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483A8F9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1.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170288C2"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2025/2</w:t>
      </w:r>
      <w:r w:rsidR="00053F3F">
        <w:rPr>
          <w:rFonts w:eastAsia="Calibri"/>
          <w:lang w:eastAsia="lv-LV"/>
        </w:rPr>
        <w:t>8</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1CA4D23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w:t>
      </w:r>
      <w:r w:rsidR="00053F3F" w:rsidRPr="00053F3F">
        <w:rPr>
          <w:rFonts w:eastAsia="Calibri"/>
          <w:color w:val="000000"/>
          <w:lang w:eastAsia="lv-LV"/>
        </w:rPr>
        <w:t>Dabasgāzes piegāde</w:t>
      </w:r>
      <w:r w:rsidRPr="00721798">
        <w:rPr>
          <w:rFonts w:eastAsia="Calibri"/>
          <w:color w:val="000000"/>
          <w:lang w:eastAsia="lv-LV"/>
        </w:rPr>
        <w:t xml:space="preserve">", </w:t>
      </w:r>
    </w:p>
    <w:p w14:paraId="533DE683" w14:textId="6B3463AB"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2025/2</w:t>
      </w:r>
      <w:r w:rsidR="00053F3F">
        <w:rPr>
          <w:rFonts w:eastAsia="Calibri"/>
          <w:color w:val="000000"/>
          <w:lang w:eastAsia="lv-LV"/>
        </w:rPr>
        <w:t>8</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707"/>
      </w:tblGrid>
      <w:tr w:rsidR="00053F3F" w:rsidRPr="00053F3F" w14:paraId="6BC26D51" w14:textId="77777777" w:rsidTr="00053F3F">
        <w:tc>
          <w:tcPr>
            <w:tcW w:w="734" w:type="dxa"/>
            <w:shd w:val="clear" w:color="auto" w:fill="F2F2F2"/>
          </w:tcPr>
          <w:p w14:paraId="28356F39" w14:textId="77777777" w:rsidR="00053F3F" w:rsidRPr="00053F3F" w:rsidRDefault="00053F3F" w:rsidP="00053F3F">
            <w:pPr>
              <w:spacing w:after="80"/>
              <w:jc w:val="center"/>
              <w:rPr>
                <w:b/>
                <w:sz w:val="23"/>
                <w:szCs w:val="23"/>
              </w:rPr>
            </w:pPr>
            <w:r w:rsidRPr="00053F3F">
              <w:rPr>
                <w:b/>
                <w:sz w:val="23"/>
                <w:szCs w:val="23"/>
              </w:rPr>
              <w:t>Nr.</w:t>
            </w:r>
          </w:p>
          <w:p w14:paraId="24F8AA36" w14:textId="77777777" w:rsidR="00053F3F" w:rsidRPr="00053F3F" w:rsidRDefault="00053F3F" w:rsidP="00053F3F">
            <w:pPr>
              <w:spacing w:after="80"/>
              <w:jc w:val="center"/>
              <w:rPr>
                <w:b/>
                <w:sz w:val="23"/>
                <w:szCs w:val="23"/>
              </w:rPr>
            </w:pPr>
            <w:r w:rsidRPr="00053F3F">
              <w:rPr>
                <w:b/>
                <w:sz w:val="23"/>
                <w:szCs w:val="23"/>
              </w:rPr>
              <w:t>p.k.</w:t>
            </w:r>
          </w:p>
        </w:tc>
        <w:tc>
          <w:tcPr>
            <w:tcW w:w="3944" w:type="dxa"/>
            <w:shd w:val="clear" w:color="auto" w:fill="F2F2F2"/>
          </w:tcPr>
          <w:p w14:paraId="72A69E8C" w14:textId="77777777" w:rsidR="00053F3F" w:rsidRPr="00053F3F" w:rsidRDefault="00053F3F" w:rsidP="00053F3F">
            <w:pPr>
              <w:spacing w:after="80"/>
              <w:jc w:val="center"/>
              <w:rPr>
                <w:b/>
                <w:i/>
                <w:sz w:val="23"/>
                <w:szCs w:val="23"/>
              </w:rPr>
            </w:pPr>
            <w:r w:rsidRPr="00053F3F">
              <w:rPr>
                <w:b/>
                <w:sz w:val="23"/>
                <w:szCs w:val="23"/>
              </w:rPr>
              <w:t>Atbilstība kvalifikācijas (atlases) prasībām</w:t>
            </w:r>
          </w:p>
        </w:tc>
        <w:tc>
          <w:tcPr>
            <w:tcW w:w="4707" w:type="dxa"/>
            <w:shd w:val="clear" w:color="auto" w:fill="F2F2F2"/>
          </w:tcPr>
          <w:p w14:paraId="7D1D6541" w14:textId="77777777" w:rsidR="00053F3F" w:rsidRPr="00053F3F" w:rsidRDefault="00053F3F" w:rsidP="00053F3F">
            <w:pPr>
              <w:spacing w:after="80"/>
              <w:jc w:val="center"/>
              <w:rPr>
                <w:b/>
                <w:i/>
                <w:sz w:val="23"/>
                <w:szCs w:val="23"/>
              </w:rPr>
            </w:pPr>
            <w:r w:rsidRPr="00053F3F">
              <w:rPr>
                <w:b/>
                <w:sz w:val="23"/>
                <w:szCs w:val="23"/>
              </w:rPr>
              <w:t>Iesniedzamie dokumenti</w:t>
            </w:r>
            <w:r w:rsidRPr="00053F3F">
              <w:rPr>
                <w:b/>
                <w:sz w:val="23"/>
                <w:szCs w:val="23"/>
              </w:rPr>
              <w:br/>
              <w:t xml:space="preserve"> kvalifikācijas apliecināšanai</w:t>
            </w:r>
          </w:p>
        </w:tc>
      </w:tr>
      <w:tr w:rsidR="00053F3F" w:rsidRPr="00053F3F" w14:paraId="2BD4FFDD" w14:textId="77777777" w:rsidTr="00053F3F">
        <w:tc>
          <w:tcPr>
            <w:tcW w:w="734" w:type="dxa"/>
            <w:shd w:val="clear" w:color="auto" w:fill="auto"/>
          </w:tcPr>
          <w:p w14:paraId="1CE89C43" w14:textId="60F2F819" w:rsidR="00053F3F" w:rsidRPr="00053F3F" w:rsidRDefault="00053F3F" w:rsidP="00053F3F">
            <w:pPr>
              <w:spacing w:before="120" w:after="120"/>
              <w:jc w:val="both"/>
              <w:rPr>
                <w:sz w:val="23"/>
                <w:szCs w:val="23"/>
              </w:rPr>
            </w:pPr>
            <w:r>
              <w:rPr>
                <w:sz w:val="23"/>
                <w:szCs w:val="23"/>
              </w:rPr>
              <w:t>1.</w:t>
            </w:r>
          </w:p>
        </w:tc>
        <w:tc>
          <w:tcPr>
            <w:tcW w:w="3944" w:type="dxa"/>
            <w:shd w:val="clear" w:color="auto" w:fill="auto"/>
          </w:tcPr>
          <w:p w14:paraId="22BF761B" w14:textId="77777777" w:rsidR="00053F3F" w:rsidRPr="00053F3F" w:rsidRDefault="00053F3F" w:rsidP="00053F3F">
            <w:pPr>
              <w:autoSpaceDE w:val="0"/>
              <w:autoSpaceDN w:val="0"/>
              <w:adjustRightInd w:val="0"/>
              <w:spacing w:after="80"/>
              <w:jc w:val="both"/>
              <w:rPr>
                <w:sz w:val="23"/>
                <w:szCs w:val="23"/>
                <w:lang w:eastAsia="lv-LV"/>
              </w:rPr>
            </w:pPr>
            <w:r w:rsidRPr="00053F3F">
              <w:rPr>
                <w:sz w:val="23"/>
                <w:szCs w:val="23"/>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2622B364" w14:textId="77777777" w:rsidR="00053F3F" w:rsidRPr="00053F3F" w:rsidRDefault="00053F3F" w:rsidP="00053F3F">
            <w:pPr>
              <w:autoSpaceDE w:val="0"/>
              <w:autoSpaceDN w:val="0"/>
              <w:adjustRightInd w:val="0"/>
              <w:spacing w:after="80"/>
              <w:jc w:val="both"/>
              <w:rPr>
                <w:sz w:val="23"/>
                <w:szCs w:val="23"/>
                <w:lang w:eastAsia="lv-LV"/>
              </w:rPr>
            </w:pPr>
            <w:r w:rsidRPr="00053F3F">
              <w:rPr>
                <w:sz w:val="23"/>
                <w:szCs w:val="23"/>
                <w:lang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707" w:type="dxa"/>
            <w:shd w:val="clear" w:color="auto" w:fill="auto"/>
          </w:tcPr>
          <w:p w14:paraId="1C48C50B" w14:textId="77777777" w:rsidR="00053F3F" w:rsidRPr="00053F3F" w:rsidRDefault="00053F3F" w:rsidP="00053F3F">
            <w:pPr>
              <w:widowControl w:val="0"/>
              <w:autoSpaceDE w:val="0"/>
              <w:autoSpaceDN w:val="0"/>
              <w:adjustRightInd w:val="0"/>
              <w:spacing w:before="120" w:after="120"/>
              <w:jc w:val="both"/>
              <w:rPr>
                <w:sz w:val="23"/>
                <w:szCs w:val="23"/>
              </w:rPr>
            </w:pPr>
            <w:r w:rsidRPr="00053F3F">
              <w:rPr>
                <w:sz w:val="23"/>
                <w:szCs w:val="23"/>
              </w:rPr>
              <w:t xml:space="preserve">Pretendenta </w:t>
            </w:r>
            <w:r w:rsidRPr="00053F3F">
              <w:rPr>
                <w:b/>
                <w:sz w:val="23"/>
                <w:szCs w:val="23"/>
              </w:rPr>
              <w:t>pieteikums dalībai iepirkuma procedūrā</w:t>
            </w:r>
            <w:r w:rsidRPr="00053F3F">
              <w:rPr>
                <w:sz w:val="23"/>
                <w:szCs w:val="23"/>
              </w:rPr>
              <w:t xml:space="preserve">, kurš sagatavots </w:t>
            </w:r>
            <w:r w:rsidRPr="00053F3F">
              <w:rPr>
                <w:b/>
                <w:sz w:val="23"/>
                <w:szCs w:val="23"/>
              </w:rPr>
              <w:t>saskaņā ar nolikuma 1. pielikumā pievienoto formu.</w:t>
            </w:r>
          </w:p>
          <w:p w14:paraId="2EBBF5F0" w14:textId="77777777" w:rsidR="00053F3F" w:rsidRPr="00053F3F" w:rsidRDefault="00053F3F" w:rsidP="00053F3F">
            <w:pPr>
              <w:jc w:val="both"/>
              <w:rPr>
                <w:sz w:val="23"/>
                <w:szCs w:val="23"/>
              </w:rPr>
            </w:pPr>
            <w:r w:rsidRPr="00053F3F">
              <w:rPr>
                <w:sz w:val="23"/>
                <w:szCs w:val="23"/>
              </w:rPr>
              <w:t>Papildus tam, ir jānorāda šāda informācija:</w:t>
            </w:r>
          </w:p>
          <w:p w14:paraId="7BD6C1D7" w14:textId="77777777" w:rsidR="00053F3F" w:rsidRPr="00053F3F" w:rsidRDefault="00053F3F" w:rsidP="00053F3F">
            <w:pPr>
              <w:keepNext/>
              <w:jc w:val="both"/>
              <w:rPr>
                <w:bCs/>
                <w:sz w:val="23"/>
                <w:szCs w:val="23"/>
              </w:rPr>
            </w:pPr>
            <w:r w:rsidRPr="00053F3F">
              <w:rPr>
                <w:sz w:val="23"/>
                <w:szCs w:val="23"/>
              </w:rPr>
              <w:t xml:space="preserve">pretendenta adrese, telefona/faksa numurs, e-pasts, ziņas par to, </w:t>
            </w:r>
            <w:r w:rsidRPr="00053F3F">
              <w:rPr>
                <w:b/>
                <w:sz w:val="23"/>
                <w:szCs w:val="23"/>
              </w:rPr>
              <w:t>vai pretendents un tā piesaistītā apakšuzņēmēja uzņēmums ir MVU</w:t>
            </w:r>
            <w:r w:rsidRPr="00053F3F">
              <w:rPr>
                <w:sz w:val="23"/>
                <w:szCs w:val="23"/>
              </w:rPr>
              <w:t xml:space="preserve"> (mazais un vidējais uzņēmums)- Papildu informācija: </w:t>
            </w:r>
            <w:hyperlink r:id="rId7" w:history="1">
              <w:r w:rsidRPr="00053F3F">
                <w:rPr>
                  <w:color w:val="0000FF"/>
                  <w:sz w:val="23"/>
                  <w:szCs w:val="23"/>
                  <w:u w:val="single"/>
                </w:rPr>
                <w:t>https://www.iub.gov.lv/lv/node/98</w:t>
              </w:r>
            </w:hyperlink>
          </w:p>
          <w:p w14:paraId="78D74425" w14:textId="77777777" w:rsidR="00053F3F" w:rsidRPr="00053F3F" w:rsidRDefault="00053F3F" w:rsidP="00053F3F">
            <w:pPr>
              <w:spacing w:after="80"/>
              <w:jc w:val="both"/>
              <w:rPr>
                <w:i/>
                <w:sz w:val="23"/>
                <w:szCs w:val="23"/>
              </w:rPr>
            </w:pPr>
            <w:r w:rsidRPr="00053F3F">
              <w:rPr>
                <w:bCs/>
                <w:sz w:val="23"/>
                <w:szCs w:val="23"/>
              </w:rPr>
              <w:t xml:space="preserve"> “Skaidrojums par mazajiem un vidējiem uzņēmumiem”; b</w:t>
            </w:r>
            <w:r w:rsidRPr="00053F3F">
              <w:rPr>
                <w:sz w:val="23"/>
                <w:szCs w:val="23"/>
              </w:rPr>
              <w:t>ankas rekvizīti:</w:t>
            </w:r>
            <w:r w:rsidRPr="00053F3F">
              <w:rPr>
                <w:b/>
                <w:sz w:val="23"/>
                <w:szCs w:val="23"/>
              </w:rPr>
              <w:t xml:space="preserve"> </w:t>
            </w:r>
            <w:r w:rsidRPr="00053F3F">
              <w:rPr>
                <w:sz w:val="23"/>
                <w:szCs w:val="23"/>
              </w:rPr>
              <w:t>nosaukums, kods, konts; Persona, kura, gadījumā, ja pretendentam tiks piešķirtas tiesības slēgt iepirkuma līgumu, ir tiesīga parakstīt iepirkuma līgumu).</w:t>
            </w:r>
          </w:p>
          <w:p w14:paraId="755E4722" w14:textId="77777777" w:rsidR="00053F3F" w:rsidRPr="00053F3F" w:rsidRDefault="00053F3F" w:rsidP="00053F3F">
            <w:pPr>
              <w:spacing w:after="80"/>
              <w:jc w:val="both"/>
              <w:rPr>
                <w:sz w:val="23"/>
                <w:szCs w:val="23"/>
              </w:rPr>
            </w:pPr>
            <w:r w:rsidRPr="00053F3F">
              <w:rPr>
                <w:i/>
                <w:sz w:val="23"/>
                <w:szCs w:val="23"/>
              </w:rPr>
              <w:t xml:space="preserve">Informācija par Latvijā reģistrēta pretendenta reģistrācijas faktu, </w:t>
            </w:r>
            <w:r w:rsidRPr="00053F3F">
              <w:rPr>
                <w:i/>
                <w:sz w:val="23"/>
                <w:szCs w:val="23"/>
                <w:u w:val="single"/>
              </w:rPr>
              <w:t>tiks iegūta publiskā datubāzē</w:t>
            </w:r>
            <w:r w:rsidRPr="00053F3F">
              <w:rPr>
                <w:i/>
                <w:sz w:val="23"/>
                <w:szCs w:val="23"/>
              </w:rPr>
              <w:t>.</w:t>
            </w:r>
          </w:p>
          <w:p w14:paraId="3CDBE1C2" w14:textId="77777777" w:rsidR="00053F3F" w:rsidRPr="00053F3F" w:rsidRDefault="00053F3F" w:rsidP="00053F3F">
            <w:pPr>
              <w:autoSpaceDE w:val="0"/>
              <w:autoSpaceDN w:val="0"/>
              <w:adjustRightInd w:val="0"/>
              <w:spacing w:after="80"/>
              <w:jc w:val="both"/>
              <w:rPr>
                <w:sz w:val="23"/>
                <w:szCs w:val="23"/>
                <w:lang w:eastAsia="lv-LV"/>
              </w:rPr>
            </w:pPr>
            <w:r w:rsidRPr="00053F3F">
              <w:rPr>
                <w:sz w:val="23"/>
                <w:szCs w:val="23"/>
                <w:lang w:eastAsia="lv-LV"/>
              </w:rPr>
              <w:t>Ja attiecīgu informāciju publiskajās datubāzēs nevarēs iegūt vai netiks iegūta pilnīga informācija, to pieprasīs pretendentam.</w:t>
            </w:r>
          </w:p>
          <w:p w14:paraId="5A70936F" w14:textId="77777777" w:rsidR="00053F3F" w:rsidRPr="00053F3F" w:rsidRDefault="00053F3F" w:rsidP="00053F3F">
            <w:pPr>
              <w:autoSpaceDE w:val="0"/>
              <w:autoSpaceDN w:val="0"/>
              <w:adjustRightInd w:val="0"/>
              <w:spacing w:after="80"/>
              <w:jc w:val="both"/>
              <w:rPr>
                <w:sz w:val="23"/>
                <w:szCs w:val="23"/>
                <w:lang w:eastAsia="lv-LV"/>
              </w:rPr>
            </w:pPr>
            <w:r w:rsidRPr="00053F3F">
              <w:rPr>
                <w:i/>
                <w:sz w:val="23"/>
                <w:szCs w:val="23"/>
                <w:lang w:eastAsia="lv-LV"/>
              </w:rPr>
              <w:t>Ārvalstī reģistrētam pretendentam jāiesniedz kompetentas attiecīgās valsts institūcijas izsniegts dokuments, kas apliecina, ka pretendents ir reģistrēts atbilstoši tās valsts normatīvo aktu prasībām.</w:t>
            </w:r>
          </w:p>
        </w:tc>
      </w:tr>
      <w:tr w:rsidR="00053F3F" w:rsidRPr="00053F3F" w14:paraId="29CF340E" w14:textId="77777777" w:rsidTr="00053F3F">
        <w:tc>
          <w:tcPr>
            <w:tcW w:w="734" w:type="dxa"/>
            <w:shd w:val="clear" w:color="auto" w:fill="auto"/>
          </w:tcPr>
          <w:p w14:paraId="25688266" w14:textId="77B87DC1" w:rsidR="00053F3F" w:rsidRPr="00053F3F" w:rsidRDefault="00053F3F" w:rsidP="00053F3F">
            <w:pPr>
              <w:spacing w:before="120" w:after="120"/>
              <w:jc w:val="both"/>
              <w:rPr>
                <w:sz w:val="23"/>
                <w:szCs w:val="23"/>
              </w:rPr>
            </w:pPr>
            <w:r>
              <w:rPr>
                <w:sz w:val="23"/>
                <w:szCs w:val="23"/>
              </w:rPr>
              <w:t>2.</w:t>
            </w:r>
          </w:p>
        </w:tc>
        <w:tc>
          <w:tcPr>
            <w:tcW w:w="3944" w:type="dxa"/>
            <w:shd w:val="clear" w:color="auto" w:fill="auto"/>
          </w:tcPr>
          <w:p w14:paraId="355F56FA" w14:textId="77777777" w:rsidR="00053F3F" w:rsidRPr="00053F3F" w:rsidRDefault="00053F3F" w:rsidP="00053F3F">
            <w:pPr>
              <w:autoSpaceDE w:val="0"/>
              <w:autoSpaceDN w:val="0"/>
              <w:adjustRightInd w:val="0"/>
              <w:spacing w:after="80"/>
              <w:jc w:val="both"/>
              <w:rPr>
                <w:sz w:val="23"/>
                <w:szCs w:val="23"/>
                <w:lang w:eastAsia="lv-LV"/>
              </w:rPr>
            </w:pPr>
            <w:r w:rsidRPr="00053F3F">
              <w:rPr>
                <w:sz w:val="23"/>
                <w:szCs w:val="23"/>
                <w:lang w:eastAsia="lv-LV"/>
              </w:rPr>
              <w:t>Pretendents ir reģistrēts Sabiedrisko pakalpojumu regulēšanas komisijas dabasgāzes tirgotāju reģistrā.</w:t>
            </w:r>
          </w:p>
        </w:tc>
        <w:tc>
          <w:tcPr>
            <w:tcW w:w="4707" w:type="dxa"/>
            <w:shd w:val="clear" w:color="auto" w:fill="auto"/>
          </w:tcPr>
          <w:p w14:paraId="25987915" w14:textId="77777777" w:rsidR="00053F3F" w:rsidRPr="00053F3F" w:rsidRDefault="00053F3F" w:rsidP="00053F3F">
            <w:pPr>
              <w:tabs>
                <w:tab w:val="left" w:pos="567"/>
              </w:tabs>
              <w:spacing w:after="160" w:line="278" w:lineRule="auto"/>
              <w:jc w:val="both"/>
              <w:rPr>
                <w:rFonts w:eastAsia="Calibri"/>
                <w:kern w:val="2"/>
                <w:sz w:val="23"/>
                <w:szCs w:val="23"/>
                <w14:ligatures w14:val="standardContextual"/>
              </w:rPr>
            </w:pPr>
            <w:r w:rsidRPr="00053F3F">
              <w:rPr>
                <w:rFonts w:eastAsia="Calibri"/>
                <w:kern w:val="2"/>
                <w:sz w:val="23"/>
                <w:szCs w:val="23"/>
                <w14:ligatures w14:val="standardContextual"/>
              </w:rPr>
              <w:t xml:space="preserve">Reģistrācijas fakts tiks pārbaudīs Sabiedrisko pakalpojumu regulēšanas komisijas tīmekļa vietnē: </w:t>
            </w:r>
            <w:hyperlink r:id="rId8" w:history="1">
              <w:r w:rsidRPr="00053F3F">
                <w:rPr>
                  <w:rFonts w:eastAsia="Calibri"/>
                  <w:color w:val="0000FF"/>
                  <w:kern w:val="2"/>
                  <w:sz w:val="23"/>
                  <w:szCs w:val="23"/>
                  <w:u w:val="single"/>
                  <w14:ligatures w14:val="standardContextual"/>
                </w:rPr>
                <w:t>https://www.sprk.gov.lv</w:t>
              </w:r>
            </w:hyperlink>
            <w:r w:rsidRPr="00053F3F">
              <w:rPr>
                <w:rFonts w:eastAsia="Calibri"/>
                <w:kern w:val="2"/>
                <w:sz w:val="23"/>
                <w:szCs w:val="23"/>
                <w14:ligatures w14:val="standardContextual"/>
              </w:rPr>
              <w:t>.</w:t>
            </w:r>
          </w:p>
          <w:p w14:paraId="6569E04F" w14:textId="77777777" w:rsidR="00053F3F" w:rsidRPr="00053F3F" w:rsidRDefault="00053F3F" w:rsidP="00053F3F">
            <w:pPr>
              <w:tabs>
                <w:tab w:val="left" w:pos="567"/>
              </w:tabs>
              <w:spacing w:after="160" w:line="278" w:lineRule="auto"/>
              <w:jc w:val="both"/>
              <w:rPr>
                <w:rFonts w:eastAsia="Calibri"/>
                <w:i/>
                <w:iCs/>
                <w:kern w:val="2"/>
                <w:sz w:val="23"/>
                <w:szCs w:val="23"/>
                <w:highlight w:val="green"/>
                <w14:ligatures w14:val="standardContextual"/>
              </w:rPr>
            </w:pPr>
            <w:r w:rsidRPr="00053F3F">
              <w:rPr>
                <w:rFonts w:eastAsia="Calibri"/>
                <w:i/>
                <w:iCs/>
                <w:kern w:val="2"/>
                <w:sz w:val="23"/>
                <w:szCs w:val="23"/>
                <w14:ligatures w14:val="standardContextual"/>
              </w:rPr>
              <w:t xml:space="preserve">Ārvalstī reģistrēts Pretendents iesniedz attiecīgās valsts attiecīgā reģistra izdotu dokumentu, kas apliecina reģistrācijas faktu (ja reģistrāciju un reģistrācijas dokumenta izsniegšanu paredz </w:t>
            </w:r>
            <w:r w:rsidRPr="00053F3F">
              <w:rPr>
                <w:rFonts w:eastAsia="Calibri"/>
                <w:i/>
                <w:iCs/>
                <w:kern w:val="2"/>
                <w:sz w:val="23"/>
                <w:szCs w:val="23"/>
                <w14:ligatures w14:val="standardContextual"/>
              </w:rPr>
              <w:lastRenderedPageBreak/>
              <w:t>attiecīgās valsts normatīvo aktu regulējums), kā arī apliecinājumu, ka uz līguma slēgšanas brīdi, kuru nosaka Pasūtītājs, tas būs reģistrēts Sabiedrisko pakalpojumu regulēšanas komisijas Dabasgāzes tirgotāju reģistrā kā aktīvs dabasgāzes tirgotājs.</w:t>
            </w:r>
          </w:p>
        </w:tc>
      </w:tr>
      <w:tr w:rsidR="00053F3F" w:rsidRPr="00053F3F" w14:paraId="0136F755" w14:textId="77777777" w:rsidTr="00053F3F">
        <w:tc>
          <w:tcPr>
            <w:tcW w:w="734" w:type="dxa"/>
            <w:shd w:val="clear" w:color="auto" w:fill="auto"/>
          </w:tcPr>
          <w:p w14:paraId="0D0CD282" w14:textId="081C570A" w:rsidR="00053F3F" w:rsidRPr="00053F3F" w:rsidRDefault="00053F3F" w:rsidP="00053F3F">
            <w:pPr>
              <w:spacing w:before="120" w:after="120"/>
              <w:jc w:val="both"/>
              <w:rPr>
                <w:sz w:val="23"/>
                <w:szCs w:val="23"/>
              </w:rPr>
            </w:pPr>
            <w:r>
              <w:rPr>
                <w:sz w:val="23"/>
                <w:szCs w:val="23"/>
              </w:rPr>
              <w:lastRenderedPageBreak/>
              <w:t>3.</w:t>
            </w:r>
          </w:p>
        </w:tc>
        <w:tc>
          <w:tcPr>
            <w:tcW w:w="3944" w:type="dxa"/>
            <w:shd w:val="clear" w:color="auto" w:fill="auto"/>
          </w:tcPr>
          <w:p w14:paraId="3FF47B66" w14:textId="77777777" w:rsidR="00053F3F" w:rsidRPr="00053F3F" w:rsidRDefault="00053F3F" w:rsidP="00053F3F">
            <w:pPr>
              <w:autoSpaceDE w:val="0"/>
              <w:autoSpaceDN w:val="0"/>
              <w:adjustRightInd w:val="0"/>
              <w:spacing w:after="80"/>
              <w:jc w:val="both"/>
              <w:rPr>
                <w:sz w:val="23"/>
                <w:szCs w:val="23"/>
                <w:lang w:eastAsia="lv-LV"/>
              </w:rPr>
            </w:pPr>
            <w:r w:rsidRPr="00053F3F">
              <w:rPr>
                <w:color w:val="000000"/>
                <w:sz w:val="23"/>
                <w:szCs w:val="23"/>
              </w:rPr>
              <w:t>Pretendentam ir noslēgts pārvades sistēmas pakalpojumu līgums ar pārvades sistēmas operatoru un ir saņemts pārvades sistēmas operatora piešķirtais balansēšanas portfeļa identifikators.</w:t>
            </w:r>
          </w:p>
        </w:tc>
        <w:tc>
          <w:tcPr>
            <w:tcW w:w="4707" w:type="dxa"/>
            <w:shd w:val="clear" w:color="auto" w:fill="auto"/>
          </w:tcPr>
          <w:p w14:paraId="212EDE69" w14:textId="77777777" w:rsidR="00053F3F" w:rsidRPr="00053F3F" w:rsidRDefault="00053F3F" w:rsidP="00053F3F">
            <w:pPr>
              <w:autoSpaceDE w:val="0"/>
              <w:autoSpaceDN w:val="0"/>
              <w:adjustRightInd w:val="0"/>
              <w:jc w:val="both"/>
              <w:rPr>
                <w:sz w:val="23"/>
                <w:szCs w:val="23"/>
              </w:rPr>
            </w:pPr>
            <w:r w:rsidRPr="00053F3F">
              <w:rPr>
                <w:sz w:val="23"/>
                <w:szCs w:val="23"/>
              </w:rPr>
              <w:t xml:space="preserve">Ar pārvades sistēmas operatoru noslēgta līguma kopija </w:t>
            </w:r>
          </w:p>
          <w:p w14:paraId="1E171A45" w14:textId="77777777" w:rsidR="00053F3F" w:rsidRPr="00053F3F" w:rsidRDefault="00053F3F" w:rsidP="00053F3F">
            <w:pPr>
              <w:autoSpaceDE w:val="0"/>
              <w:autoSpaceDN w:val="0"/>
              <w:adjustRightInd w:val="0"/>
              <w:jc w:val="both"/>
              <w:rPr>
                <w:sz w:val="23"/>
                <w:szCs w:val="23"/>
              </w:rPr>
            </w:pPr>
          </w:p>
          <w:p w14:paraId="77577E6A" w14:textId="77777777" w:rsidR="00053F3F" w:rsidRPr="00053F3F" w:rsidRDefault="00053F3F" w:rsidP="00053F3F">
            <w:pPr>
              <w:autoSpaceDE w:val="0"/>
              <w:autoSpaceDN w:val="0"/>
              <w:adjustRightInd w:val="0"/>
              <w:jc w:val="both"/>
              <w:rPr>
                <w:sz w:val="23"/>
                <w:szCs w:val="23"/>
              </w:rPr>
            </w:pPr>
            <w:r w:rsidRPr="00053F3F">
              <w:rPr>
                <w:sz w:val="23"/>
                <w:szCs w:val="23"/>
              </w:rPr>
              <w:t xml:space="preserve">vai </w:t>
            </w:r>
          </w:p>
          <w:p w14:paraId="72998EEF" w14:textId="77777777" w:rsidR="00053F3F" w:rsidRPr="00053F3F" w:rsidRDefault="00053F3F" w:rsidP="00053F3F">
            <w:pPr>
              <w:autoSpaceDE w:val="0"/>
              <w:autoSpaceDN w:val="0"/>
              <w:adjustRightInd w:val="0"/>
              <w:jc w:val="both"/>
              <w:rPr>
                <w:sz w:val="23"/>
                <w:szCs w:val="23"/>
              </w:rPr>
            </w:pPr>
          </w:p>
          <w:p w14:paraId="080D4C5B" w14:textId="77777777" w:rsidR="00053F3F" w:rsidRPr="00053F3F" w:rsidRDefault="00053F3F" w:rsidP="00053F3F">
            <w:pPr>
              <w:autoSpaceDE w:val="0"/>
              <w:autoSpaceDN w:val="0"/>
              <w:adjustRightInd w:val="0"/>
              <w:jc w:val="both"/>
              <w:rPr>
                <w:i/>
                <w:iCs/>
                <w:sz w:val="23"/>
                <w:szCs w:val="23"/>
              </w:rPr>
            </w:pPr>
            <w:r w:rsidRPr="00053F3F">
              <w:rPr>
                <w:sz w:val="23"/>
                <w:szCs w:val="23"/>
              </w:rPr>
              <w:t>apliecinājums, ka Pretendentam ir noslēgts vai līdz Iepirkuma līguma noslēgšanas brīdim, kuru nosaka Pasūtītājs, tiks noslēgts pārvades sistēmas pakalpojumu līgums ar Pārvades sistēmas operatoru un ir/tiks saņemts Pārvades sistēmas operatora piešķirtais balansēšanas portfeļa identifikators.</w:t>
            </w:r>
          </w:p>
        </w:tc>
      </w:tr>
      <w:tr w:rsidR="00053F3F" w:rsidRPr="00053F3F" w14:paraId="3C5AEE17" w14:textId="77777777" w:rsidTr="00053F3F">
        <w:tc>
          <w:tcPr>
            <w:tcW w:w="734" w:type="dxa"/>
            <w:shd w:val="clear" w:color="auto" w:fill="auto"/>
          </w:tcPr>
          <w:p w14:paraId="34BB3B2A" w14:textId="118EDACA" w:rsidR="00053F3F" w:rsidRPr="00053F3F" w:rsidRDefault="00053F3F" w:rsidP="00053F3F">
            <w:pPr>
              <w:spacing w:before="120" w:after="120"/>
              <w:jc w:val="both"/>
              <w:rPr>
                <w:sz w:val="23"/>
                <w:szCs w:val="23"/>
              </w:rPr>
            </w:pPr>
            <w:r>
              <w:rPr>
                <w:sz w:val="23"/>
                <w:szCs w:val="23"/>
              </w:rPr>
              <w:t>4.</w:t>
            </w:r>
          </w:p>
        </w:tc>
        <w:tc>
          <w:tcPr>
            <w:tcW w:w="3944" w:type="dxa"/>
            <w:shd w:val="clear" w:color="auto" w:fill="auto"/>
          </w:tcPr>
          <w:p w14:paraId="0DD99872" w14:textId="77777777" w:rsidR="00053F3F" w:rsidRPr="00053F3F" w:rsidRDefault="00053F3F" w:rsidP="00053F3F">
            <w:pPr>
              <w:autoSpaceDE w:val="0"/>
              <w:autoSpaceDN w:val="0"/>
              <w:adjustRightInd w:val="0"/>
              <w:spacing w:after="80"/>
              <w:jc w:val="both"/>
              <w:rPr>
                <w:color w:val="000000"/>
                <w:sz w:val="23"/>
                <w:szCs w:val="23"/>
              </w:rPr>
            </w:pPr>
            <w:r w:rsidRPr="00053F3F">
              <w:rPr>
                <w:rFonts w:eastAsia="Calibri"/>
                <w:color w:val="000000"/>
                <w:kern w:val="2"/>
                <w:sz w:val="23"/>
                <w:szCs w:val="23"/>
                <w14:ligatures w14:val="standardContextual"/>
              </w:rPr>
              <w:t>Pretendentam ir noslēgts sadales sistēmas pakalpojumu līgums ar sadales sistēmas operatoru.</w:t>
            </w:r>
          </w:p>
        </w:tc>
        <w:tc>
          <w:tcPr>
            <w:tcW w:w="4707" w:type="dxa"/>
            <w:shd w:val="clear" w:color="auto" w:fill="auto"/>
          </w:tcPr>
          <w:p w14:paraId="6FBA18C0" w14:textId="77777777" w:rsidR="00053F3F" w:rsidRPr="00053F3F" w:rsidRDefault="00053F3F" w:rsidP="00053F3F">
            <w:pPr>
              <w:autoSpaceDE w:val="0"/>
              <w:autoSpaceDN w:val="0"/>
              <w:adjustRightInd w:val="0"/>
              <w:spacing w:after="160" w:line="278" w:lineRule="auto"/>
              <w:contextualSpacing/>
              <w:jc w:val="both"/>
              <w:rPr>
                <w:lang w:eastAsia="lv-LV"/>
              </w:rPr>
            </w:pPr>
            <w:r w:rsidRPr="00053F3F">
              <w:rPr>
                <w:lang w:eastAsia="lv-LV"/>
              </w:rPr>
              <w:t>Ar sadales sistēmas operatoru noslēgta līguma kopija</w:t>
            </w:r>
          </w:p>
          <w:p w14:paraId="5154834F" w14:textId="77777777" w:rsidR="00053F3F" w:rsidRPr="00053F3F" w:rsidRDefault="00053F3F" w:rsidP="00053F3F">
            <w:pPr>
              <w:autoSpaceDE w:val="0"/>
              <w:autoSpaceDN w:val="0"/>
              <w:adjustRightInd w:val="0"/>
              <w:spacing w:after="160" w:line="278" w:lineRule="auto"/>
              <w:contextualSpacing/>
              <w:jc w:val="both"/>
              <w:rPr>
                <w:lang w:eastAsia="lv-LV"/>
              </w:rPr>
            </w:pPr>
          </w:p>
          <w:p w14:paraId="323E522E" w14:textId="77777777" w:rsidR="00053F3F" w:rsidRPr="00053F3F" w:rsidRDefault="00053F3F" w:rsidP="00053F3F">
            <w:pPr>
              <w:autoSpaceDE w:val="0"/>
              <w:autoSpaceDN w:val="0"/>
              <w:adjustRightInd w:val="0"/>
              <w:spacing w:after="160" w:line="278" w:lineRule="auto"/>
              <w:contextualSpacing/>
              <w:jc w:val="both"/>
              <w:rPr>
                <w:lang w:eastAsia="lv-LV"/>
              </w:rPr>
            </w:pPr>
            <w:r w:rsidRPr="00053F3F">
              <w:rPr>
                <w:lang w:eastAsia="lv-LV"/>
              </w:rPr>
              <w:t>vai</w:t>
            </w:r>
          </w:p>
          <w:p w14:paraId="1BE37871" w14:textId="77777777" w:rsidR="00053F3F" w:rsidRPr="00053F3F" w:rsidRDefault="00053F3F" w:rsidP="00053F3F">
            <w:pPr>
              <w:autoSpaceDE w:val="0"/>
              <w:autoSpaceDN w:val="0"/>
              <w:adjustRightInd w:val="0"/>
              <w:spacing w:after="160" w:line="278" w:lineRule="auto"/>
              <w:contextualSpacing/>
              <w:jc w:val="both"/>
              <w:rPr>
                <w:lang w:eastAsia="lv-LV"/>
              </w:rPr>
            </w:pPr>
          </w:p>
          <w:p w14:paraId="009056B4" w14:textId="77777777" w:rsidR="00053F3F" w:rsidRPr="00053F3F" w:rsidRDefault="00053F3F" w:rsidP="00053F3F">
            <w:pPr>
              <w:autoSpaceDE w:val="0"/>
              <w:autoSpaceDN w:val="0"/>
              <w:adjustRightInd w:val="0"/>
              <w:spacing w:after="160" w:line="278" w:lineRule="auto"/>
              <w:contextualSpacing/>
              <w:jc w:val="both"/>
              <w:rPr>
                <w:lang w:eastAsia="lv-LV"/>
              </w:rPr>
            </w:pPr>
            <w:r w:rsidRPr="00053F3F">
              <w:rPr>
                <w:lang w:eastAsia="lv-LV"/>
              </w:rPr>
              <w:t xml:space="preserve">Apliecinājums, ka Pretendentam ir noslēgts </w:t>
            </w:r>
            <w:r w:rsidRPr="00053F3F">
              <w:rPr>
                <w:color w:val="000000"/>
              </w:rPr>
              <w:t xml:space="preserve">vai līdz Iepirkuma līguma noslēgšanas brīdim tiks noslēgts </w:t>
            </w:r>
            <w:r w:rsidRPr="00053F3F">
              <w:rPr>
                <w:lang w:eastAsia="lv-LV"/>
              </w:rPr>
              <w:t>sadales sistēmas pakalpojumu līgums ar Sadales sistēmas operatoru.</w:t>
            </w:r>
          </w:p>
        </w:tc>
      </w:tr>
    </w:tbl>
    <w:p w14:paraId="6928A7C3" w14:textId="77777777" w:rsidR="00053F3F" w:rsidRDefault="00053F3F" w:rsidP="00E77A39">
      <w:pPr>
        <w:spacing w:after="160" w:line="259" w:lineRule="auto"/>
        <w:jc w:val="center"/>
        <w:rPr>
          <w:b/>
        </w:rPr>
      </w:pPr>
    </w:p>
    <w:p w14:paraId="69356D2A" w14:textId="77777777" w:rsidR="00053F3F" w:rsidRPr="00053F3F" w:rsidRDefault="00053F3F" w:rsidP="00053F3F">
      <w:pPr>
        <w:pStyle w:val="ListParagraph"/>
        <w:numPr>
          <w:ilvl w:val="0"/>
          <w:numId w:val="13"/>
        </w:numPr>
        <w:tabs>
          <w:tab w:val="left" w:pos="426"/>
        </w:tabs>
        <w:suppressAutoHyphens/>
        <w:spacing w:after="80" w:line="278" w:lineRule="auto"/>
        <w:jc w:val="both"/>
        <w:rPr>
          <w:rFonts w:eastAsia="Calibri"/>
          <w:sz w:val="23"/>
          <w:szCs w:val="23"/>
        </w:rPr>
      </w:pPr>
      <w:r w:rsidRPr="00053F3F">
        <w:rPr>
          <w:b/>
          <w:sz w:val="23"/>
          <w:szCs w:val="23"/>
        </w:rPr>
        <w:t>Pretendents var balstīties</w:t>
      </w:r>
      <w:r w:rsidRPr="00053F3F">
        <w:rPr>
          <w:sz w:val="23"/>
          <w:szCs w:val="23"/>
        </w:rPr>
        <w:t xml:space="preserve"> </w:t>
      </w:r>
      <w:r w:rsidRPr="00053F3F">
        <w:rPr>
          <w:b/>
          <w:sz w:val="23"/>
          <w:szCs w:val="23"/>
        </w:rPr>
        <w:t>uz citu personu tehniskajām un profesionālajām iespējām</w:t>
      </w:r>
      <w:r w:rsidRPr="00053F3F">
        <w:rPr>
          <w:sz w:val="23"/>
          <w:szCs w:val="23"/>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053F3F">
        <w:rPr>
          <w:sz w:val="23"/>
          <w:szCs w:val="23"/>
          <w:u w:val="single"/>
        </w:rPr>
        <w:t>var balstīties uz citu personu iespējām tikai tad, ja šīs personas sniegs pakalpojumus, kuru izpildei attiecīgās spējas ir nepieciešamas.</w:t>
      </w:r>
    </w:p>
    <w:p w14:paraId="148C542E" w14:textId="77777777" w:rsidR="00053F3F" w:rsidRPr="00053F3F" w:rsidRDefault="00053F3F" w:rsidP="00053F3F">
      <w:pPr>
        <w:pStyle w:val="ListParagraph"/>
        <w:numPr>
          <w:ilvl w:val="0"/>
          <w:numId w:val="13"/>
        </w:numPr>
        <w:tabs>
          <w:tab w:val="left" w:pos="426"/>
        </w:tabs>
        <w:suppressAutoHyphens/>
        <w:spacing w:after="80" w:line="278" w:lineRule="auto"/>
        <w:jc w:val="both"/>
        <w:rPr>
          <w:rFonts w:eastAsia="Calibri"/>
          <w:sz w:val="23"/>
          <w:szCs w:val="23"/>
        </w:rPr>
      </w:pPr>
      <w:r w:rsidRPr="00053F3F">
        <w:rPr>
          <w:b/>
          <w:sz w:val="23"/>
          <w:szCs w:val="23"/>
        </w:rPr>
        <w:t>Ja piedāvājumu iesniedz piegādātāju apvienība,</w:t>
      </w:r>
      <w:r w:rsidRPr="00053F3F">
        <w:rPr>
          <w:sz w:val="23"/>
          <w:szCs w:val="23"/>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45FF7007" w14:textId="77777777" w:rsidR="00053F3F" w:rsidRDefault="00053F3F" w:rsidP="00053F3F">
      <w:pPr>
        <w:pStyle w:val="ListParagraph"/>
        <w:tabs>
          <w:tab w:val="left" w:pos="426"/>
        </w:tabs>
        <w:suppressAutoHyphens/>
        <w:spacing w:after="80" w:line="278" w:lineRule="auto"/>
        <w:ind w:left="796"/>
        <w:jc w:val="both"/>
        <w:rPr>
          <w:sz w:val="23"/>
          <w:szCs w:val="23"/>
        </w:rPr>
      </w:pPr>
      <w:r w:rsidRPr="00053F3F">
        <w:rPr>
          <w:sz w:val="23"/>
          <w:szCs w:val="23"/>
        </w:rPr>
        <w:t xml:space="preserve">Prasības attiecībā uz tehniskajām un profesionālajam spējām var apliecināt viens no piegādātāju apvienības dalībniekiem, vai abi dalībnieki kopā. Ja piedāvājumu iesniedz </w:t>
      </w:r>
      <w:r w:rsidRPr="00053F3F">
        <w:rPr>
          <w:sz w:val="23"/>
          <w:szCs w:val="23"/>
        </w:rPr>
        <w:lastRenderedPageBreak/>
        <w:t>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5E25AC25" w14:textId="41647593" w:rsidR="00053F3F" w:rsidRPr="00053F3F" w:rsidRDefault="00053F3F" w:rsidP="00053F3F">
      <w:pPr>
        <w:pStyle w:val="ListParagraph"/>
        <w:tabs>
          <w:tab w:val="left" w:pos="426"/>
        </w:tabs>
        <w:suppressAutoHyphens/>
        <w:spacing w:after="80" w:line="278" w:lineRule="auto"/>
        <w:ind w:left="796"/>
        <w:jc w:val="both"/>
        <w:rPr>
          <w:rFonts w:eastAsia="Calibri"/>
          <w:sz w:val="23"/>
          <w:szCs w:val="23"/>
        </w:rPr>
      </w:pPr>
      <w:r w:rsidRPr="00053F3F">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6649F44F" w14:textId="6E026CEC" w:rsidR="00053F3F" w:rsidRPr="00053F3F" w:rsidRDefault="00053F3F" w:rsidP="00053F3F">
      <w:pPr>
        <w:pStyle w:val="ListParagraph"/>
        <w:numPr>
          <w:ilvl w:val="0"/>
          <w:numId w:val="13"/>
        </w:numPr>
        <w:tabs>
          <w:tab w:val="left" w:pos="426"/>
        </w:tabs>
        <w:suppressAutoHyphens/>
        <w:spacing w:after="80" w:line="278" w:lineRule="auto"/>
        <w:jc w:val="both"/>
        <w:rPr>
          <w:sz w:val="23"/>
          <w:szCs w:val="23"/>
          <w:lang w:eastAsia="ar-SA"/>
        </w:rPr>
      </w:pPr>
      <w:r w:rsidRPr="00053F3F">
        <w:rPr>
          <w:b/>
          <w:sz w:val="23"/>
          <w:szCs w:val="23"/>
        </w:rPr>
        <w:t>Ja Pretendents līguma izpildē plāno iesaistīt apakšuzņēmējus,</w:t>
      </w:r>
      <w:r w:rsidRPr="00053F3F">
        <w:rPr>
          <w:sz w:val="23"/>
          <w:szCs w:val="23"/>
        </w:rPr>
        <w:t xml:space="preserve"> Pretendents savā piedāvājumā (</w:t>
      </w:r>
      <w:r w:rsidRPr="00053F3F">
        <w:rPr>
          <w:sz w:val="23"/>
          <w:szCs w:val="23"/>
          <w:lang w:eastAsia="ar-SA"/>
        </w:rPr>
        <w:t>n</w:t>
      </w:r>
      <w:r w:rsidRPr="00053F3F">
        <w:rPr>
          <w:sz w:val="23"/>
          <w:szCs w:val="23"/>
        </w:rPr>
        <w:t xml:space="preserve">olikuma 1. pielikums) norāda visus tos apakšuzņēmējus, kuru sniedzamo pakalpojumu vērtība ir vismaz 10 000 euro no kopējās iepirkuma līguma vērtības, vai lielāka, un katram šādam apakšuzņēmējam izpildei nododamo līguma daļu procentos un naudas izteiksmē. Par apakšuzņēmējiem uzskata arī apakšuzņēmēju apakšuzņēmējus. </w:t>
      </w:r>
      <w:r w:rsidRPr="00053F3F">
        <w:rPr>
          <w:b/>
          <w:sz w:val="23"/>
          <w:szCs w:val="23"/>
        </w:rPr>
        <w:t>Ir jāiesniedz Apakšuzņēmēja apliecinājums vai vienošanās par sadarbību līguma konkrētās daļas izpildē.</w:t>
      </w:r>
    </w:p>
    <w:p w14:paraId="0275267D" w14:textId="77777777" w:rsidR="00053F3F" w:rsidRDefault="00053F3F" w:rsidP="00E77A39">
      <w:pPr>
        <w:spacing w:after="160" w:line="259" w:lineRule="auto"/>
        <w:jc w:val="center"/>
        <w:rPr>
          <w:b/>
        </w:rPr>
      </w:pPr>
    </w:p>
    <w:p w14:paraId="666E2114" w14:textId="77777777" w:rsidR="00053F3F" w:rsidRDefault="00053F3F" w:rsidP="00E77A39">
      <w:pPr>
        <w:spacing w:after="160" w:line="259" w:lineRule="auto"/>
        <w:jc w:val="center"/>
        <w:rPr>
          <w:b/>
        </w:rPr>
      </w:pPr>
    </w:p>
    <w:p w14:paraId="23673D9B" w14:textId="77777777" w:rsidR="00053F3F" w:rsidRDefault="00053F3F" w:rsidP="00E77A39">
      <w:pPr>
        <w:spacing w:after="160" w:line="259" w:lineRule="auto"/>
        <w:jc w:val="center"/>
        <w:rPr>
          <w:b/>
        </w:rPr>
      </w:pPr>
    </w:p>
    <w:p w14:paraId="5E4B4C8B" w14:textId="77777777" w:rsidR="00721798" w:rsidRDefault="00721798" w:rsidP="00E77A39">
      <w:pPr>
        <w:spacing w:after="160" w:line="259" w:lineRule="auto"/>
        <w:jc w:val="center"/>
        <w:rPr>
          <w:b/>
        </w:rPr>
      </w:pPr>
    </w:p>
    <w:p w14:paraId="5BDF7C67" w14:textId="77777777" w:rsidR="000D26C2" w:rsidRDefault="000D26C2">
      <w:pPr>
        <w:spacing w:after="160" w:line="259" w:lineRule="auto"/>
        <w:rPr>
          <w:b/>
        </w:rPr>
      </w:pPr>
    </w:p>
    <w:p w14:paraId="378566A5" w14:textId="77777777" w:rsidR="00721798" w:rsidRPr="00721798" w:rsidRDefault="00DE06F6" w:rsidP="00721798">
      <w:pPr>
        <w:jc w:val="center"/>
        <w:rPr>
          <w:b/>
          <w:sz w:val="22"/>
          <w:szCs w:val="22"/>
        </w:rPr>
      </w:pPr>
      <w:r>
        <w:rPr>
          <w:b/>
          <w:highlight w:val="yellow"/>
        </w:rPr>
        <w:br w:type="page"/>
      </w:r>
    </w:p>
    <w:p w14:paraId="41E1CF18" w14:textId="77777777" w:rsidR="00721798" w:rsidRDefault="00721798" w:rsidP="00721798">
      <w:pPr>
        <w:keepNext/>
        <w:widowControl w:val="0"/>
        <w:suppressAutoHyphens/>
        <w:jc w:val="center"/>
        <w:outlineLvl w:val="6"/>
        <w:rPr>
          <w:rFonts w:eastAsia="Lucida Sans Unicode" w:cs="Tahoma"/>
          <w:b/>
          <w:sz w:val="23"/>
          <w:szCs w:val="23"/>
        </w:rPr>
        <w:sectPr w:rsidR="00721798" w:rsidSect="00053F3F">
          <w:pgSz w:w="12240" w:h="15840"/>
          <w:pgMar w:top="1098" w:right="1800" w:bottom="1440" w:left="1276" w:header="708" w:footer="708" w:gutter="0"/>
          <w:cols w:space="708"/>
          <w:docGrid w:linePitch="360"/>
        </w:sectPr>
      </w:pPr>
    </w:p>
    <w:p w14:paraId="3C2D5025" w14:textId="77777777" w:rsidR="00721798" w:rsidRDefault="00721798" w:rsidP="00721798">
      <w:pPr>
        <w:widowControl w:val="0"/>
        <w:suppressAutoHyphens/>
        <w:jc w:val="both"/>
        <w:rPr>
          <w:rFonts w:eastAsia="Lucida Sans Unicode" w:cs="Tahoma"/>
          <w:b/>
          <w:sz w:val="23"/>
          <w:szCs w:val="23"/>
        </w:rPr>
      </w:pPr>
    </w:p>
    <w:p w14:paraId="60F7678A" w14:textId="77777777" w:rsidR="00053F3F" w:rsidRPr="00053F3F" w:rsidRDefault="00053F3F" w:rsidP="00053F3F">
      <w:pPr>
        <w:jc w:val="center"/>
        <w:rPr>
          <w:b/>
          <w:sz w:val="22"/>
          <w:szCs w:val="22"/>
        </w:rPr>
      </w:pPr>
    </w:p>
    <w:p w14:paraId="0E4C1538" w14:textId="77777777" w:rsidR="00053F3F" w:rsidRPr="00053F3F" w:rsidRDefault="00053F3F" w:rsidP="00053F3F">
      <w:pPr>
        <w:keepNext/>
        <w:widowControl w:val="0"/>
        <w:suppressAutoHyphens/>
        <w:jc w:val="center"/>
        <w:outlineLvl w:val="6"/>
        <w:rPr>
          <w:rFonts w:eastAsia="Lucida Sans Unicode" w:cs="Tahoma"/>
          <w:b/>
          <w:sz w:val="23"/>
          <w:szCs w:val="23"/>
        </w:rPr>
      </w:pPr>
      <w:r w:rsidRPr="00053F3F">
        <w:rPr>
          <w:rFonts w:eastAsia="Lucida Sans Unicode" w:cs="Tahoma"/>
          <w:b/>
          <w:sz w:val="23"/>
          <w:szCs w:val="23"/>
        </w:rPr>
        <w:t>TEHNISKĀ SPECIFIKĀCIJA</w:t>
      </w:r>
    </w:p>
    <w:p w14:paraId="17D6B108" w14:textId="77777777" w:rsidR="00053F3F" w:rsidRPr="00053F3F" w:rsidRDefault="00053F3F" w:rsidP="00053F3F">
      <w:pPr>
        <w:keepNext/>
        <w:widowControl w:val="0"/>
        <w:suppressAutoHyphens/>
        <w:jc w:val="center"/>
        <w:outlineLvl w:val="6"/>
        <w:rPr>
          <w:rFonts w:eastAsia="Lucida Sans Unicode" w:cs="Tahoma"/>
          <w:bCs/>
          <w:i/>
          <w:iCs/>
          <w:sz w:val="23"/>
          <w:szCs w:val="23"/>
        </w:rPr>
      </w:pPr>
      <w:r w:rsidRPr="00053F3F">
        <w:rPr>
          <w:rFonts w:eastAsia="Lucida Sans Unicode" w:cs="Tahoma"/>
          <w:bCs/>
          <w:i/>
          <w:iCs/>
          <w:sz w:val="23"/>
          <w:szCs w:val="23"/>
        </w:rPr>
        <w:t>(Tehniskās specifikācijas sagatavošanas datums: 07.04.2025.)</w:t>
      </w:r>
    </w:p>
    <w:p w14:paraId="22522F6A" w14:textId="77777777" w:rsidR="00053F3F" w:rsidRPr="00053F3F" w:rsidRDefault="00053F3F" w:rsidP="00053F3F">
      <w:pPr>
        <w:keepNext/>
        <w:widowControl w:val="0"/>
        <w:suppressAutoHyphens/>
        <w:jc w:val="center"/>
        <w:outlineLvl w:val="6"/>
        <w:rPr>
          <w:rFonts w:eastAsia="Lucida Sans Unicode" w:cs="Tahoma"/>
          <w:b/>
          <w:sz w:val="23"/>
          <w:szCs w:val="23"/>
        </w:rPr>
      </w:pPr>
    </w:p>
    <w:p w14:paraId="45F1AF21" w14:textId="77777777" w:rsidR="00053F3F" w:rsidRPr="00053F3F" w:rsidRDefault="00053F3F" w:rsidP="00053F3F">
      <w:pPr>
        <w:rPr>
          <w:sz w:val="16"/>
          <w:szCs w:val="16"/>
        </w:rPr>
      </w:pP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2833"/>
        <w:gridCol w:w="3088"/>
        <w:gridCol w:w="2791"/>
      </w:tblGrid>
      <w:tr w:rsidR="00053F3F" w:rsidRPr="00053F3F" w14:paraId="3DD7A94D" w14:textId="77777777" w:rsidTr="00581198">
        <w:tc>
          <w:tcPr>
            <w:tcW w:w="311" w:type="pct"/>
            <w:shd w:val="clear" w:color="auto" w:fill="auto"/>
            <w:vAlign w:val="center"/>
          </w:tcPr>
          <w:p w14:paraId="63D8529D" w14:textId="77777777" w:rsidR="00053F3F" w:rsidRPr="00053F3F" w:rsidRDefault="00053F3F" w:rsidP="00053F3F">
            <w:pPr>
              <w:tabs>
                <w:tab w:val="left" w:pos="426"/>
              </w:tabs>
              <w:jc w:val="center"/>
              <w:rPr>
                <w:rFonts w:eastAsia="Calibri"/>
                <w:b/>
                <w:bCs/>
                <w:sz w:val="20"/>
                <w:szCs w:val="20"/>
              </w:rPr>
            </w:pPr>
            <w:r w:rsidRPr="00053F3F">
              <w:rPr>
                <w:rFonts w:eastAsia="Calibri"/>
                <w:b/>
                <w:bCs/>
                <w:sz w:val="20"/>
                <w:szCs w:val="20"/>
              </w:rPr>
              <w:t>Nr.</w:t>
            </w:r>
          </w:p>
          <w:p w14:paraId="7CE631C4" w14:textId="77777777" w:rsidR="00053F3F" w:rsidRPr="00053F3F" w:rsidRDefault="00053F3F" w:rsidP="00053F3F">
            <w:pPr>
              <w:tabs>
                <w:tab w:val="left" w:pos="426"/>
              </w:tabs>
              <w:jc w:val="center"/>
              <w:rPr>
                <w:rFonts w:eastAsia="Calibri"/>
                <w:b/>
                <w:bCs/>
                <w:sz w:val="20"/>
                <w:szCs w:val="20"/>
              </w:rPr>
            </w:pPr>
            <w:r w:rsidRPr="00053F3F">
              <w:rPr>
                <w:rFonts w:eastAsia="Calibri"/>
                <w:b/>
                <w:bCs/>
                <w:sz w:val="20"/>
                <w:szCs w:val="20"/>
              </w:rPr>
              <w:t>p.k.</w:t>
            </w:r>
          </w:p>
        </w:tc>
        <w:tc>
          <w:tcPr>
            <w:tcW w:w="1525" w:type="pct"/>
            <w:shd w:val="clear" w:color="auto" w:fill="auto"/>
            <w:vAlign w:val="center"/>
          </w:tcPr>
          <w:p w14:paraId="26101927" w14:textId="77777777" w:rsidR="00053F3F" w:rsidRPr="00053F3F" w:rsidRDefault="00053F3F" w:rsidP="00053F3F">
            <w:pPr>
              <w:tabs>
                <w:tab w:val="left" w:pos="426"/>
              </w:tabs>
              <w:jc w:val="center"/>
              <w:rPr>
                <w:rFonts w:eastAsia="Calibri"/>
                <w:b/>
                <w:bCs/>
                <w:sz w:val="20"/>
                <w:szCs w:val="20"/>
              </w:rPr>
            </w:pPr>
            <w:r w:rsidRPr="00053F3F">
              <w:rPr>
                <w:rFonts w:eastAsia="Calibri"/>
                <w:b/>
                <w:bCs/>
                <w:sz w:val="20"/>
                <w:szCs w:val="20"/>
              </w:rPr>
              <w:t>Gazificētā objekta adrese</w:t>
            </w:r>
          </w:p>
        </w:tc>
        <w:tc>
          <w:tcPr>
            <w:tcW w:w="1662" w:type="pct"/>
            <w:shd w:val="clear" w:color="auto" w:fill="auto"/>
            <w:vAlign w:val="center"/>
          </w:tcPr>
          <w:p w14:paraId="52A1A4D7" w14:textId="77777777" w:rsidR="00053F3F" w:rsidRPr="00053F3F" w:rsidRDefault="00053F3F" w:rsidP="00053F3F">
            <w:pPr>
              <w:tabs>
                <w:tab w:val="left" w:pos="426"/>
              </w:tabs>
              <w:jc w:val="center"/>
              <w:rPr>
                <w:rFonts w:eastAsia="Calibri"/>
                <w:b/>
                <w:bCs/>
                <w:sz w:val="20"/>
                <w:szCs w:val="20"/>
              </w:rPr>
            </w:pPr>
            <w:r w:rsidRPr="00053F3F">
              <w:rPr>
                <w:rFonts w:eastAsia="Calibri"/>
                <w:b/>
                <w:bCs/>
                <w:sz w:val="20"/>
                <w:szCs w:val="20"/>
              </w:rPr>
              <w:t>Prognozētais dabasgāzes apjoms 12 mēnešiem, m</w:t>
            </w:r>
            <w:r w:rsidRPr="00053F3F">
              <w:rPr>
                <w:rFonts w:eastAsia="Calibri"/>
                <w:b/>
                <w:bCs/>
                <w:sz w:val="20"/>
                <w:szCs w:val="20"/>
                <w:vertAlign w:val="superscript"/>
              </w:rPr>
              <w:t>3</w:t>
            </w:r>
          </w:p>
        </w:tc>
        <w:tc>
          <w:tcPr>
            <w:tcW w:w="1503" w:type="pct"/>
          </w:tcPr>
          <w:p w14:paraId="1E3DA460" w14:textId="77777777" w:rsidR="00053F3F" w:rsidRPr="00053F3F" w:rsidRDefault="00053F3F" w:rsidP="00053F3F">
            <w:pPr>
              <w:tabs>
                <w:tab w:val="left" w:pos="426"/>
              </w:tabs>
              <w:jc w:val="center"/>
              <w:rPr>
                <w:rFonts w:eastAsia="Calibri"/>
                <w:b/>
                <w:bCs/>
                <w:color w:val="000000"/>
                <w:sz w:val="20"/>
                <w:szCs w:val="20"/>
              </w:rPr>
            </w:pPr>
            <w:r w:rsidRPr="00053F3F">
              <w:rPr>
                <w:rFonts w:eastAsia="Calibri"/>
                <w:b/>
                <w:bCs/>
                <w:color w:val="000000"/>
                <w:sz w:val="20"/>
                <w:szCs w:val="20"/>
              </w:rPr>
              <w:t>Atļautā maksimālā slodze</w:t>
            </w:r>
          </w:p>
        </w:tc>
      </w:tr>
      <w:tr w:rsidR="00053F3F" w:rsidRPr="00053F3F" w14:paraId="6B396208" w14:textId="77777777" w:rsidTr="00581198">
        <w:tc>
          <w:tcPr>
            <w:tcW w:w="311" w:type="pct"/>
            <w:shd w:val="clear" w:color="auto" w:fill="auto"/>
            <w:vAlign w:val="center"/>
          </w:tcPr>
          <w:p w14:paraId="1586D22E" w14:textId="77777777" w:rsidR="00053F3F" w:rsidRPr="00053F3F" w:rsidRDefault="00053F3F" w:rsidP="00053F3F">
            <w:pPr>
              <w:tabs>
                <w:tab w:val="left" w:pos="426"/>
              </w:tabs>
              <w:jc w:val="center"/>
              <w:rPr>
                <w:rFonts w:eastAsia="Calibri"/>
                <w:bCs/>
                <w:sz w:val="20"/>
                <w:szCs w:val="20"/>
              </w:rPr>
            </w:pPr>
            <w:r w:rsidRPr="00053F3F">
              <w:rPr>
                <w:rFonts w:eastAsia="Calibri"/>
                <w:bCs/>
                <w:sz w:val="20"/>
                <w:szCs w:val="20"/>
              </w:rPr>
              <w:t>1.</w:t>
            </w:r>
          </w:p>
        </w:tc>
        <w:tc>
          <w:tcPr>
            <w:tcW w:w="1525" w:type="pct"/>
            <w:shd w:val="clear" w:color="auto" w:fill="auto"/>
            <w:vAlign w:val="center"/>
          </w:tcPr>
          <w:p w14:paraId="7039F511" w14:textId="77777777" w:rsidR="00053F3F" w:rsidRPr="00053F3F" w:rsidRDefault="00053F3F" w:rsidP="00053F3F">
            <w:pPr>
              <w:tabs>
                <w:tab w:val="left" w:pos="426"/>
              </w:tabs>
              <w:jc w:val="center"/>
              <w:rPr>
                <w:rFonts w:eastAsia="Calibri"/>
                <w:bCs/>
                <w:sz w:val="20"/>
                <w:szCs w:val="20"/>
              </w:rPr>
            </w:pPr>
            <w:r w:rsidRPr="00053F3F">
              <w:rPr>
                <w:rFonts w:eastAsia="Calibri"/>
                <w:bCs/>
                <w:sz w:val="20"/>
                <w:szCs w:val="20"/>
              </w:rPr>
              <w:t>18. novembra iela 311, Daugavpils, LV-5413</w:t>
            </w:r>
          </w:p>
        </w:tc>
        <w:tc>
          <w:tcPr>
            <w:tcW w:w="1662" w:type="pct"/>
            <w:shd w:val="clear" w:color="auto" w:fill="auto"/>
            <w:vAlign w:val="center"/>
          </w:tcPr>
          <w:p w14:paraId="7A7B7C84" w14:textId="77777777" w:rsidR="00053F3F" w:rsidRPr="00053F3F" w:rsidRDefault="00053F3F" w:rsidP="00053F3F">
            <w:pPr>
              <w:tabs>
                <w:tab w:val="left" w:pos="426"/>
              </w:tabs>
              <w:jc w:val="center"/>
              <w:rPr>
                <w:rFonts w:eastAsia="Calibri"/>
                <w:bCs/>
                <w:sz w:val="20"/>
                <w:szCs w:val="20"/>
              </w:rPr>
            </w:pPr>
            <w:r w:rsidRPr="00053F3F">
              <w:rPr>
                <w:rFonts w:eastAsia="Calibri"/>
                <w:bCs/>
                <w:sz w:val="20"/>
                <w:szCs w:val="20"/>
              </w:rPr>
              <w:t>129656</w:t>
            </w:r>
          </w:p>
        </w:tc>
        <w:tc>
          <w:tcPr>
            <w:tcW w:w="1503" w:type="pct"/>
            <w:vAlign w:val="center"/>
          </w:tcPr>
          <w:p w14:paraId="6E64D128" w14:textId="77777777" w:rsidR="00053F3F" w:rsidRPr="00053F3F" w:rsidRDefault="00053F3F" w:rsidP="00053F3F">
            <w:pPr>
              <w:tabs>
                <w:tab w:val="left" w:pos="426"/>
              </w:tabs>
              <w:jc w:val="center"/>
              <w:rPr>
                <w:bCs/>
                <w:sz w:val="20"/>
                <w:szCs w:val="20"/>
              </w:rPr>
            </w:pPr>
          </w:p>
          <w:p w14:paraId="2CB8D974" w14:textId="77777777" w:rsidR="00053F3F" w:rsidRPr="00053F3F" w:rsidRDefault="00053F3F" w:rsidP="00053F3F">
            <w:pPr>
              <w:tabs>
                <w:tab w:val="left" w:pos="426"/>
              </w:tabs>
              <w:jc w:val="center"/>
              <w:rPr>
                <w:bCs/>
                <w:sz w:val="20"/>
                <w:szCs w:val="20"/>
              </w:rPr>
            </w:pPr>
            <w:r w:rsidRPr="00053F3F">
              <w:rPr>
                <w:bCs/>
                <w:sz w:val="20"/>
                <w:szCs w:val="20"/>
              </w:rPr>
              <w:t>70 m</w:t>
            </w:r>
            <w:r w:rsidRPr="00053F3F">
              <w:rPr>
                <w:bCs/>
                <w:sz w:val="20"/>
                <w:szCs w:val="20"/>
                <w:vertAlign w:val="superscript"/>
              </w:rPr>
              <w:t>3</w:t>
            </w:r>
            <w:r w:rsidRPr="00053F3F">
              <w:rPr>
                <w:bCs/>
                <w:sz w:val="20"/>
                <w:szCs w:val="20"/>
              </w:rPr>
              <w:t>/h</w:t>
            </w:r>
          </w:p>
          <w:p w14:paraId="4A7AFC99" w14:textId="77777777" w:rsidR="00053F3F" w:rsidRPr="00053F3F" w:rsidRDefault="00053F3F" w:rsidP="00053F3F">
            <w:pPr>
              <w:tabs>
                <w:tab w:val="left" w:pos="426"/>
              </w:tabs>
              <w:jc w:val="center"/>
              <w:rPr>
                <w:bCs/>
                <w:sz w:val="20"/>
                <w:szCs w:val="20"/>
              </w:rPr>
            </w:pPr>
          </w:p>
        </w:tc>
      </w:tr>
    </w:tbl>
    <w:p w14:paraId="1372AEB1" w14:textId="77777777" w:rsidR="00053F3F" w:rsidRPr="00053F3F" w:rsidRDefault="00053F3F" w:rsidP="00053F3F">
      <w:pPr>
        <w:tabs>
          <w:tab w:val="left" w:pos="426"/>
        </w:tabs>
        <w:jc w:val="both"/>
        <w:rPr>
          <w:rFonts w:eastAsia="Calibri"/>
          <w:sz w:val="16"/>
          <w:szCs w:val="16"/>
        </w:rPr>
      </w:pPr>
    </w:p>
    <w:p w14:paraId="31A4716D" w14:textId="77777777" w:rsidR="00053F3F" w:rsidRPr="00053F3F" w:rsidRDefault="00053F3F" w:rsidP="00053F3F">
      <w:pPr>
        <w:numPr>
          <w:ilvl w:val="0"/>
          <w:numId w:val="12"/>
        </w:numPr>
        <w:tabs>
          <w:tab w:val="left" w:pos="709"/>
        </w:tabs>
        <w:spacing w:after="160" w:line="278" w:lineRule="auto"/>
        <w:ind w:hanging="720"/>
        <w:jc w:val="both"/>
        <w:rPr>
          <w:rFonts w:eastAsia="Calibri"/>
          <w:sz w:val="22"/>
          <w:szCs w:val="22"/>
        </w:rPr>
      </w:pPr>
      <w:r w:rsidRPr="00053F3F">
        <w:rPr>
          <w:rFonts w:eastAsia="Calibri"/>
          <w:sz w:val="22"/>
          <w:szCs w:val="22"/>
        </w:rPr>
        <w:t>Pretendentam jānodrošina dabasgāzes piegāde atbilstoši Enerģētikas likuma, Ministru kabineta 2017. gada 7. februāra noteikumu Nr.78 “Dabasgāzes tirdzniecības un lietošanas noteikumi” un citu saistošo Latvijas Republikā spēkā esošo normatīvo aktu prasībām.</w:t>
      </w:r>
    </w:p>
    <w:p w14:paraId="0CA03420" w14:textId="77777777" w:rsidR="00053F3F" w:rsidRPr="00053F3F" w:rsidRDefault="00053F3F" w:rsidP="00053F3F">
      <w:pPr>
        <w:numPr>
          <w:ilvl w:val="0"/>
          <w:numId w:val="12"/>
        </w:numPr>
        <w:tabs>
          <w:tab w:val="left" w:pos="709"/>
        </w:tabs>
        <w:spacing w:after="160" w:line="278" w:lineRule="auto"/>
        <w:ind w:hanging="720"/>
        <w:jc w:val="both"/>
        <w:rPr>
          <w:rFonts w:eastAsia="Calibri"/>
          <w:sz w:val="22"/>
          <w:szCs w:val="22"/>
        </w:rPr>
      </w:pPr>
      <w:r w:rsidRPr="00053F3F">
        <w:rPr>
          <w:rFonts w:eastAsia="Calibri"/>
          <w:sz w:val="22"/>
          <w:szCs w:val="22"/>
        </w:rPr>
        <w:t>Prognozētajam dabasgāzes apjomam ir informatīva nozīme. Pasūtītājam nav pienākums pilnībā izmantot norādīto apjomu, un pretendentam nav tiesību šajā sakarā izvirzīt kādas pretenzijas, piemērot līgumsodus vai citas sankcijas. Pasūtītājs ir tiesīgs iegādāties tādu dabasgāzes apjomu, kāds nepieciešams tā darbības nodrošināšanai, un samazināt vai palielināt norādīto apjomu atkarībā no gadalaika un laikapstākļiem.</w:t>
      </w:r>
    </w:p>
    <w:p w14:paraId="78FC54B6" w14:textId="77777777" w:rsidR="00053F3F" w:rsidRPr="00053F3F" w:rsidRDefault="00053F3F" w:rsidP="00053F3F">
      <w:pPr>
        <w:numPr>
          <w:ilvl w:val="0"/>
          <w:numId w:val="12"/>
        </w:numPr>
        <w:tabs>
          <w:tab w:val="left" w:pos="709"/>
        </w:tabs>
        <w:spacing w:after="160" w:line="278" w:lineRule="auto"/>
        <w:ind w:hanging="720"/>
        <w:jc w:val="both"/>
        <w:rPr>
          <w:rFonts w:eastAsia="Calibri"/>
          <w:sz w:val="22"/>
          <w:szCs w:val="22"/>
        </w:rPr>
      </w:pPr>
      <w:r w:rsidRPr="00053F3F">
        <w:rPr>
          <w:rFonts w:eastAsia="Calibri"/>
          <w:sz w:val="22"/>
          <w:szCs w:val="22"/>
        </w:rPr>
        <w:t>Apkures sezonas uzsākšanas un beigu termiņu nosaka pasūtītājs, un pretendentam nav tiesību izvirzīt jebkādas pretenzijas šajā sakarā.</w:t>
      </w:r>
    </w:p>
    <w:p w14:paraId="034AC6F4" w14:textId="77777777" w:rsidR="00053F3F" w:rsidRPr="00053F3F" w:rsidRDefault="00053F3F" w:rsidP="00053F3F">
      <w:pPr>
        <w:jc w:val="center"/>
        <w:rPr>
          <w:bCs/>
          <w:sz w:val="22"/>
          <w:szCs w:val="22"/>
        </w:rPr>
      </w:pPr>
    </w:p>
    <w:p w14:paraId="66BF236E" w14:textId="77777777" w:rsidR="00053F3F" w:rsidRPr="00053F3F" w:rsidRDefault="00053F3F" w:rsidP="00053F3F">
      <w:pPr>
        <w:jc w:val="center"/>
        <w:rPr>
          <w:b/>
          <w:color w:val="000000"/>
          <w:sz w:val="22"/>
          <w:szCs w:val="22"/>
          <w:lang w:eastAsia="lv-LV"/>
        </w:rPr>
      </w:pPr>
      <w:r w:rsidRPr="00053F3F">
        <w:rPr>
          <w:b/>
          <w:color w:val="000000"/>
          <w:sz w:val="22"/>
          <w:szCs w:val="22"/>
          <w:lang w:eastAsia="lv-LV"/>
        </w:rPr>
        <w:t>Dabasgāzes patēriņš*</w:t>
      </w:r>
    </w:p>
    <w:p w14:paraId="4DBF13EC" w14:textId="77777777" w:rsidR="00053F3F" w:rsidRPr="00053F3F" w:rsidRDefault="00053F3F" w:rsidP="00053F3F">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5"/>
        <w:gridCol w:w="3343"/>
        <w:gridCol w:w="3103"/>
      </w:tblGrid>
      <w:tr w:rsidR="00053F3F" w:rsidRPr="00053F3F" w14:paraId="19C85784" w14:textId="77777777" w:rsidTr="00581198">
        <w:tc>
          <w:tcPr>
            <w:tcW w:w="2615" w:type="dxa"/>
            <w:shd w:val="clear" w:color="auto" w:fill="auto"/>
          </w:tcPr>
          <w:p w14:paraId="366C10DD" w14:textId="77777777" w:rsidR="00053F3F" w:rsidRPr="00053F3F" w:rsidRDefault="00053F3F" w:rsidP="00053F3F">
            <w:pPr>
              <w:jc w:val="center"/>
              <w:rPr>
                <w:b/>
                <w:sz w:val="22"/>
                <w:szCs w:val="22"/>
              </w:rPr>
            </w:pPr>
            <w:r w:rsidRPr="00053F3F">
              <w:rPr>
                <w:b/>
                <w:sz w:val="22"/>
                <w:szCs w:val="22"/>
              </w:rPr>
              <w:t>Mēnesis</w:t>
            </w:r>
          </w:p>
        </w:tc>
        <w:tc>
          <w:tcPr>
            <w:tcW w:w="3343" w:type="dxa"/>
            <w:shd w:val="clear" w:color="auto" w:fill="auto"/>
          </w:tcPr>
          <w:p w14:paraId="6ACFB6BD" w14:textId="77777777" w:rsidR="00053F3F" w:rsidRPr="00053F3F" w:rsidRDefault="00053F3F" w:rsidP="00053F3F">
            <w:pPr>
              <w:jc w:val="center"/>
              <w:rPr>
                <w:b/>
                <w:sz w:val="22"/>
                <w:szCs w:val="22"/>
                <w:lang w:eastAsia="lv-LV"/>
              </w:rPr>
            </w:pPr>
            <w:r w:rsidRPr="00053F3F">
              <w:rPr>
                <w:b/>
                <w:sz w:val="22"/>
                <w:szCs w:val="22"/>
                <w:lang w:eastAsia="lv-LV"/>
              </w:rPr>
              <w:t>Dabasgāzes patēriņš m</w:t>
            </w:r>
            <w:r w:rsidRPr="00053F3F">
              <w:rPr>
                <w:b/>
                <w:sz w:val="22"/>
                <w:szCs w:val="22"/>
                <w:vertAlign w:val="superscript"/>
                <w:lang w:eastAsia="lv-LV"/>
              </w:rPr>
              <w:t>3</w:t>
            </w:r>
          </w:p>
        </w:tc>
        <w:tc>
          <w:tcPr>
            <w:tcW w:w="3103" w:type="dxa"/>
          </w:tcPr>
          <w:p w14:paraId="3DA2634D" w14:textId="77777777" w:rsidR="00053F3F" w:rsidRPr="00053F3F" w:rsidRDefault="00053F3F" w:rsidP="00053F3F">
            <w:pPr>
              <w:jc w:val="center"/>
              <w:rPr>
                <w:b/>
                <w:sz w:val="22"/>
                <w:szCs w:val="22"/>
                <w:lang w:eastAsia="lv-LV"/>
              </w:rPr>
            </w:pPr>
            <w:r w:rsidRPr="00053F3F">
              <w:rPr>
                <w:b/>
                <w:sz w:val="22"/>
                <w:szCs w:val="22"/>
                <w:lang w:eastAsia="lv-LV"/>
              </w:rPr>
              <w:t>Dabasgāzes patēriņš kWh</w:t>
            </w:r>
          </w:p>
        </w:tc>
      </w:tr>
      <w:tr w:rsidR="00053F3F" w:rsidRPr="00053F3F" w14:paraId="67CB1E46" w14:textId="77777777" w:rsidTr="00581198">
        <w:tc>
          <w:tcPr>
            <w:tcW w:w="2615" w:type="dxa"/>
            <w:shd w:val="clear" w:color="auto" w:fill="D9D9D9"/>
          </w:tcPr>
          <w:p w14:paraId="35D234ED" w14:textId="77777777" w:rsidR="00053F3F" w:rsidRPr="00053F3F" w:rsidRDefault="00053F3F" w:rsidP="00053F3F">
            <w:pPr>
              <w:jc w:val="center"/>
              <w:rPr>
                <w:b/>
                <w:sz w:val="22"/>
                <w:szCs w:val="22"/>
              </w:rPr>
            </w:pPr>
            <w:r w:rsidRPr="00053F3F">
              <w:rPr>
                <w:b/>
                <w:sz w:val="22"/>
                <w:szCs w:val="22"/>
              </w:rPr>
              <w:t>2022. gads</w:t>
            </w:r>
          </w:p>
        </w:tc>
        <w:tc>
          <w:tcPr>
            <w:tcW w:w="3343" w:type="dxa"/>
            <w:shd w:val="clear" w:color="auto" w:fill="D9D9D9"/>
          </w:tcPr>
          <w:p w14:paraId="5C4536FF" w14:textId="77777777" w:rsidR="00053F3F" w:rsidRPr="00053F3F" w:rsidRDefault="00053F3F" w:rsidP="00053F3F">
            <w:pPr>
              <w:jc w:val="center"/>
              <w:rPr>
                <w:b/>
                <w:color w:val="FF0000"/>
                <w:sz w:val="22"/>
                <w:szCs w:val="22"/>
                <w:lang w:eastAsia="lv-LV"/>
              </w:rPr>
            </w:pPr>
          </w:p>
        </w:tc>
        <w:tc>
          <w:tcPr>
            <w:tcW w:w="3103" w:type="dxa"/>
            <w:shd w:val="clear" w:color="auto" w:fill="D9D9D9"/>
          </w:tcPr>
          <w:p w14:paraId="665BB8BD" w14:textId="77777777" w:rsidR="00053F3F" w:rsidRPr="00053F3F" w:rsidRDefault="00053F3F" w:rsidP="00053F3F">
            <w:pPr>
              <w:jc w:val="center"/>
              <w:rPr>
                <w:b/>
                <w:color w:val="FF0000"/>
                <w:sz w:val="22"/>
                <w:szCs w:val="22"/>
                <w:lang w:eastAsia="lv-LV"/>
              </w:rPr>
            </w:pPr>
          </w:p>
        </w:tc>
      </w:tr>
      <w:tr w:rsidR="00053F3F" w:rsidRPr="00053F3F" w14:paraId="4406C201" w14:textId="77777777" w:rsidTr="00581198">
        <w:tc>
          <w:tcPr>
            <w:tcW w:w="2615" w:type="dxa"/>
            <w:shd w:val="clear" w:color="auto" w:fill="auto"/>
          </w:tcPr>
          <w:p w14:paraId="765547AE" w14:textId="77777777" w:rsidR="00053F3F" w:rsidRPr="00053F3F" w:rsidRDefault="00053F3F" w:rsidP="00053F3F">
            <w:pPr>
              <w:jc w:val="center"/>
              <w:rPr>
                <w:b/>
                <w:sz w:val="22"/>
                <w:szCs w:val="22"/>
              </w:rPr>
            </w:pPr>
            <w:r w:rsidRPr="00053F3F">
              <w:rPr>
                <w:sz w:val="22"/>
                <w:szCs w:val="22"/>
              </w:rPr>
              <w:t>Marts</w:t>
            </w:r>
          </w:p>
        </w:tc>
        <w:tc>
          <w:tcPr>
            <w:tcW w:w="3343" w:type="dxa"/>
            <w:shd w:val="clear" w:color="auto" w:fill="auto"/>
            <w:vAlign w:val="bottom"/>
          </w:tcPr>
          <w:p w14:paraId="40ABDFC3" w14:textId="77777777" w:rsidR="00053F3F" w:rsidRPr="00053F3F" w:rsidRDefault="00053F3F" w:rsidP="00053F3F">
            <w:pPr>
              <w:jc w:val="center"/>
              <w:rPr>
                <w:b/>
                <w:color w:val="FF0000"/>
                <w:sz w:val="22"/>
                <w:szCs w:val="22"/>
                <w:lang w:eastAsia="lv-LV"/>
              </w:rPr>
            </w:pPr>
            <w:r w:rsidRPr="00053F3F">
              <w:rPr>
                <w:color w:val="000000"/>
                <w:sz w:val="22"/>
                <w:szCs w:val="22"/>
              </w:rPr>
              <w:t>21495</w:t>
            </w:r>
          </w:p>
        </w:tc>
        <w:tc>
          <w:tcPr>
            <w:tcW w:w="3103" w:type="dxa"/>
            <w:shd w:val="clear" w:color="auto" w:fill="auto"/>
            <w:vAlign w:val="bottom"/>
          </w:tcPr>
          <w:p w14:paraId="1CB417EE" w14:textId="77777777" w:rsidR="00053F3F" w:rsidRPr="00053F3F" w:rsidRDefault="00053F3F" w:rsidP="00053F3F">
            <w:pPr>
              <w:jc w:val="center"/>
              <w:rPr>
                <w:b/>
                <w:color w:val="FF0000"/>
                <w:sz w:val="22"/>
                <w:szCs w:val="22"/>
                <w:lang w:eastAsia="lv-LV"/>
              </w:rPr>
            </w:pPr>
            <w:r w:rsidRPr="00053F3F">
              <w:rPr>
                <w:color w:val="000000"/>
                <w:sz w:val="22"/>
                <w:szCs w:val="22"/>
              </w:rPr>
              <w:t>225599.68</w:t>
            </w:r>
          </w:p>
        </w:tc>
      </w:tr>
      <w:tr w:rsidR="00053F3F" w:rsidRPr="00053F3F" w14:paraId="163FA65D" w14:textId="77777777" w:rsidTr="00581198">
        <w:tc>
          <w:tcPr>
            <w:tcW w:w="2615" w:type="dxa"/>
            <w:shd w:val="clear" w:color="auto" w:fill="auto"/>
          </w:tcPr>
          <w:p w14:paraId="524D7136" w14:textId="77777777" w:rsidR="00053F3F" w:rsidRPr="00053F3F" w:rsidRDefault="00053F3F" w:rsidP="00053F3F">
            <w:pPr>
              <w:jc w:val="center"/>
              <w:rPr>
                <w:b/>
                <w:sz w:val="22"/>
                <w:szCs w:val="22"/>
              </w:rPr>
            </w:pPr>
            <w:r w:rsidRPr="00053F3F">
              <w:rPr>
                <w:sz w:val="22"/>
                <w:szCs w:val="22"/>
              </w:rPr>
              <w:t>Aprīlis</w:t>
            </w:r>
          </w:p>
        </w:tc>
        <w:tc>
          <w:tcPr>
            <w:tcW w:w="3343" w:type="dxa"/>
            <w:shd w:val="clear" w:color="auto" w:fill="auto"/>
            <w:vAlign w:val="bottom"/>
          </w:tcPr>
          <w:p w14:paraId="7FFCFE14" w14:textId="77777777" w:rsidR="00053F3F" w:rsidRPr="00053F3F" w:rsidRDefault="00053F3F" w:rsidP="00053F3F">
            <w:pPr>
              <w:jc w:val="center"/>
              <w:rPr>
                <w:b/>
                <w:color w:val="FF0000"/>
                <w:sz w:val="22"/>
                <w:szCs w:val="22"/>
                <w:lang w:eastAsia="lv-LV"/>
              </w:rPr>
            </w:pPr>
            <w:r w:rsidRPr="00053F3F">
              <w:rPr>
                <w:color w:val="000000"/>
                <w:sz w:val="22"/>
                <w:szCs w:val="22"/>
              </w:rPr>
              <w:t>17499</w:t>
            </w:r>
          </w:p>
        </w:tc>
        <w:tc>
          <w:tcPr>
            <w:tcW w:w="3103" w:type="dxa"/>
            <w:shd w:val="clear" w:color="auto" w:fill="auto"/>
            <w:vAlign w:val="bottom"/>
          </w:tcPr>
          <w:p w14:paraId="27AC40D3" w14:textId="77777777" w:rsidR="00053F3F" w:rsidRPr="00053F3F" w:rsidRDefault="00053F3F" w:rsidP="00053F3F">
            <w:pPr>
              <w:jc w:val="center"/>
              <w:rPr>
                <w:b/>
                <w:color w:val="FF0000"/>
                <w:sz w:val="22"/>
                <w:szCs w:val="22"/>
                <w:lang w:eastAsia="lv-LV"/>
              </w:rPr>
            </w:pPr>
            <w:r w:rsidRPr="00053F3F">
              <w:rPr>
                <w:color w:val="000000"/>
                <w:sz w:val="22"/>
                <w:szCs w:val="22"/>
              </w:rPr>
              <w:t>184380.96</w:t>
            </w:r>
          </w:p>
        </w:tc>
      </w:tr>
      <w:tr w:rsidR="00053F3F" w:rsidRPr="00053F3F" w14:paraId="48490845" w14:textId="77777777" w:rsidTr="00581198">
        <w:tc>
          <w:tcPr>
            <w:tcW w:w="2615" w:type="dxa"/>
            <w:shd w:val="clear" w:color="auto" w:fill="auto"/>
          </w:tcPr>
          <w:p w14:paraId="22DDEABF" w14:textId="77777777" w:rsidR="00053F3F" w:rsidRPr="00053F3F" w:rsidRDefault="00053F3F" w:rsidP="00053F3F">
            <w:pPr>
              <w:jc w:val="center"/>
              <w:rPr>
                <w:b/>
                <w:sz w:val="22"/>
                <w:szCs w:val="22"/>
              </w:rPr>
            </w:pPr>
            <w:r w:rsidRPr="00053F3F">
              <w:rPr>
                <w:sz w:val="22"/>
                <w:szCs w:val="22"/>
              </w:rPr>
              <w:t>Maijs</w:t>
            </w:r>
          </w:p>
        </w:tc>
        <w:tc>
          <w:tcPr>
            <w:tcW w:w="3343" w:type="dxa"/>
            <w:shd w:val="clear" w:color="auto" w:fill="auto"/>
            <w:vAlign w:val="bottom"/>
          </w:tcPr>
          <w:p w14:paraId="36835444" w14:textId="77777777" w:rsidR="00053F3F" w:rsidRPr="00053F3F" w:rsidRDefault="00053F3F" w:rsidP="00053F3F">
            <w:pPr>
              <w:jc w:val="center"/>
              <w:rPr>
                <w:b/>
                <w:color w:val="FF0000"/>
                <w:sz w:val="22"/>
                <w:szCs w:val="22"/>
                <w:lang w:eastAsia="lv-LV"/>
              </w:rPr>
            </w:pPr>
            <w:r w:rsidRPr="00053F3F">
              <w:rPr>
                <w:color w:val="000000"/>
                <w:sz w:val="22"/>
                <w:szCs w:val="22"/>
              </w:rPr>
              <w:t>11161</w:t>
            </w:r>
          </w:p>
        </w:tc>
        <w:tc>
          <w:tcPr>
            <w:tcW w:w="3103" w:type="dxa"/>
            <w:shd w:val="clear" w:color="auto" w:fill="auto"/>
            <w:vAlign w:val="bottom"/>
          </w:tcPr>
          <w:p w14:paraId="674474FD" w14:textId="77777777" w:rsidR="00053F3F" w:rsidRPr="00053F3F" w:rsidRDefault="00053F3F" w:rsidP="00053F3F">
            <w:pPr>
              <w:jc w:val="center"/>
              <w:rPr>
                <w:b/>
                <w:color w:val="FF0000"/>
                <w:sz w:val="22"/>
                <w:szCs w:val="22"/>
                <w:lang w:eastAsia="lv-LV"/>
              </w:rPr>
            </w:pPr>
            <w:r w:rsidRPr="00053F3F">
              <w:rPr>
                <w:color w:val="000000"/>
                <w:sz w:val="22"/>
                <w:szCs w:val="22"/>
              </w:rPr>
              <w:t>117180</w:t>
            </w:r>
          </w:p>
        </w:tc>
      </w:tr>
      <w:tr w:rsidR="00053F3F" w:rsidRPr="00053F3F" w14:paraId="0DC4E098" w14:textId="77777777" w:rsidTr="00581198">
        <w:tc>
          <w:tcPr>
            <w:tcW w:w="2615" w:type="dxa"/>
            <w:shd w:val="clear" w:color="auto" w:fill="auto"/>
          </w:tcPr>
          <w:p w14:paraId="34CF0A4C" w14:textId="77777777" w:rsidR="00053F3F" w:rsidRPr="00053F3F" w:rsidRDefault="00053F3F" w:rsidP="00053F3F">
            <w:pPr>
              <w:jc w:val="center"/>
              <w:rPr>
                <w:b/>
                <w:sz w:val="22"/>
                <w:szCs w:val="22"/>
              </w:rPr>
            </w:pPr>
            <w:r w:rsidRPr="00053F3F">
              <w:rPr>
                <w:sz w:val="22"/>
                <w:szCs w:val="22"/>
              </w:rPr>
              <w:t>Jūnijs</w:t>
            </w:r>
          </w:p>
        </w:tc>
        <w:tc>
          <w:tcPr>
            <w:tcW w:w="3343" w:type="dxa"/>
            <w:shd w:val="clear" w:color="auto" w:fill="auto"/>
            <w:vAlign w:val="bottom"/>
          </w:tcPr>
          <w:p w14:paraId="05CAC72D" w14:textId="77777777" w:rsidR="00053F3F" w:rsidRPr="00053F3F" w:rsidRDefault="00053F3F" w:rsidP="00053F3F">
            <w:pPr>
              <w:jc w:val="center"/>
              <w:rPr>
                <w:b/>
                <w:color w:val="FF0000"/>
                <w:sz w:val="22"/>
                <w:szCs w:val="22"/>
                <w:lang w:eastAsia="lv-LV"/>
              </w:rPr>
            </w:pPr>
            <w:r w:rsidRPr="00053F3F">
              <w:rPr>
                <w:color w:val="000000"/>
                <w:sz w:val="22"/>
                <w:szCs w:val="22"/>
              </w:rPr>
              <w:t>2856</w:t>
            </w:r>
          </w:p>
        </w:tc>
        <w:tc>
          <w:tcPr>
            <w:tcW w:w="3103" w:type="dxa"/>
            <w:shd w:val="clear" w:color="auto" w:fill="auto"/>
            <w:vAlign w:val="bottom"/>
          </w:tcPr>
          <w:p w14:paraId="4F47BA5A" w14:textId="77777777" w:rsidR="00053F3F" w:rsidRPr="00053F3F" w:rsidRDefault="00053F3F" w:rsidP="00053F3F">
            <w:pPr>
              <w:jc w:val="center"/>
              <w:rPr>
                <w:b/>
                <w:color w:val="FF0000"/>
                <w:sz w:val="22"/>
                <w:szCs w:val="22"/>
                <w:lang w:eastAsia="lv-LV"/>
              </w:rPr>
            </w:pPr>
            <w:r w:rsidRPr="00053F3F">
              <w:rPr>
                <w:color w:val="000000"/>
                <w:sz w:val="22"/>
                <w:szCs w:val="22"/>
              </w:rPr>
              <w:t>30192.38</w:t>
            </w:r>
          </w:p>
        </w:tc>
      </w:tr>
      <w:tr w:rsidR="00053F3F" w:rsidRPr="00053F3F" w14:paraId="06AC1870" w14:textId="77777777" w:rsidTr="00581198">
        <w:tc>
          <w:tcPr>
            <w:tcW w:w="2615" w:type="dxa"/>
            <w:shd w:val="clear" w:color="auto" w:fill="auto"/>
          </w:tcPr>
          <w:p w14:paraId="54E8EF26" w14:textId="77777777" w:rsidR="00053F3F" w:rsidRPr="00053F3F" w:rsidRDefault="00053F3F" w:rsidP="00053F3F">
            <w:pPr>
              <w:jc w:val="center"/>
              <w:rPr>
                <w:b/>
                <w:sz w:val="22"/>
                <w:szCs w:val="22"/>
              </w:rPr>
            </w:pPr>
            <w:r w:rsidRPr="00053F3F">
              <w:rPr>
                <w:sz w:val="22"/>
                <w:szCs w:val="22"/>
              </w:rPr>
              <w:t>Jūlijs</w:t>
            </w:r>
          </w:p>
        </w:tc>
        <w:tc>
          <w:tcPr>
            <w:tcW w:w="3343" w:type="dxa"/>
            <w:shd w:val="clear" w:color="auto" w:fill="auto"/>
            <w:vAlign w:val="bottom"/>
          </w:tcPr>
          <w:p w14:paraId="072B6D09" w14:textId="77777777" w:rsidR="00053F3F" w:rsidRPr="00053F3F" w:rsidRDefault="00053F3F" w:rsidP="00053F3F">
            <w:pPr>
              <w:jc w:val="center"/>
              <w:rPr>
                <w:b/>
                <w:color w:val="FF0000"/>
                <w:sz w:val="22"/>
                <w:szCs w:val="22"/>
                <w:lang w:eastAsia="lv-LV"/>
              </w:rPr>
            </w:pPr>
            <w:r w:rsidRPr="00053F3F">
              <w:rPr>
                <w:color w:val="000000"/>
                <w:sz w:val="22"/>
                <w:szCs w:val="22"/>
              </w:rPr>
              <w:t>2754</w:t>
            </w:r>
          </w:p>
        </w:tc>
        <w:tc>
          <w:tcPr>
            <w:tcW w:w="3103" w:type="dxa"/>
            <w:shd w:val="clear" w:color="auto" w:fill="auto"/>
            <w:vAlign w:val="bottom"/>
          </w:tcPr>
          <w:p w14:paraId="280298C9" w14:textId="77777777" w:rsidR="00053F3F" w:rsidRPr="00053F3F" w:rsidRDefault="00053F3F" w:rsidP="00053F3F">
            <w:pPr>
              <w:jc w:val="center"/>
              <w:rPr>
                <w:b/>
                <w:color w:val="FF0000"/>
                <w:sz w:val="22"/>
                <w:szCs w:val="22"/>
                <w:lang w:eastAsia="lv-LV"/>
              </w:rPr>
            </w:pPr>
            <w:r w:rsidRPr="00053F3F">
              <w:rPr>
                <w:color w:val="000000"/>
                <w:sz w:val="22"/>
                <w:szCs w:val="22"/>
              </w:rPr>
              <w:t>29501.01</w:t>
            </w:r>
          </w:p>
        </w:tc>
      </w:tr>
      <w:tr w:rsidR="00053F3F" w:rsidRPr="00053F3F" w14:paraId="133E7405" w14:textId="77777777" w:rsidTr="00581198">
        <w:tc>
          <w:tcPr>
            <w:tcW w:w="2615" w:type="dxa"/>
            <w:shd w:val="clear" w:color="auto" w:fill="auto"/>
          </w:tcPr>
          <w:p w14:paraId="133223C2" w14:textId="77777777" w:rsidR="00053F3F" w:rsidRPr="00053F3F" w:rsidRDefault="00053F3F" w:rsidP="00053F3F">
            <w:pPr>
              <w:jc w:val="center"/>
              <w:rPr>
                <w:b/>
                <w:sz w:val="22"/>
                <w:szCs w:val="22"/>
              </w:rPr>
            </w:pPr>
            <w:r w:rsidRPr="00053F3F">
              <w:rPr>
                <w:sz w:val="22"/>
                <w:szCs w:val="22"/>
              </w:rPr>
              <w:t>Augusts</w:t>
            </w:r>
          </w:p>
        </w:tc>
        <w:tc>
          <w:tcPr>
            <w:tcW w:w="3343" w:type="dxa"/>
            <w:shd w:val="clear" w:color="auto" w:fill="auto"/>
            <w:vAlign w:val="bottom"/>
          </w:tcPr>
          <w:p w14:paraId="05927D42" w14:textId="77777777" w:rsidR="00053F3F" w:rsidRPr="00053F3F" w:rsidRDefault="00053F3F" w:rsidP="00053F3F">
            <w:pPr>
              <w:jc w:val="center"/>
              <w:rPr>
                <w:b/>
                <w:color w:val="FF0000"/>
                <w:sz w:val="22"/>
                <w:szCs w:val="22"/>
                <w:lang w:eastAsia="lv-LV"/>
              </w:rPr>
            </w:pPr>
            <w:r w:rsidRPr="00053F3F">
              <w:rPr>
                <w:color w:val="000000"/>
                <w:sz w:val="22"/>
                <w:szCs w:val="22"/>
              </w:rPr>
              <w:t>2758</w:t>
            </w:r>
          </w:p>
        </w:tc>
        <w:tc>
          <w:tcPr>
            <w:tcW w:w="3103" w:type="dxa"/>
            <w:shd w:val="clear" w:color="auto" w:fill="auto"/>
            <w:vAlign w:val="bottom"/>
          </w:tcPr>
          <w:p w14:paraId="5FDBEDCB" w14:textId="77777777" w:rsidR="00053F3F" w:rsidRPr="00053F3F" w:rsidRDefault="00053F3F" w:rsidP="00053F3F">
            <w:pPr>
              <w:jc w:val="center"/>
              <w:rPr>
                <w:b/>
                <w:color w:val="FF0000"/>
                <w:sz w:val="22"/>
                <w:szCs w:val="22"/>
                <w:lang w:eastAsia="lv-LV"/>
              </w:rPr>
            </w:pPr>
            <w:r w:rsidRPr="00053F3F">
              <w:rPr>
                <w:color w:val="000000"/>
                <w:sz w:val="22"/>
                <w:szCs w:val="22"/>
              </w:rPr>
              <w:t>29514.44</w:t>
            </w:r>
          </w:p>
        </w:tc>
      </w:tr>
      <w:tr w:rsidR="00053F3F" w:rsidRPr="00053F3F" w14:paraId="03BE7CB2" w14:textId="77777777" w:rsidTr="00581198">
        <w:tc>
          <w:tcPr>
            <w:tcW w:w="2615" w:type="dxa"/>
            <w:shd w:val="clear" w:color="auto" w:fill="auto"/>
          </w:tcPr>
          <w:p w14:paraId="5DF58D2D" w14:textId="77777777" w:rsidR="00053F3F" w:rsidRPr="00053F3F" w:rsidRDefault="00053F3F" w:rsidP="00053F3F">
            <w:pPr>
              <w:jc w:val="center"/>
              <w:rPr>
                <w:b/>
                <w:sz w:val="22"/>
                <w:szCs w:val="22"/>
              </w:rPr>
            </w:pPr>
            <w:r w:rsidRPr="00053F3F">
              <w:rPr>
                <w:sz w:val="22"/>
                <w:szCs w:val="22"/>
              </w:rPr>
              <w:t>Septembris</w:t>
            </w:r>
          </w:p>
        </w:tc>
        <w:tc>
          <w:tcPr>
            <w:tcW w:w="3343" w:type="dxa"/>
            <w:shd w:val="clear" w:color="auto" w:fill="auto"/>
            <w:vAlign w:val="bottom"/>
          </w:tcPr>
          <w:p w14:paraId="3035DB61" w14:textId="77777777" w:rsidR="00053F3F" w:rsidRPr="00053F3F" w:rsidRDefault="00053F3F" w:rsidP="00053F3F">
            <w:pPr>
              <w:jc w:val="center"/>
              <w:rPr>
                <w:b/>
                <w:color w:val="FF0000"/>
                <w:sz w:val="22"/>
                <w:szCs w:val="22"/>
                <w:lang w:eastAsia="lv-LV"/>
              </w:rPr>
            </w:pPr>
            <w:r w:rsidRPr="00053F3F">
              <w:rPr>
                <w:color w:val="000000"/>
                <w:sz w:val="22"/>
                <w:szCs w:val="22"/>
              </w:rPr>
              <w:t>7083</w:t>
            </w:r>
          </w:p>
        </w:tc>
        <w:tc>
          <w:tcPr>
            <w:tcW w:w="3103" w:type="dxa"/>
            <w:shd w:val="clear" w:color="auto" w:fill="auto"/>
            <w:vAlign w:val="bottom"/>
          </w:tcPr>
          <w:p w14:paraId="1D2DDE86" w14:textId="77777777" w:rsidR="00053F3F" w:rsidRPr="00053F3F" w:rsidRDefault="00053F3F" w:rsidP="00053F3F">
            <w:pPr>
              <w:jc w:val="center"/>
              <w:rPr>
                <w:b/>
                <w:color w:val="FF0000"/>
                <w:sz w:val="22"/>
                <w:szCs w:val="22"/>
                <w:lang w:eastAsia="lv-LV"/>
              </w:rPr>
            </w:pPr>
            <w:r w:rsidRPr="00053F3F">
              <w:rPr>
                <w:color w:val="000000"/>
                <w:sz w:val="22"/>
                <w:szCs w:val="22"/>
              </w:rPr>
              <w:t>76220.1</w:t>
            </w:r>
          </w:p>
        </w:tc>
      </w:tr>
      <w:tr w:rsidR="00053F3F" w:rsidRPr="00053F3F" w14:paraId="6C018AF0" w14:textId="77777777" w:rsidTr="00581198">
        <w:tc>
          <w:tcPr>
            <w:tcW w:w="2615" w:type="dxa"/>
            <w:shd w:val="clear" w:color="auto" w:fill="auto"/>
          </w:tcPr>
          <w:p w14:paraId="3DC26D1D" w14:textId="77777777" w:rsidR="00053F3F" w:rsidRPr="00053F3F" w:rsidRDefault="00053F3F" w:rsidP="00053F3F">
            <w:pPr>
              <w:jc w:val="center"/>
              <w:rPr>
                <w:b/>
                <w:sz w:val="22"/>
                <w:szCs w:val="22"/>
              </w:rPr>
            </w:pPr>
            <w:r w:rsidRPr="00053F3F">
              <w:rPr>
                <w:sz w:val="22"/>
                <w:szCs w:val="22"/>
              </w:rPr>
              <w:t>Oktobris</w:t>
            </w:r>
          </w:p>
        </w:tc>
        <w:tc>
          <w:tcPr>
            <w:tcW w:w="3343" w:type="dxa"/>
            <w:shd w:val="clear" w:color="auto" w:fill="auto"/>
            <w:vAlign w:val="bottom"/>
          </w:tcPr>
          <w:p w14:paraId="66E0D111" w14:textId="77777777" w:rsidR="00053F3F" w:rsidRPr="00053F3F" w:rsidRDefault="00053F3F" w:rsidP="00053F3F">
            <w:pPr>
              <w:jc w:val="center"/>
              <w:rPr>
                <w:b/>
                <w:color w:val="FF0000"/>
                <w:sz w:val="22"/>
                <w:szCs w:val="22"/>
                <w:lang w:eastAsia="lv-LV"/>
              </w:rPr>
            </w:pPr>
            <w:r w:rsidRPr="00053F3F">
              <w:rPr>
                <w:color w:val="000000"/>
                <w:sz w:val="22"/>
                <w:szCs w:val="22"/>
              </w:rPr>
              <w:t>11711</w:t>
            </w:r>
          </w:p>
        </w:tc>
        <w:tc>
          <w:tcPr>
            <w:tcW w:w="3103" w:type="dxa"/>
            <w:shd w:val="clear" w:color="auto" w:fill="auto"/>
            <w:vAlign w:val="bottom"/>
          </w:tcPr>
          <w:p w14:paraId="59C169B8" w14:textId="77777777" w:rsidR="00053F3F" w:rsidRPr="00053F3F" w:rsidRDefault="00053F3F" w:rsidP="00053F3F">
            <w:pPr>
              <w:jc w:val="center"/>
              <w:rPr>
                <w:b/>
                <w:color w:val="FF0000"/>
                <w:sz w:val="22"/>
                <w:szCs w:val="22"/>
                <w:lang w:eastAsia="lv-LV"/>
              </w:rPr>
            </w:pPr>
            <w:r w:rsidRPr="00053F3F">
              <w:rPr>
                <w:color w:val="000000"/>
                <w:sz w:val="22"/>
                <w:szCs w:val="22"/>
              </w:rPr>
              <w:t>126238.24</w:t>
            </w:r>
          </w:p>
        </w:tc>
      </w:tr>
      <w:tr w:rsidR="00053F3F" w:rsidRPr="00053F3F" w14:paraId="100DF05D" w14:textId="77777777" w:rsidTr="00581198">
        <w:tc>
          <w:tcPr>
            <w:tcW w:w="2615" w:type="dxa"/>
            <w:shd w:val="clear" w:color="auto" w:fill="auto"/>
          </w:tcPr>
          <w:p w14:paraId="123C03E3" w14:textId="77777777" w:rsidR="00053F3F" w:rsidRPr="00053F3F" w:rsidRDefault="00053F3F" w:rsidP="00053F3F">
            <w:pPr>
              <w:jc w:val="center"/>
              <w:rPr>
                <w:b/>
                <w:sz w:val="22"/>
                <w:szCs w:val="22"/>
              </w:rPr>
            </w:pPr>
            <w:r w:rsidRPr="00053F3F">
              <w:rPr>
                <w:sz w:val="22"/>
                <w:szCs w:val="22"/>
              </w:rPr>
              <w:t>Novembris</w:t>
            </w:r>
          </w:p>
        </w:tc>
        <w:tc>
          <w:tcPr>
            <w:tcW w:w="3343" w:type="dxa"/>
            <w:shd w:val="clear" w:color="auto" w:fill="auto"/>
            <w:vAlign w:val="bottom"/>
          </w:tcPr>
          <w:p w14:paraId="236DE81E" w14:textId="77777777" w:rsidR="00053F3F" w:rsidRPr="00053F3F" w:rsidRDefault="00053F3F" w:rsidP="00053F3F">
            <w:pPr>
              <w:jc w:val="center"/>
              <w:rPr>
                <w:b/>
                <w:color w:val="FF0000"/>
                <w:sz w:val="22"/>
                <w:szCs w:val="22"/>
                <w:lang w:eastAsia="lv-LV"/>
              </w:rPr>
            </w:pPr>
            <w:r w:rsidRPr="00053F3F">
              <w:rPr>
                <w:color w:val="000000"/>
                <w:sz w:val="22"/>
                <w:szCs w:val="22"/>
              </w:rPr>
              <w:t>17066</w:t>
            </w:r>
          </w:p>
        </w:tc>
        <w:tc>
          <w:tcPr>
            <w:tcW w:w="3103" w:type="dxa"/>
            <w:shd w:val="clear" w:color="auto" w:fill="auto"/>
            <w:vAlign w:val="bottom"/>
          </w:tcPr>
          <w:p w14:paraId="4A6E99C5" w14:textId="77777777" w:rsidR="00053F3F" w:rsidRPr="00053F3F" w:rsidRDefault="00053F3F" w:rsidP="00053F3F">
            <w:pPr>
              <w:jc w:val="center"/>
              <w:rPr>
                <w:b/>
                <w:color w:val="FF0000"/>
                <w:sz w:val="22"/>
                <w:szCs w:val="22"/>
                <w:lang w:eastAsia="lv-LV"/>
              </w:rPr>
            </w:pPr>
            <w:r w:rsidRPr="00053F3F">
              <w:rPr>
                <w:color w:val="000000"/>
                <w:sz w:val="22"/>
                <w:szCs w:val="22"/>
              </w:rPr>
              <w:t>183163.37</w:t>
            </w:r>
          </w:p>
        </w:tc>
      </w:tr>
      <w:tr w:rsidR="00053F3F" w:rsidRPr="00053F3F" w14:paraId="742158AE" w14:textId="77777777" w:rsidTr="00581198">
        <w:tc>
          <w:tcPr>
            <w:tcW w:w="2615" w:type="dxa"/>
            <w:shd w:val="clear" w:color="auto" w:fill="auto"/>
          </w:tcPr>
          <w:p w14:paraId="01CAD271" w14:textId="77777777" w:rsidR="00053F3F" w:rsidRPr="00053F3F" w:rsidRDefault="00053F3F" w:rsidP="00053F3F">
            <w:pPr>
              <w:jc w:val="center"/>
              <w:rPr>
                <w:b/>
                <w:sz w:val="22"/>
                <w:szCs w:val="22"/>
              </w:rPr>
            </w:pPr>
            <w:r w:rsidRPr="00053F3F">
              <w:rPr>
                <w:sz w:val="22"/>
                <w:szCs w:val="22"/>
              </w:rPr>
              <w:t>Decembris</w:t>
            </w:r>
          </w:p>
        </w:tc>
        <w:tc>
          <w:tcPr>
            <w:tcW w:w="3343" w:type="dxa"/>
            <w:shd w:val="clear" w:color="auto" w:fill="auto"/>
            <w:vAlign w:val="bottom"/>
          </w:tcPr>
          <w:p w14:paraId="5CF7E46F" w14:textId="77777777" w:rsidR="00053F3F" w:rsidRPr="00053F3F" w:rsidRDefault="00053F3F" w:rsidP="00053F3F">
            <w:pPr>
              <w:jc w:val="center"/>
              <w:rPr>
                <w:b/>
                <w:color w:val="FF0000"/>
                <w:sz w:val="22"/>
                <w:szCs w:val="22"/>
                <w:lang w:eastAsia="lv-LV"/>
              </w:rPr>
            </w:pPr>
            <w:r w:rsidRPr="00053F3F">
              <w:rPr>
                <w:color w:val="000000"/>
                <w:sz w:val="22"/>
                <w:szCs w:val="22"/>
              </w:rPr>
              <w:t>20273</w:t>
            </w:r>
          </w:p>
        </w:tc>
        <w:tc>
          <w:tcPr>
            <w:tcW w:w="3103" w:type="dxa"/>
            <w:shd w:val="clear" w:color="auto" w:fill="auto"/>
            <w:vAlign w:val="bottom"/>
          </w:tcPr>
          <w:p w14:paraId="2D0356B0" w14:textId="77777777" w:rsidR="00053F3F" w:rsidRPr="00053F3F" w:rsidRDefault="00053F3F" w:rsidP="00053F3F">
            <w:pPr>
              <w:jc w:val="center"/>
              <w:rPr>
                <w:b/>
                <w:color w:val="FF0000"/>
                <w:sz w:val="22"/>
                <w:szCs w:val="22"/>
                <w:lang w:eastAsia="lv-LV"/>
              </w:rPr>
            </w:pPr>
            <w:r w:rsidRPr="00053F3F">
              <w:rPr>
                <w:color w:val="000000"/>
                <w:sz w:val="22"/>
                <w:szCs w:val="22"/>
              </w:rPr>
              <w:t>218713.68</w:t>
            </w:r>
          </w:p>
        </w:tc>
      </w:tr>
      <w:tr w:rsidR="00053F3F" w:rsidRPr="00053F3F" w14:paraId="1AC170EC" w14:textId="77777777" w:rsidTr="00581198">
        <w:tc>
          <w:tcPr>
            <w:tcW w:w="2615" w:type="dxa"/>
            <w:shd w:val="clear" w:color="auto" w:fill="D9D9D9"/>
          </w:tcPr>
          <w:p w14:paraId="3E53F4A3" w14:textId="77777777" w:rsidR="00053F3F" w:rsidRPr="00053F3F" w:rsidRDefault="00053F3F" w:rsidP="00053F3F">
            <w:pPr>
              <w:jc w:val="center"/>
              <w:rPr>
                <w:b/>
                <w:sz w:val="22"/>
                <w:szCs w:val="22"/>
              </w:rPr>
            </w:pPr>
            <w:r w:rsidRPr="00053F3F">
              <w:rPr>
                <w:b/>
                <w:sz w:val="22"/>
                <w:szCs w:val="22"/>
              </w:rPr>
              <w:t>2023. gads</w:t>
            </w:r>
          </w:p>
        </w:tc>
        <w:tc>
          <w:tcPr>
            <w:tcW w:w="3343" w:type="dxa"/>
            <w:shd w:val="clear" w:color="auto" w:fill="D9D9D9"/>
          </w:tcPr>
          <w:p w14:paraId="35DCDA92" w14:textId="77777777" w:rsidR="00053F3F" w:rsidRPr="00053F3F" w:rsidRDefault="00053F3F" w:rsidP="00053F3F">
            <w:pPr>
              <w:jc w:val="center"/>
              <w:rPr>
                <w:b/>
                <w:color w:val="FF0000"/>
                <w:sz w:val="22"/>
                <w:szCs w:val="22"/>
                <w:lang w:eastAsia="lv-LV"/>
              </w:rPr>
            </w:pPr>
          </w:p>
        </w:tc>
        <w:tc>
          <w:tcPr>
            <w:tcW w:w="3103" w:type="dxa"/>
            <w:shd w:val="clear" w:color="auto" w:fill="D9D9D9"/>
          </w:tcPr>
          <w:p w14:paraId="74B9E635" w14:textId="77777777" w:rsidR="00053F3F" w:rsidRPr="00053F3F" w:rsidRDefault="00053F3F" w:rsidP="00053F3F">
            <w:pPr>
              <w:jc w:val="center"/>
              <w:rPr>
                <w:b/>
                <w:color w:val="FF0000"/>
                <w:sz w:val="22"/>
                <w:szCs w:val="22"/>
                <w:lang w:eastAsia="lv-LV"/>
              </w:rPr>
            </w:pPr>
          </w:p>
        </w:tc>
      </w:tr>
      <w:tr w:rsidR="00053F3F" w:rsidRPr="00053F3F" w14:paraId="711E8AD6" w14:textId="77777777" w:rsidTr="00581198">
        <w:tc>
          <w:tcPr>
            <w:tcW w:w="2615" w:type="dxa"/>
            <w:shd w:val="clear" w:color="auto" w:fill="auto"/>
          </w:tcPr>
          <w:p w14:paraId="0A15D658" w14:textId="77777777" w:rsidR="00053F3F" w:rsidRPr="00053F3F" w:rsidRDefault="00053F3F" w:rsidP="00053F3F">
            <w:pPr>
              <w:jc w:val="center"/>
              <w:rPr>
                <w:b/>
                <w:sz w:val="22"/>
                <w:szCs w:val="22"/>
              </w:rPr>
            </w:pPr>
            <w:r w:rsidRPr="00053F3F">
              <w:rPr>
                <w:sz w:val="22"/>
                <w:szCs w:val="22"/>
              </w:rPr>
              <w:t>Janvāris</w:t>
            </w:r>
          </w:p>
        </w:tc>
        <w:tc>
          <w:tcPr>
            <w:tcW w:w="3343" w:type="dxa"/>
            <w:shd w:val="clear" w:color="auto" w:fill="auto"/>
            <w:vAlign w:val="bottom"/>
          </w:tcPr>
          <w:p w14:paraId="02CCA1D3" w14:textId="77777777" w:rsidR="00053F3F" w:rsidRPr="00053F3F" w:rsidRDefault="00053F3F" w:rsidP="00053F3F">
            <w:pPr>
              <w:jc w:val="center"/>
              <w:rPr>
                <w:b/>
                <w:color w:val="FF0000"/>
                <w:sz w:val="22"/>
                <w:szCs w:val="22"/>
                <w:lang w:eastAsia="lv-LV"/>
              </w:rPr>
            </w:pPr>
            <w:r w:rsidRPr="00053F3F">
              <w:rPr>
                <w:color w:val="000000"/>
                <w:sz w:val="22"/>
                <w:szCs w:val="22"/>
              </w:rPr>
              <w:t>19862</w:t>
            </w:r>
          </w:p>
        </w:tc>
        <w:tc>
          <w:tcPr>
            <w:tcW w:w="3103" w:type="dxa"/>
            <w:shd w:val="clear" w:color="auto" w:fill="auto"/>
            <w:vAlign w:val="bottom"/>
          </w:tcPr>
          <w:p w14:paraId="7F68C370" w14:textId="77777777" w:rsidR="00053F3F" w:rsidRPr="00053F3F" w:rsidRDefault="00053F3F" w:rsidP="00053F3F">
            <w:pPr>
              <w:jc w:val="center"/>
              <w:rPr>
                <w:b/>
                <w:color w:val="FF0000"/>
                <w:sz w:val="22"/>
                <w:szCs w:val="22"/>
                <w:lang w:eastAsia="lv-LV"/>
              </w:rPr>
            </w:pPr>
            <w:r w:rsidRPr="00053F3F">
              <w:rPr>
                <w:color w:val="000000"/>
                <w:sz w:val="22"/>
                <w:szCs w:val="22"/>
              </w:rPr>
              <w:t>216717.73</w:t>
            </w:r>
          </w:p>
        </w:tc>
      </w:tr>
      <w:tr w:rsidR="00053F3F" w:rsidRPr="00053F3F" w14:paraId="3AB4157E" w14:textId="77777777" w:rsidTr="00581198">
        <w:tc>
          <w:tcPr>
            <w:tcW w:w="2615" w:type="dxa"/>
            <w:shd w:val="clear" w:color="auto" w:fill="auto"/>
          </w:tcPr>
          <w:p w14:paraId="3BC11AEB" w14:textId="77777777" w:rsidR="00053F3F" w:rsidRPr="00053F3F" w:rsidRDefault="00053F3F" w:rsidP="00053F3F">
            <w:pPr>
              <w:jc w:val="center"/>
              <w:rPr>
                <w:b/>
                <w:sz w:val="22"/>
                <w:szCs w:val="22"/>
              </w:rPr>
            </w:pPr>
            <w:r w:rsidRPr="00053F3F">
              <w:rPr>
                <w:sz w:val="22"/>
                <w:szCs w:val="22"/>
              </w:rPr>
              <w:t>Februāris</w:t>
            </w:r>
          </w:p>
        </w:tc>
        <w:tc>
          <w:tcPr>
            <w:tcW w:w="3343" w:type="dxa"/>
            <w:shd w:val="clear" w:color="auto" w:fill="auto"/>
            <w:vAlign w:val="bottom"/>
          </w:tcPr>
          <w:p w14:paraId="7A3287DA" w14:textId="77777777" w:rsidR="00053F3F" w:rsidRPr="00053F3F" w:rsidRDefault="00053F3F" w:rsidP="00053F3F">
            <w:pPr>
              <w:jc w:val="center"/>
              <w:rPr>
                <w:b/>
                <w:color w:val="FF0000"/>
                <w:sz w:val="22"/>
                <w:szCs w:val="22"/>
                <w:lang w:eastAsia="lv-LV"/>
              </w:rPr>
            </w:pPr>
            <w:r w:rsidRPr="00053F3F">
              <w:rPr>
                <w:color w:val="000000"/>
                <w:sz w:val="22"/>
                <w:szCs w:val="22"/>
              </w:rPr>
              <w:t>18881</w:t>
            </w:r>
          </w:p>
        </w:tc>
        <w:tc>
          <w:tcPr>
            <w:tcW w:w="3103" w:type="dxa"/>
            <w:shd w:val="clear" w:color="auto" w:fill="auto"/>
            <w:vAlign w:val="bottom"/>
          </w:tcPr>
          <w:p w14:paraId="7F92B844" w14:textId="77777777" w:rsidR="00053F3F" w:rsidRPr="00053F3F" w:rsidRDefault="00053F3F" w:rsidP="00053F3F">
            <w:pPr>
              <w:jc w:val="center"/>
              <w:rPr>
                <w:b/>
                <w:color w:val="FF0000"/>
                <w:sz w:val="22"/>
                <w:szCs w:val="22"/>
                <w:lang w:eastAsia="lv-LV"/>
              </w:rPr>
            </w:pPr>
            <w:r w:rsidRPr="00053F3F">
              <w:rPr>
                <w:color w:val="000000"/>
                <w:sz w:val="22"/>
                <w:szCs w:val="22"/>
              </w:rPr>
              <w:t>201518.39</w:t>
            </w:r>
          </w:p>
        </w:tc>
      </w:tr>
      <w:tr w:rsidR="00053F3F" w:rsidRPr="00053F3F" w14:paraId="2ABE924D" w14:textId="77777777" w:rsidTr="00581198">
        <w:tc>
          <w:tcPr>
            <w:tcW w:w="2615" w:type="dxa"/>
            <w:shd w:val="clear" w:color="auto" w:fill="auto"/>
          </w:tcPr>
          <w:p w14:paraId="29A9684E" w14:textId="77777777" w:rsidR="00053F3F" w:rsidRPr="00053F3F" w:rsidRDefault="00053F3F" w:rsidP="00053F3F">
            <w:pPr>
              <w:jc w:val="center"/>
              <w:rPr>
                <w:b/>
                <w:sz w:val="22"/>
                <w:szCs w:val="22"/>
              </w:rPr>
            </w:pPr>
            <w:r w:rsidRPr="00053F3F">
              <w:rPr>
                <w:sz w:val="22"/>
                <w:szCs w:val="22"/>
              </w:rPr>
              <w:t>Marts</w:t>
            </w:r>
          </w:p>
        </w:tc>
        <w:tc>
          <w:tcPr>
            <w:tcW w:w="3343" w:type="dxa"/>
            <w:shd w:val="clear" w:color="auto" w:fill="auto"/>
            <w:vAlign w:val="bottom"/>
          </w:tcPr>
          <w:p w14:paraId="63133088" w14:textId="77777777" w:rsidR="00053F3F" w:rsidRPr="00053F3F" w:rsidRDefault="00053F3F" w:rsidP="00053F3F">
            <w:pPr>
              <w:jc w:val="center"/>
              <w:rPr>
                <w:b/>
                <w:color w:val="FF0000"/>
                <w:sz w:val="22"/>
                <w:szCs w:val="22"/>
                <w:lang w:eastAsia="lv-LV"/>
              </w:rPr>
            </w:pPr>
            <w:r w:rsidRPr="00053F3F">
              <w:rPr>
                <w:color w:val="000000"/>
                <w:sz w:val="22"/>
                <w:szCs w:val="22"/>
              </w:rPr>
              <w:t>17334</w:t>
            </w:r>
          </w:p>
        </w:tc>
        <w:tc>
          <w:tcPr>
            <w:tcW w:w="3103" w:type="dxa"/>
            <w:shd w:val="clear" w:color="auto" w:fill="auto"/>
            <w:vAlign w:val="bottom"/>
          </w:tcPr>
          <w:p w14:paraId="7239B416" w14:textId="77777777" w:rsidR="00053F3F" w:rsidRPr="00053F3F" w:rsidRDefault="00053F3F" w:rsidP="00053F3F">
            <w:pPr>
              <w:jc w:val="center"/>
              <w:rPr>
                <w:b/>
                <w:color w:val="FF0000"/>
                <w:sz w:val="22"/>
                <w:szCs w:val="22"/>
                <w:lang w:eastAsia="lv-LV"/>
              </w:rPr>
            </w:pPr>
            <w:r w:rsidRPr="00053F3F">
              <w:rPr>
                <w:color w:val="000000"/>
                <w:sz w:val="22"/>
                <w:szCs w:val="22"/>
              </w:rPr>
              <w:t>189667.97</w:t>
            </w:r>
          </w:p>
        </w:tc>
      </w:tr>
      <w:tr w:rsidR="00053F3F" w:rsidRPr="00053F3F" w14:paraId="397C5908" w14:textId="77777777" w:rsidTr="00581198">
        <w:tc>
          <w:tcPr>
            <w:tcW w:w="2615" w:type="dxa"/>
            <w:shd w:val="clear" w:color="auto" w:fill="auto"/>
          </w:tcPr>
          <w:p w14:paraId="6BFF536F" w14:textId="77777777" w:rsidR="00053F3F" w:rsidRPr="00053F3F" w:rsidRDefault="00053F3F" w:rsidP="00053F3F">
            <w:pPr>
              <w:jc w:val="center"/>
              <w:rPr>
                <w:b/>
                <w:sz w:val="22"/>
                <w:szCs w:val="22"/>
              </w:rPr>
            </w:pPr>
            <w:r w:rsidRPr="00053F3F">
              <w:rPr>
                <w:sz w:val="22"/>
                <w:szCs w:val="22"/>
              </w:rPr>
              <w:t>Aprīlis</w:t>
            </w:r>
          </w:p>
        </w:tc>
        <w:tc>
          <w:tcPr>
            <w:tcW w:w="3343" w:type="dxa"/>
            <w:shd w:val="clear" w:color="auto" w:fill="auto"/>
            <w:vAlign w:val="bottom"/>
          </w:tcPr>
          <w:p w14:paraId="3D30C3C2" w14:textId="77777777" w:rsidR="00053F3F" w:rsidRPr="00053F3F" w:rsidRDefault="00053F3F" w:rsidP="00053F3F">
            <w:pPr>
              <w:jc w:val="center"/>
              <w:rPr>
                <w:b/>
                <w:color w:val="FF0000"/>
                <w:sz w:val="22"/>
                <w:szCs w:val="22"/>
                <w:lang w:eastAsia="lv-LV"/>
              </w:rPr>
            </w:pPr>
            <w:r w:rsidRPr="00053F3F">
              <w:rPr>
                <w:color w:val="000000"/>
                <w:sz w:val="22"/>
                <w:szCs w:val="22"/>
              </w:rPr>
              <w:t>10419</w:t>
            </w:r>
          </w:p>
        </w:tc>
        <w:tc>
          <w:tcPr>
            <w:tcW w:w="3103" w:type="dxa"/>
            <w:shd w:val="clear" w:color="auto" w:fill="auto"/>
            <w:vAlign w:val="bottom"/>
          </w:tcPr>
          <w:p w14:paraId="12D2BBD3" w14:textId="77777777" w:rsidR="00053F3F" w:rsidRPr="00053F3F" w:rsidRDefault="00053F3F" w:rsidP="00053F3F">
            <w:pPr>
              <w:jc w:val="center"/>
              <w:rPr>
                <w:b/>
                <w:color w:val="FF0000"/>
                <w:sz w:val="22"/>
                <w:szCs w:val="22"/>
                <w:lang w:eastAsia="lv-LV"/>
              </w:rPr>
            </w:pPr>
            <w:r w:rsidRPr="00053F3F">
              <w:rPr>
                <w:color w:val="000000"/>
                <w:sz w:val="22"/>
                <w:szCs w:val="22"/>
              </w:rPr>
              <w:t>114728.97</w:t>
            </w:r>
          </w:p>
        </w:tc>
      </w:tr>
      <w:tr w:rsidR="00053F3F" w:rsidRPr="00053F3F" w14:paraId="1C06205A" w14:textId="77777777" w:rsidTr="00581198">
        <w:tc>
          <w:tcPr>
            <w:tcW w:w="2615" w:type="dxa"/>
            <w:shd w:val="clear" w:color="auto" w:fill="auto"/>
          </w:tcPr>
          <w:p w14:paraId="72705767" w14:textId="77777777" w:rsidR="00053F3F" w:rsidRPr="00053F3F" w:rsidRDefault="00053F3F" w:rsidP="00053F3F">
            <w:pPr>
              <w:jc w:val="center"/>
              <w:rPr>
                <w:b/>
                <w:sz w:val="22"/>
                <w:szCs w:val="22"/>
              </w:rPr>
            </w:pPr>
            <w:r w:rsidRPr="00053F3F">
              <w:rPr>
                <w:sz w:val="22"/>
                <w:szCs w:val="22"/>
              </w:rPr>
              <w:t>Maijs</w:t>
            </w:r>
          </w:p>
        </w:tc>
        <w:tc>
          <w:tcPr>
            <w:tcW w:w="3343" w:type="dxa"/>
            <w:shd w:val="clear" w:color="auto" w:fill="auto"/>
            <w:vAlign w:val="bottom"/>
          </w:tcPr>
          <w:p w14:paraId="5AD5FFE7" w14:textId="77777777" w:rsidR="00053F3F" w:rsidRPr="00053F3F" w:rsidRDefault="00053F3F" w:rsidP="00053F3F">
            <w:pPr>
              <w:jc w:val="center"/>
              <w:rPr>
                <w:b/>
                <w:color w:val="FF0000"/>
                <w:sz w:val="22"/>
                <w:szCs w:val="22"/>
                <w:lang w:eastAsia="lv-LV"/>
              </w:rPr>
            </w:pPr>
            <w:r w:rsidRPr="00053F3F">
              <w:rPr>
                <w:color w:val="000000"/>
                <w:sz w:val="22"/>
                <w:szCs w:val="22"/>
              </w:rPr>
              <w:t>6075</w:t>
            </w:r>
          </w:p>
        </w:tc>
        <w:tc>
          <w:tcPr>
            <w:tcW w:w="3103" w:type="dxa"/>
            <w:shd w:val="clear" w:color="auto" w:fill="auto"/>
            <w:vAlign w:val="bottom"/>
          </w:tcPr>
          <w:p w14:paraId="5EC739ED" w14:textId="77777777" w:rsidR="00053F3F" w:rsidRPr="00053F3F" w:rsidRDefault="00053F3F" w:rsidP="00053F3F">
            <w:pPr>
              <w:jc w:val="center"/>
              <w:rPr>
                <w:b/>
                <w:color w:val="FF0000"/>
                <w:sz w:val="22"/>
                <w:szCs w:val="22"/>
                <w:lang w:eastAsia="lv-LV"/>
              </w:rPr>
            </w:pPr>
            <w:r w:rsidRPr="00053F3F">
              <w:rPr>
                <w:color w:val="000000"/>
                <w:sz w:val="22"/>
                <w:szCs w:val="22"/>
              </w:rPr>
              <w:t>65242.87</w:t>
            </w:r>
          </w:p>
        </w:tc>
      </w:tr>
      <w:tr w:rsidR="00053F3F" w:rsidRPr="00053F3F" w14:paraId="6B5EEBAF" w14:textId="77777777" w:rsidTr="00581198">
        <w:tc>
          <w:tcPr>
            <w:tcW w:w="2615" w:type="dxa"/>
            <w:shd w:val="clear" w:color="auto" w:fill="auto"/>
          </w:tcPr>
          <w:p w14:paraId="3213DBB6" w14:textId="77777777" w:rsidR="00053F3F" w:rsidRPr="00053F3F" w:rsidRDefault="00053F3F" w:rsidP="00053F3F">
            <w:pPr>
              <w:jc w:val="center"/>
              <w:rPr>
                <w:b/>
                <w:sz w:val="22"/>
                <w:szCs w:val="22"/>
              </w:rPr>
            </w:pPr>
            <w:r w:rsidRPr="00053F3F">
              <w:rPr>
                <w:sz w:val="22"/>
                <w:szCs w:val="22"/>
              </w:rPr>
              <w:t>Jūnijs</w:t>
            </w:r>
          </w:p>
        </w:tc>
        <w:tc>
          <w:tcPr>
            <w:tcW w:w="3343" w:type="dxa"/>
            <w:shd w:val="clear" w:color="auto" w:fill="auto"/>
            <w:vAlign w:val="bottom"/>
          </w:tcPr>
          <w:p w14:paraId="3EE0A5BE" w14:textId="77777777" w:rsidR="00053F3F" w:rsidRPr="00053F3F" w:rsidRDefault="00053F3F" w:rsidP="00053F3F">
            <w:pPr>
              <w:jc w:val="center"/>
              <w:rPr>
                <w:b/>
                <w:color w:val="FF0000"/>
                <w:sz w:val="22"/>
                <w:szCs w:val="22"/>
                <w:lang w:eastAsia="lv-LV"/>
              </w:rPr>
            </w:pPr>
            <w:r w:rsidRPr="00053F3F">
              <w:rPr>
                <w:color w:val="000000"/>
                <w:sz w:val="22"/>
                <w:szCs w:val="22"/>
              </w:rPr>
              <w:t>2732</w:t>
            </w:r>
          </w:p>
        </w:tc>
        <w:tc>
          <w:tcPr>
            <w:tcW w:w="3103" w:type="dxa"/>
            <w:shd w:val="clear" w:color="auto" w:fill="auto"/>
            <w:vAlign w:val="bottom"/>
          </w:tcPr>
          <w:p w14:paraId="4B432E95" w14:textId="77777777" w:rsidR="00053F3F" w:rsidRPr="00053F3F" w:rsidRDefault="00053F3F" w:rsidP="00053F3F">
            <w:pPr>
              <w:jc w:val="center"/>
              <w:rPr>
                <w:b/>
                <w:color w:val="FF0000"/>
                <w:sz w:val="22"/>
                <w:szCs w:val="22"/>
                <w:lang w:eastAsia="lv-LV"/>
              </w:rPr>
            </w:pPr>
            <w:r w:rsidRPr="00053F3F">
              <w:rPr>
                <w:color w:val="000000"/>
                <w:sz w:val="22"/>
                <w:szCs w:val="22"/>
              </w:rPr>
              <w:t>29592.7</w:t>
            </w:r>
          </w:p>
        </w:tc>
      </w:tr>
      <w:tr w:rsidR="00053F3F" w:rsidRPr="00053F3F" w14:paraId="4A824510" w14:textId="77777777" w:rsidTr="00581198">
        <w:tc>
          <w:tcPr>
            <w:tcW w:w="2615" w:type="dxa"/>
            <w:shd w:val="clear" w:color="auto" w:fill="auto"/>
          </w:tcPr>
          <w:p w14:paraId="33848572" w14:textId="77777777" w:rsidR="00053F3F" w:rsidRPr="00053F3F" w:rsidRDefault="00053F3F" w:rsidP="00053F3F">
            <w:pPr>
              <w:jc w:val="center"/>
              <w:rPr>
                <w:b/>
                <w:sz w:val="22"/>
                <w:szCs w:val="22"/>
              </w:rPr>
            </w:pPr>
            <w:r w:rsidRPr="00053F3F">
              <w:rPr>
                <w:sz w:val="22"/>
                <w:szCs w:val="22"/>
              </w:rPr>
              <w:t>Jūlijs</w:t>
            </w:r>
          </w:p>
        </w:tc>
        <w:tc>
          <w:tcPr>
            <w:tcW w:w="3343" w:type="dxa"/>
            <w:shd w:val="clear" w:color="auto" w:fill="auto"/>
            <w:vAlign w:val="bottom"/>
          </w:tcPr>
          <w:p w14:paraId="7E003D67" w14:textId="77777777" w:rsidR="00053F3F" w:rsidRPr="00053F3F" w:rsidRDefault="00053F3F" w:rsidP="00053F3F">
            <w:pPr>
              <w:jc w:val="center"/>
              <w:rPr>
                <w:b/>
                <w:color w:val="FF0000"/>
                <w:sz w:val="22"/>
                <w:szCs w:val="22"/>
                <w:lang w:eastAsia="lv-LV"/>
              </w:rPr>
            </w:pPr>
            <w:r w:rsidRPr="00053F3F">
              <w:rPr>
                <w:color w:val="000000"/>
                <w:sz w:val="22"/>
                <w:szCs w:val="22"/>
              </w:rPr>
              <w:t>2718</w:t>
            </w:r>
          </w:p>
        </w:tc>
        <w:tc>
          <w:tcPr>
            <w:tcW w:w="3103" w:type="dxa"/>
            <w:shd w:val="clear" w:color="auto" w:fill="auto"/>
            <w:vAlign w:val="bottom"/>
          </w:tcPr>
          <w:p w14:paraId="6A409432" w14:textId="77777777" w:rsidR="00053F3F" w:rsidRPr="00053F3F" w:rsidRDefault="00053F3F" w:rsidP="00053F3F">
            <w:pPr>
              <w:jc w:val="center"/>
              <w:rPr>
                <w:b/>
                <w:color w:val="FF0000"/>
                <w:sz w:val="22"/>
                <w:szCs w:val="22"/>
                <w:lang w:eastAsia="lv-LV"/>
              </w:rPr>
            </w:pPr>
            <w:r w:rsidRPr="00053F3F">
              <w:rPr>
                <w:color w:val="000000"/>
                <w:sz w:val="22"/>
                <w:szCs w:val="22"/>
              </w:rPr>
              <w:t>29343.91</w:t>
            </w:r>
          </w:p>
        </w:tc>
      </w:tr>
      <w:tr w:rsidR="00053F3F" w:rsidRPr="00053F3F" w14:paraId="16BEAFBB" w14:textId="77777777" w:rsidTr="00581198">
        <w:tc>
          <w:tcPr>
            <w:tcW w:w="2615" w:type="dxa"/>
            <w:shd w:val="clear" w:color="auto" w:fill="auto"/>
          </w:tcPr>
          <w:p w14:paraId="02A05D2B" w14:textId="77777777" w:rsidR="00053F3F" w:rsidRPr="00053F3F" w:rsidRDefault="00053F3F" w:rsidP="00053F3F">
            <w:pPr>
              <w:jc w:val="center"/>
              <w:rPr>
                <w:b/>
                <w:sz w:val="22"/>
                <w:szCs w:val="22"/>
              </w:rPr>
            </w:pPr>
            <w:r w:rsidRPr="00053F3F">
              <w:rPr>
                <w:sz w:val="22"/>
                <w:szCs w:val="22"/>
              </w:rPr>
              <w:t>Augusts</w:t>
            </w:r>
          </w:p>
        </w:tc>
        <w:tc>
          <w:tcPr>
            <w:tcW w:w="3343" w:type="dxa"/>
            <w:shd w:val="clear" w:color="auto" w:fill="auto"/>
            <w:vAlign w:val="bottom"/>
          </w:tcPr>
          <w:p w14:paraId="5D22F2BE" w14:textId="77777777" w:rsidR="00053F3F" w:rsidRPr="00053F3F" w:rsidRDefault="00053F3F" w:rsidP="00053F3F">
            <w:pPr>
              <w:jc w:val="center"/>
              <w:rPr>
                <w:b/>
                <w:color w:val="FF0000"/>
                <w:sz w:val="22"/>
                <w:szCs w:val="22"/>
                <w:lang w:eastAsia="lv-LV"/>
              </w:rPr>
            </w:pPr>
            <w:r w:rsidRPr="00053F3F">
              <w:rPr>
                <w:color w:val="000000"/>
                <w:sz w:val="22"/>
                <w:szCs w:val="22"/>
              </w:rPr>
              <w:t>2659</w:t>
            </w:r>
          </w:p>
        </w:tc>
        <w:tc>
          <w:tcPr>
            <w:tcW w:w="3103" w:type="dxa"/>
            <w:shd w:val="clear" w:color="auto" w:fill="auto"/>
            <w:vAlign w:val="bottom"/>
          </w:tcPr>
          <w:p w14:paraId="20C73EBE" w14:textId="77777777" w:rsidR="00053F3F" w:rsidRPr="00053F3F" w:rsidRDefault="00053F3F" w:rsidP="00053F3F">
            <w:pPr>
              <w:jc w:val="center"/>
              <w:rPr>
                <w:b/>
                <w:color w:val="FF0000"/>
                <w:sz w:val="22"/>
                <w:szCs w:val="22"/>
                <w:lang w:eastAsia="lv-LV"/>
              </w:rPr>
            </w:pPr>
            <w:r w:rsidRPr="00053F3F">
              <w:rPr>
                <w:color w:val="000000"/>
                <w:sz w:val="22"/>
                <w:szCs w:val="22"/>
              </w:rPr>
              <w:t>28796.42</w:t>
            </w:r>
          </w:p>
        </w:tc>
      </w:tr>
      <w:tr w:rsidR="00053F3F" w:rsidRPr="00053F3F" w14:paraId="0696688C" w14:textId="77777777" w:rsidTr="00581198">
        <w:tc>
          <w:tcPr>
            <w:tcW w:w="2615" w:type="dxa"/>
            <w:shd w:val="clear" w:color="auto" w:fill="auto"/>
          </w:tcPr>
          <w:p w14:paraId="2C684EF5" w14:textId="77777777" w:rsidR="00053F3F" w:rsidRPr="00053F3F" w:rsidRDefault="00053F3F" w:rsidP="00053F3F">
            <w:pPr>
              <w:jc w:val="center"/>
              <w:rPr>
                <w:b/>
                <w:sz w:val="22"/>
                <w:szCs w:val="22"/>
              </w:rPr>
            </w:pPr>
            <w:r w:rsidRPr="00053F3F">
              <w:rPr>
                <w:sz w:val="22"/>
                <w:szCs w:val="22"/>
              </w:rPr>
              <w:t>Septembris</w:t>
            </w:r>
          </w:p>
        </w:tc>
        <w:tc>
          <w:tcPr>
            <w:tcW w:w="3343" w:type="dxa"/>
            <w:shd w:val="clear" w:color="auto" w:fill="auto"/>
            <w:vAlign w:val="bottom"/>
          </w:tcPr>
          <w:p w14:paraId="38A9E56C" w14:textId="77777777" w:rsidR="00053F3F" w:rsidRPr="00053F3F" w:rsidRDefault="00053F3F" w:rsidP="00053F3F">
            <w:pPr>
              <w:jc w:val="center"/>
              <w:rPr>
                <w:b/>
                <w:color w:val="FF0000"/>
                <w:sz w:val="22"/>
                <w:szCs w:val="22"/>
                <w:lang w:eastAsia="lv-LV"/>
              </w:rPr>
            </w:pPr>
            <w:r w:rsidRPr="00053F3F">
              <w:rPr>
                <w:color w:val="000000"/>
                <w:sz w:val="22"/>
                <w:szCs w:val="22"/>
              </w:rPr>
              <w:t>2761</w:t>
            </w:r>
          </w:p>
        </w:tc>
        <w:tc>
          <w:tcPr>
            <w:tcW w:w="3103" w:type="dxa"/>
            <w:shd w:val="clear" w:color="auto" w:fill="auto"/>
            <w:vAlign w:val="bottom"/>
          </w:tcPr>
          <w:p w14:paraId="68D32098" w14:textId="77777777" w:rsidR="00053F3F" w:rsidRPr="00053F3F" w:rsidRDefault="00053F3F" w:rsidP="00053F3F">
            <w:pPr>
              <w:jc w:val="center"/>
              <w:rPr>
                <w:b/>
                <w:color w:val="FF0000"/>
                <w:sz w:val="22"/>
                <w:szCs w:val="22"/>
                <w:lang w:eastAsia="lv-LV"/>
              </w:rPr>
            </w:pPr>
            <w:r w:rsidRPr="00053F3F">
              <w:rPr>
                <w:color w:val="000000"/>
                <w:sz w:val="22"/>
                <w:szCs w:val="22"/>
              </w:rPr>
              <w:t>29359.39</w:t>
            </w:r>
          </w:p>
        </w:tc>
      </w:tr>
      <w:tr w:rsidR="00053F3F" w:rsidRPr="00053F3F" w14:paraId="2BA7D068" w14:textId="77777777" w:rsidTr="00581198">
        <w:tc>
          <w:tcPr>
            <w:tcW w:w="2615" w:type="dxa"/>
            <w:shd w:val="clear" w:color="auto" w:fill="auto"/>
          </w:tcPr>
          <w:p w14:paraId="533589F7" w14:textId="77777777" w:rsidR="00053F3F" w:rsidRPr="00053F3F" w:rsidRDefault="00053F3F" w:rsidP="00053F3F">
            <w:pPr>
              <w:jc w:val="center"/>
              <w:rPr>
                <w:b/>
                <w:sz w:val="22"/>
                <w:szCs w:val="22"/>
              </w:rPr>
            </w:pPr>
            <w:r w:rsidRPr="00053F3F">
              <w:rPr>
                <w:sz w:val="22"/>
                <w:szCs w:val="22"/>
              </w:rPr>
              <w:t>Oktobris</w:t>
            </w:r>
          </w:p>
        </w:tc>
        <w:tc>
          <w:tcPr>
            <w:tcW w:w="3343" w:type="dxa"/>
            <w:shd w:val="clear" w:color="auto" w:fill="auto"/>
            <w:vAlign w:val="bottom"/>
          </w:tcPr>
          <w:p w14:paraId="47FAB108" w14:textId="77777777" w:rsidR="00053F3F" w:rsidRPr="00053F3F" w:rsidRDefault="00053F3F" w:rsidP="00053F3F">
            <w:pPr>
              <w:jc w:val="center"/>
              <w:rPr>
                <w:b/>
                <w:color w:val="FF0000"/>
                <w:sz w:val="22"/>
                <w:szCs w:val="22"/>
                <w:lang w:eastAsia="lv-LV"/>
              </w:rPr>
            </w:pPr>
            <w:r w:rsidRPr="00053F3F">
              <w:rPr>
                <w:color w:val="000000"/>
                <w:sz w:val="22"/>
                <w:szCs w:val="22"/>
              </w:rPr>
              <w:t>10571</w:t>
            </w:r>
          </w:p>
        </w:tc>
        <w:tc>
          <w:tcPr>
            <w:tcW w:w="3103" w:type="dxa"/>
            <w:shd w:val="clear" w:color="auto" w:fill="auto"/>
            <w:vAlign w:val="bottom"/>
          </w:tcPr>
          <w:p w14:paraId="776653BF" w14:textId="77777777" w:rsidR="00053F3F" w:rsidRPr="00053F3F" w:rsidRDefault="00053F3F" w:rsidP="00053F3F">
            <w:pPr>
              <w:jc w:val="center"/>
              <w:rPr>
                <w:b/>
                <w:color w:val="FF0000"/>
                <w:sz w:val="22"/>
                <w:szCs w:val="22"/>
                <w:lang w:eastAsia="lv-LV"/>
              </w:rPr>
            </w:pPr>
            <w:r w:rsidRPr="00053F3F">
              <w:rPr>
                <w:color w:val="000000"/>
                <w:sz w:val="22"/>
                <w:szCs w:val="22"/>
              </w:rPr>
              <w:t>112685.98</w:t>
            </w:r>
          </w:p>
        </w:tc>
      </w:tr>
      <w:tr w:rsidR="00053F3F" w:rsidRPr="00053F3F" w14:paraId="767B06B7" w14:textId="77777777" w:rsidTr="00581198">
        <w:tc>
          <w:tcPr>
            <w:tcW w:w="2615" w:type="dxa"/>
            <w:shd w:val="clear" w:color="auto" w:fill="auto"/>
          </w:tcPr>
          <w:p w14:paraId="5FF2EFBC" w14:textId="77777777" w:rsidR="00053F3F" w:rsidRPr="00053F3F" w:rsidRDefault="00053F3F" w:rsidP="00053F3F">
            <w:pPr>
              <w:jc w:val="center"/>
              <w:rPr>
                <w:b/>
                <w:sz w:val="22"/>
                <w:szCs w:val="22"/>
              </w:rPr>
            </w:pPr>
            <w:r w:rsidRPr="00053F3F">
              <w:rPr>
                <w:sz w:val="22"/>
                <w:szCs w:val="22"/>
              </w:rPr>
              <w:t>Novembris</w:t>
            </w:r>
          </w:p>
        </w:tc>
        <w:tc>
          <w:tcPr>
            <w:tcW w:w="3343" w:type="dxa"/>
            <w:shd w:val="clear" w:color="auto" w:fill="auto"/>
            <w:vAlign w:val="bottom"/>
          </w:tcPr>
          <w:p w14:paraId="05E3E3DB" w14:textId="77777777" w:rsidR="00053F3F" w:rsidRPr="00053F3F" w:rsidRDefault="00053F3F" w:rsidP="00053F3F">
            <w:pPr>
              <w:jc w:val="center"/>
              <w:rPr>
                <w:b/>
                <w:color w:val="FF0000"/>
                <w:sz w:val="22"/>
                <w:szCs w:val="22"/>
                <w:lang w:eastAsia="lv-LV"/>
              </w:rPr>
            </w:pPr>
            <w:r w:rsidRPr="00053F3F">
              <w:rPr>
                <w:color w:val="000000"/>
                <w:sz w:val="22"/>
                <w:szCs w:val="22"/>
              </w:rPr>
              <w:t>16321</w:t>
            </w:r>
          </w:p>
        </w:tc>
        <w:tc>
          <w:tcPr>
            <w:tcW w:w="3103" w:type="dxa"/>
            <w:shd w:val="clear" w:color="auto" w:fill="auto"/>
            <w:vAlign w:val="bottom"/>
          </w:tcPr>
          <w:p w14:paraId="12A8F2E5" w14:textId="77777777" w:rsidR="00053F3F" w:rsidRPr="00053F3F" w:rsidRDefault="00053F3F" w:rsidP="00053F3F">
            <w:pPr>
              <w:jc w:val="center"/>
              <w:rPr>
                <w:b/>
                <w:color w:val="FF0000"/>
                <w:sz w:val="22"/>
                <w:szCs w:val="22"/>
                <w:lang w:eastAsia="lv-LV"/>
              </w:rPr>
            </w:pPr>
            <w:r w:rsidRPr="00053F3F">
              <w:rPr>
                <w:color w:val="000000"/>
                <w:sz w:val="22"/>
                <w:szCs w:val="22"/>
              </w:rPr>
              <w:t>172902.15</w:t>
            </w:r>
          </w:p>
        </w:tc>
      </w:tr>
      <w:tr w:rsidR="00053F3F" w:rsidRPr="00053F3F" w14:paraId="418C6CA4" w14:textId="77777777" w:rsidTr="00581198">
        <w:tc>
          <w:tcPr>
            <w:tcW w:w="2615" w:type="dxa"/>
            <w:shd w:val="clear" w:color="auto" w:fill="auto"/>
          </w:tcPr>
          <w:p w14:paraId="68BD9E47" w14:textId="77777777" w:rsidR="00053F3F" w:rsidRPr="00053F3F" w:rsidRDefault="00053F3F" w:rsidP="00053F3F">
            <w:pPr>
              <w:jc w:val="center"/>
              <w:rPr>
                <w:b/>
                <w:sz w:val="22"/>
                <w:szCs w:val="22"/>
              </w:rPr>
            </w:pPr>
            <w:r w:rsidRPr="00053F3F">
              <w:rPr>
                <w:sz w:val="22"/>
                <w:szCs w:val="22"/>
              </w:rPr>
              <w:t>Decembris</w:t>
            </w:r>
          </w:p>
        </w:tc>
        <w:tc>
          <w:tcPr>
            <w:tcW w:w="3343" w:type="dxa"/>
            <w:shd w:val="clear" w:color="auto" w:fill="auto"/>
            <w:vAlign w:val="bottom"/>
          </w:tcPr>
          <w:p w14:paraId="4D6DF71D" w14:textId="77777777" w:rsidR="00053F3F" w:rsidRPr="00053F3F" w:rsidRDefault="00053F3F" w:rsidP="00053F3F">
            <w:pPr>
              <w:jc w:val="center"/>
              <w:rPr>
                <w:b/>
                <w:color w:val="FF0000"/>
                <w:sz w:val="22"/>
                <w:szCs w:val="22"/>
                <w:lang w:eastAsia="lv-LV"/>
              </w:rPr>
            </w:pPr>
            <w:r w:rsidRPr="00053F3F">
              <w:rPr>
                <w:color w:val="000000"/>
                <w:sz w:val="22"/>
                <w:szCs w:val="22"/>
              </w:rPr>
              <w:t>19323</w:t>
            </w:r>
          </w:p>
        </w:tc>
        <w:tc>
          <w:tcPr>
            <w:tcW w:w="3103" w:type="dxa"/>
            <w:shd w:val="clear" w:color="auto" w:fill="auto"/>
            <w:vAlign w:val="bottom"/>
          </w:tcPr>
          <w:p w14:paraId="0EADEDE7" w14:textId="77777777" w:rsidR="00053F3F" w:rsidRPr="00053F3F" w:rsidRDefault="00053F3F" w:rsidP="00053F3F">
            <w:pPr>
              <w:jc w:val="center"/>
              <w:rPr>
                <w:b/>
                <w:color w:val="FF0000"/>
                <w:sz w:val="22"/>
                <w:szCs w:val="22"/>
                <w:lang w:eastAsia="lv-LV"/>
              </w:rPr>
            </w:pPr>
            <w:r w:rsidRPr="00053F3F">
              <w:rPr>
                <w:color w:val="000000"/>
                <w:sz w:val="22"/>
                <w:szCs w:val="22"/>
              </w:rPr>
              <w:t>205862.62</w:t>
            </w:r>
          </w:p>
        </w:tc>
      </w:tr>
      <w:tr w:rsidR="00053F3F" w:rsidRPr="00053F3F" w14:paraId="60BF0B39" w14:textId="77777777" w:rsidTr="00581198">
        <w:tc>
          <w:tcPr>
            <w:tcW w:w="2615" w:type="dxa"/>
            <w:shd w:val="clear" w:color="auto" w:fill="D9D9D9"/>
          </w:tcPr>
          <w:p w14:paraId="4330B27C" w14:textId="77777777" w:rsidR="00053F3F" w:rsidRPr="00053F3F" w:rsidRDefault="00053F3F" w:rsidP="00053F3F">
            <w:pPr>
              <w:jc w:val="center"/>
              <w:rPr>
                <w:b/>
                <w:sz w:val="22"/>
                <w:szCs w:val="22"/>
              </w:rPr>
            </w:pPr>
            <w:r w:rsidRPr="00053F3F">
              <w:rPr>
                <w:b/>
                <w:sz w:val="22"/>
                <w:szCs w:val="22"/>
              </w:rPr>
              <w:lastRenderedPageBreak/>
              <w:t>2024. gads</w:t>
            </w:r>
          </w:p>
        </w:tc>
        <w:tc>
          <w:tcPr>
            <w:tcW w:w="3343" w:type="dxa"/>
            <w:shd w:val="clear" w:color="auto" w:fill="D9D9D9"/>
          </w:tcPr>
          <w:p w14:paraId="3E3C0FE5" w14:textId="77777777" w:rsidR="00053F3F" w:rsidRPr="00053F3F" w:rsidRDefault="00053F3F" w:rsidP="00053F3F">
            <w:pPr>
              <w:jc w:val="center"/>
              <w:rPr>
                <w:b/>
                <w:color w:val="FF0000"/>
                <w:sz w:val="22"/>
                <w:szCs w:val="22"/>
                <w:lang w:eastAsia="lv-LV"/>
              </w:rPr>
            </w:pPr>
          </w:p>
        </w:tc>
        <w:tc>
          <w:tcPr>
            <w:tcW w:w="3103" w:type="dxa"/>
            <w:shd w:val="clear" w:color="auto" w:fill="D9D9D9"/>
          </w:tcPr>
          <w:p w14:paraId="213A9DA8" w14:textId="77777777" w:rsidR="00053F3F" w:rsidRPr="00053F3F" w:rsidRDefault="00053F3F" w:rsidP="00053F3F">
            <w:pPr>
              <w:jc w:val="center"/>
              <w:rPr>
                <w:b/>
                <w:color w:val="FF0000"/>
                <w:sz w:val="22"/>
                <w:szCs w:val="22"/>
                <w:lang w:eastAsia="lv-LV"/>
              </w:rPr>
            </w:pPr>
          </w:p>
        </w:tc>
      </w:tr>
      <w:tr w:rsidR="00053F3F" w:rsidRPr="00053F3F" w14:paraId="341ED3E1" w14:textId="77777777" w:rsidTr="00581198">
        <w:tc>
          <w:tcPr>
            <w:tcW w:w="2615" w:type="dxa"/>
            <w:shd w:val="clear" w:color="auto" w:fill="auto"/>
          </w:tcPr>
          <w:p w14:paraId="1C1E77B4" w14:textId="77777777" w:rsidR="00053F3F" w:rsidRPr="00053F3F" w:rsidRDefault="00053F3F" w:rsidP="00053F3F">
            <w:pPr>
              <w:jc w:val="center"/>
              <w:rPr>
                <w:b/>
                <w:sz w:val="22"/>
                <w:szCs w:val="22"/>
              </w:rPr>
            </w:pPr>
            <w:r w:rsidRPr="00053F3F">
              <w:rPr>
                <w:sz w:val="22"/>
                <w:szCs w:val="22"/>
              </w:rPr>
              <w:t>Janvāris</w:t>
            </w:r>
          </w:p>
        </w:tc>
        <w:tc>
          <w:tcPr>
            <w:tcW w:w="3343" w:type="dxa"/>
            <w:shd w:val="clear" w:color="auto" w:fill="auto"/>
            <w:vAlign w:val="bottom"/>
          </w:tcPr>
          <w:p w14:paraId="57E300BE" w14:textId="77777777" w:rsidR="00053F3F" w:rsidRPr="00053F3F" w:rsidRDefault="00053F3F" w:rsidP="00053F3F">
            <w:pPr>
              <w:jc w:val="center"/>
              <w:rPr>
                <w:b/>
                <w:color w:val="FF0000"/>
                <w:sz w:val="22"/>
                <w:szCs w:val="22"/>
                <w:lang w:eastAsia="lv-LV"/>
              </w:rPr>
            </w:pPr>
            <w:r w:rsidRPr="00053F3F">
              <w:rPr>
                <w:color w:val="000000"/>
                <w:sz w:val="22"/>
                <w:szCs w:val="22"/>
              </w:rPr>
              <w:t>23231</w:t>
            </w:r>
          </w:p>
        </w:tc>
        <w:tc>
          <w:tcPr>
            <w:tcW w:w="3103" w:type="dxa"/>
            <w:shd w:val="clear" w:color="auto" w:fill="auto"/>
            <w:vAlign w:val="bottom"/>
          </w:tcPr>
          <w:p w14:paraId="3AA05662" w14:textId="77777777" w:rsidR="00053F3F" w:rsidRPr="00053F3F" w:rsidRDefault="00053F3F" w:rsidP="00053F3F">
            <w:pPr>
              <w:jc w:val="center"/>
              <w:rPr>
                <w:b/>
                <w:color w:val="FF0000"/>
                <w:sz w:val="22"/>
                <w:szCs w:val="22"/>
                <w:lang w:eastAsia="lv-LV"/>
              </w:rPr>
            </w:pPr>
            <w:r w:rsidRPr="00053F3F">
              <w:rPr>
                <w:color w:val="000000"/>
                <w:sz w:val="22"/>
                <w:szCs w:val="22"/>
              </w:rPr>
              <w:t>248371.63</w:t>
            </w:r>
          </w:p>
        </w:tc>
      </w:tr>
      <w:tr w:rsidR="00053F3F" w:rsidRPr="00053F3F" w14:paraId="1A9F405C" w14:textId="77777777" w:rsidTr="00581198">
        <w:tc>
          <w:tcPr>
            <w:tcW w:w="2615" w:type="dxa"/>
            <w:shd w:val="clear" w:color="auto" w:fill="auto"/>
          </w:tcPr>
          <w:p w14:paraId="1DB33642" w14:textId="77777777" w:rsidR="00053F3F" w:rsidRPr="00053F3F" w:rsidRDefault="00053F3F" w:rsidP="00053F3F">
            <w:pPr>
              <w:jc w:val="center"/>
              <w:rPr>
                <w:b/>
                <w:sz w:val="22"/>
                <w:szCs w:val="22"/>
              </w:rPr>
            </w:pPr>
            <w:r w:rsidRPr="00053F3F">
              <w:rPr>
                <w:sz w:val="22"/>
                <w:szCs w:val="22"/>
              </w:rPr>
              <w:t>Februāris</w:t>
            </w:r>
          </w:p>
        </w:tc>
        <w:tc>
          <w:tcPr>
            <w:tcW w:w="3343" w:type="dxa"/>
            <w:shd w:val="clear" w:color="auto" w:fill="auto"/>
            <w:vAlign w:val="bottom"/>
          </w:tcPr>
          <w:p w14:paraId="7F353B71" w14:textId="77777777" w:rsidR="00053F3F" w:rsidRPr="00053F3F" w:rsidRDefault="00053F3F" w:rsidP="00053F3F">
            <w:pPr>
              <w:jc w:val="center"/>
              <w:rPr>
                <w:b/>
                <w:color w:val="FF0000"/>
                <w:sz w:val="22"/>
                <w:szCs w:val="22"/>
                <w:lang w:eastAsia="lv-LV"/>
              </w:rPr>
            </w:pPr>
            <w:r w:rsidRPr="00053F3F">
              <w:rPr>
                <w:color w:val="000000"/>
                <w:sz w:val="22"/>
                <w:szCs w:val="22"/>
              </w:rPr>
              <w:t>16511</w:t>
            </w:r>
          </w:p>
        </w:tc>
        <w:tc>
          <w:tcPr>
            <w:tcW w:w="3103" w:type="dxa"/>
            <w:shd w:val="clear" w:color="auto" w:fill="auto"/>
            <w:vAlign w:val="bottom"/>
          </w:tcPr>
          <w:p w14:paraId="38366A78" w14:textId="77777777" w:rsidR="00053F3F" w:rsidRPr="00053F3F" w:rsidRDefault="00053F3F" w:rsidP="00053F3F">
            <w:pPr>
              <w:jc w:val="center"/>
              <w:rPr>
                <w:b/>
                <w:color w:val="FF0000"/>
                <w:sz w:val="22"/>
                <w:szCs w:val="22"/>
                <w:lang w:eastAsia="lv-LV"/>
              </w:rPr>
            </w:pPr>
            <w:r w:rsidRPr="00053F3F">
              <w:rPr>
                <w:color w:val="000000"/>
                <w:sz w:val="22"/>
                <w:szCs w:val="22"/>
              </w:rPr>
              <w:t>177107.42</w:t>
            </w:r>
          </w:p>
        </w:tc>
      </w:tr>
      <w:tr w:rsidR="00053F3F" w:rsidRPr="00053F3F" w14:paraId="0C753BAC" w14:textId="77777777" w:rsidTr="00581198">
        <w:tc>
          <w:tcPr>
            <w:tcW w:w="2615" w:type="dxa"/>
            <w:shd w:val="clear" w:color="auto" w:fill="auto"/>
          </w:tcPr>
          <w:p w14:paraId="6A74B6D3" w14:textId="77777777" w:rsidR="00053F3F" w:rsidRPr="00053F3F" w:rsidRDefault="00053F3F" w:rsidP="00053F3F">
            <w:pPr>
              <w:jc w:val="center"/>
              <w:rPr>
                <w:sz w:val="22"/>
                <w:szCs w:val="22"/>
              </w:rPr>
            </w:pPr>
            <w:r w:rsidRPr="00053F3F">
              <w:rPr>
                <w:sz w:val="22"/>
                <w:szCs w:val="22"/>
              </w:rPr>
              <w:t>Marts</w:t>
            </w:r>
          </w:p>
        </w:tc>
        <w:tc>
          <w:tcPr>
            <w:tcW w:w="3343" w:type="dxa"/>
            <w:shd w:val="clear" w:color="auto" w:fill="auto"/>
            <w:vAlign w:val="bottom"/>
          </w:tcPr>
          <w:p w14:paraId="1A96BFB4" w14:textId="77777777" w:rsidR="00053F3F" w:rsidRPr="00053F3F" w:rsidRDefault="00053F3F" w:rsidP="00053F3F">
            <w:pPr>
              <w:jc w:val="center"/>
              <w:rPr>
                <w:color w:val="000000"/>
                <w:sz w:val="22"/>
                <w:szCs w:val="22"/>
                <w:lang w:eastAsia="lv-LV"/>
              </w:rPr>
            </w:pPr>
            <w:r w:rsidRPr="00053F3F">
              <w:rPr>
                <w:color w:val="000000"/>
                <w:sz w:val="22"/>
                <w:szCs w:val="22"/>
              </w:rPr>
              <w:t>15185</w:t>
            </w:r>
          </w:p>
        </w:tc>
        <w:tc>
          <w:tcPr>
            <w:tcW w:w="3103" w:type="dxa"/>
            <w:shd w:val="clear" w:color="auto" w:fill="auto"/>
            <w:vAlign w:val="bottom"/>
          </w:tcPr>
          <w:p w14:paraId="24452A51" w14:textId="77777777" w:rsidR="00053F3F" w:rsidRPr="00053F3F" w:rsidRDefault="00053F3F" w:rsidP="00053F3F">
            <w:pPr>
              <w:jc w:val="center"/>
              <w:rPr>
                <w:color w:val="000000"/>
                <w:sz w:val="22"/>
                <w:szCs w:val="22"/>
                <w:lang w:eastAsia="lv-LV"/>
              </w:rPr>
            </w:pPr>
            <w:r w:rsidRPr="00053F3F">
              <w:rPr>
                <w:color w:val="000000"/>
                <w:sz w:val="22"/>
                <w:szCs w:val="22"/>
              </w:rPr>
              <w:t>161145.67</w:t>
            </w:r>
          </w:p>
        </w:tc>
      </w:tr>
      <w:tr w:rsidR="00053F3F" w:rsidRPr="00053F3F" w14:paraId="24D8EF81" w14:textId="77777777" w:rsidTr="00581198">
        <w:tc>
          <w:tcPr>
            <w:tcW w:w="2615" w:type="dxa"/>
            <w:shd w:val="clear" w:color="auto" w:fill="auto"/>
          </w:tcPr>
          <w:p w14:paraId="087EEB96" w14:textId="77777777" w:rsidR="00053F3F" w:rsidRPr="00053F3F" w:rsidRDefault="00053F3F" w:rsidP="00053F3F">
            <w:pPr>
              <w:jc w:val="center"/>
              <w:rPr>
                <w:sz w:val="22"/>
                <w:szCs w:val="22"/>
              </w:rPr>
            </w:pPr>
            <w:r w:rsidRPr="00053F3F">
              <w:rPr>
                <w:sz w:val="22"/>
                <w:szCs w:val="22"/>
              </w:rPr>
              <w:t>Aprīlis</w:t>
            </w:r>
          </w:p>
        </w:tc>
        <w:tc>
          <w:tcPr>
            <w:tcW w:w="3343" w:type="dxa"/>
            <w:shd w:val="clear" w:color="auto" w:fill="auto"/>
            <w:vAlign w:val="bottom"/>
          </w:tcPr>
          <w:p w14:paraId="08209284" w14:textId="77777777" w:rsidR="00053F3F" w:rsidRPr="00053F3F" w:rsidRDefault="00053F3F" w:rsidP="00053F3F">
            <w:pPr>
              <w:jc w:val="center"/>
              <w:rPr>
                <w:color w:val="000000"/>
                <w:sz w:val="22"/>
                <w:szCs w:val="22"/>
                <w:lang w:eastAsia="lv-LV"/>
              </w:rPr>
            </w:pPr>
            <w:r w:rsidRPr="00053F3F">
              <w:rPr>
                <w:color w:val="000000"/>
                <w:sz w:val="22"/>
                <w:szCs w:val="22"/>
              </w:rPr>
              <w:t>9718</w:t>
            </w:r>
          </w:p>
        </w:tc>
        <w:tc>
          <w:tcPr>
            <w:tcW w:w="3103" w:type="dxa"/>
            <w:shd w:val="clear" w:color="auto" w:fill="auto"/>
            <w:vAlign w:val="bottom"/>
          </w:tcPr>
          <w:p w14:paraId="64A18E32" w14:textId="77777777" w:rsidR="00053F3F" w:rsidRPr="00053F3F" w:rsidRDefault="00053F3F" w:rsidP="00053F3F">
            <w:pPr>
              <w:jc w:val="center"/>
              <w:rPr>
                <w:color w:val="000000"/>
                <w:sz w:val="22"/>
                <w:szCs w:val="22"/>
                <w:lang w:eastAsia="lv-LV"/>
              </w:rPr>
            </w:pPr>
            <w:r w:rsidRPr="00053F3F">
              <w:rPr>
                <w:color w:val="000000"/>
                <w:sz w:val="22"/>
                <w:szCs w:val="22"/>
              </w:rPr>
              <w:t>105527.48</w:t>
            </w:r>
          </w:p>
        </w:tc>
      </w:tr>
      <w:tr w:rsidR="00053F3F" w:rsidRPr="00053F3F" w14:paraId="5A61D7E5" w14:textId="77777777" w:rsidTr="00581198">
        <w:tc>
          <w:tcPr>
            <w:tcW w:w="2615" w:type="dxa"/>
            <w:shd w:val="clear" w:color="auto" w:fill="auto"/>
          </w:tcPr>
          <w:p w14:paraId="3168EB73" w14:textId="77777777" w:rsidR="00053F3F" w:rsidRPr="00053F3F" w:rsidRDefault="00053F3F" w:rsidP="00053F3F">
            <w:pPr>
              <w:jc w:val="center"/>
              <w:rPr>
                <w:sz w:val="22"/>
                <w:szCs w:val="22"/>
              </w:rPr>
            </w:pPr>
            <w:r w:rsidRPr="00053F3F">
              <w:rPr>
                <w:sz w:val="22"/>
                <w:szCs w:val="22"/>
              </w:rPr>
              <w:t>Maijs</w:t>
            </w:r>
          </w:p>
        </w:tc>
        <w:tc>
          <w:tcPr>
            <w:tcW w:w="3343" w:type="dxa"/>
            <w:shd w:val="clear" w:color="auto" w:fill="auto"/>
            <w:vAlign w:val="bottom"/>
          </w:tcPr>
          <w:p w14:paraId="211D6E79" w14:textId="77777777" w:rsidR="00053F3F" w:rsidRPr="00053F3F" w:rsidRDefault="00053F3F" w:rsidP="00053F3F">
            <w:pPr>
              <w:jc w:val="center"/>
              <w:rPr>
                <w:color w:val="000000"/>
                <w:sz w:val="22"/>
                <w:szCs w:val="22"/>
                <w:lang w:eastAsia="lv-LV"/>
              </w:rPr>
            </w:pPr>
            <w:r w:rsidRPr="00053F3F">
              <w:rPr>
                <w:color w:val="000000"/>
                <w:sz w:val="22"/>
                <w:szCs w:val="22"/>
              </w:rPr>
              <w:t>5006</w:t>
            </w:r>
          </w:p>
        </w:tc>
        <w:tc>
          <w:tcPr>
            <w:tcW w:w="3103" w:type="dxa"/>
            <w:shd w:val="clear" w:color="auto" w:fill="auto"/>
            <w:vAlign w:val="bottom"/>
          </w:tcPr>
          <w:p w14:paraId="0123EDAE" w14:textId="77777777" w:rsidR="00053F3F" w:rsidRPr="00053F3F" w:rsidRDefault="00053F3F" w:rsidP="00053F3F">
            <w:pPr>
              <w:jc w:val="center"/>
              <w:rPr>
                <w:color w:val="000000"/>
                <w:sz w:val="22"/>
                <w:szCs w:val="22"/>
                <w:lang w:eastAsia="lv-LV"/>
              </w:rPr>
            </w:pPr>
            <w:r w:rsidRPr="00053F3F">
              <w:rPr>
                <w:color w:val="000000"/>
                <w:sz w:val="22"/>
                <w:szCs w:val="22"/>
              </w:rPr>
              <w:t>54058.55</w:t>
            </w:r>
          </w:p>
        </w:tc>
      </w:tr>
      <w:tr w:rsidR="00053F3F" w:rsidRPr="00053F3F" w14:paraId="4FFF4806" w14:textId="77777777" w:rsidTr="00581198">
        <w:tc>
          <w:tcPr>
            <w:tcW w:w="2615" w:type="dxa"/>
            <w:shd w:val="clear" w:color="auto" w:fill="auto"/>
          </w:tcPr>
          <w:p w14:paraId="76A4420F" w14:textId="77777777" w:rsidR="00053F3F" w:rsidRPr="00053F3F" w:rsidRDefault="00053F3F" w:rsidP="00053F3F">
            <w:pPr>
              <w:jc w:val="center"/>
              <w:rPr>
                <w:sz w:val="22"/>
                <w:szCs w:val="22"/>
              </w:rPr>
            </w:pPr>
            <w:r w:rsidRPr="00053F3F">
              <w:rPr>
                <w:sz w:val="22"/>
                <w:szCs w:val="22"/>
              </w:rPr>
              <w:t>Jūnijs</w:t>
            </w:r>
          </w:p>
        </w:tc>
        <w:tc>
          <w:tcPr>
            <w:tcW w:w="3343" w:type="dxa"/>
            <w:shd w:val="clear" w:color="auto" w:fill="auto"/>
            <w:vAlign w:val="bottom"/>
          </w:tcPr>
          <w:p w14:paraId="168724E6" w14:textId="77777777" w:rsidR="00053F3F" w:rsidRPr="00053F3F" w:rsidRDefault="00053F3F" w:rsidP="00053F3F">
            <w:pPr>
              <w:jc w:val="center"/>
              <w:rPr>
                <w:color w:val="000000"/>
                <w:sz w:val="22"/>
                <w:szCs w:val="22"/>
                <w:lang w:eastAsia="lv-LV"/>
              </w:rPr>
            </w:pPr>
            <w:r w:rsidRPr="00053F3F">
              <w:rPr>
                <w:color w:val="000000"/>
                <w:sz w:val="22"/>
                <w:szCs w:val="22"/>
              </w:rPr>
              <w:t>2743</w:t>
            </w:r>
          </w:p>
        </w:tc>
        <w:tc>
          <w:tcPr>
            <w:tcW w:w="3103" w:type="dxa"/>
            <w:shd w:val="clear" w:color="auto" w:fill="auto"/>
            <w:vAlign w:val="bottom"/>
          </w:tcPr>
          <w:p w14:paraId="599F5150" w14:textId="77777777" w:rsidR="00053F3F" w:rsidRPr="00053F3F" w:rsidRDefault="00053F3F" w:rsidP="00053F3F">
            <w:pPr>
              <w:jc w:val="center"/>
              <w:rPr>
                <w:color w:val="000000"/>
                <w:sz w:val="22"/>
                <w:szCs w:val="22"/>
                <w:lang w:eastAsia="lv-LV"/>
              </w:rPr>
            </w:pPr>
            <w:r w:rsidRPr="00053F3F">
              <w:rPr>
                <w:color w:val="000000"/>
                <w:sz w:val="22"/>
                <w:szCs w:val="22"/>
              </w:rPr>
              <w:t>30060.48</w:t>
            </w:r>
          </w:p>
        </w:tc>
      </w:tr>
      <w:tr w:rsidR="00053F3F" w:rsidRPr="00053F3F" w14:paraId="28FAF4A9" w14:textId="77777777" w:rsidTr="00581198">
        <w:tc>
          <w:tcPr>
            <w:tcW w:w="2615" w:type="dxa"/>
            <w:shd w:val="clear" w:color="auto" w:fill="auto"/>
          </w:tcPr>
          <w:p w14:paraId="0F7ADF7B" w14:textId="77777777" w:rsidR="00053F3F" w:rsidRPr="00053F3F" w:rsidRDefault="00053F3F" w:rsidP="00053F3F">
            <w:pPr>
              <w:jc w:val="center"/>
              <w:rPr>
                <w:sz w:val="22"/>
                <w:szCs w:val="22"/>
              </w:rPr>
            </w:pPr>
            <w:r w:rsidRPr="00053F3F">
              <w:rPr>
                <w:sz w:val="22"/>
                <w:szCs w:val="22"/>
              </w:rPr>
              <w:t>Jūlijs</w:t>
            </w:r>
          </w:p>
        </w:tc>
        <w:tc>
          <w:tcPr>
            <w:tcW w:w="3343" w:type="dxa"/>
            <w:shd w:val="clear" w:color="auto" w:fill="auto"/>
            <w:vAlign w:val="bottom"/>
          </w:tcPr>
          <w:p w14:paraId="77DC283A" w14:textId="77777777" w:rsidR="00053F3F" w:rsidRPr="00053F3F" w:rsidRDefault="00053F3F" w:rsidP="00053F3F">
            <w:pPr>
              <w:jc w:val="center"/>
              <w:rPr>
                <w:color w:val="000000"/>
                <w:sz w:val="22"/>
                <w:szCs w:val="22"/>
                <w:lang w:eastAsia="lv-LV"/>
              </w:rPr>
            </w:pPr>
            <w:r w:rsidRPr="00053F3F">
              <w:rPr>
                <w:color w:val="000000"/>
                <w:sz w:val="22"/>
                <w:szCs w:val="22"/>
              </w:rPr>
              <w:t>2602</w:t>
            </w:r>
          </w:p>
        </w:tc>
        <w:tc>
          <w:tcPr>
            <w:tcW w:w="3103" w:type="dxa"/>
            <w:shd w:val="clear" w:color="auto" w:fill="auto"/>
            <w:vAlign w:val="bottom"/>
          </w:tcPr>
          <w:p w14:paraId="54004243" w14:textId="77777777" w:rsidR="00053F3F" w:rsidRPr="00053F3F" w:rsidRDefault="00053F3F" w:rsidP="00053F3F">
            <w:pPr>
              <w:jc w:val="center"/>
              <w:rPr>
                <w:color w:val="000000"/>
                <w:sz w:val="22"/>
                <w:szCs w:val="22"/>
                <w:lang w:eastAsia="lv-LV"/>
              </w:rPr>
            </w:pPr>
            <w:r w:rsidRPr="00053F3F">
              <w:rPr>
                <w:color w:val="000000"/>
                <w:sz w:val="22"/>
                <w:szCs w:val="22"/>
              </w:rPr>
              <w:t>28326.44</w:t>
            </w:r>
          </w:p>
        </w:tc>
      </w:tr>
      <w:tr w:rsidR="00053F3F" w:rsidRPr="00053F3F" w14:paraId="75C496F3" w14:textId="77777777" w:rsidTr="00581198">
        <w:tc>
          <w:tcPr>
            <w:tcW w:w="2615" w:type="dxa"/>
            <w:shd w:val="clear" w:color="auto" w:fill="auto"/>
          </w:tcPr>
          <w:p w14:paraId="3E88B596" w14:textId="77777777" w:rsidR="00053F3F" w:rsidRPr="00053F3F" w:rsidRDefault="00053F3F" w:rsidP="00053F3F">
            <w:pPr>
              <w:jc w:val="center"/>
              <w:rPr>
                <w:sz w:val="22"/>
                <w:szCs w:val="22"/>
              </w:rPr>
            </w:pPr>
            <w:r w:rsidRPr="00053F3F">
              <w:rPr>
                <w:sz w:val="22"/>
                <w:szCs w:val="22"/>
              </w:rPr>
              <w:t>Augusts</w:t>
            </w:r>
          </w:p>
        </w:tc>
        <w:tc>
          <w:tcPr>
            <w:tcW w:w="3343" w:type="dxa"/>
            <w:shd w:val="clear" w:color="auto" w:fill="auto"/>
            <w:vAlign w:val="bottom"/>
          </w:tcPr>
          <w:p w14:paraId="1DAB0C31" w14:textId="77777777" w:rsidR="00053F3F" w:rsidRPr="00053F3F" w:rsidRDefault="00053F3F" w:rsidP="00053F3F">
            <w:pPr>
              <w:jc w:val="center"/>
              <w:rPr>
                <w:color w:val="000000"/>
                <w:sz w:val="22"/>
                <w:szCs w:val="22"/>
                <w:lang w:eastAsia="lv-LV"/>
              </w:rPr>
            </w:pPr>
            <w:r w:rsidRPr="00053F3F">
              <w:rPr>
                <w:color w:val="000000"/>
                <w:sz w:val="22"/>
                <w:szCs w:val="22"/>
              </w:rPr>
              <w:t>2688</w:t>
            </w:r>
          </w:p>
        </w:tc>
        <w:tc>
          <w:tcPr>
            <w:tcW w:w="3103" w:type="dxa"/>
            <w:shd w:val="clear" w:color="auto" w:fill="auto"/>
            <w:vAlign w:val="bottom"/>
          </w:tcPr>
          <w:p w14:paraId="45FF7F54" w14:textId="77777777" w:rsidR="00053F3F" w:rsidRPr="00053F3F" w:rsidRDefault="00053F3F" w:rsidP="00053F3F">
            <w:pPr>
              <w:jc w:val="center"/>
              <w:rPr>
                <w:color w:val="000000"/>
                <w:sz w:val="22"/>
                <w:szCs w:val="22"/>
                <w:lang w:eastAsia="lv-LV"/>
              </w:rPr>
            </w:pPr>
            <w:r w:rsidRPr="00053F3F">
              <w:rPr>
                <w:color w:val="000000"/>
                <w:sz w:val="22"/>
                <w:szCs w:val="22"/>
              </w:rPr>
              <w:t>28794.98</w:t>
            </w:r>
          </w:p>
        </w:tc>
      </w:tr>
      <w:tr w:rsidR="00053F3F" w:rsidRPr="00053F3F" w14:paraId="18AF6E7D" w14:textId="77777777" w:rsidTr="00581198">
        <w:tc>
          <w:tcPr>
            <w:tcW w:w="2615" w:type="dxa"/>
            <w:shd w:val="clear" w:color="auto" w:fill="auto"/>
          </w:tcPr>
          <w:p w14:paraId="11DFD587" w14:textId="77777777" w:rsidR="00053F3F" w:rsidRPr="00053F3F" w:rsidRDefault="00053F3F" w:rsidP="00053F3F">
            <w:pPr>
              <w:jc w:val="center"/>
              <w:rPr>
                <w:sz w:val="22"/>
                <w:szCs w:val="22"/>
              </w:rPr>
            </w:pPr>
            <w:r w:rsidRPr="00053F3F">
              <w:rPr>
                <w:sz w:val="22"/>
                <w:szCs w:val="22"/>
              </w:rPr>
              <w:t>Septembris</w:t>
            </w:r>
          </w:p>
        </w:tc>
        <w:tc>
          <w:tcPr>
            <w:tcW w:w="3343" w:type="dxa"/>
            <w:shd w:val="clear" w:color="auto" w:fill="auto"/>
            <w:vAlign w:val="bottom"/>
          </w:tcPr>
          <w:p w14:paraId="530F4939" w14:textId="77777777" w:rsidR="00053F3F" w:rsidRPr="00053F3F" w:rsidRDefault="00053F3F" w:rsidP="00053F3F">
            <w:pPr>
              <w:jc w:val="center"/>
              <w:rPr>
                <w:color w:val="000000"/>
                <w:sz w:val="22"/>
                <w:szCs w:val="22"/>
                <w:lang w:eastAsia="lv-LV"/>
              </w:rPr>
            </w:pPr>
            <w:r w:rsidRPr="00053F3F">
              <w:rPr>
                <w:color w:val="000000"/>
                <w:sz w:val="22"/>
                <w:szCs w:val="22"/>
              </w:rPr>
              <w:t>2689</w:t>
            </w:r>
          </w:p>
        </w:tc>
        <w:tc>
          <w:tcPr>
            <w:tcW w:w="3103" w:type="dxa"/>
            <w:shd w:val="clear" w:color="auto" w:fill="auto"/>
            <w:vAlign w:val="bottom"/>
          </w:tcPr>
          <w:p w14:paraId="0C78FDDB" w14:textId="77777777" w:rsidR="00053F3F" w:rsidRPr="00053F3F" w:rsidRDefault="00053F3F" w:rsidP="00053F3F">
            <w:pPr>
              <w:jc w:val="center"/>
              <w:rPr>
                <w:color w:val="000000"/>
                <w:sz w:val="22"/>
                <w:szCs w:val="22"/>
                <w:lang w:eastAsia="lv-LV"/>
              </w:rPr>
            </w:pPr>
            <w:r w:rsidRPr="00053F3F">
              <w:rPr>
                <w:color w:val="000000"/>
                <w:sz w:val="22"/>
                <w:szCs w:val="22"/>
              </w:rPr>
              <w:t>29760.43</w:t>
            </w:r>
          </w:p>
        </w:tc>
      </w:tr>
      <w:tr w:rsidR="00053F3F" w:rsidRPr="00053F3F" w14:paraId="2237CF43" w14:textId="77777777" w:rsidTr="00581198">
        <w:tc>
          <w:tcPr>
            <w:tcW w:w="2615" w:type="dxa"/>
            <w:shd w:val="clear" w:color="auto" w:fill="auto"/>
          </w:tcPr>
          <w:p w14:paraId="1D2E602B" w14:textId="77777777" w:rsidR="00053F3F" w:rsidRPr="00053F3F" w:rsidRDefault="00053F3F" w:rsidP="00053F3F">
            <w:pPr>
              <w:jc w:val="center"/>
              <w:rPr>
                <w:sz w:val="22"/>
                <w:szCs w:val="22"/>
              </w:rPr>
            </w:pPr>
            <w:r w:rsidRPr="00053F3F">
              <w:rPr>
                <w:sz w:val="22"/>
                <w:szCs w:val="22"/>
              </w:rPr>
              <w:t>Oktobris</w:t>
            </w:r>
          </w:p>
        </w:tc>
        <w:tc>
          <w:tcPr>
            <w:tcW w:w="3343" w:type="dxa"/>
            <w:shd w:val="clear" w:color="auto" w:fill="auto"/>
            <w:vAlign w:val="bottom"/>
          </w:tcPr>
          <w:p w14:paraId="172C1249" w14:textId="77777777" w:rsidR="00053F3F" w:rsidRPr="00053F3F" w:rsidRDefault="00053F3F" w:rsidP="00053F3F">
            <w:pPr>
              <w:jc w:val="center"/>
              <w:rPr>
                <w:color w:val="000000"/>
                <w:sz w:val="22"/>
                <w:szCs w:val="22"/>
                <w:lang w:eastAsia="lv-LV"/>
              </w:rPr>
            </w:pPr>
            <w:r w:rsidRPr="00053F3F">
              <w:rPr>
                <w:color w:val="000000"/>
                <w:sz w:val="22"/>
                <w:szCs w:val="22"/>
              </w:rPr>
              <w:t>11006</w:t>
            </w:r>
          </w:p>
        </w:tc>
        <w:tc>
          <w:tcPr>
            <w:tcW w:w="3103" w:type="dxa"/>
            <w:shd w:val="clear" w:color="auto" w:fill="auto"/>
            <w:vAlign w:val="bottom"/>
          </w:tcPr>
          <w:p w14:paraId="10C64AFF" w14:textId="77777777" w:rsidR="00053F3F" w:rsidRPr="00053F3F" w:rsidRDefault="00053F3F" w:rsidP="00053F3F">
            <w:pPr>
              <w:jc w:val="center"/>
              <w:rPr>
                <w:color w:val="000000"/>
                <w:sz w:val="22"/>
                <w:szCs w:val="22"/>
                <w:lang w:eastAsia="lv-LV"/>
              </w:rPr>
            </w:pPr>
            <w:r w:rsidRPr="00053F3F">
              <w:rPr>
                <w:color w:val="000000"/>
                <w:sz w:val="22"/>
                <w:szCs w:val="22"/>
              </w:rPr>
              <w:t>117631.81</w:t>
            </w:r>
          </w:p>
        </w:tc>
      </w:tr>
      <w:tr w:rsidR="00053F3F" w:rsidRPr="00053F3F" w14:paraId="6384F2DF" w14:textId="77777777" w:rsidTr="00581198">
        <w:tc>
          <w:tcPr>
            <w:tcW w:w="2615" w:type="dxa"/>
            <w:shd w:val="clear" w:color="auto" w:fill="auto"/>
          </w:tcPr>
          <w:p w14:paraId="521700C6" w14:textId="77777777" w:rsidR="00053F3F" w:rsidRPr="00053F3F" w:rsidRDefault="00053F3F" w:rsidP="00053F3F">
            <w:pPr>
              <w:jc w:val="center"/>
              <w:rPr>
                <w:sz w:val="22"/>
                <w:szCs w:val="22"/>
              </w:rPr>
            </w:pPr>
            <w:r w:rsidRPr="00053F3F">
              <w:rPr>
                <w:sz w:val="22"/>
                <w:szCs w:val="22"/>
              </w:rPr>
              <w:t>Novembris</w:t>
            </w:r>
          </w:p>
        </w:tc>
        <w:tc>
          <w:tcPr>
            <w:tcW w:w="3343" w:type="dxa"/>
            <w:shd w:val="clear" w:color="auto" w:fill="auto"/>
            <w:vAlign w:val="bottom"/>
          </w:tcPr>
          <w:p w14:paraId="5785980D" w14:textId="77777777" w:rsidR="00053F3F" w:rsidRPr="00053F3F" w:rsidRDefault="00053F3F" w:rsidP="00053F3F">
            <w:pPr>
              <w:jc w:val="center"/>
              <w:rPr>
                <w:color w:val="000000"/>
                <w:sz w:val="22"/>
                <w:szCs w:val="22"/>
                <w:lang w:eastAsia="lv-LV"/>
              </w:rPr>
            </w:pPr>
            <w:r w:rsidRPr="00053F3F">
              <w:rPr>
                <w:color w:val="000000"/>
                <w:sz w:val="22"/>
                <w:szCs w:val="22"/>
              </w:rPr>
              <w:t>13807</w:t>
            </w:r>
          </w:p>
        </w:tc>
        <w:tc>
          <w:tcPr>
            <w:tcW w:w="3103" w:type="dxa"/>
            <w:shd w:val="clear" w:color="auto" w:fill="auto"/>
            <w:vAlign w:val="bottom"/>
          </w:tcPr>
          <w:p w14:paraId="3B2708AF" w14:textId="77777777" w:rsidR="00053F3F" w:rsidRPr="00053F3F" w:rsidRDefault="00053F3F" w:rsidP="00053F3F">
            <w:pPr>
              <w:jc w:val="center"/>
              <w:rPr>
                <w:color w:val="000000"/>
                <w:sz w:val="22"/>
                <w:szCs w:val="22"/>
                <w:lang w:eastAsia="lv-LV"/>
              </w:rPr>
            </w:pPr>
            <w:r w:rsidRPr="00053F3F">
              <w:rPr>
                <w:color w:val="000000"/>
                <w:sz w:val="22"/>
                <w:szCs w:val="22"/>
              </w:rPr>
              <w:t>147824.33</w:t>
            </w:r>
          </w:p>
        </w:tc>
      </w:tr>
      <w:tr w:rsidR="00053F3F" w:rsidRPr="00053F3F" w14:paraId="7FB02E0A" w14:textId="77777777" w:rsidTr="00581198">
        <w:tc>
          <w:tcPr>
            <w:tcW w:w="2615" w:type="dxa"/>
            <w:shd w:val="clear" w:color="auto" w:fill="auto"/>
          </w:tcPr>
          <w:p w14:paraId="7E6631EB" w14:textId="77777777" w:rsidR="00053F3F" w:rsidRPr="00053F3F" w:rsidRDefault="00053F3F" w:rsidP="00053F3F">
            <w:pPr>
              <w:jc w:val="center"/>
              <w:rPr>
                <w:sz w:val="22"/>
                <w:szCs w:val="22"/>
              </w:rPr>
            </w:pPr>
            <w:r w:rsidRPr="00053F3F">
              <w:rPr>
                <w:sz w:val="22"/>
                <w:szCs w:val="22"/>
              </w:rPr>
              <w:t>Decembris</w:t>
            </w:r>
          </w:p>
        </w:tc>
        <w:tc>
          <w:tcPr>
            <w:tcW w:w="3343" w:type="dxa"/>
            <w:shd w:val="clear" w:color="auto" w:fill="auto"/>
            <w:vAlign w:val="bottom"/>
          </w:tcPr>
          <w:p w14:paraId="31960D91" w14:textId="77777777" w:rsidR="00053F3F" w:rsidRPr="00053F3F" w:rsidRDefault="00053F3F" w:rsidP="00053F3F">
            <w:pPr>
              <w:jc w:val="center"/>
              <w:rPr>
                <w:color w:val="000000"/>
                <w:sz w:val="22"/>
                <w:szCs w:val="22"/>
                <w:lang w:eastAsia="lv-LV"/>
              </w:rPr>
            </w:pPr>
            <w:r w:rsidRPr="00053F3F">
              <w:rPr>
                <w:color w:val="000000"/>
                <w:sz w:val="22"/>
                <w:szCs w:val="22"/>
              </w:rPr>
              <w:t>16595</w:t>
            </w:r>
          </w:p>
        </w:tc>
        <w:tc>
          <w:tcPr>
            <w:tcW w:w="3103" w:type="dxa"/>
            <w:shd w:val="clear" w:color="auto" w:fill="auto"/>
            <w:vAlign w:val="bottom"/>
          </w:tcPr>
          <w:p w14:paraId="64933DA1" w14:textId="77777777" w:rsidR="00053F3F" w:rsidRPr="00053F3F" w:rsidRDefault="00053F3F" w:rsidP="00053F3F">
            <w:pPr>
              <w:jc w:val="center"/>
              <w:rPr>
                <w:color w:val="000000"/>
                <w:sz w:val="22"/>
                <w:szCs w:val="22"/>
                <w:lang w:eastAsia="lv-LV"/>
              </w:rPr>
            </w:pPr>
            <w:r w:rsidRPr="00053F3F">
              <w:rPr>
                <w:color w:val="000000"/>
                <w:sz w:val="22"/>
                <w:szCs w:val="22"/>
              </w:rPr>
              <w:t>179038.93</w:t>
            </w:r>
          </w:p>
        </w:tc>
      </w:tr>
      <w:tr w:rsidR="00053F3F" w:rsidRPr="00053F3F" w14:paraId="53F6A9EF" w14:textId="77777777" w:rsidTr="00581198">
        <w:tc>
          <w:tcPr>
            <w:tcW w:w="2615" w:type="dxa"/>
            <w:shd w:val="clear" w:color="auto" w:fill="D9D9D9"/>
          </w:tcPr>
          <w:p w14:paraId="24E32CB2" w14:textId="77777777" w:rsidR="00053F3F" w:rsidRPr="00053F3F" w:rsidRDefault="00053F3F" w:rsidP="00053F3F">
            <w:pPr>
              <w:jc w:val="center"/>
              <w:rPr>
                <w:b/>
                <w:bCs/>
                <w:sz w:val="22"/>
                <w:szCs w:val="22"/>
              </w:rPr>
            </w:pPr>
            <w:r w:rsidRPr="00053F3F">
              <w:rPr>
                <w:b/>
                <w:bCs/>
                <w:sz w:val="22"/>
                <w:szCs w:val="22"/>
              </w:rPr>
              <w:t>2025. gads</w:t>
            </w:r>
          </w:p>
        </w:tc>
        <w:tc>
          <w:tcPr>
            <w:tcW w:w="3343" w:type="dxa"/>
            <w:shd w:val="clear" w:color="auto" w:fill="D9D9D9"/>
            <w:vAlign w:val="center"/>
          </w:tcPr>
          <w:p w14:paraId="3A367444" w14:textId="77777777" w:rsidR="00053F3F" w:rsidRPr="00053F3F" w:rsidRDefault="00053F3F" w:rsidP="00053F3F">
            <w:pPr>
              <w:jc w:val="center"/>
              <w:rPr>
                <w:b/>
                <w:bCs/>
                <w:color w:val="000000"/>
                <w:sz w:val="22"/>
                <w:szCs w:val="22"/>
                <w:lang w:eastAsia="lv-LV"/>
              </w:rPr>
            </w:pPr>
          </w:p>
        </w:tc>
        <w:tc>
          <w:tcPr>
            <w:tcW w:w="3103" w:type="dxa"/>
            <w:shd w:val="clear" w:color="auto" w:fill="D9D9D9"/>
          </w:tcPr>
          <w:p w14:paraId="5617391B" w14:textId="77777777" w:rsidR="00053F3F" w:rsidRPr="00053F3F" w:rsidRDefault="00053F3F" w:rsidP="00053F3F">
            <w:pPr>
              <w:jc w:val="center"/>
              <w:rPr>
                <w:b/>
                <w:bCs/>
                <w:color w:val="000000"/>
                <w:sz w:val="22"/>
                <w:szCs w:val="22"/>
                <w:lang w:eastAsia="lv-LV"/>
              </w:rPr>
            </w:pPr>
          </w:p>
        </w:tc>
      </w:tr>
      <w:tr w:rsidR="00053F3F" w:rsidRPr="00053F3F" w14:paraId="64CCF97F" w14:textId="77777777" w:rsidTr="00581198">
        <w:tc>
          <w:tcPr>
            <w:tcW w:w="2615" w:type="dxa"/>
            <w:shd w:val="clear" w:color="auto" w:fill="auto"/>
          </w:tcPr>
          <w:p w14:paraId="38E20998" w14:textId="77777777" w:rsidR="00053F3F" w:rsidRPr="00053F3F" w:rsidRDefault="00053F3F" w:rsidP="00053F3F">
            <w:pPr>
              <w:jc w:val="center"/>
              <w:rPr>
                <w:sz w:val="22"/>
                <w:szCs w:val="22"/>
              </w:rPr>
            </w:pPr>
            <w:r w:rsidRPr="00053F3F">
              <w:rPr>
                <w:sz w:val="22"/>
                <w:szCs w:val="22"/>
              </w:rPr>
              <w:t>Janvāris</w:t>
            </w:r>
          </w:p>
        </w:tc>
        <w:tc>
          <w:tcPr>
            <w:tcW w:w="3343" w:type="dxa"/>
            <w:shd w:val="clear" w:color="auto" w:fill="auto"/>
            <w:vAlign w:val="bottom"/>
          </w:tcPr>
          <w:p w14:paraId="5296E8E7" w14:textId="77777777" w:rsidR="00053F3F" w:rsidRPr="00053F3F" w:rsidRDefault="00053F3F" w:rsidP="00053F3F">
            <w:pPr>
              <w:jc w:val="center"/>
              <w:rPr>
                <w:color w:val="000000"/>
                <w:sz w:val="22"/>
                <w:szCs w:val="22"/>
                <w:lang w:eastAsia="lv-LV"/>
              </w:rPr>
            </w:pPr>
            <w:r w:rsidRPr="00053F3F">
              <w:rPr>
                <w:color w:val="000000"/>
                <w:sz w:val="22"/>
                <w:szCs w:val="22"/>
              </w:rPr>
              <w:t>16631</w:t>
            </w:r>
          </w:p>
        </w:tc>
        <w:tc>
          <w:tcPr>
            <w:tcW w:w="3103" w:type="dxa"/>
            <w:shd w:val="clear" w:color="auto" w:fill="auto"/>
            <w:vAlign w:val="bottom"/>
          </w:tcPr>
          <w:p w14:paraId="0271DA36" w14:textId="77777777" w:rsidR="00053F3F" w:rsidRPr="00053F3F" w:rsidRDefault="00053F3F" w:rsidP="00053F3F">
            <w:pPr>
              <w:jc w:val="center"/>
              <w:rPr>
                <w:color w:val="000000"/>
                <w:sz w:val="22"/>
                <w:szCs w:val="22"/>
                <w:lang w:eastAsia="lv-LV"/>
              </w:rPr>
            </w:pPr>
            <w:r w:rsidRPr="00053F3F">
              <w:rPr>
                <w:color w:val="000000"/>
                <w:sz w:val="22"/>
                <w:szCs w:val="22"/>
              </w:rPr>
              <w:t>179655.79</w:t>
            </w:r>
          </w:p>
        </w:tc>
      </w:tr>
      <w:tr w:rsidR="00053F3F" w:rsidRPr="00053F3F" w14:paraId="54CC3216" w14:textId="77777777" w:rsidTr="00581198">
        <w:tc>
          <w:tcPr>
            <w:tcW w:w="2615" w:type="dxa"/>
            <w:shd w:val="clear" w:color="auto" w:fill="auto"/>
          </w:tcPr>
          <w:p w14:paraId="268C599A" w14:textId="77777777" w:rsidR="00053F3F" w:rsidRPr="00053F3F" w:rsidRDefault="00053F3F" w:rsidP="00053F3F">
            <w:pPr>
              <w:jc w:val="center"/>
              <w:rPr>
                <w:sz w:val="22"/>
                <w:szCs w:val="22"/>
              </w:rPr>
            </w:pPr>
            <w:r w:rsidRPr="00053F3F">
              <w:rPr>
                <w:sz w:val="22"/>
                <w:szCs w:val="22"/>
              </w:rPr>
              <w:t>Februāris</w:t>
            </w:r>
          </w:p>
        </w:tc>
        <w:tc>
          <w:tcPr>
            <w:tcW w:w="3343" w:type="dxa"/>
            <w:shd w:val="clear" w:color="auto" w:fill="auto"/>
            <w:vAlign w:val="bottom"/>
          </w:tcPr>
          <w:p w14:paraId="715638F7" w14:textId="77777777" w:rsidR="00053F3F" w:rsidRPr="00053F3F" w:rsidRDefault="00053F3F" w:rsidP="00053F3F">
            <w:pPr>
              <w:jc w:val="center"/>
              <w:rPr>
                <w:color w:val="000000"/>
                <w:sz w:val="22"/>
                <w:szCs w:val="22"/>
                <w:lang w:eastAsia="lv-LV"/>
              </w:rPr>
            </w:pPr>
            <w:r w:rsidRPr="00053F3F">
              <w:rPr>
                <w:color w:val="000000"/>
                <w:sz w:val="22"/>
                <w:szCs w:val="22"/>
              </w:rPr>
              <w:t>17187</w:t>
            </w:r>
          </w:p>
        </w:tc>
        <w:tc>
          <w:tcPr>
            <w:tcW w:w="3103" w:type="dxa"/>
            <w:shd w:val="clear" w:color="auto" w:fill="auto"/>
            <w:vAlign w:val="bottom"/>
          </w:tcPr>
          <w:p w14:paraId="13D45BA3" w14:textId="77777777" w:rsidR="00053F3F" w:rsidRPr="00053F3F" w:rsidRDefault="00053F3F" w:rsidP="00053F3F">
            <w:pPr>
              <w:jc w:val="center"/>
              <w:rPr>
                <w:color w:val="000000"/>
                <w:sz w:val="22"/>
                <w:szCs w:val="22"/>
                <w:lang w:eastAsia="lv-LV"/>
              </w:rPr>
            </w:pPr>
            <w:r w:rsidRPr="00053F3F">
              <w:rPr>
                <w:color w:val="000000"/>
                <w:sz w:val="22"/>
                <w:szCs w:val="22"/>
              </w:rPr>
              <w:t>184655.45</w:t>
            </w:r>
          </w:p>
        </w:tc>
      </w:tr>
    </w:tbl>
    <w:p w14:paraId="38AA66D6" w14:textId="77777777" w:rsidR="00053F3F" w:rsidRPr="00053F3F" w:rsidRDefault="00053F3F" w:rsidP="00053F3F">
      <w:pPr>
        <w:rPr>
          <w:i/>
          <w:iCs/>
          <w:sz w:val="20"/>
          <w:szCs w:val="20"/>
        </w:rPr>
      </w:pPr>
      <w:r w:rsidRPr="00053F3F">
        <w:rPr>
          <w:i/>
          <w:iCs/>
          <w:sz w:val="20"/>
          <w:szCs w:val="20"/>
        </w:rPr>
        <w:t>*Dati par 2022.-2025. gadu paredzēti tikai informatīviem nolūkiem.</w:t>
      </w:r>
    </w:p>
    <w:p w14:paraId="7C37E858" w14:textId="77777777" w:rsidR="00053F3F" w:rsidRPr="00053F3F" w:rsidRDefault="00053F3F" w:rsidP="00053F3F">
      <w:pPr>
        <w:rPr>
          <w:bCs/>
          <w:sz w:val="16"/>
          <w:szCs w:val="16"/>
        </w:rPr>
      </w:pPr>
    </w:p>
    <w:p w14:paraId="07D9788D" w14:textId="77777777" w:rsidR="00053F3F" w:rsidRPr="00053F3F" w:rsidRDefault="00053F3F" w:rsidP="00053F3F">
      <w:pPr>
        <w:rPr>
          <w:sz w:val="22"/>
          <w:szCs w:val="22"/>
        </w:rPr>
      </w:pPr>
    </w:p>
    <w:p w14:paraId="3CF26103" w14:textId="77777777" w:rsidR="00053F3F" w:rsidRPr="00053F3F" w:rsidRDefault="00053F3F" w:rsidP="00053F3F">
      <w:pPr>
        <w:rPr>
          <w:sz w:val="22"/>
          <w:szCs w:val="22"/>
        </w:rPr>
      </w:pPr>
    </w:p>
    <w:p w14:paraId="398074E0" w14:textId="77777777" w:rsidR="00053F3F" w:rsidRPr="00053F3F" w:rsidRDefault="00053F3F" w:rsidP="00053F3F">
      <w:pPr>
        <w:rPr>
          <w:sz w:val="22"/>
          <w:szCs w:val="22"/>
        </w:rPr>
      </w:pPr>
    </w:p>
    <w:p w14:paraId="1010857A" w14:textId="77777777" w:rsidR="00053F3F" w:rsidRPr="00053F3F" w:rsidRDefault="00053F3F" w:rsidP="00053F3F">
      <w:pPr>
        <w:rPr>
          <w:sz w:val="22"/>
          <w:szCs w:val="22"/>
        </w:rPr>
      </w:pPr>
    </w:p>
    <w:p w14:paraId="64DD5376" w14:textId="77777777" w:rsidR="00053F3F" w:rsidRPr="00053F3F" w:rsidRDefault="00053F3F" w:rsidP="00053F3F">
      <w:pPr>
        <w:rPr>
          <w:sz w:val="22"/>
          <w:szCs w:val="22"/>
        </w:rPr>
      </w:pPr>
      <w:r w:rsidRPr="00053F3F">
        <w:rPr>
          <w:sz w:val="22"/>
          <w:szCs w:val="22"/>
        </w:rPr>
        <w:t>Sagatavoja:</w:t>
      </w:r>
    </w:p>
    <w:p w14:paraId="19D7D446" w14:textId="77777777" w:rsidR="00053F3F" w:rsidRPr="00053F3F" w:rsidRDefault="00053F3F" w:rsidP="00053F3F">
      <w:pPr>
        <w:rPr>
          <w:sz w:val="22"/>
          <w:szCs w:val="22"/>
        </w:rPr>
      </w:pPr>
      <w:r w:rsidRPr="00053F3F">
        <w:rPr>
          <w:sz w:val="22"/>
          <w:szCs w:val="22"/>
        </w:rPr>
        <w:t>SIA “Daugavpils reģionālā slimnīca”’</w:t>
      </w:r>
    </w:p>
    <w:p w14:paraId="07F74552" w14:textId="77777777" w:rsidR="00053F3F" w:rsidRPr="00053F3F" w:rsidRDefault="00053F3F" w:rsidP="00053F3F">
      <w:pPr>
        <w:rPr>
          <w:sz w:val="22"/>
          <w:szCs w:val="22"/>
        </w:rPr>
      </w:pPr>
      <w:r w:rsidRPr="00053F3F">
        <w:rPr>
          <w:sz w:val="22"/>
          <w:szCs w:val="22"/>
        </w:rPr>
        <w:t>Ēku apsaimniekojamās teritorijas pārzinis S. Kislijs</w:t>
      </w:r>
    </w:p>
    <w:p w14:paraId="342AFDA2" w14:textId="77777777" w:rsidR="00053F3F" w:rsidRPr="00053F3F" w:rsidRDefault="00053F3F" w:rsidP="00053F3F">
      <w:pPr>
        <w:spacing w:after="160" w:line="278" w:lineRule="auto"/>
        <w:rPr>
          <w:rFonts w:ascii="Calibri" w:eastAsia="Calibri" w:hAnsi="Calibri"/>
          <w:kern w:val="2"/>
          <w14:ligatures w14:val="standardContextual"/>
        </w:rPr>
      </w:pPr>
    </w:p>
    <w:p w14:paraId="0E86C4B2" w14:textId="05FD1E4D" w:rsidR="00053F3F" w:rsidRPr="00053F3F" w:rsidRDefault="00053F3F" w:rsidP="00053F3F">
      <w:pPr>
        <w:spacing w:after="160" w:line="278" w:lineRule="auto"/>
        <w:rPr>
          <w:b/>
          <w:sz w:val="23"/>
          <w:szCs w:val="23"/>
        </w:rPr>
      </w:pPr>
    </w:p>
    <w:p w14:paraId="633487A0" w14:textId="77777777" w:rsidR="00053F3F" w:rsidRPr="00053F3F" w:rsidRDefault="00053F3F" w:rsidP="00053F3F">
      <w:pPr>
        <w:widowControl w:val="0"/>
        <w:suppressAutoHyphens/>
        <w:ind w:left="720"/>
        <w:jc w:val="center"/>
        <w:rPr>
          <w:rFonts w:eastAsia="Lucida Sans Unicode"/>
          <w:b/>
          <w:kern w:val="2"/>
        </w:rPr>
      </w:pPr>
    </w:p>
    <w:p w14:paraId="659DBBC2" w14:textId="77777777" w:rsidR="00053F3F" w:rsidRDefault="00053F3F">
      <w:pPr>
        <w:spacing w:after="160" w:line="259" w:lineRule="auto"/>
        <w:rPr>
          <w:rFonts w:eastAsia="Arial Unicode MS"/>
          <w:b/>
          <w:bCs/>
          <w:iCs/>
          <w:kern w:val="2"/>
          <w:lang w:bidi="hi-IN"/>
        </w:rPr>
      </w:pPr>
      <w:r>
        <w:rPr>
          <w:rFonts w:eastAsia="Arial Unicode MS"/>
          <w:b/>
          <w:bCs/>
          <w:iCs/>
          <w:kern w:val="2"/>
          <w:lang w:bidi="hi-IN"/>
        </w:rPr>
        <w:br w:type="page"/>
      </w:r>
    </w:p>
    <w:p w14:paraId="7143F058" w14:textId="6719D8C4" w:rsidR="00053F3F" w:rsidRPr="00053F3F" w:rsidRDefault="00053F3F" w:rsidP="00053F3F">
      <w:pPr>
        <w:widowControl w:val="0"/>
        <w:suppressAutoHyphens/>
        <w:jc w:val="center"/>
        <w:rPr>
          <w:rFonts w:eastAsia="Lucida Sans Unicode"/>
          <w:b/>
          <w:kern w:val="2"/>
        </w:rPr>
      </w:pPr>
      <w:r w:rsidRPr="00053F3F">
        <w:rPr>
          <w:rFonts w:eastAsia="Arial Unicode MS"/>
          <w:b/>
          <w:bCs/>
          <w:iCs/>
          <w:kern w:val="2"/>
          <w:lang w:bidi="hi-IN"/>
        </w:rPr>
        <w:lastRenderedPageBreak/>
        <w:t xml:space="preserve">TEHNISKAIS UN </w:t>
      </w:r>
      <w:r w:rsidRPr="00053F3F">
        <w:rPr>
          <w:rFonts w:eastAsia="Lucida Sans Unicode"/>
          <w:b/>
          <w:kern w:val="2"/>
        </w:rPr>
        <w:t>FINANŠU PIEDĀVĀJUMS</w:t>
      </w:r>
    </w:p>
    <w:p w14:paraId="56685D66" w14:textId="77777777" w:rsidR="00053F3F" w:rsidRPr="00053F3F" w:rsidRDefault="00053F3F" w:rsidP="00053F3F">
      <w:pPr>
        <w:widowControl w:val="0"/>
        <w:suppressAutoHyphens/>
        <w:jc w:val="center"/>
        <w:rPr>
          <w:rFonts w:eastAsia="Lucida Sans Unicode"/>
          <w:b/>
          <w:kern w:val="2"/>
        </w:rPr>
      </w:pPr>
    </w:p>
    <w:p w14:paraId="7CD3EE96" w14:textId="77777777" w:rsidR="00053F3F" w:rsidRPr="00053F3F" w:rsidRDefault="00053F3F" w:rsidP="00053F3F">
      <w:pPr>
        <w:widowControl w:val="0"/>
        <w:suppressAutoHyphens/>
        <w:jc w:val="center"/>
        <w:rPr>
          <w:rFonts w:eastAsia="Lucida Sans Unicode"/>
          <w:b/>
          <w:kern w:val="2"/>
        </w:rPr>
      </w:pPr>
    </w:p>
    <w:p w14:paraId="6974FD35" w14:textId="77777777" w:rsidR="00053F3F" w:rsidRPr="00053F3F" w:rsidRDefault="00053F3F" w:rsidP="00053F3F">
      <w:pPr>
        <w:tabs>
          <w:tab w:val="left" w:pos="4680"/>
          <w:tab w:val="left" w:pos="4860"/>
          <w:tab w:val="left" w:pos="8100"/>
        </w:tabs>
        <w:suppressAutoHyphens/>
        <w:ind w:right="98" w:firstLine="567"/>
        <w:jc w:val="both"/>
        <w:rPr>
          <w:lang w:eastAsia="ar-SA"/>
        </w:rPr>
      </w:pPr>
      <w:r w:rsidRPr="00053F3F">
        <w:rPr>
          <w:lang w:eastAsia="ar-SA"/>
        </w:rPr>
        <w:t xml:space="preserve">Saskaņā ar </w:t>
      </w:r>
      <w:r w:rsidRPr="00053F3F">
        <w:rPr>
          <w:lang w:eastAsia="lv-LV"/>
        </w:rPr>
        <w:t xml:space="preserve">iepirkuma procedūras </w:t>
      </w:r>
      <w:r w:rsidRPr="00053F3F">
        <w:rPr>
          <w:lang w:eastAsia="ar-SA"/>
        </w:rPr>
        <w:t>“</w:t>
      </w:r>
      <w:r w:rsidRPr="00053F3F">
        <w:rPr>
          <w:bCs/>
          <w:lang w:eastAsia="lv-LV"/>
        </w:rPr>
        <w:t>Dabasgāzes piegāde</w:t>
      </w:r>
      <w:r w:rsidRPr="00053F3F">
        <w:rPr>
          <w:noProof/>
          <w:lang w:eastAsia="ar-SA"/>
        </w:rPr>
        <w:t xml:space="preserve">”, </w:t>
      </w:r>
      <w:r w:rsidRPr="00053F3F">
        <w:rPr>
          <w:lang w:eastAsia="lv-LV"/>
        </w:rPr>
        <w:t xml:space="preserve">iepirkuma identifikācijas Nr. DRS 2025/28, </w:t>
      </w:r>
      <w:r w:rsidRPr="00053F3F">
        <w:rPr>
          <w:lang w:eastAsia="ar-SA"/>
        </w:rPr>
        <w:t>nolikumu, mēs apstiprinām, ka piekrītam iepirkuma noteikumiem, spējam SIA “Daugavpils reģionālā slimnīca” 12 mēnešu laikā pārdot dabasgāzi iepirkuma Tehniskajā specifikācijā norādītajā apjomā un piedāvājam pārdot dabasgāzi visā iepirkuma līguma darbības laikā par šādu fiksētu cenu:</w:t>
      </w:r>
    </w:p>
    <w:p w14:paraId="4822B8E3" w14:textId="77777777" w:rsidR="00053F3F" w:rsidRPr="00053F3F" w:rsidRDefault="00053F3F" w:rsidP="00053F3F">
      <w:pPr>
        <w:widowControl w:val="0"/>
        <w:suppressAutoHyphens/>
        <w:jc w:val="center"/>
        <w:rPr>
          <w:rFonts w:eastAsia="Lucida Sans Unicode"/>
          <w:b/>
          <w:kern w:val="2"/>
        </w:rPr>
      </w:pPr>
    </w:p>
    <w:p w14:paraId="771BC61C" w14:textId="77777777" w:rsidR="00053F3F" w:rsidRPr="00053F3F" w:rsidRDefault="00053F3F" w:rsidP="00053F3F">
      <w:pPr>
        <w:widowControl w:val="0"/>
        <w:suppressAutoHyphens/>
        <w:jc w:val="center"/>
        <w:rPr>
          <w:rFonts w:eastAsia="Lucida Sans Unicode"/>
          <w:b/>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2542"/>
        <w:gridCol w:w="3543"/>
      </w:tblGrid>
      <w:tr w:rsidR="00053F3F" w:rsidRPr="00053F3F" w14:paraId="29E85300" w14:textId="77777777" w:rsidTr="00581198">
        <w:tc>
          <w:tcPr>
            <w:tcW w:w="3095" w:type="dxa"/>
            <w:tcBorders>
              <w:top w:val="single" w:sz="4" w:space="0" w:color="auto"/>
              <w:left w:val="single" w:sz="4" w:space="0" w:color="auto"/>
              <w:bottom w:val="single" w:sz="4" w:space="0" w:color="auto"/>
              <w:right w:val="single" w:sz="4" w:space="0" w:color="auto"/>
            </w:tcBorders>
            <w:hideMark/>
          </w:tcPr>
          <w:p w14:paraId="7F8C24B7" w14:textId="77777777" w:rsidR="00053F3F" w:rsidRPr="00053F3F" w:rsidRDefault="00053F3F" w:rsidP="00053F3F">
            <w:pPr>
              <w:jc w:val="center"/>
              <w:rPr>
                <w:b/>
                <w:sz w:val="22"/>
                <w:szCs w:val="22"/>
              </w:rPr>
            </w:pPr>
            <w:r w:rsidRPr="00053F3F">
              <w:rPr>
                <w:b/>
                <w:sz w:val="22"/>
                <w:szCs w:val="22"/>
              </w:rPr>
              <w:t>Nosaukums</w:t>
            </w:r>
          </w:p>
        </w:tc>
        <w:tc>
          <w:tcPr>
            <w:tcW w:w="2542" w:type="dxa"/>
            <w:tcBorders>
              <w:top w:val="single" w:sz="4" w:space="0" w:color="auto"/>
              <w:left w:val="single" w:sz="4" w:space="0" w:color="auto"/>
              <w:bottom w:val="single" w:sz="4" w:space="0" w:color="auto"/>
              <w:right w:val="single" w:sz="4" w:space="0" w:color="auto"/>
            </w:tcBorders>
            <w:hideMark/>
          </w:tcPr>
          <w:p w14:paraId="3E698D1F" w14:textId="77777777" w:rsidR="00053F3F" w:rsidRPr="00053F3F" w:rsidRDefault="00053F3F" w:rsidP="00053F3F">
            <w:pPr>
              <w:jc w:val="center"/>
              <w:rPr>
                <w:b/>
                <w:sz w:val="22"/>
                <w:szCs w:val="22"/>
              </w:rPr>
            </w:pPr>
            <w:r w:rsidRPr="00053F3F">
              <w:rPr>
                <w:b/>
                <w:sz w:val="22"/>
                <w:szCs w:val="22"/>
              </w:rPr>
              <w:t>Mērvienība</w:t>
            </w:r>
          </w:p>
        </w:tc>
        <w:tc>
          <w:tcPr>
            <w:tcW w:w="3543" w:type="dxa"/>
            <w:tcBorders>
              <w:top w:val="single" w:sz="4" w:space="0" w:color="auto"/>
              <w:left w:val="single" w:sz="4" w:space="0" w:color="auto"/>
              <w:bottom w:val="single" w:sz="4" w:space="0" w:color="auto"/>
              <w:right w:val="single" w:sz="4" w:space="0" w:color="auto"/>
            </w:tcBorders>
            <w:hideMark/>
          </w:tcPr>
          <w:p w14:paraId="7257B5DA" w14:textId="77777777" w:rsidR="00053F3F" w:rsidRPr="00053F3F" w:rsidRDefault="00053F3F" w:rsidP="00053F3F">
            <w:pPr>
              <w:jc w:val="center"/>
              <w:rPr>
                <w:b/>
                <w:sz w:val="22"/>
                <w:szCs w:val="22"/>
              </w:rPr>
            </w:pPr>
            <w:r w:rsidRPr="00053F3F">
              <w:rPr>
                <w:b/>
                <w:sz w:val="22"/>
                <w:szCs w:val="22"/>
              </w:rPr>
              <w:t>Fiksēta (nemainīga) cena par vienu vienību EUR bez PVN*</w:t>
            </w:r>
          </w:p>
        </w:tc>
      </w:tr>
      <w:tr w:rsidR="00053F3F" w:rsidRPr="00053F3F" w14:paraId="2B1EB31C" w14:textId="77777777" w:rsidTr="00581198">
        <w:tc>
          <w:tcPr>
            <w:tcW w:w="3095" w:type="dxa"/>
            <w:tcBorders>
              <w:top w:val="single" w:sz="4" w:space="0" w:color="auto"/>
              <w:left w:val="single" w:sz="4" w:space="0" w:color="auto"/>
              <w:bottom w:val="single" w:sz="4" w:space="0" w:color="auto"/>
              <w:right w:val="single" w:sz="4" w:space="0" w:color="auto"/>
            </w:tcBorders>
          </w:tcPr>
          <w:p w14:paraId="50C4E291" w14:textId="77777777" w:rsidR="00053F3F" w:rsidRPr="00053F3F" w:rsidRDefault="00053F3F" w:rsidP="00053F3F">
            <w:pPr>
              <w:jc w:val="center"/>
              <w:rPr>
                <w:sz w:val="22"/>
                <w:szCs w:val="22"/>
              </w:rPr>
            </w:pPr>
          </w:p>
          <w:p w14:paraId="2C34BE07" w14:textId="77777777" w:rsidR="00053F3F" w:rsidRPr="00053F3F" w:rsidRDefault="00053F3F" w:rsidP="00053F3F">
            <w:pPr>
              <w:jc w:val="center"/>
              <w:rPr>
                <w:sz w:val="22"/>
                <w:szCs w:val="22"/>
              </w:rPr>
            </w:pPr>
            <w:r w:rsidRPr="00053F3F">
              <w:rPr>
                <w:sz w:val="22"/>
                <w:szCs w:val="22"/>
              </w:rPr>
              <w:t>Dabasgāze</w:t>
            </w:r>
          </w:p>
          <w:p w14:paraId="7E6AD4DA" w14:textId="77777777" w:rsidR="00053F3F" w:rsidRPr="00053F3F" w:rsidRDefault="00053F3F" w:rsidP="00053F3F">
            <w:pPr>
              <w:jc w:val="center"/>
              <w:rPr>
                <w:sz w:val="22"/>
                <w:szCs w:val="22"/>
              </w:rPr>
            </w:pPr>
          </w:p>
        </w:tc>
        <w:tc>
          <w:tcPr>
            <w:tcW w:w="2542" w:type="dxa"/>
            <w:tcBorders>
              <w:top w:val="single" w:sz="4" w:space="0" w:color="auto"/>
              <w:left w:val="single" w:sz="4" w:space="0" w:color="auto"/>
              <w:bottom w:val="single" w:sz="4" w:space="0" w:color="auto"/>
              <w:right w:val="single" w:sz="4" w:space="0" w:color="auto"/>
            </w:tcBorders>
          </w:tcPr>
          <w:p w14:paraId="6374A5E1" w14:textId="77777777" w:rsidR="00053F3F" w:rsidRPr="00053F3F" w:rsidRDefault="00053F3F" w:rsidP="00053F3F">
            <w:pPr>
              <w:jc w:val="center"/>
              <w:rPr>
                <w:sz w:val="22"/>
                <w:szCs w:val="22"/>
              </w:rPr>
            </w:pPr>
          </w:p>
          <w:p w14:paraId="0D0C9E28" w14:textId="77777777" w:rsidR="00053F3F" w:rsidRPr="00053F3F" w:rsidRDefault="00053F3F" w:rsidP="00053F3F">
            <w:pPr>
              <w:jc w:val="center"/>
              <w:rPr>
                <w:sz w:val="22"/>
                <w:szCs w:val="22"/>
              </w:rPr>
            </w:pPr>
            <w:r w:rsidRPr="00053F3F">
              <w:rPr>
                <w:sz w:val="22"/>
                <w:szCs w:val="22"/>
              </w:rPr>
              <w:t>1 kWh</w:t>
            </w:r>
          </w:p>
        </w:tc>
        <w:tc>
          <w:tcPr>
            <w:tcW w:w="3543" w:type="dxa"/>
            <w:tcBorders>
              <w:top w:val="single" w:sz="4" w:space="0" w:color="auto"/>
              <w:left w:val="single" w:sz="4" w:space="0" w:color="auto"/>
              <w:bottom w:val="single" w:sz="4" w:space="0" w:color="auto"/>
              <w:right w:val="single" w:sz="4" w:space="0" w:color="auto"/>
            </w:tcBorders>
          </w:tcPr>
          <w:p w14:paraId="381C09D9" w14:textId="77777777" w:rsidR="00053F3F" w:rsidRPr="00053F3F" w:rsidRDefault="00053F3F" w:rsidP="00053F3F">
            <w:pPr>
              <w:jc w:val="center"/>
              <w:rPr>
                <w:sz w:val="22"/>
                <w:szCs w:val="22"/>
              </w:rPr>
            </w:pPr>
          </w:p>
          <w:p w14:paraId="26B28ED8" w14:textId="77777777" w:rsidR="00053F3F" w:rsidRPr="00053F3F" w:rsidRDefault="00053F3F" w:rsidP="00053F3F">
            <w:pPr>
              <w:jc w:val="center"/>
              <w:rPr>
                <w:sz w:val="22"/>
                <w:szCs w:val="22"/>
              </w:rPr>
            </w:pPr>
          </w:p>
        </w:tc>
      </w:tr>
    </w:tbl>
    <w:p w14:paraId="53CA0D51" w14:textId="77777777" w:rsidR="00053F3F" w:rsidRPr="00053F3F" w:rsidRDefault="00053F3F" w:rsidP="00053F3F">
      <w:pPr>
        <w:jc w:val="both"/>
        <w:rPr>
          <w:i/>
          <w:iCs/>
          <w:sz w:val="22"/>
          <w:szCs w:val="22"/>
        </w:rPr>
      </w:pPr>
    </w:p>
    <w:p w14:paraId="096DB598" w14:textId="77777777" w:rsidR="00053F3F" w:rsidRPr="00053F3F" w:rsidRDefault="00053F3F" w:rsidP="00053F3F">
      <w:pPr>
        <w:jc w:val="both"/>
        <w:rPr>
          <w:i/>
          <w:iCs/>
          <w:sz w:val="22"/>
          <w:szCs w:val="22"/>
        </w:rPr>
      </w:pPr>
      <w:r w:rsidRPr="00053F3F">
        <w:rPr>
          <w:i/>
          <w:iCs/>
          <w:sz w:val="22"/>
          <w:szCs w:val="22"/>
        </w:rPr>
        <w:t>* - Dabasgāzes cena ir jānorāda ar 5 (piecām) zīmēm aiz komata.</w:t>
      </w:r>
    </w:p>
    <w:p w14:paraId="50DC418A" w14:textId="77777777" w:rsidR="00053F3F" w:rsidRPr="00053F3F" w:rsidRDefault="00053F3F" w:rsidP="00053F3F">
      <w:pPr>
        <w:jc w:val="both"/>
        <w:rPr>
          <w:i/>
          <w:iCs/>
          <w:sz w:val="22"/>
          <w:szCs w:val="22"/>
        </w:rPr>
      </w:pPr>
    </w:p>
    <w:p w14:paraId="2CCB2340" w14:textId="77777777" w:rsidR="00053F3F" w:rsidRPr="00053F3F" w:rsidRDefault="00053F3F" w:rsidP="00053F3F">
      <w:pPr>
        <w:jc w:val="both"/>
        <w:rPr>
          <w:i/>
          <w:iCs/>
          <w:sz w:val="22"/>
          <w:szCs w:val="22"/>
        </w:rPr>
      </w:pPr>
    </w:p>
    <w:p w14:paraId="0814191B" w14:textId="77777777" w:rsidR="00053F3F" w:rsidRPr="00053F3F" w:rsidRDefault="00053F3F" w:rsidP="00053F3F">
      <w:pPr>
        <w:jc w:val="both"/>
        <w:rPr>
          <w:sz w:val="22"/>
          <w:szCs w:val="22"/>
        </w:rPr>
      </w:pPr>
      <w:r w:rsidRPr="00053F3F">
        <w:rPr>
          <w:sz w:val="22"/>
          <w:szCs w:val="22"/>
        </w:rPr>
        <w:t xml:space="preserve">Fiksētajā (nemainīgajā) cenā par vienu vienību ir ietvertas visas ar iepirkuma priekšmetu saistītās izmaksas, t.sk. </w:t>
      </w:r>
      <w:r w:rsidRPr="00053F3F">
        <w:rPr>
          <w:bCs/>
          <w:sz w:val="22"/>
          <w:szCs w:val="22"/>
        </w:rPr>
        <w:t xml:space="preserve">dabasgāzes vērtība, balansēšanas pakalpojuma izmaksas, </w:t>
      </w:r>
      <w:r w:rsidRPr="00053F3F">
        <w:rPr>
          <w:sz w:val="22"/>
          <w:szCs w:val="22"/>
        </w:rPr>
        <w:t>dabasgāzes uzglabāšanas</w:t>
      </w:r>
      <w:r w:rsidRPr="00053F3F">
        <w:rPr>
          <w:bCs/>
          <w:sz w:val="22"/>
          <w:szCs w:val="22"/>
        </w:rPr>
        <w:t xml:space="preserve"> pakalpojuma izmaksas (ja attiecināmas), pārvades sistēmas pakalpojuma – pārvades jaudas izmaksas, darbaspēka izmaksas, rēķinu izrakstīšanas, maksājumu iekasēšanas un apstrādes izmaksas, atlaides un piemaksas, </w:t>
      </w:r>
      <w:r w:rsidRPr="00053F3F">
        <w:rPr>
          <w:sz w:val="22"/>
          <w:szCs w:val="22"/>
        </w:rPr>
        <w:t>visi iespējamie riski, kas saistīti ar tirgus cenu svārstībām Līguma izpildes laikā</w:t>
      </w:r>
      <w:r w:rsidRPr="00053F3F">
        <w:rPr>
          <w:bCs/>
          <w:sz w:val="22"/>
          <w:szCs w:val="22"/>
        </w:rPr>
        <w:t>, kā arī visi nodokļi (izņemot PVN un akcīzes nodokli), nodevas un citi ar dabasgāzes iegādi saistītie izdevumi.</w:t>
      </w:r>
      <w:r w:rsidRPr="00053F3F">
        <w:rPr>
          <w:sz w:val="22"/>
          <w:szCs w:val="22"/>
        </w:rPr>
        <w:t xml:space="preserve"> Cena neiekļauj pārvades sistēmas pakalpojuma – izejas punkta Latvijas lietotāju apgādei izmaksas un sadales sistēmas pakalpojumu izmaksas.</w:t>
      </w:r>
    </w:p>
    <w:p w14:paraId="0613E5E5" w14:textId="77777777" w:rsidR="00053F3F" w:rsidRPr="00053F3F" w:rsidRDefault="00053F3F" w:rsidP="00053F3F"/>
    <w:p w14:paraId="446747CD" w14:textId="77777777" w:rsidR="00053F3F" w:rsidRPr="00053F3F" w:rsidRDefault="00053F3F" w:rsidP="00053F3F">
      <w:pPr>
        <w:rPr>
          <w:sz w:val="22"/>
          <w:szCs w:val="22"/>
        </w:rPr>
      </w:pPr>
    </w:p>
    <w:p w14:paraId="493A537F" w14:textId="77777777" w:rsidR="00053F3F" w:rsidRPr="00053F3F" w:rsidRDefault="00053F3F" w:rsidP="00053F3F">
      <w:pPr>
        <w:rPr>
          <w:sz w:val="22"/>
          <w:szCs w:val="22"/>
        </w:rPr>
      </w:pPr>
    </w:p>
    <w:p w14:paraId="5DA208AD" w14:textId="77777777" w:rsidR="00053F3F" w:rsidRPr="00053F3F" w:rsidRDefault="00053F3F" w:rsidP="00053F3F">
      <w:pPr>
        <w:rPr>
          <w:sz w:val="22"/>
          <w:szCs w:val="22"/>
        </w:rPr>
      </w:pPr>
    </w:p>
    <w:p w14:paraId="2C33B103" w14:textId="77777777" w:rsidR="00053F3F" w:rsidRPr="00053F3F" w:rsidRDefault="00053F3F" w:rsidP="00053F3F">
      <w:pPr>
        <w:rPr>
          <w:sz w:val="22"/>
          <w:szCs w:val="22"/>
        </w:rPr>
      </w:pPr>
    </w:p>
    <w:p w14:paraId="561A8399" w14:textId="77777777" w:rsidR="00053F3F" w:rsidRPr="00053F3F" w:rsidRDefault="00053F3F" w:rsidP="00053F3F">
      <w:pPr>
        <w:rPr>
          <w:sz w:val="22"/>
          <w:szCs w:val="22"/>
        </w:rPr>
      </w:pPr>
    </w:p>
    <w:p w14:paraId="523777AC" w14:textId="77777777" w:rsidR="00053F3F" w:rsidRPr="00053F3F" w:rsidRDefault="00053F3F" w:rsidP="00053F3F">
      <w:pPr>
        <w:rPr>
          <w:sz w:val="22"/>
          <w:szCs w:val="22"/>
        </w:rPr>
      </w:pPr>
    </w:p>
    <w:p w14:paraId="34F6DB53" w14:textId="77777777" w:rsidR="00053F3F" w:rsidRPr="00053F3F" w:rsidRDefault="00053F3F" w:rsidP="00053F3F">
      <w:pPr>
        <w:tabs>
          <w:tab w:val="left" w:pos="3420"/>
        </w:tabs>
      </w:pPr>
      <w:r w:rsidRPr="00053F3F">
        <w:t xml:space="preserve">______________________________________                     ________________      </w:t>
      </w:r>
    </w:p>
    <w:p w14:paraId="7D48D0D2" w14:textId="77777777" w:rsidR="00053F3F" w:rsidRPr="00053F3F" w:rsidRDefault="00053F3F" w:rsidP="00053F3F">
      <w:pPr>
        <w:tabs>
          <w:tab w:val="left" w:pos="3420"/>
        </w:tabs>
        <w:rPr>
          <w:sz w:val="20"/>
          <w:szCs w:val="20"/>
        </w:rPr>
      </w:pPr>
      <w:r w:rsidRPr="00053F3F">
        <w:rPr>
          <w:sz w:val="20"/>
          <w:szCs w:val="20"/>
        </w:rPr>
        <w:t xml:space="preserve"> (Pretendenta pilnvarotās personas ieņemamais amats)                                    (vārds, uzvārds)</w:t>
      </w:r>
    </w:p>
    <w:p w14:paraId="6D80080A" w14:textId="77777777" w:rsidR="00053F3F" w:rsidRPr="00053F3F" w:rsidRDefault="00053F3F" w:rsidP="00053F3F">
      <w:pPr>
        <w:tabs>
          <w:tab w:val="left" w:pos="3420"/>
        </w:tabs>
      </w:pPr>
    </w:p>
    <w:p w14:paraId="63C15C4B" w14:textId="77777777" w:rsidR="00053F3F" w:rsidRPr="00053F3F" w:rsidRDefault="00053F3F" w:rsidP="00053F3F">
      <w:pPr>
        <w:tabs>
          <w:tab w:val="left" w:pos="3420"/>
        </w:tabs>
      </w:pPr>
      <w:r w:rsidRPr="00053F3F">
        <w:t xml:space="preserve"> _________________________</w:t>
      </w:r>
    </w:p>
    <w:p w14:paraId="0BFEA269" w14:textId="77777777" w:rsidR="00053F3F" w:rsidRPr="00053F3F" w:rsidRDefault="00053F3F" w:rsidP="00053F3F">
      <w:pPr>
        <w:tabs>
          <w:tab w:val="left" w:pos="3420"/>
        </w:tabs>
        <w:rPr>
          <w:lang w:eastAsia="lv-LV"/>
        </w:rPr>
      </w:pPr>
      <w:r w:rsidRPr="00053F3F">
        <w:rPr>
          <w:sz w:val="20"/>
          <w:szCs w:val="20"/>
        </w:rPr>
        <w:t xml:space="preserve">  (Dokumenta aizpildīšanas datums)</w:t>
      </w:r>
    </w:p>
    <w:p w14:paraId="42A93E9B" w14:textId="0CB684A5" w:rsidR="007015BA" w:rsidRDefault="007015BA">
      <w:pPr>
        <w:spacing w:after="160" w:line="259" w:lineRule="auto"/>
        <w:rPr>
          <w:b/>
          <w:sz w:val="23"/>
          <w:szCs w:val="23"/>
        </w:rPr>
      </w:pPr>
      <w:r>
        <w:rPr>
          <w:b/>
          <w:sz w:val="23"/>
          <w:szCs w:val="23"/>
        </w:rPr>
        <w:br w:type="page"/>
      </w:r>
    </w:p>
    <w:p w14:paraId="2882E122" w14:textId="77777777" w:rsidR="007015BA" w:rsidRPr="007015BA" w:rsidRDefault="007015BA" w:rsidP="007015BA">
      <w:pPr>
        <w:jc w:val="center"/>
        <w:rPr>
          <w:b/>
          <w:sz w:val="22"/>
          <w:szCs w:val="22"/>
        </w:rPr>
      </w:pPr>
      <w:r w:rsidRPr="007015BA">
        <w:rPr>
          <w:b/>
          <w:sz w:val="22"/>
          <w:szCs w:val="22"/>
        </w:rPr>
        <w:lastRenderedPageBreak/>
        <w:t>LĪGUMA PROJEKTS</w:t>
      </w:r>
    </w:p>
    <w:p w14:paraId="4003A381" w14:textId="77777777" w:rsidR="007015BA" w:rsidRPr="007015BA" w:rsidRDefault="007015BA" w:rsidP="007015BA">
      <w:pPr>
        <w:jc w:val="center"/>
        <w:rPr>
          <w:sz w:val="22"/>
          <w:szCs w:val="22"/>
        </w:rPr>
      </w:pPr>
    </w:p>
    <w:p w14:paraId="66A450A5" w14:textId="77777777" w:rsidR="007015BA" w:rsidRPr="007015BA" w:rsidRDefault="007015BA" w:rsidP="007015BA">
      <w:pPr>
        <w:widowControl w:val="0"/>
        <w:autoSpaceDE w:val="0"/>
        <w:autoSpaceDN w:val="0"/>
        <w:jc w:val="right"/>
        <w:rPr>
          <w:rFonts w:eastAsia="Calibri"/>
          <w:i/>
          <w:iCs/>
          <w:sz w:val="23"/>
          <w:szCs w:val="23"/>
        </w:rPr>
      </w:pPr>
      <w:r w:rsidRPr="007015BA">
        <w:rPr>
          <w:rFonts w:eastAsia="Calibri"/>
          <w:i/>
          <w:iCs/>
          <w:sz w:val="23"/>
          <w:szCs w:val="23"/>
        </w:rPr>
        <w:t xml:space="preserve">Dokumenta datums ir Puses pēdējā elektroniskā paraksta </w:t>
      </w:r>
    </w:p>
    <w:p w14:paraId="48B6C067" w14:textId="77777777" w:rsidR="007015BA" w:rsidRPr="007015BA" w:rsidRDefault="007015BA" w:rsidP="007015BA">
      <w:pPr>
        <w:widowControl w:val="0"/>
        <w:autoSpaceDE w:val="0"/>
        <w:autoSpaceDN w:val="0"/>
        <w:jc w:val="right"/>
        <w:rPr>
          <w:sz w:val="23"/>
          <w:szCs w:val="23"/>
        </w:rPr>
      </w:pPr>
      <w:r w:rsidRPr="007015BA">
        <w:rPr>
          <w:rFonts w:eastAsia="Calibri"/>
          <w:i/>
          <w:iCs/>
          <w:sz w:val="23"/>
          <w:szCs w:val="23"/>
        </w:rPr>
        <w:t>un tā laika zīmoga datums</w:t>
      </w:r>
      <w:r w:rsidRPr="007015BA">
        <w:rPr>
          <w:sz w:val="23"/>
          <w:szCs w:val="23"/>
        </w:rPr>
        <w:t xml:space="preserve"> </w:t>
      </w:r>
    </w:p>
    <w:p w14:paraId="26000FED" w14:textId="77777777" w:rsidR="007015BA" w:rsidRPr="007015BA" w:rsidRDefault="007015BA" w:rsidP="007015BA">
      <w:pPr>
        <w:widowControl w:val="0"/>
        <w:autoSpaceDE w:val="0"/>
        <w:autoSpaceDN w:val="0"/>
        <w:spacing w:line="276" w:lineRule="auto"/>
        <w:ind w:firstLine="708"/>
        <w:jc w:val="both"/>
        <w:rPr>
          <w:b/>
          <w:sz w:val="23"/>
          <w:szCs w:val="23"/>
        </w:rPr>
      </w:pPr>
    </w:p>
    <w:p w14:paraId="6B6FCF23" w14:textId="77777777" w:rsidR="007015BA" w:rsidRPr="007015BA" w:rsidRDefault="007015BA" w:rsidP="007015BA">
      <w:pPr>
        <w:spacing w:after="80"/>
        <w:ind w:right="-2" w:firstLine="567"/>
        <w:jc w:val="both"/>
        <w:rPr>
          <w:sz w:val="23"/>
          <w:szCs w:val="23"/>
        </w:rPr>
      </w:pPr>
      <w:r w:rsidRPr="007015BA">
        <w:rPr>
          <w:b/>
          <w:i/>
          <w:sz w:val="23"/>
          <w:szCs w:val="23"/>
        </w:rPr>
        <w:t>Sabiedrība ar ierobežotu atbildību “Daugavpils reģionālā slimnīca”</w:t>
      </w:r>
      <w:r w:rsidRPr="007015BA">
        <w:rPr>
          <w:b/>
          <w:bCs/>
          <w:i/>
          <w:sz w:val="23"/>
          <w:szCs w:val="23"/>
        </w:rPr>
        <w:t>, reģistrācijas Nr. 41503029600</w:t>
      </w:r>
      <w:r w:rsidRPr="007015BA">
        <w:rPr>
          <w:b/>
          <w:i/>
          <w:sz w:val="23"/>
          <w:szCs w:val="23"/>
        </w:rPr>
        <w:t>,</w:t>
      </w:r>
      <w:r w:rsidRPr="007015BA">
        <w:rPr>
          <w:sz w:val="23"/>
          <w:szCs w:val="23"/>
        </w:rPr>
        <w:t xml:space="preserve"> juridiskā adrese Vasarnīcu ielā 20, Daugavpilī, LV-5417, tās valdes priekšsēdētājas Intas Vaivodes un valdes locekļa </w:t>
      </w:r>
      <w:r w:rsidRPr="007015BA">
        <w:rPr>
          <w:rFonts w:eastAsia="Calibri"/>
          <w:sz w:val="23"/>
          <w:szCs w:val="23"/>
        </w:rPr>
        <w:t>Edgara Labsvīra</w:t>
      </w:r>
      <w:r w:rsidRPr="007015BA">
        <w:rPr>
          <w:sz w:val="23"/>
          <w:szCs w:val="23"/>
        </w:rPr>
        <w:t xml:space="preserve"> personās, kuri darbojas uz </w:t>
      </w:r>
      <w:r w:rsidRPr="007015BA">
        <w:rPr>
          <w:bCs/>
          <w:sz w:val="23"/>
          <w:szCs w:val="23"/>
        </w:rPr>
        <w:t xml:space="preserve">Statūtu </w:t>
      </w:r>
      <w:r w:rsidRPr="007015BA">
        <w:rPr>
          <w:sz w:val="23"/>
          <w:szCs w:val="23"/>
        </w:rPr>
        <w:t>pamata (turpmāk – Lietotājs), no vienas puses, un</w:t>
      </w:r>
    </w:p>
    <w:p w14:paraId="3B6A5BF7" w14:textId="77777777" w:rsidR="007015BA" w:rsidRPr="007015BA" w:rsidRDefault="007015BA" w:rsidP="007015BA">
      <w:pPr>
        <w:spacing w:after="80"/>
        <w:ind w:right="-2" w:firstLine="567"/>
        <w:jc w:val="both"/>
        <w:rPr>
          <w:sz w:val="23"/>
          <w:szCs w:val="23"/>
        </w:rPr>
      </w:pPr>
      <w:r w:rsidRPr="007015BA">
        <w:rPr>
          <w:b/>
          <w:i/>
          <w:sz w:val="23"/>
          <w:szCs w:val="23"/>
        </w:rPr>
        <w:t>_________________________</w:t>
      </w:r>
      <w:r w:rsidRPr="007015BA">
        <w:rPr>
          <w:b/>
          <w:bCs/>
          <w:i/>
          <w:sz w:val="23"/>
          <w:szCs w:val="23"/>
        </w:rPr>
        <w:t>, reģistrācijas Nr. ________________,</w:t>
      </w:r>
      <w:r w:rsidRPr="007015BA">
        <w:rPr>
          <w:b/>
          <w:bCs/>
          <w:sz w:val="23"/>
          <w:szCs w:val="23"/>
        </w:rPr>
        <w:t xml:space="preserve"> </w:t>
      </w:r>
      <w:r w:rsidRPr="007015BA">
        <w:rPr>
          <w:bCs/>
          <w:sz w:val="23"/>
          <w:szCs w:val="23"/>
        </w:rPr>
        <w:t xml:space="preserve">juridiskā adrese </w:t>
      </w:r>
      <w:r w:rsidRPr="007015BA">
        <w:rPr>
          <w:sz w:val="23"/>
          <w:szCs w:val="23"/>
        </w:rPr>
        <w:t xml:space="preserve">__________________, </w:t>
      </w:r>
      <w:r w:rsidRPr="007015BA">
        <w:rPr>
          <w:bCs/>
          <w:sz w:val="23"/>
          <w:szCs w:val="23"/>
        </w:rPr>
        <w:t xml:space="preserve">tās </w:t>
      </w:r>
      <w:r w:rsidRPr="007015BA">
        <w:rPr>
          <w:bCs/>
          <w:i/>
          <w:sz w:val="23"/>
          <w:szCs w:val="23"/>
        </w:rPr>
        <w:t xml:space="preserve">__________ (amats) __________________ (vārds, uzvārds) </w:t>
      </w:r>
      <w:r w:rsidRPr="007015BA">
        <w:rPr>
          <w:bCs/>
          <w:sz w:val="23"/>
          <w:szCs w:val="23"/>
        </w:rPr>
        <w:t xml:space="preserve">personā, kura darbojas uz statūtu pamata (turpmāk – Tirgotājs), </w:t>
      </w:r>
      <w:r w:rsidRPr="007015BA">
        <w:rPr>
          <w:sz w:val="23"/>
          <w:szCs w:val="23"/>
        </w:rPr>
        <w:t xml:space="preserve">no otras puses, </w:t>
      </w:r>
    </w:p>
    <w:p w14:paraId="7A56DC15" w14:textId="77777777" w:rsidR="007015BA" w:rsidRPr="007015BA" w:rsidRDefault="007015BA" w:rsidP="007015BA">
      <w:pPr>
        <w:tabs>
          <w:tab w:val="left" w:pos="0"/>
        </w:tabs>
        <w:spacing w:after="80"/>
        <w:ind w:right="-2"/>
        <w:jc w:val="both"/>
        <w:rPr>
          <w:sz w:val="23"/>
          <w:szCs w:val="23"/>
        </w:rPr>
      </w:pPr>
    </w:p>
    <w:p w14:paraId="71460B29" w14:textId="77777777" w:rsidR="007015BA" w:rsidRPr="007015BA" w:rsidRDefault="007015BA" w:rsidP="007015BA">
      <w:pPr>
        <w:tabs>
          <w:tab w:val="left" w:pos="0"/>
        </w:tabs>
        <w:spacing w:after="80"/>
        <w:ind w:right="-2"/>
        <w:jc w:val="both"/>
        <w:rPr>
          <w:sz w:val="23"/>
          <w:szCs w:val="23"/>
        </w:rPr>
      </w:pPr>
      <w:r w:rsidRPr="007015BA">
        <w:rPr>
          <w:sz w:val="23"/>
          <w:szCs w:val="23"/>
        </w:rPr>
        <w:t xml:space="preserve">abi kopā un katrs atsevišķi saukti – Puses/Puse, pamatojoties uz iepirkuma procedūras </w:t>
      </w:r>
      <w:r w:rsidRPr="007015BA">
        <w:rPr>
          <w:b/>
          <w:i/>
          <w:sz w:val="23"/>
          <w:szCs w:val="23"/>
        </w:rPr>
        <w:t>“</w:t>
      </w:r>
      <w:r w:rsidRPr="007015BA">
        <w:rPr>
          <w:b/>
          <w:bCs/>
          <w:i/>
          <w:sz w:val="23"/>
          <w:szCs w:val="23"/>
          <w:lang w:eastAsia="ar-SA"/>
        </w:rPr>
        <w:t>Dabasgāzes piegāde</w:t>
      </w:r>
      <w:r w:rsidRPr="007015BA">
        <w:rPr>
          <w:b/>
          <w:i/>
          <w:sz w:val="23"/>
          <w:szCs w:val="23"/>
        </w:rPr>
        <w:t>”, identifikācijas Nr. DRS 2025/28</w:t>
      </w:r>
      <w:r w:rsidRPr="007015BA">
        <w:rPr>
          <w:sz w:val="23"/>
          <w:szCs w:val="23"/>
        </w:rPr>
        <w:t xml:space="preserve"> (turpmāk – Iepirkuma procedūra), rezultātiem noslēdz piegādes līgumu (turpmāk - Līgums) par sekojošo:</w:t>
      </w:r>
    </w:p>
    <w:p w14:paraId="272715B6" w14:textId="77777777" w:rsidR="007015BA" w:rsidRPr="007015BA" w:rsidRDefault="007015BA" w:rsidP="007015BA">
      <w:pPr>
        <w:jc w:val="both"/>
        <w:rPr>
          <w:sz w:val="22"/>
          <w:szCs w:val="22"/>
        </w:rPr>
      </w:pPr>
    </w:p>
    <w:p w14:paraId="2178BDA9" w14:textId="77777777" w:rsidR="007015BA" w:rsidRPr="007015BA" w:rsidRDefault="007015BA" w:rsidP="007015BA">
      <w:pPr>
        <w:numPr>
          <w:ilvl w:val="0"/>
          <w:numId w:val="14"/>
        </w:numPr>
        <w:spacing w:after="160" w:line="278" w:lineRule="auto"/>
        <w:ind w:hanging="436"/>
        <w:jc w:val="center"/>
        <w:rPr>
          <w:b/>
          <w:sz w:val="22"/>
          <w:szCs w:val="22"/>
        </w:rPr>
      </w:pPr>
      <w:r w:rsidRPr="007015BA">
        <w:rPr>
          <w:b/>
          <w:sz w:val="22"/>
          <w:szCs w:val="22"/>
        </w:rPr>
        <w:t>Līguma priekšmets</w:t>
      </w:r>
    </w:p>
    <w:p w14:paraId="3010CE5E" w14:textId="77777777" w:rsidR="007015BA" w:rsidRPr="007015BA" w:rsidRDefault="007015BA" w:rsidP="007015BA">
      <w:pPr>
        <w:numPr>
          <w:ilvl w:val="1"/>
          <w:numId w:val="15"/>
        </w:numPr>
        <w:spacing w:after="160" w:line="278" w:lineRule="auto"/>
        <w:ind w:left="709" w:hanging="709"/>
        <w:jc w:val="both"/>
        <w:rPr>
          <w:color w:val="FF0000"/>
          <w:sz w:val="22"/>
          <w:szCs w:val="22"/>
        </w:rPr>
      </w:pPr>
      <w:r w:rsidRPr="007015BA">
        <w:rPr>
          <w:sz w:val="22"/>
          <w:szCs w:val="22"/>
        </w:rPr>
        <w:t>Tirgotājs</w:t>
      </w:r>
      <w:r w:rsidRPr="007015BA">
        <w:rPr>
          <w:bCs/>
          <w:sz w:val="22"/>
          <w:szCs w:val="22"/>
        </w:rPr>
        <w:t xml:space="preserve"> pārdod, un Lietotājs pērk dabasgāzi atbilstoši Latvijas Republikā spēkā esošajiem normatīvajiem aktiem, šī Līguma noteikumiem, Iepirkuma procedūras tehniskajai specifikācijai (Līguma 1. pielikums) un Tehniskajam un finanšu piedāvājumam (Līguma 2. pielikums) (turpmāk – Pakalpojums).</w:t>
      </w:r>
    </w:p>
    <w:p w14:paraId="0FC9BB0D" w14:textId="77777777" w:rsidR="007015BA" w:rsidRPr="007015BA" w:rsidRDefault="007015BA" w:rsidP="007015BA">
      <w:pPr>
        <w:numPr>
          <w:ilvl w:val="1"/>
          <w:numId w:val="15"/>
        </w:numPr>
        <w:spacing w:after="160" w:line="278" w:lineRule="auto"/>
        <w:ind w:left="709" w:hanging="709"/>
        <w:jc w:val="both"/>
        <w:rPr>
          <w:sz w:val="22"/>
          <w:szCs w:val="22"/>
        </w:rPr>
      </w:pPr>
      <w:r w:rsidRPr="007015BA">
        <w:rPr>
          <w:sz w:val="22"/>
          <w:szCs w:val="22"/>
        </w:rPr>
        <w:t>Tehniskajā specifikācijā norādītie dabasgāzes apjomi ir uzskatāmi par prognozētajiem apjomiem visā Līguma darbības laikā. Lietotājs ir tiesīgs samazināt vai palielināt Līguma 1. pielikumā norādīto prognozēto dabasgāzes apjomu un iegādāties tādu apjomu, kāds ir nepieciešams tā darbības nodrošināšanai. Tirgotājam nav tiesību pieprasīt, lai Lietotājs Līguma darbības laikā nopirktu un apmaksātu dabasgāzi specifikācijā minētajā apjomā.</w:t>
      </w:r>
    </w:p>
    <w:p w14:paraId="49199F77" w14:textId="77777777" w:rsidR="007015BA" w:rsidRPr="007015BA" w:rsidRDefault="007015BA" w:rsidP="007015BA">
      <w:pPr>
        <w:numPr>
          <w:ilvl w:val="1"/>
          <w:numId w:val="15"/>
        </w:numPr>
        <w:spacing w:after="160" w:line="278" w:lineRule="auto"/>
        <w:ind w:left="709" w:hanging="709"/>
        <w:jc w:val="both"/>
        <w:rPr>
          <w:sz w:val="22"/>
          <w:szCs w:val="22"/>
        </w:rPr>
      </w:pPr>
      <w:r w:rsidRPr="007015BA">
        <w:rPr>
          <w:sz w:val="22"/>
          <w:szCs w:val="22"/>
        </w:rPr>
        <w:t>Visa šī Līguma ietvaros iegādātā dabasgāze tiek izmantota kā kurināmais Lietotāja gazificētajā objektā, kas norādīts Līguma 1. pielikumā.</w:t>
      </w:r>
    </w:p>
    <w:p w14:paraId="7707657A" w14:textId="77777777" w:rsidR="007015BA" w:rsidRPr="007015BA" w:rsidRDefault="007015BA" w:rsidP="007015BA">
      <w:pPr>
        <w:numPr>
          <w:ilvl w:val="1"/>
          <w:numId w:val="15"/>
        </w:numPr>
        <w:spacing w:after="160" w:line="278" w:lineRule="auto"/>
        <w:ind w:left="709" w:hanging="709"/>
        <w:jc w:val="both"/>
        <w:rPr>
          <w:sz w:val="22"/>
          <w:szCs w:val="22"/>
        </w:rPr>
      </w:pPr>
      <w:r w:rsidRPr="007015BA">
        <w:rPr>
          <w:sz w:val="22"/>
          <w:szCs w:val="22"/>
        </w:rPr>
        <w:t>Atļautā maksimālā slodze gazificētajā objektā norādīta Līguma 1. pielikumā.</w:t>
      </w:r>
    </w:p>
    <w:p w14:paraId="71CD03EF" w14:textId="77777777" w:rsidR="007015BA" w:rsidRPr="007015BA" w:rsidRDefault="007015BA" w:rsidP="007015BA">
      <w:pPr>
        <w:numPr>
          <w:ilvl w:val="1"/>
          <w:numId w:val="15"/>
        </w:numPr>
        <w:spacing w:after="160" w:line="278" w:lineRule="auto"/>
        <w:ind w:left="709" w:hanging="709"/>
        <w:jc w:val="both"/>
        <w:rPr>
          <w:sz w:val="22"/>
          <w:szCs w:val="22"/>
        </w:rPr>
      </w:pPr>
      <w:r w:rsidRPr="007015BA">
        <w:rPr>
          <w:sz w:val="22"/>
          <w:szCs w:val="22"/>
        </w:rPr>
        <w:t>Dabasgāzes īpašuma tiesību nodošana notiek uz Lietotāja dabasgāzes apgādes sistēmas piederības robežas.</w:t>
      </w:r>
    </w:p>
    <w:p w14:paraId="611CE986" w14:textId="77777777" w:rsidR="007015BA" w:rsidRPr="007015BA" w:rsidRDefault="007015BA" w:rsidP="007015BA">
      <w:pPr>
        <w:numPr>
          <w:ilvl w:val="1"/>
          <w:numId w:val="15"/>
        </w:numPr>
        <w:spacing w:after="160" w:line="278" w:lineRule="auto"/>
        <w:ind w:left="709" w:hanging="709"/>
        <w:jc w:val="both"/>
        <w:rPr>
          <w:sz w:val="22"/>
          <w:szCs w:val="22"/>
        </w:rPr>
      </w:pPr>
      <w:r w:rsidRPr="007015BA">
        <w:rPr>
          <w:sz w:val="22"/>
          <w:szCs w:val="22"/>
        </w:rPr>
        <w:t>Parakstot šo Līgumu, Lietotājs apliecina, ka tam ir gazificētā objekta lietošanas tiesības.</w:t>
      </w:r>
    </w:p>
    <w:p w14:paraId="2D37A3B4" w14:textId="77777777" w:rsidR="007015BA" w:rsidRPr="007015BA" w:rsidRDefault="007015BA" w:rsidP="007015BA">
      <w:pPr>
        <w:numPr>
          <w:ilvl w:val="1"/>
          <w:numId w:val="15"/>
        </w:numPr>
        <w:spacing w:after="160" w:line="278" w:lineRule="auto"/>
        <w:ind w:left="709" w:hanging="709"/>
        <w:jc w:val="both"/>
        <w:rPr>
          <w:sz w:val="22"/>
          <w:szCs w:val="22"/>
        </w:rPr>
      </w:pPr>
      <w:r w:rsidRPr="007015BA">
        <w:rPr>
          <w:sz w:val="22"/>
          <w:szCs w:val="22"/>
        </w:rPr>
        <w:t>Līguma izpildes vieta: 18. novembra iela 311, Daugavpils, LV-5413.</w:t>
      </w:r>
    </w:p>
    <w:p w14:paraId="4A900B0E" w14:textId="77777777" w:rsidR="007015BA" w:rsidRPr="007015BA" w:rsidRDefault="007015BA" w:rsidP="007015BA">
      <w:pPr>
        <w:ind w:left="567"/>
        <w:jc w:val="both"/>
        <w:rPr>
          <w:sz w:val="22"/>
          <w:szCs w:val="22"/>
        </w:rPr>
      </w:pPr>
    </w:p>
    <w:p w14:paraId="1304E9B0" w14:textId="77777777" w:rsidR="007015BA" w:rsidRPr="007015BA" w:rsidRDefault="007015BA" w:rsidP="007015BA">
      <w:pPr>
        <w:numPr>
          <w:ilvl w:val="0"/>
          <w:numId w:val="14"/>
        </w:numPr>
        <w:spacing w:after="160" w:line="278" w:lineRule="auto"/>
        <w:ind w:left="567" w:hanging="567"/>
        <w:jc w:val="center"/>
        <w:rPr>
          <w:sz w:val="22"/>
          <w:szCs w:val="22"/>
        </w:rPr>
      </w:pPr>
      <w:r w:rsidRPr="007015BA">
        <w:rPr>
          <w:b/>
          <w:sz w:val="22"/>
          <w:szCs w:val="22"/>
        </w:rPr>
        <w:t>Līguma darbības termiņš</w:t>
      </w:r>
    </w:p>
    <w:p w14:paraId="3E85B0FF" w14:textId="77777777" w:rsidR="007015BA" w:rsidRPr="007015BA" w:rsidRDefault="007015BA" w:rsidP="007015BA">
      <w:pPr>
        <w:numPr>
          <w:ilvl w:val="1"/>
          <w:numId w:val="16"/>
        </w:numPr>
        <w:spacing w:after="160" w:line="278" w:lineRule="auto"/>
        <w:ind w:left="709" w:hanging="709"/>
        <w:jc w:val="both"/>
        <w:rPr>
          <w:sz w:val="22"/>
          <w:szCs w:val="22"/>
        </w:rPr>
      </w:pPr>
      <w:r w:rsidRPr="007015BA">
        <w:rPr>
          <w:sz w:val="22"/>
          <w:szCs w:val="22"/>
        </w:rPr>
        <w:t>Līgums stājas spēkā ar brīdi, kad to ir parakstījušas abas Puses, un ir spēkā līdz brīdim, kad Puses ir izpildījušas visas savas saistības, vai līdz brīdim, kad Līgums tiek izbeigts pirms termiņa Līgumā vai normatīvajos aktos noteiktajā kārtībā.</w:t>
      </w:r>
    </w:p>
    <w:p w14:paraId="29E3F8FC" w14:textId="7E9B6F0E" w:rsidR="007015BA" w:rsidRPr="007015BA" w:rsidRDefault="007015BA" w:rsidP="007015BA">
      <w:pPr>
        <w:numPr>
          <w:ilvl w:val="1"/>
          <w:numId w:val="16"/>
        </w:numPr>
        <w:spacing w:after="160" w:line="278" w:lineRule="auto"/>
        <w:ind w:left="709" w:hanging="709"/>
        <w:jc w:val="both"/>
        <w:rPr>
          <w:sz w:val="22"/>
          <w:szCs w:val="22"/>
        </w:rPr>
      </w:pPr>
      <w:r w:rsidRPr="007015BA">
        <w:rPr>
          <w:sz w:val="22"/>
          <w:szCs w:val="22"/>
        </w:rPr>
        <w:lastRenderedPageBreak/>
        <w:t xml:space="preserve">Tirgotājs pārdod dabasgāzi Lietotājam no 2025. gada </w:t>
      </w:r>
      <w:r w:rsidR="00A57916">
        <w:rPr>
          <w:sz w:val="22"/>
          <w:szCs w:val="22"/>
        </w:rPr>
        <w:t>___</w:t>
      </w:r>
      <w:r w:rsidRPr="007015BA">
        <w:rPr>
          <w:sz w:val="22"/>
          <w:szCs w:val="22"/>
        </w:rPr>
        <w:t>.</w:t>
      </w:r>
      <w:r w:rsidR="002F2087">
        <w:rPr>
          <w:sz w:val="22"/>
          <w:szCs w:val="22"/>
        </w:rPr>
        <w:t xml:space="preserve"> </w:t>
      </w:r>
      <w:r w:rsidR="00A57916">
        <w:rPr>
          <w:sz w:val="22"/>
          <w:szCs w:val="22"/>
        </w:rPr>
        <w:t>___________</w:t>
      </w:r>
      <w:r w:rsidR="002F2087">
        <w:rPr>
          <w:sz w:val="22"/>
          <w:szCs w:val="22"/>
        </w:rPr>
        <w:t xml:space="preserve"> </w:t>
      </w:r>
      <w:r w:rsidRPr="007015BA">
        <w:rPr>
          <w:sz w:val="22"/>
          <w:szCs w:val="22"/>
        </w:rPr>
        <w:t xml:space="preserve">līdz 2026. gada </w:t>
      </w:r>
      <w:r w:rsidR="00A57916">
        <w:rPr>
          <w:sz w:val="22"/>
          <w:szCs w:val="22"/>
        </w:rPr>
        <w:t>___</w:t>
      </w:r>
      <w:r w:rsidRPr="007015BA">
        <w:rPr>
          <w:sz w:val="22"/>
          <w:szCs w:val="22"/>
        </w:rPr>
        <w:t>.</w:t>
      </w:r>
      <w:r w:rsidR="002F2087">
        <w:rPr>
          <w:sz w:val="22"/>
          <w:szCs w:val="22"/>
        </w:rPr>
        <w:t xml:space="preserve"> </w:t>
      </w:r>
      <w:r w:rsidR="00A57916">
        <w:rPr>
          <w:sz w:val="22"/>
          <w:szCs w:val="22"/>
        </w:rPr>
        <w:t>____________</w:t>
      </w:r>
      <w:r w:rsidR="002F2087">
        <w:rPr>
          <w:sz w:val="22"/>
          <w:szCs w:val="22"/>
        </w:rPr>
        <w:t xml:space="preserve"> </w:t>
      </w:r>
      <w:r w:rsidRPr="007015BA">
        <w:rPr>
          <w:sz w:val="22"/>
          <w:szCs w:val="22"/>
        </w:rPr>
        <w:t>v</w:t>
      </w:r>
      <w:r w:rsidRPr="007015BA">
        <w:rPr>
          <w:sz w:val="22"/>
          <w:szCs w:val="22"/>
          <w:lang w:eastAsia="x-none"/>
        </w:rPr>
        <w:t>ai līdz brīdim, kad ir izlietota Līguma 4.3. apakšpunktā minētā Līguma kopējā summa (atkarībā no tā, kurš no nosacījumiem iestājas pirmais)</w:t>
      </w:r>
      <w:r w:rsidRPr="007015BA">
        <w:rPr>
          <w:sz w:val="22"/>
          <w:szCs w:val="22"/>
        </w:rPr>
        <w:t>.</w:t>
      </w:r>
    </w:p>
    <w:p w14:paraId="29D3A6ED" w14:textId="77777777" w:rsidR="007015BA" w:rsidRPr="007015BA" w:rsidRDefault="007015BA" w:rsidP="007015BA">
      <w:pPr>
        <w:tabs>
          <w:tab w:val="left" w:pos="567"/>
        </w:tabs>
        <w:ind w:left="709" w:hanging="709"/>
        <w:contextualSpacing/>
        <w:jc w:val="both"/>
        <w:rPr>
          <w:b/>
          <w:sz w:val="22"/>
          <w:szCs w:val="22"/>
        </w:rPr>
      </w:pPr>
    </w:p>
    <w:p w14:paraId="37B7A199" w14:textId="77777777" w:rsidR="007015BA" w:rsidRPr="007015BA" w:rsidRDefault="007015BA" w:rsidP="007015BA">
      <w:pPr>
        <w:numPr>
          <w:ilvl w:val="0"/>
          <w:numId w:val="16"/>
        </w:numPr>
        <w:tabs>
          <w:tab w:val="left" w:pos="567"/>
        </w:tabs>
        <w:spacing w:after="160" w:line="278" w:lineRule="auto"/>
        <w:contextualSpacing/>
        <w:jc w:val="center"/>
        <w:rPr>
          <w:b/>
          <w:sz w:val="22"/>
          <w:szCs w:val="22"/>
        </w:rPr>
      </w:pPr>
      <w:r w:rsidRPr="007015BA">
        <w:rPr>
          <w:b/>
          <w:sz w:val="22"/>
          <w:szCs w:val="22"/>
        </w:rPr>
        <w:t>Dabasgāzes apgādes sistēmas pakalpojumi</w:t>
      </w:r>
    </w:p>
    <w:p w14:paraId="1ABF39B5" w14:textId="77777777" w:rsidR="007015BA" w:rsidRPr="007015BA" w:rsidRDefault="007015BA" w:rsidP="007015BA">
      <w:pPr>
        <w:numPr>
          <w:ilvl w:val="1"/>
          <w:numId w:val="16"/>
        </w:numPr>
        <w:tabs>
          <w:tab w:val="left" w:pos="709"/>
        </w:tabs>
        <w:spacing w:after="160" w:line="278" w:lineRule="auto"/>
        <w:ind w:hanging="720"/>
        <w:contextualSpacing/>
        <w:jc w:val="both"/>
        <w:rPr>
          <w:sz w:val="22"/>
          <w:szCs w:val="22"/>
        </w:rPr>
      </w:pPr>
      <w:r w:rsidRPr="007015BA">
        <w:rPr>
          <w:sz w:val="22"/>
          <w:szCs w:val="22"/>
        </w:rPr>
        <w:t>Tirgotājs nodrošina, ka atbilstoši normatīvajiem aktiem uz šī Līguma noslēgšanas dienu un visā Līguma darbības laikā tam ir spēkā esoši līgumi par sistēmas pakalpojumu (dabasgāzes uzglabāšanas (ja attiecināms), pārvades un sadales sistēmas pakalpojumu) un balansēšanas pakalpojuma nodrošināšanu Lietotājam un ka Tirgotājs ir pilnvarots saņemt no sistēmas operatoriem un sniegt sistēmas operatoriem visu Līguma izpildei nepieciešamo informāciju.</w:t>
      </w:r>
    </w:p>
    <w:p w14:paraId="3515A767" w14:textId="77777777" w:rsidR="007015BA" w:rsidRPr="007015BA" w:rsidRDefault="007015BA" w:rsidP="007015BA">
      <w:pPr>
        <w:numPr>
          <w:ilvl w:val="1"/>
          <w:numId w:val="16"/>
        </w:numPr>
        <w:tabs>
          <w:tab w:val="left" w:pos="709"/>
        </w:tabs>
        <w:spacing w:after="160" w:line="278" w:lineRule="auto"/>
        <w:ind w:hanging="720"/>
        <w:contextualSpacing/>
        <w:jc w:val="both"/>
        <w:rPr>
          <w:sz w:val="22"/>
          <w:szCs w:val="22"/>
        </w:rPr>
      </w:pPr>
      <w:r w:rsidRPr="007015BA">
        <w:rPr>
          <w:sz w:val="22"/>
          <w:szCs w:val="22"/>
        </w:rPr>
        <w:t>Dabasgāzes piegādi Lietotājam gazificētajā objektā līdz dabasgāzes apgādes sistēmas piederības robežai atļautās maksimālās slodzes robežās nodrošina sadales sistēmas operators normatīvajos aktos noteiktajā kārtībā.</w:t>
      </w:r>
    </w:p>
    <w:p w14:paraId="1AC3DB4F" w14:textId="77777777" w:rsidR="007015BA" w:rsidRPr="007015BA" w:rsidRDefault="007015BA" w:rsidP="007015BA">
      <w:pPr>
        <w:numPr>
          <w:ilvl w:val="1"/>
          <w:numId w:val="16"/>
        </w:numPr>
        <w:tabs>
          <w:tab w:val="left" w:pos="709"/>
        </w:tabs>
        <w:spacing w:after="160" w:line="278" w:lineRule="auto"/>
        <w:ind w:hanging="720"/>
        <w:contextualSpacing/>
        <w:jc w:val="both"/>
        <w:rPr>
          <w:sz w:val="22"/>
          <w:szCs w:val="22"/>
        </w:rPr>
      </w:pPr>
      <w:r w:rsidRPr="007015BA">
        <w:rPr>
          <w:sz w:val="22"/>
          <w:szCs w:val="22"/>
        </w:rPr>
        <w:t xml:space="preserve">Lietotājam ir saistošas normatīvajos aktos paredzētās un sadales sistēmas operatora izstrādātajā un tā tīmekļa vietnē </w:t>
      </w:r>
      <w:hyperlink r:id="rId9" w:history="1">
        <w:r w:rsidRPr="007015BA">
          <w:rPr>
            <w:sz w:val="22"/>
            <w:szCs w:val="22"/>
            <w:u w:val="single"/>
          </w:rPr>
          <w:t>https://www.gaso.lv</w:t>
        </w:r>
      </w:hyperlink>
      <w:r w:rsidRPr="007015BA">
        <w:rPr>
          <w:sz w:val="22"/>
          <w:szCs w:val="22"/>
        </w:rPr>
        <w:t xml:space="preserve"> publicētajā sadales sistēmas pakalpojumu izmantošanas kārtībā noteiktās prasības.</w:t>
      </w:r>
    </w:p>
    <w:p w14:paraId="66C124B6" w14:textId="77777777" w:rsidR="007015BA" w:rsidRPr="007015BA" w:rsidRDefault="007015BA" w:rsidP="007015BA">
      <w:pPr>
        <w:numPr>
          <w:ilvl w:val="1"/>
          <w:numId w:val="16"/>
        </w:numPr>
        <w:tabs>
          <w:tab w:val="left" w:pos="709"/>
        </w:tabs>
        <w:spacing w:after="160" w:line="278" w:lineRule="auto"/>
        <w:ind w:hanging="720"/>
        <w:contextualSpacing/>
        <w:jc w:val="both"/>
        <w:rPr>
          <w:sz w:val="22"/>
          <w:szCs w:val="22"/>
        </w:rPr>
      </w:pPr>
      <w:r w:rsidRPr="007015BA">
        <w:rPr>
          <w:sz w:val="22"/>
          <w:szCs w:val="22"/>
        </w:rPr>
        <w:t xml:space="preserve">Lietotājam ir pienākums nepārsniegt gazificētajā objektā atļauto maksimālo slodzi. Atļautā maksimālā slodze var tikt palielināta normatīvajos aktos noteiktajā kārtībā. </w:t>
      </w:r>
      <w:r w:rsidRPr="007015BA">
        <w:rPr>
          <w:color w:val="000000"/>
          <w:sz w:val="22"/>
          <w:szCs w:val="22"/>
        </w:rPr>
        <w:t>Pēc tam, kad Lietotājs un sadales sistēmas operators ir vienojušies par atļautās maksimālās slodzes palielināšanu, Līgumā tiek izdarīti attiecīgi grozījumi.</w:t>
      </w:r>
    </w:p>
    <w:p w14:paraId="1AAA511B" w14:textId="77777777" w:rsidR="007015BA" w:rsidRPr="007015BA" w:rsidRDefault="007015BA" w:rsidP="007015BA">
      <w:pPr>
        <w:tabs>
          <w:tab w:val="left" w:pos="709"/>
        </w:tabs>
        <w:ind w:left="720"/>
        <w:contextualSpacing/>
        <w:jc w:val="both"/>
        <w:rPr>
          <w:sz w:val="22"/>
          <w:szCs w:val="22"/>
        </w:rPr>
      </w:pPr>
    </w:p>
    <w:p w14:paraId="12F63D5F" w14:textId="77777777" w:rsidR="007015BA" w:rsidRPr="007015BA" w:rsidRDefault="007015BA" w:rsidP="007015BA">
      <w:pPr>
        <w:numPr>
          <w:ilvl w:val="0"/>
          <w:numId w:val="16"/>
        </w:numPr>
        <w:tabs>
          <w:tab w:val="left" w:pos="709"/>
        </w:tabs>
        <w:spacing w:after="160" w:line="278" w:lineRule="auto"/>
        <w:contextualSpacing/>
        <w:jc w:val="center"/>
        <w:rPr>
          <w:b/>
          <w:sz w:val="22"/>
          <w:szCs w:val="22"/>
        </w:rPr>
      </w:pPr>
      <w:r w:rsidRPr="007015BA">
        <w:rPr>
          <w:b/>
          <w:sz w:val="22"/>
          <w:szCs w:val="22"/>
        </w:rPr>
        <w:t>Līguma summa, saņemtās dabasgāzes uzskaites un norēķinu kārtība</w:t>
      </w:r>
    </w:p>
    <w:p w14:paraId="0B9D20B5" w14:textId="77777777" w:rsidR="007015BA" w:rsidRPr="007015BA" w:rsidRDefault="007015BA" w:rsidP="007015BA">
      <w:pPr>
        <w:numPr>
          <w:ilvl w:val="1"/>
          <w:numId w:val="16"/>
        </w:numPr>
        <w:suppressAutoHyphens/>
        <w:overflowPunct w:val="0"/>
        <w:autoSpaceDE w:val="0"/>
        <w:autoSpaceDN w:val="0"/>
        <w:adjustRightInd w:val="0"/>
        <w:spacing w:after="160" w:line="278" w:lineRule="auto"/>
        <w:ind w:right="-1" w:hanging="720"/>
        <w:jc w:val="both"/>
        <w:textAlignment w:val="baseline"/>
        <w:rPr>
          <w:sz w:val="22"/>
          <w:szCs w:val="22"/>
        </w:rPr>
      </w:pPr>
      <w:r w:rsidRPr="007015BA">
        <w:rPr>
          <w:sz w:val="22"/>
          <w:szCs w:val="22"/>
          <w:lang w:eastAsia="lv-LV"/>
        </w:rPr>
        <w:t>Tirgotājs pārdod, un Lietotājs pērk dabasgāzi par fiksētu cenu _________</w:t>
      </w:r>
      <w:r w:rsidRPr="007015BA">
        <w:rPr>
          <w:b/>
          <w:sz w:val="22"/>
          <w:szCs w:val="22"/>
          <w:lang w:eastAsia="lv-LV"/>
        </w:rPr>
        <w:t>___ EUR par kWh</w:t>
      </w:r>
      <w:r w:rsidRPr="007015BA">
        <w:rPr>
          <w:sz w:val="22"/>
          <w:szCs w:val="22"/>
          <w:lang w:eastAsia="lv-LV"/>
        </w:rPr>
        <w:t>, kas ir noteikta Tirgotāja tehniskajā un finanšu piedāvājumā (Līguma 2. pielikums), un tajā ietilpst dabasgāzes cena, dabasgāzes tirdzniecības uzcenojums, visas ar iepirkuma priekšmetu saistītās izmaksas, t.sk. balansēšanas pakalpojuma izmaksas, dabasgāzes uzglabāšanas pakalpojuma izmaksas (ja attiecināmas), pārvades sistēmas pakalpojuma – pārvades jaudas izmaksas, darbaspēka izmaksas, rēķinu izrakstīšanas, maksājumu iekasēšanas un apstrādes izmaksas, atlaides un piemaksas, visi iespējamie riski, kas saistīti ar tirgus cenu svārstībām Līguma izpildes laikā, kā arī visi nodokļi (izņemot pievienotās vērtības nodokli (turpmāk – PVN) un akcīzes nodokli), nodevas un citi ar dabasgāzes tirdzniecību saistītie izdevumi.</w:t>
      </w:r>
    </w:p>
    <w:p w14:paraId="25FC8643" w14:textId="77777777" w:rsidR="007015BA" w:rsidRPr="007015BA" w:rsidRDefault="007015BA" w:rsidP="007015BA">
      <w:pPr>
        <w:numPr>
          <w:ilvl w:val="1"/>
          <w:numId w:val="16"/>
        </w:numPr>
        <w:suppressAutoHyphens/>
        <w:overflowPunct w:val="0"/>
        <w:autoSpaceDE w:val="0"/>
        <w:autoSpaceDN w:val="0"/>
        <w:adjustRightInd w:val="0"/>
        <w:spacing w:after="160" w:line="278" w:lineRule="auto"/>
        <w:ind w:right="-1" w:hanging="720"/>
        <w:jc w:val="both"/>
        <w:textAlignment w:val="baseline"/>
        <w:rPr>
          <w:sz w:val="22"/>
          <w:szCs w:val="22"/>
        </w:rPr>
      </w:pPr>
      <w:r w:rsidRPr="007015BA">
        <w:rPr>
          <w:sz w:val="22"/>
          <w:szCs w:val="22"/>
        </w:rPr>
        <w:t>Kopējo maksājumu veido Tirgotāja fiksētā cena, dabasgāzes sadales sistēmas pakalpojumi, dabasgāzes pārvades sistēmas pakalpojumi – izejas punktu Latvijas lietotāju apgādei, pievienotās vērtības nodoklis un akcīzes nodoklis.</w:t>
      </w:r>
    </w:p>
    <w:p w14:paraId="63B78F41" w14:textId="77777777" w:rsidR="007015BA" w:rsidRPr="007015BA" w:rsidRDefault="007015BA" w:rsidP="007015BA">
      <w:pPr>
        <w:numPr>
          <w:ilvl w:val="1"/>
          <w:numId w:val="16"/>
        </w:numPr>
        <w:suppressAutoHyphens/>
        <w:overflowPunct w:val="0"/>
        <w:autoSpaceDE w:val="0"/>
        <w:autoSpaceDN w:val="0"/>
        <w:adjustRightInd w:val="0"/>
        <w:spacing w:after="160" w:line="278" w:lineRule="auto"/>
        <w:ind w:right="-1" w:hanging="720"/>
        <w:jc w:val="both"/>
        <w:textAlignment w:val="baseline"/>
        <w:rPr>
          <w:sz w:val="22"/>
          <w:szCs w:val="22"/>
        </w:rPr>
      </w:pPr>
      <w:r w:rsidRPr="007015BA">
        <w:rPr>
          <w:bCs/>
          <w:sz w:val="22"/>
          <w:szCs w:val="22"/>
        </w:rPr>
        <w:t xml:space="preserve">Līguma kopējā summa ir līdz </w:t>
      </w:r>
      <w:r w:rsidRPr="007015BA">
        <w:rPr>
          <w:b/>
          <w:bCs/>
          <w:sz w:val="22"/>
          <w:szCs w:val="22"/>
        </w:rPr>
        <w:t xml:space="preserve">200 000,00 EUR </w:t>
      </w:r>
      <w:r w:rsidRPr="007015BA">
        <w:rPr>
          <w:bCs/>
          <w:sz w:val="22"/>
          <w:szCs w:val="22"/>
        </w:rPr>
        <w:t xml:space="preserve">(divi simti tūkstoši </w:t>
      </w:r>
      <w:r w:rsidRPr="007015BA">
        <w:rPr>
          <w:bCs/>
          <w:i/>
          <w:sz w:val="22"/>
          <w:szCs w:val="22"/>
        </w:rPr>
        <w:t>euro</w:t>
      </w:r>
      <w:r w:rsidRPr="007015BA">
        <w:rPr>
          <w:bCs/>
          <w:sz w:val="22"/>
          <w:szCs w:val="22"/>
        </w:rPr>
        <w:t xml:space="preserve"> un 00 centu)</w:t>
      </w:r>
      <w:r w:rsidRPr="007015BA">
        <w:rPr>
          <w:rFonts w:ascii="Calibri" w:eastAsia="Calibri" w:hAnsi="Calibri"/>
          <w:kern w:val="2"/>
          <w14:ligatures w14:val="standardContextual"/>
        </w:rPr>
        <w:t xml:space="preserve"> </w:t>
      </w:r>
      <w:r w:rsidRPr="007015BA">
        <w:rPr>
          <w:bCs/>
          <w:sz w:val="22"/>
          <w:szCs w:val="22"/>
        </w:rPr>
        <w:t xml:space="preserve">bez PVN. PVN tiek maksāts papildus saskaņā ar spēkā esošiem normatīvajiem aktiem. </w:t>
      </w:r>
    </w:p>
    <w:p w14:paraId="13FFA56E" w14:textId="77777777" w:rsidR="007015BA" w:rsidRPr="007015BA" w:rsidRDefault="007015BA" w:rsidP="007015BA">
      <w:pPr>
        <w:numPr>
          <w:ilvl w:val="1"/>
          <w:numId w:val="16"/>
        </w:numPr>
        <w:spacing w:after="160" w:line="278" w:lineRule="auto"/>
        <w:ind w:right="-1" w:hanging="720"/>
        <w:contextualSpacing/>
        <w:jc w:val="both"/>
        <w:rPr>
          <w:sz w:val="22"/>
          <w:szCs w:val="22"/>
          <w:lang w:eastAsia="ru-RU"/>
        </w:rPr>
      </w:pPr>
      <w:r w:rsidRPr="007015BA">
        <w:rPr>
          <w:sz w:val="22"/>
          <w:szCs w:val="22"/>
        </w:rPr>
        <w:t xml:space="preserve">Norēķini par Lietotāja faktiski patērēto dabasgāzi tiek veikti reizi mēnesī atbilstoši komercuzskaites mēraparātu rādījumiem. Papildus maksai par patērēto dabasgāzi Tirgotājs rēķinā ietver maksu par pārvades sistēmas pakalpojuma – izejas punkta Latvijas lietotāju apgādei izmantošanu un </w:t>
      </w:r>
      <w:r w:rsidRPr="007015BA">
        <w:rPr>
          <w:bCs/>
          <w:sz w:val="22"/>
          <w:szCs w:val="22"/>
        </w:rPr>
        <w:t xml:space="preserve">sadales sistēmas pakalpojumiem, </w:t>
      </w:r>
      <w:r w:rsidRPr="007015BA">
        <w:rPr>
          <w:sz w:val="22"/>
          <w:szCs w:val="22"/>
        </w:rPr>
        <w:t xml:space="preserve">ņemot vērā sistēmas operatoru sniegtos aprēķinus par dabasgāzes patēriņu gazificētajā objektā un ņemot vērā spēkā esošajos normatīvajos aktos noteiktajā kārtībā apstiprinātos sistēmas pakalpojumu tarifus. Informācija par spēkā esošajiem tarifiem pieejama Sabiedrisko pakalpojumu regulēšanas komisijas tīmekļa vietnē </w:t>
      </w:r>
      <w:hyperlink r:id="rId10" w:history="1">
        <w:r w:rsidRPr="007015BA">
          <w:rPr>
            <w:sz w:val="22"/>
            <w:szCs w:val="22"/>
            <w:u w:val="single"/>
          </w:rPr>
          <w:t>www.sprk.gov.lv</w:t>
        </w:r>
      </w:hyperlink>
      <w:r w:rsidRPr="007015BA">
        <w:rPr>
          <w:sz w:val="22"/>
          <w:szCs w:val="22"/>
        </w:rPr>
        <w:t>.</w:t>
      </w:r>
    </w:p>
    <w:p w14:paraId="517A2741" w14:textId="77777777" w:rsidR="007015BA" w:rsidRPr="007015BA" w:rsidRDefault="007015BA" w:rsidP="007015BA">
      <w:pPr>
        <w:numPr>
          <w:ilvl w:val="1"/>
          <w:numId w:val="16"/>
        </w:numPr>
        <w:spacing w:after="160" w:line="278" w:lineRule="auto"/>
        <w:ind w:left="709" w:hanging="709"/>
        <w:jc w:val="both"/>
        <w:rPr>
          <w:sz w:val="22"/>
          <w:szCs w:val="22"/>
        </w:rPr>
      </w:pPr>
      <w:r w:rsidRPr="007015BA">
        <w:rPr>
          <w:sz w:val="22"/>
          <w:szCs w:val="22"/>
          <w:lang w:eastAsia="ru-RU"/>
        </w:rPr>
        <w:lastRenderedPageBreak/>
        <w:t>Maksu par faktiski patērēto dabasgāzi Tirgotājs aprēķina, ņemot vērā sadales sistēmas operatora sniegtos aprēķinus par dabasgāzes patēriņu gazificētajā objektā un ņemot vērā šī Līguma 4.1. apakšpunktā noteikto dabasgāzes cenu.</w:t>
      </w:r>
    </w:p>
    <w:p w14:paraId="5640CE97" w14:textId="77777777" w:rsidR="007015BA" w:rsidRPr="007015BA" w:rsidRDefault="007015BA" w:rsidP="007015BA">
      <w:pPr>
        <w:numPr>
          <w:ilvl w:val="1"/>
          <w:numId w:val="16"/>
        </w:numPr>
        <w:spacing w:after="160" w:line="278" w:lineRule="auto"/>
        <w:ind w:left="709" w:hanging="709"/>
        <w:jc w:val="both"/>
        <w:rPr>
          <w:sz w:val="22"/>
          <w:szCs w:val="22"/>
        </w:rPr>
      </w:pPr>
      <w:r w:rsidRPr="007015BA">
        <w:rPr>
          <w:sz w:val="22"/>
          <w:szCs w:val="22"/>
          <w:lang w:eastAsia="ru-RU"/>
        </w:rPr>
        <w:t>Lietotāja patērēto dabasgāzes daudzumu uzskaita kubikmetros (m</w:t>
      </w:r>
      <w:r w:rsidRPr="007015BA">
        <w:rPr>
          <w:sz w:val="22"/>
          <w:szCs w:val="22"/>
          <w:vertAlign w:val="superscript"/>
          <w:lang w:eastAsia="ru-RU"/>
        </w:rPr>
        <w:t>3</w:t>
      </w:r>
      <w:r w:rsidRPr="007015BA">
        <w:rPr>
          <w:sz w:val="22"/>
          <w:szCs w:val="22"/>
          <w:lang w:eastAsia="ru-RU"/>
        </w:rPr>
        <w:t>). Ja komercuzskaites mēraparātiem uzstādīti temperatūras un spiediena korektori, uzskaites datus nosaka standarta apstākļos.</w:t>
      </w:r>
    </w:p>
    <w:p w14:paraId="0F4258DD" w14:textId="77777777" w:rsidR="007015BA" w:rsidRPr="007015BA" w:rsidRDefault="007015BA" w:rsidP="007015BA">
      <w:pPr>
        <w:numPr>
          <w:ilvl w:val="1"/>
          <w:numId w:val="16"/>
        </w:numPr>
        <w:spacing w:after="160" w:line="278" w:lineRule="auto"/>
        <w:ind w:left="709" w:hanging="709"/>
        <w:jc w:val="both"/>
        <w:rPr>
          <w:sz w:val="22"/>
          <w:szCs w:val="22"/>
        </w:rPr>
      </w:pPr>
      <w:r w:rsidRPr="007015BA">
        <w:rPr>
          <w:sz w:val="22"/>
          <w:szCs w:val="22"/>
          <w:lang w:eastAsia="ru-RU"/>
        </w:rPr>
        <w:t>Komercuzskaites mēraparātu rādījumus Lietotājs paziņo sadales sistēmas operatoram, ievērojot kārtību un termiņus, kas noteikti sadales sistēmas operatora tīmekļvietnē publicētajā Sadales sistēmas pakalpojumu izmantošanas kārtībā. Lietotāja norēķiniem ar Tirgotāju par patērēto dabasgāzi, kā arī saņemtajiem sistēmas pakalpojumiem sadales sistēmas operators uzskaitīto dabasgāzes daudzumu pārrēķina kWh, izmantojot pārvades sistēmas operatora tīmekļvietnē publicētos datus par gāzes dienas dabasgāzes vidējo svērto augstāko siltumspēju standartapstākļos.</w:t>
      </w:r>
    </w:p>
    <w:p w14:paraId="7F57E03C" w14:textId="77777777" w:rsidR="007015BA" w:rsidRPr="007015BA" w:rsidRDefault="007015BA" w:rsidP="007015BA">
      <w:pPr>
        <w:numPr>
          <w:ilvl w:val="1"/>
          <w:numId w:val="16"/>
        </w:numPr>
        <w:spacing w:after="160" w:line="278" w:lineRule="auto"/>
        <w:ind w:left="709" w:hanging="709"/>
        <w:jc w:val="both"/>
        <w:rPr>
          <w:sz w:val="22"/>
          <w:szCs w:val="22"/>
        </w:rPr>
      </w:pPr>
      <w:r w:rsidRPr="007015BA">
        <w:rPr>
          <w:sz w:val="22"/>
          <w:szCs w:val="22"/>
          <w:lang w:eastAsia="ru-RU"/>
        </w:rPr>
        <w:t xml:space="preserve">Elektroniski sagatavotu rēķinu par Lietotāja iepriekšējā mēnesī faktiski patērēto dabasgāzes apjomu un saņemtajiem sistēmas pakalpojumiem Tirgotājs iesniedz Lietotājam līdz kārtējā mēneša 15. datumam, </w:t>
      </w:r>
      <w:r w:rsidRPr="007015BA">
        <w:rPr>
          <w:color w:val="000000"/>
          <w:sz w:val="22"/>
          <w:szCs w:val="22"/>
          <w:lang w:eastAsia="ru-RU"/>
        </w:rPr>
        <w:t xml:space="preserve">nosūtot to uz </w:t>
      </w:r>
      <w:r w:rsidRPr="007015BA">
        <w:rPr>
          <w:iCs/>
          <w:color w:val="000000"/>
          <w:sz w:val="22"/>
          <w:szCs w:val="22"/>
          <w:lang w:eastAsia="ru-RU"/>
        </w:rPr>
        <w:t>Lietotāja</w:t>
      </w:r>
      <w:r w:rsidRPr="007015BA">
        <w:rPr>
          <w:sz w:val="22"/>
          <w:szCs w:val="22"/>
        </w:rPr>
        <w:t xml:space="preserve"> e-pasta adresi </w:t>
      </w:r>
      <w:hyperlink r:id="rId11" w:history="1">
        <w:r w:rsidRPr="007015BA">
          <w:rPr>
            <w:color w:val="0563C1"/>
            <w:sz w:val="22"/>
            <w:szCs w:val="22"/>
            <w:u w:val="single"/>
          </w:rPr>
          <w:t>rekini@siadrs.lv</w:t>
        </w:r>
      </w:hyperlink>
      <w:r w:rsidRPr="007015BA">
        <w:rPr>
          <w:sz w:val="22"/>
          <w:szCs w:val="22"/>
        </w:rPr>
        <w:t>. Šādi E-rēķini ir derīgi bez paraksta. Tirgotājs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 uz Pasūtītāja norādīto e-pasta adresi.</w:t>
      </w:r>
    </w:p>
    <w:p w14:paraId="694268B6" w14:textId="77777777" w:rsidR="007015BA" w:rsidRPr="007015BA" w:rsidRDefault="007015BA" w:rsidP="007015BA">
      <w:pPr>
        <w:numPr>
          <w:ilvl w:val="1"/>
          <w:numId w:val="16"/>
        </w:numPr>
        <w:spacing w:after="160" w:line="278" w:lineRule="auto"/>
        <w:ind w:left="709" w:right="-1" w:hanging="709"/>
        <w:jc w:val="both"/>
        <w:rPr>
          <w:sz w:val="22"/>
          <w:szCs w:val="22"/>
        </w:rPr>
      </w:pPr>
      <w:r w:rsidRPr="007015BA">
        <w:rPr>
          <w:sz w:val="22"/>
          <w:szCs w:val="22"/>
        </w:rPr>
        <w:t>Tirgotāja sagatavotajiem rēķiniem, papildus normatīvajos aktos noteiktajiem datiem, jāsatur Līguma numuru.</w:t>
      </w:r>
    </w:p>
    <w:p w14:paraId="33B80554" w14:textId="77777777" w:rsidR="007015BA" w:rsidRPr="007015BA" w:rsidRDefault="007015BA" w:rsidP="007015BA">
      <w:pPr>
        <w:numPr>
          <w:ilvl w:val="1"/>
          <w:numId w:val="16"/>
        </w:numPr>
        <w:spacing w:after="160" w:line="278" w:lineRule="auto"/>
        <w:ind w:left="709" w:right="-1" w:hanging="709"/>
        <w:jc w:val="both"/>
        <w:rPr>
          <w:sz w:val="22"/>
          <w:szCs w:val="22"/>
        </w:rPr>
      </w:pPr>
      <w:r w:rsidRPr="007015BA">
        <w:rPr>
          <w:sz w:val="22"/>
          <w:szCs w:val="22"/>
        </w:rPr>
        <w:t>Tirgotāja izrakstītā rēķina apmaksa tiek veikta 30 (trīsdesmit) kalendāro dienu laikā pēc tā saņemšanas.</w:t>
      </w:r>
    </w:p>
    <w:p w14:paraId="35B140FB" w14:textId="77777777" w:rsidR="007015BA" w:rsidRPr="007015BA" w:rsidRDefault="007015BA" w:rsidP="007015BA">
      <w:pPr>
        <w:numPr>
          <w:ilvl w:val="1"/>
          <w:numId w:val="16"/>
        </w:numPr>
        <w:tabs>
          <w:tab w:val="left" w:pos="709"/>
          <w:tab w:val="left" w:pos="1134"/>
        </w:tabs>
        <w:spacing w:after="160" w:line="278" w:lineRule="auto"/>
        <w:ind w:right="-1" w:hanging="720"/>
        <w:contextualSpacing/>
        <w:jc w:val="both"/>
        <w:rPr>
          <w:sz w:val="22"/>
          <w:szCs w:val="22"/>
          <w:lang w:eastAsia="ru-RU"/>
        </w:rPr>
      </w:pPr>
      <w:r w:rsidRPr="007015BA">
        <w:rPr>
          <w:sz w:val="22"/>
          <w:szCs w:val="22"/>
          <w:lang w:eastAsia="ru-RU"/>
        </w:rPr>
        <w:t>Ja Lietotājs nepiekrīt rēķinā norādītajam vai arī dabasgāzes piegāde un sistēmas pakalpojumi nav sniegti saskaņā ar Līgumu, Lietotājs 5 (piecu) darba dienu laikā pēc rēķina saņemšanas dienas nosūta Tirgotājam iebildumus par rēķinā norādīto. Šajā gadījumā Tirgotājs izskata Lietotāja iebildumus un pārbauda izrakstīto rēķinu 5 (piecu) darba dienu laikā, un pārbaudes rezultātus paziņo Lietotājam.</w:t>
      </w:r>
    </w:p>
    <w:p w14:paraId="6C16B260" w14:textId="77777777" w:rsidR="007015BA" w:rsidRPr="007015BA" w:rsidRDefault="007015BA" w:rsidP="007015BA">
      <w:pPr>
        <w:numPr>
          <w:ilvl w:val="1"/>
          <w:numId w:val="16"/>
        </w:numPr>
        <w:tabs>
          <w:tab w:val="left" w:pos="709"/>
        </w:tabs>
        <w:suppressAutoHyphens/>
        <w:overflowPunct w:val="0"/>
        <w:autoSpaceDE w:val="0"/>
        <w:autoSpaceDN w:val="0"/>
        <w:adjustRightInd w:val="0"/>
        <w:spacing w:after="160" w:line="278" w:lineRule="auto"/>
        <w:ind w:right="-1" w:hanging="720"/>
        <w:jc w:val="both"/>
        <w:textAlignment w:val="baseline"/>
        <w:rPr>
          <w:sz w:val="22"/>
          <w:szCs w:val="22"/>
        </w:rPr>
      </w:pPr>
      <w:r w:rsidRPr="007015BA">
        <w:rPr>
          <w:sz w:val="22"/>
          <w:szCs w:val="22"/>
          <w:lang w:eastAsia="ru-RU"/>
        </w:rPr>
        <w:t>Ja 5 (piecu) darba dienu laikā pēc rēķina saņemšanas dienas Lietotājs nav iesniedzis Tirgotājam pretenzijas/iebildumus par saņemto rēķinu un/vai tajā norādīto, attiecīgais rēķins atzīstams par sagatavotu atbilstoši Līguma noteikumiem.</w:t>
      </w:r>
    </w:p>
    <w:p w14:paraId="3DC5FADF" w14:textId="77777777" w:rsidR="007015BA" w:rsidRPr="007015BA" w:rsidRDefault="007015BA" w:rsidP="007015BA">
      <w:pPr>
        <w:numPr>
          <w:ilvl w:val="1"/>
          <w:numId w:val="16"/>
        </w:numPr>
        <w:suppressAutoHyphens/>
        <w:overflowPunct w:val="0"/>
        <w:autoSpaceDE w:val="0"/>
        <w:autoSpaceDN w:val="0"/>
        <w:adjustRightInd w:val="0"/>
        <w:spacing w:after="160" w:line="278" w:lineRule="auto"/>
        <w:ind w:left="709" w:hanging="709"/>
        <w:jc w:val="both"/>
        <w:textAlignment w:val="baseline"/>
        <w:rPr>
          <w:sz w:val="22"/>
          <w:szCs w:val="22"/>
        </w:rPr>
      </w:pPr>
      <w:r w:rsidRPr="007015BA">
        <w:rPr>
          <w:sz w:val="22"/>
          <w:szCs w:val="22"/>
        </w:rPr>
        <w:t>Maksājumi tiek veikti ar pārskaitījumu uz Tirgotāja rēķinā norādīto bankas kontu. Maksājums tiek uzskatīts par veiktu dienā, kad Lietotājs šo maksājumu ir veicis savā bankā.</w:t>
      </w:r>
    </w:p>
    <w:p w14:paraId="6F36095C" w14:textId="77777777" w:rsidR="007015BA" w:rsidRPr="007015BA" w:rsidRDefault="007015BA" w:rsidP="007015BA">
      <w:pPr>
        <w:suppressAutoHyphens/>
        <w:overflowPunct w:val="0"/>
        <w:autoSpaceDE w:val="0"/>
        <w:autoSpaceDN w:val="0"/>
        <w:adjustRightInd w:val="0"/>
        <w:ind w:left="709"/>
        <w:jc w:val="both"/>
        <w:textAlignment w:val="baseline"/>
        <w:rPr>
          <w:sz w:val="22"/>
          <w:szCs w:val="22"/>
        </w:rPr>
      </w:pPr>
    </w:p>
    <w:p w14:paraId="07121226" w14:textId="77777777" w:rsidR="007015BA" w:rsidRPr="007015BA" w:rsidRDefault="007015BA" w:rsidP="007015BA">
      <w:pPr>
        <w:numPr>
          <w:ilvl w:val="0"/>
          <w:numId w:val="17"/>
        </w:numPr>
        <w:spacing w:after="160" w:line="278" w:lineRule="auto"/>
        <w:ind w:left="709" w:hanging="709"/>
        <w:jc w:val="center"/>
        <w:rPr>
          <w:sz w:val="22"/>
          <w:szCs w:val="22"/>
        </w:rPr>
      </w:pPr>
      <w:r w:rsidRPr="007015BA">
        <w:rPr>
          <w:b/>
          <w:bCs/>
          <w:sz w:val="22"/>
          <w:szCs w:val="22"/>
        </w:rPr>
        <w:t>Tirgotāja tiesības un pienākumi</w:t>
      </w:r>
    </w:p>
    <w:p w14:paraId="5B4EFBDE" w14:textId="77777777" w:rsidR="007015BA" w:rsidRPr="007015BA" w:rsidRDefault="007015BA" w:rsidP="007015BA">
      <w:pPr>
        <w:numPr>
          <w:ilvl w:val="1"/>
          <w:numId w:val="17"/>
        </w:numPr>
        <w:suppressAutoHyphens/>
        <w:overflowPunct w:val="0"/>
        <w:autoSpaceDE w:val="0"/>
        <w:autoSpaceDN w:val="0"/>
        <w:adjustRightInd w:val="0"/>
        <w:spacing w:after="160" w:line="278" w:lineRule="auto"/>
        <w:ind w:left="709" w:hanging="709"/>
        <w:jc w:val="both"/>
        <w:textAlignment w:val="baseline"/>
        <w:rPr>
          <w:sz w:val="22"/>
          <w:szCs w:val="22"/>
        </w:rPr>
      </w:pPr>
      <w:r w:rsidRPr="007015BA">
        <w:rPr>
          <w:sz w:val="22"/>
          <w:szCs w:val="22"/>
        </w:rPr>
        <w:t>Tirgotājam ir pienākums:</w:t>
      </w:r>
    </w:p>
    <w:p w14:paraId="0021591B" w14:textId="77777777" w:rsidR="007015BA" w:rsidRPr="007015BA" w:rsidRDefault="007015BA" w:rsidP="007015BA">
      <w:pPr>
        <w:numPr>
          <w:ilvl w:val="2"/>
          <w:numId w:val="18"/>
        </w:numPr>
        <w:suppressAutoHyphens/>
        <w:overflowPunct w:val="0"/>
        <w:autoSpaceDE w:val="0"/>
        <w:autoSpaceDN w:val="0"/>
        <w:adjustRightInd w:val="0"/>
        <w:spacing w:after="160" w:line="278" w:lineRule="auto"/>
        <w:ind w:left="1134" w:hanging="567"/>
        <w:jc w:val="both"/>
        <w:textAlignment w:val="baseline"/>
        <w:rPr>
          <w:sz w:val="22"/>
          <w:szCs w:val="22"/>
        </w:rPr>
      </w:pPr>
      <w:r w:rsidRPr="007015BA">
        <w:rPr>
          <w:sz w:val="22"/>
          <w:szCs w:val="22"/>
        </w:rPr>
        <w:t>Nodrošināt, ka atbilstoši Latvijas Republikā spēkā esošajiem normatīvajiem aktiem Tirgotājs uz šī Līguma noslēgšanas dienu un visā Līguma darbības laikā ir reģistrēts Dabasgāzes tirgotāju reģistrā un ir tiesīgs tirgot dabasgāzi Latvijas Republikas teritorijā.</w:t>
      </w:r>
    </w:p>
    <w:p w14:paraId="1A64120A" w14:textId="77777777" w:rsidR="007015BA" w:rsidRPr="007015BA" w:rsidRDefault="007015BA" w:rsidP="007015BA">
      <w:pPr>
        <w:numPr>
          <w:ilvl w:val="2"/>
          <w:numId w:val="18"/>
        </w:numPr>
        <w:suppressAutoHyphens/>
        <w:overflowPunct w:val="0"/>
        <w:autoSpaceDE w:val="0"/>
        <w:autoSpaceDN w:val="0"/>
        <w:adjustRightInd w:val="0"/>
        <w:spacing w:after="160" w:line="278" w:lineRule="auto"/>
        <w:ind w:left="1134" w:hanging="567"/>
        <w:jc w:val="both"/>
        <w:textAlignment w:val="baseline"/>
        <w:rPr>
          <w:sz w:val="22"/>
          <w:szCs w:val="22"/>
        </w:rPr>
      </w:pPr>
      <w:r w:rsidRPr="007015BA">
        <w:rPr>
          <w:sz w:val="22"/>
          <w:szCs w:val="22"/>
        </w:rPr>
        <w:lastRenderedPageBreak/>
        <w:t xml:space="preserve">Nodrošināt, ka atbilstoši normatīvajiem aktiem uz šī Līguma noslēgšanas dienu un visā Līguma darbības laikā Tirgotājam ir spēkā esoši līgumi par sistēmas pakalpojumu (dabasgāzes uzglabāšanas (ja attiecināms), pārvades un sadales sistēmas pakalpojumu) un balansēšanas pakalpojuma nodrošināšanu Lietotājam. </w:t>
      </w:r>
    </w:p>
    <w:p w14:paraId="0C14CA13" w14:textId="77777777" w:rsidR="007015BA" w:rsidRPr="007015BA" w:rsidRDefault="007015BA" w:rsidP="007015BA">
      <w:pPr>
        <w:numPr>
          <w:ilvl w:val="2"/>
          <w:numId w:val="18"/>
        </w:numPr>
        <w:suppressAutoHyphens/>
        <w:overflowPunct w:val="0"/>
        <w:autoSpaceDE w:val="0"/>
        <w:autoSpaceDN w:val="0"/>
        <w:adjustRightInd w:val="0"/>
        <w:spacing w:after="160" w:line="278" w:lineRule="auto"/>
        <w:ind w:left="1134" w:hanging="567"/>
        <w:jc w:val="both"/>
        <w:textAlignment w:val="baseline"/>
        <w:rPr>
          <w:sz w:val="22"/>
          <w:szCs w:val="22"/>
        </w:rPr>
      </w:pPr>
      <w:r w:rsidRPr="007015BA">
        <w:rPr>
          <w:sz w:val="22"/>
          <w:szCs w:val="22"/>
          <w:lang w:eastAsia="ru-RU"/>
        </w:rPr>
        <w:t>Pēc Lietotāja pieprasījuma iesniegt Lietotājam sistēmas operatoru izsniegtus apliecinājumus par Tirgotāja noslēgto, spēkā esošu sistēmas pakalpojumu līgumiem.</w:t>
      </w:r>
    </w:p>
    <w:p w14:paraId="149904D7" w14:textId="77777777" w:rsidR="007015BA" w:rsidRPr="007015BA" w:rsidRDefault="007015BA" w:rsidP="007015BA">
      <w:pPr>
        <w:numPr>
          <w:ilvl w:val="2"/>
          <w:numId w:val="18"/>
        </w:numPr>
        <w:suppressAutoHyphens/>
        <w:overflowPunct w:val="0"/>
        <w:autoSpaceDE w:val="0"/>
        <w:autoSpaceDN w:val="0"/>
        <w:adjustRightInd w:val="0"/>
        <w:spacing w:after="160" w:line="278" w:lineRule="auto"/>
        <w:ind w:left="1134" w:hanging="567"/>
        <w:jc w:val="both"/>
        <w:textAlignment w:val="baseline"/>
        <w:rPr>
          <w:sz w:val="22"/>
          <w:szCs w:val="22"/>
        </w:rPr>
      </w:pPr>
      <w:r w:rsidRPr="007015BA">
        <w:rPr>
          <w:sz w:val="22"/>
          <w:szCs w:val="22"/>
        </w:rPr>
        <w:t>Piegādāt dabasgāzi Lietotājam par Līgumā noteikto cenu Lietotājam nepieciešamajā daudzumā atbilstoši tehniskajā specifikācijā noteiktajām prasībām.</w:t>
      </w:r>
    </w:p>
    <w:p w14:paraId="4D5B7225" w14:textId="77777777" w:rsidR="007015BA" w:rsidRPr="007015BA" w:rsidRDefault="007015BA" w:rsidP="007015BA">
      <w:pPr>
        <w:numPr>
          <w:ilvl w:val="2"/>
          <w:numId w:val="18"/>
        </w:numPr>
        <w:suppressAutoHyphens/>
        <w:overflowPunct w:val="0"/>
        <w:autoSpaceDE w:val="0"/>
        <w:autoSpaceDN w:val="0"/>
        <w:adjustRightInd w:val="0"/>
        <w:spacing w:after="160" w:line="278" w:lineRule="auto"/>
        <w:ind w:left="1134" w:hanging="567"/>
        <w:jc w:val="both"/>
        <w:textAlignment w:val="baseline"/>
        <w:rPr>
          <w:sz w:val="22"/>
          <w:szCs w:val="22"/>
        </w:rPr>
      </w:pPr>
      <w:r w:rsidRPr="007015BA">
        <w:rPr>
          <w:sz w:val="22"/>
          <w:szCs w:val="22"/>
        </w:rPr>
        <w:t>Nodrošināt, ka visā Līguma darbības laikā Tirgotājam būs pietiekami resursi, lai nodrošinātu Lietotājam piegādājamo dabasgāzes apjomu ne mazāk, kā noteikts Līguma 1. pielikumā.</w:t>
      </w:r>
    </w:p>
    <w:p w14:paraId="4836D0C3" w14:textId="77777777" w:rsidR="007015BA" w:rsidRPr="007015BA" w:rsidRDefault="007015BA" w:rsidP="007015BA">
      <w:pPr>
        <w:numPr>
          <w:ilvl w:val="2"/>
          <w:numId w:val="18"/>
        </w:numPr>
        <w:suppressAutoHyphens/>
        <w:overflowPunct w:val="0"/>
        <w:autoSpaceDE w:val="0"/>
        <w:autoSpaceDN w:val="0"/>
        <w:adjustRightInd w:val="0"/>
        <w:spacing w:after="160" w:line="278" w:lineRule="auto"/>
        <w:ind w:left="1134" w:hanging="567"/>
        <w:jc w:val="both"/>
        <w:textAlignment w:val="baseline"/>
        <w:rPr>
          <w:sz w:val="22"/>
          <w:szCs w:val="22"/>
        </w:rPr>
      </w:pPr>
      <w:r w:rsidRPr="007015BA">
        <w:rPr>
          <w:sz w:val="22"/>
          <w:szCs w:val="22"/>
        </w:rPr>
        <w:t>Norēķināties ar sistēmas operatoriem par Lietotājam sniegtajiem sistēmas pakalpojumiem</w:t>
      </w:r>
      <w:r w:rsidRPr="007015BA">
        <w:rPr>
          <w:sz w:val="22"/>
          <w:szCs w:val="22"/>
          <w:lang w:eastAsia="ru-RU"/>
        </w:rPr>
        <w:t>, citiem pakalpojumiem un nodokļiem</w:t>
      </w:r>
      <w:r w:rsidRPr="007015BA">
        <w:rPr>
          <w:sz w:val="22"/>
          <w:szCs w:val="22"/>
        </w:rPr>
        <w:t>.</w:t>
      </w:r>
    </w:p>
    <w:p w14:paraId="79F3944A"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lang w:eastAsia="ru-RU"/>
        </w:rPr>
        <w:t>Ievērot un pildīt citus normatīvajos aktos noteiktos pienākumus.</w:t>
      </w:r>
    </w:p>
    <w:p w14:paraId="108CD7B7" w14:textId="77777777" w:rsidR="007015BA" w:rsidRPr="007015BA" w:rsidRDefault="007015BA" w:rsidP="007015BA">
      <w:pPr>
        <w:numPr>
          <w:ilvl w:val="1"/>
          <w:numId w:val="18"/>
        </w:numPr>
        <w:spacing w:after="160" w:line="278" w:lineRule="auto"/>
        <w:ind w:left="567" w:hanging="567"/>
        <w:jc w:val="both"/>
        <w:rPr>
          <w:sz w:val="22"/>
          <w:szCs w:val="22"/>
        </w:rPr>
      </w:pPr>
      <w:r w:rsidRPr="007015BA">
        <w:rPr>
          <w:sz w:val="22"/>
          <w:szCs w:val="22"/>
        </w:rPr>
        <w:t>Tirgotājam ir tiesības:</w:t>
      </w:r>
    </w:p>
    <w:p w14:paraId="063C52A3"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lang w:eastAsia="ru-RU"/>
        </w:rPr>
        <w:t xml:space="preserve">Saņemt samaksu par Lietotāja faktiski patērēto dabasgāzi un saņemtajiem sistēmas pakalpojumiem </w:t>
      </w:r>
      <w:r w:rsidRPr="007015BA">
        <w:rPr>
          <w:sz w:val="22"/>
          <w:szCs w:val="22"/>
        </w:rPr>
        <w:t>Līgumā noteiktajā apjomā un kārtībā.</w:t>
      </w:r>
    </w:p>
    <w:p w14:paraId="533AF1CF"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rPr>
        <w:t>Summas, kas saņemtas no Lietotāja, neatkarīgi no Lietotāja norādītā maksājuma mērķa vispirms novirzīt neizpildīto maksājuma saistību dzēšanai.</w:t>
      </w:r>
    </w:p>
    <w:p w14:paraId="175B6DB1"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rPr>
        <w:t>Pieprasīt Lietotājam iesniegt dokumentus, kas apliecina gazificētā objekta lietošanas tiesības. Ja Lietotājs sniedz nepatiesu informāciju par lietošanas tiesībām uz gazificēto objektu, tas sedz visus zaudējumus, kas radušies šādas informācijas sniegšanas rezultātā.</w:t>
      </w:r>
    </w:p>
    <w:p w14:paraId="298BCA76"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lang w:eastAsia="ru-RU"/>
        </w:rPr>
        <w:t xml:space="preserve">Pieprasīt un saņemt Lietotāja rīcībā esošo informāciju, </w:t>
      </w:r>
      <w:r w:rsidRPr="007015BA">
        <w:rPr>
          <w:sz w:val="22"/>
          <w:szCs w:val="22"/>
        </w:rPr>
        <w:t>lai Tirgotājs un sadales sistēmas operators varētu netraucēti pildīt tiem normatīvajos aktos un šajā Līgumā noteiktos pienākumus un īstenot paredzētās tiesības.</w:t>
      </w:r>
    </w:p>
    <w:p w14:paraId="72E2DC51"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lang w:eastAsia="ru-RU"/>
        </w:rPr>
        <w:t>Normatīvajos aktos noteiktajos gadījumos lūgt sadales sistēmas operatoram pārtraukt dabasgāzes piegādi Lietotāja gazificētajā objektā.</w:t>
      </w:r>
    </w:p>
    <w:p w14:paraId="042B0C43"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bCs/>
          <w:sz w:val="22"/>
          <w:szCs w:val="22"/>
        </w:rPr>
        <w:t>Piesaistīt apakšuzņēmējus, ja tie ir norādīti iepirkumā iesniegtajā Tirgotāja piedāvājumā un/vai iepriekš rakstveidā paziņoti Lietotājam.</w:t>
      </w:r>
    </w:p>
    <w:p w14:paraId="02820B22"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lang w:eastAsia="ru-RU"/>
        </w:rPr>
        <w:t>Izmantot citas normatīvajos aktos Tirgotājam paredzētās tiesības.</w:t>
      </w:r>
    </w:p>
    <w:p w14:paraId="51F1D1F2" w14:textId="77777777" w:rsidR="007015BA" w:rsidRPr="007015BA" w:rsidRDefault="007015BA" w:rsidP="007015BA">
      <w:pPr>
        <w:numPr>
          <w:ilvl w:val="1"/>
          <w:numId w:val="18"/>
        </w:numPr>
        <w:spacing w:after="160" w:line="278" w:lineRule="auto"/>
        <w:ind w:left="567" w:right="-2" w:hanging="567"/>
        <w:jc w:val="both"/>
        <w:rPr>
          <w:sz w:val="22"/>
          <w:szCs w:val="22"/>
        </w:rPr>
      </w:pPr>
      <w:r w:rsidRPr="007015BA">
        <w:rPr>
          <w:sz w:val="22"/>
          <w:szCs w:val="22"/>
        </w:rPr>
        <w:t>Ja Tirgotājs, iesniedzot piedāvājumu iepirkumā, tam noteiktās kvalifikācijas prasības izpildījis, balstoties uz apakšuzņēmēja pieredzi, kvalifikāciju un iespējām, šāda apakšuzņēmēja nomaiņa Līguma darbības laikā iespējama, tikai rakstveidā saskaņojot ar Lietotāju, ievērojot šī Līguma 7. punktā noteikto kārtību.</w:t>
      </w:r>
    </w:p>
    <w:p w14:paraId="45100C67" w14:textId="77777777" w:rsidR="007015BA" w:rsidRPr="007015BA" w:rsidRDefault="007015BA" w:rsidP="007015BA">
      <w:pPr>
        <w:numPr>
          <w:ilvl w:val="1"/>
          <w:numId w:val="18"/>
        </w:numPr>
        <w:spacing w:after="160" w:line="278" w:lineRule="auto"/>
        <w:ind w:left="567" w:hanging="567"/>
        <w:jc w:val="both"/>
        <w:rPr>
          <w:sz w:val="22"/>
          <w:szCs w:val="22"/>
        </w:rPr>
      </w:pPr>
      <w:r w:rsidRPr="007015BA">
        <w:rPr>
          <w:sz w:val="22"/>
          <w:szCs w:val="22"/>
        </w:rPr>
        <w:t>Tirgotājs Līguma izpildes gaitā pilnā mērā atbild par savu piesaistīto apakšuzņēmēju pakalpojumiem, kā arī par viņu pieļautām kļūdām. Tirgotājs ir atbildīgs pret Lietotāju un trešajām personām par visiem zaudējumiem, kuri radušies Tirgotāja piesaistīto apakšuzņēmēju saistību izpildes un/vai neizpildes ietvaros.</w:t>
      </w:r>
    </w:p>
    <w:p w14:paraId="13B8B3F2" w14:textId="77777777" w:rsidR="007015BA" w:rsidRPr="007015BA" w:rsidRDefault="007015BA" w:rsidP="007015BA">
      <w:pPr>
        <w:ind w:left="567"/>
        <w:jc w:val="both"/>
        <w:rPr>
          <w:sz w:val="22"/>
          <w:szCs w:val="22"/>
        </w:rPr>
      </w:pPr>
    </w:p>
    <w:p w14:paraId="2FDC0D4D" w14:textId="77777777" w:rsidR="007015BA" w:rsidRPr="007015BA" w:rsidRDefault="007015BA" w:rsidP="007015BA">
      <w:pPr>
        <w:numPr>
          <w:ilvl w:val="0"/>
          <w:numId w:val="18"/>
        </w:numPr>
        <w:spacing w:after="160" w:line="278" w:lineRule="auto"/>
        <w:jc w:val="center"/>
        <w:rPr>
          <w:b/>
          <w:sz w:val="22"/>
          <w:szCs w:val="22"/>
        </w:rPr>
      </w:pPr>
      <w:r w:rsidRPr="007015BA">
        <w:rPr>
          <w:b/>
          <w:sz w:val="22"/>
          <w:szCs w:val="22"/>
        </w:rPr>
        <w:t>Lietotāja tiesības un pienākumi</w:t>
      </w:r>
    </w:p>
    <w:p w14:paraId="27F71A44"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Lietotājam ir pienākums:</w:t>
      </w:r>
    </w:p>
    <w:p w14:paraId="4DB76DA2"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Samaksāt Tirgotājam par Lietotāja faktiski patērēto dabasgāzi un saņemtajiem sistēmas pakalpojumiem Līgumā noteiktajā kārtībā un termiņā.</w:t>
      </w:r>
    </w:p>
    <w:p w14:paraId="10F5ABE8"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Ievērot normatīvajos aktos paredzētās un sadales sistēmas operatora izstrādātajā un tā tīmekļa vietnē publicētajā kārtībā noteiktās dabasgāzes apgādes sistēmas lietošanas un sistēmas pakalpojumu izmantošanas prasības.</w:t>
      </w:r>
    </w:p>
    <w:p w14:paraId="3BD0A4C5"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Paziņot sadales sistēmas operatoram komercuzskaites mēraparātu rādījumus saņemtās dabasgāzes uzskaitei, ievērojot kārtību un termiņus, kas noteikti sadales sistēmas operatora tīmekļa vietnē publicētajā Sadales sistēmas pakalpojumu izmantošanas kārtībā.</w:t>
      </w:r>
    </w:p>
    <w:p w14:paraId="4E4DE9F7"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Ievērot Lietotāja gazificētajiem objektiem noteikto atļauto maksimālo dabasgāzes padeves slodzi.</w:t>
      </w:r>
    </w:p>
    <w:p w14:paraId="1E157EC0"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Nekavējoties, bet ne vēlāk kā attiecīgās dienas laikā, informēt sadales sistēmas operatoru vai Tirgotāju, ja konstatēta neatbilstošas kvalitātes dabasgāzes piegāde.</w:t>
      </w:r>
    </w:p>
    <w:p w14:paraId="39AC534F"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 xml:space="preserve">Sniegt patiesu informāciju par komercuzskaites mēraparāta rādījumiem. </w:t>
      </w:r>
    </w:p>
    <w:p w14:paraId="2304C316"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Nodrošināt uzstādīto komercuzskaites mēraparātu un plombu saglabāšanu un ekspluatāciju atbilstoši to instrukcijām.</w:t>
      </w:r>
    </w:p>
    <w:p w14:paraId="08BCDE1D"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 xml:space="preserve">Lietotāja pārstāvja klātbūtnē nodrošināt Tirgotājam un sadales sistēmas operatoram piekļuvi dabasgāzes apgādes sistēmai komercuzskaites mēraparātu rādījumu kontrolei, laiku Pusēm iepriekš saskaņojot. </w:t>
      </w:r>
    </w:p>
    <w:p w14:paraId="50A1BE13"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Nodrošināt atbildīgo personu par gāzes saimniecību Līguma darbības laikā Lietotāja gazificētajā objektā.</w:t>
      </w:r>
    </w:p>
    <w:p w14:paraId="6805B9F0"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Nekavējoties, bet ne vēlāk kā 24 stundu laikā, ziņot sadales sistēmas operatoram par konstatētajiem komercuzskaites mēraparātu vai plombu bojājumiem.</w:t>
      </w:r>
    </w:p>
    <w:p w14:paraId="3EBB20A0"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Saņemot rakstisku pieprasījumu, sniegt Tirgotājam un sadales sistēmas operatoram Lietotāja rīcībā esošo informāciju, lai Tirgotājs un sadales sistēmas operators varētu netraucēti pildīt tiem normatīvajos aktos un šajā Līgumā noteiktos pienākumus un īstenot paredzētās tiesības.</w:t>
      </w:r>
    </w:p>
    <w:p w14:paraId="2BDF7E4E"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Ievērot un pildīt citus Latvijas Republikā spēkā esošajos normatīvajos aktos noteiktos pienākumus.</w:t>
      </w:r>
    </w:p>
    <w:p w14:paraId="37FD4A8E" w14:textId="77777777" w:rsidR="007015BA" w:rsidRPr="007015BA" w:rsidRDefault="007015BA" w:rsidP="007015BA">
      <w:pPr>
        <w:numPr>
          <w:ilvl w:val="1"/>
          <w:numId w:val="19"/>
        </w:numPr>
        <w:spacing w:after="160" w:line="278" w:lineRule="auto"/>
        <w:ind w:left="709" w:hanging="709"/>
        <w:jc w:val="both"/>
        <w:rPr>
          <w:sz w:val="22"/>
          <w:szCs w:val="22"/>
        </w:rPr>
      </w:pPr>
      <w:r w:rsidRPr="007015BA">
        <w:rPr>
          <w:sz w:val="22"/>
          <w:szCs w:val="22"/>
        </w:rPr>
        <w:t>Lietotājam ir tiesības:</w:t>
      </w:r>
    </w:p>
    <w:p w14:paraId="0B2209B9"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lang w:eastAsia="ru-RU"/>
        </w:rPr>
        <w:t>Saņemt dabasgāzi, balansēšanas un sistēmas pakalpojumus atbilstoši Līguma noteikumiem, tehniskajā specifikācijā noteiktajām prasībām un normatīvajiem aktiem.</w:t>
      </w:r>
    </w:p>
    <w:p w14:paraId="33DBB368"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t>Pēc pieprasījuma saņemt no Tirgotāja normatīvajos aktos noteikto informāciju, kas saistīta ar dabasgāzes pārdošanu Lietotājam.</w:t>
      </w:r>
    </w:p>
    <w:p w14:paraId="0E7E7546"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rPr>
        <w:lastRenderedPageBreak/>
        <w:t>Saņemt no sadales sistēmas operatora informāciju par dabasgāzes piegādes pārtraukumiem un iespējamo dabasgāzes piegādes atjaunošanas laiku.</w:t>
      </w:r>
    </w:p>
    <w:p w14:paraId="2465C5C3" w14:textId="77777777" w:rsidR="007015BA" w:rsidRPr="007015BA" w:rsidRDefault="007015BA" w:rsidP="007015BA">
      <w:pPr>
        <w:numPr>
          <w:ilvl w:val="2"/>
          <w:numId w:val="19"/>
        </w:numPr>
        <w:spacing w:after="160" w:line="278" w:lineRule="auto"/>
        <w:ind w:left="1134" w:hanging="567"/>
        <w:jc w:val="both"/>
      </w:pPr>
      <w:r w:rsidRPr="007015BA">
        <w:rPr>
          <w:sz w:val="22"/>
          <w:szCs w:val="22"/>
          <w:lang w:eastAsia="ru-RU"/>
        </w:rPr>
        <w:t xml:space="preserve">Pieprasīt Tirgotājam iesniegt sistēmas operatoru izsniegtus apliecinājumus par Tirgotāja </w:t>
      </w:r>
      <w:r w:rsidRPr="007015BA">
        <w:rPr>
          <w:lang w:eastAsia="ru-RU"/>
        </w:rPr>
        <w:t>noslēgtajiem, spēkā esošajiem sistēmas pakalpojumu līgumiem.</w:t>
      </w:r>
    </w:p>
    <w:p w14:paraId="6F60A0AE" w14:textId="77777777" w:rsidR="007015BA" w:rsidRPr="007015BA" w:rsidRDefault="007015BA" w:rsidP="007015BA">
      <w:pPr>
        <w:numPr>
          <w:ilvl w:val="2"/>
          <w:numId w:val="19"/>
        </w:numPr>
        <w:spacing w:after="160" w:line="278" w:lineRule="auto"/>
        <w:ind w:left="1134" w:hanging="567"/>
        <w:jc w:val="both"/>
      </w:pPr>
      <w:r w:rsidRPr="007015BA">
        <w:rPr>
          <w:lang w:eastAsia="ru-RU"/>
        </w:rPr>
        <w:t>Iesniegt Tirgotājam pretenziju par tā izrakstīto rēķinu, Līguma izpildi un dabasgāzes piegādi.</w:t>
      </w:r>
    </w:p>
    <w:p w14:paraId="6901210E"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lang w:eastAsia="ru-RU"/>
        </w:rPr>
        <w:t xml:space="preserve">Veikt avansa maksājumus par dabasgāzi un sistēmas pakalpojumiem. Sistēmas pakalpojumu tarifu izmaiņu gadījumā avansā veiktajiem maksājumiem tiek veikts </w:t>
      </w:r>
      <w:r w:rsidRPr="007015BA">
        <w:rPr>
          <w:sz w:val="22"/>
          <w:szCs w:val="22"/>
          <w:lang w:eastAsia="ru-RU"/>
        </w:rPr>
        <w:t>pārrēķins atbilstoši tarifiem dabasgāzes saņemšanas brīdī.</w:t>
      </w:r>
    </w:p>
    <w:p w14:paraId="6B5DFB03" w14:textId="77777777" w:rsidR="007015BA" w:rsidRPr="007015BA" w:rsidRDefault="007015BA" w:rsidP="007015BA">
      <w:pPr>
        <w:numPr>
          <w:ilvl w:val="2"/>
          <w:numId w:val="19"/>
        </w:numPr>
        <w:spacing w:after="160" w:line="278" w:lineRule="auto"/>
        <w:ind w:left="1134" w:hanging="567"/>
        <w:jc w:val="both"/>
        <w:rPr>
          <w:sz w:val="22"/>
          <w:szCs w:val="22"/>
        </w:rPr>
      </w:pPr>
      <w:r w:rsidRPr="007015BA">
        <w:rPr>
          <w:sz w:val="22"/>
          <w:szCs w:val="22"/>
          <w:lang w:eastAsia="ru-RU"/>
        </w:rPr>
        <w:t>Izmantot citas normatīvajos aktos Lietotājam paredzētās tiesības.</w:t>
      </w:r>
    </w:p>
    <w:p w14:paraId="0F7395A2" w14:textId="77777777" w:rsidR="007015BA" w:rsidRPr="007015BA" w:rsidRDefault="007015BA" w:rsidP="007015BA">
      <w:pPr>
        <w:tabs>
          <w:tab w:val="num" w:pos="709"/>
        </w:tabs>
        <w:ind w:left="709" w:hanging="709"/>
        <w:jc w:val="both"/>
        <w:rPr>
          <w:sz w:val="22"/>
          <w:szCs w:val="22"/>
        </w:rPr>
      </w:pPr>
    </w:p>
    <w:p w14:paraId="60401EEC" w14:textId="77777777" w:rsidR="007015BA" w:rsidRPr="007015BA" w:rsidRDefault="007015BA" w:rsidP="007015BA">
      <w:pPr>
        <w:numPr>
          <w:ilvl w:val="0"/>
          <w:numId w:val="18"/>
        </w:numPr>
        <w:spacing w:after="160" w:line="278" w:lineRule="auto"/>
        <w:jc w:val="center"/>
        <w:rPr>
          <w:b/>
          <w:bCs/>
          <w:color w:val="000000"/>
          <w:sz w:val="22"/>
          <w:szCs w:val="22"/>
        </w:rPr>
      </w:pPr>
      <w:r w:rsidRPr="007015BA">
        <w:rPr>
          <w:b/>
          <w:bCs/>
          <w:color w:val="000000"/>
          <w:sz w:val="22"/>
          <w:szCs w:val="22"/>
        </w:rPr>
        <w:t>Apakšuzņēmēju piesaistīšana un nomaiņa</w:t>
      </w:r>
    </w:p>
    <w:p w14:paraId="16EF30FC" w14:textId="77777777" w:rsidR="007015BA" w:rsidRPr="007015BA" w:rsidRDefault="007015BA" w:rsidP="007015BA">
      <w:pPr>
        <w:numPr>
          <w:ilvl w:val="1"/>
          <w:numId w:val="18"/>
        </w:numPr>
        <w:spacing w:after="60" w:line="259" w:lineRule="auto"/>
        <w:ind w:left="709" w:hanging="709"/>
        <w:jc w:val="both"/>
        <w:rPr>
          <w:rFonts w:eastAsia="Calibri"/>
          <w:color w:val="000000"/>
          <w:kern w:val="2"/>
          <w:sz w:val="22"/>
          <w:szCs w:val="22"/>
          <w14:ligatures w14:val="standardContextual"/>
        </w:rPr>
      </w:pPr>
      <w:r w:rsidRPr="007015BA">
        <w:rPr>
          <w:rFonts w:eastAsia="Calibri"/>
          <w:color w:val="000000"/>
          <w:kern w:val="2"/>
          <w:sz w:val="22"/>
          <w:szCs w:val="22"/>
          <w14:ligatures w14:val="standardContextual"/>
        </w:rPr>
        <w:t>Tirgotājs nav tiesīgs bez rakstiskas saskaņošanas ar Lietotāju veikt apakšuzņēmēju nomaiņu, kā arī papildu apakšuzņēmēju iesaistīšanu Līguma izpildē.</w:t>
      </w:r>
    </w:p>
    <w:p w14:paraId="7136E093" w14:textId="77777777" w:rsidR="007015BA" w:rsidRPr="007015BA" w:rsidRDefault="007015BA" w:rsidP="007015BA">
      <w:pPr>
        <w:numPr>
          <w:ilvl w:val="1"/>
          <w:numId w:val="18"/>
        </w:numPr>
        <w:spacing w:after="60" w:line="259" w:lineRule="auto"/>
        <w:ind w:left="709" w:hanging="709"/>
        <w:jc w:val="both"/>
        <w:rPr>
          <w:rFonts w:eastAsia="Calibri"/>
          <w:color w:val="000000"/>
          <w:kern w:val="2"/>
          <w:sz w:val="22"/>
          <w:szCs w:val="22"/>
          <w14:ligatures w14:val="standardContextual"/>
        </w:rPr>
      </w:pPr>
      <w:r w:rsidRPr="007015BA">
        <w:rPr>
          <w:rFonts w:eastAsia="Calibri"/>
          <w:color w:val="000000"/>
          <w:kern w:val="2"/>
          <w:sz w:val="22"/>
          <w:szCs w:val="22"/>
          <w14:ligatures w14:val="standardContextual"/>
        </w:rPr>
        <w:t>Lietotājs nepiekrīt piedāvājumā norādītā apakšuzņēmēja nomaiņai, ja pastāv kāds no šādiem nosacījumiem:</w:t>
      </w:r>
    </w:p>
    <w:p w14:paraId="61526DF9" w14:textId="77777777" w:rsidR="007015BA" w:rsidRPr="007015BA" w:rsidRDefault="007015BA" w:rsidP="007015BA">
      <w:pPr>
        <w:numPr>
          <w:ilvl w:val="2"/>
          <w:numId w:val="18"/>
        </w:numPr>
        <w:tabs>
          <w:tab w:val="left" w:pos="1276"/>
          <w:tab w:val="left" w:pos="1560"/>
        </w:tabs>
        <w:spacing w:after="60" w:line="259" w:lineRule="auto"/>
        <w:ind w:left="1134" w:hanging="567"/>
        <w:jc w:val="both"/>
        <w:rPr>
          <w:rFonts w:eastAsia="Calibri"/>
          <w:color w:val="000000"/>
          <w:kern w:val="2"/>
          <w:sz w:val="22"/>
          <w:szCs w:val="22"/>
          <w14:ligatures w14:val="standardContextual"/>
        </w:rPr>
      </w:pPr>
      <w:r w:rsidRPr="007015BA">
        <w:rPr>
          <w:rFonts w:eastAsia="Calibri"/>
          <w:kern w:val="2"/>
          <w:sz w:val="22"/>
          <w:szCs w:val="22"/>
          <w:lang w:eastAsia="lv-LV"/>
          <w14:ligatures w14:val="standardContextual"/>
        </w:rPr>
        <w:t>piedāvātais apakšuzņēmējs neatbilst iepirkuma procedūras dokumentos apakšuzņēmējiem izvirzītajām prasībām;</w:t>
      </w:r>
    </w:p>
    <w:p w14:paraId="3251CBFD" w14:textId="77777777" w:rsidR="007015BA" w:rsidRPr="007015BA" w:rsidRDefault="007015BA" w:rsidP="007015BA">
      <w:pPr>
        <w:numPr>
          <w:ilvl w:val="2"/>
          <w:numId w:val="18"/>
        </w:numPr>
        <w:tabs>
          <w:tab w:val="left" w:pos="1276"/>
          <w:tab w:val="left" w:pos="1560"/>
        </w:tabs>
        <w:spacing w:after="60" w:line="259" w:lineRule="auto"/>
        <w:ind w:left="1134" w:hanging="567"/>
        <w:jc w:val="both"/>
        <w:rPr>
          <w:rFonts w:eastAsia="Calibri"/>
          <w:kern w:val="2"/>
          <w:sz w:val="22"/>
          <w:szCs w:val="22"/>
          <w14:ligatures w14:val="standardContextual"/>
        </w:rPr>
      </w:pPr>
      <w:r w:rsidRPr="007015BA">
        <w:rPr>
          <w:rFonts w:eastAsia="Calibri"/>
          <w:kern w:val="2"/>
          <w:sz w:val="22"/>
          <w:szCs w:val="22"/>
          <w:lang w:eastAsia="lv-LV"/>
          <w14:ligatures w14:val="standardContextual"/>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12" w:anchor="p42" w:history="1">
        <w:r w:rsidRPr="007015BA">
          <w:rPr>
            <w:rFonts w:eastAsia="Calibri"/>
            <w:color w:val="000000"/>
            <w:kern w:val="2"/>
            <w:sz w:val="22"/>
            <w:szCs w:val="22"/>
            <w:lang w:eastAsia="lv-LV"/>
            <w14:ligatures w14:val="standardContextual"/>
          </w:rPr>
          <w:t>42.</w:t>
        </w:r>
      </w:hyperlink>
      <w:r w:rsidRPr="007015BA">
        <w:rPr>
          <w:rFonts w:eastAsia="Calibri"/>
          <w:color w:val="000000"/>
          <w:kern w:val="2"/>
          <w:sz w:val="22"/>
          <w:szCs w:val="22"/>
          <w:lang w:eastAsia="lv-LV"/>
          <w14:ligatures w14:val="standardContextual"/>
        </w:rPr>
        <w:t> </w:t>
      </w:r>
      <w:r w:rsidRPr="007015BA">
        <w:rPr>
          <w:rFonts w:eastAsia="Calibri"/>
          <w:kern w:val="2"/>
          <w:sz w:val="22"/>
          <w:szCs w:val="22"/>
          <w:lang w:eastAsia="lv-LV"/>
          <w14:ligatures w14:val="standardContextual"/>
        </w:rPr>
        <w:t>panta otrajā daļā minētajiem pretendentu izslēgšanas iemesliem;</w:t>
      </w:r>
    </w:p>
    <w:p w14:paraId="070B7D49" w14:textId="77777777" w:rsidR="007015BA" w:rsidRPr="007015BA" w:rsidRDefault="007015BA" w:rsidP="007015BA">
      <w:pPr>
        <w:numPr>
          <w:ilvl w:val="2"/>
          <w:numId w:val="18"/>
        </w:numPr>
        <w:tabs>
          <w:tab w:val="left" w:pos="1276"/>
          <w:tab w:val="left" w:pos="1560"/>
        </w:tabs>
        <w:spacing w:after="60" w:line="259" w:lineRule="auto"/>
        <w:ind w:left="1134" w:hanging="567"/>
        <w:jc w:val="both"/>
        <w:rPr>
          <w:rFonts w:eastAsia="Calibri"/>
          <w:kern w:val="2"/>
          <w:sz w:val="22"/>
          <w:szCs w:val="22"/>
          <w14:ligatures w14:val="standardContextual"/>
        </w:rPr>
      </w:pPr>
      <w:r w:rsidRPr="007015BA">
        <w:rPr>
          <w:rFonts w:eastAsia="Calibri"/>
          <w:kern w:val="2"/>
          <w:sz w:val="22"/>
          <w:szCs w:val="22"/>
          <w:lang w:eastAsia="lv-LV"/>
          <w14:ligatures w14:val="standardContextual"/>
        </w:rPr>
        <w:t>piedāvātais apakšuzņēmējs, kura sniedzamo pakalpojumu vērtība ir vismaz 10 000 </w:t>
      </w:r>
      <w:r w:rsidRPr="007015BA">
        <w:rPr>
          <w:rFonts w:eastAsia="Calibri"/>
          <w:i/>
          <w:kern w:val="2"/>
          <w:sz w:val="22"/>
          <w:szCs w:val="22"/>
          <w:lang w:eastAsia="lv-LV"/>
          <w14:ligatures w14:val="standardContextual"/>
        </w:rPr>
        <w:t>euro</w:t>
      </w:r>
      <w:r w:rsidRPr="007015BA">
        <w:rPr>
          <w:rFonts w:eastAsia="Calibri"/>
          <w:kern w:val="2"/>
          <w:sz w:val="22"/>
          <w:szCs w:val="22"/>
          <w:lang w:eastAsia="lv-LV"/>
          <w14:ligatures w14:val="standardContextual"/>
        </w:rPr>
        <w:t>, atbilst šā likuma </w:t>
      </w:r>
      <w:hyperlink r:id="rId13" w:anchor="p42" w:history="1">
        <w:r w:rsidRPr="007015BA">
          <w:rPr>
            <w:rFonts w:eastAsia="Calibri"/>
            <w:kern w:val="2"/>
            <w:sz w:val="22"/>
            <w:szCs w:val="22"/>
            <w:lang w:eastAsia="lv-LV"/>
            <w14:ligatures w14:val="standardContextual"/>
          </w:rPr>
          <w:t>42.</w:t>
        </w:r>
      </w:hyperlink>
      <w:r w:rsidRPr="007015BA">
        <w:rPr>
          <w:rFonts w:eastAsia="Calibri"/>
          <w:kern w:val="2"/>
          <w:sz w:val="22"/>
          <w:szCs w:val="22"/>
          <w:lang w:eastAsia="lv-LV"/>
          <w14:ligatures w14:val="standardContextual"/>
        </w:rPr>
        <w:t> panta otrajā daļā minētajiem pretendentu izslēgšanas iemesliem;</w:t>
      </w:r>
    </w:p>
    <w:p w14:paraId="5ED1FADC" w14:textId="77777777" w:rsidR="007015BA" w:rsidRPr="007015BA" w:rsidRDefault="007015BA" w:rsidP="007015BA">
      <w:pPr>
        <w:numPr>
          <w:ilvl w:val="2"/>
          <w:numId w:val="18"/>
        </w:numPr>
        <w:tabs>
          <w:tab w:val="left" w:pos="1276"/>
          <w:tab w:val="left" w:pos="1560"/>
        </w:tabs>
        <w:spacing w:after="60" w:line="259" w:lineRule="auto"/>
        <w:ind w:left="1134" w:hanging="567"/>
        <w:jc w:val="both"/>
        <w:rPr>
          <w:rFonts w:eastAsia="Calibri"/>
          <w:color w:val="000000"/>
          <w:kern w:val="2"/>
          <w:sz w:val="22"/>
          <w:szCs w:val="22"/>
          <w14:ligatures w14:val="standardContextual"/>
        </w:rPr>
      </w:pPr>
      <w:r w:rsidRPr="007015BA">
        <w:rPr>
          <w:rFonts w:eastAsia="Calibri"/>
          <w:kern w:val="2"/>
          <w:sz w:val="22"/>
          <w:szCs w:val="22"/>
          <w:lang w:eastAsia="lv-LV"/>
          <w14:ligatures w14:val="standardContextual"/>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Pr="007015BA">
        <w:rPr>
          <w:rFonts w:eastAsia="Calibri"/>
          <w:color w:val="000000"/>
          <w:kern w:val="2"/>
          <w:sz w:val="22"/>
          <w:szCs w:val="22"/>
          <w14:ligatures w14:val="standardContextual"/>
        </w:rPr>
        <w:t>.</w:t>
      </w:r>
    </w:p>
    <w:p w14:paraId="3891C39B" w14:textId="77777777" w:rsidR="007015BA" w:rsidRPr="007015BA" w:rsidRDefault="007015BA" w:rsidP="007015BA">
      <w:pPr>
        <w:numPr>
          <w:ilvl w:val="1"/>
          <w:numId w:val="18"/>
        </w:numPr>
        <w:spacing w:after="60" w:line="259" w:lineRule="auto"/>
        <w:ind w:left="709" w:hanging="709"/>
        <w:jc w:val="both"/>
        <w:rPr>
          <w:rFonts w:eastAsia="Calibri"/>
          <w:color w:val="000000"/>
          <w:kern w:val="2"/>
          <w:sz w:val="22"/>
          <w:szCs w:val="22"/>
          <w14:ligatures w14:val="standardContextual"/>
        </w:rPr>
      </w:pPr>
      <w:r w:rsidRPr="007015BA">
        <w:rPr>
          <w:rFonts w:eastAsia="Calibri"/>
          <w:color w:val="000000"/>
          <w:kern w:val="2"/>
          <w:sz w:val="22"/>
          <w:szCs w:val="22"/>
          <w14:ligatures w14:val="standardContextual"/>
        </w:rPr>
        <w:t xml:space="preserve">Pasūtītājs pieņem lēmumu atļaut vai atteikt iepirkuma procedūrā izraudzītā pretendenta personāla vai apakšuzņēmēju nomaiņu vai jaunu apakšuzņēmēju iesaistīšanu Līguma izpildē iespējami īsā laikā, bet ne vēlāk kā 5 (piecu) darba dienu laikā pēc tam, kad saņēmis visu informāciju un dokumentus, kas nepieciešami lēmuma pieņemšanai. </w:t>
      </w:r>
    </w:p>
    <w:p w14:paraId="4B09EA8C" w14:textId="77777777" w:rsidR="007015BA" w:rsidRPr="007015BA" w:rsidRDefault="007015BA" w:rsidP="007015BA">
      <w:pPr>
        <w:numPr>
          <w:ilvl w:val="1"/>
          <w:numId w:val="18"/>
        </w:numPr>
        <w:spacing w:after="60" w:line="259" w:lineRule="auto"/>
        <w:ind w:left="709" w:hanging="709"/>
        <w:jc w:val="both"/>
        <w:rPr>
          <w:rFonts w:eastAsia="Calibri"/>
          <w:color w:val="000000"/>
          <w:kern w:val="2"/>
          <w:sz w:val="22"/>
          <w:szCs w:val="22"/>
          <w14:ligatures w14:val="standardContextual"/>
        </w:rPr>
      </w:pPr>
      <w:r w:rsidRPr="007015BA">
        <w:rPr>
          <w:rFonts w:eastAsia="Calibri"/>
          <w:color w:val="000000"/>
          <w:kern w:val="2"/>
          <w:sz w:val="22"/>
          <w:szCs w:val="22"/>
          <w14:ligatures w14:val="standardContextual"/>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7E383" w14:textId="77777777" w:rsidR="007015BA" w:rsidRPr="007015BA" w:rsidRDefault="007015BA" w:rsidP="007015BA">
      <w:pPr>
        <w:tabs>
          <w:tab w:val="num" w:pos="709"/>
        </w:tabs>
        <w:ind w:left="709" w:hanging="709"/>
        <w:jc w:val="both"/>
        <w:rPr>
          <w:sz w:val="22"/>
          <w:szCs w:val="22"/>
        </w:rPr>
      </w:pPr>
    </w:p>
    <w:p w14:paraId="505FEC95" w14:textId="77777777" w:rsidR="007015BA" w:rsidRPr="007015BA" w:rsidRDefault="007015BA" w:rsidP="007015BA">
      <w:pPr>
        <w:numPr>
          <w:ilvl w:val="0"/>
          <w:numId w:val="18"/>
        </w:numPr>
        <w:spacing w:after="160" w:line="278" w:lineRule="auto"/>
        <w:jc w:val="center"/>
        <w:rPr>
          <w:b/>
          <w:bCs/>
          <w:sz w:val="22"/>
          <w:szCs w:val="22"/>
        </w:rPr>
      </w:pPr>
      <w:r w:rsidRPr="007015BA">
        <w:rPr>
          <w:b/>
          <w:bCs/>
          <w:sz w:val="22"/>
          <w:szCs w:val="22"/>
        </w:rPr>
        <w:t>Pušu atbildība</w:t>
      </w:r>
    </w:p>
    <w:p w14:paraId="0B0401B9"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Puses atbild par kaitējumu un tiešajiem zaudējumiem, kas viņu darbības vai bezdarbības dēļ Līguma izpildes gaitā/rezultātā nodarīts otrai Līguma Pusei vai trešajām personām. Puses nes pilnu materiālo atbildību par Līguma saistību neizpildi vai nepienācīgu izpildi.</w:t>
      </w:r>
    </w:p>
    <w:p w14:paraId="33C2D7C5" w14:textId="77777777" w:rsidR="007015BA" w:rsidRPr="007015BA" w:rsidRDefault="007015BA" w:rsidP="007015BA">
      <w:pPr>
        <w:numPr>
          <w:ilvl w:val="1"/>
          <w:numId w:val="18"/>
        </w:numPr>
        <w:spacing w:after="160" w:line="278" w:lineRule="auto"/>
        <w:ind w:left="709" w:hanging="709"/>
        <w:jc w:val="both"/>
        <w:rPr>
          <w:bCs/>
          <w:sz w:val="22"/>
          <w:szCs w:val="22"/>
        </w:rPr>
      </w:pPr>
      <w:r w:rsidRPr="007015BA">
        <w:rPr>
          <w:sz w:val="22"/>
          <w:szCs w:val="22"/>
        </w:rPr>
        <w:lastRenderedPageBreak/>
        <w:t>Puse, kura pārkāpusi Līguma noteikumus un nodarījusi zaudējumus otrai Pusei, atlīdzina tos Latvijas Republikas normatīvajos aktos noteiktajā kārtībā.</w:t>
      </w:r>
    </w:p>
    <w:p w14:paraId="54DC77EF" w14:textId="77777777" w:rsidR="007015BA" w:rsidRPr="007015BA" w:rsidRDefault="007015BA" w:rsidP="007015BA">
      <w:pPr>
        <w:numPr>
          <w:ilvl w:val="1"/>
          <w:numId w:val="18"/>
        </w:numPr>
        <w:spacing w:after="160" w:line="278" w:lineRule="auto"/>
        <w:ind w:left="709" w:hanging="709"/>
        <w:jc w:val="both"/>
        <w:rPr>
          <w:bCs/>
          <w:sz w:val="22"/>
          <w:szCs w:val="22"/>
        </w:rPr>
      </w:pPr>
      <w:r w:rsidRPr="007015BA">
        <w:rPr>
          <w:sz w:val="22"/>
          <w:szCs w:val="22"/>
        </w:rPr>
        <w:t>Tirgotājs nav atbildīgs, ja Lietotājam nav iespējams nodrošināt dabasgāzi sakarā ar to, ka sistēmas operatori nesniedz Lietotājam sistēmas pakalpojumus no Tirgotāja neatkarīgu iemeslu dēļ.</w:t>
      </w:r>
    </w:p>
    <w:p w14:paraId="28F1DDB9"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Ja Lietotājs nepamatoti kavē Līguma 4.10. apakšpunktā noteikto maksājuma termiņu, Tirgotājam ir tiesības pieprasīt un Lietotājam šādā gadījumā ir pienākums maksāt nokavējuma procentus 0,15% (nulle komats piecpadsmit procentu) apmērā no kavētā maksājuma summas par katru kavējuma dienu, sākot ar pirmo maksājuma kavējuma dienu, līdz dienai (ieskaitot), kad Lietotājs veicis pilnīgu nokavētā maksājuma samaksu, taču ne vairāk par 10 % (desmit procentiem) no laikā nesamaksātās summas.</w:t>
      </w:r>
    </w:p>
    <w:p w14:paraId="61D3CA23"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Ja Tirgotājs neveic dabasgāzes pārdošanu Līgumā noteiktajā termiņā un Lietotājam nepieciešamajā apjomā savas vainas pēc, tad Lietotājam ir tiesības pieprasīt un Tirgotājam ir pienākums maksāt Lietotājam nokavējuma procentus 0,15% (nulle komats piecpadsmit procentu) apmērā no Lietotāja vidēji mēnesī patērētās dabasgāzes vērtības par katru nokavēto dienu.</w:t>
      </w:r>
    </w:p>
    <w:p w14:paraId="14FE88F1" w14:textId="77777777" w:rsidR="007015BA" w:rsidRPr="007015BA" w:rsidRDefault="007015BA" w:rsidP="007015BA">
      <w:pPr>
        <w:numPr>
          <w:ilvl w:val="1"/>
          <w:numId w:val="18"/>
        </w:numPr>
        <w:shd w:val="clear" w:color="auto" w:fill="FFFFFF"/>
        <w:spacing w:after="160" w:line="278" w:lineRule="auto"/>
        <w:ind w:left="709" w:hanging="709"/>
        <w:jc w:val="both"/>
        <w:rPr>
          <w:b/>
          <w:bCs/>
          <w:sz w:val="22"/>
          <w:szCs w:val="22"/>
        </w:rPr>
      </w:pPr>
      <w:r w:rsidRPr="007015BA">
        <w:rPr>
          <w:sz w:val="22"/>
          <w:szCs w:val="22"/>
        </w:rPr>
        <w:t>Tirgotājs ir finansiāli atbildīgs par informācijas slēpšanu vai nesniegšanu vai arī nepatiesas informācijas sniegšanu Lietotājam un par tā rezultātā radītajiem zaudējumiem.</w:t>
      </w:r>
    </w:p>
    <w:p w14:paraId="03D8526E" w14:textId="77777777" w:rsidR="007015BA" w:rsidRPr="007015BA" w:rsidRDefault="007015BA" w:rsidP="007015BA">
      <w:pPr>
        <w:numPr>
          <w:ilvl w:val="1"/>
          <w:numId w:val="18"/>
        </w:numPr>
        <w:shd w:val="clear" w:color="auto" w:fill="FFFFFF"/>
        <w:spacing w:after="160" w:line="278" w:lineRule="auto"/>
        <w:ind w:left="709" w:hanging="709"/>
        <w:jc w:val="both"/>
        <w:rPr>
          <w:b/>
          <w:bCs/>
          <w:sz w:val="22"/>
          <w:szCs w:val="22"/>
        </w:rPr>
      </w:pPr>
      <w:r w:rsidRPr="007015BA">
        <w:rPr>
          <w:sz w:val="22"/>
          <w:szCs w:val="22"/>
        </w:rPr>
        <w:t>Lietotājs neatbild par Tirgotāja saistībām, kuras tas uzņēmies attiecībā pret trešajām personām sakarā ar Līguma izpildi.</w:t>
      </w:r>
    </w:p>
    <w:p w14:paraId="1CDF0760" w14:textId="77777777" w:rsidR="007015BA" w:rsidRPr="007015BA" w:rsidRDefault="007015BA" w:rsidP="007015BA">
      <w:pPr>
        <w:shd w:val="clear" w:color="auto" w:fill="FFFFFF"/>
        <w:ind w:left="709"/>
        <w:jc w:val="both"/>
        <w:rPr>
          <w:b/>
          <w:bCs/>
          <w:sz w:val="22"/>
          <w:szCs w:val="22"/>
        </w:rPr>
      </w:pPr>
    </w:p>
    <w:p w14:paraId="332AB74E" w14:textId="77777777" w:rsidR="007015BA" w:rsidRPr="007015BA" w:rsidRDefault="007015BA" w:rsidP="007015BA">
      <w:pPr>
        <w:numPr>
          <w:ilvl w:val="0"/>
          <w:numId w:val="18"/>
        </w:numPr>
        <w:spacing w:after="160" w:line="278" w:lineRule="auto"/>
        <w:ind w:left="709" w:hanging="709"/>
        <w:jc w:val="center"/>
        <w:rPr>
          <w:b/>
          <w:sz w:val="22"/>
          <w:szCs w:val="22"/>
        </w:rPr>
      </w:pPr>
      <w:r w:rsidRPr="007015BA">
        <w:rPr>
          <w:b/>
          <w:sz w:val="22"/>
          <w:szCs w:val="22"/>
        </w:rPr>
        <w:t>Nepārvarama vara</w:t>
      </w:r>
    </w:p>
    <w:p w14:paraId="08C7057A" w14:textId="77777777" w:rsidR="007015BA" w:rsidRPr="007015BA" w:rsidRDefault="007015BA" w:rsidP="007015BA">
      <w:pPr>
        <w:numPr>
          <w:ilvl w:val="1"/>
          <w:numId w:val="18"/>
        </w:numPr>
        <w:spacing w:after="160" w:line="278" w:lineRule="auto"/>
        <w:ind w:left="709" w:hanging="709"/>
        <w:jc w:val="both"/>
        <w:rPr>
          <w:bCs/>
          <w:sz w:val="22"/>
          <w:szCs w:val="22"/>
        </w:rPr>
      </w:pPr>
      <w:r w:rsidRPr="007015BA">
        <w:rPr>
          <w:bCs/>
          <w:sz w:val="22"/>
          <w:szCs w:val="22"/>
        </w:rPr>
        <w:t>Puses ir atbrīvotas no atbildības par Līgumā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629E080" w14:textId="77777777" w:rsidR="007015BA" w:rsidRPr="007015BA" w:rsidRDefault="007015BA" w:rsidP="007015BA">
      <w:pPr>
        <w:numPr>
          <w:ilvl w:val="1"/>
          <w:numId w:val="18"/>
        </w:numPr>
        <w:spacing w:after="160" w:line="278" w:lineRule="auto"/>
        <w:ind w:left="709" w:hanging="709"/>
        <w:jc w:val="both"/>
        <w:rPr>
          <w:bCs/>
          <w:sz w:val="22"/>
          <w:szCs w:val="22"/>
        </w:rPr>
      </w:pPr>
      <w:r w:rsidRPr="007015BA">
        <w:rPr>
          <w:bCs/>
          <w:sz w:val="22"/>
          <w:szCs w:val="22"/>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1F967DC5" w14:textId="77777777" w:rsidR="007015BA" w:rsidRPr="007015BA" w:rsidRDefault="007015BA" w:rsidP="007015BA">
      <w:pPr>
        <w:numPr>
          <w:ilvl w:val="1"/>
          <w:numId w:val="18"/>
        </w:numPr>
        <w:spacing w:after="160" w:line="278" w:lineRule="auto"/>
        <w:ind w:left="709" w:hanging="709"/>
        <w:jc w:val="both"/>
        <w:rPr>
          <w:bCs/>
          <w:sz w:val="22"/>
          <w:szCs w:val="22"/>
        </w:rPr>
      </w:pPr>
      <w:r w:rsidRPr="007015BA">
        <w:rPr>
          <w:bCs/>
          <w:sz w:val="22"/>
          <w:szCs w:val="22"/>
        </w:rPr>
        <w:t>Ja nepārvaramas varas apstākļu dēļ Līgums nav izpildāms ilgāk par 1 (vienu) mēnesi, katrai no Pusēm ir tiesības vienpusēji atkāpties no Līguma, par to rakstiski informējot otru Pusi. Šajā gadījumā neviena Puse nevar prasīt Līguma izbeigšanas rezultātā radušos zaudējumu atlīdzināšanu.</w:t>
      </w:r>
    </w:p>
    <w:p w14:paraId="6B63BE4A" w14:textId="77777777" w:rsidR="007015BA" w:rsidRPr="007015BA" w:rsidRDefault="007015BA" w:rsidP="007015BA">
      <w:pPr>
        <w:numPr>
          <w:ilvl w:val="0"/>
          <w:numId w:val="18"/>
        </w:numPr>
        <w:spacing w:before="240" w:after="160" w:line="278" w:lineRule="auto"/>
        <w:ind w:hanging="539"/>
        <w:jc w:val="center"/>
        <w:rPr>
          <w:rFonts w:eastAsia="Calibri"/>
          <w:b/>
          <w:bCs/>
          <w:kern w:val="2"/>
          <w:sz w:val="22"/>
          <w:szCs w:val="22"/>
          <w14:ligatures w14:val="standardContextual"/>
        </w:rPr>
      </w:pPr>
      <w:r w:rsidRPr="007015BA">
        <w:rPr>
          <w:rFonts w:eastAsia="Calibri"/>
          <w:b/>
          <w:bCs/>
          <w:kern w:val="2"/>
          <w:sz w:val="22"/>
          <w:szCs w:val="22"/>
          <w14:ligatures w14:val="standardContextual"/>
        </w:rPr>
        <w:t>Fizisko personu datu aizsardzība</w:t>
      </w:r>
    </w:p>
    <w:p w14:paraId="6C8800E9" w14:textId="77777777" w:rsidR="007015BA" w:rsidRPr="007015BA" w:rsidRDefault="007015BA" w:rsidP="007015BA">
      <w:pPr>
        <w:numPr>
          <w:ilvl w:val="1"/>
          <w:numId w:val="18"/>
        </w:numPr>
        <w:spacing w:after="160" w:line="278" w:lineRule="auto"/>
        <w:ind w:left="709" w:hanging="709"/>
        <w:jc w:val="both"/>
        <w:rPr>
          <w:rFonts w:eastAsia="Calibri"/>
          <w:kern w:val="2"/>
          <w:sz w:val="22"/>
          <w:szCs w:val="22"/>
          <w14:ligatures w14:val="standardContextual"/>
        </w:rPr>
      </w:pPr>
      <w:r w:rsidRPr="007015BA">
        <w:rPr>
          <w:rFonts w:eastAsia="Calibri"/>
          <w:kern w:val="2"/>
          <w:sz w:val="22"/>
          <w:szCs w:val="22"/>
          <w14:ligatures w14:val="standardContextual"/>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897D75E" w14:textId="77777777" w:rsidR="007015BA" w:rsidRPr="007015BA" w:rsidRDefault="007015BA" w:rsidP="007015BA">
      <w:pPr>
        <w:numPr>
          <w:ilvl w:val="1"/>
          <w:numId w:val="18"/>
        </w:numPr>
        <w:spacing w:after="160" w:line="278" w:lineRule="auto"/>
        <w:ind w:left="709" w:hanging="709"/>
        <w:jc w:val="both"/>
        <w:rPr>
          <w:rFonts w:eastAsia="Calibri"/>
          <w:kern w:val="2"/>
          <w:sz w:val="22"/>
          <w:szCs w:val="22"/>
          <w14:ligatures w14:val="standardContextual"/>
        </w:rPr>
      </w:pPr>
      <w:r w:rsidRPr="007015BA">
        <w:rPr>
          <w:rFonts w:eastAsia="Calibri"/>
          <w:kern w:val="2"/>
          <w:sz w:val="22"/>
          <w:szCs w:val="22"/>
          <w14:ligatures w14:val="standardContextual"/>
        </w:rPr>
        <w:t>Puse, kura nodod otrai Pusei fizisko personu datus apstrādei, atbild par piekrišanu iegūšanu no attiecīgajiem datu subjektiem vai cita pamatojuma esību fizisko personu datu likumīgai apstrādei.</w:t>
      </w:r>
    </w:p>
    <w:p w14:paraId="342DFA34" w14:textId="77777777" w:rsidR="007015BA" w:rsidRPr="007015BA" w:rsidRDefault="007015BA" w:rsidP="007015BA">
      <w:pPr>
        <w:numPr>
          <w:ilvl w:val="1"/>
          <w:numId w:val="18"/>
        </w:numPr>
        <w:spacing w:after="160" w:line="278" w:lineRule="auto"/>
        <w:ind w:left="709" w:hanging="709"/>
        <w:jc w:val="both"/>
        <w:rPr>
          <w:rFonts w:eastAsia="Calibri"/>
          <w:kern w:val="2"/>
          <w:sz w:val="22"/>
          <w:szCs w:val="22"/>
          <w14:ligatures w14:val="standardContextual"/>
        </w:rPr>
      </w:pPr>
      <w:r w:rsidRPr="007015BA">
        <w:rPr>
          <w:rFonts w:eastAsia="Calibri"/>
          <w:kern w:val="2"/>
          <w:sz w:val="22"/>
          <w:szCs w:val="22"/>
          <w14:ligatures w14:val="standardContextual"/>
        </w:rPr>
        <w:t>Puses apņemas nenodot tālāk trešajām personām no otras Puses iegūtos fizisko personu datus, izņemot gadījumus, kad Līgumā ir noteikts citādāk vai tiesību normatīvie akti paredz šādu datu nodošanu.</w:t>
      </w:r>
    </w:p>
    <w:p w14:paraId="62E47A8D" w14:textId="77777777" w:rsidR="007015BA" w:rsidRPr="007015BA" w:rsidRDefault="007015BA" w:rsidP="007015BA">
      <w:pPr>
        <w:numPr>
          <w:ilvl w:val="1"/>
          <w:numId w:val="18"/>
        </w:numPr>
        <w:spacing w:after="160" w:line="278" w:lineRule="auto"/>
        <w:ind w:left="709" w:hanging="709"/>
        <w:jc w:val="both"/>
        <w:rPr>
          <w:rFonts w:eastAsia="Calibri"/>
          <w:kern w:val="2"/>
          <w:sz w:val="22"/>
          <w:szCs w:val="22"/>
          <w14:ligatures w14:val="standardContextual"/>
        </w:rPr>
      </w:pPr>
      <w:r w:rsidRPr="007015BA">
        <w:rPr>
          <w:rFonts w:eastAsia="Calibri"/>
          <w:kern w:val="2"/>
          <w:sz w:val="22"/>
          <w:szCs w:val="22"/>
          <w14:ligatures w14:val="standardContextual"/>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723E4F02" w14:textId="77777777" w:rsidR="007015BA" w:rsidRPr="007015BA" w:rsidRDefault="007015BA" w:rsidP="007015BA">
      <w:pPr>
        <w:numPr>
          <w:ilvl w:val="1"/>
          <w:numId w:val="18"/>
        </w:numPr>
        <w:spacing w:after="160" w:line="278" w:lineRule="auto"/>
        <w:ind w:left="709" w:hanging="709"/>
        <w:jc w:val="both"/>
        <w:rPr>
          <w:rFonts w:eastAsia="Calibri"/>
          <w:kern w:val="2"/>
          <w:sz w:val="22"/>
          <w:szCs w:val="22"/>
          <w14:ligatures w14:val="standardContextual"/>
        </w:rPr>
      </w:pPr>
      <w:r w:rsidRPr="007015BA">
        <w:rPr>
          <w:rFonts w:eastAsia="Calibri"/>
          <w:kern w:val="2"/>
          <w:sz w:val="22"/>
          <w:szCs w:val="22"/>
          <w14:ligatures w14:val="standardContextual"/>
        </w:rPr>
        <w:t>Neskatoties uz iepriekš minēto, Izpildītājs piekrīt, ka Pasūtītājs nodod no Izpildītāja saņemtos fizisko personu datus trešajām personām, ar kurām Pasūtītājs sadarbojas šīs Līguma darbības nodrošināšanai.</w:t>
      </w:r>
    </w:p>
    <w:p w14:paraId="5B69ED1F" w14:textId="77777777" w:rsidR="007015BA" w:rsidRPr="007015BA" w:rsidRDefault="007015BA" w:rsidP="007015BA">
      <w:pPr>
        <w:numPr>
          <w:ilvl w:val="1"/>
          <w:numId w:val="18"/>
        </w:numPr>
        <w:spacing w:after="160" w:line="278" w:lineRule="auto"/>
        <w:ind w:left="709" w:hanging="709"/>
        <w:jc w:val="both"/>
        <w:rPr>
          <w:rFonts w:eastAsia="Calibri"/>
          <w:kern w:val="2"/>
          <w:sz w:val="22"/>
          <w:szCs w:val="22"/>
          <w14:ligatures w14:val="standardContextual"/>
        </w:rPr>
      </w:pPr>
      <w:r w:rsidRPr="007015BA">
        <w:rPr>
          <w:rFonts w:eastAsia="Calibri"/>
          <w:kern w:val="2"/>
          <w:sz w:val="22"/>
          <w:szCs w:val="22"/>
          <w14:ligatures w14:val="standardContextual"/>
        </w:rPr>
        <w:t>Puses apņemas pēc otras Puses pieprasījuma iznīcināt no otras Puses iegūtos fizisko personu datus, ja  izbeidzas nepieciešamība tos apstrādāt šīs Līguma darbības  nodrošināšanai.</w:t>
      </w:r>
    </w:p>
    <w:p w14:paraId="09BA9F99" w14:textId="77777777" w:rsidR="007015BA" w:rsidRPr="007015BA" w:rsidRDefault="007015BA" w:rsidP="007015BA">
      <w:pPr>
        <w:tabs>
          <w:tab w:val="num" w:pos="709"/>
        </w:tabs>
        <w:jc w:val="both"/>
        <w:rPr>
          <w:sz w:val="22"/>
          <w:szCs w:val="22"/>
        </w:rPr>
      </w:pPr>
    </w:p>
    <w:p w14:paraId="5789622F" w14:textId="77777777" w:rsidR="007015BA" w:rsidRPr="007015BA" w:rsidRDefault="007015BA" w:rsidP="007015BA">
      <w:pPr>
        <w:numPr>
          <w:ilvl w:val="0"/>
          <w:numId w:val="18"/>
        </w:numPr>
        <w:spacing w:after="160" w:line="278" w:lineRule="auto"/>
        <w:ind w:left="709" w:hanging="709"/>
        <w:jc w:val="center"/>
        <w:rPr>
          <w:b/>
          <w:sz w:val="22"/>
          <w:szCs w:val="22"/>
        </w:rPr>
      </w:pPr>
      <w:r w:rsidRPr="007015BA">
        <w:rPr>
          <w:b/>
          <w:sz w:val="22"/>
          <w:szCs w:val="22"/>
        </w:rPr>
        <w:t>Līguma grozīšana un pirmstermiņa izbeigšana</w:t>
      </w:r>
    </w:p>
    <w:p w14:paraId="4C88885B"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Līgumā var izdarīt grozījumus vai papildinājumus, Pusēm par to rakstveidā vienojoties un vienošanos pievienojot Līgumam kā tā neatņemamu sastāvdaļu. Grozījumus vai papildinājumus izdara, ievērojot Publisko iepirkumu likuma 61. panta noteikumus.</w:t>
      </w:r>
    </w:p>
    <w:p w14:paraId="2CE3D863"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 xml:space="preserve">Ja Līguma kopējā summa, ņemot vērā visus tajā veiktos grozījumus, nav izlietota pilnā apmērā Līguma 2.2. apakšpunktā noteiktajā termiņā, Puses ir tiesīgas pagarināt Līguma darbības termiņu līdz brīdim, kad tiek izlietota visa Līgumā noteiktā summa, ievērojot nosacījumu, ka Līguma kopējais darbības termiņš nedrīkst pārsniegt 24 (divdesmit četrus) mēnešus no Līguma spēkā stāšanās dienas un Līgumā </w:t>
      </w:r>
      <w:bookmarkStart w:id="0" w:name="_Hlk192075665"/>
      <w:r w:rsidRPr="007015BA">
        <w:rPr>
          <w:sz w:val="22"/>
          <w:szCs w:val="22"/>
        </w:rPr>
        <w:t xml:space="preserve">4.1. apakšpunktā </w:t>
      </w:r>
      <w:bookmarkEnd w:id="0"/>
      <w:r w:rsidRPr="007015BA">
        <w:rPr>
          <w:sz w:val="22"/>
          <w:szCs w:val="22"/>
        </w:rPr>
        <w:t>norādītā dabasgāzes cena paliek nemainīga.</w:t>
      </w:r>
    </w:p>
    <w:p w14:paraId="3BF112D3"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Tirgotājs nav tiesīgs palielināt Līguma 4.1. apakšpunktā norādīto dabasgāzes cenu, atskaitot gadījumu, ja Tirgotājs iesniedz Lietotājam pamatojumu par cenas pieauguma apstākļiem un Lietotājs piekrīt palielināt dabasgāzes cenu.</w:t>
      </w:r>
    </w:p>
    <w:p w14:paraId="2A6BFFB8"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 xml:space="preserve">Līgums var tikt izbeigts pirms termiņa vismaz 60 (sešdesmit) dienas iepriekš par to rakstiski paziņojot otrai Pusei, vai jebkurā brīdī, Pusēm par to rakstveidā vienojoties, vai vienpusēji Līgumā noteiktajā kārtībā. </w:t>
      </w:r>
    </w:p>
    <w:p w14:paraId="0C3E123C" w14:textId="609D8EA9"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lang w:val="x-none" w:eastAsia="x-none"/>
        </w:rPr>
        <w:t>Lietot</w:t>
      </w:r>
      <w:r w:rsidRPr="007015BA">
        <w:rPr>
          <w:sz w:val="22"/>
          <w:szCs w:val="22"/>
          <w:lang w:eastAsia="x-none"/>
        </w:rPr>
        <w:t>ājam</w:t>
      </w:r>
      <w:r w:rsidRPr="007015BA">
        <w:rPr>
          <w:sz w:val="22"/>
          <w:szCs w:val="22"/>
          <w:lang w:val="x-none" w:eastAsia="x-none"/>
        </w:rPr>
        <w:t xml:space="preserve"> ir tiesības vienpusēji </w:t>
      </w:r>
      <w:r w:rsidRPr="007015BA">
        <w:rPr>
          <w:sz w:val="22"/>
          <w:szCs w:val="22"/>
          <w:lang w:eastAsia="x-none"/>
        </w:rPr>
        <w:t>izbeigt</w:t>
      </w:r>
      <w:r w:rsidRPr="007015BA">
        <w:rPr>
          <w:sz w:val="22"/>
          <w:szCs w:val="22"/>
          <w:lang w:val="x-none" w:eastAsia="x-none"/>
        </w:rPr>
        <w:t xml:space="preserve"> Līgum</w:t>
      </w:r>
      <w:r w:rsidRPr="007015BA">
        <w:rPr>
          <w:sz w:val="22"/>
          <w:szCs w:val="22"/>
          <w:lang w:eastAsia="x-none"/>
        </w:rPr>
        <w:t>u</w:t>
      </w:r>
      <w:r w:rsidRPr="007015BA">
        <w:rPr>
          <w:sz w:val="22"/>
          <w:szCs w:val="22"/>
          <w:lang w:val="x-none" w:eastAsia="x-none"/>
        </w:rPr>
        <w:t xml:space="preserve">, par to rakstiski paziņojot </w:t>
      </w:r>
      <w:r w:rsidRPr="007015BA">
        <w:rPr>
          <w:sz w:val="22"/>
          <w:szCs w:val="22"/>
          <w:lang w:eastAsia="x-none"/>
        </w:rPr>
        <w:t>Tirgotājam 5</w:t>
      </w:r>
      <w:r w:rsidRPr="007015BA">
        <w:rPr>
          <w:sz w:val="22"/>
          <w:szCs w:val="22"/>
          <w:lang w:val="x-none" w:eastAsia="x-none"/>
        </w:rPr>
        <w:t xml:space="preserve"> (</w:t>
      </w:r>
      <w:r w:rsidRPr="007015BA">
        <w:rPr>
          <w:sz w:val="22"/>
          <w:szCs w:val="22"/>
          <w:lang w:eastAsia="x-none"/>
        </w:rPr>
        <w:t>piecas</w:t>
      </w:r>
      <w:r w:rsidRPr="007015BA">
        <w:rPr>
          <w:sz w:val="22"/>
          <w:szCs w:val="22"/>
          <w:lang w:val="x-none" w:eastAsia="x-none"/>
        </w:rPr>
        <w:t xml:space="preserve">) darba </w:t>
      </w:r>
      <w:r w:rsidR="002F2087">
        <w:rPr>
          <w:sz w:val="22"/>
          <w:szCs w:val="22"/>
          <w:lang w:val="x-none" w:eastAsia="x-none"/>
        </w:rPr>
        <w:t>d</w:t>
      </w:r>
      <w:r w:rsidRPr="007015BA">
        <w:rPr>
          <w:sz w:val="22"/>
          <w:szCs w:val="22"/>
          <w:lang w:val="x-none" w:eastAsia="x-none"/>
        </w:rPr>
        <w:t>ienas iepriekš un neatlīdzinot tādējādi radušos zaudējumus, ja:</w:t>
      </w:r>
    </w:p>
    <w:p w14:paraId="444E39D9" w14:textId="77777777" w:rsidR="007015BA" w:rsidRPr="007015BA" w:rsidRDefault="007015BA" w:rsidP="007015BA">
      <w:pPr>
        <w:numPr>
          <w:ilvl w:val="2"/>
          <w:numId w:val="18"/>
        </w:numPr>
        <w:tabs>
          <w:tab w:val="left" w:pos="1134"/>
        </w:tabs>
        <w:spacing w:after="160" w:line="278" w:lineRule="auto"/>
        <w:ind w:left="1134" w:hanging="567"/>
        <w:jc w:val="both"/>
        <w:rPr>
          <w:sz w:val="22"/>
          <w:szCs w:val="22"/>
        </w:rPr>
      </w:pPr>
      <w:r w:rsidRPr="007015BA">
        <w:rPr>
          <w:sz w:val="22"/>
          <w:szCs w:val="22"/>
          <w:lang w:eastAsia="x-none"/>
        </w:rPr>
        <w:t>Tirgotājs ir zaudējis tiesības nodrošināt dabasgāzes tirdzniecību;</w:t>
      </w:r>
    </w:p>
    <w:p w14:paraId="080E2090" w14:textId="77777777" w:rsidR="007015BA" w:rsidRPr="007015BA" w:rsidRDefault="007015BA" w:rsidP="007015BA">
      <w:pPr>
        <w:numPr>
          <w:ilvl w:val="2"/>
          <w:numId w:val="18"/>
        </w:numPr>
        <w:tabs>
          <w:tab w:val="left" w:pos="1134"/>
        </w:tabs>
        <w:spacing w:after="160" w:line="278" w:lineRule="auto"/>
        <w:ind w:left="1134" w:hanging="567"/>
        <w:jc w:val="both"/>
        <w:rPr>
          <w:sz w:val="22"/>
          <w:szCs w:val="22"/>
        </w:rPr>
      </w:pPr>
      <w:r w:rsidRPr="007015BA">
        <w:rPr>
          <w:sz w:val="22"/>
          <w:szCs w:val="22"/>
          <w:lang w:eastAsia="x-none"/>
        </w:rPr>
        <w:t>Lietotājam</w:t>
      </w:r>
      <w:r w:rsidRPr="007015BA">
        <w:rPr>
          <w:sz w:val="22"/>
          <w:szCs w:val="22"/>
          <w:lang w:val="x-none" w:eastAsia="x-none"/>
        </w:rPr>
        <w:t xml:space="preserve"> ir zudusi nepieciešamība saņemt </w:t>
      </w:r>
      <w:r w:rsidRPr="007015BA">
        <w:rPr>
          <w:sz w:val="22"/>
          <w:szCs w:val="22"/>
          <w:lang w:eastAsia="x-none"/>
        </w:rPr>
        <w:t>dabasgāzi un sistēmas pakalpojumus;</w:t>
      </w:r>
    </w:p>
    <w:p w14:paraId="2103E8EA" w14:textId="77777777" w:rsidR="007015BA" w:rsidRPr="007015BA" w:rsidRDefault="007015BA" w:rsidP="007015BA">
      <w:pPr>
        <w:numPr>
          <w:ilvl w:val="2"/>
          <w:numId w:val="18"/>
        </w:numPr>
        <w:tabs>
          <w:tab w:val="left" w:pos="1134"/>
        </w:tabs>
        <w:spacing w:after="160" w:line="278" w:lineRule="auto"/>
        <w:ind w:left="1134" w:hanging="567"/>
        <w:jc w:val="both"/>
        <w:rPr>
          <w:sz w:val="22"/>
          <w:szCs w:val="22"/>
        </w:rPr>
      </w:pPr>
      <w:r w:rsidRPr="007015BA">
        <w:rPr>
          <w:bCs/>
          <w:sz w:val="22"/>
          <w:szCs w:val="22"/>
        </w:rPr>
        <w:lastRenderedPageBreak/>
        <w:t>Tirgotājam</w:t>
      </w:r>
      <w:r w:rsidRPr="007015BA">
        <w:rPr>
          <w:sz w:val="22"/>
          <w:szCs w:val="22"/>
        </w:rPr>
        <w:t xml:space="preserve"> ir pasludināts maksātnespējas process, likvidācija, tā darbība tiek izbeigta vai pārtraukta, ir apturēta tā saimnieciskā darbība, Tirgotājs tiek aizstāts ar citu uzņēmēju atbilstoši komerctiesību jomas normatīvo aktu noteikumiem par komersantu reorganizāciju un uzņēmuma pāreju, un šis uzņēmējs neatbilst Publisko iepirkumu likuma 61. panta trešās daļas 4. punktā noteiktajam</w:t>
      </w:r>
      <w:r w:rsidRPr="007015BA">
        <w:rPr>
          <w:sz w:val="22"/>
          <w:szCs w:val="22"/>
          <w:lang w:eastAsia="x-none"/>
        </w:rPr>
        <w:t>;</w:t>
      </w:r>
    </w:p>
    <w:p w14:paraId="2E0B201E" w14:textId="77777777" w:rsidR="007015BA" w:rsidRPr="007015BA" w:rsidRDefault="007015BA" w:rsidP="007015BA">
      <w:pPr>
        <w:numPr>
          <w:ilvl w:val="2"/>
          <w:numId w:val="18"/>
        </w:numPr>
        <w:tabs>
          <w:tab w:val="left" w:pos="1134"/>
        </w:tabs>
        <w:spacing w:after="160" w:line="278" w:lineRule="auto"/>
        <w:ind w:left="1134" w:hanging="567"/>
        <w:jc w:val="both"/>
        <w:rPr>
          <w:sz w:val="22"/>
          <w:szCs w:val="22"/>
        </w:rPr>
      </w:pPr>
      <w:r w:rsidRPr="007015BA">
        <w:rPr>
          <w:sz w:val="22"/>
          <w:szCs w:val="22"/>
          <w:lang w:eastAsia="x-none"/>
        </w:rPr>
        <w:t>Tirgotājs nepilda saistības atbilstoši Līguma nosacījumiem un saistību neizpilde turpinās 15 (piecpadsmit) darba dienas pēc tam, kad Lietotājs par to rakstveidā brīdinājis Tirgotāju;</w:t>
      </w:r>
    </w:p>
    <w:p w14:paraId="7BDBE0D5" w14:textId="77777777" w:rsidR="007015BA" w:rsidRPr="007015BA" w:rsidRDefault="007015BA" w:rsidP="007015BA">
      <w:pPr>
        <w:numPr>
          <w:ilvl w:val="2"/>
          <w:numId w:val="18"/>
        </w:numPr>
        <w:tabs>
          <w:tab w:val="left" w:pos="1134"/>
        </w:tabs>
        <w:spacing w:after="160" w:line="278" w:lineRule="auto"/>
        <w:ind w:left="1134" w:hanging="567"/>
        <w:jc w:val="both"/>
        <w:rPr>
          <w:sz w:val="22"/>
          <w:szCs w:val="22"/>
        </w:rPr>
      </w:pPr>
      <w:r w:rsidRPr="007015BA">
        <w:rPr>
          <w:sz w:val="22"/>
          <w:szCs w:val="22"/>
        </w:rPr>
        <w:t>saskaņā ar Starptautisko un Latvijas Republikas nacionālo sankciju likuma 11.</w:t>
      </w:r>
      <w:r w:rsidRPr="007015BA">
        <w:rPr>
          <w:sz w:val="22"/>
          <w:szCs w:val="22"/>
          <w:vertAlign w:val="superscript"/>
        </w:rPr>
        <w:t>1</w:t>
      </w:r>
      <w:r w:rsidRPr="007015BA">
        <w:rPr>
          <w:sz w:val="22"/>
          <w:szCs w:val="22"/>
        </w:rPr>
        <w:t xml:space="preserve"> panta piekto daļu Līgumu nav iespējams izpildīt tādēļ, ka Līguma izpildes laikā Tirgotājam ir piemērotas starptautiskās vai nacionālās sankcijas vai būtiskas finanšu un kapitāla tirgus intereses ietekmējošas Eiropas Savienības vai Ziemeļatlantijas līguma organizācijas dalībvalsts noteiktās sankcijas.</w:t>
      </w:r>
    </w:p>
    <w:p w14:paraId="3D4D4596"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Lietotājam ir tiesības vienpusēji atkāpties no Līguma, par to rakstveidā paziņojot Tirgotājam 5 (piecas) darba dienas iepriekš Publisko iepirkumu likuma 64. panta pirmajā daļā minētajos gadījumos. Šajos gadījumos Tirgotājam nekādi zaudējumi un/vai izdevumi atlīdzināti netiek.</w:t>
      </w:r>
    </w:p>
    <w:p w14:paraId="58736F38"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 xml:space="preserve">Tirgotājam ir tiesības vienpusēji izbeigt Līgumu, </w:t>
      </w:r>
      <w:r w:rsidRPr="007015BA">
        <w:rPr>
          <w:sz w:val="22"/>
          <w:szCs w:val="22"/>
          <w:lang w:val="x-none" w:eastAsia="x-none"/>
        </w:rPr>
        <w:t xml:space="preserve">par to rakstiski paziņojot </w:t>
      </w:r>
      <w:r w:rsidRPr="007015BA">
        <w:rPr>
          <w:sz w:val="22"/>
          <w:szCs w:val="22"/>
          <w:lang w:eastAsia="x-none"/>
        </w:rPr>
        <w:t>Lietotājam 5</w:t>
      </w:r>
      <w:r w:rsidRPr="007015BA">
        <w:rPr>
          <w:sz w:val="22"/>
          <w:szCs w:val="22"/>
          <w:lang w:val="x-none" w:eastAsia="x-none"/>
        </w:rPr>
        <w:t xml:space="preserve"> (</w:t>
      </w:r>
      <w:r w:rsidRPr="007015BA">
        <w:rPr>
          <w:sz w:val="22"/>
          <w:szCs w:val="22"/>
          <w:lang w:eastAsia="x-none"/>
        </w:rPr>
        <w:t>piecas</w:t>
      </w:r>
      <w:r w:rsidRPr="007015BA">
        <w:rPr>
          <w:sz w:val="22"/>
          <w:szCs w:val="22"/>
          <w:lang w:val="x-none" w:eastAsia="x-none"/>
        </w:rPr>
        <w:t>) darba dienas iepriekš un neatlīdzinot tādējādi radušos zaudējumus, ja:</w:t>
      </w:r>
    </w:p>
    <w:p w14:paraId="5F7EAE7A"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bCs/>
          <w:color w:val="000000"/>
          <w:sz w:val="22"/>
          <w:szCs w:val="22"/>
        </w:rPr>
        <w:t>Lietotājam</w:t>
      </w:r>
      <w:r w:rsidRPr="007015BA">
        <w:rPr>
          <w:color w:val="000000"/>
          <w:sz w:val="22"/>
          <w:szCs w:val="22"/>
        </w:rPr>
        <w:t xml:space="preserve"> ir uzsākts maksātnespējas process, likvidācija, tā darbība tiek izbeigta vai pārtraukta, ir apturēta tā saimnieciskā darbība;</w:t>
      </w:r>
    </w:p>
    <w:p w14:paraId="19F8772F" w14:textId="77777777" w:rsidR="007015BA" w:rsidRPr="007015BA" w:rsidRDefault="007015BA" w:rsidP="007015BA">
      <w:pPr>
        <w:numPr>
          <w:ilvl w:val="2"/>
          <w:numId w:val="18"/>
        </w:numPr>
        <w:spacing w:after="160" w:line="278" w:lineRule="auto"/>
        <w:ind w:left="1134" w:hanging="567"/>
        <w:jc w:val="both"/>
        <w:rPr>
          <w:sz w:val="22"/>
          <w:szCs w:val="22"/>
        </w:rPr>
      </w:pPr>
      <w:r w:rsidRPr="007015BA">
        <w:rPr>
          <w:sz w:val="22"/>
          <w:szCs w:val="22"/>
        </w:rPr>
        <w:t>Tirgotājam ir kļuvis zināms, ka Lietotājs ir zaudējis gazificētā objekta īpašuma, lietošanas vai valdījuma tiesības;</w:t>
      </w:r>
    </w:p>
    <w:p w14:paraId="6C00F906" w14:textId="77777777" w:rsidR="007015BA" w:rsidRPr="007015BA" w:rsidRDefault="007015BA" w:rsidP="007015BA">
      <w:pPr>
        <w:numPr>
          <w:ilvl w:val="2"/>
          <w:numId w:val="18"/>
        </w:numPr>
        <w:spacing w:after="160" w:line="278" w:lineRule="auto"/>
        <w:ind w:left="1134" w:hanging="567"/>
        <w:contextualSpacing/>
        <w:jc w:val="both"/>
        <w:rPr>
          <w:bCs/>
          <w:sz w:val="22"/>
          <w:szCs w:val="22"/>
          <w:lang w:eastAsia="ru-RU"/>
        </w:rPr>
      </w:pPr>
      <w:r w:rsidRPr="007015BA">
        <w:rPr>
          <w:bCs/>
          <w:sz w:val="22"/>
          <w:szCs w:val="22"/>
          <w:lang w:eastAsia="ru-RU"/>
        </w:rPr>
        <w:t>Lietotājs bez pamatota iemesla neveic Līgumā noteiktos maksājumus un kavējums ir vismaz 30 (trīsdesmit) dienas. Ja iepriekš minētajā brīdinājuma termiņā Lietotājs veic Līgumā noteikto maksājumu, tad Tirgotāja vienpusēja atkāpšanās tiek izbeigta un abas Puses turpina Līguma izpildi. Par nepamatotu iemeslu nav uzskatāms gadījums, kad Tirgotāja saistību neizpildes vai nepienācīgas izpildes rezultātā Lietotājs neveic Līgumā noteikto maksājumu Līgumā noteiktajā termiņā.</w:t>
      </w:r>
    </w:p>
    <w:p w14:paraId="7C5E48CC"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Jebkurā no Līguma izbeigšanas gadījumiem Lietotājam ir pienākums samaksāt Tirgotājam par līdz Līguma izbeigšanas dienai saņemto dabasgāzi un sistēmas pakalpojumiem.</w:t>
      </w:r>
    </w:p>
    <w:p w14:paraId="481BB06C" w14:textId="77777777" w:rsidR="007015BA" w:rsidRPr="007015BA" w:rsidRDefault="007015BA" w:rsidP="007015BA">
      <w:pPr>
        <w:tabs>
          <w:tab w:val="num" w:pos="709"/>
        </w:tabs>
        <w:ind w:left="709" w:hanging="709"/>
        <w:jc w:val="both"/>
        <w:rPr>
          <w:sz w:val="22"/>
          <w:szCs w:val="22"/>
        </w:rPr>
      </w:pPr>
    </w:p>
    <w:p w14:paraId="694BF1E1" w14:textId="77777777" w:rsidR="007015BA" w:rsidRPr="007015BA" w:rsidRDefault="007015BA" w:rsidP="007015BA">
      <w:pPr>
        <w:numPr>
          <w:ilvl w:val="0"/>
          <w:numId w:val="18"/>
        </w:numPr>
        <w:spacing w:after="160" w:line="278" w:lineRule="auto"/>
        <w:ind w:left="709" w:hanging="709"/>
        <w:jc w:val="center"/>
        <w:rPr>
          <w:b/>
          <w:sz w:val="22"/>
          <w:szCs w:val="22"/>
        </w:rPr>
      </w:pPr>
      <w:r w:rsidRPr="007015BA">
        <w:rPr>
          <w:b/>
          <w:sz w:val="22"/>
          <w:szCs w:val="22"/>
        </w:rPr>
        <w:t>Nobeiguma noteikumi</w:t>
      </w:r>
    </w:p>
    <w:p w14:paraId="218B2BFE"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 xml:space="preserve">Par Līguma izpildi atbildīgais Lietotāja pārstāvis ir ______ tālr.: ______, e-pasts: ______. </w:t>
      </w:r>
    </w:p>
    <w:p w14:paraId="73236E49"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Par Līguma izpildi atbildīgais Tirgotāja pārstāvis ir ______ tālr. ______, e-pasts: ______.</w:t>
      </w:r>
    </w:p>
    <w:p w14:paraId="314ADD82"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Ja kādai no Pusēm tiek mainīts juridiskais statuss, adrese vai citi rekvizīti, atbildīgie pārstāvji vai kontaktinformācija, tai ir pienākums par to rakstveidā paziņot otrai Pusei 7 (septiņu) kalendāro laikā. Ja Puse neizpilda šī punkta noteikumus, uzskatāms, ka otra Puse ir pilnībā izpildījusi savas saistības, lietojot Līgumā esošo informāciju par otru Pusi.</w:t>
      </w:r>
    </w:p>
    <w:p w14:paraId="202088CA" w14:textId="77777777" w:rsidR="007015BA" w:rsidRPr="007015BA" w:rsidRDefault="007015BA" w:rsidP="007015BA">
      <w:pPr>
        <w:numPr>
          <w:ilvl w:val="1"/>
          <w:numId w:val="18"/>
        </w:numPr>
        <w:spacing w:after="160" w:line="278" w:lineRule="auto"/>
        <w:ind w:left="709" w:hanging="709"/>
        <w:jc w:val="both"/>
        <w:rPr>
          <w:bCs/>
          <w:sz w:val="22"/>
          <w:szCs w:val="22"/>
        </w:rPr>
      </w:pPr>
      <w:r w:rsidRPr="007015BA">
        <w:rPr>
          <w:sz w:val="22"/>
          <w:szCs w:val="22"/>
        </w:rPr>
        <w:t>Visi paziņojumi Līguma sakarā izdarāmi rakstiski un saskaņā ar Oficiālās elektroniskās adreses likumu nosūtāmi otrajai Pusei uz oficiālo elektronisko adresi jeb e-adresi vai pa pastu.</w:t>
      </w:r>
    </w:p>
    <w:p w14:paraId="1B2C6894"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lastRenderedPageBreak/>
        <w:t>Elektroniskā pasta paziņojumi, kas nosūtīti uz Pušu atbildīgo pārstāvju elektroniskā pasta adresēm, domāti vienīgi saziņas ērtībai un nav uzskatāmi par pienācīgi veiktu, oficiālu paziņojumu.</w:t>
      </w:r>
    </w:p>
    <w:p w14:paraId="11B4BC47" w14:textId="77777777" w:rsidR="007015BA" w:rsidRPr="007015BA" w:rsidRDefault="007015BA" w:rsidP="007015BA">
      <w:pPr>
        <w:numPr>
          <w:ilvl w:val="1"/>
          <w:numId w:val="18"/>
        </w:numPr>
        <w:spacing w:after="160" w:line="278" w:lineRule="auto"/>
        <w:ind w:left="709" w:hanging="709"/>
        <w:jc w:val="both"/>
        <w:rPr>
          <w:sz w:val="22"/>
          <w:szCs w:val="22"/>
        </w:rPr>
      </w:pPr>
      <w:r w:rsidRPr="007015BA">
        <w:rPr>
          <w:color w:val="000000"/>
          <w:sz w:val="22"/>
          <w:szCs w:val="22"/>
        </w:rPr>
        <w:t>Gadījumā, ja kāda no Pusēm tiek reorganizēta, Līgums paliek spēkā, un tā noteikumi ir saistoši Pušu saistību pārņēmējam, izņemot gadījumu, ja Tirgotājs tiek aizstāts ar citu uzņēmēju atbilstoši komerctiesību jomas normatīvo aktu noteikumiem par komersantu reorganizāciju un uzņēmuma pāreju, un šis uzņēmējs neatbilst Publisko iepirkumu likuma 61. panta trešās daļas 4. punktā noteiktajam.</w:t>
      </w:r>
    </w:p>
    <w:p w14:paraId="5DA7A058" w14:textId="77777777" w:rsidR="007015BA" w:rsidRPr="007015BA" w:rsidRDefault="007015BA" w:rsidP="007015BA">
      <w:pPr>
        <w:numPr>
          <w:ilvl w:val="1"/>
          <w:numId w:val="18"/>
        </w:numPr>
        <w:spacing w:after="160" w:line="278" w:lineRule="auto"/>
        <w:ind w:left="709" w:right="71" w:hanging="709"/>
        <w:jc w:val="both"/>
        <w:rPr>
          <w:sz w:val="22"/>
          <w:szCs w:val="22"/>
        </w:rPr>
      </w:pPr>
      <w:r w:rsidRPr="007015BA">
        <w:rPr>
          <w:sz w:val="22"/>
          <w:szCs w:val="22"/>
        </w:rPr>
        <w:t>Visus strīdus un domstarpības, kas varētu rasties sakarā ar šī Līguma izpildi, Puses apņemas risināt sarunu ceļā. Gadījumā, ja Puses nevar vienoties, strīdus izskata Latvijas Republikas tiesu iestādēs atbilstoši Latvijas Republikas normatīvajos aktos noteiktai kārtībai.</w:t>
      </w:r>
    </w:p>
    <w:p w14:paraId="02BF44C9" w14:textId="77777777" w:rsidR="007015BA" w:rsidRPr="007015BA" w:rsidRDefault="007015BA" w:rsidP="007015BA">
      <w:pPr>
        <w:numPr>
          <w:ilvl w:val="1"/>
          <w:numId w:val="18"/>
        </w:numPr>
        <w:spacing w:after="160" w:line="278" w:lineRule="auto"/>
        <w:ind w:left="709" w:right="71" w:hanging="709"/>
        <w:jc w:val="both"/>
        <w:rPr>
          <w:sz w:val="22"/>
          <w:szCs w:val="22"/>
        </w:rPr>
      </w:pPr>
      <w:r w:rsidRPr="007015BA">
        <w:rPr>
          <w:color w:val="000000"/>
          <w:sz w:val="22"/>
          <w:szCs w:val="22"/>
        </w:rPr>
        <w:t>Ja sakarā ar Līgumu vai tā izpildi starp Pusēm pastāv strīds vai kāda no Pusēm ir cēlusi prasību tiesā, Puses, ja tas iespējams un to pieļauj Līgums un normatīvie akti, turpina Līguma izpildi tiktāl, cik to neskar strīds.</w:t>
      </w:r>
    </w:p>
    <w:p w14:paraId="7EBE8D4F" w14:textId="77777777" w:rsidR="007015BA" w:rsidRPr="007015BA" w:rsidRDefault="007015BA" w:rsidP="007015BA">
      <w:pPr>
        <w:numPr>
          <w:ilvl w:val="1"/>
          <w:numId w:val="18"/>
        </w:numPr>
        <w:spacing w:after="160" w:line="278" w:lineRule="auto"/>
        <w:ind w:left="709" w:right="71" w:hanging="709"/>
        <w:jc w:val="both"/>
        <w:rPr>
          <w:sz w:val="22"/>
          <w:szCs w:val="22"/>
        </w:rPr>
      </w:pPr>
      <w:r w:rsidRPr="007015BA">
        <w:rPr>
          <w:sz w:val="22"/>
          <w:szCs w:val="22"/>
        </w:rPr>
        <w:t>Ja kāds no Līguma noteikumiem zaudē savu juridisko spēku, tas neietekmē citus Līguma noteikumus.</w:t>
      </w:r>
    </w:p>
    <w:p w14:paraId="6F401C0A"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Šajā Līgumā neparedzētajos jautājumos Puses rīkojas atbilstoši Latvijas Republikā spēkā esošajiem normatīvajiem aktiem.</w:t>
      </w:r>
    </w:p>
    <w:p w14:paraId="0980A4A5" w14:textId="77777777" w:rsidR="007015BA" w:rsidRPr="007015BA" w:rsidRDefault="007015BA" w:rsidP="007015BA">
      <w:pPr>
        <w:numPr>
          <w:ilvl w:val="1"/>
          <w:numId w:val="18"/>
        </w:numPr>
        <w:spacing w:after="160" w:line="278" w:lineRule="auto"/>
        <w:ind w:left="709" w:hanging="709"/>
        <w:jc w:val="both"/>
        <w:rPr>
          <w:sz w:val="22"/>
          <w:szCs w:val="22"/>
        </w:rPr>
      </w:pPr>
      <w:r w:rsidRPr="007015BA">
        <w:rPr>
          <w:sz w:val="22"/>
          <w:szCs w:val="22"/>
        </w:rPr>
        <w:t>Līgums sagatavots elektroniski un parakstīts ar drošu elektronisko parakstu, kas satur laika zīmogu. Līguma abpusējas parakstīšanas datums ir pēdējā parakstītā laika zīmoga datums.</w:t>
      </w:r>
    </w:p>
    <w:p w14:paraId="27390EE8" w14:textId="77777777" w:rsidR="007015BA" w:rsidRPr="007015BA" w:rsidRDefault="007015BA" w:rsidP="007015BA">
      <w:pPr>
        <w:numPr>
          <w:ilvl w:val="1"/>
          <w:numId w:val="18"/>
        </w:numPr>
        <w:spacing w:after="160" w:line="278" w:lineRule="auto"/>
        <w:ind w:left="709" w:right="71" w:hanging="709"/>
        <w:jc w:val="both"/>
        <w:rPr>
          <w:sz w:val="22"/>
          <w:szCs w:val="22"/>
        </w:rPr>
      </w:pPr>
      <w:r w:rsidRPr="007015BA">
        <w:rPr>
          <w:sz w:val="22"/>
          <w:szCs w:val="22"/>
        </w:rPr>
        <w:t>Līgumam pievienoti šādi pielikumi, kas ir tā neatņemamas sastāvdaļas:</w:t>
      </w:r>
    </w:p>
    <w:p w14:paraId="52FDA043" w14:textId="77777777" w:rsidR="007015BA" w:rsidRPr="007015BA" w:rsidRDefault="007015BA" w:rsidP="007015BA">
      <w:pPr>
        <w:numPr>
          <w:ilvl w:val="2"/>
          <w:numId w:val="18"/>
        </w:numPr>
        <w:tabs>
          <w:tab w:val="left" w:pos="993"/>
        </w:tabs>
        <w:spacing w:after="160" w:line="278" w:lineRule="auto"/>
        <w:ind w:right="71"/>
        <w:jc w:val="both"/>
        <w:rPr>
          <w:sz w:val="22"/>
          <w:szCs w:val="22"/>
        </w:rPr>
      </w:pPr>
      <w:r w:rsidRPr="007015BA">
        <w:rPr>
          <w:sz w:val="22"/>
          <w:szCs w:val="22"/>
        </w:rPr>
        <w:t xml:space="preserve"> 1. pielikums – Tehniskā specifikācija.</w:t>
      </w:r>
    </w:p>
    <w:p w14:paraId="66FA1D34" w14:textId="77777777" w:rsidR="007015BA" w:rsidRPr="007015BA" w:rsidRDefault="007015BA" w:rsidP="007015BA">
      <w:pPr>
        <w:numPr>
          <w:ilvl w:val="2"/>
          <w:numId w:val="18"/>
        </w:numPr>
        <w:tabs>
          <w:tab w:val="left" w:pos="993"/>
        </w:tabs>
        <w:spacing w:after="160" w:line="278" w:lineRule="auto"/>
        <w:ind w:right="71"/>
        <w:jc w:val="both"/>
        <w:rPr>
          <w:sz w:val="22"/>
          <w:szCs w:val="22"/>
        </w:rPr>
      </w:pPr>
      <w:r w:rsidRPr="007015BA">
        <w:rPr>
          <w:sz w:val="22"/>
          <w:szCs w:val="22"/>
        </w:rPr>
        <w:t xml:space="preserve"> 2. pielikums – Tehniskais un finanšu piedāvājums.</w:t>
      </w:r>
    </w:p>
    <w:p w14:paraId="243F3F31" w14:textId="77777777" w:rsidR="007015BA" w:rsidRPr="007015BA" w:rsidRDefault="007015BA" w:rsidP="007015BA">
      <w:pPr>
        <w:ind w:left="540"/>
        <w:jc w:val="both"/>
        <w:rPr>
          <w:sz w:val="22"/>
          <w:szCs w:val="22"/>
        </w:rPr>
      </w:pPr>
    </w:p>
    <w:p w14:paraId="2967F279" w14:textId="77777777" w:rsidR="007015BA" w:rsidRPr="007015BA" w:rsidRDefault="007015BA" w:rsidP="007015BA">
      <w:pPr>
        <w:ind w:left="540"/>
        <w:jc w:val="both"/>
        <w:rPr>
          <w:sz w:val="22"/>
          <w:szCs w:val="22"/>
        </w:rPr>
      </w:pPr>
    </w:p>
    <w:p w14:paraId="13CDE43A" w14:textId="77777777" w:rsidR="007015BA" w:rsidRPr="007015BA" w:rsidRDefault="007015BA" w:rsidP="007015BA">
      <w:pPr>
        <w:numPr>
          <w:ilvl w:val="0"/>
          <w:numId w:val="18"/>
        </w:numPr>
        <w:spacing w:after="160" w:line="278" w:lineRule="auto"/>
        <w:jc w:val="center"/>
        <w:rPr>
          <w:b/>
          <w:sz w:val="22"/>
          <w:szCs w:val="22"/>
        </w:rPr>
      </w:pPr>
      <w:r w:rsidRPr="007015BA">
        <w:rPr>
          <w:b/>
          <w:sz w:val="22"/>
          <w:szCs w:val="22"/>
        </w:rPr>
        <w:t>Pušu rekvizīti un paraksti</w:t>
      </w:r>
    </w:p>
    <w:p w14:paraId="5CB9377F" w14:textId="77777777" w:rsidR="007015BA" w:rsidRPr="007015BA" w:rsidRDefault="007015BA" w:rsidP="007015BA">
      <w:pPr>
        <w:spacing w:after="160" w:line="278" w:lineRule="auto"/>
        <w:rPr>
          <w:sz w:val="23"/>
          <w:szCs w:val="23"/>
        </w:rPr>
      </w:pPr>
    </w:p>
    <w:tbl>
      <w:tblPr>
        <w:tblW w:w="9639" w:type="dxa"/>
        <w:tblInd w:w="108" w:type="dxa"/>
        <w:tblLayout w:type="fixed"/>
        <w:tblLook w:val="04A0" w:firstRow="1" w:lastRow="0" w:firstColumn="1" w:lastColumn="0" w:noHBand="0" w:noVBand="1"/>
      </w:tblPr>
      <w:tblGrid>
        <w:gridCol w:w="4820"/>
        <w:gridCol w:w="4819"/>
      </w:tblGrid>
      <w:tr w:rsidR="007015BA" w:rsidRPr="007015BA" w14:paraId="5730537F" w14:textId="77777777" w:rsidTr="00581198">
        <w:tc>
          <w:tcPr>
            <w:tcW w:w="4820" w:type="dxa"/>
          </w:tcPr>
          <w:p w14:paraId="4892E657" w14:textId="77777777" w:rsidR="007015BA" w:rsidRPr="007015BA" w:rsidRDefault="007015BA" w:rsidP="007015BA">
            <w:pPr>
              <w:tabs>
                <w:tab w:val="left" w:pos="0"/>
                <w:tab w:val="center" w:pos="4535"/>
              </w:tabs>
              <w:suppressAutoHyphens/>
              <w:jc w:val="both"/>
              <w:rPr>
                <w:b/>
                <w:sz w:val="23"/>
                <w:szCs w:val="23"/>
              </w:rPr>
            </w:pPr>
            <w:r w:rsidRPr="007015BA">
              <w:rPr>
                <w:b/>
                <w:sz w:val="23"/>
                <w:szCs w:val="23"/>
              </w:rPr>
              <w:t>Lietotājs</w:t>
            </w:r>
          </w:p>
        </w:tc>
        <w:tc>
          <w:tcPr>
            <w:tcW w:w="4819" w:type="dxa"/>
          </w:tcPr>
          <w:p w14:paraId="469B8454" w14:textId="77777777" w:rsidR="007015BA" w:rsidRPr="007015BA" w:rsidRDefault="007015BA" w:rsidP="007015BA">
            <w:pPr>
              <w:tabs>
                <w:tab w:val="left" w:pos="0"/>
                <w:tab w:val="center" w:pos="4535"/>
              </w:tabs>
              <w:suppressAutoHyphens/>
              <w:jc w:val="both"/>
              <w:rPr>
                <w:b/>
                <w:sz w:val="23"/>
                <w:szCs w:val="23"/>
              </w:rPr>
            </w:pPr>
            <w:r w:rsidRPr="007015BA">
              <w:rPr>
                <w:b/>
                <w:sz w:val="23"/>
                <w:szCs w:val="23"/>
              </w:rPr>
              <w:t>Tirgotājs</w:t>
            </w:r>
          </w:p>
        </w:tc>
      </w:tr>
      <w:tr w:rsidR="007015BA" w:rsidRPr="007015BA" w14:paraId="6D74CBC1" w14:textId="77777777" w:rsidTr="00581198">
        <w:tc>
          <w:tcPr>
            <w:tcW w:w="4820" w:type="dxa"/>
          </w:tcPr>
          <w:p w14:paraId="740005D3" w14:textId="77777777" w:rsidR="007015BA" w:rsidRPr="007015BA" w:rsidRDefault="007015BA" w:rsidP="007015BA">
            <w:pPr>
              <w:tabs>
                <w:tab w:val="left" w:pos="0"/>
                <w:tab w:val="center" w:pos="4535"/>
              </w:tabs>
              <w:suppressAutoHyphens/>
              <w:jc w:val="both"/>
              <w:rPr>
                <w:b/>
                <w:i/>
                <w:sz w:val="23"/>
                <w:szCs w:val="23"/>
              </w:rPr>
            </w:pPr>
            <w:r w:rsidRPr="007015BA">
              <w:rPr>
                <w:b/>
                <w:i/>
                <w:sz w:val="23"/>
                <w:szCs w:val="23"/>
              </w:rPr>
              <w:t>SIA “Daugavpils reģionālā slimnīca”</w:t>
            </w:r>
          </w:p>
        </w:tc>
        <w:tc>
          <w:tcPr>
            <w:tcW w:w="4819" w:type="dxa"/>
          </w:tcPr>
          <w:p w14:paraId="3FEC75ED" w14:textId="77777777" w:rsidR="007015BA" w:rsidRPr="007015BA" w:rsidRDefault="007015BA" w:rsidP="007015BA">
            <w:pPr>
              <w:tabs>
                <w:tab w:val="left" w:pos="0"/>
                <w:tab w:val="center" w:pos="4535"/>
              </w:tabs>
              <w:suppressAutoHyphens/>
              <w:jc w:val="both"/>
              <w:rPr>
                <w:b/>
                <w:i/>
                <w:sz w:val="23"/>
                <w:szCs w:val="23"/>
              </w:rPr>
            </w:pPr>
          </w:p>
        </w:tc>
      </w:tr>
      <w:tr w:rsidR="007015BA" w:rsidRPr="007015BA" w14:paraId="7B26A21E" w14:textId="77777777" w:rsidTr="00581198">
        <w:trPr>
          <w:trHeight w:val="271"/>
        </w:trPr>
        <w:tc>
          <w:tcPr>
            <w:tcW w:w="4820" w:type="dxa"/>
          </w:tcPr>
          <w:p w14:paraId="34B98FF8" w14:textId="77777777" w:rsidR="007015BA" w:rsidRPr="007015BA" w:rsidRDefault="007015BA" w:rsidP="007015BA">
            <w:pPr>
              <w:tabs>
                <w:tab w:val="left" w:pos="0"/>
              </w:tabs>
              <w:suppressAutoHyphens/>
              <w:jc w:val="both"/>
              <w:rPr>
                <w:sz w:val="23"/>
                <w:szCs w:val="23"/>
                <w:lang w:eastAsia="ar-SA"/>
              </w:rPr>
            </w:pPr>
            <w:r w:rsidRPr="007015BA">
              <w:rPr>
                <w:sz w:val="23"/>
                <w:szCs w:val="23"/>
                <w:lang w:eastAsia="ar-SA"/>
              </w:rPr>
              <w:t>Reģ. Nr. 41503029600</w:t>
            </w:r>
          </w:p>
        </w:tc>
        <w:tc>
          <w:tcPr>
            <w:tcW w:w="4819" w:type="dxa"/>
          </w:tcPr>
          <w:p w14:paraId="4DD4E373" w14:textId="77777777" w:rsidR="007015BA" w:rsidRPr="007015BA" w:rsidRDefault="007015BA" w:rsidP="007015BA">
            <w:pPr>
              <w:tabs>
                <w:tab w:val="left" w:pos="0"/>
                <w:tab w:val="center" w:pos="4535"/>
              </w:tabs>
              <w:suppressAutoHyphens/>
              <w:jc w:val="both"/>
              <w:rPr>
                <w:sz w:val="23"/>
                <w:szCs w:val="23"/>
              </w:rPr>
            </w:pPr>
          </w:p>
        </w:tc>
      </w:tr>
      <w:tr w:rsidR="007015BA" w:rsidRPr="007015BA" w14:paraId="5C9434C0" w14:textId="77777777" w:rsidTr="00581198">
        <w:trPr>
          <w:trHeight w:val="271"/>
        </w:trPr>
        <w:tc>
          <w:tcPr>
            <w:tcW w:w="4820" w:type="dxa"/>
          </w:tcPr>
          <w:p w14:paraId="142655F5" w14:textId="77777777" w:rsidR="007015BA" w:rsidRPr="007015BA" w:rsidRDefault="007015BA" w:rsidP="007015BA">
            <w:pPr>
              <w:tabs>
                <w:tab w:val="left" w:pos="0"/>
              </w:tabs>
              <w:suppressAutoHyphens/>
              <w:jc w:val="both"/>
              <w:rPr>
                <w:sz w:val="23"/>
                <w:szCs w:val="23"/>
                <w:lang w:eastAsia="ar-SA"/>
              </w:rPr>
            </w:pPr>
            <w:r w:rsidRPr="007015BA">
              <w:rPr>
                <w:sz w:val="23"/>
                <w:szCs w:val="23"/>
                <w:lang w:eastAsia="ar-SA"/>
              </w:rPr>
              <w:t>Jur. adrese: Vasarnīcu 20, Daugavpils, LV - 5417</w:t>
            </w:r>
          </w:p>
        </w:tc>
        <w:tc>
          <w:tcPr>
            <w:tcW w:w="4819" w:type="dxa"/>
          </w:tcPr>
          <w:p w14:paraId="1DBC51A0" w14:textId="77777777" w:rsidR="007015BA" w:rsidRPr="007015BA" w:rsidRDefault="007015BA" w:rsidP="007015BA">
            <w:pPr>
              <w:tabs>
                <w:tab w:val="left" w:pos="0"/>
                <w:tab w:val="center" w:pos="4535"/>
              </w:tabs>
              <w:suppressAutoHyphens/>
              <w:jc w:val="both"/>
              <w:rPr>
                <w:sz w:val="23"/>
                <w:szCs w:val="23"/>
              </w:rPr>
            </w:pPr>
          </w:p>
        </w:tc>
      </w:tr>
      <w:tr w:rsidR="007015BA" w:rsidRPr="007015BA" w14:paraId="7DD1675F" w14:textId="77777777" w:rsidTr="00581198">
        <w:tc>
          <w:tcPr>
            <w:tcW w:w="4820" w:type="dxa"/>
          </w:tcPr>
          <w:p w14:paraId="3CB88A7C" w14:textId="77777777" w:rsidR="007015BA" w:rsidRPr="007015BA" w:rsidRDefault="007015BA" w:rsidP="007015BA">
            <w:pPr>
              <w:tabs>
                <w:tab w:val="left" w:pos="0"/>
              </w:tabs>
              <w:suppressAutoHyphens/>
              <w:jc w:val="both"/>
              <w:rPr>
                <w:sz w:val="23"/>
                <w:szCs w:val="23"/>
                <w:lang w:eastAsia="ar-SA"/>
              </w:rPr>
            </w:pPr>
            <w:r w:rsidRPr="007015BA">
              <w:rPr>
                <w:sz w:val="23"/>
                <w:szCs w:val="23"/>
                <w:lang w:eastAsia="ar-SA"/>
              </w:rPr>
              <w:t xml:space="preserve">Tālr./e-pasts: +371 65405282, </w:t>
            </w:r>
            <w:hyperlink r:id="rId14" w:history="1">
              <w:r w:rsidRPr="007015BA">
                <w:rPr>
                  <w:color w:val="0000FF"/>
                  <w:sz w:val="23"/>
                  <w:szCs w:val="23"/>
                  <w:u w:val="single"/>
                  <w:lang w:eastAsia="ar-SA"/>
                </w:rPr>
                <w:t>sia.drs@siadrs.lv</w:t>
              </w:r>
            </w:hyperlink>
          </w:p>
        </w:tc>
        <w:tc>
          <w:tcPr>
            <w:tcW w:w="4819" w:type="dxa"/>
          </w:tcPr>
          <w:p w14:paraId="0EA57DA2" w14:textId="77777777" w:rsidR="007015BA" w:rsidRPr="007015BA" w:rsidRDefault="007015BA" w:rsidP="007015BA">
            <w:pPr>
              <w:tabs>
                <w:tab w:val="left" w:pos="0"/>
                <w:tab w:val="center" w:pos="4535"/>
              </w:tabs>
              <w:suppressAutoHyphens/>
              <w:jc w:val="both"/>
              <w:rPr>
                <w:sz w:val="23"/>
                <w:szCs w:val="23"/>
              </w:rPr>
            </w:pPr>
          </w:p>
        </w:tc>
      </w:tr>
      <w:tr w:rsidR="007015BA" w:rsidRPr="007015BA" w14:paraId="39D0B6B8" w14:textId="77777777" w:rsidTr="00581198">
        <w:tc>
          <w:tcPr>
            <w:tcW w:w="4820" w:type="dxa"/>
          </w:tcPr>
          <w:p w14:paraId="65779834" w14:textId="77777777" w:rsidR="007015BA" w:rsidRPr="007015BA" w:rsidRDefault="007015BA" w:rsidP="007015BA">
            <w:pPr>
              <w:tabs>
                <w:tab w:val="left" w:pos="0"/>
                <w:tab w:val="center" w:pos="4535"/>
              </w:tabs>
              <w:suppressAutoHyphens/>
              <w:jc w:val="both"/>
              <w:rPr>
                <w:sz w:val="23"/>
                <w:szCs w:val="23"/>
                <w:lang w:eastAsia="ar-SA"/>
              </w:rPr>
            </w:pPr>
            <w:r w:rsidRPr="007015BA">
              <w:rPr>
                <w:sz w:val="23"/>
                <w:szCs w:val="23"/>
                <w:lang w:eastAsia="ar-SA"/>
              </w:rPr>
              <w:t>Bankas rekvizīti:</w:t>
            </w:r>
          </w:p>
          <w:p w14:paraId="3816E3EC" w14:textId="77777777" w:rsidR="007015BA" w:rsidRPr="007015BA" w:rsidRDefault="007015BA" w:rsidP="007015BA">
            <w:pPr>
              <w:tabs>
                <w:tab w:val="left" w:pos="0"/>
                <w:tab w:val="center" w:pos="4535"/>
              </w:tabs>
              <w:suppressAutoHyphens/>
              <w:jc w:val="both"/>
              <w:rPr>
                <w:sz w:val="23"/>
                <w:szCs w:val="23"/>
                <w:lang w:eastAsia="ar-SA"/>
              </w:rPr>
            </w:pPr>
            <w:r w:rsidRPr="007015BA">
              <w:rPr>
                <w:sz w:val="23"/>
                <w:szCs w:val="23"/>
                <w:lang w:eastAsia="ar-SA"/>
              </w:rPr>
              <w:t>AS “SEB Banka”, UNLALV2X</w:t>
            </w:r>
          </w:p>
          <w:p w14:paraId="6132B730" w14:textId="77777777" w:rsidR="007015BA" w:rsidRPr="007015BA" w:rsidRDefault="007015BA" w:rsidP="007015BA">
            <w:pPr>
              <w:tabs>
                <w:tab w:val="left" w:pos="0"/>
                <w:tab w:val="center" w:pos="4535"/>
              </w:tabs>
              <w:suppressAutoHyphens/>
              <w:jc w:val="both"/>
              <w:rPr>
                <w:sz w:val="23"/>
                <w:szCs w:val="23"/>
              </w:rPr>
            </w:pPr>
            <w:r w:rsidRPr="007015BA">
              <w:rPr>
                <w:sz w:val="23"/>
                <w:szCs w:val="23"/>
                <w:lang w:eastAsia="ar-SA"/>
              </w:rPr>
              <w:t>LV24 UNLA 0050 0142 4622 7</w:t>
            </w:r>
          </w:p>
        </w:tc>
        <w:tc>
          <w:tcPr>
            <w:tcW w:w="4819" w:type="dxa"/>
          </w:tcPr>
          <w:p w14:paraId="71AAA033" w14:textId="77777777" w:rsidR="007015BA" w:rsidRPr="007015BA" w:rsidRDefault="007015BA" w:rsidP="007015BA">
            <w:pPr>
              <w:tabs>
                <w:tab w:val="left" w:pos="0"/>
                <w:tab w:val="center" w:pos="4535"/>
              </w:tabs>
              <w:suppressAutoHyphens/>
              <w:jc w:val="both"/>
              <w:rPr>
                <w:sz w:val="23"/>
                <w:szCs w:val="23"/>
              </w:rPr>
            </w:pPr>
          </w:p>
        </w:tc>
      </w:tr>
      <w:tr w:rsidR="007015BA" w:rsidRPr="007015BA" w14:paraId="784ED65C" w14:textId="77777777" w:rsidTr="00581198">
        <w:tc>
          <w:tcPr>
            <w:tcW w:w="4820" w:type="dxa"/>
          </w:tcPr>
          <w:p w14:paraId="16FE83CB" w14:textId="77777777" w:rsidR="007015BA" w:rsidRPr="007015BA" w:rsidRDefault="007015BA" w:rsidP="007015BA">
            <w:pPr>
              <w:tabs>
                <w:tab w:val="center" w:pos="4535"/>
              </w:tabs>
              <w:jc w:val="right"/>
              <w:rPr>
                <w:i/>
                <w:sz w:val="23"/>
                <w:szCs w:val="23"/>
              </w:rPr>
            </w:pPr>
          </w:p>
          <w:p w14:paraId="3D12B925" w14:textId="77777777" w:rsidR="007015BA" w:rsidRPr="007015BA" w:rsidRDefault="007015BA" w:rsidP="007015BA">
            <w:pPr>
              <w:tabs>
                <w:tab w:val="center" w:pos="4535"/>
              </w:tabs>
              <w:jc w:val="right"/>
              <w:rPr>
                <w:sz w:val="23"/>
                <w:szCs w:val="23"/>
                <w:lang w:eastAsia="ar-SA"/>
              </w:rPr>
            </w:pPr>
            <w:r w:rsidRPr="007015BA">
              <w:rPr>
                <w:i/>
                <w:sz w:val="23"/>
                <w:szCs w:val="23"/>
              </w:rPr>
              <w:t>amats, paraksts, vārds, uzvārds</w:t>
            </w:r>
          </w:p>
        </w:tc>
        <w:tc>
          <w:tcPr>
            <w:tcW w:w="4819" w:type="dxa"/>
          </w:tcPr>
          <w:p w14:paraId="12559557" w14:textId="77777777" w:rsidR="007015BA" w:rsidRPr="007015BA" w:rsidRDefault="007015BA" w:rsidP="007015BA">
            <w:pPr>
              <w:tabs>
                <w:tab w:val="left" w:pos="0"/>
                <w:tab w:val="center" w:pos="4535"/>
              </w:tabs>
              <w:suppressAutoHyphens/>
              <w:ind w:left="540" w:hanging="540"/>
              <w:jc w:val="both"/>
              <w:rPr>
                <w:i/>
                <w:sz w:val="23"/>
                <w:szCs w:val="23"/>
              </w:rPr>
            </w:pPr>
          </w:p>
        </w:tc>
      </w:tr>
    </w:tbl>
    <w:p w14:paraId="03828AA0" w14:textId="77777777" w:rsidR="007015BA" w:rsidRPr="007015BA" w:rsidRDefault="007015BA" w:rsidP="007015BA">
      <w:pPr>
        <w:rPr>
          <w:sz w:val="23"/>
          <w:szCs w:val="23"/>
        </w:rPr>
      </w:pPr>
    </w:p>
    <w:p w14:paraId="420CD1B3" w14:textId="77777777" w:rsidR="007015BA" w:rsidRPr="007015BA" w:rsidRDefault="007015BA" w:rsidP="007015BA">
      <w:pPr>
        <w:rPr>
          <w:sz w:val="23"/>
          <w:szCs w:val="23"/>
        </w:rPr>
      </w:pPr>
    </w:p>
    <w:p w14:paraId="00D59500" w14:textId="77777777" w:rsidR="007015BA" w:rsidRPr="007015BA" w:rsidRDefault="007015BA" w:rsidP="007015BA">
      <w:pPr>
        <w:rPr>
          <w:sz w:val="22"/>
          <w:szCs w:val="22"/>
        </w:rPr>
      </w:pPr>
    </w:p>
    <w:p w14:paraId="510B696F" w14:textId="77777777" w:rsidR="00053F3F" w:rsidRPr="00053F3F" w:rsidRDefault="00053F3F" w:rsidP="00053F3F">
      <w:pPr>
        <w:suppressAutoHyphens/>
        <w:spacing w:after="160" w:line="278" w:lineRule="auto"/>
        <w:ind w:right="-142"/>
        <w:rPr>
          <w:b/>
          <w:sz w:val="23"/>
          <w:szCs w:val="23"/>
        </w:rPr>
      </w:pPr>
    </w:p>
    <w:sectPr w:rsidR="00053F3F" w:rsidRPr="00053F3F" w:rsidSect="00053F3F">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2" w15:restartNumberingAfterBreak="0">
    <w:nsid w:val="19AB7A0B"/>
    <w:multiLevelType w:val="multilevel"/>
    <w:tmpl w:val="2C74A614"/>
    <w:lvl w:ilvl="0">
      <w:start w:val="5"/>
      <w:numFmt w:val="decimal"/>
      <w:lvlText w:val="%1."/>
      <w:lvlJc w:val="left"/>
      <w:pPr>
        <w:ind w:left="540" w:hanging="540"/>
      </w:pPr>
    </w:lvl>
    <w:lvl w:ilvl="1">
      <w:start w:val="1"/>
      <w:numFmt w:val="decimal"/>
      <w:lvlText w:val="%1.%2."/>
      <w:lvlJc w:val="left"/>
      <w:pPr>
        <w:ind w:left="824" w:hanging="54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5"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7"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4D14BCF"/>
    <w:multiLevelType w:val="multilevel"/>
    <w:tmpl w:val="12444066"/>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color w:val="auto"/>
        <w:sz w:val="22"/>
        <w:szCs w:val="22"/>
      </w:rPr>
    </w:lvl>
    <w:lvl w:ilvl="2">
      <w:start w:val="1"/>
      <w:numFmt w:val="decimal"/>
      <w:lvlText w:val="%1.1.%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15:restartNumberingAfterBreak="0">
    <w:nsid w:val="4F1759FE"/>
    <w:multiLevelType w:val="hybridMultilevel"/>
    <w:tmpl w:val="7F2426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F787499"/>
    <w:multiLevelType w:val="hybridMultilevel"/>
    <w:tmpl w:val="314488B8"/>
    <w:lvl w:ilvl="0" w:tplc="B7BC3B9C">
      <w:start w:val="5"/>
      <w:numFmt w:val="decimal"/>
      <w:lvlText w:val="%1."/>
      <w:lvlJc w:val="left"/>
      <w:pPr>
        <w:ind w:left="796" w:hanging="360"/>
      </w:pPr>
      <w:rPr>
        <w:rFonts w:eastAsia="Times New Roman" w:hint="default"/>
        <w:b/>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11"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A301F3"/>
    <w:multiLevelType w:val="multilevel"/>
    <w:tmpl w:val="CA1AE7A0"/>
    <w:lvl w:ilvl="0">
      <w:start w:val="6"/>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0413EA"/>
    <w:multiLevelType w:val="hybridMultilevel"/>
    <w:tmpl w:val="1CE038BE"/>
    <w:lvl w:ilvl="0" w:tplc="0426000F">
      <w:start w:val="1"/>
      <w:numFmt w:val="decimal"/>
      <w:lvlText w:val="%1."/>
      <w:lvlJc w:val="left"/>
      <w:pPr>
        <w:tabs>
          <w:tab w:val="num" w:pos="720"/>
        </w:tabs>
        <w:ind w:left="720" w:hanging="360"/>
      </w:pPr>
      <w:rPr>
        <w:b/>
      </w:rPr>
    </w:lvl>
    <w:lvl w:ilvl="1" w:tplc="04260019">
      <w:numFmt w:val="none"/>
      <w:lvlText w:val=""/>
      <w:lvlJc w:val="left"/>
      <w:pPr>
        <w:tabs>
          <w:tab w:val="num" w:pos="360"/>
        </w:tabs>
        <w:ind w:left="0" w:firstLine="0"/>
      </w:pPr>
    </w:lvl>
    <w:lvl w:ilvl="2" w:tplc="0426001B">
      <w:numFmt w:val="none"/>
      <w:lvlText w:val=""/>
      <w:lvlJc w:val="left"/>
      <w:pPr>
        <w:tabs>
          <w:tab w:val="num" w:pos="360"/>
        </w:tabs>
        <w:ind w:left="0" w:firstLine="0"/>
      </w:pPr>
    </w:lvl>
    <w:lvl w:ilvl="3" w:tplc="0426000F">
      <w:numFmt w:val="none"/>
      <w:lvlText w:val=""/>
      <w:lvlJc w:val="left"/>
      <w:pPr>
        <w:tabs>
          <w:tab w:val="num" w:pos="360"/>
        </w:tabs>
        <w:ind w:left="0" w:firstLine="0"/>
      </w:pPr>
    </w:lvl>
    <w:lvl w:ilvl="4" w:tplc="04260019">
      <w:numFmt w:val="none"/>
      <w:lvlText w:val=""/>
      <w:lvlJc w:val="left"/>
      <w:pPr>
        <w:tabs>
          <w:tab w:val="num" w:pos="360"/>
        </w:tabs>
        <w:ind w:left="0" w:firstLine="0"/>
      </w:pPr>
    </w:lvl>
    <w:lvl w:ilvl="5" w:tplc="0426001B">
      <w:numFmt w:val="none"/>
      <w:lvlText w:val=""/>
      <w:lvlJc w:val="left"/>
      <w:pPr>
        <w:tabs>
          <w:tab w:val="num" w:pos="360"/>
        </w:tabs>
        <w:ind w:left="0" w:firstLine="0"/>
      </w:pPr>
    </w:lvl>
    <w:lvl w:ilvl="6" w:tplc="0426000F">
      <w:numFmt w:val="none"/>
      <w:lvlText w:val=""/>
      <w:lvlJc w:val="left"/>
      <w:pPr>
        <w:tabs>
          <w:tab w:val="num" w:pos="360"/>
        </w:tabs>
        <w:ind w:left="0" w:firstLine="0"/>
      </w:pPr>
    </w:lvl>
    <w:lvl w:ilvl="7" w:tplc="04260019">
      <w:numFmt w:val="none"/>
      <w:lvlText w:val=""/>
      <w:lvlJc w:val="left"/>
      <w:pPr>
        <w:tabs>
          <w:tab w:val="num" w:pos="360"/>
        </w:tabs>
        <w:ind w:left="0" w:firstLine="0"/>
      </w:pPr>
    </w:lvl>
    <w:lvl w:ilvl="8" w:tplc="0426001B">
      <w:numFmt w:val="none"/>
      <w:lvlText w:val=""/>
      <w:lvlJc w:val="left"/>
      <w:pPr>
        <w:tabs>
          <w:tab w:val="num" w:pos="360"/>
        </w:tabs>
        <w:ind w:left="0" w:firstLine="0"/>
      </w:pPr>
    </w:lvl>
  </w:abstractNum>
  <w:abstractNum w:abstractNumId="15"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E9D4734"/>
    <w:multiLevelType w:val="multilevel"/>
    <w:tmpl w:val="63F0456E"/>
    <w:lvl w:ilvl="0">
      <w:start w:val="1"/>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7D9640D9"/>
    <w:multiLevelType w:val="multilevel"/>
    <w:tmpl w:val="1C044BBA"/>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990594752">
    <w:abstractNumId w:val="3"/>
  </w:num>
  <w:num w:numId="2" w16cid:durableId="2064862979">
    <w:abstractNumId w:val="5"/>
  </w:num>
  <w:num w:numId="3" w16cid:durableId="2060129664">
    <w:abstractNumId w:val="11"/>
  </w:num>
  <w:num w:numId="4" w16cid:durableId="666251104">
    <w:abstractNumId w:val="13"/>
  </w:num>
  <w:num w:numId="5" w16cid:durableId="1115631924">
    <w:abstractNumId w:val="1"/>
  </w:num>
  <w:num w:numId="6" w16cid:durableId="1354844857">
    <w:abstractNumId w:val="6"/>
  </w:num>
  <w:num w:numId="7" w16cid:durableId="940643490">
    <w:abstractNumId w:val="7"/>
  </w:num>
  <w:num w:numId="8" w16cid:durableId="1883249873">
    <w:abstractNumId w:val="0"/>
  </w:num>
  <w:num w:numId="9" w16cid:durableId="1108963341">
    <w:abstractNumId w:val="4"/>
  </w:num>
  <w:num w:numId="10" w16cid:durableId="230192148">
    <w:abstractNumId w:val="16"/>
  </w:num>
  <w:num w:numId="11" w16cid:durableId="1774201155">
    <w:abstractNumId w:val="15"/>
  </w:num>
  <w:num w:numId="12" w16cid:durableId="567500274">
    <w:abstractNumId w:val="9"/>
  </w:num>
  <w:num w:numId="13" w16cid:durableId="241720945">
    <w:abstractNumId w:val="10"/>
  </w:num>
  <w:num w:numId="14" w16cid:durableId="1832481300">
    <w:abstractNumId w:val="14"/>
    <w:lvlOverride w:ilvl="0">
      <w:startOverride w:val="1"/>
    </w:lvlOverride>
    <w:lvlOverride w:ilvl="1"/>
    <w:lvlOverride w:ilvl="2"/>
    <w:lvlOverride w:ilvl="3"/>
    <w:lvlOverride w:ilvl="4"/>
    <w:lvlOverride w:ilvl="5"/>
    <w:lvlOverride w:ilvl="6"/>
    <w:lvlOverride w:ilvl="7"/>
    <w:lvlOverride w:ilvl="8"/>
  </w:num>
  <w:num w:numId="15" w16cid:durableId="17101028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8859784">
    <w:abstractNumId w:val="18"/>
  </w:num>
  <w:num w:numId="17" w16cid:durableId="1303005684">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482837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3891266">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53F3F"/>
    <w:rsid w:val="000B42B7"/>
    <w:rsid w:val="000D26C2"/>
    <w:rsid w:val="001C1DCB"/>
    <w:rsid w:val="002323FF"/>
    <w:rsid w:val="002F2087"/>
    <w:rsid w:val="004A0A3F"/>
    <w:rsid w:val="004A4A38"/>
    <w:rsid w:val="00506959"/>
    <w:rsid w:val="00601ADB"/>
    <w:rsid w:val="00602C36"/>
    <w:rsid w:val="006200AF"/>
    <w:rsid w:val="006C2513"/>
    <w:rsid w:val="007015BA"/>
    <w:rsid w:val="00711EEE"/>
    <w:rsid w:val="00721798"/>
    <w:rsid w:val="00813C47"/>
    <w:rsid w:val="00821BE7"/>
    <w:rsid w:val="00A57916"/>
    <w:rsid w:val="00AB5260"/>
    <w:rsid w:val="00AC567B"/>
    <w:rsid w:val="00B12D68"/>
    <w:rsid w:val="00B5061D"/>
    <w:rsid w:val="00B643D9"/>
    <w:rsid w:val="00CD00EB"/>
    <w:rsid w:val="00D93FF0"/>
    <w:rsid w:val="00DC43A2"/>
    <w:rsid w:val="00DD57C9"/>
    <w:rsid w:val="00DE06F6"/>
    <w:rsid w:val="00E627BA"/>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34"/>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 w:type="paragraph" w:styleId="FootnoteText">
    <w:name w:val="footnote text"/>
    <w:basedOn w:val="Normal"/>
    <w:link w:val="FootnoteTextChar"/>
    <w:uiPriority w:val="99"/>
    <w:semiHidden/>
    <w:unhideWhenUsed/>
    <w:rsid w:val="00721798"/>
    <w:rPr>
      <w:sz w:val="20"/>
      <w:szCs w:val="20"/>
    </w:rPr>
  </w:style>
  <w:style w:type="character" w:customStyle="1" w:styleId="FootnoteTextChar">
    <w:name w:val="Footnote Text Char"/>
    <w:basedOn w:val="DefaultParagraphFont"/>
    <w:link w:val="FootnoteText"/>
    <w:uiPriority w:val="99"/>
    <w:semiHidden/>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rk.gov.lv" TargetMode="External"/><Relationship Id="rId13"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www.iub.gov.lv/lv/node/98" TargetMode="External"/><Relationship Id="rId12" Type="http://schemas.openxmlformats.org/officeDocument/2006/relationships/hyperlink" Target="https://likumi.lv/ta/id/28776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kini@siadrs.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prk.gov.lv" TargetMode="External"/><Relationship Id="rId4" Type="http://schemas.openxmlformats.org/officeDocument/2006/relationships/webSettings" Target="webSettings.xml"/><Relationship Id="rId9" Type="http://schemas.openxmlformats.org/officeDocument/2006/relationships/hyperlink" Target="https://www.gaso.lv" TargetMode="External"/><Relationship Id="rId14" Type="http://schemas.openxmlformats.org/officeDocument/2006/relationships/hyperlink" Target="mailto:sia.drs@siadr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16</Pages>
  <Words>24188</Words>
  <Characters>13788</Characters>
  <Application>Microsoft Office Word</Application>
  <DocSecurity>0</DocSecurity>
  <Lines>114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19</cp:revision>
  <dcterms:created xsi:type="dcterms:W3CDTF">2024-07-05T08:32:00Z</dcterms:created>
  <dcterms:modified xsi:type="dcterms:W3CDTF">2025-04-08T08:15:00Z</dcterms:modified>
</cp:coreProperties>
</file>