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1B4A" w:rsidRPr="00FD132F" w:rsidRDefault="00FA1B4A" w:rsidP="00FA1B4A">
      <w:pPr>
        <w:spacing w:before="120" w:after="120"/>
        <w:contextualSpacing/>
        <w:jc w:val="center"/>
        <w:rPr>
          <w:b/>
          <w:bCs/>
          <w:sz w:val="22"/>
          <w:szCs w:val="22"/>
          <w:lang w:val="lv-LV"/>
        </w:rPr>
      </w:pPr>
      <w:r w:rsidRPr="00FD132F">
        <w:rPr>
          <w:b/>
          <w:bCs/>
          <w:sz w:val="22"/>
          <w:szCs w:val="22"/>
          <w:lang w:val="lv-LV"/>
        </w:rPr>
        <w:t>ATKLĀTA KONKURSA ZIŅOJUMS</w:t>
      </w:r>
      <w:r>
        <w:rPr>
          <w:b/>
          <w:bCs/>
          <w:sz w:val="22"/>
          <w:szCs w:val="22"/>
          <w:lang w:val="lv-LV"/>
        </w:rPr>
        <w:t>_1</w:t>
      </w:r>
    </w:p>
    <w:p w:rsidR="00FA1B4A" w:rsidRPr="00FD132F" w:rsidRDefault="00FA1B4A" w:rsidP="00FA1B4A">
      <w:pPr>
        <w:jc w:val="center"/>
        <w:rPr>
          <w:b/>
          <w:bCs/>
          <w:sz w:val="22"/>
          <w:szCs w:val="22"/>
          <w:lang w:val="lv-LV"/>
        </w:rPr>
      </w:pPr>
    </w:p>
    <w:p w:rsidR="00FA1B4A" w:rsidRPr="00FD132F" w:rsidRDefault="00FA1B4A" w:rsidP="00FA1B4A">
      <w:pPr>
        <w:jc w:val="both"/>
        <w:rPr>
          <w:sz w:val="22"/>
          <w:szCs w:val="22"/>
          <w:lang w:val="lv-LV"/>
        </w:rPr>
      </w:pPr>
    </w:p>
    <w:p w:rsidR="00FA1B4A" w:rsidRPr="00FD132F" w:rsidRDefault="00FA1B4A" w:rsidP="00FA1B4A">
      <w:pPr>
        <w:tabs>
          <w:tab w:val="right" w:pos="14570"/>
        </w:tabs>
        <w:jc w:val="both"/>
        <w:rPr>
          <w:sz w:val="22"/>
          <w:szCs w:val="22"/>
          <w:lang w:val="lv-LV"/>
        </w:rPr>
      </w:pPr>
      <w:r w:rsidRPr="00FD132F">
        <w:rPr>
          <w:sz w:val="22"/>
          <w:szCs w:val="22"/>
          <w:lang w:val="lv-LV"/>
        </w:rPr>
        <w:t>Rīgā,</w:t>
      </w:r>
      <w:r w:rsidRPr="00FD132F">
        <w:rPr>
          <w:sz w:val="22"/>
          <w:szCs w:val="22"/>
          <w:lang w:val="lv-LV"/>
        </w:rPr>
        <w:tab/>
        <w:t>202</w:t>
      </w:r>
      <w:r>
        <w:rPr>
          <w:sz w:val="22"/>
          <w:szCs w:val="22"/>
          <w:lang w:val="lv-LV"/>
        </w:rPr>
        <w:t>5</w:t>
      </w:r>
      <w:r w:rsidRPr="00FD132F">
        <w:rPr>
          <w:sz w:val="22"/>
          <w:szCs w:val="22"/>
          <w:lang w:val="lv-LV"/>
        </w:rPr>
        <w:t xml:space="preserve">. gada </w:t>
      </w:r>
      <w:r>
        <w:rPr>
          <w:sz w:val="22"/>
          <w:szCs w:val="22"/>
          <w:lang w:val="lv-LV"/>
        </w:rPr>
        <w:t>10.jūnijā</w:t>
      </w:r>
    </w:p>
    <w:p w:rsidR="00FA1B4A" w:rsidRPr="00FD132F" w:rsidRDefault="00FA1B4A" w:rsidP="00FA1B4A">
      <w:pPr>
        <w:spacing w:before="120" w:after="120"/>
        <w:ind w:firstLine="720"/>
        <w:jc w:val="center"/>
        <w:rPr>
          <w:b/>
          <w:bCs/>
          <w:sz w:val="22"/>
          <w:szCs w:val="22"/>
          <w:lang w:val="lv-LV"/>
        </w:rPr>
      </w:pPr>
    </w:p>
    <w:tbl>
      <w:tblPr>
        <w:tblStyle w:val="TableGrid"/>
        <w:tblW w:w="9918" w:type="dxa"/>
        <w:tblInd w:w="0" w:type="dxa"/>
        <w:tblLayout w:type="fixed"/>
        <w:tblLook w:val="04A0" w:firstRow="1" w:lastRow="0" w:firstColumn="1" w:lastColumn="0" w:noHBand="0" w:noVBand="1"/>
      </w:tblPr>
      <w:tblGrid>
        <w:gridCol w:w="4106"/>
        <w:gridCol w:w="5812"/>
      </w:tblGrid>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Pasūtītāja nosaukums un adrese</w:t>
            </w:r>
          </w:p>
        </w:tc>
        <w:tc>
          <w:tcPr>
            <w:tcW w:w="5812" w:type="dxa"/>
          </w:tcPr>
          <w:p w:rsidR="00FA1B4A" w:rsidRDefault="00FA1B4A" w:rsidP="00C42F84">
            <w:pPr>
              <w:spacing w:before="120" w:after="120"/>
              <w:rPr>
                <w:lang w:val="lv-LV"/>
              </w:rPr>
            </w:pPr>
            <w:r w:rsidRPr="00D55FDD">
              <w:rPr>
                <w:lang w:val="lv-LV"/>
              </w:rPr>
              <w:t>SIA “Bauskas slimnīca”</w:t>
            </w:r>
          </w:p>
          <w:p w:rsidR="00FA1B4A" w:rsidRPr="00FD132F" w:rsidRDefault="00FA1B4A" w:rsidP="00C42F84">
            <w:pPr>
              <w:spacing w:before="120" w:after="120"/>
              <w:rPr>
                <w:sz w:val="22"/>
                <w:szCs w:val="22"/>
                <w:lang w:val="lv-LV"/>
              </w:rPr>
            </w:pPr>
            <w:r w:rsidRPr="00D55FDD">
              <w:rPr>
                <w:lang w:val="lv-LV"/>
              </w:rPr>
              <w:t>Dārza iela 7/1, Bauska</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identifikācijas numurs</w:t>
            </w:r>
          </w:p>
        </w:tc>
        <w:tc>
          <w:tcPr>
            <w:tcW w:w="5812" w:type="dxa"/>
          </w:tcPr>
          <w:p w:rsidR="00FA1B4A" w:rsidRPr="00FD132F" w:rsidRDefault="00FA1B4A" w:rsidP="00C42F84">
            <w:pPr>
              <w:spacing w:before="120" w:after="120"/>
              <w:rPr>
                <w:sz w:val="22"/>
                <w:szCs w:val="22"/>
                <w:lang w:val="lv-LV"/>
              </w:rPr>
            </w:pPr>
            <w:bookmarkStart w:id="0" w:name="_Hlk113284460"/>
            <w:r>
              <w:rPr>
                <w:b/>
                <w:bCs/>
                <w:lang w:val="lv-LV"/>
              </w:rPr>
              <w:t>BS 2025/</w:t>
            </w:r>
            <w:bookmarkEnd w:id="0"/>
            <w:r>
              <w:rPr>
                <w:b/>
                <w:bCs/>
                <w:lang w:val="lv-LV"/>
              </w:rPr>
              <w:t>05K</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procedūras veids</w:t>
            </w:r>
          </w:p>
        </w:tc>
        <w:tc>
          <w:tcPr>
            <w:tcW w:w="5812" w:type="dxa"/>
          </w:tcPr>
          <w:p w:rsidR="00FA1B4A" w:rsidRPr="00FD132F" w:rsidRDefault="00FA1B4A" w:rsidP="00C42F84">
            <w:pPr>
              <w:spacing w:before="120" w:after="120"/>
              <w:rPr>
                <w:sz w:val="22"/>
                <w:szCs w:val="22"/>
                <w:lang w:val="lv-LV"/>
              </w:rPr>
            </w:pPr>
            <w:r w:rsidRPr="00FD132F">
              <w:rPr>
                <w:sz w:val="22"/>
                <w:szCs w:val="22"/>
                <w:lang w:val="lv-LV"/>
              </w:rPr>
              <w:t>Atklāts konkurss</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līguma vai vispārīgās vienošanās priekšmets</w:t>
            </w:r>
          </w:p>
        </w:tc>
        <w:tc>
          <w:tcPr>
            <w:tcW w:w="5812" w:type="dxa"/>
          </w:tcPr>
          <w:p w:rsidR="00FA1B4A" w:rsidRPr="00FD132F" w:rsidRDefault="00FA1B4A" w:rsidP="00C42F84">
            <w:pPr>
              <w:spacing w:before="120" w:after="120"/>
              <w:rPr>
                <w:sz w:val="22"/>
                <w:szCs w:val="22"/>
                <w:lang w:val="lv-LV"/>
              </w:rPr>
            </w:pPr>
            <w:r>
              <w:rPr>
                <w:b/>
                <w:lang w:val="lv-LV" w:eastAsia="lv-LV"/>
              </w:rPr>
              <w:t>LOR iekārtu iegāde</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Datums, kad iepriekšējais informatīvais paziņojums publicēts Iepirkumu uzraudzības biroja tīmekļvietnē</w:t>
            </w:r>
          </w:p>
        </w:tc>
        <w:tc>
          <w:tcPr>
            <w:tcW w:w="5812" w:type="dxa"/>
          </w:tcPr>
          <w:p w:rsidR="00FA1B4A" w:rsidRPr="00FD132F" w:rsidRDefault="00FA1B4A" w:rsidP="00C42F84">
            <w:pPr>
              <w:spacing w:before="120" w:after="120"/>
              <w:rPr>
                <w:bCs/>
                <w:sz w:val="22"/>
                <w:szCs w:val="22"/>
                <w:lang w:val="lv-LV"/>
              </w:rPr>
            </w:pPr>
            <w:r w:rsidRPr="00D55FDD">
              <w:rPr>
                <w:bCs/>
                <w:sz w:val="22"/>
                <w:szCs w:val="22"/>
                <w:lang w:val="lv-LV"/>
              </w:rPr>
              <w:t>05/03/2025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 xml:space="preserve">Datums, kad iepriekšējais informatīvais paziņojums publicēts Eiropas Savienības Oficiālajā Vēstnesī </w:t>
            </w:r>
          </w:p>
        </w:tc>
        <w:tc>
          <w:tcPr>
            <w:tcW w:w="5812" w:type="dxa"/>
          </w:tcPr>
          <w:p w:rsidR="00FA1B4A" w:rsidRPr="00FD132F" w:rsidRDefault="00FA1B4A" w:rsidP="00C42F84">
            <w:pPr>
              <w:spacing w:before="120" w:after="120"/>
              <w:rPr>
                <w:bCs/>
                <w:sz w:val="22"/>
                <w:szCs w:val="22"/>
                <w:lang w:val="lv-LV"/>
              </w:rPr>
            </w:pPr>
            <w:r w:rsidRPr="00D55FDD">
              <w:rPr>
                <w:bCs/>
                <w:sz w:val="22"/>
                <w:szCs w:val="22"/>
                <w:lang w:val="lv-LV"/>
              </w:rPr>
              <w:t>05/03/2025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Datums, kad paziņojums par līgumu</w:t>
            </w:r>
            <w:r w:rsidRPr="00FD132F">
              <w:rPr>
                <w:sz w:val="22"/>
                <w:szCs w:val="22"/>
                <w:lang w:val="lv-LV"/>
              </w:rPr>
              <w:t xml:space="preserve"> </w:t>
            </w:r>
            <w:r w:rsidRPr="00FD132F">
              <w:rPr>
                <w:b/>
                <w:bCs/>
                <w:sz w:val="22"/>
                <w:szCs w:val="22"/>
                <w:lang w:val="lv-LV"/>
              </w:rPr>
              <w:t>publicēts Iepirkumu uzraudzības biroja tīmekļvietnē</w:t>
            </w:r>
          </w:p>
        </w:tc>
        <w:tc>
          <w:tcPr>
            <w:tcW w:w="5812" w:type="dxa"/>
          </w:tcPr>
          <w:p w:rsidR="00FA1B4A" w:rsidRPr="00FD132F" w:rsidRDefault="00FA1B4A" w:rsidP="00C42F84">
            <w:pPr>
              <w:spacing w:before="120" w:after="120"/>
              <w:rPr>
                <w:sz w:val="22"/>
                <w:szCs w:val="22"/>
                <w:lang w:val="lv-LV"/>
              </w:rPr>
            </w:pPr>
            <w:r>
              <w:rPr>
                <w:sz w:val="22"/>
                <w:szCs w:val="22"/>
                <w:lang w:val="lv-LV"/>
              </w:rPr>
              <w:t>17/04</w:t>
            </w:r>
            <w:r w:rsidRPr="008E7EB9">
              <w:rPr>
                <w:sz w:val="22"/>
                <w:szCs w:val="22"/>
                <w:lang w:val="lv-LV"/>
              </w:rPr>
              <w:t>/2025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Datums, kad paziņojums par līgumu</w:t>
            </w:r>
            <w:r w:rsidRPr="00FD132F">
              <w:rPr>
                <w:sz w:val="22"/>
                <w:szCs w:val="22"/>
                <w:lang w:val="lv-LV"/>
              </w:rPr>
              <w:t xml:space="preserve"> </w:t>
            </w:r>
            <w:r w:rsidRPr="00FD132F">
              <w:rPr>
                <w:b/>
                <w:bCs/>
                <w:sz w:val="22"/>
                <w:szCs w:val="22"/>
                <w:lang w:val="lv-LV"/>
              </w:rPr>
              <w:t>publicēts Eiropas Savienības Oficiālajā Vēstnesī</w:t>
            </w:r>
          </w:p>
        </w:tc>
        <w:tc>
          <w:tcPr>
            <w:tcW w:w="5812" w:type="dxa"/>
          </w:tcPr>
          <w:p w:rsidR="00FA1B4A" w:rsidRPr="00FD132F" w:rsidRDefault="00FA1B4A" w:rsidP="00C42F84">
            <w:pPr>
              <w:spacing w:before="120" w:after="120"/>
              <w:rPr>
                <w:sz w:val="22"/>
                <w:szCs w:val="22"/>
                <w:lang w:val="lv-LV"/>
              </w:rPr>
            </w:pPr>
            <w:r>
              <w:rPr>
                <w:sz w:val="22"/>
                <w:szCs w:val="22"/>
                <w:lang w:val="lv-LV"/>
              </w:rPr>
              <w:t>17/04</w:t>
            </w:r>
            <w:r w:rsidRPr="008E7EB9">
              <w:rPr>
                <w:sz w:val="22"/>
                <w:szCs w:val="22"/>
                <w:lang w:val="lv-LV"/>
              </w:rPr>
              <w:t>/2025</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komisijas sastāvs;</w:t>
            </w:r>
          </w:p>
          <w:p w:rsidR="00FA1B4A" w:rsidRPr="00FD132F" w:rsidRDefault="00FA1B4A" w:rsidP="00C42F84">
            <w:pPr>
              <w:spacing w:before="120" w:after="120"/>
              <w:rPr>
                <w:b/>
                <w:bCs/>
                <w:sz w:val="22"/>
                <w:szCs w:val="22"/>
                <w:lang w:val="lv-LV"/>
              </w:rPr>
            </w:pPr>
            <w:r w:rsidRPr="00FD132F">
              <w:rPr>
                <w:b/>
                <w:bCs/>
                <w:sz w:val="22"/>
                <w:szCs w:val="22"/>
                <w:lang w:val="lv-LV"/>
              </w:rPr>
              <w:t>iepirkuma procedūras dokumentu sagatavotāji;</w:t>
            </w:r>
          </w:p>
          <w:p w:rsidR="00FA1B4A" w:rsidRPr="00FD132F" w:rsidRDefault="00FA1B4A" w:rsidP="00C42F84">
            <w:pPr>
              <w:spacing w:before="120" w:after="120"/>
              <w:rPr>
                <w:b/>
                <w:bCs/>
                <w:sz w:val="22"/>
                <w:szCs w:val="22"/>
                <w:lang w:val="lv-LV"/>
              </w:rPr>
            </w:pPr>
            <w:r w:rsidRPr="00FD132F">
              <w:rPr>
                <w:b/>
                <w:bCs/>
                <w:sz w:val="22"/>
                <w:szCs w:val="22"/>
                <w:lang w:val="lv-LV"/>
              </w:rPr>
              <w:t>iepirkuma komisijas sekretārs un pieaicinātie eksperti</w:t>
            </w:r>
          </w:p>
        </w:tc>
        <w:tc>
          <w:tcPr>
            <w:tcW w:w="5812" w:type="dxa"/>
          </w:tcPr>
          <w:p w:rsidR="00FA1B4A" w:rsidRDefault="00FA1B4A" w:rsidP="00FA1B4A">
            <w:pPr>
              <w:pStyle w:val="ListParagraph"/>
              <w:numPr>
                <w:ilvl w:val="0"/>
                <w:numId w:val="1"/>
              </w:numPr>
              <w:spacing w:before="120" w:after="120"/>
              <w:ind w:left="714" w:hanging="357"/>
              <w:jc w:val="both"/>
              <w:rPr>
                <w:lang w:val="lv-LV"/>
              </w:rPr>
            </w:pPr>
            <w:r>
              <w:rPr>
                <w:lang w:val="lv-LV"/>
              </w:rPr>
              <w:t>Galvenā ārste Inese Strazda - komisijas priekšsēdētājs;</w:t>
            </w:r>
          </w:p>
          <w:p w:rsidR="00FA1B4A" w:rsidRDefault="00FA1B4A" w:rsidP="00FA1B4A">
            <w:pPr>
              <w:pStyle w:val="ListParagraph"/>
              <w:numPr>
                <w:ilvl w:val="0"/>
                <w:numId w:val="1"/>
              </w:numPr>
              <w:spacing w:before="120" w:after="120"/>
              <w:ind w:left="714" w:hanging="357"/>
              <w:jc w:val="both"/>
              <w:rPr>
                <w:lang w:val="lv-LV"/>
              </w:rPr>
            </w:pPr>
            <w:r>
              <w:rPr>
                <w:lang w:val="lv-LV"/>
              </w:rPr>
              <w:t>Saimniecības daļas vadītājs Didzis Paegle - komisijas priekšsēdētāja vietnieks;</w:t>
            </w:r>
          </w:p>
          <w:p w:rsidR="00FA1B4A" w:rsidRDefault="00FA1B4A" w:rsidP="00FA1B4A">
            <w:pPr>
              <w:pStyle w:val="ListParagraph"/>
              <w:numPr>
                <w:ilvl w:val="0"/>
                <w:numId w:val="1"/>
              </w:numPr>
              <w:spacing w:before="120" w:after="120"/>
              <w:ind w:left="714" w:hanging="357"/>
              <w:jc w:val="both"/>
              <w:rPr>
                <w:lang w:val="lv-LV"/>
              </w:rPr>
            </w:pPr>
            <w:r>
              <w:rPr>
                <w:lang w:val="lv-LV"/>
              </w:rPr>
              <w:t>Iepirkumu speciāliste-juriste Aija Jēkabsone-Lasenberga - komisijas locekle;</w:t>
            </w:r>
          </w:p>
          <w:p w:rsidR="00FA1B4A" w:rsidRDefault="00FA1B4A" w:rsidP="00FA1B4A">
            <w:pPr>
              <w:pStyle w:val="ListParagraph"/>
              <w:numPr>
                <w:ilvl w:val="0"/>
                <w:numId w:val="1"/>
              </w:numPr>
              <w:spacing w:before="120" w:after="120"/>
              <w:ind w:left="714" w:hanging="357"/>
              <w:jc w:val="both"/>
              <w:rPr>
                <w:lang w:val="lv-LV"/>
              </w:rPr>
            </w:pPr>
            <w:r>
              <w:rPr>
                <w:lang w:val="lv-LV"/>
              </w:rPr>
              <w:t>Medicīnas iekārtu inženiere Jekaterina Tihomirova - komisijas locekle;</w:t>
            </w:r>
          </w:p>
          <w:p w:rsidR="00FA1B4A" w:rsidRDefault="00FA1B4A" w:rsidP="00FA1B4A">
            <w:pPr>
              <w:pStyle w:val="ListParagraph"/>
              <w:numPr>
                <w:ilvl w:val="0"/>
                <w:numId w:val="1"/>
              </w:numPr>
              <w:spacing w:before="120" w:after="120"/>
              <w:ind w:left="714" w:hanging="357"/>
              <w:jc w:val="both"/>
              <w:rPr>
                <w:lang w:val="lv-LV"/>
              </w:rPr>
            </w:pPr>
            <w:r>
              <w:rPr>
                <w:lang w:val="lv-LV"/>
              </w:rPr>
              <w:t xml:space="preserve">Galvenā māsa Larisa </w:t>
            </w:r>
            <w:proofErr w:type="spellStart"/>
            <w:r>
              <w:rPr>
                <w:lang w:val="lv-LV"/>
              </w:rPr>
              <w:t>Lebeiko</w:t>
            </w:r>
            <w:proofErr w:type="spellEnd"/>
            <w:r>
              <w:rPr>
                <w:lang w:val="lv-LV"/>
              </w:rPr>
              <w:t xml:space="preserve"> - komisijas locekle;</w:t>
            </w:r>
          </w:p>
          <w:p w:rsidR="00FA1B4A" w:rsidRDefault="00FA1B4A" w:rsidP="00FA1B4A">
            <w:pPr>
              <w:pStyle w:val="ListParagraph"/>
              <w:numPr>
                <w:ilvl w:val="0"/>
                <w:numId w:val="1"/>
              </w:numPr>
              <w:spacing w:before="120" w:after="120"/>
              <w:ind w:left="714" w:hanging="357"/>
              <w:jc w:val="both"/>
              <w:rPr>
                <w:lang w:val="lv-LV"/>
              </w:rPr>
            </w:pPr>
            <w:r>
              <w:rPr>
                <w:lang w:val="lv-LV"/>
              </w:rPr>
              <w:t>Iepirkumu administratore Evija Strazdiņa - komisijas locekle</w:t>
            </w:r>
          </w:p>
          <w:p w:rsidR="00FA1B4A" w:rsidRDefault="00FA1B4A" w:rsidP="00C42F84">
            <w:pPr>
              <w:spacing w:before="120" w:after="120"/>
              <w:jc w:val="both"/>
              <w:rPr>
                <w:lang w:val="lv-LV"/>
              </w:rPr>
            </w:pPr>
            <w:r>
              <w:rPr>
                <w:lang w:val="lv-LV"/>
              </w:rPr>
              <w:t xml:space="preserve">Sekretāra funkcijas veic: </w:t>
            </w:r>
            <w:r>
              <w:rPr>
                <w:bCs/>
                <w:lang w:val="lv-LV"/>
              </w:rPr>
              <w:t xml:space="preserve">A. Jēkabsone-Lasenberga, </w:t>
            </w:r>
            <w:r>
              <w:rPr>
                <w:lang w:val="lv-LV"/>
              </w:rPr>
              <w:t>iepirkumu speciāliste-juriste.</w:t>
            </w:r>
          </w:p>
          <w:p w:rsidR="00FA1B4A" w:rsidRPr="009B3E95" w:rsidRDefault="00FA1B4A" w:rsidP="00C42F84">
            <w:pPr>
              <w:spacing w:before="120" w:after="120"/>
              <w:rPr>
                <w:sz w:val="22"/>
                <w:szCs w:val="22"/>
                <w:lang w:val="lv-LV"/>
              </w:rPr>
            </w:pP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Iepirkuma komisijas izveidošanas pamatojums</w:t>
            </w:r>
          </w:p>
        </w:tc>
        <w:tc>
          <w:tcPr>
            <w:tcW w:w="5812" w:type="dxa"/>
          </w:tcPr>
          <w:p w:rsidR="00FA1B4A" w:rsidRPr="009B3E95" w:rsidRDefault="00FA1B4A" w:rsidP="00C42F84">
            <w:pPr>
              <w:spacing w:before="120" w:after="120"/>
              <w:rPr>
                <w:sz w:val="22"/>
                <w:szCs w:val="22"/>
                <w:lang w:val="lv-LV"/>
              </w:rPr>
            </w:pPr>
            <w:r>
              <w:rPr>
                <w:lang w:val="lv-LV"/>
              </w:rPr>
              <w:t>Iepirkuma komisija saskaņā ar SIA “Bauskas slimnīca” valdes locekles 2025.gada 3.janvāra rīkojumu Nr. 1-09/2025/1</w:t>
            </w:r>
          </w:p>
        </w:tc>
      </w:tr>
      <w:tr w:rsidR="00FA1B4A" w:rsidRPr="00FD132F" w:rsidTr="00C42F84">
        <w:trPr>
          <w:trHeight w:val="941"/>
        </w:trPr>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lastRenderedPageBreak/>
              <w:t>Piedāvājumu iesniegšanas termiņš</w:t>
            </w:r>
          </w:p>
        </w:tc>
        <w:tc>
          <w:tcPr>
            <w:tcW w:w="5812" w:type="dxa"/>
          </w:tcPr>
          <w:p w:rsidR="00FA1B4A" w:rsidRPr="00FD132F" w:rsidRDefault="00FA1B4A" w:rsidP="00C42F84">
            <w:pPr>
              <w:spacing w:before="120" w:after="120"/>
              <w:rPr>
                <w:sz w:val="22"/>
                <w:szCs w:val="22"/>
                <w:lang w:val="lv-LV"/>
              </w:rPr>
            </w:pPr>
            <w:r w:rsidRPr="00D55FDD">
              <w:rPr>
                <w:sz w:val="22"/>
                <w:szCs w:val="22"/>
                <w:lang w:val="lv-LV"/>
              </w:rPr>
              <w:t>27/05/2025</w:t>
            </w:r>
            <w:r w:rsidRPr="00FD132F">
              <w:rPr>
                <w:sz w:val="22"/>
                <w:szCs w:val="22"/>
                <w:lang w:val="lv-LV"/>
              </w:rPr>
              <w:t xml:space="preserve"> </w:t>
            </w:r>
            <w:r>
              <w:rPr>
                <w:sz w:val="22"/>
                <w:szCs w:val="22"/>
                <w:lang w:val="lv-LV"/>
              </w:rPr>
              <w:t>13</w:t>
            </w:r>
            <w:r w:rsidRPr="00FD132F">
              <w:rPr>
                <w:sz w:val="22"/>
                <w:szCs w:val="22"/>
                <w:lang w:val="lv-LV"/>
              </w:rPr>
              <w:t>:00</w:t>
            </w:r>
          </w:p>
        </w:tc>
      </w:tr>
      <w:tr w:rsidR="00FA1B4A" w:rsidRPr="00FD132F" w:rsidTr="00C42F84">
        <w:tc>
          <w:tcPr>
            <w:tcW w:w="4106" w:type="dxa"/>
          </w:tcPr>
          <w:p w:rsidR="00FA1B4A" w:rsidRPr="00FD132F" w:rsidRDefault="00FA1B4A" w:rsidP="00C42F84">
            <w:pPr>
              <w:spacing w:before="120" w:after="120"/>
              <w:rPr>
                <w:b/>
                <w:bCs/>
                <w:sz w:val="22"/>
                <w:szCs w:val="22"/>
                <w:lang w:val="lv-LV"/>
              </w:rPr>
            </w:pPr>
            <w:bookmarkStart w:id="1" w:name="_Hlk46907901"/>
            <w:r w:rsidRPr="00FD132F">
              <w:rPr>
                <w:b/>
                <w:bCs/>
                <w:sz w:val="22"/>
                <w:szCs w:val="22"/>
                <w:lang w:val="lv-LV"/>
              </w:rPr>
              <w:t>Piegādātāju nosaukumi, kuri ir iesnieguši piedāvājumus, kā arī piedāvātās cenas (EUR, bez PVN)</w:t>
            </w:r>
          </w:p>
        </w:tc>
        <w:tc>
          <w:tcPr>
            <w:tcW w:w="5812" w:type="dxa"/>
          </w:tcPr>
          <w:p w:rsidR="00FA1B4A" w:rsidRPr="00D55FDD" w:rsidRDefault="00FA1B4A" w:rsidP="00C42F84">
            <w:pPr>
              <w:spacing w:before="120" w:after="120"/>
              <w:rPr>
                <w:sz w:val="22"/>
                <w:szCs w:val="22"/>
                <w:lang w:val="lv-LV"/>
              </w:rPr>
            </w:pPr>
            <w:r w:rsidRPr="00D55FDD">
              <w:rPr>
                <w:noProof/>
                <w:sz w:val="22"/>
                <w:szCs w:val="22"/>
                <w:lang w:val="lv-LV"/>
              </w:rPr>
              <w:drawing>
                <wp:inline distT="0" distB="0" distL="0" distR="0" wp14:anchorId="1BC5AA94" wp14:editId="092DB993">
                  <wp:extent cx="3553460" cy="2300605"/>
                  <wp:effectExtent l="0" t="0" r="889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53460" cy="2300605"/>
                          </a:xfrm>
                          <a:prstGeom prst="rect">
                            <a:avLst/>
                          </a:prstGeom>
                        </pic:spPr>
                      </pic:pic>
                    </a:graphicData>
                  </a:graphic>
                </wp:inline>
              </w:drawing>
            </w:r>
          </w:p>
          <w:p w:rsidR="00FA1B4A" w:rsidRPr="00D55FDD" w:rsidRDefault="00FA1B4A" w:rsidP="00C42F84">
            <w:pPr>
              <w:spacing w:before="120" w:after="120"/>
              <w:rPr>
                <w:sz w:val="22"/>
                <w:szCs w:val="22"/>
                <w:lang w:val="lv-LV"/>
              </w:rPr>
            </w:pPr>
            <w:r w:rsidRPr="00D55FDD">
              <w:rPr>
                <w:noProof/>
                <w:sz w:val="22"/>
                <w:szCs w:val="22"/>
                <w:lang w:val="lv-LV"/>
              </w:rPr>
              <w:drawing>
                <wp:inline distT="0" distB="0" distL="0" distR="0" wp14:anchorId="3A34ECA8" wp14:editId="1B67C1F9">
                  <wp:extent cx="3553460" cy="32607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3460" cy="3260725"/>
                          </a:xfrm>
                          <a:prstGeom prst="rect">
                            <a:avLst/>
                          </a:prstGeom>
                        </pic:spPr>
                      </pic:pic>
                    </a:graphicData>
                  </a:graphic>
                </wp:inline>
              </w:drawing>
            </w:r>
          </w:p>
          <w:p w:rsidR="00FA1B4A" w:rsidRDefault="00FA1B4A" w:rsidP="00C42F84">
            <w:pPr>
              <w:spacing w:before="120" w:after="120"/>
              <w:rPr>
                <w:sz w:val="22"/>
                <w:szCs w:val="22"/>
                <w:u w:val="single"/>
                <w:lang w:val="lv-LV"/>
              </w:rPr>
            </w:pPr>
          </w:p>
          <w:p w:rsidR="00FA1B4A" w:rsidRPr="00FD132F" w:rsidRDefault="00FA1B4A" w:rsidP="00C42F84">
            <w:pPr>
              <w:spacing w:before="120" w:after="120"/>
              <w:rPr>
                <w:sz w:val="22"/>
                <w:szCs w:val="22"/>
                <w:u w:val="single"/>
                <w:lang w:val="lv-LV"/>
              </w:rPr>
            </w:pPr>
          </w:p>
        </w:tc>
      </w:tr>
      <w:bookmarkEnd w:id="1"/>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Piedāvājumu atvēršanas vieta, datums un laiks</w:t>
            </w:r>
          </w:p>
        </w:tc>
        <w:tc>
          <w:tcPr>
            <w:tcW w:w="5812" w:type="dxa"/>
          </w:tcPr>
          <w:p w:rsidR="00FA1B4A" w:rsidRPr="00FD132F" w:rsidRDefault="00FA1B4A" w:rsidP="00C42F84">
            <w:pPr>
              <w:spacing w:before="120" w:after="120"/>
              <w:rPr>
                <w:sz w:val="22"/>
                <w:szCs w:val="22"/>
                <w:lang w:val="lv-LV"/>
              </w:rPr>
            </w:pPr>
            <w:r w:rsidRPr="00FD132F">
              <w:rPr>
                <w:sz w:val="22"/>
                <w:szCs w:val="22"/>
                <w:lang w:val="lv-LV"/>
              </w:rPr>
              <w:t xml:space="preserve">EIS e- konkursu sistēmā </w:t>
            </w:r>
            <w:r w:rsidRPr="00D55FDD">
              <w:rPr>
                <w:sz w:val="20"/>
                <w:szCs w:val="20"/>
                <w:lang w:val="lv-LV"/>
              </w:rPr>
              <w:t>28.05.2025 08:44</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Pretendenta nosaukums, kuram piešķirtas iepirkuma līguma slēgšanas tiesības, piedāvātā līgumcena</w:t>
            </w:r>
          </w:p>
        </w:tc>
        <w:tc>
          <w:tcPr>
            <w:tcW w:w="5812" w:type="dxa"/>
          </w:tcPr>
          <w:p w:rsidR="00FA1B4A" w:rsidRPr="00FD132F" w:rsidRDefault="00FA1B4A" w:rsidP="00C42F84">
            <w:pPr>
              <w:spacing w:before="120" w:after="120"/>
              <w:rPr>
                <w:sz w:val="22"/>
                <w:szCs w:val="22"/>
                <w:lang w:val="lv-LV"/>
              </w:rPr>
            </w:pPr>
            <w:r w:rsidRPr="00FD132F">
              <w:rPr>
                <w:sz w:val="22"/>
                <w:szCs w:val="22"/>
                <w:lang w:val="lv-LV"/>
              </w:rPr>
              <w:t>Atklāta konkursa uzvarētāji:</w:t>
            </w:r>
            <w:r>
              <w:rPr>
                <w:sz w:val="22"/>
                <w:szCs w:val="22"/>
                <w:lang w:val="lv-LV"/>
              </w:rPr>
              <w:t xml:space="preserve"> saskaņā ar pielikumā Nr.1 noteikto</w:t>
            </w:r>
          </w:p>
          <w:p w:rsidR="00FA1B4A" w:rsidRPr="00FD132F" w:rsidRDefault="00FA1B4A" w:rsidP="00C42F84">
            <w:pPr>
              <w:spacing w:before="120" w:after="120"/>
              <w:rPr>
                <w:sz w:val="22"/>
                <w:szCs w:val="22"/>
                <w:lang w:val="lv-LV"/>
              </w:rPr>
            </w:pPr>
          </w:p>
          <w:p w:rsidR="00FA1B4A" w:rsidRPr="00FD132F" w:rsidRDefault="00FA1B4A" w:rsidP="00C42F84">
            <w:pPr>
              <w:spacing w:before="120" w:after="120"/>
              <w:rPr>
                <w:sz w:val="22"/>
                <w:szCs w:val="22"/>
                <w:lang w:val="lv-LV"/>
              </w:rPr>
            </w:pPr>
          </w:p>
        </w:tc>
      </w:tr>
      <w:tr w:rsidR="00FA1B4A" w:rsidRPr="00FD132F" w:rsidTr="00C42F84">
        <w:trPr>
          <w:trHeight w:val="1110"/>
        </w:trPr>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Piedāvājumu izvērtēšanas kopsavilkums un piedāvājuma izvēles pamatojums</w:t>
            </w:r>
          </w:p>
        </w:tc>
        <w:tc>
          <w:tcPr>
            <w:tcW w:w="5812" w:type="dxa"/>
          </w:tcPr>
          <w:p w:rsidR="00FA1B4A" w:rsidRPr="00FD132F" w:rsidRDefault="00FA1B4A" w:rsidP="00C42F84">
            <w:pPr>
              <w:spacing w:before="120" w:after="120"/>
              <w:rPr>
                <w:sz w:val="22"/>
                <w:szCs w:val="22"/>
                <w:lang w:val="lv-LV"/>
              </w:rPr>
            </w:pPr>
            <w:r>
              <w:rPr>
                <w:sz w:val="22"/>
                <w:szCs w:val="22"/>
                <w:lang w:val="lv-LV"/>
              </w:rPr>
              <w:t>saskaņā ar pielikumā Nr.1 noteikto</w:t>
            </w:r>
          </w:p>
          <w:p w:rsidR="00FA1B4A" w:rsidRPr="008E7EB9" w:rsidRDefault="00FA1B4A" w:rsidP="00C42F84">
            <w:pPr>
              <w:spacing w:before="120" w:after="120"/>
              <w:jc w:val="both"/>
              <w:rPr>
                <w:bCs/>
                <w:sz w:val="22"/>
                <w:szCs w:val="22"/>
                <w:lang w:val="lv-LV"/>
              </w:rPr>
            </w:pPr>
          </w:p>
        </w:tc>
      </w:tr>
      <w:tr w:rsidR="00FA1B4A" w:rsidRPr="00FD132F" w:rsidTr="00C42F84">
        <w:tc>
          <w:tcPr>
            <w:tcW w:w="4106" w:type="dxa"/>
            <w:tcBorders>
              <w:top w:val="single" w:sz="4" w:space="0" w:color="auto"/>
              <w:left w:val="single" w:sz="4" w:space="0" w:color="auto"/>
              <w:bottom w:val="single" w:sz="4" w:space="0" w:color="auto"/>
              <w:right w:val="single" w:sz="4" w:space="0" w:color="auto"/>
            </w:tcBorders>
            <w:hideMark/>
          </w:tcPr>
          <w:p w:rsidR="00FA1B4A" w:rsidRPr="00FD132F" w:rsidRDefault="00FA1B4A" w:rsidP="00C42F84">
            <w:pPr>
              <w:spacing w:before="120" w:after="120"/>
              <w:rPr>
                <w:b/>
                <w:bCs/>
                <w:sz w:val="22"/>
                <w:szCs w:val="22"/>
                <w:lang w:val="lv-LV"/>
              </w:rPr>
            </w:pPr>
            <w:r w:rsidRPr="00FD132F">
              <w:rPr>
                <w:b/>
                <w:bCs/>
                <w:sz w:val="22"/>
                <w:szCs w:val="22"/>
                <w:lang w:val="lv-LV"/>
              </w:rPr>
              <w:lastRenderedPageBreak/>
              <w:t>Informācija (ja tā ir zināma) par to iepirkuma līguma vai vispārīgās vienošanās daļu, kuru izraudzītais pretendents plānojis nodot apakšuzņēmējiem, kā arī apakšuzņēmēju nosaukum</w:t>
            </w:r>
          </w:p>
        </w:tc>
        <w:tc>
          <w:tcPr>
            <w:tcW w:w="5812" w:type="dxa"/>
            <w:tcBorders>
              <w:top w:val="single" w:sz="4" w:space="0" w:color="auto"/>
              <w:left w:val="single" w:sz="4" w:space="0" w:color="auto"/>
              <w:bottom w:val="single" w:sz="4" w:space="0" w:color="auto"/>
              <w:right w:val="single" w:sz="4" w:space="0" w:color="auto"/>
            </w:tcBorders>
          </w:tcPr>
          <w:p w:rsidR="00FA1B4A" w:rsidRPr="00FD132F" w:rsidRDefault="00FA1B4A" w:rsidP="00C42F84">
            <w:pPr>
              <w:spacing w:before="120" w:after="120"/>
              <w:jc w:val="both"/>
              <w:rPr>
                <w:sz w:val="22"/>
                <w:szCs w:val="22"/>
                <w:lang w:val="lv-LV"/>
              </w:rPr>
            </w:pPr>
            <w:r>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Pamatojums lēmumam par katru noraidīto pretendentu, kā arī par katru iepirkuma procedūras dokumentiem neatbilstošu piedāvājumu</w:t>
            </w:r>
          </w:p>
        </w:tc>
        <w:tc>
          <w:tcPr>
            <w:tcW w:w="5812" w:type="dxa"/>
          </w:tcPr>
          <w:p w:rsidR="00FA1B4A" w:rsidRPr="008E7EB9" w:rsidRDefault="00FA1B4A" w:rsidP="00C42F84">
            <w:pPr>
              <w:spacing w:before="120" w:after="120"/>
              <w:jc w:val="both"/>
              <w:rPr>
                <w:sz w:val="22"/>
                <w:szCs w:val="22"/>
                <w:lang w:val="lv-LV"/>
              </w:rPr>
            </w:pPr>
            <w:r>
              <w:rPr>
                <w:noProof/>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Piedāvājuma noraidīšanas pamatojums, ja iepirkuma komisija atzinusi piedāvājumu par nepamatoti lētu</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lēmuma pamatojums, ja iepirkuma komisija pieņēmusi lēmumu pārtraukt vai izbeigt iepirkuma procedūru</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Konstatētie interešu konflikti un pasākumi, kas veikti to novēršanai</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Iemesli, kuru dēļ netiek paredzēta elektroniska piedāvājumu iesniegšana, ja pasūtītājam ir pienākums izmantot piedāvājumu saņemšanai elektroniskās informācijas sistēmas</w:t>
            </w:r>
          </w:p>
        </w:tc>
        <w:tc>
          <w:tcPr>
            <w:tcW w:w="5812" w:type="dxa"/>
          </w:tcPr>
          <w:p w:rsidR="00FA1B4A" w:rsidRPr="00FD132F" w:rsidRDefault="00FA1B4A" w:rsidP="00C42F84">
            <w:pPr>
              <w:spacing w:before="120" w:after="120"/>
              <w:jc w:val="both"/>
              <w:rPr>
                <w:sz w:val="22"/>
                <w:szCs w:val="22"/>
                <w:lang w:val="lv-LV"/>
              </w:rPr>
            </w:pPr>
          </w:p>
        </w:tc>
      </w:tr>
      <w:tr w:rsidR="00FA1B4A" w:rsidRPr="00FD132F" w:rsidTr="00C42F84">
        <w:tc>
          <w:tcPr>
            <w:tcW w:w="4106" w:type="dxa"/>
          </w:tcPr>
          <w:p w:rsidR="00FA1B4A" w:rsidRPr="00FD132F" w:rsidRDefault="00FA1B4A" w:rsidP="00C42F84">
            <w:pPr>
              <w:spacing w:before="120" w:after="120"/>
              <w:rPr>
                <w:b/>
                <w:bCs/>
                <w:sz w:val="22"/>
                <w:szCs w:val="22"/>
                <w:lang w:val="lv-LV"/>
              </w:rPr>
            </w:pPr>
            <w:r w:rsidRPr="00FD132F">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812" w:type="dxa"/>
          </w:tcPr>
          <w:p w:rsidR="00FA1B4A" w:rsidRPr="00FD132F" w:rsidRDefault="00FA1B4A" w:rsidP="00C42F84">
            <w:pPr>
              <w:spacing w:before="120" w:after="120"/>
              <w:jc w:val="both"/>
              <w:rPr>
                <w:sz w:val="22"/>
                <w:szCs w:val="22"/>
                <w:lang w:val="lv-LV"/>
              </w:rPr>
            </w:pPr>
            <w:r w:rsidRPr="00FD132F">
              <w:rPr>
                <w:sz w:val="22"/>
                <w:szCs w:val="22"/>
                <w:lang w:val="lv-LV"/>
              </w:rPr>
              <w:t>-</w:t>
            </w:r>
          </w:p>
        </w:tc>
      </w:tr>
    </w:tbl>
    <w:p w:rsidR="00FA1B4A" w:rsidRPr="00FD132F" w:rsidRDefault="00FA1B4A" w:rsidP="00FA1B4A">
      <w:pPr>
        <w:tabs>
          <w:tab w:val="right" w:pos="11907"/>
        </w:tabs>
        <w:spacing w:before="120" w:after="120" w:line="360" w:lineRule="auto"/>
        <w:jc w:val="both"/>
        <w:rPr>
          <w:lang w:val="lv-LV"/>
        </w:rPr>
      </w:pPr>
      <w:bookmarkStart w:id="2" w:name="_Hlk166941803"/>
    </w:p>
    <w:p w:rsidR="00FA1B4A" w:rsidRPr="00FD132F" w:rsidRDefault="00FA1B4A" w:rsidP="00FA1B4A">
      <w:pPr>
        <w:tabs>
          <w:tab w:val="right" w:pos="11907"/>
        </w:tabs>
        <w:spacing w:before="120" w:after="120" w:line="360" w:lineRule="auto"/>
        <w:jc w:val="both"/>
        <w:rPr>
          <w:lang w:val="lv-LV"/>
        </w:rPr>
      </w:pPr>
    </w:p>
    <w:p w:rsidR="00FA1B4A" w:rsidRPr="00FD132F" w:rsidRDefault="00FA1B4A" w:rsidP="00FA1B4A">
      <w:pPr>
        <w:tabs>
          <w:tab w:val="right" w:pos="11907"/>
        </w:tabs>
        <w:spacing w:before="120" w:after="120" w:line="360" w:lineRule="auto"/>
        <w:jc w:val="both"/>
        <w:rPr>
          <w:lang w:val="lv-LV"/>
        </w:rPr>
      </w:pPr>
    </w:p>
    <w:p w:rsidR="00FA1B4A" w:rsidRDefault="00FA1B4A" w:rsidP="00FA1B4A">
      <w:pPr>
        <w:tabs>
          <w:tab w:val="right" w:pos="11907"/>
        </w:tabs>
        <w:spacing w:before="120" w:after="120" w:line="360" w:lineRule="auto"/>
        <w:jc w:val="both"/>
        <w:rPr>
          <w:bCs/>
          <w:lang w:val="lv-LV"/>
        </w:rPr>
        <w:sectPr w:rsidR="00FA1B4A" w:rsidSect="00FD132F">
          <w:footerReference w:type="default" r:id="rId9"/>
          <w:pgSz w:w="11906" w:h="16838"/>
          <w:pgMar w:top="1134" w:right="1134" w:bottom="1134" w:left="1701" w:header="709" w:footer="709" w:gutter="0"/>
          <w:cols w:space="708"/>
          <w:docGrid w:linePitch="360"/>
        </w:sectPr>
      </w:pPr>
      <w:r w:rsidRPr="00FD132F">
        <w:rPr>
          <w:lang w:val="lv-LV"/>
        </w:rPr>
        <w:t>Komisijas priekšsēdētāj</w:t>
      </w:r>
      <w:r>
        <w:rPr>
          <w:lang w:val="lv-LV"/>
        </w:rPr>
        <w:t>a</w:t>
      </w:r>
      <w:r w:rsidRPr="00FD132F">
        <w:rPr>
          <w:lang w:val="lv-LV"/>
        </w:rPr>
        <w:tab/>
      </w:r>
      <w:proofErr w:type="spellStart"/>
      <w:r>
        <w:rPr>
          <w:bCs/>
          <w:lang w:val="lv-LV"/>
        </w:rPr>
        <w:t>I.Strazda</w:t>
      </w:r>
      <w:proofErr w:type="spellEnd"/>
    </w:p>
    <w:p w:rsidR="00FA1B4A" w:rsidRPr="00FD132F" w:rsidRDefault="00FA1B4A" w:rsidP="00FA1B4A">
      <w:pPr>
        <w:tabs>
          <w:tab w:val="right" w:pos="11907"/>
        </w:tabs>
        <w:spacing w:before="120" w:after="120" w:line="360" w:lineRule="auto"/>
        <w:jc w:val="both"/>
        <w:rPr>
          <w:lang w:val="lv-LV"/>
        </w:rPr>
      </w:pPr>
    </w:p>
    <w:bookmarkEnd w:id="2"/>
    <w:p w:rsidR="00FA1B4A" w:rsidRDefault="00FA1B4A" w:rsidP="00FA1B4A">
      <w:pPr>
        <w:tabs>
          <w:tab w:val="right" w:pos="11907"/>
        </w:tabs>
        <w:spacing w:before="120" w:after="120" w:line="360" w:lineRule="auto"/>
        <w:jc w:val="both"/>
        <w:rPr>
          <w:lang w:val="lv-LV"/>
        </w:rPr>
      </w:pPr>
      <w:r>
        <w:rPr>
          <w:lang w:val="lv-LV"/>
        </w:rPr>
        <w:t>1.pielikums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6656"/>
      </w:tblGrid>
      <w:tr w:rsidR="00A321DD" w:rsidRPr="0034251F" w:rsidTr="00A321DD">
        <w:tc>
          <w:tcPr>
            <w:tcW w:w="2297"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424"/>
              <w:jc w:val="center"/>
              <w:rPr>
                <w:b/>
                <w:bCs/>
                <w:sz w:val="22"/>
                <w:szCs w:val="22"/>
                <w:lang w:val="lv-LV"/>
              </w:rPr>
            </w:pPr>
            <w:r w:rsidRPr="0034251F">
              <w:rPr>
                <w:b/>
                <w:sz w:val="22"/>
                <w:szCs w:val="22"/>
                <w:lang w:val="lv-LV"/>
              </w:rPr>
              <w:t>Iepirkuma priekšmeta daļa</w:t>
            </w: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424"/>
              <w:jc w:val="center"/>
              <w:rPr>
                <w:b/>
                <w:sz w:val="22"/>
                <w:szCs w:val="22"/>
                <w:lang w:val="lv-LV"/>
              </w:rPr>
            </w:pPr>
            <w:r w:rsidRPr="0034251F">
              <w:rPr>
                <w:b/>
                <w:sz w:val="22"/>
                <w:szCs w:val="22"/>
                <w:lang w:val="lv-LV"/>
              </w:rPr>
              <w:t>Līguma slēgšanas tiesības piešķirtas/noraidītie pretendenti un to iemesls</w:t>
            </w:r>
          </w:p>
        </w:tc>
      </w:tr>
      <w:tr w:rsidR="00A321DD" w:rsidRPr="0034251F" w:rsidTr="00A321DD">
        <w:trPr>
          <w:trHeight w:val="900"/>
        </w:trPr>
        <w:tc>
          <w:tcPr>
            <w:tcW w:w="2297" w:type="dxa"/>
            <w:vMerge w:val="restart"/>
            <w:tcBorders>
              <w:top w:val="single" w:sz="4" w:space="0" w:color="auto"/>
              <w:left w:val="single" w:sz="4" w:space="0" w:color="auto"/>
              <w:right w:val="single" w:sz="4" w:space="0" w:color="auto"/>
            </w:tcBorders>
            <w:hideMark/>
          </w:tcPr>
          <w:p w:rsidR="00A321DD" w:rsidRPr="0034251F" w:rsidRDefault="00A321DD" w:rsidP="00C42F84">
            <w:pPr>
              <w:spacing w:before="120" w:after="120" w:line="254" w:lineRule="auto"/>
              <w:ind w:right="171"/>
              <w:jc w:val="both"/>
              <w:rPr>
                <w:b/>
                <w:sz w:val="22"/>
                <w:szCs w:val="22"/>
                <w:lang w:val="lv-LV"/>
              </w:rPr>
            </w:pPr>
            <w:r w:rsidRPr="0034251F">
              <w:rPr>
                <w:b/>
                <w:sz w:val="22"/>
                <w:szCs w:val="22"/>
                <w:lang w:val="lv-LV"/>
              </w:rPr>
              <w:t>Iepirkuma priekšmeta 1. daļa</w:t>
            </w:r>
          </w:p>
        </w:tc>
        <w:tc>
          <w:tcPr>
            <w:tcW w:w="6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A321DD" w:rsidRPr="0034251F" w:rsidRDefault="00A321DD" w:rsidP="00C42F84">
            <w:pPr>
              <w:spacing w:before="120" w:after="120" w:line="254" w:lineRule="auto"/>
              <w:ind w:right="39"/>
              <w:jc w:val="both"/>
              <w:rPr>
                <w:b/>
                <w:sz w:val="22"/>
                <w:szCs w:val="22"/>
                <w:lang w:val="lv-LV"/>
              </w:rPr>
            </w:pPr>
            <w:r w:rsidRPr="0034251F">
              <w:rPr>
                <w:b/>
                <w:sz w:val="22"/>
                <w:szCs w:val="22"/>
                <w:lang w:val="lv-LV"/>
              </w:rPr>
              <w:t>SIA KJ SERVISS par kopējo piedāvāto cenu 78940.00 EUR bez PVN – pretendents ieguvis 99 punktus.</w:t>
            </w:r>
          </w:p>
        </w:tc>
      </w:tr>
      <w:tr w:rsidR="00A321DD" w:rsidRPr="0034251F" w:rsidTr="00A321DD">
        <w:trPr>
          <w:trHeight w:val="132"/>
        </w:trPr>
        <w:tc>
          <w:tcPr>
            <w:tcW w:w="2297" w:type="dxa"/>
            <w:vMerge/>
            <w:tcBorders>
              <w:left w:val="single" w:sz="4" w:space="0" w:color="auto"/>
              <w:bottom w:val="single" w:sz="4" w:space="0" w:color="auto"/>
              <w:right w:val="single" w:sz="4" w:space="0" w:color="auto"/>
            </w:tcBorders>
          </w:tcPr>
          <w:p w:rsidR="00A321DD" w:rsidRPr="0034251F" w:rsidRDefault="00A321DD" w:rsidP="00C42F84">
            <w:pPr>
              <w:spacing w:before="120" w:after="120" w:line="254" w:lineRule="auto"/>
              <w:ind w:right="171"/>
              <w:jc w:val="both"/>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shd w:val="clear" w:color="auto" w:fill="auto"/>
          </w:tcPr>
          <w:p w:rsidR="00A321DD" w:rsidRPr="0034251F" w:rsidRDefault="00A321DD" w:rsidP="00C42F84">
            <w:pPr>
              <w:spacing w:before="120" w:after="120" w:line="254" w:lineRule="auto"/>
              <w:ind w:right="39"/>
              <w:jc w:val="both"/>
              <w:rPr>
                <w:b/>
                <w:sz w:val="22"/>
                <w:szCs w:val="22"/>
                <w:lang w:val="lv-LV"/>
              </w:rPr>
            </w:pPr>
            <w:r w:rsidRPr="0034251F">
              <w:rPr>
                <w:b/>
                <w:sz w:val="22"/>
                <w:szCs w:val="22"/>
                <w:lang w:val="lv-LV"/>
              </w:rPr>
              <w:t>SIA "</w:t>
            </w:r>
            <w:proofErr w:type="spellStart"/>
            <w:r w:rsidRPr="0034251F">
              <w:rPr>
                <w:b/>
                <w:sz w:val="22"/>
                <w:szCs w:val="22"/>
                <w:lang w:val="lv-LV"/>
              </w:rPr>
              <w:t>Segaway</w:t>
            </w:r>
            <w:proofErr w:type="spellEnd"/>
            <w:r w:rsidRPr="0034251F">
              <w:rPr>
                <w:b/>
                <w:sz w:val="22"/>
                <w:szCs w:val="22"/>
                <w:lang w:val="lv-LV"/>
              </w:rPr>
              <w:t xml:space="preserve">" </w:t>
            </w:r>
            <w:r w:rsidRPr="0034251F">
              <w:rPr>
                <w:sz w:val="22"/>
                <w:szCs w:val="22"/>
                <w:lang w:val="lv-LV"/>
              </w:rPr>
              <w:t>netiek piešķirtas līguma slēgšanas tiesības, jo pretendenta piedāvājums šajā iepirkuma priekšmeta daļā nav saimnieciski visizdevīgākais piedāvājums – pretendents ieguvis 72.2 punktus.</w:t>
            </w:r>
          </w:p>
        </w:tc>
      </w:tr>
      <w:tr w:rsidR="00A321DD" w:rsidRPr="0034251F" w:rsidTr="00A321DD">
        <w:trPr>
          <w:trHeight w:val="600"/>
        </w:trPr>
        <w:tc>
          <w:tcPr>
            <w:tcW w:w="2297" w:type="dxa"/>
            <w:vMerge w:val="restart"/>
            <w:tcBorders>
              <w:top w:val="single" w:sz="4" w:space="0" w:color="auto"/>
              <w:left w:val="single" w:sz="4" w:space="0" w:color="auto"/>
              <w:right w:val="single" w:sz="4" w:space="0" w:color="auto"/>
            </w:tcBorders>
            <w:hideMark/>
          </w:tcPr>
          <w:p w:rsidR="00A321DD" w:rsidRPr="0034251F" w:rsidRDefault="00A321DD" w:rsidP="00C42F84">
            <w:pPr>
              <w:spacing w:before="120" w:after="120" w:line="254" w:lineRule="auto"/>
              <w:ind w:right="171"/>
              <w:jc w:val="both"/>
              <w:rPr>
                <w:b/>
                <w:sz w:val="22"/>
                <w:szCs w:val="22"/>
                <w:lang w:val="lv-LV"/>
              </w:rPr>
            </w:pPr>
            <w:r w:rsidRPr="0034251F">
              <w:rPr>
                <w:b/>
                <w:sz w:val="22"/>
                <w:szCs w:val="22"/>
                <w:lang w:val="lv-LV"/>
              </w:rPr>
              <w:t>Iepirkuma priekšmeta 2. daļa</w:t>
            </w: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b/>
                <w:sz w:val="22"/>
                <w:szCs w:val="22"/>
                <w:lang w:val="lv-LV"/>
              </w:rPr>
            </w:pPr>
            <w:r w:rsidRPr="0034251F">
              <w:rPr>
                <w:b/>
                <w:sz w:val="22"/>
                <w:szCs w:val="22"/>
                <w:lang w:val="lv-LV"/>
              </w:rPr>
              <w:t>"</w:t>
            </w:r>
            <w:proofErr w:type="spellStart"/>
            <w:r w:rsidRPr="0034251F">
              <w:rPr>
                <w:b/>
                <w:sz w:val="22"/>
                <w:szCs w:val="22"/>
                <w:lang w:val="lv-LV"/>
              </w:rPr>
              <w:t>A.Medical</w:t>
            </w:r>
            <w:proofErr w:type="spellEnd"/>
            <w:r w:rsidRPr="0034251F">
              <w:rPr>
                <w:b/>
                <w:sz w:val="22"/>
                <w:szCs w:val="22"/>
                <w:lang w:val="lv-LV"/>
              </w:rPr>
              <w:t>" SIA par kopējo piedāvāto cenu 8325.00 EUR bez PVN – pretendents ieguvis 99.7 punktus.</w:t>
            </w:r>
          </w:p>
        </w:tc>
      </w:tr>
      <w:tr w:rsidR="00A321DD" w:rsidRPr="0034251F" w:rsidTr="00A321DD">
        <w:trPr>
          <w:trHeight w:val="200"/>
        </w:trPr>
        <w:tc>
          <w:tcPr>
            <w:tcW w:w="2297" w:type="dxa"/>
            <w:vMerge/>
            <w:tcBorders>
              <w:left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SIA KJ SERVISS </w:t>
            </w:r>
            <w:r w:rsidRPr="0034251F">
              <w:rPr>
                <w:sz w:val="22"/>
                <w:szCs w:val="22"/>
                <w:lang w:val="lv-LV"/>
              </w:rPr>
              <w:t>netiek piešķirtas līguma slēgšanas tiesības, jo pretendenta piedāvājums šajā iepirkuma priekšmeta daļā nav saimnieciski visizdevīgākais piedāvājums – pretendents ieguvis 85.3 punktus.</w:t>
            </w:r>
          </w:p>
        </w:tc>
      </w:tr>
      <w:tr w:rsidR="00A321DD" w:rsidRPr="0034251F" w:rsidTr="00A321DD">
        <w:trPr>
          <w:trHeight w:val="300"/>
        </w:trPr>
        <w:tc>
          <w:tcPr>
            <w:tcW w:w="2297" w:type="dxa"/>
            <w:vMerge/>
            <w:tcBorders>
              <w:left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SIA </w:t>
            </w:r>
            <w:proofErr w:type="spellStart"/>
            <w:r w:rsidRPr="0034251F">
              <w:rPr>
                <w:b/>
                <w:sz w:val="22"/>
                <w:szCs w:val="22"/>
                <w:lang w:val="lv-LV"/>
              </w:rPr>
              <w:t>Santaks</w:t>
            </w:r>
            <w:proofErr w:type="spellEnd"/>
            <w:r w:rsidRPr="0034251F">
              <w:rPr>
                <w:sz w:val="22"/>
                <w:szCs w:val="22"/>
                <w:lang w:val="lv-LV"/>
              </w:rPr>
              <w:t xml:space="preserve"> netiek piešķirtas līguma slēgšanas tiesības, jo pretendenta piedāvājums šajā iepirkuma priekšmeta daļā nav saimnieciski visizdevīgākais piedāvājums – pretendents ieguvis 58.8 punktus.</w:t>
            </w:r>
          </w:p>
        </w:tc>
      </w:tr>
      <w:tr w:rsidR="00A321DD" w:rsidRPr="0034251F" w:rsidTr="00A321DD">
        <w:trPr>
          <w:trHeight w:val="300"/>
        </w:trPr>
        <w:tc>
          <w:tcPr>
            <w:tcW w:w="2297" w:type="dxa"/>
            <w:vMerge/>
            <w:tcBorders>
              <w:left w:val="single" w:sz="4" w:space="0" w:color="auto"/>
              <w:right w:val="single" w:sz="4" w:space="0" w:color="auto"/>
            </w:tcBorders>
            <w:vAlign w:val="center"/>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SIA Arbor Medical Korporācija</w:t>
            </w:r>
            <w:r w:rsidRPr="0034251F">
              <w:rPr>
                <w:sz w:val="22"/>
                <w:szCs w:val="22"/>
                <w:lang w:val="lv-LV"/>
              </w:rPr>
              <w:t xml:space="preserve"> netiek piešķirtas līguma slēgšanas tiesības, jo pretendenta piedāvājums šajā iepirkuma priekšmeta daļā nav saimnieciski visizdevīgākais piedāvājums – pretendents ieguvis 74 punktus.</w:t>
            </w:r>
          </w:p>
        </w:tc>
      </w:tr>
      <w:tr w:rsidR="00A321DD" w:rsidRPr="0034251F" w:rsidTr="00A321DD">
        <w:trPr>
          <w:trHeight w:val="300"/>
        </w:trPr>
        <w:tc>
          <w:tcPr>
            <w:tcW w:w="2297" w:type="dxa"/>
            <w:vMerge/>
            <w:tcBorders>
              <w:left w:val="single" w:sz="4" w:space="0" w:color="auto"/>
              <w:bottom w:val="single" w:sz="4" w:space="0" w:color="auto"/>
              <w:right w:val="single" w:sz="4" w:space="0" w:color="auto"/>
            </w:tcBorders>
            <w:vAlign w:val="center"/>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SIA </w:t>
            </w:r>
            <w:proofErr w:type="spellStart"/>
            <w:r w:rsidRPr="0034251F">
              <w:rPr>
                <w:b/>
                <w:sz w:val="22"/>
                <w:szCs w:val="22"/>
                <w:lang w:val="lv-LV"/>
              </w:rPr>
              <w:t>Medivar</w:t>
            </w:r>
            <w:proofErr w:type="spellEnd"/>
            <w:r w:rsidRPr="0034251F">
              <w:rPr>
                <w:sz w:val="22"/>
                <w:szCs w:val="22"/>
                <w:lang w:val="lv-LV"/>
              </w:rPr>
              <w:t xml:space="preserve"> netiek piešķirtas līguma slēgšanas tiesības, jo pretendenta piedāvājums šajā iepirkuma priekšmeta daļā nav saimnieciski visizdevīgākais piedāvājums – pretendents ieguvis 77.3 punktus.</w:t>
            </w:r>
          </w:p>
        </w:tc>
      </w:tr>
      <w:tr w:rsidR="00A321DD" w:rsidRPr="0034251F" w:rsidTr="00A321DD">
        <w:trPr>
          <w:trHeight w:val="700"/>
        </w:trPr>
        <w:tc>
          <w:tcPr>
            <w:tcW w:w="2297" w:type="dxa"/>
            <w:vMerge w:val="restart"/>
            <w:tcBorders>
              <w:top w:val="single" w:sz="4" w:space="0" w:color="auto"/>
              <w:left w:val="single" w:sz="4" w:space="0" w:color="auto"/>
              <w:right w:val="single" w:sz="4" w:space="0" w:color="auto"/>
            </w:tcBorders>
            <w:vAlign w:val="center"/>
            <w:hideMark/>
          </w:tcPr>
          <w:p w:rsidR="00A321DD" w:rsidRPr="0034251F" w:rsidRDefault="00A321DD" w:rsidP="00C42F84">
            <w:pPr>
              <w:spacing w:line="254" w:lineRule="auto"/>
              <w:rPr>
                <w:b/>
                <w:sz w:val="22"/>
                <w:szCs w:val="22"/>
                <w:lang w:val="lv-LV"/>
              </w:rPr>
            </w:pPr>
            <w:r w:rsidRPr="0034251F">
              <w:rPr>
                <w:b/>
                <w:sz w:val="22"/>
                <w:szCs w:val="22"/>
                <w:lang w:val="lv-LV"/>
              </w:rPr>
              <w:t>Iepirkuma priekšmeta 3. daļa</w:t>
            </w: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b/>
                <w:sz w:val="22"/>
                <w:szCs w:val="22"/>
                <w:lang w:val="lv-LV"/>
              </w:rPr>
            </w:pPr>
            <w:r w:rsidRPr="0034251F">
              <w:rPr>
                <w:b/>
                <w:sz w:val="22"/>
                <w:szCs w:val="22"/>
                <w:lang w:val="lv-LV"/>
              </w:rPr>
              <w:t>"</w:t>
            </w:r>
            <w:proofErr w:type="spellStart"/>
            <w:r w:rsidRPr="0034251F">
              <w:rPr>
                <w:b/>
                <w:sz w:val="22"/>
                <w:szCs w:val="22"/>
                <w:lang w:val="lv-LV"/>
              </w:rPr>
              <w:t>A.Medical</w:t>
            </w:r>
            <w:proofErr w:type="spellEnd"/>
            <w:r w:rsidRPr="0034251F">
              <w:rPr>
                <w:b/>
                <w:sz w:val="22"/>
                <w:szCs w:val="22"/>
                <w:lang w:val="lv-LV"/>
              </w:rPr>
              <w:t>" SIA par kopējo piedāvāto cenu 4950.00 EUR bez PVN – pretendents ieguvis 100 punktus.</w:t>
            </w:r>
          </w:p>
        </w:tc>
      </w:tr>
      <w:tr w:rsidR="00A321DD" w:rsidRPr="0034251F" w:rsidTr="00A321DD">
        <w:trPr>
          <w:trHeight w:val="270"/>
        </w:trPr>
        <w:tc>
          <w:tcPr>
            <w:tcW w:w="2297" w:type="dxa"/>
            <w:vMerge/>
            <w:tcBorders>
              <w:left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SIA </w:t>
            </w:r>
            <w:proofErr w:type="spellStart"/>
            <w:r w:rsidRPr="0034251F">
              <w:rPr>
                <w:b/>
                <w:sz w:val="22"/>
                <w:szCs w:val="22"/>
                <w:lang w:val="lv-LV"/>
              </w:rPr>
              <w:t>Santaks</w:t>
            </w:r>
            <w:proofErr w:type="spellEnd"/>
            <w:r w:rsidRPr="0034251F">
              <w:rPr>
                <w:sz w:val="22"/>
                <w:szCs w:val="22"/>
                <w:lang w:val="lv-LV"/>
              </w:rPr>
              <w:t xml:space="preserve"> netiek piešķirtas līguma slēgšanas tiesības, jo pretendenta piedāvājums šajā iepirkuma priekšmeta daļā nav saimnieciski visizdevīgākais piedāvājums – pretendents ieguvis 81.2  punktus.</w:t>
            </w:r>
          </w:p>
        </w:tc>
      </w:tr>
      <w:tr w:rsidR="00A321DD" w:rsidRPr="0034251F" w:rsidTr="00A321DD">
        <w:trPr>
          <w:trHeight w:val="230"/>
        </w:trPr>
        <w:tc>
          <w:tcPr>
            <w:tcW w:w="2297" w:type="dxa"/>
            <w:vMerge/>
            <w:tcBorders>
              <w:left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SIA Arbor Medical Korporācija</w:t>
            </w:r>
            <w:r w:rsidRPr="0034251F">
              <w:rPr>
                <w:sz w:val="22"/>
                <w:szCs w:val="22"/>
                <w:lang w:val="lv-LV"/>
              </w:rPr>
              <w:t xml:space="preserve"> netiek piešķirtas līguma slēgšanas tiesības, jo pretendenta piedāvājums šajā iepirkuma priekšmeta daļā nav saimnieciski visizdevīgākais piedāvājums – pretendents ieguvis 82.0 punktus.</w:t>
            </w:r>
          </w:p>
        </w:tc>
      </w:tr>
      <w:tr w:rsidR="00A321DD" w:rsidRPr="0034251F" w:rsidTr="00A321DD">
        <w:trPr>
          <w:trHeight w:val="230"/>
        </w:trPr>
        <w:tc>
          <w:tcPr>
            <w:tcW w:w="2297" w:type="dxa"/>
            <w:vMerge/>
            <w:tcBorders>
              <w:left w:val="single" w:sz="4" w:space="0" w:color="auto"/>
              <w:bottom w:val="single" w:sz="4" w:space="0" w:color="auto"/>
              <w:right w:val="single" w:sz="4" w:space="0" w:color="auto"/>
            </w:tcBorders>
            <w:vAlign w:val="center"/>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SIA </w:t>
            </w:r>
            <w:proofErr w:type="spellStart"/>
            <w:r w:rsidRPr="0034251F">
              <w:rPr>
                <w:b/>
                <w:sz w:val="22"/>
                <w:szCs w:val="22"/>
                <w:lang w:val="lv-LV"/>
              </w:rPr>
              <w:t>Medivar</w:t>
            </w:r>
            <w:proofErr w:type="spellEnd"/>
            <w:r w:rsidRPr="0034251F">
              <w:rPr>
                <w:sz w:val="22"/>
                <w:szCs w:val="22"/>
                <w:lang w:val="lv-LV"/>
              </w:rPr>
              <w:t xml:space="preserve"> netiek piešķirtas līguma slēgšanas tiesības, jo pretendenta piedāvājums šajā iepirkuma priekšmeta daļā nav saimnieciski visizdevīgākais piedāvājums – pretendents ieguvis 77.1 punktus.</w:t>
            </w:r>
          </w:p>
        </w:tc>
      </w:tr>
      <w:tr w:rsidR="00A321DD" w:rsidRPr="0034251F" w:rsidTr="00A321DD">
        <w:trPr>
          <w:trHeight w:val="760"/>
        </w:trPr>
        <w:tc>
          <w:tcPr>
            <w:tcW w:w="2297" w:type="dxa"/>
            <w:vMerge w:val="restart"/>
            <w:tcBorders>
              <w:top w:val="single" w:sz="4" w:space="0" w:color="auto"/>
              <w:left w:val="single" w:sz="4" w:space="0" w:color="auto"/>
              <w:right w:val="single" w:sz="4" w:space="0" w:color="auto"/>
            </w:tcBorders>
            <w:hideMark/>
          </w:tcPr>
          <w:p w:rsidR="00A321DD" w:rsidRPr="0034251F" w:rsidRDefault="00A321DD" w:rsidP="00C42F84">
            <w:pPr>
              <w:spacing w:before="120" w:after="120" w:line="254" w:lineRule="auto"/>
              <w:ind w:right="171"/>
              <w:jc w:val="both"/>
              <w:rPr>
                <w:b/>
                <w:sz w:val="22"/>
                <w:szCs w:val="22"/>
                <w:lang w:val="lv-LV"/>
              </w:rPr>
            </w:pPr>
            <w:r w:rsidRPr="0034251F">
              <w:rPr>
                <w:b/>
                <w:sz w:val="22"/>
                <w:szCs w:val="22"/>
                <w:lang w:val="lv-LV"/>
              </w:rPr>
              <w:lastRenderedPageBreak/>
              <w:t>Iepirkuma priekšmeta 4. daļa</w:t>
            </w: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b/>
                <w:sz w:val="22"/>
                <w:szCs w:val="22"/>
                <w:lang w:val="lv-LV"/>
              </w:rPr>
            </w:pPr>
            <w:r w:rsidRPr="0034251F">
              <w:rPr>
                <w:b/>
                <w:sz w:val="22"/>
                <w:szCs w:val="22"/>
                <w:lang w:val="lv-LV"/>
              </w:rPr>
              <w:t>SIA Arbor Medical Korporācija, par kopējo piedāvāto cenu 4611.06 EUR bez PVN – pretendents ieguvis 98.9 punktus.</w:t>
            </w:r>
          </w:p>
        </w:tc>
      </w:tr>
      <w:tr w:rsidR="00A321DD" w:rsidRPr="0034251F" w:rsidTr="00A321DD">
        <w:trPr>
          <w:trHeight w:val="300"/>
        </w:trPr>
        <w:tc>
          <w:tcPr>
            <w:tcW w:w="2297" w:type="dxa"/>
            <w:vMerge/>
            <w:tcBorders>
              <w:left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SIA Amerikas Baltijas Tehnoloģiju Korporācija</w:t>
            </w:r>
            <w:r w:rsidRPr="0034251F">
              <w:rPr>
                <w:sz w:val="22"/>
                <w:szCs w:val="22"/>
                <w:lang w:val="lv-LV"/>
              </w:rPr>
              <w:t xml:space="preserve"> netiek piešķirtas līguma slēgšanas tiesības, jo pretendenta piedāvājums šajā iepirkuma priekšmeta daļā nav saimnieciski visizdevīgākais piedāvājums – pretendents ieguvis 69.9 punktus.</w:t>
            </w:r>
          </w:p>
        </w:tc>
      </w:tr>
      <w:tr w:rsidR="00A321DD" w:rsidRPr="0034251F" w:rsidTr="00A321DD">
        <w:trPr>
          <w:trHeight w:val="210"/>
        </w:trPr>
        <w:tc>
          <w:tcPr>
            <w:tcW w:w="2297" w:type="dxa"/>
            <w:vMerge/>
            <w:tcBorders>
              <w:left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Olympus </w:t>
            </w:r>
            <w:proofErr w:type="spellStart"/>
            <w:r w:rsidRPr="0034251F">
              <w:rPr>
                <w:b/>
                <w:sz w:val="22"/>
                <w:szCs w:val="22"/>
                <w:lang w:val="lv-LV"/>
              </w:rPr>
              <w:t>Sverige</w:t>
            </w:r>
            <w:proofErr w:type="spellEnd"/>
            <w:r w:rsidRPr="0034251F">
              <w:rPr>
                <w:b/>
                <w:sz w:val="22"/>
                <w:szCs w:val="22"/>
                <w:lang w:val="lv-LV"/>
              </w:rPr>
              <w:t xml:space="preserve"> </w:t>
            </w:r>
            <w:proofErr w:type="spellStart"/>
            <w:r w:rsidRPr="0034251F">
              <w:rPr>
                <w:b/>
                <w:sz w:val="22"/>
                <w:szCs w:val="22"/>
                <w:lang w:val="lv-LV"/>
              </w:rPr>
              <w:t>Aktiebolag</w:t>
            </w:r>
            <w:proofErr w:type="spellEnd"/>
            <w:r w:rsidRPr="0034251F">
              <w:rPr>
                <w:b/>
                <w:sz w:val="22"/>
                <w:szCs w:val="22"/>
                <w:lang w:val="lv-LV"/>
              </w:rPr>
              <w:t xml:space="preserve"> filiāle Latvijā</w:t>
            </w:r>
            <w:r w:rsidRPr="0034251F">
              <w:rPr>
                <w:sz w:val="22"/>
                <w:szCs w:val="22"/>
                <w:lang w:val="lv-LV"/>
              </w:rPr>
              <w:t xml:space="preserve"> netiek piešķirtas līguma slēgšanas tiesības, jo pretendenta piedāvājums šajā iepirkuma priekšmeta daļā nav saimnieciski visizdevīgākais piedāvājums – pretendents ieguvis 74.7 punktus.</w:t>
            </w:r>
          </w:p>
        </w:tc>
      </w:tr>
      <w:tr w:rsidR="00A321DD" w:rsidRPr="0034251F" w:rsidTr="00A321DD">
        <w:trPr>
          <w:trHeight w:val="210"/>
        </w:trPr>
        <w:tc>
          <w:tcPr>
            <w:tcW w:w="2297" w:type="dxa"/>
            <w:vMerge/>
            <w:tcBorders>
              <w:left w:val="single" w:sz="4" w:space="0" w:color="auto"/>
              <w:bottom w:val="single" w:sz="4" w:space="0" w:color="auto"/>
              <w:right w:val="single" w:sz="4" w:space="0" w:color="auto"/>
            </w:tcBorders>
            <w:vAlign w:val="center"/>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bottom w:val="single" w:sz="4" w:space="0" w:color="auto"/>
              <w:right w:val="single" w:sz="4" w:space="0" w:color="auto"/>
            </w:tcBorders>
          </w:tcPr>
          <w:p w:rsidR="00A321DD" w:rsidRPr="0034251F" w:rsidRDefault="00A321DD" w:rsidP="00C42F84">
            <w:pPr>
              <w:spacing w:before="120" w:after="120"/>
              <w:jc w:val="both"/>
              <w:rPr>
                <w:b/>
                <w:sz w:val="22"/>
                <w:szCs w:val="22"/>
                <w:lang w:val="lv-LV"/>
              </w:rPr>
            </w:pPr>
            <w:r w:rsidRPr="0034251F">
              <w:rPr>
                <w:sz w:val="22"/>
                <w:szCs w:val="22"/>
                <w:lang w:val="lv-LV"/>
              </w:rPr>
              <w:t>SIA “</w:t>
            </w:r>
            <w:proofErr w:type="spellStart"/>
            <w:r w:rsidRPr="0034251F">
              <w:rPr>
                <w:sz w:val="22"/>
                <w:szCs w:val="22"/>
                <w:lang w:val="lv-LV"/>
              </w:rPr>
              <w:t>Santaks</w:t>
            </w:r>
            <w:proofErr w:type="spellEnd"/>
            <w:r w:rsidRPr="0034251F">
              <w:rPr>
                <w:sz w:val="22"/>
                <w:szCs w:val="22"/>
                <w:lang w:val="lv-LV"/>
              </w:rPr>
              <w:t xml:space="preserve">” netiek piešķirtas līguma slēgšanas tiesības, jo pretendents ir izslēgts no turpmākās dalības šajā iepirkuma priekšmeta daļā kā neatbilstošs tehniskās specifikācijas 6.2 un 6.3.punkta prasībām. </w:t>
            </w:r>
          </w:p>
        </w:tc>
      </w:tr>
      <w:tr w:rsidR="00A321DD" w:rsidRPr="0034251F" w:rsidTr="00A321DD">
        <w:trPr>
          <w:trHeight w:val="780"/>
        </w:trPr>
        <w:tc>
          <w:tcPr>
            <w:tcW w:w="2297" w:type="dxa"/>
            <w:vMerge w:val="restart"/>
            <w:tcBorders>
              <w:top w:val="single" w:sz="4" w:space="0" w:color="auto"/>
              <w:left w:val="single" w:sz="4" w:space="0" w:color="auto"/>
              <w:bottom w:val="single" w:sz="4" w:space="0" w:color="auto"/>
              <w:right w:val="single" w:sz="4" w:space="0" w:color="auto"/>
            </w:tcBorders>
            <w:vAlign w:val="center"/>
            <w:hideMark/>
          </w:tcPr>
          <w:p w:rsidR="00A321DD" w:rsidRPr="0034251F" w:rsidRDefault="00A321DD" w:rsidP="00C42F84">
            <w:pPr>
              <w:spacing w:line="254" w:lineRule="auto"/>
              <w:rPr>
                <w:b/>
                <w:sz w:val="22"/>
                <w:szCs w:val="22"/>
                <w:lang w:val="lv-LV"/>
              </w:rPr>
            </w:pPr>
            <w:r w:rsidRPr="0034251F">
              <w:rPr>
                <w:b/>
                <w:sz w:val="22"/>
                <w:szCs w:val="22"/>
                <w:lang w:val="lv-LV"/>
              </w:rPr>
              <w:t>Iepirkuma priekšmeta 5. daļa</w:t>
            </w:r>
          </w:p>
        </w:tc>
        <w:tc>
          <w:tcPr>
            <w:tcW w:w="6656" w:type="dxa"/>
            <w:tcBorders>
              <w:top w:val="single" w:sz="4" w:space="0" w:color="auto"/>
              <w:left w:val="single" w:sz="4" w:space="0" w:color="auto"/>
              <w:bottom w:val="single" w:sz="4" w:space="0" w:color="auto"/>
              <w:right w:val="single" w:sz="4" w:space="0" w:color="auto"/>
            </w:tcBorders>
            <w:hideMark/>
          </w:tcPr>
          <w:p w:rsidR="00A321DD" w:rsidRPr="0034251F" w:rsidRDefault="00A321DD" w:rsidP="00C42F84">
            <w:pPr>
              <w:spacing w:before="120" w:after="120" w:line="254" w:lineRule="auto"/>
              <w:ind w:right="39"/>
              <w:jc w:val="both"/>
              <w:rPr>
                <w:b/>
                <w:sz w:val="22"/>
                <w:szCs w:val="22"/>
                <w:lang w:val="lv-LV"/>
              </w:rPr>
            </w:pPr>
            <w:r w:rsidRPr="0034251F">
              <w:rPr>
                <w:b/>
                <w:sz w:val="22"/>
                <w:szCs w:val="22"/>
                <w:lang w:val="lv-LV"/>
              </w:rPr>
              <w:t>SIA “</w:t>
            </w:r>
            <w:proofErr w:type="spellStart"/>
            <w:r w:rsidRPr="0034251F">
              <w:rPr>
                <w:b/>
                <w:sz w:val="22"/>
                <w:szCs w:val="22"/>
                <w:lang w:val="lv-LV"/>
              </w:rPr>
              <w:t>Santaks</w:t>
            </w:r>
            <w:proofErr w:type="spellEnd"/>
            <w:r w:rsidRPr="0034251F">
              <w:rPr>
                <w:b/>
                <w:sz w:val="22"/>
                <w:szCs w:val="22"/>
                <w:lang w:val="lv-LV"/>
              </w:rPr>
              <w:t>”, par kopējo piedāvāto cenu 798.00 EUR bez PVN – pretendents ieguvis 91.7 punktus.</w:t>
            </w:r>
          </w:p>
        </w:tc>
      </w:tr>
      <w:tr w:rsidR="00A321DD" w:rsidRPr="0034251F" w:rsidTr="00A321DD">
        <w:trPr>
          <w:trHeight w:val="1550"/>
        </w:trPr>
        <w:tc>
          <w:tcPr>
            <w:tcW w:w="2297" w:type="dxa"/>
            <w:vMerge/>
            <w:tcBorders>
              <w:top w:val="single" w:sz="4" w:space="0" w:color="auto"/>
              <w:left w:val="single" w:sz="4" w:space="0" w:color="auto"/>
              <w:bottom w:val="single" w:sz="4" w:space="0" w:color="auto"/>
              <w:right w:val="single" w:sz="4" w:space="0" w:color="auto"/>
            </w:tcBorders>
            <w:vAlign w:val="center"/>
            <w:hideMark/>
          </w:tcPr>
          <w:p w:rsidR="00A321DD" w:rsidRPr="0034251F" w:rsidRDefault="00A321DD" w:rsidP="00C42F84">
            <w:pPr>
              <w:spacing w:line="256" w:lineRule="auto"/>
              <w:rPr>
                <w:b/>
                <w:sz w:val="22"/>
                <w:szCs w:val="22"/>
                <w:lang w:val="lv-LV"/>
              </w:rPr>
            </w:pPr>
          </w:p>
        </w:tc>
        <w:tc>
          <w:tcPr>
            <w:tcW w:w="6656" w:type="dxa"/>
            <w:tcBorders>
              <w:top w:val="single" w:sz="4" w:space="0" w:color="auto"/>
              <w:left w:val="single" w:sz="4" w:space="0" w:color="auto"/>
              <w:right w:val="single" w:sz="4" w:space="0" w:color="auto"/>
            </w:tcBorders>
            <w:hideMark/>
          </w:tcPr>
          <w:p w:rsidR="00A321DD" w:rsidRPr="0034251F" w:rsidRDefault="00A321DD" w:rsidP="00C42F84">
            <w:pPr>
              <w:spacing w:before="120" w:after="120" w:line="254" w:lineRule="auto"/>
              <w:ind w:right="39"/>
              <w:jc w:val="both"/>
              <w:rPr>
                <w:sz w:val="22"/>
                <w:szCs w:val="22"/>
                <w:lang w:val="lv-LV"/>
              </w:rPr>
            </w:pPr>
            <w:r w:rsidRPr="0034251F">
              <w:rPr>
                <w:b/>
                <w:sz w:val="22"/>
                <w:szCs w:val="22"/>
                <w:lang w:val="lv-LV"/>
              </w:rPr>
              <w:t xml:space="preserve">SIA </w:t>
            </w:r>
            <w:proofErr w:type="spellStart"/>
            <w:r w:rsidRPr="0034251F">
              <w:rPr>
                <w:b/>
                <w:sz w:val="22"/>
                <w:szCs w:val="22"/>
                <w:lang w:val="lv-LV"/>
              </w:rPr>
              <w:t>A.Medical</w:t>
            </w:r>
            <w:proofErr w:type="spellEnd"/>
            <w:r w:rsidRPr="0034251F">
              <w:rPr>
                <w:sz w:val="22"/>
                <w:szCs w:val="22"/>
                <w:lang w:val="lv-LV"/>
              </w:rPr>
              <w:t xml:space="preserve"> netiek piešķirtas līguma slēgšanas tiesības, jo pretendenta piedāvājums šajā iepirkuma priekšmeta daļā nav saimnieciski visizdevīgākais piedāvājums – pretendents ieguvis 58.2 punktus.</w:t>
            </w:r>
          </w:p>
        </w:tc>
      </w:tr>
    </w:tbl>
    <w:p w:rsidR="00CE5F87" w:rsidRDefault="00CE5F87"/>
    <w:p w:rsidR="00A321DD" w:rsidRDefault="00A321DD" w:rsidP="00A321DD">
      <w:pPr>
        <w:spacing w:before="120" w:after="120"/>
        <w:jc w:val="both"/>
        <w:rPr>
          <w:lang w:val="lv-LV"/>
        </w:rPr>
      </w:pPr>
      <w:r w:rsidRPr="00F1743D">
        <w:rPr>
          <w:lang w:val="lv-LV"/>
        </w:rPr>
        <w:drawing>
          <wp:inline distT="0" distB="0" distL="0" distR="0" wp14:anchorId="111BE567" wp14:editId="763C65F3">
            <wp:extent cx="5760085" cy="38042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085" cy="3804285"/>
                    </a:xfrm>
                    <a:prstGeom prst="rect">
                      <a:avLst/>
                    </a:prstGeom>
                  </pic:spPr>
                </pic:pic>
              </a:graphicData>
            </a:graphic>
          </wp:inline>
        </w:drawing>
      </w:r>
    </w:p>
    <w:p w:rsidR="00A321DD" w:rsidRDefault="00A321DD">
      <w:bookmarkStart w:id="3" w:name="_GoBack"/>
      <w:bookmarkEnd w:id="3"/>
    </w:p>
    <w:sectPr w:rsidR="00A321DD" w:rsidSect="00FD132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646" w:rsidRDefault="001F1646">
      <w:r>
        <w:separator/>
      </w:r>
    </w:p>
  </w:endnote>
  <w:endnote w:type="continuationSeparator" w:id="0">
    <w:p w:rsidR="001F1646" w:rsidRDefault="001F1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3A8" w:rsidRDefault="00FA1B4A"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646" w:rsidRDefault="001F1646">
      <w:r>
        <w:separator/>
      </w:r>
    </w:p>
  </w:footnote>
  <w:footnote w:type="continuationSeparator" w:id="0">
    <w:p w:rsidR="001F1646" w:rsidRDefault="001F1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A03EC"/>
    <w:multiLevelType w:val="hybridMultilevel"/>
    <w:tmpl w:val="5726B1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4A"/>
    <w:rsid w:val="0009675F"/>
    <w:rsid w:val="001F1646"/>
    <w:rsid w:val="00283E67"/>
    <w:rsid w:val="00390C3F"/>
    <w:rsid w:val="005637D0"/>
    <w:rsid w:val="00A321DD"/>
    <w:rsid w:val="00BA6267"/>
    <w:rsid w:val="00CE5F87"/>
    <w:rsid w:val="00FA1B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18069"/>
  <w15:chartTrackingRefBased/>
  <w15:docId w15:val="{24E72C38-3A19-4154-A74A-CEE11EE4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1B4A"/>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FA1B4A"/>
    <w:rPr>
      <w:rFonts w:ascii="Times New Roman" w:hAnsi="Times New Roman" w:cs="Times New Roman"/>
      <w:sz w:val="24"/>
      <w:szCs w:val="24"/>
      <w:lang w:val="en-US"/>
    </w:rPr>
  </w:style>
  <w:style w:type="paragraph" w:styleId="Footer">
    <w:name w:val="footer"/>
    <w:basedOn w:val="Normal"/>
    <w:link w:val="FooterChar"/>
    <w:uiPriority w:val="99"/>
    <w:rsid w:val="00FA1B4A"/>
    <w:pPr>
      <w:tabs>
        <w:tab w:val="center" w:pos="4153"/>
        <w:tab w:val="right" w:pos="8306"/>
      </w:tabs>
    </w:pPr>
  </w:style>
  <w:style w:type="character" w:customStyle="1" w:styleId="FooterChar1">
    <w:name w:val="Footer Char1"/>
    <w:basedOn w:val="DefaultParagraphFont"/>
    <w:uiPriority w:val="99"/>
    <w:semiHidden/>
    <w:rsid w:val="00FA1B4A"/>
    <w:rPr>
      <w:rFonts w:ascii="Times New Roman" w:hAnsi="Times New Roman" w:cs="Times New Roman"/>
      <w:sz w:val="24"/>
      <w:szCs w:val="24"/>
      <w:lang w:val="en-US"/>
    </w:rPr>
  </w:style>
  <w:style w:type="table" w:styleId="TableGrid">
    <w:name w:val="Table Grid"/>
    <w:basedOn w:val="TableNormal"/>
    <w:rsid w:val="00FA1B4A"/>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1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4089</Words>
  <Characters>2332</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2025-10-27T13:27:00Z</dcterms:created>
  <dcterms:modified xsi:type="dcterms:W3CDTF">2025-10-27T14:13:00Z</dcterms:modified>
</cp:coreProperties>
</file>