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282E9CE1"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364BA1">
        <w:rPr>
          <w:rFonts w:ascii="Times New Roman" w:hAnsi="Times New Roman" w:cs="Times New Roman"/>
          <w:b/>
          <w:bCs/>
          <w:color w:val="000000"/>
          <w:sz w:val="24"/>
          <w:szCs w:val="24"/>
          <w:lang w:eastAsia="lv-LV"/>
        </w:rPr>
        <w:t>Dermatoskopa</w:t>
      </w:r>
      <w:r w:rsidR="00A46332" w:rsidRPr="000D704F">
        <w:rPr>
          <w:rFonts w:ascii="Times New Roman" w:hAnsi="Times New Roman" w:cs="Times New Roman"/>
          <w:b/>
          <w:bCs/>
          <w:color w:val="000000"/>
          <w:sz w:val="24"/>
          <w:szCs w:val="24"/>
          <w:lang w:eastAsia="lv-LV"/>
        </w:rPr>
        <w:t xml:space="preserve"> iegāde</w:t>
      </w:r>
      <w:r w:rsidR="00364BA1">
        <w:rPr>
          <w:rFonts w:ascii="Times New Roman" w:hAnsi="Times New Roman" w:cs="Times New Roman"/>
          <w:b/>
          <w:bCs/>
          <w:color w:val="000000"/>
          <w:sz w:val="24"/>
          <w:szCs w:val="24"/>
          <w:lang w:eastAsia="lv-LV"/>
        </w:rPr>
        <w:t xml:space="preserve">” </w:t>
      </w:r>
      <w:r w:rsidR="00D84F26" w:rsidRPr="000D704F">
        <w:rPr>
          <w:rFonts w:ascii="Times New Roman" w:hAnsi="Times New Roman" w:cs="Times New Roman"/>
          <w:b/>
          <w:bCs/>
          <w:sz w:val="24"/>
          <w:szCs w:val="24"/>
        </w:rPr>
        <w:t>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297DF5">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sidR="00297DF5">
        <w:rPr>
          <w:rFonts w:ascii="Times New Roman" w:hAnsi="Times New Roman" w:cs="Times New Roman"/>
          <w:b/>
          <w:bCs/>
          <w:sz w:val="24"/>
          <w:szCs w:val="24"/>
        </w:rPr>
        <w:t>1</w:t>
      </w:r>
      <w:r w:rsidR="00364BA1">
        <w:rPr>
          <w:rFonts w:ascii="Times New Roman" w:hAnsi="Times New Roman" w:cs="Times New Roman"/>
          <w:b/>
          <w:bCs/>
          <w:sz w:val="24"/>
          <w:szCs w:val="24"/>
        </w:rPr>
        <w:t>7</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32F2AFA8"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364BA1">
        <w:rPr>
          <w:rFonts w:ascii="Times New Roman" w:hAnsi="Times New Roman" w:cs="Times New Roman"/>
          <w:color w:val="000000"/>
          <w:sz w:val="24"/>
          <w:szCs w:val="24"/>
          <w:lang w:eastAsia="lv-LV"/>
        </w:rPr>
        <w:t>Dermatoskopa</w:t>
      </w:r>
      <w:r w:rsidR="00A46332" w:rsidRPr="000D704F">
        <w:rPr>
          <w:rFonts w:ascii="Times New Roman" w:hAnsi="Times New Roman" w:cs="Times New Roman"/>
          <w:color w:val="000000"/>
          <w:sz w:val="24"/>
          <w:szCs w:val="24"/>
          <w:lang w:eastAsia="lv-LV"/>
        </w:rPr>
        <w:t xml:space="preserve"> iegāde</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297DF5">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297DF5">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297DF5">
        <w:rPr>
          <w:rFonts w:ascii="Times New Roman" w:hAnsi="Times New Roman" w:cs="Times New Roman"/>
          <w:bCs/>
          <w:sz w:val="24"/>
          <w:szCs w:val="24"/>
        </w:rPr>
        <w:t>1</w:t>
      </w:r>
      <w:r w:rsidR="00E433BA">
        <w:rPr>
          <w:rFonts w:ascii="Times New Roman" w:hAnsi="Times New Roman" w:cs="Times New Roman"/>
          <w:bCs/>
          <w:sz w:val="24"/>
          <w:szCs w:val="24"/>
        </w:rPr>
        <w:t>7</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4BBAFB39" w14:textId="0ED54A93" w:rsidR="001B228A" w:rsidRPr="00297DF5" w:rsidRDefault="002649F4" w:rsidP="00297DF5">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E433BA">
        <w:rPr>
          <w:rFonts w:cs="Times New Roman"/>
          <w:sz w:val="24"/>
          <w:szCs w:val="24"/>
        </w:rPr>
        <w:t>dermatoskopa</w:t>
      </w:r>
      <w:r w:rsidR="00297DF5" w:rsidRPr="00297DF5">
        <w:rPr>
          <w:rFonts w:cs="Times New Roman"/>
          <w:sz w:val="24"/>
          <w:szCs w:val="24"/>
        </w:rPr>
        <w:t xml:space="preserve"> iegāde</w:t>
      </w:r>
      <w:r w:rsidR="00297DF5">
        <w:rPr>
          <w:rFonts w:cs="Times New Roman"/>
          <w:sz w:val="24"/>
          <w:szCs w:val="24"/>
        </w:rPr>
        <w:t>.</w:t>
      </w:r>
    </w:p>
    <w:p w14:paraId="67BFBB83" w14:textId="19D51104" w:rsidR="002649F4" w:rsidRPr="000D704F" w:rsidRDefault="002649F4" w:rsidP="00297DF5">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297DF5" w:rsidRPr="00297DF5">
        <w:rPr>
          <w:rFonts w:ascii="Times New Roman" w:hAnsi="Times New Roman" w:cs="Times New Roman"/>
          <w:sz w:val="24"/>
          <w:szCs w:val="24"/>
          <w:lang w:eastAsia="x-none"/>
        </w:rPr>
        <w:t>3316</w:t>
      </w:r>
      <w:r w:rsidR="00E433BA">
        <w:rPr>
          <w:rFonts w:ascii="Times New Roman" w:hAnsi="Times New Roman" w:cs="Times New Roman"/>
          <w:sz w:val="24"/>
          <w:szCs w:val="24"/>
          <w:lang w:eastAsia="x-none"/>
        </w:rPr>
        <w:t>6000-1</w:t>
      </w:r>
      <w:r w:rsidR="00297DF5" w:rsidRPr="00297DF5">
        <w:rPr>
          <w:rFonts w:ascii="Times New Roman" w:hAnsi="Times New Roman" w:cs="Times New Roman"/>
          <w:sz w:val="24"/>
          <w:szCs w:val="24"/>
          <w:lang w:eastAsia="x-none"/>
        </w:rPr>
        <w:t xml:space="preserve"> </w:t>
      </w:r>
      <w:r w:rsidR="000D704F" w:rsidRPr="000D704F">
        <w:rPr>
          <w:rFonts w:ascii="Times New Roman" w:hAnsi="Times New Roman" w:cs="Times New Roman"/>
          <w:sz w:val="24"/>
          <w:szCs w:val="24"/>
          <w:lang w:eastAsia="x-none"/>
        </w:rPr>
        <w:t>(</w:t>
      </w:r>
      <w:r w:rsidR="00E433BA">
        <w:rPr>
          <w:rFonts w:ascii="Times New Roman" w:hAnsi="Times New Roman" w:cs="Times New Roman"/>
          <w:sz w:val="24"/>
          <w:szCs w:val="24"/>
          <w:lang w:eastAsia="x-none"/>
        </w:rPr>
        <w:t>dermatoloģijas</w:t>
      </w:r>
      <w:r w:rsidR="00297DF5" w:rsidRPr="00297DF5">
        <w:rPr>
          <w:rFonts w:ascii="Times New Roman" w:hAnsi="Times New Roman" w:cs="Times New Roman"/>
          <w:sz w:val="24"/>
          <w:szCs w:val="24"/>
          <w:lang w:eastAsia="x-none"/>
        </w:rPr>
        <w:t xml:space="preserve"> ierīces</w:t>
      </w:r>
      <w:r w:rsidR="000D704F" w:rsidRPr="000D704F">
        <w:rPr>
          <w:rFonts w:ascii="Times New Roman" w:hAnsi="Times New Roman" w:cs="Times New Roman"/>
          <w:sz w:val="24"/>
          <w:szCs w:val="24"/>
          <w:lang w:eastAsia="x-none"/>
        </w:rPr>
        <w:t>)</w:t>
      </w:r>
    </w:p>
    <w:p w14:paraId="418988ED" w14:textId="5E9A6601"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297DF5">
        <w:rPr>
          <w:rFonts w:ascii="Times New Roman" w:hAnsi="Times New Roman" w:cs="Times New Roman"/>
          <w:sz w:val="24"/>
          <w:szCs w:val="24"/>
        </w:rPr>
        <w:t>5</w:t>
      </w:r>
      <w:r w:rsidRPr="000D704F">
        <w:rPr>
          <w:rFonts w:ascii="Times New Roman" w:hAnsi="Times New Roman" w:cs="Times New Roman"/>
          <w:sz w:val="24"/>
          <w:szCs w:val="24"/>
        </w:rPr>
        <w:t xml:space="preserve">.gada </w:t>
      </w:r>
      <w:r w:rsidR="00A46332" w:rsidRPr="000D704F">
        <w:rPr>
          <w:rFonts w:ascii="Times New Roman" w:hAnsi="Times New Roman" w:cs="Times New Roman"/>
          <w:sz w:val="24"/>
          <w:szCs w:val="24"/>
        </w:rPr>
        <w:t>ma</w:t>
      </w:r>
      <w:r w:rsidR="00297DF5">
        <w:rPr>
          <w:rFonts w:ascii="Times New Roman" w:hAnsi="Times New Roman" w:cs="Times New Roman"/>
          <w:sz w:val="24"/>
          <w:szCs w:val="24"/>
        </w:rPr>
        <w:t>ijs</w:t>
      </w:r>
      <w:r w:rsidRPr="000D704F">
        <w:rPr>
          <w:rFonts w:ascii="Times New Roman" w:hAnsi="Times New Roman" w:cs="Times New Roman"/>
          <w:sz w:val="24"/>
          <w:szCs w:val="24"/>
        </w:rPr>
        <w:t>.</w:t>
      </w:r>
    </w:p>
    <w:p w14:paraId="5456BAFF" w14:textId="5DF30CF8"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E433BA">
        <w:rPr>
          <w:rFonts w:ascii="Times New Roman" w:hAnsi="Times New Roman" w:cs="Times New Roman"/>
          <w:sz w:val="24"/>
          <w:szCs w:val="24"/>
        </w:rPr>
        <w:t>4</w:t>
      </w:r>
      <w:r w:rsidRPr="000D704F">
        <w:rPr>
          <w:rFonts w:ascii="Times New Roman" w:hAnsi="Times New Roman" w:cs="Times New Roman"/>
          <w:sz w:val="24"/>
          <w:szCs w:val="24"/>
        </w:rPr>
        <w:t xml:space="preserve"> (</w:t>
      </w:r>
      <w:r w:rsidR="00E433BA">
        <w:rPr>
          <w:rFonts w:ascii="Times New Roman" w:hAnsi="Times New Roman" w:cs="Times New Roman"/>
          <w:sz w:val="24"/>
          <w:szCs w:val="24"/>
        </w:rPr>
        <w:t>četras</w:t>
      </w:r>
      <w:r w:rsidRPr="000D704F">
        <w:rPr>
          <w:rFonts w:ascii="Times New Roman" w:hAnsi="Times New Roman" w:cs="Times New Roman"/>
          <w:sz w:val="24"/>
          <w:szCs w:val="24"/>
        </w:rPr>
        <w:t xml:space="preserve">) </w:t>
      </w:r>
      <w:r w:rsidR="00297DF5">
        <w:rPr>
          <w:rFonts w:ascii="Times New Roman" w:hAnsi="Times New Roman" w:cs="Times New Roman"/>
          <w:sz w:val="24"/>
          <w:szCs w:val="24"/>
        </w:rPr>
        <w:t>nedēļas</w:t>
      </w:r>
      <w:r w:rsidRPr="000D704F">
        <w:rPr>
          <w:rFonts w:ascii="Times New Roman" w:hAnsi="Times New Roman" w:cs="Times New Roman"/>
          <w:sz w:val="24"/>
          <w:szCs w:val="24"/>
        </w:rPr>
        <w:t xml:space="preserve">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22CF99BF"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w:t>
      </w:r>
      <w:r w:rsidR="004D6069" w:rsidRPr="00FF0DFC">
        <w:rPr>
          <w:rFonts w:ascii="Times New Roman" w:hAnsi="Times New Roman" w:cs="Times New Roman"/>
          <w:sz w:val="24"/>
          <w:szCs w:val="24"/>
        </w:rPr>
        <w:t xml:space="preserve">- </w:t>
      </w:r>
      <w:r w:rsidR="00FF0DFC" w:rsidRPr="00FF0DFC">
        <w:rPr>
          <w:rFonts w:ascii="Times New Roman" w:hAnsi="Times New Roman" w:cs="Times New Roman"/>
          <w:sz w:val="24"/>
          <w:szCs w:val="24"/>
        </w:rPr>
        <w:t>https://www.eis.gov.lv/EKEIS/Supplier/Organizer/2522</w:t>
      </w:r>
      <w:r w:rsidR="00FF0DFC">
        <w:rPr>
          <w:rFonts w:ascii="Times New Roman" w:hAnsi="Times New Roman" w:cs="Times New Roman"/>
          <w:sz w:val="24"/>
          <w:szCs w:val="24"/>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0D704F"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Pasūtītājs izsniedz apspriedes ziņojumu, neatklājot datus par apspriedes dalībniekiem, 3 (trīs) darba dienu laikā pēc pieprasījuma 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11B724C9"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752ED2">
              <w:rPr>
                <w:rFonts w:cs="Times New Roman"/>
                <w:sz w:val="24"/>
                <w:szCs w:val="24"/>
              </w:rPr>
              <w:t>2</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44E00614" w14:textId="51ECCD76" w:rsidR="002649F4"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752ED2">
              <w:rPr>
                <w:rFonts w:cs="Times New Roman"/>
                <w:sz w:val="24"/>
                <w:szCs w:val="24"/>
              </w:rPr>
              <w:t>1</w:t>
            </w:r>
            <w:r w:rsidRPr="000D704F">
              <w:rPr>
                <w:rFonts w:cs="Times New Roman"/>
                <w:sz w:val="24"/>
                <w:szCs w:val="24"/>
              </w:rPr>
              <w:t xml:space="preserve"> la</w:t>
            </w:r>
            <w:r w:rsidR="00C26860" w:rsidRPr="000D704F">
              <w:rPr>
                <w:rFonts w:cs="Times New Roman"/>
                <w:sz w:val="24"/>
                <w:szCs w:val="24"/>
              </w:rPr>
              <w:t>p</w:t>
            </w:r>
            <w:r w:rsidR="00752ED2">
              <w:rPr>
                <w:rFonts w:cs="Times New Roman"/>
                <w:sz w:val="24"/>
                <w:szCs w:val="24"/>
              </w:rPr>
              <w:t>as</w:t>
            </w:r>
            <w:r w:rsidRPr="000D704F">
              <w:rPr>
                <w:rFonts w:cs="Times New Roman"/>
                <w:sz w:val="24"/>
                <w:szCs w:val="24"/>
              </w:rPr>
              <w:t>.</w:t>
            </w:r>
          </w:p>
          <w:p w14:paraId="3796218B" w14:textId="77777777" w:rsidR="00752ED2" w:rsidRDefault="00752ED2" w:rsidP="00752ED2">
            <w:pPr>
              <w:jc w:val="both"/>
              <w:rPr>
                <w:rFonts w:cs="Times New Roman"/>
                <w:sz w:val="24"/>
                <w:szCs w:val="24"/>
              </w:rPr>
            </w:pPr>
          </w:p>
          <w:p w14:paraId="02F2949D" w14:textId="1779071D" w:rsidR="00752ED2" w:rsidRPr="00752ED2" w:rsidRDefault="00752ED2" w:rsidP="00752ED2">
            <w:pPr>
              <w:jc w:val="both"/>
              <w:rPr>
                <w:rFonts w:cs="Times New Roman"/>
                <w:sz w:val="24"/>
                <w:szCs w:val="24"/>
              </w:rPr>
            </w:pPr>
          </w:p>
        </w:tc>
      </w:tr>
    </w:tbl>
    <w:p w14:paraId="28ABBB47" w14:textId="5921CBB8" w:rsidR="007233D9" w:rsidRPr="000D704F" w:rsidRDefault="007233D9">
      <w:pPr>
        <w:rPr>
          <w:rFonts w:ascii="Times New Roman" w:hAnsi="Times New Roman" w:cs="Times New Roman"/>
          <w:sz w:val="24"/>
          <w:szCs w:val="24"/>
        </w:rPr>
      </w:pPr>
    </w:p>
    <w:p w14:paraId="5F3C667C" w14:textId="77777777" w:rsidR="002649F4" w:rsidRPr="000D704F" w:rsidRDefault="002649F4" w:rsidP="00B1646A">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0286515E" w:rsidR="002649F4" w:rsidRPr="000D704F" w:rsidRDefault="00EE1DA6" w:rsidP="00C26860">
      <w:pPr>
        <w:spacing w:after="0" w:line="240" w:lineRule="auto"/>
        <w:jc w:val="right"/>
        <w:rPr>
          <w:rFonts w:ascii="Times New Roman" w:hAnsi="Times New Roman" w:cs="Times New Roman"/>
          <w:sz w:val="24"/>
          <w:szCs w:val="24"/>
        </w:rPr>
      </w:pPr>
      <w:r w:rsidRPr="000D704F">
        <w:rPr>
          <w:rFonts w:ascii="Times New Roman" w:hAnsi="Times New Roman" w:cs="Times New Roman"/>
          <w:sz w:val="24"/>
          <w:szCs w:val="24"/>
        </w:rPr>
        <w:t xml:space="preserve">atklāta konkursa </w:t>
      </w:r>
      <w:r w:rsidR="00B1646A" w:rsidRPr="000D704F">
        <w:rPr>
          <w:rFonts w:ascii="Times New Roman" w:hAnsi="Times New Roman" w:cs="Times New Roman"/>
          <w:sz w:val="24"/>
          <w:szCs w:val="24"/>
        </w:rPr>
        <w:t>“</w:t>
      </w:r>
      <w:r w:rsidR="00D76E98">
        <w:rPr>
          <w:rFonts w:ascii="Times New Roman" w:hAnsi="Times New Roman" w:cs="Times New Roman"/>
          <w:color w:val="000000"/>
          <w:sz w:val="24"/>
          <w:szCs w:val="24"/>
          <w:lang w:eastAsia="lv-LV"/>
        </w:rPr>
        <w:t>Dermatoskopa</w:t>
      </w:r>
      <w:r w:rsidR="00B1646A" w:rsidRPr="000D704F">
        <w:rPr>
          <w:rFonts w:ascii="Times New Roman" w:hAnsi="Times New Roman" w:cs="Times New Roman"/>
          <w:color w:val="000000"/>
          <w:sz w:val="24"/>
          <w:szCs w:val="24"/>
          <w:lang w:eastAsia="lv-LV"/>
        </w:rPr>
        <w:t xml:space="preserve"> iegāde</w:t>
      </w:r>
      <w:r w:rsidR="00B1646A" w:rsidRPr="000D704F">
        <w:rPr>
          <w:rFonts w:ascii="Times New Roman" w:hAnsi="Times New Roman" w:cs="Times New Roman"/>
          <w:sz w:val="24"/>
          <w:szCs w:val="24"/>
        </w:rPr>
        <w:t>”,</w:t>
      </w:r>
      <w:r w:rsidR="00B1646A" w:rsidRPr="000D704F">
        <w:rPr>
          <w:rFonts w:ascii="Times New Roman" w:hAnsi="Times New Roman" w:cs="Times New Roman"/>
          <w:bCs/>
          <w:sz w:val="24"/>
          <w:szCs w:val="24"/>
        </w:rPr>
        <w:t xml:space="preserve"> iepirkuma identifikācijas numurs LIMB</w:t>
      </w:r>
      <w:r w:rsidR="00B1646A">
        <w:rPr>
          <w:rFonts w:ascii="Times New Roman" w:hAnsi="Times New Roman" w:cs="Times New Roman"/>
          <w:bCs/>
          <w:sz w:val="24"/>
          <w:szCs w:val="24"/>
        </w:rPr>
        <w:t xml:space="preserve"> </w:t>
      </w:r>
      <w:r w:rsidR="00B1646A" w:rsidRPr="000D704F">
        <w:rPr>
          <w:rFonts w:ascii="Times New Roman" w:hAnsi="Times New Roman" w:cs="Times New Roman"/>
          <w:bCs/>
          <w:sz w:val="24"/>
          <w:szCs w:val="24"/>
        </w:rPr>
        <w:t>202</w:t>
      </w:r>
      <w:r w:rsidR="00B1646A">
        <w:rPr>
          <w:rFonts w:ascii="Times New Roman" w:hAnsi="Times New Roman" w:cs="Times New Roman"/>
          <w:bCs/>
          <w:sz w:val="24"/>
          <w:szCs w:val="24"/>
        </w:rPr>
        <w:t>5</w:t>
      </w:r>
      <w:r w:rsidR="00B1646A" w:rsidRPr="000D704F">
        <w:rPr>
          <w:rFonts w:ascii="Times New Roman" w:hAnsi="Times New Roman" w:cs="Times New Roman"/>
          <w:bCs/>
          <w:sz w:val="24"/>
          <w:szCs w:val="24"/>
        </w:rPr>
        <w:t>/</w:t>
      </w:r>
      <w:r w:rsidR="00B1646A">
        <w:rPr>
          <w:rFonts w:ascii="Times New Roman" w:hAnsi="Times New Roman" w:cs="Times New Roman"/>
          <w:bCs/>
          <w:sz w:val="24"/>
          <w:szCs w:val="24"/>
        </w:rPr>
        <w:t>1</w:t>
      </w:r>
      <w:r w:rsidR="00D76E98">
        <w:rPr>
          <w:rFonts w:ascii="Times New Roman" w:hAnsi="Times New Roman" w:cs="Times New Roman"/>
          <w:bCs/>
          <w:sz w:val="24"/>
          <w:szCs w:val="24"/>
        </w:rPr>
        <w:t>7</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51C2BE92" w14:textId="400C66B5" w:rsidR="00B1646A" w:rsidRDefault="00C8463E" w:rsidP="00B1646A">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566FD4" w:rsidRPr="000D704F">
        <w:rPr>
          <w:rFonts w:ascii="Times New Roman" w:hAnsi="Times New Roman" w:cs="Times New Roman"/>
          <w:sz w:val="24"/>
          <w:szCs w:val="24"/>
        </w:rPr>
        <w:t>atklāta konkursa</w:t>
      </w:r>
      <w:r w:rsidR="002649F4" w:rsidRPr="000D704F">
        <w:rPr>
          <w:rFonts w:ascii="Times New Roman" w:hAnsi="Times New Roman" w:cs="Times New Roman"/>
          <w:sz w:val="24"/>
          <w:szCs w:val="24"/>
        </w:rPr>
        <w:t xml:space="preserve"> </w:t>
      </w:r>
      <w:r w:rsidR="00B1646A" w:rsidRPr="000D704F">
        <w:rPr>
          <w:rFonts w:ascii="Times New Roman" w:hAnsi="Times New Roman" w:cs="Times New Roman"/>
          <w:sz w:val="24"/>
          <w:szCs w:val="24"/>
        </w:rPr>
        <w:t>“</w:t>
      </w:r>
      <w:r w:rsidR="00D76E98">
        <w:rPr>
          <w:rFonts w:ascii="Times New Roman" w:hAnsi="Times New Roman" w:cs="Times New Roman"/>
          <w:color w:val="000000"/>
          <w:sz w:val="24"/>
          <w:szCs w:val="24"/>
          <w:lang w:eastAsia="lv-LV"/>
        </w:rPr>
        <w:t>Dermatoskopa</w:t>
      </w:r>
      <w:r w:rsidR="00B1646A" w:rsidRPr="000D704F">
        <w:rPr>
          <w:rFonts w:ascii="Times New Roman" w:hAnsi="Times New Roman" w:cs="Times New Roman"/>
          <w:color w:val="000000"/>
          <w:sz w:val="24"/>
          <w:szCs w:val="24"/>
          <w:lang w:eastAsia="lv-LV"/>
        </w:rPr>
        <w:t xml:space="preserve"> iegād</w:t>
      </w:r>
      <w:r w:rsidR="00D76E98">
        <w:rPr>
          <w:rFonts w:ascii="Times New Roman" w:hAnsi="Times New Roman" w:cs="Times New Roman"/>
          <w:color w:val="000000"/>
          <w:sz w:val="24"/>
          <w:szCs w:val="24"/>
          <w:lang w:eastAsia="lv-LV"/>
        </w:rPr>
        <w:t>e”</w:t>
      </w:r>
      <w:r w:rsidR="00B1646A" w:rsidRPr="000D704F">
        <w:rPr>
          <w:rFonts w:ascii="Times New Roman" w:hAnsi="Times New Roman" w:cs="Times New Roman"/>
          <w:sz w:val="24"/>
          <w:szCs w:val="24"/>
        </w:rPr>
        <w:t>,</w:t>
      </w:r>
      <w:r w:rsidR="00B1646A" w:rsidRPr="000D704F">
        <w:rPr>
          <w:rFonts w:ascii="Times New Roman" w:hAnsi="Times New Roman" w:cs="Times New Roman"/>
          <w:bCs/>
          <w:sz w:val="24"/>
          <w:szCs w:val="24"/>
        </w:rPr>
        <w:t xml:space="preserve"> iepirkuma identifikācijas numurs LIMB</w:t>
      </w:r>
      <w:r w:rsidR="00B1646A">
        <w:rPr>
          <w:rFonts w:ascii="Times New Roman" w:hAnsi="Times New Roman" w:cs="Times New Roman"/>
          <w:bCs/>
          <w:sz w:val="24"/>
          <w:szCs w:val="24"/>
        </w:rPr>
        <w:t xml:space="preserve"> </w:t>
      </w:r>
      <w:r w:rsidR="00B1646A" w:rsidRPr="000D704F">
        <w:rPr>
          <w:rFonts w:ascii="Times New Roman" w:hAnsi="Times New Roman" w:cs="Times New Roman"/>
          <w:bCs/>
          <w:sz w:val="24"/>
          <w:szCs w:val="24"/>
        </w:rPr>
        <w:t>202</w:t>
      </w:r>
      <w:r w:rsidR="00B1646A">
        <w:rPr>
          <w:rFonts w:ascii="Times New Roman" w:hAnsi="Times New Roman" w:cs="Times New Roman"/>
          <w:bCs/>
          <w:sz w:val="24"/>
          <w:szCs w:val="24"/>
        </w:rPr>
        <w:t>5</w:t>
      </w:r>
      <w:r w:rsidR="00B1646A" w:rsidRPr="000D704F">
        <w:rPr>
          <w:rFonts w:ascii="Times New Roman" w:hAnsi="Times New Roman" w:cs="Times New Roman"/>
          <w:bCs/>
          <w:sz w:val="24"/>
          <w:szCs w:val="24"/>
        </w:rPr>
        <w:t>/</w:t>
      </w:r>
      <w:r w:rsidR="00B1646A">
        <w:rPr>
          <w:rFonts w:ascii="Times New Roman" w:hAnsi="Times New Roman" w:cs="Times New Roman"/>
          <w:bCs/>
          <w:sz w:val="24"/>
          <w:szCs w:val="24"/>
        </w:rPr>
        <w:t>1</w:t>
      </w:r>
      <w:r w:rsidR="00D76E98">
        <w:rPr>
          <w:rFonts w:ascii="Times New Roman" w:hAnsi="Times New Roman" w:cs="Times New Roman"/>
          <w:bCs/>
          <w:sz w:val="24"/>
          <w:szCs w:val="24"/>
        </w:rPr>
        <w:t>7</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r w:rsidR="00B1646A">
        <w:rPr>
          <w:rFonts w:ascii="Times New Roman" w:hAnsi="Times New Roman" w:cs="Times New Roman"/>
          <w:bCs/>
          <w:sz w:val="24"/>
          <w:szCs w:val="24"/>
        </w:rPr>
        <w:t>:</w:t>
      </w:r>
    </w:p>
    <w:tbl>
      <w:tblPr>
        <w:tblStyle w:val="Reatabula1"/>
        <w:tblW w:w="10446" w:type="dxa"/>
        <w:tblInd w:w="-289" w:type="dxa"/>
        <w:tblLook w:val="04A0" w:firstRow="1" w:lastRow="0" w:firstColumn="1" w:lastColumn="0" w:noHBand="0" w:noVBand="1"/>
      </w:tblPr>
      <w:tblGrid>
        <w:gridCol w:w="847"/>
        <w:gridCol w:w="140"/>
        <w:gridCol w:w="5251"/>
        <w:gridCol w:w="4197"/>
        <w:gridCol w:w="11"/>
      </w:tblGrid>
      <w:tr w:rsidR="00364BA1" w:rsidRPr="00E348F3" w14:paraId="0647EA84" w14:textId="77777777" w:rsidTr="00EA6E08">
        <w:trPr>
          <w:gridAfter w:val="1"/>
          <w:wAfter w:w="11" w:type="dxa"/>
          <w:trHeight w:val="437"/>
        </w:trPr>
        <w:tc>
          <w:tcPr>
            <w:tcW w:w="987" w:type="dxa"/>
            <w:gridSpan w:val="2"/>
            <w:tcBorders>
              <w:top w:val="single" w:sz="4" w:space="0" w:color="auto"/>
              <w:left w:val="single" w:sz="4" w:space="0" w:color="auto"/>
              <w:bottom w:val="single" w:sz="4" w:space="0" w:color="auto"/>
              <w:right w:val="single" w:sz="4" w:space="0" w:color="auto"/>
            </w:tcBorders>
          </w:tcPr>
          <w:p w14:paraId="0AF97E09" w14:textId="77777777" w:rsidR="00364BA1" w:rsidRPr="00E348F3" w:rsidRDefault="00364BA1" w:rsidP="00EA6E08">
            <w:pPr>
              <w:rPr>
                <w:b/>
                <w:bCs/>
                <w:sz w:val="24"/>
                <w:szCs w:val="24"/>
                <w:lang w:eastAsia="en-US"/>
              </w:rPr>
            </w:pPr>
            <w:r w:rsidRPr="00E348F3">
              <w:rPr>
                <w:b/>
                <w:bCs/>
                <w:sz w:val="24"/>
                <w:szCs w:val="24"/>
                <w:lang w:eastAsia="en-US"/>
              </w:rPr>
              <w:t>Nr.p.k.</w:t>
            </w:r>
          </w:p>
        </w:tc>
        <w:tc>
          <w:tcPr>
            <w:tcW w:w="5251" w:type="dxa"/>
            <w:tcBorders>
              <w:top w:val="single" w:sz="4" w:space="0" w:color="auto"/>
              <w:left w:val="single" w:sz="4" w:space="0" w:color="auto"/>
              <w:bottom w:val="single" w:sz="4" w:space="0" w:color="auto"/>
              <w:right w:val="single" w:sz="4" w:space="0" w:color="auto"/>
            </w:tcBorders>
            <w:hideMark/>
          </w:tcPr>
          <w:p w14:paraId="2064E7E1" w14:textId="77777777" w:rsidR="00364BA1" w:rsidRPr="00E348F3" w:rsidRDefault="00364BA1" w:rsidP="00EA6E08">
            <w:pPr>
              <w:rPr>
                <w:b/>
                <w:bCs/>
                <w:sz w:val="24"/>
                <w:szCs w:val="24"/>
                <w:lang w:eastAsia="en-US"/>
              </w:rPr>
            </w:pPr>
            <w:r w:rsidRPr="00E348F3">
              <w:rPr>
                <w:b/>
                <w:bCs/>
                <w:sz w:val="24"/>
                <w:szCs w:val="24"/>
                <w:lang w:eastAsia="en-US"/>
              </w:rPr>
              <w:t>ATLASES PRASĪBĀM IESNIEDZAMIE DOKUMENTI</w:t>
            </w:r>
          </w:p>
        </w:tc>
        <w:tc>
          <w:tcPr>
            <w:tcW w:w="4197" w:type="dxa"/>
            <w:tcBorders>
              <w:top w:val="single" w:sz="4" w:space="0" w:color="auto"/>
              <w:left w:val="single" w:sz="4" w:space="0" w:color="auto"/>
              <w:bottom w:val="single" w:sz="4" w:space="0" w:color="auto"/>
              <w:right w:val="single" w:sz="4" w:space="0" w:color="auto"/>
            </w:tcBorders>
            <w:hideMark/>
          </w:tcPr>
          <w:p w14:paraId="5A205696" w14:textId="77777777" w:rsidR="00364BA1" w:rsidRPr="00E348F3" w:rsidRDefault="00364BA1" w:rsidP="00EA6E08">
            <w:pPr>
              <w:rPr>
                <w:b/>
                <w:bCs/>
                <w:sz w:val="24"/>
                <w:szCs w:val="24"/>
                <w:lang w:eastAsia="en-US"/>
              </w:rPr>
            </w:pPr>
            <w:r w:rsidRPr="00E348F3">
              <w:rPr>
                <w:b/>
                <w:bCs/>
                <w:sz w:val="24"/>
                <w:szCs w:val="24"/>
                <w:lang w:eastAsia="en-US"/>
              </w:rPr>
              <w:t>PRASĪBAS</w:t>
            </w:r>
          </w:p>
          <w:p w14:paraId="25A6AD02" w14:textId="77777777" w:rsidR="00364BA1" w:rsidRPr="00E348F3" w:rsidRDefault="00364BA1" w:rsidP="00EA6E08">
            <w:pPr>
              <w:rPr>
                <w:b/>
                <w:bCs/>
                <w:sz w:val="24"/>
                <w:szCs w:val="24"/>
                <w:lang w:eastAsia="en-US"/>
              </w:rPr>
            </w:pPr>
          </w:p>
        </w:tc>
      </w:tr>
      <w:tr w:rsidR="00364BA1" w:rsidRPr="00E348F3" w14:paraId="62EF0771" w14:textId="77777777" w:rsidTr="00EA6E08">
        <w:trPr>
          <w:trHeight w:val="437"/>
        </w:trPr>
        <w:tc>
          <w:tcPr>
            <w:tcW w:w="10446" w:type="dxa"/>
            <w:gridSpan w:val="5"/>
            <w:tcBorders>
              <w:top w:val="single" w:sz="4" w:space="0" w:color="auto"/>
              <w:left w:val="single" w:sz="4" w:space="0" w:color="auto"/>
              <w:bottom w:val="single" w:sz="4" w:space="0" w:color="auto"/>
              <w:right w:val="single" w:sz="4" w:space="0" w:color="auto"/>
            </w:tcBorders>
          </w:tcPr>
          <w:p w14:paraId="0FFC73B1" w14:textId="77777777" w:rsidR="00364BA1" w:rsidRPr="00E348F3" w:rsidRDefault="00364BA1" w:rsidP="00364BA1">
            <w:pPr>
              <w:numPr>
                <w:ilvl w:val="0"/>
                <w:numId w:val="18"/>
              </w:numPr>
              <w:contextualSpacing/>
              <w:rPr>
                <w:b/>
                <w:bCs/>
                <w:color w:val="414142"/>
                <w:sz w:val="24"/>
                <w:szCs w:val="24"/>
                <w:shd w:val="clear" w:color="auto" w:fill="FFFFFF"/>
                <w:lang w:eastAsia="en-US"/>
              </w:rPr>
            </w:pPr>
            <w:r w:rsidRPr="00E348F3">
              <w:rPr>
                <w:b/>
                <w:bCs/>
                <w:sz w:val="24"/>
                <w:szCs w:val="24"/>
                <w:shd w:val="clear" w:color="auto" w:fill="FFFFFF"/>
                <w:lang w:eastAsia="en-US"/>
              </w:rPr>
              <w:t>Atbilstība profesionālās darbības veikšanai</w:t>
            </w:r>
          </w:p>
        </w:tc>
      </w:tr>
      <w:tr w:rsidR="00364BA1" w:rsidRPr="00E348F3" w14:paraId="010EE202" w14:textId="77777777" w:rsidTr="00EA6E08">
        <w:trPr>
          <w:gridAfter w:val="1"/>
          <w:wAfter w:w="11" w:type="dxa"/>
          <w:trHeight w:val="1153"/>
        </w:trPr>
        <w:tc>
          <w:tcPr>
            <w:tcW w:w="987" w:type="dxa"/>
            <w:gridSpan w:val="2"/>
            <w:tcBorders>
              <w:top w:val="single" w:sz="4" w:space="0" w:color="auto"/>
              <w:left w:val="single" w:sz="4" w:space="0" w:color="auto"/>
              <w:bottom w:val="single" w:sz="4" w:space="0" w:color="auto"/>
              <w:right w:val="single" w:sz="4" w:space="0" w:color="auto"/>
            </w:tcBorders>
          </w:tcPr>
          <w:p w14:paraId="06FD7875"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1.1.</w:t>
            </w:r>
          </w:p>
        </w:tc>
        <w:tc>
          <w:tcPr>
            <w:tcW w:w="5251" w:type="dxa"/>
            <w:tcBorders>
              <w:top w:val="single" w:sz="4" w:space="0" w:color="auto"/>
              <w:left w:val="single" w:sz="4" w:space="0" w:color="auto"/>
              <w:bottom w:val="single" w:sz="4" w:space="0" w:color="auto"/>
              <w:right w:val="single" w:sz="4" w:space="0" w:color="auto"/>
            </w:tcBorders>
          </w:tcPr>
          <w:p w14:paraId="4502E464"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Pretendents ir reģistrēts Latvijas Republikā spēkā esošos normatīvajos aktos noteiktajā kārtībā.</w:t>
            </w:r>
          </w:p>
        </w:tc>
        <w:tc>
          <w:tcPr>
            <w:tcW w:w="4197" w:type="dxa"/>
            <w:tcBorders>
              <w:top w:val="single" w:sz="4" w:space="0" w:color="auto"/>
              <w:left w:val="single" w:sz="4" w:space="0" w:color="auto"/>
              <w:bottom w:val="single" w:sz="4" w:space="0" w:color="auto"/>
              <w:right w:val="single" w:sz="4" w:space="0" w:color="auto"/>
            </w:tcBorders>
          </w:tcPr>
          <w:p w14:paraId="1B009989"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364BA1" w:rsidRPr="00E348F3" w14:paraId="199A2BF5" w14:textId="77777777" w:rsidTr="00EA6E08">
        <w:trPr>
          <w:gridAfter w:val="1"/>
          <w:wAfter w:w="11" w:type="dxa"/>
          <w:trHeight w:val="1153"/>
        </w:trPr>
        <w:tc>
          <w:tcPr>
            <w:tcW w:w="987" w:type="dxa"/>
            <w:gridSpan w:val="2"/>
            <w:tcBorders>
              <w:top w:val="single" w:sz="4" w:space="0" w:color="auto"/>
              <w:left w:val="single" w:sz="4" w:space="0" w:color="auto"/>
              <w:bottom w:val="single" w:sz="4" w:space="0" w:color="auto"/>
              <w:right w:val="single" w:sz="4" w:space="0" w:color="auto"/>
            </w:tcBorders>
          </w:tcPr>
          <w:p w14:paraId="330113E9"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1.2.</w:t>
            </w:r>
          </w:p>
        </w:tc>
        <w:tc>
          <w:tcPr>
            <w:tcW w:w="5251" w:type="dxa"/>
            <w:tcBorders>
              <w:top w:val="single" w:sz="4" w:space="0" w:color="auto"/>
              <w:left w:val="single" w:sz="4" w:space="0" w:color="auto"/>
              <w:bottom w:val="single" w:sz="4" w:space="0" w:color="auto"/>
              <w:right w:val="single" w:sz="4" w:space="0" w:color="auto"/>
            </w:tcBorders>
            <w:hideMark/>
          </w:tcPr>
          <w:p w14:paraId="4B65996D"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a) Ārvalstu pretendentam (komersantam) - komercdarbību reģistrējošas iestādes ārvalstīs izdotas reģistrācijas apliecības kopija vai cits līdzvērtīgs dokuments.</w:t>
            </w:r>
          </w:p>
          <w:p w14:paraId="13BBD064"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E348F3">
              <w:rPr>
                <w:sz w:val="24"/>
                <w:szCs w:val="24"/>
                <w:lang w:eastAsia="en-US"/>
              </w:rPr>
              <w:t>pielīdzināmā</w:t>
            </w:r>
            <w:r w:rsidRPr="00E348F3">
              <w:rPr>
                <w:rFonts w:eastAsia="Calibri"/>
                <w:bCs/>
                <w:sz w:val="24"/>
                <w:szCs w:val="24"/>
                <w:lang w:eastAsia="ar-SA"/>
              </w:rPr>
              <w:t xml:space="preserve"> iestādē ārvalstīs), vai </w:t>
            </w:r>
            <w:r w:rsidRPr="00E348F3">
              <w:rPr>
                <w:sz w:val="24"/>
                <w:szCs w:val="24"/>
                <w:lang w:eastAsia="en-US"/>
              </w:rPr>
              <w:t>noslēgs sabiedrības līgumu, vienojoties par apvienības dalībnieku atbildības sadalījumu</w:t>
            </w:r>
            <w:r w:rsidRPr="00E348F3">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273649C5" w14:textId="77777777" w:rsidR="00364BA1" w:rsidRPr="00E348F3" w:rsidRDefault="00364BA1" w:rsidP="00EA6E08">
            <w:pPr>
              <w:jc w:val="both"/>
              <w:rPr>
                <w:rFonts w:eastAsia="Calibri"/>
                <w:bCs/>
                <w:sz w:val="24"/>
                <w:szCs w:val="24"/>
                <w:lang w:eastAsia="ar-SA"/>
              </w:rPr>
            </w:pPr>
            <w:r w:rsidRPr="00E348F3">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B8E24E" w14:textId="77777777" w:rsidR="00364BA1" w:rsidRPr="00E348F3" w:rsidRDefault="00364BA1" w:rsidP="00EA6E08">
            <w:pPr>
              <w:jc w:val="both"/>
              <w:rPr>
                <w:rFonts w:eastAsia="Calibri"/>
                <w:bCs/>
                <w:i/>
                <w:sz w:val="24"/>
                <w:szCs w:val="24"/>
                <w:lang w:eastAsia="ar-SA"/>
              </w:rPr>
            </w:pPr>
            <w:r w:rsidRPr="00E348F3">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17CEBF14" w14:textId="77777777" w:rsidR="00364BA1" w:rsidRPr="00E348F3" w:rsidRDefault="00364BA1" w:rsidP="00EA6E08">
            <w:pPr>
              <w:jc w:val="both"/>
              <w:rPr>
                <w:sz w:val="24"/>
                <w:szCs w:val="24"/>
                <w:lang w:eastAsia="en-US"/>
              </w:rPr>
            </w:pPr>
          </w:p>
        </w:tc>
        <w:tc>
          <w:tcPr>
            <w:tcW w:w="4197" w:type="dxa"/>
            <w:tcBorders>
              <w:top w:val="single" w:sz="4" w:space="0" w:color="auto"/>
              <w:left w:val="single" w:sz="4" w:space="0" w:color="auto"/>
              <w:bottom w:val="single" w:sz="4" w:space="0" w:color="auto"/>
              <w:right w:val="single" w:sz="4" w:space="0" w:color="auto"/>
            </w:tcBorders>
            <w:hideMark/>
          </w:tcPr>
          <w:p w14:paraId="71851597" w14:textId="77777777" w:rsidR="00364BA1" w:rsidRPr="00E348F3" w:rsidRDefault="00364BA1" w:rsidP="00EA6E08">
            <w:pPr>
              <w:jc w:val="both"/>
              <w:rPr>
                <w:sz w:val="24"/>
                <w:szCs w:val="24"/>
                <w:lang w:eastAsia="en-US"/>
              </w:rPr>
            </w:pPr>
            <w:r w:rsidRPr="00E348F3">
              <w:rPr>
                <w:rFonts w:eastAsia="Calibri"/>
                <w:bCs/>
                <w:sz w:val="24"/>
                <w:szCs w:val="24"/>
                <w:lang w:eastAsia="ar-SA"/>
              </w:rPr>
              <w:t>Pretendents (apakšuzņēmēji un katrs piegādātāju apvienības dalībnieks) ir reģistrēts atbilstoši normatīvo aktu prasībām.</w:t>
            </w:r>
          </w:p>
        </w:tc>
      </w:tr>
      <w:tr w:rsidR="00364BA1" w:rsidRPr="00E348F3" w14:paraId="64F52992" w14:textId="77777777" w:rsidTr="00D76E98">
        <w:trPr>
          <w:gridAfter w:val="1"/>
          <w:wAfter w:w="11" w:type="dxa"/>
          <w:trHeight w:val="701"/>
        </w:trPr>
        <w:tc>
          <w:tcPr>
            <w:tcW w:w="987" w:type="dxa"/>
            <w:gridSpan w:val="2"/>
            <w:tcBorders>
              <w:top w:val="single" w:sz="4" w:space="0" w:color="auto"/>
              <w:left w:val="single" w:sz="4" w:space="0" w:color="auto"/>
              <w:bottom w:val="single" w:sz="4" w:space="0" w:color="auto"/>
              <w:right w:val="single" w:sz="4" w:space="0" w:color="auto"/>
            </w:tcBorders>
          </w:tcPr>
          <w:p w14:paraId="4A951146" w14:textId="77777777" w:rsidR="00364BA1" w:rsidRPr="00E348F3" w:rsidRDefault="00364BA1" w:rsidP="00EA6E08">
            <w:pPr>
              <w:jc w:val="both"/>
              <w:rPr>
                <w:bCs/>
                <w:sz w:val="24"/>
                <w:szCs w:val="24"/>
                <w:lang w:eastAsia="en-US"/>
              </w:rPr>
            </w:pPr>
          </w:p>
          <w:p w14:paraId="53C477E8" w14:textId="77777777" w:rsidR="00364BA1" w:rsidRPr="00E348F3" w:rsidRDefault="00364BA1" w:rsidP="00EA6E08">
            <w:pPr>
              <w:rPr>
                <w:sz w:val="24"/>
                <w:szCs w:val="24"/>
                <w:lang w:eastAsia="en-US"/>
              </w:rPr>
            </w:pPr>
          </w:p>
          <w:p w14:paraId="3338D214" w14:textId="77777777" w:rsidR="00364BA1" w:rsidRPr="00E348F3" w:rsidRDefault="00364BA1" w:rsidP="00EA6E08">
            <w:pPr>
              <w:rPr>
                <w:bCs/>
                <w:sz w:val="24"/>
                <w:szCs w:val="24"/>
                <w:lang w:eastAsia="en-US"/>
              </w:rPr>
            </w:pPr>
          </w:p>
          <w:p w14:paraId="25E01818" w14:textId="77777777" w:rsidR="00364BA1" w:rsidRPr="00E348F3" w:rsidRDefault="00364BA1" w:rsidP="00EA6E08">
            <w:pPr>
              <w:rPr>
                <w:sz w:val="24"/>
                <w:szCs w:val="24"/>
                <w:lang w:eastAsia="en-US"/>
              </w:rPr>
            </w:pPr>
            <w:r w:rsidRPr="00E348F3">
              <w:rPr>
                <w:sz w:val="24"/>
                <w:szCs w:val="24"/>
                <w:lang w:eastAsia="en-US"/>
              </w:rPr>
              <w:t>1.3.</w:t>
            </w:r>
          </w:p>
        </w:tc>
        <w:tc>
          <w:tcPr>
            <w:tcW w:w="5251" w:type="dxa"/>
            <w:tcBorders>
              <w:top w:val="single" w:sz="4" w:space="0" w:color="auto"/>
              <w:left w:val="single" w:sz="4" w:space="0" w:color="auto"/>
              <w:bottom w:val="single" w:sz="4" w:space="0" w:color="auto"/>
              <w:right w:val="single" w:sz="4" w:space="0" w:color="auto"/>
            </w:tcBorders>
          </w:tcPr>
          <w:p w14:paraId="2109077E" w14:textId="77777777" w:rsidR="00364BA1" w:rsidRPr="00E348F3" w:rsidRDefault="00364BA1" w:rsidP="00EA6E08">
            <w:pPr>
              <w:jc w:val="both"/>
              <w:rPr>
                <w:sz w:val="24"/>
                <w:szCs w:val="24"/>
                <w:highlight w:val="yellow"/>
                <w:lang w:eastAsia="en-US"/>
              </w:rPr>
            </w:pPr>
            <w:r w:rsidRPr="00E348F3">
              <w:rPr>
                <w:bCs/>
                <w:sz w:val="24"/>
                <w:szCs w:val="24"/>
                <w:lang w:eastAsia="en-US"/>
              </w:rPr>
              <w:t>Pretendentam ir tiesības izplatīt piedāvāto Preci Eiropas Savienībā, tajā skaitā Latvijas Republikas teritorijā.</w:t>
            </w:r>
          </w:p>
        </w:tc>
        <w:tc>
          <w:tcPr>
            <w:tcW w:w="4197" w:type="dxa"/>
            <w:tcBorders>
              <w:top w:val="single" w:sz="4" w:space="0" w:color="auto"/>
              <w:left w:val="single" w:sz="4" w:space="0" w:color="auto"/>
              <w:bottom w:val="single" w:sz="4" w:space="0" w:color="auto"/>
              <w:right w:val="single" w:sz="4" w:space="0" w:color="auto"/>
            </w:tcBorders>
          </w:tcPr>
          <w:p w14:paraId="72713E25" w14:textId="77777777" w:rsidR="00364BA1" w:rsidRPr="00E348F3" w:rsidRDefault="00364BA1" w:rsidP="00EA6E08">
            <w:pPr>
              <w:jc w:val="both"/>
              <w:rPr>
                <w:sz w:val="24"/>
                <w:szCs w:val="24"/>
                <w:lang w:eastAsia="en-US"/>
              </w:rPr>
            </w:pPr>
            <w:r w:rsidRPr="00E348F3">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7D69F551" w14:textId="77777777" w:rsidR="00364BA1" w:rsidRPr="00E348F3" w:rsidRDefault="00364BA1" w:rsidP="00EA6E08">
            <w:pPr>
              <w:jc w:val="both"/>
              <w:rPr>
                <w:rFonts w:eastAsia="Calibri"/>
                <w:bCs/>
                <w:sz w:val="24"/>
                <w:szCs w:val="24"/>
                <w:highlight w:val="yellow"/>
                <w:lang w:eastAsia="ar-SA"/>
              </w:rPr>
            </w:pPr>
            <w:r w:rsidRPr="00E348F3">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w:t>
            </w:r>
            <w:r w:rsidRPr="00E348F3">
              <w:rPr>
                <w:i/>
                <w:sz w:val="24"/>
                <w:szCs w:val="24"/>
                <w:lang w:eastAsia="en-US"/>
              </w:rPr>
              <w:lastRenderedPageBreak/>
              <w:t>produkta izplatīšanai un servisa nodrošināšanai.</w:t>
            </w:r>
          </w:p>
        </w:tc>
      </w:tr>
      <w:tr w:rsidR="00364BA1" w:rsidRPr="00E348F3" w14:paraId="7DA258EF" w14:textId="77777777" w:rsidTr="00EA6E08">
        <w:trPr>
          <w:trHeight w:val="368"/>
        </w:trPr>
        <w:tc>
          <w:tcPr>
            <w:tcW w:w="10446" w:type="dxa"/>
            <w:gridSpan w:val="5"/>
            <w:tcBorders>
              <w:top w:val="single" w:sz="4" w:space="0" w:color="auto"/>
              <w:left w:val="single" w:sz="4" w:space="0" w:color="auto"/>
              <w:bottom w:val="single" w:sz="4" w:space="0" w:color="auto"/>
              <w:right w:val="single" w:sz="4" w:space="0" w:color="auto"/>
            </w:tcBorders>
          </w:tcPr>
          <w:p w14:paraId="2C48BDB3" w14:textId="77777777" w:rsidR="00364BA1" w:rsidRPr="00E348F3" w:rsidRDefault="00364BA1" w:rsidP="00EA6E08">
            <w:pPr>
              <w:rPr>
                <w:b/>
                <w:bCs/>
                <w:color w:val="414142"/>
                <w:sz w:val="24"/>
                <w:szCs w:val="24"/>
                <w:shd w:val="clear" w:color="auto" w:fill="FFFFFF"/>
                <w:lang w:eastAsia="en-US"/>
              </w:rPr>
            </w:pPr>
            <w:r w:rsidRPr="00E348F3">
              <w:rPr>
                <w:b/>
                <w:bCs/>
                <w:color w:val="414142"/>
                <w:sz w:val="24"/>
                <w:szCs w:val="24"/>
                <w:shd w:val="clear" w:color="auto" w:fill="FFFFFF"/>
                <w:lang w:eastAsia="en-US"/>
              </w:rPr>
              <w:lastRenderedPageBreak/>
              <w:t xml:space="preserve">2. </w:t>
            </w:r>
            <w:r w:rsidRPr="00E348F3">
              <w:rPr>
                <w:b/>
                <w:bCs/>
                <w:sz w:val="24"/>
                <w:szCs w:val="24"/>
                <w:shd w:val="clear" w:color="auto" w:fill="FFFFFF"/>
                <w:lang w:eastAsia="en-US"/>
              </w:rPr>
              <w:t>Tehniskās un profesionālās spējas</w:t>
            </w:r>
          </w:p>
        </w:tc>
      </w:tr>
      <w:tr w:rsidR="00364BA1" w:rsidRPr="00E348F3" w14:paraId="3A4582E5" w14:textId="77777777" w:rsidTr="00EA6E08">
        <w:trPr>
          <w:gridAfter w:val="1"/>
          <w:wAfter w:w="11" w:type="dxa"/>
          <w:trHeight w:val="664"/>
        </w:trPr>
        <w:tc>
          <w:tcPr>
            <w:tcW w:w="987" w:type="dxa"/>
            <w:gridSpan w:val="2"/>
            <w:tcBorders>
              <w:top w:val="single" w:sz="4" w:space="0" w:color="auto"/>
              <w:left w:val="single" w:sz="4" w:space="0" w:color="auto"/>
              <w:bottom w:val="single" w:sz="4" w:space="0" w:color="auto"/>
              <w:right w:val="single" w:sz="4" w:space="0" w:color="auto"/>
            </w:tcBorders>
          </w:tcPr>
          <w:p w14:paraId="583AD204" w14:textId="77777777" w:rsidR="00364BA1" w:rsidRPr="00E348F3" w:rsidRDefault="00364BA1" w:rsidP="00EA6E08">
            <w:pPr>
              <w:jc w:val="both"/>
              <w:rPr>
                <w:rFonts w:eastAsia="Calibri"/>
                <w:sz w:val="24"/>
                <w:szCs w:val="24"/>
                <w:lang w:eastAsia="ar-SA"/>
              </w:rPr>
            </w:pPr>
            <w:r w:rsidRPr="00E348F3">
              <w:rPr>
                <w:rFonts w:eastAsia="Calibri"/>
                <w:sz w:val="24"/>
                <w:szCs w:val="24"/>
                <w:lang w:eastAsia="ar-SA"/>
              </w:rPr>
              <w:t xml:space="preserve">2.1. </w:t>
            </w:r>
          </w:p>
        </w:tc>
        <w:tc>
          <w:tcPr>
            <w:tcW w:w="5251" w:type="dxa"/>
            <w:tcBorders>
              <w:top w:val="single" w:sz="4" w:space="0" w:color="auto"/>
              <w:left w:val="single" w:sz="4" w:space="0" w:color="auto"/>
              <w:bottom w:val="single" w:sz="4" w:space="0" w:color="auto"/>
              <w:right w:val="single" w:sz="4" w:space="0" w:color="auto"/>
            </w:tcBorders>
          </w:tcPr>
          <w:p w14:paraId="6397D3C5" w14:textId="77777777" w:rsidR="00364BA1" w:rsidRPr="00E348F3" w:rsidRDefault="00364BA1" w:rsidP="00EA6E08">
            <w:pPr>
              <w:jc w:val="both"/>
              <w:rPr>
                <w:sz w:val="24"/>
                <w:szCs w:val="24"/>
                <w:lang w:eastAsia="en-US"/>
              </w:rPr>
            </w:pPr>
            <w:r w:rsidRPr="00E348F3">
              <w:rPr>
                <w:sz w:val="24"/>
                <w:szCs w:val="24"/>
                <w:lang w:eastAsia="en-US"/>
              </w:rPr>
              <w:t>Pretendentam iepriekšējo 3 (trīs) gadu laikā, līdz piedāvājuma iesniegšanas dienai, ir realizēts vismaz 1 (viens) līdzvērtīgs līgums</w:t>
            </w:r>
          </w:p>
        </w:tc>
        <w:tc>
          <w:tcPr>
            <w:tcW w:w="4197" w:type="dxa"/>
            <w:tcBorders>
              <w:top w:val="single" w:sz="4" w:space="0" w:color="auto"/>
              <w:left w:val="single" w:sz="4" w:space="0" w:color="auto"/>
              <w:bottom w:val="single" w:sz="4" w:space="0" w:color="auto"/>
              <w:right w:val="single" w:sz="4" w:space="0" w:color="auto"/>
            </w:tcBorders>
          </w:tcPr>
          <w:p w14:paraId="52A4111F" w14:textId="77777777" w:rsidR="00364BA1" w:rsidRPr="00E348F3" w:rsidRDefault="00364BA1" w:rsidP="00EA6E08">
            <w:pPr>
              <w:ind w:left="35" w:hanging="35"/>
              <w:jc w:val="both"/>
              <w:rPr>
                <w:color w:val="000000"/>
                <w:sz w:val="24"/>
                <w:szCs w:val="24"/>
              </w:rPr>
            </w:pPr>
            <w:r w:rsidRPr="00E348F3">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E348F3">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E348F3">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7B31A2F5" w14:textId="77777777" w:rsidR="00364BA1" w:rsidRPr="00E348F3" w:rsidRDefault="00364BA1" w:rsidP="00EA6E08">
            <w:pPr>
              <w:jc w:val="both"/>
              <w:rPr>
                <w:rFonts w:eastAsia="Calibri"/>
                <w:color w:val="000000"/>
                <w:sz w:val="24"/>
                <w:szCs w:val="24"/>
                <w:lang w:eastAsia="en-US"/>
              </w:rPr>
            </w:pPr>
            <w:r w:rsidRPr="00E348F3">
              <w:rPr>
                <w:color w:val="000000"/>
                <w:sz w:val="24"/>
                <w:szCs w:val="24"/>
              </w:rPr>
              <w:t>Pretendents drīkst neiesniegt šajā punktā norādītos dokumentus, ja līguma Pasūtītājs ir bijis SIA “Limbažu slimnīca” un Pretendents ir bijis līgumslēdzēja puse.</w:t>
            </w:r>
          </w:p>
        </w:tc>
      </w:tr>
      <w:tr w:rsidR="00364BA1" w:rsidRPr="00E348F3" w14:paraId="0BA9AF60" w14:textId="77777777" w:rsidTr="00EA6E08">
        <w:trPr>
          <w:trHeight w:val="664"/>
        </w:trPr>
        <w:tc>
          <w:tcPr>
            <w:tcW w:w="10446" w:type="dxa"/>
            <w:gridSpan w:val="5"/>
            <w:tcBorders>
              <w:top w:val="single" w:sz="4" w:space="0" w:color="auto"/>
              <w:left w:val="single" w:sz="4" w:space="0" w:color="auto"/>
              <w:bottom w:val="single" w:sz="4" w:space="0" w:color="auto"/>
              <w:right w:val="single" w:sz="4" w:space="0" w:color="auto"/>
            </w:tcBorders>
          </w:tcPr>
          <w:p w14:paraId="17BB68A1" w14:textId="77777777" w:rsidR="00364BA1" w:rsidRPr="00E348F3" w:rsidRDefault="00364BA1" w:rsidP="00EA6E08">
            <w:pPr>
              <w:ind w:left="35" w:hanging="35"/>
              <w:rPr>
                <w:rFonts w:eastAsia="Calibri"/>
                <w:b/>
                <w:bCs/>
                <w:color w:val="000000"/>
                <w:sz w:val="24"/>
                <w:szCs w:val="24"/>
                <w:lang w:eastAsia="en-US"/>
              </w:rPr>
            </w:pPr>
            <w:r w:rsidRPr="00E348F3">
              <w:rPr>
                <w:rFonts w:eastAsia="Calibri"/>
                <w:b/>
                <w:bCs/>
                <w:color w:val="000000"/>
                <w:sz w:val="24"/>
                <w:szCs w:val="24"/>
                <w:lang w:eastAsia="en-US"/>
              </w:rPr>
              <w:t>3. Piedāvājuma atbilstības vispārējās prasības</w:t>
            </w:r>
          </w:p>
        </w:tc>
      </w:tr>
      <w:tr w:rsidR="00364BA1" w:rsidRPr="00E348F3" w14:paraId="3AA6E8FF" w14:textId="77777777" w:rsidTr="00EA6E08">
        <w:trPr>
          <w:gridAfter w:val="1"/>
          <w:wAfter w:w="11" w:type="dxa"/>
          <w:trHeight w:val="664"/>
        </w:trPr>
        <w:tc>
          <w:tcPr>
            <w:tcW w:w="847" w:type="dxa"/>
            <w:tcBorders>
              <w:top w:val="single" w:sz="4" w:space="0" w:color="auto"/>
              <w:left w:val="single" w:sz="4" w:space="0" w:color="auto"/>
              <w:bottom w:val="single" w:sz="4" w:space="0" w:color="auto"/>
              <w:right w:val="single" w:sz="4" w:space="0" w:color="auto"/>
            </w:tcBorders>
          </w:tcPr>
          <w:p w14:paraId="07B9A2E9" w14:textId="77777777" w:rsidR="00364BA1" w:rsidRPr="00E348F3" w:rsidRDefault="00364BA1" w:rsidP="00EA6E08">
            <w:pPr>
              <w:ind w:left="35" w:hanging="35"/>
              <w:rPr>
                <w:rFonts w:eastAsia="Calibri"/>
                <w:color w:val="000000"/>
                <w:sz w:val="24"/>
                <w:szCs w:val="24"/>
                <w:lang w:eastAsia="en-US"/>
              </w:rPr>
            </w:pPr>
            <w:r w:rsidRPr="00E348F3">
              <w:rPr>
                <w:rFonts w:eastAsia="Calibri"/>
                <w:color w:val="000000"/>
                <w:sz w:val="24"/>
                <w:szCs w:val="24"/>
                <w:lang w:eastAsia="en-US"/>
              </w:rPr>
              <w:t>3.1.</w:t>
            </w:r>
          </w:p>
        </w:tc>
        <w:tc>
          <w:tcPr>
            <w:tcW w:w="5391" w:type="dxa"/>
            <w:gridSpan w:val="2"/>
            <w:tcBorders>
              <w:top w:val="single" w:sz="4" w:space="0" w:color="auto"/>
              <w:left w:val="single" w:sz="4" w:space="0" w:color="auto"/>
              <w:bottom w:val="single" w:sz="4" w:space="0" w:color="auto"/>
              <w:right w:val="single" w:sz="4" w:space="0" w:color="auto"/>
            </w:tcBorders>
          </w:tcPr>
          <w:p w14:paraId="77AB7E7C" w14:textId="77777777" w:rsidR="00364BA1" w:rsidRPr="00E348F3" w:rsidRDefault="00364BA1" w:rsidP="00EA6E08">
            <w:pPr>
              <w:ind w:left="35" w:hanging="35"/>
              <w:jc w:val="both"/>
              <w:rPr>
                <w:rFonts w:eastAsia="Calibri"/>
                <w:color w:val="000000"/>
                <w:sz w:val="24"/>
                <w:szCs w:val="24"/>
                <w:lang w:eastAsia="en-US"/>
              </w:rPr>
            </w:pPr>
            <w:r w:rsidRPr="00E348F3">
              <w:rPr>
                <w:rFonts w:eastAsia="Calibri"/>
                <w:color w:val="000000"/>
                <w:sz w:val="24"/>
                <w:szCs w:val="24"/>
                <w:lang w:eastAsia="en-US"/>
              </w:rPr>
              <w:t>Pilnvara (orģināls vai kopija), ja attiecas</w:t>
            </w:r>
          </w:p>
        </w:tc>
        <w:tc>
          <w:tcPr>
            <w:tcW w:w="4197" w:type="dxa"/>
            <w:tcBorders>
              <w:top w:val="single" w:sz="4" w:space="0" w:color="auto"/>
              <w:left w:val="single" w:sz="4" w:space="0" w:color="auto"/>
              <w:bottom w:val="single" w:sz="4" w:space="0" w:color="auto"/>
              <w:right w:val="single" w:sz="4" w:space="0" w:color="auto"/>
            </w:tcBorders>
          </w:tcPr>
          <w:p w14:paraId="092063F2" w14:textId="77777777" w:rsidR="00364BA1" w:rsidRPr="00E348F3" w:rsidRDefault="00364BA1" w:rsidP="00EA6E08">
            <w:pPr>
              <w:ind w:left="35" w:hanging="35"/>
              <w:jc w:val="both"/>
              <w:rPr>
                <w:rFonts w:eastAsia="Calibri"/>
                <w:color w:val="000000"/>
                <w:sz w:val="24"/>
                <w:szCs w:val="24"/>
                <w:lang w:eastAsia="en-US"/>
              </w:rPr>
            </w:pPr>
            <w:r w:rsidRPr="00E348F3">
              <w:rPr>
                <w:rFonts w:eastAsia="Calibri"/>
                <w:color w:val="000000"/>
                <w:sz w:val="24"/>
                <w:szCs w:val="24"/>
                <w:lang w:eastAsia="en-US"/>
              </w:rPr>
              <w:t>Piedāvājumā iekļautos dokumentus, kurus izdevis pretendents (</w:t>
            </w:r>
            <w:r w:rsidRPr="00E348F3">
              <w:rPr>
                <w:rFonts w:eastAsia="Calibri"/>
                <w:i/>
                <w:iCs/>
                <w:color w:val="000000"/>
                <w:sz w:val="24"/>
                <w:szCs w:val="24"/>
                <w:lang w:eastAsia="en-US"/>
              </w:rPr>
              <w:t>piegādātāju apvienības dalībnieks, ja piedāvājumu ir iesniegusi piegādātāju apvienība; persona, uz kuras iespējām balstās pretendents</w:t>
            </w:r>
            <w:r w:rsidRPr="00E348F3">
              <w:rPr>
                <w:rFonts w:eastAsia="Calibri"/>
                <w:color w:val="000000"/>
                <w:sz w:val="24"/>
                <w:szCs w:val="24"/>
                <w:lang w:eastAsia="en-US"/>
              </w:rPr>
              <w:t>), ir parakstījusi tā pilnvarota persona sava pilnvarojuma robežās.</w:t>
            </w: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03854D9D" w:rsidR="00EE1DA6" w:rsidRDefault="00EE1DA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05489C" w:rsidRPr="000D704F">
        <w:rPr>
          <w:rFonts w:cs="Times New Roman"/>
          <w:sz w:val="24"/>
          <w:szCs w:val="24"/>
        </w:rPr>
        <w:t>“</w:t>
      </w:r>
      <w:r w:rsidR="00D76E98">
        <w:rPr>
          <w:rFonts w:cs="Times New Roman"/>
          <w:color w:val="000000"/>
          <w:sz w:val="24"/>
          <w:szCs w:val="24"/>
          <w:lang w:eastAsia="lv-LV"/>
        </w:rPr>
        <w:t>Dermatoskopa</w:t>
      </w:r>
      <w:r w:rsidR="0005489C" w:rsidRPr="000D704F">
        <w:rPr>
          <w:rFonts w:cs="Times New Roman"/>
          <w:color w:val="000000"/>
          <w:sz w:val="24"/>
          <w:szCs w:val="24"/>
          <w:lang w:eastAsia="lv-LV"/>
        </w:rPr>
        <w:t xml:space="preserve"> iegāde</w:t>
      </w:r>
      <w:r w:rsidR="0005489C" w:rsidRPr="000D704F">
        <w:rPr>
          <w:rFonts w:cs="Times New Roman"/>
          <w:sz w:val="24"/>
          <w:szCs w:val="24"/>
        </w:rPr>
        <w:t>”,</w:t>
      </w:r>
      <w:r w:rsidR="0005489C" w:rsidRPr="000D704F">
        <w:rPr>
          <w:rFonts w:cs="Times New Roman"/>
          <w:bCs/>
          <w:sz w:val="24"/>
          <w:szCs w:val="24"/>
        </w:rPr>
        <w:t xml:space="preserve"> iepirkuma identifikācijas numurs LIMB</w:t>
      </w:r>
      <w:r w:rsidR="0005489C">
        <w:rPr>
          <w:rFonts w:cs="Times New Roman"/>
          <w:bCs/>
          <w:sz w:val="24"/>
          <w:szCs w:val="24"/>
        </w:rPr>
        <w:t xml:space="preserve"> </w:t>
      </w:r>
      <w:r w:rsidR="0005489C" w:rsidRPr="000D704F">
        <w:rPr>
          <w:rFonts w:cs="Times New Roman"/>
          <w:bCs/>
          <w:sz w:val="24"/>
          <w:szCs w:val="24"/>
        </w:rPr>
        <w:t>202</w:t>
      </w:r>
      <w:r w:rsidR="0005489C">
        <w:rPr>
          <w:rFonts w:cs="Times New Roman"/>
          <w:bCs/>
          <w:sz w:val="24"/>
          <w:szCs w:val="24"/>
        </w:rPr>
        <w:t>5</w:t>
      </w:r>
      <w:r w:rsidR="0005489C" w:rsidRPr="000D704F">
        <w:rPr>
          <w:rFonts w:cs="Times New Roman"/>
          <w:bCs/>
          <w:sz w:val="24"/>
          <w:szCs w:val="24"/>
        </w:rPr>
        <w:t>/</w:t>
      </w:r>
      <w:r w:rsidR="0005489C">
        <w:rPr>
          <w:rFonts w:cs="Times New Roman"/>
          <w:bCs/>
          <w:sz w:val="24"/>
          <w:szCs w:val="24"/>
        </w:rPr>
        <w:t>1</w:t>
      </w:r>
      <w:r w:rsidR="00D76E98">
        <w:rPr>
          <w:rFonts w:cs="Times New Roman"/>
          <w:bCs/>
          <w:sz w:val="24"/>
          <w:szCs w:val="24"/>
        </w:rPr>
        <w:t>7</w:t>
      </w:r>
      <w:r w:rsidR="00447517" w:rsidRPr="000D704F">
        <w:rPr>
          <w:rFonts w:cs="Times New Roman"/>
          <w:bCs/>
          <w:sz w:val="24"/>
          <w:szCs w:val="24"/>
        </w:rPr>
        <w:t>,</w:t>
      </w:r>
      <w:r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73D91F47" w14:textId="77777777" w:rsidR="00D76E98" w:rsidRPr="000D704F" w:rsidRDefault="00D76E98" w:rsidP="00566FD4">
      <w:pPr>
        <w:pStyle w:val="Sarakstarindkopa"/>
        <w:spacing w:after="0" w:line="240" w:lineRule="auto"/>
        <w:jc w:val="right"/>
        <w:rPr>
          <w:rFonts w:cs="Times New Roman"/>
          <w:sz w:val="24"/>
          <w:szCs w:val="24"/>
        </w:rPr>
      </w:pPr>
    </w:p>
    <w:p w14:paraId="61141580" w14:textId="106A5EE2" w:rsidR="00364BA1" w:rsidRPr="00D76E98" w:rsidRDefault="001F3D66" w:rsidP="00D76E98">
      <w:pPr>
        <w:pStyle w:val="Sarakstarindkopa"/>
        <w:jc w:val="center"/>
        <w:rPr>
          <w:rFonts w:cs="Times New Roman"/>
          <w:b/>
          <w:bCs/>
          <w:sz w:val="24"/>
          <w:szCs w:val="24"/>
        </w:rPr>
      </w:pPr>
      <w:r w:rsidRPr="000D704F">
        <w:rPr>
          <w:rFonts w:cs="Times New Roman"/>
          <w:b/>
          <w:bCs/>
          <w:sz w:val="24"/>
          <w:szCs w:val="24"/>
        </w:rPr>
        <w:t>TEHNISKĀ SPECIFIKĀCIJA</w:t>
      </w:r>
      <w:r w:rsidR="00E8723E" w:rsidRPr="000D704F">
        <w:rPr>
          <w:rFonts w:cs="Times New Roman"/>
          <w:b/>
          <w:bCs/>
          <w:sz w:val="24"/>
          <w:szCs w:val="24"/>
        </w:rPr>
        <w:t>- PIEDĀVĀJUMS</w:t>
      </w:r>
    </w:p>
    <w:tbl>
      <w:tblPr>
        <w:tblW w:w="9915" w:type="dxa"/>
        <w:tblInd w:w="-10" w:type="dxa"/>
        <w:tblLook w:val="04A0" w:firstRow="1" w:lastRow="0" w:firstColumn="1" w:lastColumn="0" w:noHBand="0" w:noVBand="1"/>
      </w:tblPr>
      <w:tblGrid>
        <w:gridCol w:w="567"/>
        <w:gridCol w:w="3956"/>
        <w:gridCol w:w="6"/>
        <w:gridCol w:w="1861"/>
        <w:gridCol w:w="6"/>
        <w:gridCol w:w="3513"/>
        <w:gridCol w:w="6"/>
      </w:tblGrid>
      <w:tr w:rsidR="00364BA1" w:rsidRPr="00364BA1" w14:paraId="17AEED68" w14:textId="77777777" w:rsidTr="00364BA1">
        <w:trPr>
          <w:gridAfter w:val="1"/>
          <w:wAfter w:w="6" w:type="dxa"/>
          <w:trHeight w:val="1112"/>
        </w:trPr>
        <w:tc>
          <w:tcPr>
            <w:tcW w:w="567" w:type="dxa"/>
            <w:tcBorders>
              <w:top w:val="single" w:sz="8" w:space="0" w:color="000000"/>
              <w:left w:val="single" w:sz="8" w:space="0" w:color="000000"/>
              <w:bottom w:val="nil"/>
              <w:right w:val="single" w:sz="8" w:space="0" w:color="000000"/>
            </w:tcBorders>
            <w:vAlign w:val="center"/>
            <w:hideMark/>
          </w:tcPr>
          <w:p w14:paraId="4F446CF6"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Nr.</w:t>
            </w:r>
          </w:p>
        </w:tc>
        <w:tc>
          <w:tcPr>
            <w:tcW w:w="3956" w:type="dxa"/>
            <w:tcBorders>
              <w:top w:val="single" w:sz="8" w:space="0" w:color="000000"/>
              <w:left w:val="nil"/>
              <w:bottom w:val="nil"/>
              <w:right w:val="single" w:sz="8" w:space="0" w:color="000000"/>
            </w:tcBorders>
            <w:vAlign w:val="center"/>
            <w:hideMark/>
          </w:tcPr>
          <w:p w14:paraId="0F1502A5"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Tehniskās prasības/ Parametri</w:t>
            </w:r>
          </w:p>
        </w:tc>
        <w:tc>
          <w:tcPr>
            <w:tcW w:w="1867" w:type="dxa"/>
            <w:gridSpan w:val="2"/>
            <w:tcBorders>
              <w:top w:val="single" w:sz="8" w:space="0" w:color="000000"/>
              <w:left w:val="nil"/>
              <w:bottom w:val="nil"/>
              <w:right w:val="single" w:sz="8" w:space="0" w:color="000000"/>
            </w:tcBorders>
            <w:vAlign w:val="center"/>
            <w:hideMark/>
          </w:tcPr>
          <w:p w14:paraId="34132F49"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Atbilstība prasībām (jā/nē)</w:t>
            </w:r>
          </w:p>
        </w:tc>
        <w:tc>
          <w:tcPr>
            <w:tcW w:w="3519" w:type="dxa"/>
            <w:gridSpan w:val="2"/>
            <w:tcBorders>
              <w:top w:val="single" w:sz="8" w:space="0" w:color="000000"/>
              <w:left w:val="nil"/>
              <w:bottom w:val="nil"/>
              <w:right w:val="single" w:sz="8" w:space="0" w:color="000000"/>
            </w:tcBorders>
            <w:vAlign w:val="center"/>
            <w:hideMark/>
          </w:tcPr>
          <w:p w14:paraId="5F09D7F6" w14:textId="77777777" w:rsidR="00364BA1" w:rsidRPr="00364BA1" w:rsidRDefault="00364BA1" w:rsidP="00364BA1">
            <w:pPr>
              <w:spacing w:after="0" w:line="240" w:lineRule="auto"/>
              <w:jc w:val="both"/>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Piedāvājums ar atsauci uz ražotāja tehnisko dokumentāciju (norādīt lpp., kur tehniskajās specifikācijas atrodams dotais pozīcijas Nr.)</w:t>
            </w:r>
          </w:p>
        </w:tc>
      </w:tr>
      <w:tr w:rsidR="00364BA1" w:rsidRPr="00364BA1" w14:paraId="0BD2A1EB" w14:textId="77777777" w:rsidTr="00364BA1">
        <w:trPr>
          <w:trHeight w:val="298"/>
        </w:trPr>
        <w:tc>
          <w:tcPr>
            <w:tcW w:w="4529" w:type="dxa"/>
            <w:gridSpan w:val="3"/>
            <w:tcBorders>
              <w:top w:val="single" w:sz="8" w:space="0" w:color="auto"/>
              <w:left w:val="single" w:sz="8" w:space="0" w:color="auto"/>
              <w:bottom w:val="single" w:sz="8" w:space="0" w:color="000000"/>
              <w:right w:val="single" w:sz="8" w:space="0" w:color="000000"/>
            </w:tcBorders>
            <w:vAlign w:val="center"/>
            <w:hideMark/>
          </w:tcPr>
          <w:p w14:paraId="2CD67DFB" w14:textId="77777777" w:rsidR="00364BA1" w:rsidRPr="00364BA1" w:rsidRDefault="00364BA1" w:rsidP="00364BA1">
            <w:pPr>
              <w:spacing w:after="0" w:line="240" w:lineRule="auto"/>
              <w:jc w:val="center"/>
              <w:rPr>
                <w:rFonts w:ascii="Times New Roman" w:eastAsia="Times New Roman" w:hAnsi="Times New Roman" w:cs="Times New Roman"/>
                <w:b/>
                <w:bCs/>
                <w:color w:val="000000"/>
                <w:lang w:eastAsia="lv-LV"/>
              </w:rPr>
            </w:pPr>
            <w:r w:rsidRPr="00364BA1">
              <w:rPr>
                <w:rFonts w:ascii="Times New Roman" w:eastAsia="Times New Roman" w:hAnsi="Times New Roman" w:cs="Times New Roman"/>
                <w:b/>
                <w:bCs/>
                <w:color w:val="000000"/>
                <w:lang w:eastAsia="lv-LV"/>
              </w:rPr>
              <w:t>Dermatoskops - 1 gab.</w:t>
            </w:r>
          </w:p>
        </w:tc>
        <w:tc>
          <w:tcPr>
            <w:tcW w:w="1867" w:type="dxa"/>
            <w:gridSpan w:val="2"/>
            <w:tcBorders>
              <w:top w:val="single" w:sz="8" w:space="0" w:color="auto"/>
              <w:left w:val="nil"/>
              <w:bottom w:val="single" w:sz="4" w:space="0" w:color="auto"/>
              <w:right w:val="single" w:sz="4" w:space="0" w:color="auto"/>
            </w:tcBorders>
            <w:vAlign w:val="center"/>
            <w:hideMark/>
          </w:tcPr>
          <w:p w14:paraId="3BABDFCC" w14:textId="77777777" w:rsidR="00364BA1" w:rsidRPr="00364BA1" w:rsidRDefault="00364BA1" w:rsidP="00364BA1">
            <w:pPr>
              <w:spacing w:line="256" w:lineRule="auto"/>
              <w:rPr>
                <w:rFonts w:ascii="Times New Roman" w:eastAsia="Times New Roman" w:hAnsi="Times New Roman" w:cs="Times New Roman"/>
                <w:b/>
                <w:bCs/>
                <w:color w:val="000000"/>
                <w:lang w:eastAsia="lv-LV"/>
              </w:rPr>
            </w:pPr>
          </w:p>
        </w:tc>
        <w:tc>
          <w:tcPr>
            <w:tcW w:w="3519" w:type="dxa"/>
            <w:gridSpan w:val="2"/>
            <w:tcBorders>
              <w:top w:val="single" w:sz="8" w:space="0" w:color="auto"/>
              <w:left w:val="nil"/>
              <w:bottom w:val="single" w:sz="4" w:space="0" w:color="auto"/>
              <w:right w:val="single" w:sz="8" w:space="0" w:color="auto"/>
            </w:tcBorders>
            <w:vAlign w:val="center"/>
            <w:hideMark/>
          </w:tcPr>
          <w:p w14:paraId="4BB5783D" w14:textId="77777777" w:rsidR="00364BA1" w:rsidRPr="00364BA1" w:rsidRDefault="00364BA1" w:rsidP="00364BA1">
            <w:pPr>
              <w:spacing w:after="0" w:line="240" w:lineRule="auto"/>
              <w:rPr>
                <w:rFonts w:ascii="Times New Roman" w:eastAsia="Times New Roman" w:hAnsi="Times New Roman" w:cs="Times New Roman"/>
                <w:i/>
                <w:iCs/>
                <w:color w:val="000000"/>
                <w:lang w:eastAsia="lv-LV"/>
              </w:rPr>
            </w:pPr>
            <w:r w:rsidRPr="00364BA1">
              <w:rPr>
                <w:rFonts w:ascii="Times New Roman" w:eastAsia="Times New Roman" w:hAnsi="Times New Roman" w:cs="Times New Roman"/>
                <w:i/>
                <w:iCs/>
                <w:color w:val="000000"/>
                <w:lang w:eastAsia="lv-LV"/>
              </w:rPr>
              <w:t>.</w:t>
            </w:r>
          </w:p>
        </w:tc>
      </w:tr>
      <w:tr w:rsidR="00364BA1" w:rsidRPr="00364BA1" w14:paraId="60FF40FF"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2A9A5B1C"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1.</w:t>
            </w:r>
          </w:p>
        </w:tc>
        <w:tc>
          <w:tcPr>
            <w:tcW w:w="3956" w:type="dxa"/>
            <w:tcBorders>
              <w:top w:val="nil"/>
              <w:left w:val="nil"/>
              <w:bottom w:val="single" w:sz="4" w:space="0" w:color="auto"/>
              <w:right w:val="single" w:sz="4" w:space="0" w:color="auto"/>
            </w:tcBorders>
            <w:shd w:val="clear" w:color="auto" w:fill="FFFFFF"/>
            <w:vAlign w:val="center"/>
            <w:hideMark/>
          </w:tcPr>
          <w:p w14:paraId="7EA6177C"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Manuālais dermatoskops</w:t>
            </w:r>
          </w:p>
        </w:tc>
        <w:tc>
          <w:tcPr>
            <w:tcW w:w="1867" w:type="dxa"/>
            <w:gridSpan w:val="2"/>
            <w:tcBorders>
              <w:top w:val="nil"/>
              <w:left w:val="nil"/>
              <w:bottom w:val="single" w:sz="4" w:space="0" w:color="auto"/>
              <w:right w:val="single" w:sz="4" w:space="0" w:color="auto"/>
            </w:tcBorders>
            <w:noWrap/>
            <w:vAlign w:val="bottom"/>
            <w:hideMark/>
          </w:tcPr>
          <w:p w14:paraId="44DFF9D7"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5F808871"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7E60B8D6"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3B6D70B2"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2.</w:t>
            </w:r>
          </w:p>
        </w:tc>
        <w:tc>
          <w:tcPr>
            <w:tcW w:w="3956" w:type="dxa"/>
            <w:tcBorders>
              <w:top w:val="nil"/>
              <w:left w:val="nil"/>
              <w:bottom w:val="nil"/>
              <w:right w:val="single" w:sz="4" w:space="0" w:color="auto"/>
            </w:tcBorders>
            <w:shd w:val="clear" w:color="auto" w:fill="FFFFFF"/>
            <w:vAlign w:val="center"/>
            <w:hideMark/>
          </w:tcPr>
          <w:p w14:paraId="70893261"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Izvēle starp polarizētu un nepolarizētu režīmu</w:t>
            </w:r>
          </w:p>
        </w:tc>
        <w:tc>
          <w:tcPr>
            <w:tcW w:w="1867" w:type="dxa"/>
            <w:gridSpan w:val="2"/>
            <w:tcBorders>
              <w:top w:val="nil"/>
              <w:left w:val="nil"/>
              <w:bottom w:val="single" w:sz="4" w:space="0" w:color="auto"/>
              <w:right w:val="single" w:sz="4" w:space="0" w:color="auto"/>
            </w:tcBorders>
            <w:noWrap/>
            <w:vAlign w:val="bottom"/>
            <w:hideMark/>
          </w:tcPr>
          <w:p w14:paraId="5A5EABA6"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7CEBD53E"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5BD943C4"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5F9FD9C2"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3.</w:t>
            </w:r>
          </w:p>
        </w:tc>
        <w:tc>
          <w:tcPr>
            <w:tcW w:w="3956" w:type="dxa"/>
            <w:tcBorders>
              <w:top w:val="single" w:sz="4" w:space="0" w:color="auto"/>
              <w:left w:val="nil"/>
              <w:bottom w:val="nil"/>
              <w:right w:val="single" w:sz="4" w:space="0" w:color="auto"/>
            </w:tcBorders>
            <w:shd w:val="clear" w:color="auto" w:fill="FFFFFF"/>
            <w:vAlign w:val="center"/>
            <w:hideMark/>
          </w:tcPr>
          <w:p w14:paraId="1271D699"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Lēcas diametrs vismaz 32 mm</w:t>
            </w:r>
          </w:p>
        </w:tc>
        <w:tc>
          <w:tcPr>
            <w:tcW w:w="1867" w:type="dxa"/>
            <w:gridSpan w:val="2"/>
            <w:tcBorders>
              <w:top w:val="nil"/>
              <w:left w:val="nil"/>
              <w:bottom w:val="single" w:sz="4" w:space="0" w:color="auto"/>
              <w:right w:val="single" w:sz="4" w:space="0" w:color="auto"/>
            </w:tcBorders>
            <w:noWrap/>
            <w:vAlign w:val="bottom"/>
            <w:hideMark/>
          </w:tcPr>
          <w:p w14:paraId="34426D5F"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736A9B6B"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0DE99EF4"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3909A59F"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4.</w:t>
            </w:r>
          </w:p>
        </w:tc>
        <w:tc>
          <w:tcPr>
            <w:tcW w:w="3956" w:type="dxa"/>
            <w:tcBorders>
              <w:top w:val="single" w:sz="4" w:space="0" w:color="auto"/>
              <w:left w:val="nil"/>
              <w:bottom w:val="nil"/>
              <w:right w:val="single" w:sz="4" w:space="0" w:color="auto"/>
            </w:tcBorders>
            <w:shd w:val="clear" w:color="auto" w:fill="FFFFFF"/>
            <w:vAlign w:val="center"/>
            <w:hideMark/>
          </w:tcPr>
          <w:p w14:paraId="4223A26C"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Palielinājums vismaz 10x</w:t>
            </w:r>
          </w:p>
        </w:tc>
        <w:tc>
          <w:tcPr>
            <w:tcW w:w="1867" w:type="dxa"/>
            <w:gridSpan w:val="2"/>
            <w:tcBorders>
              <w:top w:val="nil"/>
              <w:left w:val="nil"/>
              <w:bottom w:val="single" w:sz="4" w:space="0" w:color="auto"/>
              <w:right w:val="single" w:sz="4" w:space="0" w:color="auto"/>
            </w:tcBorders>
            <w:noWrap/>
            <w:vAlign w:val="bottom"/>
            <w:hideMark/>
          </w:tcPr>
          <w:p w14:paraId="6C1AE505"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5ED0DE36"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384F3AF7" w14:textId="77777777" w:rsidTr="00364BA1">
        <w:trPr>
          <w:gridAfter w:val="1"/>
          <w:wAfter w:w="6" w:type="dxa"/>
          <w:trHeight w:val="550"/>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5683A83E"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5.</w:t>
            </w:r>
          </w:p>
        </w:tc>
        <w:tc>
          <w:tcPr>
            <w:tcW w:w="3956" w:type="dxa"/>
            <w:tcBorders>
              <w:top w:val="single" w:sz="4" w:space="0" w:color="auto"/>
              <w:left w:val="nil"/>
              <w:bottom w:val="nil"/>
              <w:right w:val="single" w:sz="4" w:space="0" w:color="auto"/>
            </w:tcBorders>
            <w:shd w:val="clear" w:color="auto" w:fill="FFFFFF"/>
            <w:vAlign w:val="center"/>
            <w:hideMark/>
          </w:tcPr>
          <w:p w14:paraId="13DA35CE"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Ritināšana pa polarizācijas diapazonu, pateicoties rotējošajai un spiedpogai</w:t>
            </w:r>
          </w:p>
        </w:tc>
        <w:tc>
          <w:tcPr>
            <w:tcW w:w="1867" w:type="dxa"/>
            <w:gridSpan w:val="2"/>
            <w:tcBorders>
              <w:top w:val="nil"/>
              <w:left w:val="nil"/>
              <w:bottom w:val="single" w:sz="4" w:space="0" w:color="auto"/>
              <w:right w:val="single" w:sz="4" w:space="0" w:color="auto"/>
            </w:tcBorders>
            <w:noWrap/>
            <w:vAlign w:val="bottom"/>
            <w:hideMark/>
          </w:tcPr>
          <w:p w14:paraId="354EED2A"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2FED291E"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2CBD3D71"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5295F21E"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6.</w:t>
            </w:r>
          </w:p>
        </w:tc>
        <w:tc>
          <w:tcPr>
            <w:tcW w:w="3956" w:type="dxa"/>
            <w:tcBorders>
              <w:top w:val="single" w:sz="4" w:space="0" w:color="auto"/>
              <w:left w:val="nil"/>
              <w:bottom w:val="nil"/>
              <w:right w:val="single" w:sz="4" w:space="0" w:color="auto"/>
            </w:tcBorders>
            <w:shd w:val="clear" w:color="auto" w:fill="FFFFFF"/>
            <w:vAlign w:val="center"/>
            <w:hideMark/>
          </w:tcPr>
          <w:p w14:paraId="5D764150"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Vismaz 4 UV gaismas diodes</w:t>
            </w:r>
          </w:p>
        </w:tc>
        <w:tc>
          <w:tcPr>
            <w:tcW w:w="1867" w:type="dxa"/>
            <w:gridSpan w:val="2"/>
            <w:tcBorders>
              <w:top w:val="nil"/>
              <w:left w:val="nil"/>
              <w:bottom w:val="single" w:sz="4" w:space="0" w:color="auto"/>
              <w:right w:val="single" w:sz="4" w:space="0" w:color="auto"/>
            </w:tcBorders>
            <w:noWrap/>
            <w:vAlign w:val="bottom"/>
            <w:hideMark/>
          </w:tcPr>
          <w:p w14:paraId="1CB480CB"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53BDA058"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33D09105"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72EAD9FC"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7.</w:t>
            </w:r>
          </w:p>
        </w:tc>
        <w:tc>
          <w:tcPr>
            <w:tcW w:w="3956" w:type="dxa"/>
            <w:tcBorders>
              <w:top w:val="single" w:sz="4" w:space="0" w:color="auto"/>
              <w:left w:val="nil"/>
              <w:bottom w:val="nil"/>
              <w:right w:val="single" w:sz="4" w:space="0" w:color="auto"/>
            </w:tcBorders>
            <w:shd w:val="clear" w:color="auto" w:fill="FFFFFF"/>
            <w:vAlign w:val="center"/>
            <w:hideMark/>
          </w:tcPr>
          <w:p w14:paraId="36B992C1"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xml:space="preserve">Vismaz 16 baltas gaismas diodes </w:t>
            </w:r>
          </w:p>
        </w:tc>
        <w:tc>
          <w:tcPr>
            <w:tcW w:w="1867" w:type="dxa"/>
            <w:gridSpan w:val="2"/>
            <w:tcBorders>
              <w:top w:val="nil"/>
              <w:left w:val="nil"/>
              <w:bottom w:val="single" w:sz="4" w:space="0" w:color="auto"/>
              <w:right w:val="single" w:sz="4" w:space="0" w:color="auto"/>
            </w:tcBorders>
            <w:noWrap/>
            <w:vAlign w:val="bottom"/>
            <w:hideMark/>
          </w:tcPr>
          <w:p w14:paraId="083FD9D9"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1495043F"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7A6DB258"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63584621"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8. </w:t>
            </w:r>
          </w:p>
        </w:tc>
        <w:tc>
          <w:tcPr>
            <w:tcW w:w="3956" w:type="dxa"/>
            <w:tcBorders>
              <w:top w:val="single" w:sz="4" w:space="0" w:color="auto"/>
              <w:left w:val="nil"/>
              <w:bottom w:val="nil"/>
              <w:right w:val="single" w:sz="4" w:space="0" w:color="auto"/>
            </w:tcBorders>
            <w:shd w:val="clear" w:color="auto" w:fill="FFFFFF"/>
            <w:vAlign w:val="center"/>
            <w:hideMark/>
          </w:tcPr>
          <w:p w14:paraId="4C874D9C"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Vismaz 9 dažādus spilgtuma un polarizācijas līmeņus</w:t>
            </w:r>
          </w:p>
        </w:tc>
        <w:tc>
          <w:tcPr>
            <w:tcW w:w="1867" w:type="dxa"/>
            <w:gridSpan w:val="2"/>
            <w:tcBorders>
              <w:top w:val="nil"/>
              <w:left w:val="nil"/>
              <w:bottom w:val="single" w:sz="4" w:space="0" w:color="auto"/>
              <w:right w:val="single" w:sz="4" w:space="0" w:color="auto"/>
            </w:tcBorders>
            <w:noWrap/>
            <w:vAlign w:val="bottom"/>
            <w:hideMark/>
          </w:tcPr>
          <w:p w14:paraId="7DB9298B"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437BAB76"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56C8405C"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5D5FCA0F"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9.</w:t>
            </w:r>
          </w:p>
        </w:tc>
        <w:tc>
          <w:tcPr>
            <w:tcW w:w="3956" w:type="dxa"/>
            <w:tcBorders>
              <w:top w:val="single" w:sz="4" w:space="0" w:color="auto"/>
              <w:left w:val="nil"/>
              <w:bottom w:val="nil"/>
              <w:right w:val="single" w:sz="4" w:space="0" w:color="auto"/>
            </w:tcBorders>
            <w:shd w:val="clear" w:color="auto" w:fill="FFFFFF"/>
            <w:vAlign w:val="center"/>
            <w:hideMark/>
          </w:tcPr>
          <w:p w14:paraId="3ED79776"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Magnētiski piestiprināts lineāls(100 +/-5 mm)</w:t>
            </w:r>
          </w:p>
        </w:tc>
        <w:tc>
          <w:tcPr>
            <w:tcW w:w="1867" w:type="dxa"/>
            <w:gridSpan w:val="2"/>
            <w:tcBorders>
              <w:top w:val="nil"/>
              <w:left w:val="nil"/>
              <w:bottom w:val="single" w:sz="4" w:space="0" w:color="auto"/>
              <w:right w:val="single" w:sz="4" w:space="0" w:color="auto"/>
            </w:tcBorders>
            <w:noWrap/>
            <w:vAlign w:val="bottom"/>
            <w:hideMark/>
          </w:tcPr>
          <w:p w14:paraId="6FDA66ED"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28AB82DE"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272784DB"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5B59EEB9"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10 </w:t>
            </w:r>
          </w:p>
        </w:tc>
        <w:tc>
          <w:tcPr>
            <w:tcW w:w="3956" w:type="dxa"/>
            <w:tcBorders>
              <w:top w:val="single" w:sz="4" w:space="0" w:color="auto"/>
              <w:left w:val="nil"/>
              <w:bottom w:val="nil"/>
              <w:right w:val="single" w:sz="4" w:space="0" w:color="auto"/>
            </w:tcBorders>
            <w:shd w:val="clear" w:color="auto" w:fill="FFFFFF"/>
            <w:vAlign w:val="center"/>
            <w:hideMark/>
          </w:tcPr>
          <w:p w14:paraId="24281F3A"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xml:space="preserve">Noņemama, autoklavējama kontaktplāksne </w:t>
            </w:r>
          </w:p>
        </w:tc>
        <w:tc>
          <w:tcPr>
            <w:tcW w:w="1867" w:type="dxa"/>
            <w:gridSpan w:val="2"/>
            <w:tcBorders>
              <w:top w:val="nil"/>
              <w:left w:val="nil"/>
              <w:bottom w:val="single" w:sz="4" w:space="0" w:color="auto"/>
              <w:right w:val="single" w:sz="4" w:space="0" w:color="auto"/>
            </w:tcBorders>
            <w:noWrap/>
            <w:vAlign w:val="bottom"/>
            <w:hideMark/>
          </w:tcPr>
          <w:p w14:paraId="3242BCC0"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454FF2EF"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37704921"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32208AB8"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11</w:t>
            </w:r>
          </w:p>
        </w:tc>
        <w:tc>
          <w:tcPr>
            <w:tcW w:w="3956" w:type="dxa"/>
            <w:tcBorders>
              <w:top w:val="single" w:sz="4" w:space="0" w:color="auto"/>
              <w:left w:val="nil"/>
              <w:bottom w:val="nil"/>
              <w:right w:val="single" w:sz="4" w:space="0" w:color="auto"/>
            </w:tcBorders>
            <w:shd w:val="clear" w:color="auto" w:fill="FFFFFF"/>
            <w:vAlign w:val="center"/>
            <w:hideMark/>
          </w:tcPr>
          <w:p w14:paraId="2576816C"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xml:space="preserve"> Svars: ne vairāk kā 290 g </w:t>
            </w:r>
          </w:p>
        </w:tc>
        <w:tc>
          <w:tcPr>
            <w:tcW w:w="1867" w:type="dxa"/>
            <w:gridSpan w:val="2"/>
            <w:tcBorders>
              <w:top w:val="nil"/>
              <w:left w:val="nil"/>
              <w:bottom w:val="single" w:sz="4" w:space="0" w:color="auto"/>
              <w:right w:val="single" w:sz="4" w:space="0" w:color="auto"/>
            </w:tcBorders>
            <w:noWrap/>
            <w:vAlign w:val="bottom"/>
            <w:hideMark/>
          </w:tcPr>
          <w:p w14:paraId="4E4FD823"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682390A0"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799A4644" w14:textId="77777777" w:rsidTr="00364BA1">
        <w:trPr>
          <w:gridAfter w:val="1"/>
          <w:wAfter w:w="6" w:type="dxa"/>
          <w:trHeight w:val="275"/>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69B24C41"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12</w:t>
            </w:r>
          </w:p>
        </w:tc>
        <w:tc>
          <w:tcPr>
            <w:tcW w:w="3956" w:type="dxa"/>
            <w:tcBorders>
              <w:top w:val="single" w:sz="4" w:space="0" w:color="auto"/>
              <w:left w:val="nil"/>
              <w:bottom w:val="nil"/>
              <w:right w:val="single" w:sz="4" w:space="0" w:color="auto"/>
            </w:tcBorders>
            <w:shd w:val="clear" w:color="auto" w:fill="FFFFFF"/>
            <w:vAlign w:val="center"/>
            <w:hideMark/>
          </w:tcPr>
          <w:p w14:paraId="78244E93"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Integrēts akumulators</w:t>
            </w:r>
          </w:p>
        </w:tc>
        <w:tc>
          <w:tcPr>
            <w:tcW w:w="1867" w:type="dxa"/>
            <w:gridSpan w:val="2"/>
            <w:tcBorders>
              <w:top w:val="nil"/>
              <w:left w:val="nil"/>
              <w:bottom w:val="single" w:sz="4" w:space="0" w:color="auto"/>
              <w:right w:val="single" w:sz="4" w:space="0" w:color="auto"/>
            </w:tcBorders>
            <w:noWrap/>
            <w:vAlign w:val="bottom"/>
            <w:hideMark/>
          </w:tcPr>
          <w:p w14:paraId="23E74C00"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7B5B535E"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7B7DB1DF" w14:textId="77777777" w:rsidTr="00364BA1">
        <w:trPr>
          <w:gridAfter w:val="1"/>
          <w:wAfter w:w="6" w:type="dxa"/>
          <w:trHeight w:val="562"/>
        </w:trPr>
        <w:tc>
          <w:tcPr>
            <w:tcW w:w="567" w:type="dxa"/>
            <w:tcBorders>
              <w:top w:val="nil"/>
              <w:left w:val="single" w:sz="4" w:space="0" w:color="auto"/>
              <w:bottom w:val="single" w:sz="4" w:space="0" w:color="auto"/>
              <w:right w:val="single" w:sz="4" w:space="0" w:color="auto"/>
            </w:tcBorders>
            <w:shd w:val="clear" w:color="auto" w:fill="FFFFFF"/>
            <w:vAlign w:val="center"/>
            <w:hideMark/>
          </w:tcPr>
          <w:p w14:paraId="2E868821"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13</w:t>
            </w:r>
          </w:p>
        </w:tc>
        <w:tc>
          <w:tcPr>
            <w:tcW w:w="3956" w:type="dxa"/>
            <w:tcBorders>
              <w:top w:val="single" w:sz="4" w:space="0" w:color="auto"/>
              <w:left w:val="nil"/>
              <w:bottom w:val="single" w:sz="4" w:space="0" w:color="auto"/>
              <w:right w:val="single" w:sz="4" w:space="0" w:color="auto"/>
            </w:tcBorders>
            <w:shd w:val="clear" w:color="auto" w:fill="FFFFFF"/>
            <w:vAlign w:val="center"/>
            <w:hideMark/>
          </w:tcPr>
          <w:p w14:paraId="7A212357"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Komplektācijā lādētājs, kas nodrošina uzlādi no standarta 220/230V 50/60 Hz elektriskā tīkla</w:t>
            </w:r>
          </w:p>
        </w:tc>
        <w:tc>
          <w:tcPr>
            <w:tcW w:w="1867" w:type="dxa"/>
            <w:gridSpan w:val="2"/>
            <w:tcBorders>
              <w:top w:val="nil"/>
              <w:left w:val="nil"/>
              <w:bottom w:val="single" w:sz="4" w:space="0" w:color="auto"/>
              <w:right w:val="single" w:sz="4" w:space="0" w:color="auto"/>
            </w:tcBorders>
            <w:noWrap/>
            <w:vAlign w:val="bottom"/>
            <w:hideMark/>
          </w:tcPr>
          <w:p w14:paraId="6455BA23"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tcBorders>
              <w:top w:val="nil"/>
              <w:left w:val="nil"/>
              <w:bottom w:val="single" w:sz="4" w:space="0" w:color="auto"/>
              <w:right w:val="single" w:sz="8" w:space="0" w:color="auto"/>
            </w:tcBorders>
            <w:noWrap/>
            <w:vAlign w:val="bottom"/>
            <w:hideMark/>
          </w:tcPr>
          <w:p w14:paraId="47D2C288"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7AFB91BD" w14:textId="77777777" w:rsidTr="00364BA1">
        <w:trPr>
          <w:gridAfter w:val="1"/>
          <w:wAfter w:w="6" w:type="dxa"/>
          <w:trHeight w:val="275"/>
        </w:trPr>
        <w:tc>
          <w:tcPr>
            <w:tcW w:w="567" w:type="dxa"/>
            <w:vMerge w:val="restart"/>
            <w:tcBorders>
              <w:top w:val="single" w:sz="8" w:space="0" w:color="auto"/>
              <w:left w:val="single" w:sz="8" w:space="0" w:color="auto"/>
              <w:bottom w:val="single" w:sz="8" w:space="0" w:color="000000"/>
              <w:right w:val="single" w:sz="4" w:space="0" w:color="auto"/>
            </w:tcBorders>
            <w:vAlign w:val="center"/>
            <w:hideMark/>
          </w:tcPr>
          <w:p w14:paraId="201DA961"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14.</w:t>
            </w:r>
          </w:p>
        </w:tc>
        <w:tc>
          <w:tcPr>
            <w:tcW w:w="3956" w:type="dxa"/>
            <w:tcBorders>
              <w:top w:val="single" w:sz="8" w:space="0" w:color="auto"/>
              <w:left w:val="nil"/>
              <w:bottom w:val="single" w:sz="4" w:space="0" w:color="auto"/>
              <w:right w:val="single" w:sz="4" w:space="0" w:color="auto"/>
            </w:tcBorders>
            <w:vAlign w:val="center"/>
            <w:hideMark/>
          </w:tcPr>
          <w:p w14:paraId="2CF7C156" w14:textId="77777777" w:rsidR="00364BA1" w:rsidRPr="00364BA1" w:rsidRDefault="00364BA1" w:rsidP="00364BA1">
            <w:pPr>
              <w:spacing w:after="0" w:line="240" w:lineRule="auto"/>
              <w:rPr>
                <w:rFonts w:ascii="Times New Roman" w:eastAsia="Times New Roman" w:hAnsi="Times New Roman" w:cs="Times New Roman"/>
                <w:b/>
                <w:bCs/>
                <w:color w:val="000000"/>
                <w:lang w:eastAsia="lv-LV"/>
              </w:rPr>
            </w:pPr>
            <w:r w:rsidRPr="00364BA1">
              <w:rPr>
                <w:rFonts w:ascii="Times New Roman" w:eastAsia="Times New Roman" w:hAnsi="Times New Roman" w:cs="Times New Roman"/>
                <w:b/>
                <w:bCs/>
                <w:color w:val="000000"/>
                <w:lang w:eastAsia="lv-LV"/>
              </w:rPr>
              <w:t>Citas prasības:</w:t>
            </w:r>
          </w:p>
        </w:tc>
        <w:tc>
          <w:tcPr>
            <w:tcW w:w="1867" w:type="dxa"/>
            <w:gridSpan w:val="2"/>
            <w:vMerge w:val="restart"/>
            <w:tcBorders>
              <w:top w:val="single" w:sz="8" w:space="0" w:color="auto"/>
              <w:left w:val="single" w:sz="4" w:space="0" w:color="auto"/>
              <w:bottom w:val="single" w:sz="8" w:space="0" w:color="000000"/>
              <w:right w:val="single" w:sz="4" w:space="0" w:color="auto"/>
            </w:tcBorders>
            <w:noWrap/>
            <w:vAlign w:val="bottom"/>
            <w:hideMark/>
          </w:tcPr>
          <w:p w14:paraId="37C0C494"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c>
          <w:tcPr>
            <w:tcW w:w="3519" w:type="dxa"/>
            <w:gridSpan w:val="2"/>
            <w:vMerge w:val="restart"/>
            <w:tcBorders>
              <w:top w:val="single" w:sz="8" w:space="0" w:color="auto"/>
              <w:left w:val="single" w:sz="4" w:space="0" w:color="auto"/>
              <w:bottom w:val="single" w:sz="8" w:space="0" w:color="000000"/>
              <w:right w:val="single" w:sz="8" w:space="0" w:color="auto"/>
            </w:tcBorders>
            <w:noWrap/>
            <w:vAlign w:val="bottom"/>
            <w:hideMark/>
          </w:tcPr>
          <w:p w14:paraId="79422E6A" w14:textId="77777777" w:rsidR="00364BA1" w:rsidRPr="00364BA1" w:rsidRDefault="00364BA1" w:rsidP="00364BA1">
            <w:pPr>
              <w:spacing w:after="0" w:line="240" w:lineRule="auto"/>
              <w:jc w:val="center"/>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 </w:t>
            </w:r>
          </w:p>
        </w:tc>
      </w:tr>
      <w:tr w:rsidR="00364BA1" w:rsidRPr="00364BA1" w14:paraId="4189AE24" w14:textId="77777777" w:rsidTr="00364BA1">
        <w:trPr>
          <w:gridAfter w:val="1"/>
          <w:wAfter w:w="6" w:type="dxa"/>
          <w:trHeight w:val="550"/>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2012FBF8"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nil"/>
              <w:left w:val="nil"/>
              <w:bottom w:val="single" w:sz="4" w:space="0" w:color="auto"/>
              <w:right w:val="single" w:sz="4" w:space="0" w:color="auto"/>
            </w:tcBorders>
            <w:vAlign w:val="center"/>
            <w:hideMark/>
          </w:tcPr>
          <w:p w14:paraId="135919C3"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Iekārtas uzstādīšana un pasūtītāja personāla apmācība darbam ar piegādāto iekārtu iekļauta iekārtas cenā</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5C3DF7F3"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505E0243"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448F0703" w14:textId="77777777" w:rsidTr="00364BA1">
        <w:trPr>
          <w:gridAfter w:val="1"/>
          <w:wAfter w:w="6" w:type="dxa"/>
          <w:trHeight w:val="550"/>
        </w:trPr>
        <w:tc>
          <w:tcPr>
            <w:tcW w:w="567" w:type="dxa"/>
            <w:vMerge/>
            <w:tcBorders>
              <w:top w:val="single" w:sz="8" w:space="0" w:color="auto"/>
              <w:left w:val="single" w:sz="8" w:space="0" w:color="auto"/>
              <w:bottom w:val="single" w:sz="8" w:space="0" w:color="000000"/>
              <w:right w:val="single" w:sz="4" w:space="0" w:color="auto"/>
            </w:tcBorders>
            <w:vAlign w:val="center"/>
          </w:tcPr>
          <w:p w14:paraId="5E7DB79D"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nil"/>
              <w:left w:val="nil"/>
              <w:bottom w:val="single" w:sz="4" w:space="0" w:color="auto"/>
              <w:right w:val="single" w:sz="4" w:space="0" w:color="auto"/>
            </w:tcBorders>
            <w:vAlign w:val="center"/>
          </w:tcPr>
          <w:p w14:paraId="17F9E7B7" w14:textId="19F3E42B"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hAnsi="Times New Roman" w:cs="Times New Roman"/>
                <w:color w:val="000000"/>
              </w:rPr>
              <w:t>Visas piedāvātās preces ir jaunas, iepriekš nelietotas un nesatur iepriekš lietotas vai atjaunotas sastāvdaļas vai komponentes</w:t>
            </w:r>
          </w:p>
        </w:tc>
        <w:tc>
          <w:tcPr>
            <w:tcW w:w="1867" w:type="dxa"/>
            <w:gridSpan w:val="2"/>
            <w:vMerge/>
            <w:tcBorders>
              <w:top w:val="single" w:sz="8" w:space="0" w:color="auto"/>
              <w:left w:val="single" w:sz="4" w:space="0" w:color="auto"/>
              <w:bottom w:val="single" w:sz="8" w:space="0" w:color="000000"/>
              <w:right w:val="single" w:sz="4" w:space="0" w:color="auto"/>
            </w:tcBorders>
            <w:vAlign w:val="center"/>
          </w:tcPr>
          <w:p w14:paraId="693B1D9C"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tcPr>
          <w:p w14:paraId="1BEBEA7A"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0846D8AB" w14:textId="77777777" w:rsidTr="00364BA1">
        <w:trPr>
          <w:gridAfter w:val="1"/>
          <w:wAfter w:w="6" w:type="dxa"/>
          <w:trHeight w:val="287"/>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59EA60D6"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vAlign w:val="center"/>
            <w:hideMark/>
          </w:tcPr>
          <w:p w14:paraId="0F91CFB5"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Garantija vismaz 24 mēneši</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67D9FDB0"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30E625DA"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4A43E403" w14:textId="77777777" w:rsidTr="00364BA1">
        <w:trPr>
          <w:gridAfter w:val="1"/>
          <w:wAfter w:w="6" w:type="dxa"/>
          <w:trHeight w:val="550"/>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20F2BBA4"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single" w:sz="4" w:space="0" w:color="auto"/>
              <w:left w:val="nil"/>
              <w:bottom w:val="single" w:sz="4" w:space="0" w:color="auto"/>
              <w:right w:val="single" w:sz="4" w:space="0" w:color="auto"/>
            </w:tcBorders>
            <w:vAlign w:val="center"/>
            <w:hideMark/>
          </w:tcPr>
          <w:p w14:paraId="1B1539CE"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Garantijas laikā iekārtas tehniskā uzraudzība, apkopes un remonti ir bez maksas</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1857424B"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66970266"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1B0354FE" w14:textId="77777777" w:rsidTr="00364BA1">
        <w:trPr>
          <w:gridAfter w:val="1"/>
          <w:wAfter w:w="6" w:type="dxa"/>
          <w:trHeight w:val="1100"/>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298F2294"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nil"/>
              <w:left w:val="nil"/>
              <w:bottom w:val="single" w:sz="4" w:space="0" w:color="auto"/>
              <w:right w:val="single" w:sz="4" w:space="0" w:color="auto"/>
            </w:tcBorders>
            <w:vAlign w:val="center"/>
            <w:hideMark/>
          </w:tcPr>
          <w:p w14:paraId="732E5949" w14:textId="77777777" w:rsidR="00364BA1" w:rsidRPr="00364BA1" w:rsidRDefault="00364BA1" w:rsidP="00364BA1">
            <w:pPr>
              <w:spacing w:after="0" w:line="240" w:lineRule="auto"/>
              <w:jc w:val="both"/>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Garantijas laikā iekārtas bojājuma gadījumā tehniskās palīdzības nodrošināšana 24 stundu laikā darba dienās. Ja remonts pārsniedz 3 (trīs) dienas, iekārtas aizvietošana ar līdzvērtīgu.</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54243756"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0C6BB4CA"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1F410BA7" w14:textId="77777777" w:rsidTr="00364BA1">
        <w:trPr>
          <w:gridAfter w:val="1"/>
          <w:wAfter w:w="6" w:type="dxa"/>
          <w:trHeight w:val="825"/>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69E0632C"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nil"/>
              <w:left w:val="nil"/>
              <w:bottom w:val="single" w:sz="4" w:space="0" w:color="auto"/>
              <w:right w:val="single" w:sz="4" w:space="0" w:color="auto"/>
            </w:tcBorders>
            <w:vAlign w:val="center"/>
            <w:hideMark/>
          </w:tcPr>
          <w:p w14:paraId="60497316" w14:textId="77777777" w:rsidR="00364BA1" w:rsidRPr="00364BA1" w:rsidRDefault="00364BA1" w:rsidP="00364BA1">
            <w:pPr>
              <w:spacing w:after="0" w:line="240" w:lineRule="auto"/>
              <w:jc w:val="both"/>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Ierīces uzstādīšana un nodošana ekspluatācijā atbilstoši MK noteikumiem Nr. 689, ja ir attiecināms uz iekārtu (aktīva IIa, IIb, III klase)</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7CD1069A"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79F74C8F"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0C27109D" w14:textId="77777777" w:rsidTr="00364BA1">
        <w:trPr>
          <w:gridAfter w:val="1"/>
          <w:wAfter w:w="6" w:type="dxa"/>
          <w:trHeight w:val="287"/>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1D68C955"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nil"/>
              <w:left w:val="nil"/>
              <w:bottom w:val="single" w:sz="4" w:space="0" w:color="auto"/>
              <w:right w:val="single" w:sz="4" w:space="0" w:color="auto"/>
            </w:tcBorders>
            <w:vAlign w:val="center"/>
            <w:hideMark/>
          </w:tcPr>
          <w:p w14:paraId="5800762D" w14:textId="77777777" w:rsidR="00364BA1" w:rsidRPr="00364BA1" w:rsidRDefault="00364BA1" w:rsidP="00364BA1">
            <w:pPr>
              <w:spacing w:after="0" w:line="240" w:lineRule="auto"/>
              <w:jc w:val="both"/>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CE marķējums</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24C2944F"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57C06D1F"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r w:rsidR="00364BA1" w:rsidRPr="00364BA1" w14:paraId="06FA3A6F" w14:textId="77777777" w:rsidTr="00364BA1">
        <w:trPr>
          <w:gridAfter w:val="1"/>
          <w:wAfter w:w="6" w:type="dxa"/>
          <w:trHeight w:val="388"/>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51B4FC0D"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956" w:type="dxa"/>
            <w:tcBorders>
              <w:top w:val="nil"/>
              <w:left w:val="nil"/>
              <w:bottom w:val="single" w:sz="8" w:space="0" w:color="auto"/>
              <w:right w:val="single" w:sz="4" w:space="0" w:color="auto"/>
            </w:tcBorders>
            <w:vAlign w:val="center"/>
            <w:hideMark/>
          </w:tcPr>
          <w:p w14:paraId="27364E39" w14:textId="77777777" w:rsidR="00364BA1" w:rsidRPr="00364BA1" w:rsidRDefault="00364BA1" w:rsidP="00364BA1">
            <w:pPr>
              <w:spacing w:after="0" w:line="240" w:lineRule="auto"/>
              <w:rPr>
                <w:rFonts w:ascii="Times New Roman" w:eastAsia="Times New Roman" w:hAnsi="Times New Roman" w:cs="Times New Roman"/>
                <w:color w:val="000000"/>
                <w:lang w:eastAsia="lv-LV"/>
              </w:rPr>
            </w:pPr>
            <w:r w:rsidRPr="00364BA1">
              <w:rPr>
                <w:rFonts w:ascii="Times New Roman" w:eastAsia="Times New Roman" w:hAnsi="Times New Roman" w:cs="Times New Roman"/>
                <w:color w:val="000000"/>
                <w:lang w:eastAsia="lv-LV"/>
              </w:rPr>
              <w:t>Lietošanas instrukcijas iekārtai latviešu valodā</w:t>
            </w:r>
          </w:p>
        </w:tc>
        <w:tc>
          <w:tcPr>
            <w:tcW w:w="1867" w:type="dxa"/>
            <w:gridSpan w:val="2"/>
            <w:vMerge/>
            <w:tcBorders>
              <w:top w:val="single" w:sz="8" w:space="0" w:color="auto"/>
              <w:left w:val="single" w:sz="4" w:space="0" w:color="auto"/>
              <w:bottom w:val="single" w:sz="8" w:space="0" w:color="000000"/>
              <w:right w:val="single" w:sz="4" w:space="0" w:color="auto"/>
            </w:tcBorders>
            <w:vAlign w:val="center"/>
            <w:hideMark/>
          </w:tcPr>
          <w:p w14:paraId="6963AFD4"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c>
          <w:tcPr>
            <w:tcW w:w="3519" w:type="dxa"/>
            <w:gridSpan w:val="2"/>
            <w:vMerge/>
            <w:tcBorders>
              <w:top w:val="single" w:sz="8" w:space="0" w:color="auto"/>
              <w:left w:val="single" w:sz="4" w:space="0" w:color="auto"/>
              <w:bottom w:val="single" w:sz="8" w:space="0" w:color="000000"/>
              <w:right w:val="single" w:sz="8" w:space="0" w:color="auto"/>
            </w:tcBorders>
            <w:vAlign w:val="center"/>
            <w:hideMark/>
          </w:tcPr>
          <w:p w14:paraId="305D5107" w14:textId="77777777" w:rsidR="00364BA1" w:rsidRPr="00364BA1" w:rsidRDefault="00364BA1" w:rsidP="00364BA1">
            <w:pPr>
              <w:spacing w:after="0" w:line="256" w:lineRule="auto"/>
              <w:rPr>
                <w:rFonts w:ascii="Times New Roman" w:eastAsia="Times New Roman" w:hAnsi="Times New Roman" w:cs="Times New Roman"/>
                <w:color w:val="000000"/>
                <w:lang w:eastAsia="lv-LV"/>
              </w:rPr>
            </w:pPr>
          </w:p>
        </w:tc>
      </w:tr>
    </w:tbl>
    <w:p w14:paraId="48A07357" w14:textId="77777777" w:rsidR="00364BA1" w:rsidRPr="00364BA1" w:rsidRDefault="00364BA1" w:rsidP="00364BA1">
      <w:pPr>
        <w:spacing w:line="256" w:lineRule="auto"/>
        <w:rPr>
          <w:rFonts w:ascii="Calibri" w:eastAsia="Calibri" w:hAnsi="Calibri" w:cs="Arial"/>
          <w:kern w:val="2"/>
          <w14:ligatures w14:val="standardContextual"/>
        </w:rPr>
      </w:pPr>
    </w:p>
    <w:p w14:paraId="6E54BEB9" w14:textId="77777777" w:rsidR="00364BA1" w:rsidRPr="000D704F" w:rsidRDefault="00364BA1" w:rsidP="00364BA1">
      <w:pPr>
        <w:pStyle w:val="Sarakstarindkopa"/>
        <w:jc w:val="both"/>
        <w:rPr>
          <w:rFonts w:cs="Times New Roman"/>
          <w:b/>
          <w:bCs/>
          <w:sz w:val="24"/>
          <w:szCs w:val="24"/>
        </w:rPr>
      </w:pPr>
    </w:p>
    <w:sectPr w:rsidR="00364BA1" w:rsidRPr="000D704F" w:rsidSect="00364BA1">
      <w:pgSz w:w="11906" w:h="16838"/>
      <w:pgMar w:top="851" w:right="99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5871496"/>
    <w:multiLevelType w:val="hybridMultilevel"/>
    <w:tmpl w:val="214848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6"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9" w15:restartNumberingAfterBreak="0">
    <w:nsid w:val="44663DEA"/>
    <w:multiLevelType w:val="hybridMultilevel"/>
    <w:tmpl w:val="4BFA1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494B77C9"/>
    <w:multiLevelType w:val="hybridMultilevel"/>
    <w:tmpl w:val="B2E8F680"/>
    <w:lvl w:ilvl="0" w:tplc="1C9E1B18">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3"/>
  </w:num>
  <w:num w:numId="3" w16cid:durableId="9307249">
    <w:abstractNumId w:val="16"/>
  </w:num>
  <w:num w:numId="4" w16cid:durableId="1059478062">
    <w:abstractNumId w:val="17"/>
  </w:num>
  <w:num w:numId="5" w16cid:durableId="354162061">
    <w:abstractNumId w:val="8"/>
  </w:num>
  <w:num w:numId="6" w16cid:durableId="519053456">
    <w:abstractNumId w:val="12"/>
  </w:num>
  <w:num w:numId="7" w16cid:durableId="422260276">
    <w:abstractNumId w:val="4"/>
  </w:num>
  <w:num w:numId="8" w16cid:durableId="899294056">
    <w:abstractNumId w:val="1"/>
  </w:num>
  <w:num w:numId="9" w16cid:durableId="390345080">
    <w:abstractNumId w:val="5"/>
  </w:num>
  <w:num w:numId="10" w16cid:durableId="849639440">
    <w:abstractNumId w:val="10"/>
  </w:num>
  <w:num w:numId="11" w16cid:durableId="127620752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4"/>
  </w:num>
  <w:num w:numId="13" w16cid:durableId="969557383">
    <w:abstractNumId w:val="0"/>
  </w:num>
  <w:num w:numId="14" w16cid:durableId="19932949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7"/>
  </w:num>
  <w:num w:numId="16" w16cid:durableId="407919724">
    <w:abstractNumId w:val="15"/>
  </w:num>
  <w:num w:numId="17" w16cid:durableId="3156949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91836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5489C"/>
    <w:rsid w:val="00081AA8"/>
    <w:rsid w:val="000969FC"/>
    <w:rsid w:val="000D704F"/>
    <w:rsid w:val="0019616A"/>
    <w:rsid w:val="001B067D"/>
    <w:rsid w:val="001B228A"/>
    <w:rsid w:val="001C007A"/>
    <w:rsid w:val="001F3D66"/>
    <w:rsid w:val="00232605"/>
    <w:rsid w:val="002649F4"/>
    <w:rsid w:val="00271064"/>
    <w:rsid w:val="00290D87"/>
    <w:rsid w:val="00296249"/>
    <w:rsid w:val="00297DF5"/>
    <w:rsid w:val="0032643F"/>
    <w:rsid w:val="00333389"/>
    <w:rsid w:val="0036076F"/>
    <w:rsid w:val="00361E2A"/>
    <w:rsid w:val="00364BA1"/>
    <w:rsid w:val="00374F0D"/>
    <w:rsid w:val="003F3F17"/>
    <w:rsid w:val="00427D04"/>
    <w:rsid w:val="00447517"/>
    <w:rsid w:val="004D6069"/>
    <w:rsid w:val="004F0E80"/>
    <w:rsid w:val="004F59B1"/>
    <w:rsid w:val="005176AE"/>
    <w:rsid w:val="00523FF5"/>
    <w:rsid w:val="00524783"/>
    <w:rsid w:val="00527324"/>
    <w:rsid w:val="0054590C"/>
    <w:rsid w:val="00562FF2"/>
    <w:rsid w:val="00566FD4"/>
    <w:rsid w:val="00573CDE"/>
    <w:rsid w:val="005A2609"/>
    <w:rsid w:val="005C2FCD"/>
    <w:rsid w:val="00605ADE"/>
    <w:rsid w:val="00621355"/>
    <w:rsid w:val="0064029F"/>
    <w:rsid w:val="00666943"/>
    <w:rsid w:val="00674B5B"/>
    <w:rsid w:val="006C380A"/>
    <w:rsid w:val="00704507"/>
    <w:rsid w:val="007233D9"/>
    <w:rsid w:val="0074013A"/>
    <w:rsid w:val="00752ED2"/>
    <w:rsid w:val="00767125"/>
    <w:rsid w:val="00776EAF"/>
    <w:rsid w:val="0079168C"/>
    <w:rsid w:val="007C5182"/>
    <w:rsid w:val="00876090"/>
    <w:rsid w:val="0089744E"/>
    <w:rsid w:val="008C2FDB"/>
    <w:rsid w:val="008E5757"/>
    <w:rsid w:val="00925890"/>
    <w:rsid w:val="00952956"/>
    <w:rsid w:val="00955C7F"/>
    <w:rsid w:val="00A24577"/>
    <w:rsid w:val="00A46332"/>
    <w:rsid w:val="00A47C05"/>
    <w:rsid w:val="00AD3D38"/>
    <w:rsid w:val="00AF575D"/>
    <w:rsid w:val="00B10944"/>
    <w:rsid w:val="00B1646A"/>
    <w:rsid w:val="00B323AB"/>
    <w:rsid w:val="00B73EFD"/>
    <w:rsid w:val="00BA71B0"/>
    <w:rsid w:val="00BD13EA"/>
    <w:rsid w:val="00BF0B6F"/>
    <w:rsid w:val="00BF50F9"/>
    <w:rsid w:val="00BF71A6"/>
    <w:rsid w:val="00C26860"/>
    <w:rsid w:val="00C33ECC"/>
    <w:rsid w:val="00C705BE"/>
    <w:rsid w:val="00C8463E"/>
    <w:rsid w:val="00C9479C"/>
    <w:rsid w:val="00CB2D6C"/>
    <w:rsid w:val="00CB40E1"/>
    <w:rsid w:val="00CB7245"/>
    <w:rsid w:val="00CF260D"/>
    <w:rsid w:val="00D66BCE"/>
    <w:rsid w:val="00D76E98"/>
    <w:rsid w:val="00D83C90"/>
    <w:rsid w:val="00D84F26"/>
    <w:rsid w:val="00DA0696"/>
    <w:rsid w:val="00DA45CC"/>
    <w:rsid w:val="00DA76C7"/>
    <w:rsid w:val="00DD586B"/>
    <w:rsid w:val="00DD6C6C"/>
    <w:rsid w:val="00E433BA"/>
    <w:rsid w:val="00E83F82"/>
    <w:rsid w:val="00E8723E"/>
    <w:rsid w:val="00EA30B7"/>
    <w:rsid w:val="00EC6ED2"/>
    <w:rsid w:val="00EE1DA6"/>
    <w:rsid w:val="00F257D9"/>
    <w:rsid w:val="00F41E13"/>
    <w:rsid w:val="00F86BBA"/>
    <w:rsid w:val="00FD5BD5"/>
    <w:rsid w:val="00FF0DF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 w:type="table" w:customStyle="1" w:styleId="Reatabula11">
    <w:name w:val="Režģa tabula11"/>
    <w:basedOn w:val="Parastatabula"/>
    <w:uiPriority w:val="59"/>
    <w:rsid w:val="0066694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220333595">
      <w:bodyDiv w:val="1"/>
      <w:marLeft w:val="0"/>
      <w:marRight w:val="0"/>
      <w:marTop w:val="0"/>
      <w:marBottom w:val="0"/>
      <w:divBdr>
        <w:top w:val="none" w:sz="0" w:space="0" w:color="auto"/>
        <w:left w:val="none" w:sz="0" w:space="0" w:color="auto"/>
        <w:bottom w:val="none" w:sz="0" w:space="0" w:color="auto"/>
        <w:right w:val="none" w:sz="0" w:space="0" w:color="auto"/>
      </w:divBdr>
    </w:div>
    <w:div w:id="1140461640">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03088381">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1354</Words>
  <Characters>7723</Characters>
  <Application>Microsoft Office Word</Application>
  <DocSecurity>0</DocSecurity>
  <Lines>64</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Monta</cp:lastModifiedBy>
  <cp:revision>11</cp:revision>
  <cp:lastPrinted>2023-03-30T12:23:00Z</cp:lastPrinted>
  <dcterms:created xsi:type="dcterms:W3CDTF">2024-02-26T09:38:00Z</dcterms:created>
  <dcterms:modified xsi:type="dcterms:W3CDTF">2025-05-12T10:16:00Z</dcterms:modified>
</cp:coreProperties>
</file>