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01C7BFC1" w:rsidR="00142B1A" w:rsidRPr="00BC1958" w:rsidRDefault="00467682" w:rsidP="00142B1A">
      <w:pPr>
        <w:jc w:val="center"/>
        <w:rPr>
          <w:b/>
        </w:rPr>
      </w:pPr>
      <w:r w:rsidRPr="00BC1958">
        <w:rPr>
          <w:b/>
        </w:rPr>
        <w:t xml:space="preserve">VSIA </w:t>
      </w:r>
      <w:r w:rsidR="00FA1470" w:rsidRPr="00BC1958">
        <w:rPr>
          <w:b/>
        </w:rPr>
        <w:t>"Bērnu klīniskā universitātes slimnīca"</w:t>
      </w:r>
    </w:p>
    <w:p w14:paraId="401EC3E0" w14:textId="47045315" w:rsidR="00142B1A" w:rsidRPr="00BC1958" w:rsidRDefault="00FA1470" w:rsidP="00142B1A">
      <w:pPr>
        <w:jc w:val="center"/>
      </w:pPr>
      <w:r w:rsidRPr="00BC1958">
        <w:t>(reģ.</w:t>
      </w:r>
      <w:r w:rsidR="00467682" w:rsidRPr="00BC1958">
        <w:t>nr.</w:t>
      </w:r>
      <w:r w:rsidRPr="00BC1958">
        <w:t>40003457128)</w:t>
      </w:r>
    </w:p>
    <w:p w14:paraId="6DF0B268" w14:textId="6819D015" w:rsidR="00467682" w:rsidRPr="00BC1958" w:rsidRDefault="00290E33" w:rsidP="00142B1A">
      <w:pPr>
        <w:jc w:val="center"/>
        <w:rPr>
          <w:b/>
        </w:rPr>
      </w:pPr>
      <w:r w:rsidRPr="00BC1958">
        <w:rPr>
          <w:b/>
        </w:rPr>
        <w:t>atklāta konkursa</w:t>
      </w:r>
    </w:p>
    <w:p w14:paraId="689ED8E9" w14:textId="7958D9A8" w:rsidR="00142B1A" w:rsidRPr="00BC1958" w:rsidRDefault="00467682" w:rsidP="00290E33">
      <w:pPr>
        <w:jc w:val="center"/>
      </w:pPr>
      <w:r w:rsidRPr="00BC1958">
        <w:t>"</w:t>
      </w:r>
      <w:r w:rsidR="00290E33" w:rsidRPr="00BC1958">
        <w:t>OBJEKTU DATU GLABĀTUVES IZVEIDE</w:t>
      </w:r>
      <w:r w:rsidRPr="00BC1958">
        <w:rPr>
          <w:bCs/>
        </w:rPr>
        <w:t>"</w:t>
      </w:r>
    </w:p>
    <w:p w14:paraId="30F455F6" w14:textId="4DEF54A9" w:rsidR="00142B1A" w:rsidRPr="00BC1958" w:rsidRDefault="00FA1470" w:rsidP="00142B1A">
      <w:pPr>
        <w:jc w:val="center"/>
      </w:pPr>
      <w:r w:rsidRPr="00BC1958">
        <w:rPr>
          <w:bCs/>
        </w:rPr>
        <w:t xml:space="preserve">identifikācijas Nr. BKUS </w:t>
      </w:r>
      <w:r w:rsidR="00651E5A" w:rsidRPr="00BC1958">
        <w:rPr>
          <w:bCs/>
        </w:rPr>
        <w:t>202</w:t>
      </w:r>
      <w:r w:rsidR="00467682" w:rsidRPr="00BC1958">
        <w:rPr>
          <w:bCs/>
        </w:rPr>
        <w:t>5</w:t>
      </w:r>
      <w:r w:rsidR="00651E5A" w:rsidRPr="00BC1958">
        <w:rPr>
          <w:bCs/>
        </w:rPr>
        <w:t>/</w:t>
      </w:r>
      <w:r w:rsidR="00290E33" w:rsidRPr="00BC1958">
        <w:rPr>
          <w:bCs/>
        </w:rPr>
        <w:t>68</w:t>
      </w:r>
      <w:r w:rsidR="00651E5A" w:rsidRPr="00BC1958">
        <w:rPr>
          <w:bCs/>
        </w:rPr>
        <w:t>-TP</w:t>
      </w:r>
      <w:r w:rsidRPr="00BC1958">
        <w:t xml:space="preserve"> </w:t>
      </w:r>
    </w:p>
    <w:p w14:paraId="289286C0" w14:textId="6B710ACE" w:rsidR="00142B1A" w:rsidRPr="00BC1958" w:rsidRDefault="00467682" w:rsidP="00142B1A">
      <w:pPr>
        <w:jc w:val="center"/>
        <w:rPr>
          <w:b/>
          <w:bCs/>
        </w:rPr>
      </w:pPr>
      <w:r w:rsidRPr="00BC1958">
        <w:rPr>
          <w:b/>
        </w:rPr>
        <w:t xml:space="preserve">APSPRIEDES </w:t>
      </w:r>
      <w:r w:rsidR="00FA1470" w:rsidRPr="00BC1958">
        <w:rPr>
          <w:b/>
        </w:rPr>
        <w:t>ZIŅOJUMS</w:t>
      </w:r>
    </w:p>
    <w:p w14:paraId="18483910" w14:textId="77777777" w:rsidR="00142B1A" w:rsidRPr="00BC1958" w:rsidRDefault="00142B1A" w:rsidP="00467682"/>
    <w:p w14:paraId="25C1CEF7" w14:textId="0512E071" w:rsidR="00142B1A" w:rsidRPr="00BC1958" w:rsidRDefault="00290E33" w:rsidP="00142B1A">
      <w:pPr>
        <w:jc w:val="right"/>
      </w:pPr>
      <w:r w:rsidRPr="00BC1958">
        <w:t>11</w:t>
      </w:r>
      <w:r w:rsidR="00FA1470" w:rsidRPr="00BC1958">
        <w:t>.</w:t>
      </w:r>
      <w:r w:rsidR="00467682" w:rsidRPr="00BC1958">
        <w:t>0</w:t>
      </w:r>
      <w:r w:rsidRPr="00BC1958">
        <w:t>8</w:t>
      </w:r>
      <w:r w:rsidR="00FA1470" w:rsidRPr="00BC1958">
        <w:t>.202</w:t>
      </w:r>
      <w:r w:rsidR="00467682" w:rsidRPr="00BC1958">
        <w:t>5</w:t>
      </w:r>
      <w:r w:rsidR="00FA1470" w:rsidRPr="00BC1958">
        <w:t>.</w:t>
      </w:r>
    </w:p>
    <w:tbl>
      <w:tblPr>
        <w:tblStyle w:val="Reatabula"/>
        <w:tblW w:w="5006" w:type="pct"/>
        <w:tblInd w:w="-5" w:type="dxa"/>
        <w:tblLayout w:type="fixed"/>
        <w:tblLook w:val="04A0" w:firstRow="1" w:lastRow="0" w:firstColumn="1" w:lastColumn="0" w:noHBand="0" w:noVBand="1"/>
      </w:tblPr>
      <w:tblGrid>
        <w:gridCol w:w="289"/>
        <w:gridCol w:w="3260"/>
        <w:gridCol w:w="2977"/>
        <w:gridCol w:w="2268"/>
        <w:gridCol w:w="278"/>
      </w:tblGrid>
      <w:tr w:rsidR="00A614EB" w:rsidRPr="00BC1958" w14:paraId="4BFBDFFE" w14:textId="77777777" w:rsidTr="00E33627">
        <w:tc>
          <w:tcPr>
            <w:tcW w:w="5000" w:type="pct"/>
            <w:gridSpan w:val="5"/>
            <w:shd w:val="clear" w:color="auto" w:fill="D9D9D9" w:themeFill="background1" w:themeFillShade="D9"/>
          </w:tcPr>
          <w:p w14:paraId="172D9D65" w14:textId="77777777" w:rsidR="00142B1A" w:rsidRPr="00BC1958" w:rsidRDefault="00FA1470" w:rsidP="00142B1A">
            <w:pPr>
              <w:jc w:val="both"/>
              <w:rPr>
                <w:b/>
                <w:bCs/>
              </w:rPr>
            </w:pPr>
            <w:r w:rsidRPr="00BC1958">
              <w:rPr>
                <w:b/>
                <w:bCs/>
              </w:rPr>
              <w:t>Pasūtītāja nosaukums:</w:t>
            </w:r>
          </w:p>
        </w:tc>
      </w:tr>
      <w:tr w:rsidR="00A614EB" w:rsidRPr="00BC1958" w14:paraId="07751170" w14:textId="77777777" w:rsidTr="00E33627">
        <w:tc>
          <w:tcPr>
            <w:tcW w:w="5000" w:type="pct"/>
            <w:gridSpan w:val="5"/>
          </w:tcPr>
          <w:p w14:paraId="18CCE4E0" w14:textId="6CA455BE" w:rsidR="00142B1A" w:rsidRPr="00BC1958" w:rsidRDefault="00467682" w:rsidP="00142B1A">
            <w:pPr>
              <w:jc w:val="both"/>
              <w:rPr>
                <w:bCs/>
              </w:rPr>
            </w:pPr>
            <w:r w:rsidRPr="00BC1958">
              <w:rPr>
                <w:bCs/>
              </w:rPr>
              <w:t xml:space="preserve">VSIA </w:t>
            </w:r>
            <w:r w:rsidR="00FA1470" w:rsidRPr="00BC1958">
              <w:rPr>
                <w:bCs/>
              </w:rPr>
              <w:t>"Bērnu klīniskā universitātes slimnīca"</w:t>
            </w:r>
          </w:p>
        </w:tc>
      </w:tr>
      <w:tr w:rsidR="00A614EB" w:rsidRPr="00BC1958" w14:paraId="3BFA0525" w14:textId="77777777" w:rsidTr="00E33627">
        <w:tc>
          <w:tcPr>
            <w:tcW w:w="5000" w:type="pct"/>
            <w:gridSpan w:val="5"/>
            <w:shd w:val="clear" w:color="auto" w:fill="D9D9D9" w:themeFill="background1" w:themeFillShade="D9"/>
          </w:tcPr>
          <w:p w14:paraId="640C03C8" w14:textId="77777777" w:rsidR="00142B1A" w:rsidRPr="00BC1958" w:rsidRDefault="00FA1470" w:rsidP="00142B1A">
            <w:pPr>
              <w:jc w:val="both"/>
              <w:rPr>
                <w:b/>
                <w:bCs/>
              </w:rPr>
            </w:pPr>
            <w:r w:rsidRPr="00BC1958">
              <w:rPr>
                <w:b/>
                <w:bCs/>
              </w:rPr>
              <w:t>Pasūtītāja adrese:</w:t>
            </w:r>
          </w:p>
        </w:tc>
      </w:tr>
      <w:tr w:rsidR="00A614EB" w:rsidRPr="00BC1958" w14:paraId="12AF463F" w14:textId="77777777" w:rsidTr="00E33627">
        <w:tc>
          <w:tcPr>
            <w:tcW w:w="5000" w:type="pct"/>
            <w:gridSpan w:val="5"/>
          </w:tcPr>
          <w:p w14:paraId="01A42F17" w14:textId="77777777" w:rsidR="00142B1A" w:rsidRPr="00BC1958" w:rsidRDefault="00FA1470" w:rsidP="00142B1A">
            <w:pPr>
              <w:jc w:val="both"/>
              <w:rPr>
                <w:bCs/>
              </w:rPr>
            </w:pPr>
            <w:r w:rsidRPr="00BC1958">
              <w:rPr>
                <w:bCs/>
              </w:rPr>
              <w:t>Rīga, Vienības gatve 45 (LATVIJA), LV-1004</w:t>
            </w:r>
          </w:p>
        </w:tc>
      </w:tr>
      <w:tr w:rsidR="00A614EB" w:rsidRPr="00BC1958" w14:paraId="200D0CED" w14:textId="77777777" w:rsidTr="00E33627">
        <w:tc>
          <w:tcPr>
            <w:tcW w:w="5000" w:type="pct"/>
            <w:gridSpan w:val="5"/>
            <w:shd w:val="clear" w:color="auto" w:fill="D9D9D9" w:themeFill="background1" w:themeFillShade="D9"/>
          </w:tcPr>
          <w:p w14:paraId="3BA4102B" w14:textId="72C108F0" w:rsidR="00142B1A" w:rsidRPr="00BC1958" w:rsidRDefault="00467682" w:rsidP="00142B1A">
            <w:pPr>
              <w:jc w:val="both"/>
              <w:rPr>
                <w:b/>
                <w:bCs/>
              </w:rPr>
            </w:pPr>
            <w:r w:rsidRPr="00BC1958">
              <w:rPr>
                <w:b/>
                <w:bCs/>
              </w:rPr>
              <w:t xml:space="preserve">Tirgus </w:t>
            </w:r>
            <w:proofErr w:type="spellStart"/>
            <w:r w:rsidRPr="00BC1958">
              <w:rPr>
                <w:b/>
                <w:bCs/>
              </w:rPr>
              <w:t>priekšizpētes</w:t>
            </w:r>
            <w:proofErr w:type="spellEnd"/>
            <w:r w:rsidRPr="00BC1958">
              <w:rPr>
                <w:b/>
                <w:bCs/>
              </w:rPr>
              <w:t xml:space="preserve"> </w:t>
            </w:r>
            <w:r w:rsidR="00FA1470" w:rsidRPr="00BC1958">
              <w:rPr>
                <w:b/>
                <w:bCs/>
              </w:rPr>
              <w:t>identifikācijas numurs:</w:t>
            </w:r>
          </w:p>
        </w:tc>
      </w:tr>
      <w:tr w:rsidR="00A614EB" w:rsidRPr="00BC1958" w14:paraId="6712FBBB" w14:textId="77777777" w:rsidTr="00E33627">
        <w:tc>
          <w:tcPr>
            <w:tcW w:w="5000" w:type="pct"/>
            <w:gridSpan w:val="5"/>
          </w:tcPr>
          <w:p w14:paraId="2FB5A8A1" w14:textId="4336E97D" w:rsidR="00142B1A" w:rsidRPr="00BC1958" w:rsidRDefault="00FA1470" w:rsidP="00142B1A">
            <w:pPr>
              <w:jc w:val="both"/>
              <w:rPr>
                <w:bCs/>
              </w:rPr>
            </w:pPr>
            <w:r w:rsidRPr="00BC1958">
              <w:rPr>
                <w:bCs/>
              </w:rPr>
              <w:t xml:space="preserve">BKUS </w:t>
            </w:r>
            <w:r w:rsidR="00651E5A" w:rsidRPr="00BC1958">
              <w:rPr>
                <w:bCs/>
              </w:rPr>
              <w:t>202</w:t>
            </w:r>
            <w:r w:rsidR="00F70E7E" w:rsidRPr="00BC1958">
              <w:rPr>
                <w:bCs/>
              </w:rPr>
              <w:t>5</w:t>
            </w:r>
            <w:r w:rsidR="00651E5A" w:rsidRPr="00BC1958">
              <w:rPr>
                <w:bCs/>
              </w:rPr>
              <w:t>/</w:t>
            </w:r>
            <w:r w:rsidR="00290E33" w:rsidRPr="00BC1958">
              <w:rPr>
                <w:bCs/>
              </w:rPr>
              <w:t>68</w:t>
            </w:r>
            <w:r w:rsidR="00651E5A" w:rsidRPr="00BC1958">
              <w:rPr>
                <w:bCs/>
              </w:rPr>
              <w:t>-TP</w:t>
            </w:r>
          </w:p>
        </w:tc>
      </w:tr>
      <w:tr w:rsidR="00A614EB" w:rsidRPr="00BC1958" w14:paraId="79FEF8CD" w14:textId="77777777" w:rsidTr="00E33627">
        <w:tc>
          <w:tcPr>
            <w:tcW w:w="5000" w:type="pct"/>
            <w:gridSpan w:val="5"/>
            <w:shd w:val="clear" w:color="auto" w:fill="D9D9D9" w:themeFill="background1" w:themeFillShade="D9"/>
          </w:tcPr>
          <w:p w14:paraId="6C5E5565" w14:textId="77777777" w:rsidR="00142B1A" w:rsidRPr="00BC1958" w:rsidRDefault="00FA1470" w:rsidP="00142B1A">
            <w:pPr>
              <w:jc w:val="both"/>
              <w:rPr>
                <w:b/>
                <w:bCs/>
              </w:rPr>
            </w:pPr>
            <w:r w:rsidRPr="00BC1958">
              <w:rPr>
                <w:b/>
                <w:bCs/>
              </w:rPr>
              <w:t>Iepirkuma procedūras veids:</w:t>
            </w:r>
          </w:p>
        </w:tc>
      </w:tr>
      <w:tr w:rsidR="00A614EB" w:rsidRPr="00BC1958" w14:paraId="051754CE" w14:textId="77777777" w:rsidTr="00E33627">
        <w:tc>
          <w:tcPr>
            <w:tcW w:w="5000" w:type="pct"/>
            <w:gridSpan w:val="5"/>
          </w:tcPr>
          <w:p w14:paraId="459BCD14" w14:textId="0E95B277" w:rsidR="00142B1A" w:rsidRPr="00BC1958" w:rsidRDefault="00290E33" w:rsidP="00290E33">
            <w:pPr>
              <w:rPr>
                <w:b/>
              </w:rPr>
            </w:pPr>
            <w:r w:rsidRPr="00BC1958">
              <w:rPr>
                <w:b/>
              </w:rPr>
              <w:t>a</w:t>
            </w:r>
            <w:r w:rsidRPr="00BC1958">
              <w:rPr>
                <w:b/>
              </w:rPr>
              <w:t>tklāt</w:t>
            </w:r>
            <w:r w:rsidRPr="00BC1958">
              <w:rPr>
                <w:b/>
              </w:rPr>
              <w:t>s</w:t>
            </w:r>
            <w:r w:rsidRPr="00BC1958">
              <w:rPr>
                <w:b/>
              </w:rPr>
              <w:t xml:space="preserve"> konkurs</w:t>
            </w:r>
            <w:r w:rsidRPr="00BC1958">
              <w:rPr>
                <w:b/>
              </w:rPr>
              <w:t>s</w:t>
            </w:r>
          </w:p>
        </w:tc>
      </w:tr>
      <w:tr w:rsidR="00A614EB" w:rsidRPr="00BC1958" w14:paraId="71E85CE5" w14:textId="77777777" w:rsidTr="00E33627">
        <w:tc>
          <w:tcPr>
            <w:tcW w:w="5000" w:type="pct"/>
            <w:gridSpan w:val="5"/>
            <w:shd w:val="clear" w:color="auto" w:fill="D9D9D9" w:themeFill="background1" w:themeFillShade="D9"/>
          </w:tcPr>
          <w:p w14:paraId="0EC33581" w14:textId="2CCC2F0D" w:rsidR="00142B1A" w:rsidRPr="00BC1958" w:rsidRDefault="00FA1470" w:rsidP="00142B1A">
            <w:pPr>
              <w:jc w:val="both"/>
              <w:rPr>
                <w:b/>
                <w:bCs/>
              </w:rPr>
            </w:pPr>
            <w:r w:rsidRPr="00BC1958">
              <w:rPr>
                <w:b/>
                <w:bCs/>
              </w:rPr>
              <w:t>Iepirkuma procedūras izvēles pamatojums</w:t>
            </w:r>
          </w:p>
        </w:tc>
      </w:tr>
      <w:tr w:rsidR="00A614EB" w:rsidRPr="00BC1958" w14:paraId="1C0E52B9" w14:textId="77777777" w:rsidTr="00E33627">
        <w:tc>
          <w:tcPr>
            <w:tcW w:w="5000" w:type="pct"/>
            <w:gridSpan w:val="5"/>
          </w:tcPr>
          <w:p w14:paraId="7A409E85" w14:textId="1FEC35B5" w:rsidR="00142B1A" w:rsidRPr="00BC1958" w:rsidRDefault="00321E04" w:rsidP="00142B1A">
            <w:pPr>
              <w:jc w:val="both"/>
              <w:rPr>
                <w:b/>
                <w:bCs/>
              </w:rPr>
            </w:pPr>
            <w:r w:rsidRPr="00BC1958">
              <w:t xml:space="preserve">Saskaņā ar PIL </w:t>
            </w:r>
            <w:r w:rsidR="00290E33" w:rsidRPr="00BC1958">
              <w:t>8</w:t>
            </w:r>
            <w:r w:rsidRPr="00BC1958">
              <w:t>.panta pirm</w:t>
            </w:r>
            <w:r w:rsidR="00290E33" w:rsidRPr="00BC1958">
              <w:t>ās</w:t>
            </w:r>
            <w:r w:rsidRPr="00BC1958">
              <w:t xml:space="preserve"> daļ</w:t>
            </w:r>
            <w:r w:rsidR="00290E33" w:rsidRPr="00BC1958">
              <w:t>as pirm</w:t>
            </w:r>
            <w:r w:rsidR="00BC1958" w:rsidRPr="00BC1958">
              <w:t>o</w:t>
            </w:r>
            <w:r w:rsidR="00290E33" w:rsidRPr="00BC1958">
              <w:t xml:space="preserve"> punkt</w:t>
            </w:r>
            <w:r w:rsidR="00BC1958" w:rsidRPr="00BC1958">
              <w:t>u</w:t>
            </w:r>
          </w:p>
        </w:tc>
      </w:tr>
      <w:tr w:rsidR="00A614EB" w:rsidRPr="00BC1958" w14:paraId="7B66B15D" w14:textId="77777777" w:rsidTr="00E33627">
        <w:tc>
          <w:tcPr>
            <w:tcW w:w="5000" w:type="pct"/>
            <w:gridSpan w:val="5"/>
            <w:shd w:val="clear" w:color="auto" w:fill="D9D9D9" w:themeFill="background1" w:themeFillShade="D9"/>
          </w:tcPr>
          <w:p w14:paraId="193AAF60" w14:textId="55342189" w:rsidR="00142B1A" w:rsidRPr="00BC1958" w:rsidRDefault="00FA1470" w:rsidP="00142B1A">
            <w:pPr>
              <w:jc w:val="both"/>
              <w:rPr>
                <w:b/>
                <w:bCs/>
              </w:rPr>
            </w:pPr>
            <w:r w:rsidRPr="00BC1958">
              <w:rPr>
                <w:b/>
                <w:bCs/>
              </w:rPr>
              <w:t>Līguma priekšmets:</w:t>
            </w:r>
          </w:p>
        </w:tc>
      </w:tr>
      <w:tr w:rsidR="00A614EB" w:rsidRPr="00BC1958" w14:paraId="380B38EA" w14:textId="77777777" w:rsidTr="00E33627">
        <w:tc>
          <w:tcPr>
            <w:tcW w:w="5000" w:type="pct"/>
            <w:gridSpan w:val="5"/>
          </w:tcPr>
          <w:p w14:paraId="2DAF4588" w14:textId="43D51641" w:rsidR="00142B1A" w:rsidRPr="00BC1958" w:rsidRDefault="00290E33" w:rsidP="00142B1A">
            <w:pPr>
              <w:rPr>
                <w:bCs/>
              </w:rPr>
            </w:pPr>
            <w:r w:rsidRPr="00BC1958">
              <w:t>Objektu datu glabātuves izveide</w:t>
            </w:r>
          </w:p>
        </w:tc>
      </w:tr>
      <w:tr w:rsidR="00A614EB" w:rsidRPr="00BC1958" w14:paraId="41AF858D" w14:textId="77777777" w:rsidTr="00E33627">
        <w:tc>
          <w:tcPr>
            <w:tcW w:w="5000" w:type="pct"/>
            <w:gridSpan w:val="5"/>
            <w:shd w:val="clear" w:color="auto" w:fill="D9D9D9" w:themeFill="background1" w:themeFillShade="D9"/>
          </w:tcPr>
          <w:p w14:paraId="5BD62753" w14:textId="4E884586" w:rsidR="00142B1A" w:rsidRPr="00BC1958" w:rsidRDefault="00651E5A" w:rsidP="00142B1A">
            <w:pPr>
              <w:jc w:val="both"/>
              <w:rPr>
                <w:b/>
                <w:bCs/>
              </w:rPr>
            </w:pPr>
            <w:r w:rsidRPr="00BC1958">
              <w:rPr>
                <w:b/>
                <w:bCs/>
              </w:rPr>
              <w:t>Pasūtītāja pārstāvji, kas piedal</w:t>
            </w:r>
            <w:r w:rsidR="00F70E7E" w:rsidRPr="00BC1958">
              <w:rPr>
                <w:b/>
                <w:bCs/>
              </w:rPr>
              <w:t>ījās</w:t>
            </w:r>
            <w:r w:rsidRPr="00BC1958">
              <w:rPr>
                <w:b/>
                <w:bCs/>
              </w:rPr>
              <w:t xml:space="preserve"> apspriedē (vērtē</w:t>
            </w:r>
            <w:r w:rsidR="00F70E7E" w:rsidRPr="00BC1958">
              <w:rPr>
                <w:b/>
                <w:bCs/>
              </w:rPr>
              <w:t>ja</w:t>
            </w:r>
            <w:r w:rsidRPr="00BC1958">
              <w:rPr>
                <w:b/>
                <w:bCs/>
              </w:rPr>
              <w:t xml:space="preserve"> komentārus)</w:t>
            </w:r>
            <w:r w:rsidR="00FA1470" w:rsidRPr="00BC1958">
              <w:rPr>
                <w:b/>
                <w:bCs/>
              </w:rPr>
              <w:t>:</w:t>
            </w:r>
          </w:p>
        </w:tc>
      </w:tr>
      <w:tr w:rsidR="00A614EB" w:rsidRPr="00BC1958" w14:paraId="64425823" w14:textId="77777777" w:rsidTr="00E33627">
        <w:tc>
          <w:tcPr>
            <w:tcW w:w="5000" w:type="pct"/>
            <w:gridSpan w:val="5"/>
          </w:tcPr>
          <w:p w14:paraId="05A3495E" w14:textId="60C3899D" w:rsidR="008F41AE" w:rsidRPr="00BC1958" w:rsidRDefault="00BC1958" w:rsidP="00BC1958">
            <w:proofErr w:type="spellStart"/>
            <w:r w:rsidRPr="00BC1958">
              <w:t>I.</w:t>
            </w:r>
            <w:r w:rsidR="00290E33" w:rsidRPr="00BC1958">
              <w:t>Siņkovskis</w:t>
            </w:r>
            <w:proofErr w:type="spellEnd"/>
            <w:r w:rsidR="00290E33" w:rsidRPr="00BC1958">
              <w:t xml:space="preserve">, </w:t>
            </w:r>
            <w:proofErr w:type="spellStart"/>
            <w:r w:rsidR="00467682" w:rsidRPr="00BC1958">
              <w:t>H.Eglītis</w:t>
            </w:r>
            <w:proofErr w:type="spellEnd"/>
          </w:p>
        </w:tc>
      </w:tr>
      <w:tr w:rsidR="00A614EB" w:rsidRPr="00BC1958" w14:paraId="01340981" w14:textId="77777777" w:rsidTr="00E33627">
        <w:trPr>
          <w:trHeight w:val="50"/>
        </w:trPr>
        <w:tc>
          <w:tcPr>
            <w:tcW w:w="5000" w:type="pct"/>
            <w:gridSpan w:val="5"/>
            <w:shd w:val="clear" w:color="auto" w:fill="D9D9D9" w:themeFill="background1" w:themeFillShade="D9"/>
          </w:tcPr>
          <w:p w14:paraId="5F37F80E" w14:textId="416F02FC" w:rsidR="00142B1A" w:rsidRPr="00BC1958" w:rsidRDefault="004A570E" w:rsidP="00142B1A">
            <w:pPr>
              <w:rPr>
                <w:b/>
                <w:bCs/>
              </w:rPr>
            </w:pPr>
            <w:r w:rsidRPr="00BC1958">
              <w:rPr>
                <w:b/>
                <w:bCs/>
              </w:rPr>
              <w:t>Ieinteresētie piegādātāji</w:t>
            </w:r>
            <w:r w:rsidR="00FA1470" w:rsidRPr="00BC1958">
              <w:rPr>
                <w:b/>
                <w:bCs/>
              </w:rPr>
              <w:t xml:space="preserve">, kas </w:t>
            </w:r>
            <w:r w:rsidR="00651E5A" w:rsidRPr="00BC1958">
              <w:rPr>
                <w:b/>
                <w:bCs/>
              </w:rPr>
              <w:t>piedal</w:t>
            </w:r>
            <w:r w:rsidR="00F70E7E" w:rsidRPr="00BC1958">
              <w:rPr>
                <w:b/>
                <w:bCs/>
              </w:rPr>
              <w:t>ījās</w:t>
            </w:r>
            <w:r w:rsidR="00651E5A" w:rsidRPr="00BC1958">
              <w:rPr>
                <w:b/>
                <w:bCs/>
              </w:rPr>
              <w:t xml:space="preserve"> apspriedē (iesnie</w:t>
            </w:r>
            <w:r w:rsidR="00F70E7E" w:rsidRPr="00BC1958">
              <w:rPr>
                <w:b/>
                <w:bCs/>
              </w:rPr>
              <w:t xml:space="preserve">dza </w:t>
            </w:r>
            <w:r w:rsidR="00651E5A" w:rsidRPr="00BC1958">
              <w:rPr>
                <w:b/>
                <w:bCs/>
              </w:rPr>
              <w:t>komentārus)</w:t>
            </w:r>
            <w:r w:rsidR="00FA1470" w:rsidRPr="00BC1958">
              <w:rPr>
                <w:b/>
                <w:bCs/>
              </w:rPr>
              <w:t>:</w:t>
            </w:r>
          </w:p>
        </w:tc>
      </w:tr>
      <w:tr w:rsidR="00A614EB" w:rsidRPr="00BC1958" w14:paraId="2754F32A" w14:textId="77777777" w:rsidTr="00E33627">
        <w:tc>
          <w:tcPr>
            <w:tcW w:w="159" w:type="pct"/>
            <w:vMerge w:val="restart"/>
          </w:tcPr>
          <w:p w14:paraId="060CF390" w14:textId="77777777" w:rsidR="00290E33" w:rsidRPr="00BC1958" w:rsidRDefault="00290E33" w:rsidP="00142B1A">
            <w:pPr>
              <w:rPr>
                <w:b/>
                <w:bCs/>
              </w:rPr>
            </w:pPr>
          </w:p>
        </w:tc>
        <w:tc>
          <w:tcPr>
            <w:tcW w:w="1797" w:type="pct"/>
            <w:shd w:val="clear" w:color="auto" w:fill="D9D9D9" w:themeFill="background1" w:themeFillShade="D9"/>
          </w:tcPr>
          <w:p w14:paraId="39E89323" w14:textId="728E1DF7" w:rsidR="00290E33" w:rsidRPr="00BC1958" w:rsidRDefault="00290E33" w:rsidP="00142B1A">
            <w:pPr>
              <w:jc w:val="center"/>
              <w:rPr>
                <w:b/>
                <w:bCs/>
              </w:rPr>
            </w:pPr>
            <w:r w:rsidRPr="00BC1958">
              <w:rPr>
                <w:b/>
                <w:bCs/>
              </w:rPr>
              <w:t>Piegādātāj</w:t>
            </w:r>
            <w:r w:rsidR="00DC57F5" w:rsidRPr="00BC1958">
              <w:rPr>
                <w:b/>
                <w:bCs/>
              </w:rPr>
              <w:t>s</w:t>
            </w:r>
          </w:p>
        </w:tc>
        <w:tc>
          <w:tcPr>
            <w:tcW w:w="1641" w:type="pct"/>
            <w:shd w:val="clear" w:color="auto" w:fill="D9D9D9" w:themeFill="background1" w:themeFillShade="D9"/>
          </w:tcPr>
          <w:p w14:paraId="2A61658E" w14:textId="18EBC074" w:rsidR="00290E33" w:rsidRPr="00BC1958" w:rsidRDefault="00290E33" w:rsidP="00142B1A">
            <w:pPr>
              <w:jc w:val="center"/>
              <w:rPr>
                <w:b/>
                <w:bCs/>
              </w:rPr>
            </w:pPr>
            <w:r w:rsidRPr="00BC1958">
              <w:rPr>
                <w:b/>
                <w:bCs/>
              </w:rPr>
              <w:t>Komentāri</w:t>
            </w:r>
          </w:p>
        </w:tc>
        <w:tc>
          <w:tcPr>
            <w:tcW w:w="1250" w:type="pct"/>
            <w:shd w:val="clear" w:color="auto" w:fill="D9D9D9" w:themeFill="background1" w:themeFillShade="D9"/>
          </w:tcPr>
          <w:p w14:paraId="7581C922" w14:textId="452BFB99" w:rsidR="00290E33" w:rsidRPr="00BC1958" w:rsidRDefault="00290E33" w:rsidP="00142B1A">
            <w:pPr>
              <w:jc w:val="center"/>
              <w:rPr>
                <w:b/>
                <w:bCs/>
              </w:rPr>
            </w:pPr>
            <w:r w:rsidRPr="00BC1958">
              <w:rPr>
                <w:b/>
                <w:bCs/>
              </w:rPr>
              <w:t>Pasūtītāja secinājumi un vērtējums</w:t>
            </w:r>
          </w:p>
        </w:tc>
        <w:tc>
          <w:tcPr>
            <w:tcW w:w="153" w:type="pct"/>
            <w:vMerge w:val="restart"/>
          </w:tcPr>
          <w:p w14:paraId="0F0E014F" w14:textId="77777777" w:rsidR="00290E33" w:rsidRPr="00BC1958" w:rsidRDefault="00290E33" w:rsidP="00142B1A">
            <w:pPr>
              <w:rPr>
                <w:b/>
                <w:bCs/>
              </w:rPr>
            </w:pPr>
          </w:p>
        </w:tc>
      </w:tr>
      <w:tr w:rsidR="00A614EB" w:rsidRPr="00BC1958" w14:paraId="1B866D51" w14:textId="77777777" w:rsidTr="00E33627">
        <w:trPr>
          <w:trHeight w:val="276"/>
        </w:trPr>
        <w:tc>
          <w:tcPr>
            <w:tcW w:w="159" w:type="pct"/>
            <w:vMerge/>
          </w:tcPr>
          <w:p w14:paraId="2DBF76B7" w14:textId="77777777" w:rsidR="00290E33" w:rsidRPr="00BC1958" w:rsidRDefault="00290E33" w:rsidP="00142B1A">
            <w:pPr>
              <w:rPr>
                <w:b/>
                <w:bCs/>
              </w:rPr>
            </w:pPr>
          </w:p>
        </w:tc>
        <w:tc>
          <w:tcPr>
            <w:tcW w:w="1797" w:type="pct"/>
          </w:tcPr>
          <w:p w14:paraId="253A07ED" w14:textId="6561A5E2" w:rsidR="00290E33" w:rsidRPr="00BC1958" w:rsidRDefault="00DC57F5" w:rsidP="00142B1A">
            <w:pPr>
              <w:rPr>
                <w:sz w:val="20"/>
                <w:szCs w:val="20"/>
              </w:rPr>
            </w:pPr>
            <w:r w:rsidRPr="00BC1958">
              <w:rPr>
                <w:sz w:val="20"/>
                <w:szCs w:val="20"/>
              </w:rPr>
              <w:t>1.</w:t>
            </w:r>
          </w:p>
        </w:tc>
        <w:tc>
          <w:tcPr>
            <w:tcW w:w="1641" w:type="pct"/>
          </w:tcPr>
          <w:p w14:paraId="51063905" w14:textId="77777777" w:rsidR="00290E33" w:rsidRPr="00BC1958" w:rsidRDefault="00DC57F5" w:rsidP="00DC57F5">
            <w:pPr>
              <w:jc w:val="both"/>
              <w:rPr>
                <w:bCs/>
                <w:sz w:val="20"/>
                <w:szCs w:val="20"/>
              </w:rPr>
            </w:pPr>
            <w:r w:rsidRPr="00BC1958">
              <w:rPr>
                <w:bCs/>
                <w:sz w:val="20"/>
                <w:szCs w:val="20"/>
              </w:rPr>
              <w:t>Tehnisko prasību 14. un 15.punkt</w:t>
            </w:r>
            <w:r w:rsidRPr="00BC1958">
              <w:rPr>
                <w:bCs/>
                <w:sz w:val="20"/>
                <w:szCs w:val="20"/>
              </w:rPr>
              <w:t>os</w:t>
            </w:r>
            <w:r w:rsidRPr="00BC1958">
              <w:rPr>
                <w:bCs/>
                <w:sz w:val="20"/>
                <w:szCs w:val="20"/>
              </w:rPr>
              <w:t xml:space="preserve"> par datu glabātuves veiktspēju piedāvājam definēt</w:t>
            </w:r>
            <w:r w:rsidRPr="00BC1958">
              <w:rPr>
                <w:bCs/>
                <w:sz w:val="20"/>
                <w:szCs w:val="20"/>
              </w:rPr>
              <w:t>,</w:t>
            </w:r>
            <w:r w:rsidRPr="00BC1958">
              <w:rPr>
                <w:bCs/>
                <w:sz w:val="20"/>
                <w:szCs w:val="20"/>
              </w:rPr>
              <w:t xml:space="preserve"> izmantojot tādus parametrus, kā protokola operācijas, joslas platums, vidējais I/O izmērs (faila izmērs).</w:t>
            </w:r>
          </w:p>
          <w:p w14:paraId="32BE3DF1" w14:textId="77777777" w:rsidR="00DC57F5" w:rsidRPr="00BC1958" w:rsidRDefault="00DC57F5" w:rsidP="00DC57F5">
            <w:pPr>
              <w:jc w:val="both"/>
              <w:rPr>
                <w:bCs/>
                <w:sz w:val="20"/>
                <w:szCs w:val="20"/>
              </w:rPr>
            </w:pPr>
          </w:p>
          <w:p w14:paraId="48F6C1AB" w14:textId="77777777" w:rsidR="00E34442" w:rsidRPr="00BC1958" w:rsidRDefault="00E34442" w:rsidP="00DC57F5">
            <w:pPr>
              <w:jc w:val="both"/>
              <w:rPr>
                <w:bCs/>
                <w:sz w:val="20"/>
                <w:szCs w:val="20"/>
              </w:rPr>
            </w:pPr>
          </w:p>
          <w:p w14:paraId="20EC691B" w14:textId="77777777" w:rsidR="00E34442" w:rsidRDefault="00E34442" w:rsidP="00DC57F5">
            <w:pPr>
              <w:jc w:val="both"/>
              <w:rPr>
                <w:bCs/>
                <w:sz w:val="20"/>
                <w:szCs w:val="20"/>
              </w:rPr>
            </w:pPr>
          </w:p>
          <w:p w14:paraId="39B78F69" w14:textId="77777777" w:rsidR="00852C30" w:rsidRPr="00BC1958" w:rsidRDefault="00852C30" w:rsidP="00DC57F5">
            <w:pPr>
              <w:jc w:val="both"/>
              <w:rPr>
                <w:bCs/>
                <w:sz w:val="20"/>
                <w:szCs w:val="20"/>
              </w:rPr>
            </w:pPr>
          </w:p>
          <w:p w14:paraId="5B00CB01" w14:textId="77777777" w:rsidR="00DC57F5" w:rsidRPr="00BC1958" w:rsidRDefault="00DC57F5" w:rsidP="00DC57F5">
            <w:pPr>
              <w:jc w:val="both"/>
              <w:rPr>
                <w:sz w:val="20"/>
                <w:szCs w:val="20"/>
              </w:rPr>
            </w:pPr>
            <w:r w:rsidRPr="00BC1958">
              <w:rPr>
                <w:sz w:val="20"/>
                <w:szCs w:val="20"/>
              </w:rPr>
              <w:t>Tehnisko prasību 16. un 30.punkt</w:t>
            </w:r>
            <w:r w:rsidRPr="00BC1958">
              <w:rPr>
                <w:sz w:val="20"/>
                <w:szCs w:val="20"/>
              </w:rPr>
              <w:t>os</w:t>
            </w:r>
            <w:r w:rsidRPr="00BC1958">
              <w:rPr>
                <w:sz w:val="20"/>
                <w:szCs w:val="20"/>
              </w:rPr>
              <w:t xml:space="preserve">, kur pieprasītie </w:t>
            </w:r>
            <w:proofErr w:type="spellStart"/>
            <w:r w:rsidRPr="00BC1958">
              <w:rPr>
                <w:sz w:val="20"/>
                <w:szCs w:val="20"/>
              </w:rPr>
              <w:t>iSCSI</w:t>
            </w:r>
            <w:proofErr w:type="spellEnd"/>
            <w:r w:rsidRPr="00BC1958">
              <w:rPr>
                <w:sz w:val="20"/>
                <w:szCs w:val="20"/>
              </w:rPr>
              <w:t xml:space="preserve">, FC, </w:t>
            </w:r>
            <w:proofErr w:type="spellStart"/>
            <w:r w:rsidRPr="00BC1958">
              <w:rPr>
                <w:sz w:val="20"/>
                <w:szCs w:val="20"/>
              </w:rPr>
              <w:t>NVMe</w:t>
            </w:r>
            <w:proofErr w:type="spellEnd"/>
            <w:r w:rsidRPr="00BC1958">
              <w:rPr>
                <w:sz w:val="20"/>
                <w:szCs w:val="20"/>
              </w:rPr>
              <w:t xml:space="preserve">/FC protokoli parasti neattiecas uz failu tipu glabātuvēm un kuriem netiek prasīti arī atbilstošie fiziskie interfeisi. Piedāvājam šos </w:t>
            </w:r>
            <w:proofErr w:type="spellStart"/>
            <w:r w:rsidRPr="00BC1958">
              <w:rPr>
                <w:sz w:val="20"/>
                <w:szCs w:val="20"/>
              </w:rPr>
              <w:t>Block</w:t>
            </w:r>
            <w:proofErr w:type="spellEnd"/>
            <w:r w:rsidRPr="00BC1958">
              <w:rPr>
                <w:sz w:val="20"/>
                <w:szCs w:val="20"/>
              </w:rPr>
              <w:t xml:space="preserve"> glabātuvēm izmantojamos protokolus svītrot no tehniskajām prasībām</w:t>
            </w:r>
            <w:r w:rsidRPr="00BC1958">
              <w:rPr>
                <w:sz w:val="20"/>
                <w:szCs w:val="20"/>
              </w:rPr>
              <w:t>.</w:t>
            </w:r>
          </w:p>
          <w:p w14:paraId="5D658761" w14:textId="77777777" w:rsidR="00DC57F5" w:rsidRPr="00BC1958" w:rsidRDefault="00DC57F5" w:rsidP="00DC57F5">
            <w:pPr>
              <w:jc w:val="both"/>
              <w:rPr>
                <w:bCs/>
                <w:sz w:val="20"/>
                <w:szCs w:val="20"/>
              </w:rPr>
            </w:pPr>
          </w:p>
          <w:p w14:paraId="3E4ECBFA" w14:textId="00968A4B" w:rsidR="00DC57F5" w:rsidRPr="00BC1958" w:rsidRDefault="00DC57F5" w:rsidP="00DC57F5">
            <w:pPr>
              <w:jc w:val="both"/>
              <w:rPr>
                <w:bCs/>
                <w:sz w:val="20"/>
                <w:szCs w:val="20"/>
              </w:rPr>
            </w:pPr>
            <w:r w:rsidRPr="00BC1958">
              <w:rPr>
                <w:bCs/>
                <w:sz w:val="20"/>
                <w:szCs w:val="20"/>
              </w:rPr>
              <w:t xml:space="preserve">Lūdzam arī pārskatīt tehnisko prasību 24.punktu, izvērtējot vajadzību tajā tik detalizēti uzskaitīt S3 protokola metodes. Ir liela iespēja, ka formāli norakstot tās no konkrēta ražotāja tehniskās dokumentācijas, rodas nepamatots konkurences ierobežojums.  </w:t>
            </w:r>
          </w:p>
        </w:tc>
        <w:tc>
          <w:tcPr>
            <w:tcW w:w="1250" w:type="pct"/>
          </w:tcPr>
          <w:p w14:paraId="6FF412D7" w14:textId="342A241D" w:rsidR="001A0EE2" w:rsidRPr="00BC1958" w:rsidRDefault="00BC1958" w:rsidP="001A0EE2">
            <w:pPr>
              <w:jc w:val="both"/>
              <w:rPr>
                <w:sz w:val="20"/>
                <w:szCs w:val="20"/>
              </w:rPr>
            </w:pPr>
            <w:r w:rsidRPr="00BC1958">
              <w:rPr>
                <w:sz w:val="20"/>
                <w:szCs w:val="20"/>
              </w:rPr>
              <w:t xml:space="preserve">Priekšlikumi ir pieņemti zināšanai. Pēc </w:t>
            </w:r>
            <w:proofErr w:type="spellStart"/>
            <w:r w:rsidRPr="00BC1958">
              <w:rPr>
                <w:sz w:val="20"/>
                <w:szCs w:val="20"/>
              </w:rPr>
              <w:t>izvērtējuma</w:t>
            </w:r>
            <w:proofErr w:type="spellEnd"/>
            <w:r w:rsidRPr="00BC1958">
              <w:rPr>
                <w:sz w:val="20"/>
                <w:szCs w:val="20"/>
              </w:rPr>
              <w:t xml:space="preserve"> par to, vai prasības ir samērīgas ar Pasūtītāja vajadzībām un neierobežo konkurenci, ir precizēta</w:t>
            </w:r>
            <w:r w:rsidR="00177141">
              <w:rPr>
                <w:sz w:val="20"/>
                <w:szCs w:val="20"/>
              </w:rPr>
              <w:t xml:space="preserve"> kvalifikācija un </w:t>
            </w:r>
            <w:r w:rsidRPr="00BC1958">
              <w:rPr>
                <w:sz w:val="20"/>
                <w:szCs w:val="20"/>
              </w:rPr>
              <w:t>Tehniskā specifikācija (skatīt pievienot</w:t>
            </w:r>
            <w:r w:rsidR="00177141">
              <w:rPr>
                <w:sz w:val="20"/>
                <w:szCs w:val="20"/>
              </w:rPr>
              <w:t>ās</w:t>
            </w:r>
            <w:r w:rsidRPr="00BC1958">
              <w:rPr>
                <w:sz w:val="20"/>
                <w:szCs w:val="20"/>
              </w:rPr>
              <w:t xml:space="preserve"> versij</w:t>
            </w:r>
            <w:r w:rsidR="00177141">
              <w:rPr>
                <w:sz w:val="20"/>
                <w:szCs w:val="20"/>
              </w:rPr>
              <w:t>as</w:t>
            </w:r>
            <w:r w:rsidRPr="00BC1958">
              <w:rPr>
                <w:sz w:val="20"/>
                <w:szCs w:val="20"/>
              </w:rPr>
              <w:t>).</w:t>
            </w:r>
          </w:p>
        </w:tc>
        <w:tc>
          <w:tcPr>
            <w:tcW w:w="153" w:type="pct"/>
            <w:vMerge/>
          </w:tcPr>
          <w:p w14:paraId="36CAC222" w14:textId="77777777" w:rsidR="00290E33" w:rsidRPr="00BC1958" w:rsidRDefault="00290E33" w:rsidP="00142B1A">
            <w:pPr>
              <w:rPr>
                <w:b/>
                <w:bCs/>
              </w:rPr>
            </w:pPr>
          </w:p>
        </w:tc>
      </w:tr>
      <w:tr w:rsidR="00A614EB" w:rsidRPr="00BC1958" w14:paraId="738206C2" w14:textId="77777777" w:rsidTr="00E33627">
        <w:tc>
          <w:tcPr>
            <w:tcW w:w="159" w:type="pct"/>
            <w:vMerge/>
          </w:tcPr>
          <w:p w14:paraId="2D8A421B" w14:textId="77777777" w:rsidR="00290E33" w:rsidRPr="00BC1958" w:rsidRDefault="00290E33" w:rsidP="00142B1A">
            <w:pPr>
              <w:rPr>
                <w:bCs/>
              </w:rPr>
            </w:pPr>
          </w:p>
        </w:tc>
        <w:tc>
          <w:tcPr>
            <w:tcW w:w="1797" w:type="pct"/>
          </w:tcPr>
          <w:p w14:paraId="2C16C952" w14:textId="3A8EE085" w:rsidR="00290E33" w:rsidRPr="00BC1958" w:rsidRDefault="00DC57F5" w:rsidP="00142B1A">
            <w:pPr>
              <w:rPr>
                <w:bCs/>
              </w:rPr>
            </w:pPr>
            <w:r w:rsidRPr="00BC1958">
              <w:rPr>
                <w:bCs/>
              </w:rPr>
              <w:t>2.</w:t>
            </w:r>
          </w:p>
        </w:tc>
        <w:tc>
          <w:tcPr>
            <w:tcW w:w="1641" w:type="pct"/>
          </w:tcPr>
          <w:p w14:paraId="6CB03EC8" w14:textId="6225677E" w:rsidR="001A0EE2" w:rsidRPr="00BC1958" w:rsidRDefault="001A0EE2" w:rsidP="001A0EE2">
            <w:pPr>
              <w:jc w:val="both"/>
              <w:rPr>
                <w:bCs/>
                <w:sz w:val="20"/>
                <w:szCs w:val="20"/>
              </w:rPr>
            </w:pPr>
            <w:r w:rsidRPr="00BC1958">
              <w:rPr>
                <w:bCs/>
                <w:sz w:val="20"/>
                <w:szCs w:val="20"/>
              </w:rPr>
              <w:t>Izteikt kvalifikācijas prasības šādā redakcijā:</w:t>
            </w:r>
          </w:p>
          <w:p w14:paraId="736C160B" w14:textId="77777777" w:rsidR="001A0EE2" w:rsidRPr="001A0EE2" w:rsidRDefault="001A0EE2" w:rsidP="001A0EE2">
            <w:pPr>
              <w:jc w:val="both"/>
              <w:rPr>
                <w:bCs/>
                <w:sz w:val="20"/>
                <w:szCs w:val="20"/>
              </w:rPr>
            </w:pPr>
            <w:r w:rsidRPr="001A0EE2">
              <w:rPr>
                <w:bCs/>
                <w:sz w:val="20"/>
                <w:szCs w:val="20"/>
              </w:rPr>
              <w:t xml:space="preserve">Pretendentam </w:t>
            </w:r>
            <w:r w:rsidRPr="001A0EE2">
              <w:rPr>
                <w:b/>
                <w:bCs/>
                <w:sz w:val="20"/>
                <w:szCs w:val="20"/>
              </w:rPr>
              <w:t>trīs</w:t>
            </w:r>
            <w:r w:rsidRPr="001A0EE2">
              <w:rPr>
                <w:bCs/>
                <w:sz w:val="20"/>
                <w:szCs w:val="20"/>
              </w:rPr>
              <w:t xml:space="preserve"> (3) iepriekšējo gadu laikā (2022.g., 2023.g., 2024.g., un līdz piedāvājumu iesniegšanas termiņa beigām) ir pieredze* </w:t>
            </w:r>
            <w:r w:rsidRPr="001A0EE2">
              <w:rPr>
                <w:bCs/>
                <w:i/>
                <w:iCs/>
                <w:sz w:val="20"/>
                <w:szCs w:val="20"/>
              </w:rPr>
              <w:t xml:space="preserve">vienotas </w:t>
            </w:r>
            <w:proofErr w:type="spellStart"/>
            <w:r w:rsidRPr="001A0EE2">
              <w:rPr>
                <w:bCs/>
                <w:i/>
                <w:iCs/>
                <w:sz w:val="20"/>
                <w:szCs w:val="20"/>
              </w:rPr>
              <w:t>multiprotokolu</w:t>
            </w:r>
            <w:proofErr w:type="spellEnd"/>
            <w:r w:rsidRPr="001A0EE2">
              <w:rPr>
                <w:bCs/>
                <w:i/>
                <w:iCs/>
                <w:sz w:val="20"/>
                <w:szCs w:val="20"/>
              </w:rPr>
              <w:t xml:space="preserve"> datu glabāšanas masīva infrastruktūras ieviešanā un apkalpošanā</w:t>
            </w:r>
            <w:r w:rsidRPr="001A0EE2">
              <w:rPr>
                <w:bCs/>
                <w:sz w:val="20"/>
                <w:szCs w:val="20"/>
              </w:rPr>
              <w:t>, kas ietver vismaz divu dažādu datu piekļuves  protokolu (failu, bloku vai objektu) vienlaicīgu ieviešanu un pārvaldību vienotā datu glabāšanas sistēmā.</w:t>
            </w:r>
          </w:p>
          <w:p w14:paraId="14969CEF"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w:t>
            </w:r>
          </w:p>
          <w:p w14:paraId="710F36E4" w14:textId="77777777" w:rsidR="001A0EE2" w:rsidRPr="001A0EE2" w:rsidRDefault="001A0EE2" w:rsidP="001A0EE2">
            <w:pPr>
              <w:numPr>
                <w:ilvl w:val="0"/>
                <w:numId w:val="44"/>
              </w:numPr>
              <w:ind w:left="309" w:hanging="283"/>
              <w:jc w:val="both"/>
              <w:rPr>
                <w:bCs/>
                <w:sz w:val="20"/>
                <w:szCs w:val="20"/>
              </w:rPr>
            </w:pPr>
            <w:r w:rsidRPr="001A0EE2">
              <w:rPr>
                <w:bCs/>
                <w:sz w:val="20"/>
                <w:szCs w:val="20"/>
              </w:rPr>
              <w:t>Ar prasībām atbilstošu pretendenta pieredzi ir saprotama pretendenta pieredze, saskaņā ar kuru:</w:t>
            </w:r>
          </w:p>
          <w:p w14:paraId="65C3D847" w14:textId="77777777" w:rsidR="001A0EE2" w:rsidRPr="00BC1958" w:rsidRDefault="001A0EE2" w:rsidP="001A0EE2">
            <w:pPr>
              <w:numPr>
                <w:ilvl w:val="0"/>
                <w:numId w:val="45"/>
              </w:numPr>
              <w:ind w:left="309" w:hanging="283"/>
              <w:jc w:val="both"/>
              <w:rPr>
                <w:bCs/>
                <w:sz w:val="20"/>
                <w:szCs w:val="20"/>
              </w:rPr>
            </w:pPr>
            <w:r w:rsidRPr="001A0EE2">
              <w:rPr>
                <w:bCs/>
                <w:sz w:val="20"/>
                <w:szCs w:val="20"/>
              </w:rPr>
              <w:t xml:space="preserve">pretendents ir izpildījis darbus, kas atbilst Tehniskajā specifikācijā norādītajam darbu aprakstam, ietverot vienotas </w:t>
            </w:r>
            <w:proofErr w:type="spellStart"/>
            <w:r w:rsidRPr="001A0EE2">
              <w:rPr>
                <w:bCs/>
                <w:sz w:val="20"/>
                <w:szCs w:val="20"/>
              </w:rPr>
              <w:t>multiprotokolu</w:t>
            </w:r>
            <w:proofErr w:type="spellEnd"/>
            <w:r w:rsidRPr="001A0EE2">
              <w:rPr>
                <w:bCs/>
                <w:sz w:val="20"/>
                <w:szCs w:val="20"/>
              </w:rPr>
              <w:t xml:space="preserve"> datu glabāšanas masīva infrastruktūras ieviešanu un apkalpošanu,</w:t>
            </w:r>
          </w:p>
          <w:p w14:paraId="64CB1FC0" w14:textId="5F8E00DC" w:rsidR="001A0EE2" w:rsidRPr="00BC1958" w:rsidRDefault="001A0EE2" w:rsidP="001A0EE2">
            <w:pPr>
              <w:ind w:left="309"/>
              <w:jc w:val="both"/>
              <w:rPr>
                <w:bCs/>
                <w:sz w:val="20"/>
                <w:szCs w:val="20"/>
              </w:rPr>
            </w:pPr>
            <w:r w:rsidRPr="001A0EE2">
              <w:rPr>
                <w:bCs/>
                <w:i/>
                <w:iCs/>
                <w:sz w:val="20"/>
                <w:szCs w:val="20"/>
              </w:rPr>
              <w:t>un</w:t>
            </w:r>
          </w:p>
          <w:p w14:paraId="3FBF06E9" w14:textId="4947DBE1" w:rsidR="001A0EE2" w:rsidRPr="00BC1958" w:rsidRDefault="001A0EE2" w:rsidP="001A0EE2">
            <w:pPr>
              <w:numPr>
                <w:ilvl w:val="0"/>
                <w:numId w:val="45"/>
              </w:numPr>
              <w:ind w:left="309" w:hanging="283"/>
              <w:jc w:val="both"/>
              <w:rPr>
                <w:bCs/>
                <w:sz w:val="20"/>
                <w:szCs w:val="20"/>
              </w:rPr>
            </w:pPr>
            <w:r w:rsidRPr="00BC1958">
              <w:rPr>
                <w:bCs/>
                <w:sz w:val="20"/>
                <w:szCs w:val="20"/>
              </w:rPr>
              <w:t xml:space="preserve">viena (vai vairāku) projektu izpildes kopējā līgumu summa par vienotas </w:t>
            </w:r>
            <w:proofErr w:type="spellStart"/>
            <w:r w:rsidRPr="00BC1958">
              <w:rPr>
                <w:bCs/>
                <w:sz w:val="20"/>
                <w:szCs w:val="20"/>
              </w:rPr>
              <w:t>multiprotokolu</w:t>
            </w:r>
            <w:proofErr w:type="spellEnd"/>
            <w:r w:rsidRPr="00BC1958">
              <w:rPr>
                <w:bCs/>
                <w:sz w:val="20"/>
                <w:szCs w:val="20"/>
              </w:rPr>
              <w:t xml:space="preserve"> datu glabāšanas masīva infrastruktūras ieviešanu un apkalpošanu šajos projektos nav bijusi mazāka par </w:t>
            </w:r>
            <w:r w:rsidRPr="00BC1958">
              <w:rPr>
                <w:b/>
                <w:bCs/>
                <w:sz w:val="20"/>
                <w:szCs w:val="20"/>
              </w:rPr>
              <w:t>divsimt piecdesmit tūkstošiem</w:t>
            </w:r>
            <w:r w:rsidRPr="00BC1958">
              <w:rPr>
                <w:bCs/>
                <w:sz w:val="20"/>
                <w:szCs w:val="20"/>
              </w:rPr>
              <w:t xml:space="preserve"> (250 000) eiro.</w:t>
            </w:r>
          </w:p>
          <w:p w14:paraId="22BBBC8C" w14:textId="77777777" w:rsidR="001A0EE2" w:rsidRPr="00BC1958" w:rsidRDefault="001A0EE2" w:rsidP="001A0EE2">
            <w:pPr>
              <w:jc w:val="both"/>
              <w:rPr>
                <w:bCs/>
              </w:rPr>
            </w:pPr>
          </w:p>
          <w:p w14:paraId="18F5E089" w14:textId="77777777" w:rsidR="001A0EE2" w:rsidRPr="001A0EE2" w:rsidRDefault="001A0EE2" w:rsidP="001A0EE2">
            <w:pPr>
              <w:jc w:val="both"/>
              <w:rPr>
                <w:bCs/>
                <w:sz w:val="20"/>
                <w:szCs w:val="20"/>
              </w:rPr>
            </w:pPr>
            <w:r w:rsidRPr="001A0EE2">
              <w:rPr>
                <w:bCs/>
                <w:sz w:val="20"/>
                <w:szCs w:val="20"/>
              </w:rPr>
              <w:t>Ja pretendentam tiks piešķirtas iepirkuma līguma slēgšanas tiesības, tas iepirkuma līguma izpildē piesaistīs:</w:t>
            </w:r>
          </w:p>
          <w:p w14:paraId="2BB3AD14" w14:textId="77777777" w:rsidR="001A0EE2" w:rsidRPr="001A0EE2" w:rsidRDefault="001A0EE2" w:rsidP="001A0EE2">
            <w:pPr>
              <w:numPr>
                <w:ilvl w:val="0"/>
                <w:numId w:val="46"/>
              </w:numPr>
              <w:ind w:left="309" w:hanging="309"/>
              <w:jc w:val="both"/>
              <w:rPr>
                <w:bCs/>
                <w:sz w:val="20"/>
                <w:szCs w:val="20"/>
              </w:rPr>
            </w:pPr>
            <w:r w:rsidRPr="001A0EE2">
              <w:rPr>
                <w:bCs/>
                <w:sz w:val="20"/>
                <w:szCs w:val="20"/>
              </w:rPr>
              <w:t xml:space="preserve">vismaz </w:t>
            </w:r>
            <w:r w:rsidRPr="001A0EE2">
              <w:rPr>
                <w:b/>
                <w:bCs/>
                <w:sz w:val="20"/>
                <w:szCs w:val="20"/>
              </w:rPr>
              <w:t>vienu</w:t>
            </w:r>
            <w:r w:rsidRPr="001A0EE2">
              <w:rPr>
                <w:bCs/>
                <w:sz w:val="20"/>
                <w:szCs w:val="20"/>
              </w:rPr>
              <w:t xml:space="preserve"> (1) projektu vadības speciālistu ar pieredzi* IT projektu vadībā un izpratni par projektu vadības metodoloģijām (piemēram, PRINCE2, PMP, IPMA vai citām atzītām metodoloģijām**),</w:t>
            </w:r>
          </w:p>
          <w:p w14:paraId="2703B2C8"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 xml:space="preserve">. </w:t>
            </w:r>
          </w:p>
          <w:p w14:paraId="53EE6651" w14:textId="77777777" w:rsidR="001A0EE2" w:rsidRPr="001A0EE2" w:rsidRDefault="001A0EE2" w:rsidP="001A0EE2">
            <w:pPr>
              <w:jc w:val="both"/>
              <w:rPr>
                <w:bCs/>
                <w:sz w:val="20"/>
                <w:szCs w:val="20"/>
              </w:rPr>
            </w:pPr>
            <w:r w:rsidRPr="001A0EE2">
              <w:rPr>
                <w:bCs/>
                <w:sz w:val="20"/>
                <w:szCs w:val="20"/>
              </w:rPr>
              <w:t xml:space="preserve">Ar prasībām atbilstošu speciālista pieredzi ir saprotama speciālista pieredze, saskaņā ar kuru </w:t>
            </w:r>
            <w:r w:rsidRPr="001A0EE2">
              <w:rPr>
                <w:b/>
                <w:bCs/>
                <w:sz w:val="20"/>
                <w:szCs w:val="20"/>
              </w:rPr>
              <w:t>trīs</w:t>
            </w:r>
            <w:r w:rsidRPr="001A0EE2">
              <w:rPr>
                <w:bCs/>
                <w:sz w:val="20"/>
                <w:szCs w:val="20"/>
              </w:rPr>
              <w:t xml:space="preserve"> (3) iepriekšējo gadu laikā (2022.g., 2023.g., 2024.g., un līdz piedāvājumu iesniegšanas termiņa beigām) speciālists ir strādājis ar vismaz </w:t>
            </w:r>
            <w:r w:rsidRPr="001A0EE2">
              <w:rPr>
                <w:b/>
                <w:bCs/>
                <w:sz w:val="20"/>
                <w:szCs w:val="20"/>
              </w:rPr>
              <w:t>vienu</w:t>
            </w:r>
            <w:r w:rsidRPr="001A0EE2">
              <w:rPr>
                <w:bCs/>
                <w:sz w:val="20"/>
                <w:szCs w:val="20"/>
              </w:rPr>
              <w:t xml:space="preserve"> (1) IT projektu, kurā tika pielietota kvalifikācijas prasībās noteiktā attiecīgā projektu vadības metodoloģija. </w:t>
            </w:r>
          </w:p>
          <w:p w14:paraId="7BD80C16"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w:t>
            </w:r>
          </w:p>
          <w:p w14:paraId="2A549FF4" w14:textId="77777777" w:rsidR="001A0EE2" w:rsidRPr="001A0EE2" w:rsidRDefault="001A0EE2" w:rsidP="001A0EE2">
            <w:pPr>
              <w:jc w:val="both"/>
              <w:rPr>
                <w:bCs/>
                <w:sz w:val="20"/>
                <w:szCs w:val="20"/>
              </w:rPr>
            </w:pPr>
            <w:r w:rsidRPr="001A0EE2">
              <w:rPr>
                <w:bCs/>
                <w:sz w:val="20"/>
                <w:szCs w:val="20"/>
              </w:rPr>
              <w:t xml:space="preserve">Vērtējot citu atzītu metodoloģiju atbilstību, tiks ņemta vērā tās (metodoloģijas) strukturētā pieeja, </w:t>
            </w:r>
            <w:proofErr w:type="spellStart"/>
            <w:r w:rsidRPr="001A0EE2">
              <w:rPr>
                <w:bCs/>
                <w:sz w:val="20"/>
                <w:szCs w:val="20"/>
              </w:rPr>
              <w:t>pielietojamība</w:t>
            </w:r>
            <w:proofErr w:type="spellEnd"/>
            <w:r w:rsidRPr="001A0EE2">
              <w:rPr>
                <w:bCs/>
                <w:sz w:val="20"/>
                <w:szCs w:val="20"/>
              </w:rPr>
              <w:t xml:space="preserve"> IT projektos, plašs pielietojums un atzīšana.</w:t>
            </w:r>
          </w:p>
          <w:p w14:paraId="0B892624" w14:textId="77777777" w:rsidR="001A0EE2" w:rsidRPr="001A0EE2" w:rsidRDefault="001A0EE2" w:rsidP="001A0EE2">
            <w:pPr>
              <w:numPr>
                <w:ilvl w:val="0"/>
                <w:numId w:val="46"/>
              </w:numPr>
              <w:ind w:left="309" w:hanging="283"/>
              <w:jc w:val="both"/>
              <w:rPr>
                <w:bCs/>
                <w:sz w:val="20"/>
                <w:szCs w:val="20"/>
              </w:rPr>
            </w:pPr>
            <w:r w:rsidRPr="001A0EE2">
              <w:rPr>
                <w:bCs/>
                <w:sz w:val="20"/>
                <w:szCs w:val="20"/>
              </w:rPr>
              <w:t xml:space="preserve">vismaz </w:t>
            </w:r>
            <w:r w:rsidRPr="001A0EE2">
              <w:rPr>
                <w:b/>
                <w:bCs/>
                <w:sz w:val="20"/>
                <w:szCs w:val="20"/>
              </w:rPr>
              <w:t>vienu</w:t>
            </w:r>
            <w:r w:rsidRPr="001A0EE2">
              <w:rPr>
                <w:bCs/>
                <w:sz w:val="20"/>
                <w:szCs w:val="20"/>
              </w:rPr>
              <w:t xml:space="preserve"> (1) IT pakalpojumu pārvaldības speciālistu, kuram ir pieredze IT pakalpojumu pārvaldībā (</w:t>
            </w:r>
            <w:r w:rsidRPr="001A0EE2">
              <w:rPr>
                <w:bCs/>
                <w:i/>
                <w:iCs/>
                <w:sz w:val="20"/>
                <w:szCs w:val="20"/>
              </w:rPr>
              <w:t>IT pakalpojumu stratēģijas izstrāde un uzturēšana, pakalpojumu dizains un pāreja, pakalpojumu darbība, nepārtraukta pakalpojumu uzlabošana (CSI) (</w:t>
            </w:r>
            <w:proofErr w:type="spellStart"/>
            <w:r w:rsidRPr="001A0EE2">
              <w:rPr>
                <w:bCs/>
                <w:i/>
                <w:iCs/>
                <w:sz w:val="20"/>
                <w:szCs w:val="20"/>
              </w:rPr>
              <w:t>Continual</w:t>
            </w:r>
            <w:proofErr w:type="spellEnd"/>
            <w:r w:rsidRPr="001A0EE2">
              <w:rPr>
                <w:bCs/>
                <w:i/>
                <w:iCs/>
                <w:sz w:val="20"/>
                <w:szCs w:val="20"/>
              </w:rPr>
              <w:t xml:space="preserve"> Service </w:t>
            </w:r>
            <w:proofErr w:type="spellStart"/>
            <w:r w:rsidRPr="001A0EE2">
              <w:rPr>
                <w:bCs/>
                <w:i/>
                <w:iCs/>
                <w:sz w:val="20"/>
                <w:szCs w:val="20"/>
              </w:rPr>
              <w:t>Improvement</w:t>
            </w:r>
            <w:proofErr w:type="spellEnd"/>
            <w:r w:rsidRPr="001A0EE2">
              <w:rPr>
                <w:bCs/>
                <w:sz w:val="20"/>
                <w:szCs w:val="20"/>
              </w:rPr>
              <w:t>)) pielietojot praksē ITIL (ITIL (</w:t>
            </w:r>
            <w:proofErr w:type="spellStart"/>
            <w:r w:rsidRPr="001A0EE2">
              <w:rPr>
                <w:bCs/>
                <w:i/>
                <w:iCs/>
                <w:sz w:val="20"/>
                <w:szCs w:val="20"/>
              </w:rPr>
              <w:t>Information</w:t>
            </w:r>
            <w:proofErr w:type="spellEnd"/>
            <w:r w:rsidRPr="001A0EE2">
              <w:rPr>
                <w:bCs/>
                <w:i/>
                <w:iCs/>
                <w:sz w:val="20"/>
                <w:szCs w:val="20"/>
              </w:rPr>
              <w:t xml:space="preserve"> </w:t>
            </w:r>
            <w:proofErr w:type="spellStart"/>
            <w:r w:rsidRPr="001A0EE2">
              <w:rPr>
                <w:bCs/>
                <w:i/>
                <w:iCs/>
                <w:sz w:val="20"/>
                <w:szCs w:val="20"/>
              </w:rPr>
              <w:t>Technology</w:t>
            </w:r>
            <w:proofErr w:type="spellEnd"/>
            <w:r w:rsidRPr="001A0EE2">
              <w:rPr>
                <w:bCs/>
                <w:i/>
                <w:iCs/>
                <w:sz w:val="20"/>
                <w:szCs w:val="20"/>
              </w:rPr>
              <w:t xml:space="preserve"> </w:t>
            </w:r>
            <w:proofErr w:type="spellStart"/>
            <w:r w:rsidRPr="001A0EE2">
              <w:rPr>
                <w:bCs/>
                <w:i/>
                <w:iCs/>
                <w:sz w:val="20"/>
                <w:szCs w:val="20"/>
              </w:rPr>
              <w:t>Infrastructure</w:t>
            </w:r>
            <w:proofErr w:type="spellEnd"/>
            <w:r w:rsidRPr="001A0EE2">
              <w:rPr>
                <w:bCs/>
                <w:i/>
                <w:iCs/>
                <w:sz w:val="20"/>
                <w:szCs w:val="20"/>
              </w:rPr>
              <w:t xml:space="preserve"> </w:t>
            </w:r>
            <w:proofErr w:type="spellStart"/>
            <w:r w:rsidRPr="001A0EE2">
              <w:rPr>
                <w:bCs/>
                <w:i/>
                <w:iCs/>
                <w:sz w:val="20"/>
                <w:szCs w:val="20"/>
              </w:rPr>
              <w:t>Library</w:t>
            </w:r>
            <w:proofErr w:type="spellEnd"/>
            <w:r w:rsidRPr="001A0EE2">
              <w:rPr>
                <w:bCs/>
                <w:sz w:val="20"/>
                <w:szCs w:val="20"/>
              </w:rPr>
              <w:t>) ietvaru vai citu līdzvērtīgu pieeju**:</w:t>
            </w:r>
          </w:p>
          <w:p w14:paraId="2788E608"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 xml:space="preserve">. </w:t>
            </w:r>
          </w:p>
          <w:p w14:paraId="49ED882A" w14:textId="77777777" w:rsidR="001A0EE2" w:rsidRPr="001A0EE2" w:rsidRDefault="001A0EE2" w:rsidP="001A0EE2">
            <w:pPr>
              <w:jc w:val="both"/>
              <w:rPr>
                <w:bCs/>
                <w:sz w:val="20"/>
                <w:szCs w:val="20"/>
              </w:rPr>
            </w:pPr>
            <w:r w:rsidRPr="001A0EE2">
              <w:rPr>
                <w:bCs/>
                <w:sz w:val="20"/>
                <w:szCs w:val="20"/>
              </w:rPr>
              <w:t xml:space="preserve">Ar prasībām atbilstošu speciālista pieredzi ir saprotama speciālista pieredze, saskaņā ar kuru </w:t>
            </w:r>
            <w:r w:rsidRPr="001A0EE2">
              <w:rPr>
                <w:b/>
                <w:bCs/>
                <w:sz w:val="20"/>
                <w:szCs w:val="20"/>
              </w:rPr>
              <w:t>trīs</w:t>
            </w:r>
            <w:r w:rsidRPr="001A0EE2">
              <w:rPr>
                <w:bCs/>
                <w:sz w:val="20"/>
                <w:szCs w:val="20"/>
              </w:rPr>
              <w:t xml:space="preserve"> (3) iepriekšējo gadu laikā (2022.g., 2023.g., 2024.g., un līdz piedāvājumu iesniegšanas termiņa beigām) speciālists ir strādājis ar vismaz </w:t>
            </w:r>
            <w:r w:rsidRPr="001A0EE2">
              <w:rPr>
                <w:b/>
                <w:bCs/>
                <w:sz w:val="20"/>
                <w:szCs w:val="20"/>
              </w:rPr>
              <w:t>vienu</w:t>
            </w:r>
            <w:r w:rsidRPr="001A0EE2">
              <w:rPr>
                <w:bCs/>
                <w:sz w:val="20"/>
                <w:szCs w:val="20"/>
              </w:rPr>
              <w:t xml:space="preserve"> (1) IT projektu, kurā tika pielietota kvalifikācijas prasībās noteiktā attiecīgā IT pakalpojumu pārvaldība. </w:t>
            </w:r>
          </w:p>
          <w:p w14:paraId="388D8322"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w:t>
            </w:r>
          </w:p>
          <w:p w14:paraId="27EC7AF5" w14:textId="77777777" w:rsidR="001A0EE2" w:rsidRPr="001A0EE2" w:rsidRDefault="001A0EE2" w:rsidP="001A0EE2">
            <w:pPr>
              <w:jc w:val="both"/>
              <w:rPr>
                <w:bCs/>
                <w:sz w:val="20"/>
                <w:szCs w:val="20"/>
              </w:rPr>
            </w:pPr>
            <w:r w:rsidRPr="001A0EE2">
              <w:rPr>
                <w:bCs/>
                <w:sz w:val="20"/>
                <w:szCs w:val="20"/>
              </w:rPr>
              <w:t>Vērtējot citu līdzvērtīgu pieeju atbilstību, tiks ņemta vērā tās (pieejas) pakalpojumu dzīves cikla pārvaldība, procesu definīcijas, plašs pielietojums un atzīšana.</w:t>
            </w:r>
          </w:p>
          <w:p w14:paraId="3635C70C" w14:textId="77777777" w:rsidR="001A0EE2" w:rsidRPr="001A0EE2" w:rsidRDefault="001A0EE2" w:rsidP="001A0EE2">
            <w:pPr>
              <w:numPr>
                <w:ilvl w:val="0"/>
                <w:numId w:val="46"/>
              </w:numPr>
              <w:ind w:left="309" w:hanging="309"/>
              <w:jc w:val="both"/>
              <w:rPr>
                <w:bCs/>
                <w:sz w:val="20"/>
                <w:szCs w:val="20"/>
              </w:rPr>
            </w:pPr>
            <w:r w:rsidRPr="001A0EE2">
              <w:rPr>
                <w:bCs/>
                <w:sz w:val="20"/>
                <w:szCs w:val="20"/>
              </w:rPr>
              <w:t xml:space="preserve">vismaz </w:t>
            </w:r>
            <w:r w:rsidRPr="001A0EE2">
              <w:rPr>
                <w:b/>
                <w:bCs/>
                <w:sz w:val="20"/>
                <w:szCs w:val="20"/>
              </w:rPr>
              <w:t>divus</w:t>
            </w:r>
            <w:r w:rsidRPr="001A0EE2">
              <w:rPr>
                <w:bCs/>
                <w:sz w:val="20"/>
                <w:szCs w:val="20"/>
              </w:rPr>
              <w:t xml:space="preserve"> (2) datu glabāšanas un datu tīklu konfigurēšanas speciālistus, kuriem ir pieredze* vienotu </w:t>
            </w:r>
            <w:proofErr w:type="spellStart"/>
            <w:r w:rsidRPr="001A0EE2">
              <w:rPr>
                <w:bCs/>
                <w:sz w:val="20"/>
                <w:szCs w:val="20"/>
              </w:rPr>
              <w:t>multiprotokolu</w:t>
            </w:r>
            <w:proofErr w:type="spellEnd"/>
            <w:r w:rsidRPr="001A0EE2">
              <w:rPr>
                <w:bCs/>
                <w:sz w:val="20"/>
                <w:szCs w:val="20"/>
              </w:rPr>
              <w:t xml:space="preserve"> datu glabāšanas sistēmu un datu tīklu konfigurēšanā un pārvaldībā.</w:t>
            </w:r>
          </w:p>
          <w:p w14:paraId="4821DA1F" w14:textId="77777777" w:rsidR="001A0EE2" w:rsidRPr="001A0EE2" w:rsidRDefault="001A0EE2" w:rsidP="001A0EE2">
            <w:pPr>
              <w:jc w:val="both"/>
              <w:rPr>
                <w:bCs/>
                <w:sz w:val="20"/>
                <w:szCs w:val="20"/>
              </w:rPr>
            </w:pPr>
            <w:r w:rsidRPr="001A0EE2">
              <w:rPr>
                <w:bCs/>
                <w:sz w:val="20"/>
                <w:szCs w:val="20"/>
              </w:rPr>
              <w:t>*</w:t>
            </w:r>
            <w:r w:rsidRPr="001A0EE2">
              <w:rPr>
                <w:bCs/>
                <w:i/>
                <w:iCs/>
                <w:sz w:val="20"/>
                <w:szCs w:val="20"/>
              </w:rPr>
              <w:t>Piezīme</w:t>
            </w:r>
            <w:r w:rsidRPr="001A0EE2">
              <w:rPr>
                <w:bCs/>
                <w:sz w:val="20"/>
                <w:szCs w:val="20"/>
              </w:rPr>
              <w:t xml:space="preserve">. </w:t>
            </w:r>
          </w:p>
          <w:p w14:paraId="55B9AB08" w14:textId="77777777" w:rsidR="001A0EE2" w:rsidRPr="001A0EE2" w:rsidRDefault="001A0EE2" w:rsidP="001A0EE2">
            <w:pPr>
              <w:jc w:val="both"/>
              <w:rPr>
                <w:bCs/>
                <w:sz w:val="20"/>
                <w:szCs w:val="20"/>
              </w:rPr>
            </w:pPr>
            <w:r w:rsidRPr="001A0EE2">
              <w:rPr>
                <w:bCs/>
                <w:sz w:val="20"/>
                <w:szCs w:val="20"/>
              </w:rPr>
              <w:t xml:space="preserve">Ar prasībām atbilstošu speciālista pieredzi ir saprotama speciālista pieredze, saskaņā ar kuru </w:t>
            </w:r>
            <w:r w:rsidRPr="001A0EE2">
              <w:rPr>
                <w:b/>
                <w:bCs/>
                <w:sz w:val="20"/>
                <w:szCs w:val="20"/>
              </w:rPr>
              <w:t>trīs</w:t>
            </w:r>
            <w:r w:rsidRPr="001A0EE2">
              <w:rPr>
                <w:bCs/>
                <w:sz w:val="20"/>
                <w:szCs w:val="20"/>
              </w:rPr>
              <w:t xml:space="preserve"> (3) iepriekšējo gadu laikā (2022.g., 2023.g., 2024.g., un līdz piedāvājumu iesniegšanas termiņa beigām):</w:t>
            </w:r>
          </w:p>
          <w:p w14:paraId="4EE32E98" w14:textId="77777777" w:rsidR="001A0EE2" w:rsidRPr="001A0EE2" w:rsidRDefault="001A0EE2" w:rsidP="001A0EE2">
            <w:pPr>
              <w:numPr>
                <w:ilvl w:val="0"/>
                <w:numId w:val="47"/>
              </w:numPr>
              <w:ind w:left="309" w:hanging="283"/>
              <w:jc w:val="both"/>
              <w:rPr>
                <w:bCs/>
                <w:sz w:val="20"/>
                <w:szCs w:val="20"/>
              </w:rPr>
            </w:pPr>
            <w:r w:rsidRPr="001A0EE2">
              <w:rPr>
                <w:bCs/>
                <w:sz w:val="20"/>
                <w:szCs w:val="20"/>
              </w:rPr>
              <w:t>datu glabāšanas speciālists:</w:t>
            </w:r>
          </w:p>
          <w:p w14:paraId="7C7F4B24" w14:textId="77777777" w:rsidR="001A0EE2" w:rsidRPr="001A0EE2" w:rsidRDefault="001A0EE2" w:rsidP="001A0EE2">
            <w:pPr>
              <w:numPr>
                <w:ilvl w:val="1"/>
                <w:numId w:val="47"/>
              </w:numPr>
              <w:ind w:left="593" w:hanging="284"/>
              <w:jc w:val="both"/>
              <w:rPr>
                <w:bCs/>
                <w:sz w:val="20"/>
                <w:szCs w:val="20"/>
              </w:rPr>
            </w:pPr>
            <w:r w:rsidRPr="001A0EE2">
              <w:rPr>
                <w:bCs/>
                <w:sz w:val="20"/>
                <w:szCs w:val="20"/>
              </w:rPr>
              <w:t xml:space="preserve">ir strādājis ar vismaz </w:t>
            </w:r>
            <w:r w:rsidRPr="001A0EE2">
              <w:rPr>
                <w:b/>
                <w:bCs/>
                <w:sz w:val="20"/>
                <w:szCs w:val="20"/>
              </w:rPr>
              <w:t xml:space="preserve">trīs </w:t>
            </w:r>
            <w:r w:rsidRPr="001A0EE2">
              <w:rPr>
                <w:bCs/>
                <w:sz w:val="20"/>
                <w:szCs w:val="20"/>
              </w:rPr>
              <w:t xml:space="preserve">(3) dažādiem datu piekļuves protokoliem (failu, bloku un objektu) </w:t>
            </w:r>
            <w:r w:rsidRPr="001A0EE2">
              <w:rPr>
                <w:bCs/>
                <w:i/>
                <w:iCs/>
                <w:sz w:val="20"/>
                <w:szCs w:val="20"/>
              </w:rPr>
              <w:t>un</w:t>
            </w:r>
            <w:r w:rsidRPr="001A0EE2">
              <w:rPr>
                <w:bCs/>
                <w:sz w:val="20"/>
                <w:szCs w:val="20"/>
              </w:rPr>
              <w:t>,</w:t>
            </w:r>
          </w:p>
          <w:p w14:paraId="3A72A0AF" w14:textId="77777777" w:rsidR="001A0EE2" w:rsidRPr="001A0EE2" w:rsidRDefault="001A0EE2" w:rsidP="001A0EE2">
            <w:pPr>
              <w:numPr>
                <w:ilvl w:val="1"/>
                <w:numId w:val="47"/>
              </w:numPr>
              <w:ind w:left="593" w:hanging="284"/>
              <w:jc w:val="both"/>
              <w:rPr>
                <w:bCs/>
                <w:sz w:val="20"/>
                <w:szCs w:val="20"/>
              </w:rPr>
            </w:pPr>
            <w:r w:rsidRPr="001A0EE2">
              <w:rPr>
                <w:bCs/>
                <w:sz w:val="20"/>
                <w:szCs w:val="20"/>
              </w:rPr>
              <w:t>ir strādājis ar sarežģītiem risinājumiem (</w:t>
            </w:r>
            <w:r w:rsidRPr="001A0EE2">
              <w:rPr>
                <w:bCs/>
                <w:i/>
                <w:iCs/>
                <w:sz w:val="20"/>
                <w:szCs w:val="20"/>
              </w:rPr>
              <w:t>HA ((</w:t>
            </w:r>
            <w:proofErr w:type="spellStart"/>
            <w:r w:rsidRPr="001A0EE2">
              <w:rPr>
                <w:bCs/>
                <w:i/>
                <w:iCs/>
                <w:sz w:val="20"/>
                <w:szCs w:val="20"/>
              </w:rPr>
              <w:t>High</w:t>
            </w:r>
            <w:proofErr w:type="spellEnd"/>
            <w:r w:rsidRPr="001A0EE2">
              <w:rPr>
                <w:bCs/>
                <w:i/>
                <w:iCs/>
                <w:sz w:val="20"/>
                <w:szCs w:val="20"/>
              </w:rPr>
              <w:t xml:space="preserve"> </w:t>
            </w:r>
            <w:proofErr w:type="spellStart"/>
            <w:r w:rsidRPr="001A0EE2">
              <w:rPr>
                <w:bCs/>
                <w:i/>
                <w:iCs/>
                <w:sz w:val="20"/>
                <w:szCs w:val="20"/>
              </w:rPr>
              <w:t>Availability</w:t>
            </w:r>
            <w:proofErr w:type="spellEnd"/>
            <w:r w:rsidRPr="001A0EE2">
              <w:rPr>
                <w:bCs/>
                <w:i/>
                <w:iCs/>
                <w:sz w:val="20"/>
                <w:szCs w:val="20"/>
              </w:rPr>
              <w:t>), DR (</w:t>
            </w:r>
            <w:proofErr w:type="spellStart"/>
            <w:r w:rsidRPr="001A0EE2">
              <w:rPr>
                <w:bCs/>
                <w:i/>
                <w:iCs/>
                <w:sz w:val="20"/>
                <w:szCs w:val="20"/>
              </w:rPr>
              <w:t>Disaster</w:t>
            </w:r>
            <w:proofErr w:type="spellEnd"/>
            <w:r w:rsidRPr="001A0EE2">
              <w:rPr>
                <w:bCs/>
                <w:i/>
                <w:iCs/>
                <w:sz w:val="20"/>
                <w:szCs w:val="20"/>
              </w:rPr>
              <w:t xml:space="preserve"> </w:t>
            </w:r>
            <w:proofErr w:type="spellStart"/>
            <w:r w:rsidRPr="001A0EE2">
              <w:rPr>
                <w:bCs/>
                <w:i/>
                <w:iCs/>
                <w:sz w:val="20"/>
                <w:szCs w:val="20"/>
              </w:rPr>
              <w:t>Recovery</w:t>
            </w:r>
            <w:proofErr w:type="spellEnd"/>
            <w:r w:rsidRPr="001A0EE2">
              <w:rPr>
                <w:bCs/>
                <w:i/>
                <w:iCs/>
                <w:sz w:val="20"/>
                <w:szCs w:val="20"/>
              </w:rPr>
              <w:t>), replikācija, aizsardzība</w:t>
            </w:r>
            <w:r w:rsidRPr="001A0EE2">
              <w:rPr>
                <w:bCs/>
                <w:sz w:val="20"/>
                <w:szCs w:val="20"/>
              </w:rPr>
              <w:t>);</w:t>
            </w:r>
          </w:p>
          <w:p w14:paraId="5A8B361C" w14:textId="77777777" w:rsidR="001A0EE2" w:rsidRPr="001A0EE2" w:rsidRDefault="001A0EE2" w:rsidP="001A0EE2">
            <w:pPr>
              <w:jc w:val="both"/>
              <w:rPr>
                <w:bCs/>
                <w:i/>
                <w:iCs/>
                <w:sz w:val="20"/>
                <w:szCs w:val="20"/>
              </w:rPr>
            </w:pPr>
            <w:r w:rsidRPr="001A0EE2">
              <w:rPr>
                <w:bCs/>
                <w:i/>
                <w:iCs/>
                <w:sz w:val="20"/>
                <w:szCs w:val="20"/>
              </w:rPr>
              <w:t>un</w:t>
            </w:r>
          </w:p>
          <w:p w14:paraId="29A7B687" w14:textId="77777777" w:rsidR="001A0EE2" w:rsidRPr="001A0EE2" w:rsidRDefault="001A0EE2" w:rsidP="009354BE">
            <w:pPr>
              <w:numPr>
                <w:ilvl w:val="0"/>
                <w:numId w:val="47"/>
              </w:numPr>
              <w:ind w:left="168" w:hanging="168"/>
              <w:jc w:val="both"/>
              <w:rPr>
                <w:bCs/>
                <w:sz w:val="20"/>
                <w:szCs w:val="20"/>
              </w:rPr>
            </w:pPr>
            <w:r w:rsidRPr="001A0EE2">
              <w:rPr>
                <w:bCs/>
                <w:sz w:val="20"/>
                <w:szCs w:val="20"/>
              </w:rPr>
              <w:t>datu tīklu konfigurēšanas speciālists:</w:t>
            </w:r>
          </w:p>
          <w:p w14:paraId="7A1933A3" w14:textId="77777777" w:rsidR="009354BE" w:rsidRPr="00BC1958" w:rsidRDefault="001A0EE2" w:rsidP="009354BE">
            <w:pPr>
              <w:numPr>
                <w:ilvl w:val="1"/>
                <w:numId w:val="47"/>
              </w:numPr>
              <w:ind w:left="309" w:hanging="141"/>
              <w:jc w:val="both"/>
              <w:rPr>
                <w:bCs/>
                <w:sz w:val="20"/>
                <w:szCs w:val="20"/>
              </w:rPr>
            </w:pPr>
            <w:r w:rsidRPr="001A0EE2">
              <w:rPr>
                <w:bCs/>
                <w:sz w:val="20"/>
                <w:szCs w:val="20"/>
              </w:rPr>
              <w:t xml:space="preserve">ir strādājis ar vismaz </w:t>
            </w:r>
            <w:r w:rsidRPr="001A0EE2">
              <w:rPr>
                <w:b/>
                <w:bCs/>
                <w:sz w:val="20"/>
                <w:szCs w:val="20"/>
              </w:rPr>
              <w:t>trim</w:t>
            </w:r>
            <w:r w:rsidRPr="001A0EE2">
              <w:rPr>
                <w:bCs/>
                <w:sz w:val="20"/>
                <w:szCs w:val="20"/>
              </w:rPr>
              <w:t xml:space="preserve"> (3) dažādiem tīkla protokoliem (</w:t>
            </w:r>
            <w:r w:rsidRPr="001A0EE2">
              <w:rPr>
                <w:bCs/>
                <w:i/>
                <w:iCs/>
                <w:sz w:val="20"/>
                <w:szCs w:val="20"/>
              </w:rPr>
              <w:t>piemēram, TCP/IP, VLAN (</w:t>
            </w:r>
            <w:proofErr w:type="spellStart"/>
            <w:r w:rsidRPr="001A0EE2">
              <w:rPr>
                <w:bCs/>
                <w:i/>
                <w:iCs/>
                <w:sz w:val="20"/>
                <w:szCs w:val="20"/>
              </w:rPr>
              <w:t>Virtual</w:t>
            </w:r>
            <w:proofErr w:type="spellEnd"/>
            <w:r w:rsidRPr="001A0EE2">
              <w:rPr>
                <w:bCs/>
                <w:i/>
                <w:iCs/>
                <w:sz w:val="20"/>
                <w:szCs w:val="20"/>
              </w:rPr>
              <w:t xml:space="preserve"> </w:t>
            </w:r>
            <w:proofErr w:type="spellStart"/>
            <w:r w:rsidRPr="001A0EE2">
              <w:rPr>
                <w:bCs/>
                <w:i/>
                <w:iCs/>
                <w:sz w:val="20"/>
                <w:szCs w:val="20"/>
              </w:rPr>
              <w:t>Local</w:t>
            </w:r>
            <w:proofErr w:type="spellEnd"/>
            <w:r w:rsidRPr="001A0EE2">
              <w:rPr>
                <w:bCs/>
                <w:i/>
                <w:iCs/>
                <w:sz w:val="20"/>
                <w:szCs w:val="20"/>
              </w:rPr>
              <w:t xml:space="preserve"> </w:t>
            </w:r>
            <w:proofErr w:type="spellStart"/>
            <w:r w:rsidRPr="001A0EE2">
              <w:rPr>
                <w:bCs/>
                <w:i/>
                <w:iCs/>
                <w:sz w:val="20"/>
                <w:szCs w:val="20"/>
              </w:rPr>
              <w:t>Area</w:t>
            </w:r>
            <w:proofErr w:type="spellEnd"/>
            <w:r w:rsidRPr="001A0EE2">
              <w:rPr>
                <w:bCs/>
                <w:i/>
                <w:iCs/>
                <w:sz w:val="20"/>
                <w:szCs w:val="20"/>
              </w:rPr>
              <w:t xml:space="preserve"> </w:t>
            </w:r>
            <w:proofErr w:type="spellStart"/>
            <w:r w:rsidRPr="001A0EE2">
              <w:rPr>
                <w:bCs/>
                <w:i/>
                <w:iCs/>
                <w:sz w:val="20"/>
                <w:szCs w:val="20"/>
              </w:rPr>
              <w:t>Network</w:t>
            </w:r>
            <w:proofErr w:type="spellEnd"/>
            <w:r w:rsidRPr="001A0EE2">
              <w:rPr>
                <w:bCs/>
                <w:i/>
                <w:iCs/>
                <w:sz w:val="20"/>
                <w:szCs w:val="20"/>
              </w:rPr>
              <w:t>), maršrutēšanas protokoli (piemēram, OSPF, BGP)</w:t>
            </w:r>
            <w:r w:rsidRPr="001A0EE2">
              <w:rPr>
                <w:bCs/>
                <w:sz w:val="20"/>
                <w:szCs w:val="20"/>
              </w:rPr>
              <w:t>),</w:t>
            </w:r>
          </w:p>
          <w:p w14:paraId="4DD260B6" w14:textId="1F5E275F" w:rsidR="001A0EE2" w:rsidRPr="00BC1958" w:rsidRDefault="001A0EE2" w:rsidP="009354BE">
            <w:pPr>
              <w:jc w:val="both"/>
              <w:rPr>
                <w:bCs/>
                <w:sz w:val="20"/>
                <w:szCs w:val="20"/>
              </w:rPr>
            </w:pPr>
            <w:r w:rsidRPr="001A0EE2">
              <w:rPr>
                <w:bCs/>
                <w:i/>
                <w:iCs/>
                <w:sz w:val="20"/>
                <w:szCs w:val="20"/>
              </w:rPr>
              <w:t>un</w:t>
            </w:r>
            <w:r w:rsidRPr="001A0EE2">
              <w:rPr>
                <w:bCs/>
                <w:sz w:val="20"/>
                <w:szCs w:val="20"/>
              </w:rPr>
              <w:t>,</w:t>
            </w:r>
          </w:p>
          <w:p w14:paraId="7EA9B5C8" w14:textId="77777777" w:rsidR="001A0EE2" w:rsidRPr="00BC1958" w:rsidRDefault="001A0EE2" w:rsidP="009354BE">
            <w:pPr>
              <w:numPr>
                <w:ilvl w:val="1"/>
                <w:numId w:val="47"/>
              </w:numPr>
              <w:ind w:left="309" w:hanging="141"/>
              <w:jc w:val="both"/>
              <w:rPr>
                <w:bCs/>
                <w:sz w:val="20"/>
                <w:szCs w:val="20"/>
              </w:rPr>
            </w:pPr>
            <w:r w:rsidRPr="00BC1958">
              <w:rPr>
                <w:bCs/>
                <w:sz w:val="20"/>
                <w:szCs w:val="20"/>
              </w:rPr>
              <w:t xml:space="preserve">ir strādājis ar dažādām iekārtām (piemēram: </w:t>
            </w:r>
            <w:r w:rsidRPr="00BC1958">
              <w:rPr>
                <w:bCs/>
                <w:i/>
                <w:iCs/>
                <w:sz w:val="20"/>
                <w:szCs w:val="20"/>
              </w:rPr>
              <w:t>maršrutētājiem (</w:t>
            </w:r>
            <w:proofErr w:type="spellStart"/>
            <w:r w:rsidRPr="00BC1958">
              <w:rPr>
                <w:bCs/>
                <w:i/>
                <w:iCs/>
                <w:sz w:val="20"/>
                <w:szCs w:val="20"/>
              </w:rPr>
              <w:t>Routers</w:t>
            </w:r>
            <w:proofErr w:type="spellEnd"/>
            <w:r w:rsidRPr="00BC1958">
              <w:rPr>
                <w:bCs/>
                <w:i/>
                <w:iCs/>
                <w:sz w:val="20"/>
                <w:szCs w:val="20"/>
              </w:rPr>
              <w:t xml:space="preserve">), </w:t>
            </w:r>
            <w:proofErr w:type="spellStart"/>
            <w:r w:rsidRPr="00BC1958">
              <w:rPr>
                <w:bCs/>
                <w:i/>
                <w:iCs/>
                <w:sz w:val="20"/>
                <w:szCs w:val="20"/>
              </w:rPr>
              <w:t>komutatorien</w:t>
            </w:r>
            <w:proofErr w:type="spellEnd"/>
            <w:r w:rsidRPr="00BC1958">
              <w:rPr>
                <w:bCs/>
                <w:i/>
                <w:iCs/>
                <w:sz w:val="20"/>
                <w:szCs w:val="20"/>
              </w:rPr>
              <w:t xml:space="preserve"> (</w:t>
            </w:r>
            <w:proofErr w:type="spellStart"/>
            <w:r w:rsidRPr="00BC1958">
              <w:rPr>
                <w:bCs/>
                <w:i/>
                <w:iCs/>
                <w:sz w:val="20"/>
                <w:szCs w:val="20"/>
              </w:rPr>
              <w:t>Switches</w:t>
            </w:r>
            <w:proofErr w:type="spellEnd"/>
            <w:r w:rsidRPr="00BC1958">
              <w:rPr>
                <w:bCs/>
                <w:i/>
                <w:iCs/>
                <w:sz w:val="20"/>
                <w:szCs w:val="20"/>
              </w:rPr>
              <w:t>), LAN komutatori (</w:t>
            </w:r>
            <w:proofErr w:type="spellStart"/>
            <w:r w:rsidRPr="00BC1958">
              <w:rPr>
                <w:bCs/>
                <w:i/>
                <w:iCs/>
                <w:sz w:val="20"/>
                <w:szCs w:val="20"/>
              </w:rPr>
              <w:t>Local</w:t>
            </w:r>
            <w:proofErr w:type="spellEnd"/>
            <w:r w:rsidRPr="00BC1958">
              <w:rPr>
                <w:bCs/>
                <w:i/>
                <w:iCs/>
                <w:sz w:val="20"/>
                <w:szCs w:val="20"/>
              </w:rPr>
              <w:t xml:space="preserve"> </w:t>
            </w:r>
            <w:proofErr w:type="spellStart"/>
            <w:r w:rsidRPr="00BC1958">
              <w:rPr>
                <w:bCs/>
                <w:i/>
                <w:iCs/>
                <w:sz w:val="20"/>
                <w:szCs w:val="20"/>
              </w:rPr>
              <w:t>Area</w:t>
            </w:r>
            <w:proofErr w:type="spellEnd"/>
            <w:r w:rsidRPr="00BC1958">
              <w:rPr>
                <w:bCs/>
                <w:i/>
                <w:iCs/>
                <w:sz w:val="20"/>
                <w:szCs w:val="20"/>
              </w:rPr>
              <w:t xml:space="preserve"> </w:t>
            </w:r>
            <w:proofErr w:type="spellStart"/>
            <w:r w:rsidRPr="00BC1958">
              <w:rPr>
                <w:bCs/>
                <w:i/>
                <w:iCs/>
                <w:sz w:val="20"/>
                <w:szCs w:val="20"/>
              </w:rPr>
              <w:t>Network</w:t>
            </w:r>
            <w:proofErr w:type="spellEnd"/>
            <w:r w:rsidRPr="00BC1958">
              <w:rPr>
                <w:bCs/>
                <w:i/>
                <w:iCs/>
                <w:sz w:val="20"/>
                <w:szCs w:val="20"/>
              </w:rPr>
              <w:t>), SAN komutatori (</w:t>
            </w:r>
            <w:proofErr w:type="spellStart"/>
            <w:r w:rsidRPr="00BC1958">
              <w:rPr>
                <w:bCs/>
                <w:i/>
                <w:iCs/>
                <w:sz w:val="20"/>
                <w:szCs w:val="20"/>
              </w:rPr>
              <w:t>Storage</w:t>
            </w:r>
            <w:proofErr w:type="spellEnd"/>
            <w:r w:rsidRPr="00BC1958">
              <w:rPr>
                <w:bCs/>
                <w:i/>
                <w:iCs/>
                <w:sz w:val="20"/>
                <w:szCs w:val="20"/>
              </w:rPr>
              <w:t xml:space="preserve"> </w:t>
            </w:r>
            <w:proofErr w:type="spellStart"/>
            <w:r w:rsidRPr="00BC1958">
              <w:rPr>
                <w:bCs/>
                <w:i/>
                <w:iCs/>
                <w:sz w:val="20"/>
                <w:szCs w:val="20"/>
              </w:rPr>
              <w:t>Area</w:t>
            </w:r>
            <w:proofErr w:type="spellEnd"/>
            <w:r w:rsidRPr="00BC1958">
              <w:rPr>
                <w:bCs/>
                <w:i/>
                <w:iCs/>
                <w:sz w:val="20"/>
                <w:szCs w:val="20"/>
              </w:rPr>
              <w:t xml:space="preserve"> </w:t>
            </w:r>
            <w:proofErr w:type="spellStart"/>
            <w:r w:rsidRPr="00BC1958">
              <w:rPr>
                <w:bCs/>
                <w:i/>
                <w:iCs/>
                <w:sz w:val="20"/>
                <w:szCs w:val="20"/>
              </w:rPr>
              <w:t>Network</w:t>
            </w:r>
            <w:proofErr w:type="spellEnd"/>
            <w:r w:rsidRPr="00BC1958">
              <w:rPr>
                <w:bCs/>
                <w:i/>
                <w:iCs/>
                <w:sz w:val="20"/>
                <w:szCs w:val="20"/>
              </w:rPr>
              <w:t>), Ugunsmūri (</w:t>
            </w:r>
            <w:proofErr w:type="spellStart"/>
            <w:r w:rsidRPr="00BC1958">
              <w:rPr>
                <w:bCs/>
                <w:i/>
                <w:iCs/>
                <w:sz w:val="20"/>
                <w:szCs w:val="20"/>
              </w:rPr>
              <w:t>Firewalls</w:t>
            </w:r>
            <w:proofErr w:type="spellEnd"/>
            <w:r w:rsidRPr="00BC1958">
              <w:rPr>
                <w:bCs/>
                <w:i/>
                <w:iCs/>
                <w:sz w:val="20"/>
                <w:szCs w:val="20"/>
              </w:rPr>
              <w:t>), slodzes līdzsvarotāji (</w:t>
            </w:r>
            <w:proofErr w:type="spellStart"/>
            <w:r w:rsidRPr="00BC1958">
              <w:rPr>
                <w:bCs/>
                <w:i/>
                <w:iCs/>
                <w:sz w:val="20"/>
                <w:szCs w:val="20"/>
              </w:rPr>
              <w:t>Load</w:t>
            </w:r>
            <w:proofErr w:type="spellEnd"/>
            <w:r w:rsidRPr="00BC1958">
              <w:rPr>
                <w:bCs/>
                <w:i/>
                <w:iCs/>
                <w:sz w:val="20"/>
                <w:szCs w:val="20"/>
              </w:rPr>
              <w:t xml:space="preserve"> </w:t>
            </w:r>
            <w:proofErr w:type="spellStart"/>
            <w:r w:rsidRPr="00BC1958">
              <w:rPr>
                <w:bCs/>
                <w:i/>
                <w:iCs/>
                <w:sz w:val="20"/>
                <w:szCs w:val="20"/>
              </w:rPr>
              <w:t>Balancers</w:t>
            </w:r>
            <w:proofErr w:type="spellEnd"/>
            <w:r w:rsidRPr="00BC1958">
              <w:rPr>
                <w:bCs/>
                <w:i/>
                <w:iCs/>
                <w:sz w:val="20"/>
                <w:szCs w:val="20"/>
              </w:rPr>
              <w:t>), ielaušanās detektēšanas un novēršanas sistēmas (IDS/IPS), VPN iekārtas (</w:t>
            </w:r>
            <w:proofErr w:type="spellStart"/>
            <w:r w:rsidRPr="00BC1958">
              <w:rPr>
                <w:bCs/>
                <w:i/>
                <w:iCs/>
                <w:sz w:val="20"/>
                <w:szCs w:val="20"/>
              </w:rPr>
              <w:t>Virtual</w:t>
            </w:r>
            <w:proofErr w:type="spellEnd"/>
            <w:r w:rsidRPr="00BC1958">
              <w:rPr>
                <w:bCs/>
                <w:i/>
                <w:iCs/>
                <w:sz w:val="20"/>
                <w:szCs w:val="20"/>
              </w:rPr>
              <w:t xml:space="preserve"> </w:t>
            </w:r>
            <w:proofErr w:type="spellStart"/>
            <w:r w:rsidRPr="00BC1958">
              <w:rPr>
                <w:bCs/>
                <w:i/>
                <w:iCs/>
                <w:sz w:val="20"/>
                <w:szCs w:val="20"/>
              </w:rPr>
              <w:t>Private</w:t>
            </w:r>
            <w:proofErr w:type="spellEnd"/>
            <w:r w:rsidRPr="00BC1958">
              <w:rPr>
                <w:bCs/>
                <w:i/>
                <w:iCs/>
                <w:sz w:val="20"/>
                <w:szCs w:val="20"/>
              </w:rPr>
              <w:t xml:space="preserve"> </w:t>
            </w:r>
            <w:proofErr w:type="spellStart"/>
            <w:r w:rsidRPr="00BC1958">
              <w:rPr>
                <w:bCs/>
                <w:i/>
                <w:iCs/>
                <w:sz w:val="20"/>
                <w:szCs w:val="20"/>
              </w:rPr>
              <w:t>Network</w:t>
            </w:r>
            <w:proofErr w:type="spellEnd"/>
            <w:r w:rsidRPr="00BC1958">
              <w:rPr>
                <w:bCs/>
                <w:i/>
                <w:iCs/>
                <w:sz w:val="20"/>
                <w:szCs w:val="20"/>
              </w:rPr>
              <w:t>)</w:t>
            </w:r>
            <w:r w:rsidRPr="00BC1958">
              <w:rPr>
                <w:bCs/>
                <w:sz w:val="20"/>
                <w:szCs w:val="20"/>
              </w:rPr>
              <w:t>)</w:t>
            </w:r>
          </w:p>
          <w:p w14:paraId="3E36EC38" w14:textId="77777777" w:rsidR="006E62A0" w:rsidRPr="00BC1958" w:rsidRDefault="006E62A0" w:rsidP="006E62A0">
            <w:pPr>
              <w:jc w:val="both"/>
              <w:rPr>
                <w:bCs/>
                <w:sz w:val="20"/>
                <w:szCs w:val="20"/>
              </w:rPr>
            </w:pPr>
          </w:p>
          <w:p w14:paraId="7F772C08" w14:textId="77777777" w:rsidR="006E62A0" w:rsidRPr="00BC1958" w:rsidRDefault="006E62A0" w:rsidP="006E62A0">
            <w:pPr>
              <w:jc w:val="both"/>
              <w:rPr>
                <w:bCs/>
                <w:sz w:val="20"/>
                <w:szCs w:val="20"/>
              </w:rPr>
            </w:pPr>
            <w:r w:rsidRPr="00BC1958">
              <w:rPr>
                <w:bCs/>
                <w:sz w:val="20"/>
                <w:szCs w:val="20"/>
              </w:rPr>
              <w:t xml:space="preserve">TS 7.punktā: </w:t>
            </w:r>
          </w:p>
          <w:p w14:paraId="56555BFA" w14:textId="6BEFE8AE" w:rsidR="006E62A0" w:rsidRPr="00BC1958" w:rsidRDefault="006E62A0" w:rsidP="006E62A0">
            <w:pPr>
              <w:jc w:val="both"/>
              <w:rPr>
                <w:sz w:val="20"/>
                <w:szCs w:val="20"/>
                <w:lang w:eastAsia="lv-LV"/>
              </w:rPr>
            </w:pPr>
            <w:r w:rsidRPr="00BC1958">
              <w:rPr>
                <w:sz w:val="20"/>
                <w:szCs w:val="20"/>
              </w:rPr>
              <w:t>Jāpiedāvā risinājumu, kas nodrošinās datu, kuri nav tikuši izmantoti ilgāk par iekonfigurējam dienu skaitu (</w:t>
            </w:r>
            <w:proofErr w:type="spellStart"/>
            <w:r w:rsidRPr="00BC1958">
              <w:rPr>
                <w:sz w:val="20"/>
                <w:szCs w:val="20"/>
              </w:rPr>
              <w:t>data</w:t>
            </w:r>
            <w:proofErr w:type="spellEnd"/>
            <w:r w:rsidRPr="00BC1958">
              <w:rPr>
                <w:sz w:val="20"/>
                <w:szCs w:val="20"/>
              </w:rPr>
              <w:t xml:space="preserve"> </w:t>
            </w:r>
            <w:proofErr w:type="spellStart"/>
            <w:r w:rsidRPr="00BC1958">
              <w:rPr>
                <w:sz w:val="20"/>
                <w:szCs w:val="20"/>
              </w:rPr>
              <w:t>at</w:t>
            </w:r>
            <w:proofErr w:type="spellEnd"/>
            <w:r w:rsidRPr="00BC1958">
              <w:rPr>
                <w:sz w:val="20"/>
                <w:szCs w:val="20"/>
              </w:rPr>
              <w:t xml:space="preserve"> </w:t>
            </w:r>
            <w:proofErr w:type="spellStart"/>
            <w:r w:rsidRPr="00BC1958">
              <w:rPr>
                <w:sz w:val="20"/>
                <w:szCs w:val="20"/>
              </w:rPr>
              <w:t>rest</w:t>
            </w:r>
            <w:proofErr w:type="spellEnd"/>
            <w:r w:rsidRPr="00BC1958">
              <w:rPr>
                <w:sz w:val="20"/>
                <w:szCs w:val="20"/>
              </w:rPr>
              <w:t>) automātisku pārvietošanu uz zemākas veiktspējas un lētākiem datu nesējiem (ar veiktspēju, kāda norādīta punktā 15), savukārt dati, kas tiek izmantoti regulāri (</w:t>
            </w:r>
            <w:proofErr w:type="spellStart"/>
            <w:r w:rsidRPr="00BC1958">
              <w:rPr>
                <w:sz w:val="20"/>
                <w:szCs w:val="20"/>
              </w:rPr>
              <w:t>data</w:t>
            </w:r>
            <w:proofErr w:type="spellEnd"/>
            <w:r w:rsidRPr="00BC1958">
              <w:rPr>
                <w:sz w:val="20"/>
                <w:szCs w:val="20"/>
              </w:rPr>
              <w:t xml:space="preserve"> </w:t>
            </w:r>
            <w:proofErr w:type="spellStart"/>
            <w:r w:rsidRPr="00BC1958">
              <w:rPr>
                <w:sz w:val="20"/>
                <w:szCs w:val="20"/>
              </w:rPr>
              <w:t>in</w:t>
            </w:r>
            <w:proofErr w:type="spellEnd"/>
            <w:r w:rsidRPr="00BC1958">
              <w:rPr>
                <w:sz w:val="20"/>
                <w:szCs w:val="20"/>
              </w:rPr>
              <w:t xml:space="preserve"> </w:t>
            </w:r>
            <w:proofErr w:type="spellStart"/>
            <w:r w:rsidRPr="00BC1958">
              <w:rPr>
                <w:sz w:val="20"/>
                <w:szCs w:val="20"/>
              </w:rPr>
              <w:t>motion</w:t>
            </w:r>
            <w:proofErr w:type="spellEnd"/>
            <w:r w:rsidRPr="00BC1958">
              <w:rPr>
                <w:sz w:val="20"/>
                <w:szCs w:val="20"/>
              </w:rPr>
              <w:t xml:space="preserve">) automātiski tiek glabāti uz augstas veiktspējas datu nesējiem  (ar veiktspēju, kāda norādīta punktā 14). </w:t>
            </w:r>
            <w:r w:rsidR="00E34442" w:rsidRPr="00BC1958">
              <w:rPr>
                <w:sz w:val="20"/>
                <w:szCs w:val="20"/>
              </w:rPr>
              <w:t>Šo</w:t>
            </w:r>
            <w:r w:rsidRPr="00BC1958">
              <w:rPr>
                <w:sz w:val="20"/>
                <w:szCs w:val="20"/>
              </w:rPr>
              <w:t xml:space="preserve"> pārvietošanu jānodrošina ar ne vairāk kā  4 KB bloku izmēra granularitāti visiem 22.punktā </w:t>
            </w:r>
            <w:r w:rsidR="00E34442" w:rsidRPr="00BC1958">
              <w:rPr>
                <w:sz w:val="20"/>
                <w:szCs w:val="20"/>
              </w:rPr>
              <w:t>noradītiem</w:t>
            </w:r>
            <w:r w:rsidRPr="00BC1958">
              <w:rPr>
                <w:sz w:val="20"/>
                <w:szCs w:val="20"/>
              </w:rPr>
              <w:t xml:space="preserve"> protokoliem. </w:t>
            </w:r>
            <w:r w:rsidRPr="00BC1958">
              <w:rPr>
                <w:sz w:val="20"/>
                <w:szCs w:val="20"/>
              </w:rPr>
              <w:br/>
            </w:r>
            <w:r w:rsidRPr="00BC1958">
              <w:rPr>
                <w:sz w:val="20"/>
                <w:szCs w:val="20"/>
              </w:rPr>
              <w:br/>
              <w:t>Ja nav tehnoloģiskas iespējas piedāvāt augstāk norādīto datu automātisko pārvietošanu, pretendentam jāpiedāvā viss prasītais izmantojamās vietas apjoms (p.27 + p.28 ) atbilstoši 14.punktā norādītajai veiktspējai.</w:t>
            </w:r>
          </w:p>
          <w:p w14:paraId="11AB56A3" w14:textId="1BB8112A" w:rsidR="006E62A0" w:rsidRPr="00BC1958" w:rsidRDefault="006E62A0" w:rsidP="006E62A0">
            <w:pPr>
              <w:jc w:val="both"/>
              <w:rPr>
                <w:bCs/>
                <w:sz w:val="20"/>
                <w:szCs w:val="20"/>
              </w:rPr>
            </w:pPr>
          </w:p>
          <w:p w14:paraId="0584BA27" w14:textId="7266D46B" w:rsidR="006E62A0" w:rsidRPr="00BC1958" w:rsidRDefault="009354BE" w:rsidP="006E62A0">
            <w:pPr>
              <w:jc w:val="both"/>
              <w:rPr>
                <w:bCs/>
                <w:sz w:val="20"/>
                <w:szCs w:val="20"/>
              </w:rPr>
            </w:pPr>
            <w:r w:rsidRPr="00BC1958">
              <w:rPr>
                <w:bCs/>
                <w:sz w:val="20"/>
                <w:szCs w:val="20"/>
              </w:rPr>
              <w:t>TS 9.punktā</w:t>
            </w:r>
          </w:p>
          <w:p w14:paraId="2D5D81C9" w14:textId="7366E2F5" w:rsidR="009354BE" w:rsidRPr="00BC1958" w:rsidRDefault="009354BE" w:rsidP="006E62A0">
            <w:pPr>
              <w:jc w:val="both"/>
              <w:rPr>
                <w:bCs/>
                <w:sz w:val="20"/>
                <w:szCs w:val="20"/>
              </w:rPr>
            </w:pPr>
            <w:r w:rsidRPr="00BC1958">
              <w:rPr>
                <w:bCs/>
                <w:sz w:val="20"/>
                <w:szCs w:val="20"/>
              </w:rPr>
              <w:t xml:space="preserve">Datu glabātuves risinājumam jānodrošina risinājuma </w:t>
            </w:r>
            <w:proofErr w:type="spellStart"/>
            <w:r w:rsidRPr="00BC1958">
              <w:rPr>
                <w:bCs/>
                <w:sz w:val="20"/>
                <w:szCs w:val="20"/>
              </w:rPr>
              <w:t>atteikumdroša</w:t>
            </w:r>
            <w:proofErr w:type="spellEnd"/>
            <w:r w:rsidRPr="00BC1958">
              <w:rPr>
                <w:bCs/>
                <w:sz w:val="20"/>
                <w:szCs w:val="20"/>
              </w:rPr>
              <w:t xml:space="preserve"> darbība jebkura viena elementa (kontrolieris, tīkla interfeiss, mātes plate u.c.) bojājuma gadījumā, izņemot diskus kā tas noradīts 8.punktā.</w:t>
            </w:r>
          </w:p>
          <w:p w14:paraId="5477CE9B" w14:textId="77777777" w:rsidR="009354BE" w:rsidRPr="00BC1958" w:rsidRDefault="009354BE" w:rsidP="006E62A0">
            <w:pPr>
              <w:jc w:val="both"/>
              <w:rPr>
                <w:bCs/>
                <w:sz w:val="20"/>
                <w:szCs w:val="20"/>
              </w:rPr>
            </w:pPr>
          </w:p>
          <w:p w14:paraId="49666450" w14:textId="46A5F91A" w:rsidR="009354BE" w:rsidRPr="00BC1958" w:rsidRDefault="009354BE" w:rsidP="006E62A0">
            <w:pPr>
              <w:jc w:val="both"/>
              <w:rPr>
                <w:bCs/>
                <w:sz w:val="20"/>
                <w:szCs w:val="20"/>
              </w:rPr>
            </w:pPr>
            <w:r w:rsidRPr="00BC1958">
              <w:rPr>
                <w:bCs/>
                <w:sz w:val="20"/>
                <w:szCs w:val="20"/>
              </w:rPr>
              <w:t>TS 14.punktā</w:t>
            </w:r>
          </w:p>
          <w:p w14:paraId="5F99F55D" w14:textId="7274029F" w:rsidR="009354BE" w:rsidRPr="00BC1958" w:rsidRDefault="009354BE" w:rsidP="009354BE">
            <w:pPr>
              <w:jc w:val="both"/>
              <w:rPr>
                <w:sz w:val="20"/>
                <w:szCs w:val="20"/>
                <w:lang w:eastAsia="lv-LV"/>
              </w:rPr>
            </w:pPr>
            <w:r w:rsidRPr="00BC1958">
              <w:rPr>
                <w:sz w:val="20"/>
                <w:szCs w:val="20"/>
              </w:rPr>
              <w:t xml:space="preserve">Vismaz 170k IOPS pie 60% </w:t>
            </w:r>
            <w:proofErr w:type="spellStart"/>
            <w:r w:rsidRPr="00BC1958">
              <w:rPr>
                <w:sz w:val="20"/>
                <w:szCs w:val="20"/>
              </w:rPr>
              <w:t>Random</w:t>
            </w:r>
            <w:proofErr w:type="spellEnd"/>
            <w:r w:rsidRPr="00BC1958">
              <w:rPr>
                <w:sz w:val="20"/>
                <w:szCs w:val="20"/>
              </w:rPr>
              <w:t xml:space="preserve"> </w:t>
            </w:r>
            <w:proofErr w:type="spellStart"/>
            <w:r w:rsidRPr="00BC1958">
              <w:rPr>
                <w:sz w:val="20"/>
                <w:szCs w:val="20"/>
              </w:rPr>
              <w:t>Read</w:t>
            </w:r>
            <w:proofErr w:type="spellEnd"/>
            <w:r w:rsidRPr="00BC1958">
              <w:rPr>
                <w:sz w:val="20"/>
                <w:szCs w:val="20"/>
              </w:rPr>
              <w:t xml:space="preserve"> / 40% </w:t>
            </w:r>
            <w:proofErr w:type="spellStart"/>
            <w:r w:rsidRPr="00BC1958">
              <w:rPr>
                <w:sz w:val="20"/>
                <w:szCs w:val="20"/>
              </w:rPr>
              <w:t>Random</w:t>
            </w:r>
            <w:proofErr w:type="spellEnd"/>
            <w:r w:rsidRPr="00BC1958">
              <w:rPr>
                <w:sz w:val="20"/>
                <w:szCs w:val="20"/>
              </w:rPr>
              <w:t xml:space="preserve"> </w:t>
            </w:r>
            <w:proofErr w:type="spellStart"/>
            <w:r w:rsidRPr="00BC1958">
              <w:rPr>
                <w:sz w:val="20"/>
                <w:szCs w:val="20"/>
              </w:rPr>
              <w:t>Write</w:t>
            </w:r>
            <w:proofErr w:type="spellEnd"/>
            <w:r w:rsidRPr="00BC1958">
              <w:rPr>
                <w:sz w:val="20"/>
                <w:szCs w:val="20"/>
              </w:rPr>
              <w:t xml:space="preserve">, </w:t>
            </w:r>
            <w:proofErr w:type="spellStart"/>
            <w:r w:rsidRPr="00BC1958">
              <w:rPr>
                <w:sz w:val="20"/>
                <w:szCs w:val="20"/>
              </w:rPr>
              <w:t>Block</w:t>
            </w:r>
            <w:proofErr w:type="spellEnd"/>
            <w:r w:rsidRPr="00BC1958">
              <w:rPr>
                <w:sz w:val="20"/>
                <w:szCs w:val="20"/>
              </w:rPr>
              <w:t xml:space="preserve"> </w:t>
            </w:r>
            <w:proofErr w:type="spellStart"/>
            <w:r w:rsidRPr="00BC1958">
              <w:rPr>
                <w:sz w:val="20"/>
                <w:szCs w:val="20"/>
              </w:rPr>
              <w:t>size</w:t>
            </w:r>
            <w:proofErr w:type="spellEnd"/>
            <w:r w:rsidRPr="00BC1958">
              <w:rPr>
                <w:sz w:val="20"/>
                <w:szCs w:val="20"/>
              </w:rPr>
              <w:t xml:space="preserve"> 16K, aizture &lt;=2ms, protokols NFS - Attiecas uz aktīvajiem datiem (Pilnam datu apjomam) ar vienlaicīgi ieslēgto datu šifrēšanu, </w:t>
            </w:r>
            <w:proofErr w:type="spellStart"/>
            <w:r w:rsidRPr="00BC1958">
              <w:rPr>
                <w:sz w:val="20"/>
                <w:szCs w:val="20"/>
              </w:rPr>
              <w:t>deduplikāciju</w:t>
            </w:r>
            <w:proofErr w:type="spellEnd"/>
            <w:r w:rsidRPr="00BC1958">
              <w:rPr>
                <w:sz w:val="20"/>
                <w:szCs w:val="20"/>
              </w:rPr>
              <w:t xml:space="preserve"> un </w:t>
            </w:r>
            <w:r w:rsidR="00E34442" w:rsidRPr="00BC1958">
              <w:rPr>
                <w:sz w:val="20"/>
                <w:szCs w:val="20"/>
              </w:rPr>
              <w:t>kompresiju</w:t>
            </w:r>
            <w:r w:rsidRPr="00BC1958">
              <w:rPr>
                <w:sz w:val="20"/>
                <w:szCs w:val="20"/>
              </w:rPr>
              <w:t>.</w:t>
            </w:r>
          </w:p>
          <w:p w14:paraId="332897A7" w14:textId="77777777" w:rsidR="009354BE" w:rsidRPr="00BC1958" w:rsidRDefault="009354BE" w:rsidP="006E62A0">
            <w:pPr>
              <w:jc w:val="both"/>
              <w:rPr>
                <w:bCs/>
                <w:sz w:val="20"/>
                <w:szCs w:val="20"/>
              </w:rPr>
            </w:pPr>
          </w:p>
          <w:p w14:paraId="4781E80D" w14:textId="1CD7FDD3" w:rsidR="009354BE" w:rsidRPr="00BC1958" w:rsidRDefault="009354BE" w:rsidP="006E62A0">
            <w:pPr>
              <w:jc w:val="both"/>
              <w:rPr>
                <w:bCs/>
                <w:sz w:val="20"/>
                <w:szCs w:val="20"/>
              </w:rPr>
            </w:pPr>
            <w:r w:rsidRPr="00BC1958">
              <w:rPr>
                <w:bCs/>
                <w:sz w:val="20"/>
                <w:szCs w:val="20"/>
              </w:rPr>
              <w:t>TS 15.punktā</w:t>
            </w:r>
          </w:p>
          <w:p w14:paraId="4740868F" w14:textId="6F03F372" w:rsidR="009354BE" w:rsidRPr="00BC1958" w:rsidRDefault="009354BE" w:rsidP="009354BE">
            <w:pPr>
              <w:jc w:val="both"/>
              <w:rPr>
                <w:sz w:val="20"/>
                <w:szCs w:val="20"/>
                <w:lang w:eastAsia="lv-LV"/>
              </w:rPr>
            </w:pPr>
            <w:r w:rsidRPr="00BC1958">
              <w:rPr>
                <w:sz w:val="20"/>
                <w:szCs w:val="20"/>
              </w:rPr>
              <w:t xml:space="preserve">Vismaz 15k IOPS pie 60% </w:t>
            </w:r>
            <w:proofErr w:type="spellStart"/>
            <w:r w:rsidRPr="00BC1958">
              <w:rPr>
                <w:sz w:val="20"/>
                <w:szCs w:val="20"/>
              </w:rPr>
              <w:t>Random</w:t>
            </w:r>
            <w:proofErr w:type="spellEnd"/>
            <w:r w:rsidRPr="00BC1958">
              <w:rPr>
                <w:sz w:val="20"/>
                <w:szCs w:val="20"/>
              </w:rPr>
              <w:t xml:space="preserve"> </w:t>
            </w:r>
            <w:proofErr w:type="spellStart"/>
            <w:r w:rsidRPr="00BC1958">
              <w:rPr>
                <w:sz w:val="20"/>
                <w:szCs w:val="20"/>
              </w:rPr>
              <w:t>Read</w:t>
            </w:r>
            <w:proofErr w:type="spellEnd"/>
            <w:r w:rsidRPr="00BC1958">
              <w:rPr>
                <w:sz w:val="20"/>
                <w:szCs w:val="20"/>
              </w:rPr>
              <w:t xml:space="preserve"> / 40% </w:t>
            </w:r>
            <w:proofErr w:type="spellStart"/>
            <w:r w:rsidRPr="00BC1958">
              <w:rPr>
                <w:sz w:val="20"/>
                <w:szCs w:val="20"/>
              </w:rPr>
              <w:t>Random</w:t>
            </w:r>
            <w:proofErr w:type="spellEnd"/>
            <w:r w:rsidRPr="00BC1958">
              <w:rPr>
                <w:sz w:val="20"/>
                <w:szCs w:val="20"/>
              </w:rPr>
              <w:t xml:space="preserve"> </w:t>
            </w:r>
            <w:proofErr w:type="spellStart"/>
            <w:r w:rsidRPr="00BC1958">
              <w:rPr>
                <w:sz w:val="20"/>
                <w:szCs w:val="20"/>
              </w:rPr>
              <w:t>Write</w:t>
            </w:r>
            <w:proofErr w:type="spellEnd"/>
            <w:r w:rsidRPr="00BC1958">
              <w:rPr>
                <w:sz w:val="20"/>
                <w:szCs w:val="20"/>
              </w:rPr>
              <w:t xml:space="preserve">, </w:t>
            </w:r>
            <w:proofErr w:type="spellStart"/>
            <w:r w:rsidRPr="00BC1958">
              <w:rPr>
                <w:sz w:val="20"/>
                <w:szCs w:val="20"/>
              </w:rPr>
              <w:t>Block</w:t>
            </w:r>
            <w:proofErr w:type="spellEnd"/>
            <w:r w:rsidRPr="00BC1958">
              <w:rPr>
                <w:sz w:val="20"/>
                <w:szCs w:val="20"/>
              </w:rPr>
              <w:t xml:space="preserve"> </w:t>
            </w:r>
            <w:proofErr w:type="spellStart"/>
            <w:r w:rsidRPr="00BC1958">
              <w:rPr>
                <w:sz w:val="20"/>
                <w:szCs w:val="20"/>
              </w:rPr>
              <w:t>size</w:t>
            </w:r>
            <w:proofErr w:type="spellEnd"/>
            <w:r w:rsidRPr="00BC1958">
              <w:rPr>
                <w:sz w:val="20"/>
                <w:szCs w:val="20"/>
              </w:rPr>
              <w:t xml:space="preserve"> 16K, aizture &lt;=20ms, protokols NFS - Attiecas uz neaktīvajiem datiem (Pilnam datu apjomam) ar vienlaicīgi ieslēgto datu šifrēšanu, </w:t>
            </w:r>
            <w:proofErr w:type="spellStart"/>
            <w:r w:rsidRPr="00BC1958">
              <w:rPr>
                <w:sz w:val="20"/>
                <w:szCs w:val="20"/>
              </w:rPr>
              <w:t>deduplikāciju</w:t>
            </w:r>
            <w:proofErr w:type="spellEnd"/>
            <w:r w:rsidRPr="00BC1958">
              <w:rPr>
                <w:sz w:val="20"/>
                <w:szCs w:val="20"/>
              </w:rPr>
              <w:t xml:space="preserve"> un </w:t>
            </w:r>
            <w:r w:rsidR="00E34442" w:rsidRPr="00BC1958">
              <w:rPr>
                <w:sz w:val="20"/>
                <w:szCs w:val="20"/>
              </w:rPr>
              <w:t>kompresiju</w:t>
            </w:r>
            <w:r w:rsidRPr="00BC1958">
              <w:rPr>
                <w:sz w:val="20"/>
                <w:szCs w:val="20"/>
              </w:rPr>
              <w:t>.</w:t>
            </w:r>
          </w:p>
          <w:p w14:paraId="6D3D4C94" w14:textId="77777777" w:rsidR="009354BE" w:rsidRPr="00BC1958" w:rsidRDefault="009354BE" w:rsidP="006E62A0">
            <w:pPr>
              <w:jc w:val="both"/>
              <w:rPr>
                <w:bCs/>
                <w:sz w:val="20"/>
                <w:szCs w:val="20"/>
              </w:rPr>
            </w:pPr>
          </w:p>
          <w:p w14:paraId="2F250A8E" w14:textId="1A7C9F3E" w:rsidR="009354BE" w:rsidRPr="00BC1958" w:rsidRDefault="009354BE" w:rsidP="006E62A0">
            <w:pPr>
              <w:jc w:val="both"/>
              <w:rPr>
                <w:bCs/>
                <w:sz w:val="20"/>
                <w:szCs w:val="20"/>
              </w:rPr>
            </w:pPr>
            <w:r w:rsidRPr="00BC1958">
              <w:rPr>
                <w:bCs/>
                <w:sz w:val="20"/>
                <w:szCs w:val="20"/>
              </w:rPr>
              <w:t>TS 19.punktā</w:t>
            </w:r>
          </w:p>
          <w:p w14:paraId="60F7FAD8" w14:textId="77777777" w:rsidR="006E62A0" w:rsidRPr="00BC1958" w:rsidRDefault="009354BE" w:rsidP="006E62A0">
            <w:pPr>
              <w:jc w:val="both"/>
              <w:rPr>
                <w:sz w:val="20"/>
                <w:szCs w:val="20"/>
              </w:rPr>
            </w:pPr>
            <w:r w:rsidRPr="00BC1958">
              <w:rPr>
                <w:sz w:val="20"/>
                <w:szCs w:val="20"/>
              </w:rPr>
              <w:t>Datu glabātuves sistēmas elementu savstarpējai saslēgšanai rezervēti vismaz 4 gab. 2 x 25GbE (SFP28) tīkla interfeisi.</w:t>
            </w:r>
          </w:p>
          <w:p w14:paraId="253451EB" w14:textId="77777777" w:rsidR="009354BE" w:rsidRPr="00BC1958" w:rsidRDefault="009354BE" w:rsidP="006E62A0">
            <w:pPr>
              <w:jc w:val="both"/>
              <w:rPr>
                <w:sz w:val="20"/>
                <w:szCs w:val="20"/>
              </w:rPr>
            </w:pPr>
          </w:p>
          <w:p w14:paraId="2F6F665C" w14:textId="77777777" w:rsidR="009354BE" w:rsidRPr="00BC1958" w:rsidRDefault="009354BE" w:rsidP="006E62A0">
            <w:pPr>
              <w:jc w:val="both"/>
              <w:rPr>
                <w:sz w:val="20"/>
                <w:szCs w:val="20"/>
              </w:rPr>
            </w:pPr>
            <w:r w:rsidRPr="00BC1958">
              <w:rPr>
                <w:sz w:val="20"/>
                <w:szCs w:val="20"/>
              </w:rPr>
              <w:t>TS 27.punktā:</w:t>
            </w:r>
          </w:p>
          <w:p w14:paraId="370B648D" w14:textId="77777777" w:rsidR="009354BE" w:rsidRPr="00BC1958" w:rsidRDefault="009354BE" w:rsidP="009354BE">
            <w:pPr>
              <w:jc w:val="both"/>
              <w:rPr>
                <w:sz w:val="20"/>
                <w:szCs w:val="20"/>
                <w:lang w:eastAsia="lv-LV"/>
              </w:rPr>
            </w:pPr>
            <w:r w:rsidRPr="00BC1958">
              <w:rPr>
                <w:sz w:val="20"/>
                <w:szCs w:val="20"/>
              </w:rPr>
              <w:t>Lietojamā vieta (</w:t>
            </w:r>
            <w:proofErr w:type="spellStart"/>
            <w:r w:rsidRPr="00BC1958">
              <w:rPr>
                <w:sz w:val="20"/>
                <w:szCs w:val="20"/>
              </w:rPr>
              <w:t>usable</w:t>
            </w:r>
            <w:proofErr w:type="spellEnd"/>
            <w:r w:rsidRPr="00BC1958">
              <w:rPr>
                <w:sz w:val="20"/>
                <w:szCs w:val="20"/>
              </w:rPr>
              <w:t xml:space="preserve"> </w:t>
            </w:r>
            <w:proofErr w:type="spellStart"/>
            <w:r w:rsidRPr="00BC1958">
              <w:rPr>
                <w:sz w:val="20"/>
                <w:szCs w:val="20"/>
              </w:rPr>
              <w:t>space</w:t>
            </w:r>
            <w:proofErr w:type="spellEnd"/>
            <w:r w:rsidRPr="00BC1958">
              <w:rPr>
                <w:sz w:val="20"/>
                <w:szCs w:val="20"/>
              </w:rPr>
              <w:t xml:space="preserve">) pirms </w:t>
            </w:r>
            <w:proofErr w:type="spellStart"/>
            <w:r w:rsidRPr="00BC1958">
              <w:rPr>
                <w:sz w:val="20"/>
                <w:szCs w:val="20"/>
              </w:rPr>
              <w:t>deduplikācijas</w:t>
            </w:r>
            <w:proofErr w:type="spellEnd"/>
            <w:r w:rsidRPr="00BC1958">
              <w:rPr>
                <w:sz w:val="20"/>
                <w:szCs w:val="20"/>
              </w:rPr>
              <w:t xml:space="preserve"> un kompresijas 14 punktā minētajiem datiem - vismaz 150 </w:t>
            </w:r>
            <w:proofErr w:type="spellStart"/>
            <w:r w:rsidRPr="00BC1958">
              <w:rPr>
                <w:sz w:val="20"/>
                <w:szCs w:val="20"/>
              </w:rPr>
              <w:t>TiB</w:t>
            </w:r>
            <w:proofErr w:type="spellEnd"/>
            <w:r w:rsidRPr="00BC1958">
              <w:rPr>
                <w:sz w:val="20"/>
                <w:szCs w:val="20"/>
              </w:rPr>
              <w:t>.</w:t>
            </w:r>
          </w:p>
          <w:p w14:paraId="2F228C09" w14:textId="77777777" w:rsidR="009354BE" w:rsidRPr="00BC1958" w:rsidRDefault="009354BE" w:rsidP="006E62A0">
            <w:pPr>
              <w:jc w:val="both"/>
              <w:rPr>
                <w:sz w:val="20"/>
                <w:szCs w:val="20"/>
                <w:lang w:eastAsia="lv-LV"/>
              </w:rPr>
            </w:pPr>
          </w:p>
          <w:p w14:paraId="76E659B0" w14:textId="7E0B9D62" w:rsidR="009354BE" w:rsidRPr="00BC1958" w:rsidRDefault="009354BE" w:rsidP="006E62A0">
            <w:pPr>
              <w:jc w:val="both"/>
              <w:rPr>
                <w:sz w:val="20"/>
                <w:szCs w:val="20"/>
                <w:lang w:eastAsia="lv-LV"/>
              </w:rPr>
            </w:pPr>
            <w:r w:rsidRPr="00BC1958">
              <w:rPr>
                <w:sz w:val="20"/>
                <w:szCs w:val="20"/>
                <w:lang w:eastAsia="lv-LV"/>
              </w:rPr>
              <w:t>TS 28.punktā:</w:t>
            </w:r>
          </w:p>
          <w:p w14:paraId="24CAEE45" w14:textId="77777777" w:rsidR="009354BE" w:rsidRPr="00BC1958" w:rsidRDefault="009354BE" w:rsidP="009354BE">
            <w:pPr>
              <w:jc w:val="both"/>
              <w:rPr>
                <w:sz w:val="20"/>
                <w:szCs w:val="20"/>
                <w:lang w:eastAsia="lv-LV"/>
              </w:rPr>
            </w:pPr>
            <w:r w:rsidRPr="00BC1958">
              <w:rPr>
                <w:sz w:val="20"/>
                <w:szCs w:val="20"/>
              </w:rPr>
              <w:t>Lietojamā vieta (</w:t>
            </w:r>
            <w:proofErr w:type="spellStart"/>
            <w:r w:rsidRPr="00BC1958">
              <w:rPr>
                <w:sz w:val="20"/>
                <w:szCs w:val="20"/>
              </w:rPr>
              <w:t>usable</w:t>
            </w:r>
            <w:proofErr w:type="spellEnd"/>
            <w:r w:rsidRPr="00BC1958">
              <w:rPr>
                <w:sz w:val="20"/>
                <w:szCs w:val="20"/>
              </w:rPr>
              <w:t xml:space="preserve"> </w:t>
            </w:r>
            <w:proofErr w:type="spellStart"/>
            <w:r w:rsidRPr="00BC1958">
              <w:rPr>
                <w:sz w:val="20"/>
                <w:szCs w:val="20"/>
              </w:rPr>
              <w:t>space</w:t>
            </w:r>
            <w:proofErr w:type="spellEnd"/>
            <w:r w:rsidRPr="00BC1958">
              <w:rPr>
                <w:sz w:val="20"/>
                <w:szCs w:val="20"/>
              </w:rPr>
              <w:t xml:space="preserve">) pirms </w:t>
            </w:r>
            <w:proofErr w:type="spellStart"/>
            <w:r w:rsidRPr="00BC1958">
              <w:rPr>
                <w:sz w:val="20"/>
                <w:szCs w:val="20"/>
              </w:rPr>
              <w:t>deduplikācijas</w:t>
            </w:r>
            <w:proofErr w:type="spellEnd"/>
            <w:r w:rsidRPr="00BC1958">
              <w:rPr>
                <w:sz w:val="20"/>
                <w:szCs w:val="20"/>
              </w:rPr>
              <w:t xml:space="preserve"> un kompresijas 15 punktā minētajiem datiem - vismaz 650 </w:t>
            </w:r>
            <w:proofErr w:type="spellStart"/>
            <w:r w:rsidRPr="00BC1958">
              <w:rPr>
                <w:sz w:val="20"/>
                <w:szCs w:val="20"/>
              </w:rPr>
              <w:t>TiB</w:t>
            </w:r>
            <w:proofErr w:type="spellEnd"/>
            <w:r w:rsidRPr="00BC1958">
              <w:rPr>
                <w:sz w:val="20"/>
                <w:szCs w:val="20"/>
              </w:rPr>
              <w:t>.</w:t>
            </w:r>
          </w:p>
          <w:p w14:paraId="3E71FA9E" w14:textId="77777777" w:rsidR="009354BE" w:rsidRPr="00BC1958" w:rsidRDefault="009354BE" w:rsidP="006E62A0">
            <w:pPr>
              <w:jc w:val="both"/>
              <w:rPr>
                <w:sz w:val="20"/>
                <w:szCs w:val="20"/>
                <w:lang w:eastAsia="lv-LV"/>
              </w:rPr>
            </w:pPr>
          </w:p>
          <w:p w14:paraId="4AE9FBF0" w14:textId="5E3ACD99" w:rsidR="009354BE" w:rsidRPr="00BC1958" w:rsidRDefault="009354BE" w:rsidP="006E62A0">
            <w:pPr>
              <w:jc w:val="both"/>
              <w:rPr>
                <w:sz w:val="20"/>
                <w:szCs w:val="20"/>
                <w:lang w:eastAsia="lv-LV"/>
              </w:rPr>
            </w:pPr>
            <w:r w:rsidRPr="00BC1958">
              <w:rPr>
                <w:sz w:val="20"/>
                <w:szCs w:val="20"/>
                <w:lang w:eastAsia="lv-LV"/>
              </w:rPr>
              <w:t>TS 29.punktā:</w:t>
            </w:r>
          </w:p>
          <w:p w14:paraId="0D284DC5" w14:textId="7178464F" w:rsidR="009354BE" w:rsidRPr="00BC1958" w:rsidRDefault="009354BE" w:rsidP="009354BE">
            <w:pPr>
              <w:jc w:val="both"/>
              <w:rPr>
                <w:sz w:val="20"/>
                <w:szCs w:val="20"/>
              </w:rPr>
            </w:pPr>
            <w:r w:rsidRPr="00BC1958">
              <w:rPr>
                <w:sz w:val="20"/>
                <w:szCs w:val="20"/>
              </w:rPr>
              <w:t xml:space="preserve">Nodrošina </w:t>
            </w:r>
            <w:proofErr w:type="spellStart"/>
            <w:r w:rsidRPr="00BC1958">
              <w:rPr>
                <w:sz w:val="20"/>
                <w:szCs w:val="20"/>
              </w:rPr>
              <w:t>deduplikāciju</w:t>
            </w:r>
            <w:proofErr w:type="spellEnd"/>
            <w:r w:rsidRPr="00BC1958">
              <w:rPr>
                <w:sz w:val="20"/>
                <w:szCs w:val="20"/>
              </w:rPr>
              <w:t xml:space="preserve"> un kompresiju vienlaicīgi katram datu sējumam (LUN, </w:t>
            </w:r>
            <w:proofErr w:type="spellStart"/>
            <w:r w:rsidRPr="00BC1958">
              <w:rPr>
                <w:sz w:val="20"/>
                <w:szCs w:val="20"/>
              </w:rPr>
              <w:t>Backet</w:t>
            </w:r>
            <w:proofErr w:type="spellEnd"/>
            <w:r w:rsidRPr="00BC1958">
              <w:rPr>
                <w:sz w:val="20"/>
                <w:szCs w:val="20"/>
              </w:rPr>
              <w:t xml:space="preserve">, </w:t>
            </w:r>
            <w:proofErr w:type="spellStart"/>
            <w:r w:rsidRPr="00BC1958">
              <w:rPr>
                <w:sz w:val="20"/>
                <w:szCs w:val="20"/>
              </w:rPr>
              <w:t>Share</w:t>
            </w:r>
            <w:proofErr w:type="spellEnd"/>
            <w:r w:rsidRPr="00BC1958">
              <w:rPr>
                <w:sz w:val="20"/>
                <w:szCs w:val="20"/>
              </w:rPr>
              <w:t xml:space="preserve"> / </w:t>
            </w:r>
            <w:proofErr w:type="spellStart"/>
            <w:r w:rsidRPr="00BC1958">
              <w:rPr>
                <w:sz w:val="20"/>
                <w:szCs w:val="20"/>
              </w:rPr>
              <w:t>Export</w:t>
            </w:r>
            <w:proofErr w:type="spellEnd"/>
            <w:r w:rsidRPr="00BC1958">
              <w:rPr>
                <w:sz w:val="20"/>
                <w:szCs w:val="20"/>
              </w:rPr>
              <w:t>) un visam datu apjomam</w:t>
            </w:r>
            <w:r w:rsidRPr="00BC1958">
              <w:rPr>
                <w:sz w:val="20"/>
                <w:szCs w:val="20"/>
              </w:rPr>
              <w:t>.</w:t>
            </w:r>
          </w:p>
          <w:p w14:paraId="41273774" w14:textId="77777777" w:rsidR="009354BE" w:rsidRPr="00BC1958" w:rsidRDefault="009354BE" w:rsidP="009354BE">
            <w:pPr>
              <w:jc w:val="both"/>
              <w:rPr>
                <w:sz w:val="20"/>
                <w:szCs w:val="20"/>
              </w:rPr>
            </w:pPr>
          </w:p>
          <w:p w14:paraId="172CA329" w14:textId="2DDDE316" w:rsidR="009354BE" w:rsidRPr="00BC1958" w:rsidRDefault="00A614EB" w:rsidP="009354BE">
            <w:pPr>
              <w:jc w:val="both"/>
              <w:rPr>
                <w:sz w:val="20"/>
                <w:szCs w:val="20"/>
              </w:rPr>
            </w:pPr>
            <w:r w:rsidRPr="00BC1958">
              <w:rPr>
                <w:sz w:val="20"/>
                <w:szCs w:val="20"/>
              </w:rPr>
              <w:t>TS 40.punktā:</w:t>
            </w:r>
          </w:p>
          <w:p w14:paraId="01361B85" w14:textId="7BA8A7BF" w:rsidR="009354BE" w:rsidRPr="00BC1958" w:rsidRDefault="00A614EB" w:rsidP="006E62A0">
            <w:pPr>
              <w:jc w:val="both"/>
              <w:rPr>
                <w:rFonts w:ascii="Tahoma" w:hAnsi="Tahoma" w:cs="Tahoma"/>
                <w:sz w:val="16"/>
                <w:szCs w:val="16"/>
                <w:lang w:eastAsia="lv-LV"/>
              </w:rPr>
            </w:pPr>
            <w:r w:rsidRPr="00BC1958">
              <w:rPr>
                <w:sz w:val="20"/>
                <w:szCs w:val="20"/>
              </w:rPr>
              <w:t xml:space="preserve">Pie pasūtītāja infrastruktūras jāpieslēdz ar rezervētu slēgumu 2x25GbE Cisco </w:t>
            </w:r>
            <w:proofErr w:type="spellStart"/>
            <w:r w:rsidRPr="00BC1958">
              <w:rPr>
                <w:sz w:val="20"/>
                <w:szCs w:val="20"/>
              </w:rPr>
              <w:t>Nexus</w:t>
            </w:r>
            <w:proofErr w:type="spellEnd"/>
            <w:r w:rsidRPr="00BC1958">
              <w:rPr>
                <w:sz w:val="20"/>
                <w:szCs w:val="20"/>
              </w:rPr>
              <w:t xml:space="preserve"> komutatoros.</w:t>
            </w:r>
          </w:p>
        </w:tc>
        <w:tc>
          <w:tcPr>
            <w:tcW w:w="1250" w:type="pct"/>
          </w:tcPr>
          <w:p w14:paraId="13CA70CC" w14:textId="496142ED" w:rsidR="00290E33" w:rsidRPr="00BC1958" w:rsidRDefault="00852C30" w:rsidP="001A0EE2">
            <w:pPr>
              <w:jc w:val="both"/>
            </w:pPr>
            <w:r w:rsidRPr="00852C30">
              <w:rPr>
                <w:sz w:val="20"/>
                <w:szCs w:val="20"/>
              </w:rPr>
              <w:t xml:space="preserve">Priekšlikumi ir pieņemti zināšanai. Pēc </w:t>
            </w:r>
            <w:proofErr w:type="spellStart"/>
            <w:r w:rsidRPr="00852C30">
              <w:rPr>
                <w:sz w:val="20"/>
                <w:szCs w:val="20"/>
              </w:rPr>
              <w:t>izvērtējuma</w:t>
            </w:r>
            <w:proofErr w:type="spellEnd"/>
            <w:r w:rsidRPr="00852C30">
              <w:rPr>
                <w:sz w:val="20"/>
                <w:szCs w:val="20"/>
              </w:rPr>
              <w:t xml:space="preserve"> par to, vai prasības ir samērīgas ar Pasūtītāja vajadzībām un neierobežo konkurenci, ir precizēta kvalifikācija un Tehniskā specifikācija (skatīt pievienotās versijas).</w:t>
            </w:r>
          </w:p>
        </w:tc>
        <w:tc>
          <w:tcPr>
            <w:tcW w:w="153" w:type="pct"/>
            <w:vMerge/>
          </w:tcPr>
          <w:p w14:paraId="5855ED6B" w14:textId="77777777" w:rsidR="00290E33" w:rsidRPr="00BC1958" w:rsidRDefault="00290E33" w:rsidP="00142B1A">
            <w:pPr>
              <w:rPr>
                <w:bCs/>
              </w:rPr>
            </w:pPr>
          </w:p>
        </w:tc>
      </w:tr>
      <w:tr w:rsidR="00A614EB" w:rsidRPr="00BC1958" w14:paraId="39608A26" w14:textId="77777777" w:rsidTr="00E33627">
        <w:trPr>
          <w:trHeight w:val="50"/>
        </w:trPr>
        <w:tc>
          <w:tcPr>
            <w:tcW w:w="159" w:type="pct"/>
            <w:vMerge/>
          </w:tcPr>
          <w:p w14:paraId="25881BEB" w14:textId="77777777" w:rsidR="00DC57F5" w:rsidRPr="00BC1958" w:rsidRDefault="00DC57F5" w:rsidP="00142B1A">
            <w:pPr>
              <w:rPr>
                <w:bCs/>
              </w:rPr>
            </w:pPr>
          </w:p>
        </w:tc>
        <w:tc>
          <w:tcPr>
            <w:tcW w:w="1797" w:type="pct"/>
          </w:tcPr>
          <w:p w14:paraId="71A3D27F" w14:textId="66A435F2" w:rsidR="00DC57F5" w:rsidRPr="00BC1958" w:rsidRDefault="00DC57F5" w:rsidP="00142B1A">
            <w:r w:rsidRPr="00BC1958">
              <w:t>3.</w:t>
            </w:r>
          </w:p>
        </w:tc>
        <w:tc>
          <w:tcPr>
            <w:tcW w:w="1641" w:type="pct"/>
          </w:tcPr>
          <w:p w14:paraId="69A4F3A9" w14:textId="49002C30" w:rsidR="001A0EE2" w:rsidRPr="001A0EE2" w:rsidRDefault="00904EBF" w:rsidP="001A0EE2">
            <w:pPr>
              <w:jc w:val="both"/>
              <w:rPr>
                <w:bCs/>
                <w:i/>
                <w:iCs/>
                <w:sz w:val="20"/>
                <w:szCs w:val="20"/>
              </w:rPr>
            </w:pPr>
            <w:r w:rsidRPr="00BC1958">
              <w:rPr>
                <w:bCs/>
                <w:i/>
                <w:iCs/>
                <w:sz w:val="20"/>
                <w:szCs w:val="20"/>
              </w:rPr>
              <w:t>Pamanījām</w:t>
            </w:r>
            <w:r w:rsidR="001A0EE2" w:rsidRPr="001A0EE2">
              <w:rPr>
                <w:bCs/>
                <w:i/>
                <w:iCs/>
                <w:sz w:val="20"/>
                <w:szCs w:val="20"/>
              </w:rPr>
              <w:t>, ka viens no izvirzītajiem kritērijiem ir NDMP (</w:t>
            </w:r>
            <w:proofErr w:type="spellStart"/>
            <w:r w:rsidR="001A0EE2" w:rsidRPr="001A0EE2">
              <w:rPr>
                <w:bCs/>
                <w:i/>
                <w:iCs/>
                <w:sz w:val="20"/>
                <w:szCs w:val="20"/>
              </w:rPr>
              <w:t>Network</w:t>
            </w:r>
            <w:proofErr w:type="spellEnd"/>
            <w:r w:rsidR="001A0EE2" w:rsidRPr="001A0EE2">
              <w:rPr>
                <w:bCs/>
                <w:i/>
                <w:iCs/>
                <w:sz w:val="20"/>
                <w:szCs w:val="20"/>
              </w:rPr>
              <w:t xml:space="preserve"> </w:t>
            </w:r>
            <w:proofErr w:type="spellStart"/>
            <w:r w:rsidR="001A0EE2" w:rsidRPr="001A0EE2">
              <w:rPr>
                <w:bCs/>
                <w:i/>
                <w:iCs/>
                <w:sz w:val="20"/>
                <w:szCs w:val="20"/>
              </w:rPr>
              <w:t>Data</w:t>
            </w:r>
            <w:proofErr w:type="spellEnd"/>
            <w:r w:rsidR="001A0EE2" w:rsidRPr="001A0EE2">
              <w:rPr>
                <w:bCs/>
                <w:i/>
                <w:iCs/>
                <w:sz w:val="20"/>
                <w:szCs w:val="20"/>
              </w:rPr>
              <w:t xml:space="preserve"> </w:t>
            </w:r>
            <w:proofErr w:type="spellStart"/>
            <w:r w:rsidR="001A0EE2" w:rsidRPr="001A0EE2">
              <w:rPr>
                <w:bCs/>
                <w:i/>
                <w:iCs/>
                <w:sz w:val="20"/>
                <w:szCs w:val="20"/>
              </w:rPr>
              <w:t>Management</w:t>
            </w:r>
            <w:proofErr w:type="spellEnd"/>
            <w:r w:rsidR="001A0EE2" w:rsidRPr="001A0EE2">
              <w:rPr>
                <w:bCs/>
                <w:i/>
                <w:iCs/>
                <w:sz w:val="20"/>
                <w:szCs w:val="20"/>
              </w:rPr>
              <w:t xml:space="preserve"> </w:t>
            </w:r>
            <w:proofErr w:type="spellStart"/>
            <w:r w:rsidR="001A0EE2" w:rsidRPr="001A0EE2">
              <w:rPr>
                <w:bCs/>
                <w:i/>
                <w:iCs/>
                <w:sz w:val="20"/>
                <w:szCs w:val="20"/>
              </w:rPr>
              <w:t>Protocol</w:t>
            </w:r>
            <w:proofErr w:type="spellEnd"/>
            <w:r w:rsidR="001A0EE2" w:rsidRPr="001A0EE2">
              <w:rPr>
                <w:bCs/>
                <w:i/>
                <w:iCs/>
                <w:sz w:val="20"/>
                <w:szCs w:val="20"/>
              </w:rPr>
              <w:t xml:space="preserve">) atbalsts. Vēlamies pievērst uzmanību tam, ka NDMP ir vairāk nekā 25 gadus vecs protokols, kuru izstrādāja </w:t>
            </w:r>
            <w:proofErr w:type="spellStart"/>
            <w:r w:rsidR="001A0EE2" w:rsidRPr="001A0EE2">
              <w:rPr>
                <w:bCs/>
                <w:i/>
                <w:iCs/>
                <w:sz w:val="20"/>
                <w:szCs w:val="20"/>
              </w:rPr>
              <w:t>NetApp</w:t>
            </w:r>
            <w:proofErr w:type="spellEnd"/>
            <w:r w:rsidR="001A0EE2" w:rsidRPr="001A0EE2">
              <w:rPr>
                <w:bCs/>
                <w:i/>
                <w:iCs/>
                <w:sz w:val="20"/>
                <w:szCs w:val="20"/>
              </w:rPr>
              <w:t xml:space="preserve"> specifiski savai arhitektūrai, un tas šobrīd tiek plaši uzskatīts par novecojušu un ierobežojošu risinājumu modernās IT infrastruktūrās.</w:t>
            </w:r>
          </w:p>
          <w:p w14:paraId="782485B0" w14:textId="77777777" w:rsidR="001A0EE2" w:rsidRPr="001A0EE2" w:rsidRDefault="001A0EE2" w:rsidP="001A0EE2">
            <w:pPr>
              <w:jc w:val="both"/>
              <w:rPr>
                <w:bCs/>
                <w:i/>
                <w:iCs/>
                <w:sz w:val="20"/>
                <w:szCs w:val="20"/>
              </w:rPr>
            </w:pPr>
            <w:r w:rsidRPr="001A0EE2">
              <w:rPr>
                <w:bCs/>
                <w:i/>
                <w:iCs/>
                <w:sz w:val="20"/>
                <w:szCs w:val="20"/>
              </w:rPr>
              <w:t>Mūsdienu datu pārvaldības un dublēšanas risinājumi virzās prom no NDMP uz elastīgākiem, efektīvākiem un drošākiem API bāzētiem piegājieniem. Tie ļauj daudz ciešāk integrēties ar datu aizsardzības rīkiem un nodrošina ievērojami plašākas iespējas, īpaši attiecībā uz mākoņa integrāciju un failu analītiku.</w:t>
            </w:r>
          </w:p>
          <w:p w14:paraId="2C29B556" w14:textId="77777777" w:rsidR="001A0EE2" w:rsidRPr="001A0EE2" w:rsidRDefault="001A0EE2" w:rsidP="001A0EE2">
            <w:pPr>
              <w:jc w:val="both"/>
              <w:rPr>
                <w:bCs/>
                <w:i/>
                <w:iCs/>
                <w:sz w:val="20"/>
                <w:szCs w:val="20"/>
              </w:rPr>
            </w:pPr>
            <w:r w:rsidRPr="001A0EE2">
              <w:rPr>
                <w:bCs/>
                <w:i/>
                <w:iCs/>
                <w:sz w:val="20"/>
                <w:szCs w:val="20"/>
              </w:rPr>
              <w:t>Piemēram</w:t>
            </w:r>
            <w:r w:rsidRPr="001A0EE2">
              <w:rPr>
                <w:b/>
                <w:bCs/>
                <w:i/>
                <w:iCs/>
                <w:sz w:val="20"/>
                <w:szCs w:val="20"/>
              </w:rPr>
              <w:t xml:space="preserve"> HPE risinājums ar </w:t>
            </w:r>
            <w:proofErr w:type="spellStart"/>
            <w:r w:rsidRPr="001A0EE2">
              <w:rPr>
                <w:b/>
                <w:bCs/>
                <w:i/>
                <w:iCs/>
                <w:sz w:val="20"/>
                <w:szCs w:val="20"/>
              </w:rPr>
              <w:t>Qumulo</w:t>
            </w:r>
            <w:proofErr w:type="spellEnd"/>
            <w:r w:rsidRPr="001A0EE2">
              <w:rPr>
                <w:bCs/>
                <w:i/>
                <w:iCs/>
                <w:sz w:val="20"/>
                <w:szCs w:val="20"/>
              </w:rPr>
              <w:t xml:space="preserve"> ir moderns un augstas veiktspējas failu glabāšanas risinājums. </w:t>
            </w:r>
            <w:proofErr w:type="spellStart"/>
            <w:r w:rsidRPr="001A0EE2">
              <w:rPr>
                <w:bCs/>
                <w:i/>
                <w:iCs/>
                <w:sz w:val="20"/>
                <w:szCs w:val="20"/>
              </w:rPr>
              <w:t>Qumulo</w:t>
            </w:r>
            <w:proofErr w:type="spellEnd"/>
            <w:r w:rsidRPr="001A0EE2">
              <w:rPr>
                <w:bCs/>
                <w:i/>
                <w:iCs/>
                <w:sz w:val="20"/>
                <w:szCs w:val="20"/>
              </w:rPr>
              <w:t xml:space="preserve"> nodrošina:</w:t>
            </w:r>
          </w:p>
          <w:p w14:paraId="571E7C95" w14:textId="77777777" w:rsidR="001A0EE2" w:rsidRPr="001A0EE2" w:rsidRDefault="001A0EE2" w:rsidP="00904EBF">
            <w:pPr>
              <w:numPr>
                <w:ilvl w:val="0"/>
                <w:numId w:val="48"/>
              </w:numPr>
              <w:tabs>
                <w:tab w:val="clear" w:pos="720"/>
                <w:tab w:val="num" w:pos="168"/>
              </w:tabs>
              <w:ind w:left="168" w:hanging="168"/>
              <w:jc w:val="both"/>
              <w:rPr>
                <w:bCs/>
                <w:i/>
                <w:iCs/>
                <w:sz w:val="20"/>
                <w:szCs w:val="20"/>
              </w:rPr>
            </w:pPr>
            <w:r w:rsidRPr="001A0EE2">
              <w:rPr>
                <w:bCs/>
                <w:i/>
                <w:iCs/>
                <w:sz w:val="20"/>
                <w:szCs w:val="20"/>
              </w:rPr>
              <w:t xml:space="preserve">Atvērtu API arhitektūru integrācijai ar mūsdienīgiem dublēšanas risinājumiem (piemēram, </w:t>
            </w:r>
            <w:proofErr w:type="spellStart"/>
            <w:r w:rsidRPr="001A0EE2">
              <w:rPr>
                <w:bCs/>
                <w:i/>
                <w:iCs/>
                <w:sz w:val="20"/>
                <w:szCs w:val="20"/>
              </w:rPr>
              <w:t>Commvault</w:t>
            </w:r>
            <w:proofErr w:type="spellEnd"/>
            <w:r w:rsidRPr="001A0EE2">
              <w:rPr>
                <w:bCs/>
                <w:i/>
                <w:iCs/>
                <w:sz w:val="20"/>
                <w:szCs w:val="20"/>
              </w:rPr>
              <w:t xml:space="preserve">, </w:t>
            </w:r>
            <w:proofErr w:type="spellStart"/>
            <w:r w:rsidRPr="001A0EE2">
              <w:rPr>
                <w:bCs/>
                <w:i/>
                <w:iCs/>
                <w:sz w:val="20"/>
                <w:szCs w:val="20"/>
              </w:rPr>
              <w:t>Veeam</w:t>
            </w:r>
            <w:proofErr w:type="spellEnd"/>
            <w:r w:rsidRPr="001A0EE2">
              <w:rPr>
                <w:bCs/>
                <w:i/>
                <w:iCs/>
                <w:sz w:val="20"/>
                <w:szCs w:val="20"/>
              </w:rPr>
              <w:t xml:space="preserve">, </w:t>
            </w:r>
            <w:proofErr w:type="spellStart"/>
            <w:r w:rsidRPr="001A0EE2">
              <w:rPr>
                <w:bCs/>
                <w:i/>
                <w:iCs/>
                <w:sz w:val="20"/>
                <w:szCs w:val="20"/>
              </w:rPr>
              <w:t>Cohesity</w:t>
            </w:r>
            <w:proofErr w:type="spellEnd"/>
            <w:r w:rsidRPr="001A0EE2">
              <w:rPr>
                <w:bCs/>
                <w:i/>
                <w:iCs/>
                <w:sz w:val="20"/>
                <w:szCs w:val="20"/>
              </w:rPr>
              <w:t xml:space="preserve"> u.c.)</w:t>
            </w:r>
          </w:p>
          <w:p w14:paraId="479E3FE3" w14:textId="77777777" w:rsidR="001A0EE2" w:rsidRPr="001A0EE2" w:rsidRDefault="001A0EE2" w:rsidP="00904EBF">
            <w:pPr>
              <w:numPr>
                <w:ilvl w:val="0"/>
                <w:numId w:val="48"/>
              </w:numPr>
              <w:tabs>
                <w:tab w:val="clear" w:pos="720"/>
                <w:tab w:val="num" w:pos="168"/>
              </w:tabs>
              <w:ind w:left="168" w:hanging="168"/>
              <w:jc w:val="both"/>
              <w:rPr>
                <w:bCs/>
                <w:i/>
                <w:iCs/>
                <w:sz w:val="20"/>
                <w:szCs w:val="20"/>
              </w:rPr>
            </w:pPr>
            <w:r w:rsidRPr="001A0EE2">
              <w:rPr>
                <w:bCs/>
                <w:i/>
                <w:iCs/>
                <w:sz w:val="20"/>
                <w:szCs w:val="20"/>
              </w:rPr>
              <w:t>Reāllaika redzamību datu izmantojumā un veiktspējā</w:t>
            </w:r>
          </w:p>
          <w:p w14:paraId="1D05C68D" w14:textId="77777777" w:rsidR="001A0EE2" w:rsidRPr="001A0EE2" w:rsidRDefault="001A0EE2" w:rsidP="00904EBF">
            <w:pPr>
              <w:numPr>
                <w:ilvl w:val="0"/>
                <w:numId w:val="48"/>
              </w:numPr>
              <w:tabs>
                <w:tab w:val="clear" w:pos="720"/>
                <w:tab w:val="num" w:pos="168"/>
              </w:tabs>
              <w:ind w:left="168" w:hanging="168"/>
              <w:jc w:val="both"/>
              <w:rPr>
                <w:bCs/>
                <w:i/>
                <w:iCs/>
                <w:sz w:val="20"/>
                <w:szCs w:val="20"/>
              </w:rPr>
            </w:pPr>
            <w:r w:rsidRPr="001A0EE2">
              <w:rPr>
                <w:bCs/>
                <w:i/>
                <w:iCs/>
                <w:sz w:val="20"/>
                <w:szCs w:val="20"/>
              </w:rPr>
              <w:t xml:space="preserve">Hibrīdā mākoņa atbalstu (AWS, </w:t>
            </w:r>
            <w:proofErr w:type="spellStart"/>
            <w:r w:rsidRPr="001A0EE2">
              <w:rPr>
                <w:bCs/>
                <w:i/>
                <w:iCs/>
                <w:sz w:val="20"/>
                <w:szCs w:val="20"/>
              </w:rPr>
              <w:t>Azure</w:t>
            </w:r>
            <w:proofErr w:type="spellEnd"/>
            <w:r w:rsidRPr="001A0EE2">
              <w:rPr>
                <w:bCs/>
                <w:i/>
                <w:iCs/>
                <w:sz w:val="20"/>
                <w:szCs w:val="20"/>
              </w:rPr>
              <w:t>) ar iespēju izmantot vienotu pārvaldību gan lokālajās, gan mākoņa vidēs</w:t>
            </w:r>
          </w:p>
          <w:p w14:paraId="019ED5F6" w14:textId="77777777" w:rsidR="001A0EE2" w:rsidRPr="001A0EE2" w:rsidRDefault="001A0EE2" w:rsidP="00904EBF">
            <w:pPr>
              <w:numPr>
                <w:ilvl w:val="0"/>
                <w:numId w:val="48"/>
              </w:numPr>
              <w:tabs>
                <w:tab w:val="clear" w:pos="720"/>
                <w:tab w:val="num" w:pos="168"/>
              </w:tabs>
              <w:ind w:left="168" w:hanging="168"/>
              <w:jc w:val="both"/>
              <w:rPr>
                <w:bCs/>
                <w:i/>
                <w:iCs/>
                <w:sz w:val="20"/>
                <w:szCs w:val="20"/>
              </w:rPr>
            </w:pPr>
            <w:r w:rsidRPr="001A0EE2">
              <w:rPr>
                <w:bCs/>
                <w:i/>
                <w:iCs/>
                <w:sz w:val="20"/>
                <w:szCs w:val="20"/>
              </w:rPr>
              <w:t xml:space="preserve">Īpaši vienkāršu </w:t>
            </w:r>
            <w:proofErr w:type="spellStart"/>
            <w:r w:rsidRPr="001A0EE2">
              <w:rPr>
                <w:bCs/>
                <w:i/>
                <w:iCs/>
                <w:sz w:val="20"/>
                <w:szCs w:val="20"/>
              </w:rPr>
              <w:t>scale-up</w:t>
            </w:r>
            <w:proofErr w:type="spellEnd"/>
            <w:r w:rsidRPr="001A0EE2">
              <w:rPr>
                <w:bCs/>
                <w:i/>
                <w:iCs/>
                <w:sz w:val="20"/>
                <w:szCs w:val="20"/>
              </w:rPr>
              <w:t xml:space="preserve"> un pārvaldību</w:t>
            </w:r>
          </w:p>
          <w:p w14:paraId="34CF40F5" w14:textId="3E2BF16C" w:rsidR="009354BE" w:rsidRPr="00BC1958" w:rsidRDefault="001A0EE2" w:rsidP="001A0EE2">
            <w:pPr>
              <w:jc w:val="both"/>
              <w:rPr>
                <w:bCs/>
                <w:i/>
                <w:iCs/>
                <w:sz w:val="20"/>
                <w:szCs w:val="20"/>
              </w:rPr>
            </w:pPr>
            <w:r w:rsidRPr="001A0EE2">
              <w:rPr>
                <w:bCs/>
                <w:i/>
                <w:iCs/>
                <w:sz w:val="20"/>
                <w:szCs w:val="20"/>
              </w:rPr>
              <w:t xml:space="preserve">Mēs uzskatām, ka, fokusējoties uz funkcionalitāti un ilgtspēju, izvēle par labu HPE ar </w:t>
            </w:r>
            <w:proofErr w:type="spellStart"/>
            <w:r w:rsidRPr="001A0EE2">
              <w:rPr>
                <w:bCs/>
                <w:i/>
                <w:iCs/>
                <w:sz w:val="20"/>
                <w:szCs w:val="20"/>
              </w:rPr>
              <w:t>Qumulo</w:t>
            </w:r>
            <w:proofErr w:type="spellEnd"/>
            <w:r w:rsidRPr="001A0EE2">
              <w:rPr>
                <w:bCs/>
                <w:i/>
                <w:iCs/>
                <w:sz w:val="20"/>
                <w:szCs w:val="20"/>
              </w:rPr>
              <w:t xml:space="preserve"> piedāvā būtiskas priekšrocības ilgtermiņā, salīdzinot ar risinājumiem, kas balstīti uz NDMP.</w:t>
            </w:r>
          </w:p>
        </w:tc>
        <w:tc>
          <w:tcPr>
            <w:tcW w:w="1250" w:type="pct"/>
          </w:tcPr>
          <w:p w14:paraId="0DFBC35C" w14:textId="106ACABA" w:rsidR="00DC57F5" w:rsidRPr="00BC1958" w:rsidRDefault="00852C30" w:rsidP="00904EBF">
            <w:pPr>
              <w:jc w:val="both"/>
            </w:pPr>
            <w:r w:rsidRPr="00852C30">
              <w:rPr>
                <w:sz w:val="20"/>
                <w:szCs w:val="20"/>
              </w:rPr>
              <w:t xml:space="preserve">Priekšlikumi ir pieņemti zināšanai. Pēc </w:t>
            </w:r>
            <w:proofErr w:type="spellStart"/>
            <w:r w:rsidRPr="00852C30">
              <w:rPr>
                <w:sz w:val="20"/>
                <w:szCs w:val="20"/>
              </w:rPr>
              <w:t>izvērtējuma</w:t>
            </w:r>
            <w:proofErr w:type="spellEnd"/>
            <w:r w:rsidRPr="00852C30">
              <w:rPr>
                <w:sz w:val="20"/>
                <w:szCs w:val="20"/>
              </w:rPr>
              <w:t xml:space="preserve"> par to, vai prasības ir samērīgas ar Pasūtītāja vajadzībām un neierobežo konkurenci, ir precizēta kvalifikācija un Tehniskā specifikācija (skatīt pievienotās versijas).</w:t>
            </w:r>
          </w:p>
        </w:tc>
        <w:tc>
          <w:tcPr>
            <w:tcW w:w="153" w:type="pct"/>
            <w:vMerge/>
          </w:tcPr>
          <w:p w14:paraId="0E82576C" w14:textId="77777777" w:rsidR="00DC57F5" w:rsidRPr="00BC1958" w:rsidRDefault="00DC57F5" w:rsidP="00142B1A">
            <w:pPr>
              <w:rPr>
                <w:bCs/>
              </w:rPr>
            </w:pPr>
          </w:p>
        </w:tc>
      </w:tr>
      <w:tr w:rsidR="00A614EB" w:rsidRPr="00BC1958" w14:paraId="37B60ED3" w14:textId="77777777" w:rsidTr="00E33627">
        <w:tc>
          <w:tcPr>
            <w:tcW w:w="5000" w:type="pct"/>
            <w:gridSpan w:val="5"/>
            <w:shd w:val="clear" w:color="auto" w:fill="D9D9D9" w:themeFill="background1" w:themeFillShade="D9"/>
          </w:tcPr>
          <w:p w14:paraId="6D92E708" w14:textId="19BA579B" w:rsidR="00142B1A" w:rsidRPr="00BC1958" w:rsidRDefault="00651E5A" w:rsidP="00142B1A">
            <w:pPr>
              <w:jc w:val="both"/>
              <w:rPr>
                <w:bCs/>
              </w:rPr>
            </w:pPr>
            <w:r w:rsidRPr="00BC1958">
              <w:rPr>
                <w:b/>
                <w:bCs/>
              </w:rPr>
              <w:t>Pasūtītāja lēmums</w:t>
            </w:r>
            <w:r w:rsidR="00FA1470" w:rsidRPr="00BC1958">
              <w:rPr>
                <w:b/>
                <w:bCs/>
              </w:rPr>
              <w:t>:</w:t>
            </w:r>
          </w:p>
        </w:tc>
      </w:tr>
      <w:tr w:rsidR="00A614EB" w:rsidRPr="00A614EB" w14:paraId="2AD75B09" w14:textId="77777777" w:rsidTr="00E33627">
        <w:tc>
          <w:tcPr>
            <w:tcW w:w="5000" w:type="pct"/>
            <w:gridSpan w:val="5"/>
          </w:tcPr>
          <w:p w14:paraId="12962A3B" w14:textId="79E3389A" w:rsidR="00DE5A8D" w:rsidRPr="00BC1958" w:rsidRDefault="00DE5A8D" w:rsidP="00DE5A8D">
            <w:pPr>
              <w:pStyle w:val="Sarakstarindkopa"/>
              <w:numPr>
                <w:ilvl w:val="0"/>
                <w:numId w:val="40"/>
              </w:numPr>
              <w:jc w:val="both"/>
              <w:rPr>
                <w:bCs/>
              </w:rPr>
            </w:pPr>
            <w:r w:rsidRPr="00BC1958">
              <w:rPr>
                <w:bCs/>
              </w:rPr>
              <w:t>Plānotā</w:t>
            </w:r>
            <w:r w:rsidR="002E39F4" w:rsidRPr="00BC1958">
              <w:rPr>
                <w:bCs/>
              </w:rPr>
              <w:t>s</w:t>
            </w:r>
            <w:r w:rsidRPr="00BC1958">
              <w:rPr>
                <w:bCs/>
              </w:rPr>
              <w:t xml:space="preserve"> iepirkuma dokumentācijas prasības attiecīgi ir precizējamas.</w:t>
            </w:r>
          </w:p>
          <w:p w14:paraId="099D13C8" w14:textId="77777777" w:rsidR="00DE5A8D" w:rsidRPr="00BC1958" w:rsidRDefault="00DE5A8D" w:rsidP="00DE5A8D">
            <w:pPr>
              <w:pStyle w:val="Sarakstarindkopa"/>
              <w:numPr>
                <w:ilvl w:val="0"/>
                <w:numId w:val="40"/>
              </w:numPr>
              <w:jc w:val="both"/>
              <w:rPr>
                <w:bCs/>
              </w:rPr>
            </w:pPr>
            <w:r w:rsidRPr="00BC1958">
              <w:t>Plānotā paredzamā līgumcena atbilst iepirkuma plānā prognozētajai cenai</w:t>
            </w:r>
            <w:r w:rsidRPr="00BC1958">
              <w:rPr>
                <w:bCs/>
              </w:rPr>
              <w:t>.</w:t>
            </w:r>
          </w:p>
          <w:p w14:paraId="5E63844D" w14:textId="4A1B0AA8" w:rsidR="009354BE" w:rsidRPr="00BC1958" w:rsidRDefault="00DE5A8D" w:rsidP="009354BE">
            <w:pPr>
              <w:pStyle w:val="Sarakstarindkopa"/>
              <w:numPr>
                <w:ilvl w:val="0"/>
                <w:numId w:val="40"/>
              </w:numPr>
              <w:jc w:val="both"/>
              <w:rPr>
                <w:bCs/>
              </w:rPr>
            </w:pPr>
            <w:r w:rsidRPr="00BC1958">
              <w:rPr>
                <w:bCs/>
              </w:rPr>
              <w:t xml:space="preserve">Izsludināt iepirkumu kā </w:t>
            </w:r>
            <w:r w:rsidR="00904EBF" w:rsidRPr="00BC1958">
              <w:rPr>
                <w:bCs/>
              </w:rPr>
              <w:t>atklātu konkursu</w:t>
            </w:r>
            <w:r w:rsidRPr="00BC1958">
              <w:rPr>
                <w:bCs/>
              </w:rPr>
              <w:t>.</w:t>
            </w:r>
          </w:p>
        </w:tc>
      </w:tr>
    </w:tbl>
    <w:p w14:paraId="5ABFB959" w14:textId="77777777" w:rsidR="00142B1A" w:rsidRPr="00A614EB" w:rsidRDefault="00142B1A" w:rsidP="004A570E">
      <w:pPr>
        <w:rPr>
          <w:bCs/>
        </w:rPr>
      </w:pPr>
    </w:p>
    <w:sectPr w:rsidR="00142B1A" w:rsidRPr="00A614EB" w:rsidSect="00467682">
      <w:pgSz w:w="11906" w:h="16838" w:code="9"/>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39219B0"/>
    <w:multiLevelType w:val="hybridMultilevel"/>
    <w:tmpl w:val="5F84C2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14D7D6F"/>
    <w:multiLevelType w:val="hybridMultilevel"/>
    <w:tmpl w:val="3C32CDBE"/>
    <w:lvl w:ilvl="0" w:tplc="EFB44F3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2" w15:restartNumberingAfterBreak="0">
    <w:nsid w:val="331F731F"/>
    <w:multiLevelType w:val="hybridMultilevel"/>
    <w:tmpl w:val="E2C65C06"/>
    <w:lvl w:ilvl="0" w:tplc="BB8C6540">
      <w:start w:val="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3A7E3213"/>
    <w:multiLevelType w:val="multilevel"/>
    <w:tmpl w:val="92F2C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9E22B6B"/>
    <w:multiLevelType w:val="hybridMultilevel"/>
    <w:tmpl w:val="EC0C328E"/>
    <w:lvl w:ilvl="0" w:tplc="6CE046C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9"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31"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3"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4" w15:restartNumberingAfterBreak="0">
    <w:nsid w:val="5BC85B51"/>
    <w:multiLevelType w:val="hybridMultilevel"/>
    <w:tmpl w:val="DF8A2FCA"/>
    <w:lvl w:ilvl="0" w:tplc="0426000F">
      <w:start w:val="1"/>
      <w:numFmt w:val="decimal"/>
      <w:lvlText w:val="%1."/>
      <w:lvlJc w:val="left"/>
      <w:pPr>
        <w:ind w:left="754" w:hanging="360"/>
      </w:pPr>
    </w:lvl>
    <w:lvl w:ilvl="1" w:tplc="04260019">
      <w:start w:val="1"/>
      <w:numFmt w:val="lowerLetter"/>
      <w:lvlText w:val="%2."/>
      <w:lvlJc w:val="left"/>
      <w:pPr>
        <w:ind w:left="1474" w:hanging="360"/>
      </w:pPr>
    </w:lvl>
    <w:lvl w:ilvl="2" w:tplc="0426001B">
      <w:start w:val="1"/>
      <w:numFmt w:val="lowerRoman"/>
      <w:lvlText w:val="%3."/>
      <w:lvlJc w:val="right"/>
      <w:pPr>
        <w:ind w:left="2194" w:hanging="180"/>
      </w:pPr>
    </w:lvl>
    <w:lvl w:ilvl="3" w:tplc="0426000F">
      <w:start w:val="1"/>
      <w:numFmt w:val="decimal"/>
      <w:lvlText w:val="%4."/>
      <w:lvlJc w:val="left"/>
      <w:pPr>
        <w:ind w:left="2914" w:hanging="360"/>
      </w:pPr>
    </w:lvl>
    <w:lvl w:ilvl="4" w:tplc="04260019">
      <w:start w:val="1"/>
      <w:numFmt w:val="lowerLetter"/>
      <w:lvlText w:val="%5."/>
      <w:lvlJc w:val="left"/>
      <w:pPr>
        <w:ind w:left="3634" w:hanging="360"/>
      </w:pPr>
    </w:lvl>
    <w:lvl w:ilvl="5" w:tplc="0426001B">
      <w:start w:val="1"/>
      <w:numFmt w:val="lowerRoman"/>
      <w:lvlText w:val="%6."/>
      <w:lvlJc w:val="right"/>
      <w:pPr>
        <w:ind w:left="4354" w:hanging="180"/>
      </w:pPr>
    </w:lvl>
    <w:lvl w:ilvl="6" w:tplc="0426000F">
      <w:start w:val="1"/>
      <w:numFmt w:val="decimal"/>
      <w:lvlText w:val="%7."/>
      <w:lvlJc w:val="left"/>
      <w:pPr>
        <w:ind w:left="5074" w:hanging="360"/>
      </w:pPr>
    </w:lvl>
    <w:lvl w:ilvl="7" w:tplc="04260019">
      <w:start w:val="1"/>
      <w:numFmt w:val="lowerLetter"/>
      <w:lvlText w:val="%8."/>
      <w:lvlJc w:val="left"/>
      <w:pPr>
        <w:ind w:left="5794" w:hanging="360"/>
      </w:pPr>
    </w:lvl>
    <w:lvl w:ilvl="8" w:tplc="0426001B">
      <w:start w:val="1"/>
      <w:numFmt w:val="lowerRoman"/>
      <w:lvlText w:val="%9."/>
      <w:lvlJc w:val="right"/>
      <w:pPr>
        <w:ind w:left="6514" w:hanging="180"/>
      </w:pPr>
    </w:lvl>
  </w:abstractNum>
  <w:abstractNum w:abstractNumId="35"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6" w15:restartNumberingAfterBreak="0">
    <w:nsid w:val="6145710D"/>
    <w:multiLevelType w:val="hybridMultilevel"/>
    <w:tmpl w:val="CA70E28C"/>
    <w:lvl w:ilvl="0" w:tplc="D3B434E4">
      <w:start w:val="1"/>
      <w:numFmt w:val="lowerLetter"/>
      <w:lvlText w:val="%1)"/>
      <w:lvlJc w:val="left"/>
      <w:pPr>
        <w:ind w:left="720" w:hanging="360"/>
      </w:pPr>
      <w:rPr>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40"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41"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42"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43"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4"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5"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6"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abstractNum w:abstractNumId="47" w15:restartNumberingAfterBreak="0">
    <w:nsid w:val="7FFD6938"/>
    <w:multiLevelType w:val="hybridMultilevel"/>
    <w:tmpl w:val="C5ACED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73039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5"/>
  </w:num>
  <w:num w:numId="3" w16cid:durableId="1427338059">
    <w:abstractNumId w:val="13"/>
  </w:num>
  <w:num w:numId="4" w16cid:durableId="526065385">
    <w:abstractNumId w:val="38"/>
  </w:num>
  <w:num w:numId="5" w16cid:durableId="1712850273">
    <w:abstractNumId w:val="5"/>
  </w:num>
  <w:num w:numId="6" w16cid:durableId="933131337">
    <w:abstractNumId w:val="12"/>
  </w:num>
  <w:num w:numId="7" w16cid:durableId="1309822317">
    <w:abstractNumId w:val="43"/>
  </w:num>
  <w:num w:numId="8" w16cid:durableId="1117676522">
    <w:abstractNumId w:val="4"/>
  </w:num>
  <w:num w:numId="9" w16cid:durableId="894513211">
    <w:abstractNumId w:val="18"/>
  </w:num>
  <w:num w:numId="10" w16cid:durableId="1980260496">
    <w:abstractNumId w:val="44"/>
  </w:num>
  <w:num w:numId="11" w16cid:durableId="38936589">
    <w:abstractNumId w:val="37"/>
  </w:num>
  <w:num w:numId="12" w16cid:durableId="174855546">
    <w:abstractNumId w:val="39"/>
  </w:num>
  <w:num w:numId="13" w16cid:durableId="37904149">
    <w:abstractNumId w:val="24"/>
  </w:num>
  <w:num w:numId="14" w16cid:durableId="1257523426">
    <w:abstractNumId w:val="32"/>
  </w:num>
  <w:num w:numId="15" w16cid:durableId="1255699579">
    <w:abstractNumId w:val="16"/>
  </w:num>
  <w:num w:numId="16" w16cid:durableId="851840848">
    <w:abstractNumId w:val="9"/>
  </w:num>
  <w:num w:numId="17" w16cid:durableId="275795367">
    <w:abstractNumId w:val="25"/>
  </w:num>
  <w:num w:numId="18" w16cid:durableId="508563666">
    <w:abstractNumId w:val="11"/>
  </w:num>
  <w:num w:numId="19" w16cid:durableId="989480993">
    <w:abstractNumId w:val="6"/>
  </w:num>
  <w:num w:numId="20" w16cid:durableId="229655907">
    <w:abstractNumId w:val="45"/>
  </w:num>
  <w:num w:numId="21" w16cid:durableId="1959683403">
    <w:abstractNumId w:val="33"/>
  </w:num>
  <w:num w:numId="22" w16cid:durableId="26758350">
    <w:abstractNumId w:val="21"/>
  </w:num>
  <w:num w:numId="23" w16cid:durableId="710304764">
    <w:abstractNumId w:val="28"/>
  </w:num>
  <w:num w:numId="24" w16cid:durableId="820653111">
    <w:abstractNumId w:val="42"/>
  </w:num>
  <w:num w:numId="25" w16cid:durableId="1574196851">
    <w:abstractNumId w:val="2"/>
  </w:num>
  <w:num w:numId="26" w16cid:durableId="627013052">
    <w:abstractNumId w:val="1"/>
  </w:num>
  <w:num w:numId="27" w16cid:durableId="259874883">
    <w:abstractNumId w:val="46"/>
  </w:num>
  <w:num w:numId="28" w16cid:durableId="2047296051">
    <w:abstractNumId w:val="0"/>
  </w:num>
  <w:num w:numId="29" w16cid:durableId="2136631742">
    <w:abstractNumId w:val="40"/>
  </w:num>
  <w:num w:numId="30" w16cid:durableId="1644038395">
    <w:abstractNumId w:val="20"/>
  </w:num>
  <w:num w:numId="31" w16cid:durableId="347144296">
    <w:abstractNumId w:val="17"/>
  </w:num>
  <w:num w:numId="32" w16cid:durableId="1342707310">
    <w:abstractNumId w:val="35"/>
  </w:num>
  <w:num w:numId="33" w16cid:durableId="584337907">
    <w:abstractNumId w:val="14"/>
  </w:num>
  <w:num w:numId="34" w16cid:durableId="1853762559">
    <w:abstractNumId w:val="19"/>
  </w:num>
  <w:num w:numId="35" w16cid:durableId="960846354">
    <w:abstractNumId w:val="30"/>
  </w:num>
  <w:num w:numId="36" w16cid:durableId="1311325474">
    <w:abstractNumId w:val="7"/>
  </w:num>
  <w:num w:numId="37" w16cid:durableId="335231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9"/>
  </w:num>
  <w:num w:numId="40" w16cid:durableId="1615554503">
    <w:abstractNumId w:val="26"/>
  </w:num>
  <w:num w:numId="41" w16cid:durableId="183861436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10152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9659878">
    <w:abstractNumId w:val="27"/>
  </w:num>
  <w:num w:numId="44" w16cid:durableId="1498033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993257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08042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5899707">
    <w:abstractNumId w:val="22"/>
    <w:lvlOverride w:ilvl="0"/>
    <w:lvlOverride w:ilvl="1"/>
    <w:lvlOverride w:ilvl="2"/>
    <w:lvlOverride w:ilvl="3"/>
    <w:lvlOverride w:ilvl="4"/>
    <w:lvlOverride w:ilvl="5"/>
    <w:lvlOverride w:ilvl="6"/>
    <w:lvlOverride w:ilvl="7"/>
    <w:lvlOverride w:ilvl="8"/>
  </w:num>
  <w:num w:numId="48" w16cid:durableId="73206713">
    <w:abstractNumId w:val="23"/>
    <w:lvlOverride w:ilvl="0"/>
    <w:lvlOverride w:ilvl="1"/>
    <w:lvlOverride w:ilvl="2"/>
    <w:lvlOverride w:ilvl="3"/>
    <w:lvlOverride w:ilvl="4"/>
    <w:lvlOverride w:ilvl="5"/>
    <w:lvlOverride w:ilvl="6"/>
    <w:lvlOverride w:ilvl="7"/>
    <w:lvlOverride w:ilvl="8"/>
  </w:num>
  <w:num w:numId="49" w16cid:durableId="9256474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0E19BB"/>
    <w:rsid w:val="00112946"/>
    <w:rsid w:val="00142B1A"/>
    <w:rsid w:val="001477DE"/>
    <w:rsid w:val="00177141"/>
    <w:rsid w:val="001A0EE2"/>
    <w:rsid w:val="001D05DB"/>
    <w:rsid w:val="001D1166"/>
    <w:rsid w:val="001D209E"/>
    <w:rsid w:val="00241BF5"/>
    <w:rsid w:val="002620A8"/>
    <w:rsid w:val="00271C2A"/>
    <w:rsid w:val="00273720"/>
    <w:rsid w:val="00284A9F"/>
    <w:rsid w:val="00290E33"/>
    <w:rsid w:val="002918FF"/>
    <w:rsid w:val="002924E1"/>
    <w:rsid w:val="00292E05"/>
    <w:rsid w:val="002A27E7"/>
    <w:rsid w:val="002E39F4"/>
    <w:rsid w:val="002F0BCF"/>
    <w:rsid w:val="0031069E"/>
    <w:rsid w:val="00321E04"/>
    <w:rsid w:val="00323007"/>
    <w:rsid w:val="00387CD6"/>
    <w:rsid w:val="003B1E82"/>
    <w:rsid w:val="003C695F"/>
    <w:rsid w:val="003D2CC9"/>
    <w:rsid w:val="004155FE"/>
    <w:rsid w:val="00422E7A"/>
    <w:rsid w:val="00467682"/>
    <w:rsid w:val="00470C1A"/>
    <w:rsid w:val="004A570E"/>
    <w:rsid w:val="005430E9"/>
    <w:rsid w:val="005519ED"/>
    <w:rsid w:val="005B41BE"/>
    <w:rsid w:val="005E48A4"/>
    <w:rsid w:val="005E61BF"/>
    <w:rsid w:val="005F60DF"/>
    <w:rsid w:val="00651E5A"/>
    <w:rsid w:val="00656C9F"/>
    <w:rsid w:val="00683D30"/>
    <w:rsid w:val="006B214E"/>
    <w:rsid w:val="006D2A25"/>
    <w:rsid w:val="006E3987"/>
    <w:rsid w:val="006E62A0"/>
    <w:rsid w:val="0072145D"/>
    <w:rsid w:val="00765E38"/>
    <w:rsid w:val="0078786F"/>
    <w:rsid w:val="007975C0"/>
    <w:rsid w:val="007B1C58"/>
    <w:rsid w:val="007D3BD6"/>
    <w:rsid w:val="007D6249"/>
    <w:rsid w:val="00852C30"/>
    <w:rsid w:val="0085423B"/>
    <w:rsid w:val="00862885"/>
    <w:rsid w:val="00867069"/>
    <w:rsid w:val="00873D20"/>
    <w:rsid w:val="0088711B"/>
    <w:rsid w:val="008D5E5D"/>
    <w:rsid w:val="008F41AE"/>
    <w:rsid w:val="00904EBF"/>
    <w:rsid w:val="009066B3"/>
    <w:rsid w:val="009354BE"/>
    <w:rsid w:val="00944C89"/>
    <w:rsid w:val="00947573"/>
    <w:rsid w:val="0096711B"/>
    <w:rsid w:val="009A6A48"/>
    <w:rsid w:val="009B762B"/>
    <w:rsid w:val="00A26B88"/>
    <w:rsid w:val="00A271EA"/>
    <w:rsid w:val="00A614EB"/>
    <w:rsid w:val="00A9172F"/>
    <w:rsid w:val="00AA721E"/>
    <w:rsid w:val="00AA7612"/>
    <w:rsid w:val="00AE1131"/>
    <w:rsid w:val="00B1048E"/>
    <w:rsid w:val="00B5205E"/>
    <w:rsid w:val="00B91720"/>
    <w:rsid w:val="00BC1958"/>
    <w:rsid w:val="00BD636C"/>
    <w:rsid w:val="00BF1FA4"/>
    <w:rsid w:val="00C02B63"/>
    <w:rsid w:val="00C44407"/>
    <w:rsid w:val="00C52ADB"/>
    <w:rsid w:val="00C535AF"/>
    <w:rsid w:val="00C85D89"/>
    <w:rsid w:val="00C94DCA"/>
    <w:rsid w:val="00C952CD"/>
    <w:rsid w:val="00C97628"/>
    <w:rsid w:val="00CD185D"/>
    <w:rsid w:val="00CE068F"/>
    <w:rsid w:val="00D3498A"/>
    <w:rsid w:val="00D530A4"/>
    <w:rsid w:val="00D61CBD"/>
    <w:rsid w:val="00D84864"/>
    <w:rsid w:val="00DB09C1"/>
    <w:rsid w:val="00DC047E"/>
    <w:rsid w:val="00DC57F5"/>
    <w:rsid w:val="00DE5A8D"/>
    <w:rsid w:val="00DF19C9"/>
    <w:rsid w:val="00E33627"/>
    <w:rsid w:val="00E34442"/>
    <w:rsid w:val="00E82A7D"/>
    <w:rsid w:val="00E83D23"/>
    <w:rsid w:val="00EB60E5"/>
    <w:rsid w:val="00F01CCE"/>
    <w:rsid w:val="00F70E7E"/>
    <w:rsid w:val="00FA1470"/>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52248">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404185202">
      <w:bodyDiv w:val="1"/>
      <w:marLeft w:val="0"/>
      <w:marRight w:val="0"/>
      <w:marTop w:val="0"/>
      <w:marBottom w:val="0"/>
      <w:divBdr>
        <w:top w:val="none" w:sz="0" w:space="0" w:color="auto"/>
        <w:left w:val="none" w:sz="0" w:space="0" w:color="auto"/>
        <w:bottom w:val="none" w:sz="0" w:space="0" w:color="auto"/>
        <w:right w:val="none" w:sz="0" w:space="0" w:color="auto"/>
      </w:divBdr>
    </w:div>
    <w:div w:id="424763167">
      <w:bodyDiv w:val="1"/>
      <w:marLeft w:val="0"/>
      <w:marRight w:val="0"/>
      <w:marTop w:val="0"/>
      <w:marBottom w:val="0"/>
      <w:divBdr>
        <w:top w:val="none" w:sz="0" w:space="0" w:color="auto"/>
        <w:left w:val="none" w:sz="0" w:space="0" w:color="auto"/>
        <w:bottom w:val="none" w:sz="0" w:space="0" w:color="auto"/>
        <w:right w:val="none" w:sz="0" w:space="0" w:color="auto"/>
      </w:divBdr>
    </w:div>
    <w:div w:id="522285525">
      <w:bodyDiv w:val="1"/>
      <w:marLeft w:val="0"/>
      <w:marRight w:val="0"/>
      <w:marTop w:val="0"/>
      <w:marBottom w:val="0"/>
      <w:divBdr>
        <w:top w:val="none" w:sz="0" w:space="0" w:color="auto"/>
        <w:left w:val="none" w:sz="0" w:space="0" w:color="auto"/>
        <w:bottom w:val="none" w:sz="0" w:space="0" w:color="auto"/>
        <w:right w:val="none" w:sz="0" w:space="0" w:color="auto"/>
      </w:divBdr>
    </w:div>
    <w:div w:id="530728858">
      <w:bodyDiv w:val="1"/>
      <w:marLeft w:val="0"/>
      <w:marRight w:val="0"/>
      <w:marTop w:val="0"/>
      <w:marBottom w:val="0"/>
      <w:divBdr>
        <w:top w:val="none" w:sz="0" w:space="0" w:color="auto"/>
        <w:left w:val="none" w:sz="0" w:space="0" w:color="auto"/>
        <w:bottom w:val="none" w:sz="0" w:space="0" w:color="auto"/>
        <w:right w:val="none" w:sz="0" w:space="0" w:color="auto"/>
      </w:divBdr>
    </w:div>
    <w:div w:id="840587903">
      <w:bodyDiv w:val="1"/>
      <w:marLeft w:val="0"/>
      <w:marRight w:val="0"/>
      <w:marTop w:val="0"/>
      <w:marBottom w:val="0"/>
      <w:divBdr>
        <w:top w:val="none" w:sz="0" w:space="0" w:color="auto"/>
        <w:left w:val="none" w:sz="0" w:space="0" w:color="auto"/>
        <w:bottom w:val="none" w:sz="0" w:space="0" w:color="auto"/>
        <w:right w:val="none" w:sz="0" w:space="0" w:color="auto"/>
      </w:divBdr>
    </w:div>
    <w:div w:id="921256296">
      <w:bodyDiv w:val="1"/>
      <w:marLeft w:val="0"/>
      <w:marRight w:val="0"/>
      <w:marTop w:val="0"/>
      <w:marBottom w:val="0"/>
      <w:divBdr>
        <w:top w:val="none" w:sz="0" w:space="0" w:color="auto"/>
        <w:left w:val="none" w:sz="0" w:space="0" w:color="auto"/>
        <w:bottom w:val="none" w:sz="0" w:space="0" w:color="auto"/>
        <w:right w:val="none" w:sz="0" w:space="0" w:color="auto"/>
      </w:divBdr>
    </w:div>
    <w:div w:id="1055205405">
      <w:bodyDiv w:val="1"/>
      <w:marLeft w:val="0"/>
      <w:marRight w:val="0"/>
      <w:marTop w:val="0"/>
      <w:marBottom w:val="0"/>
      <w:divBdr>
        <w:top w:val="none" w:sz="0" w:space="0" w:color="auto"/>
        <w:left w:val="none" w:sz="0" w:space="0" w:color="auto"/>
        <w:bottom w:val="none" w:sz="0" w:space="0" w:color="auto"/>
        <w:right w:val="none" w:sz="0" w:space="0" w:color="auto"/>
      </w:divBdr>
    </w:div>
    <w:div w:id="1214611073">
      <w:bodyDiv w:val="1"/>
      <w:marLeft w:val="0"/>
      <w:marRight w:val="0"/>
      <w:marTop w:val="0"/>
      <w:marBottom w:val="0"/>
      <w:divBdr>
        <w:top w:val="none" w:sz="0" w:space="0" w:color="auto"/>
        <w:left w:val="none" w:sz="0" w:space="0" w:color="auto"/>
        <w:bottom w:val="none" w:sz="0" w:space="0" w:color="auto"/>
        <w:right w:val="none" w:sz="0" w:space="0" w:color="auto"/>
      </w:divBdr>
    </w:div>
    <w:div w:id="1233810216">
      <w:bodyDiv w:val="1"/>
      <w:marLeft w:val="0"/>
      <w:marRight w:val="0"/>
      <w:marTop w:val="0"/>
      <w:marBottom w:val="0"/>
      <w:divBdr>
        <w:top w:val="none" w:sz="0" w:space="0" w:color="auto"/>
        <w:left w:val="none" w:sz="0" w:space="0" w:color="auto"/>
        <w:bottom w:val="none" w:sz="0" w:space="0" w:color="auto"/>
        <w:right w:val="none" w:sz="0" w:space="0" w:color="auto"/>
      </w:divBdr>
    </w:div>
    <w:div w:id="1376275702">
      <w:bodyDiv w:val="1"/>
      <w:marLeft w:val="0"/>
      <w:marRight w:val="0"/>
      <w:marTop w:val="0"/>
      <w:marBottom w:val="0"/>
      <w:divBdr>
        <w:top w:val="none" w:sz="0" w:space="0" w:color="auto"/>
        <w:left w:val="none" w:sz="0" w:space="0" w:color="auto"/>
        <w:bottom w:val="none" w:sz="0" w:space="0" w:color="auto"/>
        <w:right w:val="none" w:sz="0" w:space="0" w:color="auto"/>
      </w:divBdr>
    </w:div>
    <w:div w:id="1598518619">
      <w:bodyDiv w:val="1"/>
      <w:marLeft w:val="0"/>
      <w:marRight w:val="0"/>
      <w:marTop w:val="0"/>
      <w:marBottom w:val="0"/>
      <w:divBdr>
        <w:top w:val="none" w:sz="0" w:space="0" w:color="auto"/>
        <w:left w:val="none" w:sz="0" w:space="0" w:color="auto"/>
        <w:bottom w:val="none" w:sz="0" w:space="0" w:color="auto"/>
        <w:right w:val="none" w:sz="0" w:space="0" w:color="auto"/>
      </w:divBdr>
    </w:div>
    <w:div w:id="1687975139">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65177850">
      <w:bodyDiv w:val="1"/>
      <w:marLeft w:val="0"/>
      <w:marRight w:val="0"/>
      <w:marTop w:val="0"/>
      <w:marBottom w:val="0"/>
      <w:divBdr>
        <w:top w:val="none" w:sz="0" w:space="0" w:color="auto"/>
        <w:left w:val="none" w:sz="0" w:space="0" w:color="auto"/>
        <w:bottom w:val="none" w:sz="0" w:space="0" w:color="auto"/>
        <w:right w:val="none" w:sz="0" w:space="0" w:color="auto"/>
      </w:divBdr>
    </w:div>
    <w:div w:id="208949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218C3F-8D59-45C5-8C59-74F9EF4A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1221</Words>
  <Characters>8493</Characters>
  <Application>Microsoft Office Word</Application>
  <DocSecurity>0</DocSecurity>
  <Lines>70</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2025-08-11T07:20:00Z</dcterms:created>
  <dcterms:modified xsi:type="dcterms:W3CDTF">2025-08-11T08:56:00Z</dcterms:modified>
</cp:coreProperties>
</file>