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13A553" w14:textId="7C92D006" w:rsidR="00835365" w:rsidRPr="00835365" w:rsidRDefault="00835365" w:rsidP="00835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val="en-US" w:eastAsia="lv-LV"/>
        </w:rPr>
      </w:pPr>
      <w:r w:rsidRPr="00835365">
        <w:rPr>
          <w:rFonts w:ascii="Times New Roman" w:eastAsia="Times New Roman" w:hAnsi="Times New Roman" w:cs="Times New Roman"/>
          <w:noProof/>
          <w:sz w:val="20"/>
          <w:szCs w:val="20"/>
          <w:lang w:val="en-US" w:eastAsia="lv-LV"/>
        </w:rPr>
        <w:drawing>
          <wp:anchor distT="0" distB="0" distL="114300" distR="114300" simplePos="0" relativeHeight="251659264" behindDoc="1" locked="0" layoutInCell="1" allowOverlap="1" wp14:anchorId="1AB6C797" wp14:editId="40B50BCF">
            <wp:simplePos x="0" y="0"/>
            <wp:positionH relativeFrom="margin">
              <wp:align>left</wp:align>
            </wp:positionH>
            <wp:positionV relativeFrom="paragraph">
              <wp:posOffset>128905</wp:posOffset>
            </wp:positionV>
            <wp:extent cx="723900" cy="838200"/>
            <wp:effectExtent l="0" t="0" r="0" b="0"/>
            <wp:wrapTight wrapText="bothSides">
              <wp:wrapPolygon edited="0">
                <wp:start x="0" y="0"/>
                <wp:lineTo x="0" y="21109"/>
                <wp:lineTo x="21032" y="21109"/>
                <wp:lineTo x="21032" y="0"/>
                <wp:lineTo x="0" y="0"/>
              </wp:wrapPolygon>
            </wp:wrapTight>
            <wp:docPr id="1171624945" name="Attēl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35365">
        <w:rPr>
          <w:rFonts w:ascii="Times New Roman" w:eastAsia="Times New Roman" w:hAnsi="Times New Roman" w:cs="Times New Roman"/>
          <w:sz w:val="40"/>
          <w:szCs w:val="40"/>
          <w:lang w:val="en-US" w:eastAsia="lv-LV"/>
        </w:rPr>
        <w:t>TUKUMA  NOVADA  DOME</w:t>
      </w:r>
    </w:p>
    <w:p w14:paraId="19BA4735" w14:textId="77777777" w:rsidR="00835365" w:rsidRPr="00835365" w:rsidRDefault="00835365" w:rsidP="008353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8"/>
          <w:szCs w:val="48"/>
          <w:lang w:val="it-IT" w:eastAsia="lv-LV"/>
        </w:rPr>
      </w:pPr>
      <w:r w:rsidRPr="00835365">
        <w:rPr>
          <w:rFonts w:ascii="Times New Roman" w:eastAsia="Times New Roman" w:hAnsi="Times New Roman" w:cs="Times New Roman"/>
          <w:b/>
          <w:sz w:val="48"/>
          <w:szCs w:val="48"/>
          <w:lang w:val="it-IT" w:eastAsia="lv-LV"/>
        </w:rPr>
        <w:t>IEPIRKUMU KOMISIJA</w:t>
      </w:r>
    </w:p>
    <w:p w14:paraId="1A4A7F05" w14:textId="77777777" w:rsidR="00835365" w:rsidRPr="00835365" w:rsidRDefault="00835365" w:rsidP="008353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lv-LV"/>
        </w:rPr>
      </w:pPr>
      <w:r w:rsidRPr="00835365">
        <w:rPr>
          <w:rFonts w:ascii="Times New Roman" w:eastAsia="Times New Roman" w:hAnsi="Times New Roman" w:cs="Times New Roman"/>
          <w:sz w:val="20"/>
          <w:szCs w:val="24"/>
          <w:lang w:val="en-US" w:eastAsia="lv-LV"/>
        </w:rPr>
        <w:t>Reģistrācijas Nr. 90000050975</w:t>
      </w:r>
    </w:p>
    <w:p w14:paraId="36F79039" w14:textId="77777777" w:rsidR="00835365" w:rsidRPr="00835365" w:rsidRDefault="00835365" w:rsidP="0083536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</w:pPr>
      <w:r w:rsidRPr="00835365"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  <w:t>Talsu iela 4, Tukums, Tukuma novads, LV-3101</w:t>
      </w:r>
    </w:p>
    <w:p w14:paraId="5264B764" w14:textId="77777777" w:rsidR="00835365" w:rsidRPr="00835365" w:rsidRDefault="00835365" w:rsidP="00835365">
      <w:pPr>
        <w:spacing w:after="0" w:line="240" w:lineRule="auto"/>
        <w:ind w:left="720" w:firstLine="720"/>
        <w:jc w:val="center"/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</w:pPr>
      <w:r w:rsidRPr="00835365">
        <w:rPr>
          <w:rFonts w:ascii="Times New Roman" w:eastAsia="Times New Roman" w:hAnsi="Times New Roman" w:cs="Times New Roman"/>
          <w:color w:val="1C1C1C"/>
          <w:sz w:val="20"/>
          <w:szCs w:val="24"/>
          <w:lang w:val="en-US" w:eastAsia="lv-LV"/>
        </w:rPr>
        <w:t>Tālrunis 63122707, mobilais tālrunis 26603299, 29288876</w:t>
      </w:r>
    </w:p>
    <w:p w14:paraId="7CDC6B9D" w14:textId="77777777" w:rsidR="00835365" w:rsidRPr="00835365" w:rsidRDefault="00AD63CA" w:rsidP="00835365">
      <w:pPr>
        <w:spacing w:after="120" w:line="240" w:lineRule="auto"/>
        <w:ind w:left="720" w:firstLine="720"/>
        <w:jc w:val="center"/>
        <w:rPr>
          <w:rFonts w:ascii="Times New Roman" w:eastAsia="Times New Roman" w:hAnsi="Times New Roman" w:cs="Times New Roman"/>
          <w:sz w:val="20"/>
          <w:szCs w:val="24"/>
          <w:lang w:val="en-US" w:eastAsia="lv-LV"/>
        </w:rPr>
      </w:pPr>
      <w:hyperlink r:id="rId6" w:history="1">
        <w:r w:rsidR="00835365" w:rsidRPr="00835365">
          <w:rPr>
            <w:rFonts w:ascii="Times New Roman" w:eastAsia="Times New Roman" w:hAnsi="Times New Roman" w:cs="Times New Roman"/>
            <w:color w:val="0000FF"/>
            <w:sz w:val="20"/>
            <w:szCs w:val="24"/>
            <w:u w:val="single"/>
            <w:lang w:val="en-US" w:eastAsia="lv-LV"/>
          </w:rPr>
          <w:t>www.tukums.lv</w:t>
        </w:r>
      </w:hyperlink>
      <w:r w:rsidR="00835365" w:rsidRPr="00835365">
        <w:rPr>
          <w:rFonts w:ascii="Times New Roman" w:eastAsia="Times New Roman" w:hAnsi="Times New Roman" w:cs="Times New Roman"/>
          <w:sz w:val="20"/>
          <w:szCs w:val="24"/>
          <w:lang w:val="en-US" w:eastAsia="lv-LV"/>
        </w:rPr>
        <w:t xml:space="preserve">     e-pasts: </w:t>
      </w:r>
      <w:hyperlink r:id="rId7" w:history="1">
        <w:r w:rsidR="00835365" w:rsidRPr="00835365">
          <w:rPr>
            <w:rFonts w:ascii="Times New Roman" w:eastAsia="Times New Roman" w:hAnsi="Times New Roman" w:cs="Times New Roman"/>
            <w:color w:val="0000FF"/>
            <w:sz w:val="20"/>
            <w:szCs w:val="24"/>
            <w:u w:val="single"/>
            <w:lang w:val="en-US" w:eastAsia="lv-LV"/>
          </w:rPr>
          <w:t>pasts@tukums.lv</w:t>
        </w:r>
      </w:hyperlink>
    </w:p>
    <w:tbl>
      <w:tblPr>
        <w:tblW w:w="9317" w:type="dxa"/>
        <w:tblBorders>
          <w:top w:val="thinThickSmallGap" w:sz="24" w:space="0" w:color="auto"/>
        </w:tblBorders>
        <w:tblLook w:val="01E0" w:firstRow="1" w:lastRow="1" w:firstColumn="1" w:lastColumn="1" w:noHBand="0" w:noVBand="0"/>
      </w:tblPr>
      <w:tblGrid>
        <w:gridCol w:w="9317"/>
      </w:tblGrid>
      <w:tr w:rsidR="00835365" w:rsidRPr="00835365" w14:paraId="7BEA0A1C" w14:textId="77777777" w:rsidTr="00ED70A2">
        <w:trPr>
          <w:trHeight w:val="24"/>
        </w:trPr>
        <w:tc>
          <w:tcPr>
            <w:tcW w:w="9317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14:paraId="2F1962A4" w14:textId="77777777" w:rsidR="00835365" w:rsidRPr="00835365" w:rsidRDefault="00835365" w:rsidP="00835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val="en-US" w:eastAsia="lv-LV"/>
              </w:rPr>
            </w:pPr>
          </w:p>
        </w:tc>
      </w:tr>
    </w:tbl>
    <w:p w14:paraId="50408C6E" w14:textId="663E8425" w:rsidR="002810BC" w:rsidRDefault="008F5E7A" w:rsidP="00E352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402D1E">
        <w:rPr>
          <w:rFonts w:ascii="Times New Roman" w:eastAsia="Times New Roman" w:hAnsi="Times New Roman" w:cs="Times New Roman"/>
          <w:sz w:val="24"/>
          <w:szCs w:val="24"/>
          <w:lang w:eastAsia="lv-LV"/>
        </w:rPr>
        <w:t>LĒMUMS</w:t>
      </w:r>
    </w:p>
    <w:p w14:paraId="575838FE" w14:textId="77777777" w:rsidR="008F5E7A" w:rsidRPr="00402D1E" w:rsidRDefault="008F5E7A" w:rsidP="00E35220">
      <w:pPr>
        <w:spacing w:after="0" w:line="240" w:lineRule="auto"/>
        <w:ind w:right="-766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E8F4ABA" w14:textId="5FC43EC2" w:rsidR="008F5E7A" w:rsidRPr="00402D1E" w:rsidRDefault="000314F8" w:rsidP="00E35220">
      <w:pPr>
        <w:spacing w:after="0" w:line="240" w:lineRule="auto"/>
        <w:ind w:right="-766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02D1E">
        <w:rPr>
          <w:rFonts w:ascii="Times New Roman" w:eastAsia="Times New Roman" w:hAnsi="Times New Roman" w:cs="Times New Roman"/>
          <w:bCs/>
          <w:sz w:val="24"/>
          <w:szCs w:val="24"/>
        </w:rPr>
        <w:t>Tukumā, 202</w:t>
      </w:r>
      <w:r w:rsidR="006E269B">
        <w:rPr>
          <w:rFonts w:ascii="Times New Roman" w:eastAsia="Times New Roman" w:hAnsi="Times New Roman" w:cs="Times New Roman"/>
          <w:bCs/>
          <w:sz w:val="24"/>
          <w:szCs w:val="24"/>
        </w:rPr>
        <w:t xml:space="preserve">4. gada </w:t>
      </w:r>
      <w:r w:rsidR="00E144E0">
        <w:rPr>
          <w:rFonts w:ascii="Times New Roman" w:eastAsia="Times New Roman" w:hAnsi="Times New Roman" w:cs="Times New Roman"/>
          <w:bCs/>
          <w:sz w:val="24"/>
          <w:szCs w:val="24"/>
        </w:rPr>
        <w:t>2</w:t>
      </w:r>
      <w:r w:rsidR="00AD63C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="00363AFF">
        <w:rPr>
          <w:rFonts w:ascii="Times New Roman" w:eastAsia="Times New Roman" w:hAnsi="Times New Roman" w:cs="Times New Roman"/>
          <w:bCs/>
          <w:sz w:val="24"/>
          <w:szCs w:val="24"/>
        </w:rPr>
        <w:t>. septembrī</w:t>
      </w:r>
    </w:p>
    <w:p w14:paraId="0A32B557" w14:textId="77777777" w:rsidR="008F5E7A" w:rsidRPr="002810BC" w:rsidRDefault="008F5E7A" w:rsidP="00E35220">
      <w:pPr>
        <w:spacing w:after="0" w:line="240" w:lineRule="auto"/>
        <w:ind w:right="-766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6637025" w14:textId="51C73172" w:rsidR="002810BC" w:rsidRPr="002810BC" w:rsidRDefault="008F5E7A" w:rsidP="00E35220">
      <w:pPr>
        <w:numPr>
          <w:ilvl w:val="0"/>
          <w:numId w:val="1"/>
        </w:numPr>
        <w:tabs>
          <w:tab w:val="left" w:pos="1134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810B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Iepirkums saskaņā ar Publisko iepirkumu likuma 9. panta nosacījumiem</w:t>
      </w:r>
      <w:r w:rsidR="00363AFF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:</w:t>
      </w:r>
      <w:r w:rsidRPr="002810B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</w:p>
    <w:p w14:paraId="3FD2155B" w14:textId="5B92335A" w:rsidR="008F5E7A" w:rsidRPr="002810BC" w:rsidRDefault="00A06B9F" w:rsidP="000B471E">
      <w:pPr>
        <w:spacing w:after="0" w:line="240" w:lineRule="auto"/>
        <w:ind w:left="-142" w:right="-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06B9F">
        <w:rPr>
          <w:rFonts w:ascii="Times New Roman" w:eastAsia="Times New Roman" w:hAnsi="Times New Roman" w:cs="Times New Roman"/>
          <w:bCs/>
          <w:iCs/>
          <w:sz w:val="24"/>
          <w:szCs w:val="24"/>
        </w:rPr>
        <w:t>“</w:t>
      </w:r>
      <w:r w:rsidR="00E144E0" w:rsidRPr="00E144E0">
        <w:rPr>
          <w:rFonts w:ascii="Times New Roman" w:eastAsia="Times New Roman" w:hAnsi="Times New Roman" w:cs="Times New Roman"/>
          <w:bCs/>
          <w:iCs/>
          <w:sz w:val="24"/>
          <w:szCs w:val="24"/>
        </w:rPr>
        <w:t>Būvju tehniskā apsekošana Tukuma novadā</w:t>
      </w:r>
      <w:r w:rsidR="00C30E95" w:rsidRPr="002810BC">
        <w:rPr>
          <w:rFonts w:ascii="Times New Roman" w:hAnsi="Times New Roman" w:cs="Times New Roman"/>
          <w:sz w:val="24"/>
          <w:szCs w:val="24"/>
        </w:rPr>
        <w:t xml:space="preserve">” </w:t>
      </w:r>
      <w:r w:rsidR="00C30E95" w:rsidRPr="002810BC">
        <w:rPr>
          <w:rFonts w:ascii="Times New Roman" w:hAnsi="Times New Roman" w:cs="Times New Roman"/>
          <w:sz w:val="24"/>
          <w:szCs w:val="24"/>
          <w:lang w:eastAsia="lv-LV"/>
        </w:rPr>
        <w:t>i</w:t>
      </w:r>
      <w:r w:rsidR="00C23A7A" w:rsidRPr="002810BC">
        <w:rPr>
          <w:rFonts w:ascii="Times New Roman" w:hAnsi="Times New Roman" w:cs="Times New Roman"/>
          <w:sz w:val="24"/>
          <w:szCs w:val="24"/>
          <w:lang w:eastAsia="lv-LV"/>
        </w:rPr>
        <w:t>epirkuma identifikācijas Nr. TNP </w:t>
      </w:r>
      <w:r w:rsidR="002810BC" w:rsidRPr="002810BC">
        <w:rPr>
          <w:rFonts w:ascii="Times New Roman" w:hAnsi="Times New Roman" w:cs="Times New Roman"/>
          <w:sz w:val="24"/>
          <w:szCs w:val="24"/>
          <w:lang w:eastAsia="lv-LV"/>
        </w:rPr>
        <w:t>202</w:t>
      </w:r>
      <w:r w:rsidR="006E269B">
        <w:rPr>
          <w:rFonts w:ascii="Times New Roman" w:hAnsi="Times New Roman" w:cs="Times New Roman"/>
          <w:sz w:val="24"/>
          <w:szCs w:val="24"/>
          <w:lang w:eastAsia="lv-LV"/>
        </w:rPr>
        <w:t>4/</w:t>
      </w:r>
      <w:r w:rsidR="00E144E0">
        <w:rPr>
          <w:rFonts w:ascii="Times New Roman" w:hAnsi="Times New Roman" w:cs="Times New Roman"/>
          <w:sz w:val="24"/>
          <w:szCs w:val="24"/>
          <w:lang w:eastAsia="lv-LV"/>
        </w:rPr>
        <w:t>83</w:t>
      </w:r>
      <w:r w:rsidR="008F5E7A" w:rsidRPr="002810BC">
        <w:rPr>
          <w:rFonts w:ascii="Times New Roman" w:eastAsia="Times New Roman" w:hAnsi="Times New Roman" w:cs="Times New Roman"/>
          <w:bCs/>
          <w:sz w:val="24"/>
          <w:szCs w:val="24"/>
        </w:rPr>
        <w:t>, (turpmāk – Iepirkums).</w:t>
      </w:r>
      <w:r w:rsidR="008F5E7A" w:rsidRPr="002810B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</w:t>
      </w:r>
    </w:p>
    <w:p w14:paraId="798A1CB2" w14:textId="77777777" w:rsidR="00CA1D39" w:rsidRPr="002810BC" w:rsidRDefault="00CA1D39" w:rsidP="00E35220">
      <w:pPr>
        <w:tabs>
          <w:tab w:val="left" w:pos="1134"/>
        </w:tabs>
        <w:spacing w:after="0" w:line="240" w:lineRule="auto"/>
        <w:ind w:left="502" w:right="-1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27BD44C" w14:textId="630192B0" w:rsidR="00636ADA" w:rsidRPr="006E269B" w:rsidRDefault="008F5E7A" w:rsidP="00E35220">
      <w:pPr>
        <w:numPr>
          <w:ilvl w:val="0"/>
          <w:numId w:val="1"/>
        </w:numPr>
        <w:tabs>
          <w:tab w:val="num" w:pos="284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810BC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>Saņemtie piedāvājumi</w:t>
      </w:r>
      <w:r w:rsidR="00556247">
        <w:rPr>
          <w:rFonts w:ascii="Times New Roman" w:eastAsia="Times New Roman" w:hAnsi="Times New Roman" w:cs="Times New Roman"/>
          <w:b/>
          <w:bCs/>
          <w:i/>
          <w:sz w:val="24"/>
          <w:szCs w:val="24"/>
        </w:rPr>
        <w:t xml:space="preserve"> </w:t>
      </w:r>
    </w:p>
    <w:tbl>
      <w:tblPr>
        <w:tblStyle w:val="Reatabula"/>
        <w:tblW w:w="5000" w:type="pct"/>
        <w:tblLayout w:type="fixed"/>
        <w:tblLook w:val="04A0" w:firstRow="1" w:lastRow="0" w:firstColumn="1" w:lastColumn="0" w:noHBand="0" w:noVBand="1"/>
      </w:tblPr>
      <w:tblGrid>
        <w:gridCol w:w="3227"/>
        <w:gridCol w:w="3118"/>
        <w:gridCol w:w="3225"/>
      </w:tblGrid>
      <w:tr w:rsidR="00E144E0" w14:paraId="0BB91176" w14:textId="77777777" w:rsidTr="00E144E0">
        <w:tc>
          <w:tcPr>
            <w:tcW w:w="1686" w:type="pct"/>
            <w:shd w:val="pct10" w:color="auto" w:fill="auto"/>
          </w:tcPr>
          <w:p w14:paraId="0C3940E0" w14:textId="77777777" w:rsidR="00E144E0" w:rsidRPr="00E144E0" w:rsidRDefault="00E144E0" w:rsidP="000D3BF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1629" w:type="pct"/>
            <w:shd w:val="pct10" w:color="auto" w:fill="auto"/>
          </w:tcPr>
          <w:p w14:paraId="0B7A9B2F" w14:textId="77777777" w:rsidR="00E144E0" w:rsidRPr="00E144E0" w:rsidRDefault="00E144E0" w:rsidP="000D3BF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Iesniegšanas datums un laiks</w:t>
            </w:r>
          </w:p>
        </w:tc>
        <w:tc>
          <w:tcPr>
            <w:tcW w:w="1685" w:type="pct"/>
            <w:shd w:val="pct10" w:color="auto" w:fill="auto"/>
          </w:tcPr>
          <w:p w14:paraId="79A00A53" w14:textId="77777777" w:rsidR="00E144E0" w:rsidRPr="00E144E0" w:rsidRDefault="00E144E0" w:rsidP="000D3BF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b/>
                <w:sz w:val="24"/>
                <w:szCs w:val="24"/>
              </w:rPr>
              <w:t>Līgumcena EUR bez PVN</w:t>
            </w:r>
          </w:p>
        </w:tc>
      </w:tr>
      <w:tr w:rsidR="00E144E0" w14:paraId="57DF5B9D" w14:textId="77777777" w:rsidTr="00E144E0">
        <w:tc>
          <w:tcPr>
            <w:tcW w:w="1686" w:type="pct"/>
          </w:tcPr>
          <w:p w14:paraId="55DF805B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"AMB Design" SIA</w:t>
            </w:r>
            <w:r w:rsidRPr="00E144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9" w:type="pct"/>
          </w:tcPr>
          <w:p w14:paraId="7A4C0E81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05.09.2024 plkst. 15:26</w:t>
            </w:r>
          </w:p>
        </w:tc>
        <w:tc>
          <w:tcPr>
            <w:tcW w:w="1685" w:type="pct"/>
          </w:tcPr>
          <w:p w14:paraId="52D556D6" w14:textId="3240FB2E" w:rsidR="00E144E0" w:rsidRPr="00E144E0" w:rsidRDefault="00E144E0" w:rsidP="000D3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6900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14:paraId="5D711FD7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44E0" w14:paraId="138893B8" w14:textId="77777777" w:rsidTr="00E144E0">
        <w:tc>
          <w:tcPr>
            <w:tcW w:w="1686" w:type="pct"/>
          </w:tcPr>
          <w:p w14:paraId="2ECA6E14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"Baltex Group" SIA</w:t>
            </w:r>
            <w:r w:rsidRPr="00E144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9" w:type="pct"/>
          </w:tcPr>
          <w:p w14:paraId="26EDB927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06.09.2024 plkst. 09:50</w:t>
            </w:r>
          </w:p>
        </w:tc>
        <w:tc>
          <w:tcPr>
            <w:tcW w:w="1685" w:type="pct"/>
          </w:tcPr>
          <w:p w14:paraId="08E4D660" w14:textId="370B96F2" w:rsidR="00E144E0" w:rsidRPr="00E144E0" w:rsidRDefault="00E144E0" w:rsidP="000D3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24595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14:paraId="4E00E61C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44E0" w14:paraId="61AF3388" w14:textId="77777777" w:rsidTr="00E144E0">
        <w:tc>
          <w:tcPr>
            <w:tcW w:w="1686" w:type="pct"/>
          </w:tcPr>
          <w:p w14:paraId="7997C19F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"JP BŪVINŽENIERU BIROJS" SIA</w:t>
            </w:r>
            <w:r w:rsidRPr="00E144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9" w:type="pct"/>
          </w:tcPr>
          <w:p w14:paraId="4DEBF16A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04.09.2024 plkst. 20:21</w:t>
            </w:r>
          </w:p>
        </w:tc>
        <w:tc>
          <w:tcPr>
            <w:tcW w:w="1685" w:type="pct"/>
          </w:tcPr>
          <w:p w14:paraId="6F9944B3" w14:textId="2443E3D4" w:rsidR="00E144E0" w:rsidRPr="00E144E0" w:rsidRDefault="00E144E0" w:rsidP="000D3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26400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14:paraId="65ED7505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44E0" w14:paraId="0ED9C77A" w14:textId="77777777" w:rsidTr="00E144E0">
        <w:tc>
          <w:tcPr>
            <w:tcW w:w="1686" w:type="pct"/>
          </w:tcPr>
          <w:p w14:paraId="1958C5C5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"KPB PROJEKTĒTĀJS.LV" SIA</w:t>
            </w:r>
            <w:r w:rsidRPr="00E144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9" w:type="pct"/>
          </w:tcPr>
          <w:p w14:paraId="7DA7D67A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05.09.2024 plkst. 16:47</w:t>
            </w:r>
          </w:p>
        </w:tc>
        <w:tc>
          <w:tcPr>
            <w:tcW w:w="1685" w:type="pct"/>
          </w:tcPr>
          <w:p w14:paraId="2ADC0434" w14:textId="21AF72DE" w:rsidR="00E144E0" w:rsidRPr="00E144E0" w:rsidRDefault="00E144E0" w:rsidP="000D3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12398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,70</w:t>
            </w:r>
          </w:p>
          <w:p w14:paraId="5599F85C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44E0" w14:paraId="661CFFA7" w14:textId="77777777" w:rsidTr="00E144E0">
        <w:tc>
          <w:tcPr>
            <w:tcW w:w="1686" w:type="pct"/>
          </w:tcPr>
          <w:p w14:paraId="53C655EE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"Livland Group" SIA</w:t>
            </w:r>
            <w:r w:rsidRPr="00E144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9" w:type="pct"/>
          </w:tcPr>
          <w:p w14:paraId="7ADB77A7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06.09.2024 plkst. 09:39</w:t>
            </w:r>
          </w:p>
        </w:tc>
        <w:tc>
          <w:tcPr>
            <w:tcW w:w="1685" w:type="pct"/>
          </w:tcPr>
          <w:p w14:paraId="508A4CF5" w14:textId="663A0E7C" w:rsidR="00E144E0" w:rsidRPr="00E144E0" w:rsidRDefault="00E144E0" w:rsidP="000D3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16200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14:paraId="64B7469E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44E0" w14:paraId="27FDAA6E" w14:textId="77777777" w:rsidTr="00E144E0">
        <w:tc>
          <w:tcPr>
            <w:tcW w:w="1686" w:type="pct"/>
          </w:tcPr>
          <w:p w14:paraId="018884DC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"MARIVENT" SIA</w:t>
            </w:r>
            <w:r w:rsidRPr="00E144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9" w:type="pct"/>
          </w:tcPr>
          <w:p w14:paraId="6D5DA191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03.09.2024 plkst. 18:14</w:t>
            </w:r>
          </w:p>
        </w:tc>
        <w:tc>
          <w:tcPr>
            <w:tcW w:w="1685" w:type="pct"/>
          </w:tcPr>
          <w:p w14:paraId="3C0C39FA" w14:textId="5356F166" w:rsidR="00E144E0" w:rsidRPr="00E144E0" w:rsidRDefault="00E144E0" w:rsidP="000D3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11740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14:paraId="3C190C67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44E0" w14:paraId="40F673A7" w14:textId="77777777" w:rsidTr="00E144E0">
        <w:tc>
          <w:tcPr>
            <w:tcW w:w="1686" w:type="pct"/>
          </w:tcPr>
          <w:p w14:paraId="497FFDBA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"NORD INDUSTRY" SIA</w:t>
            </w:r>
            <w:r w:rsidRPr="00E144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9" w:type="pct"/>
          </w:tcPr>
          <w:p w14:paraId="4E359226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06.09.2024 plkst. 00:15</w:t>
            </w:r>
          </w:p>
        </w:tc>
        <w:tc>
          <w:tcPr>
            <w:tcW w:w="1685" w:type="pct"/>
          </w:tcPr>
          <w:p w14:paraId="7834A3E1" w14:textId="2B426DDD" w:rsidR="00E144E0" w:rsidRPr="00E144E0" w:rsidRDefault="00E144E0" w:rsidP="000D3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13055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14:paraId="167FD40B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44E0" w14:paraId="6590B654" w14:textId="77777777" w:rsidTr="00E144E0">
        <w:tc>
          <w:tcPr>
            <w:tcW w:w="1686" w:type="pct"/>
          </w:tcPr>
          <w:p w14:paraId="49BF9659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"SILTIE NAMI" SIA</w:t>
            </w:r>
            <w:r w:rsidRPr="00E144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9" w:type="pct"/>
          </w:tcPr>
          <w:p w14:paraId="55F7B583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05.09.2024 plkst. 16:47</w:t>
            </w:r>
          </w:p>
        </w:tc>
        <w:tc>
          <w:tcPr>
            <w:tcW w:w="1685" w:type="pct"/>
          </w:tcPr>
          <w:p w14:paraId="1AFB52FC" w14:textId="74FB2A49" w:rsidR="00E144E0" w:rsidRPr="00E144E0" w:rsidRDefault="00E144E0" w:rsidP="000D3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32900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14:paraId="36AB52B5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44E0" w14:paraId="2EA0666F" w14:textId="77777777" w:rsidTr="00E144E0">
        <w:tc>
          <w:tcPr>
            <w:tcW w:w="1686" w:type="pct"/>
          </w:tcPr>
          <w:p w14:paraId="7BAFA6C7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SIA Stellum</w:t>
            </w:r>
            <w:r w:rsidRPr="00E144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9" w:type="pct"/>
          </w:tcPr>
          <w:p w14:paraId="1C9E2093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05.09.2024 plkst. 20:10</w:t>
            </w:r>
          </w:p>
        </w:tc>
        <w:tc>
          <w:tcPr>
            <w:tcW w:w="1685" w:type="pct"/>
          </w:tcPr>
          <w:p w14:paraId="795459AD" w14:textId="3B9FC903" w:rsidR="00E144E0" w:rsidRPr="00E144E0" w:rsidRDefault="00E144E0" w:rsidP="000D3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12970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14:paraId="34013D7B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44E0" w14:paraId="2F38C7E8" w14:textId="77777777" w:rsidTr="00E144E0">
        <w:tc>
          <w:tcPr>
            <w:tcW w:w="1686" w:type="pct"/>
          </w:tcPr>
          <w:p w14:paraId="5A86867E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Sabiedrība ar ierobežotu atbildību "TIEMPO"</w:t>
            </w:r>
            <w:r w:rsidRPr="00E144E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629" w:type="pct"/>
          </w:tcPr>
          <w:p w14:paraId="75E26543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06.09.2024 plkst. 01:29</w:t>
            </w:r>
          </w:p>
        </w:tc>
        <w:tc>
          <w:tcPr>
            <w:tcW w:w="1685" w:type="pct"/>
          </w:tcPr>
          <w:p w14:paraId="0953C536" w14:textId="015840F1" w:rsidR="00E144E0" w:rsidRPr="00E144E0" w:rsidRDefault="00E144E0" w:rsidP="000D3B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4E0">
              <w:rPr>
                <w:rFonts w:ascii="Times New Roman" w:hAnsi="Times New Roman" w:cs="Times New Roman"/>
                <w:sz w:val="24"/>
                <w:szCs w:val="24"/>
              </w:rPr>
              <w:t>11800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  <w:p w14:paraId="6DC1647C" w14:textId="77777777" w:rsidR="00E144E0" w:rsidRPr="00E144E0" w:rsidRDefault="00E144E0" w:rsidP="000D3BF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660C9B5" w14:textId="77777777" w:rsidR="002810BC" w:rsidRPr="002810BC" w:rsidRDefault="002810BC" w:rsidP="00E3522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0A2705DD" w14:textId="77777777" w:rsidR="008F5E7A" w:rsidRPr="002810BC" w:rsidRDefault="008F5E7A" w:rsidP="00E35220">
      <w:pPr>
        <w:numPr>
          <w:ilvl w:val="0"/>
          <w:numId w:val="1"/>
        </w:numPr>
        <w:tabs>
          <w:tab w:val="clear" w:pos="502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810BC">
        <w:rPr>
          <w:rFonts w:ascii="Times New Roman" w:hAnsi="Times New Roman" w:cs="Times New Roman"/>
          <w:b/>
          <w:i/>
          <w:sz w:val="24"/>
          <w:szCs w:val="24"/>
        </w:rPr>
        <w:t>Pretendenta nosaukums, ar kuru nolemts slēgt iepirkuma līgumu un līgumcena</w:t>
      </w:r>
    </w:p>
    <w:p w14:paraId="51A2AE1C" w14:textId="43EFD9C9" w:rsidR="00363AFF" w:rsidRDefault="00636ADA" w:rsidP="00E144E0">
      <w:pPr>
        <w:pStyle w:val="Virsraksts1"/>
        <w:keepNext w:val="0"/>
        <w:jc w:val="both"/>
        <w:rPr>
          <w:b w:val="0"/>
          <w:bCs w:val="0"/>
        </w:rPr>
      </w:pPr>
      <w:r w:rsidRPr="002810BC">
        <w:rPr>
          <w:b w:val="0"/>
        </w:rPr>
        <w:t xml:space="preserve">Nolemts </w:t>
      </w:r>
      <w:r w:rsidR="00556247" w:rsidRPr="00556247">
        <w:rPr>
          <w:b w:val="0"/>
          <w:bCs w:val="0"/>
        </w:rPr>
        <w:t>piešķirt līguma slēgšanas tiesības</w:t>
      </w:r>
      <w:r w:rsidR="00556247">
        <w:t xml:space="preserve"> </w:t>
      </w:r>
      <w:r w:rsidRPr="002810BC">
        <w:rPr>
          <w:b w:val="0"/>
        </w:rPr>
        <w:t>pretendent</w:t>
      </w:r>
      <w:r w:rsidR="00556247">
        <w:rPr>
          <w:b w:val="0"/>
        </w:rPr>
        <w:t>am</w:t>
      </w:r>
      <w:r w:rsidRPr="002810BC">
        <w:rPr>
          <w:b w:val="0"/>
        </w:rPr>
        <w:t xml:space="preserve"> </w:t>
      </w:r>
      <w:bookmarkStart w:id="0" w:name="_Hlk174345002"/>
      <w:r w:rsidR="00795E4C">
        <w:rPr>
          <w:b w:val="0"/>
          <w:bCs w:val="0"/>
        </w:rPr>
        <w:t>SIA “</w:t>
      </w:r>
      <w:r w:rsidR="00E144E0">
        <w:rPr>
          <w:b w:val="0"/>
          <w:bCs w:val="0"/>
        </w:rPr>
        <w:t>MARIVENT</w:t>
      </w:r>
      <w:r w:rsidR="00795E4C">
        <w:rPr>
          <w:b w:val="0"/>
          <w:bCs w:val="0"/>
        </w:rPr>
        <w:t>”</w:t>
      </w:r>
      <w:r w:rsidR="000B471E" w:rsidRPr="00E144E0">
        <w:rPr>
          <w:b w:val="0"/>
          <w:bCs w:val="0"/>
        </w:rPr>
        <w:t xml:space="preserve"> </w:t>
      </w:r>
      <w:bookmarkEnd w:id="0"/>
      <w:r w:rsidR="00E144E0" w:rsidRPr="00E144E0">
        <w:rPr>
          <w:b w:val="0"/>
          <w:bCs w:val="0"/>
        </w:rPr>
        <w:t xml:space="preserve">par būvju tehnisko apsekošanu Tukuma novadā, par kopējo līgumcenu – 11 740,00 EUR (vienpadsmit tūkstoši septiņi simti četrdesmit </w:t>
      </w:r>
      <w:r w:rsidR="00E144E0" w:rsidRPr="00E144E0">
        <w:rPr>
          <w:b w:val="0"/>
          <w:bCs w:val="0"/>
          <w:i/>
          <w:iCs/>
        </w:rPr>
        <w:t>euro</w:t>
      </w:r>
      <w:r w:rsidR="00E144E0" w:rsidRPr="00E144E0">
        <w:rPr>
          <w:b w:val="0"/>
          <w:bCs w:val="0"/>
        </w:rPr>
        <w:t xml:space="preserve"> un 00 centi) EUR bez PVN.</w:t>
      </w:r>
    </w:p>
    <w:p w14:paraId="5DA1B6D0" w14:textId="77777777" w:rsidR="00E144E0" w:rsidRPr="00E144E0" w:rsidRDefault="00E144E0" w:rsidP="00E144E0"/>
    <w:p w14:paraId="787CA1A5" w14:textId="77777777" w:rsidR="008F5E7A" w:rsidRPr="002810BC" w:rsidRDefault="008F5E7A" w:rsidP="00363AFF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0B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Pamatojums </w:t>
      </w:r>
      <w:smartTag w:uri="schemas-tilde-lv/tildestengine" w:element="veidnes">
        <w:smartTagPr>
          <w:attr w:name="baseform" w:val="lēmum|s"/>
          <w:attr w:name="id" w:val="-1"/>
          <w:attr w:name="text" w:val="lēmumam"/>
        </w:smartTagPr>
        <w:r w:rsidRPr="002810BC">
          <w:rPr>
            <w:rFonts w:ascii="Times New Roman" w:eastAsia="Times New Roman" w:hAnsi="Times New Roman" w:cs="Times New Roman"/>
            <w:b/>
            <w:i/>
            <w:sz w:val="24"/>
            <w:szCs w:val="24"/>
          </w:rPr>
          <w:t>lēmumam</w:t>
        </w:r>
      </w:smartTag>
      <w:r w:rsidRPr="002810B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par pretendentu, ar kuru nolemts slēgt iepirkuma līgumu </w:t>
      </w:r>
    </w:p>
    <w:p w14:paraId="6E54B020" w14:textId="37D7009E" w:rsidR="000B471E" w:rsidRPr="000B471E" w:rsidRDefault="000B471E" w:rsidP="000B471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Pr="000B471E">
        <w:rPr>
          <w:rFonts w:ascii="Times New Roman" w:hAnsi="Times New Roman" w:cs="Times New Roman"/>
          <w:sz w:val="24"/>
          <w:szCs w:val="24"/>
        </w:rPr>
        <w:t xml:space="preserve">epirkuma komisija administratīvo resursu izlietošanas lietderības nolūkā, un, lai saīsinātu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0B471E">
        <w:rPr>
          <w:rFonts w:ascii="Times New Roman" w:hAnsi="Times New Roman" w:cs="Times New Roman"/>
          <w:sz w:val="24"/>
          <w:szCs w:val="24"/>
        </w:rPr>
        <w:t xml:space="preserve">epirkuma procedūras norises laiku, nolēma saskaņā ar 2017. gada 28. februāra Ministru kabineta noteikumu Nr. 107 “Iepirkuma procedūru un metu konkursu norises kārtība” 16. punktā noteikto “[..] </w:t>
      </w:r>
      <w:r w:rsidRPr="000B471E">
        <w:rPr>
          <w:rFonts w:ascii="Times New Roman" w:hAnsi="Times New Roman" w:cs="Times New Roman"/>
          <w:i/>
          <w:iCs/>
          <w:sz w:val="24"/>
          <w:szCs w:val="24"/>
        </w:rPr>
        <w:t xml:space="preserve">Iepirkuma komisija ir tiesīga pretendentu kvalifikācijas pārbaudi veikt tikai tam pretendentam, kuram būtu piešķiramas iepirkuma līguma slēgšanas tiesības.”, </w:t>
      </w:r>
      <w:r w:rsidRPr="000B471E">
        <w:rPr>
          <w:rFonts w:ascii="Times New Roman" w:hAnsi="Times New Roman" w:cs="Times New Roman"/>
          <w:sz w:val="24"/>
          <w:szCs w:val="24"/>
        </w:rPr>
        <w:t xml:space="preserve">vērtēt </w:t>
      </w:r>
      <w:r w:rsidRPr="000B471E">
        <w:rPr>
          <w:rFonts w:ascii="Times New Roman" w:hAnsi="Times New Roman" w:cs="Times New Roman"/>
          <w:sz w:val="24"/>
          <w:szCs w:val="24"/>
        </w:rPr>
        <w:lastRenderedPageBreak/>
        <w:t xml:space="preserve">pretendentu ar saimnieciski visizdevīgāko piedāvājumu, ņemot vērā vienīgo izvēles kritēriju – piedāvājums ar viszemāko piedāvāto </w:t>
      </w:r>
      <w:r w:rsidR="00160E1D">
        <w:rPr>
          <w:rFonts w:ascii="Times New Roman" w:hAnsi="Times New Roman" w:cs="Times New Roman"/>
          <w:sz w:val="24"/>
          <w:szCs w:val="24"/>
        </w:rPr>
        <w:t>līgum</w:t>
      </w:r>
      <w:r w:rsidRPr="000B471E">
        <w:rPr>
          <w:rFonts w:ascii="Times New Roman" w:hAnsi="Times New Roman" w:cs="Times New Roman"/>
          <w:sz w:val="24"/>
          <w:szCs w:val="24"/>
        </w:rPr>
        <w:t>cenu EUR bez PVN.</w:t>
      </w:r>
    </w:p>
    <w:p w14:paraId="23E1E458" w14:textId="77777777" w:rsidR="000B471E" w:rsidRDefault="000B471E" w:rsidP="000B471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A75D5C" w14:textId="62A47811" w:rsidR="008174FF" w:rsidRPr="002810BC" w:rsidRDefault="001E7B4E" w:rsidP="000B471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Pretendent</w:t>
      </w:r>
      <w:r w:rsidR="0028010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5E4C">
        <w:rPr>
          <w:rFonts w:ascii="Times New Roman" w:hAnsi="Times New Roman" w:cs="Times New Roman"/>
          <w:sz w:val="24"/>
          <w:szCs w:val="24"/>
        </w:rPr>
        <w:t>SIA “</w:t>
      </w:r>
      <w:r w:rsidR="00E144E0">
        <w:rPr>
          <w:rFonts w:ascii="Times New Roman" w:hAnsi="Times New Roman" w:cs="Times New Roman"/>
          <w:sz w:val="24"/>
          <w:szCs w:val="24"/>
        </w:rPr>
        <w:t>MARIVENT</w:t>
      </w:r>
      <w:r w:rsidR="00795E4C">
        <w:rPr>
          <w:rFonts w:ascii="Times New Roman" w:hAnsi="Times New Roman" w:cs="Times New Roman"/>
          <w:sz w:val="24"/>
          <w:szCs w:val="24"/>
        </w:rPr>
        <w:t>”</w:t>
      </w:r>
      <w:r w:rsidR="000B471E" w:rsidRPr="000B471E">
        <w:rPr>
          <w:rFonts w:ascii="Times New Roman" w:hAnsi="Times New Roman" w:cs="Times New Roman"/>
          <w:sz w:val="24"/>
          <w:szCs w:val="24"/>
        </w:rPr>
        <w:t xml:space="preserve"> 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>piedāvājum</w:t>
      </w:r>
      <w:r w:rsidR="0028010F">
        <w:rPr>
          <w:rFonts w:ascii="Times New Roman" w:eastAsia="Times New Roman" w:hAnsi="Times New Roman" w:cs="Times New Roman"/>
          <w:sz w:val="24"/>
          <w:szCs w:val="24"/>
        </w:rPr>
        <w:t xml:space="preserve">s 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>atbilst Iepirkum</w:t>
      </w:r>
      <w:r w:rsidR="00C23A7A" w:rsidRPr="002810BC">
        <w:rPr>
          <w:rFonts w:ascii="Times New Roman" w:eastAsia="Times New Roman" w:hAnsi="Times New Roman" w:cs="Times New Roman"/>
          <w:sz w:val="24"/>
          <w:szCs w:val="24"/>
        </w:rPr>
        <w:t>a nolikumā noteiktajām atlases</w:t>
      </w:r>
      <w:r w:rsidR="00EA7C5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finanšu piedāvājuma prasībām </w:t>
      </w:r>
      <w:bookmarkStart w:id="1" w:name="_Hlk172724425"/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>un t</w:t>
      </w:r>
      <w:r w:rsidR="006C4AAF">
        <w:rPr>
          <w:rFonts w:ascii="Times New Roman" w:eastAsia="Times New Roman" w:hAnsi="Times New Roman" w:cs="Times New Roman"/>
          <w:sz w:val="24"/>
          <w:szCs w:val="24"/>
        </w:rPr>
        <w:t>ā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 piedāvājum</w:t>
      </w:r>
      <w:r w:rsidR="0028010F">
        <w:rPr>
          <w:rFonts w:ascii="Times New Roman" w:eastAsia="Times New Roman" w:hAnsi="Times New Roman" w:cs="Times New Roman"/>
          <w:sz w:val="24"/>
          <w:szCs w:val="24"/>
        </w:rPr>
        <w:t>s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 tika atzīt</w:t>
      </w:r>
      <w:r w:rsidR="0028010F">
        <w:rPr>
          <w:rFonts w:ascii="Times New Roman" w:eastAsia="Times New Roman" w:hAnsi="Times New Roman" w:cs="Times New Roman"/>
          <w:sz w:val="24"/>
          <w:szCs w:val="24"/>
        </w:rPr>
        <w:t>s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 par saimnieciski izdevīgāk</w:t>
      </w:r>
      <w:r w:rsidR="0028010F">
        <w:rPr>
          <w:rFonts w:ascii="Times New Roman" w:eastAsia="Times New Roman" w:hAnsi="Times New Roman" w:cs="Times New Roman"/>
          <w:sz w:val="24"/>
          <w:szCs w:val="24"/>
        </w:rPr>
        <w:t>o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 piedāvāju</w:t>
      </w:r>
      <w:r w:rsidR="0028010F">
        <w:rPr>
          <w:rFonts w:ascii="Times New Roman" w:eastAsia="Times New Roman" w:hAnsi="Times New Roman" w:cs="Times New Roman"/>
          <w:sz w:val="24"/>
          <w:szCs w:val="24"/>
        </w:rPr>
        <w:t>mu</w:t>
      </w:r>
      <w:r w:rsidR="00636ADA" w:rsidRPr="00281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ņemot vērā </w:t>
      </w:r>
      <w:r w:rsidR="00EA7C5E">
        <w:rPr>
          <w:rFonts w:ascii="Times New Roman" w:eastAsia="Times New Roman" w:hAnsi="Times New Roman" w:cs="Times New Roman"/>
          <w:sz w:val="24"/>
          <w:szCs w:val="24"/>
        </w:rPr>
        <w:t xml:space="preserve">vienīgo izvēles 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kritēriju – piedāvājums ar viszemāko piedāvāto </w:t>
      </w:r>
      <w:r w:rsidR="00160E1D">
        <w:rPr>
          <w:rFonts w:ascii="Times New Roman" w:eastAsia="Times New Roman" w:hAnsi="Times New Roman" w:cs="Times New Roman"/>
          <w:sz w:val="24"/>
          <w:szCs w:val="24"/>
        </w:rPr>
        <w:t>līgum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>cenu EUR bez PVN</w:t>
      </w:r>
      <w:bookmarkEnd w:id="1"/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>, un uz pretendentu neattiecas Publisko iepirkumu likuma 9. panta astotajā daļā</w:t>
      </w:r>
      <w:r w:rsidR="00636ADA" w:rsidRPr="002810BC">
        <w:rPr>
          <w:rFonts w:ascii="Times New Roman" w:eastAsia="Times New Roman" w:hAnsi="Times New Roman" w:cs="Times New Roman"/>
          <w:sz w:val="24"/>
          <w:szCs w:val="24"/>
        </w:rPr>
        <w:t xml:space="preserve"> (42. panta otrās daļas 1., 2., 3., 4. un 11. punktā minētie izslēgšanas iemesli)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r w:rsidR="008174FF" w:rsidRPr="002810BC">
        <w:rPr>
          <w:rFonts w:ascii="Times New Roman" w:hAnsi="Times New Roman" w:cs="Times New Roman"/>
          <w:sz w:val="24"/>
          <w:szCs w:val="24"/>
        </w:rPr>
        <w:t>Starptautisko un Latvijas Republikas nacionālo sankciju likuma 11.</w:t>
      </w:r>
      <w:r w:rsidR="008174FF" w:rsidRPr="002810BC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C23A7A" w:rsidRPr="002810BC">
        <w:rPr>
          <w:rFonts w:ascii="Times New Roman" w:hAnsi="Times New Roman" w:cs="Times New Roman"/>
          <w:sz w:val="24"/>
          <w:szCs w:val="24"/>
        </w:rPr>
        <w:t xml:space="preserve"> panta </w:t>
      </w:r>
      <w:r w:rsidR="008174FF" w:rsidRPr="002810BC">
        <w:rPr>
          <w:rFonts w:ascii="Times New Roman" w:eastAsia="Times New Roman" w:hAnsi="Times New Roman" w:cs="Times New Roman"/>
          <w:sz w:val="24"/>
          <w:szCs w:val="24"/>
        </w:rPr>
        <w:t xml:space="preserve">noteiktie pretendenta izslēgšanas noteikumi. </w:t>
      </w:r>
    </w:p>
    <w:p w14:paraId="4BB57E2B" w14:textId="77777777" w:rsidR="002810BC" w:rsidRPr="002810BC" w:rsidRDefault="002810BC" w:rsidP="00E35220">
      <w:pPr>
        <w:pStyle w:val="Sarakstarindkopa"/>
        <w:widowControl w:val="0"/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0CB6191B" w14:textId="77777777" w:rsidR="008174FF" w:rsidRPr="002810BC" w:rsidRDefault="008174FF" w:rsidP="00E35220">
      <w:pPr>
        <w:pStyle w:val="Sarakstarindkopa"/>
        <w:widowControl w:val="0"/>
        <w:numPr>
          <w:ilvl w:val="0"/>
          <w:numId w:val="2"/>
        </w:numPr>
        <w:tabs>
          <w:tab w:val="left" w:pos="567"/>
        </w:tabs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810B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Pamatojums </w:t>
      </w:r>
      <w:smartTag w:uri="schemas-tilde-lv/tildestengine" w:element="veidnes">
        <w:smartTagPr>
          <w:attr w:name="baseform" w:val="lēmum|s"/>
          <w:attr w:name="id" w:val="-1"/>
          <w:attr w:name="text" w:val="lēmumam"/>
        </w:smartTagPr>
        <w:r w:rsidRPr="002810BC">
          <w:rPr>
            <w:rFonts w:ascii="Times New Roman" w:eastAsia="Times New Roman" w:hAnsi="Times New Roman" w:cs="Times New Roman"/>
            <w:b/>
            <w:i/>
            <w:sz w:val="24"/>
            <w:szCs w:val="24"/>
          </w:rPr>
          <w:t>lēmumam</w:t>
        </w:r>
      </w:smartTag>
      <w:r w:rsidRPr="002810B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par noraidītajiem pretendentiem</w:t>
      </w:r>
    </w:p>
    <w:p w14:paraId="08872F02" w14:textId="55AA9747" w:rsidR="00EA7C5E" w:rsidRDefault="00E144E0" w:rsidP="00E35220">
      <w:pPr>
        <w:pStyle w:val="Pamattekstsaratkpi"/>
        <w:spacing w:after="0"/>
        <w:ind w:left="0"/>
        <w:jc w:val="both"/>
        <w:rPr>
          <w:bCs/>
        </w:rPr>
      </w:pPr>
      <w:bookmarkStart w:id="2" w:name="_Hlk172711557"/>
      <w:r>
        <w:rPr>
          <w:bCs/>
        </w:rPr>
        <w:t>Saskaņā ar nolikuma 10.5. punktu nolemts izslēgt no piedāvājumu vērtēšanas pretendenta SIA “AMB Design” iesniegto piedāvājumu, jo tā kvalifikācija neatbilst nolikuma 7.4.1. punkta prasībām.</w:t>
      </w:r>
    </w:p>
    <w:p w14:paraId="37AD1DEE" w14:textId="77777777" w:rsidR="00E144E0" w:rsidRDefault="00E144E0" w:rsidP="00E35220">
      <w:pPr>
        <w:pStyle w:val="Pamattekstsaratkpi"/>
        <w:spacing w:after="0"/>
        <w:ind w:left="0"/>
        <w:jc w:val="both"/>
      </w:pPr>
    </w:p>
    <w:bookmarkEnd w:id="2"/>
    <w:p w14:paraId="1009B797" w14:textId="77777777" w:rsidR="008174FF" w:rsidRPr="002810BC" w:rsidRDefault="008174FF" w:rsidP="00E35220">
      <w:pPr>
        <w:pStyle w:val="Sarakstarindkopa"/>
        <w:widowControl w:val="0"/>
        <w:numPr>
          <w:ilvl w:val="0"/>
          <w:numId w:val="2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810BC">
        <w:rPr>
          <w:rFonts w:ascii="Times New Roman" w:eastAsia="Times New Roman" w:hAnsi="Times New Roman" w:cs="Times New Roman"/>
          <w:b/>
          <w:i/>
          <w:sz w:val="24"/>
          <w:szCs w:val="24"/>
        </w:rPr>
        <w:t>Lēmuma pārsūdzēšana</w:t>
      </w:r>
    </w:p>
    <w:p w14:paraId="5FD4D9AC" w14:textId="77777777" w:rsidR="008174FF" w:rsidRDefault="008174FF" w:rsidP="00E3522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10BC">
        <w:rPr>
          <w:rFonts w:ascii="Times New Roman" w:eastAsia="Times New Roman" w:hAnsi="Times New Roman" w:cs="Times New Roman"/>
          <w:sz w:val="24"/>
          <w:szCs w:val="24"/>
        </w:rPr>
        <w:t>Saskaņā ar Publisko iepirkumu likuma 9. panta divdesmit trešo daļu lēmumu var pārsūdzēt Administratīvajā rajona tiesā mēneša laikā no lēmuma saņemšanas dienas. Lēmuma pārsūdzēšana neaptur tā darbību.</w:t>
      </w:r>
    </w:p>
    <w:p w14:paraId="5D3AB405" w14:textId="77777777" w:rsidR="00E35220" w:rsidRPr="002810BC" w:rsidRDefault="00E35220" w:rsidP="00E3522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eatabula"/>
        <w:tblW w:w="99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785"/>
      </w:tblGrid>
      <w:tr w:rsidR="00E35220" w14:paraId="70EF6CC9" w14:textId="77777777" w:rsidTr="00795E4C">
        <w:tc>
          <w:tcPr>
            <w:tcW w:w="5211" w:type="dxa"/>
          </w:tcPr>
          <w:p w14:paraId="334A427A" w14:textId="77777777" w:rsidR="00E35220" w:rsidRPr="00402D1E" w:rsidRDefault="00E35220" w:rsidP="00E352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02D1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Komisijas priekšsēdētājs:</w:t>
            </w:r>
          </w:p>
          <w:p w14:paraId="42E504C8" w14:textId="77777777" w:rsidR="00E35220" w:rsidRPr="00E35220" w:rsidRDefault="00E35220" w:rsidP="00E35220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  <w:u w:val="single"/>
              </w:rPr>
            </w:pPr>
          </w:p>
          <w:p w14:paraId="66F54AEA" w14:textId="77777777" w:rsidR="00E35220" w:rsidRPr="00402D1E" w:rsidRDefault="00E35220" w:rsidP="00E3522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  <w:t>E.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>Dude ______________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</w:t>
            </w: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>______</w:t>
            </w:r>
          </w:p>
          <w:p w14:paraId="6B47E02D" w14:textId="77777777" w:rsidR="00E35220" w:rsidRPr="00E35220" w:rsidRDefault="00E35220" w:rsidP="00E35220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</w:p>
          <w:p w14:paraId="3F701123" w14:textId="77777777" w:rsidR="00E35220" w:rsidRPr="00402D1E" w:rsidRDefault="00E35220" w:rsidP="00E3522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02D1E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Komisijas priekšsēdētāja vietniece:</w:t>
            </w:r>
          </w:p>
          <w:p w14:paraId="494E500B" w14:textId="77777777" w:rsidR="00E35220" w:rsidRDefault="00E35220" w:rsidP="00E3522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B0EA37A" w14:textId="327E9E0B" w:rsidR="00E35220" w:rsidRDefault="00E35220" w:rsidP="00E3522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160E1D">
              <w:rPr>
                <w:rFonts w:ascii="Times New Roman" w:hAnsi="Times New Roman" w:cs="Times New Roman"/>
                <w:b/>
                <w:sz w:val="24"/>
                <w:szCs w:val="24"/>
              </w:rPr>
              <w:t>L. Liepa</w:t>
            </w:r>
            <w:r w:rsidR="00795E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>_____________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</w:t>
            </w: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Pr="00402D1E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</w:p>
        </w:tc>
        <w:tc>
          <w:tcPr>
            <w:tcW w:w="4785" w:type="dxa"/>
          </w:tcPr>
          <w:p w14:paraId="72156303" w14:textId="77777777" w:rsidR="00E35220" w:rsidRDefault="00E35220" w:rsidP="00E35220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0BA26AFF" w14:textId="77777777" w:rsidR="00E35220" w:rsidRDefault="00E35220" w:rsidP="000B47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29BBA9C" w14:textId="77777777" w:rsidR="000B471E" w:rsidRDefault="000B471E" w:rsidP="000B471E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54CB676" w14:textId="0B52E949" w:rsidR="000B471E" w:rsidRDefault="000B471E" w:rsidP="000B471E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02D1E">
        <w:rPr>
          <w:rFonts w:ascii="Times New Roman" w:hAnsi="Times New Roman" w:cs="Times New Roman"/>
          <w:b/>
          <w:sz w:val="24"/>
          <w:szCs w:val="24"/>
          <w:u w:val="single"/>
        </w:rPr>
        <w:t>Komisijas locekļi:</w:t>
      </w:r>
    </w:p>
    <w:p w14:paraId="09BEFD65" w14:textId="793E73A3" w:rsidR="00160E1D" w:rsidRPr="003449C8" w:rsidRDefault="00160E1D" w:rsidP="003449C8">
      <w:pPr>
        <w:pStyle w:val="Sarakstarindkopa"/>
        <w:numPr>
          <w:ilvl w:val="0"/>
          <w:numId w:val="12"/>
        </w:numPr>
        <w:ind w:left="993" w:hanging="273"/>
        <w:rPr>
          <w:rFonts w:ascii="Times New Roman" w:hAnsi="Times New Roman" w:cs="Times New Roman"/>
          <w:b/>
          <w:sz w:val="24"/>
          <w:szCs w:val="24"/>
        </w:rPr>
      </w:pPr>
      <w:r w:rsidRPr="003449C8">
        <w:rPr>
          <w:rFonts w:ascii="Times New Roman" w:hAnsi="Times New Roman" w:cs="Times New Roman"/>
          <w:b/>
          <w:sz w:val="24"/>
          <w:szCs w:val="24"/>
        </w:rPr>
        <w:t>Helmane  ______________________</w:t>
      </w:r>
    </w:p>
    <w:p w14:paraId="30C10DE2" w14:textId="77777777" w:rsidR="003449C8" w:rsidRPr="003449C8" w:rsidRDefault="003449C8" w:rsidP="003449C8">
      <w:pPr>
        <w:pStyle w:val="Sarakstarindkopa"/>
        <w:ind w:left="1440"/>
        <w:rPr>
          <w:rFonts w:ascii="Times New Roman" w:hAnsi="Times New Roman" w:cs="Times New Roman"/>
          <w:b/>
          <w:sz w:val="24"/>
          <w:szCs w:val="24"/>
        </w:rPr>
      </w:pPr>
    </w:p>
    <w:p w14:paraId="4B00C5CD" w14:textId="3D5BFDC2" w:rsidR="000B471E" w:rsidRPr="001E7B4E" w:rsidRDefault="000B471E" w:rsidP="000B471E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S. Gotreisa  ______________________</w:t>
      </w:r>
    </w:p>
    <w:p w14:paraId="4496005E" w14:textId="77777777" w:rsidR="00E35220" w:rsidRPr="003C5FFB" w:rsidRDefault="00E35220" w:rsidP="00780D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E35220" w:rsidRPr="003C5FFB" w:rsidSect="001C77B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BF3969"/>
    <w:multiLevelType w:val="hybridMultilevel"/>
    <w:tmpl w:val="6AF00ED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B3B4E"/>
    <w:multiLevelType w:val="multilevel"/>
    <w:tmpl w:val="81C8406E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  <w:i/>
      </w:rPr>
    </w:lvl>
    <w:lvl w:ilvl="1">
      <w:start w:val="1"/>
      <w:numFmt w:val="decimal"/>
      <w:lvlText w:val="%2)"/>
      <w:lvlJc w:val="left"/>
      <w:pPr>
        <w:tabs>
          <w:tab w:val="num" w:pos="1582"/>
        </w:tabs>
        <w:ind w:left="158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3CE72CC9"/>
    <w:multiLevelType w:val="hybridMultilevel"/>
    <w:tmpl w:val="C7C0C1DE"/>
    <w:lvl w:ilvl="0" w:tplc="9AECD22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ACE5301"/>
    <w:multiLevelType w:val="hybridMultilevel"/>
    <w:tmpl w:val="95D0EDAE"/>
    <w:lvl w:ilvl="0" w:tplc="CB44873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3C1C1F"/>
    <w:multiLevelType w:val="multilevel"/>
    <w:tmpl w:val="72F456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5DAA05F2"/>
    <w:multiLevelType w:val="multilevel"/>
    <w:tmpl w:val="6B225E1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86E041E"/>
    <w:multiLevelType w:val="multilevel"/>
    <w:tmpl w:val="3412ECF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AF86ED6"/>
    <w:multiLevelType w:val="hybridMultilevel"/>
    <w:tmpl w:val="15386E7A"/>
    <w:lvl w:ilvl="0" w:tplc="5FB64A1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D2A2DB6"/>
    <w:multiLevelType w:val="hybridMultilevel"/>
    <w:tmpl w:val="48CE7A40"/>
    <w:lvl w:ilvl="0" w:tplc="042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7C2C07B4"/>
    <w:multiLevelType w:val="hybridMultilevel"/>
    <w:tmpl w:val="3D149CAE"/>
    <w:lvl w:ilvl="0" w:tplc="7A162920">
      <w:start w:val="3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 w16cid:durableId="758908869">
    <w:abstractNumId w:val="1"/>
  </w:num>
  <w:num w:numId="2" w16cid:durableId="121195467">
    <w:abstractNumId w:val="6"/>
  </w:num>
  <w:num w:numId="3" w16cid:durableId="253900123">
    <w:abstractNumId w:val="4"/>
  </w:num>
  <w:num w:numId="4" w16cid:durableId="783042818">
    <w:abstractNumId w:val="3"/>
  </w:num>
  <w:num w:numId="5" w16cid:durableId="1948080957">
    <w:abstractNumId w:val="4"/>
  </w:num>
  <w:num w:numId="6" w16cid:durableId="1320696767">
    <w:abstractNumId w:val="9"/>
  </w:num>
  <w:num w:numId="7" w16cid:durableId="12899706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86721577">
    <w:abstractNumId w:val="5"/>
  </w:num>
  <w:num w:numId="9" w16cid:durableId="1014503990">
    <w:abstractNumId w:val="0"/>
  </w:num>
  <w:num w:numId="10" w16cid:durableId="1084103806">
    <w:abstractNumId w:val="8"/>
  </w:num>
  <w:num w:numId="11" w16cid:durableId="446697763">
    <w:abstractNumId w:val="7"/>
  </w:num>
  <w:num w:numId="12" w16cid:durableId="18534911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7DD0"/>
    <w:rsid w:val="000314F8"/>
    <w:rsid w:val="00034300"/>
    <w:rsid w:val="000601D8"/>
    <w:rsid w:val="000B471E"/>
    <w:rsid w:val="000C2295"/>
    <w:rsid w:val="000C54D6"/>
    <w:rsid w:val="000C6321"/>
    <w:rsid w:val="000E41A4"/>
    <w:rsid w:val="000F35D8"/>
    <w:rsid w:val="00103136"/>
    <w:rsid w:val="00160128"/>
    <w:rsid w:val="00160E1D"/>
    <w:rsid w:val="00175412"/>
    <w:rsid w:val="00186D31"/>
    <w:rsid w:val="001C77B2"/>
    <w:rsid w:val="001E7B4E"/>
    <w:rsid w:val="00240AD6"/>
    <w:rsid w:val="00244D27"/>
    <w:rsid w:val="00266A70"/>
    <w:rsid w:val="0028010F"/>
    <w:rsid w:val="002810BC"/>
    <w:rsid w:val="002B2BEF"/>
    <w:rsid w:val="00343629"/>
    <w:rsid w:val="003449C8"/>
    <w:rsid w:val="00363AFF"/>
    <w:rsid w:val="003B5BAC"/>
    <w:rsid w:val="003C5FFB"/>
    <w:rsid w:val="00402D1E"/>
    <w:rsid w:val="00406938"/>
    <w:rsid w:val="00410090"/>
    <w:rsid w:val="0046388B"/>
    <w:rsid w:val="004648F1"/>
    <w:rsid w:val="004767EC"/>
    <w:rsid w:val="00492D96"/>
    <w:rsid w:val="00556247"/>
    <w:rsid w:val="005E7DD1"/>
    <w:rsid w:val="005F47B6"/>
    <w:rsid w:val="00636ADA"/>
    <w:rsid w:val="006A2835"/>
    <w:rsid w:val="006B207B"/>
    <w:rsid w:val="006C4AAF"/>
    <w:rsid w:val="006C7CC2"/>
    <w:rsid w:val="006D77A2"/>
    <w:rsid w:val="006E269B"/>
    <w:rsid w:val="006E5738"/>
    <w:rsid w:val="00774C92"/>
    <w:rsid w:val="00780D4D"/>
    <w:rsid w:val="00795E4C"/>
    <w:rsid w:val="00813759"/>
    <w:rsid w:val="00815090"/>
    <w:rsid w:val="008174FF"/>
    <w:rsid w:val="00820AE5"/>
    <w:rsid w:val="00835365"/>
    <w:rsid w:val="00853763"/>
    <w:rsid w:val="00893D58"/>
    <w:rsid w:val="008E0605"/>
    <w:rsid w:val="008F5E7A"/>
    <w:rsid w:val="00922386"/>
    <w:rsid w:val="009249A8"/>
    <w:rsid w:val="009503E4"/>
    <w:rsid w:val="0098146A"/>
    <w:rsid w:val="009938BF"/>
    <w:rsid w:val="009A18EE"/>
    <w:rsid w:val="00A06B9F"/>
    <w:rsid w:val="00A43978"/>
    <w:rsid w:val="00A66C83"/>
    <w:rsid w:val="00AA1CD3"/>
    <w:rsid w:val="00AD63CA"/>
    <w:rsid w:val="00AE1560"/>
    <w:rsid w:val="00B06521"/>
    <w:rsid w:val="00B1763E"/>
    <w:rsid w:val="00B3247B"/>
    <w:rsid w:val="00B45F3E"/>
    <w:rsid w:val="00B53FF1"/>
    <w:rsid w:val="00B72705"/>
    <w:rsid w:val="00B77DD0"/>
    <w:rsid w:val="00BD5AA5"/>
    <w:rsid w:val="00C176E3"/>
    <w:rsid w:val="00C23A7A"/>
    <w:rsid w:val="00C30A4D"/>
    <w:rsid w:val="00C30E95"/>
    <w:rsid w:val="00C6410D"/>
    <w:rsid w:val="00C73E5A"/>
    <w:rsid w:val="00CA1D39"/>
    <w:rsid w:val="00D2205F"/>
    <w:rsid w:val="00D22BDD"/>
    <w:rsid w:val="00D34FB3"/>
    <w:rsid w:val="00D62D2B"/>
    <w:rsid w:val="00DC48E7"/>
    <w:rsid w:val="00E144E0"/>
    <w:rsid w:val="00E35220"/>
    <w:rsid w:val="00E56FBA"/>
    <w:rsid w:val="00EA7C5E"/>
    <w:rsid w:val="00ED0A74"/>
    <w:rsid w:val="00EE2841"/>
    <w:rsid w:val="00F05E72"/>
    <w:rsid w:val="00F41A38"/>
    <w:rsid w:val="00F6353D"/>
    <w:rsid w:val="00F82BEE"/>
    <w:rsid w:val="00FF3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1026"/>
    <o:shapelayout v:ext="edit">
      <o:idmap v:ext="edit" data="1"/>
    </o:shapelayout>
  </w:shapeDefaults>
  <w:decimalSymbol w:val=","/>
  <w:listSeparator w:val=";"/>
  <w14:docId w14:val="4DD629A6"/>
  <w15:docId w15:val="{A95F9215-A495-4544-8FB3-92B06F1BA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color w:val="000000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F5E7A"/>
    <w:rPr>
      <w:rFonts w:asciiTheme="minorHAnsi" w:hAnsiTheme="minorHAnsi" w:cstheme="minorBidi"/>
      <w:color w:val="auto"/>
    </w:rPr>
  </w:style>
  <w:style w:type="paragraph" w:styleId="Virsraksts1">
    <w:name w:val="heading 1"/>
    <w:aliases w:val="Section Heading,heading1,Antraste 1,h1 Char,Section Heading Char,heading1 Char,Antraste 1 Char,h1,H1"/>
    <w:basedOn w:val="Parasts"/>
    <w:next w:val="Parasts"/>
    <w:link w:val="Virsraksts1Rakstz"/>
    <w:qFormat/>
    <w:rsid w:val="00C30E9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styleId="Hipersaite">
    <w:name w:val="Hyperlink"/>
    <w:basedOn w:val="Noklusjumarindkopasfonts"/>
    <w:uiPriority w:val="99"/>
    <w:semiHidden/>
    <w:unhideWhenUsed/>
    <w:rsid w:val="008F5E7A"/>
    <w:rPr>
      <w:color w:val="0000FF"/>
      <w:u w:val="single"/>
    </w:rPr>
  </w:style>
  <w:style w:type="table" w:styleId="Reatabula">
    <w:name w:val="Table Grid"/>
    <w:basedOn w:val="Parastatabula"/>
    <w:rsid w:val="008F5E7A"/>
    <w:pPr>
      <w:spacing w:after="0" w:line="240" w:lineRule="auto"/>
    </w:pPr>
    <w:rPr>
      <w:rFonts w:asciiTheme="minorHAnsi" w:hAnsiTheme="minorHAnsi" w:cstheme="minorBidi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46388B"/>
    <w:pPr>
      <w:ind w:left="720"/>
      <w:contextualSpacing/>
    </w:pPr>
  </w:style>
  <w:style w:type="table" w:customStyle="1" w:styleId="TableGrid1">
    <w:name w:val="Table Grid1"/>
    <w:basedOn w:val="Parastatabula"/>
    <w:next w:val="Reatabula"/>
    <w:rsid w:val="00240AD6"/>
    <w:pPr>
      <w:spacing w:after="0" w:line="240" w:lineRule="auto"/>
    </w:pPr>
    <w:rPr>
      <w:rFonts w:eastAsia="Times New Roman"/>
      <w:color w:val="auto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matteksts">
    <w:name w:val="Body Text"/>
    <w:aliases w:val="b,uvlaka 3,plain,plain Char,b1,uvlaka 31, uvlaka 3, uvlaka 31,Body Text Char1,Body Text Char Char,Body Text1"/>
    <w:basedOn w:val="Parasts"/>
    <w:link w:val="PamattekstsRakstz"/>
    <w:rsid w:val="00CA1D3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amattekstsRakstz">
    <w:name w:val="Pamatteksts Rakstz."/>
    <w:aliases w:val="b Rakstz.,uvlaka 3 Rakstz.,plain Rakstz.,plain Char Rakstz.,b1 Rakstz.,uvlaka 31 Rakstz., uvlaka 3 Rakstz., uvlaka 31 Rakstz.,Body Text Char1 Rakstz.,Body Text Char Char Rakstz.,Body Text1 Rakstz."/>
    <w:basedOn w:val="Noklusjumarindkopasfonts"/>
    <w:link w:val="Pamatteksts"/>
    <w:rsid w:val="00CA1D39"/>
    <w:rPr>
      <w:rFonts w:eastAsia="Times New Roman"/>
      <w:color w:val="auto"/>
      <w:sz w:val="24"/>
      <w:szCs w:val="20"/>
    </w:rPr>
  </w:style>
  <w:style w:type="paragraph" w:styleId="Pamattekstsaratkpi">
    <w:name w:val="Body Text Indent"/>
    <w:basedOn w:val="Parasts"/>
    <w:link w:val="PamattekstsaratkpiRakstz"/>
    <w:rsid w:val="008174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mattekstsaratkpiRakstz">
    <w:name w:val="Pamatteksts ar atkāpi Rakstz."/>
    <w:basedOn w:val="Noklusjumarindkopasfonts"/>
    <w:link w:val="Pamattekstsaratkpi"/>
    <w:rsid w:val="008174FF"/>
    <w:rPr>
      <w:rFonts w:eastAsia="Times New Roman"/>
      <w:color w:val="auto"/>
      <w:sz w:val="24"/>
      <w:szCs w:val="24"/>
    </w:rPr>
  </w:style>
  <w:style w:type="character" w:customStyle="1" w:styleId="Virsraksts1Rakstz">
    <w:name w:val="Virsraksts 1 Rakstz."/>
    <w:aliases w:val="Section Heading Rakstz.,heading1 Rakstz.,Antraste 1 Rakstz.,h1 Char Rakstz.,Section Heading Char Rakstz.,heading1 Char Rakstz.,Antraste 1 Char Rakstz.,h1 Rakstz.,H1 Rakstz."/>
    <w:basedOn w:val="Noklusjumarindkopasfonts"/>
    <w:link w:val="Virsraksts1"/>
    <w:rsid w:val="00C30E95"/>
    <w:rPr>
      <w:rFonts w:eastAsia="Times New Roman"/>
      <w:b/>
      <w:bCs/>
      <w:color w:val="auto"/>
      <w:sz w:val="24"/>
      <w:szCs w:val="24"/>
    </w:rPr>
  </w:style>
  <w:style w:type="table" w:customStyle="1" w:styleId="Reatabula1">
    <w:name w:val="Režģa tabula1"/>
    <w:basedOn w:val="Parastatabula"/>
    <w:next w:val="Reatabula"/>
    <w:rsid w:val="00795E4C"/>
    <w:pPr>
      <w:spacing w:after="0" w:line="240" w:lineRule="auto"/>
    </w:pPr>
    <w:rPr>
      <w:rFonts w:eastAsia="Times New Roman"/>
      <w:color w:val="auto"/>
      <w:sz w:val="20"/>
      <w:szCs w:val="20"/>
      <w:lang w:eastAsia="lv-LV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620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1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asts@tukums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ukums.lv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2</Pages>
  <Words>2180</Words>
  <Characters>1243</Characters>
  <Application>Microsoft Office Word</Application>
  <DocSecurity>0</DocSecurity>
  <Lines>10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Mara.Pole</dc:creator>
  <cp:keywords/>
  <dc:description/>
  <cp:lastModifiedBy>Simona Gotreisa</cp:lastModifiedBy>
  <cp:revision>72</cp:revision>
  <cp:lastPrinted>2024-07-04T10:00:00Z</cp:lastPrinted>
  <dcterms:created xsi:type="dcterms:W3CDTF">2018-03-23T13:12:00Z</dcterms:created>
  <dcterms:modified xsi:type="dcterms:W3CDTF">2024-09-24T13:14:00Z</dcterms:modified>
</cp:coreProperties>
</file>