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51" w:type="dxa"/>
        <w:tblBorders>
          <w:bottom w:val="single" w:sz="4" w:space="0" w:color="auto"/>
        </w:tblBorders>
        <w:tblLook w:val="04A0" w:firstRow="1" w:lastRow="0" w:firstColumn="1" w:lastColumn="0" w:noHBand="0" w:noVBand="1"/>
      </w:tblPr>
      <w:tblGrid>
        <w:gridCol w:w="2736"/>
        <w:gridCol w:w="6581"/>
      </w:tblGrid>
      <w:tr w:rsidR="00EB37E1" w:rsidRPr="00EB37E1" w14:paraId="200ABDAB" w14:textId="77777777" w:rsidTr="008910B6">
        <w:trPr>
          <w:cantSplit/>
          <w:trHeight w:val="266"/>
        </w:trPr>
        <w:tc>
          <w:tcPr>
            <w:tcW w:w="9317" w:type="dxa"/>
            <w:gridSpan w:val="2"/>
            <w:tcBorders>
              <w:top w:val="nil"/>
              <w:left w:val="nil"/>
              <w:bottom w:val="nil"/>
              <w:right w:val="nil"/>
            </w:tcBorders>
          </w:tcPr>
          <w:p w14:paraId="6231960B" w14:textId="77777777" w:rsidR="00EB37E1" w:rsidRPr="00EB37E1" w:rsidRDefault="00EB37E1" w:rsidP="004E20EE">
            <w:pPr>
              <w:widowControl/>
              <w:spacing w:line="276" w:lineRule="auto"/>
              <w:jc w:val="center"/>
              <w:rPr>
                <w:rFonts w:eastAsia="Times New Roman"/>
                <w:szCs w:val="24"/>
                <w:lang w:eastAsia="lv-LV"/>
              </w:rPr>
            </w:pPr>
            <w:r w:rsidRPr="00EB37E1">
              <w:rPr>
                <w:rFonts w:eastAsia="Times New Roman"/>
                <w:szCs w:val="24"/>
                <w:lang w:eastAsia="lv-LV"/>
              </w:rPr>
              <w:t>Latvijas Republikas Tieslietu ministrija</w:t>
            </w:r>
          </w:p>
          <w:p w14:paraId="23561D4F" w14:textId="77777777" w:rsidR="00EB37E1" w:rsidRPr="00EB37E1" w:rsidRDefault="00EB37E1" w:rsidP="004E20EE">
            <w:pPr>
              <w:widowControl/>
              <w:spacing w:line="276" w:lineRule="auto"/>
              <w:jc w:val="center"/>
              <w:rPr>
                <w:rFonts w:eastAsia="Times New Roman"/>
                <w:szCs w:val="24"/>
                <w:lang w:eastAsia="lv-LV"/>
              </w:rPr>
            </w:pPr>
            <w:r w:rsidRPr="00EB37E1">
              <w:rPr>
                <w:rFonts w:eastAsia="Times New Roman"/>
                <w:szCs w:val="24"/>
                <w:lang w:eastAsia="lv-LV"/>
              </w:rPr>
              <w:t>Reģ. Nr. 90000070045</w:t>
            </w:r>
          </w:p>
          <w:p w14:paraId="39AF1619" w14:textId="77777777" w:rsidR="00EB37E1" w:rsidRPr="00EB37E1" w:rsidRDefault="00EB37E1" w:rsidP="004E20EE">
            <w:pPr>
              <w:widowControl/>
              <w:spacing w:before="120" w:line="276" w:lineRule="auto"/>
              <w:jc w:val="center"/>
              <w:rPr>
                <w:rFonts w:eastAsia="Times New Roman"/>
                <w:b/>
                <w:szCs w:val="24"/>
                <w:lang w:eastAsia="lv-LV"/>
              </w:rPr>
            </w:pPr>
            <w:r w:rsidRPr="00EB37E1">
              <w:rPr>
                <w:rFonts w:eastAsia="Times New Roman"/>
                <w:b/>
                <w:szCs w:val="24"/>
                <w:lang w:eastAsia="lv-LV"/>
              </w:rPr>
              <w:t>Atklāta konkursa</w:t>
            </w:r>
          </w:p>
          <w:p w14:paraId="0CEF91FB" w14:textId="0EB48591" w:rsidR="00EB37E1" w:rsidRPr="00EB37E1" w:rsidRDefault="00054B46" w:rsidP="004E20EE">
            <w:pPr>
              <w:widowControl/>
              <w:spacing w:line="276" w:lineRule="auto"/>
              <w:jc w:val="center"/>
              <w:rPr>
                <w:rFonts w:eastAsia="Times New Roman"/>
                <w:b/>
                <w:bCs/>
                <w:szCs w:val="24"/>
                <w:lang w:eastAsia="lv-LV"/>
              </w:rPr>
            </w:pPr>
            <w:r w:rsidRPr="004D4C45">
              <w:rPr>
                <w:b/>
              </w:rPr>
              <w:t>“</w:t>
            </w:r>
            <w:r w:rsidR="004E20EE">
              <w:rPr>
                <w:b/>
              </w:rPr>
              <w:t>Apkopojumu un analīzes izstrāde Komisijas vajadzībām</w:t>
            </w:r>
            <w:r w:rsidRPr="004D4C45">
              <w:rPr>
                <w:b/>
              </w:rPr>
              <w:t>”</w:t>
            </w:r>
          </w:p>
          <w:p w14:paraId="5DBFF5F1" w14:textId="7B6E9E36" w:rsidR="00EB37E1" w:rsidRPr="007E02DE" w:rsidRDefault="00EB37E1" w:rsidP="004E20EE">
            <w:pPr>
              <w:widowControl/>
              <w:spacing w:before="120" w:after="200" w:line="276" w:lineRule="auto"/>
              <w:jc w:val="center"/>
              <w:rPr>
                <w:b/>
                <w:szCs w:val="24"/>
              </w:rPr>
            </w:pPr>
            <w:r w:rsidRPr="00EB37E1">
              <w:rPr>
                <w:b/>
                <w:szCs w:val="24"/>
              </w:rPr>
              <w:t xml:space="preserve">Identifikācijas </w:t>
            </w:r>
            <w:r w:rsidR="00054B46" w:rsidRPr="004D4C45">
              <w:rPr>
                <w:b/>
              </w:rPr>
              <w:t>Nr. TM </w:t>
            </w:r>
            <w:r w:rsidR="00054B46" w:rsidRPr="002E66A8">
              <w:rPr>
                <w:b/>
                <w:bCs/>
              </w:rPr>
              <w:t>202</w:t>
            </w:r>
            <w:r w:rsidR="00E811CD">
              <w:rPr>
                <w:b/>
                <w:bCs/>
              </w:rPr>
              <w:t>4</w:t>
            </w:r>
            <w:r w:rsidR="00054B46" w:rsidRPr="002E66A8">
              <w:rPr>
                <w:b/>
                <w:bCs/>
              </w:rPr>
              <w:t>/</w:t>
            </w:r>
            <w:r w:rsidR="00F26820">
              <w:rPr>
                <w:b/>
                <w:bCs/>
              </w:rPr>
              <w:t>43</w:t>
            </w:r>
            <w:r w:rsidR="00AB1A9E">
              <w:rPr>
                <w:b/>
                <w:bCs/>
              </w:rPr>
              <w:t>/Komisija</w:t>
            </w:r>
          </w:p>
          <w:p w14:paraId="284AFB64" w14:textId="77777777" w:rsidR="00EB37E1" w:rsidRPr="00EB37E1" w:rsidRDefault="00EB37E1" w:rsidP="004E20EE">
            <w:pPr>
              <w:widowControl/>
              <w:spacing w:before="120" w:line="276" w:lineRule="auto"/>
              <w:jc w:val="center"/>
              <w:rPr>
                <w:rFonts w:eastAsia="Times New Roman"/>
                <w:b/>
                <w:szCs w:val="24"/>
                <w:lang w:eastAsia="lv-LV"/>
              </w:rPr>
            </w:pPr>
            <w:r w:rsidRPr="00EB37E1">
              <w:rPr>
                <w:rFonts w:eastAsia="Times New Roman"/>
                <w:b/>
                <w:szCs w:val="24"/>
                <w:lang w:eastAsia="lv-LV"/>
              </w:rPr>
              <w:t>ZIŅOJUMS</w:t>
            </w:r>
          </w:p>
          <w:p w14:paraId="5F9AE0D3" w14:textId="54CD9BCB" w:rsidR="00EB37E1" w:rsidRPr="00EB37E1" w:rsidRDefault="00EB37E1" w:rsidP="004E20EE">
            <w:pPr>
              <w:widowControl/>
              <w:spacing w:before="120" w:line="276" w:lineRule="auto"/>
              <w:jc w:val="center"/>
              <w:rPr>
                <w:rFonts w:eastAsia="Times New Roman"/>
                <w:b/>
                <w:i/>
                <w:szCs w:val="24"/>
                <w:lang w:eastAsia="lv-LV"/>
              </w:rPr>
            </w:pPr>
            <w:r w:rsidRPr="00EB37E1">
              <w:rPr>
                <w:rFonts w:eastAsia="Times New Roman"/>
                <w:b/>
                <w:i/>
                <w:szCs w:val="24"/>
                <w:lang w:eastAsia="lv-LV"/>
              </w:rPr>
              <w:t xml:space="preserve">Iepirkuma priekšmeta </w:t>
            </w:r>
            <w:r w:rsidR="00950FB6">
              <w:rPr>
                <w:rFonts w:eastAsia="Times New Roman"/>
                <w:b/>
                <w:i/>
                <w:szCs w:val="24"/>
                <w:lang w:eastAsia="lv-LV"/>
              </w:rPr>
              <w:t>trešajai un ceturtajai daļai</w:t>
            </w:r>
          </w:p>
          <w:p w14:paraId="53AFF304" w14:textId="77777777" w:rsidR="00EB37E1" w:rsidRPr="00EB37E1" w:rsidRDefault="00EB37E1" w:rsidP="004E20EE">
            <w:pPr>
              <w:widowControl/>
              <w:spacing w:line="276" w:lineRule="auto"/>
              <w:jc w:val="center"/>
              <w:rPr>
                <w:rFonts w:eastAsia="Times New Roman"/>
                <w:szCs w:val="24"/>
                <w:lang w:eastAsia="lv-LV"/>
              </w:rPr>
            </w:pPr>
          </w:p>
        </w:tc>
      </w:tr>
      <w:tr w:rsidR="00EB37E1" w:rsidRPr="00EB37E1" w14:paraId="411FCDD7" w14:textId="77777777" w:rsidTr="008910B6">
        <w:trPr>
          <w:gridAfter w:val="1"/>
          <w:wAfter w:w="6581" w:type="dxa"/>
          <w:trHeight w:val="339"/>
        </w:trPr>
        <w:tc>
          <w:tcPr>
            <w:tcW w:w="2736" w:type="dxa"/>
            <w:tcBorders>
              <w:top w:val="nil"/>
              <w:left w:val="nil"/>
              <w:bottom w:val="nil"/>
              <w:right w:val="nil"/>
            </w:tcBorders>
            <w:hideMark/>
          </w:tcPr>
          <w:p w14:paraId="571AFB19" w14:textId="70230876" w:rsidR="00EB37E1" w:rsidRPr="00EB37E1" w:rsidRDefault="00EB37E1" w:rsidP="004E20EE">
            <w:pPr>
              <w:widowControl/>
              <w:spacing w:after="240" w:line="276" w:lineRule="auto"/>
              <w:jc w:val="left"/>
              <w:rPr>
                <w:rFonts w:eastAsia="Times New Roman"/>
                <w:szCs w:val="24"/>
                <w:lang w:eastAsia="lv-LV"/>
              </w:rPr>
            </w:pPr>
            <w:r w:rsidRPr="00EB37E1">
              <w:rPr>
                <w:rFonts w:eastAsia="Times New Roman"/>
                <w:szCs w:val="24"/>
                <w:lang w:eastAsia="lv-LV"/>
              </w:rPr>
              <w:t>20</w:t>
            </w:r>
            <w:r w:rsidR="00285BF2">
              <w:rPr>
                <w:rFonts w:eastAsia="Times New Roman"/>
                <w:szCs w:val="24"/>
                <w:lang w:eastAsia="lv-LV"/>
              </w:rPr>
              <w:t>2</w:t>
            </w:r>
            <w:r w:rsidR="00A4353A">
              <w:rPr>
                <w:rFonts w:eastAsia="Times New Roman"/>
                <w:szCs w:val="24"/>
                <w:lang w:eastAsia="lv-LV"/>
              </w:rPr>
              <w:t>4</w:t>
            </w:r>
            <w:r w:rsidRPr="00EB37E1">
              <w:rPr>
                <w:rFonts w:eastAsia="Times New Roman"/>
                <w:szCs w:val="24"/>
                <w:lang w:eastAsia="lv-LV"/>
              </w:rPr>
              <w:t xml:space="preserve">. gada </w:t>
            </w:r>
            <w:r w:rsidR="00950FB6">
              <w:rPr>
                <w:rFonts w:eastAsia="Times New Roman"/>
                <w:szCs w:val="24"/>
                <w:lang w:eastAsia="lv-LV"/>
              </w:rPr>
              <w:t>29</w:t>
            </w:r>
            <w:r w:rsidRPr="00EB37E1">
              <w:rPr>
                <w:rFonts w:eastAsia="Times New Roman"/>
                <w:szCs w:val="24"/>
                <w:lang w:eastAsia="lv-LV"/>
              </w:rPr>
              <w:t>. </w:t>
            </w:r>
            <w:r w:rsidR="004E20EE">
              <w:rPr>
                <w:rFonts w:eastAsia="Times New Roman"/>
                <w:szCs w:val="24"/>
                <w:lang w:eastAsia="lv-LV"/>
              </w:rPr>
              <w:t>oktobrī</w:t>
            </w:r>
          </w:p>
        </w:tc>
      </w:tr>
    </w:tbl>
    <w:p w14:paraId="7C289030" w14:textId="77777777" w:rsidR="00EB37E1" w:rsidRPr="00EB37E1" w:rsidRDefault="00EB37E1" w:rsidP="004E20EE">
      <w:pPr>
        <w:widowControl/>
        <w:spacing w:line="276" w:lineRule="auto"/>
        <w:rPr>
          <w:rFonts w:eastAsia="Times New Roman"/>
          <w:bCs/>
          <w:szCs w:val="24"/>
          <w:lang w:eastAsia="lv-LV"/>
        </w:rPr>
      </w:pPr>
      <w:r w:rsidRPr="00EB37E1">
        <w:rPr>
          <w:rFonts w:eastAsia="Times New Roman"/>
          <w:b/>
          <w:szCs w:val="24"/>
          <w:lang w:eastAsia="lv-LV"/>
        </w:rPr>
        <w:t>1. Pasūtītāja nosaukums, reģistrācijas numurs, adrese:</w:t>
      </w:r>
    </w:p>
    <w:p w14:paraId="3B306E89" w14:textId="77777777" w:rsidR="00EB37E1" w:rsidRPr="00EB37E1" w:rsidRDefault="00EB37E1" w:rsidP="004E20EE">
      <w:pPr>
        <w:widowControl/>
        <w:spacing w:line="276" w:lineRule="auto"/>
        <w:ind w:left="181" w:firstLine="103"/>
        <w:rPr>
          <w:rFonts w:eastAsia="Times New Roman"/>
          <w:szCs w:val="24"/>
          <w:lang w:eastAsia="lv-LV"/>
        </w:rPr>
      </w:pPr>
      <w:r w:rsidRPr="00EB37E1">
        <w:rPr>
          <w:rFonts w:eastAsia="Times New Roman"/>
          <w:szCs w:val="24"/>
          <w:lang w:eastAsia="lv-LV"/>
        </w:rPr>
        <w:t>Latvijas Republikas Tieslietu ministrija</w:t>
      </w:r>
    </w:p>
    <w:p w14:paraId="4C0D433A" w14:textId="77777777" w:rsidR="00EB37E1" w:rsidRPr="00EB37E1" w:rsidRDefault="00EB37E1" w:rsidP="004E20EE">
      <w:pPr>
        <w:widowControl/>
        <w:spacing w:line="276" w:lineRule="auto"/>
        <w:ind w:left="181" w:firstLine="102"/>
        <w:rPr>
          <w:rFonts w:eastAsia="Times New Roman"/>
          <w:szCs w:val="24"/>
          <w:lang w:eastAsia="lv-LV"/>
        </w:rPr>
      </w:pPr>
      <w:r w:rsidRPr="00EB37E1">
        <w:rPr>
          <w:rFonts w:eastAsia="Times New Roman"/>
          <w:szCs w:val="24"/>
          <w:lang w:eastAsia="lv-LV"/>
        </w:rPr>
        <w:t>Reģistrācijas numurs: 90000070045</w:t>
      </w:r>
    </w:p>
    <w:p w14:paraId="33D8F085" w14:textId="77777777" w:rsidR="00EB37E1" w:rsidRPr="00EB37E1" w:rsidRDefault="00EB37E1" w:rsidP="004E20EE">
      <w:pPr>
        <w:widowControl/>
        <w:spacing w:line="276" w:lineRule="auto"/>
        <w:ind w:left="181" w:firstLine="102"/>
        <w:rPr>
          <w:rFonts w:eastAsia="Times New Roman"/>
          <w:szCs w:val="24"/>
          <w:lang w:eastAsia="lv-LV"/>
        </w:rPr>
      </w:pPr>
      <w:r w:rsidRPr="00EB37E1">
        <w:rPr>
          <w:rFonts w:eastAsia="Times New Roman"/>
          <w:szCs w:val="24"/>
          <w:lang w:eastAsia="lv-LV"/>
        </w:rPr>
        <w:t>Brīvības bulvāris 36, Rīga, LV - 1536.</w:t>
      </w:r>
    </w:p>
    <w:p w14:paraId="5746B448" w14:textId="623D3BF0" w:rsidR="00A514DD" w:rsidRPr="00A514DD" w:rsidRDefault="00EB37E1" w:rsidP="004E20EE">
      <w:pPr>
        <w:widowControl/>
        <w:spacing w:before="120" w:line="276" w:lineRule="auto"/>
        <w:ind w:left="284" w:hanging="284"/>
        <w:rPr>
          <w:szCs w:val="24"/>
        </w:rPr>
      </w:pPr>
      <w:r w:rsidRPr="005C31EF">
        <w:rPr>
          <w:rFonts w:eastAsia="Times New Roman"/>
          <w:b/>
          <w:szCs w:val="24"/>
          <w:lang w:eastAsia="lv-LV"/>
        </w:rPr>
        <w:t>2. </w:t>
      </w:r>
      <w:r w:rsidR="00A514DD" w:rsidRPr="005C31EF">
        <w:rPr>
          <w:rFonts w:eastAsia="Times New Roman" w:cs="Arial"/>
          <w:b/>
          <w:iCs/>
          <w:color w:val="000000"/>
          <w:szCs w:val="24"/>
          <w:lang w:eastAsia="ar-SA"/>
        </w:rPr>
        <w:t>Iepirkuma priekšmets</w:t>
      </w:r>
      <w:r w:rsidR="00A514DD" w:rsidRPr="00A514DD">
        <w:rPr>
          <w:rFonts w:eastAsia="Times New Roman" w:cs="Arial"/>
          <w:iCs/>
          <w:color w:val="000000"/>
          <w:szCs w:val="24"/>
          <w:lang w:eastAsia="ar-SA"/>
        </w:rPr>
        <w:t xml:space="preserve"> ir sadalīts četrās daļās. Katrai iepirkuma priekšmeta daļai pakalpojumi jāsniedz atbilstoši attiecīgās daļas tehniskajai specifikācijai</w:t>
      </w:r>
      <w:r w:rsidR="00A514DD" w:rsidRPr="00A514DD">
        <w:rPr>
          <w:rFonts w:eastAsia="Times New Roman" w:cs="Arial"/>
          <w:iCs/>
          <w:szCs w:val="24"/>
          <w:lang w:eastAsia="ar-SA"/>
        </w:rPr>
        <w:t>:</w:t>
      </w:r>
    </w:p>
    <w:p w14:paraId="716ED2B9" w14:textId="77777777" w:rsidR="004E20EE" w:rsidRPr="00A514DD" w:rsidRDefault="004E20EE" w:rsidP="004E20EE">
      <w:pPr>
        <w:suppressAutoHyphens/>
        <w:spacing w:line="276" w:lineRule="auto"/>
        <w:ind w:left="284" w:hanging="284"/>
        <w:rPr>
          <w:rFonts w:eastAsia="Times New Roman"/>
          <w:szCs w:val="24"/>
          <w:lang w:eastAsia="ar-SA"/>
        </w:rPr>
      </w:pPr>
      <w:r w:rsidRPr="004E20EE">
        <w:rPr>
          <w:color w:val="000000"/>
          <w:szCs w:val="24"/>
        </w:rPr>
        <w:t>2.1. </w:t>
      </w:r>
      <w:r w:rsidRPr="004E20EE">
        <w:rPr>
          <w:b/>
          <w:bCs/>
          <w:color w:val="000000"/>
          <w:szCs w:val="24"/>
        </w:rPr>
        <w:t>Iepirkuma priekšmets pirmajā daļā</w:t>
      </w:r>
      <w:r w:rsidRPr="004E20EE">
        <w:rPr>
          <w:color w:val="000000"/>
          <w:szCs w:val="24"/>
        </w:rPr>
        <w:t xml:space="preserve"> - apkopojuma izstrāde par Latvijas iedzīvotājiem nolaupītajām vērtībām, konfiscējot banku un citu kredītiestāžu seifu saturu 1940. gadā </w:t>
      </w:r>
      <w:r w:rsidRPr="00A514DD">
        <w:rPr>
          <w:szCs w:val="24"/>
        </w:rPr>
        <w:t>atbilstoši Konkursa nolikuma attiecīgās daļas tehniskajai specifikācijai;</w:t>
      </w:r>
    </w:p>
    <w:p w14:paraId="79755F18" w14:textId="4396EB95" w:rsidR="004E20EE" w:rsidRPr="004E20EE" w:rsidRDefault="004E20EE" w:rsidP="004E20EE">
      <w:pPr>
        <w:pStyle w:val="Style2"/>
        <w:shd w:val="clear" w:color="auto" w:fill="auto"/>
        <w:spacing w:line="276" w:lineRule="auto"/>
        <w:ind w:left="426" w:hanging="425"/>
        <w:jc w:val="both"/>
        <w:rPr>
          <w:rFonts w:ascii="Times New Roman" w:eastAsia="Times New Roman" w:hAnsi="Times New Roman"/>
          <w:sz w:val="24"/>
          <w:szCs w:val="24"/>
          <w:lang w:eastAsia="ar-SA"/>
        </w:rPr>
      </w:pPr>
      <w:r w:rsidRPr="004E20EE">
        <w:rPr>
          <w:rFonts w:ascii="Times New Roman" w:hAnsi="Times New Roman"/>
          <w:color w:val="000000"/>
          <w:sz w:val="24"/>
          <w:szCs w:val="24"/>
        </w:rPr>
        <w:t>2.2. </w:t>
      </w:r>
      <w:r w:rsidRPr="004E20EE">
        <w:rPr>
          <w:rFonts w:ascii="Times New Roman" w:hAnsi="Times New Roman"/>
          <w:b/>
          <w:bCs/>
          <w:color w:val="000000"/>
          <w:sz w:val="24"/>
          <w:szCs w:val="24"/>
        </w:rPr>
        <w:t>Iepirkuma priekšmets otrajā daļā</w:t>
      </w:r>
      <w:r w:rsidRPr="004E20EE">
        <w:rPr>
          <w:rFonts w:ascii="Times New Roman" w:hAnsi="Times New Roman"/>
          <w:color w:val="000000"/>
          <w:sz w:val="24"/>
          <w:szCs w:val="24"/>
        </w:rPr>
        <w:t xml:space="preserve"> –</w:t>
      </w:r>
      <w:r w:rsidRPr="004E20EE">
        <w:rPr>
          <w:rFonts w:ascii="Times New Roman" w:hAnsi="Times New Roman"/>
          <w:bCs/>
          <w:color w:val="000000"/>
          <w:sz w:val="24"/>
          <w:szCs w:val="24"/>
        </w:rPr>
        <w:t xml:space="preserve"> </w:t>
      </w:r>
      <w:r w:rsidRPr="004E20EE">
        <w:rPr>
          <w:rFonts w:ascii="Times New Roman" w:hAnsi="Times New Roman"/>
          <w:color w:val="000000"/>
          <w:sz w:val="24"/>
          <w:szCs w:val="24"/>
        </w:rPr>
        <w:t xml:space="preserve">analīzes izstrāde par starpvalstu attiecībām un kompensāciju: teorētiskie aspekti </w:t>
      </w:r>
      <w:r w:rsidRPr="004E20EE">
        <w:rPr>
          <w:rFonts w:ascii="Times New Roman" w:hAnsi="Times New Roman"/>
          <w:sz w:val="24"/>
          <w:szCs w:val="24"/>
        </w:rPr>
        <w:t>atbilstoši Konkursa nolikuma attiecīgās daļas tehniskajai specifikācijai;</w:t>
      </w:r>
    </w:p>
    <w:p w14:paraId="1423361D" w14:textId="77777777" w:rsidR="004E20EE" w:rsidRPr="00A514DD" w:rsidRDefault="004E20EE" w:rsidP="004E20EE">
      <w:pPr>
        <w:suppressAutoHyphens/>
        <w:spacing w:line="276" w:lineRule="auto"/>
        <w:ind w:left="284" w:hanging="284"/>
        <w:rPr>
          <w:rFonts w:eastAsia="Times New Roman"/>
          <w:szCs w:val="24"/>
          <w:lang w:eastAsia="ar-SA"/>
        </w:rPr>
      </w:pPr>
      <w:r w:rsidRPr="004E20EE">
        <w:rPr>
          <w:bCs/>
          <w:color w:val="000000"/>
          <w:szCs w:val="24"/>
        </w:rPr>
        <w:t>2.3.</w:t>
      </w:r>
      <w:r w:rsidRPr="004E20EE">
        <w:rPr>
          <w:color w:val="000000"/>
          <w:szCs w:val="24"/>
        </w:rPr>
        <w:t> </w:t>
      </w:r>
      <w:r w:rsidRPr="004E20EE">
        <w:rPr>
          <w:b/>
          <w:bCs/>
          <w:color w:val="000000"/>
          <w:szCs w:val="24"/>
        </w:rPr>
        <w:t>Iepirkuma priekšmets trešajā daļā</w:t>
      </w:r>
      <w:r w:rsidRPr="004E20EE">
        <w:rPr>
          <w:color w:val="000000"/>
          <w:szCs w:val="24"/>
        </w:rPr>
        <w:t xml:space="preserve"> -</w:t>
      </w:r>
      <w:r w:rsidRPr="004E20EE">
        <w:rPr>
          <w:bCs/>
          <w:color w:val="000000"/>
          <w:szCs w:val="24"/>
        </w:rPr>
        <w:t xml:space="preserve"> </w:t>
      </w:r>
      <w:r w:rsidRPr="004E20EE">
        <w:rPr>
          <w:color w:val="000000"/>
          <w:szCs w:val="24"/>
        </w:rPr>
        <w:t xml:space="preserve">dokumentu apkopojuma izstrāde “Latvijas pārkrievošana 1940.-1990. gadā” </w:t>
      </w:r>
      <w:r w:rsidRPr="00A514DD">
        <w:rPr>
          <w:szCs w:val="24"/>
        </w:rPr>
        <w:t>atbilstoši Konkursa nolikuma attiecīgās daļas tehniskajai specifikācijai;</w:t>
      </w:r>
    </w:p>
    <w:p w14:paraId="31CDAD1E" w14:textId="77777777" w:rsidR="004E20EE" w:rsidRPr="00A514DD" w:rsidRDefault="004E20EE" w:rsidP="004E20EE">
      <w:pPr>
        <w:suppressAutoHyphens/>
        <w:spacing w:line="276" w:lineRule="auto"/>
        <w:ind w:left="284" w:hanging="284"/>
        <w:rPr>
          <w:rFonts w:eastAsia="Times New Roman"/>
          <w:szCs w:val="24"/>
          <w:lang w:eastAsia="ar-SA"/>
        </w:rPr>
      </w:pPr>
      <w:r w:rsidRPr="004E20EE">
        <w:rPr>
          <w:bCs/>
          <w:color w:val="000000"/>
          <w:szCs w:val="24"/>
        </w:rPr>
        <w:t>2.4.</w:t>
      </w:r>
      <w:r w:rsidRPr="004E20EE">
        <w:rPr>
          <w:color w:val="000000"/>
          <w:szCs w:val="24"/>
        </w:rPr>
        <w:t> </w:t>
      </w:r>
      <w:r w:rsidRPr="004E20EE">
        <w:rPr>
          <w:b/>
          <w:bCs/>
          <w:color w:val="000000"/>
          <w:szCs w:val="24"/>
        </w:rPr>
        <w:t>Iepirkuma priekšmets ceturtajā daļā</w:t>
      </w:r>
      <w:r w:rsidRPr="004E20EE">
        <w:rPr>
          <w:color w:val="000000"/>
          <w:szCs w:val="24"/>
        </w:rPr>
        <w:t xml:space="preserve"> -</w:t>
      </w:r>
      <w:r w:rsidRPr="004E20EE">
        <w:rPr>
          <w:bCs/>
          <w:color w:val="000000"/>
          <w:szCs w:val="24"/>
        </w:rPr>
        <w:t xml:space="preserve"> </w:t>
      </w:r>
      <w:r w:rsidRPr="004E20EE">
        <w:rPr>
          <w:color w:val="000000"/>
          <w:szCs w:val="24"/>
        </w:rPr>
        <w:t xml:space="preserve">apkopojuma izstrāde par latviešu valodas diskrimināciju padomju okupāciju varas apstākļos </w:t>
      </w:r>
      <w:r w:rsidRPr="00A514DD">
        <w:rPr>
          <w:szCs w:val="24"/>
        </w:rPr>
        <w:t>atbilstoši Konkursa nolikuma attiecīgās daļas tehniskajai specifikācijai;</w:t>
      </w:r>
    </w:p>
    <w:p w14:paraId="654DFD2D" w14:textId="3A7721DA" w:rsidR="004E20EE" w:rsidRPr="004E20EE" w:rsidRDefault="004E20EE" w:rsidP="008B32DF">
      <w:pPr>
        <w:pStyle w:val="Style2"/>
        <w:shd w:val="clear" w:color="auto" w:fill="auto"/>
        <w:spacing w:line="276" w:lineRule="auto"/>
        <w:ind w:left="284"/>
        <w:jc w:val="both"/>
        <w:rPr>
          <w:rFonts w:ascii="Times New Roman" w:hAnsi="Times New Roman"/>
          <w:color w:val="000000"/>
          <w:sz w:val="24"/>
          <w:szCs w:val="24"/>
        </w:rPr>
      </w:pPr>
      <w:r w:rsidRPr="004E20EE">
        <w:rPr>
          <w:rFonts w:ascii="Times New Roman" w:hAnsi="Times New Roman"/>
          <w:bCs/>
          <w:color w:val="000000"/>
          <w:sz w:val="24"/>
          <w:szCs w:val="24"/>
        </w:rPr>
        <w:t xml:space="preserve"> </w:t>
      </w:r>
      <w:r w:rsidRPr="004E20EE">
        <w:rPr>
          <w:rFonts w:ascii="Times New Roman" w:hAnsi="Times New Roman"/>
          <w:color w:val="000000"/>
          <w:sz w:val="24"/>
          <w:szCs w:val="24"/>
        </w:rPr>
        <w:t>(turpmāk katras daļas priekšmets atsevišķi arī – Pakalpojums).</w:t>
      </w:r>
    </w:p>
    <w:p w14:paraId="43609A7F" w14:textId="600CFABC" w:rsidR="00EB37E1" w:rsidRPr="00EB37E1" w:rsidRDefault="00EB37E1" w:rsidP="004E20EE">
      <w:pPr>
        <w:widowControl/>
        <w:spacing w:before="120" w:line="276" w:lineRule="auto"/>
        <w:rPr>
          <w:rFonts w:eastAsia="Times New Roman"/>
          <w:b/>
          <w:szCs w:val="24"/>
          <w:lang w:eastAsia="lv-LV"/>
        </w:rPr>
      </w:pPr>
      <w:r w:rsidRPr="00EB37E1">
        <w:rPr>
          <w:rFonts w:eastAsia="Times New Roman"/>
          <w:b/>
          <w:szCs w:val="24"/>
          <w:lang w:eastAsia="lv-LV"/>
        </w:rPr>
        <w:t>3. Iepirkuma identifikācijas Nr.</w:t>
      </w:r>
      <w:r w:rsidRPr="00EB37E1">
        <w:rPr>
          <w:rFonts w:eastAsia="Times New Roman"/>
          <w:bCs/>
          <w:szCs w:val="24"/>
          <w:lang w:eastAsia="lv-LV"/>
        </w:rPr>
        <w:t> </w:t>
      </w:r>
      <w:r w:rsidRPr="00EB37E1">
        <w:rPr>
          <w:b/>
          <w:bCs/>
          <w:szCs w:val="24"/>
        </w:rPr>
        <w:t>TM 20</w:t>
      </w:r>
      <w:r w:rsidR="002A5140">
        <w:rPr>
          <w:b/>
          <w:bCs/>
          <w:szCs w:val="24"/>
        </w:rPr>
        <w:t>2</w:t>
      </w:r>
      <w:r w:rsidR="009B4CC1">
        <w:rPr>
          <w:b/>
          <w:bCs/>
          <w:szCs w:val="24"/>
        </w:rPr>
        <w:t>4</w:t>
      </w:r>
      <w:r w:rsidRPr="00EB37E1">
        <w:rPr>
          <w:b/>
          <w:bCs/>
          <w:szCs w:val="24"/>
        </w:rPr>
        <w:t>/</w:t>
      </w:r>
      <w:r w:rsidR="004E20EE">
        <w:rPr>
          <w:b/>
          <w:bCs/>
          <w:szCs w:val="24"/>
        </w:rPr>
        <w:t>4</w:t>
      </w:r>
      <w:r w:rsidR="00A514DD">
        <w:rPr>
          <w:b/>
          <w:bCs/>
          <w:szCs w:val="24"/>
        </w:rPr>
        <w:t>3/Komisija</w:t>
      </w:r>
      <w:r w:rsidR="00DA10E1">
        <w:rPr>
          <w:b/>
          <w:bCs/>
          <w:szCs w:val="24"/>
        </w:rPr>
        <w:t>.</w:t>
      </w:r>
    </w:p>
    <w:p w14:paraId="7413C7C4" w14:textId="12D6D1A3" w:rsidR="00C97BCB" w:rsidRDefault="00EB37E1" w:rsidP="004E20EE">
      <w:pPr>
        <w:widowControl/>
        <w:spacing w:before="120" w:line="276" w:lineRule="auto"/>
        <w:ind w:left="284" w:hanging="284"/>
        <w:rPr>
          <w:rFonts w:eastAsia="Times New Roman"/>
          <w:b/>
          <w:szCs w:val="24"/>
          <w:lang w:eastAsia="lv-LV"/>
        </w:rPr>
      </w:pPr>
      <w:r w:rsidRPr="00EB37E1">
        <w:rPr>
          <w:rFonts w:eastAsia="Times New Roman"/>
          <w:b/>
          <w:szCs w:val="24"/>
          <w:lang w:eastAsia="lv-LV"/>
        </w:rPr>
        <w:t>4. </w:t>
      </w:r>
      <w:r w:rsidR="00C97BCB">
        <w:rPr>
          <w:rFonts w:eastAsia="Times New Roman"/>
          <w:b/>
          <w:szCs w:val="24"/>
          <w:lang w:eastAsia="lv-LV"/>
        </w:rPr>
        <w:t>Datums, kad p</w:t>
      </w:r>
      <w:r w:rsidRPr="00EB37E1">
        <w:rPr>
          <w:rFonts w:eastAsia="Times New Roman"/>
          <w:b/>
          <w:szCs w:val="24"/>
          <w:lang w:eastAsia="lv-LV"/>
        </w:rPr>
        <w:t>aziņojums par līgumu publicēts internetā</w:t>
      </w:r>
      <w:r w:rsidR="00C97BCB">
        <w:rPr>
          <w:rFonts w:eastAsia="Times New Roman"/>
          <w:b/>
          <w:szCs w:val="24"/>
          <w:lang w:eastAsia="lv-LV"/>
        </w:rPr>
        <w:t>:</w:t>
      </w:r>
    </w:p>
    <w:p w14:paraId="6C13C4B0" w14:textId="51823A36" w:rsidR="00EB37E1" w:rsidRPr="00EB37E1" w:rsidRDefault="00EB37E1" w:rsidP="00950FB6">
      <w:pPr>
        <w:widowControl/>
        <w:spacing w:before="120" w:line="276" w:lineRule="auto"/>
        <w:rPr>
          <w:rFonts w:eastAsia="Times New Roman"/>
          <w:szCs w:val="24"/>
          <w:lang w:eastAsia="lv-LV"/>
        </w:rPr>
      </w:pPr>
      <w:r w:rsidRPr="00EB37E1">
        <w:rPr>
          <w:rFonts w:eastAsia="Times New Roman"/>
          <w:bCs/>
          <w:szCs w:val="24"/>
          <w:lang w:eastAsia="lv-LV"/>
        </w:rPr>
        <w:t>Iepirkumu uzraudzības biroja tīmekļvietnē</w:t>
      </w:r>
      <w:r w:rsidRPr="00EB37E1">
        <w:rPr>
          <w:rFonts w:eastAsia="Times New Roman"/>
          <w:szCs w:val="24"/>
          <w:lang w:eastAsia="lv-LV"/>
        </w:rPr>
        <w:t xml:space="preserve"> (</w:t>
      </w:r>
      <w:hyperlink r:id="rId8" w:history="1">
        <w:r w:rsidRPr="00EB37E1">
          <w:rPr>
            <w:rFonts w:eastAsia="Times New Roman"/>
            <w:color w:val="0000FF"/>
            <w:szCs w:val="24"/>
            <w:u w:val="single"/>
            <w:lang w:eastAsia="lv-LV"/>
          </w:rPr>
          <w:t>www.iub.gov.lv</w:t>
        </w:r>
      </w:hyperlink>
      <w:r w:rsidRPr="00EB37E1">
        <w:rPr>
          <w:rFonts w:eastAsia="Times New Roman"/>
          <w:szCs w:val="24"/>
          <w:lang w:eastAsia="lv-LV"/>
        </w:rPr>
        <w:t>) 20</w:t>
      </w:r>
      <w:r w:rsidR="00833EAF">
        <w:rPr>
          <w:rFonts w:eastAsia="Times New Roman"/>
          <w:szCs w:val="24"/>
          <w:lang w:eastAsia="lv-LV"/>
        </w:rPr>
        <w:t>2</w:t>
      </w:r>
      <w:r w:rsidR="00923220">
        <w:rPr>
          <w:rFonts w:eastAsia="Times New Roman"/>
          <w:szCs w:val="24"/>
          <w:lang w:eastAsia="lv-LV"/>
        </w:rPr>
        <w:t>4</w:t>
      </w:r>
      <w:r w:rsidRPr="00EB37E1">
        <w:rPr>
          <w:rFonts w:eastAsia="Times New Roman"/>
          <w:szCs w:val="24"/>
          <w:lang w:eastAsia="lv-LV"/>
        </w:rPr>
        <w:t xml:space="preserve">. gada </w:t>
      </w:r>
      <w:r w:rsidR="00A6284D">
        <w:rPr>
          <w:rFonts w:eastAsia="Times New Roman"/>
          <w:szCs w:val="24"/>
          <w:lang w:eastAsia="lv-LV"/>
        </w:rPr>
        <w:t>14</w:t>
      </w:r>
      <w:r w:rsidR="00ED507F">
        <w:rPr>
          <w:rFonts w:eastAsia="Times New Roman"/>
          <w:szCs w:val="24"/>
          <w:lang w:eastAsia="lv-LV"/>
        </w:rPr>
        <w:t>.</w:t>
      </w:r>
      <w:r w:rsidR="005C31EF">
        <w:rPr>
          <w:rFonts w:eastAsia="Times New Roman"/>
          <w:szCs w:val="24"/>
          <w:lang w:eastAsia="lv-LV"/>
        </w:rPr>
        <w:t> </w:t>
      </w:r>
      <w:r w:rsidR="00ED507F">
        <w:rPr>
          <w:rFonts w:eastAsia="Times New Roman"/>
          <w:szCs w:val="24"/>
          <w:lang w:eastAsia="lv-LV"/>
        </w:rPr>
        <w:t>augustā</w:t>
      </w:r>
      <w:r w:rsidR="00C97BCB">
        <w:rPr>
          <w:rFonts w:eastAsia="Times New Roman"/>
          <w:szCs w:val="24"/>
          <w:lang w:eastAsia="lv-LV"/>
        </w:rPr>
        <w:t xml:space="preserve"> (sākotnējais paziņojums) un 2024. gada </w:t>
      </w:r>
      <w:r w:rsidR="00A6284D">
        <w:rPr>
          <w:rFonts w:eastAsia="Times New Roman"/>
          <w:szCs w:val="24"/>
          <w:lang w:eastAsia="lv-LV"/>
        </w:rPr>
        <w:t>23. augustā</w:t>
      </w:r>
      <w:r w:rsidR="00950FB6">
        <w:rPr>
          <w:rFonts w:eastAsia="Times New Roman"/>
          <w:szCs w:val="24"/>
          <w:lang w:eastAsia="lv-LV"/>
        </w:rPr>
        <w:t xml:space="preserve"> </w:t>
      </w:r>
      <w:r w:rsidR="00C97BCB">
        <w:rPr>
          <w:rFonts w:eastAsia="Times New Roman"/>
          <w:szCs w:val="24"/>
          <w:lang w:eastAsia="lv-LV"/>
        </w:rPr>
        <w:t>(paziņojums pēc grozījumiem)</w:t>
      </w:r>
      <w:r w:rsidR="004E20EE">
        <w:rPr>
          <w:rFonts w:eastAsia="Times New Roman"/>
          <w:szCs w:val="24"/>
          <w:lang w:eastAsia="lv-LV"/>
        </w:rPr>
        <w:t>.</w:t>
      </w:r>
    </w:p>
    <w:p w14:paraId="4D6D89E0" w14:textId="77777777" w:rsidR="00EB37E1" w:rsidRPr="00EB37E1" w:rsidRDefault="00EB37E1" w:rsidP="004E20EE">
      <w:pPr>
        <w:widowControl/>
        <w:spacing w:before="120" w:line="276" w:lineRule="auto"/>
        <w:rPr>
          <w:rFonts w:eastAsia="Times New Roman"/>
          <w:b/>
          <w:szCs w:val="24"/>
          <w:lang w:eastAsia="lv-LV"/>
        </w:rPr>
      </w:pPr>
      <w:r w:rsidRPr="00EB37E1">
        <w:rPr>
          <w:rFonts w:eastAsia="Times New Roman"/>
          <w:b/>
          <w:szCs w:val="24"/>
          <w:lang w:eastAsia="lv-LV"/>
        </w:rPr>
        <w:t xml:space="preserve">5. Iepirkuma komisijas sastāvs un tās izveidošanas pamatojums: </w:t>
      </w:r>
    </w:p>
    <w:p w14:paraId="2878F2D6" w14:textId="19E714CE" w:rsidR="00ED507F" w:rsidRDefault="00EB37E1" w:rsidP="004E20EE">
      <w:pPr>
        <w:spacing w:line="276" w:lineRule="auto"/>
        <w:rPr>
          <w:rFonts w:eastAsia="Times New Roman"/>
          <w:szCs w:val="24"/>
          <w:lang w:eastAsia="lv-LV"/>
        </w:rPr>
      </w:pPr>
      <w:r w:rsidRPr="003105DC">
        <w:rPr>
          <w:rFonts w:eastAsia="Times New Roman"/>
          <w:szCs w:val="24"/>
          <w:lang w:eastAsia="lv-LV"/>
        </w:rPr>
        <w:t>Tieslietu ministrijas valsts sekretāra 20</w:t>
      </w:r>
      <w:r w:rsidR="00D27A39" w:rsidRPr="003105DC">
        <w:rPr>
          <w:rFonts w:eastAsia="Times New Roman"/>
          <w:szCs w:val="24"/>
          <w:lang w:eastAsia="lv-LV"/>
        </w:rPr>
        <w:t>2</w:t>
      </w:r>
      <w:r w:rsidR="00881C69">
        <w:rPr>
          <w:rFonts w:eastAsia="Times New Roman"/>
          <w:szCs w:val="24"/>
          <w:lang w:eastAsia="lv-LV"/>
        </w:rPr>
        <w:t>4</w:t>
      </w:r>
      <w:r w:rsidRPr="003105DC">
        <w:rPr>
          <w:rFonts w:eastAsia="Times New Roman"/>
          <w:szCs w:val="24"/>
          <w:lang w:eastAsia="lv-LV"/>
        </w:rPr>
        <w:t xml:space="preserve">. gada </w:t>
      </w:r>
      <w:r w:rsidR="00052FAC">
        <w:rPr>
          <w:rFonts w:eastAsia="Times New Roman"/>
          <w:szCs w:val="24"/>
          <w:lang w:eastAsia="lv-LV"/>
        </w:rPr>
        <w:t>24. jūlija</w:t>
      </w:r>
      <w:r w:rsidRPr="003105DC">
        <w:rPr>
          <w:rFonts w:eastAsia="Times New Roman"/>
          <w:szCs w:val="24"/>
          <w:lang w:eastAsia="lv-LV"/>
        </w:rPr>
        <w:t xml:space="preserve"> rīkojums Nr.1-1/</w:t>
      </w:r>
      <w:r w:rsidR="00052FAC">
        <w:rPr>
          <w:rFonts w:eastAsia="Times New Roman"/>
          <w:szCs w:val="24"/>
          <w:lang w:eastAsia="lv-LV"/>
        </w:rPr>
        <w:t>170</w:t>
      </w:r>
      <w:r w:rsidRPr="003105DC">
        <w:rPr>
          <w:rFonts w:eastAsia="Times New Roman"/>
          <w:szCs w:val="24"/>
          <w:lang w:eastAsia="lv-LV"/>
        </w:rPr>
        <w:t xml:space="preserve"> „</w:t>
      </w:r>
      <w:r w:rsidR="00E94BDC" w:rsidRPr="003105DC">
        <w:rPr>
          <w:szCs w:val="24"/>
        </w:rPr>
        <w:t>Par iepirkuma komisijas izveidošanu atklātam konkursam “</w:t>
      </w:r>
      <w:r w:rsidR="00F26820">
        <w:rPr>
          <w:rStyle w:val="Izteiksmgs"/>
          <w:b w:val="0"/>
          <w:bCs w:val="0"/>
        </w:rPr>
        <w:t>Apkopojumu un analīzes izstrāde Komisijas vajadzībām</w:t>
      </w:r>
      <w:r w:rsidR="00E94BDC" w:rsidRPr="003105DC">
        <w:rPr>
          <w:szCs w:val="24"/>
        </w:rPr>
        <w:t>” (iepirkuma identifikācijas Nr. TM 202</w:t>
      </w:r>
      <w:r w:rsidR="00881C69">
        <w:rPr>
          <w:szCs w:val="24"/>
        </w:rPr>
        <w:t>4</w:t>
      </w:r>
      <w:r w:rsidR="00E94BDC" w:rsidRPr="003105DC">
        <w:rPr>
          <w:szCs w:val="24"/>
        </w:rPr>
        <w:t>/</w:t>
      </w:r>
      <w:r w:rsidR="00F26820">
        <w:rPr>
          <w:szCs w:val="24"/>
        </w:rPr>
        <w:t>43</w:t>
      </w:r>
      <w:r w:rsidR="003F45DB">
        <w:rPr>
          <w:szCs w:val="24"/>
        </w:rPr>
        <w:t>/Komisija</w:t>
      </w:r>
      <w:r w:rsidR="00E94BDC" w:rsidRPr="003105DC">
        <w:rPr>
          <w:szCs w:val="24"/>
        </w:rPr>
        <w:t>)”</w:t>
      </w:r>
      <w:r w:rsidRPr="00EB37E1">
        <w:rPr>
          <w:rFonts w:eastAsia="Times New Roman"/>
          <w:szCs w:val="24"/>
          <w:lang w:eastAsia="lv-LV"/>
        </w:rPr>
        <w:t>.</w:t>
      </w:r>
    </w:p>
    <w:p w14:paraId="7878E373" w14:textId="75BE6756" w:rsidR="003F45DB" w:rsidRDefault="003F45DB" w:rsidP="004E20EE">
      <w:pPr>
        <w:spacing w:before="120" w:line="276" w:lineRule="auto"/>
        <w:jc w:val="center"/>
        <w:rPr>
          <w:b/>
          <w:bCs/>
          <w:color w:val="000000"/>
          <w:szCs w:val="24"/>
        </w:rPr>
      </w:pPr>
      <w:r w:rsidRPr="00E132A0">
        <w:rPr>
          <w:b/>
          <w:bCs/>
          <w:color w:val="000000"/>
          <w:szCs w:val="24"/>
        </w:rPr>
        <w:t>Komisijas priekšsēdētāj</w:t>
      </w:r>
      <w:r>
        <w:rPr>
          <w:b/>
          <w:bCs/>
          <w:color w:val="000000"/>
          <w:szCs w:val="24"/>
        </w:rPr>
        <w:t>a:</w:t>
      </w:r>
    </w:p>
    <w:p w14:paraId="74072594" w14:textId="51CB8151" w:rsidR="00DF5DAE" w:rsidRPr="00DF5DAE" w:rsidRDefault="00DF5DAE" w:rsidP="00DF5DAE">
      <w:pPr>
        <w:spacing w:before="120" w:line="276" w:lineRule="auto"/>
        <w:ind w:left="2152" w:hanging="2152"/>
        <w:rPr>
          <w:color w:val="000000"/>
          <w:szCs w:val="24"/>
        </w:rPr>
      </w:pPr>
      <w:r>
        <w:rPr>
          <w:b/>
          <w:bCs/>
          <w:color w:val="000000" w:themeColor="text1"/>
          <w:sz w:val="22"/>
        </w:rPr>
        <w:t>Laura Meijere</w:t>
      </w:r>
      <w:r w:rsidR="003F45DB" w:rsidRPr="00A86AE1">
        <w:rPr>
          <w:b/>
          <w:bCs/>
          <w:color w:val="000000" w:themeColor="text1"/>
          <w:sz w:val="22"/>
        </w:rPr>
        <w:tab/>
      </w:r>
      <w:r>
        <w:rPr>
          <w:rFonts w:eastAsia="Times New Roman"/>
          <w:color w:val="000000" w:themeColor="text1"/>
          <w:szCs w:val="24"/>
          <w:lang w:eastAsia="lv-LV"/>
        </w:rPr>
        <w:t>Administratīvā departamenta Iepirkumu un līgumu nodaļas</w:t>
      </w:r>
      <w:r w:rsidRPr="00E132A0">
        <w:rPr>
          <w:b/>
          <w:bCs/>
          <w:color w:val="000000"/>
          <w:szCs w:val="24"/>
        </w:rPr>
        <w:t xml:space="preserve"> </w:t>
      </w:r>
      <w:r w:rsidRPr="00DF5DAE">
        <w:rPr>
          <w:color w:val="000000"/>
          <w:szCs w:val="24"/>
        </w:rPr>
        <w:t>vadītāja.</w:t>
      </w:r>
    </w:p>
    <w:p w14:paraId="26DE73BD" w14:textId="30241A06" w:rsidR="003F45DB" w:rsidRPr="00E132A0" w:rsidRDefault="003F45DB" w:rsidP="00DF5DAE">
      <w:pPr>
        <w:spacing w:before="120" w:line="276" w:lineRule="auto"/>
        <w:ind w:left="2152" w:hanging="2152"/>
        <w:jc w:val="center"/>
        <w:rPr>
          <w:szCs w:val="24"/>
        </w:rPr>
      </w:pPr>
      <w:r w:rsidRPr="00E132A0">
        <w:rPr>
          <w:b/>
          <w:bCs/>
          <w:color w:val="000000"/>
          <w:szCs w:val="24"/>
        </w:rPr>
        <w:t>Komisijas locekļi:</w:t>
      </w:r>
    </w:p>
    <w:p w14:paraId="577DCFE0" w14:textId="0FF907EE" w:rsidR="00DF5DAE" w:rsidRPr="003F45DB" w:rsidRDefault="00DF5DAE" w:rsidP="00DF5DAE">
      <w:pPr>
        <w:spacing w:before="120" w:line="276" w:lineRule="auto"/>
        <w:ind w:left="2152" w:hanging="2152"/>
        <w:rPr>
          <w:rFonts w:eastAsia="Times New Roman"/>
          <w:i/>
          <w:color w:val="000000" w:themeColor="text1"/>
          <w:szCs w:val="24"/>
          <w:lang w:eastAsia="lv-LV"/>
        </w:rPr>
      </w:pPr>
      <w:r w:rsidRPr="00653094">
        <w:rPr>
          <w:b/>
          <w:bCs/>
          <w:szCs w:val="24"/>
        </w:rPr>
        <w:lastRenderedPageBreak/>
        <w:t>Agnese Stabulniece</w:t>
      </w:r>
      <w:r w:rsidRPr="00E132A0">
        <w:rPr>
          <w:color w:val="000000"/>
          <w:szCs w:val="24"/>
        </w:rPr>
        <w:tab/>
      </w:r>
      <w:r>
        <w:rPr>
          <w:rFonts w:eastAsia="Times New Roman"/>
          <w:color w:val="000000" w:themeColor="text1"/>
          <w:szCs w:val="24"/>
          <w:lang w:eastAsia="lv-LV"/>
        </w:rPr>
        <w:t>Administratīvā departamenta Iepirkumu un līgumu nodaļas juriste;</w:t>
      </w:r>
    </w:p>
    <w:p w14:paraId="2132326D" w14:textId="77777777" w:rsidR="003F45DB" w:rsidRDefault="003F45DB" w:rsidP="004E20EE">
      <w:pPr>
        <w:spacing w:before="120" w:line="276" w:lineRule="auto"/>
        <w:ind w:left="2152" w:hanging="2152"/>
        <w:rPr>
          <w:b/>
          <w:bCs/>
          <w:color w:val="000000"/>
          <w:szCs w:val="24"/>
        </w:rPr>
      </w:pPr>
      <w:r w:rsidRPr="00653094">
        <w:rPr>
          <w:b/>
          <w:bCs/>
          <w:szCs w:val="24"/>
        </w:rPr>
        <w:t>Sandra Segliņa</w:t>
      </w:r>
      <w:r w:rsidRPr="00E132A0">
        <w:rPr>
          <w:b/>
          <w:bCs/>
          <w:szCs w:val="24"/>
        </w:rPr>
        <w:tab/>
      </w:r>
      <w:r>
        <w:rPr>
          <w:rFonts w:eastAsia="Times New Roman"/>
          <w:color w:val="000000" w:themeColor="text1"/>
          <w:szCs w:val="24"/>
          <w:lang w:eastAsia="lv-LV"/>
        </w:rPr>
        <w:t>Stratēģijas departamenta vecākā referente</w:t>
      </w:r>
      <w:r>
        <w:rPr>
          <w:color w:val="000000" w:themeColor="text1"/>
          <w:sz w:val="22"/>
        </w:rPr>
        <w:t>;</w:t>
      </w:r>
    </w:p>
    <w:p w14:paraId="6167C823" w14:textId="6F80C810" w:rsidR="003F45DB" w:rsidRPr="003F45DB" w:rsidRDefault="003F45DB" w:rsidP="004E20EE">
      <w:pPr>
        <w:spacing w:before="120" w:line="276" w:lineRule="auto"/>
        <w:ind w:left="2152" w:hanging="2152"/>
        <w:rPr>
          <w:rFonts w:eastAsia="Times New Roman"/>
          <w:i/>
          <w:color w:val="000000" w:themeColor="text1"/>
          <w:szCs w:val="24"/>
          <w:lang w:eastAsia="lv-LV"/>
        </w:rPr>
      </w:pPr>
      <w:r w:rsidRPr="00653094">
        <w:rPr>
          <w:b/>
          <w:bCs/>
          <w:szCs w:val="24"/>
        </w:rPr>
        <w:t xml:space="preserve">Agnese </w:t>
      </w:r>
      <w:r w:rsidR="00DF5DAE">
        <w:rPr>
          <w:b/>
          <w:bCs/>
          <w:szCs w:val="24"/>
        </w:rPr>
        <w:t>Rācene-Krūmiņa</w:t>
      </w:r>
      <w:r w:rsidRPr="00E132A0">
        <w:rPr>
          <w:color w:val="000000"/>
          <w:szCs w:val="24"/>
        </w:rPr>
        <w:tab/>
      </w:r>
      <w:r>
        <w:rPr>
          <w:rFonts w:eastAsia="Times New Roman"/>
          <w:color w:val="000000" w:themeColor="text1"/>
          <w:szCs w:val="24"/>
          <w:lang w:eastAsia="lv-LV"/>
        </w:rPr>
        <w:t xml:space="preserve">Administratīvā departamenta </w:t>
      </w:r>
      <w:r w:rsidR="00DF5DAE">
        <w:rPr>
          <w:rFonts w:eastAsia="Times New Roman"/>
          <w:color w:val="000000" w:themeColor="text1"/>
          <w:szCs w:val="24"/>
          <w:lang w:eastAsia="lv-LV"/>
        </w:rPr>
        <w:t>direktore</w:t>
      </w:r>
      <w:r>
        <w:rPr>
          <w:rFonts w:eastAsia="Times New Roman"/>
          <w:color w:val="000000" w:themeColor="text1"/>
          <w:szCs w:val="24"/>
          <w:lang w:eastAsia="lv-LV"/>
        </w:rPr>
        <w:t>.</w:t>
      </w:r>
    </w:p>
    <w:p w14:paraId="6DC153AF" w14:textId="67A288D2" w:rsidR="002F2F5D" w:rsidRPr="003340B3" w:rsidRDefault="002F2F5D" w:rsidP="004E20EE">
      <w:pPr>
        <w:spacing w:before="120" w:line="276" w:lineRule="auto"/>
        <w:ind w:left="2409" w:hanging="2398"/>
        <w:rPr>
          <w:szCs w:val="24"/>
        </w:rPr>
      </w:pPr>
      <w:r w:rsidRPr="003340B3">
        <w:rPr>
          <w:b/>
          <w:bCs/>
          <w:szCs w:val="24"/>
        </w:rPr>
        <w:t xml:space="preserve">Iepirkuma dokumentācijas sagatavotāju saraksts: </w:t>
      </w:r>
      <w:r w:rsidRPr="003340B3">
        <w:rPr>
          <w:szCs w:val="24"/>
        </w:rPr>
        <w:t>Iepirkuma komisija.</w:t>
      </w:r>
    </w:p>
    <w:p w14:paraId="36EF8A8F" w14:textId="2603DCB8" w:rsidR="00EB37E1" w:rsidRPr="003340B3" w:rsidRDefault="00EB37E1" w:rsidP="004E20EE">
      <w:pPr>
        <w:widowControl/>
        <w:spacing w:before="120" w:line="276" w:lineRule="auto"/>
        <w:rPr>
          <w:rFonts w:eastAsia="Times New Roman"/>
          <w:b/>
          <w:szCs w:val="24"/>
          <w:lang w:eastAsia="lv-LV"/>
        </w:rPr>
      </w:pPr>
      <w:r w:rsidRPr="003340B3">
        <w:rPr>
          <w:rFonts w:eastAsia="Times New Roman"/>
          <w:b/>
          <w:szCs w:val="24"/>
          <w:lang w:eastAsia="lv-LV"/>
        </w:rPr>
        <w:t>6. Pretendentiem izvirzītās prasības:</w:t>
      </w:r>
    </w:p>
    <w:p w14:paraId="1EA361B3" w14:textId="77777777" w:rsidR="00EB37E1" w:rsidRPr="003340B3" w:rsidRDefault="00EB37E1" w:rsidP="004E20EE">
      <w:pPr>
        <w:widowControl/>
        <w:spacing w:line="276" w:lineRule="auto"/>
        <w:ind w:left="284"/>
        <w:rPr>
          <w:rFonts w:eastAsia="Times New Roman"/>
          <w:szCs w:val="24"/>
          <w:lang w:eastAsia="lv-LV"/>
        </w:rPr>
      </w:pPr>
      <w:r w:rsidRPr="003340B3">
        <w:rPr>
          <w:rFonts w:eastAsia="Times New Roman"/>
          <w:szCs w:val="24"/>
          <w:lang w:eastAsia="lv-LV"/>
        </w:rPr>
        <w:t>Pretendentiem izvirzītās prasības noteiktas atklāta konkursa nolikuma 2. punktā:</w:t>
      </w:r>
    </w:p>
    <w:p w14:paraId="19AAE058" w14:textId="77777777" w:rsidR="003340B3" w:rsidRPr="003340B3" w:rsidRDefault="00EB37E1" w:rsidP="004E20EE">
      <w:pPr>
        <w:tabs>
          <w:tab w:val="left" w:pos="180"/>
          <w:tab w:val="left" w:pos="360"/>
          <w:tab w:val="left" w:pos="540"/>
          <w:tab w:val="left" w:pos="720"/>
        </w:tabs>
        <w:spacing w:before="120" w:after="120" w:line="276" w:lineRule="auto"/>
        <w:ind w:left="357"/>
        <w:jc w:val="center"/>
        <w:rPr>
          <w:rFonts w:eastAsia="Times New Roman"/>
          <w:b/>
          <w:bCs/>
          <w:szCs w:val="24"/>
          <w:lang w:eastAsia="ar-SA"/>
        </w:rPr>
      </w:pPr>
      <w:r w:rsidRPr="00F35911">
        <w:rPr>
          <w:b/>
          <w:bCs/>
          <w:szCs w:val="24"/>
        </w:rPr>
        <w:t>“</w:t>
      </w:r>
      <w:r w:rsidR="003340B3" w:rsidRPr="003340B3">
        <w:rPr>
          <w:rFonts w:eastAsia="Times New Roman"/>
          <w:b/>
          <w:bCs/>
          <w:szCs w:val="24"/>
          <w:lang w:eastAsia="ar-SA"/>
        </w:rPr>
        <w:t>2. PRASĪBAS PRETENDENTIEM</w:t>
      </w:r>
    </w:p>
    <w:p w14:paraId="1BD20814" w14:textId="77777777" w:rsidR="003A4864" w:rsidRPr="003A4864" w:rsidRDefault="003A4864" w:rsidP="003A4864">
      <w:pPr>
        <w:pStyle w:val="tv213"/>
        <w:shd w:val="clear" w:color="auto" w:fill="FFFFFF"/>
        <w:spacing w:before="0" w:beforeAutospacing="0" w:after="0" w:afterAutospacing="0"/>
        <w:ind w:left="567" w:hanging="567"/>
        <w:jc w:val="both"/>
        <w:rPr>
          <w:color w:val="000000"/>
        </w:rPr>
      </w:pPr>
      <w:r w:rsidRPr="003A4864">
        <w:t>2.1. </w:t>
      </w:r>
      <w:r w:rsidRPr="003A4864">
        <w:rPr>
          <w:color w:val="000000"/>
        </w:rPr>
        <w:t xml:space="preserve">Pasūtītājs izslēdz pretendentu, kuram būtu piešķiramas iepirkuma līguma slēgšanas tiesības, no dalības atklātā konkursā, ja uz pretendentu ir attiecināms jebkurš no </w:t>
      </w:r>
      <w:bookmarkStart w:id="0" w:name="_Hlk126664746"/>
      <w:r w:rsidRPr="003A4864">
        <w:rPr>
          <w:color w:val="000000"/>
        </w:rPr>
        <w:fldChar w:fldCharType="begin"/>
      </w:r>
      <w:r w:rsidRPr="003A4864">
        <w:rPr>
          <w:color w:val="000000"/>
        </w:rPr>
        <w:instrText xml:space="preserve"> HYPERLINK "https://likumi.lv/ta/id/287760-publisko-iepirkumu-likums" \t "_blank" </w:instrText>
      </w:r>
      <w:r w:rsidRPr="003A4864">
        <w:rPr>
          <w:color w:val="000000"/>
        </w:rPr>
      </w:r>
      <w:r w:rsidRPr="003A4864">
        <w:rPr>
          <w:color w:val="000000"/>
        </w:rPr>
        <w:fldChar w:fldCharType="separate"/>
      </w:r>
      <w:r w:rsidRPr="003A4864">
        <w:rPr>
          <w:color w:val="000000"/>
          <w:shd w:val="clear" w:color="auto" w:fill="FFFFFF"/>
        </w:rPr>
        <w:t>Publisko iepirkumu likuma</w:t>
      </w:r>
      <w:r w:rsidRPr="003A4864">
        <w:rPr>
          <w:color w:val="000000"/>
        </w:rPr>
        <w:fldChar w:fldCharType="end"/>
      </w:r>
      <w:r w:rsidRPr="003A4864">
        <w:rPr>
          <w:color w:val="000000"/>
          <w:shd w:val="clear" w:color="auto" w:fill="FFFFFF"/>
        </w:rPr>
        <w:t xml:space="preserve"> </w:t>
      </w:r>
      <w:hyperlink r:id="rId9" w:anchor="p42" w:tgtFrame="_blank" w:history="1">
        <w:r w:rsidRPr="003A4864">
          <w:rPr>
            <w:color w:val="000000"/>
            <w:shd w:val="clear" w:color="auto" w:fill="FFFFFF"/>
          </w:rPr>
          <w:t>42. panta</w:t>
        </w:r>
      </w:hyperlink>
      <w:r w:rsidRPr="003A4864">
        <w:rPr>
          <w:color w:val="000000"/>
          <w:shd w:val="clear" w:color="auto" w:fill="FFFFFF"/>
        </w:rPr>
        <w:t xml:space="preserve"> otrās daļas 1., 2., 3., 4., 5., 6., 7., 10., 11., 12., 13., 14. punktā</w:t>
      </w:r>
      <w:bookmarkEnd w:id="0"/>
      <w:r w:rsidRPr="003A4864">
        <w:rPr>
          <w:color w:val="000000"/>
          <w:shd w:val="clear" w:color="auto" w:fill="FFFFFF"/>
        </w:rPr>
        <w:t xml:space="preserve"> noteiktajiem izslēgšanas iemesliem. </w:t>
      </w:r>
      <w:r w:rsidRPr="003A4864">
        <w:rPr>
          <w:color w:val="000000"/>
        </w:rPr>
        <w:t>M</w:t>
      </w:r>
      <w:r w:rsidRPr="003A4864">
        <w:rPr>
          <w:color w:val="000000"/>
          <w:shd w:val="clear" w:color="auto" w:fill="FFFFFF"/>
        </w:rPr>
        <w:t>inētie pretendentu izslēgšanas iemesli tiks pārbaudīti </w:t>
      </w:r>
      <w:hyperlink r:id="rId10" w:tgtFrame="_blank" w:history="1">
        <w:r w:rsidRPr="003A4864">
          <w:rPr>
            <w:color w:val="000000"/>
            <w:shd w:val="clear" w:color="auto" w:fill="FFFFFF"/>
          </w:rPr>
          <w:t>Publisko iepirkumu likuma</w:t>
        </w:r>
      </w:hyperlink>
      <w:r w:rsidRPr="003A4864">
        <w:rPr>
          <w:color w:val="000000"/>
          <w:shd w:val="clear" w:color="auto" w:fill="FFFFFF"/>
        </w:rPr>
        <w:t xml:space="preserve"> </w:t>
      </w:r>
      <w:hyperlink r:id="rId11" w:anchor="p42" w:tgtFrame="_blank" w:history="1">
        <w:r w:rsidRPr="003A4864">
          <w:rPr>
            <w:color w:val="000000"/>
            <w:shd w:val="clear" w:color="auto" w:fill="FFFFFF"/>
          </w:rPr>
          <w:t>42. pantā</w:t>
        </w:r>
      </w:hyperlink>
      <w:r w:rsidRPr="003A4864">
        <w:rPr>
          <w:color w:val="000000"/>
          <w:shd w:val="clear" w:color="auto" w:fill="FFFFFF"/>
        </w:rPr>
        <w:t xml:space="preserve"> noteiktajā kārtībā,</w:t>
      </w:r>
      <w:r w:rsidRPr="003A4864">
        <w:rPr>
          <w:color w:val="000000"/>
        </w:rPr>
        <w:t xml:space="preserve"> ņemot vērā Publisko iepirkumu likuma 43. panta noteikumus.</w:t>
      </w:r>
    </w:p>
    <w:p w14:paraId="638CB7F6" w14:textId="77777777" w:rsidR="003A4864" w:rsidRPr="003A4864" w:rsidRDefault="003A4864" w:rsidP="003A4864">
      <w:pPr>
        <w:pStyle w:val="TableContents"/>
        <w:snapToGrid w:val="0"/>
        <w:ind w:left="567" w:hanging="567"/>
        <w:jc w:val="both"/>
        <w:rPr>
          <w:rFonts w:ascii="Times New Roman" w:hAnsi="Times New Roman"/>
          <w:color w:val="000000"/>
        </w:rPr>
      </w:pPr>
      <w:r w:rsidRPr="003A4864">
        <w:rPr>
          <w:rFonts w:ascii="Times New Roman" w:hAnsi="Times New Roman"/>
        </w:rPr>
        <w:t>2.2. </w:t>
      </w:r>
      <w:r w:rsidRPr="003A4864">
        <w:rPr>
          <w:rFonts w:ascii="Times New Roman" w:hAnsi="Times New Roman"/>
          <w:color w:val="000000"/>
        </w:rPr>
        <w:t>Pasūtītājs atbilstoši Starptautisko un Latvijas Republikas nacionālo sankciju likuma 11.</w:t>
      </w:r>
      <w:r w:rsidRPr="003A4864">
        <w:rPr>
          <w:rFonts w:ascii="Times New Roman" w:hAnsi="Times New Roman"/>
          <w:color w:val="000000"/>
          <w:vertAlign w:val="superscript"/>
        </w:rPr>
        <w:t>1</w:t>
      </w:r>
      <w:r w:rsidRPr="003A4864">
        <w:rPr>
          <w:rFonts w:ascii="Times New Roman" w:hAnsi="Times New Roman"/>
          <w:color w:val="000000"/>
        </w:rPr>
        <w:t> panta pirmās daļas noteikumiem attiecībā uz pretendentu, kuram būtu piešķiramas iepirkuma līguma slēgšanas tiesības, veiks pārbaudi vai attiecībā uz šo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ir noteiktas starptautiskās vai nacionālās sankcijas vai būtiskas finanšu tirgus intereses ietekmējošas Eiropas Savienības vai Ziemeļatlantijas līguma organizācijas dalībvalsts sankcijas.</w:t>
      </w:r>
    </w:p>
    <w:p w14:paraId="287A4A43" w14:textId="51CA1442" w:rsidR="003A4864" w:rsidRPr="00CB0F4E" w:rsidRDefault="003A4864" w:rsidP="00CB0F4E">
      <w:pPr>
        <w:pStyle w:val="Virsraksts3"/>
        <w:spacing w:before="120" w:after="0"/>
        <w:rPr>
          <w:rFonts w:ascii="Times New Roman" w:hAnsi="Times New Roman"/>
        </w:rPr>
      </w:pPr>
      <w:r w:rsidRPr="00CB0F4E">
        <w:rPr>
          <w:rFonts w:ascii="Times New Roman" w:hAnsi="Times New Roman"/>
          <w:sz w:val="24"/>
          <w:szCs w:val="24"/>
        </w:rPr>
        <w:t>2.3.</w:t>
      </w:r>
      <w:r w:rsidRPr="00CB0F4E">
        <w:rPr>
          <w:rFonts w:ascii="Times New Roman" w:hAnsi="Times New Roman" w:hint="eastAsia"/>
          <w:sz w:val="24"/>
          <w:szCs w:val="24"/>
        </w:rPr>
        <w:t> </w:t>
      </w:r>
      <w:r w:rsidRPr="00CB0F4E">
        <w:rPr>
          <w:rFonts w:ascii="Times New Roman" w:hAnsi="Times New Roman"/>
          <w:sz w:val="24"/>
          <w:szCs w:val="24"/>
        </w:rPr>
        <w:t>Iepirkuma priek</w:t>
      </w:r>
      <w:r w:rsidRPr="00CB0F4E">
        <w:rPr>
          <w:rFonts w:ascii="Times New Roman" w:hAnsi="Times New Roman" w:hint="eastAsia"/>
          <w:sz w:val="24"/>
          <w:szCs w:val="24"/>
        </w:rPr>
        <w:t>š</w:t>
      </w:r>
      <w:r w:rsidRPr="00CB0F4E">
        <w:rPr>
          <w:rFonts w:ascii="Times New Roman" w:hAnsi="Times New Roman"/>
          <w:sz w:val="24"/>
          <w:szCs w:val="24"/>
        </w:rPr>
        <w:t>meta pirmaj</w:t>
      </w:r>
      <w:r w:rsidRPr="00CB0F4E">
        <w:rPr>
          <w:rFonts w:ascii="Times New Roman" w:hAnsi="Times New Roman" w:hint="eastAsia"/>
          <w:sz w:val="24"/>
          <w:szCs w:val="24"/>
        </w:rPr>
        <w:t>ā</w:t>
      </w:r>
      <w:r w:rsidRPr="00CB0F4E">
        <w:rPr>
          <w:rFonts w:ascii="Times New Roman" w:hAnsi="Times New Roman"/>
          <w:sz w:val="24"/>
          <w:szCs w:val="24"/>
        </w:rPr>
        <w:t xml:space="preserve"> da</w:t>
      </w:r>
      <w:r w:rsidRPr="00CB0F4E">
        <w:rPr>
          <w:rFonts w:ascii="Times New Roman" w:hAnsi="Times New Roman" w:hint="eastAsia"/>
          <w:sz w:val="24"/>
          <w:szCs w:val="24"/>
        </w:rPr>
        <w:t>ļā</w:t>
      </w:r>
      <w:r w:rsidRPr="00CB0F4E">
        <w:rPr>
          <w:rFonts w:ascii="Times New Roman" w:hAnsi="Times New Roman"/>
          <w:sz w:val="24"/>
          <w:szCs w:val="24"/>
        </w:rPr>
        <w:t>:</w:t>
      </w:r>
    </w:p>
    <w:p w14:paraId="767FA369" w14:textId="77777777" w:rsidR="003A4864" w:rsidRPr="003A4864" w:rsidRDefault="003A4864" w:rsidP="003A4864">
      <w:pPr>
        <w:ind w:firstLine="426"/>
      </w:pPr>
      <w:r w:rsidRPr="003A4864">
        <w:t>2.3.1. Pretendentam un/vai tā piesaistītai personai ir:</w:t>
      </w:r>
    </w:p>
    <w:p w14:paraId="19ACE065" w14:textId="77777777" w:rsidR="003A4864" w:rsidRPr="003A4864" w:rsidRDefault="003A4864" w:rsidP="003A4864">
      <w:pPr>
        <w:pStyle w:val="msonormal804d7de8fd46f06a46511c7c60d1535e"/>
        <w:spacing w:before="0" w:beforeAutospacing="0" w:after="0" w:afterAutospacing="0"/>
        <w:ind w:left="1134" w:hanging="708"/>
        <w:jc w:val="both"/>
        <w:rPr>
          <w:rFonts w:ascii="Times New Roman" w:hAnsi="Times New Roman" w:cs="Times New Roman"/>
          <w:sz w:val="22"/>
          <w:szCs w:val="22"/>
        </w:rPr>
      </w:pPr>
      <w:r w:rsidRPr="003A4864">
        <w:rPr>
          <w:rFonts w:ascii="Times New Roman" w:hAnsi="Times New Roman" w:cs="Times New Roman"/>
        </w:rPr>
        <w:t>2.3.1.1. vismaz viena pieredze informācijas iegūšanā, apkopošanā un izvērtēšanā no Latvijas arhīvos atrodamiem dokumentiem krievu un latviešu valodā un no pētījumiem par PSRS okupācijas nodarītajiem zaudējumiem;</w:t>
      </w:r>
    </w:p>
    <w:p w14:paraId="18292FE0" w14:textId="77777777" w:rsidR="003A4864" w:rsidRPr="003A4864" w:rsidRDefault="003A4864" w:rsidP="003A4864">
      <w:pPr>
        <w:pStyle w:val="msonormal804d7de8fd46f06a46511c7c60d1535e"/>
        <w:spacing w:before="0" w:beforeAutospacing="0" w:after="0" w:afterAutospacing="0"/>
        <w:ind w:left="1134" w:hanging="708"/>
        <w:jc w:val="both"/>
        <w:rPr>
          <w:rFonts w:ascii="Times New Roman" w:hAnsi="Times New Roman" w:cs="Times New Roman"/>
        </w:rPr>
      </w:pPr>
      <w:r w:rsidRPr="003A4864">
        <w:rPr>
          <w:rFonts w:ascii="Times New Roman" w:hAnsi="Times New Roman" w:cs="Times New Roman"/>
        </w:rPr>
        <w:t>2.3.1.2. augstākā izglītība;</w:t>
      </w:r>
    </w:p>
    <w:p w14:paraId="7F1E6C27" w14:textId="77777777" w:rsidR="003A4864" w:rsidRPr="003A4864" w:rsidRDefault="003A4864" w:rsidP="003A4864">
      <w:pPr>
        <w:pStyle w:val="msonormal804d7de8fd46f06a46511c7c60d1535e"/>
        <w:spacing w:before="0" w:beforeAutospacing="0" w:after="0" w:afterAutospacing="0"/>
        <w:ind w:left="1134" w:hanging="708"/>
        <w:jc w:val="both"/>
        <w:rPr>
          <w:rFonts w:ascii="Times New Roman" w:hAnsi="Times New Roman" w:cs="Times New Roman"/>
        </w:rPr>
      </w:pPr>
      <w:r w:rsidRPr="003A4864">
        <w:rPr>
          <w:rFonts w:ascii="Times New Roman" w:hAnsi="Times New Roman" w:cs="Times New Roman"/>
        </w:rPr>
        <w:t>2.3.1.3. vēlama specializācija vēstures un/vai ekonomikas jomās;</w:t>
      </w:r>
    </w:p>
    <w:p w14:paraId="4D2814D2" w14:textId="77777777" w:rsidR="003A4864" w:rsidRPr="003A4864" w:rsidRDefault="003A4864" w:rsidP="003A4864">
      <w:pPr>
        <w:pStyle w:val="msonormal804d7de8fd46f06a46511c7c60d1535e"/>
        <w:spacing w:before="0" w:beforeAutospacing="0" w:after="0" w:afterAutospacing="0"/>
        <w:ind w:left="720" w:hanging="294"/>
        <w:rPr>
          <w:rFonts w:ascii="Times New Roman" w:hAnsi="Times New Roman" w:cs="Times New Roman"/>
        </w:rPr>
      </w:pPr>
      <w:r w:rsidRPr="003A4864">
        <w:rPr>
          <w:rFonts w:ascii="Times New Roman" w:hAnsi="Times New Roman" w:cs="Times New Roman"/>
        </w:rPr>
        <w:t>2.3.1.4. Pretendents un/vai tā piesaistītā persona spēj komunicēt ar Pasūtītāju latviešu valodā.</w:t>
      </w:r>
    </w:p>
    <w:p w14:paraId="15B3917C" w14:textId="77777777" w:rsidR="003A4864" w:rsidRPr="00CB0F4E" w:rsidRDefault="003A4864" w:rsidP="00CB0F4E">
      <w:pPr>
        <w:pStyle w:val="Virsraksts3"/>
        <w:spacing w:before="120" w:after="0"/>
        <w:rPr>
          <w:rFonts w:ascii="Times New Roman" w:hAnsi="Times New Roman"/>
        </w:rPr>
      </w:pPr>
      <w:r w:rsidRPr="00CB0F4E">
        <w:rPr>
          <w:rFonts w:ascii="Times New Roman" w:hAnsi="Times New Roman"/>
          <w:sz w:val="24"/>
          <w:szCs w:val="24"/>
        </w:rPr>
        <w:t>2.4.</w:t>
      </w:r>
      <w:r w:rsidRPr="00CB0F4E">
        <w:rPr>
          <w:rFonts w:ascii="Times New Roman" w:hAnsi="Times New Roman" w:hint="eastAsia"/>
          <w:sz w:val="24"/>
          <w:szCs w:val="24"/>
        </w:rPr>
        <w:t> </w:t>
      </w:r>
      <w:r w:rsidRPr="00CB0F4E">
        <w:rPr>
          <w:rFonts w:ascii="Times New Roman" w:hAnsi="Times New Roman"/>
          <w:sz w:val="24"/>
          <w:szCs w:val="24"/>
        </w:rPr>
        <w:t>Iepirkuma priek</w:t>
      </w:r>
      <w:r w:rsidRPr="00CB0F4E">
        <w:rPr>
          <w:rFonts w:ascii="Times New Roman" w:hAnsi="Times New Roman" w:hint="eastAsia"/>
          <w:sz w:val="24"/>
          <w:szCs w:val="24"/>
        </w:rPr>
        <w:t>š</w:t>
      </w:r>
      <w:r w:rsidRPr="00CB0F4E">
        <w:rPr>
          <w:rFonts w:ascii="Times New Roman" w:hAnsi="Times New Roman"/>
          <w:sz w:val="24"/>
          <w:szCs w:val="24"/>
        </w:rPr>
        <w:t>meta otraj</w:t>
      </w:r>
      <w:r w:rsidRPr="00CB0F4E">
        <w:rPr>
          <w:rFonts w:ascii="Times New Roman" w:hAnsi="Times New Roman" w:hint="eastAsia"/>
          <w:sz w:val="24"/>
          <w:szCs w:val="24"/>
        </w:rPr>
        <w:t>ā</w:t>
      </w:r>
      <w:r w:rsidRPr="00CB0F4E">
        <w:rPr>
          <w:rFonts w:ascii="Times New Roman" w:hAnsi="Times New Roman"/>
          <w:sz w:val="24"/>
          <w:szCs w:val="24"/>
        </w:rPr>
        <w:t xml:space="preserve"> da</w:t>
      </w:r>
      <w:r w:rsidRPr="00CB0F4E">
        <w:rPr>
          <w:rFonts w:ascii="Times New Roman" w:hAnsi="Times New Roman" w:hint="eastAsia"/>
          <w:sz w:val="24"/>
          <w:szCs w:val="24"/>
        </w:rPr>
        <w:t>ļā</w:t>
      </w:r>
      <w:r w:rsidRPr="00CB0F4E">
        <w:rPr>
          <w:rFonts w:ascii="Times New Roman" w:hAnsi="Times New Roman"/>
          <w:sz w:val="24"/>
          <w:szCs w:val="24"/>
        </w:rPr>
        <w:t>:</w:t>
      </w:r>
    </w:p>
    <w:p w14:paraId="24E109AE" w14:textId="77777777" w:rsidR="003A4864" w:rsidRPr="003A4864" w:rsidRDefault="003A4864" w:rsidP="003A4864">
      <w:pPr>
        <w:ind w:firstLine="426"/>
      </w:pPr>
      <w:r w:rsidRPr="003A4864">
        <w:t>2.4.1. Pretendentam un/vai tā piesaistītai personai ir:</w:t>
      </w:r>
    </w:p>
    <w:p w14:paraId="683D2490" w14:textId="77777777" w:rsidR="003A4864" w:rsidRPr="003A4864" w:rsidRDefault="003A4864" w:rsidP="003A4864">
      <w:pPr>
        <w:pStyle w:val="msonormal804d7de8fd46f06a46511c7c60d1535e"/>
        <w:spacing w:before="0" w:beforeAutospacing="0" w:after="0" w:afterAutospacing="0"/>
        <w:ind w:left="1134" w:hanging="708"/>
        <w:jc w:val="both"/>
        <w:rPr>
          <w:rFonts w:ascii="Times New Roman" w:hAnsi="Times New Roman" w:cs="Times New Roman"/>
        </w:rPr>
      </w:pPr>
      <w:r w:rsidRPr="003A4864">
        <w:rPr>
          <w:rFonts w:ascii="Times New Roman" w:hAnsi="Times New Roman" w:cs="Times New Roman"/>
        </w:rPr>
        <w:t>2.4.1.1. vismaz trīs pieredzes informācijas iegūšanā, apkopošanā un izvērtēšanā par prasījuma tiesību īstenošanu starptautisko tiesību institūcijās;</w:t>
      </w:r>
    </w:p>
    <w:p w14:paraId="0CB085AD" w14:textId="77777777" w:rsidR="003A4864" w:rsidRPr="003A4864" w:rsidRDefault="003A4864" w:rsidP="003A4864">
      <w:pPr>
        <w:pStyle w:val="msonormal804d7de8fd46f06a46511c7c60d1535e"/>
        <w:spacing w:before="0" w:beforeAutospacing="0" w:after="0" w:afterAutospacing="0"/>
        <w:ind w:left="1134" w:hanging="708"/>
        <w:jc w:val="both"/>
        <w:rPr>
          <w:rFonts w:ascii="Times New Roman" w:hAnsi="Times New Roman" w:cs="Times New Roman"/>
        </w:rPr>
      </w:pPr>
      <w:r w:rsidRPr="003A4864">
        <w:rPr>
          <w:rFonts w:ascii="Times New Roman" w:hAnsi="Times New Roman" w:cs="Times New Roman"/>
        </w:rPr>
        <w:t>2.4.1.2. starptautiskās sadarbības pieredze informācijas iegūšanā par līdzīgiem jautājumiem;</w:t>
      </w:r>
    </w:p>
    <w:p w14:paraId="6B04FDC2" w14:textId="77777777" w:rsidR="003A4864" w:rsidRPr="003A4864" w:rsidRDefault="003A4864" w:rsidP="003A4864">
      <w:pPr>
        <w:pStyle w:val="msonormal804d7de8fd46f06a46511c7c60d1535e"/>
        <w:spacing w:before="0" w:beforeAutospacing="0" w:after="0" w:afterAutospacing="0"/>
        <w:ind w:left="1134" w:hanging="708"/>
        <w:jc w:val="both"/>
        <w:rPr>
          <w:rFonts w:ascii="Times New Roman" w:hAnsi="Times New Roman" w:cs="Times New Roman"/>
        </w:rPr>
      </w:pPr>
      <w:r w:rsidRPr="003A4864">
        <w:rPr>
          <w:rFonts w:ascii="Times New Roman" w:hAnsi="Times New Roman" w:cs="Times New Roman"/>
        </w:rPr>
        <w:t>2.4.1.3. maģistra grāds tiesību zinātnē;</w:t>
      </w:r>
    </w:p>
    <w:p w14:paraId="3987F95B" w14:textId="77777777" w:rsidR="003A4864" w:rsidRPr="003A4864" w:rsidRDefault="003A4864" w:rsidP="003A4864">
      <w:pPr>
        <w:pStyle w:val="msonormal804d7de8fd46f06a46511c7c60d1535e"/>
        <w:spacing w:before="0" w:beforeAutospacing="0" w:after="0" w:afterAutospacing="0"/>
        <w:ind w:left="720" w:hanging="294"/>
        <w:rPr>
          <w:rFonts w:ascii="Times New Roman" w:hAnsi="Times New Roman" w:cs="Times New Roman"/>
        </w:rPr>
      </w:pPr>
      <w:r w:rsidRPr="003A4864">
        <w:rPr>
          <w:rFonts w:ascii="Times New Roman" w:hAnsi="Times New Roman" w:cs="Times New Roman"/>
        </w:rPr>
        <w:t>2.4.1.4. Pretendents un/vai tā piesaistītā persona spēj komunicēt ar Pasūtītāju latviešu valodā.</w:t>
      </w:r>
    </w:p>
    <w:p w14:paraId="3075F7E5" w14:textId="77777777" w:rsidR="003A4864" w:rsidRPr="00CB0F4E" w:rsidRDefault="003A4864" w:rsidP="00CB0F4E">
      <w:pPr>
        <w:pStyle w:val="Virsraksts3"/>
        <w:spacing w:before="120" w:after="0"/>
        <w:rPr>
          <w:rFonts w:ascii="Times New Roman" w:hAnsi="Times New Roman"/>
        </w:rPr>
      </w:pPr>
      <w:r w:rsidRPr="00CB0F4E">
        <w:rPr>
          <w:rFonts w:ascii="Times New Roman" w:hAnsi="Times New Roman"/>
          <w:sz w:val="24"/>
          <w:szCs w:val="24"/>
        </w:rPr>
        <w:t>2.5.</w:t>
      </w:r>
      <w:r w:rsidRPr="00CB0F4E">
        <w:rPr>
          <w:rFonts w:ascii="Times New Roman" w:hAnsi="Times New Roman" w:hint="eastAsia"/>
          <w:sz w:val="24"/>
          <w:szCs w:val="24"/>
        </w:rPr>
        <w:t> </w:t>
      </w:r>
      <w:r w:rsidRPr="00CB0F4E">
        <w:rPr>
          <w:rFonts w:ascii="Times New Roman" w:hAnsi="Times New Roman"/>
          <w:sz w:val="24"/>
          <w:szCs w:val="24"/>
        </w:rPr>
        <w:t>Iepirkuma priek</w:t>
      </w:r>
      <w:r w:rsidRPr="00CB0F4E">
        <w:rPr>
          <w:rFonts w:ascii="Times New Roman" w:hAnsi="Times New Roman" w:hint="eastAsia"/>
          <w:sz w:val="24"/>
          <w:szCs w:val="24"/>
        </w:rPr>
        <w:t>š</w:t>
      </w:r>
      <w:r w:rsidRPr="00CB0F4E">
        <w:rPr>
          <w:rFonts w:ascii="Times New Roman" w:hAnsi="Times New Roman"/>
          <w:sz w:val="24"/>
          <w:szCs w:val="24"/>
        </w:rPr>
        <w:t>meta tre</w:t>
      </w:r>
      <w:r w:rsidRPr="00CB0F4E">
        <w:rPr>
          <w:rFonts w:ascii="Times New Roman" w:hAnsi="Times New Roman" w:hint="eastAsia"/>
          <w:sz w:val="24"/>
          <w:szCs w:val="24"/>
        </w:rPr>
        <w:t>š</w:t>
      </w:r>
      <w:r w:rsidRPr="00CB0F4E">
        <w:rPr>
          <w:rFonts w:ascii="Times New Roman" w:hAnsi="Times New Roman"/>
          <w:sz w:val="24"/>
          <w:szCs w:val="24"/>
        </w:rPr>
        <w:t>aj</w:t>
      </w:r>
      <w:r w:rsidRPr="00CB0F4E">
        <w:rPr>
          <w:rFonts w:ascii="Times New Roman" w:hAnsi="Times New Roman" w:hint="eastAsia"/>
          <w:sz w:val="24"/>
          <w:szCs w:val="24"/>
        </w:rPr>
        <w:t>ā</w:t>
      </w:r>
      <w:r w:rsidRPr="00CB0F4E">
        <w:rPr>
          <w:rFonts w:ascii="Times New Roman" w:hAnsi="Times New Roman"/>
          <w:sz w:val="24"/>
          <w:szCs w:val="24"/>
        </w:rPr>
        <w:t xml:space="preserve"> da</w:t>
      </w:r>
      <w:r w:rsidRPr="00CB0F4E">
        <w:rPr>
          <w:rFonts w:ascii="Times New Roman" w:hAnsi="Times New Roman" w:hint="eastAsia"/>
          <w:sz w:val="24"/>
          <w:szCs w:val="24"/>
        </w:rPr>
        <w:t>ļā</w:t>
      </w:r>
      <w:r w:rsidRPr="00CB0F4E">
        <w:rPr>
          <w:rFonts w:ascii="Times New Roman" w:hAnsi="Times New Roman"/>
          <w:sz w:val="24"/>
          <w:szCs w:val="24"/>
        </w:rPr>
        <w:t>:</w:t>
      </w:r>
    </w:p>
    <w:p w14:paraId="38B3CBE2" w14:textId="77777777" w:rsidR="003A4864" w:rsidRPr="003A4864" w:rsidRDefault="003A4864" w:rsidP="003A4864">
      <w:pPr>
        <w:ind w:left="431" w:hanging="6"/>
      </w:pPr>
      <w:r w:rsidRPr="003A4864">
        <w:t>2.5.1.Pretendentam un/vai tā piesaistītai personai ir:</w:t>
      </w:r>
    </w:p>
    <w:p w14:paraId="64A15FB6" w14:textId="77777777" w:rsidR="003A4864" w:rsidRPr="003A4864" w:rsidRDefault="003A4864" w:rsidP="003A4864">
      <w:pPr>
        <w:ind w:left="720"/>
        <w:rPr>
          <w:rStyle w:val="Izteiksmgs"/>
          <w:b w:val="0"/>
          <w:bCs w:val="0"/>
        </w:rPr>
      </w:pPr>
      <w:r w:rsidRPr="003A4864">
        <w:t>2.5.1.1. pieredze informācijas iegūšanā no arhīvu un citiem avotiem krievu un latviešu valodā, tās apkopošanā un izvērtēšanā par PSRS režīma represīvo iestāžu īstenoto politiku Latvijā;</w:t>
      </w:r>
    </w:p>
    <w:p w14:paraId="1DE1B551" w14:textId="77777777" w:rsidR="003A4864" w:rsidRPr="003A4864" w:rsidRDefault="003A4864" w:rsidP="003A4864">
      <w:pPr>
        <w:ind w:left="720"/>
      </w:pPr>
      <w:r w:rsidRPr="003A4864">
        <w:t>2.5.1.2. </w:t>
      </w:r>
      <w:r w:rsidRPr="003A4864">
        <w:rPr>
          <w:rStyle w:val="Izteiksmgs"/>
          <w:b w:val="0"/>
          <w:bCs w:val="0"/>
        </w:rPr>
        <w:t>vismaz 3 (trīs) publikācijas par PSRS okupācijas varas pielietoto rusifikācijas politiku Latvijā;</w:t>
      </w:r>
    </w:p>
    <w:p w14:paraId="76F5A2FD" w14:textId="77777777" w:rsidR="003A4864" w:rsidRPr="003A4864" w:rsidRDefault="003A4864" w:rsidP="003A4864">
      <w:pPr>
        <w:ind w:left="431" w:firstLine="289"/>
      </w:pPr>
      <w:r w:rsidRPr="003A4864">
        <w:t>2.5.1.3.   augstākā izglītība;</w:t>
      </w:r>
    </w:p>
    <w:p w14:paraId="487AB773" w14:textId="77777777" w:rsidR="003A4864" w:rsidRPr="003A4864" w:rsidRDefault="003A4864" w:rsidP="003A4864">
      <w:pPr>
        <w:ind w:left="709" w:hanging="283"/>
      </w:pPr>
      <w:r w:rsidRPr="003A4864">
        <w:lastRenderedPageBreak/>
        <w:tab/>
        <w:t>2.5.1.4.  krievu valodas zināšanas, saskaņā ar “Eiropas kopīgām pamatnostādnēm valodu apguvei” valodu zināšanu līmenis vismaz B2;</w:t>
      </w:r>
    </w:p>
    <w:p w14:paraId="26DC9437" w14:textId="77777777" w:rsidR="003A4864" w:rsidRPr="003A4864" w:rsidRDefault="003A4864" w:rsidP="003A4864">
      <w:pPr>
        <w:ind w:left="709" w:hanging="283"/>
      </w:pPr>
      <w:r w:rsidRPr="003A4864">
        <w:tab/>
        <w:t>2.5.1.5. pretendents un tā piesaistītā persona spēj izstrādāt darbu un komunicēt ar Pasūtītāju latviešu valodā.</w:t>
      </w:r>
    </w:p>
    <w:p w14:paraId="772EC8DC" w14:textId="77777777" w:rsidR="003A4864" w:rsidRPr="00CB0F4E" w:rsidRDefault="003A4864" w:rsidP="00CB0F4E">
      <w:pPr>
        <w:pStyle w:val="Virsraksts3"/>
        <w:spacing w:before="120" w:after="0"/>
        <w:rPr>
          <w:rFonts w:ascii="Times New Roman" w:hAnsi="Times New Roman"/>
        </w:rPr>
      </w:pPr>
      <w:r w:rsidRPr="00CB0F4E">
        <w:rPr>
          <w:rFonts w:ascii="Times New Roman" w:hAnsi="Times New Roman"/>
          <w:sz w:val="24"/>
          <w:szCs w:val="24"/>
        </w:rPr>
        <w:t>2.6.</w:t>
      </w:r>
      <w:r w:rsidRPr="00CB0F4E">
        <w:rPr>
          <w:rFonts w:ascii="Times New Roman" w:hAnsi="Times New Roman" w:hint="eastAsia"/>
          <w:sz w:val="24"/>
          <w:szCs w:val="24"/>
        </w:rPr>
        <w:t> </w:t>
      </w:r>
      <w:r w:rsidRPr="00CB0F4E">
        <w:rPr>
          <w:rFonts w:ascii="Times New Roman" w:hAnsi="Times New Roman"/>
          <w:sz w:val="24"/>
          <w:szCs w:val="24"/>
        </w:rPr>
        <w:t>Iepirkuma priek</w:t>
      </w:r>
      <w:r w:rsidRPr="00CB0F4E">
        <w:rPr>
          <w:rFonts w:ascii="Times New Roman" w:hAnsi="Times New Roman" w:hint="eastAsia"/>
          <w:sz w:val="24"/>
          <w:szCs w:val="24"/>
        </w:rPr>
        <w:t>š</w:t>
      </w:r>
      <w:r w:rsidRPr="00CB0F4E">
        <w:rPr>
          <w:rFonts w:ascii="Times New Roman" w:hAnsi="Times New Roman"/>
          <w:sz w:val="24"/>
          <w:szCs w:val="24"/>
        </w:rPr>
        <w:t>meta ceturtaj</w:t>
      </w:r>
      <w:r w:rsidRPr="00CB0F4E">
        <w:rPr>
          <w:rFonts w:ascii="Times New Roman" w:hAnsi="Times New Roman" w:hint="eastAsia"/>
          <w:sz w:val="24"/>
          <w:szCs w:val="24"/>
        </w:rPr>
        <w:t>ā</w:t>
      </w:r>
      <w:r w:rsidRPr="00CB0F4E">
        <w:rPr>
          <w:rFonts w:ascii="Times New Roman" w:hAnsi="Times New Roman"/>
          <w:sz w:val="24"/>
          <w:szCs w:val="24"/>
        </w:rPr>
        <w:t xml:space="preserve"> da</w:t>
      </w:r>
      <w:r w:rsidRPr="00CB0F4E">
        <w:rPr>
          <w:rFonts w:ascii="Times New Roman" w:hAnsi="Times New Roman" w:hint="eastAsia"/>
          <w:sz w:val="24"/>
          <w:szCs w:val="24"/>
        </w:rPr>
        <w:t>ļā</w:t>
      </w:r>
      <w:r w:rsidRPr="00CB0F4E">
        <w:rPr>
          <w:rFonts w:ascii="Times New Roman" w:hAnsi="Times New Roman"/>
          <w:sz w:val="24"/>
          <w:szCs w:val="24"/>
        </w:rPr>
        <w:t>:</w:t>
      </w:r>
    </w:p>
    <w:p w14:paraId="58DC99AE" w14:textId="207F997E" w:rsidR="003A4864" w:rsidRPr="003A4864" w:rsidRDefault="003A4864" w:rsidP="003A4864">
      <w:pPr>
        <w:pStyle w:val="Default"/>
        <w:ind w:firstLine="567"/>
        <w:rPr>
          <w:lang w:val="lv-LV"/>
        </w:rPr>
      </w:pPr>
      <w:bookmarkStart w:id="1" w:name="_Hlk100565853"/>
      <w:r w:rsidRPr="003A4864">
        <w:rPr>
          <w:lang w:val="lv-LV"/>
        </w:rPr>
        <w:t>2.6.1.</w:t>
      </w:r>
      <w:bookmarkEnd w:id="1"/>
      <w:r w:rsidR="00E066BD">
        <w:rPr>
          <w:lang w:val="lv-LV"/>
        </w:rPr>
        <w:t> </w:t>
      </w:r>
      <w:r w:rsidRPr="003A4864">
        <w:rPr>
          <w:lang w:val="lv-LV"/>
        </w:rPr>
        <w:t xml:space="preserve">Pretendentam un/vai tā piesaistītai personai ir: </w:t>
      </w:r>
    </w:p>
    <w:p w14:paraId="2200887F" w14:textId="77777777" w:rsidR="003A4864" w:rsidRPr="003A4864" w:rsidRDefault="003A4864" w:rsidP="003A4864">
      <w:pPr>
        <w:pStyle w:val="Default"/>
        <w:ind w:left="1276" w:hanging="709"/>
        <w:jc w:val="both"/>
        <w:rPr>
          <w:lang w:val="lv-LV"/>
        </w:rPr>
      </w:pPr>
      <w:r w:rsidRPr="003A4864">
        <w:rPr>
          <w:lang w:val="lv-LV"/>
        </w:rPr>
        <w:t>2.6.1.1.  pieredze informācijas iegūšanā no arhīvu un citiem avotiem krievu un latviešu valodā un tās apkopošanā par PSRS režīma represīvo iestāžu īstenoto politiku Latvijā;</w:t>
      </w:r>
    </w:p>
    <w:p w14:paraId="09813347" w14:textId="116C46E0" w:rsidR="003A4864" w:rsidRPr="003A4864" w:rsidRDefault="003A4864" w:rsidP="003A4864">
      <w:pPr>
        <w:pStyle w:val="Default"/>
        <w:ind w:left="1276" w:hanging="709"/>
        <w:jc w:val="both"/>
        <w:rPr>
          <w:lang w:val="lv-LV"/>
        </w:rPr>
      </w:pPr>
      <w:r w:rsidRPr="003A4864">
        <w:rPr>
          <w:lang w:val="lv-LV"/>
        </w:rPr>
        <w:t>2.6.1.2. vismaz 3 (trīs) publikācijas par PSRS okupācijas varas pielietoto rusifikācijas politiku Latvijā;</w:t>
      </w:r>
    </w:p>
    <w:p w14:paraId="3C98D4AE" w14:textId="01E7B52D" w:rsidR="003A4864" w:rsidRPr="003A4864" w:rsidRDefault="003A4864" w:rsidP="003A4864">
      <w:pPr>
        <w:pStyle w:val="Default"/>
        <w:ind w:left="1276" w:hanging="709"/>
        <w:jc w:val="both"/>
        <w:rPr>
          <w:lang w:val="lv-LV"/>
        </w:rPr>
      </w:pPr>
      <w:r w:rsidRPr="003A4864">
        <w:rPr>
          <w:lang w:val="lv-LV"/>
        </w:rPr>
        <w:t>2.6.1.3.</w:t>
      </w:r>
      <w:r w:rsidR="00E066BD">
        <w:rPr>
          <w:lang w:val="lv-LV"/>
        </w:rPr>
        <w:t> </w:t>
      </w:r>
      <w:r w:rsidRPr="003A4864">
        <w:rPr>
          <w:lang w:val="lv-LV"/>
        </w:rPr>
        <w:t>augstākā izglītība;</w:t>
      </w:r>
    </w:p>
    <w:p w14:paraId="4E23DF4B" w14:textId="77777777" w:rsidR="003A4864" w:rsidRPr="003A4864" w:rsidRDefault="003A4864" w:rsidP="003A4864">
      <w:pPr>
        <w:pStyle w:val="Default"/>
        <w:ind w:left="1276" w:hanging="709"/>
        <w:jc w:val="both"/>
        <w:rPr>
          <w:lang w:val="lv-LV"/>
        </w:rPr>
      </w:pPr>
      <w:r w:rsidRPr="003A4864">
        <w:rPr>
          <w:lang w:val="lv-LV"/>
        </w:rPr>
        <w:t xml:space="preserve">2.6.1.4. krievu valodas zināšanas, saskaņā ar „Eiropas kopīgām pamatnostādnēm valodu apguvei” valodas zināšanu līmenis vismaz B2; </w:t>
      </w:r>
    </w:p>
    <w:p w14:paraId="513A100B" w14:textId="77777777" w:rsidR="003A4864" w:rsidRPr="003A4864" w:rsidRDefault="003A4864" w:rsidP="003A4864">
      <w:pPr>
        <w:pStyle w:val="Default"/>
        <w:ind w:left="1276" w:hanging="709"/>
        <w:jc w:val="both"/>
        <w:rPr>
          <w:lang w:val="lv-LV"/>
        </w:rPr>
      </w:pPr>
      <w:r w:rsidRPr="003A4864">
        <w:rPr>
          <w:lang w:val="lv-LV"/>
        </w:rPr>
        <w:t xml:space="preserve">2.6.1.5. pretendents un/vai tā piesaistītā persona spēj izstrādāt darbu un komunicēt ar Pasūtītāju latviešu valodā. </w:t>
      </w:r>
    </w:p>
    <w:p w14:paraId="3B8660FF" w14:textId="77777777" w:rsidR="003A4864" w:rsidRPr="003A4864" w:rsidRDefault="003A4864" w:rsidP="003A4864">
      <w:pPr>
        <w:pStyle w:val="msonormal804d7de8fd46f06a46511c7c60d1535e"/>
        <w:spacing w:before="0" w:beforeAutospacing="0" w:after="0" w:afterAutospacing="0"/>
        <w:ind w:left="426" w:hanging="426"/>
        <w:jc w:val="both"/>
        <w:rPr>
          <w:rFonts w:ascii="Times New Roman" w:hAnsi="Times New Roman" w:cs="Times New Roman"/>
        </w:rPr>
      </w:pPr>
      <w:r w:rsidRPr="003A4864">
        <w:rPr>
          <w:rFonts w:ascii="Times New Roman" w:hAnsi="Times New Roman" w:cs="Times New Roman"/>
        </w:rPr>
        <w:t>2.7. </w:t>
      </w:r>
      <w:r w:rsidRPr="003A4864">
        <w:rPr>
          <w:rFonts w:ascii="Times New Roman" w:eastAsia="Times New Roman" w:hAnsi="Times New Roman" w:cs="Times New Roman"/>
          <w:bCs/>
          <w:color w:val="000000"/>
          <w:lang w:eastAsia="ar-SA"/>
        </w:rPr>
        <w:t>Uz pretendentu neattiecas 2022. gada 8. aprīļa Padomes regulas (ES) 2022/576, ar kuru groza Padomes regulu (ES) Nr. 833/2014 par ierobežojošiem pasākumiem saistībā ar Krievijas darbībām, kas destabilizē situāciju Ukrainā 5.k panta 1. punktā ietvertais aizliegums.</w:t>
      </w:r>
    </w:p>
    <w:p w14:paraId="2D43D8CD" w14:textId="77777777" w:rsidR="003A4864" w:rsidRPr="003A4864" w:rsidRDefault="003A4864" w:rsidP="003A4864">
      <w:pPr>
        <w:pStyle w:val="msonormal804d7de8fd46f06a46511c7c60d1535e"/>
        <w:spacing w:before="0" w:beforeAutospacing="0" w:after="0" w:afterAutospacing="0"/>
        <w:ind w:left="426" w:hanging="426"/>
        <w:jc w:val="both"/>
        <w:rPr>
          <w:rFonts w:ascii="Times New Roman" w:hAnsi="Times New Roman" w:cs="Times New Roman"/>
          <w:lang w:eastAsia="en-US"/>
        </w:rPr>
      </w:pPr>
      <w:r w:rsidRPr="003A4864">
        <w:rPr>
          <w:rFonts w:ascii="Times New Roman" w:hAnsi="Times New Roman" w:cs="Times New Roman"/>
        </w:rPr>
        <w:t>2.8. </w:t>
      </w:r>
      <w:r w:rsidRPr="003A4864">
        <w:rPr>
          <w:rFonts w:ascii="Times New Roman" w:hAnsi="Times New Roman" w:cs="Times New Roman"/>
          <w:lang w:eastAsia="en-US"/>
        </w:rPr>
        <w:t>Pretendentam ir nepieciešamās profesionālās, tehniskās, organizatoriskās un finansiālās spējas, personāls un infrastruktūra, kas nepieciešama Iepirkuma priekšmeta sekmīgai izpildei atbilstoši Nolikumā noteiktajām prasībām.</w:t>
      </w:r>
    </w:p>
    <w:p w14:paraId="1EE0F2DD" w14:textId="77777777" w:rsidR="003A4864" w:rsidRPr="003A4864" w:rsidRDefault="003A4864" w:rsidP="003A4864">
      <w:pPr>
        <w:pStyle w:val="Sarakstarindkopa"/>
        <w:spacing w:line="276" w:lineRule="auto"/>
        <w:ind w:left="425" w:hanging="425"/>
        <w:contextualSpacing w:val="0"/>
        <w:jc w:val="both"/>
        <w:rPr>
          <w:noProof/>
          <w:color w:val="000000"/>
        </w:rPr>
      </w:pPr>
      <w:r w:rsidRPr="003A4864">
        <w:rPr>
          <w:lang w:eastAsia="en-US"/>
        </w:rPr>
        <w:t>2.9. </w:t>
      </w:r>
      <w:r w:rsidRPr="003A4864">
        <w:rPr>
          <w:noProof/>
          <w:color w:val="000000"/>
        </w:rPr>
        <w:t xml:space="preserve">Ja pretendents iepirkuma līguma izpildē </w:t>
      </w:r>
      <w:r w:rsidRPr="003A4864">
        <w:rPr>
          <w:b/>
          <w:noProof/>
          <w:color w:val="000000"/>
        </w:rPr>
        <w:t>paredz balstīties uz citu personu tehniskajām un profesionālajām iespējām,</w:t>
      </w:r>
      <w:r w:rsidRPr="003A4864">
        <w:rPr>
          <w:noProof/>
          <w:color w:val="000000"/>
        </w:rPr>
        <w:t xml:space="preserve"> pretendents piedāvājumam pievieno pierādījumus, ka tā rīcībā būs nepieciešamie resursi, iesniedzot šo personu apliecinājumu vai vienošanos par nepieciešamo resursu nodošanu pretendenta rīcībā. Lai apliecinātu profesionālo pieredzi vai Pasūtītāja prasībām atbilstoša personāla pieejamību, pretendents var balstīties uz citu personu iespējām tikai tad, ja šīs personas sniegs pakalpojumus, kuru izpildei attiecīgās spējas ir nepieciešamas.</w:t>
      </w:r>
    </w:p>
    <w:p w14:paraId="36D1B937" w14:textId="77777777" w:rsidR="003A4864" w:rsidRPr="003A4864" w:rsidRDefault="003A4864" w:rsidP="003A4864">
      <w:pPr>
        <w:widowControl/>
        <w:spacing w:line="276" w:lineRule="auto"/>
        <w:ind w:left="567" w:hanging="567"/>
        <w:contextualSpacing/>
        <w:rPr>
          <w:rFonts w:eastAsia="Courier New"/>
          <w:noProof/>
          <w:color w:val="000000"/>
          <w:lang w:eastAsia="lv-LV"/>
        </w:rPr>
      </w:pPr>
      <w:r w:rsidRPr="003A4864">
        <w:rPr>
          <w:rFonts w:eastAsia="Courier New"/>
          <w:noProof/>
          <w:color w:val="000000"/>
          <w:lang w:eastAsia="lv-LV"/>
        </w:rPr>
        <w:t>2.10. Ja pretendents ir piegādātāju apvienība vai personālsabiedrība, tad pretendentam kopumā jāatbilst nolikuma 2.3. - 2.6. punktā noteiktajām prasībām.</w:t>
      </w:r>
    </w:p>
    <w:p w14:paraId="26BB3DE9" w14:textId="7C80E7E1" w:rsidR="003A4864" w:rsidRPr="00BE2D39" w:rsidRDefault="003A4864" w:rsidP="003A4864">
      <w:pPr>
        <w:pStyle w:val="msonormal804d7de8fd46f06a46511c7c60d1535e"/>
        <w:spacing w:before="0" w:beforeAutospacing="0" w:after="0" w:afterAutospacing="0"/>
        <w:ind w:left="426" w:hanging="426"/>
        <w:jc w:val="both"/>
        <w:rPr>
          <w:rFonts w:ascii="Times New Roman" w:hAnsi="Times New Roman" w:cs="Times New Roman"/>
        </w:rPr>
      </w:pPr>
      <w:r w:rsidRPr="003A4864">
        <w:rPr>
          <w:rFonts w:ascii="Times New Roman" w:eastAsia="Courier New" w:hAnsi="Times New Roman" w:cs="Times New Roman"/>
          <w:noProof/>
          <w:color w:val="000000"/>
        </w:rPr>
        <w:t>2.11. </w:t>
      </w:r>
      <w:r w:rsidRPr="003A4864">
        <w:rPr>
          <w:rFonts w:ascii="Times New Roman" w:eastAsia="Times New Roman" w:hAnsi="Times New Roman" w:cs="Times New Roman"/>
          <w:noProof/>
          <w:color w:val="000000"/>
          <w:lang w:eastAsia="ar-SA"/>
        </w:rPr>
        <w:t>Ja atklāta konkursa nolikuma vispārīgajās prasībās tiek konstatēta</w:t>
      </w:r>
      <w:r w:rsidRPr="00E81F7F">
        <w:rPr>
          <w:rFonts w:ascii="Times New Roman" w:eastAsia="Times New Roman" w:hAnsi="Times New Roman" w:cs="Times New Roman"/>
          <w:noProof/>
          <w:color w:val="000000"/>
          <w:lang w:eastAsia="ar-SA"/>
        </w:rPr>
        <w:t>s pretrunas ar publisko iepirkumu regulējošo tiesību aktu prasībām, piemēro publisko iepirkumu regulējošo tiesību aktu nosacījumus.</w:t>
      </w:r>
      <w:r>
        <w:rPr>
          <w:rFonts w:ascii="Times New Roman" w:eastAsia="Times New Roman" w:hAnsi="Times New Roman" w:cs="Times New Roman"/>
          <w:noProof/>
          <w:color w:val="000000"/>
          <w:lang w:eastAsia="ar-SA"/>
        </w:rPr>
        <w:t>”</w:t>
      </w:r>
    </w:p>
    <w:p w14:paraId="3556AC7B" w14:textId="77777777" w:rsidR="00EB37E1" w:rsidRPr="00EB37E1" w:rsidRDefault="00EB37E1" w:rsidP="004E20EE">
      <w:pPr>
        <w:widowControl/>
        <w:spacing w:before="120" w:line="276" w:lineRule="auto"/>
        <w:rPr>
          <w:rFonts w:eastAsia="Times New Roman"/>
          <w:szCs w:val="24"/>
          <w:lang w:eastAsia="lv-LV"/>
        </w:rPr>
      </w:pPr>
      <w:r w:rsidRPr="00EB37E1">
        <w:rPr>
          <w:rFonts w:eastAsia="Times New Roman"/>
          <w:b/>
          <w:szCs w:val="24"/>
          <w:lang w:eastAsia="lv-LV"/>
        </w:rPr>
        <w:t>7. Piedāvājumu izvērtēšana</w:t>
      </w:r>
      <w:r w:rsidRPr="00EB37E1">
        <w:rPr>
          <w:rFonts w:eastAsia="Times New Roman"/>
          <w:szCs w:val="24"/>
          <w:lang w:eastAsia="lv-LV"/>
        </w:rPr>
        <w:t>:</w:t>
      </w:r>
    </w:p>
    <w:p w14:paraId="5923B2C3" w14:textId="77777777" w:rsidR="00EB37E1" w:rsidRPr="00EB37E1" w:rsidRDefault="00EB37E1" w:rsidP="004E20EE">
      <w:pPr>
        <w:widowControl/>
        <w:spacing w:line="276" w:lineRule="auto"/>
        <w:ind w:left="284"/>
        <w:rPr>
          <w:rFonts w:eastAsia="Times New Roman"/>
          <w:szCs w:val="24"/>
          <w:lang w:eastAsia="lv-LV"/>
        </w:rPr>
      </w:pPr>
      <w:r w:rsidRPr="00EB37E1">
        <w:rPr>
          <w:rFonts w:eastAsia="Times New Roman"/>
          <w:szCs w:val="24"/>
          <w:lang w:eastAsia="lv-LV"/>
        </w:rPr>
        <w:t>Piedāvājumu izvērtēšana noteikta atklāta konkursa nolikuma 6. punktā:</w:t>
      </w:r>
    </w:p>
    <w:p w14:paraId="29049C50" w14:textId="535AB3F1" w:rsidR="00BC3CE7" w:rsidRDefault="00EB37E1" w:rsidP="004E20EE">
      <w:pPr>
        <w:pStyle w:val="Virsraksts1"/>
        <w:keepNext w:val="0"/>
        <w:tabs>
          <w:tab w:val="left" w:pos="432"/>
        </w:tabs>
        <w:spacing w:before="120" w:after="120" w:line="276" w:lineRule="auto"/>
        <w:ind w:left="539"/>
        <w:jc w:val="center"/>
        <w:rPr>
          <w:rFonts w:ascii="Times New Roman" w:hAnsi="Times New Roman"/>
          <w:caps/>
          <w:kern w:val="1"/>
          <w:sz w:val="24"/>
          <w:szCs w:val="24"/>
          <w:lang w:val="lv-LV" w:eastAsia="ar-SA"/>
        </w:rPr>
      </w:pPr>
      <w:r w:rsidRPr="00BC3CE7">
        <w:rPr>
          <w:rFonts w:ascii="Times New Roman" w:hAnsi="Times New Roman"/>
          <w:sz w:val="24"/>
          <w:szCs w:val="24"/>
        </w:rPr>
        <w:t>“</w:t>
      </w:r>
      <w:r w:rsidR="00BC3CE7" w:rsidRPr="00BC3CE7">
        <w:rPr>
          <w:rFonts w:ascii="Times New Roman" w:hAnsi="Times New Roman"/>
          <w:caps/>
          <w:kern w:val="1"/>
          <w:sz w:val="24"/>
          <w:szCs w:val="24"/>
          <w:lang w:val="lv-LV" w:eastAsia="ar-SA"/>
        </w:rPr>
        <w:t>6. Piedāvājumu vērtēšana un izvēles kritēriji</w:t>
      </w:r>
    </w:p>
    <w:p w14:paraId="655837AF" w14:textId="77777777" w:rsidR="003A4864" w:rsidRPr="003A4864" w:rsidRDefault="003A4864" w:rsidP="003A4864">
      <w:pPr>
        <w:suppressAutoHyphens/>
        <w:ind w:left="567" w:hanging="567"/>
        <w:rPr>
          <w:rFonts w:eastAsia="Times New Roman"/>
          <w:color w:val="000000"/>
          <w:szCs w:val="24"/>
          <w:lang w:eastAsia="lv-LV"/>
        </w:rPr>
      </w:pPr>
      <w:r w:rsidRPr="003A4864">
        <w:rPr>
          <w:rFonts w:eastAsia="Times New Roman"/>
          <w:color w:val="000000"/>
          <w:szCs w:val="24"/>
          <w:lang w:eastAsia="lv-LV"/>
        </w:rPr>
        <w:t xml:space="preserve">6.1. Iepirkuma komisija piedāvājuma vērtēšanu veic slēgtās sēdēs. </w:t>
      </w:r>
      <w:r w:rsidRPr="003A4864">
        <w:rPr>
          <w:rFonts w:eastAsia="Times New Roman"/>
          <w:noProof/>
          <w:color w:val="000000"/>
          <w:szCs w:val="24"/>
          <w:lang w:eastAsia="ar-SA"/>
        </w:rPr>
        <w:t>Atklātā konkursā katra piedāvājuma daļa tiek izskatīta un vērtēta atsevišķi. Iepirkuma komisija pārbauda pretendentu atbilstību kvalifikācijas prasībām un piedāvājumu atbilstību un izvēlas piedāvājumu saskaņā ar atklāta konkursa nolikuma piedāvājumu izvēles kritērijiem. Iepirkuma komisija ir tiesīga pretendentu kvalifikācijas pārbaudi veikt tikai tam pretendentam, kuram būtu piešķiramas iepirkuma līguma slēgšanas tiesības.</w:t>
      </w:r>
    </w:p>
    <w:p w14:paraId="045D32AF" w14:textId="77777777" w:rsidR="003A4864" w:rsidRPr="003A4864" w:rsidRDefault="003A4864" w:rsidP="003A4864">
      <w:pPr>
        <w:suppressAutoHyphens/>
        <w:ind w:left="425" w:hanging="425"/>
        <w:rPr>
          <w:rFonts w:eastAsia="Times New Roman"/>
          <w:szCs w:val="24"/>
          <w:lang w:eastAsia="ru-RU"/>
        </w:rPr>
      </w:pPr>
      <w:bookmarkStart w:id="2" w:name="_Hlk40431642"/>
      <w:r w:rsidRPr="003A4864">
        <w:rPr>
          <w:rFonts w:eastAsia="Times New Roman"/>
          <w:szCs w:val="24"/>
          <w:lang w:eastAsia="ru-RU"/>
        </w:rPr>
        <w:t>6.1.1. </w:t>
      </w:r>
      <w:r w:rsidRPr="003A4864">
        <w:rPr>
          <w:rFonts w:eastAsia="Times New Roman"/>
          <w:szCs w:val="24"/>
          <w:lang w:eastAsia="ar-SA"/>
        </w:rPr>
        <w:t>Iepirkuma komisija atbilstoši PIL 41. pantā noteiktajam, nepieciešamības gadījumā, pretendentiem lūgs sniegt papildu paskaidrojumus, uzdos jautājumus rakstiski un tādā pašā veidā lūgs sniegt atbildi, ja tas nepieciešams pretendentu atlasei, tehnisko piedāvājumu vai finanšu piedāvājumu atbilstības pārbaudei, kā arī piedāvājumu vērtēšanai un salīdzināšanai;</w:t>
      </w:r>
    </w:p>
    <w:p w14:paraId="066E0B97" w14:textId="77777777" w:rsidR="003A4864" w:rsidRPr="003A4864" w:rsidRDefault="003A4864" w:rsidP="003A4864">
      <w:pPr>
        <w:suppressAutoHyphens/>
        <w:ind w:left="425" w:hanging="425"/>
        <w:rPr>
          <w:rFonts w:eastAsia="Times New Roman"/>
          <w:szCs w:val="24"/>
          <w:lang w:eastAsia="ar-SA"/>
        </w:rPr>
      </w:pPr>
      <w:r w:rsidRPr="003A4864">
        <w:rPr>
          <w:rFonts w:eastAsia="Times New Roman"/>
          <w:szCs w:val="24"/>
          <w:lang w:eastAsia="ar-SA"/>
        </w:rPr>
        <w:t xml:space="preserve">6.1.2. Gadījumā, ja pretendents piedāvājumā ir iesniedzis nepatiesu informāciju vai pēc </w:t>
      </w:r>
      <w:r w:rsidRPr="003A4864">
        <w:rPr>
          <w:rFonts w:eastAsia="Times New Roman"/>
          <w:szCs w:val="24"/>
          <w:lang w:eastAsia="ar-SA"/>
        </w:rPr>
        <w:lastRenderedPageBreak/>
        <w:t>piedāvājuma iesniegšanas termiņa beigām iesniedzis informāciju, kas groza līdz piedāvājumu iesniegšanas termiņa beigām iesniegtajā piedāvājumā sniegto informāciju (t.i., pēc iesniegtās informācijas var secināt, ka pretendents ir izteicis faktiski jaunu piedāvājumu), Iepirkumu komisija turpmāk šo piedāvājumu neizskata un attiecīgo pretendenta piedāvājumu noraida un tālāk neizskata;</w:t>
      </w:r>
    </w:p>
    <w:p w14:paraId="46BF532E" w14:textId="77777777" w:rsidR="003A4864" w:rsidRPr="003A4864" w:rsidRDefault="003A4864" w:rsidP="003A4864">
      <w:pPr>
        <w:suppressAutoHyphens/>
        <w:ind w:left="425" w:hanging="425"/>
        <w:rPr>
          <w:rFonts w:eastAsia="Times New Roman"/>
          <w:szCs w:val="24"/>
          <w:lang w:eastAsia="ar-SA"/>
        </w:rPr>
      </w:pPr>
      <w:r w:rsidRPr="003A4864">
        <w:rPr>
          <w:rFonts w:eastAsia="Times New Roman"/>
          <w:szCs w:val="24"/>
          <w:lang w:eastAsia="ar-SA"/>
        </w:rPr>
        <w:t>6.1.3. Ja iepirkuma komisija saskaņā ar PIL 41. panta sesto daļu ir pieprasījusi izskaidrot piedāvājumā ietverto pretendenta iesniegto informāciju, bet pretendents to nav izdarījis atbilstoši noteiktajām prasībām, iepirkuma komisija piedāvājumu vērtē pēc tā rīcībā esošās informācijas;</w:t>
      </w:r>
    </w:p>
    <w:p w14:paraId="34E6F5CF" w14:textId="77777777" w:rsidR="003A4864" w:rsidRPr="003A4864" w:rsidRDefault="003A4864" w:rsidP="003A4864">
      <w:pPr>
        <w:suppressAutoHyphens/>
        <w:ind w:left="426" w:hanging="426"/>
        <w:rPr>
          <w:rFonts w:eastAsia="Times New Roman"/>
          <w:szCs w:val="24"/>
          <w:lang w:eastAsia="ar-SA"/>
        </w:rPr>
      </w:pPr>
      <w:r w:rsidRPr="003A4864">
        <w:rPr>
          <w:rFonts w:eastAsia="Times New Roman"/>
          <w:szCs w:val="24"/>
          <w:lang w:eastAsia="ar-SA"/>
        </w:rPr>
        <w:t>6.1.4. Ja tas nepieciešams piedāvājumu izvērtēšanai, iepirkuma komisija piedāvājumu vērtēšanas laikā ir tiesīgs pieprasīt, lai pretendents izskaidro tehniskajā un finanšu piedāvājumā iekļauto informāciju;</w:t>
      </w:r>
    </w:p>
    <w:p w14:paraId="1B70E7D5" w14:textId="77777777" w:rsidR="003A4864" w:rsidRPr="003A4864" w:rsidRDefault="003A4864" w:rsidP="003A4864">
      <w:pPr>
        <w:suppressAutoHyphens/>
        <w:ind w:left="426" w:hanging="426"/>
        <w:rPr>
          <w:rFonts w:eastAsia="Times New Roman"/>
          <w:szCs w:val="24"/>
          <w:lang w:eastAsia="ru-RU"/>
        </w:rPr>
      </w:pPr>
      <w:r w:rsidRPr="003A4864">
        <w:rPr>
          <w:rFonts w:eastAsia="Times New Roman"/>
          <w:szCs w:val="24"/>
          <w:lang w:eastAsia="ru-RU"/>
        </w:rPr>
        <w:t>6.1.5. </w:t>
      </w:r>
      <w:r w:rsidRPr="003A4864">
        <w:rPr>
          <w:rFonts w:eastAsia="Times New Roman"/>
          <w:szCs w:val="24"/>
          <w:lang w:eastAsia="ar-SA"/>
        </w:rPr>
        <w:t>Iepirkuma komisija piedāvājumu vērtēšanā izmanto tikai atbilstoši Nolikuma prasībām iekļauto informāciju, papildus iesniegtie dokumenti netiek vērtēti. Ja iepirkuma komisija konstatē, ka piedāvājums neatbilst visām Nolikuma prasībām, iepirkuma komisija tālāk šo piedāvājumu neizskata.</w:t>
      </w:r>
    </w:p>
    <w:p w14:paraId="557AA3DB" w14:textId="77777777" w:rsidR="003A4864" w:rsidRPr="003A4864" w:rsidRDefault="003A4864" w:rsidP="003A4864">
      <w:pPr>
        <w:suppressAutoHyphens/>
        <w:ind w:left="426" w:hanging="426"/>
        <w:rPr>
          <w:rFonts w:eastAsia="Times New Roman"/>
          <w:szCs w:val="24"/>
          <w:lang w:eastAsia="ru-RU"/>
        </w:rPr>
      </w:pPr>
      <w:r w:rsidRPr="003A4864">
        <w:rPr>
          <w:rFonts w:eastAsia="Times New Roman"/>
          <w:szCs w:val="24"/>
          <w:lang w:eastAsia="ru-RU"/>
        </w:rPr>
        <w:t>6.1.6. </w:t>
      </w:r>
      <w:r w:rsidRPr="003A4864">
        <w:rPr>
          <w:rFonts w:eastAsia="Times New Roman"/>
          <w:szCs w:val="24"/>
          <w:lang w:eastAsia="ar-SA"/>
        </w:rPr>
        <w:t>Ja iepirkuma komisija konstatē, ka piedāvājumā atbilstoši nolikuma prasībām iesniegtajos dokumentos ietvertā informācija ir neskaidra vai nepilnīga, iepirkuma komisija pieprasa, lai piegādātājs vai kompetenta institūcija izskaidro vai papildina dokumentos ietverto informāciju.</w:t>
      </w:r>
    </w:p>
    <w:p w14:paraId="5CECDB5A" w14:textId="77777777" w:rsidR="003A4864" w:rsidRPr="003A4864" w:rsidRDefault="003A4864" w:rsidP="003A4864">
      <w:pPr>
        <w:suppressAutoHyphens/>
        <w:spacing w:before="120"/>
        <w:ind w:left="567" w:hanging="567"/>
        <w:rPr>
          <w:color w:val="000000"/>
          <w:szCs w:val="24"/>
          <w:lang w:eastAsia="lv-LV"/>
        </w:rPr>
      </w:pPr>
      <w:r w:rsidRPr="003A4864">
        <w:rPr>
          <w:rFonts w:eastAsia="Times New Roman"/>
          <w:szCs w:val="24"/>
          <w:lang w:eastAsia="ru-RU"/>
        </w:rPr>
        <w:t>6.2. </w:t>
      </w:r>
      <w:r w:rsidRPr="003A4864">
        <w:rPr>
          <w:b/>
          <w:bCs/>
          <w:color w:val="000000"/>
          <w:szCs w:val="24"/>
          <w:lang w:eastAsia="lv-LV"/>
        </w:rPr>
        <w:t>Pretendentu atlase</w:t>
      </w:r>
      <w:r w:rsidRPr="003A4864">
        <w:rPr>
          <w:color w:val="000000"/>
          <w:szCs w:val="24"/>
          <w:lang w:eastAsia="lv-LV"/>
        </w:rPr>
        <w:t>:</w:t>
      </w:r>
    </w:p>
    <w:p w14:paraId="05A800E3" w14:textId="77777777" w:rsidR="003A4864" w:rsidRPr="003A4864" w:rsidRDefault="003A4864" w:rsidP="003A4864">
      <w:pPr>
        <w:widowControl/>
        <w:autoSpaceDE w:val="0"/>
        <w:autoSpaceDN w:val="0"/>
        <w:adjustRightInd w:val="0"/>
        <w:ind w:left="567" w:hanging="567"/>
        <w:rPr>
          <w:color w:val="000000"/>
          <w:szCs w:val="24"/>
          <w:lang w:eastAsia="lv-LV"/>
        </w:rPr>
      </w:pPr>
      <w:r w:rsidRPr="003A4864">
        <w:rPr>
          <w:color w:val="000000"/>
          <w:szCs w:val="24"/>
          <w:lang w:eastAsia="lv-LV"/>
        </w:rPr>
        <w:t>6.2.1. Pretendentu atlases laikā iepirkuma komisija veic pārbaudi, lai pārliecinātos, vai pretendents atbilst atklātā konkursa nolikumā noteiktajām pretendentu atlases prasībām attiecīgajā iepirkuma priekšmeta daļā;</w:t>
      </w:r>
    </w:p>
    <w:p w14:paraId="1936BB3D" w14:textId="77777777" w:rsidR="003A4864" w:rsidRPr="003A4864" w:rsidRDefault="003A4864" w:rsidP="003A4864">
      <w:pPr>
        <w:widowControl/>
        <w:autoSpaceDE w:val="0"/>
        <w:autoSpaceDN w:val="0"/>
        <w:adjustRightInd w:val="0"/>
        <w:ind w:left="567" w:hanging="567"/>
        <w:rPr>
          <w:color w:val="000000"/>
          <w:szCs w:val="24"/>
          <w:lang w:eastAsia="lv-LV"/>
        </w:rPr>
      </w:pPr>
      <w:r w:rsidRPr="003A4864">
        <w:rPr>
          <w:color w:val="000000"/>
          <w:szCs w:val="24"/>
          <w:lang w:eastAsia="lv-LV"/>
        </w:rPr>
        <w:t>6.2.2. Iepirkuma komisija bez tālākas izskatīšanas atstāj un noraida tos pretendentu piedāvājumus, kuri nav atbilstoši atklātā konkursa nolikumā noteiktajām pretendentu atlases prasībām attiecīgajā iepirkuma priekšmeta daļā;</w:t>
      </w:r>
    </w:p>
    <w:p w14:paraId="63B9E488" w14:textId="77777777" w:rsidR="003A4864" w:rsidRPr="003A4864" w:rsidRDefault="003A4864" w:rsidP="003A4864">
      <w:pPr>
        <w:suppressAutoHyphens/>
        <w:ind w:left="426" w:hanging="426"/>
        <w:rPr>
          <w:rFonts w:eastAsia="Times New Roman"/>
          <w:szCs w:val="24"/>
          <w:lang w:eastAsia="ar-SA"/>
        </w:rPr>
      </w:pPr>
      <w:r w:rsidRPr="003A4864">
        <w:rPr>
          <w:rFonts w:eastAsia="Times New Roman"/>
          <w:color w:val="000000"/>
          <w:szCs w:val="24"/>
          <w:lang w:eastAsia="ar-SA"/>
        </w:rPr>
        <w:t>6.2.3. Iepirkuma komisija ir tiesīga pretendentu kvalifikācijas pārbaudi katrā no daļām veikt tikai tam pretendentam, kuram būtu piešķiramas iepirkuma līguma slēgšanas tiesības.</w:t>
      </w:r>
    </w:p>
    <w:p w14:paraId="6D811949" w14:textId="77777777" w:rsidR="003A4864" w:rsidRPr="003A4864" w:rsidRDefault="003A4864" w:rsidP="003A4864">
      <w:pPr>
        <w:widowControl/>
        <w:spacing w:before="120"/>
        <w:ind w:left="567" w:hanging="567"/>
        <w:rPr>
          <w:rFonts w:eastAsia="Times New Roman"/>
          <w:szCs w:val="24"/>
          <w:lang w:eastAsia="ru-RU"/>
        </w:rPr>
      </w:pPr>
      <w:r w:rsidRPr="003A4864">
        <w:rPr>
          <w:rFonts w:eastAsia="Times New Roman"/>
          <w:szCs w:val="24"/>
          <w:lang w:eastAsia="ru-RU"/>
        </w:rPr>
        <w:t>6.3. </w:t>
      </w:r>
      <w:r w:rsidRPr="003A4864">
        <w:rPr>
          <w:rFonts w:eastAsia="Times New Roman"/>
          <w:b/>
          <w:bCs/>
          <w:szCs w:val="24"/>
          <w:lang w:eastAsia="ru-RU"/>
        </w:rPr>
        <w:t>Tehnisko piedāvājumu atbilstības pārbaude</w:t>
      </w:r>
    </w:p>
    <w:p w14:paraId="0CB3E43B" w14:textId="77777777" w:rsidR="003A4864" w:rsidRPr="003A4864" w:rsidRDefault="003A4864" w:rsidP="003A4864">
      <w:pPr>
        <w:widowControl/>
        <w:ind w:left="567" w:hanging="540"/>
        <w:rPr>
          <w:rFonts w:eastAsia="Times New Roman"/>
          <w:szCs w:val="24"/>
          <w:lang w:eastAsia="ru-RU"/>
        </w:rPr>
      </w:pPr>
      <w:r w:rsidRPr="003A4864">
        <w:rPr>
          <w:rFonts w:eastAsia="Times New Roman"/>
          <w:szCs w:val="24"/>
          <w:lang w:eastAsia="ru-RU"/>
        </w:rPr>
        <w:t xml:space="preserve">6.3.1. komisija pārliecinās, vai pretendents </w:t>
      </w:r>
      <w:r w:rsidRPr="003A4864">
        <w:rPr>
          <w:rFonts w:eastAsia="Times New Roman"/>
          <w:szCs w:val="24"/>
          <w:lang w:eastAsia="ar-SA"/>
        </w:rPr>
        <w:t>pieteikumā attiecīgajā iepirkuma priekšmeta daļā par piedalīšanos atklātajā konkursā (nolikuma IV nodaļas 1.veidlapa) apliecina, ka apņemas izpildīt visas tehniskajā specifikācijā izvirzītās prasības</w:t>
      </w:r>
      <w:r w:rsidRPr="003A4864">
        <w:rPr>
          <w:rFonts w:eastAsia="Times New Roman"/>
          <w:szCs w:val="24"/>
          <w:lang w:eastAsia="ru-RU"/>
        </w:rPr>
        <w:t>;</w:t>
      </w:r>
    </w:p>
    <w:p w14:paraId="6C4775AF" w14:textId="77777777" w:rsidR="003A4864" w:rsidRPr="003A4864" w:rsidRDefault="003A4864" w:rsidP="003A4864">
      <w:pPr>
        <w:widowControl/>
        <w:ind w:left="567" w:hanging="540"/>
        <w:rPr>
          <w:rFonts w:eastAsia="Times New Roman"/>
          <w:szCs w:val="24"/>
          <w:lang w:eastAsia="ar-SA"/>
        </w:rPr>
      </w:pPr>
      <w:r w:rsidRPr="003A4864">
        <w:rPr>
          <w:rFonts w:eastAsia="Times New Roman"/>
          <w:szCs w:val="24"/>
          <w:lang w:eastAsia="ru-RU"/>
        </w:rPr>
        <w:t xml:space="preserve">6.3.2. ja pretendents </w:t>
      </w:r>
      <w:r w:rsidRPr="003A4864">
        <w:rPr>
          <w:rFonts w:eastAsia="Times New Roman"/>
          <w:szCs w:val="24"/>
          <w:lang w:eastAsia="ar-SA"/>
        </w:rPr>
        <w:t>pieteikumā attiecīgajā iepirkuma priekšmeta daļā par piedalīšanos atklātajā konkursā (nolikuma IV nodaļas 1.veidlapa) nav iekļāvis apliecinājumu, ka apņemas izpildīt visas tehniskajā specifikācijā izvirzītās prasības, komisija pretendenta piedāvājumu attiecīgajā iepirkuma priekšmeta daļā noraida un tālāk neizskata</w:t>
      </w:r>
      <w:r w:rsidRPr="003A4864">
        <w:rPr>
          <w:rFonts w:eastAsia="Times New Roman"/>
          <w:szCs w:val="24"/>
          <w:lang w:eastAsia="ru-RU"/>
        </w:rPr>
        <w:t>.</w:t>
      </w:r>
    </w:p>
    <w:p w14:paraId="0C7ABB01" w14:textId="77777777" w:rsidR="003A4864" w:rsidRPr="003A4864" w:rsidRDefault="003A4864" w:rsidP="003A4864">
      <w:pPr>
        <w:widowControl/>
        <w:spacing w:before="120"/>
        <w:ind w:left="567" w:hanging="567"/>
        <w:rPr>
          <w:rFonts w:eastAsia="Times New Roman"/>
          <w:b/>
          <w:bCs/>
          <w:szCs w:val="24"/>
          <w:lang w:eastAsia="ru-RU"/>
        </w:rPr>
      </w:pPr>
      <w:r w:rsidRPr="003A4864">
        <w:rPr>
          <w:rFonts w:eastAsia="Times New Roman"/>
          <w:szCs w:val="24"/>
          <w:lang w:eastAsia="ru-RU"/>
        </w:rPr>
        <w:t>6.4.</w:t>
      </w:r>
      <w:r w:rsidRPr="003A4864">
        <w:rPr>
          <w:rFonts w:eastAsia="Times New Roman"/>
          <w:b/>
          <w:bCs/>
          <w:szCs w:val="24"/>
          <w:lang w:eastAsia="ru-RU"/>
        </w:rPr>
        <w:t> Finanšu piedāvājumu vērtēšana</w:t>
      </w:r>
    </w:p>
    <w:p w14:paraId="5B64D5BA" w14:textId="77777777" w:rsidR="003A4864" w:rsidRPr="003A4864" w:rsidRDefault="003A4864" w:rsidP="003A4864">
      <w:pPr>
        <w:widowControl/>
        <w:ind w:left="567" w:hanging="540"/>
        <w:rPr>
          <w:rFonts w:eastAsia="Times New Roman"/>
          <w:szCs w:val="24"/>
          <w:lang w:eastAsia="ru-RU"/>
        </w:rPr>
      </w:pPr>
      <w:r w:rsidRPr="003A4864">
        <w:rPr>
          <w:rFonts w:eastAsia="Times New Roman"/>
          <w:szCs w:val="24"/>
          <w:lang w:eastAsia="ru-RU"/>
        </w:rPr>
        <w:t>6.4.1. Iepirkuma komisija pārbauda, vai pretendenta iesniegtais finanšu piedāvājums attiecīgajā iepirkuma priekšmeta daļā atbilst atklātā konkursa nolikuma prasībām, vai finanšu piedāvājumā nav aritmētisko kļūdu un vai piedāvājums nav nepamatoti lēts. Ja finanšu piedāvājumā konstatēta aritmētiskā kļūda, iepirkumu komisija izlabo to. Par kļūdu labojumu un laboto piedāvājuma summu iepirkumu komisija paziņo pretendentam, kura pieļautās kļūdas labotas. Vērtējot finanšu piedāvājumu, iepirkumu komisija ņem vērā labojumus.</w:t>
      </w:r>
    </w:p>
    <w:p w14:paraId="46681B88" w14:textId="77777777" w:rsidR="003A4864" w:rsidRPr="003A4864" w:rsidRDefault="003A4864" w:rsidP="003A4864">
      <w:pPr>
        <w:widowControl/>
        <w:ind w:left="567" w:hanging="540"/>
        <w:rPr>
          <w:rFonts w:eastAsia="Times New Roman"/>
          <w:szCs w:val="24"/>
          <w:lang w:eastAsia="ru-RU"/>
        </w:rPr>
      </w:pPr>
      <w:r w:rsidRPr="003A4864">
        <w:rPr>
          <w:rFonts w:eastAsia="Times New Roman"/>
          <w:szCs w:val="24"/>
          <w:lang w:eastAsia="ru-RU"/>
        </w:rPr>
        <w:t>6.4.2. Ja piedāvājums attiecīgajā iepirkuma priekšmeta daļā šķiet nepamatoti lēts, iepirkuma komisija rakstveidā pieprasa pretendentam detalizētu skaidrojumu par pretendenta piedāvāto cenu vai izmaksām un, konsultējoties ar pretendentu, izvērtē visus Publisko iepirkumu likuma 53. pantā noteiktos nosacījumus.</w:t>
      </w:r>
    </w:p>
    <w:p w14:paraId="22F51DE1" w14:textId="77777777" w:rsidR="003A4864" w:rsidRPr="003A4864" w:rsidRDefault="003A4864" w:rsidP="003A4864">
      <w:pPr>
        <w:widowControl/>
        <w:ind w:left="567" w:hanging="540"/>
        <w:rPr>
          <w:rFonts w:eastAsia="Times New Roman"/>
          <w:szCs w:val="24"/>
          <w:lang w:eastAsia="ru-RU"/>
        </w:rPr>
      </w:pPr>
      <w:r w:rsidRPr="003A4864">
        <w:rPr>
          <w:rFonts w:eastAsia="Times New Roman"/>
          <w:szCs w:val="24"/>
          <w:lang w:eastAsia="ru-RU"/>
        </w:rPr>
        <w:t xml:space="preserve">6.4.3. Ja, izvērtējot pretendenta sniegtos skaidrojumus, komisija konstatē, ka pretendents nav pierādījis Publisko iepirkumu likuma 53. pantā minētos nosacījumus, kas ļauj noteikt tik </w:t>
      </w:r>
      <w:r w:rsidRPr="003A4864">
        <w:rPr>
          <w:rFonts w:eastAsia="Times New Roman"/>
          <w:szCs w:val="24"/>
          <w:lang w:eastAsia="ru-RU"/>
        </w:rPr>
        <w:lastRenderedPageBreak/>
        <w:t>zemu cenu, iepirkuma komisija noraida piedāvājumu kā nepamatoti lētu un tālāk to neizskata.</w:t>
      </w:r>
    </w:p>
    <w:p w14:paraId="308802AD" w14:textId="77777777" w:rsidR="003A4864" w:rsidRPr="003A4864" w:rsidRDefault="003A4864" w:rsidP="003A4864">
      <w:pPr>
        <w:tabs>
          <w:tab w:val="left" w:pos="426"/>
          <w:tab w:val="left" w:pos="567"/>
        </w:tabs>
        <w:suppressAutoHyphens/>
        <w:ind w:left="426" w:hanging="426"/>
        <w:outlineLvl w:val="1"/>
        <w:rPr>
          <w:rFonts w:eastAsia="Times New Roman" w:cs="Arial"/>
          <w:bCs/>
          <w:iCs/>
          <w:color w:val="000000"/>
          <w:szCs w:val="24"/>
          <w:lang w:eastAsia="ar-SA"/>
        </w:rPr>
      </w:pPr>
      <w:r w:rsidRPr="003A4864">
        <w:rPr>
          <w:rFonts w:eastAsia="Times New Roman" w:cs="Arial"/>
          <w:bCs/>
          <w:iCs/>
          <w:color w:val="000000"/>
          <w:szCs w:val="24"/>
          <w:lang w:eastAsia="ar-SA"/>
        </w:rPr>
        <w:t>6.4. Piedāvājuma izvēles kritērijs:</w:t>
      </w:r>
    </w:p>
    <w:p w14:paraId="6CDB7AB1" w14:textId="77777777" w:rsidR="003A4864" w:rsidRPr="003A4864" w:rsidRDefault="003A4864" w:rsidP="003A4864">
      <w:pPr>
        <w:tabs>
          <w:tab w:val="left" w:pos="426"/>
          <w:tab w:val="left" w:pos="567"/>
        </w:tabs>
        <w:suppressAutoHyphens/>
        <w:ind w:left="426" w:hanging="426"/>
        <w:outlineLvl w:val="1"/>
        <w:rPr>
          <w:rFonts w:eastAsia="Times New Roman" w:cs="Arial"/>
          <w:bCs/>
          <w:iCs/>
          <w:color w:val="000000"/>
          <w:szCs w:val="24"/>
          <w:lang w:eastAsia="ar-SA"/>
        </w:rPr>
      </w:pPr>
      <w:r w:rsidRPr="003A4864">
        <w:rPr>
          <w:rFonts w:eastAsia="Times New Roman" w:cs="Arial"/>
          <w:bCs/>
          <w:iCs/>
          <w:color w:val="000000"/>
          <w:szCs w:val="24"/>
          <w:lang w:eastAsia="ar-SA"/>
        </w:rPr>
        <w:t xml:space="preserve">6.4.1. Iepirkuma komisija  iepirkuma priekšmeta </w:t>
      </w:r>
      <w:r w:rsidRPr="003A4864">
        <w:rPr>
          <w:rFonts w:eastAsia="Times New Roman" w:cs="Arial"/>
          <w:b/>
          <w:iCs/>
          <w:color w:val="000000"/>
          <w:szCs w:val="24"/>
          <w:lang w:eastAsia="ar-SA"/>
        </w:rPr>
        <w:t>pirmajā, otrajā, trešajā un ceturtajā daļā</w:t>
      </w:r>
      <w:r w:rsidRPr="003A4864">
        <w:rPr>
          <w:rFonts w:eastAsia="Times New Roman" w:cs="Arial"/>
          <w:bCs/>
          <w:iCs/>
          <w:color w:val="000000"/>
          <w:szCs w:val="24"/>
          <w:lang w:eastAsia="ar-SA"/>
        </w:rPr>
        <w:t xml:space="preserve"> izvēlas saimnieciski visizdevīgāko piedāvājumu ar viszemāko kopējo cenu EUR, bez PVN par Pakalpojuma sniegšanu no piedāvājumiem, kas atbilst konkursa nolikuma prasībām, ar nosacījumu, ka pretendents atbilst pretendenta atlases prasībām, pamatojoties uz pretendenta piedāvājumā iekļautajiem dokumentiem. Vērtējot piedāvājumu, iepirkuma komisija ņem vērā Piedāvājuma kopējo cenu bez PVN.</w:t>
      </w:r>
    </w:p>
    <w:p w14:paraId="3AFEBBF5" w14:textId="77777777" w:rsidR="003A4864" w:rsidRPr="003A4864" w:rsidRDefault="003A4864" w:rsidP="003A4864">
      <w:pPr>
        <w:widowControl/>
        <w:ind w:left="426" w:hanging="426"/>
        <w:rPr>
          <w:rFonts w:eastAsia="Times New Roman" w:cs="Arial"/>
          <w:bCs/>
          <w:iCs/>
          <w:szCs w:val="24"/>
          <w:lang w:eastAsia="ar-SA"/>
        </w:rPr>
      </w:pPr>
      <w:r w:rsidRPr="003A4864">
        <w:rPr>
          <w:rFonts w:eastAsia="Times New Roman" w:cs="Arial"/>
          <w:bCs/>
          <w:iCs/>
          <w:szCs w:val="24"/>
          <w:lang w:eastAsia="ar-SA"/>
        </w:rPr>
        <w:t xml:space="preserve">6.5. Ja iepirkuma komisija pirms lēmuma pieņemšanas konstatē, ka iepirkuma priekšmeta </w:t>
      </w:r>
      <w:r w:rsidRPr="003A4864">
        <w:rPr>
          <w:rFonts w:eastAsia="Times New Roman" w:cs="Arial"/>
          <w:b/>
          <w:iCs/>
          <w:szCs w:val="24"/>
          <w:lang w:eastAsia="ar-SA"/>
        </w:rPr>
        <w:t>pirmajā</w:t>
      </w:r>
      <w:r w:rsidRPr="003A4864">
        <w:rPr>
          <w:rFonts w:eastAsia="Times New Roman" w:cs="Arial"/>
          <w:bCs/>
          <w:iCs/>
          <w:szCs w:val="24"/>
          <w:lang w:eastAsia="ar-SA"/>
        </w:rPr>
        <w:t xml:space="preserve"> daļā vismaz divu piedāvājumu kopējā cena EUR, bez PVN ir vienāda, šādā gadījumā iepirkuma komisija izvēlas piedāvājumu, kuru iesniedzis piegādātājs, </w:t>
      </w:r>
      <w:r w:rsidRPr="003A4864">
        <w:rPr>
          <w:rFonts w:eastAsia="Times New Roman"/>
          <w:szCs w:val="24"/>
          <w:lang w:eastAsia="ar-SA"/>
        </w:rPr>
        <w:t xml:space="preserve">kurš savam piedāvājumam pievienotajā pieredzes aprakstā un/vai kura piesaistītais speciālists savā CV ir norādījis visvairāk pieredzes informācijas iegūšanā no arhīvu un citiem avotiem krievu un latviešu valodā, tās apkopošanā un izvērtēšanā par PSRS okupācijas nodarītajiem zaudējumiem. </w:t>
      </w:r>
    </w:p>
    <w:p w14:paraId="597D6FF5" w14:textId="77777777" w:rsidR="003A4864" w:rsidRPr="003A4864" w:rsidRDefault="003A4864" w:rsidP="003A4864">
      <w:pPr>
        <w:widowControl/>
        <w:ind w:left="426" w:hanging="426"/>
        <w:rPr>
          <w:rFonts w:eastAsia="Times New Roman"/>
          <w:szCs w:val="24"/>
          <w:lang w:eastAsia="ar-SA"/>
        </w:rPr>
      </w:pPr>
      <w:r w:rsidRPr="003A4864">
        <w:rPr>
          <w:rFonts w:eastAsia="Times New Roman" w:cs="Arial"/>
          <w:bCs/>
          <w:iCs/>
          <w:szCs w:val="24"/>
          <w:lang w:eastAsia="ar-SA"/>
        </w:rPr>
        <w:t xml:space="preserve">6.6. Ja iepirkuma komisija pirms lēmuma pieņemšanas konstatē, ka iepirkuma priekšmeta </w:t>
      </w:r>
      <w:r w:rsidRPr="003A4864">
        <w:rPr>
          <w:rFonts w:eastAsia="Times New Roman" w:cs="Arial"/>
          <w:b/>
          <w:iCs/>
          <w:szCs w:val="24"/>
          <w:lang w:eastAsia="ar-SA"/>
        </w:rPr>
        <w:t>otrajā</w:t>
      </w:r>
      <w:r w:rsidRPr="003A4864">
        <w:rPr>
          <w:rFonts w:eastAsia="Times New Roman" w:cs="Arial"/>
          <w:bCs/>
          <w:iCs/>
          <w:szCs w:val="24"/>
          <w:lang w:eastAsia="ar-SA"/>
        </w:rPr>
        <w:t xml:space="preserve"> daļā vismaz divu piedāvājumu kopējā cena EUR, bez PVN ir vienāda, šādā gadījumā iepirkuma komisija izvēlas piedāvājumu, kuru iesniedzis piegādātājs, </w:t>
      </w:r>
      <w:r w:rsidRPr="003A4864">
        <w:rPr>
          <w:rFonts w:eastAsia="Times New Roman"/>
          <w:szCs w:val="24"/>
          <w:lang w:eastAsia="ar-SA"/>
        </w:rPr>
        <w:t>kurš savam piedāvājumam pievienotajā pieredzes aprakstā un/vai kura piesaistītais speciālists savā CV ir norādījis visvairāk pieredzes informācijas iegūšanā, apkopošanā un izvērtēšanā par prasījuma tiesību īstenošanu starptautisko tiesību institūcijās.</w:t>
      </w:r>
    </w:p>
    <w:p w14:paraId="3C3CEE8F" w14:textId="77777777" w:rsidR="003A4864" w:rsidRPr="003A4864" w:rsidRDefault="003A4864" w:rsidP="003A4864">
      <w:pPr>
        <w:widowControl/>
        <w:ind w:left="426" w:hanging="426"/>
        <w:rPr>
          <w:rFonts w:eastAsia="Times New Roman"/>
          <w:szCs w:val="24"/>
          <w:lang w:eastAsia="ar-SA"/>
        </w:rPr>
      </w:pPr>
      <w:r w:rsidRPr="003A4864">
        <w:rPr>
          <w:rFonts w:eastAsia="Times New Roman" w:cs="Arial"/>
          <w:bCs/>
          <w:iCs/>
          <w:szCs w:val="24"/>
          <w:lang w:eastAsia="ar-SA"/>
        </w:rPr>
        <w:t xml:space="preserve">6.7. Ja iepirkuma komisija pirms lēmuma pieņemšanas konstatē, ka iepirkuma priekšmeta </w:t>
      </w:r>
      <w:r w:rsidRPr="003A4864">
        <w:rPr>
          <w:rFonts w:eastAsia="Times New Roman" w:cs="Arial"/>
          <w:b/>
          <w:iCs/>
          <w:szCs w:val="24"/>
          <w:lang w:eastAsia="ar-SA"/>
        </w:rPr>
        <w:t>trešajā</w:t>
      </w:r>
      <w:r w:rsidRPr="003A4864">
        <w:rPr>
          <w:rFonts w:eastAsia="Times New Roman" w:cs="Arial"/>
          <w:bCs/>
          <w:iCs/>
          <w:szCs w:val="24"/>
          <w:lang w:eastAsia="ar-SA"/>
        </w:rPr>
        <w:t xml:space="preserve"> un </w:t>
      </w:r>
      <w:r w:rsidRPr="003A4864">
        <w:rPr>
          <w:rFonts w:eastAsia="Times New Roman" w:cs="Arial"/>
          <w:b/>
          <w:iCs/>
          <w:szCs w:val="24"/>
          <w:lang w:eastAsia="ar-SA"/>
        </w:rPr>
        <w:t>ceturtajā</w:t>
      </w:r>
      <w:r w:rsidRPr="003A4864">
        <w:rPr>
          <w:rFonts w:eastAsia="Times New Roman" w:cs="Arial"/>
          <w:bCs/>
          <w:iCs/>
          <w:szCs w:val="24"/>
          <w:lang w:eastAsia="ar-SA"/>
        </w:rPr>
        <w:t xml:space="preserve"> daļā vismaz divu piedāvājumu kopējā cena EUR, bez PVN ir vienāda, šādā gadījumā iepirkuma komisija izvēlas piedāvājumu, kuru iesniedzis piegādātājs, </w:t>
      </w:r>
      <w:r w:rsidRPr="003A4864">
        <w:rPr>
          <w:rFonts w:eastAsia="Times New Roman"/>
          <w:szCs w:val="24"/>
          <w:lang w:eastAsia="ar-SA"/>
        </w:rPr>
        <w:t>kurš savam piedāvājumam pievienotajā pieredzes aprakstā un/vai kura piesaistītais speciālists savā CV ir norādījis visvairāk publikācijas par PSRS okupācijas varas pielietoto rusifikācijas politiku Latvijā.</w:t>
      </w:r>
    </w:p>
    <w:p w14:paraId="0898B4A7" w14:textId="4590FC01" w:rsidR="003A4864" w:rsidRPr="003A4864" w:rsidRDefault="003A4864" w:rsidP="003A4864">
      <w:pPr>
        <w:widowControl/>
        <w:ind w:left="426" w:hanging="426"/>
        <w:rPr>
          <w:rFonts w:eastAsia="Times New Roman"/>
          <w:szCs w:val="24"/>
          <w:lang w:eastAsia="ar-SA"/>
        </w:rPr>
      </w:pPr>
      <w:r w:rsidRPr="003A4864">
        <w:rPr>
          <w:rFonts w:eastAsia="Times New Roman"/>
          <w:szCs w:val="24"/>
          <w:lang w:eastAsia="ar-SA"/>
        </w:rPr>
        <w:t>6.8. </w:t>
      </w:r>
      <w:r w:rsidRPr="003A4864">
        <w:rPr>
          <w:rFonts w:eastAsia="Times New Roman"/>
          <w:noProof/>
          <w:color w:val="000000"/>
          <w:szCs w:val="24"/>
          <w:lang w:eastAsia="ar-SA"/>
        </w:rPr>
        <w:t xml:space="preserve">Iepirkuma komisija par uzvarētāju atzīst pretendentu, kurš izraudzīts atbilstoši atklāta konkursa nolikumā noteiktajām prasībām un kritērijiem un nav izslēdzams no dalības atklātā konkursā saskaņā ar </w:t>
      </w:r>
      <w:hyperlink r:id="rId12" w:tgtFrame="_blank" w:history="1">
        <w:r w:rsidRPr="003A4864">
          <w:rPr>
            <w:rFonts w:eastAsia="Times New Roman"/>
            <w:noProof/>
            <w:color w:val="000000"/>
            <w:szCs w:val="24"/>
            <w:shd w:val="clear" w:color="auto" w:fill="FFFFFF"/>
            <w:lang w:eastAsia="ar-SA"/>
          </w:rPr>
          <w:t>Publisko iepirkumu likuma</w:t>
        </w:r>
      </w:hyperlink>
      <w:r w:rsidRPr="003A4864">
        <w:rPr>
          <w:rFonts w:eastAsia="Times New Roman"/>
          <w:noProof/>
          <w:color w:val="000000"/>
          <w:szCs w:val="24"/>
          <w:shd w:val="clear" w:color="auto" w:fill="FFFFFF"/>
          <w:lang w:eastAsia="ar-SA"/>
        </w:rPr>
        <w:t xml:space="preserve"> </w:t>
      </w:r>
      <w:hyperlink r:id="rId13" w:anchor="p42" w:tgtFrame="_blank" w:history="1">
        <w:r w:rsidRPr="003A4864">
          <w:rPr>
            <w:rFonts w:eastAsia="Times New Roman"/>
            <w:noProof/>
            <w:color w:val="000000"/>
            <w:szCs w:val="24"/>
            <w:shd w:val="clear" w:color="auto" w:fill="FFFFFF"/>
            <w:lang w:eastAsia="ar-SA"/>
          </w:rPr>
          <w:t>42. panta</w:t>
        </w:r>
      </w:hyperlink>
      <w:r w:rsidRPr="003A4864">
        <w:rPr>
          <w:rFonts w:eastAsia="Times New Roman"/>
          <w:noProof/>
          <w:color w:val="000000"/>
          <w:szCs w:val="24"/>
          <w:shd w:val="clear" w:color="auto" w:fill="FFFFFF"/>
          <w:lang w:eastAsia="ar-SA"/>
        </w:rPr>
        <w:t xml:space="preserve"> otrās daļas 1., 2., 3., 4., 5., 6., 7., 10., 11., 12., 13. un 14. punktā noteiktajiem izslēgšanas iemesliem </w:t>
      </w:r>
      <w:r w:rsidRPr="003A4864">
        <w:rPr>
          <w:rFonts w:eastAsia="Times New Roman"/>
          <w:noProof/>
          <w:color w:val="000000"/>
          <w:szCs w:val="24"/>
          <w:lang w:eastAsia="ar-SA"/>
        </w:rPr>
        <w:t>un Starptautisko un Latvijas Republikas nacionālo sankciju likuma 11.</w:t>
      </w:r>
      <w:r w:rsidRPr="003A4864">
        <w:rPr>
          <w:rFonts w:eastAsia="Times New Roman"/>
          <w:noProof/>
          <w:color w:val="000000"/>
          <w:szCs w:val="24"/>
          <w:vertAlign w:val="superscript"/>
          <w:lang w:eastAsia="ar-SA"/>
        </w:rPr>
        <w:t>1</w:t>
      </w:r>
      <w:r w:rsidRPr="003A4864">
        <w:rPr>
          <w:rFonts w:eastAsia="Times New Roman"/>
          <w:noProof/>
          <w:color w:val="000000"/>
          <w:szCs w:val="24"/>
          <w:lang w:eastAsia="ar-SA"/>
        </w:rPr>
        <w:t> panta pirmajā daļā minētajiem izslēgšanas noteikumiem.</w:t>
      </w:r>
      <w:r>
        <w:rPr>
          <w:rFonts w:eastAsia="Times New Roman"/>
          <w:noProof/>
          <w:color w:val="000000"/>
          <w:szCs w:val="24"/>
          <w:lang w:eastAsia="ar-SA"/>
        </w:rPr>
        <w:t>”</w:t>
      </w:r>
    </w:p>
    <w:bookmarkEnd w:id="2"/>
    <w:p w14:paraId="74195694" w14:textId="77777777" w:rsidR="00EB37E1" w:rsidRPr="00B919FE" w:rsidRDefault="00EB37E1" w:rsidP="004E20EE">
      <w:pPr>
        <w:widowControl/>
        <w:numPr>
          <w:ilvl w:val="1"/>
          <w:numId w:val="0"/>
        </w:numPr>
        <w:tabs>
          <w:tab w:val="left" w:pos="0"/>
          <w:tab w:val="left" w:pos="360"/>
          <w:tab w:val="num" w:pos="720"/>
        </w:tabs>
        <w:spacing w:before="120" w:line="276" w:lineRule="auto"/>
        <w:rPr>
          <w:rFonts w:eastAsia="Times New Roman"/>
          <w:b/>
          <w:szCs w:val="24"/>
          <w:lang w:eastAsia="lv-LV"/>
        </w:rPr>
      </w:pPr>
      <w:r w:rsidRPr="00B919FE">
        <w:rPr>
          <w:rFonts w:eastAsia="Times New Roman"/>
          <w:b/>
          <w:szCs w:val="24"/>
          <w:lang w:eastAsia="lv-LV"/>
        </w:rPr>
        <w:t>8. Piedāvājumu iesniegšanas termiņš:</w:t>
      </w:r>
    </w:p>
    <w:p w14:paraId="0B1B5019" w14:textId="435D8238" w:rsidR="00EB37E1" w:rsidRPr="0045086B" w:rsidRDefault="00EB37E1" w:rsidP="004E20EE">
      <w:pPr>
        <w:widowControl/>
        <w:numPr>
          <w:ilvl w:val="1"/>
          <w:numId w:val="0"/>
        </w:numPr>
        <w:tabs>
          <w:tab w:val="left" w:pos="284"/>
          <w:tab w:val="left" w:pos="360"/>
          <w:tab w:val="num" w:pos="720"/>
        </w:tabs>
        <w:spacing w:before="120" w:line="276" w:lineRule="auto"/>
        <w:ind w:left="284"/>
        <w:rPr>
          <w:rFonts w:eastAsia="Times New Roman"/>
          <w:szCs w:val="24"/>
          <w:lang w:eastAsia="lv-LV"/>
        </w:rPr>
      </w:pPr>
      <w:r w:rsidRPr="00EB37E1">
        <w:rPr>
          <w:rFonts w:eastAsia="Times New Roman"/>
          <w:szCs w:val="24"/>
          <w:lang w:eastAsia="lv-LV"/>
        </w:rPr>
        <w:t>Līdz 20</w:t>
      </w:r>
      <w:r w:rsidR="00355808">
        <w:rPr>
          <w:rFonts w:eastAsia="Times New Roman"/>
          <w:szCs w:val="24"/>
          <w:lang w:eastAsia="lv-LV"/>
        </w:rPr>
        <w:t>2</w:t>
      </w:r>
      <w:r w:rsidR="002541C5">
        <w:rPr>
          <w:rFonts w:eastAsia="Times New Roman"/>
          <w:szCs w:val="24"/>
          <w:lang w:eastAsia="lv-LV"/>
        </w:rPr>
        <w:t>4</w:t>
      </w:r>
      <w:r w:rsidRPr="00EB37E1">
        <w:rPr>
          <w:rFonts w:eastAsia="Times New Roman"/>
          <w:szCs w:val="24"/>
          <w:lang w:eastAsia="lv-LV"/>
        </w:rPr>
        <w:t xml:space="preserve">. gada </w:t>
      </w:r>
      <w:r w:rsidR="003A4864">
        <w:rPr>
          <w:rFonts w:eastAsia="Times New Roman"/>
          <w:szCs w:val="24"/>
          <w:lang w:eastAsia="lv-LV"/>
        </w:rPr>
        <w:t>23</w:t>
      </w:r>
      <w:r w:rsidR="00A96939">
        <w:rPr>
          <w:rFonts w:eastAsia="Times New Roman"/>
          <w:szCs w:val="24"/>
          <w:lang w:eastAsia="lv-LV"/>
        </w:rPr>
        <w:t>.</w:t>
      </w:r>
      <w:r w:rsidR="007E0619">
        <w:rPr>
          <w:rFonts w:eastAsia="Times New Roman"/>
          <w:szCs w:val="24"/>
          <w:lang w:eastAsia="lv-LV"/>
        </w:rPr>
        <w:t> </w:t>
      </w:r>
      <w:r w:rsidR="00A96939">
        <w:rPr>
          <w:rFonts w:eastAsia="Times New Roman"/>
          <w:szCs w:val="24"/>
          <w:lang w:eastAsia="lv-LV"/>
        </w:rPr>
        <w:t>septembr</w:t>
      </w:r>
      <w:r w:rsidR="007E0619">
        <w:rPr>
          <w:rFonts w:eastAsia="Times New Roman"/>
          <w:szCs w:val="24"/>
          <w:lang w:eastAsia="lv-LV"/>
        </w:rPr>
        <w:t>a</w:t>
      </w:r>
      <w:r w:rsidRPr="00EB37E1">
        <w:rPr>
          <w:rFonts w:eastAsia="Times New Roman"/>
          <w:szCs w:val="24"/>
          <w:lang w:eastAsia="lv-LV"/>
        </w:rPr>
        <w:t xml:space="preserve"> plkst.1</w:t>
      </w:r>
      <w:r w:rsidR="002541C5">
        <w:rPr>
          <w:rFonts w:eastAsia="Times New Roman"/>
          <w:szCs w:val="24"/>
          <w:lang w:eastAsia="lv-LV"/>
        </w:rPr>
        <w:t>0</w:t>
      </w:r>
      <w:r w:rsidRPr="00EB37E1">
        <w:rPr>
          <w:rFonts w:eastAsia="Times New Roman"/>
          <w:szCs w:val="24"/>
          <w:lang w:eastAsia="lv-LV"/>
        </w:rPr>
        <w:t>:00 Elektronisko iepirkumu sistēmā e-konkursu apakšsistēmā.</w:t>
      </w:r>
    </w:p>
    <w:p w14:paraId="31DC8AF3" w14:textId="668D9153" w:rsidR="00EB37E1" w:rsidRDefault="00EB37E1" w:rsidP="004E20EE">
      <w:pPr>
        <w:widowControl/>
        <w:spacing w:before="120" w:after="120" w:line="276" w:lineRule="auto"/>
        <w:ind w:left="284" w:hanging="284"/>
        <w:rPr>
          <w:rFonts w:eastAsia="Times New Roman"/>
          <w:b/>
          <w:szCs w:val="24"/>
          <w:lang w:eastAsia="lv-LV"/>
        </w:rPr>
      </w:pPr>
      <w:r w:rsidRPr="00EB37E1">
        <w:rPr>
          <w:rFonts w:eastAsia="Times New Roman"/>
          <w:b/>
          <w:szCs w:val="24"/>
          <w:lang w:eastAsia="lv-LV"/>
        </w:rPr>
        <w:t>9. Pretendentu nosaukumi, kuri ir iesnieguši piedāvājumus</w:t>
      </w:r>
      <w:r w:rsidR="002F2F5D">
        <w:rPr>
          <w:rFonts w:eastAsia="Times New Roman"/>
          <w:b/>
          <w:szCs w:val="24"/>
          <w:lang w:eastAsia="lv-LV"/>
        </w:rPr>
        <w:t xml:space="preserve"> iepirkuma priekšmeta </w:t>
      </w:r>
      <w:r w:rsidR="00950FB6">
        <w:rPr>
          <w:rFonts w:eastAsia="Times New Roman"/>
          <w:b/>
          <w:szCs w:val="24"/>
          <w:lang w:eastAsia="lv-LV"/>
        </w:rPr>
        <w:t>trešajā un ceturtajā</w:t>
      </w:r>
      <w:r w:rsidR="007E0619">
        <w:rPr>
          <w:rFonts w:eastAsia="Times New Roman"/>
          <w:b/>
          <w:szCs w:val="24"/>
          <w:lang w:eastAsia="lv-LV"/>
        </w:rPr>
        <w:t xml:space="preserve"> </w:t>
      </w:r>
      <w:r w:rsidR="002F2F5D">
        <w:rPr>
          <w:rFonts w:eastAsia="Times New Roman"/>
          <w:b/>
          <w:szCs w:val="24"/>
          <w:lang w:eastAsia="lv-LV"/>
        </w:rPr>
        <w:t>daļā</w:t>
      </w:r>
      <w:r w:rsidRPr="00EB37E1">
        <w:rPr>
          <w:rFonts w:eastAsia="Times New Roman"/>
          <w:b/>
          <w:szCs w:val="24"/>
          <w:lang w:eastAsia="lv-LV"/>
        </w:rPr>
        <w:t>, kā arī piedāvātās cenas</w:t>
      </w:r>
      <w:r w:rsidR="00DA10E1">
        <w:rPr>
          <w:rFonts w:eastAsia="Times New Roman"/>
          <w:b/>
          <w:szCs w:val="24"/>
          <w:lang w:eastAsia="lv-LV"/>
        </w:rPr>
        <w:t>:</w:t>
      </w:r>
    </w:p>
    <w:p w14:paraId="7DEBB639" w14:textId="4BA76AE5" w:rsidR="00EE512C" w:rsidRDefault="00EE512C" w:rsidP="004E20EE">
      <w:pPr>
        <w:widowControl/>
        <w:spacing w:before="120" w:after="120" w:line="276" w:lineRule="auto"/>
        <w:rPr>
          <w:rFonts w:eastAsia="Times New Roman"/>
          <w:bCs/>
          <w:szCs w:val="24"/>
          <w:lang w:eastAsia="lv-LV"/>
        </w:rPr>
      </w:pPr>
      <w:r>
        <w:rPr>
          <w:rFonts w:eastAsia="Times New Roman"/>
          <w:bCs/>
          <w:szCs w:val="24"/>
          <w:lang w:eastAsia="lv-LV"/>
        </w:rPr>
        <w:t>9.</w:t>
      </w:r>
      <w:r w:rsidR="00950FB6">
        <w:rPr>
          <w:rFonts w:eastAsia="Times New Roman"/>
          <w:bCs/>
          <w:szCs w:val="24"/>
          <w:lang w:eastAsia="lv-LV"/>
        </w:rPr>
        <w:t>1</w:t>
      </w:r>
      <w:r>
        <w:rPr>
          <w:rFonts w:eastAsia="Times New Roman"/>
          <w:bCs/>
          <w:szCs w:val="24"/>
          <w:lang w:eastAsia="lv-LV"/>
        </w:rPr>
        <w:t xml:space="preserve">. Iepirkuma priekšmeta </w:t>
      </w:r>
      <w:r w:rsidR="00950FB6">
        <w:rPr>
          <w:rFonts w:eastAsia="Times New Roman"/>
          <w:bCs/>
          <w:szCs w:val="24"/>
          <w:lang w:eastAsia="lv-LV"/>
        </w:rPr>
        <w:t>trešajā</w:t>
      </w:r>
      <w:r>
        <w:rPr>
          <w:rFonts w:eastAsia="Times New Roman"/>
          <w:bCs/>
          <w:szCs w:val="24"/>
          <w:lang w:eastAsia="lv-LV"/>
        </w:rPr>
        <w:t xml:space="preserve"> daļā</w:t>
      </w:r>
    </w:p>
    <w:tbl>
      <w:tblPr>
        <w:tblStyle w:val="Reatabula"/>
        <w:tblW w:w="4617" w:type="pct"/>
        <w:tblLayout w:type="fixed"/>
        <w:tblLook w:val="04A0" w:firstRow="1" w:lastRow="0" w:firstColumn="1" w:lastColumn="0" w:noHBand="0" w:noVBand="1"/>
      </w:tblPr>
      <w:tblGrid>
        <w:gridCol w:w="2689"/>
        <w:gridCol w:w="2834"/>
        <w:gridCol w:w="3118"/>
      </w:tblGrid>
      <w:tr w:rsidR="00EE512C" w14:paraId="50DBBCBE" w14:textId="77777777" w:rsidTr="00531323">
        <w:tc>
          <w:tcPr>
            <w:tcW w:w="1556" w:type="pct"/>
            <w:shd w:val="pct10" w:color="auto" w:fill="auto"/>
            <w:vAlign w:val="center"/>
          </w:tcPr>
          <w:p w14:paraId="56BAB379" w14:textId="77777777" w:rsidR="00EE512C" w:rsidRPr="00FE6B7C" w:rsidRDefault="00EE512C" w:rsidP="004E20EE">
            <w:pPr>
              <w:spacing w:line="276" w:lineRule="auto"/>
              <w:jc w:val="center"/>
              <w:rPr>
                <w:b/>
                <w:bCs/>
              </w:rPr>
            </w:pPr>
            <w:r>
              <w:rPr>
                <w:b/>
                <w:szCs w:val="24"/>
              </w:rPr>
              <w:t>Pretendents (juridiskai personai- nosaukums, fiziskai personai - vārds, uzvārds)</w:t>
            </w:r>
          </w:p>
        </w:tc>
        <w:tc>
          <w:tcPr>
            <w:tcW w:w="1640" w:type="pct"/>
            <w:shd w:val="pct10" w:color="auto" w:fill="auto"/>
            <w:vAlign w:val="center"/>
          </w:tcPr>
          <w:p w14:paraId="53841215" w14:textId="77777777" w:rsidR="00EE512C" w:rsidRPr="00FE6B7C" w:rsidRDefault="00EE512C" w:rsidP="004E20EE">
            <w:pPr>
              <w:spacing w:line="276" w:lineRule="auto"/>
              <w:jc w:val="center"/>
              <w:rPr>
                <w:b/>
                <w:bCs/>
              </w:rPr>
            </w:pPr>
            <w:r>
              <w:rPr>
                <w:b/>
                <w:szCs w:val="24"/>
              </w:rPr>
              <w:t>Piedāvājuma iesniegšanas datums un laiks</w:t>
            </w:r>
          </w:p>
        </w:tc>
        <w:tc>
          <w:tcPr>
            <w:tcW w:w="1804" w:type="pct"/>
            <w:shd w:val="pct10" w:color="auto" w:fill="auto"/>
            <w:vAlign w:val="center"/>
          </w:tcPr>
          <w:p w14:paraId="0CB68367" w14:textId="77777777" w:rsidR="00EE512C" w:rsidRPr="00E26FBC" w:rsidRDefault="00EE512C" w:rsidP="004E20EE">
            <w:pPr>
              <w:spacing w:line="276" w:lineRule="auto"/>
              <w:jc w:val="center"/>
              <w:rPr>
                <w:b/>
                <w:bCs/>
              </w:rPr>
            </w:pPr>
            <w:r>
              <w:rPr>
                <w:rFonts w:eastAsia="Times New Roman"/>
                <w:b/>
                <w:szCs w:val="24"/>
                <w:lang w:eastAsia="lv-LV"/>
              </w:rPr>
              <w:t>Piedāvājuma kopējā summa, EUR (bez PVN)</w:t>
            </w:r>
          </w:p>
        </w:tc>
      </w:tr>
      <w:tr w:rsidR="00950FB6" w14:paraId="531F2874" w14:textId="77777777" w:rsidTr="0035156C">
        <w:tc>
          <w:tcPr>
            <w:tcW w:w="1556" w:type="pct"/>
          </w:tcPr>
          <w:p w14:paraId="18E492F4" w14:textId="1A8B349D" w:rsidR="00950FB6" w:rsidRPr="00FE6B7C" w:rsidRDefault="00950FB6" w:rsidP="00950FB6">
            <w:pPr>
              <w:spacing w:line="276" w:lineRule="auto"/>
              <w:jc w:val="center"/>
              <w:rPr>
                <w:bCs/>
              </w:rPr>
            </w:pPr>
            <w:r>
              <w:t xml:space="preserve">Latvijas </w:t>
            </w:r>
            <w:r w:rsidR="006A772D">
              <w:t>O</w:t>
            </w:r>
            <w:r>
              <w:t>kupācijas izpētes biedrība</w:t>
            </w:r>
          </w:p>
        </w:tc>
        <w:tc>
          <w:tcPr>
            <w:tcW w:w="1640" w:type="pct"/>
          </w:tcPr>
          <w:p w14:paraId="13E64A86" w14:textId="119CD18E" w:rsidR="00950FB6" w:rsidRPr="002F3B71" w:rsidRDefault="00950FB6" w:rsidP="00950FB6">
            <w:pPr>
              <w:spacing w:line="276" w:lineRule="auto"/>
              <w:jc w:val="center"/>
            </w:pPr>
            <w:r>
              <w:t>19.09.2024 plkst. 08:03</w:t>
            </w:r>
          </w:p>
        </w:tc>
        <w:tc>
          <w:tcPr>
            <w:tcW w:w="1804" w:type="pct"/>
            <w:vAlign w:val="center"/>
          </w:tcPr>
          <w:p w14:paraId="09841198" w14:textId="19A36010" w:rsidR="00950FB6" w:rsidRDefault="00950FB6" w:rsidP="00950FB6">
            <w:pPr>
              <w:spacing w:line="276" w:lineRule="auto"/>
              <w:jc w:val="center"/>
            </w:pPr>
            <w:r w:rsidRPr="004E34CF">
              <w:t>EUR 4462,</w:t>
            </w:r>
            <w:r w:rsidR="007E15E8" w:rsidRPr="004E34CF">
              <w:t>8</w:t>
            </w:r>
            <w:r w:rsidRPr="004E34CF">
              <w:t>0</w:t>
            </w:r>
          </w:p>
          <w:p w14:paraId="2E822DAE" w14:textId="481FDD92" w:rsidR="00950FB6" w:rsidRPr="0063771C" w:rsidRDefault="00950FB6" w:rsidP="00950FB6">
            <w:pPr>
              <w:spacing w:line="276" w:lineRule="auto"/>
              <w:jc w:val="center"/>
              <w:rPr>
                <w:bCs/>
                <w:highlight w:val="yellow"/>
              </w:rPr>
            </w:pPr>
          </w:p>
        </w:tc>
      </w:tr>
    </w:tbl>
    <w:p w14:paraId="38CA2292" w14:textId="35431CB7" w:rsidR="00950FB6" w:rsidRDefault="00950FB6" w:rsidP="00950FB6">
      <w:pPr>
        <w:widowControl/>
        <w:spacing w:before="120" w:after="120" w:line="276" w:lineRule="auto"/>
        <w:rPr>
          <w:rFonts w:eastAsia="Times New Roman"/>
          <w:bCs/>
          <w:szCs w:val="24"/>
          <w:lang w:eastAsia="lv-LV"/>
        </w:rPr>
      </w:pPr>
      <w:r>
        <w:rPr>
          <w:rFonts w:eastAsia="Times New Roman"/>
          <w:bCs/>
          <w:szCs w:val="24"/>
          <w:lang w:eastAsia="lv-LV"/>
        </w:rPr>
        <w:t>9.2. Iepirkuma priekšmeta ceturtajā daļā</w:t>
      </w:r>
    </w:p>
    <w:tbl>
      <w:tblPr>
        <w:tblStyle w:val="Reatabula"/>
        <w:tblW w:w="4617" w:type="pct"/>
        <w:tblLayout w:type="fixed"/>
        <w:tblLook w:val="04A0" w:firstRow="1" w:lastRow="0" w:firstColumn="1" w:lastColumn="0" w:noHBand="0" w:noVBand="1"/>
      </w:tblPr>
      <w:tblGrid>
        <w:gridCol w:w="2689"/>
        <w:gridCol w:w="2834"/>
        <w:gridCol w:w="3118"/>
      </w:tblGrid>
      <w:tr w:rsidR="00950FB6" w14:paraId="1B3B7880" w14:textId="77777777" w:rsidTr="00D8123F">
        <w:tc>
          <w:tcPr>
            <w:tcW w:w="1556" w:type="pct"/>
            <w:shd w:val="pct10" w:color="auto" w:fill="auto"/>
            <w:vAlign w:val="center"/>
          </w:tcPr>
          <w:p w14:paraId="77B667D4" w14:textId="77777777" w:rsidR="00950FB6" w:rsidRPr="00FE6B7C" w:rsidRDefault="00950FB6" w:rsidP="00D8123F">
            <w:pPr>
              <w:spacing w:line="276" w:lineRule="auto"/>
              <w:jc w:val="center"/>
              <w:rPr>
                <w:b/>
                <w:bCs/>
              </w:rPr>
            </w:pPr>
            <w:r>
              <w:rPr>
                <w:b/>
                <w:szCs w:val="24"/>
              </w:rPr>
              <w:lastRenderedPageBreak/>
              <w:t>Pretendents (juridiskai personai- nosaukums, fiziskai personai - vārds, uzvārds)</w:t>
            </w:r>
          </w:p>
        </w:tc>
        <w:tc>
          <w:tcPr>
            <w:tcW w:w="1640" w:type="pct"/>
            <w:shd w:val="pct10" w:color="auto" w:fill="auto"/>
            <w:vAlign w:val="center"/>
          </w:tcPr>
          <w:p w14:paraId="2BBA1E76" w14:textId="77777777" w:rsidR="00950FB6" w:rsidRPr="00FE6B7C" w:rsidRDefault="00950FB6" w:rsidP="00D8123F">
            <w:pPr>
              <w:spacing w:line="276" w:lineRule="auto"/>
              <w:jc w:val="center"/>
              <w:rPr>
                <w:b/>
                <w:bCs/>
              </w:rPr>
            </w:pPr>
            <w:r>
              <w:rPr>
                <w:b/>
                <w:szCs w:val="24"/>
              </w:rPr>
              <w:t>Piedāvājuma iesniegšanas datums un laiks</w:t>
            </w:r>
          </w:p>
        </w:tc>
        <w:tc>
          <w:tcPr>
            <w:tcW w:w="1804" w:type="pct"/>
            <w:shd w:val="pct10" w:color="auto" w:fill="auto"/>
            <w:vAlign w:val="center"/>
          </w:tcPr>
          <w:p w14:paraId="1E2F64D1" w14:textId="77777777" w:rsidR="00950FB6" w:rsidRPr="00E26FBC" w:rsidRDefault="00950FB6" w:rsidP="00D8123F">
            <w:pPr>
              <w:spacing w:line="276" w:lineRule="auto"/>
              <w:jc w:val="center"/>
              <w:rPr>
                <w:b/>
                <w:bCs/>
              </w:rPr>
            </w:pPr>
            <w:r>
              <w:rPr>
                <w:rFonts w:eastAsia="Times New Roman"/>
                <w:b/>
                <w:szCs w:val="24"/>
                <w:lang w:eastAsia="lv-LV"/>
              </w:rPr>
              <w:t>Piedāvājuma kopējā summa, EUR (bez PVN)</w:t>
            </w:r>
          </w:p>
        </w:tc>
      </w:tr>
      <w:tr w:rsidR="00950FB6" w14:paraId="03DDDEED" w14:textId="77777777" w:rsidTr="00C32827">
        <w:tc>
          <w:tcPr>
            <w:tcW w:w="1556" w:type="pct"/>
          </w:tcPr>
          <w:p w14:paraId="538A806B" w14:textId="3571E0E4" w:rsidR="00950FB6" w:rsidRPr="00FE6B7C" w:rsidRDefault="00950FB6" w:rsidP="00950FB6">
            <w:pPr>
              <w:spacing w:line="276" w:lineRule="auto"/>
              <w:jc w:val="center"/>
              <w:rPr>
                <w:bCs/>
              </w:rPr>
            </w:pPr>
            <w:r>
              <w:t xml:space="preserve">Vineta </w:t>
            </w:r>
            <w:r w:rsidR="006A772D">
              <w:t>Skujiņa</w:t>
            </w:r>
          </w:p>
        </w:tc>
        <w:tc>
          <w:tcPr>
            <w:tcW w:w="1640" w:type="pct"/>
          </w:tcPr>
          <w:p w14:paraId="036D7260" w14:textId="6AB3BC9E" w:rsidR="00950FB6" w:rsidRPr="002F3B71" w:rsidRDefault="00950FB6" w:rsidP="00950FB6">
            <w:pPr>
              <w:spacing w:line="276" w:lineRule="auto"/>
              <w:jc w:val="center"/>
            </w:pPr>
            <w:r>
              <w:t>20.09.2024 plkst. 21:08</w:t>
            </w:r>
          </w:p>
        </w:tc>
        <w:tc>
          <w:tcPr>
            <w:tcW w:w="1804" w:type="pct"/>
            <w:vAlign w:val="center"/>
          </w:tcPr>
          <w:p w14:paraId="23187CC3" w14:textId="01904D47" w:rsidR="00950FB6" w:rsidRDefault="00950FB6" w:rsidP="00950FB6">
            <w:pPr>
              <w:spacing w:line="276" w:lineRule="auto"/>
              <w:jc w:val="center"/>
            </w:pPr>
            <w:r w:rsidRPr="004E34CF">
              <w:t>EUR 826,</w:t>
            </w:r>
            <w:r w:rsidR="0041266A" w:rsidRPr="004E34CF">
              <w:t>00</w:t>
            </w:r>
          </w:p>
          <w:p w14:paraId="18C976C3" w14:textId="0C57E5D3" w:rsidR="00950FB6" w:rsidRPr="0063771C" w:rsidRDefault="00950FB6" w:rsidP="00950FB6">
            <w:pPr>
              <w:spacing w:line="276" w:lineRule="auto"/>
              <w:jc w:val="center"/>
              <w:rPr>
                <w:bCs/>
                <w:highlight w:val="yellow"/>
              </w:rPr>
            </w:pPr>
          </w:p>
        </w:tc>
      </w:tr>
    </w:tbl>
    <w:p w14:paraId="32267B68" w14:textId="49C4826A" w:rsidR="00EB37E1" w:rsidRPr="00EB37E1" w:rsidRDefault="00EB37E1" w:rsidP="004E20EE">
      <w:pPr>
        <w:widowControl/>
        <w:spacing w:before="120" w:after="120" w:line="276" w:lineRule="auto"/>
        <w:rPr>
          <w:rFonts w:eastAsia="Times New Roman"/>
          <w:b/>
          <w:szCs w:val="24"/>
          <w:lang w:eastAsia="lv-LV"/>
        </w:rPr>
      </w:pPr>
      <w:r w:rsidRPr="00EB37E1">
        <w:rPr>
          <w:rFonts w:eastAsia="Times New Roman"/>
          <w:b/>
          <w:szCs w:val="24"/>
          <w:lang w:eastAsia="lv-LV"/>
        </w:rPr>
        <w:t>10. Piedāvājuma atvēršanas vieta, datums un laiks:</w:t>
      </w:r>
    </w:p>
    <w:p w14:paraId="09591961" w14:textId="5EC5D150" w:rsidR="00EB37E1" w:rsidRPr="0045086B" w:rsidRDefault="00EB37E1" w:rsidP="00E066BD">
      <w:pPr>
        <w:widowControl/>
        <w:spacing w:before="120" w:after="120" w:line="276" w:lineRule="auto"/>
        <w:ind w:left="284"/>
        <w:rPr>
          <w:rFonts w:eastAsia="Times New Roman"/>
          <w:szCs w:val="24"/>
          <w:lang w:eastAsia="lv-LV"/>
        </w:rPr>
      </w:pPr>
      <w:r w:rsidRPr="00EB37E1">
        <w:rPr>
          <w:rFonts w:eastAsia="Times New Roman"/>
          <w:szCs w:val="24"/>
          <w:lang w:eastAsia="lv-LV"/>
        </w:rPr>
        <w:t xml:space="preserve">Elektronisko iepirkumu sistēmas e-konkursu apakšsistēmā, </w:t>
      </w:r>
      <w:r w:rsidR="00E025ED" w:rsidRPr="00EB37E1">
        <w:rPr>
          <w:rFonts w:eastAsia="Times New Roman"/>
          <w:szCs w:val="24"/>
          <w:lang w:eastAsia="lv-LV"/>
        </w:rPr>
        <w:t>20</w:t>
      </w:r>
      <w:r w:rsidR="00E025ED">
        <w:rPr>
          <w:rFonts w:eastAsia="Times New Roman"/>
          <w:szCs w:val="24"/>
          <w:lang w:eastAsia="lv-LV"/>
        </w:rPr>
        <w:t>24</w:t>
      </w:r>
      <w:r w:rsidR="00E025ED" w:rsidRPr="00EB37E1">
        <w:rPr>
          <w:rFonts w:eastAsia="Times New Roman"/>
          <w:szCs w:val="24"/>
          <w:lang w:eastAsia="lv-LV"/>
        </w:rPr>
        <w:t xml:space="preserve">. gada </w:t>
      </w:r>
      <w:r w:rsidR="008054E0">
        <w:rPr>
          <w:rFonts w:eastAsia="Times New Roman"/>
          <w:szCs w:val="24"/>
          <w:lang w:eastAsia="lv-LV"/>
        </w:rPr>
        <w:t>23</w:t>
      </w:r>
      <w:r w:rsidR="00F565D6">
        <w:rPr>
          <w:rFonts w:eastAsia="Times New Roman"/>
          <w:szCs w:val="24"/>
          <w:lang w:eastAsia="lv-LV"/>
        </w:rPr>
        <w:t>.</w:t>
      </w:r>
      <w:r w:rsidR="007E0619">
        <w:rPr>
          <w:rFonts w:eastAsia="Times New Roman"/>
          <w:szCs w:val="24"/>
          <w:lang w:eastAsia="lv-LV"/>
        </w:rPr>
        <w:t> </w:t>
      </w:r>
      <w:r w:rsidR="00F565D6">
        <w:rPr>
          <w:rFonts w:eastAsia="Times New Roman"/>
          <w:szCs w:val="24"/>
          <w:lang w:eastAsia="lv-LV"/>
        </w:rPr>
        <w:t>septembrī</w:t>
      </w:r>
      <w:r w:rsidRPr="00EB37E1">
        <w:rPr>
          <w:rFonts w:eastAsia="Times New Roman"/>
          <w:szCs w:val="24"/>
          <w:lang w:eastAsia="lv-LV"/>
        </w:rPr>
        <w:t xml:space="preserve"> plkst.14:00.</w:t>
      </w:r>
    </w:p>
    <w:p w14:paraId="54A424D2" w14:textId="77A628C5" w:rsidR="00EB53AB" w:rsidRDefault="00E9376B" w:rsidP="004E20EE">
      <w:pPr>
        <w:spacing w:after="120" w:line="276" w:lineRule="auto"/>
        <w:ind w:left="284" w:hanging="284"/>
        <w:rPr>
          <w:b/>
          <w:bCs/>
          <w:szCs w:val="24"/>
          <w:shd w:val="clear" w:color="auto" w:fill="FFFFFF"/>
        </w:rPr>
      </w:pPr>
      <w:r w:rsidRPr="00AC1459">
        <w:rPr>
          <w:b/>
          <w:bCs/>
          <w:szCs w:val="24"/>
        </w:rPr>
        <w:t>11. </w:t>
      </w:r>
      <w:r w:rsidRPr="00AC1459">
        <w:rPr>
          <w:rFonts w:eastAsia="Times New Roman"/>
          <w:b/>
          <w:szCs w:val="24"/>
          <w:lang w:eastAsia="lv-LV"/>
        </w:rPr>
        <w:t>Pretendents, kuram piešķirtas iepirkuma līguma slēgšanas tiesības</w:t>
      </w:r>
      <w:r w:rsidR="00E066BD">
        <w:rPr>
          <w:rFonts w:eastAsia="Times New Roman"/>
          <w:b/>
          <w:szCs w:val="24"/>
          <w:lang w:eastAsia="lv-LV"/>
        </w:rPr>
        <w:t xml:space="preserve"> iepirkuma priekšmeta </w:t>
      </w:r>
      <w:r w:rsidR="00950FB6">
        <w:rPr>
          <w:rFonts w:eastAsia="Times New Roman"/>
          <w:b/>
          <w:szCs w:val="24"/>
          <w:lang w:eastAsia="lv-LV"/>
        </w:rPr>
        <w:t>trešajā</w:t>
      </w:r>
      <w:r w:rsidR="00E066BD">
        <w:rPr>
          <w:rFonts w:eastAsia="Times New Roman"/>
          <w:b/>
          <w:szCs w:val="24"/>
          <w:lang w:eastAsia="lv-LV"/>
        </w:rPr>
        <w:t xml:space="preserve"> daļā</w:t>
      </w:r>
      <w:r w:rsidRPr="00AC1459">
        <w:rPr>
          <w:rFonts w:eastAsia="Times New Roman"/>
          <w:b/>
          <w:szCs w:val="24"/>
          <w:lang w:eastAsia="lv-LV"/>
        </w:rPr>
        <w:t xml:space="preserve">, </w:t>
      </w:r>
      <w:r w:rsidRPr="00AC1459">
        <w:rPr>
          <w:b/>
          <w:bCs/>
          <w:szCs w:val="24"/>
          <w:shd w:val="clear" w:color="auto" w:fill="FFFFFF"/>
        </w:rPr>
        <w:t>piedāvātā līgumcena un piedāvājuma izvēles pamatojum</w:t>
      </w:r>
      <w:bookmarkStart w:id="3" w:name="_Hlk153793356"/>
      <w:r w:rsidR="00DA10E1">
        <w:rPr>
          <w:b/>
          <w:bCs/>
          <w:szCs w:val="24"/>
          <w:shd w:val="clear" w:color="auto" w:fill="FFFFFF"/>
        </w:rPr>
        <w:t>s:</w:t>
      </w:r>
    </w:p>
    <w:bookmarkEnd w:id="3"/>
    <w:p w14:paraId="2CACF36A" w14:textId="08C408E0" w:rsidR="008D383D" w:rsidRPr="003F7544" w:rsidRDefault="008D383D" w:rsidP="004E20EE">
      <w:pPr>
        <w:spacing w:before="120" w:line="276" w:lineRule="auto"/>
        <w:rPr>
          <w:rFonts w:eastAsia="Times New Roman"/>
          <w:szCs w:val="24"/>
          <w:lang w:eastAsia="lv-LV"/>
        </w:rPr>
      </w:pPr>
    </w:p>
    <w:tbl>
      <w:tblPr>
        <w:tblW w:w="9043" w:type="dxa"/>
        <w:tblInd w:w="137" w:type="dxa"/>
        <w:tblCellMar>
          <w:left w:w="10" w:type="dxa"/>
          <w:right w:w="10" w:type="dxa"/>
        </w:tblCellMar>
        <w:tblLook w:val="0000" w:firstRow="0" w:lastRow="0" w:firstColumn="0" w:lastColumn="0" w:noHBand="0" w:noVBand="0"/>
      </w:tblPr>
      <w:tblGrid>
        <w:gridCol w:w="2863"/>
        <w:gridCol w:w="3345"/>
        <w:gridCol w:w="2835"/>
      </w:tblGrid>
      <w:tr w:rsidR="008D383D" w:rsidRPr="00AC1459" w14:paraId="588F9DF1" w14:textId="77777777" w:rsidTr="00BA01B6">
        <w:tc>
          <w:tcPr>
            <w:tcW w:w="286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202F1BE" w14:textId="77777777" w:rsidR="008D383D" w:rsidRPr="00AC1459" w:rsidRDefault="008D383D" w:rsidP="004E20EE">
            <w:pPr>
              <w:spacing w:before="120" w:after="120" w:line="276" w:lineRule="auto"/>
              <w:jc w:val="center"/>
              <w:rPr>
                <w:rFonts w:eastAsia="Times New Roman"/>
                <w:bCs/>
                <w:szCs w:val="24"/>
                <w:lang w:eastAsia="lv-LV"/>
              </w:rPr>
            </w:pPr>
            <w:r w:rsidRPr="00AC1459">
              <w:rPr>
                <w:rFonts w:eastAsia="Times New Roman"/>
                <w:bCs/>
                <w:szCs w:val="24"/>
                <w:lang w:eastAsia="lv-LV"/>
              </w:rPr>
              <w:t>Pretendenta nosaukums, reģistrācijas numurs</w:t>
            </w:r>
          </w:p>
        </w:tc>
        <w:tc>
          <w:tcPr>
            <w:tcW w:w="334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4600BD65" w14:textId="77777777" w:rsidR="008D383D" w:rsidRPr="00AC1459" w:rsidRDefault="008D383D" w:rsidP="004E20EE">
            <w:pPr>
              <w:spacing w:before="120" w:line="276" w:lineRule="auto"/>
              <w:jc w:val="center"/>
              <w:rPr>
                <w:rFonts w:eastAsia="Times New Roman"/>
                <w:bCs/>
                <w:szCs w:val="24"/>
                <w:lang w:eastAsia="lv-LV"/>
              </w:rPr>
            </w:pPr>
            <w:r w:rsidRPr="00AC1459">
              <w:rPr>
                <w:rFonts w:eastAsia="Times New Roman"/>
                <w:bCs/>
                <w:szCs w:val="24"/>
                <w:lang w:eastAsia="lv-LV"/>
              </w:rPr>
              <w:t>Piedāvājuma izvēles pamatojums</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256EAE74" w14:textId="77777777" w:rsidR="008D383D" w:rsidRPr="00AC1459" w:rsidRDefault="008D383D" w:rsidP="004E20EE">
            <w:pPr>
              <w:spacing w:before="120" w:line="276" w:lineRule="auto"/>
              <w:jc w:val="center"/>
              <w:rPr>
                <w:rFonts w:eastAsia="Times New Roman"/>
                <w:bCs/>
                <w:szCs w:val="24"/>
                <w:lang w:eastAsia="lv-LV"/>
              </w:rPr>
            </w:pPr>
            <w:r w:rsidRPr="00AC1459">
              <w:rPr>
                <w:rFonts w:eastAsia="Times New Roman"/>
                <w:bCs/>
                <w:szCs w:val="24"/>
                <w:lang w:eastAsia="lv-LV"/>
              </w:rPr>
              <w:t xml:space="preserve">Līgumcena EUR, </w:t>
            </w:r>
          </w:p>
          <w:p w14:paraId="22274BB2" w14:textId="77777777" w:rsidR="008D383D" w:rsidRPr="00AC1459" w:rsidRDefault="008D383D" w:rsidP="004E20EE">
            <w:pPr>
              <w:spacing w:after="120" w:line="276" w:lineRule="auto"/>
              <w:jc w:val="center"/>
            </w:pPr>
            <w:r w:rsidRPr="00AC1459">
              <w:rPr>
                <w:rFonts w:eastAsia="Times New Roman"/>
                <w:bCs/>
                <w:szCs w:val="24"/>
                <w:lang w:eastAsia="lv-LV"/>
              </w:rPr>
              <w:t>bez PVN</w:t>
            </w:r>
          </w:p>
        </w:tc>
      </w:tr>
      <w:tr w:rsidR="00950FB6" w:rsidRPr="00AC1459" w14:paraId="2F91B029" w14:textId="77777777" w:rsidTr="00BA01B6">
        <w:trPr>
          <w:trHeight w:val="557"/>
        </w:trPr>
        <w:tc>
          <w:tcPr>
            <w:tcW w:w="286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8B75E3" w14:textId="3FA2A184" w:rsidR="00950FB6" w:rsidRPr="003F7544" w:rsidRDefault="00950FB6" w:rsidP="00950FB6">
            <w:pPr>
              <w:spacing w:line="276" w:lineRule="auto"/>
              <w:jc w:val="center"/>
              <w:rPr>
                <w:color w:val="FF0000"/>
                <w:szCs w:val="24"/>
              </w:rPr>
            </w:pPr>
            <w:r w:rsidRPr="002B2DCE">
              <w:t xml:space="preserve">Latvijas </w:t>
            </w:r>
            <w:r w:rsidR="00DA10E1">
              <w:t>O</w:t>
            </w:r>
            <w:r>
              <w:t>kupācijas izpētes biedrība</w:t>
            </w:r>
          </w:p>
        </w:tc>
        <w:tc>
          <w:tcPr>
            <w:tcW w:w="33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0F4130" w14:textId="24D57690" w:rsidR="00950FB6" w:rsidRPr="003F7544" w:rsidRDefault="00950FB6" w:rsidP="00950FB6">
            <w:pPr>
              <w:spacing w:after="120" w:line="276" w:lineRule="auto"/>
              <w:jc w:val="center"/>
              <w:rPr>
                <w:color w:val="FF0000"/>
                <w:szCs w:val="24"/>
              </w:rPr>
            </w:pPr>
            <w:r w:rsidRPr="00AD4A9A">
              <w:rPr>
                <w:rFonts w:eastAsiaTheme="minorHAnsi"/>
                <w:color w:val="000000"/>
                <w:szCs w:val="24"/>
              </w:rPr>
              <w:t xml:space="preserve">Saimnieciski visizdevīgākais piedāvājums ar viszemāko </w:t>
            </w:r>
            <w:r w:rsidRPr="007E0619">
              <w:rPr>
                <w:szCs w:val="24"/>
                <w:lang w:eastAsia="ru-RU"/>
              </w:rPr>
              <w:t>kopējo cenu EUR,</w:t>
            </w:r>
            <w:r w:rsidRPr="007E0619">
              <w:rPr>
                <w:szCs w:val="24"/>
              </w:rPr>
              <w:t xml:space="preserve"> bez PVN</w:t>
            </w:r>
            <w:r w:rsidRPr="00AD4A9A">
              <w:rPr>
                <w:rFonts w:eastAsiaTheme="minorHAnsi"/>
                <w:color w:val="000000"/>
                <w:szCs w:val="24"/>
              </w:rPr>
              <w:t xml:space="preserve"> </w:t>
            </w:r>
            <w:r w:rsidRPr="00161299">
              <w:rPr>
                <w:rStyle w:val="ui-provider"/>
                <w:szCs w:val="24"/>
              </w:rPr>
              <w:t xml:space="preserve">bez PVN, </w:t>
            </w:r>
            <w:r w:rsidRPr="00AD4A9A">
              <w:rPr>
                <w:rFonts w:eastAsiaTheme="minorHAnsi"/>
                <w:color w:val="000000"/>
                <w:szCs w:val="24"/>
              </w:rPr>
              <w:t>no piedāvājumiem, kas atbilst konkursa nolikuma prasībām.</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448AE8" w14:textId="5DDF07C7" w:rsidR="00950FB6" w:rsidRPr="003F7544" w:rsidRDefault="00950FB6" w:rsidP="00950FB6">
            <w:pPr>
              <w:spacing w:before="120" w:after="120" w:line="276" w:lineRule="auto"/>
              <w:jc w:val="center"/>
              <w:rPr>
                <w:color w:val="FF0000"/>
                <w:szCs w:val="24"/>
              </w:rPr>
            </w:pPr>
            <w:r w:rsidRPr="004E34CF">
              <w:t>EUR </w:t>
            </w:r>
            <w:r w:rsidRPr="004E34CF">
              <w:rPr>
                <w:rFonts w:eastAsia="Times New Roman"/>
                <w:szCs w:val="24"/>
                <w:lang w:eastAsia="ar-SA"/>
              </w:rPr>
              <w:t>4462,</w:t>
            </w:r>
            <w:r w:rsidR="004E34CF" w:rsidRPr="004E34CF">
              <w:rPr>
                <w:rFonts w:eastAsia="Times New Roman"/>
                <w:szCs w:val="24"/>
                <w:lang w:eastAsia="ar-SA"/>
              </w:rPr>
              <w:t>8</w:t>
            </w:r>
            <w:r w:rsidRPr="004E34CF">
              <w:rPr>
                <w:rFonts w:eastAsia="Times New Roman"/>
                <w:szCs w:val="24"/>
                <w:lang w:eastAsia="ar-SA"/>
              </w:rPr>
              <w:t>0</w:t>
            </w:r>
            <w:r w:rsidRPr="00830444">
              <w:rPr>
                <w:rFonts w:eastAsia="Times New Roman"/>
                <w:szCs w:val="24"/>
                <w:lang w:eastAsia="ar-SA"/>
              </w:rPr>
              <w:t xml:space="preserve"> </w:t>
            </w:r>
          </w:p>
        </w:tc>
      </w:tr>
    </w:tbl>
    <w:p w14:paraId="1A3AB5F7" w14:textId="5D1B1EB7" w:rsidR="00F0082F" w:rsidRDefault="00F0082F" w:rsidP="002B2DCE">
      <w:pPr>
        <w:spacing w:before="240" w:line="276" w:lineRule="auto"/>
        <w:ind w:left="426" w:hanging="426"/>
        <w:rPr>
          <w:b/>
          <w:szCs w:val="24"/>
        </w:rPr>
      </w:pPr>
      <w:r w:rsidRPr="00AC1459">
        <w:rPr>
          <w:rFonts w:eastAsia="Times New Roman"/>
          <w:b/>
          <w:szCs w:val="24"/>
          <w:lang w:eastAsia="lv-LV"/>
        </w:rPr>
        <w:t xml:space="preserve">12. Piedāvājumu vērtēšanas kopsavilkums </w:t>
      </w:r>
      <w:r w:rsidRPr="00AC1459">
        <w:rPr>
          <w:b/>
          <w:szCs w:val="24"/>
        </w:rPr>
        <w:t>saimnieciski visizdevīgākā piedāvājuma noteikšanai</w:t>
      </w:r>
      <w:r w:rsidR="00DA10E1">
        <w:rPr>
          <w:b/>
          <w:szCs w:val="24"/>
        </w:rPr>
        <w:t>:</w:t>
      </w:r>
    </w:p>
    <w:p w14:paraId="67FC77D6" w14:textId="69A5B5E6" w:rsidR="00F0082F" w:rsidRDefault="00F0082F" w:rsidP="004E20EE">
      <w:pPr>
        <w:spacing w:before="120" w:line="276" w:lineRule="auto"/>
        <w:ind w:left="426" w:hanging="426"/>
        <w:rPr>
          <w:szCs w:val="24"/>
        </w:rPr>
      </w:pPr>
      <w:r w:rsidRPr="00F0082F">
        <w:rPr>
          <w:rFonts w:eastAsia="Times New Roman"/>
          <w:bCs/>
          <w:szCs w:val="24"/>
          <w:lang w:eastAsia="lv-LV"/>
        </w:rPr>
        <w:t>12.1. </w:t>
      </w:r>
      <w:r w:rsidRPr="00F0082F">
        <w:rPr>
          <w:bCs/>
          <w:szCs w:val="24"/>
        </w:rPr>
        <w:t xml:space="preserve">Iepirkuma priekšmeta </w:t>
      </w:r>
      <w:r w:rsidR="00E87426">
        <w:rPr>
          <w:bCs/>
          <w:szCs w:val="24"/>
        </w:rPr>
        <w:t>trešajā</w:t>
      </w:r>
      <w:r w:rsidR="00E26D5B">
        <w:rPr>
          <w:bCs/>
          <w:szCs w:val="24"/>
        </w:rPr>
        <w:t xml:space="preserve"> </w:t>
      </w:r>
      <w:r w:rsidRPr="00F0082F">
        <w:rPr>
          <w:bCs/>
          <w:szCs w:val="24"/>
        </w:rPr>
        <w:t>daļā</w:t>
      </w:r>
      <w:r w:rsidR="00E066BD">
        <w:rPr>
          <w:bCs/>
          <w:szCs w:val="24"/>
        </w:rPr>
        <w:t xml:space="preserve"> p</w:t>
      </w:r>
      <w:r w:rsidR="002B2DCE">
        <w:rPr>
          <w:bCs/>
          <w:szCs w:val="24"/>
        </w:rPr>
        <w:t xml:space="preserve">retendenta </w:t>
      </w:r>
      <w:r w:rsidR="00E87426">
        <w:t>Latvijas Okupācijas izpētes biedrība</w:t>
      </w:r>
      <w:r w:rsidR="002B2DCE">
        <w:t xml:space="preserve"> </w:t>
      </w:r>
      <w:r w:rsidR="00761D62">
        <w:rPr>
          <w:szCs w:val="24"/>
        </w:rPr>
        <w:t>iesniegtais piedāvājums atbilst konkursa nolikumā izvirzītajām pretendentu atlases un kvalifikācijas prasībām.</w:t>
      </w:r>
    </w:p>
    <w:p w14:paraId="5F6075E9" w14:textId="6CFA5F77" w:rsidR="00E87426" w:rsidRDefault="00E87426" w:rsidP="00E87426">
      <w:pPr>
        <w:spacing w:before="120" w:line="276" w:lineRule="auto"/>
        <w:ind w:left="426" w:hanging="426"/>
        <w:rPr>
          <w:szCs w:val="24"/>
        </w:rPr>
      </w:pPr>
      <w:r w:rsidRPr="00F0082F">
        <w:rPr>
          <w:rFonts w:eastAsia="Times New Roman"/>
          <w:bCs/>
          <w:szCs w:val="24"/>
          <w:lang w:eastAsia="lv-LV"/>
        </w:rPr>
        <w:t>12.1. </w:t>
      </w:r>
      <w:r w:rsidRPr="00F0082F">
        <w:rPr>
          <w:bCs/>
          <w:szCs w:val="24"/>
        </w:rPr>
        <w:t xml:space="preserve">Iepirkuma priekšmeta </w:t>
      </w:r>
      <w:r>
        <w:rPr>
          <w:bCs/>
          <w:szCs w:val="24"/>
        </w:rPr>
        <w:t xml:space="preserve">ceturtajā </w:t>
      </w:r>
      <w:r w:rsidRPr="00F0082F">
        <w:rPr>
          <w:bCs/>
          <w:szCs w:val="24"/>
        </w:rPr>
        <w:t>daļā</w:t>
      </w:r>
      <w:r>
        <w:rPr>
          <w:bCs/>
          <w:szCs w:val="24"/>
        </w:rPr>
        <w:t xml:space="preserve"> pretendenta </w:t>
      </w:r>
      <w:r>
        <w:t xml:space="preserve">Vinetas </w:t>
      </w:r>
      <w:r w:rsidR="006A772D">
        <w:t>Skujiņas</w:t>
      </w:r>
      <w:r>
        <w:t xml:space="preserve"> </w:t>
      </w:r>
      <w:r>
        <w:rPr>
          <w:szCs w:val="24"/>
        </w:rPr>
        <w:t>iesniegtais piedāvājums atbilst konkursa nolikumā izvirzītajām pretendentu atlases un kvalifikācijas prasībām.</w:t>
      </w:r>
    </w:p>
    <w:p w14:paraId="1CE3F610" w14:textId="63996597" w:rsidR="00E066BD" w:rsidRDefault="00E066BD" w:rsidP="00E066BD">
      <w:pPr>
        <w:spacing w:before="120" w:line="276" w:lineRule="auto"/>
        <w:rPr>
          <w:szCs w:val="24"/>
        </w:rPr>
      </w:pPr>
      <w:bookmarkStart w:id="4" w:name="_Hlk153800630"/>
      <w:r w:rsidRPr="00AC1459">
        <w:rPr>
          <w:b/>
          <w:bCs/>
          <w:szCs w:val="24"/>
        </w:rPr>
        <w:t>13. I</w:t>
      </w:r>
      <w:r w:rsidRPr="00AC1459">
        <w:rPr>
          <w:b/>
          <w:bCs/>
          <w:szCs w:val="24"/>
          <w:shd w:val="clear" w:color="auto" w:fill="FFFFFF"/>
        </w:rPr>
        <w:t xml:space="preserve">nformācija par to iepirkuma līguma daļu, kuru </w:t>
      </w:r>
      <w:r w:rsidRPr="00AC1459">
        <w:rPr>
          <w:b/>
          <w:bCs/>
          <w:szCs w:val="24"/>
          <w:u w:val="single"/>
          <w:shd w:val="clear" w:color="auto" w:fill="FFFFFF"/>
        </w:rPr>
        <w:t>izraudzītais pretendents</w:t>
      </w:r>
      <w:r w:rsidRPr="00AC1459">
        <w:rPr>
          <w:b/>
          <w:bCs/>
          <w:szCs w:val="24"/>
          <w:shd w:val="clear" w:color="auto" w:fill="FFFFFF"/>
        </w:rPr>
        <w:t xml:space="preserve"> plānojis nodot apakšuzņēmējiem, kā arī apakšuzņēmēja nosaukums</w:t>
      </w:r>
      <w:r w:rsidRPr="00AC1459">
        <w:rPr>
          <w:b/>
          <w:bCs/>
          <w:szCs w:val="24"/>
        </w:rPr>
        <w:t xml:space="preserve">: </w:t>
      </w:r>
    </w:p>
    <w:p w14:paraId="0C89566A" w14:textId="1AA21460" w:rsidR="00E87426" w:rsidRPr="00AC1459" w:rsidRDefault="00E87426" w:rsidP="00E87426">
      <w:pPr>
        <w:spacing w:before="120" w:line="276" w:lineRule="auto"/>
        <w:ind w:left="426" w:hanging="426"/>
      </w:pPr>
      <w:r>
        <w:rPr>
          <w:szCs w:val="24"/>
        </w:rPr>
        <w:t>13.1.</w:t>
      </w:r>
      <w:r w:rsidR="00612DCF">
        <w:rPr>
          <w:szCs w:val="24"/>
        </w:rPr>
        <w:t> </w:t>
      </w:r>
      <w:r>
        <w:rPr>
          <w:szCs w:val="24"/>
        </w:rPr>
        <w:t xml:space="preserve">Iepirkuma priekšmeta trešajā daļā </w:t>
      </w:r>
      <w:r w:rsidR="00DA10E1">
        <w:rPr>
          <w:szCs w:val="24"/>
        </w:rPr>
        <w:t>(</w:t>
      </w:r>
      <w:r>
        <w:rPr>
          <w:szCs w:val="24"/>
        </w:rPr>
        <w:t>visas līguma daļas</w:t>
      </w:r>
      <w:r w:rsidR="00DA10E1">
        <w:rPr>
          <w:szCs w:val="24"/>
        </w:rPr>
        <w:t>)</w:t>
      </w:r>
      <w:r>
        <w:rPr>
          <w:szCs w:val="24"/>
        </w:rPr>
        <w:t xml:space="preserve"> - saimnieciskās darbības veicēj</w:t>
      </w:r>
      <w:r w:rsidR="00522653">
        <w:rPr>
          <w:szCs w:val="24"/>
        </w:rPr>
        <w:t>am</w:t>
      </w:r>
      <w:r>
        <w:rPr>
          <w:szCs w:val="24"/>
        </w:rPr>
        <w:t xml:space="preserve"> Jāni</w:t>
      </w:r>
      <w:r w:rsidR="00522653">
        <w:rPr>
          <w:szCs w:val="24"/>
        </w:rPr>
        <w:t xml:space="preserve">m </w:t>
      </w:r>
      <w:r>
        <w:rPr>
          <w:szCs w:val="24"/>
        </w:rPr>
        <w:t>Riekstiņ</w:t>
      </w:r>
      <w:r w:rsidR="00522653">
        <w:rPr>
          <w:szCs w:val="24"/>
        </w:rPr>
        <w:t>am</w:t>
      </w:r>
      <w:r>
        <w:rPr>
          <w:szCs w:val="24"/>
        </w:rPr>
        <w:t>, reģ.nr. 31034210703.</w:t>
      </w:r>
    </w:p>
    <w:bookmarkEnd w:id="4"/>
    <w:p w14:paraId="3CB48F0E" w14:textId="77777777" w:rsidR="00A6284D" w:rsidRDefault="00E066BD" w:rsidP="00A6284D">
      <w:pPr>
        <w:widowControl/>
        <w:autoSpaceDE w:val="0"/>
        <w:autoSpaceDN w:val="0"/>
        <w:adjustRightInd w:val="0"/>
        <w:spacing w:before="120" w:line="276" w:lineRule="auto"/>
        <w:ind w:left="567" w:hanging="567"/>
        <w:rPr>
          <w:b/>
          <w:bCs/>
          <w:szCs w:val="24"/>
        </w:rPr>
      </w:pPr>
      <w:r w:rsidRPr="00AC1459">
        <w:rPr>
          <w:b/>
          <w:bCs/>
          <w:szCs w:val="24"/>
        </w:rPr>
        <w:t xml:space="preserve">14. Atlases un kvalifikācijas atbilstības kopsavilkums: </w:t>
      </w:r>
    </w:p>
    <w:p w14:paraId="546CC03F" w14:textId="253350EE" w:rsidR="00A6284D" w:rsidRPr="00477312" w:rsidRDefault="00A6284D" w:rsidP="00A6284D">
      <w:pPr>
        <w:widowControl/>
        <w:autoSpaceDE w:val="0"/>
        <w:autoSpaceDN w:val="0"/>
        <w:adjustRightInd w:val="0"/>
        <w:spacing w:before="120" w:line="276" w:lineRule="auto"/>
        <w:ind w:left="567" w:hanging="567"/>
        <w:rPr>
          <w:color w:val="000000"/>
          <w:szCs w:val="24"/>
          <w:lang w:eastAsia="lv-LV"/>
        </w:rPr>
      </w:pPr>
      <w:r>
        <w:rPr>
          <w:rFonts w:eastAsia="Times New Roman"/>
          <w:szCs w:val="24"/>
          <w:lang w:eastAsia="ru-RU"/>
        </w:rPr>
        <w:t>14.1. </w:t>
      </w:r>
      <w:r w:rsidRPr="00477312">
        <w:rPr>
          <w:rFonts w:eastAsia="Times New Roman"/>
          <w:szCs w:val="24"/>
          <w:lang w:eastAsia="ru-RU"/>
        </w:rPr>
        <w:t>Iepirkuma komisija pretendentu kvalifikācijas atbilstības pārbaudi veica atbilstoši atklātā konkursa nolikuma 6.2. punkta prasībām, kas nosaka, ka “</w:t>
      </w:r>
      <w:r w:rsidRPr="00477312">
        <w:rPr>
          <w:color w:val="000000"/>
          <w:szCs w:val="24"/>
          <w:lang w:eastAsia="lv-LV"/>
        </w:rPr>
        <w:t xml:space="preserve">6.2.1. Pretendentu atlases laikā iepirkuma komisija veic pārbaudi, lai pārliecinātos, vai pretendents atbilst atklātā konkursa nolikumā noteiktajām pretendentu atlases prasībām attiecīgajā iepirkuma priekšmeta daļā; 6.2.2. Iepirkuma komisija bez tālākas izskatīšanas atstāj un noraida tos pretendentu piedāvājumus, kuri nav atbilstoši atklātā konkursa nolikumā noteiktajām pretendentu atlases prasībām attiecīgajā iepirkuma priekšmeta daļā; </w:t>
      </w:r>
      <w:r w:rsidRPr="00477312">
        <w:rPr>
          <w:color w:val="000000"/>
          <w:szCs w:val="24"/>
        </w:rPr>
        <w:t xml:space="preserve">6.2.3. Iepirkuma komisija ir tiesīga </w:t>
      </w:r>
      <w:r w:rsidRPr="00477312">
        <w:rPr>
          <w:color w:val="000000"/>
          <w:szCs w:val="24"/>
        </w:rPr>
        <w:lastRenderedPageBreak/>
        <w:t>pretendentu kvalifikācijas pārbaudi katrā no daļām veikt tikai tam pretendentam, kuram būtu piešķiramas iepirkuma līguma slēgšanas tiesības.</w:t>
      </w:r>
      <w:r w:rsidRPr="00477312">
        <w:rPr>
          <w:rFonts w:eastAsia="Times New Roman"/>
          <w:szCs w:val="24"/>
          <w:lang w:eastAsia="ru-RU"/>
        </w:rPr>
        <w:t>”</w:t>
      </w:r>
    </w:p>
    <w:p w14:paraId="7F8703A3" w14:textId="128432CC" w:rsidR="00A6284D" w:rsidRDefault="00A6284D" w:rsidP="00CB0F4E">
      <w:pPr>
        <w:widowControl/>
        <w:spacing w:line="276" w:lineRule="auto"/>
        <w:ind w:left="567" w:hanging="567"/>
      </w:pPr>
      <w:r w:rsidRPr="00AA3056">
        <w:rPr>
          <w:rFonts w:eastAsia="Times New Roman"/>
          <w:szCs w:val="24"/>
          <w:lang w:eastAsia="ru-RU"/>
        </w:rPr>
        <w:t>14.2. </w:t>
      </w:r>
      <w:r w:rsidRPr="00AA3056">
        <w:rPr>
          <w:szCs w:val="24"/>
        </w:rPr>
        <w:t xml:space="preserve">Pretendenta </w:t>
      </w:r>
      <w:r w:rsidR="006A772D">
        <w:t>Latvijas Okupācijas izpētes biedrība</w:t>
      </w:r>
      <w:r w:rsidRPr="00AA3056">
        <w:rPr>
          <w:szCs w:val="24"/>
        </w:rPr>
        <w:t xml:space="preserve"> piedāvājums </w:t>
      </w:r>
      <w:r w:rsidRPr="00091D4D">
        <w:rPr>
          <w:szCs w:val="24"/>
          <w:u w:val="single"/>
        </w:rPr>
        <w:t>atbilst</w:t>
      </w:r>
      <w:r w:rsidRPr="00AA3056">
        <w:rPr>
          <w:szCs w:val="24"/>
        </w:rPr>
        <w:t xml:space="preserve"> atklātā konkursa nolikumā izvirzītajām </w:t>
      </w:r>
      <w:r w:rsidRPr="00AC1459">
        <w:t xml:space="preserve">pretendentu atlases prasībām iepirkuma priekšmeta </w:t>
      </w:r>
      <w:bookmarkStart w:id="5" w:name="_Hlk148704845"/>
      <w:r w:rsidR="006A772D">
        <w:t>trešajā</w:t>
      </w:r>
      <w:r>
        <w:t xml:space="preserve"> </w:t>
      </w:r>
      <w:r w:rsidRPr="00AC1459">
        <w:rPr>
          <w:lang w:eastAsia="ru-RU"/>
        </w:rPr>
        <w:t>daļā</w:t>
      </w:r>
      <w:bookmarkStart w:id="6" w:name="_Hlk148708924"/>
      <w:r w:rsidRPr="00AC1459">
        <w:t>.</w:t>
      </w:r>
      <w:bookmarkEnd w:id="5"/>
      <w:bookmarkEnd w:id="6"/>
    </w:p>
    <w:p w14:paraId="3A30BEC1" w14:textId="6C77D7CE" w:rsidR="006A772D" w:rsidRPr="00AC1459" w:rsidRDefault="006A772D" w:rsidP="006A772D">
      <w:pPr>
        <w:widowControl/>
        <w:spacing w:line="276" w:lineRule="auto"/>
        <w:ind w:left="567" w:hanging="567"/>
      </w:pPr>
      <w:r>
        <w:t>14.3.</w:t>
      </w:r>
      <w:r w:rsidR="004146B2">
        <w:t> </w:t>
      </w:r>
      <w:r w:rsidRPr="00AA3056">
        <w:rPr>
          <w:szCs w:val="24"/>
        </w:rPr>
        <w:t xml:space="preserve">Pretendenta </w:t>
      </w:r>
      <w:r>
        <w:t>Vinetas Skujiņas</w:t>
      </w:r>
      <w:r w:rsidRPr="00AA3056">
        <w:rPr>
          <w:szCs w:val="24"/>
        </w:rPr>
        <w:t xml:space="preserve"> piedāvājums </w:t>
      </w:r>
      <w:r w:rsidRPr="00091D4D">
        <w:rPr>
          <w:szCs w:val="24"/>
          <w:u w:val="single"/>
        </w:rPr>
        <w:t>atbilst</w:t>
      </w:r>
      <w:r w:rsidRPr="00AA3056">
        <w:rPr>
          <w:szCs w:val="24"/>
        </w:rPr>
        <w:t xml:space="preserve"> atklātā konkursa nolikumā izvirzītajām </w:t>
      </w:r>
      <w:r w:rsidRPr="00AC1459">
        <w:t xml:space="preserve">pretendentu atlases prasībām iepirkuma priekšmeta </w:t>
      </w:r>
      <w:r>
        <w:t xml:space="preserve">ceturtajā </w:t>
      </w:r>
      <w:r w:rsidRPr="00AC1459">
        <w:rPr>
          <w:lang w:eastAsia="ru-RU"/>
        </w:rPr>
        <w:t>daļā</w:t>
      </w:r>
      <w:r w:rsidRPr="00AC1459">
        <w:t>.</w:t>
      </w:r>
    </w:p>
    <w:p w14:paraId="68F616EC" w14:textId="3532821E" w:rsidR="00E066BD" w:rsidRPr="00CB0F4E" w:rsidRDefault="00E066BD" w:rsidP="004E20EE">
      <w:pPr>
        <w:widowControl/>
        <w:tabs>
          <w:tab w:val="left" w:pos="1560"/>
        </w:tabs>
        <w:spacing w:before="120" w:line="276" w:lineRule="auto"/>
        <w:rPr>
          <w:b/>
          <w:bCs/>
          <w:color w:val="000000" w:themeColor="text1"/>
          <w:szCs w:val="24"/>
        </w:rPr>
      </w:pPr>
      <w:r w:rsidRPr="00CB0F4E">
        <w:rPr>
          <w:b/>
          <w:bCs/>
          <w:color w:val="000000" w:themeColor="text1"/>
          <w:szCs w:val="24"/>
        </w:rPr>
        <w:t>15. Tehniskā piedāvājuma atbilstības kopsavilkums:</w:t>
      </w:r>
    </w:p>
    <w:p w14:paraId="0C850AB1" w14:textId="09052DBB" w:rsidR="00CB0F4E" w:rsidRDefault="006A772D" w:rsidP="006A772D">
      <w:pPr>
        <w:spacing w:before="120" w:line="276" w:lineRule="auto"/>
        <w:ind w:left="567" w:hanging="567"/>
        <w:rPr>
          <w:rFonts w:eastAsia="Times New Roman"/>
          <w:szCs w:val="24"/>
          <w:lang w:eastAsia="lv-LV"/>
        </w:rPr>
      </w:pPr>
      <w:r>
        <w:rPr>
          <w:szCs w:val="24"/>
        </w:rPr>
        <w:t>15.1.</w:t>
      </w:r>
      <w:r w:rsidR="004146B2">
        <w:rPr>
          <w:szCs w:val="24"/>
        </w:rPr>
        <w:t> </w:t>
      </w:r>
      <w:r w:rsidR="00CB0F4E" w:rsidRPr="00AC1459">
        <w:rPr>
          <w:szCs w:val="24"/>
        </w:rPr>
        <w:t xml:space="preserve">Pretendenta </w:t>
      </w:r>
      <w:r>
        <w:t>Latvijas Okupācijas izpētes biedrība</w:t>
      </w:r>
      <w:r w:rsidRPr="00AC1459">
        <w:rPr>
          <w:rFonts w:eastAsia="Times New Roman"/>
          <w:szCs w:val="24"/>
          <w:lang w:eastAsia="lv-LV"/>
        </w:rPr>
        <w:t xml:space="preserve"> </w:t>
      </w:r>
      <w:r w:rsidR="00CB0F4E" w:rsidRPr="00AC1459">
        <w:rPr>
          <w:rFonts w:eastAsia="Times New Roman"/>
          <w:szCs w:val="24"/>
          <w:lang w:eastAsia="lv-LV"/>
        </w:rPr>
        <w:t>tehnisk</w:t>
      </w:r>
      <w:r w:rsidR="00CB0F4E">
        <w:rPr>
          <w:rFonts w:eastAsia="Times New Roman"/>
          <w:szCs w:val="24"/>
          <w:lang w:eastAsia="lv-LV"/>
        </w:rPr>
        <w:t>ais</w:t>
      </w:r>
      <w:r w:rsidR="00CB0F4E" w:rsidRPr="00AC1459">
        <w:rPr>
          <w:rFonts w:eastAsia="Times New Roman"/>
          <w:szCs w:val="24"/>
          <w:lang w:eastAsia="lv-LV"/>
        </w:rPr>
        <w:t xml:space="preserve"> piedāvājum</w:t>
      </w:r>
      <w:r w:rsidR="00CB0F4E">
        <w:rPr>
          <w:rFonts w:eastAsia="Times New Roman"/>
          <w:szCs w:val="24"/>
          <w:lang w:eastAsia="lv-LV"/>
        </w:rPr>
        <w:t>s</w:t>
      </w:r>
      <w:r w:rsidR="00CB0F4E" w:rsidRPr="00AC1459">
        <w:rPr>
          <w:rFonts w:eastAsia="Times New Roman"/>
          <w:szCs w:val="24"/>
          <w:lang w:eastAsia="lv-LV"/>
        </w:rPr>
        <w:t xml:space="preserve"> iepirkuma priekšmeta</w:t>
      </w:r>
      <w:r w:rsidR="00CB0F4E">
        <w:rPr>
          <w:rFonts w:eastAsia="Times New Roman"/>
          <w:szCs w:val="24"/>
          <w:lang w:eastAsia="lv-LV"/>
        </w:rPr>
        <w:t xml:space="preserve"> </w:t>
      </w:r>
      <w:r w:rsidR="005C0939">
        <w:rPr>
          <w:rFonts w:eastAsia="Times New Roman"/>
          <w:szCs w:val="24"/>
          <w:lang w:eastAsia="lv-LV"/>
        </w:rPr>
        <w:t>trešajā</w:t>
      </w:r>
      <w:r w:rsidR="00CB0F4E">
        <w:rPr>
          <w:rFonts w:eastAsia="Times New Roman"/>
          <w:szCs w:val="24"/>
          <w:lang w:eastAsia="lv-LV"/>
        </w:rPr>
        <w:t xml:space="preserve"> </w:t>
      </w:r>
      <w:r w:rsidR="00CB0F4E" w:rsidRPr="00AC1459">
        <w:rPr>
          <w:lang w:eastAsia="ru-RU"/>
        </w:rPr>
        <w:t>daļā</w:t>
      </w:r>
      <w:r w:rsidR="00CB0F4E" w:rsidRPr="00AC1459">
        <w:rPr>
          <w:rFonts w:eastAsia="Times New Roman"/>
          <w:szCs w:val="24"/>
          <w:lang w:eastAsia="lv-LV"/>
        </w:rPr>
        <w:t xml:space="preserve"> </w:t>
      </w:r>
      <w:r w:rsidR="00CB0F4E" w:rsidRPr="00091D4D">
        <w:rPr>
          <w:rFonts w:eastAsia="Times New Roman"/>
          <w:szCs w:val="24"/>
          <w:u w:val="single"/>
          <w:lang w:eastAsia="lv-LV"/>
        </w:rPr>
        <w:t>atbilst</w:t>
      </w:r>
      <w:r w:rsidR="00CB0F4E" w:rsidRPr="00AC1459">
        <w:rPr>
          <w:rFonts w:eastAsia="Times New Roman"/>
          <w:szCs w:val="24"/>
          <w:lang w:eastAsia="lv-LV"/>
        </w:rPr>
        <w:t xml:space="preserve"> atklātā konkursa nolikuma tehnisk</w:t>
      </w:r>
      <w:r w:rsidR="00CB0F4E">
        <w:rPr>
          <w:rFonts w:eastAsia="Times New Roman"/>
          <w:szCs w:val="24"/>
          <w:lang w:eastAsia="lv-LV"/>
        </w:rPr>
        <w:t>ās</w:t>
      </w:r>
      <w:r w:rsidR="00CB0F4E" w:rsidRPr="00AC1459">
        <w:rPr>
          <w:rFonts w:eastAsia="Times New Roman"/>
          <w:szCs w:val="24"/>
          <w:lang w:eastAsia="lv-LV"/>
        </w:rPr>
        <w:t xml:space="preserve"> specifikācij</w:t>
      </w:r>
      <w:r w:rsidR="00CB0F4E">
        <w:rPr>
          <w:rFonts w:eastAsia="Times New Roman"/>
          <w:szCs w:val="24"/>
          <w:lang w:eastAsia="lv-LV"/>
        </w:rPr>
        <w:t>as</w:t>
      </w:r>
      <w:r w:rsidR="00CB0F4E" w:rsidRPr="00AC1459">
        <w:rPr>
          <w:rFonts w:eastAsia="Times New Roman"/>
          <w:szCs w:val="24"/>
          <w:lang w:eastAsia="lv-LV"/>
        </w:rPr>
        <w:t xml:space="preserve"> prasībām.</w:t>
      </w:r>
    </w:p>
    <w:p w14:paraId="5BF8342A" w14:textId="7D4B4776" w:rsidR="00CB0F4E" w:rsidRPr="006A772D" w:rsidRDefault="006A772D" w:rsidP="006A772D">
      <w:pPr>
        <w:spacing w:before="120" w:line="276" w:lineRule="auto"/>
        <w:ind w:left="567" w:hanging="567"/>
        <w:rPr>
          <w:rFonts w:eastAsia="Times New Roman"/>
          <w:szCs w:val="24"/>
          <w:lang w:eastAsia="lv-LV"/>
        </w:rPr>
      </w:pPr>
      <w:r>
        <w:rPr>
          <w:rFonts w:eastAsia="Times New Roman"/>
          <w:szCs w:val="24"/>
          <w:lang w:eastAsia="lv-LV"/>
        </w:rPr>
        <w:t>15.2.</w:t>
      </w:r>
      <w:r w:rsidR="004146B2">
        <w:rPr>
          <w:rFonts w:eastAsia="Times New Roman"/>
          <w:szCs w:val="24"/>
          <w:lang w:eastAsia="lv-LV"/>
        </w:rPr>
        <w:t> </w:t>
      </w:r>
      <w:r w:rsidRPr="00AC1459">
        <w:rPr>
          <w:szCs w:val="24"/>
        </w:rPr>
        <w:t xml:space="preserve">Pretendenta </w:t>
      </w:r>
      <w:r>
        <w:t>Vinetas Skujiņas</w:t>
      </w:r>
      <w:r w:rsidRPr="00AA3056">
        <w:rPr>
          <w:szCs w:val="24"/>
        </w:rPr>
        <w:t xml:space="preserve"> </w:t>
      </w:r>
      <w:r w:rsidRPr="00AC1459">
        <w:rPr>
          <w:rFonts w:eastAsia="Times New Roman"/>
          <w:szCs w:val="24"/>
          <w:lang w:eastAsia="lv-LV"/>
        </w:rPr>
        <w:t>tehnisk</w:t>
      </w:r>
      <w:r>
        <w:rPr>
          <w:rFonts w:eastAsia="Times New Roman"/>
          <w:szCs w:val="24"/>
          <w:lang w:eastAsia="lv-LV"/>
        </w:rPr>
        <w:t>ais</w:t>
      </w:r>
      <w:r w:rsidRPr="00AC1459">
        <w:rPr>
          <w:rFonts w:eastAsia="Times New Roman"/>
          <w:szCs w:val="24"/>
          <w:lang w:eastAsia="lv-LV"/>
        </w:rPr>
        <w:t xml:space="preserve"> piedāvājum</w:t>
      </w:r>
      <w:r>
        <w:rPr>
          <w:rFonts w:eastAsia="Times New Roman"/>
          <w:szCs w:val="24"/>
          <w:lang w:eastAsia="lv-LV"/>
        </w:rPr>
        <w:t>s</w:t>
      </w:r>
      <w:r w:rsidRPr="00AC1459">
        <w:rPr>
          <w:rFonts w:eastAsia="Times New Roman"/>
          <w:szCs w:val="24"/>
          <w:lang w:eastAsia="lv-LV"/>
        </w:rPr>
        <w:t xml:space="preserve"> iepirkuma priekšmeta</w:t>
      </w:r>
      <w:r>
        <w:rPr>
          <w:rFonts w:eastAsia="Times New Roman"/>
          <w:szCs w:val="24"/>
          <w:lang w:eastAsia="lv-LV"/>
        </w:rPr>
        <w:t xml:space="preserve"> </w:t>
      </w:r>
      <w:r w:rsidR="005C0939">
        <w:rPr>
          <w:rFonts w:eastAsia="Times New Roman"/>
          <w:szCs w:val="24"/>
          <w:lang w:eastAsia="lv-LV"/>
        </w:rPr>
        <w:t>ceturtajā</w:t>
      </w:r>
      <w:r>
        <w:rPr>
          <w:rFonts w:eastAsia="Times New Roman"/>
          <w:szCs w:val="24"/>
          <w:lang w:eastAsia="lv-LV"/>
        </w:rPr>
        <w:t xml:space="preserve"> </w:t>
      </w:r>
      <w:r w:rsidRPr="00AC1459">
        <w:rPr>
          <w:lang w:eastAsia="ru-RU"/>
        </w:rPr>
        <w:t>daļā</w:t>
      </w:r>
      <w:r w:rsidRPr="00AC1459">
        <w:rPr>
          <w:rFonts w:eastAsia="Times New Roman"/>
          <w:szCs w:val="24"/>
          <w:lang w:eastAsia="lv-LV"/>
        </w:rPr>
        <w:t xml:space="preserve"> </w:t>
      </w:r>
      <w:r w:rsidRPr="00091D4D">
        <w:rPr>
          <w:rFonts w:eastAsia="Times New Roman"/>
          <w:szCs w:val="24"/>
          <w:u w:val="single"/>
          <w:lang w:eastAsia="lv-LV"/>
        </w:rPr>
        <w:t>atbilst</w:t>
      </w:r>
      <w:r w:rsidRPr="00AC1459">
        <w:rPr>
          <w:rFonts w:eastAsia="Times New Roman"/>
          <w:szCs w:val="24"/>
          <w:lang w:eastAsia="lv-LV"/>
        </w:rPr>
        <w:t xml:space="preserve"> atklātā konkursa nolikuma tehnisk</w:t>
      </w:r>
      <w:r>
        <w:rPr>
          <w:rFonts w:eastAsia="Times New Roman"/>
          <w:szCs w:val="24"/>
          <w:lang w:eastAsia="lv-LV"/>
        </w:rPr>
        <w:t>ās</w:t>
      </w:r>
      <w:r w:rsidRPr="00AC1459">
        <w:rPr>
          <w:rFonts w:eastAsia="Times New Roman"/>
          <w:szCs w:val="24"/>
          <w:lang w:eastAsia="lv-LV"/>
        </w:rPr>
        <w:t xml:space="preserve"> specifikācij</w:t>
      </w:r>
      <w:r>
        <w:rPr>
          <w:rFonts w:eastAsia="Times New Roman"/>
          <w:szCs w:val="24"/>
          <w:lang w:eastAsia="lv-LV"/>
        </w:rPr>
        <w:t>as</w:t>
      </w:r>
      <w:r w:rsidRPr="00AC1459">
        <w:rPr>
          <w:rFonts w:eastAsia="Times New Roman"/>
          <w:szCs w:val="24"/>
          <w:lang w:eastAsia="lv-LV"/>
        </w:rPr>
        <w:t xml:space="preserve"> prasībām.</w:t>
      </w:r>
    </w:p>
    <w:p w14:paraId="236963D1" w14:textId="483E8BFE" w:rsidR="00E066BD" w:rsidRDefault="00E066BD" w:rsidP="00E066BD">
      <w:pPr>
        <w:spacing w:before="120" w:line="276" w:lineRule="auto"/>
        <w:rPr>
          <w:b/>
          <w:bCs/>
          <w:color w:val="000000" w:themeColor="text1"/>
          <w:szCs w:val="24"/>
        </w:rPr>
      </w:pPr>
      <w:r w:rsidRPr="00B4525D">
        <w:rPr>
          <w:b/>
          <w:bCs/>
          <w:color w:val="000000" w:themeColor="text1"/>
          <w:szCs w:val="24"/>
        </w:rPr>
        <w:t>1</w:t>
      </w:r>
      <w:r w:rsidR="005C0939">
        <w:rPr>
          <w:b/>
          <w:bCs/>
          <w:color w:val="000000" w:themeColor="text1"/>
          <w:szCs w:val="24"/>
        </w:rPr>
        <w:t>6</w:t>
      </w:r>
      <w:r w:rsidRPr="00B4525D">
        <w:rPr>
          <w:b/>
          <w:bCs/>
          <w:color w:val="000000" w:themeColor="text1"/>
          <w:szCs w:val="24"/>
        </w:rPr>
        <w:t>.</w:t>
      </w:r>
      <w:r>
        <w:rPr>
          <w:b/>
          <w:bCs/>
          <w:color w:val="000000" w:themeColor="text1"/>
          <w:szCs w:val="24"/>
        </w:rPr>
        <w:t> </w:t>
      </w:r>
      <w:r w:rsidRPr="00B4525D">
        <w:rPr>
          <w:b/>
          <w:bCs/>
          <w:color w:val="000000" w:themeColor="text1"/>
          <w:szCs w:val="24"/>
        </w:rPr>
        <w:t xml:space="preserve">Pamatojums lēmumam par katru noraidīto pretendentu, kā arī par katru iepirkuma procedūras dokumentiem neatbilstošu piedāvājumu: </w:t>
      </w:r>
    </w:p>
    <w:p w14:paraId="383B768A" w14:textId="3AEDBC76" w:rsidR="005C0939" w:rsidRDefault="006A772D" w:rsidP="00DA10E1">
      <w:pPr>
        <w:spacing w:before="120" w:line="276" w:lineRule="auto"/>
        <w:ind w:left="567" w:hanging="567"/>
        <w:rPr>
          <w:rFonts w:eastAsiaTheme="minorHAnsi"/>
          <w:b/>
          <w:bCs/>
          <w:color w:val="000000"/>
          <w:szCs w:val="24"/>
        </w:rPr>
      </w:pPr>
      <w:r w:rsidRPr="006A772D">
        <w:rPr>
          <w:color w:val="000000" w:themeColor="text1"/>
          <w:szCs w:val="24"/>
        </w:rPr>
        <w:t>1</w:t>
      </w:r>
      <w:r w:rsidR="005C0939">
        <w:rPr>
          <w:color w:val="000000" w:themeColor="text1"/>
          <w:szCs w:val="24"/>
        </w:rPr>
        <w:t>6</w:t>
      </w:r>
      <w:r w:rsidRPr="006A772D">
        <w:rPr>
          <w:color w:val="000000" w:themeColor="text1"/>
          <w:szCs w:val="24"/>
        </w:rPr>
        <w:t>.1.</w:t>
      </w:r>
      <w:r w:rsidR="00A86576">
        <w:rPr>
          <w:color w:val="000000" w:themeColor="text1"/>
          <w:szCs w:val="24"/>
        </w:rPr>
        <w:t> </w:t>
      </w:r>
      <w:r>
        <w:rPr>
          <w:color w:val="000000" w:themeColor="text1"/>
          <w:szCs w:val="24"/>
        </w:rPr>
        <w:t>P</w:t>
      </w:r>
      <w:r w:rsidRPr="006A772D">
        <w:rPr>
          <w:color w:val="000000" w:themeColor="text1"/>
          <w:szCs w:val="24"/>
        </w:rPr>
        <w:t xml:space="preserve">retendents </w:t>
      </w:r>
      <w:r>
        <w:rPr>
          <w:color w:val="000000" w:themeColor="text1"/>
          <w:szCs w:val="24"/>
        </w:rPr>
        <w:t>Vineta Skujiņa</w:t>
      </w:r>
      <w:r w:rsidRPr="006A772D">
        <w:rPr>
          <w:color w:val="000000" w:themeColor="text1"/>
          <w:szCs w:val="24"/>
        </w:rPr>
        <w:t xml:space="preserve"> tika izslēgt</w:t>
      </w:r>
      <w:r>
        <w:rPr>
          <w:color w:val="000000" w:themeColor="text1"/>
          <w:szCs w:val="24"/>
        </w:rPr>
        <w:t>a</w:t>
      </w:r>
      <w:r w:rsidR="00A86576">
        <w:rPr>
          <w:color w:val="000000" w:themeColor="text1"/>
          <w:szCs w:val="24"/>
        </w:rPr>
        <w:t xml:space="preserve"> no turpmākas dalības atklātajā konkursā</w:t>
      </w:r>
      <w:r w:rsidRPr="006A772D">
        <w:rPr>
          <w:color w:val="000000" w:themeColor="text1"/>
          <w:szCs w:val="24"/>
        </w:rPr>
        <w:t xml:space="preserve"> iepirkuma priekšmeta </w:t>
      </w:r>
      <w:r>
        <w:rPr>
          <w:color w:val="000000" w:themeColor="text1"/>
          <w:szCs w:val="24"/>
        </w:rPr>
        <w:t>ceturtajā</w:t>
      </w:r>
      <w:r w:rsidRPr="006A772D">
        <w:rPr>
          <w:color w:val="000000" w:themeColor="text1"/>
          <w:szCs w:val="24"/>
        </w:rPr>
        <w:t xml:space="preserve"> daļā</w:t>
      </w:r>
      <w:r w:rsidR="005C0939">
        <w:rPr>
          <w:color w:val="000000" w:themeColor="text1"/>
          <w:szCs w:val="24"/>
        </w:rPr>
        <w:t xml:space="preserve"> saskaņā ar Publisko iepirkumu likuma 42.</w:t>
      </w:r>
      <w:r w:rsidR="00A86576">
        <w:rPr>
          <w:color w:val="000000" w:themeColor="text1"/>
          <w:szCs w:val="24"/>
        </w:rPr>
        <w:t> </w:t>
      </w:r>
      <w:r w:rsidR="005C0939">
        <w:rPr>
          <w:color w:val="000000" w:themeColor="text1"/>
          <w:szCs w:val="24"/>
        </w:rPr>
        <w:t>panta otrās daļas 2.</w:t>
      </w:r>
      <w:r w:rsidR="00A86576">
        <w:rPr>
          <w:color w:val="000000" w:themeColor="text1"/>
          <w:szCs w:val="24"/>
        </w:rPr>
        <w:t> </w:t>
      </w:r>
      <w:r w:rsidR="005C0939">
        <w:rPr>
          <w:color w:val="000000" w:themeColor="text1"/>
          <w:szCs w:val="24"/>
        </w:rPr>
        <w:t>punkta izslēgšanas nosacījumiem,</w:t>
      </w:r>
      <w:r w:rsidRPr="006A772D">
        <w:rPr>
          <w:color w:val="000000" w:themeColor="text1"/>
          <w:szCs w:val="24"/>
        </w:rPr>
        <w:t xml:space="preserve"> jo pretendentam piedāvājumu iesniegšanas</w:t>
      </w:r>
      <w:r w:rsidR="00A86576">
        <w:rPr>
          <w:color w:val="000000" w:themeColor="text1"/>
          <w:szCs w:val="24"/>
        </w:rPr>
        <w:t xml:space="preserve"> termiņa</w:t>
      </w:r>
      <w:r w:rsidRPr="006A772D">
        <w:rPr>
          <w:color w:val="000000" w:themeColor="text1"/>
          <w:szCs w:val="24"/>
        </w:rPr>
        <w:t xml:space="preserve"> pēdējā dienā, 2024.</w:t>
      </w:r>
      <w:r w:rsidR="00A86576">
        <w:rPr>
          <w:color w:val="000000" w:themeColor="text1"/>
          <w:szCs w:val="24"/>
        </w:rPr>
        <w:t> </w:t>
      </w:r>
      <w:r w:rsidRPr="006A772D">
        <w:rPr>
          <w:color w:val="000000" w:themeColor="text1"/>
          <w:szCs w:val="24"/>
        </w:rPr>
        <w:t xml:space="preserve">gada </w:t>
      </w:r>
      <w:r w:rsidR="00356D66">
        <w:rPr>
          <w:color w:val="000000" w:themeColor="text1"/>
          <w:szCs w:val="24"/>
        </w:rPr>
        <w:t>23.</w:t>
      </w:r>
      <w:r w:rsidR="00A86576">
        <w:rPr>
          <w:color w:val="000000" w:themeColor="text1"/>
          <w:szCs w:val="24"/>
        </w:rPr>
        <w:t> </w:t>
      </w:r>
      <w:r w:rsidR="00356D66">
        <w:rPr>
          <w:color w:val="000000" w:themeColor="text1"/>
          <w:szCs w:val="24"/>
        </w:rPr>
        <w:t>septembrī</w:t>
      </w:r>
      <w:r w:rsidRPr="006A772D">
        <w:rPr>
          <w:color w:val="000000" w:themeColor="text1"/>
          <w:szCs w:val="24"/>
        </w:rPr>
        <w:t>, Latvijā saskaņā ar likumu “Par nodokļiem un nodevām” ir neizpildītas saistības nodokļu (tai skaitā valsts sociālās apdrošināšanas) jomā</w:t>
      </w:r>
      <w:r w:rsidRPr="00356D66">
        <w:rPr>
          <w:color w:val="000000" w:themeColor="text1"/>
          <w:szCs w:val="24"/>
        </w:rPr>
        <w:t xml:space="preserve">, </w:t>
      </w:r>
      <w:r w:rsidR="00356D66" w:rsidRPr="00356D66">
        <w:t>jo ir Valsts ieņēmumu dienesta administrēto nodokļu (nodevu) parāds vai pašvaldības administrēto nodokļu parāds</w:t>
      </w:r>
      <w:r w:rsidR="00356D66" w:rsidRPr="00356D66">
        <w:rPr>
          <w:rFonts w:eastAsiaTheme="minorHAnsi"/>
          <w:b/>
          <w:bCs/>
          <w:color w:val="000000"/>
          <w:szCs w:val="24"/>
        </w:rPr>
        <w:t>.</w:t>
      </w:r>
    </w:p>
    <w:p w14:paraId="1A16C527" w14:textId="493CCE4F" w:rsidR="00761D62" w:rsidRPr="00356D66" w:rsidRDefault="00761D62" w:rsidP="00356D66">
      <w:pPr>
        <w:spacing w:before="120" w:line="276" w:lineRule="auto"/>
        <w:rPr>
          <w:rFonts w:eastAsiaTheme="minorHAnsi"/>
          <w:color w:val="000000"/>
          <w:szCs w:val="24"/>
        </w:rPr>
      </w:pPr>
      <w:r>
        <w:rPr>
          <w:rFonts w:eastAsiaTheme="minorHAnsi"/>
          <w:b/>
          <w:bCs/>
          <w:color w:val="000000"/>
          <w:szCs w:val="24"/>
        </w:rPr>
        <w:t>1</w:t>
      </w:r>
      <w:r w:rsidR="005C0939">
        <w:rPr>
          <w:rFonts w:eastAsiaTheme="minorHAnsi"/>
          <w:b/>
          <w:bCs/>
          <w:color w:val="000000"/>
          <w:szCs w:val="24"/>
        </w:rPr>
        <w:t>7</w:t>
      </w:r>
      <w:r>
        <w:rPr>
          <w:rFonts w:eastAsiaTheme="minorHAnsi"/>
          <w:b/>
          <w:bCs/>
          <w:color w:val="000000"/>
          <w:szCs w:val="24"/>
        </w:rPr>
        <w:t xml:space="preserve">. Piedāvājuma noraidīšanas pamatojums, ja iepirkuma komisija atzinusi piedāvājumu par nepamatoti lētu: </w:t>
      </w:r>
      <w:r w:rsidRPr="00356D66">
        <w:rPr>
          <w:rFonts w:eastAsiaTheme="minorHAnsi"/>
          <w:color w:val="000000"/>
          <w:szCs w:val="24"/>
        </w:rPr>
        <w:t>Nav.</w:t>
      </w:r>
    </w:p>
    <w:p w14:paraId="7696178C" w14:textId="3507428E" w:rsidR="00761D62" w:rsidRDefault="00761D62" w:rsidP="00DA10E1">
      <w:pPr>
        <w:widowControl/>
        <w:tabs>
          <w:tab w:val="left" w:pos="1560"/>
        </w:tabs>
        <w:spacing w:before="120" w:line="276" w:lineRule="auto"/>
        <w:rPr>
          <w:rFonts w:eastAsiaTheme="minorHAnsi"/>
          <w:color w:val="000000"/>
          <w:szCs w:val="24"/>
        </w:rPr>
      </w:pPr>
      <w:r>
        <w:rPr>
          <w:rFonts w:eastAsiaTheme="minorHAnsi"/>
          <w:b/>
          <w:bCs/>
          <w:color w:val="000000"/>
          <w:szCs w:val="24"/>
        </w:rPr>
        <w:t>1</w:t>
      </w:r>
      <w:r w:rsidR="005C0939">
        <w:rPr>
          <w:rFonts w:eastAsiaTheme="minorHAnsi"/>
          <w:b/>
          <w:bCs/>
          <w:color w:val="000000"/>
          <w:szCs w:val="24"/>
        </w:rPr>
        <w:t>8</w:t>
      </w:r>
      <w:r>
        <w:rPr>
          <w:rFonts w:eastAsiaTheme="minorHAnsi"/>
          <w:b/>
          <w:bCs/>
          <w:color w:val="000000"/>
          <w:szCs w:val="24"/>
        </w:rPr>
        <w:t xml:space="preserve">. Konstatētie interešu konflikti un pasākumi, kas veikti to novēršanai: </w:t>
      </w:r>
      <w:r w:rsidRPr="00643147">
        <w:rPr>
          <w:rFonts w:eastAsiaTheme="minorHAnsi"/>
          <w:color w:val="000000"/>
          <w:szCs w:val="24"/>
        </w:rPr>
        <w:t>Nav.</w:t>
      </w:r>
    </w:p>
    <w:p w14:paraId="6E717FD0" w14:textId="7FC1C9C7" w:rsidR="005C0939" w:rsidRPr="00DA10E1" w:rsidRDefault="005C0939" w:rsidP="00DA10E1">
      <w:pPr>
        <w:widowControl/>
        <w:spacing w:before="120" w:after="120" w:line="276" w:lineRule="auto"/>
        <w:ind w:left="284" w:hanging="284"/>
        <w:rPr>
          <w:b/>
          <w:bCs/>
          <w:szCs w:val="24"/>
          <w:shd w:val="clear" w:color="auto" w:fill="FFFFFF"/>
        </w:rPr>
      </w:pPr>
      <w:r>
        <w:rPr>
          <w:rFonts w:eastAsiaTheme="minorHAnsi"/>
          <w:b/>
          <w:bCs/>
          <w:color w:val="000000"/>
          <w:szCs w:val="24"/>
        </w:rPr>
        <w:t>19.</w:t>
      </w:r>
      <w:r w:rsidR="00E9071E">
        <w:rPr>
          <w:rFonts w:eastAsiaTheme="minorHAnsi"/>
          <w:b/>
          <w:bCs/>
          <w:color w:val="000000"/>
          <w:szCs w:val="24"/>
        </w:rPr>
        <w:t> </w:t>
      </w:r>
      <w:r w:rsidR="002507B7" w:rsidRPr="00127953">
        <w:rPr>
          <w:rStyle w:val="CharStyle32"/>
          <w:rFonts w:eastAsia="Calibri"/>
        </w:rPr>
        <w:t xml:space="preserve">Pamatojums lēmumam </w:t>
      </w:r>
      <w:r w:rsidR="002507B7" w:rsidRPr="00127953">
        <w:rPr>
          <w:b/>
          <w:bCs/>
          <w:szCs w:val="24"/>
          <w:shd w:val="clear" w:color="auto" w:fill="FFFFFF"/>
        </w:rPr>
        <w:t xml:space="preserve">izbeigt iepirkuma procedūru iepirkuma priekšmeta </w:t>
      </w:r>
      <w:r w:rsidR="00DA10E1">
        <w:rPr>
          <w:rFonts w:eastAsia="Times New Roman"/>
          <w:b/>
          <w:bCs/>
          <w:szCs w:val="24"/>
          <w:lang w:eastAsia="lv-LV"/>
        </w:rPr>
        <w:t>ceturtajā</w:t>
      </w:r>
      <w:r w:rsidR="002507B7" w:rsidRPr="00127953">
        <w:rPr>
          <w:b/>
          <w:bCs/>
          <w:szCs w:val="24"/>
          <w:shd w:val="clear" w:color="auto" w:fill="FFFFFF"/>
        </w:rPr>
        <w:t xml:space="preserve"> daļā:</w:t>
      </w:r>
      <w:r w:rsidR="00DA10E1">
        <w:rPr>
          <w:b/>
          <w:bCs/>
          <w:szCs w:val="24"/>
          <w:shd w:val="clear" w:color="auto" w:fill="FFFFFF"/>
        </w:rPr>
        <w:t xml:space="preserve"> </w:t>
      </w:r>
      <w:r w:rsidR="00DA10E1">
        <w:rPr>
          <w:rFonts w:eastAsiaTheme="minorHAnsi"/>
          <w:color w:val="000000"/>
          <w:szCs w:val="24"/>
        </w:rPr>
        <w:t>V</w:t>
      </w:r>
      <w:r w:rsidRPr="002507B7">
        <w:rPr>
          <w:rFonts w:eastAsiaTheme="minorHAnsi"/>
          <w:color w:val="000000"/>
          <w:szCs w:val="24"/>
        </w:rPr>
        <w:t>ienīgais pretendents tika izslēgts</w:t>
      </w:r>
      <w:r w:rsidR="00A86576">
        <w:rPr>
          <w:rFonts w:eastAsiaTheme="minorHAnsi"/>
          <w:color w:val="000000"/>
          <w:szCs w:val="24"/>
        </w:rPr>
        <w:t xml:space="preserve"> n</w:t>
      </w:r>
      <w:r w:rsidR="00A86576">
        <w:rPr>
          <w:color w:val="000000" w:themeColor="text1"/>
          <w:szCs w:val="24"/>
        </w:rPr>
        <w:t>o turpmākas dalības atklātajā konkursā</w:t>
      </w:r>
      <w:r w:rsidR="00A86576" w:rsidRPr="006A772D">
        <w:rPr>
          <w:color w:val="000000" w:themeColor="text1"/>
          <w:szCs w:val="24"/>
        </w:rPr>
        <w:t xml:space="preserve"> iepirkuma priekšmeta </w:t>
      </w:r>
      <w:r w:rsidR="00A86576">
        <w:rPr>
          <w:color w:val="000000" w:themeColor="text1"/>
          <w:szCs w:val="24"/>
        </w:rPr>
        <w:t>ceturtajā</w:t>
      </w:r>
      <w:r w:rsidR="00A86576" w:rsidRPr="006A772D">
        <w:rPr>
          <w:color w:val="000000" w:themeColor="text1"/>
          <w:szCs w:val="24"/>
        </w:rPr>
        <w:t xml:space="preserve"> daļā</w:t>
      </w:r>
      <w:r w:rsidRPr="002507B7">
        <w:rPr>
          <w:rFonts w:eastAsiaTheme="minorHAnsi"/>
          <w:color w:val="000000"/>
          <w:szCs w:val="24"/>
        </w:rPr>
        <w:t xml:space="preserve"> saskaņā ar Publisko iepirkumu likuma 42.</w:t>
      </w:r>
      <w:r w:rsidR="00A86576">
        <w:rPr>
          <w:rFonts w:eastAsiaTheme="minorHAnsi"/>
          <w:color w:val="000000"/>
          <w:szCs w:val="24"/>
        </w:rPr>
        <w:t> </w:t>
      </w:r>
      <w:r w:rsidRPr="002507B7">
        <w:rPr>
          <w:rFonts w:eastAsiaTheme="minorHAnsi"/>
          <w:color w:val="000000"/>
          <w:szCs w:val="24"/>
        </w:rPr>
        <w:t>panta otrās daļas 2.</w:t>
      </w:r>
      <w:r w:rsidR="00A86576">
        <w:rPr>
          <w:rFonts w:eastAsiaTheme="minorHAnsi"/>
          <w:color w:val="000000"/>
          <w:szCs w:val="24"/>
        </w:rPr>
        <w:t> </w:t>
      </w:r>
      <w:r w:rsidRPr="002507B7">
        <w:rPr>
          <w:rFonts w:eastAsiaTheme="minorHAnsi"/>
          <w:color w:val="000000"/>
          <w:szCs w:val="24"/>
        </w:rPr>
        <w:t>punkta izslēgšanas nosacījumiem.</w:t>
      </w:r>
    </w:p>
    <w:p w14:paraId="2E2C2418" w14:textId="77777777" w:rsidR="005C0939" w:rsidRDefault="005C0939" w:rsidP="004E20EE">
      <w:pPr>
        <w:widowControl/>
        <w:tabs>
          <w:tab w:val="left" w:pos="1560"/>
        </w:tabs>
        <w:spacing w:before="120" w:line="276" w:lineRule="auto"/>
        <w:rPr>
          <w:rFonts w:eastAsiaTheme="minorHAnsi"/>
          <w:color w:val="000000"/>
          <w:szCs w:val="24"/>
        </w:rPr>
      </w:pPr>
    </w:p>
    <w:p w14:paraId="175EA021" w14:textId="60DAADBD" w:rsidR="005E029A" w:rsidRPr="00E22A31" w:rsidRDefault="005E029A" w:rsidP="00E22A31">
      <w:pPr>
        <w:widowControl/>
        <w:spacing w:before="120" w:after="120" w:line="276" w:lineRule="auto"/>
        <w:ind w:left="284" w:hanging="284"/>
        <w:rPr>
          <w:b/>
          <w:bCs/>
          <w:szCs w:val="24"/>
          <w:shd w:val="clear" w:color="auto" w:fill="FFFFFF"/>
        </w:rPr>
      </w:pPr>
    </w:p>
    <w:p w14:paraId="38E90CC8" w14:textId="77777777" w:rsidR="005957C7" w:rsidRDefault="005957C7" w:rsidP="004E20EE">
      <w:pPr>
        <w:widowControl/>
        <w:spacing w:line="276" w:lineRule="auto"/>
        <w:rPr>
          <w:szCs w:val="24"/>
        </w:rPr>
      </w:pPr>
    </w:p>
    <w:sectPr w:rsidR="005957C7" w:rsidSect="00A34ACB">
      <w:headerReference w:type="default" r:id="rId14"/>
      <w:footerReference w:type="first" r:id="rId15"/>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90337E" w14:textId="77777777" w:rsidR="001D66B6" w:rsidRDefault="001D66B6">
      <w:r>
        <w:separator/>
      </w:r>
    </w:p>
  </w:endnote>
  <w:endnote w:type="continuationSeparator" w:id="0">
    <w:p w14:paraId="6F7D5C04" w14:textId="77777777" w:rsidR="001D66B6" w:rsidRDefault="001D6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Bookman Old Style">
    <w:panose1 w:val="02050604050505020204"/>
    <w:charset w:val="BA"/>
    <w:family w:val="roman"/>
    <w:pitch w:val="variable"/>
    <w:sig w:usb0="00000287" w:usb1="00000000" w:usb2="00000000" w:usb3="00000000" w:csb0="0000009F" w:csb1="00000000"/>
  </w:font>
  <w:font w:name="Times">
    <w:panose1 w:val="02020603050405020304"/>
    <w:charset w:val="BA"/>
    <w:family w:val="roman"/>
    <w:pitch w:val="variable"/>
    <w:sig w:usb0="E0002EFF" w:usb1="C000785B" w:usb2="00000009" w:usb3="00000000" w:csb0="000001FF" w:csb1="00000000"/>
  </w:font>
  <w:font w:name="Consolas">
    <w:panose1 w:val="020B0609020204030204"/>
    <w:charset w:val="BA"/>
    <w:family w:val="modern"/>
    <w:pitch w:val="fixed"/>
    <w:sig w:usb0="E00006FF" w:usb1="0000F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2323093"/>
      <w:docPartObj>
        <w:docPartGallery w:val="Page Numbers (Bottom of Page)"/>
        <w:docPartUnique/>
      </w:docPartObj>
    </w:sdtPr>
    <w:sdtEndPr/>
    <w:sdtContent>
      <w:p w14:paraId="3FC87C11" w14:textId="42B822A6" w:rsidR="005B4376" w:rsidRDefault="005B4376">
        <w:pPr>
          <w:pStyle w:val="Kjene"/>
          <w:jc w:val="center"/>
        </w:pPr>
        <w:r>
          <w:fldChar w:fldCharType="begin"/>
        </w:r>
        <w:r>
          <w:instrText>PAGE   \* MERGEFORMAT</w:instrText>
        </w:r>
        <w:r>
          <w:fldChar w:fldCharType="separate"/>
        </w:r>
        <w:r>
          <w:t>2</w:t>
        </w:r>
        <w:r>
          <w:fldChar w:fldCharType="end"/>
        </w:r>
      </w:p>
    </w:sdtContent>
  </w:sdt>
  <w:p w14:paraId="7A343454" w14:textId="77777777" w:rsidR="005B4376" w:rsidRDefault="005B437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91B3D0" w14:textId="77777777" w:rsidR="001D66B6" w:rsidRDefault="001D66B6">
      <w:r>
        <w:separator/>
      </w:r>
    </w:p>
  </w:footnote>
  <w:footnote w:type="continuationSeparator" w:id="0">
    <w:p w14:paraId="579E4603" w14:textId="77777777" w:rsidR="001D66B6" w:rsidRDefault="001D6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27847357"/>
      <w:docPartObj>
        <w:docPartGallery w:val="Page Numbers (Top of Page)"/>
        <w:docPartUnique/>
      </w:docPartObj>
    </w:sdtPr>
    <w:sdtEndPr/>
    <w:sdtContent>
      <w:p w14:paraId="26017FD4" w14:textId="77777777" w:rsidR="00D11937" w:rsidRDefault="00D11937">
        <w:pPr>
          <w:pStyle w:val="Galvene"/>
          <w:jc w:val="center"/>
        </w:pPr>
        <w:r>
          <w:fldChar w:fldCharType="begin"/>
        </w:r>
        <w:r>
          <w:instrText>PAGE   \* MERGEFORMAT</w:instrText>
        </w:r>
        <w:r>
          <w:fldChar w:fldCharType="separate"/>
        </w:r>
        <w:r>
          <w:rPr>
            <w:noProof/>
          </w:rPr>
          <w:t>2</w:t>
        </w:r>
        <w:r>
          <w:fldChar w:fldCharType="end"/>
        </w:r>
      </w:p>
    </w:sdtContent>
  </w:sdt>
  <w:p w14:paraId="2291B26C" w14:textId="77777777" w:rsidR="00D11937" w:rsidRDefault="00D11937">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E"/>
    <w:multiLevelType w:val="singleLevel"/>
    <w:tmpl w:val="802234AE"/>
    <w:lvl w:ilvl="0">
      <w:start w:val="1"/>
      <w:numFmt w:val="decimal"/>
      <w:pStyle w:val="Annex4"/>
      <w:lvlText w:val="%1."/>
      <w:lvlJc w:val="left"/>
      <w:pPr>
        <w:tabs>
          <w:tab w:val="num" w:pos="926"/>
        </w:tabs>
        <w:ind w:left="926" w:hanging="360"/>
      </w:pPr>
    </w:lvl>
  </w:abstractNum>
  <w:abstractNum w:abstractNumId="1" w15:restartNumberingAfterBreak="0">
    <w:nsid w:val="FFFFFF7F"/>
    <w:multiLevelType w:val="singleLevel"/>
    <w:tmpl w:val="890AD62A"/>
    <w:lvl w:ilvl="0">
      <w:start w:val="1"/>
      <w:numFmt w:val="decimal"/>
      <w:pStyle w:val="rq2Body"/>
      <w:lvlText w:val="%1."/>
      <w:lvlJc w:val="left"/>
      <w:pPr>
        <w:tabs>
          <w:tab w:val="num" w:pos="643"/>
        </w:tabs>
        <w:ind w:left="643" w:hanging="360"/>
      </w:pPr>
    </w:lvl>
  </w:abstractNum>
  <w:abstractNum w:abstractNumId="2" w15:restartNumberingAfterBreak="0">
    <w:nsid w:val="FFFFFF88"/>
    <w:multiLevelType w:val="singleLevel"/>
    <w:tmpl w:val="2D543EB2"/>
    <w:lvl w:ilvl="0">
      <w:start w:val="1"/>
      <w:numFmt w:val="decimal"/>
      <w:pStyle w:val="Virsraksts111"/>
      <w:lvlText w:val="%1."/>
      <w:lvlJc w:val="left"/>
      <w:pPr>
        <w:tabs>
          <w:tab w:val="num" w:pos="360"/>
        </w:tabs>
        <w:ind w:left="360" w:hanging="360"/>
      </w:pPr>
    </w:lvl>
  </w:abstractNum>
  <w:abstractNum w:abstractNumId="3" w15:restartNumberingAfterBreak="0">
    <w:nsid w:val="00000001"/>
    <w:multiLevelType w:val="multilevel"/>
    <w:tmpl w:val="00000001"/>
    <w:lvl w:ilvl="0">
      <w:start w:val="1"/>
      <w:numFmt w:val="decimal"/>
      <w:lvlText w:val="%1."/>
      <w:lvlJc w:val="left"/>
      <w:pPr>
        <w:tabs>
          <w:tab w:val="num" w:pos="0"/>
        </w:tabs>
      </w:pPr>
      <w:rPr>
        <w:rFonts w:ascii="Symbol" w:hAnsi="Symbol" w:cs="Times New Roman"/>
      </w:rPr>
    </w:lvl>
    <w:lvl w:ilvl="1">
      <w:start w:val="1"/>
      <w:numFmt w:val="decimal"/>
      <w:pStyle w:val="Virsraksts2"/>
      <w:lvlText w:val="%2."/>
      <w:lvlJc w:val="left"/>
      <w:pPr>
        <w:tabs>
          <w:tab w:val="num" w:pos="284"/>
        </w:tabs>
      </w:pPr>
      <w:rPr>
        <w:rFonts w:ascii="Symbol" w:hAnsi="Symbol" w:cs="Times New Roman"/>
      </w:rPr>
    </w:lvl>
    <w:lvl w:ilvl="2">
      <w:start w:val="1"/>
      <w:numFmt w:val="decimal"/>
      <w:lvlText w:val="%3."/>
      <w:lvlJc w:val="left"/>
      <w:pPr>
        <w:tabs>
          <w:tab w:val="num" w:pos="142"/>
        </w:tabs>
      </w:pPr>
      <w:rPr>
        <w:rFonts w:ascii="Symbol" w:hAnsi="Symbol"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4" w15:restartNumberingAfterBreak="0">
    <w:nsid w:val="00000003"/>
    <w:multiLevelType w:val="multilevel"/>
    <w:tmpl w:val="21CAC9AA"/>
    <w:lvl w:ilvl="0">
      <w:start w:val="1"/>
      <w:numFmt w:val="decimal"/>
      <w:lvlText w:val="%1."/>
      <w:lvlJc w:val="left"/>
      <w:pPr>
        <w:tabs>
          <w:tab w:val="num" w:pos="0"/>
        </w:tabs>
        <w:ind w:left="0" w:firstLine="0"/>
      </w:pPr>
      <w:rPr>
        <w:rFonts w:ascii="Times New Roman" w:eastAsia="Times New Roman" w:hAnsi="Times New Roman" w:cs="Times New Roman"/>
        <w:b/>
        <w:color w:val="auto"/>
      </w:rPr>
    </w:lvl>
    <w:lvl w:ilvl="1">
      <w:start w:val="1"/>
      <w:numFmt w:val="decimal"/>
      <w:lvlText w:val="%1.%2."/>
      <w:lvlJc w:val="left"/>
      <w:pPr>
        <w:tabs>
          <w:tab w:val="num" w:pos="720"/>
        </w:tabs>
        <w:ind w:left="720" w:firstLine="0"/>
      </w:pPr>
      <w:rPr>
        <w:rFonts w:ascii="Times New Roman" w:hAnsi="Times New Roman"/>
        <w:b w:val="0"/>
        <w:i w:val="0"/>
        <w:color w:val="000000"/>
        <w:sz w:val="22"/>
        <w:szCs w:val="24"/>
      </w:rPr>
    </w:lvl>
    <w:lvl w:ilvl="2">
      <w:start w:val="1"/>
      <w:numFmt w:val="decimal"/>
      <w:lvlText w:val="%1.%2.%3."/>
      <w:lvlJc w:val="left"/>
      <w:pPr>
        <w:tabs>
          <w:tab w:val="num" w:pos="720"/>
        </w:tabs>
        <w:ind w:left="720" w:firstLine="0"/>
      </w:pPr>
      <w:rPr>
        <w:b w:val="0"/>
        <w:sz w:val="22"/>
        <w:szCs w:val="24"/>
      </w:rPr>
    </w:lvl>
    <w:lvl w:ilvl="3">
      <w:start w:val="1"/>
      <w:numFmt w:val="lowerLetter"/>
      <w:lvlText w:val="%4."/>
      <w:lvlJc w:val="left"/>
      <w:pPr>
        <w:tabs>
          <w:tab w:val="num" w:pos="1702"/>
        </w:tabs>
        <w:ind w:left="1702" w:firstLine="0"/>
      </w:pPr>
      <w:rPr>
        <w:b w:val="0"/>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5" w15:restartNumberingAfterBreak="0">
    <w:nsid w:val="024A7C56"/>
    <w:multiLevelType w:val="hybridMultilevel"/>
    <w:tmpl w:val="9530B9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42B0836"/>
    <w:multiLevelType w:val="hybridMultilevel"/>
    <w:tmpl w:val="5C50F0D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0798705B"/>
    <w:multiLevelType w:val="multilevel"/>
    <w:tmpl w:val="DA14AD14"/>
    <w:lvl w:ilvl="0">
      <w:start w:val="1"/>
      <w:numFmt w:val="decimal"/>
      <w:lvlText w:val="%1."/>
      <w:lvlJc w:val="left"/>
      <w:pPr>
        <w:tabs>
          <w:tab w:val="num" w:pos="0"/>
        </w:tabs>
        <w:ind w:left="360" w:hanging="360"/>
      </w:pPr>
      <w:rPr>
        <w:rFonts w:cs="Times New Roman" w:hint="default"/>
      </w:rPr>
    </w:lvl>
    <w:lvl w:ilvl="1">
      <w:start w:val="1"/>
      <w:numFmt w:val="decimal"/>
      <w:pStyle w:val="VirsrLigums11"/>
      <w:lvlText w:val="%1.%2."/>
      <w:lvlJc w:val="left"/>
      <w:pPr>
        <w:tabs>
          <w:tab w:val="num" w:pos="0"/>
        </w:tabs>
        <w:ind w:left="792" w:hanging="432"/>
      </w:pPr>
      <w:rPr>
        <w:rFonts w:cs="Times New Roman" w:hint="default"/>
      </w:rPr>
    </w:lvl>
    <w:lvl w:ilvl="2">
      <w:start w:val="1"/>
      <w:numFmt w:val="decimal"/>
      <w:lvlText w:val="2.%2.%3."/>
      <w:lvlJc w:val="left"/>
      <w:pPr>
        <w:tabs>
          <w:tab w:val="num" w:pos="0"/>
        </w:tabs>
        <w:ind w:left="1224" w:hanging="504"/>
      </w:pPr>
      <w:rPr>
        <w:rFonts w:cs="Times New Roman" w:hint="default"/>
      </w:rPr>
    </w:lvl>
    <w:lvl w:ilvl="3">
      <w:start w:val="1"/>
      <w:numFmt w:val="decimal"/>
      <w:lvlText w:val="2.%2.%3.%4."/>
      <w:lvlJc w:val="left"/>
      <w:pPr>
        <w:tabs>
          <w:tab w:val="num" w:pos="0"/>
        </w:tabs>
        <w:ind w:left="1728" w:hanging="648"/>
      </w:pPr>
      <w:rPr>
        <w:rFonts w:cs="Times New Roman" w:hint="default"/>
      </w:rPr>
    </w:lvl>
    <w:lvl w:ilvl="4">
      <w:start w:val="1"/>
      <w:numFmt w:val="decimal"/>
      <w:lvlText w:val="%1.%2.%3.%4.%5."/>
      <w:lvlJc w:val="left"/>
      <w:pPr>
        <w:tabs>
          <w:tab w:val="num" w:pos="0"/>
        </w:tabs>
        <w:ind w:left="2232" w:hanging="792"/>
      </w:pPr>
      <w:rPr>
        <w:rFonts w:cs="Times New Roman" w:hint="default"/>
      </w:rPr>
    </w:lvl>
    <w:lvl w:ilvl="5">
      <w:start w:val="1"/>
      <w:numFmt w:val="decimal"/>
      <w:lvlText w:val="%1.%2.%3.%4.%5.%6."/>
      <w:lvlJc w:val="left"/>
      <w:pPr>
        <w:tabs>
          <w:tab w:val="num" w:pos="0"/>
        </w:tabs>
        <w:ind w:left="2736" w:hanging="936"/>
      </w:pPr>
      <w:rPr>
        <w:rFonts w:cs="Times New Roman" w:hint="default"/>
      </w:rPr>
    </w:lvl>
    <w:lvl w:ilvl="6">
      <w:start w:val="1"/>
      <w:numFmt w:val="decimal"/>
      <w:lvlText w:val="%1.%2.%3.%4.%5.%6.%7."/>
      <w:lvlJc w:val="left"/>
      <w:pPr>
        <w:tabs>
          <w:tab w:val="num" w:pos="0"/>
        </w:tabs>
        <w:ind w:left="3240" w:hanging="1080"/>
      </w:pPr>
      <w:rPr>
        <w:rFonts w:cs="Times New Roman" w:hint="default"/>
      </w:rPr>
    </w:lvl>
    <w:lvl w:ilvl="7">
      <w:start w:val="1"/>
      <w:numFmt w:val="decimal"/>
      <w:lvlText w:val="%1.%2.%3.%4.%5.%6.%7.%8."/>
      <w:lvlJc w:val="left"/>
      <w:pPr>
        <w:tabs>
          <w:tab w:val="num" w:pos="0"/>
        </w:tabs>
        <w:ind w:left="3744" w:hanging="1224"/>
      </w:pPr>
      <w:rPr>
        <w:rFonts w:cs="Times New Roman" w:hint="default"/>
      </w:rPr>
    </w:lvl>
    <w:lvl w:ilvl="8">
      <w:start w:val="1"/>
      <w:numFmt w:val="decimal"/>
      <w:lvlText w:val="%1.%2.%3.%4.%5.%6.%7.%8.%9."/>
      <w:lvlJc w:val="left"/>
      <w:pPr>
        <w:tabs>
          <w:tab w:val="num" w:pos="0"/>
        </w:tabs>
        <w:ind w:left="4320" w:hanging="1440"/>
      </w:pPr>
      <w:rPr>
        <w:rFonts w:cs="Times New Roman" w:hint="default"/>
      </w:rPr>
    </w:lvl>
  </w:abstractNum>
  <w:abstractNum w:abstractNumId="8" w15:restartNumberingAfterBreak="0">
    <w:nsid w:val="09F82544"/>
    <w:multiLevelType w:val="hybridMultilevel"/>
    <w:tmpl w:val="A1D61BEC"/>
    <w:lvl w:ilvl="0" w:tplc="0426000F">
      <w:start w:val="3"/>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9" w15:restartNumberingAfterBreak="0">
    <w:nsid w:val="0AEA5A67"/>
    <w:multiLevelType w:val="multilevel"/>
    <w:tmpl w:val="86D2B9B4"/>
    <w:lvl w:ilvl="0">
      <w:start w:val="1"/>
      <w:numFmt w:val="upperLetter"/>
      <w:lvlText w:val="%1."/>
      <w:lvlJc w:val="left"/>
      <w:pPr>
        <w:ind w:left="360" w:hanging="360"/>
      </w:pPr>
      <w:rPr>
        <w:rFonts w:cs="Times New Roman" w:hint="default"/>
        <w:caps w:val="0"/>
        <w:strike w:val="0"/>
        <w:dstrike w:val="0"/>
        <w:vanish w:val="0"/>
        <w:vertAlign w:val="baseline"/>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 w15:restartNumberingAfterBreak="0">
    <w:nsid w:val="0FE74BA1"/>
    <w:multiLevelType w:val="hybridMultilevel"/>
    <w:tmpl w:val="30B26C0E"/>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1" w15:restartNumberingAfterBreak="0">
    <w:nsid w:val="100B2B07"/>
    <w:multiLevelType w:val="hybridMultilevel"/>
    <w:tmpl w:val="B8DA125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1411CEF"/>
    <w:multiLevelType w:val="multilevel"/>
    <w:tmpl w:val="4B9AB394"/>
    <w:name w:val="WW8Num1222"/>
    <w:lvl w:ilvl="0">
      <w:start w:val="1"/>
      <w:numFmt w:val="decimal"/>
      <w:pStyle w:val="NormalArial"/>
      <w:lvlText w:val="%1."/>
      <w:lvlJc w:val="left"/>
      <w:pPr>
        <w:tabs>
          <w:tab w:val="num" w:pos="360"/>
        </w:tabs>
        <w:ind w:left="360" w:hanging="360"/>
      </w:pPr>
      <w:rPr>
        <w:rFonts w:cs="Times New Roman"/>
      </w:rPr>
    </w:lvl>
    <w:lvl w:ilvl="1">
      <w:start w:val="1"/>
      <w:numFmt w:val="decimal"/>
      <w:lvlText w:val="%1.%2."/>
      <w:lvlJc w:val="left"/>
      <w:pPr>
        <w:tabs>
          <w:tab w:val="num" w:pos="432"/>
        </w:tabs>
        <w:ind w:left="432" w:hanging="432"/>
      </w:pPr>
      <w:rPr>
        <w:rFonts w:cs="Times New Roman"/>
        <w:b w:val="0"/>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3" w15:restartNumberingAfterBreak="0">
    <w:nsid w:val="11506C4D"/>
    <w:multiLevelType w:val="multilevel"/>
    <w:tmpl w:val="0F34A9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D42210"/>
    <w:multiLevelType w:val="hybridMultilevel"/>
    <w:tmpl w:val="F5545A2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5" w15:restartNumberingAfterBreak="0">
    <w:nsid w:val="16061D37"/>
    <w:multiLevelType w:val="multilevel"/>
    <w:tmpl w:val="859295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6696C14"/>
    <w:multiLevelType w:val="hybridMultilevel"/>
    <w:tmpl w:val="FE1E499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176F3DB0"/>
    <w:multiLevelType w:val="hybridMultilevel"/>
    <w:tmpl w:val="E10AD7A6"/>
    <w:lvl w:ilvl="0" w:tplc="E6025EE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start w:val="1"/>
      <w:numFmt w:val="decimal"/>
      <w:pStyle w:val="tv2131"/>
      <w:lvlText w:val="%4."/>
      <w:lvlJc w:val="left"/>
      <w:pPr>
        <w:ind w:left="4755"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1AC81B77"/>
    <w:multiLevelType w:val="hybridMultilevel"/>
    <w:tmpl w:val="31CE34F0"/>
    <w:lvl w:ilvl="0" w:tplc="0426000F">
      <w:start w:val="1"/>
      <w:numFmt w:val="bullet"/>
      <w:lvlText w:val=""/>
      <w:lvlJc w:val="left"/>
      <w:pPr>
        <w:tabs>
          <w:tab w:val="num" w:pos="567"/>
        </w:tabs>
        <w:ind w:left="567" w:hanging="283"/>
      </w:pPr>
      <w:rPr>
        <w:rFonts w:ascii="Symbol" w:hAnsi="Symbol" w:hint="default"/>
        <w:color w:val="auto"/>
      </w:rPr>
    </w:lvl>
    <w:lvl w:ilvl="1" w:tplc="04260019">
      <w:start w:val="1"/>
      <w:numFmt w:val="bullet"/>
      <w:lvlText w:val="o"/>
      <w:lvlJc w:val="left"/>
      <w:pPr>
        <w:tabs>
          <w:tab w:val="num" w:pos="1440"/>
        </w:tabs>
        <w:ind w:left="1440" w:hanging="360"/>
      </w:pPr>
      <w:rPr>
        <w:rFonts w:ascii="Courier New" w:hAnsi="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0B354C"/>
    <w:multiLevelType w:val="singleLevel"/>
    <w:tmpl w:val="DDF49A10"/>
    <w:lvl w:ilvl="0">
      <w:start w:val="5"/>
      <w:numFmt w:val="decimal"/>
      <w:lvlText w:val="8.%1."/>
      <w:legacy w:legacy="1" w:legacySpace="0" w:legacyIndent="422"/>
      <w:lvlJc w:val="left"/>
      <w:rPr>
        <w:rFonts w:ascii="Times New Roman" w:hAnsi="Times New Roman" w:cs="Times New Roman" w:hint="default"/>
      </w:rPr>
    </w:lvl>
  </w:abstractNum>
  <w:abstractNum w:abstractNumId="20" w15:restartNumberingAfterBreak="0">
    <w:nsid w:val="22491082"/>
    <w:multiLevelType w:val="multilevel"/>
    <w:tmpl w:val="8C10CBB0"/>
    <w:lvl w:ilvl="0">
      <w:start w:val="1"/>
      <w:numFmt w:val="decimal"/>
      <w:lvlText w:val="%1."/>
      <w:lvlJc w:val="left"/>
      <w:pPr>
        <w:ind w:left="360" w:hanging="360"/>
      </w:pPr>
      <w:rPr>
        <w:rFonts w:cs="Times New Roman"/>
      </w:rPr>
    </w:lvl>
    <w:lvl w:ilvl="1">
      <w:start w:val="1"/>
      <w:numFmt w:val="decimal"/>
      <w:pStyle w:val="Virsraksts1234"/>
      <w:lvlText w:val="%1.%2."/>
      <w:lvlJc w:val="left"/>
      <w:pPr>
        <w:ind w:left="792" w:hanging="432"/>
      </w:pPr>
      <w:rPr>
        <w:rFonts w:cs="Times New Roman"/>
      </w:rPr>
    </w:lvl>
    <w:lvl w:ilvl="2">
      <w:start w:val="1"/>
      <w:numFmt w:val="decimal"/>
      <w:pStyle w:val="address"/>
      <w:lvlText w:val="%1.%2.%3."/>
      <w:lvlJc w:val="left"/>
      <w:pPr>
        <w:ind w:left="1224" w:hanging="504"/>
      </w:pPr>
      <w:rPr>
        <w:rFonts w:cs="Times New Roman"/>
      </w:rPr>
    </w:lvl>
    <w:lvl w:ilvl="3">
      <w:start w:val="1"/>
      <w:numFmt w:val="decimal"/>
      <w:pStyle w:val="Pamatastils"/>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25EA44DE"/>
    <w:multiLevelType w:val="hybridMultilevel"/>
    <w:tmpl w:val="672689B4"/>
    <w:lvl w:ilvl="0" w:tplc="07686FC6">
      <w:start w:val="68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27A23B83"/>
    <w:multiLevelType w:val="multilevel"/>
    <w:tmpl w:val="F6AEF298"/>
    <w:lvl w:ilvl="0">
      <w:start w:val="1"/>
      <w:numFmt w:val="decimal"/>
      <w:lvlText w:val="%1."/>
      <w:lvlJc w:val="left"/>
      <w:pPr>
        <w:ind w:left="284" w:hanging="284"/>
      </w:pPr>
      <w:rPr>
        <w:rFonts w:ascii="Times New Roman" w:hAnsi="Times New Roman" w:cs="Times New Roman" w:hint="default"/>
      </w:rPr>
    </w:lvl>
    <w:lvl w:ilvl="1">
      <w:start w:val="1"/>
      <w:numFmt w:val="decimal"/>
      <w:lvlText w:val="%1.%2."/>
      <w:lvlJc w:val="left"/>
      <w:pPr>
        <w:ind w:left="567" w:hanging="567"/>
      </w:pPr>
      <w:rPr>
        <w:rFonts w:ascii="Times New Roman" w:hAnsi="Times New Roman" w:cs="Times New Roman" w:hint="default"/>
        <w:color w:val="auto"/>
      </w:rPr>
    </w:lvl>
    <w:lvl w:ilvl="2">
      <w:start w:val="1"/>
      <w:numFmt w:val="decimal"/>
      <w:lvlText w:val="%1.%2.%3."/>
      <w:lvlJc w:val="left"/>
      <w:pPr>
        <w:ind w:left="1700" w:hanging="708"/>
      </w:pPr>
      <w:rPr>
        <w:rFonts w:ascii="Times New Roman" w:hAnsi="Times New Roman" w:cs="Times New Roman" w:hint="default"/>
      </w:rPr>
    </w:lvl>
    <w:lvl w:ilvl="3">
      <w:start w:val="1"/>
      <w:numFmt w:val="decimal"/>
      <w:lvlText w:val="%1.%2.%3.%4."/>
      <w:lvlJc w:val="left"/>
      <w:pPr>
        <w:ind w:left="2408" w:hanging="708"/>
      </w:pPr>
      <w:rPr>
        <w:rFonts w:ascii="Times New Roman" w:hAnsi="Times New Roman" w:cs="Times New Roman" w:hint="default"/>
      </w:rPr>
    </w:lvl>
    <w:lvl w:ilvl="4">
      <w:start w:val="1"/>
      <w:numFmt w:val="decimal"/>
      <w:lvlText w:val="%1.%2.%3.%4.%5."/>
      <w:lvlJc w:val="left"/>
      <w:pPr>
        <w:ind w:left="3116" w:hanging="708"/>
      </w:pPr>
      <w:rPr>
        <w:rFonts w:ascii="Times New Roman" w:hAnsi="Times New Roman" w:cs="Times New Roman" w:hint="default"/>
      </w:rPr>
    </w:lvl>
    <w:lvl w:ilvl="5">
      <w:start w:val="1"/>
      <w:numFmt w:val="decimal"/>
      <w:lvlText w:val="%1.%2.%3.%4.%5.%6."/>
      <w:lvlJc w:val="left"/>
      <w:pPr>
        <w:ind w:left="3824" w:hanging="708"/>
      </w:pPr>
      <w:rPr>
        <w:rFonts w:ascii="Times New Roman" w:hAnsi="Times New Roman" w:cs="Times New Roman" w:hint="default"/>
      </w:rPr>
    </w:lvl>
    <w:lvl w:ilvl="6">
      <w:start w:val="1"/>
      <w:numFmt w:val="decimal"/>
      <w:lvlText w:val="%1.%2.%3.%4.%5.%6.%7."/>
      <w:lvlJc w:val="left"/>
      <w:pPr>
        <w:ind w:left="4532" w:hanging="708"/>
      </w:pPr>
      <w:rPr>
        <w:rFonts w:ascii="Times New Roman" w:hAnsi="Times New Roman" w:cs="Times New Roman" w:hint="default"/>
      </w:rPr>
    </w:lvl>
    <w:lvl w:ilvl="7">
      <w:start w:val="1"/>
      <w:numFmt w:val="decimal"/>
      <w:lvlText w:val="%1.%2.%3.%4.%5.%6.%7.%8."/>
      <w:lvlJc w:val="left"/>
      <w:pPr>
        <w:ind w:left="5240" w:hanging="708"/>
      </w:pPr>
      <w:rPr>
        <w:rFonts w:ascii="Times New Roman" w:hAnsi="Times New Roman" w:cs="Times New Roman" w:hint="default"/>
      </w:rPr>
    </w:lvl>
    <w:lvl w:ilvl="8">
      <w:start w:val="1"/>
      <w:numFmt w:val="decimal"/>
      <w:lvlText w:val="%1.%2.%3.%4.%5.%6.%7.%8.%9."/>
      <w:lvlJc w:val="left"/>
      <w:pPr>
        <w:ind w:left="5948" w:hanging="708"/>
      </w:pPr>
      <w:rPr>
        <w:rFonts w:ascii="Times New Roman" w:hAnsi="Times New Roman" w:cs="Times New Roman" w:hint="default"/>
      </w:rPr>
    </w:lvl>
  </w:abstractNum>
  <w:abstractNum w:abstractNumId="23" w15:restartNumberingAfterBreak="0">
    <w:nsid w:val="29086543"/>
    <w:multiLevelType w:val="hybridMultilevel"/>
    <w:tmpl w:val="4AE4639A"/>
    <w:lvl w:ilvl="0" w:tplc="6DD2A5C0">
      <w:start w:val="12"/>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35E263DF"/>
    <w:multiLevelType w:val="singleLevel"/>
    <w:tmpl w:val="5FB65180"/>
    <w:lvl w:ilvl="0">
      <w:start w:val="1"/>
      <w:numFmt w:val="decimal"/>
      <w:lvlText w:val="%1."/>
      <w:legacy w:legacy="1" w:legacySpace="0" w:legacyIndent="259"/>
      <w:lvlJc w:val="left"/>
      <w:rPr>
        <w:rFonts w:ascii="Times New Roman" w:hAnsi="Times New Roman" w:cs="Times New Roman" w:hint="default"/>
      </w:rPr>
    </w:lvl>
  </w:abstractNum>
  <w:abstractNum w:abstractNumId="25" w15:restartNumberingAfterBreak="0">
    <w:nsid w:val="3F0C6C1B"/>
    <w:multiLevelType w:val="multilevel"/>
    <w:tmpl w:val="0CCA20A0"/>
    <w:lvl w:ilvl="0">
      <w:start w:val="2"/>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478D3F0A"/>
    <w:multiLevelType w:val="multilevel"/>
    <w:tmpl w:val="EC203AA6"/>
    <w:lvl w:ilvl="0">
      <w:start w:val="1"/>
      <w:numFmt w:val="bullet"/>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4"/>
      </w:rPr>
    </w:lvl>
    <w:lvl w:ilvl="2">
      <w:start w:val="1"/>
      <w:numFmt w:val="decimal"/>
      <w:lvlText w:val="%1.%2.%3."/>
      <w:lvlJc w:val="left"/>
      <w:pPr>
        <w:tabs>
          <w:tab w:val="num" w:pos="1174"/>
        </w:tabs>
        <w:ind w:left="851" w:hanging="397"/>
      </w:pPr>
      <w:rPr>
        <w:rFonts w:ascii="Times New Roman" w:hAnsi="Times New Roman" w:hint="default"/>
        <w:b w:val="0"/>
        <w:i w:val="0"/>
        <w:sz w:val="24"/>
      </w:rPr>
    </w:lvl>
    <w:lvl w:ilvl="3">
      <w:start w:val="1"/>
      <w:numFmt w:val="decimal"/>
      <w:lvlText w:val="%1.%2.%3.%4."/>
      <w:lvlJc w:val="left"/>
      <w:pPr>
        <w:tabs>
          <w:tab w:val="num" w:pos="4423"/>
        </w:tabs>
        <w:ind w:left="4423" w:hanging="1871"/>
      </w:pPr>
      <w:rPr>
        <w:rFonts w:ascii="Times New Roman" w:hAnsi="Times New Roman" w:hint="default"/>
        <w:b w:val="0"/>
        <w:i w:val="0"/>
        <w:sz w:val="24"/>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7" w15:restartNumberingAfterBreak="0">
    <w:nsid w:val="49144B44"/>
    <w:multiLevelType w:val="singleLevel"/>
    <w:tmpl w:val="485ECE08"/>
    <w:lvl w:ilvl="0">
      <w:start w:val="1"/>
      <w:numFmt w:val="decimal"/>
      <w:lvlText w:val="10.1.%1."/>
      <w:legacy w:legacy="1" w:legacySpace="0" w:legacyIndent="778"/>
      <w:lvlJc w:val="left"/>
      <w:rPr>
        <w:rFonts w:ascii="Times New Roman" w:hAnsi="Times New Roman" w:cs="Times New Roman" w:hint="default"/>
      </w:rPr>
    </w:lvl>
  </w:abstractNum>
  <w:abstractNum w:abstractNumId="28" w15:restartNumberingAfterBreak="0">
    <w:nsid w:val="53CF63E1"/>
    <w:multiLevelType w:val="singleLevel"/>
    <w:tmpl w:val="E0189DD0"/>
    <w:lvl w:ilvl="0">
      <w:start w:val="1"/>
      <w:numFmt w:val="decimal"/>
      <w:lvlText w:val="10.2.%1."/>
      <w:legacy w:legacy="1" w:legacySpace="0" w:legacyIndent="778"/>
      <w:lvlJc w:val="left"/>
      <w:rPr>
        <w:rFonts w:ascii="Times New Roman" w:hAnsi="Times New Roman" w:cs="Times New Roman" w:hint="default"/>
      </w:rPr>
    </w:lvl>
  </w:abstractNum>
  <w:abstractNum w:abstractNumId="29" w15:restartNumberingAfterBreak="0">
    <w:nsid w:val="53DC790A"/>
    <w:multiLevelType w:val="multilevel"/>
    <w:tmpl w:val="ED0A49D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C130CA3"/>
    <w:multiLevelType w:val="multilevel"/>
    <w:tmpl w:val="28B0592E"/>
    <w:lvl w:ilvl="0">
      <w:start w:val="1"/>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C3B7BC3"/>
    <w:multiLevelType w:val="singleLevel"/>
    <w:tmpl w:val="77AEB1A0"/>
    <w:lvl w:ilvl="0">
      <w:start w:val="6"/>
      <w:numFmt w:val="decimal"/>
      <w:lvlText w:val="1.11.%1."/>
      <w:legacy w:legacy="1" w:legacySpace="0" w:legacyIndent="778"/>
      <w:lvlJc w:val="left"/>
      <w:rPr>
        <w:rFonts w:ascii="Times New Roman" w:hAnsi="Times New Roman" w:cs="Times New Roman" w:hint="default"/>
      </w:rPr>
    </w:lvl>
  </w:abstractNum>
  <w:abstractNum w:abstractNumId="32" w15:restartNumberingAfterBreak="0">
    <w:nsid w:val="5CE331F7"/>
    <w:multiLevelType w:val="singleLevel"/>
    <w:tmpl w:val="3DAE9FDC"/>
    <w:lvl w:ilvl="0">
      <w:start w:val="1"/>
      <w:numFmt w:val="decimal"/>
      <w:lvlText w:val="8.4.%1."/>
      <w:legacy w:legacy="1" w:legacySpace="0" w:legacyIndent="648"/>
      <w:lvlJc w:val="left"/>
      <w:rPr>
        <w:rFonts w:ascii="Times New Roman" w:hAnsi="Times New Roman" w:cs="Times New Roman" w:hint="default"/>
      </w:rPr>
    </w:lvl>
  </w:abstractNum>
  <w:abstractNum w:abstractNumId="33" w15:restartNumberingAfterBreak="0">
    <w:nsid w:val="611F3403"/>
    <w:multiLevelType w:val="singleLevel"/>
    <w:tmpl w:val="40D22B48"/>
    <w:lvl w:ilvl="0">
      <w:start w:val="4"/>
      <w:numFmt w:val="decimal"/>
      <w:lvlText w:val="1.11.%1."/>
      <w:legacy w:legacy="1" w:legacySpace="0" w:legacyIndent="778"/>
      <w:lvlJc w:val="left"/>
      <w:rPr>
        <w:rFonts w:ascii="Times New Roman" w:hAnsi="Times New Roman" w:cs="Times New Roman" w:hint="default"/>
      </w:rPr>
    </w:lvl>
  </w:abstractNum>
  <w:abstractNum w:abstractNumId="34" w15:restartNumberingAfterBreak="0">
    <w:nsid w:val="69485015"/>
    <w:multiLevelType w:val="singleLevel"/>
    <w:tmpl w:val="F970F288"/>
    <w:lvl w:ilvl="0">
      <w:start w:val="1"/>
      <w:numFmt w:val="decimal"/>
      <w:lvlText w:val="9.1.%1."/>
      <w:legacy w:legacy="1" w:legacySpace="0" w:legacyIndent="648"/>
      <w:lvlJc w:val="left"/>
      <w:rPr>
        <w:rFonts w:ascii="Times New Roman" w:hAnsi="Times New Roman" w:cs="Times New Roman" w:hint="default"/>
      </w:rPr>
    </w:lvl>
  </w:abstractNum>
  <w:abstractNum w:abstractNumId="35" w15:restartNumberingAfterBreak="0">
    <w:nsid w:val="6DEF450E"/>
    <w:multiLevelType w:val="hybridMultilevel"/>
    <w:tmpl w:val="C2B8AD18"/>
    <w:lvl w:ilvl="0" w:tplc="0426000F">
      <w:start w:val="1"/>
      <w:numFmt w:val="decimal"/>
      <w:lvlText w:val="%1."/>
      <w:lvlJc w:val="left"/>
      <w:pPr>
        <w:ind w:left="786"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36" w15:restartNumberingAfterBreak="0">
    <w:nsid w:val="70C9139A"/>
    <w:multiLevelType w:val="singleLevel"/>
    <w:tmpl w:val="3A38E6D0"/>
    <w:lvl w:ilvl="0">
      <w:start w:val="2"/>
      <w:numFmt w:val="decimal"/>
      <w:lvlText w:val="3.%1."/>
      <w:legacy w:legacy="1" w:legacySpace="0" w:legacyIndent="422"/>
      <w:lvlJc w:val="left"/>
      <w:rPr>
        <w:rFonts w:ascii="Times New Roman" w:hAnsi="Times New Roman" w:cs="Times New Roman" w:hint="default"/>
      </w:rPr>
    </w:lvl>
  </w:abstractNum>
  <w:abstractNum w:abstractNumId="37" w15:restartNumberingAfterBreak="0">
    <w:nsid w:val="722D006B"/>
    <w:multiLevelType w:val="multilevel"/>
    <w:tmpl w:val="6DB674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2A201B4"/>
    <w:multiLevelType w:val="multilevel"/>
    <w:tmpl w:val="F4C6E4E8"/>
    <w:lvl w:ilvl="0">
      <w:start w:val="1"/>
      <w:numFmt w:val="decimal"/>
      <w:lvlText w:val="%1."/>
      <w:lvlJc w:val="left"/>
      <w:pPr>
        <w:ind w:left="240" w:hanging="240"/>
      </w:pPr>
      <w:rPr>
        <w:rFonts w:hint="default"/>
        <w:b w:val="0"/>
        <w:sz w:val="22"/>
      </w:rPr>
    </w:lvl>
    <w:lvl w:ilvl="1">
      <w:start w:val="2"/>
      <w:numFmt w:val="decimal"/>
      <w:lvlText w:val="%1.%2."/>
      <w:lvlJc w:val="left"/>
      <w:pPr>
        <w:ind w:left="240" w:hanging="240"/>
      </w:pPr>
      <w:rPr>
        <w:rFonts w:hint="default"/>
        <w:b w:val="0"/>
        <w:sz w:val="22"/>
      </w:rPr>
    </w:lvl>
    <w:lvl w:ilvl="2">
      <w:start w:val="1"/>
      <w:numFmt w:val="decimal"/>
      <w:lvlText w:val="%1.%2.%3."/>
      <w:lvlJc w:val="left"/>
      <w:pPr>
        <w:ind w:left="360" w:hanging="600"/>
      </w:pPr>
      <w:rPr>
        <w:rFonts w:hint="default"/>
        <w:b w:val="0"/>
        <w:sz w:val="22"/>
      </w:rPr>
    </w:lvl>
    <w:lvl w:ilvl="3">
      <w:start w:val="1"/>
      <w:numFmt w:val="decimal"/>
      <w:lvlText w:val="%1.%2.%3.%4."/>
      <w:lvlJc w:val="left"/>
      <w:pPr>
        <w:ind w:left="240" w:hanging="600"/>
      </w:pPr>
      <w:rPr>
        <w:rFonts w:hint="default"/>
        <w:b w:val="0"/>
        <w:sz w:val="22"/>
      </w:rPr>
    </w:lvl>
    <w:lvl w:ilvl="4">
      <w:start w:val="1"/>
      <w:numFmt w:val="decimal"/>
      <w:lvlText w:val="%1.%2.%3.%4.%5."/>
      <w:lvlJc w:val="left"/>
      <w:pPr>
        <w:ind w:left="480" w:hanging="960"/>
      </w:pPr>
      <w:rPr>
        <w:rFonts w:hint="default"/>
        <w:b w:val="0"/>
        <w:sz w:val="22"/>
      </w:rPr>
    </w:lvl>
    <w:lvl w:ilvl="5">
      <w:start w:val="1"/>
      <w:numFmt w:val="decimal"/>
      <w:lvlText w:val="%1.%2.%3.%4.%5.%6."/>
      <w:lvlJc w:val="left"/>
      <w:pPr>
        <w:ind w:left="360" w:hanging="960"/>
      </w:pPr>
      <w:rPr>
        <w:rFonts w:hint="default"/>
        <w:b w:val="0"/>
        <w:sz w:val="22"/>
      </w:rPr>
    </w:lvl>
    <w:lvl w:ilvl="6">
      <w:start w:val="1"/>
      <w:numFmt w:val="decimal"/>
      <w:lvlText w:val="%1.%2.%3.%4.%5.%6.%7."/>
      <w:lvlJc w:val="left"/>
      <w:pPr>
        <w:ind w:left="600" w:hanging="1320"/>
      </w:pPr>
      <w:rPr>
        <w:rFonts w:hint="default"/>
        <w:b w:val="0"/>
        <w:sz w:val="22"/>
      </w:rPr>
    </w:lvl>
    <w:lvl w:ilvl="7">
      <w:start w:val="1"/>
      <w:numFmt w:val="decimal"/>
      <w:lvlText w:val="%1.%2.%3.%4.%5.%6.%7.%8."/>
      <w:lvlJc w:val="left"/>
      <w:pPr>
        <w:ind w:left="480" w:hanging="1320"/>
      </w:pPr>
      <w:rPr>
        <w:rFonts w:hint="default"/>
        <w:b w:val="0"/>
        <w:sz w:val="22"/>
      </w:rPr>
    </w:lvl>
    <w:lvl w:ilvl="8">
      <w:start w:val="1"/>
      <w:numFmt w:val="decimal"/>
      <w:lvlText w:val="%1.%2.%3.%4.%5.%6.%7.%8.%9."/>
      <w:lvlJc w:val="left"/>
      <w:pPr>
        <w:ind w:left="720" w:hanging="1680"/>
      </w:pPr>
      <w:rPr>
        <w:rFonts w:hint="default"/>
        <w:b w:val="0"/>
        <w:sz w:val="22"/>
      </w:rPr>
    </w:lvl>
  </w:abstractNum>
  <w:abstractNum w:abstractNumId="39" w15:restartNumberingAfterBreak="0">
    <w:nsid w:val="7BCC168A"/>
    <w:multiLevelType w:val="hybridMultilevel"/>
    <w:tmpl w:val="371EFA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CDA111E"/>
    <w:multiLevelType w:val="multilevel"/>
    <w:tmpl w:val="ACB4FA28"/>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250"/>
        </w:tabs>
        <w:ind w:left="125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41" w15:restartNumberingAfterBreak="0">
    <w:nsid w:val="7FAD5E19"/>
    <w:multiLevelType w:val="singleLevel"/>
    <w:tmpl w:val="719292E2"/>
    <w:lvl w:ilvl="0">
      <w:start w:val="1"/>
      <w:numFmt w:val="decimal"/>
      <w:lvlText w:val="9.2.%1."/>
      <w:legacy w:legacy="1" w:legacySpace="0" w:legacyIndent="648"/>
      <w:lvlJc w:val="left"/>
      <w:rPr>
        <w:rFonts w:ascii="Times New Roman" w:hAnsi="Times New Roman" w:cs="Times New Roman" w:hint="default"/>
      </w:rPr>
    </w:lvl>
  </w:abstractNum>
  <w:num w:numId="1" w16cid:durableId="553126851">
    <w:abstractNumId w:val="2"/>
  </w:num>
  <w:num w:numId="2" w16cid:durableId="2117360956">
    <w:abstractNumId w:val="1"/>
  </w:num>
  <w:num w:numId="3" w16cid:durableId="1336149469">
    <w:abstractNumId w:val="0"/>
  </w:num>
  <w:num w:numId="4" w16cid:durableId="761923215">
    <w:abstractNumId w:val="3"/>
  </w:num>
  <w:num w:numId="5" w16cid:durableId="438915366">
    <w:abstractNumId w:val="20"/>
  </w:num>
  <w:num w:numId="6" w16cid:durableId="659389133">
    <w:abstractNumId w:val="17"/>
  </w:num>
  <w:num w:numId="7" w16cid:durableId="961618555">
    <w:abstractNumId w:val="5"/>
  </w:num>
  <w:num w:numId="8" w16cid:durableId="483009219">
    <w:abstractNumId w:val="35"/>
  </w:num>
  <w:num w:numId="9" w16cid:durableId="15087135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92511362">
    <w:abstractNumId w:val="10"/>
  </w:num>
  <w:num w:numId="11" w16cid:durableId="480540629">
    <w:abstractNumId w:val="40"/>
  </w:num>
  <w:num w:numId="12" w16cid:durableId="1344212488">
    <w:abstractNumId w:val="26"/>
  </w:num>
  <w:num w:numId="13" w16cid:durableId="273827844">
    <w:abstractNumId w:val="6"/>
  </w:num>
  <w:num w:numId="14" w16cid:durableId="1872257226">
    <w:abstractNumId w:val="38"/>
  </w:num>
  <w:num w:numId="15" w16cid:durableId="1764108951">
    <w:abstractNumId w:val="9"/>
  </w:num>
  <w:num w:numId="16" w16cid:durableId="1525363731">
    <w:abstractNumId w:val="15"/>
  </w:num>
  <w:num w:numId="17" w16cid:durableId="737634523">
    <w:abstractNumId w:val="39"/>
  </w:num>
  <w:num w:numId="18" w16cid:durableId="879821080">
    <w:abstractNumId w:val="11"/>
  </w:num>
  <w:num w:numId="19" w16cid:durableId="27948765">
    <w:abstractNumId w:val="21"/>
  </w:num>
  <w:num w:numId="20" w16cid:durableId="791286320">
    <w:abstractNumId w:val="18"/>
  </w:num>
  <w:num w:numId="21" w16cid:durableId="2137285962">
    <w:abstractNumId w:val="33"/>
  </w:num>
  <w:num w:numId="22" w16cid:durableId="610288151">
    <w:abstractNumId w:val="31"/>
  </w:num>
  <w:num w:numId="23" w16cid:durableId="1482841459">
    <w:abstractNumId w:val="36"/>
  </w:num>
  <w:num w:numId="24" w16cid:durableId="1387143695">
    <w:abstractNumId w:val="32"/>
  </w:num>
  <w:num w:numId="25" w16cid:durableId="170218362">
    <w:abstractNumId w:val="19"/>
  </w:num>
  <w:num w:numId="26" w16cid:durableId="1699742712">
    <w:abstractNumId w:val="34"/>
  </w:num>
  <w:num w:numId="27" w16cid:durableId="830145658">
    <w:abstractNumId w:val="41"/>
  </w:num>
  <w:num w:numId="28" w16cid:durableId="1580361204">
    <w:abstractNumId w:val="27"/>
  </w:num>
  <w:num w:numId="29" w16cid:durableId="699159347">
    <w:abstractNumId w:val="28"/>
  </w:num>
  <w:num w:numId="30" w16cid:durableId="995720779">
    <w:abstractNumId w:val="24"/>
  </w:num>
  <w:num w:numId="31" w16cid:durableId="1381975867">
    <w:abstractNumId w:val="30"/>
  </w:num>
  <w:num w:numId="32" w16cid:durableId="1869247974">
    <w:abstractNumId w:val="29"/>
  </w:num>
  <w:num w:numId="33" w16cid:durableId="783342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1194847">
    <w:abstractNumId w:val="25"/>
  </w:num>
  <w:num w:numId="35" w16cid:durableId="2446120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23281981">
    <w:abstractNumId w:val="22"/>
  </w:num>
  <w:num w:numId="37" w16cid:durableId="1901864322">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639577605">
    <w:abstractNumId w:val="37"/>
  </w:num>
  <w:num w:numId="39" w16cid:durableId="530383459">
    <w:abstractNumId w:val="23"/>
  </w:num>
  <w:num w:numId="40" w16cid:durableId="1535390088">
    <w:abstractNumId w:val="8"/>
  </w:num>
  <w:num w:numId="41" w16cid:durableId="1707259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12120038">
    <w:abstractNumId w:val="7"/>
  </w:num>
  <w:num w:numId="43" w16cid:durableId="1828401245">
    <w:abstractNumId w:val="12"/>
  </w:num>
  <w:num w:numId="44" w16cid:durableId="923339851">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5EAF"/>
    <w:rsid w:val="00006384"/>
    <w:rsid w:val="00006D01"/>
    <w:rsid w:val="00024486"/>
    <w:rsid w:val="00030349"/>
    <w:rsid w:val="00030931"/>
    <w:rsid w:val="00031E74"/>
    <w:rsid w:val="0003394F"/>
    <w:rsid w:val="00035C61"/>
    <w:rsid w:val="00043E80"/>
    <w:rsid w:val="00052FAC"/>
    <w:rsid w:val="000530D6"/>
    <w:rsid w:val="00054B46"/>
    <w:rsid w:val="00063F0B"/>
    <w:rsid w:val="000801F0"/>
    <w:rsid w:val="00081515"/>
    <w:rsid w:val="0008502E"/>
    <w:rsid w:val="00091ABD"/>
    <w:rsid w:val="00091D4D"/>
    <w:rsid w:val="000967B4"/>
    <w:rsid w:val="000A0BBD"/>
    <w:rsid w:val="000A12AE"/>
    <w:rsid w:val="000A3F7B"/>
    <w:rsid w:val="000B1DF3"/>
    <w:rsid w:val="000C43CA"/>
    <w:rsid w:val="000C78A3"/>
    <w:rsid w:val="000D29C6"/>
    <w:rsid w:val="000D2C42"/>
    <w:rsid w:val="000D55C2"/>
    <w:rsid w:val="000E1480"/>
    <w:rsid w:val="000E1592"/>
    <w:rsid w:val="000E2A30"/>
    <w:rsid w:val="000E5538"/>
    <w:rsid w:val="000E7F03"/>
    <w:rsid w:val="000F017F"/>
    <w:rsid w:val="000F3463"/>
    <w:rsid w:val="000F4E9D"/>
    <w:rsid w:val="000F7581"/>
    <w:rsid w:val="0010179F"/>
    <w:rsid w:val="00106011"/>
    <w:rsid w:val="0010782A"/>
    <w:rsid w:val="00124173"/>
    <w:rsid w:val="00127953"/>
    <w:rsid w:val="00134D1B"/>
    <w:rsid w:val="001377D7"/>
    <w:rsid w:val="0015076C"/>
    <w:rsid w:val="00156A2C"/>
    <w:rsid w:val="00161347"/>
    <w:rsid w:val="0017162E"/>
    <w:rsid w:val="0017411E"/>
    <w:rsid w:val="00175B55"/>
    <w:rsid w:val="00177F87"/>
    <w:rsid w:val="00181D9F"/>
    <w:rsid w:val="0018365B"/>
    <w:rsid w:val="0018588D"/>
    <w:rsid w:val="0019006A"/>
    <w:rsid w:val="001930EC"/>
    <w:rsid w:val="001A07A9"/>
    <w:rsid w:val="001A7F26"/>
    <w:rsid w:val="001B04BB"/>
    <w:rsid w:val="001B21AD"/>
    <w:rsid w:val="001B55FA"/>
    <w:rsid w:val="001B60F6"/>
    <w:rsid w:val="001B65B2"/>
    <w:rsid w:val="001D4716"/>
    <w:rsid w:val="001D50F4"/>
    <w:rsid w:val="001D66B6"/>
    <w:rsid w:val="001E0B9A"/>
    <w:rsid w:val="001E3F50"/>
    <w:rsid w:val="001E7591"/>
    <w:rsid w:val="001F1F8D"/>
    <w:rsid w:val="001F5284"/>
    <w:rsid w:val="002079C9"/>
    <w:rsid w:val="00210405"/>
    <w:rsid w:val="00211119"/>
    <w:rsid w:val="00213B2C"/>
    <w:rsid w:val="002149FA"/>
    <w:rsid w:val="00224752"/>
    <w:rsid w:val="00233AB4"/>
    <w:rsid w:val="00234573"/>
    <w:rsid w:val="00237A17"/>
    <w:rsid w:val="002507B7"/>
    <w:rsid w:val="002541C5"/>
    <w:rsid w:val="00255695"/>
    <w:rsid w:val="00262246"/>
    <w:rsid w:val="00275B9E"/>
    <w:rsid w:val="0027786B"/>
    <w:rsid w:val="00277CBB"/>
    <w:rsid w:val="00285BF2"/>
    <w:rsid w:val="00286427"/>
    <w:rsid w:val="002A2AD1"/>
    <w:rsid w:val="002A5140"/>
    <w:rsid w:val="002A5A4B"/>
    <w:rsid w:val="002A6494"/>
    <w:rsid w:val="002B2DCE"/>
    <w:rsid w:val="002B3077"/>
    <w:rsid w:val="002B63CD"/>
    <w:rsid w:val="002B7FB7"/>
    <w:rsid w:val="002C0D20"/>
    <w:rsid w:val="002D1C99"/>
    <w:rsid w:val="002D3452"/>
    <w:rsid w:val="002E1474"/>
    <w:rsid w:val="002F1C1C"/>
    <w:rsid w:val="002F2F5D"/>
    <w:rsid w:val="002F3A33"/>
    <w:rsid w:val="002F3B71"/>
    <w:rsid w:val="002F6CAD"/>
    <w:rsid w:val="0030085D"/>
    <w:rsid w:val="0031057D"/>
    <w:rsid w:val="003105DC"/>
    <w:rsid w:val="0031106B"/>
    <w:rsid w:val="00322B38"/>
    <w:rsid w:val="00322E89"/>
    <w:rsid w:val="003304B1"/>
    <w:rsid w:val="00333B15"/>
    <w:rsid w:val="003340B3"/>
    <w:rsid w:val="00335032"/>
    <w:rsid w:val="00347CD4"/>
    <w:rsid w:val="00352132"/>
    <w:rsid w:val="00353C3F"/>
    <w:rsid w:val="00355070"/>
    <w:rsid w:val="00355808"/>
    <w:rsid w:val="00356D66"/>
    <w:rsid w:val="0036046E"/>
    <w:rsid w:val="003607A6"/>
    <w:rsid w:val="003612D0"/>
    <w:rsid w:val="00375750"/>
    <w:rsid w:val="00381746"/>
    <w:rsid w:val="00387AEF"/>
    <w:rsid w:val="00390C51"/>
    <w:rsid w:val="00391E0D"/>
    <w:rsid w:val="00397130"/>
    <w:rsid w:val="003A0CCA"/>
    <w:rsid w:val="003A4864"/>
    <w:rsid w:val="003B0425"/>
    <w:rsid w:val="003B3631"/>
    <w:rsid w:val="003C1378"/>
    <w:rsid w:val="003C16E5"/>
    <w:rsid w:val="003C568B"/>
    <w:rsid w:val="003C6EF8"/>
    <w:rsid w:val="003D438F"/>
    <w:rsid w:val="003D630C"/>
    <w:rsid w:val="003D6C3C"/>
    <w:rsid w:val="003D790B"/>
    <w:rsid w:val="003E3AFA"/>
    <w:rsid w:val="003E4006"/>
    <w:rsid w:val="003E728D"/>
    <w:rsid w:val="003E7D08"/>
    <w:rsid w:val="003F1047"/>
    <w:rsid w:val="003F2A9A"/>
    <w:rsid w:val="003F45DB"/>
    <w:rsid w:val="003F7544"/>
    <w:rsid w:val="0040212E"/>
    <w:rsid w:val="0041266A"/>
    <w:rsid w:val="004146B2"/>
    <w:rsid w:val="00416D32"/>
    <w:rsid w:val="00435521"/>
    <w:rsid w:val="004364C9"/>
    <w:rsid w:val="00436BDD"/>
    <w:rsid w:val="0044199F"/>
    <w:rsid w:val="00441F52"/>
    <w:rsid w:val="004430E2"/>
    <w:rsid w:val="0045086B"/>
    <w:rsid w:val="004614E4"/>
    <w:rsid w:val="00463F6F"/>
    <w:rsid w:val="00473B8A"/>
    <w:rsid w:val="00476FC2"/>
    <w:rsid w:val="00477312"/>
    <w:rsid w:val="00481490"/>
    <w:rsid w:val="00482D23"/>
    <w:rsid w:val="004863A4"/>
    <w:rsid w:val="00493308"/>
    <w:rsid w:val="004961E0"/>
    <w:rsid w:val="00496B89"/>
    <w:rsid w:val="004A15A7"/>
    <w:rsid w:val="004A469F"/>
    <w:rsid w:val="004A7DEC"/>
    <w:rsid w:val="004C1BA1"/>
    <w:rsid w:val="004C1D94"/>
    <w:rsid w:val="004D134A"/>
    <w:rsid w:val="004D17DB"/>
    <w:rsid w:val="004D3B4A"/>
    <w:rsid w:val="004D6FB6"/>
    <w:rsid w:val="004D7A15"/>
    <w:rsid w:val="004E20EE"/>
    <w:rsid w:val="004E2FC9"/>
    <w:rsid w:val="004E34CF"/>
    <w:rsid w:val="004E3E9D"/>
    <w:rsid w:val="004E6A4F"/>
    <w:rsid w:val="004F2D64"/>
    <w:rsid w:val="00505C2D"/>
    <w:rsid w:val="00520439"/>
    <w:rsid w:val="0052186D"/>
    <w:rsid w:val="00522653"/>
    <w:rsid w:val="00522B00"/>
    <w:rsid w:val="005232F0"/>
    <w:rsid w:val="00526420"/>
    <w:rsid w:val="00530C8A"/>
    <w:rsid w:val="00531323"/>
    <w:rsid w:val="00531D0D"/>
    <w:rsid w:val="00532DCA"/>
    <w:rsid w:val="00534FD2"/>
    <w:rsid w:val="00535564"/>
    <w:rsid w:val="00543690"/>
    <w:rsid w:val="005439EE"/>
    <w:rsid w:val="00547809"/>
    <w:rsid w:val="00564CC0"/>
    <w:rsid w:val="005800B7"/>
    <w:rsid w:val="005957C7"/>
    <w:rsid w:val="00597700"/>
    <w:rsid w:val="005A0A2E"/>
    <w:rsid w:val="005A18AD"/>
    <w:rsid w:val="005A2252"/>
    <w:rsid w:val="005A64E7"/>
    <w:rsid w:val="005B1560"/>
    <w:rsid w:val="005B4376"/>
    <w:rsid w:val="005B6E48"/>
    <w:rsid w:val="005C0939"/>
    <w:rsid w:val="005C31EF"/>
    <w:rsid w:val="005C6F06"/>
    <w:rsid w:val="005C71B3"/>
    <w:rsid w:val="005D5F2A"/>
    <w:rsid w:val="005E029A"/>
    <w:rsid w:val="005E1249"/>
    <w:rsid w:val="005E4978"/>
    <w:rsid w:val="005E672B"/>
    <w:rsid w:val="005E731E"/>
    <w:rsid w:val="005F2FE2"/>
    <w:rsid w:val="005F3728"/>
    <w:rsid w:val="005F7A86"/>
    <w:rsid w:val="006032DB"/>
    <w:rsid w:val="00605554"/>
    <w:rsid w:val="00606D2C"/>
    <w:rsid w:val="00612DCF"/>
    <w:rsid w:val="00613129"/>
    <w:rsid w:val="006154A9"/>
    <w:rsid w:val="006203D9"/>
    <w:rsid w:val="006244D4"/>
    <w:rsid w:val="00630422"/>
    <w:rsid w:val="00630657"/>
    <w:rsid w:val="006376F5"/>
    <w:rsid w:val="0063771C"/>
    <w:rsid w:val="00654135"/>
    <w:rsid w:val="0065637E"/>
    <w:rsid w:val="00656526"/>
    <w:rsid w:val="00656792"/>
    <w:rsid w:val="00656924"/>
    <w:rsid w:val="00660BEF"/>
    <w:rsid w:val="00663C3A"/>
    <w:rsid w:val="00664251"/>
    <w:rsid w:val="00666549"/>
    <w:rsid w:val="00673213"/>
    <w:rsid w:val="006769CF"/>
    <w:rsid w:val="00693046"/>
    <w:rsid w:val="00696977"/>
    <w:rsid w:val="006A097B"/>
    <w:rsid w:val="006A7293"/>
    <w:rsid w:val="006A772D"/>
    <w:rsid w:val="006C1639"/>
    <w:rsid w:val="006C18A0"/>
    <w:rsid w:val="006C4980"/>
    <w:rsid w:val="006C6018"/>
    <w:rsid w:val="006D460A"/>
    <w:rsid w:val="006D7A9E"/>
    <w:rsid w:val="006E32BE"/>
    <w:rsid w:val="006E702A"/>
    <w:rsid w:val="006F0121"/>
    <w:rsid w:val="006F0305"/>
    <w:rsid w:val="006F0E87"/>
    <w:rsid w:val="006F3CB1"/>
    <w:rsid w:val="00701F63"/>
    <w:rsid w:val="00711634"/>
    <w:rsid w:val="007204E5"/>
    <w:rsid w:val="007211CE"/>
    <w:rsid w:val="00724568"/>
    <w:rsid w:val="00724680"/>
    <w:rsid w:val="007264AC"/>
    <w:rsid w:val="00726E06"/>
    <w:rsid w:val="00730D60"/>
    <w:rsid w:val="00731240"/>
    <w:rsid w:val="00732BC8"/>
    <w:rsid w:val="00732F56"/>
    <w:rsid w:val="00733B7C"/>
    <w:rsid w:val="00735EC6"/>
    <w:rsid w:val="007367C0"/>
    <w:rsid w:val="00736F6A"/>
    <w:rsid w:val="007439B4"/>
    <w:rsid w:val="007466B1"/>
    <w:rsid w:val="0074743A"/>
    <w:rsid w:val="00747CCB"/>
    <w:rsid w:val="00755AD2"/>
    <w:rsid w:val="007606C8"/>
    <w:rsid w:val="00761D62"/>
    <w:rsid w:val="00761E97"/>
    <w:rsid w:val="00762F84"/>
    <w:rsid w:val="00767E9F"/>
    <w:rsid w:val="007704BD"/>
    <w:rsid w:val="007777CF"/>
    <w:rsid w:val="00786601"/>
    <w:rsid w:val="00787255"/>
    <w:rsid w:val="007A4D7F"/>
    <w:rsid w:val="007A6B4A"/>
    <w:rsid w:val="007A7F43"/>
    <w:rsid w:val="007B3740"/>
    <w:rsid w:val="007B3BA5"/>
    <w:rsid w:val="007B3FB0"/>
    <w:rsid w:val="007B48EC"/>
    <w:rsid w:val="007B5006"/>
    <w:rsid w:val="007B5F6B"/>
    <w:rsid w:val="007C7FDA"/>
    <w:rsid w:val="007D0C4C"/>
    <w:rsid w:val="007D5159"/>
    <w:rsid w:val="007E02DE"/>
    <w:rsid w:val="007E0619"/>
    <w:rsid w:val="007E0D0E"/>
    <w:rsid w:val="007E15E8"/>
    <w:rsid w:val="007E22EA"/>
    <w:rsid w:val="007E3069"/>
    <w:rsid w:val="007E39FB"/>
    <w:rsid w:val="007E4D1F"/>
    <w:rsid w:val="007E58F6"/>
    <w:rsid w:val="007F7091"/>
    <w:rsid w:val="008026D6"/>
    <w:rsid w:val="008054E0"/>
    <w:rsid w:val="00805A43"/>
    <w:rsid w:val="00807C8B"/>
    <w:rsid w:val="00810329"/>
    <w:rsid w:val="008141E2"/>
    <w:rsid w:val="00815277"/>
    <w:rsid w:val="00816499"/>
    <w:rsid w:val="00821616"/>
    <w:rsid w:val="00830970"/>
    <w:rsid w:val="00833EAF"/>
    <w:rsid w:val="0083782B"/>
    <w:rsid w:val="00842703"/>
    <w:rsid w:val="00843B5F"/>
    <w:rsid w:val="00843D6D"/>
    <w:rsid w:val="00844C5A"/>
    <w:rsid w:val="00851E49"/>
    <w:rsid w:val="008521EC"/>
    <w:rsid w:val="00853946"/>
    <w:rsid w:val="00853FB4"/>
    <w:rsid w:val="008601A0"/>
    <w:rsid w:val="00866EF5"/>
    <w:rsid w:val="00871C8C"/>
    <w:rsid w:val="0087450D"/>
    <w:rsid w:val="0087576A"/>
    <w:rsid w:val="00876C21"/>
    <w:rsid w:val="008773A8"/>
    <w:rsid w:val="00880B8A"/>
    <w:rsid w:val="00881C69"/>
    <w:rsid w:val="00882591"/>
    <w:rsid w:val="00883533"/>
    <w:rsid w:val="008910B6"/>
    <w:rsid w:val="00892131"/>
    <w:rsid w:val="00896A9A"/>
    <w:rsid w:val="008A589E"/>
    <w:rsid w:val="008A679D"/>
    <w:rsid w:val="008B32DF"/>
    <w:rsid w:val="008B3455"/>
    <w:rsid w:val="008B66C3"/>
    <w:rsid w:val="008B679F"/>
    <w:rsid w:val="008C123A"/>
    <w:rsid w:val="008D0A15"/>
    <w:rsid w:val="008D166D"/>
    <w:rsid w:val="008D383D"/>
    <w:rsid w:val="008D3F9A"/>
    <w:rsid w:val="008D5E1F"/>
    <w:rsid w:val="008E0CDD"/>
    <w:rsid w:val="008E1F9A"/>
    <w:rsid w:val="008E221B"/>
    <w:rsid w:val="008E3886"/>
    <w:rsid w:val="008E3CED"/>
    <w:rsid w:val="008F6154"/>
    <w:rsid w:val="00903E27"/>
    <w:rsid w:val="009075F0"/>
    <w:rsid w:val="00910AE3"/>
    <w:rsid w:val="00921244"/>
    <w:rsid w:val="00923220"/>
    <w:rsid w:val="009240F3"/>
    <w:rsid w:val="00931D55"/>
    <w:rsid w:val="00933B51"/>
    <w:rsid w:val="00942240"/>
    <w:rsid w:val="00942432"/>
    <w:rsid w:val="00946C68"/>
    <w:rsid w:val="00950FB6"/>
    <w:rsid w:val="00954D5A"/>
    <w:rsid w:val="00963256"/>
    <w:rsid w:val="0096342D"/>
    <w:rsid w:val="00967A27"/>
    <w:rsid w:val="009703E3"/>
    <w:rsid w:val="00971461"/>
    <w:rsid w:val="009742C5"/>
    <w:rsid w:val="00974FD7"/>
    <w:rsid w:val="00977E9D"/>
    <w:rsid w:val="0098222D"/>
    <w:rsid w:val="00982DBC"/>
    <w:rsid w:val="0099429E"/>
    <w:rsid w:val="009948EA"/>
    <w:rsid w:val="009958C5"/>
    <w:rsid w:val="009B3A23"/>
    <w:rsid w:val="009B4CC1"/>
    <w:rsid w:val="009C398A"/>
    <w:rsid w:val="009C626B"/>
    <w:rsid w:val="009D4825"/>
    <w:rsid w:val="009D6B6A"/>
    <w:rsid w:val="009E3FD5"/>
    <w:rsid w:val="009F75FB"/>
    <w:rsid w:val="009F7ED6"/>
    <w:rsid w:val="00A158F3"/>
    <w:rsid w:val="00A17BFF"/>
    <w:rsid w:val="00A17EA7"/>
    <w:rsid w:val="00A23032"/>
    <w:rsid w:val="00A31096"/>
    <w:rsid w:val="00A320C1"/>
    <w:rsid w:val="00A34ACB"/>
    <w:rsid w:val="00A351EF"/>
    <w:rsid w:val="00A3551F"/>
    <w:rsid w:val="00A42565"/>
    <w:rsid w:val="00A4353A"/>
    <w:rsid w:val="00A50A03"/>
    <w:rsid w:val="00A514DD"/>
    <w:rsid w:val="00A519D6"/>
    <w:rsid w:val="00A5246E"/>
    <w:rsid w:val="00A54D44"/>
    <w:rsid w:val="00A566D5"/>
    <w:rsid w:val="00A56D8A"/>
    <w:rsid w:val="00A572F0"/>
    <w:rsid w:val="00A575F4"/>
    <w:rsid w:val="00A57C14"/>
    <w:rsid w:val="00A6284D"/>
    <w:rsid w:val="00A709AE"/>
    <w:rsid w:val="00A73B0F"/>
    <w:rsid w:val="00A81974"/>
    <w:rsid w:val="00A83C4F"/>
    <w:rsid w:val="00A86576"/>
    <w:rsid w:val="00A87BF5"/>
    <w:rsid w:val="00A918F1"/>
    <w:rsid w:val="00A964E6"/>
    <w:rsid w:val="00A96939"/>
    <w:rsid w:val="00AA3056"/>
    <w:rsid w:val="00AA78DA"/>
    <w:rsid w:val="00AB1A9E"/>
    <w:rsid w:val="00AB2E7A"/>
    <w:rsid w:val="00AB4ADB"/>
    <w:rsid w:val="00AB4E8A"/>
    <w:rsid w:val="00AC270F"/>
    <w:rsid w:val="00AC2BD2"/>
    <w:rsid w:val="00AC352C"/>
    <w:rsid w:val="00AC3B3C"/>
    <w:rsid w:val="00AC6438"/>
    <w:rsid w:val="00AF0F88"/>
    <w:rsid w:val="00AF10A5"/>
    <w:rsid w:val="00AF139A"/>
    <w:rsid w:val="00AF2CE7"/>
    <w:rsid w:val="00AF7E26"/>
    <w:rsid w:val="00B001F7"/>
    <w:rsid w:val="00B0119D"/>
    <w:rsid w:val="00B07168"/>
    <w:rsid w:val="00B11C81"/>
    <w:rsid w:val="00B12B2B"/>
    <w:rsid w:val="00B33CBB"/>
    <w:rsid w:val="00B37783"/>
    <w:rsid w:val="00B4093D"/>
    <w:rsid w:val="00B52316"/>
    <w:rsid w:val="00B527F3"/>
    <w:rsid w:val="00B54209"/>
    <w:rsid w:val="00B55D70"/>
    <w:rsid w:val="00B560FF"/>
    <w:rsid w:val="00B60887"/>
    <w:rsid w:val="00B65637"/>
    <w:rsid w:val="00B67AE0"/>
    <w:rsid w:val="00B67CC3"/>
    <w:rsid w:val="00B70B7E"/>
    <w:rsid w:val="00B71A38"/>
    <w:rsid w:val="00B87CB8"/>
    <w:rsid w:val="00B91095"/>
    <w:rsid w:val="00B919FE"/>
    <w:rsid w:val="00B968DF"/>
    <w:rsid w:val="00BA4443"/>
    <w:rsid w:val="00BB02E7"/>
    <w:rsid w:val="00BB087F"/>
    <w:rsid w:val="00BC3CE7"/>
    <w:rsid w:val="00BC76CA"/>
    <w:rsid w:val="00BF20B9"/>
    <w:rsid w:val="00BF31FF"/>
    <w:rsid w:val="00BF3FDF"/>
    <w:rsid w:val="00BF6999"/>
    <w:rsid w:val="00BF6BF5"/>
    <w:rsid w:val="00C009FF"/>
    <w:rsid w:val="00C04896"/>
    <w:rsid w:val="00C05520"/>
    <w:rsid w:val="00C10CEA"/>
    <w:rsid w:val="00C168A6"/>
    <w:rsid w:val="00C21B86"/>
    <w:rsid w:val="00C23E93"/>
    <w:rsid w:val="00C255D9"/>
    <w:rsid w:val="00C274F0"/>
    <w:rsid w:val="00C27AEC"/>
    <w:rsid w:val="00C47F57"/>
    <w:rsid w:val="00C50900"/>
    <w:rsid w:val="00C60586"/>
    <w:rsid w:val="00C717C0"/>
    <w:rsid w:val="00C74659"/>
    <w:rsid w:val="00C8235F"/>
    <w:rsid w:val="00C836FF"/>
    <w:rsid w:val="00C846B2"/>
    <w:rsid w:val="00C96ACD"/>
    <w:rsid w:val="00C97BCB"/>
    <w:rsid w:val="00CA157D"/>
    <w:rsid w:val="00CB0F4E"/>
    <w:rsid w:val="00CB739B"/>
    <w:rsid w:val="00CC1629"/>
    <w:rsid w:val="00CC21F0"/>
    <w:rsid w:val="00CC2C8A"/>
    <w:rsid w:val="00CC5C03"/>
    <w:rsid w:val="00CC7EDB"/>
    <w:rsid w:val="00CD1769"/>
    <w:rsid w:val="00CD2680"/>
    <w:rsid w:val="00CD2D79"/>
    <w:rsid w:val="00CE1DD7"/>
    <w:rsid w:val="00CE5A6C"/>
    <w:rsid w:val="00CF0967"/>
    <w:rsid w:val="00CF2630"/>
    <w:rsid w:val="00D02374"/>
    <w:rsid w:val="00D0528D"/>
    <w:rsid w:val="00D065FE"/>
    <w:rsid w:val="00D1074A"/>
    <w:rsid w:val="00D109F5"/>
    <w:rsid w:val="00D11937"/>
    <w:rsid w:val="00D173A0"/>
    <w:rsid w:val="00D20486"/>
    <w:rsid w:val="00D21FA6"/>
    <w:rsid w:val="00D27A39"/>
    <w:rsid w:val="00D3416B"/>
    <w:rsid w:val="00D41B14"/>
    <w:rsid w:val="00D43251"/>
    <w:rsid w:val="00D55680"/>
    <w:rsid w:val="00D55B4B"/>
    <w:rsid w:val="00D6366F"/>
    <w:rsid w:val="00D72057"/>
    <w:rsid w:val="00D7295B"/>
    <w:rsid w:val="00D75DD4"/>
    <w:rsid w:val="00D8350D"/>
    <w:rsid w:val="00D93AFD"/>
    <w:rsid w:val="00DA10E1"/>
    <w:rsid w:val="00DA2C93"/>
    <w:rsid w:val="00DA4C2B"/>
    <w:rsid w:val="00DA56FF"/>
    <w:rsid w:val="00DA5B98"/>
    <w:rsid w:val="00DB474A"/>
    <w:rsid w:val="00DB613B"/>
    <w:rsid w:val="00DC23B8"/>
    <w:rsid w:val="00DC70BA"/>
    <w:rsid w:val="00DD1755"/>
    <w:rsid w:val="00DD1C69"/>
    <w:rsid w:val="00DD22CB"/>
    <w:rsid w:val="00DD242E"/>
    <w:rsid w:val="00DD68A0"/>
    <w:rsid w:val="00DE40A4"/>
    <w:rsid w:val="00DF5DAE"/>
    <w:rsid w:val="00E0064F"/>
    <w:rsid w:val="00E0176C"/>
    <w:rsid w:val="00E025ED"/>
    <w:rsid w:val="00E02927"/>
    <w:rsid w:val="00E04973"/>
    <w:rsid w:val="00E066BD"/>
    <w:rsid w:val="00E10FCE"/>
    <w:rsid w:val="00E11B21"/>
    <w:rsid w:val="00E11DA3"/>
    <w:rsid w:val="00E22A31"/>
    <w:rsid w:val="00E254D7"/>
    <w:rsid w:val="00E25A15"/>
    <w:rsid w:val="00E266A1"/>
    <w:rsid w:val="00E26D5B"/>
    <w:rsid w:val="00E345E4"/>
    <w:rsid w:val="00E3475A"/>
    <w:rsid w:val="00E348BB"/>
    <w:rsid w:val="00E35B4A"/>
    <w:rsid w:val="00E365CE"/>
    <w:rsid w:val="00E37F92"/>
    <w:rsid w:val="00E40434"/>
    <w:rsid w:val="00E44743"/>
    <w:rsid w:val="00E455D5"/>
    <w:rsid w:val="00E54CE5"/>
    <w:rsid w:val="00E56BCB"/>
    <w:rsid w:val="00E63E86"/>
    <w:rsid w:val="00E72649"/>
    <w:rsid w:val="00E751C9"/>
    <w:rsid w:val="00E80F4F"/>
    <w:rsid w:val="00E811CD"/>
    <w:rsid w:val="00E83AF6"/>
    <w:rsid w:val="00E87426"/>
    <w:rsid w:val="00E874B6"/>
    <w:rsid w:val="00E9071E"/>
    <w:rsid w:val="00E9376B"/>
    <w:rsid w:val="00E938BF"/>
    <w:rsid w:val="00E94BDC"/>
    <w:rsid w:val="00E95118"/>
    <w:rsid w:val="00E97CE5"/>
    <w:rsid w:val="00EA0D71"/>
    <w:rsid w:val="00EA7C1E"/>
    <w:rsid w:val="00EB37E1"/>
    <w:rsid w:val="00EB53AB"/>
    <w:rsid w:val="00EB5A93"/>
    <w:rsid w:val="00EC250B"/>
    <w:rsid w:val="00EC3533"/>
    <w:rsid w:val="00EC7823"/>
    <w:rsid w:val="00ED1606"/>
    <w:rsid w:val="00ED2F23"/>
    <w:rsid w:val="00ED3D32"/>
    <w:rsid w:val="00ED507F"/>
    <w:rsid w:val="00EE512C"/>
    <w:rsid w:val="00EE5796"/>
    <w:rsid w:val="00EE5878"/>
    <w:rsid w:val="00EE5E6F"/>
    <w:rsid w:val="00EE6164"/>
    <w:rsid w:val="00EF7B5E"/>
    <w:rsid w:val="00F0082F"/>
    <w:rsid w:val="00F0134A"/>
    <w:rsid w:val="00F01D91"/>
    <w:rsid w:val="00F030B6"/>
    <w:rsid w:val="00F04AA8"/>
    <w:rsid w:val="00F24D8D"/>
    <w:rsid w:val="00F26663"/>
    <w:rsid w:val="00F26820"/>
    <w:rsid w:val="00F3198D"/>
    <w:rsid w:val="00F31B8E"/>
    <w:rsid w:val="00F35911"/>
    <w:rsid w:val="00F41977"/>
    <w:rsid w:val="00F4361E"/>
    <w:rsid w:val="00F4687B"/>
    <w:rsid w:val="00F474F1"/>
    <w:rsid w:val="00F517F3"/>
    <w:rsid w:val="00F53530"/>
    <w:rsid w:val="00F55F58"/>
    <w:rsid w:val="00F565D6"/>
    <w:rsid w:val="00F56637"/>
    <w:rsid w:val="00F56C1B"/>
    <w:rsid w:val="00F6019A"/>
    <w:rsid w:val="00F60342"/>
    <w:rsid w:val="00F60586"/>
    <w:rsid w:val="00F66276"/>
    <w:rsid w:val="00F84C4C"/>
    <w:rsid w:val="00F95E36"/>
    <w:rsid w:val="00FA2EF9"/>
    <w:rsid w:val="00FA6B0E"/>
    <w:rsid w:val="00FB222B"/>
    <w:rsid w:val="00FB32D6"/>
    <w:rsid w:val="00FB33F1"/>
    <w:rsid w:val="00FB40D0"/>
    <w:rsid w:val="00FB4441"/>
    <w:rsid w:val="00FB6243"/>
    <w:rsid w:val="00FC7F5B"/>
    <w:rsid w:val="00FD154C"/>
    <w:rsid w:val="00FE09A3"/>
    <w:rsid w:val="00FE5CAD"/>
    <w:rsid w:val="00FE7BE2"/>
    <w:rsid w:val="00FF3049"/>
    <w:rsid w:val="00FF344F"/>
    <w:rsid w:val="00FF37E6"/>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C5617A"/>
  <w15:docId w15:val="{F0A60899-0F59-4FE3-B604-795CBD487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26E06"/>
    <w:pPr>
      <w:widowControl w:val="0"/>
      <w:jc w:val="both"/>
    </w:pPr>
    <w:rPr>
      <w:rFonts w:ascii="Times New Roman" w:hAnsi="Times New Roman"/>
      <w:sz w:val="24"/>
      <w:szCs w:val="22"/>
      <w:lang w:eastAsia="en-US"/>
    </w:rPr>
  </w:style>
  <w:style w:type="paragraph" w:styleId="Virsraksts1">
    <w:name w:val="heading 1"/>
    <w:basedOn w:val="Parasts"/>
    <w:next w:val="Parasts"/>
    <w:link w:val="Virsraksts1Rakstz"/>
    <w:uiPriority w:val="99"/>
    <w:qFormat/>
    <w:rsid w:val="00CB739B"/>
    <w:pPr>
      <w:keepNext/>
      <w:widowControl/>
      <w:autoSpaceDE w:val="0"/>
      <w:autoSpaceDN w:val="0"/>
      <w:adjustRightInd w:val="0"/>
      <w:spacing w:before="240" w:after="60"/>
      <w:jc w:val="left"/>
      <w:outlineLvl w:val="0"/>
    </w:pPr>
    <w:rPr>
      <w:rFonts w:ascii="Cambria" w:eastAsia="Times New Roman" w:hAnsi="Cambria"/>
      <w:b/>
      <w:bCs/>
      <w:kern w:val="32"/>
      <w:sz w:val="32"/>
      <w:szCs w:val="32"/>
      <w:lang w:val="x-none"/>
    </w:rPr>
  </w:style>
  <w:style w:type="paragraph" w:styleId="Virsraksts2">
    <w:name w:val="heading 2"/>
    <w:basedOn w:val="Parasts"/>
    <w:next w:val="Parasts"/>
    <w:link w:val="Virsraksts2Rakstz"/>
    <w:uiPriority w:val="9"/>
    <w:qFormat/>
    <w:rsid w:val="00CB739B"/>
    <w:pPr>
      <w:keepNext/>
      <w:numPr>
        <w:ilvl w:val="1"/>
        <w:numId w:val="4"/>
      </w:numPr>
      <w:suppressAutoHyphens/>
      <w:spacing w:before="240" w:after="120"/>
      <w:jc w:val="left"/>
      <w:outlineLvl w:val="1"/>
    </w:pPr>
    <w:rPr>
      <w:rFonts w:ascii="Times New Roman Bold" w:eastAsia="Times New Roman" w:hAnsi="Times New Roman Bold" w:cs="Arial"/>
      <w:b/>
      <w:bCs/>
      <w:iCs/>
      <w:caps/>
      <w:color w:val="000000"/>
      <w:szCs w:val="24"/>
      <w:lang w:eastAsia="ar-SA"/>
    </w:rPr>
  </w:style>
  <w:style w:type="paragraph" w:styleId="Virsraksts3">
    <w:name w:val="heading 3"/>
    <w:basedOn w:val="Parasts"/>
    <w:next w:val="Parasts"/>
    <w:link w:val="Virsraksts3Rakstz"/>
    <w:uiPriority w:val="9"/>
    <w:unhideWhenUsed/>
    <w:qFormat/>
    <w:rsid w:val="00CB739B"/>
    <w:pPr>
      <w:keepNext/>
      <w:widowControl/>
      <w:spacing w:before="240" w:after="60"/>
      <w:jc w:val="left"/>
      <w:outlineLvl w:val="2"/>
    </w:pPr>
    <w:rPr>
      <w:rFonts w:ascii="Cambria" w:eastAsia="Times New Roman" w:hAnsi="Cambria"/>
      <w:b/>
      <w:bCs/>
      <w:sz w:val="26"/>
      <w:szCs w:val="26"/>
      <w:lang w:eastAsia="lv-LV"/>
    </w:rPr>
  </w:style>
  <w:style w:type="paragraph" w:styleId="Virsraksts4">
    <w:name w:val="heading 4"/>
    <w:basedOn w:val="Parasts"/>
    <w:next w:val="Parasts"/>
    <w:link w:val="Virsraksts4Rakstz"/>
    <w:uiPriority w:val="9"/>
    <w:qFormat/>
    <w:rsid w:val="00CB739B"/>
    <w:pPr>
      <w:keepNext/>
      <w:tabs>
        <w:tab w:val="left" w:pos="864"/>
      </w:tabs>
      <w:suppressAutoHyphens/>
      <w:spacing w:before="120" w:after="120"/>
      <w:jc w:val="left"/>
      <w:outlineLvl w:val="3"/>
    </w:pPr>
    <w:rPr>
      <w:rFonts w:eastAsia="Times New Roman"/>
      <w:bCs/>
      <w:szCs w:val="28"/>
      <w:lang w:val="en-GB" w:eastAsia="ar-SA"/>
    </w:rPr>
  </w:style>
  <w:style w:type="paragraph" w:styleId="Virsraksts5">
    <w:name w:val="heading 5"/>
    <w:basedOn w:val="Parasts"/>
    <w:next w:val="Parasts"/>
    <w:link w:val="Virsraksts5Rakstz"/>
    <w:uiPriority w:val="9"/>
    <w:qFormat/>
    <w:rsid w:val="00CB739B"/>
    <w:pPr>
      <w:suppressAutoHyphens/>
      <w:spacing w:before="240" w:after="60"/>
      <w:jc w:val="left"/>
      <w:outlineLvl w:val="4"/>
    </w:pPr>
    <w:rPr>
      <w:rFonts w:eastAsia="Times New Roman"/>
      <w:b/>
      <w:bCs/>
      <w:i/>
      <w:iCs/>
      <w:sz w:val="26"/>
      <w:szCs w:val="26"/>
      <w:lang w:val="en-GB" w:eastAsia="ar-SA"/>
    </w:rPr>
  </w:style>
  <w:style w:type="paragraph" w:styleId="Virsraksts6">
    <w:name w:val="heading 6"/>
    <w:basedOn w:val="Parasts"/>
    <w:next w:val="Parasts"/>
    <w:link w:val="Virsraksts6Rakstz"/>
    <w:uiPriority w:val="9"/>
    <w:qFormat/>
    <w:rsid w:val="00CB739B"/>
    <w:pPr>
      <w:suppressAutoHyphens/>
      <w:spacing w:before="240" w:after="60"/>
      <w:jc w:val="left"/>
      <w:outlineLvl w:val="5"/>
    </w:pPr>
    <w:rPr>
      <w:rFonts w:eastAsia="Times New Roman"/>
      <w:b/>
      <w:bCs/>
      <w:sz w:val="22"/>
      <w:lang w:val="en-GB" w:eastAsia="ar-SA"/>
    </w:rPr>
  </w:style>
  <w:style w:type="paragraph" w:styleId="Virsraksts7">
    <w:name w:val="heading 7"/>
    <w:basedOn w:val="Parasts"/>
    <w:next w:val="Parasts"/>
    <w:link w:val="Virsraksts7Rakstz"/>
    <w:uiPriority w:val="9"/>
    <w:qFormat/>
    <w:rsid w:val="00CB739B"/>
    <w:pPr>
      <w:suppressAutoHyphens/>
      <w:spacing w:before="240" w:after="60"/>
      <w:jc w:val="left"/>
      <w:outlineLvl w:val="6"/>
    </w:pPr>
    <w:rPr>
      <w:rFonts w:eastAsia="Times New Roman"/>
      <w:szCs w:val="24"/>
      <w:lang w:val="en-GB" w:eastAsia="ar-SA"/>
    </w:rPr>
  </w:style>
  <w:style w:type="paragraph" w:styleId="Virsraksts8">
    <w:name w:val="heading 8"/>
    <w:basedOn w:val="Parasts"/>
    <w:next w:val="Parasts"/>
    <w:link w:val="Virsraksts8Rakstz"/>
    <w:uiPriority w:val="9"/>
    <w:qFormat/>
    <w:rsid w:val="00CB739B"/>
    <w:pPr>
      <w:suppressAutoHyphens/>
      <w:spacing w:before="240" w:after="60"/>
      <w:jc w:val="left"/>
      <w:outlineLvl w:val="7"/>
    </w:pPr>
    <w:rPr>
      <w:rFonts w:eastAsia="Times New Roman"/>
      <w:i/>
      <w:iCs/>
      <w:szCs w:val="24"/>
      <w:lang w:val="en-GB" w:eastAsia="ar-SA"/>
    </w:rPr>
  </w:style>
  <w:style w:type="paragraph" w:styleId="Virsraksts9">
    <w:name w:val="heading 9"/>
    <w:basedOn w:val="Parasts"/>
    <w:next w:val="Parasts"/>
    <w:link w:val="Virsraksts9Rakstz"/>
    <w:uiPriority w:val="9"/>
    <w:qFormat/>
    <w:rsid w:val="00CB739B"/>
    <w:pPr>
      <w:suppressAutoHyphens/>
      <w:spacing w:before="240" w:after="60"/>
      <w:jc w:val="left"/>
      <w:outlineLvl w:val="8"/>
    </w:pPr>
    <w:rPr>
      <w:rFonts w:ascii="Arial" w:eastAsia="Times New Roman" w:hAnsi="Arial" w:cs="Arial"/>
      <w:sz w:val="22"/>
      <w:lang w:val="en-GB"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815277"/>
    <w:pPr>
      <w:tabs>
        <w:tab w:val="center" w:pos="4320"/>
        <w:tab w:val="right" w:pos="8640"/>
      </w:tabs>
    </w:pPr>
  </w:style>
  <w:style w:type="character" w:customStyle="1" w:styleId="GalveneRakstz">
    <w:name w:val="Galvene Rakstz."/>
    <w:basedOn w:val="Noklusjumarindkopasfonts"/>
    <w:link w:val="Galvene"/>
    <w:uiPriority w:val="99"/>
    <w:rsid w:val="00815277"/>
  </w:style>
  <w:style w:type="paragraph" w:styleId="Kjene">
    <w:name w:val="footer"/>
    <w:basedOn w:val="Parasts"/>
    <w:link w:val="KjeneRakstz"/>
    <w:uiPriority w:val="99"/>
    <w:unhideWhenUsed/>
    <w:rsid w:val="00815277"/>
    <w:pPr>
      <w:tabs>
        <w:tab w:val="center" w:pos="4320"/>
        <w:tab w:val="right" w:pos="8640"/>
      </w:tabs>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pPr>
    <w:rPr>
      <w:szCs w:val="21"/>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unhideWhenUsed/>
    <w:rsid w:val="00030349"/>
    <w:rPr>
      <w:rFonts w:ascii="Tahoma" w:hAnsi="Tahoma" w:cs="Tahoma"/>
      <w:sz w:val="16"/>
      <w:szCs w:val="16"/>
    </w:rPr>
  </w:style>
  <w:style w:type="character" w:customStyle="1" w:styleId="BalontekstsRakstz">
    <w:name w:val="Balonteksts Rakstz."/>
    <w:link w:val="Balonteksts"/>
    <w:uiPriority w:val="99"/>
    <w:rsid w:val="00030349"/>
    <w:rPr>
      <w:rFonts w:ascii="Tahoma" w:hAnsi="Tahoma" w:cs="Tahoma"/>
      <w:sz w:val="16"/>
      <w:szCs w:val="16"/>
    </w:rPr>
  </w:style>
  <w:style w:type="paragraph" w:styleId="Bezatstarpm">
    <w:name w:val="No Spacing"/>
    <w:basedOn w:val="Parasts"/>
    <w:next w:val="Parasts"/>
    <w:uiPriority w:val="1"/>
    <w:qFormat/>
    <w:rsid w:val="007B3740"/>
  </w:style>
  <w:style w:type="table" w:styleId="Reatabula">
    <w:name w:val="Table Grid"/>
    <w:basedOn w:val="Parastatabula"/>
    <w:uiPriority w:val="39"/>
    <w:rsid w:val="00E11D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942240"/>
    <w:pPr>
      <w:widowControl/>
      <w:suppressAutoHyphens/>
      <w:spacing w:after="120"/>
      <w:jc w:val="left"/>
    </w:pPr>
    <w:rPr>
      <w:rFonts w:eastAsia="Times New Roman"/>
      <w:szCs w:val="24"/>
      <w:lang w:eastAsia="ar-SA"/>
    </w:rPr>
  </w:style>
  <w:style w:type="character" w:customStyle="1" w:styleId="PamattekstsRakstz">
    <w:name w:val="Pamatteksts Rakstz."/>
    <w:basedOn w:val="Noklusjumarindkopasfonts"/>
    <w:link w:val="Pamatteksts"/>
    <w:uiPriority w:val="99"/>
    <w:rsid w:val="00942240"/>
    <w:rPr>
      <w:rFonts w:ascii="Times New Roman" w:eastAsia="Times New Roman" w:hAnsi="Times New Roman"/>
      <w:sz w:val="24"/>
      <w:szCs w:val="24"/>
      <w:lang w:eastAsia="ar-SA"/>
    </w:rPr>
  </w:style>
  <w:style w:type="paragraph" w:styleId="Apakvirsraksts">
    <w:name w:val="Subtitle"/>
    <w:basedOn w:val="Parasts"/>
    <w:link w:val="ApakvirsrakstsRakstz"/>
    <w:uiPriority w:val="11"/>
    <w:qFormat/>
    <w:rsid w:val="000F7581"/>
    <w:pPr>
      <w:widowControl/>
      <w:spacing w:line="360" w:lineRule="auto"/>
      <w:jc w:val="center"/>
    </w:pPr>
    <w:rPr>
      <w:rFonts w:ascii="Garamond" w:eastAsia="Times New Roman" w:hAnsi="Garamond"/>
      <w:b/>
      <w:szCs w:val="20"/>
      <w:lang w:val="en-US" w:eastAsia="lv-LV"/>
    </w:rPr>
  </w:style>
  <w:style w:type="character" w:customStyle="1" w:styleId="ApakvirsrakstsRakstz">
    <w:name w:val="Apakšvirsraksts Rakstz."/>
    <w:basedOn w:val="Noklusjumarindkopasfonts"/>
    <w:link w:val="Apakvirsraksts"/>
    <w:uiPriority w:val="11"/>
    <w:rsid w:val="000F7581"/>
    <w:rPr>
      <w:rFonts w:ascii="Garamond" w:eastAsia="Times New Roman" w:hAnsi="Garamond"/>
      <w:b/>
      <w:sz w:val="24"/>
      <w:lang w:val="en-US"/>
    </w:rPr>
  </w:style>
  <w:style w:type="character" w:styleId="Neatrisintapieminana">
    <w:name w:val="Unresolved Mention"/>
    <w:basedOn w:val="Noklusjumarindkopasfonts"/>
    <w:uiPriority w:val="99"/>
    <w:semiHidden/>
    <w:unhideWhenUsed/>
    <w:rsid w:val="001B60F6"/>
    <w:rPr>
      <w:color w:val="605E5C"/>
      <w:shd w:val="clear" w:color="auto" w:fill="E1DFDD"/>
    </w:rPr>
  </w:style>
  <w:style w:type="character" w:customStyle="1" w:styleId="Virsraksts1Rakstz">
    <w:name w:val="Virsraksts 1 Rakstz."/>
    <w:basedOn w:val="Noklusjumarindkopasfonts"/>
    <w:link w:val="Virsraksts1"/>
    <w:uiPriority w:val="99"/>
    <w:rsid w:val="00CB739B"/>
    <w:rPr>
      <w:rFonts w:ascii="Cambria" w:eastAsia="Times New Roman" w:hAnsi="Cambria"/>
      <w:b/>
      <w:bCs/>
      <w:kern w:val="32"/>
      <w:sz w:val="32"/>
      <w:szCs w:val="32"/>
      <w:lang w:val="x-none" w:eastAsia="en-US"/>
    </w:rPr>
  </w:style>
  <w:style w:type="character" w:customStyle="1" w:styleId="Virsraksts2Rakstz">
    <w:name w:val="Virsraksts 2 Rakstz."/>
    <w:basedOn w:val="Noklusjumarindkopasfonts"/>
    <w:link w:val="Virsraksts2"/>
    <w:uiPriority w:val="9"/>
    <w:rsid w:val="00CB739B"/>
    <w:rPr>
      <w:rFonts w:ascii="Times New Roman Bold" w:eastAsia="Times New Roman" w:hAnsi="Times New Roman Bold" w:cs="Arial"/>
      <w:b/>
      <w:bCs/>
      <w:iCs/>
      <w:caps/>
      <w:color w:val="000000"/>
      <w:sz w:val="24"/>
      <w:szCs w:val="24"/>
      <w:lang w:eastAsia="ar-SA"/>
    </w:rPr>
  </w:style>
  <w:style w:type="character" w:customStyle="1" w:styleId="Virsraksts3Rakstz">
    <w:name w:val="Virsraksts 3 Rakstz."/>
    <w:basedOn w:val="Noklusjumarindkopasfonts"/>
    <w:link w:val="Virsraksts3"/>
    <w:uiPriority w:val="9"/>
    <w:rsid w:val="00CB739B"/>
    <w:rPr>
      <w:rFonts w:ascii="Cambria" w:eastAsia="Times New Roman" w:hAnsi="Cambria"/>
      <w:b/>
      <w:bCs/>
      <w:sz w:val="26"/>
      <w:szCs w:val="26"/>
    </w:rPr>
  </w:style>
  <w:style w:type="character" w:customStyle="1" w:styleId="Virsraksts4Rakstz">
    <w:name w:val="Virsraksts 4 Rakstz."/>
    <w:basedOn w:val="Noklusjumarindkopasfonts"/>
    <w:link w:val="Virsraksts4"/>
    <w:uiPriority w:val="9"/>
    <w:rsid w:val="00CB739B"/>
    <w:rPr>
      <w:rFonts w:ascii="Times New Roman" w:eastAsia="Times New Roman" w:hAnsi="Times New Roman"/>
      <w:bCs/>
      <w:sz w:val="24"/>
      <w:szCs w:val="28"/>
      <w:lang w:val="en-GB" w:eastAsia="ar-SA"/>
    </w:rPr>
  </w:style>
  <w:style w:type="character" w:customStyle="1" w:styleId="Virsraksts5Rakstz">
    <w:name w:val="Virsraksts 5 Rakstz."/>
    <w:basedOn w:val="Noklusjumarindkopasfonts"/>
    <w:link w:val="Virsraksts5"/>
    <w:uiPriority w:val="9"/>
    <w:rsid w:val="00CB739B"/>
    <w:rPr>
      <w:rFonts w:ascii="Times New Roman" w:eastAsia="Times New Roman" w:hAnsi="Times New Roman"/>
      <w:b/>
      <w:bCs/>
      <w:i/>
      <w:iCs/>
      <w:sz w:val="26"/>
      <w:szCs w:val="26"/>
      <w:lang w:val="en-GB" w:eastAsia="ar-SA"/>
    </w:rPr>
  </w:style>
  <w:style w:type="character" w:customStyle="1" w:styleId="Virsraksts6Rakstz">
    <w:name w:val="Virsraksts 6 Rakstz."/>
    <w:basedOn w:val="Noklusjumarindkopasfonts"/>
    <w:link w:val="Virsraksts6"/>
    <w:uiPriority w:val="9"/>
    <w:rsid w:val="00CB739B"/>
    <w:rPr>
      <w:rFonts w:ascii="Times New Roman" w:eastAsia="Times New Roman" w:hAnsi="Times New Roman"/>
      <w:b/>
      <w:bCs/>
      <w:sz w:val="22"/>
      <w:szCs w:val="22"/>
      <w:lang w:val="en-GB" w:eastAsia="ar-SA"/>
    </w:rPr>
  </w:style>
  <w:style w:type="character" w:customStyle="1" w:styleId="Virsraksts7Rakstz">
    <w:name w:val="Virsraksts 7 Rakstz."/>
    <w:basedOn w:val="Noklusjumarindkopasfonts"/>
    <w:link w:val="Virsraksts7"/>
    <w:uiPriority w:val="9"/>
    <w:rsid w:val="00CB739B"/>
    <w:rPr>
      <w:rFonts w:ascii="Times New Roman" w:eastAsia="Times New Roman" w:hAnsi="Times New Roman"/>
      <w:sz w:val="24"/>
      <w:szCs w:val="24"/>
      <w:lang w:val="en-GB" w:eastAsia="ar-SA"/>
    </w:rPr>
  </w:style>
  <w:style w:type="character" w:customStyle="1" w:styleId="Virsraksts8Rakstz">
    <w:name w:val="Virsraksts 8 Rakstz."/>
    <w:basedOn w:val="Noklusjumarindkopasfonts"/>
    <w:link w:val="Virsraksts8"/>
    <w:uiPriority w:val="9"/>
    <w:rsid w:val="00CB739B"/>
    <w:rPr>
      <w:rFonts w:ascii="Times New Roman" w:eastAsia="Times New Roman" w:hAnsi="Times New Roman"/>
      <w:i/>
      <w:iCs/>
      <w:sz w:val="24"/>
      <w:szCs w:val="24"/>
      <w:lang w:val="en-GB" w:eastAsia="ar-SA"/>
    </w:rPr>
  </w:style>
  <w:style w:type="character" w:customStyle="1" w:styleId="Virsraksts9Rakstz">
    <w:name w:val="Virsraksts 9 Rakstz."/>
    <w:basedOn w:val="Noklusjumarindkopasfonts"/>
    <w:link w:val="Virsraksts9"/>
    <w:uiPriority w:val="9"/>
    <w:rsid w:val="00CB739B"/>
    <w:rPr>
      <w:rFonts w:ascii="Arial" w:eastAsia="Times New Roman" w:hAnsi="Arial" w:cs="Arial"/>
      <w:sz w:val="22"/>
      <w:szCs w:val="22"/>
      <w:lang w:val="en-GB" w:eastAsia="ar-SA"/>
    </w:rPr>
  </w:style>
  <w:style w:type="numbering" w:customStyle="1" w:styleId="Bezsaraksta1">
    <w:name w:val="Bez saraksta1"/>
    <w:next w:val="Bezsaraksta"/>
    <w:uiPriority w:val="99"/>
    <w:semiHidden/>
    <w:unhideWhenUsed/>
    <w:rsid w:val="00CB739B"/>
  </w:style>
  <w:style w:type="numbering" w:customStyle="1" w:styleId="Bezsaraksta11">
    <w:name w:val="Bez saraksta11"/>
    <w:next w:val="Bezsaraksta"/>
    <w:uiPriority w:val="99"/>
    <w:semiHidden/>
    <w:unhideWhenUsed/>
    <w:rsid w:val="00CB739B"/>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CB739B"/>
    <w:pPr>
      <w:widowControl/>
      <w:ind w:left="720"/>
      <w:contextualSpacing/>
      <w:jc w:val="left"/>
    </w:pPr>
    <w:rPr>
      <w:rFonts w:eastAsia="Times New Roman"/>
      <w:szCs w:val="24"/>
      <w:lang w:eastAsia="lv-LV"/>
    </w:rPr>
  </w:style>
  <w:style w:type="paragraph" w:customStyle="1" w:styleId="Default">
    <w:name w:val="Default"/>
    <w:uiPriority w:val="99"/>
    <w:rsid w:val="00CB739B"/>
    <w:pPr>
      <w:autoSpaceDE w:val="0"/>
      <w:autoSpaceDN w:val="0"/>
      <w:adjustRightInd w:val="0"/>
    </w:pPr>
    <w:rPr>
      <w:rFonts w:ascii="Times New Roman" w:eastAsia="Times New Roman" w:hAnsi="Times New Roman"/>
      <w:color w:val="000000"/>
      <w:sz w:val="24"/>
      <w:szCs w:val="24"/>
      <w:lang w:val="en-GB" w:eastAsia="en-GB"/>
    </w:rPr>
  </w:style>
  <w:style w:type="paragraph" w:customStyle="1" w:styleId="TableContents">
    <w:name w:val="Table Contents"/>
    <w:basedOn w:val="Pamatteksts"/>
    <w:uiPriority w:val="99"/>
    <w:rsid w:val="00CB739B"/>
    <w:pPr>
      <w:suppressLineNumbers/>
    </w:pPr>
    <w:rPr>
      <w:rFonts w:ascii="Bookman Old Style" w:hAnsi="Bookman Old Style"/>
      <w:szCs w:val="20"/>
    </w:rPr>
  </w:style>
  <w:style w:type="paragraph" w:customStyle="1" w:styleId="CharChar1CharCharChar">
    <w:name w:val="Char Char1 Char Char Char"/>
    <w:basedOn w:val="Parasts"/>
    <w:rsid w:val="00CB739B"/>
    <w:pPr>
      <w:widowControl/>
      <w:spacing w:before="120" w:after="160" w:line="240" w:lineRule="exact"/>
      <w:ind w:firstLine="720"/>
    </w:pPr>
    <w:rPr>
      <w:rFonts w:ascii="Verdana" w:eastAsia="Times New Roman" w:hAnsi="Verdana"/>
      <w:sz w:val="20"/>
      <w:szCs w:val="20"/>
      <w:lang w:val="en-US"/>
    </w:rPr>
  </w:style>
  <w:style w:type="paragraph" w:styleId="Pamattekstsaratkpi">
    <w:name w:val="Body Text Indent"/>
    <w:basedOn w:val="Parasts"/>
    <w:link w:val="PamattekstsaratkpiRakstz"/>
    <w:uiPriority w:val="99"/>
    <w:unhideWhenUsed/>
    <w:rsid w:val="00CB739B"/>
    <w:pPr>
      <w:widowControl/>
      <w:spacing w:after="120"/>
      <w:ind w:left="283"/>
      <w:jc w:val="left"/>
    </w:pPr>
    <w:rPr>
      <w:rFonts w:eastAsia="Times New Roman"/>
      <w:szCs w:val="24"/>
      <w:lang w:eastAsia="lv-LV"/>
    </w:rPr>
  </w:style>
  <w:style w:type="character" w:customStyle="1" w:styleId="PamattekstsaratkpiRakstz">
    <w:name w:val="Pamatteksts ar atkāpi Rakstz."/>
    <w:basedOn w:val="Noklusjumarindkopasfonts"/>
    <w:link w:val="Pamattekstsaratkpi"/>
    <w:uiPriority w:val="99"/>
    <w:rsid w:val="00CB739B"/>
    <w:rPr>
      <w:rFonts w:ascii="Times New Roman" w:eastAsia="Times New Roman" w:hAnsi="Times New Roman"/>
      <w:sz w:val="24"/>
      <w:szCs w:val="24"/>
    </w:rPr>
  </w:style>
  <w:style w:type="paragraph" w:customStyle="1" w:styleId="Sarakstarindkopa1">
    <w:name w:val="Saraksta rindkopa1"/>
    <w:basedOn w:val="Parasts"/>
    <w:uiPriority w:val="34"/>
    <w:qFormat/>
    <w:rsid w:val="00CB739B"/>
    <w:pPr>
      <w:suppressAutoHyphens/>
      <w:ind w:left="720"/>
      <w:contextualSpacing/>
      <w:jc w:val="left"/>
    </w:pPr>
    <w:rPr>
      <w:rFonts w:eastAsia="Times New Roman"/>
      <w:szCs w:val="24"/>
      <w:lang w:eastAsia="ar-SA"/>
    </w:rPr>
  </w:style>
  <w:style w:type="character" w:styleId="Komentraatsauce">
    <w:name w:val="annotation reference"/>
    <w:uiPriority w:val="99"/>
    <w:unhideWhenUsed/>
    <w:rsid w:val="00CB739B"/>
    <w:rPr>
      <w:sz w:val="16"/>
      <w:szCs w:val="16"/>
    </w:rPr>
  </w:style>
  <w:style w:type="paragraph" w:styleId="Komentrateksts">
    <w:name w:val="annotation text"/>
    <w:basedOn w:val="Parasts"/>
    <w:link w:val="KomentratekstsRakstz"/>
    <w:uiPriority w:val="99"/>
    <w:unhideWhenUsed/>
    <w:rsid w:val="00CB739B"/>
    <w:pPr>
      <w:widowControl/>
      <w:jc w:val="left"/>
    </w:pPr>
    <w:rPr>
      <w:rFonts w:eastAsia="Times New Roman"/>
      <w:sz w:val="20"/>
      <w:szCs w:val="20"/>
      <w:lang w:eastAsia="lv-LV"/>
    </w:rPr>
  </w:style>
  <w:style w:type="character" w:customStyle="1" w:styleId="KomentratekstsRakstz">
    <w:name w:val="Komentāra teksts Rakstz."/>
    <w:basedOn w:val="Noklusjumarindkopasfonts"/>
    <w:link w:val="Komentrateksts"/>
    <w:uiPriority w:val="99"/>
    <w:rsid w:val="00CB739B"/>
    <w:rPr>
      <w:rFonts w:ascii="Times New Roman" w:eastAsia="Times New Roman" w:hAnsi="Times New Roman"/>
    </w:rPr>
  </w:style>
  <w:style w:type="paragraph" w:styleId="Komentratma">
    <w:name w:val="annotation subject"/>
    <w:basedOn w:val="Komentrateksts"/>
    <w:next w:val="Komentrateksts"/>
    <w:link w:val="KomentratmaRakstz"/>
    <w:uiPriority w:val="99"/>
    <w:unhideWhenUsed/>
    <w:rsid w:val="00CB739B"/>
    <w:rPr>
      <w:b/>
      <w:bCs/>
    </w:rPr>
  </w:style>
  <w:style w:type="character" w:customStyle="1" w:styleId="KomentratmaRakstz">
    <w:name w:val="Komentāra tēma Rakstz."/>
    <w:basedOn w:val="KomentratekstsRakstz"/>
    <w:link w:val="Komentratma"/>
    <w:uiPriority w:val="99"/>
    <w:rsid w:val="00CB739B"/>
    <w:rPr>
      <w:rFonts w:ascii="Times New Roman" w:eastAsia="Times New Roman" w:hAnsi="Times New Roman"/>
      <w:b/>
      <w:bCs/>
    </w:rPr>
  </w:style>
  <w:style w:type="table" w:customStyle="1" w:styleId="Reatabula1">
    <w:name w:val="Režģa tabula1"/>
    <w:basedOn w:val="Parastatabula"/>
    <w:next w:val="Reatabula"/>
    <w:uiPriority w:val="59"/>
    <w:rsid w:val="00CB739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rsid w:val="00CB739B"/>
    <w:pPr>
      <w:widowControl/>
      <w:suppressAutoHyphens/>
      <w:autoSpaceDN w:val="0"/>
      <w:spacing w:before="100" w:after="100"/>
      <w:jc w:val="left"/>
      <w:textAlignment w:val="baseline"/>
    </w:pPr>
    <w:rPr>
      <w:rFonts w:ascii="Times" w:eastAsia="Times New Roman" w:hAnsi="Times"/>
      <w:sz w:val="20"/>
      <w:szCs w:val="20"/>
      <w:lang w:val="en-US" w:eastAsia="ja-JP"/>
    </w:rPr>
  </w:style>
  <w:style w:type="paragraph" w:styleId="Prskatjums">
    <w:name w:val="Revision"/>
    <w:hidden/>
    <w:uiPriority w:val="99"/>
    <w:semiHidden/>
    <w:rsid w:val="00CB739B"/>
    <w:rPr>
      <w:sz w:val="22"/>
      <w:szCs w:val="22"/>
      <w:lang w:eastAsia="en-US"/>
    </w:rPr>
  </w:style>
  <w:style w:type="numbering" w:customStyle="1" w:styleId="Bezsaraksta2">
    <w:name w:val="Bez saraksta2"/>
    <w:next w:val="Bezsaraksta"/>
    <w:uiPriority w:val="99"/>
    <w:semiHidden/>
    <w:unhideWhenUsed/>
    <w:rsid w:val="00CB739B"/>
  </w:style>
  <w:style w:type="character" w:styleId="Lappusesnumurs">
    <w:name w:val="page number"/>
    <w:uiPriority w:val="99"/>
    <w:rsid w:val="00CB739B"/>
  </w:style>
  <w:style w:type="paragraph" w:styleId="Pamatteksts3">
    <w:name w:val="Body Text 3"/>
    <w:basedOn w:val="Parasts"/>
    <w:link w:val="Pamatteksts3Rakstz"/>
    <w:uiPriority w:val="99"/>
    <w:rsid w:val="00CB739B"/>
    <w:pPr>
      <w:widowControl/>
      <w:spacing w:after="120"/>
      <w:jc w:val="left"/>
    </w:pPr>
    <w:rPr>
      <w:rFonts w:eastAsia="Times New Roman"/>
      <w:sz w:val="16"/>
      <w:szCs w:val="16"/>
      <w:lang w:val="x-none" w:eastAsia="lv-LV"/>
    </w:rPr>
  </w:style>
  <w:style w:type="character" w:customStyle="1" w:styleId="Pamatteksts3Rakstz">
    <w:name w:val="Pamatteksts 3 Rakstz."/>
    <w:basedOn w:val="Noklusjumarindkopasfonts"/>
    <w:link w:val="Pamatteksts3"/>
    <w:uiPriority w:val="99"/>
    <w:rsid w:val="00CB739B"/>
    <w:rPr>
      <w:rFonts w:ascii="Times New Roman" w:eastAsia="Times New Roman" w:hAnsi="Times New Roman"/>
      <w:sz w:val="16"/>
      <w:szCs w:val="16"/>
      <w:lang w:val="x-none"/>
    </w:rPr>
  </w:style>
  <w:style w:type="paragraph" w:styleId="Nosaukums">
    <w:name w:val="Title"/>
    <w:basedOn w:val="Parasts"/>
    <w:next w:val="Parasts"/>
    <w:link w:val="NosaukumsRakstz"/>
    <w:uiPriority w:val="10"/>
    <w:qFormat/>
    <w:rsid w:val="00CB739B"/>
    <w:pPr>
      <w:widowControl/>
      <w:suppressAutoHyphens/>
      <w:ind w:firstLine="720"/>
      <w:jc w:val="center"/>
    </w:pPr>
    <w:rPr>
      <w:rFonts w:eastAsia="Times New Roman"/>
      <w:b/>
      <w:szCs w:val="20"/>
      <w:lang w:val="x-none" w:eastAsia="ar-SA"/>
    </w:rPr>
  </w:style>
  <w:style w:type="character" w:customStyle="1" w:styleId="NosaukumsRakstz">
    <w:name w:val="Nosaukums Rakstz."/>
    <w:basedOn w:val="Noklusjumarindkopasfonts"/>
    <w:link w:val="Nosaukums"/>
    <w:uiPriority w:val="10"/>
    <w:rsid w:val="00CB739B"/>
    <w:rPr>
      <w:rFonts w:ascii="Times New Roman" w:eastAsia="Times New Roman" w:hAnsi="Times New Roman"/>
      <w:b/>
      <w:sz w:val="24"/>
      <w:lang w:val="x-none" w:eastAsia="ar-SA"/>
    </w:rPr>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Parasts"/>
    <w:link w:val="VrestekstsRakstz"/>
    <w:uiPriority w:val="99"/>
    <w:unhideWhenUsed/>
    <w:rsid w:val="00CB739B"/>
    <w:pPr>
      <w:widowControl/>
      <w:autoSpaceDE w:val="0"/>
      <w:autoSpaceDN w:val="0"/>
      <w:adjustRightInd w:val="0"/>
      <w:jc w:val="left"/>
    </w:pPr>
    <w:rPr>
      <w:sz w:val="20"/>
      <w:szCs w:val="20"/>
      <w:lang w:val="x-none"/>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basedOn w:val="Noklusjumarindkopasfonts"/>
    <w:link w:val="Vresteksts"/>
    <w:uiPriority w:val="99"/>
    <w:rsid w:val="00CB739B"/>
    <w:rPr>
      <w:rFonts w:ascii="Times New Roman" w:hAnsi="Times New Roman"/>
      <w:lang w:val="x-none" w:eastAsia="en-US"/>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fr,S"/>
    <w:link w:val="CharCharCharChar"/>
    <w:uiPriority w:val="99"/>
    <w:unhideWhenUsed/>
    <w:qFormat/>
    <w:rsid w:val="00CB739B"/>
    <w:rPr>
      <w:vertAlign w:val="superscript"/>
    </w:rPr>
  </w:style>
  <w:style w:type="character" w:styleId="Izteiksmgs">
    <w:name w:val="Strong"/>
    <w:uiPriority w:val="99"/>
    <w:qFormat/>
    <w:rsid w:val="00CB739B"/>
    <w:rPr>
      <w:b/>
      <w:bCs/>
    </w:rPr>
  </w:style>
  <w:style w:type="paragraph" w:customStyle="1" w:styleId="PartTitle">
    <w:name w:val="PartTitle"/>
    <w:basedOn w:val="Parasts"/>
    <w:next w:val="Parasts"/>
    <w:rsid w:val="00CB739B"/>
    <w:pPr>
      <w:keepNext/>
      <w:pageBreakBefore/>
      <w:widowControl/>
      <w:suppressAutoHyphens/>
      <w:spacing w:after="480"/>
      <w:jc w:val="center"/>
    </w:pPr>
    <w:rPr>
      <w:rFonts w:ascii="Arial" w:eastAsia="Times New Roman" w:hAnsi="Arial"/>
      <w:b/>
      <w:sz w:val="36"/>
      <w:szCs w:val="20"/>
      <w:lang w:eastAsia="ar-SA"/>
    </w:rPr>
  </w:style>
  <w:style w:type="character" w:customStyle="1" w:styleId="WW8Num5z0">
    <w:name w:val="WW8Num5z0"/>
    <w:rsid w:val="00CB739B"/>
    <w:rPr>
      <w:rFonts w:ascii="Symbol" w:hAnsi="Symbol"/>
    </w:rPr>
  </w:style>
  <w:style w:type="character" w:customStyle="1" w:styleId="WW8Num6z0">
    <w:name w:val="WW8Num6z0"/>
    <w:rsid w:val="00CB739B"/>
    <w:rPr>
      <w:rFonts w:ascii="Symbol" w:hAnsi="Symbol"/>
    </w:rPr>
  </w:style>
  <w:style w:type="character" w:customStyle="1" w:styleId="WW8Num7z0">
    <w:name w:val="WW8Num7z0"/>
    <w:rsid w:val="00CB739B"/>
    <w:rPr>
      <w:rFonts w:ascii="Symbol" w:hAnsi="Symbol"/>
    </w:rPr>
  </w:style>
  <w:style w:type="character" w:customStyle="1" w:styleId="WW8Num9z0">
    <w:name w:val="WW8Num9z0"/>
    <w:rsid w:val="00CB739B"/>
    <w:rPr>
      <w:rFonts w:ascii="Wingdings" w:hAnsi="Wingdings"/>
      <w:sz w:val="16"/>
    </w:rPr>
  </w:style>
  <w:style w:type="character" w:customStyle="1" w:styleId="WW8Num10z0">
    <w:name w:val="WW8Num10z0"/>
    <w:rsid w:val="00CB739B"/>
    <w:rPr>
      <w:rFonts w:ascii="Symbol" w:hAnsi="Symbol"/>
    </w:rPr>
  </w:style>
  <w:style w:type="character" w:customStyle="1" w:styleId="WW8Num10z1">
    <w:name w:val="WW8Num10z1"/>
    <w:rsid w:val="00CB739B"/>
    <w:rPr>
      <w:rFonts w:ascii="Courier New" w:hAnsi="Courier New"/>
    </w:rPr>
  </w:style>
  <w:style w:type="character" w:customStyle="1" w:styleId="WW8Num10z2">
    <w:name w:val="WW8Num10z2"/>
    <w:rsid w:val="00CB739B"/>
    <w:rPr>
      <w:rFonts w:ascii="Wingdings" w:hAnsi="Wingdings"/>
    </w:rPr>
  </w:style>
  <w:style w:type="character" w:customStyle="1" w:styleId="WW8Num11z0">
    <w:name w:val="WW8Num11z0"/>
    <w:rsid w:val="00CB739B"/>
    <w:rPr>
      <w:rFonts w:ascii="Symbol" w:hAnsi="Symbol"/>
      <w:b/>
      <w:sz w:val="16"/>
    </w:rPr>
  </w:style>
  <w:style w:type="character" w:customStyle="1" w:styleId="WW8Num11z1">
    <w:name w:val="WW8Num11z1"/>
    <w:rsid w:val="00CB739B"/>
    <w:rPr>
      <w:rFonts w:ascii="Courier New" w:hAnsi="Courier New"/>
    </w:rPr>
  </w:style>
  <w:style w:type="character" w:customStyle="1" w:styleId="WW8Num12z0">
    <w:name w:val="WW8Num12z0"/>
    <w:uiPriority w:val="99"/>
    <w:rsid w:val="00CB739B"/>
    <w:rPr>
      <w:b/>
    </w:rPr>
  </w:style>
  <w:style w:type="character" w:customStyle="1" w:styleId="WW8Num13z0">
    <w:name w:val="WW8Num13z0"/>
    <w:rsid w:val="00CB739B"/>
  </w:style>
  <w:style w:type="character" w:customStyle="1" w:styleId="WW8Num15z0">
    <w:name w:val="WW8Num15z0"/>
    <w:rsid w:val="00CB739B"/>
    <w:rPr>
      <w:rFonts w:ascii="Symbol" w:hAnsi="Symbol"/>
    </w:rPr>
  </w:style>
  <w:style w:type="character" w:customStyle="1" w:styleId="WW8Num15z1">
    <w:name w:val="WW8Num15z1"/>
    <w:rsid w:val="00CB739B"/>
    <w:rPr>
      <w:rFonts w:ascii="Courier New" w:hAnsi="Courier New"/>
    </w:rPr>
  </w:style>
  <w:style w:type="character" w:customStyle="1" w:styleId="WW8Num15z3">
    <w:name w:val="WW8Num15z3"/>
    <w:rsid w:val="00CB739B"/>
    <w:rPr>
      <w:rFonts w:ascii="Symbol" w:hAnsi="Symbol"/>
    </w:rPr>
  </w:style>
  <w:style w:type="character" w:customStyle="1" w:styleId="WW8Num17z0">
    <w:name w:val="WW8Num17z0"/>
    <w:rsid w:val="00CB739B"/>
    <w:rPr>
      <w:rFonts w:ascii="Times New Roman" w:hAnsi="Times New Roman"/>
    </w:rPr>
  </w:style>
  <w:style w:type="character" w:customStyle="1" w:styleId="WW8Num17z1">
    <w:name w:val="WW8Num17z1"/>
    <w:rsid w:val="00CB739B"/>
    <w:rPr>
      <w:rFonts w:ascii="Courier New" w:hAnsi="Courier New"/>
    </w:rPr>
  </w:style>
  <w:style w:type="character" w:customStyle="1" w:styleId="WW8Num17z2">
    <w:name w:val="WW8Num17z2"/>
    <w:rsid w:val="00CB739B"/>
    <w:rPr>
      <w:rFonts w:ascii="Wingdings" w:hAnsi="Wingdings"/>
    </w:rPr>
  </w:style>
  <w:style w:type="character" w:customStyle="1" w:styleId="WW8Num19z0">
    <w:name w:val="WW8Num19z0"/>
    <w:rsid w:val="00CB739B"/>
    <w:rPr>
      <w:rFonts w:ascii="Times New Roman Bold" w:hAnsi="Times New Roman Bold"/>
      <w:b/>
      <w:sz w:val="24"/>
    </w:rPr>
  </w:style>
  <w:style w:type="character" w:customStyle="1" w:styleId="WW8Num19z1">
    <w:name w:val="WW8Num19z1"/>
    <w:rsid w:val="00CB739B"/>
    <w:rPr>
      <w:rFonts w:ascii="Times New Roman" w:hAnsi="Times New Roman"/>
      <w:sz w:val="24"/>
    </w:rPr>
  </w:style>
  <w:style w:type="character" w:customStyle="1" w:styleId="WW8Num19z2">
    <w:name w:val="WW8Num19z2"/>
    <w:rsid w:val="00CB739B"/>
    <w:rPr>
      <w:rFonts w:ascii="Wingdings" w:hAnsi="Wingdings"/>
    </w:rPr>
  </w:style>
  <w:style w:type="character" w:customStyle="1" w:styleId="WW8Num20z2">
    <w:name w:val="WW8Num20z2"/>
    <w:rsid w:val="00CB739B"/>
    <w:rPr>
      <w:rFonts w:ascii="Wingdings" w:hAnsi="Wingdings"/>
    </w:rPr>
  </w:style>
  <w:style w:type="character" w:customStyle="1" w:styleId="WW8Num21z2">
    <w:name w:val="WW8Num21z2"/>
    <w:rsid w:val="00CB739B"/>
  </w:style>
  <w:style w:type="character" w:customStyle="1" w:styleId="WW8Num23z2">
    <w:name w:val="WW8Num23z2"/>
    <w:rsid w:val="00CB739B"/>
  </w:style>
  <w:style w:type="character" w:customStyle="1" w:styleId="WW8Num25z2">
    <w:name w:val="WW8Num25z2"/>
    <w:rsid w:val="00CB739B"/>
  </w:style>
  <w:style w:type="character" w:customStyle="1" w:styleId="WW8Num27z2">
    <w:name w:val="WW8Num27z2"/>
    <w:uiPriority w:val="99"/>
    <w:rsid w:val="00CB739B"/>
  </w:style>
  <w:style w:type="character" w:customStyle="1" w:styleId="WW8Num28z2">
    <w:name w:val="WW8Num28z2"/>
    <w:rsid w:val="00CB739B"/>
  </w:style>
  <w:style w:type="character" w:customStyle="1" w:styleId="WW8Num30z2">
    <w:name w:val="WW8Num30z2"/>
    <w:rsid w:val="00CB739B"/>
  </w:style>
  <w:style w:type="character" w:customStyle="1" w:styleId="WW8Num33z2">
    <w:name w:val="WW8Num33z2"/>
    <w:rsid w:val="00CB739B"/>
  </w:style>
  <w:style w:type="character" w:customStyle="1" w:styleId="WW8Num37z2">
    <w:name w:val="WW8Num37z2"/>
    <w:rsid w:val="00CB739B"/>
  </w:style>
  <w:style w:type="character" w:customStyle="1" w:styleId="WW8Num38z0">
    <w:name w:val="WW8Num38z0"/>
    <w:rsid w:val="00CB739B"/>
    <w:rPr>
      <w:rFonts w:ascii="Symbol" w:hAnsi="Symbol"/>
    </w:rPr>
  </w:style>
  <w:style w:type="character" w:customStyle="1" w:styleId="WW8Num38z1">
    <w:name w:val="WW8Num38z1"/>
    <w:rsid w:val="00CB739B"/>
    <w:rPr>
      <w:rFonts w:ascii="Courier New" w:hAnsi="Courier New"/>
    </w:rPr>
  </w:style>
  <w:style w:type="character" w:customStyle="1" w:styleId="WW8Num38z2">
    <w:name w:val="WW8Num38z2"/>
    <w:rsid w:val="00CB739B"/>
    <w:rPr>
      <w:rFonts w:ascii="Wingdings" w:hAnsi="Wingdings"/>
    </w:rPr>
  </w:style>
  <w:style w:type="character" w:customStyle="1" w:styleId="WW8Num40z0">
    <w:name w:val="WW8Num40z0"/>
    <w:rsid w:val="00CB739B"/>
  </w:style>
  <w:style w:type="character" w:customStyle="1" w:styleId="WW8Num41z2">
    <w:name w:val="WW8Num41z2"/>
    <w:rsid w:val="00CB739B"/>
  </w:style>
  <w:style w:type="character" w:customStyle="1" w:styleId="WW8Num42z0">
    <w:name w:val="WW8Num42z0"/>
    <w:rsid w:val="00CB739B"/>
    <w:rPr>
      <w:rFonts w:ascii="Times New Roman" w:hAnsi="Times New Roman"/>
    </w:rPr>
  </w:style>
  <w:style w:type="character" w:customStyle="1" w:styleId="WW8Num42z1">
    <w:name w:val="WW8Num42z1"/>
    <w:rsid w:val="00CB739B"/>
    <w:rPr>
      <w:rFonts w:ascii="Times New Roman Bold" w:hAnsi="Times New Roman Bold"/>
      <w:b/>
      <w:sz w:val="24"/>
    </w:rPr>
  </w:style>
  <w:style w:type="character" w:customStyle="1" w:styleId="WW8Num42z2">
    <w:name w:val="WW8Num42z2"/>
    <w:rsid w:val="00CB739B"/>
  </w:style>
  <w:style w:type="character" w:customStyle="1" w:styleId="WW8Num43z2">
    <w:name w:val="WW8Num43z2"/>
    <w:rsid w:val="00CB739B"/>
  </w:style>
  <w:style w:type="character" w:customStyle="1" w:styleId="WW8Num44z2">
    <w:name w:val="WW8Num44z2"/>
    <w:rsid w:val="00CB739B"/>
  </w:style>
  <w:style w:type="character" w:customStyle="1" w:styleId="WW8Num1z0">
    <w:name w:val="WW8Num1z0"/>
    <w:rsid w:val="00CB739B"/>
    <w:rPr>
      <w:rFonts w:ascii="Symbol" w:hAnsi="Symbol"/>
    </w:rPr>
  </w:style>
  <w:style w:type="character" w:customStyle="1" w:styleId="WW8Num1z1">
    <w:name w:val="WW8Num1z1"/>
    <w:rsid w:val="00CB739B"/>
    <w:rPr>
      <w:rFonts w:ascii="Courier New" w:hAnsi="Courier New"/>
    </w:rPr>
  </w:style>
  <w:style w:type="character" w:customStyle="1" w:styleId="WW8Num1z2">
    <w:name w:val="WW8Num1z2"/>
    <w:rsid w:val="00CB739B"/>
    <w:rPr>
      <w:rFonts w:ascii="Wingdings" w:hAnsi="Wingdings"/>
    </w:rPr>
  </w:style>
  <w:style w:type="character" w:customStyle="1" w:styleId="WW8Num2z0">
    <w:name w:val="WW8Num2z0"/>
    <w:rsid w:val="00CB739B"/>
    <w:rPr>
      <w:b/>
    </w:rPr>
  </w:style>
  <w:style w:type="character" w:customStyle="1" w:styleId="WW8Num2z1">
    <w:name w:val="WW8Num2z1"/>
    <w:rsid w:val="00CB739B"/>
    <w:rPr>
      <w:rFonts w:ascii="Times New Roman" w:hAnsi="Times New Roman"/>
    </w:rPr>
  </w:style>
  <w:style w:type="character" w:customStyle="1" w:styleId="WW8Num3z0">
    <w:name w:val="WW8Num3z0"/>
    <w:rsid w:val="00CB739B"/>
    <w:rPr>
      <w:rFonts w:ascii="Symbol" w:hAnsi="Symbol"/>
      <w:b/>
      <w:sz w:val="16"/>
    </w:rPr>
  </w:style>
  <w:style w:type="character" w:customStyle="1" w:styleId="WW8Num4z0">
    <w:name w:val="WW8Num4z0"/>
    <w:rsid w:val="00CB739B"/>
  </w:style>
  <w:style w:type="character" w:customStyle="1" w:styleId="WW8Num6z1">
    <w:name w:val="WW8Num6z1"/>
    <w:rsid w:val="00CB739B"/>
    <w:rPr>
      <w:rFonts w:ascii="Courier New" w:hAnsi="Courier New"/>
    </w:rPr>
  </w:style>
  <w:style w:type="character" w:customStyle="1" w:styleId="WW8Num6z3">
    <w:name w:val="WW8Num6z3"/>
    <w:rsid w:val="00CB739B"/>
  </w:style>
  <w:style w:type="character" w:customStyle="1" w:styleId="WW8Num8z0">
    <w:name w:val="WW8Num8z0"/>
    <w:rsid w:val="00CB739B"/>
    <w:rPr>
      <w:b/>
    </w:rPr>
  </w:style>
  <w:style w:type="character" w:customStyle="1" w:styleId="WW8Num8z1">
    <w:name w:val="WW8Num8z1"/>
    <w:rsid w:val="00CB739B"/>
    <w:rPr>
      <w:rFonts w:ascii="Times New Roman" w:hAnsi="Times New Roman"/>
    </w:rPr>
  </w:style>
  <w:style w:type="character" w:customStyle="1" w:styleId="WW8Num8z2">
    <w:name w:val="WW8Num8z2"/>
    <w:rsid w:val="00CB739B"/>
  </w:style>
  <w:style w:type="character" w:customStyle="1" w:styleId="WW-DefaultParagraphFont">
    <w:name w:val="WW-Default Paragraph Font"/>
    <w:rsid w:val="00CB739B"/>
  </w:style>
  <w:style w:type="character" w:customStyle="1" w:styleId="WW8Num1z3">
    <w:name w:val="WW8Num1z3"/>
    <w:rsid w:val="00CB739B"/>
    <w:rPr>
      <w:rFonts w:ascii="Symbol" w:hAnsi="Symbol"/>
    </w:rPr>
  </w:style>
  <w:style w:type="character" w:customStyle="1" w:styleId="WW8Num5z1">
    <w:name w:val="WW8Num5z1"/>
    <w:rsid w:val="00CB739B"/>
    <w:rPr>
      <w:rFonts w:ascii="Times New Roman" w:hAnsi="Times New Roman"/>
    </w:rPr>
  </w:style>
  <w:style w:type="character" w:customStyle="1" w:styleId="WW8Num5z4">
    <w:name w:val="WW8Num5z4"/>
    <w:rsid w:val="00CB739B"/>
    <w:rPr>
      <w:rFonts w:ascii="Courier New" w:hAnsi="Courier New"/>
    </w:rPr>
  </w:style>
  <w:style w:type="character" w:customStyle="1" w:styleId="WW8Num5z5">
    <w:name w:val="WW8Num5z5"/>
    <w:rsid w:val="00CB739B"/>
    <w:rPr>
      <w:rFonts w:ascii="Wingdings" w:hAnsi="Wingdings"/>
    </w:rPr>
  </w:style>
  <w:style w:type="character" w:customStyle="1" w:styleId="WW8Num6z2">
    <w:name w:val="WW8Num6z2"/>
    <w:rsid w:val="00CB739B"/>
    <w:rPr>
      <w:rFonts w:ascii="Wingdings" w:hAnsi="Wingdings"/>
    </w:rPr>
  </w:style>
  <w:style w:type="character" w:customStyle="1" w:styleId="WW8Num11z2">
    <w:name w:val="WW8Num11z2"/>
    <w:rsid w:val="00CB739B"/>
    <w:rPr>
      <w:rFonts w:ascii="Wingdings" w:hAnsi="Wingdings"/>
    </w:rPr>
  </w:style>
  <w:style w:type="character" w:customStyle="1" w:styleId="WW8Num11z3">
    <w:name w:val="WW8Num11z3"/>
    <w:rsid w:val="00CB739B"/>
    <w:rPr>
      <w:rFonts w:ascii="Symbol" w:hAnsi="Symbol"/>
    </w:rPr>
  </w:style>
  <w:style w:type="character" w:customStyle="1" w:styleId="WW8Num15z2">
    <w:name w:val="WW8Num15z2"/>
    <w:rsid w:val="00CB739B"/>
    <w:rPr>
      <w:rFonts w:ascii="Times New Roman" w:hAnsi="Times New Roman"/>
    </w:rPr>
  </w:style>
  <w:style w:type="character" w:customStyle="1" w:styleId="WW8Num16z0">
    <w:name w:val="WW8Num16z0"/>
    <w:rsid w:val="00CB739B"/>
    <w:rPr>
      <w:rFonts w:ascii="Symbol" w:hAnsi="Symbol"/>
    </w:rPr>
  </w:style>
  <w:style w:type="character" w:customStyle="1" w:styleId="WW8Num16z1">
    <w:name w:val="WW8Num16z1"/>
    <w:rsid w:val="00CB739B"/>
    <w:rPr>
      <w:rFonts w:ascii="Courier New" w:hAnsi="Courier New"/>
    </w:rPr>
  </w:style>
  <w:style w:type="character" w:customStyle="1" w:styleId="WW8Num16z2">
    <w:name w:val="WW8Num16z2"/>
    <w:rsid w:val="00CB739B"/>
    <w:rPr>
      <w:rFonts w:ascii="Wingdings" w:hAnsi="Wingdings"/>
    </w:rPr>
  </w:style>
  <w:style w:type="character" w:customStyle="1" w:styleId="WW8Num17z3">
    <w:name w:val="WW8Num17z3"/>
    <w:rsid w:val="00CB739B"/>
    <w:rPr>
      <w:rFonts w:ascii="Symbol" w:hAnsi="Symbol"/>
    </w:rPr>
  </w:style>
  <w:style w:type="character" w:customStyle="1" w:styleId="WW8Num18z0">
    <w:name w:val="WW8Num18z0"/>
    <w:rsid w:val="00CB739B"/>
    <w:rPr>
      <w:rFonts w:ascii="Symbol" w:hAnsi="Symbol"/>
    </w:rPr>
  </w:style>
  <w:style w:type="character" w:customStyle="1" w:styleId="WW8Num18z1">
    <w:name w:val="WW8Num18z1"/>
    <w:rsid w:val="00CB739B"/>
    <w:rPr>
      <w:rFonts w:ascii="Courier New" w:hAnsi="Courier New"/>
    </w:rPr>
  </w:style>
  <w:style w:type="character" w:customStyle="1" w:styleId="WW8Num18z2">
    <w:name w:val="WW8Num18z2"/>
    <w:rsid w:val="00CB739B"/>
    <w:rPr>
      <w:rFonts w:ascii="Wingdings" w:hAnsi="Wingdings"/>
    </w:rPr>
  </w:style>
  <w:style w:type="character" w:customStyle="1" w:styleId="WW8Num19z3">
    <w:name w:val="WW8Num19z3"/>
    <w:rsid w:val="00CB739B"/>
  </w:style>
  <w:style w:type="character" w:customStyle="1" w:styleId="WW8Num20z0">
    <w:name w:val="WW8Num20z0"/>
    <w:rsid w:val="00CB739B"/>
    <w:rPr>
      <w:rFonts w:ascii="Symbol" w:hAnsi="Symbol"/>
    </w:rPr>
  </w:style>
  <w:style w:type="character" w:customStyle="1" w:styleId="WW8Num20z1">
    <w:name w:val="WW8Num20z1"/>
    <w:rsid w:val="00CB739B"/>
    <w:rPr>
      <w:rFonts w:ascii="Courier New" w:hAnsi="Courier New"/>
    </w:rPr>
  </w:style>
  <w:style w:type="character" w:customStyle="1" w:styleId="WW8Num21z0">
    <w:name w:val="WW8Num21z0"/>
    <w:rsid w:val="00CB739B"/>
    <w:rPr>
      <w:rFonts w:ascii="Times New Roman" w:hAnsi="Times New Roman"/>
    </w:rPr>
  </w:style>
  <w:style w:type="character" w:customStyle="1" w:styleId="WW8Num21z1">
    <w:name w:val="WW8Num21z1"/>
    <w:rsid w:val="00CB739B"/>
    <w:rPr>
      <w:rFonts w:ascii="Times New Roman Bold" w:hAnsi="Times New Roman Bold"/>
      <w:b/>
      <w:sz w:val="24"/>
    </w:rPr>
  </w:style>
  <w:style w:type="character" w:customStyle="1" w:styleId="WW8Num22z0">
    <w:name w:val="WW8Num22z0"/>
    <w:rsid w:val="00CB739B"/>
    <w:rPr>
      <w:rFonts w:ascii="Symbol" w:hAnsi="Symbol"/>
    </w:rPr>
  </w:style>
  <w:style w:type="character" w:customStyle="1" w:styleId="WW8Num22z1">
    <w:name w:val="WW8Num22z1"/>
    <w:rsid w:val="00CB739B"/>
    <w:rPr>
      <w:rFonts w:ascii="Courier New" w:hAnsi="Courier New"/>
    </w:rPr>
  </w:style>
  <w:style w:type="character" w:customStyle="1" w:styleId="WW8Num22z2">
    <w:name w:val="WW8Num22z2"/>
    <w:rsid w:val="00CB739B"/>
    <w:rPr>
      <w:rFonts w:ascii="Wingdings" w:hAnsi="Wingdings"/>
    </w:rPr>
  </w:style>
  <w:style w:type="character" w:customStyle="1" w:styleId="WW8Num22z3">
    <w:name w:val="WW8Num22z3"/>
    <w:rsid w:val="00CB739B"/>
    <w:rPr>
      <w:rFonts w:ascii="Symbol" w:hAnsi="Symbol"/>
    </w:rPr>
  </w:style>
  <w:style w:type="character" w:customStyle="1" w:styleId="WW-DefaultParagraphFont1">
    <w:name w:val="WW-Default Paragraph Font1"/>
    <w:rsid w:val="00CB739B"/>
  </w:style>
  <w:style w:type="character" w:customStyle="1" w:styleId="NumberingSymbols">
    <w:name w:val="Numbering Symbols"/>
    <w:rsid w:val="00CB739B"/>
  </w:style>
  <w:style w:type="paragraph" w:customStyle="1" w:styleId="Heading">
    <w:name w:val="Heading"/>
    <w:basedOn w:val="Parasts"/>
    <w:next w:val="Pamatteksts"/>
    <w:rsid w:val="00CB739B"/>
    <w:pPr>
      <w:keepNext/>
      <w:suppressAutoHyphens/>
      <w:spacing w:before="240" w:after="120"/>
      <w:jc w:val="left"/>
    </w:pPr>
    <w:rPr>
      <w:rFonts w:ascii="Arial" w:eastAsia="Times New Roman" w:hAnsi="Arial" w:cs="Tahoma"/>
      <w:sz w:val="28"/>
      <w:szCs w:val="28"/>
      <w:lang w:eastAsia="ar-SA"/>
    </w:rPr>
  </w:style>
  <w:style w:type="paragraph" w:styleId="Parakstszemobjekta">
    <w:name w:val="caption"/>
    <w:basedOn w:val="Parasts"/>
    <w:uiPriority w:val="35"/>
    <w:qFormat/>
    <w:rsid w:val="00CB739B"/>
    <w:pPr>
      <w:suppressLineNumbers/>
      <w:suppressAutoHyphens/>
      <w:spacing w:before="120" w:after="120"/>
      <w:jc w:val="left"/>
    </w:pPr>
    <w:rPr>
      <w:rFonts w:eastAsia="Times New Roman" w:cs="Tahoma"/>
      <w:i/>
      <w:iCs/>
      <w:sz w:val="20"/>
      <w:szCs w:val="20"/>
      <w:lang w:eastAsia="ar-SA"/>
    </w:rPr>
  </w:style>
  <w:style w:type="paragraph" w:customStyle="1" w:styleId="Index">
    <w:name w:val="Index"/>
    <w:basedOn w:val="Parasts"/>
    <w:rsid w:val="00CB739B"/>
    <w:pPr>
      <w:suppressLineNumbers/>
      <w:suppressAutoHyphens/>
      <w:jc w:val="left"/>
    </w:pPr>
    <w:rPr>
      <w:rFonts w:eastAsia="Times New Roman" w:cs="Tahoma"/>
      <w:szCs w:val="24"/>
      <w:lang w:eastAsia="ar-SA"/>
    </w:rPr>
  </w:style>
  <w:style w:type="paragraph" w:styleId="Saturs1">
    <w:name w:val="toc 1"/>
    <w:basedOn w:val="Parasts"/>
    <w:next w:val="Parasts"/>
    <w:uiPriority w:val="39"/>
    <w:rsid w:val="00CB739B"/>
    <w:pPr>
      <w:suppressAutoHyphens/>
      <w:spacing w:before="240" w:after="120"/>
      <w:jc w:val="left"/>
    </w:pPr>
    <w:rPr>
      <w:rFonts w:eastAsia="Times New Roman"/>
      <w:b/>
      <w:bCs/>
      <w:szCs w:val="20"/>
      <w:lang w:eastAsia="ar-SA"/>
    </w:rPr>
  </w:style>
  <w:style w:type="paragraph" w:styleId="Saturs2">
    <w:name w:val="toc 2"/>
    <w:basedOn w:val="Parasts"/>
    <w:next w:val="Parasts"/>
    <w:uiPriority w:val="39"/>
    <w:rsid w:val="00CB739B"/>
    <w:pPr>
      <w:suppressAutoHyphens/>
      <w:spacing w:before="120"/>
      <w:ind w:left="240"/>
      <w:jc w:val="left"/>
    </w:pPr>
    <w:rPr>
      <w:rFonts w:eastAsia="Times New Roman"/>
      <w:iCs/>
      <w:szCs w:val="20"/>
      <w:lang w:eastAsia="ar-SA"/>
    </w:rPr>
  </w:style>
  <w:style w:type="character" w:customStyle="1" w:styleId="Pamattekstaatkpe2Rakstz">
    <w:name w:val="Pamatteksta atkāpe 2 Rakstz."/>
    <w:link w:val="Pamattekstaatkpe2"/>
    <w:uiPriority w:val="99"/>
    <w:rsid w:val="00CB739B"/>
    <w:rPr>
      <w:rFonts w:eastAsia="Times New Roman"/>
      <w:sz w:val="28"/>
      <w:lang w:eastAsia="ar-SA"/>
    </w:rPr>
  </w:style>
  <w:style w:type="paragraph" w:styleId="Pamattekstaatkpe2">
    <w:name w:val="Body Text Indent 2"/>
    <w:basedOn w:val="Parasts"/>
    <w:link w:val="Pamattekstaatkpe2Rakstz"/>
    <w:uiPriority w:val="99"/>
    <w:rsid w:val="00CB739B"/>
    <w:pPr>
      <w:suppressAutoHyphens/>
      <w:ind w:left="360"/>
    </w:pPr>
    <w:rPr>
      <w:rFonts w:ascii="Calibri" w:eastAsia="Times New Roman" w:hAnsi="Calibri"/>
      <w:sz w:val="28"/>
      <w:szCs w:val="20"/>
      <w:lang w:eastAsia="ar-SA"/>
    </w:rPr>
  </w:style>
  <w:style w:type="character" w:customStyle="1" w:styleId="Pamattekstaatkpe2Rakstz1">
    <w:name w:val="Pamatteksta atkāpe 2 Rakstz.1"/>
    <w:basedOn w:val="Noklusjumarindkopasfonts"/>
    <w:uiPriority w:val="99"/>
    <w:semiHidden/>
    <w:rsid w:val="00CB739B"/>
    <w:rPr>
      <w:rFonts w:ascii="Times New Roman" w:hAnsi="Times New Roman"/>
      <w:sz w:val="24"/>
      <w:szCs w:val="22"/>
      <w:lang w:eastAsia="en-US"/>
    </w:rPr>
  </w:style>
  <w:style w:type="character" w:customStyle="1" w:styleId="Pamatteksts2Rakstz">
    <w:name w:val="Pamatteksts 2 Rakstz."/>
    <w:link w:val="Pamatteksts2"/>
    <w:uiPriority w:val="99"/>
    <w:rsid w:val="00CB739B"/>
    <w:rPr>
      <w:rFonts w:eastAsia="Times New Roman"/>
      <w:sz w:val="28"/>
      <w:lang w:eastAsia="ar-SA"/>
    </w:rPr>
  </w:style>
  <w:style w:type="paragraph" w:styleId="Pamatteksts2">
    <w:name w:val="Body Text 2"/>
    <w:basedOn w:val="Parasts"/>
    <w:link w:val="Pamatteksts2Rakstz"/>
    <w:uiPriority w:val="99"/>
    <w:rsid w:val="00CB739B"/>
    <w:pPr>
      <w:suppressAutoHyphens/>
      <w:jc w:val="left"/>
    </w:pPr>
    <w:rPr>
      <w:rFonts w:ascii="Calibri" w:eastAsia="Times New Roman" w:hAnsi="Calibri"/>
      <w:sz w:val="28"/>
      <w:szCs w:val="20"/>
      <w:lang w:eastAsia="ar-SA"/>
    </w:rPr>
  </w:style>
  <w:style w:type="character" w:customStyle="1" w:styleId="Pamatteksts2Rakstz1">
    <w:name w:val="Pamatteksts 2 Rakstz.1"/>
    <w:basedOn w:val="Noklusjumarindkopasfonts"/>
    <w:uiPriority w:val="99"/>
    <w:semiHidden/>
    <w:rsid w:val="00CB739B"/>
    <w:rPr>
      <w:rFonts w:ascii="Times New Roman" w:hAnsi="Times New Roman"/>
      <w:sz w:val="24"/>
      <w:szCs w:val="22"/>
      <w:lang w:eastAsia="en-US"/>
    </w:rPr>
  </w:style>
  <w:style w:type="character" w:customStyle="1" w:styleId="Pamattekstaatkpe3Rakstz">
    <w:name w:val="Pamatteksta atkāpe 3 Rakstz."/>
    <w:link w:val="Pamattekstaatkpe3"/>
    <w:uiPriority w:val="99"/>
    <w:rsid w:val="00CB739B"/>
    <w:rPr>
      <w:rFonts w:eastAsia="Times New Roman"/>
      <w:lang w:eastAsia="ar-SA"/>
    </w:rPr>
  </w:style>
  <w:style w:type="paragraph" w:styleId="Pamattekstaatkpe3">
    <w:name w:val="Body Text Indent 3"/>
    <w:basedOn w:val="Parasts"/>
    <w:link w:val="Pamattekstaatkpe3Rakstz"/>
    <w:uiPriority w:val="99"/>
    <w:rsid w:val="00CB739B"/>
    <w:pPr>
      <w:suppressAutoHyphens/>
      <w:ind w:left="720"/>
    </w:pPr>
    <w:rPr>
      <w:rFonts w:ascii="Calibri" w:eastAsia="Times New Roman" w:hAnsi="Calibri"/>
      <w:sz w:val="20"/>
      <w:szCs w:val="20"/>
      <w:lang w:eastAsia="ar-SA"/>
    </w:rPr>
  </w:style>
  <w:style w:type="character" w:customStyle="1" w:styleId="Pamattekstaatkpe3Rakstz1">
    <w:name w:val="Pamatteksta atkāpe 3 Rakstz.1"/>
    <w:basedOn w:val="Noklusjumarindkopasfonts"/>
    <w:uiPriority w:val="99"/>
    <w:semiHidden/>
    <w:rsid w:val="00CB739B"/>
    <w:rPr>
      <w:rFonts w:ascii="Times New Roman" w:hAnsi="Times New Roman"/>
      <w:sz w:val="16"/>
      <w:szCs w:val="16"/>
      <w:lang w:eastAsia="en-US"/>
    </w:rPr>
  </w:style>
  <w:style w:type="character" w:customStyle="1" w:styleId="BeiguvrestekstsRakstz">
    <w:name w:val="Beigu vēres teksts Rakstz."/>
    <w:link w:val="Beiguvresteksts"/>
    <w:uiPriority w:val="99"/>
    <w:semiHidden/>
    <w:rsid w:val="00CB739B"/>
    <w:rPr>
      <w:rFonts w:eastAsia="Times New Roman"/>
      <w:lang w:eastAsia="ar-SA"/>
    </w:rPr>
  </w:style>
  <w:style w:type="paragraph" w:styleId="Beiguvresteksts">
    <w:name w:val="endnote text"/>
    <w:basedOn w:val="Parasts"/>
    <w:link w:val="BeiguvrestekstsRakstz"/>
    <w:uiPriority w:val="99"/>
    <w:semiHidden/>
    <w:rsid w:val="00CB739B"/>
    <w:pPr>
      <w:suppressAutoHyphens/>
      <w:jc w:val="left"/>
    </w:pPr>
    <w:rPr>
      <w:rFonts w:ascii="Calibri" w:eastAsia="Times New Roman" w:hAnsi="Calibri"/>
      <w:sz w:val="20"/>
      <w:szCs w:val="20"/>
      <w:lang w:eastAsia="ar-SA"/>
    </w:rPr>
  </w:style>
  <w:style w:type="character" w:customStyle="1" w:styleId="BeiguvrestekstsRakstz1">
    <w:name w:val="Beigu vēres teksts Rakstz.1"/>
    <w:basedOn w:val="Noklusjumarindkopasfonts"/>
    <w:uiPriority w:val="99"/>
    <w:semiHidden/>
    <w:rsid w:val="00CB739B"/>
    <w:rPr>
      <w:rFonts w:ascii="Times New Roman" w:hAnsi="Times New Roman"/>
      <w:lang w:eastAsia="en-US"/>
    </w:rPr>
  </w:style>
  <w:style w:type="character" w:customStyle="1" w:styleId="HTMLiepriekformattaisRakstz">
    <w:name w:val="HTML iepriekšformatētais Rakstz."/>
    <w:link w:val="HTMLiepriekformattais"/>
    <w:uiPriority w:val="99"/>
    <w:rsid w:val="00CB739B"/>
    <w:rPr>
      <w:rFonts w:ascii="Courier New" w:eastAsia="Times New Roman" w:hAnsi="Courier New" w:cs="Courier New"/>
      <w:lang w:eastAsia="ar-SA"/>
    </w:rPr>
  </w:style>
  <w:style w:type="paragraph" w:styleId="HTMLiepriekformattais">
    <w:name w:val="HTML Preformatted"/>
    <w:basedOn w:val="Parasts"/>
    <w:link w:val="HTMLiepriekformattaisRakstz"/>
    <w:uiPriority w:val="99"/>
    <w:rsid w:val="00CB73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left"/>
    </w:pPr>
    <w:rPr>
      <w:rFonts w:ascii="Courier New" w:eastAsia="Times New Roman" w:hAnsi="Courier New" w:cs="Courier New"/>
      <w:sz w:val="20"/>
      <w:szCs w:val="20"/>
      <w:lang w:eastAsia="ar-SA"/>
    </w:rPr>
  </w:style>
  <w:style w:type="character" w:customStyle="1" w:styleId="HTMLiepriekformattaisRakstz1">
    <w:name w:val="HTML iepriekšformatētais Rakstz.1"/>
    <w:basedOn w:val="Noklusjumarindkopasfonts"/>
    <w:uiPriority w:val="99"/>
    <w:semiHidden/>
    <w:rsid w:val="00CB739B"/>
    <w:rPr>
      <w:rFonts w:ascii="Consolas" w:hAnsi="Consolas"/>
      <w:lang w:eastAsia="en-US"/>
    </w:rPr>
  </w:style>
  <w:style w:type="character" w:customStyle="1" w:styleId="DokumentakarteRakstz">
    <w:name w:val="Dokumenta karte Rakstz."/>
    <w:link w:val="Dokumentakarte"/>
    <w:uiPriority w:val="99"/>
    <w:rsid w:val="00CB739B"/>
    <w:rPr>
      <w:rFonts w:ascii="Tahoma" w:eastAsia="Times New Roman" w:hAnsi="Tahoma" w:cs="Tahoma"/>
      <w:shd w:val="clear" w:color="auto" w:fill="000080"/>
      <w:lang w:eastAsia="ar-SA"/>
    </w:rPr>
  </w:style>
  <w:style w:type="paragraph" w:styleId="Dokumentakarte">
    <w:name w:val="Document Map"/>
    <w:basedOn w:val="Parasts"/>
    <w:link w:val="DokumentakarteRakstz"/>
    <w:uiPriority w:val="99"/>
    <w:rsid w:val="00CB739B"/>
    <w:pPr>
      <w:shd w:val="clear" w:color="auto" w:fill="000080"/>
      <w:suppressAutoHyphens/>
      <w:jc w:val="left"/>
    </w:pPr>
    <w:rPr>
      <w:rFonts w:ascii="Tahoma" w:eastAsia="Times New Roman" w:hAnsi="Tahoma" w:cs="Tahoma"/>
      <w:sz w:val="20"/>
      <w:szCs w:val="20"/>
      <w:lang w:eastAsia="ar-SA"/>
    </w:rPr>
  </w:style>
  <w:style w:type="character" w:customStyle="1" w:styleId="DokumentakarteRakstz1">
    <w:name w:val="Dokumenta karte Rakstz.1"/>
    <w:basedOn w:val="Noklusjumarindkopasfonts"/>
    <w:uiPriority w:val="99"/>
    <w:semiHidden/>
    <w:rsid w:val="00CB739B"/>
    <w:rPr>
      <w:rFonts w:ascii="Segoe UI" w:hAnsi="Segoe UI" w:cs="Segoe UI"/>
      <w:sz w:val="16"/>
      <w:szCs w:val="16"/>
      <w:lang w:eastAsia="en-US"/>
    </w:rPr>
  </w:style>
  <w:style w:type="character" w:customStyle="1" w:styleId="ZiojumaieskumsRakstz">
    <w:name w:val="Ziņojuma iesākums Rakstz."/>
    <w:aliases w:val="Ziņojuma galvene Rakstz."/>
    <w:link w:val="Ziojumaieskums"/>
    <w:uiPriority w:val="99"/>
    <w:rsid w:val="00CB739B"/>
    <w:rPr>
      <w:rFonts w:ascii="Arial" w:eastAsia="Times New Roman" w:hAnsi="Arial"/>
      <w:shd w:val="clear" w:color="auto" w:fill="CCCCCC"/>
      <w:lang w:eastAsia="ar-SA"/>
    </w:rPr>
  </w:style>
  <w:style w:type="paragraph" w:styleId="Ziojumaieskums">
    <w:name w:val="Message Header"/>
    <w:aliases w:val="Ziņojuma galvene"/>
    <w:basedOn w:val="Parasts"/>
    <w:link w:val="ZiojumaieskumsRakstz"/>
    <w:uiPriority w:val="99"/>
    <w:rsid w:val="00CB739B"/>
    <w:pPr>
      <w:widowControl/>
      <w:pBdr>
        <w:top w:val="single" w:sz="4" w:space="1" w:color="000000"/>
        <w:left w:val="single" w:sz="4" w:space="1" w:color="000000"/>
        <w:bottom w:val="single" w:sz="4" w:space="1" w:color="000000"/>
        <w:right w:val="single" w:sz="4" w:space="1" w:color="000000"/>
      </w:pBdr>
      <w:shd w:val="clear" w:color="auto" w:fill="CCCCCC"/>
      <w:spacing w:after="240"/>
      <w:ind w:left="-849"/>
    </w:pPr>
    <w:rPr>
      <w:rFonts w:ascii="Arial" w:eastAsia="Times New Roman" w:hAnsi="Arial"/>
      <w:sz w:val="20"/>
      <w:szCs w:val="20"/>
      <w:lang w:eastAsia="ar-SA"/>
    </w:rPr>
  </w:style>
  <w:style w:type="character" w:customStyle="1" w:styleId="ZiojumaieskumsRakstz1">
    <w:name w:val="Ziņojuma iesākums Rakstz.1"/>
    <w:basedOn w:val="Noklusjumarindkopasfonts"/>
    <w:uiPriority w:val="99"/>
    <w:semiHidden/>
    <w:rsid w:val="00CB739B"/>
    <w:rPr>
      <w:rFonts w:asciiTheme="majorHAnsi" w:eastAsiaTheme="majorEastAsia" w:hAnsiTheme="majorHAnsi" w:cstheme="majorBidi"/>
      <w:sz w:val="24"/>
      <w:szCs w:val="24"/>
      <w:shd w:val="pct20" w:color="auto" w:fill="auto"/>
      <w:lang w:eastAsia="en-US"/>
    </w:rPr>
  </w:style>
  <w:style w:type="paragraph" w:customStyle="1" w:styleId="Virsraksts11">
    <w:name w:val="Virsraksts_1.1."/>
    <w:basedOn w:val="Parasts"/>
    <w:next w:val="Parasts"/>
    <w:qFormat/>
    <w:rsid w:val="00CB739B"/>
    <w:pPr>
      <w:numPr>
        <w:ilvl w:val="1"/>
        <w:numId w:val="1"/>
      </w:numPr>
      <w:tabs>
        <w:tab w:val="left" w:pos="0"/>
        <w:tab w:val="left" w:pos="432"/>
        <w:tab w:val="left" w:pos="567"/>
      </w:tabs>
      <w:suppressAutoHyphens/>
      <w:spacing w:before="240" w:after="240"/>
      <w:ind w:left="431" w:hanging="431"/>
    </w:pPr>
    <w:rPr>
      <w:rFonts w:eastAsia="Times New Roman" w:cs="Arial"/>
      <w:bCs/>
      <w:color w:val="000000"/>
      <w:kern w:val="24"/>
      <w:szCs w:val="32"/>
      <w:lang w:eastAsia="ar-SA"/>
    </w:rPr>
  </w:style>
  <w:style w:type="paragraph" w:customStyle="1" w:styleId="Virsraksts111">
    <w:name w:val="Virsraksts_1.1.1."/>
    <w:basedOn w:val="Virsraksts11"/>
    <w:next w:val="Virsraksts11"/>
    <w:link w:val="Virsraksts111Char"/>
    <w:qFormat/>
    <w:rsid w:val="00CB739B"/>
    <w:pPr>
      <w:numPr>
        <w:ilvl w:val="2"/>
      </w:numPr>
      <w:tabs>
        <w:tab w:val="clear" w:pos="0"/>
        <w:tab w:val="clear" w:pos="432"/>
        <w:tab w:val="clear" w:pos="567"/>
      </w:tabs>
      <w:spacing w:before="120" w:after="120"/>
      <w:ind w:left="1162" w:hanging="737"/>
      <w:outlineLvl w:val="1"/>
    </w:pPr>
  </w:style>
  <w:style w:type="character" w:customStyle="1" w:styleId="Virsraksts111Char">
    <w:name w:val="Virsraksts_1.1.1. Char"/>
    <w:link w:val="Virsraksts111"/>
    <w:locked/>
    <w:rsid w:val="00CB739B"/>
    <w:rPr>
      <w:rFonts w:ascii="Times New Roman" w:eastAsia="Times New Roman" w:hAnsi="Times New Roman" w:cs="Arial"/>
      <w:bCs/>
      <w:color w:val="000000"/>
      <w:kern w:val="24"/>
      <w:sz w:val="24"/>
      <w:szCs w:val="32"/>
      <w:lang w:eastAsia="ar-SA"/>
    </w:rPr>
  </w:style>
  <w:style w:type="paragraph" w:customStyle="1" w:styleId="Virsraksts1234">
    <w:name w:val="Virsraksts_1.2.3.4."/>
    <w:basedOn w:val="Virsraksts111"/>
    <w:qFormat/>
    <w:rsid w:val="00CB739B"/>
    <w:pPr>
      <w:numPr>
        <w:ilvl w:val="1"/>
        <w:numId w:val="5"/>
      </w:numPr>
      <w:tabs>
        <w:tab w:val="num" w:pos="0"/>
        <w:tab w:val="num" w:pos="1080"/>
        <w:tab w:val="num" w:pos="1492"/>
        <w:tab w:val="num" w:pos="1800"/>
        <w:tab w:val="num" w:pos="4423"/>
      </w:tabs>
      <w:spacing w:before="60" w:after="60"/>
      <w:ind w:left="864" w:hanging="864"/>
      <w:outlineLvl w:val="2"/>
    </w:pPr>
  </w:style>
  <w:style w:type="paragraph" w:customStyle="1" w:styleId="address">
    <w:name w:val="address"/>
    <w:basedOn w:val="Parasts"/>
    <w:rsid w:val="00CB739B"/>
    <w:pPr>
      <w:widowControl/>
      <w:numPr>
        <w:ilvl w:val="2"/>
        <w:numId w:val="5"/>
      </w:numPr>
      <w:spacing w:before="100" w:beforeAutospacing="1" w:after="100" w:afterAutospacing="1"/>
      <w:ind w:left="0" w:firstLine="0"/>
      <w:jc w:val="left"/>
    </w:pPr>
    <w:rPr>
      <w:szCs w:val="24"/>
      <w:lang w:eastAsia="lv-LV"/>
    </w:rPr>
  </w:style>
  <w:style w:type="table" w:customStyle="1" w:styleId="Reatabula2">
    <w:name w:val="Režģa tabula2"/>
    <w:basedOn w:val="Parastatabula"/>
    <w:next w:val="Reatabula"/>
    <w:uiPriority w:val="59"/>
    <w:rsid w:val="00CB739B"/>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matastils">
    <w:name w:val="Pamata_stils"/>
    <w:basedOn w:val="Parasts"/>
    <w:link w:val="PamatastilsChar"/>
    <w:uiPriority w:val="99"/>
    <w:qFormat/>
    <w:rsid w:val="00CB739B"/>
    <w:pPr>
      <w:widowControl/>
      <w:numPr>
        <w:ilvl w:val="3"/>
        <w:numId w:val="5"/>
      </w:numPr>
      <w:tabs>
        <w:tab w:val="left" w:pos="426"/>
      </w:tabs>
      <w:ind w:left="425" w:hanging="425"/>
    </w:pPr>
  </w:style>
  <w:style w:type="character" w:customStyle="1" w:styleId="PamatastilsChar">
    <w:name w:val="Pamata_stils Char"/>
    <w:link w:val="Pamatastils"/>
    <w:uiPriority w:val="99"/>
    <w:locked/>
    <w:rsid w:val="00CB739B"/>
    <w:rPr>
      <w:rFonts w:ascii="Times New Roman" w:hAnsi="Times New Roman"/>
      <w:sz w:val="24"/>
      <w:szCs w:val="22"/>
      <w:lang w:eastAsia="en-US"/>
    </w:rPr>
  </w:style>
  <w:style w:type="paragraph" w:customStyle="1" w:styleId="Annex4">
    <w:name w:val="Annex.4"/>
    <w:basedOn w:val="Parasts"/>
    <w:link w:val="Annex4Char"/>
    <w:rsid w:val="00CB739B"/>
    <w:pPr>
      <w:keepNext/>
      <w:widowControl/>
      <w:numPr>
        <w:ilvl w:val="3"/>
        <w:numId w:val="3"/>
      </w:numPr>
      <w:spacing w:before="240" w:after="60"/>
      <w:jc w:val="left"/>
      <w:outlineLvl w:val="3"/>
    </w:pPr>
    <w:rPr>
      <w:rFonts w:ascii="Cambria" w:eastAsia="Times New Roman" w:hAnsi="Cambria"/>
      <w:b/>
      <w:bCs/>
      <w:i/>
      <w:kern w:val="32"/>
      <w:sz w:val="22"/>
    </w:rPr>
  </w:style>
  <w:style w:type="character" w:customStyle="1" w:styleId="Annex4Char">
    <w:name w:val="Annex.4 Char"/>
    <w:link w:val="Annex4"/>
    <w:locked/>
    <w:rsid w:val="00CB739B"/>
    <w:rPr>
      <w:rFonts w:ascii="Cambria" w:eastAsia="Times New Roman" w:hAnsi="Cambria"/>
      <w:b/>
      <w:bCs/>
      <w:i/>
      <w:kern w:val="32"/>
      <w:sz w:val="22"/>
      <w:szCs w:val="22"/>
      <w:lang w:eastAsia="en-US"/>
    </w:rPr>
  </w:style>
  <w:style w:type="paragraph" w:customStyle="1" w:styleId="rq2Body">
    <w:name w:val="rq2 Body"/>
    <w:basedOn w:val="Parasts"/>
    <w:rsid w:val="00CB739B"/>
    <w:pPr>
      <w:numPr>
        <w:ilvl w:val="3"/>
        <w:numId w:val="2"/>
      </w:numPr>
      <w:suppressAutoHyphens/>
      <w:spacing w:before="74" w:after="74"/>
      <w:ind w:left="0" w:firstLine="0"/>
    </w:pPr>
    <w:rPr>
      <w:rFonts w:eastAsia="Lucida Sans Unicode" w:cs="Tahoma"/>
      <w:szCs w:val="24"/>
      <w:lang w:bidi="en-US"/>
    </w:rPr>
  </w:style>
  <w:style w:type="paragraph" w:customStyle="1" w:styleId="tv2131">
    <w:name w:val="tv2131"/>
    <w:basedOn w:val="Parasts"/>
    <w:rsid w:val="00CB739B"/>
    <w:pPr>
      <w:widowControl/>
      <w:numPr>
        <w:ilvl w:val="3"/>
        <w:numId w:val="6"/>
      </w:numPr>
      <w:spacing w:line="360" w:lineRule="auto"/>
      <w:ind w:left="0" w:firstLine="300"/>
      <w:jc w:val="left"/>
    </w:pPr>
    <w:rPr>
      <w:rFonts w:eastAsia="Times New Roman"/>
      <w:color w:val="414142"/>
      <w:sz w:val="20"/>
      <w:szCs w:val="20"/>
      <w:lang w:eastAsia="lv-LV"/>
    </w:rPr>
  </w:style>
  <w:style w:type="paragraph" w:customStyle="1" w:styleId="RequirementBodyList">
    <w:name w:val="Requirement Body List"/>
    <w:basedOn w:val="Parasts"/>
    <w:link w:val="RequirementBodyListChar"/>
    <w:rsid w:val="00CB739B"/>
    <w:pPr>
      <w:widowControl/>
      <w:tabs>
        <w:tab w:val="num" w:pos="1080"/>
      </w:tabs>
      <w:spacing w:after="40"/>
      <w:ind w:left="1080" w:hanging="360"/>
    </w:pPr>
    <w:rPr>
      <w:rFonts w:ascii="Garamond" w:eastAsia="Times New Roman" w:hAnsi="Garamond"/>
      <w:szCs w:val="24"/>
      <w:lang w:val="x-none" w:eastAsia="x-none"/>
    </w:rPr>
  </w:style>
  <w:style w:type="character" w:customStyle="1" w:styleId="RequirementBodyListChar">
    <w:name w:val="Requirement Body List Char"/>
    <w:link w:val="RequirementBodyList"/>
    <w:locked/>
    <w:rsid w:val="00CB739B"/>
    <w:rPr>
      <w:rFonts w:ascii="Garamond" w:eastAsia="Times New Roman" w:hAnsi="Garamond"/>
      <w:sz w:val="24"/>
      <w:szCs w:val="24"/>
      <w:lang w:val="x-none" w:eastAsia="x-none"/>
    </w:rPr>
  </w:style>
  <w:style w:type="character" w:styleId="Izclums">
    <w:name w:val="Emphasis"/>
    <w:uiPriority w:val="20"/>
    <w:qFormat/>
    <w:rsid w:val="00CB739B"/>
    <w:rPr>
      <w:b/>
      <w:bCs/>
      <w:i w:val="0"/>
      <w:iCs w:val="0"/>
    </w:rPr>
  </w:style>
  <w:style w:type="paragraph" w:customStyle="1" w:styleId="naisf">
    <w:name w:val="naisf"/>
    <w:basedOn w:val="Parasts"/>
    <w:rsid w:val="00CB739B"/>
    <w:pPr>
      <w:widowControl/>
      <w:spacing w:before="75" w:after="75"/>
      <w:ind w:firstLine="375"/>
    </w:pPr>
    <w:rPr>
      <w:rFonts w:eastAsia="Times New Roman"/>
      <w:szCs w:val="24"/>
    </w:rPr>
  </w:style>
  <w:style w:type="numbering" w:customStyle="1" w:styleId="Bezsaraksta3">
    <w:name w:val="Bez saraksta3"/>
    <w:next w:val="Bezsaraksta"/>
    <w:uiPriority w:val="99"/>
    <w:semiHidden/>
    <w:unhideWhenUsed/>
    <w:rsid w:val="00CD2680"/>
  </w:style>
  <w:style w:type="numbering" w:customStyle="1" w:styleId="Bezsaraksta12">
    <w:name w:val="Bez saraksta12"/>
    <w:next w:val="Bezsaraksta"/>
    <w:uiPriority w:val="99"/>
    <w:semiHidden/>
    <w:unhideWhenUsed/>
    <w:rsid w:val="00CD2680"/>
  </w:style>
  <w:style w:type="paragraph" w:customStyle="1" w:styleId="CharChar1CharCharChar0">
    <w:name w:val="Char Char1 Char Char Char"/>
    <w:basedOn w:val="Parasts"/>
    <w:rsid w:val="00CD2680"/>
    <w:pPr>
      <w:widowControl/>
      <w:spacing w:before="120" w:after="160" w:line="240" w:lineRule="exact"/>
      <w:ind w:firstLine="720"/>
    </w:pPr>
    <w:rPr>
      <w:rFonts w:ascii="Verdana" w:eastAsia="Times New Roman" w:hAnsi="Verdana"/>
      <w:sz w:val="20"/>
      <w:szCs w:val="20"/>
      <w:lang w:val="en-US"/>
    </w:rPr>
  </w:style>
  <w:style w:type="numbering" w:customStyle="1" w:styleId="Bezsaraksta21">
    <w:name w:val="Bez saraksta21"/>
    <w:next w:val="Bezsaraksta"/>
    <w:uiPriority w:val="99"/>
    <w:semiHidden/>
    <w:unhideWhenUsed/>
    <w:rsid w:val="00CD2680"/>
  </w:style>
  <w:style w:type="numbering" w:customStyle="1" w:styleId="Bezsaraksta4">
    <w:name w:val="Bez saraksta4"/>
    <w:next w:val="Bezsaraksta"/>
    <w:uiPriority w:val="99"/>
    <w:semiHidden/>
    <w:unhideWhenUsed/>
    <w:rsid w:val="00EB37E1"/>
  </w:style>
  <w:style w:type="numbering" w:customStyle="1" w:styleId="Bezsaraksta13">
    <w:name w:val="Bez saraksta13"/>
    <w:next w:val="Bezsaraksta"/>
    <w:uiPriority w:val="99"/>
    <w:semiHidden/>
    <w:unhideWhenUsed/>
    <w:rsid w:val="00EB37E1"/>
  </w:style>
  <w:style w:type="paragraph" w:customStyle="1" w:styleId="CharChar1CharCharChar1">
    <w:name w:val="Char Char1 Char Char Char"/>
    <w:basedOn w:val="Parasts"/>
    <w:rsid w:val="00EB37E1"/>
    <w:pPr>
      <w:widowControl/>
      <w:spacing w:before="120" w:after="160" w:line="240" w:lineRule="exact"/>
      <w:ind w:firstLine="720"/>
    </w:pPr>
    <w:rPr>
      <w:rFonts w:ascii="Verdana" w:eastAsia="Times New Roman" w:hAnsi="Verdana"/>
      <w:sz w:val="20"/>
      <w:szCs w:val="20"/>
      <w:lang w:val="en-US"/>
    </w:rPr>
  </w:style>
  <w:style w:type="numbering" w:customStyle="1" w:styleId="Bezsaraksta22">
    <w:name w:val="Bez saraksta22"/>
    <w:next w:val="Bezsaraksta"/>
    <w:uiPriority w:val="99"/>
    <w:semiHidden/>
    <w:unhideWhenUsed/>
    <w:rsid w:val="00EB37E1"/>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6244D4"/>
    <w:rPr>
      <w:rFonts w:ascii="Times New Roman" w:eastAsia="Times New Roman" w:hAnsi="Times New Roman"/>
      <w:sz w:val="24"/>
      <w:szCs w:val="24"/>
    </w:rPr>
  </w:style>
  <w:style w:type="character" w:customStyle="1" w:styleId="CharStyle32">
    <w:name w:val="Char Style 32"/>
    <w:rsid w:val="00127953"/>
    <w:rPr>
      <w:rFonts w:ascii="Times New Roman" w:eastAsia="Times New Roman" w:hAnsi="Times New Roman" w:cs="Times New Roman"/>
      <w:b/>
      <w:bCs/>
      <w:color w:val="000000"/>
      <w:spacing w:val="0"/>
      <w:w w:val="100"/>
      <w:position w:val="0"/>
      <w:sz w:val="24"/>
      <w:szCs w:val="24"/>
      <w:shd w:val="clear" w:color="auto" w:fill="FFFFFF"/>
      <w:lang w:val="lv-LV" w:eastAsia="lv-LV" w:bidi="lv-LV"/>
    </w:rPr>
  </w:style>
  <w:style w:type="paragraph" w:customStyle="1" w:styleId="CharCharCharChar">
    <w:name w:val="Char Char Char Char"/>
    <w:aliases w:val="Char2"/>
    <w:basedOn w:val="Parasts"/>
    <w:next w:val="Parasts"/>
    <w:link w:val="Vresatsauce"/>
    <w:uiPriority w:val="99"/>
    <w:rsid w:val="00091D4D"/>
    <w:pPr>
      <w:widowControl/>
      <w:spacing w:after="160" w:line="240" w:lineRule="exact"/>
    </w:pPr>
    <w:rPr>
      <w:rFonts w:ascii="Calibri" w:hAnsi="Calibri"/>
      <w:sz w:val="20"/>
      <w:szCs w:val="20"/>
      <w:vertAlign w:val="superscript"/>
      <w:lang w:eastAsia="lv-LV"/>
    </w:rPr>
  </w:style>
  <w:style w:type="table" w:customStyle="1" w:styleId="Reatabula3">
    <w:name w:val="Režģa tabula3"/>
    <w:basedOn w:val="Parastatabula"/>
    <w:next w:val="Reatabula"/>
    <w:uiPriority w:val="39"/>
    <w:rsid w:val="006E32BE"/>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rsrLigums11">
    <w:name w:val="Virsr._Ligums_1.1"/>
    <w:basedOn w:val="Parasts"/>
    <w:uiPriority w:val="99"/>
    <w:rsid w:val="00A514DD"/>
    <w:pPr>
      <w:widowControl/>
      <w:numPr>
        <w:ilvl w:val="1"/>
        <w:numId w:val="42"/>
      </w:numPr>
      <w:tabs>
        <w:tab w:val="clear" w:pos="0"/>
        <w:tab w:val="num" w:pos="360"/>
      </w:tabs>
      <w:spacing w:before="120"/>
      <w:ind w:left="578" w:hanging="578"/>
      <w:outlineLvl w:val="1"/>
    </w:pPr>
    <w:rPr>
      <w:rFonts w:eastAsia="Times New Roman"/>
      <w:szCs w:val="24"/>
    </w:rPr>
  </w:style>
  <w:style w:type="paragraph" w:customStyle="1" w:styleId="NormalArial">
    <w:name w:val="Normal + Arial"/>
    <w:aliases w:val="12 pt"/>
    <w:basedOn w:val="Parasts"/>
    <w:rsid w:val="00543690"/>
    <w:pPr>
      <w:widowControl/>
      <w:numPr>
        <w:numId w:val="43"/>
      </w:numPr>
      <w:tabs>
        <w:tab w:val="clear" w:pos="360"/>
      </w:tabs>
      <w:suppressAutoHyphens/>
      <w:ind w:left="0" w:firstLine="0"/>
      <w:jc w:val="left"/>
    </w:pPr>
    <w:rPr>
      <w:rFonts w:ascii="Arial" w:eastAsia="Times New Roman" w:hAnsi="Arial" w:cs="Arial"/>
      <w:bCs/>
      <w:szCs w:val="24"/>
      <w:lang w:eastAsia="ar-SA"/>
    </w:rPr>
  </w:style>
  <w:style w:type="character" w:customStyle="1" w:styleId="ui-provider">
    <w:name w:val="ui-provider"/>
    <w:basedOn w:val="Noklusjumarindkopasfonts"/>
    <w:rsid w:val="00E26D5B"/>
  </w:style>
  <w:style w:type="character" w:customStyle="1" w:styleId="CharStyle3Exact">
    <w:name w:val="Char Style 3 Exact"/>
    <w:link w:val="Style2"/>
    <w:rsid w:val="004E20EE"/>
    <w:rPr>
      <w:shd w:val="clear" w:color="auto" w:fill="FFFFFF"/>
    </w:rPr>
  </w:style>
  <w:style w:type="paragraph" w:customStyle="1" w:styleId="Style2">
    <w:name w:val="Style 2"/>
    <w:basedOn w:val="Parasts"/>
    <w:link w:val="CharStyle3Exact"/>
    <w:rsid w:val="004E20EE"/>
    <w:pPr>
      <w:shd w:val="clear" w:color="auto" w:fill="FFFFFF"/>
      <w:spacing w:line="266" w:lineRule="exact"/>
      <w:jc w:val="left"/>
    </w:pPr>
    <w:rPr>
      <w:rFonts w:ascii="Calibri" w:hAnsi="Calibri"/>
      <w:sz w:val="20"/>
      <w:szCs w:val="20"/>
      <w:lang w:eastAsia="lv-LV"/>
    </w:rPr>
  </w:style>
  <w:style w:type="paragraph" w:customStyle="1" w:styleId="msonormal804d7de8fd46f06a46511c7c60d1535e">
    <w:name w:val="msonormal_804d7de8fd46f06a46511c7c60d1535e"/>
    <w:basedOn w:val="Parasts"/>
    <w:uiPriority w:val="99"/>
    <w:rsid w:val="003A4864"/>
    <w:pPr>
      <w:widowControl/>
      <w:spacing w:before="100" w:beforeAutospacing="1" w:after="100" w:afterAutospacing="1"/>
      <w:jc w:val="left"/>
    </w:pPr>
    <w:rPr>
      <w:rFonts w:ascii="Calibri" w:hAnsi="Calibri" w:cs="Calibri"/>
      <w:szCs w:val="24"/>
      <w:lang w:eastAsia="lv-LV"/>
    </w:rPr>
  </w:style>
  <w:style w:type="paragraph" w:customStyle="1" w:styleId="tv213">
    <w:name w:val="tv213"/>
    <w:basedOn w:val="Parasts"/>
    <w:rsid w:val="003A4864"/>
    <w:pPr>
      <w:widowControl/>
      <w:spacing w:before="100" w:beforeAutospacing="1" w:after="100" w:afterAutospacing="1"/>
      <w:jc w:val="left"/>
    </w:pPr>
    <w:rPr>
      <w:rFonts w:eastAsia="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125591">
      <w:bodyDiv w:val="1"/>
      <w:marLeft w:val="0"/>
      <w:marRight w:val="0"/>
      <w:marTop w:val="0"/>
      <w:marBottom w:val="0"/>
      <w:divBdr>
        <w:top w:val="none" w:sz="0" w:space="0" w:color="auto"/>
        <w:left w:val="none" w:sz="0" w:space="0" w:color="auto"/>
        <w:bottom w:val="none" w:sz="0" w:space="0" w:color="auto"/>
        <w:right w:val="none" w:sz="0" w:space="0" w:color="auto"/>
      </w:divBdr>
    </w:div>
    <w:div w:id="656685654">
      <w:bodyDiv w:val="1"/>
      <w:marLeft w:val="0"/>
      <w:marRight w:val="0"/>
      <w:marTop w:val="0"/>
      <w:marBottom w:val="0"/>
      <w:divBdr>
        <w:top w:val="none" w:sz="0" w:space="0" w:color="auto"/>
        <w:left w:val="none" w:sz="0" w:space="0" w:color="auto"/>
        <w:bottom w:val="none" w:sz="0" w:space="0" w:color="auto"/>
        <w:right w:val="none" w:sz="0" w:space="0" w:color="auto"/>
      </w:divBdr>
    </w:div>
    <w:div w:id="1008214742">
      <w:bodyDiv w:val="1"/>
      <w:marLeft w:val="0"/>
      <w:marRight w:val="0"/>
      <w:marTop w:val="0"/>
      <w:marBottom w:val="0"/>
      <w:divBdr>
        <w:top w:val="none" w:sz="0" w:space="0" w:color="auto"/>
        <w:left w:val="none" w:sz="0" w:space="0" w:color="auto"/>
        <w:bottom w:val="none" w:sz="0" w:space="0" w:color="auto"/>
        <w:right w:val="none" w:sz="0" w:space="0" w:color="auto"/>
      </w:divBdr>
    </w:div>
    <w:div w:id="1577401141">
      <w:bodyDiv w:val="1"/>
      <w:marLeft w:val="0"/>
      <w:marRight w:val="0"/>
      <w:marTop w:val="0"/>
      <w:marBottom w:val="0"/>
      <w:divBdr>
        <w:top w:val="none" w:sz="0" w:space="0" w:color="auto"/>
        <w:left w:val="none" w:sz="0" w:space="0" w:color="auto"/>
        <w:bottom w:val="none" w:sz="0" w:space="0" w:color="auto"/>
        <w:right w:val="none" w:sz="0" w:space="0" w:color="auto"/>
      </w:divBdr>
    </w:div>
    <w:div w:id="1601134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iub.gov.lv" TargetMode="External"/><Relationship Id="rId13" Type="http://schemas.openxmlformats.org/officeDocument/2006/relationships/hyperlink" Target="https://likumi.lv/ta/id/287760-publisko-iepirkumu-liku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publisko-iepirkumu-likum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ikumi.lv/ta/id/287760-publisko-iepirkumu-likums" TargetMode="External"/><Relationship Id="rId4" Type="http://schemas.openxmlformats.org/officeDocument/2006/relationships/settings" Target="settings.xml"/><Relationship Id="rId9" Type="http://schemas.openxmlformats.org/officeDocument/2006/relationships/hyperlink" Target="https://likumi.lv/ta/id/287760-publisko-iepirkumu-likums" TargetMode="External"/><Relationship Id="rId14" Type="http://schemas.openxmlformats.org/officeDocument/2006/relationships/header" Target="head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022C7-7CF5-4792-8E09-F784804F3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13065</Words>
  <Characters>7448</Characters>
  <Application>Microsoft Office Word</Application>
  <DocSecurity>0</DocSecurity>
  <Lines>62</Lines>
  <Paragraphs>40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Tieslietu Sektors</Company>
  <LinksUpToDate>false</LinksUpToDate>
  <CharactersWithSpaces>20473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Liga Kokare-Zviedre</dc:creator>
  <cp:lastModifiedBy>Agnese Stabulniece</cp:lastModifiedBy>
  <cp:revision>3</cp:revision>
  <cp:lastPrinted>2024-05-20T07:01:00Z</cp:lastPrinted>
  <dcterms:created xsi:type="dcterms:W3CDTF">2024-11-01T09:16:00Z</dcterms:created>
  <dcterms:modified xsi:type="dcterms:W3CDTF">2024-11-01T10:32:00Z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