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0F5B48" w14:textId="77777777" w:rsidR="00D82503" w:rsidRPr="00D82503" w:rsidRDefault="00D82503" w:rsidP="00D82503">
      <w:pPr>
        <w:widowControl w:val="0"/>
        <w:spacing w:after="0" w:line="240" w:lineRule="auto"/>
        <w:ind w:right="-2"/>
        <w:jc w:val="center"/>
        <w:rPr>
          <w:rFonts w:eastAsia="Times New Roman"/>
          <w:b/>
          <w:bCs/>
          <w:color w:val="auto"/>
          <w:sz w:val="24"/>
          <w:szCs w:val="24"/>
          <w:lang w:eastAsia="lv-LV"/>
        </w:rPr>
      </w:pPr>
      <w:r w:rsidRPr="00D82503">
        <w:rPr>
          <w:rFonts w:eastAsia="Times New Roman"/>
          <w:b/>
          <w:bCs/>
          <w:color w:val="auto"/>
          <w:sz w:val="24"/>
          <w:szCs w:val="24"/>
          <w:lang w:eastAsia="lv-LV"/>
        </w:rPr>
        <w:t>Atklātā konkursa</w:t>
      </w:r>
    </w:p>
    <w:p w14:paraId="282DB41F" w14:textId="5F01048E" w:rsidR="00D82503" w:rsidRPr="00D82503" w:rsidRDefault="00D82503" w:rsidP="00D82503">
      <w:pPr>
        <w:widowControl w:val="0"/>
        <w:spacing w:after="0" w:line="240" w:lineRule="auto"/>
        <w:ind w:right="-2"/>
        <w:jc w:val="center"/>
        <w:rPr>
          <w:rFonts w:eastAsia="Times New Roman"/>
          <w:b/>
          <w:color w:val="auto"/>
          <w:sz w:val="24"/>
          <w:szCs w:val="24"/>
          <w:lang w:eastAsia="lv-LV"/>
        </w:rPr>
      </w:pPr>
      <w:r w:rsidRPr="00D82503">
        <w:rPr>
          <w:rFonts w:eastAsia="Times New Roman"/>
          <w:b/>
          <w:color w:val="auto"/>
          <w:sz w:val="24"/>
          <w:szCs w:val="24"/>
          <w:lang w:eastAsia="lv-LV"/>
        </w:rPr>
        <w:t>“</w:t>
      </w:r>
      <w:r w:rsidR="00032DA4" w:rsidRPr="009E4B08">
        <w:rPr>
          <w:b/>
          <w:sz w:val="24"/>
          <w:szCs w:val="24"/>
        </w:rPr>
        <w:t>Mēbeļu piegāde Tukuma E. Birznieka – Upīša 1.pamatskolai</w:t>
      </w:r>
      <w:r w:rsidRPr="00D82503">
        <w:rPr>
          <w:rFonts w:eastAsia="Times New Roman"/>
          <w:b/>
          <w:color w:val="auto"/>
          <w:sz w:val="24"/>
          <w:szCs w:val="24"/>
          <w:lang w:eastAsia="lv-LV"/>
        </w:rPr>
        <w:t>”</w:t>
      </w:r>
    </w:p>
    <w:p w14:paraId="7C63D05E" w14:textId="7FC47721" w:rsidR="00D82503" w:rsidRPr="00D82503" w:rsidRDefault="00D82503" w:rsidP="00D82503">
      <w:pPr>
        <w:widowControl w:val="0"/>
        <w:spacing w:after="0" w:line="240" w:lineRule="auto"/>
        <w:ind w:right="-2"/>
        <w:jc w:val="center"/>
        <w:rPr>
          <w:rFonts w:eastAsia="Times New Roman"/>
          <w:b/>
          <w:bCs/>
          <w:color w:val="auto"/>
          <w:sz w:val="24"/>
          <w:szCs w:val="24"/>
          <w:lang w:eastAsia="lv-LV"/>
        </w:rPr>
      </w:pPr>
      <w:r w:rsidRPr="00D82503">
        <w:rPr>
          <w:rFonts w:eastAsia="Times New Roman"/>
          <w:b/>
          <w:bCs/>
          <w:color w:val="auto"/>
          <w:sz w:val="24"/>
          <w:szCs w:val="24"/>
          <w:lang w:eastAsia="lv-LV"/>
        </w:rPr>
        <w:t xml:space="preserve">(iepirkuma identifikācijas Nr. TNP </w:t>
      </w:r>
      <w:r w:rsidR="00032DA4">
        <w:rPr>
          <w:rFonts w:eastAsia="Times New Roman"/>
          <w:b/>
          <w:color w:val="auto"/>
          <w:sz w:val="24"/>
          <w:szCs w:val="24"/>
          <w:lang w:eastAsia="lv-LV"/>
        </w:rPr>
        <w:t>2024/82</w:t>
      </w:r>
      <w:r w:rsidRPr="00D82503">
        <w:rPr>
          <w:rFonts w:eastAsia="Times New Roman"/>
          <w:b/>
          <w:bCs/>
          <w:color w:val="auto"/>
          <w:sz w:val="24"/>
          <w:szCs w:val="24"/>
          <w:lang w:eastAsia="lv-LV"/>
        </w:rPr>
        <w:t>)</w:t>
      </w:r>
    </w:p>
    <w:p w14:paraId="62D84241" w14:textId="77777777" w:rsidR="00BB58B5" w:rsidRPr="00162099" w:rsidRDefault="00BB58B5" w:rsidP="00162099">
      <w:pPr>
        <w:widowControl w:val="0"/>
        <w:spacing w:after="0" w:line="240" w:lineRule="auto"/>
        <w:ind w:right="-2"/>
        <w:jc w:val="center"/>
        <w:rPr>
          <w:rFonts w:eastAsia="Times New Roman"/>
          <w:b/>
          <w:color w:val="auto"/>
          <w:sz w:val="24"/>
          <w:szCs w:val="24"/>
          <w:lang w:eastAsia="lv-LV"/>
        </w:rPr>
      </w:pPr>
    </w:p>
    <w:p w14:paraId="1D7297C0" w14:textId="77777777" w:rsidR="00BB58B5" w:rsidRPr="00162099" w:rsidRDefault="00BB58B5" w:rsidP="00162099">
      <w:pPr>
        <w:autoSpaceDE w:val="0"/>
        <w:autoSpaceDN w:val="0"/>
        <w:adjustRightInd w:val="0"/>
        <w:spacing w:after="0" w:line="240" w:lineRule="auto"/>
        <w:ind w:right="-2"/>
        <w:jc w:val="center"/>
        <w:rPr>
          <w:rFonts w:eastAsia="Times New Roman"/>
          <w:b/>
          <w:caps/>
          <w:color w:val="auto"/>
          <w:sz w:val="24"/>
          <w:szCs w:val="24"/>
          <w:lang w:eastAsia="lv-LV"/>
        </w:rPr>
      </w:pPr>
      <w:r w:rsidRPr="00162099">
        <w:rPr>
          <w:rFonts w:eastAsia="Times New Roman"/>
          <w:b/>
          <w:caps/>
          <w:color w:val="auto"/>
          <w:sz w:val="24"/>
          <w:szCs w:val="24"/>
          <w:lang w:eastAsia="lv-LV"/>
        </w:rPr>
        <w:t>IEPIRKUMA PROCEDŪRAS ZIŅOJUMS</w:t>
      </w:r>
    </w:p>
    <w:p w14:paraId="503455F3" w14:textId="77777777" w:rsidR="00E462B8" w:rsidRPr="00590D27" w:rsidRDefault="00E462B8" w:rsidP="00162099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color w:val="auto"/>
          <w:sz w:val="24"/>
          <w:szCs w:val="24"/>
          <w:lang w:eastAsia="lv-LV"/>
        </w:rPr>
      </w:pPr>
    </w:p>
    <w:p w14:paraId="02D223C6" w14:textId="1CF88E37" w:rsidR="00BB58B5" w:rsidRPr="00590D27" w:rsidRDefault="00032DA4" w:rsidP="00162099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color w:val="auto"/>
          <w:sz w:val="24"/>
          <w:szCs w:val="24"/>
          <w:lang w:eastAsia="lv-LV"/>
        </w:rPr>
      </w:pPr>
      <w:r>
        <w:rPr>
          <w:rFonts w:eastAsia="Times New Roman"/>
          <w:color w:val="auto"/>
          <w:sz w:val="24"/>
          <w:szCs w:val="24"/>
          <w:lang w:eastAsia="lv-LV"/>
        </w:rPr>
        <w:t>2024. gada 13. septembrī</w:t>
      </w:r>
    </w:p>
    <w:p w14:paraId="52B303E6" w14:textId="77777777" w:rsidR="00BB58B5" w:rsidRPr="00590D27" w:rsidRDefault="00BB58B5" w:rsidP="00162099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color w:val="auto"/>
          <w:sz w:val="24"/>
          <w:szCs w:val="24"/>
          <w:highlight w:val="yellow"/>
          <w:lang w:eastAsia="lv-LV"/>
        </w:rPr>
      </w:pPr>
    </w:p>
    <w:p w14:paraId="38A96566" w14:textId="77777777" w:rsidR="00BB58B5" w:rsidRPr="00590D27" w:rsidRDefault="00BB58B5" w:rsidP="00162099">
      <w:pPr>
        <w:numPr>
          <w:ilvl w:val="0"/>
          <w:numId w:val="3"/>
        </w:numPr>
        <w:tabs>
          <w:tab w:val="num" w:pos="360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color w:val="auto"/>
          <w:sz w:val="24"/>
          <w:szCs w:val="24"/>
          <w:lang w:eastAsia="lv-LV"/>
        </w:rPr>
      </w:pPr>
      <w:r w:rsidRPr="00590D27">
        <w:rPr>
          <w:rFonts w:eastAsia="Times New Roman"/>
          <w:b/>
          <w:color w:val="auto"/>
          <w:sz w:val="24"/>
          <w:szCs w:val="24"/>
          <w:lang w:eastAsia="lv-LV"/>
        </w:rPr>
        <w:t>Pasūtītāja nosaukums un adrese</w:t>
      </w:r>
    </w:p>
    <w:p w14:paraId="44249D20" w14:textId="77777777" w:rsidR="00032DA4" w:rsidRPr="00032DA4" w:rsidRDefault="00032DA4" w:rsidP="00032DA4">
      <w:pPr>
        <w:pStyle w:val="Sarakstarindkopa"/>
        <w:numPr>
          <w:ilvl w:val="1"/>
          <w:numId w:val="3"/>
        </w:numPr>
        <w:tabs>
          <w:tab w:val="clear" w:pos="720"/>
        </w:tabs>
        <w:ind w:firstLine="284"/>
        <w:rPr>
          <w:rFonts w:eastAsia="Times New Roman"/>
          <w:color w:val="auto"/>
          <w:sz w:val="24"/>
          <w:szCs w:val="24"/>
          <w:lang w:eastAsia="lv-LV"/>
        </w:rPr>
      </w:pPr>
      <w:r w:rsidRPr="00032DA4">
        <w:rPr>
          <w:rFonts w:eastAsia="Times New Roman"/>
          <w:color w:val="auto"/>
          <w:sz w:val="24"/>
          <w:szCs w:val="24"/>
          <w:lang w:eastAsia="lv-LV"/>
        </w:rPr>
        <w:t>Pasūtītājs ir Tukuma novada pašvaldība (TNP);</w:t>
      </w:r>
    </w:p>
    <w:p w14:paraId="4BACB13C" w14:textId="59955FCC" w:rsidR="00032DA4" w:rsidRPr="00032DA4" w:rsidRDefault="00032DA4" w:rsidP="00032DA4">
      <w:pPr>
        <w:pStyle w:val="Sarakstarindkopa"/>
        <w:ind w:left="709"/>
        <w:rPr>
          <w:rFonts w:eastAsia="Times New Roman"/>
          <w:color w:val="auto"/>
          <w:sz w:val="24"/>
          <w:szCs w:val="24"/>
          <w:lang w:eastAsia="lv-LV"/>
        </w:rPr>
      </w:pPr>
      <w:r w:rsidRPr="00032DA4">
        <w:rPr>
          <w:rFonts w:eastAsia="Times New Roman"/>
          <w:color w:val="auto"/>
          <w:sz w:val="24"/>
          <w:szCs w:val="24"/>
          <w:lang w:eastAsia="lv-LV"/>
        </w:rPr>
        <w:t>Nodokļu maksātāja reģistrācijas Nr.LV90000050975;</w:t>
      </w:r>
    </w:p>
    <w:p w14:paraId="3B18381E" w14:textId="6DC48999" w:rsidR="00032DA4" w:rsidRPr="00032DA4" w:rsidRDefault="00032DA4" w:rsidP="00032DA4">
      <w:pPr>
        <w:pStyle w:val="Sarakstarindkopa"/>
        <w:ind w:left="709"/>
        <w:rPr>
          <w:rFonts w:eastAsia="Times New Roman"/>
          <w:color w:val="auto"/>
          <w:sz w:val="24"/>
          <w:szCs w:val="24"/>
          <w:lang w:eastAsia="lv-LV"/>
        </w:rPr>
      </w:pPr>
      <w:r w:rsidRPr="00032DA4">
        <w:rPr>
          <w:rFonts w:eastAsia="Times New Roman"/>
          <w:color w:val="auto"/>
          <w:sz w:val="24"/>
          <w:szCs w:val="24"/>
          <w:lang w:eastAsia="lv-LV"/>
        </w:rPr>
        <w:t>Juridiskā adrese: Talsu iela 4, Tukums, Tukuma novads, LV-3101;</w:t>
      </w:r>
    </w:p>
    <w:p w14:paraId="2B2DB143" w14:textId="5D00B26B" w:rsidR="00032DA4" w:rsidRPr="00032DA4" w:rsidRDefault="00032DA4" w:rsidP="00032DA4">
      <w:pPr>
        <w:pStyle w:val="Sarakstarindkopa"/>
        <w:ind w:left="709"/>
        <w:rPr>
          <w:rFonts w:eastAsia="Times New Roman"/>
          <w:color w:val="auto"/>
          <w:sz w:val="24"/>
          <w:szCs w:val="24"/>
          <w:lang w:eastAsia="lv-LV"/>
        </w:rPr>
      </w:pPr>
      <w:r w:rsidRPr="00032DA4">
        <w:rPr>
          <w:rFonts w:eastAsia="Times New Roman"/>
          <w:color w:val="auto"/>
          <w:sz w:val="24"/>
          <w:szCs w:val="24"/>
          <w:lang w:eastAsia="lv-LV"/>
        </w:rPr>
        <w:t xml:space="preserve">Tālr. 63122231, e-pasts: </w:t>
      </w:r>
      <w:hyperlink r:id="rId8" w:history="1">
        <w:r w:rsidRPr="00E500C1">
          <w:rPr>
            <w:rStyle w:val="Hipersaite"/>
            <w:rFonts w:eastAsia="Times New Roman"/>
            <w:sz w:val="24"/>
            <w:szCs w:val="24"/>
            <w:lang w:eastAsia="lv-LV"/>
          </w:rPr>
          <w:t>pasts@tukums.lv</w:t>
        </w:r>
      </w:hyperlink>
      <w:r w:rsidRPr="00032DA4">
        <w:rPr>
          <w:rFonts w:eastAsia="Times New Roman"/>
          <w:color w:val="auto"/>
          <w:sz w:val="24"/>
          <w:szCs w:val="24"/>
          <w:lang w:eastAsia="lv-LV"/>
        </w:rPr>
        <w:t>.</w:t>
      </w:r>
      <w:r>
        <w:rPr>
          <w:rFonts w:eastAsia="Times New Roman"/>
          <w:color w:val="auto"/>
          <w:sz w:val="24"/>
          <w:szCs w:val="24"/>
          <w:lang w:eastAsia="lv-LV"/>
        </w:rPr>
        <w:t xml:space="preserve"> </w:t>
      </w:r>
      <w:r w:rsidRPr="00032DA4">
        <w:rPr>
          <w:rFonts w:eastAsia="Times New Roman"/>
          <w:color w:val="auto"/>
          <w:sz w:val="24"/>
          <w:szCs w:val="24"/>
          <w:lang w:eastAsia="lv-LV"/>
        </w:rPr>
        <w:t xml:space="preserve"> </w:t>
      </w:r>
      <w:r>
        <w:rPr>
          <w:rFonts w:eastAsia="Times New Roman"/>
          <w:color w:val="auto"/>
          <w:sz w:val="24"/>
          <w:szCs w:val="24"/>
          <w:lang w:eastAsia="lv-LV"/>
        </w:rPr>
        <w:t xml:space="preserve"> </w:t>
      </w:r>
    </w:p>
    <w:p w14:paraId="50F8E6E9" w14:textId="102DB228" w:rsidR="00F76637" w:rsidRDefault="00032DA4" w:rsidP="00032DA4">
      <w:pPr>
        <w:pStyle w:val="Sarakstarindkopa"/>
        <w:numPr>
          <w:ilvl w:val="1"/>
          <w:numId w:val="3"/>
        </w:numPr>
        <w:tabs>
          <w:tab w:val="clear" w:pos="720"/>
        </w:tabs>
        <w:spacing w:after="120"/>
        <w:ind w:firstLine="284"/>
        <w:rPr>
          <w:rFonts w:eastAsia="Times New Roman"/>
          <w:color w:val="auto"/>
          <w:sz w:val="24"/>
          <w:szCs w:val="24"/>
          <w:lang w:eastAsia="lv-LV"/>
        </w:rPr>
      </w:pPr>
      <w:r w:rsidRPr="00032DA4">
        <w:rPr>
          <w:rFonts w:eastAsia="Times New Roman"/>
          <w:color w:val="auto"/>
          <w:sz w:val="24"/>
          <w:szCs w:val="24"/>
          <w:lang w:eastAsia="lv-LV"/>
        </w:rPr>
        <w:t>Iepirkums tiek veikts Tukuma E. Birznieka – Upīša 1.pamatskolas vajadzībām.</w:t>
      </w:r>
    </w:p>
    <w:p w14:paraId="6E85C66A" w14:textId="77777777" w:rsidR="00032DA4" w:rsidRPr="00032DA4" w:rsidRDefault="00032DA4" w:rsidP="00032DA4">
      <w:pPr>
        <w:pStyle w:val="Sarakstarindkopa"/>
        <w:spacing w:after="120"/>
        <w:ind w:left="284"/>
        <w:rPr>
          <w:rFonts w:eastAsia="Times New Roman"/>
          <w:color w:val="auto"/>
          <w:sz w:val="24"/>
          <w:szCs w:val="24"/>
          <w:lang w:eastAsia="lv-LV"/>
        </w:rPr>
      </w:pPr>
    </w:p>
    <w:p w14:paraId="77BF48F7" w14:textId="77777777" w:rsidR="00BB58B5" w:rsidRPr="00590D27" w:rsidRDefault="00BB58B5" w:rsidP="00032DA4">
      <w:pPr>
        <w:pStyle w:val="Sarakstarindkopa"/>
        <w:numPr>
          <w:ilvl w:val="0"/>
          <w:numId w:val="3"/>
        </w:numPr>
        <w:tabs>
          <w:tab w:val="clear" w:pos="0"/>
          <w:tab w:val="num" w:pos="426"/>
        </w:tabs>
        <w:spacing w:after="120" w:line="240" w:lineRule="auto"/>
        <w:jc w:val="both"/>
        <w:rPr>
          <w:rFonts w:eastAsia="Times New Roman"/>
          <w:b/>
          <w:color w:val="auto"/>
          <w:sz w:val="24"/>
          <w:szCs w:val="24"/>
          <w:lang w:eastAsia="lv-LV"/>
        </w:rPr>
      </w:pPr>
      <w:r w:rsidRPr="00590D27">
        <w:rPr>
          <w:rFonts w:eastAsia="Times New Roman"/>
          <w:b/>
          <w:color w:val="auto"/>
          <w:sz w:val="24"/>
          <w:szCs w:val="24"/>
          <w:lang w:eastAsia="lv-LV"/>
        </w:rPr>
        <w:t>Iepirkuma identifikācijas numurs</w:t>
      </w:r>
    </w:p>
    <w:p w14:paraId="005F2126" w14:textId="09B47764" w:rsidR="00BB58B5" w:rsidRPr="00590D27" w:rsidRDefault="00BB58B5" w:rsidP="00162099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color w:val="auto"/>
          <w:sz w:val="24"/>
          <w:szCs w:val="24"/>
          <w:lang w:eastAsia="lv-LV"/>
        </w:rPr>
      </w:pPr>
      <w:r w:rsidRPr="00590D27">
        <w:rPr>
          <w:rFonts w:eastAsia="Times New Roman"/>
          <w:color w:val="auto"/>
          <w:sz w:val="24"/>
          <w:szCs w:val="24"/>
          <w:lang w:eastAsia="lv-LV"/>
        </w:rPr>
        <w:t xml:space="preserve">      </w:t>
      </w:r>
      <w:r w:rsidR="00DF44EE" w:rsidRPr="00590D27">
        <w:rPr>
          <w:rFonts w:eastAsia="Times New Roman"/>
          <w:color w:val="auto"/>
          <w:sz w:val="24"/>
          <w:szCs w:val="24"/>
          <w:lang w:eastAsia="lv-LV"/>
        </w:rPr>
        <w:t xml:space="preserve">TNP </w:t>
      </w:r>
      <w:r w:rsidR="00032DA4">
        <w:rPr>
          <w:rFonts w:eastAsia="Times New Roman"/>
          <w:color w:val="auto"/>
          <w:sz w:val="24"/>
          <w:szCs w:val="24"/>
          <w:lang w:eastAsia="lv-LV"/>
        </w:rPr>
        <w:t>2024/82.</w:t>
      </w:r>
    </w:p>
    <w:p w14:paraId="5C875431" w14:textId="77777777" w:rsidR="00BB58B5" w:rsidRPr="00590D27" w:rsidRDefault="00BB58B5" w:rsidP="00162099">
      <w:pPr>
        <w:numPr>
          <w:ilvl w:val="0"/>
          <w:numId w:val="3"/>
        </w:numPr>
        <w:tabs>
          <w:tab w:val="num" w:pos="360"/>
        </w:tabs>
        <w:autoSpaceDE w:val="0"/>
        <w:autoSpaceDN w:val="0"/>
        <w:adjustRightInd w:val="0"/>
        <w:spacing w:before="180" w:after="0" w:line="240" w:lineRule="auto"/>
        <w:jc w:val="both"/>
        <w:rPr>
          <w:rFonts w:eastAsia="Times New Roman"/>
          <w:b/>
          <w:color w:val="auto"/>
          <w:sz w:val="24"/>
          <w:szCs w:val="24"/>
          <w:lang w:eastAsia="lv-LV"/>
        </w:rPr>
      </w:pPr>
      <w:r w:rsidRPr="00590D27">
        <w:rPr>
          <w:rFonts w:eastAsia="Times New Roman"/>
          <w:b/>
          <w:color w:val="auto"/>
          <w:sz w:val="24"/>
          <w:szCs w:val="24"/>
          <w:lang w:eastAsia="lv-LV"/>
        </w:rPr>
        <w:t>Iepirkuma procedūras veids</w:t>
      </w:r>
    </w:p>
    <w:p w14:paraId="4EB5CE24" w14:textId="77777777" w:rsidR="00BB58B5" w:rsidRPr="00590D27" w:rsidRDefault="00BB58B5" w:rsidP="00162099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color w:val="auto"/>
          <w:sz w:val="24"/>
          <w:szCs w:val="24"/>
          <w:lang w:eastAsia="lv-LV"/>
        </w:rPr>
      </w:pPr>
      <w:r w:rsidRPr="00590D27">
        <w:rPr>
          <w:rFonts w:eastAsia="Times New Roman"/>
          <w:color w:val="auto"/>
          <w:sz w:val="24"/>
          <w:szCs w:val="24"/>
          <w:lang w:eastAsia="lv-LV"/>
        </w:rPr>
        <w:t xml:space="preserve">      Atklāts konkurss.</w:t>
      </w:r>
    </w:p>
    <w:p w14:paraId="64CA0060" w14:textId="77777777" w:rsidR="001E404D" w:rsidRPr="00590D27" w:rsidRDefault="00BB58B5" w:rsidP="001E404D">
      <w:pPr>
        <w:numPr>
          <w:ilvl w:val="0"/>
          <w:numId w:val="3"/>
        </w:numPr>
        <w:tabs>
          <w:tab w:val="num" w:pos="360"/>
        </w:tabs>
        <w:autoSpaceDE w:val="0"/>
        <w:autoSpaceDN w:val="0"/>
        <w:adjustRightInd w:val="0"/>
        <w:spacing w:before="180" w:after="0" w:line="240" w:lineRule="auto"/>
        <w:jc w:val="both"/>
        <w:rPr>
          <w:rFonts w:eastAsia="Times New Roman"/>
          <w:b/>
          <w:color w:val="auto"/>
          <w:sz w:val="24"/>
          <w:szCs w:val="24"/>
          <w:lang w:eastAsia="lv-LV"/>
        </w:rPr>
      </w:pPr>
      <w:r w:rsidRPr="00590D27">
        <w:rPr>
          <w:rFonts w:eastAsia="Times New Roman"/>
          <w:b/>
          <w:color w:val="auto"/>
          <w:sz w:val="24"/>
          <w:szCs w:val="24"/>
          <w:lang w:eastAsia="lv-LV"/>
        </w:rPr>
        <w:t>Iepirkuma priekšmets un apjoms</w:t>
      </w:r>
      <w:r w:rsidR="009B650D" w:rsidRPr="00590D27">
        <w:rPr>
          <w:rFonts w:eastAsia="Times New Roman"/>
          <w:b/>
          <w:color w:val="auto"/>
          <w:sz w:val="24"/>
          <w:szCs w:val="24"/>
          <w:lang w:eastAsia="lv-LV"/>
        </w:rPr>
        <w:t>.</w:t>
      </w:r>
    </w:p>
    <w:p w14:paraId="759CD228" w14:textId="0035F9DA" w:rsidR="00032DA4" w:rsidRPr="00032DA4" w:rsidRDefault="00032DA4" w:rsidP="00032DA4">
      <w:pPr>
        <w:pStyle w:val="Sarakstarindkopa"/>
        <w:numPr>
          <w:ilvl w:val="1"/>
          <w:numId w:val="3"/>
        </w:numPr>
        <w:tabs>
          <w:tab w:val="clear" w:pos="720"/>
        </w:tabs>
        <w:spacing w:after="0" w:line="240" w:lineRule="auto"/>
        <w:ind w:left="851" w:hanging="425"/>
        <w:jc w:val="both"/>
        <w:rPr>
          <w:rFonts w:eastAsia="Times New Roman"/>
          <w:sz w:val="24"/>
          <w:szCs w:val="24"/>
        </w:rPr>
      </w:pPr>
      <w:r w:rsidRPr="00032DA4">
        <w:rPr>
          <w:rFonts w:eastAsia="Times New Roman"/>
          <w:sz w:val="24"/>
          <w:szCs w:val="24"/>
        </w:rPr>
        <w:t>Iepirkuma priekšmets ir mēbeļu piegāde Tukuma E. Birznieka – Upīša 1.pamatskolai saskaņā ar Tehniskajām specifikācijām (nolikuma 3. pielikums). CPV iepirkumu klasifikatora kods: 39160000-1 – mēbeles skolām (galvenais priekšmets), papildu CPV kods: 39100000-3 – mēbeles.</w:t>
      </w:r>
    </w:p>
    <w:p w14:paraId="1C3734A8" w14:textId="77777777" w:rsidR="00032DA4" w:rsidRPr="00032DA4" w:rsidRDefault="00032DA4" w:rsidP="00032DA4">
      <w:pPr>
        <w:widowControl w:val="0"/>
        <w:numPr>
          <w:ilvl w:val="1"/>
          <w:numId w:val="3"/>
        </w:numPr>
        <w:tabs>
          <w:tab w:val="clear" w:pos="720"/>
          <w:tab w:val="num" w:pos="1855"/>
        </w:tabs>
        <w:autoSpaceDE w:val="0"/>
        <w:autoSpaceDN w:val="0"/>
        <w:spacing w:after="0" w:line="240" w:lineRule="auto"/>
        <w:ind w:left="851" w:hanging="425"/>
        <w:jc w:val="both"/>
        <w:outlineLvl w:val="1"/>
        <w:rPr>
          <w:rFonts w:eastAsia="Times New Roman"/>
          <w:color w:val="auto"/>
          <w:sz w:val="24"/>
          <w:szCs w:val="24"/>
        </w:rPr>
      </w:pPr>
      <w:r w:rsidRPr="00032DA4">
        <w:rPr>
          <w:rFonts w:eastAsia="Times New Roman"/>
          <w:color w:val="auto"/>
          <w:sz w:val="24"/>
          <w:szCs w:val="24"/>
        </w:rPr>
        <w:t>Iepirkuma priekšmets nav sadalīts daļās. Iepirkuma priekšmeta dalīšana daļās ir finansiāli neizdevīga un tehnoloģiski neefektīva.</w:t>
      </w:r>
    </w:p>
    <w:p w14:paraId="0ACCA63B" w14:textId="77777777" w:rsidR="001D71C9" w:rsidRPr="00590D27" w:rsidRDefault="001D71C9" w:rsidP="00334F3C">
      <w:pPr>
        <w:pStyle w:val="Sarakstarindkopa"/>
        <w:widowControl w:val="0"/>
        <w:autoSpaceDE w:val="0"/>
        <w:autoSpaceDN w:val="0"/>
        <w:ind w:left="567"/>
        <w:jc w:val="both"/>
        <w:outlineLvl w:val="1"/>
        <w:rPr>
          <w:sz w:val="24"/>
          <w:szCs w:val="24"/>
        </w:rPr>
      </w:pPr>
    </w:p>
    <w:p w14:paraId="2D658364" w14:textId="77777777" w:rsidR="00DB2110" w:rsidRPr="00590D27" w:rsidRDefault="00BB58B5" w:rsidP="00162099">
      <w:pPr>
        <w:pStyle w:val="Sarakstarindkopa"/>
        <w:numPr>
          <w:ilvl w:val="0"/>
          <w:numId w:val="3"/>
        </w:numPr>
        <w:tabs>
          <w:tab w:val="clear" w:pos="0"/>
          <w:tab w:val="num" w:pos="284"/>
        </w:tabs>
        <w:spacing w:before="180" w:after="0" w:line="240" w:lineRule="auto"/>
        <w:ind w:left="284" w:hanging="284"/>
        <w:jc w:val="both"/>
        <w:rPr>
          <w:rFonts w:eastAsia="Times New Roman"/>
          <w:bCs/>
          <w:color w:val="auto"/>
          <w:sz w:val="24"/>
          <w:szCs w:val="24"/>
        </w:rPr>
      </w:pPr>
      <w:r w:rsidRPr="00590D27">
        <w:rPr>
          <w:rFonts w:eastAsia="Times New Roman"/>
          <w:b/>
          <w:color w:val="auto"/>
          <w:sz w:val="24"/>
          <w:szCs w:val="24"/>
          <w:lang w:eastAsia="lv-LV"/>
        </w:rPr>
        <w:t>Datums, kad paziņojums par līgumu un iepriekšējais informatīvais paziņojums publicēts Eiropas Savienības Oficiālajā Vēstnesī (ja attiecināms) un Iepirkumu uzraudzības biroja tīmekļvietnē</w:t>
      </w:r>
      <w:r w:rsidR="00DB2110" w:rsidRPr="00590D27">
        <w:rPr>
          <w:rFonts w:eastAsia="Times New Roman"/>
          <w:b/>
          <w:color w:val="auto"/>
          <w:sz w:val="24"/>
          <w:szCs w:val="24"/>
          <w:lang w:eastAsia="lv-LV"/>
        </w:rPr>
        <w:t>.</w:t>
      </w:r>
    </w:p>
    <w:p w14:paraId="2A6E5FFB" w14:textId="76928084" w:rsidR="00BB58B5" w:rsidRPr="00590D27" w:rsidRDefault="00BB58B5" w:rsidP="00162099">
      <w:pPr>
        <w:pStyle w:val="Sarakstarindkopa"/>
        <w:spacing w:before="180" w:after="0" w:line="240" w:lineRule="auto"/>
        <w:ind w:left="284"/>
        <w:jc w:val="both"/>
        <w:rPr>
          <w:rFonts w:eastAsia="Times New Roman"/>
          <w:bCs/>
          <w:color w:val="auto"/>
          <w:sz w:val="24"/>
          <w:szCs w:val="24"/>
        </w:rPr>
      </w:pPr>
      <w:r w:rsidRPr="00590D27">
        <w:rPr>
          <w:sz w:val="24"/>
          <w:szCs w:val="24"/>
        </w:rPr>
        <w:t>Paziņojums par līgumu publicēts</w:t>
      </w:r>
      <w:r w:rsidR="00590D27">
        <w:rPr>
          <w:sz w:val="24"/>
          <w:szCs w:val="24"/>
        </w:rPr>
        <w:t xml:space="preserve"> </w:t>
      </w:r>
      <w:r w:rsidR="00590D27">
        <w:rPr>
          <w:color w:val="auto"/>
          <w:sz w:val="24"/>
          <w:szCs w:val="24"/>
        </w:rPr>
        <w:t>Iepirkumu uzraudzības b</w:t>
      </w:r>
      <w:r w:rsidR="008B45A8">
        <w:rPr>
          <w:color w:val="auto"/>
          <w:sz w:val="24"/>
          <w:szCs w:val="24"/>
        </w:rPr>
        <w:t>iroja tīmekļvietnē 202</w:t>
      </w:r>
      <w:r w:rsidR="00032DA4">
        <w:rPr>
          <w:color w:val="auto"/>
          <w:sz w:val="24"/>
          <w:szCs w:val="24"/>
        </w:rPr>
        <w:t>4</w:t>
      </w:r>
      <w:r w:rsidR="008B45A8">
        <w:rPr>
          <w:color w:val="auto"/>
          <w:sz w:val="24"/>
          <w:szCs w:val="24"/>
        </w:rPr>
        <w:t xml:space="preserve">. gada </w:t>
      </w:r>
      <w:r w:rsidR="00032DA4">
        <w:rPr>
          <w:color w:val="auto"/>
          <w:sz w:val="24"/>
          <w:szCs w:val="24"/>
        </w:rPr>
        <w:t>22. augustā</w:t>
      </w:r>
      <w:r w:rsidR="00590D27">
        <w:rPr>
          <w:color w:val="auto"/>
          <w:sz w:val="24"/>
          <w:szCs w:val="24"/>
        </w:rPr>
        <w:t>.</w:t>
      </w:r>
      <w:r w:rsidR="003C4024" w:rsidRPr="00590D27">
        <w:rPr>
          <w:rFonts w:eastAsia="Times New Roman"/>
          <w:b/>
          <w:color w:val="auto"/>
          <w:sz w:val="24"/>
          <w:szCs w:val="24"/>
          <w:lang w:eastAsia="lv-LV"/>
        </w:rPr>
        <w:t xml:space="preserve"> </w:t>
      </w:r>
      <w:r w:rsidRPr="00590D27">
        <w:rPr>
          <w:sz w:val="24"/>
          <w:szCs w:val="24"/>
        </w:rPr>
        <w:t>Iepriekšējais informatīvais paziņojums nebija.</w:t>
      </w:r>
    </w:p>
    <w:p w14:paraId="6764F30D" w14:textId="77777777" w:rsidR="00BB58B5" w:rsidRPr="00590D27" w:rsidRDefault="00BB58B5" w:rsidP="00162099">
      <w:pPr>
        <w:pStyle w:val="Sarakstarindkopa"/>
        <w:spacing w:before="180" w:after="0" w:line="240" w:lineRule="auto"/>
        <w:ind w:left="284"/>
        <w:jc w:val="both"/>
        <w:rPr>
          <w:rFonts w:eastAsia="Times New Roman"/>
          <w:bCs/>
          <w:color w:val="auto"/>
          <w:sz w:val="24"/>
          <w:szCs w:val="24"/>
        </w:rPr>
      </w:pPr>
    </w:p>
    <w:p w14:paraId="26CD35E1" w14:textId="77777777" w:rsidR="00BB58B5" w:rsidRPr="00590D27" w:rsidRDefault="00BB58B5" w:rsidP="00162099">
      <w:pPr>
        <w:pStyle w:val="Sarakstarindkopa"/>
        <w:numPr>
          <w:ilvl w:val="0"/>
          <w:numId w:val="3"/>
        </w:numPr>
        <w:tabs>
          <w:tab w:val="clear" w:pos="0"/>
          <w:tab w:val="num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Times New Roman"/>
          <w:b/>
          <w:color w:val="auto"/>
          <w:sz w:val="24"/>
          <w:szCs w:val="24"/>
          <w:lang w:eastAsia="lv-LV"/>
        </w:rPr>
      </w:pPr>
      <w:r w:rsidRPr="00590D27">
        <w:rPr>
          <w:rFonts w:eastAsia="Times New Roman"/>
          <w:b/>
          <w:color w:val="auto"/>
          <w:sz w:val="24"/>
          <w:szCs w:val="24"/>
          <w:lang w:eastAsia="lv-LV"/>
        </w:rPr>
        <w:t>Iepirkuma komisijas sastāvs un tās izveidošanas pamatojums, iepirkuma procedūras dokumentu sagatavotāji un pieaicinātie eksperti.</w:t>
      </w:r>
    </w:p>
    <w:p w14:paraId="2998D1C1" w14:textId="77777777" w:rsidR="00BB58B5" w:rsidRPr="00590D27" w:rsidRDefault="00BB58B5" w:rsidP="00162099">
      <w:pPr>
        <w:spacing w:after="0" w:line="240" w:lineRule="auto"/>
        <w:ind w:firstLine="360"/>
        <w:jc w:val="both"/>
        <w:rPr>
          <w:b/>
          <w:sz w:val="24"/>
          <w:szCs w:val="24"/>
        </w:rPr>
      </w:pPr>
      <w:r w:rsidRPr="00590D27">
        <w:rPr>
          <w:b/>
          <w:sz w:val="24"/>
          <w:szCs w:val="24"/>
        </w:rPr>
        <w:t>Iepirkuma komisijas sastāvs:</w:t>
      </w:r>
    </w:p>
    <w:p w14:paraId="79FF308F" w14:textId="77777777" w:rsidR="00C93995" w:rsidRPr="00590D27" w:rsidRDefault="00C93995" w:rsidP="00162099">
      <w:pPr>
        <w:spacing w:after="0" w:line="240" w:lineRule="auto"/>
        <w:ind w:firstLine="360"/>
        <w:jc w:val="both"/>
        <w:rPr>
          <w:rFonts w:eastAsia="Times New Roman"/>
          <w:color w:val="auto"/>
          <w:sz w:val="24"/>
          <w:szCs w:val="24"/>
          <w:u w:val="single"/>
          <w:lang w:eastAsia="lv-LV"/>
        </w:rPr>
      </w:pPr>
    </w:p>
    <w:p w14:paraId="7671D656" w14:textId="77777777" w:rsidR="00D82503" w:rsidRPr="00797B8C" w:rsidRDefault="00D82503" w:rsidP="00D82503">
      <w:pPr>
        <w:spacing w:after="0" w:line="240" w:lineRule="auto"/>
        <w:ind w:right="-2"/>
        <w:jc w:val="both"/>
        <w:rPr>
          <w:rFonts w:eastAsia="Times New Roman"/>
          <w:b/>
          <w:color w:val="auto"/>
          <w:sz w:val="24"/>
          <w:szCs w:val="24"/>
        </w:rPr>
      </w:pPr>
      <w:r w:rsidRPr="00797B8C">
        <w:rPr>
          <w:rFonts w:eastAsia="Times New Roman"/>
          <w:b/>
          <w:color w:val="auto"/>
          <w:sz w:val="24"/>
          <w:szCs w:val="24"/>
        </w:rPr>
        <w:t>Komisijas priekšsēdētājs:</w:t>
      </w:r>
    </w:p>
    <w:p w14:paraId="08389802" w14:textId="77777777" w:rsidR="00D82503" w:rsidRPr="00797B8C" w:rsidRDefault="00D82503" w:rsidP="00D82503">
      <w:pPr>
        <w:spacing w:after="0" w:line="240" w:lineRule="auto"/>
        <w:ind w:left="720" w:right="-2"/>
        <w:jc w:val="both"/>
        <w:rPr>
          <w:rFonts w:eastAsia="Times New Roman"/>
          <w:color w:val="auto"/>
          <w:sz w:val="24"/>
          <w:szCs w:val="24"/>
        </w:rPr>
      </w:pPr>
      <w:r w:rsidRPr="00797B8C">
        <w:rPr>
          <w:rFonts w:eastAsia="Times New Roman"/>
          <w:b/>
          <w:color w:val="auto"/>
          <w:sz w:val="24"/>
          <w:szCs w:val="24"/>
        </w:rPr>
        <w:t xml:space="preserve">Egīls Dude </w:t>
      </w:r>
      <w:r w:rsidRPr="00797B8C">
        <w:rPr>
          <w:rFonts w:eastAsia="Times New Roman"/>
          <w:color w:val="auto"/>
          <w:sz w:val="24"/>
          <w:szCs w:val="24"/>
        </w:rPr>
        <w:t>– Pašvaldības izpilddirektora vietnieks</w:t>
      </w:r>
    </w:p>
    <w:p w14:paraId="7E2C3474" w14:textId="77777777" w:rsidR="00D82503" w:rsidRPr="00797B8C" w:rsidRDefault="00D82503" w:rsidP="00D82503">
      <w:pPr>
        <w:spacing w:after="0" w:line="240" w:lineRule="auto"/>
        <w:ind w:right="-2"/>
        <w:jc w:val="both"/>
        <w:rPr>
          <w:rFonts w:eastAsia="Times New Roman"/>
          <w:b/>
          <w:color w:val="auto"/>
          <w:sz w:val="24"/>
          <w:szCs w:val="24"/>
        </w:rPr>
      </w:pPr>
      <w:r w:rsidRPr="00797B8C">
        <w:rPr>
          <w:rFonts w:eastAsia="Times New Roman"/>
          <w:b/>
          <w:color w:val="auto"/>
          <w:sz w:val="24"/>
          <w:szCs w:val="24"/>
        </w:rPr>
        <w:t>Komisijas priekšsēdētāja vietnieks:</w:t>
      </w:r>
    </w:p>
    <w:p w14:paraId="00E53B08" w14:textId="2B02264F" w:rsidR="00D82503" w:rsidRPr="00797B8C" w:rsidRDefault="00D82503" w:rsidP="00D82503">
      <w:pPr>
        <w:spacing w:after="0" w:line="240" w:lineRule="auto"/>
        <w:ind w:left="709" w:right="-2" w:firstLine="11"/>
        <w:rPr>
          <w:rFonts w:eastAsia="Times New Roman"/>
          <w:color w:val="auto"/>
          <w:sz w:val="24"/>
          <w:szCs w:val="24"/>
        </w:rPr>
      </w:pPr>
      <w:r w:rsidRPr="00797B8C">
        <w:rPr>
          <w:rFonts w:eastAsia="Times New Roman"/>
          <w:b/>
          <w:color w:val="auto"/>
          <w:sz w:val="24"/>
          <w:szCs w:val="24"/>
        </w:rPr>
        <w:t xml:space="preserve">Līga Liepa – </w:t>
      </w:r>
      <w:r w:rsidRPr="00797B8C">
        <w:rPr>
          <w:rFonts w:eastAsia="Times New Roman"/>
          <w:color w:val="auto"/>
          <w:sz w:val="24"/>
          <w:szCs w:val="24"/>
        </w:rPr>
        <w:t>Finanšu nodaļas vadītāja vietnieces budžeta jautājumos;</w:t>
      </w:r>
    </w:p>
    <w:p w14:paraId="76E74A7A" w14:textId="129FB082" w:rsidR="00D82503" w:rsidRPr="00032DA4" w:rsidRDefault="00D82503" w:rsidP="00032DA4">
      <w:pPr>
        <w:spacing w:after="0" w:line="240" w:lineRule="auto"/>
        <w:ind w:right="-2"/>
        <w:jc w:val="both"/>
        <w:rPr>
          <w:rFonts w:eastAsia="Times New Roman"/>
          <w:bCs/>
          <w:color w:val="auto"/>
          <w:sz w:val="24"/>
          <w:szCs w:val="24"/>
        </w:rPr>
      </w:pPr>
      <w:r w:rsidRPr="00797B8C">
        <w:rPr>
          <w:rFonts w:eastAsia="Times New Roman"/>
          <w:b/>
          <w:color w:val="auto"/>
          <w:sz w:val="24"/>
          <w:szCs w:val="24"/>
        </w:rPr>
        <w:t>Komisijas locekļi:</w:t>
      </w:r>
    </w:p>
    <w:p w14:paraId="2221183E" w14:textId="77777777" w:rsidR="00D82503" w:rsidRDefault="00D82503" w:rsidP="00D82503">
      <w:pPr>
        <w:spacing w:after="0" w:line="240" w:lineRule="auto"/>
        <w:ind w:right="-2" w:firstLine="720"/>
        <w:rPr>
          <w:sz w:val="24"/>
          <w:szCs w:val="24"/>
        </w:rPr>
      </w:pPr>
      <w:r w:rsidRPr="00075DC2">
        <w:rPr>
          <w:b/>
          <w:sz w:val="24"/>
          <w:szCs w:val="24"/>
        </w:rPr>
        <w:t xml:space="preserve">Inga Helmane – </w:t>
      </w:r>
      <w:r w:rsidRPr="00075DC2">
        <w:rPr>
          <w:sz w:val="24"/>
          <w:szCs w:val="24"/>
        </w:rPr>
        <w:t>Attīstības nodaļas vadītāja;</w:t>
      </w:r>
    </w:p>
    <w:p w14:paraId="0F8AE1C0" w14:textId="45705670" w:rsidR="00032DA4" w:rsidRPr="00075DC2" w:rsidRDefault="00032DA4" w:rsidP="00D82503">
      <w:pPr>
        <w:spacing w:after="0" w:line="240" w:lineRule="auto"/>
        <w:ind w:right="-2" w:firstLine="720"/>
        <w:rPr>
          <w:sz w:val="24"/>
          <w:szCs w:val="24"/>
        </w:rPr>
      </w:pPr>
      <w:r w:rsidRPr="00032DA4">
        <w:rPr>
          <w:b/>
          <w:bCs/>
          <w:sz w:val="24"/>
          <w:szCs w:val="24"/>
        </w:rPr>
        <w:t>Līga Zaķe</w:t>
      </w:r>
      <w:r>
        <w:rPr>
          <w:sz w:val="24"/>
          <w:szCs w:val="24"/>
        </w:rPr>
        <w:t xml:space="preserve"> – </w:t>
      </w:r>
      <w:r w:rsidRPr="00EA00B0">
        <w:rPr>
          <w:rFonts w:eastAsia="Times New Roman"/>
          <w:color w:val="auto"/>
          <w:sz w:val="24"/>
          <w:szCs w:val="24"/>
        </w:rPr>
        <w:t>Tukuma E. Birznieka-Upīša 1. pamatskolas direktore</w:t>
      </w:r>
      <w:r>
        <w:rPr>
          <w:rFonts w:eastAsia="Times New Roman"/>
          <w:color w:val="auto"/>
          <w:sz w:val="24"/>
          <w:szCs w:val="24"/>
        </w:rPr>
        <w:t>;</w:t>
      </w:r>
    </w:p>
    <w:p w14:paraId="6AABC7FB" w14:textId="51957B07" w:rsidR="00D82503" w:rsidRDefault="00032DA4" w:rsidP="00032DA4">
      <w:pPr>
        <w:spacing w:after="0" w:line="240" w:lineRule="auto"/>
        <w:ind w:left="709" w:right="-2"/>
        <w:jc w:val="both"/>
        <w:rPr>
          <w:rFonts w:eastAsia="Times New Roman"/>
          <w:color w:val="auto"/>
          <w:sz w:val="24"/>
          <w:szCs w:val="24"/>
        </w:rPr>
      </w:pPr>
      <w:r w:rsidRPr="00032DA4">
        <w:rPr>
          <w:rFonts w:eastAsia="Times New Roman"/>
          <w:b/>
          <w:color w:val="auto"/>
          <w:sz w:val="24"/>
          <w:szCs w:val="24"/>
          <w:lang w:eastAsia="lv-LV"/>
        </w:rPr>
        <w:t>Ieva Jēgere</w:t>
      </w:r>
      <w:r w:rsidRPr="009E4B08">
        <w:rPr>
          <w:rFonts w:eastAsia="Times New Roman"/>
          <w:bCs/>
          <w:color w:val="auto"/>
          <w:sz w:val="24"/>
          <w:szCs w:val="24"/>
          <w:lang w:eastAsia="lv-LV"/>
        </w:rPr>
        <w:t xml:space="preserve"> – galvenā iepirkumu speciāliste, kuru no 2024. gada 2. septembra līdz 2024. gada 15. septembrim aizvieto iepirkumu speciāliste Simona Gotreisa</w:t>
      </w:r>
      <w:r w:rsidR="00D82503" w:rsidRPr="00797B8C">
        <w:rPr>
          <w:rFonts w:eastAsia="Times New Roman"/>
          <w:color w:val="auto"/>
          <w:sz w:val="24"/>
          <w:szCs w:val="24"/>
        </w:rPr>
        <w:t>.</w:t>
      </w:r>
    </w:p>
    <w:p w14:paraId="02D3EDC2" w14:textId="77777777" w:rsidR="00464C50" w:rsidRPr="00590D27" w:rsidRDefault="00464C50" w:rsidP="00162099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color w:val="auto"/>
          <w:sz w:val="24"/>
          <w:szCs w:val="24"/>
          <w:lang w:eastAsia="lv-LV"/>
        </w:rPr>
      </w:pPr>
    </w:p>
    <w:p w14:paraId="0F25BC5E" w14:textId="18C2C388" w:rsidR="009B650D" w:rsidRPr="00590D27" w:rsidRDefault="009B650D" w:rsidP="00162099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color w:val="auto"/>
          <w:sz w:val="24"/>
          <w:szCs w:val="24"/>
          <w:lang w:eastAsia="lv-LV"/>
        </w:rPr>
      </w:pPr>
      <w:r w:rsidRPr="00590D27">
        <w:rPr>
          <w:rFonts w:eastAsia="Times New Roman"/>
          <w:b/>
          <w:color w:val="auto"/>
          <w:sz w:val="24"/>
          <w:szCs w:val="24"/>
          <w:lang w:eastAsia="lv-LV"/>
        </w:rPr>
        <w:t>Iepirkuma komisijas izveidošanas pamatojums.</w:t>
      </w:r>
    </w:p>
    <w:p w14:paraId="35B81075" w14:textId="12D0171A" w:rsidR="009421F6" w:rsidRPr="00334F3C" w:rsidRDefault="009421F6" w:rsidP="00334F3C">
      <w:pPr>
        <w:jc w:val="both"/>
        <w:rPr>
          <w:b/>
          <w:szCs w:val="24"/>
        </w:rPr>
      </w:pPr>
      <w:r w:rsidRPr="00590D27">
        <w:rPr>
          <w:sz w:val="24"/>
          <w:szCs w:val="24"/>
        </w:rPr>
        <w:lastRenderedPageBreak/>
        <w:t>Tukuma novada d</w:t>
      </w:r>
      <w:r w:rsidR="003C64C8" w:rsidRPr="00590D27">
        <w:rPr>
          <w:sz w:val="24"/>
          <w:szCs w:val="24"/>
        </w:rPr>
        <w:t>omes priekš</w:t>
      </w:r>
      <w:r w:rsidR="004B4650" w:rsidRPr="00590D27">
        <w:rPr>
          <w:sz w:val="24"/>
          <w:szCs w:val="24"/>
        </w:rPr>
        <w:t>sēdētāja</w:t>
      </w:r>
      <w:r w:rsidR="000A3438">
        <w:rPr>
          <w:sz w:val="24"/>
          <w:szCs w:val="24"/>
        </w:rPr>
        <w:t xml:space="preserve"> </w:t>
      </w:r>
      <w:r w:rsidR="00032DA4">
        <w:rPr>
          <w:sz w:val="24"/>
          <w:szCs w:val="24"/>
        </w:rPr>
        <w:t>Gundara Važas</w:t>
      </w:r>
      <w:r w:rsidR="008E4322" w:rsidRPr="00590D27">
        <w:rPr>
          <w:sz w:val="24"/>
          <w:szCs w:val="24"/>
        </w:rPr>
        <w:t xml:space="preserve"> </w:t>
      </w:r>
      <w:r w:rsidR="00032DA4" w:rsidRPr="00EA00B0">
        <w:rPr>
          <w:rFonts w:eastAsia="Times New Roman"/>
          <w:bCs/>
          <w:color w:val="auto"/>
          <w:sz w:val="24"/>
          <w:szCs w:val="24"/>
          <w:lang w:eastAsia="lv-LV"/>
        </w:rPr>
        <w:t>2024. gada 14. augusta rīkojumā Nr. TND/1-12.1/24/218</w:t>
      </w:r>
      <w:r w:rsidR="00334F3C">
        <w:rPr>
          <w:color w:val="222222"/>
          <w:shd w:val="clear" w:color="auto" w:fill="FFFFFF"/>
        </w:rPr>
        <w:t xml:space="preserve"> </w:t>
      </w:r>
      <w:r w:rsidR="00E264FF" w:rsidRPr="00590D27">
        <w:rPr>
          <w:sz w:val="24"/>
          <w:szCs w:val="24"/>
        </w:rPr>
        <w:t>apstiprināta iepirkuma komisija</w:t>
      </w:r>
      <w:r w:rsidR="00032DA4">
        <w:rPr>
          <w:sz w:val="24"/>
          <w:szCs w:val="24"/>
        </w:rPr>
        <w:t xml:space="preserve">, </w:t>
      </w:r>
      <w:r w:rsidR="00032DA4" w:rsidRPr="00032DA4">
        <w:rPr>
          <w:sz w:val="24"/>
          <w:szCs w:val="24"/>
        </w:rPr>
        <w:t>Tukuma novada domes 2023. gada 27. aprīļa noteikumi Nr. 40 “Iepirkumu organizēšanas kārtība”.</w:t>
      </w:r>
    </w:p>
    <w:p w14:paraId="715C15B8" w14:textId="77777777" w:rsidR="009B650D" w:rsidRPr="00590D27" w:rsidRDefault="009B650D" w:rsidP="00162099">
      <w:pPr>
        <w:numPr>
          <w:ilvl w:val="0"/>
          <w:numId w:val="3"/>
        </w:numPr>
        <w:tabs>
          <w:tab w:val="clear" w:pos="0"/>
          <w:tab w:val="num" w:pos="360"/>
          <w:tab w:val="num" w:pos="426"/>
        </w:tabs>
        <w:autoSpaceDE w:val="0"/>
        <w:autoSpaceDN w:val="0"/>
        <w:adjustRightInd w:val="0"/>
        <w:spacing w:before="180" w:after="0" w:line="240" w:lineRule="auto"/>
        <w:ind w:left="284" w:hanging="284"/>
        <w:jc w:val="both"/>
        <w:rPr>
          <w:rFonts w:eastAsia="Times New Roman"/>
          <w:b/>
          <w:color w:val="auto"/>
          <w:sz w:val="24"/>
          <w:szCs w:val="24"/>
          <w:lang w:eastAsia="lv-LV"/>
        </w:rPr>
      </w:pPr>
      <w:r w:rsidRPr="00590D27">
        <w:rPr>
          <w:rFonts w:eastAsia="Times New Roman"/>
          <w:b/>
          <w:color w:val="auto"/>
          <w:sz w:val="24"/>
          <w:szCs w:val="24"/>
          <w:lang w:eastAsia="lv-LV"/>
        </w:rPr>
        <w:t>Piedāvājumu iesniegšanas termiņš, kā arī pamatojums termiņa saīsinājumam, ja tāds veikts.</w:t>
      </w:r>
    </w:p>
    <w:p w14:paraId="74BA1D0A" w14:textId="076612EA" w:rsidR="00501104" w:rsidRPr="001F4F9E" w:rsidRDefault="009B650D" w:rsidP="009A03CD">
      <w:pPr>
        <w:ind w:left="284"/>
        <w:jc w:val="both"/>
        <w:rPr>
          <w:sz w:val="24"/>
          <w:szCs w:val="24"/>
        </w:rPr>
      </w:pPr>
      <w:r w:rsidRPr="00590D27">
        <w:rPr>
          <w:rFonts w:eastAsia="Times New Roman"/>
          <w:color w:val="auto"/>
          <w:sz w:val="24"/>
          <w:szCs w:val="24"/>
          <w:lang w:eastAsia="lv-LV"/>
        </w:rPr>
        <w:t>Piedāvājumu</w:t>
      </w:r>
      <w:r w:rsidR="008E4322" w:rsidRPr="00590D27">
        <w:rPr>
          <w:rFonts w:eastAsia="Times New Roman"/>
          <w:color w:val="auto"/>
          <w:sz w:val="24"/>
          <w:szCs w:val="24"/>
          <w:lang w:eastAsia="lv-LV"/>
        </w:rPr>
        <w:t xml:space="preserve"> iesniegšanas termiņš: līdz 202</w:t>
      </w:r>
      <w:r w:rsidR="00032DA4">
        <w:rPr>
          <w:rFonts w:eastAsia="Times New Roman"/>
          <w:color w:val="auto"/>
          <w:sz w:val="24"/>
          <w:szCs w:val="24"/>
          <w:lang w:eastAsia="lv-LV"/>
        </w:rPr>
        <w:t>4</w:t>
      </w:r>
      <w:r w:rsidRPr="00590D27">
        <w:rPr>
          <w:rFonts w:eastAsia="Times New Roman"/>
          <w:color w:val="auto"/>
          <w:sz w:val="24"/>
          <w:szCs w:val="24"/>
          <w:lang w:eastAsia="lv-LV"/>
        </w:rPr>
        <w:t xml:space="preserve">. gada </w:t>
      </w:r>
      <w:r w:rsidR="00032DA4">
        <w:rPr>
          <w:rFonts w:eastAsia="Times New Roman"/>
          <w:color w:val="auto"/>
          <w:sz w:val="24"/>
          <w:szCs w:val="24"/>
          <w:lang w:eastAsia="lv-LV"/>
        </w:rPr>
        <w:t>13. septembrim</w:t>
      </w:r>
      <w:r w:rsidRPr="00590D27">
        <w:rPr>
          <w:rFonts w:eastAsia="Times New Roman"/>
          <w:color w:val="auto"/>
          <w:sz w:val="24"/>
          <w:szCs w:val="24"/>
          <w:lang w:eastAsia="lv-LV"/>
        </w:rPr>
        <w:t>, plks</w:t>
      </w:r>
      <w:r w:rsidR="00412178" w:rsidRPr="00590D27">
        <w:rPr>
          <w:rFonts w:eastAsia="Times New Roman"/>
          <w:color w:val="auto"/>
          <w:sz w:val="24"/>
          <w:szCs w:val="24"/>
          <w:lang w:eastAsia="lv-LV"/>
        </w:rPr>
        <w:t>t. 11.00.</w:t>
      </w:r>
      <w:r w:rsidR="009A03CD" w:rsidRPr="00590D27">
        <w:rPr>
          <w:rFonts w:eastAsia="Times New Roman"/>
          <w:color w:val="auto"/>
          <w:sz w:val="24"/>
          <w:szCs w:val="24"/>
          <w:lang w:eastAsia="lv-LV"/>
        </w:rPr>
        <w:t xml:space="preserve"> </w:t>
      </w:r>
      <w:r w:rsidR="009A03CD" w:rsidRPr="00590D27">
        <w:rPr>
          <w:sz w:val="24"/>
          <w:szCs w:val="24"/>
        </w:rPr>
        <w:t xml:space="preserve">Pamatojoties uz Ministru kabineta 2017. gada 28. februāra noteikumu Nr.107 “Iepirkuma procedūru </w:t>
      </w:r>
      <w:r w:rsidR="009A03CD" w:rsidRPr="001F4F9E">
        <w:rPr>
          <w:sz w:val="24"/>
          <w:szCs w:val="24"/>
        </w:rPr>
        <w:t xml:space="preserve">un metu konkursu norises kārtība” 6.punktu, ja tiek paredzēta elektroniska piedāvājumu iesniegšana, </w:t>
      </w:r>
      <w:r w:rsidR="00D0566B">
        <w:rPr>
          <w:sz w:val="24"/>
          <w:szCs w:val="24"/>
        </w:rPr>
        <w:t xml:space="preserve">tad </w:t>
      </w:r>
      <w:r w:rsidR="009A03CD" w:rsidRPr="001F4F9E">
        <w:rPr>
          <w:sz w:val="24"/>
          <w:szCs w:val="24"/>
        </w:rPr>
        <w:t>piedāvājumu iesniegšanas termiņu var samazināt par piecām dienām.</w:t>
      </w:r>
    </w:p>
    <w:p w14:paraId="0449BF27" w14:textId="7F883DED" w:rsidR="009A03CD" w:rsidRPr="001F4F9E" w:rsidRDefault="009B650D" w:rsidP="00334F3C">
      <w:pPr>
        <w:numPr>
          <w:ilvl w:val="0"/>
          <w:numId w:val="3"/>
        </w:numPr>
        <w:tabs>
          <w:tab w:val="num" w:pos="360"/>
        </w:tabs>
        <w:spacing w:before="180" w:after="0" w:line="276" w:lineRule="auto"/>
        <w:jc w:val="both"/>
        <w:rPr>
          <w:rFonts w:eastAsia="Times New Roman"/>
          <w:b/>
          <w:color w:val="auto"/>
          <w:sz w:val="24"/>
          <w:szCs w:val="24"/>
          <w:lang w:eastAsia="lv-LV"/>
        </w:rPr>
      </w:pPr>
      <w:r w:rsidRPr="001F4F9E">
        <w:rPr>
          <w:rFonts w:eastAsia="Times New Roman"/>
          <w:b/>
          <w:color w:val="auto"/>
          <w:sz w:val="24"/>
          <w:szCs w:val="24"/>
          <w:lang w:eastAsia="lv-LV"/>
        </w:rPr>
        <w:t>To pretendentu nosaukumi, kuri ir iesnieguši piedāvājumus, kā arī piedāvātās cenas.</w:t>
      </w:r>
    </w:p>
    <w:tbl>
      <w:tblPr>
        <w:tblStyle w:val="Reatabula"/>
        <w:tblW w:w="4789" w:type="pct"/>
        <w:tblInd w:w="392" w:type="dxa"/>
        <w:tblLayout w:type="fixed"/>
        <w:tblLook w:val="04A0" w:firstRow="1" w:lastRow="0" w:firstColumn="1" w:lastColumn="0" w:noHBand="0" w:noVBand="1"/>
      </w:tblPr>
      <w:tblGrid>
        <w:gridCol w:w="2977"/>
        <w:gridCol w:w="3120"/>
        <w:gridCol w:w="2798"/>
      </w:tblGrid>
      <w:tr w:rsidR="00334F3C" w:rsidRPr="001F4F9E" w14:paraId="1D9EE7BF" w14:textId="77777777" w:rsidTr="00D0566B">
        <w:tc>
          <w:tcPr>
            <w:tcW w:w="1673" w:type="pct"/>
            <w:shd w:val="pct10" w:color="auto" w:fill="auto"/>
            <w:vAlign w:val="center"/>
          </w:tcPr>
          <w:p w14:paraId="4088524E" w14:textId="77777777" w:rsidR="00334F3C" w:rsidRPr="001F4F9E" w:rsidRDefault="00334F3C" w:rsidP="00334F3C">
            <w:pPr>
              <w:jc w:val="center"/>
              <w:rPr>
                <w:b/>
                <w:bCs/>
                <w:sz w:val="24"/>
              </w:rPr>
            </w:pPr>
            <w:r w:rsidRPr="001F4F9E">
              <w:rPr>
                <w:b/>
                <w:bCs/>
                <w:sz w:val="24"/>
              </w:rPr>
              <w:t>Pretendents</w:t>
            </w:r>
          </w:p>
        </w:tc>
        <w:tc>
          <w:tcPr>
            <w:tcW w:w="1753" w:type="pct"/>
            <w:shd w:val="pct10" w:color="auto" w:fill="auto"/>
            <w:vAlign w:val="center"/>
          </w:tcPr>
          <w:p w14:paraId="48CA409E" w14:textId="77777777" w:rsidR="00334F3C" w:rsidRPr="001F4F9E" w:rsidRDefault="00334F3C" w:rsidP="00334F3C">
            <w:pPr>
              <w:jc w:val="center"/>
              <w:rPr>
                <w:b/>
                <w:bCs/>
                <w:sz w:val="24"/>
              </w:rPr>
            </w:pPr>
            <w:r w:rsidRPr="001F4F9E">
              <w:rPr>
                <w:b/>
                <w:bCs/>
                <w:sz w:val="24"/>
              </w:rPr>
              <w:t>Iesniegšanas datums un laiks</w:t>
            </w:r>
          </w:p>
        </w:tc>
        <w:tc>
          <w:tcPr>
            <w:tcW w:w="1573" w:type="pct"/>
            <w:shd w:val="pct10" w:color="auto" w:fill="auto"/>
            <w:vAlign w:val="center"/>
          </w:tcPr>
          <w:p w14:paraId="121DD5C7" w14:textId="196027F7" w:rsidR="00334F3C" w:rsidRPr="001F4F9E" w:rsidRDefault="00032DA4" w:rsidP="00334F3C">
            <w:pPr>
              <w:jc w:val="center"/>
              <w:rPr>
                <w:b/>
                <w:bCs/>
                <w:sz w:val="24"/>
              </w:rPr>
            </w:pPr>
            <w:r>
              <w:rPr>
                <w:b/>
                <w:sz w:val="24"/>
              </w:rPr>
              <w:t>Līgumcena</w:t>
            </w:r>
            <w:r w:rsidR="001F4F9E" w:rsidRPr="001F4F9E">
              <w:rPr>
                <w:b/>
                <w:sz w:val="24"/>
              </w:rPr>
              <w:t xml:space="preserve"> EUR</w:t>
            </w:r>
            <w:r w:rsidR="00334F3C" w:rsidRPr="001F4F9E">
              <w:rPr>
                <w:b/>
                <w:sz w:val="24"/>
              </w:rPr>
              <w:t xml:space="preserve"> bez PVN</w:t>
            </w:r>
          </w:p>
        </w:tc>
      </w:tr>
      <w:tr w:rsidR="00032DA4" w:rsidRPr="001F4F9E" w14:paraId="63947EF2" w14:textId="77777777" w:rsidTr="00D0566B">
        <w:trPr>
          <w:trHeight w:val="705"/>
        </w:trPr>
        <w:tc>
          <w:tcPr>
            <w:tcW w:w="1673" w:type="pct"/>
            <w:vAlign w:val="center"/>
          </w:tcPr>
          <w:p w14:paraId="742D438E" w14:textId="4EF6C847" w:rsidR="00032DA4" w:rsidRPr="00032DA4" w:rsidRDefault="00032DA4" w:rsidP="00032DA4">
            <w:pPr>
              <w:jc w:val="center"/>
              <w:rPr>
                <w:bCs/>
                <w:sz w:val="24"/>
                <w:szCs w:val="24"/>
              </w:rPr>
            </w:pPr>
            <w:r w:rsidRPr="00032DA4">
              <w:rPr>
                <w:sz w:val="24"/>
                <w:szCs w:val="24"/>
              </w:rPr>
              <w:t>SIA</w:t>
            </w:r>
            <w:r w:rsidRPr="00032DA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“</w:t>
            </w:r>
            <w:r w:rsidRPr="00032DA4">
              <w:rPr>
                <w:sz w:val="24"/>
                <w:szCs w:val="24"/>
              </w:rPr>
              <w:t>Rīgas krēslu fabrika</w:t>
            </w:r>
            <w:r>
              <w:rPr>
                <w:sz w:val="24"/>
                <w:szCs w:val="24"/>
              </w:rPr>
              <w:t>”</w:t>
            </w:r>
            <w:r w:rsidRPr="00032DA4">
              <w:rPr>
                <w:sz w:val="24"/>
                <w:szCs w:val="24"/>
              </w:rPr>
              <w:t xml:space="preserve"> </w:t>
            </w:r>
          </w:p>
        </w:tc>
        <w:tc>
          <w:tcPr>
            <w:tcW w:w="1753" w:type="pct"/>
            <w:vAlign w:val="center"/>
          </w:tcPr>
          <w:p w14:paraId="07858F22" w14:textId="1630ECA3" w:rsidR="00032DA4" w:rsidRPr="00032DA4" w:rsidRDefault="00032DA4" w:rsidP="00032DA4">
            <w:pPr>
              <w:jc w:val="center"/>
              <w:rPr>
                <w:bCs/>
                <w:sz w:val="24"/>
                <w:szCs w:val="24"/>
              </w:rPr>
            </w:pPr>
            <w:r w:rsidRPr="00032DA4">
              <w:rPr>
                <w:sz w:val="24"/>
                <w:szCs w:val="24"/>
              </w:rPr>
              <w:t>11.09.2024 plkst. 17:09</w:t>
            </w:r>
          </w:p>
        </w:tc>
        <w:tc>
          <w:tcPr>
            <w:tcW w:w="1573" w:type="pct"/>
            <w:vAlign w:val="center"/>
          </w:tcPr>
          <w:p w14:paraId="4738A811" w14:textId="1CCE48F6" w:rsidR="00032DA4" w:rsidRPr="00032DA4" w:rsidRDefault="00032DA4" w:rsidP="00032DA4">
            <w:pPr>
              <w:jc w:val="center"/>
              <w:rPr>
                <w:sz w:val="24"/>
                <w:szCs w:val="24"/>
              </w:rPr>
            </w:pPr>
            <w:r w:rsidRPr="00032DA4">
              <w:rPr>
                <w:sz w:val="24"/>
                <w:szCs w:val="24"/>
              </w:rPr>
              <w:t>109765</w:t>
            </w:r>
            <w:r>
              <w:rPr>
                <w:sz w:val="24"/>
                <w:szCs w:val="24"/>
              </w:rPr>
              <w:t>,83</w:t>
            </w:r>
          </w:p>
        </w:tc>
      </w:tr>
    </w:tbl>
    <w:p w14:paraId="42E0368C" w14:textId="77777777" w:rsidR="00CF40AB" w:rsidRPr="001F4F9E" w:rsidRDefault="00CF40AB" w:rsidP="00162099">
      <w:pPr>
        <w:numPr>
          <w:ilvl w:val="0"/>
          <w:numId w:val="3"/>
        </w:numPr>
        <w:tabs>
          <w:tab w:val="num" w:pos="360"/>
        </w:tabs>
        <w:autoSpaceDE w:val="0"/>
        <w:autoSpaceDN w:val="0"/>
        <w:adjustRightInd w:val="0"/>
        <w:spacing w:before="180" w:after="0" w:line="240" w:lineRule="auto"/>
        <w:jc w:val="both"/>
        <w:rPr>
          <w:rFonts w:eastAsia="Times New Roman"/>
          <w:b/>
          <w:color w:val="auto"/>
          <w:sz w:val="24"/>
          <w:szCs w:val="24"/>
          <w:lang w:eastAsia="lv-LV"/>
        </w:rPr>
      </w:pPr>
      <w:r w:rsidRPr="001F4F9E">
        <w:rPr>
          <w:rFonts w:eastAsia="Times New Roman"/>
          <w:b/>
          <w:color w:val="auto"/>
          <w:sz w:val="24"/>
          <w:szCs w:val="24"/>
          <w:lang w:eastAsia="lv-LV"/>
        </w:rPr>
        <w:t>Piedāvājumu atvēršanas vieta, datums un laiks.</w:t>
      </w:r>
    </w:p>
    <w:p w14:paraId="2C669EB1" w14:textId="2013FC0A" w:rsidR="009A03CD" w:rsidRPr="00590D27" w:rsidRDefault="00CF40AB" w:rsidP="009A03CD">
      <w:pPr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eastAsia="Times New Roman"/>
          <w:color w:val="auto"/>
          <w:sz w:val="24"/>
          <w:szCs w:val="24"/>
          <w:lang w:eastAsia="lv-LV"/>
        </w:rPr>
      </w:pPr>
      <w:r w:rsidRPr="001F4F9E">
        <w:rPr>
          <w:rFonts w:eastAsia="Times New Roman"/>
          <w:color w:val="auto"/>
          <w:sz w:val="24"/>
          <w:szCs w:val="24"/>
          <w:lang w:eastAsia="lv-LV"/>
        </w:rPr>
        <w:t>Piedāvājumu</w:t>
      </w:r>
      <w:r w:rsidR="00AA0EDB" w:rsidRPr="001F4F9E">
        <w:rPr>
          <w:rFonts w:eastAsia="Times New Roman"/>
          <w:color w:val="auto"/>
          <w:sz w:val="24"/>
          <w:szCs w:val="24"/>
          <w:lang w:eastAsia="lv-LV"/>
        </w:rPr>
        <w:t xml:space="preserve"> atvēršanas sanāksme notika 202</w:t>
      </w:r>
      <w:r w:rsidR="00D0566B">
        <w:rPr>
          <w:rFonts w:eastAsia="Times New Roman"/>
          <w:color w:val="auto"/>
          <w:sz w:val="24"/>
          <w:szCs w:val="24"/>
          <w:lang w:eastAsia="lv-LV"/>
        </w:rPr>
        <w:t>4</w:t>
      </w:r>
      <w:r w:rsidRPr="001F4F9E">
        <w:rPr>
          <w:rFonts w:eastAsia="Times New Roman"/>
          <w:color w:val="auto"/>
          <w:sz w:val="24"/>
          <w:szCs w:val="24"/>
          <w:lang w:eastAsia="lv-LV"/>
        </w:rPr>
        <w:t xml:space="preserve">. gada </w:t>
      </w:r>
      <w:r w:rsidR="00D0566B">
        <w:rPr>
          <w:rFonts w:eastAsia="Times New Roman"/>
          <w:color w:val="auto"/>
          <w:sz w:val="24"/>
          <w:szCs w:val="24"/>
          <w:lang w:eastAsia="lv-LV"/>
        </w:rPr>
        <w:t>13. septembrī</w:t>
      </w:r>
      <w:r w:rsidR="008B45A8" w:rsidRPr="001F4F9E">
        <w:rPr>
          <w:rFonts w:eastAsia="Times New Roman"/>
          <w:color w:val="auto"/>
          <w:sz w:val="24"/>
          <w:szCs w:val="24"/>
          <w:lang w:eastAsia="lv-LV"/>
        </w:rPr>
        <w:t xml:space="preserve"> plkst. 15</w:t>
      </w:r>
      <w:r w:rsidRPr="001F4F9E">
        <w:rPr>
          <w:rFonts w:eastAsia="Times New Roman"/>
          <w:color w:val="auto"/>
          <w:sz w:val="24"/>
          <w:szCs w:val="24"/>
          <w:lang w:eastAsia="lv-LV"/>
        </w:rPr>
        <w:t>.00</w:t>
      </w:r>
      <w:r w:rsidRPr="00590D27">
        <w:rPr>
          <w:rFonts w:eastAsia="Times New Roman"/>
          <w:color w:val="auto"/>
          <w:sz w:val="24"/>
          <w:szCs w:val="24"/>
          <w:lang w:eastAsia="lv-LV"/>
        </w:rPr>
        <w:t xml:space="preserve">, </w:t>
      </w:r>
      <w:r w:rsidR="00D1589A" w:rsidRPr="00590D27">
        <w:rPr>
          <w:rFonts w:eastAsia="Times New Roman"/>
          <w:color w:val="auto"/>
          <w:sz w:val="24"/>
          <w:szCs w:val="24"/>
          <w:lang w:eastAsia="lv-LV"/>
        </w:rPr>
        <w:t>Elektronisko iepirkumu sistēmā.</w:t>
      </w:r>
    </w:p>
    <w:p w14:paraId="609D5AE8" w14:textId="77777777" w:rsidR="009A03CD" w:rsidRPr="00590D27" w:rsidRDefault="009A03CD" w:rsidP="009A03CD">
      <w:pPr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eastAsia="Times New Roman"/>
          <w:color w:val="auto"/>
          <w:sz w:val="24"/>
          <w:szCs w:val="24"/>
          <w:lang w:eastAsia="lv-LV"/>
        </w:rPr>
      </w:pPr>
    </w:p>
    <w:p w14:paraId="52C93625" w14:textId="4F4610D2" w:rsidR="00D0566B" w:rsidRPr="00D0566B" w:rsidRDefault="00D0566B" w:rsidP="00D0566B">
      <w:pPr>
        <w:pStyle w:val="Sarakstarindkopa"/>
        <w:numPr>
          <w:ilvl w:val="0"/>
          <w:numId w:val="3"/>
        </w:numPr>
        <w:tabs>
          <w:tab w:val="clear" w:pos="0"/>
        </w:tabs>
        <w:ind w:left="426" w:hanging="426"/>
        <w:jc w:val="both"/>
        <w:rPr>
          <w:b/>
          <w:sz w:val="24"/>
          <w:szCs w:val="24"/>
        </w:rPr>
      </w:pPr>
      <w:r w:rsidRPr="00D0566B">
        <w:rPr>
          <w:b/>
          <w:sz w:val="24"/>
          <w:szCs w:val="24"/>
        </w:rPr>
        <w:t>Tā Pretendenta (vai pretendentu) nosaukums, kuram (vai kuriem) piešķirtas iepirkuma līguma slēgšanas tiesības, piedāvātā līgumcena, kā arī piedāvājumu izvērtēšanas kopsavilkums un piedāvājuma izvēles pamatojums</w:t>
      </w:r>
      <w:r w:rsidRPr="00D0566B">
        <w:rPr>
          <w:sz w:val="24"/>
          <w:szCs w:val="24"/>
        </w:rPr>
        <w:t xml:space="preserve"> </w:t>
      </w:r>
    </w:p>
    <w:p w14:paraId="0C2F12B8" w14:textId="77777777" w:rsidR="00D0566B" w:rsidRDefault="00D0566B" w:rsidP="00D0566B">
      <w:pPr>
        <w:pStyle w:val="Sarakstarindkopa"/>
        <w:ind w:left="425"/>
        <w:rPr>
          <w:sz w:val="24"/>
          <w:szCs w:val="24"/>
        </w:rPr>
      </w:pPr>
      <w:r w:rsidRPr="00D0566B">
        <w:rPr>
          <w:sz w:val="24"/>
          <w:szCs w:val="24"/>
        </w:rPr>
        <w:t>Iepirkuma procedūra tika pārtraukta.</w:t>
      </w:r>
    </w:p>
    <w:p w14:paraId="002CC9A6" w14:textId="77777777" w:rsidR="00D0566B" w:rsidRPr="00D0566B" w:rsidRDefault="00D0566B" w:rsidP="00D0566B">
      <w:pPr>
        <w:pStyle w:val="Sarakstarindkopa"/>
        <w:ind w:left="425"/>
        <w:rPr>
          <w:sz w:val="24"/>
          <w:szCs w:val="24"/>
        </w:rPr>
      </w:pPr>
    </w:p>
    <w:p w14:paraId="04EDD831" w14:textId="77777777" w:rsidR="00D0566B" w:rsidRPr="00D0566B" w:rsidRDefault="00D0566B" w:rsidP="00D0566B">
      <w:pPr>
        <w:pStyle w:val="Sarakstarindkopa"/>
        <w:numPr>
          <w:ilvl w:val="0"/>
          <w:numId w:val="9"/>
        </w:numPr>
        <w:tabs>
          <w:tab w:val="clear" w:pos="0"/>
        </w:tabs>
        <w:ind w:left="426" w:hanging="426"/>
        <w:jc w:val="both"/>
        <w:rPr>
          <w:b/>
          <w:sz w:val="24"/>
          <w:szCs w:val="24"/>
        </w:rPr>
      </w:pPr>
      <w:r w:rsidRPr="00D0566B">
        <w:rPr>
          <w:b/>
          <w:sz w:val="24"/>
          <w:szCs w:val="24"/>
        </w:rPr>
        <w:t>Informācija (ja tā ir zināma) par to iepirkuma līguma vai vispārīgās vienošanās daļu, kuru izraudzītais pretendents plānojis nodot apakšuzņēmējiem, kā arī apakšuzņēmēju nosaukumi.</w:t>
      </w:r>
    </w:p>
    <w:p w14:paraId="338B7DE2" w14:textId="52641123" w:rsidR="00D0566B" w:rsidRDefault="00D0566B" w:rsidP="00D0566B">
      <w:pPr>
        <w:pStyle w:val="Sarakstarindkopa"/>
        <w:ind w:left="425"/>
        <w:rPr>
          <w:sz w:val="24"/>
          <w:szCs w:val="24"/>
        </w:rPr>
      </w:pPr>
      <w:r>
        <w:rPr>
          <w:sz w:val="24"/>
          <w:szCs w:val="24"/>
        </w:rPr>
        <w:t xml:space="preserve">Nav attiecināms. </w:t>
      </w:r>
    </w:p>
    <w:p w14:paraId="247C2A0C" w14:textId="77777777" w:rsidR="00D0566B" w:rsidRPr="00D0566B" w:rsidRDefault="00D0566B" w:rsidP="00D0566B">
      <w:pPr>
        <w:pStyle w:val="Sarakstarindkopa"/>
        <w:ind w:left="425"/>
        <w:rPr>
          <w:sz w:val="24"/>
          <w:szCs w:val="24"/>
        </w:rPr>
      </w:pPr>
    </w:p>
    <w:p w14:paraId="096915C8" w14:textId="03A61613" w:rsidR="00D0566B" w:rsidRPr="00D0566B" w:rsidRDefault="00D0566B" w:rsidP="00D0566B">
      <w:pPr>
        <w:pStyle w:val="Sarakstarindkopa"/>
        <w:numPr>
          <w:ilvl w:val="0"/>
          <w:numId w:val="9"/>
        </w:numPr>
        <w:tabs>
          <w:tab w:val="clear" w:pos="0"/>
        </w:tabs>
        <w:ind w:left="426" w:hanging="426"/>
        <w:jc w:val="both"/>
        <w:rPr>
          <w:b/>
          <w:sz w:val="24"/>
          <w:szCs w:val="24"/>
        </w:rPr>
      </w:pPr>
      <w:r w:rsidRPr="00D0566B">
        <w:rPr>
          <w:b/>
          <w:sz w:val="24"/>
          <w:szCs w:val="24"/>
        </w:rPr>
        <w:t>Pamatojums lēmumam par katru noraidīto pretendentu, kā arī par katru iepirkuma procedūras dokumentiem neatbilstošu piedāvājumu</w:t>
      </w:r>
      <w:r>
        <w:rPr>
          <w:b/>
          <w:sz w:val="24"/>
          <w:szCs w:val="24"/>
        </w:rPr>
        <w:t>.</w:t>
      </w:r>
    </w:p>
    <w:p w14:paraId="7054A7E1" w14:textId="77777777" w:rsidR="00D0566B" w:rsidRDefault="00D0566B" w:rsidP="00D0566B">
      <w:pPr>
        <w:pStyle w:val="Sarakstarindkopa"/>
        <w:ind w:left="425"/>
        <w:rPr>
          <w:sz w:val="24"/>
          <w:szCs w:val="24"/>
        </w:rPr>
      </w:pPr>
      <w:r w:rsidRPr="00D0566B">
        <w:rPr>
          <w:sz w:val="24"/>
          <w:szCs w:val="24"/>
        </w:rPr>
        <w:t>Tāds lēmums netika pieņemts</w:t>
      </w:r>
      <w:r>
        <w:rPr>
          <w:sz w:val="24"/>
          <w:szCs w:val="24"/>
        </w:rPr>
        <w:t>.</w:t>
      </w:r>
    </w:p>
    <w:p w14:paraId="41D1C67A" w14:textId="77777777" w:rsidR="00D0566B" w:rsidRDefault="00D0566B" w:rsidP="00D0566B">
      <w:pPr>
        <w:pStyle w:val="Sarakstarindkopa"/>
        <w:ind w:left="425"/>
        <w:rPr>
          <w:sz w:val="24"/>
          <w:szCs w:val="24"/>
        </w:rPr>
      </w:pPr>
    </w:p>
    <w:p w14:paraId="01BCE05D" w14:textId="441EF351" w:rsidR="00D0566B" w:rsidRPr="00D0566B" w:rsidRDefault="00D0566B" w:rsidP="00D0566B">
      <w:pPr>
        <w:pStyle w:val="Sarakstarindkopa"/>
        <w:numPr>
          <w:ilvl w:val="0"/>
          <w:numId w:val="9"/>
        </w:numPr>
        <w:tabs>
          <w:tab w:val="clear" w:pos="0"/>
        </w:tabs>
        <w:ind w:left="426" w:hanging="426"/>
        <w:jc w:val="both"/>
        <w:rPr>
          <w:sz w:val="24"/>
          <w:szCs w:val="24"/>
        </w:rPr>
      </w:pPr>
      <w:r w:rsidRPr="00D0566B">
        <w:rPr>
          <w:b/>
          <w:sz w:val="24"/>
          <w:szCs w:val="24"/>
        </w:rPr>
        <w:t xml:space="preserve">Ja piedāvājumu iesniedzis tikai viens piegādātājs – pamatojums iepirkuma procedūras nepārtraukšanai saskaņā ar MK 28.02.2017. noteikumu Nr. 107 “Iepirkuma procedūru un metu konkursu norises kārtība” 21.10. punktu. </w:t>
      </w:r>
    </w:p>
    <w:p w14:paraId="45F7F147" w14:textId="0D1B5B63" w:rsidR="00D0566B" w:rsidRPr="00D0566B" w:rsidRDefault="00D0566B" w:rsidP="00D0566B">
      <w:pPr>
        <w:pStyle w:val="Sarakstarindkopa"/>
        <w:ind w:left="425"/>
        <w:rPr>
          <w:bCs/>
          <w:sz w:val="24"/>
          <w:szCs w:val="24"/>
        </w:rPr>
      </w:pPr>
      <w:r w:rsidRPr="00D0566B">
        <w:rPr>
          <w:bCs/>
          <w:sz w:val="24"/>
          <w:szCs w:val="24"/>
        </w:rPr>
        <w:t>Nav attiecināms.</w:t>
      </w:r>
      <w:r>
        <w:rPr>
          <w:bCs/>
          <w:sz w:val="24"/>
          <w:szCs w:val="24"/>
        </w:rPr>
        <w:t xml:space="preserve"> Iepirkuma procedūra tika pārtraukta.</w:t>
      </w:r>
    </w:p>
    <w:p w14:paraId="53F0120D" w14:textId="77777777" w:rsidR="00D0566B" w:rsidRPr="00D0566B" w:rsidRDefault="00D0566B" w:rsidP="00D0566B">
      <w:pPr>
        <w:pStyle w:val="Sarakstarindkopa"/>
        <w:ind w:left="425"/>
        <w:rPr>
          <w:bCs/>
          <w:sz w:val="24"/>
          <w:szCs w:val="24"/>
        </w:rPr>
      </w:pPr>
    </w:p>
    <w:p w14:paraId="3BF164B9" w14:textId="432172D8" w:rsidR="00D0566B" w:rsidRPr="00D0566B" w:rsidRDefault="00D0566B" w:rsidP="00D0566B">
      <w:pPr>
        <w:pStyle w:val="Sarakstarindkopa"/>
        <w:numPr>
          <w:ilvl w:val="0"/>
          <w:numId w:val="9"/>
        </w:numPr>
        <w:tabs>
          <w:tab w:val="clear" w:pos="0"/>
        </w:tabs>
        <w:ind w:left="426" w:hanging="426"/>
        <w:jc w:val="both"/>
        <w:rPr>
          <w:b/>
          <w:sz w:val="24"/>
          <w:szCs w:val="24"/>
        </w:rPr>
      </w:pPr>
      <w:r w:rsidRPr="00D0566B">
        <w:rPr>
          <w:b/>
          <w:sz w:val="24"/>
          <w:szCs w:val="24"/>
        </w:rPr>
        <w:t>Lēmuma pamatojums, ja iepirkuma komisija pieņēmusi lēmumu pārtraukt vai izbeigt iepirkuma procedūru.</w:t>
      </w:r>
    </w:p>
    <w:p w14:paraId="7D4EAFAD" w14:textId="65E773D8" w:rsidR="00D0566B" w:rsidRDefault="00D0566B" w:rsidP="00D0566B">
      <w:pPr>
        <w:pStyle w:val="Sarakstarindkopa"/>
        <w:ind w:left="426"/>
        <w:jc w:val="both"/>
        <w:rPr>
          <w:bCs/>
          <w:sz w:val="24"/>
          <w:szCs w:val="24"/>
        </w:rPr>
      </w:pPr>
      <w:r w:rsidRPr="009E4B08">
        <w:rPr>
          <w:bCs/>
          <w:sz w:val="24"/>
          <w:szCs w:val="24"/>
        </w:rPr>
        <w:t xml:space="preserve">Saskaņā ar Publisko iepirkuma likuma 41. panta divpadsmito daļu </w:t>
      </w:r>
      <w:r>
        <w:rPr>
          <w:bCs/>
          <w:sz w:val="24"/>
          <w:szCs w:val="24"/>
        </w:rPr>
        <w:t xml:space="preserve">nolemts </w:t>
      </w:r>
      <w:r w:rsidRPr="009E4B08">
        <w:rPr>
          <w:bCs/>
          <w:sz w:val="24"/>
          <w:szCs w:val="24"/>
        </w:rPr>
        <w:t>pārtraukt iepirkuma procedūru Konkursā, ņemot vērā, ka Konkursā tika saņemts tikai viens piedāvājums un pasūtītājs pirms Konkursa veikšanas nav rīkojis Publisko iepirkuma</w:t>
      </w:r>
      <w:r w:rsidRPr="009E4B08">
        <w:rPr>
          <w:sz w:val="24"/>
          <w:szCs w:val="24"/>
        </w:rPr>
        <w:t xml:space="preserve"> </w:t>
      </w:r>
      <w:r w:rsidRPr="009E4B08">
        <w:rPr>
          <w:bCs/>
          <w:sz w:val="24"/>
          <w:szCs w:val="24"/>
        </w:rPr>
        <w:t>likuma 18. panta 2.</w:t>
      </w:r>
      <w:r w:rsidRPr="009E4B08">
        <w:rPr>
          <w:bCs/>
          <w:sz w:val="24"/>
          <w:szCs w:val="24"/>
          <w:vertAlign w:val="superscript"/>
        </w:rPr>
        <w:t>1</w:t>
      </w:r>
      <w:r w:rsidRPr="009E4B08">
        <w:rPr>
          <w:bCs/>
          <w:sz w:val="24"/>
          <w:szCs w:val="24"/>
        </w:rPr>
        <w:t xml:space="preserve"> daļas prasībām atbilstošu apspriedi ar piegādātājiem</w:t>
      </w:r>
      <w:r>
        <w:rPr>
          <w:bCs/>
          <w:sz w:val="24"/>
          <w:szCs w:val="24"/>
        </w:rPr>
        <w:t>.</w:t>
      </w:r>
    </w:p>
    <w:p w14:paraId="63A0E6E6" w14:textId="77777777" w:rsidR="00D0566B" w:rsidRPr="00D0566B" w:rsidRDefault="00D0566B" w:rsidP="00D0566B">
      <w:pPr>
        <w:pStyle w:val="Sarakstarindkopa"/>
        <w:ind w:left="426"/>
        <w:jc w:val="both"/>
        <w:rPr>
          <w:sz w:val="24"/>
          <w:szCs w:val="24"/>
        </w:rPr>
      </w:pPr>
    </w:p>
    <w:p w14:paraId="7C8C05BF" w14:textId="235DD285" w:rsidR="00D0566B" w:rsidRPr="00D0566B" w:rsidRDefault="00D0566B" w:rsidP="00D0566B">
      <w:pPr>
        <w:pStyle w:val="Sarakstarindkopa"/>
        <w:numPr>
          <w:ilvl w:val="0"/>
          <w:numId w:val="9"/>
        </w:numPr>
        <w:tabs>
          <w:tab w:val="clear" w:pos="0"/>
        </w:tabs>
        <w:ind w:left="567" w:hanging="425"/>
        <w:jc w:val="both"/>
        <w:rPr>
          <w:sz w:val="24"/>
          <w:szCs w:val="24"/>
        </w:rPr>
      </w:pPr>
      <w:r w:rsidRPr="00D0566B">
        <w:rPr>
          <w:b/>
          <w:sz w:val="24"/>
          <w:szCs w:val="24"/>
        </w:rPr>
        <w:lastRenderedPageBreak/>
        <w:t xml:space="preserve">Piedāvājuma noraidīšanas pamatojums, ja iepirkuma komisija atzinusi piedāvājumu par nepamatoti lētu. </w:t>
      </w:r>
    </w:p>
    <w:p w14:paraId="22C56B7F" w14:textId="248BFC39" w:rsidR="00D0566B" w:rsidRPr="00D0566B" w:rsidRDefault="00D0566B" w:rsidP="00D0566B">
      <w:pPr>
        <w:pStyle w:val="Sarakstarindkopa"/>
        <w:ind w:left="425" w:firstLine="1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D0566B">
        <w:rPr>
          <w:sz w:val="24"/>
          <w:szCs w:val="24"/>
        </w:rPr>
        <w:t>Tāds lēmums netika pieņemts.</w:t>
      </w:r>
    </w:p>
    <w:p w14:paraId="0AB9AB66" w14:textId="77777777" w:rsidR="00D0566B" w:rsidRPr="00D0566B" w:rsidRDefault="00D0566B" w:rsidP="00D0566B">
      <w:pPr>
        <w:pStyle w:val="Sarakstarindkopa"/>
        <w:ind w:left="425"/>
        <w:rPr>
          <w:sz w:val="24"/>
          <w:szCs w:val="24"/>
        </w:rPr>
      </w:pPr>
    </w:p>
    <w:p w14:paraId="0FF12DBE" w14:textId="77777777" w:rsidR="00D0566B" w:rsidRPr="00D0566B" w:rsidRDefault="00D0566B" w:rsidP="00D0566B">
      <w:pPr>
        <w:pStyle w:val="Sarakstarindkopa"/>
        <w:numPr>
          <w:ilvl w:val="0"/>
          <w:numId w:val="16"/>
        </w:numPr>
        <w:tabs>
          <w:tab w:val="clear" w:pos="0"/>
        </w:tabs>
        <w:ind w:left="567" w:hanging="425"/>
        <w:jc w:val="both"/>
        <w:rPr>
          <w:sz w:val="24"/>
          <w:szCs w:val="24"/>
        </w:rPr>
      </w:pPr>
      <w:r w:rsidRPr="00D0566B">
        <w:rPr>
          <w:b/>
          <w:sz w:val="24"/>
          <w:szCs w:val="24"/>
        </w:rPr>
        <w:t xml:space="preserve">Iemesli, kuru dēļ netiek paredzēta piedāvājumu elektroniska iesniegšana, ja pasūtītājam ir pienākums izmantot piedāvājumu saņemšanai elektroniskās informācijas sistēmas. </w:t>
      </w:r>
    </w:p>
    <w:p w14:paraId="327482A7" w14:textId="4C41E951" w:rsidR="00D0566B" w:rsidRPr="00D0566B" w:rsidRDefault="00D0566B" w:rsidP="00D0566B">
      <w:pPr>
        <w:pStyle w:val="Sarakstarindkopa"/>
        <w:ind w:left="425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D0566B">
        <w:rPr>
          <w:sz w:val="24"/>
          <w:szCs w:val="24"/>
        </w:rPr>
        <w:t xml:space="preserve">Piedāvājums tika iesniegts Elektronisko iepirkumu sistēmā </w:t>
      </w:r>
      <w:r w:rsidRPr="00D0566B">
        <w:rPr>
          <w:i/>
          <w:iCs/>
          <w:sz w:val="24"/>
          <w:szCs w:val="24"/>
        </w:rPr>
        <w:t xml:space="preserve">e-konkursu </w:t>
      </w:r>
      <w:r w:rsidRPr="00D0566B">
        <w:rPr>
          <w:sz w:val="24"/>
          <w:szCs w:val="24"/>
        </w:rPr>
        <w:t>apakšsistēmā.</w:t>
      </w:r>
    </w:p>
    <w:p w14:paraId="3AC51616" w14:textId="77777777" w:rsidR="00D0566B" w:rsidRPr="00D0566B" w:rsidRDefault="00D0566B" w:rsidP="00D0566B">
      <w:pPr>
        <w:pStyle w:val="Sarakstarindkopa"/>
        <w:ind w:left="425"/>
        <w:rPr>
          <w:sz w:val="24"/>
          <w:szCs w:val="24"/>
        </w:rPr>
      </w:pPr>
    </w:p>
    <w:p w14:paraId="35ED2688" w14:textId="77777777" w:rsidR="00D0566B" w:rsidRPr="00D0566B" w:rsidRDefault="00D0566B" w:rsidP="00D0566B">
      <w:pPr>
        <w:pStyle w:val="Sarakstarindkopa"/>
        <w:numPr>
          <w:ilvl w:val="0"/>
          <w:numId w:val="16"/>
        </w:numPr>
        <w:tabs>
          <w:tab w:val="clear" w:pos="0"/>
          <w:tab w:val="left" w:pos="567"/>
        </w:tabs>
        <w:spacing w:after="0"/>
        <w:ind w:firstLine="142"/>
        <w:rPr>
          <w:sz w:val="24"/>
          <w:szCs w:val="24"/>
        </w:rPr>
      </w:pPr>
      <w:r w:rsidRPr="00D0566B">
        <w:rPr>
          <w:b/>
          <w:sz w:val="24"/>
          <w:szCs w:val="24"/>
        </w:rPr>
        <w:t xml:space="preserve">Konstatētie interešu konflikti un pasākumi, kas veikti to novēršanai. </w:t>
      </w:r>
    </w:p>
    <w:p w14:paraId="65EBEF65" w14:textId="097B4A04" w:rsidR="00D0566B" w:rsidRPr="00D0566B" w:rsidRDefault="00D0566B" w:rsidP="00D0566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Pr="00D0566B">
        <w:rPr>
          <w:sz w:val="24"/>
          <w:szCs w:val="24"/>
        </w:rPr>
        <w:t>Nav.</w:t>
      </w:r>
    </w:p>
    <w:p w14:paraId="07F56F42" w14:textId="7656C769" w:rsidR="00CF40AB" w:rsidRPr="008F1ABE" w:rsidRDefault="00CF40AB" w:rsidP="008F1ABE">
      <w:pPr>
        <w:spacing w:line="240" w:lineRule="auto"/>
        <w:jc w:val="both"/>
        <w:rPr>
          <w:sz w:val="24"/>
          <w:szCs w:val="24"/>
        </w:rPr>
      </w:pPr>
    </w:p>
    <w:p w14:paraId="6631D2D1" w14:textId="77777777" w:rsidR="00D82503" w:rsidRPr="00797B8C" w:rsidRDefault="00D82503" w:rsidP="00D82503">
      <w:pPr>
        <w:spacing w:after="0" w:line="240" w:lineRule="auto"/>
        <w:ind w:right="-2"/>
        <w:jc w:val="both"/>
        <w:rPr>
          <w:rFonts w:eastAsia="Times New Roman"/>
          <w:b/>
          <w:color w:val="auto"/>
          <w:sz w:val="24"/>
          <w:szCs w:val="24"/>
          <w:u w:val="single"/>
        </w:rPr>
      </w:pPr>
      <w:r w:rsidRPr="00797B8C">
        <w:rPr>
          <w:rFonts w:eastAsia="Times New Roman"/>
          <w:b/>
          <w:color w:val="auto"/>
          <w:sz w:val="24"/>
          <w:szCs w:val="24"/>
          <w:u w:val="single"/>
        </w:rPr>
        <w:t>Komisijas priekšsēdētājs:</w:t>
      </w:r>
    </w:p>
    <w:p w14:paraId="20719816" w14:textId="77777777" w:rsidR="00D82503" w:rsidRPr="00797B8C" w:rsidRDefault="00D82503" w:rsidP="00D82503">
      <w:pPr>
        <w:spacing w:after="0" w:line="240" w:lineRule="auto"/>
        <w:ind w:right="-2"/>
        <w:rPr>
          <w:rFonts w:eastAsia="Times New Roman"/>
          <w:b/>
          <w:color w:val="auto"/>
          <w:sz w:val="24"/>
          <w:szCs w:val="24"/>
        </w:rPr>
      </w:pPr>
      <w:r w:rsidRPr="00797B8C">
        <w:rPr>
          <w:rFonts w:eastAsia="Times New Roman"/>
          <w:b/>
          <w:color w:val="auto"/>
          <w:sz w:val="24"/>
          <w:szCs w:val="24"/>
        </w:rPr>
        <w:tab/>
      </w:r>
    </w:p>
    <w:p w14:paraId="40E436A5" w14:textId="76D0F454" w:rsidR="00D82503" w:rsidRPr="00797B8C" w:rsidRDefault="00D82503" w:rsidP="00D82503">
      <w:pPr>
        <w:spacing w:after="0" w:line="240" w:lineRule="auto"/>
        <w:ind w:right="-2" w:firstLine="720"/>
        <w:rPr>
          <w:rFonts w:eastAsia="Times New Roman"/>
          <w:b/>
          <w:color w:val="auto"/>
          <w:sz w:val="24"/>
          <w:szCs w:val="24"/>
        </w:rPr>
      </w:pPr>
      <w:r w:rsidRPr="00797B8C">
        <w:rPr>
          <w:rFonts w:eastAsia="Times New Roman"/>
          <w:b/>
          <w:color w:val="auto"/>
          <w:sz w:val="24"/>
          <w:szCs w:val="24"/>
        </w:rPr>
        <w:t>E. Dude _______________________</w:t>
      </w:r>
      <w:r w:rsidR="008F1ABE">
        <w:rPr>
          <w:rFonts w:eastAsia="Times New Roman"/>
          <w:b/>
          <w:color w:val="auto"/>
          <w:sz w:val="24"/>
          <w:szCs w:val="24"/>
        </w:rPr>
        <w:t>_</w:t>
      </w:r>
      <w:r w:rsidRPr="00797B8C">
        <w:rPr>
          <w:rFonts w:eastAsia="Times New Roman"/>
          <w:b/>
          <w:color w:val="auto"/>
          <w:sz w:val="24"/>
          <w:szCs w:val="24"/>
        </w:rPr>
        <w:t>________</w:t>
      </w:r>
    </w:p>
    <w:p w14:paraId="0E1129B1" w14:textId="77777777" w:rsidR="00D82503" w:rsidRDefault="00D82503" w:rsidP="00D82503">
      <w:pPr>
        <w:spacing w:after="0" w:line="240" w:lineRule="auto"/>
        <w:ind w:right="-2" w:firstLine="720"/>
        <w:rPr>
          <w:rFonts w:eastAsia="Times New Roman"/>
          <w:b/>
          <w:color w:val="auto"/>
          <w:sz w:val="24"/>
          <w:szCs w:val="24"/>
        </w:rPr>
      </w:pPr>
    </w:p>
    <w:p w14:paraId="4379254C" w14:textId="77777777" w:rsidR="00D82503" w:rsidRPr="00797B8C" w:rsidRDefault="00D82503" w:rsidP="00D82503">
      <w:pPr>
        <w:spacing w:after="0" w:line="240" w:lineRule="auto"/>
        <w:ind w:right="-2"/>
        <w:jc w:val="both"/>
        <w:rPr>
          <w:rFonts w:eastAsia="Times New Roman"/>
          <w:b/>
          <w:color w:val="auto"/>
          <w:sz w:val="24"/>
          <w:szCs w:val="24"/>
          <w:u w:val="single"/>
        </w:rPr>
      </w:pPr>
      <w:r w:rsidRPr="00797B8C">
        <w:rPr>
          <w:rFonts w:eastAsia="Times New Roman"/>
          <w:b/>
          <w:color w:val="auto"/>
          <w:sz w:val="24"/>
          <w:szCs w:val="24"/>
          <w:u w:val="single"/>
        </w:rPr>
        <w:t>Komisijas priekšsēdētāj</w:t>
      </w:r>
      <w:r>
        <w:rPr>
          <w:rFonts w:eastAsia="Times New Roman"/>
          <w:b/>
          <w:color w:val="auto"/>
          <w:sz w:val="24"/>
          <w:szCs w:val="24"/>
          <w:u w:val="single"/>
        </w:rPr>
        <w:t>a vietniece</w:t>
      </w:r>
      <w:r w:rsidRPr="00797B8C">
        <w:rPr>
          <w:rFonts w:eastAsia="Times New Roman"/>
          <w:b/>
          <w:color w:val="auto"/>
          <w:sz w:val="24"/>
          <w:szCs w:val="24"/>
          <w:u w:val="single"/>
        </w:rPr>
        <w:t>:</w:t>
      </w:r>
    </w:p>
    <w:p w14:paraId="19989EB7" w14:textId="77777777" w:rsidR="00D82503" w:rsidRPr="00797B8C" w:rsidRDefault="00D82503" w:rsidP="00D82503">
      <w:pPr>
        <w:spacing w:after="0" w:line="240" w:lineRule="auto"/>
        <w:ind w:right="-2"/>
        <w:rPr>
          <w:rFonts w:eastAsia="Times New Roman"/>
          <w:b/>
          <w:color w:val="auto"/>
          <w:sz w:val="24"/>
          <w:szCs w:val="24"/>
        </w:rPr>
      </w:pPr>
      <w:r w:rsidRPr="00797B8C">
        <w:rPr>
          <w:rFonts w:eastAsia="Times New Roman"/>
          <w:b/>
          <w:color w:val="auto"/>
          <w:sz w:val="24"/>
          <w:szCs w:val="24"/>
        </w:rPr>
        <w:tab/>
      </w:r>
    </w:p>
    <w:p w14:paraId="0F0D9E9C" w14:textId="285A7FDE" w:rsidR="00D82503" w:rsidRPr="00797B8C" w:rsidRDefault="00D82503" w:rsidP="00D82503">
      <w:pPr>
        <w:spacing w:after="0" w:line="240" w:lineRule="auto"/>
        <w:ind w:right="-2" w:firstLine="720"/>
        <w:rPr>
          <w:rFonts w:eastAsia="Times New Roman"/>
          <w:b/>
          <w:color w:val="auto"/>
          <w:sz w:val="24"/>
          <w:szCs w:val="24"/>
        </w:rPr>
      </w:pPr>
      <w:r>
        <w:rPr>
          <w:rFonts w:eastAsia="Times New Roman"/>
          <w:b/>
          <w:color w:val="auto"/>
          <w:sz w:val="24"/>
          <w:szCs w:val="24"/>
        </w:rPr>
        <w:t xml:space="preserve">L. Liepa </w:t>
      </w:r>
      <w:r w:rsidRPr="00797B8C">
        <w:rPr>
          <w:rFonts w:eastAsia="Times New Roman"/>
          <w:b/>
          <w:color w:val="auto"/>
          <w:sz w:val="24"/>
          <w:szCs w:val="24"/>
        </w:rPr>
        <w:t xml:space="preserve"> _______________________________</w:t>
      </w:r>
    </w:p>
    <w:p w14:paraId="188A8F21" w14:textId="77777777" w:rsidR="00D82503" w:rsidRPr="00797B8C" w:rsidRDefault="00D82503" w:rsidP="00D82503">
      <w:pPr>
        <w:spacing w:after="0" w:line="240" w:lineRule="auto"/>
        <w:ind w:right="-2" w:firstLine="720"/>
        <w:rPr>
          <w:rFonts w:eastAsia="Times New Roman"/>
          <w:b/>
          <w:color w:val="auto"/>
          <w:sz w:val="24"/>
          <w:szCs w:val="24"/>
        </w:rPr>
      </w:pPr>
    </w:p>
    <w:p w14:paraId="16A1B145" w14:textId="77777777" w:rsidR="00D82503" w:rsidRDefault="00D82503" w:rsidP="00D82503">
      <w:pPr>
        <w:spacing w:after="0" w:line="240" w:lineRule="auto"/>
        <w:ind w:right="-2"/>
        <w:rPr>
          <w:rFonts w:eastAsia="Times New Roman"/>
          <w:b/>
          <w:color w:val="auto"/>
          <w:sz w:val="24"/>
          <w:szCs w:val="24"/>
          <w:u w:val="single"/>
        </w:rPr>
      </w:pPr>
      <w:r w:rsidRPr="00797B8C">
        <w:rPr>
          <w:rFonts w:eastAsia="Times New Roman"/>
          <w:b/>
          <w:color w:val="auto"/>
          <w:sz w:val="24"/>
          <w:szCs w:val="24"/>
          <w:u w:val="single"/>
        </w:rPr>
        <w:t>Komisijas dalībnieki:</w:t>
      </w:r>
    </w:p>
    <w:p w14:paraId="541A5418" w14:textId="77777777" w:rsidR="00D82503" w:rsidRDefault="00D82503" w:rsidP="00D82503">
      <w:pPr>
        <w:spacing w:after="0" w:line="240" w:lineRule="auto"/>
        <w:ind w:right="-2"/>
        <w:rPr>
          <w:rFonts w:eastAsia="Times New Roman"/>
          <w:b/>
          <w:color w:val="auto"/>
          <w:sz w:val="24"/>
          <w:szCs w:val="24"/>
          <w:u w:val="single"/>
        </w:rPr>
      </w:pPr>
    </w:p>
    <w:p w14:paraId="22F01FFD" w14:textId="7A7651BD" w:rsidR="00D82503" w:rsidRPr="008F1ABE" w:rsidRDefault="008F1ABE" w:rsidP="008F1ABE">
      <w:pPr>
        <w:spacing w:after="0" w:line="240" w:lineRule="auto"/>
        <w:ind w:right="-2" w:firstLine="720"/>
        <w:rPr>
          <w:rFonts w:eastAsia="Times New Roman"/>
          <w:b/>
          <w:color w:val="auto"/>
          <w:sz w:val="24"/>
          <w:szCs w:val="24"/>
        </w:rPr>
      </w:pPr>
      <w:r>
        <w:rPr>
          <w:rFonts w:eastAsia="Times New Roman"/>
          <w:b/>
          <w:color w:val="auto"/>
          <w:sz w:val="24"/>
          <w:szCs w:val="24"/>
        </w:rPr>
        <w:t>I. </w:t>
      </w:r>
      <w:r w:rsidRPr="008F1ABE">
        <w:rPr>
          <w:rFonts w:eastAsia="Times New Roman"/>
          <w:b/>
          <w:color w:val="auto"/>
          <w:sz w:val="24"/>
          <w:szCs w:val="24"/>
        </w:rPr>
        <w:t>Helmane</w:t>
      </w:r>
      <w:r w:rsidR="00D82503" w:rsidRPr="008F1ABE">
        <w:rPr>
          <w:rFonts w:eastAsia="Times New Roman"/>
          <w:b/>
          <w:color w:val="auto"/>
          <w:sz w:val="24"/>
          <w:szCs w:val="24"/>
        </w:rPr>
        <w:t xml:space="preserve"> ______________________________</w:t>
      </w:r>
    </w:p>
    <w:p w14:paraId="1EBA76E2" w14:textId="77777777" w:rsidR="008F1ABE" w:rsidRPr="008F1ABE" w:rsidRDefault="008F1ABE" w:rsidP="008F1ABE">
      <w:pPr>
        <w:pStyle w:val="Sarakstarindkopa"/>
        <w:spacing w:after="0" w:line="240" w:lineRule="auto"/>
        <w:ind w:left="1440" w:right="-2"/>
        <w:rPr>
          <w:rFonts w:eastAsia="Times New Roman"/>
          <w:b/>
          <w:color w:val="auto"/>
          <w:sz w:val="24"/>
          <w:szCs w:val="24"/>
        </w:rPr>
      </w:pPr>
    </w:p>
    <w:p w14:paraId="71080134" w14:textId="7A907DAE" w:rsidR="00D82503" w:rsidRPr="00797B8C" w:rsidRDefault="008F1ABE" w:rsidP="00D82503">
      <w:pPr>
        <w:spacing w:after="0" w:line="240" w:lineRule="auto"/>
        <w:ind w:right="-2" w:firstLine="720"/>
        <w:rPr>
          <w:rFonts w:eastAsia="Times New Roman"/>
          <w:b/>
          <w:color w:val="auto"/>
          <w:sz w:val="24"/>
          <w:szCs w:val="24"/>
        </w:rPr>
      </w:pPr>
      <w:r>
        <w:rPr>
          <w:rFonts w:eastAsia="Times New Roman"/>
          <w:b/>
          <w:color w:val="auto"/>
          <w:sz w:val="24"/>
          <w:szCs w:val="24"/>
        </w:rPr>
        <w:t>L. Zaķe</w:t>
      </w:r>
      <w:r w:rsidR="00D82503" w:rsidRPr="00797B8C">
        <w:rPr>
          <w:rFonts w:eastAsia="Times New Roman"/>
          <w:b/>
          <w:color w:val="auto"/>
          <w:sz w:val="24"/>
          <w:szCs w:val="24"/>
        </w:rPr>
        <w:t xml:space="preserve"> ___</w:t>
      </w:r>
      <w:r w:rsidR="00D82503">
        <w:rPr>
          <w:rFonts w:eastAsia="Times New Roman"/>
          <w:b/>
          <w:color w:val="auto"/>
          <w:sz w:val="24"/>
          <w:szCs w:val="24"/>
        </w:rPr>
        <w:t>_</w:t>
      </w:r>
      <w:r w:rsidR="00D82503" w:rsidRPr="00797B8C">
        <w:rPr>
          <w:rFonts w:eastAsia="Times New Roman"/>
          <w:b/>
          <w:color w:val="auto"/>
          <w:sz w:val="24"/>
          <w:szCs w:val="24"/>
        </w:rPr>
        <w:t>_____________________________</w:t>
      </w:r>
    </w:p>
    <w:p w14:paraId="5B230EFE" w14:textId="77777777" w:rsidR="00D82503" w:rsidRPr="00797B8C" w:rsidRDefault="00D82503" w:rsidP="008F1ABE">
      <w:pPr>
        <w:spacing w:after="0" w:line="240" w:lineRule="auto"/>
        <w:ind w:right="-2"/>
        <w:rPr>
          <w:rFonts w:eastAsia="Times New Roman"/>
          <w:b/>
          <w:color w:val="auto"/>
          <w:sz w:val="24"/>
          <w:szCs w:val="24"/>
        </w:rPr>
      </w:pPr>
    </w:p>
    <w:p w14:paraId="6B02FDB6" w14:textId="17CEFB6F" w:rsidR="00D82503" w:rsidRPr="00797B8C" w:rsidRDefault="00D82503" w:rsidP="00D82503">
      <w:pPr>
        <w:spacing w:after="0" w:line="240" w:lineRule="auto"/>
        <w:ind w:right="-2" w:firstLine="720"/>
        <w:rPr>
          <w:rFonts w:eastAsia="Times New Roman"/>
          <w:b/>
          <w:color w:val="auto"/>
          <w:sz w:val="24"/>
          <w:szCs w:val="24"/>
        </w:rPr>
      </w:pPr>
      <w:r w:rsidRPr="00797B8C">
        <w:rPr>
          <w:rFonts w:eastAsia="Times New Roman"/>
          <w:b/>
          <w:color w:val="auto"/>
          <w:sz w:val="24"/>
          <w:szCs w:val="24"/>
        </w:rPr>
        <w:t xml:space="preserve">S. </w:t>
      </w:r>
      <w:r w:rsidR="008F1ABE">
        <w:rPr>
          <w:rFonts w:eastAsia="Times New Roman"/>
          <w:b/>
          <w:color w:val="auto"/>
          <w:sz w:val="24"/>
          <w:szCs w:val="24"/>
        </w:rPr>
        <w:t xml:space="preserve">Gotreisa </w:t>
      </w:r>
      <w:r>
        <w:rPr>
          <w:rFonts w:eastAsia="Times New Roman"/>
          <w:b/>
          <w:color w:val="auto"/>
          <w:sz w:val="24"/>
          <w:szCs w:val="24"/>
        </w:rPr>
        <w:t xml:space="preserve"> _</w:t>
      </w:r>
      <w:r w:rsidRPr="00797B8C">
        <w:rPr>
          <w:rFonts w:eastAsia="Times New Roman"/>
          <w:b/>
          <w:color w:val="auto"/>
          <w:sz w:val="24"/>
          <w:szCs w:val="24"/>
        </w:rPr>
        <w:t>___________</w:t>
      </w:r>
      <w:r>
        <w:rPr>
          <w:rFonts w:eastAsia="Times New Roman"/>
          <w:b/>
          <w:color w:val="auto"/>
          <w:sz w:val="24"/>
          <w:szCs w:val="24"/>
        </w:rPr>
        <w:softHyphen/>
        <w:t>_</w:t>
      </w:r>
      <w:r w:rsidRPr="00797B8C">
        <w:rPr>
          <w:rFonts w:eastAsia="Times New Roman"/>
          <w:b/>
          <w:color w:val="auto"/>
          <w:sz w:val="24"/>
          <w:szCs w:val="24"/>
        </w:rPr>
        <w:t>_________________</w:t>
      </w:r>
    </w:p>
    <w:p w14:paraId="6CCC2E58" w14:textId="77777777" w:rsidR="00D82503" w:rsidRPr="00776239" w:rsidRDefault="00D82503" w:rsidP="00D82503">
      <w:pPr>
        <w:spacing w:after="0" w:line="240" w:lineRule="auto"/>
        <w:ind w:right="-2"/>
        <w:jc w:val="both"/>
        <w:rPr>
          <w:rFonts w:eastAsia="Times New Roman"/>
          <w:b/>
          <w:color w:val="auto"/>
          <w:sz w:val="24"/>
          <w:szCs w:val="24"/>
        </w:rPr>
      </w:pPr>
    </w:p>
    <w:p w14:paraId="63EBEE90" w14:textId="77777777" w:rsidR="00BB58B5" w:rsidRPr="00590D27" w:rsidRDefault="00BB58B5" w:rsidP="00162099">
      <w:pPr>
        <w:autoSpaceDE w:val="0"/>
        <w:autoSpaceDN w:val="0"/>
        <w:adjustRightInd w:val="0"/>
        <w:spacing w:after="0" w:line="240" w:lineRule="auto"/>
        <w:ind w:right="9"/>
        <w:jc w:val="both"/>
        <w:rPr>
          <w:sz w:val="24"/>
          <w:szCs w:val="24"/>
        </w:rPr>
      </w:pPr>
    </w:p>
    <w:sectPr w:rsidR="00BB58B5" w:rsidRPr="00590D27" w:rsidSect="00C93995">
      <w:footerReference w:type="default" r:id="rId9"/>
      <w:pgSz w:w="11906" w:h="16838"/>
      <w:pgMar w:top="1134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E367BA9" w14:textId="77777777" w:rsidR="00C93995" w:rsidRDefault="00C93995" w:rsidP="00C93995">
      <w:pPr>
        <w:spacing w:after="0" w:line="240" w:lineRule="auto"/>
      </w:pPr>
      <w:r>
        <w:separator/>
      </w:r>
    </w:p>
  </w:endnote>
  <w:endnote w:type="continuationSeparator" w:id="0">
    <w:p w14:paraId="3D677322" w14:textId="77777777" w:rsidR="00C93995" w:rsidRDefault="00C93995" w:rsidP="00C939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652176604"/>
      <w:docPartObj>
        <w:docPartGallery w:val="Page Numbers (Bottom of Page)"/>
        <w:docPartUnique/>
      </w:docPartObj>
    </w:sdtPr>
    <w:sdtEndPr/>
    <w:sdtContent>
      <w:p w14:paraId="64EE1FAC" w14:textId="2A24B625" w:rsidR="00C93995" w:rsidRDefault="00C93995">
        <w:pPr>
          <w:pStyle w:val="Kjen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A3438">
          <w:rPr>
            <w:noProof/>
          </w:rPr>
          <w:t>2</w:t>
        </w:r>
        <w:r>
          <w:fldChar w:fldCharType="end"/>
        </w:r>
      </w:p>
    </w:sdtContent>
  </w:sdt>
  <w:p w14:paraId="6CFAB118" w14:textId="77777777" w:rsidR="00C93995" w:rsidRDefault="00C93995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FADD4B" w14:textId="77777777" w:rsidR="00C93995" w:rsidRDefault="00C93995" w:rsidP="00C93995">
      <w:pPr>
        <w:spacing w:after="0" w:line="240" w:lineRule="auto"/>
      </w:pPr>
      <w:r>
        <w:separator/>
      </w:r>
    </w:p>
  </w:footnote>
  <w:footnote w:type="continuationSeparator" w:id="0">
    <w:p w14:paraId="46FE8647" w14:textId="77777777" w:rsidR="00C93995" w:rsidRDefault="00C93995" w:rsidP="00C939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A23C05"/>
    <w:multiLevelType w:val="hybridMultilevel"/>
    <w:tmpl w:val="70921CBA"/>
    <w:lvl w:ilvl="0" w:tplc="314C7A1E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654C50"/>
    <w:multiLevelType w:val="hybridMultilevel"/>
    <w:tmpl w:val="E5F4595E"/>
    <w:lvl w:ilvl="0" w:tplc="146A66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EC3E56"/>
    <w:multiLevelType w:val="multilevel"/>
    <w:tmpl w:val="60C628F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2"/>
      </w:rPr>
    </w:lvl>
  </w:abstractNum>
  <w:abstractNum w:abstractNumId="3" w15:restartNumberingAfterBreak="0">
    <w:nsid w:val="22D7440B"/>
    <w:multiLevelType w:val="multilevel"/>
    <w:tmpl w:val="C7D84398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4" w15:restartNumberingAfterBreak="0">
    <w:nsid w:val="2ADB4E20"/>
    <w:multiLevelType w:val="multilevel"/>
    <w:tmpl w:val="A8566F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" w15:restartNumberingAfterBreak="0">
    <w:nsid w:val="4D7A0106"/>
    <w:multiLevelType w:val="hybridMultilevel"/>
    <w:tmpl w:val="AE9AFF58"/>
    <w:lvl w:ilvl="0" w:tplc="C5747E5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3C1C1F"/>
    <w:multiLevelType w:val="multilevel"/>
    <w:tmpl w:val="BFFE27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  <w:b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" w15:restartNumberingAfterBreak="0">
    <w:nsid w:val="60B70964"/>
    <w:multiLevelType w:val="multilevel"/>
    <w:tmpl w:val="C7D84398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997"/>
        </w:tabs>
        <w:ind w:left="1277" w:firstLine="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8" w15:restartNumberingAfterBreak="0">
    <w:nsid w:val="6182004D"/>
    <w:multiLevelType w:val="hybridMultilevel"/>
    <w:tmpl w:val="EA92772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C37260D"/>
    <w:multiLevelType w:val="multilevel"/>
    <w:tmpl w:val="17EC0F7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7E4160DA"/>
    <w:multiLevelType w:val="multilevel"/>
    <w:tmpl w:val="8B5A68F0"/>
    <w:lvl w:ilvl="0">
      <w:start w:val="1"/>
      <w:numFmt w:val="decimal"/>
      <w:pStyle w:val="Virsraksts1"/>
      <w:lvlText w:val="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b w:val="0"/>
        <w:i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004"/>
        </w:tabs>
        <w:ind w:left="1004" w:hanging="720"/>
      </w:pPr>
      <w:rPr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1080"/>
      </w:pPr>
      <w:rPr>
        <w:b w:val="0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num w:numId="1" w16cid:durableId="1647781937">
    <w:abstractNumId w:val="8"/>
  </w:num>
  <w:num w:numId="2" w16cid:durableId="2020540477">
    <w:abstractNumId w:val="1"/>
  </w:num>
  <w:num w:numId="3" w16cid:durableId="1947231648">
    <w:abstractNumId w:val="7"/>
  </w:num>
  <w:num w:numId="4" w16cid:durableId="1727073173">
    <w:abstractNumId w:val="3"/>
  </w:num>
  <w:num w:numId="5" w16cid:durableId="986513435">
    <w:abstractNumId w:val="6"/>
  </w:num>
  <w:num w:numId="6" w16cid:durableId="1613198064">
    <w:abstractNumId w:val="5"/>
  </w:num>
  <w:num w:numId="7" w16cid:durableId="629673544">
    <w:abstractNumId w:val="10"/>
  </w:num>
  <w:num w:numId="8" w16cid:durableId="1821537019">
    <w:abstractNumId w:val="10"/>
  </w:num>
  <w:num w:numId="9" w16cid:durableId="371462297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 w16cid:durableId="178488640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774663550">
    <w:abstractNumId w:val="10"/>
  </w:num>
  <w:num w:numId="12" w16cid:durableId="465586238">
    <w:abstractNumId w:val="4"/>
  </w:num>
  <w:num w:numId="13" w16cid:durableId="1649825034">
    <w:abstractNumId w:val="2"/>
  </w:num>
  <w:num w:numId="14" w16cid:durableId="494999756">
    <w:abstractNumId w:val="9"/>
  </w:num>
  <w:num w:numId="15" w16cid:durableId="1847136606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 w16cid:durableId="1793937128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 w16cid:durableId="7458845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56A6F"/>
    <w:rsid w:val="00017EDF"/>
    <w:rsid w:val="000319CD"/>
    <w:rsid w:val="00032DA4"/>
    <w:rsid w:val="000A3438"/>
    <w:rsid w:val="000C1080"/>
    <w:rsid w:val="000D377C"/>
    <w:rsid w:val="00144F74"/>
    <w:rsid w:val="00162099"/>
    <w:rsid w:val="0016231F"/>
    <w:rsid w:val="001C282D"/>
    <w:rsid w:val="001D3040"/>
    <w:rsid w:val="001D71C9"/>
    <w:rsid w:val="001E404D"/>
    <w:rsid w:val="001F4F9E"/>
    <w:rsid w:val="002028B1"/>
    <w:rsid w:val="002537CB"/>
    <w:rsid w:val="0026619E"/>
    <w:rsid w:val="00292543"/>
    <w:rsid w:val="002A189C"/>
    <w:rsid w:val="002A2AA5"/>
    <w:rsid w:val="002F1CB4"/>
    <w:rsid w:val="003326D6"/>
    <w:rsid w:val="00334F3C"/>
    <w:rsid w:val="00356A6F"/>
    <w:rsid w:val="00365B8F"/>
    <w:rsid w:val="0036789E"/>
    <w:rsid w:val="003C4024"/>
    <w:rsid w:val="003C64C8"/>
    <w:rsid w:val="003F2401"/>
    <w:rsid w:val="00412178"/>
    <w:rsid w:val="0042235F"/>
    <w:rsid w:val="00444701"/>
    <w:rsid w:val="00464C50"/>
    <w:rsid w:val="004A3F97"/>
    <w:rsid w:val="004B4650"/>
    <w:rsid w:val="004C07CD"/>
    <w:rsid w:val="004C49BE"/>
    <w:rsid w:val="004F2B46"/>
    <w:rsid w:val="004F7DDD"/>
    <w:rsid w:val="00501104"/>
    <w:rsid w:val="0053056D"/>
    <w:rsid w:val="005305E2"/>
    <w:rsid w:val="00537D9A"/>
    <w:rsid w:val="00544690"/>
    <w:rsid w:val="00581493"/>
    <w:rsid w:val="00590A93"/>
    <w:rsid w:val="00590D27"/>
    <w:rsid w:val="005A7CA3"/>
    <w:rsid w:val="005D366A"/>
    <w:rsid w:val="005E74AB"/>
    <w:rsid w:val="005F26D3"/>
    <w:rsid w:val="005F505D"/>
    <w:rsid w:val="0062219E"/>
    <w:rsid w:val="006403E6"/>
    <w:rsid w:val="006943FC"/>
    <w:rsid w:val="006946F5"/>
    <w:rsid w:val="006A10C3"/>
    <w:rsid w:val="006B5859"/>
    <w:rsid w:val="006B6E22"/>
    <w:rsid w:val="006B6ECA"/>
    <w:rsid w:val="00703617"/>
    <w:rsid w:val="00713ECC"/>
    <w:rsid w:val="0074005D"/>
    <w:rsid w:val="0075798D"/>
    <w:rsid w:val="007669FB"/>
    <w:rsid w:val="008228EE"/>
    <w:rsid w:val="00832021"/>
    <w:rsid w:val="008677FE"/>
    <w:rsid w:val="0088395A"/>
    <w:rsid w:val="008A2A2B"/>
    <w:rsid w:val="008B45A8"/>
    <w:rsid w:val="008B6C25"/>
    <w:rsid w:val="008C2744"/>
    <w:rsid w:val="008D23B8"/>
    <w:rsid w:val="008E4322"/>
    <w:rsid w:val="008F1ABE"/>
    <w:rsid w:val="009159DF"/>
    <w:rsid w:val="0092003C"/>
    <w:rsid w:val="009220F8"/>
    <w:rsid w:val="00922386"/>
    <w:rsid w:val="00930466"/>
    <w:rsid w:val="009421F6"/>
    <w:rsid w:val="00956BFD"/>
    <w:rsid w:val="0098146A"/>
    <w:rsid w:val="009A03CD"/>
    <w:rsid w:val="009A7CF8"/>
    <w:rsid w:val="009B650D"/>
    <w:rsid w:val="009C1F93"/>
    <w:rsid w:val="009D3759"/>
    <w:rsid w:val="00A14A5C"/>
    <w:rsid w:val="00A27DAF"/>
    <w:rsid w:val="00A5118F"/>
    <w:rsid w:val="00A83348"/>
    <w:rsid w:val="00A912B2"/>
    <w:rsid w:val="00AA0EDB"/>
    <w:rsid w:val="00AB46E5"/>
    <w:rsid w:val="00AF22B1"/>
    <w:rsid w:val="00B12D40"/>
    <w:rsid w:val="00B64DBB"/>
    <w:rsid w:val="00B707D0"/>
    <w:rsid w:val="00BB09B2"/>
    <w:rsid w:val="00BB58B5"/>
    <w:rsid w:val="00BC44EB"/>
    <w:rsid w:val="00C04BF1"/>
    <w:rsid w:val="00C152E6"/>
    <w:rsid w:val="00C25AE1"/>
    <w:rsid w:val="00C35C59"/>
    <w:rsid w:val="00C706DA"/>
    <w:rsid w:val="00C73EE4"/>
    <w:rsid w:val="00C8153E"/>
    <w:rsid w:val="00C91EF0"/>
    <w:rsid w:val="00C93995"/>
    <w:rsid w:val="00CA4DDC"/>
    <w:rsid w:val="00CF40AB"/>
    <w:rsid w:val="00D0566B"/>
    <w:rsid w:val="00D1589A"/>
    <w:rsid w:val="00D3322E"/>
    <w:rsid w:val="00D46017"/>
    <w:rsid w:val="00D82503"/>
    <w:rsid w:val="00D8369A"/>
    <w:rsid w:val="00D8579C"/>
    <w:rsid w:val="00D91A4A"/>
    <w:rsid w:val="00DB2110"/>
    <w:rsid w:val="00DF44EE"/>
    <w:rsid w:val="00E264FF"/>
    <w:rsid w:val="00E35AC4"/>
    <w:rsid w:val="00E37326"/>
    <w:rsid w:val="00E462B8"/>
    <w:rsid w:val="00E61705"/>
    <w:rsid w:val="00EE2944"/>
    <w:rsid w:val="00EF694C"/>
    <w:rsid w:val="00F76637"/>
    <w:rsid w:val="00FA0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D97275"/>
  <w15:docId w15:val="{32F3F50F-87C8-438A-80DA-A9E03A926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="Times New Roman"/>
        <w:color w:val="000000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9D3759"/>
  </w:style>
  <w:style w:type="paragraph" w:styleId="Virsraksts1">
    <w:name w:val="heading 1"/>
    <w:aliases w:val="Section Heading,heading1,Antraste 1,h1,Section Heading Char,heading1 Char,Antraste 1 Char,h1 Char,H1,Heading 1 Char"/>
    <w:basedOn w:val="Parasts"/>
    <w:next w:val="Parasts"/>
    <w:link w:val="Virsraksts1Rakstz"/>
    <w:qFormat/>
    <w:rsid w:val="00501104"/>
    <w:pPr>
      <w:keepNext/>
      <w:numPr>
        <w:numId w:val="11"/>
      </w:numPr>
      <w:spacing w:after="0" w:line="240" w:lineRule="auto"/>
      <w:jc w:val="center"/>
      <w:outlineLvl w:val="0"/>
    </w:pPr>
    <w:rPr>
      <w:rFonts w:ascii="Times New Roman Bold" w:eastAsia="Times New Roman" w:hAnsi="Times New Roman Bold"/>
      <w:smallCaps/>
      <w:color w:val="auto"/>
      <w:sz w:val="24"/>
      <w:szCs w:val="20"/>
    </w:rPr>
  </w:style>
  <w:style w:type="paragraph" w:styleId="Virsraksts2">
    <w:name w:val="heading 2"/>
    <w:aliases w:val="Antraste 2,Reset numbering,B_Kapittel,HD2,H2,Titre 2 tbo,Sub-Head1,h2,Heading 2- no#,2m,PA Major Section,Podkapitola1,hlavicka,Podk...,H2 Char,Titre 2 tbo Char,Sub-Head1 Char,h2 Char,Heading 2- no# Char,2m Char,Podk... Char"/>
    <w:basedOn w:val="Parasts"/>
    <w:next w:val="Parasts"/>
    <w:link w:val="Virsraksts2Rakstz"/>
    <w:unhideWhenUsed/>
    <w:qFormat/>
    <w:rsid w:val="00501104"/>
    <w:pPr>
      <w:keepNext/>
      <w:widowControl w:val="0"/>
      <w:autoSpaceDE w:val="0"/>
      <w:autoSpaceDN w:val="0"/>
      <w:spacing w:after="0" w:line="240" w:lineRule="auto"/>
      <w:ind w:left="567" w:hanging="567"/>
      <w:jc w:val="both"/>
      <w:outlineLvl w:val="1"/>
    </w:pPr>
    <w:rPr>
      <w:rFonts w:eastAsia="Times New Roman"/>
      <w:color w:val="auto"/>
      <w:sz w:val="24"/>
      <w:szCs w:val="28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uiPriority w:val="34"/>
    <w:qFormat/>
    <w:rsid w:val="00BB58B5"/>
    <w:pPr>
      <w:ind w:left="720"/>
      <w:contextualSpacing/>
    </w:pPr>
  </w:style>
  <w:style w:type="paragraph" w:styleId="Balonteksts">
    <w:name w:val="Balloon Text"/>
    <w:basedOn w:val="Parasts"/>
    <w:link w:val="BalontekstsRakstz"/>
    <w:semiHidden/>
    <w:rsid w:val="00BB58B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auto"/>
      <w:sz w:val="16"/>
      <w:szCs w:val="16"/>
      <w:lang w:eastAsia="lv-LV"/>
    </w:rPr>
  </w:style>
  <w:style w:type="character" w:customStyle="1" w:styleId="BalontekstsRakstz">
    <w:name w:val="Balonteksts Rakstz."/>
    <w:basedOn w:val="Noklusjumarindkopasfonts"/>
    <w:link w:val="Balonteksts"/>
    <w:semiHidden/>
    <w:rsid w:val="00BB58B5"/>
    <w:rPr>
      <w:rFonts w:ascii="Tahoma" w:eastAsia="Times New Roman" w:hAnsi="Tahoma" w:cs="Tahoma"/>
      <w:color w:val="auto"/>
      <w:sz w:val="16"/>
      <w:szCs w:val="16"/>
      <w:lang w:eastAsia="lv-LV"/>
    </w:rPr>
  </w:style>
  <w:style w:type="character" w:customStyle="1" w:styleId="Virsraksts1Rakstz">
    <w:name w:val="Virsraksts 1 Rakstz."/>
    <w:aliases w:val="Section Heading Rakstz.,heading1 Rakstz.,Antraste 1 Rakstz.,h1 Rakstz.,Section Heading Char Rakstz.,heading1 Char Rakstz.,Antraste 1 Char Rakstz.,h1 Char Rakstz.,H1 Rakstz.,Heading 1 Char Rakstz."/>
    <w:basedOn w:val="Noklusjumarindkopasfonts"/>
    <w:link w:val="Virsraksts1"/>
    <w:rsid w:val="00501104"/>
    <w:rPr>
      <w:rFonts w:ascii="Times New Roman Bold" w:eastAsia="Times New Roman" w:hAnsi="Times New Roman Bold"/>
      <w:smallCaps/>
      <w:color w:val="auto"/>
      <w:sz w:val="24"/>
      <w:szCs w:val="20"/>
    </w:rPr>
  </w:style>
  <w:style w:type="character" w:customStyle="1" w:styleId="Virsraksts2Rakstz">
    <w:name w:val="Virsraksts 2 Rakstz."/>
    <w:aliases w:val="Antraste 2 Rakstz.,Reset numbering Rakstz.,B_Kapittel Rakstz.,HD2 Rakstz.,H2 Rakstz.,Titre 2 tbo Rakstz.,Sub-Head1 Rakstz.,h2 Rakstz.,Heading 2- no# Rakstz.,2m Rakstz.,PA Major Section Rakstz.,Podkapitola1 Rakstz.,hlavicka Rakstz."/>
    <w:basedOn w:val="Noklusjumarindkopasfonts"/>
    <w:link w:val="Virsraksts2"/>
    <w:rsid w:val="00501104"/>
    <w:rPr>
      <w:rFonts w:eastAsia="Times New Roman"/>
      <w:color w:val="auto"/>
      <w:sz w:val="24"/>
      <w:szCs w:val="28"/>
    </w:rPr>
  </w:style>
  <w:style w:type="character" w:customStyle="1" w:styleId="PamattekstsRakstz">
    <w:name w:val="Pamatteksts Rakstz."/>
    <w:aliases w:val="b Rakstz.,uvlaka 3 Rakstz.,plain Rakstz.,plain Char Rakstz.,b1 Rakstz.,uvlaka 31 Rakstz.,Body Text Char Char Rakstz.,Body Text1 Rakstz."/>
    <w:basedOn w:val="Noklusjumarindkopasfonts"/>
    <w:link w:val="Pamatteksts"/>
    <w:semiHidden/>
    <w:locked/>
    <w:rsid w:val="004F7DDD"/>
    <w:rPr>
      <w:sz w:val="24"/>
      <w:szCs w:val="24"/>
    </w:rPr>
  </w:style>
  <w:style w:type="paragraph" w:styleId="Pamatteksts">
    <w:name w:val="Body Text"/>
    <w:aliases w:val="b,uvlaka 3,plain,plain Char,b1,uvlaka 31,Body Text Char Char,Body Text1"/>
    <w:basedOn w:val="Parasts"/>
    <w:link w:val="PamattekstsRakstz"/>
    <w:semiHidden/>
    <w:unhideWhenUsed/>
    <w:rsid w:val="004F7DDD"/>
    <w:pPr>
      <w:widowControl w:val="0"/>
      <w:autoSpaceDE w:val="0"/>
      <w:autoSpaceDN w:val="0"/>
      <w:spacing w:after="0" w:line="240" w:lineRule="auto"/>
      <w:jc w:val="both"/>
    </w:pPr>
    <w:rPr>
      <w:sz w:val="24"/>
      <w:szCs w:val="24"/>
    </w:rPr>
  </w:style>
  <w:style w:type="character" w:customStyle="1" w:styleId="BodyTextChar1">
    <w:name w:val="Body Text Char1"/>
    <w:basedOn w:val="Noklusjumarindkopasfonts"/>
    <w:uiPriority w:val="99"/>
    <w:semiHidden/>
    <w:rsid w:val="004F7DDD"/>
  </w:style>
  <w:style w:type="character" w:styleId="Hipersaite">
    <w:name w:val="Hyperlink"/>
    <w:basedOn w:val="Noklusjumarindkopasfonts"/>
    <w:uiPriority w:val="99"/>
    <w:unhideWhenUsed/>
    <w:rsid w:val="004B4650"/>
    <w:rPr>
      <w:color w:val="0563C1" w:themeColor="hyperlink"/>
      <w:u w:val="single"/>
    </w:rPr>
  </w:style>
  <w:style w:type="paragraph" w:customStyle="1" w:styleId="RakstzCharCharRakstzCharCharRakstz">
    <w:name w:val="Rakstz. Char Char Rakstz. Char Char Rakstz."/>
    <w:basedOn w:val="Parasts"/>
    <w:rsid w:val="00292543"/>
    <w:pPr>
      <w:spacing w:line="240" w:lineRule="exact"/>
    </w:pPr>
    <w:rPr>
      <w:rFonts w:ascii="Tahoma" w:eastAsia="Times New Roman" w:hAnsi="Tahoma"/>
      <w:color w:val="auto"/>
      <w:sz w:val="20"/>
      <w:szCs w:val="20"/>
      <w:lang w:val="en-US"/>
    </w:rPr>
  </w:style>
  <w:style w:type="paragraph" w:customStyle="1" w:styleId="RakstzCharCharRakstzCharCharRakstz0">
    <w:name w:val="Rakstz. Char Char Rakstz. Char Char Rakstz."/>
    <w:basedOn w:val="Parasts"/>
    <w:rsid w:val="0026619E"/>
    <w:pPr>
      <w:spacing w:line="240" w:lineRule="exact"/>
    </w:pPr>
    <w:rPr>
      <w:rFonts w:ascii="Tahoma" w:eastAsia="Times New Roman" w:hAnsi="Tahoma"/>
      <w:color w:val="auto"/>
      <w:sz w:val="20"/>
      <w:szCs w:val="20"/>
      <w:lang w:val="en-US"/>
    </w:rPr>
  </w:style>
  <w:style w:type="table" w:styleId="Reatabula">
    <w:name w:val="Table Grid"/>
    <w:basedOn w:val="Parastatabula"/>
    <w:rsid w:val="009159DF"/>
    <w:pPr>
      <w:spacing w:after="0" w:line="240" w:lineRule="auto"/>
    </w:pPr>
    <w:rPr>
      <w:rFonts w:eastAsia="Times New Roman"/>
      <w:color w:val="auto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Galvene">
    <w:name w:val="header"/>
    <w:basedOn w:val="Parasts"/>
    <w:link w:val="GalveneRakstz"/>
    <w:uiPriority w:val="99"/>
    <w:unhideWhenUsed/>
    <w:rsid w:val="00C9399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C93995"/>
  </w:style>
  <w:style w:type="paragraph" w:styleId="Kjene">
    <w:name w:val="footer"/>
    <w:basedOn w:val="Parasts"/>
    <w:link w:val="KjeneRakstz"/>
    <w:uiPriority w:val="99"/>
    <w:unhideWhenUsed/>
    <w:rsid w:val="00C9399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C93995"/>
  </w:style>
  <w:style w:type="paragraph" w:styleId="Prskatjums">
    <w:name w:val="Revision"/>
    <w:hidden/>
    <w:uiPriority w:val="99"/>
    <w:semiHidden/>
    <w:rsid w:val="00A14A5C"/>
    <w:pPr>
      <w:spacing w:after="0" w:line="240" w:lineRule="auto"/>
    </w:pPr>
  </w:style>
  <w:style w:type="character" w:styleId="Komentraatsauce">
    <w:name w:val="annotation reference"/>
    <w:basedOn w:val="Noklusjumarindkopasfonts"/>
    <w:uiPriority w:val="99"/>
    <w:semiHidden/>
    <w:unhideWhenUsed/>
    <w:rsid w:val="00A14A5C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A14A5C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A14A5C"/>
    <w:rPr>
      <w:sz w:val="20"/>
      <w:szCs w:val="20"/>
    </w:rPr>
  </w:style>
  <w:style w:type="paragraph" w:styleId="Komentratma">
    <w:name w:val="annotation subject"/>
    <w:basedOn w:val="Komentrateksts"/>
    <w:next w:val="Komentrateksts"/>
    <w:link w:val="KomentratmaRakstz"/>
    <w:semiHidden/>
    <w:unhideWhenUsed/>
    <w:rsid w:val="00A14A5C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semiHidden/>
    <w:rsid w:val="00A14A5C"/>
    <w:rPr>
      <w:b/>
      <w:bCs/>
      <w:sz w:val="20"/>
      <w:szCs w:val="20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032DA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515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8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0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22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9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56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5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95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1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2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5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7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9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7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4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5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8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3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3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16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42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83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87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76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5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7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0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46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3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8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7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asts@tukums.l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289509-E3E1-4468-81F6-3C29E8715F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3</Pages>
  <Words>3303</Words>
  <Characters>1883</Characters>
  <Application>Microsoft Office Word</Application>
  <DocSecurity>0</DocSecurity>
  <Lines>15</Lines>
  <Paragraphs>10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Sanda.Ansevica</dc:creator>
  <cp:lastModifiedBy>Simona Gotreisa</cp:lastModifiedBy>
  <cp:revision>24</cp:revision>
  <cp:lastPrinted>2022-08-25T07:56:00Z</cp:lastPrinted>
  <dcterms:created xsi:type="dcterms:W3CDTF">2022-11-14T08:43:00Z</dcterms:created>
  <dcterms:modified xsi:type="dcterms:W3CDTF">2024-09-16T06:20:00Z</dcterms:modified>
</cp:coreProperties>
</file>