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3A553" w14:textId="7C92D006" w:rsidR="00835365" w:rsidRPr="00835365" w:rsidRDefault="00835365" w:rsidP="00835365">
      <w:pPr>
        <w:spacing w:after="0" w:line="240" w:lineRule="auto"/>
        <w:jc w:val="center"/>
        <w:rPr>
          <w:rFonts w:ascii="Times New Roman" w:eastAsia="Times New Roman" w:hAnsi="Times New Roman" w:cs="Times New Roman"/>
          <w:sz w:val="40"/>
          <w:szCs w:val="40"/>
          <w:lang w:val="en-US" w:eastAsia="lv-LV"/>
        </w:rPr>
      </w:pPr>
      <w:r w:rsidRPr="00835365">
        <w:rPr>
          <w:rFonts w:ascii="Times New Roman" w:eastAsia="Times New Roman" w:hAnsi="Times New Roman" w:cs="Times New Roman"/>
          <w:noProof/>
          <w:sz w:val="20"/>
          <w:szCs w:val="20"/>
          <w:lang w:val="en-US" w:eastAsia="lv-LV"/>
        </w:rPr>
        <w:drawing>
          <wp:anchor distT="0" distB="0" distL="114300" distR="114300" simplePos="0" relativeHeight="251659264" behindDoc="1" locked="0" layoutInCell="1" allowOverlap="1" wp14:anchorId="1AB6C797" wp14:editId="40B50BCF">
            <wp:simplePos x="0" y="0"/>
            <wp:positionH relativeFrom="margin">
              <wp:align>left</wp:align>
            </wp:positionH>
            <wp:positionV relativeFrom="paragraph">
              <wp:posOffset>128905</wp:posOffset>
            </wp:positionV>
            <wp:extent cx="723900" cy="838200"/>
            <wp:effectExtent l="0" t="0" r="0" b="0"/>
            <wp:wrapTight wrapText="bothSides">
              <wp:wrapPolygon edited="0">
                <wp:start x="0" y="0"/>
                <wp:lineTo x="0" y="21109"/>
                <wp:lineTo x="21032" y="21109"/>
                <wp:lineTo x="21032" y="0"/>
                <wp:lineTo x="0" y="0"/>
              </wp:wrapPolygon>
            </wp:wrapTight>
            <wp:docPr id="1171624945"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3900" cy="838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835365">
        <w:rPr>
          <w:rFonts w:ascii="Times New Roman" w:eastAsia="Times New Roman" w:hAnsi="Times New Roman" w:cs="Times New Roman"/>
          <w:sz w:val="40"/>
          <w:szCs w:val="40"/>
          <w:lang w:val="en-US" w:eastAsia="lv-LV"/>
        </w:rPr>
        <w:t>TUKUMA  NOVADA</w:t>
      </w:r>
      <w:proofErr w:type="gramEnd"/>
      <w:r w:rsidRPr="00835365">
        <w:rPr>
          <w:rFonts w:ascii="Times New Roman" w:eastAsia="Times New Roman" w:hAnsi="Times New Roman" w:cs="Times New Roman"/>
          <w:sz w:val="40"/>
          <w:szCs w:val="40"/>
          <w:lang w:val="en-US" w:eastAsia="lv-LV"/>
        </w:rPr>
        <w:t xml:space="preserve">  DOME</w:t>
      </w:r>
    </w:p>
    <w:p w14:paraId="19BA4735" w14:textId="77777777" w:rsidR="00835365" w:rsidRPr="00835365" w:rsidRDefault="00835365" w:rsidP="00835365">
      <w:pPr>
        <w:spacing w:after="0" w:line="240" w:lineRule="auto"/>
        <w:jc w:val="center"/>
        <w:rPr>
          <w:rFonts w:ascii="Times New Roman" w:eastAsia="Times New Roman" w:hAnsi="Times New Roman" w:cs="Times New Roman"/>
          <w:b/>
          <w:sz w:val="48"/>
          <w:szCs w:val="48"/>
          <w:lang w:val="it-IT" w:eastAsia="lv-LV"/>
        </w:rPr>
      </w:pPr>
      <w:r w:rsidRPr="00835365">
        <w:rPr>
          <w:rFonts w:ascii="Times New Roman" w:eastAsia="Times New Roman" w:hAnsi="Times New Roman" w:cs="Times New Roman"/>
          <w:b/>
          <w:sz w:val="48"/>
          <w:szCs w:val="48"/>
          <w:lang w:val="it-IT" w:eastAsia="lv-LV"/>
        </w:rPr>
        <w:t>IEPIRKUMU KOMISIJA</w:t>
      </w:r>
    </w:p>
    <w:p w14:paraId="1A4A7F05" w14:textId="77777777" w:rsidR="00835365" w:rsidRPr="00835365" w:rsidRDefault="00835365" w:rsidP="00835365">
      <w:pPr>
        <w:spacing w:after="0" w:line="240" w:lineRule="auto"/>
        <w:jc w:val="center"/>
        <w:rPr>
          <w:rFonts w:ascii="Times New Roman" w:eastAsia="Times New Roman" w:hAnsi="Times New Roman" w:cs="Times New Roman"/>
          <w:sz w:val="20"/>
          <w:szCs w:val="24"/>
          <w:lang w:val="en-US" w:eastAsia="lv-LV"/>
        </w:rPr>
      </w:pPr>
      <w:proofErr w:type="spellStart"/>
      <w:r w:rsidRPr="00835365">
        <w:rPr>
          <w:rFonts w:ascii="Times New Roman" w:eastAsia="Times New Roman" w:hAnsi="Times New Roman" w:cs="Times New Roman"/>
          <w:sz w:val="20"/>
          <w:szCs w:val="24"/>
          <w:lang w:val="en-US" w:eastAsia="lv-LV"/>
        </w:rPr>
        <w:t>Reģistrācijas</w:t>
      </w:r>
      <w:proofErr w:type="spellEnd"/>
      <w:r w:rsidRPr="00835365">
        <w:rPr>
          <w:rFonts w:ascii="Times New Roman" w:eastAsia="Times New Roman" w:hAnsi="Times New Roman" w:cs="Times New Roman"/>
          <w:sz w:val="20"/>
          <w:szCs w:val="24"/>
          <w:lang w:val="en-US" w:eastAsia="lv-LV"/>
        </w:rPr>
        <w:t xml:space="preserve"> Nr. 90000050975</w:t>
      </w:r>
    </w:p>
    <w:p w14:paraId="36F79039" w14:textId="77777777" w:rsidR="00835365" w:rsidRPr="00835365" w:rsidRDefault="00835365" w:rsidP="00835365">
      <w:pPr>
        <w:spacing w:after="0" w:line="240" w:lineRule="auto"/>
        <w:jc w:val="center"/>
        <w:rPr>
          <w:rFonts w:ascii="Times New Roman" w:eastAsia="Times New Roman" w:hAnsi="Times New Roman" w:cs="Times New Roman"/>
          <w:color w:val="1C1C1C"/>
          <w:sz w:val="20"/>
          <w:szCs w:val="24"/>
          <w:lang w:val="en-US" w:eastAsia="lv-LV"/>
        </w:rPr>
      </w:pPr>
      <w:proofErr w:type="spellStart"/>
      <w:r w:rsidRPr="00835365">
        <w:rPr>
          <w:rFonts w:ascii="Times New Roman" w:eastAsia="Times New Roman" w:hAnsi="Times New Roman" w:cs="Times New Roman"/>
          <w:color w:val="1C1C1C"/>
          <w:sz w:val="20"/>
          <w:szCs w:val="24"/>
          <w:lang w:val="en-US" w:eastAsia="lv-LV"/>
        </w:rPr>
        <w:t>Talsu</w:t>
      </w:r>
      <w:proofErr w:type="spellEnd"/>
      <w:r w:rsidRPr="00835365">
        <w:rPr>
          <w:rFonts w:ascii="Times New Roman" w:eastAsia="Times New Roman" w:hAnsi="Times New Roman" w:cs="Times New Roman"/>
          <w:color w:val="1C1C1C"/>
          <w:sz w:val="20"/>
          <w:szCs w:val="24"/>
          <w:lang w:val="en-US" w:eastAsia="lv-LV"/>
        </w:rPr>
        <w:t xml:space="preserve"> </w:t>
      </w:r>
      <w:proofErr w:type="spellStart"/>
      <w:r w:rsidRPr="00835365">
        <w:rPr>
          <w:rFonts w:ascii="Times New Roman" w:eastAsia="Times New Roman" w:hAnsi="Times New Roman" w:cs="Times New Roman"/>
          <w:color w:val="1C1C1C"/>
          <w:sz w:val="20"/>
          <w:szCs w:val="24"/>
          <w:lang w:val="en-US" w:eastAsia="lv-LV"/>
        </w:rPr>
        <w:t>iela</w:t>
      </w:r>
      <w:proofErr w:type="spellEnd"/>
      <w:r w:rsidRPr="00835365">
        <w:rPr>
          <w:rFonts w:ascii="Times New Roman" w:eastAsia="Times New Roman" w:hAnsi="Times New Roman" w:cs="Times New Roman"/>
          <w:color w:val="1C1C1C"/>
          <w:sz w:val="20"/>
          <w:szCs w:val="24"/>
          <w:lang w:val="en-US" w:eastAsia="lv-LV"/>
        </w:rPr>
        <w:t xml:space="preserve"> 4, </w:t>
      </w:r>
      <w:proofErr w:type="spellStart"/>
      <w:r w:rsidRPr="00835365">
        <w:rPr>
          <w:rFonts w:ascii="Times New Roman" w:eastAsia="Times New Roman" w:hAnsi="Times New Roman" w:cs="Times New Roman"/>
          <w:color w:val="1C1C1C"/>
          <w:sz w:val="20"/>
          <w:szCs w:val="24"/>
          <w:lang w:val="en-US" w:eastAsia="lv-LV"/>
        </w:rPr>
        <w:t>Tukums</w:t>
      </w:r>
      <w:proofErr w:type="spellEnd"/>
      <w:r w:rsidRPr="00835365">
        <w:rPr>
          <w:rFonts w:ascii="Times New Roman" w:eastAsia="Times New Roman" w:hAnsi="Times New Roman" w:cs="Times New Roman"/>
          <w:color w:val="1C1C1C"/>
          <w:sz w:val="20"/>
          <w:szCs w:val="24"/>
          <w:lang w:val="en-US" w:eastAsia="lv-LV"/>
        </w:rPr>
        <w:t xml:space="preserve">, Tukuma </w:t>
      </w:r>
      <w:proofErr w:type="spellStart"/>
      <w:r w:rsidRPr="00835365">
        <w:rPr>
          <w:rFonts w:ascii="Times New Roman" w:eastAsia="Times New Roman" w:hAnsi="Times New Roman" w:cs="Times New Roman"/>
          <w:color w:val="1C1C1C"/>
          <w:sz w:val="20"/>
          <w:szCs w:val="24"/>
          <w:lang w:val="en-US" w:eastAsia="lv-LV"/>
        </w:rPr>
        <w:t>novads</w:t>
      </w:r>
      <w:proofErr w:type="spellEnd"/>
      <w:r w:rsidRPr="00835365">
        <w:rPr>
          <w:rFonts w:ascii="Times New Roman" w:eastAsia="Times New Roman" w:hAnsi="Times New Roman" w:cs="Times New Roman"/>
          <w:color w:val="1C1C1C"/>
          <w:sz w:val="20"/>
          <w:szCs w:val="24"/>
          <w:lang w:val="en-US" w:eastAsia="lv-LV"/>
        </w:rPr>
        <w:t>, LV-3101</w:t>
      </w:r>
    </w:p>
    <w:p w14:paraId="5264B764" w14:textId="77777777" w:rsidR="00835365" w:rsidRPr="00835365" w:rsidRDefault="00835365" w:rsidP="00835365">
      <w:pPr>
        <w:spacing w:after="0" w:line="240" w:lineRule="auto"/>
        <w:ind w:left="720" w:firstLine="720"/>
        <w:jc w:val="center"/>
        <w:rPr>
          <w:rFonts w:ascii="Times New Roman" w:eastAsia="Times New Roman" w:hAnsi="Times New Roman" w:cs="Times New Roman"/>
          <w:color w:val="1C1C1C"/>
          <w:sz w:val="20"/>
          <w:szCs w:val="24"/>
          <w:lang w:val="en-US" w:eastAsia="lv-LV"/>
        </w:rPr>
      </w:pPr>
      <w:proofErr w:type="spellStart"/>
      <w:r w:rsidRPr="00835365">
        <w:rPr>
          <w:rFonts w:ascii="Times New Roman" w:eastAsia="Times New Roman" w:hAnsi="Times New Roman" w:cs="Times New Roman"/>
          <w:color w:val="1C1C1C"/>
          <w:sz w:val="20"/>
          <w:szCs w:val="24"/>
          <w:lang w:val="en-US" w:eastAsia="lv-LV"/>
        </w:rPr>
        <w:t>Tālrunis</w:t>
      </w:r>
      <w:proofErr w:type="spellEnd"/>
      <w:r w:rsidRPr="00835365">
        <w:rPr>
          <w:rFonts w:ascii="Times New Roman" w:eastAsia="Times New Roman" w:hAnsi="Times New Roman" w:cs="Times New Roman"/>
          <w:color w:val="1C1C1C"/>
          <w:sz w:val="20"/>
          <w:szCs w:val="24"/>
          <w:lang w:val="en-US" w:eastAsia="lv-LV"/>
        </w:rPr>
        <w:t xml:space="preserve"> 63122707, </w:t>
      </w:r>
      <w:proofErr w:type="spellStart"/>
      <w:r w:rsidRPr="00835365">
        <w:rPr>
          <w:rFonts w:ascii="Times New Roman" w:eastAsia="Times New Roman" w:hAnsi="Times New Roman" w:cs="Times New Roman"/>
          <w:color w:val="1C1C1C"/>
          <w:sz w:val="20"/>
          <w:szCs w:val="24"/>
          <w:lang w:val="en-US" w:eastAsia="lv-LV"/>
        </w:rPr>
        <w:t>mobilais</w:t>
      </w:r>
      <w:proofErr w:type="spellEnd"/>
      <w:r w:rsidRPr="00835365">
        <w:rPr>
          <w:rFonts w:ascii="Times New Roman" w:eastAsia="Times New Roman" w:hAnsi="Times New Roman" w:cs="Times New Roman"/>
          <w:color w:val="1C1C1C"/>
          <w:sz w:val="20"/>
          <w:szCs w:val="24"/>
          <w:lang w:val="en-US" w:eastAsia="lv-LV"/>
        </w:rPr>
        <w:t xml:space="preserve"> </w:t>
      </w:r>
      <w:proofErr w:type="spellStart"/>
      <w:r w:rsidRPr="00835365">
        <w:rPr>
          <w:rFonts w:ascii="Times New Roman" w:eastAsia="Times New Roman" w:hAnsi="Times New Roman" w:cs="Times New Roman"/>
          <w:color w:val="1C1C1C"/>
          <w:sz w:val="20"/>
          <w:szCs w:val="24"/>
          <w:lang w:val="en-US" w:eastAsia="lv-LV"/>
        </w:rPr>
        <w:t>tālrunis</w:t>
      </w:r>
      <w:proofErr w:type="spellEnd"/>
      <w:r w:rsidRPr="00835365">
        <w:rPr>
          <w:rFonts w:ascii="Times New Roman" w:eastAsia="Times New Roman" w:hAnsi="Times New Roman" w:cs="Times New Roman"/>
          <w:color w:val="1C1C1C"/>
          <w:sz w:val="20"/>
          <w:szCs w:val="24"/>
          <w:lang w:val="en-US" w:eastAsia="lv-LV"/>
        </w:rPr>
        <w:t xml:space="preserve"> 26603299, 29288876</w:t>
      </w:r>
    </w:p>
    <w:p w14:paraId="7CDC6B9D" w14:textId="77777777" w:rsidR="00835365" w:rsidRPr="00835365" w:rsidRDefault="00BB2C3A" w:rsidP="00835365">
      <w:pPr>
        <w:spacing w:after="120" w:line="240" w:lineRule="auto"/>
        <w:ind w:left="720" w:firstLine="720"/>
        <w:jc w:val="center"/>
        <w:rPr>
          <w:rFonts w:ascii="Times New Roman" w:eastAsia="Times New Roman" w:hAnsi="Times New Roman" w:cs="Times New Roman"/>
          <w:sz w:val="20"/>
          <w:szCs w:val="24"/>
          <w:lang w:val="en-US" w:eastAsia="lv-LV"/>
        </w:rPr>
      </w:pPr>
      <w:hyperlink r:id="rId8" w:history="1">
        <w:r w:rsidR="00835365" w:rsidRPr="00835365">
          <w:rPr>
            <w:rFonts w:ascii="Times New Roman" w:eastAsia="Times New Roman" w:hAnsi="Times New Roman" w:cs="Times New Roman"/>
            <w:color w:val="0000FF"/>
            <w:sz w:val="20"/>
            <w:szCs w:val="24"/>
            <w:u w:val="single"/>
            <w:lang w:val="en-US" w:eastAsia="lv-LV"/>
          </w:rPr>
          <w:t>www.tukums.lv</w:t>
        </w:r>
      </w:hyperlink>
      <w:r w:rsidR="00835365" w:rsidRPr="00835365">
        <w:rPr>
          <w:rFonts w:ascii="Times New Roman" w:eastAsia="Times New Roman" w:hAnsi="Times New Roman" w:cs="Times New Roman"/>
          <w:sz w:val="20"/>
          <w:szCs w:val="24"/>
          <w:lang w:val="en-US" w:eastAsia="lv-LV"/>
        </w:rPr>
        <w:t xml:space="preserve">     e-pasts: </w:t>
      </w:r>
      <w:hyperlink r:id="rId9" w:history="1">
        <w:r w:rsidR="00835365" w:rsidRPr="00835365">
          <w:rPr>
            <w:rFonts w:ascii="Times New Roman" w:eastAsia="Times New Roman" w:hAnsi="Times New Roman" w:cs="Times New Roman"/>
            <w:color w:val="0000FF"/>
            <w:sz w:val="20"/>
            <w:szCs w:val="24"/>
            <w:u w:val="single"/>
            <w:lang w:val="en-US" w:eastAsia="lv-LV"/>
          </w:rPr>
          <w:t>pasts@tukums.lv</w:t>
        </w:r>
      </w:hyperlink>
    </w:p>
    <w:tbl>
      <w:tblPr>
        <w:tblW w:w="9317" w:type="dxa"/>
        <w:tblBorders>
          <w:top w:val="thinThickSmallGap" w:sz="24" w:space="0" w:color="auto"/>
        </w:tblBorders>
        <w:tblLook w:val="01E0" w:firstRow="1" w:lastRow="1" w:firstColumn="1" w:lastColumn="1" w:noHBand="0" w:noVBand="0"/>
      </w:tblPr>
      <w:tblGrid>
        <w:gridCol w:w="9317"/>
      </w:tblGrid>
      <w:tr w:rsidR="00835365" w:rsidRPr="00835365" w14:paraId="7BEA0A1C" w14:textId="77777777" w:rsidTr="00ED70A2">
        <w:trPr>
          <w:trHeight w:val="24"/>
        </w:trPr>
        <w:tc>
          <w:tcPr>
            <w:tcW w:w="9317" w:type="dxa"/>
            <w:tcBorders>
              <w:top w:val="thinThickSmallGap" w:sz="18" w:space="0" w:color="auto"/>
              <w:left w:val="nil"/>
              <w:bottom w:val="nil"/>
              <w:right w:val="nil"/>
            </w:tcBorders>
          </w:tcPr>
          <w:p w14:paraId="2F1962A4" w14:textId="77777777" w:rsidR="00835365" w:rsidRPr="00835365" w:rsidRDefault="00835365" w:rsidP="00835365">
            <w:pPr>
              <w:spacing w:after="0" w:line="240" w:lineRule="auto"/>
              <w:jc w:val="center"/>
              <w:rPr>
                <w:rFonts w:ascii="Times New Roman" w:eastAsia="Times New Roman" w:hAnsi="Times New Roman" w:cs="Times New Roman"/>
                <w:b/>
                <w:color w:val="000000"/>
                <w:sz w:val="16"/>
                <w:szCs w:val="16"/>
                <w:lang w:val="en-US" w:eastAsia="lv-LV"/>
              </w:rPr>
            </w:pPr>
          </w:p>
        </w:tc>
      </w:tr>
    </w:tbl>
    <w:p w14:paraId="5F08D694" w14:textId="55386D29" w:rsidR="008F5E7A" w:rsidRPr="00402D1E" w:rsidRDefault="008F5E7A" w:rsidP="00402D1E">
      <w:pPr>
        <w:spacing w:after="0" w:line="240" w:lineRule="auto"/>
        <w:jc w:val="center"/>
        <w:rPr>
          <w:rFonts w:ascii="Times New Roman" w:eastAsia="Times New Roman" w:hAnsi="Times New Roman" w:cs="Times New Roman"/>
          <w:b/>
          <w:sz w:val="24"/>
          <w:szCs w:val="24"/>
          <w:lang w:eastAsia="lv-LV"/>
        </w:rPr>
      </w:pPr>
      <w:r w:rsidRPr="00402D1E">
        <w:rPr>
          <w:rFonts w:ascii="Times New Roman" w:eastAsia="Times New Roman" w:hAnsi="Times New Roman" w:cs="Times New Roman"/>
          <w:b/>
          <w:sz w:val="24"/>
          <w:szCs w:val="24"/>
          <w:lang w:eastAsia="lv-LV"/>
        </w:rPr>
        <w:t>IEPIRKUMA KOMISIJA</w:t>
      </w:r>
    </w:p>
    <w:p w14:paraId="711CE6A5" w14:textId="77777777" w:rsidR="008F5E7A" w:rsidRPr="00402D1E" w:rsidRDefault="008F5E7A" w:rsidP="00402D1E">
      <w:pPr>
        <w:spacing w:after="0" w:line="240" w:lineRule="auto"/>
        <w:jc w:val="center"/>
        <w:rPr>
          <w:rFonts w:ascii="Times New Roman" w:eastAsia="Times New Roman" w:hAnsi="Times New Roman" w:cs="Times New Roman"/>
          <w:sz w:val="24"/>
          <w:szCs w:val="24"/>
          <w:lang w:eastAsia="lv-LV"/>
        </w:rPr>
      </w:pPr>
    </w:p>
    <w:p w14:paraId="50408C6E" w14:textId="663E8425" w:rsidR="002810BC" w:rsidRDefault="008F5E7A" w:rsidP="0028010F">
      <w:pPr>
        <w:spacing w:after="0" w:line="240" w:lineRule="auto"/>
        <w:jc w:val="center"/>
        <w:rPr>
          <w:rFonts w:ascii="Times New Roman" w:eastAsia="Times New Roman" w:hAnsi="Times New Roman" w:cs="Times New Roman"/>
          <w:sz w:val="24"/>
          <w:szCs w:val="24"/>
          <w:lang w:eastAsia="lv-LV"/>
        </w:rPr>
      </w:pPr>
      <w:r w:rsidRPr="00402D1E">
        <w:rPr>
          <w:rFonts w:ascii="Times New Roman" w:eastAsia="Times New Roman" w:hAnsi="Times New Roman" w:cs="Times New Roman"/>
          <w:sz w:val="24"/>
          <w:szCs w:val="24"/>
          <w:lang w:eastAsia="lv-LV"/>
        </w:rPr>
        <w:t>LĒMUMS</w:t>
      </w:r>
    </w:p>
    <w:p w14:paraId="575838FE" w14:textId="77777777" w:rsidR="008F5E7A" w:rsidRPr="00402D1E" w:rsidRDefault="008F5E7A" w:rsidP="00402D1E">
      <w:pPr>
        <w:spacing w:after="0" w:line="240" w:lineRule="auto"/>
        <w:ind w:right="-766"/>
        <w:rPr>
          <w:rFonts w:ascii="Times New Roman" w:eastAsia="Times New Roman" w:hAnsi="Times New Roman" w:cs="Times New Roman"/>
          <w:b/>
          <w:bCs/>
          <w:sz w:val="24"/>
          <w:szCs w:val="24"/>
        </w:rPr>
      </w:pPr>
    </w:p>
    <w:p w14:paraId="6E8F4ABA" w14:textId="2B361E07" w:rsidR="008F5E7A" w:rsidRPr="00EE71A5" w:rsidRDefault="000314F8" w:rsidP="00EE71A5">
      <w:pPr>
        <w:spacing w:after="0" w:line="240" w:lineRule="auto"/>
        <w:ind w:right="-766"/>
        <w:rPr>
          <w:rFonts w:ascii="Times New Roman" w:eastAsia="Times New Roman" w:hAnsi="Times New Roman" w:cs="Times New Roman"/>
          <w:bCs/>
          <w:sz w:val="24"/>
          <w:szCs w:val="24"/>
        </w:rPr>
      </w:pPr>
      <w:r w:rsidRPr="00EE71A5">
        <w:rPr>
          <w:rFonts w:ascii="Times New Roman" w:eastAsia="Times New Roman" w:hAnsi="Times New Roman" w:cs="Times New Roman"/>
          <w:bCs/>
          <w:sz w:val="24"/>
          <w:szCs w:val="24"/>
        </w:rPr>
        <w:t>Tukumā, 202</w:t>
      </w:r>
      <w:r w:rsidR="006E269B" w:rsidRPr="00EE71A5">
        <w:rPr>
          <w:rFonts w:ascii="Times New Roman" w:eastAsia="Times New Roman" w:hAnsi="Times New Roman" w:cs="Times New Roman"/>
          <w:bCs/>
          <w:sz w:val="24"/>
          <w:szCs w:val="24"/>
        </w:rPr>
        <w:t xml:space="preserve">4. gada </w:t>
      </w:r>
      <w:r w:rsidR="000C2E2E">
        <w:rPr>
          <w:rFonts w:ascii="Times New Roman" w:eastAsia="Times New Roman" w:hAnsi="Times New Roman" w:cs="Times New Roman"/>
          <w:bCs/>
          <w:sz w:val="24"/>
          <w:szCs w:val="24"/>
        </w:rPr>
        <w:t>1</w:t>
      </w:r>
      <w:r w:rsidR="007A14AA" w:rsidRPr="00EE71A5">
        <w:rPr>
          <w:rFonts w:ascii="Times New Roman" w:eastAsia="Times New Roman" w:hAnsi="Times New Roman" w:cs="Times New Roman"/>
          <w:bCs/>
          <w:sz w:val="24"/>
          <w:szCs w:val="24"/>
        </w:rPr>
        <w:t>. </w:t>
      </w:r>
      <w:r w:rsidR="000C2E2E">
        <w:rPr>
          <w:rFonts w:ascii="Times New Roman" w:eastAsia="Times New Roman" w:hAnsi="Times New Roman" w:cs="Times New Roman"/>
          <w:bCs/>
          <w:sz w:val="24"/>
          <w:szCs w:val="24"/>
        </w:rPr>
        <w:t>oktobrī</w:t>
      </w:r>
    </w:p>
    <w:p w14:paraId="0A32B557" w14:textId="77777777" w:rsidR="008F5E7A" w:rsidRPr="00EE71A5" w:rsidRDefault="008F5E7A" w:rsidP="00EE71A5">
      <w:pPr>
        <w:spacing w:after="0" w:line="240" w:lineRule="auto"/>
        <w:ind w:right="-766"/>
        <w:rPr>
          <w:rFonts w:ascii="Times New Roman" w:eastAsia="Times New Roman" w:hAnsi="Times New Roman" w:cs="Times New Roman"/>
          <w:bCs/>
          <w:sz w:val="24"/>
          <w:szCs w:val="24"/>
        </w:rPr>
      </w:pPr>
    </w:p>
    <w:p w14:paraId="56637025" w14:textId="77777777" w:rsidR="002810BC" w:rsidRPr="00EE71A5" w:rsidRDefault="008F5E7A" w:rsidP="00EE71A5">
      <w:pPr>
        <w:numPr>
          <w:ilvl w:val="0"/>
          <w:numId w:val="1"/>
        </w:numPr>
        <w:tabs>
          <w:tab w:val="left" w:pos="1134"/>
        </w:tabs>
        <w:spacing w:after="0" w:line="240" w:lineRule="auto"/>
        <w:ind w:right="-1"/>
        <w:jc w:val="both"/>
        <w:rPr>
          <w:rFonts w:ascii="Times New Roman" w:eastAsia="Times New Roman" w:hAnsi="Times New Roman" w:cs="Times New Roman"/>
          <w:bCs/>
          <w:sz w:val="24"/>
          <w:szCs w:val="24"/>
        </w:rPr>
      </w:pPr>
      <w:r w:rsidRPr="00EE71A5">
        <w:rPr>
          <w:rFonts w:ascii="Times New Roman" w:eastAsia="Times New Roman" w:hAnsi="Times New Roman" w:cs="Times New Roman"/>
          <w:b/>
          <w:bCs/>
          <w:i/>
          <w:sz w:val="24"/>
          <w:szCs w:val="24"/>
        </w:rPr>
        <w:t xml:space="preserve">Iepirkums saskaņā ar Publisko iepirkumu likuma 9. panta nosacījumiem </w:t>
      </w:r>
    </w:p>
    <w:p w14:paraId="3FD2155B" w14:textId="777F76B3" w:rsidR="008F5E7A" w:rsidRPr="00EE71A5" w:rsidRDefault="00C23A7A" w:rsidP="00EE71A5">
      <w:pPr>
        <w:tabs>
          <w:tab w:val="left" w:pos="1134"/>
        </w:tabs>
        <w:spacing w:after="0" w:line="240" w:lineRule="auto"/>
        <w:ind w:left="502" w:right="-1"/>
        <w:jc w:val="both"/>
        <w:rPr>
          <w:rFonts w:ascii="Times New Roman" w:eastAsia="Times New Roman" w:hAnsi="Times New Roman" w:cs="Times New Roman"/>
          <w:bCs/>
          <w:sz w:val="24"/>
          <w:szCs w:val="24"/>
        </w:rPr>
      </w:pPr>
      <w:r w:rsidRPr="000C2E2E">
        <w:rPr>
          <w:rFonts w:ascii="Times New Roman" w:eastAsia="Times New Roman" w:hAnsi="Times New Roman" w:cs="Times New Roman"/>
          <w:bCs/>
          <w:iCs/>
          <w:sz w:val="24"/>
          <w:szCs w:val="24"/>
        </w:rPr>
        <w:t>“</w:t>
      </w:r>
      <w:r w:rsidR="000C2E2E" w:rsidRPr="000C2E2E">
        <w:rPr>
          <w:rFonts w:ascii="Times New Roman" w:hAnsi="Times New Roman" w:cs="Times New Roman"/>
          <w:sz w:val="24"/>
          <w:szCs w:val="24"/>
        </w:rPr>
        <w:t>Tukuma pilsētas noformēšana Ziemassvētkiem 2024” iepirkuma identifikācijas Nr. TNP 2024/86</w:t>
      </w:r>
      <w:r w:rsidR="008F5E7A" w:rsidRPr="000C2E2E">
        <w:rPr>
          <w:rFonts w:ascii="Times New Roman" w:eastAsia="Times New Roman" w:hAnsi="Times New Roman" w:cs="Times New Roman"/>
          <w:bCs/>
          <w:sz w:val="24"/>
          <w:szCs w:val="24"/>
        </w:rPr>
        <w:t xml:space="preserve">, </w:t>
      </w:r>
      <w:r w:rsidR="008F5E7A" w:rsidRPr="00EE71A5">
        <w:rPr>
          <w:rFonts w:ascii="Times New Roman" w:eastAsia="Times New Roman" w:hAnsi="Times New Roman" w:cs="Times New Roman"/>
          <w:bCs/>
          <w:sz w:val="24"/>
          <w:szCs w:val="24"/>
        </w:rPr>
        <w:t>(turpmāk – Iepirkums).</w:t>
      </w:r>
      <w:r w:rsidR="008F5E7A" w:rsidRPr="00EE71A5">
        <w:rPr>
          <w:rFonts w:ascii="Times New Roman" w:eastAsia="Times New Roman" w:hAnsi="Times New Roman" w:cs="Times New Roman"/>
          <w:b/>
          <w:bCs/>
          <w:sz w:val="24"/>
          <w:szCs w:val="24"/>
        </w:rPr>
        <w:t xml:space="preserve">  </w:t>
      </w:r>
    </w:p>
    <w:p w14:paraId="798A1CB2" w14:textId="77777777" w:rsidR="00CA1D39" w:rsidRPr="00EE71A5" w:rsidRDefault="00CA1D39" w:rsidP="00EE71A5">
      <w:pPr>
        <w:tabs>
          <w:tab w:val="left" w:pos="1134"/>
        </w:tabs>
        <w:spacing w:after="0" w:line="240" w:lineRule="auto"/>
        <w:ind w:left="502" w:right="-1"/>
        <w:jc w:val="both"/>
        <w:rPr>
          <w:rFonts w:ascii="Times New Roman" w:eastAsia="Times New Roman" w:hAnsi="Times New Roman" w:cs="Times New Roman"/>
          <w:bCs/>
          <w:sz w:val="24"/>
          <w:szCs w:val="24"/>
        </w:rPr>
      </w:pPr>
    </w:p>
    <w:p w14:paraId="427BD44C" w14:textId="45231501" w:rsidR="00636ADA" w:rsidRPr="00EE71A5" w:rsidRDefault="008F5E7A" w:rsidP="00EE71A5">
      <w:pPr>
        <w:numPr>
          <w:ilvl w:val="0"/>
          <w:numId w:val="1"/>
        </w:numPr>
        <w:tabs>
          <w:tab w:val="num" w:pos="284"/>
        </w:tabs>
        <w:spacing w:after="0" w:line="240" w:lineRule="auto"/>
        <w:ind w:right="-1"/>
        <w:jc w:val="both"/>
        <w:rPr>
          <w:rFonts w:ascii="Times New Roman" w:eastAsia="Times New Roman" w:hAnsi="Times New Roman" w:cs="Times New Roman"/>
          <w:b/>
          <w:bCs/>
          <w:sz w:val="24"/>
          <w:szCs w:val="24"/>
        </w:rPr>
      </w:pPr>
      <w:r w:rsidRPr="00EE71A5">
        <w:rPr>
          <w:rFonts w:ascii="Times New Roman" w:eastAsia="Times New Roman" w:hAnsi="Times New Roman" w:cs="Times New Roman"/>
          <w:b/>
          <w:bCs/>
          <w:i/>
          <w:sz w:val="24"/>
          <w:szCs w:val="24"/>
        </w:rPr>
        <w:t>Saņemtie piedāvājumi</w:t>
      </w:r>
      <w:r w:rsidR="00556247" w:rsidRPr="00EE71A5">
        <w:rPr>
          <w:rFonts w:ascii="Times New Roman" w:eastAsia="Times New Roman" w:hAnsi="Times New Roman" w:cs="Times New Roman"/>
          <w:b/>
          <w:bCs/>
          <w:i/>
          <w:sz w:val="24"/>
          <w:szCs w:val="24"/>
        </w:rPr>
        <w:t xml:space="preserve"> </w:t>
      </w:r>
    </w:p>
    <w:tbl>
      <w:tblPr>
        <w:tblStyle w:val="Reatabula"/>
        <w:tblW w:w="4999" w:type="pct"/>
        <w:tblLayout w:type="fixed"/>
        <w:tblLook w:val="04A0" w:firstRow="1" w:lastRow="0" w:firstColumn="1" w:lastColumn="0" w:noHBand="0" w:noVBand="1"/>
      </w:tblPr>
      <w:tblGrid>
        <w:gridCol w:w="2595"/>
        <w:gridCol w:w="3506"/>
        <w:gridCol w:w="3467"/>
      </w:tblGrid>
      <w:tr w:rsidR="000C2E2E" w:rsidRPr="000C2E2E" w14:paraId="60EF9A8A" w14:textId="77777777" w:rsidTr="000C2E2E">
        <w:tc>
          <w:tcPr>
            <w:tcW w:w="1356" w:type="pct"/>
            <w:shd w:val="clear" w:color="auto" w:fill="E7E6E6" w:themeFill="background2"/>
          </w:tcPr>
          <w:p w14:paraId="78A670C7" w14:textId="77777777" w:rsidR="000C2E2E" w:rsidRPr="000C2E2E" w:rsidRDefault="000C2E2E" w:rsidP="00D54F2D">
            <w:pPr>
              <w:autoSpaceDE w:val="0"/>
              <w:autoSpaceDN w:val="0"/>
              <w:adjustRightInd w:val="0"/>
              <w:rPr>
                <w:rFonts w:ascii="Times New Roman" w:hAnsi="Times New Roman" w:cs="Times New Roman"/>
                <w:b/>
                <w:bCs/>
                <w:sz w:val="24"/>
                <w:szCs w:val="24"/>
              </w:rPr>
            </w:pPr>
            <w:r w:rsidRPr="000C2E2E">
              <w:rPr>
                <w:rFonts w:ascii="Times New Roman" w:hAnsi="Times New Roman" w:cs="Times New Roman"/>
                <w:b/>
                <w:bCs/>
                <w:sz w:val="24"/>
                <w:szCs w:val="24"/>
              </w:rPr>
              <w:t>Pretendents</w:t>
            </w:r>
          </w:p>
        </w:tc>
        <w:tc>
          <w:tcPr>
            <w:tcW w:w="1832" w:type="pct"/>
            <w:shd w:val="clear" w:color="auto" w:fill="E7E6E6" w:themeFill="background2"/>
          </w:tcPr>
          <w:p w14:paraId="24418079" w14:textId="77777777" w:rsidR="000C2E2E" w:rsidRPr="000C2E2E" w:rsidRDefault="000C2E2E" w:rsidP="00D54F2D">
            <w:pPr>
              <w:autoSpaceDE w:val="0"/>
              <w:autoSpaceDN w:val="0"/>
              <w:adjustRightInd w:val="0"/>
              <w:rPr>
                <w:rFonts w:ascii="Times New Roman" w:hAnsi="Times New Roman" w:cs="Times New Roman"/>
                <w:b/>
                <w:bCs/>
                <w:sz w:val="24"/>
                <w:szCs w:val="24"/>
              </w:rPr>
            </w:pPr>
            <w:r w:rsidRPr="000C2E2E">
              <w:rPr>
                <w:rFonts w:ascii="Times New Roman" w:hAnsi="Times New Roman" w:cs="Times New Roman"/>
                <w:b/>
                <w:bCs/>
                <w:sz w:val="24"/>
                <w:szCs w:val="24"/>
              </w:rPr>
              <w:t>Iesniegšanas datums un laiks</w:t>
            </w:r>
          </w:p>
        </w:tc>
        <w:tc>
          <w:tcPr>
            <w:tcW w:w="1812" w:type="pct"/>
            <w:shd w:val="clear" w:color="auto" w:fill="E7E6E6" w:themeFill="background2"/>
          </w:tcPr>
          <w:p w14:paraId="7FEA774C" w14:textId="77777777" w:rsidR="000C2E2E" w:rsidRPr="000C2E2E" w:rsidRDefault="000C2E2E" w:rsidP="00D54F2D">
            <w:pPr>
              <w:autoSpaceDE w:val="0"/>
              <w:autoSpaceDN w:val="0"/>
              <w:adjustRightInd w:val="0"/>
              <w:rPr>
                <w:rFonts w:ascii="Times New Roman" w:hAnsi="Times New Roman" w:cs="Times New Roman"/>
                <w:b/>
                <w:bCs/>
                <w:sz w:val="24"/>
                <w:szCs w:val="24"/>
              </w:rPr>
            </w:pPr>
            <w:r w:rsidRPr="000C2E2E">
              <w:rPr>
                <w:rFonts w:ascii="Times New Roman" w:hAnsi="Times New Roman" w:cs="Times New Roman"/>
                <w:b/>
                <w:sz w:val="24"/>
                <w:szCs w:val="24"/>
              </w:rPr>
              <w:t>Līgumcena EUR bez PVN</w:t>
            </w:r>
          </w:p>
        </w:tc>
      </w:tr>
      <w:tr w:rsidR="000C2E2E" w:rsidRPr="000C2E2E" w14:paraId="7BA352E1" w14:textId="77777777" w:rsidTr="000C2E2E">
        <w:tc>
          <w:tcPr>
            <w:tcW w:w="1356" w:type="pct"/>
          </w:tcPr>
          <w:p w14:paraId="63088AC1"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 xml:space="preserve">Gala </w:t>
            </w:r>
            <w:proofErr w:type="spellStart"/>
            <w:r w:rsidRPr="000C2E2E">
              <w:rPr>
                <w:rFonts w:ascii="Times New Roman" w:hAnsi="Times New Roman" w:cs="Times New Roman"/>
                <w:sz w:val="24"/>
                <w:szCs w:val="24"/>
              </w:rPr>
              <w:t>Stage</w:t>
            </w:r>
            <w:proofErr w:type="spellEnd"/>
            <w:r w:rsidRPr="000C2E2E">
              <w:rPr>
                <w:rFonts w:ascii="Times New Roman" w:hAnsi="Times New Roman" w:cs="Times New Roman"/>
                <w:sz w:val="24"/>
                <w:szCs w:val="24"/>
              </w:rPr>
              <w:t xml:space="preserve"> OÜ</w:t>
            </w:r>
          </w:p>
        </w:tc>
        <w:tc>
          <w:tcPr>
            <w:tcW w:w="1832" w:type="pct"/>
          </w:tcPr>
          <w:p w14:paraId="59BFFA29"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12.09.2024 plkst. 01:03</w:t>
            </w:r>
          </w:p>
        </w:tc>
        <w:tc>
          <w:tcPr>
            <w:tcW w:w="1812" w:type="pct"/>
          </w:tcPr>
          <w:p w14:paraId="34ECCDE3"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EUR 22750.00</w:t>
            </w:r>
          </w:p>
        </w:tc>
      </w:tr>
      <w:tr w:rsidR="000C2E2E" w:rsidRPr="000C2E2E" w14:paraId="10C3BE80" w14:textId="77777777" w:rsidTr="000C2E2E">
        <w:tc>
          <w:tcPr>
            <w:tcW w:w="1356" w:type="pct"/>
          </w:tcPr>
          <w:p w14:paraId="43AF84A3"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SIA "LIGHTWAY"</w:t>
            </w:r>
          </w:p>
        </w:tc>
        <w:tc>
          <w:tcPr>
            <w:tcW w:w="1832" w:type="pct"/>
          </w:tcPr>
          <w:p w14:paraId="3F8047A4"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11.09.2024 plkst. 12:55</w:t>
            </w:r>
          </w:p>
        </w:tc>
        <w:tc>
          <w:tcPr>
            <w:tcW w:w="1812" w:type="pct"/>
          </w:tcPr>
          <w:p w14:paraId="37494408"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EUR 25655.00</w:t>
            </w:r>
          </w:p>
        </w:tc>
      </w:tr>
      <w:tr w:rsidR="000C2E2E" w:rsidRPr="000C2E2E" w14:paraId="28F7D2A3" w14:textId="77777777" w:rsidTr="000C2E2E">
        <w:tc>
          <w:tcPr>
            <w:tcW w:w="1356" w:type="pct"/>
          </w:tcPr>
          <w:p w14:paraId="406FF4F0"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Sabiedrība ar ierobežotu atbildību "UNITED WORKSHOPS"</w:t>
            </w:r>
          </w:p>
        </w:tc>
        <w:tc>
          <w:tcPr>
            <w:tcW w:w="1832" w:type="pct"/>
          </w:tcPr>
          <w:p w14:paraId="22147D1F" w14:textId="77777777" w:rsidR="000C2E2E" w:rsidRPr="000C2E2E" w:rsidRDefault="000C2E2E" w:rsidP="00D54F2D">
            <w:pPr>
              <w:autoSpaceDE w:val="0"/>
              <w:autoSpaceDN w:val="0"/>
              <w:adjustRightInd w:val="0"/>
              <w:jc w:val="center"/>
              <w:rPr>
                <w:rFonts w:ascii="Times New Roman" w:hAnsi="Times New Roman" w:cs="Times New Roman"/>
                <w:sz w:val="24"/>
                <w:szCs w:val="24"/>
              </w:rPr>
            </w:pPr>
            <w:r w:rsidRPr="000C2E2E">
              <w:rPr>
                <w:rFonts w:ascii="Times New Roman" w:hAnsi="Times New Roman" w:cs="Times New Roman"/>
                <w:sz w:val="24"/>
                <w:szCs w:val="24"/>
              </w:rPr>
              <w:t>12.09.2024 plkst. 08:23</w:t>
            </w:r>
          </w:p>
        </w:tc>
        <w:tc>
          <w:tcPr>
            <w:tcW w:w="1812" w:type="pct"/>
          </w:tcPr>
          <w:p w14:paraId="0710D140" w14:textId="77777777" w:rsidR="000C2E2E" w:rsidRPr="000C2E2E" w:rsidRDefault="000C2E2E" w:rsidP="00D54F2D">
            <w:pPr>
              <w:spacing w:before="60"/>
              <w:jc w:val="center"/>
              <w:rPr>
                <w:rFonts w:ascii="Times New Roman" w:hAnsi="Times New Roman" w:cs="Times New Roman"/>
                <w:sz w:val="24"/>
                <w:szCs w:val="24"/>
                <w:lang w:val="en-US"/>
              </w:rPr>
            </w:pPr>
            <w:r w:rsidRPr="000C2E2E">
              <w:rPr>
                <w:rFonts w:ascii="Times New Roman" w:hAnsi="Times New Roman" w:cs="Times New Roman"/>
                <w:sz w:val="24"/>
                <w:szCs w:val="24"/>
              </w:rPr>
              <w:t>EUR 17712.00</w:t>
            </w:r>
          </w:p>
          <w:p w14:paraId="2B384690" w14:textId="77777777" w:rsidR="000C2E2E" w:rsidRPr="000C2E2E" w:rsidRDefault="000C2E2E" w:rsidP="00D54F2D">
            <w:pPr>
              <w:autoSpaceDE w:val="0"/>
              <w:autoSpaceDN w:val="0"/>
              <w:adjustRightInd w:val="0"/>
              <w:jc w:val="center"/>
              <w:rPr>
                <w:rFonts w:ascii="Times New Roman" w:hAnsi="Times New Roman" w:cs="Times New Roman"/>
                <w:sz w:val="24"/>
                <w:szCs w:val="24"/>
              </w:rPr>
            </w:pPr>
          </w:p>
        </w:tc>
      </w:tr>
    </w:tbl>
    <w:p w14:paraId="4660C9B5" w14:textId="77777777" w:rsidR="002810BC" w:rsidRPr="00EE71A5" w:rsidRDefault="002810BC" w:rsidP="00EE71A5">
      <w:pPr>
        <w:spacing w:after="0" w:line="240" w:lineRule="auto"/>
        <w:jc w:val="both"/>
        <w:rPr>
          <w:rFonts w:ascii="Times New Roman" w:hAnsi="Times New Roman" w:cs="Times New Roman"/>
          <w:b/>
          <w:i/>
          <w:sz w:val="24"/>
          <w:szCs w:val="24"/>
        </w:rPr>
      </w:pPr>
    </w:p>
    <w:p w14:paraId="0A2705DD" w14:textId="77777777" w:rsidR="008F5E7A" w:rsidRPr="00EE71A5" w:rsidRDefault="008F5E7A" w:rsidP="00EE71A5">
      <w:pPr>
        <w:numPr>
          <w:ilvl w:val="0"/>
          <w:numId w:val="1"/>
        </w:numPr>
        <w:tabs>
          <w:tab w:val="clear" w:pos="502"/>
        </w:tabs>
        <w:spacing w:after="0" w:line="240" w:lineRule="auto"/>
        <w:jc w:val="both"/>
        <w:rPr>
          <w:rFonts w:ascii="Times New Roman" w:hAnsi="Times New Roman" w:cs="Times New Roman"/>
          <w:b/>
          <w:i/>
          <w:sz w:val="24"/>
          <w:szCs w:val="24"/>
        </w:rPr>
      </w:pPr>
      <w:r w:rsidRPr="00EE71A5">
        <w:rPr>
          <w:rFonts w:ascii="Times New Roman" w:hAnsi="Times New Roman" w:cs="Times New Roman"/>
          <w:b/>
          <w:i/>
          <w:sz w:val="24"/>
          <w:szCs w:val="24"/>
        </w:rPr>
        <w:t>Pretendenta nosaukums, ar kuru nolemts slēgt iepirkuma līgumu un līgumcena</w:t>
      </w:r>
    </w:p>
    <w:p w14:paraId="3709583D" w14:textId="0A1BE867" w:rsidR="002810BC" w:rsidRPr="00EE71A5" w:rsidRDefault="00636ADA" w:rsidP="00EE71A5">
      <w:pPr>
        <w:pStyle w:val="Virsraksts1"/>
        <w:keepNext w:val="0"/>
        <w:ind w:right="-1" w:firstLine="709"/>
        <w:jc w:val="both"/>
        <w:rPr>
          <w:b w:val="0"/>
        </w:rPr>
      </w:pPr>
      <w:r w:rsidRPr="00EE71A5">
        <w:rPr>
          <w:b w:val="0"/>
        </w:rPr>
        <w:t xml:space="preserve">Nolemts </w:t>
      </w:r>
      <w:r w:rsidR="00556247" w:rsidRPr="00EE71A5">
        <w:rPr>
          <w:b w:val="0"/>
        </w:rPr>
        <w:t>piešķirt līguma slēgšanas tiesības</w:t>
      </w:r>
      <w:r w:rsidR="00446659" w:rsidRPr="00EE71A5">
        <w:rPr>
          <w:b w:val="0"/>
        </w:rPr>
        <w:t xml:space="preserve"> </w:t>
      </w:r>
      <w:r w:rsidRPr="00EE71A5">
        <w:rPr>
          <w:b w:val="0"/>
        </w:rPr>
        <w:t>pretendent</w:t>
      </w:r>
      <w:r w:rsidR="00556247" w:rsidRPr="00EE71A5">
        <w:rPr>
          <w:b w:val="0"/>
        </w:rPr>
        <w:t>am</w:t>
      </w:r>
      <w:r w:rsidRPr="00EE71A5">
        <w:rPr>
          <w:b w:val="0"/>
        </w:rPr>
        <w:t xml:space="preserve"> </w:t>
      </w:r>
      <w:r w:rsidR="000C2E2E" w:rsidRPr="000C2E2E">
        <w:rPr>
          <w:b w:val="0"/>
          <w:bCs w:val="0"/>
        </w:rPr>
        <w:t>Sabiedrība ar ierobežotu atbildību “UNITED WORKSHOPS”</w:t>
      </w:r>
      <w:r w:rsidR="000C2E2E">
        <w:rPr>
          <w:b w:val="0"/>
          <w:bCs w:val="0"/>
        </w:rPr>
        <w:t xml:space="preserve"> </w:t>
      </w:r>
      <w:r w:rsidR="000C6321" w:rsidRPr="000C2E2E">
        <w:rPr>
          <w:b w:val="0"/>
          <w:bCs w:val="0"/>
        </w:rPr>
        <w:t xml:space="preserve">par </w:t>
      </w:r>
      <w:r w:rsidR="000C2E2E">
        <w:rPr>
          <w:b w:val="0"/>
          <w:bCs w:val="0"/>
        </w:rPr>
        <w:t>Tukuma pilsētas noformēšanu Ziemassvētkiem 2024 saskaņā</w:t>
      </w:r>
      <w:r w:rsidR="0028010F" w:rsidRPr="00EE71A5">
        <w:rPr>
          <w:b w:val="0"/>
          <w:bCs w:val="0"/>
          <w:lang w:eastAsia="lv-LV"/>
        </w:rPr>
        <w:t xml:space="preserve"> ar Tehnisko specifikāciju</w:t>
      </w:r>
      <w:r w:rsidR="007A14AA" w:rsidRPr="00EE71A5">
        <w:rPr>
          <w:b w:val="0"/>
          <w:bCs w:val="0"/>
          <w:lang w:eastAsia="lv-LV"/>
        </w:rPr>
        <w:t>,</w:t>
      </w:r>
      <w:r w:rsidR="006E269B" w:rsidRPr="00EE71A5">
        <w:rPr>
          <w:b w:val="0"/>
          <w:bCs w:val="0"/>
        </w:rPr>
        <w:t xml:space="preserve"> </w:t>
      </w:r>
      <w:r w:rsidRPr="00EE71A5">
        <w:rPr>
          <w:b w:val="0"/>
          <w:bCs w:val="0"/>
        </w:rPr>
        <w:t>par kopējo līgum</w:t>
      </w:r>
      <w:r w:rsidR="00556247" w:rsidRPr="00EE71A5">
        <w:rPr>
          <w:b w:val="0"/>
          <w:bCs w:val="0"/>
        </w:rPr>
        <w:t>cenu</w:t>
      </w:r>
      <w:r w:rsidR="0028010F" w:rsidRPr="00EE71A5">
        <w:rPr>
          <w:b w:val="0"/>
          <w:bCs w:val="0"/>
        </w:rPr>
        <w:t xml:space="preserve"> </w:t>
      </w:r>
      <w:r w:rsidR="000C2E2E">
        <w:rPr>
          <w:b w:val="0"/>
          <w:bCs w:val="0"/>
        </w:rPr>
        <w:t>17 712,00</w:t>
      </w:r>
      <w:r w:rsidR="00446659" w:rsidRPr="00EE71A5">
        <w:rPr>
          <w:b w:val="0"/>
          <w:bCs w:val="0"/>
        </w:rPr>
        <w:t xml:space="preserve"> (</w:t>
      </w:r>
      <w:r w:rsidR="000C2E2E">
        <w:rPr>
          <w:b w:val="0"/>
          <w:bCs w:val="0"/>
        </w:rPr>
        <w:t>septiņpadsmit tūkstoši septiņi simti divpadsmit</w:t>
      </w:r>
      <w:r w:rsidR="00446659" w:rsidRPr="00EE71A5">
        <w:rPr>
          <w:b w:val="0"/>
          <w:bCs w:val="0"/>
        </w:rPr>
        <w:t xml:space="preserve"> </w:t>
      </w:r>
      <w:proofErr w:type="spellStart"/>
      <w:r w:rsidR="00446659" w:rsidRPr="00EE71A5">
        <w:rPr>
          <w:b w:val="0"/>
          <w:bCs w:val="0"/>
          <w:i/>
          <w:iCs/>
        </w:rPr>
        <w:t>euro</w:t>
      </w:r>
      <w:proofErr w:type="spellEnd"/>
      <w:r w:rsidR="00446659" w:rsidRPr="00EE71A5">
        <w:rPr>
          <w:b w:val="0"/>
          <w:bCs w:val="0"/>
        </w:rPr>
        <w:t xml:space="preserve"> un </w:t>
      </w:r>
      <w:r w:rsidR="000C2E2E">
        <w:rPr>
          <w:b w:val="0"/>
          <w:bCs w:val="0"/>
        </w:rPr>
        <w:t>00</w:t>
      </w:r>
      <w:r w:rsidR="00446659" w:rsidRPr="00EE71A5">
        <w:rPr>
          <w:b w:val="0"/>
          <w:bCs w:val="0"/>
        </w:rPr>
        <w:t xml:space="preserve"> centi)  EUR </w:t>
      </w:r>
      <w:r w:rsidR="0028010F" w:rsidRPr="00EE71A5">
        <w:rPr>
          <w:b w:val="0"/>
          <w:bCs w:val="0"/>
        </w:rPr>
        <w:t>bez PVN.</w:t>
      </w:r>
    </w:p>
    <w:p w14:paraId="1A1C352B" w14:textId="77777777" w:rsidR="006E269B" w:rsidRPr="00EE71A5" w:rsidRDefault="006E269B" w:rsidP="00EE71A5">
      <w:pPr>
        <w:spacing w:after="0" w:line="240" w:lineRule="auto"/>
        <w:rPr>
          <w:rFonts w:ascii="Times New Roman" w:eastAsia="Times New Roman" w:hAnsi="Times New Roman" w:cs="Times New Roman"/>
          <w:bCs/>
          <w:sz w:val="24"/>
          <w:szCs w:val="24"/>
        </w:rPr>
      </w:pPr>
    </w:p>
    <w:p w14:paraId="787CA1A5" w14:textId="77777777" w:rsidR="008F5E7A" w:rsidRPr="00EE71A5" w:rsidRDefault="008F5E7A" w:rsidP="00EE71A5">
      <w:pPr>
        <w:numPr>
          <w:ilvl w:val="0"/>
          <w:numId w:val="1"/>
        </w:numPr>
        <w:spacing w:after="0" w:line="240" w:lineRule="auto"/>
        <w:contextualSpacing/>
        <w:jc w:val="both"/>
        <w:rPr>
          <w:rFonts w:ascii="Times New Roman" w:eastAsia="Times New Roman" w:hAnsi="Times New Roman" w:cs="Times New Roman"/>
          <w:sz w:val="24"/>
          <w:szCs w:val="24"/>
        </w:rPr>
      </w:pPr>
      <w:r w:rsidRPr="00EE71A5">
        <w:rPr>
          <w:rFonts w:ascii="Times New Roman" w:eastAsia="Times New Roman" w:hAnsi="Times New Roman" w:cs="Times New Roman"/>
          <w:b/>
          <w:i/>
          <w:sz w:val="24"/>
          <w:szCs w:val="24"/>
        </w:rPr>
        <w:t xml:space="preserve">Pamatojums </w:t>
      </w:r>
      <w:smartTag w:uri="schemas-tilde-lv/tildestengine" w:element="veidnes">
        <w:smartTagPr>
          <w:attr w:name="baseform" w:val="lēmum|s"/>
          <w:attr w:name="id" w:val="-1"/>
          <w:attr w:name="text" w:val="lēmumam"/>
        </w:smartTagPr>
        <w:r w:rsidRPr="00EE71A5">
          <w:rPr>
            <w:rFonts w:ascii="Times New Roman" w:eastAsia="Times New Roman" w:hAnsi="Times New Roman" w:cs="Times New Roman"/>
            <w:b/>
            <w:i/>
            <w:sz w:val="24"/>
            <w:szCs w:val="24"/>
          </w:rPr>
          <w:t>lēmumam</w:t>
        </w:r>
      </w:smartTag>
      <w:r w:rsidRPr="00EE71A5">
        <w:rPr>
          <w:rFonts w:ascii="Times New Roman" w:eastAsia="Times New Roman" w:hAnsi="Times New Roman" w:cs="Times New Roman"/>
          <w:b/>
          <w:i/>
          <w:sz w:val="24"/>
          <w:szCs w:val="24"/>
        </w:rPr>
        <w:t xml:space="preserve"> par pretendentu, ar kuru nolemts slēgt iepirkuma līgumu </w:t>
      </w:r>
    </w:p>
    <w:p w14:paraId="308705F3" w14:textId="3D503B82" w:rsidR="007A14AA" w:rsidRPr="00EE71A5" w:rsidRDefault="007A14AA" w:rsidP="00EE71A5">
      <w:pPr>
        <w:widowControl w:val="0"/>
        <w:tabs>
          <w:tab w:val="left" w:pos="0"/>
        </w:tabs>
        <w:spacing w:after="0" w:line="240" w:lineRule="auto"/>
        <w:jc w:val="both"/>
        <w:rPr>
          <w:rFonts w:ascii="Times New Roman" w:eastAsia="Times New Roman" w:hAnsi="Times New Roman" w:cs="Times New Roman"/>
          <w:bCs/>
          <w:sz w:val="24"/>
          <w:szCs w:val="24"/>
        </w:rPr>
      </w:pPr>
      <w:r w:rsidRPr="00EE71A5">
        <w:rPr>
          <w:rFonts w:ascii="Times New Roman" w:eastAsia="Times New Roman" w:hAnsi="Times New Roman" w:cs="Times New Roman"/>
          <w:bCs/>
          <w:sz w:val="24"/>
          <w:szCs w:val="24"/>
        </w:rPr>
        <w:tab/>
        <w:t xml:space="preserve">Iepirkuma komisija administratīvo resursu izlietošanas lietderības nolūkā, un, lai saīsinātu Iepirkuma procedūras norises laiku, nolēma pēc analoģijas ar 2017. gada 28. februāra Ministru kabineta noteikumu Nr.107 “Iepirkuma procedūru un metu konkursu norises kārtība” 16. punktā noteikto “[..] </w:t>
      </w:r>
      <w:r w:rsidRPr="00EE71A5">
        <w:rPr>
          <w:rFonts w:ascii="Times New Roman" w:eastAsia="Times New Roman" w:hAnsi="Times New Roman" w:cs="Times New Roman"/>
          <w:bCs/>
          <w:i/>
          <w:iCs/>
          <w:sz w:val="24"/>
          <w:szCs w:val="24"/>
        </w:rPr>
        <w:t>Iepirkuma komisija ir tiesīga pretendentu kvalifikācijas pārbaudi veikt tikai tam pretendentam, kuram būtu piešķiramas iepirkuma līguma slēgšanas tiesības.</w:t>
      </w:r>
      <w:r w:rsidRPr="00EE71A5">
        <w:rPr>
          <w:rFonts w:ascii="Times New Roman" w:eastAsia="Times New Roman" w:hAnsi="Times New Roman" w:cs="Times New Roman"/>
          <w:bCs/>
          <w:sz w:val="24"/>
          <w:szCs w:val="24"/>
        </w:rPr>
        <w:t>”, vērtēt pretendentu ar saimnieciski visizdevīgāko piedāvājumu, ņemot vērā vienīgo izvēles kritēriju – piedāvājums ar viszemāko piedāvāto līgumcenu EUR bez PVN.</w:t>
      </w:r>
    </w:p>
    <w:p w14:paraId="4CA75D5C" w14:textId="0163D41F" w:rsidR="008174FF" w:rsidRPr="00EE71A5" w:rsidRDefault="001E7B4E" w:rsidP="00EE71A5">
      <w:pPr>
        <w:widowControl w:val="0"/>
        <w:tabs>
          <w:tab w:val="left" w:pos="0"/>
        </w:tabs>
        <w:spacing w:after="0" w:line="240" w:lineRule="auto"/>
        <w:ind w:firstLine="502"/>
        <w:jc w:val="both"/>
        <w:rPr>
          <w:rFonts w:ascii="Times New Roman" w:eastAsia="Times New Roman" w:hAnsi="Times New Roman" w:cs="Times New Roman"/>
          <w:sz w:val="24"/>
          <w:szCs w:val="24"/>
        </w:rPr>
      </w:pPr>
      <w:r w:rsidRPr="00EE71A5">
        <w:rPr>
          <w:rFonts w:ascii="Times New Roman" w:hAnsi="Times New Roman" w:cs="Times New Roman"/>
          <w:sz w:val="24"/>
          <w:szCs w:val="24"/>
        </w:rPr>
        <w:t>Pretendent</w:t>
      </w:r>
      <w:r w:rsidR="0028010F" w:rsidRPr="00EE71A5">
        <w:rPr>
          <w:rFonts w:ascii="Times New Roman" w:hAnsi="Times New Roman" w:cs="Times New Roman"/>
          <w:sz w:val="24"/>
          <w:szCs w:val="24"/>
        </w:rPr>
        <w:t>a</w:t>
      </w:r>
      <w:r w:rsidRPr="00EE71A5">
        <w:rPr>
          <w:rFonts w:ascii="Times New Roman" w:hAnsi="Times New Roman" w:cs="Times New Roman"/>
          <w:sz w:val="24"/>
          <w:szCs w:val="24"/>
        </w:rPr>
        <w:t xml:space="preserve"> </w:t>
      </w:r>
      <w:r w:rsidR="000C2E2E" w:rsidRPr="000C2E2E">
        <w:rPr>
          <w:rFonts w:ascii="Times New Roman" w:hAnsi="Times New Roman" w:cs="Times New Roman"/>
          <w:sz w:val="24"/>
        </w:rPr>
        <w:t>Sabiedrība ar ierobežotu atbildību “UNITED WORKSHOPS”</w:t>
      </w:r>
      <w:r w:rsidR="000C2E2E">
        <w:rPr>
          <w:rFonts w:ascii="Times New Roman" w:hAnsi="Times New Roman" w:cs="Times New Roman"/>
          <w:sz w:val="24"/>
        </w:rPr>
        <w:t xml:space="preserve"> </w:t>
      </w:r>
      <w:r w:rsidR="008174FF" w:rsidRPr="00EE71A5">
        <w:rPr>
          <w:rFonts w:ascii="Times New Roman" w:eastAsia="Times New Roman" w:hAnsi="Times New Roman" w:cs="Times New Roman"/>
          <w:sz w:val="24"/>
          <w:szCs w:val="24"/>
        </w:rPr>
        <w:t>piedāvājum</w:t>
      </w:r>
      <w:r w:rsidR="0028010F" w:rsidRPr="00EE71A5">
        <w:rPr>
          <w:rFonts w:ascii="Times New Roman" w:eastAsia="Times New Roman" w:hAnsi="Times New Roman" w:cs="Times New Roman"/>
          <w:sz w:val="24"/>
          <w:szCs w:val="24"/>
        </w:rPr>
        <w:t xml:space="preserve">s </w:t>
      </w:r>
      <w:r w:rsidR="008174FF" w:rsidRPr="00EE71A5">
        <w:rPr>
          <w:rFonts w:ascii="Times New Roman" w:eastAsia="Times New Roman" w:hAnsi="Times New Roman" w:cs="Times New Roman"/>
          <w:sz w:val="24"/>
          <w:szCs w:val="24"/>
        </w:rPr>
        <w:t>atbilst Iepirkum</w:t>
      </w:r>
      <w:r w:rsidR="00C23A7A" w:rsidRPr="00EE71A5">
        <w:rPr>
          <w:rFonts w:ascii="Times New Roman" w:eastAsia="Times New Roman" w:hAnsi="Times New Roman" w:cs="Times New Roman"/>
          <w:sz w:val="24"/>
          <w:szCs w:val="24"/>
        </w:rPr>
        <w:t>a nolikumā noteiktajām atlases</w:t>
      </w:r>
      <w:r w:rsidR="00EA7C5E" w:rsidRPr="00EE71A5">
        <w:rPr>
          <w:rFonts w:ascii="Times New Roman" w:eastAsia="Times New Roman" w:hAnsi="Times New Roman" w:cs="Times New Roman"/>
          <w:sz w:val="24"/>
          <w:szCs w:val="24"/>
        </w:rPr>
        <w:t>, tehniskajām</w:t>
      </w:r>
      <w:r w:rsidR="00C23A7A" w:rsidRPr="00EE71A5">
        <w:rPr>
          <w:rFonts w:ascii="Times New Roman" w:eastAsia="Times New Roman" w:hAnsi="Times New Roman" w:cs="Times New Roman"/>
          <w:sz w:val="24"/>
          <w:szCs w:val="24"/>
        </w:rPr>
        <w:t xml:space="preserve"> </w:t>
      </w:r>
      <w:r w:rsidR="008174FF" w:rsidRPr="00EE71A5">
        <w:rPr>
          <w:rFonts w:ascii="Times New Roman" w:eastAsia="Times New Roman" w:hAnsi="Times New Roman" w:cs="Times New Roman"/>
          <w:sz w:val="24"/>
          <w:szCs w:val="24"/>
        </w:rPr>
        <w:t xml:space="preserve">un finanšu piedāvājuma prasībām </w:t>
      </w:r>
      <w:bookmarkStart w:id="0" w:name="_Hlk172724425"/>
      <w:r w:rsidR="008174FF" w:rsidRPr="00EE71A5">
        <w:rPr>
          <w:rFonts w:ascii="Times New Roman" w:eastAsia="Times New Roman" w:hAnsi="Times New Roman" w:cs="Times New Roman"/>
          <w:sz w:val="24"/>
          <w:szCs w:val="24"/>
        </w:rPr>
        <w:t>un t</w:t>
      </w:r>
      <w:r w:rsidR="006C4AAF" w:rsidRPr="00EE71A5">
        <w:rPr>
          <w:rFonts w:ascii="Times New Roman" w:eastAsia="Times New Roman" w:hAnsi="Times New Roman" w:cs="Times New Roman"/>
          <w:sz w:val="24"/>
          <w:szCs w:val="24"/>
        </w:rPr>
        <w:t>ā</w:t>
      </w:r>
      <w:r w:rsidR="008174FF" w:rsidRPr="00EE71A5">
        <w:rPr>
          <w:rFonts w:ascii="Times New Roman" w:eastAsia="Times New Roman" w:hAnsi="Times New Roman" w:cs="Times New Roman"/>
          <w:sz w:val="24"/>
          <w:szCs w:val="24"/>
        </w:rPr>
        <w:t xml:space="preserve"> piedāvājum</w:t>
      </w:r>
      <w:r w:rsidR="0028010F" w:rsidRPr="00EE71A5">
        <w:rPr>
          <w:rFonts w:ascii="Times New Roman" w:eastAsia="Times New Roman" w:hAnsi="Times New Roman" w:cs="Times New Roman"/>
          <w:sz w:val="24"/>
          <w:szCs w:val="24"/>
        </w:rPr>
        <w:t>s</w:t>
      </w:r>
      <w:r w:rsidR="008174FF" w:rsidRPr="00EE71A5">
        <w:rPr>
          <w:rFonts w:ascii="Times New Roman" w:eastAsia="Times New Roman" w:hAnsi="Times New Roman" w:cs="Times New Roman"/>
          <w:sz w:val="24"/>
          <w:szCs w:val="24"/>
        </w:rPr>
        <w:t xml:space="preserve"> tika atzīt</w:t>
      </w:r>
      <w:r w:rsidR="0028010F" w:rsidRPr="00EE71A5">
        <w:rPr>
          <w:rFonts w:ascii="Times New Roman" w:eastAsia="Times New Roman" w:hAnsi="Times New Roman" w:cs="Times New Roman"/>
          <w:sz w:val="24"/>
          <w:szCs w:val="24"/>
        </w:rPr>
        <w:t>s</w:t>
      </w:r>
      <w:r w:rsidR="008174FF" w:rsidRPr="00EE71A5">
        <w:rPr>
          <w:rFonts w:ascii="Times New Roman" w:eastAsia="Times New Roman" w:hAnsi="Times New Roman" w:cs="Times New Roman"/>
          <w:sz w:val="24"/>
          <w:szCs w:val="24"/>
        </w:rPr>
        <w:t xml:space="preserve"> par saimnieciski visizdevīgāk</w:t>
      </w:r>
      <w:r w:rsidR="0028010F" w:rsidRPr="00EE71A5">
        <w:rPr>
          <w:rFonts w:ascii="Times New Roman" w:eastAsia="Times New Roman" w:hAnsi="Times New Roman" w:cs="Times New Roman"/>
          <w:sz w:val="24"/>
          <w:szCs w:val="24"/>
        </w:rPr>
        <w:t>o</w:t>
      </w:r>
      <w:r w:rsidR="008174FF" w:rsidRPr="00EE71A5">
        <w:rPr>
          <w:rFonts w:ascii="Times New Roman" w:eastAsia="Times New Roman" w:hAnsi="Times New Roman" w:cs="Times New Roman"/>
          <w:sz w:val="24"/>
          <w:szCs w:val="24"/>
        </w:rPr>
        <w:t xml:space="preserve"> piedāvāju</w:t>
      </w:r>
      <w:r w:rsidR="0028010F" w:rsidRPr="00EE71A5">
        <w:rPr>
          <w:rFonts w:ascii="Times New Roman" w:eastAsia="Times New Roman" w:hAnsi="Times New Roman" w:cs="Times New Roman"/>
          <w:sz w:val="24"/>
          <w:szCs w:val="24"/>
        </w:rPr>
        <w:t>mu</w:t>
      </w:r>
      <w:r w:rsidR="004A7F86">
        <w:rPr>
          <w:rFonts w:ascii="Times New Roman" w:eastAsia="Times New Roman" w:hAnsi="Times New Roman" w:cs="Times New Roman"/>
          <w:sz w:val="24"/>
          <w:szCs w:val="24"/>
        </w:rPr>
        <w:t>,</w:t>
      </w:r>
      <w:r w:rsidR="00636ADA" w:rsidRPr="00EE71A5">
        <w:rPr>
          <w:rFonts w:ascii="Times New Roman" w:eastAsia="Times New Roman" w:hAnsi="Times New Roman" w:cs="Times New Roman"/>
          <w:sz w:val="24"/>
          <w:szCs w:val="24"/>
        </w:rPr>
        <w:t xml:space="preserve"> </w:t>
      </w:r>
      <w:r w:rsidR="008174FF" w:rsidRPr="00EE71A5">
        <w:rPr>
          <w:rFonts w:ascii="Times New Roman" w:eastAsia="Times New Roman" w:hAnsi="Times New Roman" w:cs="Times New Roman"/>
          <w:sz w:val="24"/>
          <w:szCs w:val="24"/>
        </w:rPr>
        <w:t xml:space="preserve">ņemot vērā </w:t>
      </w:r>
      <w:r w:rsidR="00EA7C5E" w:rsidRPr="00EE71A5">
        <w:rPr>
          <w:rFonts w:ascii="Times New Roman" w:eastAsia="Times New Roman" w:hAnsi="Times New Roman" w:cs="Times New Roman"/>
          <w:sz w:val="24"/>
          <w:szCs w:val="24"/>
        </w:rPr>
        <w:t xml:space="preserve">vienīgo izvēles </w:t>
      </w:r>
      <w:r w:rsidR="008174FF" w:rsidRPr="00EE71A5">
        <w:rPr>
          <w:rFonts w:ascii="Times New Roman" w:eastAsia="Times New Roman" w:hAnsi="Times New Roman" w:cs="Times New Roman"/>
          <w:sz w:val="24"/>
          <w:szCs w:val="24"/>
        </w:rPr>
        <w:t>kritēriju – piedāvājums ar viszemāko piedāvāto līgumcenu EUR bez PVN</w:t>
      </w:r>
      <w:bookmarkEnd w:id="0"/>
      <w:r w:rsidR="008174FF" w:rsidRPr="00EE71A5">
        <w:rPr>
          <w:rFonts w:ascii="Times New Roman" w:eastAsia="Times New Roman" w:hAnsi="Times New Roman" w:cs="Times New Roman"/>
          <w:sz w:val="24"/>
          <w:szCs w:val="24"/>
        </w:rPr>
        <w:t>, un uz pretendentu neattiecas Publisko iepirkumu likuma 9. panta astotajā daļā</w:t>
      </w:r>
      <w:r w:rsidR="00636ADA" w:rsidRPr="00EE71A5">
        <w:rPr>
          <w:rFonts w:ascii="Times New Roman" w:eastAsia="Times New Roman" w:hAnsi="Times New Roman" w:cs="Times New Roman"/>
          <w:sz w:val="24"/>
          <w:szCs w:val="24"/>
        </w:rPr>
        <w:t xml:space="preserve"> (42. panta otrās daļas 1., 2., 3., 4. un 11. punktā minētie izslēgšanas iemesli)</w:t>
      </w:r>
      <w:r w:rsidR="008174FF" w:rsidRPr="00EE71A5">
        <w:rPr>
          <w:rFonts w:ascii="Times New Roman" w:eastAsia="Times New Roman" w:hAnsi="Times New Roman" w:cs="Times New Roman"/>
          <w:sz w:val="24"/>
          <w:szCs w:val="24"/>
        </w:rPr>
        <w:t xml:space="preserve"> un </w:t>
      </w:r>
      <w:r w:rsidR="008174FF" w:rsidRPr="00EE71A5">
        <w:rPr>
          <w:rFonts w:ascii="Times New Roman" w:hAnsi="Times New Roman" w:cs="Times New Roman"/>
          <w:sz w:val="24"/>
          <w:szCs w:val="24"/>
        </w:rPr>
        <w:t>Starptautisko un Latvijas Republikas nacionālo sankciju likuma 11.</w:t>
      </w:r>
      <w:r w:rsidR="008174FF" w:rsidRPr="00EE71A5">
        <w:rPr>
          <w:rFonts w:ascii="Times New Roman" w:hAnsi="Times New Roman" w:cs="Times New Roman"/>
          <w:sz w:val="24"/>
          <w:szCs w:val="24"/>
          <w:vertAlign w:val="superscript"/>
        </w:rPr>
        <w:t>1</w:t>
      </w:r>
      <w:r w:rsidR="00C23A7A" w:rsidRPr="00EE71A5">
        <w:rPr>
          <w:rFonts w:ascii="Times New Roman" w:hAnsi="Times New Roman" w:cs="Times New Roman"/>
          <w:sz w:val="24"/>
          <w:szCs w:val="24"/>
        </w:rPr>
        <w:t xml:space="preserve"> panta </w:t>
      </w:r>
      <w:r w:rsidR="008174FF" w:rsidRPr="00EE71A5">
        <w:rPr>
          <w:rFonts w:ascii="Times New Roman" w:eastAsia="Times New Roman" w:hAnsi="Times New Roman" w:cs="Times New Roman"/>
          <w:sz w:val="24"/>
          <w:szCs w:val="24"/>
        </w:rPr>
        <w:t xml:space="preserve">noteiktie pretendenta izslēgšanas noteikumi. </w:t>
      </w:r>
    </w:p>
    <w:p w14:paraId="4BB57E2B" w14:textId="77777777" w:rsidR="002810BC" w:rsidRPr="00EE71A5" w:rsidRDefault="002810BC" w:rsidP="00EE71A5">
      <w:pPr>
        <w:pStyle w:val="Sarakstarindkopa"/>
        <w:widowControl w:val="0"/>
        <w:tabs>
          <w:tab w:val="left" w:pos="567"/>
        </w:tabs>
        <w:spacing w:after="0" w:line="240" w:lineRule="auto"/>
        <w:ind w:left="426"/>
        <w:jc w:val="both"/>
        <w:rPr>
          <w:rFonts w:ascii="Times New Roman" w:eastAsia="Times New Roman" w:hAnsi="Times New Roman" w:cs="Times New Roman"/>
          <w:b/>
          <w:i/>
          <w:sz w:val="24"/>
          <w:szCs w:val="24"/>
        </w:rPr>
      </w:pPr>
    </w:p>
    <w:p w14:paraId="0CB6191B" w14:textId="77777777" w:rsidR="008174FF" w:rsidRPr="00EE71A5" w:rsidRDefault="008174FF" w:rsidP="00EE71A5">
      <w:pPr>
        <w:pStyle w:val="Sarakstarindkopa"/>
        <w:widowControl w:val="0"/>
        <w:numPr>
          <w:ilvl w:val="0"/>
          <w:numId w:val="2"/>
        </w:numPr>
        <w:tabs>
          <w:tab w:val="left" w:pos="567"/>
        </w:tabs>
        <w:spacing w:after="0" w:line="240" w:lineRule="auto"/>
        <w:ind w:left="426"/>
        <w:jc w:val="both"/>
        <w:rPr>
          <w:rFonts w:ascii="Times New Roman" w:eastAsia="Times New Roman" w:hAnsi="Times New Roman" w:cs="Times New Roman"/>
          <w:b/>
          <w:i/>
          <w:sz w:val="24"/>
          <w:szCs w:val="24"/>
        </w:rPr>
      </w:pPr>
      <w:r w:rsidRPr="00EE71A5">
        <w:rPr>
          <w:rFonts w:ascii="Times New Roman" w:eastAsia="Times New Roman" w:hAnsi="Times New Roman" w:cs="Times New Roman"/>
          <w:b/>
          <w:i/>
          <w:sz w:val="24"/>
          <w:szCs w:val="24"/>
        </w:rPr>
        <w:t xml:space="preserve">Pamatojums </w:t>
      </w:r>
      <w:smartTag w:uri="schemas-tilde-lv/tildestengine" w:element="veidnes">
        <w:smartTagPr>
          <w:attr w:name="baseform" w:val="lēmum|s"/>
          <w:attr w:name="id" w:val="-1"/>
          <w:attr w:name="text" w:val="lēmumam"/>
        </w:smartTagPr>
        <w:r w:rsidRPr="00EE71A5">
          <w:rPr>
            <w:rFonts w:ascii="Times New Roman" w:eastAsia="Times New Roman" w:hAnsi="Times New Roman" w:cs="Times New Roman"/>
            <w:b/>
            <w:i/>
            <w:sz w:val="24"/>
            <w:szCs w:val="24"/>
          </w:rPr>
          <w:t>lēmumam</w:t>
        </w:r>
      </w:smartTag>
      <w:r w:rsidRPr="00EE71A5">
        <w:rPr>
          <w:rFonts w:ascii="Times New Roman" w:eastAsia="Times New Roman" w:hAnsi="Times New Roman" w:cs="Times New Roman"/>
          <w:b/>
          <w:i/>
          <w:sz w:val="24"/>
          <w:szCs w:val="24"/>
        </w:rPr>
        <w:t xml:space="preserve"> par noraidītajiem pretendentiem</w:t>
      </w:r>
    </w:p>
    <w:p w14:paraId="5D1CE902" w14:textId="5FB664E7" w:rsidR="00EE71A5" w:rsidRPr="00EE71A5" w:rsidRDefault="00EE71A5" w:rsidP="000C2E2E">
      <w:pPr>
        <w:pStyle w:val="Pamattekstsaratkpi"/>
        <w:tabs>
          <w:tab w:val="num" w:pos="709"/>
        </w:tabs>
        <w:spacing w:after="0"/>
        <w:ind w:left="0"/>
        <w:jc w:val="both"/>
        <w:rPr>
          <w:bCs/>
          <w:iCs/>
          <w:color w:val="000000"/>
        </w:rPr>
      </w:pPr>
      <w:r w:rsidRPr="00EE71A5">
        <w:tab/>
      </w:r>
      <w:r w:rsidR="000C2E2E">
        <w:t>Tāds lēmums netika pieņemts.</w:t>
      </w:r>
    </w:p>
    <w:p w14:paraId="00C49160" w14:textId="77777777" w:rsidR="008174FF" w:rsidRPr="009C4BD5" w:rsidRDefault="008174FF" w:rsidP="009C4BD5">
      <w:pPr>
        <w:widowControl w:val="0"/>
        <w:tabs>
          <w:tab w:val="left" w:pos="284"/>
        </w:tabs>
        <w:spacing w:after="0" w:line="240" w:lineRule="auto"/>
        <w:jc w:val="both"/>
        <w:rPr>
          <w:rFonts w:ascii="Times New Roman" w:hAnsi="Times New Roman" w:cs="Times New Roman"/>
          <w:sz w:val="24"/>
          <w:szCs w:val="24"/>
        </w:rPr>
      </w:pPr>
    </w:p>
    <w:p w14:paraId="1009B797" w14:textId="77777777" w:rsidR="008174FF" w:rsidRPr="00EE71A5" w:rsidRDefault="008174FF" w:rsidP="00EE71A5">
      <w:pPr>
        <w:pStyle w:val="Sarakstarindkopa"/>
        <w:widowControl w:val="0"/>
        <w:numPr>
          <w:ilvl w:val="0"/>
          <w:numId w:val="2"/>
        </w:numPr>
        <w:tabs>
          <w:tab w:val="left" w:pos="426"/>
        </w:tabs>
        <w:spacing w:after="0" w:line="240" w:lineRule="auto"/>
        <w:ind w:left="426" w:hanging="426"/>
        <w:jc w:val="both"/>
        <w:rPr>
          <w:rFonts w:ascii="Times New Roman" w:eastAsia="Times New Roman" w:hAnsi="Times New Roman" w:cs="Times New Roman"/>
          <w:b/>
          <w:i/>
          <w:sz w:val="24"/>
          <w:szCs w:val="24"/>
        </w:rPr>
      </w:pPr>
      <w:r w:rsidRPr="00EE71A5">
        <w:rPr>
          <w:rFonts w:ascii="Times New Roman" w:eastAsia="Times New Roman" w:hAnsi="Times New Roman" w:cs="Times New Roman"/>
          <w:b/>
          <w:i/>
          <w:sz w:val="24"/>
          <w:szCs w:val="24"/>
        </w:rPr>
        <w:t>Lēmuma pārsūdzēšana</w:t>
      </w:r>
    </w:p>
    <w:p w14:paraId="5FD4D9AC" w14:textId="77777777" w:rsidR="008174FF" w:rsidRPr="00EE71A5" w:rsidRDefault="008174FF" w:rsidP="00EE71A5">
      <w:pPr>
        <w:widowControl w:val="0"/>
        <w:spacing w:after="0" w:line="240" w:lineRule="auto"/>
        <w:jc w:val="both"/>
        <w:rPr>
          <w:rFonts w:ascii="Times New Roman" w:eastAsia="Times New Roman" w:hAnsi="Times New Roman" w:cs="Times New Roman"/>
          <w:sz w:val="24"/>
          <w:szCs w:val="24"/>
        </w:rPr>
      </w:pPr>
      <w:r w:rsidRPr="00EE71A5">
        <w:rPr>
          <w:rFonts w:ascii="Times New Roman" w:eastAsia="Times New Roman" w:hAnsi="Times New Roman" w:cs="Times New Roman"/>
          <w:sz w:val="24"/>
          <w:szCs w:val="24"/>
        </w:rPr>
        <w:lastRenderedPageBreak/>
        <w:t>Saskaņā ar Publisko iepirkumu likuma 9. panta divdesmit trešo daļu lēmumu var pārsūdzēt Administratīvajā rajona tiesā mēneša laikā no lēmuma saņemšanas dienas. Lēmuma pārsūdzēšana neaptur tā darbību.</w:t>
      </w:r>
    </w:p>
    <w:p w14:paraId="03AF7B36" w14:textId="77777777" w:rsidR="00C23A7A" w:rsidRPr="00EE71A5" w:rsidRDefault="00C23A7A" w:rsidP="00EE71A5">
      <w:pPr>
        <w:widowControl w:val="0"/>
        <w:tabs>
          <w:tab w:val="left" w:pos="567"/>
        </w:tabs>
        <w:spacing w:after="0" w:line="240" w:lineRule="auto"/>
        <w:jc w:val="both"/>
        <w:rPr>
          <w:rFonts w:ascii="Times New Roman" w:eastAsia="Times New Roman" w:hAnsi="Times New Roman" w:cs="Times New Roman"/>
          <w:sz w:val="24"/>
          <w:szCs w:val="24"/>
        </w:rPr>
      </w:pPr>
    </w:p>
    <w:p w14:paraId="50AB064E" w14:textId="0EDA0DBE" w:rsidR="0030062F" w:rsidRPr="0030062F" w:rsidRDefault="0030062F" w:rsidP="00EE71A5">
      <w:pPr>
        <w:spacing w:after="0" w:line="240" w:lineRule="auto"/>
        <w:jc w:val="both"/>
        <w:rPr>
          <w:rFonts w:ascii="Times New Roman" w:eastAsia="Times New Roman" w:hAnsi="Times New Roman" w:cs="Times New Roman"/>
          <w:b/>
          <w:sz w:val="24"/>
          <w:szCs w:val="24"/>
          <w:u w:val="single"/>
        </w:rPr>
      </w:pPr>
      <w:r w:rsidRPr="0030062F">
        <w:rPr>
          <w:rFonts w:ascii="Times New Roman" w:eastAsia="Times New Roman" w:hAnsi="Times New Roman" w:cs="Times New Roman"/>
          <w:b/>
          <w:sz w:val="24"/>
          <w:szCs w:val="24"/>
          <w:u w:val="single"/>
        </w:rPr>
        <w:t>Komisijas priekšsēdētāj</w:t>
      </w:r>
      <w:r w:rsidR="009C4BD5">
        <w:rPr>
          <w:rFonts w:ascii="Times New Roman" w:eastAsia="Times New Roman" w:hAnsi="Times New Roman" w:cs="Times New Roman"/>
          <w:b/>
          <w:sz w:val="24"/>
          <w:szCs w:val="24"/>
          <w:u w:val="single"/>
        </w:rPr>
        <w:t>s</w:t>
      </w:r>
      <w:r w:rsidRPr="0030062F">
        <w:rPr>
          <w:rFonts w:ascii="Times New Roman" w:eastAsia="Times New Roman" w:hAnsi="Times New Roman" w:cs="Times New Roman"/>
          <w:b/>
          <w:sz w:val="24"/>
          <w:szCs w:val="24"/>
          <w:u w:val="single"/>
        </w:rPr>
        <w:t>:</w:t>
      </w:r>
    </w:p>
    <w:p w14:paraId="4C1DD1E0" w14:textId="77777777" w:rsidR="0030062F" w:rsidRPr="0030062F" w:rsidRDefault="0030062F" w:rsidP="00EE71A5">
      <w:pPr>
        <w:spacing w:after="0" w:line="240" w:lineRule="auto"/>
        <w:rPr>
          <w:rFonts w:ascii="Times New Roman" w:eastAsia="Times New Roman" w:hAnsi="Times New Roman" w:cs="Times New Roman"/>
          <w:b/>
          <w:sz w:val="24"/>
          <w:szCs w:val="24"/>
        </w:rPr>
      </w:pPr>
    </w:p>
    <w:p w14:paraId="2F095BA9" w14:textId="0E342A47" w:rsidR="0030062F" w:rsidRPr="0030062F" w:rsidRDefault="009C4BD5" w:rsidP="00EE71A5">
      <w:pPr>
        <w:spacing w:after="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E. Dude</w:t>
      </w:r>
      <w:r w:rsidR="0030062F" w:rsidRPr="0030062F">
        <w:rPr>
          <w:rFonts w:ascii="Times New Roman" w:eastAsia="Times New Roman" w:hAnsi="Times New Roman" w:cs="Times New Roman"/>
          <w:b/>
          <w:sz w:val="24"/>
          <w:szCs w:val="24"/>
        </w:rPr>
        <w:t xml:space="preserve"> __________________________</w:t>
      </w:r>
    </w:p>
    <w:p w14:paraId="150E41B5" w14:textId="77777777" w:rsidR="0030062F" w:rsidRPr="0030062F" w:rsidRDefault="0030062F" w:rsidP="00EE71A5">
      <w:pPr>
        <w:spacing w:after="0" w:line="240" w:lineRule="auto"/>
        <w:rPr>
          <w:rFonts w:ascii="Times New Roman" w:eastAsia="Times New Roman" w:hAnsi="Times New Roman" w:cs="Times New Roman"/>
          <w:b/>
          <w:sz w:val="24"/>
          <w:szCs w:val="24"/>
        </w:rPr>
      </w:pPr>
    </w:p>
    <w:p w14:paraId="5EFB7207" w14:textId="77777777" w:rsidR="0030062F" w:rsidRPr="0030062F" w:rsidRDefault="0030062F" w:rsidP="00EE71A5">
      <w:pPr>
        <w:spacing w:after="0" w:line="240" w:lineRule="auto"/>
        <w:jc w:val="both"/>
        <w:rPr>
          <w:rFonts w:ascii="Times New Roman" w:eastAsia="Times New Roman" w:hAnsi="Times New Roman" w:cs="Times New Roman"/>
          <w:b/>
          <w:sz w:val="24"/>
          <w:szCs w:val="24"/>
          <w:u w:val="single"/>
        </w:rPr>
      </w:pPr>
      <w:r w:rsidRPr="0030062F">
        <w:rPr>
          <w:rFonts w:ascii="Times New Roman" w:eastAsia="Times New Roman" w:hAnsi="Times New Roman" w:cs="Times New Roman"/>
          <w:b/>
          <w:sz w:val="24"/>
          <w:szCs w:val="24"/>
          <w:u w:val="single"/>
        </w:rPr>
        <w:t>Komisijas priekšsēdētāja vietniece:</w:t>
      </w:r>
    </w:p>
    <w:p w14:paraId="6F525600" w14:textId="77777777" w:rsidR="0030062F" w:rsidRPr="0030062F" w:rsidRDefault="0030062F" w:rsidP="00EE71A5">
      <w:pPr>
        <w:spacing w:after="0" w:line="240" w:lineRule="auto"/>
        <w:rPr>
          <w:rFonts w:ascii="Times New Roman" w:eastAsia="Times New Roman" w:hAnsi="Times New Roman" w:cs="Times New Roman"/>
          <w:b/>
          <w:sz w:val="24"/>
          <w:szCs w:val="24"/>
        </w:rPr>
      </w:pPr>
    </w:p>
    <w:p w14:paraId="44BA2793" w14:textId="45DF316F" w:rsidR="0030062F" w:rsidRPr="0030062F" w:rsidRDefault="009C4BD5" w:rsidP="00EE71A5">
      <w:pPr>
        <w:spacing w:after="0"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L. Liepa</w:t>
      </w:r>
      <w:r w:rsidR="0030062F" w:rsidRPr="0030062F">
        <w:rPr>
          <w:rFonts w:ascii="Times New Roman" w:eastAsia="Times New Roman" w:hAnsi="Times New Roman" w:cs="Times New Roman"/>
          <w:b/>
          <w:sz w:val="24"/>
          <w:szCs w:val="24"/>
        </w:rPr>
        <w:t xml:space="preserve"> __________________________</w:t>
      </w:r>
    </w:p>
    <w:p w14:paraId="348D09B2" w14:textId="77777777" w:rsidR="0030062F" w:rsidRPr="0030062F" w:rsidRDefault="0030062F" w:rsidP="00EE71A5">
      <w:pPr>
        <w:spacing w:after="0" w:line="240" w:lineRule="auto"/>
        <w:rPr>
          <w:rFonts w:ascii="Times New Roman" w:eastAsia="Times New Roman" w:hAnsi="Times New Roman" w:cs="Times New Roman"/>
          <w:b/>
          <w:sz w:val="24"/>
          <w:szCs w:val="24"/>
        </w:rPr>
      </w:pPr>
    </w:p>
    <w:p w14:paraId="21B9BC98" w14:textId="77777777" w:rsidR="0030062F" w:rsidRPr="0030062F" w:rsidRDefault="0030062F" w:rsidP="00EE71A5">
      <w:pPr>
        <w:spacing w:after="0" w:line="240" w:lineRule="auto"/>
        <w:rPr>
          <w:rFonts w:ascii="Times New Roman" w:eastAsia="Times New Roman" w:hAnsi="Times New Roman" w:cs="Times New Roman"/>
          <w:b/>
          <w:sz w:val="24"/>
          <w:szCs w:val="24"/>
          <w:u w:val="single"/>
        </w:rPr>
      </w:pPr>
      <w:r w:rsidRPr="0030062F">
        <w:rPr>
          <w:rFonts w:ascii="Times New Roman" w:eastAsia="Times New Roman" w:hAnsi="Times New Roman" w:cs="Times New Roman"/>
          <w:b/>
          <w:sz w:val="24"/>
          <w:szCs w:val="24"/>
          <w:u w:val="single"/>
        </w:rPr>
        <w:t>Komisijas locekļi:</w:t>
      </w:r>
    </w:p>
    <w:p w14:paraId="6D84DF45" w14:textId="77777777" w:rsidR="0030062F" w:rsidRPr="0030062F" w:rsidRDefault="0030062F" w:rsidP="00EE71A5">
      <w:pPr>
        <w:spacing w:after="0" w:line="240" w:lineRule="auto"/>
        <w:ind w:firstLine="720"/>
        <w:rPr>
          <w:rFonts w:ascii="Times New Roman" w:eastAsia="Times New Roman" w:hAnsi="Times New Roman" w:cs="Times New Roman"/>
          <w:b/>
          <w:sz w:val="24"/>
          <w:szCs w:val="24"/>
        </w:rPr>
      </w:pPr>
    </w:p>
    <w:p w14:paraId="1D7641EB" w14:textId="50A4F0F7" w:rsidR="0030062F" w:rsidRPr="00BB2C3A" w:rsidRDefault="00BB2C3A" w:rsidP="00BB2C3A">
      <w:pPr>
        <w:spacing w:after="0" w:line="240" w:lineRule="auto"/>
        <w:ind w:left="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G. Nordena</w:t>
      </w:r>
      <w:r w:rsidR="0030062F" w:rsidRPr="00BB2C3A">
        <w:rPr>
          <w:rFonts w:ascii="Times New Roman" w:eastAsia="Times New Roman" w:hAnsi="Times New Roman" w:cs="Times New Roman"/>
          <w:b/>
          <w:sz w:val="24"/>
          <w:szCs w:val="24"/>
        </w:rPr>
        <w:t>__________________________</w:t>
      </w:r>
    </w:p>
    <w:p w14:paraId="32206CF3" w14:textId="77777777" w:rsidR="0030062F" w:rsidRPr="00EE71A5" w:rsidRDefault="0030062F" w:rsidP="00EE71A5">
      <w:pPr>
        <w:widowControl w:val="0"/>
        <w:tabs>
          <w:tab w:val="left" w:pos="567"/>
        </w:tabs>
        <w:spacing w:after="0" w:line="240" w:lineRule="auto"/>
        <w:jc w:val="both"/>
        <w:rPr>
          <w:rFonts w:ascii="Times New Roman" w:eastAsia="Times New Roman" w:hAnsi="Times New Roman" w:cs="Times New Roman"/>
          <w:sz w:val="24"/>
          <w:szCs w:val="24"/>
        </w:rPr>
      </w:pPr>
    </w:p>
    <w:sectPr w:rsidR="0030062F" w:rsidRPr="00EE71A5" w:rsidSect="001C77B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61390D" w14:textId="77777777" w:rsidR="00EE71A5" w:rsidRDefault="00EE71A5" w:rsidP="00EE71A5">
      <w:pPr>
        <w:spacing w:after="0" w:line="240" w:lineRule="auto"/>
      </w:pPr>
      <w:r>
        <w:separator/>
      </w:r>
    </w:p>
  </w:endnote>
  <w:endnote w:type="continuationSeparator" w:id="0">
    <w:p w14:paraId="3A16620C" w14:textId="77777777" w:rsidR="00EE71A5" w:rsidRDefault="00EE71A5" w:rsidP="00EE7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0ED0E7" w14:textId="77777777" w:rsidR="00EE71A5" w:rsidRDefault="00EE71A5" w:rsidP="00EE71A5">
      <w:pPr>
        <w:spacing w:after="0" w:line="240" w:lineRule="auto"/>
      </w:pPr>
      <w:r>
        <w:separator/>
      </w:r>
    </w:p>
  </w:footnote>
  <w:footnote w:type="continuationSeparator" w:id="0">
    <w:p w14:paraId="0F47E5E5" w14:textId="77777777" w:rsidR="00EE71A5" w:rsidRDefault="00EE71A5" w:rsidP="00EE7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BF3969"/>
    <w:multiLevelType w:val="hybridMultilevel"/>
    <w:tmpl w:val="6AF00ED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B52DBB"/>
    <w:multiLevelType w:val="hybridMultilevel"/>
    <w:tmpl w:val="50507C96"/>
    <w:lvl w:ilvl="0" w:tplc="BA6A082E">
      <w:start w:val="1"/>
      <w:numFmt w:val="upp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7DB3B4E"/>
    <w:multiLevelType w:val="multilevel"/>
    <w:tmpl w:val="81C8406E"/>
    <w:lvl w:ilvl="0">
      <w:start w:val="1"/>
      <w:numFmt w:val="decimal"/>
      <w:lvlText w:val="%1."/>
      <w:lvlJc w:val="left"/>
      <w:pPr>
        <w:tabs>
          <w:tab w:val="num" w:pos="502"/>
        </w:tabs>
        <w:ind w:left="502" w:hanging="360"/>
      </w:pPr>
      <w:rPr>
        <w:rFonts w:hint="default"/>
        <w:b/>
        <w:i/>
      </w:rPr>
    </w:lvl>
    <w:lvl w:ilvl="1">
      <w:start w:val="1"/>
      <w:numFmt w:val="decimal"/>
      <w:lvlText w:val="%2)"/>
      <w:lvlJc w:val="left"/>
      <w:pPr>
        <w:tabs>
          <w:tab w:val="num" w:pos="1582"/>
        </w:tabs>
        <w:ind w:left="1582" w:hanging="360"/>
      </w:pPr>
      <w:rPr>
        <w:rFonts w:hint="default"/>
      </w:rPr>
    </w:lvl>
    <w:lvl w:ilvl="2">
      <w:start w:val="1"/>
      <w:numFmt w:val="decimal"/>
      <w:lvlText w:val="%3."/>
      <w:lvlJc w:val="left"/>
      <w:pPr>
        <w:tabs>
          <w:tab w:val="num" w:pos="2302"/>
        </w:tabs>
        <w:ind w:left="2302" w:hanging="360"/>
      </w:pPr>
      <w:rPr>
        <w:rFont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cs="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cs="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3" w15:restartNumberingAfterBreak="0">
    <w:nsid w:val="5ACE5301"/>
    <w:multiLevelType w:val="hybridMultilevel"/>
    <w:tmpl w:val="95D0EDAE"/>
    <w:lvl w:ilvl="0" w:tplc="CB44873C">
      <w:start w:val="5"/>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5D3C1C1F"/>
    <w:multiLevelType w:val="multilevel"/>
    <w:tmpl w:val="72F456D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color w:val="auto"/>
        <w:sz w:val="22"/>
        <w:szCs w:val="22"/>
      </w:rPr>
    </w:lvl>
    <w:lvl w:ilvl="2">
      <w:start w:val="1"/>
      <w:numFmt w:val="decimal"/>
      <w:lvlText w:val="%1.%2.%3."/>
      <w:lvlJc w:val="left"/>
      <w:pPr>
        <w:tabs>
          <w:tab w:val="num" w:pos="1440"/>
        </w:tabs>
        <w:ind w:left="1224" w:hanging="504"/>
      </w:pPr>
      <w:rPr>
        <w:rFonts w:hint="default"/>
        <w:b w:val="0"/>
        <w:i w:val="0"/>
        <w:color w:val="auto"/>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5DAA05F2"/>
    <w:multiLevelType w:val="multilevel"/>
    <w:tmpl w:val="6B225E1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86E041E"/>
    <w:multiLevelType w:val="multilevel"/>
    <w:tmpl w:val="3412ECFE"/>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D2A2DB6"/>
    <w:multiLevelType w:val="hybridMultilevel"/>
    <w:tmpl w:val="48CE7A40"/>
    <w:lvl w:ilvl="0" w:tplc="04260001">
      <w:start w:val="1"/>
      <w:numFmt w:val="bullet"/>
      <w:lvlText w:val=""/>
      <w:lvlJc w:val="left"/>
      <w:pPr>
        <w:ind w:left="2160" w:hanging="360"/>
      </w:pPr>
      <w:rPr>
        <w:rFonts w:ascii="Symbol" w:hAnsi="Symbol" w:hint="default"/>
      </w:rPr>
    </w:lvl>
    <w:lvl w:ilvl="1" w:tplc="04260003">
      <w:start w:val="1"/>
      <w:numFmt w:val="bullet"/>
      <w:lvlText w:val="o"/>
      <w:lvlJc w:val="left"/>
      <w:pPr>
        <w:ind w:left="2880" w:hanging="360"/>
      </w:pPr>
      <w:rPr>
        <w:rFonts w:ascii="Courier New" w:hAnsi="Courier New" w:cs="Courier New" w:hint="default"/>
      </w:rPr>
    </w:lvl>
    <w:lvl w:ilvl="2" w:tplc="04260005">
      <w:start w:val="1"/>
      <w:numFmt w:val="bullet"/>
      <w:lvlText w:val=""/>
      <w:lvlJc w:val="left"/>
      <w:pPr>
        <w:ind w:left="3600" w:hanging="360"/>
      </w:pPr>
      <w:rPr>
        <w:rFonts w:ascii="Wingdings" w:hAnsi="Wingdings" w:hint="default"/>
      </w:rPr>
    </w:lvl>
    <w:lvl w:ilvl="3" w:tplc="0426000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8" w15:restartNumberingAfterBreak="0">
    <w:nsid w:val="7C2C07B4"/>
    <w:multiLevelType w:val="hybridMultilevel"/>
    <w:tmpl w:val="3D149CAE"/>
    <w:lvl w:ilvl="0" w:tplc="7A162920">
      <w:start w:val="3"/>
      <w:numFmt w:val="bullet"/>
      <w:lvlText w:val="-"/>
      <w:lvlJc w:val="left"/>
      <w:pPr>
        <w:ind w:left="502" w:hanging="360"/>
      </w:pPr>
      <w:rPr>
        <w:rFonts w:ascii="Times New Roman" w:eastAsiaTheme="minorHAnsi" w:hAnsi="Times New Roman" w:cs="Times New Roman" w:hint="default"/>
      </w:rPr>
    </w:lvl>
    <w:lvl w:ilvl="1" w:tplc="04260003" w:tentative="1">
      <w:start w:val="1"/>
      <w:numFmt w:val="bullet"/>
      <w:lvlText w:val="o"/>
      <w:lvlJc w:val="left"/>
      <w:pPr>
        <w:ind w:left="1222" w:hanging="360"/>
      </w:pPr>
      <w:rPr>
        <w:rFonts w:ascii="Courier New" w:hAnsi="Courier New" w:cs="Courier New" w:hint="default"/>
      </w:rPr>
    </w:lvl>
    <w:lvl w:ilvl="2" w:tplc="04260005" w:tentative="1">
      <w:start w:val="1"/>
      <w:numFmt w:val="bullet"/>
      <w:lvlText w:val=""/>
      <w:lvlJc w:val="left"/>
      <w:pPr>
        <w:ind w:left="1942" w:hanging="360"/>
      </w:pPr>
      <w:rPr>
        <w:rFonts w:ascii="Wingdings" w:hAnsi="Wingdings" w:hint="default"/>
      </w:rPr>
    </w:lvl>
    <w:lvl w:ilvl="3" w:tplc="04260001" w:tentative="1">
      <w:start w:val="1"/>
      <w:numFmt w:val="bullet"/>
      <w:lvlText w:val=""/>
      <w:lvlJc w:val="left"/>
      <w:pPr>
        <w:ind w:left="2662" w:hanging="360"/>
      </w:pPr>
      <w:rPr>
        <w:rFonts w:ascii="Symbol" w:hAnsi="Symbol" w:hint="default"/>
      </w:rPr>
    </w:lvl>
    <w:lvl w:ilvl="4" w:tplc="04260003" w:tentative="1">
      <w:start w:val="1"/>
      <w:numFmt w:val="bullet"/>
      <w:lvlText w:val="o"/>
      <w:lvlJc w:val="left"/>
      <w:pPr>
        <w:ind w:left="3382" w:hanging="360"/>
      </w:pPr>
      <w:rPr>
        <w:rFonts w:ascii="Courier New" w:hAnsi="Courier New" w:cs="Courier New" w:hint="default"/>
      </w:rPr>
    </w:lvl>
    <w:lvl w:ilvl="5" w:tplc="04260005" w:tentative="1">
      <w:start w:val="1"/>
      <w:numFmt w:val="bullet"/>
      <w:lvlText w:val=""/>
      <w:lvlJc w:val="left"/>
      <w:pPr>
        <w:ind w:left="4102" w:hanging="360"/>
      </w:pPr>
      <w:rPr>
        <w:rFonts w:ascii="Wingdings" w:hAnsi="Wingdings" w:hint="default"/>
      </w:rPr>
    </w:lvl>
    <w:lvl w:ilvl="6" w:tplc="04260001" w:tentative="1">
      <w:start w:val="1"/>
      <w:numFmt w:val="bullet"/>
      <w:lvlText w:val=""/>
      <w:lvlJc w:val="left"/>
      <w:pPr>
        <w:ind w:left="4822" w:hanging="360"/>
      </w:pPr>
      <w:rPr>
        <w:rFonts w:ascii="Symbol" w:hAnsi="Symbol" w:hint="default"/>
      </w:rPr>
    </w:lvl>
    <w:lvl w:ilvl="7" w:tplc="04260003" w:tentative="1">
      <w:start w:val="1"/>
      <w:numFmt w:val="bullet"/>
      <w:lvlText w:val="o"/>
      <w:lvlJc w:val="left"/>
      <w:pPr>
        <w:ind w:left="5542" w:hanging="360"/>
      </w:pPr>
      <w:rPr>
        <w:rFonts w:ascii="Courier New" w:hAnsi="Courier New" w:cs="Courier New" w:hint="default"/>
      </w:rPr>
    </w:lvl>
    <w:lvl w:ilvl="8" w:tplc="04260005" w:tentative="1">
      <w:start w:val="1"/>
      <w:numFmt w:val="bullet"/>
      <w:lvlText w:val=""/>
      <w:lvlJc w:val="left"/>
      <w:pPr>
        <w:ind w:left="6262" w:hanging="360"/>
      </w:pPr>
      <w:rPr>
        <w:rFonts w:ascii="Wingdings" w:hAnsi="Wingdings" w:hint="default"/>
      </w:rPr>
    </w:lvl>
  </w:abstractNum>
  <w:num w:numId="1" w16cid:durableId="758908869">
    <w:abstractNumId w:val="2"/>
  </w:num>
  <w:num w:numId="2" w16cid:durableId="121195467">
    <w:abstractNumId w:val="6"/>
  </w:num>
  <w:num w:numId="3" w16cid:durableId="253900123">
    <w:abstractNumId w:val="4"/>
  </w:num>
  <w:num w:numId="4" w16cid:durableId="783042818">
    <w:abstractNumId w:val="3"/>
  </w:num>
  <w:num w:numId="5" w16cid:durableId="1948080957">
    <w:abstractNumId w:val="4"/>
  </w:num>
  <w:num w:numId="6" w16cid:durableId="1320696767">
    <w:abstractNumId w:val="8"/>
  </w:num>
  <w:num w:numId="7" w16cid:durableId="12899706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86721577">
    <w:abstractNumId w:val="5"/>
  </w:num>
  <w:num w:numId="9" w16cid:durableId="1014503990">
    <w:abstractNumId w:val="0"/>
  </w:num>
  <w:num w:numId="10" w16cid:durableId="1084103806">
    <w:abstractNumId w:val="7"/>
  </w:num>
  <w:num w:numId="11" w16cid:durableId="162819174">
    <w:abstractNumId w:val="6"/>
  </w:num>
  <w:num w:numId="12" w16cid:durableId="1963534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7DD0"/>
    <w:rsid w:val="000314F8"/>
    <w:rsid w:val="00034300"/>
    <w:rsid w:val="000601D8"/>
    <w:rsid w:val="000C2295"/>
    <w:rsid w:val="000C2E2E"/>
    <w:rsid w:val="000C54D6"/>
    <w:rsid w:val="000C6321"/>
    <w:rsid w:val="000F35D8"/>
    <w:rsid w:val="00103136"/>
    <w:rsid w:val="00160128"/>
    <w:rsid w:val="00175412"/>
    <w:rsid w:val="00186D31"/>
    <w:rsid w:val="001C77B2"/>
    <w:rsid w:val="001E7B4E"/>
    <w:rsid w:val="00240AD6"/>
    <w:rsid w:val="00244D27"/>
    <w:rsid w:val="00266A70"/>
    <w:rsid w:val="0028010F"/>
    <w:rsid w:val="002810BC"/>
    <w:rsid w:val="002B2BEF"/>
    <w:rsid w:val="0030062F"/>
    <w:rsid w:val="00343629"/>
    <w:rsid w:val="003B5BAC"/>
    <w:rsid w:val="003C5FFB"/>
    <w:rsid w:val="00402D1E"/>
    <w:rsid w:val="00406938"/>
    <w:rsid w:val="00410090"/>
    <w:rsid w:val="00446659"/>
    <w:rsid w:val="0046388B"/>
    <w:rsid w:val="004648F1"/>
    <w:rsid w:val="004767EC"/>
    <w:rsid w:val="00492D96"/>
    <w:rsid w:val="004A7F86"/>
    <w:rsid w:val="00556247"/>
    <w:rsid w:val="005F47B6"/>
    <w:rsid w:val="00636ADA"/>
    <w:rsid w:val="006A2835"/>
    <w:rsid w:val="006B207B"/>
    <w:rsid w:val="006C4AAF"/>
    <w:rsid w:val="006C7CC2"/>
    <w:rsid w:val="006D77A2"/>
    <w:rsid w:val="006E269B"/>
    <w:rsid w:val="006E5738"/>
    <w:rsid w:val="0071249E"/>
    <w:rsid w:val="007730F7"/>
    <w:rsid w:val="00774C92"/>
    <w:rsid w:val="00781B0D"/>
    <w:rsid w:val="007A14AA"/>
    <w:rsid w:val="00813759"/>
    <w:rsid w:val="008174FF"/>
    <w:rsid w:val="00835365"/>
    <w:rsid w:val="00853763"/>
    <w:rsid w:val="00863765"/>
    <w:rsid w:val="00893D58"/>
    <w:rsid w:val="008F5E7A"/>
    <w:rsid w:val="00922386"/>
    <w:rsid w:val="009249A8"/>
    <w:rsid w:val="009503E4"/>
    <w:rsid w:val="0098146A"/>
    <w:rsid w:val="009938BF"/>
    <w:rsid w:val="009A18EE"/>
    <w:rsid w:val="009B78FF"/>
    <w:rsid w:val="009C4BD5"/>
    <w:rsid w:val="00A43978"/>
    <w:rsid w:val="00A66C83"/>
    <w:rsid w:val="00AA1CD3"/>
    <w:rsid w:val="00AE1560"/>
    <w:rsid w:val="00B06521"/>
    <w:rsid w:val="00B1763E"/>
    <w:rsid w:val="00B3247B"/>
    <w:rsid w:val="00B32974"/>
    <w:rsid w:val="00B45F3E"/>
    <w:rsid w:val="00B53FF1"/>
    <w:rsid w:val="00B72705"/>
    <w:rsid w:val="00B77DD0"/>
    <w:rsid w:val="00BB2C3A"/>
    <w:rsid w:val="00BD5AA5"/>
    <w:rsid w:val="00C23A7A"/>
    <w:rsid w:val="00C30A4D"/>
    <w:rsid w:val="00C30E95"/>
    <w:rsid w:val="00C6410D"/>
    <w:rsid w:val="00C73E5A"/>
    <w:rsid w:val="00CA1D39"/>
    <w:rsid w:val="00D22BDD"/>
    <w:rsid w:val="00D34FB3"/>
    <w:rsid w:val="00D62D2B"/>
    <w:rsid w:val="00DC48E7"/>
    <w:rsid w:val="00E56FBA"/>
    <w:rsid w:val="00EA7C5E"/>
    <w:rsid w:val="00ED0A74"/>
    <w:rsid w:val="00EE2841"/>
    <w:rsid w:val="00EE71A5"/>
    <w:rsid w:val="00F05E72"/>
    <w:rsid w:val="00F41A38"/>
    <w:rsid w:val="00F6353D"/>
    <w:rsid w:val="00F82BEE"/>
    <w:rsid w:val="00FF35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DD629A6"/>
  <w15:docId w15:val="{A95F9215-A495-4544-8FB3-92B06F1BA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color w:val="000000"/>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5E7A"/>
    <w:rPr>
      <w:rFonts w:asciiTheme="minorHAnsi" w:hAnsiTheme="minorHAnsi" w:cstheme="minorBidi"/>
      <w:color w:val="auto"/>
    </w:rPr>
  </w:style>
  <w:style w:type="paragraph" w:styleId="Virsraksts1">
    <w:name w:val="heading 1"/>
    <w:aliases w:val="Section Heading,heading1,Antraste 1,h1 Char,Section Heading Char,heading1 Char,Antraste 1 Char,h1,H1"/>
    <w:basedOn w:val="Parasts"/>
    <w:next w:val="Parasts"/>
    <w:link w:val="Virsraksts1Rakstz"/>
    <w:qFormat/>
    <w:rsid w:val="00C30E95"/>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8F5E7A"/>
    <w:rPr>
      <w:color w:val="0000FF"/>
      <w:u w:val="single"/>
    </w:rPr>
  </w:style>
  <w:style w:type="table" w:styleId="Reatabula">
    <w:name w:val="Table Grid"/>
    <w:basedOn w:val="Parastatabula"/>
    <w:rsid w:val="008F5E7A"/>
    <w:pPr>
      <w:spacing w:after="0" w:line="240" w:lineRule="auto"/>
    </w:pPr>
    <w:rPr>
      <w:rFonts w:asciiTheme="minorHAnsi" w:hAnsiTheme="minorHAnsi" w:cstheme="minorBidi"/>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6388B"/>
    <w:pPr>
      <w:ind w:left="720"/>
      <w:contextualSpacing/>
    </w:pPr>
  </w:style>
  <w:style w:type="table" w:customStyle="1" w:styleId="TableGrid1">
    <w:name w:val="Table Grid1"/>
    <w:basedOn w:val="Parastatabula"/>
    <w:next w:val="Reatabula"/>
    <w:rsid w:val="00240AD6"/>
    <w:pPr>
      <w:spacing w:after="0" w:line="240" w:lineRule="auto"/>
    </w:pPr>
    <w:rPr>
      <w:rFonts w:eastAsia="Times New Roman"/>
      <w:color w:val="auto"/>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uvlaka 3,plain,plain Char,b1,uvlaka 31, uvlaka 3, uvlaka 31,Body Text Char1,Body Text Char Char,Body Text1"/>
    <w:basedOn w:val="Parasts"/>
    <w:link w:val="PamattekstsRakstz"/>
    <w:rsid w:val="00CA1D39"/>
    <w:pPr>
      <w:spacing w:after="0" w:line="240" w:lineRule="auto"/>
    </w:pPr>
    <w:rPr>
      <w:rFonts w:ascii="Times New Roman" w:eastAsia="Times New Roman" w:hAnsi="Times New Roman" w:cs="Times New Roman"/>
      <w:sz w:val="24"/>
      <w:szCs w:val="20"/>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basedOn w:val="Noklusjumarindkopasfonts"/>
    <w:link w:val="Pamatteksts"/>
    <w:rsid w:val="00CA1D39"/>
    <w:rPr>
      <w:rFonts w:eastAsia="Times New Roman"/>
      <w:color w:val="auto"/>
      <w:sz w:val="24"/>
      <w:szCs w:val="20"/>
    </w:rPr>
  </w:style>
  <w:style w:type="paragraph" w:styleId="Pamattekstsaratkpi">
    <w:name w:val="Body Text Indent"/>
    <w:basedOn w:val="Parasts"/>
    <w:link w:val="PamattekstsaratkpiRakstz"/>
    <w:rsid w:val="008174FF"/>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rsid w:val="008174FF"/>
    <w:rPr>
      <w:rFonts w:eastAsia="Times New Roman"/>
      <w:color w:val="auto"/>
      <w:sz w:val="24"/>
      <w:szCs w:val="24"/>
    </w:rPr>
  </w:style>
  <w:style w:type="character" w:customStyle="1" w:styleId="Virsraksts1Rakstz">
    <w:name w:val="Virsraksts 1 Rakstz."/>
    <w:aliases w:val="Section Heading Rakstz.,heading1 Rakstz.,Antraste 1 Rakstz.,h1 Char Rakstz.,Section Heading Char Rakstz.,heading1 Char Rakstz.,Antraste 1 Char Rakstz.,h1 Rakstz.,H1 Rakstz."/>
    <w:basedOn w:val="Noklusjumarindkopasfonts"/>
    <w:link w:val="Virsraksts1"/>
    <w:rsid w:val="00C30E95"/>
    <w:rPr>
      <w:rFonts w:eastAsia="Times New Roman"/>
      <w:b/>
      <w:bCs/>
      <w:color w:val="auto"/>
      <w:sz w:val="24"/>
      <w:szCs w:val="24"/>
    </w:rPr>
  </w:style>
  <w:style w:type="paragraph" w:styleId="Vresteksts">
    <w:name w:val="footnote text"/>
    <w:basedOn w:val="Parasts"/>
    <w:link w:val="VrestekstsRakstz"/>
    <w:semiHidden/>
    <w:rsid w:val="00EE71A5"/>
    <w:pPr>
      <w:spacing w:after="0" w:line="240" w:lineRule="auto"/>
    </w:pPr>
    <w:rPr>
      <w:rFonts w:ascii="Times New Roman" w:eastAsia="Times New Roman" w:hAnsi="Times New Roman" w:cs="Times New Roman"/>
      <w:sz w:val="24"/>
      <w:szCs w:val="24"/>
    </w:rPr>
  </w:style>
  <w:style w:type="character" w:customStyle="1" w:styleId="VrestekstsRakstz">
    <w:name w:val="Vēres teksts Rakstz."/>
    <w:basedOn w:val="Noklusjumarindkopasfonts"/>
    <w:link w:val="Vresteksts"/>
    <w:semiHidden/>
    <w:rsid w:val="00EE71A5"/>
    <w:rPr>
      <w:rFonts w:eastAsia="Times New Roman"/>
      <w:color w:val="auto"/>
      <w:sz w:val="24"/>
      <w:szCs w:val="24"/>
    </w:rPr>
  </w:style>
  <w:style w:type="character" w:styleId="Vresatsauce">
    <w:name w:val="footnote reference"/>
    <w:semiHidden/>
    <w:rsid w:val="00EE71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6205409">
      <w:bodyDiv w:val="1"/>
      <w:marLeft w:val="0"/>
      <w:marRight w:val="0"/>
      <w:marTop w:val="0"/>
      <w:marBottom w:val="0"/>
      <w:divBdr>
        <w:top w:val="none" w:sz="0" w:space="0" w:color="auto"/>
        <w:left w:val="none" w:sz="0" w:space="0" w:color="auto"/>
        <w:bottom w:val="none" w:sz="0" w:space="0" w:color="auto"/>
        <w:right w:val="none" w:sz="0" w:space="0" w:color="auto"/>
      </w:divBdr>
    </w:div>
    <w:div w:id="528030226">
      <w:bodyDiv w:val="1"/>
      <w:marLeft w:val="0"/>
      <w:marRight w:val="0"/>
      <w:marTop w:val="0"/>
      <w:marBottom w:val="0"/>
      <w:divBdr>
        <w:top w:val="none" w:sz="0" w:space="0" w:color="auto"/>
        <w:left w:val="none" w:sz="0" w:space="0" w:color="auto"/>
        <w:bottom w:val="none" w:sz="0" w:space="0" w:color="auto"/>
        <w:right w:val="none" w:sz="0" w:space="0" w:color="auto"/>
      </w:divBdr>
    </w:div>
    <w:div w:id="792019862">
      <w:bodyDiv w:val="1"/>
      <w:marLeft w:val="0"/>
      <w:marRight w:val="0"/>
      <w:marTop w:val="0"/>
      <w:marBottom w:val="0"/>
      <w:divBdr>
        <w:top w:val="none" w:sz="0" w:space="0" w:color="auto"/>
        <w:left w:val="none" w:sz="0" w:space="0" w:color="auto"/>
        <w:bottom w:val="none" w:sz="0" w:space="0" w:color="auto"/>
        <w:right w:val="none" w:sz="0" w:space="0" w:color="auto"/>
      </w:divBdr>
    </w:div>
    <w:div w:id="1513299071">
      <w:bodyDiv w:val="1"/>
      <w:marLeft w:val="0"/>
      <w:marRight w:val="0"/>
      <w:marTop w:val="0"/>
      <w:marBottom w:val="0"/>
      <w:divBdr>
        <w:top w:val="none" w:sz="0" w:space="0" w:color="auto"/>
        <w:left w:val="none" w:sz="0" w:space="0" w:color="auto"/>
        <w:bottom w:val="none" w:sz="0" w:space="0" w:color="auto"/>
        <w:right w:val="none" w:sz="0" w:space="0" w:color="auto"/>
      </w:divBdr>
    </w:div>
    <w:div w:id="1823041800">
      <w:bodyDiv w:val="1"/>
      <w:marLeft w:val="0"/>
      <w:marRight w:val="0"/>
      <w:marTop w:val="0"/>
      <w:marBottom w:val="0"/>
      <w:divBdr>
        <w:top w:val="none" w:sz="0" w:space="0" w:color="auto"/>
        <w:left w:val="none" w:sz="0" w:space="0" w:color="auto"/>
        <w:bottom w:val="none" w:sz="0" w:space="0" w:color="auto"/>
        <w:right w:val="none" w:sz="0" w:space="0" w:color="auto"/>
      </w:divBdr>
    </w:div>
    <w:div w:id="189808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ukums.lv"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asts@tukum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Pages>
  <Words>1922</Words>
  <Characters>1097</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Mara.Pole</dc:creator>
  <cp:keywords/>
  <dc:description/>
  <cp:lastModifiedBy>Gita Nordena</cp:lastModifiedBy>
  <cp:revision>69</cp:revision>
  <cp:lastPrinted>2024-07-04T10:00:00Z</cp:lastPrinted>
  <dcterms:created xsi:type="dcterms:W3CDTF">2018-03-23T13:12:00Z</dcterms:created>
  <dcterms:modified xsi:type="dcterms:W3CDTF">2024-10-01T13:55:00Z</dcterms:modified>
</cp:coreProperties>
</file>