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AD4CE" w14:textId="2FCDE70D" w:rsidR="00BC5D12" w:rsidRPr="00CA6138" w:rsidRDefault="00BC5D12" w:rsidP="00BC5D12">
      <w:pPr>
        <w:jc w:val="center"/>
        <w:rPr>
          <w:b/>
          <w:sz w:val="26"/>
          <w:szCs w:val="26"/>
        </w:rPr>
      </w:pPr>
      <w:r w:rsidRPr="00CA6138">
        <w:rPr>
          <w:b/>
          <w:sz w:val="26"/>
          <w:szCs w:val="26"/>
        </w:rPr>
        <w:t>Iepirkuma “</w:t>
      </w:r>
      <w:r w:rsidR="00FF39FA" w:rsidRPr="00FF39FA">
        <w:rPr>
          <w:b/>
          <w:sz w:val="26"/>
          <w:szCs w:val="26"/>
        </w:rPr>
        <w:t>Evakuācijas palagu piegāde Rīgas valstspilsētas pašvaldības Labklājības departamenta pakļautības iestāžu vajadzībām</w:t>
      </w:r>
      <w:r w:rsidRPr="00CA6138">
        <w:rPr>
          <w:b/>
          <w:sz w:val="26"/>
          <w:szCs w:val="26"/>
        </w:rPr>
        <w:t xml:space="preserve">”, </w:t>
      </w:r>
    </w:p>
    <w:p w14:paraId="5492CA3C" w14:textId="139A4C11" w:rsidR="00BC5D12" w:rsidRPr="00CA6138" w:rsidRDefault="00BC5D12" w:rsidP="00BC5D12">
      <w:pPr>
        <w:jc w:val="center"/>
        <w:rPr>
          <w:b/>
          <w:sz w:val="26"/>
          <w:szCs w:val="26"/>
        </w:rPr>
      </w:pPr>
      <w:r w:rsidRPr="00CA6138">
        <w:rPr>
          <w:b/>
          <w:sz w:val="26"/>
          <w:szCs w:val="26"/>
        </w:rPr>
        <w:t>id. Nr. R</w:t>
      </w:r>
      <w:r w:rsidR="00CA6138">
        <w:rPr>
          <w:b/>
          <w:sz w:val="26"/>
          <w:szCs w:val="26"/>
        </w:rPr>
        <w:t xml:space="preserve">VP </w:t>
      </w:r>
      <w:r w:rsidRPr="00CA6138">
        <w:rPr>
          <w:b/>
          <w:sz w:val="26"/>
          <w:szCs w:val="26"/>
        </w:rPr>
        <w:t>LD 202</w:t>
      </w:r>
      <w:r w:rsidR="00CA6138">
        <w:rPr>
          <w:b/>
          <w:sz w:val="26"/>
          <w:szCs w:val="26"/>
        </w:rPr>
        <w:t>4</w:t>
      </w:r>
      <w:r w:rsidRPr="00CA6138">
        <w:rPr>
          <w:b/>
          <w:sz w:val="26"/>
          <w:szCs w:val="26"/>
        </w:rPr>
        <w:t>/</w:t>
      </w:r>
      <w:r w:rsidR="00FF39FA">
        <w:rPr>
          <w:b/>
          <w:sz w:val="26"/>
          <w:szCs w:val="26"/>
        </w:rPr>
        <w:t>23</w:t>
      </w:r>
    </w:p>
    <w:p w14:paraId="1E65531D" w14:textId="77777777" w:rsidR="00BC5D12" w:rsidRPr="00145138" w:rsidRDefault="00BC5D12" w:rsidP="00BC5D12">
      <w:pPr>
        <w:ind w:right="26"/>
        <w:jc w:val="center"/>
        <w:rPr>
          <w:b/>
          <w:sz w:val="26"/>
          <w:szCs w:val="26"/>
        </w:rPr>
      </w:pPr>
      <w:r w:rsidRPr="00145138">
        <w:rPr>
          <w:b/>
          <w:sz w:val="26"/>
          <w:szCs w:val="26"/>
        </w:rPr>
        <w:t>Lēmums</w:t>
      </w:r>
      <w:r>
        <w:rPr>
          <w:b/>
          <w:sz w:val="26"/>
          <w:szCs w:val="26"/>
        </w:rPr>
        <w:t xml:space="preserve"> </w:t>
      </w:r>
    </w:p>
    <w:p w14:paraId="303247EB" w14:textId="77777777" w:rsidR="00BC5D12" w:rsidRDefault="00BC5D12" w:rsidP="00BC5D12"/>
    <w:p w14:paraId="13FDC7AF" w14:textId="73B3E90E" w:rsidR="00BC5D12" w:rsidRPr="00F76911" w:rsidRDefault="00BC5D12" w:rsidP="00BC5D12">
      <w:pPr>
        <w:rPr>
          <w:sz w:val="26"/>
          <w:szCs w:val="26"/>
        </w:rPr>
      </w:pPr>
      <w:r w:rsidRPr="00F76911">
        <w:rPr>
          <w:sz w:val="26"/>
          <w:szCs w:val="26"/>
        </w:rPr>
        <w:t xml:space="preserve">Rīga, </w:t>
      </w:r>
      <w:r w:rsidR="00FF39FA">
        <w:rPr>
          <w:sz w:val="26"/>
          <w:szCs w:val="26"/>
        </w:rPr>
        <w:t>19.septembrī</w:t>
      </w:r>
    </w:p>
    <w:p w14:paraId="09E238BA" w14:textId="77777777" w:rsidR="00BC5D12" w:rsidRDefault="00BC5D12" w:rsidP="00BC5D12">
      <w:pPr>
        <w:jc w:val="right"/>
        <w:rPr>
          <w:i/>
          <w:iCs/>
          <w:sz w:val="26"/>
          <w:szCs w:val="26"/>
        </w:rPr>
      </w:pPr>
      <w:r>
        <w:rPr>
          <w:i/>
          <w:iCs/>
          <w:sz w:val="26"/>
          <w:szCs w:val="26"/>
        </w:rPr>
        <w:t xml:space="preserve">Dokumenta </w:t>
      </w:r>
      <w:r w:rsidRPr="00173758">
        <w:rPr>
          <w:i/>
          <w:iCs/>
          <w:sz w:val="26"/>
          <w:szCs w:val="26"/>
        </w:rPr>
        <w:t>parakstīšanas datums ir pēdējā</w:t>
      </w:r>
      <w:r>
        <w:rPr>
          <w:i/>
          <w:iCs/>
          <w:sz w:val="26"/>
          <w:szCs w:val="26"/>
        </w:rPr>
        <w:t xml:space="preserve"> </w:t>
      </w:r>
      <w:r w:rsidRPr="00173758">
        <w:rPr>
          <w:i/>
          <w:iCs/>
          <w:sz w:val="26"/>
          <w:szCs w:val="26"/>
        </w:rPr>
        <w:t>pievienotā</w:t>
      </w:r>
    </w:p>
    <w:p w14:paraId="46A6FB3B" w14:textId="0FE80ABC" w:rsidR="00BC5D12" w:rsidRDefault="00BC5D12" w:rsidP="00BC5D12">
      <w:pPr>
        <w:jc w:val="right"/>
        <w:rPr>
          <w:i/>
          <w:iCs/>
          <w:sz w:val="26"/>
          <w:szCs w:val="26"/>
          <w:lang w:val="pl-PL"/>
        </w:rPr>
      </w:pPr>
      <w:r w:rsidRPr="00173758">
        <w:rPr>
          <w:i/>
          <w:iCs/>
          <w:sz w:val="26"/>
          <w:szCs w:val="26"/>
          <w:lang w:val="pl-PL"/>
        </w:rPr>
        <w:t>droša elektroniskā paraksta un tā laika zīmoga datums</w:t>
      </w:r>
    </w:p>
    <w:p w14:paraId="0F00E11A" w14:textId="77777777" w:rsidR="00BC5D12" w:rsidRPr="0000345C" w:rsidRDefault="00BC5D12" w:rsidP="00BC5D12">
      <w:pPr>
        <w:jc w:val="right"/>
        <w:rPr>
          <w:i/>
          <w:iCs/>
          <w:sz w:val="26"/>
          <w:szCs w:val="26"/>
        </w:rPr>
      </w:pPr>
    </w:p>
    <w:p w14:paraId="2FC84DAE" w14:textId="35EAF1B8" w:rsidR="00BC5D12" w:rsidRDefault="00BC5D12" w:rsidP="00BC5D12">
      <w:pPr>
        <w:jc w:val="both"/>
        <w:rPr>
          <w:sz w:val="26"/>
          <w:szCs w:val="26"/>
        </w:rPr>
      </w:pPr>
      <w:r w:rsidRPr="00145138">
        <w:rPr>
          <w:b/>
          <w:sz w:val="26"/>
          <w:szCs w:val="26"/>
          <w:u w:val="single"/>
        </w:rPr>
        <w:t>Pasūtītājs</w:t>
      </w:r>
      <w:r w:rsidRPr="00145138">
        <w:rPr>
          <w:sz w:val="26"/>
          <w:szCs w:val="26"/>
        </w:rPr>
        <w:t xml:space="preserve">: Rīgas </w:t>
      </w:r>
      <w:r w:rsidR="00CA6138">
        <w:rPr>
          <w:sz w:val="26"/>
          <w:szCs w:val="26"/>
        </w:rPr>
        <w:t>valstspilsētas pašvaldības</w:t>
      </w:r>
      <w:r w:rsidRPr="00145138">
        <w:rPr>
          <w:sz w:val="26"/>
          <w:szCs w:val="26"/>
        </w:rPr>
        <w:t xml:space="preserve"> Labklājības departaments</w:t>
      </w:r>
      <w:r>
        <w:rPr>
          <w:sz w:val="26"/>
          <w:szCs w:val="26"/>
        </w:rPr>
        <w:t xml:space="preserve"> (turpmāk – R</w:t>
      </w:r>
      <w:r w:rsidR="00CA6138">
        <w:rPr>
          <w:sz w:val="26"/>
          <w:szCs w:val="26"/>
        </w:rPr>
        <w:t xml:space="preserve">VP </w:t>
      </w:r>
      <w:r>
        <w:rPr>
          <w:sz w:val="26"/>
          <w:szCs w:val="26"/>
        </w:rPr>
        <w:t>LD)</w:t>
      </w:r>
      <w:r w:rsidRPr="00145138">
        <w:rPr>
          <w:sz w:val="26"/>
          <w:szCs w:val="26"/>
        </w:rPr>
        <w:t>, adrese Baznīcas ielā 19/23, Rīgā, LV-1010.</w:t>
      </w:r>
    </w:p>
    <w:p w14:paraId="3258DEA2" w14:textId="54B6D6BC" w:rsidR="00BC5D12" w:rsidRDefault="00BC5D12" w:rsidP="00BC5D12"/>
    <w:p w14:paraId="390788C9" w14:textId="0253A639" w:rsidR="00BC5D12" w:rsidRPr="00D753B7" w:rsidRDefault="00BC5D12" w:rsidP="00BC5D12">
      <w:pPr>
        <w:jc w:val="both"/>
        <w:rPr>
          <w:i/>
          <w:sz w:val="26"/>
          <w:szCs w:val="26"/>
        </w:rPr>
      </w:pPr>
      <w:r w:rsidRPr="00E655FD">
        <w:rPr>
          <w:b/>
          <w:bCs/>
          <w:iCs/>
          <w:sz w:val="26"/>
          <w:szCs w:val="26"/>
          <w:u w:val="single"/>
        </w:rPr>
        <w:t>Pasūtītājs, kura vajadzībām iepirkums tiek veikts:</w:t>
      </w:r>
      <w:r w:rsidRPr="008722E1">
        <w:rPr>
          <w:i/>
          <w:sz w:val="26"/>
          <w:szCs w:val="26"/>
        </w:rPr>
        <w:t xml:space="preserve"> </w:t>
      </w:r>
      <w:r w:rsidRPr="00833CB3">
        <w:rPr>
          <w:rStyle w:val="Noklusjumarindkopasfonts1"/>
          <w:sz w:val="26"/>
        </w:rPr>
        <w:t xml:space="preserve">Rīgas </w:t>
      </w:r>
      <w:r>
        <w:rPr>
          <w:rStyle w:val="Noklusjumarindkopasfonts1"/>
          <w:sz w:val="26"/>
        </w:rPr>
        <w:t>sociālās aprūpes centrs “Mežciems”</w:t>
      </w:r>
      <w:r w:rsidR="00CA6138">
        <w:rPr>
          <w:rStyle w:val="Noklusjumarindkopasfonts1"/>
          <w:sz w:val="26"/>
        </w:rPr>
        <w:t xml:space="preserve">, </w:t>
      </w:r>
      <w:r w:rsidR="00FF39FA" w:rsidRPr="00FF39FA">
        <w:rPr>
          <w:rStyle w:val="Noklusjumarindkopasfonts1"/>
          <w:sz w:val="26"/>
        </w:rPr>
        <w:t>Rīgas sociālās aprūpes centrs “Gaiļezers”</w:t>
      </w:r>
      <w:r w:rsidR="00FF39FA">
        <w:rPr>
          <w:rStyle w:val="Noklusjumarindkopasfonts1"/>
          <w:sz w:val="26"/>
        </w:rPr>
        <w:t>.</w:t>
      </w:r>
    </w:p>
    <w:p w14:paraId="0558C198" w14:textId="77777777" w:rsidR="00BC5D12" w:rsidRDefault="00BC5D12" w:rsidP="00BC5D12"/>
    <w:p w14:paraId="1661BF33" w14:textId="211AAF4B" w:rsidR="00BC5D12" w:rsidRDefault="00BC5D12" w:rsidP="00BC5D12">
      <w:pPr>
        <w:jc w:val="both"/>
        <w:rPr>
          <w:sz w:val="26"/>
          <w:szCs w:val="26"/>
        </w:rPr>
      </w:pPr>
      <w:r w:rsidRPr="00145138">
        <w:rPr>
          <w:b/>
          <w:sz w:val="26"/>
          <w:szCs w:val="26"/>
          <w:u w:val="single"/>
        </w:rPr>
        <w:t>Iepirkuma procedūras veids un identifikācijas numurs:</w:t>
      </w:r>
      <w:r w:rsidRPr="00145138">
        <w:rPr>
          <w:sz w:val="26"/>
          <w:szCs w:val="26"/>
        </w:rPr>
        <w:t xml:space="preserve"> </w:t>
      </w:r>
      <w:r>
        <w:rPr>
          <w:sz w:val="26"/>
          <w:szCs w:val="26"/>
        </w:rPr>
        <w:t>i</w:t>
      </w:r>
      <w:r w:rsidRPr="00E655FD">
        <w:rPr>
          <w:sz w:val="26"/>
          <w:szCs w:val="26"/>
        </w:rPr>
        <w:t>epirkum</w:t>
      </w:r>
      <w:r>
        <w:rPr>
          <w:sz w:val="26"/>
          <w:szCs w:val="26"/>
        </w:rPr>
        <w:t>s</w:t>
      </w:r>
      <w:r w:rsidRPr="00E655FD">
        <w:rPr>
          <w:sz w:val="26"/>
          <w:szCs w:val="26"/>
        </w:rPr>
        <w:t>, kas tiek rīkots Publisko iepirkumu likuma 9. pantā noteiktajā kārtībā</w:t>
      </w:r>
      <w:r w:rsidRPr="00145138">
        <w:rPr>
          <w:sz w:val="26"/>
          <w:szCs w:val="26"/>
        </w:rPr>
        <w:t>, iepirkuma identifikācijas Nr. R</w:t>
      </w:r>
      <w:r w:rsidR="00CA6138">
        <w:rPr>
          <w:sz w:val="26"/>
          <w:szCs w:val="26"/>
        </w:rPr>
        <w:t>VP</w:t>
      </w:r>
      <w:r w:rsidRPr="00145138">
        <w:rPr>
          <w:sz w:val="26"/>
          <w:szCs w:val="26"/>
        </w:rPr>
        <w:t xml:space="preserve"> LD 20</w:t>
      </w:r>
      <w:r>
        <w:rPr>
          <w:sz w:val="26"/>
          <w:szCs w:val="26"/>
        </w:rPr>
        <w:t>2</w:t>
      </w:r>
      <w:r w:rsidR="00CA6138">
        <w:rPr>
          <w:sz w:val="26"/>
          <w:szCs w:val="26"/>
        </w:rPr>
        <w:t>4</w:t>
      </w:r>
      <w:r w:rsidRPr="00145138">
        <w:rPr>
          <w:sz w:val="26"/>
          <w:szCs w:val="26"/>
        </w:rPr>
        <w:t>/</w:t>
      </w:r>
      <w:r w:rsidR="00FF39FA">
        <w:rPr>
          <w:sz w:val="26"/>
          <w:szCs w:val="26"/>
        </w:rPr>
        <w:t>23</w:t>
      </w:r>
      <w:r>
        <w:rPr>
          <w:sz w:val="26"/>
          <w:szCs w:val="26"/>
        </w:rPr>
        <w:t>.</w:t>
      </w:r>
    </w:p>
    <w:p w14:paraId="3EF0D2E8" w14:textId="77777777" w:rsidR="00BC5D12" w:rsidRDefault="00BC5D12" w:rsidP="00BC5D12">
      <w:pPr>
        <w:jc w:val="both"/>
        <w:rPr>
          <w:sz w:val="26"/>
          <w:szCs w:val="26"/>
        </w:rPr>
      </w:pPr>
    </w:p>
    <w:p w14:paraId="37D7DDC8" w14:textId="55145078" w:rsidR="00BC5D12" w:rsidRPr="00466667" w:rsidRDefault="00BC5D12" w:rsidP="00BC5D12">
      <w:pPr>
        <w:pStyle w:val="Sarakstarindkopa"/>
        <w:widowControl w:val="0"/>
        <w:autoSpaceDE w:val="0"/>
        <w:autoSpaceDN w:val="0"/>
        <w:adjustRightInd w:val="0"/>
        <w:ind w:left="0"/>
        <w:contextualSpacing w:val="0"/>
        <w:jc w:val="both"/>
        <w:rPr>
          <w:sz w:val="26"/>
          <w:szCs w:val="26"/>
        </w:rPr>
      </w:pPr>
      <w:r w:rsidRPr="00AB37AB">
        <w:rPr>
          <w:b/>
          <w:sz w:val="26"/>
          <w:szCs w:val="26"/>
          <w:u w:val="single"/>
        </w:rPr>
        <w:t>Iepirkuma priekšmets</w:t>
      </w:r>
      <w:r w:rsidRPr="00AB37AB">
        <w:rPr>
          <w:sz w:val="26"/>
          <w:szCs w:val="26"/>
        </w:rPr>
        <w:t xml:space="preserve">: </w:t>
      </w:r>
      <w:r w:rsidR="00FF39FA" w:rsidRPr="00FF39FA">
        <w:rPr>
          <w:sz w:val="26"/>
          <w:szCs w:val="26"/>
        </w:rPr>
        <w:t>piegāde - evakuācijas palagu piegāde saskaņā ar tehnisko specifikāciju un tehnisko un finanšu piedāvājumu (Nolikuma 1.pielikums).</w:t>
      </w:r>
    </w:p>
    <w:p w14:paraId="6F6410C7" w14:textId="77777777" w:rsidR="00BC5D12" w:rsidRDefault="00BC5D12" w:rsidP="00BC5D12">
      <w:pPr>
        <w:pStyle w:val="Sarakstarindkopa"/>
        <w:widowControl w:val="0"/>
        <w:autoSpaceDE w:val="0"/>
        <w:autoSpaceDN w:val="0"/>
        <w:adjustRightInd w:val="0"/>
        <w:ind w:left="0"/>
        <w:contextualSpacing w:val="0"/>
        <w:jc w:val="both"/>
        <w:rPr>
          <w:sz w:val="26"/>
          <w:szCs w:val="26"/>
        </w:rPr>
      </w:pPr>
    </w:p>
    <w:p w14:paraId="6CE49B4D" w14:textId="44828B15" w:rsidR="00BC5D12" w:rsidRDefault="00BC5D12" w:rsidP="00BC5D12">
      <w:pPr>
        <w:jc w:val="both"/>
        <w:rPr>
          <w:sz w:val="26"/>
          <w:szCs w:val="26"/>
        </w:rPr>
      </w:pPr>
      <w:r w:rsidRPr="00145138">
        <w:rPr>
          <w:b/>
          <w:sz w:val="26"/>
          <w:szCs w:val="26"/>
          <w:u w:val="single"/>
        </w:rPr>
        <w:t xml:space="preserve">Datums, kad paziņojums par plānoto līgumu publicēts Iepirkumu uzraudzības biroja </w:t>
      </w:r>
      <w:r>
        <w:rPr>
          <w:b/>
          <w:sz w:val="26"/>
          <w:szCs w:val="26"/>
          <w:u w:val="single"/>
        </w:rPr>
        <w:t>tīmekļvietnē</w:t>
      </w:r>
      <w:r w:rsidRPr="00145138">
        <w:rPr>
          <w:b/>
          <w:sz w:val="26"/>
          <w:szCs w:val="26"/>
          <w:u w:val="single"/>
        </w:rPr>
        <w:t xml:space="preserve">: </w:t>
      </w:r>
      <w:r w:rsidRPr="00145138">
        <w:rPr>
          <w:sz w:val="26"/>
          <w:szCs w:val="26"/>
        </w:rPr>
        <w:t>20</w:t>
      </w:r>
      <w:r>
        <w:rPr>
          <w:sz w:val="26"/>
          <w:szCs w:val="26"/>
        </w:rPr>
        <w:t>2</w:t>
      </w:r>
      <w:r w:rsidR="00CA6138">
        <w:rPr>
          <w:sz w:val="26"/>
          <w:szCs w:val="26"/>
        </w:rPr>
        <w:t>4</w:t>
      </w:r>
      <w:r w:rsidRPr="00145138">
        <w:rPr>
          <w:sz w:val="26"/>
          <w:szCs w:val="26"/>
        </w:rPr>
        <w:t>.</w:t>
      </w:r>
      <w:r>
        <w:rPr>
          <w:sz w:val="26"/>
          <w:szCs w:val="26"/>
        </w:rPr>
        <w:t xml:space="preserve"> </w:t>
      </w:r>
      <w:r w:rsidRPr="00145138">
        <w:rPr>
          <w:sz w:val="26"/>
          <w:szCs w:val="26"/>
        </w:rPr>
        <w:t xml:space="preserve">gada </w:t>
      </w:r>
      <w:r w:rsidR="00FF39FA">
        <w:rPr>
          <w:sz w:val="26"/>
          <w:szCs w:val="26"/>
        </w:rPr>
        <w:t>28.augustā.</w:t>
      </w:r>
      <w:r w:rsidR="00CA6138">
        <w:rPr>
          <w:sz w:val="26"/>
          <w:szCs w:val="26"/>
        </w:rPr>
        <w:t xml:space="preserve"> </w:t>
      </w:r>
      <w:r>
        <w:rPr>
          <w:sz w:val="26"/>
          <w:szCs w:val="26"/>
        </w:rPr>
        <w:t xml:space="preserve"> </w:t>
      </w:r>
    </w:p>
    <w:p w14:paraId="1926C04D" w14:textId="77777777" w:rsidR="00BC5D12" w:rsidRDefault="00BC5D12" w:rsidP="00BC5D12">
      <w:pPr>
        <w:jc w:val="both"/>
        <w:rPr>
          <w:sz w:val="26"/>
          <w:szCs w:val="26"/>
        </w:rPr>
      </w:pPr>
    </w:p>
    <w:p w14:paraId="574E1A7D" w14:textId="00CB0294" w:rsidR="00F921C1" w:rsidRDefault="00BC5D12" w:rsidP="00F921C1">
      <w:pPr>
        <w:pStyle w:val="Nosaukums"/>
        <w:tabs>
          <w:tab w:val="left" w:pos="4111"/>
        </w:tabs>
        <w:jc w:val="both"/>
        <w:rPr>
          <w:color w:val="FF0000"/>
          <w:sz w:val="26"/>
          <w:szCs w:val="26"/>
        </w:rPr>
      </w:pPr>
      <w:r w:rsidRPr="00145138">
        <w:rPr>
          <w:b/>
          <w:sz w:val="26"/>
          <w:szCs w:val="26"/>
          <w:u w:val="single"/>
        </w:rPr>
        <w:t>Iepirkuma komisija</w:t>
      </w:r>
      <w:r w:rsidRPr="00145138">
        <w:rPr>
          <w:sz w:val="26"/>
          <w:szCs w:val="26"/>
        </w:rPr>
        <w:t xml:space="preserve">: </w:t>
      </w:r>
      <w:r w:rsidR="00FF39FA">
        <w:rPr>
          <w:sz w:val="26"/>
          <w:szCs w:val="26"/>
        </w:rPr>
        <w:t>RVPLD direktores p.i. L.Kalniņas 22.08.2024. rīkojumu Nr. </w:t>
      </w:r>
      <w:r w:rsidR="00FF39FA" w:rsidRPr="00C17FAB">
        <w:rPr>
          <w:sz w:val="26"/>
          <w:szCs w:val="26"/>
        </w:rPr>
        <w:t>DL-</w:t>
      </w:r>
      <w:r w:rsidR="00FF39FA">
        <w:rPr>
          <w:sz w:val="26"/>
          <w:szCs w:val="26"/>
        </w:rPr>
        <w:t>24-94</w:t>
      </w:r>
      <w:r w:rsidR="00FF39FA" w:rsidRPr="00C17FAB">
        <w:rPr>
          <w:sz w:val="26"/>
          <w:szCs w:val="26"/>
        </w:rPr>
        <w:t>-rs</w:t>
      </w:r>
      <w:r w:rsidR="00FF39FA">
        <w:rPr>
          <w:sz w:val="26"/>
          <w:szCs w:val="26"/>
        </w:rPr>
        <w:t xml:space="preserve"> </w:t>
      </w:r>
      <w:r w:rsidR="00FF39FA" w:rsidRPr="00C17FAB">
        <w:rPr>
          <w:sz w:val="26"/>
          <w:szCs w:val="26"/>
        </w:rPr>
        <w:t>šādā sastāvā:</w:t>
      </w:r>
    </w:p>
    <w:p w14:paraId="44A46C38" w14:textId="77777777" w:rsidR="00F921C1" w:rsidRDefault="00F921C1" w:rsidP="00F921C1">
      <w:pPr>
        <w:pStyle w:val="Nosaukums"/>
        <w:tabs>
          <w:tab w:val="left" w:pos="4111"/>
        </w:tabs>
        <w:jc w:val="both"/>
        <w:rPr>
          <w:color w:val="FF0000"/>
          <w:sz w:val="26"/>
          <w:szCs w:val="26"/>
        </w:rPr>
      </w:pPr>
    </w:p>
    <w:p w14:paraId="1BE7560E" w14:textId="6A5B1E40" w:rsidR="00BC5D12" w:rsidRPr="00F921C1" w:rsidRDefault="00BC5D12" w:rsidP="00F921C1">
      <w:pPr>
        <w:pStyle w:val="Nosaukums"/>
        <w:tabs>
          <w:tab w:val="left" w:pos="4111"/>
        </w:tabs>
        <w:jc w:val="both"/>
        <w:rPr>
          <w:sz w:val="26"/>
          <w:szCs w:val="26"/>
        </w:rPr>
      </w:pPr>
      <w:r w:rsidRPr="00F921C1">
        <w:rPr>
          <w:sz w:val="26"/>
          <w:szCs w:val="26"/>
        </w:rPr>
        <w:t>Komisijas priekšsēdētājs:</w:t>
      </w:r>
    </w:p>
    <w:p w14:paraId="14DD101C" w14:textId="61BFAF6D" w:rsidR="00BC5D12" w:rsidRPr="00F921C1" w:rsidRDefault="00BC5D12" w:rsidP="00BC5D12">
      <w:pPr>
        <w:ind w:left="2880" w:hanging="2160"/>
        <w:jc w:val="both"/>
        <w:rPr>
          <w:sz w:val="26"/>
        </w:rPr>
      </w:pPr>
      <w:r w:rsidRPr="00F921C1">
        <w:rPr>
          <w:rStyle w:val="Noklusjumarindkopasfonts1"/>
          <w:sz w:val="26"/>
          <w:szCs w:val="26"/>
        </w:rPr>
        <w:t>Viesturs Šteins</w:t>
      </w:r>
      <w:r w:rsidRPr="00F921C1">
        <w:rPr>
          <w:rStyle w:val="Noklusjumarindkopasfonts1"/>
          <w:sz w:val="26"/>
          <w:szCs w:val="26"/>
        </w:rPr>
        <w:tab/>
        <w:t>R</w:t>
      </w:r>
      <w:r w:rsidR="00F921C1" w:rsidRPr="00F921C1">
        <w:rPr>
          <w:rStyle w:val="Noklusjumarindkopasfonts1"/>
          <w:sz w:val="26"/>
          <w:szCs w:val="26"/>
        </w:rPr>
        <w:t>VP</w:t>
      </w:r>
      <w:r w:rsidRPr="00F921C1">
        <w:rPr>
          <w:rStyle w:val="Noklusjumarindkopasfonts1"/>
          <w:sz w:val="26"/>
          <w:szCs w:val="26"/>
        </w:rPr>
        <w:t xml:space="preserve"> LD Administratīvās pārvaldes (turpmāk</w:t>
      </w:r>
      <w:r w:rsidR="00F921C1">
        <w:rPr>
          <w:rStyle w:val="Noklusjumarindkopasfonts1"/>
          <w:sz w:val="26"/>
          <w:szCs w:val="26"/>
        </w:rPr>
        <w:t xml:space="preserve"> - </w:t>
      </w:r>
      <w:r w:rsidRPr="00F921C1">
        <w:rPr>
          <w:rStyle w:val="Noklusjumarindkopasfonts1"/>
          <w:sz w:val="26"/>
          <w:szCs w:val="26"/>
        </w:rPr>
        <w:t>AP) Tehniskās nodaļas galvenais speciālists-eksperts</w:t>
      </w:r>
      <w:r w:rsidRPr="00F921C1">
        <w:rPr>
          <w:bCs/>
          <w:iCs/>
          <w:sz w:val="26"/>
          <w:szCs w:val="26"/>
        </w:rPr>
        <w:t>.</w:t>
      </w:r>
      <w:r w:rsidRPr="00F921C1">
        <w:rPr>
          <w:sz w:val="26"/>
          <w:szCs w:val="26"/>
        </w:rPr>
        <w:t xml:space="preserve"> </w:t>
      </w:r>
    </w:p>
    <w:p w14:paraId="7FBFBE69" w14:textId="77777777" w:rsidR="00BC5D12" w:rsidRPr="00F921C1" w:rsidRDefault="00BC5D12" w:rsidP="00BC5D12">
      <w:pPr>
        <w:spacing w:before="120"/>
        <w:ind w:left="1080" w:hanging="720"/>
        <w:jc w:val="both"/>
        <w:rPr>
          <w:sz w:val="26"/>
          <w:szCs w:val="26"/>
        </w:rPr>
      </w:pPr>
      <w:r w:rsidRPr="00F921C1">
        <w:rPr>
          <w:sz w:val="26"/>
          <w:szCs w:val="26"/>
        </w:rPr>
        <w:t xml:space="preserve">Komisijas priekšsēdētāja vietniece: </w:t>
      </w:r>
    </w:p>
    <w:p w14:paraId="79F8C3D8" w14:textId="2FB093E5" w:rsidR="00BC5D12" w:rsidRPr="00F921C1" w:rsidRDefault="00F921C1" w:rsidP="00BC5D12">
      <w:pPr>
        <w:ind w:left="2835" w:hanging="2115"/>
        <w:jc w:val="both"/>
        <w:rPr>
          <w:rStyle w:val="Noklusjumarindkopasfonts1"/>
          <w:sz w:val="26"/>
          <w:szCs w:val="26"/>
        </w:rPr>
      </w:pPr>
      <w:r w:rsidRPr="00F921C1">
        <w:rPr>
          <w:rStyle w:val="Noklusjumarindkopasfonts1"/>
          <w:sz w:val="26"/>
          <w:szCs w:val="26"/>
        </w:rPr>
        <w:t>Milana Kuzņecova</w:t>
      </w:r>
      <w:r w:rsidR="00BC5D12" w:rsidRPr="00F921C1">
        <w:rPr>
          <w:rStyle w:val="Noklusjumarindkopasfonts1"/>
          <w:sz w:val="26"/>
          <w:szCs w:val="26"/>
        </w:rPr>
        <w:tab/>
      </w:r>
      <w:r w:rsidR="00BC5D12" w:rsidRPr="00F921C1">
        <w:rPr>
          <w:sz w:val="26"/>
          <w:szCs w:val="26"/>
        </w:rPr>
        <w:t>R</w:t>
      </w:r>
      <w:r w:rsidRPr="00F921C1">
        <w:rPr>
          <w:sz w:val="26"/>
          <w:szCs w:val="26"/>
        </w:rPr>
        <w:t>VP</w:t>
      </w:r>
      <w:r w:rsidR="00BC5D12" w:rsidRPr="00F921C1">
        <w:rPr>
          <w:sz w:val="26"/>
          <w:szCs w:val="26"/>
        </w:rPr>
        <w:t xml:space="preserve"> LD AP Juridiskās nodaļas galvenā juriste</w:t>
      </w:r>
      <w:r w:rsidRPr="00F921C1">
        <w:rPr>
          <w:sz w:val="26"/>
          <w:szCs w:val="26"/>
        </w:rPr>
        <w:t>-eksperte.</w:t>
      </w:r>
    </w:p>
    <w:p w14:paraId="577E1F7E" w14:textId="77777777" w:rsidR="00BC5D12" w:rsidRPr="00F921C1" w:rsidRDefault="00BC5D12" w:rsidP="00BC5D12">
      <w:pPr>
        <w:spacing w:before="120"/>
        <w:ind w:left="360"/>
        <w:jc w:val="both"/>
        <w:rPr>
          <w:sz w:val="26"/>
          <w:szCs w:val="26"/>
        </w:rPr>
      </w:pPr>
      <w:r w:rsidRPr="00F921C1">
        <w:rPr>
          <w:sz w:val="26"/>
          <w:szCs w:val="26"/>
        </w:rPr>
        <w:t>Komisijas locekļi:</w:t>
      </w:r>
    </w:p>
    <w:p w14:paraId="0D20044C" w14:textId="77777777" w:rsidR="00FF39FA" w:rsidRPr="00FF39FA" w:rsidRDefault="00FF39FA" w:rsidP="00FF39FA">
      <w:pPr>
        <w:ind w:left="2835" w:hanging="2126"/>
        <w:jc w:val="both"/>
        <w:rPr>
          <w:sz w:val="26"/>
          <w:szCs w:val="26"/>
        </w:rPr>
      </w:pPr>
      <w:r w:rsidRPr="00FF39FA">
        <w:rPr>
          <w:sz w:val="26"/>
          <w:szCs w:val="26"/>
        </w:rPr>
        <w:t>Ints Miķelsons</w:t>
      </w:r>
      <w:r w:rsidRPr="00FF39FA">
        <w:rPr>
          <w:sz w:val="26"/>
          <w:szCs w:val="26"/>
        </w:rPr>
        <w:tab/>
        <w:t>RSAC G Saimniecības nodaļas vadītājs</w:t>
      </w:r>
    </w:p>
    <w:p w14:paraId="20519713" w14:textId="77777777" w:rsidR="00FF39FA" w:rsidRPr="00FF39FA" w:rsidRDefault="00FF39FA" w:rsidP="00FF39FA">
      <w:pPr>
        <w:ind w:left="2835" w:hanging="2126"/>
        <w:jc w:val="both"/>
        <w:rPr>
          <w:rFonts w:eastAsia="Calibri"/>
          <w:sz w:val="26"/>
          <w:szCs w:val="26"/>
        </w:rPr>
      </w:pPr>
      <w:r w:rsidRPr="00FF39FA">
        <w:rPr>
          <w:rFonts w:eastAsia="Calibri"/>
          <w:sz w:val="26"/>
          <w:szCs w:val="26"/>
        </w:rPr>
        <w:t xml:space="preserve">Jeļena Vaškēviča </w:t>
      </w:r>
      <w:r w:rsidRPr="00FF39FA">
        <w:rPr>
          <w:rFonts w:eastAsia="Calibri"/>
          <w:sz w:val="26"/>
          <w:szCs w:val="26"/>
        </w:rPr>
        <w:tab/>
      </w:r>
      <w:r w:rsidRPr="00FF39FA">
        <w:rPr>
          <w:rFonts w:eastAsia="Calibri"/>
          <w:sz w:val="26"/>
          <w:szCs w:val="26"/>
        </w:rPr>
        <w:tab/>
        <w:t xml:space="preserve">RSAC M uzkopšanas un apkalpošanas nodaļas </w:t>
      </w:r>
    </w:p>
    <w:p w14:paraId="751D87F8" w14:textId="77777777" w:rsidR="00FF39FA" w:rsidRPr="00FF39FA" w:rsidRDefault="00FF39FA" w:rsidP="00FF39FA">
      <w:pPr>
        <w:ind w:left="2835"/>
        <w:jc w:val="both"/>
        <w:rPr>
          <w:rFonts w:eastAsia="Calibri"/>
          <w:sz w:val="26"/>
          <w:szCs w:val="26"/>
        </w:rPr>
      </w:pPr>
      <w:r w:rsidRPr="00FF39FA">
        <w:rPr>
          <w:rFonts w:eastAsia="Calibri"/>
          <w:sz w:val="26"/>
          <w:szCs w:val="26"/>
        </w:rPr>
        <w:t>vadītāja</w:t>
      </w:r>
    </w:p>
    <w:p w14:paraId="08F62DA8" w14:textId="77777777" w:rsidR="00FF39FA" w:rsidRPr="00FF39FA" w:rsidRDefault="00FF39FA" w:rsidP="00FF39FA">
      <w:pPr>
        <w:ind w:firstLine="709"/>
        <w:jc w:val="both"/>
        <w:rPr>
          <w:sz w:val="26"/>
          <w:szCs w:val="26"/>
        </w:rPr>
      </w:pPr>
      <w:r w:rsidRPr="00FF39FA">
        <w:rPr>
          <w:sz w:val="26"/>
          <w:szCs w:val="26"/>
        </w:rPr>
        <w:t>Anita Zīda</w:t>
      </w:r>
      <w:r w:rsidRPr="00FF39FA">
        <w:rPr>
          <w:sz w:val="26"/>
          <w:szCs w:val="26"/>
        </w:rPr>
        <w:tab/>
      </w:r>
      <w:r w:rsidRPr="00FF39FA">
        <w:rPr>
          <w:sz w:val="26"/>
          <w:szCs w:val="26"/>
        </w:rPr>
        <w:tab/>
        <w:t>RVPLD Finanšu nodaļas vadītāja p.i</w:t>
      </w:r>
    </w:p>
    <w:p w14:paraId="64ABED6E" w14:textId="77777777" w:rsidR="00BC5D12" w:rsidRPr="00F921C1" w:rsidRDefault="00BC5D12" w:rsidP="00BC5D12">
      <w:pPr>
        <w:jc w:val="both"/>
        <w:rPr>
          <w:sz w:val="26"/>
          <w:szCs w:val="26"/>
        </w:rPr>
      </w:pPr>
    </w:p>
    <w:p w14:paraId="32C08774" w14:textId="5779BADE" w:rsidR="00BC5D12" w:rsidRPr="00F921C1" w:rsidRDefault="00BC5D12" w:rsidP="00BC5D12">
      <w:pPr>
        <w:jc w:val="both"/>
        <w:rPr>
          <w:sz w:val="26"/>
          <w:szCs w:val="26"/>
        </w:rPr>
      </w:pPr>
      <w:r w:rsidRPr="00F921C1">
        <w:rPr>
          <w:b/>
          <w:sz w:val="26"/>
          <w:szCs w:val="26"/>
          <w:u w:val="single"/>
        </w:rPr>
        <w:t>Lēmuma sagatavotājs:</w:t>
      </w:r>
      <w:r w:rsidRPr="00F921C1">
        <w:rPr>
          <w:sz w:val="26"/>
          <w:szCs w:val="26"/>
        </w:rPr>
        <w:t xml:space="preserve"> </w:t>
      </w:r>
      <w:r w:rsidR="00F921C1" w:rsidRPr="00F921C1">
        <w:rPr>
          <w:sz w:val="26"/>
          <w:szCs w:val="26"/>
        </w:rPr>
        <w:t>M.Kuzņecova</w:t>
      </w:r>
    </w:p>
    <w:p w14:paraId="1F193599" w14:textId="77777777" w:rsidR="00BC5D12" w:rsidRPr="00F921C1" w:rsidRDefault="00BC5D12" w:rsidP="00BC5D12">
      <w:pPr>
        <w:jc w:val="both"/>
        <w:rPr>
          <w:sz w:val="26"/>
          <w:szCs w:val="26"/>
        </w:rPr>
      </w:pPr>
    </w:p>
    <w:p w14:paraId="2529FADC" w14:textId="77777777" w:rsidR="00BC5D12" w:rsidRPr="00F921C1" w:rsidRDefault="00BC5D12" w:rsidP="00BC5D12">
      <w:pPr>
        <w:jc w:val="both"/>
        <w:rPr>
          <w:sz w:val="26"/>
          <w:szCs w:val="26"/>
        </w:rPr>
      </w:pPr>
      <w:r w:rsidRPr="00F921C1">
        <w:rPr>
          <w:b/>
          <w:sz w:val="26"/>
          <w:szCs w:val="26"/>
          <w:u w:val="single"/>
        </w:rPr>
        <w:t>Pretendentiem noteiktās kvalifikācijas prasības:</w:t>
      </w:r>
      <w:r w:rsidRPr="00F921C1">
        <w:rPr>
          <w:sz w:val="26"/>
          <w:szCs w:val="26"/>
        </w:rPr>
        <w:t xml:space="preserve"> noteiktas iepirkuma nolikumā.</w:t>
      </w:r>
    </w:p>
    <w:p w14:paraId="5689A050" w14:textId="77777777" w:rsidR="00BC5D12" w:rsidRPr="00CA6138" w:rsidRDefault="00BC5D12" w:rsidP="00BC5D12">
      <w:pPr>
        <w:jc w:val="both"/>
        <w:rPr>
          <w:color w:val="FF0000"/>
          <w:sz w:val="26"/>
          <w:szCs w:val="26"/>
        </w:rPr>
      </w:pPr>
    </w:p>
    <w:p w14:paraId="78D80775" w14:textId="77777777" w:rsidR="00BC5D12" w:rsidRPr="00F921C1" w:rsidRDefault="00BC5D12" w:rsidP="00BC5D12">
      <w:pPr>
        <w:spacing w:before="120"/>
        <w:jc w:val="both"/>
        <w:rPr>
          <w:sz w:val="26"/>
          <w:szCs w:val="26"/>
        </w:rPr>
      </w:pPr>
      <w:r w:rsidRPr="00F921C1">
        <w:rPr>
          <w:b/>
          <w:sz w:val="26"/>
          <w:szCs w:val="26"/>
          <w:u w:val="single"/>
        </w:rPr>
        <w:t>Piedāvājumu izvēles kritērijs:</w:t>
      </w:r>
      <w:r w:rsidRPr="00F921C1">
        <w:rPr>
          <w:sz w:val="26"/>
          <w:szCs w:val="26"/>
        </w:rPr>
        <w:t xml:space="preserve"> </w:t>
      </w:r>
      <w:r w:rsidRPr="00F921C1">
        <w:rPr>
          <w:noProof/>
          <w:sz w:val="26"/>
          <w:szCs w:val="26"/>
        </w:rPr>
        <w:t>saimnieciski visizdevīgākais piedāvājums</w:t>
      </w:r>
      <w:r w:rsidRPr="00F921C1">
        <w:rPr>
          <w:sz w:val="26"/>
          <w:szCs w:val="26"/>
        </w:rPr>
        <w:t xml:space="preserve">, kurš atbilst visām nolikuma prasībām. </w:t>
      </w:r>
    </w:p>
    <w:p w14:paraId="12A31103" w14:textId="77777777" w:rsidR="00BC5D12" w:rsidRPr="00CA6138" w:rsidRDefault="00BC5D12" w:rsidP="00BC5D12">
      <w:pPr>
        <w:jc w:val="both"/>
        <w:rPr>
          <w:color w:val="FF0000"/>
          <w:sz w:val="26"/>
          <w:szCs w:val="26"/>
        </w:rPr>
      </w:pPr>
    </w:p>
    <w:p w14:paraId="14D05D29" w14:textId="68EBFACC" w:rsidR="00BC5D12" w:rsidRPr="00F921C1" w:rsidRDefault="00BC5D12" w:rsidP="00BC5D12">
      <w:pPr>
        <w:jc w:val="both"/>
        <w:rPr>
          <w:sz w:val="26"/>
          <w:szCs w:val="26"/>
        </w:rPr>
      </w:pPr>
      <w:r w:rsidRPr="00F921C1">
        <w:rPr>
          <w:b/>
          <w:sz w:val="26"/>
          <w:szCs w:val="26"/>
          <w:u w:val="single"/>
        </w:rPr>
        <w:t xml:space="preserve">Piedāvājumu iesniegšanas termiņš: </w:t>
      </w:r>
      <w:r w:rsidRPr="00F921C1">
        <w:rPr>
          <w:sz w:val="26"/>
          <w:szCs w:val="26"/>
        </w:rPr>
        <w:t xml:space="preserve"> līdz 202</w:t>
      </w:r>
      <w:r w:rsidR="00F921C1" w:rsidRPr="00F921C1">
        <w:rPr>
          <w:sz w:val="26"/>
          <w:szCs w:val="26"/>
        </w:rPr>
        <w:t>4</w:t>
      </w:r>
      <w:r w:rsidRPr="00F921C1">
        <w:rPr>
          <w:sz w:val="26"/>
          <w:szCs w:val="26"/>
        </w:rPr>
        <w:t xml:space="preserve">. gada </w:t>
      </w:r>
      <w:r w:rsidR="00FF39FA">
        <w:rPr>
          <w:sz w:val="26"/>
          <w:szCs w:val="26"/>
        </w:rPr>
        <w:t>12</w:t>
      </w:r>
      <w:r w:rsidR="00F921C1" w:rsidRPr="00F921C1">
        <w:rPr>
          <w:sz w:val="26"/>
          <w:szCs w:val="26"/>
        </w:rPr>
        <w:t>.</w:t>
      </w:r>
      <w:r w:rsidR="00FF39FA">
        <w:rPr>
          <w:sz w:val="26"/>
          <w:szCs w:val="26"/>
        </w:rPr>
        <w:t xml:space="preserve">septembra </w:t>
      </w:r>
      <w:r w:rsidRPr="00F921C1">
        <w:rPr>
          <w:sz w:val="26"/>
          <w:szCs w:val="26"/>
        </w:rPr>
        <w:t xml:space="preserve">plkst. </w:t>
      </w:r>
      <w:r w:rsidR="00FF39FA">
        <w:rPr>
          <w:sz w:val="26"/>
          <w:szCs w:val="26"/>
        </w:rPr>
        <w:t>11</w:t>
      </w:r>
      <w:r w:rsidRPr="00F921C1">
        <w:rPr>
          <w:sz w:val="26"/>
          <w:szCs w:val="26"/>
        </w:rPr>
        <w:t>.</w:t>
      </w:r>
      <w:r w:rsidR="00F921C1" w:rsidRPr="00F921C1">
        <w:rPr>
          <w:sz w:val="26"/>
          <w:szCs w:val="26"/>
        </w:rPr>
        <w:t>00</w:t>
      </w:r>
      <w:r w:rsidRPr="00F921C1">
        <w:rPr>
          <w:sz w:val="26"/>
          <w:szCs w:val="26"/>
        </w:rPr>
        <w:t>.</w:t>
      </w:r>
    </w:p>
    <w:p w14:paraId="1892A2CC" w14:textId="77777777" w:rsidR="00BC5D12" w:rsidRPr="00F921C1" w:rsidRDefault="00BC5D12" w:rsidP="00BC5D12">
      <w:pPr>
        <w:jc w:val="both"/>
        <w:rPr>
          <w:sz w:val="26"/>
          <w:szCs w:val="26"/>
        </w:rPr>
      </w:pPr>
    </w:p>
    <w:p w14:paraId="7DDE4C76" w14:textId="4A87AC66" w:rsidR="00BC5D12" w:rsidRPr="00F921C1" w:rsidRDefault="00BC5D12" w:rsidP="00BC5D12">
      <w:pPr>
        <w:jc w:val="both"/>
        <w:rPr>
          <w:b/>
          <w:sz w:val="26"/>
          <w:szCs w:val="26"/>
          <w:u w:val="single"/>
        </w:rPr>
      </w:pPr>
      <w:r w:rsidRPr="00F921C1">
        <w:rPr>
          <w:b/>
          <w:sz w:val="26"/>
          <w:szCs w:val="26"/>
          <w:u w:val="single"/>
        </w:rPr>
        <w:t>Pretendenti, kas iesnieguši piedāvājumus, to iesniegtās līgumcenas:</w:t>
      </w:r>
    </w:p>
    <w:p w14:paraId="542851AA" w14:textId="07EFC00A" w:rsidR="00BC5D12" w:rsidRPr="00F921C1" w:rsidRDefault="00BC5D12" w:rsidP="00F921C1">
      <w:pPr>
        <w:pStyle w:val="Sarakstarindkopa"/>
        <w:numPr>
          <w:ilvl w:val="0"/>
          <w:numId w:val="3"/>
        </w:numPr>
        <w:rPr>
          <w:sz w:val="26"/>
          <w:szCs w:val="26"/>
        </w:rPr>
      </w:pPr>
      <w:r w:rsidRPr="00F921C1">
        <w:rPr>
          <w:sz w:val="26"/>
          <w:szCs w:val="26"/>
        </w:rPr>
        <w:t xml:space="preserve">Daļai Nr.1 – </w:t>
      </w:r>
      <w:r w:rsidR="00FF39FA" w:rsidRPr="00A55FE2">
        <w:rPr>
          <w:kern w:val="28"/>
          <w:sz w:val="26"/>
          <w:szCs w:val="26"/>
        </w:rPr>
        <w:t>“Evakuācijas palagi Rīgas sociālās aprūpes centra “Gaiļezers” vajadzībām”</w:t>
      </w:r>
    </w:p>
    <w:tbl>
      <w:tblPr>
        <w:tblStyle w:val="Reatabula"/>
        <w:tblW w:w="5000" w:type="pct"/>
        <w:tblLayout w:type="fixed"/>
        <w:tblLook w:val="04A0" w:firstRow="1" w:lastRow="0" w:firstColumn="1" w:lastColumn="0" w:noHBand="0" w:noVBand="1"/>
      </w:tblPr>
      <w:tblGrid>
        <w:gridCol w:w="936"/>
        <w:gridCol w:w="3459"/>
        <w:gridCol w:w="1935"/>
        <w:gridCol w:w="2731"/>
      </w:tblGrid>
      <w:tr w:rsidR="00CA6138" w:rsidRPr="00CA6138" w14:paraId="5FD163AC" w14:textId="77777777" w:rsidTr="00F921C1">
        <w:trPr>
          <w:trHeight w:val="751"/>
        </w:trPr>
        <w:tc>
          <w:tcPr>
            <w:tcW w:w="516" w:type="pct"/>
            <w:shd w:val="pct5" w:color="auto" w:fill="auto"/>
          </w:tcPr>
          <w:p w14:paraId="29D1B7E8" w14:textId="77777777" w:rsidR="00BC5D12" w:rsidRPr="00F921C1" w:rsidRDefault="00BC5D12" w:rsidP="00837507">
            <w:pPr>
              <w:jc w:val="center"/>
              <w:rPr>
                <w:b/>
                <w:bCs/>
                <w:sz w:val="26"/>
                <w:szCs w:val="26"/>
              </w:rPr>
            </w:pPr>
            <w:r w:rsidRPr="00F921C1">
              <w:rPr>
                <w:sz w:val="26"/>
                <w:szCs w:val="26"/>
              </w:rPr>
              <w:t>N.p.k.</w:t>
            </w:r>
          </w:p>
        </w:tc>
        <w:tc>
          <w:tcPr>
            <w:tcW w:w="1909" w:type="pct"/>
            <w:shd w:val="pct5" w:color="auto" w:fill="auto"/>
            <w:vAlign w:val="center"/>
          </w:tcPr>
          <w:p w14:paraId="6D890E41" w14:textId="77777777" w:rsidR="00BC5D12" w:rsidRPr="00F921C1" w:rsidRDefault="00BC5D12" w:rsidP="00BC5D12">
            <w:pPr>
              <w:jc w:val="center"/>
              <w:rPr>
                <w:b/>
                <w:bCs/>
                <w:sz w:val="26"/>
                <w:szCs w:val="26"/>
              </w:rPr>
            </w:pPr>
            <w:r w:rsidRPr="00F921C1">
              <w:rPr>
                <w:sz w:val="26"/>
                <w:szCs w:val="26"/>
              </w:rPr>
              <w:t>Pretendents</w:t>
            </w:r>
          </w:p>
        </w:tc>
        <w:tc>
          <w:tcPr>
            <w:tcW w:w="1068" w:type="pct"/>
            <w:shd w:val="pct5" w:color="auto" w:fill="auto"/>
            <w:vAlign w:val="center"/>
          </w:tcPr>
          <w:p w14:paraId="3DF4BEB0" w14:textId="7D634208" w:rsidR="00BC5D12" w:rsidRPr="00F921C1" w:rsidRDefault="00BC5D12" w:rsidP="00BC5D12">
            <w:pPr>
              <w:jc w:val="center"/>
              <w:rPr>
                <w:b/>
                <w:bCs/>
                <w:sz w:val="26"/>
                <w:szCs w:val="26"/>
              </w:rPr>
            </w:pPr>
            <w:r w:rsidRPr="00F921C1">
              <w:rPr>
                <w:sz w:val="26"/>
                <w:szCs w:val="26"/>
              </w:rPr>
              <w:t xml:space="preserve">Piedāvājuma iesniegšanas datums un laiks </w:t>
            </w:r>
          </w:p>
        </w:tc>
        <w:tc>
          <w:tcPr>
            <w:tcW w:w="1507" w:type="pct"/>
            <w:shd w:val="pct5" w:color="auto" w:fill="auto"/>
            <w:vAlign w:val="center"/>
          </w:tcPr>
          <w:p w14:paraId="71442F24" w14:textId="568CBF56" w:rsidR="00BC5D12" w:rsidRPr="00674522" w:rsidRDefault="00BC5D12" w:rsidP="00BC5D12">
            <w:pPr>
              <w:jc w:val="center"/>
              <w:rPr>
                <w:b/>
                <w:bCs/>
                <w:sz w:val="26"/>
                <w:szCs w:val="26"/>
              </w:rPr>
            </w:pPr>
            <w:r w:rsidRPr="00674522">
              <w:rPr>
                <w:sz w:val="26"/>
                <w:szCs w:val="26"/>
              </w:rPr>
              <w:t>Cena EUR bez PVN</w:t>
            </w:r>
          </w:p>
        </w:tc>
      </w:tr>
      <w:tr w:rsidR="00FF39FA" w:rsidRPr="00CA6138" w14:paraId="71AB1011" w14:textId="77777777" w:rsidTr="001A5C7A">
        <w:tc>
          <w:tcPr>
            <w:tcW w:w="516" w:type="pct"/>
            <w:vAlign w:val="center"/>
          </w:tcPr>
          <w:p w14:paraId="7EE9B764" w14:textId="77777777" w:rsidR="00FF39FA" w:rsidRPr="00F921C1" w:rsidRDefault="00FF39FA" w:rsidP="00FF39FA">
            <w:pPr>
              <w:jc w:val="center"/>
              <w:rPr>
                <w:b/>
                <w:bCs/>
                <w:sz w:val="26"/>
                <w:szCs w:val="26"/>
              </w:rPr>
            </w:pPr>
            <w:r w:rsidRPr="00F921C1">
              <w:rPr>
                <w:sz w:val="26"/>
                <w:szCs w:val="26"/>
              </w:rPr>
              <w:t>1.</w:t>
            </w:r>
          </w:p>
        </w:tc>
        <w:tc>
          <w:tcPr>
            <w:tcW w:w="1909" w:type="pct"/>
          </w:tcPr>
          <w:p w14:paraId="672D6578" w14:textId="49CB0E21" w:rsidR="00FF39FA" w:rsidRPr="00FF39FA" w:rsidRDefault="00FF39FA" w:rsidP="00FF39FA">
            <w:pPr>
              <w:spacing w:before="60" w:after="60"/>
              <w:jc w:val="center"/>
              <w:rPr>
                <w:b/>
                <w:bCs/>
                <w:sz w:val="26"/>
                <w:szCs w:val="26"/>
                <w:highlight w:val="yellow"/>
              </w:rPr>
            </w:pPr>
            <w:r w:rsidRPr="00FF39FA">
              <w:rPr>
                <w:b/>
                <w:bCs/>
                <w:sz w:val="26"/>
                <w:szCs w:val="26"/>
              </w:rPr>
              <w:t>"Protezēšanas un ortopēdijas centrs" AS</w:t>
            </w:r>
          </w:p>
        </w:tc>
        <w:tc>
          <w:tcPr>
            <w:tcW w:w="1068" w:type="pct"/>
          </w:tcPr>
          <w:p w14:paraId="0640242D" w14:textId="6201E2BE" w:rsidR="00FF39FA" w:rsidRPr="00F921C1" w:rsidRDefault="00FF39FA" w:rsidP="00FF39FA">
            <w:pPr>
              <w:spacing w:before="60"/>
              <w:jc w:val="center"/>
              <w:rPr>
                <w:sz w:val="26"/>
                <w:szCs w:val="26"/>
                <w:highlight w:val="yellow"/>
              </w:rPr>
            </w:pPr>
            <w:r w:rsidRPr="00ED21BB">
              <w:rPr>
                <w:sz w:val="26"/>
                <w:szCs w:val="26"/>
              </w:rPr>
              <w:t>11.09.2024 plkst. 17:24</w:t>
            </w:r>
          </w:p>
        </w:tc>
        <w:tc>
          <w:tcPr>
            <w:tcW w:w="1507" w:type="pct"/>
          </w:tcPr>
          <w:p w14:paraId="65B87D48" w14:textId="15F54F4E" w:rsidR="00FF39FA" w:rsidRPr="00674522" w:rsidRDefault="00FF39FA" w:rsidP="00FF39FA">
            <w:pPr>
              <w:spacing w:before="60"/>
              <w:jc w:val="center"/>
              <w:rPr>
                <w:sz w:val="26"/>
                <w:szCs w:val="26"/>
              </w:rPr>
            </w:pPr>
            <w:r w:rsidRPr="00ED21BB">
              <w:rPr>
                <w:sz w:val="26"/>
                <w:szCs w:val="26"/>
              </w:rPr>
              <w:t xml:space="preserve"> </w:t>
            </w:r>
            <w:r>
              <w:rPr>
                <w:sz w:val="26"/>
                <w:szCs w:val="26"/>
              </w:rPr>
              <w:t>1</w:t>
            </w:r>
            <w:r w:rsidRPr="00ED21BB">
              <w:rPr>
                <w:sz w:val="26"/>
                <w:szCs w:val="26"/>
              </w:rPr>
              <w:t>3000.0 EUR</w:t>
            </w:r>
          </w:p>
        </w:tc>
      </w:tr>
      <w:tr w:rsidR="00FF39FA" w:rsidRPr="00CA6138" w14:paraId="468822CA" w14:textId="77777777" w:rsidTr="001A5C7A">
        <w:tc>
          <w:tcPr>
            <w:tcW w:w="516" w:type="pct"/>
            <w:vAlign w:val="center"/>
          </w:tcPr>
          <w:p w14:paraId="664A6A23" w14:textId="7F67573F" w:rsidR="00FF39FA" w:rsidRPr="00F921C1" w:rsidRDefault="00FF39FA" w:rsidP="00FF39FA">
            <w:pPr>
              <w:jc w:val="center"/>
              <w:rPr>
                <w:sz w:val="26"/>
                <w:szCs w:val="26"/>
              </w:rPr>
            </w:pPr>
            <w:r w:rsidRPr="00F921C1">
              <w:rPr>
                <w:sz w:val="26"/>
                <w:szCs w:val="26"/>
              </w:rPr>
              <w:t>2.</w:t>
            </w:r>
          </w:p>
        </w:tc>
        <w:tc>
          <w:tcPr>
            <w:tcW w:w="1909" w:type="pct"/>
          </w:tcPr>
          <w:p w14:paraId="4FD6A737" w14:textId="5F28D2E2" w:rsidR="00FF39FA" w:rsidRPr="00FF39FA" w:rsidRDefault="00FF39FA" w:rsidP="00FF39FA">
            <w:pPr>
              <w:spacing w:before="60" w:after="60"/>
              <w:jc w:val="center"/>
              <w:rPr>
                <w:b/>
                <w:bCs/>
                <w:sz w:val="26"/>
                <w:szCs w:val="26"/>
              </w:rPr>
            </w:pPr>
            <w:r w:rsidRPr="00FF39FA">
              <w:rPr>
                <w:b/>
                <w:bCs/>
                <w:sz w:val="26"/>
                <w:szCs w:val="26"/>
              </w:rPr>
              <w:t>"Slaugivita" UAB</w:t>
            </w:r>
          </w:p>
        </w:tc>
        <w:tc>
          <w:tcPr>
            <w:tcW w:w="1068" w:type="pct"/>
          </w:tcPr>
          <w:p w14:paraId="78D9D566" w14:textId="7527ACAA" w:rsidR="00FF39FA" w:rsidRPr="00F921C1" w:rsidRDefault="00FF39FA" w:rsidP="00FF39FA">
            <w:pPr>
              <w:spacing w:before="60"/>
              <w:jc w:val="center"/>
              <w:rPr>
                <w:bCs/>
                <w:sz w:val="26"/>
                <w:szCs w:val="26"/>
              </w:rPr>
            </w:pPr>
            <w:r w:rsidRPr="00ED21BB">
              <w:rPr>
                <w:sz w:val="26"/>
                <w:szCs w:val="26"/>
              </w:rPr>
              <w:t>11.09.2024 plkst. 14:07</w:t>
            </w:r>
          </w:p>
        </w:tc>
        <w:tc>
          <w:tcPr>
            <w:tcW w:w="1507" w:type="pct"/>
          </w:tcPr>
          <w:p w14:paraId="57DCA3E3" w14:textId="46FBFEDB" w:rsidR="00FF39FA" w:rsidRPr="00674522" w:rsidRDefault="00FF39FA" w:rsidP="00FF39FA">
            <w:pPr>
              <w:spacing w:before="60"/>
              <w:jc w:val="center"/>
              <w:rPr>
                <w:bCs/>
                <w:sz w:val="26"/>
                <w:szCs w:val="26"/>
              </w:rPr>
            </w:pPr>
            <w:r w:rsidRPr="00ED21BB">
              <w:rPr>
                <w:sz w:val="26"/>
                <w:szCs w:val="26"/>
              </w:rPr>
              <w:t>17000.0</w:t>
            </w:r>
            <w:r>
              <w:t xml:space="preserve"> </w:t>
            </w:r>
            <w:r w:rsidRPr="00945226">
              <w:rPr>
                <w:sz w:val="26"/>
                <w:szCs w:val="26"/>
              </w:rPr>
              <w:t>EUR</w:t>
            </w:r>
          </w:p>
        </w:tc>
      </w:tr>
    </w:tbl>
    <w:p w14:paraId="0531A6D1" w14:textId="77777777" w:rsidR="00BC5D12" w:rsidRPr="00CA6138" w:rsidRDefault="00BC5D12" w:rsidP="00BC5D12">
      <w:pPr>
        <w:jc w:val="both"/>
        <w:rPr>
          <w:b/>
          <w:color w:val="FF0000"/>
          <w:sz w:val="26"/>
          <w:szCs w:val="26"/>
          <w:u w:val="single"/>
        </w:rPr>
      </w:pPr>
      <w:r w:rsidRPr="00CA6138">
        <w:rPr>
          <w:b/>
          <w:color w:val="FF0000"/>
          <w:sz w:val="26"/>
          <w:szCs w:val="26"/>
          <w:u w:val="single"/>
        </w:rPr>
        <w:t xml:space="preserve"> </w:t>
      </w:r>
    </w:p>
    <w:p w14:paraId="0DDC03CF" w14:textId="1F467EAC" w:rsidR="00F921C1" w:rsidRPr="00F921C1" w:rsidRDefault="00BC5D12" w:rsidP="00F921C1">
      <w:pPr>
        <w:pStyle w:val="Sarakstarindkopa"/>
        <w:numPr>
          <w:ilvl w:val="0"/>
          <w:numId w:val="3"/>
        </w:numPr>
        <w:jc w:val="both"/>
        <w:rPr>
          <w:sz w:val="26"/>
          <w:szCs w:val="26"/>
        </w:rPr>
      </w:pPr>
      <w:r w:rsidRPr="00F921C1">
        <w:rPr>
          <w:sz w:val="26"/>
          <w:szCs w:val="26"/>
        </w:rPr>
        <w:t xml:space="preserve">Daļai Nr.2 – </w:t>
      </w:r>
      <w:r w:rsidR="00FF39FA" w:rsidRPr="00A55FE2">
        <w:rPr>
          <w:kern w:val="28"/>
          <w:sz w:val="26"/>
          <w:szCs w:val="26"/>
        </w:rPr>
        <w:t>“Evakuācijas palagi Rīgas sociālās aprūpes centra “Mežciems” vajadzībām”</w:t>
      </w:r>
    </w:p>
    <w:tbl>
      <w:tblPr>
        <w:tblStyle w:val="Reatabula"/>
        <w:tblW w:w="5000" w:type="pct"/>
        <w:tblLayout w:type="fixed"/>
        <w:tblLook w:val="04A0" w:firstRow="1" w:lastRow="0" w:firstColumn="1" w:lastColumn="0" w:noHBand="0" w:noVBand="1"/>
      </w:tblPr>
      <w:tblGrid>
        <w:gridCol w:w="936"/>
        <w:gridCol w:w="3459"/>
        <w:gridCol w:w="1935"/>
        <w:gridCol w:w="2731"/>
      </w:tblGrid>
      <w:tr w:rsidR="00F921C1" w:rsidRPr="00F921C1" w14:paraId="1A8AD2E9" w14:textId="77777777" w:rsidTr="000E63F6">
        <w:tc>
          <w:tcPr>
            <w:tcW w:w="516" w:type="pct"/>
            <w:shd w:val="pct5" w:color="auto" w:fill="auto"/>
          </w:tcPr>
          <w:p w14:paraId="15ACA743" w14:textId="77777777" w:rsidR="00BC5D12" w:rsidRPr="00F921C1" w:rsidRDefault="00BC5D12" w:rsidP="00BC5D12">
            <w:pPr>
              <w:jc w:val="center"/>
              <w:rPr>
                <w:b/>
                <w:bCs/>
                <w:sz w:val="26"/>
                <w:szCs w:val="26"/>
              </w:rPr>
            </w:pPr>
            <w:bookmarkStart w:id="0" w:name="_Hlk167798433"/>
            <w:r w:rsidRPr="00F921C1">
              <w:rPr>
                <w:sz w:val="26"/>
                <w:szCs w:val="26"/>
              </w:rPr>
              <w:t>N.p.k.</w:t>
            </w:r>
          </w:p>
        </w:tc>
        <w:tc>
          <w:tcPr>
            <w:tcW w:w="1909" w:type="pct"/>
            <w:shd w:val="pct5" w:color="auto" w:fill="auto"/>
            <w:vAlign w:val="center"/>
          </w:tcPr>
          <w:p w14:paraId="1B996419" w14:textId="441EFD79" w:rsidR="00BC5D12" w:rsidRPr="00F921C1" w:rsidRDefault="00BC5D12" w:rsidP="00BC5D12">
            <w:pPr>
              <w:jc w:val="center"/>
              <w:rPr>
                <w:b/>
                <w:bCs/>
                <w:sz w:val="26"/>
                <w:szCs w:val="26"/>
              </w:rPr>
            </w:pPr>
            <w:r w:rsidRPr="00F921C1">
              <w:rPr>
                <w:sz w:val="26"/>
                <w:szCs w:val="26"/>
              </w:rPr>
              <w:t>Pretendents</w:t>
            </w:r>
          </w:p>
        </w:tc>
        <w:tc>
          <w:tcPr>
            <w:tcW w:w="1068" w:type="pct"/>
            <w:shd w:val="pct5" w:color="auto" w:fill="auto"/>
            <w:vAlign w:val="center"/>
          </w:tcPr>
          <w:p w14:paraId="66A1D3BE" w14:textId="63E922D7" w:rsidR="00BC5D12" w:rsidRPr="00F921C1" w:rsidRDefault="00BC5D12" w:rsidP="00BC5D12">
            <w:pPr>
              <w:jc w:val="center"/>
              <w:rPr>
                <w:b/>
                <w:bCs/>
                <w:sz w:val="26"/>
                <w:szCs w:val="26"/>
              </w:rPr>
            </w:pPr>
            <w:r w:rsidRPr="00F921C1">
              <w:rPr>
                <w:sz w:val="26"/>
                <w:szCs w:val="26"/>
              </w:rPr>
              <w:t xml:space="preserve">Piedāvājuma iesniegšanas datums un laiks </w:t>
            </w:r>
          </w:p>
        </w:tc>
        <w:tc>
          <w:tcPr>
            <w:tcW w:w="1507" w:type="pct"/>
            <w:shd w:val="pct5" w:color="auto" w:fill="auto"/>
            <w:vAlign w:val="center"/>
          </w:tcPr>
          <w:p w14:paraId="694516DC" w14:textId="260087B7" w:rsidR="00BC5D12" w:rsidRPr="00F921C1" w:rsidRDefault="00BC5D12" w:rsidP="00BC5D12">
            <w:pPr>
              <w:jc w:val="center"/>
              <w:rPr>
                <w:b/>
                <w:bCs/>
                <w:sz w:val="26"/>
                <w:szCs w:val="26"/>
              </w:rPr>
            </w:pPr>
            <w:r w:rsidRPr="00F921C1">
              <w:rPr>
                <w:sz w:val="26"/>
                <w:szCs w:val="26"/>
              </w:rPr>
              <w:t>Cena EUR bez PVN</w:t>
            </w:r>
          </w:p>
        </w:tc>
      </w:tr>
      <w:tr w:rsidR="00FF39FA" w:rsidRPr="00F921C1" w14:paraId="4A82C43F" w14:textId="77777777" w:rsidTr="00F77F37">
        <w:tc>
          <w:tcPr>
            <w:tcW w:w="516" w:type="pct"/>
            <w:shd w:val="clear" w:color="auto" w:fill="auto"/>
            <w:vAlign w:val="center"/>
          </w:tcPr>
          <w:p w14:paraId="5AC9F814" w14:textId="77777777" w:rsidR="00FF39FA" w:rsidRPr="00F921C1" w:rsidRDefault="00FF39FA" w:rsidP="00FF39FA">
            <w:pPr>
              <w:jc w:val="center"/>
              <w:rPr>
                <w:sz w:val="26"/>
                <w:szCs w:val="26"/>
              </w:rPr>
            </w:pPr>
            <w:r w:rsidRPr="00F921C1">
              <w:rPr>
                <w:sz w:val="26"/>
                <w:szCs w:val="26"/>
              </w:rPr>
              <w:t>1.</w:t>
            </w:r>
          </w:p>
        </w:tc>
        <w:tc>
          <w:tcPr>
            <w:tcW w:w="1909" w:type="pct"/>
          </w:tcPr>
          <w:p w14:paraId="113F0364" w14:textId="09CC9F88" w:rsidR="00FF39FA" w:rsidRPr="00FF39FA" w:rsidRDefault="00FF39FA" w:rsidP="00FF39FA">
            <w:pPr>
              <w:jc w:val="center"/>
              <w:rPr>
                <w:b/>
                <w:bCs/>
                <w:sz w:val="26"/>
                <w:szCs w:val="26"/>
              </w:rPr>
            </w:pPr>
            <w:r w:rsidRPr="00FF39FA">
              <w:rPr>
                <w:b/>
                <w:bCs/>
                <w:sz w:val="26"/>
                <w:szCs w:val="26"/>
              </w:rPr>
              <w:t>"Protezēšanas un ortopēdijas centrs" AS</w:t>
            </w:r>
          </w:p>
        </w:tc>
        <w:tc>
          <w:tcPr>
            <w:tcW w:w="1068" w:type="pct"/>
          </w:tcPr>
          <w:p w14:paraId="7AC27A99" w14:textId="44CC188A" w:rsidR="00FF39FA" w:rsidRPr="00F921C1" w:rsidRDefault="00FF39FA" w:rsidP="00FF39FA">
            <w:pPr>
              <w:jc w:val="center"/>
              <w:rPr>
                <w:sz w:val="26"/>
                <w:szCs w:val="26"/>
              </w:rPr>
            </w:pPr>
            <w:r w:rsidRPr="00ED21BB">
              <w:rPr>
                <w:sz w:val="26"/>
                <w:szCs w:val="26"/>
              </w:rPr>
              <w:t>11.09.2024 plkst. 17:24</w:t>
            </w:r>
          </w:p>
        </w:tc>
        <w:tc>
          <w:tcPr>
            <w:tcW w:w="1507" w:type="pct"/>
          </w:tcPr>
          <w:p w14:paraId="11E648C7" w14:textId="09782F9C" w:rsidR="00FF39FA" w:rsidRPr="00674522" w:rsidRDefault="00FF39FA" w:rsidP="00FF39FA">
            <w:pPr>
              <w:spacing w:before="60"/>
              <w:jc w:val="center"/>
              <w:rPr>
                <w:sz w:val="26"/>
                <w:szCs w:val="26"/>
              </w:rPr>
            </w:pPr>
            <w:r w:rsidRPr="00ED21BB">
              <w:rPr>
                <w:sz w:val="26"/>
                <w:szCs w:val="26"/>
              </w:rPr>
              <w:t xml:space="preserve"> 1785.0 EUR</w:t>
            </w:r>
          </w:p>
        </w:tc>
      </w:tr>
      <w:tr w:rsidR="00FF39FA" w:rsidRPr="00F921C1" w14:paraId="30EE045B" w14:textId="77777777" w:rsidTr="00F77F37">
        <w:tc>
          <w:tcPr>
            <w:tcW w:w="516" w:type="pct"/>
            <w:shd w:val="clear" w:color="auto" w:fill="auto"/>
            <w:vAlign w:val="center"/>
          </w:tcPr>
          <w:p w14:paraId="56982BE4" w14:textId="65F58B1D" w:rsidR="00FF39FA" w:rsidRPr="00F921C1" w:rsidRDefault="00FF39FA" w:rsidP="00FF39FA">
            <w:pPr>
              <w:jc w:val="center"/>
              <w:rPr>
                <w:sz w:val="26"/>
                <w:szCs w:val="26"/>
              </w:rPr>
            </w:pPr>
            <w:r>
              <w:rPr>
                <w:sz w:val="26"/>
                <w:szCs w:val="26"/>
              </w:rPr>
              <w:t xml:space="preserve">2. </w:t>
            </w:r>
          </w:p>
        </w:tc>
        <w:tc>
          <w:tcPr>
            <w:tcW w:w="1909" w:type="pct"/>
          </w:tcPr>
          <w:p w14:paraId="26D8AEE9" w14:textId="0B6CA30B" w:rsidR="00FF39FA" w:rsidRPr="00FF39FA" w:rsidRDefault="00FF39FA" w:rsidP="00FF39FA">
            <w:pPr>
              <w:jc w:val="center"/>
              <w:rPr>
                <w:b/>
                <w:bCs/>
                <w:sz w:val="26"/>
                <w:szCs w:val="26"/>
              </w:rPr>
            </w:pPr>
            <w:r w:rsidRPr="00FF39FA">
              <w:rPr>
                <w:b/>
                <w:bCs/>
                <w:sz w:val="26"/>
                <w:szCs w:val="26"/>
              </w:rPr>
              <w:t>"Slaugivita" UAB</w:t>
            </w:r>
          </w:p>
        </w:tc>
        <w:tc>
          <w:tcPr>
            <w:tcW w:w="1068" w:type="pct"/>
          </w:tcPr>
          <w:p w14:paraId="61BAD564" w14:textId="5A92DF1A" w:rsidR="00FF39FA" w:rsidRPr="00F921C1" w:rsidRDefault="00FF39FA" w:rsidP="00FF39FA">
            <w:pPr>
              <w:jc w:val="center"/>
              <w:rPr>
                <w:bCs/>
                <w:sz w:val="26"/>
                <w:szCs w:val="26"/>
              </w:rPr>
            </w:pPr>
            <w:r w:rsidRPr="00ED21BB">
              <w:rPr>
                <w:sz w:val="26"/>
                <w:szCs w:val="26"/>
              </w:rPr>
              <w:t>11.09.2024 plkst. 14:07</w:t>
            </w:r>
          </w:p>
        </w:tc>
        <w:tc>
          <w:tcPr>
            <w:tcW w:w="1507" w:type="pct"/>
          </w:tcPr>
          <w:p w14:paraId="579958BC" w14:textId="5ACB8D0F" w:rsidR="00FF39FA" w:rsidRPr="00674522" w:rsidRDefault="00FF39FA" w:rsidP="00FF39FA">
            <w:pPr>
              <w:spacing w:before="60"/>
              <w:jc w:val="center"/>
              <w:rPr>
                <w:bCs/>
                <w:sz w:val="26"/>
                <w:szCs w:val="26"/>
              </w:rPr>
            </w:pPr>
            <w:r w:rsidRPr="00ED21BB">
              <w:rPr>
                <w:sz w:val="26"/>
                <w:szCs w:val="26"/>
              </w:rPr>
              <w:t>2040.0 EUR</w:t>
            </w:r>
          </w:p>
        </w:tc>
      </w:tr>
      <w:tr w:rsidR="00FF39FA" w:rsidRPr="00F921C1" w14:paraId="11CAE47D" w14:textId="77777777" w:rsidTr="00F77F37">
        <w:tc>
          <w:tcPr>
            <w:tcW w:w="516" w:type="pct"/>
            <w:shd w:val="clear" w:color="auto" w:fill="auto"/>
            <w:vAlign w:val="center"/>
          </w:tcPr>
          <w:p w14:paraId="31052576" w14:textId="77777777" w:rsidR="00FF39FA" w:rsidRDefault="00FF39FA" w:rsidP="00FF39FA">
            <w:pPr>
              <w:jc w:val="center"/>
              <w:rPr>
                <w:sz w:val="26"/>
                <w:szCs w:val="26"/>
              </w:rPr>
            </w:pPr>
          </w:p>
        </w:tc>
        <w:tc>
          <w:tcPr>
            <w:tcW w:w="1909" w:type="pct"/>
          </w:tcPr>
          <w:p w14:paraId="2D7AE819" w14:textId="4DEF6266" w:rsidR="00FF39FA" w:rsidRPr="00FF39FA" w:rsidRDefault="00FF39FA" w:rsidP="00FF39FA">
            <w:pPr>
              <w:jc w:val="center"/>
              <w:rPr>
                <w:b/>
                <w:bCs/>
                <w:sz w:val="26"/>
                <w:szCs w:val="26"/>
              </w:rPr>
            </w:pPr>
            <w:r w:rsidRPr="00FF39FA">
              <w:rPr>
                <w:b/>
                <w:bCs/>
                <w:sz w:val="26"/>
                <w:szCs w:val="26"/>
              </w:rPr>
              <w:t>SIA "Golan Group"</w:t>
            </w:r>
          </w:p>
        </w:tc>
        <w:tc>
          <w:tcPr>
            <w:tcW w:w="1068" w:type="pct"/>
          </w:tcPr>
          <w:p w14:paraId="5F26E4D1" w14:textId="739EB6BF" w:rsidR="00FF39FA" w:rsidRPr="00F921C1" w:rsidRDefault="00FF39FA" w:rsidP="00FF39FA">
            <w:pPr>
              <w:jc w:val="center"/>
              <w:rPr>
                <w:sz w:val="26"/>
                <w:szCs w:val="26"/>
              </w:rPr>
            </w:pPr>
            <w:r w:rsidRPr="00ED21BB">
              <w:rPr>
                <w:sz w:val="26"/>
                <w:szCs w:val="26"/>
              </w:rPr>
              <w:t>11.09.2024 plkst. 12:03</w:t>
            </w:r>
          </w:p>
        </w:tc>
        <w:tc>
          <w:tcPr>
            <w:tcW w:w="1507" w:type="pct"/>
          </w:tcPr>
          <w:p w14:paraId="722508AE" w14:textId="2AD5B978" w:rsidR="00FF39FA" w:rsidRPr="00674522" w:rsidRDefault="00FF39FA" w:rsidP="00FF39FA">
            <w:pPr>
              <w:spacing w:before="60"/>
              <w:jc w:val="center"/>
              <w:rPr>
                <w:sz w:val="26"/>
                <w:szCs w:val="26"/>
              </w:rPr>
            </w:pPr>
            <w:r w:rsidRPr="00ED21BB">
              <w:rPr>
                <w:sz w:val="26"/>
                <w:szCs w:val="26"/>
              </w:rPr>
              <w:t>2460.0 EUR</w:t>
            </w:r>
          </w:p>
        </w:tc>
      </w:tr>
      <w:bookmarkEnd w:id="0"/>
    </w:tbl>
    <w:p w14:paraId="7A272371" w14:textId="77777777" w:rsidR="00FF39FA" w:rsidRDefault="00FF39FA" w:rsidP="00BC5D12">
      <w:pPr>
        <w:jc w:val="both"/>
        <w:rPr>
          <w:b/>
          <w:sz w:val="26"/>
          <w:szCs w:val="26"/>
          <w:u w:val="single"/>
        </w:rPr>
      </w:pPr>
    </w:p>
    <w:p w14:paraId="757A14C2" w14:textId="643902A3" w:rsidR="00BC5D12" w:rsidRPr="00DA5A6C" w:rsidRDefault="00BC5D12" w:rsidP="00BC5D12">
      <w:pPr>
        <w:jc w:val="both"/>
        <w:rPr>
          <w:b/>
          <w:sz w:val="26"/>
          <w:szCs w:val="26"/>
          <w:u w:val="single"/>
        </w:rPr>
      </w:pPr>
      <w:r w:rsidRPr="00DA5A6C">
        <w:rPr>
          <w:b/>
          <w:sz w:val="26"/>
          <w:szCs w:val="26"/>
          <w:u w:val="single"/>
        </w:rPr>
        <w:t xml:space="preserve">Pretendents, ar kuru nolemts slēgt iepirkuma līgumu un līgumcena: </w:t>
      </w:r>
    </w:p>
    <w:p w14:paraId="677B496A" w14:textId="2960253E" w:rsidR="00BC5D12" w:rsidRPr="00DA5A6C" w:rsidRDefault="00BC5D12" w:rsidP="00BC5D12">
      <w:pPr>
        <w:ind w:firstLine="851"/>
        <w:jc w:val="both"/>
        <w:rPr>
          <w:sz w:val="26"/>
          <w:szCs w:val="26"/>
        </w:rPr>
      </w:pPr>
      <w:r w:rsidRPr="00DA5A6C">
        <w:rPr>
          <w:sz w:val="26"/>
          <w:szCs w:val="26"/>
        </w:rPr>
        <w:t>Atbilstoši iepirkuma nolikuma 5.7.punktam, iepirkumu komisija par pretendentu, kuram būtu piešķiramas līguma slēgšanas tiesības, atzīs pretendentu, kura piedāvājums ir ar viszemāko cenu, ar nosacījumu, ka pretendents un tā piedāvājums atbilst visām nolikuma prasībām un piedāvājums nav nepamatoti lēts.</w:t>
      </w:r>
      <w:r w:rsidR="003D0D2B">
        <w:rPr>
          <w:sz w:val="26"/>
          <w:szCs w:val="26"/>
        </w:rPr>
        <w:t xml:space="preserve"> </w:t>
      </w:r>
    </w:p>
    <w:p w14:paraId="24814769" w14:textId="77777777" w:rsidR="003D0D2B" w:rsidRDefault="003D0D2B" w:rsidP="00037354">
      <w:pPr>
        <w:ind w:firstLine="720"/>
        <w:jc w:val="both"/>
        <w:rPr>
          <w:color w:val="FF0000"/>
          <w:sz w:val="26"/>
          <w:szCs w:val="26"/>
        </w:rPr>
      </w:pPr>
    </w:p>
    <w:p w14:paraId="26B5B0CB" w14:textId="3F24F364" w:rsidR="003D0D2B" w:rsidRPr="00674522" w:rsidRDefault="003D0D2B" w:rsidP="003D0D2B">
      <w:pPr>
        <w:ind w:firstLine="720"/>
        <w:jc w:val="both"/>
        <w:rPr>
          <w:sz w:val="26"/>
          <w:szCs w:val="26"/>
        </w:rPr>
      </w:pPr>
      <w:r w:rsidRPr="003D0D2B">
        <w:rPr>
          <w:sz w:val="26"/>
          <w:szCs w:val="26"/>
        </w:rPr>
        <w:t xml:space="preserve">Iepirkuma daļā Nr.1, piedāvājumu ar viszemāko cenu, kurš, tostarp, atbilst visām nolikuma prasībām, bija iesniedzis </w:t>
      </w:r>
      <w:r w:rsidR="00FF39FA">
        <w:rPr>
          <w:sz w:val="26"/>
          <w:szCs w:val="26"/>
        </w:rPr>
        <w:t>AS “</w:t>
      </w:r>
      <w:r w:rsidR="00FF39FA" w:rsidRPr="00FF39FA">
        <w:rPr>
          <w:sz w:val="26"/>
          <w:szCs w:val="26"/>
        </w:rPr>
        <w:t>Protezēšanas un ortopēdijas centrs</w:t>
      </w:r>
      <w:r w:rsidR="00FF39FA">
        <w:rPr>
          <w:sz w:val="26"/>
          <w:szCs w:val="26"/>
        </w:rPr>
        <w:t xml:space="preserve">”, </w:t>
      </w:r>
      <w:r w:rsidRPr="003D0D2B">
        <w:rPr>
          <w:sz w:val="26"/>
          <w:szCs w:val="26"/>
        </w:rPr>
        <w:t xml:space="preserve">Iepirkuma komisija vienbalsīgi nolēma līguma slēgšanas tiesības </w:t>
      </w:r>
      <w:r w:rsidRPr="00674522">
        <w:rPr>
          <w:sz w:val="26"/>
          <w:szCs w:val="26"/>
        </w:rPr>
        <w:t xml:space="preserve">Iepirkuma daļā Nr.1 piešķirt </w:t>
      </w:r>
      <w:r w:rsidR="00FF39FA">
        <w:rPr>
          <w:sz w:val="26"/>
          <w:szCs w:val="26"/>
        </w:rPr>
        <w:t>AS “</w:t>
      </w:r>
      <w:r w:rsidR="00FF39FA" w:rsidRPr="00FF39FA">
        <w:rPr>
          <w:sz w:val="26"/>
          <w:szCs w:val="26"/>
        </w:rPr>
        <w:t>Protezēšanas un ortopēdijas centrs</w:t>
      </w:r>
      <w:r w:rsidR="00FF39FA">
        <w:rPr>
          <w:sz w:val="26"/>
          <w:szCs w:val="26"/>
        </w:rPr>
        <w:t>”</w:t>
      </w:r>
      <w:r w:rsidRPr="00674522">
        <w:rPr>
          <w:sz w:val="26"/>
          <w:szCs w:val="26"/>
        </w:rPr>
        <w:t xml:space="preserve"> (reģ. Nr.</w:t>
      </w:r>
      <w:r w:rsidR="00FF39FA" w:rsidRPr="00FF39FA">
        <w:rPr>
          <w:sz w:val="26"/>
          <w:szCs w:val="26"/>
        </w:rPr>
        <w:t>40003012251</w:t>
      </w:r>
      <w:r w:rsidR="00FF39FA">
        <w:rPr>
          <w:sz w:val="26"/>
          <w:szCs w:val="26"/>
        </w:rPr>
        <w:t xml:space="preserve">) </w:t>
      </w:r>
      <w:r w:rsidRPr="00674522">
        <w:rPr>
          <w:sz w:val="26"/>
          <w:szCs w:val="26"/>
        </w:rPr>
        <w:t xml:space="preserve">ar piedāvāto līgumcenu </w:t>
      </w:r>
      <w:r w:rsidR="00FF39FA">
        <w:rPr>
          <w:sz w:val="26"/>
          <w:szCs w:val="26"/>
        </w:rPr>
        <w:t>13 000.00</w:t>
      </w:r>
      <w:r w:rsidR="00533151" w:rsidRPr="00674522">
        <w:rPr>
          <w:sz w:val="26"/>
          <w:szCs w:val="26"/>
        </w:rPr>
        <w:t> </w:t>
      </w:r>
      <w:r w:rsidRPr="00674522">
        <w:rPr>
          <w:sz w:val="26"/>
          <w:szCs w:val="26"/>
        </w:rPr>
        <w:t>EUR bez PVN.</w:t>
      </w:r>
    </w:p>
    <w:p w14:paraId="3D64E48C" w14:textId="77777777" w:rsidR="003D0D2B" w:rsidRPr="00674522" w:rsidRDefault="003D0D2B" w:rsidP="003D0D2B">
      <w:pPr>
        <w:ind w:firstLine="720"/>
        <w:jc w:val="both"/>
        <w:rPr>
          <w:sz w:val="26"/>
          <w:szCs w:val="26"/>
        </w:rPr>
      </w:pPr>
    </w:p>
    <w:p w14:paraId="79CAAF18" w14:textId="079A0844" w:rsidR="003D0D2B" w:rsidRPr="00674522" w:rsidRDefault="003D0D2B" w:rsidP="00037354">
      <w:pPr>
        <w:ind w:firstLine="720"/>
        <w:jc w:val="both"/>
        <w:rPr>
          <w:sz w:val="26"/>
          <w:szCs w:val="26"/>
        </w:rPr>
      </w:pPr>
      <w:bookmarkStart w:id="1" w:name="_Hlk167800748"/>
      <w:r w:rsidRPr="00674522">
        <w:rPr>
          <w:sz w:val="26"/>
          <w:szCs w:val="26"/>
        </w:rPr>
        <w:t xml:space="preserve">Iepirkuma daļā Nr.2, piedāvājumu ar viszemāko cenu, kurš, tostarp, atbilst visām nolikuma prasībām, bija iesniedzis </w:t>
      </w:r>
      <w:r w:rsidR="00FF39FA">
        <w:rPr>
          <w:sz w:val="26"/>
          <w:szCs w:val="26"/>
        </w:rPr>
        <w:t>AS “</w:t>
      </w:r>
      <w:r w:rsidR="00FF39FA" w:rsidRPr="00FF39FA">
        <w:rPr>
          <w:sz w:val="26"/>
          <w:szCs w:val="26"/>
        </w:rPr>
        <w:t>Protezēšanas un ortopēdijas centrs</w:t>
      </w:r>
      <w:r w:rsidR="00FF39FA">
        <w:rPr>
          <w:sz w:val="26"/>
          <w:szCs w:val="26"/>
        </w:rPr>
        <w:t xml:space="preserve">”, </w:t>
      </w:r>
      <w:r w:rsidRPr="00674522">
        <w:rPr>
          <w:sz w:val="26"/>
          <w:szCs w:val="26"/>
        </w:rPr>
        <w:t xml:space="preserve">Iepirkuma komisija vienbalsīgi nolēma līguma slēgšanas tiesības Iepirkuma daļā Nr.2 piešķirt </w:t>
      </w:r>
      <w:r w:rsidR="00FF39FA" w:rsidRPr="00FF39FA">
        <w:rPr>
          <w:sz w:val="26"/>
          <w:szCs w:val="26"/>
        </w:rPr>
        <w:t>AS “Protezēšanas un ortopēdijas centrs”</w:t>
      </w:r>
      <w:r w:rsidR="00FF39FA">
        <w:rPr>
          <w:sz w:val="26"/>
          <w:szCs w:val="26"/>
        </w:rPr>
        <w:t xml:space="preserve"> </w:t>
      </w:r>
      <w:r w:rsidRPr="00674522">
        <w:rPr>
          <w:sz w:val="26"/>
          <w:szCs w:val="26"/>
        </w:rPr>
        <w:t>(reģ. Nr.</w:t>
      </w:r>
      <w:r w:rsidR="00FF39FA" w:rsidRPr="00FF39FA">
        <w:rPr>
          <w:sz w:val="26"/>
          <w:szCs w:val="26"/>
        </w:rPr>
        <w:t>40003012251</w:t>
      </w:r>
      <w:r w:rsidRPr="00674522">
        <w:rPr>
          <w:sz w:val="26"/>
          <w:szCs w:val="26"/>
        </w:rPr>
        <w:t xml:space="preserve">) ar piedāvāto līgumcenu </w:t>
      </w:r>
      <w:r w:rsidR="00FF39FA">
        <w:rPr>
          <w:sz w:val="26"/>
          <w:szCs w:val="26"/>
        </w:rPr>
        <w:t>1</w:t>
      </w:r>
      <w:r w:rsidR="00533151" w:rsidRPr="00674522">
        <w:rPr>
          <w:sz w:val="26"/>
          <w:szCs w:val="26"/>
        </w:rPr>
        <w:t> </w:t>
      </w:r>
      <w:r w:rsidR="00FF39FA">
        <w:rPr>
          <w:sz w:val="26"/>
          <w:szCs w:val="26"/>
        </w:rPr>
        <w:t>785</w:t>
      </w:r>
      <w:r w:rsidRPr="00674522">
        <w:rPr>
          <w:sz w:val="26"/>
          <w:szCs w:val="26"/>
        </w:rPr>
        <w:t>.</w:t>
      </w:r>
      <w:r w:rsidR="00FF39FA">
        <w:rPr>
          <w:sz w:val="26"/>
          <w:szCs w:val="26"/>
        </w:rPr>
        <w:t>00</w:t>
      </w:r>
      <w:r w:rsidR="00533151" w:rsidRPr="00674522">
        <w:rPr>
          <w:sz w:val="26"/>
          <w:szCs w:val="26"/>
        </w:rPr>
        <w:t> </w:t>
      </w:r>
      <w:r w:rsidRPr="00674522">
        <w:rPr>
          <w:sz w:val="26"/>
          <w:szCs w:val="26"/>
        </w:rPr>
        <w:t>EUR bez PVN.</w:t>
      </w:r>
    </w:p>
    <w:bookmarkEnd w:id="1"/>
    <w:p w14:paraId="2F3C99DA" w14:textId="77777777" w:rsidR="00685646" w:rsidRDefault="00685646" w:rsidP="00FF39FA">
      <w:pPr>
        <w:jc w:val="both"/>
        <w:rPr>
          <w:color w:val="FF0000"/>
          <w:sz w:val="26"/>
          <w:szCs w:val="26"/>
        </w:rPr>
      </w:pPr>
    </w:p>
    <w:p w14:paraId="0835B5B1" w14:textId="77777777" w:rsidR="00685646" w:rsidRPr="00685646" w:rsidRDefault="00685646" w:rsidP="00685646">
      <w:pPr>
        <w:ind w:firstLine="720"/>
        <w:jc w:val="both"/>
        <w:rPr>
          <w:sz w:val="26"/>
          <w:szCs w:val="26"/>
        </w:rPr>
      </w:pPr>
      <w:r w:rsidRPr="00685646">
        <w:rPr>
          <w:sz w:val="26"/>
          <w:szCs w:val="26"/>
        </w:rPr>
        <w:t>Atbilstoši iepirkuma nolikuma 5.9.punktam, izslēgšanas noteikumu pārbaudi (pretendentam, kam piešķiramas līguma slēgšanas tiesības) iepirkuma komisija veiks Publisko iepirkumu likuma 9. panta devītās daļas kārtībā.</w:t>
      </w:r>
    </w:p>
    <w:p w14:paraId="02BF9098" w14:textId="77777777" w:rsidR="00685646" w:rsidRDefault="00685646" w:rsidP="00685646">
      <w:pPr>
        <w:ind w:firstLine="720"/>
        <w:jc w:val="both"/>
        <w:rPr>
          <w:sz w:val="26"/>
          <w:szCs w:val="26"/>
        </w:rPr>
      </w:pPr>
      <w:r w:rsidRPr="00685646">
        <w:rPr>
          <w:sz w:val="26"/>
          <w:szCs w:val="26"/>
        </w:rPr>
        <w:t xml:space="preserve">Atbilstoši iepirkuma nolikuma 5.9.punktam, pretendentam, kuram būtu piešķiramas līguma slēgšanas tiesības, iepirkumu komisija veiks Starptautisko un </w:t>
      </w:r>
      <w:r w:rsidRPr="00685646">
        <w:rPr>
          <w:sz w:val="26"/>
          <w:szCs w:val="26"/>
        </w:rPr>
        <w:lastRenderedPageBreak/>
        <w:t>Latvijas Republikas nacionālo sankciju likuma 11.</w:t>
      </w:r>
      <w:r w:rsidRPr="00FF39FA">
        <w:rPr>
          <w:sz w:val="26"/>
          <w:szCs w:val="26"/>
          <w:vertAlign w:val="superscript"/>
        </w:rPr>
        <w:t>1</w:t>
      </w:r>
      <w:r w:rsidRPr="00685646">
        <w:rPr>
          <w:sz w:val="26"/>
          <w:szCs w:val="26"/>
        </w:rPr>
        <w:t xml:space="preserve"> pantā noteikto izslēgšanas gadījumu pārbaudi un, ja sankcijas attieksies, izvērtēs pretendenta izslēgšanu vai līguma slēgšanu.</w:t>
      </w:r>
    </w:p>
    <w:p w14:paraId="35446A23" w14:textId="4476FE74" w:rsidR="00685646" w:rsidRPr="00685646" w:rsidRDefault="00685646" w:rsidP="00685646">
      <w:pPr>
        <w:ind w:firstLine="720"/>
        <w:jc w:val="both"/>
        <w:rPr>
          <w:sz w:val="26"/>
          <w:szCs w:val="26"/>
        </w:rPr>
      </w:pPr>
      <w:r w:rsidRPr="00685646">
        <w:rPr>
          <w:sz w:val="26"/>
          <w:szCs w:val="26"/>
        </w:rPr>
        <w:t>Iepirkuma komisija nolemj pārbaudīt, vai pretendent</w:t>
      </w:r>
      <w:r w:rsidR="00FF39FA">
        <w:rPr>
          <w:sz w:val="26"/>
          <w:szCs w:val="26"/>
        </w:rPr>
        <w:t>am</w:t>
      </w:r>
      <w:r w:rsidRPr="00685646">
        <w:rPr>
          <w:sz w:val="26"/>
          <w:szCs w:val="26"/>
        </w:rPr>
        <w:t xml:space="preserve"> </w:t>
      </w:r>
      <w:r w:rsidR="006C3700">
        <w:rPr>
          <w:sz w:val="26"/>
          <w:szCs w:val="26"/>
        </w:rPr>
        <w:t>-</w:t>
      </w:r>
      <w:r w:rsidRPr="00685646">
        <w:rPr>
          <w:sz w:val="26"/>
          <w:szCs w:val="26"/>
        </w:rPr>
        <w:t xml:space="preserve"> </w:t>
      </w:r>
      <w:r w:rsidR="00FF39FA" w:rsidRPr="00FF39FA">
        <w:rPr>
          <w:sz w:val="26"/>
          <w:szCs w:val="26"/>
        </w:rPr>
        <w:t>“Protezēšanas un ortopēdijas centrs”</w:t>
      </w:r>
      <w:r w:rsidRPr="00685646">
        <w:rPr>
          <w:sz w:val="26"/>
          <w:szCs w:val="26"/>
        </w:rPr>
        <w:t xml:space="preserve"> piedāvājuma iesniegšanas termiņa pēdējā dienā (</w:t>
      </w:r>
      <w:r w:rsidR="006C3700">
        <w:rPr>
          <w:sz w:val="26"/>
          <w:szCs w:val="26"/>
        </w:rPr>
        <w:t>12.09</w:t>
      </w:r>
      <w:r w:rsidRPr="00685646">
        <w:rPr>
          <w:sz w:val="26"/>
          <w:szCs w:val="26"/>
        </w:rPr>
        <w:t>.2024.) vai dienā, kad pieņemts lēmums par iespējamu iepirkuma līguma slēgšanas tiesību piešķiršanu (</w:t>
      </w:r>
      <w:r w:rsidR="006C3700">
        <w:rPr>
          <w:sz w:val="26"/>
          <w:szCs w:val="26"/>
        </w:rPr>
        <w:t>19.09</w:t>
      </w:r>
      <w:r w:rsidRPr="00685646">
        <w:rPr>
          <w:sz w:val="26"/>
          <w:szCs w:val="26"/>
        </w:rPr>
        <w:t>.2024.) nav neizpildītas saistības nodokļu jomā. Par maksātnespējas procesu, likvidācijas procesu un saimnieciskās darbības apturēšanu Uzņēmumu reģistrā reģistrētu ziņu nav.</w:t>
      </w:r>
    </w:p>
    <w:p w14:paraId="1CA8A07A" w14:textId="3867DC51" w:rsidR="00685646" w:rsidRPr="00685646" w:rsidRDefault="00685646" w:rsidP="00685646">
      <w:pPr>
        <w:ind w:firstLine="720"/>
        <w:jc w:val="both"/>
        <w:rPr>
          <w:sz w:val="26"/>
          <w:szCs w:val="26"/>
        </w:rPr>
      </w:pPr>
      <w:r w:rsidRPr="00685646">
        <w:rPr>
          <w:sz w:val="26"/>
          <w:szCs w:val="26"/>
        </w:rPr>
        <w:t>Iepirkuma komisija, pieprasot EIS apakšsistēmā e-izziņas informāciju, konstatēja, ka pretendent</w:t>
      </w:r>
      <w:r w:rsidR="006C3700">
        <w:rPr>
          <w:sz w:val="26"/>
          <w:szCs w:val="26"/>
        </w:rPr>
        <w:t>am</w:t>
      </w:r>
      <w:r w:rsidRPr="00685646">
        <w:rPr>
          <w:sz w:val="26"/>
          <w:szCs w:val="26"/>
        </w:rPr>
        <w:t xml:space="preserve"> </w:t>
      </w:r>
      <w:r w:rsidR="006C3700">
        <w:rPr>
          <w:sz w:val="26"/>
          <w:szCs w:val="26"/>
        </w:rPr>
        <w:t>-</w:t>
      </w:r>
      <w:r w:rsidRPr="00685646">
        <w:t xml:space="preserve"> </w:t>
      </w:r>
      <w:r w:rsidR="006C3700" w:rsidRPr="00FF39FA">
        <w:rPr>
          <w:sz w:val="26"/>
          <w:szCs w:val="26"/>
        </w:rPr>
        <w:t>“Protezēšanas un ortopēdijas centrs”</w:t>
      </w:r>
      <w:r w:rsidR="006C3700">
        <w:rPr>
          <w:sz w:val="26"/>
          <w:szCs w:val="26"/>
        </w:rPr>
        <w:t xml:space="preserve"> </w:t>
      </w:r>
      <w:r w:rsidRPr="00685646">
        <w:rPr>
          <w:sz w:val="26"/>
          <w:szCs w:val="26"/>
        </w:rPr>
        <w:t>piedāvājuma iesniegšanas termiņa pēdējā dienā (</w:t>
      </w:r>
      <w:r w:rsidR="006C3700">
        <w:rPr>
          <w:sz w:val="26"/>
          <w:szCs w:val="26"/>
        </w:rPr>
        <w:t>12.09</w:t>
      </w:r>
      <w:r w:rsidRPr="00685646">
        <w:rPr>
          <w:sz w:val="26"/>
          <w:szCs w:val="26"/>
        </w:rPr>
        <w:t>.2024.) vai dienā, kad pieņemts lēmums par iespējamu iepirkuma līguma slēgšanas tiesību piešķiršanu (</w:t>
      </w:r>
      <w:r w:rsidR="006C3700">
        <w:rPr>
          <w:sz w:val="26"/>
          <w:szCs w:val="26"/>
        </w:rPr>
        <w:t>19.09</w:t>
      </w:r>
      <w:r w:rsidRPr="00685646">
        <w:rPr>
          <w:sz w:val="26"/>
          <w:szCs w:val="26"/>
        </w:rPr>
        <w:t>.2024.) nav neizpildītas saistības nodokļu jomā.</w:t>
      </w:r>
    </w:p>
    <w:p w14:paraId="07325115" w14:textId="473227AD" w:rsidR="00685646" w:rsidRDefault="00685646" w:rsidP="00685646">
      <w:pPr>
        <w:ind w:firstLine="720"/>
        <w:jc w:val="both"/>
        <w:rPr>
          <w:sz w:val="26"/>
          <w:szCs w:val="26"/>
        </w:rPr>
      </w:pPr>
      <w:r w:rsidRPr="00685646">
        <w:rPr>
          <w:sz w:val="26"/>
          <w:szCs w:val="26"/>
        </w:rPr>
        <w:t xml:space="preserve">Iepirkuma komisija pārbauda pretendentu, kuriem būtu piešķiramas iepirkuma līguma slēgšanas tiesības, </w:t>
      </w:r>
      <w:r w:rsidR="006C3700" w:rsidRPr="00FF39FA">
        <w:rPr>
          <w:sz w:val="26"/>
          <w:szCs w:val="26"/>
        </w:rPr>
        <w:t>“Protezēšanas un ortopēdijas centrs”</w:t>
      </w:r>
      <w:r w:rsidR="006C3700">
        <w:rPr>
          <w:sz w:val="26"/>
          <w:szCs w:val="26"/>
        </w:rPr>
        <w:t xml:space="preserve"> </w:t>
      </w:r>
      <w:r w:rsidRPr="00685646">
        <w:rPr>
          <w:sz w:val="26"/>
          <w:szCs w:val="26"/>
        </w:rPr>
        <w:t xml:space="preserve">gadījumu izslēgšanas pārbaudi saskaņā ar Starptautisko un Latvijas Republikas nacionālo sankciju likumā noteikto. </w:t>
      </w:r>
    </w:p>
    <w:p w14:paraId="6DFD69BA" w14:textId="16188127" w:rsidR="00685646" w:rsidRPr="00685646" w:rsidRDefault="00685646" w:rsidP="00685646">
      <w:pPr>
        <w:ind w:firstLine="720"/>
        <w:jc w:val="both"/>
        <w:rPr>
          <w:sz w:val="26"/>
          <w:szCs w:val="26"/>
        </w:rPr>
      </w:pPr>
      <w:r w:rsidRPr="00685646">
        <w:rPr>
          <w:sz w:val="26"/>
          <w:szCs w:val="26"/>
        </w:rPr>
        <w:t>Ievērojot Starptautisko un Latvijas Republikas nacionālo sankciju likuma 11.</w:t>
      </w:r>
      <w:r w:rsidRPr="006C3700">
        <w:rPr>
          <w:sz w:val="26"/>
          <w:szCs w:val="26"/>
          <w:vertAlign w:val="superscript"/>
        </w:rPr>
        <w:t>1</w:t>
      </w:r>
      <w:r w:rsidRPr="00685646">
        <w:rPr>
          <w:sz w:val="26"/>
          <w:szCs w:val="26"/>
        </w:rPr>
        <w:t xml:space="preserve"> pantā noteikto, iepirkuma komisija konstatēja, ka pretendent</w:t>
      </w:r>
      <w:r w:rsidR="006C3700">
        <w:rPr>
          <w:sz w:val="26"/>
          <w:szCs w:val="26"/>
        </w:rPr>
        <w:t>am</w:t>
      </w:r>
      <w:r w:rsidRPr="00685646">
        <w:rPr>
          <w:sz w:val="26"/>
          <w:szCs w:val="26"/>
        </w:rPr>
        <w:t xml:space="preserve"> - </w:t>
      </w:r>
      <w:r w:rsidR="006C3700" w:rsidRPr="00FF39FA">
        <w:rPr>
          <w:sz w:val="26"/>
          <w:szCs w:val="26"/>
        </w:rPr>
        <w:t>“Protezēšanas un ortopēdijas centrs”</w:t>
      </w:r>
      <w:r w:rsidR="006C3700">
        <w:rPr>
          <w:sz w:val="26"/>
          <w:szCs w:val="26"/>
        </w:rPr>
        <w:t xml:space="preserve"> </w:t>
      </w:r>
      <w:r w:rsidRPr="00685646">
        <w:rPr>
          <w:sz w:val="26"/>
          <w:szCs w:val="26"/>
        </w:rPr>
        <w:t>nav ārvalstī reģistrētu valdes locekļu, prokūristu, pārstāvēttiesīgu personu. Informācija par pretendentu ir pārbaudīta konsolidētajā ES finanšu ierobežojumu (sankciju) sarakstā, ANO DP sankcionēto personu un vienību sarakstā (</w:t>
      </w:r>
      <w:hyperlink r:id="rId7" w:history="1">
        <w:r w:rsidRPr="00E41038">
          <w:rPr>
            <w:rStyle w:val="Hipersaite"/>
            <w:sz w:val="26"/>
            <w:szCs w:val="26"/>
          </w:rPr>
          <w:t>http://www.mfa.gov.lv/arpolitika/par-eiropas-savienibas-ierobezojosiem-pasakumiem/sankciju-saraksti</w:t>
        </w:r>
      </w:hyperlink>
      <w:r>
        <w:rPr>
          <w:sz w:val="26"/>
          <w:szCs w:val="26"/>
        </w:rPr>
        <w:t>)</w:t>
      </w:r>
      <w:r w:rsidRPr="00685646">
        <w:rPr>
          <w:sz w:val="26"/>
          <w:szCs w:val="26"/>
        </w:rPr>
        <w:t xml:space="preserve">. Meklēšanas rezultātā nav iegūta informācija par pretendenta esamību minētajos sankciju sarakstos. </w:t>
      </w:r>
    </w:p>
    <w:p w14:paraId="64A76973" w14:textId="77777777" w:rsidR="006C3700" w:rsidRDefault="006C3700" w:rsidP="00685646">
      <w:pPr>
        <w:ind w:firstLine="720"/>
        <w:jc w:val="both"/>
        <w:rPr>
          <w:sz w:val="26"/>
          <w:szCs w:val="26"/>
        </w:rPr>
      </w:pPr>
    </w:p>
    <w:p w14:paraId="48A3C5B7" w14:textId="451F8112" w:rsidR="00685646" w:rsidRDefault="00685646" w:rsidP="00685646">
      <w:pPr>
        <w:ind w:firstLine="720"/>
        <w:jc w:val="both"/>
        <w:rPr>
          <w:sz w:val="26"/>
          <w:szCs w:val="26"/>
        </w:rPr>
      </w:pPr>
      <w:r w:rsidRPr="00685646">
        <w:rPr>
          <w:sz w:val="26"/>
          <w:szCs w:val="26"/>
        </w:rPr>
        <w:t xml:space="preserve">Ņemot vērā iepriekš minēto, Iepirkuma komisija pieņem galīgo lēmumu: </w:t>
      </w:r>
    </w:p>
    <w:p w14:paraId="240A768B" w14:textId="77777777" w:rsidR="00685646" w:rsidRDefault="00685646" w:rsidP="00685646">
      <w:pPr>
        <w:ind w:firstLine="720"/>
        <w:jc w:val="both"/>
        <w:rPr>
          <w:sz w:val="26"/>
          <w:szCs w:val="26"/>
        </w:rPr>
      </w:pPr>
    </w:p>
    <w:p w14:paraId="6647E793" w14:textId="293AD31F" w:rsidR="00A40152" w:rsidRPr="00674522" w:rsidRDefault="00685646" w:rsidP="00685646">
      <w:pPr>
        <w:pStyle w:val="Sarakstarindkopa"/>
        <w:numPr>
          <w:ilvl w:val="0"/>
          <w:numId w:val="6"/>
        </w:numPr>
        <w:jc w:val="both"/>
        <w:rPr>
          <w:sz w:val="26"/>
          <w:szCs w:val="26"/>
        </w:rPr>
      </w:pPr>
      <w:r w:rsidRPr="00A40152">
        <w:rPr>
          <w:sz w:val="26"/>
          <w:szCs w:val="26"/>
        </w:rPr>
        <w:t xml:space="preserve">Iepirkumā līguma slēgšanas tiesības Iepirkuma daļā Nr.1 tiek piešķirtas </w:t>
      </w:r>
      <w:r w:rsidRPr="006C3700">
        <w:rPr>
          <w:sz w:val="26"/>
          <w:szCs w:val="26"/>
        </w:rPr>
        <w:t>pretendentam</w:t>
      </w:r>
      <w:r w:rsidR="006C3700" w:rsidRPr="006C3700">
        <w:rPr>
          <w:sz w:val="26"/>
          <w:szCs w:val="26"/>
        </w:rPr>
        <w:t xml:space="preserve"> </w:t>
      </w:r>
      <w:r w:rsidR="006C3700" w:rsidRPr="006C3700">
        <w:rPr>
          <w:bCs/>
          <w:sz w:val="26"/>
          <w:szCs w:val="26"/>
        </w:rPr>
        <w:t xml:space="preserve">AS “Protezēšanas un ortopēdijas centrs” </w:t>
      </w:r>
      <w:r w:rsidR="006C3700" w:rsidRPr="006C3700">
        <w:rPr>
          <w:noProof/>
          <w:sz w:val="26"/>
          <w:szCs w:val="26"/>
        </w:rPr>
        <w:t xml:space="preserve">reģistrācijas numurs </w:t>
      </w:r>
      <w:r w:rsidR="006C3700" w:rsidRPr="006C3700">
        <w:rPr>
          <w:sz w:val="26"/>
          <w:szCs w:val="26"/>
        </w:rPr>
        <w:t>40003012251, par kopējo līgumcenu 13 000.00 EUR bez PVN</w:t>
      </w:r>
      <w:r w:rsidR="006C3700" w:rsidRPr="006C3700">
        <w:rPr>
          <w:noProof/>
          <w:sz w:val="26"/>
          <w:szCs w:val="26"/>
        </w:rPr>
        <w:t>;</w:t>
      </w:r>
    </w:p>
    <w:p w14:paraId="2FA7161E" w14:textId="77777777" w:rsidR="00685646" w:rsidRPr="00674522" w:rsidRDefault="00685646" w:rsidP="00685646">
      <w:pPr>
        <w:pStyle w:val="Sarakstarindkopa"/>
        <w:ind w:left="420"/>
        <w:jc w:val="both"/>
        <w:rPr>
          <w:sz w:val="26"/>
          <w:szCs w:val="26"/>
        </w:rPr>
      </w:pPr>
    </w:p>
    <w:p w14:paraId="2A0F8CAA" w14:textId="293FE496" w:rsidR="00BC5D12" w:rsidRPr="006C3700" w:rsidRDefault="00685646" w:rsidP="00685646">
      <w:pPr>
        <w:pStyle w:val="Sarakstarindkopa"/>
        <w:numPr>
          <w:ilvl w:val="0"/>
          <w:numId w:val="6"/>
        </w:numPr>
        <w:jc w:val="both"/>
        <w:rPr>
          <w:sz w:val="26"/>
          <w:szCs w:val="26"/>
        </w:rPr>
      </w:pPr>
      <w:r w:rsidRPr="00674522">
        <w:rPr>
          <w:sz w:val="26"/>
          <w:szCs w:val="26"/>
        </w:rPr>
        <w:t xml:space="preserve">Iepirkumā līguma slēgšanas tiesības Iepirkuma daļā Nr.2 tiek piešķirtas </w:t>
      </w:r>
      <w:r w:rsidR="006C3700" w:rsidRPr="006C3700">
        <w:rPr>
          <w:sz w:val="26"/>
          <w:szCs w:val="26"/>
        </w:rPr>
        <w:t>pretendentam AS “Protezēšanas un ortopēdijas centrs” reģistrācijas numurs 40003012251, par kopējo līgumcenu 1 785.00 EUR bez PVN</w:t>
      </w:r>
      <w:r w:rsidR="006C3700" w:rsidRPr="006C3700">
        <w:rPr>
          <w:sz w:val="26"/>
          <w:szCs w:val="26"/>
        </w:rPr>
        <w:t>.</w:t>
      </w:r>
    </w:p>
    <w:p w14:paraId="3CAEEB8A" w14:textId="77777777" w:rsidR="00BC5D12" w:rsidRPr="00CA6138" w:rsidRDefault="00BC5D12" w:rsidP="00BC5D12">
      <w:pPr>
        <w:jc w:val="both"/>
        <w:rPr>
          <w:b/>
          <w:color w:val="FF0000"/>
          <w:sz w:val="26"/>
          <w:szCs w:val="26"/>
          <w:u w:val="single"/>
        </w:rPr>
      </w:pPr>
    </w:p>
    <w:p w14:paraId="1D8EECAB" w14:textId="77777777" w:rsidR="00BC5D12" w:rsidRPr="003D0D2B" w:rsidRDefault="00BC5D12" w:rsidP="00BC5D12">
      <w:pPr>
        <w:jc w:val="both"/>
        <w:rPr>
          <w:b/>
          <w:sz w:val="26"/>
          <w:szCs w:val="26"/>
          <w:u w:val="single"/>
        </w:rPr>
      </w:pPr>
      <w:r w:rsidRPr="003D0D2B">
        <w:rPr>
          <w:b/>
          <w:sz w:val="26"/>
          <w:szCs w:val="26"/>
          <w:u w:val="single"/>
        </w:rPr>
        <w:t>Pamatojums lēmumam par noraidītajiem pretendentiem, kā arī par iepirkuma dokumentiem neatbilstošiem piedāvājumiem</w:t>
      </w:r>
    </w:p>
    <w:p w14:paraId="7F2835C6" w14:textId="25995624" w:rsidR="003D0D2B" w:rsidRDefault="00A40152" w:rsidP="003D0D2B">
      <w:pPr>
        <w:ind w:firstLine="720"/>
        <w:jc w:val="both"/>
        <w:rPr>
          <w:sz w:val="26"/>
          <w:szCs w:val="26"/>
        </w:rPr>
      </w:pPr>
      <w:r w:rsidRPr="00A40152">
        <w:rPr>
          <w:sz w:val="26"/>
          <w:szCs w:val="26"/>
        </w:rPr>
        <w:t>Atbilstoši iepirkuma nolikuma 5.7.punktam, iepirkumu komisija par pretendentu, kuram būtu piešķiramas līguma slēgšanas tiesības, atzīs pretendentu, kura piedāvājums ir ar viszemāko cenu, ar nosacījumu, ka pretendents un tā piedāvājums atbilst visām nolikuma prasībām un piedāvājums nav nepamatoti lēts. Ņemot vērā iepirkuma nolikuma 5.7. punktu, iepirkuma komisija norāda, ka līguma slēgšanas tiesības iepirkumā netika piešķirtas pretendentiem, kuru piedāvājumi nebija ar viszemāko cenu</w:t>
      </w:r>
      <w:r>
        <w:rPr>
          <w:sz w:val="26"/>
          <w:szCs w:val="26"/>
        </w:rPr>
        <w:t>.</w:t>
      </w:r>
    </w:p>
    <w:p w14:paraId="180F7F74" w14:textId="77777777" w:rsidR="00A40152" w:rsidRPr="003D0D2B" w:rsidRDefault="00A40152" w:rsidP="003D0D2B">
      <w:pPr>
        <w:ind w:firstLine="720"/>
        <w:jc w:val="both"/>
        <w:rPr>
          <w:color w:val="FF0000"/>
          <w:sz w:val="26"/>
          <w:szCs w:val="26"/>
        </w:rPr>
      </w:pPr>
    </w:p>
    <w:p w14:paraId="793C2B11" w14:textId="77777777" w:rsidR="00BC5D12" w:rsidRPr="003D0D2B" w:rsidRDefault="00BC5D12" w:rsidP="00BC5D12">
      <w:pPr>
        <w:jc w:val="both"/>
        <w:rPr>
          <w:b/>
          <w:sz w:val="26"/>
          <w:szCs w:val="26"/>
          <w:u w:val="single"/>
        </w:rPr>
      </w:pPr>
      <w:r w:rsidRPr="003D0D2B">
        <w:rPr>
          <w:b/>
          <w:sz w:val="26"/>
          <w:szCs w:val="26"/>
          <w:u w:val="single"/>
        </w:rPr>
        <w:t>Lēmuma pārsūdzēšana</w:t>
      </w:r>
    </w:p>
    <w:p w14:paraId="144D15E0" w14:textId="77777777" w:rsidR="00BC5D12" w:rsidRPr="003D0D2B" w:rsidRDefault="00BC5D12" w:rsidP="00BC5D12">
      <w:pPr>
        <w:pStyle w:val="Apakvirsraksts"/>
        <w:ind w:firstLine="720"/>
        <w:jc w:val="both"/>
        <w:rPr>
          <w:b w:val="0"/>
          <w:sz w:val="26"/>
          <w:szCs w:val="26"/>
        </w:rPr>
      </w:pPr>
      <w:bookmarkStart w:id="2" w:name="_Hlk523401057"/>
      <w:r w:rsidRPr="003D0D2B">
        <w:rPr>
          <w:b w:val="0"/>
          <w:sz w:val="26"/>
          <w:szCs w:val="26"/>
        </w:rPr>
        <w:t>Iepirkuma komisijas lēmums pārsūdzams atbilstoši Publisko iepirkumu likuma 9.panta divdesmit trešajai daļai.</w:t>
      </w:r>
    </w:p>
    <w:p w14:paraId="60E08269" w14:textId="77777777" w:rsidR="00BC5D12" w:rsidRDefault="00BC5D12" w:rsidP="00674522">
      <w:pPr>
        <w:pStyle w:val="Apakvirsraksts"/>
        <w:jc w:val="both"/>
        <w:rPr>
          <w:b w:val="0"/>
          <w:sz w:val="26"/>
          <w:szCs w:val="26"/>
        </w:rPr>
      </w:pPr>
    </w:p>
    <w:p w14:paraId="1FF7F274" w14:textId="33A5C775" w:rsidR="00BC5D12" w:rsidRPr="0000345C" w:rsidRDefault="00BC5D12" w:rsidP="00CA6138">
      <w:pPr>
        <w:pStyle w:val="Apakvirsraksts"/>
        <w:jc w:val="both"/>
        <w:rPr>
          <w:b w:val="0"/>
          <w:sz w:val="26"/>
          <w:szCs w:val="26"/>
        </w:rPr>
      </w:pPr>
      <w:r>
        <w:rPr>
          <w:b w:val="0"/>
          <w:sz w:val="26"/>
          <w:szCs w:val="26"/>
        </w:rPr>
        <w:t xml:space="preserve">Iepirkuma komisijas </w:t>
      </w:r>
      <w:r w:rsidR="00CA6138">
        <w:rPr>
          <w:b w:val="0"/>
          <w:sz w:val="26"/>
          <w:szCs w:val="26"/>
        </w:rPr>
        <w:t>priekšsēdētaja vietnie</w:t>
      </w:r>
      <w:r w:rsidR="003D0D2B">
        <w:rPr>
          <w:b w:val="0"/>
          <w:sz w:val="26"/>
          <w:szCs w:val="26"/>
        </w:rPr>
        <w:t>ce</w:t>
      </w:r>
      <w:r>
        <w:rPr>
          <w:b w:val="0"/>
          <w:sz w:val="26"/>
          <w:szCs w:val="26"/>
        </w:rPr>
        <w:tab/>
      </w:r>
      <w:r>
        <w:rPr>
          <w:b w:val="0"/>
          <w:i/>
          <w:iCs/>
          <w:sz w:val="26"/>
          <w:szCs w:val="26"/>
        </w:rPr>
        <w:t xml:space="preserve">(PARAKSTS) </w:t>
      </w:r>
      <w:r>
        <w:rPr>
          <w:b w:val="0"/>
          <w:i/>
          <w:iCs/>
          <w:sz w:val="26"/>
          <w:szCs w:val="26"/>
        </w:rPr>
        <w:tab/>
      </w:r>
      <w:r w:rsidR="00CA6138">
        <w:rPr>
          <w:b w:val="0"/>
          <w:sz w:val="26"/>
          <w:szCs w:val="26"/>
        </w:rPr>
        <w:t>M.Kuzņecova</w:t>
      </w:r>
    </w:p>
    <w:bookmarkEnd w:id="2"/>
    <w:p w14:paraId="061D0CBC" w14:textId="77777777" w:rsidR="00BC5D12" w:rsidRDefault="00BC5D12" w:rsidP="00BC5D12">
      <w:pPr>
        <w:rPr>
          <w:i/>
          <w:sz w:val="20"/>
        </w:rPr>
      </w:pPr>
    </w:p>
    <w:p w14:paraId="1EE8B4F1" w14:textId="77777777" w:rsidR="00674522" w:rsidRDefault="00674522" w:rsidP="00BC5D12">
      <w:pPr>
        <w:rPr>
          <w:i/>
          <w:sz w:val="20"/>
        </w:rPr>
      </w:pPr>
    </w:p>
    <w:p w14:paraId="3A5548CC" w14:textId="77777777" w:rsidR="00BC5D12" w:rsidRPr="00674522" w:rsidRDefault="00BC5D12" w:rsidP="00674522">
      <w:pPr>
        <w:pStyle w:val="Standard"/>
        <w:jc w:val="center"/>
        <w:rPr>
          <w:sz w:val="18"/>
          <w:szCs w:val="18"/>
          <w:lang w:val="lv-LV"/>
        </w:rPr>
      </w:pPr>
      <w:r w:rsidRPr="00674522">
        <w:rPr>
          <w:sz w:val="18"/>
          <w:szCs w:val="18"/>
          <w:lang w:val="lv-LV"/>
        </w:rPr>
        <w:t>DOKUMENTS IR PARAKSTĪTS AR DROŠU ELEKTRONISKO PARAKSTU UN SATUR LAIKA ZĪMOGU</w:t>
      </w:r>
    </w:p>
    <w:p w14:paraId="638CCA43" w14:textId="77777777" w:rsidR="00BC5D12" w:rsidRDefault="00BC5D12" w:rsidP="00BC5D12"/>
    <w:p w14:paraId="0059B910" w14:textId="77777777" w:rsidR="00BC5D12" w:rsidRDefault="00BC5D12"/>
    <w:sectPr w:rsidR="00BC5D12" w:rsidSect="0015175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E2C1D" w14:textId="77777777" w:rsidR="00975945" w:rsidRDefault="00975945">
      <w:r>
        <w:separator/>
      </w:r>
    </w:p>
  </w:endnote>
  <w:endnote w:type="continuationSeparator" w:id="0">
    <w:p w14:paraId="22CF4C3C" w14:textId="77777777" w:rsidR="00975945" w:rsidRDefault="00975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C245" w14:textId="77777777" w:rsidR="00A40152" w:rsidRDefault="00A4015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978773"/>
      <w:docPartObj>
        <w:docPartGallery w:val="Page Numbers (Bottom of Page)"/>
        <w:docPartUnique/>
      </w:docPartObj>
    </w:sdtPr>
    <w:sdtEndPr/>
    <w:sdtContent>
      <w:p w14:paraId="5BA73A28" w14:textId="77777777" w:rsidR="00A40152" w:rsidRDefault="00B10910">
        <w:pPr>
          <w:pStyle w:val="Kjene"/>
          <w:jc w:val="right"/>
        </w:pPr>
        <w:r>
          <w:fldChar w:fldCharType="begin"/>
        </w:r>
        <w:r>
          <w:instrText>PAGE   \* MERGEFORMAT</w:instrText>
        </w:r>
        <w:r>
          <w:fldChar w:fldCharType="separate"/>
        </w:r>
        <w:r>
          <w:t>3</w:t>
        </w:r>
        <w:r>
          <w:fldChar w:fldCharType="end"/>
        </w:r>
      </w:p>
    </w:sdtContent>
  </w:sdt>
  <w:p w14:paraId="396EE666" w14:textId="77777777" w:rsidR="00A40152" w:rsidRDefault="00A4015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148B4" w14:textId="77777777" w:rsidR="00A40152" w:rsidRDefault="00A401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84E48" w14:textId="77777777" w:rsidR="00975945" w:rsidRDefault="00975945">
      <w:r>
        <w:separator/>
      </w:r>
    </w:p>
  </w:footnote>
  <w:footnote w:type="continuationSeparator" w:id="0">
    <w:p w14:paraId="1D550C80" w14:textId="77777777" w:rsidR="00975945" w:rsidRDefault="00975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7A9A" w14:textId="77777777" w:rsidR="00A40152" w:rsidRDefault="00A401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0CDB0" w14:textId="77777777" w:rsidR="00A40152" w:rsidRDefault="00A4015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FC842" w14:textId="77777777" w:rsidR="00A40152" w:rsidRDefault="00A4015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3CB8"/>
    <w:multiLevelType w:val="hybridMultilevel"/>
    <w:tmpl w:val="31366E4E"/>
    <w:lvl w:ilvl="0" w:tplc="2C982A18">
      <w:start w:val="1"/>
      <w:numFmt w:val="decimal"/>
      <w:lvlText w:val="%1)"/>
      <w:lvlJc w:val="left"/>
      <w:pPr>
        <w:ind w:left="1080" w:hanging="360"/>
      </w:pPr>
      <w:rPr>
        <w:rFonts w:hint="default"/>
        <w:b w:val="0"/>
        <w:bCs w:val="0"/>
      </w:r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3DC579D2"/>
    <w:multiLevelType w:val="hybridMultilevel"/>
    <w:tmpl w:val="E610897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69E2086"/>
    <w:multiLevelType w:val="hybridMultilevel"/>
    <w:tmpl w:val="0A5820B6"/>
    <w:lvl w:ilvl="0" w:tplc="90F0CD78">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907392F"/>
    <w:multiLevelType w:val="multilevel"/>
    <w:tmpl w:val="AD7CEDD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ED54A1F"/>
    <w:multiLevelType w:val="hybridMultilevel"/>
    <w:tmpl w:val="FD3A5E60"/>
    <w:lvl w:ilvl="0" w:tplc="C840D54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338083C"/>
    <w:multiLevelType w:val="hybridMultilevel"/>
    <w:tmpl w:val="2D80F872"/>
    <w:lvl w:ilvl="0" w:tplc="B56098B6">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num w:numId="1" w16cid:durableId="1646470813">
    <w:abstractNumId w:val="0"/>
  </w:num>
  <w:num w:numId="2" w16cid:durableId="324479042">
    <w:abstractNumId w:val="2"/>
  </w:num>
  <w:num w:numId="3" w16cid:durableId="1585990326">
    <w:abstractNumId w:val="4"/>
  </w:num>
  <w:num w:numId="4" w16cid:durableId="1322738817">
    <w:abstractNumId w:val="3"/>
  </w:num>
  <w:num w:numId="5" w16cid:durableId="766729013">
    <w:abstractNumId w:val="1"/>
  </w:num>
  <w:num w:numId="6" w16cid:durableId="3868065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D12"/>
    <w:rsid w:val="00037354"/>
    <w:rsid w:val="003B79A5"/>
    <w:rsid w:val="003D0D2B"/>
    <w:rsid w:val="00533151"/>
    <w:rsid w:val="00674522"/>
    <w:rsid w:val="00685646"/>
    <w:rsid w:val="006C3700"/>
    <w:rsid w:val="00784E0B"/>
    <w:rsid w:val="00975945"/>
    <w:rsid w:val="00A40152"/>
    <w:rsid w:val="00B05907"/>
    <w:rsid w:val="00B10910"/>
    <w:rsid w:val="00BC4843"/>
    <w:rsid w:val="00BC5D12"/>
    <w:rsid w:val="00CA6138"/>
    <w:rsid w:val="00DA5A6C"/>
    <w:rsid w:val="00EC0C34"/>
    <w:rsid w:val="00F921C1"/>
    <w:rsid w:val="00FF39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BE0A"/>
  <w15:chartTrackingRefBased/>
  <w15:docId w15:val="{05DF96EF-9C42-4172-8082-CB3C9AED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5D12"/>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BC5D12"/>
    <w:pPr>
      <w:jc w:val="center"/>
    </w:pPr>
    <w:rPr>
      <w:sz w:val="28"/>
      <w:szCs w:val="20"/>
    </w:rPr>
  </w:style>
  <w:style w:type="character" w:customStyle="1" w:styleId="NosaukumsRakstz">
    <w:name w:val="Nosaukums Rakstz."/>
    <w:basedOn w:val="Noklusjumarindkopasfonts"/>
    <w:link w:val="Nosaukums"/>
    <w:rsid w:val="00BC5D12"/>
    <w:rPr>
      <w:rFonts w:ascii="Times New Roman" w:eastAsia="Times New Roman" w:hAnsi="Times New Roman" w:cs="Times New Roman"/>
      <w:sz w:val="28"/>
      <w:szCs w:val="20"/>
      <w:lang w:eastAsia="lv-LV"/>
    </w:rPr>
  </w:style>
  <w:style w:type="paragraph" w:styleId="Sarakstarindkopa">
    <w:name w:val="List Paragraph"/>
    <w:aliases w:val="Bullet list,H&amp;P List Paragraph,Normal bullet 2,Strip,Virsraksti,2,Bullet Points,Bullet Styl,Colorful List - Accent 11,Dot pt,F5 List Paragraph,IFCL - List Paragraph,Indicator Text,List Paragraph Char Char Char,List Paragraph12,OBC Bull"/>
    <w:basedOn w:val="Parasts"/>
    <w:link w:val="SarakstarindkopaRakstz"/>
    <w:uiPriority w:val="34"/>
    <w:qFormat/>
    <w:rsid w:val="00BC5D12"/>
    <w:pPr>
      <w:ind w:left="720"/>
      <w:contextualSpacing/>
    </w:pPr>
  </w:style>
  <w:style w:type="paragraph" w:styleId="Apakvirsraksts">
    <w:name w:val="Subtitle"/>
    <w:basedOn w:val="Parasts"/>
    <w:link w:val="ApakvirsrakstsRakstz"/>
    <w:qFormat/>
    <w:rsid w:val="00BC5D12"/>
    <w:pPr>
      <w:jc w:val="center"/>
    </w:pPr>
    <w:rPr>
      <w:b/>
      <w:sz w:val="40"/>
      <w:szCs w:val="20"/>
    </w:rPr>
  </w:style>
  <w:style w:type="character" w:customStyle="1" w:styleId="ApakvirsrakstsRakstz">
    <w:name w:val="Apakšvirsraksts Rakstz."/>
    <w:basedOn w:val="Noklusjumarindkopasfonts"/>
    <w:link w:val="Apakvirsraksts"/>
    <w:rsid w:val="00BC5D12"/>
    <w:rPr>
      <w:rFonts w:ascii="Times New Roman" w:eastAsia="Times New Roman" w:hAnsi="Times New Roman" w:cs="Times New Roman"/>
      <w:b/>
      <w:sz w:val="40"/>
      <w:szCs w:val="20"/>
      <w:lang w:eastAsia="lv-LV"/>
    </w:rPr>
  </w:style>
  <w:style w:type="paragraph" w:styleId="Galvene">
    <w:name w:val="header"/>
    <w:basedOn w:val="Parasts"/>
    <w:link w:val="GalveneRakstz"/>
    <w:uiPriority w:val="99"/>
    <w:unhideWhenUsed/>
    <w:rsid w:val="00BC5D12"/>
    <w:pPr>
      <w:tabs>
        <w:tab w:val="center" w:pos="4153"/>
        <w:tab w:val="right" w:pos="8306"/>
      </w:tabs>
    </w:pPr>
  </w:style>
  <w:style w:type="character" w:customStyle="1" w:styleId="GalveneRakstz">
    <w:name w:val="Galvene Rakstz."/>
    <w:basedOn w:val="Noklusjumarindkopasfonts"/>
    <w:link w:val="Galvene"/>
    <w:uiPriority w:val="99"/>
    <w:rsid w:val="00BC5D12"/>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BC5D12"/>
    <w:pPr>
      <w:tabs>
        <w:tab w:val="center" w:pos="4153"/>
        <w:tab w:val="right" w:pos="8306"/>
      </w:tabs>
    </w:pPr>
  </w:style>
  <w:style w:type="character" w:customStyle="1" w:styleId="KjeneRakstz">
    <w:name w:val="Kājene Rakstz."/>
    <w:basedOn w:val="Noklusjumarindkopasfonts"/>
    <w:link w:val="Kjene"/>
    <w:uiPriority w:val="99"/>
    <w:rsid w:val="00BC5D12"/>
    <w:rPr>
      <w:rFonts w:ascii="Times New Roman" w:eastAsia="Times New Roman" w:hAnsi="Times New Roman" w:cs="Times New Roman"/>
      <w:sz w:val="24"/>
      <w:szCs w:val="24"/>
      <w:lang w:eastAsia="lv-LV"/>
    </w:rPr>
  </w:style>
  <w:style w:type="character" w:customStyle="1" w:styleId="SarakstarindkopaRakstz">
    <w:name w:val="Saraksta rindkopa Rakstz."/>
    <w:aliases w:val="Bullet list Rakstz.,H&amp;P List Paragraph Rakstz.,Normal bullet 2 Rakstz.,Strip Rakstz.,Virsraksti Rakstz.,2 Rakstz.,Bullet Points Rakstz.,Bullet Styl Rakstz.,Colorful List - Accent 11 Rakstz.,Dot pt Rakstz.,Indicator Text Rakstz."/>
    <w:link w:val="Sarakstarindkopa"/>
    <w:uiPriority w:val="34"/>
    <w:qFormat/>
    <w:locked/>
    <w:rsid w:val="00BC5D12"/>
    <w:rPr>
      <w:rFonts w:ascii="Times New Roman" w:eastAsia="Times New Roman" w:hAnsi="Times New Roman" w:cs="Times New Roman"/>
      <w:sz w:val="24"/>
      <w:szCs w:val="24"/>
      <w:lang w:eastAsia="lv-LV"/>
    </w:rPr>
  </w:style>
  <w:style w:type="character" w:customStyle="1" w:styleId="Noklusjumarindkopasfonts1">
    <w:name w:val="Noklusējuma rindkopas fonts1"/>
    <w:rsid w:val="00BC5D12"/>
    <w:rPr>
      <w:sz w:val="22"/>
    </w:rPr>
  </w:style>
  <w:style w:type="paragraph" w:customStyle="1" w:styleId="Standard">
    <w:name w:val="Standard"/>
    <w:rsid w:val="00BC5D12"/>
    <w:pPr>
      <w:suppressAutoHyphens/>
      <w:autoSpaceDN w:val="0"/>
      <w:spacing w:after="0" w:line="240" w:lineRule="auto"/>
    </w:pPr>
    <w:rPr>
      <w:rFonts w:ascii="Times New Roman" w:eastAsia="Times New Roman" w:hAnsi="Times New Roman" w:cs="Times New Roman"/>
      <w:color w:val="000000"/>
      <w:kern w:val="3"/>
      <w:sz w:val="24"/>
      <w:szCs w:val="24"/>
      <w:lang w:val="en-US" w:eastAsia="lv-LV"/>
    </w:rPr>
  </w:style>
  <w:style w:type="table" w:styleId="Reatabula">
    <w:name w:val="Table Grid"/>
    <w:basedOn w:val="Parastatabula"/>
    <w:rsid w:val="00BC5D1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BC5D12"/>
    <w:pPr>
      <w:jc w:val="both"/>
    </w:pPr>
    <w:rPr>
      <w:szCs w:val="20"/>
    </w:rPr>
  </w:style>
  <w:style w:type="character" w:customStyle="1" w:styleId="PamattekstsRakstz">
    <w:name w:val="Pamatteksts Rakstz."/>
    <w:aliases w:val="Body Text1 Rakstz."/>
    <w:basedOn w:val="Noklusjumarindkopasfonts"/>
    <w:link w:val="Pamatteksts"/>
    <w:rsid w:val="00BC5D12"/>
    <w:rPr>
      <w:rFonts w:ascii="Times New Roman" w:eastAsia="Times New Roman" w:hAnsi="Times New Roman" w:cs="Times New Roman"/>
      <w:sz w:val="24"/>
      <w:szCs w:val="20"/>
      <w:lang w:eastAsia="lv-LV"/>
    </w:rPr>
  </w:style>
  <w:style w:type="paragraph" w:customStyle="1" w:styleId="Parasts1">
    <w:name w:val="Parasts1"/>
    <w:qFormat/>
    <w:rsid w:val="00BC5D12"/>
    <w:pPr>
      <w:spacing w:after="0" w:line="240" w:lineRule="auto"/>
    </w:pPr>
    <w:rPr>
      <w:rFonts w:ascii="Times New Roman" w:eastAsia="Times New Roman" w:hAnsi="Times New Roman" w:cs="Times New Roman"/>
      <w:sz w:val="24"/>
      <w:szCs w:val="20"/>
      <w:lang w:eastAsia="lv-LV"/>
    </w:rPr>
  </w:style>
  <w:style w:type="character" w:customStyle="1" w:styleId="FontStyle37">
    <w:name w:val="Font Style37"/>
    <w:uiPriority w:val="99"/>
    <w:rsid w:val="00037354"/>
    <w:rPr>
      <w:rFonts w:ascii="Times New Roman" w:hAnsi="Times New Roman" w:cs="Times New Roman"/>
      <w:sz w:val="22"/>
      <w:szCs w:val="22"/>
    </w:rPr>
  </w:style>
  <w:style w:type="character" w:styleId="Hipersaite">
    <w:name w:val="Hyperlink"/>
    <w:basedOn w:val="Noklusjumarindkopasfonts"/>
    <w:uiPriority w:val="99"/>
    <w:unhideWhenUsed/>
    <w:rsid w:val="00685646"/>
    <w:rPr>
      <w:color w:val="0563C1" w:themeColor="hyperlink"/>
      <w:u w:val="single"/>
    </w:rPr>
  </w:style>
  <w:style w:type="character" w:styleId="Neatrisintapieminana">
    <w:name w:val="Unresolved Mention"/>
    <w:basedOn w:val="Noklusjumarindkopasfonts"/>
    <w:uiPriority w:val="99"/>
    <w:semiHidden/>
    <w:unhideWhenUsed/>
    <w:rsid w:val="00685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fa.gov.lv/arpolitika/par-eiropas-savienibas-ierobezojosiem-pasakumiem/sankciju-saraksti"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4673</Words>
  <Characters>2665</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Milana Kuzņecova</cp:lastModifiedBy>
  <cp:revision>2</cp:revision>
  <dcterms:created xsi:type="dcterms:W3CDTF">2024-09-18T14:02:00Z</dcterms:created>
  <dcterms:modified xsi:type="dcterms:W3CDTF">2024-09-18T14:02:00Z</dcterms:modified>
</cp:coreProperties>
</file>