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2401FC" w14:textId="20F5705A" w:rsidR="00B51643" w:rsidRPr="00C82B0E" w:rsidRDefault="00910011" w:rsidP="00B51643">
      <w:pPr>
        <w:pStyle w:val="NoSpacing"/>
        <w:spacing w:before="60"/>
        <w:jc w:val="center"/>
        <w:rPr>
          <w:rFonts w:ascii="Times New Roman" w:hAnsi="Times New Roman"/>
          <w:noProof/>
          <w:sz w:val="20"/>
          <w:szCs w:val="20"/>
          <w:highlight w:val="yellow"/>
          <w:lang w:val="lv-LV"/>
        </w:rPr>
      </w:pPr>
      <w:bookmarkStart w:id="0" w:name="_Hlk94691010"/>
      <w:r w:rsidRPr="00C82B0E">
        <w:rPr>
          <w:noProof/>
          <w:lang w:val="lv-LV"/>
        </w:rPr>
        <w:drawing>
          <wp:inline distT="0" distB="0" distL="0" distR="0" wp14:anchorId="02E3FB99" wp14:editId="7F37DA52">
            <wp:extent cx="5727700" cy="1168400"/>
            <wp:effectExtent l="0" t="0" r="0" b="0"/>
            <wp:docPr id="1870593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593954" name="Picture 1870593954"/>
                    <pic:cNvPicPr/>
                  </pic:nvPicPr>
                  <pic:blipFill>
                    <a:blip r:embed="rId8">
                      <a:extLst>
                        <a:ext uri="{28A0092B-C50C-407E-A947-70E740481C1C}">
                          <a14:useLocalDpi xmlns:a14="http://schemas.microsoft.com/office/drawing/2010/main" val="0"/>
                        </a:ext>
                      </a:extLst>
                    </a:blip>
                    <a:stretch>
                      <a:fillRect/>
                    </a:stretch>
                  </pic:blipFill>
                  <pic:spPr>
                    <a:xfrm>
                      <a:off x="0" y="0"/>
                      <a:ext cx="5727700" cy="1168400"/>
                    </a:xfrm>
                    <a:prstGeom prst="rect">
                      <a:avLst/>
                    </a:prstGeom>
                  </pic:spPr>
                </pic:pic>
              </a:graphicData>
            </a:graphic>
          </wp:inline>
        </w:drawing>
      </w:r>
    </w:p>
    <w:p w14:paraId="496CF9A3" w14:textId="77777777" w:rsidR="00B51643" w:rsidRPr="00C82B0E" w:rsidRDefault="00B51643" w:rsidP="00B51643">
      <w:pPr>
        <w:pStyle w:val="NoSpacing"/>
        <w:spacing w:before="60"/>
        <w:jc w:val="center"/>
        <w:rPr>
          <w:rFonts w:ascii="Times New Roman" w:hAnsi="Times New Roman"/>
          <w:noProof/>
          <w:sz w:val="24"/>
          <w:szCs w:val="24"/>
          <w:lang w:val="lv-LV"/>
        </w:rPr>
      </w:pPr>
      <w:r w:rsidRPr="00C82B0E">
        <w:rPr>
          <w:rFonts w:ascii="Times New Roman" w:hAnsi="Times New Roman"/>
          <w:noProof/>
          <w:sz w:val="24"/>
          <w:szCs w:val="24"/>
          <w:lang w:val="lv-LV"/>
        </w:rPr>
        <w:t>Publisko iepirkumu likuma 9. panta iepirkums</w:t>
      </w:r>
    </w:p>
    <w:p w14:paraId="31B53FA1" w14:textId="7CA336DB" w:rsidR="00CF73FB" w:rsidRPr="00C82B0E" w:rsidRDefault="000C235C" w:rsidP="003A091C">
      <w:pPr>
        <w:pStyle w:val="NoSpacing"/>
        <w:spacing w:before="60"/>
        <w:jc w:val="center"/>
        <w:rPr>
          <w:rFonts w:ascii="Times New Roman" w:hAnsi="Times New Roman"/>
          <w:b/>
          <w:bCs/>
          <w:noProof/>
          <w:sz w:val="24"/>
          <w:szCs w:val="24"/>
          <w:lang w:val="lv-LV"/>
        </w:rPr>
      </w:pPr>
      <w:r w:rsidRPr="00C82B0E">
        <w:rPr>
          <w:rFonts w:ascii="Times New Roman" w:hAnsi="Times New Roman"/>
          <w:b/>
          <w:bCs/>
          <w:noProof/>
          <w:sz w:val="24"/>
          <w:szCs w:val="24"/>
          <w:lang w:val="lv-LV"/>
        </w:rPr>
        <w:t>“</w:t>
      </w:r>
      <w:bookmarkStart w:id="1" w:name="_Hlk175577120"/>
      <w:r w:rsidR="002E058B" w:rsidRPr="002E058B">
        <w:rPr>
          <w:rFonts w:ascii="Times New Roman" w:hAnsi="Times New Roman"/>
          <w:b/>
          <w:bCs/>
          <w:noProof/>
          <w:sz w:val="24"/>
          <w:szCs w:val="24"/>
          <w:lang w:val="lv-LV"/>
        </w:rPr>
        <w:t>Iekšējā audita veikšana Ādažu novada pašvaldībā</w:t>
      </w:r>
      <w:bookmarkEnd w:id="1"/>
      <w:r w:rsidR="00CF73FB" w:rsidRPr="00C82B0E">
        <w:rPr>
          <w:rFonts w:ascii="Times New Roman" w:hAnsi="Times New Roman"/>
          <w:b/>
          <w:bCs/>
          <w:noProof/>
          <w:sz w:val="24"/>
          <w:szCs w:val="24"/>
          <w:lang w:val="lv-LV"/>
        </w:rPr>
        <w:t>”</w:t>
      </w:r>
    </w:p>
    <w:p w14:paraId="1156D071" w14:textId="6A5D1A3E" w:rsidR="00CF73FB" w:rsidRPr="00C82B0E" w:rsidRDefault="00CF73FB" w:rsidP="003A091C">
      <w:pPr>
        <w:pStyle w:val="NoSpacing"/>
        <w:spacing w:before="60"/>
        <w:jc w:val="center"/>
        <w:rPr>
          <w:rFonts w:ascii="Times New Roman" w:hAnsi="Times New Roman"/>
          <w:noProof/>
          <w:sz w:val="24"/>
          <w:szCs w:val="24"/>
          <w:lang w:val="lv-LV"/>
        </w:rPr>
      </w:pPr>
      <w:r w:rsidRPr="00C82B0E">
        <w:rPr>
          <w:rFonts w:ascii="Times New Roman" w:hAnsi="Times New Roman"/>
          <w:noProof/>
          <w:sz w:val="24"/>
          <w:szCs w:val="24"/>
          <w:lang w:val="lv-LV"/>
        </w:rPr>
        <w:t>(Iepirkuma</w:t>
      </w:r>
      <w:r w:rsidR="00673FC1" w:rsidRPr="00C82B0E">
        <w:rPr>
          <w:rFonts w:ascii="Times New Roman" w:hAnsi="Times New Roman"/>
          <w:noProof/>
          <w:sz w:val="24"/>
          <w:szCs w:val="24"/>
          <w:lang w:val="lv-LV"/>
        </w:rPr>
        <w:t xml:space="preserve"> identifikācijas Nr. ĀNP 202</w:t>
      </w:r>
      <w:r w:rsidR="00CA1343" w:rsidRPr="00C82B0E">
        <w:rPr>
          <w:rFonts w:ascii="Times New Roman" w:hAnsi="Times New Roman"/>
          <w:noProof/>
          <w:sz w:val="24"/>
          <w:szCs w:val="24"/>
          <w:lang w:val="lv-LV"/>
        </w:rPr>
        <w:t>4</w:t>
      </w:r>
      <w:r w:rsidR="00673FC1" w:rsidRPr="00C82B0E">
        <w:rPr>
          <w:rFonts w:ascii="Times New Roman" w:hAnsi="Times New Roman"/>
          <w:noProof/>
          <w:sz w:val="24"/>
          <w:szCs w:val="24"/>
          <w:lang w:val="lv-LV"/>
        </w:rPr>
        <w:t>/</w:t>
      </w:r>
      <w:r w:rsidR="002F6344">
        <w:rPr>
          <w:rFonts w:ascii="Times New Roman" w:hAnsi="Times New Roman"/>
          <w:noProof/>
          <w:sz w:val="24"/>
          <w:szCs w:val="24"/>
          <w:lang w:val="lv-LV"/>
        </w:rPr>
        <w:t>1</w:t>
      </w:r>
      <w:r w:rsidR="002555EB">
        <w:rPr>
          <w:rFonts w:ascii="Times New Roman" w:hAnsi="Times New Roman"/>
          <w:noProof/>
          <w:sz w:val="24"/>
          <w:szCs w:val="24"/>
          <w:lang w:val="lv-LV"/>
        </w:rPr>
        <w:t>1</w:t>
      </w:r>
      <w:r w:rsidR="002E058B">
        <w:rPr>
          <w:rFonts w:ascii="Times New Roman" w:hAnsi="Times New Roman"/>
          <w:noProof/>
          <w:sz w:val="24"/>
          <w:szCs w:val="24"/>
          <w:lang w:val="lv-LV"/>
        </w:rPr>
        <w:t>5</w:t>
      </w:r>
      <w:r w:rsidRPr="00C82B0E">
        <w:rPr>
          <w:rFonts w:ascii="Times New Roman" w:hAnsi="Times New Roman"/>
          <w:noProof/>
          <w:sz w:val="24"/>
          <w:szCs w:val="24"/>
          <w:lang w:val="lv-LV"/>
        </w:rPr>
        <w:t>)</w:t>
      </w:r>
    </w:p>
    <w:p w14:paraId="4A87476E" w14:textId="77777777" w:rsidR="00CF73FB" w:rsidRPr="00C82B0E" w:rsidRDefault="00CF73FB" w:rsidP="003A091C">
      <w:pPr>
        <w:pStyle w:val="NoSpacing"/>
        <w:spacing w:before="60"/>
        <w:jc w:val="center"/>
        <w:rPr>
          <w:rFonts w:ascii="Times New Roman" w:hAnsi="Times New Roman"/>
          <w:noProof/>
          <w:sz w:val="20"/>
          <w:szCs w:val="20"/>
          <w:lang w:val="lv-LV"/>
        </w:rPr>
      </w:pPr>
    </w:p>
    <w:bookmarkEnd w:id="0"/>
    <w:p w14:paraId="4B0D9138" w14:textId="77777777" w:rsidR="00B51643" w:rsidRPr="00F02064" w:rsidRDefault="00B51643" w:rsidP="00B51643">
      <w:pPr>
        <w:pStyle w:val="Default"/>
        <w:jc w:val="center"/>
        <w:rPr>
          <w:caps/>
          <w:color w:val="auto"/>
          <w:sz w:val="28"/>
          <w:szCs w:val="28"/>
        </w:rPr>
      </w:pPr>
      <w:r w:rsidRPr="00C82B0E">
        <w:rPr>
          <w:b/>
          <w:caps/>
          <w:sz w:val="28"/>
          <w:szCs w:val="28"/>
        </w:rPr>
        <w:t xml:space="preserve">Ādažu </w:t>
      </w:r>
      <w:r w:rsidRPr="00F02064">
        <w:rPr>
          <w:b/>
          <w:caps/>
          <w:sz w:val="28"/>
          <w:szCs w:val="28"/>
        </w:rPr>
        <w:t>novada pašvaldības IEPIRKUMU KOMISIJAS</w:t>
      </w:r>
    </w:p>
    <w:p w14:paraId="6288EAE2" w14:textId="77777777" w:rsidR="00B51643" w:rsidRPr="00F02064" w:rsidRDefault="00B51643" w:rsidP="00B51643">
      <w:pPr>
        <w:pStyle w:val="Default"/>
        <w:jc w:val="center"/>
        <w:rPr>
          <w:color w:val="auto"/>
        </w:rPr>
      </w:pPr>
      <w:r w:rsidRPr="00F02064">
        <w:rPr>
          <w:b/>
          <w:bCs/>
          <w:color w:val="auto"/>
          <w:sz w:val="28"/>
          <w:szCs w:val="28"/>
        </w:rPr>
        <w:t>SĒDES PROTOKOLS</w:t>
      </w:r>
    </w:p>
    <w:p w14:paraId="39A7BC44" w14:textId="77777777" w:rsidR="00B51643" w:rsidRPr="00F02064" w:rsidRDefault="00B51643" w:rsidP="00B51643">
      <w:pPr>
        <w:pStyle w:val="Default"/>
        <w:jc w:val="center"/>
        <w:rPr>
          <w:color w:val="auto"/>
        </w:rPr>
      </w:pPr>
      <w:r w:rsidRPr="00F02064">
        <w:rPr>
          <w:color w:val="auto"/>
        </w:rPr>
        <w:t>Ādažos, Ādažu novadā</w:t>
      </w:r>
    </w:p>
    <w:p w14:paraId="72EE4036" w14:textId="77777777" w:rsidR="00B51643" w:rsidRPr="00F02064" w:rsidRDefault="00B51643" w:rsidP="00B51643">
      <w:pPr>
        <w:pStyle w:val="Default"/>
        <w:rPr>
          <w:color w:val="auto"/>
        </w:rPr>
      </w:pPr>
    </w:p>
    <w:p w14:paraId="39224AB5" w14:textId="2872ED2E" w:rsidR="00B51643" w:rsidRPr="00F02064" w:rsidRDefault="00B51643" w:rsidP="00B51643">
      <w:pPr>
        <w:pStyle w:val="Default"/>
        <w:tabs>
          <w:tab w:val="right" w:pos="8931"/>
        </w:tabs>
        <w:rPr>
          <w:color w:val="auto"/>
        </w:rPr>
      </w:pPr>
      <w:r w:rsidRPr="00F02064">
        <w:t xml:space="preserve">2024. gada </w:t>
      </w:r>
      <w:r w:rsidR="002D2354">
        <w:t>24</w:t>
      </w:r>
      <w:r w:rsidR="00387FE2">
        <w:t>. septembrī</w:t>
      </w:r>
      <w:r w:rsidRPr="00F02064">
        <w:tab/>
      </w:r>
      <w:r w:rsidRPr="00F02064">
        <w:rPr>
          <w:bCs/>
          <w:color w:val="auto"/>
        </w:rPr>
        <w:t>Nr. </w:t>
      </w:r>
      <w:r w:rsidRPr="00F02064">
        <w:t>5-6-2024/</w:t>
      </w:r>
      <w:r w:rsidR="002F6344">
        <w:t>1</w:t>
      </w:r>
      <w:r w:rsidR="002555EB">
        <w:t>1</w:t>
      </w:r>
      <w:r w:rsidR="002E058B">
        <w:t>5</w:t>
      </w:r>
      <w:r w:rsidRPr="00F02064">
        <w:t>-</w:t>
      </w:r>
      <w:r w:rsidR="002D2354">
        <w:t>4</w:t>
      </w:r>
      <w:r w:rsidRPr="00F02064">
        <w:rPr>
          <w:color w:val="auto"/>
        </w:rPr>
        <w:tab/>
      </w:r>
    </w:p>
    <w:p w14:paraId="7398DB97" w14:textId="77777777" w:rsidR="00B51643" w:rsidRPr="00F02064" w:rsidRDefault="00B51643" w:rsidP="00B51643">
      <w:pPr>
        <w:pStyle w:val="Default"/>
        <w:tabs>
          <w:tab w:val="right" w:pos="9356"/>
        </w:tabs>
        <w:rPr>
          <w:b/>
          <w:bCs/>
          <w:color w:val="auto"/>
        </w:rPr>
      </w:pPr>
    </w:p>
    <w:p w14:paraId="4A2D27E4" w14:textId="77777777" w:rsidR="00B51643" w:rsidRPr="00F02064" w:rsidRDefault="00B51643" w:rsidP="00B51643">
      <w:pPr>
        <w:pStyle w:val="Default"/>
        <w:spacing w:after="120"/>
        <w:rPr>
          <w:color w:val="auto"/>
        </w:rPr>
      </w:pPr>
      <w:r w:rsidRPr="00F02064">
        <w:rPr>
          <w:color w:val="auto"/>
        </w:rPr>
        <w:t>Komisijas izveides pamats: Ādažu novada pašvaldības 2021.gada 27.jūlija lēmums Nr.20 “Par Ādažu novada pašvaldības Iepirkumu komisijas sastāva apstiprināšanu”, 2023.gada 22.marta lēmums Nr. 124 “Par Iepirkumu komisijas darbības termiņu”, 2024.gada 25.janvāra sēdes lēmums (protokols Nr.2, § Nr. 57)</w:t>
      </w:r>
      <w:r w:rsidRPr="00F02064">
        <w:t xml:space="preserve"> “</w:t>
      </w:r>
      <w:r w:rsidRPr="00F02064">
        <w:rPr>
          <w:color w:val="auto"/>
        </w:rPr>
        <w:t>Par  izmaiņām Iepirkumu komisijas sastāvā” un 2024.gada 28.marta sēdes lēmums (protokols Nr.6, § Nr. 71)</w:t>
      </w:r>
      <w:r w:rsidRPr="00F02064">
        <w:t xml:space="preserve"> “</w:t>
      </w:r>
      <w:r w:rsidRPr="00F02064">
        <w:rPr>
          <w:color w:val="auto"/>
        </w:rPr>
        <w:t>Par  izmaiņām Iepirkumu komisijas sastāvā”.</w:t>
      </w:r>
    </w:p>
    <w:p w14:paraId="150787B8" w14:textId="0F2EA604" w:rsidR="002E54F2" w:rsidRPr="00F02064" w:rsidRDefault="002E54F2" w:rsidP="002E54F2">
      <w:pPr>
        <w:pStyle w:val="Default"/>
        <w:spacing w:after="120"/>
        <w:rPr>
          <w:color w:val="auto"/>
        </w:rPr>
      </w:pPr>
      <w:r w:rsidRPr="00F02064">
        <w:rPr>
          <w:color w:val="auto"/>
        </w:rPr>
        <w:t>Sēdi vada: komisijas priekšsēdētāj</w:t>
      </w:r>
      <w:r w:rsidR="002555EB">
        <w:rPr>
          <w:color w:val="auto"/>
        </w:rPr>
        <w:t>s Valērijs Bulāns</w:t>
      </w:r>
    </w:p>
    <w:p w14:paraId="5CEE621A" w14:textId="0BCBB57E" w:rsidR="002E54F2" w:rsidRDefault="002E54F2" w:rsidP="002E54F2">
      <w:pPr>
        <w:pStyle w:val="Default"/>
        <w:spacing w:after="120"/>
        <w:rPr>
          <w:color w:val="auto"/>
        </w:rPr>
      </w:pPr>
      <w:r w:rsidRPr="00F02064">
        <w:rPr>
          <w:color w:val="auto"/>
        </w:rPr>
        <w:t>Sēdē piedalās: komisijas locekļi:</w:t>
      </w:r>
      <w:r w:rsidR="002555EB" w:rsidRPr="002555EB">
        <w:t xml:space="preserve"> </w:t>
      </w:r>
      <w:r w:rsidR="002555EB" w:rsidRPr="002555EB">
        <w:rPr>
          <w:color w:val="auto"/>
        </w:rPr>
        <w:t>Evija Šefere</w:t>
      </w:r>
      <w:r w:rsidRPr="00F02064">
        <w:rPr>
          <w:color w:val="auto"/>
        </w:rPr>
        <w:t xml:space="preserve">, </w:t>
      </w:r>
      <w:r w:rsidR="00E96DCF">
        <w:rPr>
          <w:color w:val="auto"/>
        </w:rPr>
        <w:t xml:space="preserve">Iluta Plikgalve, </w:t>
      </w:r>
      <w:r w:rsidRPr="00F02064">
        <w:rPr>
          <w:color w:val="auto"/>
        </w:rPr>
        <w:t xml:space="preserve">Uģis Dambis, </w:t>
      </w:r>
      <w:r w:rsidR="002E058B">
        <w:rPr>
          <w:color w:val="auto"/>
        </w:rPr>
        <w:t>Everita Kāpa</w:t>
      </w:r>
    </w:p>
    <w:p w14:paraId="40366B7E" w14:textId="5C10F95F" w:rsidR="002E54F2" w:rsidRPr="00F02064" w:rsidRDefault="002E54F2" w:rsidP="002E54F2">
      <w:pPr>
        <w:pStyle w:val="Default"/>
        <w:spacing w:after="120"/>
        <w:rPr>
          <w:color w:val="auto"/>
        </w:rPr>
      </w:pPr>
      <w:r w:rsidRPr="00F02064">
        <w:rPr>
          <w:color w:val="auto"/>
        </w:rPr>
        <w:t>Sēdi protokolē:</w:t>
      </w:r>
      <w:r w:rsidR="002F6344">
        <w:rPr>
          <w:color w:val="auto"/>
        </w:rPr>
        <w:t xml:space="preserve"> Evija Šefere</w:t>
      </w:r>
    </w:p>
    <w:p w14:paraId="02C697C5" w14:textId="52B4557F" w:rsidR="002E54F2" w:rsidRPr="00F02064" w:rsidRDefault="002E54F2" w:rsidP="002E54F2">
      <w:pPr>
        <w:pStyle w:val="Default"/>
        <w:spacing w:after="120"/>
        <w:rPr>
          <w:color w:val="auto"/>
        </w:rPr>
      </w:pPr>
      <w:r w:rsidRPr="00F02064">
        <w:rPr>
          <w:color w:val="auto"/>
        </w:rPr>
        <w:t xml:space="preserve">Sēdi atklāj plkst. </w:t>
      </w:r>
      <w:r w:rsidR="002555EB">
        <w:rPr>
          <w:color w:val="auto"/>
        </w:rPr>
        <w:t>9</w:t>
      </w:r>
      <w:r w:rsidR="002F6344">
        <w:rPr>
          <w:color w:val="auto"/>
        </w:rPr>
        <w:t>:</w:t>
      </w:r>
      <w:r w:rsidR="00E96DCF">
        <w:rPr>
          <w:color w:val="auto"/>
        </w:rPr>
        <w:t>3</w:t>
      </w:r>
      <w:r w:rsidR="002F6344">
        <w:rPr>
          <w:color w:val="auto"/>
        </w:rPr>
        <w:t>0</w:t>
      </w:r>
    </w:p>
    <w:p w14:paraId="74046B55" w14:textId="77777777" w:rsidR="00073900" w:rsidRPr="00F02064" w:rsidRDefault="00073900" w:rsidP="00454DA0">
      <w:pPr>
        <w:pStyle w:val="Default"/>
        <w:spacing w:before="240" w:after="120"/>
        <w:jc w:val="center"/>
        <w:rPr>
          <w:b/>
          <w:iCs/>
          <w:caps/>
          <w:color w:val="auto"/>
        </w:rPr>
      </w:pPr>
      <w:r w:rsidRPr="00F02064">
        <w:rPr>
          <w:b/>
          <w:iCs/>
          <w:caps/>
          <w:color w:val="auto"/>
        </w:rPr>
        <w:t>Darba kārtībā:</w:t>
      </w:r>
    </w:p>
    <w:p w14:paraId="380B3B40" w14:textId="77777777" w:rsidR="00E96DCF" w:rsidRDefault="00E96DCF" w:rsidP="007671D1">
      <w:pPr>
        <w:pStyle w:val="ListParagraph"/>
        <w:ind w:left="0"/>
        <w:contextualSpacing w:val="0"/>
        <w:rPr>
          <w:color w:val="000000"/>
        </w:rPr>
      </w:pPr>
    </w:p>
    <w:p w14:paraId="68969962" w14:textId="5DE6093C" w:rsidR="00073900" w:rsidRPr="00F02064" w:rsidRDefault="00B32513" w:rsidP="007671D1">
      <w:pPr>
        <w:pStyle w:val="ListParagraph"/>
        <w:ind w:left="0"/>
        <w:contextualSpacing w:val="0"/>
        <w:rPr>
          <w:color w:val="000000"/>
        </w:rPr>
      </w:pPr>
      <w:r>
        <w:rPr>
          <w:color w:val="000000"/>
        </w:rPr>
        <w:t>Lēmums par i</w:t>
      </w:r>
      <w:r w:rsidR="00634B3C" w:rsidRPr="00F02064">
        <w:rPr>
          <w:color w:val="000000"/>
        </w:rPr>
        <w:t>epirkum</w:t>
      </w:r>
      <w:r w:rsidR="002D2354">
        <w:rPr>
          <w:color w:val="000000"/>
        </w:rPr>
        <w:t>a</w:t>
      </w:r>
      <w:r w:rsidR="00634B3C" w:rsidRPr="00F02064">
        <w:rPr>
          <w:color w:val="000000"/>
        </w:rPr>
        <w:t xml:space="preserve"> </w:t>
      </w:r>
      <w:r w:rsidR="000316A9" w:rsidRPr="00F02064">
        <w:rPr>
          <w:color w:val="000000"/>
        </w:rPr>
        <w:t>“</w:t>
      </w:r>
      <w:bookmarkStart w:id="2" w:name="_Hlk177990020"/>
      <w:r w:rsidR="002E058B" w:rsidRPr="002E058B">
        <w:rPr>
          <w:color w:val="000000"/>
        </w:rPr>
        <w:t>Iekšējā audita veikšana Ādažu novada pašvaldībā</w:t>
      </w:r>
      <w:bookmarkEnd w:id="2"/>
      <w:r w:rsidR="007C6827" w:rsidRPr="00F02064">
        <w:rPr>
          <w:color w:val="000000"/>
        </w:rPr>
        <w:t>” (ID Nr. ĀNP 20</w:t>
      </w:r>
      <w:r w:rsidR="00CA1343" w:rsidRPr="00F02064">
        <w:rPr>
          <w:color w:val="000000"/>
        </w:rPr>
        <w:t>24</w:t>
      </w:r>
      <w:r w:rsidR="00F30F15" w:rsidRPr="00F02064">
        <w:rPr>
          <w:color w:val="000000"/>
        </w:rPr>
        <w:t>/</w:t>
      </w:r>
      <w:r w:rsidR="00786C85">
        <w:rPr>
          <w:color w:val="000000"/>
        </w:rPr>
        <w:t>1</w:t>
      </w:r>
      <w:r w:rsidR="002E058B">
        <w:rPr>
          <w:color w:val="000000"/>
        </w:rPr>
        <w:t>15</w:t>
      </w:r>
      <w:r w:rsidR="00634B3C" w:rsidRPr="00F02064">
        <w:rPr>
          <w:color w:val="000000"/>
        </w:rPr>
        <w:t>)</w:t>
      </w:r>
      <w:r w:rsidR="002D2354">
        <w:rPr>
          <w:color w:val="000000"/>
        </w:rPr>
        <w:t xml:space="preserve"> </w:t>
      </w:r>
      <w:r>
        <w:rPr>
          <w:color w:val="000000"/>
        </w:rPr>
        <w:t>pārtraukšanu.</w:t>
      </w:r>
    </w:p>
    <w:p w14:paraId="74872807" w14:textId="77777777" w:rsidR="00E7121F" w:rsidRPr="00F02064" w:rsidRDefault="00E7121F" w:rsidP="00454DA0">
      <w:pPr>
        <w:pStyle w:val="Default"/>
        <w:spacing w:before="240" w:after="120"/>
        <w:jc w:val="center"/>
        <w:rPr>
          <w:b/>
          <w:iCs/>
          <w:caps/>
          <w:color w:val="auto"/>
        </w:rPr>
      </w:pPr>
      <w:r w:rsidRPr="00F02064">
        <w:rPr>
          <w:b/>
          <w:iCs/>
          <w:caps/>
          <w:color w:val="auto"/>
        </w:rPr>
        <w:t>sanāksmes gaita:</w:t>
      </w:r>
    </w:p>
    <w:p w14:paraId="5ADB2C80" w14:textId="7A4D8EB3" w:rsidR="00654813" w:rsidRDefault="00654813" w:rsidP="00654813">
      <w:pPr>
        <w:pStyle w:val="ListParagraph"/>
        <w:numPr>
          <w:ilvl w:val="0"/>
          <w:numId w:val="8"/>
        </w:numPr>
        <w:rPr>
          <w:bCs/>
        </w:rPr>
      </w:pPr>
      <w:proofErr w:type="spellStart"/>
      <w:r w:rsidRPr="00D06F46">
        <w:rPr>
          <w:bCs/>
        </w:rPr>
        <w:t>E.Šefere</w:t>
      </w:r>
      <w:proofErr w:type="spellEnd"/>
      <w:r w:rsidRPr="00D06F46">
        <w:rPr>
          <w:bCs/>
        </w:rPr>
        <w:t xml:space="preserve"> </w:t>
      </w:r>
      <w:r>
        <w:rPr>
          <w:bCs/>
        </w:rPr>
        <w:t>informē, k</w:t>
      </w:r>
      <w:r w:rsidR="00B32513">
        <w:rPr>
          <w:bCs/>
        </w:rPr>
        <w:t>a</w:t>
      </w:r>
      <w:r>
        <w:rPr>
          <w:bCs/>
        </w:rPr>
        <w:t xml:space="preserve"> ir saņemti </w:t>
      </w:r>
      <w:r w:rsidR="00B32513">
        <w:rPr>
          <w:bCs/>
        </w:rPr>
        <w:t>sekojoši piedāvājumi:</w:t>
      </w:r>
    </w:p>
    <w:tbl>
      <w:tblPr>
        <w:tblStyle w:val="TableGrid1"/>
        <w:tblW w:w="4136" w:type="pct"/>
        <w:tblLayout w:type="fixed"/>
        <w:tblLook w:val="04A0" w:firstRow="1" w:lastRow="0" w:firstColumn="1" w:lastColumn="0" w:noHBand="0" w:noVBand="1"/>
      </w:tblPr>
      <w:tblGrid>
        <w:gridCol w:w="3256"/>
        <w:gridCol w:w="4516"/>
      </w:tblGrid>
      <w:tr w:rsidR="00B32513" w:rsidRPr="00B32513" w14:paraId="1FC09084" w14:textId="77777777" w:rsidTr="00B32513">
        <w:tc>
          <w:tcPr>
            <w:tcW w:w="2095" w:type="pct"/>
            <w:shd w:val="pct10" w:color="auto" w:fill="auto"/>
          </w:tcPr>
          <w:p w14:paraId="2F79128E" w14:textId="77777777" w:rsidR="00B32513" w:rsidRPr="00B32513" w:rsidRDefault="00B32513" w:rsidP="00B32513">
            <w:pPr>
              <w:spacing w:after="0"/>
              <w:jc w:val="left"/>
              <w:rPr>
                <w:b/>
                <w:bCs/>
              </w:rPr>
            </w:pPr>
            <w:r w:rsidRPr="00B32513">
              <w:rPr>
                <w:b/>
                <w:bCs/>
              </w:rPr>
              <w:t>Pretendents</w:t>
            </w:r>
          </w:p>
        </w:tc>
        <w:tc>
          <w:tcPr>
            <w:tcW w:w="2905" w:type="pct"/>
            <w:shd w:val="pct10" w:color="auto" w:fill="auto"/>
          </w:tcPr>
          <w:p w14:paraId="1CB9D22C" w14:textId="77777777" w:rsidR="00B32513" w:rsidRPr="00B32513" w:rsidRDefault="00B32513" w:rsidP="00B32513">
            <w:pPr>
              <w:spacing w:after="0"/>
              <w:jc w:val="left"/>
              <w:rPr>
                <w:b/>
                <w:bCs/>
              </w:rPr>
            </w:pPr>
            <w:r w:rsidRPr="00B32513">
              <w:rPr>
                <w:b/>
              </w:rPr>
              <w:t>Cena bez PVN</w:t>
            </w:r>
          </w:p>
        </w:tc>
      </w:tr>
      <w:tr w:rsidR="00B32513" w:rsidRPr="00B32513" w14:paraId="123FBB6D" w14:textId="77777777" w:rsidTr="00B32513">
        <w:tc>
          <w:tcPr>
            <w:tcW w:w="2095" w:type="pct"/>
          </w:tcPr>
          <w:p w14:paraId="3974EA13" w14:textId="59CCE096" w:rsidR="00B32513" w:rsidRPr="00B32513" w:rsidRDefault="00B32513" w:rsidP="00B32513">
            <w:pPr>
              <w:spacing w:after="0"/>
              <w:jc w:val="left"/>
              <w:rPr>
                <w:bCs/>
              </w:rPr>
            </w:pPr>
            <w:r>
              <w:t xml:space="preserve">SIA </w:t>
            </w:r>
            <w:r w:rsidRPr="00B32513">
              <w:t>"KPMG Baltics" (</w:t>
            </w:r>
            <w:proofErr w:type="spellStart"/>
            <w:r w:rsidRPr="00B32513">
              <w:t>ex</w:t>
            </w:r>
            <w:proofErr w:type="spellEnd"/>
            <w:r w:rsidRPr="00B32513">
              <w:t xml:space="preserve"> "KPMG Baltics AS" )</w:t>
            </w:r>
            <w:r w:rsidRPr="00B32513">
              <w:rPr>
                <w:bCs/>
              </w:rPr>
              <w:t xml:space="preserve"> </w:t>
            </w:r>
          </w:p>
        </w:tc>
        <w:tc>
          <w:tcPr>
            <w:tcW w:w="2905" w:type="pct"/>
          </w:tcPr>
          <w:p w14:paraId="4849A986" w14:textId="680C793D" w:rsidR="00B32513" w:rsidRPr="00B32513" w:rsidRDefault="00B32513" w:rsidP="00B32513">
            <w:pPr>
              <w:spacing w:after="0"/>
              <w:jc w:val="left"/>
            </w:pPr>
            <w:r w:rsidRPr="00B32513">
              <w:t>EUR 19</w:t>
            </w:r>
            <w:r>
              <w:t xml:space="preserve"> </w:t>
            </w:r>
            <w:r w:rsidRPr="00B32513">
              <w:t>400</w:t>
            </w:r>
            <w:r>
              <w:t>,</w:t>
            </w:r>
            <w:r w:rsidRPr="00B32513">
              <w:t>0</w:t>
            </w:r>
            <w:r>
              <w:t>0</w:t>
            </w:r>
          </w:p>
          <w:p w14:paraId="4CF947AE" w14:textId="77777777" w:rsidR="00B32513" w:rsidRPr="00B32513" w:rsidRDefault="00B32513" w:rsidP="00B32513">
            <w:pPr>
              <w:spacing w:after="0"/>
              <w:jc w:val="left"/>
              <w:rPr>
                <w:bCs/>
              </w:rPr>
            </w:pPr>
          </w:p>
        </w:tc>
      </w:tr>
      <w:tr w:rsidR="00B32513" w:rsidRPr="00B32513" w14:paraId="2D52A7D5" w14:textId="77777777" w:rsidTr="00B32513">
        <w:tc>
          <w:tcPr>
            <w:tcW w:w="2095" w:type="pct"/>
          </w:tcPr>
          <w:p w14:paraId="3205F693" w14:textId="19FB7939" w:rsidR="00B32513" w:rsidRPr="00B32513" w:rsidRDefault="00B32513" w:rsidP="00B32513">
            <w:pPr>
              <w:spacing w:after="0"/>
              <w:jc w:val="left"/>
              <w:rPr>
                <w:bCs/>
              </w:rPr>
            </w:pPr>
            <w:r>
              <w:t xml:space="preserve">SIA </w:t>
            </w:r>
            <w:r w:rsidRPr="00B32513">
              <w:t>"</w:t>
            </w:r>
            <w:proofErr w:type="spellStart"/>
            <w:r w:rsidRPr="00B32513">
              <w:t>PricewaterhouseCoopers</w:t>
            </w:r>
            <w:proofErr w:type="spellEnd"/>
            <w:r w:rsidRPr="00B32513">
              <w:t xml:space="preserve">" </w:t>
            </w:r>
          </w:p>
        </w:tc>
        <w:tc>
          <w:tcPr>
            <w:tcW w:w="2905" w:type="pct"/>
          </w:tcPr>
          <w:p w14:paraId="5C5714FA" w14:textId="4193F4A6" w:rsidR="00B32513" w:rsidRPr="00B32513" w:rsidRDefault="00B32513" w:rsidP="00B32513">
            <w:pPr>
              <w:spacing w:after="0"/>
              <w:jc w:val="left"/>
            </w:pPr>
            <w:r w:rsidRPr="00B32513">
              <w:t>EUR 35</w:t>
            </w:r>
            <w:r>
              <w:t xml:space="preserve"> </w:t>
            </w:r>
            <w:r w:rsidRPr="00B32513">
              <w:t>770</w:t>
            </w:r>
            <w:r>
              <w:t>,</w:t>
            </w:r>
            <w:r w:rsidRPr="00B32513">
              <w:t>0</w:t>
            </w:r>
            <w:r>
              <w:t>0</w:t>
            </w:r>
          </w:p>
          <w:p w14:paraId="13CCA7EB" w14:textId="77777777" w:rsidR="00B32513" w:rsidRPr="00B32513" w:rsidRDefault="00B32513" w:rsidP="00B32513">
            <w:pPr>
              <w:spacing w:after="0"/>
              <w:jc w:val="left"/>
              <w:rPr>
                <w:bCs/>
              </w:rPr>
            </w:pPr>
          </w:p>
        </w:tc>
      </w:tr>
      <w:tr w:rsidR="00B32513" w:rsidRPr="00B32513" w14:paraId="4B38C472" w14:textId="77777777" w:rsidTr="00B32513">
        <w:tc>
          <w:tcPr>
            <w:tcW w:w="2095" w:type="pct"/>
          </w:tcPr>
          <w:p w14:paraId="56FD5877" w14:textId="39E0EE6F" w:rsidR="00B32513" w:rsidRPr="00B32513" w:rsidRDefault="00B32513" w:rsidP="00B32513">
            <w:pPr>
              <w:spacing w:after="0"/>
              <w:jc w:val="left"/>
              <w:rPr>
                <w:bCs/>
              </w:rPr>
            </w:pPr>
            <w:r>
              <w:t>SIA “</w:t>
            </w:r>
            <w:r w:rsidRPr="00B32513">
              <w:t>CSE COE</w:t>
            </w:r>
            <w:r>
              <w:t>”</w:t>
            </w:r>
          </w:p>
        </w:tc>
        <w:tc>
          <w:tcPr>
            <w:tcW w:w="2905" w:type="pct"/>
          </w:tcPr>
          <w:p w14:paraId="0341E182" w14:textId="641D55D3" w:rsidR="00B32513" w:rsidRPr="00B32513" w:rsidRDefault="00B32513" w:rsidP="00B32513">
            <w:pPr>
              <w:spacing w:after="0"/>
              <w:jc w:val="left"/>
            </w:pPr>
            <w:r w:rsidRPr="00B32513">
              <w:t>EUR 20</w:t>
            </w:r>
            <w:r>
              <w:t xml:space="preserve"> </w:t>
            </w:r>
            <w:r w:rsidRPr="00B32513">
              <w:t>420</w:t>
            </w:r>
            <w:r>
              <w:t>,</w:t>
            </w:r>
            <w:r w:rsidRPr="00B32513">
              <w:t>0</w:t>
            </w:r>
            <w:r>
              <w:t>0</w:t>
            </w:r>
          </w:p>
          <w:p w14:paraId="1174DC6C" w14:textId="77777777" w:rsidR="00B32513" w:rsidRPr="00B32513" w:rsidRDefault="00B32513" w:rsidP="00B32513">
            <w:pPr>
              <w:spacing w:after="0"/>
              <w:jc w:val="left"/>
              <w:rPr>
                <w:bCs/>
              </w:rPr>
            </w:pPr>
          </w:p>
        </w:tc>
      </w:tr>
      <w:tr w:rsidR="00B32513" w:rsidRPr="00B32513" w14:paraId="229D7399" w14:textId="77777777" w:rsidTr="00B32513">
        <w:tc>
          <w:tcPr>
            <w:tcW w:w="2095" w:type="pct"/>
          </w:tcPr>
          <w:p w14:paraId="5BD53682" w14:textId="3FF3E4B8" w:rsidR="00B32513" w:rsidRPr="00B32513" w:rsidRDefault="00B32513" w:rsidP="00B32513">
            <w:pPr>
              <w:spacing w:after="0"/>
              <w:jc w:val="left"/>
              <w:rPr>
                <w:bCs/>
              </w:rPr>
            </w:pPr>
            <w:r w:rsidRPr="00B32513">
              <w:t xml:space="preserve">SIA </w:t>
            </w:r>
            <w:r>
              <w:t>“</w:t>
            </w:r>
            <w:r w:rsidRPr="00B32513">
              <w:t>Audita Akadēmija</w:t>
            </w:r>
            <w:r>
              <w:t>”</w:t>
            </w:r>
            <w:r w:rsidRPr="00B32513">
              <w:rPr>
                <w:bCs/>
              </w:rPr>
              <w:t xml:space="preserve"> </w:t>
            </w:r>
          </w:p>
        </w:tc>
        <w:tc>
          <w:tcPr>
            <w:tcW w:w="2905" w:type="pct"/>
          </w:tcPr>
          <w:p w14:paraId="126385D0" w14:textId="54727178" w:rsidR="00B32513" w:rsidRPr="00B32513" w:rsidRDefault="00B32513" w:rsidP="00B32513">
            <w:pPr>
              <w:spacing w:after="0"/>
              <w:jc w:val="left"/>
            </w:pPr>
            <w:r w:rsidRPr="00B32513">
              <w:t>EUR 19</w:t>
            </w:r>
            <w:r>
              <w:t xml:space="preserve"> </w:t>
            </w:r>
            <w:r w:rsidRPr="00B32513">
              <w:t>500</w:t>
            </w:r>
            <w:r>
              <w:t>,</w:t>
            </w:r>
            <w:r w:rsidRPr="00B32513">
              <w:t>0</w:t>
            </w:r>
            <w:r>
              <w:t>0</w:t>
            </w:r>
          </w:p>
          <w:p w14:paraId="0F1137FC" w14:textId="77777777" w:rsidR="00B32513" w:rsidRPr="00B32513" w:rsidRDefault="00B32513" w:rsidP="00B32513">
            <w:pPr>
              <w:spacing w:after="0"/>
              <w:jc w:val="left"/>
              <w:rPr>
                <w:bCs/>
              </w:rPr>
            </w:pPr>
          </w:p>
        </w:tc>
      </w:tr>
    </w:tbl>
    <w:p w14:paraId="38273EA1" w14:textId="77777777" w:rsidR="00B32513" w:rsidRDefault="00B32513" w:rsidP="00B32513">
      <w:pPr>
        <w:pStyle w:val="ListParagraph"/>
        <w:rPr>
          <w:bCs/>
        </w:rPr>
      </w:pPr>
    </w:p>
    <w:p w14:paraId="1A1BAAE5" w14:textId="43EAF094" w:rsidR="00B32513" w:rsidRDefault="00B32513" w:rsidP="00F3182F">
      <w:pPr>
        <w:pStyle w:val="ListParagraph"/>
        <w:numPr>
          <w:ilvl w:val="0"/>
          <w:numId w:val="8"/>
        </w:numPr>
        <w:ind w:left="426"/>
        <w:rPr>
          <w:bCs/>
        </w:rPr>
      </w:pPr>
      <w:r w:rsidRPr="008F3ED6">
        <w:rPr>
          <w:bCs/>
        </w:rPr>
        <w:lastRenderedPageBreak/>
        <w:t>Komisija</w:t>
      </w:r>
      <w:r w:rsidRPr="008F3ED6">
        <w:rPr>
          <w:b/>
          <w:bCs/>
        </w:rPr>
        <w:t xml:space="preserve"> </w:t>
      </w:r>
      <w:r w:rsidRPr="008F3ED6">
        <w:rPr>
          <w:bCs/>
        </w:rPr>
        <w:t>pārbauda pretendent</w:t>
      </w:r>
      <w:r>
        <w:rPr>
          <w:bCs/>
        </w:rPr>
        <w:t>u</w:t>
      </w:r>
      <w:r w:rsidRPr="008F3ED6">
        <w:rPr>
          <w:bCs/>
        </w:rPr>
        <w:t xml:space="preserve"> finanšu piedāvājumu</w:t>
      </w:r>
      <w:r>
        <w:rPr>
          <w:bCs/>
        </w:rPr>
        <w:t>s</w:t>
      </w:r>
      <w:r w:rsidRPr="008F3ED6">
        <w:rPr>
          <w:bCs/>
        </w:rPr>
        <w:t xml:space="preserve"> un</w:t>
      </w:r>
      <w:r>
        <w:rPr>
          <w:bCs/>
        </w:rPr>
        <w:t xml:space="preserve"> </w:t>
      </w:r>
      <w:r w:rsidRPr="008F3ED6">
        <w:rPr>
          <w:bCs/>
        </w:rPr>
        <w:t>aritmētisk</w:t>
      </w:r>
      <w:r>
        <w:rPr>
          <w:bCs/>
        </w:rPr>
        <w:t>o</w:t>
      </w:r>
      <w:r w:rsidRPr="008F3ED6">
        <w:rPr>
          <w:bCs/>
        </w:rPr>
        <w:t xml:space="preserve"> kļūd</w:t>
      </w:r>
      <w:r>
        <w:rPr>
          <w:bCs/>
        </w:rPr>
        <w:t>as nekonstatē.</w:t>
      </w:r>
    </w:p>
    <w:p w14:paraId="6F01A071" w14:textId="5670CFC9" w:rsidR="00F3182F" w:rsidRDefault="00F3182F" w:rsidP="00F3182F">
      <w:pPr>
        <w:pStyle w:val="ListParagraph"/>
        <w:numPr>
          <w:ilvl w:val="0"/>
          <w:numId w:val="8"/>
        </w:numPr>
        <w:ind w:left="426"/>
        <w:rPr>
          <w:bCs/>
        </w:rPr>
      </w:pPr>
      <w:r w:rsidRPr="000F356C">
        <w:t xml:space="preserve">Komisija apspriež, ka </w:t>
      </w:r>
      <w:r>
        <w:t>p</w:t>
      </w:r>
      <w:r w:rsidRPr="00F3182F">
        <w:rPr>
          <w:bCs/>
        </w:rPr>
        <w:t>retendentu piedāvātās līgumcenas būtiski pārsniedz pasūtītāja plānoto līgumcenu attiecīgā iepirkuma realizācijai, jo pasūtītājs savā budžetā bija paredzējis mazākus finanšu līdzekļus.</w:t>
      </w:r>
    </w:p>
    <w:p w14:paraId="2C74EEA9" w14:textId="296AAD74" w:rsidR="00F3182F" w:rsidRPr="00F3182F" w:rsidRDefault="00F3182F" w:rsidP="00F3182F">
      <w:pPr>
        <w:pStyle w:val="ListParagraph"/>
        <w:numPr>
          <w:ilvl w:val="0"/>
          <w:numId w:val="8"/>
        </w:numPr>
        <w:ind w:left="426"/>
        <w:rPr>
          <w:bCs/>
        </w:rPr>
      </w:pPr>
      <w:r w:rsidRPr="00F3182F">
        <w:rPr>
          <w:bCs/>
        </w:rPr>
        <w:t xml:space="preserve">Komisija apspriež, ka attiecīgajā situācijā iepirkuma procedūra pārtraucama, pamatojoties uz </w:t>
      </w:r>
      <w:r w:rsidRPr="00F3182F">
        <w:rPr>
          <w:rFonts w:eastAsia="Calibri"/>
        </w:rPr>
        <w:t xml:space="preserve">Publisko iepirkumu likuma 9. panta </w:t>
      </w:r>
      <w:bookmarkStart w:id="3" w:name="_Hlk173140453"/>
      <w:r w:rsidRPr="00F3182F">
        <w:rPr>
          <w:rFonts w:eastAsia="Calibri"/>
        </w:rPr>
        <w:t>13</w:t>
      </w:r>
      <w:r w:rsidRPr="00F3182F">
        <w:rPr>
          <w:rFonts w:eastAsia="Calibri"/>
          <w:vertAlign w:val="superscript"/>
        </w:rPr>
        <w:t>1</w:t>
      </w:r>
      <w:bookmarkEnd w:id="3"/>
      <w:r w:rsidRPr="00F3182F">
        <w:rPr>
          <w:rFonts w:eastAsia="Calibri"/>
        </w:rPr>
        <w:t xml:space="preserve"> daļ</w:t>
      </w:r>
      <w:r>
        <w:rPr>
          <w:rFonts w:eastAsia="Calibri"/>
        </w:rPr>
        <w:t>u</w:t>
      </w:r>
      <w:r w:rsidRPr="00F3182F">
        <w:rPr>
          <w:rFonts w:eastAsia="Calibri"/>
        </w:rPr>
        <w:t>,</w:t>
      </w:r>
      <w:r w:rsidRPr="00FE406E">
        <w:t xml:space="preserve"> kas nosaka, ka </w:t>
      </w:r>
      <w:r>
        <w:rPr>
          <w:bCs/>
        </w:rPr>
        <w:t>p</w:t>
      </w:r>
      <w:r w:rsidRPr="00F3182F">
        <w:rPr>
          <w:bCs/>
        </w:rPr>
        <w:t xml:space="preserve">asūtītājs ir tiesīgs pārtraukt iepirkumu jebkurā iepirkuma norises brīdī, ja tam ir objektīvs pamatojums. </w:t>
      </w:r>
    </w:p>
    <w:p w14:paraId="1CF49A8B" w14:textId="77777777" w:rsidR="00F3182F" w:rsidRPr="001E3099" w:rsidRDefault="00F3182F" w:rsidP="00F3182F">
      <w:pPr>
        <w:pStyle w:val="Default"/>
        <w:spacing w:before="240" w:after="120"/>
        <w:jc w:val="center"/>
        <w:rPr>
          <w:b/>
          <w:iCs/>
          <w:caps/>
          <w:color w:val="auto"/>
        </w:rPr>
      </w:pPr>
      <w:r w:rsidRPr="001E3099">
        <w:rPr>
          <w:b/>
          <w:iCs/>
          <w:caps/>
          <w:color w:val="auto"/>
        </w:rPr>
        <w:t>komisija vienbalsīgi nolemj:</w:t>
      </w:r>
    </w:p>
    <w:p w14:paraId="6ED99578" w14:textId="4B8E7134" w:rsidR="00F3182F" w:rsidRPr="001E3099" w:rsidRDefault="00F3182F" w:rsidP="00F3182F">
      <w:pPr>
        <w:pStyle w:val="ListParagraph"/>
        <w:numPr>
          <w:ilvl w:val="0"/>
          <w:numId w:val="11"/>
        </w:numPr>
        <w:contextualSpacing w:val="0"/>
      </w:pPr>
      <w:r w:rsidRPr="001E3099">
        <w:t xml:space="preserve">Pamatojoties uz </w:t>
      </w:r>
      <w:r w:rsidRPr="00FE406E">
        <w:rPr>
          <w:rFonts w:eastAsia="Calibri"/>
        </w:rPr>
        <w:t xml:space="preserve">Publisko iepirkumu likuma 9. panta </w:t>
      </w:r>
      <w:r>
        <w:rPr>
          <w:rFonts w:eastAsia="Calibri"/>
        </w:rPr>
        <w:t>13</w:t>
      </w:r>
      <w:r>
        <w:rPr>
          <w:rFonts w:eastAsia="Calibri"/>
          <w:vertAlign w:val="superscript"/>
        </w:rPr>
        <w:t xml:space="preserve">1 </w:t>
      </w:r>
      <w:r w:rsidRPr="00FE406E">
        <w:rPr>
          <w:rFonts w:eastAsia="Calibri"/>
        </w:rPr>
        <w:t>daļ</w:t>
      </w:r>
      <w:r>
        <w:rPr>
          <w:rFonts w:eastAsia="Calibri"/>
        </w:rPr>
        <w:t>u</w:t>
      </w:r>
      <w:r w:rsidRPr="001E3099">
        <w:t>, pārtraukt rīkoto iepirkum</w:t>
      </w:r>
      <w:r>
        <w:t xml:space="preserve">u </w:t>
      </w:r>
      <w:r w:rsidRPr="001E3099">
        <w:t>“</w:t>
      </w:r>
      <w:r w:rsidRPr="002E058B">
        <w:rPr>
          <w:color w:val="000000"/>
        </w:rPr>
        <w:t>Iekšējā audita veikšana Ādažu novada pašvaldībā</w:t>
      </w:r>
      <w:r w:rsidRPr="001E3099">
        <w:t>” (ID Nr. ĀNP 2024/</w:t>
      </w:r>
      <w:r>
        <w:t>115</w:t>
      </w:r>
      <w:r w:rsidRPr="001E3099">
        <w:t>), jo pretendent</w:t>
      </w:r>
      <w:r>
        <w:t xml:space="preserve">u </w:t>
      </w:r>
      <w:r>
        <w:rPr>
          <w:color w:val="000000"/>
        </w:rPr>
        <w:t>piedāvātā līgumcena</w:t>
      </w:r>
      <w:r w:rsidRPr="001E3099">
        <w:rPr>
          <w:color w:val="000000"/>
        </w:rPr>
        <w:t xml:space="preserve"> pārsniedz pasūtītāja finanšu iespējas.</w:t>
      </w:r>
    </w:p>
    <w:p w14:paraId="2C4807AB" w14:textId="7047CF12" w:rsidR="00F3182F" w:rsidRPr="00482E0B" w:rsidRDefault="00F3182F" w:rsidP="00F3182F">
      <w:pPr>
        <w:pStyle w:val="ListParagraph"/>
        <w:numPr>
          <w:ilvl w:val="0"/>
          <w:numId w:val="11"/>
        </w:numPr>
      </w:pPr>
      <w:r>
        <w:t>Uzdot E.Šeferei paziņot par pieņemto lēmumu pretendentam, kā arī publicēt attiecīgu informāciju EIS un IUB PVS.</w:t>
      </w:r>
    </w:p>
    <w:p w14:paraId="10E26146" w14:textId="77777777" w:rsidR="00654813" w:rsidRDefault="00654813" w:rsidP="00654813">
      <w:pPr>
        <w:pStyle w:val="ListParagraph"/>
        <w:rPr>
          <w:bCs/>
        </w:rPr>
      </w:pPr>
    </w:p>
    <w:p w14:paraId="5DD44C4A" w14:textId="3E34A414" w:rsidR="00E7121F" w:rsidRPr="00F02064" w:rsidRDefault="00E7121F" w:rsidP="007671D1">
      <w:pPr>
        <w:spacing w:before="240" w:after="0"/>
        <w:ind w:left="426"/>
      </w:pPr>
      <w:r w:rsidRPr="00F02064">
        <w:t xml:space="preserve">Sēdi slēdz plkst. </w:t>
      </w:r>
      <w:r w:rsidR="00F3182F">
        <w:t>10:00</w:t>
      </w:r>
    </w:p>
    <w:p w14:paraId="4B7CEA83" w14:textId="77777777" w:rsidR="00CD36D5" w:rsidRPr="00F02064" w:rsidRDefault="00CD36D5" w:rsidP="00CD36D5">
      <w:pPr>
        <w:spacing w:after="0"/>
        <w:ind w:left="709"/>
      </w:pPr>
    </w:p>
    <w:tbl>
      <w:tblPr>
        <w:tblStyle w:val="TableGrid"/>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73"/>
        <w:gridCol w:w="951"/>
        <w:gridCol w:w="2496"/>
        <w:gridCol w:w="1678"/>
      </w:tblGrid>
      <w:tr w:rsidR="00654813" w:rsidRPr="00044F90" w14:paraId="63985A53" w14:textId="77777777" w:rsidTr="00654813">
        <w:trPr>
          <w:trHeight w:val="674"/>
        </w:trPr>
        <w:tc>
          <w:tcPr>
            <w:tcW w:w="4373" w:type="dxa"/>
            <w:vAlign w:val="bottom"/>
          </w:tcPr>
          <w:p w14:paraId="42ECFD89" w14:textId="77777777" w:rsidR="00654813" w:rsidRPr="00044F90" w:rsidRDefault="00654813" w:rsidP="003479AB">
            <w:pPr>
              <w:tabs>
                <w:tab w:val="left" w:pos="7230"/>
              </w:tabs>
              <w:spacing w:after="0"/>
              <w:rPr>
                <w:bCs/>
              </w:rPr>
            </w:pPr>
            <w:r w:rsidRPr="00044F90">
              <w:rPr>
                <w:bCs/>
              </w:rPr>
              <w:t>Iepirkumu komisijas priekšsēdētājs</w:t>
            </w:r>
          </w:p>
        </w:tc>
        <w:tc>
          <w:tcPr>
            <w:tcW w:w="951" w:type="dxa"/>
            <w:vAlign w:val="bottom"/>
          </w:tcPr>
          <w:p w14:paraId="18C73C73" w14:textId="77777777" w:rsidR="00654813" w:rsidRPr="00044F90" w:rsidRDefault="00654813" w:rsidP="003479AB">
            <w:pPr>
              <w:tabs>
                <w:tab w:val="left" w:pos="7230"/>
              </w:tabs>
              <w:spacing w:after="0"/>
              <w:rPr>
                <w:bCs/>
              </w:rPr>
            </w:pPr>
          </w:p>
        </w:tc>
        <w:tc>
          <w:tcPr>
            <w:tcW w:w="2496" w:type="dxa"/>
            <w:tcBorders>
              <w:bottom w:val="single" w:sz="4" w:space="0" w:color="auto"/>
            </w:tcBorders>
            <w:vAlign w:val="bottom"/>
          </w:tcPr>
          <w:p w14:paraId="2E66CCCA" w14:textId="77777777" w:rsidR="00654813" w:rsidRPr="00044F90" w:rsidRDefault="00654813" w:rsidP="003479AB">
            <w:pPr>
              <w:tabs>
                <w:tab w:val="left" w:pos="7230"/>
              </w:tabs>
              <w:spacing w:after="0"/>
              <w:rPr>
                <w:bCs/>
              </w:rPr>
            </w:pPr>
          </w:p>
        </w:tc>
        <w:tc>
          <w:tcPr>
            <w:tcW w:w="1678" w:type="dxa"/>
            <w:vAlign w:val="bottom"/>
          </w:tcPr>
          <w:p w14:paraId="38CB2006" w14:textId="77777777" w:rsidR="00654813" w:rsidRPr="00044F90" w:rsidRDefault="00654813" w:rsidP="003479AB">
            <w:pPr>
              <w:tabs>
                <w:tab w:val="left" w:pos="7230"/>
              </w:tabs>
              <w:spacing w:after="0"/>
              <w:rPr>
                <w:bCs/>
              </w:rPr>
            </w:pPr>
            <w:r w:rsidRPr="00044F90">
              <w:rPr>
                <w:bCs/>
              </w:rPr>
              <w:t>/ V. Bulāns</w:t>
            </w:r>
          </w:p>
        </w:tc>
      </w:tr>
      <w:tr w:rsidR="00654813" w:rsidRPr="00044F90" w14:paraId="01FAA8C0" w14:textId="77777777" w:rsidTr="00654813">
        <w:trPr>
          <w:trHeight w:val="674"/>
        </w:trPr>
        <w:tc>
          <w:tcPr>
            <w:tcW w:w="4373" w:type="dxa"/>
            <w:vAlign w:val="bottom"/>
          </w:tcPr>
          <w:p w14:paraId="66CDFB51" w14:textId="77777777" w:rsidR="00654813" w:rsidRPr="00044F90" w:rsidRDefault="00654813" w:rsidP="003479AB">
            <w:pPr>
              <w:tabs>
                <w:tab w:val="left" w:pos="7230"/>
              </w:tabs>
              <w:spacing w:after="0"/>
              <w:rPr>
                <w:bCs/>
              </w:rPr>
            </w:pPr>
            <w:r w:rsidRPr="00044F90">
              <w:rPr>
                <w:bCs/>
              </w:rPr>
              <w:t>Komisijas locekļi</w:t>
            </w:r>
          </w:p>
        </w:tc>
        <w:tc>
          <w:tcPr>
            <w:tcW w:w="951" w:type="dxa"/>
            <w:vAlign w:val="bottom"/>
          </w:tcPr>
          <w:p w14:paraId="072F321D" w14:textId="77777777" w:rsidR="00654813" w:rsidRPr="00044F90" w:rsidRDefault="00654813" w:rsidP="003479AB">
            <w:pPr>
              <w:tabs>
                <w:tab w:val="left" w:pos="7230"/>
              </w:tabs>
              <w:spacing w:after="0"/>
              <w:rPr>
                <w:bCs/>
              </w:rPr>
            </w:pPr>
          </w:p>
        </w:tc>
        <w:tc>
          <w:tcPr>
            <w:tcW w:w="2496" w:type="dxa"/>
            <w:tcBorders>
              <w:top w:val="single" w:sz="4" w:space="0" w:color="auto"/>
              <w:bottom w:val="single" w:sz="4" w:space="0" w:color="auto"/>
            </w:tcBorders>
            <w:vAlign w:val="bottom"/>
          </w:tcPr>
          <w:p w14:paraId="38A2344A" w14:textId="77777777" w:rsidR="00654813" w:rsidRPr="00044F90" w:rsidRDefault="00654813" w:rsidP="003479AB">
            <w:pPr>
              <w:tabs>
                <w:tab w:val="left" w:pos="7230"/>
              </w:tabs>
              <w:spacing w:after="0"/>
              <w:rPr>
                <w:bCs/>
              </w:rPr>
            </w:pPr>
          </w:p>
        </w:tc>
        <w:tc>
          <w:tcPr>
            <w:tcW w:w="1678" w:type="dxa"/>
            <w:vAlign w:val="bottom"/>
          </w:tcPr>
          <w:p w14:paraId="41BCC5BD" w14:textId="77777777" w:rsidR="00654813" w:rsidRPr="00044F90" w:rsidRDefault="00654813" w:rsidP="003479AB">
            <w:pPr>
              <w:tabs>
                <w:tab w:val="left" w:pos="7230"/>
              </w:tabs>
              <w:spacing w:after="0"/>
              <w:rPr>
                <w:bCs/>
              </w:rPr>
            </w:pPr>
            <w:r w:rsidRPr="00044F90">
              <w:rPr>
                <w:bCs/>
              </w:rPr>
              <w:t>/ E. Šefere</w:t>
            </w:r>
          </w:p>
        </w:tc>
      </w:tr>
      <w:tr w:rsidR="00654813" w:rsidRPr="00044F90" w14:paraId="7CA98A90" w14:textId="77777777" w:rsidTr="00654813">
        <w:trPr>
          <w:trHeight w:val="674"/>
        </w:trPr>
        <w:tc>
          <w:tcPr>
            <w:tcW w:w="4373" w:type="dxa"/>
            <w:vAlign w:val="bottom"/>
          </w:tcPr>
          <w:p w14:paraId="08286D00" w14:textId="77777777" w:rsidR="00654813" w:rsidRPr="00044F90" w:rsidRDefault="00654813" w:rsidP="003479AB">
            <w:pPr>
              <w:tabs>
                <w:tab w:val="left" w:pos="7230"/>
              </w:tabs>
              <w:spacing w:after="0"/>
              <w:rPr>
                <w:bCs/>
              </w:rPr>
            </w:pPr>
          </w:p>
        </w:tc>
        <w:tc>
          <w:tcPr>
            <w:tcW w:w="951" w:type="dxa"/>
            <w:vAlign w:val="bottom"/>
          </w:tcPr>
          <w:p w14:paraId="11EA42AA" w14:textId="77777777" w:rsidR="00654813" w:rsidRPr="00044F90" w:rsidRDefault="00654813" w:rsidP="003479AB">
            <w:pPr>
              <w:tabs>
                <w:tab w:val="left" w:pos="7230"/>
              </w:tabs>
              <w:spacing w:after="0"/>
              <w:rPr>
                <w:bCs/>
              </w:rPr>
            </w:pPr>
          </w:p>
        </w:tc>
        <w:tc>
          <w:tcPr>
            <w:tcW w:w="2496" w:type="dxa"/>
            <w:tcBorders>
              <w:top w:val="single" w:sz="4" w:space="0" w:color="auto"/>
              <w:bottom w:val="single" w:sz="4" w:space="0" w:color="auto"/>
            </w:tcBorders>
            <w:vAlign w:val="bottom"/>
          </w:tcPr>
          <w:p w14:paraId="630C3DED" w14:textId="77777777" w:rsidR="00654813" w:rsidRPr="00044F90" w:rsidRDefault="00654813" w:rsidP="003479AB">
            <w:pPr>
              <w:tabs>
                <w:tab w:val="left" w:pos="7230"/>
              </w:tabs>
              <w:spacing w:after="0"/>
              <w:rPr>
                <w:bCs/>
              </w:rPr>
            </w:pPr>
          </w:p>
        </w:tc>
        <w:tc>
          <w:tcPr>
            <w:tcW w:w="1678" w:type="dxa"/>
            <w:vAlign w:val="bottom"/>
          </w:tcPr>
          <w:p w14:paraId="67B0974E" w14:textId="77777777" w:rsidR="00654813" w:rsidRPr="00044F90" w:rsidRDefault="00654813" w:rsidP="003479AB">
            <w:pPr>
              <w:tabs>
                <w:tab w:val="left" w:pos="7230"/>
              </w:tabs>
              <w:spacing w:after="0"/>
              <w:rPr>
                <w:bCs/>
              </w:rPr>
            </w:pPr>
            <w:r w:rsidRPr="00044F90">
              <w:rPr>
                <w:bCs/>
              </w:rPr>
              <w:t>/ E. Kāpa</w:t>
            </w:r>
          </w:p>
        </w:tc>
      </w:tr>
      <w:tr w:rsidR="00654813" w:rsidRPr="00044F90" w14:paraId="00B26630" w14:textId="77777777" w:rsidTr="00654813">
        <w:trPr>
          <w:trHeight w:val="674"/>
        </w:trPr>
        <w:tc>
          <w:tcPr>
            <w:tcW w:w="4373" w:type="dxa"/>
            <w:vAlign w:val="bottom"/>
          </w:tcPr>
          <w:p w14:paraId="0F35A07D" w14:textId="77777777" w:rsidR="00654813" w:rsidRPr="00044F90" w:rsidRDefault="00654813" w:rsidP="003479AB">
            <w:pPr>
              <w:tabs>
                <w:tab w:val="left" w:pos="7230"/>
              </w:tabs>
              <w:spacing w:after="0"/>
              <w:rPr>
                <w:bCs/>
              </w:rPr>
            </w:pPr>
          </w:p>
        </w:tc>
        <w:tc>
          <w:tcPr>
            <w:tcW w:w="951" w:type="dxa"/>
            <w:vAlign w:val="bottom"/>
          </w:tcPr>
          <w:p w14:paraId="175A9DB9" w14:textId="77777777" w:rsidR="00654813" w:rsidRPr="00044F90" w:rsidRDefault="00654813" w:rsidP="003479AB">
            <w:pPr>
              <w:tabs>
                <w:tab w:val="left" w:pos="7230"/>
              </w:tabs>
              <w:spacing w:after="0"/>
              <w:rPr>
                <w:bCs/>
              </w:rPr>
            </w:pPr>
          </w:p>
        </w:tc>
        <w:tc>
          <w:tcPr>
            <w:tcW w:w="2496" w:type="dxa"/>
            <w:tcBorders>
              <w:top w:val="single" w:sz="4" w:space="0" w:color="auto"/>
              <w:bottom w:val="single" w:sz="4" w:space="0" w:color="auto"/>
            </w:tcBorders>
            <w:vAlign w:val="bottom"/>
          </w:tcPr>
          <w:p w14:paraId="0A619289" w14:textId="77777777" w:rsidR="00654813" w:rsidRPr="00044F90" w:rsidRDefault="00654813" w:rsidP="003479AB">
            <w:pPr>
              <w:tabs>
                <w:tab w:val="left" w:pos="7230"/>
              </w:tabs>
              <w:spacing w:after="0"/>
              <w:rPr>
                <w:bCs/>
              </w:rPr>
            </w:pPr>
          </w:p>
        </w:tc>
        <w:tc>
          <w:tcPr>
            <w:tcW w:w="1678" w:type="dxa"/>
            <w:vAlign w:val="bottom"/>
          </w:tcPr>
          <w:p w14:paraId="5C3F3A74" w14:textId="77777777" w:rsidR="00654813" w:rsidRPr="00044F90" w:rsidRDefault="00654813" w:rsidP="003479AB">
            <w:pPr>
              <w:tabs>
                <w:tab w:val="left" w:pos="7230"/>
              </w:tabs>
              <w:spacing w:after="0"/>
              <w:rPr>
                <w:bCs/>
              </w:rPr>
            </w:pPr>
            <w:r w:rsidRPr="00044F90">
              <w:rPr>
                <w:bCs/>
              </w:rPr>
              <w:t>/ U. Dambis</w:t>
            </w:r>
          </w:p>
        </w:tc>
      </w:tr>
      <w:tr w:rsidR="00654813" w:rsidRPr="00044F90" w14:paraId="70682E6D" w14:textId="77777777" w:rsidTr="00654813">
        <w:trPr>
          <w:trHeight w:val="674"/>
        </w:trPr>
        <w:tc>
          <w:tcPr>
            <w:tcW w:w="4373" w:type="dxa"/>
            <w:vAlign w:val="bottom"/>
          </w:tcPr>
          <w:p w14:paraId="5706DE15" w14:textId="77777777" w:rsidR="00654813" w:rsidRPr="00044F90" w:rsidRDefault="00654813" w:rsidP="003479AB">
            <w:pPr>
              <w:tabs>
                <w:tab w:val="left" w:pos="7230"/>
              </w:tabs>
              <w:spacing w:after="0"/>
              <w:rPr>
                <w:bCs/>
              </w:rPr>
            </w:pPr>
          </w:p>
        </w:tc>
        <w:tc>
          <w:tcPr>
            <w:tcW w:w="951" w:type="dxa"/>
            <w:vAlign w:val="bottom"/>
          </w:tcPr>
          <w:p w14:paraId="3D82B0A2" w14:textId="77777777" w:rsidR="00654813" w:rsidRPr="00044F90" w:rsidRDefault="00654813" w:rsidP="003479AB">
            <w:pPr>
              <w:tabs>
                <w:tab w:val="left" w:pos="7230"/>
              </w:tabs>
              <w:spacing w:after="0"/>
              <w:rPr>
                <w:bCs/>
              </w:rPr>
            </w:pPr>
          </w:p>
        </w:tc>
        <w:tc>
          <w:tcPr>
            <w:tcW w:w="2496" w:type="dxa"/>
            <w:tcBorders>
              <w:top w:val="single" w:sz="4" w:space="0" w:color="auto"/>
              <w:bottom w:val="single" w:sz="4" w:space="0" w:color="auto"/>
            </w:tcBorders>
            <w:vAlign w:val="bottom"/>
          </w:tcPr>
          <w:p w14:paraId="59BF1675" w14:textId="77777777" w:rsidR="00654813" w:rsidRPr="00044F90" w:rsidRDefault="00654813" w:rsidP="003479AB">
            <w:pPr>
              <w:tabs>
                <w:tab w:val="left" w:pos="7230"/>
              </w:tabs>
              <w:spacing w:after="0"/>
              <w:rPr>
                <w:bCs/>
              </w:rPr>
            </w:pPr>
          </w:p>
        </w:tc>
        <w:tc>
          <w:tcPr>
            <w:tcW w:w="1678" w:type="dxa"/>
            <w:vAlign w:val="bottom"/>
          </w:tcPr>
          <w:p w14:paraId="12CD7E05" w14:textId="77777777" w:rsidR="00654813" w:rsidRPr="00044F90" w:rsidRDefault="00654813" w:rsidP="003479AB">
            <w:pPr>
              <w:tabs>
                <w:tab w:val="left" w:pos="7230"/>
              </w:tabs>
              <w:spacing w:after="0"/>
              <w:rPr>
                <w:bCs/>
              </w:rPr>
            </w:pPr>
            <w:r w:rsidRPr="00044F90">
              <w:rPr>
                <w:bCs/>
              </w:rPr>
              <w:t>/ I. Plikgalve</w:t>
            </w:r>
          </w:p>
        </w:tc>
      </w:tr>
      <w:tr w:rsidR="00654813" w:rsidRPr="00044F90" w14:paraId="6EE0C7B5" w14:textId="77777777" w:rsidTr="00654813">
        <w:trPr>
          <w:trHeight w:val="674"/>
        </w:trPr>
        <w:tc>
          <w:tcPr>
            <w:tcW w:w="4373" w:type="dxa"/>
            <w:vAlign w:val="bottom"/>
          </w:tcPr>
          <w:p w14:paraId="2C64918B" w14:textId="77777777" w:rsidR="00654813" w:rsidRPr="00044F90" w:rsidRDefault="00654813" w:rsidP="003479AB">
            <w:pPr>
              <w:tabs>
                <w:tab w:val="left" w:pos="7230"/>
              </w:tabs>
              <w:spacing w:after="0"/>
              <w:rPr>
                <w:bCs/>
              </w:rPr>
            </w:pPr>
          </w:p>
        </w:tc>
        <w:tc>
          <w:tcPr>
            <w:tcW w:w="951" w:type="dxa"/>
            <w:vAlign w:val="bottom"/>
          </w:tcPr>
          <w:p w14:paraId="293056B1" w14:textId="77777777" w:rsidR="00654813" w:rsidRPr="00044F90" w:rsidRDefault="00654813" w:rsidP="003479AB">
            <w:pPr>
              <w:tabs>
                <w:tab w:val="left" w:pos="7230"/>
              </w:tabs>
              <w:spacing w:after="0"/>
              <w:rPr>
                <w:bCs/>
              </w:rPr>
            </w:pPr>
          </w:p>
        </w:tc>
        <w:tc>
          <w:tcPr>
            <w:tcW w:w="2496" w:type="dxa"/>
            <w:tcBorders>
              <w:top w:val="single" w:sz="4" w:space="0" w:color="auto"/>
            </w:tcBorders>
            <w:vAlign w:val="bottom"/>
          </w:tcPr>
          <w:p w14:paraId="3E7A8BEF" w14:textId="77777777" w:rsidR="00654813" w:rsidRPr="00044F90" w:rsidRDefault="00654813" w:rsidP="003479AB">
            <w:pPr>
              <w:tabs>
                <w:tab w:val="left" w:pos="7230"/>
              </w:tabs>
              <w:spacing w:after="0"/>
              <w:rPr>
                <w:bCs/>
              </w:rPr>
            </w:pPr>
          </w:p>
        </w:tc>
        <w:tc>
          <w:tcPr>
            <w:tcW w:w="1678" w:type="dxa"/>
            <w:vAlign w:val="bottom"/>
          </w:tcPr>
          <w:p w14:paraId="7E571C2C" w14:textId="77777777" w:rsidR="00654813" w:rsidRPr="00044F90" w:rsidRDefault="00654813" w:rsidP="003479AB">
            <w:pPr>
              <w:tabs>
                <w:tab w:val="left" w:pos="7230"/>
              </w:tabs>
              <w:spacing w:after="0"/>
              <w:rPr>
                <w:bCs/>
              </w:rPr>
            </w:pPr>
          </w:p>
        </w:tc>
      </w:tr>
    </w:tbl>
    <w:p w14:paraId="6A20603E" w14:textId="77777777" w:rsidR="0055055D" w:rsidRPr="00F02064" w:rsidRDefault="0055055D" w:rsidP="00CD36D5">
      <w:pPr>
        <w:spacing w:after="0"/>
        <w:ind w:left="709"/>
      </w:pPr>
    </w:p>
    <w:p w14:paraId="19DB8F76" w14:textId="77777777" w:rsidR="00B802E5" w:rsidRPr="00C82B0E" w:rsidRDefault="00B802E5" w:rsidP="00B802E5">
      <w:pPr>
        <w:tabs>
          <w:tab w:val="left" w:pos="7230"/>
        </w:tabs>
        <w:spacing w:before="240" w:after="0"/>
        <w:rPr>
          <w:bCs/>
        </w:rPr>
      </w:pPr>
    </w:p>
    <w:sectPr w:rsidR="00B802E5" w:rsidRPr="00C82B0E" w:rsidSect="00894ECA">
      <w:footerReference w:type="default" r:id="rId9"/>
      <w:pgSz w:w="12240" w:h="15840"/>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1947CD" w14:textId="77777777" w:rsidR="000F1C8A" w:rsidRDefault="000F1C8A" w:rsidP="00B802E5">
      <w:pPr>
        <w:spacing w:after="0"/>
      </w:pPr>
      <w:r>
        <w:separator/>
      </w:r>
    </w:p>
  </w:endnote>
  <w:endnote w:type="continuationSeparator" w:id="0">
    <w:p w14:paraId="1F3CFB0F" w14:textId="77777777" w:rsidR="000F1C8A" w:rsidRDefault="000F1C8A" w:rsidP="00B802E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0066022"/>
      <w:docPartObj>
        <w:docPartGallery w:val="Page Numbers (Bottom of Page)"/>
        <w:docPartUnique/>
      </w:docPartObj>
    </w:sdtPr>
    <w:sdtEndPr>
      <w:rPr>
        <w:noProof/>
      </w:rPr>
    </w:sdtEndPr>
    <w:sdtContent>
      <w:p w14:paraId="780C6599" w14:textId="72A11291" w:rsidR="00B802E5" w:rsidRDefault="00B802E5">
        <w:pPr>
          <w:pStyle w:val="Footer"/>
          <w:jc w:val="center"/>
        </w:pPr>
        <w:r>
          <w:fldChar w:fldCharType="begin"/>
        </w:r>
        <w:r>
          <w:instrText xml:space="preserve"> PAGE   \* MERGEFORMAT </w:instrText>
        </w:r>
        <w:r>
          <w:fldChar w:fldCharType="separate"/>
        </w:r>
        <w:r w:rsidR="00663218">
          <w:rPr>
            <w:noProof/>
          </w:rPr>
          <w:t>2</w:t>
        </w:r>
        <w:r>
          <w:rPr>
            <w:noProof/>
          </w:rPr>
          <w:fldChar w:fldCharType="end"/>
        </w:r>
      </w:p>
    </w:sdtContent>
  </w:sdt>
  <w:p w14:paraId="0EA299D8" w14:textId="77777777" w:rsidR="00B802E5" w:rsidRDefault="00B802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AC155D" w14:textId="77777777" w:rsidR="000F1C8A" w:rsidRDefault="000F1C8A" w:rsidP="00B802E5">
      <w:pPr>
        <w:spacing w:after="0"/>
      </w:pPr>
      <w:r>
        <w:separator/>
      </w:r>
    </w:p>
  </w:footnote>
  <w:footnote w:type="continuationSeparator" w:id="0">
    <w:p w14:paraId="277F19E6" w14:textId="77777777" w:rsidR="000F1C8A" w:rsidRDefault="000F1C8A" w:rsidP="00B802E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39223F"/>
    <w:multiLevelType w:val="hybridMultilevel"/>
    <w:tmpl w:val="97F86D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88182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C130D50"/>
    <w:multiLevelType w:val="hybridMultilevel"/>
    <w:tmpl w:val="BED6B8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3256CC"/>
    <w:multiLevelType w:val="hybridMultilevel"/>
    <w:tmpl w:val="4816D54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B03311C"/>
    <w:multiLevelType w:val="hybridMultilevel"/>
    <w:tmpl w:val="676057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310703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CA05514"/>
    <w:multiLevelType w:val="hybridMultilevel"/>
    <w:tmpl w:val="3D30A5D8"/>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7" w15:restartNumberingAfterBreak="0">
    <w:nsid w:val="4D131C0D"/>
    <w:multiLevelType w:val="hybridMultilevel"/>
    <w:tmpl w:val="2350FAD0"/>
    <w:lvl w:ilvl="0" w:tplc="B53E7962">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AE053A9"/>
    <w:multiLevelType w:val="hybridMultilevel"/>
    <w:tmpl w:val="6EE008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D3E2425"/>
    <w:multiLevelType w:val="hybridMultilevel"/>
    <w:tmpl w:val="5DBC625A"/>
    <w:lvl w:ilvl="0" w:tplc="7FFC812A">
      <w:start w:val="1"/>
      <w:numFmt w:val="decimal"/>
      <w:lvlText w:val="%1."/>
      <w:lvlJc w:val="left"/>
      <w:pPr>
        <w:ind w:left="720" w:hanging="360"/>
      </w:pPr>
      <w:rPr>
        <w:rFonts w:ascii="Times New Roman" w:eastAsia="Times New Roman" w:hAnsi="Times New Roman" w:cs="Times New Roman"/>
        <w:b w:val="0"/>
        <w:b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16909FA"/>
    <w:multiLevelType w:val="hybridMultilevel"/>
    <w:tmpl w:val="818A036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518033377">
    <w:abstractNumId w:val="10"/>
  </w:num>
  <w:num w:numId="2" w16cid:durableId="1990592525">
    <w:abstractNumId w:val="7"/>
  </w:num>
  <w:num w:numId="3" w16cid:durableId="361326064">
    <w:abstractNumId w:val="9"/>
  </w:num>
  <w:num w:numId="4" w16cid:durableId="120347134">
    <w:abstractNumId w:val="5"/>
  </w:num>
  <w:num w:numId="5" w16cid:durableId="1330406355">
    <w:abstractNumId w:val="3"/>
  </w:num>
  <w:num w:numId="6" w16cid:durableId="313535624">
    <w:abstractNumId w:val="8"/>
  </w:num>
  <w:num w:numId="7" w16cid:durableId="2104841867">
    <w:abstractNumId w:val="4"/>
  </w:num>
  <w:num w:numId="8" w16cid:durableId="1004675123">
    <w:abstractNumId w:val="0"/>
  </w:num>
  <w:num w:numId="9" w16cid:durableId="1204366027">
    <w:abstractNumId w:val="2"/>
  </w:num>
  <w:num w:numId="10" w16cid:durableId="1445885139">
    <w:abstractNumId w:val="6"/>
  </w:num>
  <w:num w:numId="11" w16cid:durableId="11900693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mirrorMargin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71DF"/>
    <w:rsid w:val="00011E4B"/>
    <w:rsid w:val="00015CCB"/>
    <w:rsid w:val="00021CD3"/>
    <w:rsid w:val="000316A9"/>
    <w:rsid w:val="00041630"/>
    <w:rsid w:val="000451F8"/>
    <w:rsid w:val="000452EA"/>
    <w:rsid w:val="00065D03"/>
    <w:rsid w:val="000667BD"/>
    <w:rsid w:val="00073900"/>
    <w:rsid w:val="000946F8"/>
    <w:rsid w:val="000B02F5"/>
    <w:rsid w:val="000C235C"/>
    <w:rsid w:val="000E736A"/>
    <w:rsid w:val="000F1C8A"/>
    <w:rsid w:val="00111D38"/>
    <w:rsid w:val="00112642"/>
    <w:rsid w:val="0012561C"/>
    <w:rsid w:val="00133ECA"/>
    <w:rsid w:val="00136B0F"/>
    <w:rsid w:val="00144C0E"/>
    <w:rsid w:val="0017266F"/>
    <w:rsid w:val="00185135"/>
    <w:rsid w:val="00190DFD"/>
    <w:rsid w:val="001952B1"/>
    <w:rsid w:val="001A33CB"/>
    <w:rsid w:val="001D07DD"/>
    <w:rsid w:val="001D1451"/>
    <w:rsid w:val="001E1EF6"/>
    <w:rsid w:val="001F47F0"/>
    <w:rsid w:val="001F53CA"/>
    <w:rsid w:val="002058DC"/>
    <w:rsid w:val="00236E6F"/>
    <w:rsid w:val="002471DF"/>
    <w:rsid w:val="00253DBA"/>
    <w:rsid w:val="002555EB"/>
    <w:rsid w:val="00262D8F"/>
    <w:rsid w:val="00264101"/>
    <w:rsid w:val="002650ED"/>
    <w:rsid w:val="0028365B"/>
    <w:rsid w:val="00291222"/>
    <w:rsid w:val="002953C4"/>
    <w:rsid w:val="002A147D"/>
    <w:rsid w:val="002A22B1"/>
    <w:rsid w:val="002A2A9C"/>
    <w:rsid w:val="002B6336"/>
    <w:rsid w:val="002B7575"/>
    <w:rsid w:val="002D2354"/>
    <w:rsid w:val="002D75AD"/>
    <w:rsid w:val="002E058B"/>
    <w:rsid w:val="002E2336"/>
    <w:rsid w:val="002E54F2"/>
    <w:rsid w:val="002E5801"/>
    <w:rsid w:val="002F05CE"/>
    <w:rsid w:val="002F6344"/>
    <w:rsid w:val="002F7299"/>
    <w:rsid w:val="00305DFE"/>
    <w:rsid w:val="003217A3"/>
    <w:rsid w:val="00323824"/>
    <w:rsid w:val="00351562"/>
    <w:rsid w:val="003520C5"/>
    <w:rsid w:val="0035329F"/>
    <w:rsid w:val="0036091F"/>
    <w:rsid w:val="00366850"/>
    <w:rsid w:val="00387FE2"/>
    <w:rsid w:val="00396F7B"/>
    <w:rsid w:val="003A091C"/>
    <w:rsid w:val="003A1007"/>
    <w:rsid w:val="003A4EF2"/>
    <w:rsid w:val="003B3531"/>
    <w:rsid w:val="003C00DF"/>
    <w:rsid w:val="003D40A9"/>
    <w:rsid w:val="003D4B68"/>
    <w:rsid w:val="003E41EE"/>
    <w:rsid w:val="003E5979"/>
    <w:rsid w:val="003F2C44"/>
    <w:rsid w:val="003F7911"/>
    <w:rsid w:val="00407F65"/>
    <w:rsid w:val="00426D57"/>
    <w:rsid w:val="00450183"/>
    <w:rsid w:val="00454DA0"/>
    <w:rsid w:val="00473A46"/>
    <w:rsid w:val="004952C9"/>
    <w:rsid w:val="004A620D"/>
    <w:rsid w:val="004D6C35"/>
    <w:rsid w:val="004E0BA4"/>
    <w:rsid w:val="004E1B6E"/>
    <w:rsid w:val="004E430C"/>
    <w:rsid w:val="00506AC6"/>
    <w:rsid w:val="00507B80"/>
    <w:rsid w:val="005103EF"/>
    <w:rsid w:val="005233BB"/>
    <w:rsid w:val="00526B89"/>
    <w:rsid w:val="00542467"/>
    <w:rsid w:val="00542681"/>
    <w:rsid w:val="0055055D"/>
    <w:rsid w:val="00556E94"/>
    <w:rsid w:val="0056169D"/>
    <w:rsid w:val="00566D38"/>
    <w:rsid w:val="0056794A"/>
    <w:rsid w:val="005712C5"/>
    <w:rsid w:val="00585216"/>
    <w:rsid w:val="005968EA"/>
    <w:rsid w:val="005A73DE"/>
    <w:rsid w:val="005C5600"/>
    <w:rsid w:val="005D0C45"/>
    <w:rsid w:val="005F5BFC"/>
    <w:rsid w:val="0060197A"/>
    <w:rsid w:val="00612BE5"/>
    <w:rsid w:val="006208B6"/>
    <w:rsid w:val="00632671"/>
    <w:rsid w:val="00634B3C"/>
    <w:rsid w:val="00637978"/>
    <w:rsid w:val="00653F93"/>
    <w:rsid w:val="00654813"/>
    <w:rsid w:val="006566F8"/>
    <w:rsid w:val="00663218"/>
    <w:rsid w:val="00663BC5"/>
    <w:rsid w:val="00673FC1"/>
    <w:rsid w:val="006866AF"/>
    <w:rsid w:val="006A39AC"/>
    <w:rsid w:val="006C3D37"/>
    <w:rsid w:val="006F2240"/>
    <w:rsid w:val="006F4C03"/>
    <w:rsid w:val="0070264C"/>
    <w:rsid w:val="00710790"/>
    <w:rsid w:val="00717246"/>
    <w:rsid w:val="00717A6D"/>
    <w:rsid w:val="007229F9"/>
    <w:rsid w:val="00745F42"/>
    <w:rsid w:val="00757A10"/>
    <w:rsid w:val="007671D1"/>
    <w:rsid w:val="0077395D"/>
    <w:rsid w:val="00786C85"/>
    <w:rsid w:val="00797DC3"/>
    <w:rsid w:val="007A05EB"/>
    <w:rsid w:val="007A33E2"/>
    <w:rsid w:val="007B0EFF"/>
    <w:rsid w:val="007C03B7"/>
    <w:rsid w:val="007C6827"/>
    <w:rsid w:val="007D5C09"/>
    <w:rsid w:val="0080654E"/>
    <w:rsid w:val="00814A7B"/>
    <w:rsid w:val="0082048D"/>
    <w:rsid w:val="00831430"/>
    <w:rsid w:val="00855B5B"/>
    <w:rsid w:val="00860E86"/>
    <w:rsid w:val="00862B6F"/>
    <w:rsid w:val="008708F1"/>
    <w:rsid w:val="0088311C"/>
    <w:rsid w:val="008857E2"/>
    <w:rsid w:val="00885A94"/>
    <w:rsid w:val="00885F94"/>
    <w:rsid w:val="008867EF"/>
    <w:rsid w:val="008921DB"/>
    <w:rsid w:val="00894ECA"/>
    <w:rsid w:val="008A44DA"/>
    <w:rsid w:val="008A474A"/>
    <w:rsid w:val="008A745E"/>
    <w:rsid w:val="00910011"/>
    <w:rsid w:val="00922D80"/>
    <w:rsid w:val="00924659"/>
    <w:rsid w:val="00927EE5"/>
    <w:rsid w:val="00952B39"/>
    <w:rsid w:val="00964D91"/>
    <w:rsid w:val="00965525"/>
    <w:rsid w:val="00965FA3"/>
    <w:rsid w:val="009748C9"/>
    <w:rsid w:val="00983799"/>
    <w:rsid w:val="00986CF8"/>
    <w:rsid w:val="009960EF"/>
    <w:rsid w:val="00997CDB"/>
    <w:rsid w:val="009B2E14"/>
    <w:rsid w:val="009B4DB0"/>
    <w:rsid w:val="009C7925"/>
    <w:rsid w:val="009D0F9C"/>
    <w:rsid w:val="009E5160"/>
    <w:rsid w:val="009F09EF"/>
    <w:rsid w:val="009F1235"/>
    <w:rsid w:val="009F15A8"/>
    <w:rsid w:val="009F1EE3"/>
    <w:rsid w:val="00A024E6"/>
    <w:rsid w:val="00A03D35"/>
    <w:rsid w:val="00A0708A"/>
    <w:rsid w:val="00A159CC"/>
    <w:rsid w:val="00A207E7"/>
    <w:rsid w:val="00A22674"/>
    <w:rsid w:val="00A24B76"/>
    <w:rsid w:val="00A269D2"/>
    <w:rsid w:val="00A26EE6"/>
    <w:rsid w:val="00A30722"/>
    <w:rsid w:val="00A34080"/>
    <w:rsid w:val="00A424A1"/>
    <w:rsid w:val="00A644A6"/>
    <w:rsid w:val="00A7062B"/>
    <w:rsid w:val="00A72053"/>
    <w:rsid w:val="00A7513A"/>
    <w:rsid w:val="00A76235"/>
    <w:rsid w:val="00A97B3A"/>
    <w:rsid w:val="00AA3CAB"/>
    <w:rsid w:val="00AA438C"/>
    <w:rsid w:val="00AA5DFB"/>
    <w:rsid w:val="00AD5C70"/>
    <w:rsid w:val="00AD63B2"/>
    <w:rsid w:val="00AE0204"/>
    <w:rsid w:val="00AE4864"/>
    <w:rsid w:val="00AE5C3D"/>
    <w:rsid w:val="00AF021F"/>
    <w:rsid w:val="00AF5075"/>
    <w:rsid w:val="00B25A73"/>
    <w:rsid w:val="00B270DA"/>
    <w:rsid w:val="00B32513"/>
    <w:rsid w:val="00B44405"/>
    <w:rsid w:val="00B51643"/>
    <w:rsid w:val="00B53815"/>
    <w:rsid w:val="00B56DA0"/>
    <w:rsid w:val="00B6329D"/>
    <w:rsid w:val="00B66170"/>
    <w:rsid w:val="00B70EEF"/>
    <w:rsid w:val="00B802E5"/>
    <w:rsid w:val="00B8268E"/>
    <w:rsid w:val="00B829EE"/>
    <w:rsid w:val="00B83FAD"/>
    <w:rsid w:val="00B93D67"/>
    <w:rsid w:val="00B97A02"/>
    <w:rsid w:val="00BB6367"/>
    <w:rsid w:val="00BB7EAF"/>
    <w:rsid w:val="00BD24FE"/>
    <w:rsid w:val="00BD2C4A"/>
    <w:rsid w:val="00BD4D5A"/>
    <w:rsid w:val="00BD5821"/>
    <w:rsid w:val="00BE5A09"/>
    <w:rsid w:val="00C018FC"/>
    <w:rsid w:val="00C20AC0"/>
    <w:rsid w:val="00C21C1A"/>
    <w:rsid w:val="00C23D08"/>
    <w:rsid w:val="00C2476C"/>
    <w:rsid w:val="00C45335"/>
    <w:rsid w:val="00C478B1"/>
    <w:rsid w:val="00C62E25"/>
    <w:rsid w:val="00C82B0E"/>
    <w:rsid w:val="00C862F9"/>
    <w:rsid w:val="00C8689A"/>
    <w:rsid w:val="00CA080C"/>
    <w:rsid w:val="00CA1343"/>
    <w:rsid w:val="00CB126E"/>
    <w:rsid w:val="00CC54DB"/>
    <w:rsid w:val="00CD2B32"/>
    <w:rsid w:val="00CD36D5"/>
    <w:rsid w:val="00CF73FB"/>
    <w:rsid w:val="00D06278"/>
    <w:rsid w:val="00D118E3"/>
    <w:rsid w:val="00D15224"/>
    <w:rsid w:val="00D22C8F"/>
    <w:rsid w:val="00D51AE1"/>
    <w:rsid w:val="00D5737F"/>
    <w:rsid w:val="00D62135"/>
    <w:rsid w:val="00D64413"/>
    <w:rsid w:val="00DA37DD"/>
    <w:rsid w:val="00DA4DC6"/>
    <w:rsid w:val="00DB419F"/>
    <w:rsid w:val="00DD18AD"/>
    <w:rsid w:val="00DE2B06"/>
    <w:rsid w:val="00DE30EC"/>
    <w:rsid w:val="00E07952"/>
    <w:rsid w:val="00E146B7"/>
    <w:rsid w:val="00E40618"/>
    <w:rsid w:val="00E45971"/>
    <w:rsid w:val="00E70EE8"/>
    <w:rsid w:val="00E7121F"/>
    <w:rsid w:val="00E71FD1"/>
    <w:rsid w:val="00E96DCF"/>
    <w:rsid w:val="00EB20B0"/>
    <w:rsid w:val="00EC51B7"/>
    <w:rsid w:val="00EC764D"/>
    <w:rsid w:val="00ED014C"/>
    <w:rsid w:val="00F02064"/>
    <w:rsid w:val="00F0776B"/>
    <w:rsid w:val="00F11EFF"/>
    <w:rsid w:val="00F30F15"/>
    <w:rsid w:val="00F3182F"/>
    <w:rsid w:val="00F31C72"/>
    <w:rsid w:val="00F439B8"/>
    <w:rsid w:val="00F52DC2"/>
    <w:rsid w:val="00F71087"/>
    <w:rsid w:val="00F852ED"/>
    <w:rsid w:val="00F90759"/>
    <w:rsid w:val="00FA3CAF"/>
    <w:rsid w:val="00FA3F2D"/>
    <w:rsid w:val="00FA4847"/>
    <w:rsid w:val="00FA5035"/>
    <w:rsid w:val="00FC1156"/>
    <w:rsid w:val="00FD3937"/>
    <w:rsid w:val="00FE18CB"/>
    <w:rsid w:val="00FE198B"/>
    <w:rsid w:val="00FE3E72"/>
    <w:rsid w:val="00FE5FF9"/>
    <w:rsid w:val="00FF3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F99A5"/>
  <w15:chartTrackingRefBased/>
  <w15:docId w15:val="{A379A512-84E3-4152-A85E-8E8142D4B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091C"/>
    <w:pPr>
      <w:spacing w:after="120" w:line="240" w:lineRule="auto"/>
      <w:jc w:val="both"/>
    </w:pPr>
    <w:rPr>
      <w:rFonts w:ascii="Times New Roman" w:hAnsi="Times New Roman" w:cs="Times New Roman"/>
      <w:sz w:val="24"/>
      <w:szCs w:val="24"/>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A091C"/>
    <w:pPr>
      <w:widowControl w:val="0"/>
      <w:spacing w:after="0" w:line="240" w:lineRule="auto"/>
    </w:pPr>
    <w:rPr>
      <w:rFonts w:ascii="Calibri" w:eastAsia="Calibri" w:hAnsi="Calibri" w:cs="Times New Roman"/>
    </w:rPr>
  </w:style>
  <w:style w:type="character" w:styleId="Hyperlink">
    <w:name w:val="Hyperlink"/>
    <w:rsid w:val="003A091C"/>
    <w:rPr>
      <w:color w:val="0000FF"/>
      <w:u w:val="single"/>
    </w:rPr>
  </w:style>
  <w:style w:type="paragraph" w:customStyle="1" w:styleId="Default">
    <w:name w:val="Default"/>
    <w:rsid w:val="003A091C"/>
    <w:pPr>
      <w:autoSpaceDE w:val="0"/>
      <w:autoSpaceDN w:val="0"/>
      <w:adjustRightInd w:val="0"/>
      <w:spacing w:after="0" w:line="240" w:lineRule="auto"/>
      <w:jc w:val="both"/>
    </w:pPr>
    <w:rPr>
      <w:rFonts w:ascii="Times New Roman" w:eastAsia="Times New Roman" w:hAnsi="Times New Roman" w:cs="Times New Roman"/>
      <w:color w:val="000000"/>
      <w:sz w:val="24"/>
      <w:szCs w:val="24"/>
      <w:lang w:val="lv-LV" w:eastAsia="lv-LV"/>
    </w:rPr>
  </w:style>
  <w:style w:type="paragraph" w:styleId="Header">
    <w:name w:val="header"/>
    <w:basedOn w:val="Normal"/>
    <w:link w:val="HeaderChar"/>
    <w:uiPriority w:val="99"/>
    <w:unhideWhenUsed/>
    <w:rsid w:val="00B802E5"/>
    <w:pPr>
      <w:tabs>
        <w:tab w:val="center" w:pos="4680"/>
        <w:tab w:val="right" w:pos="9360"/>
      </w:tabs>
      <w:spacing w:after="0"/>
    </w:pPr>
  </w:style>
  <w:style w:type="character" w:customStyle="1" w:styleId="HeaderChar">
    <w:name w:val="Header Char"/>
    <w:basedOn w:val="DefaultParagraphFont"/>
    <w:link w:val="Header"/>
    <w:uiPriority w:val="99"/>
    <w:rsid w:val="00B802E5"/>
    <w:rPr>
      <w:rFonts w:ascii="Times New Roman" w:hAnsi="Times New Roman" w:cs="Times New Roman"/>
      <w:sz w:val="24"/>
      <w:szCs w:val="24"/>
      <w:lang w:val="lv-LV"/>
    </w:rPr>
  </w:style>
  <w:style w:type="paragraph" w:styleId="Footer">
    <w:name w:val="footer"/>
    <w:basedOn w:val="Normal"/>
    <w:link w:val="FooterChar"/>
    <w:uiPriority w:val="99"/>
    <w:unhideWhenUsed/>
    <w:rsid w:val="00B802E5"/>
    <w:pPr>
      <w:tabs>
        <w:tab w:val="center" w:pos="4680"/>
        <w:tab w:val="right" w:pos="9360"/>
      </w:tabs>
      <w:spacing w:after="0"/>
    </w:pPr>
  </w:style>
  <w:style w:type="character" w:customStyle="1" w:styleId="FooterChar">
    <w:name w:val="Footer Char"/>
    <w:basedOn w:val="DefaultParagraphFont"/>
    <w:link w:val="Footer"/>
    <w:uiPriority w:val="99"/>
    <w:rsid w:val="00B802E5"/>
    <w:rPr>
      <w:rFonts w:ascii="Times New Roman" w:hAnsi="Times New Roman" w:cs="Times New Roman"/>
      <w:sz w:val="24"/>
      <w:szCs w:val="24"/>
      <w:lang w:val="lv-LV"/>
    </w:rPr>
  </w:style>
  <w:style w:type="table" w:styleId="TableGrid">
    <w:name w:val="Table Grid"/>
    <w:basedOn w:val="TableNormal"/>
    <w:rsid w:val="00B802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Syle 1,Normal bullet 2,Bullet list,Strip,H&amp;P List Paragraph,2,Virsraksts,Colorful List - Accent 12,Saistīto dokumentu saraksts,Saraksta rindkopa1,List Paragraph1,List Paragraph11,Numbered Para 1,Dot pt,No Spacing1,Indicator Text,Numurets"/>
    <w:basedOn w:val="Normal"/>
    <w:link w:val="ListParagraphChar"/>
    <w:uiPriority w:val="34"/>
    <w:qFormat/>
    <w:rsid w:val="00D118E3"/>
    <w:pPr>
      <w:ind w:left="720"/>
      <w:contextualSpacing/>
    </w:pPr>
  </w:style>
  <w:style w:type="paragraph" w:styleId="BalloonText">
    <w:name w:val="Balloon Text"/>
    <w:basedOn w:val="Normal"/>
    <w:link w:val="BalloonTextChar"/>
    <w:uiPriority w:val="99"/>
    <w:semiHidden/>
    <w:unhideWhenUsed/>
    <w:rsid w:val="00663BC5"/>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3BC5"/>
    <w:rPr>
      <w:rFonts w:ascii="Segoe UI" w:hAnsi="Segoe UI" w:cs="Segoe UI"/>
      <w:sz w:val="18"/>
      <w:szCs w:val="18"/>
      <w:lang w:val="lv-LV"/>
    </w:rPr>
  </w:style>
  <w:style w:type="character" w:customStyle="1" w:styleId="ListParagraphChar">
    <w:name w:val="List Paragraph Char"/>
    <w:aliases w:val="Syle 1 Char,Normal bullet 2 Char,Bullet list Char,Strip Char,H&amp;P List Paragraph Char,2 Char,Virsraksts Char,Colorful List - Accent 12 Char,Saistīto dokumentu saraksts Char,Saraksta rindkopa1 Char,List Paragraph1 Char,Dot pt Char"/>
    <w:link w:val="ListParagraph"/>
    <w:uiPriority w:val="34"/>
    <w:qFormat/>
    <w:locked/>
    <w:rsid w:val="00654813"/>
    <w:rPr>
      <w:rFonts w:ascii="Times New Roman" w:hAnsi="Times New Roman" w:cs="Times New Roman"/>
      <w:sz w:val="24"/>
      <w:szCs w:val="24"/>
      <w:lang w:val="lv-LV"/>
    </w:rPr>
  </w:style>
  <w:style w:type="table" w:customStyle="1" w:styleId="TableGrid1">
    <w:name w:val="Table Grid1"/>
    <w:basedOn w:val="TableNormal"/>
    <w:next w:val="TableGrid"/>
    <w:rsid w:val="00B32513"/>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AF61CA-0A00-47BF-B722-A90B8C739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2</Pages>
  <Words>1534</Words>
  <Characters>875</Characters>
  <Application>Microsoft Office Word</Application>
  <DocSecurity>0</DocSecurity>
  <Lines>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Naļivaiko</dc:creator>
  <cp:keywords/>
  <dc:description/>
  <cp:lastModifiedBy>Evija Šefere</cp:lastModifiedBy>
  <cp:revision>5</cp:revision>
  <cp:lastPrinted>2024-05-29T08:16:00Z</cp:lastPrinted>
  <dcterms:created xsi:type="dcterms:W3CDTF">2024-09-23T10:08:00Z</dcterms:created>
  <dcterms:modified xsi:type="dcterms:W3CDTF">2024-09-23T11:40:00Z</dcterms:modified>
</cp:coreProperties>
</file>