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E32F5" w14:textId="77777777" w:rsidR="001808FC" w:rsidRDefault="001808FC" w:rsidP="00546AF0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84553C9" w14:textId="77777777" w:rsidR="008A3E35" w:rsidRDefault="00AB7924" w:rsidP="007A2F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Paziņojums par apspriedi ar piegādātājiem</w:t>
      </w:r>
    </w:p>
    <w:p w14:paraId="4518438A" w14:textId="77777777" w:rsidR="008A3E35" w:rsidRDefault="00C94604" w:rsidP="007A2F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C0B20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</w:t>
      </w:r>
      <w:r w:rsidR="00615569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ar</w:t>
      </w:r>
      <w:r w:rsidR="00ED7850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C0B20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plānoto</w:t>
      </w:r>
      <w:r w:rsidR="00615569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A87D40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iepirkum</w:t>
      </w:r>
      <w:r w:rsidR="008E3132" w:rsidRPr="00C94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u </w:t>
      </w:r>
    </w:p>
    <w:p w14:paraId="116CF593" w14:textId="76AC251A" w:rsidR="007A2F08" w:rsidRPr="007A2F08" w:rsidRDefault="00E132C9" w:rsidP="007A2F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F0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“</w:t>
      </w:r>
      <w:r w:rsidR="007A2F08" w:rsidRPr="007A2F08">
        <w:rPr>
          <w:rFonts w:ascii="Times New Roman" w:hAnsi="Times New Roman" w:cs="Times New Roman"/>
          <w:b/>
          <w:i/>
          <w:sz w:val="28"/>
          <w:szCs w:val="28"/>
        </w:rPr>
        <w:t>Ceļu satiksmes organizācijas tehnisko līdzekļu atjaunošana –</w:t>
      </w:r>
    </w:p>
    <w:p w14:paraId="13083BFC" w14:textId="77777777" w:rsidR="007A2F08" w:rsidRDefault="007A2F08" w:rsidP="007A2F0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A2F08">
        <w:rPr>
          <w:rFonts w:ascii="Times New Roman" w:hAnsi="Times New Roman" w:cs="Times New Roman"/>
          <w:b/>
          <w:i/>
          <w:sz w:val="28"/>
          <w:szCs w:val="28"/>
        </w:rPr>
        <w:t xml:space="preserve">konsoļu un ceļa zīmju atjaunošana uz valsts galvenā autoceļa </w:t>
      </w:r>
      <w:r w:rsidRPr="007A2F08">
        <w:rPr>
          <w:rFonts w:ascii="Times New Roman" w:eastAsia="Calibri" w:hAnsi="Times New Roman" w:cs="Times New Roman"/>
          <w:b/>
          <w:i/>
          <w:sz w:val="28"/>
          <w:szCs w:val="28"/>
        </w:rPr>
        <w:t>A1 u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n </w:t>
      </w:r>
    </w:p>
    <w:p w14:paraId="485A5DFD" w14:textId="0FD69B37" w:rsidR="00D4298C" w:rsidRPr="007A2F08" w:rsidRDefault="007A2F08" w:rsidP="007A2F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A2F08">
        <w:rPr>
          <w:rFonts w:ascii="Times New Roman" w:hAnsi="Times New Roman" w:cs="Times New Roman"/>
          <w:b/>
          <w:i/>
          <w:sz w:val="28"/>
          <w:szCs w:val="28"/>
        </w:rPr>
        <w:t>uz valsts reģionālā autoceļa P8, valsts galvenā autoceļa A6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A2F08">
        <w:rPr>
          <w:rFonts w:ascii="Times New Roman" w:hAnsi="Times New Roman" w:cs="Times New Roman"/>
          <w:b/>
          <w:i/>
          <w:sz w:val="28"/>
          <w:szCs w:val="28"/>
        </w:rPr>
        <w:t>(2 līgumi)</w:t>
      </w:r>
      <w:r w:rsidR="00941DCD" w:rsidRPr="007A2F0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"</w:t>
      </w:r>
      <w:r w:rsidR="00941DCD" w:rsidRPr="007A2F0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36948F72" w14:textId="77777777" w:rsidR="001808FC" w:rsidRDefault="001808FC" w:rsidP="00546AF0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5C82E39" w14:textId="77777777" w:rsidR="00907344" w:rsidRPr="00C87CF2" w:rsidRDefault="00907344" w:rsidP="00546AF0">
      <w:pPr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Reatabula"/>
        <w:tblW w:w="5313" w:type="pct"/>
        <w:tblInd w:w="-289" w:type="dxa"/>
        <w:tblLook w:val="04A0" w:firstRow="1" w:lastRow="0" w:firstColumn="1" w:lastColumn="0" w:noHBand="0" w:noVBand="1"/>
      </w:tblPr>
      <w:tblGrid>
        <w:gridCol w:w="531"/>
        <w:gridCol w:w="2096"/>
        <w:gridCol w:w="6445"/>
      </w:tblGrid>
      <w:tr w:rsidR="00BD3EDA" w:rsidRPr="007C79B6" w14:paraId="337A1B34" w14:textId="77777777" w:rsidTr="00540EA3">
        <w:tc>
          <w:tcPr>
            <w:tcW w:w="293" w:type="pct"/>
            <w:vAlign w:val="center"/>
          </w:tcPr>
          <w:p w14:paraId="6CDC0A3E" w14:textId="050D400B" w:rsidR="00380D4A" w:rsidRPr="00A37D4F" w:rsidRDefault="00380D4A" w:rsidP="007450B9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155" w:type="pct"/>
            <w:vAlign w:val="center"/>
          </w:tcPr>
          <w:p w14:paraId="4F609EED" w14:textId="61CF682A" w:rsidR="00380D4A" w:rsidRPr="00A37D4F" w:rsidRDefault="00380D4A" w:rsidP="00A37D4F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Pasūtītājs:</w:t>
            </w:r>
          </w:p>
        </w:tc>
        <w:tc>
          <w:tcPr>
            <w:tcW w:w="3552" w:type="pct"/>
            <w:vAlign w:val="center"/>
          </w:tcPr>
          <w:p w14:paraId="470C9F76" w14:textId="4EE312D0" w:rsidR="00380D4A" w:rsidRPr="007C79B6" w:rsidRDefault="00DC48E6" w:rsidP="007450B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VSIA</w:t>
            </w:r>
            <w:r w:rsidR="00380D4A" w:rsidRPr="007C79B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“Latvijas Valsts ceļi”</w:t>
            </w:r>
          </w:p>
          <w:p w14:paraId="2AFC898F" w14:textId="672CD5B6" w:rsidR="00380D4A" w:rsidRPr="007C79B6" w:rsidRDefault="00380D4A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Reģ.</w:t>
            </w:r>
            <w:r w:rsidR="003D0181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Nr.40003344207</w:t>
            </w:r>
          </w:p>
          <w:p w14:paraId="48BDC6A2" w14:textId="1EAC554E" w:rsidR="00380D4A" w:rsidRPr="007C79B6" w:rsidRDefault="00380D4A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Adrese: </w:t>
            </w:r>
            <w:r w:rsidR="009E23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7266D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mīlijas Benjamiņas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iela 3, Rīga, LV-1050</w:t>
            </w:r>
          </w:p>
        </w:tc>
      </w:tr>
      <w:tr w:rsidR="00BD3EDA" w:rsidRPr="007C79B6" w14:paraId="41B51EEB" w14:textId="77777777" w:rsidTr="00540EA3">
        <w:tc>
          <w:tcPr>
            <w:tcW w:w="293" w:type="pct"/>
            <w:vAlign w:val="center"/>
          </w:tcPr>
          <w:p w14:paraId="04939B8B" w14:textId="0ED6C3C7" w:rsidR="00380D4A" w:rsidRPr="00A37D4F" w:rsidRDefault="00380D4A" w:rsidP="007450B9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155" w:type="pct"/>
            <w:vAlign w:val="center"/>
          </w:tcPr>
          <w:p w14:paraId="6E72785F" w14:textId="624823D5" w:rsidR="00380D4A" w:rsidRPr="00A37D4F" w:rsidRDefault="00380D4A" w:rsidP="00A37D4F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Kontaktpersona:</w:t>
            </w:r>
          </w:p>
        </w:tc>
        <w:tc>
          <w:tcPr>
            <w:tcW w:w="3552" w:type="pct"/>
            <w:vAlign w:val="center"/>
          </w:tcPr>
          <w:p w14:paraId="375856D7" w14:textId="1C2AAF17" w:rsidR="00CE4B6B" w:rsidRPr="00AD46CD" w:rsidRDefault="00BA3D86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6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Iepirkumu daļas </w:t>
            </w:r>
            <w:r w:rsidR="00AE6969" w:rsidRPr="00AD46CD">
              <w:rPr>
                <w:rFonts w:ascii="Times New Roman" w:hAnsi="Times New Roman" w:cs="Times New Roman"/>
                <w:sz w:val="24"/>
                <w:szCs w:val="24"/>
              </w:rPr>
              <w:t>projektu vadītāja</w:t>
            </w:r>
            <w:r w:rsidR="00AD46CD" w:rsidRPr="00AD46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46CD" w:rsidRPr="00AD46C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Silvija Bērziņa</w:t>
            </w:r>
          </w:p>
          <w:p w14:paraId="657AD9AF" w14:textId="2D7EF9C5" w:rsidR="00917463" w:rsidRPr="005006C3" w:rsidRDefault="00380D4A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06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Tālr.: +371 </w:t>
            </w:r>
            <w:r w:rsidR="001811FE" w:rsidRPr="005006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  <w:r w:rsidR="005006C3" w:rsidRPr="005006C3">
              <w:rPr>
                <w:rFonts w:ascii="Times New Roman" w:hAnsi="Times New Roman" w:cs="Times New Roman"/>
                <w:color w:val="404040"/>
                <w:sz w:val="24"/>
                <w:szCs w:val="24"/>
                <w:lang w:val="en-US" w:eastAsia="lv-LV"/>
              </w:rPr>
              <w:t>028126</w:t>
            </w:r>
          </w:p>
          <w:p w14:paraId="3880D697" w14:textId="7E57F97D" w:rsidR="00380D4A" w:rsidRPr="007C79B6" w:rsidRDefault="00380D4A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E-pasts:</w:t>
            </w:r>
            <w:r w:rsidR="00917463" w:rsidRPr="007C79B6">
              <w:rPr>
                <w:rFonts w:ascii="Times New Roman" w:hAnsi="Times New Roman" w:cs="Times New Roman"/>
                <w:color w:val="000099"/>
                <w:sz w:val="24"/>
                <w:szCs w:val="24"/>
              </w:rPr>
              <w:t xml:space="preserve"> </w:t>
            </w:r>
            <w:hyperlink r:id="rId8" w:history="1">
              <w:r w:rsidR="00574DB2" w:rsidRPr="00AD46CD">
                <w:rPr>
                  <w:rStyle w:val="Hipersaite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silvija.berzina@lvceli.lv</w:t>
              </w:r>
            </w:hyperlink>
          </w:p>
        </w:tc>
      </w:tr>
      <w:tr w:rsidR="00BD3EDA" w:rsidRPr="007C79B6" w14:paraId="64F3F71B" w14:textId="77777777" w:rsidTr="00540EA3">
        <w:tc>
          <w:tcPr>
            <w:tcW w:w="293" w:type="pct"/>
            <w:vAlign w:val="center"/>
          </w:tcPr>
          <w:p w14:paraId="6956E8A8" w14:textId="189C3517" w:rsidR="00380D4A" w:rsidRPr="00A37D4F" w:rsidRDefault="00380D4A" w:rsidP="007450B9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155" w:type="pct"/>
            <w:vAlign w:val="center"/>
          </w:tcPr>
          <w:p w14:paraId="569A5AF3" w14:textId="2474A505" w:rsidR="00380D4A" w:rsidRPr="00A37D4F" w:rsidRDefault="00380D4A" w:rsidP="00A37D4F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Apspriedes tiesiskais pamatojums</w:t>
            </w:r>
            <w:r w:rsidR="000E3817"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un mērķis</w:t>
            </w: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552" w:type="pct"/>
            <w:vAlign w:val="center"/>
          </w:tcPr>
          <w:p w14:paraId="7A9FF12B" w14:textId="46253F2E" w:rsidR="00336EF8" w:rsidRPr="007C79B6" w:rsidRDefault="00380D4A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Publisko iepirkumu likuma</w:t>
            </w:r>
            <w:r w:rsidR="00CD4BAD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96B06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(turpmāk – PIL)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18.panta </w:t>
            </w:r>
            <w:r w:rsidR="00B62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="00B62605" w:rsidRPr="00B62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="00296B06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daļa, kas paredz pasūtītāja tiesības rīkot apspriedi ar piegādātājiem, lai sagatavotu iepirkumu un informētu piegādātājus par iepirkuma prasībām</w:t>
            </w:r>
            <w:r w:rsidR="00A11B4A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kā arī apzinātu iespējamo piegādātāju loku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BD3EDA" w:rsidRPr="007C79B6" w14:paraId="572CA153" w14:textId="77777777" w:rsidTr="00540EA3">
        <w:tc>
          <w:tcPr>
            <w:tcW w:w="293" w:type="pct"/>
            <w:vAlign w:val="center"/>
          </w:tcPr>
          <w:p w14:paraId="7EC25B22" w14:textId="0A09201E" w:rsidR="00380D4A" w:rsidRPr="00A37D4F" w:rsidRDefault="00380D4A" w:rsidP="007450B9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155" w:type="pct"/>
            <w:vAlign w:val="center"/>
          </w:tcPr>
          <w:p w14:paraId="5C7002D3" w14:textId="1C413747" w:rsidR="00FC6701" w:rsidRPr="00A37D4F" w:rsidRDefault="008E3132" w:rsidP="00A37D4F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Plānotais </w:t>
            </w:r>
            <w:r w:rsidR="00380D4A"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iepirkuma </w:t>
            </w: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priekšmets</w:t>
            </w:r>
            <w:r w:rsidR="00380D4A"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552" w:type="pct"/>
            <w:vAlign w:val="center"/>
          </w:tcPr>
          <w:p w14:paraId="72EF427A" w14:textId="650085E1" w:rsidR="00D75EBD" w:rsidRPr="000D0FF6" w:rsidRDefault="00D75EBD" w:rsidP="003F5C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0D0FF6">
              <w:rPr>
                <w:rFonts w:ascii="Times New Roman" w:hAnsi="Times New Roman" w:cs="Times New Roman"/>
                <w:sz w:val="24"/>
                <w:szCs w:val="24"/>
              </w:rPr>
              <w:t xml:space="preserve">Vēja slodzes dēļ bojāto konsoļu un ceļa zīmju atjaunošana </w:t>
            </w:r>
            <w:r w:rsidRPr="000D0FF6">
              <w:rPr>
                <w:rFonts w:ascii="Times New Roman" w:eastAsia="Calibri" w:hAnsi="Times New Roman" w:cs="Times New Roman"/>
                <w:sz w:val="24"/>
                <w:szCs w:val="24"/>
              </w:rPr>
              <w:t>uz valsts galvenā autoceļa A1 Rīga (Baltezers) - Igaunijas robeža (Ainaži) 100,160 km</w:t>
            </w:r>
            <w:r w:rsidRPr="000D0FF6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r w:rsidRPr="000D0F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uz valsts reģionālā autoceļa </w:t>
            </w:r>
            <w:r w:rsidRPr="000D0FF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P8 Inciems – Sigulda - Ķegums 60,179 km, valsts galvenā autoceļa A6 Rīga – Daugavpils – Krāslava - Baltkrievijas robeža (Patarnieki) 46,910</w:t>
            </w:r>
            <w:r w:rsidRPr="000D0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FF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km</w:t>
            </w:r>
            <w:r w:rsidR="00B1029E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(2 līgumi).</w:t>
            </w:r>
          </w:p>
          <w:p w14:paraId="5029303E" w14:textId="601CEAF8" w:rsidR="00154B2F" w:rsidRPr="007E7238" w:rsidRDefault="00BE24BE" w:rsidP="003F5CA7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64F1">
              <w:rPr>
                <w:rFonts w:ascii="Times New Roman" w:hAnsi="Times New Roman" w:cs="Times New Roman"/>
                <w:sz w:val="24"/>
                <w:szCs w:val="24"/>
              </w:rPr>
              <w:t xml:space="preserve">CPV kods </w:t>
            </w:r>
            <w:r w:rsidR="0009459F" w:rsidRPr="005364F1">
              <w:rPr>
                <w:rFonts w:ascii="Times New Roman" w:hAnsi="Times New Roman" w:cs="Times New Roman"/>
                <w:bCs/>
                <w:sz w:val="24"/>
                <w:szCs w:val="24"/>
              </w:rPr>
              <w:t>45233290-8</w:t>
            </w:r>
            <w:r w:rsidR="0009459F" w:rsidRPr="005364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64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E7238" w:rsidRPr="005364F1">
              <w:rPr>
                <w:rFonts w:ascii="Times New Roman" w:hAnsi="Times New Roman" w:cs="Times New Roman"/>
                <w:sz w:val="24"/>
                <w:szCs w:val="24"/>
              </w:rPr>
              <w:t>Ceļazīmju uzstādīšana</w:t>
            </w:r>
            <w:r w:rsidRPr="005364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102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3EDA" w:rsidRPr="007C79B6" w14:paraId="40EDB51E" w14:textId="77777777" w:rsidTr="00540EA3">
        <w:tc>
          <w:tcPr>
            <w:tcW w:w="293" w:type="pct"/>
            <w:vAlign w:val="center"/>
          </w:tcPr>
          <w:p w14:paraId="2CB7959B" w14:textId="55B014C6" w:rsidR="00543083" w:rsidRPr="00A37D4F" w:rsidRDefault="0047292E" w:rsidP="007450B9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543083"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55" w:type="pct"/>
            <w:vAlign w:val="center"/>
          </w:tcPr>
          <w:p w14:paraId="19F3384C" w14:textId="5F19C62C" w:rsidR="00DE7A9A" w:rsidRPr="00A37D4F" w:rsidRDefault="008E3132" w:rsidP="00A37D4F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Apspriedes forma, k</w:t>
            </w:r>
            <w:r w:rsidR="00DE7A9A"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omentār</w:t>
            </w:r>
            <w:r w:rsidR="00AE7D77"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>i un priekšlikumi</w:t>
            </w:r>
          </w:p>
        </w:tc>
        <w:tc>
          <w:tcPr>
            <w:tcW w:w="3552" w:type="pct"/>
            <w:vAlign w:val="center"/>
          </w:tcPr>
          <w:p w14:paraId="6413B37A" w14:textId="764FE8DD" w:rsidR="00670102" w:rsidRPr="007C79B6" w:rsidRDefault="003D0181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5C86">
              <w:rPr>
                <w:rFonts w:ascii="Times New Roman" w:hAnsi="Times New Roman" w:cs="Times New Roman"/>
                <w:sz w:val="24"/>
                <w:szCs w:val="24"/>
              </w:rPr>
              <w:t>Apspriede ir rakstiskā formā – p</w:t>
            </w:r>
            <w:r w:rsidR="000A088A" w:rsidRPr="000F5C86">
              <w:rPr>
                <w:rFonts w:ascii="Times New Roman" w:hAnsi="Times New Roman" w:cs="Times New Roman"/>
                <w:sz w:val="24"/>
                <w:szCs w:val="24"/>
              </w:rPr>
              <w:t>iegādātājiem</w:t>
            </w:r>
            <w:r w:rsidRPr="000F5C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88A" w:rsidRPr="000F5C86">
              <w:rPr>
                <w:rFonts w:ascii="Times New Roman" w:hAnsi="Times New Roman" w:cs="Times New Roman"/>
                <w:sz w:val="24"/>
                <w:szCs w:val="24"/>
              </w:rPr>
              <w:t xml:space="preserve"> ir tiesības</w:t>
            </w:r>
            <w:r w:rsidR="0052658F" w:rsidRPr="000F5C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6B06" w:rsidRPr="000F5C86">
              <w:rPr>
                <w:rFonts w:ascii="Times New Roman" w:hAnsi="Times New Roman" w:cs="Times New Roman"/>
                <w:sz w:val="24"/>
                <w:szCs w:val="24"/>
              </w:rPr>
              <w:t xml:space="preserve">līdz </w:t>
            </w:r>
            <w:r w:rsidR="00296B06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4724D1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296B06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74628D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296B06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gada</w:t>
            </w:r>
            <w:r w:rsidR="00296B06" w:rsidRPr="000F5C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5C79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  <w:r w:rsidR="009E3536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74628D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AD5C79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septembrim</w:t>
            </w:r>
            <w:r w:rsidR="00F949E7" w:rsidRPr="000F5C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949E7" w:rsidRPr="000F5C8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(ieskaitot)</w:t>
            </w:r>
            <w:r w:rsidR="00296B06" w:rsidRPr="000F5C86">
              <w:rPr>
                <w:rFonts w:ascii="Times New Roman" w:hAnsi="Times New Roman" w:cs="Times New Roman"/>
                <w:sz w:val="24"/>
                <w:szCs w:val="24"/>
              </w:rPr>
              <w:t xml:space="preserve"> uz </w:t>
            </w:r>
            <w:r w:rsidR="00296B06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e-pasta adres</w:t>
            </w:r>
            <w:r w:rsidR="00296B06" w:rsidRPr="0094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</w:t>
            </w:r>
            <w:r w:rsidR="007F7BBE" w:rsidRPr="00942C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9" w:history="1">
              <w:r w:rsidR="00942C3C" w:rsidRPr="00AD46CD">
                <w:rPr>
                  <w:rStyle w:val="Hipersaite"/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silvija.berzina@lvceli.lv</w:t>
              </w:r>
            </w:hyperlink>
            <w:r w:rsidR="00DC6586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</w:t>
            </w:r>
            <w:r w:rsidR="00FB4CE3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esūtīt</w:t>
            </w:r>
            <w:r w:rsidR="001811FE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B4CE3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komentārus un priekšlikumus</w:t>
            </w:r>
            <w:r w:rsidR="00296B06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par šī paziņojuma </w:t>
            </w:r>
            <w:r w:rsidR="00DA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pielikumā </w:t>
            </w:r>
            <w:r w:rsidR="00296B06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pievienotajiem dokumentiem</w:t>
            </w:r>
            <w:r w:rsidR="004E52CA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2C37F0C" w14:textId="14DD34F0" w:rsidR="00A6048A" w:rsidRPr="00CF2695" w:rsidRDefault="003D0181" w:rsidP="007450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50B9">
              <w:rPr>
                <w:rFonts w:ascii="Times New Roman" w:hAnsi="Times New Roman" w:cs="Times New Roman"/>
                <w:sz w:val="24"/>
                <w:szCs w:val="24"/>
              </w:rPr>
              <w:t>Piegādātājiem, nosūtot apspriedei informāciju, jāizvērtē</w:t>
            </w:r>
            <w:r w:rsidR="005027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450B9">
              <w:rPr>
                <w:rFonts w:ascii="Times New Roman" w:hAnsi="Times New Roman" w:cs="Times New Roman"/>
                <w:sz w:val="24"/>
                <w:szCs w:val="24"/>
              </w:rPr>
              <w:t xml:space="preserve"> vai tā ir uzskatāma par komercnoslēpumu vai konfidenciālu informāciju, ko attiecīgi ir jānorāda.</w:t>
            </w:r>
          </w:p>
        </w:tc>
      </w:tr>
      <w:tr w:rsidR="00BD3EDA" w:rsidRPr="007C79B6" w14:paraId="6E88F208" w14:textId="77777777" w:rsidTr="00540EA3">
        <w:tc>
          <w:tcPr>
            <w:tcW w:w="293" w:type="pct"/>
            <w:vAlign w:val="center"/>
          </w:tcPr>
          <w:p w14:paraId="59B5E479" w14:textId="07380F75" w:rsidR="00380D4A" w:rsidRPr="00A37D4F" w:rsidRDefault="00D8068A" w:rsidP="007450B9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380D4A" w:rsidRPr="00A37D4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55" w:type="pct"/>
            <w:vAlign w:val="center"/>
          </w:tcPr>
          <w:p w14:paraId="3892F9F0" w14:textId="56997F4F" w:rsidR="00380D4A" w:rsidRPr="00A37D4F" w:rsidRDefault="00380D4A" w:rsidP="00A37D4F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A37D4F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Papildu informācija: </w:t>
            </w:r>
          </w:p>
        </w:tc>
        <w:tc>
          <w:tcPr>
            <w:tcW w:w="3552" w:type="pct"/>
            <w:vAlign w:val="center"/>
          </w:tcPr>
          <w:p w14:paraId="3D243599" w14:textId="6B6B93C2" w:rsidR="00296B06" w:rsidRPr="007C79B6" w:rsidRDefault="00296B06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Apspriedes norise notiek atbilstoši PIL 18.panta </w:t>
            </w:r>
            <w:r w:rsidR="00B62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CA20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B62605" w:rsidRPr="00B626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="00B62605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daļai, </w:t>
            </w:r>
            <w:r w:rsidR="008632D8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kā arī </w:t>
            </w:r>
            <w:r w:rsidR="00D239E3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PIL 40.panta treš</w:t>
            </w:r>
            <w:r w:rsidR="000A7F9E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ajai</w:t>
            </w:r>
            <w:r w:rsidR="00D239E3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un ceturt</w:t>
            </w:r>
            <w:r w:rsidR="000A7F9E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ajai</w:t>
            </w:r>
            <w:r w:rsidR="00D239E3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daļ</w:t>
            </w:r>
            <w:r w:rsidR="000A7F9E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</w:t>
            </w:r>
            <w:r w:rsidR="00914618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attiecībā uz apspriedes ziņojumu</w:t>
            </w:r>
            <w:r w:rsidR="00490D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k</w:t>
            </w:r>
            <w:r w:rsidR="00F524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 netiek publicēts</w:t>
            </w: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0A7F9E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Skat. arī Iepirkumu uzraudzības biroja skaidrojumu “Paziņojums par apspriedi ar piegādātājiem”</w:t>
            </w:r>
            <w:r w:rsidR="000A7F9E" w:rsidRPr="007C79B6">
              <w:rPr>
                <w:rStyle w:val="Vresatsauc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ootnoteReference w:id="1"/>
            </w:r>
            <w:r w:rsidR="007A123F"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98B42A7" w14:textId="18562DB5" w:rsidR="005631D7" w:rsidRPr="007C79B6" w:rsidRDefault="001811FE" w:rsidP="007450B9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9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Vēlāk izsludināmā iepirkuma dokumentācija var atšķirties no tās, kura sākotnēji tika publicēta apspriešanai.</w:t>
            </w:r>
          </w:p>
        </w:tc>
      </w:tr>
    </w:tbl>
    <w:p w14:paraId="7BE13E56" w14:textId="77777777" w:rsidR="000F5012" w:rsidRDefault="000F5012" w:rsidP="00FC105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721371A" w14:textId="77777777" w:rsidR="00546AF0" w:rsidRPr="00883C77" w:rsidRDefault="003D0181" w:rsidP="00FC105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83C77">
        <w:rPr>
          <w:rFonts w:ascii="Times New Roman" w:hAnsi="Times New Roman" w:cs="Times New Roman"/>
          <w:sz w:val="24"/>
          <w:szCs w:val="24"/>
        </w:rPr>
        <w:t>Pielikumā:</w:t>
      </w:r>
      <w:r w:rsidR="00FC1057" w:rsidRPr="00883C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8D61E" w14:textId="703EC252" w:rsidR="003D0181" w:rsidRPr="00883C77" w:rsidRDefault="00255A0B" w:rsidP="00546AF0">
      <w:pPr>
        <w:pStyle w:val="Sarakstarindkopa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83C77">
        <w:rPr>
          <w:rFonts w:ascii="Times New Roman" w:hAnsi="Times New Roman" w:cs="Times New Roman"/>
          <w:sz w:val="24"/>
          <w:szCs w:val="24"/>
        </w:rPr>
        <w:t>Plānotā iepirkuma</w:t>
      </w:r>
      <w:r w:rsidR="00481D35" w:rsidRPr="00883C77">
        <w:rPr>
          <w:rFonts w:ascii="Times New Roman" w:hAnsi="Times New Roman" w:cs="Times New Roman"/>
          <w:sz w:val="24"/>
          <w:szCs w:val="24"/>
        </w:rPr>
        <w:t xml:space="preserve"> nolikums</w:t>
      </w:r>
      <w:r w:rsidR="00403AC9" w:rsidRPr="00883C77">
        <w:rPr>
          <w:rFonts w:ascii="Times New Roman" w:hAnsi="Times New Roman" w:cs="Times New Roman"/>
          <w:sz w:val="24"/>
          <w:szCs w:val="24"/>
        </w:rPr>
        <w:t xml:space="preserve"> </w:t>
      </w:r>
      <w:r w:rsidR="00403AC9" w:rsidRPr="00883C77">
        <w:rPr>
          <w:rFonts w:ascii="Times New Roman" w:hAnsi="Times New Roman" w:cs="Times New Roman"/>
          <w:i/>
          <w:iCs/>
          <w:sz w:val="24"/>
          <w:szCs w:val="24"/>
        </w:rPr>
        <w:t>(projekts)</w:t>
      </w:r>
      <w:r w:rsidR="003D0181" w:rsidRPr="00883C77">
        <w:rPr>
          <w:rFonts w:ascii="Times New Roman" w:hAnsi="Times New Roman" w:cs="Times New Roman"/>
          <w:sz w:val="24"/>
          <w:szCs w:val="24"/>
        </w:rPr>
        <w:t xml:space="preserve"> uz </w:t>
      </w:r>
      <w:r w:rsidR="007E4D59" w:rsidRPr="00883C77">
        <w:rPr>
          <w:rFonts w:ascii="Times New Roman" w:hAnsi="Times New Roman" w:cs="Times New Roman"/>
          <w:sz w:val="24"/>
          <w:szCs w:val="24"/>
        </w:rPr>
        <w:t>60</w:t>
      </w:r>
      <w:r w:rsidR="00573C51" w:rsidRPr="00883C77">
        <w:rPr>
          <w:rFonts w:ascii="Times New Roman" w:hAnsi="Times New Roman" w:cs="Times New Roman"/>
          <w:sz w:val="24"/>
          <w:szCs w:val="24"/>
        </w:rPr>
        <w:t xml:space="preserve"> </w:t>
      </w:r>
      <w:r w:rsidR="003D0181" w:rsidRPr="00883C77">
        <w:rPr>
          <w:rFonts w:ascii="Times New Roman" w:hAnsi="Times New Roman" w:cs="Times New Roman"/>
          <w:sz w:val="24"/>
          <w:szCs w:val="24"/>
        </w:rPr>
        <w:t>lp</w:t>
      </w:r>
      <w:r w:rsidR="00657737" w:rsidRPr="00883C77">
        <w:rPr>
          <w:rFonts w:ascii="Times New Roman" w:hAnsi="Times New Roman" w:cs="Times New Roman"/>
          <w:sz w:val="24"/>
          <w:szCs w:val="24"/>
        </w:rPr>
        <w:t>p</w:t>
      </w:r>
      <w:r w:rsidR="003D0181" w:rsidRPr="00883C77">
        <w:rPr>
          <w:rFonts w:ascii="Times New Roman" w:hAnsi="Times New Roman" w:cs="Times New Roman"/>
          <w:sz w:val="24"/>
          <w:szCs w:val="24"/>
        </w:rPr>
        <w:t>.</w:t>
      </w:r>
      <w:r w:rsidR="00546AF0" w:rsidRPr="00883C77">
        <w:rPr>
          <w:rFonts w:ascii="Times New Roman" w:hAnsi="Times New Roman" w:cs="Times New Roman"/>
          <w:sz w:val="24"/>
          <w:szCs w:val="24"/>
        </w:rPr>
        <w:t>;</w:t>
      </w:r>
    </w:p>
    <w:p w14:paraId="6D75C8D9" w14:textId="6C17C9F7" w:rsidR="0084228C" w:rsidRPr="00883C77" w:rsidRDefault="006900DF" w:rsidP="0084228C">
      <w:pPr>
        <w:pStyle w:val="Sarakstarindkopa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83C77">
        <w:rPr>
          <w:rFonts w:ascii="Times New Roman" w:hAnsi="Times New Roman" w:cs="Times New Roman"/>
          <w:sz w:val="24"/>
          <w:szCs w:val="24"/>
        </w:rPr>
        <w:lastRenderedPageBreak/>
        <w:t>Skaidrojošs apraksts</w:t>
      </w:r>
      <w:r w:rsidR="00103420" w:rsidRPr="00883C77">
        <w:rPr>
          <w:rFonts w:ascii="Times New Roman" w:hAnsi="Times New Roman" w:cs="Times New Roman"/>
          <w:sz w:val="24"/>
          <w:szCs w:val="24"/>
        </w:rPr>
        <w:t xml:space="preserve">  </w:t>
      </w:r>
      <w:r w:rsidR="00AB6685" w:rsidRPr="00883C77">
        <w:rPr>
          <w:rFonts w:ascii="Times New Roman" w:hAnsi="Times New Roman" w:cs="Times New Roman"/>
          <w:sz w:val="24"/>
          <w:szCs w:val="24"/>
        </w:rPr>
        <w:t>(</w:t>
      </w:r>
      <w:r w:rsidR="00103420" w:rsidRPr="00883C77">
        <w:rPr>
          <w:rFonts w:ascii="Times New Roman" w:hAnsi="Times New Roman" w:cs="Times New Roman"/>
          <w:sz w:val="24"/>
          <w:szCs w:val="24"/>
        </w:rPr>
        <w:t>A1 100.160 km</w:t>
      </w:r>
      <w:r w:rsidR="0084228C" w:rsidRPr="00883C77">
        <w:rPr>
          <w:rFonts w:ascii="Times New Roman" w:hAnsi="Times New Roman" w:cs="Times New Roman"/>
          <w:sz w:val="24"/>
          <w:szCs w:val="24"/>
        </w:rPr>
        <w:t xml:space="preserve">) uz </w:t>
      </w:r>
      <w:r w:rsidR="00833AD3" w:rsidRPr="00883C77">
        <w:rPr>
          <w:rFonts w:ascii="Times New Roman" w:hAnsi="Times New Roman" w:cs="Times New Roman"/>
          <w:sz w:val="24"/>
          <w:szCs w:val="24"/>
        </w:rPr>
        <w:t>4</w:t>
      </w:r>
      <w:r w:rsidR="0084228C" w:rsidRPr="00883C77">
        <w:rPr>
          <w:rFonts w:ascii="Times New Roman" w:hAnsi="Times New Roman" w:cs="Times New Roman"/>
          <w:sz w:val="24"/>
          <w:szCs w:val="24"/>
        </w:rPr>
        <w:t xml:space="preserve"> lpp.;</w:t>
      </w:r>
    </w:p>
    <w:p w14:paraId="3E0D723F" w14:textId="6DD11ACE" w:rsidR="00B31397" w:rsidRPr="00883C77" w:rsidRDefault="0084228C" w:rsidP="007D7342">
      <w:pPr>
        <w:pStyle w:val="Sarakstarindkopa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83C77">
        <w:rPr>
          <w:rFonts w:ascii="Times New Roman" w:hAnsi="Times New Roman" w:cs="Times New Roman"/>
          <w:sz w:val="24"/>
          <w:szCs w:val="24"/>
        </w:rPr>
        <w:t>Skaidrojošs apraksts  (</w:t>
      </w:r>
      <w:r w:rsidR="00AB6685" w:rsidRPr="00883C77">
        <w:rPr>
          <w:rFonts w:ascii="Times New Roman" w:hAnsi="Times New Roman" w:cs="Times New Roman"/>
          <w:sz w:val="24"/>
          <w:szCs w:val="24"/>
        </w:rPr>
        <w:t>A6 46.910 km un P8 60.179 km)</w:t>
      </w:r>
      <w:r w:rsidR="0034440D" w:rsidRPr="00883C77">
        <w:rPr>
          <w:rFonts w:ascii="Times New Roman" w:hAnsi="Times New Roman" w:cs="Times New Roman"/>
          <w:sz w:val="24"/>
          <w:szCs w:val="24"/>
        </w:rPr>
        <w:t xml:space="preserve"> uz </w:t>
      </w:r>
      <w:r w:rsidR="00E931E9" w:rsidRPr="00883C77">
        <w:rPr>
          <w:rFonts w:ascii="Times New Roman" w:hAnsi="Times New Roman" w:cs="Times New Roman"/>
          <w:sz w:val="24"/>
          <w:szCs w:val="24"/>
        </w:rPr>
        <w:t xml:space="preserve">6 </w:t>
      </w:r>
      <w:r w:rsidR="0034440D" w:rsidRPr="00883C77">
        <w:rPr>
          <w:rFonts w:ascii="Times New Roman" w:hAnsi="Times New Roman" w:cs="Times New Roman"/>
          <w:sz w:val="24"/>
          <w:szCs w:val="24"/>
        </w:rPr>
        <w:t>lpp.</w:t>
      </w:r>
      <w:r w:rsidR="00A03D32" w:rsidRPr="00883C77">
        <w:rPr>
          <w:rFonts w:ascii="Times New Roman" w:hAnsi="Times New Roman" w:cs="Times New Roman"/>
          <w:sz w:val="24"/>
          <w:szCs w:val="24"/>
        </w:rPr>
        <w:t>;</w:t>
      </w:r>
    </w:p>
    <w:p w14:paraId="6F62169C" w14:textId="314DE553" w:rsidR="00A03D32" w:rsidRPr="00883C77" w:rsidRDefault="000B3FD1" w:rsidP="007D7342">
      <w:pPr>
        <w:pStyle w:val="Sarakstarindkopa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83C77">
        <w:rPr>
          <w:rFonts w:ascii="Times New Roman" w:hAnsi="Times New Roman" w:cs="Times New Roman"/>
          <w:sz w:val="24"/>
          <w:szCs w:val="24"/>
        </w:rPr>
        <w:t>Defektu akt</w:t>
      </w:r>
      <w:r w:rsidR="00D06950" w:rsidRPr="00883C77">
        <w:rPr>
          <w:rFonts w:ascii="Times New Roman" w:hAnsi="Times New Roman" w:cs="Times New Roman"/>
          <w:sz w:val="24"/>
          <w:szCs w:val="24"/>
        </w:rPr>
        <w:t>s (A1 100.160 km)</w:t>
      </w:r>
      <w:r w:rsidR="009071BD" w:rsidRPr="00883C77">
        <w:rPr>
          <w:rFonts w:ascii="Times New Roman" w:hAnsi="Times New Roman" w:cs="Times New Roman"/>
          <w:sz w:val="24"/>
          <w:szCs w:val="24"/>
        </w:rPr>
        <w:t xml:space="preserve"> uz 1 lpp.;</w:t>
      </w:r>
    </w:p>
    <w:p w14:paraId="4552EC63" w14:textId="59BE93BC" w:rsidR="009071BD" w:rsidRPr="00883C77" w:rsidRDefault="009071BD" w:rsidP="007D7342">
      <w:pPr>
        <w:pStyle w:val="Sarakstarindkopa"/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83C77">
        <w:rPr>
          <w:rFonts w:ascii="Times New Roman" w:hAnsi="Times New Roman" w:cs="Times New Roman"/>
          <w:sz w:val="24"/>
          <w:szCs w:val="24"/>
        </w:rPr>
        <w:t xml:space="preserve">Defektu akts </w:t>
      </w:r>
      <w:r w:rsidR="00B76D45" w:rsidRPr="00883C77">
        <w:rPr>
          <w:rFonts w:ascii="Times New Roman" w:hAnsi="Times New Roman" w:cs="Times New Roman"/>
          <w:sz w:val="24"/>
          <w:szCs w:val="24"/>
        </w:rPr>
        <w:t xml:space="preserve">(A6 46.910 km un P8 60.179 km) </w:t>
      </w:r>
      <w:r w:rsidRPr="00883C77">
        <w:rPr>
          <w:rFonts w:ascii="Times New Roman" w:hAnsi="Times New Roman" w:cs="Times New Roman"/>
          <w:sz w:val="24"/>
          <w:szCs w:val="24"/>
        </w:rPr>
        <w:t>uz 1 lpp.</w:t>
      </w:r>
    </w:p>
    <w:sectPr w:rsidR="009071BD" w:rsidRPr="00883C77" w:rsidSect="0009582E">
      <w:headerReference w:type="default" r:id="rId10"/>
      <w:footerReference w:type="default" r:id="rId11"/>
      <w:pgSz w:w="11906" w:h="16838"/>
      <w:pgMar w:top="1418" w:right="1558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153CF" w14:textId="77777777" w:rsidR="00B74BE9" w:rsidRDefault="00B74BE9" w:rsidP="006D3E41">
      <w:pPr>
        <w:spacing w:after="0" w:line="240" w:lineRule="auto"/>
      </w:pPr>
      <w:r>
        <w:separator/>
      </w:r>
    </w:p>
  </w:endnote>
  <w:endnote w:type="continuationSeparator" w:id="0">
    <w:p w14:paraId="3F76A9E9" w14:textId="77777777" w:rsidR="00B74BE9" w:rsidRDefault="00B74BE9" w:rsidP="006D3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ED6E0" w14:textId="2B149B67" w:rsidR="004E693F" w:rsidRDefault="00B76D45" w:rsidP="004E693F">
    <w:pPr>
      <w:pStyle w:val="Kjene"/>
      <w:tabs>
        <w:tab w:val="clear" w:pos="4153"/>
        <w:tab w:val="clear" w:pos="8306"/>
      </w:tabs>
      <w:jc w:val="right"/>
    </w:pPr>
    <w:sdt>
      <w:sdtPr>
        <w:id w:val="-598792450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90934">
              <w:t xml:space="preserve"> </w:t>
            </w:r>
            <w:r w:rsidR="00590934">
              <w:rPr>
                <w:b/>
                <w:bCs/>
                <w:sz w:val="24"/>
                <w:szCs w:val="24"/>
              </w:rPr>
              <w:fldChar w:fldCharType="begin"/>
            </w:r>
            <w:r w:rsidR="00590934">
              <w:rPr>
                <w:b/>
                <w:bCs/>
              </w:rPr>
              <w:instrText>PAGE</w:instrText>
            </w:r>
            <w:r w:rsidR="00590934">
              <w:rPr>
                <w:b/>
                <w:bCs/>
                <w:sz w:val="24"/>
                <w:szCs w:val="24"/>
              </w:rPr>
              <w:fldChar w:fldCharType="separate"/>
            </w:r>
            <w:r w:rsidR="00590934">
              <w:rPr>
                <w:b/>
                <w:bCs/>
              </w:rPr>
              <w:t>2</w:t>
            </w:r>
            <w:r w:rsidR="00590934">
              <w:rPr>
                <w:b/>
                <w:bCs/>
                <w:sz w:val="24"/>
                <w:szCs w:val="24"/>
              </w:rPr>
              <w:fldChar w:fldCharType="end"/>
            </w:r>
            <w:r w:rsidR="00590934">
              <w:t xml:space="preserve"> no </w:t>
            </w:r>
            <w:r w:rsidR="00590934">
              <w:rPr>
                <w:b/>
                <w:bCs/>
                <w:sz w:val="24"/>
                <w:szCs w:val="24"/>
              </w:rPr>
              <w:fldChar w:fldCharType="begin"/>
            </w:r>
            <w:r w:rsidR="00590934">
              <w:rPr>
                <w:b/>
                <w:bCs/>
              </w:rPr>
              <w:instrText>NUMPAGES</w:instrText>
            </w:r>
            <w:r w:rsidR="00590934">
              <w:rPr>
                <w:b/>
                <w:bCs/>
                <w:sz w:val="24"/>
                <w:szCs w:val="24"/>
              </w:rPr>
              <w:fldChar w:fldCharType="separate"/>
            </w:r>
            <w:r w:rsidR="00590934">
              <w:rPr>
                <w:b/>
                <w:bCs/>
              </w:rPr>
              <w:t>2</w:t>
            </w:r>
            <w:r w:rsidR="00590934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D962B9D" w14:textId="3AD0F8A4" w:rsidR="004E693F" w:rsidRDefault="004E693F" w:rsidP="004E693F">
    <w:pPr>
      <w:pStyle w:val="Kjene"/>
      <w:pBdr>
        <w:top w:val="single" w:sz="4" w:space="1" w:color="auto"/>
      </w:pBdr>
      <w:ind w:right="360"/>
    </w:pPr>
    <w:r w:rsidRPr="00C345C9">
      <w:rPr>
        <w:noProof/>
      </w:rPr>
      <w:drawing>
        <wp:anchor distT="0" distB="0" distL="114300" distR="114300" simplePos="0" relativeHeight="251660288" behindDoc="1" locked="0" layoutInCell="1" allowOverlap="1" wp14:anchorId="70FC0168" wp14:editId="0ECEDDEF">
          <wp:simplePos x="0" y="0"/>
          <wp:positionH relativeFrom="column">
            <wp:posOffset>4334510</wp:posOffset>
          </wp:positionH>
          <wp:positionV relativeFrom="paragraph">
            <wp:posOffset>85725</wp:posOffset>
          </wp:positionV>
          <wp:extent cx="1583690" cy="365760"/>
          <wp:effectExtent l="0" t="0" r="0" b="0"/>
          <wp:wrapNone/>
          <wp:docPr id="249914477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CE2B12" w14:textId="41975928" w:rsidR="006D3E41" w:rsidRPr="00F11E21" w:rsidRDefault="006D3E41" w:rsidP="00F11E21">
    <w:pPr>
      <w:pStyle w:val="Kjene"/>
      <w:pBdr>
        <w:top w:val="single" w:sz="4" w:space="1" w:color="auto"/>
      </w:pBdr>
      <w:tabs>
        <w:tab w:val="left" w:pos="3135"/>
      </w:tabs>
      <w:ind w:right="360"/>
      <w:rPr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A2D30" w14:textId="77777777" w:rsidR="00B74BE9" w:rsidRDefault="00B74BE9" w:rsidP="006D3E41">
      <w:pPr>
        <w:spacing w:after="0" w:line="240" w:lineRule="auto"/>
      </w:pPr>
      <w:r>
        <w:separator/>
      </w:r>
    </w:p>
  </w:footnote>
  <w:footnote w:type="continuationSeparator" w:id="0">
    <w:p w14:paraId="59D8BC38" w14:textId="77777777" w:rsidR="00B74BE9" w:rsidRDefault="00B74BE9" w:rsidP="006D3E41">
      <w:pPr>
        <w:spacing w:after="0" w:line="240" w:lineRule="auto"/>
      </w:pPr>
      <w:r>
        <w:continuationSeparator/>
      </w:r>
    </w:p>
  </w:footnote>
  <w:footnote w:id="1">
    <w:p w14:paraId="75B2D9F2" w14:textId="77777777" w:rsidR="000A7F9E" w:rsidRPr="0074018A" w:rsidRDefault="000A7F9E" w:rsidP="000A7F9E">
      <w:pPr>
        <w:pStyle w:val="Vresteksts"/>
        <w:rPr>
          <w:rFonts w:ascii="Times New Roman" w:hAnsi="Times New Roman" w:cs="Times New Roman"/>
        </w:rPr>
      </w:pPr>
      <w:r w:rsidRPr="0074018A">
        <w:rPr>
          <w:rStyle w:val="Vresatsauce"/>
          <w:rFonts w:ascii="Times New Roman" w:hAnsi="Times New Roman" w:cs="Times New Roman"/>
        </w:rPr>
        <w:footnoteRef/>
      </w:r>
      <w:r w:rsidRPr="0074018A">
        <w:rPr>
          <w:rFonts w:ascii="Times New Roman" w:hAnsi="Times New Roman" w:cs="Times New Roman"/>
        </w:rPr>
        <w:t xml:space="preserve"> Pieejams: </w:t>
      </w:r>
      <w:hyperlink r:id="rId1" w:history="1">
        <w:r w:rsidRPr="0074018A">
          <w:rPr>
            <w:rStyle w:val="Hipersaite"/>
            <w:rFonts w:ascii="Times New Roman" w:hAnsi="Times New Roman" w:cs="Times New Roman"/>
          </w:rPr>
          <w:t>https://www.iub.gov.lv/lv/skaidrojums-pazinojums-par-apspriedi-ar-piegadatajiem</w:t>
        </w:r>
      </w:hyperlink>
      <w:r w:rsidRPr="0074018A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79DDB" w14:textId="7EEB3618" w:rsidR="001811FE" w:rsidRDefault="001811FE" w:rsidP="001811FE">
    <w:pPr>
      <w:pStyle w:val="Galve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926B3"/>
    <w:multiLevelType w:val="hybridMultilevel"/>
    <w:tmpl w:val="BBECC7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85DFA"/>
    <w:multiLevelType w:val="hybridMultilevel"/>
    <w:tmpl w:val="7DB897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F37A4"/>
    <w:multiLevelType w:val="hybridMultilevel"/>
    <w:tmpl w:val="DB7EFF0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F85C93"/>
    <w:multiLevelType w:val="hybridMultilevel"/>
    <w:tmpl w:val="B8C62F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B5246"/>
    <w:multiLevelType w:val="multilevel"/>
    <w:tmpl w:val="35ECEE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4F76253"/>
    <w:multiLevelType w:val="hybridMultilevel"/>
    <w:tmpl w:val="DB7EFF0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43139B"/>
    <w:multiLevelType w:val="hybridMultilevel"/>
    <w:tmpl w:val="980689C6"/>
    <w:lvl w:ilvl="0" w:tplc="71A64F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166AB"/>
    <w:multiLevelType w:val="multilevel"/>
    <w:tmpl w:val="447239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1EE43BE"/>
    <w:multiLevelType w:val="multilevel"/>
    <w:tmpl w:val="C97C1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36D41282"/>
    <w:multiLevelType w:val="hybridMultilevel"/>
    <w:tmpl w:val="E2C4FC94"/>
    <w:lvl w:ilvl="0" w:tplc="71A64F9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C513939"/>
    <w:multiLevelType w:val="hybridMultilevel"/>
    <w:tmpl w:val="E826BECE"/>
    <w:lvl w:ilvl="0" w:tplc="042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87A3186"/>
    <w:multiLevelType w:val="hybridMultilevel"/>
    <w:tmpl w:val="7D325150"/>
    <w:lvl w:ilvl="0" w:tplc="EFF89B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9E5A3B"/>
    <w:multiLevelType w:val="hybridMultilevel"/>
    <w:tmpl w:val="942002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6434E"/>
    <w:multiLevelType w:val="hybridMultilevel"/>
    <w:tmpl w:val="263A0210"/>
    <w:lvl w:ilvl="0" w:tplc="042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2487A"/>
    <w:multiLevelType w:val="hybridMultilevel"/>
    <w:tmpl w:val="A84C04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451E7E"/>
    <w:multiLevelType w:val="hybridMultilevel"/>
    <w:tmpl w:val="DB7EFF0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4560679">
    <w:abstractNumId w:val="0"/>
  </w:num>
  <w:num w:numId="2" w16cid:durableId="14566042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058647">
    <w:abstractNumId w:val="9"/>
  </w:num>
  <w:num w:numId="4" w16cid:durableId="10762960">
    <w:abstractNumId w:val="11"/>
  </w:num>
  <w:num w:numId="5" w16cid:durableId="802698722">
    <w:abstractNumId w:val="10"/>
  </w:num>
  <w:num w:numId="6" w16cid:durableId="155221518">
    <w:abstractNumId w:val="3"/>
  </w:num>
  <w:num w:numId="7" w16cid:durableId="1173648647">
    <w:abstractNumId w:val="7"/>
  </w:num>
  <w:num w:numId="8" w16cid:durableId="243996863">
    <w:abstractNumId w:val="4"/>
  </w:num>
  <w:num w:numId="9" w16cid:durableId="958296113">
    <w:abstractNumId w:val="6"/>
  </w:num>
  <w:num w:numId="10" w16cid:durableId="947198295">
    <w:abstractNumId w:val="15"/>
  </w:num>
  <w:num w:numId="11" w16cid:durableId="1010376536">
    <w:abstractNumId w:val="2"/>
  </w:num>
  <w:num w:numId="12" w16cid:durableId="1344087022">
    <w:abstractNumId w:val="5"/>
  </w:num>
  <w:num w:numId="13" w16cid:durableId="489834732">
    <w:abstractNumId w:val="14"/>
  </w:num>
  <w:num w:numId="14" w16cid:durableId="1148590982">
    <w:abstractNumId w:val="13"/>
  </w:num>
  <w:num w:numId="15" w16cid:durableId="1182012009">
    <w:abstractNumId w:val="1"/>
  </w:num>
  <w:num w:numId="16" w16cid:durableId="1110916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849"/>
    <w:rsid w:val="000412C8"/>
    <w:rsid w:val="00042963"/>
    <w:rsid w:val="00055D67"/>
    <w:rsid w:val="00063A2F"/>
    <w:rsid w:val="00065EAA"/>
    <w:rsid w:val="000715B2"/>
    <w:rsid w:val="00072A57"/>
    <w:rsid w:val="00073F96"/>
    <w:rsid w:val="0009459F"/>
    <w:rsid w:val="000945F5"/>
    <w:rsid w:val="0009582E"/>
    <w:rsid w:val="000973F0"/>
    <w:rsid w:val="000A088A"/>
    <w:rsid w:val="000A45FD"/>
    <w:rsid w:val="000A7F9E"/>
    <w:rsid w:val="000B3FD1"/>
    <w:rsid w:val="000C0438"/>
    <w:rsid w:val="000C1F52"/>
    <w:rsid w:val="000C5F24"/>
    <w:rsid w:val="000D0543"/>
    <w:rsid w:val="000D0FF6"/>
    <w:rsid w:val="000D1E22"/>
    <w:rsid w:val="000D79DD"/>
    <w:rsid w:val="000E0016"/>
    <w:rsid w:val="000E3817"/>
    <w:rsid w:val="000F5012"/>
    <w:rsid w:val="000F5C86"/>
    <w:rsid w:val="00103420"/>
    <w:rsid w:val="001124D7"/>
    <w:rsid w:val="00140D36"/>
    <w:rsid w:val="00142D1B"/>
    <w:rsid w:val="001517DD"/>
    <w:rsid w:val="001542F0"/>
    <w:rsid w:val="00154B2F"/>
    <w:rsid w:val="00173934"/>
    <w:rsid w:val="00180779"/>
    <w:rsid w:val="001808FC"/>
    <w:rsid w:val="001811FE"/>
    <w:rsid w:val="0018140B"/>
    <w:rsid w:val="001B08C5"/>
    <w:rsid w:val="001C0EB2"/>
    <w:rsid w:val="001C19D2"/>
    <w:rsid w:val="001D43BD"/>
    <w:rsid w:val="001E38EE"/>
    <w:rsid w:val="001F5928"/>
    <w:rsid w:val="002003C0"/>
    <w:rsid w:val="002036C1"/>
    <w:rsid w:val="00220F5C"/>
    <w:rsid w:val="00223C28"/>
    <w:rsid w:val="00226656"/>
    <w:rsid w:val="002329B6"/>
    <w:rsid w:val="002525F7"/>
    <w:rsid w:val="00255A0B"/>
    <w:rsid w:val="0026530F"/>
    <w:rsid w:val="002824BC"/>
    <w:rsid w:val="00291434"/>
    <w:rsid w:val="00296A1E"/>
    <w:rsid w:val="00296B06"/>
    <w:rsid w:val="002A328A"/>
    <w:rsid w:val="002B0EB5"/>
    <w:rsid w:val="002B2F4A"/>
    <w:rsid w:val="002B367C"/>
    <w:rsid w:val="002C6CF7"/>
    <w:rsid w:val="002D0198"/>
    <w:rsid w:val="002D19F5"/>
    <w:rsid w:val="002F1F0B"/>
    <w:rsid w:val="00301135"/>
    <w:rsid w:val="00304A01"/>
    <w:rsid w:val="003101FB"/>
    <w:rsid w:val="00321E00"/>
    <w:rsid w:val="00336181"/>
    <w:rsid w:val="00336EF8"/>
    <w:rsid w:val="0034440D"/>
    <w:rsid w:val="00345A8C"/>
    <w:rsid w:val="003521D1"/>
    <w:rsid w:val="00361B99"/>
    <w:rsid w:val="00365C32"/>
    <w:rsid w:val="00365D66"/>
    <w:rsid w:val="00367CDB"/>
    <w:rsid w:val="00375AE7"/>
    <w:rsid w:val="00380B3D"/>
    <w:rsid w:val="00380D4A"/>
    <w:rsid w:val="00381E85"/>
    <w:rsid w:val="003851A5"/>
    <w:rsid w:val="00391F5A"/>
    <w:rsid w:val="003C5BA3"/>
    <w:rsid w:val="003D0181"/>
    <w:rsid w:val="003D60A0"/>
    <w:rsid w:val="003E6584"/>
    <w:rsid w:val="003E7703"/>
    <w:rsid w:val="003F5CA7"/>
    <w:rsid w:val="00403AC9"/>
    <w:rsid w:val="00404DE5"/>
    <w:rsid w:val="0041162A"/>
    <w:rsid w:val="00423E63"/>
    <w:rsid w:val="00427056"/>
    <w:rsid w:val="00431B74"/>
    <w:rsid w:val="00435A88"/>
    <w:rsid w:val="0044788C"/>
    <w:rsid w:val="00450174"/>
    <w:rsid w:val="0046763C"/>
    <w:rsid w:val="00467B9D"/>
    <w:rsid w:val="0047009E"/>
    <w:rsid w:val="004717D5"/>
    <w:rsid w:val="004724D1"/>
    <w:rsid w:val="0047292E"/>
    <w:rsid w:val="00481D35"/>
    <w:rsid w:val="00490D8F"/>
    <w:rsid w:val="00496BF3"/>
    <w:rsid w:val="00496F60"/>
    <w:rsid w:val="004B2E73"/>
    <w:rsid w:val="004B3659"/>
    <w:rsid w:val="004B441D"/>
    <w:rsid w:val="004B50CB"/>
    <w:rsid w:val="004C2940"/>
    <w:rsid w:val="004C471F"/>
    <w:rsid w:val="004D455C"/>
    <w:rsid w:val="004D7CF2"/>
    <w:rsid w:val="004E0BA0"/>
    <w:rsid w:val="004E52CA"/>
    <w:rsid w:val="004E693F"/>
    <w:rsid w:val="004F2C1A"/>
    <w:rsid w:val="005006C3"/>
    <w:rsid w:val="00501E9F"/>
    <w:rsid w:val="005027EA"/>
    <w:rsid w:val="00504154"/>
    <w:rsid w:val="005104E8"/>
    <w:rsid w:val="00514126"/>
    <w:rsid w:val="0052295C"/>
    <w:rsid w:val="0052658F"/>
    <w:rsid w:val="005364F1"/>
    <w:rsid w:val="00540EA3"/>
    <w:rsid w:val="00543083"/>
    <w:rsid w:val="00546AF0"/>
    <w:rsid w:val="005631D7"/>
    <w:rsid w:val="00564C89"/>
    <w:rsid w:val="00566739"/>
    <w:rsid w:val="00573C51"/>
    <w:rsid w:val="00574581"/>
    <w:rsid w:val="00574DB2"/>
    <w:rsid w:val="005823BC"/>
    <w:rsid w:val="0058622D"/>
    <w:rsid w:val="00590934"/>
    <w:rsid w:val="00592DB9"/>
    <w:rsid w:val="005A5ADD"/>
    <w:rsid w:val="005C3191"/>
    <w:rsid w:val="005D3B8D"/>
    <w:rsid w:val="005D4BAC"/>
    <w:rsid w:val="00603780"/>
    <w:rsid w:val="00603BFB"/>
    <w:rsid w:val="00603C88"/>
    <w:rsid w:val="00615569"/>
    <w:rsid w:val="00617DD9"/>
    <w:rsid w:val="006228EA"/>
    <w:rsid w:val="00622AFC"/>
    <w:rsid w:val="0062314B"/>
    <w:rsid w:val="00640157"/>
    <w:rsid w:val="00645C18"/>
    <w:rsid w:val="00647771"/>
    <w:rsid w:val="006559C8"/>
    <w:rsid w:val="00657737"/>
    <w:rsid w:val="00667059"/>
    <w:rsid w:val="00670102"/>
    <w:rsid w:val="006709C6"/>
    <w:rsid w:val="006773AC"/>
    <w:rsid w:val="006804AC"/>
    <w:rsid w:val="00690095"/>
    <w:rsid w:val="006900DF"/>
    <w:rsid w:val="006A46D4"/>
    <w:rsid w:val="006A490B"/>
    <w:rsid w:val="006A558E"/>
    <w:rsid w:val="006C12BB"/>
    <w:rsid w:val="006C4DAD"/>
    <w:rsid w:val="006D3E41"/>
    <w:rsid w:val="006E1214"/>
    <w:rsid w:val="006E768D"/>
    <w:rsid w:val="00710112"/>
    <w:rsid w:val="007173C4"/>
    <w:rsid w:val="007266DF"/>
    <w:rsid w:val="007450B9"/>
    <w:rsid w:val="00745824"/>
    <w:rsid w:val="0074628D"/>
    <w:rsid w:val="007715A3"/>
    <w:rsid w:val="0077306A"/>
    <w:rsid w:val="00773631"/>
    <w:rsid w:val="0077585B"/>
    <w:rsid w:val="007773D8"/>
    <w:rsid w:val="00793940"/>
    <w:rsid w:val="00795106"/>
    <w:rsid w:val="00795786"/>
    <w:rsid w:val="007A123F"/>
    <w:rsid w:val="007A2F08"/>
    <w:rsid w:val="007A42CE"/>
    <w:rsid w:val="007B019A"/>
    <w:rsid w:val="007C1B53"/>
    <w:rsid w:val="007C303C"/>
    <w:rsid w:val="007C3EDA"/>
    <w:rsid w:val="007C79B6"/>
    <w:rsid w:val="007D5267"/>
    <w:rsid w:val="007D7342"/>
    <w:rsid w:val="007E26D7"/>
    <w:rsid w:val="007E28CC"/>
    <w:rsid w:val="007E2E73"/>
    <w:rsid w:val="007E4D59"/>
    <w:rsid w:val="007E7238"/>
    <w:rsid w:val="007F0ECB"/>
    <w:rsid w:val="007F5CCD"/>
    <w:rsid w:val="007F7BBE"/>
    <w:rsid w:val="00804A9E"/>
    <w:rsid w:val="0080593A"/>
    <w:rsid w:val="008065B5"/>
    <w:rsid w:val="00810478"/>
    <w:rsid w:val="008123E2"/>
    <w:rsid w:val="00814534"/>
    <w:rsid w:val="00816D63"/>
    <w:rsid w:val="0083028F"/>
    <w:rsid w:val="00830D83"/>
    <w:rsid w:val="00833AD3"/>
    <w:rsid w:val="0084228C"/>
    <w:rsid w:val="008511A9"/>
    <w:rsid w:val="008552E6"/>
    <w:rsid w:val="008632D8"/>
    <w:rsid w:val="00871CB0"/>
    <w:rsid w:val="00883C77"/>
    <w:rsid w:val="00893C45"/>
    <w:rsid w:val="00893FB3"/>
    <w:rsid w:val="008A3E35"/>
    <w:rsid w:val="008A7203"/>
    <w:rsid w:val="008B083F"/>
    <w:rsid w:val="008B575C"/>
    <w:rsid w:val="008D1C4A"/>
    <w:rsid w:val="008D7BF8"/>
    <w:rsid w:val="008E1147"/>
    <w:rsid w:val="008E2AEF"/>
    <w:rsid w:val="008E3132"/>
    <w:rsid w:val="008E48B1"/>
    <w:rsid w:val="008F286D"/>
    <w:rsid w:val="008F3378"/>
    <w:rsid w:val="008F4622"/>
    <w:rsid w:val="008F6117"/>
    <w:rsid w:val="009071BD"/>
    <w:rsid w:val="00907344"/>
    <w:rsid w:val="00914618"/>
    <w:rsid w:val="00917463"/>
    <w:rsid w:val="00920BAF"/>
    <w:rsid w:val="00931E7C"/>
    <w:rsid w:val="009348E8"/>
    <w:rsid w:val="00940D83"/>
    <w:rsid w:val="00941DCD"/>
    <w:rsid w:val="00942C3C"/>
    <w:rsid w:val="00944292"/>
    <w:rsid w:val="009527C1"/>
    <w:rsid w:val="00954082"/>
    <w:rsid w:val="0096181D"/>
    <w:rsid w:val="009818EA"/>
    <w:rsid w:val="00994770"/>
    <w:rsid w:val="009A7A69"/>
    <w:rsid w:val="009B2778"/>
    <w:rsid w:val="009B3849"/>
    <w:rsid w:val="009C0B20"/>
    <w:rsid w:val="009C7008"/>
    <w:rsid w:val="009D75B1"/>
    <w:rsid w:val="009E23B5"/>
    <w:rsid w:val="009E3536"/>
    <w:rsid w:val="009E45D4"/>
    <w:rsid w:val="009E5783"/>
    <w:rsid w:val="009F42BE"/>
    <w:rsid w:val="00A03D32"/>
    <w:rsid w:val="00A05C5A"/>
    <w:rsid w:val="00A11B4A"/>
    <w:rsid w:val="00A32D37"/>
    <w:rsid w:val="00A37D4F"/>
    <w:rsid w:val="00A535AF"/>
    <w:rsid w:val="00A55849"/>
    <w:rsid w:val="00A55C60"/>
    <w:rsid w:val="00A6048A"/>
    <w:rsid w:val="00A64FC3"/>
    <w:rsid w:val="00A87D40"/>
    <w:rsid w:val="00AA72B6"/>
    <w:rsid w:val="00AB6685"/>
    <w:rsid w:val="00AB7924"/>
    <w:rsid w:val="00AC6E60"/>
    <w:rsid w:val="00AD46CD"/>
    <w:rsid w:val="00AD4898"/>
    <w:rsid w:val="00AD5C79"/>
    <w:rsid w:val="00AE0860"/>
    <w:rsid w:val="00AE215C"/>
    <w:rsid w:val="00AE6969"/>
    <w:rsid w:val="00AE7D77"/>
    <w:rsid w:val="00AF0A79"/>
    <w:rsid w:val="00B025E1"/>
    <w:rsid w:val="00B03764"/>
    <w:rsid w:val="00B1021E"/>
    <w:rsid w:val="00B1029E"/>
    <w:rsid w:val="00B10B4C"/>
    <w:rsid w:val="00B17E05"/>
    <w:rsid w:val="00B258DD"/>
    <w:rsid w:val="00B31397"/>
    <w:rsid w:val="00B3334E"/>
    <w:rsid w:val="00B34FDD"/>
    <w:rsid w:val="00B37C8D"/>
    <w:rsid w:val="00B42B29"/>
    <w:rsid w:val="00B62605"/>
    <w:rsid w:val="00B74840"/>
    <w:rsid w:val="00B74BE9"/>
    <w:rsid w:val="00B76D45"/>
    <w:rsid w:val="00B8703E"/>
    <w:rsid w:val="00BA32CD"/>
    <w:rsid w:val="00BA3D86"/>
    <w:rsid w:val="00BA3E69"/>
    <w:rsid w:val="00BA7CC9"/>
    <w:rsid w:val="00BC328F"/>
    <w:rsid w:val="00BD3EDA"/>
    <w:rsid w:val="00BE24BE"/>
    <w:rsid w:val="00BF015E"/>
    <w:rsid w:val="00C022AE"/>
    <w:rsid w:val="00C14EA4"/>
    <w:rsid w:val="00C17F84"/>
    <w:rsid w:val="00C27E6A"/>
    <w:rsid w:val="00C32998"/>
    <w:rsid w:val="00C51EC2"/>
    <w:rsid w:val="00C639B7"/>
    <w:rsid w:val="00C67515"/>
    <w:rsid w:val="00C70110"/>
    <w:rsid w:val="00C70A3F"/>
    <w:rsid w:val="00C7688A"/>
    <w:rsid w:val="00C77FA5"/>
    <w:rsid w:val="00C8093E"/>
    <w:rsid w:val="00C81415"/>
    <w:rsid w:val="00C87494"/>
    <w:rsid w:val="00C87CF2"/>
    <w:rsid w:val="00C94604"/>
    <w:rsid w:val="00C94F43"/>
    <w:rsid w:val="00CA20A7"/>
    <w:rsid w:val="00CA34B5"/>
    <w:rsid w:val="00CA35E3"/>
    <w:rsid w:val="00CC4EDB"/>
    <w:rsid w:val="00CD180F"/>
    <w:rsid w:val="00CD3F5F"/>
    <w:rsid w:val="00CD4BAD"/>
    <w:rsid w:val="00CE4B6B"/>
    <w:rsid w:val="00CF2695"/>
    <w:rsid w:val="00CF34B9"/>
    <w:rsid w:val="00D00697"/>
    <w:rsid w:val="00D047C2"/>
    <w:rsid w:val="00D06950"/>
    <w:rsid w:val="00D1402B"/>
    <w:rsid w:val="00D17BCA"/>
    <w:rsid w:val="00D239E3"/>
    <w:rsid w:val="00D2477C"/>
    <w:rsid w:val="00D3304B"/>
    <w:rsid w:val="00D376C2"/>
    <w:rsid w:val="00D4298C"/>
    <w:rsid w:val="00D441FD"/>
    <w:rsid w:val="00D44921"/>
    <w:rsid w:val="00D50218"/>
    <w:rsid w:val="00D72EF6"/>
    <w:rsid w:val="00D75EBD"/>
    <w:rsid w:val="00D8068A"/>
    <w:rsid w:val="00D85C88"/>
    <w:rsid w:val="00D90837"/>
    <w:rsid w:val="00D9674B"/>
    <w:rsid w:val="00DA22A9"/>
    <w:rsid w:val="00DB3A74"/>
    <w:rsid w:val="00DC1981"/>
    <w:rsid w:val="00DC48E6"/>
    <w:rsid w:val="00DC6586"/>
    <w:rsid w:val="00DD10E5"/>
    <w:rsid w:val="00DE7575"/>
    <w:rsid w:val="00DE7673"/>
    <w:rsid w:val="00DE7A9A"/>
    <w:rsid w:val="00DF5F8A"/>
    <w:rsid w:val="00DF6549"/>
    <w:rsid w:val="00E132C9"/>
    <w:rsid w:val="00E1733D"/>
    <w:rsid w:val="00E361E6"/>
    <w:rsid w:val="00E517C8"/>
    <w:rsid w:val="00E74CF6"/>
    <w:rsid w:val="00E835E6"/>
    <w:rsid w:val="00E84045"/>
    <w:rsid w:val="00E85C99"/>
    <w:rsid w:val="00E9218E"/>
    <w:rsid w:val="00E931E9"/>
    <w:rsid w:val="00EA2D57"/>
    <w:rsid w:val="00EB651A"/>
    <w:rsid w:val="00ED4191"/>
    <w:rsid w:val="00ED7850"/>
    <w:rsid w:val="00F11E21"/>
    <w:rsid w:val="00F2143F"/>
    <w:rsid w:val="00F26E3A"/>
    <w:rsid w:val="00F314AC"/>
    <w:rsid w:val="00F31D0E"/>
    <w:rsid w:val="00F34E07"/>
    <w:rsid w:val="00F3598A"/>
    <w:rsid w:val="00F37AB2"/>
    <w:rsid w:val="00F41B3D"/>
    <w:rsid w:val="00F52487"/>
    <w:rsid w:val="00F5277A"/>
    <w:rsid w:val="00F71A38"/>
    <w:rsid w:val="00F77D1A"/>
    <w:rsid w:val="00F810EE"/>
    <w:rsid w:val="00F949E7"/>
    <w:rsid w:val="00FA276F"/>
    <w:rsid w:val="00FA6E78"/>
    <w:rsid w:val="00FB4CE3"/>
    <w:rsid w:val="00FC1057"/>
    <w:rsid w:val="00FC1CF5"/>
    <w:rsid w:val="00FC6701"/>
    <w:rsid w:val="00FE3BA9"/>
    <w:rsid w:val="00FE6745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6FC04A"/>
  <w15:chartTrackingRefBased/>
  <w15:docId w15:val="{C1128853-AAC4-4F7F-A950-ABEE4ABD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H1,First subtitle,First subtitle Rakstz. Rakstz.,Spec 1 Rakstz. Rakstz. Rakstz.,Spec 1 Rakstz. Rakstz.,Spec 1 Rakstz."/>
    <w:basedOn w:val="Parasts"/>
    <w:next w:val="Parasts"/>
    <w:link w:val="Virsraksts1Rakstz"/>
    <w:qFormat/>
    <w:rsid w:val="00B10B4C"/>
    <w:pPr>
      <w:keepNext/>
      <w:spacing w:before="240" w:after="60" w:line="240" w:lineRule="auto"/>
      <w:jc w:val="center"/>
      <w:outlineLvl w:val="0"/>
    </w:pPr>
    <w:rPr>
      <w:rFonts w:ascii="Times New Roman" w:eastAsia="Calibri" w:hAnsi="Times New Roman" w:cs="Times New Roman"/>
      <w:b/>
      <w:kern w:val="32"/>
      <w:sz w:val="28"/>
      <w:szCs w:val="32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First subtitle Rakstz. Rakstz. Rakstz.,Spec 1 Rakstz. Rakstz. Rakstz. Rakstz.,Spec 1 Rakstz. Rakstz. Rakstz.1,Spec 1 Rakstz. Rakstz.1"/>
    <w:basedOn w:val="Noklusjumarindkopasfonts"/>
    <w:link w:val="Virsraksts1"/>
    <w:rsid w:val="00B10B4C"/>
    <w:rPr>
      <w:rFonts w:ascii="Times New Roman" w:eastAsia="Calibri" w:hAnsi="Times New Roman" w:cs="Times New Roman"/>
      <w:b/>
      <w:kern w:val="32"/>
      <w:sz w:val="28"/>
      <w:szCs w:val="32"/>
      <w:lang w:val="x-none" w:eastAsia="x-none"/>
    </w:rPr>
  </w:style>
  <w:style w:type="table" w:styleId="Reatabula">
    <w:name w:val="Table Grid"/>
    <w:basedOn w:val="Parastatabula"/>
    <w:uiPriority w:val="39"/>
    <w:rsid w:val="00D4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2036C1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D44921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44921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055D6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55D6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55D6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55D6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55D67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55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55D67"/>
    <w:rPr>
      <w:rFonts w:ascii="Segoe UI" w:hAnsi="Segoe UI" w:cs="Segoe UI"/>
      <w:sz w:val="18"/>
      <w:szCs w:val="18"/>
    </w:rPr>
  </w:style>
  <w:style w:type="paragraph" w:styleId="Prskatjums">
    <w:name w:val="Revision"/>
    <w:hidden/>
    <w:uiPriority w:val="99"/>
    <w:semiHidden/>
    <w:rsid w:val="00BF015E"/>
    <w:pPr>
      <w:spacing w:after="0" w:line="240" w:lineRule="auto"/>
    </w:pPr>
  </w:style>
  <w:style w:type="character" w:styleId="Izteiksmgs">
    <w:name w:val="Strong"/>
    <w:basedOn w:val="Noklusjumarindkopasfonts"/>
    <w:uiPriority w:val="22"/>
    <w:qFormat/>
    <w:rsid w:val="00D50218"/>
    <w:rPr>
      <w:b/>
      <w:bCs/>
    </w:rPr>
  </w:style>
  <w:style w:type="paragraph" w:styleId="Galvene">
    <w:name w:val="header"/>
    <w:basedOn w:val="Parasts"/>
    <w:link w:val="GalveneRakstz"/>
    <w:uiPriority w:val="99"/>
    <w:unhideWhenUsed/>
    <w:rsid w:val="006D3E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D3E41"/>
  </w:style>
  <w:style w:type="paragraph" w:styleId="Kjene">
    <w:name w:val="footer"/>
    <w:basedOn w:val="Parasts"/>
    <w:link w:val="KjeneRakstz"/>
    <w:uiPriority w:val="99"/>
    <w:unhideWhenUsed/>
    <w:rsid w:val="006D3E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D3E41"/>
  </w:style>
  <w:style w:type="paragraph" w:styleId="Vresteksts">
    <w:name w:val="footnote text"/>
    <w:basedOn w:val="Parasts"/>
    <w:link w:val="VrestekstsRakstz"/>
    <w:uiPriority w:val="99"/>
    <w:semiHidden/>
    <w:unhideWhenUsed/>
    <w:rsid w:val="00296B06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96B06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296B06"/>
    <w:rPr>
      <w:vertAlign w:val="superscript"/>
    </w:rPr>
  </w:style>
  <w:style w:type="character" w:styleId="Izmantotahipersaite">
    <w:name w:val="FollowedHyperlink"/>
    <w:basedOn w:val="Noklusjumarindkopasfonts"/>
    <w:uiPriority w:val="99"/>
    <w:semiHidden/>
    <w:unhideWhenUsed/>
    <w:rsid w:val="005667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lvija.berzina@lvceli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lvija.berzina@lvceli.lv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pazinojums-par-apspriedi-ar-piegadatajiem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0FB93-B881-41CD-AB72-E50532F2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1541</Words>
  <Characters>879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LVC</dc:creator>
  <cp:keywords/>
  <dc:description/>
  <cp:lastModifiedBy>Silvija Bērziņa</cp:lastModifiedBy>
  <cp:revision>131</cp:revision>
  <cp:lastPrinted>2023-02-15T09:29:00Z</cp:lastPrinted>
  <dcterms:created xsi:type="dcterms:W3CDTF">2023-01-16T12:44:00Z</dcterms:created>
  <dcterms:modified xsi:type="dcterms:W3CDTF">2024-09-03T08:07:00Z</dcterms:modified>
</cp:coreProperties>
</file>