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ACFB06" w14:textId="350EC586" w:rsidR="00236B71" w:rsidRPr="00236B71" w:rsidRDefault="00236B71" w:rsidP="00236B71">
      <w:pPr>
        <w:pStyle w:val="Heading2"/>
        <w:ind w:left="0" w:right="0"/>
        <w:jc w:val="right"/>
        <w:rPr>
          <w:b/>
          <w:sz w:val="22"/>
          <w:szCs w:val="22"/>
        </w:rPr>
      </w:pPr>
      <w:bookmarkStart w:id="0" w:name="_Toc523990483"/>
      <w:r w:rsidRPr="00236B71">
        <w:rPr>
          <w:b/>
          <w:sz w:val="22"/>
          <w:szCs w:val="22"/>
        </w:rPr>
        <w:t>Iepirkuma ID Nr. DNP 2026/41K</w:t>
      </w:r>
    </w:p>
    <w:p w14:paraId="65B12BC3" w14:textId="0C35864A" w:rsidR="00236B71" w:rsidRPr="00236B71" w:rsidRDefault="00236B71" w:rsidP="00236B71">
      <w:pPr>
        <w:jc w:val="right"/>
        <w:rPr>
          <w:b/>
          <w:bCs/>
          <w:sz w:val="22"/>
          <w:szCs w:val="22"/>
        </w:rPr>
      </w:pPr>
      <w:r w:rsidRPr="00236B71">
        <w:rPr>
          <w:sz w:val="22"/>
          <w:szCs w:val="22"/>
        </w:rPr>
        <w:t xml:space="preserve">Nolikuma </w:t>
      </w:r>
      <w:r w:rsidRPr="00236B71">
        <w:rPr>
          <w:b/>
          <w:bCs/>
          <w:sz w:val="22"/>
          <w:szCs w:val="22"/>
        </w:rPr>
        <w:t>7. pielikums</w:t>
      </w:r>
    </w:p>
    <w:p w14:paraId="00CD1018" w14:textId="77777777" w:rsidR="00236B71" w:rsidRDefault="00236B71" w:rsidP="004B41A8">
      <w:pPr>
        <w:pStyle w:val="Heading2"/>
        <w:ind w:left="0" w:right="0"/>
        <w:jc w:val="center"/>
        <w:rPr>
          <w:b/>
          <w:szCs w:val="24"/>
        </w:rPr>
      </w:pPr>
    </w:p>
    <w:p w14:paraId="2F5FD15C" w14:textId="24B9A3C9" w:rsidR="004B41A8" w:rsidRDefault="001251B4" w:rsidP="004B41A8">
      <w:pPr>
        <w:pStyle w:val="Heading2"/>
        <w:ind w:left="0" w:right="0"/>
        <w:jc w:val="center"/>
        <w:rPr>
          <w:b/>
          <w:szCs w:val="24"/>
        </w:rPr>
      </w:pPr>
      <w:r>
        <w:rPr>
          <w:b/>
          <w:szCs w:val="24"/>
        </w:rPr>
        <w:t xml:space="preserve">BŪVDARBU </w:t>
      </w:r>
      <w:r w:rsidR="005F0904" w:rsidRPr="00DE53B3">
        <w:rPr>
          <w:b/>
          <w:szCs w:val="24"/>
        </w:rPr>
        <w:t xml:space="preserve">LĪGUMS </w:t>
      </w:r>
      <w:bookmarkEnd w:id="0"/>
      <w:r w:rsidR="005F0904" w:rsidRPr="00DE53B3">
        <w:rPr>
          <w:b/>
          <w:szCs w:val="24"/>
        </w:rPr>
        <w:t>Nr.</w:t>
      </w:r>
      <w:r w:rsidR="00971744">
        <w:rPr>
          <w:b/>
          <w:szCs w:val="24"/>
        </w:rPr>
        <w:t> </w:t>
      </w:r>
      <w:r w:rsidR="00F71F28">
        <w:rPr>
          <w:b/>
          <w:szCs w:val="24"/>
        </w:rPr>
        <w:t>7.2/2026</w:t>
      </w:r>
      <w:r w:rsidR="00424342">
        <w:rPr>
          <w:b/>
          <w:szCs w:val="24"/>
        </w:rPr>
        <w:t>/</w:t>
      </w:r>
    </w:p>
    <w:p w14:paraId="64FF510F" w14:textId="1C5E6A1A" w:rsidR="00236B71" w:rsidRPr="00236B71" w:rsidRDefault="001251B4" w:rsidP="00236B71">
      <w:pPr>
        <w:jc w:val="center"/>
        <w:rPr>
          <w:b/>
          <w:bCs/>
          <w:i/>
          <w:iCs/>
        </w:rPr>
      </w:pPr>
      <w:r w:rsidRPr="009026F5">
        <w:rPr>
          <w:b/>
          <w:bCs/>
          <w:i/>
          <w:iCs/>
        </w:rPr>
        <w:t xml:space="preserve">Par </w:t>
      </w:r>
      <w:r w:rsidR="00236B71">
        <w:rPr>
          <w:b/>
          <w:bCs/>
          <w:i/>
          <w:iCs/>
        </w:rPr>
        <w:t>c</w:t>
      </w:r>
      <w:r w:rsidR="00236B71" w:rsidRPr="00236B71">
        <w:rPr>
          <w:b/>
          <w:bCs/>
          <w:i/>
          <w:iCs/>
        </w:rPr>
        <w:t>eļa seguma vienkāršot</w:t>
      </w:r>
      <w:r w:rsidR="00236B71">
        <w:rPr>
          <w:b/>
          <w:bCs/>
          <w:i/>
          <w:iCs/>
        </w:rPr>
        <w:t>u</w:t>
      </w:r>
      <w:r w:rsidR="00236B71" w:rsidRPr="00236B71">
        <w:rPr>
          <w:b/>
          <w:bCs/>
          <w:i/>
          <w:iCs/>
        </w:rPr>
        <w:t xml:space="preserve"> atjaunošan</w:t>
      </w:r>
      <w:r w:rsidR="00236B71">
        <w:rPr>
          <w:b/>
          <w:bCs/>
          <w:i/>
          <w:iCs/>
        </w:rPr>
        <w:t>u</w:t>
      </w:r>
      <w:r w:rsidR="00236B71" w:rsidRPr="00236B71">
        <w:rPr>
          <w:b/>
          <w:bCs/>
          <w:i/>
          <w:iCs/>
        </w:rPr>
        <w:t xml:space="preserve"> Baznīcas ielā, Dobelē</w:t>
      </w:r>
    </w:p>
    <w:p w14:paraId="09EF92F6" w14:textId="31D5AC0E" w:rsidR="004B41A8" w:rsidRDefault="004B41A8" w:rsidP="004B41A8">
      <w:pPr>
        <w:jc w:val="center"/>
        <w:rPr>
          <w:b/>
          <w:bCs/>
          <w:i/>
          <w:iCs/>
        </w:rPr>
      </w:pPr>
    </w:p>
    <w:p w14:paraId="46E5A75B" w14:textId="77777777" w:rsidR="00CE309F" w:rsidRPr="00294FBD" w:rsidRDefault="00CE309F" w:rsidP="004B41A8">
      <w:pPr>
        <w:jc w:val="center"/>
      </w:pPr>
    </w:p>
    <w:p w14:paraId="73522C8A" w14:textId="77777777" w:rsidR="004B41A8" w:rsidRPr="00236B71" w:rsidRDefault="001251B4" w:rsidP="00160486">
      <w:pPr>
        <w:tabs>
          <w:tab w:val="left" w:pos="5812"/>
        </w:tabs>
        <w:jc w:val="right"/>
        <w:rPr>
          <w:i/>
          <w:color w:val="000000" w:themeColor="text1"/>
          <w:sz w:val="22"/>
          <w:szCs w:val="22"/>
        </w:rPr>
      </w:pPr>
      <w:r w:rsidRPr="00797AF7">
        <w:rPr>
          <w:color w:val="000000" w:themeColor="text1"/>
        </w:rPr>
        <w:t xml:space="preserve">Dobelē </w:t>
      </w:r>
      <w:r w:rsidR="00160486" w:rsidRPr="00797AF7">
        <w:rPr>
          <w:color w:val="000000" w:themeColor="text1"/>
        </w:rPr>
        <w:t xml:space="preserve">                                              </w:t>
      </w:r>
      <w:r w:rsidRPr="00236B71">
        <w:rPr>
          <w:i/>
          <w:color w:val="000000" w:themeColor="text1"/>
          <w:sz w:val="22"/>
          <w:szCs w:val="22"/>
        </w:rPr>
        <w:t xml:space="preserve">Dokumenta parakstīšanas datums ir pēdējā pievienotā droša </w:t>
      </w:r>
    </w:p>
    <w:p w14:paraId="3283AC36" w14:textId="77777777" w:rsidR="004B41A8" w:rsidRPr="00236B71" w:rsidRDefault="001251B4" w:rsidP="00160486">
      <w:pPr>
        <w:tabs>
          <w:tab w:val="left" w:pos="5812"/>
        </w:tabs>
        <w:jc w:val="right"/>
        <w:rPr>
          <w:i/>
          <w:color w:val="000000" w:themeColor="text1"/>
          <w:sz w:val="22"/>
          <w:szCs w:val="22"/>
        </w:rPr>
      </w:pPr>
      <w:r w:rsidRPr="00236B71">
        <w:rPr>
          <w:i/>
          <w:color w:val="000000" w:themeColor="text1"/>
          <w:sz w:val="22"/>
          <w:szCs w:val="22"/>
        </w:rPr>
        <w:t>elektroniskā paraksta un tā laika zīmoga datums</w:t>
      </w:r>
    </w:p>
    <w:p w14:paraId="007253AF" w14:textId="77777777" w:rsidR="004B41A8" w:rsidRPr="008D41CC" w:rsidRDefault="004B41A8" w:rsidP="004B41A8">
      <w:pPr>
        <w:tabs>
          <w:tab w:val="left" w:pos="5812"/>
        </w:tabs>
        <w:spacing w:before="60" w:after="60"/>
        <w:jc w:val="right"/>
        <w:rPr>
          <w:color w:val="000000" w:themeColor="text1"/>
          <w:sz w:val="22"/>
          <w:szCs w:val="22"/>
        </w:rPr>
      </w:pPr>
    </w:p>
    <w:p w14:paraId="3D011FAA" w14:textId="77777777" w:rsidR="004B41A8" w:rsidRPr="008D41CC" w:rsidRDefault="001251B4" w:rsidP="00F915BD">
      <w:pPr>
        <w:spacing w:before="60" w:after="120"/>
        <w:ind w:firstLine="567"/>
        <w:jc w:val="both"/>
        <w:rPr>
          <w:bCs/>
          <w:color w:val="000000" w:themeColor="text1"/>
          <w:lang w:eastAsia="en-US"/>
        </w:rPr>
      </w:pPr>
      <w:r>
        <w:rPr>
          <w:b/>
          <w:bCs/>
          <w:color w:val="000000" w:themeColor="text1"/>
          <w:lang w:eastAsia="en-US"/>
        </w:rPr>
        <w:t>Dobeles novada pašvaldība</w:t>
      </w:r>
      <w:r w:rsidRPr="008D41CC">
        <w:rPr>
          <w:b/>
          <w:bCs/>
          <w:color w:val="000000" w:themeColor="text1"/>
          <w:lang w:eastAsia="en-US"/>
        </w:rPr>
        <w:t>,</w:t>
      </w:r>
      <w:r w:rsidRPr="008D41CC">
        <w:rPr>
          <w:bCs/>
          <w:color w:val="000000" w:themeColor="text1"/>
          <w:lang w:eastAsia="en-US"/>
        </w:rPr>
        <w:t xml:space="preserve"> </w:t>
      </w:r>
      <w:r w:rsidR="00F915BD" w:rsidRPr="00F915BD">
        <w:rPr>
          <w:bCs/>
          <w:color w:val="000000" w:themeColor="text1"/>
          <w:lang w:eastAsia="en-US"/>
        </w:rPr>
        <w:t xml:space="preserve">reģistrācijas numurs </w:t>
      </w:r>
      <w:r>
        <w:rPr>
          <w:bCs/>
          <w:color w:val="000000" w:themeColor="text1"/>
          <w:lang w:eastAsia="en-US"/>
        </w:rPr>
        <w:t>90009115092</w:t>
      </w:r>
      <w:r w:rsidR="004A4DB6">
        <w:rPr>
          <w:bCs/>
          <w:color w:val="000000" w:themeColor="text1"/>
          <w:lang w:eastAsia="en-US"/>
        </w:rPr>
        <w:t>, turpmāk – </w:t>
      </w:r>
      <w:r w:rsidRPr="00316FAA">
        <w:rPr>
          <w:b/>
          <w:color w:val="000000" w:themeColor="text1"/>
          <w:lang w:eastAsia="en-US"/>
        </w:rPr>
        <w:t>Pasūtītājs</w:t>
      </w:r>
      <w:r w:rsidRPr="008D41CC">
        <w:rPr>
          <w:bCs/>
          <w:color w:val="000000" w:themeColor="text1"/>
          <w:lang w:eastAsia="en-US"/>
        </w:rPr>
        <w:t xml:space="preserve">, </w:t>
      </w:r>
      <w:r>
        <w:rPr>
          <w:bCs/>
          <w:color w:val="000000" w:themeColor="text1"/>
          <w:lang w:eastAsia="en-US"/>
        </w:rPr>
        <w:t xml:space="preserve">tās </w:t>
      </w:r>
      <w:r w:rsidR="00424342">
        <w:rPr>
          <w:bCs/>
          <w:color w:val="000000" w:themeColor="text1"/>
          <w:lang w:eastAsia="en-US"/>
        </w:rPr>
        <w:t>izpilddirektora Agra Vilka personā</w:t>
      </w:r>
      <w:r>
        <w:rPr>
          <w:bCs/>
          <w:color w:val="000000" w:themeColor="text1"/>
          <w:lang w:eastAsia="en-US"/>
        </w:rPr>
        <w:t xml:space="preserve">, kurš rīkojas saskaņā ar </w:t>
      </w:r>
      <w:r w:rsidR="00B741BF" w:rsidRPr="00B741BF">
        <w:rPr>
          <w:bCs/>
          <w:color w:val="000000" w:themeColor="text1"/>
          <w:lang w:eastAsia="en-US"/>
        </w:rPr>
        <w:t xml:space="preserve">Dobeles novada </w:t>
      </w:r>
      <w:r>
        <w:rPr>
          <w:bCs/>
          <w:color w:val="000000" w:themeColor="text1"/>
          <w:lang w:eastAsia="en-US"/>
        </w:rPr>
        <w:t xml:space="preserve">pašvaldības nolikumu, </w:t>
      </w:r>
      <w:r w:rsidRPr="008D41CC">
        <w:rPr>
          <w:bCs/>
          <w:color w:val="000000" w:themeColor="text1"/>
          <w:lang w:eastAsia="en-US"/>
        </w:rPr>
        <w:t>no vienas puses, un</w:t>
      </w:r>
    </w:p>
    <w:p w14:paraId="6F289459" w14:textId="77777777" w:rsidR="00687782" w:rsidRDefault="00CE309F" w:rsidP="00F915BD">
      <w:pPr>
        <w:spacing w:after="120"/>
        <w:ind w:firstLine="567"/>
        <w:jc w:val="both"/>
        <w:rPr>
          <w:bCs/>
          <w:color w:val="000000" w:themeColor="text1"/>
          <w:lang w:eastAsia="en-US"/>
        </w:rPr>
      </w:pPr>
      <w:r>
        <w:rPr>
          <w:b/>
          <w:color w:val="000000" w:themeColor="text1"/>
          <w:lang w:eastAsia="en-US"/>
        </w:rPr>
        <w:t>________</w:t>
      </w:r>
      <w:r w:rsidR="005F0904" w:rsidRPr="00316FAA">
        <w:rPr>
          <w:b/>
          <w:color w:val="000000" w:themeColor="text1"/>
          <w:lang w:eastAsia="en-US"/>
        </w:rPr>
        <w:t>,</w:t>
      </w:r>
      <w:r w:rsidR="005F0904" w:rsidRPr="00316FAA">
        <w:rPr>
          <w:bCs/>
          <w:color w:val="000000" w:themeColor="text1"/>
          <w:lang w:eastAsia="en-US"/>
        </w:rPr>
        <w:t xml:space="preserve"> </w:t>
      </w:r>
      <w:bookmarkStart w:id="1" w:name="_Hlk168555360"/>
      <w:r w:rsidR="005F0904" w:rsidRPr="00316FAA">
        <w:rPr>
          <w:bCs/>
          <w:color w:val="000000" w:themeColor="text1"/>
          <w:lang w:eastAsia="en-US"/>
        </w:rPr>
        <w:t xml:space="preserve">reģistrācijas numurs </w:t>
      </w:r>
      <w:bookmarkEnd w:id="1"/>
      <w:r>
        <w:rPr>
          <w:bCs/>
          <w:color w:val="000000" w:themeColor="text1"/>
          <w:lang w:eastAsia="en-US"/>
        </w:rPr>
        <w:t>___________</w:t>
      </w:r>
      <w:r w:rsidR="001251B4">
        <w:rPr>
          <w:bCs/>
          <w:color w:val="000000" w:themeColor="text1"/>
          <w:lang w:eastAsia="en-US"/>
        </w:rPr>
        <w:t>,</w:t>
      </w:r>
      <w:r w:rsidR="001251B4" w:rsidRPr="00B741BF">
        <w:rPr>
          <w:bCs/>
          <w:color w:val="000000" w:themeColor="text1"/>
          <w:lang w:eastAsia="en-US"/>
        </w:rPr>
        <w:t xml:space="preserve"> </w:t>
      </w:r>
      <w:r w:rsidR="004B41A8" w:rsidRPr="008D41CC">
        <w:rPr>
          <w:bCs/>
          <w:color w:val="000000" w:themeColor="text1"/>
          <w:lang w:eastAsia="en-US"/>
        </w:rPr>
        <w:t>turpmāk</w:t>
      </w:r>
      <w:r w:rsidR="004A4DB6">
        <w:rPr>
          <w:bCs/>
          <w:color w:val="000000" w:themeColor="text1"/>
          <w:lang w:eastAsia="en-US"/>
        </w:rPr>
        <w:t> – </w:t>
      </w:r>
      <w:r w:rsidR="004B41A8" w:rsidRPr="00316FAA">
        <w:rPr>
          <w:b/>
          <w:color w:val="000000" w:themeColor="text1"/>
          <w:lang w:eastAsia="en-US"/>
        </w:rPr>
        <w:t>Izpildītājs,</w:t>
      </w:r>
      <w:r w:rsidR="00932A91" w:rsidRPr="00932A91">
        <w:t xml:space="preserve"> </w:t>
      </w:r>
      <w:r w:rsidR="001251B4">
        <w:rPr>
          <w:bCs/>
          <w:color w:val="000000" w:themeColor="text1"/>
          <w:lang w:eastAsia="en-US"/>
        </w:rPr>
        <w:t xml:space="preserve">valdes </w:t>
      </w:r>
      <w:r>
        <w:rPr>
          <w:bCs/>
          <w:color w:val="000000" w:themeColor="text1"/>
          <w:lang w:eastAsia="en-US"/>
        </w:rPr>
        <w:t>___________</w:t>
      </w:r>
      <w:r w:rsidR="001251B4">
        <w:rPr>
          <w:bCs/>
          <w:color w:val="000000" w:themeColor="text1"/>
          <w:lang w:eastAsia="en-US"/>
        </w:rPr>
        <w:t xml:space="preserve"> </w:t>
      </w:r>
      <w:r w:rsidR="00932A91">
        <w:rPr>
          <w:bCs/>
          <w:color w:val="000000" w:themeColor="text1"/>
          <w:lang w:eastAsia="en-US"/>
        </w:rPr>
        <w:t>personā</w:t>
      </w:r>
      <w:r w:rsidR="00932A91" w:rsidRPr="00932A91">
        <w:rPr>
          <w:bCs/>
          <w:color w:val="000000" w:themeColor="text1"/>
          <w:lang w:eastAsia="en-US"/>
        </w:rPr>
        <w:t xml:space="preserve">, kurš rīkojas saskaņā ar </w:t>
      </w:r>
      <w:r w:rsidR="007B39AA">
        <w:rPr>
          <w:bCs/>
          <w:color w:val="000000" w:themeColor="text1"/>
          <w:lang w:eastAsia="en-US"/>
        </w:rPr>
        <w:t>komerc</w:t>
      </w:r>
      <w:r w:rsidR="00932A91" w:rsidRPr="00932A91">
        <w:rPr>
          <w:bCs/>
          <w:color w:val="000000" w:themeColor="text1"/>
          <w:lang w:eastAsia="en-US"/>
        </w:rPr>
        <w:t xml:space="preserve">sabiedrības </w:t>
      </w:r>
      <w:r w:rsidR="007B39AA">
        <w:rPr>
          <w:bCs/>
          <w:color w:val="000000" w:themeColor="text1"/>
          <w:lang w:eastAsia="en-US"/>
        </w:rPr>
        <w:t>statūtiem</w:t>
      </w:r>
      <w:r w:rsidR="00932A91" w:rsidRPr="00932A91">
        <w:rPr>
          <w:bCs/>
          <w:color w:val="000000" w:themeColor="text1"/>
          <w:lang w:eastAsia="en-US"/>
        </w:rPr>
        <w:t xml:space="preserve"> ar tiesībām pārstāvēt atsevišķi</w:t>
      </w:r>
      <w:r w:rsidR="004B41A8" w:rsidRPr="008D41CC">
        <w:rPr>
          <w:bCs/>
          <w:color w:val="000000" w:themeColor="text1"/>
          <w:lang w:eastAsia="en-US"/>
        </w:rPr>
        <w:t xml:space="preserve"> no otras puses, turpmāk tekstā </w:t>
      </w:r>
      <w:r w:rsidR="005F0904">
        <w:rPr>
          <w:bCs/>
          <w:color w:val="000000" w:themeColor="text1"/>
          <w:lang w:eastAsia="en-US"/>
        </w:rPr>
        <w:t xml:space="preserve">abas </w:t>
      </w:r>
      <w:r w:rsidR="004B41A8" w:rsidRPr="008D41CC">
        <w:rPr>
          <w:bCs/>
          <w:color w:val="000000" w:themeColor="text1"/>
          <w:lang w:eastAsia="en-US"/>
        </w:rPr>
        <w:t xml:space="preserve">kopā </w:t>
      </w:r>
      <w:r w:rsidR="007B39AA">
        <w:rPr>
          <w:bCs/>
          <w:color w:val="000000" w:themeColor="text1"/>
          <w:lang w:eastAsia="en-US"/>
        </w:rPr>
        <w:t>un katrs atsevišķi</w:t>
      </w:r>
      <w:r w:rsidR="004A4DB6">
        <w:rPr>
          <w:bCs/>
          <w:color w:val="000000" w:themeColor="text1"/>
          <w:lang w:eastAsia="en-US"/>
        </w:rPr>
        <w:t> – </w:t>
      </w:r>
      <w:r w:rsidR="004B41A8" w:rsidRPr="008D41CC">
        <w:rPr>
          <w:bCs/>
          <w:color w:val="000000" w:themeColor="text1"/>
          <w:lang w:eastAsia="en-US"/>
        </w:rPr>
        <w:t>Puses</w:t>
      </w:r>
      <w:r w:rsidR="00185C22">
        <w:rPr>
          <w:bCs/>
          <w:color w:val="000000" w:themeColor="text1"/>
          <w:lang w:eastAsia="en-US"/>
        </w:rPr>
        <w:t>/</w:t>
      </w:r>
      <w:r w:rsidR="001251B4">
        <w:rPr>
          <w:bCs/>
          <w:color w:val="000000" w:themeColor="text1"/>
          <w:lang w:eastAsia="en-US"/>
        </w:rPr>
        <w:t>Pus</w:t>
      </w:r>
      <w:r w:rsidR="007B39AA">
        <w:rPr>
          <w:bCs/>
          <w:color w:val="000000" w:themeColor="text1"/>
          <w:lang w:eastAsia="en-US"/>
        </w:rPr>
        <w:t>e</w:t>
      </w:r>
      <w:r w:rsidR="004B41A8" w:rsidRPr="008D41CC">
        <w:rPr>
          <w:bCs/>
          <w:color w:val="000000" w:themeColor="text1"/>
          <w:lang w:eastAsia="en-US"/>
        </w:rPr>
        <w:t xml:space="preserve">, </w:t>
      </w:r>
    </w:p>
    <w:p w14:paraId="02D00C9A" w14:textId="6698D4DE" w:rsidR="004B41A8" w:rsidRPr="00CE309F" w:rsidRDefault="001251B4" w:rsidP="00CE309F">
      <w:pPr>
        <w:ind w:firstLine="567"/>
        <w:jc w:val="both"/>
        <w:rPr>
          <w:bCs/>
          <w:i/>
        </w:rPr>
      </w:pPr>
      <w:r>
        <w:rPr>
          <w:bCs/>
          <w:color w:val="000000" w:themeColor="text1"/>
          <w:lang w:eastAsia="en-US"/>
        </w:rPr>
        <w:t xml:space="preserve">saskaņā ar </w:t>
      </w:r>
      <w:r w:rsidR="00F915BD" w:rsidRPr="00F915BD">
        <w:rPr>
          <w:bCs/>
          <w:color w:val="000000" w:themeColor="text1"/>
          <w:lang w:eastAsia="en-US"/>
        </w:rPr>
        <w:t>Dobeles</w:t>
      </w:r>
      <w:r w:rsidR="007B39AA">
        <w:rPr>
          <w:bCs/>
          <w:color w:val="000000" w:themeColor="text1"/>
          <w:lang w:eastAsia="en-US"/>
        </w:rPr>
        <w:t xml:space="preserve"> novada Iepirkumu komisijas 202</w:t>
      </w:r>
      <w:r w:rsidR="00F71F28">
        <w:rPr>
          <w:bCs/>
          <w:color w:val="000000" w:themeColor="text1"/>
          <w:lang w:eastAsia="en-US"/>
        </w:rPr>
        <w:t>6</w:t>
      </w:r>
      <w:r w:rsidR="00797AF7">
        <w:rPr>
          <w:bCs/>
          <w:color w:val="000000" w:themeColor="text1"/>
          <w:lang w:eastAsia="en-US"/>
        </w:rPr>
        <w:t>. </w:t>
      </w:r>
      <w:r w:rsidR="00F915BD" w:rsidRPr="00F915BD">
        <w:rPr>
          <w:bCs/>
          <w:color w:val="000000" w:themeColor="text1"/>
          <w:lang w:eastAsia="en-US"/>
        </w:rPr>
        <w:t xml:space="preserve">gada </w:t>
      </w:r>
      <w:r w:rsidR="00CE309F">
        <w:rPr>
          <w:bCs/>
          <w:color w:val="000000" w:themeColor="text1"/>
          <w:lang w:eastAsia="en-US"/>
        </w:rPr>
        <w:t>_______</w:t>
      </w:r>
      <w:r w:rsidR="00F915BD" w:rsidRPr="00F915BD">
        <w:rPr>
          <w:bCs/>
          <w:color w:val="000000" w:themeColor="text1"/>
          <w:lang w:eastAsia="en-US"/>
        </w:rPr>
        <w:t xml:space="preserve"> lēmum</w:t>
      </w:r>
      <w:r w:rsidR="00185C22">
        <w:rPr>
          <w:bCs/>
          <w:color w:val="000000" w:themeColor="text1"/>
          <w:lang w:eastAsia="en-US"/>
        </w:rPr>
        <w:t>u</w:t>
      </w:r>
      <w:r w:rsidR="00F915BD">
        <w:rPr>
          <w:bCs/>
          <w:color w:val="000000" w:themeColor="text1"/>
          <w:lang w:eastAsia="en-US"/>
        </w:rPr>
        <w:t xml:space="preserve"> </w:t>
      </w:r>
      <w:r w:rsidR="00F915BD" w:rsidRPr="00F915BD">
        <w:rPr>
          <w:bCs/>
          <w:color w:val="000000" w:themeColor="text1"/>
          <w:lang w:eastAsia="en-US"/>
        </w:rPr>
        <w:t>(protokols Nr.</w:t>
      </w:r>
      <w:r w:rsidR="00F915BD">
        <w:rPr>
          <w:bCs/>
          <w:color w:val="000000" w:themeColor="text1"/>
          <w:lang w:eastAsia="en-US"/>
        </w:rPr>
        <w:t> </w:t>
      </w:r>
      <w:r w:rsidR="00CE309F">
        <w:rPr>
          <w:bCs/>
          <w:color w:val="000000" w:themeColor="text1"/>
          <w:lang w:eastAsia="en-US"/>
        </w:rPr>
        <w:t>____</w:t>
      </w:r>
      <w:r w:rsidR="00F915BD" w:rsidRPr="00F915BD">
        <w:rPr>
          <w:bCs/>
          <w:color w:val="000000" w:themeColor="text1"/>
          <w:lang w:eastAsia="en-US"/>
        </w:rPr>
        <w:t xml:space="preserve">) </w:t>
      </w:r>
      <w:r w:rsidR="00A254B8">
        <w:rPr>
          <w:bCs/>
          <w:color w:val="000000" w:themeColor="text1"/>
          <w:lang w:eastAsia="en-US"/>
        </w:rPr>
        <w:t>atklātā konkursā</w:t>
      </w:r>
      <w:r w:rsidRPr="008D41CC">
        <w:rPr>
          <w:bCs/>
          <w:color w:val="000000" w:themeColor="text1"/>
          <w:lang w:eastAsia="en-US"/>
        </w:rPr>
        <w:t xml:space="preserve"> </w:t>
      </w:r>
      <w:r w:rsidRPr="00A254B8">
        <w:rPr>
          <w:bCs/>
          <w:i/>
          <w:color w:val="000000" w:themeColor="text1"/>
          <w:lang w:eastAsia="en-US"/>
        </w:rPr>
        <w:t>“</w:t>
      </w:r>
      <w:bookmarkStart w:id="2" w:name="_Hlk190159853"/>
      <w:r w:rsidR="00236B71" w:rsidRPr="00236B71">
        <w:rPr>
          <w:bCs/>
          <w:i/>
        </w:rPr>
        <w:t>Ceļa seguma vienkāršota atjaunošana Baznīcas ielā, Dobelē</w:t>
      </w:r>
      <w:r w:rsidR="00CE309F">
        <w:rPr>
          <w:bCs/>
          <w:i/>
        </w:rPr>
        <w:t>”</w:t>
      </w:r>
      <w:bookmarkEnd w:id="2"/>
      <w:r w:rsidRPr="00A254B8">
        <w:rPr>
          <w:bCs/>
          <w:color w:val="000000" w:themeColor="text1"/>
          <w:lang w:eastAsia="en-US"/>
        </w:rPr>
        <w:t xml:space="preserve">, </w:t>
      </w:r>
      <w:r w:rsidRPr="00A531D0">
        <w:rPr>
          <w:bCs/>
          <w:i/>
          <w:iCs/>
          <w:color w:val="000000" w:themeColor="text1"/>
          <w:lang w:eastAsia="en-US"/>
        </w:rPr>
        <w:t>identifikācijas Nr.</w:t>
      </w:r>
      <w:r w:rsidR="00F915BD" w:rsidRPr="00A531D0">
        <w:rPr>
          <w:bCs/>
          <w:i/>
          <w:iCs/>
          <w:color w:val="000000" w:themeColor="text1"/>
          <w:lang w:eastAsia="en-US"/>
        </w:rPr>
        <w:t> </w:t>
      </w:r>
      <w:r w:rsidR="00F71F28" w:rsidRPr="00A531D0">
        <w:rPr>
          <w:bCs/>
          <w:i/>
          <w:iCs/>
          <w:color w:val="000000" w:themeColor="text1"/>
          <w:lang w:eastAsia="en-US"/>
        </w:rPr>
        <w:t>DNP</w:t>
      </w:r>
      <w:r w:rsidR="00B741BF">
        <w:rPr>
          <w:bCs/>
          <w:i/>
          <w:iCs/>
          <w:color w:val="000000" w:themeColor="text1"/>
          <w:lang w:eastAsia="en-US"/>
        </w:rPr>
        <w:t> </w:t>
      </w:r>
      <w:r w:rsidR="00F71F28" w:rsidRPr="00A531D0">
        <w:rPr>
          <w:bCs/>
          <w:i/>
          <w:iCs/>
          <w:color w:val="000000" w:themeColor="text1"/>
          <w:lang w:eastAsia="en-US"/>
        </w:rPr>
        <w:t>2026</w:t>
      </w:r>
      <w:r w:rsidRPr="00A531D0">
        <w:rPr>
          <w:bCs/>
          <w:i/>
          <w:iCs/>
          <w:color w:val="000000" w:themeColor="text1"/>
          <w:lang w:eastAsia="en-US"/>
        </w:rPr>
        <w:t>/</w:t>
      </w:r>
      <w:r w:rsidR="00CE309F">
        <w:rPr>
          <w:bCs/>
          <w:i/>
          <w:iCs/>
          <w:color w:val="000000" w:themeColor="text1"/>
          <w:lang w:eastAsia="en-US"/>
        </w:rPr>
        <w:t>41</w:t>
      </w:r>
      <w:r w:rsidR="004217D4" w:rsidRPr="00A531D0">
        <w:rPr>
          <w:bCs/>
          <w:i/>
          <w:iCs/>
          <w:color w:val="000000" w:themeColor="text1"/>
          <w:lang w:eastAsia="en-US"/>
        </w:rPr>
        <w:t>K</w:t>
      </w:r>
      <w:r w:rsidR="00F915BD" w:rsidRPr="00A254B8">
        <w:rPr>
          <w:bCs/>
          <w:color w:val="000000" w:themeColor="text1"/>
          <w:lang w:eastAsia="en-US"/>
        </w:rPr>
        <w:t xml:space="preserve"> rezultātiem</w:t>
      </w:r>
      <w:r w:rsidR="00A254B8">
        <w:rPr>
          <w:bCs/>
          <w:color w:val="000000" w:themeColor="text1"/>
          <w:lang w:eastAsia="en-US"/>
        </w:rPr>
        <w:t>, Izpildītāja iesniegto pieteikumu un finanšu piedāvājumu</w:t>
      </w:r>
      <w:r w:rsidR="00B741BF">
        <w:rPr>
          <w:bCs/>
          <w:color w:val="000000" w:themeColor="text1"/>
          <w:lang w:eastAsia="en-US"/>
        </w:rPr>
        <w:t>,</w:t>
      </w:r>
      <w:r w:rsidR="00687782" w:rsidRPr="00A254B8">
        <w:rPr>
          <w:bCs/>
          <w:color w:val="000000" w:themeColor="text1"/>
          <w:lang w:eastAsia="en-US"/>
        </w:rPr>
        <w:t xml:space="preserve"> </w:t>
      </w:r>
      <w:r w:rsidR="00F915BD" w:rsidRPr="00A254B8">
        <w:rPr>
          <w:bCs/>
          <w:color w:val="000000" w:themeColor="text1"/>
          <w:lang w:eastAsia="en-US"/>
        </w:rPr>
        <w:t>savstarpēji vienojoties</w:t>
      </w:r>
      <w:r w:rsidR="00797AF7">
        <w:rPr>
          <w:bCs/>
          <w:color w:val="000000" w:themeColor="text1"/>
          <w:lang w:eastAsia="en-US"/>
        </w:rPr>
        <w:t xml:space="preserve">, </w:t>
      </w:r>
      <w:r w:rsidRPr="00A254B8">
        <w:rPr>
          <w:bCs/>
          <w:color w:val="000000" w:themeColor="text1"/>
          <w:lang w:eastAsia="en-US"/>
        </w:rPr>
        <w:t>nosl</w:t>
      </w:r>
      <w:r w:rsidR="004A4DB6">
        <w:rPr>
          <w:bCs/>
          <w:color w:val="000000" w:themeColor="text1"/>
          <w:lang w:eastAsia="en-US"/>
        </w:rPr>
        <w:t>ēdz šādu līgumu, turpmāk tekstā – </w:t>
      </w:r>
      <w:r w:rsidRPr="00A254B8">
        <w:rPr>
          <w:bCs/>
          <w:color w:val="000000" w:themeColor="text1"/>
          <w:lang w:eastAsia="en-US"/>
        </w:rPr>
        <w:t>Līgums:</w:t>
      </w:r>
    </w:p>
    <w:p w14:paraId="02802393" w14:textId="77777777" w:rsidR="00A531D0" w:rsidRPr="00A531D0" w:rsidRDefault="00A531D0" w:rsidP="00A531D0">
      <w:pPr>
        <w:jc w:val="both"/>
        <w:rPr>
          <w:bCs/>
        </w:rPr>
      </w:pPr>
    </w:p>
    <w:p w14:paraId="08E177A7" w14:textId="77777777" w:rsidR="000F056F" w:rsidRPr="004217D4" w:rsidRDefault="001251B4" w:rsidP="00A531D0">
      <w:pPr>
        <w:numPr>
          <w:ilvl w:val="0"/>
          <w:numId w:val="2"/>
        </w:numPr>
        <w:tabs>
          <w:tab w:val="left" w:pos="-3402"/>
          <w:tab w:val="num" w:pos="300"/>
        </w:tabs>
        <w:ind w:right="-28" w:hanging="720"/>
        <w:jc w:val="center"/>
        <w:rPr>
          <w:color w:val="000000" w:themeColor="text1"/>
          <w:lang w:eastAsia="en-US"/>
        </w:rPr>
      </w:pPr>
      <w:r w:rsidRPr="001701A9">
        <w:rPr>
          <w:b/>
          <w:color w:val="000000" w:themeColor="text1"/>
          <w:lang w:eastAsia="en-US"/>
        </w:rPr>
        <w:t>LĪGUMA PRIEKŠMETS</w:t>
      </w:r>
    </w:p>
    <w:p w14:paraId="4CB80373" w14:textId="70133709" w:rsidR="003729E7" w:rsidRPr="003729E7" w:rsidRDefault="001251B4" w:rsidP="00A531D0">
      <w:pPr>
        <w:pStyle w:val="ListParagraph"/>
        <w:numPr>
          <w:ilvl w:val="1"/>
          <w:numId w:val="2"/>
        </w:numPr>
        <w:ind w:left="567" w:hanging="567"/>
        <w:jc w:val="both"/>
        <w:rPr>
          <w:i/>
          <w:iCs/>
        </w:rPr>
      </w:pPr>
      <w:r w:rsidRPr="00F915BD">
        <w:rPr>
          <w:color w:val="000000" w:themeColor="text1"/>
          <w:lang w:eastAsia="en-US"/>
        </w:rPr>
        <w:t xml:space="preserve">Pasūtītājs </w:t>
      </w:r>
      <w:proofErr w:type="spellStart"/>
      <w:r w:rsidRPr="00F915BD">
        <w:rPr>
          <w:color w:val="000000" w:themeColor="text1"/>
          <w:lang w:eastAsia="en-US"/>
        </w:rPr>
        <w:t>pasūta</w:t>
      </w:r>
      <w:proofErr w:type="spellEnd"/>
      <w:r w:rsidRPr="00F915BD">
        <w:rPr>
          <w:color w:val="000000" w:themeColor="text1"/>
          <w:lang w:eastAsia="en-US"/>
        </w:rPr>
        <w:t xml:space="preserve"> un </w:t>
      </w:r>
      <w:r w:rsidRPr="005B1B68">
        <w:rPr>
          <w:lang w:eastAsia="zh-CN"/>
        </w:rPr>
        <w:t xml:space="preserve">Izpildītājs par Līgumā noteikto atlīdzību, ar saviem materiāliem, darbarīkiem un ierīcēm uzņemas </w:t>
      </w:r>
      <w:r w:rsidRPr="00F915BD">
        <w:rPr>
          <w:color w:val="000000" w:themeColor="text1"/>
          <w:lang w:eastAsia="en-US"/>
        </w:rPr>
        <w:t xml:space="preserve">veikt </w:t>
      </w:r>
      <w:r w:rsidR="00CE309F">
        <w:rPr>
          <w:color w:val="000000" w:themeColor="text1"/>
          <w:lang w:eastAsia="en-US"/>
        </w:rPr>
        <w:t>Baznīcas</w:t>
      </w:r>
      <w:r w:rsidR="00FB4F45">
        <w:rPr>
          <w:color w:val="000000" w:themeColor="text1"/>
          <w:lang w:eastAsia="en-US"/>
        </w:rPr>
        <w:t xml:space="preserve"> </w:t>
      </w:r>
      <w:r w:rsidR="00F71F28">
        <w:rPr>
          <w:rFonts w:eastAsia="TimesNewRoman,Bold"/>
        </w:rPr>
        <w:t>ielas</w:t>
      </w:r>
      <w:r w:rsidRPr="00F915BD">
        <w:rPr>
          <w:rFonts w:eastAsia="TimesNewRoman,Bold"/>
        </w:rPr>
        <w:t xml:space="preserve"> seguma</w:t>
      </w:r>
      <w:r w:rsidR="00D913B6">
        <w:rPr>
          <w:rFonts w:eastAsia="TimesNewRoman,Bold"/>
        </w:rPr>
        <w:t xml:space="preserve"> vienkāršotās</w:t>
      </w:r>
      <w:r w:rsidRPr="00F915BD">
        <w:rPr>
          <w:rFonts w:eastAsia="TimesNewRoman,Bold"/>
        </w:rPr>
        <w:t xml:space="preserve"> atjaunošanas darbus </w:t>
      </w:r>
      <w:r w:rsidR="00F71F28">
        <w:rPr>
          <w:rFonts w:eastAsia="TimesNewRoman,Bold"/>
        </w:rPr>
        <w:t xml:space="preserve">Dobelē, </w:t>
      </w:r>
      <w:r w:rsidRPr="00F915BD">
        <w:rPr>
          <w:rFonts w:eastAsia="TimesNewRoman,Bold"/>
        </w:rPr>
        <w:t xml:space="preserve">Dobeles novadā </w:t>
      </w:r>
      <w:r w:rsidR="004A4DB6">
        <w:rPr>
          <w:lang w:eastAsia="en-US"/>
        </w:rPr>
        <w:t>(turpmāk tekstā – </w:t>
      </w:r>
      <w:r w:rsidRPr="005B1B68">
        <w:rPr>
          <w:lang w:eastAsia="en-US"/>
        </w:rPr>
        <w:t>Darbi)</w:t>
      </w:r>
      <w:r w:rsidR="00F71F28">
        <w:rPr>
          <w:lang w:eastAsia="en-US"/>
        </w:rPr>
        <w:t xml:space="preserve"> Objektā</w:t>
      </w:r>
      <w:r>
        <w:rPr>
          <w:lang w:eastAsia="en-US"/>
        </w:rPr>
        <w:t>:</w:t>
      </w:r>
    </w:p>
    <w:p w14:paraId="4A69376D" w14:textId="5664A5F0" w:rsidR="0078014B" w:rsidRPr="00666954" w:rsidRDefault="0078014B" w:rsidP="00236B71">
      <w:pPr>
        <w:pStyle w:val="ListParagraph"/>
        <w:ind w:left="567"/>
        <w:jc w:val="both"/>
        <w:outlineLvl w:val="2"/>
        <w:rPr>
          <w:u w:val="single"/>
        </w:rPr>
      </w:pPr>
      <w:r w:rsidRPr="00666954">
        <w:rPr>
          <w:u w:val="single"/>
        </w:rPr>
        <w:t xml:space="preserve">Baznīcas iela, Dobelē, Dobeles novadā: no </w:t>
      </w:r>
      <w:proofErr w:type="spellStart"/>
      <w:r w:rsidRPr="00666954">
        <w:rPr>
          <w:u w:val="single"/>
        </w:rPr>
        <w:t>pieslēguma</w:t>
      </w:r>
      <w:proofErr w:type="spellEnd"/>
      <w:r w:rsidRPr="00666954">
        <w:rPr>
          <w:u w:val="single"/>
        </w:rPr>
        <w:t xml:space="preserve"> Brīvības ielai Pk 0+08.5 līdz Pk 1+69.5, kadastra apzīmējums: 46010073014</w:t>
      </w:r>
      <w:r w:rsidR="00666954">
        <w:rPr>
          <w:u w:val="single"/>
        </w:rPr>
        <w:t>.</w:t>
      </w:r>
    </w:p>
    <w:p w14:paraId="41802066" w14:textId="77777777" w:rsidR="004B41A8" w:rsidRDefault="001251B4" w:rsidP="00E810D9">
      <w:pPr>
        <w:pStyle w:val="ListParagraph"/>
        <w:numPr>
          <w:ilvl w:val="1"/>
          <w:numId w:val="2"/>
        </w:numPr>
        <w:tabs>
          <w:tab w:val="left" w:pos="567"/>
        </w:tabs>
        <w:ind w:left="567" w:hanging="567"/>
        <w:jc w:val="both"/>
      </w:pPr>
      <w:r w:rsidRPr="005B1B68">
        <w:t xml:space="preserve">Izpildītājs Darbus </w:t>
      </w:r>
      <w:r w:rsidR="00DD78A5">
        <w:t>ap</w:t>
      </w:r>
      <w:r w:rsidRPr="005B1B68">
        <w:t xml:space="preserve">ņemas veikt Līgumā un Latvijas Republikā normatīvajos aktos noteiktajā kārtībā, noteiktajos termiņos un pienācīgā kvalitātē saskaņā ar </w:t>
      </w:r>
      <w:r w:rsidR="00687782">
        <w:t>T</w:t>
      </w:r>
      <w:r w:rsidRPr="005B1B68">
        <w:t>ehniskajā specifikācijā</w:t>
      </w:r>
      <w:r w:rsidR="00DD6E93">
        <w:t xml:space="preserve"> </w:t>
      </w:r>
      <w:r w:rsidRPr="005B1B68">
        <w:t>(</w:t>
      </w:r>
      <w:r w:rsidR="004A4DB6">
        <w:t xml:space="preserve">Līguma </w:t>
      </w:r>
      <w:r>
        <w:t>3</w:t>
      </w:r>
      <w:r w:rsidRPr="005B1B68">
        <w:t>.</w:t>
      </w:r>
      <w:r>
        <w:t> </w:t>
      </w:r>
      <w:r w:rsidRPr="005B1B68">
        <w:t xml:space="preserve">pielikums), </w:t>
      </w:r>
      <w:r w:rsidR="00687782">
        <w:t>F</w:t>
      </w:r>
      <w:r w:rsidRPr="005B1B68">
        <w:t>inanšu piedāvājumu</w:t>
      </w:r>
      <w:r w:rsidR="007E41F0">
        <w:t xml:space="preserve"> un darbu daudzumu sarakstu</w:t>
      </w:r>
      <w:r w:rsidRPr="005B1B68">
        <w:t xml:space="preserve">, </w:t>
      </w:r>
      <w:r w:rsidRPr="0006062E">
        <w:t>(</w:t>
      </w:r>
      <w:r w:rsidR="004A4DB6">
        <w:t xml:space="preserve">Līguma </w:t>
      </w:r>
      <w:r>
        <w:t>2</w:t>
      </w:r>
      <w:r w:rsidRPr="0006062E">
        <w:rPr>
          <w:i/>
          <w:iCs/>
        </w:rPr>
        <w:t>.</w:t>
      </w:r>
      <w:r>
        <w:rPr>
          <w:i/>
          <w:iCs/>
        </w:rPr>
        <w:t> </w:t>
      </w:r>
      <w:r w:rsidRPr="00E810D9">
        <w:t>pielikums</w:t>
      </w:r>
      <w:r w:rsidRPr="0006062E">
        <w:t>),</w:t>
      </w:r>
      <w:r w:rsidRPr="005B1B68">
        <w:t xml:space="preserve"> kas ir Līguma neatņemama sastāvdaļa.</w:t>
      </w:r>
    </w:p>
    <w:p w14:paraId="6B67ADB0" w14:textId="77777777" w:rsidR="00BF051D" w:rsidRDefault="00BF051D" w:rsidP="00BF051D">
      <w:pPr>
        <w:pStyle w:val="ListParagraph"/>
        <w:numPr>
          <w:ilvl w:val="1"/>
          <w:numId w:val="2"/>
        </w:numPr>
        <w:tabs>
          <w:tab w:val="left" w:pos="567"/>
        </w:tabs>
        <w:ind w:left="567" w:hanging="567"/>
        <w:jc w:val="both"/>
      </w:pPr>
      <w:r>
        <w:t xml:space="preserve">Darbi </w:t>
      </w:r>
      <w:r w:rsidRPr="00BF051D">
        <w:t>veicami saskaņā ar SIA “RŪĶIS AG” Paskaidrojuma raksta risinājumu “</w:t>
      </w:r>
      <w:r w:rsidRPr="00BF051D">
        <w:rPr>
          <w:i/>
          <w:iCs/>
        </w:rPr>
        <w:t>Baznīcas iela  Dobelē, Dobeles novadā(</w:t>
      </w:r>
      <w:r w:rsidRPr="00BF051D">
        <w:t xml:space="preserve"> (būvniecības lietas numurs būvniecības informācijas sistēmā BIS-BL-404753-3070)</w:t>
      </w:r>
      <w:r>
        <w:t>.</w:t>
      </w:r>
    </w:p>
    <w:p w14:paraId="037F2177" w14:textId="77777777" w:rsidR="00FB4F45" w:rsidRPr="005B1B68" w:rsidRDefault="001251B4" w:rsidP="00E810D9">
      <w:pPr>
        <w:pStyle w:val="ListParagraph"/>
        <w:numPr>
          <w:ilvl w:val="1"/>
          <w:numId w:val="2"/>
        </w:numPr>
        <w:tabs>
          <w:tab w:val="left" w:pos="567"/>
        </w:tabs>
        <w:ind w:left="567" w:hanging="567"/>
        <w:jc w:val="both"/>
      </w:pPr>
      <w:r w:rsidRPr="002457CB">
        <w:rPr>
          <w:lang w:eastAsia="en-US"/>
        </w:rPr>
        <w:t>Darbu izpildes noteikumu apraksts un prasības noteiktas Tehniskajā specifikācijā</w:t>
      </w:r>
      <w:r w:rsidR="00DD6E93">
        <w:rPr>
          <w:lang w:eastAsia="en-US"/>
        </w:rPr>
        <w:t xml:space="preserve"> (</w:t>
      </w:r>
      <w:r w:rsidR="00DD6E93" w:rsidRPr="00DD6E93">
        <w:rPr>
          <w:lang w:eastAsia="en-US"/>
        </w:rPr>
        <w:t>Līguma 3.</w:t>
      </w:r>
      <w:r w:rsidR="00DD6E93">
        <w:rPr>
          <w:lang w:eastAsia="en-US"/>
        </w:rPr>
        <w:t> </w:t>
      </w:r>
      <w:r w:rsidR="00DD6E93" w:rsidRPr="00DD6E93">
        <w:rPr>
          <w:lang w:eastAsia="en-US"/>
        </w:rPr>
        <w:t>pielikums</w:t>
      </w:r>
      <w:r w:rsidR="00DD6E93">
        <w:rPr>
          <w:lang w:eastAsia="en-US"/>
        </w:rPr>
        <w:t>)</w:t>
      </w:r>
      <w:r w:rsidRPr="002457CB">
        <w:rPr>
          <w:lang w:eastAsia="en-US"/>
        </w:rPr>
        <w:t>.</w:t>
      </w:r>
    </w:p>
    <w:p w14:paraId="38DC2890" w14:textId="77777777" w:rsidR="0006062E" w:rsidRDefault="0006062E" w:rsidP="0006062E">
      <w:pPr>
        <w:suppressAutoHyphens/>
        <w:jc w:val="both"/>
      </w:pPr>
    </w:p>
    <w:p w14:paraId="710CE31E" w14:textId="77777777" w:rsidR="000F056F" w:rsidRPr="004217D4" w:rsidRDefault="001251B4" w:rsidP="00236B71">
      <w:pPr>
        <w:pStyle w:val="ListParagraph"/>
        <w:numPr>
          <w:ilvl w:val="0"/>
          <w:numId w:val="18"/>
        </w:numPr>
        <w:jc w:val="center"/>
        <w:rPr>
          <w:b/>
          <w:caps/>
        </w:rPr>
      </w:pPr>
      <w:r w:rsidRPr="00461E68">
        <w:rPr>
          <w:b/>
          <w:caps/>
        </w:rPr>
        <w:t>LĪGUMCENA un norēķinu kārtība</w:t>
      </w:r>
    </w:p>
    <w:p w14:paraId="1671E8B1" w14:textId="77777777" w:rsidR="003E170D" w:rsidRPr="00687782" w:rsidRDefault="001251B4" w:rsidP="00236B71">
      <w:pPr>
        <w:pStyle w:val="ListParagraph"/>
        <w:numPr>
          <w:ilvl w:val="1"/>
          <w:numId w:val="18"/>
        </w:numPr>
        <w:suppressAutoHyphens/>
        <w:ind w:left="567" w:hanging="567"/>
        <w:jc w:val="both"/>
        <w:rPr>
          <w:i/>
        </w:rPr>
      </w:pPr>
      <w:r>
        <w:t>L</w:t>
      </w:r>
      <w:r w:rsidR="004B41A8">
        <w:t>īgumcena</w:t>
      </w:r>
      <w:r w:rsidR="004B41A8" w:rsidRPr="00272E90">
        <w:t xml:space="preserve"> </w:t>
      </w:r>
      <w:r w:rsidR="004B41A8">
        <w:t xml:space="preserve">par </w:t>
      </w:r>
      <w:r w:rsidR="00666954">
        <w:t>Baznīcas</w:t>
      </w:r>
      <w:r w:rsidR="003729E7">
        <w:t xml:space="preserve"> </w:t>
      </w:r>
      <w:r w:rsidR="005436D3">
        <w:t>ielas</w:t>
      </w:r>
      <w:r w:rsidR="004B41A8">
        <w:t xml:space="preserve"> </w:t>
      </w:r>
      <w:r w:rsidR="00666954">
        <w:t>Dobelē vienkāršotas</w:t>
      </w:r>
      <w:r w:rsidR="004B41A8">
        <w:t xml:space="preserve"> atjaunošanas darbiem </w:t>
      </w:r>
      <w:r w:rsidR="003729E7" w:rsidRPr="00B53546">
        <w:rPr>
          <w:b/>
        </w:rPr>
        <w:t xml:space="preserve">ir </w:t>
      </w:r>
      <w:r w:rsidR="00DD6E93">
        <w:rPr>
          <w:b/>
        </w:rPr>
        <w:t xml:space="preserve"> </w:t>
      </w:r>
      <w:r w:rsidR="00DD78A5">
        <w:rPr>
          <w:b/>
        </w:rPr>
        <w:t>____</w:t>
      </w:r>
      <w:r w:rsidR="00DD6E93">
        <w:rPr>
          <w:b/>
        </w:rPr>
        <w:t> </w:t>
      </w:r>
      <w:r w:rsidR="003729E7" w:rsidRPr="00B53546">
        <w:rPr>
          <w:b/>
        </w:rPr>
        <w:t>EUR</w:t>
      </w:r>
      <w:r w:rsidR="004B41A8" w:rsidRPr="00B53546">
        <w:rPr>
          <w:b/>
        </w:rPr>
        <w:t xml:space="preserve"> </w:t>
      </w:r>
      <w:r w:rsidR="005B5C60">
        <w:rPr>
          <w:b/>
        </w:rPr>
        <w:t>(</w:t>
      </w:r>
      <w:r w:rsidR="00DD78A5">
        <w:rPr>
          <w:b/>
        </w:rPr>
        <w:t>______</w:t>
      </w:r>
      <w:r w:rsidR="003E2FCC">
        <w:rPr>
          <w:b/>
        </w:rPr>
        <w:t> </w:t>
      </w:r>
      <w:proofErr w:type="spellStart"/>
      <w:r w:rsidR="005B5C60" w:rsidRPr="005B5C60">
        <w:rPr>
          <w:b/>
          <w:i/>
        </w:rPr>
        <w:t>euro</w:t>
      </w:r>
      <w:proofErr w:type="spellEnd"/>
      <w:r w:rsidR="005B5C60">
        <w:rPr>
          <w:b/>
        </w:rPr>
        <w:t xml:space="preserve"> </w:t>
      </w:r>
      <w:r w:rsidR="00DD78A5">
        <w:rPr>
          <w:b/>
        </w:rPr>
        <w:t>____</w:t>
      </w:r>
      <w:r w:rsidR="003E2FCC">
        <w:rPr>
          <w:b/>
        </w:rPr>
        <w:t> </w:t>
      </w:r>
      <w:r w:rsidR="005B5C60">
        <w:rPr>
          <w:b/>
        </w:rPr>
        <w:t xml:space="preserve">centi) </w:t>
      </w:r>
      <w:r w:rsidR="004B41A8" w:rsidRPr="00B53546">
        <w:rPr>
          <w:b/>
        </w:rPr>
        <w:t>bez</w:t>
      </w:r>
      <w:r w:rsidR="004B41A8" w:rsidRPr="00272E90">
        <w:t xml:space="preserve"> </w:t>
      </w:r>
      <w:r w:rsidR="005F0904" w:rsidRPr="00272E90">
        <w:t xml:space="preserve">pievienotās vērtības </w:t>
      </w:r>
      <w:r w:rsidR="005F0904" w:rsidRPr="00A21583">
        <w:t>nodokļa</w:t>
      </w:r>
      <w:r w:rsidR="005F0904">
        <w:t xml:space="preserve"> (turpmāk PVN)</w:t>
      </w:r>
      <w:r w:rsidR="004A4DB6">
        <w:t>, turpmāk tekstā – </w:t>
      </w:r>
      <w:r w:rsidR="00687782">
        <w:t>Līgumcena.</w:t>
      </w:r>
    </w:p>
    <w:p w14:paraId="2AF88C45" w14:textId="77777777" w:rsidR="004B41A8" w:rsidRPr="00687782" w:rsidRDefault="001251B4" w:rsidP="00236B71">
      <w:pPr>
        <w:pStyle w:val="ListParagraph"/>
        <w:numPr>
          <w:ilvl w:val="1"/>
          <w:numId w:val="18"/>
        </w:numPr>
        <w:suppressAutoHyphens/>
        <w:ind w:left="567" w:hanging="567"/>
        <w:jc w:val="both"/>
        <w:rPr>
          <w:i/>
        </w:rPr>
      </w:pPr>
      <w:r w:rsidRPr="00A21583">
        <w:t>PVN apmaksa tiek veikta saskaņā ar Pievienotās vērtības nodokļa likumā noteikto regulējumu.</w:t>
      </w:r>
    </w:p>
    <w:p w14:paraId="1C29EEDD" w14:textId="77777777" w:rsidR="004B41A8" w:rsidRPr="004A4DB6" w:rsidRDefault="001251B4" w:rsidP="00236B71">
      <w:pPr>
        <w:pStyle w:val="ListParagraph"/>
        <w:numPr>
          <w:ilvl w:val="1"/>
          <w:numId w:val="18"/>
        </w:numPr>
        <w:suppressAutoHyphens/>
        <w:ind w:left="567" w:hanging="567"/>
        <w:jc w:val="both"/>
        <w:rPr>
          <w:i/>
        </w:rPr>
      </w:pPr>
      <w:r w:rsidRPr="00A21583">
        <w:t xml:space="preserve">Darba izcenojumi norādīti </w:t>
      </w:r>
      <w:r w:rsidR="004A4DB6">
        <w:t>Finanšu piedāvājumā (</w:t>
      </w:r>
      <w:r w:rsidRPr="00A21583">
        <w:t xml:space="preserve">Līguma </w:t>
      </w:r>
      <w:r w:rsidR="00687782">
        <w:t>2</w:t>
      </w:r>
      <w:r w:rsidRPr="00A21583">
        <w:t>.</w:t>
      </w:r>
      <w:r w:rsidR="00687782">
        <w:t> </w:t>
      </w:r>
      <w:r w:rsidR="004A4DB6">
        <w:t>pielikums)</w:t>
      </w:r>
      <w:r w:rsidRPr="00A21583">
        <w:t xml:space="preserve"> </w:t>
      </w:r>
      <w:r w:rsidR="003E170D">
        <w:t>un</w:t>
      </w:r>
      <w:r w:rsidRPr="00A21583">
        <w:t xml:space="preserve"> norādītie vienību izcenojumi ir nemainīgi.</w:t>
      </w:r>
    </w:p>
    <w:p w14:paraId="0FBD45D1" w14:textId="77777777" w:rsidR="004B41A8" w:rsidRPr="00272E90" w:rsidRDefault="001251B4" w:rsidP="00236B71">
      <w:pPr>
        <w:numPr>
          <w:ilvl w:val="1"/>
          <w:numId w:val="18"/>
        </w:numPr>
        <w:suppressAutoHyphens/>
        <w:ind w:left="567" w:hanging="567"/>
        <w:contextualSpacing/>
        <w:jc w:val="both"/>
      </w:pPr>
      <w:r>
        <w:t>L</w:t>
      </w:r>
      <w:r w:rsidR="005F0904" w:rsidRPr="00272E90">
        <w:t>īgumcena tiek samaksāta ar pārskaitījumu uz Izpildītāja bankas norēķinu kontu. Avansa maksājums nav paredzēts.</w:t>
      </w:r>
    </w:p>
    <w:p w14:paraId="6B2C18DF" w14:textId="77777777" w:rsidR="004B41A8" w:rsidRPr="00F8477D" w:rsidRDefault="001251B4" w:rsidP="00236B71">
      <w:pPr>
        <w:numPr>
          <w:ilvl w:val="1"/>
          <w:numId w:val="18"/>
        </w:numPr>
        <w:suppressAutoHyphens/>
        <w:ind w:left="567" w:hanging="567"/>
        <w:contextualSpacing/>
        <w:jc w:val="both"/>
      </w:pPr>
      <w:r w:rsidRPr="00F8477D">
        <w:t xml:space="preserve">Pasūtītājs izpildītos Darbus pieņem katru mēnesi un veic samaksu par iepriekšējā mēnesī faktiski izpildītajiem un Pasūtītāja pieņemtajiem Darbiem 10 (desmit) darbdienu laikā no </w:t>
      </w:r>
      <w:r w:rsidRPr="00F8477D">
        <w:lastRenderedPageBreak/>
        <w:t>Izpildītāja sagatavota, Līguma noteikumiem atbilstoša, rēķina saņemšanas, pirms tam, ievērojot Līgum</w:t>
      </w:r>
      <w:r w:rsidR="00687782">
        <w:t xml:space="preserve">a </w:t>
      </w:r>
      <w:r w:rsidRPr="00F8477D">
        <w:t>2.</w:t>
      </w:r>
      <w:r w:rsidR="0006062E">
        <w:t>7</w:t>
      </w:r>
      <w:r w:rsidRPr="00F8477D">
        <w:t>.</w:t>
      </w:r>
      <w:r w:rsidR="00687782">
        <w:t> </w:t>
      </w:r>
      <w:r w:rsidRPr="00F8477D">
        <w:t>punktā noteikto kartību.</w:t>
      </w:r>
    </w:p>
    <w:p w14:paraId="15C31AD3" w14:textId="77777777" w:rsidR="004B41A8" w:rsidRPr="00F8477D" w:rsidRDefault="001251B4" w:rsidP="00687782">
      <w:pPr>
        <w:numPr>
          <w:ilvl w:val="1"/>
          <w:numId w:val="18"/>
        </w:numPr>
        <w:suppressAutoHyphens/>
        <w:ind w:left="567" w:hanging="567"/>
        <w:contextualSpacing/>
        <w:jc w:val="both"/>
      </w:pPr>
      <w:r w:rsidRPr="00F8477D">
        <w:t xml:space="preserve">Ja Līgumu izbeidz pirms termiņa, Puses veic galējo norēķinu par faktiski izpildītajiem un Pasūtītāja pieņemtajiem Darbiem 10 (desmit) darbdienu laikā no dienas, kad Puses ir parakstījušas aktu par faktiski izpildītajiem Darbiem, ja Izpildītājs ir iesniedzis Līguma noteikumiem un aktam par faktiski izpildītajiem Darbiem atbilstošu rēķinu. Ja Pušu starpā, līdz Līguma izbeigšanas dienai, pastāv strīds par faktiski izpildītajiem Darbiem (tai skaitā, to apjomiem), šajā punktā minētajā aktā iekļauj tikai tos faktiski izpildītos Darbus, par kuru izpildi Pusēm nav domstarpību. </w:t>
      </w:r>
    </w:p>
    <w:p w14:paraId="78E8D535" w14:textId="77777777" w:rsidR="004B41A8" w:rsidRPr="004A4DB6" w:rsidRDefault="001251B4" w:rsidP="00687782">
      <w:pPr>
        <w:numPr>
          <w:ilvl w:val="1"/>
          <w:numId w:val="18"/>
        </w:numPr>
        <w:suppressAutoHyphens/>
        <w:ind w:left="567" w:hanging="567"/>
        <w:contextualSpacing/>
        <w:jc w:val="both"/>
      </w:pPr>
      <w:r w:rsidRPr="00687782">
        <w:rPr>
          <w:bCs/>
          <w:iCs/>
          <w:kern w:val="28"/>
        </w:rPr>
        <w:t>Izpildītājs,</w:t>
      </w:r>
      <w:r w:rsidRPr="00687782">
        <w:rPr>
          <w:shd w:val="clear" w:color="auto" w:fill="FFFFFF"/>
        </w:rPr>
        <w:t xml:space="preserve"> par ikmēneša faktiski izpildītajiem un Pasūtītāja pieņemtajiem Darbiem, iesniedz Pasūtītājam rēķinu, </w:t>
      </w:r>
      <w:r w:rsidRPr="00687782">
        <w:rPr>
          <w:bCs/>
          <w:shd w:val="clear" w:color="auto" w:fill="FFFFFF"/>
        </w:rPr>
        <w:t>20 (divdesmit) darbdienu laikā</w:t>
      </w:r>
      <w:r w:rsidRPr="00687782">
        <w:rPr>
          <w:shd w:val="clear" w:color="auto" w:fill="FFFFFF"/>
        </w:rPr>
        <w:t xml:space="preserve"> no Darbu izpildes akta abpusējas parakstīšanas dienas un samaksu veic, ievērojot Līguma 2.4.</w:t>
      </w:r>
      <w:r w:rsidR="00687782">
        <w:rPr>
          <w:shd w:val="clear" w:color="auto" w:fill="FFFFFF"/>
        </w:rPr>
        <w:t> </w:t>
      </w:r>
      <w:r w:rsidRPr="00687782">
        <w:rPr>
          <w:shd w:val="clear" w:color="auto" w:fill="FFFFFF"/>
        </w:rPr>
        <w:t>punktā noteikto kārtību</w:t>
      </w:r>
      <w:r w:rsidR="00687782">
        <w:rPr>
          <w:shd w:val="clear" w:color="auto" w:fill="FFFFFF"/>
        </w:rPr>
        <w:t>.</w:t>
      </w:r>
    </w:p>
    <w:p w14:paraId="17485A2D" w14:textId="77777777" w:rsidR="004A4DB6" w:rsidRPr="004A4DB6" w:rsidRDefault="001251B4" w:rsidP="004A4DB6">
      <w:pPr>
        <w:numPr>
          <w:ilvl w:val="1"/>
          <w:numId w:val="18"/>
        </w:numPr>
        <w:suppressAutoHyphens/>
        <w:ind w:left="567" w:hanging="567"/>
        <w:contextualSpacing/>
        <w:jc w:val="both"/>
      </w:pPr>
      <w:r w:rsidRPr="004A4DB6">
        <w:t xml:space="preserve">Izpildītājs rēķinu noformē elektroniskā formā, kas atbilst Latvijas Republikā spēkā esošajiem normatīvajiem aktiem. </w:t>
      </w:r>
      <w:r w:rsidRPr="004A4DB6">
        <w:rPr>
          <w:rFonts w:eastAsia="Calibri"/>
          <w:lang w:eastAsia="en-US"/>
        </w:rPr>
        <w:t xml:space="preserve">Izpildītājs rēķinu </w:t>
      </w:r>
      <w:proofErr w:type="spellStart"/>
      <w:r w:rsidRPr="004A4DB6">
        <w:rPr>
          <w:rFonts w:eastAsia="Calibri"/>
          <w:lang w:eastAsia="en-US"/>
        </w:rPr>
        <w:t>nosūta</w:t>
      </w:r>
      <w:proofErr w:type="spellEnd"/>
      <w:r w:rsidRPr="004A4DB6">
        <w:rPr>
          <w:rFonts w:eastAsia="Calibri"/>
          <w:lang w:eastAsia="en-US"/>
        </w:rPr>
        <w:t xml:space="preserve"> elektroniski uz e-adresi:  REKINI@90009115092</w:t>
      </w:r>
    </w:p>
    <w:p w14:paraId="4DB83701" w14:textId="77777777" w:rsidR="004B41A8" w:rsidRPr="00F8477D" w:rsidRDefault="001251B4" w:rsidP="00687782">
      <w:pPr>
        <w:numPr>
          <w:ilvl w:val="1"/>
          <w:numId w:val="18"/>
        </w:numPr>
        <w:suppressAutoHyphens/>
        <w:ind w:left="567" w:hanging="567"/>
        <w:contextualSpacing/>
        <w:jc w:val="both"/>
      </w:pPr>
      <w:r w:rsidRPr="00F8477D">
        <w:t xml:space="preserve">Līguma darbības laikā, </w:t>
      </w:r>
      <w:r w:rsidR="00687782">
        <w:t xml:space="preserve">Līgumcenas </w:t>
      </w:r>
      <w:r w:rsidRPr="00F8477D">
        <w:t>apmaksas kārtība nevar tikt mainīta.</w:t>
      </w:r>
    </w:p>
    <w:p w14:paraId="2F230638" w14:textId="77777777" w:rsidR="004B41A8" w:rsidRPr="00F8477D" w:rsidRDefault="001251B4" w:rsidP="00687782">
      <w:pPr>
        <w:numPr>
          <w:ilvl w:val="1"/>
          <w:numId w:val="18"/>
        </w:numPr>
        <w:suppressAutoHyphens/>
        <w:ind w:left="567" w:hanging="567"/>
        <w:contextualSpacing/>
        <w:jc w:val="both"/>
      </w:pPr>
      <w:r w:rsidRPr="0006062E">
        <w:t>Piedāvātajos Darbu vienību izcenojumos</w:t>
      </w:r>
      <w:r w:rsidRPr="00F8477D">
        <w:t xml:space="preserve"> Izpildītājs ir iekļāvis visas ar Līguma izpildi saistītās izmaksas, t.sk., visus nodokļus, nodevas, izņemot PVN, administratīvās izmaksas, transporta izdevumus, kā arī Darbu vai materiālu iespējamo sadārdzinājumu u.c. cenu izmaiņas, kā arī tādas Darbu izmaksas, kas nav minētas, bet bez kurām nebūtu iespējama tehnoloģiski pareiza un normatīviem atbilstoša Līguma izpilde pilnā apmērā.</w:t>
      </w:r>
    </w:p>
    <w:p w14:paraId="6DB2588D" w14:textId="77777777" w:rsidR="004B41A8" w:rsidRDefault="004B41A8" w:rsidP="004B41A8">
      <w:pPr>
        <w:jc w:val="both"/>
      </w:pPr>
    </w:p>
    <w:p w14:paraId="6DFBFAA1" w14:textId="77777777" w:rsidR="000F056F" w:rsidRPr="004217D4" w:rsidRDefault="001251B4" w:rsidP="004217D4">
      <w:pPr>
        <w:pStyle w:val="ListParagraph"/>
        <w:numPr>
          <w:ilvl w:val="0"/>
          <w:numId w:val="18"/>
        </w:numPr>
        <w:tabs>
          <w:tab w:val="left" w:pos="-3402"/>
        </w:tabs>
        <w:ind w:right="-28"/>
        <w:jc w:val="center"/>
        <w:rPr>
          <w:b/>
          <w:color w:val="000000" w:themeColor="text1"/>
          <w:lang w:eastAsia="en-US"/>
        </w:rPr>
      </w:pPr>
      <w:r w:rsidRPr="00461E68">
        <w:rPr>
          <w:b/>
          <w:color w:val="000000" w:themeColor="text1"/>
          <w:lang w:eastAsia="en-US"/>
        </w:rPr>
        <w:t>DARBU IZPILDES VISPĀRĪGIE NOTEIKUMI</w:t>
      </w:r>
    </w:p>
    <w:p w14:paraId="76CAD16B" w14:textId="7244F005" w:rsidR="00571B60" w:rsidRDefault="00F63123" w:rsidP="00687782">
      <w:pPr>
        <w:numPr>
          <w:ilvl w:val="1"/>
          <w:numId w:val="18"/>
        </w:numPr>
        <w:ind w:left="567" w:hanging="567"/>
        <w:jc w:val="both"/>
      </w:pPr>
      <w:r>
        <w:t xml:space="preserve"> Atbilstoši paskaidrojuma raksta sadaļai par būvdarbu uzsākšanas nosacījumiem, Izpildītājs 7 (septiņu) darba dienu laikā no Būvdarbu Līguma noslēgšanas dienas iesniedz būvniecības informācijas sistēmā BIS visus nepieciešamos dokumentus</w:t>
      </w:r>
      <w:r w:rsidR="00D32C04">
        <w:t>.</w:t>
      </w:r>
      <w:r>
        <w:t xml:space="preserve"> Pēc iesniegto dokumentu saņemšanas būvvalde izdara atzīmi paskaidrojuma rakstā par būvdarbu uzsākšanai izvirzīto nosacījumu izpildi.</w:t>
      </w:r>
    </w:p>
    <w:p w14:paraId="5E21A57A" w14:textId="7A36E06B" w:rsidR="00F63123" w:rsidRDefault="00F63123" w:rsidP="00687782">
      <w:pPr>
        <w:numPr>
          <w:ilvl w:val="1"/>
          <w:numId w:val="18"/>
        </w:numPr>
        <w:ind w:left="567" w:hanging="567"/>
        <w:jc w:val="both"/>
      </w:pPr>
      <w:bookmarkStart w:id="3" w:name="_Hlk233812058"/>
      <w:r>
        <w:t>Būvdarbus atļauts uzsākt tikai pēc būvvaldes atzīmes saņemšanas par būvdarbu uzsākšanas nosacījumu izpildi, bet ne vēlāk kā 20 (divdesmit) dienu laikā no Būvdarbu Līguma noslēgšanas dienas.</w:t>
      </w:r>
    </w:p>
    <w:p w14:paraId="003B4C8F" w14:textId="53FF89FB" w:rsidR="00D31E74" w:rsidRPr="00236B71" w:rsidRDefault="00D31E74" w:rsidP="00687782">
      <w:pPr>
        <w:numPr>
          <w:ilvl w:val="1"/>
          <w:numId w:val="18"/>
        </w:numPr>
        <w:ind w:left="567" w:hanging="567"/>
        <w:jc w:val="both"/>
      </w:pPr>
      <w:r w:rsidRPr="00236B71">
        <w:t>Izpildītājs veic Darbus saskaņā ar Būvdarbu izpildes laika grafiku (Līguma 4.pielikums), kas ir šī Līguma neatņemama sastāvdaļa.</w:t>
      </w:r>
      <w:r w:rsidR="00443894" w:rsidRPr="00236B71">
        <w:t xml:space="preserve"> Būvdarbu izpi</w:t>
      </w:r>
      <w:r w:rsidR="0099544B" w:rsidRPr="00236B71">
        <w:t>ldes laika grafiks nosaka Izpildītāja darbu organizācijas kārtību, darbu savstarpējo secību un izpildes termiņus.</w:t>
      </w:r>
      <w:r w:rsidRPr="00236B71">
        <w:t xml:space="preserve"> </w:t>
      </w:r>
    </w:p>
    <w:bookmarkEnd w:id="3"/>
    <w:p w14:paraId="5DD0FB77" w14:textId="77777777" w:rsidR="00571B60" w:rsidRPr="004676D5" w:rsidRDefault="001251B4" w:rsidP="0022588A">
      <w:pPr>
        <w:numPr>
          <w:ilvl w:val="1"/>
          <w:numId w:val="18"/>
        </w:numPr>
        <w:ind w:left="567" w:hanging="567"/>
        <w:jc w:val="both"/>
      </w:pPr>
      <w:r w:rsidRPr="00236B71">
        <w:t>Darbi tiek izpildīti ievērojot Līguma, tā pielikumu noteikumus un</w:t>
      </w:r>
      <w:r w:rsidRPr="004676D5">
        <w:t xml:space="preserve"> saskaņā ar Latvijas Republikā spēkā esošajiem normatīvajiem aktiem, kas regulē </w:t>
      </w:r>
      <w:r w:rsidR="00D32C04">
        <w:t>ielu segumu atjaunošanu</w:t>
      </w:r>
      <w:r w:rsidRPr="004676D5">
        <w:t xml:space="preserve">, </w:t>
      </w:r>
      <w:r w:rsidR="00D32C04">
        <w:t>t.sk., Valsts SIA</w:t>
      </w:r>
      <w:r w:rsidR="0081305A">
        <w:t xml:space="preserve"> “</w:t>
      </w:r>
      <w:r w:rsidRPr="004676D5">
        <w:t>Latvijas Val</w:t>
      </w:r>
      <w:r w:rsidR="0081305A">
        <w:t>sts ceļi”</w:t>
      </w:r>
      <w:r w:rsidRPr="004676D5">
        <w:t xml:space="preserve"> </w:t>
      </w:r>
      <w:r w:rsidR="00D32C04">
        <w:t xml:space="preserve">vispārējās valsts autoceļu tīklā veicamo darbu izpildes un kvalitātes prasībām atbilstoši autoceļu noslogojumam </w:t>
      </w:r>
      <w:r w:rsidR="00D32C04" w:rsidRPr="0026536E">
        <w:t>“Autoceļu būvdarbu specifikācijas 2023/2”</w:t>
      </w:r>
      <w:r w:rsidR="00D32C04">
        <w:t xml:space="preserve"> (spēkā no 2022.</w:t>
      </w:r>
      <w:r w:rsidR="00E230A1">
        <w:t xml:space="preserve"> gada </w:t>
      </w:r>
      <w:r w:rsidR="00D32C04">
        <w:t>8.</w:t>
      </w:r>
      <w:r w:rsidR="00E230A1">
        <w:t> </w:t>
      </w:r>
      <w:r w:rsidR="00D32C04">
        <w:t xml:space="preserve">jūlija), </w:t>
      </w:r>
      <w:r w:rsidR="00D32C04" w:rsidRPr="0026536E">
        <w:t>“Autoceļu ikdienas uzturēšanas darbu specifikācijas</w:t>
      </w:r>
      <w:r w:rsidR="00D32C04">
        <w:t>” (spēkā no 2022.</w:t>
      </w:r>
      <w:r w:rsidR="00E230A1">
        <w:t xml:space="preserve"> gada </w:t>
      </w:r>
      <w:r w:rsidR="00D32C04">
        <w:t>1.</w:t>
      </w:r>
      <w:r w:rsidR="00E230A1">
        <w:t> </w:t>
      </w:r>
      <w:r w:rsidR="00666954">
        <w:t>maija)</w:t>
      </w:r>
      <w:r w:rsidR="0022588A">
        <w:t>.</w:t>
      </w:r>
    </w:p>
    <w:p w14:paraId="354BFF57" w14:textId="77777777" w:rsidR="004B41A8" w:rsidRDefault="001251B4" w:rsidP="00687782">
      <w:pPr>
        <w:pStyle w:val="ListParagraph"/>
        <w:numPr>
          <w:ilvl w:val="1"/>
          <w:numId w:val="18"/>
        </w:numPr>
        <w:ind w:left="567" w:hanging="567"/>
        <w:jc w:val="both"/>
      </w:pPr>
      <w:r>
        <w:t xml:space="preserve">Izpildītājs nodrošina, ka </w:t>
      </w:r>
      <w:r w:rsidRPr="00FE210E">
        <w:t>Darbu</w:t>
      </w:r>
      <w:r>
        <w:t xml:space="preserve"> </w:t>
      </w:r>
      <w:r w:rsidRPr="005B1B68">
        <w:t>izpildes laikā</w:t>
      </w:r>
      <w:r w:rsidRPr="00FE210E">
        <w:t xml:space="preserve"> un garantijas laikā ir apdrošināta tā profesionālā civiltiesiskā atbildība atbilstoši </w:t>
      </w:r>
      <w:r w:rsidRPr="004676D5">
        <w:t>Ministru kabineta 2014.</w:t>
      </w:r>
      <w:r w:rsidR="00534DEA">
        <w:t> </w:t>
      </w:r>
      <w:r w:rsidRPr="004676D5">
        <w:t>gada 19.</w:t>
      </w:r>
      <w:r w:rsidR="00534DEA">
        <w:t> </w:t>
      </w:r>
      <w:r w:rsidRPr="004676D5">
        <w:t>augusta noteikumu Nr.</w:t>
      </w:r>
      <w:r w:rsidR="00534DEA">
        <w:t> </w:t>
      </w:r>
      <w:r w:rsidRPr="004676D5">
        <w:t xml:space="preserve">502 “Noteikumi par </w:t>
      </w:r>
      <w:proofErr w:type="spellStart"/>
      <w:r w:rsidRPr="004676D5">
        <w:t>būvspeciālistu</w:t>
      </w:r>
      <w:proofErr w:type="spellEnd"/>
      <w:r w:rsidRPr="004676D5">
        <w:t xml:space="preserve"> un būvdarbu veicēju civiltiesiskās atbildības obligāto apdrošināšanu”</w:t>
      </w:r>
      <w:r w:rsidRPr="00FE210E">
        <w:t xml:space="preserve"> prasībām. </w:t>
      </w:r>
      <w:r>
        <w:t>A</w:t>
      </w:r>
      <w:r w:rsidRPr="00FE210E">
        <w:t xml:space="preserve">pdrošināšana jāuztur spēkā visu Darbu un garantijas laiku. </w:t>
      </w:r>
      <w:r w:rsidRPr="00DF76C1">
        <w:t>Pirms Darbu uzsākšanas Objektā</w:t>
      </w:r>
      <w:r>
        <w:t>,</w:t>
      </w:r>
      <w:r w:rsidRPr="00DF76C1">
        <w:t xml:space="preserve"> </w:t>
      </w:r>
      <w:proofErr w:type="spellStart"/>
      <w:r w:rsidRPr="00DF76C1">
        <w:t>būvspeciālistam</w:t>
      </w:r>
      <w:proofErr w:type="spellEnd"/>
      <w:r w:rsidRPr="00DF76C1">
        <w:t>, kas veiks atbildīgā</w:t>
      </w:r>
      <w:r>
        <w:t xml:space="preserve"> </w:t>
      </w:r>
      <w:r w:rsidRPr="00D41630">
        <w:t>būvdarbu vadītāja ceļu būvdarbu vadīšanas jomā</w:t>
      </w:r>
      <w:r w:rsidRPr="00DF76C1">
        <w:t xml:space="preserve"> </w:t>
      </w:r>
      <w:r w:rsidR="00D93F59">
        <w:t xml:space="preserve">un atbildīgā ūdensapgādes un kanalizācijas sistēmu būvdarbu vadītāja </w:t>
      </w:r>
      <w:r w:rsidRPr="00DF76C1">
        <w:t xml:space="preserve">pienākumus, jānoslēdz </w:t>
      </w:r>
      <w:proofErr w:type="spellStart"/>
      <w:r w:rsidRPr="00DF76C1">
        <w:t>būvspeciālista</w:t>
      </w:r>
      <w:proofErr w:type="spellEnd"/>
      <w:r>
        <w:t xml:space="preserve"> civiltiesiskās apdrošināšanas </w:t>
      </w:r>
      <w:r w:rsidRPr="00DF76C1">
        <w:t>līgums.</w:t>
      </w:r>
    </w:p>
    <w:p w14:paraId="3F8F70CA" w14:textId="77777777" w:rsidR="004B41A8" w:rsidRPr="00FE210E" w:rsidRDefault="001251B4" w:rsidP="00687782">
      <w:pPr>
        <w:pStyle w:val="ListParagraph"/>
        <w:numPr>
          <w:ilvl w:val="1"/>
          <w:numId w:val="18"/>
        </w:numPr>
        <w:ind w:left="567" w:hanging="567"/>
        <w:jc w:val="both"/>
      </w:pPr>
      <w:r w:rsidRPr="004676D5">
        <w:t xml:space="preserve">Gadījumā, ja </w:t>
      </w:r>
      <w:r w:rsidRPr="00DF76C1">
        <w:t xml:space="preserve">Izpildītāja </w:t>
      </w:r>
      <w:r w:rsidRPr="004676D5">
        <w:t xml:space="preserve">vainas dēļ, veicot Līgumā noteiktos Darbus, tiek bojāta trešo personu un/vai Pasūtītāja manta vai nodarīts kaitējums trešo personu un/vai Pasūtītāja pārstāvju dzīvībai vai veselībai un tādējādi radīto zaudējumu apmērs pārsniedz </w:t>
      </w:r>
      <w:r w:rsidRPr="00FE210E">
        <w:t xml:space="preserve">Izpildītāja </w:t>
      </w:r>
      <w:r w:rsidRPr="004676D5">
        <w:t xml:space="preserve">civiltiesiskās atbildības obligātās apdrošināšanas robežas, tad jebkādus radītos zaudējumus un </w:t>
      </w:r>
      <w:r w:rsidRPr="004676D5">
        <w:lastRenderedPageBreak/>
        <w:t xml:space="preserve">kompensācijas, kuras nesedz apdrošināšana, sedz </w:t>
      </w:r>
      <w:r w:rsidRPr="00FE210E">
        <w:t xml:space="preserve">Izpildītājs </w:t>
      </w:r>
      <w:r w:rsidRPr="004676D5">
        <w:t xml:space="preserve">uz sava rēķina, kā arī </w:t>
      </w:r>
      <w:r w:rsidRPr="00FE210E">
        <w:t xml:space="preserve">Izpildītājs </w:t>
      </w:r>
      <w:r w:rsidRPr="004676D5">
        <w:t>uzņemas visu atbildību par nodarījumu un tā radītajām un iespējamajām sekām.</w:t>
      </w:r>
    </w:p>
    <w:p w14:paraId="7CE6DA75" w14:textId="77777777" w:rsidR="004B41A8" w:rsidRPr="004676D5" w:rsidRDefault="001251B4" w:rsidP="00687782">
      <w:pPr>
        <w:pStyle w:val="ListParagraph"/>
        <w:numPr>
          <w:ilvl w:val="1"/>
          <w:numId w:val="18"/>
        </w:numPr>
        <w:ind w:left="567" w:hanging="567"/>
        <w:jc w:val="both"/>
      </w:pPr>
      <w:r w:rsidRPr="004676D5">
        <w:t>Izpildītājs atbild par darba aizsardzības noteikumu ievērošanu Darbu izpildes laikā, kā arī par Darbu izpildes laikā vai to izpildes rezultātā nodarītajiem zaudējumiem trešajām personām.</w:t>
      </w:r>
    </w:p>
    <w:p w14:paraId="3F57BBFB" w14:textId="77777777" w:rsidR="004B41A8" w:rsidRPr="004676D5" w:rsidRDefault="001251B4" w:rsidP="00687782">
      <w:pPr>
        <w:pStyle w:val="ListParagraph"/>
        <w:numPr>
          <w:ilvl w:val="1"/>
          <w:numId w:val="18"/>
        </w:numPr>
        <w:ind w:left="567" w:hanging="567"/>
        <w:jc w:val="both"/>
      </w:pPr>
      <w:r w:rsidRPr="004676D5">
        <w:t>Izpildītājs atbild par satiksmes organizāciju un Darbu izpildes vietas aprīkošanu Darbu izpildes laikā. Satiksme organizējama un Darbu izpildes vieta aprīkojama atbilstoši Ministru kabineta 2001.</w:t>
      </w:r>
      <w:r w:rsidR="00534DEA">
        <w:t> </w:t>
      </w:r>
      <w:r w:rsidRPr="004676D5">
        <w:t>gada 2.</w:t>
      </w:r>
      <w:r w:rsidR="00534DEA">
        <w:t> </w:t>
      </w:r>
      <w:r w:rsidRPr="004676D5">
        <w:t>oktobra noteikumu Nr.</w:t>
      </w:r>
      <w:r w:rsidR="00534DEA">
        <w:t> </w:t>
      </w:r>
      <w:r w:rsidR="006A3BBA">
        <w:t>421 “</w:t>
      </w:r>
      <w:r w:rsidRPr="004676D5">
        <w:t>Noteikumi par darba vietu aprīkošanu uz ceļiem” prasībām.</w:t>
      </w:r>
    </w:p>
    <w:p w14:paraId="23D3613B" w14:textId="77777777" w:rsidR="004B41A8" w:rsidRDefault="001251B4" w:rsidP="00687782">
      <w:pPr>
        <w:pStyle w:val="ListParagraph"/>
        <w:numPr>
          <w:ilvl w:val="1"/>
          <w:numId w:val="18"/>
        </w:numPr>
        <w:ind w:left="567" w:hanging="567"/>
        <w:jc w:val="both"/>
      </w:pPr>
      <w:r w:rsidRPr="004676D5">
        <w:t xml:space="preserve">Izpildītājs veic Darbu izpildi tā, lai to ietekme uz apkārtējo vidi ir pēc iespējas minimāla. Izpildītājs ir atbildīgs par nodarītajiem zaudējumiem apkārtējai videi Darbu izpildes laikā un rezultātā, kas radušies Izpildītājam neievērojot normatīvo aktu, materiālu ražotāja vai Līguma un </w:t>
      </w:r>
      <w:r w:rsidRPr="00934EEF">
        <w:t>Tehniskās specifikācijas prasības.</w:t>
      </w:r>
    </w:p>
    <w:p w14:paraId="7F45CE20" w14:textId="77777777" w:rsidR="00666954" w:rsidRPr="004676D5" w:rsidRDefault="00666954" w:rsidP="00687782">
      <w:pPr>
        <w:pStyle w:val="ListParagraph"/>
        <w:numPr>
          <w:ilvl w:val="1"/>
          <w:numId w:val="18"/>
        </w:numPr>
        <w:ind w:left="567" w:hanging="567"/>
        <w:jc w:val="both"/>
      </w:pPr>
      <w:r>
        <w:t>Izpildītājs nodrošina Darbu procesā radušos atkritumu savākšanu un utilizēšanu.</w:t>
      </w:r>
    </w:p>
    <w:p w14:paraId="34019C95" w14:textId="77777777" w:rsidR="004B41A8" w:rsidRPr="004676D5" w:rsidRDefault="001251B4" w:rsidP="00687782">
      <w:pPr>
        <w:pStyle w:val="ListParagraph"/>
        <w:numPr>
          <w:ilvl w:val="1"/>
          <w:numId w:val="18"/>
        </w:numPr>
        <w:ind w:left="567" w:hanging="567"/>
        <w:jc w:val="both"/>
      </w:pPr>
      <w:r w:rsidRPr="004676D5">
        <w:t>Izpildītājs ir atbildīgs par pareizu būvdarbu tehnoloģiju izvēli, saderīgu materiālu, darb</w:t>
      </w:r>
      <w:r w:rsidR="0081305A">
        <w:t xml:space="preserve">arīku un mehānismu pielietošanu, kā arī par izpildītā darba un pielietoto materiālu kvalitāti. </w:t>
      </w:r>
    </w:p>
    <w:p w14:paraId="3CE0DCD1" w14:textId="77777777" w:rsidR="004B41A8" w:rsidRDefault="001251B4" w:rsidP="00160486">
      <w:pPr>
        <w:pStyle w:val="ListParagraph"/>
        <w:numPr>
          <w:ilvl w:val="1"/>
          <w:numId w:val="18"/>
        </w:numPr>
        <w:ind w:left="567" w:hanging="567"/>
        <w:jc w:val="both"/>
      </w:pPr>
      <w:r w:rsidRPr="004676D5">
        <w:t>Izpildītājs nodrošina, ka Darbu izpildei nepieciešamās iekārtas un mehānismi ir darba kārtībā un labā tehniskā stāvoklī.</w:t>
      </w:r>
    </w:p>
    <w:p w14:paraId="19840BDB" w14:textId="77777777" w:rsidR="00B51FC3" w:rsidRPr="004676D5" w:rsidRDefault="001251B4" w:rsidP="00160486">
      <w:pPr>
        <w:pStyle w:val="ListParagraph"/>
        <w:numPr>
          <w:ilvl w:val="1"/>
          <w:numId w:val="18"/>
        </w:numPr>
        <w:ind w:left="567" w:hanging="567"/>
        <w:jc w:val="both"/>
      </w:pPr>
      <w:r>
        <w:t xml:space="preserve">Izpildītājam ir jāveic visi nepieciešamie pasākumi, lai novērstu netīru transportlīdzekļu izbraukšanu no darbu izpildes zonas, atstājot izgāztus dubļus vai citus gružus uz blakusesošajām teritorijām, nepieciešamības gadījumā nodrošinot </w:t>
      </w:r>
      <w:r w:rsidR="009327EB">
        <w:t>teritoriju</w:t>
      </w:r>
      <w:r>
        <w:t xml:space="preserve"> sakopšanu.</w:t>
      </w:r>
    </w:p>
    <w:p w14:paraId="79C7806F" w14:textId="77777777" w:rsidR="004B41A8" w:rsidRDefault="001251B4" w:rsidP="00160486">
      <w:pPr>
        <w:pStyle w:val="ListParagraph"/>
        <w:numPr>
          <w:ilvl w:val="1"/>
          <w:numId w:val="18"/>
        </w:numPr>
        <w:ind w:left="567" w:hanging="567"/>
        <w:jc w:val="both"/>
      </w:pPr>
      <w:r w:rsidRPr="004676D5">
        <w:t xml:space="preserve">Pasūtītājam ir tiesības veikt Darbu izpildes kvalitātes kontroli. </w:t>
      </w:r>
    </w:p>
    <w:p w14:paraId="75972525" w14:textId="77777777" w:rsidR="0081305A" w:rsidRPr="004676D5" w:rsidRDefault="001251B4" w:rsidP="00160486">
      <w:pPr>
        <w:pStyle w:val="ListParagraph"/>
        <w:numPr>
          <w:ilvl w:val="1"/>
          <w:numId w:val="18"/>
        </w:numPr>
        <w:ind w:left="567" w:hanging="567"/>
        <w:jc w:val="both"/>
      </w:pPr>
      <w:r>
        <w:t xml:space="preserve">Pasūtītājs pieņems apmaksai tikai tos darbus, kas izpildīti atbilstoši Līguma nosacījumiem un apstiprinātajām </w:t>
      </w:r>
      <w:r w:rsidR="005567F2">
        <w:t>C</w:t>
      </w:r>
      <w:r>
        <w:t>eļu specifikācijām</w:t>
      </w:r>
      <w:r w:rsidR="005567F2">
        <w:t>.</w:t>
      </w:r>
    </w:p>
    <w:p w14:paraId="42790257" w14:textId="77777777" w:rsidR="004B41A8" w:rsidRPr="004676D5" w:rsidRDefault="001251B4" w:rsidP="00160486">
      <w:pPr>
        <w:pStyle w:val="ListParagraph"/>
        <w:numPr>
          <w:ilvl w:val="1"/>
          <w:numId w:val="18"/>
        </w:numPr>
        <w:ind w:left="567" w:hanging="567"/>
        <w:jc w:val="both"/>
      </w:pPr>
      <w:r w:rsidRPr="004676D5">
        <w:t>Pasūtītājam ir tiesības apturēt Darbu izpildi, ja Izpildītājs vai tā personāls neievēro uz Darbiem attiecināmos normatīvos aktus vai Līguma nosacījumus. Darbus Izpildītājs ir tiesīgs atsākt, saskaņojot to ar Pasūtītāju, pēc konstatētā pārkāpuma novēršanas. Izpildītājam, sakarā ar šādu Darbu apturēšanu, nav tiesību uz Darbu izpildes termiņa pagarinājumu.</w:t>
      </w:r>
    </w:p>
    <w:p w14:paraId="375B8DDC" w14:textId="77777777" w:rsidR="004B41A8" w:rsidRDefault="001251B4" w:rsidP="00160486">
      <w:pPr>
        <w:pStyle w:val="ListParagraph"/>
        <w:numPr>
          <w:ilvl w:val="1"/>
          <w:numId w:val="18"/>
        </w:numPr>
        <w:ind w:left="567" w:hanging="567"/>
        <w:jc w:val="both"/>
      </w:pPr>
      <w:r w:rsidRPr="004676D5">
        <w:t>Jebkuru Līgumā neparedzēto darbu veikšanu Izpildītājs ir tiesīgs uzsākt tikai pēc tam, kad Puses ir noslēgušas vienošanos par šādu darbu izpildi rakstiskā formā.</w:t>
      </w:r>
    </w:p>
    <w:p w14:paraId="4E5E0AFC" w14:textId="77777777" w:rsidR="004B41A8" w:rsidRPr="004676D5" w:rsidRDefault="004B41A8" w:rsidP="00160486">
      <w:pPr>
        <w:jc w:val="both"/>
      </w:pPr>
    </w:p>
    <w:p w14:paraId="08D84C21" w14:textId="77777777" w:rsidR="000F056F" w:rsidRPr="004217D4" w:rsidRDefault="001251B4" w:rsidP="004217D4">
      <w:pPr>
        <w:numPr>
          <w:ilvl w:val="0"/>
          <w:numId w:val="18"/>
        </w:numPr>
        <w:tabs>
          <w:tab w:val="left" w:pos="-3402"/>
        </w:tabs>
        <w:ind w:right="-29"/>
        <w:jc w:val="center"/>
        <w:rPr>
          <w:b/>
          <w:color w:val="000000" w:themeColor="text1"/>
          <w:lang w:eastAsia="en-US"/>
        </w:rPr>
      </w:pPr>
      <w:r w:rsidRPr="008D41CC">
        <w:rPr>
          <w:b/>
          <w:color w:val="000000" w:themeColor="text1"/>
          <w:lang w:eastAsia="en-US"/>
        </w:rPr>
        <w:t>DARBU IZPILDES UN NODOŠANAS – PIEŅEMŠANAS KĀRTĪBA</w:t>
      </w:r>
    </w:p>
    <w:p w14:paraId="6CED34A6" w14:textId="77777777" w:rsidR="004B41A8" w:rsidRPr="00534DEA" w:rsidRDefault="001251B4" w:rsidP="00534DEA">
      <w:pPr>
        <w:pStyle w:val="ListParagraph"/>
        <w:widowControl w:val="0"/>
        <w:numPr>
          <w:ilvl w:val="1"/>
          <w:numId w:val="18"/>
        </w:numPr>
        <w:suppressAutoHyphens/>
        <w:ind w:left="567" w:hanging="567"/>
        <w:jc w:val="both"/>
        <w:rPr>
          <w:bCs/>
        </w:rPr>
      </w:pPr>
      <w:r w:rsidRPr="00534DEA">
        <w:rPr>
          <w:bCs/>
        </w:rPr>
        <w:t>Ikmēneša Darbu nodošanas</w:t>
      </w:r>
      <w:r w:rsidR="0081305A">
        <w:rPr>
          <w:bCs/>
        </w:rPr>
        <w:t> – </w:t>
      </w:r>
      <w:r w:rsidRPr="00534DEA">
        <w:rPr>
          <w:bCs/>
        </w:rPr>
        <w:t>pieņemšanas kartība:</w:t>
      </w:r>
    </w:p>
    <w:p w14:paraId="6309BA04" w14:textId="77777777" w:rsidR="004B41A8" w:rsidRPr="00272E90" w:rsidRDefault="001251B4" w:rsidP="00534DEA">
      <w:pPr>
        <w:pStyle w:val="ListParagraph"/>
        <w:widowControl w:val="0"/>
        <w:numPr>
          <w:ilvl w:val="2"/>
          <w:numId w:val="18"/>
        </w:numPr>
        <w:suppressAutoHyphens/>
        <w:ind w:left="1418" w:hanging="851"/>
        <w:jc w:val="both"/>
        <w:rPr>
          <w:bCs/>
        </w:rPr>
      </w:pPr>
      <w:r w:rsidRPr="00272E90">
        <w:rPr>
          <w:shd w:val="clear" w:color="auto" w:fill="FFFFFF"/>
        </w:rPr>
        <w:t xml:space="preserve">ne vēlāk kā līdz kārtējā mēneša </w:t>
      </w:r>
      <w:r w:rsidR="000F5762">
        <w:rPr>
          <w:bCs/>
          <w:shd w:val="clear" w:color="auto" w:fill="FFFFFF"/>
        </w:rPr>
        <w:t>10. </w:t>
      </w:r>
      <w:r w:rsidRPr="00272E90">
        <w:rPr>
          <w:bCs/>
          <w:shd w:val="clear" w:color="auto" w:fill="FFFFFF"/>
        </w:rPr>
        <w:t>(desmitajam) datumam</w:t>
      </w:r>
      <w:r w:rsidRPr="00272E90">
        <w:rPr>
          <w:shd w:val="clear" w:color="auto" w:fill="FFFFFF"/>
        </w:rPr>
        <w:t>, Izpildītājs iesniedz Pasūtītājam Darbu izpildes aktu par iepriekšējā mēneša laikā izpildīto Darbu apjomu un izmaksām;</w:t>
      </w:r>
    </w:p>
    <w:p w14:paraId="07321315" w14:textId="77777777" w:rsidR="004B41A8" w:rsidRPr="00534DEA" w:rsidRDefault="001251B4" w:rsidP="00534DEA">
      <w:pPr>
        <w:pStyle w:val="ListParagraph"/>
        <w:numPr>
          <w:ilvl w:val="2"/>
          <w:numId w:val="18"/>
        </w:numPr>
        <w:ind w:left="1418" w:hanging="851"/>
        <w:jc w:val="both"/>
        <w:rPr>
          <w:bCs/>
        </w:rPr>
      </w:pPr>
      <w:r w:rsidRPr="00534DEA">
        <w:t xml:space="preserve">Pasūtītājs Darbus pieņem un Darbu izpildes aktu paraksta </w:t>
      </w:r>
      <w:r w:rsidR="0007481A">
        <w:rPr>
          <w:bCs/>
        </w:rPr>
        <w:t xml:space="preserve">10 </w:t>
      </w:r>
      <w:r w:rsidRPr="00534DEA">
        <w:rPr>
          <w:bCs/>
        </w:rPr>
        <w:t>(</w:t>
      </w:r>
      <w:r w:rsidR="0007481A">
        <w:rPr>
          <w:bCs/>
        </w:rPr>
        <w:t>desmit</w:t>
      </w:r>
      <w:r w:rsidRPr="00534DEA">
        <w:rPr>
          <w:bCs/>
        </w:rPr>
        <w:t>) darbdienu laikā</w:t>
      </w:r>
      <w:r w:rsidRPr="00534DEA">
        <w:t xml:space="preserve"> no akta saņemšanas dienas;</w:t>
      </w:r>
    </w:p>
    <w:p w14:paraId="2712C820" w14:textId="77777777" w:rsidR="004B41A8" w:rsidRPr="000A6320" w:rsidRDefault="001251B4" w:rsidP="00534DEA">
      <w:pPr>
        <w:pStyle w:val="ListParagraph"/>
        <w:widowControl w:val="0"/>
        <w:numPr>
          <w:ilvl w:val="2"/>
          <w:numId w:val="18"/>
        </w:numPr>
        <w:suppressAutoHyphens/>
        <w:ind w:left="1418" w:hanging="851"/>
        <w:jc w:val="both"/>
        <w:rPr>
          <w:bCs/>
          <w:u w:val="single"/>
        </w:rPr>
      </w:pPr>
      <w:r w:rsidRPr="000A6320">
        <w:t>Darbu izpildes aktam pievieno Darbu procesā pielietoto materiālu atbilstības deklarācijas kā arī citu Līgumā paredzēto dokumentāciju, ja tā nav iesniegta Pasūtītājam iepriekš</w:t>
      </w:r>
      <w:r>
        <w:t>.</w:t>
      </w:r>
    </w:p>
    <w:p w14:paraId="16942FA5" w14:textId="77777777" w:rsidR="004B41A8" w:rsidRPr="00534DEA" w:rsidRDefault="001251B4" w:rsidP="00534DEA">
      <w:pPr>
        <w:pStyle w:val="ListParagraph"/>
        <w:numPr>
          <w:ilvl w:val="1"/>
          <w:numId w:val="18"/>
        </w:numPr>
        <w:ind w:left="567" w:hanging="567"/>
        <w:jc w:val="both"/>
        <w:rPr>
          <w:bCs/>
        </w:rPr>
      </w:pPr>
      <w:r w:rsidRPr="00534DEA">
        <w:rPr>
          <w:bCs/>
        </w:rPr>
        <w:t>Ar Darbu pieņemšanu saistīto strīdu risināšana:</w:t>
      </w:r>
    </w:p>
    <w:p w14:paraId="4DF49360" w14:textId="77777777" w:rsidR="004B41A8" w:rsidRPr="00F8477D" w:rsidRDefault="001251B4" w:rsidP="00534DEA">
      <w:pPr>
        <w:pStyle w:val="ListParagraph"/>
        <w:numPr>
          <w:ilvl w:val="2"/>
          <w:numId w:val="18"/>
        </w:numPr>
        <w:ind w:left="1418" w:hanging="851"/>
        <w:jc w:val="both"/>
        <w:rPr>
          <w:bCs/>
          <w:u w:val="single"/>
        </w:rPr>
      </w:pPr>
      <w:r w:rsidRPr="00F8477D">
        <w:t>ja Pasūtītājs neparaksta Darbu izpildes aktu Līguma 4.1.2.</w:t>
      </w:r>
      <w:r w:rsidR="00534DEA">
        <w:t> apakš</w:t>
      </w:r>
      <w:r w:rsidRPr="00F8477D">
        <w:t>punktā minētajā termiņā, kā arī neiesniedz Izpildītājam Līguma 4.2.2.</w:t>
      </w:r>
      <w:r w:rsidR="00E230A1">
        <w:t> apakš</w:t>
      </w:r>
      <w:r w:rsidRPr="00F8477D">
        <w:t>punktā minēto pretenziju vai defektu aktu, uzskatāms, ka Pasūtītājs izpildītos Darbus ir pieņēmis Līguma 4.1.2.</w:t>
      </w:r>
      <w:r w:rsidR="00534DEA">
        <w:t> apakš</w:t>
      </w:r>
      <w:r w:rsidRPr="00F8477D">
        <w:t>punktā minētā termiņa pēdējā dienā</w:t>
      </w:r>
      <w:bookmarkStart w:id="4" w:name="p10"/>
      <w:bookmarkStart w:id="5" w:name="p-1110853"/>
      <w:bookmarkEnd w:id="4"/>
      <w:bookmarkEnd w:id="5"/>
      <w:r w:rsidRPr="00F8477D">
        <w:t>;</w:t>
      </w:r>
    </w:p>
    <w:p w14:paraId="3AC699D3" w14:textId="77777777" w:rsidR="004B41A8" w:rsidRPr="00F8477D" w:rsidRDefault="001251B4" w:rsidP="00534DEA">
      <w:pPr>
        <w:pStyle w:val="ListParagraph"/>
        <w:numPr>
          <w:ilvl w:val="2"/>
          <w:numId w:val="18"/>
        </w:numPr>
        <w:ind w:left="1418" w:hanging="851"/>
        <w:jc w:val="both"/>
        <w:rPr>
          <w:bCs/>
          <w:u w:val="single"/>
        </w:rPr>
      </w:pPr>
      <w:r w:rsidRPr="00F8477D">
        <w:t>ja Pasūtītājs nepieņem Darbus, tas iesniedz Izpildītājam pretenziju, norādot ar Līguma noteikumiem pamatotas nepilnības, kuru dēļ Pasūtītājs nevar parakstīt Darbu izpildes aktu;</w:t>
      </w:r>
    </w:p>
    <w:p w14:paraId="70080639" w14:textId="77777777" w:rsidR="004B41A8" w:rsidRPr="00F8477D" w:rsidRDefault="001251B4" w:rsidP="00534DEA">
      <w:pPr>
        <w:pStyle w:val="ListParagraph"/>
        <w:numPr>
          <w:ilvl w:val="2"/>
          <w:numId w:val="18"/>
        </w:numPr>
        <w:ind w:left="1418" w:hanging="851"/>
        <w:jc w:val="both"/>
        <w:rPr>
          <w:bCs/>
          <w:u w:val="single"/>
        </w:rPr>
      </w:pPr>
      <w:r w:rsidRPr="00F8477D">
        <w:t xml:space="preserve">ja Izpildītājs nepiekrīt Pasūtītāja norādītajiem defektiem vai iebildumiem par faktiski izpildīto Darbu apjomiem, Izpildītājs, 10 (desmit) darbdienu laikā no defektu akta </w:t>
      </w:r>
      <w:r w:rsidRPr="00F8477D">
        <w:lastRenderedPageBreak/>
        <w:t>saņemšanas dienas, iesniedz Pasūtītājam rakstiskus iebildumus pret defektu aktā norādītajām nepilnībām</w:t>
      </w:r>
      <w:bookmarkStart w:id="6" w:name="p11"/>
      <w:bookmarkStart w:id="7" w:name="p-1110854"/>
      <w:bookmarkEnd w:id="6"/>
      <w:bookmarkEnd w:id="7"/>
      <w:r w:rsidRPr="00F8477D">
        <w:t>;</w:t>
      </w:r>
    </w:p>
    <w:p w14:paraId="7EE398FD" w14:textId="77777777" w:rsidR="004B41A8" w:rsidRPr="00F8477D" w:rsidRDefault="001251B4" w:rsidP="00534DEA">
      <w:pPr>
        <w:pStyle w:val="ListParagraph"/>
        <w:numPr>
          <w:ilvl w:val="2"/>
          <w:numId w:val="18"/>
        </w:numPr>
        <w:ind w:left="1418" w:hanging="851"/>
        <w:jc w:val="both"/>
        <w:rPr>
          <w:bCs/>
          <w:u w:val="single"/>
        </w:rPr>
      </w:pPr>
      <w:r w:rsidRPr="00F8477D">
        <w:t xml:space="preserve">ja Pasūtītājs nepiekrīt atbildīgā Darbu vadītāja iebildumiem attiecībā uz defektu aktā iekļauto izpildīto Darbu kvalitāti, viņam ir pienākums pasūtīt ekspertīzi par veikto Darbu kvalitāti. Ekspertīzes uzdevums ir novērtēt faktiski izpildītajos Darbos pielietoto materiālu </w:t>
      </w:r>
      <w:bookmarkStart w:id="8" w:name="p13"/>
      <w:bookmarkStart w:id="9" w:name="p-1110856"/>
      <w:bookmarkEnd w:id="8"/>
      <w:bookmarkEnd w:id="9"/>
      <w:r w:rsidRPr="00F8477D">
        <w:t>atbilstību Darbu izpildei noteiktajām prasībām;</w:t>
      </w:r>
    </w:p>
    <w:p w14:paraId="7C710B7B" w14:textId="77777777" w:rsidR="004B41A8" w:rsidRPr="00F8477D" w:rsidRDefault="001251B4" w:rsidP="00534DEA">
      <w:pPr>
        <w:pStyle w:val="ListParagraph"/>
        <w:numPr>
          <w:ilvl w:val="2"/>
          <w:numId w:val="18"/>
        </w:numPr>
        <w:ind w:left="1418" w:hanging="851"/>
        <w:jc w:val="both"/>
        <w:rPr>
          <w:bCs/>
          <w:u w:val="single"/>
        </w:rPr>
      </w:pPr>
      <w:r w:rsidRPr="00F8477D">
        <w:t>ja ekspertīze neapstiprina Pasūtītāja defektu aktā norādīto vai veikto Darbu neatbilstību normatīvo aktu un Pasūtītāja prasībām, uzskatāms, ka Pasūtītājs Darbus ir pieņēmis ekspertīzes slēdziena iesniegšanas dienā un Darbu izpildes akta parakstīšana nav nepieciešama</w:t>
      </w:r>
      <w:bookmarkStart w:id="10" w:name="p14"/>
      <w:bookmarkStart w:id="11" w:name="p-1110857"/>
      <w:bookmarkEnd w:id="10"/>
      <w:bookmarkEnd w:id="11"/>
      <w:r w:rsidRPr="00F8477D">
        <w:t xml:space="preserve">. Samaksa tiek veikta </w:t>
      </w:r>
      <w:r w:rsidR="00534DEA">
        <w:t xml:space="preserve">Līguma </w:t>
      </w:r>
      <w:r w:rsidRPr="00F8477D">
        <w:t>2.4.</w:t>
      </w:r>
      <w:r w:rsidR="00534DEA">
        <w:t> </w:t>
      </w:r>
      <w:r w:rsidRPr="00F8477D">
        <w:t>punktā noteiktajā kārtībā;</w:t>
      </w:r>
    </w:p>
    <w:p w14:paraId="17D26B57" w14:textId="77777777" w:rsidR="004B41A8" w:rsidRPr="00F8477D" w:rsidRDefault="001251B4" w:rsidP="00534DEA">
      <w:pPr>
        <w:pStyle w:val="ListParagraph"/>
        <w:numPr>
          <w:ilvl w:val="2"/>
          <w:numId w:val="18"/>
        </w:numPr>
        <w:ind w:left="1418" w:hanging="851"/>
        <w:jc w:val="both"/>
        <w:rPr>
          <w:bCs/>
          <w:u w:val="single"/>
        </w:rPr>
      </w:pPr>
      <w:r w:rsidRPr="00F8477D">
        <w:rPr>
          <w:shd w:val="clear" w:color="auto" w:fill="FFFFFF"/>
        </w:rPr>
        <w:t>ja ekspertīze apstiprina Pasūtītāja norādītos defektus, Izpildītājs sedz ar ekspertīzi saistītos izdevumus;</w:t>
      </w:r>
    </w:p>
    <w:p w14:paraId="7E6CB39B" w14:textId="77777777" w:rsidR="004B41A8" w:rsidRPr="00F8477D" w:rsidRDefault="001251B4" w:rsidP="00534DEA">
      <w:pPr>
        <w:pStyle w:val="ListParagraph"/>
        <w:numPr>
          <w:ilvl w:val="2"/>
          <w:numId w:val="18"/>
        </w:numPr>
        <w:ind w:left="1418" w:hanging="851"/>
        <w:jc w:val="both"/>
        <w:rPr>
          <w:bCs/>
          <w:u w:val="single"/>
        </w:rPr>
      </w:pPr>
      <w:r w:rsidRPr="00F8477D">
        <w:t>ja Izpildītājs piekrīt defektu aktā Pasūtītāja norādītajām nepilnībām vai ekspertīze apstiprina defektu aktā Pasūtītāja norādītās nepilnības vai veikto Darbu neatbilstību normatīvo aktu un Pasūtītāja prasībām, Izpildītājs un Pasūtītājs vienojas par saprātīgu termiņu konstatēto defektu novēršanai, ņemot vērā defektu novēršanai nepieciešamo Darbu apjomu un specifik</w:t>
      </w:r>
      <w:bookmarkStart w:id="12" w:name="p15"/>
      <w:bookmarkStart w:id="13" w:name="p-1110858"/>
      <w:bookmarkEnd w:id="12"/>
      <w:bookmarkEnd w:id="13"/>
      <w:r w:rsidRPr="00F8477D">
        <w:t>u;</w:t>
      </w:r>
    </w:p>
    <w:p w14:paraId="2B333AB2" w14:textId="77777777" w:rsidR="004B41A8" w:rsidRPr="00F8477D" w:rsidRDefault="001251B4" w:rsidP="00534DEA">
      <w:pPr>
        <w:pStyle w:val="ListParagraph"/>
        <w:numPr>
          <w:ilvl w:val="2"/>
          <w:numId w:val="18"/>
        </w:numPr>
        <w:ind w:left="1418" w:hanging="851"/>
        <w:jc w:val="both"/>
        <w:rPr>
          <w:bCs/>
          <w:u w:val="single"/>
        </w:rPr>
      </w:pPr>
      <w:r w:rsidRPr="00F8477D">
        <w:t>ja defekti ir konstatēti daļā Darbu, tad Pasūtītājs pieņem tos Darbus, kuru izpildē defekti nav konstatēti pēc defektu novēršanas izpildītos Darbus ietver nākamā mēneša Darbu izpildes aktā</w:t>
      </w:r>
      <w:bookmarkStart w:id="14" w:name="p16"/>
      <w:bookmarkStart w:id="15" w:name="p-1110859"/>
      <w:bookmarkEnd w:id="14"/>
      <w:bookmarkEnd w:id="15"/>
      <w:r w:rsidRPr="00F8477D">
        <w:t>.</w:t>
      </w:r>
    </w:p>
    <w:p w14:paraId="675F7C07" w14:textId="77777777" w:rsidR="004B41A8" w:rsidRPr="005E3CA1" w:rsidRDefault="001251B4" w:rsidP="00B25AB1">
      <w:pPr>
        <w:pStyle w:val="ListParagraph"/>
        <w:numPr>
          <w:ilvl w:val="1"/>
          <w:numId w:val="18"/>
        </w:numPr>
        <w:ind w:left="567" w:hanging="567"/>
        <w:jc w:val="both"/>
        <w:rPr>
          <w:bCs/>
          <w:u w:val="single"/>
        </w:rPr>
      </w:pPr>
      <w:r w:rsidRPr="00540E03">
        <w:t xml:space="preserve">Darbu izpildes akta parakstīšana neatņem Pasūtītājam tiesības Līguma </w:t>
      </w:r>
      <w:r w:rsidRPr="00475467">
        <w:t>darbības</w:t>
      </w:r>
      <w:r w:rsidRPr="00540E03">
        <w:t xml:space="preserve"> laikā izteikt pretenzijas par izpildīto Darbu defektiem, trūkumiem un neatbilstībām, un Izpildītājam ir pienākums novērst defektu aktā norādītos pieteiktos Darbu defektus, trūkumus un neatbilstības par saviem līdzekļiem.</w:t>
      </w:r>
      <w:bookmarkStart w:id="16" w:name="p17"/>
      <w:bookmarkStart w:id="17" w:name="p-1110860"/>
      <w:bookmarkEnd w:id="16"/>
      <w:bookmarkEnd w:id="17"/>
    </w:p>
    <w:p w14:paraId="55260FAE" w14:textId="77777777" w:rsidR="005E3CA1" w:rsidRPr="00540E03" w:rsidRDefault="001251B4" w:rsidP="00B25AB1">
      <w:pPr>
        <w:pStyle w:val="ListParagraph"/>
        <w:numPr>
          <w:ilvl w:val="1"/>
          <w:numId w:val="18"/>
        </w:numPr>
        <w:ind w:left="567" w:hanging="567"/>
        <w:jc w:val="both"/>
        <w:rPr>
          <w:bCs/>
          <w:u w:val="single"/>
        </w:rPr>
      </w:pPr>
      <w:r>
        <w:t>Būvobjekta nodošanas un pieņemšanas akts apliecina Līgumā noteikto būvdarbu izpildi un pēc tā abpusējas parakstīšanas apliecina visu būvdarbu pieņemšanu no Pasūtītāja puses.</w:t>
      </w:r>
    </w:p>
    <w:p w14:paraId="303458B5" w14:textId="77777777" w:rsidR="004B41A8" w:rsidRDefault="004B41A8" w:rsidP="00160486">
      <w:pPr>
        <w:jc w:val="both"/>
      </w:pPr>
    </w:p>
    <w:p w14:paraId="633BF111" w14:textId="77777777" w:rsidR="000F056F" w:rsidRPr="004217D4" w:rsidRDefault="001251B4" w:rsidP="004217D4">
      <w:pPr>
        <w:numPr>
          <w:ilvl w:val="0"/>
          <w:numId w:val="18"/>
        </w:numPr>
        <w:tabs>
          <w:tab w:val="left" w:pos="-3402"/>
        </w:tabs>
        <w:ind w:right="-28"/>
        <w:jc w:val="center"/>
        <w:rPr>
          <w:b/>
          <w:color w:val="000000" w:themeColor="text1"/>
          <w:lang w:eastAsia="en-US"/>
        </w:rPr>
      </w:pPr>
      <w:r w:rsidRPr="008D41CC">
        <w:rPr>
          <w:b/>
          <w:color w:val="000000" w:themeColor="text1"/>
          <w:lang w:eastAsia="en-US"/>
        </w:rPr>
        <w:t xml:space="preserve">DARBU GARANTIJAS UN TRŪKUMU VAI DEFEKTU NOVĒRŠANAS </w:t>
      </w:r>
      <w:r w:rsidRPr="002A5789">
        <w:rPr>
          <w:b/>
          <w:color w:val="000000" w:themeColor="text1"/>
          <w:lang w:eastAsia="en-US"/>
        </w:rPr>
        <w:t>KĀRTĪBA</w:t>
      </w:r>
    </w:p>
    <w:p w14:paraId="0D9C06CD" w14:textId="77777777" w:rsidR="004B41A8" w:rsidRDefault="001251B4" w:rsidP="006A3BBA">
      <w:pPr>
        <w:pStyle w:val="ListParagraph"/>
        <w:numPr>
          <w:ilvl w:val="1"/>
          <w:numId w:val="18"/>
        </w:numPr>
        <w:suppressAutoHyphens/>
        <w:ind w:left="567" w:hanging="567"/>
        <w:jc w:val="both"/>
      </w:pPr>
      <w:r w:rsidRPr="002A5789">
        <w:t xml:space="preserve">Izpildītājs garantē Darbu un izmantoto materiālu kvalitātes atbilstību Līgumam. Izpildītājs uzņemas atbildību par trūkumiem un defektiem Darbos un izmantotajos materiālos, kas radušies garantijas termiņa laikā. </w:t>
      </w:r>
      <w:r>
        <w:t>G</w:t>
      </w:r>
      <w:r w:rsidRPr="00253E46">
        <w:t xml:space="preserve">arantijas termiņš </w:t>
      </w:r>
      <w:r>
        <w:t>no darbu izpildes pieņemšanas – nodošanas akta abp</w:t>
      </w:r>
      <w:r w:rsidR="006A3BBA">
        <w:t xml:space="preserve">usējas parakstīšanas dienas ir vismaz </w:t>
      </w:r>
      <w:r>
        <w:t xml:space="preserve">36 (trīsdesmit seši) mēneši </w:t>
      </w:r>
      <w:r w:rsidR="006A3BBA">
        <w:t>Baznīcas ielas Dobelē vienkāršotās atjaunošanas</w:t>
      </w:r>
      <w:r w:rsidR="005567F2">
        <w:t xml:space="preserve"> darbie</w:t>
      </w:r>
      <w:r w:rsidR="00295A22">
        <w:t>m.</w:t>
      </w:r>
    </w:p>
    <w:p w14:paraId="35BD8FFC" w14:textId="77777777" w:rsidR="004B41A8" w:rsidRPr="00FE210E" w:rsidRDefault="001251B4" w:rsidP="00B25AB1">
      <w:pPr>
        <w:pStyle w:val="ListParagraph"/>
        <w:numPr>
          <w:ilvl w:val="1"/>
          <w:numId w:val="18"/>
        </w:numPr>
        <w:suppressAutoHyphens/>
        <w:ind w:left="567" w:hanging="567"/>
        <w:jc w:val="both"/>
      </w:pPr>
      <w:r w:rsidRPr="004676D5">
        <w:t>Izpildītājs garantijas termiņā saņemot Pasūtītāja rakstisku paziņojumu</w:t>
      </w:r>
      <w:r w:rsidRPr="00FE210E">
        <w:t xml:space="preserve">, uzņemas uz sava rēķina novērst defektus, trūkumus, to neatbilstību Līgumam vai normatīvo aktu prasībām, kā arī defektu izraisītos bojājumus Objektam un trešajām personām. Nosūtot paziņojumu, Pasūtītājs norāda arī vietu un laiku, kurš nevar </w:t>
      </w:r>
      <w:r w:rsidR="00193050">
        <w:t>būt mazāks par 5 (piecām) darb</w:t>
      </w:r>
      <w:r w:rsidRPr="00FE210E">
        <w:t xml:space="preserve">dienām no paziņojuma saņemšanas dienas, kad Izpildītājam jāierodas uz defektu akta sastādīšanu. </w:t>
      </w:r>
    </w:p>
    <w:p w14:paraId="44498226" w14:textId="77777777" w:rsidR="004B41A8" w:rsidRPr="00FE210E" w:rsidRDefault="001251B4" w:rsidP="00B25AB1">
      <w:pPr>
        <w:pStyle w:val="ListParagraph"/>
        <w:numPr>
          <w:ilvl w:val="1"/>
          <w:numId w:val="18"/>
        </w:numPr>
        <w:ind w:left="567" w:hanging="567"/>
        <w:jc w:val="both"/>
      </w:pPr>
      <w:r>
        <w:t>Puses 3 (trīs) darb</w:t>
      </w:r>
      <w:r w:rsidR="005F0904" w:rsidRPr="00FE210E">
        <w:t>dienu laikā sastāda defektu aktu, tajā norādot bojājumus, neatbilstības un/vai trūkumus Darbā, kā arī to novēršanas termiņu, kas nav garāks par 1 (vienu) nedēļu, vai citā Pušu saskaņotā termiņā. Gadījumā, ja Izpildītājs noteiktajā termiņā neierodas uz defektu akta sastādīšanu, Pasūtītājs ir tiesīgs sastādīt aktu vienpusēji, un tas ir saistošs Izpildīt</w:t>
      </w:r>
      <w:r>
        <w:t>ājam. Pasūtītājs 3 (trīs) darb</w:t>
      </w:r>
      <w:r w:rsidR="005F0904" w:rsidRPr="00FE210E">
        <w:t xml:space="preserve">dienu laikā </w:t>
      </w:r>
      <w:proofErr w:type="spellStart"/>
      <w:r w:rsidR="005F0904" w:rsidRPr="00FE210E">
        <w:t>nosūta</w:t>
      </w:r>
      <w:proofErr w:type="spellEnd"/>
      <w:r w:rsidR="005F0904" w:rsidRPr="00FE210E">
        <w:t xml:space="preserve"> sastādīto aktu Izpildītājam.</w:t>
      </w:r>
    </w:p>
    <w:p w14:paraId="5312D035" w14:textId="77777777" w:rsidR="004B41A8" w:rsidRPr="00FE210E" w:rsidRDefault="001251B4" w:rsidP="00B25AB1">
      <w:pPr>
        <w:pStyle w:val="ListParagraph"/>
        <w:numPr>
          <w:ilvl w:val="1"/>
          <w:numId w:val="18"/>
        </w:numPr>
        <w:ind w:left="567" w:hanging="567"/>
        <w:jc w:val="both"/>
      </w:pPr>
      <w:r w:rsidRPr="004676D5">
        <w:t>Ja Darbu izpildes laikā konstatētie defekti rada draudus cilvēka veselībai vai dzīvībai, Izpildītājam nekavējoties jāveic strādājošo evakuāciju, jāveic visi nepieciešami pasākumi</w:t>
      </w:r>
      <w:r w:rsidR="00174EFE">
        <w:t>,</w:t>
      </w:r>
      <w:r w:rsidRPr="004676D5">
        <w:t xml:space="preserve"> lai nepieļautu cilvēku piekļuvi bīstamajai vietai, ja nepieciešams, jāizsauc Valsts ugunsdzēsības un glābšanas dienesta un citu speciālo dienestu pārstāvjus normatīvos noteiktajā kārtībā un jāpaziņo par to Pasūtītājam un būvvaldei. </w:t>
      </w:r>
    </w:p>
    <w:p w14:paraId="13CA6A62" w14:textId="77777777" w:rsidR="004B41A8" w:rsidRPr="00FE210E" w:rsidRDefault="001251B4" w:rsidP="00B25AB1">
      <w:pPr>
        <w:pStyle w:val="ListParagraph"/>
        <w:numPr>
          <w:ilvl w:val="1"/>
          <w:numId w:val="18"/>
        </w:numPr>
        <w:ind w:left="567" w:hanging="567"/>
        <w:jc w:val="both"/>
      </w:pPr>
      <w:r w:rsidRPr="00FE210E">
        <w:t>Gadījumā, ja Puses, sastādot defekta aktu, nevar vienoties par konstatēto defektu, tā piekritību garantijai vai nepieciešamajiem defektu novēršanas termiņiem, vai garantijas ietvaros veikt</w:t>
      </w:r>
      <w:r>
        <w:t>o</w:t>
      </w:r>
      <w:r w:rsidRPr="00FE210E">
        <w:t xml:space="preserve"> </w:t>
      </w:r>
      <w:r w:rsidRPr="00FE210E">
        <w:lastRenderedPageBreak/>
        <w:t>Darb</w:t>
      </w:r>
      <w:r>
        <w:t>u</w:t>
      </w:r>
      <w:r w:rsidRPr="00FE210E">
        <w:t xml:space="preserve"> </w:t>
      </w:r>
      <w:r w:rsidR="00E230A1">
        <w:t>kvalitāti, Puses 2 (divu) darb</w:t>
      </w:r>
      <w:r w:rsidRPr="00FE210E">
        <w:t>dienu laikā rakstiski vienojas par ekspertu komisiju (līdz 3 (trim) ekspertiem), kura tiek pieaicināta un kuras viedoklis ir izšķirošs. Ekspertu komisijas izdevumus sedz Puse, kurai ekspertu atzinums ir nelabvēlīgs.</w:t>
      </w:r>
    </w:p>
    <w:p w14:paraId="575FDF02" w14:textId="77777777" w:rsidR="004B41A8" w:rsidRDefault="001251B4" w:rsidP="00B25AB1">
      <w:pPr>
        <w:pStyle w:val="ListParagraph"/>
        <w:numPr>
          <w:ilvl w:val="1"/>
          <w:numId w:val="18"/>
        </w:numPr>
        <w:ind w:left="567" w:hanging="567"/>
        <w:jc w:val="both"/>
      </w:pPr>
      <w:r>
        <w:t>G</w:t>
      </w:r>
      <w:r w:rsidRPr="00FE210E">
        <w:t>adījumā, ja Puses nespēj vienoties par ekspertu komisiju strīda izšķiršanai, strīds tiek izšķirts vispārējā kārtībā tiesā. Šādā gadījumā Pasūtītājs, nesagaidot strīda atrisinājumu, ir tiesīgs veikt defekta vai neatbilstības novēršanu saviem spēkiem vai pieaicināt trešās personas, un, ja strīds tiek izšķirts par labu Pasūtītājam, Izpildītājs sedz ar defektu novēršanu saistītos zaudējumus.</w:t>
      </w:r>
    </w:p>
    <w:p w14:paraId="570BEE2C" w14:textId="77777777" w:rsidR="00236B71" w:rsidRDefault="00236B71" w:rsidP="00236B71">
      <w:pPr>
        <w:pStyle w:val="ListParagraph"/>
        <w:ind w:left="567"/>
        <w:jc w:val="both"/>
      </w:pPr>
    </w:p>
    <w:p w14:paraId="13FB2C6A" w14:textId="77777777" w:rsidR="000F056F" w:rsidRPr="004217D4" w:rsidRDefault="001251B4" w:rsidP="004217D4">
      <w:pPr>
        <w:numPr>
          <w:ilvl w:val="0"/>
          <w:numId w:val="18"/>
        </w:numPr>
        <w:tabs>
          <w:tab w:val="left" w:pos="-3402"/>
        </w:tabs>
        <w:ind w:right="-28"/>
        <w:jc w:val="center"/>
        <w:rPr>
          <w:b/>
          <w:color w:val="000000" w:themeColor="text1"/>
          <w:lang w:eastAsia="en-US"/>
        </w:rPr>
      </w:pPr>
      <w:r w:rsidRPr="008D41CC">
        <w:rPr>
          <w:b/>
          <w:color w:val="000000" w:themeColor="text1"/>
          <w:lang w:eastAsia="en-US"/>
        </w:rPr>
        <w:t>PUŠU ATBILDĪBA</w:t>
      </w:r>
    </w:p>
    <w:p w14:paraId="25E3AC6F" w14:textId="77777777" w:rsidR="004B41A8" w:rsidRPr="008D41CC" w:rsidRDefault="001251B4" w:rsidP="00B25AB1">
      <w:pPr>
        <w:numPr>
          <w:ilvl w:val="1"/>
          <w:numId w:val="18"/>
        </w:numPr>
        <w:ind w:left="567" w:hanging="567"/>
        <w:jc w:val="both"/>
        <w:rPr>
          <w:color w:val="000000" w:themeColor="text1"/>
        </w:rPr>
      </w:pPr>
      <w:r w:rsidRPr="008D41CC">
        <w:rPr>
          <w:color w:val="000000" w:themeColor="text1"/>
        </w:rPr>
        <w:t xml:space="preserve">Izpildītājs uzņemas pilnu atbildību par zaudējumiem, kuri ir nodarīti Pasūtītājam un/vai trešajām personām un to īpašumam Izpildītāja </w:t>
      </w:r>
      <w:r w:rsidR="005567F2">
        <w:rPr>
          <w:color w:val="000000" w:themeColor="text1"/>
        </w:rPr>
        <w:t xml:space="preserve">Līguma noteikumiem neatbilstošas </w:t>
      </w:r>
      <w:r w:rsidRPr="008D41CC">
        <w:rPr>
          <w:color w:val="000000" w:themeColor="text1"/>
        </w:rPr>
        <w:t>darbības vai bezdarbības rezultātā.</w:t>
      </w:r>
    </w:p>
    <w:p w14:paraId="2A5AF491" w14:textId="77777777" w:rsidR="004B41A8" w:rsidRPr="008D41CC" w:rsidRDefault="001251B4" w:rsidP="00B25AB1">
      <w:pPr>
        <w:numPr>
          <w:ilvl w:val="1"/>
          <w:numId w:val="18"/>
        </w:numPr>
        <w:ind w:left="567" w:hanging="567"/>
        <w:jc w:val="both"/>
        <w:rPr>
          <w:color w:val="000000" w:themeColor="text1"/>
        </w:rPr>
      </w:pPr>
      <w:r w:rsidRPr="008D41CC">
        <w:rPr>
          <w:color w:val="000000" w:themeColor="text1"/>
        </w:rPr>
        <w:t>Izpildītājs maksā Pasūtītājam līgumsodu 0,</w:t>
      </w:r>
      <w:r w:rsidRPr="003E170D">
        <w:rPr>
          <w:color w:val="000000" w:themeColor="text1"/>
        </w:rPr>
        <w:t>1</w:t>
      </w:r>
      <w:r w:rsidR="00B25AB1">
        <w:rPr>
          <w:color w:val="000000" w:themeColor="text1"/>
        </w:rPr>
        <w:t> </w:t>
      </w:r>
      <w:r w:rsidRPr="003E170D">
        <w:rPr>
          <w:color w:val="000000" w:themeColor="text1"/>
        </w:rPr>
        <w:t xml:space="preserve">% (nulle komats </w:t>
      </w:r>
      <w:r w:rsidR="003E170D">
        <w:rPr>
          <w:color w:val="000000" w:themeColor="text1"/>
        </w:rPr>
        <w:t>viena</w:t>
      </w:r>
      <w:r w:rsidRPr="008D41CC">
        <w:rPr>
          <w:color w:val="000000" w:themeColor="text1"/>
        </w:rPr>
        <w:t xml:space="preserve"> procent</w:t>
      </w:r>
      <w:r w:rsidR="003E170D">
        <w:rPr>
          <w:color w:val="000000" w:themeColor="text1"/>
        </w:rPr>
        <w:t>a</w:t>
      </w:r>
      <w:r w:rsidRPr="008D41CC">
        <w:rPr>
          <w:color w:val="000000" w:themeColor="text1"/>
        </w:rPr>
        <w:t xml:space="preserve">) apmērā no kopējās </w:t>
      </w:r>
      <w:r w:rsidRPr="008D41CC">
        <w:rPr>
          <w:color w:val="000000" w:themeColor="text1"/>
          <w:spacing w:val="-3"/>
        </w:rPr>
        <w:t>L</w:t>
      </w:r>
      <w:r w:rsidRPr="008D41CC">
        <w:rPr>
          <w:color w:val="000000" w:themeColor="text1"/>
          <w:spacing w:val="3"/>
        </w:rPr>
        <w:t>ī</w:t>
      </w:r>
      <w:r w:rsidRPr="008D41CC">
        <w:rPr>
          <w:color w:val="000000" w:themeColor="text1"/>
          <w:spacing w:val="-2"/>
        </w:rPr>
        <w:t>g</w:t>
      </w:r>
      <w:r w:rsidRPr="008D41CC">
        <w:rPr>
          <w:color w:val="000000" w:themeColor="text1"/>
        </w:rPr>
        <w:t>umcenas</w:t>
      </w:r>
      <w:r w:rsidRPr="008D41CC">
        <w:rPr>
          <w:color w:val="000000" w:themeColor="text1"/>
          <w:spacing w:val="38"/>
        </w:rPr>
        <w:t xml:space="preserve"> </w:t>
      </w:r>
      <w:r w:rsidRPr="008D41CC">
        <w:rPr>
          <w:color w:val="000000" w:themeColor="text1"/>
        </w:rPr>
        <w:t>p</w:t>
      </w:r>
      <w:r w:rsidRPr="008D41CC">
        <w:rPr>
          <w:color w:val="000000" w:themeColor="text1"/>
          <w:spacing w:val="-1"/>
        </w:rPr>
        <w:t>a</w:t>
      </w:r>
      <w:r w:rsidRPr="008D41CC">
        <w:rPr>
          <w:color w:val="000000" w:themeColor="text1"/>
        </w:rPr>
        <w:t>r</w:t>
      </w:r>
      <w:r w:rsidRPr="008D41CC">
        <w:rPr>
          <w:color w:val="000000" w:themeColor="text1"/>
          <w:spacing w:val="36"/>
        </w:rPr>
        <w:t xml:space="preserve"> </w:t>
      </w:r>
      <w:r w:rsidRPr="008D41CC">
        <w:rPr>
          <w:color w:val="000000" w:themeColor="text1"/>
        </w:rPr>
        <w:t>k</w:t>
      </w:r>
      <w:r w:rsidRPr="008D41CC">
        <w:rPr>
          <w:color w:val="000000" w:themeColor="text1"/>
          <w:spacing w:val="-1"/>
        </w:rPr>
        <w:t>a</w:t>
      </w:r>
      <w:r w:rsidRPr="008D41CC">
        <w:rPr>
          <w:color w:val="000000" w:themeColor="text1"/>
          <w:spacing w:val="1"/>
        </w:rPr>
        <w:t>t</w:t>
      </w:r>
      <w:r w:rsidRPr="008D41CC">
        <w:rPr>
          <w:color w:val="000000" w:themeColor="text1"/>
          <w:spacing w:val="-1"/>
        </w:rPr>
        <w:t>r</w:t>
      </w:r>
      <w:r w:rsidRPr="008D41CC">
        <w:rPr>
          <w:color w:val="000000" w:themeColor="text1"/>
        </w:rPr>
        <w:t>u</w:t>
      </w:r>
      <w:r w:rsidRPr="008D41CC">
        <w:rPr>
          <w:color w:val="000000" w:themeColor="text1"/>
          <w:spacing w:val="38"/>
        </w:rPr>
        <w:t xml:space="preserve"> </w:t>
      </w:r>
      <w:r w:rsidRPr="008D41CC">
        <w:rPr>
          <w:color w:val="000000" w:themeColor="text1"/>
        </w:rPr>
        <w:t>nok</w:t>
      </w:r>
      <w:r w:rsidRPr="008D41CC">
        <w:rPr>
          <w:color w:val="000000" w:themeColor="text1"/>
          <w:spacing w:val="-1"/>
        </w:rPr>
        <w:t>a</w:t>
      </w:r>
      <w:r w:rsidRPr="008D41CC">
        <w:rPr>
          <w:color w:val="000000" w:themeColor="text1"/>
        </w:rPr>
        <w:t>v</w:t>
      </w:r>
      <w:r w:rsidRPr="008D41CC">
        <w:rPr>
          <w:color w:val="000000" w:themeColor="text1"/>
          <w:spacing w:val="-1"/>
        </w:rPr>
        <w:t>ē</w:t>
      </w:r>
      <w:r w:rsidRPr="008D41CC">
        <w:rPr>
          <w:color w:val="000000" w:themeColor="text1"/>
          <w:spacing w:val="1"/>
        </w:rPr>
        <w:t>t</w:t>
      </w:r>
      <w:r w:rsidRPr="008D41CC">
        <w:rPr>
          <w:color w:val="000000" w:themeColor="text1"/>
        </w:rPr>
        <w:t>o</w:t>
      </w:r>
      <w:r w:rsidRPr="008D41CC">
        <w:rPr>
          <w:color w:val="000000" w:themeColor="text1"/>
          <w:spacing w:val="40"/>
        </w:rPr>
        <w:t xml:space="preserve"> </w:t>
      </w:r>
      <w:r w:rsidRPr="008D41CC">
        <w:rPr>
          <w:color w:val="000000" w:themeColor="text1"/>
        </w:rPr>
        <w:t>d</w:t>
      </w:r>
      <w:r w:rsidRPr="008D41CC">
        <w:rPr>
          <w:color w:val="000000" w:themeColor="text1"/>
          <w:spacing w:val="1"/>
        </w:rPr>
        <w:t>i</w:t>
      </w:r>
      <w:r w:rsidRPr="008D41CC">
        <w:rPr>
          <w:color w:val="000000" w:themeColor="text1"/>
          <w:spacing w:val="-1"/>
        </w:rPr>
        <w:t>e</w:t>
      </w:r>
      <w:r w:rsidRPr="008D41CC">
        <w:rPr>
          <w:color w:val="000000" w:themeColor="text1"/>
        </w:rPr>
        <w:t>nu,</w:t>
      </w:r>
      <w:r w:rsidRPr="008D41CC">
        <w:rPr>
          <w:color w:val="000000" w:themeColor="text1"/>
          <w:spacing w:val="38"/>
        </w:rPr>
        <w:t xml:space="preserve"> </w:t>
      </w:r>
      <w:r w:rsidRPr="008D41CC">
        <w:rPr>
          <w:color w:val="000000" w:themeColor="text1"/>
        </w:rPr>
        <w:t>b</w:t>
      </w:r>
      <w:r w:rsidRPr="008D41CC">
        <w:rPr>
          <w:color w:val="000000" w:themeColor="text1"/>
          <w:spacing w:val="-1"/>
        </w:rPr>
        <w:t>e</w:t>
      </w:r>
      <w:r w:rsidRPr="008D41CC">
        <w:rPr>
          <w:color w:val="000000" w:themeColor="text1"/>
        </w:rPr>
        <w:t>t</w:t>
      </w:r>
      <w:r w:rsidRPr="008D41CC">
        <w:rPr>
          <w:color w:val="000000" w:themeColor="text1"/>
          <w:spacing w:val="39"/>
        </w:rPr>
        <w:t xml:space="preserve"> </w:t>
      </w:r>
      <w:r w:rsidRPr="008D41CC">
        <w:rPr>
          <w:color w:val="000000" w:themeColor="text1"/>
        </w:rPr>
        <w:t>ne v</w:t>
      </w:r>
      <w:r w:rsidRPr="008D41CC">
        <w:rPr>
          <w:color w:val="000000" w:themeColor="text1"/>
          <w:spacing w:val="-1"/>
        </w:rPr>
        <w:t>a</w:t>
      </w:r>
      <w:r w:rsidRPr="008D41CC">
        <w:rPr>
          <w:color w:val="000000" w:themeColor="text1"/>
          <w:spacing w:val="1"/>
        </w:rPr>
        <w:t>i</w:t>
      </w:r>
      <w:r w:rsidRPr="008D41CC">
        <w:rPr>
          <w:color w:val="000000" w:themeColor="text1"/>
          <w:spacing w:val="-1"/>
        </w:rPr>
        <w:t>rā</w:t>
      </w:r>
      <w:r w:rsidRPr="008D41CC">
        <w:rPr>
          <w:color w:val="000000" w:themeColor="text1"/>
        </w:rPr>
        <w:t>k</w:t>
      </w:r>
      <w:r w:rsidRPr="008D41CC">
        <w:rPr>
          <w:color w:val="000000" w:themeColor="text1"/>
          <w:spacing w:val="45"/>
        </w:rPr>
        <w:t xml:space="preserve"> </w:t>
      </w:r>
      <w:r w:rsidRPr="008D41CC">
        <w:rPr>
          <w:color w:val="000000" w:themeColor="text1"/>
        </w:rPr>
        <w:t>kā</w:t>
      </w:r>
      <w:r w:rsidRPr="008D41CC">
        <w:rPr>
          <w:color w:val="000000" w:themeColor="text1"/>
          <w:spacing w:val="44"/>
        </w:rPr>
        <w:t xml:space="preserve"> </w:t>
      </w:r>
      <w:r w:rsidRPr="008D41CC">
        <w:rPr>
          <w:color w:val="000000" w:themeColor="text1"/>
        </w:rPr>
        <w:t>10</w:t>
      </w:r>
      <w:r w:rsidR="00B25AB1">
        <w:rPr>
          <w:color w:val="000000" w:themeColor="text1"/>
        </w:rPr>
        <w:t> </w:t>
      </w:r>
      <w:r w:rsidRPr="008D41CC">
        <w:rPr>
          <w:color w:val="000000" w:themeColor="text1"/>
        </w:rPr>
        <w:t>%</w:t>
      </w:r>
      <w:r w:rsidRPr="008D41CC">
        <w:rPr>
          <w:color w:val="000000" w:themeColor="text1"/>
          <w:spacing w:val="44"/>
        </w:rPr>
        <w:t xml:space="preserve"> </w:t>
      </w:r>
      <w:r w:rsidRPr="008D41CC">
        <w:rPr>
          <w:color w:val="000000" w:themeColor="text1"/>
          <w:spacing w:val="-1"/>
        </w:rPr>
        <w:t>(</w:t>
      </w:r>
      <w:r w:rsidRPr="008D41CC">
        <w:rPr>
          <w:color w:val="000000" w:themeColor="text1"/>
          <w:spacing w:val="2"/>
        </w:rPr>
        <w:t>d</w:t>
      </w:r>
      <w:r w:rsidRPr="008D41CC">
        <w:rPr>
          <w:color w:val="000000" w:themeColor="text1"/>
          <w:spacing w:val="-1"/>
        </w:rPr>
        <w:t>e</w:t>
      </w:r>
      <w:r w:rsidRPr="008D41CC">
        <w:rPr>
          <w:color w:val="000000" w:themeColor="text1"/>
        </w:rPr>
        <w:t>sm</w:t>
      </w:r>
      <w:r w:rsidRPr="008D41CC">
        <w:rPr>
          <w:color w:val="000000" w:themeColor="text1"/>
          <w:spacing w:val="1"/>
        </w:rPr>
        <w:t>i</w:t>
      </w:r>
      <w:r w:rsidRPr="008D41CC">
        <w:rPr>
          <w:color w:val="000000" w:themeColor="text1"/>
        </w:rPr>
        <w:t>t</w:t>
      </w:r>
      <w:r w:rsidRPr="008D41CC">
        <w:rPr>
          <w:color w:val="000000" w:themeColor="text1"/>
          <w:spacing w:val="46"/>
        </w:rPr>
        <w:t xml:space="preserve"> </w:t>
      </w:r>
      <w:r w:rsidRPr="008D41CC">
        <w:rPr>
          <w:color w:val="000000" w:themeColor="text1"/>
        </w:rPr>
        <w:t>p</w:t>
      </w:r>
      <w:r w:rsidRPr="008D41CC">
        <w:rPr>
          <w:color w:val="000000" w:themeColor="text1"/>
          <w:spacing w:val="-1"/>
        </w:rPr>
        <w:t>r</w:t>
      </w:r>
      <w:r w:rsidRPr="008D41CC">
        <w:rPr>
          <w:color w:val="000000" w:themeColor="text1"/>
        </w:rPr>
        <w:t>o</w:t>
      </w:r>
      <w:r w:rsidRPr="008D41CC">
        <w:rPr>
          <w:color w:val="000000" w:themeColor="text1"/>
          <w:spacing w:val="-1"/>
        </w:rPr>
        <w:t>ce</w:t>
      </w:r>
      <w:r w:rsidRPr="008D41CC">
        <w:rPr>
          <w:color w:val="000000" w:themeColor="text1"/>
        </w:rPr>
        <w:t>n</w:t>
      </w:r>
      <w:r w:rsidRPr="008D41CC">
        <w:rPr>
          <w:color w:val="000000" w:themeColor="text1"/>
          <w:spacing w:val="1"/>
        </w:rPr>
        <w:t>ti</w:t>
      </w:r>
      <w:r w:rsidRPr="008D41CC">
        <w:rPr>
          <w:color w:val="000000" w:themeColor="text1"/>
        </w:rPr>
        <w:t xml:space="preserve">) no kopējās </w:t>
      </w:r>
      <w:r w:rsidRPr="008D41CC">
        <w:rPr>
          <w:color w:val="000000" w:themeColor="text1"/>
          <w:spacing w:val="-5"/>
        </w:rPr>
        <w:t>L</w:t>
      </w:r>
      <w:r w:rsidRPr="008D41CC">
        <w:rPr>
          <w:color w:val="000000" w:themeColor="text1"/>
          <w:spacing w:val="3"/>
        </w:rPr>
        <w:t>ī</w:t>
      </w:r>
      <w:r w:rsidRPr="008D41CC">
        <w:rPr>
          <w:color w:val="000000" w:themeColor="text1"/>
          <w:spacing w:val="-2"/>
        </w:rPr>
        <w:t>g</w:t>
      </w:r>
      <w:r w:rsidRPr="008D41CC">
        <w:rPr>
          <w:color w:val="000000" w:themeColor="text1"/>
        </w:rPr>
        <w:t>u</w:t>
      </w:r>
      <w:r w:rsidRPr="008D41CC">
        <w:rPr>
          <w:color w:val="000000" w:themeColor="text1"/>
          <w:spacing w:val="3"/>
        </w:rPr>
        <w:t>m</w:t>
      </w:r>
      <w:r w:rsidRPr="008D41CC">
        <w:rPr>
          <w:color w:val="000000" w:themeColor="text1"/>
        </w:rPr>
        <w:t xml:space="preserve">cenas gadījumā, ja Izpildītājs nekvalitatīvi veic Darbus un nodošanu saskaņā ar Līguma noteikumiem. </w:t>
      </w:r>
      <w:r w:rsidRPr="008D41CC">
        <w:rPr>
          <w:color w:val="000000" w:themeColor="text1"/>
          <w:spacing w:val="-6"/>
        </w:rPr>
        <w:t>L</w:t>
      </w:r>
      <w:r w:rsidRPr="008D41CC">
        <w:rPr>
          <w:color w:val="000000" w:themeColor="text1"/>
          <w:spacing w:val="3"/>
        </w:rPr>
        <w:t>ī</w:t>
      </w:r>
      <w:r w:rsidRPr="008D41CC">
        <w:rPr>
          <w:color w:val="000000" w:themeColor="text1"/>
          <w:spacing w:val="-2"/>
        </w:rPr>
        <w:t>g</w:t>
      </w:r>
      <w:r w:rsidRPr="008D41CC">
        <w:rPr>
          <w:color w:val="000000" w:themeColor="text1"/>
        </w:rPr>
        <w:t>umsodu</w:t>
      </w:r>
      <w:r w:rsidRPr="008D41CC">
        <w:rPr>
          <w:color w:val="000000" w:themeColor="text1"/>
          <w:spacing w:val="45"/>
        </w:rPr>
        <w:t xml:space="preserve"> </w:t>
      </w:r>
      <w:r w:rsidRPr="008D41CC">
        <w:rPr>
          <w:color w:val="000000" w:themeColor="text1"/>
        </w:rPr>
        <w:t>s</w:t>
      </w:r>
      <w:r w:rsidRPr="008D41CC">
        <w:rPr>
          <w:color w:val="000000" w:themeColor="text1"/>
          <w:spacing w:val="-1"/>
        </w:rPr>
        <w:t>a</w:t>
      </w:r>
      <w:r w:rsidRPr="008D41CC">
        <w:rPr>
          <w:color w:val="000000" w:themeColor="text1"/>
        </w:rPr>
        <w:t>m</w:t>
      </w:r>
      <w:r w:rsidRPr="008D41CC">
        <w:rPr>
          <w:color w:val="000000" w:themeColor="text1"/>
          <w:spacing w:val="1"/>
        </w:rPr>
        <w:t>a</w:t>
      </w:r>
      <w:r w:rsidRPr="008D41CC">
        <w:rPr>
          <w:color w:val="000000" w:themeColor="text1"/>
        </w:rPr>
        <w:t>ksa</w:t>
      </w:r>
      <w:r w:rsidRPr="008D41CC">
        <w:rPr>
          <w:color w:val="000000" w:themeColor="text1"/>
          <w:spacing w:val="44"/>
        </w:rPr>
        <w:t xml:space="preserve"> </w:t>
      </w:r>
      <w:r w:rsidRPr="008D41CC">
        <w:rPr>
          <w:color w:val="000000" w:themeColor="text1"/>
        </w:rPr>
        <w:t>n</w:t>
      </w:r>
      <w:r w:rsidRPr="008D41CC">
        <w:rPr>
          <w:color w:val="000000" w:themeColor="text1"/>
          <w:spacing w:val="-1"/>
        </w:rPr>
        <w:t>ea</w:t>
      </w:r>
      <w:r w:rsidRPr="008D41CC">
        <w:rPr>
          <w:color w:val="000000" w:themeColor="text1"/>
        </w:rPr>
        <w:t>tb</w:t>
      </w:r>
      <w:r w:rsidRPr="008D41CC">
        <w:rPr>
          <w:color w:val="000000" w:themeColor="text1"/>
          <w:spacing w:val="-1"/>
        </w:rPr>
        <w:t>r</w:t>
      </w:r>
      <w:r w:rsidRPr="008D41CC">
        <w:rPr>
          <w:color w:val="000000" w:themeColor="text1"/>
          <w:spacing w:val="1"/>
        </w:rPr>
        <w:t>ī</w:t>
      </w:r>
      <w:r w:rsidRPr="008D41CC">
        <w:rPr>
          <w:color w:val="000000" w:themeColor="text1"/>
        </w:rPr>
        <w:t xml:space="preserve">vo </w:t>
      </w:r>
      <w:r w:rsidRPr="008D41CC">
        <w:rPr>
          <w:color w:val="000000" w:themeColor="text1"/>
          <w:spacing w:val="-3"/>
        </w:rPr>
        <w:t>Izpildītāju</w:t>
      </w:r>
      <w:r w:rsidRPr="008D41CC">
        <w:rPr>
          <w:color w:val="000000" w:themeColor="text1"/>
        </w:rPr>
        <w:t xml:space="preserve"> no</w:t>
      </w:r>
      <w:r w:rsidRPr="008D41CC">
        <w:rPr>
          <w:color w:val="000000" w:themeColor="text1"/>
          <w:spacing w:val="2"/>
        </w:rPr>
        <w:t xml:space="preserve"> </w:t>
      </w:r>
      <w:r w:rsidRPr="008D41CC">
        <w:rPr>
          <w:color w:val="000000" w:themeColor="text1"/>
          <w:spacing w:val="-5"/>
        </w:rPr>
        <w:t>L</w:t>
      </w:r>
      <w:r w:rsidRPr="008D41CC">
        <w:rPr>
          <w:color w:val="000000" w:themeColor="text1"/>
          <w:spacing w:val="3"/>
        </w:rPr>
        <w:t>ī</w:t>
      </w:r>
      <w:r w:rsidRPr="008D41CC">
        <w:rPr>
          <w:color w:val="000000" w:themeColor="text1"/>
          <w:spacing w:val="-2"/>
        </w:rPr>
        <w:t>g</w:t>
      </w:r>
      <w:r w:rsidRPr="008D41CC">
        <w:rPr>
          <w:color w:val="000000" w:themeColor="text1"/>
        </w:rPr>
        <w:t>uma</w:t>
      </w:r>
      <w:r w:rsidRPr="008D41CC">
        <w:rPr>
          <w:color w:val="000000" w:themeColor="text1"/>
          <w:spacing w:val="-1"/>
        </w:rPr>
        <w:t xml:space="preserve"> </w:t>
      </w:r>
      <w:r w:rsidRPr="008D41CC">
        <w:rPr>
          <w:color w:val="000000" w:themeColor="text1"/>
        </w:rPr>
        <w:t>s</w:t>
      </w:r>
      <w:r w:rsidRPr="008D41CC">
        <w:rPr>
          <w:color w:val="000000" w:themeColor="text1"/>
          <w:spacing w:val="-1"/>
        </w:rPr>
        <w:t>a</w:t>
      </w:r>
      <w:r w:rsidRPr="008D41CC">
        <w:rPr>
          <w:color w:val="000000" w:themeColor="text1"/>
          <w:spacing w:val="3"/>
        </w:rPr>
        <w:t>i</w:t>
      </w:r>
      <w:r w:rsidRPr="008D41CC">
        <w:rPr>
          <w:color w:val="000000" w:themeColor="text1"/>
        </w:rPr>
        <w:t>s</w:t>
      </w:r>
      <w:r w:rsidRPr="008D41CC">
        <w:rPr>
          <w:color w:val="000000" w:themeColor="text1"/>
          <w:spacing w:val="1"/>
        </w:rPr>
        <w:t>t</w:t>
      </w:r>
      <w:r w:rsidRPr="008D41CC">
        <w:rPr>
          <w:color w:val="000000" w:themeColor="text1"/>
        </w:rPr>
        <w:t xml:space="preserve">ību </w:t>
      </w:r>
      <w:r w:rsidRPr="008D41CC">
        <w:rPr>
          <w:color w:val="000000" w:themeColor="text1"/>
          <w:spacing w:val="1"/>
        </w:rPr>
        <w:t>iz</w:t>
      </w:r>
      <w:r w:rsidRPr="008D41CC">
        <w:rPr>
          <w:color w:val="000000" w:themeColor="text1"/>
          <w:spacing w:val="-2"/>
        </w:rPr>
        <w:t>p</w:t>
      </w:r>
      <w:r w:rsidRPr="008D41CC">
        <w:rPr>
          <w:color w:val="000000" w:themeColor="text1"/>
          <w:spacing w:val="1"/>
        </w:rPr>
        <w:t>il</w:t>
      </w:r>
      <w:r w:rsidRPr="008D41CC">
        <w:rPr>
          <w:color w:val="000000" w:themeColor="text1"/>
        </w:rPr>
        <w:t>d</w:t>
      </w:r>
      <w:r w:rsidRPr="008D41CC">
        <w:rPr>
          <w:color w:val="000000" w:themeColor="text1"/>
          <w:spacing w:val="-1"/>
        </w:rPr>
        <w:t>e</w:t>
      </w:r>
      <w:r w:rsidRPr="008D41CC">
        <w:rPr>
          <w:color w:val="000000" w:themeColor="text1"/>
        </w:rPr>
        <w:t>s.</w:t>
      </w:r>
    </w:p>
    <w:p w14:paraId="7E653B22" w14:textId="77777777" w:rsidR="004B41A8" w:rsidRPr="008D41CC" w:rsidRDefault="001251B4" w:rsidP="00B25AB1">
      <w:pPr>
        <w:numPr>
          <w:ilvl w:val="1"/>
          <w:numId w:val="18"/>
        </w:numPr>
        <w:ind w:left="567" w:hanging="567"/>
        <w:jc w:val="both"/>
        <w:rPr>
          <w:color w:val="000000" w:themeColor="text1"/>
        </w:rPr>
      </w:pPr>
      <w:r w:rsidRPr="008D41CC">
        <w:rPr>
          <w:color w:val="000000" w:themeColor="text1"/>
          <w:spacing w:val="1"/>
        </w:rPr>
        <w:t>Pasūtītāj</w:t>
      </w:r>
      <w:r w:rsidRPr="008D41CC">
        <w:rPr>
          <w:color w:val="000000" w:themeColor="text1"/>
        </w:rPr>
        <w:t>s m</w:t>
      </w:r>
      <w:r w:rsidRPr="008D41CC">
        <w:rPr>
          <w:color w:val="000000" w:themeColor="text1"/>
          <w:spacing w:val="-1"/>
        </w:rPr>
        <w:t>a</w:t>
      </w:r>
      <w:r w:rsidRPr="008D41CC">
        <w:rPr>
          <w:color w:val="000000" w:themeColor="text1"/>
        </w:rPr>
        <w:t xml:space="preserve">ksā </w:t>
      </w:r>
      <w:r w:rsidRPr="008D41CC">
        <w:rPr>
          <w:color w:val="000000" w:themeColor="text1"/>
          <w:spacing w:val="-6"/>
        </w:rPr>
        <w:t>Izpildītājam</w:t>
      </w:r>
      <w:r w:rsidRPr="008D41CC">
        <w:rPr>
          <w:color w:val="000000" w:themeColor="text1"/>
          <w:spacing w:val="29"/>
        </w:rPr>
        <w:t xml:space="preserve"> </w:t>
      </w:r>
      <w:r w:rsidRPr="008D41CC">
        <w:rPr>
          <w:color w:val="000000" w:themeColor="text1"/>
          <w:spacing w:val="1"/>
        </w:rPr>
        <w:t>lī</w:t>
      </w:r>
      <w:r w:rsidRPr="008D41CC">
        <w:rPr>
          <w:color w:val="000000" w:themeColor="text1"/>
          <w:spacing w:val="-2"/>
        </w:rPr>
        <w:t>g</w:t>
      </w:r>
      <w:r w:rsidRPr="008D41CC">
        <w:rPr>
          <w:color w:val="000000" w:themeColor="text1"/>
        </w:rPr>
        <w:t>umsodu</w:t>
      </w:r>
      <w:r w:rsidRPr="008D41CC">
        <w:rPr>
          <w:color w:val="000000" w:themeColor="text1"/>
          <w:spacing w:val="28"/>
        </w:rPr>
        <w:t xml:space="preserve"> </w:t>
      </w:r>
      <w:r w:rsidRPr="008D41CC">
        <w:rPr>
          <w:color w:val="000000" w:themeColor="text1"/>
        </w:rPr>
        <w:t>0,</w:t>
      </w:r>
      <w:r w:rsidR="003E170D">
        <w:rPr>
          <w:color w:val="000000" w:themeColor="text1"/>
        </w:rPr>
        <w:t>1</w:t>
      </w:r>
      <w:r w:rsidR="00B25AB1">
        <w:rPr>
          <w:color w:val="000000" w:themeColor="text1"/>
        </w:rPr>
        <w:t> </w:t>
      </w:r>
      <w:r w:rsidRPr="008D41CC">
        <w:rPr>
          <w:color w:val="000000" w:themeColor="text1"/>
        </w:rPr>
        <w:t>%</w:t>
      </w:r>
      <w:r w:rsidRPr="008D41CC">
        <w:rPr>
          <w:color w:val="000000" w:themeColor="text1"/>
          <w:spacing w:val="28"/>
        </w:rPr>
        <w:t xml:space="preserve"> </w:t>
      </w:r>
      <w:r w:rsidRPr="008D41CC">
        <w:rPr>
          <w:color w:val="000000" w:themeColor="text1"/>
          <w:spacing w:val="-1"/>
        </w:rPr>
        <w:t>(</w:t>
      </w:r>
      <w:r w:rsidRPr="008D41CC">
        <w:rPr>
          <w:color w:val="000000" w:themeColor="text1"/>
        </w:rPr>
        <w:t>nu</w:t>
      </w:r>
      <w:r w:rsidRPr="008D41CC">
        <w:rPr>
          <w:color w:val="000000" w:themeColor="text1"/>
          <w:spacing w:val="1"/>
        </w:rPr>
        <w:t>ll</w:t>
      </w:r>
      <w:r w:rsidRPr="008D41CC">
        <w:rPr>
          <w:color w:val="000000" w:themeColor="text1"/>
          <w:spacing w:val="-1"/>
        </w:rPr>
        <w:t>e</w:t>
      </w:r>
      <w:r w:rsidRPr="008D41CC">
        <w:rPr>
          <w:color w:val="000000" w:themeColor="text1"/>
          <w:spacing w:val="28"/>
        </w:rPr>
        <w:t xml:space="preserve"> </w:t>
      </w:r>
      <w:r w:rsidRPr="008D41CC">
        <w:rPr>
          <w:color w:val="000000" w:themeColor="text1"/>
        </w:rPr>
        <w:t>k</w:t>
      </w:r>
      <w:r w:rsidRPr="008D41CC">
        <w:rPr>
          <w:color w:val="000000" w:themeColor="text1"/>
          <w:spacing w:val="-2"/>
        </w:rPr>
        <w:t>o</w:t>
      </w:r>
      <w:r w:rsidRPr="008D41CC">
        <w:rPr>
          <w:color w:val="000000" w:themeColor="text1"/>
        </w:rPr>
        <w:t>m</w:t>
      </w:r>
      <w:r w:rsidRPr="008D41CC">
        <w:rPr>
          <w:color w:val="000000" w:themeColor="text1"/>
          <w:spacing w:val="-1"/>
        </w:rPr>
        <w:t>a</w:t>
      </w:r>
      <w:r w:rsidRPr="008D41CC">
        <w:rPr>
          <w:color w:val="000000" w:themeColor="text1"/>
          <w:spacing w:val="1"/>
        </w:rPr>
        <w:t>t</w:t>
      </w:r>
      <w:r w:rsidRPr="008D41CC">
        <w:rPr>
          <w:color w:val="000000" w:themeColor="text1"/>
        </w:rPr>
        <w:t>s</w:t>
      </w:r>
      <w:r w:rsidR="00B25AB1">
        <w:rPr>
          <w:color w:val="000000" w:themeColor="text1"/>
        </w:rPr>
        <w:t xml:space="preserve"> </w:t>
      </w:r>
      <w:r w:rsidR="003E170D">
        <w:rPr>
          <w:color w:val="000000" w:themeColor="text1"/>
        </w:rPr>
        <w:t>viena</w:t>
      </w:r>
      <w:r w:rsidRPr="008D41CC">
        <w:rPr>
          <w:color w:val="000000" w:themeColor="text1"/>
          <w:spacing w:val="29"/>
        </w:rPr>
        <w:t xml:space="preserve"> </w:t>
      </w:r>
      <w:r w:rsidRPr="008D41CC">
        <w:rPr>
          <w:color w:val="000000" w:themeColor="text1"/>
        </w:rPr>
        <w:t>p</w:t>
      </w:r>
      <w:r w:rsidRPr="008D41CC">
        <w:rPr>
          <w:color w:val="000000" w:themeColor="text1"/>
          <w:spacing w:val="-1"/>
        </w:rPr>
        <w:t>r</w:t>
      </w:r>
      <w:r w:rsidRPr="008D41CC">
        <w:rPr>
          <w:color w:val="000000" w:themeColor="text1"/>
        </w:rPr>
        <w:t>o</w:t>
      </w:r>
      <w:r w:rsidRPr="008D41CC">
        <w:rPr>
          <w:color w:val="000000" w:themeColor="text1"/>
          <w:spacing w:val="-1"/>
        </w:rPr>
        <w:t>ce</w:t>
      </w:r>
      <w:r w:rsidRPr="008D41CC">
        <w:rPr>
          <w:color w:val="000000" w:themeColor="text1"/>
        </w:rPr>
        <w:t>n</w:t>
      </w:r>
      <w:r w:rsidRPr="008D41CC">
        <w:rPr>
          <w:color w:val="000000" w:themeColor="text1"/>
          <w:spacing w:val="1"/>
        </w:rPr>
        <w:t>t</w:t>
      </w:r>
      <w:r w:rsidR="003E170D">
        <w:rPr>
          <w:color w:val="000000" w:themeColor="text1"/>
          <w:spacing w:val="1"/>
        </w:rPr>
        <w:t>a</w:t>
      </w:r>
      <w:r w:rsidRPr="008D41CC">
        <w:rPr>
          <w:color w:val="000000" w:themeColor="text1"/>
        </w:rPr>
        <w:t>)</w:t>
      </w:r>
      <w:r w:rsidRPr="008D41CC">
        <w:rPr>
          <w:color w:val="000000" w:themeColor="text1"/>
          <w:spacing w:val="28"/>
        </w:rPr>
        <w:t xml:space="preserve"> </w:t>
      </w:r>
      <w:r w:rsidRPr="008D41CC">
        <w:rPr>
          <w:color w:val="000000" w:themeColor="text1"/>
          <w:spacing w:val="-1"/>
        </w:rPr>
        <w:t>a</w:t>
      </w:r>
      <w:r w:rsidRPr="008D41CC">
        <w:rPr>
          <w:color w:val="000000" w:themeColor="text1"/>
        </w:rPr>
        <w:t>pm</w:t>
      </w:r>
      <w:r w:rsidRPr="008D41CC">
        <w:rPr>
          <w:color w:val="000000" w:themeColor="text1"/>
          <w:spacing w:val="-1"/>
        </w:rPr>
        <w:t>ēr</w:t>
      </w:r>
      <w:r w:rsidRPr="008D41CC">
        <w:rPr>
          <w:color w:val="000000" w:themeColor="text1"/>
        </w:rPr>
        <w:t>ā</w:t>
      </w:r>
      <w:r w:rsidRPr="008D41CC">
        <w:rPr>
          <w:color w:val="000000" w:themeColor="text1"/>
          <w:spacing w:val="27"/>
        </w:rPr>
        <w:t xml:space="preserve"> </w:t>
      </w:r>
      <w:r w:rsidRPr="008D41CC">
        <w:rPr>
          <w:color w:val="000000" w:themeColor="text1"/>
        </w:rPr>
        <w:t>no</w:t>
      </w:r>
      <w:r w:rsidRPr="008D41CC">
        <w:rPr>
          <w:color w:val="000000" w:themeColor="text1"/>
          <w:spacing w:val="28"/>
        </w:rPr>
        <w:t xml:space="preserve"> </w:t>
      </w:r>
      <w:r w:rsidRPr="008D41CC">
        <w:rPr>
          <w:color w:val="000000" w:themeColor="text1"/>
          <w:spacing w:val="1"/>
        </w:rPr>
        <w:t>t</w:t>
      </w:r>
      <w:r w:rsidRPr="008D41CC">
        <w:rPr>
          <w:color w:val="000000" w:themeColor="text1"/>
          <w:spacing w:val="-1"/>
        </w:rPr>
        <w:t>er</w:t>
      </w:r>
      <w:r w:rsidRPr="008D41CC">
        <w:rPr>
          <w:color w:val="000000" w:themeColor="text1"/>
        </w:rPr>
        <w:t>m</w:t>
      </w:r>
      <w:r w:rsidRPr="008D41CC">
        <w:rPr>
          <w:color w:val="000000" w:themeColor="text1"/>
          <w:spacing w:val="1"/>
        </w:rPr>
        <w:t>iņ</w:t>
      </w:r>
      <w:r w:rsidRPr="008D41CC">
        <w:rPr>
          <w:color w:val="000000" w:themeColor="text1"/>
        </w:rPr>
        <w:t>ā n</w:t>
      </w:r>
      <w:r w:rsidRPr="008D41CC">
        <w:rPr>
          <w:color w:val="000000" w:themeColor="text1"/>
          <w:spacing w:val="-1"/>
        </w:rPr>
        <w:t>e</w:t>
      </w:r>
      <w:r w:rsidRPr="008D41CC">
        <w:rPr>
          <w:color w:val="000000" w:themeColor="text1"/>
        </w:rPr>
        <w:t>s</w:t>
      </w:r>
      <w:r w:rsidRPr="008D41CC">
        <w:rPr>
          <w:color w:val="000000" w:themeColor="text1"/>
          <w:spacing w:val="-1"/>
        </w:rPr>
        <w:t>a</w:t>
      </w:r>
      <w:r w:rsidRPr="008D41CC">
        <w:rPr>
          <w:color w:val="000000" w:themeColor="text1"/>
        </w:rPr>
        <w:t>m</w:t>
      </w:r>
      <w:r w:rsidRPr="008D41CC">
        <w:rPr>
          <w:color w:val="000000" w:themeColor="text1"/>
          <w:spacing w:val="-1"/>
        </w:rPr>
        <w:t>a</w:t>
      </w:r>
      <w:r w:rsidRPr="008D41CC">
        <w:rPr>
          <w:color w:val="000000" w:themeColor="text1"/>
        </w:rPr>
        <w:t>ks</w:t>
      </w:r>
      <w:r w:rsidRPr="008D41CC">
        <w:rPr>
          <w:color w:val="000000" w:themeColor="text1"/>
          <w:spacing w:val="-1"/>
        </w:rPr>
        <w:t>ā</w:t>
      </w:r>
      <w:r w:rsidRPr="008D41CC">
        <w:rPr>
          <w:color w:val="000000" w:themeColor="text1"/>
          <w:spacing w:val="1"/>
        </w:rPr>
        <w:t>t</w:t>
      </w:r>
      <w:r w:rsidRPr="008D41CC">
        <w:rPr>
          <w:color w:val="000000" w:themeColor="text1"/>
          <w:spacing w:val="-1"/>
        </w:rPr>
        <w:t>ā</w:t>
      </w:r>
      <w:r w:rsidRPr="008D41CC">
        <w:rPr>
          <w:color w:val="000000" w:themeColor="text1"/>
        </w:rPr>
        <w:t>s</w:t>
      </w:r>
      <w:r w:rsidRPr="008D41CC">
        <w:rPr>
          <w:color w:val="000000" w:themeColor="text1"/>
          <w:spacing w:val="12"/>
        </w:rPr>
        <w:t xml:space="preserve"> </w:t>
      </w:r>
      <w:r w:rsidRPr="008D41CC">
        <w:rPr>
          <w:color w:val="000000" w:themeColor="text1"/>
        </w:rPr>
        <w:t>summ</w:t>
      </w:r>
      <w:r w:rsidRPr="008D41CC">
        <w:rPr>
          <w:color w:val="000000" w:themeColor="text1"/>
          <w:spacing w:val="-1"/>
        </w:rPr>
        <w:t>a</w:t>
      </w:r>
      <w:r w:rsidRPr="008D41CC">
        <w:rPr>
          <w:color w:val="000000" w:themeColor="text1"/>
        </w:rPr>
        <w:t>s</w:t>
      </w:r>
      <w:r w:rsidRPr="008D41CC">
        <w:rPr>
          <w:color w:val="000000" w:themeColor="text1"/>
          <w:spacing w:val="12"/>
        </w:rPr>
        <w:t xml:space="preserve"> </w:t>
      </w:r>
      <w:r w:rsidRPr="008D41CC">
        <w:rPr>
          <w:color w:val="000000" w:themeColor="text1"/>
        </w:rPr>
        <w:t>p</w:t>
      </w:r>
      <w:r w:rsidRPr="008D41CC">
        <w:rPr>
          <w:color w:val="000000" w:themeColor="text1"/>
          <w:spacing w:val="-1"/>
        </w:rPr>
        <w:t>a</w:t>
      </w:r>
      <w:r w:rsidRPr="008D41CC">
        <w:rPr>
          <w:color w:val="000000" w:themeColor="text1"/>
        </w:rPr>
        <w:t>r</w:t>
      </w:r>
      <w:r w:rsidRPr="008D41CC">
        <w:rPr>
          <w:color w:val="000000" w:themeColor="text1"/>
          <w:spacing w:val="11"/>
        </w:rPr>
        <w:t xml:space="preserve"> </w:t>
      </w:r>
      <w:r w:rsidRPr="008D41CC">
        <w:rPr>
          <w:color w:val="000000" w:themeColor="text1"/>
        </w:rPr>
        <w:t>k</w:t>
      </w:r>
      <w:r w:rsidRPr="008D41CC">
        <w:rPr>
          <w:color w:val="000000" w:themeColor="text1"/>
          <w:spacing w:val="-1"/>
        </w:rPr>
        <w:t>a</w:t>
      </w:r>
      <w:r w:rsidRPr="008D41CC">
        <w:rPr>
          <w:color w:val="000000" w:themeColor="text1"/>
          <w:spacing w:val="1"/>
        </w:rPr>
        <w:t>t</w:t>
      </w:r>
      <w:r w:rsidRPr="008D41CC">
        <w:rPr>
          <w:color w:val="000000" w:themeColor="text1"/>
          <w:spacing w:val="-1"/>
        </w:rPr>
        <w:t>r</w:t>
      </w:r>
      <w:r w:rsidRPr="008D41CC">
        <w:rPr>
          <w:color w:val="000000" w:themeColor="text1"/>
        </w:rPr>
        <w:t>u</w:t>
      </w:r>
      <w:r w:rsidRPr="008D41CC">
        <w:rPr>
          <w:color w:val="000000" w:themeColor="text1"/>
          <w:spacing w:val="12"/>
        </w:rPr>
        <w:t xml:space="preserve"> </w:t>
      </w:r>
      <w:r w:rsidRPr="008D41CC">
        <w:rPr>
          <w:color w:val="000000" w:themeColor="text1"/>
        </w:rPr>
        <w:t>k</w:t>
      </w:r>
      <w:r w:rsidRPr="008D41CC">
        <w:rPr>
          <w:color w:val="000000" w:themeColor="text1"/>
          <w:spacing w:val="-1"/>
        </w:rPr>
        <w:t>a</w:t>
      </w:r>
      <w:r w:rsidRPr="008D41CC">
        <w:rPr>
          <w:color w:val="000000" w:themeColor="text1"/>
        </w:rPr>
        <w:t>v</w:t>
      </w:r>
      <w:r w:rsidRPr="008D41CC">
        <w:rPr>
          <w:color w:val="000000" w:themeColor="text1"/>
          <w:spacing w:val="-1"/>
        </w:rPr>
        <w:t>ē</w:t>
      </w:r>
      <w:r w:rsidRPr="008D41CC">
        <w:rPr>
          <w:color w:val="000000" w:themeColor="text1"/>
          <w:spacing w:val="1"/>
        </w:rPr>
        <w:t>j</w:t>
      </w:r>
      <w:r w:rsidRPr="008D41CC">
        <w:rPr>
          <w:color w:val="000000" w:themeColor="text1"/>
        </w:rPr>
        <w:t>uma</w:t>
      </w:r>
      <w:r w:rsidRPr="008D41CC">
        <w:rPr>
          <w:color w:val="000000" w:themeColor="text1"/>
          <w:spacing w:val="11"/>
        </w:rPr>
        <w:t xml:space="preserve"> </w:t>
      </w:r>
      <w:r w:rsidRPr="008D41CC">
        <w:rPr>
          <w:color w:val="000000" w:themeColor="text1"/>
        </w:rPr>
        <w:t>d</w:t>
      </w:r>
      <w:r w:rsidRPr="008D41CC">
        <w:rPr>
          <w:color w:val="000000" w:themeColor="text1"/>
          <w:spacing w:val="1"/>
        </w:rPr>
        <w:t>i</w:t>
      </w:r>
      <w:r w:rsidRPr="008D41CC">
        <w:rPr>
          <w:color w:val="000000" w:themeColor="text1"/>
          <w:spacing w:val="-1"/>
        </w:rPr>
        <w:t>e</w:t>
      </w:r>
      <w:r w:rsidRPr="008D41CC">
        <w:rPr>
          <w:color w:val="000000" w:themeColor="text1"/>
        </w:rPr>
        <w:t>nu,</w:t>
      </w:r>
      <w:r w:rsidRPr="008D41CC">
        <w:rPr>
          <w:color w:val="000000" w:themeColor="text1"/>
          <w:spacing w:val="14"/>
        </w:rPr>
        <w:t xml:space="preserve"> </w:t>
      </w:r>
      <w:r w:rsidRPr="008D41CC">
        <w:rPr>
          <w:color w:val="000000" w:themeColor="text1"/>
        </w:rPr>
        <w:t>b</w:t>
      </w:r>
      <w:r w:rsidRPr="008D41CC">
        <w:rPr>
          <w:color w:val="000000" w:themeColor="text1"/>
          <w:spacing w:val="-1"/>
        </w:rPr>
        <w:t>e</w:t>
      </w:r>
      <w:r w:rsidRPr="008D41CC">
        <w:rPr>
          <w:color w:val="000000" w:themeColor="text1"/>
        </w:rPr>
        <w:t>t</w:t>
      </w:r>
      <w:r w:rsidRPr="008D41CC">
        <w:rPr>
          <w:color w:val="000000" w:themeColor="text1"/>
          <w:spacing w:val="13"/>
        </w:rPr>
        <w:t xml:space="preserve"> </w:t>
      </w:r>
      <w:r w:rsidRPr="008D41CC">
        <w:rPr>
          <w:color w:val="000000" w:themeColor="text1"/>
          <w:spacing w:val="-1"/>
        </w:rPr>
        <w:t>n</w:t>
      </w:r>
      <w:r w:rsidRPr="008D41CC">
        <w:rPr>
          <w:color w:val="000000" w:themeColor="text1"/>
        </w:rPr>
        <w:t>e</w:t>
      </w:r>
      <w:r w:rsidRPr="008D41CC">
        <w:rPr>
          <w:color w:val="000000" w:themeColor="text1"/>
          <w:spacing w:val="11"/>
        </w:rPr>
        <w:t xml:space="preserve"> </w:t>
      </w:r>
      <w:r w:rsidRPr="008D41CC">
        <w:rPr>
          <w:color w:val="000000" w:themeColor="text1"/>
        </w:rPr>
        <w:t>v</w:t>
      </w:r>
      <w:r w:rsidRPr="008D41CC">
        <w:rPr>
          <w:color w:val="000000" w:themeColor="text1"/>
          <w:spacing w:val="-1"/>
        </w:rPr>
        <w:t>a</w:t>
      </w:r>
      <w:r w:rsidRPr="008D41CC">
        <w:rPr>
          <w:color w:val="000000" w:themeColor="text1"/>
          <w:spacing w:val="1"/>
        </w:rPr>
        <w:t>i</w:t>
      </w:r>
      <w:r w:rsidRPr="008D41CC">
        <w:rPr>
          <w:color w:val="000000" w:themeColor="text1"/>
          <w:spacing w:val="-1"/>
        </w:rPr>
        <w:t>rā</w:t>
      </w:r>
      <w:r w:rsidRPr="008D41CC">
        <w:rPr>
          <w:color w:val="000000" w:themeColor="text1"/>
        </w:rPr>
        <w:t>k</w:t>
      </w:r>
      <w:r w:rsidRPr="008D41CC">
        <w:rPr>
          <w:color w:val="000000" w:themeColor="text1"/>
          <w:spacing w:val="12"/>
        </w:rPr>
        <w:t xml:space="preserve"> </w:t>
      </w:r>
      <w:r w:rsidRPr="008D41CC">
        <w:rPr>
          <w:color w:val="000000" w:themeColor="text1"/>
        </w:rPr>
        <w:t>kā</w:t>
      </w:r>
      <w:r w:rsidRPr="008D41CC">
        <w:rPr>
          <w:color w:val="000000" w:themeColor="text1"/>
          <w:spacing w:val="11"/>
        </w:rPr>
        <w:t xml:space="preserve"> </w:t>
      </w:r>
      <w:r w:rsidRPr="008D41CC">
        <w:rPr>
          <w:color w:val="000000" w:themeColor="text1"/>
        </w:rPr>
        <w:t>10</w:t>
      </w:r>
      <w:r w:rsidR="00B25AB1">
        <w:rPr>
          <w:color w:val="000000" w:themeColor="text1"/>
        </w:rPr>
        <w:t> </w:t>
      </w:r>
      <w:r w:rsidRPr="008D41CC">
        <w:rPr>
          <w:color w:val="000000" w:themeColor="text1"/>
        </w:rPr>
        <w:t>%</w:t>
      </w:r>
      <w:r w:rsidRPr="008D41CC">
        <w:rPr>
          <w:color w:val="000000" w:themeColor="text1"/>
          <w:spacing w:val="11"/>
        </w:rPr>
        <w:t xml:space="preserve"> </w:t>
      </w:r>
      <w:r w:rsidRPr="008D41CC">
        <w:rPr>
          <w:color w:val="000000" w:themeColor="text1"/>
          <w:spacing w:val="-1"/>
        </w:rPr>
        <w:t>(</w:t>
      </w:r>
      <w:r w:rsidRPr="008D41CC">
        <w:rPr>
          <w:color w:val="000000" w:themeColor="text1"/>
        </w:rPr>
        <w:t>d</w:t>
      </w:r>
      <w:r w:rsidRPr="008D41CC">
        <w:rPr>
          <w:color w:val="000000" w:themeColor="text1"/>
          <w:spacing w:val="-1"/>
        </w:rPr>
        <w:t>e</w:t>
      </w:r>
      <w:r w:rsidRPr="008D41CC">
        <w:rPr>
          <w:color w:val="000000" w:themeColor="text1"/>
        </w:rPr>
        <w:t>sm</w:t>
      </w:r>
      <w:r w:rsidRPr="008D41CC">
        <w:rPr>
          <w:color w:val="000000" w:themeColor="text1"/>
          <w:spacing w:val="1"/>
        </w:rPr>
        <w:t>i</w:t>
      </w:r>
      <w:r w:rsidRPr="008D41CC">
        <w:rPr>
          <w:color w:val="000000" w:themeColor="text1"/>
        </w:rPr>
        <w:t>t</w:t>
      </w:r>
      <w:r w:rsidRPr="008D41CC">
        <w:rPr>
          <w:color w:val="000000" w:themeColor="text1"/>
          <w:spacing w:val="12"/>
        </w:rPr>
        <w:t xml:space="preserve"> </w:t>
      </w:r>
      <w:r w:rsidRPr="008D41CC">
        <w:rPr>
          <w:color w:val="000000" w:themeColor="text1"/>
        </w:rPr>
        <w:t>p</w:t>
      </w:r>
      <w:r w:rsidRPr="008D41CC">
        <w:rPr>
          <w:color w:val="000000" w:themeColor="text1"/>
          <w:spacing w:val="-1"/>
        </w:rPr>
        <w:t>r</w:t>
      </w:r>
      <w:r w:rsidRPr="008D41CC">
        <w:rPr>
          <w:color w:val="000000" w:themeColor="text1"/>
        </w:rPr>
        <w:t>o</w:t>
      </w:r>
      <w:r w:rsidRPr="008D41CC">
        <w:rPr>
          <w:color w:val="000000" w:themeColor="text1"/>
          <w:spacing w:val="-1"/>
        </w:rPr>
        <w:t>ce</w:t>
      </w:r>
      <w:r w:rsidRPr="008D41CC">
        <w:rPr>
          <w:color w:val="000000" w:themeColor="text1"/>
        </w:rPr>
        <w:t>n</w:t>
      </w:r>
      <w:r w:rsidRPr="008D41CC">
        <w:rPr>
          <w:color w:val="000000" w:themeColor="text1"/>
          <w:spacing w:val="1"/>
        </w:rPr>
        <w:t>ti</w:t>
      </w:r>
      <w:r w:rsidRPr="008D41CC">
        <w:rPr>
          <w:color w:val="000000" w:themeColor="text1"/>
        </w:rPr>
        <w:t>) no</w:t>
      </w:r>
      <w:r w:rsidRPr="008D41CC">
        <w:rPr>
          <w:color w:val="000000" w:themeColor="text1"/>
          <w:spacing w:val="26"/>
        </w:rPr>
        <w:t xml:space="preserve"> </w:t>
      </w:r>
      <w:r w:rsidRPr="008D41CC">
        <w:rPr>
          <w:color w:val="000000" w:themeColor="text1"/>
          <w:spacing w:val="1"/>
        </w:rPr>
        <w:t>kopējās Līgumcenas gadījumā, ja Pasūtītāj</w:t>
      </w:r>
      <w:r w:rsidRPr="008D41CC">
        <w:rPr>
          <w:color w:val="000000" w:themeColor="text1"/>
        </w:rPr>
        <w:t>s</w:t>
      </w:r>
      <w:r w:rsidRPr="008D41CC">
        <w:rPr>
          <w:color w:val="000000" w:themeColor="text1"/>
          <w:spacing w:val="27"/>
        </w:rPr>
        <w:t xml:space="preserve"> </w:t>
      </w:r>
      <w:r w:rsidRPr="008D41CC">
        <w:rPr>
          <w:color w:val="000000" w:themeColor="text1"/>
        </w:rPr>
        <w:t>n</w:t>
      </w:r>
      <w:r w:rsidRPr="008D41CC">
        <w:rPr>
          <w:color w:val="000000" w:themeColor="text1"/>
          <w:spacing w:val="-1"/>
        </w:rPr>
        <w:t>e</w:t>
      </w:r>
      <w:r w:rsidRPr="008D41CC">
        <w:rPr>
          <w:color w:val="000000" w:themeColor="text1"/>
        </w:rPr>
        <w:t>v</w:t>
      </w:r>
      <w:r w:rsidRPr="008D41CC">
        <w:rPr>
          <w:color w:val="000000" w:themeColor="text1"/>
          <w:spacing w:val="-1"/>
        </w:rPr>
        <w:t>e</w:t>
      </w:r>
      <w:r w:rsidRPr="008D41CC">
        <w:rPr>
          <w:color w:val="000000" w:themeColor="text1"/>
          <w:spacing w:val="1"/>
        </w:rPr>
        <w:t>i</w:t>
      </w:r>
      <w:r w:rsidRPr="008D41CC">
        <w:rPr>
          <w:color w:val="000000" w:themeColor="text1"/>
        </w:rPr>
        <w:t>c</w:t>
      </w:r>
      <w:r w:rsidRPr="008D41CC">
        <w:rPr>
          <w:color w:val="000000" w:themeColor="text1"/>
          <w:spacing w:val="25"/>
        </w:rPr>
        <w:t xml:space="preserve"> </w:t>
      </w:r>
      <w:r w:rsidRPr="008D41CC">
        <w:rPr>
          <w:color w:val="000000" w:themeColor="text1"/>
        </w:rPr>
        <w:t>m</w:t>
      </w:r>
      <w:r w:rsidRPr="008D41CC">
        <w:rPr>
          <w:color w:val="000000" w:themeColor="text1"/>
          <w:spacing w:val="-1"/>
        </w:rPr>
        <w:t>a</w:t>
      </w:r>
      <w:r w:rsidRPr="008D41CC">
        <w:rPr>
          <w:color w:val="000000" w:themeColor="text1"/>
          <w:spacing w:val="2"/>
        </w:rPr>
        <w:t>k</w:t>
      </w:r>
      <w:r w:rsidRPr="008D41CC">
        <w:rPr>
          <w:color w:val="000000" w:themeColor="text1"/>
        </w:rPr>
        <w:t>s</w:t>
      </w:r>
      <w:r w:rsidRPr="008D41CC">
        <w:rPr>
          <w:color w:val="000000" w:themeColor="text1"/>
          <w:spacing w:val="-1"/>
        </w:rPr>
        <w:t>ā</w:t>
      </w:r>
      <w:r w:rsidRPr="008D41CC">
        <w:rPr>
          <w:color w:val="000000" w:themeColor="text1"/>
          <w:spacing w:val="1"/>
        </w:rPr>
        <w:t>j</w:t>
      </w:r>
      <w:r w:rsidRPr="008D41CC">
        <w:rPr>
          <w:color w:val="000000" w:themeColor="text1"/>
        </w:rPr>
        <w:t>umus</w:t>
      </w:r>
      <w:r w:rsidRPr="008D41CC">
        <w:rPr>
          <w:color w:val="000000" w:themeColor="text1"/>
          <w:spacing w:val="29"/>
        </w:rPr>
        <w:t xml:space="preserve"> </w:t>
      </w:r>
      <w:r w:rsidRPr="008D41CC">
        <w:rPr>
          <w:color w:val="000000" w:themeColor="text1"/>
          <w:spacing w:val="-5"/>
        </w:rPr>
        <w:t>L</w:t>
      </w:r>
      <w:r w:rsidRPr="008D41CC">
        <w:rPr>
          <w:color w:val="000000" w:themeColor="text1"/>
          <w:spacing w:val="3"/>
        </w:rPr>
        <w:t>ī</w:t>
      </w:r>
      <w:r w:rsidRPr="008D41CC">
        <w:rPr>
          <w:color w:val="000000" w:themeColor="text1"/>
          <w:spacing w:val="-2"/>
        </w:rPr>
        <w:t>g</w:t>
      </w:r>
      <w:r w:rsidRPr="008D41CC">
        <w:rPr>
          <w:color w:val="000000" w:themeColor="text1"/>
        </w:rPr>
        <w:t>uma</w:t>
      </w:r>
      <w:r w:rsidRPr="008D41CC">
        <w:rPr>
          <w:color w:val="000000" w:themeColor="text1"/>
          <w:spacing w:val="28"/>
        </w:rPr>
        <w:t xml:space="preserve"> </w:t>
      </w:r>
      <w:r w:rsidRPr="008D41CC">
        <w:rPr>
          <w:color w:val="000000" w:themeColor="text1"/>
        </w:rPr>
        <w:t>no</w:t>
      </w:r>
      <w:r w:rsidRPr="008D41CC">
        <w:rPr>
          <w:color w:val="000000" w:themeColor="text1"/>
          <w:spacing w:val="1"/>
        </w:rPr>
        <w:t>t</w:t>
      </w:r>
      <w:r w:rsidRPr="008D41CC">
        <w:rPr>
          <w:color w:val="000000" w:themeColor="text1"/>
          <w:spacing w:val="-1"/>
        </w:rPr>
        <w:t>e</w:t>
      </w:r>
      <w:r w:rsidRPr="008D41CC">
        <w:rPr>
          <w:color w:val="000000" w:themeColor="text1"/>
          <w:spacing w:val="1"/>
        </w:rPr>
        <w:t>i</w:t>
      </w:r>
      <w:r w:rsidRPr="008D41CC">
        <w:rPr>
          <w:color w:val="000000" w:themeColor="text1"/>
        </w:rPr>
        <w:t>k</w:t>
      </w:r>
      <w:r w:rsidRPr="008D41CC">
        <w:rPr>
          <w:color w:val="000000" w:themeColor="text1"/>
          <w:spacing w:val="1"/>
        </w:rPr>
        <w:t>t</w:t>
      </w:r>
      <w:r w:rsidRPr="008D41CC">
        <w:rPr>
          <w:color w:val="000000" w:themeColor="text1"/>
          <w:spacing w:val="-1"/>
        </w:rPr>
        <w:t>a</w:t>
      </w:r>
      <w:r w:rsidRPr="008D41CC">
        <w:rPr>
          <w:color w:val="000000" w:themeColor="text1"/>
          <w:spacing w:val="1"/>
        </w:rPr>
        <w:t>j</w:t>
      </w:r>
      <w:r w:rsidRPr="008D41CC">
        <w:rPr>
          <w:color w:val="000000" w:themeColor="text1"/>
        </w:rPr>
        <w:t>os</w:t>
      </w:r>
      <w:r w:rsidRPr="008D41CC">
        <w:rPr>
          <w:color w:val="000000" w:themeColor="text1"/>
          <w:spacing w:val="27"/>
        </w:rPr>
        <w:t xml:space="preserve"> </w:t>
      </w:r>
      <w:r w:rsidRPr="008D41CC">
        <w:rPr>
          <w:color w:val="000000" w:themeColor="text1"/>
          <w:spacing w:val="1"/>
        </w:rPr>
        <w:t>t</w:t>
      </w:r>
      <w:r w:rsidRPr="008D41CC">
        <w:rPr>
          <w:color w:val="000000" w:themeColor="text1"/>
          <w:spacing w:val="-1"/>
        </w:rPr>
        <w:t>er</w:t>
      </w:r>
      <w:r w:rsidRPr="008D41CC">
        <w:rPr>
          <w:color w:val="000000" w:themeColor="text1"/>
        </w:rPr>
        <w:t>m</w:t>
      </w:r>
      <w:r w:rsidRPr="008D41CC">
        <w:rPr>
          <w:color w:val="000000" w:themeColor="text1"/>
          <w:spacing w:val="3"/>
        </w:rPr>
        <w:t>iņ</w:t>
      </w:r>
      <w:r w:rsidRPr="008D41CC">
        <w:rPr>
          <w:color w:val="000000" w:themeColor="text1"/>
        </w:rPr>
        <w:t>os.</w:t>
      </w:r>
      <w:r w:rsidRPr="008D41CC">
        <w:rPr>
          <w:color w:val="000000" w:themeColor="text1"/>
          <w:spacing w:val="29"/>
        </w:rPr>
        <w:t xml:space="preserve"> </w:t>
      </w:r>
      <w:r w:rsidRPr="008D41CC">
        <w:rPr>
          <w:color w:val="000000" w:themeColor="text1"/>
          <w:spacing w:val="-3"/>
        </w:rPr>
        <w:t>L</w:t>
      </w:r>
      <w:r w:rsidRPr="008D41CC">
        <w:rPr>
          <w:color w:val="000000" w:themeColor="text1"/>
          <w:spacing w:val="3"/>
        </w:rPr>
        <w:t>ī</w:t>
      </w:r>
      <w:r w:rsidRPr="008D41CC">
        <w:rPr>
          <w:color w:val="000000" w:themeColor="text1"/>
          <w:spacing w:val="-2"/>
        </w:rPr>
        <w:t>g</w:t>
      </w:r>
      <w:r w:rsidRPr="008D41CC">
        <w:rPr>
          <w:color w:val="000000" w:themeColor="text1"/>
        </w:rPr>
        <w:t>umsoda</w:t>
      </w:r>
      <w:r w:rsidRPr="008D41CC">
        <w:rPr>
          <w:color w:val="000000" w:themeColor="text1"/>
          <w:spacing w:val="25"/>
        </w:rPr>
        <w:t xml:space="preserve"> </w:t>
      </w:r>
      <w:r w:rsidRPr="008D41CC">
        <w:rPr>
          <w:color w:val="000000" w:themeColor="text1"/>
        </w:rPr>
        <w:t>s</w:t>
      </w:r>
      <w:r w:rsidRPr="008D41CC">
        <w:rPr>
          <w:color w:val="000000" w:themeColor="text1"/>
          <w:spacing w:val="1"/>
        </w:rPr>
        <w:t>a</w:t>
      </w:r>
      <w:r w:rsidRPr="008D41CC">
        <w:rPr>
          <w:color w:val="000000" w:themeColor="text1"/>
        </w:rPr>
        <w:t>m</w:t>
      </w:r>
      <w:r w:rsidRPr="008D41CC">
        <w:rPr>
          <w:color w:val="000000" w:themeColor="text1"/>
          <w:spacing w:val="-1"/>
        </w:rPr>
        <w:t>a</w:t>
      </w:r>
      <w:r w:rsidRPr="008D41CC">
        <w:rPr>
          <w:color w:val="000000" w:themeColor="text1"/>
        </w:rPr>
        <w:t>ksa</w:t>
      </w:r>
      <w:r w:rsidRPr="008D41CC">
        <w:rPr>
          <w:color w:val="000000" w:themeColor="text1"/>
          <w:spacing w:val="25"/>
        </w:rPr>
        <w:t xml:space="preserve"> </w:t>
      </w:r>
      <w:r w:rsidRPr="008D41CC">
        <w:rPr>
          <w:color w:val="000000" w:themeColor="text1"/>
          <w:spacing w:val="-1"/>
        </w:rPr>
        <w:t>n</w:t>
      </w:r>
      <w:r w:rsidRPr="008D41CC">
        <w:rPr>
          <w:color w:val="000000" w:themeColor="text1"/>
          <w:spacing w:val="1"/>
        </w:rPr>
        <w:t>e</w:t>
      </w:r>
      <w:r w:rsidRPr="008D41CC">
        <w:rPr>
          <w:color w:val="000000" w:themeColor="text1"/>
          <w:spacing w:val="-1"/>
        </w:rPr>
        <w:t>a</w:t>
      </w:r>
      <w:r w:rsidRPr="008D41CC">
        <w:rPr>
          <w:color w:val="000000" w:themeColor="text1"/>
        </w:rPr>
        <w:t>tb</w:t>
      </w:r>
      <w:r w:rsidRPr="008D41CC">
        <w:rPr>
          <w:color w:val="000000" w:themeColor="text1"/>
          <w:spacing w:val="-1"/>
        </w:rPr>
        <w:t>r</w:t>
      </w:r>
      <w:r w:rsidRPr="008D41CC">
        <w:rPr>
          <w:color w:val="000000" w:themeColor="text1"/>
          <w:spacing w:val="1"/>
        </w:rPr>
        <w:t>ī</w:t>
      </w:r>
      <w:r w:rsidRPr="008D41CC">
        <w:rPr>
          <w:color w:val="000000" w:themeColor="text1"/>
        </w:rPr>
        <w:t>vo</w:t>
      </w:r>
      <w:r w:rsidRPr="008D41CC">
        <w:rPr>
          <w:color w:val="000000" w:themeColor="text1"/>
          <w:spacing w:val="26"/>
        </w:rPr>
        <w:t xml:space="preserve"> </w:t>
      </w:r>
      <w:r w:rsidRPr="008D41CC">
        <w:rPr>
          <w:color w:val="000000" w:themeColor="text1"/>
          <w:spacing w:val="1"/>
        </w:rPr>
        <w:t>Pasūtītāj</w:t>
      </w:r>
      <w:r w:rsidRPr="008D41CC">
        <w:rPr>
          <w:color w:val="000000" w:themeColor="text1"/>
        </w:rPr>
        <w:t>u</w:t>
      </w:r>
      <w:r w:rsidRPr="008D41CC">
        <w:rPr>
          <w:color w:val="000000" w:themeColor="text1"/>
          <w:spacing w:val="26"/>
        </w:rPr>
        <w:t xml:space="preserve"> </w:t>
      </w:r>
      <w:r w:rsidRPr="008D41CC">
        <w:rPr>
          <w:color w:val="000000" w:themeColor="text1"/>
        </w:rPr>
        <w:t>no</w:t>
      </w:r>
      <w:r w:rsidRPr="008D41CC">
        <w:rPr>
          <w:color w:val="000000" w:themeColor="text1"/>
          <w:spacing w:val="29"/>
        </w:rPr>
        <w:t xml:space="preserve"> </w:t>
      </w:r>
      <w:r w:rsidRPr="008D41CC">
        <w:rPr>
          <w:color w:val="000000" w:themeColor="text1"/>
          <w:spacing w:val="-3"/>
        </w:rPr>
        <w:t>L</w:t>
      </w:r>
      <w:r w:rsidRPr="008D41CC">
        <w:rPr>
          <w:color w:val="000000" w:themeColor="text1"/>
          <w:spacing w:val="3"/>
        </w:rPr>
        <w:t>ī</w:t>
      </w:r>
      <w:r w:rsidRPr="008D41CC">
        <w:rPr>
          <w:color w:val="000000" w:themeColor="text1"/>
          <w:spacing w:val="-2"/>
        </w:rPr>
        <w:t>g</w:t>
      </w:r>
      <w:r w:rsidRPr="008D41CC">
        <w:rPr>
          <w:color w:val="000000" w:themeColor="text1"/>
        </w:rPr>
        <w:t>uma s</w:t>
      </w:r>
      <w:r w:rsidRPr="008D41CC">
        <w:rPr>
          <w:color w:val="000000" w:themeColor="text1"/>
          <w:spacing w:val="-1"/>
        </w:rPr>
        <w:t>a</w:t>
      </w:r>
      <w:r w:rsidRPr="008D41CC">
        <w:rPr>
          <w:color w:val="000000" w:themeColor="text1"/>
          <w:spacing w:val="1"/>
        </w:rPr>
        <w:t>i</w:t>
      </w:r>
      <w:r w:rsidRPr="008D41CC">
        <w:rPr>
          <w:color w:val="000000" w:themeColor="text1"/>
        </w:rPr>
        <w:t>s</w:t>
      </w:r>
      <w:r w:rsidRPr="008D41CC">
        <w:rPr>
          <w:color w:val="000000" w:themeColor="text1"/>
          <w:spacing w:val="1"/>
        </w:rPr>
        <w:t>t</w:t>
      </w:r>
      <w:r w:rsidRPr="008D41CC">
        <w:rPr>
          <w:color w:val="000000" w:themeColor="text1"/>
        </w:rPr>
        <w:t xml:space="preserve">ību </w:t>
      </w:r>
      <w:r w:rsidRPr="008D41CC">
        <w:rPr>
          <w:color w:val="000000" w:themeColor="text1"/>
          <w:spacing w:val="1"/>
        </w:rPr>
        <w:t>iz</w:t>
      </w:r>
      <w:r w:rsidRPr="008D41CC">
        <w:rPr>
          <w:color w:val="000000" w:themeColor="text1"/>
        </w:rPr>
        <w:t>p</w:t>
      </w:r>
      <w:r w:rsidRPr="008D41CC">
        <w:rPr>
          <w:color w:val="000000" w:themeColor="text1"/>
          <w:spacing w:val="-2"/>
        </w:rPr>
        <w:t>i</w:t>
      </w:r>
      <w:r w:rsidRPr="008D41CC">
        <w:rPr>
          <w:color w:val="000000" w:themeColor="text1"/>
          <w:spacing w:val="1"/>
        </w:rPr>
        <w:t>l</w:t>
      </w:r>
      <w:r w:rsidRPr="008D41CC">
        <w:rPr>
          <w:color w:val="000000" w:themeColor="text1"/>
        </w:rPr>
        <w:t>d</w:t>
      </w:r>
      <w:r w:rsidRPr="008D41CC">
        <w:rPr>
          <w:color w:val="000000" w:themeColor="text1"/>
          <w:spacing w:val="-1"/>
        </w:rPr>
        <w:t>e</w:t>
      </w:r>
      <w:r w:rsidRPr="008D41CC">
        <w:rPr>
          <w:color w:val="000000" w:themeColor="text1"/>
        </w:rPr>
        <w:t>s.</w:t>
      </w:r>
    </w:p>
    <w:p w14:paraId="0C9A8D1A" w14:textId="77777777" w:rsidR="004B41A8" w:rsidRPr="008D41CC" w:rsidRDefault="001251B4" w:rsidP="00B25AB1">
      <w:pPr>
        <w:numPr>
          <w:ilvl w:val="1"/>
          <w:numId w:val="18"/>
        </w:numPr>
        <w:tabs>
          <w:tab w:val="left" w:pos="-3402"/>
        </w:tabs>
        <w:ind w:left="567" w:right="-29" w:hanging="567"/>
        <w:jc w:val="both"/>
        <w:rPr>
          <w:color w:val="000000" w:themeColor="text1"/>
          <w:lang w:eastAsia="en-US"/>
        </w:rPr>
      </w:pPr>
      <w:r w:rsidRPr="008D41CC">
        <w:rPr>
          <w:color w:val="000000" w:themeColor="text1"/>
          <w:lang w:eastAsia="en-US"/>
        </w:rPr>
        <w:t xml:space="preserve">Pusēm ir pienākums atlīdzināt otrai Pusei nodarītos tiešos vai netiešos zaudējumus, ja tādi ir radušies prettiesiskas rīcības rezultātā un ir konstatēta un dokumentāli pamatoti pierādīta zaudējumu </w:t>
      </w:r>
      <w:r>
        <w:rPr>
          <w:color w:val="000000" w:themeColor="text1"/>
          <w:lang w:eastAsia="en-US"/>
        </w:rPr>
        <w:t>iz</w:t>
      </w:r>
      <w:r w:rsidRPr="008D41CC">
        <w:rPr>
          <w:color w:val="000000" w:themeColor="text1"/>
          <w:lang w:eastAsia="en-US"/>
        </w:rPr>
        <w:t>darītāja vaina, zaudējumu esamības fakts un zaudējumu apmērs, kā arī cēloniskais sakars starp prettiesisko rīcību un nodarītajiem zaudējumiem.</w:t>
      </w:r>
    </w:p>
    <w:p w14:paraId="2023DAC4" w14:textId="77777777" w:rsidR="004B41A8" w:rsidRPr="008D41CC" w:rsidRDefault="001251B4" w:rsidP="00B25AB1">
      <w:pPr>
        <w:numPr>
          <w:ilvl w:val="1"/>
          <w:numId w:val="18"/>
        </w:numPr>
        <w:tabs>
          <w:tab w:val="left" w:pos="-3402"/>
          <w:tab w:val="num" w:pos="720"/>
        </w:tabs>
        <w:ind w:left="567" w:right="-29" w:hanging="567"/>
        <w:jc w:val="both"/>
        <w:rPr>
          <w:color w:val="000000" w:themeColor="text1"/>
          <w:lang w:eastAsia="en-US"/>
        </w:rPr>
      </w:pPr>
      <w:r w:rsidRPr="008D41CC">
        <w:rPr>
          <w:color w:val="000000" w:themeColor="text1"/>
          <w:lang w:eastAsia="en-US"/>
        </w:rPr>
        <w:t>Pasūtītājam ir tiesības ieturēt Izpildītājam aprēķināto līgumsodu no Izpildītājam maksājamām summām.</w:t>
      </w:r>
      <w:r w:rsidR="005567F2">
        <w:rPr>
          <w:color w:val="000000" w:themeColor="text1"/>
          <w:lang w:eastAsia="en-US"/>
        </w:rPr>
        <w:t xml:space="preserve"> Turpmākie </w:t>
      </w:r>
      <w:r w:rsidR="00881063">
        <w:rPr>
          <w:color w:val="000000" w:themeColor="text1"/>
          <w:lang w:eastAsia="en-US"/>
        </w:rPr>
        <w:t>maksājumi tiek veikti</w:t>
      </w:r>
      <w:r w:rsidR="005567F2">
        <w:rPr>
          <w:color w:val="000000" w:themeColor="text1"/>
          <w:lang w:eastAsia="en-US"/>
        </w:rPr>
        <w:t xml:space="preserve"> pēc līgumsoda </w:t>
      </w:r>
      <w:r w:rsidR="00881063">
        <w:rPr>
          <w:color w:val="000000" w:themeColor="text1"/>
          <w:lang w:eastAsia="en-US"/>
        </w:rPr>
        <w:t xml:space="preserve"> pilnīgas </w:t>
      </w:r>
      <w:r w:rsidR="005567F2">
        <w:rPr>
          <w:color w:val="000000" w:themeColor="text1"/>
          <w:lang w:eastAsia="en-US"/>
        </w:rPr>
        <w:t xml:space="preserve">samaksas. </w:t>
      </w:r>
    </w:p>
    <w:p w14:paraId="1A8C4D26" w14:textId="77777777" w:rsidR="004B41A8" w:rsidRDefault="001251B4" w:rsidP="00B25AB1">
      <w:pPr>
        <w:numPr>
          <w:ilvl w:val="1"/>
          <w:numId w:val="18"/>
        </w:numPr>
        <w:tabs>
          <w:tab w:val="left" w:pos="-3402"/>
          <w:tab w:val="num" w:pos="720"/>
        </w:tabs>
        <w:ind w:left="567" w:right="-29" w:hanging="567"/>
        <w:jc w:val="both"/>
        <w:rPr>
          <w:color w:val="000000" w:themeColor="text1"/>
          <w:lang w:eastAsia="en-US"/>
        </w:rPr>
      </w:pPr>
      <w:r w:rsidRPr="008D41CC">
        <w:rPr>
          <w:color w:val="000000" w:themeColor="text1"/>
          <w:lang w:eastAsia="en-US"/>
        </w:rPr>
        <w:t>Līgumsoda samaksa neatbrīvo Puses no saistību izpildes.</w:t>
      </w:r>
    </w:p>
    <w:p w14:paraId="13786A46" w14:textId="77777777" w:rsidR="004B41A8" w:rsidRDefault="004B41A8" w:rsidP="004B41A8">
      <w:pPr>
        <w:tabs>
          <w:tab w:val="left" w:pos="-3402"/>
        </w:tabs>
        <w:ind w:left="400" w:right="-29"/>
        <w:jc w:val="both"/>
        <w:rPr>
          <w:color w:val="000000" w:themeColor="text1"/>
          <w:lang w:eastAsia="en-US"/>
        </w:rPr>
      </w:pPr>
    </w:p>
    <w:p w14:paraId="0D91AD24" w14:textId="77777777" w:rsidR="000F056F" w:rsidRPr="004217D4" w:rsidRDefault="001251B4" w:rsidP="004217D4">
      <w:pPr>
        <w:numPr>
          <w:ilvl w:val="0"/>
          <w:numId w:val="18"/>
        </w:numPr>
        <w:tabs>
          <w:tab w:val="left" w:pos="-3402"/>
        </w:tabs>
        <w:ind w:right="-28"/>
        <w:jc w:val="center"/>
        <w:rPr>
          <w:color w:val="000000" w:themeColor="text1"/>
          <w:lang w:eastAsia="en-US"/>
        </w:rPr>
      </w:pPr>
      <w:r w:rsidRPr="004676D5">
        <w:rPr>
          <w:b/>
          <w:color w:val="000000" w:themeColor="text1"/>
          <w:lang w:eastAsia="en-US"/>
        </w:rPr>
        <w:t>LĪGUMA DARBĪBAS TERMIŅŠ, TĀ GROZĪŠANAS NOTEIKUMI</w:t>
      </w:r>
    </w:p>
    <w:p w14:paraId="53D6B6CA" w14:textId="6A46B79C" w:rsidR="008870C8" w:rsidRPr="004676D5" w:rsidRDefault="001251B4" w:rsidP="00236B71">
      <w:pPr>
        <w:numPr>
          <w:ilvl w:val="1"/>
          <w:numId w:val="18"/>
        </w:numPr>
        <w:tabs>
          <w:tab w:val="left" w:pos="-3402"/>
          <w:tab w:val="num" w:pos="720"/>
        </w:tabs>
        <w:ind w:left="567" w:right="-29" w:hanging="567"/>
        <w:jc w:val="both"/>
        <w:rPr>
          <w:color w:val="000000" w:themeColor="text1"/>
          <w:lang w:eastAsia="en-US"/>
        </w:rPr>
      </w:pPr>
      <w:r w:rsidRPr="004676D5">
        <w:rPr>
          <w:color w:val="000000" w:themeColor="text1"/>
          <w:lang w:eastAsia="en-US"/>
        </w:rPr>
        <w:t>Līgums stājas spēkā ar tā abpusējas parakstīšanas brīdi un Līguma attiecības atzīstamas par pabeigtām tikai pēc tam, kad Puses ir pilnībā izpildījušas visas savstarpējās saistības, kas izriet no Līguma noteikumiem.</w:t>
      </w:r>
    </w:p>
    <w:p w14:paraId="7EE76D90" w14:textId="0F6326B3" w:rsidR="008870C8" w:rsidRPr="00236B71" w:rsidRDefault="001251B4" w:rsidP="008870C8">
      <w:pPr>
        <w:numPr>
          <w:ilvl w:val="1"/>
          <w:numId w:val="18"/>
        </w:numPr>
        <w:tabs>
          <w:tab w:val="left" w:pos="-3402"/>
          <w:tab w:val="num" w:pos="720"/>
        </w:tabs>
        <w:ind w:left="567" w:right="-28" w:hanging="567"/>
        <w:jc w:val="both"/>
      </w:pPr>
      <w:r w:rsidRPr="00236B71">
        <w:rPr>
          <w:lang w:eastAsia="zh-CN"/>
        </w:rPr>
        <w:t xml:space="preserve">Līgumā noteikto Darbu izpildes termiņš ir </w:t>
      </w:r>
      <w:r w:rsidR="008870C8" w:rsidRPr="00236B71">
        <w:rPr>
          <w:lang w:eastAsia="zh-CN"/>
        </w:rPr>
        <w:t xml:space="preserve">4 (četri) mēneši </w:t>
      </w:r>
      <w:r w:rsidR="00174EFE" w:rsidRPr="00236B71">
        <w:rPr>
          <w:lang w:eastAsia="zh-CN"/>
        </w:rPr>
        <w:t xml:space="preserve">no Līguma </w:t>
      </w:r>
      <w:r w:rsidR="00555DB5" w:rsidRPr="00236B71">
        <w:rPr>
          <w:lang w:eastAsia="zh-CN"/>
        </w:rPr>
        <w:t>noslēgšanas</w:t>
      </w:r>
      <w:r w:rsidR="00174EFE" w:rsidRPr="00236B71">
        <w:rPr>
          <w:lang w:eastAsia="zh-CN"/>
        </w:rPr>
        <w:t xml:space="preserve"> dienas</w:t>
      </w:r>
      <w:r w:rsidR="008870C8" w:rsidRPr="00236B71">
        <w:rPr>
          <w:lang w:eastAsia="zh-CN"/>
        </w:rPr>
        <w:t xml:space="preserve"> (</w:t>
      </w:r>
      <w:r w:rsidR="008870C8" w:rsidRPr="00236B71">
        <w:t>ir saņemta būvvaldes atzīme par būvdarbu pabeigšanu) (</w:t>
      </w:r>
      <w:r w:rsidR="008870C8" w:rsidRPr="00236B71">
        <w:rPr>
          <w:i/>
          <w:iCs/>
        </w:rPr>
        <w:t>neskaitot tehnoloģisko pārtraukumu, ja tāds iestāsies</w:t>
      </w:r>
      <w:r w:rsidR="008870C8" w:rsidRPr="00236B71">
        <w:t>).</w:t>
      </w:r>
    </w:p>
    <w:p w14:paraId="450EDA85" w14:textId="5F23E3CF" w:rsidR="004B41A8" w:rsidRPr="008870C8" w:rsidRDefault="001251B4" w:rsidP="008870C8">
      <w:pPr>
        <w:numPr>
          <w:ilvl w:val="1"/>
          <w:numId w:val="18"/>
        </w:numPr>
        <w:tabs>
          <w:tab w:val="left" w:pos="-3402"/>
          <w:tab w:val="num" w:pos="720"/>
        </w:tabs>
        <w:ind w:left="567" w:right="-28" w:hanging="567"/>
        <w:jc w:val="both"/>
      </w:pPr>
      <w:r w:rsidRPr="008870C8">
        <w:rPr>
          <w:color w:val="000000" w:themeColor="text1"/>
          <w:lang w:eastAsia="en-US"/>
        </w:rPr>
        <w:t>Izpildītājs apņemas nekavējoties</w:t>
      </w:r>
      <w:r w:rsidR="00174EFE" w:rsidRPr="008870C8">
        <w:rPr>
          <w:color w:val="000000" w:themeColor="text1"/>
          <w:lang w:eastAsia="en-US"/>
        </w:rPr>
        <w:t>, bet ne vēlā kā 3 (trīs) darb</w:t>
      </w:r>
      <w:r w:rsidRPr="008870C8">
        <w:rPr>
          <w:color w:val="000000" w:themeColor="text1"/>
          <w:lang w:eastAsia="en-US"/>
        </w:rPr>
        <w:t>dienu laikā ziņot Pasūtītājam par visiem apstākļiem un/vai šķēršļiem, kuri kavē Darbu izpildi noteiktajos termiņos.</w:t>
      </w:r>
    </w:p>
    <w:p w14:paraId="65E1EEB0" w14:textId="77777777" w:rsidR="004B41A8" w:rsidRPr="004676D5" w:rsidRDefault="001251B4" w:rsidP="00B25AB1">
      <w:pPr>
        <w:numPr>
          <w:ilvl w:val="1"/>
          <w:numId w:val="18"/>
        </w:numPr>
        <w:tabs>
          <w:tab w:val="left" w:pos="-3402"/>
          <w:tab w:val="num" w:pos="720"/>
        </w:tabs>
        <w:ind w:left="567" w:right="-28" w:hanging="567"/>
        <w:jc w:val="both"/>
        <w:rPr>
          <w:color w:val="000000" w:themeColor="text1"/>
          <w:lang w:eastAsia="en-US"/>
        </w:rPr>
      </w:pPr>
      <w:r w:rsidRPr="004676D5">
        <w:rPr>
          <w:color w:val="000000" w:themeColor="text1"/>
          <w:lang w:eastAsia="en-US"/>
        </w:rPr>
        <w:t>Izpildītājam nav tiesības uz Darbu izpildes termiņa pagarinājumu tādu iemeslu dēļ, kuri tam bija jāņem vērā vai arī pie pienācīgas rūpības nevarēja būt nezināmi, noslēdzot šo Līgumu. Tas pats attiecas arī uz apstākļiem, kuru sekas Izpildītājs būtu varējis sagaidīt vai novērst.</w:t>
      </w:r>
    </w:p>
    <w:p w14:paraId="278ED5FE" w14:textId="77777777" w:rsidR="004B41A8" w:rsidRPr="004676D5" w:rsidRDefault="001251B4" w:rsidP="00B25AB1">
      <w:pPr>
        <w:numPr>
          <w:ilvl w:val="1"/>
          <w:numId w:val="18"/>
        </w:numPr>
        <w:tabs>
          <w:tab w:val="left" w:pos="-3402"/>
          <w:tab w:val="num" w:pos="720"/>
        </w:tabs>
        <w:ind w:left="567" w:right="-28" w:hanging="567"/>
        <w:jc w:val="both"/>
        <w:rPr>
          <w:color w:val="000000" w:themeColor="text1"/>
          <w:lang w:eastAsia="en-US"/>
        </w:rPr>
      </w:pPr>
      <w:r w:rsidRPr="004676D5">
        <w:rPr>
          <w:color w:val="000000" w:themeColor="text1"/>
          <w:lang w:eastAsia="en-US"/>
        </w:rPr>
        <w:t xml:space="preserve">Ja Izpildītājs vēlas Darbu izpildes termiņa pagarinājumu, tas par to rakstiski ziņo Pasūtītājam. Šāds paziņojums nosūtāms nekavējoties pēc tam, kad Izpildītājs uzzinājis par esošiem vai vēl sagaidāmiem apstākļiem, kas izraisa Darbu izpildes kavējumu. </w:t>
      </w:r>
    </w:p>
    <w:p w14:paraId="2DB43503" w14:textId="77777777" w:rsidR="004B41A8" w:rsidRDefault="001251B4" w:rsidP="00B25AB1">
      <w:pPr>
        <w:numPr>
          <w:ilvl w:val="1"/>
          <w:numId w:val="18"/>
        </w:numPr>
        <w:tabs>
          <w:tab w:val="left" w:pos="-3402"/>
          <w:tab w:val="num" w:pos="720"/>
        </w:tabs>
        <w:ind w:left="567" w:right="-28" w:hanging="567"/>
        <w:jc w:val="both"/>
        <w:rPr>
          <w:color w:val="000000" w:themeColor="text1"/>
          <w:lang w:eastAsia="en-US"/>
        </w:rPr>
      </w:pPr>
      <w:r w:rsidRPr="004676D5">
        <w:rPr>
          <w:color w:val="000000" w:themeColor="text1"/>
          <w:lang w:eastAsia="en-US"/>
        </w:rPr>
        <w:t>Pasūtītājam ir pienākums sniegt Izpildītājam atbildi uz saņemto paziņojumu, 3</w:t>
      </w:r>
      <w:r w:rsidR="00174EFE">
        <w:rPr>
          <w:color w:val="000000" w:themeColor="text1"/>
          <w:lang w:eastAsia="en-US"/>
        </w:rPr>
        <w:t xml:space="preserve"> (trīs) darb</w:t>
      </w:r>
      <w:r w:rsidRPr="004676D5">
        <w:rPr>
          <w:color w:val="000000" w:themeColor="text1"/>
          <w:lang w:eastAsia="en-US"/>
        </w:rPr>
        <w:t>dienu laikā no paziņojuma saņemšanas dienas.</w:t>
      </w:r>
    </w:p>
    <w:p w14:paraId="75626F5B" w14:textId="77777777" w:rsidR="00E4415C" w:rsidRPr="00E4415C" w:rsidRDefault="00E4415C" w:rsidP="00E4415C">
      <w:pPr>
        <w:numPr>
          <w:ilvl w:val="1"/>
          <w:numId w:val="18"/>
        </w:numPr>
        <w:tabs>
          <w:tab w:val="left" w:pos="-3402"/>
          <w:tab w:val="num" w:pos="720"/>
        </w:tabs>
        <w:ind w:left="567" w:right="-28" w:hanging="567"/>
        <w:jc w:val="both"/>
        <w:rPr>
          <w:color w:val="000000" w:themeColor="text1"/>
          <w:lang w:eastAsia="en-US"/>
        </w:rPr>
      </w:pPr>
      <w:r>
        <w:rPr>
          <w:color w:val="000000" w:themeColor="text1"/>
          <w:lang w:eastAsia="en-US"/>
        </w:rPr>
        <w:t>Objektīvas nepieciešamības gad</w:t>
      </w:r>
      <w:r w:rsidR="001A33C2">
        <w:rPr>
          <w:color w:val="000000" w:themeColor="text1"/>
          <w:lang w:eastAsia="en-US"/>
        </w:rPr>
        <w:t xml:space="preserve">ījumos, </w:t>
      </w:r>
      <w:r w:rsidR="00315F06">
        <w:rPr>
          <w:color w:val="000000" w:themeColor="text1"/>
          <w:lang w:eastAsia="en-US"/>
        </w:rPr>
        <w:t xml:space="preserve">Pasūtītājam ir tiesības </w:t>
      </w:r>
      <w:r w:rsidR="00315F06">
        <w:t xml:space="preserve">ierosināt Līguma grozījumus jebkurā Līguma izpildes laikā. Grozījumi stājas spēkā tikai pēc tam, kad tie ir noformēti </w:t>
      </w:r>
      <w:proofErr w:type="spellStart"/>
      <w:r w:rsidR="00315F06">
        <w:t>rakstveidā</w:t>
      </w:r>
      <w:proofErr w:type="spellEnd"/>
      <w:r w:rsidR="00315F06">
        <w:t xml:space="preserve"> un </w:t>
      </w:r>
      <w:r>
        <w:t>tos ir parakstījušas abas Puses.</w:t>
      </w:r>
      <w:r w:rsidR="00315F06">
        <w:t xml:space="preserve"> </w:t>
      </w:r>
    </w:p>
    <w:p w14:paraId="6CF283C8" w14:textId="77777777" w:rsidR="008870C8" w:rsidRDefault="001251B4" w:rsidP="008870C8">
      <w:pPr>
        <w:numPr>
          <w:ilvl w:val="1"/>
          <w:numId w:val="18"/>
        </w:numPr>
        <w:tabs>
          <w:tab w:val="left" w:pos="-3402"/>
          <w:tab w:val="num" w:pos="720"/>
        </w:tabs>
        <w:ind w:left="567" w:right="-28" w:hanging="567"/>
        <w:jc w:val="both"/>
        <w:rPr>
          <w:b/>
          <w:color w:val="000000" w:themeColor="text1"/>
          <w:lang w:eastAsia="en-US"/>
        </w:rPr>
      </w:pPr>
      <w:r w:rsidRPr="008D41CC">
        <w:rPr>
          <w:color w:val="000000" w:themeColor="text1"/>
          <w:lang w:eastAsia="en-US"/>
        </w:rPr>
        <w:t>Līgumu groza un/vai papildina, Pusēm noslēdzot rakstisku vienošanos, kas kļūst par Līguma neatņemam</w:t>
      </w:r>
      <w:r>
        <w:rPr>
          <w:color w:val="000000" w:themeColor="text1"/>
          <w:lang w:eastAsia="en-US"/>
        </w:rPr>
        <w:t>u</w:t>
      </w:r>
      <w:r w:rsidRPr="008D41CC">
        <w:rPr>
          <w:color w:val="000000" w:themeColor="text1"/>
          <w:lang w:eastAsia="en-US"/>
        </w:rPr>
        <w:t xml:space="preserve"> sastāvdaļu. </w:t>
      </w:r>
    </w:p>
    <w:p w14:paraId="0EF004F7" w14:textId="1F85D96A" w:rsidR="008870C8" w:rsidRPr="00236B71" w:rsidRDefault="008870C8" w:rsidP="008870C8">
      <w:pPr>
        <w:numPr>
          <w:ilvl w:val="1"/>
          <w:numId w:val="18"/>
        </w:numPr>
        <w:tabs>
          <w:tab w:val="left" w:pos="-3402"/>
          <w:tab w:val="num" w:pos="720"/>
        </w:tabs>
        <w:ind w:left="567" w:right="-28" w:hanging="567"/>
        <w:jc w:val="both"/>
        <w:rPr>
          <w:b/>
          <w:color w:val="000000" w:themeColor="text1"/>
          <w:lang w:eastAsia="en-US"/>
        </w:rPr>
      </w:pPr>
      <w:r w:rsidRPr="00236B71">
        <w:lastRenderedPageBreak/>
        <w:t>Gadījumā, ja Darbu veikšana tiek apturēta un/vai pārtraukta, tostarp noteikts tehnoloģiskais pārtraukums, neatkarīgi no apturēšanas vai pārtraukuma iemesliem, tostarp, bet ne tikai sakarā ar Darbu veikšanai nepiemērotiem laikapstākļiem, Izpildītājs nav tiesīgs prasīt un Pasūtītājam nav pienākums atlīdzināt jebkādus zaudējumus un/vai maksāt papildus samaksu, kompensāciju, izdevumus, atlīdzību Izpildītājam par dīkstāvi. Tāpat Pasūtītājs neatlīdzina Izpildītājam nekādus izdevumus, saistībā ar Darbam nepieciešamo iekārtu, tehnikas, darbaspēka mobilizēšanu vai demobilizēšanu, kas radās sakarā ar Darbu apturēšanu un/vai pārtraukšanu.</w:t>
      </w:r>
    </w:p>
    <w:p w14:paraId="0D57EF81" w14:textId="77777777" w:rsidR="004B41A8" w:rsidRPr="004676D5" w:rsidRDefault="004B41A8" w:rsidP="004B41A8">
      <w:pPr>
        <w:tabs>
          <w:tab w:val="left" w:pos="-3402"/>
        </w:tabs>
        <w:ind w:left="403" w:right="-28"/>
        <w:jc w:val="both"/>
        <w:rPr>
          <w:color w:val="000000" w:themeColor="text1"/>
          <w:lang w:eastAsia="en-US"/>
        </w:rPr>
      </w:pPr>
    </w:p>
    <w:p w14:paraId="018BDE44" w14:textId="77777777" w:rsidR="000F056F" w:rsidRPr="004217D4" w:rsidRDefault="001251B4" w:rsidP="004217D4">
      <w:pPr>
        <w:numPr>
          <w:ilvl w:val="0"/>
          <w:numId w:val="18"/>
        </w:numPr>
        <w:jc w:val="center"/>
        <w:rPr>
          <w:b/>
        </w:rPr>
      </w:pPr>
      <w:r>
        <w:rPr>
          <w:b/>
        </w:rPr>
        <w:t>LĪGUMA</w:t>
      </w:r>
      <w:r w:rsidRPr="00E30FB7">
        <w:rPr>
          <w:b/>
        </w:rPr>
        <w:t xml:space="preserve"> </w:t>
      </w:r>
      <w:r>
        <w:rPr>
          <w:b/>
        </w:rPr>
        <w:t>IZPILDĒ</w:t>
      </w:r>
      <w:r w:rsidRPr="00E30FB7">
        <w:rPr>
          <w:b/>
        </w:rPr>
        <w:t xml:space="preserve"> </w:t>
      </w:r>
      <w:r>
        <w:rPr>
          <w:b/>
        </w:rPr>
        <w:t>IESAISTĪTĀ</w:t>
      </w:r>
      <w:r w:rsidRPr="00E30FB7">
        <w:rPr>
          <w:b/>
        </w:rPr>
        <w:t xml:space="preserve"> </w:t>
      </w:r>
      <w:r>
        <w:rPr>
          <w:b/>
        </w:rPr>
        <w:t>PERSONA</w:t>
      </w:r>
      <w:r w:rsidRPr="00E30FB7">
        <w:rPr>
          <w:b/>
        </w:rPr>
        <w:t xml:space="preserve"> </w:t>
      </w:r>
      <w:r>
        <w:rPr>
          <w:b/>
        </w:rPr>
        <w:t>UN</w:t>
      </w:r>
      <w:r w:rsidRPr="00E30FB7">
        <w:rPr>
          <w:b/>
        </w:rPr>
        <w:t xml:space="preserve"> </w:t>
      </w:r>
      <w:r>
        <w:rPr>
          <w:b/>
        </w:rPr>
        <w:t>APAKŠUZŅĒMĒJA</w:t>
      </w:r>
      <w:r w:rsidRPr="00E30FB7">
        <w:rPr>
          <w:b/>
        </w:rPr>
        <w:t xml:space="preserve"> </w:t>
      </w:r>
      <w:r>
        <w:rPr>
          <w:b/>
        </w:rPr>
        <w:t>IESAISTĪŠANA</w:t>
      </w:r>
      <w:r w:rsidRPr="00E30FB7">
        <w:rPr>
          <w:b/>
        </w:rPr>
        <w:t xml:space="preserve"> </w:t>
      </w:r>
      <w:r>
        <w:rPr>
          <w:b/>
        </w:rPr>
        <w:t>UN</w:t>
      </w:r>
      <w:r w:rsidRPr="00E30FB7">
        <w:rPr>
          <w:b/>
        </w:rPr>
        <w:t xml:space="preserve"> </w:t>
      </w:r>
      <w:r>
        <w:rPr>
          <w:b/>
        </w:rPr>
        <w:t>NOMAIŅAS KĀRTĪBA</w:t>
      </w:r>
    </w:p>
    <w:p w14:paraId="6DDA853B" w14:textId="77777777" w:rsidR="00E30FB7" w:rsidRPr="00E30FB7" w:rsidRDefault="001251B4" w:rsidP="00B25AB1">
      <w:pPr>
        <w:numPr>
          <w:ilvl w:val="1"/>
          <w:numId w:val="18"/>
        </w:numPr>
        <w:ind w:left="567" w:right="-51" w:hanging="567"/>
        <w:jc w:val="both"/>
      </w:pPr>
      <w:r w:rsidRPr="00E30FB7">
        <w:t xml:space="preserve">Darbu veikšanai </w:t>
      </w:r>
      <w:r>
        <w:t>Izpildītājs</w:t>
      </w:r>
      <w:r w:rsidRPr="00E30FB7">
        <w:t xml:space="preserve"> piesaista savā piedāvājumā norādīto personālu un apakšuzņēmējus. </w:t>
      </w:r>
      <w:r>
        <w:t>Izpildītājs</w:t>
      </w:r>
      <w:r w:rsidRPr="00E30FB7">
        <w:t xml:space="preserve"> ir atbildīgs par piesaistītā personāla un apakšuzņēmēju veikto darbu atbilstību šī Līguma prasībām.</w:t>
      </w:r>
    </w:p>
    <w:p w14:paraId="733620EB" w14:textId="77777777" w:rsidR="00E30FB7" w:rsidRPr="00E30FB7" w:rsidRDefault="001251B4" w:rsidP="00B25AB1">
      <w:pPr>
        <w:numPr>
          <w:ilvl w:val="1"/>
          <w:numId w:val="18"/>
        </w:numPr>
        <w:tabs>
          <w:tab w:val="num" w:pos="709"/>
        </w:tabs>
        <w:ind w:left="567" w:right="-51" w:hanging="567"/>
        <w:jc w:val="both"/>
      </w:pPr>
      <w:r>
        <w:rPr>
          <w:color w:val="000000"/>
          <w:shd w:val="clear" w:color="auto" w:fill="FFFFFF"/>
        </w:rPr>
        <w:t xml:space="preserve">Izpildītājs </w:t>
      </w:r>
      <w:r w:rsidRPr="00E30FB7">
        <w:rPr>
          <w:color w:val="000000"/>
        </w:rPr>
        <w:t xml:space="preserve">nav tiesīgs bez saskaņošanas ar Pasūtītāju veikt piedāvājumā norādītā personāla un apakšuzņēmēju nomaiņu un iesaistīt papildu apakšuzņēmējus iepirkuma līguma izpildē. Pasūtītājs var prasīt personāla un apakšuzņēmēja viedokli par nomaiņas iemesliem. </w:t>
      </w:r>
    </w:p>
    <w:p w14:paraId="7E99BFBE" w14:textId="77777777" w:rsidR="00E30FB7" w:rsidRPr="00E30FB7" w:rsidRDefault="001251B4" w:rsidP="00B25AB1">
      <w:pPr>
        <w:numPr>
          <w:ilvl w:val="1"/>
          <w:numId w:val="18"/>
        </w:numPr>
        <w:ind w:left="567" w:hanging="567"/>
        <w:jc w:val="both"/>
        <w:rPr>
          <w:caps/>
          <w:color w:val="000000"/>
          <w:lang w:eastAsia="ar-SA"/>
        </w:rPr>
      </w:pPr>
      <w:r>
        <w:rPr>
          <w:color w:val="000000"/>
          <w:shd w:val="clear" w:color="auto" w:fill="FFFFFF"/>
        </w:rPr>
        <w:t>Izpildītājam</w:t>
      </w:r>
      <w:r w:rsidRPr="00E30FB7">
        <w:rPr>
          <w:color w:val="000000"/>
        </w:rPr>
        <w:t xml:space="preserve"> ir pienākums saskaņot ar Pasūtītāju papildu personāla iesaistīšanu iepirkuma līguma izpildē. </w:t>
      </w:r>
    </w:p>
    <w:p w14:paraId="6B5DDD46" w14:textId="77777777" w:rsidR="00E30FB7" w:rsidRPr="00E30FB7" w:rsidRDefault="001251B4" w:rsidP="00B25AB1">
      <w:pPr>
        <w:numPr>
          <w:ilvl w:val="1"/>
          <w:numId w:val="18"/>
        </w:numPr>
        <w:ind w:left="567" w:hanging="567"/>
        <w:jc w:val="both"/>
        <w:rPr>
          <w:caps/>
          <w:color w:val="000000"/>
          <w:lang w:eastAsia="ar-SA"/>
        </w:rPr>
      </w:pPr>
      <w:r w:rsidRPr="00E30FB7">
        <w:rPr>
          <w:color w:val="000000"/>
        </w:rPr>
        <w:t>Piedāvājumā norādītā personāla nomaiņa pieļaujama tikai iepirkuma līgumā norādītajā kārtībā un gadījumos. Pasūtītājs nepiekrīt piedāvājumā norādītā personāla nomaiņai iepirkuma līgumā norādītajos gadījumos un gadījumos, kad piedāvātais personāls neatbilst iepirkuma procedūras dokumentos personālam izvirzītajām prasībām vai tam nav vismaz tādas pašas kvalifikācijas kā personālam, kas tika vērtēts, nosakot saimnieciski visizdevīgāko piedāvājumu.</w:t>
      </w:r>
    </w:p>
    <w:p w14:paraId="0AFEAD03" w14:textId="77777777" w:rsidR="00E30FB7" w:rsidRPr="00E30FB7" w:rsidRDefault="001251B4" w:rsidP="00B25AB1">
      <w:pPr>
        <w:numPr>
          <w:ilvl w:val="1"/>
          <w:numId w:val="18"/>
        </w:numPr>
        <w:ind w:left="567" w:hanging="567"/>
        <w:jc w:val="both"/>
        <w:rPr>
          <w:caps/>
          <w:color w:val="000000"/>
          <w:lang w:eastAsia="ar-SA"/>
        </w:rPr>
      </w:pPr>
      <w:r w:rsidRPr="00E30FB7">
        <w:rPr>
          <w:color w:val="000000"/>
          <w:shd w:val="clear" w:color="auto" w:fill="FFFFFF"/>
        </w:rPr>
        <w:t>P</w:t>
      </w:r>
      <w:r>
        <w:rPr>
          <w:color w:val="000000"/>
          <w:shd w:val="clear" w:color="auto" w:fill="FFFFFF"/>
        </w:rPr>
        <w:t>asūtītājs</w:t>
      </w:r>
      <w:r w:rsidRPr="00E30FB7">
        <w:rPr>
          <w:color w:val="000000"/>
          <w:shd w:val="clear" w:color="auto" w:fill="FFFFFF"/>
        </w:rPr>
        <w:t xml:space="preserve"> </w:t>
      </w:r>
      <w:r w:rsidRPr="00E30FB7">
        <w:rPr>
          <w:color w:val="000000"/>
        </w:rPr>
        <w:t>nepiekrīt piedāvājumā norādītā apakšuzņēmēja nomaiņai, ja pastāv kāds no šādiem nosacījumiem:</w:t>
      </w:r>
    </w:p>
    <w:p w14:paraId="673FF2D3" w14:textId="77777777" w:rsidR="00E30FB7" w:rsidRPr="00E30FB7" w:rsidRDefault="001251B4" w:rsidP="00B25AB1">
      <w:pPr>
        <w:numPr>
          <w:ilvl w:val="2"/>
          <w:numId w:val="18"/>
        </w:numPr>
        <w:autoSpaceDE w:val="0"/>
        <w:autoSpaceDN w:val="0"/>
        <w:adjustRightInd w:val="0"/>
        <w:ind w:left="1418" w:hanging="851"/>
        <w:jc w:val="both"/>
        <w:rPr>
          <w:caps/>
          <w:color w:val="000000"/>
          <w:lang w:eastAsia="ar-SA"/>
        </w:rPr>
      </w:pPr>
      <w:r w:rsidRPr="00E30FB7">
        <w:rPr>
          <w:color w:val="000000"/>
        </w:rPr>
        <w:t>piedāvātais apakšuzņēmējs neatbilst iepirkuma procedūras dokumentos apakšuzņēmējiem izvirzītajām prasībām;</w:t>
      </w:r>
    </w:p>
    <w:p w14:paraId="1B538556" w14:textId="77777777" w:rsidR="00E30FB7" w:rsidRPr="00E30FB7" w:rsidRDefault="001251B4" w:rsidP="00B25AB1">
      <w:pPr>
        <w:numPr>
          <w:ilvl w:val="2"/>
          <w:numId w:val="18"/>
        </w:numPr>
        <w:autoSpaceDE w:val="0"/>
        <w:autoSpaceDN w:val="0"/>
        <w:adjustRightInd w:val="0"/>
        <w:ind w:left="1418" w:hanging="851"/>
        <w:jc w:val="both"/>
        <w:rPr>
          <w:caps/>
          <w:color w:val="000000"/>
          <w:lang w:eastAsia="ar-SA"/>
        </w:rPr>
      </w:pPr>
      <w:r w:rsidRPr="00E30FB7">
        <w:rPr>
          <w:color w:val="000000"/>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w:t>
      </w:r>
      <w:r w:rsidR="00C972C4">
        <w:rPr>
          <w:color w:val="000000"/>
        </w:rPr>
        <w:t xml:space="preserve"> (</w:t>
      </w:r>
      <w:r w:rsidR="00143B48">
        <w:rPr>
          <w:color w:val="000000"/>
        </w:rPr>
        <w:t>turpmāk – PIL</w:t>
      </w:r>
      <w:r w:rsidR="00C972C4">
        <w:rPr>
          <w:color w:val="000000"/>
        </w:rPr>
        <w:t>)</w:t>
      </w:r>
      <w:r w:rsidRPr="00E30FB7">
        <w:rPr>
          <w:color w:val="000000"/>
        </w:rPr>
        <w:t xml:space="preserve"> 42.</w:t>
      </w:r>
      <w:r w:rsidR="00B25AB1">
        <w:rPr>
          <w:color w:val="000000"/>
        </w:rPr>
        <w:t> </w:t>
      </w:r>
      <w:r w:rsidRPr="00E30FB7">
        <w:rPr>
          <w:color w:val="000000"/>
        </w:rPr>
        <w:t xml:space="preserve">panta </w:t>
      </w:r>
      <w:r w:rsidRPr="00E30FB7">
        <w:t xml:space="preserve">otrās daļas </w:t>
      </w:r>
      <w:r w:rsidR="00A94C70" w:rsidRPr="00A94C70">
        <w:t>1., 2., 3., 4., 5., 6., 7., 10., 11., 12., 13. un 14.</w:t>
      </w:r>
      <w:r w:rsidR="00A94C70">
        <w:rPr>
          <w:sz w:val="22"/>
          <w:szCs w:val="22"/>
        </w:rPr>
        <w:t xml:space="preserve"> </w:t>
      </w:r>
      <w:r w:rsidR="00A94C70" w:rsidRPr="00A94C70">
        <w:t>apakš</w:t>
      </w:r>
      <w:r w:rsidRPr="00A94C70">
        <w:t>punktā</w:t>
      </w:r>
      <w:r w:rsidRPr="00A94C70">
        <w:rPr>
          <w:color w:val="000000"/>
        </w:rPr>
        <w:t xml:space="preserve"> minētajiem pretendentu izslēgšanas gadījumiem</w:t>
      </w:r>
      <w:r w:rsidRPr="00E30FB7">
        <w:rPr>
          <w:color w:val="000000"/>
        </w:rPr>
        <w:t>;</w:t>
      </w:r>
    </w:p>
    <w:p w14:paraId="6E2EF14E" w14:textId="77777777" w:rsidR="00E30FB7" w:rsidRPr="00E30FB7" w:rsidRDefault="001251B4" w:rsidP="00B25AB1">
      <w:pPr>
        <w:numPr>
          <w:ilvl w:val="2"/>
          <w:numId w:val="18"/>
        </w:numPr>
        <w:autoSpaceDE w:val="0"/>
        <w:autoSpaceDN w:val="0"/>
        <w:adjustRightInd w:val="0"/>
        <w:ind w:left="1418" w:hanging="851"/>
        <w:jc w:val="both"/>
        <w:rPr>
          <w:caps/>
          <w:color w:val="000000"/>
          <w:lang w:eastAsia="ar-SA"/>
        </w:rPr>
      </w:pPr>
      <w:r w:rsidRPr="00E30FB7">
        <w:rPr>
          <w:color w:val="000000"/>
        </w:rPr>
        <w:t>piedāvātais apakšuzņēmējs, kura veicamo darbu vai sniedzamo pakalpojumu vērtība ir vismaz 10</w:t>
      </w:r>
      <w:r w:rsidR="00B25AB1">
        <w:rPr>
          <w:color w:val="000000"/>
        </w:rPr>
        <w:t> </w:t>
      </w:r>
      <w:r w:rsidRPr="00E30FB7">
        <w:rPr>
          <w:color w:val="000000"/>
        </w:rPr>
        <w:t>000,00</w:t>
      </w:r>
      <w:r w:rsidR="00B25AB1">
        <w:rPr>
          <w:color w:val="000000"/>
        </w:rPr>
        <w:t> </w:t>
      </w:r>
      <w:r w:rsidRPr="00E30FB7">
        <w:rPr>
          <w:color w:val="000000"/>
        </w:rPr>
        <w:t>EUR</w:t>
      </w:r>
      <w:r w:rsidR="00B25AB1">
        <w:rPr>
          <w:color w:val="000000"/>
        </w:rPr>
        <w:t xml:space="preserve"> (desmit tūkstoši </w:t>
      </w:r>
      <w:proofErr w:type="spellStart"/>
      <w:r w:rsidR="00B25AB1">
        <w:rPr>
          <w:i/>
          <w:iCs/>
          <w:color w:val="000000"/>
        </w:rPr>
        <w:t>euro</w:t>
      </w:r>
      <w:proofErr w:type="spellEnd"/>
      <w:r w:rsidR="00B25AB1">
        <w:rPr>
          <w:color w:val="000000"/>
        </w:rPr>
        <w:t>)</w:t>
      </w:r>
      <w:r w:rsidRPr="00E30FB7">
        <w:rPr>
          <w:color w:val="000000"/>
        </w:rPr>
        <w:t xml:space="preserve"> bez PVN, atbilst </w:t>
      </w:r>
      <w:r w:rsidR="00143B48">
        <w:rPr>
          <w:color w:val="000000"/>
        </w:rPr>
        <w:t>PIL</w:t>
      </w:r>
      <w:r w:rsidRPr="00E30FB7">
        <w:rPr>
          <w:color w:val="000000"/>
        </w:rPr>
        <w:t xml:space="preserve"> 42.</w:t>
      </w:r>
      <w:r w:rsidR="00B25AB1">
        <w:rPr>
          <w:color w:val="000000"/>
        </w:rPr>
        <w:t> </w:t>
      </w:r>
      <w:r w:rsidRPr="00E30FB7">
        <w:rPr>
          <w:color w:val="000000"/>
        </w:rPr>
        <w:t xml:space="preserve">panta </w:t>
      </w:r>
      <w:r w:rsidRPr="00E30FB7">
        <w:t xml:space="preserve">otrās daļas </w:t>
      </w:r>
      <w:r w:rsidR="00143B48" w:rsidRPr="00A94C70">
        <w:t>1., 2., 3., 4., 5., 6., 7., 10., 11., 12., 13. un 14.</w:t>
      </w:r>
      <w:r w:rsidR="00E230A1">
        <w:rPr>
          <w:sz w:val="22"/>
          <w:szCs w:val="22"/>
        </w:rPr>
        <w:t> </w:t>
      </w:r>
      <w:r w:rsidR="00143B48" w:rsidRPr="00A94C70">
        <w:t>apakšpunktā</w:t>
      </w:r>
      <w:r w:rsidR="00143B48" w:rsidRPr="00A94C70">
        <w:rPr>
          <w:color w:val="000000"/>
        </w:rPr>
        <w:t xml:space="preserve"> </w:t>
      </w:r>
      <w:r w:rsidRPr="00E30FB7">
        <w:rPr>
          <w:color w:val="000000"/>
        </w:rPr>
        <w:t>minētajiem pretendentu izslēgšanas gadījumiem;</w:t>
      </w:r>
    </w:p>
    <w:p w14:paraId="19EC3EF7" w14:textId="77777777" w:rsidR="00E30FB7" w:rsidRPr="00E30FB7" w:rsidRDefault="001251B4" w:rsidP="00B25AB1">
      <w:pPr>
        <w:numPr>
          <w:ilvl w:val="2"/>
          <w:numId w:val="18"/>
        </w:numPr>
        <w:ind w:left="1418" w:right="-1" w:hanging="851"/>
        <w:jc w:val="both"/>
        <w:rPr>
          <w:color w:val="000000"/>
        </w:rPr>
      </w:pPr>
      <w:r w:rsidRPr="00E30FB7">
        <w:rPr>
          <w:color w:val="000000"/>
        </w:rPr>
        <w:t xml:space="preserve">apakšuzņēmēja maiņas rezultātā tiktu izdarīti tādi grozījumi pretendenta piedāvājumā, kuri, ja sākotnēji būtu tajā iekļauti, ietekmētu piedāvājuma izvēli atbilstoši iepirkuma procedūras dokumentos noteiktajiem piedāvājuma izvērtēšanas kritērijiem. </w:t>
      </w:r>
    </w:p>
    <w:p w14:paraId="17384680" w14:textId="77777777" w:rsidR="00E30FB7" w:rsidRPr="00E30FB7" w:rsidRDefault="001251B4" w:rsidP="00B25AB1">
      <w:pPr>
        <w:numPr>
          <w:ilvl w:val="1"/>
          <w:numId w:val="18"/>
        </w:numPr>
        <w:ind w:left="567" w:hanging="567"/>
        <w:jc w:val="both"/>
        <w:rPr>
          <w:caps/>
          <w:color w:val="000000"/>
          <w:lang w:eastAsia="ar-SA"/>
        </w:rPr>
      </w:pPr>
      <w:r w:rsidRPr="00E30FB7">
        <w:rPr>
          <w:color w:val="000000"/>
        </w:rPr>
        <w:t xml:space="preserve">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 </w:t>
      </w:r>
    </w:p>
    <w:p w14:paraId="64F55BE3" w14:textId="77777777" w:rsidR="00E30FB7" w:rsidRPr="00E30FB7" w:rsidRDefault="001251B4" w:rsidP="00B25AB1">
      <w:pPr>
        <w:numPr>
          <w:ilvl w:val="1"/>
          <w:numId w:val="18"/>
        </w:numPr>
        <w:ind w:left="567" w:hanging="567"/>
        <w:jc w:val="both"/>
        <w:rPr>
          <w:caps/>
          <w:color w:val="000000"/>
          <w:lang w:eastAsia="ar-SA"/>
        </w:rPr>
      </w:pPr>
      <w:r w:rsidRPr="00E30FB7">
        <w:rPr>
          <w:color w:val="000000"/>
        </w:rPr>
        <w:t xml:space="preserve">Pārbaudot jaunā apakšuzņēmēja atbilstību, Pasūtītājs piemēro </w:t>
      </w:r>
      <w:r w:rsidR="00143B48">
        <w:rPr>
          <w:color w:val="000000"/>
        </w:rPr>
        <w:t>PIL</w:t>
      </w:r>
      <w:r w:rsidRPr="00E30FB7">
        <w:rPr>
          <w:color w:val="000000"/>
        </w:rPr>
        <w:t xml:space="preserve"> 42.</w:t>
      </w:r>
      <w:r w:rsidR="00B25AB1">
        <w:rPr>
          <w:color w:val="000000"/>
        </w:rPr>
        <w:t> </w:t>
      </w:r>
      <w:r w:rsidRPr="00E30FB7">
        <w:rPr>
          <w:color w:val="000000"/>
        </w:rPr>
        <w:t xml:space="preserve">panta noteikumus. </w:t>
      </w:r>
      <w:r w:rsidR="00143B48">
        <w:rPr>
          <w:color w:val="000000"/>
        </w:rPr>
        <w:t>PIL</w:t>
      </w:r>
      <w:r w:rsidRPr="00E30FB7">
        <w:rPr>
          <w:color w:val="000000"/>
        </w:rPr>
        <w:t xml:space="preserve"> 42.</w:t>
      </w:r>
      <w:r w:rsidR="00B25AB1">
        <w:rPr>
          <w:color w:val="000000"/>
        </w:rPr>
        <w:t> </w:t>
      </w:r>
      <w:r w:rsidRPr="00E30FB7">
        <w:rPr>
          <w:color w:val="000000"/>
        </w:rPr>
        <w:t>panta ceturtajā daļā minētos termiņus skaita no dienas, kad lūgums par apakšuzņēmēja nomaiņu iesniegts Pasūtītājam.</w:t>
      </w:r>
    </w:p>
    <w:p w14:paraId="33D306EE" w14:textId="77777777" w:rsidR="00E30FB7" w:rsidRPr="00E30FB7" w:rsidRDefault="001251B4" w:rsidP="00B25AB1">
      <w:pPr>
        <w:numPr>
          <w:ilvl w:val="1"/>
          <w:numId w:val="18"/>
        </w:numPr>
        <w:ind w:left="567" w:hanging="567"/>
        <w:jc w:val="both"/>
        <w:rPr>
          <w:caps/>
          <w:color w:val="000000"/>
          <w:lang w:eastAsia="ar-SA"/>
        </w:rPr>
      </w:pPr>
      <w:r w:rsidRPr="00E30FB7">
        <w:rPr>
          <w:color w:val="000000"/>
        </w:rPr>
        <w:lastRenderedPageBreak/>
        <w:t xml:space="preserve">Pasūtītājs pieņem lēmumu atļaut vai atteikt </w:t>
      </w:r>
      <w:r w:rsidR="000255AE">
        <w:rPr>
          <w:color w:val="000000"/>
          <w:shd w:val="clear" w:color="auto" w:fill="FFFFFF"/>
        </w:rPr>
        <w:t>Izpildītāja</w:t>
      </w:r>
      <w:r w:rsidRPr="00E30FB7">
        <w:rPr>
          <w:color w:val="000000"/>
        </w:rPr>
        <w:t xml:space="preserve">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w:t>
      </w:r>
      <w:r w:rsidR="00143B48">
        <w:rPr>
          <w:color w:val="000000"/>
        </w:rPr>
        <w:t>PIL</w:t>
      </w:r>
      <w:r w:rsidRPr="00E30FB7">
        <w:rPr>
          <w:color w:val="000000"/>
        </w:rPr>
        <w:t xml:space="preserve"> 62.</w:t>
      </w:r>
      <w:r w:rsidR="00B25AB1">
        <w:rPr>
          <w:color w:val="000000"/>
        </w:rPr>
        <w:t> </w:t>
      </w:r>
      <w:r w:rsidRPr="00E30FB7">
        <w:rPr>
          <w:color w:val="000000"/>
        </w:rPr>
        <w:t xml:space="preserve">panta noteikumiem. </w:t>
      </w:r>
    </w:p>
    <w:p w14:paraId="41BDAEC7" w14:textId="77777777" w:rsidR="00E30FB7" w:rsidRPr="00E30FB7" w:rsidRDefault="001251B4" w:rsidP="00B25AB1">
      <w:pPr>
        <w:numPr>
          <w:ilvl w:val="1"/>
          <w:numId w:val="18"/>
        </w:numPr>
        <w:ind w:left="567" w:hanging="567"/>
        <w:jc w:val="both"/>
        <w:rPr>
          <w:caps/>
          <w:color w:val="000000"/>
          <w:lang w:eastAsia="ar-SA"/>
        </w:rPr>
      </w:pPr>
      <w:r>
        <w:rPr>
          <w:color w:val="000000"/>
          <w:shd w:val="clear" w:color="auto" w:fill="FFFFFF"/>
        </w:rPr>
        <w:t>Izpildītājs</w:t>
      </w:r>
      <w:r w:rsidRPr="00E30FB7">
        <w:rPr>
          <w:color w:val="000000"/>
          <w:shd w:val="clear" w:color="auto" w:fill="FFFFFF"/>
        </w:rPr>
        <w:t xml:space="preserve"> </w:t>
      </w:r>
      <w:r w:rsidR="00B25AB1">
        <w:rPr>
          <w:color w:val="000000"/>
        </w:rPr>
        <w:t>a</w:t>
      </w:r>
      <w:r w:rsidRPr="00E30FB7">
        <w:rPr>
          <w:color w:val="000000"/>
        </w:rPr>
        <w:t xml:space="preserve">pakšuzņēmēju piesaistīšanas/nomaiņas gadījumā iesniedz Pasūtītājam Apakšuzņēmēju sarakstu, kurā norādīta visa aktuālā informācija par Līguma izpildē piesaistītiem </w:t>
      </w:r>
      <w:r w:rsidR="00B25AB1">
        <w:rPr>
          <w:color w:val="000000"/>
        </w:rPr>
        <w:t>a</w:t>
      </w:r>
      <w:r w:rsidRPr="00E30FB7">
        <w:rPr>
          <w:color w:val="000000"/>
        </w:rPr>
        <w:t>pakšuzņēmējiem (konsolidēta versija ar aktuālo informāciju).</w:t>
      </w:r>
    </w:p>
    <w:p w14:paraId="24E6EBBA" w14:textId="77777777" w:rsidR="00E30FB7" w:rsidRPr="00E30FB7" w:rsidRDefault="001251B4" w:rsidP="00B25AB1">
      <w:pPr>
        <w:numPr>
          <w:ilvl w:val="1"/>
          <w:numId w:val="18"/>
        </w:numPr>
        <w:ind w:left="567" w:hanging="567"/>
        <w:jc w:val="both"/>
        <w:rPr>
          <w:caps/>
          <w:color w:val="000000"/>
          <w:lang w:eastAsia="ar-SA"/>
        </w:rPr>
      </w:pPr>
      <w:r>
        <w:rPr>
          <w:color w:val="000000"/>
          <w:shd w:val="clear" w:color="auto" w:fill="FFFFFF"/>
        </w:rPr>
        <w:t>Izpildītājs</w:t>
      </w:r>
      <w:r w:rsidRPr="00E30FB7">
        <w:rPr>
          <w:color w:val="000000"/>
        </w:rPr>
        <w:t xml:space="preserve"> par </w:t>
      </w:r>
      <w:r w:rsidR="00B25AB1">
        <w:rPr>
          <w:color w:val="000000"/>
        </w:rPr>
        <w:t>a</w:t>
      </w:r>
      <w:r w:rsidRPr="00E30FB7">
        <w:rPr>
          <w:color w:val="000000"/>
        </w:rPr>
        <w:t>pakšuzņēmēju un/vai</w:t>
      </w:r>
      <w:r w:rsidRPr="00E30FB7">
        <w:rPr>
          <w:color w:val="000000"/>
          <w:shd w:val="clear" w:color="auto" w:fill="FFFFFF"/>
        </w:rPr>
        <w:t xml:space="preserve"> </w:t>
      </w:r>
      <w:r>
        <w:rPr>
          <w:color w:val="000000"/>
          <w:shd w:val="clear" w:color="auto" w:fill="FFFFFF"/>
        </w:rPr>
        <w:t>Izpildītāja</w:t>
      </w:r>
      <w:r w:rsidRPr="00E30FB7">
        <w:rPr>
          <w:color w:val="000000"/>
          <w:shd w:val="clear" w:color="auto" w:fill="FFFFFF"/>
        </w:rPr>
        <w:t xml:space="preserve"> </w:t>
      </w:r>
      <w:r w:rsidRPr="00E30FB7">
        <w:rPr>
          <w:color w:val="000000"/>
        </w:rPr>
        <w:t>piesaistīto personālu jāiesniedz Pasūtītājam sekojoši dokumenti:</w:t>
      </w:r>
    </w:p>
    <w:p w14:paraId="49EDF378" w14:textId="77777777" w:rsidR="00E30FB7" w:rsidRPr="00E30FB7" w:rsidRDefault="001251B4" w:rsidP="00B25AB1">
      <w:pPr>
        <w:numPr>
          <w:ilvl w:val="2"/>
          <w:numId w:val="18"/>
        </w:numPr>
        <w:autoSpaceDE w:val="0"/>
        <w:autoSpaceDN w:val="0"/>
        <w:adjustRightInd w:val="0"/>
        <w:ind w:left="1418" w:hanging="851"/>
        <w:jc w:val="both"/>
        <w:rPr>
          <w:caps/>
          <w:color w:val="000000"/>
          <w:lang w:eastAsia="ar-SA"/>
        </w:rPr>
      </w:pPr>
      <w:r w:rsidRPr="00E30FB7">
        <w:rPr>
          <w:color w:val="000000"/>
        </w:rPr>
        <w:t xml:space="preserve">pieteikums </w:t>
      </w:r>
      <w:r w:rsidR="00B25AB1">
        <w:rPr>
          <w:color w:val="000000"/>
        </w:rPr>
        <w:t>a</w:t>
      </w:r>
      <w:r w:rsidRPr="00E30FB7">
        <w:rPr>
          <w:color w:val="000000"/>
        </w:rPr>
        <w:t>pakšuzņēmēju</w:t>
      </w:r>
      <w:r w:rsidRPr="00E30FB7">
        <w:rPr>
          <w:rFonts w:eastAsia="Arial Unicode MS"/>
          <w:color w:val="000000"/>
          <w:bdr w:val="none" w:sz="0" w:space="0" w:color="auto" w:frame="1"/>
        </w:rPr>
        <w:t xml:space="preserve"> un/vai </w:t>
      </w:r>
      <w:r>
        <w:rPr>
          <w:color w:val="000000"/>
          <w:shd w:val="clear" w:color="auto" w:fill="FFFFFF"/>
        </w:rPr>
        <w:t>Izpildītāja</w:t>
      </w:r>
      <w:r w:rsidRPr="00E30FB7">
        <w:rPr>
          <w:color w:val="000000"/>
        </w:rPr>
        <w:t xml:space="preserve"> </w:t>
      </w:r>
      <w:r w:rsidRPr="00E30FB7">
        <w:rPr>
          <w:color w:val="000000"/>
          <w:lang w:eastAsia="ar-SA"/>
        </w:rPr>
        <w:t>personāla</w:t>
      </w:r>
      <w:r w:rsidRPr="00E30FB7">
        <w:rPr>
          <w:color w:val="000000"/>
        </w:rPr>
        <w:t xml:space="preserve"> nomaiņai vai piesaistīšanai, norādot nododamo darbu veidu un apjomu EUR bez PVN;</w:t>
      </w:r>
    </w:p>
    <w:p w14:paraId="48A22593" w14:textId="77777777" w:rsidR="00E30FB7" w:rsidRPr="00E30FB7" w:rsidRDefault="001251B4" w:rsidP="00B25AB1">
      <w:pPr>
        <w:numPr>
          <w:ilvl w:val="2"/>
          <w:numId w:val="18"/>
        </w:numPr>
        <w:autoSpaceDE w:val="0"/>
        <w:autoSpaceDN w:val="0"/>
        <w:adjustRightInd w:val="0"/>
        <w:ind w:left="1418" w:hanging="851"/>
        <w:jc w:val="both"/>
        <w:rPr>
          <w:caps/>
          <w:color w:val="000000"/>
          <w:lang w:eastAsia="ar-SA"/>
        </w:rPr>
      </w:pPr>
      <w:r w:rsidRPr="00E30FB7">
        <w:rPr>
          <w:color w:val="000000"/>
        </w:rPr>
        <w:t xml:space="preserve">piekrišanas raksts, kas apliecina </w:t>
      </w:r>
      <w:r w:rsidR="00277932">
        <w:rPr>
          <w:color w:val="000000"/>
        </w:rPr>
        <w:t>a</w:t>
      </w:r>
      <w:r w:rsidRPr="00E30FB7">
        <w:rPr>
          <w:color w:val="000000"/>
        </w:rPr>
        <w:t xml:space="preserve">pakšuzņēmēja un/vai </w:t>
      </w:r>
      <w:r>
        <w:rPr>
          <w:color w:val="000000"/>
          <w:shd w:val="clear" w:color="auto" w:fill="FFFFFF"/>
        </w:rPr>
        <w:t xml:space="preserve">Izpildītāja </w:t>
      </w:r>
      <w:r w:rsidRPr="00E30FB7">
        <w:rPr>
          <w:color w:val="000000"/>
        </w:rPr>
        <w:t xml:space="preserve">piesaistītā personāla gatavību veikt konkrētos pakalpojumus atbilstoši Līguma priekšmetam. </w:t>
      </w:r>
      <w:r w:rsidR="00277932">
        <w:rPr>
          <w:color w:val="000000"/>
        </w:rPr>
        <w:t>A</w:t>
      </w:r>
      <w:r w:rsidRPr="00E30FB7">
        <w:rPr>
          <w:color w:val="000000"/>
        </w:rPr>
        <w:t xml:space="preserve">pakšuzņēmēja piekrišanas raksts un apliecinājums jāparaksta </w:t>
      </w:r>
      <w:r w:rsidR="00277932">
        <w:rPr>
          <w:color w:val="000000"/>
        </w:rPr>
        <w:t>a</w:t>
      </w:r>
      <w:r w:rsidRPr="00E30FB7">
        <w:rPr>
          <w:color w:val="000000"/>
        </w:rPr>
        <w:t xml:space="preserve">pakšuzņēmēja pārstāvim ar pārstāvības tiesībām vai tā pilnvarotai personai. Gadījumā, ja piekrišanas rakstu paraksta pilnvarota persona, tad jāiesniedz personas ar pārstāvības tiesībām izsniegta pilnvara (oriģināls vai apliecināta kopija) citai personai parakstīt piekrišanas rakstu. </w:t>
      </w:r>
      <w:r>
        <w:rPr>
          <w:color w:val="000000"/>
          <w:shd w:val="clear" w:color="auto" w:fill="FFFFFF"/>
        </w:rPr>
        <w:t>Izpildītāja</w:t>
      </w:r>
      <w:r w:rsidRPr="00E30FB7">
        <w:rPr>
          <w:color w:val="000000"/>
        </w:rPr>
        <w:t xml:space="preserve"> piesaistītā personāla apliecinājumu paraksta pats speciālists; </w:t>
      </w:r>
    </w:p>
    <w:p w14:paraId="0F885039" w14:textId="77777777" w:rsidR="00E30FB7" w:rsidRPr="00E30FB7" w:rsidRDefault="001251B4" w:rsidP="00B25AB1">
      <w:pPr>
        <w:numPr>
          <w:ilvl w:val="2"/>
          <w:numId w:val="18"/>
        </w:numPr>
        <w:autoSpaceDE w:val="0"/>
        <w:autoSpaceDN w:val="0"/>
        <w:adjustRightInd w:val="0"/>
        <w:ind w:left="1418" w:hanging="851"/>
        <w:jc w:val="both"/>
        <w:rPr>
          <w:caps/>
          <w:color w:val="000000"/>
          <w:lang w:eastAsia="ar-SA"/>
        </w:rPr>
      </w:pPr>
      <w:r w:rsidRPr="00E30FB7">
        <w:rPr>
          <w:color w:val="000000"/>
        </w:rPr>
        <w:t xml:space="preserve">Apakšuzņēmēja vai </w:t>
      </w:r>
      <w:r>
        <w:rPr>
          <w:color w:val="000000"/>
          <w:shd w:val="clear" w:color="auto" w:fill="FFFFFF"/>
        </w:rPr>
        <w:t>Izpildītāja</w:t>
      </w:r>
      <w:r w:rsidRPr="00E30FB7">
        <w:rPr>
          <w:color w:val="000000"/>
        </w:rPr>
        <w:t xml:space="preserve"> piesaistītā personāla kvalifikāciju apliecinoši dokumenti saskaņā ar</w:t>
      </w:r>
      <w:r w:rsidRPr="00E30FB7">
        <w:rPr>
          <w:rFonts w:eastAsia="Arial Unicode MS"/>
          <w:color w:val="000000"/>
          <w:bdr w:val="none" w:sz="0" w:space="0" w:color="auto" w:frame="1"/>
        </w:rPr>
        <w:t xml:space="preserve"> Iepirkuma</w:t>
      </w:r>
      <w:r w:rsidRPr="00E30FB7">
        <w:rPr>
          <w:color w:val="000000"/>
        </w:rPr>
        <w:t xml:space="preserve"> dokumentāciju, ja tāda prasība izvirzīta, </w:t>
      </w:r>
      <w:r w:rsidR="000C2A99">
        <w:rPr>
          <w:color w:val="000000"/>
        </w:rPr>
        <w:softHyphen/>
        <w:t>–</w:t>
      </w:r>
      <w:r w:rsidRPr="00E30FB7">
        <w:rPr>
          <w:color w:val="000000"/>
        </w:rPr>
        <w:t xml:space="preserve"> attiecas gadījumos, kad </w:t>
      </w:r>
      <w:r>
        <w:rPr>
          <w:color w:val="000000"/>
          <w:shd w:val="clear" w:color="auto" w:fill="FFFFFF"/>
        </w:rPr>
        <w:t xml:space="preserve">Izpildītājs </w:t>
      </w:r>
      <w:r w:rsidRPr="00E30FB7">
        <w:rPr>
          <w:color w:val="000000"/>
        </w:rPr>
        <w:t xml:space="preserve">Līguma izpildē vēlas nomainīt </w:t>
      </w:r>
      <w:r w:rsidR="00277932">
        <w:rPr>
          <w:color w:val="000000"/>
        </w:rPr>
        <w:t>a</w:t>
      </w:r>
      <w:r w:rsidRPr="00E30FB7">
        <w:rPr>
          <w:color w:val="000000"/>
        </w:rPr>
        <w:t xml:space="preserve">pakšuzņēmēju vai </w:t>
      </w:r>
      <w:r>
        <w:rPr>
          <w:color w:val="000000"/>
          <w:shd w:val="clear" w:color="auto" w:fill="FFFFFF"/>
        </w:rPr>
        <w:t>Izpildītāja</w:t>
      </w:r>
      <w:r w:rsidRPr="00E30FB7">
        <w:rPr>
          <w:color w:val="000000"/>
        </w:rPr>
        <w:t xml:space="preserve"> personālu, uz kura iespējām balstījies savas kvalifikācijas novērtēšanai.</w:t>
      </w:r>
    </w:p>
    <w:p w14:paraId="7B7A49AF" w14:textId="77777777" w:rsidR="00E30FB7" w:rsidRPr="00E30FB7" w:rsidRDefault="001251B4" w:rsidP="00160486">
      <w:pPr>
        <w:numPr>
          <w:ilvl w:val="1"/>
          <w:numId w:val="18"/>
        </w:numPr>
        <w:autoSpaceDE w:val="0"/>
        <w:autoSpaceDN w:val="0"/>
        <w:adjustRightInd w:val="0"/>
        <w:ind w:left="567" w:hanging="567"/>
        <w:jc w:val="both"/>
        <w:rPr>
          <w:caps/>
          <w:color w:val="000000"/>
          <w:lang w:eastAsia="ar-SA"/>
        </w:rPr>
      </w:pPr>
      <w:r w:rsidRPr="00E30FB7">
        <w:rPr>
          <w:color w:val="000000"/>
        </w:rPr>
        <w:t xml:space="preserve">Apakšuzņēmēja piesaistīšana Līguma izpildē pēc </w:t>
      </w:r>
      <w:r>
        <w:rPr>
          <w:color w:val="000000"/>
          <w:shd w:val="clear" w:color="auto" w:fill="FFFFFF"/>
        </w:rPr>
        <w:t>Izpildītāja</w:t>
      </w:r>
      <w:r w:rsidRPr="00E30FB7">
        <w:rPr>
          <w:color w:val="000000"/>
        </w:rPr>
        <w:t xml:space="preserve"> iniciatīvas, neatbrīvo </w:t>
      </w:r>
      <w:r>
        <w:rPr>
          <w:color w:val="000000"/>
          <w:shd w:val="clear" w:color="auto" w:fill="FFFFFF"/>
        </w:rPr>
        <w:t>Izpildītāju</w:t>
      </w:r>
      <w:r w:rsidRPr="00E30FB7">
        <w:rPr>
          <w:color w:val="000000"/>
          <w:shd w:val="clear" w:color="auto" w:fill="FFFFFF"/>
        </w:rPr>
        <w:t xml:space="preserve"> </w:t>
      </w:r>
      <w:r w:rsidRPr="00E30FB7">
        <w:rPr>
          <w:color w:val="000000"/>
        </w:rPr>
        <w:t>no atbildības par šī Līguma izpildi kopumā vai kādu no daļām, kā arī neuzliek Pasūtītājam papildus pienākumus un saistības.</w:t>
      </w:r>
    </w:p>
    <w:p w14:paraId="1D69BA82" w14:textId="77777777" w:rsidR="00E30FB7" w:rsidRPr="00E30FB7" w:rsidRDefault="001251B4" w:rsidP="00160486">
      <w:pPr>
        <w:numPr>
          <w:ilvl w:val="1"/>
          <w:numId w:val="18"/>
        </w:numPr>
        <w:autoSpaceDE w:val="0"/>
        <w:autoSpaceDN w:val="0"/>
        <w:adjustRightInd w:val="0"/>
        <w:ind w:left="567" w:hanging="567"/>
        <w:jc w:val="both"/>
        <w:rPr>
          <w:caps/>
          <w:color w:val="000000"/>
          <w:lang w:eastAsia="ar-SA"/>
        </w:rPr>
      </w:pPr>
      <w:r>
        <w:rPr>
          <w:color w:val="000000"/>
          <w:shd w:val="clear" w:color="auto" w:fill="FFFFFF"/>
        </w:rPr>
        <w:t>Izpildītājs</w:t>
      </w:r>
      <w:r w:rsidRPr="00E30FB7">
        <w:rPr>
          <w:color w:val="000000"/>
        </w:rPr>
        <w:t xml:space="preserve"> ir atbildīgs par piesaistītā personāla un apakšuzņēmēju </w:t>
      </w:r>
      <w:r w:rsidR="000C2A99">
        <w:rPr>
          <w:color w:val="000000"/>
        </w:rPr>
        <w:t xml:space="preserve">sniegtā </w:t>
      </w:r>
      <w:r w:rsidRPr="00E30FB7">
        <w:rPr>
          <w:color w:val="000000"/>
        </w:rPr>
        <w:t>pakalpojuma atbilstību šī Līguma prasībām.</w:t>
      </w:r>
    </w:p>
    <w:p w14:paraId="7C24D17C" w14:textId="77777777" w:rsidR="00E30FB7" w:rsidRPr="00E30FB7" w:rsidRDefault="001251B4" w:rsidP="00160486">
      <w:pPr>
        <w:numPr>
          <w:ilvl w:val="1"/>
          <w:numId w:val="18"/>
        </w:numPr>
        <w:autoSpaceDE w:val="0"/>
        <w:autoSpaceDN w:val="0"/>
        <w:adjustRightInd w:val="0"/>
        <w:ind w:left="567" w:hanging="567"/>
        <w:jc w:val="both"/>
        <w:rPr>
          <w:caps/>
          <w:color w:val="000000"/>
          <w:lang w:eastAsia="ar-SA"/>
        </w:rPr>
      </w:pPr>
      <w:r>
        <w:rPr>
          <w:color w:val="000000"/>
          <w:shd w:val="clear" w:color="auto" w:fill="FFFFFF"/>
        </w:rPr>
        <w:t>Izpildītājs</w:t>
      </w:r>
      <w:r w:rsidRPr="00E30FB7">
        <w:rPr>
          <w:color w:val="000000"/>
        </w:rPr>
        <w:t xml:space="preserve"> ir atbildīgs par to, lai saskaņā ar šo Līgumu Pakalpojumu izpildē iesaistīts </w:t>
      </w:r>
      <w:r w:rsidR="00277932">
        <w:rPr>
          <w:color w:val="000000"/>
        </w:rPr>
        <w:t>a</w:t>
      </w:r>
      <w:r w:rsidRPr="00E30FB7">
        <w:rPr>
          <w:color w:val="000000"/>
        </w:rPr>
        <w:t xml:space="preserve">pakšuzņēmējs nepiesaistītu Pakalpojumu izpildē citus </w:t>
      </w:r>
      <w:r w:rsidR="00277932">
        <w:rPr>
          <w:color w:val="000000"/>
        </w:rPr>
        <w:t>a</w:t>
      </w:r>
      <w:r w:rsidRPr="00E30FB7">
        <w:rPr>
          <w:color w:val="000000"/>
        </w:rPr>
        <w:t>pakšuzņēmējus bez Pasūtītāja rakstiskas piekrišanas.</w:t>
      </w:r>
    </w:p>
    <w:p w14:paraId="2B856E18" w14:textId="77777777" w:rsidR="00E30FB7" w:rsidRPr="00160486" w:rsidRDefault="001251B4" w:rsidP="00160486">
      <w:pPr>
        <w:numPr>
          <w:ilvl w:val="1"/>
          <w:numId w:val="18"/>
        </w:numPr>
        <w:autoSpaceDE w:val="0"/>
        <w:autoSpaceDN w:val="0"/>
        <w:adjustRightInd w:val="0"/>
        <w:ind w:left="567" w:hanging="567"/>
        <w:jc w:val="both"/>
        <w:rPr>
          <w:caps/>
          <w:color w:val="000000"/>
          <w:lang w:eastAsia="ar-SA"/>
        </w:rPr>
      </w:pPr>
      <w:r w:rsidRPr="00E30FB7">
        <w:rPr>
          <w:color w:val="000000"/>
        </w:rPr>
        <w:t xml:space="preserve">Pasūtītājs nav atbildīgs par </w:t>
      </w:r>
      <w:r>
        <w:rPr>
          <w:color w:val="000000"/>
          <w:shd w:val="clear" w:color="auto" w:fill="FFFFFF"/>
        </w:rPr>
        <w:t>Izpildītāja</w:t>
      </w:r>
      <w:r w:rsidRPr="00E30FB7">
        <w:rPr>
          <w:color w:val="000000"/>
        </w:rPr>
        <w:t xml:space="preserve"> nokavētiem vai vispār neveiktiem norēķiniem ar tā piesaistītajiem </w:t>
      </w:r>
      <w:r w:rsidR="00277932">
        <w:rPr>
          <w:color w:val="000000"/>
        </w:rPr>
        <w:t>a</w:t>
      </w:r>
      <w:r w:rsidRPr="00E30FB7">
        <w:rPr>
          <w:color w:val="000000"/>
        </w:rPr>
        <w:t xml:space="preserve">pakšuzņēmējiem. </w:t>
      </w:r>
    </w:p>
    <w:p w14:paraId="38DD65DC" w14:textId="77777777" w:rsidR="00160486" w:rsidRPr="00E30FB7" w:rsidRDefault="00160486" w:rsidP="00160486">
      <w:pPr>
        <w:autoSpaceDE w:val="0"/>
        <w:autoSpaceDN w:val="0"/>
        <w:adjustRightInd w:val="0"/>
        <w:ind w:left="567"/>
        <w:jc w:val="both"/>
        <w:rPr>
          <w:caps/>
          <w:color w:val="000000"/>
          <w:lang w:eastAsia="ar-SA"/>
        </w:rPr>
      </w:pPr>
    </w:p>
    <w:p w14:paraId="20998C47" w14:textId="77777777" w:rsidR="00A75A6D" w:rsidRPr="00A75A6D" w:rsidRDefault="00A75A6D" w:rsidP="004217D4">
      <w:pPr>
        <w:numPr>
          <w:ilvl w:val="0"/>
          <w:numId w:val="18"/>
        </w:numPr>
        <w:tabs>
          <w:tab w:val="left" w:pos="-3402"/>
        </w:tabs>
        <w:ind w:right="-28"/>
        <w:jc w:val="center"/>
        <w:rPr>
          <w:b/>
          <w:color w:val="000000" w:themeColor="text1"/>
          <w:lang w:eastAsia="en-US"/>
        </w:rPr>
      </w:pPr>
      <w:r w:rsidRPr="00A75A6D">
        <w:rPr>
          <w:b/>
          <w:color w:val="000000" w:themeColor="text1"/>
          <w:lang w:eastAsia="en-US"/>
        </w:rPr>
        <w:t>PRASĪBAS PAR IZCELSMI UN SANKCIJU IEVĒROŠANU</w:t>
      </w:r>
    </w:p>
    <w:p w14:paraId="3DA75416" w14:textId="4048E243" w:rsidR="00A75A6D" w:rsidRPr="005977A9" w:rsidRDefault="00394743" w:rsidP="00236B71">
      <w:pPr>
        <w:pStyle w:val="ListParagraph"/>
        <w:numPr>
          <w:ilvl w:val="1"/>
          <w:numId w:val="18"/>
        </w:numPr>
        <w:tabs>
          <w:tab w:val="left" w:pos="-3402"/>
        </w:tabs>
        <w:ind w:left="426" w:right="-28" w:hanging="426"/>
        <w:jc w:val="both"/>
        <w:rPr>
          <w:color w:val="000000" w:themeColor="text1"/>
          <w:lang w:eastAsia="en-US"/>
        </w:rPr>
      </w:pPr>
      <w:r w:rsidRPr="00236B71">
        <w:t>Izpildītājs</w:t>
      </w:r>
      <w:r w:rsidR="005977A9" w:rsidRPr="00236B71">
        <w:t xml:space="preserve"> apliecina un garantē, ka </w:t>
      </w:r>
      <w:r w:rsidR="001363C1" w:rsidRPr="00236B71">
        <w:t>Līguma</w:t>
      </w:r>
      <w:r w:rsidR="005977A9" w:rsidRPr="00236B71">
        <w:t xml:space="preserve"> izpildē netiek un netiks izmantotas </w:t>
      </w:r>
      <w:r w:rsidR="005977A9" w:rsidRPr="00236B71">
        <w:rPr>
          <w:rStyle w:val="Strong"/>
          <w:b w:val="0"/>
          <w:bCs w:val="0"/>
        </w:rPr>
        <w:t>Krievijas Federācijas</w:t>
      </w:r>
      <w:r w:rsidR="005977A9" w:rsidRPr="00236B71">
        <w:t xml:space="preserve"> vai </w:t>
      </w:r>
      <w:r w:rsidR="005977A9" w:rsidRPr="00236B71">
        <w:rPr>
          <w:rStyle w:val="Strong"/>
          <w:b w:val="0"/>
          <w:bCs w:val="0"/>
        </w:rPr>
        <w:t>Baltkrievijas Republikas</w:t>
      </w:r>
      <w:r w:rsidR="005977A9" w:rsidRPr="00236B71">
        <w:t xml:space="preserve"> izcelsmes</w:t>
      </w:r>
      <w:r w:rsidR="005977A9">
        <w:t xml:space="preserve"> preces un materiāli</w:t>
      </w:r>
      <w:r w:rsidR="001363C1">
        <w:t>,</w:t>
      </w:r>
      <w:r w:rsidR="005977A9">
        <w:t xml:space="preserve"> izejmateriāli, </w:t>
      </w:r>
      <w:r w:rsidR="001363C1">
        <w:t xml:space="preserve">komponentes </w:t>
      </w:r>
      <w:r w:rsidR="005977A9">
        <w:t xml:space="preserve">vai apakšuzņēmēju pakalpojumi. </w:t>
      </w:r>
    </w:p>
    <w:p w14:paraId="5751B718" w14:textId="77777777" w:rsidR="005977A9" w:rsidRPr="005977A9" w:rsidRDefault="005977A9" w:rsidP="00EA20B4">
      <w:pPr>
        <w:pStyle w:val="ListParagraph"/>
        <w:numPr>
          <w:ilvl w:val="1"/>
          <w:numId w:val="18"/>
        </w:numPr>
        <w:tabs>
          <w:tab w:val="left" w:pos="-3402"/>
        </w:tabs>
        <w:ind w:right="-28"/>
        <w:jc w:val="both"/>
        <w:rPr>
          <w:color w:val="000000" w:themeColor="text1"/>
          <w:lang w:eastAsia="en-US"/>
        </w:rPr>
      </w:pPr>
      <w:r>
        <w:t> </w:t>
      </w:r>
      <w:r w:rsidR="00394743">
        <w:t>Izpildītājs</w:t>
      </w:r>
      <w:r w:rsidR="00ED0CA2">
        <w:t xml:space="preserve"> pirms L</w:t>
      </w:r>
      <w:r>
        <w:t xml:space="preserve">īguma izpildes uzsākšanas </w:t>
      </w:r>
      <w:r w:rsidRPr="005977A9">
        <w:rPr>
          <w:u w:val="single"/>
        </w:rPr>
        <w:t>pēc Pasūtītāja pieprasījuma</w:t>
      </w:r>
      <w:r>
        <w:t xml:space="preserve"> iesniedz:</w:t>
      </w:r>
    </w:p>
    <w:p w14:paraId="516BC5D4" w14:textId="77777777" w:rsidR="00236B71" w:rsidRDefault="005977A9" w:rsidP="00236B71">
      <w:pPr>
        <w:numPr>
          <w:ilvl w:val="2"/>
          <w:numId w:val="18"/>
        </w:numPr>
        <w:autoSpaceDE w:val="0"/>
        <w:autoSpaceDN w:val="0"/>
        <w:adjustRightInd w:val="0"/>
        <w:ind w:left="1276" w:hanging="709"/>
        <w:jc w:val="both"/>
      </w:pPr>
      <w:r w:rsidRPr="002E1DB5">
        <w:rPr>
          <w:rStyle w:val="Strong"/>
          <w:b w:val="0"/>
        </w:rPr>
        <w:t>Līguma izpildē izmantojamo materiālu izcelsmes sertifikātus</w:t>
      </w:r>
      <w:r w:rsidRPr="002E1DB5">
        <w:rPr>
          <w:b/>
        </w:rPr>
        <w:t xml:space="preserve"> </w:t>
      </w:r>
      <w:r w:rsidRPr="002E1DB5">
        <w:t>(piem., ražotāja deklarācijas);</w:t>
      </w:r>
    </w:p>
    <w:p w14:paraId="2FD1F2DE" w14:textId="77777777" w:rsidR="00236B71" w:rsidRDefault="005977A9" w:rsidP="00236B71">
      <w:pPr>
        <w:numPr>
          <w:ilvl w:val="2"/>
          <w:numId w:val="18"/>
        </w:numPr>
        <w:autoSpaceDE w:val="0"/>
        <w:autoSpaceDN w:val="0"/>
        <w:adjustRightInd w:val="0"/>
        <w:ind w:left="1276" w:hanging="709"/>
        <w:jc w:val="both"/>
      </w:pPr>
      <w:r w:rsidRPr="00236B71">
        <w:rPr>
          <w:rStyle w:val="Strong"/>
          <w:b w:val="0"/>
        </w:rPr>
        <w:t>piegādes ķēdes aprakstu</w:t>
      </w:r>
      <w:r w:rsidRPr="00236B71">
        <w:rPr>
          <w:b/>
        </w:rPr>
        <w:t xml:space="preserve">, </w:t>
      </w:r>
      <w:r w:rsidRPr="002E1DB5">
        <w:t>norādot ražošanas un piegādes posmus;</w:t>
      </w:r>
    </w:p>
    <w:p w14:paraId="15C668CD" w14:textId="402D95A0" w:rsidR="005977A9" w:rsidRDefault="005977A9" w:rsidP="00236B71">
      <w:pPr>
        <w:numPr>
          <w:ilvl w:val="2"/>
          <w:numId w:val="18"/>
        </w:numPr>
        <w:autoSpaceDE w:val="0"/>
        <w:autoSpaceDN w:val="0"/>
        <w:adjustRightInd w:val="0"/>
        <w:ind w:left="1276" w:hanging="709"/>
        <w:jc w:val="both"/>
      </w:pPr>
      <w:r w:rsidRPr="00236B71">
        <w:rPr>
          <w:rStyle w:val="Strong"/>
          <w:b w:val="0"/>
        </w:rPr>
        <w:t>apakšuzņēmēju sarakstu</w:t>
      </w:r>
      <w:r w:rsidRPr="002E1DB5">
        <w:t xml:space="preserve"> ar norādi par to izcelsmes valsti un pakalpojumu apjomu.</w:t>
      </w:r>
    </w:p>
    <w:p w14:paraId="77AF50A5" w14:textId="3D5FB34C" w:rsidR="00394743" w:rsidRDefault="00394743" w:rsidP="00236B71">
      <w:pPr>
        <w:pStyle w:val="ListParagraph"/>
        <w:numPr>
          <w:ilvl w:val="1"/>
          <w:numId w:val="18"/>
        </w:numPr>
        <w:tabs>
          <w:tab w:val="left" w:pos="-3402"/>
        </w:tabs>
        <w:ind w:right="-28"/>
        <w:jc w:val="both"/>
      </w:pPr>
      <w:r w:rsidRPr="00394743">
        <w:rPr>
          <w:u w:val="single"/>
        </w:rPr>
        <w:t>P</w:t>
      </w:r>
      <w:r>
        <w:rPr>
          <w:u w:val="single"/>
        </w:rPr>
        <w:t>asūtītājam ir tiesības jebkurā L</w:t>
      </w:r>
      <w:r w:rsidRPr="00394743">
        <w:rPr>
          <w:u w:val="single"/>
        </w:rPr>
        <w:t>īguma izpildes posmā:</w:t>
      </w:r>
    </w:p>
    <w:p w14:paraId="63A57D75" w14:textId="77777777" w:rsidR="00236B71" w:rsidRDefault="00394743" w:rsidP="00236B71">
      <w:pPr>
        <w:numPr>
          <w:ilvl w:val="2"/>
          <w:numId w:val="18"/>
        </w:numPr>
        <w:autoSpaceDE w:val="0"/>
        <w:autoSpaceDN w:val="0"/>
        <w:adjustRightInd w:val="0"/>
        <w:ind w:left="1276" w:hanging="709"/>
        <w:jc w:val="both"/>
      </w:pPr>
      <w:r>
        <w:t>pieprasīt papildu dokumentus un informāciju par materiālu piegādes ķēdi;</w:t>
      </w:r>
    </w:p>
    <w:p w14:paraId="0BB3AA3D" w14:textId="77777777" w:rsidR="00236B71" w:rsidRDefault="00394743" w:rsidP="00236B71">
      <w:pPr>
        <w:numPr>
          <w:ilvl w:val="2"/>
          <w:numId w:val="18"/>
        </w:numPr>
        <w:autoSpaceDE w:val="0"/>
        <w:autoSpaceDN w:val="0"/>
        <w:adjustRightInd w:val="0"/>
        <w:ind w:left="1276" w:hanging="709"/>
        <w:jc w:val="both"/>
      </w:pPr>
      <w:r>
        <w:t xml:space="preserve">veikt dokumentu pārbaudi pie </w:t>
      </w:r>
      <w:r w:rsidR="00ED0CA2">
        <w:t xml:space="preserve">Izpildītāja </w:t>
      </w:r>
      <w:r>
        <w:t>vai tā apakšuzņēmējiem;</w:t>
      </w:r>
    </w:p>
    <w:p w14:paraId="517347F9" w14:textId="77777777" w:rsidR="00236B71" w:rsidRDefault="00394743" w:rsidP="00236B71">
      <w:pPr>
        <w:numPr>
          <w:ilvl w:val="2"/>
          <w:numId w:val="18"/>
        </w:numPr>
        <w:autoSpaceDE w:val="0"/>
        <w:autoSpaceDN w:val="0"/>
        <w:adjustRightInd w:val="0"/>
        <w:ind w:left="1276" w:hanging="709"/>
        <w:jc w:val="both"/>
      </w:pPr>
      <w:r>
        <w:t>veikt klātienes vai attālinātas pārbaudes;</w:t>
      </w:r>
    </w:p>
    <w:p w14:paraId="18A07BFB" w14:textId="77777777" w:rsidR="00236B71" w:rsidRDefault="00394743" w:rsidP="00236B71">
      <w:pPr>
        <w:numPr>
          <w:ilvl w:val="2"/>
          <w:numId w:val="18"/>
        </w:numPr>
        <w:autoSpaceDE w:val="0"/>
        <w:autoSpaceDN w:val="0"/>
        <w:adjustRightInd w:val="0"/>
        <w:ind w:left="1276" w:hanging="709"/>
        <w:jc w:val="both"/>
      </w:pPr>
      <w:r>
        <w:t>apturēt Līguma izpildi līdz brīdim, kamēr tiek saņemti un pārbaudīti visi nepieciešamie dokumenti</w:t>
      </w:r>
      <w:r w:rsidR="00EA20B4">
        <w:t xml:space="preserve"> un neatbilstības tiek novērstas</w:t>
      </w:r>
      <w:r>
        <w:t>;</w:t>
      </w:r>
    </w:p>
    <w:p w14:paraId="2B29EA57" w14:textId="294D6175" w:rsidR="00394743" w:rsidRDefault="00394743" w:rsidP="00236B71">
      <w:pPr>
        <w:numPr>
          <w:ilvl w:val="2"/>
          <w:numId w:val="18"/>
        </w:numPr>
        <w:autoSpaceDE w:val="0"/>
        <w:autoSpaceDN w:val="0"/>
        <w:adjustRightInd w:val="0"/>
        <w:ind w:left="1276" w:hanging="709"/>
        <w:jc w:val="both"/>
      </w:pPr>
      <w:r>
        <w:t xml:space="preserve">pieprasīt </w:t>
      </w:r>
      <w:r w:rsidRPr="00236B71">
        <w:rPr>
          <w:rStyle w:val="Strong"/>
          <w:b w:val="0"/>
        </w:rPr>
        <w:t>papildu izcelsmes pierādījumus</w:t>
      </w:r>
      <w:r w:rsidRPr="00394743">
        <w:t>,</w:t>
      </w:r>
      <w:r w:rsidRPr="00236B71">
        <w:rPr>
          <w:b/>
        </w:rPr>
        <w:t xml:space="preserve"> </w:t>
      </w:r>
      <w:r w:rsidRPr="00394743">
        <w:t xml:space="preserve">ja </w:t>
      </w:r>
      <w:r>
        <w:t xml:space="preserve">pastāv risks par </w:t>
      </w:r>
      <w:r w:rsidR="00EA20B4">
        <w:t xml:space="preserve">materiālu </w:t>
      </w:r>
      <w:r>
        <w:t>neatbilstību.</w:t>
      </w:r>
    </w:p>
    <w:p w14:paraId="020FDDA8" w14:textId="498BED5F" w:rsidR="00EA20B4" w:rsidRDefault="00394743" w:rsidP="00236B71">
      <w:pPr>
        <w:pStyle w:val="ListParagraph"/>
        <w:numPr>
          <w:ilvl w:val="1"/>
          <w:numId w:val="18"/>
        </w:numPr>
        <w:tabs>
          <w:tab w:val="left" w:pos="-3402"/>
        </w:tabs>
        <w:ind w:right="-28"/>
        <w:jc w:val="both"/>
      </w:pPr>
      <w:r w:rsidRPr="009F1EE3">
        <w:t xml:space="preserve">Ja </w:t>
      </w:r>
      <w:r>
        <w:t>Izpildītājs</w:t>
      </w:r>
      <w:r w:rsidRPr="009F1EE3">
        <w:t xml:space="preserve"> neievēro šajā sadaļā noteiktās prasības, Pasūtītājam ir tiesības:</w:t>
      </w:r>
    </w:p>
    <w:p w14:paraId="35B72589" w14:textId="3D0F860D" w:rsidR="00394743" w:rsidRPr="009F1EE3" w:rsidRDefault="00EA20B4" w:rsidP="00EA20B4">
      <w:pPr>
        <w:jc w:val="both"/>
      </w:pPr>
      <w:r>
        <w:lastRenderedPageBreak/>
        <w:t xml:space="preserve">  </w:t>
      </w:r>
      <w:r w:rsidR="00A71759">
        <w:t xml:space="preserve">     9.4.1. </w:t>
      </w:r>
      <w:r w:rsidR="00394743" w:rsidRPr="00236B71">
        <w:t xml:space="preserve">piemērot līgumsodu līdz </w:t>
      </w:r>
      <w:r w:rsidR="00236B71" w:rsidRPr="00236B71">
        <w:t>1</w:t>
      </w:r>
      <w:r w:rsidR="00394743" w:rsidRPr="00236B71">
        <w:t>0%</w:t>
      </w:r>
      <w:r w:rsidR="00394743">
        <w:t xml:space="preserve"> no L</w:t>
      </w:r>
      <w:r w:rsidR="00394743" w:rsidRPr="009F1EE3">
        <w:t>īguma kopējās summas;</w:t>
      </w:r>
    </w:p>
    <w:p w14:paraId="4E27D8C1" w14:textId="77777777" w:rsidR="00394743" w:rsidRPr="009F1EE3" w:rsidRDefault="00A71759" w:rsidP="00EA20B4">
      <w:pPr>
        <w:ind w:left="720" w:hanging="294"/>
        <w:jc w:val="both"/>
      </w:pPr>
      <w:r>
        <w:t xml:space="preserve">9.4.2. </w:t>
      </w:r>
      <w:r w:rsidR="00394743" w:rsidRPr="009F1EE3">
        <w:t xml:space="preserve">pieprasīt neatbilstošu preču vai </w:t>
      </w:r>
      <w:r w:rsidR="00394743">
        <w:t xml:space="preserve">materiālu </w:t>
      </w:r>
      <w:r w:rsidR="00394743" w:rsidRPr="00EA20B4">
        <w:rPr>
          <w:bCs/>
        </w:rPr>
        <w:t>aizstāšanu</w:t>
      </w:r>
      <w:r w:rsidR="00394743" w:rsidRPr="009F1EE3">
        <w:t xml:space="preserve"> uz </w:t>
      </w:r>
      <w:r w:rsidR="00394743">
        <w:t>Izpildītāja</w:t>
      </w:r>
      <w:r w:rsidR="00394743" w:rsidRPr="009F1EE3">
        <w:t xml:space="preserve"> rēķina;</w:t>
      </w:r>
    </w:p>
    <w:p w14:paraId="69B348BD" w14:textId="77777777" w:rsidR="00394743" w:rsidRDefault="00A71759" w:rsidP="00EA20B4">
      <w:pPr>
        <w:ind w:left="720" w:hanging="294"/>
        <w:jc w:val="both"/>
      </w:pPr>
      <w:r w:rsidRPr="00A71759">
        <w:rPr>
          <w:bCs/>
        </w:rPr>
        <w:t>9.4.3.</w:t>
      </w:r>
      <w:r>
        <w:rPr>
          <w:b/>
          <w:bCs/>
        </w:rPr>
        <w:t xml:space="preserve"> </w:t>
      </w:r>
      <w:r w:rsidR="00394743" w:rsidRPr="00EA20B4">
        <w:rPr>
          <w:bCs/>
        </w:rPr>
        <w:t>vienpusēji atkāpties no Līguma</w:t>
      </w:r>
      <w:r w:rsidR="00EA20B4">
        <w:t xml:space="preserve">, ja neatbilstība ir būtiska, netiek novērsta Pasūtītāja norādītajā termiņā </w:t>
      </w:r>
      <w:r w:rsidR="00394743" w:rsidRPr="009F1EE3">
        <w:t xml:space="preserve">vai </w:t>
      </w:r>
      <w:r w:rsidR="00EA20B4">
        <w:t>konstatēta atkārtoti.</w:t>
      </w:r>
    </w:p>
    <w:p w14:paraId="1DFA78B1" w14:textId="3AF6115D" w:rsidR="00EA20B4" w:rsidRPr="009F1EE3" w:rsidRDefault="00EA20B4" w:rsidP="00236B71">
      <w:pPr>
        <w:pStyle w:val="ListParagraph"/>
        <w:numPr>
          <w:ilvl w:val="1"/>
          <w:numId w:val="18"/>
        </w:numPr>
        <w:tabs>
          <w:tab w:val="left" w:pos="-3402"/>
        </w:tabs>
        <w:ind w:right="-28"/>
        <w:jc w:val="both"/>
      </w:pPr>
      <w:r w:rsidRPr="00EA20B4">
        <w:rPr>
          <w:bCs/>
        </w:rPr>
        <w:t xml:space="preserve">Šajā </w:t>
      </w:r>
      <w:r>
        <w:rPr>
          <w:bCs/>
        </w:rPr>
        <w:t xml:space="preserve">Līguma </w:t>
      </w:r>
      <w:r w:rsidRPr="00EA20B4">
        <w:rPr>
          <w:bCs/>
        </w:rPr>
        <w:t xml:space="preserve">sadaļā noteiktās prasības </w:t>
      </w:r>
      <w:r>
        <w:rPr>
          <w:bCs/>
        </w:rPr>
        <w:t>izriet no Publisko iepirkumu likuma 2</w:t>
      </w:r>
      <w:r w:rsidRPr="00EA20B4">
        <w:rPr>
          <w:bCs/>
          <w:vertAlign w:val="superscript"/>
        </w:rPr>
        <w:t>2</w:t>
      </w:r>
      <w:r>
        <w:rPr>
          <w:bCs/>
        </w:rPr>
        <w:t xml:space="preserve">. panta un ir uzskatāmas par būtisku Līguma izpildes nosacījumu. </w:t>
      </w:r>
    </w:p>
    <w:p w14:paraId="2CF4E5B5" w14:textId="77777777" w:rsidR="005977A9" w:rsidRPr="00A75A6D" w:rsidRDefault="005977A9" w:rsidP="00EA20B4">
      <w:pPr>
        <w:pStyle w:val="ListParagraph"/>
        <w:tabs>
          <w:tab w:val="left" w:pos="-3402"/>
        </w:tabs>
        <w:ind w:left="360" w:right="-28" w:hanging="360"/>
        <w:jc w:val="both"/>
        <w:rPr>
          <w:color w:val="000000" w:themeColor="text1"/>
          <w:lang w:eastAsia="en-US"/>
        </w:rPr>
      </w:pPr>
    </w:p>
    <w:p w14:paraId="4A1D2E90" w14:textId="77777777" w:rsidR="000F056F" w:rsidRPr="004217D4" w:rsidRDefault="001251B4" w:rsidP="004217D4">
      <w:pPr>
        <w:numPr>
          <w:ilvl w:val="0"/>
          <w:numId w:val="18"/>
        </w:numPr>
        <w:tabs>
          <w:tab w:val="left" w:pos="-3402"/>
        </w:tabs>
        <w:ind w:right="-28"/>
        <w:jc w:val="center"/>
        <w:rPr>
          <w:color w:val="000000" w:themeColor="text1"/>
          <w:lang w:eastAsia="en-US"/>
        </w:rPr>
      </w:pPr>
      <w:r>
        <w:rPr>
          <w:b/>
          <w:color w:val="000000" w:themeColor="text1"/>
          <w:lang w:eastAsia="en-US"/>
        </w:rPr>
        <w:t xml:space="preserve"> </w:t>
      </w:r>
      <w:r w:rsidRPr="004676D5">
        <w:rPr>
          <w:b/>
          <w:color w:val="000000" w:themeColor="text1"/>
          <w:lang w:eastAsia="en-US"/>
        </w:rPr>
        <w:t>NEPĀRVARAMA VARA</w:t>
      </w:r>
    </w:p>
    <w:p w14:paraId="5C903409" w14:textId="77777777" w:rsidR="004B41A8" w:rsidRPr="004676D5" w:rsidRDefault="001251B4" w:rsidP="00C911F0">
      <w:pPr>
        <w:numPr>
          <w:ilvl w:val="1"/>
          <w:numId w:val="18"/>
        </w:numPr>
        <w:tabs>
          <w:tab w:val="left" w:pos="-3402"/>
        </w:tabs>
        <w:ind w:left="567" w:right="-28" w:hanging="567"/>
        <w:jc w:val="both"/>
        <w:rPr>
          <w:b/>
          <w:color w:val="000000" w:themeColor="text1"/>
          <w:lang w:eastAsia="en-US"/>
        </w:rPr>
      </w:pPr>
      <w:r w:rsidRPr="008D41CC">
        <w:rPr>
          <w:color w:val="000000" w:themeColor="text1"/>
          <w:lang w:eastAsia="en-US"/>
        </w:rPr>
        <w:t xml:space="preserve">Neviena no Pusēm nav atbildīga par Līguma saistību neizpildi, ja saistību izpilde nav bijusi iespējama nepārvaramas varas apstākļu dēļ, kas radušies pēc Līguma spēkā stāšanās, ja Puse par šādu apstākļu iestāšanos ir informējusi otru Pusi 5 (piecu) darbdienu laikā no šādu apstākļu rašanās dienas. Šajā gadījumā Līgumā noteiktais izpildes un samaksas termiņš tiek pagarināts attiecīgi par tādu laika periodu, par kādu šie nepārvaramas varas apstākļi ir aizkavējuši Līguma izpildi, bet ne ilgāk par 15 (piecpadsmit) kalendārajām dienām. </w:t>
      </w:r>
    </w:p>
    <w:p w14:paraId="2329226D" w14:textId="77777777" w:rsidR="004B41A8" w:rsidRPr="00702D2C" w:rsidRDefault="001251B4" w:rsidP="00C911F0">
      <w:pPr>
        <w:pStyle w:val="ListParagraph"/>
        <w:numPr>
          <w:ilvl w:val="1"/>
          <w:numId w:val="18"/>
        </w:numPr>
        <w:tabs>
          <w:tab w:val="left" w:pos="-3402"/>
        </w:tabs>
        <w:ind w:left="567" w:right="-28" w:hanging="567"/>
        <w:jc w:val="both"/>
        <w:rPr>
          <w:b/>
          <w:color w:val="000000" w:themeColor="text1"/>
          <w:lang w:eastAsia="en-US"/>
        </w:rPr>
      </w:pPr>
      <w:r w:rsidRPr="00702D2C">
        <w:rPr>
          <w:color w:val="000000" w:themeColor="text1"/>
          <w:lang w:eastAsia="en-US"/>
        </w:rPr>
        <w:t xml:space="preserve">Ar nepārvaramas varas apstākļiem jāsaprot ugunsgrēki, dabas katastrofas, ekonomiskās blokādes un citi, no Pusēm pilnīgi neatkarīgi radušies ārkārtēja rakstura negadījumi, ko Pusēm nebija iespējas ne paredzēt, ne novērst. </w:t>
      </w:r>
    </w:p>
    <w:p w14:paraId="7C1A6B50" w14:textId="77777777" w:rsidR="004B41A8" w:rsidRPr="004C2FB9" w:rsidRDefault="001251B4" w:rsidP="00C911F0">
      <w:pPr>
        <w:numPr>
          <w:ilvl w:val="1"/>
          <w:numId w:val="18"/>
        </w:numPr>
        <w:tabs>
          <w:tab w:val="left" w:pos="-3402"/>
        </w:tabs>
        <w:ind w:left="567" w:right="-28" w:hanging="567"/>
        <w:jc w:val="both"/>
        <w:rPr>
          <w:b/>
          <w:color w:val="000000" w:themeColor="text1"/>
          <w:lang w:eastAsia="en-US"/>
        </w:rPr>
      </w:pPr>
      <w:r w:rsidRPr="008D41CC">
        <w:rPr>
          <w:color w:val="000000" w:themeColor="text1"/>
          <w:lang w:eastAsia="en-US"/>
        </w:rPr>
        <w:t xml:space="preserve">Pusei, kura atsaucas uz nepārvaramas varas, apstākļiem ir jāpierāda, ka tai nebija iespēju ne paredzēt, ne novērst radušos apstākļus, kuru sekas par spīti īstenotajai pienācīgajai rūpībai, nav bijis iespējams novērst. Gadījumā, ja nepārvaramas varas apstākļi turpinās ilgāk nekā 30 (trīsdesmit) kalendārās dienas, katra no Pusēm ir tiesīga vienpusēji atkāpties no Līguma, par to </w:t>
      </w:r>
      <w:proofErr w:type="spellStart"/>
      <w:r w:rsidRPr="008D41CC">
        <w:rPr>
          <w:color w:val="000000" w:themeColor="text1"/>
          <w:lang w:eastAsia="en-US"/>
        </w:rPr>
        <w:t>rakstveidā</w:t>
      </w:r>
      <w:proofErr w:type="spellEnd"/>
      <w:r w:rsidRPr="008D41CC">
        <w:rPr>
          <w:color w:val="000000" w:themeColor="text1"/>
          <w:lang w:eastAsia="en-US"/>
        </w:rPr>
        <w:t xml:space="preserve"> brīd</w:t>
      </w:r>
      <w:r w:rsidR="00C219E2">
        <w:rPr>
          <w:color w:val="000000" w:themeColor="text1"/>
          <w:lang w:eastAsia="en-US"/>
        </w:rPr>
        <w:t>inot otru Pusi 5 (piecas) darb</w:t>
      </w:r>
      <w:r w:rsidRPr="008D41CC">
        <w:rPr>
          <w:color w:val="000000" w:themeColor="text1"/>
          <w:lang w:eastAsia="en-US"/>
        </w:rPr>
        <w:t>dienas iepriekš.</w:t>
      </w:r>
    </w:p>
    <w:p w14:paraId="1C93D35A" w14:textId="77777777" w:rsidR="004B41A8" w:rsidRDefault="004B41A8" w:rsidP="004B41A8">
      <w:pPr>
        <w:tabs>
          <w:tab w:val="left" w:pos="-3402"/>
        </w:tabs>
        <w:ind w:right="-28"/>
        <w:jc w:val="both"/>
        <w:rPr>
          <w:b/>
          <w:color w:val="000000" w:themeColor="text1"/>
          <w:lang w:eastAsia="en-US"/>
        </w:rPr>
      </w:pPr>
    </w:p>
    <w:p w14:paraId="6E1FDDC3" w14:textId="77777777" w:rsidR="000F056F" w:rsidRPr="004217D4" w:rsidRDefault="001251B4" w:rsidP="004217D4">
      <w:pPr>
        <w:numPr>
          <w:ilvl w:val="0"/>
          <w:numId w:val="18"/>
        </w:numPr>
        <w:tabs>
          <w:tab w:val="left" w:pos="-3402"/>
        </w:tabs>
        <w:ind w:right="-28"/>
        <w:jc w:val="center"/>
        <w:rPr>
          <w:b/>
          <w:color w:val="000000" w:themeColor="text1"/>
          <w:lang w:eastAsia="en-US"/>
        </w:rPr>
      </w:pPr>
      <w:r>
        <w:rPr>
          <w:b/>
          <w:color w:val="000000" w:themeColor="text1"/>
          <w:lang w:eastAsia="en-US"/>
        </w:rPr>
        <w:t xml:space="preserve"> </w:t>
      </w:r>
      <w:r w:rsidRPr="004676D5">
        <w:rPr>
          <w:b/>
          <w:color w:val="000000" w:themeColor="text1"/>
          <w:lang w:eastAsia="en-US"/>
        </w:rPr>
        <w:t>LĪGUMA IZBEIGŠANA</w:t>
      </w:r>
    </w:p>
    <w:p w14:paraId="578B7946" w14:textId="77777777" w:rsidR="004B41A8" w:rsidRPr="004676D5" w:rsidRDefault="001251B4" w:rsidP="00160486">
      <w:pPr>
        <w:numPr>
          <w:ilvl w:val="1"/>
          <w:numId w:val="18"/>
        </w:numPr>
        <w:tabs>
          <w:tab w:val="left" w:pos="-3402"/>
        </w:tabs>
        <w:ind w:left="567" w:right="-28" w:hanging="567"/>
        <w:jc w:val="both"/>
        <w:rPr>
          <w:color w:val="000000" w:themeColor="text1"/>
          <w:lang w:eastAsia="en-US"/>
        </w:rPr>
      </w:pPr>
      <w:r w:rsidRPr="004676D5">
        <w:rPr>
          <w:color w:val="000000" w:themeColor="text1"/>
          <w:lang w:eastAsia="en-US"/>
        </w:rPr>
        <w:t>Līgums var tikt izbeigts, Pusēm savstarpēji rakstiski vienojoties un normatīvajos aktos noteiktajā kārtībā.</w:t>
      </w:r>
    </w:p>
    <w:p w14:paraId="1CB860F4" w14:textId="77777777" w:rsidR="004B41A8" w:rsidRPr="004676D5" w:rsidRDefault="001251B4" w:rsidP="00160486">
      <w:pPr>
        <w:numPr>
          <w:ilvl w:val="1"/>
          <w:numId w:val="18"/>
        </w:numPr>
        <w:tabs>
          <w:tab w:val="left" w:pos="-3402"/>
        </w:tabs>
        <w:ind w:left="567" w:right="-28" w:hanging="567"/>
        <w:jc w:val="both"/>
        <w:rPr>
          <w:color w:val="000000" w:themeColor="text1"/>
          <w:lang w:eastAsia="en-US"/>
        </w:rPr>
      </w:pPr>
      <w:r w:rsidRPr="004676D5">
        <w:rPr>
          <w:color w:val="000000" w:themeColor="text1"/>
          <w:lang w:eastAsia="en-US"/>
        </w:rPr>
        <w:t>Pasūtītājs var vienpusēji atkāpties no Līguma, rakstiski paziņojot par to Izpildītājam 7 (septiņas) kalendāra dienas iepriekš, ja:</w:t>
      </w:r>
    </w:p>
    <w:p w14:paraId="686C210B" w14:textId="77777777" w:rsidR="00160486" w:rsidRDefault="001251B4" w:rsidP="00C911F0">
      <w:pPr>
        <w:numPr>
          <w:ilvl w:val="2"/>
          <w:numId w:val="18"/>
        </w:numPr>
        <w:autoSpaceDE w:val="0"/>
        <w:autoSpaceDN w:val="0"/>
        <w:adjustRightInd w:val="0"/>
        <w:ind w:left="1418" w:hanging="851"/>
        <w:jc w:val="both"/>
      </w:pPr>
      <w:r w:rsidRPr="00FE210E">
        <w:t>Izpildītājs atkārtoti neievēro likumīgus Pasūtītāja rakstiskus norādījumus vai arī atkārtoti nepilda kādas Līgumā noteiktās saistības vai pienākumus, un ja Izpildītājs šādu neizpildi</w:t>
      </w:r>
      <w:r w:rsidR="00C219E2">
        <w:t xml:space="preserve"> nav novērsis 10 (desmit) darb</w:t>
      </w:r>
      <w:r w:rsidRPr="00FE210E">
        <w:t>dienu laikā pēc attiecīga rakstiska Pasūtītāja paziņojuma saņemšanas;</w:t>
      </w:r>
    </w:p>
    <w:p w14:paraId="173C89E0" w14:textId="77777777" w:rsidR="00160486" w:rsidRDefault="001251B4" w:rsidP="00C911F0">
      <w:pPr>
        <w:numPr>
          <w:ilvl w:val="2"/>
          <w:numId w:val="18"/>
        </w:numPr>
        <w:autoSpaceDE w:val="0"/>
        <w:autoSpaceDN w:val="0"/>
        <w:adjustRightInd w:val="0"/>
        <w:ind w:left="1418" w:hanging="851"/>
        <w:jc w:val="both"/>
      </w:pPr>
      <w:r w:rsidRPr="00FE210E">
        <w:t>Darbi tiek veikti neatbilstoši Līguma dokumentu prasībām, kvalitātes vai tehnoloģijas prasībām vai netiek uzsākta defektu novēršana;</w:t>
      </w:r>
    </w:p>
    <w:p w14:paraId="088218EA" w14:textId="77777777" w:rsidR="00160486" w:rsidRDefault="001251B4" w:rsidP="00C911F0">
      <w:pPr>
        <w:numPr>
          <w:ilvl w:val="2"/>
          <w:numId w:val="18"/>
        </w:numPr>
        <w:autoSpaceDE w:val="0"/>
        <w:autoSpaceDN w:val="0"/>
        <w:adjustRightInd w:val="0"/>
        <w:ind w:left="1418" w:hanging="851"/>
        <w:jc w:val="both"/>
      </w:pPr>
      <w:r w:rsidRPr="00FE210E">
        <w:t xml:space="preserve">Līgumā ir izdarīti būtiski grozījumi, kas nav pieļaujami saskaņā ar </w:t>
      </w:r>
      <w:r w:rsidR="00C219E2">
        <w:t>PIL</w:t>
      </w:r>
      <w:r w:rsidRPr="00FE210E">
        <w:t xml:space="preserve"> 61.</w:t>
      </w:r>
      <w:r w:rsidR="00C911F0">
        <w:t> </w:t>
      </w:r>
      <w:r w:rsidRPr="00FE210E">
        <w:t>pantā noteikto;</w:t>
      </w:r>
    </w:p>
    <w:p w14:paraId="020287E0" w14:textId="77777777" w:rsidR="004B41A8" w:rsidRPr="004676D5" w:rsidRDefault="001251B4" w:rsidP="00C911F0">
      <w:pPr>
        <w:numPr>
          <w:ilvl w:val="2"/>
          <w:numId w:val="18"/>
        </w:numPr>
        <w:autoSpaceDE w:val="0"/>
        <w:autoSpaceDN w:val="0"/>
        <w:adjustRightInd w:val="0"/>
        <w:ind w:left="1418" w:hanging="851"/>
        <w:jc w:val="both"/>
      </w:pPr>
      <w:r w:rsidRPr="004676D5">
        <w:t>ir pasludināts Izpildītāja maksātnespējas process, apturēta vai pārtraukta tā saimnieciskā darbība, uzsākta tiesvedība par Izpildītāja bankrotu</w:t>
      </w:r>
      <w:r>
        <w:t>.</w:t>
      </w:r>
      <w:r w:rsidRPr="004676D5">
        <w:t xml:space="preserve"> </w:t>
      </w:r>
    </w:p>
    <w:p w14:paraId="36235F10" w14:textId="77777777" w:rsidR="004B41A8" w:rsidRPr="004676D5" w:rsidRDefault="001251B4" w:rsidP="00160486">
      <w:pPr>
        <w:numPr>
          <w:ilvl w:val="1"/>
          <w:numId w:val="18"/>
        </w:numPr>
        <w:tabs>
          <w:tab w:val="left" w:pos="-3402"/>
        </w:tabs>
        <w:ind w:left="567" w:right="-28" w:hanging="567"/>
        <w:jc w:val="both"/>
        <w:rPr>
          <w:color w:val="000000" w:themeColor="text1"/>
          <w:lang w:eastAsia="en-US"/>
        </w:rPr>
      </w:pPr>
      <w:r w:rsidRPr="004676D5">
        <w:rPr>
          <w:color w:val="000000" w:themeColor="text1"/>
          <w:lang w:eastAsia="en-US"/>
        </w:rPr>
        <w:t>Izpildītājs nosūtot Pasūtītājam rakstisku paziņojumu 7 (septiņas) kalendāra dienas iepriekš, ir tiesīgs vienpusēji izbeigt Līgumu, ja Pasūtītājs Līgumā noteiktajos termiņos neveic maksājumus un Pasūtītāja nokavējums ir sasnied</w:t>
      </w:r>
      <w:r w:rsidR="00C219E2">
        <w:rPr>
          <w:color w:val="000000" w:themeColor="text1"/>
          <w:lang w:eastAsia="en-US"/>
        </w:rPr>
        <w:t>zis vismaz 20 (divdesmit) darb</w:t>
      </w:r>
      <w:r w:rsidRPr="004676D5">
        <w:rPr>
          <w:color w:val="000000" w:themeColor="text1"/>
          <w:lang w:eastAsia="en-US"/>
        </w:rPr>
        <w:t>dienas.</w:t>
      </w:r>
    </w:p>
    <w:p w14:paraId="0602B59F" w14:textId="77777777" w:rsidR="004B41A8" w:rsidRPr="004676D5" w:rsidRDefault="001251B4" w:rsidP="00160486">
      <w:pPr>
        <w:numPr>
          <w:ilvl w:val="1"/>
          <w:numId w:val="18"/>
        </w:numPr>
        <w:tabs>
          <w:tab w:val="left" w:pos="-3402"/>
        </w:tabs>
        <w:ind w:left="567" w:right="-28" w:hanging="567"/>
        <w:jc w:val="both"/>
        <w:rPr>
          <w:color w:val="000000" w:themeColor="text1"/>
          <w:lang w:eastAsia="en-US"/>
        </w:rPr>
      </w:pPr>
      <w:r w:rsidRPr="004676D5">
        <w:rPr>
          <w:color w:val="000000" w:themeColor="text1"/>
          <w:lang w:eastAsia="en-US"/>
        </w:rPr>
        <w:t xml:space="preserve">Līguma izbeigšana saistību neizpildes dēļ neierobežo Pušu tiesības uz zaudējumu atlīdzību vai līgumsodu. </w:t>
      </w:r>
    </w:p>
    <w:p w14:paraId="30FE3FD9" w14:textId="77777777" w:rsidR="004B41A8" w:rsidRPr="004676D5" w:rsidRDefault="001251B4" w:rsidP="00160486">
      <w:pPr>
        <w:numPr>
          <w:ilvl w:val="1"/>
          <w:numId w:val="18"/>
        </w:numPr>
        <w:tabs>
          <w:tab w:val="left" w:pos="-3402"/>
        </w:tabs>
        <w:ind w:left="567" w:right="-28" w:hanging="567"/>
        <w:jc w:val="both"/>
        <w:rPr>
          <w:color w:val="000000" w:themeColor="text1"/>
          <w:lang w:eastAsia="en-US"/>
        </w:rPr>
      </w:pPr>
      <w:r w:rsidRPr="004676D5">
        <w:rPr>
          <w:color w:val="000000" w:themeColor="text1"/>
          <w:lang w:eastAsia="en-US"/>
        </w:rPr>
        <w:t>Izbeidzot Līgum</w:t>
      </w:r>
      <w:r w:rsidR="00C911F0">
        <w:rPr>
          <w:color w:val="000000" w:themeColor="text1"/>
          <w:lang w:eastAsia="en-US"/>
        </w:rPr>
        <w:t>a</w:t>
      </w:r>
      <w:r w:rsidRPr="004676D5">
        <w:rPr>
          <w:color w:val="000000" w:themeColor="text1"/>
          <w:lang w:eastAsia="en-US"/>
        </w:rPr>
        <w:t xml:space="preserve"> </w:t>
      </w:r>
      <w:r w:rsidRPr="00B370AB">
        <w:rPr>
          <w:color w:val="000000" w:themeColor="text1"/>
          <w:lang w:eastAsia="en-US"/>
        </w:rPr>
        <w:t>1</w:t>
      </w:r>
      <w:r w:rsidR="002E517F" w:rsidRPr="00B370AB">
        <w:rPr>
          <w:color w:val="000000" w:themeColor="text1"/>
          <w:lang w:eastAsia="en-US"/>
        </w:rPr>
        <w:t>0</w:t>
      </w:r>
      <w:r w:rsidRPr="00B370AB">
        <w:rPr>
          <w:color w:val="000000" w:themeColor="text1"/>
          <w:lang w:eastAsia="en-US"/>
        </w:rPr>
        <w:t>.1.</w:t>
      </w:r>
      <w:r w:rsidR="000C2A99">
        <w:rPr>
          <w:color w:val="000000" w:themeColor="text1"/>
          <w:lang w:eastAsia="en-US"/>
        </w:rPr>
        <w:t>–</w:t>
      </w:r>
      <w:r w:rsidRPr="00B370AB">
        <w:rPr>
          <w:color w:val="000000" w:themeColor="text1"/>
          <w:lang w:eastAsia="en-US"/>
        </w:rPr>
        <w:t>1</w:t>
      </w:r>
      <w:r w:rsidR="002E517F" w:rsidRPr="00B370AB">
        <w:rPr>
          <w:color w:val="000000" w:themeColor="text1"/>
          <w:lang w:eastAsia="en-US"/>
        </w:rPr>
        <w:t>0</w:t>
      </w:r>
      <w:r w:rsidRPr="00B370AB">
        <w:rPr>
          <w:color w:val="000000" w:themeColor="text1"/>
          <w:lang w:eastAsia="en-US"/>
        </w:rPr>
        <w:t>.3.</w:t>
      </w:r>
      <w:r w:rsidR="00C911F0">
        <w:rPr>
          <w:color w:val="000000" w:themeColor="text1"/>
          <w:lang w:eastAsia="en-US"/>
        </w:rPr>
        <w:t> </w:t>
      </w:r>
      <w:r w:rsidRPr="004676D5">
        <w:rPr>
          <w:color w:val="000000" w:themeColor="text1"/>
          <w:lang w:eastAsia="en-US"/>
        </w:rPr>
        <w:t>punkt</w:t>
      </w:r>
      <w:r w:rsidR="00C911F0">
        <w:rPr>
          <w:color w:val="000000" w:themeColor="text1"/>
          <w:lang w:eastAsia="en-US"/>
        </w:rPr>
        <w:t>ā</w:t>
      </w:r>
      <w:r w:rsidRPr="004676D5">
        <w:rPr>
          <w:color w:val="000000" w:themeColor="text1"/>
          <w:lang w:eastAsia="en-US"/>
        </w:rPr>
        <w:t xml:space="preserve"> noteiktajā gadījumā, Puses sastāda atsevišķu aktu par faktiski kvalitatīvi izpildīto Darbu apjomu un to vērtību. Sastādot aktu, Puses ņem vērā izpildīto Darbu kvalitāti. Pasūtītājs samaksā Izpildītājam par kvalitatīvi izpildītajiem Darbiem, atbilstoši sastādītajam aktam. Ja faktiski kvalitatīvi izpildīto Darbu vērtība ir mazāka par summu, kuru Pasūtītājs jau ir samaksājis Izpildītājam, Izpildītājam ir pienākums atmaksāt pārmaksāto summu. Izdarot samaksu, Pasūtītājs ir tiesīgs ieturēt aprēķināto līgumsodu vai zaudējumu atlīdzību. Puses savstarpējo norēķinu šajā punktā minētajā gadījumā veic 20 (divdesmit) </w:t>
      </w:r>
      <w:r w:rsidR="00C911F0">
        <w:rPr>
          <w:color w:val="000000" w:themeColor="text1"/>
          <w:lang w:eastAsia="en-US"/>
        </w:rPr>
        <w:t xml:space="preserve">kalendāro </w:t>
      </w:r>
      <w:r w:rsidRPr="004676D5">
        <w:rPr>
          <w:color w:val="000000" w:themeColor="text1"/>
          <w:lang w:eastAsia="en-US"/>
        </w:rPr>
        <w:t>dienu laikā pēc šajā punktā minētā akta parakstīšanas.</w:t>
      </w:r>
    </w:p>
    <w:p w14:paraId="24E42C52" w14:textId="77777777" w:rsidR="004B41A8" w:rsidRPr="004676D5" w:rsidRDefault="001251B4" w:rsidP="00160486">
      <w:pPr>
        <w:numPr>
          <w:ilvl w:val="1"/>
          <w:numId w:val="18"/>
        </w:numPr>
        <w:tabs>
          <w:tab w:val="left" w:pos="-3402"/>
        </w:tabs>
        <w:ind w:left="567" w:right="-28" w:hanging="567"/>
        <w:jc w:val="both"/>
        <w:rPr>
          <w:color w:val="000000" w:themeColor="text1"/>
          <w:lang w:eastAsia="en-US"/>
        </w:rPr>
      </w:pPr>
      <w:r w:rsidRPr="004676D5">
        <w:rPr>
          <w:color w:val="000000" w:themeColor="text1"/>
          <w:lang w:eastAsia="en-US"/>
        </w:rPr>
        <w:lastRenderedPageBreak/>
        <w:t>Ja Līgums tiek izbeigts pirms termiņa Izpildītāja vainas dēļ, Objekts sakārtojams un atstājams drošā un no trešo personu darbībām pasargātā stāvoklī par Izpildītāja līdzekļiem. Ja Līgums tiek izbeigts pirms termiņa pēc abpusējas vienošanās, Puses vienojas, kādā kārtībā tiek segti izdevumi Objekta sakārtošanai drošā un no trešo personu darbībām pasargātā stāvoklī.</w:t>
      </w:r>
    </w:p>
    <w:p w14:paraId="6084FA03" w14:textId="77777777" w:rsidR="004B41A8" w:rsidRDefault="001251B4" w:rsidP="00160486">
      <w:pPr>
        <w:numPr>
          <w:ilvl w:val="1"/>
          <w:numId w:val="18"/>
        </w:numPr>
        <w:tabs>
          <w:tab w:val="left" w:pos="-3402"/>
        </w:tabs>
        <w:ind w:left="567" w:right="-28" w:hanging="567"/>
        <w:jc w:val="both"/>
        <w:rPr>
          <w:color w:val="000000" w:themeColor="text1"/>
          <w:lang w:eastAsia="en-US"/>
        </w:rPr>
      </w:pPr>
      <w:r w:rsidRPr="004676D5">
        <w:rPr>
          <w:color w:val="000000" w:themeColor="text1"/>
          <w:lang w:eastAsia="en-US"/>
        </w:rPr>
        <w:t>Pasūtītājs vienpusēji izbeidz Līgumu ar Izpildītāju, nemaksājot līgumsodu,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w:t>
      </w:r>
      <w:r w:rsidRPr="00191F08">
        <w:rPr>
          <w:color w:val="000000" w:themeColor="text1"/>
          <w:vertAlign w:val="superscript"/>
          <w:lang w:eastAsia="en-US"/>
        </w:rPr>
        <w:t>1</w:t>
      </w:r>
      <w:r w:rsidR="00C911F0">
        <w:rPr>
          <w:color w:val="000000" w:themeColor="text1"/>
          <w:lang w:eastAsia="en-US"/>
        </w:rPr>
        <w:t> </w:t>
      </w:r>
      <w:r w:rsidRPr="004676D5">
        <w:rPr>
          <w:color w:val="000000" w:themeColor="text1"/>
          <w:lang w:eastAsia="en-US"/>
        </w:rPr>
        <w:t>panta trešajai daļai).</w:t>
      </w:r>
    </w:p>
    <w:p w14:paraId="68783614" w14:textId="77777777" w:rsidR="004B41A8" w:rsidRDefault="004B41A8" w:rsidP="006077C9">
      <w:pPr>
        <w:tabs>
          <w:tab w:val="left" w:pos="-3402"/>
        </w:tabs>
        <w:ind w:left="403" w:right="-28" w:hanging="403"/>
        <w:jc w:val="both"/>
        <w:rPr>
          <w:color w:val="000000" w:themeColor="text1"/>
          <w:lang w:eastAsia="en-US"/>
        </w:rPr>
      </w:pPr>
    </w:p>
    <w:p w14:paraId="66BF9A2B" w14:textId="77777777" w:rsidR="000F056F" w:rsidRPr="004217D4" w:rsidRDefault="001251B4" w:rsidP="004217D4">
      <w:pPr>
        <w:numPr>
          <w:ilvl w:val="0"/>
          <w:numId w:val="18"/>
        </w:numPr>
        <w:tabs>
          <w:tab w:val="left" w:pos="-3402"/>
        </w:tabs>
        <w:ind w:right="-29" w:hanging="502"/>
        <w:jc w:val="center"/>
        <w:rPr>
          <w:b/>
          <w:color w:val="000000" w:themeColor="text1"/>
          <w:lang w:eastAsia="en-US"/>
        </w:rPr>
      </w:pPr>
      <w:r>
        <w:rPr>
          <w:b/>
          <w:color w:val="000000" w:themeColor="text1"/>
          <w:lang w:eastAsia="en-US"/>
        </w:rPr>
        <w:t xml:space="preserve"> </w:t>
      </w:r>
      <w:r w:rsidRPr="004676D5">
        <w:rPr>
          <w:b/>
          <w:color w:val="000000" w:themeColor="text1"/>
          <w:lang w:eastAsia="en-US"/>
        </w:rPr>
        <w:t>LĪGUMA GROZĪJUMI</w:t>
      </w:r>
    </w:p>
    <w:p w14:paraId="5F8A5BF4" w14:textId="77777777" w:rsidR="004B41A8" w:rsidRPr="004676D5" w:rsidRDefault="001251B4" w:rsidP="00160486">
      <w:pPr>
        <w:numPr>
          <w:ilvl w:val="1"/>
          <w:numId w:val="18"/>
        </w:numPr>
        <w:tabs>
          <w:tab w:val="left" w:pos="-3402"/>
        </w:tabs>
        <w:ind w:left="567" w:right="-28" w:hanging="567"/>
        <w:jc w:val="both"/>
        <w:rPr>
          <w:color w:val="000000" w:themeColor="text1"/>
          <w:lang w:eastAsia="en-US"/>
        </w:rPr>
      </w:pPr>
      <w:r w:rsidRPr="004676D5">
        <w:rPr>
          <w:color w:val="000000" w:themeColor="text1"/>
          <w:lang w:eastAsia="en-US"/>
        </w:rPr>
        <w:t>Līgumu var grozīt vienīgi ar Pušu savstarpēju rakstisku vienošanos.</w:t>
      </w:r>
    </w:p>
    <w:p w14:paraId="59F694E7" w14:textId="77777777" w:rsidR="004B41A8" w:rsidRDefault="001251B4" w:rsidP="00160486">
      <w:pPr>
        <w:widowControl w:val="0"/>
        <w:numPr>
          <w:ilvl w:val="1"/>
          <w:numId w:val="18"/>
        </w:numPr>
        <w:suppressAutoHyphens/>
        <w:ind w:left="567" w:hanging="567"/>
        <w:contextualSpacing/>
        <w:jc w:val="both"/>
        <w:rPr>
          <w:rFonts w:ascii="Calibri" w:hAnsi="Calibri" w:cs="Calibri"/>
          <w:color w:val="000000"/>
          <w:lang w:bidi="lv-LV"/>
        </w:rPr>
      </w:pPr>
      <w:r w:rsidRPr="0061791D">
        <w:rPr>
          <w:rFonts w:cstheme="minorHAnsi"/>
        </w:rPr>
        <w:t xml:space="preserve">Pasūtītājam </w:t>
      </w:r>
      <w:r>
        <w:rPr>
          <w:rFonts w:cstheme="minorHAnsi"/>
        </w:rPr>
        <w:t>Darbu</w:t>
      </w:r>
      <w:r w:rsidRPr="0061791D">
        <w:rPr>
          <w:rFonts w:cstheme="minorHAnsi"/>
        </w:rPr>
        <w:t xml:space="preserve"> veikšanas laikā ir tiesības veikt Līguma grozījumus saskaņā ar </w:t>
      </w:r>
      <w:r w:rsidR="00C219E2">
        <w:rPr>
          <w:rFonts w:cstheme="minorHAnsi"/>
        </w:rPr>
        <w:t>PIL</w:t>
      </w:r>
      <w:r w:rsidR="00C972C4">
        <w:rPr>
          <w:rFonts w:cstheme="minorHAnsi"/>
        </w:rPr>
        <w:t> </w:t>
      </w:r>
      <w:r w:rsidRPr="0061791D">
        <w:rPr>
          <w:rFonts w:cstheme="minorHAnsi"/>
        </w:rPr>
        <w:t>61.</w:t>
      </w:r>
      <w:r w:rsidR="00E230A1">
        <w:rPr>
          <w:rFonts w:cstheme="minorHAnsi"/>
        </w:rPr>
        <w:t> </w:t>
      </w:r>
      <w:r w:rsidRPr="0061791D">
        <w:rPr>
          <w:rFonts w:cstheme="minorHAnsi"/>
        </w:rPr>
        <w:t>pantu, nemainot Līguma vispārējo raksturu, veidu un mērķi tikai kādā no turpmāk minētajiem gadījumiem vai Līgumā citur minētā gadījumā:</w:t>
      </w:r>
    </w:p>
    <w:p w14:paraId="63BB4605" w14:textId="77777777" w:rsidR="004B41A8" w:rsidRDefault="001251B4" w:rsidP="00570650">
      <w:pPr>
        <w:widowControl w:val="0"/>
        <w:numPr>
          <w:ilvl w:val="2"/>
          <w:numId w:val="18"/>
        </w:numPr>
        <w:suppressAutoHyphens/>
        <w:ind w:left="1418" w:hanging="851"/>
        <w:contextualSpacing/>
        <w:jc w:val="both"/>
        <w:rPr>
          <w:rFonts w:ascii="Calibri" w:hAnsi="Calibri" w:cs="Calibri"/>
          <w:color w:val="000000"/>
          <w:lang w:bidi="lv-LV"/>
        </w:rPr>
      </w:pPr>
      <w:r w:rsidRPr="001141F6">
        <w:rPr>
          <w:rFonts w:eastAsia="Arial Unicode MS" w:cstheme="minorHAnsi"/>
          <w:u w:color="000000"/>
        </w:rPr>
        <w:t xml:space="preserve">grozījumi ir nebūtiski, </w:t>
      </w:r>
      <w:r w:rsidRPr="001141F6">
        <w:rPr>
          <w:rFonts w:cstheme="minorHAnsi"/>
        </w:rPr>
        <w:t xml:space="preserve">atbilstoši </w:t>
      </w:r>
      <w:r w:rsidR="00C219E2">
        <w:rPr>
          <w:rFonts w:cstheme="minorHAnsi"/>
        </w:rPr>
        <w:t>PIL</w:t>
      </w:r>
      <w:r w:rsidRPr="001141F6">
        <w:rPr>
          <w:rFonts w:cstheme="minorHAnsi"/>
        </w:rPr>
        <w:t xml:space="preserve"> 61.</w:t>
      </w:r>
      <w:r w:rsidR="00570650">
        <w:rPr>
          <w:rFonts w:cstheme="minorHAnsi"/>
        </w:rPr>
        <w:t> </w:t>
      </w:r>
      <w:r w:rsidRPr="001141F6">
        <w:rPr>
          <w:rFonts w:cstheme="minorHAnsi"/>
        </w:rPr>
        <w:t>panta pirmās daļas 1.un 2.</w:t>
      </w:r>
      <w:r w:rsidR="00570650">
        <w:rPr>
          <w:rFonts w:cstheme="minorHAnsi"/>
        </w:rPr>
        <w:t> </w:t>
      </w:r>
      <w:r w:rsidRPr="001141F6">
        <w:rPr>
          <w:rFonts w:cstheme="minorHAnsi"/>
        </w:rPr>
        <w:t>punktam;</w:t>
      </w:r>
    </w:p>
    <w:p w14:paraId="227A216F" w14:textId="77777777" w:rsidR="004B41A8" w:rsidRPr="00FF458D" w:rsidRDefault="001251B4" w:rsidP="00570650">
      <w:pPr>
        <w:widowControl w:val="0"/>
        <w:numPr>
          <w:ilvl w:val="2"/>
          <w:numId w:val="18"/>
        </w:numPr>
        <w:suppressAutoHyphens/>
        <w:ind w:left="1418" w:hanging="851"/>
        <w:contextualSpacing/>
        <w:jc w:val="both"/>
        <w:rPr>
          <w:rFonts w:ascii="Calibri" w:hAnsi="Calibri" w:cs="Calibri"/>
          <w:lang w:bidi="lv-LV"/>
        </w:rPr>
      </w:pPr>
      <w:r>
        <w:rPr>
          <w:rFonts w:cstheme="minorHAnsi"/>
        </w:rPr>
        <w:t>p</w:t>
      </w:r>
      <w:r w:rsidRPr="001141F6">
        <w:rPr>
          <w:rFonts w:cstheme="minorHAnsi"/>
        </w:rPr>
        <w:t xml:space="preserve">iemērojot </w:t>
      </w:r>
      <w:r w:rsidR="00C219E2">
        <w:rPr>
          <w:rFonts w:cstheme="minorHAnsi"/>
        </w:rPr>
        <w:t>PIL</w:t>
      </w:r>
      <w:r w:rsidRPr="001141F6">
        <w:rPr>
          <w:rFonts w:cstheme="minorHAnsi"/>
        </w:rPr>
        <w:t xml:space="preserve"> 61.</w:t>
      </w:r>
      <w:r w:rsidR="00570650">
        <w:rPr>
          <w:rFonts w:cstheme="minorHAnsi"/>
        </w:rPr>
        <w:t> </w:t>
      </w:r>
      <w:r w:rsidRPr="001141F6">
        <w:rPr>
          <w:rFonts w:cstheme="minorHAnsi"/>
        </w:rPr>
        <w:t>panta pirmās daļas 3.</w:t>
      </w:r>
      <w:r w:rsidR="00570650">
        <w:rPr>
          <w:rFonts w:cstheme="minorHAnsi"/>
        </w:rPr>
        <w:t> </w:t>
      </w:r>
      <w:r w:rsidR="00E230A1">
        <w:rPr>
          <w:rFonts w:cstheme="minorHAnsi"/>
        </w:rPr>
        <w:t>punktu un piekto daļu, </w:t>
      </w:r>
      <w:r w:rsidR="00C219E2">
        <w:rPr>
          <w:rFonts w:cstheme="minorHAnsi"/>
        </w:rPr>
        <w:t>–</w:t>
      </w:r>
      <w:r w:rsidR="00E230A1">
        <w:rPr>
          <w:rFonts w:cstheme="minorHAnsi"/>
        </w:rPr>
        <w:t> l</w:t>
      </w:r>
      <w:r w:rsidRPr="001141F6">
        <w:rPr>
          <w:rFonts w:cstheme="minorHAnsi"/>
        </w:rPr>
        <w:t>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nepārsniedzot 15</w:t>
      </w:r>
      <w:r w:rsidR="00570650">
        <w:rPr>
          <w:rFonts w:cstheme="minorHAnsi"/>
        </w:rPr>
        <w:t> </w:t>
      </w:r>
      <w:r w:rsidRPr="001141F6">
        <w:rPr>
          <w:rFonts w:cstheme="minorHAnsi"/>
        </w:rPr>
        <w:t>%</w:t>
      </w:r>
      <w:r w:rsidR="00570650">
        <w:rPr>
          <w:rFonts w:cstheme="minorHAnsi"/>
        </w:rPr>
        <w:t xml:space="preserve"> (piecpadsmit procentus)</w:t>
      </w:r>
      <w:r w:rsidRPr="001141F6">
        <w:rPr>
          <w:rFonts w:cstheme="minorHAnsi"/>
        </w:rPr>
        <w:t xml:space="preserve"> no sākotnējās Līgumcenas, bet neieskaitot grozījumus, kuri veikti atbilstoši Līguma </w:t>
      </w:r>
      <w:r w:rsidR="00FF458D" w:rsidRPr="00FF458D">
        <w:rPr>
          <w:rFonts w:cstheme="minorHAnsi"/>
        </w:rPr>
        <w:t>11.2.3. un 11</w:t>
      </w:r>
      <w:r w:rsidRPr="00FF458D">
        <w:rPr>
          <w:rFonts w:cstheme="minorHAnsi"/>
        </w:rPr>
        <w:t>.2.4.</w:t>
      </w:r>
      <w:r w:rsidR="00570650" w:rsidRPr="00FF458D">
        <w:rPr>
          <w:rFonts w:cstheme="minorHAnsi"/>
        </w:rPr>
        <w:t> apakš</w:t>
      </w:r>
      <w:r w:rsidRPr="00FF458D">
        <w:rPr>
          <w:rFonts w:cstheme="minorHAnsi"/>
        </w:rPr>
        <w:t>punktam;</w:t>
      </w:r>
    </w:p>
    <w:p w14:paraId="42615D37" w14:textId="77777777" w:rsidR="004B41A8" w:rsidRDefault="001251B4" w:rsidP="00570650">
      <w:pPr>
        <w:pStyle w:val="ListParagraph"/>
        <w:numPr>
          <w:ilvl w:val="2"/>
          <w:numId w:val="18"/>
        </w:numPr>
        <w:tabs>
          <w:tab w:val="left" w:pos="709"/>
        </w:tabs>
        <w:suppressAutoHyphens/>
        <w:ind w:left="1418" w:hanging="851"/>
        <w:jc w:val="both"/>
        <w:rPr>
          <w:rFonts w:cstheme="minorHAnsi"/>
        </w:rPr>
      </w:pPr>
      <w:r>
        <w:rPr>
          <w:rFonts w:cstheme="minorHAnsi"/>
        </w:rPr>
        <w:t>p</w:t>
      </w:r>
      <w:r w:rsidRPr="00D36230">
        <w:rPr>
          <w:rFonts w:cstheme="minorHAnsi"/>
        </w:rPr>
        <w:t xml:space="preserve">iemērojot </w:t>
      </w:r>
      <w:r w:rsidR="00C219E2">
        <w:rPr>
          <w:rFonts w:cstheme="minorHAnsi"/>
        </w:rPr>
        <w:t>PIL</w:t>
      </w:r>
      <w:r w:rsidRPr="00D36230">
        <w:rPr>
          <w:rFonts w:cstheme="minorHAnsi"/>
        </w:rPr>
        <w:t xml:space="preserve"> 61.</w:t>
      </w:r>
      <w:r w:rsidR="00570650">
        <w:rPr>
          <w:rFonts w:cstheme="minorHAnsi"/>
        </w:rPr>
        <w:t> </w:t>
      </w:r>
      <w:r w:rsidRPr="00D36230">
        <w:rPr>
          <w:rFonts w:cstheme="minorHAnsi"/>
        </w:rPr>
        <w:t xml:space="preserve">panta trešās daļas </w:t>
      </w:r>
      <w:r>
        <w:rPr>
          <w:rFonts w:cstheme="minorHAnsi"/>
        </w:rPr>
        <w:t>1</w:t>
      </w:r>
      <w:r w:rsidRPr="00D36230">
        <w:rPr>
          <w:rFonts w:cstheme="minorHAnsi"/>
        </w:rPr>
        <w:t>.</w:t>
      </w:r>
      <w:r w:rsidR="00570650">
        <w:rPr>
          <w:rFonts w:cstheme="minorHAnsi"/>
        </w:rPr>
        <w:t> </w:t>
      </w:r>
      <w:r w:rsidR="00E230A1">
        <w:rPr>
          <w:rFonts w:cstheme="minorHAnsi"/>
        </w:rPr>
        <w:t>punktu, </w:t>
      </w:r>
      <w:r w:rsidR="00C219E2">
        <w:rPr>
          <w:rFonts w:cstheme="minorHAnsi"/>
        </w:rPr>
        <w:t>–</w:t>
      </w:r>
      <w:r w:rsidR="00E230A1">
        <w:rPr>
          <w:rFonts w:cstheme="minorHAnsi"/>
        </w:rPr>
        <w:t> </w:t>
      </w:r>
      <w:r w:rsidRPr="00D36230">
        <w:rPr>
          <w:rFonts w:cstheme="minorHAnsi"/>
        </w:rPr>
        <w:t xml:space="preserve">ietverot </w:t>
      </w:r>
      <w:r>
        <w:rPr>
          <w:rFonts w:cstheme="minorHAnsi"/>
        </w:rPr>
        <w:t>D</w:t>
      </w:r>
      <w:r w:rsidRPr="00D36230">
        <w:rPr>
          <w:rFonts w:cstheme="minorHAnsi"/>
        </w:rPr>
        <w:t xml:space="preserve">arbus, kas sākotnēji nav paredzēti Līgumā, kā arī izslēdzot </w:t>
      </w:r>
      <w:r>
        <w:rPr>
          <w:rFonts w:cstheme="minorHAnsi"/>
        </w:rPr>
        <w:t>D</w:t>
      </w:r>
      <w:r w:rsidRPr="00D36230">
        <w:rPr>
          <w:rFonts w:cstheme="minorHAnsi"/>
        </w:rPr>
        <w:t>arbus, kas ir paredzēti Līgumā, ja šādu grozījumu dēļ Līgumcenas pieaugums</w:t>
      </w:r>
      <w:r>
        <w:rPr>
          <w:rFonts w:cstheme="minorHAnsi"/>
        </w:rPr>
        <w:t>/samazinājums</w:t>
      </w:r>
      <w:r w:rsidRPr="00D36230">
        <w:rPr>
          <w:rFonts w:cstheme="minorHAnsi"/>
        </w:rPr>
        <w:t xml:space="preserve">, ko noteic kā visu secīgi veikto grozījumu naudas vērtības summu, nepārsniedz </w:t>
      </w:r>
      <w:r>
        <w:rPr>
          <w:rFonts w:cstheme="minorHAnsi"/>
        </w:rPr>
        <w:t>2</w:t>
      </w:r>
      <w:r w:rsidRPr="00D36230">
        <w:rPr>
          <w:rFonts w:cstheme="minorHAnsi"/>
        </w:rPr>
        <w:t>0</w:t>
      </w:r>
      <w:r w:rsidR="00570650">
        <w:rPr>
          <w:rFonts w:cstheme="minorHAnsi"/>
        </w:rPr>
        <w:t> </w:t>
      </w:r>
      <w:r w:rsidR="00E230A1">
        <w:rPr>
          <w:rFonts w:cstheme="minorHAnsi"/>
        </w:rPr>
        <w:t>%</w:t>
      </w:r>
      <w:r w:rsidR="00570650">
        <w:rPr>
          <w:rFonts w:cstheme="minorHAnsi"/>
        </w:rPr>
        <w:t xml:space="preserve"> (divdesmit procenti) </w:t>
      </w:r>
      <w:r w:rsidRPr="00D36230">
        <w:rPr>
          <w:rFonts w:cstheme="minorHAnsi"/>
        </w:rPr>
        <w:t xml:space="preserve">no sākotnējās Līgumcenas, piemēram, </w:t>
      </w:r>
      <w:r>
        <w:rPr>
          <w:rFonts w:cstheme="minorHAnsi"/>
          <w:shd w:val="clear" w:color="auto" w:fill="FFFFFF"/>
        </w:rPr>
        <w:t>P</w:t>
      </w:r>
      <w:r w:rsidRPr="00D36230">
        <w:rPr>
          <w:rFonts w:cstheme="minorHAnsi"/>
          <w:shd w:val="clear" w:color="auto" w:fill="FFFFFF"/>
        </w:rPr>
        <w:t xml:space="preserve">asūtītājam ir nepieciešami papildu </w:t>
      </w:r>
      <w:r>
        <w:rPr>
          <w:rFonts w:cstheme="minorHAnsi"/>
          <w:shd w:val="clear" w:color="auto" w:fill="FFFFFF"/>
        </w:rPr>
        <w:t>D</w:t>
      </w:r>
      <w:r w:rsidRPr="00D36230">
        <w:rPr>
          <w:rFonts w:cstheme="minorHAnsi"/>
          <w:shd w:val="clear" w:color="auto" w:fill="FFFFFF"/>
        </w:rPr>
        <w:t>arbi, kas nebija iekļauti sākotnējā iepirkumā</w:t>
      </w:r>
      <w:r>
        <w:rPr>
          <w:rFonts w:cstheme="minorHAnsi"/>
          <w:shd w:val="clear" w:color="auto" w:fill="FFFFFF"/>
        </w:rPr>
        <w:t xml:space="preserve"> vai Pasūtītājam rodas nepieciešamība atteikties no kādu darbu veikšanas;</w:t>
      </w:r>
    </w:p>
    <w:p w14:paraId="2C41E22B" w14:textId="77777777" w:rsidR="004B41A8" w:rsidRDefault="001251B4" w:rsidP="00570650">
      <w:pPr>
        <w:pStyle w:val="ListParagraph"/>
        <w:numPr>
          <w:ilvl w:val="2"/>
          <w:numId w:val="18"/>
        </w:numPr>
        <w:tabs>
          <w:tab w:val="left" w:pos="709"/>
        </w:tabs>
        <w:suppressAutoHyphens/>
        <w:ind w:left="1418" w:hanging="851"/>
        <w:jc w:val="both"/>
        <w:rPr>
          <w:rFonts w:cstheme="minorHAnsi"/>
        </w:rPr>
      </w:pPr>
      <w:r>
        <w:rPr>
          <w:rFonts w:cstheme="minorHAnsi"/>
        </w:rPr>
        <w:t>p</w:t>
      </w:r>
      <w:r w:rsidRPr="00D36230">
        <w:rPr>
          <w:rFonts w:cstheme="minorHAnsi"/>
        </w:rPr>
        <w:t xml:space="preserve">iemērojot </w:t>
      </w:r>
      <w:r w:rsidR="00C219E2">
        <w:rPr>
          <w:rFonts w:cstheme="minorHAnsi"/>
        </w:rPr>
        <w:t>PIL</w:t>
      </w:r>
      <w:r w:rsidRPr="00D36230">
        <w:rPr>
          <w:rFonts w:cstheme="minorHAnsi"/>
        </w:rPr>
        <w:t xml:space="preserve"> 61.</w:t>
      </w:r>
      <w:r w:rsidR="00570650">
        <w:rPr>
          <w:rFonts w:cstheme="minorHAnsi"/>
        </w:rPr>
        <w:t> </w:t>
      </w:r>
      <w:r w:rsidRPr="00D36230">
        <w:rPr>
          <w:rFonts w:cstheme="minorHAnsi"/>
        </w:rPr>
        <w:t xml:space="preserve">panta trešās daļas </w:t>
      </w:r>
      <w:r>
        <w:rPr>
          <w:rFonts w:cstheme="minorHAnsi"/>
        </w:rPr>
        <w:t>2</w:t>
      </w:r>
      <w:r w:rsidRPr="00D36230">
        <w:rPr>
          <w:rFonts w:cstheme="minorHAnsi"/>
        </w:rPr>
        <w:t>.</w:t>
      </w:r>
      <w:r w:rsidR="00570650">
        <w:rPr>
          <w:rFonts w:cstheme="minorHAnsi"/>
        </w:rPr>
        <w:t> </w:t>
      </w:r>
      <w:r w:rsidRPr="00D36230">
        <w:rPr>
          <w:rFonts w:cstheme="minorHAnsi"/>
        </w:rPr>
        <w:t xml:space="preserve">punktu, - ietverot </w:t>
      </w:r>
      <w:r>
        <w:rPr>
          <w:rFonts w:cstheme="minorHAnsi"/>
        </w:rPr>
        <w:t>D</w:t>
      </w:r>
      <w:r w:rsidRPr="00D36230">
        <w:rPr>
          <w:rFonts w:cstheme="minorHAnsi"/>
        </w:rPr>
        <w:t>arbus, kas sākotnēji nav paredzēti Līgumā,</w:t>
      </w:r>
      <w:r w:rsidRPr="00FF538F">
        <w:rPr>
          <w:rFonts w:cstheme="minorHAnsi"/>
        </w:rPr>
        <w:t xml:space="preserve"> </w:t>
      </w:r>
      <w:r w:rsidRPr="00D36230">
        <w:rPr>
          <w:rFonts w:cstheme="minorHAnsi"/>
        </w:rPr>
        <w:t>ja šādu grozījumu dēļ Līgumcenas pieaugums, ko noteic kā visu secīgi veikto grozījumu naudas vērtības summu, nepārsniedz</w:t>
      </w:r>
      <w:r>
        <w:rPr>
          <w:rFonts w:cstheme="minorHAnsi"/>
        </w:rPr>
        <w:t xml:space="preserve"> </w:t>
      </w:r>
      <w:r w:rsidRPr="00D36230">
        <w:rPr>
          <w:rFonts w:cstheme="minorHAnsi"/>
        </w:rPr>
        <w:t>50</w:t>
      </w:r>
      <w:r w:rsidR="00570650">
        <w:rPr>
          <w:rFonts w:cstheme="minorHAnsi"/>
        </w:rPr>
        <w:t> </w:t>
      </w:r>
      <w:r w:rsidRPr="00D36230">
        <w:rPr>
          <w:rFonts w:cstheme="minorHAnsi"/>
        </w:rPr>
        <w:t>%</w:t>
      </w:r>
      <w:r w:rsidR="00570650">
        <w:rPr>
          <w:rFonts w:cstheme="minorHAnsi"/>
        </w:rPr>
        <w:t xml:space="preserve"> (piecdesmit procenti)</w:t>
      </w:r>
      <w:r w:rsidRPr="00D36230">
        <w:rPr>
          <w:rFonts w:cstheme="minorHAnsi"/>
        </w:rPr>
        <w:t xml:space="preserve"> no sākotnējās Līgumcenas, piemēram, </w:t>
      </w:r>
      <w:r>
        <w:rPr>
          <w:rFonts w:cstheme="minorHAnsi"/>
          <w:shd w:val="clear" w:color="auto" w:fill="FFFFFF"/>
        </w:rPr>
        <w:t>P</w:t>
      </w:r>
      <w:r w:rsidRPr="00D36230">
        <w:rPr>
          <w:rFonts w:cstheme="minorHAnsi"/>
          <w:shd w:val="clear" w:color="auto" w:fill="FFFFFF"/>
        </w:rPr>
        <w:t xml:space="preserve">asūtītājam ir nepieciešami papildu darbi, kas nebija iekļauti sākotnējā iepirkumā, un </w:t>
      </w:r>
      <w:r>
        <w:rPr>
          <w:rFonts w:cstheme="minorHAnsi"/>
          <w:shd w:val="clear" w:color="auto" w:fill="FFFFFF"/>
        </w:rPr>
        <w:t xml:space="preserve">Izpildītāja </w:t>
      </w:r>
      <w:r w:rsidRPr="00D36230">
        <w:rPr>
          <w:rFonts w:cstheme="minorHAnsi"/>
          <w:shd w:val="clear" w:color="auto" w:fill="FFFFFF"/>
        </w:rPr>
        <w:t>maiņa radītu būtisku izmaksu pieaugumu, un to nevar veikt tādu ekonomisku vai tehnisku iemeslu dēļ kā aizvietojamība vai savietojamība ar jau sākotnējā iepirkumā paredzētiem</w:t>
      </w:r>
      <w:r>
        <w:rPr>
          <w:rFonts w:cstheme="minorHAnsi"/>
          <w:shd w:val="clear" w:color="auto" w:fill="FFFFFF"/>
        </w:rPr>
        <w:t xml:space="preserve"> darbiem</w:t>
      </w:r>
      <w:r w:rsidRPr="00D36230">
        <w:rPr>
          <w:rFonts w:cstheme="minorHAnsi"/>
        </w:rPr>
        <w:t>;</w:t>
      </w:r>
    </w:p>
    <w:p w14:paraId="768E67A1" w14:textId="77777777" w:rsidR="004B41A8" w:rsidRPr="0010693B" w:rsidRDefault="001251B4" w:rsidP="00570650">
      <w:pPr>
        <w:pStyle w:val="ListParagraph"/>
        <w:numPr>
          <w:ilvl w:val="2"/>
          <w:numId w:val="18"/>
        </w:numPr>
        <w:tabs>
          <w:tab w:val="left" w:pos="709"/>
        </w:tabs>
        <w:suppressAutoHyphens/>
        <w:ind w:left="1418" w:hanging="851"/>
        <w:jc w:val="both"/>
        <w:rPr>
          <w:rFonts w:cstheme="minorHAnsi"/>
        </w:rPr>
      </w:pPr>
      <w:r>
        <w:rPr>
          <w:rFonts w:cstheme="minorHAnsi"/>
        </w:rPr>
        <w:t>p</w:t>
      </w:r>
      <w:r w:rsidRPr="0010693B">
        <w:rPr>
          <w:rFonts w:cstheme="minorHAnsi"/>
        </w:rPr>
        <w:t xml:space="preserve">iemērojot </w:t>
      </w:r>
      <w:r w:rsidR="00C219E2">
        <w:rPr>
          <w:rFonts w:cstheme="minorHAnsi"/>
        </w:rPr>
        <w:t>PIL</w:t>
      </w:r>
      <w:r w:rsidRPr="0010693B">
        <w:rPr>
          <w:rFonts w:cstheme="minorHAnsi"/>
        </w:rPr>
        <w:t xml:space="preserve"> 61.</w:t>
      </w:r>
      <w:r w:rsidR="00570650">
        <w:rPr>
          <w:rFonts w:cstheme="minorHAnsi"/>
        </w:rPr>
        <w:t> </w:t>
      </w:r>
      <w:r w:rsidRPr="0010693B">
        <w:rPr>
          <w:rFonts w:cstheme="minorHAnsi"/>
        </w:rPr>
        <w:t>panta trešās daļas 4.</w:t>
      </w:r>
      <w:r w:rsidR="00570650">
        <w:rPr>
          <w:rFonts w:cstheme="minorHAnsi"/>
        </w:rPr>
        <w:t> </w:t>
      </w:r>
      <w:r w:rsidR="00E230A1">
        <w:rPr>
          <w:rFonts w:cstheme="minorHAnsi"/>
        </w:rPr>
        <w:t>punktu, – </w:t>
      </w:r>
      <w:r w:rsidRPr="0010693B">
        <w:rPr>
          <w:rFonts w:cstheme="minorHAnsi"/>
        </w:rPr>
        <w:t xml:space="preserve">ja </w:t>
      </w:r>
      <w:r>
        <w:rPr>
          <w:rFonts w:cstheme="minorHAnsi"/>
          <w:shd w:val="clear" w:color="auto" w:fill="FFFFFF"/>
        </w:rPr>
        <w:t xml:space="preserve">Izpildītājs </w:t>
      </w:r>
      <w:r w:rsidRPr="0010693B">
        <w:rPr>
          <w:rFonts w:cstheme="minorHAnsi"/>
        </w:rPr>
        <w:t>tiek aizstāts ar citu</w:t>
      </w:r>
      <w:r>
        <w:rPr>
          <w:rFonts w:cstheme="minorHAnsi"/>
          <w:shd w:val="clear" w:color="auto" w:fill="FFFFFF"/>
        </w:rPr>
        <w:t xml:space="preserve"> uzņēmēju</w:t>
      </w:r>
      <w:r w:rsidRPr="0010693B">
        <w:rPr>
          <w:rFonts w:cstheme="minorHAnsi"/>
        </w:rPr>
        <w:t>.</w:t>
      </w:r>
    </w:p>
    <w:p w14:paraId="502A8DCA" w14:textId="77777777" w:rsidR="004B41A8" w:rsidRDefault="001251B4" w:rsidP="00160486">
      <w:pPr>
        <w:pStyle w:val="ListParagraph"/>
        <w:numPr>
          <w:ilvl w:val="1"/>
          <w:numId w:val="18"/>
        </w:numPr>
        <w:suppressAutoHyphens/>
        <w:ind w:left="567" w:hanging="567"/>
        <w:jc w:val="both"/>
        <w:rPr>
          <w:rFonts w:cstheme="minorHAnsi"/>
        </w:rPr>
      </w:pPr>
      <w:r w:rsidRPr="00D36230">
        <w:rPr>
          <w:rFonts w:cstheme="minorHAnsi"/>
        </w:rPr>
        <w:t xml:space="preserve">Saņemot </w:t>
      </w:r>
      <w:r>
        <w:rPr>
          <w:rFonts w:cstheme="minorHAnsi"/>
        </w:rPr>
        <w:t xml:space="preserve">Izpildītāja </w:t>
      </w:r>
      <w:r w:rsidRPr="00D36230">
        <w:rPr>
          <w:rFonts w:cstheme="minorHAnsi"/>
        </w:rPr>
        <w:t xml:space="preserve">iesniegumu par Līguma grozīšanu vai citādi konstatējot nepieciešamību grozīt Līgumu, Pasūtītājs izvērtē nepieciešamo grozījumu apjomu, objektīvo pamatojumu, raksturu, būtiskumu un pieļaujamību </w:t>
      </w:r>
      <w:r w:rsidR="00C219E2">
        <w:rPr>
          <w:rFonts w:cstheme="minorHAnsi"/>
        </w:rPr>
        <w:t xml:space="preserve">PIL izpratnē. </w:t>
      </w:r>
      <w:r w:rsidRPr="00D36230">
        <w:rPr>
          <w:rFonts w:cstheme="minorHAnsi"/>
        </w:rPr>
        <w:t xml:space="preserve">Ja konkrētie grozījumi ir pieļaujami, tad tos klasificē, konkrēti atsaucoties uz </w:t>
      </w:r>
      <w:r w:rsidR="00C219E2">
        <w:rPr>
          <w:rFonts w:cstheme="minorHAnsi"/>
        </w:rPr>
        <w:t>PIL</w:t>
      </w:r>
      <w:r w:rsidRPr="00D36230">
        <w:rPr>
          <w:rFonts w:cstheme="minorHAnsi"/>
        </w:rPr>
        <w:t xml:space="preserve"> 61.</w:t>
      </w:r>
      <w:r w:rsidR="00570650">
        <w:rPr>
          <w:rFonts w:cstheme="minorHAnsi"/>
        </w:rPr>
        <w:t> </w:t>
      </w:r>
      <w:r w:rsidRPr="00D36230">
        <w:rPr>
          <w:rFonts w:cstheme="minorHAnsi"/>
        </w:rPr>
        <w:t>panta attiecīgo daļu un Līguma punktu. Pasūtītājs Līguma grozījumu preambulā norāda vai atsevišķā skaidrojumā izvērtē katra grozījuma objektīvo nepieciešamību (pamatojumu), izdarītos apsvērumus un juridisko pamatojumu grozījumu pieļaujamībai.</w:t>
      </w:r>
    </w:p>
    <w:p w14:paraId="0B8E536E" w14:textId="77777777" w:rsidR="004B41A8" w:rsidRPr="004676D5" w:rsidRDefault="001251B4" w:rsidP="00160486">
      <w:pPr>
        <w:numPr>
          <w:ilvl w:val="1"/>
          <w:numId w:val="18"/>
        </w:numPr>
        <w:tabs>
          <w:tab w:val="left" w:pos="-3402"/>
        </w:tabs>
        <w:ind w:left="567" w:right="-28" w:hanging="567"/>
        <w:jc w:val="both"/>
        <w:rPr>
          <w:color w:val="000000" w:themeColor="text1"/>
          <w:lang w:eastAsia="en-US"/>
        </w:rPr>
      </w:pPr>
      <w:r w:rsidRPr="004676D5">
        <w:rPr>
          <w:color w:val="000000" w:themeColor="text1"/>
          <w:lang w:eastAsia="en-US"/>
        </w:rPr>
        <w:t xml:space="preserve">Ja Darbu izpildes gaitā ir nepieciešamas Līguma termiņa izmaiņas, tad Izpildītājs iesniedz Pasūtītājam iesniegumu, kurā iekļauj Darbu izpildes termiņa kavēšanas iemeslus, pieprasītā termiņa pagarinājuma </w:t>
      </w:r>
      <w:r w:rsidR="00C219E2">
        <w:rPr>
          <w:color w:val="000000" w:themeColor="text1"/>
          <w:lang w:eastAsia="en-US"/>
        </w:rPr>
        <w:t xml:space="preserve">objektīvu </w:t>
      </w:r>
      <w:r w:rsidRPr="004676D5">
        <w:rPr>
          <w:color w:val="000000" w:themeColor="text1"/>
          <w:lang w:eastAsia="en-US"/>
        </w:rPr>
        <w:t>pamatojumu, kā arī citu Pasūtītāja pieprasītu informāciju.</w:t>
      </w:r>
    </w:p>
    <w:p w14:paraId="6E235CA7" w14:textId="77777777" w:rsidR="004B41A8" w:rsidRDefault="001251B4" w:rsidP="00160486">
      <w:pPr>
        <w:numPr>
          <w:ilvl w:val="1"/>
          <w:numId w:val="18"/>
        </w:numPr>
        <w:tabs>
          <w:tab w:val="left" w:pos="-3402"/>
        </w:tabs>
        <w:ind w:left="567" w:right="-28" w:hanging="567"/>
        <w:jc w:val="both"/>
        <w:rPr>
          <w:color w:val="000000" w:themeColor="text1"/>
          <w:lang w:eastAsia="en-US"/>
        </w:rPr>
      </w:pPr>
      <w:r w:rsidRPr="004676D5">
        <w:rPr>
          <w:color w:val="000000" w:themeColor="text1"/>
          <w:lang w:eastAsia="en-US"/>
        </w:rPr>
        <w:lastRenderedPageBreak/>
        <w:t>Gadījumos, kad papildus Darbus iespējams veikt paralēli citiem Darbiem un to veikšana neprasa būtisku papildus darbaspēka resursu piesaistīšanu, Līguma izpildes termiņš, papildus Darbu dēļ pagarināts, netiek.</w:t>
      </w:r>
    </w:p>
    <w:p w14:paraId="5DA66DA0" w14:textId="77777777" w:rsidR="002A0145" w:rsidRPr="004676D5" w:rsidRDefault="002A0145" w:rsidP="002A0145">
      <w:pPr>
        <w:tabs>
          <w:tab w:val="left" w:pos="-3402"/>
        </w:tabs>
        <w:ind w:left="567" w:right="-28"/>
        <w:jc w:val="both"/>
        <w:rPr>
          <w:color w:val="000000" w:themeColor="text1"/>
          <w:lang w:eastAsia="en-US"/>
        </w:rPr>
      </w:pPr>
    </w:p>
    <w:p w14:paraId="54C86FCF" w14:textId="77777777" w:rsidR="000F056F" w:rsidRPr="004217D4" w:rsidRDefault="001251B4" w:rsidP="004217D4">
      <w:pPr>
        <w:numPr>
          <w:ilvl w:val="0"/>
          <w:numId w:val="18"/>
        </w:numPr>
        <w:tabs>
          <w:tab w:val="left" w:pos="-3402"/>
        </w:tabs>
        <w:ind w:right="-28"/>
        <w:jc w:val="center"/>
        <w:rPr>
          <w:color w:val="000000" w:themeColor="text1"/>
          <w:lang w:eastAsia="en-US"/>
        </w:rPr>
      </w:pPr>
      <w:r w:rsidRPr="004676D5">
        <w:rPr>
          <w:b/>
          <w:color w:val="000000" w:themeColor="text1"/>
          <w:lang w:eastAsia="en-US"/>
        </w:rPr>
        <w:t>DATU AIZSARDZĪBAS NOTEIKUMI</w:t>
      </w:r>
    </w:p>
    <w:p w14:paraId="28764C7D" w14:textId="77777777" w:rsidR="004B41A8" w:rsidRPr="004676D5" w:rsidRDefault="001251B4" w:rsidP="00160486">
      <w:pPr>
        <w:numPr>
          <w:ilvl w:val="1"/>
          <w:numId w:val="18"/>
        </w:numPr>
        <w:tabs>
          <w:tab w:val="left" w:pos="-3402"/>
        </w:tabs>
        <w:ind w:left="567" w:right="-28" w:hanging="567"/>
        <w:jc w:val="both"/>
        <w:rPr>
          <w:b/>
          <w:color w:val="000000" w:themeColor="text1"/>
          <w:lang w:eastAsia="en-US"/>
        </w:rPr>
      </w:pPr>
      <w:r w:rsidRPr="008D41CC">
        <w:rPr>
          <w:color w:val="000000" w:themeColor="text1"/>
          <w:lang w:eastAsia="en-US"/>
        </w:rPr>
        <w:t>Pusēm ir tiesības apstrādāt no otras Puses iegūtos fizisko personu datus tikai ar mērķi nodrošināt Līgumā noteikto saistību izpildi, kā arī Līguma izpildes ietvaros iegūtos fizisko personu datus, ievērojot tiesību normatīvajos aktos noteiktās prasības šādu datu apstrādei un aizsardzībai, tajā skaitā, bet ne tikai, ievērot Eiropas Parlamenta un Padomes Regulas (ES) 2016/679 par fizisko personu aizsardzību attiecībā uz personas datu apstrādi un šādu datu brīvu apriti un ar ko atceļ Direktīvu 95/46/EK prasības.</w:t>
      </w:r>
    </w:p>
    <w:p w14:paraId="5D612DA7" w14:textId="77777777" w:rsidR="004B41A8" w:rsidRPr="004676D5" w:rsidRDefault="001251B4" w:rsidP="00160486">
      <w:pPr>
        <w:numPr>
          <w:ilvl w:val="1"/>
          <w:numId w:val="18"/>
        </w:numPr>
        <w:tabs>
          <w:tab w:val="left" w:pos="-3402"/>
        </w:tabs>
        <w:ind w:left="567" w:right="-28" w:hanging="567"/>
        <w:jc w:val="both"/>
        <w:rPr>
          <w:b/>
          <w:color w:val="000000" w:themeColor="text1"/>
          <w:lang w:eastAsia="en-US"/>
        </w:rPr>
      </w:pPr>
      <w:r w:rsidRPr="008D41CC">
        <w:rPr>
          <w:color w:val="000000" w:themeColor="text1"/>
          <w:lang w:eastAsia="en-US"/>
        </w:rPr>
        <w:t>Puses ir atbildīgi par otras Puses iesniegto fizisko personu datu aizsardzību atbilstoši Pusēm saistošo normatīvo aktu prasībām. Puses apņemas nodrošināt, ka Pušu darbinieki, kuri ir pilnvaroti apstrādāt datus, ir apņēmušies ievērot konfidencialitātes saistības attiecībā uz fizisko personu datiem.</w:t>
      </w:r>
    </w:p>
    <w:p w14:paraId="74213C20" w14:textId="77777777" w:rsidR="004B41A8" w:rsidRPr="004676D5" w:rsidRDefault="001251B4" w:rsidP="00160486">
      <w:pPr>
        <w:numPr>
          <w:ilvl w:val="1"/>
          <w:numId w:val="18"/>
        </w:numPr>
        <w:tabs>
          <w:tab w:val="left" w:pos="-3402"/>
        </w:tabs>
        <w:ind w:left="567" w:right="-28" w:hanging="567"/>
        <w:jc w:val="both"/>
        <w:rPr>
          <w:b/>
          <w:color w:val="000000" w:themeColor="text1"/>
          <w:lang w:eastAsia="en-US"/>
        </w:rPr>
      </w:pPr>
      <w:r w:rsidRPr="008D41CC">
        <w:rPr>
          <w:color w:val="000000" w:themeColor="text1"/>
          <w:lang w:eastAsia="en-US"/>
        </w:rPr>
        <w:t>Puse, kura nodod otrai Pusei fizisko personu datus, atbild par attiecīgo datu subjektu personas datu apstrādes tiesiskā pamata nodrošināšanu.</w:t>
      </w:r>
    </w:p>
    <w:p w14:paraId="3A0C9D5F" w14:textId="77777777" w:rsidR="004B41A8" w:rsidRPr="004676D5" w:rsidRDefault="001251B4" w:rsidP="00160486">
      <w:pPr>
        <w:numPr>
          <w:ilvl w:val="1"/>
          <w:numId w:val="18"/>
        </w:numPr>
        <w:tabs>
          <w:tab w:val="left" w:pos="-3402"/>
        </w:tabs>
        <w:ind w:left="567" w:right="-28" w:hanging="567"/>
        <w:jc w:val="both"/>
        <w:rPr>
          <w:b/>
          <w:color w:val="000000" w:themeColor="text1"/>
          <w:lang w:eastAsia="en-US"/>
        </w:rPr>
      </w:pPr>
      <w:r w:rsidRPr="008D41CC">
        <w:rPr>
          <w:color w:val="000000" w:themeColor="text1"/>
          <w:lang w:eastAsia="en-US"/>
        </w:rPr>
        <w:t>Puses apņemas bez iepriekšējas saskaņošanas nenodot tālāk trešajām personām no otras Puses iegūtos fizisko personu datus, izņemot gadījumu, ja Līgumā ir noteikts citādi vai normatīvie akti paredz šādu datu nodošanu.</w:t>
      </w:r>
    </w:p>
    <w:p w14:paraId="10FE2832" w14:textId="77777777" w:rsidR="004B41A8" w:rsidRPr="00160486" w:rsidRDefault="001251B4" w:rsidP="00160486">
      <w:pPr>
        <w:numPr>
          <w:ilvl w:val="1"/>
          <w:numId w:val="18"/>
        </w:numPr>
        <w:tabs>
          <w:tab w:val="left" w:pos="-3402"/>
        </w:tabs>
        <w:ind w:left="567" w:right="-28" w:hanging="567"/>
        <w:jc w:val="both"/>
        <w:rPr>
          <w:b/>
          <w:color w:val="000000" w:themeColor="text1"/>
          <w:lang w:eastAsia="en-US"/>
        </w:rPr>
      </w:pPr>
      <w:r w:rsidRPr="008D41CC">
        <w:rPr>
          <w:color w:val="000000" w:themeColor="text1"/>
          <w:lang w:eastAsia="en-US"/>
        </w:rPr>
        <w:t>Izbeidzot Līgumu, Pusei, kura rīcībā ir otras Puses konfidenciāla informācija, tai skaitā fizisko personu dati, ir pienākums pēc Puses pieprasījuma un/vai līgumattiecību izbeigšanas iznīcināt no otra Puses iegūtos datus, ja izbeidzas nepieciešamība tos apstrādāt šī Līguma izpildei.</w:t>
      </w:r>
    </w:p>
    <w:p w14:paraId="0158C21C" w14:textId="77777777" w:rsidR="00160486" w:rsidRPr="004C2FB9" w:rsidRDefault="00160486" w:rsidP="00160486">
      <w:pPr>
        <w:tabs>
          <w:tab w:val="left" w:pos="-3402"/>
        </w:tabs>
        <w:ind w:left="567" w:right="-28"/>
        <w:jc w:val="both"/>
        <w:rPr>
          <w:b/>
          <w:color w:val="000000" w:themeColor="text1"/>
          <w:lang w:eastAsia="en-US"/>
        </w:rPr>
      </w:pPr>
    </w:p>
    <w:p w14:paraId="451B6BA3" w14:textId="77777777" w:rsidR="000F056F" w:rsidRPr="004217D4" w:rsidRDefault="001251B4" w:rsidP="004217D4">
      <w:pPr>
        <w:numPr>
          <w:ilvl w:val="0"/>
          <w:numId w:val="18"/>
        </w:numPr>
        <w:tabs>
          <w:tab w:val="left" w:pos="-3402"/>
        </w:tabs>
        <w:ind w:right="-28"/>
        <w:jc w:val="center"/>
        <w:rPr>
          <w:color w:val="000000" w:themeColor="text1"/>
          <w:lang w:eastAsia="en-US"/>
        </w:rPr>
      </w:pPr>
      <w:r w:rsidRPr="004676D5">
        <w:rPr>
          <w:b/>
          <w:color w:val="000000" w:themeColor="text1"/>
          <w:lang w:eastAsia="en-US"/>
        </w:rPr>
        <w:t>CITI NOTEIKUMI</w:t>
      </w:r>
    </w:p>
    <w:p w14:paraId="47FD2049" w14:textId="77777777" w:rsidR="00FF1B6D" w:rsidRPr="00FF1B6D" w:rsidRDefault="001251B4" w:rsidP="00160486">
      <w:pPr>
        <w:numPr>
          <w:ilvl w:val="1"/>
          <w:numId w:val="18"/>
        </w:numPr>
        <w:tabs>
          <w:tab w:val="left" w:pos="-3402"/>
        </w:tabs>
        <w:ind w:left="567" w:right="-28" w:hanging="567"/>
        <w:jc w:val="both"/>
        <w:rPr>
          <w:color w:val="000000" w:themeColor="text1"/>
          <w:lang w:eastAsia="en-US"/>
        </w:rPr>
      </w:pPr>
      <w:r w:rsidRPr="00FF1B6D">
        <w:rPr>
          <w:color w:val="000000" w:themeColor="text1"/>
          <w:lang w:eastAsia="en-US"/>
        </w:rPr>
        <w:t>Līgums ir noslēgts un stājas spēkā ar tā abpusējas parakstīšanas dienu.</w:t>
      </w:r>
    </w:p>
    <w:p w14:paraId="54CC6E2E" w14:textId="77777777" w:rsidR="004B41A8" w:rsidRPr="004676D5" w:rsidRDefault="001251B4" w:rsidP="00160486">
      <w:pPr>
        <w:numPr>
          <w:ilvl w:val="1"/>
          <w:numId w:val="18"/>
        </w:numPr>
        <w:tabs>
          <w:tab w:val="left" w:pos="-3402"/>
        </w:tabs>
        <w:ind w:left="567" w:right="-28" w:hanging="567"/>
        <w:jc w:val="both"/>
        <w:rPr>
          <w:b/>
          <w:color w:val="000000" w:themeColor="text1"/>
          <w:lang w:eastAsia="en-US"/>
        </w:rPr>
      </w:pPr>
      <w:r w:rsidRPr="008D41CC">
        <w:rPr>
          <w:color w:val="000000" w:themeColor="text1"/>
          <w:lang w:eastAsia="en-US"/>
        </w:rPr>
        <w:t>Visos jautājumos, kas nav atrunāti Līgumā, Puses vadās no Latvijas Republikas spēkā esošajiem normatīvajiem aktiem.</w:t>
      </w:r>
    </w:p>
    <w:p w14:paraId="41ABB680" w14:textId="77777777" w:rsidR="004B41A8" w:rsidRPr="004676D5" w:rsidRDefault="001251B4" w:rsidP="00160486">
      <w:pPr>
        <w:numPr>
          <w:ilvl w:val="1"/>
          <w:numId w:val="18"/>
        </w:numPr>
        <w:tabs>
          <w:tab w:val="left" w:pos="-3402"/>
        </w:tabs>
        <w:ind w:left="567" w:right="-28" w:hanging="567"/>
        <w:jc w:val="both"/>
        <w:rPr>
          <w:b/>
          <w:color w:val="000000" w:themeColor="text1"/>
          <w:lang w:eastAsia="en-US"/>
        </w:rPr>
      </w:pPr>
      <w:r w:rsidRPr="004676D5">
        <w:rPr>
          <w:color w:val="000000" w:themeColor="text1"/>
          <w:lang w:eastAsia="en-US"/>
        </w:rPr>
        <w:t xml:space="preserve">Pušu strīdi tiek izskatīti, vienojoties. Ja vienošanās netiek panākta, tad </w:t>
      </w:r>
      <w:r w:rsidRPr="008D41CC">
        <w:rPr>
          <w:color w:val="000000" w:themeColor="text1"/>
          <w:lang w:eastAsia="en-US"/>
        </w:rPr>
        <w:t>jebkurš strīds, nesaskaņa vai prasība, kas izriet no Līguma, izšķirama Latvijas Republikas tiesā normatīvajos aktos paredzētajā kārtībā.</w:t>
      </w:r>
    </w:p>
    <w:p w14:paraId="73851387" w14:textId="77777777" w:rsidR="004B41A8" w:rsidRPr="004676D5" w:rsidRDefault="001251B4" w:rsidP="00160486">
      <w:pPr>
        <w:numPr>
          <w:ilvl w:val="1"/>
          <w:numId w:val="18"/>
        </w:numPr>
        <w:tabs>
          <w:tab w:val="left" w:pos="-3402"/>
        </w:tabs>
        <w:ind w:left="567" w:right="-28" w:hanging="567"/>
        <w:jc w:val="both"/>
        <w:rPr>
          <w:b/>
          <w:color w:val="000000" w:themeColor="text1"/>
          <w:lang w:eastAsia="en-US"/>
        </w:rPr>
      </w:pPr>
      <w:r w:rsidRPr="008D41CC">
        <w:rPr>
          <w:color w:val="000000" w:themeColor="text1"/>
          <w:lang w:eastAsia="en-US"/>
        </w:rPr>
        <w:t>Nevienai no Pusēm nav tiesību nodot savas saistības trešajai personai bez otras Puses rakstiskās piekrišanas.</w:t>
      </w:r>
    </w:p>
    <w:p w14:paraId="534B29BD" w14:textId="77777777" w:rsidR="004B41A8" w:rsidRPr="004676D5" w:rsidRDefault="001251B4" w:rsidP="00160486">
      <w:pPr>
        <w:numPr>
          <w:ilvl w:val="1"/>
          <w:numId w:val="18"/>
        </w:numPr>
        <w:tabs>
          <w:tab w:val="left" w:pos="-3402"/>
        </w:tabs>
        <w:ind w:left="567" w:right="-28" w:hanging="567"/>
        <w:jc w:val="both"/>
        <w:rPr>
          <w:b/>
          <w:color w:val="000000" w:themeColor="text1"/>
          <w:lang w:eastAsia="en-US"/>
        </w:rPr>
      </w:pPr>
      <w:r w:rsidRPr="008D41CC">
        <w:rPr>
          <w:color w:val="000000" w:themeColor="text1"/>
          <w:lang w:eastAsia="en-US"/>
        </w:rPr>
        <w:t>Puse 5 (piecu) darbdienu laikā inform</w:t>
      </w:r>
      <w:r w:rsidR="007A7DCC">
        <w:rPr>
          <w:color w:val="000000" w:themeColor="text1"/>
          <w:lang w:eastAsia="en-US"/>
        </w:rPr>
        <w:t>ē otru Pusi par rekvizītu maiņu, neveicot atsevišķus grozījumus Līgumā</w:t>
      </w:r>
    </w:p>
    <w:p w14:paraId="058D0FB4" w14:textId="77777777" w:rsidR="004B41A8" w:rsidRPr="007E41F0" w:rsidRDefault="001251B4" w:rsidP="00160486">
      <w:pPr>
        <w:numPr>
          <w:ilvl w:val="1"/>
          <w:numId w:val="18"/>
        </w:numPr>
        <w:tabs>
          <w:tab w:val="left" w:pos="-3402"/>
        </w:tabs>
        <w:ind w:left="567" w:right="-28" w:hanging="567"/>
        <w:jc w:val="both"/>
        <w:rPr>
          <w:b/>
          <w:color w:val="000000" w:themeColor="text1"/>
          <w:lang w:eastAsia="en-US"/>
        </w:rPr>
      </w:pPr>
      <w:r w:rsidRPr="008D41CC">
        <w:rPr>
          <w:color w:val="000000" w:themeColor="text1"/>
          <w:lang w:eastAsia="en-US"/>
        </w:rPr>
        <w:t>Pasūtītāja kontaktp</w:t>
      </w:r>
      <w:r>
        <w:rPr>
          <w:color w:val="000000" w:themeColor="text1"/>
          <w:lang w:eastAsia="en-US"/>
        </w:rPr>
        <w:t xml:space="preserve">ersona Līguma izpildes laikā ir </w:t>
      </w:r>
      <w:r w:rsidR="00AB165B">
        <w:rPr>
          <w:color w:val="000000" w:themeColor="text1"/>
          <w:lang w:eastAsia="en-US"/>
        </w:rPr>
        <w:t xml:space="preserve">Dobeles novada pašvaldības </w:t>
      </w:r>
      <w:r>
        <w:rPr>
          <w:color w:val="000000" w:themeColor="text1"/>
          <w:lang w:eastAsia="en-US"/>
        </w:rPr>
        <w:t>Infrastruktūras</w:t>
      </w:r>
      <w:r w:rsidRPr="004676D5">
        <w:rPr>
          <w:color w:val="000000" w:themeColor="text1"/>
          <w:lang w:eastAsia="en-US"/>
        </w:rPr>
        <w:t xml:space="preserve"> nodaļas </w:t>
      </w:r>
      <w:proofErr w:type="spellStart"/>
      <w:r w:rsidR="00C219E2">
        <w:rPr>
          <w:color w:val="000000" w:themeColor="text1"/>
          <w:lang w:eastAsia="en-US"/>
        </w:rPr>
        <w:t>transportbūvju</w:t>
      </w:r>
      <w:proofErr w:type="spellEnd"/>
      <w:r w:rsidR="00C219E2">
        <w:rPr>
          <w:color w:val="000000" w:themeColor="text1"/>
          <w:lang w:eastAsia="en-US"/>
        </w:rPr>
        <w:t xml:space="preserve"> inženiere</w:t>
      </w:r>
      <w:r w:rsidR="00570650">
        <w:rPr>
          <w:color w:val="000000" w:themeColor="text1"/>
          <w:lang w:eastAsia="en-US"/>
        </w:rPr>
        <w:t> </w:t>
      </w:r>
      <w:r w:rsidR="00E230A1">
        <w:rPr>
          <w:color w:val="000000" w:themeColor="text1"/>
          <w:lang w:eastAsia="en-US"/>
        </w:rPr>
        <w:t>– </w:t>
      </w:r>
      <w:r w:rsidR="000C2A99">
        <w:rPr>
          <w:color w:val="000000" w:themeColor="text1"/>
          <w:lang w:eastAsia="en-US"/>
        </w:rPr>
        <w:t>Lūcija Ozola</w:t>
      </w:r>
      <w:r w:rsidRPr="004676D5">
        <w:rPr>
          <w:color w:val="000000" w:themeColor="text1"/>
          <w:lang w:eastAsia="en-US"/>
        </w:rPr>
        <w:t xml:space="preserve">, </w:t>
      </w:r>
      <w:r w:rsidR="000C2A99">
        <w:rPr>
          <w:color w:val="000000" w:themeColor="text1"/>
          <w:lang w:eastAsia="en-US"/>
        </w:rPr>
        <w:t>tālruņa numurs +371</w:t>
      </w:r>
      <w:r w:rsidR="00C972C4">
        <w:rPr>
          <w:color w:val="000000" w:themeColor="text1"/>
          <w:lang w:eastAsia="en-US"/>
        </w:rPr>
        <w:t> </w:t>
      </w:r>
      <w:r w:rsidR="00C972C4" w:rsidRPr="00C972C4">
        <w:rPr>
          <w:color w:val="000000" w:themeColor="text1"/>
          <w:lang w:eastAsia="en-US"/>
        </w:rPr>
        <w:t>26423385</w:t>
      </w:r>
      <w:r w:rsidR="000C2A99">
        <w:rPr>
          <w:color w:val="000000" w:themeColor="text1"/>
          <w:lang w:eastAsia="en-US"/>
        </w:rPr>
        <w:t>, e-pasta adrese</w:t>
      </w:r>
      <w:r w:rsidRPr="004676D5">
        <w:rPr>
          <w:color w:val="000000" w:themeColor="text1"/>
          <w:lang w:eastAsia="en-US"/>
        </w:rPr>
        <w:t xml:space="preserve">: </w:t>
      </w:r>
      <w:hyperlink r:id="rId8" w:history="1">
        <w:proofErr w:type="spellStart"/>
        <w:r w:rsidR="000C2A99">
          <w:rPr>
            <w:color w:val="000000" w:themeColor="text1"/>
            <w:lang w:eastAsia="en-US"/>
          </w:rPr>
          <w:t>lucija.ozola</w:t>
        </w:r>
        <w:proofErr w:type="spellEnd"/>
        <w:r w:rsidR="00C219E2" w:rsidRPr="004676D5">
          <w:rPr>
            <w:color w:val="000000" w:themeColor="text1"/>
            <w:lang w:eastAsia="en-US"/>
          </w:rPr>
          <w:t xml:space="preserve"> </w:t>
        </w:r>
        <w:r w:rsidRPr="004676D5">
          <w:rPr>
            <w:color w:val="000000" w:themeColor="text1"/>
            <w:lang w:eastAsia="en-US"/>
          </w:rPr>
          <w:t>@dobele.lv</w:t>
        </w:r>
      </w:hyperlink>
      <w:r w:rsidR="007E41F0">
        <w:rPr>
          <w:color w:val="000000" w:themeColor="text1"/>
          <w:lang w:eastAsia="en-US"/>
        </w:rPr>
        <w:t>.</w:t>
      </w:r>
    </w:p>
    <w:p w14:paraId="0FA03047" w14:textId="77777777" w:rsidR="004B41A8" w:rsidRPr="00FC6044" w:rsidRDefault="001251B4" w:rsidP="007E41F0">
      <w:pPr>
        <w:numPr>
          <w:ilvl w:val="1"/>
          <w:numId w:val="18"/>
        </w:numPr>
        <w:tabs>
          <w:tab w:val="left" w:pos="-3402"/>
        </w:tabs>
        <w:ind w:left="567" w:right="-28" w:hanging="567"/>
        <w:jc w:val="both"/>
        <w:rPr>
          <w:b/>
          <w:lang w:eastAsia="en-US"/>
        </w:rPr>
      </w:pPr>
      <w:r w:rsidRPr="00FC6044">
        <w:rPr>
          <w:lang w:eastAsia="en-US"/>
        </w:rPr>
        <w:t xml:space="preserve">Izpildītāja kontaktpersona Līguma izpildes laikā ir </w:t>
      </w:r>
      <w:r w:rsidR="001A33C2">
        <w:rPr>
          <w:lang w:eastAsia="en-US"/>
        </w:rPr>
        <w:t>____</w:t>
      </w:r>
      <w:r w:rsidR="002A0145" w:rsidRPr="00FC6044">
        <w:rPr>
          <w:lang w:eastAsia="en-US"/>
        </w:rPr>
        <w:t xml:space="preserve"> tālruņa numurs +371 </w:t>
      </w:r>
      <w:r w:rsidR="001A33C2">
        <w:rPr>
          <w:lang w:eastAsia="en-US"/>
        </w:rPr>
        <w:t>____</w:t>
      </w:r>
      <w:r w:rsidR="002A0145" w:rsidRPr="00FC6044">
        <w:rPr>
          <w:lang w:eastAsia="en-US"/>
        </w:rPr>
        <w:t xml:space="preserve">, e-pasta adrese: </w:t>
      </w:r>
      <w:r w:rsidR="001A33C2">
        <w:rPr>
          <w:lang w:eastAsia="en-US"/>
        </w:rPr>
        <w:t>_______</w:t>
      </w:r>
    </w:p>
    <w:p w14:paraId="0F68DD00" w14:textId="77777777" w:rsidR="004B41A8" w:rsidRPr="00570650" w:rsidRDefault="001251B4" w:rsidP="00160486">
      <w:pPr>
        <w:numPr>
          <w:ilvl w:val="1"/>
          <w:numId w:val="18"/>
        </w:numPr>
        <w:tabs>
          <w:tab w:val="left" w:pos="-3402"/>
        </w:tabs>
        <w:ind w:left="567" w:right="-28" w:hanging="567"/>
        <w:jc w:val="both"/>
        <w:rPr>
          <w:b/>
          <w:color w:val="000000" w:themeColor="text1"/>
          <w:lang w:eastAsia="en-US"/>
        </w:rPr>
      </w:pPr>
      <w:r w:rsidRPr="008D41CC">
        <w:rPr>
          <w:color w:val="000000" w:themeColor="text1"/>
          <w:lang w:eastAsia="en-US"/>
        </w:rPr>
        <w:t>Visi Līguma grozījumi, papildinājumi un pielikumi ir Līguma neatņemamas sastāvdaļas. Līgumu noslēdzot, tam tiek pievienoti šādi pielikumi:</w:t>
      </w:r>
    </w:p>
    <w:p w14:paraId="44F30E3C" w14:textId="77777777" w:rsidR="00D05260" w:rsidRPr="00570650" w:rsidRDefault="001251B4" w:rsidP="00570650">
      <w:pPr>
        <w:pStyle w:val="ListParagraph"/>
        <w:numPr>
          <w:ilvl w:val="2"/>
          <w:numId w:val="18"/>
        </w:numPr>
        <w:tabs>
          <w:tab w:val="left" w:pos="-3402"/>
        </w:tabs>
        <w:ind w:left="1418" w:right="-28" w:hanging="851"/>
        <w:jc w:val="both"/>
        <w:rPr>
          <w:b/>
          <w:color w:val="000000" w:themeColor="text1"/>
          <w:lang w:eastAsia="en-US"/>
        </w:rPr>
      </w:pPr>
      <w:r>
        <w:t>1. </w:t>
      </w:r>
      <w:r w:rsidR="007A7DCC">
        <w:t>pielikums – </w:t>
      </w:r>
      <w:r w:rsidR="00E230A1">
        <w:t>Pieteikums dalībai iepirkumā </w:t>
      </w:r>
      <w:r w:rsidR="007E41F0">
        <w:t xml:space="preserve">– uz </w:t>
      </w:r>
      <w:r w:rsidR="001A33C2">
        <w:t xml:space="preserve">____ </w:t>
      </w:r>
      <w:proofErr w:type="spellStart"/>
      <w:r w:rsidR="001A33C2">
        <w:t>lpp</w:t>
      </w:r>
      <w:proofErr w:type="spellEnd"/>
      <w:r>
        <w:t>;</w:t>
      </w:r>
    </w:p>
    <w:p w14:paraId="3B75E758" w14:textId="77777777" w:rsidR="004B41A8" w:rsidRPr="00570650" w:rsidRDefault="001251B4" w:rsidP="000A0E79">
      <w:pPr>
        <w:pStyle w:val="ListParagraph"/>
        <w:numPr>
          <w:ilvl w:val="2"/>
          <w:numId w:val="18"/>
        </w:numPr>
        <w:tabs>
          <w:tab w:val="left" w:pos="-3402"/>
        </w:tabs>
        <w:ind w:left="1418" w:right="-28" w:hanging="851"/>
        <w:jc w:val="both"/>
        <w:rPr>
          <w:b/>
          <w:color w:val="000000" w:themeColor="text1"/>
          <w:lang w:eastAsia="en-US"/>
        </w:rPr>
      </w:pPr>
      <w:r>
        <w:t>2. </w:t>
      </w:r>
      <w:r w:rsidR="007A7DCC">
        <w:t>pielikums </w:t>
      </w:r>
      <w:r w:rsidR="005056F5">
        <w:t>–</w:t>
      </w:r>
      <w:r w:rsidR="007A7DCC">
        <w:t> </w:t>
      </w:r>
      <w:r w:rsidR="00E230A1">
        <w:t>Finanšu piedāvājums</w:t>
      </w:r>
      <w:r w:rsidR="002577C7">
        <w:t xml:space="preserve"> </w:t>
      </w:r>
      <w:r>
        <w:t>–</w:t>
      </w:r>
      <w:r w:rsidR="00E230A1">
        <w:t> </w:t>
      </w:r>
      <w:r w:rsidR="007E41F0">
        <w:t xml:space="preserve">uz </w:t>
      </w:r>
      <w:r w:rsidR="001A33C2">
        <w:t xml:space="preserve">____ </w:t>
      </w:r>
      <w:proofErr w:type="spellStart"/>
      <w:r w:rsidR="001A33C2">
        <w:t>lpp</w:t>
      </w:r>
      <w:proofErr w:type="spellEnd"/>
      <w:r w:rsidR="002577C7">
        <w:t>;</w:t>
      </w:r>
    </w:p>
    <w:p w14:paraId="49364AB6" w14:textId="637815D9" w:rsidR="009531B2" w:rsidRPr="00236B71" w:rsidRDefault="001251B4" w:rsidP="00570650">
      <w:pPr>
        <w:pStyle w:val="ListParagraph"/>
        <w:numPr>
          <w:ilvl w:val="2"/>
          <w:numId w:val="18"/>
        </w:numPr>
        <w:tabs>
          <w:tab w:val="left" w:pos="-3402"/>
        </w:tabs>
        <w:ind w:left="1418" w:right="-28" w:hanging="851"/>
        <w:jc w:val="both"/>
        <w:rPr>
          <w:b/>
          <w:color w:val="000000" w:themeColor="text1"/>
          <w:lang w:eastAsia="en-US"/>
        </w:rPr>
      </w:pPr>
      <w:r w:rsidRPr="00236B71">
        <w:t>3. </w:t>
      </w:r>
      <w:r w:rsidR="007A7DCC" w:rsidRPr="00236B71">
        <w:t>pielikums </w:t>
      </w:r>
      <w:r w:rsidRPr="00236B71">
        <w:t>–</w:t>
      </w:r>
      <w:r w:rsidR="007A7DCC" w:rsidRPr="00236B71">
        <w:t> </w:t>
      </w:r>
      <w:r w:rsidRPr="00236B71">
        <w:t>Tehniskā specifikācija</w:t>
      </w:r>
      <w:r w:rsidR="009F5500" w:rsidRPr="00236B71">
        <w:t xml:space="preserve">, </w:t>
      </w:r>
      <w:r w:rsidR="002577C7" w:rsidRPr="00236B71">
        <w:t>darba apjomu</w:t>
      </w:r>
      <w:r w:rsidR="009531B2" w:rsidRPr="00236B71">
        <w:t xml:space="preserve"> saraksts uz __</w:t>
      </w:r>
      <w:proofErr w:type="spellStart"/>
      <w:r w:rsidR="009531B2" w:rsidRPr="00236B71">
        <w:t>lpp</w:t>
      </w:r>
      <w:proofErr w:type="spellEnd"/>
      <w:r w:rsidR="009531B2" w:rsidRPr="00236B71">
        <w:t>;</w:t>
      </w:r>
    </w:p>
    <w:p w14:paraId="3538E2C0" w14:textId="26E9836A" w:rsidR="00570650" w:rsidRPr="00236B71" w:rsidRDefault="009531B2" w:rsidP="00570650">
      <w:pPr>
        <w:pStyle w:val="ListParagraph"/>
        <w:numPr>
          <w:ilvl w:val="2"/>
          <w:numId w:val="18"/>
        </w:numPr>
        <w:tabs>
          <w:tab w:val="left" w:pos="-3402"/>
        </w:tabs>
        <w:ind w:left="1418" w:right="-28" w:hanging="851"/>
        <w:jc w:val="both"/>
        <w:rPr>
          <w:b/>
          <w:color w:val="000000" w:themeColor="text1"/>
          <w:lang w:eastAsia="en-US"/>
        </w:rPr>
      </w:pPr>
      <w:r w:rsidRPr="00236B71">
        <w:t>4.</w:t>
      </w:r>
      <w:r w:rsidR="00236B71" w:rsidRPr="00236B71">
        <w:t xml:space="preserve"> </w:t>
      </w:r>
      <w:r w:rsidRPr="00236B71">
        <w:t>pielikums – Būv</w:t>
      </w:r>
      <w:r w:rsidR="009F5500" w:rsidRPr="00236B71">
        <w:t xml:space="preserve">darbu izpildes laika grafiks </w:t>
      </w:r>
      <w:r w:rsidR="005056F5" w:rsidRPr="00236B71">
        <w:t>–</w:t>
      </w:r>
      <w:r w:rsidR="002577C7" w:rsidRPr="00236B71">
        <w:t xml:space="preserve"> uz </w:t>
      </w:r>
      <w:r w:rsidR="001A33C2" w:rsidRPr="00236B71">
        <w:t>__</w:t>
      </w:r>
      <w:proofErr w:type="spellStart"/>
      <w:r w:rsidR="001A33C2" w:rsidRPr="00236B71">
        <w:t>lpp</w:t>
      </w:r>
      <w:proofErr w:type="spellEnd"/>
      <w:r w:rsidR="001A33C2" w:rsidRPr="00236B71">
        <w:t>,</w:t>
      </w:r>
      <w:r w:rsidR="002577C7" w:rsidRPr="00236B71">
        <w:t xml:space="preserve"> </w:t>
      </w:r>
      <w:proofErr w:type="spellStart"/>
      <w:r w:rsidR="002577C7" w:rsidRPr="00236B71">
        <w:t>excel</w:t>
      </w:r>
      <w:proofErr w:type="spellEnd"/>
      <w:r w:rsidR="002577C7" w:rsidRPr="00236B71">
        <w:t xml:space="preserve"> </w:t>
      </w:r>
      <w:r w:rsidRPr="00236B71">
        <w:t xml:space="preserve">faila </w:t>
      </w:r>
      <w:r w:rsidR="002577C7" w:rsidRPr="00236B71">
        <w:t>datne</w:t>
      </w:r>
      <w:r w:rsidR="00236B71" w:rsidRPr="00236B71">
        <w:t>;</w:t>
      </w:r>
    </w:p>
    <w:p w14:paraId="625FBA09" w14:textId="13E8F91E" w:rsidR="008C078D" w:rsidRPr="00236B71" w:rsidRDefault="00236B71" w:rsidP="008C078D">
      <w:pPr>
        <w:pStyle w:val="ListParagraph"/>
        <w:numPr>
          <w:ilvl w:val="2"/>
          <w:numId w:val="18"/>
        </w:numPr>
        <w:tabs>
          <w:tab w:val="left" w:pos="-3402"/>
        </w:tabs>
        <w:ind w:left="1418" w:right="-28" w:hanging="851"/>
        <w:jc w:val="both"/>
        <w:rPr>
          <w:b/>
          <w:color w:val="000000" w:themeColor="text1"/>
          <w:lang w:eastAsia="en-US"/>
        </w:rPr>
      </w:pPr>
      <w:r>
        <w:t>5</w:t>
      </w:r>
      <w:r w:rsidR="001251B4">
        <w:t>. pielikums – </w:t>
      </w:r>
      <w:r w:rsidR="005F0904" w:rsidRPr="008C078D">
        <w:t>Līguma izpildē iesaistī</w:t>
      </w:r>
      <w:r w:rsidR="00E230A1">
        <w:t>tais personāls un kvalifikācija </w:t>
      </w:r>
      <w:r w:rsidR="005F0904">
        <w:t>–</w:t>
      </w:r>
      <w:r w:rsidR="00E230A1">
        <w:t> </w:t>
      </w:r>
      <w:r w:rsidR="002577C7">
        <w:t xml:space="preserve">uz </w:t>
      </w:r>
      <w:r w:rsidR="001A33C2">
        <w:t>___lpp.</w:t>
      </w:r>
    </w:p>
    <w:p w14:paraId="674776E1" w14:textId="641D4014" w:rsidR="00236B71" w:rsidRPr="008C078D" w:rsidRDefault="00236B71" w:rsidP="008C078D">
      <w:pPr>
        <w:pStyle w:val="ListParagraph"/>
        <w:numPr>
          <w:ilvl w:val="2"/>
          <w:numId w:val="18"/>
        </w:numPr>
        <w:tabs>
          <w:tab w:val="left" w:pos="-3402"/>
        </w:tabs>
        <w:ind w:left="1418" w:right="-28" w:hanging="851"/>
        <w:jc w:val="both"/>
        <w:rPr>
          <w:b/>
          <w:color w:val="000000" w:themeColor="text1"/>
          <w:lang w:eastAsia="en-US"/>
        </w:rPr>
      </w:pPr>
      <w:r>
        <w:t xml:space="preserve">6. pielikums - </w:t>
      </w:r>
      <w:r w:rsidRPr="00A358A7">
        <w:rPr>
          <w:lang w:bidi="lo-LA"/>
        </w:rPr>
        <w:t>Līguma izpildē iesaistīto apakšuzņēmēju un personas uz kuru iespējām Pretendents balstās, saraksts</w:t>
      </w:r>
      <w:r>
        <w:rPr>
          <w:lang w:bidi="lo-LA"/>
        </w:rPr>
        <w:t>;</w:t>
      </w:r>
    </w:p>
    <w:p w14:paraId="0D70E6C1" w14:textId="77777777" w:rsidR="00C219E2" w:rsidRPr="00C219E2" w:rsidRDefault="001251B4" w:rsidP="002577C7">
      <w:pPr>
        <w:pStyle w:val="ListParagraph"/>
        <w:numPr>
          <w:ilvl w:val="1"/>
          <w:numId w:val="18"/>
        </w:numPr>
        <w:tabs>
          <w:tab w:val="left" w:pos="567"/>
        </w:tabs>
        <w:suppressAutoHyphens/>
        <w:overflowPunct w:val="0"/>
        <w:autoSpaceDE w:val="0"/>
        <w:autoSpaceDN w:val="0"/>
        <w:adjustRightInd w:val="0"/>
        <w:spacing w:line="254" w:lineRule="auto"/>
        <w:ind w:left="567" w:hanging="567"/>
        <w:jc w:val="both"/>
        <w:rPr>
          <w:b/>
          <w:bCs/>
        </w:rPr>
      </w:pPr>
      <w:r w:rsidRPr="006A1B23">
        <w:lastRenderedPageBreak/>
        <w:t xml:space="preserve">Līgums ar </w:t>
      </w:r>
      <w:r w:rsidR="001A33C2">
        <w:t>____</w:t>
      </w:r>
      <w:r w:rsidRPr="006A1B23">
        <w:t xml:space="preserve"> pielikumiem sagatavots kopā uz </w:t>
      </w:r>
      <w:r w:rsidR="001A33C2">
        <w:t>_____</w:t>
      </w:r>
      <w:r w:rsidRPr="006A1B23">
        <w:t xml:space="preserve"> lapām</w:t>
      </w:r>
      <w:r w:rsidR="002577C7">
        <w:t>,</w:t>
      </w:r>
      <w:r w:rsidRPr="006A1B23">
        <w:t xml:space="preserve"> latviešu valodā, elektroniska dokumenta veidā un parakstīts ar drošu elektronisko parakstu. Katrai pusei ir pieejams abpusēji parakstīts Līgums elektroniskā formātā.  </w:t>
      </w:r>
    </w:p>
    <w:p w14:paraId="3F513AC7" w14:textId="77777777" w:rsidR="004B41A8" w:rsidRPr="00934EEF" w:rsidRDefault="004B41A8" w:rsidP="004B41A8">
      <w:pPr>
        <w:pStyle w:val="Apakpunkts"/>
        <w:numPr>
          <w:ilvl w:val="0"/>
          <w:numId w:val="0"/>
        </w:numPr>
        <w:spacing w:before="60" w:after="60"/>
        <w:ind w:left="540" w:right="40"/>
        <w:jc w:val="both"/>
        <w:rPr>
          <w:rFonts w:ascii="Times New Roman" w:hAnsi="Times New Roman"/>
          <w:b w:val="0"/>
          <w:i/>
          <w:iCs/>
          <w:color w:val="000000" w:themeColor="text1"/>
          <w:sz w:val="24"/>
        </w:rPr>
      </w:pPr>
    </w:p>
    <w:p w14:paraId="2A48B4C5" w14:textId="77777777" w:rsidR="004B41A8" w:rsidRPr="000F056F" w:rsidRDefault="001251B4" w:rsidP="00702D2C">
      <w:pPr>
        <w:pStyle w:val="ListParagraph"/>
        <w:numPr>
          <w:ilvl w:val="0"/>
          <w:numId w:val="18"/>
        </w:numPr>
        <w:autoSpaceDE w:val="0"/>
        <w:autoSpaceDN w:val="0"/>
        <w:adjustRightInd w:val="0"/>
        <w:jc w:val="center"/>
        <w:rPr>
          <w:b/>
          <w:color w:val="000000" w:themeColor="text1"/>
          <w:lang w:val="en-GB" w:eastAsia="en-US"/>
        </w:rPr>
      </w:pPr>
      <w:r w:rsidRPr="00C87439">
        <w:rPr>
          <w:b/>
          <w:color w:val="000000" w:themeColor="text1"/>
          <w:lang w:val="en-GB" w:eastAsia="en-US"/>
        </w:rPr>
        <w:t xml:space="preserve">PUŠU REKVIZĪTI UN </w:t>
      </w:r>
      <w:r w:rsidRPr="00C87439">
        <w:rPr>
          <w:b/>
          <w:caps/>
          <w:color w:val="000000" w:themeColor="text1"/>
          <w:lang w:val="en-GB" w:eastAsia="en-US"/>
        </w:rPr>
        <w:t>paraksti</w:t>
      </w:r>
    </w:p>
    <w:p w14:paraId="424BA030" w14:textId="77777777" w:rsidR="00C972C4" w:rsidRDefault="00C972C4" w:rsidP="00BB2A53">
      <w:pPr>
        <w:widowControl w:val="0"/>
        <w:overflowPunct w:val="0"/>
        <w:autoSpaceDE w:val="0"/>
        <w:autoSpaceDN w:val="0"/>
        <w:adjustRightInd w:val="0"/>
        <w:spacing w:line="276" w:lineRule="auto"/>
        <w:ind w:firstLine="360"/>
        <w:jc w:val="both"/>
        <w:rPr>
          <w:b/>
          <w:lang w:eastAsia="en-US"/>
        </w:rPr>
      </w:pPr>
    </w:p>
    <w:tbl>
      <w:tblPr>
        <w:tblW w:w="9673" w:type="dxa"/>
        <w:tblInd w:w="250" w:type="dxa"/>
        <w:tblLayout w:type="fixed"/>
        <w:tblLook w:val="04A0" w:firstRow="1" w:lastRow="0" w:firstColumn="1" w:lastColumn="0" w:noHBand="0" w:noVBand="1"/>
      </w:tblPr>
      <w:tblGrid>
        <w:gridCol w:w="4995"/>
        <w:gridCol w:w="4678"/>
      </w:tblGrid>
      <w:tr w:rsidR="00EC0C8D" w14:paraId="0524029C" w14:textId="77777777" w:rsidTr="003C1752">
        <w:trPr>
          <w:trHeight w:val="2506"/>
        </w:trPr>
        <w:tc>
          <w:tcPr>
            <w:tcW w:w="4995" w:type="dxa"/>
            <w:hideMark/>
          </w:tcPr>
          <w:p w14:paraId="6A4D3B3C" w14:textId="77777777" w:rsidR="00427DF8" w:rsidRPr="00427DF8" w:rsidRDefault="001251B4" w:rsidP="00427DF8">
            <w:pPr>
              <w:spacing w:after="160" w:line="259" w:lineRule="auto"/>
              <w:jc w:val="both"/>
              <w:rPr>
                <w:rFonts w:eastAsiaTheme="minorHAnsi"/>
                <w:b/>
                <w:kern w:val="2"/>
                <w:lang w:eastAsia="en-US"/>
                <w14:ligatures w14:val="standardContextual"/>
              </w:rPr>
            </w:pPr>
            <w:r w:rsidRPr="00427DF8">
              <w:rPr>
                <w:rFonts w:eastAsiaTheme="minorHAnsi"/>
                <w:b/>
                <w:kern w:val="2"/>
                <w:lang w:eastAsia="en-US"/>
                <w14:ligatures w14:val="standardContextual"/>
              </w:rPr>
              <w:t>PASŪTĪTĀJS :</w:t>
            </w:r>
          </w:p>
          <w:p w14:paraId="2FE658EB" w14:textId="77777777" w:rsidR="00427DF8" w:rsidRPr="00427DF8" w:rsidRDefault="001251B4" w:rsidP="00427DF8">
            <w:pPr>
              <w:rPr>
                <w:b/>
              </w:rPr>
            </w:pPr>
            <w:r w:rsidRPr="00427DF8">
              <w:rPr>
                <w:b/>
                <w:bCs/>
              </w:rPr>
              <w:t>Dobeles novada pašvaldība</w:t>
            </w:r>
          </w:p>
          <w:p w14:paraId="32EE0D55" w14:textId="77777777" w:rsidR="00427DF8" w:rsidRPr="00427DF8" w:rsidRDefault="001251B4" w:rsidP="00427DF8">
            <w:r w:rsidRPr="00427DF8">
              <w:t>reģistrācijas numurs 90009115092</w:t>
            </w:r>
          </w:p>
          <w:p w14:paraId="7182472C" w14:textId="77777777" w:rsidR="00427DF8" w:rsidRPr="00427DF8" w:rsidRDefault="001251B4" w:rsidP="00427DF8">
            <w:r w:rsidRPr="00427DF8">
              <w:t>Brīvības iela 17, Dobele,</w:t>
            </w:r>
          </w:p>
          <w:p w14:paraId="2DF16643" w14:textId="77777777" w:rsidR="00427DF8" w:rsidRPr="00427DF8" w:rsidRDefault="001251B4" w:rsidP="00427DF8">
            <w:r w:rsidRPr="00427DF8">
              <w:t>Dobeles novads., LV-3701</w:t>
            </w:r>
          </w:p>
          <w:p w14:paraId="20ECD4CF" w14:textId="77777777" w:rsidR="00427DF8" w:rsidRPr="00427DF8" w:rsidRDefault="001251B4" w:rsidP="00427DF8">
            <w:r>
              <w:t>e</w:t>
            </w:r>
            <w:r w:rsidRPr="00427DF8">
              <w:t>-pasta adrese: apic@dobele.lv</w:t>
            </w:r>
          </w:p>
          <w:p w14:paraId="38ACD314" w14:textId="5E811B4E" w:rsidR="00427DF8" w:rsidRPr="00427DF8" w:rsidRDefault="00443894" w:rsidP="00427DF8">
            <w:pPr>
              <w:overflowPunct w:val="0"/>
              <w:autoSpaceDE w:val="0"/>
              <w:autoSpaceDN w:val="0"/>
              <w:adjustRightInd w:val="0"/>
              <w:ind w:left="567" w:right="-1" w:hanging="567"/>
              <w:textAlignment w:val="baseline"/>
            </w:pPr>
            <w:r>
              <w:t xml:space="preserve"> AS Swedbank</w:t>
            </w:r>
            <w:r w:rsidR="001251B4" w:rsidRPr="00427DF8">
              <w:t>, kods: HABALV22</w:t>
            </w:r>
          </w:p>
          <w:p w14:paraId="592A83DA" w14:textId="77777777" w:rsidR="00427DF8" w:rsidRPr="00427DF8" w:rsidRDefault="001251B4" w:rsidP="00427DF8">
            <w:pPr>
              <w:overflowPunct w:val="0"/>
              <w:autoSpaceDE w:val="0"/>
              <w:autoSpaceDN w:val="0"/>
              <w:adjustRightInd w:val="0"/>
              <w:ind w:left="567" w:right="-1" w:hanging="567"/>
              <w:textAlignment w:val="baseline"/>
            </w:pPr>
            <w:r w:rsidRPr="00427DF8">
              <w:t>konta Nr. </w:t>
            </w:r>
          </w:p>
          <w:p w14:paraId="4F111703" w14:textId="77777777" w:rsidR="00427DF8" w:rsidRDefault="00427DF8" w:rsidP="00427DF8">
            <w:pPr>
              <w:spacing w:after="160" w:line="259" w:lineRule="auto"/>
              <w:jc w:val="both"/>
              <w:rPr>
                <w:rFonts w:eastAsiaTheme="minorHAnsi"/>
                <w:b/>
                <w:kern w:val="2"/>
                <w:sz w:val="22"/>
                <w:szCs w:val="22"/>
                <w:lang w:eastAsia="en-US"/>
                <w14:ligatures w14:val="standardContextual"/>
              </w:rPr>
            </w:pPr>
          </w:p>
          <w:p w14:paraId="5DACBF9B" w14:textId="77777777" w:rsidR="00427DF8" w:rsidRPr="00427DF8" w:rsidRDefault="001251B4" w:rsidP="001A33C2">
            <w:pPr>
              <w:spacing w:after="160" w:line="259" w:lineRule="auto"/>
              <w:jc w:val="both"/>
              <w:rPr>
                <w:rFonts w:eastAsiaTheme="minorHAnsi"/>
                <w:bCs/>
                <w:kern w:val="2"/>
                <w:sz w:val="22"/>
                <w:szCs w:val="22"/>
                <w:lang w:eastAsia="en-US"/>
                <w14:ligatures w14:val="standardContextual"/>
              </w:rPr>
            </w:pPr>
            <w:r w:rsidRPr="00427DF8">
              <w:rPr>
                <w:rFonts w:eastAsiaTheme="minorHAnsi"/>
                <w:bCs/>
                <w:i/>
                <w:iCs/>
                <w:kern w:val="2"/>
                <w:sz w:val="20"/>
                <w:szCs w:val="20"/>
                <w:lang w:eastAsia="en-US"/>
                <w14:ligatures w14:val="standardContextual"/>
              </w:rPr>
              <w:t>*paraksts</w:t>
            </w:r>
            <w:r>
              <w:rPr>
                <w:rFonts w:eastAsiaTheme="minorHAnsi"/>
                <w:bCs/>
                <w:kern w:val="2"/>
                <w:sz w:val="22"/>
                <w:szCs w:val="22"/>
                <w:lang w:eastAsia="en-US"/>
                <w14:ligatures w14:val="standardContextual"/>
              </w:rPr>
              <w:t xml:space="preserve"> </w:t>
            </w:r>
            <w:r w:rsidRPr="00427DF8">
              <w:rPr>
                <w:rFonts w:eastAsiaTheme="minorHAnsi"/>
                <w:bCs/>
                <w:kern w:val="2"/>
                <w:sz w:val="22"/>
                <w:szCs w:val="22"/>
                <w:lang w:eastAsia="en-US"/>
                <w14:ligatures w14:val="standardContextual"/>
              </w:rPr>
              <w:t>______________</w:t>
            </w:r>
            <w:r>
              <w:rPr>
                <w:rFonts w:eastAsiaTheme="minorHAnsi"/>
                <w:bCs/>
                <w:kern w:val="2"/>
                <w:sz w:val="22"/>
                <w:szCs w:val="22"/>
                <w:lang w:eastAsia="en-US"/>
                <w14:ligatures w14:val="standardContextual"/>
              </w:rPr>
              <w:t xml:space="preserve"> </w:t>
            </w:r>
            <w:r w:rsidR="001A33C2">
              <w:rPr>
                <w:rFonts w:eastAsiaTheme="minorHAnsi"/>
                <w:bCs/>
                <w:kern w:val="2"/>
                <w:lang w:eastAsia="en-US"/>
                <w14:ligatures w14:val="standardContextual"/>
              </w:rPr>
              <w:t>A.</w:t>
            </w:r>
            <w:r w:rsidRPr="00427DF8">
              <w:rPr>
                <w:rFonts w:eastAsiaTheme="minorHAnsi"/>
                <w:bCs/>
                <w:kern w:val="2"/>
                <w:lang w:eastAsia="en-US"/>
                <w14:ligatures w14:val="standardContextual"/>
              </w:rPr>
              <w:t xml:space="preserve"> Vilks</w:t>
            </w:r>
          </w:p>
        </w:tc>
        <w:tc>
          <w:tcPr>
            <w:tcW w:w="4678" w:type="dxa"/>
          </w:tcPr>
          <w:p w14:paraId="473F7E44" w14:textId="77777777" w:rsidR="00427DF8" w:rsidRPr="00427DF8" w:rsidRDefault="001251B4" w:rsidP="00427DF8">
            <w:pPr>
              <w:spacing w:after="160" w:line="259" w:lineRule="auto"/>
              <w:jc w:val="both"/>
              <w:rPr>
                <w:rFonts w:eastAsiaTheme="minorHAnsi"/>
                <w:b/>
                <w:kern w:val="2"/>
                <w:lang w:eastAsia="en-US"/>
                <w14:ligatures w14:val="standardContextual"/>
              </w:rPr>
            </w:pPr>
            <w:r w:rsidRPr="00427DF8">
              <w:rPr>
                <w:rFonts w:eastAsiaTheme="minorHAnsi"/>
                <w:b/>
                <w:kern w:val="2"/>
                <w:lang w:eastAsia="en-US"/>
                <w14:ligatures w14:val="standardContextual"/>
              </w:rPr>
              <w:t>IZPILDĪTĀJS:</w:t>
            </w:r>
          </w:p>
          <w:p w14:paraId="69DBD230" w14:textId="77777777" w:rsidR="00427DF8" w:rsidRDefault="00427DF8" w:rsidP="00427DF8">
            <w:pPr>
              <w:spacing w:after="160" w:line="259" w:lineRule="auto"/>
              <w:jc w:val="both"/>
              <w:rPr>
                <w:b/>
                <w:bCs/>
              </w:rPr>
            </w:pPr>
          </w:p>
          <w:p w14:paraId="311B7353" w14:textId="77777777" w:rsidR="001A33C2" w:rsidRPr="00427DF8" w:rsidRDefault="001A33C2" w:rsidP="00427DF8">
            <w:pPr>
              <w:spacing w:after="160" w:line="259" w:lineRule="auto"/>
              <w:jc w:val="both"/>
              <w:rPr>
                <w:rFonts w:eastAsiaTheme="minorHAnsi"/>
                <w:bCs/>
                <w:kern w:val="2"/>
                <w:sz w:val="22"/>
                <w:szCs w:val="22"/>
                <w:lang w:eastAsia="en-US"/>
                <w14:ligatures w14:val="standardContextual"/>
              </w:rPr>
            </w:pPr>
          </w:p>
        </w:tc>
      </w:tr>
    </w:tbl>
    <w:p w14:paraId="5184CAC6" w14:textId="77777777" w:rsidR="000F056F" w:rsidRDefault="000F056F" w:rsidP="00427DF8">
      <w:pPr>
        <w:pStyle w:val="ListParagraph"/>
        <w:autoSpaceDE w:val="0"/>
        <w:autoSpaceDN w:val="0"/>
        <w:adjustRightInd w:val="0"/>
        <w:ind w:left="360"/>
        <w:rPr>
          <w:b/>
          <w:color w:val="000000" w:themeColor="text1"/>
          <w:lang w:val="en-GB" w:eastAsia="en-US"/>
        </w:rPr>
      </w:pPr>
    </w:p>
    <w:p w14:paraId="4008D268" w14:textId="77777777" w:rsidR="00236B71" w:rsidRDefault="00236B71" w:rsidP="00427DF8">
      <w:pPr>
        <w:pStyle w:val="ListParagraph"/>
        <w:autoSpaceDE w:val="0"/>
        <w:autoSpaceDN w:val="0"/>
        <w:adjustRightInd w:val="0"/>
        <w:ind w:left="360"/>
        <w:rPr>
          <w:b/>
          <w:color w:val="000000" w:themeColor="text1"/>
          <w:lang w:val="en-GB" w:eastAsia="en-US"/>
        </w:rPr>
      </w:pPr>
    </w:p>
    <w:p w14:paraId="6E63FF4B" w14:textId="77777777" w:rsidR="00427DF8" w:rsidRPr="00427DF8" w:rsidRDefault="001251B4" w:rsidP="00427DF8">
      <w:pPr>
        <w:spacing w:after="160" w:line="259" w:lineRule="auto"/>
        <w:jc w:val="center"/>
      </w:pPr>
      <w:r w:rsidRPr="00427DF8">
        <w:t>*DOKUMENTS PARAKSTĪTS ELEKTRONISKI AR DROŠU ELEKTRONISKO PARAKSTU UN SATUR LAIKA ZĪMOGU</w:t>
      </w:r>
    </w:p>
    <w:p w14:paraId="0D45D9A2" w14:textId="77777777" w:rsidR="00427DF8" w:rsidRPr="00C87439" w:rsidRDefault="00427DF8" w:rsidP="00427DF8">
      <w:pPr>
        <w:pStyle w:val="ListParagraph"/>
        <w:autoSpaceDE w:val="0"/>
        <w:autoSpaceDN w:val="0"/>
        <w:adjustRightInd w:val="0"/>
        <w:ind w:left="360"/>
        <w:rPr>
          <w:b/>
          <w:color w:val="000000" w:themeColor="text1"/>
          <w:lang w:val="en-GB" w:eastAsia="en-US"/>
        </w:rPr>
      </w:pPr>
    </w:p>
    <w:sectPr w:rsidR="00427DF8" w:rsidRPr="00C87439" w:rsidSect="00236B71">
      <w:footerReference w:type="default" r:id="rId9"/>
      <w:footerReference w:type="first" r:id="rId10"/>
      <w:pgSz w:w="11906" w:h="16838"/>
      <w:pgMar w:top="1134" w:right="1134" w:bottom="113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0E6C3E" w14:textId="77777777" w:rsidR="003D572F" w:rsidRDefault="003D572F">
      <w:r>
        <w:separator/>
      </w:r>
    </w:p>
  </w:endnote>
  <w:endnote w:type="continuationSeparator" w:id="0">
    <w:p w14:paraId="29865F30" w14:textId="77777777" w:rsidR="003D572F" w:rsidRDefault="003D5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Bold">
    <w:altName w:val="Yu Gothic"/>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9591855"/>
      <w:docPartObj>
        <w:docPartGallery w:val="Page Numbers (Bottom of Page)"/>
        <w:docPartUnique/>
      </w:docPartObj>
    </w:sdtPr>
    <w:sdtEndPr>
      <w:rPr>
        <w:noProof/>
      </w:rPr>
    </w:sdtEndPr>
    <w:sdtContent>
      <w:p w14:paraId="32FF3F98" w14:textId="77777777" w:rsidR="008C078D" w:rsidRDefault="00BE0BFC" w:rsidP="00BE0BFC">
        <w:pPr>
          <w:pStyle w:val="Footer"/>
          <w:tabs>
            <w:tab w:val="left" w:pos="1040"/>
            <w:tab w:val="right" w:pos="9354"/>
          </w:tabs>
        </w:pPr>
        <w:r>
          <w:tab/>
        </w:r>
        <w:r>
          <w:tab/>
        </w:r>
        <w:r>
          <w:tab/>
        </w:r>
        <w:r>
          <w:tab/>
        </w:r>
        <w:r w:rsidR="001251B4">
          <w:fldChar w:fldCharType="begin"/>
        </w:r>
        <w:r w:rsidR="001251B4">
          <w:instrText xml:space="preserve"> PAGE   \* MERGEFORMAT </w:instrText>
        </w:r>
        <w:r w:rsidR="001251B4">
          <w:fldChar w:fldCharType="separate"/>
        </w:r>
        <w:r w:rsidR="00443894">
          <w:rPr>
            <w:noProof/>
          </w:rPr>
          <w:t>10</w:t>
        </w:r>
        <w:r w:rsidR="001251B4">
          <w:rPr>
            <w:noProof/>
          </w:rPr>
          <w:fldChar w:fldCharType="end"/>
        </w:r>
      </w:p>
    </w:sdtContent>
  </w:sdt>
  <w:p w14:paraId="053777A0" w14:textId="77777777" w:rsidR="00BF0B03" w:rsidRDefault="00BF0B03">
    <w:pPr>
      <w:pStyle w:val="Footer"/>
    </w:pPr>
  </w:p>
  <w:p w14:paraId="3BF4DA97" w14:textId="77777777" w:rsidR="00EC0C8D" w:rsidRDefault="00EC0C8D">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F863C" w14:textId="77777777" w:rsidR="00307C77" w:rsidRDefault="001251B4">
    <w:pPr>
      <w:jc w:val="center"/>
    </w:pPr>
    <w:r>
      <w:rPr>
        <w:rFonts w:ascii="Calibri" w:eastAsia="Calibri" w:hAnsi="Calibri" w:cs="Calibri"/>
        <w:sz w:val="22"/>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7D8CF6" w14:textId="77777777" w:rsidR="003D572F" w:rsidRDefault="003D572F">
      <w:r>
        <w:separator/>
      </w:r>
    </w:p>
  </w:footnote>
  <w:footnote w:type="continuationSeparator" w:id="0">
    <w:p w14:paraId="5A255169" w14:textId="77777777" w:rsidR="003D572F" w:rsidRDefault="003D57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4"/>
    <w:lvl w:ilvl="0">
      <w:start w:val="1"/>
      <w:numFmt w:val="decimal"/>
      <w:lvlText w:val="%1."/>
      <w:lvlJc w:val="left"/>
      <w:pPr>
        <w:tabs>
          <w:tab w:val="num" w:pos="1800"/>
        </w:tabs>
        <w:ind w:left="1800" w:hanging="360"/>
      </w:pPr>
      <w:rPr>
        <w:b/>
      </w:rPr>
    </w:lvl>
    <w:lvl w:ilvl="1">
      <w:start w:val="1"/>
      <w:numFmt w:val="decimal"/>
      <w:lvlText w:val="61.%2."/>
      <w:lvlJc w:val="left"/>
      <w:pPr>
        <w:tabs>
          <w:tab w:val="num" w:pos="2340"/>
        </w:tabs>
        <w:ind w:left="1980" w:hanging="360"/>
      </w:pPr>
    </w:lvl>
    <w:lvl w:ilvl="2">
      <w:start w:val="1"/>
      <w:numFmt w:val="decimal"/>
      <w:lvlText w:val="%1.%2.%3."/>
      <w:lvlJc w:val="left"/>
      <w:pPr>
        <w:tabs>
          <w:tab w:val="num" w:pos="2160"/>
        </w:tabs>
        <w:ind w:left="2160" w:hanging="720"/>
      </w:pPr>
    </w:lvl>
    <w:lvl w:ilvl="3">
      <w:start w:val="1"/>
      <w:numFmt w:val="decimal"/>
      <w:lvlText w:val="%4."/>
      <w:lvlJc w:val="left"/>
      <w:pPr>
        <w:tabs>
          <w:tab w:val="num" w:pos="1800"/>
        </w:tabs>
        <w:ind w:left="1800" w:hanging="360"/>
      </w:pPr>
    </w:lvl>
    <w:lvl w:ilvl="4">
      <w:start w:val="1"/>
      <w:numFmt w:val="decimal"/>
      <w:lvlText w:val="%1.%2.%3.%4.%5."/>
      <w:lvlJc w:val="left"/>
      <w:pPr>
        <w:tabs>
          <w:tab w:val="num" w:pos="2520"/>
        </w:tabs>
        <w:ind w:left="2520" w:hanging="1080"/>
      </w:pPr>
    </w:lvl>
    <w:lvl w:ilvl="5">
      <w:start w:val="1"/>
      <w:numFmt w:val="decimal"/>
      <w:lvlText w:val="%1.%2.%3.%4.%5.%6."/>
      <w:lvlJc w:val="left"/>
      <w:pPr>
        <w:tabs>
          <w:tab w:val="num" w:pos="2520"/>
        </w:tabs>
        <w:ind w:left="2520" w:hanging="1080"/>
      </w:pPr>
    </w:lvl>
    <w:lvl w:ilvl="6">
      <w:start w:val="1"/>
      <w:numFmt w:val="decimal"/>
      <w:lvlText w:val="%1.%2.%3.%4.%5.%6.%7."/>
      <w:lvlJc w:val="left"/>
      <w:pPr>
        <w:tabs>
          <w:tab w:val="num" w:pos="2880"/>
        </w:tabs>
        <w:ind w:left="2880" w:hanging="1440"/>
      </w:pPr>
    </w:lvl>
    <w:lvl w:ilvl="7">
      <w:start w:val="1"/>
      <w:numFmt w:val="decimal"/>
      <w:lvlText w:val="%1.%2.%3.%4.%5.%6.%7.%8."/>
      <w:lvlJc w:val="left"/>
      <w:pPr>
        <w:tabs>
          <w:tab w:val="num" w:pos="2880"/>
        </w:tabs>
        <w:ind w:left="2880" w:hanging="1440"/>
      </w:pPr>
    </w:lvl>
    <w:lvl w:ilvl="8">
      <w:start w:val="1"/>
      <w:numFmt w:val="decimal"/>
      <w:lvlText w:val="%1.%2.%3.%4.%5.%6.%7.%8.%9."/>
      <w:lvlJc w:val="left"/>
      <w:pPr>
        <w:tabs>
          <w:tab w:val="num" w:pos="3240"/>
        </w:tabs>
        <w:ind w:left="3240" w:hanging="1800"/>
      </w:pPr>
    </w:lvl>
  </w:abstractNum>
  <w:abstractNum w:abstractNumId="1" w15:restartNumberingAfterBreak="0">
    <w:nsid w:val="0BA4485D"/>
    <w:multiLevelType w:val="multilevel"/>
    <w:tmpl w:val="9648C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5C1189"/>
    <w:multiLevelType w:val="multilevel"/>
    <w:tmpl w:val="A3D0D728"/>
    <w:lvl w:ilvl="0">
      <w:start w:val="1"/>
      <w:numFmt w:val="decimal"/>
      <w:pStyle w:val="Punkts"/>
      <w:suff w:val="space"/>
      <w:lvlText w:val="%1."/>
      <w:lvlJc w:val="left"/>
      <w:pPr>
        <w:ind w:left="851" w:hanging="851"/>
      </w:pPr>
      <w:rPr>
        <w:rFonts w:hint="default"/>
      </w:rPr>
    </w:lvl>
    <w:lvl w:ilvl="1">
      <w:start w:val="1"/>
      <w:numFmt w:val="decimal"/>
      <w:pStyle w:val="Apakpunkts"/>
      <w:suff w:val="space"/>
      <w:lvlText w:val="%1.%2."/>
      <w:lvlJc w:val="left"/>
      <w:pPr>
        <w:ind w:left="851" w:hanging="851"/>
      </w:pPr>
      <w:rPr>
        <w:rFonts w:ascii="Times New Roman" w:hAnsi="Times New Roman" w:cs="Times New Roman" w:hint="default"/>
        <w:b w:val="0"/>
        <w:sz w:val="24"/>
        <w:szCs w:val="24"/>
      </w:rPr>
    </w:lvl>
    <w:lvl w:ilvl="2">
      <w:start w:val="1"/>
      <w:numFmt w:val="decimal"/>
      <w:pStyle w:val="Paragrfs"/>
      <w:suff w:val="space"/>
      <w:lvlText w:val="%1.%2.%3."/>
      <w:lvlJc w:val="left"/>
      <w:pPr>
        <w:ind w:left="1211" w:hanging="851"/>
      </w:pPr>
      <w:rPr>
        <w:rFonts w:hint="default"/>
        <w:b w:val="0"/>
        <w:color w:val="auto"/>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 w15:restartNumberingAfterBreak="0">
    <w:nsid w:val="106D5FD7"/>
    <w:multiLevelType w:val="multilevel"/>
    <w:tmpl w:val="F602770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val="0"/>
        <w:i w:val="0"/>
        <w:color w:val="auto"/>
      </w:rPr>
    </w:lvl>
    <w:lvl w:ilvl="2">
      <w:start w:val="1"/>
      <w:numFmt w:val="decimal"/>
      <w:lvlText w:val="%1.%2.%3."/>
      <w:lvlJc w:val="left"/>
      <w:pPr>
        <w:ind w:left="720" w:hanging="720"/>
      </w:pPr>
      <w:rPr>
        <w:rFonts w:ascii="Times New Roman" w:hAnsi="Times New Roman" w:cs="Times New Roman" w:hint="default"/>
        <w:b w:val="0"/>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4E014B8"/>
    <w:multiLevelType w:val="hybridMultilevel"/>
    <w:tmpl w:val="5E045158"/>
    <w:lvl w:ilvl="0" w:tplc="6B8C46FC">
      <w:start w:val="1"/>
      <w:numFmt w:val="decimal"/>
      <w:lvlText w:val="%1)"/>
      <w:lvlJc w:val="left"/>
      <w:pPr>
        <w:ind w:left="2204" w:hanging="360"/>
      </w:pPr>
      <w:rPr>
        <w:rFonts w:hint="default"/>
      </w:rPr>
    </w:lvl>
    <w:lvl w:ilvl="1" w:tplc="9A44BBB2" w:tentative="1">
      <w:start w:val="1"/>
      <w:numFmt w:val="lowerLetter"/>
      <w:lvlText w:val="%2."/>
      <w:lvlJc w:val="left"/>
      <w:pPr>
        <w:ind w:left="2924" w:hanging="360"/>
      </w:pPr>
    </w:lvl>
    <w:lvl w:ilvl="2" w:tplc="34B2EC3E" w:tentative="1">
      <w:start w:val="1"/>
      <w:numFmt w:val="lowerRoman"/>
      <w:lvlText w:val="%3."/>
      <w:lvlJc w:val="right"/>
      <w:pPr>
        <w:ind w:left="3644" w:hanging="180"/>
      </w:pPr>
    </w:lvl>
    <w:lvl w:ilvl="3" w:tplc="CBC6043C" w:tentative="1">
      <w:start w:val="1"/>
      <w:numFmt w:val="decimal"/>
      <w:lvlText w:val="%4."/>
      <w:lvlJc w:val="left"/>
      <w:pPr>
        <w:ind w:left="4364" w:hanging="360"/>
      </w:pPr>
    </w:lvl>
    <w:lvl w:ilvl="4" w:tplc="AF280204" w:tentative="1">
      <w:start w:val="1"/>
      <w:numFmt w:val="lowerLetter"/>
      <w:lvlText w:val="%5."/>
      <w:lvlJc w:val="left"/>
      <w:pPr>
        <w:ind w:left="5084" w:hanging="360"/>
      </w:pPr>
    </w:lvl>
    <w:lvl w:ilvl="5" w:tplc="ADFAE75E" w:tentative="1">
      <w:start w:val="1"/>
      <w:numFmt w:val="lowerRoman"/>
      <w:lvlText w:val="%6."/>
      <w:lvlJc w:val="right"/>
      <w:pPr>
        <w:ind w:left="5804" w:hanging="180"/>
      </w:pPr>
    </w:lvl>
    <w:lvl w:ilvl="6" w:tplc="C3AE5C74" w:tentative="1">
      <w:start w:val="1"/>
      <w:numFmt w:val="decimal"/>
      <w:lvlText w:val="%7."/>
      <w:lvlJc w:val="left"/>
      <w:pPr>
        <w:ind w:left="6524" w:hanging="360"/>
      </w:pPr>
    </w:lvl>
    <w:lvl w:ilvl="7" w:tplc="5A247120" w:tentative="1">
      <w:start w:val="1"/>
      <w:numFmt w:val="lowerLetter"/>
      <w:lvlText w:val="%8."/>
      <w:lvlJc w:val="left"/>
      <w:pPr>
        <w:ind w:left="7244" w:hanging="360"/>
      </w:pPr>
    </w:lvl>
    <w:lvl w:ilvl="8" w:tplc="3D94B390" w:tentative="1">
      <w:start w:val="1"/>
      <w:numFmt w:val="lowerRoman"/>
      <w:lvlText w:val="%9."/>
      <w:lvlJc w:val="right"/>
      <w:pPr>
        <w:ind w:left="7964" w:hanging="180"/>
      </w:pPr>
    </w:lvl>
  </w:abstractNum>
  <w:abstractNum w:abstractNumId="5" w15:restartNumberingAfterBreak="0">
    <w:nsid w:val="197D09FD"/>
    <w:multiLevelType w:val="multilevel"/>
    <w:tmpl w:val="FDA4327A"/>
    <w:lvl w:ilvl="0">
      <w:start w:val="12"/>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E8754D6"/>
    <w:multiLevelType w:val="multilevel"/>
    <w:tmpl w:val="55B8CACA"/>
    <w:lvl w:ilvl="0">
      <w:start w:val="12"/>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3741" w:hanging="480"/>
      </w:pPr>
      <w:rPr>
        <w:rFonts w:ascii="Times New Roman" w:hAnsi="Times New Roman" w:cs="Times New Roman" w:hint="default"/>
      </w:rPr>
    </w:lvl>
    <w:lvl w:ilvl="2">
      <w:start w:val="1"/>
      <w:numFmt w:val="decimal"/>
      <w:isLgl/>
      <w:lvlText w:val="%1.%2.%3."/>
      <w:lvlJc w:val="left"/>
      <w:pPr>
        <w:ind w:left="2782" w:hanging="720"/>
      </w:pPr>
      <w:rPr>
        <w:rFonts w:hint="default"/>
      </w:rPr>
    </w:lvl>
    <w:lvl w:ilvl="3">
      <w:start w:val="1"/>
      <w:numFmt w:val="decimal"/>
      <w:isLgl/>
      <w:lvlText w:val="%1.%2.%3.%4."/>
      <w:lvlJc w:val="left"/>
      <w:pPr>
        <w:ind w:left="3633" w:hanging="720"/>
      </w:pPr>
      <w:rPr>
        <w:rFonts w:hint="default"/>
      </w:rPr>
    </w:lvl>
    <w:lvl w:ilvl="4">
      <w:start w:val="1"/>
      <w:numFmt w:val="decimal"/>
      <w:isLgl/>
      <w:lvlText w:val="%1.%2.%3.%4.%5."/>
      <w:lvlJc w:val="left"/>
      <w:pPr>
        <w:ind w:left="4844" w:hanging="1080"/>
      </w:pPr>
      <w:rPr>
        <w:rFonts w:hint="default"/>
      </w:rPr>
    </w:lvl>
    <w:lvl w:ilvl="5">
      <w:start w:val="1"/>
      <w:numFmt w:val="decimal"/>
      <w:isLgl/>
      <w:lvlText w:val="%1.%2.%3.%4.%5.%6."/>
      <w:lvlJc w:val="left"/>
      <w:pPr>
        <w:ind w:left="5695" w:hanging="1080"/>
      </w:pPr>
      <w:rPr>
        <w:rFonts w:hint="default"/>
      </w:rPr>
    </w:lvl>
    <w:lvl w:ilvl="6">
      <w:start w:val="1"/>
      <w:numFmt w:val="decimal"/>
      <w:isLgl/>
      <w:lvlText w:val="%1.%2.%3.%4.%5.%6.%7."/>
      <w:lvlJc w:val="left"/>
      <w:pPr>
        <w:ind w:left="6906" w:hanging="1440"/>
      </w:pPr>
      <w:rPr>
        <w:rFonts w:hint="default"/>
      </w:rPr>
    </w:lvl>
    <w:lvl w:ilvl="7">
      <w:start w:val="1"/>
      <w:numFmt w:val="decimal"/>
      <w:isLgl/>
      <w:lvlText w:val="%1.%2.%3.%4.%5.%6.%7.%8."/>
      <w:lvlJc w:val="left"/>
      <w:pPr>
        <w:ind w:left="7757" w:hanging="1440"/>
      </w:pPr>
      <w:rPr>
        <w:rFonts w:hint="default"/>
      </w:rPr>
    </w:lvl>
    <w:lvl w:ilvl="8">
      <w:start w:val="1"/>
      <w:numFmt w:val="decimal"/>
      <w:isLgl/>
      <w:lvlText w:val="%1.%2.%3.%4.%5.%6.%7.%8.%9."/>
      <w:lvlJc w:val="left"/>
      <w:pPr>
        <w:ind w:left="8968" w:hanging="1800"/>
      </w:pPr>
      <w:rPr>
        <w:rFonts w:hint="default"/>
      </w:rPr>
    </w:lvl>
  </w:abstractNum>
  <w:abstractNum w:abstractNumId="7" w15:restartNumberingAfterBreak="0">
    <w:nsid w:val="22584A8E"/>
    <w:multiLevelType w:val="hybridMultilevel"/>
    <w:tmpl w:val="14BCB108"/>
    <w:lvl w:ilvl="0" w:tplc="6792B932">
      <w:start w:val="3"/>
      <w:numFmt w:val="bullet"/>
      <w:lvlText w:val="–"/>
      <w:lvlJc w:val="left"/>
      <w:pPr>
        <w:ind w:left="927" w:hanging="360"/>
      </w:pPr>
      <w:rPr>
        <w:rFonts w:ascii="Times New Roman" w:eastAsia="Times New Roman" w:hAnsi="Times New Roman" w:cs="Times New Roman" w:hint="default"/>
      </w:rPr>
    </w:lvl>
    <w:lvl w:ilvl="1" w:tplc="5C8264C8" w:tentative="1">
      <w:start w:val="1"/>
      <w:numFmt w:val="bullet"/>
      <w:lvlText w:val="o"/>
      <w:lvlJc w:val="left"/>
      <w:pPr>
        <w:ind w:left="1647" w:hanging="360"/>
      </w:pPr>
      <w:rPr>
        <w:rFonts w:ascii="Courier New" w:hAnsi="Courier New" w:cs="Courier New" w:hint="default"/>
      </w:rPr>
    </w:lvl>
    <w:lvl w:ilvl="2" w:tplc="A7145A8A" w:tentative="1">
      <w:start w:val="1"/>
      <w:numFmt w:val="bullet"/>
      <w:lvlText w:val=""/>
      <w:lvlJc w:val="left"/>
      <w:pPr>
        <w:ind w:left="2367" w:hanging="360"/>
      </w:pPr>
      <w:rPr>
        <w:rFonts w:ascii="Wingdings" w:hAnsi="Wingdings" w:hint="default"/>
      </w:rPr>
    </w:lvl>
    <w:lvl w:ilvl="3" w:tplc="E9A4C4BC" w:tentative="1">
      <w:start w:val="1"/>
      <w:numFmt w:val="bullet"/>
      <w:lvlText w:val=""/>
      <w:lvlJc w:val="left"/>
      <w:pPr>
        <w:ind w:left="3087" w:hanging="360"/>
      </w:pPr>
      <w:rPr>
        <w:rFonts w:ascii="Symbol" w:hAnsi="Symbol" w:hint="default"/>
      </w:rPr>
    </w:lvl>
    <w:lvl w:ilvl="4" w:tplc="E8F0CEE2" w:tentative="1">
      <w:start w:val="1"/>
      <w:numFmt w:val="bullet"/>
      <w:lvlText w:val="o"/>
      <w:lvlJc w:val="left"/>
      <w:pPr>
        <w:ind w:left="3807" w:hanging="360"/>
      </w:pPr>
      <w:rPr>
        <w:rFonts w:ascii="Courier New" w:hAnsi="Courier New" w:cs="Courier New" w:hint="default"/>
      </w:rPr>
    </w:lvl>
    <w:lvl w:ilvl="5" w:tplc="46C8F81E" w:tentative="1">
      <w:start w:val="1"/>
      <w:numFmt w:val="bullet"/>
      <w:lvlText w:val=""/>
      <w:lvlJc w:val="left"/>
      <w:pPr>
        <w:ind w:left="4527" w:hanging="360"/>
      </w:pPr>
      <w:rPr>
        <w:rFonts w:ascii="Wingdings" w:hAnsi="Wingdings" w:hint="default"/>
      </w:rPr>
    </w:lvl>
    <w:lvl w:ilvl="6" w:tplc="1ABA9706" w:tentative="1">
      <w:start w:val="1"/>
      <w:numFmt w:val="bullet"/>
      <w:lvlText w:val=""/>
      <w:lvlJc w:val="left"/>
      <w:pPr>
        <w:ind w:left="5247" w:hanging="360"/>
      </w:pPr>
      <w:rPr>
        <w:rFonts w:ascii="Symbol" w:hAnsi="Symbol" w:hint="default"/>
      </w:rPr>
    </w:lvl>
    <w:lvl w:ilvl="7" w:tplc="249265B0" w:tentative="1">
      <w:start w:val="1"/>
      <w:numFmt w:val="bullet"/>
      <w:lvlText w:val="o"/>
      <w:lvlJc w:val="left"/>
      <w:pPr>
        <w:ind w:left="5967" w:hanging="360"/>
      </w:pPr>
      <w:rPr>
        <w:rFonts w:ascii="Courier New" w:hAnsi="Courier New" w:cs="Courier New" w:hint="default"/>
      </w:rPr>
    </w:lvl>
    <w:lvl w:ilvl="8" w:tplc="99942A84" w:tentative="1">
      <w:start w:val="1"/>
      <w:numFmt w:val="bullet"/>
      <w:lvlText w:val=""/>
      <w:lvlJc w:val="left"/>
      <w:pPr>
        <w:ind w:left="6687" w:hanging="360"/>
      </w:pPr>
      <w:rPr>
        <w:rFonts w:ascii="Wingdings" w:hAnsi="Wingdings" w:hint="default"/>
      </w:rPr>
    </w:lvl>
  </w:abstractNum>
  <w:abstractNum w:abstractNumId="8" w15:restartNumberingAfterBreak="0">
    <w:nsid w:val="24BB63EB"/>
    <w:multiLevelType w:val="multilevel"/>
    <w:tmpl w:val="E4FE7E92"/>
    <w:lvl w:ilvl="0">
      <w:start w:val="9"/>
      <w:numFmt w:val="decimal"/>
      <w:lvlText w:val="%1."/>
      <w:lvlJc w:val="left"/>
      <w:pPr>
        <w:ind w:left="360" w:hanging="360"/>
      </w:pPr>
      <w:rPr>
        <w:rFonts w:hint="default"/>
        <w:b w:val="0"/>
      </w:rPr>
    </w:lvl>
    <w:lvl w:ilvl="1">
      <w:start w:val="8"/>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2B02254E"/>
    <w:multiLevelType w:val="multilevel"/>
    <w:tmpl w:val="3C5C172E"/>
    <w:lvl w:ilvl="0">
      <w:start w:val="1"/>
      <w:numFmt w:val="decimal"/>
      <w:lvlText w:val="%1."/>
      <w:lvlJc w:val="left"/>
      <w:pPr>
        <w:ind w:left="360" w:hanging="360"/>
      </w:pPr>
      <w:rPr>
        <w:rFonts w:hint="default"/>
        <w:b/>
      </w:rPr>
    </w:lvl>
    <w:lvl w:ilvl="1">
      <w:start w:val="1"/>
      <w:numFmt w:val="decimal"/>
      <w:isLgl/>
      <w:lvlText w:val="%1.%2."/>
      <w:lvlJc w:val="left"/>
      <w:pPr>
        <w:ind w:left="420" w:hanging="420"/>
      </w:pPr>
      <w:rPr>
        <w:rFonts w:ascii="Times New Roman" w:hAnsi="Times New Roman" w:cs="Times New Roman" w:hint="default"/>
        <w:b w:val="0"/>
        <w:i w:val="0"/>
        <w:iCs w:val="0"/>
        <w:strike w:val="0"/>
        <w:sz w:val="24"/>
        <w:szCs w:val="24"/>
      </w:rPr>
    </w:lvl>
    <w:lvl w:ilvl="2">
      <w:start w:val="1"/>
      <w:numFmt w:val="decimal"/>
      <w:isLgl/>
      <w:lvlText w:val="%1.%2.%3."/>
      <w:lvlJc w:val="left"/>
      <w:pPr>
        <w:ind w:left="1713" w:hanging="720"/>
      </w:pPr>
      <w:rPr>
        <w:rFonts w:ascii="Times New Roman" w:hAnsi="Times New Roman" w:cs="Times New Roman" w:hint="default"/>
        <w:b w:val="0"/>
        <w:strike w:val="0"/>
        <w:sz w:val="24"/>
        <w:szCs w:val="24"/>
      </w:rPr>
    </w:lvl>
    <w:lvl w:ilvl="3">
      <w:start w:val="1"/>
      <w:numFmt w:val="decimal"/>
      <w:isLgl/>
      <w:lvlText w:val="%1.%2.%3.%4."/>
      <w:lvlJc w:val="left"/>
      <w:pPr>
        <w:ind w:left="1800" w:hanging="720"/>
      </w:pPr>
      <w:rPr>
        <w:rFonts w:hint="default"/>
        <w:b w:val="0"/>
        <w:bCs/>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0" w15:restartNumberingAfterBreak="0">
    <w:nsid w:val="2FBE37E1"/>
    <w:multiLevelType w:val="multilevel"/>
    <w:tmpl w:val="C5E69AF8"/>
    <w:lvl w:ilvl="0">
      <w:start w:val="1"/>
      <w:numFmt w:val="decimal"/>
      <w:lvlText w:val="%1."/>
      <w:lvlJc w:val="left"/>
      <w:pPr>
        <w:ind w:left="360" w:hanging="360"/>
      </w:pPr>
      <w:rPr>
        <w:rFonts w:hint="default"/>
        <w:i w:val="0"/>
      </w:rPr>
    </w:lvl>
    <w:lvl w:ilvl="1">
      <w:start w:val="1"/>
      <w:numFmt w:val="decimal"/>
      <w:lvlText w:val="%1.%2."/>
      <w:lvlJc w:val="left"/>
      <w:pPr>
        <w:ind w:left="574" w:hanging="432"/>
      </w:pPr>
      <w:rPr>
        <w:rFonts w:hint="default"/>
        <w:b w:val="0"/>
        <w:i w:val="0"/>
        <w:color w:val="auto"/>
      </w:rPr>
    </w:lvl>
    <w:lvl w:ilvl="2">
      <w:start w:val="1"/>
      <w:numFmt w:val="decimal"/>
      <w:lvlText w:val="%1.%2.%3."/>
      <w:lvlJc w:val="left"/>
      <w:pPr>
        <w:ind w:left="1355" w:hanging="504"/>
      </w:pPr>
      <w:rPr>
        <w:rFonts w:hint="default"/>
        <w:b w:val="0"/>
        <w:i w:val="0"/>
      </w:rPr>
    </w:lvl>
    <w:lvl w:ilvl="3">
      <w:start w:val="1"/>
      <w:numFmt w:val="decimal"/>
      <w:lvlText w:val="%1.%2.%3.%4."/>
      <w:lvlJc w:val="left"/>
      <w:pPr>
        <w:ind w:left="1783" w:hanging="648"/>
      </w:pPr>
      <w:rPr>
        <w:rFonts w:hint="default"/>
        <w:b w:val="0"/>
        <w:i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5856547"/>
    <w:multiLevelType w:val="multilevel"/>
    <w:tmpl w:val="43187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AF4A74"/>
    <w:multiLevelType w:val="hybridMultilevel"/>
    <w:tmpl w:val="0FA48BDA"/>
    <w:lvl w:ilvl="0" w:tplc="6EFC5C7A">
      <w:start w:val="6"/>
      <w:numFmt w:val="bullet"/>
      <w:lvlText w:val="-"/>
      <w:lvlJc w:val="left"/>
      <w:pPr>
        <w:ind w:left="388" w:hanging="360"/>
      </w:pPr>
      <w:rPr>
        <w:rFonts w:ascii="Times New Roman" w:eastAsia="Times New Roman" w:hAnsi="Times New Roman" w:cs="Times New Roman" w:hint="default"/>
      </w:rPr>
    </w:lvl>
    <w:lvl w:ilvl="1" w:tplc="232CC13C" w:tentative="1">
      <w:start w:val="1"/>
      <w:numFmt w:val="bullet"/>
      <w:lvlText w:val="o"/>
      <w:lvlJc w:val="left"/>
      <w:pPr>
        <w:ind w:left="1108" w:hanging="360"/>
      </w:pPr>
      <w:rPr>
        <w:rFonts w:ascii="Courier New" w:hAnsi="Courier New" w:cs="Courier New" w:hint="default"/>
      </w:rPr>
    </w:lvl>
    <w:lvl w:ilvl="2" w:tplc="9DFAFE1A" w:tentative="1">
      <w:start w:val="1"/>
      <w:numFmt w:val="bullet"/>
      <w:lvlText w:val=""/>
      <w:lvlJc w:val="left"/>
      <w:pPr>
        <w:ind w:left="1828" w:hanging="360"/>
      </w:pPr>
      <w:rPr>
        <w:rFonts w:ascii="Wingdings" w:hAnsi="Wingdings" w:hint="default"/>
      </w:rPr>
    </w:lvl>
    <w:lvl w:ilvl="3" w:tplc="D0583B16" w:tentative="1">
      <w:start w:val="1"/>
      <w:numFmt w:val="bullet"/>
      <w:lvlText w:val=""/>
      <w:lvlJc w:val="left"/>
      <w:pPr>
        <w:ind w:left="2548" w:hanging="360"/>
      </w:pPr>
      <w:rPr>
        <w:rFonts w:ascii="Symbol" w:hAnsi="Symbol" w:hint="default"/>
      </w:rPr>
    </w:lvl>
    <w:lvl w:ilvl="4" w:tplc="33D01C02" w:tentative="1">
      <w:start w:val="1"/>
      <w:numFmt w:val="bullet"/>
      <w:lvlText w:val="o"/>
      <w:lvlJc w:val="left"/>
      <w:pPr>
        <w:ind w:left="3268" w:hanging="360"/>
      </w:pPr>
      <w:rPr>
        <w:rFonts w:ascii="Courier New" w:hAnsi="Courier New" w:cs="Courier New" w:hint="default"/>
      </w:rPr>
    </w:lvl>
    <w:lvl w:ilvl="5" w:tplc="01E61E0E" w:tentative="1">
      <w:start w:val="1"/>
      <w:numFmt w:val="bullet"/>
      <w:lvlText w:val=""/>
      <w:lvlJc w:val="left"/>
      <w:pPr>
        <w:ind w:left="3988" w:hanging="360"/>
      </w:pPr>
      <w:rPr>
        <w:rFonts w:ascii="Wingdings" w:hAnsi="Wingdings" w:hint="default"/>
      </w:rPr>
    </w:lvl>
    <w:lvl w:ilvl="6" w:tplc="85381E8C" w:tentative="1">
      <w:start w:val="1"/>
      <w:numFmt w:val="bullet"/>
      <w:lvlText w:val=""/>
      <w:lvlJc w:val="left"/>
      <w:pPr>
        <w:ind w:left="4708" w:hanging="360"/>
      </w:pPr>
      <w:rPr>
        <w:rFonts w:ascii="Symbol" w:hAnsi="Symbol" w:hint="default"/>
      </w:rPr>
    </w:lvl>
    <w:lvl w:ilvl="7" w:tplc="402C3572" w:tentative="1">
      <w:start w:val="1"/>
      <w:numFmt w:val="bullet"/>
      <w:lvlText w:val="o"/>
      <w:lvlJc w:val="left"/>
      <w:pPr>
        <w:ind w:left="5428" w:hanging="360"/>
      </w:pPr>
      <w:rPr>
        <w:rFonts w:ascii="Courier New" w:hAnsi="Courier New" w:cs="Courier New" w:hint="default"/>
      </w:rPr>
    </w:lvl>
    <w:lvl w:ilvl="8" w:tplc="B11E399E" w:tentative="1">
      <w:start w:val="1"/>
      <w:numFmt w:val="bullet"/>
      <w:lvlText w:val=""/>
      <w:lvlJc w:val="left"/>
      <w:pPr>
        <w:ind w:left="6148" w:hanging="360"/>
      </w:pPr>
      <w:rPr>
        <w:rFonts w:ascii="Wingdings" w:hAnsi="Wingdings" w:hint="default"/>
      </w:rPr>
    </w:lvl>
  </w:abstractNum>
  <w:abstractNum w:abstractNumId="13" w15:restartNumberingAfterBreak="0">
    <w:nsid w:val="3FD762B5"/>
    <w:multiLevelType w:val="multilevel"/>
    <w:tmpl w:val="DE2CC3DC"/>
    <w:lvl w:ilvl="0">
      <w:start w:val="9"/>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08B6663"/>
    <w:multiLevelType w:val="multilevel"/>
    <w:tmpl w:val="DC4E46C6"/>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502" w:hanging="360"/>
      </w:pPr>
      <w:rPr>
        <w:rFonts w:ascii="Times New Roman" w:hAnsi="Times New Roman" w:cs="Times New Roman" w:hint="default"/>
        <w:b w:val="0"/>
        <w:i w:val="0"/>
        <w:color w:val="auto"/>
      </w:rPr>
    </w:lvl>
    <w:lvl w:ilvl="2">
      <w:start w:val="1"/>
      <w:numFmt w:val="decimal"/>
      <w:isLgl/>
      <w:suff w:val="space"/>
      <w:lvlText w:val="%1.%2.%3."/>
      <w:lvlJc w:val="left"/>
      <w:pPr>
        <w:ind w:left="1713" w:hanging="720"/>
      </w:pPr>
      <w:rPr>
        <w:rFonts w:hint="default"/>
        <w:b w:val="0"/>
        <w:i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5" w15:restartNumberingAfterBreak="0">
    <w:nsid w:val="4185413A"/>
    <w:multiLevelType w:val="multilevel"/>
    <w:tmpl w:val="06F893FE"/>
    <w:lvl w:ilvl="0">
      <w:start w:val="1"/>
      <w:numFmt w:val="decimal"/>
      <w:lvlText w:val="%1."/>
      <w:lvlJc w:val="left"/>
      <w:pPr>
        <w:ind w:left="360" w:hanging="360"/>
      </w:pPr>
      <w:rPr>
        <w:b/>
        <w:bCs w:val="0"/>
      </w:rPr>
    </w:lvl>
    <w:lvl w:ilvl="1">
      <w:start w:val="1"/>
      <w:numFmt w:val="decimal"/>
      <w:lvlText w:val="%1.%2."/>
      <w:lvlJc w:val="left"/>
      <w:pPr>
        <w:ind w:left="716" w:hanging="432"/>
      </w:p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6850E67"/>
    <w:multiLevelType w:val="multilevel"/>
    <w:tmpl w:val="69E4EE0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rPr>
    </w:lvl>
    <w:lvl w:ilvl="2">
      <w:start w:val="1"/>
      <w:numFmt w:val="decimal"/>
      <w:lvlText w:val="%1.%2.%3."/>
      <w:lvlJc w:val="left"/>
      <w:pPr>
        <w:tabs>
          <w:tab w:val="num" w:pos="1440"/>
        </w:tabs>
        <w:ind w:left="1224" w:hanging="504"/>
      </w:pPr>
      <w:rPr>
        <w:b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4A9D3F60"/>
    <w:multiLevelType w:val="multilevel"/>
    <w:tmpl w:val="4896FA54"/>
    <w:lvl w:ilvl="0">
      <w:start w:val="11"/>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8" w15:restartNumberingAfterBreak="0">
    <w:nsid w:val="4E247FBC"/>
    <w:multiLevelType w:val="multilevel"/>
    <w:tmpl w:val="713C8258"/>
    <w:lvl w:ilvl="0">
      <w:start w:val="1"/>
      <w:numFmt w:val="bullet"/>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19" w15:restartNumberingAfterBreak="0">
    <w:nsid w:val="55BF4473"/>
    <w:multiLevelType w:val="hybridMultilevel"/>
    <w:tmpl w:val="C72A163A"/>
    <w:lvl w:ilvl="0" w:tplc="E04EC9C2">
      <w:start w:val="1"/>
      <w:numFmt w:val="decimal"/>
      <w:lvlText w:val="%1."/>
      <w:lvlJc w:val="left"/>
      <w:pPr>
        <w:ind w:left="928" w:hanging="360"/>
      </w:pPr>
      <w:rPr>
        <w:rFonts w:ascii="Times New Roman" w:eastAsia="Times New Roman" w:hAnsi="Times New Roman" w:cs="Times New Roman"/>
      </w:rPr>
    </w:lvl>
    <w:lvl w:ilvl="1" w:tplc="C1A8F2F0">
      <w:start w:val="1"/>
      <w:numFmt w:val="lowerLetter"/>
      <w:lvlText w:val="%2."/>
      <w:lvlJc w:val="left"/>
      <w:pPr>
        <w:ind w:left="1648" w:hanging="360"/>
      </w:pPr>
    </w:lvl>
    <w:lvl w:ilvl="2" w:tplc="85E424E4" w:tentative="1">
      <w:start w:val="1"/>
      <w:numFmt w:val="lowerRoman"/>
      <w:lvlText w:val="%3."/>
      <w:lvlJc w:val="right"/>
      <w:pPr>
        <w:ind w:left="2368" w:hanging="180"/>
      </w:pPr>
    </w:lvl>
    <w:lvl w:ilvl="3" w:tplc="CA2ED6DE" w:tentative="1">
      <w:start w:val="1"/>
      <w:numFmt w:val="decimal"/>
      <w:lvlText w:val="%4."/>
      <w:lvlJc w:val="left"/>
      <w:pPr>
        <w:ind w:left="3088" w:hanging="360"/>
      </w:pPr>
    </w:lvl>
    <w:lvl w:ilvl="4" w:tplc="B768B750" w:tentative="1">
      <w:start w:val="1"/>
      <w:numFmt w:val="lowerLetter"/>
      <w:lvlText w:val="%5."/>
      <w:lvlJc w:val="left"/>
      <w:pPr>
        <w:ind w:left="3808" w:hanging="360"/>
      </w:pPr>
    </w:lvl>
    <w:lvl w:ilvl="5" w:tplc="0448B788" w:tentative="1">
      <w:start w:val="1"/>
      <w:numFmt w:val="lowerRoman"/>
      <w:lvlText w:val="%6."/>
      <w:lvlJc w:val="right"/>
      <w:pPr>
        <w:ind w:left="4528" w:hanging="180"/>
      </w:pPr>
    </w:lvl>
    <w:lvl w:ilvl="6" w:tplc="6536481C" w:tentative="1">
      <w:start w:val="1"/>
      <w:numFmt w:val="decimal"/>
      <w:lvlText w:val="%7."/>
      <w:lvlJc w:val="left"/>
      <w:pPr>
        <w:ind w:left="5248" w:hanging="360"/>
      </w:pPr>
    </w:lvl>
    <w:lvl w:ilvl="7" w:tplc="E014DDAC" w:tentative="1">
      <w:start w:val="1"/>
      <w:numFmt w:val="lowerLetter"/>
      <w:lvlText w:val="%8."/>
      <w:lvlJc w:val="left"/>
      <w:pPr>
        <w:ind w:left="5968" w:hanging="360"/>
      </w:pPr>
    </w:lvl>
    <w:lvl w:ilvl="8" w:tplc="A1304B60" w:tentative="1">
      <w:start w:val="1"/>
      <w:numFmt w:val="lowerRoman"/>
      <w:lvlText w:val="%9."/>
      <w:lvlJc w:val="right"/>
      <w:pPr>
        <w:ind w:left="6688" w:hanging="180"/>
      </w:pPr>
    </w:lvl>
  </w:abstractNum>
  <w:abstractNum w:abstractNumId="20" w15:restartNumberingAfterBreak="0">
    <w:nsid w:val="599608C3"/>
    <w:multiLevelType w:val="multilevel"/>
    <w:tmpl w:val="C8A61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CB6F30"/>
    <w:multiLevelType w:val="multilevel"/>
    <w:tmpl w:val="0B1C70D6"/>
    <w:lvl w:ilvl="0">
      <w:start w:val="1"/>
      <w:numFmt w:val="decimal"/>
      <w:lvlText w:val="%1."/>
      <w:lvlJc w:val="left"/>
      <w:pPr>
        <w:ind w:left="420" w:hanging="420"/>
      </w:pPr>
    </w:lvl>
    <w:lvl w:ilvl="1">
      <w:start w:val="1"/>
      <w:numFmt w:val="decimal"/>
      <w:lvlText w:val="%1.%2."/>
      <w:lvlJc w:val="left"/>
      <w:rPr>
        <w:b w:val="0"/>
        <w:bCs/>
        <w:color w:val="000000"/>
      </w:rPr>
    </w:lvl>
    <w:lvl w:ilvl="2">
      <w:start w:val="1"/>
      <w:numFmt w:val="decimal"/>
      <w:lvlText w:val="%1.%2.%3."/>
      <w:lvlJc w:val="left"/>
      <w:pPr>
        <w:ind w:left="720" w:hanging="720"/>
      </w:pPr>
      <w:rPr>
        <w:b w:val="0"/>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5AEB3398"/>
    <w:multiLevelType w:val="hybridMultilevel"/>
    <w:tmpl w:val="BB543D3C"/>
    <w:lvl w:ilvl="0" w:tplc="3852E96C">
      <w:start w:val="12"/>
      <w:numFmt w:val="decimal"/>
      <w:lvlText w:val="%1."/>
      <w:lvlJc w:val="left"/>
      <w:pPr>
        <w:ind w:left="720" w:hanging="360"/>
      </w:pPr>
      <w:rPr>
        <w:rFonts w:hint="default"/>
      </w:rPr>
    </w:lvl>
    <w:lvl w:ilvl="1" w:tplc="828EDFF4">
      <w:start w:val="1"/>
      <w:numFmt w:val="lowerLetter"/>
      <w:lvlText w:val="%2."/>
      <w:lvlJc w:val="left"/>
      <w:pPr>
        <w:ind w:left="1440" w:hanging="360"/>
      </w:pPr>
    </w:lvl>
    <w:lvl w:ilvl="2" w:tplc="3A369D50" w:tentative="1">
      <w:start w:val="1"/>
      <w:numFmt w:val="lowerRoman"/>
      <w:lvlText w:val="%3."/>
      <w:lvlJc w:val="right"/>
      <w:pPr>
        <w:ind w:left="2160" w:hanging="180"/>
      </w:pPr>
    </w:lvl>
    <w:lvl w:ilvl="3" w:tplc="83109468" w:tentative="1">
      <w:start w:val="1"/>
      <w:numFmt w:val="decimal"/>
      <w:lvlText w:val="%4."/>
      <w:lvlJc w:val="left"/>
      <w:pPr>
        <w:ind w:left="2880" w:hanging="360"/>
      </w:pPr>
    </w:lvl>
    <w:lvl w:ilvl="4" w:tplc="C0C280D8" w:tentative="1">
      <w:start w:val="1"/>
      <w:numFmt w:val="lowerLetter"/>
      <w:lvlText w:val="%5."/>
      <w:lvlJc w:val="left"/>
      <w:pPr>
        <w:ind w:left="3600" w:hanging="360"/>
      </w:pPr>
    </w:lvl>
    <w:lvl w:ilvl="5" w:tplc="843EA4DC" w:tentative="1">
      <w:start w:val="1"/>
      <w:numFmt w:val="lowerRoman"/>
      <w:lvlText w:val="%6."/>
      <w:lvlJc w:val="right"/>
      <w:pPr>
        <w:ind w:left="4320" w:hanging="180"/>
      </w:pPr>
    </w:lvl>
    <w:lvl w:ilvl="6" w:tplc="23E43406" w:tentative="1">
      <w:start w:val="1"/>
      <w:numFmt w:val="decimal"/>
      <w:lvlText w:val="%7."/>
      <w:lvlJc w:val="left"/>
      <w:pPr>
        <w:ind w:left="5040" w:hanging="360"/>
      </w:pPr>
    </w:lvl>
    <w:lvl w:ilvl="7" w:tplc="1842F052" w:tentative="1">
      <w:start w:val="1"/>
      <w:numFmt w:val="lowerLetter"/>
      <w:lvlText w:val="%8."/>
      <w:lvlJc w:val="left"/>
      <w:pPr>
        <w:ind w:left="5760" w:hanging="360"/>
      </w:pPr>
    </w:lvl>
    <w:lvl w:ilvl="8" w:tplc="214488F8" w:tentative="1">
      <w:start w:val="1"/>
      <w:numFmt w:val="lowerRoman"/>
      <w:lvlText w:val="%9."/>
      <w:lvlJc w:val="right"/>
      <w:pPr>
        <w:ind w:left="6480" w:hanging="180"/>
      </w:pPr>
    </w:lvl>
  </w:abstractNum>
  <w:abstractNum w:abstractNumId="23" w15:restartNumberingAfterBreak="0">
    <w:nsid w:val="5D287F1B"/>
    <w:multiLevelType w:val="multilevel"/>
    <w:tmpl w:val="E5FEBDE4"/>
    <w:lvl w:ilvl="0">
      <w:start w:val="7"/>
      <w:numFmt w:val="decimal"/>
      <w:lvlText w:val="%1."/>
      <w:lvlJc w:val="left"/>
      <w:pPr>
        <w:ind w:left="360" w:hanging="360"/>
      </w:pPr>
      <w:rPr>
        <w:rFonts w:hint="default"/>
      </w:rPr>
    </w:lvl>
    <w:lvl w:ilvl="1">
      <w:start w:val="8"/>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68F70D35"/>
    <w:multiLevelType w:val="hybridMultilevel"/>
    <w:tmpl w:val="F7029604"/>
    <w:lvl w:ilvl="0" w:tplc="0A022A5C">
      <w:start w:val="1"/>
      <w:numFmt w:val="decimal"/>
      <w:lvlText w:val="%1)"/>
      <w:lvlJc w:val="left"/>
      <w:pPr>
        <w:ind w:left="2487" w:hanging="360"/>
      </w:pPr>
      <w:rPr>
        <w:rFonts w:hint="default"/>
      </w:rPr>
    </w:lvl>
    <w:lvl w:ilvl="1" w:tplc="669CCCF4" w:tentative="1">
      <w:start w:val="1"/>
      <w:numFmt w:val="lowerLetter"/>
      <w:lvlText w:val="%2."/>
      <w:lvlJc w:val="left"/>
      <w:pPr>
        <w:ind w:left="3207" w:hanging="360"/>
      </w:pPr>
    </w:lvl>
    <w:lvl w:ilvl="2" w:tplc="6B9CD4E6" w:tentative="1">
      <w:start w:val="1"/>
      <w:numFmt w:val="lowerRoman"/>
      <w:lvlText w:val="%3."/>
      <w:lvlJc w:val="right"/>
      <w:pPr>
        <w:ind w:left="3927" w:hanging="180"/>
      </w:pPr>
    </w:lvl>
    <w:lvl w:ilvl="3" w:tplc="F59E6064" w:tentative="1">
      <w:start w:val="1"/>
      <w:numFmt w:val="decimal"/>
      <w:lvlText w:val="%4."/>
      <w:lvlJc w:val="left"/>
      <w:pPr>
        <w:ind w:left="4647" w:hanging="360"/>
      </w:pPr>
    </w:lvl>
    <w:lvl w:ilvl="4" w:tplc="73ACF0FC" w:tentative="1">
      <w:start w:val="1"/>
      <w:numFmt w:val="lowerLetter"/>
      <w:lvlText w:val="%5."/>
      <w:lvlJc w:val="left"/>
      <w:pPr>
        <w:ind w:left="5367" w:hanging="360"/>
      </w:pPr>
    </w:lvl>
    <w:lvl w:ilvl="5" w:tplc="A686F286" w:tentative="1">
      <w:start w:val="1"/>
      <w:numFmt w:val="lowerRoman"/>
      <w:lvlText w:val="%6."/>
      <w:lvlJc w:val="right"/>
      <w:pPr>
        <w:ind w:left="6087" w:hanging="180"/>
      </w:pPr>
    </w:lvl>
    <w:lvl w:ilvl="6" w:tplc="AA8C4F6E" w:tentative="1">
      <w:start w:val="1"/>
      <w:numFmt w:val="decimal"/>
      <w:lvlText w:val="%7."/>
      <w:lvlJc w:val="left"/>
      <w:pPr>
        <w:ind w:left="6807" w:hanging="360"/>
      </w:pPr>
    </w:lvl>
    <w:lvl w:ilvl="7" w:tplc="C548E32A" w:tentative="1">
      <w:start w:val="1"/>
      <w:numFmt w:val="lowerLetter"/>
      <w:lvlText w:val="%8."/>
      <w:lvlJc w:val="left"/>
      <w:pPr>
        <w:ind w:left="7527" w:hanging="360"/>
      </w:pPr>
    </w:lvl>
    <w:lvl w:ilvl="8" w:tplc="6E449FF8" w:tentative="1">
      <w:start w:val="1"/>
      <w:numFmt w:val="lowerRoman"/>
      <w:lvlText w:val="%9."/>
      <w:lvlJc w:val="right"/>
      <w:pPr>
        <w:ind w:left="8247" w:hanging="180"/>
      </w:pPr>
    </w:lvl>
  </w:abstractNum>
  <w:abstractNum w:abstractNumId="25" w15:restartNumberingAfterBreak="0">
    <w:nsid w:val="6C5C588C"/>
    <w:multiLevelType w:val="multilevel"/>
    <w:tmpl w:val="7EEEFA9A"/>
    <w:lvl w:ilvl="0">
      <w:start w:val="7"/>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751750DA"/>
    <w:multiLevelType w:val="multilevel"/>
    <w:tmpl w:val="69E4EE0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rPr>
    </w:lvl>
    <w:lvl w:ilvl="2">
      <w:start w:val="1"/>
      <w:numFmt w:val="decimal"/>
      <w:lvlText w:val="%1.%2.%3."/>
      <w:lvlJc w:val="left"/>
      <w:pPr>
        <w:tabs>
          <w:tab w:val="num" w:pos="1440"/>
        </w:tabs>
        <w:ind w:left="1224" w:hanging="504"/>
      </w:pPr>
      <w:rPr>
        <w:b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7B1B7CD7"/>
    <w:multiLevelType w:val="hybridMultilevel"/>
    <w:tmpl w:val="D7F67C80"/>
    <w:lvl w:ilvl="0" w:tplc="D01EB74C">
      <w:start w:val="1"/>
      <w:numFmt w:val="bullet"/>
      <w:lvlText w:val=""/>
      <w:lvlJc w:val="left"/>
      <w:pPr>
        <w:ind w:left="720" w:hanging="360"/>
      </w:pPr>
      <w:rPr>
        <w:rFonts w:ascii="Symbol" w:hAnsi="Symbol" w:hint="default"/>
      </w:rPr>
    </w:lvl>
    <w:lvl w:ilvl="1" w:tplc="90465B80">
      <w:start w:val="1"/>
      <w:numFmt w:val="bullet"/>
      <w:lvlText w:val="o"/>
      <w:lvlJc w:val="left"/>
      <w:pPr>
        <w:ind w:left="1440" w:hanging="360"/>
      </w:pPr>
      <w:rPr>
        <w:rFonts w:ascii="Courier New" w:hAnsi="Courier New" w:cs="Courier New" w:hint="default"/>
      </w:rPr>
    </w:lvl>
    <w:lvl w:ilvl="2" w:tplc="C388E03C" w:tentative="1">
      <w:start w:val="1"/>
      <w:numFmt w:val="bullet"/>
      <w:lvlText w:val=""/>
      <w:lvlJc w:val="left"/>
      <w:pPr>
        <w:ind w:left="2160" w:hanging="360"/>
      </w:pPr>
      <w:rPr>
        <w:rFonts w:ascii="Wingdings" w:hAnsi="Wingdings" w:hint="default"/>
      </w:rPr>
    </w:lvl>
    <w:lvl w:ilvl="3" w:tplc="D8AA6B24" w:tentative="1">
      <w:start w:val="1"/>
      <w:numFmt w:val="bullet"/>
      <w:lvlText w:val=""/>
      <w:lvlJc w:val="left"/>
      <w:pPr>
        <w:ind w:left="2880" w:hanging="360"/>
      </w:pPr>
      <w:rPr>
        <w:rFonts w:ascii="Symbol" w:hAnsi="Symbol" w:hint="default"/>
      </w:rPr>
    </w:lvl>
    <w:lvl w:ilvl="4" w:tplc="D18A27A2" w:tentative="1">
      <w:start w:val="1"/>
      <w:numFmt w:val="bullet"/>
      <w:lvlText w:val="o"/>
      <w:lvlJc w:val="left"/>
      <w:pPr>
        <w:ind w:left="3600" w:hanging="360"/>
      </w:pPr>
      <w:rPr>
        <w:rFonts w:ascii="Courier New" w:hAnsi="Courier New" w:cs="Courier New" w:hint="default"/>
      </w:rPr>
    </w:lvl>
    <w:lvl w:ilvl="5" w:tplc="E85CA7EE" w:tentative="1">
      <w:start w:val="1"/>
      <w:numFmt w:val="bullet"/>
      <w:lvlText w:val=""/>
      <w:lvlJc w:val="left"/>
      <w:pPr>
        <w:ind w:left="4320" w:hanging="360"/>
      </w:pPr>
      <w:rPr>
        <w:rFonts w:ascii="Wingdings" w:hAnsi="Wingdings" w:hint="default"/>
      </w:rPr>
    </w:lvl>
    <w:lvl w:ilvl="6" w:tplc="F2425BFE" w:tentative="1">
      <w:start w:val="1"/>
      <w:numFmt w:val="bullet"/>
      <w:lvlText w:val=""/>
      <w:lvlJc w:val="left"/>
      <w:pPr>
        <w:ind w:left="5040" w:hanging="360"/>
      </w:pPr>
      <w:rPr>
        <w:rFonts w:ascii="Symbol" w:hAnsi="Symbol" w:hint="default"/>
      </w:rPr>
    </w:lvl>
    <w:lvl w:ilvl="7" w:tplc="9C76051E" w:tentative="1">
      <w:start w:val="1"/>
      <w:numFmt w:val="bullet"/>
      <w:lvlText w:val="o"/>
      <w:lvlJc w:val="left"/>
      <w:pPr>
        <w:ind w:left="5760" w:hanging="360"/>
      </w:pPr>
      <w:rPr>
        <w:rFonts w:ascii="Courier New" w:hAnsi="Courier New" w:cs="Courier New" w:hint="default"/>
      </w:rPr>
    </w:lvl>
    <w:lvl w:ilvl="8" w:tplc="92F0635A" w:tentative="1">
      <w:start w:val="1"/>
      <w:numFmt w:val="bullet"/>
      <w:lvlText w:val=""/>
      <w:lvlJc w:val="left"/>
      <w:pPr>
        <w:ind w:left="6480" w:hanging="360"/>
      </w:pPr>
      <w:rPr>
        <w:rFonts w:ascii="Wingdings" w:hAnsi="Wingdings" w:hint="default"/>
      </w:rPr>
    </w:lvl>
  </w:abstractNum>
  <w:abstractNum w:abstractNumId="28" w15:restartNumberingAfterBreak="0">
    <w:nsid w:val="7B9024ED"/>
    <w:multiLevelType w:val="hybridMultilevel"/>
    <w:tmpl w:val="E16A1FE2"/>
    <w:lvl w:ilvl="0" w:tplc="E8CA1622">
      <w:numFmt w:val="bullet"/>
      <w:lvlText w:val=""/>
      <w:lvlJc w:val="left"/>
      <w:pPr>
        <w:ind w:left="720" w:hanging="360"/>
      </w:pPr>
      <w:rPr>
        <w:rFonts w:ascii="Symbol" w:eastAsiaTheme="minorHAnsi" w:hAnsi="Symbol" w:cs="Times New Roman" w:hint="default"/>
      </w:rPr>
    </w:lvl>
    <w:lvl w:ilvl="1" w:tplc="87BE21AA" w:tentative="1">
      <w:start w:val="1"/>
      <w:numFmt w:val="bullet"/>
      <w:lvlText w:val="o"/>
      <w:lvlJc w:val="left"/>
      <w:pPr>
        <w:ind w:left="1440" w:hanging="360"/>
      </w:pPr>
      <w:rPr>
        <w:rFonts w:ascii="Courier New" w:hAnsi="Courier New" w:cs="Courier New" w:hint="default"/>
      </w:rPr>
    </w:lvl>
    <w:lvl w:ilvl="2" w:tplc="BC9AD0F0" w:tentative="1">
      <w:start w:val="1"/>
      <w:numFmt w:val="bullet"/>
      <w:lvlText w:val=""/>
      <w:lvlJc w:val="left"/>
      <w:pPr>
        <w:ind w:left="2160" w:hanging="360"/>
      </w:pPr>
      <w:rPr>
        <w:rFonts w:ascii="Wingdings" w:hAnsi="Wingdings" w:hint="default"/>
      </w:rPr>
    </w:lvl>
    <w:lvl w:ilvl="3" w:tplc="3C701D40" w:tentative="1">
      <w:start w:val="1"/>
      <w:numFmt w:val="bullet"/>
      <w:lvlText w:val=""/>
      <w:lvlJc w:val="left"/>
      <w:pPr>
        <w:ind w:left="2880" w:hanging="360"/>
      </w:pPr>
      <w:rPr>
        <w:rFonts w:ascii="Symbol" w:hAnsi="Symbol" w:hint="default"/>
      </w:rPr>
    </w:lvl>
    <w:lvl w:ilvl="4" w:tplc="6478D572" w:tentative="1">
      <w:start w:val="1"/>
      <w:numFmt w:val="bullet"/>
      <w:lvlText w:val="o"/>
      <w:lvlJc w:val="left"/>
      <w:pPr>
        <w:ind w:left="3600" w:hanging="360"/>
      </w:pPr>
      <w:rPr>
        <w:rFonts w:ascii="Courier New" w:hAnsi="Courier New" w:cs="Courier New" w:hint="default"/>
      </w:rPr>
    </w:lvl>
    <w:lvl w:ilvl="5" w:tplc="2E90D4F6" w:tentative="1">
      <w:start w:val="1"/>
      <w:numFmt w:val="bullet"/>
      <w:lvlText w:val=""/>
      <w:lvlJc w:val="left"/>
      <w:pPr>
        <w:ind w:left="4320" w:hanging="360"/>
      </w:pPr>
      <w:rPr>
        <w:rFonts w:ascii="Wingdings" w:hAnsi="Wingdings" w:hint="default"/>
      </w:rPr>
    </w:lvl>
    <w:lvl w:ilvl="6" w:tplc="7AA6A4A8" w:tentative="1">
      <w:start w:val="1"/>
      <w:numFmt w:val="bullet"/>
      <w:lvlText w:val=""/>
      <w:lvlJc w:val="left"/>
      <w:pPr>
        <w:ind w:left="5040" w:hanging="360"/>
      </w:pPr>
      <w:rPr>
        <w:rFonts w:ascii="Symbol" w:hAnsi="Symbol" w:hint="default"/>
      </w:rPr>
    </w:lvl>
    <w:lvl w:ilvl="7" w:tplc="439C322C" w:tentative="1">
      <w:start w:val="1"/>
      <w:numFmt w:val="bullet"/>
      <w:lvlText w:val="o"/>
      <w:lvlJc w:val="left"/>
      <w:pPr>
        <w:ind w:left="5760" w:hanging="360"/>
      </w:pPr>
      <w:rPr>
        <w:rFonts w:ascii="Courier New" w:hAnsi="Courier New" w:cs="Courier New" w:hint="default"/>
      </w:rPr>
    </w:lvl>
    <w:lvl w:ilvl="8" w:tplc="0F906D08" w:tentative="1">
      <w:start w:val="1"/>
      <w:numFmt w:val="bullet"/>
      <w:lvlText w:val=""/>
      <w:lvlJc w:val="left"/>
      <w:pPr>
        <w:ind w:left="6480" w:hanging="360"/>
      </w:pPr>
      <w:rPr>
        <w:rFonts w:ascii="Wingdings" w:hAnsi="Wingdings" w:hint="default"/>
      </w:rPr>
    </w:lvl>
  </w:abstractNum>
  <w:num w:numId="1" w16cid:durableId="491875725">
    <w:abstractNumId w:val="2"/>
  </w:num>
  <w:num w:numId="2" w16cid:durableId="131142886">
    <w:abstractNumId w:val="14"/>
  </w:num>
  <w:num w:numId="3" w16cid:durableId="1766150301">
    <w:abstractNumId w:val="10"/>
  </w:num>
  <w:num w:numId="4" w16cid:durableId="418336709">
    <w:abstractNumId w:val="12"/>
  </w:num>
  <w:num w:numId="5" w16cid:durableId="1698966864">
    <w:abstractNumId w:val="24"/>
  </w:num>
  <w:num w:numId="6" w16cid:durableId="1346134508">
    <w:abstractNumId w:val="4"/>
  </w:num>
  <w:num w:numId="7" w16cid:durableId="9715918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15600899">
    <w:abstractNumId w:val="25"/>
  </w:num>
  <w:num w:numId="9" w16cid:durableId="606742517">
    <w:abstractNumId w:val="23"/>
  </w:num>
  <w:num w:numId="10" w16cid:durableId="1887136095">
    <w:abstractNumId w:val="19"/>
  </w:num>
  <w:num w:numId="11" w16cid:durableId="1158036572">
    <w:abstractNumId w:val="22"/>
  </w:num>
  <w:num w:numId="12" w16cid:durableId="1794254039">
    <w:abstractNumId w:val="17"/>
  </w:num>
  <w:num w:numId="13" w16cid:durableId="543643256">
    <w:abstractNumId w:val="13"/>
  </w:num>
  <w:num w:numId="14" w16cid:durableId="248930247">
    <w:abstractNumId w:val="5"/>
  </w:num>
  <w:num w:numId="15" w16cid:durableId="4821633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54368974">
    <w:abstractNumId w:val="18"/>
  </w:num>
  <w:num w:numId="17" w16cid:durableId="1765111227">
    <w:abstractNumId w:val="15"/>
  </w:num>
  <w:num w:numId="18" w16cid:durableId="1878657041">
    <w:abstractNumId w:val="3"/>
  </w:num>
  <w:num w:numId="19" w16cid:durableId="391272076">
    <w:abstractNumId w:val="8"/>
  </w:num>
  <w:num w:numId="20" w16cid:durableId="2101178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32394328">
    <w:abstractNumId w:val="16"/>
  </w:num>
  <w:num w:numId="22" w16cid:durableId="611976351">
    <w:abstractNumId w:val="27"/>
  </w:num>
  <w:num w:numId="23" w16cid:durableId="1175877379">
    <w:abstractNumId w:val="6"/>
  </w:num>
  <w:num w:numId="24" w16cid:durableId="2019427700">
    <w:abstractNumId w:val="7"/>
  </w:num>
  <w:num w:numId="25" w16cid:durableId="859272065">
    <w:abstractNumId w:val="28"/>
  </w:num>
  <w:num w:numId="26" w16cid:durableId="651522532">
    <w:abstractNumId w:val="20"/>
  </w:num>
  <w:num w:numId="27" w16cid:durableId="480854664">
    <w:abstractNumId w:val="11"/>
  </w:num>
  <w:num w:numId="28" w16cid:durableId="862278862">
    <w:abstractNumId w:val="1"/>
  </w:num>
  <w:num w:numId="29" w16cid:durableId="73505604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6D3B"/>
    <w:rsid w:val="00007BDB"/>
    <w:rsid w:val="000161DD"/>
    <w:rsid w:val="000163EC"/>
    <w:rsid w:val="000255AE"/>
    <w:rsid w:val="00030BCD"/>
    <w:rsid w:val="0004519D"/>
    <w:rsid w:val="00052E40"/>
    <w:rsid w:val="00055E25"/>
    <w:rsid w:val="00060281"/>
    <w:rsid w:val="0006062E"/>
    <w:rsid w:val="000613DA"/>
    <w:rsid w:val="0007481A"/>
    <w:rsid w:val="0008090F"/>
    <w:rsid w:val="00087EF1"/>
    <w:rsid w:val="00092D10"/>
    <w:rsid w:val="00096F83"/>
    <w:rsid w:val="00097487"/>
    <w:rsid w:val="000A0E79"/>
    <w:rsid w:val="000A6320"/>
    <w:rsid w:val="000C2A99"/>
    <w:rsid w:val="000D37A0"/>
    <w:rsid w:val="000F056F"/>
    <w:rsid w:val="000F5762"/>
    <w:rsid w:val="0010583B"/>
    <w:rsid w:val="0010693B"/>
    <w:rsid w:val="00107E57"/>
    <w:rsid w:val="001141F6"/>
    <w:rsid w:val="001251B4"/>
    <w:rsid w:val="00125E53"/>
    <w:rsid w:val="001363C1"/>
    <w:rsid w:val="00141EE7"/>
    <w:rsid w:val="00143B48"/>
    <w:rsid w:val="00144F5B"/>
    <w:rsid w:val="001534A2"/>
    <w:rsid w:val="00160486"/>
    <w:rsid w:val="001701A9"/>
    <w:rsid w:val="00171BE8"/>
    <w:rsid w:val="00174EFE"/>
    <w:rsid w:val="00182CD4"/>
    <w:rsid w:val="00185C22"/>
    <w:rsid w:val="001861DB"/>
    <w:rsid w:val="001910FE"/>
    <w:rsid w:val="00191F08"/>
    <w:rsid w:val="00193050"/>
    <w:rsid w:val="001A33C2"/>
    <w:rsid w:val="001A3C35"/>
    <w:rsid w:val="001A6040"/>
    <w:rsid w:val="001F4F57"/>
    <w:rsid w:val="001F50FC"/>
    <w:rsid w:val="00210DDE"/>
    <w:rsid w:val="0022588A"/>
    <w:rsid w:val="002269F4"/>
    <w:rsid w:val="00236B71"/>
    <w:rsid w:val="002457CB"/>
    <w:rsid w:val="00247982"/>
    <w:rsid w:val="00253418"/>
    <w:rsid w:val="00253E46"/>
    <w:rsid w:val="002577C7"/>
    <w:rsid w:val="0026536E"/>
    <w:rsid w:val="002654E5"/>
    <w:rsid w:val="00265B9F"/>
    <w:rsid w:val="0027046D"/>
    <w:rsid w:val="00272E90"/>
    <w:rsid w:val="00276D3B"/>
    <w:rsid w:val="00277932"/>
    <w:rsid w:val="00287606"/>
    <w:rsid w:val="00294FBD"/>
    <w:rsid w:val="00295A22"/>
    <w:rsid w:val="002974DD"/>
    <w:rsid w:val="002A0145"/>
    <w:rsid w:val="002A5789"/>
    <w:rsid w:val="002A5F8C"/>
    <w:rsid w:val="002A775B"/>
    <w:rsid w:val="002D7F2D"/>
    <w:rsid w:val="002E0938"/>
    <w:rsid w:val="002E15A3"/>
    <w:rsid w:val="002E1DB5"/>
    <w:rsid w:val="002E517F"/>
    <w:rsid w:val="002F0027"/>
    <w:rsid w:val="002F34C2"/>
    <w:rsid w:val="00301F0E"/>
    <w:rsid w:val="00302B5F"/>
    <w:rsid w:val="00307C77"/>
    <w:rsid w:val="00307D15"/>
    <w:rsid w:val="00315F06"/>
    <w:rsid w:val="00316FAA"/>
    <w:rsid w:val="00317586"/>
    <w:rsid w:val="003324F1"/>
    <w:rsid w:val="003353DC"/>
    <w:rsid w:val="00343EF6"/>
    <w:rsid w:val="00371E6A"/>
    <w:rsid w:val="003729E7"/>
    <w:rsid w:val="0038707B"/>
    <w:rsid w:val="00394743"/>
    <w:rsid w:val="003A3A56"/>
    <w:rsid w:val="003B5A2E"/>
    <w:rsid w:val="003D499C"/>
    <w:rsid w:val="003D572F"/>
    <w:rsid w:val="003E170D"/>
    <w:rsid w:val="003E2FCC"/>
    <w:rsid w:val="003F25F8"/>
    <w:rsid w:val="00401F0B"/>
    <w:rsid w:val="00404C43"/>
    <w:rsid w:val="004217D4"/>
    <w:rsid w:val="00424342"/>
    <w:rsid w:val="00427DF8"/>
    <w:rsid w:val="00443894"/>
    <w:rsid w:val="00446B22"/>
    <w:rsid w:val="00452ADB"/>
    <w:rsid w:val="004572B4"/>
    <w:rsid w:val="00461E68"/>
    <w:rsid w:val="004676D5"/>
    <w:rsid w:val="00475467"/>
    <w:rsid w:val="004815A6"/>
    <w:rsid w:val="00481807"/>
    <w:rsid w:val="0048345D"/>
    <w:rsid w:val="00491BB9"/>
    <w:rsid w:val="004944FF"/>
    <w:rsid w:val="004968AD"/>
    <w:rsid w:val="004A4DB6"/>
    <w:rsid w:val="004B41A8"/>
    <w:rsid w:val="004B4D46"/>
    <w:rsid w:val="004B7436"/>
    <w:rsid w:val="004C2FB9"/>
    <w:rsid w:val="004D4C4A"/>
    <w:rsid w:val="004F134F"/>
    <w:rsid w:val="00505323"/>
    <w:rsid w:val="005056F5"/>
    <w:rsid w:val="00507D5A"/>
    <w:rsid w:val="00517B02"/>
    <w:rsid w:val="00527787"/>
    <w:rsid w:val="00534DEA"/>
    <w:rsid w:val="00540E03"/>
    <w:rsid w:val="005436D3"/>
    <w:rsid w:val="00551AB9"/>
    <w:rsid w:val="00555DB5"/>
    <w:rsid w:val="005567F2"/>
    <w:rsid w:val="00564ACA"/>
    <w:rsid w:val="00570650"/>
    <w:rsid w:val="00571B60"/>
    <w:rsid w:val="00574202"/>
    <w:rsid w:val="0057446D"/>
    <w:rsid w:val="005816FF"/>
    <w:rsid w:val="005840C9"/>
    <w:rsid w:val="00587184"/>
    <w:rsid w:val="005977A9"/>
    <w:rsid w:val="005A666E"/>
    <w:rsid w:val="005B1B68"/>
    <w:rsid w:val="005B5C60"/>
    <w:rsid w:val="005D0149"/>
    <w:rsid w:val="005D2317"/>
    <w:rsid w:val="005E3CA1"/>
    <w:rsid w:val="005E5117"/>
    <w:rsid w:val="005F0904"/>
    <w:rsid w:val="005F1071"/>
    <w:rsid w:val="00602821"/>
    <w:rsid w:val="006077C9"/>
    <w:rsid w:val="006138AB"/>
    <w:rsid w:val="0061740D"/>
    <w:rsid w:val="0061791D"/>
    <w:rsid w:val="006248BD"/>
    <w:rsid w:val="006348C1"/>
    <w:rsid w:val="00636FF4"/>
    <w:rsid w:val="00640CD5"/>
    <w:rsid w:val="00643BFB"/>
    <w:rsid w:val="00666954"/>
    <w:rsid w:val="00674028"/>
    <w:rsid w:val="006743C9"/>
    <w:rsid w:val="00677B51"/>
    <w:rsid w:val="006859EB"/>
    <w:rsid w:val="00687782"/>
    <w:rsid w:val="00694EC9"/>
    <w:rsid w:val="006A1B23"/>
    <w:rsid w:val="006A3BBA"/>
    <w:rsid w:val="006A4972"/>
    <w:rsid w:val="006B36FA"/>
    <w:rsid w:val="006B6184"/>
    <w:rsid w:val="006C1296"/>
    <w:rsid w:val="006C17FC"/>
    <w:rsid w:val="006C70FA"/>
    <w:rsid w:val="006E4A8F"/>
    <w:rsid w:val="006E4C3F"/>
    <w:rsid w:val="006E5300"/>
    <w:rsid w:val="006F23F9"/>
    <w:rsid w:val="00702D2C"/>
    <w:rsid w:val="00716486"/>
    <w:rsid w:val="0074285D"/>
    <w:rsid w:val="007444F8"/>
    <w:rsid w:val="00753AF2"/>
    <w:rsid w:val="00761774"/>
    <w:rsid w:val="00762498"/>
    <w:rsid w:val="007658A0"/>
    <w:rsid w:val="007676E0"/>
    <w:rsid w:val="00773B94"/>
    <w:rsid w:val="00776CE0"/>
    <w:rsid w:val="0078014B"/>
    <w:rsid w:val="00782060"/>
    <w:rsid w:val="00790096"/>
    <w:rsid w:val="00797AF7"/>
    <w:rsid w:val="007A7DCC"/>
    <w:rsid w:val="007B39AA"/>
    <w:rsid w:val="007C2EDF"/>
    <w:rsid w:val="007D2899"/>
    <w:rsid w:val="007E41F0"/>
    <w:rsid w:val="007E4603"/>
    <w:rsid w:val="007F3DF3"/>
    <w:rsid w:val="007F68C9"/>
    <w:rsid w:val="0081305A"/>
    <w:rsid w:val="008155DC"/>
    <w:rsid w:val="008164B6"/>
    <w:rsid w:val="008351AB"/>
    <w:rsid w:val="00860E53"/>
    <w:rsid w:val="00863AA3"/>
    <w:rsid w:val="00866AC9"/>
    <w:rsid w:val="00867F49"/>
    <w:rsid w:val="008724E5"/>
    <w:rsid w:val="00877224"/>
    <w:rsid w:val="00881063"/>
    <w:rsid w:val="008870C8"/>
    <w:rsid w:val="0089382C"/>
    <w:rsid w:val="00894485"/>
    <w:rsid w:val="008A1988"/>
    <w:rsid w:val="008A434E"/>
    <w:rsid w:val="008B2447"/>
    <w:rsid w:val="008B3C1A"/>
    <w:rsid w:val="008C078D"/>
    <w:rsid w:val="008C3012"/>
    <w:rsid w:val="008D41CC"/>
    <w:rsid w:val="008E3E95"/>
    <w:rsid w:val="008E705B"/>
    <w:rsid w:val="00901AA8"/>
    <w:rsid w:val="009026F5"/>
    <w:rsid w:val="00903ABD"/>
    <w:rsid w:val="0090467F"/>
    <w:rsid w:val="00904CEC"/>
    <w:rsid w:val="009062B2"/>
    <w:rsid w:val="00911C4E"/>
    <w:rsid w:val="00926534"/>
    <w:rsid w:val="00930CC1"/>
    <w:rsid w:val="009327EB"/>
    <w:rsid w:val="00932A91"/>
    <w:rsid w:val="00934EEF"/>
    <w:rsid w:val="009531B2"/>
    <w:rsid w:val="0095365D"/>
    <w:rsid w:val="009642A9"/>
    <w:rsid w:val="009647EE"/>
    <w:rsid w:val="00971744"/>
    <w:rsid w:val="009850A7"/>
    <w:rsid w:val="0099544B"/>
    <w:rsid w:val="009D6AFB"/>
    <w:rsid w:val="009E11DF"/>
    <w:rsid w:val="009F225F"/>
    <w:rsid w:val="009F3E02"/>
    <w:rsid w:val="009F5500"/>
    <w:rsid w:val="00A00D30"/>
    <w:rsid w:val="00A07CC0"/>
    <w:rsid w:val="00A1298F"/>
    <w:rsid w:val="00A211BE"/>
    <w:rsid w:val="00A21583"/>
    <w:rsid w:val="00A254B8"/>
    <w:rsid w:val="00A27AD0"/>
    <w:rsid w:val="00A31484"/>
    <w:rsid w:val="00A3344E"/>
    <w:rsid w:val="00A408B7"/>
    <w:rsid w:val="00A461C0"/>
    <w:rsid w:val="00A531D0"/>
    <w:rsid w:val="00A56D59"/>
    <w:rsid w:val="00A67BA9"/>
    <w:rsid w:val="00A67CDB"/>
    <w:rsid w:val="00A71759"/>
    <w:rsid w:val="00A74548"/>
    <w:rsid w:val="00A75A6D"/>
    <w:rsid w:val="00A847AB"/>
    <w:rsid w:val="00A94C70"/>
    <w:rsid w:val="00A957B5"/>
    <w:rsid w:val="00A95B47"/>
    <w:rsid w:val="00AB10A4"/>
    <w:rsid w:val="00AB165B"/>
    <w:rsid w:val="00AC4A20"/>
    <w:rsid w:val="00B06B70"/>
    <w:rsid w:val="00B10F77"/>
    <w:rsid w:val="00B14793"/>
    <w:rsid w:val="00B25AB1"/>
    <w:rsid w:val="00B26977"/>
    <w:rsid w:val="00B272D4"/>
    <w:rsid w:val="00B370AB"/>
    <w:rsid w:val="00B43597"/>
    <w:rsid w:val="00B51FC3"/>
    <w:rsid w:val="00B53546"/>
    <w:rsid w:val="00B60826"/>
    <w:rsid w:val="00B671DD"/>
    <w:rsid w:val="00B741BF"/>
    <w:rsid w:val="00BA0FD2"/>
    <w:rsid w:val="00BA53BD"/>
    <w:rsid w:val="00BB164D"/>
    <w:rsid w:val="00BB2A53"/>
    <w:rsid w:val="00BB520F"/>
    <w:rsid w:val="00BC36B6"/>
    <w:rsid w:val="00BC41B9"/>
    <w:rsid w:val="00BD41F4"/>
    <w:rsid w:val="00BD43ED"/>
    <w:rsid w:val="00BD488A"/>
    <w:rsid w:val="00BD5A1F"/>
    <w:rsid w:val="00BE0BFC"/>
    <w:rsid w:val="00BE7FB3"/>
    <w:rsid w:val="00BF051D"/>
    <w:rsid w:val="00BF0B03"/>
    <w:rsid w:val="00BF4DAE"/>
    <w:rsid w:val="00C16E19"/>
    <w:rsid w:val="00C219E2"/>
    <w:rsid w:val="00C355A8"/>
    <w:rsid w:val="00C471E1"/>
    <w:rsid w:val="00C50361"/>
    <w:rsid w:val="00C56D0A"/>
    <w:rsid w:val="00C826E7"/>
    <w:rsid w:val="00C87439"/>
    <w:rsid w:val="00C911F0"/>
    <w:rsid w:val="00C922FD"/>
    <w:rsid w:val="00C972C4"/>
    <w:rsid w:val="00CC5C76"/>
    <w:rsid w:val="00CD2D09"/>
    <w:rsid w:val="00CE309F"/>
    <w:rsid w:val="00CF0ADC"/>
    <w:rsid w:val="00D0417B"/>
    <w:rsid w:val="00D05260"/>
    <w:rsid w:val="00D22F94"/>
    <w:rsid w:val="00D31E74"/>
    <w:rsid w:val="00D32C04"/>
    <w:rsid w:val="00D36230"/>
    <w:rsid w:val="00D36B31"/>
    <w:rsid w:val="00D41630"/>
    <w:rsid w:val="00D5183B"/>
    <w:rsid w:val="00D576F3"/>
    <w:rsid w:val="00D8415A"/>
    <w:rsid w:val="00D913B6"/>
    <w:rsid w:val="00D93F59"/>
    <w:rsid w:val="00DB6668"/>
    <w:rsid w:val="00DC04A5"/>
    <w:rsid w:val="00DC0E8D"/>
    <w:rsid w:val="00DC2A9D"/>
    <w:rsid w:val="00DC4244"/>
    <w:rsid w:val="00DD6E93"/>
    <w:rsid w:val="00DD78A5"/>
    <w:rsid w:val="00DE52C3"/>
    <w:rsid w:val="00DE53B3"/>
    <w:rsid w:val="00DF1B27"/>
    <w:rsid w:val="00DF4B35"/>
    <w:rsid w:val="00DF76C1"/>
    <w:rsid w:val="00E00D0B"/>
    <w:rsid w:val="00E0204B"/>
    <w:rsid w:val="00E107E5"/>
    <w:rsid w:val="00E1748B"/>
    <w:rsid w:val="00E230A1"/>
    <w:rsid w:val="00E26A42"/>
    <w:rsid w:val="00E30FB7"/>
    <w:rsid w:val="00E4415C"/>
    <w:rsid w:val="00E60831"/>
    <w:rsid w:val="00E6514F"/>
    <w:rsid w:val="00E810D9"/>
    <w:rsid w:val="00E81946"/>
    <w:rsid w:val="00EA193F"/>
    <w:rsid w:val="00EA20B4"/>
    <w:rsid w:val="00EA3D3F"/>
    <w:rsid w:val="00EC0C8D"/>
    <w:rsid w:val="00EC1BAC"/>
    <w:rsid w:val="00EC49D3"/>
    <w:rsid w:val="00EC5FDD"/>
    <w:rsid w:val="00ED0CA2"/>
    <w:rsid w:val="00ED1B73"/>
    <w:rsid w:val="00EE709C"/>
    <w:rsid w:val="00EF5C6B"/>
    <w:rsid w:val="00F01B9B"/>
    <w:rsid w:val="00F066CA"/>
    <w:rsid w:val="00F11ACB"/>
    <w:rsid w:val="00F15A5E"/>
    <w:rsid w:val="00F327B1"/>
    <w:rsid w:val="00F47869"/>
    <w:rsid w:val="00F52C8C"/>
    <w:rsid w:val="00F63123"/>
    <w:rsid w:val="00F649F8"/>
    <w:rsid w:val="00F64D1C"/>
    <w:rsid w:val="00F65D60"/>
    <w:rsid w:val="00F71F28"/>
    <w:rsid w:val="00F75F35"/>
    <w:rsid w:val="00F8477D"/>
    <w:rsid w:val="00F915BD"/>
    <w:rsid w:val="00FA027B"/>
    <w:rsid w:val="00FB4F45"/>
    <w:rsid w:val="00FB6335"/>
    <w:rsid w:val="00FC1E66"/>
    <w:rsid w:val="00FC6044"/>
    <w:rsid w:val="00FD0EBD"/>
    <w:rsid w:val="00FE210E"/>
    <w:rsid w:val="00FE2A59"/>
    <w:rsid w:val="00FF1A00"/>
    <w:rsid w:val="00FF1B6D"/>
    <w:rsid w:val="00FF458D"/>
    <w:rsid w:val="00FF538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48267"/>
  <w15:docId w15:val="{BB53B3B0-E7ED-4F87-9964-DD0150A8E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6D3B"/>
    <w:pPr>
      <w:spacing w:after="0" w:line="240" w:lineRule="auto"/>
    </w:pPr>
    <w:rPr>
      <w:rFonts w:ascii="Times New Roman" w:eastAsia="Times New Roman" w:hAnsi="Times New Roman" w:cs="Times New Roman"/>
      <w:sz w:val="24"/>
      <w:szCs w:val="24"/>
      <w:lang w:eastAsia="lv-LV"/>
    </w:rPr>
  </w:style>
  <w:style w:type="paragraph" w:styleId="Heading2">
    <w:name w:val="heading 2"/>
    <w:basedOn w:val="Normal"/>
    <w:next w:val="Normal"/>
    <w:link w:val="Heading2Char"/>
    <w:qFormat/>
    <w:rsid w:val="00276D3B"/>
    <w:pPr>
      <w:keepNext/>
      <w:ind w:left="6804" w:right="28"/>
      <w:jc w:val="both"/>
      <w:outlineLvl w:val="1"/>
    </w:pPr>
    <w:rPr>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76D3B"/>
    <w:rPr>
      <w:rFonts w:ascii="Times New Roman" w:eastAsia="Times New Roman" w:hAnsi="Times New Roman" w:cs="Times New Roman"/>
      <w:sz w:val="24"/>
      <w:szCs w:val="20"/>
      <w:lang w:eastAsia="lv-LV"/>
    </w:rPr>
  </w:style>
  <w:style w:type="character" w:styleId="Hyperlink">
    <w:name w:val="Hyperlink"/>
    <w:uiPriority w:val="99"/>
    <w:rsid w:val="00276D3B"/>
    <w:rPr>
      <w:strike w:val="0"/>
      <w:dstrike w:val="0"/>
      <w:color w:val="4B9C2F"/>
      <w:u w:val="none"/>
      <w:effect w:val="none"/>
    </w:rPr>
  </w:style>
  <w:style w:type="paragraph" w:customStyle="1" w:styleId="Punkts">
    <w:name w:val="Punkts"/>
    <w:basedOn w:val="Normal"/>
    <w:next w:val="Apakpunkts"/>
    <w:rsid w:val="00276D3B"/>
    <w:pPr>
      <w:numPr>
        <w:numId w:val="1"/>
      </w:numPr>
    </w:pPr>
    <w:rPr>
      <w:rFonts w:ascii="Arial" w:hAnsi="Arial"/>
      <w:b/>
      <w:sz w:val="20"/>
    </w:rPr>
  </w:style>
  <w:style w:type="paragraph" w:customStyle="1" w:styleId="Apakpunkts">
    <w:name w:val="Apakšpunkts"/>
    <w:basedOn w:val="Normal"/>
    <w:link w:val="ApakpunktsChar"/>
    <w:rsid w:val="00276D3B"/>
    <w:pPr>
      <w:numPr>
        <w:ilvl w:val="1"/>
        <w:numId w:val="1"/>
      </w:numPr>
    </w:pPr>
    <w:rPr>
      <w:rFonts w:ascii="Arial" w:hAnsi="Arial"/>
      <w:b/>
      <w:sz w:val="20"/>
    </w:rPr>
  </w:style>
  <w:style w:type="paragraph" w:customStyle="1" w:styleId="Paragrfs">
    <w:name w:val="Paragrāfs"/>
    <w:basedOn w:val="Normal"/>
    <w:next w:val="Normal"/>
    <w:link w:val="ParagrfsChar"/>
    <w:rsid w:val="00276D3B"/>
    <w:pPr>
      <w:numPr>
        <w:ilvl w:val="2"/>
        <w:numId w:val="1"/>
      </w:numPr>
      <w:jc w:val="both"/>
    </w:pPr>
    <w:rPr>
      <w:rFonts w:ascii="Arial" w:hAnsi="Arial"/>
      <w:sz w:val="20"/>
    </w:rPr>
  </w:style>
  <w:style w:type="character" w:customStyle="1" w:styleId="ApakpunktsChar">
    <w:name w:val="Apakšpunkts Char"/>
    <w:link w:val="Apakpunkts"/>
    <w:rsid w:val="00276D3B"/>
    <w:rPr>
      <w:rFonts w:ascii="Arial" w:eastAsia="Times New Roman" w:hAnsi="Arial" w:cs="Times New Roman"/>
      <w:b/>
      <w:sz w:val="20"/>
      <w:szCs w:val="24"/>
      <w:lang w:eastAsia="lv-LV"/>
    </w:rPr>
  </w:style>
  <w:style w:type="paragraph" w:styleId="BodyText">
    <w:name w:val="Body Text"/>
    <w:aliases w:val="Body Text Char Char,Body Text Char Char Char Char,Body Text Char Char Char Char Char Char,Body Text Char1 Char Char Char Char,Body Text Char1 Char Char Char Char Char Char,Body Text Char2 Char Char,Body Text1,Pamatteksts Rakstz."/>
    <w:basedOn w:val="Normal"/>
    <w:link w:val="BodyTextChar"/>
    <w:rsid w:val="00276D3B"/>
    <w:pPr>
      <w:spacing w:after="120"/>
    </w:pPr>
  </w:style>
  <w:style w:type="character" w:customStyle="1" w:styleId="BodyTextChar">
    <w:name w:val="Body Text Char"/>
    <w:aliases w:val="Body Text Char Char Char,Body Text Char Char Char Char Char,Body Text Char Char Char Char Char Char Char,Body Text Char1 Char Char Char Char Char,Body Text Char1 Char Char Char Char Char Char Char,Body Text Char2 Char Char Char"/>
    <w:basedOn w:val="DefaultParagraphFont"/>
    <w:link w:val="BodyText"/>
    <w:rsid w:val="00276D3B"/>
    <w:rPr>
      <w:rFonts w:ascii="Times New Roman" w:eastAsia="Times New Roman" w:hAnsi="Times New Roman" w:cs="Times New Roman"/>
      <w:sz w:val="24"/>
      <w:szCs w:val="24"/>
      <w:lang w:eastAsia="lv-LV"/>
    </w:rPr>
  </w:style>
  <w:style w:type="character" w:customStyle="1" w:styleId="ParagrfsChar">
    <w:name w:val="Paragrāfs Char"/>
    <w:link w:val="Paragrfs"/>
    <w:rsid w:val="00276D3B"/>
    <w:rPr>
      <w:rFonts w:ascii="Arial" w:eastAsia="Times New Roman" w:hAnsi="Arial" w:cs="Times New Roman"/>
      <w:sz w:val="20"/>
      <w:szCs w:val="24"/>
      <w:lang w:eastAsia="lv-LV"/>
    </w:rPr>
  </w:style>
  <w:style w:type="paragraph" w:styleId="BalloonText">
    <w:name w:val="Balloon Text"/>
    <w:basedOn w:val="Normal"/>
    <w:link w:val="BalloonTextChar"/>
    <w:uiPriority w:val="99"/>
    <w:semiHidden/>
    <w:unhideWhenUsed/>
    <w:rsid w:val="00276D3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6D3B"/>
    <w:rPr>
      <w:rFonts w:ascii="Segoe UI" w:eastAsia="Times New Roman" w:hAnsi="Segoe UI" w:cs="Segoe UI"/>
      <w:sz w:val="18"/>
      <w:szCs w:val="18"/>
      <w:lang w:eastAsia="lv-LV"/>
    </w:rPr>
  </w:style>
  <w:style w:type="character" w:styleId="Emphasis">
    <w:name w:val="Emphasis"/>
    <w:basedOn w:val="DefaultParagraphFont"/>
    <w:uiPriority w:val="20"/>
    <w:qFormat/>
    <w:rsid w:val="0027046D"/>
    <w:rPr>
      <w:i/>
      <w:iCs/>
    </w:rPr>
  </w:style>
  <w:style w:type="paragraph" w:styleId="ListParagraph">
    <w:name w:val="List Paragraph"/>
    <w:aliases w:val="2,Body,Bullet list,Colorful List - Accent 11,Colorful List - Accent 12,Dot pt,H&amp;P List Paragraph,List Paragraph1,List Paragraph11,Macro,Normal bullet 2,Numurets,PPS_Bullet,Plain,Saistīto dokumentu saraksts,Strip,Syle 1,Text,Virsraksti"/>
    <w:basedOn w:val="Normal"/>
    <w:link w:val="ListParagraphChar"/>
    <w:uiPriority w:val="34"/>
    <w:qFormat/>
    <w:rsid w:val="008164B6"/>
    <w:pPr>
      <w:ind w:left="720"/>
      <w:contextualSpacing/>
    </w:pPr>
  </w:style>
  <w:style w:type="paragraph" w:styleId="CommentText">
    <w:name w:val="annotation text"/>
    <w:basedOn w:val="Normal"/>
    <w:link w:val="CommentTextChar"/>
    <w:uiPriority w:val="99"/>
    <w:semiHidden/>
    <w:unhideWhenUsed/>
    <w:rsid w:val="00BB164D"/>
    <w:rPr>
      <w:sz w:val="20"/>
      <w:szCs w:val="20"/>
    </w:rPr>
  </w:style>
  <w:style w:type="character" w:customStyle="1" w:styleId="CommentTextChar">
    <w:name w:val="Comment Text Char"/>
    <w:basedOn w:val="DefaultParagraphFont"/>
    <w:link w:val="CommentText"/>
    <w:uiPriority w:val="99"/>
    <w:semiHidden/>
    <w:rsid w:val="00BB164D"/>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BB164D"/>
    <w:pPr>
      <w:spacing w:after="16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BB164D"/>
    <w:rPr>
      <w:rFonts w:ascii="Times New Roman" w:eastAsia="Times New Roman" w:hAnsi="Times New Roman" w:cs="Times New Roman"/>
      <w:b/>
      <w:bCs/>
      <w:sz w:val="20"/>
      <w:szCs w:val="20"/>
      <w:lang w:eastAsia="lv-LV"/>
    </w:rPr>
  </w:style>
  <w:style w:type="character" w:customStyle="1" w:styleId="ListParagraphChar">
    <w:name w:val="List Paragraph Char"/>
    <w:aliases w:val="2 Char,Body Char,Bullet list Char,Colorful List - Accent 11 Char,Colorful List - Accent 12 Char,Dot pt Char,H&amp;P List Paragraph Char,List Paragraph1 Char,List Paragraph11 Char,Macro Char,Normal bullet 2 Char,Numurets Char,Plain Char"/>
    <w:link w:val="ListParagraph"/>
    <w:uiPriority w:val="34"/>
    <w:qFormat/>
    <w:locked/>
    <w:rsid w:val="00BB164D"/>
    <w:rPr>
      <w:rFonts w:ascii="Times New Roman" w:eastAsia="Times New Roman" w:hAnsi="Times New Roman" w:cs="Times New Roman"/>
      <w:sz w:val="24"/>
      <w:szCs w:val="24"/>
      <w:lang w:eastAsia="lv-LV"/>
    </w:rPr>
  </w:style>
  <w:style w:type="paragraph" w:styleId="BodyTextIndent">
    <w:name w:val="Body Text Indent"/>
    <w:basedOn w:val="Normal"/>
    <w:link w:val="BodyTextIndentChar"/>
    <w:uiPriority w:val="99"/>
    <w:unhideWhenUsed/>
    <w:rsid w:val="00564ACA"/>
    <w:pPr>
      <w:spacing w:after="120"/>
      <w:ind w:left="283"/>
    </w:pPr>
  </w:style>
  <w:style w:type="character" w:customStyle="1" w:styleId="BodyTextIndentChar">
    <w:name w:val="Body Text Indent Char"/>
    <w:basedOn w:val="DefaultParagraphFont"/>
    <w:link w:val="BodyTextIndent"/>
    <w:uiPriority w:val="99"/>
    <w:rsid w:val="00564ACA"/>
    <w:rPr>
      <w:rFonts w:ascii="Times New Roman" w:eastAsia="Times New Roman" w:hAnsi="Times New Roman" w:cs="Times New Roman"/>
      <w:sz w:val="24"/>
      <w:szCs w:val="24"/>
      <w:lang w:eastAsia="lv-LV"/>
    </w:rPr>
  </w:style>
  <w:style w:type="paragraph" w:styleId="Revision">
    <w:name w:val="Revision"/>
    <w:hidden/>
    <w:uiPriority w:val="99"/>
    <w:semiHidden/>
    <w:rsid w:val="00BA53BD"/>
    <w:pPr>
      <w:spacing w:after="0" w:line="240" w:lineRule="auto"/>
    </w:pPr>
    <w:rPr>
      <w:rFonts w:ascii="Times New Roman" w:eastAsia="Times New Roman" w:hAnsi="Times New Roman" w:cs="Times New Roman"/>
      <w:sz w:val="24"/>
      <w:szCs w:val="24"/>
      <w:lang w:eastAsia="lv-LV"/>
    </w:rPr>
  </w:style>
  <w:style w:type="paragraph" w:styleId="BodyTextIndent2">
    <w:name w:val="Body Text Indent 2"/>
    <w:basedOn w:val="Normal"/>
    <w:link w:val="BodyTextIndent2Char"/>
    <w:uiPriority w:val="99"/>
    <w:semiHidden/>
    <w:unhideWhenUsed/>
    <w:rsid w:val="00BF0B03"/>
    <w:pPr>
      <w:spacing w:after="120" w:line="480" w:lineRule="auto"/>
      <w:ind w:left="283"/>
    </w:pPr>
  </w:style>
  <w:style w:type="character" w:customStyle="1" w:styleId="BodyTextIndent2Char">
    <w:name w:val="Body Text Indent 2 Char"/>
    <w:basedOn w:val="DefaultParagraphFont"/>
    <w:link w:val="BodyTextIndent2"/>
    <w:uiPriority w:val="99"/>
    <w:semiHidden/>
    <w:rsid w:val="00BF0B03"/>
    <w:rPr>
      <w:rFonts w:ascii="Times New Roman" w:eastAsia="Times New Roman" w:hAnsi="Times New Roman" w:cs="Times New Roman"/>
      <w:sz w:val="24"/>
      <w:szCs w:val="24"/>
      <w:lang w:eastAsia="lv-LV"/>
    </w:rPr>
  </w:style>
  <w:style w:type="character" w:customStyle="1" w:styleId="Noklusjumarindkopasfonts1">
    <w:name w:val="Noklusējuma rindkopas fonts1"/>
    <w:rsid w:val="00BF0B03"/>
  </w:style>
  <w:style w:type="paragraph" w:styleId="Header">
    <w:name w:val="header"/>
    <w:basedOn w:val="Normal"/>
    <w:link w:val="HeaderChar"/>
    <w:uiPriority w:val="99"/>
    <w:unhideWhenUsed/>
    <w:rsid w:val="00BF0B03"/>
    <w:pPr>
      <w:tabs>
        <w:tab w:val="center" w:pos="4153"/>
        <w:tab w:val="right" w:pos="8306"/>
      </w:tabs>
    </w:pPr>
  </w:style>
  <w:style w:type="character" w:customStyle="1" w:styleId="HeaderChar">
    <w:name w:val="Header Char"/>
    <w:basedOn w:val="DefaultParagraphFont"/>
    <w:link w:val="Header"/>
    <w:uiPriority w:val="99"/>
    <w:rsid w:val="00BF0B03"/>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BF0B03"/>
    <w:pPr>
      <w:tabs>
        <w:tab w:val="center" w:pos="4153"/>
        <w:tab w:val="right" w:pos="8306"/>
      </w:tabs>
    </w:pPr>
  </w:style>
  <w:style w:type="character" w:customStyle="1" w:styleId="FooterChar">
    <w:name w:val="Footer Char"/>
    <w:basedOn w:val="DefaultParagraphFont"/>
    <w:link w:val="Footer"/>
    <w:uiPriority w:val="99"/>
    <w:rsid w:val="00BF0B03"/>
    <w:rPr>
      <w:rFonts w:ascii="Times New Roman" w:eastAsia="Times New Roman" w:hAnsi="Times New Roman" w:cs="Times New Roman"/>
      <w:sz w:val="24"/>
      <w:szCs w:val="24"/>
      <w:lang w:eastAsia="lv-LV"/>
    </w:rPr>
  </w:style>
  <w:style w:type="character" w:styleId="CommentReference">
    <w:name w:val="annotation reference"/>
    <w:basedOn w:val="DefaultParagraphFont"/>
    <w:uiPriority w:val="99"/>
    <w:semiHidden/>
    <w:unhideWhenUsed/>
    <w:rsid w:val="00555DB5"/>
    <w:rPr>
      <w:sz w:val="16"/>
      <w:szCs w:val="16"/>
    </w:rPr>
  </w:style>
  <w:style w:type="character" w:styleId="Strong">
    <w:name w:val="Strong"/>
    <w:basedOn w:val="DefaultParagraphFont"/>
    <w:uiPriority w:val="22"/>
    <w:qFormat/>
    <w:rsid w:val="005977A9"/>
    <w:rPr>
      <w:b/>
      <w:bCs/>
    </w:rPr>
  </w:style>
  <w:style w:type="paragraph" w:styleId="NormalWeb">
    <w:name w:val="Normal (Web)"/>
    <w:basedOn w:val="Normal"/>
    <w:uiPriority w:val="99"/>
    <w:semiHidden/>
    <w:unhideWhenUsed/>
    <w:rsid w:val="005977A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ucija.ozola@dobele.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C473B9-8D3B-4FCE-B1D9-D89AD0FCB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5421</Words>
  <Characters>30900</Characters>
  <Application>Microsoft Office Word</Application>
  <DocSecurity>0</DocSecurity>
  <Lines>257</Lines>
  <Paragraphs>72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36249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Aija Neilande</dc:creator>
  <cp:lastModifiedBy>Līga Īle</cp:lastModifiedBy>
  <cp:revision>2</cp:revision>
  <dcterms:created xsi:type="dcterms:W3CDTF">2026-07-02T06:49:00Z</dcterms:created>
  <dcterms:modified xsi:type="dcterms:W3CDTF">2026-07-02T06:49:00Z</dcterms:modified>
</cp:coreProperties>
</file>