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5B67F" w14:textId="77777777" w:rsidR="005E3ACE" w:rsidRPr="0064719E" w:rsidRDefault="005E3ACE" w:rsidP="005E3ACE">
      <w:pPr>
        <w:pStyle w:val="Footer"/>
        <w:tabs>
          <w:tab w:val="left" w:pos="0"/>
        </w:tabs>
        <w:spacing w:before="120" w:after="120"/>
        <w:jc w:val="right"/>
        <w:rPr>
          <w:lang w:val="lv-LV"/>
        </w:rPr>
      </w:pPr>
    </w:p>
    <w:p w14:paraId="34F6F57D" w14:textId="77777777" w:rsidR="005E3ACE" w:rsidRPr="0064719E" w:rsidRDefault="005E3ACE" w:rsidP="005E3ACE">
      <w:pPr>
        <w:pStyle w:val="Footer"/>
        <w:tabs>
          <w:tab w:val="left" w:pos="0"/>
        </w:tabs>
        <w:spacing w:before="120" w:after="120"/>
        <w:jc w:val="right"/>
        <w:rPr>
          <w:lang w:val="lv-LV"/>
        </w:rPr>
      </w:pPr>
      <w:r w:rsidRPr="0064719E">
        <w:rPr>
          <w:lang w:val="lv-LV"/>
        </w:rPr>
        <w:t>APSTIPRINĀTS</w:t>
      </w:r>
    </w:p>
    <w:p w14:paraId="01347D9A" w14:textId="77777777" w:rsidR="005E3ACE" w:rsidRPr="0064719E" w:rsidRDefault="005E3ACE" w:rsidP="005E3ACE">
      <w:pPr>
        <w:autoSpaceDE w:val="0"/>
        <w:autoSpaceDN w:val="0"/>
        <w:adjustRightInd w:val="0"/>
        <w:ind w:left="902" w:hanging="902"/>
        <w:jc w:val="right"/>
        <w:rPr>
          <w:rFonts w:eastAsia="Calibri"/>
          <w:i/>
          <w:lang w:eastAsia="lv-LV"/>
        </w:rPr>
      </w:pPr>
      <w:r w:rsidRPr="0064719E">
        <w:tab/>
      </w:r>
      <w:r w:rsidRPr="0064719E">
        <w:tab/>
      </w:r>
      <w:r w:rsidRPr="0064719E">
        <w:rPr>
          <w:rFonts w:eastAsia="Calibri"/>
          <w:i/>
          <w:lang w:eastAsia="lv-LV"/>
        </w:rPr>
        <w:t>SIA “</w:t>
      </w:r>
      <w:r w:rsidR="007C0757" w:rsidRPr="0064719E">
        <w:rPr>
          <w:rFonts w:eastAsia="Calibri"/>
          <w:i/>
          <w:lang w:eastAsia="lv-LV"/>
        </w:rPr>
        <w:t>VILKME</w:t>
      </w:r>
      <w:r w:rsidRPr="0064719E">
        <w:rPr>
          <w:rFonts w:eastAsia="Calibri"/>
          <w:i/>
          <w:lang w:eastAsia="lv-LV"/>
        </w:rPr>
        <w:t>”</w:t>
      </w:r>
    </w:p>
    <w:p w14:paraId="55C33178" w14:textId="77777777" w:rsidR="005E3ACE" w:rsidRPr="0064719E" w:rsidRDefault="005E3ACE" w:rsidP="005E3ACE">
      <w:pPr>
        <w:autoSpaceDE w:val="0"/>
        <w:autoSpaceDN w:val="0"/>
        <w:adjustRightInd w:val="0"/>
        <w:ind w:left="902" w:hanging="902"/>
        <w:jc w:val="right"/>
        <w:rPr>
          <w:rFonts w:eastAsia="Calibri"/>
          <w:i/>
          <w:lang w:eastAsia="lv-LV"/>
        </w:rPr>
      </w:pPr>
      <w:r w:rsidRPr="0064719E">
        <w:rPr>
          <w:rFonts w:eastAsia="Calibri"/>
          <w:i/>
          <w:lang w:eastAsia="lv-LV"/>
        </w:rPr>
        <w:t xml:space="preserve">iepirkuma komisijas </w:t>
      </w:r>
    </w:p>
    <w:p w14:paraId="3C4DAF19" w14:textId="09F4FD6D" w:rsidR="005E3ACE" w:rsidRPr="0064719E" w:rsidRDefault="005E3ACE" w:rsidP="005E3ACE">
      <w:pPr>
        <w:autoSpaceDE w:val="0"/>
        <w:autoSpaceDN w:val="0"/>
        <w:adjustRightInd w:val="0"/>
        <w:ind w:left="902" w:hanging="902"/>
        <w:jc w:val="right"/>
        <w:rPr>
          <w:rFonts w:eastAsia="Calibri"/>
          <w:i/>
          <w:lang w:eastAsia="lv-LV"/>
        </w:rPr>
      </w:pPr>
      <w:r w:rsidRPr="0064719E">
        <w:rPr>
          <w:rFonts w:eastAsia="Calibri"/>
          <w:i/>
          <w:lang w:eastAsia="lv-LV"/>
        </w:rPr>
        <w:t>20</w:t>
      </w:r>
      <w:r w:rsidR="00FA5CA1" w:rsidRPr="0064719E">
        <w:rPr>
          <w:rFonts w:eastAsia="Calibri"/>
          <w:i/>
          <w:lang w:eastAsia="lv-LV"/>
        </w:rPr>
        <w:t>2</w:t>
      </w:r>
      <w:r w:rsidR="00D86BE6">
        <w:rPr>
          <w:rFonts w:eastAsia="Calibri"/>
          <w:i/>
          <w:lang w:eastAsia="lv-LV"/>
        </w:rPr>
        <w:t>4</w:t>
      </w:r>
      <w:r w:rsidRPr="0064719E">
        <w:rPr>
          <w:rFonts w:eastAsia="Calibri"/>
          <w:i/>
          <w:lang w:eastAsia="lv-LV"/>
        </w:rPr>
        <w:t xml:space="preserve">.gada </w:t>
      </w:r>
      <w:r w:rsidR="00F80835">
        <w:rPr>
          <w:rFonts w:eastAsia="Calibri"/>
          <w:i/>
          <w:lang w:eastAsia="lv-LV"/>
        </w:rPr>
        <w:t>9</w:t>
      </w:r>
      <w:r w:rsidR="00F17C2E" w:rsidRPr="0064719E">
        <w:rPr>
          <w:rFonts w:eastAsia="Calibri"/>
          <w:i/>
          <w:lang w:eastAsia="lv-LV"/>
        </w:rPr>
        <w:t>.</w:t>
      </w:r>
      <w:r w:rsidR="00895A6F">
        <w:rPr>
          <w:rFonts w:eastAsia="Calibri"/>
          <w:i/>
          <w:lang w:eastAsia="lv-LV"/>
        </w:rPr>
        <w:t>septembra</w:t>
      </w:r>
      <w:r w:rsidRPr="0064719E">
        <w:rPr>
          <w:rFonts w:eastAsia="Calibri"/>
          <w:i/>
          <w:lang w:eastAsia="lv-LV"/>
        </w:rPr>
        <w:t xml:space="preserve"> sēdē</w:t>
      </w:r>
    </w:p>
    <w:p w14:paraId="0B43239C" w14:textId="66F4C78E" w:rsidR="005E3ACE" w:rsidRPr="0064719E" w:rsidRDefault="005E3ACE" w:rsidP="005E3ACE">
      <w:pPr>
        <w:spacing w:after="120"/>
        <w:jc w:val="right"/>
        <w:rPr>
          <w:i/>
        </w:rPr>
      </w:pPr>
      <w:r w:rsidRPr="0064719E">
        <w:rPr>
          <w:rFonts w:eastAsia="Calibri"/>
          <w:i/>
          <w:lang w:eastAsia="lv-LV"/>
        </w:rPr>
        <w:t xml:space="preserve">Protokols Nr. </w:t>
      </w:r>
      <w:r w:rsidR="006D41A4" w:rsidRPr="0064719E">
        <w:rPr>
          <w:rFonts w:eastAsia="Calibri"/>
          <w:i/>
          <w:lang w:eastAsia="lv-LV"/>
        </w:rPr>
        <w:t>VILKME 202</w:t>
      </w:r>
      <w:r w:rsidR="00D86BE6">
        <w:rPr>
          <w:rFonts w:eastAsia="Calibri"/>
          <w:i/>
          <w:lang w:eastAsia="lv-LV"/>
        </w:rPr>
        <w:t>4</w:t>
      </w:r>
      <w:r w:rsidR="006D41A4" w:rsidRPr="0064719E">
        <w:rPr>
          <w:rFonts w:eastAsia="Calibri"/>
          <w:i/>
          <w:lang w:eastAsia="lv-LV"/>
        </w:rPr>
        <w:t>/</w:t>
      </w:r>
      <w:r w:rsidR="00F80835">
        <w:rPr>
          <w:rFonts w:eastAsia="Calibri"/>
          <w:i/>
          <w:lang w:eastAsia="lv-LV"/>
        </w:rPr>
        <w:t>23</w:t>
      </w:r>
      <w:r w:rsidR="00233DE7" w:rsidRPr="00D86BE6">
        <w:rPr>
          <w:rFonts w:eastAsia="Calibri"/>
          <w:i/>
          <w:lang w:eastAsia="lv-LV"/>
        </w:rPr>
        <w:t>-</w:t>
      </w:r>
      <w:r w:rsidRPr="00D86BE6">
        <w:rPr>
          <w:rFonts w:eastAsia="Calibri"/>
          <w:i/>
          <w:lang w:eastAsia="lv-LV"/>
        </w:rPr>
        <w:t>1</w:t>
      </w:r>
    </w:p>
    <w:p w14:paraId="29B9BCC3" w14:textId="77777777" w:rsidR="005E3ACE" w:rsidRPr="0064719E" w:rsidRDefault="005E3ACE" w:rsidP="005E3ACE">
      <w:pPr>
        <w:spacing w:before="120" w:after="120"/>
        <w:rPr>
          <w:b/>
          <w:bCs/>
          <w:color w:val="0070C0"/>
        </w:rPr>
      </w:pPr>
    </w:p>
    <w:p w14:paraId="558B5B4E" w14:textId="77777777" w:rsidR="005E3ACE" w:rsidRPr="0064719E" w:rsidRDefault="005E3ACE" w:rsidP="005E3ACE">
      <w:pPr>
        <w:spacing w:before="120" w:after="120"/>
        <w:rPr>
          <w:b/>
          <w:bCs/>
        </w:rPr>
      </w:pPr>
    </w:p>
    <w:p w14:paraId="5E3AB0B3" w14:textId="77777777" w:rsidR="005E3ACE" w:rsidRPr="0064719E" w:rsidRDefault="005E3ACE" w:rsidP="005E3ACE">
      <w:pPr>
        <w:spacing w:before="120" w:after="120"/>
        <w:rPr>
          <w:b/>
          <w:bCs/>
        </w:rPr>
      </w:pPr>
    </w:p>
    <w:p w14:paraId="45A42A17" w14:textId="77777777" w:rsidR="00895A6F" w:rsidRPr="00895A6F" w:rsidRDefault="00895A6F" w:rsidP="00895A6F">
      <w:pPr>
        <w:spacing w:before="120" w:after="120"/>
        <w:jc w:val="center"/>
        <w:rPr>
          <w:b/>
          <w:bCs/>
          <w:sz w:val="28"/>
          <w:szCs w:val="28"/>
          <w:lang w:eastAsia="ar-SA"/>
        </w:rPr>
      </w:pPr>
      <w:r w:rsidRPr="00895A6F">
        <w:rPr>
          <w:b/>
          <w:bCs/>
          <w:sz w:val="28"/>
          <w:szCs w:val="28"/>
          <w:lang w:eastAsia="ar-SA"/>
        </w:rPr>
        <w:t xml:space="preserve">IEPIRKUMA </w:t>
      </w:r>
    </w:p>
    <w:p w14:paraId="00DDEBE1" w14:textId="45EF9730" w:rsidR="005E3ACE" w:rsidRPr="00895A6F" w:rsidRDefault="00895A6F" w:rsidP="00895A6F">
      <w:pPr>
        <w:spacing w:before="120" w:after="120"/>
        <w:jc w:val="center"/>
        <w:rPr>
          <w:lang w:eastAsia="ar-SA"/>
        </w:rPr>
      </w:pPr>
      <w:r w:rsidRPr="00895A6F">
        <w:rPr>
          <w:lang w:eastAsia="ar-SA"/>
        </w:rPr>
        <w:t>(</w:t>
      </w:r>
      <w:r w:rsidRPr="003E6913">
        <w:rPr>
          <w:i/>
          <w:iCs/>
          <w:lang w:eastAsia="ar-SA"/>
        </w:rPr>
        <w:t>organizēta Publisko iepirkumu likuma 9. panta kārtībā</w:t>
      </w:r>
      <w:r w:rsidRPr="00895A6F">
        <w:rPr>
          <w:lang w:eastAsia="ar-SA"/>
        </w:rPr>
        <w:t>)</w:t>
      </w:r>
    </w:p>
    <w:p w14:paraId="5D35BF02" w14:textId="77777777" w:rsidR="00895A6F" w:rsidRPr="0064719E" w:rsidRDefault="00895A6F" w:rsidP="00895A6F">
      <w:pPr>
        <w:spacing w:before="120" w:after="120"/>
        <w:jc w:val="center"/>
        <w:rPr>
          <w:b/>
          <w:bCs/>
          <w:sz w:val="32"/>
        </w:rPr>
      </w:pPr>
    </w:p>
    <w:p w14:paraId="5CAEC125" w14:textId="62A6FCFA" w:rsidR="005E3ACE" w:rsidRPr="0064719E" w:rsidRDefault="005E3ACE" w:rsidP="005E3ACE">
      <w:pPr>
        <w:spacing w:before="120" w:after="120"/>
        <w:jc w:val="center"/>
        <w:rPr>
          <w:b/>
          <w:sz w:val="48"/>
          <w:szCs w:val="48"/>
        </w:rPr>
      </w:pPr>
      <w:r w:rsidRPr="0064719E">
        <w:rPr>
          <w:b/>
          <w:i/>
          <w:iCs/>
          <w:sz w:val="48"/>
          <w:szCs w:val="48"/>
        </w:rPr>
        <w:t>“</w:t>
      </w:r>
      <w:r w:rsidR="00DD4FAA" w:rsidRPr="0064719E">
        <w:rPr>
          <w:b/>
          <w:i/>
          <w:sz w:val="48"/>
          <w:szCs w:val="48"/>
        </w:rPr>
        <w:t xml:space="preserve">SIA “Vilkme” </w:t>
      </w:r>
      <w:r w:rsidR="00DD4FAA" w:rsidRPr="00094839">
        <w:rPr>
          <w:b/>
          <w:i/>
          <w:sz w:val="48"/>
          <w:szCs w:val="48"/>
        </w:rPr>
        <w:t>20</w:t>
      </w:r>
      <w:r w:rsidR="00D86BE6" w:rsidRPr="00094839">
        <w:rPr>
          <w:b/>
          <w:i/>
          <w:sz w:val="48"/>
          <w:szCs w:val="48"/>
        </w:rPr>
        <w:t>24</w:t>
      </w:r>
      <w:r w:rsidR="00DD4FAA" w:rsidRPr="00094839">
        <w:rPr>
          <w:b/>
          <w:i/>
          <w:sz w:val="48"/>
          <w:szCs w:val="48"/>
        </w:rPr>
        <w:t>.</w:t>
      </w:r>
      <w:r w:rsidR="00094839" w:rsidRPr="00094839">
        <w:rPr>
          <w:b/>
          <w:i/>
          <w:sz w:val="48"/>
          <w:szCs w:val="48"/>
        </w:rPr>
        <w:t>-2025.</w:t>
      </w:r>
      <w:r w:rsidR="00DD4FAA" w:rsidRPr="00094839">
        <w:rPr>
          <w:b/>
          <w:i/>
          <w:sz w:val="48"/>
          <w:szCs w:val="48"/>
        </w:rPr>
        <w:t>gada</w:t>
      </w:r>
      <w:r w:rsidR="00DD4FAA" w:rsidRPr="0064719E">
        <w:rPr>
          <w:b/>
          <w:i/>
          <w:sz w:val="48"/>
          <w:szCs w:val="48"/>
        </w:rPr>
        <w:t xml:space="preserve"> </w:t>
      </w:r>
      <w:r w:rsidR="00895A6F">
        <w:rPr>
          <w:b/>
          <w:i/>
          <w:sz w:val="48"/>
          <w:szCs w:val="48"/>
        </w:rPr>
        <w:t>f</w:t>
      </w:r>
      <w:r w:rsidR="00DD4FAA" w:rsidRPr="0064719E">
        <w:rPr>
          <w:b/>
          <w:i/>
          <w:sz w:val="48"/>
          <w:szCs w:val="48"/>
        </w:rPr>
        <w:t>inanšu pārskat</w:t>
      </w:r>
      <w:r w:rsidR="00094839">
        <w:rPr>
          <w:b/>
          <w:i/>
          <w:sz w:val="48"/>
          <w:szCs w:val="48"/>
        </w:rPr>
        <w:t>u</w:t>
      </w:r>
      <w:r w:rsidR="00DD4FAA" w:rsidRPr="0064719E">
        <w:rPr>
          <w:b/>
          <w:i/>
          <w:sz w:val="48"/>
          <w:szCs w:val="48"/>
        </w:rPr>
        <w:t xml:space="preserve"> revīzijas pakalpojumi</w:t>
      </w:r>
      <w:r w:rsidRPr="0064719E">
        <w:rPr>
          <w:b/>
          <w:i/>
          <w:iCs/>
          <w:sz w:val="48"/>
          <w:szCs w:val="48"/>
        </w:rPr>
        <w:t>”</w:t>
      </w:r>
    </w:p>
    <w:p w14:paraId="3734A14E" w14:textId="77777777" w:rsidR="005E3ACE" w:rsidRPr="0064719E" w:rsidRDefault="005E3ACE" w:rsidP="005E3ACE">
      <w:pPr>
        <w:spacing w:before="120" w:after="120"/>
        <w:jc w:val="center"/>
        <w:rPr>
          <w:b/>
          <w:bCs/>
          <w:sz w:val="32"/>
        </w:rPr>
      </w:pPr>
    </w:p>
    <w:p w14:paraId="791CEBC0" w14:textId="508DBC20" w:rsidR="005E3ACE" w:rsidRPr="0064719E" w:rsidRDefault="005E3ACE" w:rsidP="005E3ACE">
      <w:pPr>
        <w:spacing w:before="120" w:after="120"/>
        <w:jc w:val="center"/>
        <w:rPr>
          <w:b/>
          <w:bCs/>
          <w:color w:val="000000"/>
          <w:sz w:val="32"/>
          <w:szCs w:val="32"/>
        </w:rPr>
      </w:pPr>
      <w:r w:rsidRPr="0064719E">
        <w:rPr>
          <w:b/>
          <w:bCs/>
          <w:color w:val="000000"/>
          <w:sz w:val="32"/>
        </w:rPr>
        <w:t xml:space="preserve">ID Nr. </w:t>
      </w:r>
      <w:r w:rsidR="006D41A4" w:rsidRPr="0064719E">
        <w:rPr>
          <w:b/>
          <w:bCs/>
          <w:color w:val="000000"/>
          <w:sz w:val="32"/>
        </w:rPr>
        <w:t>VILKME 202</w:t>
      </w:r>
      <w:r w:rsidR="0003783D">
        <w:rPr>
          <w:b/>
          <w:bCs/>
          <w:color w:val="000000"/>
          <w:sz w:val="32"/>
        </w:rPr>
        <w:t>4</w:t>
      </w:r>
      <w:r w:rsidR="006D41A4" w:rsidRPr="0064719E">
        <w:rPr>
          <w:b/>
          <w:bCs/>
          <w:color w:val="000000"/>
          <w:sz w:val="32"/>
        </w:rPr>
        <w:t>/</w:t>
      </w:r>
      <w:r w:rsidR="00F80835">
        <w:rPr>
          <w:b/>
          <w:bCs/>
          <w:color w:val="000000"/>
          <w:sz w:val="32"/>
        </w:rPr>
        <w:t>23</w:t>
      </w:r>
    </w:p>
    <w:p w14:paraId="658D0A5A" w14:textId="77777777" w:rsidR="005E3ACE" w:rsidRPr="0064719E" w:rsidRDefault="005E3ACE" w:rsidP="005E3ACE">
      <w:pPr>
        <w:spacing w:before="120" w:after="120"/>
        <w:rPr>
          <w:b/>
          <w:bCs/>
        </w:rPr>
      </w:pPr>
    </w:p>
    <w:p w14:paraId="6ED30438" w14:textId="77777777" w:rsidR="005E3ACE" w:rsidRPr="0064719E" w:rsidRDefault="005E3ACE" w:rsidP="005E3ACE">
      <w:pPr>
        <w:spacing w:before="120" w:after="120"/>
        <w:rPr>
          <w:b/>
          <w:bCs/>
        </w:rPr>
      </w:pPr>
    </w:p>
    <w:p w14:paraId="3055DD45" w14:textId="77777777" w:rsidR="005E3ACE" w:rsidRPr="0064719E" w:rsidRDefault="005E3ACE" w:rsidP="005E3ACE">
      <w:pPr>
        <w:spacing w:before="120" w:after="120"/>
        <w:jc w:val="center"/>
        <w:rPr>
          <w:b/>
          <w:bCs/>
        </w:rPr>
      </w:pPr>
      <w:smartTag w:uri="schemas-tilde-lv/tildestengine" w:element="veidnes">
        <w:smartTagPr>
          <w:attr w:name="text" w:val="NOLIKUMS&#10;"/>
          <w:attr w:name="baseform" w:val="nolikums"/>
          <w:attr w:name="id" w:val="-1"/>
        </w:smartTagPr>
        <w:r w:rsidRPr="0064719E">
          <w:rPr>
            <w:b/>
            <w:bCs/>
          </w:rPr>
          <w:t>NOLIKUMS</w:t>
        </w:r>
      </w:smartTag>
    </w:p>
    <w:p w14:paraId="69165C88" w14:textId="77777777" w:rsidR="005E3ACE" w:rsidRPr="0064719E" w:rsidRDefault="005E3ACE" w:rsidP="005E3ACE">
      <w:pPr>
        <w:spacing w:before="120" w:after="120"/>
        <w:rPr>
          <w:b/>
          <w:bCs/>
        </w:rPr>
      </w:pPr>
    </w:p>
    <w:p w14:paraId="19E8BDA7" w14:textId="77777777" w:rsidR="005E3ACE" w:rsidRPr="0064719E" w:rsidRDefault="005E3ACE" w:rsidP="005E3ACE">
      <w:pPr>
        <w:spacing w:before="120" w:after="120"/>
        <w:rPr>
          <w:b/>
          <w:bCs/>
        </w:rPr>
      </w:pPr>
    </w:p>
    <w:p w14:paraId="10C066E5" w14:textId="77777777" w:rsidR="005E3ACE" w:rsidRPr="0064719E" w:rsidRDefault="005E3ACE" w:rsidP="005E3ACE">
      <w:pPr>
        <w:spacing w:before="120" w:after="120"/>
        <w:rPr>
          <w:b/>
          <w:bCs/>
        </w:rPr>
      </w:pPr>
    </w:p>
    <w:p w14:paraId="40380DA6" w14:textId="77777777" w:rsidR="005E3ACE" w:rsidRPr="0064719E" w:rsidRDefault="005E3ACE" w:rsidP="005E3ACE">
      <w:pPr>
        <w:spacing w:before="120" w:after="120"/>
        <w:rPr>
          <w:b/>
          <w:bCs/>
        </w:rPr>
      </w:pPr>
    </w:p>
    <w:p w14:paraId="41706475" w14:textId="77777777" w:rsidR="005E3ACE" w:rsidRPr="0064719E" w:rsidRDefault="005E3ACE" w:rsidP="005E3ACE">
      <w:pPr>
        <w:spacing w:before="120" w:after="120"/>
        <w:rPr>
          <w:b/>
          <w:bCs/>
        </w:rPr>
      </w:pPr>
    </w:p>
    <w:p w14:paraId="0FCABD77" w14:textId="77777777" w:rsidR="005E3ACE" w:rsidRPr="0064719E" w:rsidRDefault="005E3ACE" w:rsidP="005E3ACE">
      <w:pPr>
        <w:spacing w:before="120" w:after="120"/>
        <w:rPr>
          <w:b/>
          <w:bCs/>
        </w:rPr>
      </w:pPr>
    </w:p>
    <w:p w14:paraId="6FD3335A" w14:textId="77777777" w:rsidR="005E3ACE" w:rsidRPr="0064719E" w:rsidRDefault="005E3ACE" w:rsidP="005E3ACE">
      <w:pPr>
        <w:spacing w:before="120" w:after="120"/>
        <w:rPr>
          <w:b/>
          <w:bCs/>
        </w:rPr>
      </w:pPr>
    </w:p>
    <w:p w14:paraId="1465FB95" w14:textId="77777777" w:rsidR="005E3ACE" w:rsidRPr="0064719E" w:rsidRDefault="005E3ACE" w:rsidP="005E3ACE">
      <w:pPr>
        <w:spacing w:before="120" w:after="120"/>
        <w:rPr>
          <w:b/>
          <w:bCs/>
        </w:rPr>
      </w:pPr>
    </w:p>
    <w:p w14:paraId="27714E95" w14:textId="77777777" w:rsidR="005E3ACE" w:rsidRPr="0064719E" w:rsidRDefault="00FA5CA1" w:rsidP="005E3ACE">
      <w:pPr>
        <w:jc w:val="center"/>
        <w:rPr>
          <w:b/>
          <w:bCs/>
        </w:rPr>
        <w:sectPr w:rsidR="005E3ACE" w:rsidRPr="0064719E" w:rsidSect="00094839">
          <w:headerReference w:type="default" r:id="rId8"/>
          <w:footerReference w:type="even" r:id="rId9"/>
          <w:footerReference w:type="default" r:id="rId10"/>
          <w:pgSz w:w="11906" w:h="16838"/>
          <w:pgMar w:top="1247" w:right="1418" w:bottom="1247" w:left="1701" w:header="709" w:footer="709" w:gutter="0"/>
          <w:cols w:space="720"/>
          <w:titlePg/>
          <w:docGrid w:linePitch="326"/>
        </w:sectPr>
      </w:pPr>
      <w:bookmarkStart w:id="0" w:name="_Toc61422120"/>
      <w:bookmarkStart w:id="1" w:name="_Toc59334717"/>
      <w:bookmarkStart w:id="2" w:name="_Ref38341330"/>
      <w:proofErr w:type="spellStart"/>
      <w:r w:rsidRPr="0064719E">
        <w:t>Silakrogā</w:t>
      </w:r>
      <w:proofErr w:type="spellEnd"/>
      <w:r w:rsidR="005E3ACE" w:rsidRPr="0064719E">
        <w:t>, 20</w:t>
      </w:r>
      <w:r w:rsidR="0057762B" w:rsidRPr="0064719E">
        <w:t>2</w:t>
      </w:r>
      <w:r w:rsidR="00D86BE6">
        <w:t>4</w:t>
      </w:r>
    </w:p>
    <w:p w14:paraId="40E08099" w14:textId="77777777" w:rsidR="005E3ACE" w:rsidRPr="0064719E" w:rsidRDefault="005E3ACE" w:rsidP="005E3ACE">
      <w:pPr>
        <w:pStyle w:val="Heading1"/>
        <w:ind w:left="709" w:firstLine="0"/>
      </w:pPr>
      <w:bookmarkStart w:id="3" w:name="_Toc74056688"/>
      <w:r w:rsidRPr="0064719E">
        <w:lastRenderedPageBreak/>
        <w:t>Vispārīgā informācija</w:t>
      </w:r>
      <w:bookmarkEnd w:id="0"/>
      <w:bookmarkEnd w:id="1"/>
      <w:bookmarkEnd w:id="2"/>
      <w:bookmarkEnd w:id="3"/>
    </w:p>
    <w:p w14:paraId="7FB23895" w14:textId="77777777" w:rsidR="005E3ACE" w:rsidRPr="0064719E" w:rsidRDefault="005E3ACE" w:rsidP="005E3ACE">
      <w:pPr>
        <w:pStyle w:val="Heading2"/>
        <w:keepNext w:val="0"/>
        <w:ind w:left="578" w:hanging="578"/>
        <w:jc w:val="both"/>
        <w:rPr>
          <w:rFonts w:ascii="Times New Roman" w:hAnsi="Times New Roman"/>
          <w:b w:val="0"/>
          <w:lang w:val="lv-LV"/>
        </w:rPr>
      </w:pPr>
      <w:r w:rsidRPr="0064719E">
        <w:rPr>
          <w:rFonts w:ascii="Times New Roman" w:hAnsi="Times New Roman"/>
          <w:b w:val="0"/>
          <w:lang w:val="lv-LV"/>
        </w:rPr>
        <w:t>Iepirkuma</w:t>
      </w:r>
      <w:r w:rsidRPr="0064719E">
        <w:rPr>
          <w:rFonts w:ascii="Times New Roman" w:hAnsi="Times New Roman"/>
          <w:b w:val="0"/>
        </w:rPr>
        <w:t xml:space="preserve"> mērķis ir </w:t>
      </w:r>
      <w:r w:rsidRPr="0064719E">
        <w:rPr>
          <w:rFonts w:ascii="Times New Roman" w:hAnsi="Times New Roman"/>
          <w:b w:val="0"/>
          <w:lang w:val="lv-LV"/>
        </w:rPr>
        <w:t xml:space="preserve">finanšu </w:t>
      </w:r>
      <w:r w:rsidRPr="0064719E">
        <w:rPr>
          <w:rFonts w:ascii="Times New Roman" w:hAnsi="Times New Roman"/>
          <w:b w:val="0"/>
        </w:rPr>
        <w:t xml:space="preserve">līdzekļu racionāla izmantošana, izvēloties </w:t>
      </w:r>
      <w:r w:rsidRPr="0064719E">
        <w:rPr>
          <w:rFonts w:ascii="Times New Roman" w:hAnsi="Times New Roman"/>
          <w:b w:val="0"/>
          <w:lang w:val="lv-LV"/>
        </w:rPr>
        <w:t xml:space="preserve">saimnieciski </w:t>
      </w:r>
      <w:r w:rsidRPr="0064719E">
        <w:rPr>
          <w:rFonts w:ascii="Times New Roman" w:hAnsi="Times New Roman"/>
          <w:b w:val="0"/>
        </w:rPr>
        <w:t>visizdevīgāko piedāvājumu, iepirkuma līguma noslēgšanai</w:t>
      </w:r>
      <w:r w:rsidRPr="0064719E">
        <w:rPr>
          <w:rFonts w:ascii="Times New Roman" w:hAnsi="Times New Roman"/>
          <w:b w:val="0"/>
          <w:lang w:val="lv-LV"/>
        </w:rPr>
        <w:t xml:space="preserve">. </w:t>
      </w:r>
    </w:p>
    <w:p w14:paraId="7331A583" w14:textId="28E64ABF" w:rsidR="005E3ACE" w:rsidRPr="0064719E" w:rsidRDefault="005E3ACE" w:rsidP="005E3ACE">
      <w:pPr>
        <w:pStyle w:val="Heading2"/>
        <w:keepNext w:val="0"/>
        <w:ind w:left="578" w:hanging="578"/>
        <w:rPr>
          <w:rFonts w:ascii="Times New Roman" w:hAnsi="Times New Roman"/>
          <w:color w:val="auto"/>
        </w:rPr>
      </w:pPr>
      <w:bookmarkStart w:id="4" w:name="_Toc74056689"/>
      <w:bookmarkStart w:id="5" w:name="_Toc61422121"/>
      <w:bookmarkStart w:id="6" w:name="_Toc59334718"/>
      <w:r w:rsidRPr="0064719E">
        <w:rPr>
          <w:rFonts w:ascii="Times New Roman" w:hAnsi="Times New Roman"/>
          <w:color w:val="auto"/>
        </w:rPr>
        <w:t>Iepirkuma identifikācijas numurs</w:t>
      </w:r>
      <w:bookmarkEnd w:id="4"/>
      <w:bookmarkEnd w:id="5"/>
      <w:bookmarkEnd w:id="6"/>
      <w:r w:rsidRPr="0064719E">
        <w:rPr>
          <w:rFonts w:ascii="Times New Roman" w:hAnsi="Times New Roman"/>
          <w:color w:val="auto"/>
        </w:rPr>
        <w:t xml:space="preserve">: </w:t>
      </w:r>
      <w:r w:rsidR="006D41A4" w:rsidRPr="0064719E">
        <w:rPr>
          <w:rFonts w:ascii="Times New Roman" w:hAnsi="Times New Roman"/>
          <w:b w:val="0"/>
          <w:szCs w:val="24"/>
        </w:rPr>
        <w:t>VILKME 202</w:t>
      </w:r>
      <w:r w:rsidR="00D86BE6">
        <w:rPr>
          <w:rFonts w:ascii="Times New Roman" w:hAnsi="Times New Roman"/>
          <w:b w:val="0"/>
          <w:szCs w:val="24"/>
        </w:rPr>
        <w:t>4</w:t>
      </w:r>
      <w:r w:rsidR="006D41A4" w:rsidRPr="0064719E">
        <w:rPr>
          <w:rFonts w:ascii="Times New Roman" w:hAnsi="Times New Roman"/>
          <w:b w:val="0"/>
          <w:szCs w:val="24"/>
        </w:rPr>
        <w:t>/</w:t>
      </w:r>
      <w:r w:rsidR="00F80835">
        <w:rPr>
          <w:rFonts w:ascii="Times New Roman" w:hAnsi="Times New Roman"/>
          <w:b w:val="0"/>
          <w:szCs w:val="24"/>
        </w:rPr>
        <w:t>23</w:t>
      </w:r>
      <w:r w:rsidR="00481D42" w:rsidRPr="0064719E">
        <w:rPr>
          <w:rFonts w:ascii="Times New Roman" w:hAnsi="Times New Roman"/>
          <w:b w:val="0"/>
          <w:szCs w:val="24"/>
          <w:lang w:val="en-US"/>
        </w:rPr>
        <w:t>.</w:t>
      </w:r>
    </w:p>
    <w:p w14:paraId="52A77652" w14:textId="77777777" w:rsidR="005E3ACE" w:rsidRPr="0064719E" w:rsidRDefault="005E3ACE" w:rsidP="005E3ACE">
      <w:pPr>
        <w:pStyle w:val="Heading2"/>
        <w:keepNext w:val="0"/>
        <w:ind w:left="578" w:hanging="578"/>
        <w:rPr>
          <w:rFonts w:ascii="Times New Roman" w:hAnsi="Times New Roman"/>
        </w:rPr>
      </w:pPr>
      <w:bookmarkStart w:id="7" w:name="_Toc74056690"/>
      <w:bookmarkStart w:id="8" w:name="_Toc61422122"/>
      <w:bookmarkStart w:id="9" w:name="_Toc59334719"/>
      <w:r w:rsidRPr="0064719E">
        <w:rPr>
          <w:rFonts w:ascii="Times New Roman" w:hAnsi="Times New Roman"/>
        </w:rPr>
        <w:t>Pasūtītāj</w:t>
      </w:r>
      <w:bookmarkEnd w:id="7"/>
      <w:bookmarkEnd w:id="8"/>
      <w:bookmarkEnd w:id="9"/>
      <w:r w:rsidRPr="0064719E">
        <w:rPr>
          <w:rFonts w:ascii="Times New Roman" w:hAnsi="Times New Roman"/>
        </w:rPr>
        <w:t>a rekvizīti</w:t>
      </w:r>
      <w:r w:rsidRPr="0064719E">
        <w:rPr>
          <w:rFonts w:ascii="Times New Roman" w:hAnsi="Times New Roman"/>
          <w:lang w:val="lv-LV"/>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811"/>
      </w:tblGrid>
      <w:tr w:rsidR="005E3ACE" w:rsidRPr="0064719E" w14:paraId="68720E8D" w14:textId="77777777" w:rsidTr="00D86BE6">
        <w:tc>
          <w:tcPr>
            <w:tcW w:w="3369" w:type="dxa"/>
            <w:tcBorders>
              <w:top w:val="single" w:sz="4" w:space="0" w:color="auto"/>
              <w:left w:val="single" w:sz="4" w:space="0" w:color="auto"/>
              <w:bottom w:val="single" w:sz="4" w:space="0" w:color="auto"/>
              <w:right w:val="single" w:sz="4" w:space="0" w:color="auto"/>
            </w:tcBorders>
          </w:tcPr>
          <w:p w14:paraId="7D72F8A2" w14:textId="77777777" w:rsidR="005E3ACE" w:rsidRPr="0064719E" w:rsidRDefault="005E3ACE" w:rsidP="000A5748">
            <w:pPr>
              <w:pStyle w:val="Footer"/>
              <w:tabs>
                <w:tab w:val="left" w:pos="720"/>
              </w:tabs>
              <w:rPr>
                <w:b/>
                <w:bCs/>
                <w:lang w:val="lv-LV" w:eastAsia="en-US"/>
              </w:rPr>
            </w:pPr>
            <w:r w:rsidRPr="0064719E">
              <w:rPr>
                <w:b/>
                <w:bCs/>
                <w:lang w:val="lv-LV" w:eastAsia="en-US"/>
              </w:rPr>
              <w:t>Pasūtītāja nosaukums:</w:t>
            </w:r>
          </w:p>
        </w:tc>
        <w:tc>
          <w:tcPr>
            <w:tcW w:w="5811" w:type="dxa"/>
            <w:tcBorders>
              <w:top w:val="single" w:sz="4" w:space="0" w:color="auto"/>
              <w:left w:val="single" w:sz="4" w:space="0" w:color="auto"/>
              <w:bottom w:val="single" w:sz="4" w:space="0" w:color="auto"/>
              <w:right w:val="single" w:sz="4" w:space="0" w:color="auto"/>
            </w:tcBorders>
          </w:tcPr>
          <w:p w14:paraId="3EB95EAE" w14:textId="77777777" w:rsidR="005E3ACE" w:rsidRPr="0064719E" w:rsidRDefault="00FA5CA1" w:rsidP="000A5748">
            <w:r w:rsidRPr="0064719E">
              <w:t>SIA “Vilkme”</w:t>
            </w:r>
          </w:p>
        </w:tc>
      </w:tr>
      <w:tr w:rsidR="005E3ACE" w:rsidRPr="0064719E" w14:paraId="091DF6C4" w14:textId="77777777" w:rsidTr="00D86BE6">
        <w:tc>
          <w:tcPr>
            <w:tcW w:w="3369" w:type="dxa"/>
            <w:tcBorders>
              <w:top w:val="single" w:sz="4" w:space="0" w:color="auto"/>
              <w:left w:val="single" w:sz="4" w:space="0" w:color="auto"/>
              <w:bottom w:val="single" w:sz="4" w:space="0" w:color="auto"/>
              <w:right w:val="single" w:sz="4" w:space="0" w:color="auto"/>
            </w:tcBorders>
          </w:tcPr>
          <w:p w14:paraId="7AA53327" w14:textId="77777777" w:rsidR="005E3ACE" w:rsidRPr="0064719E" w:rsidRDefault="005E3ACE" w:rsidP="000A5748">
            <w:pPr>
              <w:rPr>
                <w:b/>
                <w:bCs/>
              </w:rPr>
            </w:pPr>
            <w:r w:rsidRPr="0064719E">
              <w:rPr>
                <w:b/>
                <w:bCs/>
              </w:rPr>
              <w:t>Adrese:</w:t>
            </w:r>
          </w:p>
        </w:tc>
        <w:tc>
          <w:tcPr>
            <w:tcW w:w="5811" w:type="dxa"/>
            <w:tcBorders>
              <w:top w:val="single" w:sz="4" w:space="0" w:color="auto"/>
              <w:left w:val="single" w:sz="4" w:space="0" w:color="auto"/>
              <w:bottom w:val="single" w:sz="4" w:space="0" w:color="auto"/>
              <w:right w:val="single" w:sz="4" w:space="0" w:color="auto"/>
            </w:tcBorders>
          </w:tcPr>
          <w:p w14:paraId="2EA849A4" w14:textId="77777777" w:rsidR="005E3ACE" w:rsidRPr="0064719E" w:rsidRDefault="00233DE7" w:rsidP="000A5748">
            <w:r w:rsidRPr="0064719E">
              <w:t xml:space="preserve">Priedes 4-57, </w:t>
            </w:r>
            <w:proofErr w:type="spellStart"/>
            <w:r w:rsidRPr="0064719E">
              <w:t>Silakrogs</w:t>
            </w:r>
            <w:proofErr w:type="spellEnd"/>
            <w:r w:rsidRPr="0064719E">
              <w:t>, Ropažu novads, LV-2133</w:t>
            </w:r>
          </w:p>
        </w:tc>
      </w:tr>
      <w:tr w:rsidR="005E3ACE" w:rsidRPr="0064719E" w14:paraId="7AA1BB72" w14:textId="77777777" w:rsidTr="00D86BE6">
        <w:tc>
          <w:tcPr>
            <w:tcW w:w="3369" w:type="dxa"/>
            <w:tcBorders>
              <w:top w:val="single" w:sz="4" w:space="0" w:color="auto"/>
              <w:left w:val="single" w:sz="4" w:space="0" w:color="auto"/>
              <w:bottom w:val="single" w:sz="4" w:space="0" w:color="auto"/>
              <w:right w:val="single" w:sz="4" w:space="0" w:color="auto"/>
            </w:tcBorders>
          </w:tcPr>
          <w:p w14:paraId="5D907D0A" w14:textId="77777777" w:rsidR="005E3ACE" w:rsidRPr="0064719E" w:rsidRDefault="005E3ACE" w:rsidP="000A5748">
            <w:pPr>
              <w:rPr>
                <w:b/>
                <w:bCs/>
              </w:rPr>
            </w:pPr>
            <w:proofErr w:type="spellStart"/>
            <w:r w:rsidRPr="0064719E">
              <w:rPr>
                <w:b/>
                <w:bCs/>
              </w:rPr>
              <w:t>Reģ</w:t>
            </w:r>
            <w:proofErr w:type="spellEnd"/>
            <w:r w:rsidRPr="0064719E">
              <w:rPr>
                <w:b/>
                <w:bCs/>
              </w:rPr>
              <w:t xml:space="preserve">. </w:t>
            </w:r>
            <w:proofErr w:type="spellStart"/>
            <w:r w:rsidRPr="0064719E">
              <w:rPr>
                <w:b/>
                <w:bCs/>
              </w:rPr>
              <w:t>Nr</w:t>
            </w:r>
            <w:proofErr w:type="spellEnd"/>
            <w:r w:rsidRPr="0064719E">
              <w:rPr>
                <w:b/>
                <w:bCs/>
              </w:rPr>
              <w:t>:</w:t>
            </w:r>
          </w:p>
        </w:tc>
        <w:tc>
          <w:tcPr>
            <w:tcW w:w="5811" w:type="dxa"/>
            <w:tcBorders>
              <w:top w:val="single" w:sz="4" w:space="0" w:color="auto"/>
              <w:left w:val="single" w:sz="4" w:space="0" w:color="auto"/>
              <w:bottom w:val="single" w:sz="4" w:space="0" w:color="auto"/>
              <w:right w:val="single" w:sz="4" w:space="0" w:color="auto"/>
            </w:tcBorders>
          </w:tcPr>
          <w:p w14:paraId="0B19DF8C" w14:textId="77777777" w:rsidR="005E3ACE" w:rsidRPr="0064719E" w:rsidRDefault="00FA5CA1" w:rsidP="000A5748">
            <w:r w:rsidRPr="0064719E">
              <w:t>40103073411</w:t>
            </w:r>
          </w:p>
        </w:tc>
      </w:tr>
      <w:tr w:rsidR="005E3ACE" w:rsidRPr="0064719E" w14:paraId="1F87AC9E" w14:textId="77777777" w:rsidTr="00D86BE6">
        <w:tc>
          <w:tcPr>
            <w:tcW w:w="3369" w:type="dxa"/>
            <w:tcBorders>
              <w:top w:val="single" w:sz="4" w:space="0" w:color="auto"/>
              <w:left w:val="single" w:sz="4" w:space="0" w:color="auto"/>
              <w:bottom w:val="single" w:sz="4" w:space="0" w:color="auto"/>
              <w:right w:val="single" w:sz="4" w:space="0" w:color="auto"/>
            </w:tcBorders>
          </w:tcPr>
          <w:p w14:paraId="29A11075" w14:textId="507AAE24" w:rsidR="005E3ACE" w:rsidRPr="0064719E" w:rsidRDefault="005E3ACE" w:rsidP="000A5748">
            <w:pPr>
              <w:rPr>
                <w:b/>
                <w:bCs/>
              </w:rPr>
            </w:pPr>
            <w:r w:rsidRPr="0064719E">
              <w:rPr>
                <w:b/>
                <w:bCs/>
              </w:rPr>
              <w:t>Kontaktpersona:</w:t>
            </w:r>
          </w:p>
        </w:tc>
        <w:tc>
          <w:tcPr>
            <w:tcW w:w="5811" w:type="dxa"/>
            <w:tcBorders>
              <w:top w:val="single" w:sz="4" w:space="0" w:color="auto"/>
              <w:left w:val="single" w:sz="4" w:space="0" w:color="auto"/>
              <w:bottom w:val="single" w:sz="4" w:space="0" w:color="auto"/>
              <w:right w:val="single" w:sz="4" w:space="0" w:color="auto"/>
            </w:tcBorders>
          </w:tcPr>
          <w:p w14:paraId="23011EB7" w14:textId="77777777" w:rsidR="00D86BE6" w:rsidRDefault="00D86BE6" w:rsidP="00D86BE6">
            <w:pPr>
              <w:tabs>
                <w:tab w:val="num" w:pos="1080"/>
              </w:tabs>
              <w:autoSpaceDE w:val="0"/>
              <w:autoSpaceDN w:val="0"/>
              <w:adjustRightInd w:val="0"/>
            </w:pPr>
            <w:r>
              <w:t xml:space="preserve">Projektu vadītāja Beāte Goba, </w:t>
            </w:r>
          </w:p>
          <w:p w14:paraId="7D040D85" w14:textId="77777777" w:rsidR="005E3ACE" w:rsidRPr="0064719E" w:rsidRDefault="00D86BE6" w:rsidP="00D86BE6">
            <w:pPr>
              <w:tabs>
                <w:tab w:val="num" w:pos="1080"/>
              </w:tabs>
              <w:autoSpaceDE w:val="0"/>
              <w:autoSpaceDN w:val="0"/>
              <w:adjustRightInd w:val="0"/>
              <w:rPr>
                <w:rFonts w:eastAsia="Calibri"/>
                <w:highlight w:val="yellow"/>
                <w:lang w:eastAsia="lv-LV"/>
              </w:rPr>
            </w:pPr>
            <w:r>
              <w:t xml:space="preserve">e-pasts: </w:t>
            </w:r>
            <w:hyperlink r:id="rId11" w:history="1">
              <w:r w:rsidRPr="004F6D64">
                <w:rPr>
                  <w:rStyle w:val="Hyperlink"/>
                </w:rPr>
                <w:t>projekti@vilkme.lv</w:t>
              </w:r>
            </w:hyperlink>
            <w:r>
              <w:t>, tālr. 29477460</w:t>
            </w:r>
          </w:p>
        </w:tc>
      </w:tr>
      <w:tr w:rsidR="005E3ACE" w:rsidRPr="0064719E" w14:paraId="7630C1A4" w14:textId="77777777" w:rsidTr="00D86BE6">
        <w:tc>
          <w:tcPr>
            <w:tcW w:w="3369" w:type="dxa"/>
            <w:tcBorders>
              <w:top w:val="single" w:sz="4" w:space="0" w:color="auto"/>
              <w:left w:val="single" w:sz="4" w:space="0" w:color="auto"/>
              <w:bottom w:val="single" w:sz="4" w:space="0" w:color="auto"/>
              <w:right w:val="single" w:sz="4" w:space="0" w:color="auto"/>
            </w:tcBorders>
          </w:tcPr>
          <w:p w14:paraId="63A01A93" w14:textId="77777777" w:rsidR="005E3ACE" w:rsidRPr="0064719E" w:rsidRDefault="005E3ACE" w:rsidP="000A5748">
            <w:pPr>
              <w:rPr>
                <w:b/>
                <w:bCs/>
              </w:rPr>
            </w:pPr>
            <w:r w:rsidRPr="0064719E">
              <w:rPr>
                <w:b/>
                <w:bCs/>
              </w:rPr>
              <w:t>Tālruņa Nr.</w:t>
            </w:r>
          </w:p>
        </w:tc>
        <w:tc>
          <w:tcPr>
            <w:tcW w:w="5811" w:type="dxa"/>
            <w:tcBorders>
              <w:top w:val="single" w:sz="4" w:space="0" w:color="auto"/>
              <w:left w:val="single" w:sz="4" w:space="0" w:color="auto"/>
              <w:bottom w:val="single" w:sz="4" w:space="0" w:color="auto"/>
              <w:right w:val="single" w:sz="4" w:space="0" w:color="auto"/>
            </w:tcBorders>
          </w:tcPr>
          <w:p w14:paraId="10285425" w14:textId="77777777" w:rsidR="005E3ACE" w:rsidRPr="0064719E" w:rsidRDefault="00D86BE6" w:rsidP="000A5748">
            <w:pPr>
              <w:rPr>
                <w:highlight w:val="yellow"/>
              </w:rPr>
            </w:pPr>
            <w:r>
              <w:t>67901050</w:t>
            </w:r>
          </w:p>
        </w:tc>
      </w:tr>
      <w:tr w:rsidR="005E3ACE" w:rsidRPr="0064719E" w14:paraId="310B2E9D" w14:textId="77777777" w:rsidTr="00D86BE6">
        <w:tc>
          <w:tcPr>
            <w:tcW w:w="3369" w:type="dxa"/>
            <w:tcBorders>
              <w:top w:val="single" w:sz="4" w:space="0" w:color="auto"/>
              <w:left w:val="single" w:sz="4" w:space="0" w:color="auto"/>
              <w:bottom w:val="single" w:sz="4" w:space="0" w:color="auto"/>
              <w:right w:val="single" w:sz="4" w:space="0" w:color="auto"/>
            </w:tcBorders>
          </w:tcPr>
          <w:p w14:paraId="4781A53E" w14:textId="77777777" w:rsidR="005E3ACE" w:rsidRPr="0064719E" w:rsidRDefault="005E3ACE" w:rsidP="000A5748">
            <w:pPr>
              <w:rPr>
                <w:b/>
                <w:bCs/>
              </w:rPr>
            </w:pPr>
            <w:r w:rsidRPr="0064719E">
              <w:rPr>
                <w:b/>
                <w:bCs/>
              </w:rPr>
              <w:t>e-pasta adrese</w:t>
            </w:r>
          </w:p>
        </w:tc>
        <w:tc>
          <w:tcPr>
            <w:tcW w:w="5811" w:type="dxa"/>
            <w:tcBorders>
              <w:top w:val="single" w:sz="4" w:space="0" w:color="auto"/>
              <w:left w:val="single" w:sz="4" w:space="0" w:color="auto"/>
              <w:bottom w:val="single" w:sz="4" w:space="0" w:color="auto"/>
              <w:right w:val="single" w:sz="4" w:space="0" w:color="auto"/>
            </w:tcBorders>
          </w:tcPr>
          <w:p w14:paraId="53AD0E51" w14:textId="77777777" w:rsidR="005E3ACE" w:rsidRPr="0064719E" w:rsidRDefault="00B5113F" w:rsidP="000A5748">
            <w:pPr>
              <w:rPr>
                <w:highlight w:val="yellow"/>
              </w:rPr>
            </w:pPr>
            <w:r w:rsidRPr="0064719E">
              <w:t>vilkme@vilkme.lv</w:t>
            </w:r>
          </w:p>
        </w:tc>
      </w:tr>
    </w:tbl>
    <w:p w14:paraId="15081A2D" w14:textId="77777777" w:rsidR="005E3ACE" w:rsidRPr="0064719E" w:rsidRDefault="005E3ACE" w:rsidP="005E3ACE">
      <w:pPr>
        <w:pStyle w:val="Heading2"/>
        <w:keepNext w:val="0"/>
        <w:ind w:left="578" w:hanging="578"/>
        <w:rPr>
          <w:rFonts w:ascii="Times New Roman" w:hAnsi="Times New Roman"/>
        </w:rPr>
      </w:pPr>
      <w:bookmarkStart w:id="10" w:name="_Toc74056691"/>
      <w:bookmarkStart w:id="11" w:name="_Toc61422123"/>
      <w:bookmarkStart w:id="12" w:name="_Toc59334720"/>
      <w:r w:rsidRPr="0064719E">
        <w:rPr>
          <w:rFonts w:ascii="Times New Roman" w:hAnsi="Times New Roman"/>
        </w:rPr>
        <w:t>Iepirkuma priekšmets</w:t>
      </w:r>
      <w:bookmarkEnd w:id="10"/>
      <w:bookmarkEnd w:id="11"/>
      <w:bookmarkEnd w:id="12"/>
      <w:r w:rsidRPr="0064719E">
        <w:rPr>
          <w:rFonts w:ascii="Times New Roman" w:hAnsi="Times New Roman"/>
        </w:rPr>
        <w:t>:</w:t>
      </w:r>
    </w:p>
    <w:p w14:paraId="72E0DB5B" w14:textId="455D7F5E" w:rsidR="005E3ACE" w:rsidRPr="0064719E" w:rsidRDefault="005E3ACE" w:rsidP="005E3ACE">
      <w:pPr>
        <w:pStyle w:val="Heading3"/>
        <w:ind w:left="1080"/>
      </w:pPr>
      <w:bookmarkStart w:id="13" w:name="_Toc74056693"/>
      <w:bookmarkStart w:id="14" w:name="_Toc61422125"/>
      <w:bookmarkStart w:id="15" w:name="_Toc59334722"/>
      <w:r w:rsidRPr="0064719E">
        <w:t>Iepirkuma priekšmets –</w:t>
      </w:r>
      <w:r w:rsidR="00080188" w:rsidRPr="0064719E">
        <w:rPr>
          <w:lang w:val="lv-LV"/>
        </w:rPr>
        <w:t xml:space="preserve"> </w:t>
      </w:r>
      <w:r w:rsidR="00080188" w:rsidRPr="0064719E">
        <w:rPr>
          <w:b/>
          <w:i/>
          <w:szCs w:val="24"/>
        </w:rPr>
        <w:t xml:space="preserve">SIA “Vilkme” </w:t>
      </w:r>
      <w:r w:rsidR="0003783D" w:rsidRPr="00094839">
        <w:rPr>
          <w:b/>
          <w:i/>
          <w:szCs w:val="24"/>
        </w:rPr>
        <w:t>2024.</w:t>
      </w:r>
      <w:r w:rsidR="00094839" w:rsidRPr="00094839">
        <w:rPr>
          <w:b/>
          <w:i/>
          <w:szCs w:val="24"/>
        </w:rPr>
        <w:t>-2025.</w:t>
      </w:r>
      <w:r w:rsidR="0003783D" w:rsidRPr="00094839">
        <w:rPr>
          <w:b/>
          <w:i/>
          <w:szCs w:val="24"/>
        </w:rPr>
        <w:t>gada</w:t>
      </w:r>
      <w:r w:rsidR="00080188" w:rsidRPr="0064719E">
        <w:rPr>
          <w:b/>
          <w:i/>
          <w:szCs w:val="24"/>
        </w:rPr>
        <w:t xml:space="preserve"> </w:t>
      </w:r>
      <w:r w:rsidR="00895A6F">
        <w:rPr>
          <w:b/>
          <w:i/>
          <w:szCs w:val="24"/>
        </w:rPr>
        <w:t>f</w:t>
      </w:r>
      <w:r w:rsidR="00080188" w:rsidRPr="0064719E">
        <w:rPr>
          <w:b/>
          <w:i/>
          <w:szCs w:val="24"/>
        </w:rPr>
        <w:t>inanšu pārskat</w:t>
      </w:r>
      <w:r w:rsidR="00094839">
        <w:rPr>
          <w:b/>
          <w:i/>
          <w:szCs w:val="24"/>
        </w:rPr>
        <w:t>u</w:t>
      </w:r>
      <w:r w:rsidR="00080188" w:rsidRPr="0064719E">
        <w:rPr>
          <w:b/>
          <w:i/>
          <w:szCs w:val="24"/>
        </w:rPr>
        <w:t xml:space="preserve"> revīzijas pakalpojumi</w:t>
      </w:r>
      <w:r w:rsidR="00FA5CA1" w:rsidRPr="0064719E">
        <w:rPr>
          <w:b/>
          <w:bCs/>
          <w:lang w:val="lv-LV"/>
        </w:rPr>
        <w:t xml:space="preserve"> </w:t>
      </w:r>
      <w:r w:rsidRPr="0064719E">
        <w:rPr>
          <w:b/>
          <w:bCs/>
          <w:lang w:val="lv-LV"/>
        </w:rPr>
        <w:t>saskaņā ar Tehnisko specifikāciju (2.pielikums), kā arī iepirkuma līguma (</w:t>
      </w:r>
      <w:r w:rsidR="005641E7">
        <w:rPr>
          <w:b/>
          <w:bCs/>
          <w:lang w:val="lv-LV"/>
        </w:rPr>
        <w:t>4</w:t>
      </w:r>
      <w:r w:rsidRPr="0064719E">
        <w:rPr>
          <w:b/>
          <w:bCs/>
          <w:lang w:val="lv-LV"/>
        </w:rPr>
        <w:t>.pielikums) nosacījumiem.</w:t>
      </w:r>
      <w:r w:rsidRPr="0064719E">
        <w:rPr>
          <w:lang w:val="lv-LV"/>
        </w:rPr>
        <w:t xml:space="preserve"> </w:t>
      </w:r>
      <w:r w:rsidRPr="0064719E">
        <w:t xml:space="preserve">Tehniskā specifikācija satur </w:t>
      </w:r>
      <w:r w:rsidRPr="0064719E">
        <w:rPr>
          <w:lang w:val="lv-LV"/>
        </w:rPr>
        <w:t xml:space="preserve">minimālās </w:t>
      </w:r>
      <w:r w:rsidRPr="0064719E">
        <w:t>prasības attiecībā uz iepirkuma priekšmetu</w:t>
      </w:r>
      <w:r w:rsidRPr="0064719E">
        <w:rPr>
          <w:lang w:val="lv-LV"/>
        </w:rPr>
        <w:t xml:space="preserve">. </w:t>
      </w:r>
    </w:p>
    <w:p w14:paraId="374C15F0" w14:textId="77777777" w:rsidR="005E3ACE" w:rsidRPr="0064719E" w:rsidRDefault="005E3ACE" w:rsidP="005E3ACE">
      <w:pPr>
        <w:pStyle w:val="Heading3"/>
        <w:ind w:left="1080"/>
        <w:rPr>
          <w:lang w:val="lv-LV"/>
        </w:rPr>
      </w:pPr>
      <w:r w:rsidRPr="0064719E">
        <w:t xml:space="preserve">Iepirkuma priekšmeta CPV kods: </w:t>
      </w:r>
      <w:hyperlink r:id="rId12" w:history="1">
        <w:r w:rsidR="00147D10" w:rsidRPr="0064719E">
          <w:t>79212000-3</w:t>
        </w:r>
      </w:hyperlink>
      <w:r w:rsidR="00147D10" w:rsidRPr="0064719E">
        <w:rPr>
          <w:szCs w:val="24"/>
        </w:rPr>
        <w:t xml:space="preserve"> (revīzijas pakalpojumi)</w:t>
      </w:r>
      <w:r w:rsidRPr="0064719E">
        <w:rPr>
          <w:lang w:val="lv-LV"/>
        </w:rPr>
        <w:t>.</w:t>
      </w:r>
    </w:p>
    <w:p w14:paraId="7CF276F8" w14:textId="77777777" w:rsidR="00B97420" w:rsidRPr="0064719E" w:rsidRDefault="00B97420" w:rsidP="005E3ACE">
      <w:pPr>
        <w:pStyle w:val="Heading3"/>
        <w:ind w:left="1080"/>
      </w:pPr>
      <w:r w:rsidRPr="0064719E">
        <w:rPr>
          <w:szCs w:val="24"/>
        </w:rPr>
        <w:t>Iepirkuma priekšmets nav sadalīts daļās. Pied</w:t>
      </w:r>
      <w:r w:rsidRPr="0064719E">
        <w:rPr>
          <w:rFonts w:eastAsia="TimesNewRoman"/>
          <w:szCs w:val="24"/>
        </w:rPr>
        <w:t>ā</w:t>
      </w:r>
      <w:r w:rsidRPr="0064719E">
        <w:rPr>
          <w:szCs w:val="24"/>
        </w:rPr>
        <w:t>v</w:t>
      </w:r>
      <w:r w:rsidRPr="0064719E">
        <w:rPr>
          <w:rFonts w:eastAsia="TimesNewRoman"/>
          <w:szCs w:val="24"/>
        </w:rPr>
        <w:t>ā</w:t>
      </w:r>
      <w:r w:rsidRPr="0064719E">
        <w:rPr>
          <w:szCs w:val="24"/>
        </w:rPr>
        <w:t>jumu jāiesniedz par visu iepirkuma apjomu</w:t>
      </w:r>
      <w:r w:rsidR="005E3ACE" w:rsidRPr="0064719E">
        <w:t>.</w:t>
      </w:r>
    </w:p>
    <w:p w14:paraId="7CCAFFAD" w14:textId="77777777" w:rsidR="005E3ACE" w:rsidRPr="0064719E" w:rsidRDefault="005E3ACE" w:rsidP="005E3ACE">
      <w:pPr>
        <w:pStyle w:val="Heading3"/>
        <w:ind w:left="1080"/>
      </w:pPr>
      <w:r w:rsidRPr="0064719E">
        <w:t xml:space="preserve">Pretendents </w:t>
      </w:r>
      <w:r w:rsidR="00B97420" w:rsidRPr="0064719E">
        <w:rPr>
          <w:szCs w:val="24"/>
        </w:rPr>
        <w:t>drīkst iesniegt tikai 1 (vienu) piedāvājumu 1 (vienā) variantā</w:t>
      </w:r>
      <w:r w:rsidRPr="0064719E">
        <w:t>.</w:t>
      </w:r>
    </w:p>
    <w:p w14:paraId="12BF8C28" w14:textId="77777777" w:rsidR="005E3ACE" w:rsidRPr="0064719E" w:rsidRDefault="005E3ACE" w:rsidP="005E3ACE">
      <w:pPr>
        <w:pStyle w:val="Heading2"/>
        <w:keepNext w:val="0"/>
        <w:ind w:left="578" w:hanging="578"/>
        <w:jc w:val="both"/>
        <w:rPr>
          <w:rFonts w:ascii="Times New Roman" w:hAnsi="Times New Roman"/>
          <w:color w:val="auto"/>
        </w:rPr>
      </w:pPr>
      <w:bookmarkStart w:id="16" w:name="_Toc74056694"/>
      <w:bookmarkEnd w:id="13"/>
      <w:bookmarkEnd w:id="14"/>
      <w:bookmarkEnd w:id="15"/>
      <w:r w:rsidRPr="0064719E">
        <w:rPr>
          <w:rFonts w:ascii="Times New Roman" w:hAnsi="Times New Roman"/>
          <w:color w:val="auto"/>
        </w:rPr>
        <w:t>Iepirkuma līguma izpildes vieta</w:t>
      </w:r>
      <w:r w:rsidR="00DE1019" w:rsidRPr="0064719E">
        <w:rPr>
          <w:rFonts w:ascii="Times New Roman" w:hAnsi="Times New Roman"/>
          <w:color w:val="auto"/>
          <w:lang w:val="lv-LV"/>
        </w:rPr>
        <w:t>, laiks</w:t>
      </w:r>
      <w:r w:rsidRPr="0064719E">
        <w:rPr>
          <w:rFonts w:ascii="Times New Roman" w:hAnsi="Times New Roman"/>
          <w:color w:val="auto"/>
          <w:lang w:val="lv-LV"/>
        </w:rPr>
        <w:t xml:space="preserve"> un līguma noslēgšanas laiks</w:t>
      </w:r>
      <w:r w:rsidRPr="0064719E">
        <w:rPr>
          <w:rFonts w:ascii="Times New Roman" w:hAnsi="Times New Roman"/>
          <w:color w:val="auto"/>
        </w:rPr>
        <w:t>:</w:t>
      </w:r>
    </w:p>
    <w:p w14:paraId="59709B31" w14:textId="77777777" w:rsidR="00DE1019" w:rsidRPr="0064719E" w:rsidRDefault="005E3ACE" w:rsidP="00DE1019">
      <w:pPr>
        <w:pStyle w:val="Heading3"/>
        <w:ind w:left="1080"/>
        <w:rPr>
          <w:lang w:val="lv-LV"/>
        </w:rPr>
      </w:pPr>
      <w:r w:rsidRPr="0064719E">
        <w:t>Iepirkuma līguma izpildes vieta</w:t>
      </w:r>
      <w:r w:rsidR="00DE1019" w:rsidRPr="0064719E">
        <w:rPr>
          <w:lang w:val="lv-LV"/>
        </w:rPr>
        <w:t>: SIA “Vilkme”</w:t>
      </w:r>
      <w:r w:rsidRPr="0064719E">
        <w:rPr>
          <w:lang w:val="lv-LV"/>
        </w:rPr>
        <w:t>.</w:t>
      </w:r>
    </w:p>
    <w:p w14:paraId="4FFE9DA3" w14:textId="07123A83" w:rsidR="00DE1019" w:rsidRPr="0064719E" w:rsidRDefault="00DE1019" w:rsidP="00E952A2">
      <w:pPr>
        <w:pStyle w:val="Heading3"/>
        <w:ind w:left="1080"/>
      </w:pPr>
      <w:r w:rsidRPr="0064719E">
        <w:rPr>
          <w:szCs w:val="24"/>
        </w:rPr>
        <w:t>Līguma izpildes laiks – no līguma noslēgšanas dienas</w:t>
      </w:r>
      <w:r w:rsidR="0003783D">
        <w:rPr>
          <w:szCs w:val="24"/>
        </w:rPr>
        <w:t xml:space="preserve"> </w:t>
      </w:r>
      <w:r w:rsidRPr="0064719E">
        <w:rPr>
          <w:szCs w:val="24"/>
          <w:lang w:val="lv-LV"/>
        </w:rPr>
        <w:t>līdz 202</w:t>
      </w:r>
      <w:r w:rsidR="00094839">
        <w:rPr>
          <w:szCs w:val="24"/>
          <w:lang w:val="lv-LV"/>
        </w:rPr>
        <w:t>6</w:t>
      </w:r>
      <w:r w:rsidRPr="0064719E">
        <w:rPr>
          <w:szCs w:val="24"/>
          <w:lang w:val="lv-LV"/>
        </w:rPr>
        <w:t>.gada 31.martam</w:t>
      </w:r>
      <w:r w:rsidRPr="0064719E">
        <w:rPr>
          <w:szCs w:val="24"/>
        </w:rPr>
        <w:t>.</w:t>
      </w:r>
    </w:p>
    <w:p w14:paraId="75F25333" w14:textId="77777777" w:rsidR="00E952A2" w:rsidRPr="0064719E" w:rsidRDefault="00E952A2" w:rsidP="00E952A2">
      <w:pPr>
        <w:pStyle w:val="Heading3"/>
        <w:ind w:left="1080"/>
      </w:pPr>
      <w:proofErr w:type="spellStart"/>
      <w:r w:rsidRPr="0064719E">
        <w:rPr>
          <w:lang w:val="en-US"/>
        </w:rPr>
        <w:t>Iepirkuma</w:t>
      </w:r>
      <w:proofErr w:type="spellEnd"/>
      <w:r w:rsidRPr="0064719E">
        <w:rPr>
          <w:lang w:val="en-US"/>
        </w:rPr>
        <w:t xml:space="preserve"> </w:t>
      </w:r>
      <w:proofErr w:type="spellStart"/>
      <w:r w:rsidRPr="0064719E">
        <w:rPr>
          <w:lang w:val="en-US"/>
        </w:rPr>
        <w:t>līguma</w:t>
      </w:r>
      <w:proofErr w:type="spellEnd"/>
      <w:r w:rsidRPr="0064719E">
        <w:rPr>
          <w:lang w:val="en-US"/>
        </w:rPr>
        <w:t xml:space="preserve"> </w:t>
      </w:r>
      <w:proofErr w:type="spellStart"/>
      <w:r w:rsidRPr="0064719E">
        <w:rPr>
          <w:lang w:val="en-US"/>
        </w:rPr>
        <w:t>plānotais</w:t>
      </w:r>
      <w:proofErr w:type="spellEnd"/>
      <w:r w:rsidRPr="0064719E">
        <w:rPr>
          <w:lang w:val="en-US"/>
        </w:rPr>
        <w:t xml:space="preserve"> </w:t>
      </w:r>
      <w:proofErr w:type="spellStart"/>
      <w:r w:rsidRPr="0064719E">
        <w:rPr>
          <w:lang w:val="en-US"/>
        </w:rPr>
        <w:t>noslēgšanas</w:t>
      </w:r>
      <w:proofErr w:type="spellEnd"/>
      <w:r w:rsidRPr="0064719E">
        <w:rPr>
          <w:lang w:val="en-US"/>
        </w:rPr>
        <w:t xml:space="preserve"> </w:t>
      </w:r>
      <w:proofErr w:type="spellStart"/>
      <w:r w:rsidRPr="0064719E">
        <w:rPr>
          <w:lang w:val="en-US"/>
        </w:rPr>
        <w:t>laiks</w:t>
      </w:r>
      <w:proofErr w:type="spellEnd"/>
      <w:r w:rsidRPr="0064719E">
        <w:rPr>
          <w:lang w:val="en-US"/>
        </w:rPr>
        <w:t>: 202</w:t>
      </w:r>
      <w:r w:rsidR="005238F3">
        <w:rPr>
          <w:lang w:val="en-US"/>
        </w:rPr>
        <w:t>4</w:t>
      </w:r>
      <w:r w:rsidRPr="0064719E">
        <w:rPr>
          <w:lang w:val="en-US"/>
        </w:rPr>
        <w:t xml:space="preserve">.gada </w:t>
      </w:r>
      <w:proofErr w:type="spellStart"/>
      <w:r w:rsidR="006D41A4" w:rsidRPr="00094839">
        <w:rPr>
          <w:lang w:val="en-US"/>
        </w:rPr>
        <w:t>oktobris</w:t>
      </w:r>
      <w:proofErr w:type="spellEnd"/>
      <w:r w:rsidRPr="0064719E">
        <w:rPr>
          <w:lang w:val="en-US"/>
        </w:rPr>
        <w:t>.</w:t>
      </w:r>
    </w:p>
    <w:p w14:paraId="3C502C3E" w14:textId="77777777" w:rsidR="00E34245" w:rsidRPr="009D52D5" w:rsidRDefault="00E34245" w:rsidP="00E34245">
      <w:pPr>
        <w:pStyle w:val="Heading2"/>
        <w:keepNext w:val="0"/>
        <w:ind w:left="578" w:hanging="578"/>
        <w:jc w:val="both"/>
        <w:rPr>
          <w:b w:val="0"/>
          <w:bCs w:val="0"/>
          <w:iCs w:val="0"/>
        </w:rPr>
      </w:pPr>
      <w:bookmarkStart w:id="17" w:name="_Toc59334724"/>
      <w:bookmarkStart w:id="18" w:name="_Toc74056695"/>
      <w:bookmarkStart w:id="19" w:name="_Toc61422127"/>
      <w:bookmarkEnd w:id="16"/>
      <w:r w:rsidRPr="009D52D5">
        <w:rPr>
          <w:b w:val="0"/>
          <w:bCs w:val="0"/>
          <w:iCs w:val="0"/>
        </w:rPr>
        <w:t>Informācijas apmaiņa un papildu informācijas sniegšana:</w:t>
      </w:r>
    </w:p>
    <w:p w14:paraId="6ABE096F" w14:textId="465B0E2F" w:rsidR="00E34245" w:rsidRPr="009D52D5" w:rsidRDefault="00E34245" w:rsidP="00E34245">
      <w:pPr>
        <w:pStyle w:val="Heading3"/>
        <w:ind w:left="1080"/>
      </w:pPr>
      <w:r w:rsidRPr="009D52D5">
        <w:t xml:space="preserve">Informācijas apmaiņa starp Pasūtītāju un Iepirkumu komisiju, no vienas puses, un ieinteresētajiem Piegādātājiem un Pretendentiem, no otras puses, notiek </w:t>
      </w:r>
      <w:proofErr w:type="spellStart"/>
      <w:r w:rsidRPr="009D52D5">
        <w:t>rakstveidā</w:t>
      </w:r>
      <w:proofErr w:type="spellEnd"/>
      <w:r w:rsidRPr="009D52D5">
        <w:t>. Verbāli saņemtai informācijai ir tikai informatīvs raksturs.</w:t>
      </w:r>
    </w:p>
    <w:p w14:paraId="177CC909" w14:textId="77777777" w:rsidR="00E34245" w:rsidRPr="002363D1" w:rsidRDefault="00E34245" w:rsidP="00E34245">
      <w:pPr>
        <w:pStyle w:val="Heading3"/>
        <w:ind w:left="1080"/>
        <w:rPr>
          <w:szCs w:val="24"/>
        </w:rPr>
      </w:pPr>
      <w:r w:rsidRPr="00F3617B">
        <w:t xml:space="preserve">Papildu informāciju Pasūtītājs </w:t>
      </w:r>
      <w:proofErr w:type="spellStart"/>
      <w:r w:rsidRPr="00F3617B">
        <w:t>nosūta</w:t>
      </w:r>
      <w:proofErr w:type="spellEnd"/>
      <w:r w:rsidRPr="00F3617B">
        <w:t xml:space="preserve"> Piegādātājam, kurš uzdevis jautājumu, un vienlaikus ievieto šo informāciju Pasūtītāja tīmekļa vietnē </w:t>
      </w:r>
      <w:hyperlink r:id="rId13" w:history="1">
        <w:r w:rsidRPr="005D1DC6">
          <w:rPr>
            <w:rStyle w:val="Hyperlink"/>
          </w:rPr>
          <w:t>https://www.eis.gov.lv/EKEIS/Supplier/Organizer/8042</w:t>
        </w:r>
      </w:hyperlink>
      <w:r>
        <w:rPr>
          <w:szCs w:val="24"/>
        </w:rPr>
        <w:t xml:space="preserve">. </w:t>
      </w:r>
    </w:p>
    <w:p w14:paraId="29390C5A" w14:textId="77777777" w:rsidR="00E34245" w:rsidRPr="00F3617B" w:rsidRDefault="00E34245" w:rsidP="00E34245">
      <w:pPr>
        <w:pStyle w:val="Heading3"/>
        <w:ind w:left="1080"/>
      </w:pPr>
      <w:r w:rsidRPr="002363D1">
        <w:rPr>
          <w:szCs w:val="24"/>
        </w:rPr>
        <w:t>Tiek uzskatīts, ka Piegādātājs ir saņēmis papildu informāciju, ja Pasūtītājs tos izsūtījis uz ieinteresētā Piegādātāja norādīto kontaktadresi</w:t>
      </w:r>
      <w:r w:rsidRPr="00F3617B">
        <w:t>.</w:t>
      </w:r>
    </w:p>
    <w:p w14:paraId="3CC50320" w14:textId="77777777" w:rsidR="001E5D07" w:rsidRPr="00F3617B" w:rsidRDefault="001E5D07" w:rsidP="001E5D07">
      <w:pPr>
        <w:pStyle w:val="Heading2"/>
        <w:keepNext w:val="0"/>
        <w:ind w:left="578" w:hanging="578"/>
        <w:jc w:val="both"/>
        <w:rPr>
          <w:b w:val="0"/>
          <w:bCs w:val="0"/>
          <w:iCs w:val="0"/>
        </w:rPr>
      </w:pPr>
      <w:r w:rsidRPr="00F3617B">
        <w:rPr>
          <w:bCs w:val="0"/>
          <w:iCs w:val="0"/>
        </w:rPr>
        <w:t xml:space="preserve">Pasūtītājs nodrošina brīvu un tiešu elektronisko pieeju dokumentiem Pasūtītāja </w:t>
      </w:r>
      <w:r w:rsidRPr="002363D1">
        <w:rPr>
          <w:rFonts w:ascii="Times New Roman" w:hAnsi="Times New Roman"/>
          <w:bCs w:val="0"/>
          <w:iCs w:val="0"/>
          <w:szCs w:val="24"/>
        </w:rPr>
        <w:t xml:space="preserve">pircēja profilā </w:t>
      </w:r>
      <w:hyperlink r:id="rId14" w:history="1">
        <w:r w:rsidRPr="00410005">
          <w:rPr>
            <w:rStyle w:val="Hyperlink"/>
          </w:rPr>
          <w:t>https://www.eis.gov.lv/EKEIS/Supplier/Or</w:t>
        </w:r>
        <w:r w:rsidRPr="00410005">
          <w:rPr>
            <w:rStyle w:val="Hyperlink"/>
          </w:rPr>
          <w:t>g</w:t>
        </w:r>
        <w:r w:rsidRPr="00410005">
          <w:rPr>
            <w:rStyle w:val="Hyperlink"/>
          </w:rPr>
          <w:t>anizer/8042</w:t>
        </w:r>
      </w:hyperlink>
      <w:r w:rsidRPr="00410005">
        <w:rPr>
          <w:rFonts w:ascii="Times New Roman" w:hAnsi="Times New Roman"/>
          <w:bCs w:val="0"/>
          <w:iCs w:val="0"/>
          <w:szCs w:val="24"/>
        </w:rPr>
        <w:t xml:space="preserve">. </w:t>
      </w:r>
    </w:p>
    <w:p w14:paraId="6C6EB553" w14:textId="7F157A42" w:rsidR="005E3ACE" w:rsidRPr="0064719E" w:rsidRDefault="001E5D07" w:rsidP="005E3ACE">
      <w:pPr>
        <w:pStyle w:val="Heading2"/>
        <w:keepNext w:val="0"/>
        <w:rPr>
          <w:rFonts w:ascii="Times New Roman" w:hAnsi="Times New Roman"/>
        </w:rPr>
      </w:pPr>
      <w:r w:rsidRPr="00F3617B">
        <w:rPr>
          <w:b w:val="0"/>
          <w:bCs w:val="0"/>
          <w:iCs w:val="0"/>
        </w:rPr>
        <w:t>Piedāvājuma iesniegšanas vieta, datums, laiks, kārtība un piedāvājumu atvēršana</w:t>
      </w:r>
      <w:r>
        <w:rPr>
          <w:b w:val="0"/>
          <w:bCs w:val="0"/>
          <w:iCs w:val="0"/>
        </w:rPr>
        <w:t>:</w:t>
      </w:r>
    </w:p>
    <w:p w14:paraId="76F69839" w14:textId="77777777" w:rsidR="001E5D07" w:rsidRPr="00F3617B" w:rsidRDefault="001E5D07" w:rsidP="001E5D07">
      <w:pPr>
        <w:pStyle w:val="Heading3"/>
        <w:ind w:left="1080"/>
        <w:rPr>
          <w:color w:val="000000"/>
          <w:spacing w:val="1"/>
          <w:szCs w:val="24"/>
        </w:rPr>
      </w:pPr>
      <w:bookmarkStart w:id="20" w:name="_Toc74056699"/>
      <w:bookmarkStart w:id="21" w:name="_Toc61422132"/>
      <w:r w:rsidRPr="00F3617B">
        <w:rPr>
          <w:color w:val="000000"/>
          <w:szCs w:val="24"/>
        </w:rPr>
        <w:lastRenderedPageBreak/>
        <w:t>saskaņā</w:t>
      </w:r>
      <w:r w:rsidRPr="00F3617B">
        <w:rPr>
          <w:color w:val="000000"/>
          <w:spacing w:val="1"/>
          <w:szCs w:val="24"/>
        </w:rPr>
        <w:t xml:space="preserve"> ar Publisko iepirkumu likuma (turpmāk – PIL) 39.panta pirmo daļu </w:t>
      </w:r>
      <w:r w:rsidRPr="00F3617B">
        <w:rPr>
          <w:color w:val="000000"/>
          <w:spacing w:val="1"/>
          <w:szCs w:val="24"/>
          <w:u w:val="single"/>
        </w:rPr>
        <w:t>piedāvājumi ir iesniedzami tikai elektroniski</w:t>
      </w:r>
      <w:r w:rsidRPr="00F3617B">
        <w:rPr>
          <w:color w:val="000000"/>
          <w:spacing w:val="1"/>
          <w:szCs w:val="24"/>
        </w:rPr>
        <w:t>, izmantojot EIS e-konkursu apakšsistēmu;</w:t>
      </w:r>
    </w:p>
    <w:p w14:paraId="6D3AC9BA" w14:textId="77777777" w:rsidR="001E5D07" w:rsidRPr="00F3617B" w:rsidRDefault="001E5D07" w:rsidP="001E5D07">
      <w:pPr>
        <w:pStyle w:val="Heading3"/>
        <w:ind w:left="1080"/>
        <w:rPr>
          <w:color w:val="000000"/>
          <w:spacing w:val="1"/>
          <w:szCs w:val="24"/>
        </w:rPr>
      </w:pPr>
      <w:r w:rsidRPr="00F3617B">
        <w:rPr>
          <w:color w:val="000000"/>
          <w:spacing w:val="1"/>
          <w:szCs w:val="24"/>
        </w:rPr>
        <w:t xml:space="preserve">lai Pretendents iesniegtu piedāvājumu EIS e-pasūtījumu apakšsistēmā rīkotā iepirkumā, tas reģistrējas EIS (reģistrācijas informāciju sk. šeit: </w:t>
      </w:r>
      <w:hyperlink r:id="rId15" w:history="1">
        <w:r w:rsidRPr="00F3617B">
          <w:rPr>
            <w:color w:val="0000FF"/>
            <w:szCs w:val="24"/>
            <w:u w:val="single"/>
          </w:rPr>
          <w:t>https://www.eis.gov.lv/EIS/Publications/PublicationView.aspx?PublicationId=4&amp;systemCode=CORE</w:t>
        </w:r>
      </w:hyperlink>
      <w:r w:rsidRPr="00F3617B">
        <w:rPr>
          <w:color w:val="000000"/>
          <w:spacing w:val="1"/>
          <w:szCs w:val="24"/>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0359CAB4" w14:textId="7D0E9CD7" w:rsidR="001E5D07" w:rsidRPr="00623D91" w:rsidRDefault="001E5D07" w:rsidP="001E5D07">
      <w:pPr>
        <w:pStyle w:val="Heading3"/>
        <w:ind w:left="1080"/>
        <w:rPr>
          <w:color w:val="000000"/>
          <w:spacing w:val="1"/>
          <w:szCs w:val="24"/>
        </w:rPr>
      </w:pPr>
      <w:r w:rsidRPr="00F3617B">
        <w:rPr>
          <w:color w:val="000000"/>
          <w:spacing w:val="1"/>
          <w:szCs w:val="24"/>
        </w:rPr>
        <w:t xml:space="preserve">piedāvājums jāiesniedz elektroniski, izmantojot EIS e-konkursu apakšsistēmu </w:t>
      </w:r>
      <w:r w:rsidRPr="00F3617B">
        <w:rPr>
          <w:b/>
          <w:color w:val="000000"/>
          <w:spacing w:val="1"/>
          <w:szCs w:val="24"/>
        </w:rPr>
        <w:t>līdz 20</w:t>
      </w:r>
      <w:r>
        <w:rPr>
          <w:b/>
          <w:color w:val="000000"/>
          <w:spacing w:val="1"/>
          <w:szCs w:val="24"/>
        </w:rPr>
        <w:t>24</w:t>
      </w:r>
      <w:r w:rsidRPr="00F3617B">
        <w:rPr>
          <w:b/>
          <w:color w:val="000000"/>
          <w:spacing w:val="1"/>
          <w:szCs w:val="24"/>
        </w:rPr>
        <w:t xml:space="preserve">.gada </w:t>
      </w:r>
      <w:r w:rsidR="0048212E">
        <w:rPr>
          <w:b/>
          <w:color w:val="000000"/>
          <w:spacing w:val="1"/>
          <w:szCs w:val="24"/>
        </w:rPr>
        <w:t>25</w:t>
      </w:r>
      <w:r>
        <w:rPr>
          <w:b/>
          <w:color w:val="000000"/>
          <w:spacing w:val="1"/>
          <w:szCs w:val="24"/>
        </w:rPr>
        <w:t>.septembra</w:t>
      </w:r>
      <w:r>
        <w:rPr>
          <w:b/>
          <w:color w:val="000000"/>
          <w:spacing w:val="1"/>
          <w:szCs w:val="24"/>
        </w:rPr>
        <w:t xml:space="preserve"> </w:t>
      </w:r>
      <w:r w:rsidRPr="00623D91">
        <w:rPr>
          <w:b/>
          <w:color w:val="000000"/>
          <w:spacing w:val="1"/>
          <w:szCs w:val="24"/>
        </w:rPr>
        <w:t>plkst. 09:30</w:t>
      </w:r>
      <w:r w:rsidRPr="00623D91">
        <w:rPr>
          <w:color w:val="000000"/>
          <w:spacing w:val="1"/>
          <w:szCs w:val="24"/>
        </w:rPr>
        <w:t>;</w:t>
      </w:r>
    </w:p>
    <w:p w14:paraId="26C1FEAF" w14:textId="21C7BA5B" w:rsidR="001E5D07" w:rsidRPr="00942C8A" w:rsidRDefault="001E5D07" w:rsidP="001E5D07">
      <w:pPr>
        <w:pStyle w:val="Heading3"/>
        <w:ind w:left="1080"/>
        <w:rPr>
          <w:color w:val="000000"/>
          <w:spacing w:val="1"/>
          <w:szCs w:val="24"/>
        </w:rPr>
      </w:pPr>
      <w:r w:rsidRPr="00623D91">
        <w:rPr>
          <w:color w:val="000000"/>
          <w:spacing w:val="1"/>
          <w:szCs w:val="24"/>
        </w:rPr>
        <w:t xml:space="preserve">komisija atver elektroniski iesniegtos piedāvājumus tūlīt pēc piedāvājumu iesniegšanas termiņa beigām. Piedāvājumu elektroniska atvēršana paredzēta </w:t>
      </w:r>
      <w:r w:rsidRPr="00623D91">
        <w:rPr>
          <w:spacing w:val="1"/>
          <w:szCs w:val="24"/>
        </w:rPr>
        <w:t xml:space="preserve">2024.gada </w:t>
      </w:r>
      <w:r w:rsidR="0048212E">
        <w:rPr>
          <w:spacing w:val="1"/>
          <w:szCs w:val="24"/>
        </w:rPr>
        <w:t>25</w:t>
      </w:r>
      <w:r>
        <w:rPr>
          <w:spacing w:val="1"/>
          <w:szCs w:val="24"/>
        </w:rPr>
        <w:t>.septembrī</w:t>
      </w:r>
      <w:r w:rsidRPr="00623D91">
        <w:rPr>
          <w:spacing w:val="1"/>
          <w:szCs w:val="24"/>
        </w:rPr>
        <w:t xml:space="preserve"> </w:t>
      </w:r>
      <w:r w:rsidRPr="00623D91">
        <w:rPr>
          <w:color w:val="000000"/>
          <w:spacing w:val="1"/>
          <w:szCs w:val="24"/>
        </w:rPr>
        <w:t>plkst. 13:30 Pasūtītāja</w:t>
      </w:r>
      <w:r w:rsidRPr="00942C8A">
        <w:rPr>
          <w:color w:val="000000"/>
          <w:spacing w:val="1"/>
          <w:szCs w:val="24"/>
        </w:rPr>
        <w:t xml:space="preserve"> telpās;</w:t>
      </w:r>
    </w:p>
    <w:p w14:paraId="7B544840" w14:textId="77777777" w:rsidR="001E5D07" w:rsidRPr="00F3617B" w:rsidRDefault="001E5D07" w:rsidP="00F069C5">
      <w:pPr>
        <w:pStyle w:val="Heading3"/>
        <w:ind w:left="1080"/>
        <w:rPr>
          <w:color w:val="000000"/>
          <w:spacing w:val="1"/>
          <w:szCs w:val="24"/>
        </w:rPr>
      </w:pPr>
      <w:r w:rsidRPr="00942C8A">
        <w:rPr>
          <w:color w:val="000000"/>
          <w:spacing w:val="1"/>
          <w:szCs w:val="24"/>
        </w:rPr>
        <w:t>ārpus EIS e-konkursu apakšsistēmas iesniegtie</w:t>
      </w:r>
      <w:r w:rsidRPr="00F3617B">
        <w:rPr>
          <w:color w:val="000000"/>
          <w:spacing w:val="1"/>
          <w:szCs w:val="24"/>
        </w:rPr>
        <w:t xml:space="preserve"> piedāvājumi netiks pieņemti un neatvērti tiks nosūtīti atpakaļ iesniedzējam;</w:t>
      </w:r>
    </w:p>
    <w:p w14:paraId="6B64C6CB" w14:textId="77777777" w:rsidR="001E5D07" w:rsidRPr="00F3617B" w:rsidRDefault="001E5D07" w:rsidP="00F069C5">
      <w:pPr>
        <w:pStyle w:val="Heading3"/>
        <w:ind w:left="1080"/>
        <w:rPr>
          <w:color w:val="000000"/>
          <w:spacing w:val="1"/>
          <w:szCs w:val="24"/>
        </w:rPr>
      </w:pPr>
      <w:r w:rsidRPr="00F3617B">
        <w:rPr>
          <w:color w:val="000000"/>
          <w:spacing w:val="1"/>
          <w:szCs w:val="24"/>
        </w:rPr>
        <w:t>piedāvājumu atvēršanas sanāksmē var piedalīties visi P</w:t>
      </w:r>
      <w:proofErr w:type="spellStart"/>
      <w:r w:rsidRPr="00F3617B">
        <w:rPr>
          <w:color w:val="000000"/>
          <w:spacing w:val="1"/>
          <w:szCs w:val="24"/>
        </w:rPr>
        <w:t>retendenti</w:t>
      </w:r>
      <w:proofErr w:type="spellEnd"/>
      <w:r w:rsidRPr="00F3617B">
        <w:rPr>
          <w:color w:val="000000"/>
          <w:spacing w:val="1"/>
          <w:szCs w:val="24"/>
        </w:rPr>
        <w:t xml:space="preserve"> vai to pārstāvji. Iesniegto piedāvājumu atvēršanas procesam var sekot līdzi tiešsaistes režīmā Elektronisko iepirkumu sistēmas e-konkursu apakšsistēmā;</w:t>
      </w:r>
    </w:p>
    <w:p w14:paraId="142B4A37" w14:textId="77777777" w:rsidR="001E5D07" w:rsidRPr="00F3617B" w:rsidRDefault="001E5D07" w:rsidP="00F069C5">
      <w:pPr>
        <w:pStyle w:val="Heading3"/>
        <w:ind w:left="1080"/>
        <w:rPr>
          <w:color w:val="000000"/>
          <w:spacing w:val="1"/>
          <w:szCs w:val="24"/>
        </w:rPr>
      </w:pPr>
      <w:r w:rsidRPr="00F3617B">
        <w:rPr>
          <w:color w:val="000000"/>
          <w:spacing w:val="1"/>
          <w:szCs w:val="24"/>
        </w:rPr>
        <w:t>piedāvājumu atvēršana notiek, izmantojot Valsts reģionālās attīstības aģentūras tīmekļvietnē pieejamos rīkus piedāvājumu elektroniskai saņemšanai;</w:t>
      </w:r>
    </w:p>
    <w:p w14:paraId="5BCAEC2E" w14:textId="77777777" w:rsidR="001E5D07" w:rsidRPr="00F069C5" w:rsidRDefault="001E5D07" w:rsidP="00F069C5">
      <w:pPr>
        <w:pStyle w:val="Heading3"/>
        <w:ind w:left="1080"/>
        <w:rPr>
          <w:color w:val="000000"/>
          <w:spacing w:val="1"/>
          <w:szCs w:val="24"/>
        </w:rPr>
      </w:pPr>
      <w:r w:rsidRPr="00F3617B">
        <w:rPr>
          <w:color w:val="000000"/>
          <w:spacing w:val="1"/>
          <w:szCs w:val="24"/>
        </w:rPr>
        <w:t>piedāvājumus</w:t>
      </w:r>
      <w:r w:rsidRPr="00F069C5">
        <w:rPr>
          <w:color w:val="000000"/>
          <w:spacing w:val="1"/>
          <w:szCs w:val="24"/>
        </w:rPr>
        <w:t xml:space="preserve"> atver vienlaikus elektroniskajā informācijas sistēmā, nosaucot vai pircēja profilā publicējot Pretendentu, piedāvājuma iesniegšanas datumu, laiku un piedāvāto cenu;</w:t>
      </w:r>
    </w:p>
    <w:p w14:paraId="12D39680" w14:textId="77777777" w:rsidR="001E5D07" w:rsidRPr="00F069C5" w:rsidRDefault="001E5D07" w:rsidP="00F069C5">
      <w:pPr>
        <w:pStyle w:val="Heading3"/>
        <w:ind w:left="1080"/>
        <w:rPr>
          <w:color w:val="000000"/>
          <w:spacing w:val="1"/>
          <w:szCs w:val="24"/>
        </w:rPr>
      </w:pPr>
      <w:r w:rsidRPr="00F069C5">
        <w:rPr>
          <w:color w:val="000000"/>
          <w:spacing w:val="1"/>
          <w:szCs w:val="24"/>
        </w:rPr>
        <w:t>ar piedāvājuma iesniegšanu Pretendents apliecina, ka:</w:t>
      </w:r>
    </w:p>
    <w:p w14:paraId="5A4174A8" w14:textId="77777777" w:rsidR="001E5D07" w:rsidRPr="00F069C5" w:rsidRDefault="001E5D07" w:rsidP="00F069C5">
      <w:pPr>
        <w:pStyle w:val="Heading3"/>
        <w:ind w:left="1080"/>
        <w:rPr>
          <w:color w:val="000000"/>
          <w:spacing w:val="1"/>
          <w:szCs w:val="24"/>
        </w:rPr>
      </w:pPr>
      <w:r w:rsidRPr="00F069C5">
        <w:rPr>
          <w:color w:val="000000"/>
          <w:spacing w:val="1"/>
          <w:szCs w:val="24"/>
        </w:rPr>
        <w:t xml:space="preserve">tam ir skaidras un saprotamas tā tiesības un pienākumi; </w:t>
      </w:r>
    </w:p>
    <w:p w14:paraId="1C2527CD" w14:textId="77777777" w:rsidR="001E5D07" w:rsidRPr="00F069C5" w:rsidRDefault="001E5D07" w:rsidP="00F069C5">
      <w:pPr>
        <w:pStyle w:val="Heading3"/>
        <w:ind w:left="1080"/>
        <w:rPr>
          <w:color w:val="000000"/>
          <w:spacing w:val="1"/>
          <w:szCs w:val="24"/>
        </w:rPr>
      </w:pPr>
      <w:r w:rsidRPr="00F069C5">
        <w:rPr>
          <w:color w:val="000000"/>
          <w:spacing w:val="1"/>
          <w:szCs w:val="24"/>
        </w:rPr>
        <w:t xml:space="preserve">tas ir iepazinies ar iepirkuma nolikuma, tai skaitā tā pielikumiem, saturu, atzīst to par pareizu un atbilstošu; </w:t>
      </w:r>
    </w:p>
    <w:p w14:paraId="5874A3FC" w14:textId="77777777" w:rsidR="001E5D07" w:rsidRPr="00F069C5" w:rsidRDefault="001E5D07" w:rsidP="00F069C5">
      <w:pPr>
        <w:pStyle w:val="Heading3"/>
        <w:ind w:left="1080"/>
        <w:rPr>
          <w:color w:val="000000"/>
          <w:spacing w:val="1"/>
          <w:szCs w:val="24"/>
        </w:rPr>
      </w:pPr>
      <w:r w:rsidRPr="00F069C5">
        <w:rPr>
          <w:color w:val="000000"/>
          <w:spacing w:val="1"/>
          <w:szCs w:val="24"/>
        </w:rPr>
        <w:t xml:space="preserve">tam ir skaidras un saprotamas nolikumā noteiktās prasības piedāvājuma sagatavošanai, līguma priekšmets un Tehniskās specifikācijas, kā arī iepirkuma līguma noteikumi; </w:t>
      </w:r>
    </w:p>
    <w:p w14:paraId="2EF971A5" w14:textId="366CA306" w:rsidR="001E5D07" w:rsidRPr="00F069C5" w:rsidRDefault="001E5D07" w:rsidP="00F069C5">
      <w:pPr>
        <w:pStyle w:val="Heading3"/>
        <w:ind w:left="1080"/>
        <w:rPr>
          <w:color w:val="000000"/>
          <w:spacing w:val="1"/>
          <w:szCs w:val="24"/>
        </w:rPr>
      </w:pPr>
      <w:r w:rsidRPr="00F069C5">
        <w:rPr>
          <w:color w:val="000000"/>
          <w:spacing w:val="1"/>
          <w:szCs w:val="24"/>
        </w:rPr>
        <w:t>piekrīt veikt nolikumā noteiktos darbus saskaņā ar tam pievienotā iepirkuma līguma noteikumiem, kā arī tā iesniegtais piedāvājums ir sagatavots, ņemot vērā minētajā līgumā noteikto.</w:t>
      </w:r>
    </w:p>
    <w:p w14:paraId="328989A1" w14:textId="77777777" w:rsidR="001E5D07" w:rsidRPr="00F3617B" w:rsidRDefault="001E5D07" w:rsidP="00F069C5">
      <w:pPr>
        <w:pStyle w:val="Heading2"/>
        <w:keepNext w:val="0"/>
        <w:rPr>
          <w:rFonts w:ascii="Times New Roman" w:hAnsi="Times New Roman"/>
          <w:b w:val="0"/>
          <w:bCs w:val="0"/>
          <w:iCs w:val="0"/>
        </w:rPr>
      </w:pPr>
      <w:r w:rsidRPr="00F069C5">
        <w:rPr>
          <w:b w:val="0"/>
          <w:bCs w:val="0"/>
          <w:iCs w:val="0"/>
        </w:rPr>
        <w:t>Piedāv</w:t>
      </w:r>
      <w:r w:rsidRPr="00F069C5">
        <w:rPr>
          <w:iCs w:val="0"/>
        </w:rPr>
        <w:t>ājuma</w:t>
      </w:r>
      <w:r w:rsidRPr="00F069C5">
        <w:rPr>
          <w:rFonts w:ascii="Times New Roman" w:hAnsi="Times New Roman"/>
          <w:iCs w:val="0"/>
        </w:rPr>
        <w:t xml:space="preserve"> noformēšana:</w:t>
      </w:r>
    </w:p>
    <w:p w14:paraId="6171B24A" w14:textId="77777777" w:rsidR="001E5D07" w:rsidRPr="00B723C2" w:rsidRDefault="001E5D07" w:rsidP="00F069C5">
      <w:pPr>
        <w:pStyle w:val="Heading3"/>
        <w:ind w:left="1080"/>
        <w:rPr>
          <w:szCs w:val="24"/>
        </w:rPr>
      </w:pPr>
      <w:r w:rsidRPr="00F069C5">
        <w:rPr>
          <w:color w:val="000000"/>
          <w:spacing w:val="1"/>
          <w:szCs w:val="24"/>
        </w:rPr>
        <w:t>Piedāvājums</w:t>
      </w:r>
      <w:r w:rsidRPr="00B723C2">
        <w:rPr>
          <w:szCs w:val="24"/>
        </w:rPr>
        <w:t xml:space="preserve"> jāiesniedz elektroniski EIS e-konkursu apakšsistēmā, izmantojot vienu no šādiem veidiem:</w:t>
      </w:r>
    </w:p>
    <w:p w14:paraId="61D1A1B0" w14:textId="77777777" w:rsidR="001E5D07" w:rsidRPr="00F069C5" w:rsidRDefault="001E5D07" w:rsidP="00F069C5">
      <w:pPr>
        <w:pStyle w:val="Heading3"/>
        <w:ind w:left="1080"/>
        <w:rPr>
          <w:color w:val="000000"/>
          <w:spacing w:val="1"/>
          <w:szCs w:val="24"/>
        </w:rPr>
      </w:pPr>
      <w:proofErr w:type="spellStart"/>
      <w:r w:rsidRPr="00F069C5">
        <w:rPr>
          <w:color w:val="000000"/>
          <w:spacing w:val="1"/>
          <w:szCs w:val="24"/>
        </w:rPr>
        <w:t>izmantojot</w:t>
      </w:r>
      <w:proofErr w:type="spellEnd"/>
      <w:r w:rsidRPr="00F069C5">
        <w:rPr>
          <w:color w:val="000000"/>
          <w:spacing w:val="1"/>
          <w:szCs w:val="24"/>
        </w:rPr>
        <w:t xml:space="preserve"> e-</w:t>
      </w:r>
      <w:proofErr w:type="spellStart"/>
      <w:r w:rsidRPr="00F069C5">
        <w:rPr>
          <w:color w:val="000000"/>
          <w:spacing w:val="1"/>
          <w:szCs w:val="24"/>
        </w:rPr>
        <w:t>konkursu</w:t>
      </w:r>
      <w:proofErr w:type="spellEnd"/>
      <w:r w:rsidRPr="00F069C5">
        <w:rPr>
          <w:color w:val="000000"/>
          <w:spacing w:val="1"/>
          <w:szCs w:val="24"/>
        </w:rPr>
        <w:t xml:space="preserve"> </w:t>
      </w:r>
      <w:proofErr w:type="spellStart"/>
      <w:r w:rsidRPr="00F069C5">
        <w:rPr>
          <w:color w:val="000000"/>
          <w:spacing w:val="1"/>
          <w:szCs w:val="24"/>
        </w:rPr>
        <w:t>apakšsistēmas</w:t>
      </w:r>
      <w:proofErr w:type="spellEnd"/>
      <w:r w:rsidRPr="00F069C5">
        <w:rPr>
          <w:color w:val="000000"/>
          <w:spacing w:val="1"/>
          <w:szCs w:val="24"/>
        </w:rPr>
        <w:t xml:space="preserve"> </w:t>
      </w:r>
      <w:proofErr w:type="spellStart"/>
      <w:r w:rsidRPr="00F069C5">
        <w:rPr>
          <w:color w:val="000000"/>
          <w:spacing w:val="1"/>
          <w:szCs w:val="24"/>
        </w:rPr>
        <w:t>piedāvātos</w:t>
      </w:r>
      <w:proofErr w:type="spellEnd"/>
      <w:r w:rsidRPr="00F069C5">
        <w:rPr>
          <w:color w:val="000000"/>
          <w:spacing w:val="1"/>
          <w:szCs w:val="24"/>
        </w:rPr>
        <w:t xml:space="preserve"> </w:t>
      </w:r>
      <w:proofErr w:type="spellStart"/>
      <w:r w:rsidRPr="00F069C5">
        <w:rPr>
          <w:color w:val="000000"/>
          <w:spacing w:val="1"/>
          <w:szCs w:val="24"/>
        </w:rPr>
        <w:t>rīkus</w:t>
      </w:r>
      <w:proofErr w:type="spellEnd"/>
      <w:r w:rsidRPr="00F069C5">
        <w:rPr>
          <w:color w:val="000000"/>
          <w:spacing w:val="1"/>
          <w:szCs w:val="24"/>
        </w:rPr>
        <w:t xml:space="preserve">, </w:t>
      </w:r>
      <w:proofErr w:type="spellStart"/>
      <w:r w:rsidRPr="00F069C5">
        <w:rPr>
          <w:color w:val="000000"/>
          <w:spacing w:val="1"/>
          <w:szCs w:val="24"/>
        </w:rPr>
        <w:t>aizpildot</w:t>
      </w:r>
      <w:proofErr w:type="spellEnd"/>
      <w:r w:rsidRPr="00F069C5">
        <w:rPr>
          <w:color w:val="000000"/>
          <w:spacing w:val="1"/>
          <w:szCs w:val="24"/>
        </w:rPr>
        <w:t xml:space="preserve"> </w:t>
      </w:r>
      <w:proofErr w:type="spellStart"/>
      <w:r w:rsidRPr="00F069C5">
        <w:rPr>
          <w:color w:val="000000"/>
          <w:spacing w:val="1"/>
          <w:szCs w:val="24"/>
        </w:rPr>
        <w:t>minētās</w:t>
      </w:r>
      <w:proofErr w:type="spellEnd"/>
      <w:r w:rsidRPr="00F069C5">
        <w:rPr>
          <w:color w:val="000000"/>
          <w:spacing w:val="1"/>
          <w:szCs w:val="24"/>
        </w:rPr>
        <w:t xml:space="preserve"> </w:t>
      </w:r>
      <w:proofErr w:type="spellStart"/>
      <w:r w:rsidRPr="00F069C5">
        <w:rPr>
          <w:color w:val="000000"/>
          <w:spacing w:val="1"/>
          <w:szCs w:val="24"/>
        </w:rPr>
        <w:t>sistēmas</w:t>
      </w:r>
      <w:proofErr w:type="spellEnd"/>
      <w:r w:rsidRPr="00F069C5">
        <w:rPr>
          <w:color w:val="000000"/>
          <w:spacing w:val="1"/>
          <w:szCs w:val="24"/>
        </w:rPr>
        <w:t xml:space="preserve"> e-</w:t>
      </w:r>
      <w:proofErr w:type="spellStart"/>
      <w:r w:rsidRPr="00F069C5">
        <w:rPr>
          <w:color w:val="000000"/>
          <w:spacing w:val="1"/>
          <w:szCs w:val="24"/>
        </w:rPr>
        <w:t>konkursu</w:t>
      </w:r>
      <w:proofErr w:type="spellEnd"/>
      <w:r w:rsidRPr="00F069C5">
        <w:rPr>
          <w:color w:val="000000"/>
          <w:spacing w:val="1"/>
          <w:szCs w:val="24"/>
        </w:rPr>
        <w:t xml:space="preserve"> </w:t>
      </w:r>
      <w:proofErr w:type="spellStart"/>
      <w:r w:rsidRPr="00F069C5">
        <w:rPr>
          <w:color w:val="000000"/>
          <w:spacing w:val="1"/>
          <w:szCs w:val="24"/>
        </w:rPr>
        <w:t>apakšsistēmā</w:t>
      </w:r>
      <w:proofErr w:type="spellEnd"/>
      <w:r w:rsidRPr="00F069C5">
        <w:rPr>
          <w:color w:val="000000"/>
          <w:spacing w:val="1"/>
          <w:szCs w:val="24"/>
        </w:rPr>
        <w:t xml:space="preserve"> </w:t>
      </w:r>
      <w:proofErr w:type="spellStart"/>
      <w:r w:rsidRPr="00F069C5">
        <w:rPr>
          <w:color w:val="000000"/>
          <w:spacing w:val="1"/>
          <w:szCs w:val="24"/>
        </w:rPr>
        <w:t>šīs</w:t>
      </w:r>
      <w:proofErr w:type="spellEnd"/>
      <w:r w:rsidRPr="00F069C5">
        <w:rPr>
          <w:color w:val="000000"/>
          <w:spacing w:val="1"/>
          <w:szCs w:val="24"/>
        </w:rPr>
        <w:t xml:space="preserve"> </w:t>
      </w:r>
      <w:proofErr w:type="spellStart"/>
      <w:r w:rsidRPr="00F069C5">
        <w:rPr>
          <w:color w:val="000000"/>
          <w:spacing w:val="1"/>
          <w:szCs w:val="24"/>
        </w:rPr>
        <w:t>iepirkuma</w:t>
      </w:r>
      <w:proofErr w:type="spellEnd"/>
      <w:r w:rsidRPr="00F069C5">
        <w:rPr>
          <w:color w:val="000000"/>
          <w:spacing w:val="1"/>
          <w:szCs w:val="24"/>
        </w:rPr>
        <w:t xml:space="preserve"> </w:t>
      </w:r>
      <w:proofErr w:type="spellStart"/>
      <w:r w:rsidRPr="00F069C5">
        <w:rPr>
          <w:color w:val="000000"/>
          <w:spacing w:val="1"/>
          <w:szCs w:val="24"/>
        </w:rPr>
        <w:t>procedūras</w:t>
      </w:r>
      <w:proofErr w:type="spellEnd"/>
      <w:r w:rsidRPr="00F069C5">
        <w:rPr>
          <w:color w:val="000000"/>
          <w:spacing w:val="1"/>
          <w:szCs w:val="24"/>
        </w:rPr>
        <w:t xml:space="preserve"> </w:t>
      </w:r>
      <w:proofErr w:type="spellStart"/>
      <w:r w:rsidRPr="00F069C5">
        <w:rPr>
          <w:color w:val="000000"/>
          <w:spacing w:val="1"/>
          <w:szCs w:val="24"/>
        </w:rPr>
        <w:t>sadaļā</w:t>
      </w:r>
      <w:proofErr w:type="spellEnd"/>
      <w:r w:rsidRPr="00F069C5">
        <w:rPr>
          <w:color w:val="000000"/>
          <w:spacing w:val="1"/>
          <w:szCs w:val="24"/>
        </w:rPr>
        <w:t xml:space="preserve"> </w:t>
      </w:r>
      <w:proofErr w:type="spellStart"/>
      <w:r w:rsidRPr="00F069C5">
        <w:rPr>
          <w:color w:val="000000"/>
          <w:spacing w:val="1"/>
          <w:szCs w:val="24"/>
        </w:rPr>
        <w:t>ievietotās</w:t>
      </w:r>
      <w:proofErr w:type="spellEnd"/>
      <w:r w:rsidRPr="00F069C5">
        <w:rPr>
          <w:color w:val="000000"/>
          <w:spacing w:val="1"/>
          <w:szCs w:val="24"/>
        </w:rPr>
        <w:t xml:space="preserve"> </w:t>
      </w:r>
      <w:proofErr w:type="spellStart"/>
      <w:r w:rsidRPr="00F069C5">
        <w:rPr>
          <w:color w:val="000000"/>
          <w:spacing w:val="1"/>
          <w:szCs w:val="24"/>
        </w:rPr>
        <w:t>formas</w:t>
      </w:r>
      <w:proofErr w:type="spellEnd"/>
      <w:r w:rsidRPr="00F069C5">
        <w:rPr>
          <w:color w:val="000000"/>
          <w:spacing w:val="1"/>
          <w:szCs w:val="24"/>
        </w:rPr>
        <w:t>;</w:t>
      </w:r>
    </w:p>
    <w:p w14:paraId="4234D0DA" w14:textId="77777777" w:rsidR="001E5D07" w:rsidRPr="00F069C5" w:rsidRDefault="001E5D07" w:rsidP="00F069C5">
      <w:pPr>
        <w:pStyle w:val="Heading3"/>
        <w:ind w:left="1080"/>
        <w:rPr>
          <w:color w:val="000000"/>
          <w:spacing w:val="1"/>
          <w:szCs w:val="24"/>
        </w:rPr>
      </w:pPr>
      <w:proofErr w:type="spellStart"/>
      <w:r w:rsidRPr="00F069C5">
        <w:rPr>
          <w:color w:val="000000"/>
          <w:spacing w:val="1"/>
          <w:szCs w:val="24"/>
        </w:rPr>
        <w:t>elektroniski</w:t>
      </w:r>
      <w:proofErr w:type="spellEnd"/>
      <w:r w:rsidRPr="00F069C5">
        <w:rPr>
          <w:color w:val="000000"/>
          <w:spacing w:val="1"/>
          <w:szCs w:val="24"/>
        </w:rPr>
        <w:t xml:space="preserve"> </w:t>
      </w:r>
      <w:proofErr w:type="spellStart"/>
      <w:r w:rsidRPr="00F069C5">
        <w:rPr>
          <w:color w:val="000000"/>
          <w:spacing w:val="1"/>
          <w:szCs w:val="24"/>
        </w:rPr>
        <w:t>aizpildāmos</w:t>
      </w:r>
      <w:proofErr w:type="spellEnd"/>
      <w:r w:rsidRPr="00F069C5">
        <w:rPr>
          <w:color w:val="000000"/>
          <w:spacing w:val="1"/>
          <w:szCs w:val="24"/>
        </w:rPr>
        <w:t xml:space="preserve"> </w:t>
      </w:r>
      <w:proofErr w:type="spellStart"/>
      <w:r w:rsidRPr="00F069C5">
        <w:rPr>
          <w:color w:val="000000"/>
          <w:spacing w:val="1"/>
          <w:szCs w:val="24"/>
        </w:rPr>
        <w:t>dokumentus</w:t>
      </w:r>
      <w:proofErr w:type="spellEnd"/>
      <w:r w:rsidRPr="00F069C5">
        <w:rPr>
          <w:color w:val="000000"/>
          <w:spacing w:val="1"/>
          <w:szCs w:val="24"/>
        </w:rPr>
        <w:t xml:space="preserve"> </w:t>
      </w:r>
      <w:proofErr w:type="spellStart"/>
      <w:r w:rsidRPr="00F069C5">
        <w:rPr>
          <w:color w:val="000000"/>
          <w:spacing w:val="1"/>
          <w:szCs w:val="24"/>
        </w:rPr>
        <w:t>elektroniski</w:t>
      </w:r>
      <w:proofErr w:type="spellEnd"/>
      <w:r w:rsidRPr="00F069C5">
        <w:rPr>
          <w:color w:val="000000"/>
          <w:spacing w:val="1"/>
          <w:szCs w:val="24"/>
        </w:rPr>
        <w:t xml:space="preserve"> </w:t>
      </w:r>
      <w:proofErr w:type="spellStart"/>
      <w:r w:rsidRPr="00F069C5">
        <w:rPr>
          <w:color w:val="000000"/>
          <w:spacing w:val="1"/>
          <w:szCs w:val="24"/>
        </w:rPr>
        <w:t>sagatavojot</w:t>
      </w:r>
      <w:proofErr w:type="spellEnd"/>
      <w:r w:rsidRPr="00F069C5">
        <w:rPr>
          <w:color w:val="000000"/>
          <w:spacing w:val="1"/>
          <w:szCs w:val="24"/>
        </w:rPr>
        <w:t xml:space="preserve"> </w:t>
      </w:r>
      <w:proofErr w:type="spellStart"/>
      <w:r w:rsidRPr="00F069C5">
        <w:rPr>
          <w:color w:val="000000"/>
          <w:spacing w:val="1"/>
          <w:szCs w:val="24"/>
        </w:rPr>
        <w:t>ārpus</w:t>
      </w:r>
      <w:proofErr w:type="spellEnd"/>
      <w:r w:rsidRPr="00F069C5">
        <w:rPr>
          <w:color w:val="000000"/>
          <w:spacing w:val="1"/>
          <w:szCs w:val="24"/>
        </w:rPr>
        <w:t xml:space="preserve"> e</w:t>
      </w:r>
      <w:r w:rsidRPr="00F069C5">
        <w:rPr>
          <w:color w:val="000000"/>
          <w:spacing w:val="1"/>
          <w:szCs w:val="24"/>
        </w:rPr>
        <w:noBreakHyphen/>
      </w:r>
      <w:proofErr w:type="spellStart"/>
      <w:r w:rsidRPr="00F069C5">
        <w:rPr>
          <w:color w:val="000000"/>
          <w:spacing w:val="1"/>
          <w:szCs w:val="24"/>
        </w:rPr>
        <w:t>konkursu</w:t>
      </w:r>
      <w:proofErr w:type="spellEnd"/>
      <w:r w:rsidRPr="00F069C5">
        <w:rPr>
          <w:color w:val="000000"/>
          <w:spacing w:val="1"/>
          <w:szCs w:val="24"/>
        </w:rPr>
        <w:t xml:space="preserve"> </w:t>
      </w:r>
      <w:proofErr w:type="spellStart"/>
      <w:r w:rsidRPr="00F069C5">
        <w:rPr>
          <w:color w:val="000000"/>
          <w:spacing w:val="1"/>
          <w:szCs w:val="24"/>
        </w:rPr>
        <w:t>apakšsistēmas</w:t>
      </w:r>
      <w:proofErr w:type="spellEnd"/>
      <w:r w:rsidRPr="00F069C5">
        <w:rPr>
          <w:color w:val="000000"/>
          <w:spacing w:val="1"/>
          <w:szCs w:val="24"/>
        </w:rPr>
        <w:t xml:space="preserve"> un </w:t>
      </w:r>
      <w:proofErr w:type="spellStart"/>
      <w:r w:rsidRPr="00F069C5">
        <w:rPr>
          <w:color w:val="000000"/>
          <w:spacing w:val="1"/>
          <w:szCs w:val="24"/>
        </w:rPr>
        <w:t>pievienojot</w:t>
      </w:r>
      <w:proofErr w:type="spellEnd"/>
      <w:r w:rsidRPr="00F069C5">
        <w:rPr>
          <w:color w:val="000000"/>
          <w:spacing w:val="1"/>
          <w:szCs w:val="24"/>
        </w:rPr>
        <w:t xml:space="preserve"> </w:t>
      </w:r>
      <w:proofErr w:type="spellStart"/>
      <w:r w:rsidRPr="00F069C5">
        <w:rPr>
          <w:color w:val="000000"/>
          <w:spacing w:val="1"/>
          <w:szCs w:val="24"/>
        </w:rPr>
        <w:t>atbilstošajām</w:t>
      </w:r>
      <w:proofErr w:type="spellEnd"/>
      <w:r w:rsidRPr="00F069C5">
        <w:rPr>
          <w:color w:val="000000"/>
          <w:spacing w:val="1"/>
          <w:szCs w:val="24"/>
        </w:rPr>
        <w:t xml:space="preserve"> </w:t>
      </w:r>
      <w:proofErr w:type="spellStart"/>
      <w:r w:rsidRPr="00F069C5">
        <w:rPr>
          <w:color w:val="000000"/>
          <w:spacing w:val="1"/>
          <w:szCs w:val="24"/>
        </w:rPr>
        <w:t>prasībām</w:t>
      </w:r>
      <w:proofErr w:type="spellEnd"/>
      <w:r w:rsidRPr="00F069C5">
        <w:rPr>
          <w:color w:val="000000"/>
          <w:spacing w:val="1"/>
          <w:szCs w:val="24"/>
        </w:rPr>
        <w:t xml:space="preserve"> (</w:t>
      </w:r>
      <w:proofErr w:type="spellStart"/>
      <w:r w:rsidRPr="00F069C5">
        <w:rPr>
          <w:color w:val="000000"/>
          <w:spacing w:val="1"/>
          <w:szCs w:val="24"/>
        </w:rPr>
        <w:t>šādā</w:t>
      </w:r>
      <w:proofErr w:type="spellEnd"/>
      <w:r w:rsidRPr="00F069C5">
        <w:rPr>
          <w:color w:val="000000"/>
          <w:spacing w:val="1"/>
          <w:szCs w:val="24"/>
        </w:rPr>
        <w:t xml:space="preserve"> </w:t>
      </w:r>
      <w:proofErr w:type="spellStart"/>
      <w:r w:rsidRPr="00F069C5">
        <w:rPr>
          <w:color w:val="000000"/>
          <w:spacing w:val="1"/>
          <w:szCs w:val="24"/>
        </w:rPr>
        <w:t>gadījumā</w:t>
      </w:r>
      <w:proofErr w:type="spellEnd"/>
      <w:r w:rsidRPr="00F069C5">
        <w:rPr>
          <w:color w:val="000000"/>
          <w:spacing w:val="1"/>
          <w:szCs w:val="24"/>
        </w:rPr>
        <w:t xml:space="preserve"> Pretendents </w:t>
      </w:r>
      <w:proofErr w:type="spellStart"/>
      <w:r w:rsidRPr="00F069C5">
        <w:rPr>
          <w:color w:val="000000"/>
          <w:spacing w:val="1"/>
          <w:szCs w:val="24"/>
        </w:rPr>
        <w:lastRenderedPageBreak/>
        <w:t>ir</w:t>
      </w:r>
      <w:proofErr w:type="spellEnd"/>
      <w:r w:rsidRPr="00F069C5">
        <w:rPr>
          <w:color w:val="000000"/>
          <w:spacing w:val="1"/>
          <w:szCs w:val="24"/>
        </w:rPr>
        <w:t xml:space="preserve"> </w:t>
      </w:r>
      <w:proofErr w:type="spellStart"/>
      <w:r w:rsidRPr="00F069C5">
        <w:rPr>
          <w:color w:val="000000"/>
          <w:spacing w:val="1"/>
          <w:szCs w:val="24"/>
        </w:rPr>
        <w:t>atbildīgs</w:t>
      </w:r>
      <w:proofErr w:type="spellEnd"/>
      <w:r w:rsidRPr="00F069C5">
        <w:rPr>
          <w:color w:val="000000"/>
          <w:spacing w:val="1"/>
          <w:szCs w:val="24"/>
        </w:rPr>
        <w:t xml:space="preserve"> par </w:t>
      </w:r>
      <w:proofErr w:type="spellStart"/>
      <w:r w:rsidRPr="00F069C5">
        <w:rPr>
          <w:color w:val="000000"/>
          <w:spacing w:val="1"/>
          <w:szCs w:val="24"/>
        </w:rPr>
        <w:t>aizpildāmo</w:t>
      </w:r>
      <w:proofErr w:type="spellEnd"/>
      <w:r w:rsidRPr="00F069C5">
        <w:rPr>
          <w:color w:val="000000"/>
          <w:spacing w:val="1"/>
          <w:szCs w:val="24"/>
        </w:rPr>
        <w:t xml:space="preserve"> </w:t>
      </w:r>
      <w:proofErr w:type="spellStart"/>
      <w:r w:rsidRPr="00F069C5">
        <w:rPr>
          <w:color w:val="000000"/>
          <w:spacing w:val="1"/>
          <w:szCs w:val="24"/>
        </w:rPr>
        <w:t>formu</w:t>
      </w:r>
      <w:proofErr w:type="spellEnd"/>
      <w:r w:rsidRPr="00F069C5">
        <w:rPr>
          <w:color w:val="000000"/>
          <w:spacing w:val="1"/>
          <w:szCs w:val="24"/>
        </w:rPr>
        <w:t xml:space="preserve"> </w:t>
      </w:r>
      <w:proofErr w:type="spellStart"/>
      <w:r w:rsidRPr="00F069C5">
        <w:rPr>
          <w:color w:val="000000"/>
          <w:spacing w:val="1"/>
          <w:szCs w:val="24"/>
        </w:rPr>
        <w:t>atbilstību</w:t>
      </w:r>
      <w:proofErr w:type="spellEnd"/>
      <w:r w:rsidRPr="00F069C5">
        <w:rPr>
          <w:color w:val="000000"/>
          <w:spacing w:val="1"/>
          <w:szCs w:val="24"/>
        </w:rPr>
        <w:t xml:space="preserve"> </w:t>
      </w:r>
      <w:proofErr w:type="spellStart"/>
      <w:r w:rsidRPr="00F069C5">
        <w:rPr>
          <w:color w:val="000000"/>
          <w:spacing w:val="1"/>
          <w:szCs w:val="24"/>
        </w:rPr>
        <w:t>dokumentācijas</w:t>
      </w:r>
      <w:proofErr w:type="spellEnd"/>
      <w:r w:rsidRPr="00F069C5">
        <w:rPr>
          <w:color w:val="000000"/>
          <w:spacing w:val="1"/>
          <w:szCs w:val="24"/>
        </w:rPr>
        <w:t xml:space="preserve"> </w:t>
      </w:r>
      <w:proofErr w:type="spellStart"/>
      <w:r w:rsidRPr="00F069C5">
        <w:rPr>
          <w:color w:val="000000"/>
          <w:spacing w:val="1"/>
          <w:szCs w:val="24"/>
        </w:rPr>
        <w:t>prasībām</w:t>
      </w:r>
      <w:proofErr w:type="spellEnd"/>
      <w:r w:rsidRPr="00F069C5">
        <w:rPr>
          <w:color w:val="000000"/>
          <w:spacing w:val="1"/>
          <w:szCs w:val="24"/>
        </w:rPr>
        <w:t xml:space="preserve"> un </w:t>
      </w:r>
      <w:proofErr w:type="spellStart"/>
      <w:r w:rsidRPr="00F069C5">
        <w:rPr>
          <w:color w:val="000000"/>
          <w:spacing w:val="1"/>
          <w:szCs w:val="24"/>
        </w:rPr>
        <w:t>formu</w:t>
      </w:r>
      <w:proofErr w:type="spellEnd"/>
      <w:r w:rsidRPr="00F069C5">
        <w:rPr>
          <w:color w:val="000000"/>
          <w:spacing w:val="1"/>
          <w:szCs w:val="24"/>
        </w:rPr>
        <w:t xml:space="preserve"> </w:t>
      </w:r>
      <w:proofErr w:type="spellStart"/>
      <w:r w:rsidRPr="00F069C5">
        <w:rPr>
          <w:color w:val="000000"/>
          <w:spacing w:val="1"/>
          <w:szCs w:val="24"/>
        </w:rPr>
        <w:t>paraugiem</w:t>
      </w:r>
      <w:proofErr w:type="spellEnd"/>
      <w:r w:rsidRPr="00F069C5">
        <w:rPr>
          <w:color w:val="000000"/>
          <w:spacing w:val="1"/>
          <w:szCs w:val="24"/>
        </w:rPr>
        <w:t>);</w:t>
      </w:r>
    </w:p>
    <w:p w14:paraId="7F3D14F5" w14:textId="77777777" w:rsidR="001E5D07" w:rsidRPr="00F069C5" w:rsidRDefault="001E5D07" w:rsidP="00F069C5">
      <w:pPr>
        <w:pStyle w:val="Heading3"/>
        <w:ind w:left="1080"/>
        <w:rPr>
          <w:color w:val="000000"/>
          <w:spacing w:val="1"/>
          <w:szCs w:val="24"/>
        </w:rPr>
      </w:pPr>
      <w:proofErr w:type="spellStart"/>
      <w:r w:rsidRPr="00F069C5">
        <w:rPr>
          <w:color w:val="000000"/>
          <w:spacing w:val="1"/>
          <w:szCs w:val="24"/>
        </w:rPr>
        <w:t>elektroniski</w:t>
      </w:r>
      <w:proofErr w:type="spellEnd"/>
      <w:r w:rsidRPr="00F069C5">
        <w:rPr>
          <w:color w:val="000000"/>
          <w:spacing w:val="1"/>
          <w:szCs w:val="24"/>
        </w:rPr>
        <w:t xml:space="preserve"> </w:t>
      </w:r>
      <w:proofErr w:type="spellStart"/>
      <w:r w:rsidRPr="00F069C5">
        <w:rPr>
          <w:color w:val="000000"/>
          <w:spacing w:val="1"/>
          <w:szCs w:val="24"/>
        </w:rPr>
        <w:t>sagatavoto</w:t>
      </w:r>
      <w:proofErr w:type="spellEnd"/>
      <w:r w:rsidRPr="00F069C5">
        <w:rPr>
          <w:color w:val="000000"/>
          <w:spacing w:val="1"/>
          <w:szCs w:val="24"/>
        </w:rPr>
        <w:t xml:space="preserve"> </w:t>
      </w:r>
      <w:proofErr w:type="spellStart"/>
      <w:r w:rsidRPr="00F069C5">
        <w:rPr>
          <w:color w:val="000000"/>
          <w:spacing w:val="1"/>
          <w:szCs w:val="24"/>
        </w:rPr>
        <w:t>piedāvājumu</w:t>
      </w:r>
      <w:proofErr w:type="spellEnd"/>
      <w:r w:rsidRPr="00F069C5">
        <w:rPr>
          <w:color w:val="000000"/>
          <w:spacing w:val="1"/>
          <w:szCs w:val="24"/>
        </w:rPr>
        <w:t xml:space="preserve"> </w:t>
      </w:r>
      <w:proofErr w:type="spellStart"/>
      <w:r w:rsidRPr="00F069C5">
        <w:rPr>
          <w:color w:val="000000"/>
          <w:spacing w:val="1"/>
          <w:szCs w:val="24"/>
        </w:rPr>
        <w:t>šifrējot</w:t>
      </w:r>
      <w:proofErr w:type="spellEnd"/>
      <w:r w:rsidRPr="00F069C5">
        <w:rPr>
          <w:color w:val="000000"/>
          <w:spacing w:val="1"/>
          <w:szCs w:val="24"/>
        </w:rPr>
        <w:t xml:space="preserve"> </w:t>
      </w:r>
      <w:proofErr w:type="spellStart"/>
      <w:r w:rsidRPr="00F069C5">
        <w:rPr>
          <w:color w:val="000000"/>
          <w:spacing w:val="1"/>
          <w:szCs w:val="24"/>
        </w:rPr>
        <w:t>ārpus</w:t>
      </w:r>
      <w:proofErr w:type="spellEnd"/>
      <w:r w:rsidRPr="00F069C5">
        <w:rPr>
          <w:color w:val="000000"/>
          <w:spacing w:val="1"/>
          <w:szCs w:val="24"/>
        </w:rPr>
        <w:t xml:space="preserve"> e</w:t>
      </w:r>
      <w:r w:rsidRPr="00F069C5">
        <w:rPr>
          <w:color w:val="000000"/>
          <w:spacing w:val="1"/>
          <w:szCs w:val="24"/>
        </w:rPr>
        <w:noBreakHyphen/>
      </w:r>
      <w:proofErr w:type="spellStart"/>
      <w:r w:rsidRPr="00F069C5">
        <w:rPr>
          <w:color w:val="000000"/>
          <w:spacing w:val="1"/>
          <w:szCs w:val="24"/>
        </w:rPr>
        <w:t>konkursu</w:t>
      </w:r>
      <w:proofErr w:type="spellEnd"/>
      <w:r w:rsidRPr="00F069C5">
        <w:rPr>
          <w:color w:val="000000"/>
          <w:spacing w:val="1"/>
          <w:szCs w:val="24"/>
        </w:rPr>
        <w:t xml:space="preserve"> </w:t>
      </w:r>
      <w:proofErr w:type="spellStart"/>
      <w:r w:rsidRPr="00F069C5">
        <w:rPr>
          <w:color w:val="000000"/>
          <w:spacing w:val="1"/>
          <w:szCs w:val="24"/>
        </w:rPr>
        <w:t>apakšsistēmas</w:t>
      </w:r>
      <w:proofErr w:type="spellEnd"/>
      <w:r w:rsidRPr="00F069C5">
        <w:rPr>
          <w:color w:val="000000"/>
          <w:spacing w:val="1"/>
          <w:szCs w:val="24"/>
        </w:rPr>
        <w:t xml:space="preserve"> </w:t>
      </w:r>
      <w:proofErr w:type="spellStart"/>
      <w:r w:rsidRPr="00F069C5">
        <w:rPr>
          <w:color w:val="000000"/>
          <w:spacing w:val="1"/>
          <w:szCs w:val="24"/>
        </w:rPr>
        <w:t>ar</w:t>
      </w:r>
      <w:proofErr w:type="spellEnd"/>
      <w:r w:rsidRPr="00F069C5">
        <w:rPr>
          <w:color w:val="000000"/>
          <w:spacing w:val="1"/>
          <w:szCs w:val="24"/>
        </w:rPr>
        <w:t xml:space="preserve"> </w:t>
      </w:r>
      <w:proofErr w:type="spellStart"/>
      <w:r w:rsidRPr="00F069C5">
        <w:rPr>
          <w:color w:val="000000"/>
          <w:spacing w:val="1"/>
          <w:szCs w:val="24"/>
        </w:rPr>
        <w:t>trešās</w:t>
      </w:r>
      <w:proofErr w:type="spellEnd"/>
      <w:r w:rsidRPr="00F069C5">
        <w:rPr>
          <w:color w:val="000000"/>
          <w:spacing w:val="1"/>
          <w:szCs w:val="24"/>
        </w:rPr>
        <w:t xml:space="preserve"> personas </w:t>
      </w:r>
      <w:proofErr w:type="spellStart"/>
      <w:r w:rsidRPr="00F069C5">
        <w:rPr>
          <w:color w:val="000000"/>
          <w:spacing w:val="1"/>
          <w:szCs w:val="24"/>
        </w:rPr>
        <w:t>piedāvātiem</w:t>
      </w:r>
      <w:proofErr w:type="spellEnd"/>
      <w:r w:rsidRPr="00F069C5">
        <w:rPr>
          <w:color w:val="000000"/>
          <w:spacing w:val="1"/>
          <w:szCs w:val="24"/>
        </w:rPr>
        <w:t xml:space="preserve"> </w:t>
      </w:r>
      <w:proofErr w:type="spellStart"/>
      <w:r w:rsidRPr="00F069C5">
        <w:rPr>
          <w:color w:val="000000"/>
          <w:spacing w:val="1"/>
          <w:szCs w:val="24"/>
        </w:rPr>
        <w:t>datu</w:t>
      </w:r>
      <w:proofErr w:type="spellEnd"/>
      <w:r w:rsidRPr="00F069C5">
        <w:rPr>
          <w:color w:val="000000"/>
          <w:spacing w:val="1"/>
          <w:szCs w:val="24"/>
        </w:rPr>
        <w:t xml:space="preserve"> </w:t>
      </w:r>
      <w:proofErr w:type="spellStart"/>
      <w:r w:rsidRPr="00F069C5">
        <w:rPr>
          <w:color w:val="000000"/>
          <w:spacing w:val="1"/>
          <w:szCs w:val="24"/>
        </w:rPr>
        <w:t>aizsardzības</w:t>
      </w:r>
      <w:proofErr w:type="spellEnd"/>
      <w:r w:rsidRPr="00F069C5">
        <w:rPr>
          <w:color w:val="000000"/>
          <w:spacing w:val="1"/>
          <w:szCs w:val="24"/>
        </w:rPr>
        <w:t xml:space="preserve"> </w:t>
      </w:r>
      <w:proofErr w:type="spellStart"/>
      <w:r w:rsidRPr="00F069C5">
        <w:rPr>
          <w:color w:val="000000"/>
          <w:spacing w:val="1"/>
          <w:szCs w:val="24"/>
        </w:rPr>
        <w:t>rīkiem</w:t>
      </w:r>
      <w:proofErr w:type="spellEnd"/>
      <w:r w:rsidRPr="00F069C5">
        <w:rPr>
          <w:color w:val="000000"/>
          <w:spacing w:val="1"/>
          <w:szCs w:val="24"/>
        </w:rPr>
        <w:t xml:space="preserve"> un </w:t>
      </w:r>
      <w:proofErr w:type="spellStart"/>
      <w:r w:rsidRPr="00F069C5">
        <w:rPr>
          <w:color w:val="000000"/>
          <w:spacing w:val="1"/>
          <w:szCs w:val="24"/>
        </w:rPr>
        <w:t>aizsargājot</w:t>
      </w:r>
      <w:proofErr w:type="spellEnd"/>
      <w:r w:rsidRPr="00F069C5">
        <w:rPr>
          <w:color w:val="000000"/>
          <w:spacing w:val="1"/>
          <w:szCs w:val="24"/>
        </w:rPr>
        <w:t xml:space="preserve"> </w:t>
      </w:r>
      <w:proofErr w:type="spellStart"/>
      <w:r w:rsidRPr="00F069C5">
        <w:rPr>
          <w:color w:val="000000"/>
          <w:spacing w:val="1"/>
          <w:szCs w:val="24"/>
        </w:rPr>
        <w:t>ar</w:t>
      </w:r>
      <w:proofErr w:type="spellEnd"/>
      <w:r w:rsidRPr="00F069C5">
        <w:rPr>
          <w:color w:val="000000"/>
          <w:spacing w:val="1"/>
          <w:szCs w:val="24"/>
        </w:rPr>
        <w:t xml:space="preserve"> </w:t>
      </w:r>
      <w:proofErr w:type="spellStart"/>
      <w:r w:rsidRPr="00F069C5">
        <w:rPr>
          <w:color w:val="000000"/>
          <w:spacing w:val="1"/>
          <w:szCs w:val="24"/>
        </w:rPr>
        <w:t>elektronisku</w:t>
      </w:r>
      <w:proofErr w:type="spellEnd"/>
      <w:r w:rsidRPr="00F069C5">
        <w:rPr>
          <w:color w:val="000000"/>
          <w:spacing w:val="1"/>
          <w:szCs w:val="24"/>
        </w:rPr>
        <w:t xml:space="preserve"> </w:t>
      </w:r>
      <w:proofErr w:type="spellStart"/>
      <w:r w:rsidRPr="00F069C5">
        <w:rPr>
          <w:color w:val="000000"/>
          <w:spacing w:val="1"/>
          <w:szCs w:val="24"/>
        </w:rPr>
        <w:t>atslēgu</w:t>
      </w:r>
      <w:proofErr w:type="spellEnd"/>
      <w:r w:rsidRPr="00F069C5">
        <w:rPr>
          <w:color w:val="000000"/>
          <w:spacing w:val="1"/>
          <w:szCs w:val="24"/>
        </w:rPr>
        <w:t xml:space="preserve"> un </w:t>
      </w:r>
      <w:proofErr w:type="spellStart"/>
      <w:r w:rsidRPr="00F069C5">
        <w:rPr>
          <w:color w:val="000000"/>
          <w:spacing w:val="1"/>
          <w:szCs w:val="24"/>
        </w:rPr>
        <w:t>paroli</w:t>
      </w:r>
      <w:proofErr w:type="spellEnd"/>
      <w:r w:rsidRPr="00F069C5">
        <w:rPr>
          <w:color w:val="000000"/>
          <w:spacing w:val="1"/>
          <w:szCs w:val="24"/>
        </w:rPr>
        <w:t xml:space="preserve"> (</w:t>
      </w:r>
      <w:proofErr w:type="spellStart"/>
      <w:r w:rsidRPr="00F069C5">
        <w:rPr>
          <w:color w:val="000000"/>
          <w:spacing w:val="1"/>
          <w:szCs w:val="24"/>
        </w:rPr>
        <w:t>šādā</w:t>
      </w:r>
      <w:proofErr w:type="spellEnd"/>
      <w:r w:rsidRPr="00F069C5">
        <w:rPr>
          <w:color w:val="000000"/>
          <w:spacing w:val="1"/>
          <w:szCs w:val="24"/>
        </w:rPr>
        <w:t xml:space="preserve"> </w:t>
      </w:r>
      <w:proofErr w:type="spellStart"/>
      <w:r w:rsidRPr="00F069C5">
        <w:rPr>
          <w:color w:val="000000"/>
          <w:spacing w:val="1"/>
          <w:szCs w:val="24"/>
        </w:rPr>
        <w:t>gadījumā</w:t>
      </w:r>
      <w:proofErr w:type="spellEnd"/>
      <w:r w:rsidRPr="00F069C5">
        <w:rPr>
          <w:color w:val="000000"/>
          <w:spacing w:val="1"/>
          <w:szCs w:val="24"/>
        </w:rPr>
        <w:t xml:space="preserve"> Pretendents </w:t>
      </w:r>
      <w:proofErr w:type="spellStart"/>
      <w:r w:rsidRPr="00F069C5">
        <w:rPr>
          <w:color w:val="000000"/>
          <w:spacing w:val="1"/>
          <w:szCs w:val="24"/>
        </w:rPr>
        <w:t>ir</w:t>
      </w:r>
      <w:proofErr w:type="spellEnd"/>
      <w:r w:rsidRPr="00F069C5">
        <w:rPr>
          <w:color w:val="000000"/>
          <w:spacing w:val="1"/>
          <w:szCs w:val="24"/>
        </w:rPr>
        <w:t xml:space="preserve"> </w:t>
      </w:r>
      <w:proofErr w:type="spellStart"/>
      <w:r w:rsidRPr="00F069C5">
        <w:rPr>
          <w:color w:val="000000"/>
          <w:spacing w:val="1"/>
          <w:szCs w:val="24"/>
        </w:rPr>
        <w:t>atbildīgs</w:t>
      </w:r>
      <w:proofErr w:type="spellEnd"/>
      <w:r w:rsidRPr="00F069C5">
        <w:rPr>
          <w:color w:val="000000"/>
          <w:spacing w:val="1"/>
          <w:szCs w:val="24"/>
        </w:rPr>
        <w:t xml:space="preserve"> par </w:t>
      </w:r>
      <w:proofErr w:type="spellStart"/>
      <w:r w:rsidRPr="00F069C5">
        <w:rPr>
          <w:color w:val="000000"/>
          <w:spacing w:val="1"/>
          <w:szCs w:val="24"/>
        </w:rPr>
        <w:t>aizpildāmo</w:t>
      </w:r>
      <w:proofErr w:type="spellEnd"/>
      <w:r w:rsidRPr="00F069C5">
        <w:rPr>
          <w:color w:val="000000"/>
          <w:spacing w:val="1"/>
          <w:szCs w:val="24"/>
        </w:rPr>
        <w:t xml:space="preserve"> </w:t>
      </w:r>
      <w:proofErr w:type="spellStart"/>
      <w:r w:rsidRPr="00F069C5">
        <w:rPr>
          <w:color w:val="000000"/>
          <w:spacing w:val="1"/>
          <w:szCs w:val="24"/>
        </w:rPr>
        <w:t>formu</w:t>
      </w:r>
      <w:proofErr w:type="spellEnd"/>
      <w:r w:rsidRPr="00F069C5">
        <w:rPr>
          <w:color w:val="000000"/>
          <w:spacing w:val="1"/>
          <w:szCs w:val="24"/>
        </w:rPr>
        <w:t xml:space="preserve"> </w:t>
      </w:r>
      <w:proofErr w:type="spellStart"/>
      <w:r w:rsidRPr="00F069C5">
        <w:rPr>
          <w:color w:val="000000"/>
          <w:spacing w:val="1"/>
          <w:szCs w:val="24"/>
        </w:rPr>
        <w:t>atbilstību</w:t>
      </w:r>
      <w:proofErr w:type="spellEnd"/>
      <w:r w:rsidRPr="00F069C5">
        <w:rPr>
          <w:color w:val="000000"/>
          <w:spacing w:val="1"/>
          <w:szCs w:val="24"/>
        </w:rPr>
        <w:t xml:space="preserve"> </w:t>
      </w:r>
      <w:proofErr w:type="spellStart"/>
      <w:r w:rsidRPr="00F069C5">
        <w:rPr>
          <w:color w:val="000000"/>
          <w:spacing w:val="1"/>
          <w:szCs w:val="24"/>
        </w:rPr>
        <w:t>dokumentācijas</w:t>
      </w:r>
      <w:proofErr w:type="spellEnd"/>
      <w:r w:rsidRPr="00F069C5">
        <w:rPr>
          <w:color w:val="000000"/>
          <w:spacing w:val="1"/>
          <w:szCs w:val="24"/>
        </w:rPr>
        <w:t xml:space="preserve"> </w:t>
      </w:r>
      <w:proofErr w:type="spellStart"/>
      <w:r w:rsidRPr="00F069C5">
        <w:rPr>
          <w:color w:val="000000"/>
          <w:spacing w:val="1"/>
          <w:szCs w:val="24"/>
        </w:rPr>
        <w:t>prasībām</w:t>
      </w:r>
      <w:proofErr w:type="spellEnd"/>
      <w:r w:rsidRPr="00F069C5">
        <w:rPr>
          <w:color w:val="000000"/>
          <w:spacing w:val="1"/>
          <w:szCs w:val="24"/>
        </w:rPr>
        <w:t xml:space="preserve"> un </w:t>
      </w:r>
      <w:proofErr w:type="spellStart"/>
      <w:r w:rsidRPr="00F069C5">
        <w:rPr>
          <w:color w:val="000000"/>
          <w:spacing w:val="1"/>
          <w:szCs w:val="24"/>
        </w:rPr>
        <w:t>formu</w:t>
      </w:r>
      <w:proofErr w:type="spellEnd"/>
      <w:r w:rsidRPr="00F069C5">
        <w:rPr>
          <w:color w:val="000000"/>
          <w:spacing w:val="1"/>
          <w:szCs w:val="24"/>
        </w:rPr>
        <w:t xml:space="preserve"> </w:t>
      </w:r>
      <w:proofErr w:type="spellStart"/>
      <w:r w:rsidRPr="00F069C5">
        <w:rPr>
          <w:color w:val="000000"/>
          <w:spacing w:val="1"/>
          <w:szCs w:val="24"/>
        </w:rPr>
        <w:t>paraugiem</w:t>
      </w:r>
      <w:proofErr w:type="spellEnd"/>
      <w:r w:rsidRPr="00F069C5">
        <w:rPr>
          <w:color w:val="000000"/>
          <w:spacing w:val="1"/>
          <w:szCs w:val="24"/>
        </w:rPr>
        <w:t xml:space="preserve">, </w:t>
      </w:r>
      <w:proofErr w:type="spellStart"/>
      <w:r w:rsidRPr="00F069C5">
        <w:rPr>
          <w:color w:val="000000"/>
          <w:spacing w:val="1"/>
          <w:szCs w:val="24"/>
        </w:rPr>
        <w:t>kā</w:t>
      </w:r>
      <w:proofErr w:type="spellEnd"/>
      <w:r w:rsidRPr="00F069C5">
        <w:rPr>
          <w:color w:val="000000"/>
          <w:spacing w:val="1"/>
          <w:szCs w:val="24"/>
        </w:rPr>
        <w:t xml:space="preserve"> </w:t>
      </w:r>
      <w:proofErr w:type="spellStart"/>
      <w:r w:rsidRPr="00F069C5">
        <w:rPr>
          <w:color w:val="000000"/>
          <w:spacing w:val="1"/>
          <w:szCs w:val="24"/>
        </w:rPr>
        <w:t>arī</w:t>
      </w:r>
      <w:proofErr w:type="spellEnd"/>
      <w:r w:rsidRPr="00F069C5">
        <w:rPr>
          <w:color w:val="000000"/>
          <w:spacing w:val="1"/>
          <w:szCs w:val="24"/>
        </w:rPr>
        <w:t xml:space="preserve"> </w:t>
      </w:r>
      <w:proofErr w:type="spellStart"/>
      <w:r w:rsidRPr="00F069C5">
        <w:rPr>
          <w:color w:val="000000"/>
          <w:spacing w:val="1"/>
          <w:szCs w:val="24"/>
        </w:rPr>
        <w:t>dokumenta</w:t>
      </w:r>
      <w:proofErr w:type="spellEnd"/>
      <w:r w:rsidRPr="00F069C5">
        <w:rPr>
          <w:color w:val="000000"/>
          <w:spacing w:val="1"/>
          <w:szCs w:val="24"/>
        </w:rPr>
        <w:t xml:space="preserve"> </w:t>
      </w:r>
      <w:proofErr w:type="spellStart"/>
      <w:r w:rsidRPr="00F069C5">
        <w:rPr>
          <w:color w:val="000000"/>
          <w:spacing w:val="1"/>
          <w:szCs w:val="24"/>
        </w:rPr>
        <w:t>atvēršanas</w:t>
      </w:r>
      <w:proofErr w:type="spellEnd"/>
      <w:r w:rsidRPr="00F069C5">
        <w:rPr>
          <w:color w:val="000000"/>
          <w:spacing w:val="1"/>
          <w:szCs w:val="24"/>
        </w:rPr>
        <w:t xml:space="preserve"> un </w:t>
      </w:r>
      <w:proofErr w:type="spellStart"/>
      <w:r w:rsidRPr="00F069C5">
        <w:rPr>
          <w:color w:val="000000"/>
          <w:spacing w:val="1"/>
          <w:szCs w:val="24"/>
        </w:rPr>
        <w:t>nolasīšanas</w:t>
      </w:r>
      <w:proofErr w:type="spellEnd"/>
      <w:r w:rsidRPr="00F069C5">
        <w:rPr>
          <w:color w:val="000000"/>
          <w:spacing w:val="1"/>
          <w:szCs w:val="24"/>
        </w:rPr>
        <w:t xml:space="preserve"> </w:t>
      </w:r>
      <w:proofErr w:type="spellStart"/>
      <w:r w:rsidRPr="00F069C5">
        <w:rPr>
          <w:color w:val="000000"/>
          <w:spacing w:val="1"/>
          <w:szCs w:val="24"/>
        </w:rPr>
        <w:t>iespējām</w:t>
      </w:r>
      <w:proofErr w:type="spellEnd"/>
      <w:r w:rsidRPr="00F069C5">
        <w:rPr>
          <w:color w:val="000000"/>
          <w:spacing w:val="1"/>
          <w:szCs w:val="24"/>
        </w:rPr>
        <w:t>).</w:t>
      </w:r>
    </w:p>
    <w:p w14:paraId="45C24C20" w14:textId="77777777" w:rsidR="001E5D07" w:rsidRPr="00B723C2" w:rsidRDefault="001E5D07" w:rsidP="00F069C5">
      <w:pPr>
        <w:pStyle w:val="Heading2"/>
        <w:keepNext w:val="0"/>
        <w:rPr>
          <w:b w:val="0"/>
          <w:bCs w:val="0"/>
          <w:iCs w:val="0"/>
          <w:szCs w:val="24"/>
        </w:rPr>
      </w:pPr>
      <w:r w:rsidRPr="00B723C2">
        <w:rPr>
          <w:b w:val="0"/>
          <w:bCs w:val="0"/>
          <w:iCs w:val="0"/>
          <w:szCs w:val="24"/>
        </w:rPr>
        <w:t>Piedāvājuma sagatavošana:</w:t>
      </w:r>
    </w:p>
    <w:p w14:paraId="49EF3C72" w14:textId="4FC5B46F" w:rsidR="001E5D07" w:rsidRPr="00A376D0" w:rsidRDefault="001E5D07" w:rsidP="00F069C5">
      <w:pPr>
        <w:pStyle w:val="Heading3"/>
        <w:ind w:left="1080"/>
        <w:rPr>
          <w:szCs w:val="24"/>
        </w:rPr>
      </w:pPr>
      <w:r w:rsidRPr="00F069C5">
        <w:rPr>
          <w:color w:val="000000"/>
          <w:spacing w:val="1"/>
          <w:szCs w:val="24"/>
        </w:rPr>
        <w:t>atlases</w:t>
      </w:r>
      <w:r w:rsidRPr="00B723C2">
        <w:rPr>
          <w:szCs w:val="24"/>
        </w:rPr>
        <w:t xml:space="preserve"> dokumenti</w:t>
      </w:r>
      <w:r w:rsidR="00263ED7">
        <w:rPr>
          <w:szCs w:val="24"/>
        </w:rPr>
        <w:t>, Tehniskais</w:t>
      </w:r>
      <w:r w:rsidRPr="00B723C2">
        <w:rPr>
          <w:szCs w:val="24"/>
        </w:rPr>
        <w:t xml:space="preserve"> un Finanšu piedāvājum</w:t>
      </w:r>
      <w:r w:rsidR="00166105">
        <w:rPr>
          <w:szCs w:val="24"/>
        </w:rPr>
        <w:t>i</w:t>
      </w:r>
      <w:r w:rsidRPr="00B723C2">
        <w:rPr>
          <w:szCs w:val="24"/>
        </w:rPr>
        <w:t xml:space="preserve"> saskaņā ar e-konkursu apakšsistēmā iepirkuma procedūras profilam pievienotajām dokumentu </w:t>
      </w:r>
      <w:r w:rsidRPr="00A376D0">
        <w:rPr>
          <w:szCs w:val="24"/>
        </w:rPr>
        <w:t>veidnēm jāaizpilda tikai elektroniski un jāpievieno tam paredzētajā iepirkuma procedūras profila sadaļā;</w:t>
      </w:r>
    </w:p>
    <w:p w14:paraId="79EEAC90" w14:textId="77777777" w:rsidR="001E5D07" w:rsidRPr="00F069C5" w:rsidRDefault="001E5D07" w:rsidP="00F069C5">
      <w:pPr>
        <w:pStyle w:val="Heading3"/>
        <w:ind w:left="1080"/>
        <w:rPr>
          <w:color w:val="000000"/>
          <w:spacing w:val="1"/>
          <w:szCs w:val="24"/>
        </w:rPr>
      </w:pPr>
      <w:r w:rsidRPr="00F069C5">
        <w:rPr>
          <w:color w:val="000000"/>
          <w:spacing w:val="1"/>
          <w:szCs w:val="24"/>
        </w:rPr>
        <w:t>iesniedzot piedāvājumu, P</w:t>
      </w:r>
      <w:proofErr w:type="spellStart"/>
      <w:r w:rsidRPr="00F069C5">
        <w:rPr>
          <w:color w:val="000000"/>
          <w:spacing w:val="1"/>
          <w:szCs w:val="24"/>
        </w:rPr>
        <w:t>retendents</w:t>
      </w:r>
      <w:proofErr w:type="spellEnd"/>
      <w:r w:rsidRPr="00F069C5">
        <w:rPr>
          <w:color w:val="000000"/>
          <w:spacing w:val="1"/>
          <w:szCs w:val="24"/>
        </w:rPr>
        <w:t xml:space="preserve"> to paraksta ar drošu elektronisko parakstu un laika zīmogu vai ar EIS piedāvāto elektronisko parakstu. Pretendents pēc saviem ieskatiem pieteikumu un Finanšu piedāvājumu var ar drošu elektronisko parakstu un laika zīmogu parakstīt atsevišķi. Piedāvājumu paraksta P</w:t>
      </w:r>
      <w:proofErr w:type="spellStart"/>
      <w:r w:rsidRPr="00F069C5">
        <w:rPr>
          <w:color w:val="000000"/>
          <w:spacing w:val="1"/>
          <w:szCs w:val="24"/>
        </w:rPr>
        <w:t>retendentu</w:t>
      </w:r>
      <w:proofErr w:type="spellEnd"/>
      <w:r w:rsidRPr="00F069C5">
        <w:rPr>
          <w:color w:val="000000"/>
          <w:spacing w:val="1"/>
          <w:szCs w:val="24"/>
        </w:rPr>
        <w:t xml:space="preserve"> pārstāvēt tiesīgā persona, pievienojot pārstāvību apliecinošu dokumentu (piemēram, pilnvaru);</w:t>
      </w:r>
    </w:p>
    <w:p w14:paraId="545F17A2" w14:textId="77777777" w:rsidR="001E5D07" w:rsidRPr="00F069C5" w:rsidRDefault="001E5D07" w:rsidP="00F069C5">
      <w:pPr>
        <w:pStyle w:val="Heading3"/>
        <w:ind w:left="1080"/>
        <w:rPr>
          <w:color w:val="000000"/>
          <w:spacing w:val="1"/>
          <w:szCs w:val="24"/>
        </w:rPr>
      </w:pPr>
      <w:r w:rsidRPr="00F069C5">
        <w:rPr>
          <w:color w:val="000000"/>
          <w:spacing w:val="1"/>
          <w:szCs w:val="24"/>
        </w:rPr>
        <w:t xml:space="preserve">Pretendents piedāvājumu iesniedz latviešu valodā. Ja Pretendents iesniedz dokumentus svešvalodā, tiem jāpievieno </w:t>
      </w:r>
      <w:proofErr w:type="spellStart"/>
      <w:r w:rsidRPr="00F069C5">
        <w:rPr>
          <w:color w:val="000000"/>
          <w:spacing w:val="1"/>
          <w:szCs w:val="24"/>
        </w:rPr>
        <w:t>paraksttiesīgās</w:t>
      </w:r>
      <w:proofErr w:type="spellEnd"/>
      <w:r w:rsidRPr="00F069C5">
        <w:rPr>
          <w:color w:val="000000"/>
          <w:spacing w:val="1"/>
          <w:szCs w:val="24"/>
        </w:rPr>
        <w:t xml:space="preserve"> vai pilnvarotās personas (pievienojot pilnvaru) apliecināts tulkojums latviešu valodā;</w:t>
      </w:r>
    </w:p>
    <w:p w14:paraId="5F1A7D7D" w14:textId="77777777" w:rsidR="001E5D07" w:rsidRPr="00F069C5" w:rsidRDefault="001E5D07" w:rsidP="00F069C5">
      <w:pPr>
        <w:pStyle w:val="Heading3"/>
        <w:ind w:left="1080"/>
        <w:rPr>
          <w:color w:val="000000"/>
          <w:spacing w:val="1"/>
          <w:szCs w:val="24"/>
        </w:rPr>
      </w:pPr>
      <w:r w:rsidRPr="00F069C5">
        <w:rPr>
          <w:color w:val="000000"/>
          <w:spacing w:val="1"/>
          <w:szCs w:val="24"/>
        </w:rPr>
        <w:t>piedāvājumam pilnībā jāatbilst nolikumā un tā pielikumos minētajām prasībām. Visi piedāvājuma pielikumi ir tā neatņemamas sastāvdaļas.</w:t>
      </w:r>
    </w:p>
    <w:p w14:paraId="239A4539" w14:textId="77777777" w:rsidR="001E5D07" w:rsidRPr="00B723C2" w:rsidRDefault="001E5D07" w:rsidP="00F069C5">
      <w:pPr>
        <w:pStyle w:val="Heading2"/>
        <w:keepNext w:val="0"/>
        <w:jc w:val="both"/>
        <w:rPr>
          <w:bCs w:val="0"/>
          <w:iCs w:val="0"/>
          <w:szCs w:val="24"/>
        </w:rPr>
      </w:pPr>
      <w:r w:rsidRPr="00F069C5">
        <w:rPr>
          <w:b w:val="0"/>
          <w:bCs w:val="0"/>
          <w:iCs w:val="0"/>
          <w:szCs w:val="24"/>
        </w:rPr>
        <w:t>Pretendents</w:t>
      </w:r>
      <w:r w:rsidRPr="00B723C2">
        <w:rPr>
          <w:bCs w:val="0"/>
          <w:iCs w:val="0"/>
          <w:szCs w:val="24"/>
        </w:rPr>
        <w:t xml:space="preserve"> pirms piedāvājuma iesniegšanas termiņa beigām var grozīt vai atsaukt iesniegto piedāvājumu.</w:t>
      </w:r>
    </w:p>
    <w:p w14:paraId="726BB20E" w14:textId="77777777" w:rsidR="001E5D07" w:rsidRPr="00B723C2" w:rsidRDefault="001E5D07" w:rsidP="00F069C5">
      <w:pPr>
        <w:pStyle w:val="Heading2"/>
        <w:keepNext w:val="0"/>
        <w:jc w:val="both"/>
        <w:rPr>
          <w:bCs w:val="0"/>
          <w:iCs w:val="0"/>
          <w:szCs w:val="24"/>
        </w:rPr>
      </w:pPr>
      <w:r w:rsidRPr="00F069C5">
        <w:rPr>
          <w:b w:val="0"/>
          <w:bCs w:val="0"/>
          <w:iCs w:val="0"/>
          <w:szCs w:val="24"/>
        </w:rPr>
        <w:t>Visai</w:t>
      </w:r>
      <w:r w:rsidRPr="00B723C2">
        <w:rPr>
          <w:bCs w:val="0"/>
          <w:iCs w:val="0"/>
          <w:szCs w:val="24"/>
        </w:rPr>
        <w:t xml:space="preserve"> Pretendenta piedāvājumā sniegtajai informācijai ir jābūt patiesai. Ja Pasūtītāja iepirkuma komisijai (turpmāk – Komisija) rodas šaubas par Pretendenta piedāvājumā sniegto informācijas patiesību vai dokumenta autentiskumu, tai ir tiesības pieprasīt, lai, Pretendents apstiprina informācijas patiesību un/vai uzrāda apstiprinoša dokumenta oriģinālu vai iesniedz normatīvajos aktos noteiktajā kārtībā apliecinātu dokumenta kopiju.</w:t>
      </w:r>
    </w:p>
    <w:p w14:paraId="52D2D02F" w14:textId="77777777" w:rsidR="001E5D07" w:rsidRPr="00B723C2" w:rsidRDefault="001E5D07" w:rsidP="00F069C5">
      <w:pPr>
        <w:pStyle w:val="Heading2"/>
        <w:keepNext w:val="0"/>
        <w:jc w:val="both"/>
        <w:rPr>
          <w:bCs w:val="0"/>
          <w:iCs w:val="0"/>
        </w:rPr>
      </w:pPr>
      <w:r w:rsidRPr="00F069C5">
        <w:rPr>
          <w:b w:val="0"/>
          <w:bCs w:val="0"/>
          <w:iCs w:val="0"/>
          <w:szCs w:val="24"/>
        </w:rPr>
        <w:t>Pretendentam</w:t>
      </w:r>
      <w:r w:rsidRPr="00B723C2">
        <w:rPr>
          <w:bCs w:val="0"/>
          <w:iCs w:val="0"/>
          <w:szCs w:val="24"/>
        </w:rPr>
        <w:t xml:space="preserve"> </w:t>
      </w:r>
      <w:r>
        <w:rPr>
          <w:bCs w:val="0"/>
          <w:iCs w:val="0"/>
          <w:szCs w:val="24"/>
        </w:rPr>
        <w:t>N</w:t>
      </w:r>
      <w:proofErr w:type="spellStart"/>
      <w:r w:rsidRPr="00B723C2">
        <w:rPr>
          <w:bCs w:val="0"/>
          <w:iCs w:val="0"/>
          <w:szCs w:val="24"/>
        </w:rPr>
        <w:t>olikum</w:t>
      </w:r>
      <w:r>
        <w:rPr>
          <w:bCs w:val="0"/>
          <w:iCs w:val="0"/>
          <w:szCs w:val="24"/>
        </w:rPr>
        <w:t>ā</w:t>
      </w:r>
      <w:proofErr w:type="spellEnd"/>
      <w:r w:rsidRPr="00B723C2">
        <w:rPr>
          <w:bCs w:val="0"/>
          <w:iCs w:val="0"/>
          <w:szCs w:val="24"/>
        </w:rPr>
        <w:t xml:space="preserve"> minētie dokumenti ir jāiesniedz Komisijas norādītajā termiņā.</w:t>
      </w:r>
    </w:p>
    <w:p w14:paraId="3FE12BFB" w14:textId="77777777" w:rsidR="001E5D07" w:rsidRPr="00B723C2" w:rsidRDefault="001E5D07" w:rsidP="00F069C5">
      <w:pPr>
        <w:pStyle w:val="Heading2"/>
        <w:keepNext w:val="0"/>
        <w:jc w:val="both"/>
        <w:rPr>
          <w:rFonts w:ascii="Times New Roman" w:hAnsi="Times New Roman"/>
          <w:b w:val="0"/>
          <w:bCs w:val="0"/>
          <w:iCs w:val="0"/>
        </w:rPr>
      </w:pPr>
      <w:r w:rsidRPr="00F069C5">
        <w:rPr>
          <w:b w:val="0"/>
          <w:bCs w:val="0"/>
          <w:iCs w:val="0"/>
          <w:szCs w:val="24"/>
        </w:rPr>
        <w:t>Cita</w:t>
      </w:r>
      <w:r w:rsidRPr="00B723C2">
        <w:rPr>
          <w:rFonts w:ascii="Times New Roman" w:hAnsi="Times New Roman"/>
          <w:b w:val="0"/>
          <w:bCs w:val="0"/>
          <w:iCs w:val="0"/>
        </w:rPr>
        <w:t xml:space="preserve"> </w:t>
      </w:r>
      <w:r w:rsidRPr="00F069C5">
        <w:rPr>
          <w:rFonts w:ascii="Times New Roman" w:hAnsi="Times New Roman"/>
          <w:iCs w:val="0"/>
        </w:rPr>
        <w:t>informācija:</w:t>
      </w:r>
    </w:p>
    <w:p w14:paraId="3C612529" w14:textId="77777777" w:rsidR="001E5D07" w:rsidRPr="00B723C2" w:rsidRDefault="001E5D07" w:rsidP="00F069C5">
      <w:pPr>
        <w:pStyle w:val="Heading3"/>
        <w:ind w:left="1080"/>
      </w:pPr>
      <w:r w:rsidRPr="00F069C5">
        <w:rPr>
          <w:color w:val="000000"/>
          <w:spacing w:val="1"/>
          <w:szCs w:val="24"/>
        </w:rPr>
        <w:t>Sagatavojot</w:t>
      </w:r>
      <w:r w:rsidRPr="00B723C2">
        <w:t xml:space="preserve"> piedāvājumu, Pretendentam ir saistošas prasības, kas ir noteiktas nolikumā, kā arī visos tā pielikumos.</w:t>
      </w:r>
    </w:p>
    <w:p w14:paraId="75DB5BBA" w14:textId="77777777" w:rsidR="001E5D07" w:rsidRPr="00F069C5" w:rsidRDefault="001E5D07" w:rsidP="00F069C5">
      <w:pPr>
        <w:pStyle w:val="Heading3"/>
        <w:ind w:left="1080"/>
        <w:rPr>
          <w:color w:val="000000"/>
          <w:spacing w:val="1"/>
          <w:szCs w:val="24"/>
        </w:rPr>
      </w:pPr>
      <w:bookmarkStart w:id="22" w:name="_Toc61422128"/>
      <w:bookmarkStart w:id="23" w:name="_Toc59334725"/>
      <w:bookmarkStart w:id="24" w:name="_Toc74056696"/>
      <w:r w:rsidRPr="00F069C5">
        <w:rPr>
          <w:color w:val="000000"/>
          <w:spacing w:val="1"/>
          <w:szCs w:val="24"/>
        </w:rPr>
        <w:t>Izziņas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7B5AD37F" w14:textId="77777777" w:rsidR="001E5D07" w:rsidRPr="00F069C5" w:rsidRDefault="001E5D07" w:rsidP="00F069C5">
      <w:pPr>
        <w:pStyle w:val="Heading3"/>
        <w:ind w:left="1080"/>
        <w:rPr>
          <w:color w:val="000000"/>
          <w:spacing w:val="1"/>
          <w:szCs w:val="24"/>
        </w:rPr>
      </w:pPr>
      <w:r w:rsidRPr="00F069C5">
        <w:rPr>
          <w:color w:val="000000"/>
          <w:spacing w:val="1"/>
          <w:szCs w:val="24"/>
        </w:rPr>
        <w:t xml:space="preserve">Piedāvājuma </w:t>
      </w:r>
      <w:bookmarkEnd w:id="22"/>
      <w:bookmarkEnd w:id="23"/>
      <w:r w:rsidRPr="00F069C5">
        <w:rPr>
          <w:color w:val="000000"/>
          <w:spacing w:val="1"/>
          <w:szCs w:val="24"/>
        </w:rPr>
        <w:t>spēkā esamība</w:t>
      </w:r>
      <w:bookmarkEnd w:id="24"/>
      <w:r w:rsidRPr="00F069C5">
        <w:rPr>
          <w:color w:val="000000"/>
          <w:spacing w:val="1"/>
          <w:szCs w:val="24"/>
        </w:rPr>
        <w:t>:</w:t>
      </w:r>
    </w:p>
    <w:p w14:paraId="6670A2C0" w14:textId="77777777" w:rsidR="001E5D07" w:rsidRPr="00F069C5" w:rsidRDefault="001E5D07" w:rsidP="00F069C5">
      <w:pPr>
        <w:pStyle w:val="Heading4"/>
        <w:ind w:left="1843" w:hanging="992"/>
        <w:jc w:val="both"/>
        <w:rPr>
          <w:b w:val="0"/>
          <w:bCs w:val="0"/>
          <w:sz w:val="24"/>
          <w:szCs w:val="24"/>
          <w:lang w:val="x-none"/>
        </w:rPr>
      </w:pPr>
      <w:r w:rsidRPr="00F069C5">
        <w:rPr>
          <w:b w:val="0"/>
          <w:bCs w:val="0"/>
          <w:sz w:val="24"/>
          <w:szCs w:val="24"/>
        </w:rPr>
        <w:lastRenderedPageBreak/>
        <w:t xml:space="preserve">Pretendenta iesniegtais piedāvājums ir spēkā, t.i., saistošs Pretendentam, līdz iepirkuma līguma noslēgšanai, bet ne mazāk kā 90 (deviņdesmit) kalendārās dienas, skaitot no piedāvājumu atvēršanas dienas. </w:t>
      </w:r>
    </w:p>
    <w:p w14:paraId="0A208415" w14:textId="77777777" w:rsidR="001E5D07" w:rsidRPr="00F069C5" w:rsidRDefault="001E5D07" w:rsidP="00F069C5">
      <w:pPr>
        <w:pStyle w:val="Heading4"/>
        <w:ind w:left="1843" w:hanging="992"/>
        <w:jc w:val="both"/>
        <w:rPr>
          <w:b w:val="0"/>
          <w:bCs w:val="0"/>
          <w:sz w:val="24"/>
          <w:szCs w:val="24"/>
        </w:rPr>
      </w:pPr>
      <w:r w:rsidRPr="00F069C5">
        <w:rPr>
          <w:b w:val="0"/>
          <w:bCs w:val="0"/>
          <w:sz w:val="24"/>
          <w:szCs w:val="24"/>
        </w:rPr>
        <w:t xml:space="preserve">Ja objektīvu iemeslu dēļ iepirkuma līgumu nevar noslēgt 1.14.3.1.punktā noteiktajā termiņā, Pasūtītājs var rakstiski pieprasīt piedāvājuma spēkā esamības termiņa pagarināšanu. Ja Pretendents piekrīt pagarināt piedāvājuma spēkā esamības termiņu, nemainot sava piedāvājuma saturu un cenu, par to rakstiski paziņo Pasūtītājam. </w:t>
      </w:r>
    </w:p>
    <w:p w14:paraId="5757DBE4" w14:textId="77777777" w:rsidR="005E3ACE" w:rsidRPr="0064719E" w:rsidRDefault="005E3ACE" w:rsidP="005E3ACE">
      <w:pPr>
        <w:pStyle w:val="Heading1"/>
        <w:ind w:left="709" w:firstLine="0"/>
      </w:pPr>
      <w:bookmarkStart w:id="25" w:name="_Toc59334731"/>
      <w:bookmarkStart w:id="26" w:name="_Toc74056705"/>
      <w:bookmarkStart w:id="27" w:name="_Toc61422139"/>
      <w:bookmarkStart w:id="28" w:name="_Toc74056702"/>
      <w:bookmarkStart w:id="29" w:name="_Toc61422135"/>
      <w:bookmarkStart w:id="30" w:name="_Toc59334730"/>
      <w:bookmarkEnd w:id="17"/>
      <w:bookmarkEnd w:id="18"/>
      <w:bookmarkEnd w:id="19"/>
      <w:bookmarkEnd w:id="20"/>
      <w:bookmarkEnd w:id="21"/>
      <w:r w:rsidRPr="0064719E">
        <w:t xml:space="preserve">PRETENDENTU </w:t>
      </w:r>
      <w:r w:rsidR="002D0C22" w:rsidRPr="0064719E">
        <w:rPr>
          <w:lang w:val="lv-LV"/>
        </w:rPr>
        <w:t>KVALIFIKĀCIJAS</w:t>
      </w:r>
      <w:r w:rsidRPr="0064719E">
        <w:t xml:space="preserve"> PRASĪBAS</w:t>
      </w:r>
    </w:p>
    <w:p w14:paraId="609BB0F6" w14:textId="77777777" w:rsidR="00BD738D" w:rsidRPr="0064719E" w:rsidRDefault="00BD738D" w:rsidP="00694274">
      <w:pPr>
        <w:pStyle w:val="Heading2"/>
        <w:keepNext w:val="0"/>
        <w:jc w:val="both"/>
        <w:rPr>
          <w:rFonts w:ascii="Times New Roman" w:hAnsi="Times New Roman"/>
          <w:b w:val="0"/>
          <w:bCs w:val="0"/>
          <w:szCs w:val="24"/>
        </w:rPr>
      </w:pPr>
      <w:r w:rsidRPr="0064719E">
        <w:rPr>
          <w:rFonts w:ascii="Times New Roman" w:hAnsi="Times New Roman"/>
          <w:b w:val="0"/>
          <w:bCs w:val="0"/>
          <w:szCs w:val="24"/>
        </w:rPr>
        <w:t>Pretendents ir reģistrēts Latvijas Republikas Uzņēmumu reģistra Komercreģistrā vai līdzvērtīgā reģistrā ārvalstīs, normatīvajos aktos noteiktajos gadījumos. 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w:t>
      </w:r>
    </w:p>
    <w:p w14:paraId="4FE0C63A" w14:textId="77777777" w:rsidR="00BD738D" w:rsidRPr="0064719E" w:rsidRDefault="00BD738D" w:rsidP="002D0C22">
      <w:pPr>
        <w:pStyle w:val="Heading2"/>
        <w:keepNext w:val="0"/>
        <w:rPr>
          <w:rFonts w:ascii="Times New Roman" w:hAnsi="Times New Roman"/>
          <w:b w:val="0"/>
          <w:bCs w:val="0"/>
          <w:szCs w:val="24"/>
        </w:rPr>
      </w:pPr>
      <w:r w:rsidRPr="0064719E">
        <w:rPr>
          <w:rFonts w:ascii="Times New Roman" w:hAnsi="Times New Roman"/>
          <w:b w:val="0"/>
          <w:bCs w:val="0"/>
          <w:szCs w:val="24"/>
        </w:rPr>
        <w:t>Pretendents ir tiesīgs sniegt revīzijas pakalpojumus.</w:t>
      </w:r>
    </w:p>
    <w:p w14:paraId="7D217862" w14:textId="77777777" w:rsidR="00BD738D" w:rsidRPr="0064719E" w:rsidRDefault="00BD738D" w:rsidP="00694274">
      <w:pPr>
        <w:pStyle w:val="Heading2"/>
        <w:keepNext w:val="0"/>
        <w:jc w:val="both"/>
        <w:rPr>
          <w:rFonts w:ascii="Times New Roman" w:hAnsi="Times New Roman"/>
          <w:b w:val="0"/>
          <w:bCs w:val="0"/>
          <w:szCs w:val="24"/>
        </w:rPr>
      </w:pPr>
      <w:r w:rsidRPr="0064719E">
        <w:rPr>
          <w:rFonts w:ascii="Times New Roman" w:hAnsi="Times New Roman"/>
          <w:b w:val="0"/>
          <w:bCs w:val="0"/>
          <w:szCs w:val="24"/>
        </w:rPr>
        <w:t xml:space="preserve">Pretendentam ir spēkā esoša civiltiesiskās atbildības apdrošināšanas polise, kur noteiktais civiltiesiskās atbildības apdrošināšanas limits nav zemāks par Ministru kabineta 27.12.2001. noteikumos Nr.547 „Noteikumi par zvērināta revidenta – </w:t>
      </w:r>
      <w:proofErr w:type="spellStart"/>
      <w:r w:rsidRPr="0064719E">
        <w:rPr>
          <w:rFonts w:ascii="Times New Roman" w:hAnsi="Times New Roman"/>
          <w:b w:val="0"/>
          <w:bCs w:val="0"/>
          <w:szCs w:val="24"/>
        </w:rPr>
        <w:t>pašnodarbinātas</w:t>
      </w:r>
      <w:proofErr w:type="spellEnd"/>
      <w:r w:rsidRPr="0064719E">
        <w:rPr>
          <w:rFonts w:ascii="Times New Roman" w:hAnsi="Times New Roman"/>
          <w:b w:val="0"/>
          <w:bCs w:val="0"/>
          <w:szCs w:val="24"/>
        </w:rPr>
        <w:t xml:space="preserve"> personas vai individuālā komersanta – un zvērinātu revidentu komercsabiedrības civiltiesiskās atbildības apdrošināšanas minimālo atbildības limitu” noteikto minimālo limitu.</w:t>
      </w:r>
    </w:p>
    <w:p w14:paraId="0814353A" w14:textId="77777777" w:rsidR="00BD738D" w:rsidRPr="0064719E" w:rsidRDefault="00BD738D" w:rsidP="00694274">
      <w:pPr>
        <w:pStyle w:val="Heading2"/>
        <w:keepNext w:val="0"/>
        <w:jc w:val="both"/>
        <w:rPr>
          <w:rFonts w:ascii="Times New Roman" w:hAnsi="Times New Roman"/>
          <w:b w:val="0"/>
          <w:bCs w:val="0"/>
          <w:szCs w:val="24"/>
        </w:rPr>
      </w:pPr>
      <w:r w:rsidRPr="0064719E">
        <w:rPr>
          <w:rFonts w:ascii="Times New Roman" w:hAnsi="Times New Roman"/>
          <w:b w:val="0"/>
          <w:bCs w:val="0"/>
          <w:szCs w:val="24"/>
        </w:rPr>
        <w:t xml:space="preserve">Pretendents nodrošina, ka pakalpojuma sniegšanu vada atbildīgais zvērināts revidents, kuram pēdējo 3 (trīs) gadu laikā ir revīzijas pakalpojumu sniegšanas pieredze vismaz 3 (trīs) valsts vai pašvaldību kapitālsabiedrībām (ar ne mazāk kā </w:t>
      </w:r>
      <w:r w:rsidRPr="0064719E">
        <w:rPr>
          <w:rFonts w:ascii="Times New Roman" w:hAnsi="Times New Roman"/>
          <w:szCs w:val="24"/>
        </w:rPr>
        <w:t xml:space="preserve">8 miljonu </w:t>
      </w:r>
      <w:r w:rsidR="00A15FE1" w:rsidRPr="0064719E">
        <w:rPr>
          <w:rFonts w:ascii="Times New Roman" w:hAnsi="Times New Roman"/>
          <w:szCs w:val="24"/>
          <w:lang w:val="lv-LV"/>
        </w:rPr>
        <w:t>EUR</w:t>
      </w:r>
      <w:r w:rsidRPr="0064719E">
        <w:rPr>
          <w:rFonts w:ascii="Times New Roman" w:hAnsi="Times New Roman"/>
          <w:b w:val="0"/>
          <w:bCs w:val="0"/>
          <w:szCs w:val="24"/>
        </w:rPr>
        <w:t xml:space="preserve"> gada pamatbudžeta apgrozījumu).</w:t>
      </w:r>
    </w:p>
    <w:p w14:paraId="0A4A9BA9" w14:textId="22EE2406" w:rsidR="00BD738D" w:rsidRPr="0064719E" w:rsidRDefault="00BD738D" w:rsidP="00694274">
      <w:pPr>
        <w:pStyle w:val="Heading2"/>
        <w:keepNext w:val="0"/>
        <w:jc w:val="both"/>
        <w:rPr>
          <w:rFonts w:ascii="Times New Roman" w:hAnsi="Times New Roman"/>
          <w:b w:val="0"/>
          <w:bCs w:val="0"/>
          <w:szCs w:val="24"/>
        </w:rPr>
      </w:pPr>
      <w:r w:rsidRPr="0064719E">
        <w:rPr>
          <w:rFonts w:ascii="Times New Roman" w:hAnsi="Times New Roman"/>
          <w:b w:val="0"/>
          <w:bCs w:val="0"/>
          <w:szCs w:val="24"/>
        </w:rPr>
        <w:t xml:space="preserve">Pretendents nodrošina, ka visiem pakalpojuma sniegšanā iesaistītiem speciālistiem ir augstākā akadēmiskā vai augstākā profesionālā izglītība ekonomikā, jurisprudencē vai finanšu jomā un vismaz 12 mēnešu revīzijas pieredze finanšu pārskatu revīzijā </w:t>
      </w:r>
      <w:r w:rsidR="00A15FE1" w:rsidRPr="0064719E">
        <w:rPr>
          <w:rFonts w:ascii="Times New Roman" w:hAnsi="Times New Roman"/>
          <w:b w:val="0"/>
          <w:bCs w:val="0"/>
          <w:szCs w:val="24"/>
          <w:lang w:val="lv-LV"/>
        </w:rPr>
        <w:t xml:space="preserve">valsts vai </w:t>
      </w:r>
      <w:r w:rsidRPr="0064719E">
        <w:rPr>
          <w:rFonts w:ascii="Times New Roman" w:hAnsi="Times New Roman"/>
          <w:b w:val="0"/>
          <w:bCs w:val="0"/>
          <w:szCs w:val="24"/>
        </w:rPr>
        <w:t>pašvaldīb</w:t>
      </w:r>
      <w:proofErr w:type="spellStart"/>
      <w:r w:rsidR="00A15FE1" w:rsidRPr="0064719E">
        <w:rPr>
          <w:rFonts w:ascii="Times New Roman" w:hAnsi="Times New Roman"/>
          <w:b w:val="0"/>
          <w:bCs w:val="0"/>
          <w:szCs w:val="24"/>
          <w:lang w:val="lv-LV"/>
        </w:rPr>
        <w:t>as</w:t>
      </w:r>
      <w:proofErr w:type="spellEnd"/>
      <w:r w:rsidR="00A15FE1" w:rsidRPr="0064719E">
        <w:rPr>
          <w:rFonts w:ascii="Times New Roman" w:hAnsi="Times New Roman"/>
          <w:b w:val="0"/>
          <w:bCs w:val="0"/>
          <w:szCs w:val="24"/>
          <w:lang w:val="lv-LV"/>
        </w:rPr>
        <w:t xml:space="preserve"> kapitālsabiedrībā</w:t>
      </w:r>
      <w:r w:rsidRPr="0064719E">
        <w:rPr>
          <w:rFonts w:ascii="Times New Roman" w:hAnsi="Times New Roman"/>
          <w:b w:val="0"/>
          <w:bCs w:val="0"/>
          <w:szCs w:val="24"/>
        </w:rPr>
        <w:t xml:space="preserve"> (</w:t>
      </w:r>
      <w:r w:rsidR="009001F0">
        <w:rPr>
          <w:rFonts w:ascii="Times New Roman" w:hAnsi="Times New Roman"/>
          <w:b w:val="0"/>
          <w:bCs w:val="0"/>
          <w:szCs w:val="24"/>
        </w:rPr>
        <w:t>pieredzes prasība nav attiecināma uz</w:t>
      </w:r>
      <w:r w:rsidRPr="0064719E">
        <w:rPr>
          <w:rFonts w:ascii="Times New Roman" w:hAnsi="Times New Roman"/>
          <w:b w:val="0"/>
          <w:bCs w:val="0"/>
          <w:szCs w:val="24"/>
        </w:rPr>
        <w:t xml:space="preserve"> atbildīgo revidentu).</w:t>
      </w:r>
    </w:p>
    <w:p w14:paraId="102B4120" w14:textId="36E51B2A" w:rsidR="0066184A" w:rsidRDefault="0066184A" w:rsidP="00694274">
      <w:pPr>
        <w:pStyle w:val="Heading2"/>
        <w:keepNext w:val="0"/>
        <w:jc w:val="both"/>
        <w:rPr>
          <w:rFonts w:ascii="Times New Roman" w:hAnsi="Times New Roman"/>
          <w:b w:val="0"/>
          <w:bCs w:val="0"/>
          <w:szCs w:val="24"/>
        </w:rPr>
      </w:pPr>
      <w:r w:rsidRPr="0064719E">
        <w:rPr>
          <w:rFonts w:ascii="Times New Roman" w:hAnsi="Times New Roman"/>
          <w:b w:val="0"/>
          <w:bCs w:val="0"/>
          <w:szCs w:val="24"/>
        </w:rPr>
        <w:t>Pretendents var balstīties uz citu personu iespējām, lai apliecinātu, ka pretendenta kvalifikācija, tehniskās un profesionālās spējas atbilst Pretendenta kvalifikācijas prasībām tikai gadījumā, ja šīs personas tiek piesaistītas arī iepirkuma līguma izpildei un pretendents pierāda, ka viņa rīcībā, izpildot iepirkuma līgumu, būs nepieciešamie resursi.</w:t>
      </w:r>
    </w:p>
    <w:p w14:paraId="42131CE8" w14:textId="188C8B76" w:rsidR="00B1395F" w:rsidRDefault="00B1395F" w:rsidP="00694274">
      <w:pPr>
        <w:pStyle w:val="Heading2"/>
        <w:keepNext w:val="0"/>
        <w:jc w:val="both"/>
        <w:rPr>
          <w:rFonts w:ascii="Times New Roman" w:hAnsi="Times New Roman"/>
          <w:b w:val="0"/>
          <w:bCs w:val="0"/>
          <w:szCs w:val="24"/>
        </w:rPr>
      </w:pPr>
      <w:r>
        <w:rPr>
          <w:rFonts w:ascii="Times New Roman" w:hAnsi="Times New Roman"/>
          <w:b w:val="0"/>
          <w:bCs w:val="0"/>
          <w:szCs w:val="24"/>
        </w:rPr>
        <w:t>Uz Pretendentu nav attiecināmi Publisko iepirkumu likuma 9.panta astotajā daļā noteiktie izslēgšanas nosacījumi</w:t>
      </w:r>
      <w:r>
        <w:rPr>
          <w:rFonts w:ascii="Times New Roman" w:hAnsi="Times New Roman"/>
          <w:b w:val="0"/>
          <w:bCs w:val="0"/>
          <w:szCs w:val="24"/>
        </w:rPr>
        <w:t>.</w:t>
      </w:r>
    </w:p>
    <w:p w14:paraId="6B424E9A" w14:textId="7F802289" w:rsidR="00BD738D" w:rsidRPr="00B1395F" w:rsidRDefault="00B1395F" w:rsidP="00694274">
      <w:pPr>
        <w:pStyle w:val="Heading2"/>
        <w:keepNext w:val="0"/>
        <w:jc w:val="both"/>
        <w:rPr>
          <w:rFonts w:ascii="Times New Roman" w:hAnsi="Times New Roman"/>
          <w:b w:val="0"/>
          <w:bCs w:val="0"/>
          <w:szCs w:val="24"/>
        </w:rPr>
      </w:pPr>
      <w:r>
        <w:rPr>
          <w:rFonts w:ascii="Times New Roman" w:hAnsi="Times New Roman"/>
          <w:b w:val="0"/>
          <w:bCs w:val="0"/>
          <w:szCs w:val="24"/>
        </w:rPr>
        <w:t>U</w:t>
      </w:r>
      <w:r w:rsidRPr="00B1395F">
        <w:rPr>
          <w:rFonts w:ascii="Times New Roman" w:hAnsi="Times New Roman"/>
          <w:b w:val="0"/>
          <w:bCs w:val="0"/>
          <w:szCs w:val="24"/>
        </w:rPr>
        <w:t xml:space="preserve">z Pretendentu, kuram būtu piešķiramas līguma slēgšanas tiesības, Pretendenta valdes un padomes locekli, Patiesā labuma guvēju, </w:t>
      </w:r>
      <w:proofErr w:type="spellStart"/>
      <w:r w:rsidRPr="00B1395F">
        <w:rPr>
          <w:rFonts w:ascii="Times New Roman" w:hAnsi="Times New Roman"/>
          <w:b w:val="0"/>
          <w:bCs w:val="0"/>
          <w:szCs w:val="24"/>
        </w:rPr>
        <w:t>pārstāvēttiesīgo</w:t>
      </w:r>
      <w:proofErr w:type="spellEnd"/>
      <w:r w:rsidRPr="00B1395F">
        <w:rPr>
          <w:rFonts w:ascii="Times New Roman" w:hAnsi="Times New Roman"/>
          <w:b w:val="0"/>
          <w:bCs w:val="0"/>
          <w:szCs w:val="24"/>
        </w:rPr>
        <w:t xml:space="preserve"> personu un prokūristu, personu, kura ir pilnvarota pārstāvēt Pretendentu darbībās, kas saistītas ar filiāli, personālsabiedrības biedru, tā valdes un padomes loceklis, patieso labuma guvēju, </w:t>
      </w:r>
      <w:proofErr w:type="spellStart"/>
      <w:r w:rsidRPr="00B1395F">
        <w:rPr>
          <w:rFonts w:ascii="Times New Roman" w:hAnsi="Times New Roman"/>
          <w:b w:val="0"/>
          <w:bCs w:val="0"/>
          <w:szCs w:val="24"/>
        </w:rPr>
        <w:t>pārstāvēttiesīgo</w:t>
      </w:r>
      <w:proofErr w:type="spellEnd"/>
      <w:r w:rsidRPr="00B1395F">
        <w:rPr>
          <w:rFonts w:ascii="Times New Roman" w:hAnsi="Times New Roman"/>
          <w:b w:val="0"/>
          <w:bCs w:val="0"/>
          <w:szCs w:val="24"/>
        </w:rPr>
        <w:t xml:space="preserve"> personu un prokūristu, ja Pretendents ir personālsabiedrība, Pretendenta </w:t>
      </w:r>
      <w:r w:rsidRPr="00B1395F">
        <w:rPr>
          <w:rFonts w:ascii="Times New Roman" w:hAnsi="Times New Roman"/>
          <w:b w:val="0"/>
          <w:bCs w:val="0"/>
          <w:szCs w:val="24"/>
        </w:rPr>
        <w:lastRenderedPageBreak/>
        <w:t xml:space="preserve">norādīto apakšuzņēmēju, tā valdes un padomes loceklis, patiesā labuma guvēju, </w:t>
      </w:r>
      <w:proofErr w:type="spellStart"/>
      <w:r w:rsidRPr="00B1395F">
        <w:rPr>
          <w:rFonts w:ascii="Times New Roman" w:hAnsi="Times New Roman"/>
          <w:b w:val="0"/>
          <w:bCs w:val="0"/>
          <w:szCs w:val="24"/>
        </w:rPr>
        <w:t>pārstāvēttiesīgo</w:t>
      </w:r>
      <w:proofErr w:type="spellEnd"/>
      <w:r w:rsidRPr="00B1395F">
        <w:rPr>
          <w:rFonts w:ascii="Times New Roman" w:hAnsi="Times New Roman"/>
          <w:b w:val="0"/>
          <w:bCs w:val="0"/>
          <w:szCs w:val="24"/>
        </w:rPr>
        <w:t xml:space="preserve"> personu un prokūristu un personu, kura ir pilnvarota pārstāvēt apakšuzņēmēju darbībās, kas saistītas ar filiāli, un personālsabiedrības biedru, tā valdes un padomes loceklis, patiesā labuma guvēju, </w:t>
      </w:r>
      <w:proofErr w:type="spellStart"/>
      <w:r w:rsidRPr="00B1395F">
        <w:rPr>
          <w:rFonts w:ascii="Times New Roman" w:hAnsi="Times New Roman"/>
          <w:b w:val="0"/>
          <w:bCs w:val="0"/>
          <w:szCs w:val="24"/>
        </w:rPr>
        <w:t>pārstāvēttiesīgo</w:t>
      </w:r>
      <w:proofErr w:type="spellEnd"/>
      <w:r w:rsidRPr="00B1395F">
        <w:rPr>
          <w:rFonts w:ascii="Times New Roman" w:hAnsi="Times New Roman"/>
          <w:b w:val="0"/>
          <w:bCs w:val="0"/>
          <w:szCs w:val="24"/>
        </w:rPr>
        <w:t xml:space="preserve"> personu un prokūristu, ja apakšuzņēmējs ir personālsabiedrība, ja Pasūtītājs atbilstoši normatīvajiem aktiem publisko iepirkumu jomā ir paredzējis iespēju veikt tiešus maksājumus apakšuzņēmējam, ir attiecināmi Starptautisko un Latvijas Republikas nacionālo sankciju likuma 11.</w:t>
      </w:r>
      <w:r w:rsidRPr="00B1395F">
        <w:rPr>
          <w:rFonts w:ascii="Times New Roman" w:hAnsi="Times New Roman"/>
          <w:b w:val="0"/>
          <w:bCs w:val="0"/>
          <w:szCs w:val="24"/>
          <w:vertAlign w:val="superscript"/>
        </w:rPr>
        <w:t>1</w:t>
      </w:r>
      <w:r w:rsidRPr="00B1395F">
        <w:rPr>
          <w:rFonts w:ascii="Times New Roman" w:hAnsi="Times New Roman"/>
          <w:b w:val="0"/>
          <w:bCs w:val="0"/>
          <w:szCs w:val="24"/>
        </w:rPr>
        <w:t>panta pirmajā daļā minētie nosacījumi</w:t>
      </w:r>
      <w:r w:rsidR="00C41103" w:rsidRPr="00B1395F">
        <w:rPr>
          <w:rFonts w:ascii="Times New Roman" w:hAnsi="Times New Roman"/>
          <w:b w:val="0"/>
          <w:bCs w:val="0"/>
          <w:szCs w:val="24"/>
        </w:rPr>
        <w:t>.</w:t>
      </w:r>
    </w:p>
    <w:p w14:paraId="3C749D29" w14:textId="77777777" w:rsidR="005E3ACE" w:rsidRPr="0064719E" w:rsidRDefault="005E3ACE" w:rsidP="005E3ACE">
      <w:pPr>
        <w:pStyle w:val="Heading1"/>
        <w:ind w:left="709" w:firstLine="0"/>
      </w:pPr>
      <w:r w:rsidRPr="0064719E">
        <w:t>Prasības PRETENDENTIEM un iesniedzamie ATLASES dokumenti piegādātāju apvienības gadījumā</w:t>
      </w:r>
    </w:p>
    <w:p w14:paraId="60BDF1DA" w14:textId="441142AC" w:rsidR="005E3ACE" w:rsidRPr="0064719E" w:rsidRDefault="005E3ACE" w:rsidP="005E3ACE">
      <w:pPr>
        <w:pStyle w:val="Heading2"/>
        <w:keepNext w:val="0"/>
        <w:ind w:left="578" w:hanging="578"/>
        <w:jc w:val="both"/>
        <w:rPr>
          <w:rFonts w:ascii="Times New Roman" w:hAnsi="Times New Roman"/>
          <w:b w:val="0"/>
        </w:rPr>
      </w:pPr>
      <w:proofErr w:type="spellStart"/>
      <w:r w:rsidRPr="0064719E">
        <w:rPr>
          <w:rFonts w:ascii="Times New Roman" w:hAnsi="Times New Roman"/>
          <w:b w:val="0"/>
          <w:lang w:val="en-US"/>
        </w:rPr>
        <w:t>Piegādātāju</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apvienība</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nolikuma</w:t>
      </w:r>
      <w:proofErr w:type="spellEnd"/>
      <w:r w:rsidRPr="0064719E">
        <w:rPr>
          <w:rFonts w:ascii="Times New Roman" w:hAnsi="Times New Roman"/>
          <w:b w:val="0"/>
          <w:lang w:val="en-US"/>
        </w:rPr>
        <w:t xml:space="preserve"> </w:t>
      </w:r>
      <w:r w:rsidR="007629D7" w:rsidRPr="0064719E">
        <w:rPr>
          <w:rFonts w:ascii="Times New Roman" w:hAnsi="Times New Roman"/>
          <w:b w:val="0"/>
          <w:lang w:val="en-US"/>
        </w:rPr>
        <w:t>2</w:t>
      </w:r>
      <w:r w:rsidRPr="0064719E">
        <w:rPr>
          <w:rFonts w:ascii="Times New Roman" w:hAnsi="Times New Roman"/>
          <w:b w:val="0"/>
          <w:lang w:val="en-US"/>
        </w:rPr>
        <w:t>.</w:t>
      </w:r>
      <w:r w:rsidR="002D0C22" w:rsidRPr="0064719E">
        <w:rPr>
          <w:rFonts w:ascii="Times New Roman" w:hAnsi="Times New Roman"/>
          <w:b w:val="0"/>
          <w:lang w:val="en-US"/>
        </w:rPr>
        <w:t>2. un 2.</w:t>
      </w:r>
      <w:r w:rsidR="00FF2F2C">
        <w:rPr>
          <w:rFonts w:ascii="Times New Roman" w:hAnsi="Times New Roman"/>
          <w:b w:val="0"/>
          <w:lang w:val="en-US"/>
        </w:rPr>
        <w:t>3</w:t>
      </w:r>
      <w:r w:rsidRPr="0064719E">
        <w:rPr>
          <w:rFonts w:ascii="Times New Roman" w:hAnsi="Times New Roman"/>
          <w:b w:val="0"/>
          <w:lang w:val="en-US"/>
        </w:rPr>
        <w:t xml:space="preserve">. </w:t>
      </w:r>
      <w:proofErr w:type="spellStart"/>
      <w:r w:rsidRPr="0064719E">
        <w:rPr>
          <w:rFonts w:ascii="Times New Roman" w:hAnsi="Times New Roman"/>
          <w:b w:val="0"/>
          <w:lang w:val="en-US"/>
        </w:rPr>
        <w:t>punkt</w:t>
      </w:r>
      <w:r w:rsidR="00B3402B" w:rsidRPr="0064719E">
        <w:rPr>
          <w:rFonts w:ascii="Times New Roman" w:hAnsi="Times New Roman"/>
          <w:b w:val="0"/>
          <w:lang w:val="en-US"/>
        </w:rPr>
        <w:t>ā</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minēt</w:t>
      </w:r>
      <w:r w:rsidR="002D0C22" w:rsidRPr="0064719E">
        <w:rPr>
          <w:rFonts w:ascii="Times New Roman" w:hAnsi="Times New Roman"/>
          <w:b w:val="0"/>
          <w:lang w:val="en-US"/>
        </w:rPr>
        <w:t>o</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kvalifikācij</w:t>
      </w:r>
      <w:r w:rsidR="002D0C22" w:rsidRPr="0064719E">
        <w:rPr>
          <w:rFonts w:ascii="Times New Roman" w:hAnsi="Times New Roman"/>
          <w:b w:val="0"/>
          <w:lang w:val="en-US"/>
        </w:rPr>
        <w:t>u</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atbilstību</w:t>
      </w:r>
      <w:proofErr w:type="spellEnd"/>
      <w:r w:rsidRPr="0064719E">
        <w:rPr>
          <w:rFonts w:ascii="Times New Roman" w:hAnsi="Times New Roman"/>
          <w:b w:val="0"/>
          <w:lang w:val="en-US"/>
        </w:rPr>
        <w:t xml:space="preserve"> var </w:t>
      </w:r>
      <w:proofErr w:type="spellStart"/>
      <w:r w:rsidRPr="0064719E">
        <w:rPr>
          <w:rFonts w:ascii="Times New Roman" w:hAnsi="Times New Roman"/>
          <w:b w:val="0"/>
          <w:lang w:val="en-US"/>
        </w:rPr>
        <w:t>apliecināt</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arī</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ar</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viena</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piegādātāju</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apvienības</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biedra</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profesionālajām</w:t>
      </w:r>
      <w:proofErr w:type="spellEnd"/>
      <w:r w:rsidRPr="0064719E">
        <w:rPr>
          <w:rFonts w:ascii="Times New Roman" w:hAnsi="Times New Roman"/>
          <w:b w:val="0"/>
          <w:lang w:val="en-US"/>
        </w:rPr>
        <w:t xml:space="preserve"> </w:t>
      </w:r>
      <w:proofErr w:type="spellStart"/>
      <w:r w:rsidRPr="0064719E">
        <w:rPr>
          <w:rFonts w:ascii="Times New Roman" w:hAnsi="Times New Roman"/>
          <w:b w:val="0"/>
          <w:lang w:val="en-US"/>
        </w:rPr>
        <w:t>spējām</w:t>
      </w:r>
      <w:proofErr w:type="spellEnd"/>
      <w:r w:rsidRPr="0064719E">
        <w:rPr>
          <w:rFonts w:ascii="Times New Roman" w:hAnsi="Times New Roman"/>
          <w:b w:val="0"/>
          <w:lang w:val="en-US"/>
        </w:rPr>
        <w:t xml:space="preserve">. </w:t>
      </w:r>
    </w:p>
    <w:p w14:paraId="71F42EBB" w14:textId="77777777" w:rsidR="005E3ACE" w:rsidRPr="0064719E" w:rsidRDefault="005E3ACE" w:rsidP="005E3ACE">
      <w:pPr>
        <w:pStyle w:val="Heading2"/>
        <w:keepNext w:val="0"/>
        <w:ind w:left="578" w:hanging="578"/>
        <w:jc w:val="both"/>
        <w:rPr>
          <w:rFonts w:ascii="Times New Roman" w:hAnsi="Times New Roman"/>
          <w:b w:val="0"/>
        </w:rPr>
      </w:pPr>
      <w:r w:rsidRPr="0064719E">
        <w:rPr>
          <w:rFonts w:ascii="Times New Roman" w:hAnsi="Times New Roman"/>
          <w:b w:val="0"/>
        </w:rPr>
        <w:t xml:space="preserve">Piegādātāju apvienība </w:t>
      </w:r>
      <w:r w:rsidRPr="0064719E">
        <w:rPr>
          <w:rFonts w:ascii="Times New Roman" w:hAnsi="Times New Roman"/>
          <w:b w:val="0"/>
          <w:lang w:val="lv-LV"/>
        </w:rPr>
        <w:t xml:space="preserve">piedāvājuma atlases dokumentiem </w:t>
      </w:r>
      <w:r w:rsidRPr="0064719E">
        <w:rPr>
          <w:rFonts w:ascii="Times New Roman" w:hAnsi="Times New Roman"/>
          <w:b w:val="0"/>
        </w:rPr>
        <w:t xml:space="preserve">pievieno savstarpēju vienošanos, ko parakstījuši pušu </w:t>
      </w:r>
      <w:proofErr w:type="spellStart"/>
      <w:r w:rsidRPr="0064719E">
        <w:rPr>
          <w:rFonts w:ascii="Times New Roman" w:hAnsi="Times New Roman"/>
          <w:b w:val="0"/>
        </w:rPr>
        <w:t>paraksttiesīgie</w:t>
      </w:r>
      <w:proofErr w:type="spellEnd"/>
      <w:r w:rsidRPr="0064719E">
        <w:rPr>
          <w:rFonts w:ascii="Times New Roman" w:hAnsi="Times New Roman"/>
          <w:b w:val="0"/>
        </w:rPr>
        <w:t xml:space="preserve"> pārstāvji un kurā precīzi atspoguļots nolūks vienošanās noslēgšanai un atbildības sadalījums.</w:t>
      </w:r>
    </w:p>
    <w:p w14:paraId="3FB1A369" w14:textId="77777777" w:rsidR="005E3ACE" w:rsidRPr="0064719E" w:rsidRDefault="005E3ACE" w:rsidP="005E3ACE">
      <w:pPr>
        <w:pStyle w:val="Heading2"/>
        <w:keepNext w:val="0"/>
        <w:ind w:left="578" w:hanging="578"/>
        <w:jc w:val="both"/>
        <w:rPr>
          <w:rFonts w:ascii="Times New Roman" w:hAnsi="Times New Roman"/>
          <w:b w:val="0"/>
        </w:rPr>
      </w:pPr>
      <w:r w:rsidRPr="0064719E">
        <w:rPr>
          <w:rFonts w:ascii="Times New Roman" w:hAnsi="Times New Roman"/>
          <w:b w:val="0"/>
        </w:rPr>
        <w:t>Pasūtītājs gadījumā, ja iepirkuma rezultātā tiktu izvēlēts piegādātāju apvienības piedāvājumu,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Pr="0064719E">
        <w:rPr>
          <w:rFonts w:ascii="Times New Roman" w:hAnsi="Times New Roman"/>
          <w:b w:val="0"/>
          <w:lang w:val="lv-LV"/>
        </w:rPr>
        <w:t>.</w:t>
      </w:r>
    </w:p>
    <w:p w14:paraId="1CD6C724" w14:textId="77777777" w:rsidR="005E3ACE" w:rsidRPr="0064719E" w:rsidRDefault="005E3ACE" w:rsidP="005E3ACE">
      <w:pPr>
        <w:pStyle w:val="Heading1"/>
        <w:ind w:left="709" w:firstLine="0"/>
      </w:pPr>
      <w:r w:rsidRPr="0064719E">
        <w:t xml:space="preserve">Iesniedzamie </w:t>
      </w:r>
      <w:r w:rsidR="002D0C22" w:rsidRPr="0064719E">
        <w:rPr>
          <w:lang w:val="lv-LV"/>
        </w:rPr>
        <w:t>KVALIFIKĀCIJAS</w:t>
      </w:r>
      <w:r w:rsidRPr="0064719E">
        <w:t xml:space="preserve"> dokumenti</w:t>
      </w:r>
    </w:p>
    <w:p w14:paraId="76A27B4E" w14:textId="53D1E421" w:rsidR="005E3ACE" w:rsidRPr="0064719E" w:rsidRDefault="005E3ACE" w:rsidP="005E3ACE">
      <w:pPr>
        <w:pStyle w:val="Heading2"/>
        <w:keepNext w:val="0"/>
        <w:ind w:left="578" w:hanging="578"/>
        <w:jc w:val="both"/>
        <w:rPr>
          <w:rFonts w:ascii="Times New Roman" w:hAnsi="Times New Roman"/>
          <w:b w:val="0"/>
          <w:bCs w:val="0"/>
          <w:iCs w:val="0"/>
          <w:color w:val="auto"/>
          <w:szCs w:val="26"/>
        </w:rPr>
      </w:pPr>
      <w:bookmarkStart w:id="31" w:name="_Toc74056708"/>
      <w:bookmarkStart w:id="32" w:name="_Toc61422140"/>
      <w:bookmarkStart w:id="33" w:name="_Toc74056709"/>
      <w:bookmarkStart w:id="34" w:name="_Toc61422141"/>
      <w:r w:rsidRPr="0064719E">
        <w:rPr>
          <w:rFonts w:ascii="Times New Roman" w:hAnsi="Times New Roman"/>
          <w:b w:val="0"/>
          <w:bCs w:val="0"/>
          <w:iCs w:val="0"/>
          <w:color w:val="auto"/>
          <w:szCs w:val="26"/>
        </w:rPr>
        <w:t>Pretendenta pieteikum</w:t>
      </w:r>
      <w:r w:rsidR="00E1741D" w:rsidRPr="0064719E">
        <w:rPr>
          <w:rFonts w:ascii="Times New Roman" w:hAnsi="Times New Roman"/>
          <w:b w:val="0"/>
          <w:bCs w:val="0"/>
          <w:iCs w:val="0"/>
          <w:color w:val="auto"/>
          <w:szCs w:val="26"/>
          <w:lang w:val="en-US"/>
        </w:rPr>
        <w:t>s</w:t>
      </w:r>
      <w:r w:rsidRPr="0064719E">
        <w:rPr>
          <w:rFonts w:ascii="Times New Roman" w:hAnsi="Times New Roman"/>
          <w:b w:val="0"/>
          <w:bCs w:val="0"/>
          <w:iCs w:val="0"/>
          <w:color w:val="auto"/>
          <w:szCs w:val="26"/>
        </w:rPr>
        <w:t xml:space="preserve"> dalībai </w:t>
      </w:r>
      <w:r w:rsidRPr="0064719E">
        <w:rPr>
          <w:rFonts w:ascii="Times New Roman" w:hAnsi="Times New Roman"/>
          <w:b w:val="0"/>
          <w:bCs w:val="0"/>
          <w:iCs w:val="0"/>
          <w:color w:val="auto"/>
          <w:szCs w:val="26"/>
          <w:lang w:val="lv-LV"/>
        </w:rPr>
        <w:t>iepirkumā</w:t>
      </w:r>
      <w:r w:rsidRPr="0064719E">
        <w:rPr>
          <w:rFonts w:ascii="Times New Roman" w:hAnsi="Times New Roman"/>
          <w:b w:val="0"/>
          <w:bCs w:val="0"/>
          <w:iCs w:val="0"/>
          <w:color w:val="auto"/>
          <w:szCs w:val="26"/>
        </w:rPr>
        <w:t xml:space="preserve"> (</w:t>
      </w:r>
      <w:r w:rsidRPr="0064719E">
        <w:rPr>
          <w:rFonts w:ascii="Times New Roman" w:hAnsi="Times New Roman"/>
          <w:b w:val="0"/>
          <w:szCs w:val="24"/>
        </w:rPr>
        <w:t>sagatavots atbilstoši iepirkuma nolikuma 1.pielikumam</w:t>
      </w:r>
      <w:r w:rsidRPr="0064719E">
        <w:rPr>
          <w:rFonts w:ascii="Times New Roman" w:hAnsi="Times New Roman"/>
          <w:b w:val="0"/>
          <w:bCs w:val="0"/>
          <w:iCs w:val="0"/>
          <w:color w:val="auto"/>
          <w:szCs w:val="26"/>
        </w:rPr>
        <w:t>)</w:t>
      </w:r>
      <w:r w:rsidR="00C314B6">
        <w:rPr>
          <w:rFonts w:ascii="Times New Roman" w:hAnsi="Times New Roman"/>
          <w:b w:val="0"/>
          <w:bCs w:val="0"/>
          <w:iCs w:val="0"/>
          <w:color w:val="auto"/>
          <w:szCs w:val="26"/>
          <w:lang w:val="lv-LV"/>
        </w:rPr>
        <w:t xml:space="preserve">, </w:t>
      </w:r>
      <w:r w:rsidR="00C314B6" w:rsidRPr="00C314B6">
        <w:rPr>
          <w:rFonts w:ascii="Times New Roman" w:hAnsi="Times New Roman"/>
          <w:b w:val="0"/>
          <w:bCs w:val="0"/>
          <w:szCs w:val="26"/>
        </w:rPr>
        <w:t>ko paraksta Pretendenta vadītājs vai tā pilnvarota persona. Pilnvarotas personas gadījumā piedāvājumā iekļaujama pilnvara, kas apliecina attiecīgās personas tiesības pārstāvēt Pretendentu</w:t>
      </w:r>
      <w:r w:rsidR="00C314B6" w:rsidRPr="00C314B6">
        <w:rPr>
          <w:rFonts w:ascii="Times New Roman" w:hAnsi="Times New Roman"/>
          <w:b w:val="0"/>
          <w:bCs w:val="0"/>
          <w:szCs w:val="26"/>
        </w:rPr>
        <w:t>.</w:t>
      </w:r>
    </w:p>
    <w:p w14:paraId="52614743" w14:textId="09A629D3" w:rsidR="002D0C22" w:rsidRPr="00C314B6" w:rsidRDefault="00C314B6" w:rsidP="002D0C22">
      <w:pPr>
        <w:pStyle w:val="Heading2"/>
        <w:keepNext w:val="0"/>
        <w:ind w:left="578" w:hanging="578"/>
        <w:jc w:val="both"/>
        <w:rPr>
          <w:rFonts w:ascii="Times New Roman" w:hAnsi="Times New Roman"/>
          <w:b w:val="0"/>
          <w:bCs w:val="0"/>
          <w:iCs w:val="0"/>
          <w:color w:val="auto"/>
          <w:szCs w:val="26"/>
        </w:rPr>
      </w:pPr>
      <w:r w:rsidRPr="00C314B6">
        <w:rPr>
          <w:rFonts w:ascii="Times New Roman" w:hAnsi="Times New Roman"/>
          <w:b w:val="0"/>
          <w:bCs w:val="0"/>
          <w:szCs w:val="24"/>
          <w:u w:val="single"/>
        </w:rPr>
        <w:t>Ja Pretendents ir reģistrēts citā valstī</w:t>
      </w:r>
      <w:r w:rsidRPr="00C314B6">
        <w:rPr>
          <w:rFonts w:ascii="Times New Roman" w:hAnsi="Times New Roman"/>
          <w:b w:val="0"/>
          <w:bCs w:val="0"/>
          <w:szCs w:val="24"/>
        </w:rPr>
        <w:t xml:space="preserve">, jāiesniedz attiecīgajā valstī izsniegta uzņēmuma reģistrācijas apliecība vai izziņa (-s), kas apliecina, ka Pretendents, personu grupas dalībnieki, personālsabiedrības dalībnieki un apakšuzņēmēji ir reģistrēti likumā noteiktajā kārtībā. </w:t>
      </w:r>
      <w:r w:rsidRPr="00C314B6">
        <w:rPr>
          <w:rFonts w:ascii="Times New Roman" w:hAnsi="Times New Roman"/>
          <w:b w:val="0"/>
          <w:bCs w:val="0"/>
          <w:i/>
          <w:szCs w:val="24"/>
        </w:rPr>
        <w:t xml:space="preserve">Par Latvijas Republikā reģistrētu Pretendentu komisija pārbaudīs informāciju Uzņēmuma reģistra interneta mājaslapā </w:t>
      </w:r>
      <w:hyperlink r:id="rId16" w:history="1">
        <w:r w:rsidRPr="00C314B6">
          <w:rPr>
            <w:rFonts w:ascii="Times New Roman" w:hAnsi="Times New Roman"/>
            <w:b w:val="0"/>
            <w:bCs w:val="0"/>
            <w:i/>
            <w:color w:val="0000FF"/>
            <w:szCs w:val="24"/>
            <w:u w:val="single"/>
          </w:rPr>
          <w:t>www.ur.gov.lv</w:t>
        </w:r>
      </w:hyperlink>
      <w:r w:rsidR="002D0C22" w:rsidRPr="00C314B6">
        <w:rPr>
          <w:rFonts w:ascii="Times New Roman" w:hAnsi="Times New Roman"/>
          <w:b w:val="0"/>
          <w:bCs w:val="0"/>
          <w:iCs w:val="0"/>
          <w:color w:val="auto"/>
          <w:szCs w:val="26"/>
        </w:rPr>
        <w:t xml:space="preserve">. </w:t>
      </w:r>
    </w:p>
    <w:p w14:paraId="78F7ACC7" w14:textId="77777777" w:rsidR="002D0C22" w:rsidRPr="0064719E" w:rsidRDefault="002D0C22" w:rsidP="002D0C22">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LR zvērinātu revidentu asociācijas izsniegtas licences vai sertifikāta kopija, kas apliecina pretendenta tiesības nodarboties ar finanšu revīzijas pakalpojumu sniegšanu.</w:t>
      </w:r>
    </w:p>
    <w:p w14:paraId="50AC4D85" w14:textId="53900994" w:rsidR="002D0C22" w:rsidRPr="0064719E" w:rsidRDefault="002D0C22" w:rsidP="002D0C22">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Spēkā esošas civiltiesiskās atbildības apdrošināšanas polise.</w:t>
      </w:r>
    </w:p>
    <w:p w14:paraId="554550C0" w14:textId="466BAAD9" w:rsidR="002D0C22" w:rsidRPr="0064719E" w:rsidRDefault="002D0C22" w:rsidP="00A15FE1">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 xml:space="preserve">Lai apliecinātu </w:t>
      </w:r>
      <w:r w:rsidR="00B35CAF">
        <w:rPr>
          <w:rFonts w:ascii="Times New Roman" w:hAnsi="Times New Roman"/>
          <w:b w:val="0"/>
          <w:bCs w:val="0"/>
          <w:iCs w:val="0"/>
          <w:color w:val="auto"/>
          <w:szCs w:val="26"/>
        </w:rPr>
        <w:t>2</w:t>
      </w:r>
      <w:r w:rsidRPr="0064719E">
        <w:rPr>
          <w:rFonts w:ascii="Times New Roman" w:hAnsi="Times New Roman"/>
          <w:b w:val="0"/>
          <w:bCs w:val="0"/>
          <w:iCs w:val="0"/>
          <w:color w:val="auto"/>
          <w:szCs w:val="26"/>
        </w:rPr>
        <w:t>.</w:t>
      </w:r>
      <w:r w:rsidR="001C4D3B">
        <w:rPr>
          <w:rFonts w:ascii="Times New Roman" w:hAnsi="Times New Roman"/>
          <w:b w:val="0"/>
          <w:bCs w:val="0"/>
          <w:iCs w:val="0"/>
          <w:color w:val="auto"/>
          <w:szCs w:val="26"/>
        </w:rPr>
        <w:t>4</w:t>
      </w:r>
      <w:r w:rsidRPr="0064719E">
        <w:rPr>
          <w:rFonts w:ascii="Times New Roman" w:hAnsi="Times New Roman"/>
          <w:b w:val="0"/>
          <w:bCs w:val="0"/>
          <w:iCs w:val="0"/>
          <w:color w:val="auto"/>
          <w:szCs w:val="26"/>
        </w:rPr>
        <w:t>.punktā noteikto prasības izpildi:</w:t>
      </w:r>
    </w:p>
    <w:p w14:paraId="5F37BD60" w14:textId="49FB49A5" w:rsidR="002D0C22" w:rsidRPr="0064719E" w:rsidRDefault="002D0C22" w:rsidP="006C2C98">
      <w:pPr>
        <w:pStyle w:val="Heading3"/>
        <w:ind w:left="993" w:hanging="709"/>
      </w:pPr>
      <w:r w:rsidRPr="0064719E">
        <w:t xml:space="preserve">piedāvātā </w:t>
      </w:r>
      <w:r w:rsidR="00CF723A">
        <w:t xml:space="preserve">atbildīgā </w:t>
      </w:r>
      <w:r w:rsidRPr="0064719E">
        <w:t>zvērinātā revidenta CV, kurā iekļauta informācija par iepriekš veiktajām revīzijām</w:t>
      </w:r>
      <w:r w:rsidR="001C4D3B">
        <w:t>, kas atbilst nolikuma 2.4.punkta prasībām</w:t>
      </w:r>
      <w:r w:rsidRPr="0064719E">
        <w:t>;</w:t>
      </w:r>
    </w:p>
    <w:p w14:paraId="7868EDBA" w14:textId="654984B6" w:rsidR="002D0C22" w:rsidRPr="0064719E" w:rsidRDefault="002D0C22" w:rsidP="006C2C98">
      <w:pPr>
        <w:pStyle w:val="Heading3"/>
        <w:ind w:left="993" w:hanging="709"/>
      </w:pPr>
      <w:r w:rsidRPr="0064719E">
        <w:t xml:space="preserve">piedāvātā </w:t>
      </w:r>
      <w:r w:rsidR="00CF723A">
        <w:t xml:space="preserve">atbildīgā </w:t>
      </w:r>
      <w:r w:rsidRPr="0064719E">
        <w:t>zvērinātā revidenta LR zvērinātu revidentu asociācijas izsniegta licences vai sertifikāta kopija;</w:t>
      </w:r>
    </w:p>
    <w:p w14:paraId="6C750150" w14:textId="7248CE5E" w:rsidR="002D0C22" w:rsidRPr="0064719E" w:rsidRDefault="002D0C22" w:rsidP="006C2C98">
      <w:pPr>
        <w:pStyle w:val="Heading3"/>
        <w:ind w:left="993" w:hanging="709"/>
      </w:pPr>
      <w:r w:rsidRPr="0064719E">
        <w:t xml:space="preserve">piedāvātā </w:t>
      </w:r>
      <w:r w:rsidR="00E57926">
        <w:t xml:space="preserve">atbildīgā </w:t>
      </w:r>
      <w:r w:rsidRPr="0064719E">
        <w:t xml:space="preserve">zvērinātā revidenta pašrocīgi parakstīts apliecinājums par to, ka attiecīgais revidents nodrošinās pakalpojuma sniegšanu </w:t>
      </w:r>
      <w:r w:rsidR="00A15FE1" w:rsidRPr="0064719E">
        <w:t>SIA VILKME</w:t>
      </w:r>
      <w:r w:rsidRPr="0064719E">
        <w:t>, ja pretendents iegūs līguma slēgšanas tiesības.</w:t>
      </w:r>
    </w:p>
    <w:p w14:paraId="5FC046EF" w14:textId="22087D66" w:rsidR="002D0C22" w:rsidRPr="0064719E" w:rsidRDefault="002D0C22" w:rsidP="00A15FE1">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lastRenderedPageBreak/>
        <w:t>Pakalpojuma sniegšanā iesaistīto pārējo speciālistu saraksts</w:t>
      </w:r>
      <w:r w:rsidR="0064719E" w:rsidRPr="0064719E">
        <w:rPr>
          <w:rFonts w:ascii="Times New Roman" w:hAnsi="Times New Roman"/>
          <w:b w:val="0"/>
          <w:bCs w:val="0"/>
          <w:iCs w:val="0"/>
          <w:color w:val="auto"/>
          <w:szCs w:val="26"/>
          <w:lang w:val="lv-LV"/>
        </w:rPr>
        <w:t xml:space="preserve"> (</w:t>
      </w:r>
      <w:r w:rsidR="00E57926">
        <w:rPr>
          <w:rFonts w:ascii="Times New Roman" w:hAnsi="Times New Roman"/>
          <w:b w:val="0"/>
          <w:bCs w:val="0"/>
          <w:iCs w:val="0"/>
          <w:color w:val="auto"/>
          <w:szCs w:val="26"/>
          <w:lang w:val="lv-LV"/>
        </w:rPr>
        <w:t>6</w:t>
      </w:r>
      <w:r w:rsidR="0064719E" w:rsidRPr="0064719E">
        <w:rPr>
          <w:rFonts w:ascii="Times New Roman" w:hAnsi="Times New Roman"/>
          <w:b w:val="0"/>
          <w:bCs w:val="0"/>
          <w:iCs w:val="0"/>
          <w:color w:val="auto"/>
          <w:szCs w:val="26"/>
          <w:lang w:val="lv-LV"/>
        </w:rPr>
        <w:t>.pielikums)</w:t>
      </w:r>
      <w:r w:rsidRPr="0064719E">
        <w:rPr>
          <w:rFonts w:ascii="Times New Roman" w:hAnsi="Times New Roman"/>
          <w:b w:val="0"/>
          <w:bCs w:val="0"/>
          <w:iCs w:val="0"/>
          <w:color w:val="auto"/>
          <w:szCs w:val="26"/>
        </w:rPr>
        <w:t>, norādot darbinieku lomu pakalpojuma sniegšanā, izglītību, kvalifikāciju un iepriekšējo pieredzi. Sarakstam pievieno darbinieku izglītību, profesionālo kvalifikāciju un pieredzi apliecinošu dokumentu kopijas (CV, diplomi, sertifikāti u.c.).</w:t>
      </w:r>
    </w:p>
    <w:p w14:paraId="6E6E15D0" w14:textId="77777777" w:rsidR="002D0C22" w:rsidRPr="0064719E" w:rsidRDefault="002D0C22" w:rsidP="00A15FE1">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Ja piedāvājumu iesniedz piegādātāju apvienība, tai piedāvājumā ir jāiekļauj apliecinājums par apņemšanos pirms iepirkuma līguma noslēgšanas pēc savas izvēles izveidoties atbilstoši noteiktam juridiskam statusam vai noslēgt sabiedrības līgumu, vienojoties par apvienības dalībnieku atbildības sadalījumu.</w:t>
      </w:r>
    </w:p>
    <w:p w14:paraId="2CDDB482" w14:textId="77777777" w:rsidR="002D0C22" w:rsidRPr="0064719E" w:rsidRDefault="002D0C22" w:rsidP="00A15FE1">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Ja pretendents balstās uz citu personu iespējām, lai apliecinātu, ka pretendenta kvalifikācija atbilst Pretendenta kvalifikācijas prasībām, un/vai plāno piesaistīt apakšuzņēmēju:</w:t>
      </w:r>
    </w:p>
    <w:p w14:paraId="50629F37" w14:textId="5E81033A" w:rsidR="002D0C22" w:rsidRPr="0064719E" w:rsidRDefault="002D0C22" w:rsidP="002F7A83">
      <w:pPr>
        <w:pStyle w:val="Heading3"/>
        <w:ind w:left="993" w:hanging="709"/>
      </w:pPr>
      <w:r w:rsidRPr="0064719E">
        <w:t>visu apakšuzņēmējiem nododamo darbu saraksts atbilstoši Apakšuzņēmējiem nododamo darbu saraksta veidnei (</w:t>
      </w:r>
      <w:r w:rsidR="00E57926">
        <w:rPr>
          <w:lang w:val="lv-LV"/>
        </w:rPr>
        <w:t>8</w:t>
      </w:r>
      <w:r w:rsidRPr="0064719E">
        <w:t>.pielikums),</w:t>
      </w:r>
    </w:p>
    <w:p w14:paraId="7282DF76" w14:textId="626B9F18" w:rsidR="002D0C22" w:rsidRPr="0064719E" w:rsidRDefault="002F7A83" w:rsidP="002F7A83">
      <w:pPr>
        <w:pStyle w:val="Heading3"/>
        <w:ind w:left="993" w:hanging="709"/>
      </w:pPr>
      <w:r>
        <w:t>p</w:t>
      </w:r>
      <w:r w:rsidR="002D0C22" w:rsidRPr="0064719E">
        <w:t xml:space="preserve">ersonas, uz kuras iespējām pretendents balstās, un apakšuzņēmēju, kura veicamo darbu vērtība ir vismaz </w:t>
      </w:r>
      <w:r w:rsidR="00E57926">
        <w:t>10 000 EUR</w:t>
      </w:r>
      <w:r w:rsidR="002D0C22" w:rsidRPr="0064719E">
        <w:t>, apliecinājums atbilstoši Personas, uz kuras iespējām pretendents balstās, apliecinājuma veidnei (</w:t>
      </w:r>
      <w:r w:rsidR="004E7E1A">
        <w:rPr>
          <w:lang w:val="lv-LV"/>
        </w:rPr>
        <w:t>7</w:t>
      </w:r>
      <w:r w:rsidR="002D0C22" w:rsidRPr="0064719E">
        <w:t>.pielikums) par gatavību veikt Apakšuzņēmējiem nododamo darbu sarakstā norādītos darbus un/vai nodot pretendenta rīcībā Iepirkuma līguma izpildei nepieciešamos resursus</w:t>
      </w:r>
      <w:r w:rsidR="006C2C98">
        <w:t>.</w:t>
      </w:r>
    </w:p>
    <w:p w14:paraId="21C3B3F2" w14:textId="0B5DF417" w:rsidR="005E3ACE" w:rsidRDefault="006C2C98" w:rsidP="00A15FE1">
      <w:pPr>
        <w:pStyle w:val="Heading2"/>
        <w:keepNext w:val="0"/>
        <w:ind w:left="578" w:hanging="578"/>
        <w:jc w:val="both"/>
        <w:rPr>
          <w:rFonts w:ascii="Times New Roman" w:hAnsi="Times New Roman"/>
          <w:b w:val="0"/>
          <w:bCs w:val="0"/>
          <w:iCs w:val="0"/>
          <w:color w:val="auto"/>
          <w:szCs w:val="26"/>
        </w:rPr>
      </w:pPr>
      <w:r>
        <w:rPr>
          <w:rFonts w:ascii="Times New Roman" w:hAnsi="Times New Roman"/>
          <w:b w:val="0"/>
          <w:bCs w:val="0"/>
          <w:iCs w:val="0"/>
          <w:color w:val="auto"/>
          <w:szCs w:val="26"/>
        </w:rPr>
        <w:t>D</w:t>
      </w:r>
      <w:r w:rsidR="002D0C22" w:rsidRPr="0064719E">
        <w:rPr>
          <w:rFonts w:ascii="Times New Roman" w:hAnsi="Times New Roman"/>
          <w:b w:val="0"/>
          <w:bCs w:val="0"/>
          <w:iCs w:val="0"/>
          <w:color w:val="auto"/>
          <w:szCs w:val="26"/>
        </w:rPr>
        <w:t xml:space="preserve">okumentu vai dokumentus, kas apliecina Personas, uz kuras iespējām pretendents balstās, piedāvājuma dokumentus parakstījušās, kā arī kopijas un tulkojumus apliecinājušās personas tiesības pārstāvēt Personu, uz kuras iespējām pretendents balstās, iepirkuma ietvaros. Juridiskas personas pilnvarai pievieno dokumentu, kas apliecina pilnvaru parakstījušās </w:t>
      </w:r>
      <w:proofErr w:type="spellStart"/>
      <w:r w:rsidR="002D0C22" w:rsidRPr="0064719E">
        <w:rPr>
          <w:rFonts w:ascii="Times New Roman" w:hAnsi="Times New Roman"/>
          <w:b w:val="0"/>
          <w:bCs w:val="0"/>
          <w:iCs w:val="0"/>
          <w:color w:val="auto"/>
          <w:szCs w:val="26"/>
        </w:rPr>
        <w:t>paraksttiesīgās</w:t>
      </w:r>
      <w:proofErr w:type="spellEnd"/>
      <w:r w:rsidR="002D0C22" w:rsidRPr="0064719E">
        <w:rPr>
          <w:rFonts w:ascii="Times New Roman" w:hAnsi="Times New Roman"/>
          <w:b w:val="0"/>
          <w:bCs w:val="0"/>
          <w:iCs w:val="0"/>
          <w:color w:val="auto"/>
          <w:szCs w:val="26"/>
        </w:rPr>
        <w:t xml:space="preserve"> amatpersonas tiesības pārstāvēt attiecīgo juridisko personu</w:t>
      </w:r>
      <w:r w:rsidR="00785F3C">
        <w:rPr>
          <w:rFonts w:ascii="Times New Roman" w:hAnsi="Times New Roman"/>
          <w:b w:val="0"/>
          <w:bCs w:val="0"/>
          <w:iCs w:val="0"/>
          <w:color w:val="auto"/>
          <w:szCs w:val="26"/>
        </w:rPr>
        <w:t>.</w:t>
      </w:r>
    </w:p>
    <w:p w14:paraId="7731EE2C" w14:textId="2DE085FD" w:rsidR="008F5EF2" w:rsidRPr="008F5EF2" w:rsidRDefault="00785F3C" w:rsidP="008F5EF2">
      <w:pPr>
        <w:pStyle w:val="Heading2"/>
        <w:keepNext w:val="0"/>
        <w:ind w:left="578" w:hanging="578"/>
        <w:jc w:val="both"/>
        <w:rPr>
          <w:rFonts w:ascii="Times New Roman" w:hAnsi="Times New Roman"/>
          <w:b w:val="0"/>
          <w:bCs w:val="0"/>
          <w:szCs w:val="24"/>
        </w:rPr>
      </w:pPr>
      <w:r>
        <w:rPr>
          <w:rFonts w:ascii="Times New Roman" w:hAnsi="Times New Roman"/>
          <w:b w:val="0"/>
          <w:bCs w:val="0"/>
          <w:szCs w:val="26"/>
        </w:rPr>
        <w:t>B</w:t>
      </w:r>
      <w:r w:rsidR="008F5EF2" w:rsidRPr="008F5EF2">
        <w:rPr>
          <w:rFonts w:ascii="Times New Roman" w:hAnsi="Times New Roman"/>
          <w:b w:val="0"/>
          <w:bCs w:val="0"/>
          <w:szCs w:val="26"/>
        </w:rPr>
        <w:t>rīvā</w:t>
      </w:r>
      <w:r w:rsidR="008F5EF2" w:rsidRPr="008F5EF2">
        <w:rPr>
          <w:rFonts w:ascii="Times New Roman" w:hAnsi="Times New Roman"/>
          <w:b w:val="0"/>
          <w:bCs w:val="0"/>
          <w:szCs w:val="24"/>
        </w:rPr>
        <w:t xml:space="preserve"> formā sagatavota informācija par to, vai P</w:t>
      </w:r>
      <w:proofErr w:type="spellStart"/>
      <w:r w:rsidR="008F5EF2" w:rsidRPr="008F5EF2">
        <w:rPr>
          <w:rFonts w:ascii="Times New Roman" w:hAnsi="Times New Roman"/>
          <w:b w:val="0"/>
          <w:bCs w:val="0"/>
          <w:szCs w:val="24"/>
        </w:rPr>
        <w:t>retendenta</w:t>
      </w:r>
      <w:proofErr w:type="spellEnd"/>
      <w:r w:rsidR="008F5EF2" w:rsidRPr="008F5EF2">
        <w:rPr>
          <w:rFonts w:ascii="Times New Roman" w:hAnsi="Times New Roman"/>
          <w:b w:val="0"/>
          <w:bCs w:val="0"/>
          <w:szCs w:val="24"/>
        </w:rPr>
        <w:t xml:space="preserve"> uzņēmums vai tā piesaistītā apakšuzņēmēja uzņēmums atbilst mazā vai vidējā uzņēmuma statusam (</w:t>
      </w:r>
      <w:r w:rsidR="008F5EF2" w:rsidRPr="008F5EF2">
        <w:rPr>
          <w:rFonts w:ascii="Times New Roman" w:hAnsi="Times New Roman"/>
          <w:b w:val="0"/>
          <w:bCs w:val="0"/>
          <w:i/>
          <w:szCs w:val="24"/>
          <w:u w:val="single"/>
        </w:rPr>
        <w:t>mazais uzņēmums</w:t>
      </w:r>
      <w:r w:rsidR="008F5EF2" w:rsidRPr="008F5EF2">
        <w:rPr>
          <w:rFonts w:ascii="Times New Roman" w:hAnsi="Times New Roman"/>
          <w:b w:val="0"/>
          <w:bCs w:val="0"/>
          <w:i/>
          <w:szCs w:val="24"/>
        </w:rPr>
        <w:t xml:space="preserve"> ir uzņēmums, kurā nodarbinātas mazāk nekā 50 personas un kura gada apgrozījums un/vai gada bilance kopā nepārsniedz 10 miljonus </w:t>
      </w:r>
      <w:proofErr w:type="spellStart"/>
      <w:r w:rsidR="008F5EF2" w:rsidRPr="008F5EF2">
        <w:rPr>
          <w:rFonts w:ascii="Times New Roman" w:hAnsi="Times New Roman"/>
          <w:b w:val="0"/>
          <w:bCs w:val="0"/>
          <w:i/>
          <w:szCs w:val="24"/>
        </w:rPr>
        <w:t>euro</w:t>
      </w:r>
      <w:proofErr w:type="spellEnd"/>
      <w:r w:rsidR="008F5EF2" w:rsidRPr="008F5EF2">
        <w:rPr>
          <w:rFonts w:ascii="Times New Roman" w:hAnsi="Times New Roman"/>
          <w:b w:val="0"/>
          <w:bCs w:val="0"/>
          <w:i/>
          <w:szCs w:val="24"/>
        </w:rPr>
        <w:t xml:space="preserve">. </w:t>
      </w:r>
      <w:r w:rsidR="008F5EF2" w:rsidRPr="008F5EF2">
        <w:rPr>
          <w:rFonts w:ascii="Times New Roman" w:hAnsi="Times New Roman"/>
          <w:b w:val="0"/>
          <w:bCs w:val="0"/>
          <w:i/>
          <w:szCs w:val="24"/>
          <w:u w:val="single"/>
        </w:rPr>
        <w:t>Vidējais uzņēmums</w:t>
      </w:r>
      <w:r w:rsidR="008F5EF2" w:rsidRPr="008F5EF2">
        <w:rPr>
          <w:rFonts w:ascii="Times New Roman" w:hAnsi="Times New Roman"/>
          <w:b w:val="0"/>
          <w:bCs w:val="0"/>
          <w:i/>
          <w:szCs w:val="24"/>
        </w:rPr>
        <w:t xml:space="preserve"> ir uzņēmums, kas nav mazais uzņēmums, un kurā nodarbinātas mazāk nekā 250 personas un kura gada apgrozījums nepārsniedz 50 miljonus </w:t>
      </w:r>
      <w:proofErr w:type="spellStart"/>
      <w:r w:rsidR="008F5EF2" w:rsidRPr="008F5EF2">
        <w:rPr>
          <w:rFonts w:ascii="Times New Roman" w:hAnsi="Times New Roman"/>
          <w:b w:val="0"/>
          <w:bCs w:val="0"/>
          <w:i/>
          <w:szCs w:val="24"/>
        </w:rPr>
        <w:t>euro</w:t>
      </w:r>
      <w:proofErr w:type="spellEnd"/>
      <w:r w:rsidR="008F5EF2" w:rsidRPr="008F5EF2">
        <w:rPr>
          <w:rFonts w:ascii="Times New Roman" w:hAnsi="Times New Roman"/>
          <w:b w:val="0"/>
          <w:bCs w:val="0"/>
          <w:i/>
          <w:szCs w:val="24"/>
        </w:rPr>
        <w:t xml:space="preserve">, un/vai, kura gada bilance kopā nepārsniedz 43 miljonus </w:t>
      </w:r>
      <w:proofErr w:type="spellStart"/>
      <w:r w:rsidR="008F5EF2" w:rsidRPr="008F5EF2">
        <w:rPr>
          <w:rFonts w:ascii="Times New Roman" w:hAnsi="Times New Roman"/>
          <w:b w:val="0"/>
          <w:bCs w:val="0"/>
          <w:i/>
          <w:szCs w:val="24"/>
        </w:rPr>
        <w:t>euro</w:t>
      </w:r>
      <w:proofErr w:type="spellEnd"/>
      <w:r w:rsidR="008F5EF2" w:rsidRPr="008F5EF2">
        <w:rPr>
          <w:rFonts w:ascii="Times New Roman" w:hAnsi="Times New Roman"/>
          <w:b w:val="0"/>
          <w:bCs w:val="0"/>
          <w:szCs w:val="24"/>
        </w:rPr>
        <w:t>)</w:t>
      </w:r>
      <w:r w:rsidR="008F5EF2">
        <w:rPr>
          <w:rFonts w:ascii="Times New Roman" w:hAnsi="Times New Roman"/>
          <w:b w:val="0"/>
          <w:bCs w:val="0"/>
          <w:szCs w:val="24"/>
        </w:rPr>
        <w:t>.</w:t>
      </w:r>
    </w:p>
    <w:bookmarkEnd w:id="31"/>
    <w:bookmarkEnd w:id="32"/>
    <w:p w14:paraId="4D40FE46" w14:textId="77777777" w:rsidR="005E3ACE" w:rsidRPr="0064719E" w:rsidRDefault="005E3ACE" w:rsidP="005E3ACE">
      <w:pPr>
        <w:pStyle w:val="Heading1"/>
        <w:ind w:left="709" w:firstLine="0"/>
      </w:pPr>
      <w:r w:rsidRPr="0064719E">
        <w:t>Tehniskais piedāvājums</w:t>
      </w:r>
      <w:bookmarkEnd w:id="33"/>
      <w:bookmarkEnd w:id="34"/>
      <w:r w:rsidRPr="0064719E">
        <w:t xml:space="preserve"> </w:t>
      </w:r>
    </w:p>
    <w:p w14:paraId="51679B2C" w14:textId="507CB774" w:rsidR="005E3ACE" w:rsidRPr="0064719E" w:rsidRDefault="005E3ACE" w:rsidP="005E3ACE">
      <w:pPr>
        <w:pStyle w:val="Heading2"/>
        <w:keepNext w:val="0"/>
        <w:jc w:val="both"/>
        <w:rPr>
          <w:rFonts w:ascii="Times New Roman" w:hAnsi="Times New Roman"/>
          <w:b w:val="0"/>
          <w:bCs w:val="0"/>
          <w:iCs w:val="0"/>
          <w:color w:val="auto"/>
          <w:szCs w:val="24"/>
        </w:rPr>
      </w:pPr>
      <w:r w:rsidRPr="0064719E">
        <w:rPr>
          <w:rFonts w:ascii="Times New Roman" w:hAnsi="Times New Roman"/>
          <w:b w:val="0"/>
          <w:bCs w:val="0"/>
          <w:iCs w:val="0"/>
          <w:color w:val="auto"/>
          <w:szCs w:val="24"/>
        </w:rPr>
        <w:t>Tehnisko piedāvājumu sagatavo saskaņā ar Tehnisko specifikāciju</w:t>
      </w:r>
      <w:r w:rsidR="004E7E1A">
        <w:rPr>
          <w:rFonts w:ascii="Times New Roman" w:hAnsi="Times New Roman"/>
          <w:b w:val="0"/>
          <w:bCs w:val="0"/>
          <w:iCs w:val="0"/>
          <w:color w:val="auto"/>
          <w:szCs w:val="24"/>
        </w:rPr>
        <w:t xml:space="preserve"> (2.pielikums)</w:t>
      </w:r>
      <w:r w:rsidRPr="0064719E">
        <w:rPr>
          <w:rFonts w:ascii="Times New Roman" w:hAnsi="Times New Roman"/>
          <w:b w:val="0"/>
          <w:bCs w:val="0"/>
          <w:iCs w:val="0"/>
          <w:color w:val="auto"/>
          <w:szCs w:val="24"/>
        </w:rPr>
        <w:t>.</w:t>
      </w:r>
    </w:p>
    <w:p w14:paraId="0EB8B55D" w14:textId="77777777" w:rsidR="005E3ACE" w:rsidRPr="0064719E" w:rsidRDefault="005E3ACE" w:rsidP="005E3ACE">
      <w:pPr>
        <w:pStyle w:val="Heading2"/>
        <w:keepNext w:val="0"/>
        <w:jc w:val="both"/>
        <w:rPr>
          <w:rFonts w:ascii="Times New Roman" w:hAnsi="Times New Roman"/>
          <w:b w:val="0"/>
          <w:bCs w:val="0"/>
          <w:iCs w:val="0"/>
          <w:color w:val="auto"/>
          <w:szCs w:val="24"/>
        </w:rPr>
      </w:pPr>
      <w:r w:rsidRPr="0064719E">
        <w:rPr>
          <w:rFonts w:ascii="Times New Roman" w:hAnsi="Times New Roman"/>
          <w:b w:val="0"/>
          <w:szCs w:val="24"/>
        </w:rPr>
        <w:t xml:space="preserve">Tehniskajā piedāvājumā ir iekļaujami </w:t>
      </w:r>
      <w:r w:rsidRPr="0064719E">
        <w:rPr>
          <w:rFonts w:ascii="Times New Roman" w:hAnsi="Times New Roman"/>
          <w:b w:val="0"/>
          <w:szCs w:val="24"/>
          <w:lang w:val="lv-LV"/>
        </w:rPr>
        <w:t>šādi</w:t>
      </w:r>
      <w:r w:rsidRPr="0064719E">
        <w:rPr>
          <w:rFonts w:ascii="Times New Roman" w:hAnsi="Times New Roman"/>
          <w:b w:val="0"/>
          <w:szCs w:val="24"/>
        </w:rPr>
        <w:t xml:space="preserve"> </w:t>
      </w:r>
      <w:r w:rsidRPr="0064719E">
        <w:rPr>
          <w:rFonts w:ascii="Times New Roman" w:hAnsi="Times New Roman"/>
          <w:b w:val="0"/>
          <w:szCs w:val="24"/>
          <w:lang w:val="lv-LV"/>
        </w:rPr>
        <w:t>brīvā formā sagatavoti</w:t>
      </w:r>
      <w:r w:rsidRPr="0064719E">
        <w:rPr>
          <w:rFonts w:ascii="Times New Roman" w:hAnsi="Times New Roman"/>
          <w:b w:val="0"/>
          <w:szCs w:val="24"/>
        </w:rPr>
        <w:t xml:space="preserve"> dokumenti:</w:t>
      </w:r>
    </w:p>
    <w:p w14:paraId="5F12641C" w14:textId="77777777" w:rsidR="005E3ACE" w:rsidRPr="0064719E" w:rsidRDefault="005E3ACE" w:rsidP="005E3ACE">
      <w:pPr>
        <w:pStyle w:val="Heading3"/>
        <w:ind w:left="1146"/>
        <w:rPr>
          <w:i/>
        </w:rPr>
      </w:pPr>
      <w:r w:rsidRPr="0064719E">
        <w:rPr>
          <w:lang w:val="lv-LV"/>
        </w:rPr>
        <w:t>i</w:t>
      </w:r>
      <w:proofErr w:type="spellStart"/>
      <w:r w:rsidRPr="0064719E">
        <w:t>nformācija</w:t>
      </w:r>
      <w:proofErr w:type="spellEnd"/>
      <w:r w:rsidRPr="0064719E">
        <w:t xml:space="preserve"> par darbu izpildes termiņu;</w:t>
      </w:r>
    </w:p>
    <w:p w14:paraId="5F977045" w14:textId="77777777" w:rsidR="005E3ACE" w:rsidRPr="0064719E" w:rsidRDefault="005E3ACE" w:rsidP="005E3ACE">
      <w:pPr>
        <w:pStyle w:val="Heading3"/>
        <w:ind w:left="1146"/>
        <w:rPr>
          <w:i/>
        </w:rPr>
      </w:pPr>
      <w:r w:rsidRPr="0064719E">
        <w:rPr>
          <w:spacing w:val="-2"/>
          <w:szCs w:val="24"/>
          <w:lang w:val="lv-LV"/>
        </w:rPr>
        <w:t>a</w:t>
      </w:r>
      <w:proofErr w:type="spellStart"/>
      <w:r w:rsidRPr="0064719E">
        <w:rPr>
          <w:spacing w:val="-2"/>
          <w:szCs w:val="24"/>
        </w:rPr>
        <w:t>pliecinājums</w:t>
      </w:r>
      <w:proofErr w:type="spellEnd"/>
      <w:r w:rsidRPr="0064719E">
        <w:rPr>
          <w:spacing w:val="-2"/>
          <w:szCs w:val="24"/>
        </w:rPr>
        <w:t xml:space="preserve">, ka Pretendents ir pienācīgi iepazinies ar </w:t>
      </w:r>
      <w:r w:rsidRPr="0064719E">
        <w:rPr>
          <w:spacing w:val="-2"/>
          <w:szCs w:val="24"/>
          <w:lang w:val="lv-LV"/>
        </w:rPr>
        <w:t>T</w:t>
      </w:r>
      <w:proofErr w:type="spellStart"/>
      <w:r w:rsidRPr="0064719E">
        <w:rPr>
          <w:spacing w:val="-2"/>
          <w:szCs w:val="24"/>
        </w:rPr>
        <w:t>ehnisko</w:t>
      </w:r>
      <w:proofErr w:type="spellEnd"/>
      <w:r w:rsidRPr="0064719E">
        <w:rPr>
          <w:spacing w:val="-2"/>
          <w:szCs w:val="24"/>
        </w:rPr>
        <w:t xml:space="preserve"> specifikāciju, tajā skaitā ar tajā ietvertajiem darbu apjomu un prasībām, kā arī atsakās saistībā ar to izvirzīt jebkāda satura iebildumus vai pretenzijas. Pretendents apliecina, ka </w:t>
      </w:r>
      <w:r w:rsidRPr="0064719E">
        <w:rPr>
          <w:spacing w:val="-2"/>
          <w:szCs w:val="24"/>
          <w:lang w:val="lv-LV"/>
        </w:rPr>
        <w:t xml:space="preserve">Tehniskajā </w:t>
      </w:r>
      <w:r w:rsidR="00B3402B" w:rsidRPr="0064719E">
        <w:rPr>
          <w:spacing w:val="-2"/>
          <w:szCs w:val="24"/>
          <w:lang w:val="lv-LV"/>
        </w:rPr>
        <w:t>specifikācijā</w:t>
      </w:r>
      <w:r w:rsidRPr="0064719E">
        <w:rPr>
          <w:spacing w:val="-2"/>
          <w:szCs w:val="24"/>
          <w:lang w:val="lv-LV"/>
        </w:rPr>
        <w:t xml:space="preserve"> paredzētais risinājums</w:t>
      </w:r>
      <w:r w:rsidRPr="0064719E">
        <w:rPr>
          <w:spacing w:val="-2"/>
          <w:szCs w:val="24"/>
        </w:rPr>
        <w:t xml:space="preserve"> ir realizējams, nepārkāpjot normatīvo aktu prasības un publiskos ierobežojumus, un atbilstoši līguma noteikumiem un ka līguma cenā iekļauti visi ar </w:t>
      </w:r>
      <w:r w:rsidRPr="0064719E">
        <w:rPr>
          <w:spacing w:val="-2"/>
          <w:szCs w:val="24"/>
          <w:lang w:val="lv-LV"/>
        </w:rPr>
        <w:t>d</w:t>
      </w:r>
      <w:proofErr w:type="spellStart"/>
      <w:r w:rsidRPr="0064719E">
        <w:rPr>
          <w:spacing w:val="-2"/>
          <w:szCs w:val="24"/>
        </w:rPr>
        <w:t>arba</w:t>
      </w:r>
      <w:proofErr w:type="spellEnd"/>
      <w:r w:rsidRPr="0064719E">
        <w:rPr>
          <w:spacing w:val="-2"/>
          <w:szCs w:val="24"/>
        </w:rPr>
        <w:t xml:space="preserve"> veikšanu saistītie izdevumi</w:t>
      </w:r>
      <w:r w:rsidR="003C56F4" w:rsidRPr="0064719E">
        <w:rPr>
          <w:spacing w:val="-2"/>
          <w:szCs w:val="24"/>
          <w:lang w:val="lv-LV"/>
        </w:rPr>
        <w:t>.</w:t>
      </w:r>
    </w:p>
    <w:p w14:paraId="4FBAE8B3" w14:textId="77777777" w:rsidR="005E3ACE" w:rsidRPr="0064719E" w:rsidRDefault="005E3ACE" w:rsidP="005E3ACE">
      <w:pPr>
        <w:pStyle w:val="Heading1"/>
        <w:ind w:left="709" w:firstLine="0"/>
      </w:pPr>
      <w:bookmarkStart w:id="35" w:name="_Toc74056710"/>
      <w:bookmarkStart w:id="36" w:name="_Toc61422142"/>
      <w:r w:rsidRPr="0064719E">
        <w:t>Finanšu piedāvājums</w:t>
      </w:r>
      <w:bookmarkEnd w:id="35"/>
      <w:bookmarkEnd w:id="36"/>
      <w:r w:rsidRPr="0064719E">
        <w:t xml:space="preserve"> </w:t>
      </w:r>
    </w:p>
    <w:p w14:paraId="507DE881" w14:textId="4C1063F7" w:rsidR="005E3ACE" w:rsidRPr="0064719E" w:rsidRDefault="005E3ACE" w:rsidP="005E3ACE">
      <w:pPr>
        <w:pStyle w:val="Heading2"/>
        <w:keepNext w:val="0"/>
        <w:ind w:left="578" w:hanging="578"/>
        <w:jc w:val="both"/>
        <w:rPr>
          <w:rFonts w:ascii="Times New Roman" w:hAnsi="Times New Roman"/>
          <w:b w:val="0"/>
          <w:bCs w:val="0"/>
          <w:iCs w:val="0"/>
          <w:color w:val="auto"/>
          <w:szCs w:val="24"/>
        </w:rPr>
      </w:pPr>
      <w:r w:rsidRPr="0064719E">
        <w:rPr>
          <w:rFonts w:ascii="Times New Roman" w:hAnsi="Times New Roman"/>
          <w:b w:val="0"/>
          <w:bCs w:val="0"/>
          <w:iCs w:val="0"/>
          <w:color w:val="auto"/>
          <w:szCs w:val="24"/>
        </w:rPr>
        <w:lastRenderedPageBreak/>
        <w:t xml:space="preserve">Finanšu piedāvājumā norāda kopējo cenu, par kādu tiks veikti Tehniskajā specifikācijā noteiktie darbi. Finanšu piedāvājumu sagatavo atbilstoši </w:t>
      </w:r>
      <w:r w:rsidRPr="0064719E">
        <w:rPr>
          <w:rFonts w:ascii="Times New Roman" w:hAnsi="Times New Roman"/>
          <w:b w:val="0"/>
          <w:bCs w:val="0"/>
          <w:iCs w:val="0"/>
          <w:color w:val="auto"/>
          <w:szCs w:val="24"/>
          <w:lang w:val="lv-LV"/>
        </w:rPr>
        <w:t>n</w:t>
      </w:r>
      <w:proofErr w:type="spellStart"/>
      <w:r w:rsidRPr="0064719E">
        <w:rPr>
          <w:rFonts w:ascii="Times New Roman" w:hAnsi="Times New Roman"/>
          <w:b w:val="0"/>
          <w:bCs w:val="0"/>
          <w:iCs w:val="0"/>
          <w:color w:val="auto"/>
          <w:szCs w:val="24"/>
        </w:rPr>
        <w:t>olikumam</w:t>
      </w:r>
      <w:proofErr w:type="spellEnd"/>
      <w:r w:rsidRPr="0064719E">
        <w:rPr>
          <w:rFonts w:ascii="Times New Roman" w:hAnsi="Times New Roman"/>
          <w:b w:val="0"/>
          <w:bCs w:val="0"/>
          <w:iCs w:val="0"/>
          <w:color w:val="auto"/>
          <w:szCs w:val="24"/>
        </w:rPr>
        <w:t xml:space="preserve"> pievienotajai </w:t>
      </w:r>
      <w:r w:rsidRPr="0064719E">
        <w:rPr>
          <w:rFonts w:ascii="Times New Roman" w:hAnsi="Times New Roman"/>
          <w:b w:val="0"/>
          <w:bCs w:val="0"/>
          <w:iCs w:val="0"/>
          <w:color w:val="auto"/>
          <w:szCs w:val="24"/>
          <w:lang w:val="lv-LV"/>
        </w:rPr>
        <w:t>F</w:t>
      </w:r>
      <w:proofErr w:type="spellStart"/>
      <w:r w:rsidRPr="0064719E">
        <w:rPr>
          <w:rFonts w:ascii="Times New Roman" w:hAnsi="Times New Roman"/>
          <w:b w:val="0"/>
          <w:bCs w:val="0"/>
          <w:iCs w:val="0"/>
          <w:color w:val="auto"/>
          <w:szCs w:val="24"/>
        </w:rPr>
        <w:t>inanšu</w:t>
      </w:r>
      <w:proofErr w:type="spellEnd"/>
      <w:r w:rsidRPr="0064719E">
        <w:rPr>
          <w:rFonts w:ascii="Times New Roman" w:hAnsi="Times New Roman"/>
          <w:b w:val="0"/>
          <w:bCs w:val="0"/>
          <w:iCs w:val="0"/>
          <w:color w:val="auto"/>
          <w:szCs w:val="24"/>
        </w:rPr>
        <w:t xml:space="preserve"> piedāvājuma formai </w:t>
      </w:r>
      <w:r w:rsidRPr="0064719E">
        <w:rPr>
          <w:rFonts w:ascii="Times New Roman" w:hAnsi="Times New Roman"/>
          <w:b w:val="0"/>
          <w:bCs w:val="0"/>
          <w:iCs w:val="0"/>
          <w:color w:val="auto"/>
          <w:szCs w:val="24"/>
          <w:lang w:val="lv-LV"/>
        </w:rPr>
        <w:t>(</w:t>
      </w:r>
      <w:r w:rsidR="0066184A">
        <w:rPr>
          <w:rFonts w:ascii="Times New Roman" w:hAnsi="Times New Roman"/>
          <w:b w:val="0"/>
          <w:bCs w:val="0"/>
          <w:iCs w:val="0"/>
          <w:color w:val="auto"/>
          <w:szCs w:val="24"/>
          <w:lang w:val="lv-LV"/>
        </w:rPr>
        <w:t>3</w:t>
      </w:r>
      <w:r w:rsidRPr="0064719E">
        <w:rPr>
          <w:rFonts w:ascii="Times New Roman" w:hAnsi="Times New Roman"/>
          <w:b w:val="0"/>
          <w:bCs w:val="0"/>
          <w:iCs w:val="0"/>
          <w:color w:val="auto"/>
          <w:szCs w:val="24"/>
        </w:rPr>
        <w:t xml:space="preserve">.pielikums). </w:t>
      </w:r>
    </w:p>
    <w:p w14:paraId="094D6FAA" w14:textId="77777777" w:rsidR="005E3ACE" w:rsidRPr="0064719E" w:rsidRDefault="005E3ACE" w:rsidP="005E3ACE">
      <w:pPr>
        <w:pStyle w:val="Heading2"/>
        <w:keepNext w:val="0"/>
        <w:ind w:left="578" w:hanging="578"/>
        <w:jc w:val="both"/>
        <w:rPr>
          <w:rFonts w:ascii="Times New Roman" w:hAnsi="Times New Roman"/>
          <w:b w:val="0"/>
          <w:bCs w:val="0"/>
          <w:iCs w:val="0"/>
          <w:color w:val="auto"/>
          <w:szCs w:val="24"/>
        </w:rPr>
      </w:pPr>
      <w:r w:rsidRPr="0064719E">
        <w:rPr>
          <w:rFonts w:ascii="Times New Roman" w:hAnsi="Times New Roman"/>
          <w:b w:val="0"/>
          <w:bCs w:val="0"/>
          <w:iCs w:val="0"/>
          <w:color w:val="auto"/>
          <w:szCs w:val="24"/>
        </w:rPr>
        <w:t xml:space="preserve">Cenā jābūt ietvertiem visiem nodokļiem un nodevām, kā arī visām administrācijas, dokumentu sagatavošanas, saskaņošanas, transporta un citām izmaksām, kas saistītas ar darbu izpildi saskaņā ar </w:t>
      </w:r>
      <w:r w:rsidRPr="0064719E">
        <w:rPr>
          <w:rFonts w:ascii="Times New Roman" w:hAnsi="Times New Roman"/>
          <w:b w:val="0"/>
          <w:bCs w:val="0"/>
          <w:iCs w:val="0"/>
          <w:color w:val="auto"/>
          <w:szCs w:val="24"/>
          <w:lang w:val="lv-LV"/>
        </w:rPr>
        <w:t>T</w:t>
      </w:r>
      <w:proofErr w:type="spellStart"/>
      <w:r w:rsidRPr="0064719E">
        <w:rPr>
          <w:rFonts w:ascii="Times New Roman" w:hAnsi="Times New Roman"/>
          <w:b w:val="0"/>
          <w:bCs w:val="0"/>
          <w:iCs w:val="0"/>
          <w:color w:val="auto"/>
          <w:szCs w:val="24"/>
        </w:rPr>
        <w:t>ehnisko</w:t>
      </w:r>
      <w:proofErr w:type="spellEnd"/>
      <w:r w:rsidRPr="0064719E">
        <w:rPr>
          <w:rFonts w:ascii="Times New Roman" w:hAnsi="Times New Roman"/>
          <w:b w:val="0"/>
          <w:bCs w:val="0"/>
          <w:iCs w:val="0"/>
          <w:color w:val="auto"/>
          <w:szCs w:val="24"/>
        </w:rPr>
        <w:t xml:space="preserve"> specifikāciju</w:t>
      </w:r>
      <w:r w:rsidRPr="0064719E">
        <w:rPr>
          <w:rFonts w:ascii="Times New Roman" w:hAnsi="Times New Roman"/>
          <w:b w:val="0"/>
          <w:bCs w:val="0"/>
          <w:iCs w:val="0"/>
          <w:color w:val="auto"/>
          <w:szCs w:val="24"/>
          <w:lang w:val="lv-LV"/>
        </w:rPr>
        <w:t xml:space="preserve"> </w:t>
      </w:r>
      <w:r w:rsidRPr="0064719E">
        <w:rPr>
          <w:rFonts w:ascii="Times New Roman" w:hAnsi="Times New Roman"/>
          <w:b w:val="0"/>
          <w:bCs w:val="0"/>
          <w:iCs w:val="0"/>
          <w:color w:val="auto"/>
          <w:szCs w:val="24"/>
        </w:rPr>
        <w:t>un līguma projekta prasībām.</w:t>
      </w:r>
    </w:p>
    <w:p w14:paraId="7AC17537" w14:textId="77777777" w:rsidR="005E3ACE" w:rsidRPr="0064719E" w:rsidRDefault="005E3ACE" w:rsidP="005E3ACE">
      <w:pPr>
        <w:pStyle w:val="Heading2"/>
        <w:keepNext w:val="0"/>
        <w:jc w:val="both"/>
        <w:rPr>
          <w:rFonts w:ascii="Times New Roman" w:hAnsi="Times New Roman"/>
          <w:b w:val="0"/>
          <w:bCs w:val="0"/>
          <w:iCs w:val="0"/>
          <w:color w:val="auto"/>
          <w:szCs w:val="24"/>
        </w:rPr>
      </w:pPr>
      <w:r w:rsidRPr="0064719E">
        <w:rPr>
          <w:rFonts w:ascii="Times New Roman" w:hAnsi="Times New Roman"/>
          <w:b w:val="0"/>
          <w:bCs w:val="0"/>
          <w:iCs w:val="0"/>
          <w:color w:val="auto"/>
          <w:szCs w:val="24"/>
        </w:rPr>
        <w:t>Ja Pretendenta Tehniskajā un Finanšu piedāvājumos nebūs ietvertas precīzas ziņas par darbiem vai pakalpojumiem, kas nepārprotami nepieciešami darbu izpildei, tad visas attiecīgo darbu, pakalpojumu u.c. izmaksas, kas radīsies darbu laikā, tiks uzskatītas par neattiecināmām un netiks atmaksātas.</w:t>
      </w:r>
    </w:p>
    <w:p w14:paraId="6ABAC27A" w14:textId="77777777" w:rsidR="005E3ACE" w:rsidRPr="0064719E" w:rsidRDefault="005E3ACE" w:rsidP="005E3ACE">
      <w:pPr>
        <w:pStyle w:val="Heading2"/>
        <w:keepNext w:val="0"/>
        <w:jc w:val="both"/>
        <w:rPr>
          <w:rFonts w:ascii="Times New Roman" w:hAnsi="Times New Roman"/>
          <w:b w:val="0"/>
          <w:bCs w:val="0"/>
          <w:iCs w:val="0"/>
          <w:color w:val="auto"/>
          <w:szCs w:val="24"/>
        </w:rPr>
      </w:pPr>
      <w:r w:rsidRPr="0064719E">
        <w:rPr>
          <w:rFonts w:ascii="Times New Roman" w:hAnsi="Times New Roman"/>
          <w:b w:val="0"/>
          <w:bCs w:val="0"/>
          <w:iCs w:val="0"/>
          <w:color w:val="auto"/>
          <w:szCs w:val="24"/>
        </w:rPr>
        <w:t>Piedāvātā līguma summa nav pakļauta nekādam cenu pieaugumam.</w:t>
      </w:r>
    </w:p>
    <w:p w14:paraId="19C3BA22" w14:textId="77777777" w:rsidR="005E3ACE" w:rsidRPr="0064719E" w:rsidRDefault="005E3ACE" w:rsidP="005E3ACE">
      <w:pPr>
        <w:pStyle w:val="Heading1"/>
        <w:ind w:left="709" w:firstLine="0"/>
      </w:pPr>
      <w:bookmarkStart w:id="37" w:name="_Toc74056711"/>
      <w:bookmarkStart w:id="38" w:name="_Toc61422143"/>
      <w:bookmarkStart w:id="39" w:name="_Toc59334737"/>
      <w:bookmarkEnd w:id="25"/>
      <w:bookmarkEnd w:id="26"/>
      <w:bookmarkEnd w:id="27"/>
      <w:bookmarkEnd w:id="28"/>
      <w:bookmarkEnd w:id="29"/>
      <w:bookmarkEnd w:id="30"/>
      <w:r w:rsidRPr="0064719E">
        <w:t xml:space="preserve">PiedāvājumU vērtēšana </w:t>
      </w:r>
      <w:bookmarkEnd w:id="37"/>
      <w:bookmarkEnd w:id="38"/>
      <w:bookmarkEnd w:id="39"/>
    </w:p>
    <w:p w14:paraId="04C86ED7" w14:textId="77777777" w:rsidR="005E3ACE" w:rsidRPr="0064719E" w:rsidRDefault="005E3ACE" w:rsidP="005E3ACE">
      <w:pPr>
        <w:pStyle w:val="Heading2"/>
        <w:keepNext w:val="0"/>
        <w:rPr>
          <w:rFonts w:ascii="Times New Roman" w:hAnsi="Times New Roman"/>
        </w:rPr>
      </w:pPr>
      <w:bookmarkStart w:id="40" w:name="_Toc74056712"/>
      <w:r w:rsidRPr="0064719E">
        <w:rPr>
          <w:rFonts w:ascii="Times New Roman" w:hAnsi="Times New Roman"/>
        </w:rPr>
        <w:t>Vispārīgie noteikumi</w:t>
      </w:r>
    </w:p>
    <w:p w14:paraId="1850E255" w14:textId="77777777" w:rsidR="005E3ACE" w:rsidRPr="0064719E" w:rsidRDefault="005E3ACE" w:rsidP="005E3ACE">
      <w:pPr>
        <w:pStyle w:val="Heading3"/>
        <w:ind w:left="1134"/>
      </w:pPr>
      <w:r w:rsidRPr="0064719E">
        <w:rPr>
          <w:lang w:val="lv-LV"/>
        </w:rPr>
        <w:t>Iepirkuma</w:t>
      </w:r>
      <w:r w:rsidRPr="0064719E">
        <w:t xml:space="preserve"> piedāvājumus izskata iepirkuma komisija, kas izvērtē Pretendentu un tā piedāvājumu atbilstību nolikuma prasībām un izvēlas </w:t>
      </w:r>
      <w:r w:rsidRPr="0064719E">
        <w:rPr>
          <w:b/>
        </w:rPr>
        <w:t>saimnieciski visizdevīgāko piedāvājumu</w:t>
      </w:r>
      <w:r w:rsidRPr="0064719E">
        <w:t>. Komisija darbojas un lēmumus pieņem slēgtā sēdē.</w:t>
      </w:r>
    </w:p>
    <w:p w14:paraId="7207A181" w14:textId="77777777" w:rsidR="005E3ACE" w:rsidRPr="0064719E" w:rsidRDefault="005E3ACE" w:rsidP="005E3ACE">
      <w:pPr>
        <w:pStyle w:val="Heading3"/>
        <w:ind w:left="1134"/>
      </w:pPr>
      <w:r w:rsidRPr="0064719E">
        <w:t>Nepieciešamības gadījumā Pretendenta sniegtās informācijas precizēšanai un pilnīgai piedāvājuma izvērtēšanai komisija var pieprasīt Pretendentam papildu paskaidrojumus.</w:t>
      </w:r>
    </w:p>
    <w:p w14:paraId="29CBCEC5" w14:textId="77777777" w:rsidR="005E3ACE" w:rsidRPr="0064719E" w:rsidRDefault="005E3ACE" w:rsidP="005E3ACE">
      <w:pPr>
        <w:pStyle w:val="Heading2"/>
        <w:keepNext w:val="0"/>
        <w:rPr>
          <w:rFonts w:ascii="Times New Roman" w:hAnsi="Times New Roman"/>
        </w:rPr>
      </w:pPr>
      <w:bookmarkStart w:id="41" w:name="_Toc74056714"/>
      <w:bookmarkEnd w:id="40"/>
      <w:r w:rsidRPr="0064719E">
        <w:rPr>
          <w:rFonts w:ascii="Times New Roman" w:hAnsi="Times New Roman"/>
        </w:rPr>
        <w:t xml:space="preserve">Pretendentu </w:t>
      </w:r>
      <w:bookmarkEnd w:id="41"/>
      <w:r w:rsidRPr="0064719E">
        <w:rPr>
          <w:rFonts w:ascii="Times New Roman" w:hAnsi="Times New Roman"/>
        </w:rPr>
        <w:t>atlase</w:t>
      </w:r>
    </w:p>
    <w:p w14:paraId="0AC82D9E" w14:textId="77777777" w:rsidR="005E3ACE" w:rsidRPr="0064719E" w:rsidRDefault="005E3ACE" w:rsidP="005E3ACE">
      <w:pPr>
        <w:pStyle w:val="Heading3"/>
        <w:ind w:left="1134"/>
      </w:pPr>
      <w:r w:rsidRPr="0064719E">
        <w:t>Pretendentu atlases laikā iepirkumu komisija veic Pretendenta atbilstības pārbaudi</w:t>
      </w:r>
      <w:r w:rsidRPr="0064719E">
        <w:rPr>
          <w:lang w:val="lv-LV"/>
        </w:rPr>
        <w:t xml:space="preserve"> nolikuma </w:t>
      </w:r>
      <w:r w:rsidR="007629D7" w:rsidRPr="0064719E">
        <w:rPr>
          <w:lang w:val="lv-LV"/>
        </w:rPr>
        <w:t>2</w:t>
      </w:r>
      <w:r w:rsidRPr="0064719E">
        <w:rPr>
          <w:lang w:val="lv-LV"/>
        </w:rPr>
        <w:t>.-</w:t>
      </w:r>
      <w:r w:rsidR="007629D7" w:rsidRPr="0064719E">
        <w:rPr>
          <w:lang w:val="lv-LV"/>
        </w:rPr>
        <w:t>5</w:t>
      </w:r>
      <w:r w:rsidRPr="0064719E">
        <w:rPr>
          <w:lang w:val="lv-LV"/>
        </w:rPr>
        <w:t>.sadaļu prasībām</w:t>
      </w:r>
      <w:r w:rsidRPr="0064719E">
        <w:t xml:space="preserve">. </w:t>
      </w:r>
    </w:p>
    <w:p w14:paraId="3C8AB5E7" w14:textId="77777777" w:rsidR="005E3ACE" w:rsidRPr="0064719E" w:rsidRDefault="005E3ACE" w:rsidP="005E3ACE">
      <w:pPr>
        <w:pStyle w:val="Heading3"/>
        <w:ind w:left="1134"/>
      </w:pPr>
      <w:r w:rsidRPr="0064719E">
        <w:t xml:space="preserve">Ja kāds no iesniegtajiem dokumentiem neapliecina Pretendenta atbilstību izvirzītajiem Pretendenta atlases nosacījumiem vai Pretendents ir iesniedzis nepatiesu informāciju savas kvalifikācijas novērtēšanai, vai vispār nav sniedzis informāciju, iepirkumu komisija turpmāk tā piedāvājumu neizskata. </w:t>
      </w:r>
    </w:p>
    <w:p w14:paraId="30713EE7" w14:textId="77777777" w:rsidR="005E3ACE" w:rsidRPr="0064719E" w:rsidRDefault="005E3ACE" w:rsidP="005E3ACE">
      <w:pPr>
        <w:pStyle w:val="Heading2"/>
        <w:keepNext w:val="0"/>
        <w:rPr>
          <w:rFonts w:ascii="Times New Roman" w:hAnsi="Times New Roman"/>
        </w:rPr>
      </w:pPr>
      <w:bookmarkStart w:id="42" w:name="_Toc74056715"/>
      <w:r w:rsidRPr="0064719E">
        <w:rPr>
          <w:rFonts w:ascii="Times New Roman" w:hAnsi="Times New Roman"/>
        </w:rPr>
        <w:t xml:space="preserve">Tehnisko piedāvājumu </w:t>
      </w:r>
      <w:bookmarkEnd w:id="42"/>
      <w:r w:rsidRPr="0064719E">
        <w:rPr>
          <w:rFonts w:ascii="Times New Roman" w:hAnsi="Times New Roman"/>
        </w:rPr>
        <w:t>atbilstības pārbaude</w:t>
      </w:r>
    </w:p>
    <w:p w14:paraId="0386F18C" w14:textId="77777777" w:rsidR="005E3ACE" w:rsidRPr="0064719E" w:rsidRDefault="005E3ACE" w:rsidP="005E3ACE">
      <w:pPr>
        <w:pStyle w:val="Heading3"/>
        <w:ind w:left="1134"/>
      </w:pPr>
      <w:r w:rsidRPr="0064719E">
        <w:t xml:space="preserve">Pēc Pretendentu atlases komisija veic </w:t>
      </w:r>
      <w:r w:rsidRPr="0064719E">
        <w:rPr>
          <w:lang w:val="lv-LV"/>
        </w:rPr>
        <w:t>T</w:t>
      </w:r>
      <w:proofErr w:type="spellStart"/>
      <w:r w:rsidRPr="0064719E">
        <w:t>ehnisko</w:t>
      </w:r>
      <w:proofErr w:type="spellEnd"/>
      <w:r w:rsidRPr="0064719E">
        <w:t xml:space="preserve"> piedāvājumu atbilstības pārbaudi.</w:t>
      </w:r>
    </w:p>
    <w:p w14:paraId="6AED423A" w14:textId="77777777" w:rsidR="005E3ACE" w:rsidRPr="0064719E" w:rsidRDefault="005E3ACE" w:rsidP="005E3ACE">
      <w:pPr>
        <w:pStyle w:val="Heading3"/>
        <w:ind w:left="1134"/>
      </w:pPr>
      <w:r w:rsidRPr="0064719E">
        <w:t>Tehnisko piedāvājumu atbilstības pārbaudes laikā komisija izvērtē Tehnisko piedāvājumu atbilstību nolikuma prasībām.</w:t>
      </w:r>
    </w:p>
    <w:p w14:paraId="2B129805" w14:textId="77777777" w:rsidR="005E3ACE" w:rsidRPr="0064719E" w:rsidRDefault="005E3ACE" w:rsidP="005E3ACE">
      <w:pPr>
        <w:pStyle w:val="Heading3"/>
        <w:ind w:left="1134"/>
      </w:pPr>
      <w:r w:rsidRPr="0064719E">
        <w:t>Ja Pretendenta Tehniskais piedāvājums neatbilst nolikuma prasībām, komisija turpmāk šo piedāvājumu neizskata.</w:t>
      </w:r>
    </w:p>
    <w:p w14:paraId="035EAF7E" w14:textId="77777777" w:rsidR="005E3ACE" w:rsidRPr="0064719E" w:rsidRDefault="005E3ACE" w:rsidP="005E3ACE">
      <w:pPr>
        <w:pStyle w:val="Heading2"/>
        <w:keepNext w:val="0"/>
        <w:rPr>
          <w:rFonts w:ascii="Times New Roman" w:hAnsi="Times New Roman"/>
        </w:rPr>
      </w:pPr>
      <w:r w:rsidRPr="0064719E">
        <w:rPr>
          <w:rFonts w:ascii="Times New Roman" w:hAnsi="Times New Roman"/>
        </w:rPr>
        <w:t>Finanšu piedāvājumu atbilstības pārbaude</w:t>
      </w:r>
    </w:p>
    <w:p w14:paraId="627F26AD" w14:textId="77777777" w:rsidR="005E3ACE" w:rsidRPr="0064719E" w:rsidRDefault="005E3ACE" w:rsidP="005E3ACE">
      <w:pPr>
        <w:pStyle w:val="Heading3"/>
        <w:ind w:left="1134"/>
      </w:pPr>
      <w:r w:rsidRPr="0064719E">
        <w:t xml:space="preserve">Pēc </w:t>
      </w:r>
      <w:r w:rsidRPr="0064719E">
        <w:rPr>
          <w:lang w:val="lv-LV"/>
        </w:rPr>
        <w:t>Tehnisko piedāvājumu vērtēšanas</w:t>
      </w:r>
      <w:r w:rsidRPr="0064719E">
        <w:t xml:space="preserve"> komisija veic </w:t>
      </w:r>
      <w:r w:rsidRPr="0064719E">
        <w:rPr>
          <w:lang w:val="lv-LV"/>
        </w:rPr>
        <w:t>Finanšu</w:t>
      </w:r>
      <w:r w:rsidRPr="0064719E">
        <w:t xml:space="preserve"> piedāvājumu atbilstības pārbaudi.</w:t>
      </w:r>
    </w:p>
    <w:p w14:paraId="42FB93A3" w14:textId="77777777" w:rsidR="005E3ACE" w:rsidRPr="0064719E" w:rsidRDefault="005E3ACE" w:rsidP="005E3ACE">
      <w:pPr>
        <w:pStyle w:val="Heading3"/>
        <w:ind w:left="1134"/>
      </w:pPr>
      <w:r w:rsidRPr="0064719E">
        <w:rPr>
          <w:lang w:val="lv-LV"/>
        </w:rPr>
        <w:t>Finanšu</w:t>
      </w:r>
      <w:r w:rsidRPr="0064719E">
        <w:t xml:space="preserve"> piedāvājumu atbilstības pārbaudes laikā komisija izvērtē </w:t>
      </w:r>
      <w:r w:rsidRPr="0064719E">
        <w:rPr>
          <w:lang w:val="lv-LV"/>
        </w:rPr>
        <w:t>Finanšu</w:t>
      </w:r>
      <w:r w:rsidRPr="0064719E">
        <w:t xml:space="preserve"> piedāvājumu atbilstību nolikuma prasībām.</w:t>
      </w:r>
    </w:p>
    <w:p w14:paraId="485BB76B" w14:textId="77777777" w:rsidR="005E3ACE" w:rsidRPr="0064719E" w:rsidRDefault="005E3ACE" w:rsidP="005E3ACE">
      <w:pPr>
        <w:pStyle w:val="Heading3"/>
        <w:ind w:left="1134"/>
        <w:rPr>
          <w:szCs w:val="24"/>
        </w:rPr>
      </w:pPr>
      <w:r w:rsidRPr="0064719E">
        <w:rPr>
          <w:szCs w:val="24"/>
        </w:rPr>
        <w:t>Vērtējot Finanšu piedāvājumu, iepirkuma komisija pārbaud</w:t>
      </w:r>
      <w:r w:rsidR="00080188" w:rsidRPr="0064719E">
        <w:rPr>
          <w:szCs w:val="24"/>
          <w:lang w:val="lv-LV"/>
        </w:rPr>
        <w:t>a</w:t>
      </w:r>
      <w:r w:rsidRPr="0064719E">
        <w:rPr>
          <w:szCs w:val="24"/>
        </w:rPr>
        <w:t>, vai piedāvājumā nav aritmētisku kļūdu. Ja iepirkuma komisija konstatē aritmētiskās kļūdas, tā vei</w:t>
      </w:r>
      <w:r w:rsidR="00080188" w:rsidRPr="0064719E">
        <w:rPr>
          <w:szCs w:val="24"/>
          <w:lang w:val="lv-LV"/>
        </w:rPr>
        <w:t>c</w:t>
      </w:r>
      <w:r w:rsidRPr="0064719E">
        <w:rPr>
          <w:szCs w:val="24"/>
        </w:rPr>
        <w:t xml:space="preserve"> </w:t>
      </w:r>
      <w:r w:rsidRPr="0064719E">
        <w:rPr>
          <w:szCs w:val="24"/>
        </w:rPr>
        <w:lastRenderedPageBreak/>
        <w:t>pārrēķinu un turpmākajā vērtēšanas procesā izmanto labotās cenas.</w:t>
      </w:r>
      <w:r w:rsidRPr="0064719E">
        <w:rPr>
          <w:szCs w:val="24"/>
          <w:lang w:val="en-US"/>
        </w:rPr>
        <w:t xml:space="preserve"> Par </w:t>
      </w:r>
      <w:proofErr w:type="spellStart"/>
      <w:r w:rsidRPr="0064719E">
        <w:rPr>
          <w:szCs w:val="24"/>
          <w:lang w:val="en-US"/>
        </w:rPr>
        <w:t>kļūdu</w:t>
      </w:r>
      <w:proofErr w:type="spellEnd"/>
      <w:r w:rsidRPr="0064719E">
        <w:rPr>
          <w:szCs w:val="24"/>
          <w:lang w:val="en-US"/>
        </w:rPr>
        <w:t xml:space="preserve"> </w:t>
      </w:r>
      <w:proofErr w:type="spellStart"/>
      <w:r w:rsidRPr="0064719E">
        <w:rPr>
          <w:szCs w:val="24"/>
          <w:lang w:val="en-US"/>
        </w:rPr>
        <w:t>labojumu</w:t>
      </w:r>
      <w:proofErr w:type="spellEnd"/>
      <w:r w:rsidRPr="0064719E">
        <w:rPr>
          <w:szCs w:val="24"/>
          <w:lang w:val="en-US"/>
        </w:rPr>
        <w:t xml:space="preserve"> un </w:t>
      </w:r>
      <w:proofErr w:type="spellStart"/>
      <w:r w:rsidRPr="0064719E">
        <w:rPr>
          <w:szCs w:val="24"/>
          <w:lang w:val="en-US"/>
        </w:rPr>
        <w:t>laboto</w:t>
      </w:r>
      <w:proofErr w:type="spellEnd"/>
      <w:r w:rsidRPr="0064719E">
        <w:rPr>
          <w:szCs w:val="24"/>
          <w:lang w:val="en-US"/>
        </w:rPr>
        <w:t xml:space="preserve"> </w:t>
      </w:r>
      <w:proofErr w:type="spellStart"/>
      <w:r w:rsidRPr="0064719E">
        <w:rPr>
          <w:szCs w:val="24"/>
          <w:lang w:val="en-US"/>
        </w:rPr>
        <w:t>piedāvājuma</w:t>
      </w:r>
      <w:proofErr w:type="spellEnd"/>
      <w:r w:rsidRPr="0064719E">
        <w:rPr>
          <w:szCs w:val="24"/>
          <w:lang w:val="en-US"/>
        </w:rPr>
        <w:t xml:space="preserve"> </w:t>
      </w:r>
      <w:proofErr w:type="spellStart"/>
      <w:r w:rsidRPr="0064719E">
        <w:rPr>
          <w:szCs w:val="24"/>
          <w:lang w:val="en-US"/>
        </w:rPr>
        <w:t>summu</w:t>
      </w:r>
      <w:proofErr w:type="spellEnd"/>
      <w:r w:rsidRPr="0064719E">
        <w:rPr>
          <w:szCs w:val="24"/>
          <w:lang w:val="en-US"/>
        </w:rPr>
        <w:t xml:space="preserve"> </w:t>
      </w:r>
      <w:proofErr w:type="spellStart"/>
      <w:r w:rsidRPr="0064719E">
        <w:rPr>
          <w:szCs w:val="24"/>
          <w:lang w:val="en-US"/>
        </w:rPr>
        <w:t>Pasūtītājs</w:t>
      </w:r>
      <w:proofErr w:type="spellEnd"/>
      <w:r w:rsidRPr="0064719E">
        <w:rPr>
          <w:szCs w:val="24"/>
          <w:lang w:val="en-US"/>
        </w:rPr>
        <w:t xml:space="preserve"> </w:t>
      </w:r>
      <w:proofErr w:type="spellStart"/>
      <w:r w:rsidRPr="0064719E">
        <w:rPr>
          <w:szCs w:val="24"/>
          <w:lang w:val="en-US"/>
        </w:rPr>
        <w:t>paziņo</w:t>
      </w:r>
      <w:proofErr w:type="spellEnd"/>
      <w:r w:rsidRPr="0064719E">
        <w:rPr>
          <w:szCs w:val="24"/>
          <w:lang w:val="en-US"/>
        </w:rPr>
        <w:t xml:space="preserve"> </w:t>
      </w:r>
      <w:proofErr w:type="spellStart"/>
      <w:r w:rsidRPr="0064719E">
        <w:rPr>
          <w:szCs w:val="24"/>
          <w:lang w:val="en-US"/>
        </w:rPr>
        <w:t>Pretendentam</w:t>
      </w:r>
      <w:proofErr w:type="spellEnd"/>
      <w:r w:rsidRPr="0064719E">
        <w:rPr>
          <w:szCs w:val="24"/>
          <w:lang w:val="en-US"/>
        </w:rPr>
        <w:t xml:space="preserve">, </w:t>
      </w:r>
      <w:proofErr w:type="spellStart"/>
      <w:r w:rsidRPr="0064719E">
        <w:rPr>
          <w:szCs w:val="24"/>
          <w:lang w:val="en-US"/>
        </w:rPr>
        <w:t>kura</w:t>
      </w:r>
      <w:proofErr w:type="spellEnd"/>
      <w:r w:rsidRPr="0064719E">
        <w:rPr>
          <w:szCs w:val="24"/>
          <w:lang w:val="en-US"/>
        </w:rPr>
        <w:t xml:space="preserve"> </w:t>
      </w:r>
      <w:proofErr w:type="spellStart"/>
      <w:r w:rsidRPr="0064719E">
        <w:rPr>
          <w:szCs w:val="24"/>
          <w:lang w:val="en-US"/>
        </w:rPr>
        <w:t>pieļautās</w:t>
      </w:r>
      <w:proofErr w:type="spellEnd"/>
      <w:r w:rsidRPr="0064719E">
        <w:rPr>
          <w:szCs w:val="24"/>
          <w:lang w:val="en-US"/>
        </w:rPr>
        <w:t xml:space="preserve"> </w:t>
      </w:r>
      <w:proofErr w:type="spellStart"/>
      <w:r w:rsidRPr="0064719E">
        <w:rPr>
          <w:szCs w:val="24"/>
          <w:lang w:val="en-US"/>
        </w:rPr>
        <w:t>kļūdas</w:t>
      </w:r>
      <w:proofErr w:type="spellEnd"/>
      <w:r w:rsidRPr="0064719E">
        <w:rPr>
          <w:szCs w:val="24"/>
          <w:lang w:val="en-US"/>
        </w:rPr>
        <w:t xml:space="preserve"> </w:t>
      </w:r>
      <w:proofErr w:type="spellStart"/>
      <w:r w:rsidRPr="0064719E">
        <w:rPr>
          <w:szCs w:val="24"/>
          <w:lang w:val="en-US"/>
        </w:rPr>
        <w:t>labotas</w:t>
      </w:r>
      <w:proofErr w:type="spellEnd"/>
      <w:r w:rsidRPr="0064719E">
        <w:rPr>
          <w:szCs w:val="24"/>
          <w:lang w:val="en-US"/>
        </w:rPr>
        <w:t>.</w:t>
      </w:r>
    </w:p>
    <w:p w14:paraId="01987099" w14:textId="77777777" w:rsidR="005E3ACE" w:rsidRPr="0064719E" w:rsidRDefault="005E3ACE" w:rsidP="005E3ACE">
      <w:pPr>
        <w:pStyle w:val="Heading3"/>
        <w:ind w:left="1134"/>
      </w:pPr>
      <w:r w:rsidRPr="0064719E">
        <w:rPr>
          <w:szCs w:val="24"/>
        </w:rPr>
        <w:t>Ja Pasūtītājam piedāvājums šķitīs nepamatoti lēts, Pasūtītājs rīkosies atbilstoši Publisko iepirkumu likuma 53.pantam.</w:t>
      </w:r>
    </w:p>
    <w:p w14:paraId="50244033" w14:textId="77777777" w:rsidR="005E3ACE" w:rsidRPr="0064719E" w:rsidRDefault="005E3ACE" w:rsidP="005E3ACE">
      <w:pPr>
        <w:pStyle w:val="Heading3"/>
        <w:ind w:left="1134"/>
      </w:pPr>
      <w:r w:rsidRPr="0064719E">
        <w:t xml:space="preserve">Ja Pretendenta </w:t>
      </w:r>
      <w:r w:rsidRPr="0064719E">
        <w:rPr>
          <w:lang w:val="lv-LV"/>
        </w:rPr>
        <w:t>Finanšu</w:t>
      </w:r>
      <w:r w:rsidRPr="0064719E">
        <w:t xml:space="preserve"> piedāvājums neatbilst nolikuma prasībām</w:t>
      </w:r>
      <w:r w:rsidRPr="0064719E">
        <w:rPr>
          <w:lang w:val="lv-LV"/>
        </w:rPr>
        <w:t xml:space="preserve"> vai tas tiek atzīts par nepamatoti lētu</w:t>
      </w:r>
      <w:r w:rsidRPr="0064719E">
        <w:t>, komisija turpmāk šo piedāvājumu neizskata.</w:t>
      </w:r>
    </w:p>
    <w:p w14:paraId="19BFBB39" w14:textId="77777777" w:rsidR="005E3ACE" w:rsidRPr="0064719E" w:rsidRDefault="005E3ACE" w:rsidP="005E3ACE">
      <w:pPr>
        <w:pStyle w:val="Heading2"/>
        <w:keepNext w:val="0"/>
        <w:jc w:val="both"/>
        <w:rPr>
          <w:rFonts w:ascii="Times New Roman" w:hAnsi="Times New Roman"/>
          <w:b w:val="0"/>
        </w:rPr>
      </w:pPr>
      <w:r w:rsidRPr="0064719E">
        <w:rPr>
          <w:rFonts w:ascii="Times New Roman" w:eastAsia="Calibri" w:hAnsi="Times New Roman"/>
          <w:b w:val="0"/>
        </w:rPr>
        <w:t xml:space="preserve">Komisija ir tiesīga piedāvājumu atbilstības pārbaudi veikt tikai Pretendentam, kuram būtu piešķiramas iepirkuma līguma slēgšanas tiesības. </w:t>
      </w:r>
    </w:p>
    <w:p w14:paraId="6B7E3EB7" w14:textId="77777777" w:rsidR="005E3ACE" w:rsidRPr="0064719E" w:rsidRDefault="005E3ACE" w:rsidP="005E3ACE">
      <w:pPr>
        <w:pStyle w:val="Heading2"/>
        <w:keepNext w:val="0"/>
        <w:jc w:val="both"/>
        <w:rPr>
          <w:rFonts w:ascii="Times New Roman" w:hAnsi="Times New Roman"/>
          <w:b w:val="0"/>
        </w:rPr>
      </w:pPr>
      <w:r w:rsidRPr="0064719E">
        <w:rPr>
          <w:rFonts w:ascii="Times New Roman" w:eastAsia="Calibri" w:hAnsi="Times New Roman"/>
          <w:b w:val="0"/>
          <w:szCs w:val="24"/>
        </w:rPr>
        <w:t>Komisija pēc saviem ieskatiem nepieciešamības gadījumā ir tiesīga izvēlēties citu Pretendentu iesniegto piedāvājumu vērtēšanas posmu secību (</w:t>
      </w:r>
      <w:r w:rsidRPr="0064719E">
        <w:rPr>
          <w:rFonts w:ascii="Times New Roman" w:hAnsi="Times New Roman"/>
          <w:b w:val="0"/>
          <w:bCs w:val="0"/>
          <w:iCs w:val="0"/>
          <w:color w:val="auto"/>
          <w:szCs w:val="26"/>
        </w:rPr>
        <w:t xml:space="preserve">piem., vispirms nosakot saimnieciski izdevīgāko piedāvājumu pēc nolikuma </w:t>
      </w:r>
      <w:r w:rsidR="007629D7" w:rsidRPr="0064719E">
        <w:rPr>
          <w:rFonts w:ascii="Times New Roman" w:hAnsi="Times New Roman"/>
          <w:b w:val="0"/>
          <w:bCs w:val="0"/>
          <w:iCs w:val="0"/>
          <w:color w:val="auto"/>
          <w:szCs w:val="26"/>
          <w:lang w:val="en-US"/>
        </w:rPr>
        <w:t>8</w:t>
      </w:r>
      <w:r w:rsidRPr="0064719E">
        <w:rPr>
          <w:rFonts w:ascii="Times New Roman" w:hAnsi="Times New Roman"/>
          <w:b w:val="0"/>
          <w:bCs w:val="0"/>
          <w:iCs w:val="0"/>
          <w:color w:val="auto"/>
          <w:szCs w:val="26"/>
        </w:rPr>
        <w:t>.</w:t>
      </w:r>
      <w:r w:rsidR="007629D7" w:rsidRPr="0064719E">
        <w:rPr>
          <w:rFonts w:ascii="Times New Roman" w:hAnsi="Times New Roman"/>
          <w:b w:val="0"/>
          <w:bCs w:val="0"/>
          <w:iCs w:val="0"/>
          <w:color w:val="auto"/>
          <w:szCs w:val="26"/>
          <w:lang w:val="en-US"/>
        </w:rPr>
        <w:t>7</w:t>
      </w:r>
      <w:r w:rsidRPr="0064719E">
        <w:rPr>
          <w:rFonts w:ascii="Times New Roman" w:hAnsi="Times New Roman"/>
          <w:b w:val="0"/>
          <w:bCs w:val="0"/>
          <w:iCs w:val="0"/>
          <w:color w:val="auto"/>
          <w:szCs w:val="26"/>
        </w:rPr>
        <w:t>.3.punkta kritērijiem un detalizētu vērtēšanu veicot tikai šim piedāvājumam</w:t>
      </w:r>
      <w:r w:rsidRPr="0064719E">
        <w:rPr>
          <w:rFonts w:ascii="Times New Roman" w:eastAsia="Calibri" w:hAnsi="Times New Roman"/>
          <w:b w:val="0"/>
          <w:szCs w:val="24"/>
        </w:rPr>
        <w:t xml:space="preserve">), lai iespējami efektīvākā un īsākā laikā izvērtētu konkursā iesniegtos piedāvājumus. Piemērojot citu piedāvājuma posmu vērtēšanas secību, jebkurā gadījumā </w:t>
      </w:r>
      <w:r w:rsidRPr="0064719E">
        <w:rPr>
          <w:rFonts w:ascii="Times New Roman" w:eastAsia="Calibri" w:hAnsi="Times New Roman"/>
          <w:b w:val="0"/>
          <w:szCs w:val="24"/>
          <w:lang w:val="lv-LV"/>
        </w:rPr>
        <w:t>iepirkuma k</w:t>
      </w:r>
      <w:proofErr w:type="spellStart"/>
      <w:r w:rsidRPr="0064719E">
        <w:rPr>
          <w:rFonts w:ascii="Times New Roman" w:eastAsia="Calibri" w:hAnsi="Times New Roman"/>
          <w:b w:val="0"/>
          <w:szCs w:val="24"/>
        </w:rPr>
        <w:t>omisija</w:t>
      </w:r>
      <w:proofErr w:type="spellEnd"/>
      <w:r w:rsidRPr="0064719E">
        <w:rPr>
          <w:rFonts w:ascii="Times New Roman" w:eastAsia="Calibri" w:hAnsi="Times New Roman"/>
          <w:b w:val="0"/>
          <w:szCs w:val="24"/>
        </w:rPr>
        <w:t xml:space="preserve"> ievēro nolikumā noteikto piedāvājuma izvēles kritēriju, izvirzītās atlases prasības, Tehniskās specifikācijas un PIL 2.pantā ietvertos likuma mērķus.</w:t>
      </w:r>
    </w:p>
    <w:p w14:paraId="6538D77B" w14:textId="77777777" w:rsidR="005E3ACE" w:rsidRPr="0064719E" w:rsidRDefault="005E3ACE" w:rsidP="005E3ACE">
      <w:pPr>
        <w:pStyle w:val="Heading2"/>
        <w:keepNext w:val="0"/>
        <w:rPr>
          <w:rFonts w:ascii="Times New Roman" w:hAnsi="Times New Roman"/>
          <w:lang w:eastAsia="en-US"/>
        </w:rPr>
      </w:pPr>
      <w:r w:rsidRPr="0064719E">
        <w:rPr>
          <w:rFonts w:ascii="Times New Roman" w:hAnsi="Times New Roman"/>
          <w:lang w:val="lv-LV"/>
        </w:rPr>
        <w:t>Saimnieciski visizdevīgākā piedāvājuma noteikšana</w:t>
      </w:r>
    </w:p>
    <w:p w14:paraId="50AF8431" w14:textId="77777777" w:rsidR="005E3ACE" w:rsidRPr="0064719E" w:rsidRDefault="005E3ACE" w:rsidP="005E3ACE">
      <w:pPr>
        <w:pStyle w:val="Heading3"/>
        <w:ind w:left="1134"/>
      </w:pPr>
      <w:r w:rsidRPr="0064719E">
        <w:t xml:space="preserve">Iepirkumu komisija izvēlas </w:t>
      </w:r>
      <w:r w:rsidRPr="0064719E">
        <w:rPr>
          <w:b/>
        </w:rPr>
        <w:t>saimnieciski visizdevīgāko</w:t>
      </w:r>
      <w:r w:rsidRPr="0064719E">
        <w:t xml:space="preserve"> </w:t>
      </w:r>
      <w:r w:rsidRPr="0064719E">
        <w:rPr>
          <w:b/>
        </w:rPr>
        <w:t xml:space="preserve">piedāvājumu </w:t>
      </w:r>
      <w:r w:rsidRPr="0064719E">
        <w:t>no piedāvājumiem, kas atbilst nolikuma prasībām un piedāvājums nav nepamatoti lēts</w:t>
      </w:r>
      <w:bookmarkStart w:id="43" w:name="_Toc61422145"/>
      <w:r w:rsidRPr="0064719E">
        <w:t>.</w:t>
      </w:r>
    </w:p>
    <w:p w14:paraId="786F24F6" w14:textId="77777777" w:rsidR="005E3ACE" w:rsidRPr="0064719E" w:rsidRDefault="005E3ACE" w:rsidP="005E3ACE">
      <w:pPr>
        <w:pStyle w:val="Heading3"/>
        <w:ind w:left="1134"/>
      </w:pPr>
      <w:r w:rsidRPr="0064719E">
        <w:t>Vērtējot piedāvājumu, iepirkumu komisija ņem vērā tā kopējo cenu bez pievienotās vērtības nodokļa.</w:t>
      </w:r>
    </w:p>
    <w:bookmarkEnd w:id="43"/>
    <w:p w14:paraId="5AE9F76A" w14:textId="12ABB58F" w:rsidR="00F80835" w:rsidRDefault="005E3ACE" w:rsidP="005E3ACE">
      <w:pPr>
        <w:pStyle w:val="Heading3"/>
        <w:ind w:left="1134"/>
        <w:rPr>
          <w:szCs w:val="24"/>
        </w:rPr>
      </w:pPr>
      <w:r w:rsidRPr="0064719E">
        <w:t>Saimnieciski</w:t>
      </w:r>
      <w:r w:rsidRPr="0064719E">
        <w:rPr>
          <w:szCs w:val="24"/>
        </w:rPr>
        <w:t xml:space="preserve"> visizdevīgākā piedāvājuma vērtēšanas kritēriji un to īpatsvars:</w:t>
      </w:r>
    </w:p>
    <w:p w14:paraId="6060EA37" w14:textId="2FF37453" w:rsidR="00F80835" w:rsidRDefault="00F80835">
      <w:pPr>
        <w:widowControl/>
        <w:rPr>
          <w:lang w:val="x-none" w:eastAsia="x-none"/>
        </w:rPr>
      </w:pPr>
    </w:p>
    <w:tbl>
      <w:tblPr>
        <w:tblW w:w="9000" w:type="dxa"/>
        <w:tblInd w:w="-5" w:type="dxa"/>
        <w:tblLayout w:type="fixed"/>
        <w:tblLook w:val="0000" w:firstRow="0" w:lastRow="0" w:firstColumn="0" w:lastColumn="0" w:noHBand="0" w:noVBand="0"/>
      </w:tblPr>
      <w:tblGrid>
        <w:gridCol w:w="5245"/>
        <w:gridCol w:w="3755"/>
      </w:tblGrid>
      <w:tr w:rsidR="005E3ACE" w:rsidRPr="0064719E" w14:paraId="4455DD29" w14:textId="77777777" w:rsidTr="00D14B55">
        <w:trPr>
          <w:trHeight w:val="567"/>
        </w:trPr>
        <w:tc>
          <w:tcPr>
            <w:tcW w:w="5245" w:type="dxa"/>
            <w:tcBorders>
              <w:top w:val="single" w:sz="4" w:space="0" w:color="000000"/>
              <w:left w:val="single" w:sz="4" w:space="0" w:color="000000"/>
              <w:bottom w:val="single" w:sz="4" w:space="0" w:color="000000"/>
            </w:tcBorders>
            <w:vAlign w:val="center"/>
          </w:tcPr>
          <w:p w14:paraId="5CC575B2" w14:textId="77777777" w:rsidR="005E3ACE" w:rsidRPr="0064719E" w:rsidRDefault="005E3ACE" w:rsidP="000A5748">
            <w:pPr>
              <w:snapToGrid w:val="0"/>
              <w:jc w:val="center"/>
              <w:rPr>
                <w:b/>
                <w:bCs/>
                <w:color w:val="000000"/>
                <w:sz w:val="22"/>
                <w:szCs w:val="22"/>
              </w:rPr>
            </w:pPr>
            <w:r w:rsidRPr="0064719E">
              <w:rPr>
                <w:b/>
                <w:bCs/>
                <w:color w:val="000000"/>
                <w:sz w:val="22"/>
                <w:szCs w:val="22"/>
              </w:rPr>
              <w:t>Saimnieciski izdevīgākā piedāvājuma vērtēšanas kritēriji</w:t>
            </w:r>
          </w:p>
        </w:tc>
        <w:tc>
          <w:tcPr>
            <w:tcW w:w="3755" w:type="dxa"/>
            <w:tcBorders>
              <w:top w:val="single" w:sz="4" w:space="0" w:color="000000"/>
              <w:left w:val="single" w:sz="4" w:space="0" w:color="000000"/>
              <w:bottom w:val="single" w:sz="4" w:space="0" w:color="000000"/>
              <w:right w:val="single" w:sz="4" w:space="0" w:color="000000"/>
            </w:tcBorders>
            <w:vAlign w:val="center"/>
          </w:tcPr>
          <w:p w14:paraId="1E4125DA" w14:textId="77777777" w:rsidR="005E3ACE" w:rsidRPr="0064719E" w:rsidRDefault="005E3ACE" w:rsidP="000A5748">
            <w:pPr>
              <w:snapToGrid w:val="0"/>
              <w:jc w:val="center"/>
              <w:rPr>
                <w:b/>
                <w:bCs/>
                <w:color w:val="000000"/>
                <w:sz w:val="22"/>
                <w:szCs w:val="22"/>
              </w:rPr>
            </w:pPr>
            <w:r w:rsidRPr="0064719E">
              <w:rPr>
                <w:b/>
                <w:bCs/>
                <w:color w:val="000000"/>
                <w:sz w:val="22"/>
                <w:szCs w:val="22"/>
              </w:rPr>
              <w:t>Maksimālā skaitliskā vērtība</w:t>
            </w:r>
          </w:p>
        </w:tc>
      </w:tr>
      <w:tr w:rsidR="005E3ACE" w:rsidRPr="0064719E" w14:paraId="42850E75" w14:textId="77777777" w:rsidTr="00D14B55">
        <w:trPr>
          <w:trHeight w:val="567"/>
        </w:trPr>
        <w:tc>
          <w:tcPr>
            <w:tcW w:w="5245" w:type="dxa"/>
            <w:tcBorders>
              <w:top w:val="single" w:sz="4" w:space="0" w:color="000000"/>
              <w:left w:val="single" w:sz="4" w:space="0" w:color="000000"/>
              <w:bottom w:val="single" w:sz="4" w:space="0" w:color="000000"/>
            </w:tcBorders>
            <w:vAlign w:val="center"/>
          </w:tcPr>
          <w:p w14:paraId="2D1233E1" w14:textId="77777777" w:rsidR="005E3ACE" w:rsidRPr="0064719E" w:rsidRDefault="00736DFD" w:rsidP="000A5748">
            <w:pPr>
              <w:snapToGrid w:val="0"/>
              <w:rPr>
                <w:color w:val="000000"/>
                <w:sz w:val="22"/>
                <w:szCs w:val="22"/>
              </w:rPr>
            </w:pPr>
            <w:r w:rsidRPr="0064719E">
              <w:rPr>
                <w:color w:val="000000"/>
                <w:sz w:val="22"/>
                <w:szCs w:val="22"/>
              </w:rPr>
              <w:t>K</w:t>
            </w:r>
            <w:r w:rsidR="005E3ACE" w:rsidRPr="0064719E">
              <w:rPr>
                <w:color w:val="000000"/>
                <w:sz w:val="22"/>
                <w:szCs w:val="22"/>
              </w:rPr>
              <w:t xml:space="preserve">opējā </w:t>
            </w:r>
            <w:r w:rsidR="001D4D55" w:rsidRPr="0064719E">
              <w:rPr>
                <w:color w:val="000000"/>
                <w:sz w:val="22"/>
                <w:szCs w:val="22"/>
              </w:rPr>
              <w:t xml:space="preserve">finanšu pārskatu </w:t>
            </w:r>
            <w:r w:rsidRPr="0064719E">
              <w:rPr>
                <w:color w:val="000000"/>
                <w:sz w:val="22"/>
                <w:szCs w:val="22"/>
              </w:rPr>
              <w:t xml:space="preserve">revīzijas pakalpojuma </w:t>
            </w:r>
            <w:r w:rsidR="005E3ACE" w:rsidRPr="0064719E">
              <w:rPr>
                <w:color w:val="000000"/>
                <w:sz w:val="22"/>
                <w:szCs w:val="22"/>
              </w:rPr>
              <w:t xml:space="preserve">cena (bez </w:t>
            </w:r>
            <w:smartTag w:uri="urn:schemas-microsoft-com:office:smarttags" w:element="stockticker">
              <w:r w:rsidR="005E3ACE" w:rsidRPr="0064719E">
                <w:rPr>
                  <w:color w:val="000000"/>
                  <w:sz w:val="22"/>
                  <w:szCs w:val="22"/>
                </w:rPr>
                <w:t>PVN</w:t>
              </w:r>
            </w:smartTag>
            <w:r w:rsidR="005E3ACE" w:rsidRPr="0064719E">
              <w:rPr>
                <w:color w:val="000000"/>
                <w:sz w:val="22"/>
                <w:szCs w:val="22"/>
              </w:rPr>
              <w:t>)</w:t>
            </w:r>
          </w:p>
        </w:tc>
        <w:tc>
          <w:tcPr>
            <w:tcW w:w="3755" w:type="dxa"/>
            <w:tcBorders>
              <w:top w:val="single" w:sz="4" w:space="0" w:color="000000"/>
              <w:left w:val="single" w:sz="4" w:space="0" w:color="000000"/>
              <w:bottom w:val="single" w:sz="4" w:space="0" w:color="000000"/>
              <w:right w:val="single" w:sz="4" w:space="0" w:color="000000"/>
            </w:tcBorders>
            <w:vAlign w:val="center"/>
          </w:tcPr>
          <w:p w14:paraId="2E5D0B3E" w14:textId="77777777" w:rsidR="005E3ACE" w:rsidRPr="0064719E" w:rsidRDefault="00736DFD" w:rsidP="000A5748">
            <w:pPr>
              <w:pStyle w:val="Footer"/>
              <w:snapToGrid w:val="0"/>
              <w:jc w:val="center"/>
              <w:rPr>
                <w:iCs/>
                <w:color w:val="000000"/>
                <w:sz w:val="22"/>
                <w:szCs w:val="22"/>
                <w:lang w:val="lv-LV"/>
              </w:rPr>
            </w:pPr>
            <w:r w:rsidRPr="0064719E">
              <w:rPr>
                <w:iCs/>
                <w:color w:val="000000"/>
                <w:sz w:val="22"/>
                <w:szCs w:val="22"/>
                <w:lang w:val="lv-LV"/>
              </w:rPr>
              <w:t>90</w:t>
            </w:r>
          </w:p>
        </w:tc>
      </w:tr>
      <w:tr w:rsidR="005E3ACE" w:rsidRPr="0064719E" w14:paraId="0FE32BD9" w14:textId="77777777" w:rsidTr="00D14B55">
        <w:trPr>
          <w:trHeight w:val="567"/>
        </w:trPr>
        <w:tc>
          <w:tcPr>
            <w:tcW w:w="5245" w:type="dxa"/>
            <w:tcBorders>
              <w:top w:val="single" w:sz="4" w:space="0" w:color="000000"/>
              <w:left w:val="single" w:sz="4" w:space="0" w:color="000000"/>
              <w:bottom w:val="single" w:sz="4" w:space="0" w:color="000000"/>
            </w:tcBorders>
            <w:vAlign w:val="center"/>
          </w:tcPr>
          <w:p w14:paraId="05887C8B" w14:textId="77777777" w:rsidR="005E3ACE" w:rsidRPr="0064719E" w:rsidRDefault="00736DFD" w:rsidP="000A5748">
            <w:pPr>
              <w:snapToGrid w:val="0"/>
              <w:rPr>
                <w:color w:val="000000"/>
                <w:sz w:val="22"/>
                <w:szCs w:val="22"/>
              </w:rPr>
            </w:pPr>
            <w:r w:rsidRPr="0064719E">
              <w:rPr>
                <w:color w:val="000000"/>
                <w:sz w:val="22"/>
                <w:szCs w:val="22"/>
              </w:rPr>
              <w:t>Iekļauto bezmaksas konsultāciju stundu skaits</w:t>
            </w:r>
          </w:p>
        </w:tc>
        <w:tc>
          <w:tcPr>
            <w:tcW w:w="3755" w:type="dxa"/>
            <w:tcBorders>
              <w:top w:val="single" w:sz="4" w:space="0" w:color="000000"/>
              <w:left w:val="single" w:sz="4" w:space="0" w:color="000000"/>
              <w:bottom w:val="single" w:sz="4" w:space="0" w:color="000000"/>
              <w:right w:val="single" w:sz="4" w:space="0" w:color="000000"/>
            </w:tcBorders>
            <w:vAlign w:val="center"/>
          </w:tcPr>
          <w:p w14:paraId="601E9266" w14:textId="77777777" w:rsidR="005E3ACE" w:rsidRPr="0064719E" w:rsidRDefault="005E3ACE" w:rsidP="000A5748">
            <w:pPr>
              <w:pStyle w:val="Footer"/>
              <w:snapToGrid w:val="0"/>
              <w:jc w:val="center"/>
              <w:rPr>
                <w:iCs/>
                <w:color w:val="000000"/>
                <w:sz w:val="22"/>
                <w:szCs w:val="22"/>
                <w:lang w:val="lv-LV"/>
              </w:rPr>
            </w:pPr>
            <w:r w:rsidRPr="0064719E">
              <w:rPr>
                <w:iCs/>
                <w:color w:val="000000"/>
                <w:sz w:val="22"/>
                <w:szCs w:val="22"/>
                <w:lang w:val="lv-LV"/>
              </w:rPr>
              <w:t>10</w:t>
            </w:r>
          </w:p>
        </w:tc>
      </w:tr>
      <w:tr w:rsidR="005E3ACE" w:rsidRPr="0064719E" w14:paraId="2F42A13C" w14:textId="77777777" w:rsidTr="00D14B55">
        <w:trPr>
          <w:trHeight w:val="567"/>
        </w:trPr>
        <w:tc>
          <w:tcPr>
            <w:tcW w:w="5245" w:type="dxa"/>
            <w:tcBorders>
              <w:top w:val="single" w:sz="4" w:space="0" w:color="000000"/>
              <w:left w:val="single" w:sz="4" w:space="0" w:color="000000"/>
              <w:bottom w:val="single" w:sz="4" w:space="0" w:color="000000"/>
            </w:tcBorders>
            <w:vAlign w:val="center"/>
          </w:tcPr>
          <w:p w14:paraId="1915E0AD" w14:textId="77777777" w:rsidR="005E3ACE" w:rsidRPr="0064719E" w:rsidRDefault="005E3ACE" w:rsidP="000A5748">
            <w:pPr>
              <w:snapToGrid w:val="0"/>
              <w:rPr>
                <w:b/>
                <w:color w:val="000000"/>
                <w:sz w:val="22"/>
                <w:szCs w:val="22"/>
              </w:rPr>
            </w:pPr>
            <w:r w:rsidRPr="0064719E">
              <w:rPr>
                <w:b/>
                <w:color w:val="000000"/>
                <w:sz w:val="22"/>
                <w:szCs w:val="22"/>
              </w:rPr>
              <w:t>Maksimālais iespējamais kopējais punktu skaits</w:t>
            </w:r>
          </w:p>
        </w:tc>
        <w:tc>
          <w:tcPr>
            <w:tcW w:w="3755" w:type="dxa"/>
            <w:tcBorders>
              <w:top w:val="single" w:sz="4" w:space="0" w:color="000000"/>
              <w:left w:val="single" w:sz="4" w:space="0" w:color="000000"/>
              <w:bottom w:val="single" w:sz="4" w:space="0" w:color="000000"/>
              <w:right w:val="single" w:sz="4" w:space="0" w:color="000000"/>
            </w:tcBorders>
            <w:vAlign w:val="center"/>
          </w:tcPr>
          <w:p w14:paraId="77591334" w14:textId="77777777" w:rsidR="005E3ACE" w:rsidRPr="0064719E" w:rsidRDefault="005E3ACE" w:rsidP="000A5748">
            <w:pPr>
              <w:snapToGrid w:val="0"/>
              <w:jc w:val="center"/>
              <w:rPr>
                <w:b/>
                <w:iCs/>
                <w:color w:val="000000"/>
                <w:sz w:val="22"/>
                <w:szCs w:val="22"/>
              </w:rPr>
            </w:pPr>
            <w:r w:rsidRPr="0064719E">
              <w:rPr>
                <w:b/>
                <w:iCs/>
                <w:color w:val="000000"/>
                <w:sz w:val="22"/>
                <w:szCs w:val="22"/>
              </w:rPr>
              <w:t>100</w:t>
            </w:r>
          </w:p>
        </w:tc>
      </w:tr>
    </w:tbl>
    <w:p w14:paraId="2A3051A4" w14:textId="77777777" w:rsidR="005E3ACE" w:rsidRPr="0064719E" w:rsidRDefault="005E3ACE" w:rsidP="00EE35CB">
      <w:pPr>
        <w:pStyle w:val="Heading4"/>
        <w:keepNext w:val="0"/>
        <w:ind w:left="1418" w:hanging="851"/>
        <w:jc w:val="both"/>
        <w:rPr>
          <w:b w:val="0"/>
          <w:sz w:val="24"/>
          <w:szCs w:val="24"/>
          <w:lang w:val="lv-LV"/>
        </w:rPr>
      </w:pPr>
      <w:r w:rsidRPr="0064719E">
        <w:rPr>
          <w:b w:val="0"/>
          <w:sz w:val="24"/>
          <w:szCs w:val="24"/>
          <w:lang w:val="lv-LV"/>
        </w:rPr>
        <w:t>Kritērijā „</w:t>
      </w:r>
      <w:r w:rsidR="00736DFD" w:rsidRPr="0064719E">
        <w:rPr>
          <w:b w:val="0"/>
          <w:sz w:val="24"/>
          <w:szCs w:val="24"/>
          <w:lang w:val="lv-LV"/>
        </w:rPr>
        <w:t>K</w:t>
      </w:r>
      <w:r w:rsidRPr="0064719E">
        <w:rPr>
          <w:b w:val="0"/>
          <w:sz w:val="24"/>
          <w:szCs w:val="24"/>
          <w:lang w:val="lv-LV"/>
        </w:rPr>
        <w:t xml:space="preserve">opējā </w:t>
      </w:r>
      <w:r w:rsidR="00736DFD" w:rsidRPr="0064719E">
        <w:rPr>
          <w:b w:val="0"/>
          <w:sz w:val="24"/>
          <w:szCs w:val="24"/>
          <w:lang w:val="lv-LV"/>
        </w:rPr>
        <w:t xml:space="preserve">revīzijas pakalpojumu </w:t>
      </w:r>
      <w:r w:rsidRPr="0064719E">
        <w:rPr>
          <w:b w:val="0"/>
          <w:sz w:val="24"/>
          <w:szCs w:val="24"/>
          <w:lang w:val="lv-LV"/>
        </w:rPr>
        <w:t xml:space="preserve">cena (bez </w:t>
      </w:r>
      <w:smartTag w:uri="urn:schemas-microsoft-com:office:smarttags" w:element="stockticker">
        <w:r w:rsidRPr="0064719E">
          <w:rPr>
            <w:b w:val="0"/>
            <w:sz w:val="24"/>
            <w:szCs w:val="24"/>
            <w:lang w:val="lv-LV"/>
          </w:rPr>
          <w:t>PVN</w:t>
        </w:r>
      </w:smartTag>
      <w:r w:rsidRPr="0064719E">
        <w:rPr>
          <w:b w:val="0"/>
          <w:sz w:val="24"/>
          <w:szCs w:val="24"/>
          <w:lang w:val="lv-LV"/>
        </w:rPr>
        <w:t>)” piedāvājumam ar viszemāko cenu (lētākā piedāvājuma cena) tiek piešķirts maksimālais punktu skaits (</w:t>
      </w:r>
      <w:r w:rsidR="00736DFD" w:rsidRPr="0064719E">
        <w:rPr>
          <w:b w:val="0"/>
          <w:sz w:val="24"/>
          <w:szCs w:val="24"/>
          <w:lang w:val="lv-LV"/>
        </w:rPr>
        <w:t>90</w:t>
      </w:r>
      <w:r w:rsidRPr="0064719E">
        <w:rPr>
          <w:b w:val="0"/>
          <w:sz w:val="24"/>
          <w:szCs w:val="24"/>
          <w:lang w:val="lv-LV"/>
        </w:rPr>
        <w:t>), bet pārējiem piedāvājumiem punkti tiks aprēķināti saskaņā ar formulu:</w:t>
      </w:r>
    </w:p>
    <w:p w14:paraId="1AB8C810" w14:textId="77777777" w:rsidR="005E3ACE" w:rsidRPr="0064719E" w:rsidRDefault="005E3ACE" w:rsidP="005E3ACE">
      <w:pPr>
        <w:tabs>
          <w:tab w:val="left" w:pos="1494"/>
        </w:tabs>
        <w:ind w:left="1134" w:firstLine="1134"/>
        <w:jc w:val="both"/>
      </w:pPr>
      <w:r w:rsidRPr="0064719E">
        <w:t>P=</w:t>
      </w:r>
      <w:proofErr w:type="spellStart"/>
      <w:r w:rsidRPr="0064719E">
        <w:t>Ax</w:t>
      </w:r>
      <w:proofErr w:type="spellEnd"/>
      <w:r w:rsidRPr="0064719E">
        <w:t>/</w:t>
      </w:r>
      <w:proofErr w:type="spellStart"/>
      <w:r w:rsidRPr="0064719E">
        <w:t>Ay</w:t>
      </w:r>
      <w:proofErr w:type="spellEnd"/>
      <w:r w:rsidRPr="0064719E">
        <w:t>*</w:t>
      </w:r>
      <w:proofErr w:type="spellStart"/>
      <w:r w:rsidRPr="0064719E">
        <w:t>Pmax</w:t>
      </w:r>
      <w:proofErr w:type="spellEnd"/>
      <w:r w:rsidRPr="0064719E">
        <w:t>, kur:</w:t>
      </w:r>
    </w:p>
    <w:p w14:paraId="3DDFCC3A" w14:textId="77777777" w:rsidR="005E3ACE" w:rsidRPr="0064719E" w:rsidRDefault="005E3ACE" w:rsidP="005E3ACE">
      <w:pPr>
        <w:tabs>
          <w:tab w:val="left" w:pos="1494"/>
        </w:tabs>
        <w:ind w:left="1134" w:firstLine="1134"/>
        <w:jc w:val="both"/>
      </w:pPr>
      <w:r w:rsidRPr="0064719E">
        <w:tab/>
      </w:r>
      <w:proofErr w:type="spellStart"/>
      <w:r w:rsidRPr="0064719E">
        <w:t>Ax</w:t>
      </w:r>
      <w:proofErr w:type="spellEnd"/>
      <w:r w:rsidRPr="0064719E">
        <w:t xml:space="preserve"> – lētākā piedāvājuma cena,</w:t>
      </w:r>
    </w:p>
    <w:p w14:paraId="4DAAB2AC" w14:textId="77777777" w:rsidR="005E3ACE" w:rsidRPr="0064719E" w:rsidRDefault="005E3ACE" w:rsidP="005E3ACE">
      <w:pPr>
        <w:tabs>
          <w:tab w:val="left" w:pos="1494"/>
        </w:tabs>
        <w:ind w:left="1134" w:firstLine="1134"/>
        <w:jc w:val="both"/>
      </w:pPr>
      <w:r w:rsidRPr="0064719E">
        <w:tab/>
      </w:r>
      <w:proofErr w:type="spellStart"/>
      <w:r w:rsidRPr="0064719E">
        <w:t>Ay</w:t>
      </w:r>
      <w:proofErr w:type="spellEnd"/>
      <w:r w:rsidRPr="0064719E">
        <w:t xml:space="preserve"> – vērtējamā piedāvājuma cena,</w:t>
      </w:r>
    </w:p>
    <w:p w14:paraId="28955604" w14:textId="77777777" w:rsidR="005E3ACE" w:rsidRPr="0064719E" w:rsidRDefault="005E3ACE" w:rsidP="005E3ACE">
      <w:pPr>
        <w:tabs>
          <w:tab w:val="left" w:pos="1494"/>
        </w:tabs>
        <w:ind w:left="1134" w:firstLine="1134"/>
        <w:jc w:val="both"/>
      </w:pPr>
      <w:r w:rsidRPr="0064719E">
        <w:tab/>
      </w:r>
      <w:proofErr w:type="spellStart"/>
      <w:r w:rsidRPr="0064719E">
        <w:t>Pmax</w:t>
      </w:r>
      <w:proofErr w:type="spellEnd"/>
      <w:r w:rsidRPr="0064719E">
        <w:t>– noteiktais maksimālais punktu skaits kritērijā,</w:t>
      </w:r>
    </w:p>
    <w:p w14:paraId="04118FA7" w14:textId="77777777" w:rsidR="005E3ACE" w:rsidRPr="0064719E" w:rsidRDefault="005E3ACE" w:rsidP="005E3ACE">
      <w:pPr>
        <w:tabs>
          <w:tab w:val="left" w:pos="1494"/>
        </w:tabs>
        <w:ind w:left="1134"/>
        <w:jc w:val="both"/>
      </w:pPr>
      <w:r w:rsidRPr="0064719E">
        <w:tab/>
      </w:r>
      <w:r w:rsidRPr="0064719E">
        <w:tab/>
      </w:r>
      <w:r w:rsidRPr="0064719E">
        <w:tab/>
        <w:t>P- vērtējamā piedāvājuma iegūtais punktu skaits kritērijā.</w:t>
      </w:r>
    </w:p>
    <w:p w14:paraId="30C0B5FD" w14:textId="58D34221" w:rsidR="005E3ACE" w:rsidRPr="0064719E" w:rsidRDefault="005E3ACE" w:rsidP="00EE35CB">
      <w:pPr>
        <w:pStyle w:val="Heading4"/>
        <w:keepNext w:val="0"/>
        <w:ind w:left="1418" w:hanging="851"/>
        <w:jc w:val="both"/>
        <w:rPr>
          <w:b w:val="0"/>
          <w:sz w:val="24"/>
          <w:szCs w:val="24"/>
          <w:lang w:val="lv-LV"/>
        </w:rPr>
      </w:pPr>
      <w:r w:rsidRPr="0064719E">
        <w:rPr>
          <w:b w:val="0"/>
          <w:sz w:val="24"/>
          <w:szCs w:val="24"/>
          <w:lang w:val="lv-LV"/>
        </w:rPr>
        <w:t>Kritērijā „</w:t>
      </w:r>
      <w:proofErr w:type="spellStart"/>
      <w:r w:rsidR="00736DFD" w:rsidRPr="0064719E">
        <w:rPr>
          <w:b w:val="0"/>
          <w:bCs w:val="0"/>
          <w:color w:val="000000"/>
          <w:sz w:val="24"/>
          <w:szCs w:val="24"/>
        </w:rPr>
        <w:t>Iekļauto</w:t>
      </w:r>
      <w:proofErr w:type="spellEnd"/>
      <w:r w:rsidR="00736DFD" w:rsidRPr="0064719E">
        <w:rPr>
          <w:b w:val="0"/>
          <w:bCs w:val="0"/>
          <w:color w:val="000000"/>
          <w:sz w:val="24"/>
          <w:szCs w:val="24"/>
        </w:rPr>
        <w:t xml:space="preserve"> </w:t>
      </w:r>
      <w:proofErr w:type="spellStart"/>
      <w:r w:rsidR="00736DFD" w:rsidRPr="0064719E">
        <w:rPr>
          <w:b w:val="0"/>
          <w:bCs w:val="0"/>
          <w:color w:val="000000"/>
          <w:sz w:val="24"/>
          <w:szCs w:val="24"/>
        </w:rPr>
        <w:t>bezmaksas</w:t>
      </w:r>
      <w:proofErr w:type="spellEnd"/>
      <w:r w:rsidR="00736DFD" w:rsidRPr="0064719E">
        <w:rPr>
          <w:b w:val="0"/>
          <w:bCs w:val="0"/>
          <w:color w:val="000000"/>
          <w:sz w:val="24"/>
          <w:szCs w:val="24"/>
        </w:rPr>
        <w:t xml:space="preserve"> </w:t>
      </w:r>
      <w:proofErr w:type="spellStart"/>
      <w:r w:rsidR="00736DFD" w:rsidRPr="0064719E">
        <w:rPr>
          <w:b w:val="0"/>
          <w:bCs w:val="0"/>
          <w:color w:val="000000"/>
          <w:sz w:val="24"/>
          <w:szCs w:val="24"/>
        </w:rPr>
        <w:t>konsultāciju</w:t>
      </w:r>
      <w:proofErr w:type="spellEnd"/>
      <w:r w:rsidR="00736DFD" w:rsidRPr="0064719E">
        <w:rPr>
          <w:b w:val="0"/>
          <w:bCs w:val="0"/>
          <w:color w:val="000000"/>
          <w:sz w:val="24"/>
          <w:szCs w:val="24"/>
        </w:rPr>
        <w:t xml:space="preserve"> </w:t>
      </w:r>
      <w:proofErr w:type="spellStart"/>
      <w:r w:rsidR="00736DFD" w:rsidRPr="0064719E">
        <w:rPr>
          <w:b w:val="0"/>
          <w:bCs w:val="0"/>
          <w:color w:val="000000"/>
          <w:sz w:val="24"/>
          <w:szCs w:val="24"/>
        </w:rPr>
        <w:t>stundu</w:t>
      </w:r>
      <w:proofErr w:type="spellEnd"/>
      <w:r w:rsidR="00736DFD" w:rsidRPr="0064719E">
        <w:rPr>
          <w:b w:val="0"/>
          <w:bCs w:val="0"/>
          <w:color w:val="000000"/>
          <w:sz w:val="24"/>
          <w:szCs w:val="24"/>
        </w:rPr>
        <w:t xml:space="preserve"> </w:t>
      </w:r>
      <w:proofErr w:type="spellStart"/>
      <w:r w:rsidR="00736DFD" w:rsidRPr="0064719E">
        <w:rPr>
          <w:b w:val="0"/>
          <w:bCs w:val="0"/>
          <w:color w:val="000000"/>
          <w:sz w:val="24"/>
          <w:szCs w:val="24"/>
        </w:rPr>
        <w:t>skaits</w:t>
      </w:r>
      <w:proofErr w:type="spellEnd"/>
      <w:r w:rsidRPr="0064719E">
        <w:rPr>
          <w:b w:val="0"/>
          <w:sz w:val="24"/>
          <w:szCs w:val="24"/>
          <w:lang w:val="lv-LV"/>
        </w:rPr>
        <w:t xml:space="preserve">” piedāvājumam ar </w:t>
      </w:r>
      <w:r w:rsidR="00D16924">
        <w:rPr>
          <w:b w:val="0"/>
          <w:sz w:val="24"/>
          <w:szCs w:val="24"/>
          <w:lang w:val="lv-LV"/>
        </w:rPr>
        <w:lastRenderedPageBreak/>
        <w:t xml:space="preserve">vislielāko bezmaksas konsultāciju skaitu </w:t>
      </w:r>
      <w:r w:rsidRPr="0064719E">
        <w:rPr>
          <w:b w:val="0"/>
          <w:sz w:val="24"/>
          <w:szCs w:val="24"/>
          <w:lang w:val="lv-LV"/>
        </w:rPr>
        <w:t xml:space="preserve">tiek piešķirts maksimālais punktu skaits (10), bet pārējiem piedāvājumiem punkti tiks aprēķināti saskaņā ar formulu: </w:t>
      </w:r>
    </w:p>
    <w:p w14:paraId="6C1266DA" w14:textId="2A7EC870" w:rsidR="005E3ACE" w:rsidRPr="0064719E" w:rsidRDefault="005E3ACE" w:rsidP="005E3ACE">
      <w:pPr>
        <w:tabs>
          <w:tab w:val="left" w:pos="1494"/>
        </w:tabs>
        <w:ind w:left="1134" w:firstLine="1134"/>
        <w:jc w:val="both"/>
      </w:pPr>
      <w:r w:rsidRPr="0064719E">
        <w:t>P=</w:t>
      </w:r>
      <w:proofErr w:type="spellStart"/>
      <w:r w:rsidR="00D14B55">
        <w:t>B</w:t>
      </w:r>
      <w:r w:rsidRPr="0064719E">
        <w:t>x</w:t>
      </w:r>
      <w:proofErr w:type="spellEnd"/>
      <w:r w:rsidRPr="0064719E">
        <w:t>/</w:t>
      </w:r>
      <w:proofErr w:type="spellStart"/>
      <w:r w:rsidR="00D14B55">
        <w:t>B</w:t>
      </w:r>
      <w:r w:rsidRPr="0064719E">
        <w:t>y</w:t>
      </w:r>
      <w:proofErr w:type="spellEnd"/>
      <w:r w:rsidRPr="0064719E">
        <w:t>*</w:t>
      </w:r>
      <w:proofErr w:type="spellStart"/>
      <w:r w:rsidRPr="0064719E">
        <w:t>Pmax</w:t>
      </w:r>
      <w:proofErr w:type="spellEnd"/>
      <w:r w:rsidRPr="0064719E">
        <w:t xml:space="preserve">, kur: </w:t>
      </w:r>
    </w:p>
    <w:p w14:paraId="19009F07" w14:textId="631C89FE" w:rsidR="005E3ACE" w:rsidRPr="0064719E" w:rsidRDefault="00D14B55" w:rsidP="005E3ACE">
      <w:pPr>
        <w:tabs>
          <w:tab w:val="left" w:pos="1494"/>
        </w:tabs>
        <w:ind w:left="2977"/>
        <w:jc w:val="both"/>
      </w:pPr>
      <w:proofErr w:type="spellStart"/>
      <w:r>
        <w:t>B</w:t>
      </w:r>
      <w:r w:rsidR="005E3ACE" w:rsidRPr="0064719E">
        <w:t>x</w:t>
      </w:r>
      <w:proofErr w:type="spellEnd"/>
      <w:r w:rsidR="005E3ACE" w:rsidRPr="0064719E">
        <w:t xml:space="preserve"> – </w:t>
      </w:r>
      <w:r w:rsidR="00D16924">
        <w:t>vērtējamā piedāvājuma piedāvātais bezmaksas konsultāciju skaits</w:t>
      </w:r>
      <w:r w:rsidR="005E3ACE" w:rsidRPr="0064719E">
        <w:t xml:space="preserve">, </w:t>
      </w:r>
    </w:p>
    <w:p w14:paraId="47E17D53" w14:textId="50EC2727" w:rsidR="005E3ACE" w:rsidRPr="0064719E" w:rsidRDefault="00D14B55" w:rsidP="005E3ACE">
      <w:pPr>
        <w:tabs>
          <w:tab w:val="left" w:pos="1494"/>
        </w:tabs>
        <w:ind w:left="2977"/>
        <w:jc w:val="both"/>
      </w:pPr>
      <w:proofErr w:type="spellStart"/>
      <w:r>
        <w:t>B</w:t>
      </w:r>
      <w:r w:rsidR="005E3ACE" w:rsidRPr="0064719E">
        <w:t>y</w:t>
      </w:r>
      <w:proofErr w:type="spellEnd"/>
      <w:r w:rsidR="005E3ACE" w:rsidRPr="0064719E">
        <w:t xml:space="preserve"> – </w:t>
      </w:r>
      <w:r w:rsidR="00D16924">
        <w:t>vislielākais piedāvātais bezmaksas konsultāciju skaits</w:t>
      </w:r>
      <w:r w:rsidR="005E3ACE" w:rsidRPr="0064719E">
        <w:t xml:space="preserve">, </w:t>
      </w:r>
    </w:p>
    <w:p w14:paraId="3091B251" w14:textId="77777777" w:rsidR="005E3ACE" w:rsidRPr="0064719E" w:rsidRDefault="005E3ACE" w:rsidP="005E3ACE">
      <w:pPr>
        <w:tabs>
          <w:tab w:val="left" w:pos="1494"/>
        </w:tabs>
        <w:ind w:left="2977"/>
        <w:jc w:val="both"/>
      </w:pPr>
      <w:proofErr w:type="spellStart"/>
      <w:r w:rsidRPr="0064719E">
        <w:t>Pmax</w:t>
      </w:r>
      <w:proofErr w:type="spellEnd"/>
      <w:r w:rsidRPr="0064719E">
        <w:t xml:space="preserve">– noteiktais maksimālais punktu skaits kritērijā, </w:t>
      </w:r>
    </w:p>
    <w:p w14:paraId="6072AD1C" w14:textId="77777777" w:rsidR="005E3ACE" w:rsidRPr="0064719E" w:rsidRDefault="005E3ACE" w:rsidP="005E3ACE">
      <w:pPr>
        <w:tabs>
          <w:tab w:val="left" w:pos="1494"/>
        </w:tabs>
        <w:ind w:left="2977"/>
        <w:jc w:val="both"/>
      </w:pPr>
      <w:r w:rsidRPr="0064719E">
        <w:t>P – vērtējamā piedāvājuma iegūtais punktu skaits kritērijā.</w:t>
      </w:r>
    </w:p>
    <w:p w14:paraId="2A67E34A" w14:textId="77777777" w:rsidR="005E3ACE" w:rsidRPr="0064719E" w:rsidRDefault="005E3ACE" w:rsidP="005E3ACE">
      <w:pPr>
        <w:pStyle w:val="Heading3"/>
        <w:ind w:left="1134"/>
      </w:pPr>
      <w:r w:rsidRPr="0064719E">
        <w:t>Kopvērtējums katram piedāvājumam tiek iegūts, saskaitot visos kritērijos iegūtos punktus.</w:t>
      </w:r>
    </w:p>
    <w:p w14:paraId="6E8758BC" w14:textId="2E8DD6AD" w:rsidR="005E3ACE" w:rsidRPr="0064719E" w:rsidRDefault="005E3ACE" w:rsidP="005E3ACE">
      <w:pPr>
        <w:pStyle w:val="Heading3"/>
        <w:ind w:left="1134"/>
      </w:pPr>
      <w:r w:rsidRPr="0064719E">
        <w:t xml:space="preserve">Par saimnieciski visizdevīgāko tiks atzīts piedāvājums, kurš ieguvis visaugstāko vērtējumu saskaņā ar </w:t>
      </w:r>
      <w:r w:rsidR="00B1395F">
        <w:rPr>
          <w:lang w:val="lv-LV"/>
        </w:rPr>
        <w:t>7</w:t>
      </w:r>
      <w:r w:rsidRPr="0064719E">
        <w:t>.</w:t>
      </w:r>
      <w:r w:rsidR="007629D7" w:rsidRPr="0064719E">
        <w:rPr>
          <w:lang w:val="lv-LV"/>
        </w:rPr>
        <w:t>7</w:t>
      </w:r>
      <w:r w:rsidRPr="0064719E">
        <w:t>.</w:t>
      </w:r>
      <w:r w:rsidRPr="0064719E">
        <w:rPr>
          <w:lang w:val="lv-LV"/>
        </w:rPr>
        <w:t>3</w:t>
      </w:r>
      <w:r w:rsidRPr="0064719E">
        <w:t>.punktā noteiktajiem piedāvājumu vērtēšanas un izvēles kritērijiem.</w:t>
      </w:r>
    </w:p>
    <w:p w14:paraId="59640FBE" w14:textId="103DAF9C" w:rsidR="005E3ACE" w:rsidRPr="0064719E" w:rsidRDefault="005E3ACE" w:rsidP="005E3ACE">
      <w:pPr>
        <w:pStyle w:val="Heading3"/>
        <w:ind w:left="1134"/>
      </w:pPr>
      <w:proofErr w:type="spellStart"/>
      <w:r w:rsidRPr="0064719E">
        <w:rPr>
          <w:lang w:val="en-US"/>
        </w:rPr>
        <w:t>Gadījumā</w:t>
      </w:r>
      <w:proofErr w:type="spellEnd"/>
      <w:r w:rsidRPr="0064719E">
        <w:rPr>
          <w:lang w:val="en-US"/>
        </w:rPr>
        <w:t xml:space="preserve">, ja </w:t>
      </w:r>
      <w:proofErr w:type="spellStart"/>
      <w:r w:rsidRPr="0064719E">
        <w:rPr>
          <w:lang w:val="en-US"/>
        </w:rPr>
        <w:t>diviem</w:t>
      </w:r>
      <w:proofErr w:type="spellEnd"/>
      <w:r w:rsidRPr="0064719E">
        <w:rPr>
          <w:lang w:val="en-US"/>
        </w:rPr>
        <w:t xml:space="preserve"> </w:t>
      </w:r>
      <w:proofErr w:type="spellStart"/>
      <w:r w:rsidRPr="0064719E">
        <w:rPr>
          <w:lang w:val="en-US"/>
        </w:rPr>
        <w:t>vai</w:t>
      </w:r>
      <w:proofErr w:type="spellEnd"/>
      <w:r w:rsidRPr="0064719E">
        <w:rPr>
          <w:lang w:val="en-US"/>
        </w:rPr>
        <w:t xml:space="preserve"> </w:t>
      </w:r>
      <w:proofErr w:type="spellStart"/>
      <w:r w:rsidRPr="0064719E">
        <w:rPr>
          <w:lang w:val="en-US"/>
        </w:rPr>
        <w:t>vairākiem</w:t>
      </w:r>
      <w:proofErr w:type="spellEnd"/>
      <w:r w:rsidRPr="0064719E">
        <w:rPr>
          <w:lang w:val="en-US"/>
        </w:rPr>
        <w:t xml:space="preserve"> </w:t>
      </w:r>
      <w:proofErr w:type="spellStart"/>
      <w:r w:rsidRPr="0064719E">
        <w:rPr>
          <w:lang w:val="en-US"/>
        </w:rPr>
        <w:t>Pretendentiem</w:t>
      </w:r>
      <w:proofErr w:type="spellEnd"/>
      <w:r w:rsidRPr="0064719E">
        <w:rPr>
          <w:lang w:val="en-US"/>
        </w:rPr>
        <w:t xml:space="preserve"> </w:t>
      </w:r>
      <w:proofErr w:type="spellStart"/>
      <w:r w:rsidRPr="0064719E">
        <w:rPr>
          <w:lang w:val="en-US"/>
        </w:rPr>
        <w:t>ir</w:t>
      </w:r>
      <w:proofErr w:type="spellEnd"/>
      <w:r w:rsidRPr="0064719E">
        <w:rPr>
          <w:lang w:val="en-US"/>
        </w:rPr>
        <w:t xml:space="preserve"> </w:t>
      </w:r>
      <w:proofErr w:type="spellStart"/>
      <w:r w:rsidRPr="0064719E">
        <w:rPr>
          <w:lang w:val="en-US"/>
        </w:rPr>
        <w:t>vienāds</w:t>
      </w:r>
      <w:proofErr w:type="spellEnd"/>
      <w:r w:rsidRPr="0064719E">
        <w:rPr>
          <w:lang w:val="en-US"/>
        </w:rPr>
        <w:t xml:space="preserve"> </w:t>
      </w:r>
      <w:proofErr w:type="spellStart"/>
      <w:r w:rsidRPr="0064719E">
        <w:rPr>
          <w:lang w:val="en-US"/>
        </w:rPr>
        <w:t>punktu</w:t>
      </w:r>
      <w:proofErr w:type="spellEnd"/>
      <w:r w:rsidRPr="0064719E">
        <w:rPr>
          <w:lang w:val="en-US"/>
        </w:rPr>
        <w:t xml:space="preserve"> </w:t>
      </w:r>
      <w:proofErr w:type="spellStart"/>
      <w:r w:rsidRPr="0064719E">
        <w:rPr>
          <w:lang w:val="en-US"/>
        </w:rPr>
        <w:t>skaits</w:t>
      </w:r>
      <w:proofErr w:type="spellEnd"/>
      <w:r w:rsidRPr="0064719E">
        <w:rPr>
          <w:lang w:val="en-US"/>
        </w:rPr>
        <w:t xml:space="preserve">, par </w:t>
      </w:r>
      <w:proofErr w:type="spellStart"/>
      <w:r w:rsidRPr="0064719E">
        <w:rPr>
          <w:lang w:val="en-US"/>
        </w:rPr>
        <w:t>uzvarētāju</w:t>
      </w:r>
      <w:proofErr w:type="spellEnd"/>
      <w:r w:rsidRPr="0064719E">
        <w:rPr>
          <w:lang w:val="en-US"/>
        </w:rPr>
        <w:t xml:space="preserve"> </w:t>
      </w:r>
      <w:proofErr w:type="spellStart"/>
      <w:r w:rsidRPr="0064719E">
        <w:rPr>
          <w:lang w:val="en-US"/>
        </w:rPr>
        <w:t>tiks</w:t>
      </w:r>
      <w:proofErr w:type="spellEnd"/>
      <w:r w:rsidRPr="0064719E">
        <w:rPr>
          <w:lang w:val="en-US"/>
        </w:rPr>
        <w:t xml:space="preserve"> </w:t>
      </w:r>
      <w:proofErr w:type="spellStart"/>
      <w:r w:rsidRPr="0064719E">
        <w:rPr>
          <w:lang w:val="en-US"/>
        </w:rPr>
        <w:t>atzīts</w:t>
      </w:r>
      <w:proofErr w:type="spellEnd"/>
      <w:r w:rsidRPr="0064719E">
        <w:rPr>
          <w:lang w:val="en-US"/>
        </w:rPr>
        <w:t xml:space="preserve"> Pretendents, </w:t>
      </w:r>
      <w:proofErr w:type="spellStart"/>
      <w:r w:rsidRPr="0064719E">
        <w:rPr>
          <w:lang w:val="en-US"/>
        </w:rPr>
        <w:t>kurš</w:t>
      </w:r>
      <w:proofErr w:type="spellEnd"/>
      <w:r w:rsidRPr="0064719E">
        <w:rPr>
          <w:lang w:val="en-US"/>
        </w:rPr>
        <w:t xml:space="preserve"> </w:t>
      </w:r>
      <w:proofErr w:type="spellStart"/>
      <w:r w:rsidRPr="0064719E">
        <w:rPr>
          <w:lang w:val="en-US"/>
        </w:rPr>
        <w:t>ieguvis</w:t>
      </w:r>
      <w:proofErr w:type="spellEnd"/>
      <w:r w:rsidRPr="0064719E">
        <w:rPr>
          <w:lang w:val="en-US"/>
        </w:rPr>
        <w:t xml:space="preserve"> </w:t>
      </w:r>
      <w:proofErr w:type="spellStart"/>
      <w:r w:rsidRPr="0064719E">
        <w:rPr>
          <w:lang w:val="en-US"/>
        </w:rPr>
        <w:t>augstāku</w:t>
      </w:r>
      <w:proofErr w:type="spellEnd"/>
      <w:r w:rsidRPr="0064719E">
        <w:rPr>
          <w:lang w:val="en-US"/>
        </w:rPr>
        <w:t xml:space="preserve"> </w:t>
      </w:r>
      <w:proofErr w:type="spellStart"/>
      <w:r w:rsidRPr="0064719E">
        <w:rPr>
          <w:lang w:val="en-US"/>
        </w:rPr>
        <w:t>novērtējumu</w:t>
      </w:r>
      <w:proofErr w:type="spellEnd"/>
      <w:r w:rsidRPr="0064719E">
        <w:rPr>
          <w:lang w:val="en-US"/>
        </w:rPr>
        <w:t xml:space="preserve"> </w:t>
      </w:r>
      <w:r w:rsidR="00B1395F">
        <w:rPr>
          <w:lang w:val="en-US"/>
        </w:rPr>
        <w:t>7</w:t>
      </w:r>
      <w:r w:rsidRPr="0064719E">
        <w:rPr>
          <w:lang w:val="en-US"/>
        </w:rPr>
        <w:t>.</w:t>
      </w:r>
      <w:r w:rsidR="00736DFD" w:rsidRPr="0064719E">
        <w:rPr>
          <w:lang w:val="en-US"/>
        </w:rPr>
        <w:t>7.</w:t>
      </w:r>
      <w:r w:rsidRPr="0064719E">
        <w:rPr>
          <w:lang w:val="en-US"/>
        </w:rPr>
        <w:t xml:space="preserve">3.1.punktā. Ja </w:t>
      </w:r>
      <w:proofErr w:type="spellStart"/>
      <w:r w:rsidRPr="0064719E">
        <w:rPr>
          <w:lang w:val="en-US"/>
        </w:rPr>
        <w:t>arī</w:t>
      </w:r>
      <w:proofErr w:type="spellEnd"/>
      <w:r w:rsidRPr="0064719E">
        <w:rPr>
          <w:lang w:val="en-US"/>
        </w:rPr>
        <w:t xml:space="preserve"> </w:t>
      </w:r>
      <w:proofErr w:type="spellStart"/>
      <w:r w:rsidRPr="0064719E">
        <w:rPr>
          <w:lang w:val="en-US"/>
        </w:rPr>
        <w:t>tajā</w:t>
      </w:r>
      <w:proofErr w:type="spellEnd"/>
      <w:r w:rsidRPr="0064719E">
        <w:rPr>
          <w:lang w:val="en-US"/>
        </w:rPr>
        <w:t xml:space="preserve"> </w:t>
      </w:r>
      <w:proofErr w:type="spellStart"/>
      <w:r w:rsidRPr="0064719E">
        <w:rPr>
          <w:lang w:val="en-US"/>
        </w:rPr>
        <w:t>punktu</w:t>
      </w:r>
      <w:proofErr w:type="spellEnd"/>
      <w:r w:rsidRPr="0064719E">
        <w:rPr>
          <w:lang w:val="en-US"/>
        </w:rPr>
        <w:t xml:space="preserve"> </w:t>
      </w:r>
      <w:proofErr w:type="spellStart"/>
      <w:r w:rsidRPr="0064719E">
        <w:rPr>
          <w:lang w:val="en-US"/>
        </w:rPr>
        <w:t>skaits</w:t>
      </w:r>
      <w:proofErr w:type="spellEnd"/>
      <w:r w:rsidRPr="0064719E">
        <w:rPr>
          <w:lang w:val="en-US"/>
        </w:rPr>
        <w:t xml:space="preserve"> </w:t>
      </w:r>
      <w:proofErr w:type="spellStart"/>
      <w:r w:rsidRPr="0064719E">
        <w:rPr>
          <w:lang w:val="en-US"/>
        </w:rPr>
        <w:t>sakrīt</w:t>
      </w:r>
      <w:proofErr w:type="spellEnd"/>
      <w:r w:rsidRPr="0064719E">
        <w:rPr>
          <w:lang w:val="en-US"/>
        </w:rPr>
        <w:t xml:space="preserve">, par </w:t>
      </w:r>
      <w:proofErr w:type="spellStart"/>
      <w:r w:rsidRPr="0064719E">
        <w:rPr>
          <w:lang w:val="en-US"/>
        </w:rPr>
        <w:t>uzvarētāju</w:t>
      </w:r>
      <w:proofErr w:type="spellEnd"/>
      <w:r w:rsidRPr="0064719E">
        <w:rPr>
          <w:lang w:val="en-US"/>
        </w:rPr>
        <w:t xml:space="preserve"> </w:t>
      </w:r>
      <w:proofErr w:type="spellStart"/>
      <w:r w:rsidRPr="0064719E">
        <w:rPr>
          <w:lang w:val="en-US"/>
        </w:rPr>
        <w:t>tiks</w:t>
      </w:r>
      <w:proofErr w:type="spellEnd"/>
      <w:r w:rsidRPr="0064719E">
        <w:rPr>
          <w:lang w:val="en-US"/>
        </w:rPr>
        <w:t xml:space="preserve"> </w:t>
      </w:r>
      <w:proofErr w:type="spellStart"/>
      <w:r w:rsidRPr="0064719E">
        <w:rPr>
          <w:lang w:val="en-US"/>
        </w:rPr>
        <w:t>atzīts</w:t>
      </w:r>
      <w:proofErr w:type="spellEnd"/>
      <w:r w:rsidRPr="0064719E">
        <w:rPr>
          <w:lang w:val="en-US"/>
        </w:rPr>
        <w:t xml:space="preserve"> Pretendents, </w:t>
      </w:r>
      <w:proofErr w:type="spellStart"/>
      <w:r w:rsidRPr="0064719E">
        <w:rPr>
          <w:lang w:val="en-US"/>
        </w:rPr>
        <w:t>kurš</w:t>
      </w:r>
      <w:proofErr w:type="spellEnd"/>
      <w:r w:rsidRPr="0064719E">
        <w:rPr>
          <w:lang w:val="en-US"/>
        </w:rPr>
        <w:t xml:space="preserve"> </w:t>
      </w:r>
      <w:proofErr w:type="spellStart"/>
      <w:r w:rsidRPr="0064719E">
        <w:rPr>
          <w:lang w:val="en-US"/>
        </w:rPr>
        <w:t>ieguvis</w:t>
      </w:r>
      <w:proofErr w:type="spellEnd"/>
      <w:r w:rsidRPr="0064719E">
        <w:rPr>
          <w:lang w:val="en-US"/>
        </w:rPr>
        <w:t xml:space="preserve"> </w:t>
      </w:r>
      <w:proofErr w:type="spellStart"/>
      <w:r w:rsidRPr="0064719E">
        <w:rPr>
          <w:lang w:val="en-US"/>
        </w:rPr>
        <w:t>augstāku</w:t>
      </w:r>
      <w:proofErr w:type="spellEnd"/>
      <w:r w:rsidRPr="0064719E">
        <w:rPr>
          <w:lang w:val="en-US"/>
        </w:rPr>
        <w:t xml:space="preserve"> </w:t>
      </w:r>
      <w:proofErr w:type="spellStart"/>
      <w:r w:rsidRPr="0064719E">
        <w:rPr>
          <w:lang w:val="en-US"/>
        </w:rPr>
        <w:t>novērtējumu</w:t>
      </w:r>
      <w:proofErr w:type="spellEnd"/>
      <w:r w:rsidRPr="0064719E">
        <w:rPr>
          <w:lang w:val="en-US"/>
        </w:rPr>
        <w:t xml:space="preserve"> </w:t>
      </w:r>
      <w:r w:rsidR="00B1395F">
        <w:rPr>
          <w:lang w:val="en-US"/>
        </w:rPr>
        <w:t>7.</w:t>
      </w:r>
      <w:r w:rsidR="007629D7" w:rsidRPr="0064719E">
        <w:rPr>
          <w:lang w:val="en-US"/>
        </w:rPr>
        <w:t>7</w:t>
      </w:r>
      <w:r w:rsidRPr="0064719E">
        <w:rPr>
          <w:lang w:val="en-US"/>
        </w:rPr>
        <w:t>.3.2.punktā.</w:t>
      </w:r>
    </w:p>
    <w:p w14:paraId="6EBCD824" w14:textId="77777777" w:rsidR="005E3ACE" w:rsidRPr="0064719E" w:rsidRDefault="005E3ACE" w:rsidP="005E3ACE">
      <w:pPr>
        <w:pStyle w:val="Heading3"/>
        <w:ind w:left="1134"/>
      </w:pPr>
      <w:r w:rsidRPr="0064719E">
        <w:t>Jebkurā piedāvājumu novērtēšanas stadijā Komisija var pieņemt lēmumu par eksperta pieaicināšanu piedāvājuma izvērtēšanai, informācijas pieprasījumiem, kā arī citus lēmumus, kas ir nepieciešami piedāvājumu pilnīgai izvērtēšanai saskaņā ar šo nolikumu un Publisko iepirkumu likumu.</w:t>
      </w:r>
    </w:p>
    <w:p w14:paraId="5DBCE166" w14:textId="77777777" w:rsidR="005E3ACE" w:rsidRPr="0064719E" w:rsidRDefault="005E3ACE" w:rsidP="005E3ACE">
      <w:pPr>
        <w:pStyle w:val="Heading3"/>
        <w:ind w:left="1134"/>
      </w:pPr>
      <w:r w:rsidRPr="0064719E">
        <w:t xml:space="preserve">Pasūtītājs triju darbdienu laikā pēc lēmuma pieņemšanas vienlaikus informē visus </w:t>
      </w:r>
      <w:r w:rsidRPr="0064719E">
        <w:rPr>
          <w:lang w:val="lv-LV"/>
        </w:rPr>
        <w:t>P</w:t>
      </w:r>
      <w:proofErr w:type="spellStart"/>
      <w:r w:rsidRPr="0064719E">
        <w:t>retendentus</w:t>
      </w:r>
      <w:proofErr w:type="spellEnd"/>
      <w:r w:rsidRPr="0064719E">
        <w:t xml:space="preserve"> par pieņemto lēmumu attiecībā uz iepirkuma līguma slēgšanu.</w:t>
      </w:r>
    </w:p>
    <w:p w14:paraId="105AF223" w14:textId="77777777" w:rsidR="005E3ACE" w:rsidRPr="0064719E" w:rsidRDefault="005E3ACE" w:rsidP="005E3ACE">
      <w:pPr>
        <w:pStyle w:val="Heading1"/>
        <w:ind w:left="709" w:firstLine="0"/>
      </w:pPr>
      <w:bookmarkStart w:id="44" w:name="_Toc74056716"/>
      <w:bookmarkStart w:id="45" w:name="_Toc61422147"/>
      <w:bookmarkStart w:id="46" w:name="_Toc59334738"/>
      <w:r w:rsidRPr="0064719E">
        <w:t xml:space="preserve">Iepirkuma </w:t>
      </w:r>
      <w:smartTag w:uri="schemas-tilde-lv/tildestengine" w:element="veidnes">
        <w:smartTagPr>
          <w:attr w:name="text" w:val="LĪGUMS&#10;"/>
          <w:attr w:name="baseform" w:val="līgums"/>
          <w:attr w:name="id" w:val="-1"/>
        </w:smartTagPr>
        <w:r w:rsidRPr="0064719E">
          <w:t>līgums</w:t>
        </w:r>
      </w:smartTag>
      <w:bookmarkEnd w:id="44"/>
      <w:bookmarkEnd w:id="45"/>
    </w:p>
    <w:p w14:paraId="0C07DCF2" w14:textId="314549B9" w:rsidR="005E3ACE" w:rsidRPr="0064719E" w:rsidRDefault="005E3ACE" w:rsidP="005E3ACE">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Iepirkuma Līguma projekta teksts ir pievienots nolikumam kā Pielikums Nr.</w:t>
      </w:r>
      <w:r w:rsidR="005641E7">
        <w:rPr>
          <w:rFonts w:ascii="Times New Roman" w:hAnsi="Times New Roman"/>
          <w:b w:val="0"/>
          <w:bCs w:val="0"/>
          <w:iCs w:val="0"/>
          <w:color w:val="auto"/>
          <w:szCs w:val="26"/>
          <w:lang w:val="lv-LV"/>
        </w:rPr>
        <w:t>4</w:t>
      </w:r>
      <w:r w:rsidRPr="0064719E">
        <w:rPr>
          <w:rFonts w:ascii="Times New Roman" w:hAnsi="Times New Roman"/>
          <w:b w:val="0"/>
          <w:bCs w:val="0"/>
          <w:iCs w:val="0"/>
          <w:color w:val="auto"/>
          <w:szCs w:val="26"/>
        </w:rPr>
        <w:t xml:space="preserve">. </w:t>
      </w:r>
      <w:r w:rsidRPr="0064719E">
        <w:rPr>
          <w:rFonts w:ascii="Times New Roman" w:hAnsi="Times New Roman"/>
          <w:b w:val="0"/>
          <w:spacing w:val="-1"/>
          <w:szCs w:val="24"/>
        </w:rPr>
        <w:t>Līguma groz</w:t>
      </w:r>
      <w:r w:rsidRPr="0064719E">
        <w:rPr>
          <w:rFonts w:ascii="Times New Roman" w:hAnsi="Times New Roman"/>
          <w:b w:val="0"/>
          <w:spacing w:val="-1"/>
          <w:szCs w:val="24"/>
          <w:lang w:val="lv-LV"/>
        </w:rPr>
        <w:t>ījumi veicami Publisko iepirkumu likuma 61.pantā noteiktajos gadījumos un kārtībā</w:t>
      </w:r>
      <w:r w:rsidRPr="0064719E">
        <w:rPr>
          <w:rFonts w:ascii="Times New Roman" w:hAnsi="Times New Roman"/>
          <w:b w:val="0"/>
          <w:bCs w:val="0"/>
          <w:iCs w:val="0"/>
          <w:color w:val="auto"/>
          <w:szCs w:val="26"/>
          <w:lang w:val="lv-LV"/>
        </w:rPr>
        <w:t>.</w:t>
      </w:r>
    </w:p>
    <w:bookmarkEnd w:id="46"/>
    <w:p w14:paraId="24B3D42E" w14:textId="1C99296C" w:rsidR="005E3ACE" w:rsidRPr="0064719E" w:rsidRDefault="005E3ACE" w:rsidP="005E3ACE">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 xml:space="preserve">Pirms iepirkuma līguma slēgšanas tiesību piešķiršanas, lai pārbaudītu, vai Pretendents nav izslēdzams no dalības nolikuma </w:t>
      </w:r>
      <w:r w:rsidR="007629D7" w:rsidRPr="0064719E">
        <w:rPr>
          <w:rFonts w:ascii="Times New Roman" w:hAnsi="Times New Roman"/>
          <w:b w:val="0"/>
          <w:bCs w:val="0"/>
          <w:iCs w:val="0"/>
          <w:color w:val="auto"/>
          <w:szCs w:val="26"/>
          <w:lang w:val="lv-LV"/>
        </w:rPr>
        <w:t>2</w:t>
      </w:r>
      <w:r w:rsidRPr="0064719E">
        <w:rPr>
          <w:rFonts w:ascii="Times New Roman" w:hAnsi="Times New Roman"/>
          <w:b w:val="0"/>
          <w:bCs w:val="0"/>
          <w:iCs w:val="0"/>
          <w:color w:val="auto"/>
          <w:szCs w:val="26"/>
        </w:rPr>
        <w:t>.</w:t>
      </w:r>
      <w:r w:rsidR="00B1395F">
        <w:rPr>
          <w:rFonts w:ascii="Times New Roman" w:hAnsi="Times New Roman"/>
          <w:b w:val="0"/>
          <w:bCs w:val="0"/>
          <w:iCs w:val="0"/>
          <w:color w:val="auto"/>
          <w:szCs w:val="26"/>
        </w:rPr>
        <w:t>7</w:t>
      </w:r>
      <w:r w:rsidRPr="0064719E">
        <w:rPr>
          <w:rFonts w:ascii="Times New Roman" w:hAnsi="Times New Roman"/>
          <w:b w:val="0"/>
          <w:bCs w:val="0"/>
          <w:iCs w:val="0"/>
          <w:color w:val="auto"/>
          <w:szCs w:val="26"/>
        </w:rPr>
        <w:t>.</w:t>
      </w:r>
      <w:r w:rsidR="001305E0">
        <w:rPr>
          <w:rFonts w:ascii="Times New Roman" w:hAnsi="Times New Roman"/>
          <w:b w:val="0"/>
          <w:bCs w:val="0"/>
          <w:iCs w:val="0"/>
          <w:color w:val="auto"/>
          <w:szCs w:val="26"/>
        </w:rPr>
        <w:t xml:space="preserve"> un 2.8.</w:t>
      </w:r>
      <w:r w:rsidRPr="0064719E">
        <w:rPr>
          <w:rFonts w:ascii="Times New Roman" w:hAnsi="Times New Roman"/>
          <w:b w:val="0"/>
          <w:bCs w:val="0"/>
          <w:iCs w:val="0"/>
          <w:color w:val="auto"/>
          <w:szCs w:val="26"/>
        </w:rPr>
        <w:t>punkt</w:t>
      </w:r>
      <w:r w:rsidR="001305E0">
        <w:rPr>
          <w:rFonts w:ascii="Times New Roman" w:hAnsi="Times New Roman"/>
          <w:b w:val="0"/>
          <w:bCs w:val="0"/>
          <w:iCs w:val="0"/>
          <w:color w:val="auto"/>
          <w:szCs w:val="26"/>
        </w:rPr>
        <w:t>os</w:t>
      </w:r>
      <w:r w:rsidRPr="0064719E">
        <w:rPr>
          <w:rFonts w:ascii="Times New Roman" w:hAnsi="Times New Roman"/>
          <w:b w:val="0"/>
          <w:bCs w:val="0"/>
          <w:iCs w:val="0"/>
          <w:color w:val="auto"/>
          <w:szCs w:val="26"/>
        </w:rPr>
        <w:t xml:space="preserve"> minēto nosacījumu dēļ:</w:t>
      </w:r>
    </w:p>
    <w:p w14:paraId="21DFBF41" w14:textId="60A95565" w:rsidR="005E3ACE" w:rsidRPr="0064719E" w:rsidRDefault="005E3ACE" w:rsidP="000A5748">
      <w:pPr>
        <w:pStyle w:val="ListParagraph"/>
        <w:numPr>
          <w:ilvl w:val="2"/>
          <w:numId w:val="5"/>
        </w:numPr>
        <w:tabs>
          <w:tab w:val="left" w:pos="1134"/>
        </w:tabs>
        <w:suppressAutoHyphens/>
        <w:autoSpaceDN w:val="0"/>
        <w:spacing w:after="0" w:line="240" w:lineRule="auto"/>
        <w:ind w:left="1134" w:hanging="850"/>
        <w:contextualSpacing w:val="0"/>
        <w:jc w:val="both"/>
        <w:textAlignment w:val="baseline"/>
        <w:rPr>
          <w:rFonts w:ascii="Times New Roman" w:hAnsi="Times New Roman"/>
          <w:sz w:val="24"/>
          <w:szCs w:val="24"/>
        </w:rPr>
      </w:pPr>
      <w:r w:rsidRPr="0064719E">
        <w:rPr>
          <w:rFonts w:ascii="Times New Roman" w:hAnsi="Times New Roman"/>
          <w:sz w:val="24"/>
          <w:szCs w:val="24"/>
        </w:rPr>
        <w:t xml:space="preserve">iepirkumu komisija Publisko iepirkumu likuma 9.pantā noteiktajā kārtībā pārbauda, vai uz Pretendentu, kam būtu piešķiramas līguma slēgšanas tiesības, (t.sk., katru Pretendenta norādīto personu, uz kuras iespējām Pretendents balstās, un katru Piegādātāju apvienības dalībnieku (t.sk. personālsabiedrības biedru) neattiecas nolikuma </w:t>
      </w:r>
      <w:r w:rsidR="007629D7" w:rsidRPr="0064719E">
        <w:rPr>
          <w:rFonts w:ascii="Times New Roman" w:hAnsi="Times New Roman"/>
          <w:sz w:val="24"/>
          <w:szCs w:val="24"/>
        </w:rPr>
        <w:t>2</w:t>
      </w:r>
      <w:r w:rsidRPr="0064719E">
        <w:rPr>
          <w:rFonts w:ascii="Times New Roman" w:hAnsi="Times New Roman"/>
          <w:sz w:val="24"/>
          <w:szCs w:val="24"/>
        </w:rPr>
        <w:t>.</w:t>
      </w:r>
      <w:r w:rsidR="001305E0">
        <w:rPr>
          <w:rFonts w:ascii="Times New Roman" w:hAnsi="Times New Roman"/>
          <w:sz w:val="24"/>
          <w:szCs w:val="24"/>
        </w:rPr>
        <w:t>7</w:t>
      </w:r>
      <w:r w:rsidRPr="0064719E">
        <w:rPr>
          <w:rFonts w:ascii="Times New Roman" w:hAnsi="Times New Roman"/>
          <w:sz w:val="24"/>
          <w:szCs w:val="24"/>
        </w:rPr>
        <w:t>.punktā minētie izslēgšanas nosacījumi;</w:t>
      </w:r>
    </w:p>
    <w:p w14:paraId="1FB8F296" w14:textId="77777777" w:rsidR="005E3ACE" w:rsidRPr="0064719E" w:rsidRDefault="005E3ACE" w:rsidP="000A5748">
      <w:pPr>
        <w:pStyle w:val="ListParagraph"/>
        <w:numPr>
          <w:ilvl w:val="2"/>
          <w:numId w:val="5"/>
        </w:numPr>
        <w:tabs>
          <w:tab w:val="left" w:pos="1134"/>
        </w:tabs>
        <w:suppressAutoHyphens/>
        <w:autoSpaceDN w:val="0"/>
        <w:spacing w:after="0" w:line="240" w:lineRule="auto"/>
        <w:ind w:left="1134" w:hanging="850"/>
        <w:contextualSpacing w:val="0"/>
        <w:jc w:val="both"/>
        <w:textAlignment w:val="baseline"/>
        <w:rPr>
          <w:rFonts w:ascii="Times New Roman" w:hAnsi="Times New Roman"/>
          <w:sz w:val="24"/>
          <w:szCs w:val="24"/>
        </w:rPr>
      </w:pPr>
      <w:r w:rsidRPr="0064719E">
        <w:rPr>
          <w:rFonts w:ascii="Times New Roman" w:hAnsi="Times New Roman"/>
          <w:sz w:val="24"/>
          <w:szCs w:val="24"/>
        </w:rPr>
        <w:t>komisija informāciju par Starptautisko un Latvijas Republikas nacionālo sankciju likuma 11.</w:t>
      </w:r>
      <w:r w:rsidRPr="0064719E">
        <w:rPr>
          <w:rFonts w:ascii="Times New Roman" w:hAnsi="Times New Roman"/>
          <w:sz w:val="24"/>
          <w:szCs w:val="24"/>
          <w:vertAlign w:val="superscript"/>
        </w:rPr>
        <w:t>1</w:t>
      </w:r>
      <w:r w:rsidRPr="0064719E">
        <w:rPr>
          <w:rFonts w:ascii="Times New Roman" w:hAnsi="Times New Roman"/>
          <w:sz w:val="24"/>
          <w:szCs w:val="24"/>
        </w:rPr>
        <w:t>panta pirmās daļas nosacījumu pārbauda Konsolidētā ANO DP sankcionēto personu un vienību sarakstā (</w:t>
      </w:r>
      <w:hyperlink r:id="rId17" w:history="1">
        <w:r w:rsidRPr="0064719E">
          <w:rPr>
            <w:rStyle w:val="Hyperlink"/>
            <w:rFonts w:ascii="Times New Roman" w:hAnsi="Times New Roman"/>
            <w:sz w:val="24"/>
            <w:szCs w:val="24"/>
          </w:rPr>
          <w:t>https://scsanctions.un.org/fop/fop?xml=htdocs/resources/xml/en/consolidated.xml&amp;xslt=htdocs/resources/xsl/en/consolidated-r.xsl</w:t>
        </w:r>
      </w:hyperlink>
      <w:r w:rsidRPr="0064719E">
        <w:rPr>
          <w:rFonts w:ascii="Times New Roman" w:hAnsi="Times New Roman"/>
          <w:sz w:val="24"/>
          <w:szCs w:val="24"/>
        </w:rPr>
        <w:t>) un Konsolidētā ES finanšu ierobežojumu (sankciju) sarakstā (</w:t>
      </w:r>
      <w:hyperlink r:id="rId18" w:history="1">
        <w:r w:rsidRPr="0064719E">
          <w:rPr>
            <w:rStyle w:val="Hyperlink"/>
            <w:rFonts w:ascii="Times New Roman" w:hAnsi="Times New Roman"/>
            <w:sz w:val="24"/>
            <w:szCs w:val="24"/>
          </w:rPr>
          <w:t>http://www.mfa.gov.lv/images/EUconsMay2018.pdf</w:t>
        </w:r>
      </w:hyperlink>
      <w:r w:rsidRPr="0064719E">
        <w:rPr>
          <w:rFonts w:ascii="Times New Roman" w:hAnsi="Times New Roman"/>
          <w:sz w:val="24"/>
          <w:szCs w:val="24"/>
        </w:rPr>
        <w:t>).</w:t>
      </w:r>
    </w:p>
    <w:p w14:paraId="153F3365" w14:textId="4260006B" w:rsidR="005E3ACE" w:rsidRPr="0064719E" w:rsidRDefault="005E3ACE" w:rsidP="005E3ACE">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 xml:space="preserve">Pretendentam tiek piešķirtas iepirkuma līguma slēgšanas tiesības, ja saņemtā informācija apliecina, ka uz Pretendentu nav attiecināmi nolikuma </w:t>
      </w:r>
      <w:r w:rsidR="007629D7" w:rsidRPr="0064719E">
        <w:rPr>
          <w:rFonts w:ascii="Times New Roman" w:hAnsi="Times New Roman"/>
          <w:b w:val="0"/>
          <w:bCs w:val="0"/>
          <w:iCs w:val="0"/>
          <w:color w:val="auto"/>
          <w:szCs w:val="26"/>
          <w:lang w:val="lv-LV"/>
        </w:rPr>
        <w:t>2</w:t>
      </w:r>
      <w:r w:rsidRPr="0064719E">
        <w:rPr>
          <w:rFonts w:ascii="Times New Roman" w:hAnsi="Times New Roman"/>
          <w:b w:val="0"/>
          <w:bCs w:val="0"/>
          <w:iCs w:val="0"/>
          <w:color w:val="auto"/>
          <w:szCs w:val="26"/>
        </w:rPr>
        <w:t>.</w:t>
      </w:r>
      <w:r w:rsidR="001305E0">
        <w:rPr>
          <w:rFonts w:ascii="Times New Roman" w:hAnsi="Times New Roman"/>
          <w:b w:val="0"/>
          <w:bCs w:val="0"/>
          <w:iCs w:val="0"/>
          <w:color w:val="auto"/>
          <w:szCs w:val="26"/>
        </w:rPr>
        <w:t>7. un 2.8</w:t>
      </w:r>
      <w:r w:rsidRPr="0064719E">
        <w:rPr>
          <w:rFonts w:ascii="Times New Roman" w:hAnsi="Times New Roman"/>
          <w:b w:val="0"/>
          <w:bCs w:val="0"/>
          <w:iCs w:val="0"/>
          <w:color w:val="auto"/>
          <w:szCs w:val="26"/>
        </w:rPr>
        <w:t>.punkt</w:t>
      </w:r>
      <w:r w:rsidR="001305E0">
        <w:rPr>
          <w:rFonts w:ascii="Times New Roman" w:hAnsi="Times New Roman"/>
          <w:b w:val="0"/>
          <w:bCs w:val="0"/>
          <w:iCs w:val="0"/>
          <w:color w:val="auto"/>
          <w:szCs w:val="26"/>
        </w:rPr>
        <w:t>os</w:t>
      </w:r>
      <w:r w:rsidRPr="0064719E">
        <w:rPr>
          <w:rFonts w:ascii="Times New Roman" w:hAnsi="Times New Roman"/>
          <w:b w:val="0"/>
          <w:bCs w:val="0"/>
          <w:iCs w:val="0"/>
          <w:color w:val="auto"/>
          <w:szCs w:val="26"/>
        </w:rPr>
        <w:t xml:space="preserve"> minētie izslēgšanas nosacījumi.</w:t>
      </w:r>
    </w:p>
    <w:p w14:paraId="34A3676F" w14:textId="77777777" w:rsidR="005E3ACE" w:rsidRPr="0064719E" w:rsidRDefault="005E3ACE" w:rsidP="005E3ACE">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lastRenderedPageBreak/>
        <w:t xml:space="preserve">Gadījumā, ja iepirkuma uzvarētājs nav ieradies parakstīt iepirkuma līgumu </w:t>
      </w:r>
      <w:r w:rsidRPr="0064719E">
        <w:rPr>
          <w:rFonts w:ascii="Times New Roman" w:hAnsi="Times New Roman"/>
          <w:b w:val="0"/>
          <w:bCs w:val="0"/>
          <w:iCs w:val="0"/>
          <w:color w:val="auto"/>
          <w:szCs w:val="26"/>
          <w:lang w:val="lv-LV"/>
        </w:rPr>
        <w:t>Pasūtītāja noteiktajā termiņā (kas nav mazāks par 5 darba dienām)</w:t>
      </w:r>
      <w:r w:rsidRPr="0064719E">
        <w:rPr>
          <w:rFonts w:ascii="Times New Roman" w:hAnsi="Times New Roman"/>
          <w:b w:val="0"/>
          <w:bCs w:val="0"/>
          <w:iCs w:val="0"/>
          <w:color w:val="auto"/>
          <w:szCs w:val="26"/>
        </w:rPr>
        <w:t xml:space="preserve"> vai arī nav iesniedzis nolikumā noteiktajā kārtībā pieprasīto dokumentu, Pasūtītājam ir tiesības uzskatīt, ka Pretendents ir atteicies no līguma slēgšanas un lemt par iepirkuma līguma slēgšanu ar Pretendentu, kura piedāvājums tika atzīts kā nākamais </w:t>
      </w:r>
      <w:r w:rsidRPr="0064719E">
        <w:rPr>
          <w:rFonts w:ascii="Times New Roman" w:hAnsi="Times New Roman"/>
          <w:b w:val="0"/>
          <w:bCs w:val="0"/>
          <w:iCs w:val="0"/>
          <w:color w:val="auto"/>
          <w:szCs w:val="26"/>
          <w:lang w:val="lv-LV"/>
        </w:rPr>
        <w:t xml:space="preserve">saimnieciski </w:t>
      </w:r>
      <w:r w:rsidRPr="0064719E">
        <w:rPr>
          <w:rFonts w:ascii="Times New Roman" w:hAnsi="Times New Roman"/>
          <w:b w:val="0"/>
          <w:bCs w:val="0"/>
          <w:iCs w:val="0"/>
          <w:color w:val="auto"/>
          <w:szCs w:val="26"/>
        </w:rPr>
        <w:t>izdevīgākais piedāvājums. Ja pieņemts lēmums slēgt līgumu ar nākamo pretendentu, kurš piedāvājis saimnieciski izdevīgāko piedāvājumu, bet tas atsakās līgumu slēgt, pasūtītājs pieņem lēmumu pārtraukt iepirkumu, neizvēloties nevienu piedāvājumu.</w:t>
      </w:r>
    </w:p>
    <w:p w14:paraId="7BC3DA92" w14:textId="77777777" w:rsidR="005E3ACE" w:rsidRPr="0064719E" w:rsidRDefault="005E3ACE" w:rsidP="005E3ACE">
      <w:pPr>
        <w:pStyle w:val="Heading2"/>
        <w:keepNext w:val="0"/>
        <w:ind w:left="578" w:hanging="578"/>
        <w:jc w:val="both"/>
        <w:rPr>
          <w:rFonts w:ascii="Times New Roman" w:hAnsi="Times New Roman"/>
          <w:b w:val="0"/>
          <w:bCs w:val="0"/>
          <w:iCs w:val="0"/>
          <w:color w:val="auto"/>
          <w:szCs w:val="26"/>
        </w:rPr>
      </w:pPr>
      <w:r w:rsidRPr="0064719E">
        <w:rPr>
          <w:rFonts w:ascii="Times New Roman" w:hAnsi="Times New Roman"/>
          <w:b w:val="0"/>
          <w:bCs w:val="0"/>
          <w:iCs w:val="0"/>
          <w:color w:val="auto"/>
          <w:szCs w:val="26"/>
        </w:rPr>
        <w:t xml:space="preserve">Pirms lēmuma pieņemšanas par līguma noslēgšanu ar nākamo </w:t>
      </w:r>
      <w:r w:rsidRPr="0064719E">
        <w:rPr>
          <w:rFonts w:ascii="Times New Roman" w:hAnsi="Times New Roman"/>
          <w:b w:val="0"/>
          <w:bCs w:val="0"/>
          <w:iCs w:val="0"/>
          <w:color w:val="auto"/>
          <w:szCs w:val="26"/>
          <w:lang w:val="lv-LV"/>
        </w:rPr>
        <w:t>P</w:t>
      </w:r>
      <w:proofErr w:type="spellStart"/>
      <w:r w:rsidRPr="0064719E">
        <w:rPr>
          <w:rFonts w:ascii="Times New Roman" w:hAnsi="Times New Roman"/>
          <w:b w:val="0"/>
          <w:bCs w:val="0"/>
          <w:iCs w:val="0"/>
          <w:color w:val="auto"/>
          <w:szCs w:val="26"/>
        </w:rPr>
        <w:t>retendentu</w:t>
      </w:r>
      <w:proofErr w:type="spellEnd"/>
      <w:r w:rsidRPr="0064719E">
        <w:rPr>
          <w:rFonts w:ascii="Times New Roman" w:hAnsi="Times New Roman"/>
          <w:b w:val="0"/>
          <w:bCs w:val="0"/>
          <w:iCs w:val="0"/>
          <w:color w:val="auto"/>
          <w:szCs w:val="26"/>
        </w:rPr>
        <w:t xml:space="preserve">, kurš piedāvājis saimnieciski izdevīgāko piedāvājumu, Pasūtītājs izvērtē, vai tas nav uzskatāms par vienu tirgus dalībnieku kopā ar sākotnēji izraudzīto </w:t>
      </w:r>
      <w:r w:rsidRPr="0064719E">
        <w:rPr>
          <w:rFonts w:ascii="Times New Roman" w:hAnsi="Times New Roman"/>
          <w:b w:val="0"/>
          <w:bCs w:val="0"/>
          <w:iCs w:val="0"/>
          <w:color w:val="auto"/>
          <w:szCs w:val="26"/>
          <w:lang w:val="lv-LV"/>
        </w:rPr>
        <w:t>P</w:t>
      </w:r>
      <w:proofErr w:type="spellStart"/>
      <w:r w:rsidRPr="0064719E">
        <w:rPr>
          <w:rFonts w:ascii="Times New Roman" w:hAnsi="Times New Roman"/>
          <w:b w:val="0"/>
          <w:bCs w:val="0"/>
          <w:iCs w:val="0"/>
          <w:color w:val="auto"/>
          <w:szCs w:val="26"/>
        </w:rPr>
        <w:t>retendentu</w:t>
      </w:r>
      <w:proofErr w:type="spellEnd"/>
      <w:r w:rsidRPr="0064719E">
        <w:rPr>
          <w:rFonts w:ascii="Times New Roman" w:hAnsi="Times New Roman"/>
          <w:b w:val="0"/>
          <w:bCs w:val="0"/>
          <w:iCs w:val="0"/>
          <w:color w:val="auto"/>
          <w:szCs w:val="26"/>
        </w:rPr>
        <w:t xml:space="preserve">, kurš atteicās slēgt iepirkuma līgumu ar Pasūtītāju. Ja nepieciešams, </w:t>
      </w:r>
      <w:r w:rsidRPr="0064719E">
        <w:rPr>
          <w:rFonts w:ascii="Times New Roman" w:hAnsi="Times New Roman"/>
          <w:b w:val="0"/>
          <w:bCs w:val="0"/>
          <w:iCs w:val="0"/>
          <w:color w:val="auto"/>
          <w:szCs w:val="26"/>
          <w:lang w:val="lv-LV"/>
        </w:rPr>
        <w:t>P</w:t>
      </w:r>
      <w:proofErr w:type="spellStart"/>
      <w:r w:rsidRPr="0064719E">
        <w:rPr>
          <w:rFonts w:ascii="Times New Roman" w:hAnsi="Times New Roman"/>
          <w:b w:val="0"/>
          <w:bCs w:val="0"/>
          <w:iCs w:val="0"/>
          <w:color w:val="auto"/>
          <w:szCs w:val="26"/>
        </w:rPr>
        <w:t>asūtītājs</w:t>
      </w:r>
      <w:proofErr w:type="spellEnd"/>
      <w:r w:rsidRPr="0064719E">
        <w:rPr>
          <w:rFonts w:ascii="Times New Roman" w:hAnsi="Times New Roman"/>
          <w:b w:val="0"/>
          <w:bCs w:val="0"/>
          <w:iCs w:val="0"/>
          <w:color w:val="auto"/>
          <w:szCs w:val="26"/>
        </w:rPr>
        <w:t xml:space="preserve"> ir tiesīgs pieprasīt no nākamā </w:t>
      </w:r>
      <w:r w:rsidRPr="0064719E">
        <w:rPr>
          <w:rFonts w:ascii="Times New Roman" w:hAnsi="Times New Roman"/>
          <w:b w:val="0"/>
          <w:bCs w:val="0"/>
          <w:iCs w:val="0"/>
          <w:color w:val="auto"/>
          <w:szCs w:val="26"/>
          <w:lang w:val="lv-LV"/>
        </w:rPr>
        <w:t>P</w:t>
      </w:r>
      <w:proofErr w:type="spellStart"/>
      <w:r w:rsidRPr="0064719E">
        <w:rPr>
          <w:rFonts w:ascii="Times New Roman" w:hAnsi="Times New Roman"/>
          <w:b w:val="0"/>
          <w:bCs w:val="0"/>
          <w:iCs w:val="0"/>
          <w:color w:val="auto"/>
          <w:szCs w:val="26"/>
        </w:rPr>
        <w:t>retendenta</w:t>
      </w:r>
      <w:proofErr w:type="spellEnd"/>
      <w:r w:rsidRPr="0064719E">
        <w:rPr>
          <w:rFonts w:ascii="Times New Roman" w:hAnsi="Times New Roman"/>
          <w:b w:val="0"/>
          <w:bCs w:val="0"/>
          <w:iCs w:val="0"/>
          <w:color w:val="auto"/>
          <w:szCs w:val="26"/>
        </w:rPr>
        <w:t xml:space="preserve"> apliecinājumu un, ja nepieciešams, pierādījumus, ka tas nav uzskatāms par vienu tirgus dalībnieku kopā ar sākotnēji izraudzīto </w:t>
      </w:r>
      <w:r w:rsidRPr="0064719E">
        <w:rPr>
          <w:rFonts w:ascii="Times New Roman" w:hAnsi="Times New Roman"/>
          <w:b w:val="0"/>
          <w:bCs w:val="0"/>
          <w:iCs w:val="0"/>
          <w:color w:val="auto"/>
          <w:szCs w:val="26"/>
          <w:lang w:val="lv-LV"/>
        </w:rPr>
        <w:t>P</w:t>
      </w:r>
      <w:proofErr w:type="spellStart"/>
      <w:r w:rsidRPr="0064719E">
        <w:rPr>
          <w:rFonts w:ascii="Times New Roman" w:hAnsi="Times New Roman"/>
          <w:b w:val="0"/>
          <w:bCs w:val="0"/>
          <w:iCs w:val="0"/>
          <w:color w:val="auto"/>
          <w:szCs w:val="26"/>
        </w:rPr>
        <w:t>retendentu</w:t>
      </w:r>
      <w:proofErr w:type="spellEnd"/>
      <w:r w:rsidRPr="0064719E">
        <w:rPr>
          <w:rFonts w:ascii="Times New Roman" w:hAnsi="Times New Roman"/>
          <w:b w:val="0"/>
          <w:bCs w:val="0"/>
          <w:iCs w:val="0"/>
          <w:color w:val="auto"/>
          <w:szCs w:val="26"/>
        </w:rPr>
        <w:t>. Ja nākamais Pretendents ir uzskatāms par vienu tirgus dalībnieku kopā ar sākotnēji izraudzīto Pretendentu, Pasūtītājs pieņem lēmumu pārtraukt iepirkumu, neizvēloties nevienu piedāvājumu.</w:t>
      </w:r>
    </w:p>
    <w:p w14:paraId="23A51DA9" w14:textId="77777777" w:rsidR="005E3ACE" w:rsidRPr="0064719E" w:rsidRDefault="005E3ACE" w:rsidP="005E3ACE">
      <w:pPr>
        <w:pStyle w:val="Heading1"/>
        <w:ind w:left="709" w:firstLine="0"/>
      </w:pPr>
      <w:r w:rsidRPr="0064719E">
        <w:t>IEPIRKUMA komisijas tiesības un pienākumi</w:t>
      </w:r>
    </w:p>
    <w:p w14:paraId="106F915F" w14:textId="77777777" w:rsidR="005E3ACE" w:rsidRPr="0064719E" w:rsidRDefault="005E3ACE" w:rsidP="005E3ACE">
      <w:pPr>
        <w:pStyle w:val="Heading2"/>
        <w:keepNext w:val="0"/>
        <w:rPr>
          <w:rFonts w:ascii="Times New Roman" w:hAnsi="Times New Roman"/>
        </w:rPr>
      </w:pPr>
      <w:bookmarkStart w:id="47" w:name="_Toc74056718"/>
      <w:bookmarkStart w:id="48" w:name="_Toc61422149"/>
      <w:bookmarkStart w:id="49" w:name="_Toc59334739"/>
      <w:r w:rsidRPr="0064719E">
        <w:rPr>
          <w:rFonts w:ascii="Times New Roman" w:hAnsi="Times New Roman"/>
        </w:rPr>
        <w:t>Iepirkuma komisijas tiesības</w:t>
      </w:r>
      <w:bookmarkEnd w:id="47"/>
      <w:bookmarkEnd w:id="48"/>
      <w:bookmarkEnd w:id="49"/>
      <w:r w:rsidRPr="0064719E">
        <w:rPr>
          <w:rFonts w:ascii="Times New Roman" w:hAnsi="Times New Roman"/>
        </w:rPr>
        <w:t>:</w:t>
      </w:r>
    </w:p>
    <w:p w14:paraId="2328AD19" w14:textId="77777777" w:rsidR="005E3ACE" w:rsidRPr="0064719E" w:rsidRDefault="005E3ACE" w:rsidP="005E3ACE">
      <w:pPr>
        <w:pStyle w:val="Heading3"/>
        <w:ind w:left="1134"/>
        <w:rPr>
          <w:szCs w:val="24"/>
        </w:rPr>
      </w:pPr>
      <w:r w:rsidRPr="0064719E">
        <w:rPr>
          <w:szCs w:val="24"/>
        </w:rPr>
        <w:t>Pieprasīt, lai Pretendents precizē informāciju par savu piedāvājumu, ja tas nepieciešams piedāvājuma noformējuma pārbaudei, atlasei un atbilstības pārbaudei, kā arī vērtēšanai un salīdzināšanai.</w:t>
      </w:r>
    </w:p>
    <w:p w14:paraId="6A856BC6" w14:textId="77777777" w:rsidR="005E3ACE" w:rsidRPr="0064719E" w:rsidRDefault="005E3ACE" w:rsidP="005E3ACE">
      <w:pPr>
        <w:pStyle w:val="Heading3"/>
        <w:ind w:left="1134"/>
        <w:rPr>
          <w:szCs w:val="24"/>
        </w:rPr>
      </w:pPr>
      <w:r w:rsidRPr="0064719E">
        <w:rPr>
          <w:szCs w:val="24"/>
        </w:rPr>
        <w:t>Pieaicināt ekspertu ar padomdevēja tiesībām.</w:t>
      </w:r>
    </w:p>
    <w:p w14:paraId="1B848703" w14:textId="77777777" w:rsidR="005E3ACE" w:rsidRPr="0064719E" w:rsidRDefault="005E3ACE" w:rsidP="005E3ACE">
      <w:pPr>
        <w:pStyle w:val="Heading3"/>
        <w:ind w:left="1134"/>
        <w:rPr>
          <w:szCs w:val="24"/>
        </w:rPr>
      </w:pPr>
      <w:r w:rsidRPr="0064719E">
        <w:rPr>
          <w:szCs w:val="24"/>
        </w:rPr>
        <w:t>Lemt par piedāvājuma tālāku izskatīšanu, ja piedāvājums nav noformēts atbilstoši nolikuma minētajām prasībām.</w:t>
      </w:r>
    </w:p>
    <w:p w14:paraId="463C5023" w14:textId="77777777" w:rsidR="005E3ACE" w:rsidRPr="0064719E" w:rsidRDefault="005E3ACE" w:rsidP="005E3ACE">
      <w:pPr>
        <w:pStyle w:val="Heading3"/>
        <w:ind w:left="1134"/>
        <w:rPr>
          <w:szCs w:val="24"/>
        </w:rPr>
      </w:pPr>
      <w:r w:rsidRPr="0064719E">
        <w:rPr>
          <w:szCs w:val="24"/>
        </w:rPr>
        <w:t>Noraidīt piedāvājumu, ja tiek konstatēts, ka ir iesniegts nolikuma prasībām neatbilstošs piedāvājums vai ir sniegta nepilnīga vai nepatiesa informācija.</w:t>
      </w:r>
    </w:p>
    <w:p w14:paraId="12DB2496" w14:textId="77777777" w:rsidR="005E3ACE" w:rsidRPr="0064719E" w:rsidRDefault="005E3ACE" w:rsidP="005E3ACE">
      <w:pPr>
        <w:pStyle w:val="Heading3"/>
        <w:ind w:left="1134"/>
      </w:pPr>
      <w:r w:rsidRPr="0064719E">
        <w:rPr>
          <w:szCs w:val="24"/>
        </w:rPr>
        <w:t>Izvēlēties tikai tos piedāvājumus, kas atbilst visām izvirzītajām nolikuma prasībām.</w:t>
      </w:r>
      <w:r w:rsidRPr="0064719E">
        <w:t xml:space="preserve"> </w:t>
      </w:r>
    </w:p>
    <w:p w14:paraId="7C17481C" w14:textId="77777777" w:rsidR="005E3ACE" w:rsidRPr="0064719E" w:rsidRDefault="005E3ACE" w:rsidP="005E3ACE">
      <w:pPr>
        <w:pStyle w:val="Heading2"/>
        <w:keepNext w:val="0"/>
        <w:rPr>
          <w:rFonts w:ascii="Times New Roman" w:hAnsi="Times New Roman"/>
        </w:rPr>
      </w:pPr>
      <w:bookmarkStart w:id="50" w:name="_Toc74056719"/>
      <w:bookmarkStart w:id="51" w:name="_Toc61422150"/>
      <w:bookmarkStart w:id="52" w:name="_Toc59334740"/>
      <w:r w:rsidRPr="0064719E">
        <w:rPr>
          <w:rFonts w:ascii="Times New Roman" w:hAnsi="Times New Roman"/>
        </w:rPr>
        <w:t>Iepirkuma komisijas pienākumi</w:t>
      </w:r>
      <w:bookmarkEnd w:id="50"/>
      <w:bookmarkEnd w:id="51"/>
      <w:bookmarkEnd w:id="52"/>
      <w:r w:rsidRPr="0064719E">
        <w:rPr>
          <w:rFonts w:ascii="Times New Roman" w:hAnsi="Times New Roman"/>
        </w:rPr>
        <w:t>:</w:t>
      </w:r>
    </w:p>
    <w:p w14:paraId="24364E2A" w14:textId="77777777" w:rsidR="005E3ACE" w:rsidRPr="0064719E" w:rsidRDefault="005E3ACE" w:rsidP="005E3ACE">
      <w:pPr>
        <w:pStyle w:val="Heading3"/>
        <w:ind w:left="1134"/>
      </w:pPr>
      <w:r w:rsidRPr="0064719E">
        <w:t>Nodrošināt iepirkuma norisi un dokumentēšanu.</w:t>
      </w:r>
    </w:p>
    <w:p w14:paraId="52615BA0" w14:textId="77777777" w:rsidR="005E3ACE" w:rsidRPr="0064719E" w:rsidRDefault="005E3ACE" w:rsidP="005E3ACE">
      <w:pPr>
        <w:pStyle w:val="Heading3"/>
        <w:ind w:left="1134"/>
      </w:pPr>
      <w:r w:rsidRPr="0064719E">
        <w:t>Nodrošināt Pretendentu brīvu konkurenci, kā arī vienlīdzīgu un taisnīgu attieksmi pret tiem.</w:t>
      </w:r>
    </w:p>
    <w:p w14:paraId="7C04F611" w14:textId="77777777" w:rsidR="005E3ACE" w:rsidRPr="0064719E" w:rsidRDefault="005E3ACE" w:rsidP="005E3ACE">
      <w:pPr>
        <w:pStyle w:val="Heading3"/>
        <w:ind w:left="1134"/>
      </w:pPr>
      <w:r w:rsidRPr="0064719E">
        <w:t>Laikā no piedāvājuma iesniegšanas līdz tā atvēršanai aizliegts sniegt informāciju par citu piedāvājuma esamību.</w:t>
      </w:r>
    </w:p>
    <w:p w14:paraId="6560EE6C" w14:textId="77777777" w:rsidR="005E3ACE" w:rsidRPr="0064719E" w:rsidRDefault="005E3ACE" w:rsidP="005E3ACE">
      <w:pPr>
        <w:pStyle w:val="Heading3"/>
        <w:ind w:left="1134"/>
      </w:pPr>
      <w:r w:rsidRPr="0064719E">
        <w:t>Vērtēt Pretendentus un to iesniegtos piedāvājumus saskaņā ar Publisko iepirkumu likumu, citiem normatīvajiem aktiem un nolikumu, izvēlēties piedāvājumu vai pieņemt lēmumu par iepirkuma izbeigšanu, neizvēloties nevienu piedāvājumu.</w:t>
      </w:r>
    </w:p>
    <w:p w14:paraId="52A79600" w14:textId="77777777" w:rsidR="005E3ACE" w:rsidRPr="0064719E" w:rsidRDefault="005E3ACE" w:rsidP="005E3ACE">
      <w:pPr>
        <w:pStyle w:val="Heading1"/>
        <w:ind w:left="709" w:firstLine="0"/>
      </w:pPr>
      <w:bookmarkStart w:id="53" w:name="_Toc74056720"/>
      <w:bookmarkStart w:id="54" w:name="_Toc61422151"/>
      <w:bookmarkStart w:id="55" w:name="_Toc59334741"/>
      <w:r w:rsidRPr="0064719E">
        <w:t>Pretendenta tiesības un pienākumi</w:t>
      </w:r>
      <w:bookmarkEnd w:id="53"/>
      <w:bookmarkEnd w:id="54"/>
      <w:bookmarkEnd w:id="55"/>
    </w:p>
    <w:p w14:paraId="02326601" w14:textId="77777777" w:rsidR="005E3ACE" w:rsidRPr="0064719E" w:rsidRDefault="005E3ACE" w:rsidP="005E3ACE">
      <w:pPr>
        <w:pStyle w:val="Heading2"/>
        <w:keepNext w:val="0"/>
        <w:rPr>
          <w:rFonts w:ascii="Times New Roman" w:hAnsi="Times New Roman"/>
        </w:rPr>
      </w:pPr>
      <w:bookmarkStart w:id="56" w:name="_Toc74056721"/>
      <w:bookmarkStart w:id="57" w:name="_Toc61422152"/>
      <w:bookmarkStart w:id="58" w:name="_Toc59334742"/>
      <w:r w:rsidRPr="0064719E">
        <w:rPr>
          <w:rFonts w:ascii="Times New Roman" w:hAnsi="Times New Roman"/>
        </w:rPr>
        <w:t>Pretendenta tiesības</w:t>
      </w:r>
      <w:bookmarkEnd w:id="56"/>
      <w:bookmarkEnd w:id="57"/>
      <w:bookmarkEnd w:id="58"/>
      <w:r w:rsidRPr="0064719E">
        <w:rPr>
          <w:rFonts w:ascii="Times New Roman" w:hAnsi="Times New Roman"/>
        </w:rPr>
        <w:t>:</w:t>
      </w:r>
    </w:p>
    <w:p w14:paraId="627FEC55" w14:textId="77777777" w:rsidR="005E3ACE" w:rsidRPr="0064719E" w:rsidRDefault="005E3ACE" w:rsidP="005E3ACE">
      <w:pPr>
        <w:pStyle w:val="Heading3"/>
        <w:ind w:left="1134"/>
      </w:pPr>
      <w:r w:rsidRPr="0064719E">
        <w:t>Apvienoties ar citiem Pretendentiem un iesniegt vienu kopēju piedāvājumu.</w:t>
      </w:r>
    </w:p>
    <w:p w14:paraId="609A6D05" w14:textId="77777777" w:rsidR="005E3ACE" w:rsidRPr="0064719E" w:rsidRDefault="005E3ACE" w:rsidP="005E3ACE">
      <w:pPr>
        <w:pStyle w:val="Heading3"/>
        <w:ind w:left="1134"/>
      </w:pPr>
      <w:r w:rsidRPr="0064719E">
        <w:lastRenderedPageBreak/>
        <w:t>Iesniedzot piedāvājumu, pieprasīt apliecinājumu, ka piedāvājums ir saņemts.</w:t>
      </w:r>
    </w:p>
    <w:p w14:paraId="1F553821" w14:textId="77777777" w:rsidR="005E3ACE" w:rsidRPr="0064719E" w:rsidRDefault="005E3ACE" w:rsidP="005E3ACE">
      <w:pPr>
        <w:pStyle w:val="Heading3"/>
        <w:ind w:left="1134"/>
      </w:pPr>
      <w:r w:rsidRPr="0064719E">
        <w:t>Pieprasīt papildu informāciju par nolikumu.</w:t>
      </w:r>
    </w:p>
    <w:p w14:paraId="2356FF44" w14:textId="77777777" w:rsidR="005E3ACE" w:rsidRPr="0064719E" w:rsidRDefault="005E3ACE" w:rsidP="005E3ACE">
      <w:pPr>
        <w:pStyle w:val="Heading3"/>
        <w:ind w:left="1134"/>
      </w:pPr>
      <w:r w:rsidRPr="0064719E">
        <w:t>Līdz piedāvājumu iesniegšanas termiņa beigām grozīt vai atsaukt iesniegto piedāvājumu.</w:t>
      </w:r>
    </w:p>
    <w:p w14:paraId="5B8B8CCC" w14:textId="77777777" w:rsidR="005E3ACE" w:rsidRPr="0064719E" w:rsidRDefault="005E3ACE" w:rsidP="005E3ACE">
      <w:pPr>
        <w:pStyle w:val="Heading3"/>
        <w:ind w:left="1134"/>
      </w:pPr>
      <w:r w:rsidRPr="0064719E">
        <w:t>Piedalīties piedāvājumu atvēršanas sanāksmē.</w:t>
      </w:r>
    </w:p>
    <w:p w14:paraId="13A557B0" w14:textId="77777777" w:rsidR="005E3ACE" w:rsidRPr="0064719E" w:rsidRDefault="005E3ACE" w:rsidP="005E3ACE">
      <w:pPr>
        <w:pStyle w:val="Heading2"/>
        <w:keepNext w:val="0"/>
        <w:ind w:left="578" w:hanging="578"/>
        <w:rPr>
          <w:rFonts w:ascii="Times New Roman" w:hAnsi="Times New Roman"/>
        </w:rPr>
      </w:pPr>
      <w:bookmarkStart w:id="59" w:name="_Toc74056722"/>
      <w:bookmarkStart w:id="60" w:name="_Toc61422153"/>
      <w:bookmarkStart w:id="61" w:name="_Toc59334743"/>
      <w:r w:rsidRPr="0064719E">
        <w:rPr>
          <w:rFonts w:ascii="Times New Roman" w:hAnsi="Times New Roman"/>
        </w:rPr>
        <w:t>Pretendenta pienākumi</w:t>
      </w:r>
      <w:bookmarkEnd w:id="59"/>
      <w:bookmarkEnd w:id="60"/>
      <w:bookmarkEnd w:id="61"/>
      <w:r w:rsidRPr="0064719E">
        <w:rPr>
          <w:rFonts w:ascii="Times New Roman" w:hAnsi="Times New Roman"/>
        </w:rPr>
        <w:t>:</w:t>
      </w:r>
    </w:p>
    <w:p w14:paraId="4921ABCA" w14:textId="77777777" w:rsidR="005E3ACE" w:rsidRPr="0064719E" w:rsidRDefault="005E3ACE" w:rsidP="005E3ACE">
      <w:pPr>
        <w:pStyle w:val="Heading3"/>
        <w:ind w:left="1134"/>
      </w:pPr>
      <w:r w:rsidRPr="0064719E">
        <w:t>Sagatavot piedāvājumu atbilstoši nolikuma prasībām.</w:t>
      </w:r>
    </w:p>
    <w:p w14:paraId="2BC84EB5" w14:textId="77777777" w:rsidR="005E3ACE" w:rsidRPr="0064719E" w:rsidRDefault="005E3ACE" w:rsidP="005E3ACE">
      <w:pPr>
        <w:pStyle w:val="Heading3"/>
        <w:ind w:left="1134"/>
      </w:pPr>
      <w:r w:rsidRPr="0064719E">
        <w:t xml:space="preserve">Papildus informāciju pieprasīt </w:t>
      </w:r>
      <w:proofErr w:type="spellStart"/>
      <w:r w:rsidRPr="0064719E">
        <w:t>rakstveidā</w:t>
      </w:r>
      <w:proofErr w:type="spellEnd"/>
      <w:r w:rsidRPr="0064719E">
        <w:t>.</w:t>
      </w:r>
    </w:p>
    <w:p w14:paraId="3E8045ED" w14:textId="77777777" w:rsidR="005E3ACE" w:rsidRPr="0064719E" w:rsidRDefault="005E3ACE" w:rsidP="005E3ACE">
      <w:pPr>
        <w:pStyle w:val="Heading3"/>
        <w:ind w:left="1134"/>
      </w:pPr>
      <w:r w:rsidRPr="0064719E">
        <w:t>Sniegt patiesu informāciju.</w:t>
      </w:r>
    </w:p>
    <w:p w14:paraId="5A077C93" w14:textId="77777777" w:rsidR="005E3ACE" w:rsidRPr="0064719E" w:rsidRDefault="005E3ACE" w:rsidP="005E3ACE">
      <w:pPr>
        <w:pStyle w:val="Heading3"/>
        <w:ind w:left="1134"/>
      </w:pPr>
      <w:r w:rsidRPr="0064719E">
        <w:t>Sniegt atbildes uz iepirkuma komisijas pieprasījumiem par papildu informāciju, kas nepieciešama piedāvājumu noformējuma pārbaudei, Pretendentu atlasei, piedāvājumu atbilstības pārbaudei, salīdzināšanai un vērtēšanai.</w:t>
      </w:r>
    </w:p>
    <w:p w14:paraId="6C42E752" w14:textId="77777777" w:rsidR="005E3ACE" w:rsidRPr="0064719E" w:rsidRDefault="005E3ACE" w:rsidP="005E3ACE">
      <w:pPr>
        <w:pStyle w:val="Heading3"/>
        <w:ind w:left="1134"/>
      </w:pPr>
      <w:r w:rsidRPr="0064719E">
        <w:t>Segt visas izmaksas, kas saistītas ar piedāvājumu sagatavošanu un iesniegšanu.</w:t>
      </w:r>
    </w:p>
    <w:p w14:paraId="5DB11F69" w14:textId="77777777" w:rsidR="005E3ACE" w:rsidRPr="0064719E" w:rsidRDefault="005E3ACE" w:rsidP="005E3ACE">
      <w:pPr>
        <w:pStyle w:val="Heading3"/>
        <w:ind w:left="1134"/>
      </w:pPr>
      <w:r w:rsidRPr="0064719E">
        <w:t>Negrozīt savu piedāvājumu pēc piedāvājumu iesniegšanas termiņa beigām.</w:t>
      </w:r>
    </w:p>
    <w:p w14:paraId="6F0EEB43" w14:textId="77777777" w:rsidR="005E3ACE" w:rsidRPr="0064719E" w:rsidRDefault="005E3ACE" w:rsidP="005E3ACE">
      <w:pPr>
        <w:pStyle w:val="Heading1"/>
        <w:ind w:left="709" w:firstLine="0"/>
      </w:pPr>
      <w:r w:rsidRPr="0064719E">
        <w:t>Pielikumi:</w:t>
      </w:r>
    </w:p>
    <w:p w14:paraId="2A646DAA" w14:textId="77777777" w:rsidR="005E3ACE" w:rsidRPr="0064719E" w:rsidRDefault="005E3ACE" w:rsidP="005E3ACE">
      <w:pPr>
        <w:pStyle w:val="Heading2"/>
        <w:keepNext w:val="0"/>
        <w:jc w:val="both"/>
        <w:rPr>
          <w:rFonts w:ascii="Times New Roman" w:hAnsi="Times New Roman"/>
          <w:b w:val="0"/>
        </w:rPr>
      </w:pPr>
      <w:r w:rsidRPr="0064719E">
        <w:rPr>
          <w:rFonts w:ascii="Times New Roman" w:hAnsi="Times New Roman"/>
          <w:b w:val="0"/>
        </w:rPr>
        <w:t xml:space="preserve">Pielikums Nr.1- Pretendenta </w:t>
      </w:r>
      <w:smartTag w:uri="schemas-tilde-lv/tildestengine" w:element="veidnes">
        <w:smartTagPr>
          <w:attr w:name="text" w:val="pieteikums"/>
          <w:attr w:name="baseform" w:val="pieteikums"/>
          <w:attr w:name="id" w:val="-1"/>
        </w:smartTagPr>
        <w:r w:rsidRPr="0064719E">
          <w:rPr>
            <w:rFonts w:ascii="Times New Roman" w:hAnsi="Times New Roman"/>
            <w:b w:val="0"/>
          </w:rPr>
          <w:t>pieteikums</w:t>
        </w:r>
      </w:smartTag>
      <w:r w:rsidRPr="0064719E">
        <w:rPr>
          <w:rFonts w:ascii="Times New Roman" w:hAnsi="Times New Roman"/>
          <w:b w:val="0"/>
        </w:rPr>
        <w:t xml:space="preserve"> par piedalīšanos </w:t>
      </w:r>
      <w:r w:rsidRPr="0064719E">
        <w:rPr>
          <w:rFonts w:ascii="Times New Roman" w:hAnsi="Times New Roman"/>
          <w:b w:val="0"/>
          <w:lang w:val="lv-LV"/>
        </w:rPr>
        <w:t>iepirkumā</w:t>
      </w:r>
      <w:r w:rsidRPr="0064719E">
        <w:rPr>
          <w:rFonts w:ascii="Times New Roman" w:hAnsi="Times New Roman"/>
          <w:b w:val="0"/>
        </w:rPr>
        <w:t>,</w:t>
      </w:r>
    </w:p>
    <w:p w14:paraId="69CFE434" w14:textId="77777777" w:rsidR="005E3ACE" w:rsidRPr="0064719E" w:rsidRDefault="005E3ACE" w:rsidP="005E3ACE">
      <w:pPr>
        <w:pStyle w:val="Heading2"/>
        <w:keepNext w:val="0"/>
        <w:jc w:val="both"/>
        <w:rPr>
          <w:rFonts w:ascii="Times New Roman" w:hAnsi="Times New Roman"/>
          <w:b w:val="0"/>
        </w:rPr>
      </w:pPr>
      <w:r w:rsidRPr="0064719E">
        <w:rPr>
          <w:rFonts w:ascii="Times New Roman" w:hAnsi="Times New Roman"/>
          <w:b w:val="0"/>
        </w:rPr>
        <w:t>Pielikums Nr.2- Tehniskā specifikācija,</w:t>
      </w:r>
    </w:p>
    <w:p w14:paraId="301AF240" w14:textId="37EFB8F8" w:rsidR="005E3ACE" w:rsidRPr="0064719E" w:rsidRDefault="005E3ACE" w:rsidP="005E3ACE">
      <w:pPr>
        <w:pStyle w:val="Heading2"/>
        <w:keepNext w:val="0"/>
        <w:jc w:val="both"/>
        <w:rPr>
          <w:rFonts w:ascii="Times New Roman" w:hAnsi="Times New Roman"/>
          <w:b w:val="0"/>
        </w:rPr>
      </w:pPr>
      <w:r w:rsidRPr="0064719E">
        <w:rPr>
          <w:rFonts w:ascii="Times New Roman" w:hAnsi="Times New Roman"/>
          <w:b w:val="0"/>
        </w:rPr>
        <w:t>Pielikums Nr.</w:t>
      </w:r>
      <w:r w:rsidR="00905DD0">
        <w:rPr>
          <w:rFonts w:ascii="Times New Roman" w:hAnsi="Times New Roman"/>
          <w:b w:val="0"/>
          <w:lang w:val="en-US"/>
        </w:rPr>
        <w:t>3</w:t>
      </w:r>
      <w:r w:rsidRPr="0064719E">
        <w:rPr>
          <w:rFonts w:ascii="Times New Roman" w:hAnsi="Times New Roman"/>
          <w:b w:val="0"/>
        </w:rPr>
        <w:t>- Finanšu piedāvājums,</w:t>
      </w:r>
    </w:p>
    <w:p w14:paraId="14CC4BE2" w14:textId="10317779" w:rsidR="005E3ACE" w:rsidRPr="0064719E" w:rsidRDefault="005E3ACE" w:rsidP="005E3ACE">
      <w:pPr>
        <w:pStyle w:val="Heading2"/>
        <w:keepNext w:val="0"/>
        <w:jc w:val="both"/>
        <w:rPr>
          <w:rFonts w:ascii="Times New Roman" w:hAnsi="Times New Roman"/>
          <w:b w:val="0"/>
        </w:rPr>
      </w:pPr>
      <w:r w:rsidRPr="0064719E">
        <w:rPr>
          <w:rFonts w:ascii="Times New Roman" w:hAnsi="Times New Roman"/>
          <w:b w:val="0"/>
        </w:rPr>
        <w:t>Pielikums Nr.</w:t>
      </w:r>
      <w:r w:rsidR="00905DD0">
        <w:rPr>
          <w:rFonts w:ascii="Times New Roman" w:hAnsi="Times New Roman"/>
          <w:b w:val="0"/>
          <w:lang w:val="lv-LV"/>
        </w:rPr>
        <w:t>4</w:t>
      </w:r>
      <w:r w:rsidRPr="0064719E">
        <w:rPr>
          <w:rFonts w:ascii="Times New Roman" w:hAnsi="Times New Roman"/>
          <w:b w:val="0"/>
        </w:rPr>
        <w:t>- Līguma projekts,</w:t>
      </w:r>
    </w:p>
    <w:p w14:paraId="7C87CD47" w14:textId="0E2FFD88" w:rsidR="005E3ACE" w:rsidRPr="0064719E" w:rsidRDefault="005E3ACE" w:rsidP="005E3ACE">
      <w:pPr>
        <w:pStyle w:val="Heading2"/>
        <w:keepNext w:val="0"/>
        <w:jc w:val="both"/>
        <w:rPr>
          <w:rFonts w:ascii="Times New Roman" w:hAnsi="Times New Roman"/>
          <w:b w:val="0"/>
        </w:rPr>
      </w:pPr>
      <w:r w:rsidRPr="0064719E">
        <w:rPr>
          <w:rFonts w:ascii="Times New Roman" w:hAnsi="Times New Roman"/>
          <w:b w:val="0"/>
        </w:rPr>
        <w:t>Pielikums Nr.</w:t>
      </w:r>
      <w:r w:rsidR="00905DD0">
        <w:rPr>
          <w:rFonts w:ascii="Times New Roman" w:hAnsi="Times New Roman"/>
          <w:b w:val="0"/>
          <w:lang w:val="lv-LV"/>
        </w:rPr>
        <w:t>5</w:t>
      </w:r>
      <w:r w:rsidRPr="0064719E">
        <w:rPr>
          <w:rFonts w:ascii="Times New Roman" w:hAnsi="Times New Roman"/>
          <w:b w:val="0"/>
        </w:rPr>
        <w:t>- CV forma,</w:t>
      </w:r>
    </w:p>
    <w:p w14:paraId="00DB1522" w14:textId="09688DAC" w:rsidR="005E3ACE" w:rsidRPr="0064719E" w:rsidRDefault="005E3ACE" w:rsidP="005E3ACE">
      <w:pPr>
        <w:pStyle w:val="Heading2"/>
        <w:keepNext w:val="0"/>
        <w:jc w:val="both"/>
        <w:rPr>
          <w:rFonts w:ascii="Times New Roman" w:hAnsi="Times New Roman"/>
          <w:b w:val="0"/>
        </w:rPr>
      </w:pPr>
      <w:r w:rsidRPr="0064719E">
        <w:rPr>
          <w:rFonts w:ascii="Times New Roman" w:hAnsi="Times New Roman"/>
          <w:b w:val="0"/>
        </w:rPr>
        <w:t>Pielikums Nr.</w:t>
      </w:r>
      <w:r w:rsidR="00905DD0">
        <w:rPr>
          <w:rFonts w:ascii="Times New Roman" w:hAnsi="Times New Roman"/>
          <w:b w:val="0"/>
          <w:lang w:val="lv-LV"/>
        </w:rPr>
        <w:t>6</w:t>
      </w:r>
      <w:r w:rsidRPr="0064719E">
        <w:rPr>
          <w:rFonts w:ascii="Times New Roman" w:hAnsi="Times New Roman"/>
          <w:b w:val="0"/>
        </w:rPr>
        <w:t>- Personāla saraksts</w:t>
      </w:r>
      <w:r w:rsidRPr="0064719E">
        <w:rPr>
          <w:rFonts w:ascii="Times New Roman" w:hAnsi="Times New Roman"/>
          <w:b w:val="0"/>
          <w:lang w:val="lv-LV"/>
        </w:rPr>
        <w:t>,</w:t>
      </w:r>
    </w:p>
    <w:p w14:paraId="6FC66209" w14:textId="2AB3F52A" w:rsidR="005E3ACE" w:rsidRPr="0064719E" w:rsidRDefault="005E3ACE" w:rsidP="005E3ACE">
      <w:pPr>
        <w:pStyle w:val="Heading2"/>
        <w:keepNext w:val="0"/>
        <w:rPr>
          <w:rFonts w:ascii="Times New Roman" w:hAnsi="Times New Roman"/>
          <w:b w:val="0"/>
          <w:lang w:val="lv-LV"/>
        </w:rPr>
      </w:pPr>
      <w:r w:rsidRPr="0064719E">
        <w:rPr>
          <w:rFonts w:ascii="Times New Roman" w:hAnsi="Times New Roman"/>
          <w:b w:val="0"/>
        </w:rPr>
        <w:t>Pielikums Nr.</w:t>
      </w:r>
      <w:r w:rsidR="00905DD0">
        <w:rPr>
          <w:rFonts w:ascii="Times New Roman" w:hAnsi="Times New Roman"/>
          <w:b w:val="0"/>
          <w:lang w:val="lv-LV"/>
        </w:rPr>
        <w:t>7</w:t>
      </w:r>
      <w:r w:rsidRPr="0064719E">
        <w:rPr>
          <w:rFonts w:ascii="Times New Roman" w:hAnsi="Times New Roman"/>
          <w:b w:val="0"/>
        </w:rPr>
        <w:t xml:space="preserve">- </w:t>
      </w:r>
      <w:r w:rsidRPr="0064719E">
        <w:rPr>
          <w:rFonts w:ascii="Times New Roman" w:hAnsi="Times New Roman"/>
          <w:b w:val="0"/>
          <w:lang w:val="lv-LV"/>
        </w:rPr>
        <w:t>I</w:t>
      </w:r>
      <w:proofErr w:type="spellStart"/>
      <w:r w:rsidRPr="0064719E">
        <w:rPr>
          <w:rFonts w:ascii="Times New Roman" w:hAnsi="Times New Roman"/>
          <w:b w:val="0"/>
        </w:rPr>
        <w:t>nformācija</w:t>
      </w:r>
      <w:proofErr w:type="spellEnd"/>
      <w:r w:rsidRPr="0064719E">
        <w:rPr>
          <w:rFonts w:ascii="Times New Roman" w:hAnsi="Times New Roman"/>
          <w:b w:val="0"/>
        </w:rPr>
        <w:t xml:space="preserve"> par pretendenta piesaistītajiem apakšuzņēmējiem</w:t>
      </w:r>
      <w:r w:rsidR="00905DD0">
        <w:rPr>
          <w:rFonts w:ascii="Times New Roman" w:hAnsi="Times New Roman"/>
          <w:b w:val="0"/>
          <w:lang w:val="lv-LV"/>
        </w:rPr>
        <w:t>,</w:t>
      </w:r>
    </w:p>
    <w:p w14:paraId="28ABE550" w14:textId="54D113E3" w:rsidR="0064719E" w:rsidRPr="0064719E" w:rsidRDefault="0064719E" w:rsidP="0064719E">
      <w:pPr>
        <w:pStyle w:val="Heading2"/>
        <w:keepNext w:val="0"/>
        <w:rPr>
          <w:rFonts w:ascii="Times New Roman" w:hAnsi="Times New Roman"/>
          <w:b w:val="0"/>
        </w:rPr>
      </w:pPr>
      <w:r w:rsidRPr="0064719E">
        <w:rPr>
          <w:rFonts w:ascii="Times New Roman" w:hAnsi="Times New Roman"/>
          <w:b w:val="0"/>
        </w:rPr>
        <w:t>Pielikums Nr.</w:t>
      </w:r>
      <w:r w:rsidR="00905DD0">
        <w:rPr>
          <w:rFonts w:ascii="Times New Roman" w:hAnsi="Times New Roman"/>
          <w:b w:val="0"/>
        </w:rPr>
        <w:t>8</w:t>
      </w:r>
      <w:r w:rsidR="00361704">
        <w:rPr>
          <w:rFonts w:ascii="Times New Roman" w:hAnsi="Times New Roman"/>
          <w:b w:val="0"/>
        </w:rPr>
        <w:t>-</w:t>
      </w:r>
      <w:r w:rsidRPr="0064719E">
        <w:rPr>
          <w:rFonts w:ascii="Times New Roman" w:hAnsi="Times New Roman"/>
          <w:b w:val="0"/>
        </w:rPr>
        <w:t xml:space="preserve"> Apakšuzņēmējiem nododamo darbu saraksts</w:t>
      </w:r>
      <w:r w:rsidR="00905DD0">
        <w:rPr>
          <w:rFonts w:ascii="Times New Roman" w:hAnsi="Times New Roman"/>
          <w:b w:val="0"/>
        </w:rPr>
        <w:t>.</w:t>
      </w:r>
    </w:p>
    <w:p w14:paraId="6588FE9C" w14:textId="77777777" w:rsidR="0064719E" w:rsidRPr="0064719E" w:rsidRDefault="0064719E" w:rsidP="0064719E">
      <w:pPr>
        <w:rPr>
          <w:lang w:eastAsia="x-none"/>
        </w:rPr>
      </w:pPr>
    </w:p>
    <w:p w14:paraId="539C8AA0" w14:textId="77777777" w:rsidR="005E3ACE" w:rsidRPr="0064719E" w:rsidRDefault="005E3ACE" w:rsidP="005E3ACE">
      <w:pPr>
        <w:pStyle w:val="Heading2"/>
        <w:keepNext w:val="0"/>
        <w:numPr>
          <w:ilvl w:val="0"/>
          <w:numId w:val="0"/>
        </w:numPr>
        <w:jc w:val="right"/>
        <w:rPr>
          <w:rFonts w:ascii="Times New Roman" w:hAnsi="Times New Roman"/>
        </w:rPr>
      </w:pPr>
      <w:r w:rsidRPr="0064719E">
        <w:rPr>
          <w:rFonts w:ascii="Times New Roman" w:hAnsi="Times New Roman"/>
        </w:rPr>
        <w:br w:type="page"/>
      </w:r>
      <w:bookmarkStart w:id="62" w:name="_Toc94325070"/>
      <w:r w:rsidRPr="0064719E">
        <w:rPr>
          <w:rFonts w:ascii="Times New Roman" w:hAnsi="Times New Roman"/>
        </w:rPr>
        <w:lastRenderedPageBreak/>
        <w:t>1.pielikums</w:t>
      </w:r>
    </w:p>
    <w:p w14:paraId="377F01CE" w14:textId="77777777" w:rsidR="005E3ACE" w:rsidRPr="0064719E" w:rsidRDefault="005E3ACE" w:rsidP="005E3ACE">
      <w:pPr>
        <w:jc w:val="center"/>
      </w:pPr>
      <w:r w:rsidRPr="0064719E">
        <w:rPr>
          <w:b/>
        </w:rPr>
        <w:t>P</w:t>
      </w:r>
      <w:r w:rsidRPr="0064719E">
        <w:rPr>
          <w:b/>
          <w:bCs/>
          <w:color w:val="000000"/>
          <w:spacing w:val="2"/>
          <w:sz w:val="27"/>
          <w:szCs w:val="27"/>
        </w:rPr>
        <w:t xml:space="preserve">retendenta pieteikums </w:t>
      </w:r>
      <w:r w:rsidRPr="0064719E">
        <w:rPr>
          <w:b/>
          <w:bCs/>
          <w:color w:val="000000"/>
          <w:spacing w:val="-8"/>
          <w:sz w:val="27"/>
          <w:szCs w:val="27"/>
        </w:rPr>
        <w:t>par piedalīšanos</w:t>
      </w:r>
    </w:p>
    <w:p w14:paraId="1E7501F9" w14:textId="3164E6EE" w:rsidR="005E3ACE" w:rsidRPr="0064719E" w:rsidRDefault="005E3ACE" w:rsidP="005E3ACE">
      <w:pPr>
        <w:tabs>
          <w:tab w:val="center" w:pos="4486"/>
          <w:tab w:val="left" w:pos="6450"/>
        </w:tabs>
        <w:spacing w:before="120" w:after="120"/>
        <w:rPr>
          <w:b/>
          <w:bCs/>
          <w:sz w:val="28"/>
          <w:szCs w:val="28"/>
        </w:rPr>
      </w:pPr>
      <w:r w:rsidRPr="0064719E">
        <w:rPr>
          <w:b/>
          <w:bCs/>
          <w:sz w:val="28"/>
          <w:szCs w:val="28"/>
        </w:rPr>
        <w:tab/>
      </w:r>
      <w:r w:rsidR="00094839">
        <w:rPr>
          <w:b/>
          <w:bCs/>
          <w:sz w:val="28"/>
          <w:szCs w:val="28"/>
        </w:rPr>
        <w:t>IEPIRKUMĀ</w:t>
      </w:r>
      <w:r w:rsidRPr="0064719E">
        <w:rPr>
          <w:b/>
          <w:bCs/>
          <w:sz w:val="28"/>
          <w:szCs w:val="28"/>
        </w:rPr>
        <w:tab/>
      </w:r>
    </w:p>
    <w:p w14:paraId="09D96189" w14:textId="2C4D8140" w:rsidR="005E3ACE" w:rsidRPr="0064719E" w:rsidRDefault="005E3ACE" w:rsidP="005E3ACE">
      <w:pPr>
        <w:spacing w:before="120" w:after="120"/>
        <w:jc w:val="center"/>
        <w:rPr>
          <w:b/>
          <w:sz w:val="28"/>
          <w:szCs w:val="28"/>
        </w:rPr>
      </w:pPr>
      <w:r w:rsidRPr="0064719E">
        <w:rPr>
          <w:b/>
          <w:i/>
          <w:iCs/>
          <w:sz w:val="28"/>
          <w:szCs w:val="28"/>
        </w:rPr>
        <w:t>„</w:t>
      </w:r>
      <w:r w:rsidR="00736DFD" w:rsidRPr="0064719E">
        <w:rPr>
          <w:b/>
          <w:iCs/>
          <w:sz w:val="32"/>
          <w:szCs w:val="32"/>
        </w:rPr>
        <w:t>SIA “Vilkme” 20</w:t>
      </w:r>
      <w:r w:rsidR="007B114C">
        <w:rPr>
          <w:b/>
          <w:iCs/>
          <w:sz w:val="32"/>
          <w:szCs w:val="32"/>
        </w:rPr>
        <w:t>24</w:t>
      </w:r>
      <w:r w:rsidR="00736DFD" w:rsidRPr="0064719E">
        <w:rPr>
          <w:b/>
          <w:iCs/>
          <w:sz w:val="32"/>
          <w:szCs w:val="32"/>
        </w:rPr>
        <w:t>.</w:t>
      </w:r>
      <w:r w:rsidR="00094839">
        <w:rPr>
          <w:b/>
          <w:iCs/>
          <w:sz w:val="32"/>
          <w:szCs w:val="32"/>
        </w:rPr>
        <w:t>-2025.</w:t>
      </w:r>
      <w:r w:rsidR="00736DFD" w:rsidRPr="0064719E">
        <w:rPr>
          <w:b/>
          <w:iCs/>
          <w:sz w:val="32"/>
          <w:szCs w:val="32"/>
        </w:rPr>
        <w:t xml:space="preserve">gada </w:t>
      </w:r>
      <w:r w:rsidR="00094839">
        <w:rPr>
          <w:b/>
          <w:iCs/>
          <w:sz w:val="32"/>
          <w:szCs w:val="32"/>
        </w:rPr>
        <w:t>f</w:t>
      </w:r>
      <w:r w:rsidR="00736DFD" w:rsidRPr="0064719E">
        <w:rPr>
          <w:b/>
          <w:iCs/>
          <w:sz w:val="32"/>
          <w:szCs w:val="32"/>
        </w:rPr>
        <w:t>inanšu pārskat</w:t>
      </w:r>
      <w:r w:rsidR="00094839">
        <w:rPr>
          <w:b/>
          <w:iCs/>
          <w:sz w:val="32"/>
          <w:szCs w:val="32"/>
        </w:rPr>
        <w:t>u</w:t>
      </w:r>
      <w:r w:rsidR="00736DFD" w:rsidRPr="0064719E">
        <w:rPr>
          <w:b/>
          <w:iCs/>
          <w:sz w:val="32"/>
          <w:szCs w:val="32"/>
        </w:rPr>
        <w:t xml:space="preserve"> revīzijas pakalpojumi</w:t>
      </w:r>
      <w:r w:rsidRPr="0064719E">
        <w:rPr>
          <w:b/>
          <w:i/>
          <w:iCs/>
          <w:sz w:val="28"/>
          <w:szCs w:val="28"/>
        </w:rPr>
        <w:t>”</w:t>
      </w:r>
    </w:p>
    <w:p w14:paraId="737F8175" w14:textId="7BCE64D1" w:rsidR="005E3ACE" w:rsidRPr="0064719E" w:rsidRDefault="005E3ACE" w:rsidP="005E3ACE">
      <w:pPr>
        <w:spacing w:before="120" w:after="120"/>
        <w:jc w:val="center"/>
        <w:rPr>
          <w:b/>
          <w:bCs/>
          <w:color w:val="000000"/>
          <w:sz w:val="28"/>
          <w:szCs w:val="28"/>
        </w:rPr>
      </w:pPr>
      <w:r w:rsidRPr="0064719E">
        <w:rPr>
          <w:b/>
          <w:bCs/>
          <w:color w:val="000000"/>
          <w:sz w:val="28"/>
          <w:szCs w:val="28"/>
        </w:rPr>
        <w:t xml:space="preserve">Nr. </w:t>
      </w:r>
      <w:r w:rsidR="006D41A4" w:rsidRPr="0064719E">
        <w:rPr>
          <w:b/>
          <w:bCs/>
          <w:color w:val="000000"/>
          <w:sz w:val="28"/>
          <w:szCs w:val="28"/>
        </w:rPr>
        <w:t>VILKME 202</w:t>
      </w:r>
      <w:r w:rsidR="007B114C">
        <w:rPr>
          <w:b/>
          <w:bCs/>
          <w:color w:val="000000"/>
          <w:sz w:val="28"/>
          <w:szCs w:val="28"/>
        </w:rPr>
        <w:t>4</w:t>
      </w:r>
      <w:r w:rsidR="006D41A4" w:rsidRPr="0064719E">
        <w:rPr>
          <w:b/>
          <w:bCs/>
          <w:color w:val="000000"/>
          <w:sz w:val="28"/>
          <w:szCs w:val="28"/>
        </w:rPr>
        <w:t>/</w:t>
      </w:r>
      <w:r w:rsidR="00F80835">
        <w:rPr>
          <w:b/>
          <w:bCs/>
          <w:color w:val="000000"/>
          <w:sz w:val="28"/>
          <w:szCs w:val="28"/>
        </w:rPr>
        <w:t>23</w:t>
      </w:r>
    </w:p>
    <w:bookmarkEnd w:id="62"/>
    <w:p w14:paraId="7D966AA6" w14:textId="77777777" w:rsidR="005E3ACE" w:rsidRPr="0064719E" w:rsidRDefault="005E3ACE" w:rsidP="005E3ACE">
      <w:pPr>
        <w:shd w:val="clear" w:color="auto" w:fill="FFFFFF"/>
        <w:tabs>
          <w:tab w:val="left" w:leader="underscore" w:pos="8364"/>
        </w:tabs>
        <w:spacing w:line="360" w:lineRule="auto"/>
        <w:ind w:right="-57"/>
        <w:rPr>
          <w:sz w:val="22"/>
          <w:szCs w:val="22"/>
        </w:rPr>
      </w:pPr>
      <w:r w:rsidRPr="0064719E">
        <w:rPr>
          <w:spacing w:val="-6"/>
          <w:sz w:val="22"/>
          <w:szCs w:val="22"/>
        </w:rPr>
        <w:t>Ar šī pieteikuma iesniegšanu mēs, _________________,</w:t>
      </w:r>
      <w:r w:rsidRPr="0064719E">
        <w:rPr>
          <w:spacing w:val="-10"/>
          <w:sz w:val="22"/>
          <w:szCs w:val="22"/>
        </w:rPr>
        <w:t xml:space="preserve"> </w:t>
      </w:r>
      <w:proofErr w:type="spellStart"/>
      <w:r w:rsidRPr="0064719E">
        <w:rPr>
          <w:spacing w:val="-10"/>
          <w:sz w:val="22"/>
          <w:szCs w:val="22"/>
        </w:rPr>
        <w:t>reģ</w:t>
      </w:r>
      <w:proofErr w:type="spellEnd"/>
      <w:r w:rsidRPr="0064719E">
        <w:rPr>
          <w:spacing w:val="-10"/>
          <w:sz w:val="22"/>
          <w:szCs w:val="22"/>
        </w:rPr>
        <w:t xml:space="preserve">. Nr.______________________, </w:t>
      </w:r>
    </w:p>
    <w:p w14:paraId="0E8659F8" w14:textId="77777777" w:rsidR="005E3ACE" w:rsidRPr="0064719E" w:rsidRDefault="005E3ACE" w:rsidP="005E3ACE">
      <w:pPr>
        <w:shd w:val="clear" w:color="auto" w:fill="FFFFFF"/>
        <w:ind w:left="2323" w:firstLine="557"/>
        <w:rPr>
          <w:sz w:val="20"/>
          <w:szCs w:val="20"/>
        </w:rPr>
      </w:pPr>
      <w:r w:rsidRPr="0064719E">
        <w:rPr>
          <w:spacing w:val="-8"/>
          <w:sz w:val="20"/>
          <w:szCs w:val="20"/>
        </w:rPr>
        <w:t>(pretendenta nosaukums)</w:t>
      </w:r>
    </w:p>
    <w:p w14:paraId="533635B7" w14:textId="77777777" w:rsidR="005E3ACE" w:rsidRPr="0064719E" w:rsidRDefault="005E3ACE" w:rsidP="005E3ACE">
      <w:pPr>
        <w:shd w:val="clear" w:color="auto" w:fill="FFFFFF"/>
        <w:tabs>
          <w:tab w:val="left" w:leader="underscore" w:pos="7513"/>
        </w:tabs>
        <w:spacing w:line="360" w:lineRule="auto"/>
        <w:ind w:right="-57"/>
        <w:rPr>
          <w:sz w:val="22"/>
          <w:szCs w:val="22"/>
        </w:rPr>
      </w:pPr>
      <w:r w:rsidRPr="0064719E">
        <w:rPr>
          <w:spacing w:val="-6"/>
          <w:sz w:val="22"/>
          <w:szCs w:val="22"/>
        </w:rPr>
        <w:t>tā</w:t>
      </w:r>
      <w:r w:rsidRPr="0064719E">
        <w:rPr>
          <w:spacing w:val="-6"/>
          <w:sz w:val="22"/>
          <w:szCs w:val="22"/>
        </w:rPr>
        <w:tab/>
        <w:t>pers</w:t>
      </w:r>
      <w:r w:rsidRPr="0064719E">
        <w:rPr>
          <w:spacing w:val="-5"/>
          <w:sz w:val="22"/>
          <w:szCs w:val="22"/>
        </w:rPr>
        <w:t>onā</w:t>
      </w:r>
    </w:p>
    <w:p w14:paraId="61B79747" w14:textId="77777777" w:rsidR="005E3ACE" w:rsidRPr="0064719E" w:rsidRDefault="005E3ACE" w:rsidP="005E3ACE">
      <w:pPr>
        <w:shd w:val="clear" w:color="auto" w:fill="FFFFFF"/>
        <w:ind w:left="893" w:firstLine="547"/>
        <w:rPr>
          <w:spacing w:val="-6"/>
          <w:sz w:val="20"/>
          <w:szCs w:val="20"/>
        </w:rPr>
      </w:pPr>
      <w:r w:rsidRPr="0064719E">
        <w:rPr>
          <w:spacing w:val="-6"/>
          <w:sz w:val="20"/>
          <w:szCs w:val="20"/>
        </w:rPr>
        <w:t>(vadītāja vai pilnvarotās personas vārds un uzvārds)</w:t>
      </w:r>
    </w:p>
    <w:p w14:paraId="5B336AEA" w14:textId="77777777" w:rsidR="005E3ACE" w:rsidRPr="0064719E" w:rsidRDefault="005E3ACE" w:rsidP="005E3ACE">
      <w:pPr>
        <w:shd w:val="clear" w:color="auto" w:fill="FFFFFF"/>
        <w:ind w:left="893" w:firstLine="547"/>
        <w:rPr>
          <w:spacing w:val="-6"/>
          <w:sz w:val="20"/>
          <w:szCs w:val="20"/>
        </w:rPr>
      </w:pPr>
    </w:p>
    <w:p w14:paraId="5E9970F7" w14:textId="77777777" w:rsidR="005E3ACE" w:rsidRPr="0064719E" w:rsidRDefault="005E3ACE" w:rsidP="005E3ACE">
      <w:pPr>
        <w:numPr>
          <w:ilvl w:val="0"/>
          <w:numId w:val="3"/>
        </w:numPr>
        <w:shd w:val="clear" w:color="auto" w:fill="FFFFFF"/>
        <w:tabs>
          <w:tab w:val="left" w:pos="240"/>
        </w:tabs>
        <w:autoSpaceDE w:val="0"/>
        <w:autoSpaceDN w:val="0"/>
        <w:adjustRightInd w:val="0"/>
        <w:spacing w:before="62"/>
        <w:jc w:val="both"/>
        <w:rPr>
          <w:sz w:val="22"/>
          <w:szCs w:val="22"/>
        </w:rPr>
      </w:pPr>
      <w:r w:rsidRPr="0064719E">
        <w:rPr>
          <w:spacing w:val="-6"/>
          <w:sz w:val="22"/>
          <w:szCs w:val="22"/>
        </w:rPr>
        <w:t>apņemamies ievērot Iepirkuma nolikumu;</w:t>
      </w:r>
    </w:p>
    <w:p w14:paraId="3F8FAB64" w14:textId="77777777" w:rsidR="005E3ACE" w:rsidRPr="0064719E" w:rsidRDefault="005E3ACE" w:rsidP="005E3ACE">
      <w:pPr>
        <w:numPr>
          <w:ilvl w:val="0"/>
          <w:numId w:val="2"/>
        </w:numPr>
        <w:shd w:val="clear" w:color="auto" w:fill="FFFFFF"/>
        <w:tabs>
          <w:tab w:val="left" w:pos="240"/>
        </w:tabs>
        <w:autoSpaceDE w:val="0"/>
        <w:autoSpaceDN w:val="0"/>
        <w:adjustRightInd w:val="0"/>
        <w:spacing w:before="53" w:line="274" w:lineRule="exact"/>
        <w:jc w:val="both"/>
        <w:rPr>
          <w:sz w:val="22"/>
          <w:szCs w:val="22"/>
        </w:rPr>
      </w:pPr>
      <w:r w:rsidRPr="0064719E">
        <w:rPr>
          <w:spacing w:val="2"/>
          <w:sz w:val="22"/>
          <w:szCs w:val="22"/>
        </w:rPr>
        <w:t xml:space="preserve">atzīstam sava pieteikuma un piedāvājuma spēkā esamību 100 (viens simts) </w:t>
      </w:r>
      <w:r w:rsidRPr="0064719E">
        <w:rPr>
          <w:spacing w:val="-5"/>
          <w:sz w:val="22"/>
          <w:szCs w:val="22"/>
        </w:rPr>
        <w:t>dienas no piedāvājumu atvēršanas dienas, bet gadījumā, ja tiek atzīts par uzvarētāju – līdz attiecīgā līguma noslēgšanai;</w:t>
      </w:r>
    </w:p>
    <w:p w14:paraId="05AEF83E" w14:textId="77777777" w:rsidR="005E3ACE" w:rsidRPr="0064719E" w:rsidRDefault="005E3ACE" w:rsidP="005E3ACE">
      <w:pPr>
        <w:numPr>
          <w:ilvl w:val="0"/>
          <w:numId w:val="3"/>
        </w:numPr>
        <w:shd w:val="clear" w:color="auto" w:fill="FFFFFF"/>
        <w:tabs>
          <w:tab w:val="left" w:pos="240"/>
        </w:tabs>
        <w:autoSpaceDE w:val="0"/>
        <w:autoSpaceDN w:val="0"/>
        <w:adjustRightInd w:val="0"/>
        <w:spacing w:before="43"/>
        <w:jc w:val="both"/>
        <w:rPr>
          <w:sz w:val="22"/>
          <w:szCs w:val="22"/>
        </w:rPr>
      </w:pPr>
      <w:r w:rsidRPr="0064719E">
        <w:rPr>
          <w:spacing w:val="-5"/>
          <w:sz w:val="22"/>
          <w:szCs w:val="22"/>
        </w:rPr>
        <w:t>apliecinām, ka visas sniegtās ziņas ir patiesas;</w:t>
      </w:r>
    </w:p>
    <w:p w14:paraId="24761EFE" w14:textId="77777777" w:rsidR="005E3ACE" w:rsidRPr="0064719E" w:rsidRDefault="005E3ACE" w:rsidP="005E3ACE">
      <w:pPr>
        <w:numPr>
          <w:ilvl w:val="0"/>
          <w:numId w:val="2"/>
        </w:numPr>
        <w:shd w:val="clear" w:color="auto" w:fill="FFFFFF"/>
        <w:tabs>
          <w:tab w:val="left" w:pos="240"/>
        </w:tabs>
        <w:autoSpaceDE w:val="0"/>
        <w:autoSpaceDN w:val="0"/>
        <w:adjustRightInd w:val="0"/>
        <w:spacing w:before="19" w:line="274" w:lineRule="exact"/>
        <w:jc w:val="both"/>
        <w:rPr>
          <w:sz w:val="22"/>
          <w:szCs w:val="22"/>
        </w:rPr>
      </w:pPr>
      <w:r w:rsidRPr="0064719E">
        <w:rPr>
          <w:spacing w:val="1"/>
          <w:sz w:val="22"/>
          <w:szCs w:val="22"/>
        </w:rPr>
        <w:t xml:space="preserve">apņemamies (ja pasūtītājs izvēlējies šo piedāvājumu) veikt darbus un izpildīt pārējās saistības tādos apjomos un termiņos, kas noteikti Iepirkuma nolikumā, </w:t>
      </w:r>
      <w:r w:rsidRPr="0064719E">
        <w:rPr>
          <w:spacing w:val="-5"/>
          <w:sz w:val="22"/>
          <w:szCs w:val="22"/>
        </w:rPr>
        <w:t>tehniskajā specifikācijā, līguma projektā un savā piedāvājumā;</w:t>
      </w:r>
    </w:p>
    <w:p w14:paraId="628FC027" w14:textId="77777777" w:rsidR="005E3ACE" w:rsidRPr="0064719E" w:rsidRDefault="005E3ACE" w:rsidP="005E3ACE">
      <w:pPr>
        <w:numPr>
          <w:ilvl w:val="0"/>
          <w:numId w:val="2"/>
        </w:numPr>
        <w:shd w:val="clear" w:color="auto" w:fill="FFFFFF"/>
        <w:tabs>
          <w:tab w:val="left" w:pos="240"/>
        </w:tabs>
        <w:autoSpaceDE w:val="0"/>
        <w:autoSpaceDN w:val="0"/>
        <w:adjustRightInd w:val="0"/>
        <w:spacing w:before="19" w:line="274" w:lineRule="exact"/>
        <w:jc w:val="both"/>
        <w:rPr>
          <w:spacing w:val="1"/>
          <w:sz w:val="22"/>
          <w:szCs w:val="22"/>
        </w:rPr>
      </w:pPr>
      <w:r w:rsidRPr="0064719E">
        <w:rPr>
          <w:spacing w:val="1"/>
          <w:sz w:val="22"/>
          <w:szCs w:val="22"/>
        </w:rPr>
        <w:t>nekādā veidā neesam ieinteresēti nevienā citā piedāvājumā, kas iesniegts šajā iepirkumā.</w:t>
      </w:r>
    </w:p>
    <w:p w14:paraId="3FCB75C1" w14:textId="77777777" w:rsidR="005E3ACE" w:rsidRPr="0064719E" w:rsidRDefault="005E3ACE" w:rsidP="005E3ACE">
      <w:pPr>
        <w:shd w:val="clear" w:color="auto" w:fill="FFFFFF"/>
        <w:tabs>
          <w:tab w:val="left" w:pos="240"/>
        </w:tabs>
        <w:jc w:val="both"/>
        <w:rPr>
          <w:iCs/>
          <w:color w:val="000000"/>
          <w:spacing w:val="2"/>
          <w:sz w:val="16"/>
          <w:szCs w:val="16"/>
        </w:rPr>
      </w:pPr>
    </w:p>
    <w:p w14:paraId="7B7141EE" w14:textId="77777777" w:rsidR="005E3ACE" w:rsidRPr="0064719E" w:rsidRDefault="005E3ACE" w:rsidP="005E3ACE">
      <w:pPr>
        <w:shd w:val="clear" w:color="auto" w:fill="FFFFFF"/>
        <w:tabs>
          <w:tab w:val="left" w:pos="240"/>
        </w:tabs>
        <w:jc w:val="both"/>
        <w:rPr>
          <w:iCs/>
          <w:spacing w:val="-6"/>
          <w:sz w:val="22"/>
          <w:szCs w:val="22"/>
        </w:rPr>
      </w:pPr>
      <w:r w:rsidRPr="0064719E">
        <w:rPr>
          <w:iCs/>
          <w:color w:val="000000"/>
          <w:spacing w:val="2"/>
          <w:sz w:val="22"/>
          <w:szCs w:val="22"/>
        </w:rPr>
        <w:t>Ar šo mēs iesniedzam savu piedāvājumu, kas sastāv no šī pieteikuma, kam pievienoti pretendentu</w:t>
      </w:r>
      <w:r w:rsidRPr="0064719E">
        <w:rPr>
          <w:iCs/>
          <w:color w:val="000000"/>
          <w:spacing w:val="-6"/>
          <w:sz w:val="22"/>
          <w:szCs w:val="22"/>
        </w:rPr>
        <w:t xml:space="preserve"> atlases dokumenti, tehniskais un finanšu piedāvājums, kā arī pārējie Iepirkuma nolikumā </w:t>
      </w:r>
      <w:r w:rsidRPr="0064719E">
        <w:rPr>
          <w:iCs/>
          <w:spacing w:val="-6"/>
          <w:sz w:val="22"/>
          <w:szCs w:val="22"/>
        </w:rPr>
        <w:t>noteiktie dokumenti.</w:t>
      </w:r>
    </w:p>
    <w:p w14:paraId="42FB38FA" w14:textId="77777777" w:rsidR="005E3ACE" w:rsidRPr="0064719E" w:rsidRDefault="005E3ACE" w:rsidP="005E3ACE">
      <w:pPr>
        <w:shd w:val="clear" w:color="auto" w:fill="FFFFFF"/>
        <w:tabs>
          <w:tab w:val="left" w:leader="underscore" w:pos="8707"/>
        </w:tabs>
        <w:ind w:left="38"/>
        <w:rPr>
          <w:i/>
          <w:iCs/>
          <w:sz w:val="20"/>
          <w:szCs w:val="20"/>
        </w:rPr>
      </w:pPr>
    </w:p>
    <w:p w14:paraId="3AC5AFDA" w14:textId="77777777" w:rsidR="005E3ACE" w:rsidRPr="0064719E" w:rsidRDefault="005E3ACE" w:rsidP="005E3ACE">
      <w:pPr>
        <w:shd w:val="clear" w:color="auto" w:fill="FFFFFF"/>
        <w:tabs>
          <w:tab w:val="left" w:leader="underscore" w:pos="8707"/>
        </w:tabs>
        <w:ind w:left="38"/>
        <w:rPr>
          <w:sz w:val="22"/>
          <w:szCs w:val="22"/>
        </w:rPr>
      </w:pPr>
      <w:r w:rsidRPr="0064719E">
        <w:rPr>
          <w:b/>
          <w:sz w:val="22"/>
          <w:szCs w:val="22"/>
        </w:rPr>
        <w:t xml:space="preserve">INFORMĀCIJA </w:t>
      </w:r>
      <w:smartTag w:uri="urn:schemas-microsoft-com:office:smarttags" w:element="stockticker">
        <w:r w:rsidRPr="0064719E">
          <w:rPr>
            <w:b/>
            <w:sz w:val="22"/>
            <w:szCs w:val="22"/>
          </w:rPr>
          <w:t>PAR</w:t>
        </w:r>
      </w:smartTag>
      <w:r w:rsidRPr="0064719E">
        <w:rPr>
          <w:b/>
          <w:sz w:val="22"/>
          <w:szCs w:val="22"/>
        </w:rPr>
        <w:t xml:space="preserve"> PRETENDENTU:</w:t>
      </w:r>
    </w:p>
    <w:tbl>
      <w:tblPr>
        <w:tblW w:w="882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2890"/>
        <w:gridCol w:w="5390"/>
      </w:tblGrid>
      <w:tr w:rsidR="005E3ACE" w:rsidRPr="0064719E" w14:paraId="13B6A25F" w14:textId="77777777" w:rsidTr="000A5748">
        <w:trPr>
          <w:cantSplit/>
        </w:trPr>
        <w:tc>
          <w:tcPr>
            <w:tcW w:w="540" w:type="dxa"/>
          </w:tcPr>
          <w:p w14:paraId="4CF820A7" w14:textId="77777777" w:rsidR="005E3ACE" w:rsidRPr="0064719E" w:rsidRDefault="005E3ACE" w:rsidP="000A5748">
            <w:pPr>
              <w:rPr>
                <w:sz w:val="22"/>
                <w:szCs w:val="22"/>
              </w:rPr>
            </w:pPr>
            <w:r w:rsidRPr="0064719E">
              <w:rPr>
                <w:sz w:val="22"/>
                <w:szCs w:val="22"/>
              </w:rPr>
              <w:t>1.</w:t>
            </w:r>
          </w:p>
        </w:tc>
        <w:tc>
          <w:tcPr>
            <w:tcW w:w="8280" w:type="dxa"/>
            <w:gridSpan w:val="2"/>
          </w:tcPr>
          <w:p w14:paraId="66097411" w14:textId="77777777" w:rsidR="005E3ACE" w:rsidRPr="0064719E" w:rsidRDefault="005E3ACE" w:rsidP="000A5748">
            <w:pPr>
              <w:rPr>
                <w:sz w:val="22"/>
                <w:szCs w:val="22"/>
              </w:rPr>
            </w:pPr>
            <w:r w:rsidRPr="0064719E">
              <w:rPr>
                <w:sz w:val="22"/>
                <w:szCs w:val="22"/>
              </w:rPr>
              <w:t>Nosaukums:</w:t>
            </w:r>
          </w:p>
        </w:tc>
      </w:tr>
      <w:tr w:rsidR="005E3ACE" w:rsidRPr="0064719E" w14:paraId="75BEDF93" w14:textId="77777777" w:rsidTr="000A5748">
        <w:trPr>
          <w:cantSplit/>
        </w:trPr>
        <w:tc>
          <w:tcPr>
            <w:tcW w:w="540" w:type="dxa"/>
          </w:tcPr>
          <w:p w14:paraId="607FC318" w14:textId="77777777" w:rsidR="005E3ACE" w:rsidRPr="0064719E" w:rsidRDefault="005E3ACE" w:rsidP="000A5748">
            <w:pPr>
              <w:rPr>
                <w:sz w:val="22"/>
                <w:szCs w:val="22"/>
              </w:rPr>
            </w:pPr>
            <w:r w:rsidRPr="0064719E">
              <w:rPr>
                <w:sz w:val="22"/>
                <w:szCs w:val="22"/>
              </w:rPr>
              <w:t>2.</w:t>
            </w:r>
          </w:p>
        </w:tc>
        <w:tc>
          <w:tcPr>
            <w:tcW w:w="8280" w:type="dxa"/>
            <w:gridSpan w:val="2"/>
          </w:tcPr>
          <w:p w14:paraId="206C4C7B" w14:textId="77777777" w:rsidR="005E3ACE" w:rsidRPr="0064719E" w:rsidRDefault="005E3ACE" w:rsidP="000A5748">
            <w:pPr>
              <w:rPr>
                <w:sz w:val="22"/>
                <w:szCs w:val="22"/>
              </w:rPr>
            </w:pPr>
            <w:r w:rsidRPr="0064719E">
              <w:rPr>
                <w:sz w:val="22"/>
                <w:szCs w:val="22"/>
              </w:rPr>
              <w:t>Adrese:</w:t>
            </w:r>
          </w:p>
        </w:tc>
      </w:tr>
      <w:tr w:rsidR="005E3ACE" w:rsidRPr="0064719E" w14:paraId="0E35B4D7" w14:textId="77777777" w:rsidTr="000A5748">
        <w:trPr>
          <w:cantSplit/>
        </w:trPr>
        <w:tc>
          <w:tcPr>
            <w:tcW w:w="540" w:type="dxa"/>
          </w:tcPr>
          <w:p w14:paraId="369402E3" w14:textId="77777777" w:rsidR="005E3ACE" w:rsidRPr="0064719E" w:rsidRDefault="005E3ACE" w:rsidP="000A5748">
            <w:pPr>
              <w:rPr>
                <w:sz w:val="22"/>
                <w:szCs w:val="22"/>
              </w:rPr>
            </w:pPr>
            <w:r w:rsidRPr="0064719E">
              <w:rPr>
                <w:sz w:val="22"/>
                <w:szCs w:val="22"/>
              </w:rPr>
              <w:t>3.</w:t>
            </w:r>
          </w:p>
        </w:tc>
        <w:tc>
          <w:tcPr>
            <w:tcW w:w="8280" w:type="dxa"/>
            <w:gridSpan w:val="2"/>
          </w:tcPr>
          <w:p w14:paraId="673F9B4D" w14:textId="77777777" w:rsidR="005E3ACE" w:rsidRPr="0064719E" w:rsidRDefault="005E3ACE" w:rsidP="000A5748">
            <w:pPr>
              <w:rPr>
                <w:sz w:val="22"/>
                <w:szCs w:val="22"/>
              </w:rPr>
            </w:pPr>
            <w:r w:rsidRPr="0064719E">
              <w:rPr>
                <w:sz w:val="22"/>
                <w:szCs w:val="22"/>
              </w:rPr>
              <w:t>Kontaktpersona :</w:t>
            </w:r>
          </w:p>
        </w:tc>
      </w:tr>
      <w:tr w:rsidR="005E3ACE" w:rsidRPr="0064719E" w14:paraId="0B68AF24" w14:textId="77777777" w:rsidTr="000A5748">
        <w:trPr>
          <w:cantSplit/>
        </w:trPr>
        <w:tc>
          <w:tcPr>
            <w:tcW w:w="540" w:type="dxa"/>
          </w:tcPr>
          <w:p w14:paraId="3D6743BE" w14:textId="77777777" w:rsidR="005E3ACE" w:rsidRPr="0064719E" w:rsidRDefault="005E3ACE" w:rsidP="000A5748">
            <w:pPr>
              <w:rPr>
                <w:sz w:val="22"/>
                <w:szCs w:val="22"/>
              </w:rPr>
            </w:pPr>
            <w:r w:rsidRPr="0064719E">
              <w:rPr>
                <w:sz w:val="22"/>
                <w:szCs w:val="22"/>
              </w:rPr>
              <w:t>4.</w:t>
            </w:r>
          </w:p>
        </w:tc>
        <w:tc>
          <w:tcPr>
            <w:tcW w:w="8280" w:type="dxa"/>
            <w:gridSpan w:val="2"/>
          </w:tcPr>
          <w:p w14:paraId="3D9EAD3C" w14:textId="77777777" w:rsidR="005E3ACE" w:rsidRPr="0064719E" w:rsidRDefault="005E3ACE" w:rsidP="000A5748">
            <w:pPr>
              <w:rPr>
                <w:sz w:val="22"/>
                <w:szCs w:val="22"/>
              </w:rPr>
            </w:pPr>
            <w:r w:rsidRPr="0064719E">
              <w:rPr>
                <w:sz w:val="22"/>
                <w:szCs w:val="22"/>
              </w:rPr>
              <w:t>Telefons:</w:t>
            </w:r>
          </w:p>
        </w:tc>
      </w:tr>
      <w:tr w:rsidR="005E3ACE" w:rsidRPr="0064719E" w14:paraId="519AC2BA" w14:textId="77777777" w:rsidTr="000A5748">
        <w:trPr>
          <w:cantSplit/>
        </w:trPr>
        <w:tc>
          <w:tcPr>
            <w:tcW w:w="540" w:type="dxa"/>
          </w:tcPr>
          <w:p w14:paraId="4A13B179" w14:textId="77777777" w:rsidR="005E3ACE" w:rsidRPr="0064719E" w:rsidRDefault="00B3402B" w:rsidP="000A5748">
            <w:pPr>
              <w:rPr>
                <w:sz w:val="22"/>
                <w:szCs w:val="22"/>
              </w:rPr>
            </w:pPr>
            <w:r w:rsidRPr="0064719E">
              <w:rPr>
                <w:sz w:val="22"/>
                <w:szCs w:val="22"/>
              </w:rPr>
              <w:t>5</w:t>
            </w:r>
            <w:r w:rsidR="005E3ACE" w:rsidRPr="0064719E">
              <w:rPr>
                <w:sz w:val="22"/>
                <w:szCs w:val="22"/>
              </w:rPr>
              <w:t>.</w:t>
            </w:r>
          </w:p>
        </w:tc>
        <w:tc>
          <w:tcPr>
            <w:tcW w:w="8280" w:type="dxa"/>
            <w:gridSpan w:val="2"/>
          </w:tcPr>
          <w:p w14:paraId="708C4E0A" w14:textId="77777777" w:rsidR="005E3ACE" w:rsidRPr="0064719E" w:rsidRDefault="005E3ACE" w:rsidP="000A5748">
            <w:pPr>
              <w:rPr>
                <w:sz w:val="22"/>
                <w:szCs w:val="22"/>
              </w:rPr>
            </w:pPr>
            <w:r w:rsidRPr="0064719E">
              <w:rPr>
                <w:sz w:val="22"/>
                <w:szCs w:val="22"/>
              </w:rPr>
              <w:t>E-pasts:</w:t>
            </w:r>
          </w:p>
        </w:tc>
      </w:tr>
      <w:tr w:rsidR="005E3ACE" w:rsidRPr="0064719E" w14:paraId="63A0B513" w14:textId="77777777" w:rsidTr="000A5748">
        <w:trPr>
          <w:cantSplit/>
        </w:trPr>
        <w:tc>
          <w:tcPr>
            <w:tcW w:w="540" w:type="dxa"/>
          </w:tcPr>
          <w:p w14:paraId="392D4565" w14:textId="77777777" w:rsidR="005E3ACE" w:rsidRPr="0064719E" w:rsidRDefault="00B3402B" w:rsidP="000A5748">
            <w:pPr>
              <w:rPr>
                <w:sz w:val="22"/>
                <w:szCs w:val="22"/>
              </w:rPr>
            </w:pPr>
            <w:r w:rsidRPr="0064719E">
              <w:rPr>
                <w:sz w:val="22"/>
                <w:szCs w:val="22"/>
              </w:rPr>
              <w:t>6</w:t>
            </w:r>
            <w:r w:rsidR="005E3ACE" w:rsidRPr="0064719E">
              <w:rPr>
                <w:sz w:val="22"/>
                <w:szCs w:val="22"/>
              </w:rPr>
              <w:t xml:space="preserve">. </w:t>
            </w:r>
          </w:p>
        </w:tc>
        <w:tc>
          <w:tcPr>
            <w:tcW w:w="8280" w:type="dxa"/>
            <w:gridSpan w:val="2"/>
          </w:tcPr>
          <w:p w14:paraId="18CBF5C8" w14:textId="77777777" w:rsidR="005E3ACE" w:rsidRPr="0064719E" w:rsidRDefault="005E3ACE" w:rsidP="000A5748">
            <w:pPr>
              <w:rPr>
                <w:sz w:val="22"/>
                <w:szCs w:val="22"/>
              </w:rPr>
            </w:pPr>
            <w:r w:rsidRPr="0064719E">
              <w:rPr>
                <w:sz w:val="22"/>
                <w:szCs w:val="22"/>
              </w:rPr>
              <w:t>Finanšu rekvizīti:</w:t>
            </w:r>
          </w:p>
        </w:tc>
      </w:tr>
      <w:tr w:rsidR="005E3ACE" w:rsidRPr="0064719E" w14:paraId="783262C1" w14:textId="77777777" w:rsidTr="000A5748">
        <w:tblPrEx>
          <w:tblCellMar>
            <w:left w:w="108" w:type="dxa"/>
            <w:right w:w="108" w:type="dxa"/>
          </w:tblCellMar>
        </w:tblPrEx>
        <w:tc>
          <w:tcPr>
            <w:tcW w:w="3430" w:type="dxa"/>
            <w:gridSpan w:val="2"/>
          </w:tcPr>
          <w:p w14:paraId="274F7551" w14:textId="77777777" w:rsidR="005E3ACE" w:rsidRPr="0064719E" w:rsidRDefault="005E3ACE" w:rsidP="000A5748">
            <w:pPr>
              <w:rPr>
                <w:sz w:val="22"/>
                <w:szCs w:val="22"/>
              </w:rPr>
            </w:pPr>
            <w:r w:rsidRPr="0064719E">
              <w:rPr>
                <w:sz w:val="22"/>
                <w:szCs w:val="22"/>
              </w:rPr>
              <w:t>Bankas nosaukums:</w:t>
            </w:r>
          </w:p>
        </w:tc>
        <w:tc>
          <w:tcPr>
            <w:tcW w:w="5390" w:type="dxa"/>
          </w:tcPr>
          <w:p w14:paraId="2E546EFB" w14:textId="77777777" w:rsidR="005E3ACE" w:rsidRPr="0064719E" w:rsidRDefault="005E3ACE" w:rsidP="000A5748">
            <w:pPr>
              <w:rPr>
                <w:sz w:val="22"/>
                <w:szCs w:val="22"/>
              </w:rPr>
            </w:pPr>
          </w:p>
        </w:tc>
      </w:tr>
      <w:tr w:rsidR="005E3ACE" w:rsidRPr="0064719E" w14:paraId="747400CE" w14:textId="77777777" w:rsidTr="000A5748">
        <w:tblPrEx>
          <w:tblCellMar>
            <w:left w:w="108" w:type="dxa"/>
            <w:right w:w="108" w:type="dxa"/>
          </w:tblCellMar>
        </w:tblPrEx>
        <w:tc>
          <w:tcPr>
            <w:tcW w:w="3430" w:type="dxa"/>
            <w:gridSpan w:val="2"/>
          </w:tcPr>
          <w:p w14:paraId="40038292" w14:textId="77777777" w:rsidR="005E3ACE" w:rsidRPr="0064719E" w:rsidRDefault="005E3ACE" w:rsidP="000A5748">
            <w:pPr>
              <w:rPr>
                <w:sz w:val="22"/>
                <w:szCs w:val="22"/>
              </w:rPr>
            </w:pPr>
            <w:r w:rsidRPr="0064719E">
              <w:rPr>
                <w:sz w:val="22"/>
                <w:szCs w:val="22"/>
              </w:rPr>
              <w:t>Bankas adrese (tai skaitā pilsēta, valsts, pasta indekss):</w:t>
            </w:r>
          </w:p>
        </w:tc>
        <w:tc>
          <w:tcPr>
            <w:tcW w:w="5390" w:type="dxa"/>
          </w:tcPr>
          <w:p w14:paraId="61B4E9A3" w14:textId="77777777" w:rsidR="005E3ACE" w:rsidRPr="0064719E" w:rsidRDefault="005E3ACE" w:rsidP="000A5748">
            <w:pPr>
              <w:rPr>
                <w:sz w:val="22"/>
                <w:szCs w:val="22"/>
              </w:rPr>
            </w:pPr>
          </w:p>
        </w:tc>
      </w:tr>
      <w:tr w:rsidR="005E3ACE" w:rsidRPr="0064719E" w14:paraId="75FB6FE8" w14:textId="77777777" w:rsidTr="000A5748">
        <w:tblPrEx>
          <w:tblCellMar>
            <w:left w:w="108" w:type="dxa"/>
            <w:right w:w="108" w:type="dxa"/>
          </w:tblCellMar>
        </w:tblPrEx>
        <w:tc>
          <w:tcPr>
            <w:tcW w:w="3430" w:type="dxa"/>
            <w:gridSpan w:val="2"/>
          </w:tcPr>
          <w:p w14:paraId="214FE2F0" w14:textId="77777777" w:rsidR="005E3ACE" w:rsidRPr="0064719E" w:rsidRDefault="005E3ACE" w:rsidP="000A5748">
            <w:pPr>
              <w:rPr>
                <w:sz w:val="22"/>
                <w:szCs w:val="22"/>
              </w:rPr>
            </w:pPr>
            <w:r w:rsidRPr="0064719E">
              <w:rPr>
                <w:sz w:val="22"/>
                <w:szCs w:val="22"/>
              </w:rPr>
              <w:t>Bankas kods:</w:t>
            </w:r>
          </w:p>
        </w:tc>
        <w:tc>
          <w:tcPr>
            <w:tcW w:w="5390" w:type="dxa"/>
          </w:tcPr>
          <w:p w14:paraId="10C1CDA8" w14:textId="77777777" w:rsidR="005E3ACE" w:rsidRPr="0064719E" w:rsidRDefault="005E3ACE" w:rsidP="000A5748">
            <w:pPr>
              <w:rPr>
                <w:sz w:val="22"/>
                <w:szCs w:val="22"/>
              </w:rPr>
            </w:pPr>
          </w:p>
        </w:tc>
      </w:tr>
      <w:tr w:rsidR="005E3ACE" w:rsidRPr="0064719E" w14:paraId="3A4E17A3" w14:textId="77777777" w:rsidTr="000A5748">
        <w:tblPrEx>
          <w:tblCellMar>
            <w:left w:w="108" w:type="dxa"/>
            <w:right w:w="108" w:type="dxa"/>
          </w:tblCellMar>
        </w:tblPrEx>
        <w:tc>
          <w:tcPr>
            <w:tcW w:w="3430" w:type="dxa"/>
            <w:gridSpan w:val="2"/>
          </w:tcPr>
          <w:p w14:paraId="4A011B3B" w14:textId="77777777" w:rsidR="005E3ACE" w:rsidRPr="0064719E" w:rsidRDefault="005E3ACE" w:rsidP="000A5748">
            <w:pPr>
              <w:rPr>
                <w:sz w:val="22"/>
                <w:szCs w:val="22"/>
              </w:rPr>
            </w:pPr>
            <w:r w:rsidRPr="0064719E">
              <w:rPr>
                <w:sz w:val="22"/>
                <w:szCs w:val="22"/>
              </w:rPr>
              <w:t>Konta numurs:</w:t>
            </w:r>
          </w:p>
        </w:tc>
        <w:tc>
          <w:tcPr>
            <w:tcW w:w="5390" w:type="dxa"/>
          </w:tcPr>
          <w:p w14:paraId="277E7B54" w14:textId="77777777" w:rsidR="005E3ACE" w:rsidRPr="0064719E" w:rsidRDefault="005E3ACE" w:rsidP="000A5748">
            <w:pPr>
              <w:rPr>
                <w:sz w:val="22"/>
                <w:szCs w:val="22"/>
              </w:rPr>
            </w:pPr>
          </w:p>
        </w:tc>
      </w:tr>
    </w:tbl>
    <w:p w14:paraId="60EDA50D" w14:textId="77777777" w:rsidR="005E3ACE" w:rsidRPr="0064719E" w:rsidRDefault="005E3ACE" w:rsidP="005E3ACE">
      <w:pPr>
        <w:shd w:val="clear" w:color="auto" w:fill="FFFFFF"/>
        <w:spacing w:before="5" w:line="278" w:lineRule="exact"/>
        <w:ind w:left="48"/>
        <w:rPr>
          <w:sz w:val="22"/>
          <w:szCs w:val="22"/>
        </w:rPr>
      </w:pPr>
      <w:r w:rsidRPr="0064719E">
        <w:rPr>
          <w:i/>
          <w:iCs/>
          <w:color w:val="000000"/>
          <w:spacing w:val="-2"/>
          <w:sz w:val="22"/>
          <w:szCs w:val="22"/>
        </w:rPr>
        <w:t xml:space="preserve">Pretendenta </w:t>
      </w:r>
      <w:proofErr w:type="spellStart"/>
      <w:r w:rsidRPr="0064719E">
        <w:rPr>
          <w:i/>
          <w:iCs/>
          <w:color w:val="000000"/>
          <w:spacing w:val="-2"/>
          <w:sz w:val="22"/>
          <w:szCs w:val="22"/>
        </w:rPr>
        <w:t>paraksttiesīgās</w:t>
      </w:r>
      <w:proofErr w:type="spellEnd"/>
      <w:r w:rsidRPr="0064719E">
        <w:rPr>
          <w:i/>
          <w:iCs/>
          <w:color w:val="000000"/>
          <w:spacing w:val="-2"/>
          <w:sz w:val="22"/>
          <w:szCs w:val="22"/>
        </w:rPr>
        <w:t xml:space="preserve"> personas vārds,</w:t>
      </w:r>
    </w:p>
    <w:p w14:paraId="17E1BF96" w14:textId="77777777" w:rsidR="005E3ACE" w:rsidRPr="0064719E" w:rsidRDefault="005E3ACE" w:rsidP="005E3ACE">
      <w:pPr>
        <w:shd w:val="clear" w:color="auto" w:fill="FFFFFF"/>
        <w:tabs>
          <w:tab w:val="left" w:pos="3470"/>
          <w:tab w:val="left" w:leader="underscore" w:pos="8702"/>
        </w:tabs>
        <w:spacing w:line="278" w:lineRule="exact"/>
        <w:ind w:left="43"/>
        <w:rPr>
          <w:sz w:val="22"/>
          <w:szCs w:val="22"/>
        </w:rPr>
      </w:pPr>
      <w:r w:rsidRPr="0064719E">
        <w:rPr>
          <w:i/>
          <w:iCs/>
          <w:color w:val="000000"/>
          <w:spacing w:val="-4"/>
          <w:sz w:val="22"/>
          <w:szCs w:val="22"/>
        </w:rPr>
        <w:t>uzvārds, amats:</w:t>
      </w:r>
      <w:r w:rsidRPr="0064719E">
        <w:rPr>
          <w:i/>
          <w:iCs/>
          <w:color w:val="000000"/>
          <w:sz w:val="22"/>
          <w:szCs w:val="22"/>
        </w:rPr>
        <w:tab/>
      </w:r>
      <w:r w:rsidRPr="0064719E">
        <w:rPr>
          <w:i/>
          <w:iCs/>
          <w:color w:val="000000"/>
          <w:sz w:val="22"/>
          <w:szCs w:val="22"/>
        </w:rPr>
        <w:tab/>
      </w:r>
    </w:p>
    <w:p w14:paraId="4A7FAB7E" w14:textId="77777777" w:rsidR="005E3ACE" w:rsidRPr="0064719E" w:rsidRDefault="005E3ACE" w:rsidP="005E3ACE">
      <w:pPr>
        <w:jc w:val="right"/>
        <w:rPr>
          <w:b/>
        </w:rPr>
      </w:pPr>
      <w:r w:rsidRPr="0064719E">
        <w:br w:type="page"/>
      </w:r>
      <w:r w:rsidRPr="0064719E">
        <w:rPr>
          <w:b/>
        </w:rPr>
        <w:lastRenderedPageBreak/>
        <w:t xml:space="preserve">2.pielikums </w:t>
      </w:r>
    </w:p>
    <w:p w14:paraId="1EE2DDFD" w14:textId="77777777" w:rsidR="005E3ACE" w:rsidRPr="00000E97" w:rsidRDefault="005E3ACE" w:rsidP="005E3ACE">
      <w:pPr>
        <w:pStyle w:val="Heading9"/>
        <w:numPr>
          <w:ilvl w:val="0"/>
          <w:numId w:val="0"/>
        </w:numPr>
        <w:spacing w:before="0"/>
        <w:jc w:val="center"/>
        <w:rPr>
          <w:rFonts w:ascii="Times New Roman" w:hAnsi="Times New Roman"/>
          <w:b/>
          <w:sz w:val="24"/>
          <w:szCs w:val="24"/>
        </w:rPr>
      </w:pPr>
      <w:proofErr w:type="spellStart"/>
      <w:r w:rsidRPr="00000E97">
        <w:rPr>
          <w:rFonts w:ascii="Times New Roman" w:hAnsi="Times New Roman"/>
          <w:b/>
          <w:sz w:val="24"/>
          <w:szCs w:val="24"/>
        </w:rPr>
        <w:t>Tehniskā</w:t>
      </w:r>
      <w:proofErr w:type="spellEnd"/>
      <w:r w:rsidRPr="00000E97">
        <w:rPr>
          <w:rFonts w:ascii="Times New Roman" w:hAnsi="Times New Roman"/>
          <w:b/>
          <w:sz w:val="24"/>
          <w:szCs w:val="24"/>
        </w:rPr>
        <w:t xml:space="preserve"> </w:t>
      </w:r>
      <w:proofErr w:type="spellStart"/>
      <w:r w:rsidRPr="00000E97">
        <w:rPr>
          <w:rFonts w:ascii="Times New Roman" w:hAnsi="Times New Roman"/>
          <w:b/>
          <w:sz w:val="24"/>
          <w:szCs w:val="24"/>
        </w:rPr>
        <w:t>specifikācija</w:t>
      </w:r>
      <w:proofErr w:type="spellEnd"/>
    </w:p>
    <w:p w14:paraId="006AE4E4" w14:textId="77777777" w:rsidR="005E3ACE" w:rsidRPr="00000E97" w:rsidRDefault="005E3ACE" w:rsidP="005E3ACE">
      <w:pPr>
        <w:rPr>
          <w:lang w:val="en-GB"/>
        </w:rPr>
      </w:pPr>
    </w:p>
    <w:p w14:paraId="1FDBB83A" w14:textId="57ADEC41" w:rsidR="0064719E" w:rsidRPr="00000E97" w:rsidRDefault="0064719E" w:rsidP="00405490">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lang w:eastAsia="lv-LV"/>
        </w:rPr>
        <w:t>Revidentam jāveic</w:t>
      </w:r>
      <w:bookmarkStart w:id="63" w:name="_Hlk73106488"/>
      <w:r w:rsidR="00477D8C" w:rsidRPr="00000E97">
        <w:rPr>
          <w:rFonts w:ascii="Times New Roman" w:hAnsi="Times New Roman"/>
          <w:color w:val="000000"/>
          <w:lang w:eastAsia="lv-LV"/>
        </w:rPr>
        <w:t xml:space="preserve"> SIA </w:t>
      </w:r>
      <w:r w:rsidR="007B114C" w:rsidRPr="00000E97">
        <w:rPr>
          <w:rFonts w:ascii="Times New Roman" w:hAnsi="Times New Roman"/>
          <w:color w:val="000000"/>
          <w:lang w:eastAsia="lv-LV"/>
        </w:rPr>
        <w:t>“Vilkme”</w:t>
      </w:r>
      <w:r w:rsidRPr="00000E97">
        <w:rPr>
          <w:rFonts w:ascii="Times New Roman" w:hAnsi="Times New Roman"/>
          <w:color w:val="000000"/>
          <w:lang w:eastAsia="lv-LV"/>
        </w:rPr>
        <w:t xml:space="preserve"> 202</w:t>
      </w:r>
      <w:r w:rsidR="007B114C" w:rsidRPr="00000E97">
        <w:rPr>
          <w:rFonts w:ascii="Times New Roman" w:hAnsi="Times New Roman"/>
          <w:color w:val="000000"/>
          <w:lang w:eastAsia="lv-LV"/>
        </w:rPr>
        <w:t>4</w:t>
      </w:r>
      <w:r w:rsidRPr="00000E97">
        <w:rPr>
          <w:rFonts w:ascii="Times New Roman" w:hAnsi="Times New Roman"/>
          <w:color w:val="000000"/>
          <w:lang w:eastAsia="lv-LV"/>
        </w:rPr>
        <w:t>.</w:t>
      </w:r>
      <w:r w:rsidR="00405490">
        <w:rPr>
          <w:rFonts w:ascii="Times New Roman" w:hAnsi="Times New Roman"/>
          <w:color w:val="000000"/>
          <w:lang w:eastAsia="lv-LV"/>
        </w:rPr>
        <w:t xml:space="preserve"> un 2025.</w:t>
      </w:r>
      <w:r w:rsidR="00477D8C" w:rsidRPr="00000E97">
        <w:rPr>
          <w:rFonts w:ascii="Times New Roman" w:hAnsi="Times New Roman"/>
          <w:color w:val="000000"/>
          <w:lang w:eastAsia="lv-LV"/>
        </w:rPr>
        <w:t>gada</w:t>
      </w:r>
      <w:r w:rsidRPr="00000E97">
        <w:rPr>
          <w:rFonts w:ascii="Times New Roman" w:hAnsi="Times New Roman"/>
          <w:color w:val="000000"/>
          <w:lang w:eastAsia="lv-LV"/>
        </w:rPr>
        <w:t xml:space="preserve"> finanšu pārskat</w:t>
      </w:r>
      <w:r w:rsidR="00405490">
        <w:rPr>
          <w:rFonts w:ascii="Times New Roman" w:hAnsi="Times New Roman"/>
          <w:color w:val="000000"/>
          <w:lang w:eastAsia="lv-LV"/>
        </w:rPr>
        <w:t>u</w:t>
      </w:r>
      <w:r w:rsidRPr="00000E97">
        <w:rPr>
          <w:rFonts w:ascii="Times New Roman" w:hAnsi="Times New Roman"/>
          <w:color w:val="000000"/>
          <w:lang w:eastAsia="lv-LV"/>
        </w:rPr>
        <w:t xml:space="preserve"> revīzijas pakalpojumi atbilstoši normatīvajos aktos noteiktajām prasībām, ievērojot Latvijā atzīto Starptautisko revīzijas standartu prasības un labākās prakses principus.</w:t>
      </w:r>
    </w:p>
    <w:bookmarkEnd w:id="63"/>
    <w:p w14:paraId="03BBFE3E" w14:textId="77777777" w:rsidR="00405490" w:rsidRPr="00405490" w:rsidRDefault="0064719E" w:rsidP="0064719E">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u w:val="single"/>
          <w:lang w:eastAsia="lv-LV"/>
        </w:rPr>
        <w:t>Revīzijas mērķis</w:t>
      </w:r>
      <w:r w:rsidRPr="00000E97">
        <w:rPr>
          <w:rFonts w:ascii="Times New Roman" w:hAnsi="Times New Roman"/>
          <w:color w:val="000000"/>
          <w:lang w:eastAsia="lv-LV"/>
        </w:rPr>
        <w:t>:</w:t>
      </w:r>
    </w:p>
    <w:p w14:paraId="2A746EE1" w14:textId="77777777" w:rsidR="00405490" w:rsidRPr="00405490"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405490">
        <w:rPr>
          <w:rFonts w:ascii="Times New Roman" w:hAnsi="Times New Roman"/>
          <w:color w:val="000000"/>
          <w:lang w:eastAsia="lv-LV"/>
        </w:rPr>
        <w:t xml:space="preserve">kontrolēt kapitālsabiedrības finanšu līdzekļu izlietošanu atbilstoši </w:t>
      </w:r>
      <w:r w:rsidR="00477D8C" w:rsidRPr="00405490">
        <w:rPr>
          <w:rFonts w:ascii="Times New Roman" w:hAnsi="Times New Roman"/>
          <w:color w:val="000000"/>
          <w:lang w:eastAsia="lv-LV"/>
        </w:rPr>
        <w:t>mērķi</w:t>
      </w:r>
      <w:r w:rsidRPr="00405490">
        <w:rPr>
          <w:rFonts w:ascii="Times New Roman" w:hAnsi="Times New Roman"/>
          <w:color w:val="000000"/>
          <w:lang w:eastAsia="lv-LV"/>
        </w:rPr>
        <w:t>m;</w:t>
      </w:r>
    </w:p>
    <w:p w14:paraId="2B95BE5D" w14:textId="77777777" w:rsidR="00405490" w:rsidRPr="00405490"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405490">
        <w:rPr>
          <w:rFonts w:ascii="Times New Roman" w:hAnsi="Times New Roman"/>
          <w:color w:val="000000"/>
          <w:lang w:eastAsia="lv-LV"/>
        </w:rPr>
        <w:t>pārbaudīt kapitālsabiedrības darbinieku un amatpersonu finansiālās darbības likumību un lietderību;</w:t>
      </w:r>
    </w:p>
    <w:p w14:paraId="7307C6CF" w14:textId="2EDE920D" w:rsidR="0064719E" w:rsidRPr="00405490"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405490">
        <w:rPr>
          <w:rFonts w:ascii="Times New Roman" w:hAnsi="Times New Roman"/>
          <w:color w:val="000000"/>
          <w:lang w:eastAsia="lv-LV"/>
        </w:rPr>
        <w:t>kontrolēt, vai kapitālsabiedrības finanšu līdzekļi, kustamā un nekustamā manta tiek apsaimniekota atbilstoši pašvaldības lēmumiem un iedzīvotāju interesēm.</w:t>
      </w:r>
    </w:p>
    <w:p w14:paraId="171F3175" w14:textId="77777777" w:rsidR="00405490" w:rsidRPr="00405490" w:rsidRDefault="0064719E" w:rsidP="0064719E">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u w:val="single"/>
          <w:lang w:eastAsia="lv-LV"/>
        </w:rPr>
        <w:t>Revīzijas pakalpojumu gala rezultāts ir</w:t>
      </w:r>
      <w:r w:rsidRPr="00000E97">
        <w:rPr>
          <w:rFonts w:ascii="Times New Roman" w:hAnsi="Times New Roman"/>
          <w:color w:val="000000"/>
          <w:lang w:eastAsia="lv-LV"/>
        </w:rPr>
        <w:t>:</w:t>
      </w:r>
    </w:p>
    <w:p w14:paraId="68EFA6E1"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 xml:space="preserve">izvērsts revīzijas starprezultātu pārskats – ar norādījumiem par iespējamiem uzlabojumiem un iespējamiem novēršamajiem trūkumiem; </w:t>
      </w:r>
    </w:p>
    <w:p w14:paraId="4FC24867"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izvērsts revīzijas pārskats;</w:t>
      </w:r>
    </w:p>
    <w:p w14:paraId="722EB7C3" w14:textId="24118905" w:rsidR="0064719E"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zvērināta revidenta ziņojums (ietverot zvērināta revidenta atzinumu) par kapitālsabiedrības saimniecisko darbību, kā arī kapitālsabiedrības iepriekšējā gada saimniecisko pārskatu (ziņojums pie gada finanšu pārskata).</w:t>
      </w:r>
    </w:p>
    <w:p w14:paraId="054C9E04" w14:textId="77777777" w:rsidR="0064719E" w:rsidRPr="00094839" w:rsidRDefault="0064719E" w:rsidP="005E3385">
      <w:pPr>
        <w:pStyle w:val="ListParagraph"/>
        <w:numPr>
          <w:ilvl w:val="0"/>
          <w:numId w:val="12"/>
        </w:numPr>
        <w:spacing w:after="160" w:line="240" w:lineRule="auto"/>
        <w:ind w:left="426" w:hanging="426"/>
        <w:jc w:val="both"/>
        <w:rPr>
          <w:rFonts w:ascii="Times New Roman" w:hAnsi="Times New Roman"/>
          <w:lang w:eastAsia="lv-LV"/>
        </w:rPr>
      </w:pPr>
      <w:r w:rsidRPr="00094839">
        <w:rPr>
          <w:rFonts w:ascii="Times New Roman" w:hAnsi="Times New Roman"/>
          <w:color w:val="000000"/>
          <w:u w:val="single"/>
          <w:lang w:eastAsia="lv-LV"/>
        </w:rPr>
        <w:t>Revīzijas pakalpojumu sniegšanas objekti</w:t>
      </w:r>
      <w:r w:rsidRPr="00094839">
        <w:rPr>
          <w:rFonts w:ascii="Times New Roman" w:hAnsi="Times New Roman"/>
          <w:color w:val="000000"/>
          <w:lang w:eastAsia="lv-LV"/>
        </w:rPr>
        <w:t xml:space="preserve">: </w:t>
      </w:r>
    </w:p>
    <w:p w14:paraId="6756C1C3" w14:textId="37D21E78" w:rsidR="0064719E" w:rsidRPr="00094839" w:rsidRDefault="005E3385" w:rsidP="005E3385">
      <w:pPr>
        <w:pStyle w:val="ListParagraph"/>
        <w:numPr>
          <w:ilvl w:val="1"/>
          <w:numId w:val="12"/>
        </w:numPr>
        <w:spacing w:after="160" w:line="240" w:lineRule="auto"/>
        <w:ind w:left="1276" w:hanging="556"/>
        <w:jc w:val="both"/>
        <w:rPr>
          <w:rFonts w:ascii="Times New Roman" w:hAnsi="Times New Roman"/>
          <w:lang w:eastAsia="lv-LV"/>
        </w:rPr>
      </w:pPr>
      <w:r>
        <w:rPr>
          <w:rFonts w:ascii="Times New Roman" w:hAnsi="Times New Roman"/>
          <w:color w:val="000000"/>
          <w:lang w:eastAsia="lv-LV"/>
        </w:rPr>
        <w:t>z</w:t>
      </w:r>
      <w:r w:rsidR="0064719E" w:rsidRPr="00094839">
        <w:rPr>
          <w:rFonts w:ascii="Times New Roman" w:hAnsi="Times New Roman"/>
          <w:color w:val="000000"/>
          <w:lang w:eastAsia="lv-LV"/>
        </w:rPr>
        <w:t>iņojuma (ieskaitot atzinumu) un revīzijas pārskatu iesniegšana par kapitālsabiedrības 202</w:t>
      </w:r>
      <w:r w:rsidR="00094839" w:rsidRPr="00094839">
        <w:rPr>
          <w:rFonts w:ascii="Times New Roman" w:hAnsi="Times New Roman"/>
          <w:color w:val="000000"/>
          <w:lang w:eastAsia="lv-LV"/>
        </w:rPr>
        <w:t>4</w:t>
      </w:r>
      <w:r w:rsidR="0064719E" w:rsidRPr="00094839">
        <w:rPr>
          <w:rFonts w:ascii="Times New Roman" w:hAnsi="Times New Roman"/>
          <w:color w:val="000000"/>
          <w:lang w:eastAsia="lv-LV"/>
        </w:rPr>
        <w:t>.</w:t>
      </w:r>
      <w:r w:rsidR="00477D8C" w:rsidRPr="00094839">
        <w:rPr>
          <w:rFonts w:ascii="Times New Roman" w:hAnsi="Times New Roman"/>
          <w:color w:val="000000"/>
          <w:lang w:eastAsia="lv-LV"/>
        </w:rPr>
        <w:t xml:space="preserve"> un 202</w:t>
      </w:r>
      <w:r w:rsidR="00094839" w:rsidRPr="00094839">
        <w:rPr>
          <w:rFonts w:ascii="Times New Roman" w:hAnsi="Times New Roman"/>
          <w:color w:val="000000"/>
          <w:lang w:eastAsia="lv-LV"/>
        </w:rPr>
        <w:t>5</w:t>
      </w:r>
      <w:r w:rsidR="00477D8C" w:rsidRPr="00094839">
        <w:rPr>
          <w:rFonts w:ascii="Times New Roman" w:hAnsi="Times New Roman"/>
          <w:color w:val="000000"/>
          <w:lang w:eastAsia="lv-LV"/>
        </w:rPr>
        <w:t>.gada</w:t>
      </w:r>
      <w:r w:rsidR="0064719E" w:rsidRPr="00094839">
        <w:rPr>
          <w:rFonts w:ascii="Times New Roman" w:hAnsi="Times New Roman"/>
          <w:color w:val="000000"/>
          <w:lang w:eastAsia="lv-LV"/>
        </w:rPr>
        <w:t xml:space="preserve"> finanšu pārskatiem.</w:t>
      </w:r>
    </w:p>
    <w:p w14:paraId="06544C88" w14:textId="66666D40" w:rsidR="0064719E" w:rsidRPr="00000E97" w:rsidRDefault="0064719E" w:rsidP="005E3385">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lang w:eastAsia="lv-LV"/>
        </w:rPr>
        <w:t>Revidentam jāpiedalās kapitālsabiedrīb</w:t>
      </w:r>
      <w:r w:rsidR="005E3385">
        <w:rPr>
          <w:rFonts w:ascii="Times New Roman" w:hAnsi="Times New Roman"/>
          <w:color w:val="000000"/>
          <w:lang w:eastAsia="lv-LV"/>
        </w:rPr>
        <w:t>as</w:t>
      </w:r>
      <w:r w:rsidRPr="00000E97">
        <w:rPr>
          <w:rFonts w:ascii="Times New Roman" w:hAnsi="Times New Roman"/>
          <w:color w:val="000000"/>
          <w:lang w:eastAsia="lv-LV"/>
        </w:rPr>
        <w:t xml:space="preserve"> 202</w:t>
      </w:r>
      <w:r w:rsidR="00094839">
        <w:rPr>
          <w:rFonts w:ascii="Times New Roman" w:hAnsi="Times New Roman"/>
          <w:color w:val="000000"/>
          <w:lang w:eastAsia="lv-LV"/>
        </w:rPr>
        <w:t>4</w:t>
      </w:r>
      <w:r w:rsidRPr="00000E97">
        <w:rPr>
          <w:rFonts w:ascii="Times New Roman" w:hAnsi="Times New Roman"/>
          <w:color w:val="000000"/>
          <w:lang w:eastAsia="lv-LV"/>
        </w:rPr>
        <w:t>.</w:t>
      </w:r>
      <w:r w:rsidR="00094839">
        <w:rPr>
          <w:rFonts w:ascii="Times New Roman" w:hAnsi="Times New Roman"/>
          <w:color w:val="000000"/>
          <w:lang w:eastAsia="lv-LV"/>
        </w:rPr>
        <w:t xml:space="preserve"> </w:t>
      </w:r>
      <w:r w:rsidR="00477D8C" w:rsidRPr="00000E97">
        <w:rPr>
          <w:rFonts w:ascii="Times New Roman" w:hAnsi="Times New Roman"/>
          <w:color w:val="000000"/>
          <w:lang w:eastAsia="lv-LV"/>
        </w:rPr>
        <w:t>un 202</w:t>
      </w:r>
      <w:r w:rsidR="00094839">
        <w:rPr>
          <w:rFonts w:ascii="Times New Roman" w:hAnsi="Times New Roman"/>
          <w:color w:val="000000"/>
          <w:lang w:eastAsia="lv-LV"/>
        </w:rPr>
        <w:t>5</w:t>
      </w:r>
      <w:r w:rsidR="00477D8C" w:rsidRPr="00000E97">
        <w:rPr>
          <w:rFonts w:ascii="Times New Roman" w:hAnsi="Times New Roman"/>
          <w:color w:val="000000"/>
          <w:lang w:eastAsia="lv-LV"/>
        </w:rPr>
        <w:t>.gada</w:t>
      </w:r>
      <w:r w:rsidRPr="00000E97">
        <w:rPr>
          <w:rFonts w:ascii="Times New Roman" w:hAnsi="Times New Roman"/>
          <w:color w:val="000000"/>
          <w:lang w:eastAsia="lv-LV"/>
        </w:rPr>
        <w:t xml:space="preserve"> inventarizācijās.</w:t>
      </w:r>
    </w:p>
    <w:p w14:paraId="6B08A617" w14:textId="21744AB5" w:rsidR="0064719E" w:rsidRPr="00000E97" w:rsidRDefault="0064719E" w:rsidP="005E3385">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u w:val="single"/>
          <w:lang w:eastAsia="lv-LV"/>
        </w:rPr>
        <w:t>Sadarbība</w:t>
      </w:r>
      <w:r w:rsidR="005E3385">
        <w:rPr>
          <w:rFonts w:ascii="Times New Roman" w:hAnsi="Times New Roman"/>
          <w:color w:val="000000"/>
          <w:lang w:eastAsia="lv-LV"/>
        </w:rPr>
        <w:t>:</w:t>
      </w:r>
      <w:r w:rsidRPr="00000E97">
        <w:rPr>
          <w:rFonts w:ascii="Times New Roman" w:hAnsi="Times New Roman"/>
          <w:color w:val="000000"/>
          <w:lang w:eastAsia="lv-LV"/>
        </w:rPr>
        <w:t xml:space="preserve"> </w:t>
      </w:r>
      <w:r w:rsidR="005E3385">
        <w:rPr>
          <w:rFonts w:ascii="Times New Roman" w:hAnsi="Times New Roman"/>
          <w:color w:val="000000"/>
          <w:lang w:eastAsia="lv-LV"/>
        </w:rPr>
        <w:t>s</w:t>
      </w:r>
      <w:r w:rsidRPr="00000E97">
        <w:rPr>
          <w:rFonts w:ascii="Times New Roman" w:hAnsi="Times New Roman"/>
          <w:color w:val="000000"/>
          <w:lang w:eastAsia="lv-LV"/>
        </w:rPr>
        <w:t>niedzot kapitālsabiedrības 202</w:t>
      </w:r>
      <w:r w:rsidR="0094438D" w:rsidRPr="00000E97">
        <w:rPr>
          <w:rFonts w:ascii="Times New Roman" w:hAnsi="Times New Roman"/>
          <w:color w:val="000000"/>
          <w:lang w:eastAsia="lv-LV"/>
        </w:rPr>
        <w:t>4</w:t>
      </w:r>
      <w:r w:rsidRPr="00000E97">
        <w:rPr>
          <w:rFonts w:ascii="Times New Roman" w:hAnsi="Times New Roman"/>
          <w:color w:val="000000"/>
          <w:lang w:eastAsia="lv-LV"/>
        </w:rPr>
        <w:t>.</w:t>
      </w:r>
      <w:r w:rsidR="00094839">
        <w:rPr>
          <w:rFonts w:ascii="Times New Roman" w:hAnsi="Times New Roman"/>
          <w:color w:val="000000"/>
          <w:lang w:eastAsia="lv-LV"/>
        </w:rPr>
        <w:t xml:space="preserve"> un 2025.gada</w:t>
      </w:r>
      <w:r w:rsidR="0094438D" w:rsidRPr="00000E97">
        <w:rPr>
          <w:rFonts w:ascii="Times New Roman" w:hAnsi="Times New Roman"/>
          <w:color w:val="000000"/>
          <w:lang w:eastAsia="lv-LV"/>
        </w:rPr>
        <w:t xml:space="preserve"> </w:t>
      </w:r>
      <w:r w:rsidRPr="00000E97">
        <w:rPr>
          <w:rFonts w:ascii="Times New Roman" w:hAnsi="Times New Roman"/>
          <w:color w:val="000000"/>
          <w:lang w:eastAsia="lv-LV"/>
        </w:rPr>
        <w:t xml:space="preserve">finanšu pārskatu revīzijas pakalpojumu, revidentam jānodrošina sadarbība ar </w:t>
      </w:r>
      <w:r w:rsidR="00477D8C" w:rsidRPr="00000E97">
        <w:rPr>
          <w:rFonts w:ascii="Times New Roman" w:hAnsi="Times New Roman"/>
          <w:color w:val="000000"/>
          <w:lang w:eastAsia="lv-LV"/>
        </w:rPr>
        <w:t xml:space="preserve">SIA </w:t>
      </w:r>
      <w:r w:rsidR="005E3385">
        <w:rPr>
          <w:rFonts w:ascii="Times New Roman" w:hAnsi="Times New Roman"/>
          <w:color w:val="000000"/>
          <w:lang w:eastAsia="lv-LV"/>
        </w:rPr>
        <w:t xml:space="preserve">“Vilkme” </w:t>
      </w:r>
      <w:r w:rsidR="00477D8C" w:rsidRPr="00000E97">
        <w:rPr>
          <w:rFonts w:ascii="Times New Roman" w:hAnsi="Times New Roman"/>
          <w:color w:val="000000"/>
          <w:lang w:eastAsia="lv-LV"/>
        </w:rPr>
        <w:t>vadību</w:t>
      </w:r>
      <w:r w:rsidRPr="00000E97">
        <w:rPr>
          <w:rFonts w:ascii="Times New Roman" w:hAnsi="Times New Roman"/>
          <w:color w:val="000000"/>
          <w:lang w:eastAsia="lv-LV"/>
        </w:rPr>
        <w:t xml:space="preserve">. </w:t>
      </w:r>
    </w:p>
    <w:p w14:paraId="30BE684C" w14:textId="77777777" w:rsidR="005E3385" w:rsidRPr="005E3385" w:rsidRDefault="0064719E" w:rsidP="0064719E">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u w:val="single"/>
          <w:lang w:eastAsia="lv-LV"/>
        </w:rPr>
        <w:t>Pienākumi</w:t>
      </w:r>
      <w:r w:rsidRPr="00000E97">
        <w:rPr>
          <w:rFonts w:ascii="Times New Roman" w:hAnsi="Times New Roman"/>
          <w:color w:val="000000"/>
          <w:lang w:eastAsia="lv-LV"/>
        </w:rPr>
        <w:t xml:space="preserve">: </w:t>
      </w:r>
      <w:r w:rsidR="005E3385">
        <w:rPr>
          <w:rFonts w:ascii="Times New Roman" w:hAnsi="Times New Roman"/>
          <w:color w:val="000000"/>
          <w:lang w:eastAsia="lv-LV"/>
        </w:rPr>
        <w:t>r</w:t>
      </w:r>
      <w:r w:rsidRPr="00000E97">
        <w:rPr>
          <w:rFonts w:ascii="Times New Roman" w:hAnsi="Times New Roman"/>
          <w:color w:val="000000"/>
          <w:lang w:eastAsia="lv-LV"/>
        </w:rPr>
        <w:t>evidentam jāveic revīzijas procedūras attiecībā uz kapitālsabiedrības kopējiem izdevumiem, kas uzrādītas finanšu pārskatos. Revidentam jāievēro līguma noteikumi un papildus jāņem vērā šādi nosacījumi, gūstot pārliecību:</w:t>
      </w:r>
    </w:p>
    <w:p w14:paraId="30FEE9B1"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kapitālsabiedrības izdevumi, kas uzrādīti finanšu pārskatos, atbilst kapitālsabiedrības grāmatvedībā reģistrētām summām;</w:t>
      </w:r>
    </w:p>
    <w:p w14:paraId="344B0AC6"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grāmatojumi un grāmatvedības pārskati atbilst līguma nosacījumiem, Latvijas Republikas normatīvo aktu prasībām, it sevišķi:</w:t>
      </w:r>
    </w:p>
    <w:p w14:paraId="093C3D1C" w14:textId="77777777" w:rsidR="005E3385" w:rsidRPr="005E3385" w:rsidRDefault="005E3385" w:rsidP="0064719E">
      <w:pPr>
        <w:pStyle w:val="ListParagraph"/>
        <w:numPr>
          <w:ilvl w:val="2"/>
          <w:numId w:val="12"/>
        </w:numPr>
        <w:spacing w:after="160" w:line="240" w:lineRule="auto"/>
        <w:jc w:val="both"/>
        <w:rPr>
          <w:rFonts w:ascii="Times New Roman" w:hAnsi="Times New Roman"/>
          <w:lang w:eastAsia="lv-LV"/>
        </w:rPr>
      </w:pPr>
      <w:r w:rsidRPr="005E3385">
        <w:rPr>
          <w:rFonts w:ascii="Times New Roman" w:hAnsi="Times New Roman"/>
          <w:color w:val="000000"/>
          <w:lang w:eastAsia="lv-LV"/>
        </w:rPr>
        <w:t>g</w:t>
      </w:r>
      <w:r w:rsidR="0064719E" w:rsidRPr="005E3385">
        <w:rPr>
          <w:rFonts w:ascii="Times New Roman" w:hAnsi="Times New Roman"/>
          <w:color w:val="000000"/>
          <w:lang w:eastAsia="lv-LV"/>
        </w:rPr>
        <w:t>rāmatojumi un grāmatvedības pārskati ir precīzi un sistemātiski;</w:t>
      </w:r>
    </w:p>
    <w:p w14:paraId="5B31266C" w14:textId="77777777" w:rsidR="005E3385" w:rsidRPr="005E3385" w:rsidRDefault="005E3385" w:rsidP="0064719E">
      <w:pPr>
        <w:pStyle w:val="ListParagraph"/>
        <w:numPr>
          <w:ilvl w:val="2"/>
          <w:numId w:val="12"/>
        </w:numPr>
        <w:spacing w:after="160" w:line="240" w:lineRule="auto"/>
        <w:jc w:val="both"/>
        <w:rPr>
          <w:rFonts w:ascii="Times New Roman" w:hAnsi="Times New Roman"/>
          <w:lang w:eastAsia="lv-LV"/>
        </w:rPr>
      </w:pPr>
      <w:r w:rsidRPr="005E3385">
        <w:rPr>
          <w:rFonts w:ascii="Times New Roman" w:hAnsi="Times New Roman"/>
          <w:color w:val="000000"/>
          <w:lang w:eastAsia="lv-LV"/>
        </w:rPr>
        <w:t>i</w:t>
      </w:r>
      <w:r w:rsidR="0064719E" w:rsidRPr="005E3385">
        <w:rPr>
          <w:rFonts w:ascii="Times New Roman" w:hAnsi="Times New Roman"/>
          <w:color w:val="000000"/>
          <w:lang w:eastAsia="lv-LV"/>
        </w:rPr>
        <w:t>zdevumi, naudas plūsma, aktīvi un pasīvi grāmatvedības uzskaitē ir identificējami, nodalīti un pārbaudāmi;</w:t>
      </w:r>
    </w:p>
    <w:p w14:paraId="4A0BB321" w14:textId="77777777" w:rsidR="005E3385" w:rsidRPr="005E3385" w:rsidRDefault="005E3385" w:rsidP="0064719E">
      <w:pPr>
        <w:pStyle w:val="ListParagraph"/>
        <w:numPr>
          <w:ilvl w:val="2"/>
          <w:numId w:val="12"/>
        </w:numPr>
        <w:spacing w:after="160" w:line="240" w:lineRule="auto"/>
        <w:jc w:val="both"/>
        <w:rPr>
          <w:rFonts w:ascii="Times New Roman" w:hAnsi="Times New Roman"/>
          <w:lang w:eastAsia="lv-LV"/>
        </w:rPr>
      </w:pPr>
      <w:r w:rsidRPr="005E3385">
        <w:rPr>
          <w:rFonts w:ascii="Times New Roman" w:hAnsi="Times New Roman"/>
          <w:color w:val="000000"/>
          <w:lang w:eastAsia="lv-LV"/>
        </w:rPr>
        <w:t>m</w:t>
      </w:r>
      <w:r w:rsidR="0064719E" w:rsidRPr="005E3385">
        <w:rPr>
          <w:rFonts w:ascii="Times New Roman" w:hAnsi="Times New Roman"/>
          <w:color w:val="000000"/>
          <w:lang w:eastAsia="lv-LV"/>
        </w:rPr>
        <w:t>aksājumu procedūras atbilst līguma noteikumiem un nav veikti darījumi, kas nebūtu atbilstoši apstiprināti;</w:t>
      </w:r>
    </w:p>
    <w:p w14:paraId="5C5E1DD4" w14:textId="77777777" w:rsidR="005E3385" w:rsidRPr="005E3385" w:rsidRDefault="005E3385" w:rsidP="0064719E">
      <w:pPr>
        <w:pStyle w:val="ListParagraph"/>
        <w:numPr>
          <w:ilvl w:val="2"/>
          <w:numId w:val="12"/>
        </w:numPr>
        <w:spacing w:after="160" w:line="240" w:lineRule="auto"/>
        <w:jc w:val="both"/>
        <w:rPr>
          <w:rFonts w:ascii="Times New Roman" w:hAnsi="Times New Roman"/>
          <w:lang w:eastAsia="lv-LV"/>
        </w:rPr>
      </w:pPr>
      <w:r w:rsidRPr="005E3385">
        <w:rPr>
          <w:rFonts w:ascii="Times New Roman" w:hAnsi="Times New Roman"/>
          <w:color w:val="000000"/>
          <w:lang w:eastAsia="lv-LV"/>
        </w:rPr>
        <w:t>p</w:t>
      </w:r>
      <w:r w:rsidR="0064719E" w:rsidRPr="005E3385">
        <w:rPr>
          <w:rFonts w:ascii="Times New Roman" w:hAnsi="Times New Roman"/>
          <w:color w:val="000000"/>
          <w:lang w:eastAsia="lv-LV"/>
        </w:rPr>
        <w:t>amatlīdzekļi eksistē, un par to eksistenci ir jāpārliecinās, veicot pamatlīdzekļu inventarizāciju kapitālsabiedrībā;</w:t>
      </w:r>
    </w:p>
    <w:p w14:paraId="323AF021" w14:textId="007DE2F8" w:rsidR="0064719E" w:rsidRPr="005E3385" w:rsidRDefault="005E3385" w:rsidP="0064719E">
      <w:pPr>
        <w:pStyle w:val="ListParagraph"/>
        <w:numPr>
          <w:ilvl w:val="2"/>
          <w:numId w:val="12"/>
        </w:numPr>
        <w:spacing w:after="160" w:line="240" w:lineRule="auto"/>
        <w:jc w:val="both"/>
        <w:rPr>
          <w:rFonts w:ascii="Times New Roman" w:hAnsi="Times New Roman"/>
          <w:lang w:eastAsia="lv-LV"/>
        </w:rPr>
      </w:pPr>
      <w:r w:rsidRPr="005E3385">
        <w:rPr>
          <w:rFonts w:ascii="Times New Roman" w:hAnsi="Times New Roman"/>
          <w:color w:val="000000"/>
          <w:lang w:eastAsia="lv-LV"/>
        </w:rPr>
        <w:t>d</w:t>
      </w:r>
      <w:r w:rsidR="0064719E" w:rsidRPr="005E3385">
        <w:rPr>
          <w:rFonts w:ascii="Times New Roman" w:hAnsi="Times New Roman"/>
          <w:color w:val="000000"/>
          <w:lang w:eastAsia="lv-LV"/>
        </w:rPr>
        <w:t xml:space="preserve">arījumi un norēķinu atlikumi ar pakalpojumu sniedzējiem ir precīzi, par ko </w:t>
      </w:r>
      <w:r w:rsidRPr="005E3385">
        <w:rPr>
          <w:rFonts w:ascii="Times New Roman" w:hAnsi="Times New Roman"/>
          <w:color w:val="000000"/>
          <w:lang w:eastAsia="lv-LV"/>
        </w:rPr>
        <w:t xml:space="preserve">ir </w:t>
      </w:r>
      <w:r w:rsidR="0064719E" w:rsidRPr="005E3385">
        <w:rPr>
          <w:rFonts w:ascii="Times New Roman" w:hAnsi="Times New Roman"/>
          <w:color w:val="000000"/>
          <w:lang w:eastAsia="lv-LV"/>
        </w:rPr>
        <w:t>jāpārliecinās, veicot salīdzināšanas procedūras ar pakalpojumu sniedzēju saskaņā ar statistiskās izlases metodi</w:t>
      </w:r>
      <w:r>
        <w:rPr>
          <w:rFonts w:ascii="Times New Roman" w:hAnsi="Times New Roman"/>
          <w:color w:val="000000"/>
          <w:lang w:eastAsia="lv-LV"/>
        </w:rPr>
        <w:t>.</w:t>
      </w:r>
    </w:p>
    <w:p w14:paraId="5C91D066" w14:textId="77777777" w:rsidR="005E3385" w:rsidRPr="005E3385" w:rsidRDefault="0064719E" w:rsidP="0064719E">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lang w:eastAsia="lv-LV"/>
        </w:rPr>
        <w:t>Revidentam, revīzijas pakalpojumu sniegšanas laikā kapitālsabiedrībā, jāveic:</w:t>
      </w:r>
    </w:p>
    <w:p w14:paraId="08F6640D"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gada pārskata finanšu revīzija, noslēgumā sniedzot revidenta ziņojumu ar atzinumu par gada pārskatu;</w:t>
      </w:r>
    </w:p>
    <w:p w14:paraId="3DD59F07"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konsultāciju sniegšanu gan telefoniski, gan rakstiski grāmatvedības uzskaites kārtošanas jautājumos, gada pārskatu sagatavošanā, kā arī citos ar saimniecisko un finanšu darbību saistītos jautājumos;</w:t>
      </w:r>
    </w:p>
    <w:p w14:paraId="6E463AA2"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zvērināta revidenta izvērsta revīzijas pārskata vadībai sniegšana, kurā atspoguļots revīzijas laikā atklātais, kā arī jāsniedz rekomendācijas par uzlabojumiem, ja tādi būs nepieciešami. Izvērsts revīzijas pārskats vadībai jāsniedz arī tad, ja gada pārskatā būtiskas nepilnības nav atklātas;</w:t>
      </w:r>
    </w:p>
    <w:p w14:paraId="7936702C" w14:textId="77777777" w:rsidR="005E3385"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t xml:space="preserve">revīzijas pakalpojuma sniegšanas laikā jāiesniedz pašvaldības kapitālsabiedrībai izvērsts revīzijas starprezultātu pārskats – ar norādījumiem par iespējamiem uzlabojumiem un iespējamiem novēršamajiem trūkumiem; </w:t>
      </w:r>
    </w:p>
    <w:p w14:paraId="7BCBF9DA" w14:textId="398F3C5A" w:rsidR="0064719E" w:rsidRPr="005E3385" w:rsidRDefault="0064719E" w:rsidP="0064719E">
      <w:pPr>
        <w:pStyle w:val="ListParagraph"/>
        <w:numPr>
          <w:ilvl w:val="1"/>
          <w:numId w:val="12"/>
        </w:numPr>
        <w:spacing w:after="160" w:line="240" w:lineRule="auto"/>
        <w:ind w:left="1276" w:hanging="556"/>
        <w:jc w:val="both"/>
        <w:rPr>
          <w:rFonts w:ascii="Times New Roman" w:hAnsi="Times New Roman"/>
          <w:lang w:eastAsia="lv-LV"/>
        </w:rPr>
      </w:pPr>
      <w:r w:rsidRPr="005E3385">
        <w:rPr>
          <w:rFonts w:ascii="Times New Roman" w:hAnsi="Times New Roman"/>
          <w:color w:val="000000"/>
          <w:lang w:eastAsia="lv-LV"/>
        </w:rPr>
        <w:lastRenderedPageBreak/>
        <w:t xml:space="preserve">pirms zvērināta revidenta ziņojuma par gada pārskatu iesniegšanas, ar ziņojumu projekta saturu un izvērstu revīzijas pārskatu jāiepazīstina </w:t>
      </w:r>
      <w:r w:rsidR="00477D8C" w:rsidRPr="005E3385">
        <w:rPr>
          <w:rFonts w:ascii="Times New Roman" w:hAnsi="Times New Roman"/>
          <w:color w:val="000000"/>
          <w:lang w:eastAsia="lv-LV"/>
        </w:rPr>
        <w:t xml:space="preserve">SIA </w:t>
      </w:r>
      <w:r w:rsidR="005E3385" w:rsidRPr="005E3385">
        <w:rPr>
          <w:rFonts w:ascii="Times New Roman" w:hAnsi="Times New Roman"/>
          <w:color w:val="000000"/>
          <w:lang w:eastAsia="lv-LV"/>
        </w:rPr>
        <w:t>“Vilkme”</w:t>
      </w:r>
      <w:r w:rsidRPr="005E3385">
        <w:rPr>
          <w:rFonts w:ascii="Times New Roman" w:hAnsi="Times New Roman"/>
          <w:color w:val="000000"/>
          <w:lang w:eastAsia="lv-LV"/>
        </w:rPr>
        <w:t xml:space="preserve"> vadība.</w:t>
      </w:r>
    </w:p>
    <w:p w14:paraId="5B3D1861" w14:textId="50626854" w:rsidR="0064719E" w:rsidRPr="00000E97" w:rsidRDefault="0064719E" w:rsidP="005E3385">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lang w:eastAsia="lv-LV"/>
        </w:rPr>
        <w:t xml:space="preserve">Zvērinātā revidenta ziņojums ar atzinumiem un revīzijas pārskats vadībai, kā arī </w:t>
      </w:r>
      <w:proofErr w:type="spellStart"/>
      <w:r w:rsidRPr="00000E97">
        <w:rPr>
          <w:rFonts w:ascii="Times New Roman" w:hAnsi="Times New Roman"/>
          <w:color w:val="000000"/>
          <w:lang w:eastAsia="lv-LV"/>
        </w:rPr>
        <w:t>starprevīzijas</w:t>
      </w:r>
      <w:proofErr w:type="spellEnd"/>
      <w:r w:rsidRPr="00000E97">
        <w:rPr>
          <w:rFonts w:ascii="Times New Roman" w:hAnsi="Times New Roman"/>
          <w:color w:val="000000"/>
          <w:lang w:eastAsia="lv-LV"/>
        </w:rPr>
        <w:t xml:space="preserve"> darba rezultāts jāiesniedz elektroniskā formā parakstīti ar drošu elektronisko parakstu, latviešu valodā, un tie nav publiskojami bez saskaņošanas ar </w:t>
      </w:r>
      <w:r w:rsidR="00477D8C" w:rsidRPr="00000E97">
        <w:rPr>
          <w:rFonts w:ascii="Times New Roman" w:hAnsi="Times New Roman"/>
          <w:color w:val="000000"/>
          <w:lang w:eastAsia="lv-LV"/>
        </w:rPr>
        <w:t xml:space="preserve">SIA </w:t>
      </w:r>
      <w:r w:rsidR="00ED0DD8">
        <w:rPr>
          <w:rFonts w:ascii="Times New Roman" w:hAnsi="Times New Roman"/>
          <w:color w:val="000000"/>
          <w:lang w:eastAsia="lv-LV"/>
        </w:rPr>
        <w:t>“Vilkme”</w:t>
      </w:r>
      <w:r w:rsidR="00477D8C" w:rsidRPr="00000E97">
        <w:rPr>
          <w:rFonts w:ascii="Times New Roman" w:hAnsi="Times New Roman"/>
          <w:color w:val="000000"/>
          <w:lang w:eastAsia="lv-LV"/>
        </w:rPr>
        <w:t xml:space="preserve"> vadību</w:t>
      </w:r>
      <w:r w:rsidRPr="00000E97">
        <w:rPr>
          <w:rFonts w:ascii="Times New Roman" w:hAnsi="Times New Roman"/>
          <w:color w:val="000000"/>
          <w:lang w:eastAsia="lv-LV"/>
        </w:rPr>
        <w:t>.</w:t>
      </w:r>
    </w:p>
    <w:p w14:paraId="43C40842" w14:textId="77777777" w:rsidR="00ED0DD8" w:rsidRPr="00ED0DD8" w:rsidRDefault="0064719E" w:rsidP="0064719E">
      <w:pPr>
        <w:pStyle w:val="ListParagraph"/>
        <w:numPr>
          <w:ilvl w:val="0"/>
          <w:numId w:val="12"/>
        </w:numPr>
        <w:spacing w:after="160" w:line="240" w:lineRule="auto"/>
        <w:ind w:left="426" w:hanging="426"/>
        <w:jc w:val="both"/>
        <w:rPr>
          <w:rFonts w:ascii="Times New Roman" w:hAnsi="Times New Roman"/>
          <w:lang w:eastAsia="lv-LV"/>
        </w:rPr>
      </w:pPr>
      <w:r w:rsidRPr="00000E97">
        <w:rPr>
          <w:rFonts w:ascii="Times New Roman" w:hAnsi="Times New Roman"/>
          <w:color w:val="000000"/>
          <w:u w:val="single"/>
          <w:lang w:eastAsia="lv-LV"/>
        </w:rPr>
        <w:t>Darba veikšanas termiņi</w:t>
      </w:r>
      <w:r w:rsidRPr="00000E97">
        <w:rPr>
          <w:rFonts w:ascii="Times New Roman" w:hAnsi="Times New Roman"/>
          <w:color w:val="000000"/>
          <w:lang w:eastAsia="lv-LV"/>
        </w:rPr>
        <w:t>:</w:t>
      </w:r>
    </w:p>
    <w:p w14:paraId="13F24BD6" w14:textId="77777777" w:rsidR="00ED0DD8" w:rsidRPr="00ED0DD8" w:rsidRDefault="00ED0DD8" w:rsidP="0064719E">
      <w:pPr>
        <w:pStyle w:val="ListParagraph"/>
        <w:numPr>
          <w:ilvl w:val="1"/>
          <w:numId w:val="12"/>
        </w:numPr>
        <w:spacing w:after="160" w:line="240" w:lineRule="auto"/>
        <w:ind w:left="1276" w:hanging="556"/>
        <w:jc w:val="both"/>
        <w:rPr>
          <w:rFonts w:ascii="Times New Roman" w:hAnsi="Times New Roman"/>
          <w:lang w:eastAsia="lv-LV"/>
        </w:rPr>
      </w:pPr>
      <w:r>
        <w:rPr>
          <w:rFonts w:ascii="Times New Roman" w:hAnsi="Times New Roman"/>
          <w:color w:val="000000"/>
          <w:lang w:eastAsia="lv-LV"/>
        </w:rPr>
        <w:t>g</w:t>
      </w:r>
      <w:r w:rsidR="0064719E" w:rsidRPr="00ED0DD8">
        <w:rPr>
          <w:rFonts w:ascii="Times New Roman" w:hAnsi="Times New Roman"/>
          <w:color w:val="000000"/>
          <w:lang w:eastAsia="lv-LV"/>
        </w:rPr>
        <w:t xml:space="preserve">ada pārskata revīzijas pakalpojumi jāveic atbilstoši saskaņotajam revīzijas darba grafikam, bet ne vēlāk kā līdz nākamā gada </w:t>
      </w:r>
      <w:r w:rsidR="00477D8C" w:rsidRPr="00ED0DD8">
        <w:rPr>
          <w:rFonts w:ascii="Times New Roman" w:hAnsi="Times New Roman"/>
          <w:color w:val="000000"/>
          <w:lang w:eastAsia="lv-LV"/>
        </w:rPr>
        <w:t>31</w:t>
      </w:r>
      <w:r w:rsidR="0064719E" w:rsidRPr="00ED0DD8">
        <w:rPr>
          <w:rFonts w:ascii="Times New Roman" w:hAnsi="Times New Roman"/>
          <w:color w:val="000000"/>
          <w:lang w:eastAsia="lv-LV"/>
        </w:rPr>
        <w:t>.martam. Gada pārskata revīzijas pakalpojuma sniegšanā noteikti 3 galvenie posmi:</w:t>
      </w:r>
    </w:p>
    <w:p w14:paraId="4EE3EF00" w14:textId="4B8C00F3" w:rsidR="00ED0DD8" w:rsidRPr="00ED0DD8" w:rsidRDefault="00ED0DD8" w:rsidP="0064719E">
      <w:pPr>
        <w:pStyle w:val="ListParagraph"/>
        <w:numPr>
          <w:ilvl w:val="2"/>
          <w:numId w:val="12"/>
        </w:numPr>
        <w:spacing w:after="160" w:line="240" w:lineRule="auto"/>
        <w:jc w:val="both"/>
        <w:rPr>
          <w:rFonts w:ascii="Times New Roman" w:hAnsi="Times New Roman"/>
          <w:lang w:eastAsia="lv-LV"/>
        </w:rPr>
      </w:pPr>
      <w:r w:rsidRPr="00ED0DD8">
        <w:rPr>
          <w:rFonts w:ascii="Times New Roman" w:hAnsi="Times New Roman"/>
          <w:color w:val="000000"/>
          <w:lang w:eastAsia="lv-LV"/>
        </w:rPr>
        <w:t>p</w:t>
      </w:r>
      <w:r w:rsidR="0064719E" w:rsidRPr="00ED0DD8">
        <w:rPr>
          <w:rFonts w:ascii="Times New Roman" w:hAnsi="Times New Roman"/>
          <w:color w:val="000000"/>
          <w:lang w:eastAsia="lv-LV"/>
        </w:rPr>
        <w:t>lānošana (pēc līguma noslēgšanas tikšanās ar vadību, kuras rezultātā tiek plānoti un precizēti veicamās revīzijas apjomi un procedūras)</w:t>
      </w:r>
      <w:r w:rsidRPr="00ED0DD8">
        <w:rPr>
          <w:rFonts w:ascii="Times New Roman" w:hAnsi="Times New Roman"/>
          <w:color w:val="000000"/>
          <w:lang w:eastAsia="lv-LV"/>
        </w:rPr>
        <w:t xml:space="preserve"> – </w:t>
      </w:r>
      <w:r w:rsidR="0064719E" w:rsidRPr="00ED0DD8">
        <w:rPr>
          <w:rFonts w:ascii="Times New Roman" w:hAnsi="Times New Roman"/>
          <w:color w:val="000000"/>
          <w:lang w:eastAsia="lv-LV"/>
        </w:rPr>
        <w:t>tiek veikta līdz starpposma revīzijas uzsākšanai</w:t>
      </w:r>
      <w:r>
        <w:rPr>
          <w:rFonts w:ascii="Times New Roman" w:hAnsi="Times New Roman"/>
          <w:color w:val="000000"/>
          <w:lang w:eastAsia="lv-LV"/>
        </w:rPr>
        <w:t>;</w:t>
      </w:r>
    </w:p>
    <w:p w14:paraId="534750B9" w14:textId="77777777" w:rsidR="00ED0DD8" w:rsidRPr="00ED0DD8" w:rsidRDefault="00ED0DD8" w:rsidP="0064719E">
      <w:pPr>
        <w:pStyle w:val="ListParagraph"/>
        <w:numPr>
          <w:ilvl w:val="2"/>
          <w:numId w:val="12"/>
        </w:numPr>
        <w:spacing w:after="160" w:line="240" w:lineRule="auto"/>
        <w:jc w:val="both"/>
        <w:rPr>
          <w:rFonts w:ascii="Times New Roman" w:hAnsi="Times New Roman"/>
          <w:lang w:eastAsia="lv-LV"/>
        </w:rPr>
      </w:pPr>
      <w:r>
        <w:rPr>
          <w:rFonts w:ascii="Times New Roman" w:hAnsi="Times New Roman"/>
          <w:color w:val="000000"/>
          <w:lang w:eastAsia="lv-LV"/>
        </w:rPr>
        <w:t>s</w:t>
      </w:r>
      <w:r w:rsidR="0064719E" w:rsidRPr="00ED0DD8">
        <w:rPr>
          <w:rFonts w:ascii="Times New Roman" w:hAnsi="Times New Roman"/>
          <w:color w:val="000000"/>
          <w:lang w:eastAsia="lv-LV"/>
        </w:rPr>
        <w:t>tarpposmu revīzija (iekšējās kontroles procedūru novērtēšana)</w:t>
      </w:r>
      <w:r>
        <w:rPr>
          <w:rFonts w:ascii="Times New Roman" w:hAnsi="Times New Roman"/>
          <w:color w:val="000000"/>
          <w:lang w:eastAsia="lv-LV"/>
        </w:rPr>
        <w:t xml:space="preserve"> – </w:t>
      </w:r>
      <w:r w:rsidR="0064719E" w:rsidRPr="00ED0DD8">
        <w:rPr>
          <w:rFonts w:ascii="Times New Roman" w:hAnsi="Times New Roman"/>
          <w:color w:val="000000"/>
          <w:lang w:eastAsia="lv-LV"/>
        </w:rPr>
        <w:t>tiek veikta par kārtējo gadu laika posmā no septembra līdz decembrim, kuras rezultātā tiek sagatavots izvērsts revīzijas starprezultātu pārskats vadībai, norādot identificētos grāmatvedības uzskaites sistēmas trūkumus un ieteikumus to novēršanai</w:t>
      </w:r>
      <w:r>
        <w:rPr>
          <w:rFonts w:ascii="Times New Roman" w:hAnsi="Times New Roman"/>
          <w:color w:val="000000"/>
          <w:lang w:eastAsia="lv-LV"/>
        </w:rPr>
        <w:t>;</w:t>
      </w:r>
    </w:p>
    <w:p w14:paraId="6153E472" w14:textId="5A463B8A" w:rsidR="0064719E" w:rsidRPr="00ED0DD8" w:rsidRDefault="00ED0DD8" w:rsidP="0064719E">
      <w:pPr>
        <w:pStyle w:val="ListParagraph"/>
        <w:numPr>
          <w:ilvl w:val="2"/>
          <w:numId w:val="12"/>
        </w:numPr>
        <w:spacing w:after="160" w:line="240" w:lineRule="auto"/>
        <w:jc w:val="both"/>
        <w:rPr>
          <w:rFonts w:ascii="Times New Roman" w:hAnsi="Times New Roman"/>
          <w:lang w:eastAsia="lv-LV"/>
        </w:rPr>
      </w:pPr>
      <w:r>
        <w:rPr>
          <w:rFonts w:ascii="Times New Roman" w:hAnsi="Times New Roman"/>
          <w:color w:val="000000"/>
          <w:lang w:eastAsia="lv-LV"/>
        </w:rPr>
        <w:t>n</w:t>
      </w:r>
      <w:r w:rsidR="0064719E" w:rsidRPr="00ED0DD8">
        <w:rPr>
          <w:rFonts w:ascii="Times New Roman" w:hAnsi="Times New Roman"/>
          <w:color w:val="000000"/>
          <w:lang w:eastAsia="lv-LV"/>
        </w:rPr>
        <w:t>oslēguma revīzija (gada pārskata revīzija, zvērinātā revidenta atzinuma un ziņojumu iesniegšana, izvērsta revīzijas pārskata iesniegšana un vadības iepazīstināšana ar revīzijas rezultātiem)</w:t>
      </w:r>
      <w:r>
        <w:rPr>
          <w:rFonts w:ascii="Times New Roman" w:hAnsi="Times New Roman"/>
          <w:color w:val="000000"/>
          <w:lang w:eastAsia="lv-LV"/>
        </w:rPr>
        <w:t xml:space="preserve"> –</w:t>
      </w:r>
      <w:r w:rsidR="0064719E" w:rsidRPr="00ED0DD8">
        <w:rPr>
          <w:rFonts w:ascii="Times New Roman" w:hAnsi="Times New Roman"/>
          <w:color w:val="000000"/>
          <w:lang w:eastAsia="lv-LV"/>
        </w:rPr>
        <w:t xml:space="preserve"> tiek veikta laika posmā no februāra līdz </w:t>
      </w:r>
      <w:r w:rsidR="00477D8C" w:rsidRPr="00ED0DD8">
        <w:rPr>
          <w:rFonts w:ascii="Times New Roman" w:hAnsi="Times New Roman"/>
          <w:color w:val="000000"/>
          <w:lang w:eastAsia="lv-LV"/>
        </w:rPr>
        <w:t>31</w:t>
      </w:r>
      <w:r w:rsidR="0064719E" w:rsidRPr="00ED0DD8">
        <w:rPr>
          <w:rFonts w:ascii="Times New Roman" w:hAnsi="Times New Roman"/>
          <w:color w:val="000000"/>
          <w:lang w:eastAsia="lv-LV"/>
        </w:rPr>
        <w:t>.martam.</w:t>
      </w:r>
    </w:p>
    <w:p w14:paraId="6A6FC1AD" w14:textId="6B0A7398" w:rsidR="0064719E" w:rsidRPr="00ED0DD8" w:rsidRDefault="00ED0DD8" w:rsidP="00ED0DD8">
      <w:pPr>
        <w:pStyle w:val="ListParagraph"/>
        <w:numPr>
          <w:ilvl w:val="1"/>
          <w:numId w:val="12"/>
        </w:numPr>
        <w:spacing w:after="160"/>
        <w:ind w:left="1276" w:hanging="556"/>
        <w:jc w:val="both"/>
        <w:rPr>
          <w:rFonts w:ascii="Times New Roman" w:hAnsi="Times New Roman"/>
          <w:lang w:eastAsia="lv-LV"/>
        </w:rPr>
      </w:pPr>
      <w:r>
        <w:rPr>
          <w:rFonts w:ascii="Times New Roman" w:hAnsi="Times New Roman"/>
          <w:color w:val="000000"/>
          <w:lang w:eastAsia="lv-LV"/>
        </w:rPr>
        <w:t>d</w:t>
      </w:r>
      <w:r w:rsidR="0064719E" w:rsidRPr="00ED0DD8">
        <w:rPr>
          <w:rFonts w:ascii="Times New Roman" w:hAnsi="Times New Roman"/>
          <w:color w:val="000000"/>
          <w:lang w:eastAsia="lv-LV"/>
        </w:rPr>
        <w:t>arba veikšanas laiks un saturs iepriekš jāsaskaņo ar atbildīgajiem darbiniekiem.</w:t>
      </w:r>
    </w:p>
    <w:p w14:paraId="4B8D427F" w14:textId="77777777" w:rsidR="00ED0DD8" w:rsidRPr="00ED0DD8" w:rsidRDefault="0064719E" w:rsidP="0064719E">
      <w:pPr>
        <w:pStyle w:val="ListParagraph"/>
        <w:numPr>
          <w:ilvl w:val="0"/>
          <w:numId w:val="12"/>
        </w:numPr>
        <w:spacing w:after="160"/>
        <w:ind w:left="426" w:hanging="426"/>
        <w:jc w:val="both"/>
        <w:rPr>
          <w:rFonts w:ascii="Times New Roman" w:hAnsi="Times New Roman"/>
          <w:lang w:eastAsia="lv-LV"/>
        </w:rPr>
      </w:pPr>
      <w:r w:rsidRPr="00ED0DD8">
        <w:rPr>
          <w:rFonts w:ascii="Times New Roman" w:hAnsi="Times New Roman"/>
          <w:color w:val="000000"/>
          <w:lang w:eastAsia="lv-LV"/>
        </w:rPr>
        <w:t>Revīzijas pakalpojumi tiek sniegti kapitālsabiedrības telpās vai attālināti</w:t>
      </w:r>
    </w:p>
    <w:p w14:paraId="0B88016C" w14:textId="77777777" w:rsidR="00ED0DD8" w:rsidRPr="00ED0DD8" w:rsidRDefault="0064719E" w:rsidP="0064719E">
      <w:pPr>
        <w:pStyle w:val="ListParagraph"/>
        <w:numPr>
          <w:ilvl w:val="0"/>
          <w:numId w:val="12"/>
        </w:numPr>
        <w:spacing w:after="160"/>
        <w:ind w:left="426" w:hanging="426"/>
        <w:jc w:val="both"/>
        <w:rPr>
          <w:rFonts w:ascii="Times New Roman" w:hAnsi="Times New Roman"/>
          <w:lang w:eastAsia="lv-LV"/>
        </w:rPr>
      </w:pPr>
      <w:r w:rsidRPr="00ED0DD8">
        <w:rPr>
          <w:rFonts w:ascii="Times New Roman" w:hAnsi="Times New Roman"/>
          <w:color w:val="000000"/>
          <w:lang w:eastAsia="lv-LV"/>
        </w:rPr>
        <w:t>Visi nepieciešamie dokumenti revidentam tiks uzrādīti uz vietas vai iesniegti elektroniski.</w:t>
      </w:r>
    </w:p>
    <w:p w14:paraId="2542CDD4" w14:textId="77777777" w:rsidR="00ED0DD8" w:rsidRPr="00ED0DD8" w:rsidRDefault="0064719E" w:rsidP="0064719E">
      <w:pPr>
        <w:pStyle w:val="ListParagraph"/>
        <w:numPr>
          <w:ilvl w:val="0"/>
          <w:numId w:val="12"/>
        </w:numPr>
        <w:spacing w:after="160"/>
        <w:ind w:left="426" w:hanging="426"/>
        <w:jc w:val="both"/>
        <w:rPr>
          <w:rFonts w:ascii="Times New Roman" w:hAnsi="Times New Roman"/>
          <w:lang w:eastAsia="lv-LV"/>
        </w:rPr>
      </w:pPr>
      <w:r w:rsidRPr="00ED0DD8">
        <w:rPr>
          <w:rFonts w:ascii="Times New Roman" w:hAnsi="Times New Roman"/>
          <w:color w:val="000000"/>
          <w:lang w:eastAsia="lv-LV"/>
        </w:rPr>
        <w:t>Līguma darbības laikā regulāri jākonsultējas ar kapitālsabiedrības atbildīgajām personām</w:t>
      </w:r>
      <w:r w:rsidR="00ED0DD8">
        <w:rPr>
          <w:rFonts w:ascii="Times New Roman" w:hAnsi="Times New Roman"/>
          <w:color w:val="000000"/>
          <w:lang w:eastAsia="lv-LV"/>
        </w:rPr>
        <w:t>.</w:t>
      </w:r>
    </w:p>
    <w:p w14:paraId="173BA35E" w14:textId="77777777" w:rsidR="00ED0DD8" w:rsidRPr="00ED0DD8" w:rsidRDefault="0064719E" w:rsidP="0064719E">
      <w:pPr>
        <w:pStyle w:val="ListParagraph"/>
        <w:numPr>
          <w:ilvl w:val="0"/>
          <w:numId w:val="12"/>
        </w:numPr>
        <w:spacing w:after="160"/>
        <w:ind w:left="426" w:hanging="426"/>
        <w:jc w:val="both"/>
        <w:rPr>
          <w:rFonts w:ascii="Times New Roman" w:hAnsi="Times New Roman"/>
          <w:lang w:eastAsia="lv-LV"/>
        </w:rPr>
      </w:pPr>
      <w:r w:rsidRPr="00ED0DD8">
        <w:rPr>
          <w:rFonts w:ascii="Times New Roman" w:hAnsi="Times New Roman"/>
          <w:color w:val="000000"/>
          <w:lang w:eastAsia="lv-LV"/>
        </w:rPr>
        <w:t xml:space="preserve">Prasības Tehniskajam piedāvājumam: </w:t>
      </w:r>
    </w:p>
    <w:p w14:paraId="61B2A790" w14:textId="77777777" w:rsidR="00ED0DD8" w:rsidRPr="00ED0DD8" w:rsidRDefault="0064719E" w:rsidP="0064719E">
      <w:pPr>
        <w:pStyle w:val="ListParagraph"/>
        <w:numPr>
          <w:ilvl w:val="1"/>
          <w:numId w:val="12"/>
        </w:numPr>
        <w:spacing w:after="160"/>
        <w:ind w:left="1276" w:hanging="556"/>
        <w:jc w:val="both"/>
        <w:rPr>
          <w:rFonts w:ascii="Times New Roman" w:hAnsi="Times New Roman"/>
          <w:lang w:eastAsia="lv-LV"/>
        </w:rPr>
      </w:pPr>
      <w:r w:rsidRPr="00ED0DD8">
        <w:rPr>
          <w:rFonts w:ascii="Times New Roman" w:hAnsi="Times New Roman"/>
          <w:color w:val="000000"/>
          <w:lang w:eastAsia="lv-LV"/>
        </w:rPr>
        <w:t xml:space="preserve">Tehniskais piedāvājums sastāv no pakalpojuma izpildes apraksta, kurā sniedz Pretendenta piedāvājumu par plānoto revīzijas procesa organizāciju, iekļaujot vismaz šādu informāciju: </w:t>
      </w:r>
    </w:p>
    <w:p w14:paraId="407A3C4A" w14:textId="77777777" w:rsidR="00ED0DD8" w:rsidRPr="00ED0DD8" w:rsidRDefault="0064719E" w:rsidP="0064719E">
      <w:pPr>
        <w:pStyle w:val="ListParagraph"/>
        <w:numPr>
          <w:ilvl w:val="2"/>
          <w:numId w:val="12"/>
        </w:numPr>
        <w:spacing w:after="160"/>
        <w:jc w:val="both"/>
        <w:rPr>
          <w:rFonts w:ascii="Times New Roman" w:hAnsi="Times New Roman"/>
          <w:lang w:eastAsia="lv-LV"/>
        </w:rPr>
      </w:pPr>
      <w:r w:rsidRPr="00ED0DD8">
        <w:rPr>
          <w:rFonts w:ascii="Times New Roman" w:hAnsi="Times New Roman"/>
          <w:color w:val="000000"/>
          <w:lang w:eastAsia="lv-LV"/>
        </w:rPr>
        <w:t>pretendenta pieeja revīzijas pakalpojumu plānošanā un risku novērtēšanā;</w:t>
      </w:r>
    </w:p>
    <w:p w14:paraId="74F168EF" w14:textId="77777777" w:rsidR="00ED0DD8" w:rsidRPr="00ED0DD8" w:rsidRDefault="0064719E" w:rsidP="0064719E">
      <w:pPr>
        <w:pStyle w:val="ListParagraph"/>
        <w:numPr>
          <w:ilvl w:val="2"/>
          <w:numId w:val="12"/>
        </w:numPr>
        <w:spacing w:after="160"/>
        <w:jc w:val="both"/>
        <w:rPr>
          <w:rFonts w:ascii="Times New Roman" w:hAnsi="Times New Roman"/>
          <w:lang w:eastAsia="lv-LV"/>
        </w:rPr>
      </w:pPr>
      <w:r w:rsidRPr="00ED0DD8">
        <w:rPr>
          <w:rFonts w:ascii="Times New Roman" w:hAnsi="Times New Roman"/>
          <w:color w:val="000000"/>
          <w:lang w:eastAsia="lv-LV"/>
        </w:rPr>
        <w:t>informācija par pretendenta piedāvājumā ietverto pakalpojumu biežumu un apjomu;</w:t>
      </w:r>
    </w:p>
    <w:p w14:paraId="3ADCD8E7" w14:textId="77777777" w:rsidR="00ED0DD8" w:rsidRPr="00ED0DD8" w:rsidRDefault="0064719E" w:rsidP="0064719E">
      <w:pPr>
        <w:pStyle w:val="ListParagraph"/>
        <w:numPr>
          <w:ilvl w:val="2"/>
          <w:numId w:val="12"/>
        </w:numPr>
        <w:spacing w:after="160"/>
        <w:jc w:val="both"/>
        <w:rPr>
          <w:rFonts w:ascii="Times New Roman" w:hAnsi="Times New Roman"/>
          <w:lang w:eastAsia="lv-LV"/>
        </w:rPr>
      </w:pPr>
      <w:r w:rsidRPr="00ED0DD8">
        <w:rPr>
          <w:rFonts w:ascii="Times New Roman" w:hAnsi="Times New Roman"/>
          <w:color w:val="000000"/>
          <w:lang w:eastAsia="lv-LV"/>
        </w:rPr>
        <w:t>dokumentu un informācijas aprites nodrošināšanas procesa aprakstu revīzijas gaitā;</w:t>
      </w:r>
    </w:p>
    <w:p w14:paraId="68E94A39" w14:textId="40B5FF57" w:rsidR="00ED0DD8" w:rsidRPr="00ED0DD8" w:rsidRDefault="0064719E" w:rsidP="0064719E">
      <w:pPr>
        <w:pStyle w:val="ListParagraph"/>
        <w:numPr>
          <w:ilvl w:val="2"/>
          <w:numId w:val="12"/>
        </w:numPr>
        <w:spacing w:after="160"/>
        <w:jc w:val="both"/>
        <w:rPr>
          <w:rFonts w:ascii="Times New Roman" w:hAnsi="Times New Roman"/>
          <w:lang w:eastAsia="lv-LV"/>
        </w:rPr>
      </w:pPr>
      <w:r w:rsidRPr="00ED0DD8">
        <w:rPr>
          <w:rFonts w:ascii="Times New Roman" w:hAnsi="Times New Roman"/>
          <w:color w:val="000000"/>
          <w:lang w:eastAsia="lv-LV"/>
        </w:rPr>
        <w:t xml:space="preserve">pakalpojuma </w:t>
      </w:r>
      <w:proofErr w:type="spellStart"/>
      <w:r w:rsidRPr="00ED0DD8">
        <w:rPr>
          <w:rFonts w:ascii="Times New Roman" w:hAnsi="Times New Roman"/>
          <w:color w:val="000000"/>
          <w:lang w:eastAsia="lv-LV"/>
        </w:rPr>
        <w:t>laikietilpības</w:t>
      </w:r>
      <w:proofErr w:type="spellEnd"/>
      <w:r w:rsidRPr="00ED0DD8">
        <w:rPr>
          <w:rFonts w:ascii="Times New Roman" w:hAnsi="Times New Roman"/>
          <w:color w:val="000000"/>
          <w:lang w:eastAsia="lv-LV"/>
        </w:rPr>
        <w:t xml:space="preserve"> apraksts </w:t>
      </w:r>
      <w:r w:rsidR="00ED0DD8">
        <w:rPr>
          <w:rFonts w:ascii="Times New Roman" w:hAnsi="Times New Roman"/>
          <w:color w:val="000000"/>
          <w:lang w:eastAsia="lv-LV"/>
        </w:rPr>
        <w:t>–</w:t>
      </w:r>
      <w:r w:rsidRPr="00ED0DD8">
        <w:rPr>
          <w:rFonts w:ascii="Times New Roman" w:hAnsi="Times New Roman"/>
          <w:color w:val="000000"/>
          <w:lang w:eastAsia="lv-LV"/>
        </w:rPr>
        <w:t xml:space="preserve"> Pretendenta plānotais pakalpojuma izpildes laiks stundās, vismaz Tehniskās specifikācijas 10.punktā sniegto etapu ietvaros</w:t>
      </w:r>
      <w:r w:rsidR="00ED0DD8">
        <w:rPr>
          <w:rFonts w:ascii="Times New Roman" w:hAnsi="Times New Roman"/>
          <w:color w:val="000000"/>
          <w:lang w:eastAsia="lv-LV"/>
        </w:rPr>
        <w:t>;</w:t>
      </w:r>
    </w:p>
    <w:p w14:paraId="59FF4C41" w14:textId="33E4BB11" w:rsidR="0064719E" w:rsidRPr="00ED0DD8" w:rsidRDefault="0064719E" w:rsidP="0064719E">
      <w:pPr>
        <w:pStyle w:val="ListParagraph"/>
        <w:numPr>
          <w:ilvl w:val="2"/>
          <w:numId w:val="12"/>
        </w:numPr>
        <w:spacing w:after="160"/>
        <w:jc w:val="both"/>
        <w:rPr>
          <w:rFonts w:ascii="Times New Roman" w:hAnsi="Times New Roman"/>
          <w:lang w:eastAsia="lv-LV"/>
        </w:rPr>
      </w:pPr>
      <w:r w:rsidRPr="00ED0DD8">
        <w:rPr>
          <w:rFonts w:ascii="Times New Roman" w:hAnsi="Times New Roman"/>
          <w:color w:val="000000"/>
          <w:lang w:eastAsia="lv-LV"/>
        </w:rPr>
        <w:t>informācija par citiem pakalpojumiem (piemēram, nodokļu konsultācijas), ja tādi tiek piedāvāti.</w:t>
      </w:r>
    </w:p>
    <w:p w14:paraId="321D4357" w14:textId="5B442A36" w:rsidR="005E3ACE" w:rsidRPr="006E3D56" w:rsidRDefault="0064719E" w:rsidP="006E3D56">
      <w:pPr>
        <w:pStyle w:val="ListParagraph"/>
        <w:numPr>
          <w:ilvl w:val="1"/>
          <w:numId w:val="12"/>
        </w:numPr>
        <w:ind w:left="1276" w:hanging="556"/>
        <w:rPr>
          <w:rFonts w:ascii="Times New Roman" w:hAnsi="Times New Roman"/>
        </w:rPr>
      </w:pPr>
      <w:r w:rsidRPr="006E3D56">
        <w:rPr>
          <w:rFonts w:ascii="Times New Roman" w:hAnsi="Times New Roman"/>
          <w:color w:val="000000"/>
          <w:lang w:eastAsia="lv-LV"/>
        </w:rPr>
        <w:t>Tehniska</w:t>
      </w:r>
      <w:r w:rsidR="006E3D56">
        <w:rPr>
          <w:rFonts w:ascii="Times New Roman" w:hAnsi="Times New Roman"/>
          <w:color w:val="000000"/>
          <w:lang w:eastAsia="lv-LV"/>
        </w:rPr>
        <w:t>ja</w:t>
      </w:r>
      <w:r w:rsidRPr="006E3D56">
        <w:rPr>
          <w:rFonts w:ascii="Times New Roman" w:hAnsi="Times New Roman"/>
          <w:color w:val="000000"/>
          <w:lang w:eastAsia="lv-LV"/>
        </w:rPr>
        <w:t>m piedāvājumam pievienojams piesaistīto speciālistu saraksts. Ievērojot, ka Līguma izpildē Pretendenta rīcībā tiek nodota ierobežotas pieejamības informācija un Pasūtītāja komercnoslēpumu saturoša informācija, Pretendents piedāvājumam pievieno visu Līguma izpildei piesaistīto speciālistu sarakstu.</w:t>
      </w:r>
    </w:p>
    <w:p w14:paraId="27AD1F66" w14:textId="099EFB10" w:rsidR="008A50B0" w:rsidRPr="0064719E" w:rsidRDefault="005E3ACE" w:rsidP="008A50B0">
      <w:pPr>
        <w:jc w:val="right"/>
        <w:rPr>
          <w:b/>
        </w:rPr>
      </w:pPr>
      <w:r w:rsidRPr="0064719E">
        <w:rPr>
          <w:b/>
        </w:rPr>
        <w:br w:type="page"/>
      </w:r>
    </w:p>
    <w:p w14:paraId="2EBF1D72" w14:textId="6ED760D2" w:rsidR="005E3ACE" w:rsidRPr="0064719E" w:rsidRDefault="008A50B0" w:rsidP="005E3ACE">
      <w:pPr>
        <w:jc w:val="right"/>
        <w:rPr>
          <w:b/>
        </w:rPr>
      </w:pPr>
      <w:r>
        <w:rPr>
          <w:b/>
        </w:rPr>
        <w:lastRenderedPageBreak/>
        <w:t>3.</w:t>
      </w:r>
      <w:r w:rsidR="005E3ACE" w:rsidRPr="0064719E">
        <w:rPr>
          <w:b/>
        </w:rPr>
        <w:t>pielikums</w:t>
      </w:r>
    </w:p>
    <w:p w14:paraId="74D97A59" w14:textId="77777777" w:rsidR="005E3ACE" w:rsidRPr="0064719E" w:rsidRDefault="005E3ACE" w:rsidP="005E3ACE">
      <w:pPr>
        <w:jc w:val="center"/>
        <w:rPr>
          <w:b/>
          <w:bCs/>
          <w:u w:val="single"/>
        </w:rPr>
      </w:pPr>
    </w:p>
    <w:p w14:paraId="5637A3AA" w14:textId="77777777" w:rsidR="005E3ACE" w:rsidRPr="0064719E" w:rsidRDefault="005E3ACE" w:rsidP="005E3ACE">
      <w:pPr>
        <w:rPr>
          <w:i/>
          <w:u w:val="single"/>
        </w:rPr>
      </w:pPr>
      <w:bookmarkStart w:id="64" w:name="_Toc42402006"/>
      <w:bookmarkStart w:id="65" w:name="_Toc42397765"/>
      <w:r w:rsidRPr="0064719E">
        <w:rPr>
          <w:i/>
          <w:u w:val="single"/>
        </w:rPr>
        <w:t xml:space="preserve">&lt;Aizpildīt </w:t>
      </w:r>
      <w:proofErr w:type="spellStart"/>
      <w:r w:rsidRPr="0064719E">
        <w:rPr>
          <w:i/>
          <w:u w:val="single"/>
        </w:rPr>
        <w:t>datorsalikumā</w:t>
      </w:r>
      <w:proofErr w:type="spellEnd"/>
      <w:r w:rsidRPr="0064719E">
        <w:rPr>
          <w:i/>
          <w:u w:val="single"/>
        </w:rPr>
        <w:t xml:space="preserve">&gt; </w:t>
      </w:r>
    </w:p>
    <w:p w14:paraId="2F8E8A00" w14:textId="77777777" w:rsidR="005E3ACE" w:rsidRPr="0064719E" w:rsidRDefault="005E3ACE" w:rsidP="005E3ACE">
      <w:pPr>
        <w:rPr>
          <w:u w:val="single"/>
        </w:rPr>
      </w:pPr>
    </w:p>
    <w:p w14:paraId="0A50E24B" w14:textId="77777777" w:rsidR="005E3ACE" w:rsidRPr="0064719E" w:rsidRDefault="005E3ACE" w:rsidP="005E3ACE">
      <w:pPr>
        <w:pStyle w:val="naisf"/>
        <w:widowControl w:val="0"/>
        <w:spacing w:before="0" w:after="0"/>
      </w:pPr>
      <w:r w:rsidRPr="0064719E">
        <w:t xml:space="preserve">Pretendenta rekvizīti: </w:t>
      </w:r>
    </w:p>
    <w:p w14:paraId="5C0604E0" w14:textId="77777777" w:rsidR="005E3ACE" w:rsidRPr="0064719E" w:rsidRDefault="005E3ACE" w:rsidP="005E3ACE">
      <w:pPr>
        <w:pStyle w:val="naisf"/>
        <w:widowControl w:val="0"/>
        <w:spacing w:before="0" w:after="0"/>
        <w:jc w:val="left"/>
      </w:pPr>
      <w:r w:rsidRPr="0064719E">
        <w:t>Uzņēmuma nosaukums: ______________________________________</w:t>
      </w:r>
    </w:p>
    <w:p w14:paraId="6DF5F6F7" w14:textId="77777777" w:rsidR="005E3ACE" w:rsidRPr="0064719E" w:rsidRDefault="005E3ACE" w:rsidP="005E3ACE">
      <w:pPr>
        <w:pStyle w:val="naisf"/>
        <w:widowControl w:val="0"/>
        <w:spacing w:before="0" w:after="0"/>
      </w:pPr>
    </w:p>
    <w:p w14:paraId="101049A9" w14:textId="77777777" w:rsidR="005E3ACE" w:rsidRPr="0064719E" w:rsidRDefault="005E3ACE" w:rsidP="005E3ACE">
      <w:pPr>
        <w:pStyle w:val="naisf"/>
        <w:widowControl w:val="0"/>
        <w:spacing w:before="0" w:after="0"/>
        <w:ind w:left="375" w:firstLine="0"/>
        <w:jc w:val="left"/>
      </w:pPr>
      <w:r w:rsidRPr="0064719E">
        <w:t xml:space="preserve">Vien </w:t>
      </w:r>
      <w:proofErr w:type="spellStart"/>
      <w:r w:rsidRPr="0064719E">
        <w:t>reģ</w:t>
      </w:r>
      <w:proofErr w:type="spellEnd"/>
      <w:r w:rsidRPr="0064719E">
        <w:t>. Nr._______________________________</w:t>
      </w:r>
    </w:p>
    <w:p w14:paraId="5BE68979" w14:textId="77777777" w:rsidR="005E3ACE" w:rsidRPr="0064719E" w:rsidRDefault="005E3ACE" w:rsidP="005E3ACE">
      <w:pPr>
        <w:pStyle w:val="naisf"/>
        <w:widowControl w:val="0"/>
        <w:spacing w:before="0" w:after="0"/>
      </w:pPr>
    </w:p>
    <w:p w14:paraId="3634BFD3" w14:textId="77777777" w:rsidR="005E3ACE" w:rsidRPr="0064719E" w:rsidRDefault="005E3ACE" w:rsidP="005E3ACE">
      <w:pPr>
        <w:pStyle w:val="naisf"/>
        <w:widowControl w:val="0"/>
        <w:spacing w:before="0" w:after="0"/>
        <w:jc w:val="left"/>
      </w:pPr>
      <w:r w:rsidRPr="0064719E">
        <w:t>Juridiskā adrese _____________________________________________</w:t>
      </w:r>
    </w:p>
    <w:p w14:paraId="20AFC577" w14:textId="77777777" w:rsidR="005E3ACE" w:rsidRPr="0064719E" w:rsidRDefault="005E3ACE" w:rsidP="005E3ACE">
      <w:pPr>
        <w:pStyle w:val="naisf"/>
        <w:widowControl w:val="0"/>
        <w:spacing w:before="0" w:after="0"/>
      </w:pPr>
    </w:p>
    <w:p w14:paraId="12372878" w14:textId="77777777" w:rsidR="005E3ACE" w:rsidRPr="0064719E" w:rsidRDefault="005E3ACE" w:rsidP="005E3ACE">
      <w:pPr>
        <w:pStyle w:val="naisf"/>
        <w:widowControl w:val="0"/>
        <w:spacing w:before="0" w:after="0"/>
        <w:jc w:val="left"/>
      </w:pPr>
      <w:r w:rsidRPr="0064719E">
        <w:t>Faktiskā adrese _____________________________________________</w:t>
      </w:r>
    </w:p>
    <w:p w14:paraId="69184CF2" w14:textId="77777777" w:rsidR="005E3ACE" w:rsidRPr="0064719E" w:rsidRDefault="005E3ACE" w:rsidP="005E3ACE">
      <w:pPr>
        <w:pStyle w:val="naisf"/>
        <w:widowControl w:val="0"/>
        <w:spacing w:before="0" w:after="0"/>
      </w:pPr>
    </w:p>
    <w:p w14:paraId="644CD972" w14:textId="77777777" w:rsidR="005E3ACE" w:rsidRPr="0064719E" w:rsidRDefault="005E3ACE" w:rsidP="005E3ACE">
      <w:pPr>
        <w:pStyle w:val="naisf"/>
        <w:widowControl w:val="0"/>
        <w:spacing w:before="0" w:after="0"/>
        <w:jc w:val="left"/>
      </w:pPr>
      <w:r w:rsidRPr="0064719E">
        <w:t>Tālruņa (faksa) numuri __________________/ ____________________/.</w:t>
      </w:r>
    </w:p>
    <w:p w14:paraId="733EDC14" w14:textId="77777777" w:rsidR="005E3ACE" w:rsidRPr="0064719E" w:rsidRDefault="005E3ACE" w:rsidP="005E3ACE">
      <w:pPr>
        <w:pStyle w:val="naisf"/>
        <w:widowControl w:val="0"/>
        <w:spacing w:before="0" w:after="0"/>
        <w:jc w:val="right"/>
      </w:pPr>
    </w:p>
    <w:p w14:paraId="4D8DDA29" w14:textId="77777777" w:rsidR="005E3ACE" w:rsidRPr="0064719E" w:rsidRDefault="005E3ACE" w:rsidP="005E3ACE">
      <w:pPr>
        <w:jc w:val="center"/>
        <w:rPr>
          <w:b/>
          <w:bCs/>
        </w:rPr>
      </w:pPr>
    </w:p>
    <w:p w14:paraId="55F72A24" w14:textId="77777777" w:rsidR="005E3ACE" w:rsidRPr="0064719E" w:rsidRDefault="005E3ACE" w:rsidP="005E3ACE">
      <w:pPr>
        <w:jc w:val="center"/>
        <w:rPr>
          <w:b/>
          <w:bCs/>
        </w:rPr>
      </w:pPr>
      <w:r w:rsidRPr="0064719E">
        <w:rPr>
          <w:b/>
          <w:bCs/>
        </w:rPr>
        <w:t>FINANŠU PIEDĀVĀJUMS</w:t>
      </w:r>
    </w:p>
    <w:p w14:paraId="0618795A" w14:textId="77777777" w:rsidR="005E3ACE" w:rsidRPr="0064719E" w:rsidRDefault="005E3ACE" w:rsidP="005E3ACE">
      <w:pPr>
        <w:pStyle w:val="naisf"/>
        <w:widowControl w:val="0"/>
        <w:spacing w:before="0" w:after="0"/>
      </w:pPr>
    </w:p>
    <w:p w14:paraId="73F4361A" w14:textId="77777777" w:rsidR="005E3ACE" w:rsidRPr="0064719E" w:rsidRDefault="005E3ACE" w:rsidP="005E3ACE">
      <w:pPr>
        <w:pStyle w:val="naisf"/>
        <w:widowControl w:val="0"/>
        <w:spacing w:before="0" w:after="0"/>
      </w:pPr>
    </w:p>
    <w:bookmarkEnd w:id="64"/>
    <w:bookmarkEnd w:id="65"/>
    <w:p w14:paraId="7ACC7D6D" w14:textId="77777777" w:rsidR="005E3ACE" w:rsidRPr="0064719E" w:rsidRDefault="005E3ACE" w:rsidP="005E3ACE">
      <w:pPr>
        <w:jc w:val="both"/>
        <w:rPr>
          <w:lang w:eastAsia="lv-LV"/>
        </w:rPr>
      </w:pPr>
      <w:r w:rsidRPr="0064719E">
        <w:rPr>
          <w:lang w:eastAsia="lv-LV"/>
        </w:rPr>
        <w:t xml:space="preserve">Iepazinušies ar iepirkuma nolikumu, piedāvājam veikt Tehniskajā specifikācijā minētos darbus, saskaņā ar iepirkuma nolikuma prasībām un piekrītot visiem iepirkuma noteikumiem, par summu: </w:t>
      </w:r>
    </w:p>
    <w:p w14:paraId="11F4B3B7" w14:textId="77777777" w:rsidR="006E4CC8" w:rsidRPr="0064719E" w:rsidRDefault="006E4CC8" w:rsidP="005E3ACE">
      <w:pPr>
        <w:jc w:val="both"/>
        <w:rPr>
          <w:lang w:eastAsia="lv-LV"/>
        </w:rPr>
      </w:pPr>
    </w:p>
    <w:tbl>
      <w:tblPr>
        <w:tblW w:w="90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6532"/>
        <w:gridCol w:w="1988"/>
      </w:tblGrid>
      <w:tr w:rsidR="001239B3" w:rsidRPr="0064719E" w14:paraId="685E1C64" w14:textId="77777777" w:rsidTr="008A50B0">
        <w:tc>
          <w:tcPr>
            <w:tcW w:w="55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9F235B" w14:textId="77777777" w:rsidR="001239B3" w:rsidRPr="0064719E" w:rsidRDefault="001239B3" w:rsidP="007B114C">
            <w:pPr>
              <w:jc w:val="center"/>
              <w:rPr>
                <w:b/>
              </w:rPr>
            </w:pPr>
            <w:r w:rsidRPr="0064719E">
              <w:rPr>
                <w:b/>
              </w:rPr>
              <w:t>Nr.</w:t>
            </w:r>
          </w:p>
        </w:tc>
        <w:tc>
          <w:tcPr>
            <w:tcW w:w="653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1C5CE2" w14:textId="77777777" w:rsidR="001239B3" w:rsidRPr="0064719E" w:rsidRDefault="001239B3" w:rsidP="007B114C">
            <w:pPr>
              <w:jc w:val="center"/>
              <w:rPr>
                <w:b/>
              </w:rPr>
            </w:pPr>
            <w:r w:rsidRPr="0064719E">
              <w:rPr>
                <w:b/>
              </w:rPr>
              <w:t>Nosaukums</w:t>
            </w:r>
          </w:p>
        </w:tc>
        <w:tc>
          <w:tcPr>
            <w:tcW w:w="1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2429A3" w14:textId="77777777" w:rsidR="001239B3" w:rsidRPr="0064719E" w:rsidRDefault="001239B3" w:rsidP="007B114C">
            <w:pPr>
              <w:jc w:val="center"/>
              <w:rPr>
                <w:b/>
              </w:rPr>
            </w:pPr>
            <w:r w:rsidRPr="0064719E">
              <w:rPr>
                <w:b/>
              </w:rPr>
              <w:t>Cena, EUR (bez PVN)</w:t>
            </w:r>
          </w:p>
        </w:tc>
      </w:tr>
      <w:tr w:rsidR="001239B3" w:rsidRPr="0064719E" w14:paraId="28601416" w14:textId="77777777" w:rsidTr="008A50B0">
        <w:tc>
          <w:tcPr>
            <w:tcW w:w="556" w:type="dxa"/>
            <w:tcBorders>
              <w:top w:val="single" w:sz="4" w:space="0" w:color="000000"/>
              <w:left w:val="single" w:sz="4" w:space="0" w:color="000000"/>
              <w:bottom w:val="single" w:sz="4" w:space="0" w:color="000000"/>
              <w:right w:val="single" w:sz="4" w:space="0" w:color="000000"/>
            </w:tcBorders>
            <w:vAlign w:val="center"/>
          </w:tcPr>
          <w:p w14:paraId="7D7421C9" w14:textId="77777777" w:rsidR="001239B3" w:rsidRPr="0064719E" w:rsidRDefault="001239B3" w:rsidP="00A24A41">
            <w:pPr>
              <w:jc w:val="center"/>
            </w:pPr>
            <w:r w:rsidRPr="0064719E">
              <w:t>1.</w:t>
            </w:r>
          </w:p>
        </w:tc>
        <w:tc>
          <w:tcPr>
            <w:tcW w:w="6532" w:type="dxa"/>
            <w:tcBorders>
              <w:top w:val="single" w:sz="4" w:space="0" w:color="000000"/>
              <w:left w:val="single" w:sz="4" w:space="0" w:color="000000"/>
              <w:bottom w:val="single" w:sz="4" w:space="0" w:color="000000"/>
              <w:right w:val="single" w:sz="4" w:space="0" w:color="000000"/>
            </w:tcBorders>
            <w:vAlign w:val="center"/>
          </w:tcPr>
          <w:p w14:paraId="6B4106B7" w14:textId="6E8F0FC4" w:rsidR="001239B3" w:rsidRPr="0064719E" w:rsidRDefault="001239B3" w:rsidP="001239B3">
            <w:r w:rsidRPr="0064719E">
              <w:t>SIA “VILKME” 202</w:t>
            </w:r>
            <w:r w:rsidR="007B114C">
              <w:t>4</w:t>
            </w:r>
            <w:r w:rsidRPr="0064719E">
              <w:t>.gada finanšu pārskat</w:t>
            </w:r>
            <w:r w:rsidR="009C0968">
              <w:t>a</w:t>
            </w:r>
            <w:r w:rsidRPr="0064719E">
              <w:t xml:space="preserve"> revīzijas pakalpojumi</w:t>
            </w:r>
          </w:p>
        </w:tc>
        <w:tc>
          <w:tcPr>
            <w:tcW w:w="1988" w:type="dxa"/>
            <w:tcBorders>
              <w:top w:val="single" w:sz="4" w:space="0" w:color="000000"/>
              <w:left w:val="single" w:sz="4" w:space="0" w:color="000000"/>
              <w:bottom w:val="single" w:sz="4" w:space="0" w:color="000000"/>
              <w:right w:val="single" w:sz="4" w:space="0" w:color="000000"/>
            </w:tcBorders>
          </w:tcPr>
          <w:p w14:paraId="38AB8D7F" w14:textId="77777777" w:rsidR="001239B3" w:rsidRPr="0064719E" w:rsidRDefault="001239B3" w:rsidP="00A24A41">
            <w:pPr>
              <w:jc w:val="center"/>
            </w:pPr>
          </w:p>
        </w:tc>
      </w:tr>
      <w:tr w:rsidR="009C0968" w:rsidRPr="0064719E" w14:paraId="5FC0B7FE" w14:textId="77777777" w:rsidTr="008A50B0">
        <w:tc>
          <w:tcPr>
            <w:tcW w:w="556" w:type="dxa"/>
            <w:tcBorders>
              <w:top w:val="single" w:sz="4" w:space="0" w:color="000000"/>
              <w:left w:val="single" w:sz="4" w:space="0" w:color="000000"/>
              <w:bottom w:val="single" w:sz="4" w:space="0" w:color="000000"/>
              <w:right w:val="single" w:sz="4" w:space="0" w:color="000000"/>
            </w:tcBorders>
            <w:vAlign w:val="center"/>
          </w:tcPr>
          <w:p w14:paraId="39E4CB69" w14:textId="0DB06D6E" w:rsidR="009C0968" w:rsidRPr="0064719E" w:rsidRDefault="009C0968" w:rsidP="00A24A41">
            <w:pPr>
              <w:jc w:val="center"/>
            </w:pPr>
            <w:r>
              <w:t>2.</w:t>
            </w:r>
          </w:p>
        </w:tc>
        <w:tc>
          <w:tcPr>
            <w:tcW w:w="6532" w:type="dxa"/>
            <w:tcBorders>
              <w:top w:val="single" w:sz="4" w:space="0" w:color="000000"/>
              <w:left w:val="single" w:sz="4" w:space="0" w:color="000000"/>
              <w:bottom w:val="single" w:sz="4" w:space="0" w:color="000000"/>
              <w:right w:val="single" w:sz="4" w:space="0" w:color="000000"/>
            </w:tcBorders>
            <w:vAlign w:val="center"/>
          </w:tcPr>
          <w:p w14:paraId="195C4D45" w14:textId="5F9681D2" w:rsidR="009C0968" w:rsidRPr="0064719E" w:rsidRDefault="009C0968" w:rsidP="001239B3">
            <w:r w:rsidRPr="009C0968">
              <w:t>SIA “VILKME” 202</w:t>
            </w:r>
            <w:r>
              <w:t>5</w:t>
            </w:r>
            <w:r w:rsidRPr="009C0968">
              <w:t>.gada finanšu pārskata revīzijas pakalpojumi</w:t>
            </w:r>
          </w:p>
        </w:tc>
        <w:tc>
          <w:tcPr>
            <w:tcW w:w="1988" w:type="dxa"/>
            <w:tcBorders>
              <w:top w:val="single" w:sz="4" w:space="0" w:color="000000"/>
              <w:left w:val="single" w:sz="4" w:space="0" w:color="000000"/>
              <w:bottom w:val="single" w:sz="4" w:space="0" w:color="000000"/>
              <w:right w:val="single" w:sz="4" w:space="0" w:color="000000"/>
            </w:tcBorders>
          </w:tcPr>
          <w:p w14:paraId="050D068B" w14:textId="77777777" w:rsidR="009C0968" w:rsidRPr="0064719E" w:rsidRDefault="009C0968" w:rsidP="00A24A41">
            <w:pPr>
              <w:jc w:val="center"/>
            </w:pPr>
          </w:p>
        </w:tc>
      </w:tr>
      <w:tr w:rsidR="001239B3" w:rsidRPr="0064719E" w14:paraId="79C23FD3" w14:textId="77777777" w:rsidTr="008A50B0">
        <w:tc>
          <w:tcPr>
            <w:tcW w:w="7088" w:type="dxa"/>
            <w:gridSpan w:val="2"/>
            <w:tcBorders>
              <w:top w:val="single" w:sz="4" w:space="0" w:color="000000"/>
              <w:left w:val="single" w:sz="4" w:space="0" w:color="000000"/>
              <w:bottom w:val="single" w:sz="4" w:space="0" w:color="000000"/>
              <w:right w:val="single" w:sz="4" w:space="0" w:color="000000"/>
            </w:tcBorders>
            <w:vAlign w:val="center"/>
          </w:tcPr>
          <w:p w14:paraId="08EF4665" w14:textId="77777777" w:rsidR="001239B3" w:rsidRPr="0064719E" w:rsidRDefault="001239B3" w:rsidP="001239B3">
            <w:pPr>
              <w:jc w:val="right"/>
              <w:rPr>
                <w:b/>
                <w:bCs/>
              </w:rPr>
            </w:pPr>
            <w:r w:rsidRPr="0064719E">
              <w:rPr>
                <w:b/>
                <w:bCs/>
              </w:rPr>
              <w:t>KOPĀ</w:t>
            </w:r>
          </w:p>
        </w:tc>
        <w:tc>
          <w:tcPr>
            <w:tcW w:w="1988" w:type="dxa"/>
            <w:tcBorders>
              <w:top w:val="single" w:sz="4" w:space="0" w:color="000000"/>
              <w:left w:val="single" w:sz="4" w:space="0" w:color="000000"/>
              <w:bottom w:val="single" w:sz="4" w:space="0" w:color="000000"/>
              <w:right w:val="single" w:sz="4" w:space="0" w:color="000000"/>
            </w:tcBorders>
          </w:tcPr>
          <w:p w14:paraId="5E6C3F38" w14:textId="77777777" w:rsidR="001239B3" w:rsidRPr="0064719E" w:rsidRDefault="001239B3" w:rsidP="001239B3">
            <w:pPr>
              <w:jc w:val="center"/>
              <w:rPr>
                <w:b/>
                <w:bCs/>
              </w:rPr>
            </w:pPr>
          </w:p>
        </w:tc>
      </w:tr>
      <w:tr w:rsidR="001239B3" w:rsidRPr="0064719E" w14:paraId="33909C52" w14:textId="77777777" w:rsidTr="008A50B0">
        <w:tc>
          <w:tcPr>
            <w:tcW w:w="7088" w:type="dxa"/>
            <w:gridSpan w:val="2"/>
            <w:tcBorders>
              <w:top w:val="single" w:sz="4" w:space="0" w:color="000000"/>
              <w:left w:val="single" w:sz="4" w:space="0" w:color="000000"/>
              <w:bottom w:val="single" w:sz="4" w:space="0" w:color="000000"/>
              <w:right w:val="single" w:sz="4" w:space="0" w:color="000000"/>
            </w:tcBorders>
            <w:vAlign w:val="center"/>
          </w:tcPr>
          <w:p w14:paraId="2C1784DA" w14:textId="77777777" w:rsidR="001239B3" w:rsidRPr="0064719E" w:rsidRDefault="001239B3" w:rsidP="001239B3">
            <w:pPr>
              <w:jc w:val="right"/>
              <w:rPr>
                <w:b/>
                <w:bCs/>
              </w:rPr>
            </w:pPr>
            <w:r w:rsidRPr="0064719E">
              <w:rPr>
                <w:b/>
                <w:bCs/>
              </w:rPr>
              <w:t>PVN____%</w:t>
            </w:r>
          </w:p>
        </w:tc>
        <w:tc>
          <w:tcPr>
            <w:tcW w:w="1988" w:type="dxa"/>
            <w:tcBorders>
              <w:top w:val="single" w:sz="4" w:space="0" w:color="000000"/>
              <w:left w:val="single" w:sz="4" w:space="0" w:color="000000"/>
              <w:bottom w:val="single" w:sz="4" w:space="0" w:color="000000"/>
              <w:right w:val="single" w:sz="4" w:space="0" w:color="000000"/>
            </w:tcBorders>
          </w:tcPr>
          <w:p w14:paraId="1D507B23" w14:textId="77777777" w:rsidR="001239B3" w:rsidRPr="0064719E" w:rsidRDefault="001239B3" w:rsidP="001239B3">
            <w:pPr>
              <w:jc w:val="center"/>
              <w:rPr>
                <w:b/>
                <w:bCs/>
              </w:rPr>
            </w:pPr>
          </w:p>
        </w:tc>
      </w:tr>
      <w:tr w:rsidR="001239B3" w:rsidRPr="0064719E" w14:paraId="26F14C61" w14:textId="77777777" w:rsidTr="008A50B0">
        <w:tc>
          <w:tcPr>
            <w:tcW w:w="7088" w:type="dxa"/>
            <w:gridSpan w:val="2"/>
            <w:tcBorders>
              <w:top w:val="single" w:sz="4" w:space="0" w:color="000000"/>
              <w:left w:val="single" w:sz="4" w:space="0" w:color="000000"/>
              <w:bottom w:val="single" w:sz="4" w:space="0" w:color="000000"/>
              <w:right w:val="single" w:sz="4" w:space="0" w:color="000000"/>
            </w:tcBorders>
            <w:vAlign w:val="center"/>
          </w:tcPr>
          <w:p w14:paraId="4DC9CEE1" w14:textId="77777777" w:rsidR="001239B3" w:rsidRPr="0064719E" w:rsidRDefault="001239B3" w:rsidP="001239B3">
            <w:pPr>
              <w:jc w:val="right"/>
              <w:rPr>
                <w:b/>
                <w:bCs/>
              </w:rPr>
            </w:pPr>
            <w:r w:rsidRPr="0064719E">
              <w:rPr>
                <w:b/>
                <w:bCs/>
              </w:rPr>
              <w:t>PAVISAM KOPĀ</w:t>
            </w:r>
          </w:p>
        </w:tc>
        <w:tc>
          <w:tcPr>
            <w:tcW w:w="1988" w:type="dxa"/>
            <w:tcBorders>
              <w:top w:val="single" w:sz="4" w:space="0" w:color="000000"/>
              <w:left w:val="single" w:sz="4" w:space="0" w:color="000000"/>
              <w:bottom w:val="single" w:sz="4" w:space="0" w:color="000000"/>
              <w:right w:val="single" w:sz="4" w:space="0" w:color="000000"/>
            </w:tcBorders>
          </w:tcPr>
          <w:p w14:paraId="52126674" w14:textId="77777777" w:rsidR="001239B3" w:rsidRPr="0064719E" w:rsidRDefault="001239B3" w:rsidP="001239B3">
            <w:pPr>
              <w:jc w:val="center"/>
              <w:rPr>
                <w:b/>
                <w:bCs/>
              </w:rPr>
            </w:pPr>
          </w:p>
        </w:tc>
      </w:tr>
    </w:tbl>
    <w:p w14:paraId="120BEFB8" w14:textId="77777777" w:rsidR="006E4CC8" w:rsidRPr="0064719E" w:rsidRDefault="006E4CC8" w:rsidP="005E3ACE">
      <w:pPr>
        <w:jc w:val="both"/>
        <w:rPr>
          <w:lang w:eastAsia="lv-LV"/>
        </w:rPr>
      </w:pPr>
    </w:p>
    <w:tbl>
      <w:tblPr>
        <w:tblW w:w="90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6983"/>
        <w:gridCol w:w="1537"/>
      </w:tblGrid>
      <w:tr w:rsidR="001239B3" w:rsidRPr="0064719E" w14:paraId="2D742362" w14:textId="77777777" w:rsidTr="008A50B0">
        <w:tc>
          <w:tcPr>
            <w:tcW w:w="55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F82E72" w14:textId="77777777" w:rsidR="001239B3" w:rsidRPr="0064719E" w:rsidRDefault="001239B3" w:rsidP="00BA1400">
            <w:pPr>
              <w:jc w:val="center"/>
              <w:rPr>
                <w:b/>
              </w:rPr>
            </w:pPr>
            <w:r w:rsidRPr="0064719E">
              <w:rPr>
                <w:b/>
              </w:rPr>
              <w:t>Nr.</w:t>
            </w:r>
          </w:p>
        </w:tc>
        <w:tc>
          <w:tcPr>
            <w:tcW w:w="698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21ACBFE" w14:textId="77777777" w:rsidR="001239B3" w:rsidRPr="0064719E" w:rsidRDefault="001239B3" w:rsidP="001239B3">
            <w:pPr>
              <w:jc w:val="center"/>
              <w:rPr>
                <w:b/>
              </w:rPr>
            </w:pPr>
            <w:r w:rsidRPr="0064719E">
              <w:rPr>
                <w:b/>
              </w:rPr>
              <w:t>Nosaukums</w:t>
            </w:r>
          </w:p>
        </w:tc>
        <w:tc>
          <w:tcPr>
            <w:tcW w:w="15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109D6D" w14:textId="77777777" w:rsidR="001239B3" w:rsidRPr="0064719E" w:rsidRDefault="001239B3" w:rsidP="00BA1400">
            <w:pPr>
              <w:jc w:val="center"/>
              <w:rPr>
                <w:b/>
              </w:rPr>
            </w:pPr>
            <w:r w:rsidRPr="0064719E">
              <w:rPr>
                <w:b/>
              </w:rPr>
              <w:t>Konsultāciju stundas</w:t>
            </w:r>
          </w:p>
        </w:tc>
      </w:tr>
      <w:tr w:rsidR="001239B3" w:rsidRPr="0064719E" w14:paraId="7E5F0B72" w14:textId="77777777" w:rsidTr="008A50B0">
        <w:tc>
          <w:tcPr>
            <w:tcW w:w="556" w:type="dxa"/>
            <w:tcBorders>
              <w:top w:val="single" w:sz="4" w:space="0" w:color="000000"/>
              <w:left w:val="single" w:sz="4" w:space="0" w:color="000000"/>
              <w:bottom w:val="single" w:sz="4" w:space="0" w:color="000000"/>
              <w:right w:val="single" w:sz="4" w:space="0" w:color="000000"/>
            </w:tcBorders>
            <w:vAlign w:val="center"/>
          </w:tcPr>
          <w:p w14:paraId="5B7E36B3" w14:textId="77777777" w:rsidR="001239B3" w:rsidRPr="0064719E" w:rsidRDefault="001D4D55" w:rsidP="00BA1400">
            <w:pPr>
              <w:jc w:val="center"/>
            </w:pPr>
            <w:r w:rsidRPr="0064719E">
              <w:t>1</w:t>
            </w:r>
            <w:r w:rsidR="001239B3" w:rsidRPr="0064719E">
              <w:t>.</w:t>
            </w:r>
          </w:p>
        </w:tc>
        <w:tc>
          <w:tcPr>
            <w:tcW w:w="6983" w:type="dxa"/>
            <w:tcBorders>
              <w:top w:val="single" w:sz="4" w:space="0" w:color="000000"/>
              <w:left w:val="single" w:sz="4" w:space="0" w:color="000000"/>
              <w:bottom w:val="single" w:sz="4" w:space="0" w:color="000000"/>
              <w:right w:val="single" w:sz="4" w:space="0" w:color="000000"/>
            </w:tcBorders>
            <w:vAlign w:val="center"/>
          </w:tcPr>
          <w:p w14:paraId="1405518A" w14:textId="56ABC60A" w:rsidR="001239B3" w:rsidRPr="0064719E" w:rsidRDefault="008A50B0" w:rsidP="001D4D55">
            <w:r>
              <w:t>Bezmaksas k</w:t>
            </w:r>
            <w:r w:rsidR="001239B3" w:rsidRPr="0064719E">
              <w:t>onsultācijas vispārējos grāmatvedības, finanšu uzskaites, gada pārskatu sagatavošanas jautājumos līguma darbības periodā</w:t>
            </w:r>
          </w:p>
        </w:tc>
        <w:tc>
          <w:tcPr>
            <w:tcW w:w="1537" w:type="dxa"/>
            <w:tcBorders>
              <w:top w:val="single" w:sz="4" w:space="0" w:color="000000"/>
              <w:left w:val="single" w:sz="4" w:space="0" w:color="000000"/>
              <w:bottom w:val="single" w:sz="4" w:space="0" w:color="000000"/>
              <w:right w:val="single" w:sz="4" w:space="0" w:color="000000"/>
            </w:tcBorders>
          </w:tcPr>
          <w:p w14:paraId="2B15CCD0" w14:textId="77777777" w:rsidR="001239B3" w:rsidRPr="0064719E" w:rsidRDefault="001239B3" w:rsidP="00BA1400">
            <w:pPr>
              <w:jc w:val="center"/>
            </w:pPr>
          </w:p>
        </w:tc>
      </w:tr>
    </w:tbl>
    <w:p w14:paraId="1F4703FC" w14:textId="77777777" w:rsidR="006E4CC8" w:rsidRPr="0064719E" w:rsidRDefault="006E4CC8" w:rsidP="005E3ACE">
      <w:pPr>
        <w:jc w:val="both"/>
        <w:rPr>
          <w:lang w:eastAsia="lv-LV"/>
        </w:rPr>
      </w:pPr>
    </w:p>
    <w:p w14:paraId="02709FDC" w14:textId="77777777" w:rsidR="005E3ACE" w:rsidRPr="0064719E" w:rsidRDefault="005E3ACE" w:rsidP="005E3ACE">
      <w:pPr>
        <w:jc w:val="both"/>
      </w:pPr>
      <w:r w:rsidRPr="0064719E">
        <w:t>Apliecinām, ka esam pilnībā iepazinušies ar iepirkuma apjomu un mūsu piedāvājumā iekļautas visas nepieciešamās izmaksas, kas saistītas ar piedāvāto darbu izpildi.</w:t>
      </w:r>
    </w:p>
    <w:p w14:paraId="35B16F13" w14:textId="77777777" w:rsidR="005E3ACE" w:rsidRPr="0064719E" w:rsidRDefault="005E3ACE" w:rsidP="005E3ACE">
      <w:pPr>
        <w:jc w:val="both"/>
      </w:pPr>
    </w:p>
    <w:p w14:paraId="72FEEF90" w14:textId="77777777" w:rsidR="005E3ACE" w:rsidRPr="0064719E" w:rsidRDefault="005E3ACE" w:rsidP="005E3ACE"/>
    <w:p w14:paraId="393958FB" w14:textId="77777777" w:rsidR="00F26AD4" w:rsidRPr="0064719E" w:rsidRDefault="00F26AD4" w:rsidP="00F26AD4">
      <w:pPr>
        <w:shd w:val="clear" w:color="auto" w:fill="FFFFFF"/>
        <w:spacing w:before="5" w:line="278" w:lineRule="exact"/>
        <w:ind w:left="48"/>
        <w:rPr>
          <w:sz w:val="22"/>
          <w:szCs w:val="22"/>
        </w:rPr>
      </w:pPr>
      <w:r w:rsidRPr="0064719E">
        <w:rPr>
          <w:i/>
          <w:iCs/>
          <w:color w:val="000000"/>
          <w:spacing w:val="-2"/>
          <w:sz w:val="22"/>
          <w:szCs w:val="22"/>
        </w:rPr>
        <w:t xml:space="preserve">Pretendenta </w:t>
      </w:r>
      <w:proofErr w:type="spellStart"/>
      <w:r w:rsidRPr="0064719E">
        <w:rPr>
          <w:i/>
          <w:iCs/>
          <w:color w:val="000000"/>
          <w:spacing w:val="-2"/>
          <w:sz w:val="22"/>
          <w:szCs w:val="22"/>
        </w:rPr>
        <w:t>paraksttiesīgās</w:t>
      </w:r>
      <w:proofErr w:type="spellEnd"/>
      <w:r w:rsidRPr="0064719E">
        <w:rPr>
          <w:i/>
          <w:iCs/>
          <w:color w:val="000000"/>
          <w:spacing w:val="-2"/>
          <w:sz w:val="22"/>
          <w:szCs w:val="22"/>
        </w:rPr>
        <w:t xml:space="preserve"> personas vārds,</w:t>
      </w:r>
    </w:p>
    <w:p w14:paraId="68175DC9" w14:textId="77777777" w:rsidR="00F26AD4" w:rsidRPr="0064719E" w:rsidRDefault="00F26AD4" w:rsidP="00F26AD4">
      <w:pPr>
        <w:shd w:val="clear" w:color="auto" w:fill="FFFFFF"/>
        <w:tabs>
          <w:tab w:val="left" w:pos="3470"/>
          <w:tab w:val="left" w:leader="underscore" w:pos="8702"/>
        </w:tabs>
        <w:spacing w:line="278" w:lineRule="exact"/>
        <w:ind w:left="43"/>
        <w:rPr>
          <w:sz w:val="22"/>
          <w:szCs w:val="22"/>
        </w:rPr>
      </w:pPr>
      <w:r w:rsidRPr="0064719E">
        <w:rPr>
          <w:i/>
          <w:iCs/>
          <w:color w:val="000000"/>
          <w:spacing w:val="-4"/>
          <w:sz w:val="22"/>
          <w:szCs w:val="22"/>
        </w:rPr>
        <w:t>uzvārds, amats:</w:t>
      </w:r>
      <w:r w:rsidRPr="0064719E">
        <w:rPr>
          <w:i/>
          <w:iCs/>
          <w:color w:val="000000"/>
          <w:sz w:val="22"/>
          <w:szCs w:val="22"/>
        </w:rPr>
        <w:tab/>
      </w:r>
      <w:r w:rsidRPr="0064719E">
        <w:rPr>
          <w:i/>
          <w:iCs/>
          <w:color w:val="000000"/>
          <w:sz w:val="22"/>
          <w:szCs w:val="22"/>
        </w:rPr>
        <w:tab/>
      </w:r>
    </w:p>
    <w:p w14:paraId="6375E898" w14:textId="77777777" w:rsidR="005E3ACE" w:rsidRPr="0064719E" w:rsidRDefault="005E3ACE" w:rsidP="005E3ACE"/>
    <w:p w14:paraId="3D6903BC" w14:textId="77777777" w:rsidR="005E3ACE" w:rsidRPr="0064719E" w:rsidRDefault="005E3ACE" w:rsidP="005E3ACE">
      <w:pPr>
        <w:jc w:val="right"/>
        <w:rPr>
          <w:b/>
        </w:rPr>
      </w:pPr>
    </w:p>
    <w:p w14:paraId="00C10816" w14:textId="77777777" w:rsidR="005E3ACE" w:rsidRPr="0064719E" w:rsidRDefault="005E3ACE" w:rsidP="005E3ACE">
      <w:pPr>
        <w:jc w:val="right"/>
        <w:rPr>
          <w:b/>
        </w:rPr>
      </w:pPr>
    </w:p>
    <w:p w14:paraId="085FDDBB" w14:textId="77777777" w:rsidR="005E3ACE" w:rsidRPr="0064719E" w:rsidRDefault="005E3ACE" w:rsidP="005E3ACE">
      <w:pPr>
        <w:jc w:val="right"/>
        <w:rPr>
          <w:b/>
        </w:rPr>
      </w:pPr>
    </w:p>
    <w:p w14:paraId="60CA0914" w14:textId="7BCD936F" w:rsidR="005E3ACE" w:rsidRPr="008B0ACF" w:rsidRDefault="005E3ACE" w:rsidP="005E3ACE">
      <w:pPr>
        <w:jc w:val="right"/>
        <w:rPr>
          <w:b/>
        </w:rPr>
      </w:pPr>
      <w:r w:rsidRPr="0064719E">
        <w:rPr>
          <w:b/>
        </w:rPr>
        <w:br w:type="page"/>
      </w:r>
      <w:r w:rsidR="00377AA8">
        <w:rPr>
          <w:b/>
        </w:rPr>
        <w:lastRenderedPageBreak/>
        <w:t>4</w:t>
      </w:r>
      <w:r w:rsidRPr="008B0ACF">
        <w:rPr>
          <w:b/>
        </w:rPr>
        <w:t>.pielikums</w:t>
      </w:r>
    </w:p>
    <w:p w14:paraId="41CB27CF" w14:textId="77777777" w:rsidR="005E3ACE" w:rsidRPr="008B0ACF" w:rsidRDefault="005E3ACE" w:rsidP="005E3ACE">
      <w:pPr>
        <w:jc w:val="center"/>
        <w:rPr>
          <w:iCs/>
          <w:color w:val="000000"/>
        </w:rPr>
      </w:pPr>
    </w:p>
    <w:p w14:paraId="29C302C6" w14:textId="0BC916C0" w:rsidR="005E3ACE" w:rsidRPr="008B0ACF" w:rsidRDefault="005E3ACE" w:rsidP="005E3ACE">
      <w:pPr>
        <w:pStyle w:val="Footer"/>
        <w:tabs>
          <w:tab w:val="clear" w:pos="4153"/>
          <w:tab w:val="clear" w:pos="8306"/>
        </w:tabs>
        <w:spacing w:after="120"/>
        <w:jc w:val="center"/>
        <w:rPr>
          <w:b/>
          <w:color w:val="000000"/>
        </w:rPr>
      </w:pPr>
      <w:r w:rsidRPr="008B0ACF">
        <w:rPr>
          <w:b/>
          <w:color w:val="000000"/>
        </w:rPr>
        <w:t>LĪGUMS</w:t>
      </w:r>
      <w:r w:rsidR="00ED34C9" w:rsidRPr="008B0ACF">
        <w:rPr>
          <w:b/>
          <w:color w:val="000000"/>
        </w:rPr>
        <w:t xml:space="preserve"> Nr.______</w:t>
      </w:r>
    </w:p>
    <w:tbl>
      <w:tblPr>
        <w:tblStyle w:val="TableGrid1"/>
        <w:tblW w:w="912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7"/>
        <w:gridCol w:w="4342"/>
      </w:tblGrid>
      <w:tr w:rsidR="00056FD5" w:rsidRPr="008B0ACF" w14:paraId="49C4AE4D" w14:textId="77777777" w:rsidTr="002050C6">
        <w:trPr>
          <w:trHeight w:val="438"/>
        </w:trPr>
        <w:tc>
          <w:tcPr>
            <w:tcW w:w="4787" w:type="dxa"/>
          </w:tcPr>
          <w:p w14:paraId="4A79E11E" w14:textId="77777777" w:rsidR="00056FD5" w:rsidRPr="008B0ACF" w:rsidRDefault="00056FD5" w:rsidP="002050C6">
            <w:pPr>
              <w:widowControl/>
              <w:tabs>
                <w:tab w:val="right" w:pos="8931"/>
              </w:tabs>
              <w:autoSpaceDN w:val="0"/>
              <w:spacing w:line="259" w:lineRule="auto"/>
              <w:textAlignment w:val="baseline"/>
              <w:rPr>
                <w:i/>
                <w:iCs/>
                <w:sz w:val="22"/>
                <w:szCs w:val="22"/>
                <w:lang w:eastAsia="x-none"/>
              </w:rPr>
            </w:pPr>
            <w:proofErr w:type="spellStart"/>
            <w:r w:rsidRPr="008B0ACF">
              <w:rPr>
                <w:i/>
                <w:iCs/>
                <w:sz w:val="22"/>
                <w:szCs w:val="22"/>
                <w:lang w:eastAsia="x-none"/>
              </w:rPr>
              <w:t>Silakrogā</w:t>
            </w:r>
            <w:proofErr w:type="spellEnd"/>
            <w:r w:rsidRPr="008B0ACF">
              <w:rPr>
                <w:i/>
                <w:iCs/>
                <w:sz w:val="22"/>
                <w:szCs w:val="22"/>
                <w:lang w:eastAsia="x-none"/>
              </w:rPr>
              <w:t>,</w:t>
            </w:r>
          </w:p>
        </w:tc>
        <w:tc>
          <w:tcPr>
            <w:tcW w:w="4342" w:type="dxa"/>
          </w:tcPr>
          <w:p w14:paraId="40BE20D4" w14:textId="77777777" w:rsidR="00056FD5" w:rsidRPr="008B0ACF" w:rsidRDefault="00056FD5" w:rsidP="002050C6">
            <w:pPr>
              <w:widowControl/>
              <w:autoSpaceDN w:val="0"/>
              <w:spacing w:line="259" w:lineRule="auto"/>
              <w:ind w:right="-102"/>
              <w:jc w:val="right"/>
              <w:textAlignment w:val="baseline"/>
              <w:rPr>
                <w:rFonts w:eastAsia="Calibri"/>
                <w:i/>
                <w:iCs/>
                <w:sz w:val="22"/>
                <w:szCs w:val="22"/>
                <w:lang w:eastAsia="ru-RU"/>
              </w:rPr>
            </w:pPr>
            <w:r w:rsidRPr="008B0ACF">
              <w:rPr>
                <w:rFonts w:eastAsia="Calibri"/>
                <w:i/>
                <w:iCs/>
                <w:sz w:val="22"/>
                <w:szCs w:val="22"/>
                <w:lang w:eastAsia="ru-RU"/>
              </w:rPr>
              <w:t xml:space="preserve">Dokumenta datums ir tā </w:t>
            </w:r>
          </w:p>
          <w:p w14:paraId="58FE3231" w14:textId="77777777" w:rsidR="00056FD5" w:rsidRPr="008B0ACF" w:rsidRDefault="00056FD5" w:rsidP="002050C6">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N w:val="0"/>
              <w:snapToGrid w:val="0"/>
              <w:spacing w:line="259" w:lineRule="auto"/>
              <w:ind w:right="-102" w:firstLine="567"/>
              <w:jc w:val="right"/>
              <w:textAlignment w:val="baseline"/>
              <w:rPr>
                <w:b/>
                <w:bCs/>
                <w:i/>
                <w:iCs/>
                <w:sz w:val="22"/>
                <w:szCs w:val="22"/>
                <w:lang w:eastAsia="lv-LV"/>
              </w:rPr>
            </w:pPr>
            <w:r w:rsidRPr="008B0ACF">
              <w:rPr>
                <w:rFonts w:eastAsia="Calibri"/>
                <w:i/>
                <w:iCs/>
                <w:sz w:val="22"/>
                <w:szCs w:val="22"/>
                <w:lang w:eastAsia="ru-RU"/>
              </w:rPr>
              <w:t>elektroniskās parakstīšanas datums</w:t>
            </w:r>
          </w:p>
          <w:p w14:paraId="2AD85F17" w14:textId="77777777" w:rsidR="00056FD5" w:rsidRPr="008B0ACF" w:rsidRDefault="00056FD5" w:rsidP="002050C6">
            <w:pPr>
              <w:widowControl/>
              <w:tabs>
                <w:tab w:val="right" w:pos="8931"/>
              </w:tabs>
              <w:autoSpaceDN w:val="0"/>
              <w:spacing w:line="259" w:lineRule="auto"/>
              <w:ind w:right="-102"/>
              <w:jc w:val="right"/>
              <w:textAlignment w:val="baseline"/>
              <w:rPr>
                <w:i/>
                <w:iCs/>
                <w:sz w:val="22"/>
                <w:szCs w:val="22"/>
                <w:lang w:eastAsia="x-none"/>
              </w:rPr>
            </w:pPr>
          </w:p>
        </w:tc>
      </w:tr>
    </w:tbl>
    <w:p w14:paraId="0528B156" w14:textId="4FA9534E" w:rsidR="005E3ACE" w:rsidRPr="008B0ACF" w:rsidRDefault="00F34159" w:rsidP="005E3ACE">
      <w:pPr>
        <w:spacing w:after="120"/>
        <w:jc w:val="both"/>
        <w:rPr>
          <w:bCs/>
        </w:rPr>
      </w:pPr>
      <w:r w:rsidRPr="008B0ACF">
        <w:rPr>
          <w:b/>
          <w:bCs/>
        </w:rPr>
        <w:t>SIA “VILKME”</w:t>
      </w:r>
      <w:r w:rsidR="005E3ACE" w:rsidRPr="008B0ACF">
        <w:rPr>
          <w:bCs/>
        </w:rPr>
        <w:t>, vienotais reģistrācijas Nr. </w:t>
      </w:r>
      <w:r w:rsidRPr="008B0ACF">
        <w:t>40103073411</w:t>
      </w:r>
      <w:r w:rsidR="005E3ACE" w:rsidRPr="008B0ACF">
        <w:t xml:space="preserve">, turpmāk tekstā – </w:t>
      </w:r>
      <w:r w:rsidR="004136D6">
        <w:rPr>
          <w:bCs/>
        </w:rPr>
        <w:t>KLIENTS</w:t>
      </w:r>
      <w:r w:rsidR="005E3ACE" w:rsidRPr="008B0ACF">
        <w:t xml:space="preserve">, kura vārdā saskaņā ar statūtiem rīkojas valdes loceklis __________________, no vienas puses, </w:t>
      </w:r>
      <w:r w:rsidR="005E3ACE" w:rsidRPr="008B0ACF">
        <w:rPr>
          <w:bCs/>
        </w:rPr>
        <w:t>un</w:t>
      </w:r>
    </w:p>
    <w:p w14:paraId="4B0B305F" w14:textId="011BBE9E" w:rsidR="00ED3527" w:rsidRPr="008B0ACF" w:rsidRDefault="005E3ACE" w:rsidP="00C464E2">
      <w:pPr>
        <w:spacing w:after="120"/>
        <w:jc w:val="both"/>
        <w:rPr>
          <w:lang w:eastAsia="zh-CN"/>
        </w:rPr>
      </w:pPr>
      <w:r w:rsidRPr="008B0ACF">
        <w:rPr>
          <w:b/>
          <w:bCs/>
        </w:rPr>
        <w:t>________________</w:t>
      </w:r>
      <w:r w:rsidRPr="008B0ACF">
        <w:rPr>
          <w:bCs/>
        </w:rPr>
        <w:t xml:space="preserve">, </w:t>
      </w:r>
      <w:r w:rsidR="00C464E2" w:rsidRPr="008B0ACF">
        <w:t xml:space="preserve">reģistrācijas Nr. _______________, zvērinātu revidentu komercsabiedrības licence Nr. ____________, tās valdes locekļa _________________ personā, kas darbojas uz sabiedrības statūtu pamata, turpmāk </w:t>
      </w:r>
      <w:r w:rsidR="00ED3527" w:rsidRPr="008B0ACF">
        <w:t>–</w:t>
      </w:r>
      <w:r w:rsidR="00C464E2" w:rsidRPr="008B0ACF">
        <w:t xml:space="preserve"> </w:t>
      </w:r>
      <w:r w:rsidR="004136D6">
        <w:t>REVIDENTS</w:t>
      </w:r>
      <w:r w:rsidR="00C464E2" w:rsidRPr="008B0ACF">
        <w:t xml:space="preserve">, no otras puses, </w:t>
      </w:r>
      <w:r w:rsidR="00C464E2" w:rsidRPr="008B0ACF">
        <w:rPr>
          <w:color w:val="000000"/>
          <w:lang w:eastAsia="zh-CN"/>
        </w:rPr>
        <w:t>ab</w:t>
      </w:r>
      <w:r w:rsidR="00ED3527" w:rsidRPr="008B0ACF">
        <w:rPr>
          <w:color w:val="000000"/>
          <w:lang w:eastAsia="zh-CN"/>
        </w:rPr>
        <w:t>as</w:t>
      </w:r>
      <w:r w:rsidR="00C464E2" w:rsidRPr="008B0ACF">
        <w:rPr>
          <w:color w:val="000000"/>
          <w:lang w:eastAsia="zh-CN"/>
        </w:rPr>
        <w:t xml:space="preserve"> kopā </w:t>
      </w:r>
      <w:r w:rsidR="00ED3527" w:rsidRPr="008B0ACF">
        <w:rPr>
          <w:color w:val="000000"/>
          <w:lang w:eastAsia="zh-CN"/>
        </w:rPr>
        <w:t xml:space="preserve">sauktas puses, katra atsevišķi Puse, pamatojoties uz iepirkumu </w:t>
      </w:r>
      <w:r w:rsidR="00ED3527" w:rsidRPr="008B0ACF">
        <w:rPr>
          <w:lang w:eastAsia="zh-CN"/>
        </w:rPr>
        <w:t>„</w:t>
      </w:r>
      <w:r w:rsidR="00ED3527" w:rsidRPr="008B0ACF">
        <w:rPr>
          <w:bCs/>
          <w:iCs/>
        </w:rPr>
        <w:t>SIA “Vilkme” 2024.-2025.gada finanšu pārskatu revīzijas pakalpojumi</w:t>
      </w:r>
      <w:r w:rsidR="00ED3527" w:rsidRPr="008B0ACF">
        <w:rPr>
          <w:lang w:eastAsia="zh-CN"/>
        </w:rPr>
        <w:t>” (iepirkuma identifikācijas Nr. 202</w:t>
      </w:r>
      <w:r w:rsidR="00596A69" w:rsidRPr="008B0ACF">
        <w:rPr>
          <w:lang w:eastAsia="zh-CN"/>
        </w:rPr>
        <w:t>4/</w:t>
      </w:r>
      <w:r w:rsidR="00F80835">
        <w:rPr>
          <w:lang w:eastAsia="zh-CN"/>
        </w:rPr>
        <w:t>23</w:t>
      </w:r>
      <w:r w:rsidR="00596A69" w:rsidRPr="008B0ACF">
        <w:rPr>
          <w:lang w:eastAsia="zh-CN"/>
        </w:rPr>
        <w:t>), noslēdz šādu līgumu (turpmāk – Līgums):</w:t>
      </w:r>
    </w:p>
    <w:p w14:paraId="301975C5" w14:textId="7CFC6F91" w:rsidR="00596A69" w:rsidRDefault="008B0ACF" w:rsidP="008B0ACF">
      <w:pPr>
        <w:pStyle w:val="ListParagraph"/>
        <w:numPr>
          <w:ilvl w:val="0"/>
          <w:numId w:val="10"/>
        </w:numPr>
        <w:spacing w:before="240" w:after="0"/>
        <w:ind w:left="714" w:hanging="357"/>
        <w:contextualSpacing w:val="0"/>
        <w:jc w:val="center"/>
        <w:rPr>
          <w:rFonts w:ascii="Times New Roman" w:hAnsi="Times New Roman"/>
          <w:b/>
          <w:bCs/>
          <w:color w:val="000000"/>
          <w:sz w:val="24"/>
          <w:szCs w:val="24"/>
          <w:lang w:eastAsia="zh-CN"/>
        </w:rPr>
      </w:pPr>
      <w:r w:rsidRPr="008B0ACF">
        <w:rPr>
          <w:rFonts w:ascii="Times New Roman" w:hAnsi="Times New Roman"/>
          <w:b/>
          <w:bCs/>
          <w:color w:val="000000"/>
          <w:sz w:val="24"/>
          <w:szCs w:val="24"/>
          <w:lang w:eastAsia="zh-CN"/>
        </w:rPr>
        <w:t>LĪGUMA PRIEKŠMETS</w:t>
      </w:r>
    </w:p>
    <w:p w14:paraId="5F0E98EF" w14:textId="7A7B1E20" w:rsidR="008B0ACF" w:rsidRDefault="004136D6" w:rsidP="008B0ACF">
      <w:pPr>
        <w:pStyle w:val="ListParagraph"/>
        <w:numPr>
          <w:ilvl w:val="1"/>
          <w:numId w:val="10"/>
        </w:numPr>
        <w:tabs>
          <w:tab w:val="clear" w:pos="720"/>
          <w:tab w:val="num" w:pos="0"/>
        </w:tabs>
        <w:ind w:left="567" w:hanging="567"/>
        <w:jc w:val="both"/>
        <w:rPr>
          <w:rFonts w:ascii="Times New Roman" w:hAnsi="Times New Roman"/>
          <w:color w:val="000000"/>
          <w:sz w:val="24"/>
          <w:szCs w:val="24"/>
          <w:lang w:eastAsia="zh-CN"/>
        </w:rPr>
      </w:pPr>
      <w:r>
        <w:rPr>
          <w:rFonts w:ascii="Times New Roman" w:hAnsi="Times New Roman"/>
          <w:color w:val="000000"/>
          <w:sz w:val="24"/>
          <w:szCs w:val="24"/>
          <w:lang w:eastAsia="zh-CN"/>
        </w:rPr>
        <w:t>REVIDENTS</w:t>
      </w:r>
      <w:r w:rsidR="008B0ACF">
        <w:rPr>
          <w:rFonts w:ascii="Times New Roman" w:hAnsi="Times New Roman"/>
          <w:color w:val="000000"/>
          <w:sz w:val="24"/>
          <w:szCs w:val="24"/>
          <w:lang w:eastAsia="zh-CN"/>
        </w:rPr>
        <w:t xml:space="preserve"> </w:t>
      </w:r>
      <w:r w:rsidR="008B0ACF" w:rsidRPr="008B0ACF">
        <w:rPr>
          <w:rFonts w:ascii="Times New Roman" w:hAnsi="Times New Roman"/>
          <w:color w:val="000000"/>
          <w:sz w:val="24"/>
          <w:szCs w:val="24"/>
          <w:lang w:eastAsia="zh-CN"/>
        </w:rPr>
        <w:t>atbilstoši Revīzijas pakalpojumu likumam saskaņā ar Latvijas Republikā atzītiem finanšu revīzijām piemērojamiem Starptautiskajiem Augtāko revīzijas iestāžu standartiem (turpmāk – ISSAI) apņemas veikt</w:t>
      </w:r>
      <w:r w:rsidR="008B0ACF">
        <w:rPr>
          <w:rFonts w:ascii="Times New Roman" w:hAnsi="Times New Roman"/>
          <w:color w:val="000000"/>
          <w:sz w:val="24"/>
          <w:szCs w:val="24"/>
          <w:lang w:eastAsia="zh-CN"/>
        </w:rPr>
        <w:t xml:space="preserve"> SIA “Vilkme”, </w:t>
      </w:r>
      <w:proofErr w:type="spellStart"/>
      <w:r w:rsidR="008B0ACF">
        <w:rPr>
          <w:rFonts w:ascii="Times New Roman" w:hAnsi="Times New Roman"/>
          <w:color w:val="000000"/>
          <w:sz w:val="24"/>
          <w:szCs w:val="24"/>
          <w:lang w:eastAsia="zh-CN"/>
        </w:rPr>
        <w:t>reģ</w:t>
      </w:r>
      <w:proofErr w:type="spellEnd"/>
      <w:r w:rsidR="008B0ACF">
        <w:rPr>
          <w:rFonts w:ascii="Times New Roman" w:hAnsi="Times New Roman"/>
          <w:color w:val="000000"/>
          <w:sz w:val="24"/>
          <w:szCs w:val="24"/>
          <w:lang w:eastAsia="zh-CN"/>
        </w:rPr>
        <w:t xml:space="preserve">. Nr. </w:t>
      </w:r>
      <w:r w:rsidR="008B0ACF" w:rsidRPr="008B0ACF">
        <w:rPr>
          <w:rFonts w:ascii="Times New Roman" w:hAnsi="Times New Roman"/>
          <w:color w:val="000000"/>
          <w:sz w:val="24"/>
          <w:szCs w:val="24"/>
          <w:lang w:eastAsia="zh-CN"/>
        </w:rPr>
        <w:t>40103073411</w:t>
      </w:r>
      <w:r w:rsidR="008B0ACF">
        <w:rPr>
          <w:rFonts w:ascii="Times New Roman" w:hAnsi="Times New Roman"/>
          <w:color w:val="000000"/>
          <w:sz w:val="24"/>
          <w:szCs w:val="24"/>
          <w:lang w:eastAsia="zh-CN"/>
        </w:rPr>
        <w:t xml:space="preserve">, 2024.-2025.gada </w:t>
      </w:r>
      <w:r w:rsidR="008B0ACF" w:rsidRPr="008B0ACF">
        <w:rPr>
          <w:rFonts w:ascii="Times New Roman" w:hAnsi="Times New Roman"/>
          <w:color w:val="000000"/>
          <w:sz w:val="24"/>
          <w:szCs w:val="24"/>
          <w:lang w:eastAsia="zh-CN"/>
        </w:rPr>
        <w:t>finanšu pārskatu par laika periodu 01.01.2024. – 31.12.2025. revīziju, atbilstoši Tehniskajai specifikācijai (pielikumā)</w:t>
      </w:r>
      <w:r w:rsidR="008B0ACF">
        <w:rPr>
          <w:rFonts w:ascii="Times New Roman" w:hAnsi="Times New Roman"/>
          <w:color w:val="000000"/>
          <w:sz w:val="24"/>
          <w:szCs w:val="24"/>
          <w:lang w:eastAsia="zh-CN"/>
        </w:rPr>
        <w:t>.</w:t>
      </w:r>
    </w:p>
    <w:p w14:paraId="4013E422" w14:textId="68974441" w:rsidR="008B0ACF" w:rsidRDefault="004136D6" w:rsidP="008B0ACF">
      <w:pPr>
        <w:pStyle w:val="ListParagraph"/>
        <w:numPr>
          <w:ilvl w:val="1"/>
          <w:numId w:val="10"/>
        </w:numPr>
        <w:tabs>
          <w:tab w:val="clear" w:pos="720"/>
          <w:tab w:val="num" w:pos="0"/>
        </w:tabs>
        <w:ind w:left="567" w:hanging="567"/>
        <w:jc w:val="both"/>
        <w:rPr>
          <w:rFonts w:ascii="Times New Roman" w:hAnsi="Times New Roman"/>
          <w:color w:val="000000"/>
          <w:sz w:val="24"/>
          <w:szCs w:val="24"/>
          <w:lang w:eastAsia="zh-CN"/>
        </w:rPr>
      </w:pPr>
      <w:r>
        <w:rPr>
          <w:rFonts w:ascii="Times New Roman" w:hAnsi="Times New Roman"/>
          <w:color w:val="000000"/>
          <w:sz w:val="24"/>
          <w:szCs w:val="24"/>
          <w:lang w:eastAsia="zh-CN"/>
        </w:rPr>
        <w:t>KLIENTA</w:t>
      </w:r>
      <w:r w:rsidR="007D7C7C">
        <w:rPr>
          <w:rFonts w:ascii="Times New Roman" w:hAnsi="Times New Roman"/>
          <w:color w:val="000000"/>
          <w:sz w:val="24"/>
          <w:szCs w:val="24"/>
          <w:lang w:eastAsia="zh-CN"/>
        </w:rPr>
        <w:t xml:space="preserve"> gada pārskatā ietverta finanšu pārskata, kas sastādīts par laika periodu:</w:t>
      </w:r>
    </w:p>
    <w:p w14:paraId="6FBD823F" w14:textId="000DDD0E" w:rsidR="007D7C7C" w:rsidRDefault="004136D6" w:rsidP="007D7C7C">
      <w:pPr>
        <w:pStyle w:val="ListParagraph"/>
        <w:numPr>
          <w:ilvl w:val="2"/>
          <w:numId w:val="10"/>
        </w:numPr>
        <w:jc w:val="both"/>
        <w:rPr>
          <w:rFonts w:ascii="Times New Roman" w:hAnsi="Times New Roman"/>
          <w:color w:val="000000"/>
          <w:sz w:val="24"/>
          <w:szCs w:val="24"/>
          <w:lang w:eastAsia="zh-CN"/>
        </w:rPr>
      </w:pPr>
      <w:r w:rsidRPr="004136D6">
        <w:rPr>
          <w:rFonts w:ascii="Times New Roman" w:hAnsi="Times New Roman"/>
          <w:color w:val="000000"/>
          <w:sz w:val="24"/>
          <w:szCs w:val="24"/>
          <w:lang w:eastAsia="zh-CN"/>
        </w:rPr>
        <w:t>no 2024.gada 1.janvāra līdz 2024.gada 31.decembrim (turpmāk tekstā – finanšu pārskats) atbilstoši Tehniskajai specifikācijai (pielikumā), revīziju (turpmāk tekstā – arī “revīzijas pakalpojums”), atbilstoši Pušu saskaņotajam revīzijas darba grafikam, bet ne vēlāk kā līdz 2025.gada 31.martam,</w:t>
      </w:r>
    </w:p>
    <w:p w14:paraId="4D0F58E4" w14:textId="18E594AA" w:rsidR="004136D6" w:rsidRDefault="004136D6" w:rsidP="007D7C7C">
      <w:pPr>
        <w:pStyle w:val="ListParagraph"/>
        <w:numPr>
          <w:ilvl w:val="2"/>
          <w:numId w:val="10"/>
        </w:numPr>
        <w:jc w:val="both"/>
        <w:rPr>
          <w:rFonts w:ascii="Times New Roman" w:hAnsi="Times New Roman"/>
          <w:color w:val="000000"/>
          <w:sz w:val="24"/>
          <w:szCs w:val="24"/>
          <w:lang w:eastAsia="zh-CN"/>
        </w:rPr>
      </w:pPr>
      <w:r w:rsidRPr="004136D6">
        <w:rPr>
          <w:rFonts w:ascii="Times New Roman" w:hAnsi="Times New Roman"/>
          <w:color w:val="000000"/>
          <w:sz w:val="24"/>
          <w:szCs w:val="24"/>
          <w:lang w:eastAsia="zh-CN"/>
        </w:rPr>
        <w:t>no 202</w:t>
      </w:r>
      <w:r>
        <w:rPr>
          <w:rFonts w:ascii="Times New Roman" w:hAnsi="Times New Roman"/>
          <w:color w:val="000000"/>
          <w:sz w:val="24"/>
          <w:szCs w:val="24"/>
          <w:lang w:eastAsia="zh-CN"/>
        </w:rPr>
        <w:t>5</w:t>
      </w:r>
      <w:r w:rsidRPr="004136D6">
        <w:rPr>
          <w:rFonts w:ascii="Times New Roman" w:hAnsi="Times New Roman"/>
          <w:color w:val="000000"/>
          <w:sz w:val="24"/>
          <w:szCs w:val="24"/>
          <w:lang w:eastAsia="zh-CN"/>
        </w:rPr>
        <w:t>.gada 1.janvāra līdz 202</w:t>
      </w:r>
      <w:r>
        <w:rPr>
          <w:rFonts w:ascii="Times New Roman" w:hAnsi="Times New Roman"/>
          <w:color w:val="000000"/>
          <w:sz w:val="24"/>
          <w:szCs w:val="24"/>
          <w:lang w:eastAsia="zh-CN"/>
        </w:rPr>
        <w:t>5</w:t>
      </w:r>
      <w:r w:rsidRPr="004136D6">
        <w:rPr>
          <w:rFonts w:ascii="Times New Roman" w:hAnsi="Times New Roman"/>
          <w:color w:val="000000"/>
          <w:sz w:val="24"/>
          <w:szCs w:val="24"/>
          <w:lang w:eastAsia="zh-CN"/>
        </w:rPr>
        <w:t>.gada 31.decembrim (turpmāk tekstā – finanšu pārskats) atbilstoši Tehniskajai specifikācijai (pielikumā), revīziju (turpmāk tekstā – arī “revīzijas pakalpojums”), atbilstoši Pušu saskaņotajam revīzijas darba grafikam, bet ne vēlāk kā līdz 202</w:t>
      </w:r>
      <w:r>
        <w:rPr>
          <w:rFonts w:ascii="Times New Roman" w:hAnsi="Times New Roman"/>
          <w:color w:val="000000"/>
          <w:sz w:val="24"/>
          <w:szCs w:val="24"/>
          <w:lang w:eastAsia="zh-CN"/>
        </w:rPr>
        <w:t>6</w:t>
      </w:r>
      <w:r w:rsidRPr="004136D6">
        <w:rPr>
          <w:rFonts w:ascii="Times New Roman" w:hAnsi="Times New Roman"/>
          <w:color w:val="000000"/>
          <w:sz w:val="24"/>
          <w:szCs w:val="24"/>
          <w:lang w:eastAsia="zh-CN"/>
        </w:rPr>
        <w:t>.gada 31.martam</w:t>
      </w:r>
      <w:r>
        <w:rPr>
          <w:rFonts w:ascii="Times New Roman" w:hAnsi="Times New Roman"/>
          <w:color w:val="000000"/>
          <w:sz w:val="24"/>
          <w:szCs w:val="24"/>
          <w:lang w:eastAsia="zh-CN"/>
        </w:rPr>
        <w:t>.</w:t>
      </w:r>
    </w:p>
    <w:p w14:paraId="1807E967" w14:textId="7CCF89FE" w:rsidR="004136D6" w:rsidRDefault="004136D6" w:rsidP="004136D6">
      <w:pPr>
        <w:pStyle w:val="ListParagraph"/>
        <w:numPr>
          <w:ilvl w:val="1"/>
          <w:numId w:val="10"/>
        </w:numPr>
        <w:tabs>
          <w:tab w:val="clear" w:pos="720"/>
        </w:tabs>
        <w:ind w:left="567" w:hanging="567"/>
        <w:jc w:val="both"/>
        <w:rPr>
          <w:rFonts w:ascii="Times New Roman" w:hAnsi="Times New Roman"/>
          <w:color w:val="000000"/>
          <w:sz w:val="24"/>
          <w:szCs w:val="24"/>
          <w:lang w:eastAsia="zh-CN"/>
        </w:rPr>
      </w:pPr>
      <w:r w:rsidRPr="004136D6">
        <w:rPr>
          <w:rFonts w:ascii="Times New Roman" w:hAnsi="Times New Roman"/>
          <w:color w:val="000000"/>
          <w:sz w:val="24"/>
          <w:szCs w:val="24"/>
          <w:lang w:eastAsia="zh-CN"/>
        </w:rPr>
        <w:t>Sniedzot Līguma 1.1.punktā minētos revīzijas pakalpojumus, ievēro revīzijas pakalpojuma sniegšanā noteiktos 3 galvenos posmus:</w:t>
      </w:r>
    </w:p>
    <w:p w14:paraId="6E7251A7" w14:textId="77777777" w:rsidR="004136D6" w:rsidRPr="004136D6" w:rsidRDefault="004136D6" w:rsidP="004136D6">
      <w:pPr>
        <w:pStyle w:val="ListParagraph"/>
        <w:numPr>
          <w:ilvl w:val="2"/>
          <w:numId w:val="10"/>
        </w:numPr>
        <w:jc w:val="both"/>
        <w:rPr>
          <w:rFonts w:ascii="Times New Roman" w:hAnsi="Times New Roman"/>
          <w:color w:val="000000"/>
          <w:sz w:val="24"/>
          <w:szCs w:val="24"/>
          <w:lang w:eastAsia="zh-CN"/>
        </w:rPr>
      </w:pPr>
      <w:r w:rsidRPr="004136D6">
        <w:rPr>
          <w:rFonts w:ascii="Times New Roman" w:hAnsi="Times New Roman"/>
          <w:color w:val="000000"/>
          <w:sz w:val="24"/>
          <w:szCs w:val="24"/>
          <w:lang w:eastAsia="zh-CN"/>
        </w:rPr>
        <w:t xml:space="preserve">plānošana (pēc līguma noslēgšanas tikšanās ar vadību, kuras rezultātā tiek plānoti un precizēti veicamās revīzijas apjomi un procedūras)-tiek veikta līdz starpposma revīzijas uzsākšanai; </w:t>
      </w:r>
    </w:p>
    <w:p w14:paraId="5B3E7D33" w14:textId="77777777" w:rsidR="00960935" w:rsidRPr="006B7483" w:rsidRDefault="004136D6" w:rsidP="00960935">
      <w:pPr>
        <w:pStyle w:val="ListParagraph"/>
        <w:numPr>
          <w:ilvl w:val="2"/>
          <w:numId w:val="10"/>
        </w:numPr>
        <w:jc w:val="both"/>
        <w:rPr>
          <w:rFonts w:ascii="Times New Roman" w:hAnsi="Times New Roman"/>
          <w:color w:val="000000"/>
          <w:sz w:val="24"/>
          <w:szCs w:val="24"/>
          <w:lang w:eastAsia="zh-CN"/>
        </w:rPr>
      </w:pPr>
      <w:r w:rsidRPr="004136D6">
        <w:rPr>
          <w:rFonts w:ascii="Times New Roman" w:hAnsi="Times New Roman"/>
          <w:color w:val="000000"/>
          <w:sz w:val="24"/>
          <w:szCs w:val="24"/>
          <w:lang w:eastAsia="zh-CN"/>
        </w:rPr>
        <w:t xml:space="preserve">starpposmu revīzija </w:t>
      </w:r>
      <w:r w:rsidR="008E30CE" w:rsidRPr="004136D6">
        <w:rPr>
          <w:rFonts w:ascii="Times New Roman" w:hAnsi="Times New Roman"/>
          <w:color w:val="000000"/>
          <w:sz w:val="24"/>
          <w:szCs w:val="24"/>
          <w:lang w:eastAsia="lv-LV"/>
        </w:rPr>
        <w:t>attiecībā uz Līguma 1.2.punktā noteikto revīzijas pakalpojumu (iekšējās kontroles procedūru novērtēšana)</w:t>
      </w:r>
      <w:r>
        <w:rPr>
          <w:rFonts w:ascii="Times New Roman" w:hAnsi="Times New Roman"/>
          <w:color w:val="000000"/>
          <w:sz w:val="24"/>
          <w:szCs w:val="24"/>
          <w:lang w:eastAsia="lv-LV"/>
        </w:rPr>
        <w:t xml:space="preserve"> – </w:t>
      </w:r>
      <w:r w:rsidR="008E30CE" w:rsidRPr="004136D6">
        <w:rPr>
          <w:rFonts w:ascii="Times New Roman" w:hAnsi="Times New Roman"/>
          <w:color w:val="000000"/>
          <w:sz w:val="24"/>
          <w:szCs w:val="24"/>
          <w:lang w:eastAsia="lv-LV"/>
        </w:rPr>
        <w:t xml:space="preserve">tiek veikta par kārtējo gadu laika posmā no septembra līdz decembrim, kuras rezultātā tiek sagatavots izvērsts revīzijas starprezultātu pārskats vadībai, norādot identificētos grāmatvedības </w:t>
      </w:r>
      <w:r w:rsidR="008E30CE" w:rsidRPr="006B7483">
        <w:rPr>
          <w:rFonts w:ascii="Times New Roman" w:hAnsi="Times New Roman"/>
          <w:color w:val="000000"/>
          <w:sz w:val="24"/>
          <w:szCs w:val="24"/>
          <w:lang w:eastAsia="lv-LV"/>
        </w:rPr>
        <w:t>uzskaites sistēmas trūkumus un ieteikumus to novēršanai;</w:t>
      </w:r>
    </w:p>
    <w:p w14:paraId="6D113C68" w14:textId="512DAB7B" w:rsidR="008E30CE" w:rsidRPr="006B7483" w:rsidRDefault="008E30CE" w:rsidP="00960935">
      <w:pPr>
        <w:pStyle w:val="ListParagraph"/>
        <w:numPr>
          <w:ilvl w:val="2"/>
          <w:numId w:val="10"/>
        </w:numPr>
        <w:jc w:val="both"/>
        <w:rPr>
          <w:rFonts w:ascii="Times New Roman" w:hAnsi="Times New Roman"/>
          <w:color w:val="000000"/>
          <w:sz w:val="24"/>
          <w:szCs w:val="24"/>
          <w:lang w:eastAsia="zh-CN"/>
        </w:rPr>
      </w:pPr>
      <w:r w:rsidRPr="006B7483">
        <w:rPr>
          <w:rFonts w:ascii="Times New Roman" w:hAnsi="Times New Roman"/>
          <w:color w:val="000000"/>
          <w:sz w:val="24"/>
          <w:szCs w:val="24"/>
          <w:lang w:eastAsia="lv-LV"/>
        </w:rPr>
        <w:t xml:space="preserve">noslēguma revīzija attiecībā uz līguma 1.2.punktā noteikto revīzijas pakalpojumu (gada pārskata revīzija, zvērinātā revidenta atzinuma un ziņojumu iesniegšana, izvērsta revīzijas pārskata iesniegšana un vadības iepazīstināšana ar revīzijas rezultātiem) </w:t>
      </w:r>
      <w:r w:rsidR="00960935" w:rsidRPr="006B7483">
        <w:rPr>
          <w:rFonts w:ascii="Times New Roman" w:hAnsi="Times New Roman"/>
          <w:color w:val="000000"/>
          <w:sz w:val="24"/>
          <w:szCs w:val="24"/>
          <w:lang w:eastAsia="lv-LV"/>
        </w:rPr>
        <w:t>–</w:t>
      </w:r>
      <w:r w:rsidRPr="006B7483">
        <w:rPr>
          <w:rFonts w:ascii="Times New Roman" w:hAnsi="Times New Roman"/>
          <w:color w:val="000000"/>
          <w:sz w:val="24"/>
          <w:szCs w:val="24"/>
          <w:lang w:eastAsia="lv-LV"/>
        </w:rPr>
        <w:t xml:space="preserve"> tiek veikta laika posmā no februāra līdz martam.</w:t>
      </w:r>
    </w:p>
    <w:p w14:paraId="494756BE" w14:textId="00DB3D4F" w:rsidR="008E30CE" w:rsidRPr="006B7483" w:rsidRDefault="008E30CE" w:rsidP="00960935">
      <w:pPr>
        <w:pStyle w:val="ListParagraph"/>
        <w:numPr>
          <w:ilvl w:val="1"/>
          <w:numId w:val="10"/>
        </w:numPr>
        <w:tabs>
          <w:tab w:val="clear" w:pos="720"/>
          <w:tab w:val="num" w:pos="0"/>
        </w:tabs>
        <w:ind w:left="567" w:hanging="567"/>
        <w:jc w:val="both"/>
        <w:rPr>
          <w:rFonts w:ascii="Times New Roman" w:hAnsi="Times New Roman"/>
          <w:color w:val="000000"/>
          <w:sz w:val="24"/>
          <w:szCs w:val="24"/>
          <w:lang w:eastAsia="zh-CN"/>
        </w:rPr>
      </w:pPr>
      <w:r w:rsidRPr="006B7483">
        <w:rPr>
          <w:rFonts w:ascii="Times New Roman" w:hAnsi="Times New Roman"/>
          <w:sz w:val="24"/>
          <w:szCs w:val="24"/>
        </w:rPr>
        <w:t>Revīzijas pakalpojuma sniegšanas kārtība un atbildība par revīzijas pakalpojumu ir noteiktas šā Līguma ietvaros.</w:t>
      </w:r>
    </w:p>
    <w:p w14:paraId="50D7A5B1" w14:textId="77777777" w:rsidR="008C0E36" w:rsidRPr="006B7483" w:rsidRDefault="008E30CE" w:rsidP="00960935">
      <w:pPr>
        <w:pStyle w:val="ListParagraph"/>
        <w:numPr>
          <w:ilvl w:val="1"/>
          <w:numId w:val="10"/>
        </w:numPr>
        <w:tabs>
          <w:tab w:val="clear" w:pos="720"/>
          <w:tab w:val="num" w:pos="0"/>
        </w:tabs>
        <w:spacing w:after="240"/>
        <w:ind w:left="567" w:hanging="567"/>
        <w:contextualSpacing w:val="0"/>
        <w:jc w:val="both"/>
        <w:rPr>
          <w:rFonts w:ascii="Times New Roman" w:hAnsi="Times New Roman"/>
          <w:color w:val="000000"/>
          <w:sz w:val="24"/>
          <w:szCs w:val="24"/>
          <w:lang w:eastAsia="zh-CN"/>
        </w:rPr>
      </w:pPr>
      <w:r w:rsidRPr="006B7483">
        <w:rPr>
          <w:rFonts w:ascii="Times New Roman" w:hAnsi="Times New Roman"/>
          <w:sz w:val="24"/>
          <w:szCs w:val="24"/>
        </w:rPr>
        <w:lastRenderedPageBreak/>
        <w:t>KLIENTS maksā par sniegto revīzijas pakalpojumu, atbilstoši Līguma nosacījumiem.</w:t>
      </w:r>
    </w:p>
    <w:p w14:paraId="0E5BABB3" w14:textId="14F7BBCD" w:rsidR="00960935" w:rsidRPr="006B7483" w:rsidRDefault="00960935" w:rsidP="006B7483">
      <w:pPr>
        <w:pStyle w:val="ListParagraph"/>
        <w:numPr>
          <w:ilvl w:val="0"/>
          <w:numId w:val="10"/>
        </w:numPr>
        <w:tabs>
          <w:tab w:val="clear" w:pos="720"/>
        </w:tabs>
        <w:spacing w:before="240" w:after="0"/>
        <w:ind w:left="714" w:hanging="357"/>
        <w:contextualSpacing w:val="0"/>
        <w:jc w:val="center"/>
        <w:rPr>
          <w:rFonts w:ascii="Times New Roman" w:hAnsi="Times New Roman"/>
          <w:b/>
          <w:bCs/>
          <w:color w:val="000000"/>
          <w:sz w:val="24"/>
          <w:szCs w:val="24"/>
          <w:lang w:eastAsia="zh-CN"/>
        </w:rPr>
      </w:pPr>
      <w:r w:rsidRPr="006B7483">
        <w:rPr>
          <w:rFonts w:ascii="Times New Roman" w:hAnsi="Times New Roman"/>
          <w:b/>
          <w:bCs/>
          <w:color w:val="000000"/>
          <w:sz w:val="24"/>
          <w:szCs w:val="24"/>
          <w:lang w:eastAsia="zh-CN"/>
        </w:rPr>
        <w:t>LĪGUMA SUMMA UN SAMAKSAS KĀRTĪBA</w:t>
      </w:r>
    </w:p>
    <w:p w14:paraId="50673E93" w14:textId="6A792EB0" w:rsidR="008C0E36" w:rsidRPr="006B7483" w:rsidRDefault="008C0E36" w:rsidP="00960935">
      <w:pPr>
        <w:pStyle w:val="ListParagraph"/>
        <w:numPr>
          <w:ilvl w:val="1"/>
          <w:numId w:val="10"/>
        </w:numPr>
        <w:tabs>
          <w:tab w:val="clear" w:pos="720"/>
          <w:tab w:val="num" w:pos="0"/>
        </w:tabs>
        <w:ind w:left="567" w:hanging="567"/>
        <w:jc w:val="both"/>
        <w:rPr>
          <w:rFonts w:ascii="Times New Roman" w:hAnsi="Times New Roman"/>
          <w:sz w:val="24"/>
          <w:szCs w:val="24"/>
        </w:rPr>
      </w:pPr>
      <w:r w:rsidRPr="006B7483">
        <w:rPr>
          <w:rFonts w:ascii="Times New Roman" w:hAnsi="Times New Roman"/>
          <w:sz w:val="24"/>
          <w:szCs w:val="24"/>
        </w:rPr>
        <w:t>Kopējā Līguma summa ir _________</w:t>
      </w:r>
      <w:r w:rsidRPr="006B7483">
        <w:rPr>
          <w:rFonts w:ascii="Times New Roman" w:hAnsi="Times New Roman"/>
          <w:bCs/>
          <w:sz w:val="24"/>
          <w:szCs w:val="24"/>
        </w:rPr>
        <w:t xml:space="preserve"> </w:t>
      </w:r>
      <w:r w:rsidRPr="006B7483">
        <w:rPr>
          <w:rFonts w:ascii="Times New Roman" w:hAnsi="Times New Roman"/>
          <w:b/>
          <w:sz w:val="24"/>
          <w:szCs w:val="24"/>
        </w:rPr>
        <w:t>EUR</w:t>
      </w:r>
      <w:r w:rsidRPr="006B7483">
        <w:rPr>
          <w:rFonts w:ascii="Times New Roman" w:hAnsi="Times New Roman"/>
          <w:b/>
          <w:i/>
          <w:sz w:val="24"/>
          <w:szCs w:val="24"/>
        </w:rPr>
        <w:t xml:space="preserve"> </w:t>
      </w:r>
      <w:r w:rsidRPr="006B7483">
        <w:rPr>
          <w:rFonts w:ascii="Times New Roman" w:hAnsi="Times New Roman"/>
          <w:b/>
          <w:iCs/>
          <w:sz w:val="24"/>
          <w:szCs w:val="24"/>
        </w:rPr>
        <w:t>(__________________________</w:t>
      </w:r>
      <w:r w:rsidRPr="006B7483">
        <w:rPr>
          <w:rFonts w:ascii="Times New Roman" w:hAnsi="Times New Roman"/>
          <w:b/>
          <w:sz w:val="24"/>
          <w:szCs w:val="24"/>
        </w:rPr>
        <w:t>)</w:t>
      </w:r>
      <w:r w:rsidRPr="006B7483">
        <w:rPr>
          <w:rFonts w:ascii="Times New Roman" w:hAnsi="Times New Roman"/>
          <w:sz w:val="24"/>
          <w:szCs w:val="24"/>
        </w:rPr>
        <w:t xml:space="preserve"> bez PVN.</w:t>
      </w:r>
    </w:p>
    <w:p w14:paraId="23D86F7C" w14:textId="77777777" w:rsidR="002A3DCE" w:rsidRPr="006B7483" w:rsidRDefault="002A3DCE" w:rsidP="00960935">
      <w:pPr>
        <w:pStyle w:val="ListParagraph"/>
        <w:numPr>
          <w:ilvl w:val="1"/>
          <w:numId w:val="10"/>
        </w:numPr>
        <w:tabs>
          <w:tab w:val="clear" w:pos="720"/>
          <w:tab w:val="num" w:pos="0"/>
        </w:tabs>
        <w:ind w:left="567" w:hanging="567"/>
        <w:jc w:val="both"/>
        <w:rPr>
          <w:rFonts w:ascii="Times New Roman" w:hAnsi="Times New Roman"/>
          <w:sz w:val="24"/>
          <w:szCs w:val="24"/>
        </w:rPr>
      </w:pPr>
      <w:r w:rsidRPr="006B7483">
        <w:rPr>
          <w:rFonts w:ascii="Times New Roman" w:hAnsi="Times New Roman"/>
          <w:sz w:val="24"/>
          <w:szCs w:val="24"/>
        </w:rPr>
        <w:t xml:space="preserve">KLIENTS samaksā Līguma 2.1.punktā noteikto maksu pēc Līguma 4.1. punktā minētā REVIDENTA ziņojuma nodošanas KLIENTAM, saskaņā ar REVIDENTA sagatavoto rēķinu. Rēķins apmaksājams 10 (desmit) darba dienu laikā pēc tā iesniegšanas. Ja rēķins netiek apmaksāts 10 (desmit) darba dienu laikā pēc tā saņemšanas, var tikt aprēķināta soda nauda 0.1% (viena desmitā daļa procenta) apmērā no rēķinā norādītās summas par katru nokavēto dienu, sākot no 11. (vienpadsmitās) darba dienas pēc rēķina izrakstīšanas datuma, bet kopumā ne vairāk kā 10% no kopējās līguma summas. </w:t>
      </w:r>
    </w:p>
    <w:p w14:paraId="4139B8F8" w14:textId="77777777" w:rsidR="002A3DCE" w:rsidRPr="006B7483" w:rsidRDefault="002A3DCE" w:rsidP="00960935">
      <w:pPr>
        <w:pStyle w:val="ListParagraph"/>
        <w:numPr>
          <w:ilvl w:val="1"/>
          <w:numId w:val="10"/>
        </w:numPr>
        <w:tabs>
          <w:tab w:val="clear" w:pos="720"/>
          <w:tab w:val="num" w:pos="0"/>
        </w:tabs>
        <w:ind w:left="567" w:hanging="567"/>
        <w:jc w:val="both"/>
        <w:rPr>
          <w:rFonts w:ascii="Times New Roman" w:hAnsi="Times New Roman"/>
          <w:sz w:val="24"/>
          <w:szCs w:val="24"/>
        </w:rPr>
      </w:pPr>
      <w:r w:rsidRPr="006B7483">
        <w:rPr>
          <w:rFonts w:ascii="Times New Roman" w:hAnsi="Times New Roman"/>
          <w:sz w:val="24"/>
          <w:szCs w:val="24"/>
        </w:rPr>
        <w:t>Maksa par revīziju ir aprēķināta, pamatojoties uz informācijas iesniegšanas grafika izpildi, kā arī pienācīgi sagatavotu finanšu pārskata projekta, kas aprakstīts Līguma 2.4. punktā, iesniegšanu REVIDENTAM saskaņotajā laikā. REVIDENTS informēs par KLIENTU par trūkumiem šo prasību izpildē. Ja KLIENTS nav spējīgs laikā novērst trūkumus un REVIDENTAM rodas papildus izmaksas kavējumu vai papildus darba rezultātā, KLIENTAM jākompensē REVIDENTAM izmaksas atbilstoši revīzijā iesaistītā personāla standarta pakalpojumu likmēm. Papildus izmaksas jānovērtē uzreiz pēc revīzijas pabeigšanas. Izmaksas ir atlīdzināmas 5 (piecu) darba dienu laikā pēc rēķina saņemšanas. Papildus tam, REVIDENTS nenes atbildību par termiņa neievērošanu, kas noteikts 8.1. punktā, ja KLIENTS nav ievērojis šī Līguma 2.1. - 2.4. punktu prasības.</w:t>
      </w:r>
    </w:p>
    <w:p w14:paraId="5E79E286" w14:textId="4AA40479" w:rsidR="008C0E36" w:rsidRDefault="002A3DCE" w:rsidP="006B7483">
      <w:pPr>
        <w:pStyle w:val="ListParagraph"/>
        <w:numPr>
          <w:ilvl w:val="1"/>
          <w:numId w:val="10"/>
        </w:numPr>
        <w:tabs>
          <w:tab w:val="clear" w:pos="720"/>
          <w:tab w:val="num" w:pos="0"/>
        </w:tabs>
        <w:spacing w:after="240"/>
        <w:ind w:left="567" w:hanging="567"/>
        <w:contextualSpacing w:val="0"/>
        <w:jc w:val="both"/>
        <w:rPr>
          <w:rFonts w:ascii="Times New Roman" w:hAnsi="Times New Roman"/>
          <w:sz w:val="24"/>
          <w:szCs w:val="24"/>
        </w:rPr>
      </w:pPr>
      <w:r w:rsidRPr="006B7483">
        <w:rPr>
          <w:rFonts w:ascii="Times New Roman" w:hAnsi="Times New Roman"/>
          <w:sz w:val="24"/>
          <w:szCs w:val="24"/>
        </w:rPr>
        <w:t xml:space="preserve">REVIDENTS sagatavo rēķinu elektroniski un </w:t>
      </w:r>
      <w:proofErr w:type="spellStart"/>
      <w:r w:rsidRPr="006B7483">
        <w:rPr>
          <w:rFonts w:ascii="Times New Roman" w:hAnsi="Times New Roman"/>
          <w:sz w:val="24"/>
          <w:szCs w:val="24"/>
        </w:rPr>
        <w:t>nosūta</w:t>
      </w:r>
      <w:proofErr w:type="spellEnd"/>
      <w:r w:rsidRPr="006B7483">
        <w:rPr>
          <w:rFonts w:ascii="Times New Roman" w:hAnsi="Times New Roman"/>
          <w:sz w:val="24"/>
          <w:szCs w:val="24"/>
        </w:rPr>
        <w:t xml:space="preserve"> to uz KLIENTA norādīto e-pasta adresi</w:t>
      </w:r>
      <w:r w:rsidR="006B7483">
        <w:rPr>
          <w:rFonts w:ascii="Times New Roman" w:hAnsi="Times New Roman"/>
          <w:sz w:val="24"/>
          <w:szCs w:val="24"/>
        </w:rPr>
        <w:t>:</w:t>
      </w:r>
      <w:r w:rsidRPr="006B7483">
        <w:rPr>
          <w:rFonts w:ascii="Times New Roman" w:hAnsi="Times New Roman"/>
          <w:sz w:val="24"/>
          <w:szCs w:val="24"/>
        </w:rPr>
        <w:t xml:space="preserve"> </w:t>
      </w:r>
      <w:hyperlink r:id="rId19" w:history="1">
        <w:r w:rsidRPr="006B7483">
          <w:rPr>
            <w:rStyle w:val="Hyperlink"/>
            <w:rFonts w:ascii="Times New Roman" w:hAnsi="Times New Roman"/>
            <w:sz w:val="24"/>
            <w:szCs w:val="24"/>
          </w:rPr>
          <w:t>vilkme@vilkme.lv</w:t>
        </w:r>
      </w:hyperlink>
      <w:r w:rsidRPr="006B7483">
        <w:rPr>
          <w:rFonts w:ascii="Times New Roman" w:hAnsi="Times New Roman"/>
          <w:sz w:val="24"/>
          <w:szCs w:val="24"/>
        </w:rPr>
        <w:t>. Elektroniski sagatavotais rēķins ir derīgs bez paraksta. Parakstot šo līgumu, KLIENTS apliecina, ka piekrīt rēķinu saņemt elektroniski un apņemas nekavējoties ziņot REVIDENTAM par izmaiņām e-pasta adresē.</w:t>
      </w:r>
    </w:p>
    <w:p w14:paraId="3DF944CE" w14:textId="5BFEEBA1" w:rsidR="006B7483" w:rsidRPr="006B7483" w:rsidRDefault="006B7483" w:rsidP="006B7483">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Pr>
          <w:rFonts w:ascii="Times New Roman" w:hAnsi="Times New Roman"/>
          <w:b/>
          <w:bCs/>
          <w:sz w:val="24"/>
          <w:szCs w:val="24"/>
        </w:rPr>
        <w:t>PUŠU PIENĀKUMI</w:t>
      </w:r>
    </w:p>
    <w:p w14:paraId="6DF80E4A" w14:textId="6026081E" w:rsidR="008E30CE" w:rsidRPr="006B7483" w:rsidRDefault="008E30CE" w:rsidP="006B7483">
      <w:pPr>
        <w:pStyle w:val="ListParagraph"/>
        <w:numPr>
          <w:ilvl w:val="1"/>
          <w:numId w:val="10"/>
        </w:numPr>
        <w:tabs>
          <w:tab w:val="clear" w:pos="720"/>
          <w:tab w:val="num" w:pos="0"/>
        </w:tabs>
        <w:ind w:left="567" w:hanging="567"/>
        <w:jc w:val="both"/>
        <w:rPr>
          <w:rFonts w:ascii="Times New Roman" w:hAnsi="Times New Roman"/>
          <w:sz w:val="24"/>
          <w:szCs w:val="24"/>
        </w:rPr>
      </w:pPr>
      <w:r w:rsidRPr="006B7483">
        <w:rPr>
          <w:rFonts w:ascii="Times New Roman" w:hAnsi="Times New Roman"/>
          <w:sz w:val="24"/>
          <w:szCs w:val="24"/>
        </w:rPr>
        <w:t>KLIENTS apņemas:</w:t>
      </w:r>
    </w:p>
    <w:p w14:paraId="054F9ED5" w14:textId="77777777" w:rsidR="006B7483" w:rsidRPr="006B7483" w:rsidRDefault="008E30CE" w:rsidP="006B7483">
      <w:pPr>
        <w:pStyle w:val="ListParagraph"/>
        <w:numPr>
          <w:ilvl w:val="2"/>
          <w:numId w:val="10"/>
        </w:numPr>
        <w:jc w:val="both"/>
        <w:rPr>
          <w:rFonts w:ascii="Times New Roman" w:hAnsi="Times New Roman"/>
          <w:sz w:val="24"/>
          <w:szCs w:val="24"/>
        </w:rPr>
      </w:pPr>
      <w:r w:rsidRPr="006B7483">
        <w:rPr>
          <w:rFonts w:ascii="Times New Roman" w:hAnsi="Times New Roman"/>
          <w:sz w:val="24"/>
          <w:szCs w:val="24"/>
        </w:rPr>
        <w:t>ar KLIENTA spēkiem un par KLIENTA līdzekļiem veikt pilnu KLIENTA nemateriālo ieguldījumu, materiālo vērtību, finanšu ieguldījumu, preču, naudas līdzekļu un norēķinu inventarizāciju, kā arī nodrošināt tās galīgo rezultātu iegūšanu saskaņā ar normatīvajiem aktiem;</w:t>
      </w:r>
    </w:p>
    <w:p w14:paraId="1533E1DE" w14:textId="77777777" w:rsidR="006B7483" w:rsidRPr="006B7483" w:rsidRDefault="008E30CE" w:rsidP="006B7483">
      <w:pPr>
        <w:pStyle w:val="ListParagraph"/>
        <w:numPr>
          <w:ilvl w:val="2"/>
          <w:numId w:val="10"/>
        </w:numPr>
        <w:jc w:val="both"/>
        <w:rPr>
          <w:rFonts w:ascii="Times New Roman" w:hAnsi="Times New Roman"/>
          <w:sz w:val="24"/>
          <w:szCs w:val="24"/>
        </w:rPr>
      </w:pPr>
      <w:r w:rsidRPr="006B7483">
        <w:rPr>
          <w:rFonts w:ascii="Times New Roman" w:hAnsi="Times New Roman"/>
          <w:sz w:val="24"/>
          <w:szCs w:val="24"/>
        </w:rPr>
        <w:t>sniegt visu informāciju un iepazīstināt ar visiem dokumentiem, kuri nepieciešami revīzijas veikšanai, tajā skaitā komercnoslēpumu saturošos;</w:t>
      </w:r>
    </w:p>
    <w:p w14:paraId="1E7A757F" w14:textId="77777777" w:rsidR="006B7483" w:rsidRDefault="008E30CE" w:rsidP="006B7483">
      <w:pPr>
        <w:pStyle w:val="ListParagraph"/>
        <w:numPr>
          <w:ilvl w:val="2"/>
          <w:numId w:val="10"/>
        </w:numPr>
        <w:jc w:val="both"/>
        <w:rPr>
          <w:rFonts w:ascii="Times New Roman" w:hAnsi="Times New Roman"/>
          <w:sz w:val="24"/>
          <w:szCs w:val="24"/>
        </w:rPr>
      </w:pPr>
      <w:r w:rsidRPr="006B7483">
        <w:rPr>
          <w:rFonts w:ascii="Times New Roman" w:hAnsi="Times New Roman"/>
          <w:sz w:val="24"/>
          <w:szCs w:val="24"/>
        </w:rPr>
        <w:t>pēc REVIDENTA pieprasījuma iesniegt KLIENTA darbinieku un amatpersonu paskaidrojumus, tai skaitā rakstiskus apliecinājumus par jautājumiem, kuri saistīti ar šī Līguma 1.1.punktā paredzēto darbu veikšanu, kā arī uzziņas un nepieciešamo dokumentu kopijas;</w:t>
      </w:r>
    </w:p>
    <w:p w14:paraId="62D8762F" w14:textId="1BDA3D9D" w:rsidR="008E30CE" w:rsidRDefault="008E30CE" w:rsidP="006B7483">
      <w:pPr>
        <w:pStyle w:val="ListParagraph"/>
        <w:numPr>
          <w:ilvl w:val="2"/>
          <w:numId w:val="10"/>
        </w:numPr>
        <w:jc w:val="both"/>
        <w:rPr>
          <w:rFonts w:ascii="Times New Roman" w:hAnsi="Times New Roman"/>
          <w:sz w:val="24"/>
          <w:szCs w:val="24"/>
        </w:rPr>
      </w:pPr>
      <w:r w:rsidRPr="006B7483">
        <w:rPr>
          <w:rFonts w:ascii="Times New Roman" w:hAnsi="Times New Roman"/>
          <w:sz w:val="24"/>
          <w:szCs w:val="24"/>
        </w:rPr>
        <w:t>nodrošināt KLIENTA vadības un citu atbildīgo personu pieejamību, kā arī šo personu praktisku palīdzību revīzijas laikā. Par konkrētu KLIENTA vadības un atbildīgo personu sarakstu un nepieciešamo pieejamības laiku puses vienojas atsevišķi, uzsākot revīziju.</w:t>
      </w:r>
    </w:p>
    <w:p w14:paraId="4D0DE24A" w14:textId="7E7C34A1" w:rsidR="006B7483" w:rsidRPr="002937C9" w:rsidRDefault="006B7483" w:rsidP="002937C9">
      <w:pPr>
        <w:pStyle w:val="ListParagraph"/>
        <w:numPr>
          <w:ilvl w:val="1"/>
          <w:numId w:val="10"/>
        </w:numPr>
        <w:tabs>
          <w:tab w:val="clear" w:pos="720"/>
          <w:tab w:val="num" w:pos="0"/>
        </w:tabs>
        <w:ind w:left="567" w:hanging="567"/>
        <w:jc w:val="both"/>
        <w:rPr>
          <w:rFonts w:ascii="Times New Roman" w:hAnsi="Times New Roman"/>
          <w:sz w:val="24"/>
          <w:szCs w:val="24"/>
        </w:rPr>
      </w:pPr>
      <w:r w:rsidRPr="002937C9">
        <w:rPr>
          <w:rFonts w:ascii="Times New Roman" w:hAnsi="Times New Roman"/>
          <w:sz w:val="24"/>
          <w:szCs w:val="24"/>
        </w:rPr>
        <w:t>KLIENTS apstiprina, ka:</w:t>
      </w:r>
    </w:p>
    <w:p w14:paraId="2DCA7188" w14:textId="77777777" w:rsidR="006B7483" w:rsidRP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lastRenderedPageBreak/>
        <w:t>visi svarīgākie bilances posteņi grāmatvedības uzskaitē uzrādīti to pareizās summās;</w:t>
      </w:r>
    </w:p>
    <w:p w14:paraId="11D11292" w14:textId="1C37FDB4" w:rsidR="006B7483" w:rsidRP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visi aktīva posteņi ir pārgājuši KLIENTA valdījumā un korekti atspoguļoti grāmatvedības uzskaitē;</w:t>
      </w:r>
    </w:p>
    <w:p w14:paraId="693AEC9D" w14:textId="77777777" w:rsidR="006B7483" w:rsidRP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debitoru un kreditoru parādi ir ticami;</w:t>
      </w:r>
    </w:p>
    <w:p w14:paraId="710C0C75" w14:textId="77777777" w:rsidR="002937C9" w:rsidRP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gada inventarizācijas ir veikuši kompetenti darbinieki, nemateriālās un materiālās vērtības un ieguldījumi ir pareizi novērtēti; KLIENTA vadība inventarizācijas rezultātus ir apstiprinājusi;</w:t>
      </w:r>
    </w:p>
    <w:p w14:paraId="055EF7EE" w14:textId="77777777" w:rsidR="002937C9" w:rsidRP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visi KLIENTA grāmatvedības uzskaitē esošie pamatlīdzekļi ir KLIENTA valdījumā; ar tiem saistītie dokumenti ir pareizi un pilnīgi noformēti;</w:t>
      </w:r>
    </w:p>
    <w:p w14:paraId="7794F941" w14:textId="14BBD820" w:rsidR="008E30CE" w:rsidRP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visi pasīva posteņi ir uzrādīti pareizās summās;</w:t>
      </w:r>
    </w:p>
    <w:p w14:paraId="292B288D" w14:textId="77777777" w:rsidR="008E30CE" w:rsidRP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KLIENTS uzrādījis informāciju par visām garantijām, apgrūtinājumiem un ķīlām.</w:t>
      </w:r>
    </w:p>
    <w:p w14:paraId="0DEC0B83" w14:textId="0541BA6D" w:rsidR="002937C9" w:rsidRPr="002937C9" w:rsidRDefault="002937C9" w:rsidP="002937C9">
      <w:pPr>
        <w:pStyle w:val="ListParagraph"/>
        <w:numPr>
          <w:ilvl w:val="1"/>
          <w:numId w:val="10"/>
        </w:numPr>
        <w:tabs>
          <w:tab w:val="clear" w:pos="720"/>
          <w:tab w:val="num" w:pos="0"/>
        </w:tabs>
        <w:ind w:left="567" w:hanging="567"/>
        <w:jc w:val="both"/>
        <w:rPr>
          <w:rFonts w:ascii="Times New Roman" w:hAnsi="Times New Roman"/>
          <w:sz w:val="24"/>
          <w:szCs w:val="24"/>
        </w:rPr>
      </w:pPr>
      <w:r w:rsidRPr="002937C9">
        <w:rPr>
          <w:rFonts w:ascii="Times New Roman" w:hAnsi="Times New Roman"/>
          <w:sz w:val="24"/>
          <w:szCs w:val="24"/>
        </w:rPr>
        <w:t>KLIENTA vadība ir atbildīga:</w:t>
      </w:r>
    </w:p>
    <w:p w14:paraId="0C451F63" w14:textId="77777777" w:rsid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par atbilstošu finanšu pārskatu sastādīšanas pamatnostādņu izvēli, kas lietojamas finanšu pārskatu sagatavošanā;</w:t>
      </w:r>
    </w:p>
    <w:p w14:paraId="358C9F03" w14:textId="77777777" w:rsidR="002937C9" w:rsidRPr="002937C9" w:rsidRDefault="008E30CE" w:rsidP="002937C9">
      <w:pPr>
        <w:pStyle w:val="ListParagraph"/>
        <w:numPr>
          <w:ilvl w:val="2"/>
          <w:numId w:val="10"/>
        </w:numPr>
        <w:jc w:val="both"/>
        <w:rPr>
          <w:rFonts w:ascii="Times New Roman" w:hAnsi="Times New Roman"/>
          <w:sz w:val="28"/>
          <w:szCs w:val="28"/>
        </w:rPr>
      </w:pPr>
      <w:r w:rsidRPr="002937C9">
        <w:rPr>
          <w:rFonts w:ascii="Times New Roman" w:hAnsi="Times New Roman"/>
          <w:sz w:val="24"/>
          <w:szCs w:val="24"/>
        </w:rPr>
        <w:t>par finanšu pārskatu sastādīšanu un tajā sniegtās informācijas patiesu atspoguļošanu saskaņā ar attiecīgajām finanšu pārskatu sniegšanas pamatnostādnēm – 2018. gada 19. jūnija Ministru kabineta noteikumiem Nr. 344 „Gada pārskata sagatavošanas kārtība”. Šī atbildība ietver tādas iekšējās kontroles sistēmas izveidošanu, ieviešanu un darbību, kas ir nepieciešama, lai sastādītu patiesus finanšu pārskatus, kuros nav būtisku neatbilstību krāpšanas vai kļūdu rezultātā, atbilstošas grāmatvedības politikas izvēli un lietošanu, kā arī apstākļiem atbilstošu grāmatvedības aplēšu veikšanu;</w:t>
      </w:r>
    </w:p>
    <w:p w14:paraId="733600EB" w14:textId="59B5FBE0" w:rsidR="008E30CE"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 xml:space="preserve">par gada pārskata sagatavošanu, pārbaudi (datu savstarpējās atbilstības pārbaude atbilstoši normatīvajiem aktiem budžeta iestāžu grāmatvedības un budžetu klasifikācijas jomā), parakstīšanu un iesniegšanu informācijas sistēmā "Ministriju, centrālo valsts iestāžu un pašvaldību budžeta pārskatu informācijas sistēma" (turpmāk – </w:t>
      </w:r>
      <w:proofErr w:type="spellStart"/>
      <w:r w:rsidRPr="002937C9">
        <w:rPr>
          <w:rFonts w:ascii="Times New Roman" w:hAnsi="Times New Roman"/>
          <w:sz w:val="24"/>
          <w:szCs w:val="24"/>
        </w:rPr>
        <w:t>ePārskati</w:t>
      </w:r>
      <w:proofErr w:type="spellEnd"/>
      <w:r w:rsidRPr="002937C9">
        <w:rPr>
          <w:rFonts w:ascii="Times New Roman" w:hAnsi="Times New Roman"/>
          <w:sz w:val="24"/>
          <w:szCs w:val="24"/>
        </w:rPr>
        <w:t>) atbilstoši normatīvajiem aktiem par kārtību, kādā Valsts kase nodrošina elektronisko informācijas apmaiņu;</w:t>
      </w:r>
    </w:p>
    <w:p w14:paraId="79CE30D4" w14:textId="77777777" w:rsidR="008E30CE" w:rsidRDefault="008E30CE" w:rsidP="002937C9">
      <w:pPr>
        <w:pStyle w:val="ListParagraph"/>
        <w:numPr>
          <w:ilvl w:val="1"/>
          <w:numId w:val="10"/>
        </w:numPr>
        <w:tabs>
          <w:tab w:val="clear" w:pos="720"/>
          <w:tab w:val="num" w:pos="0"/>
        </w:tabs>
        <w:ind w:left="567" w:hanging="567"/>
        <w:jc w:val="both"/>
        <w:rPr>
          <w:rFonts w:ascii="Times New Roman" w:hAnsi="Times New Roman"/>
          <w:sz w:val="24"/>
          <w:szCs w:val="24"/>
        </w:rPr>
      </w:pPr>
      <w:r w:rsidRPr="002937C9">
        <w:rPr>
          <w:rFonts w:ascii="Times New Roman" w:hAnsi="Times New Roman"/>
          <w:sz w:val="24"/>
          <w:szCs w:val="24"/>
        </w:rPr>
        <w:t>Plānojot revīziju, KLIENTS un REVIDENTS vienosies par REVIDENTAM iesniedzamās informācijas un to apstiprinošo dokumentu sniedzamo laiku (turpmāk tekstā – informācijas iesniegšanas grafiks), kā arī finanšu pārskata projekta sniegšanas laiku. KLIENTS ir atbildīgs par informācijas iesniegšanas grafika izpildi un Latvijas Republikas tiesību aktu prasībām atbilstoša un kvalitatīva finanšu pārskata projekta nodošanu REVIDENTA rīcībā noteiktajā laikā, lai REVIDENTI varētu pienācīgi veikt finanšu pārskata revīziju. Finanšu pārskata projekts šī līguma ietvaros netiek uzskatīts par kvalitatīvu, ja tas neatbilst vismaz vienam no šādiem kritērijiem:</w:t>
      </w:r>
    </w:p>
    <w:p w14:paraId="4CBB3405" w14:textId="77777777" w:rsid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finanšu pārskata bilances un pārskata par darbības finansiālajiem rezultātiem posteņi atbilst attiecīgo apgrozījuma bilances kontu atlikumiem;</w:t>
      </w:r>
    </w:p>
    <w:p w14:paraId="4656BFC5" w14:textId="77777777" w:rsidR="002937C9" w:rsidRPr="002937C9" w:rsidRDefault="008E30CE" w:rsidP="002937C9">
      <w:pPr>
        <w:pStyle w:val="ListParagraph"/>
        <w:numPr>
          <w:ilvl w:val="2"/>
          <w:numId w:val="10"/>
        </w:numPr>
        <w:jc w:val="both"/>
        <w:rPr>
          <w:rFonts w:ascii="Times New Roman" w:hAnsi="Times New Roman"/>
          <w:sz w:val="28"/>
          <w:szCs w:val="28"/>
        </w:rPr>
      </w:pPr>
      <w:r w:rsidRPr="002937C9">
        <w:rPr>
          <w:rFonts w:ascii="Times New Roman" w:hAnsi="Times New Roman"/>
          <w:sz w:val="24"/>
          <w:szCs w:val="24"/>
        </w:rPr>
        <w:t>finanšu pārskata pielikumi ietver visu atbilstošajos Latvijas Republikas normatīvajos aktos prasīto informāciju;</w:t>
      </w:r>
    </w:p>
    <w:p w14:paraId="54AE4B0A" w14:textId="77777777" w:rsidR="002937C9"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t>finanšu pārskata projektā nav aritmētisku un sintakses kļūdu, summas pielikumos sakrīt ar attiecīgajiem posteņiem bilancē, pārskatā par darbības finansiālajiem rezultātiem, naudas plūsmas pārskatā, kā arī citos attiecīgajos pielikumos;</w:t>
      </w:r>
    </w:p>
    <w:p w14:paraId="2AF5B577" w14:textId="24D32E92" w:rsidR="008E30CE" w:rsidRDefault="008E30CE" w:rsidP="002937C9">
      <w:pPr>
        <w:pStyle w:val="ListParagraph"/>
        <w:numPr>
          <w:ilvl w:val="2"/>
          <w:numId w:val="10"/>
        </w:numPr>
        <w:jc w:val="both"/>
        <w:rPr>
          <w:rFonts w:ascii="Times New Roman" w:hAnsi="Times New Roman"/>
          <w:sz w:val="24"/>
          <w:szCs w:val="24"/>
        </w:rPr>
      </w:pPr>
      <w:r w:rsidRPr="002937C9">
        <w:rPr>
          <w:rFonts w:ascii="Times New Roman" w:hAnsi="Times New Roman"/>
          <w:sz w:val="24"/>
          <w:szCs w:val="24"/>
        </w:rPr>
        <w:lastRenderedPageBreak/>
        <w:t>finanšu pārskata izkārtojums un noformējums nodrošina tā pārskatāmību un saprotamību.</w:t>
      </w:r>
    </w:p>
    <w:p w14:paraId="7EFE6786" w14:textId="77777777" w:rsidR="006A2516" w:rsidRPr="006A2516" w:rsidRDefault="002A3DCE" w:rsidP="006A2516">
      <w:pPr>
        <w:pStyle w:val="ListParagraph"/>
        <w:numPr>
          <w:ilvl w:val="1"/>
          <w:numId w:val="10"/>
        </w:numPr>
        <w:tabs>
          <w:tab w:val="clear" w:pos="720"/>
          <w:tab w:val="num" w:pos="0"/>
        </w:tabs>
        <w:ind w:left="567" w:hanging="567"/>
        <w:jc w:val="both"/>
        <w:rPr>
          <w:rFonts w:ascii="Times New Roman" w:hAnsi="Times New Roman"/>
          <w:sz w:val="28"/>
          <w:szCs w:val="28"/>
        </w:rPr>
      </w:pPr>
      <w:r w:rsidRPr="002937C9">
        <w:rPr>
          <w:rFonts w:ascii="Times New Roman" w:hAnsi="Times New Roman"/>
          <w:sz w:val="24"/>
          <w:szCs w:val="24"/>
        </w:rPr>
        <w:t>Revīzijai nepieciešamo dokumentu vai informācijas trūkums, informācijas iesniegšanas grafika, kā arī finanšu pārskata projekta iesniegšanas termiņa neievērošana ir pamats revīzijas termiņa pagarināšanai Līguma 8.</w:t>
      </w:r>
      <w:r w:rsidR="00266397" w:rsidRPr="002937C9">
        <w:rPr>
          <w:rFonts w:ascii="Times New Roman" w:hAnsi="Times New Roman"/>
          <w:sz w:val="24"/>
          <w:szCs w:val="24"/>
        </w:rPr>
        <w:t>1</w:t>
      </w:r>
      <w:r w:rsidRPr="002937C9">
        <w:rPr>
          <w:rFonts w:ascii="Times New Roman" w:hAnsi="Times New Roman"/>
          <w:sz w:val="24"/>
          <w:szCs w:val="24"/>
        </w:rPr>
        <w:t xml:space="preserve">. punktā noteiktajā kārtībā. </w:t>
      </w:r>
    </w:p>
    <w:p w14:paraId="346F1EEA" w14:textId="77777777" w:rsidR="006A2516" w:rsidRPr="006A2516" w:rsidRDefault="002A3DCE" w:rsidP="006A2516">
      <w:pPr>
        <w:pStyle w:val="ListParagraph"/>
        <w:numPr>
          <w:ilvl w:val="1"/>
          <w:numId w:val="10"/>
        </w:numPr>
        <w:tabs>
          <w:tab w:val="clear" w:pos="720"/>
          <w:tab w:val="num" w:pos="0"/>
        </w:tabs>
        <w:ind w:left="567" w:hanging="567"/>
        <w:jc w:val="both"/>
        <w:rPr>
          <w:rFonts w:ascii="Times New Roman" w:hAnsi="Times New Roman"/>
          <w:sz w:val="32"/>
          <w:szCs w:val="32"/>
        </w:rPr>
      </w:pPr>
      <w:r w:rsidRPr="006A2516">
        <w:rPr>
          <w:rFonts w:ascii="Times New Roman" w:hAnsi="Times New Roman"/>
          <w:sz w:val="24"/>
          <w:szCs w:val="24"/>
        </w:rPr>
        <w:t>Līdz revīzijas beigām, bet pirms REVIDENTA ziņojuma iesniegšanas, KLIENTS apņemas iesniegt REVIDENTAM rakstisku apliecinājuma vēstuli par to, ka revīzijas laikā REVIDENTAM sniegtā informācija un dokumentācija ir pilnīga un patiesa, un KLIENTA rīcībā nav tādu REVIDENTAM neatklātu faktu vai notikumu, kas varētu iespaidot REVIDENTA atzinumu. Rakstiskā apliecinājuma teksts ir jāsaskaņo ar REVIDENTU. Šāda rakstiska apliecinājuma saņemšana ir obligāts priekšnosacījums Līguma 4.1. punktā minētā REVIDENTA ziņojuma sniegšanai. Ja KLIENTS neiesniedz šādu rakstisku apliecinājumu, tas uzskatāms par revīzijas apjoma ierobežojumu (nespēju iegūt pietiekošus un atbilstīgus pierādījumus revīzijas procesā).</w:t>
      </w:r>
    </w:p>
    <w:p w14:paraId="3FAC3115" w14:textId="77777777" w:rsidR="006A2516" w:rsidRDefault="002A3DCE" w:rsidP="006A2516">
      <w:pPr>
        <w:pStyle w:val="ListParagraph"/>
        <w:numPr>
          <w:ilvl w:val="1"/>
          <w:numId w:val="10"/>
        </w:numPr>
        <w:tabs>
          <w:tab w:val="clear" w:pos="720"/>
          <w:tab w:val="num" w:pos="0"/>
        </w:tabs>
        <w:ind w:left="567" w:hanging="567"/>
        <w:jc w:val="both"/>
        <w:rPr>
          <w:rFonts w:ascii="Times New Roman" w:hAnsi="Times New Roman"/>
          <w:sz w:val="24"/>
          <w:szCs w:val="24"/>
        </w:rPr>
      </w:pPr>
      <w:r w:rsidRPr="006A2516">
        <w:rPr>
          <w:rFonts w:ascii="Times New Roman" w:hAnsi="Times New Roman"/>
          <w:sz w:val="24"/>
          <w:szCs w:val="24"/>
        </w:rPr>
        <w:t>KLIENTA pienākumos ietilpst atbilstošu darba apstākļu nodrošināšana Zvērinātu revidentu komercsabiedrības darbiniekiem KLIENTA telpās revīzijas veikšanas laikā. Atbilstoši apstākļi, cita starpā, nozīmē elektrības pievadu, pietiekami apgaismotas darbavietas un drošu vietu dokumentu glabāšanai</w:t>
      </w:r>
      <w:r w:rsidR="006A2516">
        <w:rPr>
          <w:rFonts w:ascii="Times New Roman" w:hAnsi="Times New Roman"/>
          <w:sz w:val="24"/>
          <w:szCs w:val="24"/>
        </w:rPr>
        <w:t>, j</w:t>
      </w:r>
      <w:r w:rsidRPr="006A2516">
        <w:rPr>
          <w:rFonts w:ascii="Times New Roman" w:hAnsi="Times New Roman"/>
          <w:sz w:val="24"/>
          <w:szCs w:val="24"/>
        </w:rPr>
        <w:t>āsniedz arī iespēja izmantot kopētāju</w:t>
      </w:r>
      <w:r w:rsidR="006A2516">
        <w:rPr>
          <w:rFonts w:ascii="Times New Roman" w:hAnsi="Times New Roman"/>
          <w:sz w:val="24"/>
          <w:szCs w:val="24"/>
        </w:rPr>
        <w:t xml:space="preserve"> un printeri</w:t>
      </w:r>
      <w:r w:rsidRPr="006A2516">
        <w:rPr>
          <w:rFonts w:ascii="Times New Roman" w:hAnsi="Times New Roman"/>
          <w:sz w:val="24"/>
          <w:szCs w:val="24"/>
        </w:rPr>
        <w:t>. KLIENTS apņemas segt visas ar apstiprinājuma vēstuļu nosūtīšanu saistītās izmaksas.</w:t>
      </w:r>
    </w:p>
    <w:p w14:paraId="5431E675" w14:textId="77777777" w:rsidR="006A2516" w:rsidRDefault="002A3DCE" w:rsidP="006A2516">
      <w:pPr>
        <w:pStyle w:val="ListParagraph"/>
        <w:numPr>
          <w:ilvl w:val="1"/>
          <w:numId w:val="10"/>
        </w:numPr>
        <w:tabs>
          <w:tab w:val="clear" w:pos="720"/>
          <w:tab w:val="num" w:pos="0"/>
        </w:tabs>
        <w:ind w:left="567" w:hanging="567"/>
        <w:jc w:val="both"/>
        <w:rPr>
          <w:rFonts w:ascii="Times New Roman" w:hAnsi="Times New Roman"/>
          <w:sz w:val="24"/>
          <w:szCs w:val="24"/>
        </w:rPr>
      </w:pPr>
      <w:r w:rsidRPr="006A2516">
        <w:rPr>
          <w:rFonts w:ascii="Times New Roman" w:hAnsi="Times New Roman"/>
          <w:sz w:val="24"/>
          <w:szCs w:val="24"/>
        </w:rPr>
        <w:t xml:space="preserve">Saņemot revīzijas uzdevumu, Līguma 4.1. punktā norādītais atbildīgais zvērināts revidents informē uzdevuma devēju (KLIENTU) un zvērinātu revidentu komercsabiedrību, kura sniedz šajā līgumā minēto revīzijas pakalpojumu, par to, vai uz viņu, kā arī citu REVIDENTA personālu, ieskaitot palīgus, ekspertus un lietpratējus, kuri tiks iesaistīti uzdevuma veikšanā, neattiecas Revīzijas pakalpojumu likuma 26. panta minētie apstākļi. Atbildīgais zvērināts revidents var uzņemties sniegt revīzijas pakalpojumus tikai tad, ja netiek apdraudēta viņa neatkarība un objektivitāte atzinuma sniegšanā. Ja Revīzijas pakalpojumu likuma 26. pantā minētie apstākļi iestājas laikā pēc revīzijas pakalpojumu līguma noslēgšanas, atbildīgā zvērināta revidenta pienākums ir nekavējoties par to informēt uzdevuma devēju (KLIENTU) un zvērinātu revidentu komercsabiedrību (REVIDENTU) un atteikties no līgumā norādītā revīzijas uzdevuma veikšanas vai novērstu apstākļus, kas rada neatkarības apdraudējumu un var ietekmēt atbildīgā zvērinātā revidenta objektivitāti. </w:t>
      </w:r>
    </w:p>
    <w:p w14:paraId="2955F77E" w14:textId="77777777" w:rsidR="006A2516" w:rsidRDefault="002A3DCE" w:rsidP="006A2516">
      <w:pPr>
        <w:pStyle w:val="ListParagraph"/>
        <w:numPr>
          <w:ilvl w:val="1"/>
          <w:numId w:val="10"/>
        </w:numPr>
        <w:tabs>
          <w:tab w:val="clear" w:pos="720"/>
          <w:tab w:val="num" w:pos="0"/>
        </w:tabs>
        <w:ind w:left="567" w:hanging="567"/>
        <w:jc w:val="both"/>
        <w:rPr>
          <w:rFonts w:ascii="Times New Roman" w:hAnsi="Times New Roman"/>
          <w:sz w:val="24"/>
          <w:szCs w:val="24"/>
        </w:rPr>
      </w:pPr>
      <w:r w:rsidRPr="006A2516">
        <w:rPr>
          <w:rFonts w:ascii="Times New Roman" w:hAnsi="Times New Roman"/>
          <w:sz w:val="24"/>
          <w:szCs w:val="24"/>
        </w:rPr>
        <w:t>REVIDENTS apņemas veikt revīziju saskaņā ar ISSAI un revīzijas procesu regulējošiem Latvijas Republikas normatīvajiem aktiem. REVIDENTS, veicot finanšu pārskata revīziju, ievēro ētikas prasības, tai skaitā kas attiecas uz neatkarības nodrošināšanu, plāno un veic revīziju tā, lai iegūtu pietiekamu pārliecību, k</w:t>
      </w:r>
      <w:r w:rsidR="006A2516">
        <w:rPr>
          <w:rFonts w:ascii="Times New Roman" w:hAnsi="Times New Roman"/>
          <w:sz w:val="24"/>
          <w:szCs w:val="24"/>
        </w:rPr>
        <w:t>a</w:t>
      </w:r>
      <w:r w:rsidRPr="006A2516">
        <w:rPr>
          <w:rFonts w:ascii="Times New Roman" w:hAnsi="Times New Roman"/>
          <w:sz w:val="24"/>
          <w:szCs w:val="24"/>
        </w:rPr>
        <w:t xml:space="preserve"> finanšu pārskatā nav būtisku neatbilstību. Revīzija ietvers KLIENTA finanšu pārskatā norādīto summu un skaidrojuma pamatojuma pārbaudi izlases veidā, pielietoto grāmatvedības principu piemērotības un nozīmīgu KLIENTA vadības izdarīto pieņēmumu pamatotības, kā arī kopējās finanšu pārskata izklāsta formas </w:t>
      </w:r>
      <w:proofErr w:type="spellStart"/>
      <w:r w:rsidRPr="006A2516">
        <w:rPr>
          <w:rFonts w:ascii="Times New Roman" w:hAnsi="Times New Roman"/>
          <w:sz w:val="24"/>
          <w:szCs w:val="24"/>
        </w:rPr>
        <w:t>izvērtējumu</w:t>
      </w:r>
      <w:proofErr w:type="spellEnd"/>
      <w:r w:rsidRPr="006A2516">
        <w:rPr>
          <w:rFonts w:ascii="Times New Roman" w:hAnsi="Times New Roman"/>
          <w:sz w:val="24"/>
          <w:szCs w:val="24"/>
        </w:rPr>
        <w:t>.</w:t>
      </w:r>
    </w:p>
    <w:p w14:paraId="73F8AA60" w14:textId="77777777" w:rsidR="006A2516" w:rsidRDefault="002A3DCE" w:rsidP="006A2516">
      <w:pPr>
        <w:pStyle w:val="ListParagraph"/>
        <w:numPr>
          <w:ilvl w:val="1"/>
          <w:numId w:val="10"/>
        </w:numPr>
        <w:tabs>
          <w:tab w:val="clear" w:pos="720"/>
          <w:tab w:val="num" w:pos="0"/>
        </w:tabs>
        <w:ind w:left="567" w:hanging="567"/>
        <w:jc w:val="both"/>
        <w:rPr>
          <w:rFonts w:ascii="Times New Roman" w:hAnsi="Times New Roman"/>
          <w:sz w:val="24"/>
          <w:szCs w:val="24"/>
        </w:rPr>
      </w:pPr>
      <w:r w:rsidRPr="006A2516">
        <w:rPr>
          <w:rFonts w:ascii="Times New Roman" w:hAnsi="Times New Roman"/>
          <w:sz w:val="24"/>
          <w:szCs w:val="24"/>
        </w:rPr>
        <w:t xml:space="preserve">Veicot riska novērtējumu revīzijas laikā, REVIDENTS ņems vērā KLIENTA iekšējās kontroles sistēmu, kas izveidota, lai nodrošinātu finanšu pārskata sagatavošanu un patiesu atspoguļošanu, ar mērķi noteikt apstākļiem atbilstošas revīzijas procedūras, bet </w:t>
      </w:r>
      <w:r w:rsidRPr="006A2516">
        <w:rPr>
          <w:rFonts w:ascii="Times New Roman" w:hAnsi="Times New Roman"/>
          <w:sz w:val="24"/>
          <w:szCs w:val="24"/>
        </w:rPr>
        <w:lastRenderedPageBreak/>
        <w:t>nevis, lai izteiktu viedokli par Pašvaldības iekšējās kontroles sistēmas efektivitāti. Ņemot vērā pārbaužu veidu un citus revīzijai piemītošus ierobežojumus, kopā ar jebkurai grāmatvedības un iekšējās kontroles sistēmai piemītošajiem ierobežojumiem, pastāv risks, ka pat atsevišķas būtiskas neatbilstības var palikt neatklātas.</w:t>
      </w:r>
    </w:p>
    <w:p w14:paraId="28ECA2A0" w14:textId="77777777" w:rsidR="00DB0364" w:rsidRDefault="002A3DCE" w:rsidP="00DB0364">
      <w:pPr>
        <w:pStyle w:val="ListParagraph"/>
        <w:numPr>
          <w:ilvl w:val="1"/>
          <w:numId w:val="10"/>
        </w:numPr>
        <w:tabs>
          <w:tab w:val="clear" w:pos="720"/>
          <w:tab w:val="num" w:pos="0"/>
        </w:tabs>
        <w:ind w:left="567" w:hanging="567"/>
        <w:jc w:val="both"/>
        <w:rPr>
          <w:rFonts w:ascii="Times New Roman" w:hAnsi="Times New Roman"/>
          <w:sz w:val="24"/>
          <w:szCs w:val="24"/>
        </w:rPr>
      </w:pPr>
      <w:r w:rsidRPr="006A2516">
        <w:rPr>
          <w:rFonts w:ascii="Times New Roman" w:hAnsi="Times New Roman"/>
          <w:sz w:val="24"/>
          <w:szCs w:val="24"/>
        </w:rPr>
        <w:t>Saskaņā ar Noziedzīgi iegūtu līdzekļu legalizācijas un terorisma finansēšanas novēršanas likumu REVIDENTA pienākums identificēt KLIENTU, un veikt KLIENTA izpēti Līguma attiecību ietvaros, tajā skaitā noskaidrot informāciju par patieso labuma guvēju. Nosakot KLIENTA izpētes apjomu un kārtību, REVIDENTS ņem vērā noziedzīgi iegūtu līdzekļu legalizācijas un terorisma finansēšanas riskus, ko rada KLIENTA rezidences (reģistrācijas) valsts, klienta juridiskā forma, darbības veids, izmantotie pakalpojumi un veiktie darījumi.</w:t>
      </w:r>
    </w:p>
    <w:p w14:paraId="3ECAD3FA" w14:textId="77777777" w:rsidR="00DB0364" w:rsidRDefault="002A3DCE" w:rsidP="00DB0364">
      <w:pPr>
        <w:pStyle w:val="ListParagraph"/>
        <w:numPr>
          <w:ilvl w:val="1"/>
          <w:numId w:val="10"/>
        </w:numPr>
        <w:tabs>
          <w:tab w:val="clear" w:pos="720"/>
          <w:tab w:val="num" w:pos="0"/>
        </w:tabs>
        <w:ind w:left="567" w:hanging="567"/>
        <w:jc w:val="both"/>
        <w:rPr>
          <w:rFonts w:ascii="Times New Roman" w:hAnsi="Times New Roman"/>
          <w:sz w:val="24"/>
          <w:szCs w:val="24"/>
        </w:rPr>
      </w:pPr>
      <w:r w:rsidRPr="00DB0364">
        <w:rPr>
          <w:rFonts w:ascii="Times New Roman" w:hAnsi="Times New Roman"/>
          <w:sz w:val="24"/>
          <w:szCs w:val="24"/>
        </w:rPr>
        <w:t>REVIDENTS ir atbildīgs par atzinuma sniegšanu par KLIENTA finanšu pārskatu, pamatojoties uz veikto revīziju.</w:t>
      </w:r>
    </w:p>
    <w:p w14:paraId="08907D95" w14:textId="283CC7D4" w:rsidR="002A3DCE" w:rsidRPr="00DB0364" w:rsidRDefault="002A3DCE" w:rsidP="00DB0364">
      <w:pPr>
        <w:pStyle w:val="ListParagraph"/>
        <w:numPr>
          <w:ilvl w:val="1"/>
          <w:numId w:val="10"/>
        </w:numPr>
        <w:tabs>
          <w:tab w:val="clear" w:pos="720"/>
          <w:tab w:val="num" w:pos="0"/>
        </w:tabs>
        <w:ind w:left="567" w:hanging="567"/>
        <w:jc w:val="both"/>
        <w:rPr>
          <w:rFonts w:ascii="Times New Roman" w:hAnsi="Times New Roman"/>
          <w:sz w:val="28"/>
          <w:szCs w:val="28"/>
        </w:rPr>
      </w:pPr>
      <w:r w:rsidRPr="00DB0364">
        <w:rPr>
          <w:rFonts w:ascii="Times New Roman" w:hAnsi="Times New Roman"/>
          <w:sz w:val="24"/>
          <w:szCs w:val="24"/>
        </w:rPr>
        <w:t>Sagatavojot REVIDENTA ziņojumu par finanšu pārskatu, REVIDENTAM ir jāapsver šādi faktori, un jāziņo attiecīgi dalībniekiem un vadībai par jebkādiem trūkumiem un nepilnībām:</w:t>
      </w:r>
    </w:p>
    <w:p w14:paraId="27061FFD" w14:textId="77777777" w:rsidR="00DB0364" w:rsidRPr="00DB0364" w:rsidRDefault="002A3DCE" w:rsidP="00DB0364">
      <w:pPr>
        <w:pStyle w:val="ListParagraph"/>
        <w:numPr>
          <w:ilvl w:val="2"/>
          <w:numId w:val="10"/>
        </w:numPr>
        <w:jc w:val="both"/>
        <w:rPr>
          <w:rFonts w:ascii="Times New Roman" w:hAnsi="Times New Roman"/>
          <w:sz w:val="32"/>
          <w:szCs w:val="32"/>
        </w:rPr>
      </w:pPr>
      <w:r w:rsidRPr="00DB0364">
        <w:rPr>
          <w:rFonts w:ascii="Times New Roman" w:hAnsi="Times New Roman"/>
          <w:sz w:val="24"/>
          <w:szCs w:val="24"/>
        </w:rPr>
        <w:t>vai KLIENTAM eksistē atbilstoša grāmatvedības uzskaite;</w:t>
      </w:r>
    </w:p>
    <w:p w14:paraId="438CCA70" w14:textId="77777777" w:rsidR="00DB0364" w:rsidRDefault="002A3DCE" w:rsidP="00DB0364">
      <w:pPr>
        <w:pStyle w:val="ListParagraph"/>
        <w:numPr>
          <w:ilvl w:val="2"/>
          <w:numId w:val="10"/>
        </w:numPr>
        <w:jc w:val="both"/>
        <w:rPr>
          <w:rFonts w:ascii="Times New Roman" w:hAnsi="Times New Roman"/>
          <w:sz w:val="24"/>
          <w:szCs w:val="24"/>
        </w:rPr>
      </w:pPr>
      <w:r w:rsidRPr="00DB0364">
        <w:rPr>
          <w:rFonts w:ascii="Times New Roman" w:hAnsi="Times New Roman"/>
          <w:sz w:val="24"/>
          <w:szCs w:val="24"/>
        </w:rPr>
        <w:t>vai finanšu pārskats atbilst grāmatvedības uzskaitei;</w:t>
      </w:r>
    </w:p>
    <w:p w14:paraId="39DC2C22" w14:textId="77777777" w:rsidR="00DB0364" w:rsidRDefault="002A3DCE" w:rsidP="00DB0364">
      <w:pPr>
        <w:pStyle w:val="ListParagraph"/>
        <w:numPr>
          <w:ilvl w:val="2"/>
          <w:numId w:val="10"/>
        </w:numPr>
        <w:jc w:val="both"/>
        <w:rPr>
          <w:rFonts w:ascii="Times New Roman" w:hAnsi="Times New Roman"/>
          <w:sz w:val="24"/>
          <w:szCs w:val="24"/>
        </w:rPr>
      </w:pPr>
      <w:r w:rsidRPr="00DB0364">
        <w:rPr>
          <w:rFonts w:ascii="Times New Roman" w:hAnsi="Times New Roman"/>
          <w:sz w:val="24"/>
          <w:szCs w:val="24"/>
        </w:rPr>
        <w:t>vai ir iegūta visa REVĪZIJAS veikšanai nepieciešamā informācija; un</w:t>
      </w:r>
    </w:p>
    <w:p w14:paraId="27AB5061" w14:textId="0975F182" w:rsidR="002A3DCE" w:rsidRDefault="002A3DCE" w:rsidP="00DB0364">
      <w:pPr>
        <w:pStyle w:val="ListParagraph"/>
        <w:numPr>
          <w:ilvl w:val="2"/>
          <w:numId w:val="10"/>
        </w:numPr>
        <w:jc w:val="both"/>
        <w:rPr>
          <w:rFonts w:ascii="Times New Roman" w:hAnsi="Times New Roman"/>
          <w:sz w:val="24"/>
          <w:szCs w:val="24"/>
        </w:rPr>
      </w:pPr>
      <w:r w:rsidRPr="00DB0364">
        <w:rPr>
          <w:rFonts w:ascii="Times New Roman" w:hAnsi="Times New Roman"/>
          <w:sz w:val="24"/>
          <w:szCs w:val="24"/>
        </w:rPr>
        <w:t>vai vadības ziņojumā sniegtā informācija visos būtiskajos aspektos atbilst finanšu pārskatam.</w:t>
      </w:r>
    </w:p>
    <w:p w14:paraId="7237722D" w14:textId="77777777" w:rsidR="008C0E36" w:rsidRDefault="002A3DCE" w:rsidP="00DB0364">
      <w:pPr>
        <w:pStyle w:val="ListParagraph"/>
        <w:numPr>
          <w:ilvl w:val="1"/>
          <w:numId w:val="10"/>
        </w:numPr>
        <w:tabs>
          <w:tab w:val="clear" w:pos="720"/>
          <w:tab w:val="num" w:pos="0"/>
        </w:tabs>
        <w:spacing w:after="240"/>
        <w:ind w:left="567" w:hanging="567"/>
        <w:contextualSpacing w:val="0"/>
        <w:jc w:val="both"/>
        <w:rPr>
          <w:rFonts w:ascii="Times New Roman" w:hAnsi="Times New Roman"/>
          <w:sz w:val="24"/>
          <w:szCs w:val="24"/>
        </w:rPr>
      </w:pPr>
      <w:r w:rsidRPr="00DB0364">
        <w:rPr>
          <w:rFonts w:ascii="Times New Roman" w:hAnsi="Times New Roman"/>
          <w:sz w:val="24"/>
          <w:szCs w:val="24"/>
        </w:rPr>
        <w:t>REVIDENTAM ir tiesības pārbaudīt KLIENTA finansiālo un saimniecisko darbību, kā arī mantas un finanšu līdzekļu saglabāšanu un izlietošanu.</w:t>
      </w:r>
    </w:p>
    <w:p w14:paraId="4EEC1F8A" w14:textId="6E98BAF3" w:rsidR="00DB0364" w:rsidRPr="00DB0364" w:rsidRDefault="00DB0364" w:rsidP="00DB0364">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Pr>
          <w:rFonts w:ascii="Times New Roman" w:hAnsi="Times New Roman"/>
          <w:b/>
          <w:bCs/>
          <w:sz w:val="24"/>
          <w:szCs w:val="24"/>
        </w:rPr>
        <w:t>REVIDENTA ZIŅOJUMS UN ZIŅOJUMS VADĪBAI</w:t>
      </w:r>
    </w:p>
    <w:p w14:paraId="016DA62D" w14:textId="77777777" w:rsidR="00DB0364" w:rsidRDefault="002A3DCE" w:rsidP="00DB0364">
      <w:pPr>
        <w:pStyle w:val="ListParagraph"/>
        <w:numPr>
          <w:ilvl w:val="1"/>
          <w:numId w:val="10"/>
        </w:numPr>
        <w:tabs>
          <w:tab w:val="clear" w:pos="720"/>
          <w:tab w:val="num" w:pos="0"/>
        </w:tabs>
        <w:ind w:left="567" w:hanging="567"/>
        <w:jc w:val="both"/>
        <w:rPr>
          <w:rFonts w:ascii="Times New Roman" w:hAnsi="Times New Roman"/>
          <w:sz w:val="24"/>
          <w:szCs w:val="24"/>
        </w:rPr>
      </w:pPr>
      <w:r w:rsidRPr="00DB0364">
        <w:rPr>
          <w:rFonts w:ascii="Times New Roman" w:hAnsi="Times New Roman"/>
          <w:sz w:val="24"/>
          <w:szCs w:val="24"/>
        </w:rPr>
        <w:t>Par veiktās revīzijas rezultātiem atbildīgais zvērinātais revidents _________________ (sertifikāts Nr. _______) sagatavo revidenta ziņojumu atbilstoši “Revīzijas pakalpojumu likuma” un 2018. gada 19. jūnija Ministru kabineta noteikumiem Nr. 344 „Gada pārskata sagatavošanas kārtība” prasībām – vai KLIENTA finanšu pārskats sniedz patiesu un skaidru priekšstatu par KLIENTA finansiālo stāvokli gada beigās, tā darbības rezultātiem, naudas plūsmu, pašu kapitāla izmaiņu pārskatu un vai vadības ziņojumā norādītā informācija saskan ar finanšu pārskata atklāto informāciju, kā arī par gada pārskata sagatavošanas pareizību.</w:t>
      </w:r>
    </w:p>
    <w:p w14:paraId="55CC2104" w14:textId="77777777" w:rsidR="00DB0364" w:rsidRDefault="002A3DCE" w:rsidP="00DB0364">
      <w:pPr>
        <w:pStyle w:val="ListParagraph"/>
        <w:numPr>
          <w:ilvl w:val="1"/>
          <w:numId w:val="10"/>
        </w:numPr>
        <w:tabs>
          <w:tab w:val="clear" w:pos="720"/>
          <w:tab w:val="num" w:pos="0"/>
        </w:tabs>
        <w:ind w:left="567" w:hanging="567"/>
        <w:jc w:val="both"/>
        <w:rPr>
          <w:rFonts w:ascii="Times New Roman" w:hAnsi="Times New Roman"/>
          <w:sz w:val="24"/>
          <w:szCs w:val="24"/>
        </w:rPr>
      </w:pPr>
      <w:r w:rsidRPr="00DB0364">
        <w:rPr>
          <w:rFonts w:ascii="Times New Roman" w:hAnsi="Times New Roman"/>
          <w:sz w:val="24"/>
          <w:szCs w:val="24"/>
        </w:rPr>
        <w:t>Ziņojums var ietvert norādījumu uz visiem apstākļiem vai notikumiem, kuriem zvērināts revidents vēlas pievērst uzmanību, arī jebkurām būtiskām nenoteiktībām saistībā ar apstākļiem vai notikumiem, kas var radīt pamatotas šaubas par klienta spēju turpināt savu darbību.</w:t>
      </w:r>
    </w:p>
    <w:p w14:paraId="1B2166CE" w14:textId="77777777" w:rsidR="00DB0364" w:rsidRDefault="002A3DCE" w:rsidP="00DB0364">
      <w:pPr>
        <w:pStyle w:val="ListParagraph"/>
        <w:numPr>
          <w:ilvl w:val="1"/>
          <w:numId w:val="10"/>
        </w:numPr>
        <w:tabs>
          <w:tab w:val="clear" w:pos="720"/>
          <w:tab w:val="num" w:pos="0"/>
        </w:tabs>
        <w:ind w:left="567" w:hanging="567"/>
        <w:jc w:val="both"/>
        <w:rPr>
          <w:rFonts w:ascii="Times New Roman" w:hAnsi="Times New Roman"/>
          <w:sz w:val="24"/>
          <w:szCs w:val="24"/>
        </w:rPr>
      </w:pPr>
      <w:r w:rsidRPr="00DB0364">
        <w:rPr>
          <w:rFonts w:ascii="Times New Roman" w:hAnsi="Times New Roman"/>
          <w:sz w:val="24"/>
          <w:szCs w:val="24"/>
        </w:rPr>
        <w:t>Līguma 4.1. punktā minēto revidenta ziņojumu parakstīs atbildīgais zvērināts revidents, kur</w:t>
      </w:r>
      <w:r w:rsidR="00DB0364">
        <w:rPr>
          <w:rFonts w:ascii="Times New Roman" w:hAnsi="Times New Roman"/>
          <w:sz w:val="24"/>
          <w:szCs w:val="24"/>
        </w:rPr>
        <w:t>š</w:t>
      </w:r>
      <w:r w:rsidRPr="00DB0364">
        <w:rPr>
          <w:rFonts w:ascii="Times New Roman" w:hAnsi="Times New Roman"/>
          <w:sz w:val="24"/>
          <w:szCs w:val="24"/>
        </w:rPr>
        <w:t xml:space="preserve"> rīkojas Zvērinātu revidentu komercsabiedrības vārdā.</w:t>
      </w:r>
    </w:p>
    <w:p w14:paraId="51783873" w14:textId="77777777" w:rsidR="00DB0364" w:rsidRPr="00DB0364" w:rsidRDefault="002A3DCE" w:rsidP="00DB0364">
      <w:pPr>
        <w:pStyle w:val="ListParagraph"/>
        <w:numPr>
          <w:ilvl w:val="1"/>
          <w:numId w:val="10"/>
        </w:numPr>
        <w:tabs>
          <w:tab w:val="clear" w:pos="720"/>
          <w:tab w:val="num" w:pos="0"/>
        </w:tabs>
        <w:ind w:left="567" w:hanging="567"/>
        <w:jc w:val="both"/>
        <w:rPr>
          <w:rFonts w:ascii="Times New Roman" w:hAnsi="Times New Roman"/>
          <w:sz w:val="24"/>
          <w:szCs w:val="24"/>
        </w:rPr>
      </w:pPr>
      <w:r w:rsidRPr="00DB0364">
        <w:rPr>
          <w:rFonts w:ascii="Times New Roman" w:hAnsi="Times New Roman"/>
          <w:sz w:val="24"/>
          <w:szCs w:val="24"/>
        </w:rPr>
        <w:t>REVIDENTAM ir tiesības noteikt REVIDENTA ziņojuma par finanšu pārskatu saturu un formu, tai skaitā, izdarīt secinājumu, ka nav iespējams sniegt atzinumu, ietverot ziņojumā attiecīgu paziņojumu.</w:t>
      </w:r>
    </w:p>
    <w:p w14:paraId="6CD9F53A" w14:textId="77777777" w:rsidR="00DB0364" w:rsidRDefault="002A3DCE" w:rsidP="00DB0364">
      <w:pPr>
        <w:pStyle w:val="ListParagraph"/>
        <w:numPr>
          <w:ilvl w:val="1"/>
          <w:numId w:val="10"/>
        </w:numPr>
        <w:tabs>
          <w:tab w:val="clear" w:pos="720"/>
          <w:tab w:val="num" w:pos="0"/>
        </w:tabs>
        <w:ind w:left="567" w:hanging="567"/>
        <w:jc w:val="both"/>
        <w:rPr>
          <w:rFonts w:ascii="Times New Roman" w:hAnsi="Times New Roman"/>
          <w:sz w:val="24"/>
          <w:szCs w:val="24"/>
        </w:rPr>
      </w:pPr>
      <w:r w:rsidRPr="00DB0364">
        <w:rPr>
          <w:rFonts w:ascii="Times New Roman" w:hAnsi="Times New Roman"/>
          <w:sz w:val="24"/>
          <w:szCs w:val="24"/>
        </w:rPr>
        <w:t xml:space="preserve">Lai gan revīzijas mērķis nav atklāt visas būtiskās kļūdas un nepilnības KLIENTA iekšējā finanšu kontroles sistēmā, REVIDENTAM ir rakstiski jāziņo KLIENTA vadībai par </w:t>
      </w:r>
      <w:r w:rsidRPr="00DB0364">
        <w:rPr>
          <w:rFonts w:ascii="Times New Roman" w:hAnsi="Times New Roman"/>
          <w:sz w:val="24"/>
          <w:szCs w:val="24"/>
        </w:rPr>
        <w:lastRenderedPageBreak/>
        <w:t>jebkurām būtiskām nepilnībām KLIENTA saimnieciskajā darbībā vai iekšējā finanšu kontroles sistēmā, kas tiek atklātas revīzijas gaitā, un kurām pēc REVIDENTA ieskatiem būtu jāpievērš vadības uzmanība. Šie trūkumi tiks aprakstīti ziņojumā vadībai. REVIDENTS revīzijas gaitā var identificēt citus trūkumus iekšējās kontroles sistēmā, kas nav uzskatāmas par nozīmīgiem trūkumiem, bet ir pietiekami svarīgi, lai tiem pievērstu vadības uzmanību. REVIDENTS atbilstoši apstākļiem profesionāli izvērtē, kuriem iekšējās kontroles trūkumiem pievēršama KLIENTA vadības uzmanība, ņemot vērā to, cik liela ir iespējamība, ka šādu trūkumu ietekmē finanšu pārskatos varētu rasties neatbilstības, un kāda ir šādu neatbilstību potenciālā ietekme. Ziņošanai par šādiem citiem trūkumiem nav obligāti jānotiek rakstiski; tā var būt mutiska.</w:t>
      </w:r>
    </w:p>
    <w:p w14:paraId="289AF8FA" w14:textId="77777777" w:rsidR="00F6653E" w:rsidRDefault="002A3DCE" w:rsidP="00F6653E">
      <w:pPr>
        <w:pStyle w:val="ListParagraph"/>
        <w:numPr>
          <w:ilvl w:val="1"/>
          <w:numId w:val="10"/>
        </w:numPr>
        <w:tabs>
          <w:tab w:val="clear" w:pos="720"/>
          <w:tab w:val="num" w:pos="0"/>
        </w:tabs>
        <w:ind w:left="567" w:hanging="567"/>
        <w:jc w:val="both"/>
        <w:rPr>
          <w:rFonts w:ascii="Times New Roman" w:hAnsi="Times New Roman"/>
          <w:sz w:val="24"/>
          <w:szCs w:val="24"/>
        </w:rPr>
      </w:pPr>
      <w:r w:rsidRPr="00DB0364">
        <w:rPr>
          <w:rFonts w:ascii="Times New Roman" w:hAnsi="Times New Roman"/>
          <w:sz w:val="24"/>
          <w:szCs w:val="24"/>
        </w:rPr>
        <w:t>Veicot risku novērtēšanu, REVIDENTS ņems vērā iekšējās kontroles, kas attiecas uz KLIENTA finanšu pārskata sagatavošanu, ar mērķi izstrādāt revīzijas procedūras, kas ir piemērotas konkrētajiem apstākļiem, bet nevis ar nolūku, lai sniegtu atzinumu par KLIENTA iekšējās kontroles efektivitāti. Līdz ar to, ziņojums vadībai var neietvert visus iespējamos sistēmas uzlabojumus, kas varētu tikt ieteikti īpašas iekšējās finanšu kontroles sistēmas revīzijas rezultātā.</w:t>
      </w:r>
    </w:p>
    <w:p w14:paraId="7B7F96B5" w14:textId="77777777" w:rsidR="00F6653E" w:rsidRDefault="002A3DCE" w:rsidP="00F6653E">
      <w:pPr>
        <w:pStyle w:val="ListParagraph"/>
        <w:numPr>
          <w:ilvl w:val="1"/>
          <w:numId w:val="10"/>
        </w:numPr>
        <w:tabs>
          <w:tab w:val="clear" w:pos="720"/>
          <w:tab w:val="num" w:pos="0"/>
        </w:tabs>
        <w:ind w:left="567" w:hanging="567"/>
        <w:jc w:val="both"/>
        <w:rPr>
          <w:rFonts w:ascii="Times New Roman" w:hAnsi="Times New Roman"/>
          <w:sz w:val="24"/>
          <w:szCs w:val="24"/>
        </w:rPr>
      </w:pPr>
      <w:r w:rsidRPr="00F6653E">
        <w:rPr>
          <w:rFonts w:ascii="Times New Roman" w:hAnsi="Times New Roman"/>
          <w:sz w:val="24"/>
          <w:szCs w:val="24"/>
        </w:rPr>
        <w:t xml:space="preserve">Ziņojumu vadībai, nevienu tā daļu vai kopiju nedrīkst nodot trešajām personām, nesaņemot REVIDENTA rakstisku atļauju, izņemot Latvijas Republikas normatīvajos tiesību aktos noteiktos gadījumus. Ja šāda atļauja tiks sniegta, tā ietvers nosacījumu, ka ziņojums ir sastādīts vienīgi KLIENTA vadības vajadzībām, un REVIDENTS neuzņemas nekādas saistības pret citām personām. </w:t>
      </w:r>
    </w:p>
    <w:p w14:paraId="57A90311" w14:textId="77777777" w:rsidR="00F6653E" w:rsidRDefault="002A3DCE" w:rsidP="00F6653E">
      <w:pPr>
        <w:pStyle w:val="ListParagraph"/>
        <w:numPr>
          <w:ilvl w:val="1"/>
          <w:numId w:val="10"/>
        </w:numPr>
        <w:tabs>
          <w:tab w:val="clear" w:pos="720"/>
          <w:tab w:val="num" w:pos="0"/>
        </w:tabs>
        <w:ind w:left="567" w:hanging="567"/>
        <w:jc w:val="both"/>
        <w:rPr>
          <w:rFonts w:ascii="Times New Roman" w:hAnsi="Times New Roman"/>
          <w:sz w:val="24"/>
          <w:szCs w:val="24"/>
        </w:rPr>
      </w:pPr>
      <w:r w:rsidRPr="00F6653E">
        <w:rPr>
          <w:rFonts w:ascii="Times New Roman" w:hAnsi="Times New Roman"/>
          <w:sz w:val="24"/>
          <w:szCs w:val="24"/>
        </w:rPr>
        <w:t>REVIDENTA ziņojums un ziņojums vadībai tiks sagatavoti latviešu valodā.</w:t>
      </w:r>
    </w:p>
    <w:p w14:paraId="59AACFD7" w14:textId="729BA229" w:rsidR="002A3DCE" w:rsidRDefault="002A3DCE" w:rsidP="00F6653E">
      <w:pPr>
        <w:pStyle w:val="ListParagraph"/>
        <w:numPr>
          <w:ilvl w:val="1"/>
          <w:numId w:val="10"/>
        </w:numPr>
        <w:tabs>
          <w:tab w:val="clear" w:pos="720"/>
          <w:tab w:val="num" w:pos="0"/>
        </w:tabs>
        <w:spacing w:after="240"/>
        <w:ind w:left="567" w:hanging="567"/>
        <w:contextualSpacing w:val="0"/>
        <w:jc w:val="both"/>
        <w:rPr>
          <w:rFonts w:ascii="Times New Roman" w:hAnsi="Times New Roman"/>
          <w:sz w:val="24"/>
          <w:szCs w:val="24"/>
        </w:rPr>
      </w:pPr>
      <w:r w:rsidRPr="00F6653E">
        <w:rPr>
          <w:rFonts w:ascii="Times New Roman" w:hAnsi="Times New Roman"/>
          <w:sz w:val="24"/>
          <w:szCs w:val="24"/>
        </w:rPr>
        <w:t xml:space="preserve">Zvērināts revidents </w:t>
      </w:r>
      <w:proofErr w:type="spellStart"/>
      <w:r w:rsidRPr="00F6653E">
        <w:rPr>
          <w:rFonts w:ascii="Times New Roman" w:hAnsi="Times New Roman"/>
          <w:sz w:val="24"/>
          <w:szCs w:val="24"/>
        </w:rPr>
        <w:t>ePārskatu</w:t>
      </w:r>
      <w:proofErr w:type="spellEnd"/>
      <w:r w:rsidRPr="00F6653E">
        <w:rPr>
          <w:rFonts w:ascii="Times New Roman" w:hAnsi="Times New Roman"/>
          <w:sz w:val="24"/>
          <w:szCs w:val="24"/>
        </w:rPr>
        <w:t xml:space="preserve"> sistēmā pārbauda un apstiprina, ka Līguma 1.2. punktā minētais gada pārskata atvasinājums elektroniskā formā pēc sniegtās informācijas satura atbilst tam gada pārskatam, par kuru zvērināts revidents sniedzis revidenta ziņojumu. Zvērinātam revidentam šajā punktā minētais apstiprinājums jāsniedz 5 (piecu) darba dienu laikā pēc paziņojuma saņemšanas no KLIENTA, ka attiecīgs atvasinājums ir pieejams pārbaudei. </w:t>
      </w:r>
    </w:p>
    <w:p w14:paraId="64D6E989" w14:textId="699A6A23" w:rsidR="00F6653E" w:rsidRPr="00F6653E" w:rsidRDefault="00F6653E" w:rsidP="00F6653E">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sidRPr="00F6653E">
        <w:rPr>
          <w:rFonts w:ascii="Times New Roman" w:hAnsi="Times New Roman"/>
          <w:b/>
          <w:bCs/>
          <w:sz w:val="24"/>
          <w:szCs w:val="24"/>
        </w:rPr>
        <w:t>ATBILDĪBA UN PIENĀKUMI ATTIECĪBĀ UZ NODOKĻIEM</w:t>
      </w:r>
    </w:p>
    <w:p w14:paraId="06141670" w14:textId="77777777" w:rsidR="00F6653E" w:rsidRPr="00F6653E" w:rsidRDefault="002A3DCE" w:rsidP="00F6653E">
      <w:pPr>
        <w:pStyle w:val="ListParagraph"/>
        <w:numPr>
          <w:ilvl w:val="1"/>
          <w:numId w:val="10"/>
        </w:numPr>
        <w:tabs>
          <w:tab w:val="clear" w:pos="720"/>
          <w:tab w:val="num" w:pos="0"/>
        </w:tabs>
        <w:ind w:left="567" w:hanging="567"/>
        <w:jc w:val="both"/>
        <w:rPr>
          <w:rFonts w:ascii="Times New Roman" w:hAnsi="Times New Roman"/>
          <w:bCs/>
          <w:sz w:val="24"/>
          <w:szCs w:val="24"/>
        </w:rPr>
      </w:pPr>
      <w:r w:rsidRPr="00F6653E">
        <w:rPr>
          <w:rFonts w:ascii="Times New Roman" w:hAnsi="Times New Roman"/>
          <w:sz w:val="24"/>
          <w:szCs w:val="24"/>
        </w:rPr>
        <w:t>KLIENTA pienākums ir nodrošināt visu Latvijas nodokļu likumu prasību pilnīgu ievērošanu, visu nodokļu deklarāciju savlaicīgu iesniegšanu un nodokļu maksājumu veikšanu noteiktajos apmēros un termiņos.</w:t>
      </w:r>
    </w:p>
    <w:p w14:paraId="55369E36" w14:textId="77777777" w:rsidR="00F6653E" w:rsidRPr="00F6653E" w:rsidRDefault="002A3DCE" w:rsidP="00F6653E">
      <w:pPr>
        <w:pStyle w:val="ListParagraph"/>
        <w:numPr>
          <w:ilvl w:val="1"/>
          <w:numId w:val="10"/>
        </w:numPr>
        <w:tabs>
          <w:tab w:val="clear" w:pos="720"/>
          <w:tab w:val="num" w:pos="0"/>
        </w:tabs>
        <w:ind w:left="567" w:hanging="567"/>
        <w:jc w:val="both"/>
        <w:rPr>
          <w:rFonts w:ascii="Times New Roman" w:hAnsi="Times New Roman"/>
          <w:bCs/>
          <w:sz w:val="24"/>
          <w:szCs w:val="24"/>
        </w:rPr>
      </w:pPr>
      <w:r w:rsidRPr="00F6653E">
        <w:rPr>
          <w:rFonts w:ascii="Times New Roman" w:hAnsi="Times New Roman"/>
          <w:sz w:val="24"/>
          <w:szCs w:val="24"/>
        </w:rPr>
        <w:t>REVIDENTA veikto nodokļu pārbaužu mērķis ir iegūt apstiprinājumu, ka finanšu pārskatā uzrādītās nodokļu summas nesatur būtiskas kļūdas attiecībā uz finanšu pārskatu kopumā. Revīzijas nolūks nav atklāt visas kļūdas vai nepilnības attiecībā uz KLIENTA nodokļu saistībām kopumā vai kādu konkrētu nodokli.</w:t>
      </w:r>
    </w:p>
    <w:p w14:paraId="5AF69269" w14:textId="77777777" w:rsidR="00F6653E" w:rsidRPr="00F6653E" w:rsidRDefault="002A3DCE" w:rsidP="00F6653E">
      <w:pPr>
        <w:pStyle w:val="ListParagraph"/>
        <w:numPr>
          <w:ilvl w:val="1"/>
          <w:numId w:val="10"/>
        </w:numPr>
        <w:tabs>
          <w:tab w:val="clear" w:pos="720"/>
          <w:tab w:val="num" w:pos="0"/>
        </w:tabs>
        <w:ind w:left="567" w:hanging="567"/>
        <w:jc w:val="both"/>
        <w:rPr>
          <w:rFonts w:ascii="Times New Roman" w:hAnsi="Times New Roman"/>
          <w:bCs/>
          <w:sz w:val="24"/>
          <w:szCs w:val="24"/>
        </w:rPr>
      </w:pPr>
      <w:r w:rsidRPr="00F6653E">
        <w:rPr>
          <w:rFonts w:ascii="Times New Roman" w:hAnsi="Times New Roman"/>
          <w:sz w:val="24"/>
          <w:szCs w:val="24"/>
        </w:rPr>
        <w:t>REVIDENTS neuzņemas atbildību par nodokļu likumu prasību neievērošanu no KLIENTA puses, kas (neatkarīgi no tā, vai REVIDENTA darba rezultātā tāda tiek atklāta) saskaņā ar REVIDENTA viedokli būtiski neietekmē finanšu pārskatu kopumā.</w:t>
      </w:r>
    </w:p>
    <w:p w14:paraId="1EA0BB22" w14:textId="51B218FC" w:rsidR="008C0E36" w:rsidRPr="00F6653E" w:rsidRDefault="002A3DCE" w:rsidP="00F6653E">
      <w:pPr>
        <w:pStyle w:val="ListParagraph"/>
        <w:numPr>
          <w:ilvl w:val="1"/>
          <w:numId w:val="10"/>
        </w:numPr>
        <w:tabs>
          <w:tab w:val="clear" w:pos="720"/>
          <w:tab w:val="num" w:pos="0"/>
        </w:tabs>
        <w:spacing w:after="240"/>
        <w:ind w:left="567" w:hanging="567"/>
        <w:contextualSpacing w:val="0"/>
        <w:jc w:val="both"/>
        <w:rPr>
          <w:rFonts w:ascii="Times New Roman" w:hAnsi="Times New Roman"/>
          <w:bCs/>
          <w:sz w:val="24"/>
          <w:szCs w:val="24"/>
        </w:rPr>
      </w:pPr>
      <w:r w:rsidRPr="00F6653E">
        <w:rPr>
          <w:rFonts w:ascii="Times New Roman" w:hAnsi="Times New Roman"/>
          <w:sz w:val="24"/>
          <w:szCs w:val="24"/>
        </w:rPr>
        <w:t>Šis Līgums nav uzskatāms par nodokļu revīzijas līgumu. Ja KLIENTAM ir nepieciešama nodokļu revīzija, tad šāda darba noteikumi tiks izklāstīti atsevišķā līgumā</w:t>
      </w:r>
      <w:r w:rsidR="008C0E36" w:rsidRPr="00F6653E">
        <w:rPr>
          <w:rFonts w:ascii="Times New Roman" w:hAnsi="Times New Roman"/>
          <w:sz w:val="24"/>
          <w:szCs w:val="24"/>
        </w:rPr>
        <w:t>.</w:t>
      </w:r>
    </w:p>
    <w:p w14:paraId="3719F1FA" w14:textId="77777777" w:rsidR="00F6653E" w:rsidRDefault="00F6653E">
      <w:pPr>
        <w:widowControl/>
        <w:rPr>
          <w:rFonts w:eastAsia="Calibri"/>
          <w:b/>
        </w:rPr>
      </w:pPr>
      <w:r>
        <w:rPr>
          <w:b/>
        </w:rPr>
        <w:br w:type="page"/>
      </w:r>
    </w:p>
    <w:p w14:paraId="06F7F88C" w14:textId="1012AA3F" w:rsidR="00F6653E" w:rsidRPr="00F6653E" w:rsidRDefault="00F6653E" w:rsidP="00F6653E">
      <w:pPr>
        <w:pStyle w:val="ListParagraph"/>
        <w:numPr>
          <w:ilvl w:val="0"/>
          <w:numId w:val="10"/>
        </w:numPr>
        <w:tabs>
          <w:tab w:val="clear" w:pos="720"/>
        </w:tabs>
        <w:spacing w:before="240" w:after="0"/>
        <w:ind w:left="714" w:hanging="357"/>
        <w:contextualSpacing w:val="0"/>
        <w:jc w:val="center"/>
        <w:rPr>
          <w:rFonts w:ascii="Times New Roman" w:hAnsi="Times New Roman"/>
          <w:b/>
          <w:sz w:val="24"/>
          <w:szCs w:val="24"/>
        </w:rPr>
      </w:pPr>
      <w:r w:rsidRPr="00F6653E">
        <w:rPr>
          <w:rFonts w:ascii="Times New Roman" w:hAnsi="Times New Roman"/>
          <w:b/>
          <w:sz w:val="24"/>
          <w:szCs w:val="24"/>
        </w:rPr>
        <w:lastRenderedPageBreak/>
        <w:t>KRĀPŠANAS, KĻŪDU UN LIKUMA PĀRKĀPUMU ATKLĀŠANA UN NOVĒRŠANA</w:t>
      </w:r>
    </w:p>
    <w:p w14:paraId="4F8854A0" w14:textId="77777777" w:rsidR="00F6653E" w:rsidRDefault="002A3DCE" w:rsidP="00F6653E">
      <w:pPr>
        <w:pStyle w:val="ListParagraph"/>
        <w:numPr>
          <w:ilvl w:val="1"/>
          <w:numId w:val="10"/>
        </w:numPr>
        <w:tabs>
          <w:tab w:val="clear" w:pos="720"/>
          <w:tab w:val="num" w:pos="0"/>
        </w:tabs>
        <w:ind w:left="567" w:hanging="567"/>
        <w:jc w:val="both"/>
        <w:rPr>
          <w:rFonts w:ascii="Times New Roman" w:hAnsi="Times New Roman"/>
          <w:sz w:val="24"/>
          <w:szCs w:val="24"/>
        </w:rPr>
      </w:pPr>
      <w:r w:rsidRPr="00F6653E">
        <w:rPr>
          <w:rFonts w:ascii="Times New Roman" w:hAnsi="Times New Roman"/>
          <w:sz w:val="24"/>
          <w:szCs w:val="24"/>
        </w:rPr>
        <w:t>KLIENTA vadība ir atbildīga par Latvijas Republikas tiesību aktu prasībām atbilstošas grāmatvedības uzskaites un iekšējās kontroles sistēmas izveidošanu un uzturēšanu, KLIENTA līdzekļu uzraudzību un saglabāšanu, kā arī par krāpšanas un kļūdu atklāšanu un novēršanu. KLIENTA vadība ir atbildīga, lai tā darbība atbilstu Latvijas Republikas tiesību aktiem.</w:t>
      </w:r>
    </w:p>
    <w:p w14:paraId="4C868C48" w14:textId="35EFE747" w:rsidR="008C0E36" w:rsidRDefault="002A3DCE" w:rsidP="00F6653E">
      <w:pPr>
        <w:pStyle w:val="ListParagraph"/>
        <w:numPr>
          <w:ilvl w:val="1"/>
          <w:numId w:val="10"/>
        </w:numPr>
        <w:tabs>
          <w:tab w:val="clear" w:pos="720"/>
          <w:tab w:val="num" w:pos="0"/>
        </w:tabs>
        <w:spacing w:after="240"/>
        <w:ind w:left="567" w:hanging="567"/>
        <w:contextualSpacing w:val="0"/>
        <w:jc w:val="both"/>
        <w:rPr>
          <w:rFonts w:ascii="Times New Roman" w:hAnsi="Times New Roman"/>
          <w:sz w:val="24"/>
          <w:szCs w:val="24"/>
        </w:rPr>
      </w:pPr>
      <w:r w:rsidRPr="00F6653E">
        <w:rPr>
          <w:rFonts w:ascii="Times New Roman" w:hAnsi="Times New Roman"/>
          <w:sz w:val="24"/>
          <w:szCs w:val="24"/>
        </w:rPr>
        <w:t>Revīzija pamatojas uz KLIENTA finanšu pārskata datu pārbaudi izlases veidā, kas izpaužas kā lēmuma pieņemšana par pārbaudāmajām jomām un veicamo pārbaužu raksturu, laiku, apjomu un rezultātiem. Tādējādi revīzija tiek veikta, ņemot vērā ierobežojumu, ka būtiskas kļūdas, krāpšana vai citi normatīvo aktu pārkāpumi ar tiešu vai netiešu ietekmi uz KLIENTA finanšu pārskatu var palikt neatklātas. Sakarā ar krāpšanas īpatnībām, sevišķi gadījumiem, kas izpaužas kā slēpšana ar slepenu vienošanos un falsificētu dokumentāciju, revīzija, kas plānota un veikta saskaņā ar ISSAI, varētu arī neatklāt būtisku krāpšanu. Turklāt, lai gan efektīva iekšējā kontrole samazina varbūtību, ka kļūdas, krāpšana vai citi likuma pārkāpumi notiks un paliks neatklāti, tā neizslēdz šādu iespēju. Šo iemeslu dēļ REVIDENTS nevar garantēt, ka kļūdas, krāpšana vai citi likumu pārkāpumi, ja tādi ir, tiks atklāti. Taču REVIDENTS ziņos KLIENTAM par jebkādu revīzijas laikā atklātu likuma pārkāpumu, būtiskām kļūdām vai pierādījumiem, ka varētu pastāvēt krāpšana</w:t>
      </w:r>
      <w:r w:rsidR="008C0E36" w:rsidRPr="00F6653E">
        <w:rPr>
          <w:rFonts w:ascii="Times New Roman" w:hAnsi="Times New Roman"/>
          <w:sz w:val="24"/>
          <w:szCs w:val="24"/>
        </w:rPr>
        <w:t>.</w:t>
      </w:r>
    </w:p>
    <w:p w14:paraId="66D36B5E" w14:textId="2E9794EF" w:rsidR="00F6653E" w:rsidRPr="00F6653E" w:rsidRDefault="00F6653E" w:rsidP="00F6653E">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sidRPr="00F6653E">
        <w:rPr>
          <w:rFonts w:ascii="Times New Roman" w:hAnsi="Times New Roman"/>
          <w:b/>
          <w:bCs/>
          <w:sz w:val="24"/>
          <w:szCs w:val="24"/>
        </w:rPr>
        <w:t>NEPĀRVARAMAS VARAS APSTĀKĻI (FORCE MAJEURE)</w:t>
      </w:r>
    </w:p>
    <w:p w14:paraId="7268B1FE" w14:textId="77777777" w:rsidR="00697501" w:rsidRDefault="008C0E36"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Iestājoties nepārvaramas varas apstākļiem, proti, ugunsgrēks, plūdi, zemestrīce un citas dabas katastrofas, streiks, karš, jebkura rakstura karadarbība, tiesību akts, valsts varas, valdības, tiesas sistēmas instances darbība/lēmums, kā arī jebkurš cits ārkārtēja rakstura apstāklis, ko Puse nevarēja ne paredzēt, ne novērst, rīkojoties ar pienācīgu rūpību, - attiecīgās saistības izpildīšanas termiņš tiek pagarināts uz laiku, kamēr darbojas šie apstākļi vai to negatīvās sekas.</w:t>
      </w:r>
    </w:p>
    <w:p w14:paraId="6FD86055" w14:textId="77777777" w:rsidR="00697501" w:rsidRDefault="008C0E36"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 xml:space="preserve">Puse, kuras saistības atrodas šādu apstākļu ietekmē, 10 (desmit) kalendāra dienu laika no šādu apstākļu sākuma brīža </w:t>
      </w:r>
      <w:proofErr w:type="spellStart"/>
      <w:r w:rsidRPr="00697501">
        <w:rPr>
          <w:rFonts w:ascii="Times New Roman" w:hAnsi="Times New Roman"/>
          <w:sz w:val="24"/>
          <w:szCs w:val="24"/>
        </w:rPr>
        <w:t>rakstveidā</w:t>
      </w:r>
      <w:proofErr w:type="spellEnd"/>
      <w:r w:rsidRPr="00697501">
        <w:rPr>
          <w:rFonts w:ascii="Times New Roman" w:hAnsi="Times New Roman"/>
          <w:sz w:val="24"/>
          <w:szCs w:val="24"/>
        </w:rPr>
        <w:t xml:space="preserve"> jāpaziņo par to otrai Pusei, norādot saistības nepildīšanas, nokavēšanas vai nepienācīgās pildīšanas iemeslu, rašanās laiku, izbeigšanas iespējamību un laiku, ja tāds var tikt noteikts.</w:t>
      </w:r>
    </w:p>
    <w:p w14:paraId="66C918B8" w14:textId="77777777" w:rsidR="00697501" w:rsidRDefault="008C0E36"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Gadījumā, ja šādi “</w:t>
      </w:r>
      <w:proofErr w:type="spellStart"/>
      <w:r w:rsidRPr="00697501">
        <w:rPr>
          <w:rFonts w:ascii="Times New Roman" w:hAnsi="Times New Roman"/>
          <w:sz w:val="24"/>
          <w:szCs w:val="24"/>
        </w:rPr>
        <w:t>Force</w:t>
      </w:r>
      <w:proofErr w:type="spellEnd"/>
      <w:r w:rsidRPr="00697501">
        <w:rPr>
          <w:rFonts w:ascii="Times New Roman" w:hAnsi="Times New Roman"/>
          <w:sz w:val="24"/>
          <w:szCs w:val="24"/>
        </w:rPr>
        <w:t xml:space="preserve"> </w:t>
      </w:r>
      <w:proofErr w:type="spellStart"/>
      <w:r w:rsidRPr="00697501">
        <w:rPr>
          <w:rFonts w:ascii="Times New Roman" w:hAnsi="Times New Roman"/>
          <w:sz w:val="24"/>
          <w:szCs w:val="24"/>
        </w:rPr>
        <w:t>majeure</w:t>
      </w:r>
      <w:proofErr w:type="spellEnd"/>
      <w:r w:rsidRPr="00697501">
        <w:rPr>
          <w:rFonts w:ascii="Times New Roman" w:hAnsi="Times New Roman"/>
          <w:sz w:val="24"/>
          <w:szCs w:val="24"/>
        </w:rPr>
        <w:t xml:space="preserve">” apstākļi darbosies ilgāk par 3 mēnešiem, jebkura Puse ir tiesīga </w:t>
      </w:r>
      <w:r w:rsidR="003C56F4" w:rsidRPr="00697501">
        <w:rPr>
          <w:rFonts w:ascii="Times New Roman" w:hAnsi="Times New Roman"/>
          <w:sz w:val="24"/>
          <w:szCs w:val="24"/>
        </w:rPr>
        <w:t>izbeigt</w:t>
      </w:r>
      <w:r w:rsidRPr="00697501">
        <w:rPr>
          <w:rFonts w:ascii="Times New Roman" w:hAnsi="Times New Roman"/>
          <w:sz w:val="24"/>
          <w:szCs w:val="24"/>
        </w:rPr>
        <w:t xml:space="preserve"> Līgumu vienpusēji, un šajā gadījumā nevienai no Pusēm nav tiesību pieprasīt no otrās Puses ar šādu Līguma nepildīšanu/laušanu nodarīto zaudējumu atlīdzību.</w:t>
      </w:r>
    </w:p>
    <w:p w14:paraId="5C6CF30D" w14:textId="3EDAB11A" w:rsidR="008C0E36" w:rsidRDefault="008C0E36" w:rsidP="00697501">
      <w:pPr>
        <w:pStyle w:val="ListParagraph"/>
        <w:numPr>
          <w:ilvl w:val="1"/>
          <w:numId w:val="10"/>
        </w:numPr>
        <w:tabs>
          <w:tab w:val="clear" w:pos="720"/>
          <w:tab w:val="num" w:pos="0"/>
        </w:tabs>
        <w:spacing w:after="240"/>
        <w:ind w:left="567" w:hanging="567"/>
        <w:contextualSpacing w:val="0"/>
        <w:jc w:val="both"/>
        <w:rPr>
          <w:rFonts w:ascii="Times New Roman" w:hAnsi="Times New Roman"/>
          <w:sz w:val="24"/>
          <w:szCs w:val="24"/>
        </w:rPr>
      </w:pPr>
      <w:r w:rsidRPr="00697501">
        <w:rPr>
          <w:rFonts w:ascii="Times New Roman" w:hAnsi="Times New Roman"/>
          <w:sz w:val="24"/>
          <w:szCs w:val="24"/>
        </w:rPr>
        <w:t>Par pienācīgu nepārvaramas varas apstākļu iestāšanās pierādījumu atzīstamas izziņas un/vai citi dokumenti, kurus izdod kompetenta valsts iestāde.</w:t>
      </w:r>
    </w:p>
    <w:p w14:paraId="228AE542" w14:textId="579B586D" w:rsidR="00697501" w:rsidRPr="00697501" w:rsidRDefault="00697501" w:rsidP="00697501">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sidRPr="00697501">
        <w:rPr>
          <w:rFonts w:ascii="Times New Roman" w:hAnsi="Times New Roman"/>
          <w:b/>
          <w:bCs/>
          <w:sz w:val="24"/>
          <w:szCs w:val="24"/>
        </w:rPr>
        <w:t>PRETENZIJU UN STRĪDU IZSKATĪŠANAS KĀRTĪBA</w:t>
      </w:r>
    </w:p>
    <w:p w14:paraId="5A4F2266" w14:textId="77777777" w:rsidR="00697501" w:rsidRDefault="00266397"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Gadījumā, ja KLIENTS nokavē izpildīt savas saistības, kas noteiktas šī Līguma 3.punktā, REVIDENTS paziņo KLIENTAM par revīzijas laika pagarināšanu.</w:t>
      </w:r>
    </w:p>
    <w:p w14:paraId="44B9E7BF" w14:textId="77777777" w:rsidR="00697501" w:rsidRDefault="00266397"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Revīzija tiks uzskatīta par pabeigtu, kad REVIDENTS parakstīs REVIDENTA ziņojumu par finanšu pārskatu.</w:t>
      </w:r>
    </w:p>
    <w:p w14:paraId="3D1C46D6" w14:textId="6AE094D0" w:rsidR="008C0E36" w:rsidRDefault="00266397" w:rsidP="00697501">
      <w:pPr>
        <w:pStyle w:val="ListParagraph"/>
        <w:numPr>
          <w:ilvl w:val="1"/>
          <w:numId w:val="10"/>
        </w:numPr>
        <w:tabs>
          <w:tab w:val="clear" w:pos="720"/>
          <w:tab w:val="num" w:pos="0"/>
        </w:tabs>
        <w:spacing w:after="240"/>
        <w:ind w:left="567" w:hanging="567"/>
        <w:contextualSpacing w:val="0"/>
        <w:jc w:val="both"/>
        <w:rPr>
          <w:rFonts w:ascii="Times New Roman" w:hAnsi="Times New Roman"/>
          <w:sz w:val="24"/>
          <w:szCs w:val="24"/>
        </w:rPr>
      </w:pPr>
      <w:r w:rsidRPr="00697501">
        <w:rPr>
          <w:rFonts w:ascii="Times New Roman" w:hAnsi="Times New Roman"/>
          <w:sz w:val="24"/>
          <w:szCs w:val="24"/>
        </w:rPr>
        <w:lastRenderedPageBreak/>
        <w:t>Abām Pusēm ir pienākums nekavējoties informēt vienam otru par jebkādiem apstākļiem, kas var novest pie Līguma noteikto saistību neizpildes noteiktajā laikā</w:t>
      </w:r>
      <w:r w:rsidR="008C0E36" w:rsidRPr="00697501">
        <w:rPr>
          <w:rFonts w:ascii="Times New Roman" w:hAnsi="Times New Roman"/>
          <w:sz w:val="24"/>
          <w:szCs w:val="24"/>
        </w:rPr>
        <w:t>.</w:t>
      </w:r>
    </w:p>
    <w:p w14:paraId="755E78AC" w14:textId="443AB28A" w:rsidR="00697501" w:rsidRPr="00697501" w:rsidRDefault="00697501" w:rsidP="00697501">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sidRPr="00697501">
        <w:rPr>
          <w:rFonts w:ascii="Times New Roman" w:hAnsi="Times New Roman"/>
          <w:b/>
          <w:bCs/>
          <w:sz w:val="24"/>
          <w:szCs w:val="24"/>
        </w:rPr>
        <w:t>KONFIDENCIALITĀTE</w:t>
      </w:r>
    </w:p>
    <w:p w14:paraId="3B1DCFA8" w14:textId="77777777" w:rsidR="00697501" w:rsidRDefault="00266397"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 xml:space="preserve">Puses apņemas turēt slepenībā jebkuru informāciju un datus, kurus puses ir iesniegušas sakarā ar doto Līgumu, arī pēc Līguma darbības izbeigšanas, bez KLIENTA piekrišanas neatklāt un neizmantot informāciju kādai trešajai personai. Izņēmums ir informācijas sniegšana saskaņā ar KLIENTA rakstveida piekrišanu informācijas izplatīšanai vai “Revīzijas pakalpojumu likuma” 27.pantā un 33.pantā, “Noziedzīgi iegūtu līdzekļu legalizācijas un terorisma un </w:t>
      </w:r>
      <w:proofErr w:type="spellStart"/>
      <w:r w:rsidRPr="00697501">
        <w:rPr>
          <w:rFonts w:ascii="Times New Roman" w:hAnsi="Times New Roman"/>
          <w:sz w:val="24"/>
          <w:szCs w:val="24"/>
        </w:rPr>
        <w:t>proliferācijas</w:t>
      </w:r>
      <w:proofErr w:type="spellEnd"/>
      <w:r w:rsidRPr="00697501">
        <w:rPr>
          <w:rFonts w:ascii="Times New Roman" w:hAnsi="Times New Roman"/>
          <w:sz w:val="24"/>
          <w:szCs w:val="24"/>
        </w:rPr>
        <w:t xml:space="preserve"> finansēšanas novēršanas likumā” minētajos gadījumos vai gadījumos, kad REVIDENTAM ir tiesības vai pienākums to darīt saskaņā ar tiesas nolēmumu.</w:t>
      </w:r>
    </w:p>
    <w:p w14:paraId="61ABC460" w14:textId="77777777" w:rsidR="00697501" w:rsidRDefault="00266397"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Saistības par konfidencialitāti un informācijas neizmantošanu, kura attiecas uz REVIDENTU šī Līguma ietvaros nav spēkā uz vispārēju informāciju, kuras atklāšanā nav vainojams REVIDENTS.</w:t>
      </w:r>
    </w:p>
    <w:p w14:paraId="15641559" w14:textId="77777777" w:rsidR="00697501" w:rsidRDefault="00266397" w:rsidP="00697501">
      <w:pPr>
        <w:pStyle w:val="ListParagraph"/>
        <w:numPr>
          <w:ilvl w:val="1"/>
          <w:numId w:val="10"/>
        </w:numPr>
        <w:tabs>
          <w:tab w:val="clear" w:pos="720"/>
          <w:tab w:val="num" w:pos="0"/>
        </w:tabs>
        <w:ind w:left="567" w:hanging="567"/>
        <w:jc w:val="both"/>
        <w:rPr>
          <w:rFonts w:ascii="Times New Roman" w:hAnsi="Times New Roman"/>
          <w:sz w:val="24"/>
          <w:szCs w:val="24"/>
        </w:rPr>
      </w:pPr>
      <w:r w:rsidRPr="00697501">
        <w:rPr>
          <w:rFonts w:ascii="Times New Roman" w:hAnsi="Times New Roman"/>
          <w:sz w:val="24"/>
          <w:szCs w:val="24"/>
        </w:rPr>
        <w:t>Informācija, kura izsniegta KLIENTAM saskaņā ar šo Līgumu, ir paredzēta tikai viņam un to nedrīkst nodot trešajai personai vai izmantot jebkurā citā veidā ar trešās personas līdzdalību daļēji vai pilnībā bez REVIDENTA piekrišanas.</w:t>
      </w:r>
    </w:p>
    <w:p w14:paraId="2C30D67A" w14:textId="6772D7E4" w:rsidR="00556204" w:rsidRDefault="00266397" w:rsidP="00697501">
      <w:pPr>
        <w:pStyle w:val="ListParagraph"/>
        <w:numPr>
          <w:ilvl w:val="1"/>
          <w:numId w:val="10"/>
        </w:numPr>
        <w:tabs>
          <w:tab w:val="clear" w:pos="720"/>
          <w:tab w:val="num" w:pos="0"/>
        </w:tabs>
        <w:spacing w:after="240"/>
        <w:ind w:left="567" w:hanging="567"/>
        <w:contextualSpacing w:val="0"/>
        <w:jc w:val="both"/>
        <w:rPr>
          <w:rFonts w:ascii="Times New Roman" w:hAnsi="Times New Roman"/>
          <w:sz w:val="24"/>
          <w:szCs w:val="24"/>
        </w:rPr>
      </w:pPr>
      <w:r w:rsidRPr="00697501">
        <w:rPr>
          <w:rFonts w:ascii="Times New Roman" w:hAnsi="Times New Roman"/>
          <w:sz w:val="24"/>
          <w:szCs w:val="24"/>
        </w:rPr>
        <w:t>Parakstot šo Līgumu, KLIENTS piekrīt informācijas nosūtīšanai un saņemšanai starp KLIENTU un REVIDENTU elektroniskā veidā, izmantojot internetu, un apstiprina, ka ir informēts par risku, kas saistīts ar informācijas nosūtīšanu, izmantojot elektronisko pastu. REVIDENTS neatbild par iespējamo kaitējumu, kas var rasties iepriekšminētā riska dēļ</w:t>
      </w:r>
      <w:r w:rsidR="00556204" w:rsidRPr="00697501">
        <w:rPr>
          <w:rFonts w:ascii="Times New Roman" w:hAnsi="Times New Roman"/>
          <w:sz w:val="24"/>
          <w:szCs w:val="24"/>
        </w:rPr>
        <w:t>.</w:t>
      </w:r>
    </w:p>
    <w:p w14:paraId="64508B68" w14:textId="5203BA2D" w:rsidR="00697501" w:rsidRPr="00697501" w:rsidRDefault="00697501" w:rsidP="00697501">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sidRPr="00697501">
        <w:rPr>
          <w:rFonts w:ascii="Times New Roman" w:hAnsi="Times New Roman"/>
          <w:b/>
          <w:bCs/>
          <w:sz w:val="24"/>
          <w:szCs w:val="24"/>
        </w:rPr>
        <w:t>PUŠU ATBILDĪBA</w:t>
      </w:r>
    </w:p>
    <w:p w14:paraId="01F986E9" w14:textId="77777777" w:rsidR="003401D3" w:rsidRDefault="00266397" w:rsidP="003401D3">
      <w:pPr>
        <w:pStyle w:val="ListParagraph"/>
        <w:numPr>
          <w:ilvl w:val="1"/>
          <w:numId w:val="10"/>
        </w:numPr>
        <w:tabs>
          <w:tab w:val="clear" w:pos="720"/>
          <w:tab w:val="num" w:pos="0"/>
        </w:tabs>
        <w:ind w:left="567" w:hanging="567"/>
        <w:jc w:val="both"/>
        <w:rPr>
          <w:rFonts w:ascii="Times New Roman" w:hAnsi="Times New Roman"/>
          <w:sz w:val="24"/>
          <w:szCs w:val="24"/>
        </w:rPr>
      </w:pPr>
      <w:bookmarkStart w:id="66" w:name="_Hlk83663944"/>
      <w:r w:rsidRPr="00697501">
        <w:rPr>
          <w:rFonts w:ascii="Times New Roman" w:hAnsi="Times New Roman"/>
          <w:sz w:val="24"/>
          <w:szCs w:val="24"/>
        </w:rPr>
        <w:t xml:space="preserve">Par Līguma noteikto saistību neizpildīšanu vai likumdošanai neatbilstošu izpildīšanu KLIENTS un REVIDENTS ir atbildīgi saskaņā ar spēkā esošajiem normatīvajiem tiesību aktiem un dotā Līguma nosacījumiem. </w:t>
      </w:r>
    </w:p>
    <w:p w14:paraId="2480EBED" w14:textId="77777777" w:rsidR="003401D3" w:rsidRDefault="00266397"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REVIDENTS ir materiāli atbildīgs KLIENTAM par tiešajiem zaudējumiem, kas KLIENTAM radušies REVIDENTA kļūdainās un prettiesiskās darbības rezultātā.</w:t>
      </w:r>
    </w:p>
    <w:p w14:paraId="7DACA2B8" w14:textId="41C59CCD" w:rsidR="00266397" w:rsidRDefault="00266397"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Ja viena no Pusēm ir izdarījusi šā līguma noteikumu pārkāpumus un tos nenovērš trīs dienu laikā pēc rakstiskā paziņojuma iesniegšanas par doto pārkāpumu, tad otrai pusei ir tiesības lauzt Līgumu rakstiski par to paziņojot pārkāpumu izdarījušai pusei, vai arī sekojošu iemeslu dēļ:</w:t>
      </w:r>
    </w:p>
    <w:p w14:paraId="65F75D2E" w14:textId="77777777" w:rsidR="003401D3" w:rsidRDefault="00266397" w:rsidP="003401D3">
      <w:pPr>
        <w:pStyle w:val="ListParagraph"/>
        <w:numPr>
          <w:ilvl w:val="2"/>
          <w:numId w:val="10"/>
        </w:numPr>
        <w:jc w:val="both"/>
        <w:rPr>
          <w:rFonts w:ascii="Times New Roman" w:hAnsi="Times New Roman"/>
          <w:sz w:val="24"/>
          <w:szCs w:val="24"/>
        </w:rPr>
      </w:pPr>
      <w:r w:rsidRPr="003401D3">
        <w:rPr>
          <w:rFonts w:ascii="Times New Roman" w:hAnsi="Times New Roman"/>
          <w:sz w:val="24"/>
          <w:szCs w:val="24"/>
        </w:rPr>
        <w:t>maksātnespēja, smags finansiāli ekonomiskais stāvoklis, likvidācija vai reorganizācija;</w:t>
      </w:r>
    </w:p>
    <w:p w14:paraId="2A746749" w14:textId="77777777" w:rsidR="003401D3" w:rsidRDefault="00266397" w:rsidP="003401D3">
      <w:pPr>
        <w:pStyle w:val="ListParagraph"/>
        <w:numPr>
          <w:ilvl w:val="2"/>
          <w:numId w:val="10"/>
        </w:numPr>
        <w:jc w:val="both"/>
        <w:rPr>
          <w:rFonts w:ascii="Times New Roman" w:hAnsi="Times New Roman"/>
          <w:sz w:val="24"/>
          <w:szCs w:val="24"/>
        </w:rPr>
      </w:pPr>
      <w:r w:rsidRPr="003401D3">
        <w:rPr>
          <w:rFonts w:ascii="Times New Roman" w:hAnsi="Times New Roman"/>
          <w:sz w:val="24"/>
          <w:szCs w:val="24"/>
        </w:rPr>
        <w:t>visas informācijas vai tās ievērojamas daļas neatļauta nodošana trešajai personai;</w:t>
      </w:r>
    </w:p>
    <w:p w14:paraId="05843002" w14:textId="0360FE6C" w:rsidR="00266397" w:rsidRDefault="00266397" w:rsidP="003401D3">
      <w:pPr>
        <w:pStyle w:val="ListParagraph"/>
        <w:numPr>
          <w:ilvl w:val="2"/>
          <w:numId w:val="10"/>
        </w:numPr>
        <w:jc w:val="both"/>
        <w:rPr>
          <w:rFonts w:ascii="Times New Roman" w:hAnsi="Times New Roman"/>
          <w:sz w:val="24"/>
          <w:szCs w:val="24"/>
        </w:rPr>
      </w:pPr>
      <w:r w:rsidRPr="003401D3">
        <w:rPr>
          <w:rFonts w:ascii="Times New Roman" w:hAnsi="Times New Roman"/>
          <w:sz w:val="24"/>
          <w:szCs w:val="24"/>
        </w:rPr>
        <w:t>ja Līgumu nav iespējams izpildīt tādēļ, ka Līguma izpildes laikā REVIDENTAM ir piemērotas starptautiskās vai nacionālās sankcijas vai būtiski finanšu un kapitāla tirgus intereses ietekmējošas Eiropas Savienības vai Ziemeļatlantijas līguma organizācijas dalībvalsts noteiktās sankcijas (Starptautisko un Latvijas Republikas nacionālo sankciju likuma 111.panta trešā daļa).</w:t>
      </w:r>
    </w:p>
    <w:p w14:paraId="0E087FDC" w14:textId="77777777" w:rsidR="003401D3" w:rsidRDefault="00266397"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 xml:space="preserve">KLIENTS ir tiesīgs vienpusēji atkāpties no revīzijas pakalpojuma Līguma tikai tad, ja tam ir pamatots iemesls. KLIENTA un REVIDENTA viedokļu atšķirības par grāmatvedības metodēm un revīzijas procedūrām nav pamats Līguma izbeigšanai. </w:t>
      </w:r>
      <w:r w:rsidRPr="003401D3">
        <w:rPr>
          <w:rFonts w:ascii="Times New Roman" w:hAnsi="Times New Roman"/>
          <w:sz w:val="24"/>
          <w:szCs w:val="24"/>
        </w:rPr>
        <w:lastRenderedPageBreak/>
        <w:t xml:space="preserve">KLIENTAM, kas vienpusēji atkāpies no revīzijas pakalpojuma Līguma, ir pienākums par to ziņot Finanšu ministrijai un Latvijas Zvērinātu revidentu asociācijai, norādot līguma laušanas iemeslus. </w:t>
      </w:r>
    </w:p>
    <w:p w14:paraId="0C46E4D8" w14:textId="77777777" w:rsidR="003401D3" w:rsidRDefault="00266397"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Ja revīzijas pakalpojuma Līgums ir izbeigts pirms tā darbības termiņa laika (neatkarīgi no tā, vai šā līguma izbeigšanas iemesls KLIENTA vai REVIDENTA vienpusēja atkāpšanās) REVIDENTAM ir pienākums par to ziņot Finanšu ministrijai un Latvijas Zvērinātu revidentu asociācijai, norādot iemeslu.</w:t>
      </w:r>
    </w:p>
    <w:p w14:paraId="660DC3F1" w14:textId="71816685" w:rsidR="008C0E36" w:rsidRDefault="00266397" w:rsidP="003401D3">
      <w:pPr>
        <w:pStyle w:val="ListParagraph"/>
        <w:numPr>
          <w:ilvl w:val="1"/>
          <w:numId w:val="10"/>
        </w:numPr>
        <w:tabs>
          <w:tab w:val="clear" w:pos="720"/>
          <w:tab w:val="num" w:pos="0"/>
        </w:tabs>
        <w:spacing w:before="240" w:after="0"/>
        <w:ind w:left="567" w:hanging="567"/>
        <w:contextualSpacing w:val="0"/>
        <w:jc w:val="both"/>
        <w:rPr>
          <w:rFonts w:ascii="Times New Roman" w:hAnsi="Times New Roman"/>
          <w:sz w:val="24"/>
          <w:szCs w:val="24"/>
        </w:rPr>
      </w:pPr>
      <w:r w:rsidRPr="003401D3">
        <w:rPr>
          <w:rFonts w:ascii="Times New Roman" w:hAnsi="Times New Roman"/>
          <w:sz w:val="24"/>
          <w:szCs w:val="24"/>
        </w:rPr>
        <w:t>Atbilstoši Eiropas Parlamenta un Padomes Regulas (ES) 2016/679 par fizisku personu aizsardzību attiecībā uz personas datu apstrādi un šādu datu brīvu apriti un ar ko atceļ Direktīvu 95/46/EK prasībām, REVIDENTS ir uzskatāms par atsevišķu datu apstrādes pārzini un ir atbildīgs par KLIENTA vai KLIENTA rīcībā esošo trešo personu datu apstrādi, kā arī nodrošina personas datu un to apstrādes sistēmu drošības atbilstību ar datu apstrādes noteikumiem, kas ir pievienoti šim Līgumam kā Pielikums Nr. 1. Gadījumā, ja REVIDENTA darbības rezultātā tiek nozaudēti, sabojāti vai jebkādā citā veidā skarti KLIENTA vai KLIENTA rīcībā esošie trešo personu dati, tai skaitā noticis jebkāds fizisko personu datu aizsardzības pārkāpums Eiropas Parlamenta un Padomes Regulas (ES) 2016/679 par fizisku personu aizsardzību attiecībā uz personas datu apstrādi un šādu datu brīvu apriti un ar ko atceļ Direktīvu 95/46/EK izpratnē, Revidenta pienākums ir nekavējoties, bet ne vēlāk kā 24 (divdesmit četru) stundu laikā par to informēt KLIENTU, kā arī, ja KLIENTS ir saņēmis pieteikumu par datu aizsardzības pārkāpumu no trešās puses, segt KLIENTAM tā rezultātā radušos tiešos zaudējumus.</w:t>
      </w:r>
      <w:bookmarkEnd w:id="66"/>
    </w:p>
    <w:p w14:paraId="7A7D9823" w14:textId="0556F5CC" w:rsidR="003401D3" w:rsidRPr="003401D3" w:rsidRDefault="003401D3" w:rsidP="003401D3">
      <w:pPr>
        <w:pStyle w:val="ListParagraph"/>
        <w:numPr>
          <w:ilvl w:val="0"/>
          <w:numId w:val="10"/>
        </w:numPr>
        <w:tabs>
          <w:tab w:val="clear" w:pos="720"/>
        </w:tabs>
        <w:spacing w:before="240" w:after="0"/>
        <w:ind w:left="714" w:hanging="357"/>
        <w:contextualSpacing w:val="0"/>
        <w:jc w:val="center"/>
        <w:rPr>
          <w:rFonts w:ascii="Times New Roman" w:hAnsi="Times New Roman"/>
          <w:b/>
          <w:bCs/>
          <w:sz w:val="24"/>
          <w:szCs w:val="24"/>
        </w:rPr>
      </w:pPr>
      <w:r>
        <w:rPr>
          <w:rFonts w:ascii="Times New Roman" w:hAnsi="Times New Roman"/>
          <w:b/>
          <w:bCs/>
          <w:sz w:val="24"/>
          <w:szCs w:val="24"/>
        </w:rPr>
        <w:t>CITI NOTEIKUMI</w:t>
      </w:r>
    </w:p>
    <w:p w14:paraId="12B4E668" w14:textId="77777777" w:rsidR="003401D3" w:rsidRDefault="008C0E36"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Līgums stājas spēkā ar tā abpusējas parakstīšanas brīdi un darbojas līdz brīdim, kad Puses ir pilnīgi izpildījušas savas saistības, saskaņā ar Līguma noteikumiem.</w:t>
      </w:r>
    </w:p>
    <w:p w14:paraId="295021C6" w14:textId="77777777" w:rsidR="003401D3" w:rsidRDefault="008C0E36"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 xml:space="preserve">Visi Līguma grozījumi, labojumi, papildinājumi noformējami </w:t>
      </w:r>
      <w:proofErr w:type="spellStart"/>
      <w:r w:rsidRPr="003401D3">
        <w:rPr>
          <w:rFonts w:ascii="Times New Roman" w:hAnsi="Times New Roman"/>
          <w:sz w:val="24"/>
          <w:szCs w:val="24"/>
        </w:rPr>
        <w:t>rakstveidā</w:t>
      </w:r>
      <w:proofErr w:type="spellEnd"/>
      <w:r w:rsidRPr="003401D3">
        <w:rPr>
          <w:rFonts w:ascii="Times New Roman" w:hAnsi="Times New Roman"/>
          <w:sz w:val="24"/>
          <w:szCs w:val="24"/>
        </w:rPr>
        <w:t>, Pusēm savstarpēji vienojoties. Tie pievienojami Līgumam kā pielikumi un kļūst par Līguma neatņemamu sastāvdaļu.</w:t>
      </w:r>
    </w:p>
    <w:p w14:paraId="28495AD5" w14:textId="77777777" w:rsidR="003401D3" w:rsidRDefault="008C0E36"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Līguma sadaļu nosaukumi ir paredzēti labākai Līguma pārskatāmībai, bet nav paredzēti Pušu tiesību un saistību apjoma noteikšanai, kā arī neietekmē Līguma juridisko skaidrojumu.</w:t>
      </w:r>
    </w:p>
    <w:p w14:paraId="75694432" w14:textId="77777777" w:rsidR="003401D3" w:rsidRDefault="008C0E36"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Līgums ir sa</w:t>
      </w:r>
      <w:r w:rsidR="00266397" w:rsidRPr="003401D3">
        <w:rPr>
          <w:rFonts w:ascii="Times New Roman" w:hAnsi="Times New Roman"/>
          <w:sz w:val="24"/>
          <w:szCs w:val="24"/>
        </w:rPr>
        <w:t>gatavo</w:t>
      </w:r>
      <w:r w:rsidRPr="003401D3">
        <w:rPr>
          <w:rFonts w:ascii="Times New Roman" w:hAnsi="Times New Roman"/>
          <w:sz w:val="24"/>
          <w:szCs w:val="24"/>
        </w:rPr>
        <w:t>ts, pildāms un iztulkojams saskaņā ar Latvijas Republikas tiesību aktiem.</w:t>
      </w:r>
    </w:p>
    <w:p w14:paraId="0F913AB2" w14:textId="77E709A0" w:rsidR="008C0E36" w:rsidRDefault="008C0E36" w:rsidP="003401D3">
      <w:pPr>
        <w:pStyle w:val="ListParagraph"/>
        <w:numPr>
          <w:ilvl w:val="1"/>
          <w:numId w:val="10"/>
        </w:numPr>
        <w:tabs>
          <w:tab w:val="clear" w:pos="720"/>
          <w:tab w:val="num" w:pos="0"/>
        </w:tabs>
        <w:ind w:left="567" w:hanging="567"/>
        <w:jc w:val="both"/>
        <w:rPr>
          <w:rFonts w:ascii="Times New Roman" w:hAnsi="Times New Roman"/>
          <w:sz w:val="24"/>
          <w:szCs w:val="24"/>
        </w:rPr>
      </w:pPr>
      <w:r w:rsidRPr="003401D3">
        <w:rPr>
          <w:rFonts w:ascii="Times New Roman" w:hAnsi="Times New Roman"/>
          <w:sz w:val="24"/>
          <w:szCs w:val="24"/>
        </w:rPr>
        <w:t>Līgumam ir pievienoti un ir tā neatņemama sastāvdaļa:</w:t>
      </w:r>
    </w:p>
    <w:p w14:paraId="4A8050F8" w14:textId="4935D8CA" w:rsidR="003401D3" w:rsidRDefault="003401D3" w:rsidP="003401D3">
      <w:pPr>
        <w:pStyle w:val="ListParagraph"/>
        <w:numPr>
          <w:ilvl w:val="2"/>
          <w:numId w:val="10"/>
        </w:numPr>
        <w:jc w:val="both"/>
        <w:rPr>
          <w:rFonts w:ascii="Times New Roman" w:hAnsi="Times New Roman"/>
          <w:sz w:val="24"/>
          <w:szCs w:val="24"/>
        </w:rPr>
      </w:pPr>
      <w:r>
        <w:rPr>
          <w:rFonts w:ascii="Times New Roman" w:hAnsi="Times New Roman"/>
          <w:sz w:val="24"/>
          <w:szCs w:val="24"/>
        </w:rPr>
        <w:t>Pielikums Nr.1 – Tehniskā specifikācija;</w:t>
      </w:r>
    </w:p>
    <w:p w14:paraId="3A9A5022" w14:textId="00245EB2" w:rsidR="003401D3" w:rsidRDefault="003401D3" w:rsidP="003401D3">
      <w:pPr>
        <w:pStyle w:val="ListParagraph"/>
        <w:numPr>
          <w:ilvl w:val="2"/>
          <w:numId w:val="10"/>
        </w:numPr>
        <w:jc w:val="both"/>
        <w:rPr>
          <w:rFonts w:ascii="Times New Roman" w:hAnsi="Times New Roman"/>
          <w:sz w:val="24"/>
          <w:szCs w:val="24"/>
        </w:rPr>
      </w:pPr>
      <w:r>
        <w:rPr>
          <w:rFonts w:ascii="Times New Roman" w:hAnsi="Times New Roman"/>
          <w:sz w:val="24"/>
          <w:szCs w:val="24"/>
        </w:rPr>
        <w:t>Pielikums Nr.2 – Finanšu piedāvājums.</w:t>
      </w:r>
    </w:p>
    <w:p w14:paraId="065EED6E" w14:textId="49144B20" w:rsidR="008C0E36" w:rsidRPr="003401D3" w:rsidRDefault="00167B68" w:rsidP="00B81F9C">
      <w:pPr>
        <w:pStyle w:val="ListParagraph"/>
        <w:numPr>
          <w:ilvl w:val="1"/>
          <w:numId w:val="10"/>
        </w:numPr>
        <w:tabs>
          <w:tab w:val="clear" w:pos="720"/>
        </w:tabs>
        <w:spacing w:after="240"/>
        <w:ind w:left="567" w:hanging="567"/>
        <w:contextualSpacing w:val="0"/>
        <w:jc w:val="both"/>
        <w:rPr>
          <w:rFonts w:ascii="Times New Roman" w:hAnsi="Times New Roman"/>
          <w:sz w:val="24"/>
          <w:szCs w:val="24"/>
        </w:rPr>
      </w:pPr>
      <w:r w:rsidRPr="00167B68">
        <w:rPr>
          <w:rFonts w:ascii="Times New Roman" w:hAnsi="Times New Roman"/>
          <w:sz w:val="24"/>
          <w:szCs w:val="24"/>
        </w:rPr>
        <w:t>Līgums ir parakstīts elektroniski ar drošu elektronisko parakstu, kas satur laika zīmogu</w:t>
      </w:r>
      <w:r>
        <w:rPr>
          <w:rFonts w:ascii="Times New Roman" w:hAnsi="Times New Roman"/>
          <w:sz w:val="24"/>
          <w:szCs w:val="24"/>
        </w:rPr>
        <w:t>.</w:t>
      </w:r>
    </w:p>
    <w:p w14:paraId="29DCE6D6" w14:textId="32E95AC3" w:rsidR="00167B68" w:rsidRPr="00B81F9C" w:rsidRDefault="00B81F9C" w:rsidP="00B81F9C">
      <w:pPr>
        <w:pStyle w:val="BodyText3"/>
        <w:numPr>
          <w:ilvl w:val="0"/>
          <w:numId w:val="10"/>
        </w:numPr>
        <w:spacing w:before="240" w:after="0"/>
        <w:ind w:left="714" w:hanging="357"/>
        <w:jc w:val="center"/>
        <w:rPr>
          <w:b/>
          <w:bCs/>
          <w:sz w:val="24"/>
          <w:szCs w:val="24"/>
          <w:lang w:val="lv-LV"/>
        </w:rPr>
      </w:pPr>
      <w:r>
        <w:rPr>
          <w:b/>
          <w:bCs/>
          <w:sz w:val="24"/>
          <w:szCs w:val="24"/>
          <w:lang w:val="lv-LV"/>
        </w:rPr>
        <w:t>PUŠU REKVIZĪTI</w:t>
      </w:r>
    </w:p>
    <w:p w14:paraId="3857DB2B" w14:textId="77777777" w:rsidR="005E3ACE" w:rsidRPr="00167B68" w:rsidRDefault="005E3ACE" w:rsidP="00167B68">
      <w:pPr>
        <w:rPr>
          <w:b/>
        </w:rPr>
      </w:pPr>
    </w:p>
    <w:p w14:paraId="1D7FDD29" w14:textId="77777777" w:rsidR="005E3ACE" w:rsidRPr="00167B68" w:rsidRDefault="005E3ACE" w:rsidP="00596A69">
      <w:pPr>
        <w:rPr>
          <w:b/>
        </w:rPr>
      </w:pPr>
      <w:r w:rsidRPr="00167B68">
        <w:rPr>
          <w:b/>
        </w:rPr>
        <w:br w:type="page"/>
      </w:r>
    </w:p>
    <w:p w14:paraId="4D542DE2" w14:textId="01E051CB" w:rsidR="005E3ACE" w:rsidRPr="0064719E" w:rsidRDefault="00377AA8" w:rsidP="005E3ACE">
      <w:pPr>
        <w:jc w:val="right"/>
        <w:rPr>
          <w:b/>
        </w:rPr>
      </w:pPr>
      <w:r>
        <w:rPr>
          <w:b/>
        </w:rPr>
        <w:lastRenderedPageBreak/>
        <w:t>5</w:t>
      </w:r>
      <w:r w:rsidR="005E3ACE" w:rsidRPr="0064719E">
        <w:rPr>
          <w:b/>
        </w:rPr>
        <w:t>.pielikums</w:t>
      </w:r>
    </w:p>
    <w:p w14:paraId="31711596" w14:textId="77777777" w:rsidR="005E3ACE" w:rsidRPr="0064719E" w:rsidRDefault="005E3ACE" w:rsidP="005E3ACE">
      <w:pPr>
        <w:jc w:val="right"/>
        <w:rPr>
          <w:b/>
        </w:rPr>
      </w:pPr>
    </w:p>
    <w:p w14:paraId="5A55F734" w14:textId="77777777" w:rsidR="005E3ACE" w:rsidRPr="0064719E" w:rsidRDefault="005E3ACE" w:rsidP="005E3ACE">
      <w:pPr>
        <w:jc w:val="center"/>
        <w:rPr>
          <w:b/>
        </w:rPr>
      </w:pPr>
      <w:r w:rsidRPr="0064719E">
        <w:rPr>
          <w:b/>
        </w:rPr>
        <w:t>KVALIFIKĀCIJAS, IZGLĪTĪBAS UN DARBA PIEREDZES APRAKSTS (</w:t>
      </w:r>
      <w:smartTag w:uri="schemas-tilde-lv/tildestengine" w:element="veidnes">
        <w:smartTagPr>
          <w:attr w:name="text" w:val="CV"/>
          <w:attr w:name="baseform" w:val="CV"/>
          <w:attr w:name="id" w:val="-1"/>
        </w:smartTagPr>
        <w:r w:rsidRPr="0064719E">
          <w:rPr>
            <w:b/>
          </w:rPr>
          <w:t>CV</w:t>
        </w:r>
      </w:smartTag>
      <w:r w:rsidRPr="0064719E">
        <w:rPr>
          <w:b/>
        </w:rPr>
        <w:t>)</w:t>
      </w:r>
    </w:p>
    <w:p w14:paraId="2EF96C52" w14:textId="77777777" w:rsidR="005E3ACE" w:rsidRPr="0064719E" w:rsidRDefault="005E3ACE" w:rsidP="005E3ACE">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1"/>
        <w:gridCol w:w="5894"/>
      </w:tblGrid>
      <w:tr w:rsidR="005E3ACE" w:rsidRPr="0064719E" w14:paraId="3BB937D4" w14:textId="77777777" w:rsidTr="000A5748">
        <w:tc>
          <w:tcPr>
            <w:tcW w:w="3107" w:type="dxa"/>
          </w:tcPr>
          <w:p w14:paraId="31BD44E1" w14:textId="77777777" w:rsidR="005E3ACE" w:rsidRPr="0064719E" w:rsidRDefault="005E3ACE" w:rsidP="000A5748">
            <w:pPr>
              <w:jc w:val="right"/>
              <w:rPr>
                <w:b/>
                <w:i/>
              </w:rPr>
            </w:pPr>
            <w:r w:rsidRPr="0064719E">
              <w:rPr>
                <w:b/>
                <w:i/>
              </w:rPr>
              <w:t>Personas dati</w:t>
            </w:r>
          </w:p>
          <w:p w14:paraId="45084354" w14:textId="77777777" w:rsidR="005E3ACE" w:rsidRPr="0064719E" w:rsidRDefault="005E3ACE" w:rsidP="000A5748">
            <w:pPr>
              <w:jc w:val="right"/>
              <w:rPr>
                <w:i/>
              </w:rPr>
            </w:pPr>
            <w:r w:rsidRPr="0064719E">
              <w:rPr>
                <w:i/>
              </w:rPr>
              <w:t>Uzvārds/vārds</w:t>
            </w:r>
          </w:p>
          <w:p w14:paraId="690BD451" w14:textId="77777777" w:rsidR="005E3ACE" w:rsidRPr="0064719E" w:rsidRDefault="005E3ACE" w:rsidP="000A5748">
            <w:pPr>
              <w:jc w:val="right"/>
              <w:rPr>
                <w:i/>
              </w:rPr>
            </w:pPr>
            <w:r w:rsidRPr="0064719E">
              <w:rPr>
                <w:i/>
              </w:rPr>
              <w:t>Adrese</w:t>
            </w:r>
          </w:p>
          <w:p w14:paraId="05DD095C" w14:textId="77777777" w:rsidR="005E3ACE" w:rsidRPr="0064719E" w:rsidRDefault="005E3ACE" w:rsidP="000A5748">
            <w:pPr>
              <w:jc w:val="right"/>
              <w:rPr>
                <w:i/>
              </w:rPr>
            </w:pPr>
            <w:r w:rsidRPr="0064719E">
              <w:rPr>
                <w:i/>
              </w:rPr>
              <w:t>Tālrunis</w:t>
            </w:r>
          </w:p>
          <w:p w14:paraId="0BBCD169" w14:textId="77777777" w:rsidR="005E3ACE" w:rsidRPr="0064719E" w:rsidRDefault="005E3ACE" w:rsidP="000A5748">
            <w:pPr>
              <w:jc w:val="right"/>
              <w:rPr>
                <w:i/>
              </w:rPr>
            </w:pPr>
            <w:r w:rsidRPr="0064719E">
              <w:rPr>
                <w:i/>
              </w:rPr>
              <w:t>Dzimšanas datums</w:t>
            </w:r>
          </w:p>
        </w:tc>
        <w:tc>
          <w:tcPr>
            <w:tcW w:w="6084" w:type="dxa"/>
          </w:tcPr>
          <w:p w14:paraId="65BA6B74" w14:textId="77777777" w:rsidR="005E3ACE" w:rsidRPr="0064719E" w:rsidRDefault="005E3ACE" w:rsidP="000A5748"/>
        </w:tc>
      </w:tr>
      <w:tr w:rsidR="005E3ACE" w:rsidRPr="0064719E" w14:paraId="14847892" w14:textId="77777777" w:rsidTr="000A5748">
        <w:tc>
          <w:tcPr>
            <w:tcW w:w="3107" w:type="dxa"/>
          </w:tcPr>
          <w:p w14:paraId="4B9F8F11" w14:textId="77777777" w:rsidR="005E3ACE" w:rsidRPr="0064719E" w:rsidRDefault="005E3ACE" w:rsidP="000A5748">
            <w:pPr>
              <w:jc w:val="right"/>
              <w:rPr>
                <w:b/>
                <w:i/>
              </w:rPr>
            </w:pPr>
            <w:r w:rsidRPr="0064719E">
              <w:rPr>
                <w:b/>
                <w:i/>
              </w:rPr>
              <w:t>Patreizējais amats</w:t>
            </w:r>
          </w:p>
        </w:tc>
        <w:tc>
          <w:tcPr>
            <w:tcW w:w="6084" w:type="dxa"/>
          </w:tcPr>
          <w:p w14:paraId="43404ADA" w14:textId="77777777" w:rsidR="005E3ACE" w:rsidRPr="0064719E" w:rsidRDefault="005E3ACE" w:rsidP="000A5748"/>
        </w:tc>
      </w:tr>
      <w:tr w:rsidR="005E3ACE" w:rsidRPr="0064719E" w14:paraId="766C7826" w14:textId="77777777" w:rsidTr="000A5748">
        <w:tc>
          <w:tcPr>
            <w:tcW w:w="3107" w:type="dxa"/>
          </w:tcPr>
          <w:p w14:paraId="391237AE" w14:textId="77777777" w:rsidR="005E3ACE" w:rsidRPr="0064719E" w:rsidRDefault="005E3ACE" w:rsidP="000A5748">
            <w:pPr>
              <w:jc w:val="right"/>
              <w:rPr>
                <w:b/>
                <w:i/>
              </w:rPr>
            </w:pPr>
            <w:r w:rsidRPr="0064719E">
              <w:rPr>
                <w:b/>
                <w:i/>
              </w:rPr>
              <w:t>Izglītība</w:t>
            </w:r>
          </w:p>
          <w:p w14:paraId="0AEEE25C" w14:textId="77777777" w:rsidR="005E3ACE" w:rsidRPr="0064719E" w:rsidRDefault="005E3ACE" w:rsidP="000A5748">
            <w:pPr>
              <w:jc w:val="right"/>
              <w:rPr>
                <w:i/>
              </w:rPr>
            </w:pPr>
            <w:r w:rsidRPr="0064719E">
              <w:rPr>
                <w:i/>
              </w:rPr>
              <w:t>Laika periods</w:t>
            </w:r>
          </w:p>
          <w:p w14:paraId="096E963A" w14:textId="77777777" w:rsidR="005E3ACE" w:rsidRPr="0064719E" w:rsidRDefault="005E3ACE" w:rsidP="000A5748">
            <w:pPr>
              <w:jc w:val="right"/>
              <w:rPr>
                <w:i/>
              </w:rPr>
            </w:pPr>
            <w:r w:rsidRPr="0064719E">
              <w:rPr>
                <w:i/>
              </w:rPr>
              <w:t>Piešķirtā izglītības dokumenta nosaukums/piešķirtā kvalifikācija</w:t>
            </w:r>
          </w:p>
          <w:p w14:paraId="7285E863" w14:textId="77777777" w:rsidR="005E3ACE" w:rsidRPr="0064719E" w:rsidRDefault="005E3ACE" w:rsidP="000A5748">
            <w:pPr>
              <w:jc w:val="right"/>
              <w:rPr>
                <w:i/>
              </w:rPr>
            </w:pPr>
            <w:r w:rsidRPr="0064719E">
              <w:rPr>
                <w:i/>
              </w:rPr>
              <w:t>Izglītības iestādes nosaukums</w:t>
            </w:r>
          </w:p>
        </w:tc>
        <w:tc>
          <w:tcPr>
            <w:tcW w:w="6084" w:type="dxa"/>
          </w:tcPr>
          <w:p w14:paraId="16311C72" w14:textId="77777777" w:rsidR="005E3ACE" w:rsidRPr="0064719E" w:rsidRDefault="005E3ACE" w:rsidP="000A5748">
            <w:pPr>
              <w:rPr>
                <w:i/>
                <w:sz w:val="20"/>
                <w:szCs w:val="20"/>
              </w:rPr>
            </w:pPr>
          </w:p>
          <w:p w14:paraId="751D0C44" w14:textId="77777777" w:rsidR="005E3ACE" w:rsidRPr="0064719E" w:rsidRDefault="005E3ACE" w:rsidP="000A5748">
            <w:pPr>
              <w:rPr>
                <w:i/>
                <w:sz w:val="20"/>
                <w:szCs w:val="20"/>
              </w:rPr>
            </w:pPr>
            <w:r w:rsidRPr="0064719E">
              <w:rPr>
                <w:i/>
                <w:sz w:val="20"/>
                <w:szCs w:val="20"/>
              </w:rPr>
              <w:t>Veidojiet katrai  apgūtajai izglītības programmai atsevišķu sadaļu, sāciet ar jaunākiem datiem</w:t>
            </w:r>
          </w:p>
        </w:tc>
      </w:tr>
      <w:tr w:rsidR="005E3ACE" w:rsidRPr="0064719E" w14:paraId="08FA725C" w14:textId="77777777" w:rsidTr="000A5748">
        <w:tc>
          <w:tcPr>
            <w:tcW w:w="3107" w:type="dxa"/>
          </w:tcPr>
          <w:p w14:paraId="3A4A35ED" w14:textId="77777777" w:rsidR="005E3ACE" w:rsidRPr="0064719E" w:rsidRDefault="005E3ACE" w:rsidP="000A5748">
            <w:pPr>
              <w:jc w:val="right"/>
              <w:rPr>
                <w:b/>
                <w:i/>
              </w:rPr>
            </w:pPr>
            <w:r w:rsidRPr="0064719E">
              <w:rPr>
                <w:b/>
                <w:i/>
              </w:rPr>
              <w:t xml:space="preserve">Darba pieredze </w:t>
            </w:r>
          </w:p>
          <w:p w14:paraId="4C03A322" w14:textId="77777777" w:rsidR="005E3ACE" w:rsidRPr="0064719E" w:rsidRDefault="005E3ACE" w:rsidP="000A5748">
            <w:pPr>
              <w:jc w:val="right"/>
              <w:rPr>
                <w:b/>
                <w:i/>
              </w:rPr>
            </w:pPr>
            <w:r w:rsidRPr="0064719E">
              <w:rPr>
                <w:b/>
                <w:i/>
              </w:rPr>
              <w:t xml:space="preserve">(pēdējo </w:t>
            </w:r>
            <w:r w:rsidR="003614C4" w:rsidRPr="0064719E">
              <w:rPr>
                <w:b/>
                <w:i/>
              </w:rPr>
              <w:t>3</w:t>
            </w:r>
            <w:r w:rsidRPr="0064719E">
              <w:rPr>
                <w:b/>
                <w:i/>
              </w:rPr>
              <w:t xml:space="preserve"> gadu laikā)</w:t>
            </w:r>
          </w:p>
          <w:p w14:paraId="4296279E" w14:textId="77777777" w:rsidR="005E3ACE" w:rsidRPr="0064719E" w:rsidRDefault="005E3ACE" w:rsidP="000A5748">
            <w:pPr>
              <w:jc w:val="right"/>
              <w:rPr>
                <w:i/>
              </w:rPr>
            </w:pPr>
          </w:p>
        </w:tc>
        <w:tc>
          <w:tcPr>
            <w:tcW w:w="6084" w:type="dxa"/>
          </w:tcPr>
          <w:p w14:paraId="157AB131" w14:textId="77777777" w:rsidR="005E3ACE" w:rsidRPr="0064719E" w:rsidRDefault="00582769" w:rsidP="000A5748">
            <w:pPr>
              <w:rPr>
                <w:i/>
                <w:sz w:val="20"/>
                <w:szCs w:val="20"/>
              </w:rPr>
            </w:pPr>
            <w:r w:rsidRPr="0064719E">
              <w:rPr>
                <w:i/>
                <w:sz w:val="20"/>
                <w:szCs w:val="20"/>
              </w:rPr>
              <w:t>Speciālists</w:t>
            </w:r>
            <w:r w:rsidR="005E3ACE" w:rsidRPr="0064719E">
              <w:rPr>
                <w:i/>
                <w:sz w:val="20"/>
                <w:szCs w:val="20"/>
              </w:rPr>
              <w:t xml:space="preserve"> norāda pieredzi, kas apliecina speciālista atbilstību nolikuma 2</w:t>
            </w:r>
            <w:r w:rsidR="001239B3" w:rsidRPr="0064719E">
              <w:rPr>
                <w:i/>
                <w:sz w:val="20"/>
                <w:szCs w:val="20"/>
              </w:rPr>
              <w:t>.5</w:t>
            </w:r>
            <w:r w:rsidR="005E3ACE" w:rsidRPr="0064719E">
              <w:rPr>
                <w:i/>
                <w:sz w:val="20"/>
                <w:szCs w:val="20"/>
              </w:rPr>
              <w:t>.punkta prasībām.</w:t>
            </w:r>
          </w:p>
          <w:p w14:paraId="1EEC61A5" w14:textId="77777777" w:rsidR="005E3ACE" w:rsidRPr="0064719E" w:rsidRDefault="005E3ACE" w:rsidP="000A5748">
            <w:pPr>
              <w:rPr>
                <w:sz w:val="20"/>
                <w:szCs w:val="20"/>
              </w:rPr>
            </w:pPr>
          </w:p>
          <w:p w14:paraId="6D6ABD4C" w14:textId="77777777" w:rsidR="005E3ACE" w:rsidRPr="0064719E" w:rsidRDefault="005E3ACE" w:rsidP="000A5748">
            <w:pPr>
              <w:rPr>
                <w:sz w:val="20"/>
                <w:szCs w:val="20"/>
              </w:rPr>
            </w:pPr>
          </w:p>
          <w:p w14:paraId="32ECFBF4" w14:textId="77777777" w:rsidR="005E3ACE" w:rsidRPr="0064719E" w:rsidRDefault="005E3ACE" w:rsidP="000A5748">
            <w:pPr>
              <w:rPr>
                <w:sz w:val="20"/>
                <w:szCs w:val="20"/>
              </w:rPr>
            </w:pPr>
          </w:p>
          <w:p w14:paraId="488A967B" w14:textId="77777777" w:rsidR="005E3ACE" w:rsidRPr="0064719E" w:rsidRDefault="005E3ACE" w:rsidP="000A5748">
            <w:pPr>
              <w:rPr>
                <w:sz w:val="20"/>
                <w:szCs w:val="20"/>
              </w:rPr>
            </w:pPr>
          </w:p>
          <w:p w14:paraId="07BBDA88" w14:textId="77777777" w:rsidR="005E3ACE" w:rsidRPr="0064719E" w:rsidRDefault="005E3ACE" w:rsidP="000A5748">
            <w:pPr>
              <w:rPr>
                <w:sz w:val="20"/>
                <w:szCs w:val="20"/>
              </w:rPr>
            </w:pPr>
          </w:p>
          <w:p w14:paraId="4CBB51D2" w14:textId="77777777" w:rsidR="005E3ACE" w:rsidRPr="0064719E" w:rsidRDefault="005E3ACE" w:rsidP="000A5748">
            <w:pPr>
              <w:rPr>
                <w:sz w:val="20"/>
                <w:szCs w:val="20"/>
              </w:rPr>
            </w:pPr>
          </w:p>
          <w:p w14:paraId="493ECAE4" w14:textId="77777777" w:rsidR="005E3ACE" w:rsidRPr="0064719E" w:rsidRDefault="005E3ACE" w:rsidP="000A5748">
            <w:pPr>
              <w:rPr>
                <w:sz w:val="20"/>
                <w:szCs w:val="20"/>
              </w:rPr>
            </w:pPr>
          </w:p>
        </w:tc>
      </w:tr>
      <w:tr w:rsidR="005E3ACE" w:rsidRPr="0064719E" w14:paraId="48B8B492" w14:textId="77777777" w:rsidTr="000A5748">
        <w:tc>
          <w:tcPr>
            <w:tcW w:w="3107" w:type="dxa"/>
          </w:tcPr>
          <w:p w14:paraId="0B01EB9F" w14:textId="77777777" w:rsidR="005E3ACE" w:rsidRPr="0064719E" w:rsidRDefault="005E3ACE" w:rsidP="000A5748">
            <w:pPr>
              <w:jc w:val="right"/>
              <w:rPr>
                <w:b/>
                <w:i/>
              </w:rPr>
            </w:pPr>
            <w:r w:rsidRPr="0064719E">
              <w:rPr>
                <w:b/>
                <w:i/>
              </w:rPr>
              <w:t>Papildu informācija</w:t>
            </w:r>
          </w:p>
        </w:tc>
        <w:tc>
          <w:tcPr>
            <w:tcW w:w="6084" w:type="dxa"/>
          </w:tcPr>
          <w:p w14:paraId="63B8EF14" w14:textId="77777777" w:rsidR="005E3ACE" w:rsidRPr="0064719E" w:rsidRDefault="005E3ACE" w:rsidP="000A5748">
            <w:pPr>
              <w:rPr>
                <w:i/>
                <w:sz w:val="20"/>
                <w:szCs w:val="20"/>
              </w:rPr>
            </w:pPr>
            <w:r w:rsidRPr="0064719E">
              <w:rPr>
                <w:i/>
                <w:sz w:val="20"/>
                <w:szCs w:val="20"/>
              </w:rPr>
              <w:t>Iekļaujiet šeit jebkuru informāciju, kas var būt būtiska, piemēram, atsauksmes utt.</w:t>
            </w:r>
          </w:p>
        </w:tc>
      </w:tr>
    </w:tbl>
    <w:p w14:paraId="70F42ADD" w14:textId="77777777" w:rsidR="005E3ACE" w:rsidRPr="0064719E" w:rsidRDefault="005E3ACE" w:rsidP="005E3ACE">
      <w:pPr>
        <w:jc w:val="both"/>
      </w:pPr>
    </w:p>
    <w:p w14:paraId="621D5AB7" w14:textId="77777777" w:rsidR="005E3ACE" w:rsidRPr="0064719E" w:rsidRDefault="005E3ACE" w:rsidP="005E3ACE">
      <w:pPr>
        <w:jc w:val="both"/>
      </w:pPr>
      <w:r w:rsidRPr="0064719E">
        <w:t>Ar šo es, apakšā parakstījies, ____________________________/</w:t>
      </w:r>
      <w:r w:rsidRPr="0064719E">
        <w:rPr>
          <w:i/>
          <w:sz w:val="20"/>
          <w:szCs w:val="20"/>
          <w:u w:val="single"/>
        </w:rPr>
        <w:t>vārds uzvārds/</w:t>
      </w:r>
      <w:r w:rsidRPr="0064719E">
        <w:t xml:space="preserve">, apliecinu, ka piekrītu piedalīties iepirkumā </w:t>
      </w:r>
      <w:r w:rsidRPr="0064719E">
        <w:rPr>
          <w:color w:val="000000"/>
        </w:rPr>
        <w:t>„</w:t>
      </w:r>
      <w:r w:rsidR="001239B3" w:rsidRPr="0064719E">
        <w:rPr>
          <w:bCs/>
          <w:iCs/>
        </w:rPr>
        <w:t>SIA “Vilkme” 202</w:t>
      </w:r>
      <w:r w:rsidR="00306C2C">
        <w:rPr>
          <w:bCs/>
          <w:iCs/>
        </w:rPr>
        <w:t>4</w:t>
      </w:r>
      <w:r w:rsidR="001239B3" w:rsidRPr="0064719E">
        <w:rPr>
          <w:bCs/>
          <w:iCs/>
        </w:rPr>
        <w:t>.gada Finanšu pārskatu revīzijas pakalpojumi</w:t>
      </w:r>
      <w:r w:rsidRPr="0064719E">
        <w:rPr>
          <w:color w:val="000000"/>
        </w:rPr>
        <w:t>” pretendenta</w:t>
      </w:r>
      <w:r w:rsidRPr="0064719E">
        <w:t xml:space="preserve"> iesniegtā piedāvājuma ietvaros kā __________________________________________/</w:t>
      </w:r>
      <w:r w:rsidRPr="0064719E">
        <w:rPr>
          <w:i/>
          <w:sz w:val="20"/>
          <w:szCs w:val="20"/>
        </w:rPr>
        <w:t>amata nosaukums līguma izpildē/</w:t>
      </w:r>
      <w:r w:rsidRPr="0064719E">
        <w:rPr>
          <w:i/>
        </w:rPr>
        <w:t>.</w:t>
      </w:r>
    </w:p>
    <w:p w14:paraId="1B2E1731" w14:textId="77777777" w:rsidR="005E3ACE" w:rsidRPr="0064719E" w:rsidRDefault="005E3ACE" w:rsidP="005E3ACE">
      <w:pPr>
        <w:jc w:val="both"/>
      </w:pPr>
    </w:p>
    <w:p w14:paraId="523C7E2E" w14:textId="77777777" w:rsidR="005E3ACE" w:rsidRPr="0064719E" w:rsidRDefault="005E3ACE" w:rsidP="005E3ACE">
      <w:pPr>
        <w:jc w:val="both"/>
      </w:pPr>
      <w:r w:rsidRPr="0064719E">
        <w:t>Ar šo apliecinu, ka neesmu iesaistīts cita pretendenta piedāvājumā un neesmu interešu konflikta situācijā.</w:t>
      </w:r>
    </w:p>
    <w:p w14:paraId="75C17A35" w14:textId="77777777" w:rsidR="005E3ACE" w:rsidRPr="0064719E" w:rsidRDefault="005E3ACE" w:rsidP="005E3ACE">
      <w:pPr>
        <w:jc w:val="both"/>
      </w:pPr>
    </w:p>
    <w:p w14:paraId="1A7A38BE" w14:textId="77777777" w:rsidR="005E3ACE" w:rsidRPr="0064719E" w:rsidRDefault="005E3ACE" w:rsidP="005E3ACE">
      <w:pPr>
        <w:jc w:val="both"/>
      </w:pPr>
      <w:r w:rsidRPr="0064719E">
        <w:t>Šī apņemšanās nav atsaucama, izņemot, ja iestājas ārkārtas apstākļi, kurus nav iespējams paredzēt iepirkuma laikā.</w:t>
      </w:r>
    </w:p>
    <w:p w14:paraId="5DDFA3AB" w14:textId="77777777" w:rsidR="005E3ACE" w:rsidRPr="0064719E" w:rsidRDefault="005E3ACE" w:rsidP="005E3ACE">
      <w:pPr>
        <w:jc w:val="both"/>
      </w:pPr>
    </w:p>
    <w:p w14:paraId="6796BE5F" w14:textId="77777777" w:rsidR="005E3ACE" w:rsidRPr="0064719E" w:rsidRDefault="005E3ACE" w:rsidP="005E3ACE">
      <w:pPr>
        <w:pStyle w:val="NoSpacing"/>
        <w:widowControl w:val="0"/>
        <w:spacing w:line="276" w:lineRule="auto"/>
        <w:rPr>
          <w:rFonts w:ascii="Times New Roman" w:hAnsi="Times New Roman"/>
          <w:lang w:val="lv-LV"/>
        </w:rPr>
      </w:pPr>
      <w:r w:rsidRPr="0064719E">
        <w:rPr>
          <w:rFonts w:ascii="Times New Roman" w:hAnsi="Times New Roman"/>
          <w:lang w:val="lv-LV"/>
        </w:rPr>
        <w:t>Vārds, uzvārds  _______________________</w:t>
      </w:r>
    </w:p>
    <w:p w14:paraId="1D1227E4" w14:textId="77777777" w:rsidR="005E3ACE" w:rsidRPr="0064719E" w:rsidRDefault="005E3ACE" w:rsidP="005E3ACE">
      <w:pPr>
        <w:pStyle w:val="NoSpacing"/>
        <w:widowControl w:val="0"/>
        <w:spacing w:line="276" w:lineRule="auto"/>
        <w:rPr>
          <w:rFonts w:ascii="Times New Roman" w:hAnsi="Times New Roman"/>
          <w:lang w:val="lv-LV"/>
        </w:rPr>
      </w:pPr>
      <w:r w:rsidRPr="0064719E">
        <w:rPr>
          <w:rFonts w:ascii="Times New Roman" w:hAnsi="Times New Roman"/>
          <w:lang w:val="lv-LV"/>
        </w:rPr>
        <w:t>Paraksts _____________________________</w:t>
      </w:r>
    </w:p>
    <w:p w14:paraId="5C912673" w14:textId="77777777" w:rsidR="005E3ACE" w:rsidRPr="0064719E" w:rsidRDefault="005E3ACE" w:rsidP="005E3ACE">
      <w:pPr>
        <w:pStyle w:val="NoSpacing"/>
        <w:widowControl w:val="0"/>
        <w:spacing w:line="276" w:lineRule="auto"/>
        <w:rPr>
          <w:rFonts w:ascii="Times New Roman" w:hAnsi="Times New Roman"/>
          <w:lang w:val="lv-LV"/>
        </w:rPr>
      </w:pPr>
      <w:r w:rsidRPr="0064719E">
        <w:rPr>
          <w:rFonts w:ascii="Times New Roman" w:hAnsi="Times New Roman"/>
          <w:lang w:val="lv-LV"/>
        </w:rPr>
        <w:t>Datums _____________________________</w:t>
      </w:r>
    </w:p>
    <w:p w14:paraId="477CF4B3" w14:textId="77777777" w:rsidR="005E3ACE" w:rsidRPr="0064719E" w:rsidRDefault="005E3ACE" w:rsidP="005E3ACE">
      <w:pPr>
        <w:pStyle w:val="NoSpacing"/>
        <w:widowControl w:val="0"/>
        <w:spacing w:line="276" w:lineRule="auto"/>
        <w:rPr>
          <w:rFonts w:ascii="Times New Roman" w:hAnsi="Times New Roman"/>
          <w:lang w:val="lv-LV"/>
        </w:rPr>
      </w:pPr>
    </w:p>
    <w:p w14:paraId="1FC45896" w14:textId="65404D21" w:rsidR="005E3ACE" w:rsidRPr="0064719E" w:rsidRDefault="005E3ACE" w:rsidP="005E3ACE">
      <w:pPr>
        <w:jc w:val="right"/>
        <w:rPr>
          <w:b/>
        </w:rPr>
      </w:pPr>
      <w:r w:rsidRPr="0064719E">
        <w:rPr>
          <w:b/>
          <w:color w:val="FF0000"/>
        </w:rPr>
        <w:br w:type="page"/>
      </w:r>
      <w:r w:rsidR="00377AA8" w:rsidRPr="00377AA8">
        <w:rPr>
          <w:b/>
        </w:rPr>
        <w:lastRenderedPageBreak/>
        <w:t>6</w:t>
      </w:r>
      <w:r w:rsidRPr="00377AA8">
        <w:rPr>
          <w:b/>
        </w:rPr>
        <w:t>.</w:t>
      </w:r>
      <w:r w:rsidRPr="0064719E">
        <w:rPr>
          <w:b/>
        </w:rPr>
        <w:t>pielikums</w:t>
      </w:r>
    </w:p>
    <w:p w14:paraId="4A873900" w14:textId="77777777" w:rsidR="005E3ACE" w:rsidRPr="0064719E" w:rsidRDefault="005E3ACE" w:rsidP="005E3ACE"/>
    <w:p w14:paraId="40A28BEB" w14:textId="77777777" w:rsidR="005E3ACE" w:rsidRPr="0064719E" w:rsidRDefault="005E3ACE" w:rsidP="005E3ACE">
      <w:pPr>
        <w:jc w:val="center"/>
        <w:rPr>
          <w:b/>
        </w:rPr>
      </w:pPr>
      <w:r w:rsidRPr="0064719E">
        <w:rPr>
          <w:b/>
        </w:rPr>
        <w:t>DARBU IZPILDĒ IESAISTĪTĀ PERSONĀLA SARAKSTS</w:t>
      </w:r>
    </w:p>
    <w:p w14:paraId="36DE84D2" w14:textId="77777777" w:rsidR="005E3ACE" w:rsidRPr="0064719E" w:rsidRDefault="005E3ACE" w:rsidP="005E3ACE"/>
    <w:tbl>
      <w:tblPr>
        <w:tblW w:w="9191" w:type="dxa"/>
        <w:tblCellMar>
          <w:left w:w="10" w:type="dxa"/>
          <w:right w:w="10" w:type="dxa"/>
        </w:tblCellMar>
        <w:tblLook w:val="0000" w:firstRow="0" w:lastRow="0" w:firstColumn="0" w:lastColumn="0" w:noHBand="0" w:noVBand="0"/>
      </w:tblPr>
      <w:tblGrid>
        <w:gridCol w:w="556"/>
        <w:gridCol w:w="1846"/>
        <w:gridCol w:w="1123"/>
        <w:gridCol w:w="1497"/>
        <w:gridCol w:w="1496"/>
        <w:gridCol w:w="1310"/>
        <w:gridCol w:w="1363"/>
      </w:tblGrid>
      <w:tr w:rsidR="005E3ACE" w:rsidRPr="0064719E" w14:paraId="6F4E951D" w14:textId="77777777" w:rsidTr="000A5748">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A4CF3" w14:textId="77777777" w:rsidR="005E3ACE" w:rsidRPr="0064719E" w:rsidRDefault="005E3ACE" w:rsidP="000A5748">
            <w:pPr>
              <w:jc w:val="center"/>
              <w:rPr>
                <w:b/>
              </w:rPr>
            </w:pPr>
            <w:r w:rsidRPr="0064719E">
              <w:rPr>
                <w:b/>
              </w:rPr>
              <w:t>Nr.</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86C5E4" w14:textId="77777777" w:rsidR="005E3ACE" w:rsidRPr="0064719E" w:rsidRDefault="00036D21" w:rsidP="000A5748">
            <w:pPr>
              <w:jc w:val="center"/>
              <w:rPr>
                <w:b/>
              </w:rPr>
            </w:pPr>
            <w:r w:rsidRPr="0064719E">
              <w:rPr>
                <w:b/>
              </w:rPr>
              <w:t>P</w:t>
            </w:r>
            <w:r w:rsidR="005E3ACE" w:rsidRPr="0064719E">
              <w:rPr>
                <w:b/>
              </w:rPr>
              <w:t>ersonāls, kas iesaistīts darbu veikšanā (amats)*</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29DD6" w14:textId="77777777" w:rsidR="005E3ACE" w:rsidRPr="0064719E" w:rsidRDefault="005E3ACE" w:rsidP="000A5748">
            <w:pPr>
              <w:jc w:val="center"/>
              <w:rPr>
                <w:b/>
              </w:rPr>
            </w:pPr>
            <w:r w:rsidRPr="0064719E">
              <w:rPr>
                <w:b/>
              </w:rPr>
              <w:t>Vārds, uzvārds, personas kods</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4DE4B2" w14:textId="77777777" w:rsidR="005E3ACE" w:rsidRPr="0064719E" w:rsidRDefault="005E3ACE" w:rsidP="000A5748">
            <w:pPr>
              <w:jc w:val="center"/>
              <w:rPr>
                <w:b/>
              </w:rPr>
            </w:pPr>
            <w:r w:rsidRPr="0064719E">
              <w:rPr>
                <w:b/>
              </w:rPr>
              <w:t>Profesionālā kvalifikācija</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B6537" w14:textId="77777777" w:rsidR="005E3ACE" w:rsidRPr="0064719E" w:rsidRDefault="005E3ACE" w:rsidP="000A5748">
            <w:pPr>
              <w:jc w:val="center"/>
              <w:rPr>
                <w:b/>
              </w:rPr>
            </w:pPr>
            <w:r w:rsidRPr="0064719E">
              <w:rPr>
                <w:b/>
              </w:rPr>
              <w:t>Profesionālā apvienība, kas izdeva sertifikātu</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6E60B" w14:textId="77777777" w:rsidR="005E3ACE" w:rsidRPr="0064719E" w:rsidRDefault="005E3ACE" w:rsidP="000A5748">
            <w:pPr>
              <w:jc w:val="center"/>
              <w:rPr>
                <w:b/>
              </w:rPr>
            </w:pPr>
            <w:r w:rsidRPr="0064719E">
              <w:rPr>
                <w:b/>
              </w:rPr>
              <w:t>Sertifikāta numurs, izdošanas datums</w:t>
            </w:r>
          </w:p>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3FF86" w14:textId="77777777" w:rsidR="005E3ACE" w:rsidRPr="0064719E" w:rsidRDefault="005E3ACE" w:rsidP="000A5748">
            <w:pPr>
              <w:jc w:val="center"/>
              <w:rPr>
                <w:b/>
              </w:rPr>
            </w:pPr>
            <w:r w:rsidRPr="0064719E">
              <w:rPr>
                <w:b/>
              </w:rPr>
              <w:t>Pieredze attiecīgajā specialitātē (gados)</w:t>
            </w:r>
          </w:p>
        </w:tc>
      </w:tr>
      <w:tr w:rsidR="005E3ACE" w:rsidRPr="0064719E" w14:paraId="730E17AC" w14:textId="77777777" w:rsidTr="000A5748">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B66C8" w14:textId="77777777" w:rsidR="005E3ACE" w:rsidRPr="0064719E" w:rsidRDefault="005E3ACE" w:rsidP="000A5748">
            <w:r w:rsidRPr="0064719E">
              <w:t>1.</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2DA34" w14:textId="77777777" w:rsidR="005E3ACE" w:rsidRPr="0064719E" w:rsidRDefault="005E3ACE" w:rsidP="000A5748"/>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9C4AC" w14:textId="77777777" w:rsidR="005E3ACE" w:rsidRPr="0064719E" w:rsidRDefault="005E3ACE" w:rsidP="000A5748"/>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AD4C6" w14:textId="77777777" w:rsidR="005E3ACE" w:rsidRPr="0064719E" w:rsidRDefault="005E3ACE" w:rsidP="000A5748"/>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1850C" w14:textId="77777777" w:rsidR="005E3ACE" w:rsidRPr="0064719E" w:rsidRDefault="005E3ACE" w:rsidP="000A5748"/>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A0463" w14:textId="77777777" w:rsidR="005E3ACE" w:rsidRPr="0064719E" w:rsidRDefault="005E3ACE" w:rsidP="000A5748"/>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71A6F" w14:textId="77777777" w:rsidR="005E3ACE" w:rsidRPr="0064719E" w:rsidRDefault="005E3ACE" w:rsidP="000A5748"/>
        </w:tc>
      </w:tr>
      <w:tr w:rsidR="005E3ACE" w:rsidRPr="0064719E" w14:paraId="34EEF8D2" w14:textId="77777777" w:rsidTr="000A5748">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F0B5B" w14:textId="77777777" w:rsidR="005E3ACE" w:rsidRPr="0064719E" w:rsidRDefault="005E3ACE" w:rsidP="000A5748">
            <w:r w:rsidRPr="0064719E">
              <w:t>2.</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3953A" w14:textId="77777777" w:rsidR="005E3ACE" w:rsidRPr="0064719E" w:rsidRDefault="003614C4" w:rsidP="000A5748">
            <w:r w:rsidRPr="0064719E">
              <w:t>…</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08C97" w14:textId="77777777" w:rsidR="005E3ACE" w:rsidRPr="0064719E" w:rsidRDefault="005E3ACE" w:rsidP="000A5748"/>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E5160" w14:textId="77777777" w:rsidR="005E3ACE" w:rsidRPr="0064719E" w:rsidRDefault="005E3ACE" w:rsidP="000A5748"/>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4A585" w14:textId="77777777" w:rsidR="005E3ACE" w:rsidRPr="0064719E" w:rsidRDefault="005E3ACE" w:rsidP="000A5748"/>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EAA66" w14:textId="77777777" w:rsidR="005E3ACE" w:rsidRPr="0064719E" w:rsidRDefault="005E3ACE" w:rsidP="000A5748"/>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BBEAF" w14:textId="77777777" w:rsidR="005E3ACE" w:rsidRPr="0064719E" w:rsidRDefault="005E3ACE" w:rsidP="000A5748"/>
        </w:tc>
      </w:tr>
    </w:tbl>
    <w:p w14:paraId="4ECC6170" w14:textId="77777777" w:rsidR="005E3ACE" w:rsidRPr="0064719E" w:rsidRDefault="005E3ACE" w:rsidP="005E3ACE"/>
    <w:p w14:paraId="11C2D4AA" w14:textId="77777777" w:rsidR="005E3ACE" w:rsidRPr="0064719E" w:rsidRDefault="005E3ACE" w:rsidP="005E3ACE">
      <w:r w:rsidRPr="0064719E">
        <w:t>Pielikumā:</w:t>
      </w:r>
    </w:p>
    <w:p w14:paraId="7A654277" w14:textId="77777777" w:rsidR="005E3ACE" w:rsidRPr="0064719E" w:rsidRDefault="005E3ACE" w:rsidP="005E3ACE">
      <w:r w:rsidRPr="0064719E">
        <w:t>1) sertifikāts _______________</w:t>
      </w:r>
    </w:p>
    <w:p w14:paraId="19B3BEBA" w14:textId="77777777" w:rsidR="005E3ACE" w:rsidRPr="0064719E" w:rsidRDefault="005E3ACE" w:rsidP="005E3ACE">
      <w:r w:rsidRPr="0064719E">
        <w:t>2) sertifikāts _______________</w:t>
      </w:r>
    </w:p>
    <w:p w14:paraId="1FA8A3D7" w14:textId="77777777" w:rsidR="005E3ACE" w:rsidRPr="0064719E" w:rsidRDefault="005E3ACE" w:rsidP="005E3ACE">
      <w:r w:rsidRPr="0064719E">
        <w:t>3) sertifikāts _______________</w:t>
      </w:r>
    </w:p>
    <w:p w14:paraId="23A22069" w14:textId="77777777" w:rsidR="005E3ACE" w:rsidRPr="0064719E" w:rsidRDefault="005E3ACE" w:rsidP="005E3ACE">
      <w:r w:rsidRPr="0064719E">
        <w:t>4) sertifikāts _______________</w:t>
      </w:r>
    </w:p>
    <w:p w14:paraId="1DC2238E" w14:textId="7F58AC2F" w:rsidR="005E3ACE" w:rsidRPr="0064719E" w:rsidRDefault="005E3ACE" w:rsidP="005E3ACE">
      <w:r w:rsidRPr="0064719E">
        <w:t>*piedāvājumam ir jāpievieno katra sarakstā norādītā darbinieka CV, kas sagatavots atbilstoši nolikuma pielikumā Nr.</w:t>
      </w:r>
      <w:r w:rsidR="00377AA8">
        <w:t>5</w:t>
      </w:r>
      <w:r w:rsidRPr="0064719E">
        <w:t xml:space="preserve"> noteiktajai formai</w:t>
      </w:r>
    </w:p>
    <w:p w14:paraId="3BDAB609" w14:textId="77777777" w:rsidR="005E3ACE" w:rsidRPr="0064719E" w:rsidRDefault="005E3ACE" w:rsidP="005E3ACE"/>
    <w:p w14:paraId="50863AA1" w14:textId="77777777" w:rsidR="005E3ACE" w:rsidRPr="0064719E" w:rsidRDefault="005E3ACE" w:rsidP="005E3ACE"/>
    <w:p w14:paraId="488417A4" w14:textId="77777777" w:rsidR="00DB2E8B" w:rsidRPr="0064719E" w:rsidRDefault="00DB2E8B" w:rsidP="00DB2E8B">
      <w:pPr>
        <w:shd w:val="clear" w:color="auto" w:fill="FFFFFF"/>
        <w:spacing w:before="5" w:line="278" w:lineRule="exact"/>
        <w:ind w:left="48"/>
        <w:rPr>
          <w:sz w:val="22"/>
          <w:szCs w:val="22"/>
        </w:rPr>
      </w:pPr>
      <w:r w:rsidRPr="0064719E">
        <w:rPr>
          <w:i/>
          <w:iCs/>
          <w:color w:val="000000"/>
          <w:spacing w:val="-2"/>
          <w:sz w:val="22"/>
          <w:szCs w:val="22"/>
        </w:rPr>
        <w:t xml:space="preserve">Pretendenta </w:t>
      </w:r>
      <w:proofErr w:type="spellStart"/>
      <w:r w:rsidRPr="0064719E">
        <w:rPr>
          <w:i/>
          <w:iCs/>
          <w:color w:val="000000"/>
          <w:spacing w:val="-2"/>
          <w:sz w:val="22"/>
          <w:szCs w:val="22"/>
        </w:rPr>
        <w:t>paraksttiesīgās</w:t>
      </w:r>
      <w:proofErr w:type="spellEnd"/>
      <w:r w:rsidRPr="0064719E">
        <w:rPr>
          <w:i/>
          <w:iCs/>
          <w:color w:val="000000"/>
          <w:spacing w:val="-2"/>
          <w:sz w:val="22"/>
          <w:szCs w:val="22"/>
        </w:rPr>
        <w:t xml:space="preserve"> personas vārds,</w:t>
      </w:r>
    </w:p>
    <w:p w14:paraId="0E8BD0AA" w14:textId="77777777" w:rsidR="00DB2E8B" w:rsidRPr="0064719E" w:rsidRDefault="00DB2E8B" w:rsidP="00DB2E8B">
      <w:pPr>
        <w:shd w:val="clear" w:color="auto" w:fill="FFFFFF"/>
        <w:tabs>
          <w:tab w:val="left" w:pos="3470"/>
          <w:tab w:val="left" w:leader="underscore" w:pos="8702"/>
        </w:tabs>
        <w:spacing w:line="278" w:lineRule="exact"/>
        <w:ind w:left="43"/>
        <w:rPr>
          <w:sz w:val="22"/>
          <w:szCs w:val="22"/>
        </w:rPr>
      </w:pPr>
      <w:r w:rsidRPr="0064719E">
        <w:rPr>
          <w:i/>
          <w:iCs/>
          <w:color w:val="000000"/>
          <w:spacing w:val="-4"/>
          <w:sz w:val="22"/>
          <w:szCs w:val="22"/>
        </w:rPr>
        <w:t>uzvārds, amats:</w:t>
      </w:r>
      <w:r w:rsidRPr="0064719E">
        <w:rPr>
          <w:i/>
          <w:iCs/>
          <w:color w:val="000000"/>
          <w:sz w:val="22"/>
          <w:szCs w:val="22"/>
        </w:rPr>
        <w:tab/>
      </w:r>
      <w:r w:rsidRPr="0064719E">
        <w:rPr>
          <w:i/>
          <w:iCs/>
          <w:color w:val="000000"/>
          <w:sz w:val="22"/>
          <w:szCs w:val="22"/>
        </w:rPr>
        <w:tab/>
      </w:r>
    </w:p>
    <w:p w14:paraId="24D0B452" w14:textId="77777777" w:rsidR="005E3ACE" w:rsidRPr="0064719E" w:rsidRDefault="005E3ACE" w:rsidP="005E3ACE"/>
    <w:p w14:paraId="75A267DB" w14:textId="77777777" w:rsidR="005E3ACE" w:rsidRPr="0064719E" w:rsidRDefault="005E3ACE" w:rsidP="005E3ACE">
      <w:pPr>
        <w:jc w:val="both"/>
      </w:pPr>
    </w:p>
    <w:p w14:paraId="727733FE" w14:textId="77777777" w:rsidR="005E3ACE" w:rsidRPr="0064719E" w:rsidRDefault="005E3ACE" w:rsidP="005E3ACE">
      <w:pPr>
        <w:jc w:val="both"/>
      </w:pPr>
    </w:p>
    <w:p w14:paraId="621285CA" w14:textId="77777777" w:rsidR="005E3ACE" w:rsidRPr="0064719E" w:rsidRDefault="005E3ACE" w:rsidP="005E3ACE">
      <w:pPr>
        <w:jc w:val="both"/>
      </w:pPr>
    </w:p>
    <w:p w14:paraId="7BA39396" w14:textId="77777777" w:rsidR="005E3ACE" w:rsidRPr="0064719E" w:rsidRDefault="005E3ACE" w:rsidP="005E3ACE">
      <w:pPr>
        <w:jc w:val="both"/>
      </w:pPr>
    </w:p>
    <w:p w14:paraId="4D61CF56" w14:textId="77777777" w:rsidR="005E3ACE" w:rsidRPr="0064719E" w:rsidRDefault="005E3ACE" w:rsidP="005E3ACE">
      <w:pPr>
        <w:jc w:val="both"/>
      </w:pPr>
    </w:p>
    <w:p w14:paraId="3C5BFB2C" w14:textId="77777777" w:rsidR="005E3ACE" w:rsidRPr="0064719E" w:rsidRDefault="005E3ACE" w:rsidP="005E3ACE">
      <w:pPr>
        <w:jc w:val="both"/>
      </w:pPr>
    </w:p>
    <w:p w14:paraId="2FBF9429" w14:textId="77777777" w:rsidR="005E3ACE" w:rsidRPr="0064719E" w:rsidRDefault="005E3ACE" w:rsidP="005E3ACE">
      <w:pPr>
        <w:jc w:val="both"/>
      </w:pPr>
    </w:p>
    <w:p w14:paraId="63A3C62E" w14:textId="77777777" w:rsidR="005E3ACE" w:rsidRPr="0064719E" w:rsidRDefault="005E3ACE" w:rsidP="005E3ACE">
      <w:pPr>
        <w:jc w:val="both"/>
      </w:pPr>
    </w:p>
    <w:p w14:paraId="1CF6B206" w14:textId="77777777" w:rsidR="005E3ACE" w:rsidRPr="0064719E" w:rsidRDefault="005E3ACE" w:rsidP="005E3ACE">
      <w:pPr>
        <w:jc w:val="both"/>
      </w:pPr>
    </w:p>
    <w:p w14:paraId="3F184574" w14:textId="77777777" w:rsidR="005E3ACE" w:rsidRPr="0064719E" w:rsidRDefault="005E3ACE" w:rsidP="005E3ACE">
      <w:pPr>
        <w:jc w:val="both"/>
      </w:pPr>
    </w:p>
    <w:p w14:paraId="212D529A" w14:textId="77777777" w:rsidR="005E3ACE" w:rsidRPr="0064719E" w:rsidRDefault="005E3ACE" w:rsidP="005E3ACE">
      <w:pPr>
        <w:jc w:val="both"/>
      </w:pPr>
    </w:p>
    <w:p w14:paraId="62C6A127" w14:textId="3376F6B6" w:rsidR="005E3ACE" w:rsidRPr="0064719E" w:rsidRDefault="005E3ACE" w:rsidP="005E3ACE">
      <w:pPr>
        <w:jc w:val="right"/>
        <w:rPr>
          <w:b/>
        </w:rPr>
      </w:pPr>
      <w:r w:rsidRPr="0064719E">
        <w:rPr>
          <w:b/>
        </w:rPr>
        <w:br w:type="page"/>
      </w:r>
      <w:r w:rsidR="00377AA8">
        <w:rPr>
          <w:b/>
        </w:rPr>
        <w:lastRenderedPageBreak/>
        <w:t>7</w:t>
      </w:r>
      <w:r w:rsidRPr="0064719E">
        <w:rPr>
          <w:b/>
        </w:rPr>
        <w:t>.pielikums</w:t>
      </w:r>
    </w:p>
    <w:p w14:paraId="792152BF" w14:textId="77777777" w:rsidR="005E3ACE" w:rsidRPr="0064719E" w:rsidRDefault="005E3ACE" w:rsidP="005E3ACE">
      <w:pPr>
        <w:jc w:val="right"/>
        <w:rPr>
          <w:b/>
        </w:rPr>
      </w:pPr>
    </w:p>
    <w:p w14:paraId="0E7053B7" w14:textId="77777777" w:rsidR="005E3ACE" w:rsidRPr="0064719E" w:rsidRDefault="005E3ACE" w:rsidP="005E3ACE">
      <w:pPr>
        <w:jc w:val="right"/>
        <w:rPr>
          <w:b/>
        </w:rPr>
      </w:pPr>
    </w:p>
    <w:p w14:paraId="06483D5F" w14:textId="77777777" w:rsidR="005E3ACE" w:rsidRPr="0064719E" w:rsidRDefault="005E3ACE" w:rsidP="005E3ACE">
      <w:pPr>
        <w:jc w:val="right"/>
        <w:rPr>
          <w:b/>
        </w:rPr>
      </w:pPr>
    </w:p>
    <w:p w14:paraId="1C67073B" w14:textId="77777777" w:rsidR="00891955" w:rsidRPr="0064719E" w:rsidRDefault="00891955" w:rsidP="00891955">
      <w:pPr>
        <w:tabs>
          <w:tab w:val="left" w:pos="720"/>
        </w:tabs>
        <w:jc w:val="center"/>
        <w:rPr>
          <w:b/>
          <w:strike/>
          <w:lang w:eastAsia="lv-LV"/>
        </w:rPr>
      </w:pPr>
      <w:r w:rsidRPr="0064719E">
        <w:rPr>
          <w:b/>
          <w:bCs/>
          <w:lang w:eastAsia="lv-LV"/>
        </w:rPr>
        <w:t>PERSONA, UZ KURA IESPĒJĀM PRETENDENTS BALSTĀS APLIECINĀJUMS</w:t>
      </w:r>
    </w:p>
    <w:p w14:paraId="378D323C" w14:textId="77777777" w:rsidR="00891955" w:rsidRPr="0064719E" w:rsidRDefault="00891955" w:rsidP="00891955">
      <w:pPr>
        <w:tabs>
          <w:tab w:val="left" w:pos="851"/>
          <w:tab w:val="left" w:pos="1860"/>
        </w:tabs>
        <w:suppressAutoHyphens/>
        <w:jc w:val="center"/>
      </w:pPr>
      <w:r w:rsidRPr="0064719E">
        <w:t>(ja tāds/-i tiek piesaistīts/-i)</w:t>
      </w:r>
    </w:p>
    <w:p w14:paraId="3ECCEC6E" w14:textId="77777777" w:rsidR="00891955" w:rsidRPr="0064719E" w:rsidRDefault="00891955" w:rsidP="00891955">
      <w:pPr>
        <w:tabs>
          <w:tab w:val="left" w:pos="720"/>
        </w:tabs>
        <w:jc w:val="center"/>
        <w:rPr>
          <w:b/>
          <w:highlight w:val="yellow"/>
          <w:lang w:eastAsia="lv-LV"/>
        </w:rPr>
      </w:pPr>
    </w:p>
    <w:p w14:paraId="5697207C" w14:textId="77777777" w:rsidR="00891955" w:rsidRPr="0064719E" w:rsidRDefault="00891955" w:rsidP="00891955">
      <w:pPr>
        <w:ind w:firstLine="720"/>
        <w:rPr>
          <w:rFonts w:eastAsia="Calibri"/>
        </w:rPr>
      </w:pPr>
    </w:p>
    <w:p w14:paraId="7EC61DCB" w14:textId="77777777" w:rsidR="00891955" w:rsidRPr="0064719E" w:rsidRDefault="00891955" w:rsidP="00891955">
      <w:pPr>
        <w:jc w:val="both"/>
        <w:rPr>
          <w:lang w:eastAsia="lv-LV"/>
        </w:rPr>
      </w:pPr>
      <w:r w:rsidRPr="0064719E">
        <w:rPr>
          <w:lang w:eastAsia="lv-LV"/>
        </w:rPr>
        <w:t>Ar šo &lt;</w:t>
      </w:r>
      <w:r w:rsidRPr="0064719E">
        <w:rPr>
          <w:i/>
          <w:lang w:eastAsia="lv-LV"/>
        </w:rPr>
        <w:t xml:space="preserve">Personas nosaukums, </w:t>
      </w:r>
      <w:proofErr w:type="spellStart"/>
      <w:r w:rsidRPr="0064719E">
        <w:rPr>
          <w:i/>
          <w:lang w:eastAsia="lv-LV"/>
        </w:rPr>
        <w:t>reģ</w:t>
      </w:r>
      <w:proofErr w:type="spellEnd"/>
      <w:r w:rsidRPr="0064719E">
        <w:rPr>
          <w:i/>
          <w:lang w:eastAsia="lv-LV"/>
        </w:rPr>
        <w:t>. nr. un adrese</w:t>
      </w:r>
      <w:r w:rsidRPr="0064719E">
        <w:rPr>
          <w:lang w:eastAsia="lv-LV"/>
        </w:rPr>
        <w:t>&gt; apliecina, ka:</w:t>
      </w:r>
    </w:p>
    <w:p w14:paraId="1171F267" w14:textId="77777777" w:rsidR="00891955" w:rsidRPr="0064719E" w:rsidRDefault="00891955" w:rsidP="00891955">
      <w:pPr>
        <w:tabs>
          <w:tab w:val="left" w:pos="720"/>
        </w:tabs>
        <w:jc w:val="both"/>
        <w:rPr>
          <w:b/>
          <w:highlight w:val="yellow"/>
          <w:lang w:eastAsia="lv-LV"/>
        </w:rPr>
      </w:pPr>
    </w:p>
    <w:p w14:paraId="5B6D246B" w14:textId="1F05E35D" w:rsidR="00891955" w:rsidRPr="0064719E" w:rsidRDefault="00891955" w:rsidP="00891955">
      <w:pPr>
        <w:jc w:val="both"/>
        <w:rPr>
          <w:rFonts w:eastAsia="Calibri"/>
          <w:bCs/>
        </w:rPr>
      </w:pPr>
      <w:r w:rsidRPr="0064719E">
        <w:rPr>
          <w:lang w:eastAsia="lv-LV"/>
        </w:rPr>
        <w:t>1) ir informēts par to, ka &lt;</w:t>
      </w:r>
      <w:r w:rsidRPr="0064719E">
        <w:rPr>
          <w:i/>
          <w:lang w:eastAsia="lv-LV"/>
        </w:rPr>
        <w:t>Pretendenta nosaukums, reģistrācijas numurs un adrese</w:t>
      </w:r>
      <w:r w:rsidRPr="0064719E">
        <w:rPr>
          <w:lang w:eastAsia="lv-LV"/>
        </w:rPr>
        <w:t xml:space="preserve">&gt; iesniegs piedāvājumu </w:t>
      </w:r>
      <w:r w:rsidRPr="0064719E">
        <w:rPr>
          <w:rFonts w:eastAsia="Calibri"/>
        </w:rPr>
        <w:t>SIA “VILKME”,</w:t>
      </w:r>
      <w:r w:rsidRPr="0064719E">
        <w:rPr>
          <w:lang w:eastAsia="lv-LV"/>
        </w:rPr>
        <w:t xml:space="preserve"> </w:t>
      </w:r>
      <w:r w:rsidRPr="0064719E">
        <w:rPr>
          <w:rFonts w:eastAsia="Calibri"/>
        </w:rPr>
        <w:t>40103073411</w:t>
      </w:r>
      <w:r w:rsidRPr="0064719E">
        <w:rPr>
          <w:lang w:eastAsia="lv-LV"/>
        </w:rPr>
        <w:t xml:space="preserve">, </w:t>
      </w:r>
      <w:r w:rsidRPr="0064719E">
        <w:rPr>
          <w:rFonts w:eastAsia="Calibri"/>
        </w:rPr>
        <w:t xml:space="preserve">Priedes 4-57, </w:t>
      </w:r>
      <w:proofErr w:type="spellStart"/>
      <w:r w:rsidRPr="0064719E">
        <w:rPr>
          <w:rFonts w:eastAsia="Calibri"/>
        </w:rPr>
        <w:t>Silakrogs</w:t>
      </w:r>
      <w:proofErr w:type="spellEnd"/>
      <w:r w:rsidRPr="0064719E">
        <w:rPr>
          <w:rFonts w:eastAsia="Calibri"/>
        </w:rPr>
        <w:t>, Ropažu pagasts, Ropažu novads, LV-2133</w:t>
      </w:r>
      <w:r w:rsidRPr="0064719E">
        <w:rPr>
          <w:lang w:eastAsia="lv-LV"/>
        </w:rPr>
        <w:t>, rīkotam iepirkumam</w:t>
      </w:r>
      <w:r w:rsidRPr="0064719E">
        <w:rPr>
          <w:rFonts w:eastAsia="Calibri"/>
          <w:bCs/>
          <w:color w:val="000000"/>
          <w:lang w:bidi="lv-LV"/>
        </w:rPr>
        <w:t xml:space="preserve"> “</w:t>
      </w:r>
      <w:r w:rsidRPr="0064719E">
        <w:rPr>
          <w:bCs/>
          <w:iCs/>
        </w:rPr>
        <w:t>SIA “Vilkme” 202</w:t>
      </w:r>
      <w:r w:rsidR="00306C2C">
        <w:rPr>
          <w:bCs/>
          <w:iCs/>
        </w:rPr>
        <w:t>4</w:t>
      </w:r>
      <w:r w:rsidRPr="0064719E">
        <w:rPr>
          <w:bCs/>
          <w:iCs/>
        </w:rPr>
        <w:t>.gada Finanšu pārskatu revīzijas pakalpojumi</w:t>
      </w:r>
      <w:r w:rsidRPr="0064719E">
        <w:rPr>
          <w:rFonts w:eastAsia="Calibri"/>
          <w:bCs/>
          <w:color w:val="000000"/>
          <w:lang w:bidi="lv-LV"/>
        </w:rPr>
        <w:t>” (</w:t>
      </w:r>
      <w:r w:rsidRPr="0064719E">
        <w:t>identifikācijas Nr. VILKME 202</w:t>
      </w:r>
      <w:r w:rsidR="00FE3F88">
        <w:t>4/</w:t>
      </w:r>
      <w:r w:rsidR="008E31BB">
        <w:t>23</w:t>
      </w:r>
      <w:r w:rsidRPr="0064719E">
        <w:rPr>
          <w:rFonts w:eastAsia="Calibri"/>
          <w:bCs/>
          <w:color w:val="000000"/>
          <w:lang w:bidi="lv-LV"/>
        </w:rPr>
        <w:t>)</w:t>
      </w:r>
      <w:r w:rsidRPr="0064719E">
        <w:rPr>
          <w:rFonts w:eastAsia="Calibri"/>
          <w:iCs/>
          <w:lang w:eastAsia="lv-LV"/>
        </w:rPr>
        <w:t>;</w:t>
      </w:r>
    </w:p>
    <w:p w14:paraId="051B1642" w14:textId="77777777" w:rsidR="00891955" w:rsidRPr="0064719E" w:rsidRDefault="00891955" w:rsidP="00891955">
      <w:pPr>
        <w:tabs>
          <w:tab w:val="left" w:pos="720"/>
        </w:tabs>
        <w:spacing w:before="120" w:after="120"/>
        <w:jc w:val="both"/>
        <w:rPr>
          <w:lang w:eastAsia="lv-LV"/>
        </w:rPr>
      </w:pPr>
      <w:r w:rsidRPr="0064719E">
        <w:rPr>
          <w:lang w:eastAsia="lv-LV"/>
        </w:rPr>
        <w:t>2) piedalīsies līguma izpildē kā apakšuzņēmējs;</w:t>
      </w:r>
    </w:p>
    <w:p w14:paraId="7B319F57" w14:textId="77777777" w:rsidR="005E3ACE" w:rsidRPr="0064719E" w:rsidRDefault="00891955" w:rsidP="00891955">
      <w:pPr>
        <w:rPr>
          <w:b/>
        </w:rPr>
      </w:pPr>
      <w:r w:rsidRPr="0064719E">
        <w:rPr>
          <w:lang w:eastAsia="lv-LV"/>
        </w:rPr>
        <w:t>3) nodod Pretendentam &lt;</w:t>
      </w:r>
      <w:r w:rsidRPr="0064719E">
        <w:rPr>
          <w:i/>
          <w:lang w:eastAsia="lv-LV"/>
        </w:rPr>
        <w:t>aprīkojumu</w:t>
      </w:r>
      <w:r w:rsidRPr="0064719E">
        <w:rPr>
          <w:lang w:eastAsia="lv-LV"/>
        </w:rPr>
        <w:t xml:space="preserve">, </w:t>
      </w:r>
      <w:r w:rsidRPr="0064719E">
        <w:rPr>
          <w:i/>
          <w:lang w:eastAsia="lv-LV"/>
        </w:rPr>
        <w:t>resursus, transportu, pieredzi u.tml.</w:t>
      </w:r>
      <w:r w:rsidRPr="0064719E">
        <w:rPr>
          <w:lang w:eastAsia="lv-LV"/>
        </w:rPr>
        <w:t>&gt;</w:t>
      </w:r>
    </w:p>
    <w:p w14:paraId="39BAC3BE" w14:textId="77777777" w:rsidR="005E3ACE" w:rsidRPr="0064719E" w:rsidRDefault="005E3ACE" w:rsidP="005E3ACE">
      <w:pPr>
        <w:jc w:val="center"/>
        <w:rPr>
          <w:b/>
        </w:rPr>
      </w:pPr>
    </w:p>
    <w:p w14:paraId="4CF422AB" w14:textId="77777777" w:rsidR="005E3ACE" w:rsidRPr="0064719E" w:rsidRDefault="005E3ACE" w:rsidP="005E3ACE"/>
    <w:p w14:paraId="4CE2E15F" w14:textId="77777777" w:rsidR="005E3ACE" w:rsidRPr="0064719E" w:rsidRDefault="005E3ACE" w:rsidP="005E3ACE"/>
    <w:p w14:paraId="36ECDEE4" w14:textId="77777777" w:rsidR="00DB2E8B" w:rsidRPr="0064719E" w:rsidRDefault="00DB2E8B" w:rsidP="00DB2E8B">
      <w:pPr>
        <w:shd w:val="clear" w:color="auto" w:fill="FFFFFF"/>
        <w:spacing w:before="5" w:line="278" w:lineRule="exact"/>
        <w:ind w:left="48"/>
        <w:rPr>
          <w:sz w:val="22"/>
          <w:szCs w:val="22"/>
        </w:rPr>
      </w:pPr>
      <w:r w:rsidRPr="0064719E">
        <w:rPr>
          <w:i/>
          <w:iCs/>
          <w:color w:val="000000"/>
          <w:spacing w:val="-2"/>
          <w:sz w:val="22"/>
          <w:szCs w:val="22"/>
        </w:rPr>
        <w:t xml:space="preserve">Pretendenta </w:t>
      </w:r>
      <w:proofErr w:type="spellStart"/>
      <w:r w:rsidRPr="0064719E">
        <w:rPr>
          <w:i/>
          <w:iCs/>
          <w:color w:val="000000"/>
          <w:spacing w:val="-2"/>
          <w:sz w:val="22"/>
          <w:szCs w:val="22"/>
        </w:rPr>
        <w:t>paraksttiesīgās</w:t>
      </w:r>
      <w:proofErr w:type="spellEnd"/>
      <w:r w:rsidRPr="0064719E">
        <w:rPr>
          <w:i/>
          <w:iCs/>
          <w:color w:val="000000"/>
          <w:spacing w:val="-2"/>
          <w:sz w:val="22"/>
          <w:szCs w:val="22"/>
        </w:rPr>
        <w:t xml:space="preserve"> personas vārds,</w:t>
      </w:r>
    </w:p>
    <w:p w14:paraId="382FA174" w14:textId="77777777" w:rsidR="00DB2E8B" w:rsidRPr="0064719E" w:rsidRDefault="00DB2E8B" w:rsidP="00DB2E8B">
      <w:pPr>
        <w:shd w:val="clear" w:color="auto" w:fill="FFFFFF"/>
        <w:tabs>
          <w:tab w:val="left" w:pos="3470"/>
          <w:tab w:val="left" w:leader="underscore" w:pos="8702"/>
        </w:tabs>
        <w:spacing w:line="278" w:lineRule="exact"/>
        <w:ind w:left="43"/>
        <w:rPr>
          <w:sz w:val="22"/>
          <w:szCs w:val="22"/>
        </w:rPr>
      </w:pPr>
      <w:r w:rsidRPr="0064719E">
        <w:rPr>
          <w:i/>
          <w:iCs/>
          <w:color w:val="000000"/>
          <w:spacing w:val="-4"/>
          <w:sz w:val="22"/>
          <w:szCs w:val="22"/>
        </w:rPr>
        <w:t>uzvārds, amats:</w:t>
      </w:r>
      <w:r w:rsidRPr="0064719E">
        <w:rPr>
          <w:i/>
          <w:iCs/>
          <w:color w:val="000000"/>
          <w:sz w:val="22"/>
          <w:szCs w:val="22"/>
        </w:rPr>
        <w:tab/>
      </w:r>
      <w:r w:rsidRPr="0064719E">
        <w:rPr>
          <w:i/>
          <w:iCs/>
          <w:color w:val="000000"/>
          <w:sz w:val="22"/>
          <w:szCs w:val="22"/>
        </w:rPr>
        <w:tab/>
      </w:r>
    </w:p>
    <w:p w14:paraId="1651A3B4" w14:textId="77777777" w:rsidR="005E3ACE" w:rsidRPr="0064719E" w:rsidRDefault="005E3ACE" w:rsidP="005E3ACE">
      <w:pPr>
        <w:pStyle w:val="Heading1"/>
        <w:numPr>
          <w:ilvl w:val="0"/>
          <w:numId w:val="0"/>
        </w:numPr>
      </w:pPr>
    </w:p>
    <w:p w14:paraId="5501EB95" w14:textId="77777777" w:rsidR="00C5668F" w:rsidRPr="0064719E" w:rsidRDefault="001D4D55" w:rsidP="00700E62">
      <w:r w:rsidRPr="0064719E">
        <w:br w:type="page"/>
      </w:r>
    </w:p>
    <w:p w14:paraId="45B7A000" w14:textId="336C914A" w:rsidR="001D4D55" w:rsidRPr="0064719E" w:rsidRDefault="00377AA8" w:rsidP="001D4D55">
      <w:pPr>
        <w:jc w:val="right"/>
        <w:rPr>
          <w:b/>
          <w:bCs/>
        </w:rPr>
      </w:pPr>
      <w:r>
        <w:rPr>
          <w:b/>
          <w:bCs/>
        </w:rPr>
        <w:lastRenderedPageBreak/>
        <w:t>8</w:t>
      </w:r>
      <w:r w:rsidR="001D4D55" w:rsidRPr="0064719E">
        <w:rPr>
          <w:b/>
          <w:bCs/>
        </w:rPr>
        <w:t>.pielikums</w:t>
      </w:r>
    </w:p>
    <w:p w14:paraId="3081F6EB" w14:textId="77777777" w:rsidR="001D4D55" w:rsidRPr="0064719E" w:rsidRDefault="001D4D55" w:rsidP="001D4D55">
      <w:pPr>
        <w:jc w:val="right"/>
        <w:rPr>
          <w:b/>
          <w:bCs/>
        </w:rPr>
      </w:pPr>
    </w:p>
    <w:p w14:paraId="04EA63D3" w14:textId="77777777" w:rsidR="001D4D55" w:rsidRPr="0064719E" w:rsidRDefault="0064719E" w:rsidP="0064719E">
      <w:pPr>
        <w:jc w:val="center"/>
        <w:rPr>
          <w:b/>
          <w:caps/>
        </w:rPr>
      </w:pPr>
      <w:r w:rsidRPr="0064719E">
        <w:rPr>
          <w:b/>
          <w:caps/>
        </w:rPr>
        <w:t>APAKŠUZŅĒMĒJIEM NODODAMO DARBU SARAKSTS</w:t>
      </w:r>
    </w:p>
    <w:p w14:paraId="2F044FF3" w14:textId="77777777" w:rsidR="0064719E" w:rsidRPr="0064719E" w:rsidRDefault="0064719E" w:rsidP="0064719E">
      <w:pPr>
        <w:jc w:val="center"/>
        <w:rPr>
          <w:b/>
          <w:cap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410"/>
        <w:gridCol w:w="3572"/>
      </w:tblGrid>
      <w:tr w:rsidR="0064719E" w:rsidRPr="0064719E" w14:paraId="640CD837" w14:textId="77777777" w:rsidTr="00172F9D">
        <w:tc>
          <w:tcPr>
            <w:tcW w:w="3085" w:type="dxa"/>
            <w:shd w:val="clear" w:color="auto" w:fill="auto"/>
            <w:vAlign w:val="center"/>
          </w:tcPr>
          <w:p w14:paraId="537BDCE4" w14:textId="77777777" w:rsidR="0064719E" w:rsidRPr="0064719E" w:rsidRDefault="0064719E" w:rsidP="00BA1400">
            <w:pPr>
              <w:jc w:val="center"/>
            </w:pPr>
            <w:r w:rsidRPr="00BA1400">
              <w:rPr>
                <w:bCs/>
                <w:sz w:val="22"/>
                <w:szCs w:val="22"/>
              </w:rPr>
              <w:t>Apakšuzņēmēja nosaukums, reģistrācijas numurs, adrese un kontaktpersona</w:t>
            </w:r>
          </w:p>
        </w:tc>
        <w:tc>
          <w:tcPr>
            <w:tcW w:w="2410" w:type="dxa"/>
            <w:shd w:val="clear" w:color="auto" w:fill="auto"/>
            <w:vAlign w:val="center"/>
          </w:tcPr>
          <w:p w14:paraId="51D5F8D5" w14:textId="3DBC250E" w:rsidR="0064719E" w:rsidRPr="0064719E" w:rsidRDefault="0064719E" w:rsidP="00BA1400">
            <w:pPr>
              <w:jc w:val="center"/>
            </w:pPr>
            <w:r w:rsidRPr="00BA1400">
              <w:rPr>
                <w:bCs/>
                <w:sz w:val="22"/>
                <w:szCs w:val="22"/>
              </w:rPr>
              <w:t xml:space="preserve">Nododamo darbu apjoms </w:t>
            </w:r>
            <w:r w:rsidR="00377AA8">
              <w:rPr>
                <w:bCs/>
                <w:sz w:val="22"/>
                <w:szCs w:val="22"/>
              </w:rPr>
              <w:t>(EUR</w:t>
            </w:r>
            <w:r w:rsidRPr="00BA1400">
              <w:rPr>
                <w:bCs/>
                <w:sz w:val="22"/>
                <w:szCs w:val="22"/>
              </w:rPr>
              <w:t xml:space="preserve"> bez PVN)</w:t>
            </w:r>
          </w:p>
        </w:tc>
        <w:tc>
          <w:tcPr>
            <w:tcW w:w="3572" w:type="dxa"/>
            <w:shd w:val="clear" w:color="auto" w:fill="auto"/>
            <w:vAlign w:val="center"/>
          </w:tcPr>
          <w:p w14:paraId="18B7F3B3" w14:textId="77777777" w:rsidR="0064719E" w:rsidRPr="0064719E" w:rsidRDefault="0064719E" w:rsidP="00BA1400">
            <w:pPr>
              <w:jc w:val="center"/>
            </w:pPr>
            <w:r w:rsidRPr="00BA1400">
              <w:rPr>
                <w:bCs/>
                <w:sz w:val="22"/>
                <w:szCs w:val="22"/>
              </w:rPr>
              <w:t>Īss apakšuzņēmēja veicamo darbu apraksts</w:t>
            </w:r>
          </w:p>
        </w:tc>
      </w:tr>
      <w:tr w:rsidR="0064719E" w:rsidRPr="0064719E" w14:paraId="31EF49C8" w14:textId="77777777" w:rsidTr="00172F9D">
        <w:tc>
          <w:tcPr>
            <w:tcW w:w="3085" w:type="dxa"/>
            <w:shd w:val="clear" w:color="auto" w:fill="auto"/>
          </w:tcPr>
          <w:p w14:paraId="5BCFAD0A" w14:textId="77777777" w:rsidR="0064719E" w:rsidRPr="0064719E" w:rsidRDefault="0064719E" w:rsidP="00BA1400">
            <w:pPr>
              <w:jc w:val="center"/>
            </w:pPr>
          </w:p>
        </w:tc>
        <w:tc>
          <w:tcPr>
            <w:tcW w:w="2410" w:type="dxa"/>
            <w:shd w:val="clear" w:color="auto" w:fill="auto"/>
          </w:tcPr>
          <w:p w14:paraId="492E4A86" w14:textId="77777777" w:rsidR="0064719E" w:rsidRPr="0064719E" w:rsidRDefault="0064719E" w:rsidP="00BA1400">
            <w:pPr>
              <w:jc w:val="center"/>
            </w:pPr>
          </w:p>
        </w:tc>
        <w:tc>
          <w:tcPr>
            <w:tcW w:w="3572" w:type="dxa"/>
            <w:shd w:val="clear" w:color="auto" w:fill="auto"/>
          </w:tcPr>
          <w:p w14:paraId="0FEDD41E" w14:textId="77777777" w:rsidR="0064719E" w:rsidRPr="0064719E" w:rsidRDefault="0064719E" w:rsidP="00BA1400">
            <w:pPr>
              <w:jc w:val="center"/>
            </w:pPr>
          </w:p>
        </w:tc>
      </w:tr>
      <w:tr w:rsidR="0064719E" w:rsidRPr="0064719E" w14:paraId="543A37A4" w14:textId="77777777" w:rsidTr="00172F9D">
        <w:tc>
          <w:tcPr>
            <w:tcW w:w="3085" w:type="dxa"/>
            <w:shd w:val="clear" w:color="auto" w:fill="auto"/>
          </w:tcPr>
          <w:p w14:paraId="43EE510D" w14:textId="77777777" w:rsidR="0064719E" w:rsidRPr="0064719E" w:rsidRDefault="0064719E" w:rsidP="00BA1400">
            <w:pPr>
              <w:jc w:val="center"/>
            </w:pPr>
          </w:p>
        </w:tc>
        <w:tc>
          <w:tcPr>
            <w:tcW w:w="2410" w:type="dxa"/>
            <w:shd w:val="clear" w:color="auto" w:fill="auto"/>
          </w:tcPr>
          <w:p w14:paraId="28A83FEF" w14:textId="77777777" w:rsidR="0064719E" w:rsidRPr="0064719E" w:rsidRDefault="0064719E" w:rsidP="00BA1400">
            <w:pPr>
              <w:jc w:val="center"/>
            </w:pPr>
          </w:p>
        </w:tc>
        <w:tc>
          <w:tcPr>
            <w:tcW w:w="3572" w:type="dxa"/>
            <w:shd w:val="clear" w:color="auto" w:fill="auto"/>
          </w:tcPr>
          <w:p w14:paraId="59A96FFE" w14:textId="77777777" w:rsidR="0064719E" w:rsidRPr="0064719E" w:rsidRDefault="0064719E" w:rsidP="00BA1400">
            <w:pPr>
              <w:jc w:val="center"/>
            </w:pPr>
          </w:p>
        </w:tc>
      </w:tr>
      <w:tr w:rsidR="0064719E" w:rsidRPr="0064719E" w14:paraId="58B97470" w14:textId="77777777" w:rsidTr="00172F9D">
        <w:tc>
          <w:tcPr>
            <w:tcW w:w="3085" w:type="dxa"/>
            <w:shd w:val="clear" w:color="auto" w:fill="auto"/>
          </w:tcPr>
          <w:p w14:paraId="58757CA6" w14:textId="77777777" w:rsidR="0064719E" w:rsidRPr="0064719E" w:rsidRDefault="0064719E" w:rsidP="00BA1400">
            <w:pPr>
              <w:jc w:val="center"/>
            </w:pPr>
          </w:p>
        </w:tc>
        <w:tc>
          <w:tcPr>
            <w:tcW w:w="2410" w:type="dxa"/>
            <w:shd w:val="clear" w:color="auto" w:fill="auto"/>
          </w:tcPr>
          <w:p w14:paraId="2E3BBFA0" w14:textId="77777777" w:rsidR="0064719E" w:rsidRPr="0064719E" w:rsidRDefault="0064719E" w:rsidP="00BA1400">
            <w:pPr>
              <w:jc w:val="center"/>
            </w:pPr>
          </w:p>
        </w:tc>
        <w:tc>
          <w:tcPr>
            <w:tcW w:w="3572" w:type="dxa"/>
            <w:shd w:val="clear" w:color="auto" w:fill="auto"/>
          </w:tcPr>
          <w:p w14:paraId="4533365D" w14:textId="77777777" w:rsidR="0064719E" w:rsidRPr="0064719E" w:rsidRDefault="0064719E" w:rsidP="00BA1400">
            <w:pPr>
              <w:jc w:val="center"/>
            </w:pPr>
          </w:p>
        </w:tc>
      </w:tr>
    </w:tbl>
    <w:p w14:paraId="5DB4C0AE" w14:textId="77777777" w:rsidR="0064719E" w:rsidRPr="0064719E" w:rsidRDefault="0064719E" w:rsidP="0064719E">
      <w:pPr>
        <w:jc w:val="center"/>
      </w:pPr>
    </w:p>
    <w:p w14:paraId="7A50C4CD" w14:textId="77777777" w:rsidR="0064719E" w:rsidRPr="0064719E" w:rsidRDefault="0064719E" w:rsidP="0064719E">
      <w:pPr>
        <w:jc w:val="center"/>
      </w:pPr>
    </w:p>
    <w:p w14:paraId="079AD467" w14:textId="77777777" w:rsidR="0064719E" w:rsidRPr="0064719E" w:rsidRDefault="0064719E" w:rsidP="0064719E">
      <w:pPr>
        <w:jc w:val="center"/>
      </w:pPr>
    </w:p>
    <w:p w14:paraId="59D3247F" w14:textId="77777777" w:rsidR="0064719E" w:rsidRPr="0064719E" w:rsidRDefault="0064719E" w:rsidP="0064719E">
      <w:pPr>
        <w:shd w:val="clear" w:color="auto" w:fill="FFFFFF"/>
        <w:spacing w:before="5" w:line="278" w:lineRule="exact"/>
        <w:ind w:left="48"/>
        <w:rPr>
          <w:sz w:val="22"/>
          <w:szCs w:val="22"/>
        </w:rPr>
      </w:pPr>
      <w:r w:rsidRPr="0064719E">
        <w:rPr>
          <w:i/>
          <w:iCs/>
          <w:color w:val="000000"/>
          <w:spacing w:val="-2"/>
          <w:sz w:val="22"/>
          <w:szCs w:val="22"/>
        </w:rPr>
        <w:t xml:space="preserve">Pretendenta </w:t>
      </w:r>
      <w:proofErr w:type="spellStart"/>
      <w:r w:rsidRPr="0064719E">
        <w:rPr>
          <w:i/>
          <w:iCs/>
          <w:color w:val="000000"/>
          <w:spacing w:val="-2"/>
          <w:sz w:val="22"/>
          <w:szCs w:val="22"/>
        </w:rPr>
        <w:t>paraksttiesīgās</w:t>
      </w:r>
      <w:proofErr w:type="spellEnd"/>
      <w:r w:rsidRPr="0064719E">
        <w:rPr>
          <w:i/>
          <w:iCs/>
          <w:color w:val="000000"/>
          <w:spacing w:val="-2"/>
          <w:sz w:val="22"/>
          <w:szCs w:val="22"/>
        </w:rPr>
        <w:t xml:space="preserve"> personas vārds,</w:t>
      </w:r>
    </w:p>
    <w:p w14:paraId="142BF501" w14:textId="77777777" w:rsidR="0064719E" w:rsidRPr="0064719E" w:rsidRDefault="0064719E" w:rsidP="0064719E">
      <w:pPr>
        <w:shd w:val="clear" w:color="auto" w:fill="FFFFFF"/>
        <w:tabs>
          <w:tab w:val="left" w:pos="3470"/>
          <w:tab w:val="left" w:leader="underscore" w:pos="8702"/>
        </w:tabs>
        <w:spacing w:line="278" w:lineRule="exact"/>
        <w:ind w:left="43"/>
        <w:rPr>
          <w:sz w:val="22"/>
          <w:szCs w:val="22"/>
        </w:rPr>
      </w:pPr>
      <w:r w:rsidRPr="0064719E">
        <w:rPr>
          <w:i/>
          <w:iCs/>
          <w:color w:val="000000"/>
          <w:spacing w:val="-4"/>
          <w:sz w:val="22"/>
          <w:szCs w:val="22"/>
        </w:rPr>
        <w:t>uzvārds, amats:</w:t>
      </w:r>
      <w:r w:rsidRPr="0064719E">
        <w:rPr>
          <w:i/>
          <w:iCs/>
          <w:color w:val="000000"/>
          <w:sz w:val="22"/>
          <w:szCs w:val="22"/>
        </w:rPr>
        <w:tab/>
      </w:r>
      <w:r w:rsidRPr="0064719E">
        <w:rPr>
          <w:i/>
          <w:iCs/>
          <w:color w:val="000000"/>
          <w:sz w:val="22"/>
          <w:szCs w:val="22"/>
        </w:rPr>
        <w:tab/>
      </w:r>
    </w:p>
    <w:p w14:paraId="7562EB2C" w14:textId="77777777" w:rsidR="0064719E" w:rsidRPr="0064719E" w:rsidRDefault="0064719E" w:rsidP="0064719E">
      <w:pPr>
        <w:pStyle w:val="Heading1"/>
        <w:numPr>
          <w:ilvl w:val="0"/>
          <w:numId w:val="0"/>
        </w:numPr>
      </w:pPr>
    </w:p>
    <w:p w14:paraId="6EE4DF95" w14:textId="77777777" w:rsidR="0064719E" w:rsidRPr="0064719E" w:rsidRDefault="0064719E" w:rsidP="0064719E"/>
    <w:sectPr w:rsidR="0064719E" w:rsidRPr="0064719E" w:rsidSect="00C85206">
      <w:footerReference w:type="even" r:id="rId20"/>
      <w:footerReference w:type="default" r:id="rId21"/>
      <w:pgSz w:w="11906" w:h="16838"/>
      <w:pgMar w:top="1440" w:right="1134"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4CA2E5" w14:textId="77777777" w:rsidR="006606BE" w:rsidRDefault="006606BE">
      <w:r>
        <w:separator/>
      </w:r>
    </w:p>
  </w:endnote>
  <w:endnote w:type="continuationSeparator" w:id="0">
    <w:p w14:paraId="0E00BFE9" w14:textId="77777777" w:rsidR="006606BE" w:rsidRDefault="0066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Arial Bold">
    <w:altName w:val="Times New Roman"/>
    <w:panose1 w:val="020B0704020202020204"/>
    <w:charset w:val="00"/>
    <w:family w:val="roman"/>
    <w:pitch w:val="default"/>
  </w:font>
  <w:font w:name="Times New Roman Bold Italic">
    <w:altName w:val="Times New Roman"/>
    <w:panose1 w:val="02020703060505090304"/>
    <w:charset w:val="00"/>
    <w:family w:val="roman"/>
    <w:pitch w:val="default"/>
  </w:font>
  <w:font w:name="TimesNewRoman">
    <w:altName w:val="Times New Roman"/>
    <w:charset w:val="EE"/>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BE8D9" w14:textId="77777777" w:rsidR="005E3ACE" w:rsidRDefault="005E3ACE" w:rsidP="00C40C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40784B" w14:textId="77777777" w:rsidR="005E3ACE" w:rsidRDefault="005E3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65B99" w14:textId="61233BB6" w:rsidR="005E3ACE" w:rsidRPr="00995713" w:rsidRDefault="00000E97" w:rsidP="000A5748">
    <w:pPr>
      <w:widowControl/>
      <w:jc w:val="both"/>
      <w:rPr>
        <w:i/>
        <w:sz w:val="20"/>
        <w:szCs w:val="20"/>
        <w:lang w:eastAsia="lv-LV"/>
      </w:rPr>
    </w:pPr>
    <w:r w:rsidRPr="00026B9C">
      <w:rPr>
        <w:noProof/>
        <w:lang w:val="en-US" w:eastAsia="zh-TW"/>
      </w:rPr>
      <mc:AlternateContent>
        <mc:Choice Requires="wps">
          <w:drawing>
            <wp:anchor distT="0" distB="0" distL="114300" distR="114300" simplePos="0" relativeHeight="251657728" behindDoc="0" locked="0" layoutInCell="1" allowOverlap="1" wp14:anchorId="12B03BD2" wp14:editId="1FC4EF76">
              <wp:simplePos x="0" y="0"/>
              <wp:positionH relativeFrom="page">
                <wp:posOffset>6826885</wp:posOffset>
              </wp:positionH>
              <wp:positionV relativeFrom="page">
                <wp:posOffset>10200005</wp:posOffset>
              </wp:positionV>
              <wp:extent cx="565785" cy="191770"/>
              <wp:effectExtent l="0" t="0" r="0" b="0"/>
              <wp:wrapNone/>
              <wp:docPr id="52484876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4F81BD"/>
                            </a:solidFill>
                            <a:miter lim="800000"/>
                            <a:headEnd/>
                            <a:tailEnd/>
                          </a14:hiddenLine>
                        </a:ext>
                      </a:extLst>
                    </wps:spPr>
                    <wps:txbx>
                      <w:txbxContent>
                        <w:p w14:paraId="0DF3B3DF" w14:textId="77777777" w:rsidR="005E3ACE" w:rsidRPr="008915BF" w:rsidRDefault="005E3ACE" w:rsidP="00C40C6E">
                          <w:pPr>
                            <w:pBdr>
                              <w:top w:val="single" w:sz="4" w:space="1" w:color="7F7F7F"/>
                            </w:pBdr>
                            <w:jc w:val="center"/>
                          </w:pPr>
                          <w:r w:rsidRPr="008915BF">
                            <w:fldChar w:fldCharType="begin"/>
                          </w:r>
                          <w:r w:rsidRPr="008915BF">
                            <w:instrText xml:space="preserve"> PAGE   \* MERGEFORMAT </w:instrText>
                          </w:r>
                          <w:r w:rsidRPr="008915BF">
                            <w:fldChar w:fldCharType="separate"/>
                          </w:r>
                          <w:r>
                            <w:rPr>
                              <w:noProof/>
                            </w:rPr>
                            <w:t>1</w:t>
                          </w:r>
                          <w:r w:rsidRPr="008915BF">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2B03BD2" id="Rectangle 2" o:spid="_x0000_s1026" style="position:absolute;left:0;text-align:left;margin-left:537.55pt;margin-top:803.15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" filled="f" fillcolor="#c0504d" stroked="f" strokecolor="#4f81bd" strokeweight="2.25pt">
              <v:textbox inset=",0,,0">
                <w:txbxContent>
                  <w:p w14:paraId="0DF3B3DF" w14:textId="77777777" w:rsidR="005E3ACE" w:rsidRPr="008915BF" w:rsidRDefault="005E3ACE" w:rsidP="00C40C6E">
                    <w:pPr>
                      <w:pBdr>
                        <w:top w:val="single" w:sz="4" w:space="1" w:color="7F7F7F"/>
                      </w:pBdr>
                      <w:jc w:val="center"/>
                    </w:pPr>
                    <w:r w:rsidRPr="008915BF">
                      <w:fldChar w:fldCharType="begin"/>
                    </w:r>
                    <w:r w:rsidRPr="008915BF">
                      <w:instrText xml:space="preserve"> PAGE   \* MERGEFORMAT </w:instrText>
                    </w:r>
                    <w:r w:rsidRPr="008915BF">
                      <w:fldChar w:fldCharType="separate"/>
                    </w:r>
                    <w:r>
                      <w:rPr>
                        <w:noProof/>
                      </w:rPr>
                      <w:t>1</w:t>
                    </w:r>
                    <w:r w:rsidRPr="008915BF">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2D3CA" w14:textId="77777777" w:rsidR="000810C7" w:rsidRDefault="000810C7" w:rsidP="00C40C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43AB06" w14:textId="77777777" w:rsidR="000810C7" w:rsidRDefault="000810C7" w:rsidP="00C40C6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21E51" w14:textId="77777777" w:rsidR="000810C7" w:rsidRDefault="000810C7" w:rsidP="00C40C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71BE">
      <w:rPr>
        <w:rStyle w:val="PageNumber"/>
        <w:noProof/>
      </w:rPr>
      <w:t>17</w:t>
    </w:r>
    <w:r>
      <w:rPr>
        <w:rStyle w:val="PageNumber"/>
      </w:rPr>
      <w:fldChar w:fldCharType="end"/>
    </w:r>
  </w:p>
  <w:p w14:paraId="4021E91C" w14:textId="77777777" w:rsidR="000810C7" w:rsidRPr="00490FAB" w:rsidRDefault="000810C7" w:rsidP="00490FAB">
    <w:pPr>
      <w:pStyle w:val="Footer"/>
      <w:ind w:right="360"/>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3B1D5" w14:textId="77777777" w:rsidR="006606BE" w:rsidRDefault="006606BE">
      <w:r>
        <w:separator/>
      </w:r>
    </w:p>
  </w:footnote>
  <w:footnote w:type="continuationSeparator" w:id="0">
    <w:p w14:paraId="71100CB0" w14:textId="77777777" w:rsidR="006606BE" w:rsidRDefault="00660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D9E64" w14:textId="506263BA" w:rsidR="005E3ACE" w:rsidRPr="00995713" w:rsidRDefault="00895A6F" w:rsidP="00094839">
    <w:pPr>
      <w:pStyle w:val="Header"/>
      <w:tabs>
        <w:tab w:val="clear" w:pos="8306"/>
      </w:tabs>
      <w:ind w:right="-285"/>
      <w:rPr>
        <w:sz w:val="20"/>
        <w:szCs w:val="20"/>
        <w:lang w:val="lv-LV"/>
      </w:rPr>
    </w:pPr>
    <w:r>
      <w:rPr>
        <w:sz w:val="20"/>
        <w:szCs w:val="20"/>
        <w:lang w:val="lv-LV"/>
      </w:rPr>
      <w:t>Iepirkums</w:t>
    </w:r>
    <w:r w:rsidR="005E3ACE">
      <w:rPr>
        <w:sz w:val="20"/>
        <w:szCs w:val="20"/>
      </w:rPr>
      <w:t xml:space="preserve"> “</w:t>
    </w:r>
    <w:r w:rsidR="00DD4FAA" w:rsidRPr="00DD4FAA">
      <w:rPr>
        <w:bCs/>
        <w:iCs/>
        <w:sz w:val="20"/>
        <w:szCs w:val="20"/>
      </w:rPr>
      <w:t>SIA “Vilkme”</w:t>
    </w:r>
    <w:r w:rsidR="00D86BE6">
      <w:rPr>
        <w:bCs/>
        <w:iCs/>
        <w:sz w:val="20"/>
        <w:szCs w:val="20"/>
      </w:rPr>
      <w:t xml:space="preserve"> </w:t>
    </w:r>
    <w:r w:rsidR="00D86BE6" w:rsidRPr="00895A6F">
      <w:rPr>
        <w:bCs/>
        <w:iCs/>
        <w:sz w:val="20"/>
        <w:szCs w:val="20"/>
      </w:rPr>
      <w:t>2024</w:t>
    </w:r>
    <w:r w:rsidR="00DD4FAA" w:rsidRPr="00895A6F">
      <w:rPr>
        <w:bCs/>
        <w:iCs/>
        <w:sz w:val="20"/>
        <w:szCs w:val="20"/>
      </w:rPr>
      <w:t>.</w:t>
    </w:r>
    <w:r w:rsidRPr="00895A6F">
      <w:rPr>
        <w:bCs/>
        <w:iCs/>
        <w:sz w:val="20"/>
        <w:szCs w:val="20"/>
      </w:rPr>
      <w:t>-2025.</w:t>
    </w:r>
    <w:r w:rsidR="00DD4FAA" w:rsidRPr="00895A6F">
      <w:rPr>
        <w:bCs/>
        <w:iCs/>
        <w:sz w:val="20"/>
        <w:szCs w:val="20"/>
      </w:rPr>
      <w:t>gada</w:t>
    </w:r>
    <w:r w:rsidR="00DD4FAA" w:rsidRPr="00DD4FAA">
      <w:rPr>
        <w:bCs/>
        <w:iCs/>
        <w:sz w:val="20"/>
        <w:szCs w:val="20"/>
      </w:rPr>
      <w:t xml:space="preserve"> </w:t>
    </w:r>
    <w:r>
      <w:rPr>
        <w:bCs/>
        <w:iCs/>
        <w:sz w:val="20"/>
        <w:szCs w:val="20"/>
      </w:rPr>
      <w:t>f</w:t>
    </w:r>
    <w:r w:rsidR="00DD4FAA" w:rsidRPr="00DD4FAA">
      <w:rPr>
        <w:bCs/>
        <w:iCs/>
        <w:sz w:val="20"/>
        <w:szCs w:val="20"/>
      </w:rPr>
      <w:t>inanšu pārskat</w:t>
    </w:r>
    <w:r>
      <w:rPr>
        <w:bCs/>
        <w:iCs/>
        <w:sz w:val="20"/>
        <w:szCs w:val="20"/>
      </w:rPr>
      <w:t>u</w:t>
    </w:r>
    <w:r w:rsidR="00DD4FAA" w:rsidRPr="00DD4FAA">
      <w:rPr>
        <w:bCs/>
        <w:iCs/>
        <w:sz w:val="20"/>
        <w:szCs w:val="20"/>
      </w:rPr>
      <w:t xml:space="preserve"> revīzijas pakalpojumi</w:t>
    </w:r>
    <w:r w:rsidR="005E3ACE" w:rsidRPr="0033036A">
      <w:rPr>
        <w:sz w:val="20"/>
        <w:szCs w:val="20"/>
      </w:rPr>
      <w:t>”</w:t>
    </w:r>
    <w:r w:rsidR="005E3ACE">
      <w:rPr>
        <w:sz w:val="20"/>
        <w:szCs w:val="20"/>
        <w:lang w:val="lv-LV"/>
      </w:rPr>
      <w:t xml:space="preserve"> (</w:t>
    </w:r>
    <w:r w:rsidR="005E3ACE">
      <w:rPr>
        <w:sz w:val="20"/>
        <w:szCs w:val="20"/>
      </w:rPr>
      <w:t>ID Nr.</w:t>
    </w:r>
    <w:r w:rsidR="005E3ACE" w:rsidRPr="003D61FF">
      <w:rPr>
        <w:sz w:val="20"/>
        <w:szCs w:val="20"/>
      </w:rPr>
      <w:t xml:space="preserve"> </w:t>
    </w:r>
    <w:r w:rsidR="006D41A4">
      <w:rPr>
        <w:sz w:val="20"/>
        <w:szCs w:val="20"/>
      </w:rPr>
      <w:t xml:space="preserve">VILKME </w:t>
    </w:r>
    <w:r>
      <w:rPr>
        <w:sz w:val="20"/>
        <w:szCs w:val="20"/>
      </w:rPr>
      <w:t>2</w:t>
    </w:r>
    <w:r w:rsidR="006D41A4">
      <w:rPr>
        <w:sz w:val="20"/>
        <w:szCs w:val="20"/>
      </w:rPr>
      <w:t>02</w:t>
    </w:r>
    <w:r w:rsidR="00D86BE6">
      <w:rPr>
        <w:sz w:val="20"/>
        <w:szCs w:val="20"/>
      </w:rPr>
      <w:t>4</w:t>
    </w:r>
    <w:r w:rsidR="006D41A4">
      <w:rPr>
        <w:sz w:val="20"/>
        <w:szCs w:val="20"/>
      </w:rPr>
      <w:t>/</w:t>
    </w:r>
    <w:r w:rsidR="00F80835">
      <w:rPr>
        <w:sz w:val="20"/>
        <w:szCs w:val="20"/>
      </w:rPr>
      <w:t>23</w:t>
    </w:r>
    <w:r w:rsidR="005E3ACE" w:rsidRPr="00233DE7">
      <w:rPr>
        <w:sz w:val="20"/>
        <w:szCs w:val="20"/>
        <w:lang w:val="lv-LV"/>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E314F738"/>
    <w:lvl w:ilvl="0">
      <w:numFmt w:val="bullet"/>
      <w:lvlText w:val="*"/>
      <w:lvlJc w:val="left"/>
    </w:lvl>
  </w:abstractNum>
  <w:abstractNum w:abstractNumId="1" w15:restartNumberingAfterBreak="0">
    <w:nsid w:val="00000002"/>
    <w:multiLevelType w:val="multilevel"/>
    <w:tmpl w:val="6DFA8C36"/>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rPr>
        <w:rFonts w:ascii="Times New Roman" w:hAnsi="Times New Roman" w:cs="Times New Roman" w:hint="default"/>
        <w:bCs/>
        <w:color w:val="000000"/>
        <w:sz w:val="24"/>
        <w:szCs w:val="22"/>
      </w:rPr>
    </w:lvl>
    <w:lvl w:ilvl="2">
      <w:start w:val="1"/>
      <w:numFmt w:val="decimal"/>
      <w:lvlText w:val="%1.%2.%3."/>
      <w:lvlJc w:val="left"/>
      <w:pPr>
        <w:tabs>
          <w:tab w:val="num" w:pos="1080"/>
        </w:tabs>
        <w:ind w:left="1080" w:hanging="720"/>
      </w:pPr>
      <w:rPr>
        <w:rFonts w:ascii="Times New Roman" w:hAnsi="Times New Roman" w:cs="Times New Roman" w:hint="default"/>
        <w:bCs/>
        <w:color w:val="000000"/>
        <w:sz w:val="24"/>
        <w:szCs w:val="22"/>
      </w:rPr>
    </w:lvl>
    <w:lvl w:ilvl="3">
      <w:start w:val="1"/>
      <w:numFmt w:val="decimal"/>
      <w:lvlText w:val="%1.%2.%3.%4."/>
      <w:lvlJc w:val="left"/>
      <w:pPr>
        <w:tabs>
          <w:tab w:val="num" w:pos="1080"/>
        </w:tabs>
        <w:ind w:left="1080" w:hanging="720"/>
      </w:pPr>
      <w:rPr>
        <w:rFonts w:ascii="Garamond" w:hAnsi="Garamond" w:cs="Times New Roman" w:hint="default"/>
        <w:bCs/>
        <w:color w:val="000000"/>
        <w:sz w:val="24"/>
        <w:szCs w:val="22"/>
      </w:rPr>
    </w:lvl>
    <w:lvl w:ilvl="4">
      <w:start w:val="1"/>
      <w:numFmt w:val="decimal"/>
      <w:lvlText w:val="%1.%2.%3.%4.%5."/>
      <w:lvlJc w:val="left"/>
      <w:pPr>
        <w:tabs>
          <w:tab w:val="num" w:pos="1440"/>
        </w:tabs>
        <w:ind w:left="1440" w:hanging="1080"/>
      </w:pPr>
      <w:rPr>
        <w:rFonts w:ascii="Garamond" w:hAnsi="Garamond" w:cs="Times New Roman" w:hint="default"/>
        <w:bCs/>
        <w:color w:val="000000"/>
        <w:sz w:val="24"/>
        <w:szCs w:val="22"/>
      </w:rPr>
    </w:lvl>
    <w:lvl w:ilvl="5">
      <w:start w:val="1"/>
      <w:numFmt w:val="decimal"/>
      <w:lvlText w:val="%1.%2.%3.%4.%5.%6."/>
      <w:lvlJc w:val="left"/>
      <w:pPr>
        <w:tabs>
          <w:tab w:val="num" w:pos="1440"/>
        </w:tabs>
        <w:ind w:left="1440" w:hanging="1080"/>
      </w:pPr>
      <w:rPr>
        <w:rFonts w:ascii="Garamond" w:hAnsi="Garamond" w:cs="Times New Roman" w:hint="default"/>
        <w:bCs/>
        <w:color w:val="000000"/>
        <w:sz w:val="24"/>
        <w:szCs w:val="22"/>
      </w:rPr>
    </w:lvl>
    <w:lvl w:ilvl="6">
      <w:start w:val="1"/>
      <w:numFmt w:val="decimal"/>
      <w:lvlText w:val="%1.%2.%3.%4.%5.%6.%7."/>
      <w:lvlJc w:val="left"/>
      <w:pPr>
        <w:tabs>
          <w:tab w:val="num" w:pos="1440"/>
        </w:tabs>
        <w:ind w:left="1440" w:hanging="1080"/>
      </w:pPr>
      <w:rPr>
        <w:rFonts w:ascii="Garamond" w:hAnsi="Garamond" w:cs="Times New Roman" w:hint="default"/>
        <w:bCs/>
        <w:color w:val="000000"/>
        <w:sz w:val="24"/>
        <w:szCs w:val="22"/>
      </w:rPr>
    </w:lvl>
    <w:lvl w:ilvl="7">
      <w:start w:val="1"/>
      <w:numFmt w:val="decimal"/>
      <w:lvlText w:val="%1.%2.%3.%4.%5.%6.%7.%8."/>
      <w:lvlJc w:val="left"/>
      <w:pPr>
        <w:tabs>
          <w:tab w:val="num" w:pos="1800"/>
        </w:tabs>
        <w:ind w:left="1800" w:hanging="1440"/>
      </w:pPr>
      <w:rPr>
        <w:rFonts w:ascii="Garamond" w:hAnsi="Garamond" w:cs="Times New Roman" w:hint="default"/>
        <w:bCs/>
        <w:color w:val="000000"/>
        <w:sz w:val="24"/>
        <w:szCs w:val="22"/>
      </w:rPr>
    </w:lvl>
    <w:lvl w:ilvl="8">
      <w:start w:val="1"/>
      <w:numFmt w:val="decimal"/>
      <w:lvlText w:val="%1.%2.%3.%4.%5.%6.%7.%8.%9."/>
      <w:lvlJc w:val="left"/>
      <w:pPr>
        <w:tabs>
          <w:tab w:val="num" w:pos="1800"/>
        </w:tabs>
        <w:ind w:left="1800" w:hanging="1440"/>
      </w:pPr>
      <w:rPr>
        <w:rFonts w:ascii="Garamond" w:hAnsi="Garamond" w:cs="Times New Roman" w:hint="default"/>
        <w:bCs/>
        <w:color w:val="000000"/>
        <w:sz w:val="24"/>
        <w:szCs w:val="22"/>
      </w:rPr>
    </w:lvl>
  </w:abstractNum>
  <w:abstractNum w:abstractNumId="2" w15:restartNumberingAfterBreak="0">
    <w:nsid w:val="00000003"/>
    <w:multiLevelType w:val="singleLevel"/>
    <w:tmpl w:val="00000003"/>
    <w:name w:val="WW8Num3"/>
    <w:lvl w:ilvl="0">
      <w:start w:val="10"/>
      <w:numFmt w:val="bullet"/>
      <w:lvlText w:val="-"/>
      <w:lvlJc w:val="left"/>
      <w:pPr>
        <w:tabs>
          <w:tab w:val="num" w:pos="720"/>
        </w:tabs>
        <w:ind w:left="720" w:hanging="360"/>
      </w:pPr>
      <w:rPr>
        <w:rFonts w:ascii="Times New Roman" w:hAnsi="Times New Roman" w:cs="Times New Roman" w:hint="default"/>
        <w:color w:val="000000"/>
      </w:rPr>
    </w:lvl>
  </w:abstractNum>
  <w:abstractNum w:abstractNumId="3" w15:restartNumberingAfterBreak="0">
    <w:nsid w:val="00000004"/>
    <w:multiLevelType w:val="singleLevel"/>
    <w:tmpl w:val="00000004"/>
    <w:name w:val="WW8Num4"/>
    <w:lvl w:ilvl="0">
      <w:start w:val="11"/>
      <w:numFmt w:val="bullet"/>
      <w:lvlText w:val="-"/>
      <w:lvlJc w:val="left"/>
      <w:pPr>
        <w:tabs>
          <w:tab w:val="num" w:pos="780"/>
        </w:tabs>
        <w:ind w:left="780" w:hanging="360"/>
      </w:pPr>
      <w:rPr>
        <w:rFonts w:ascii="Times New Roman" w:hAnsi="Times New Roman" w:cs="Times New Roman" w:hint="default"/>
        <w:sz w:val="24"/>
        <w:szCs w:val="22"/>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1080"/>
        </w:tabs>
        <w:ind w:left="1080" w:hanging="360"/>
      </w:pPr>
    </w:lvl>
  </w:abstractNum>
  <w:abstractNum w:abstractNumId="5"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D"/>
    <w:multiLevelType w:val="multilevel"/>
    <w:tmpl w:val="0000000D"/>
    <w:name w:val="WW8Num13"/>
    <w:lvl w:ilvl="0">
      <w:start w:val="1"/>
      <w:numFmt w:val="decimal"/>
      <w:lvlText w:val="%1."/>
      <w:lvlJc w:val="left"/>
      <w:pPr>
        <w:tabs>
          <w:tab w:val="num" w:pos="360"/>
        </w:tabs>
        <w:ind w:left="360" w:hanging="360"/>
      </w:pPr>
    </w:lvl>
    <w:lvl w:ilvl="1">
      <w:start w:val="3"/>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0FD17FDC"/>
    <w:multiLevelType w:val="multilevel"/>
    <w:tmpl w:val="DDB85D1A"/>
    <w:lvl w:ilvl="0">
      <w:start w:val="10"/>
      <w:numFmt w:val="decimal"/>
      <w:lvlText w:val="%1."/>
      <w:lvlJc w:val="left"/>
      <w:pPr>
        <w:ind w:left="660" w:hanging="660"/>
      </w:pPr>
      <w:rPr>
        <w:rFonts w:hint="default"/>
      </w:rPr>
    </w:lvl>
    <w:lvl w:ilvl="1">
      <w:start w:val="2"/>
      <w:numFmt w:val="decimal"/>
      <w:lvlText w:val="%1.%2."/>
      <w:lvlJc w:val="left"/>
      <w:pPr>
        <w:ind w:left="2007" w:hanging="6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0" w15:restartNumberingAfterBreak="0">
    <w:nsid w:val="11232ECF"/>
    <w:multiLevelType w:val="multilevel"/>
    <w:tmpl w:val="CC986CC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1"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2" w15:restartNumberingAfterBreak="0">
    <w:nsid w:val="2E621FA4"/>
    <w:multiLevelType w:val="multilevel"/>
    <w:tmpl w:val="A64C4422"/>
    <w:lvl w:ilvl="0">
      <w:start w:val="1"/>
      <w:numFmt w:val="decimal"/>
      <w:lvlText w:val="%1."/>
      <w:lvlJc w:val="left"/>
      <w:pPr>
        <w:ind w:left="720" w:hanging="360"/>
      </w:pPr>
    </w:lvl>
    <w:lvl w:ilvl="1">
      <w:start w:val="1"/>
      <w:numFmt w:val="decimal"/>
      <w:isLgl/>
      <w:lvlText w:val="%1.%2."/>
      <w:lvlJc w:val="left"/>
      <w:pPr>
        <w:ind w:left="1440" w:hanging="720"/>
      </w:pPr>
      <w:rPr>
        <w:color w:val="000000"/>
      </w:rPr>
    </w:lvl>
    <w:lvl w:ilvl="2">
      <w:start w:val="1"/>
      <w:numFmt w:val="decimal"/>
      <w:isLgl/>
      <w:lvlText w:val="%1.%2.%3."/>
      <w:lvlJc w:val="left"/>
      <w:pPr>
        <w:ind w:left="1800" w:hanging="720"/>
      </w:pPr>
      <w:rPr>
        <w:color w:val="000000"/>
      </w:rPr>
    </w:lvl>
    <w:lvl w:ilvl="3">
      <w:start w:val="1"/>
      <w:numFmt w:val="decimal"/>
      <w:isLgl/>
      <w:lvlText w:val="%1.%2.%3.%4."/>
      <w:lvlJc w:val="left"/>
      <w:pPr>
        <w:ind w:left="2520" w:hanging="1080"/>
      </w:pPr>
      <w:rPr>
        <w:color w:val="000000"/>
      </w:rPr>
    </w:lvl>
    <w:lvl w:ilvl="4">
      <w:start w:val="1"/>
      <w:numFmt w:val="decimal"/>
      <w:isLgl/>
      <w:lvlText w:val="%1.%2.%3.%4.%5."/>
      <w:lvlJc w:val="left"/>
      <w:pPr>
        <w:ind w:left="2880" w:hanging="1080"/>
      </w:pPr>
      <w:rPr>
        <w:color w:val="000000"/>
      </w:rPr>
    </w:lvl>
    <w:lvl w:ilvl="5">
      <w:start w:val="1"/>
      <w:numFmt w:val="decimal"/>
      <w:isLgl/>
      <w:lvlText w:val="%1.%2.%3.%4.%5.%6."/>
      <w:lvlJc w:val="left"/>
      <w:pPr>
        <w:ind w:left="3600" w:hanging="1440"/>
      </w:pPr>
      <w:rPr>
        <w:color w:val="000000"/>
      </w:rPr>
    </w:lvl>
    <w:lvl w:ilvl="6">
      <w:start w:val="1"/>
      <w:numFmt w:val="decimal"/>
      <w:isLgl/>
      <w:lvlText w:val="%1.%2.%3.%4.%5.%6.%7."/>
      <w:lvlJc w:val="left"/>
      <w:pPr>
        <w:ind w:left="3960" w:hanging="1440"/>
      </w:pPr>
      <w:rPr>
        <w:color w:val="000000"/>
      </w:rPr>
    </w:lvl>
    <w:lvl w:ilvl="7">
      <w:start w:val="1"/>
      <w:numFmt w:val="decimal"/>
      <w:isLgl/>
      <w:lvlText w:val="%1.%2.%3.%4.%5.%6.%7.%8."/>
      <w:lvlJc w:val="left"/>
      <w:pPr>
        <w:ind w:left="4680" w:hanging="1800"/>
      </w:pPr>
      <w:rPr>
        <w:color w:val="000000"/>
      </w:rPr>
    </w:lvl>
    <w:lvl w:ilvl="8">
      <w:start w:val="1"/>
      <w:numFmt w:val="decimal"/>
      <w:isLgl/>
      <w:lvlText w:val="%1.%2.%3.%4.%5.%6.%7.%8.%9."/>
      <w:lvlJc w:val="left"/>
      <w:pPr>
        <w:ind w:left="5040" w:hanging="1800"/>
      </w:pPr>
      <w:rPr>
        <w:color w:val="000000"/>
      </w:rPr>
    </w:lvl>
  </w:abstractNum>
  <w:abstractNum w:abstractNumId="13"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4"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15" w15:restartNumberingAfterBreak="0">
    <w:nsid w:val="606C59AC"/>
    <w:multiLevelType w:val="multilevel"/>
    <w:tmpl w:val="8EBC3E32"/>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5244440"/>
    <w:multiLevelType w:val="multilevel"/>
    <w:tmpl w:val="89F04028"/>
    <w:styleLink w:val="List51"/>
    <w:lvl w:ilvl="0">
      <w:start w:val="1"/>
      <w:numFmt w:val="decimal"/>
      <w:pStyle w:val="Heading1"/>
      <w:lvlText w:val="%1"/>
      <w:lvlJc w:val="left"/>
      <w:pPr>
        <w:ind w:left="432" w:hanging="432"/>
      </w:pPr>
      <w:rPr>
        <w:b/>
        <w:i w:val="0"/>
        <w:sz w:val="24"/>
      </w:rPr>
    </w:lvl>
    <w:lvl w:ilvl="1">
      <w:start w:val="1"/>
      <w:numFmt w:val="decimal"/>
      <w:pStyle w:val="Heading2"/>
      <w:lvlText w:val="%1.%2"/>
      <w:lvlJc w:val="left"/>
      <w:pPr>
        <w:ind w:left="576" w:hanging="576"/>
      </w:pPr>
      <w:rPr>
        <w:rFonts w:ascii="Times New Roman" w:hAnsi="Times New Roman" w:cs="Times New Roman" w:hint="default"/>
        <w:b w:val="0"/>
        <w:i w:val="0"/>
        <w:sz w:val="24"/>
      </w:rPr>
    </w:lvl>
    <w:lvl w:ilvl="2">
      <w:start w:val="1"/>
      <w:numFmt w:val="decimal"/>
      <w:pStyle w:val="Heading3"/>
      <w:lvlText w:val="%1.%2.%3"/>
      <w:lvlJc w:val="left"/>
      <w:pPr>
        <w:ind w:left="720" w:hanging="720"/>
      </w:pPr>
      <w:rPr>
        <w:b w:val="0"/>
        <w:i w:val="0"/>
        <w:sz w:val="24"/>
      </w:rPr>
    </w:lvl>
    <w:lvl w:ilvl="3">
      <w:start w:val="1"/>
      <w:numFmt w:val="decimal"/>
      <w:pStyle w:val="Heading4"/>
      <w:lvlText w:val="%1.%2.%3.%4"/>
      <w:lvlJc w:val="left"/>
      <w:pPr>
        <w:ind w:left="5401" w:hanging="864"/>
      </w:pPr>
      <w:rPr>
        <w:b w:val="0"/>
        <w:sz w:val="24"/>
        <w:szCs w:val="24"/>
      </w:rPr>
    </w:lvl>
    <w:lvl w:ilvl="4">
      <w:start w:val="1"/>
      <w:numFmt w:val="decimal"/>
      <w:pStyle w:val="Heading5"/>
      <w:lvlText w:val="%1.%2.%3.%4.%5"/>
      <w:lvlJc w:val="left"/>
      <w:pPr>
        <w:ind w:left="2993"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DAF7650"/>
    <w:multiLevelType w:val="multilevel"/>
    <w:tmpl w:val="7D80335A"/>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434353574">
    <w:abstractNumId w:val="16"/>
  </w:num>
  <w:num w:numId="2" w16cid:durableId="152575280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3" w16cid:durableId="252400789">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4" w16cid:durableId="683167336">
    <w:abstractNumId w:val="10"/>
  </w:num>
  <w:num w:numId="5" w16cid:durableId="689449487">
    <w:abstractNumId w:val="9"/>
  </w:num>
  <w:num w:numId="6" w16cid:durableId="96404218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66793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92286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06581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146479">
    <w:abstractNumId w:val="1"/>
  </w:num>
  <w:num w:numId="11" w16cid:durableId="94715632">
    <w:abstractNumId w:val="3"/>
  </w:num>
  <w:num w:numId="12" w16cid:durableId="992640752">
    <w:abstractNumId w:val="12"/>
  </w:num>
  <w:num w:numId="13" w16cid:durableId="810563516">
    <w:abstractNumId w:val="13"/>
  </w:num>
  <w:num w:numId="14" w16cid:durableId="1328829619">
    <w:abstractNumId w:val="17"/>
  </w:num>
  <w:num w:numId="15" w16cid:durableId="1464613636">
    <w:abstractNumId w:val="16"/>
  </w:num>
  <w:num w:numId="16" w16cid:durableId="2110463920">
    <w:abstractNumId w:val="16"/>
  </w:num>
  <w:num w:numId="17" w16cid:durableId="797836697">
    <w:abstractNumId w:val="16"/>
  </w:num>
  <w:num w:numId="18" w16cid:durableId="1673412940">
    <w:abstractNumId w:val="16"/>
  </w:num>
  <w:num w:numId="19" w16cid:durableId="746808932">
    <w:abstractNumId w:val="16"/>
  </w:num>
  <w:num w:numId="20" w16cid:durableId="628439147">
    <w:abstractNumId w:val="16"/>
  </w:num>
  <w:num w:numId="21" w16cid:durableId="638530943">
    <w:abstractNumId w:val="16"/>
  </w:num>
  <w:num w:numId="22" w16cid:durableId="1049718676">
    <w:abstractNumId w:val="16"/>
  </w:num>
  <w:num w:numId="23" w16cid:durableId="496654157">
    <w:abstractNumId w:val="16"/>
  </w:num>
  <w:num w:numId="24" w16cid:durableId="504058207">
    <w:abstractNumId w:val="16"/>
  </w:num>
  <w:num w:numId="25" w16cid:durableId="1271088501">
    <w:abstractNumId w:val="16"/>
  </w:num>
  <w:num w:numId="26" w16cid:durableId="993413600">
    <w:abstractNumId w:val="16"/>
  </w:num>
  <w:num w:numId="27" w16cid:durableId="30805365">
    <w:abstractNumId w:val="16"/>
  </w:num>
  <w:num w:numId="28" w16cid:durableId="255139730">
    <w:abstractNumId w:val="16"/>
  </w:num>
  <w:num w:numId="29" w16cid:durableId="1376084896">
    <w:abstractNumId w:val="16"/>
  </w:num>
  <w:num w:numId="30" w16cid:durableId="1053046941">
    <w:abstractNumId w:val="16"/>
  </w:num>
  <w:num w:numId="31" w16cid:durableId="1436746779">
    <w:abstractNumId w:val="16"/>
  </w:num>
  <w:num w:numId="32" w16cid:durableId="91049800">
    <w:abstractNumId w:val="16"/>
  </w:num>
  <w:num w:numId="33" w16cid:durableId="1947153794">
    <w:abstractNumId w:val="16"/>
  </w:num>
  <w:num w:numId="34" w16cid:durableId="1103257191">
    <w:abstractNumId w:val="16"/>
  </w:num>
  <w:num w:numId="35" w16cid:durableId="39981105">
    <w:abstractNumId w:val="16"/>
  </w:num>
  <w:num w:numId="36" w16cid:durableId="775716055">
    <w:abstractNumId w:val="16"/>
  </w:num>
  <w:num w:numId="37" w16cid:durableId="1565753333">
    <w:abstractNumId w:val="16"/>
  </w:num>
  <w:num w:numId="38" w16cid:durableId="753287302">
    <w:abstractNumId w:val="15"/>
  </w:num>
  <w:num w:numId="39" w16cid:durableId="523440567">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3F2"/>
    <w:rsid w:val="0000083C"/>
    <w:rsid w:val="00000BA7"/>
    <w:rsid w:val="00000E97"/>
    <w:rsid w:val="0000192C"/>
    <w:rsid w:val="00002ADB"/>
    <w:rsid w:val="00003089"/>
    <w:rsid w:val="000037DD"/>
    <w:rsid w:val="00003AB7"/>
    <w:rsid w:val="00003C25"/>
    <w:rsid w:val="00004088"/>
    <w:rsid w:val="00004466"/>
    <w:rsid w:val="00004BEB"/>
    <w:rsid w:val="00005660"/>
    <w:rsid w:val="00005A00"/>
    <w:rsid w:val="00005B59"/>
    <w:rsid w:val="00006985"/>
    <w:rsid w:val="00006D16"/>
    <w:rsid w:val="00007342"/>
    <w:rsid w:val="0001110D"/>
    <w:rsid w:val="0001120D"/>
    <w:rsid w:val="00012106"/>
    <w:rsid w:val="0001298F"/>
    <w:rsid w:val="00013140"/>
    <w:rsid w:val="0001335A"/>
    <w:rsid w:val="00013C99"/>
    <w:rsid w:val="00013D8D"/>
    <w:rsid w:val="00014F17"/>
    <w:rsid w:val="00014FF3"/>
    <w:rsid w:val="00016080"/>
    <w:rsid w:val="000172F7"/>
    <w:rsid w:val="00020337"/>
    <w:rsid w:val="00020C3B"/>
    <w:rsid w:val="0002221B"/>
    <w:rsid w:val="000232EA"/>
    <w:rsid w:val="00025599"/>
    <w:rsid w:val="00026E36"/>
    <w:rsid w:val="000273E7"/>
    <w:rsid w:val="00030D7B"/>
    <w:rsid w:val="00031F88"/>
    <w:rsid w:val="0003211A"/>
    <w:rsid w:val="000325CD"/>
    <w:rsid w:val="0003311E"/>
    <w:rsid w:val="00033D38"/>
    <w:rsid w:val="00033E80"/>
    <w:rsid w:val="00034181"/>
    <w:rsid w:val="00034360"/>
    <w:rsid w:val="00034571"/>
    <w:rsid w:val="00035440"/>
    <w:rsid w:val="0003583E"/>
    <w:rsid w:val="00036D21"/>
    <w:rsid w:val="0003783D"/>
    <w:rsid w:val="0004034C"/>
    <w:rsid w:val="00040BC7"/>
    <w:rsid w:val="00041373"/>
    <w:rsid w:val="00042063"/>
    <w:rsid w:val="00044B9B"/>
    <w:rsid w:val="00046273"/>
    <w:rsid w:val="00046793"/>
    <w:rsid w:val="000473BD"/>
    <w:rsid w:val="0004790E"/>
    <w:rsid w:val="00047A5E"/>
    <w:rsid w:val="00047CC4"/>
    <w:rsid w:val="000512A7"/>
    <w:rsid w:val="00051C82"/>
    <w:rsid w:val="0005254C"/>
    <w:rsid w:val="00054289"/>
    <w:rsid w:val="00054340"/>
    <w:rsid w:val="00056FD5"/>
    <w:rsid w:val="000618BA"/>
    <w:rsid w:val="00061E76"/>
    <w:rsid w:val="00063832"/>
    <w:rsid w:val="000646AF"/>
    <w:rsid w:val="0006792A"/>
    <w:rsid w:val="00067E3D"/>
    <w:rsid w:val="00070495"/>
    <w:rsid w:val="000717F1"/>
    <w:rsid w:val="00071E6F"/>
    <w:rsid w:val="00073793"/>
    <w:rsid w:val="00073C1A"/>
    <w:rsid w:val="00073D2A"/>
    <w:rsid w:val="00074C68"/>
    <w:rsid w:val="0007586A"/>
    <w:rsid w:val="00076738"/>
    <w:rsid w:val="0007739D"/>
    <w:rsid w:val="00077B77"/>
    <w:rsid w:val="00080188"/>
    <w:rsid w:val="00080C72"/>
    <w:rsid w:val="000810C7"/>
    <w:rsid w:val="00081677"/>
    <w:rsid w:val="00081E01"/>
    <w:rsid w:val="0008234C"/>
    <w:rsid w:val="0008273B"/>
    <w:rsid w:val="00083A1A"/>
    <w:rsid w:val="00085503"/>
    <w:rsid w:val="00085DBF"/>
    <w:rsid w:val="00090A16"/>
    <w:rsid w:val="00091290"/>
    <w:rsid w:val="00091E8C"/>
    <w:rsid w:val="00091FB2"/>
    <w:rsid w:val="00093451"/>
    <w:rsid w:val="00094466"/>
    <w:rsid w:val="00094839"/>
    <w:rsid w:val="00094992"/>
    <w:rsid w:val="00096217"/>
    <w:rsid w:val="000966B2"/>
    <w:rsid w:val="00096FCB"/>
    <w:rsid w:val="000A0294"/>
    <w:rsid w:val="000A0624"/>
    <w:rsid w:val="000A0DD7"/>
    <w:rsid w:val="000A1457"/>
    <w:rsid w:val="000A2160"/>
    <w:rsid w:val="000A44FE"/>
    <w:rsid w:val="000A52DC"/>
    <w:rsid w:val="000A5683"/>
    <w:rsid w:val="000A5748"/>
    <w:rsid w:val="000A6207"/>
    <w:rsid w:val="000A69A0"/>
    <w:rsid w:val="000A6C21"/>
    <w:rsid w:val="000B0C6F"/>
    <w:rsid w:val="000B1006"/>
    <w:rsid w:val="000B1102"/>
    <w:rsid w:val="000B14F2"/>
    <w:rsid w:val="000B15FC"/>
    <w:rsid w:val="000B1D25"/>
    <w:rsid w:val="000B38E2"/>
    <w:rsid w:val="000B4F12"/>
    <w:rsid w:val="000B51F3"/>
    <w:rsid w:val="000B794D"/>
    <w:rsid w:val="000B7BF7"/>
    <w:rsid w:val="000C0B08"/>
    <w:rsid w:val="000C223B"/>
    <w:rsid w:val="000C3776"/>
    <w:rsid w:val="000C3C75"/>
    <w:rsid w:val="000C43E5"/>
    <w:rsid w:val="000C56F1"/>
    <w:rsid w:val="000C5A12"/>
    <w:rsid w:val="000C6049"/>
    <w:rsid w:val="000C7674"/>
    <w:rsid w:val="000C77CC"/>
    <w:rsid w:val="000D067C"/>
    <w:rsid w:val="000D342F"/>
    <w:rsid w:val="000D38CF"/>
    <w:rsid w:val="000D4B5E"/>
    <w:rsid w:val="000D6A6F"/>
    <w:rsid w:val="000E001B"/>
    <w:rsid w:val="000E0591"/>
    <w:rsid w:val="000E144D"/>
    <w:rsid w:val="000E3472"/>
    <w:rsid w:val="000E5209"/>
    <w:rsid w:val="000E53F9"/>
    <w:rsid w:val="000E573A"/>
    <w:rsid w:val="000E6317"/>
    <w:rsid w:val="000E6620"/>
    <w:rsid w:val="000F196E"/>
    <w:rsid w:val="000F1AFD"/>
    <w:rsid w:val="000F2B81"/>
    <w:rsid w:val="000F2CA3"/>
    <w:rsid w:val="000F3600"/>
    <w:rsid w:val="000F41AD"/>
    <w:rsid w:val="000F556C"/>
    <w:rsid w:val="000F5750"/>
    <w:rsid w:val="000F5854"/>
    <w:rsid w:val="000F6207"/>
    <w:rsid w:val="000F6A13"/>
    <w:rsid w:val="000F7426"/>
    <w:rsid w:val="000F77C0"/>
    <w:rsid w:val="00100871"/>
    <w:rsid w:val="001017B5"/>
    <w:rsid w:val="00101AF1"/>
    <w:rsid w:val="00103E5F"/>
    <w:rsid w:val="00105218"/>
    <w:rsid w:val="00105E00"/>
    <w:rsid w:val="00106584"/>
    <w:rsid w:val="00107362"/>
    <w:rsid w:val="00107908"/>
    <w:rsid w:val="0011006F"/>
    <w:rsid w:val="00110342"/>
    <w:rsid w:val="00110362"/>
    <w:rsid w:val="00112413"/>
    <w:rsid w:val="00112D85"/>
    <w:rsid w:val="001142C3"/>
    <w:rsid w:val="00114A36"/>
    <w:rsid w:val="00114E14"/>
    <w:rsid w:val="00115E50"/>
    <w:rsid w:val="00116865"/>
    <w:rsid w:val="00116B5A"/>
    <w:rsid w:val="00116B99"/>
    <w:rsid w:val="00117F8A"/>
    <w:rsid w:val="00120899"/>
    <w:rsid w:val="0012169F"/>
    <w:rsid w:val="00121A48"/>
    <w:rsid w:val="00121D55"/>
    <w:rsid w:val="001222C5"/>
    <w:rsid w:val="001224C2"/>
    <w:rsid w:val="001239B3"/>
    <w:rsid w:val="001266CB"/>
    <w:rsid w:val="00126929"/>
    <w:rsid w:val="00127487"/>
    <w:rsid w:val="00127624"/>
    <w:rsid w:val="00130446"/>
    <w:rsid w:val="001305E0"/>
    <w:rsid w:val="00130AE6"/>
    <w:rsid w:val="0013173C"/>
    <w:rsid w:val="00132D6E"/>
    <w:rsid w:val="0013448B"/>
    <w:rsid w:val="00135308"/>
    <w:rsid w:val="00135A90"/>
    <w:rsid w:val="00135B49"/>
    <w:rsid w:val="0013600F"/>
    <w:rsid w:val="00136622"/>
    <w:rsid w:val="001379F4"/>
    <w:rsid w:val="0014070F"/>
    <w:rsid w:val="00141841"/>
    <w:rsid w:val="00141FCA"/>
    <w:rsid w:val="001421BF"/>
    <w:rsid w:val="001432C6"/>
    <w:rsid w:val="001435E6"/>
    <w:rsid w:val="00143B33"/>
    <w:rsid w:val="00143C18"/>
    <w:rsid w:val="001453FD"/>
    <w:rsid w:val="001457CE"/>
    <w:rsid w:val="00147BFF"/>
    <w:rsid w:val="00147D10"/>
    <w:rsid w:val="00150356"/>
    <w:rsid w:val="00150CEF"/>
    <w:rsid w:val="0015108F"/>
    <w:rsid w:val="00152A55"/>
    <w:rsid w:val="00153AF1"/>
    <w:rsid w:val="00154AA8"/>
    <w:rsid w:val="00157035"/>
    <w:rsid w:val="00157E4B"/>
    <w:rsid w:val="00160308"/>
    <w:rsid w:val="001645D4"/>
    <w:rsid w:val="00165B00"/>
    <w:rsid w:val="00166105"/>
    <w:rsid w:val="00167944"/>
    <w:rsid w:val="00167B68"/>
    <w:rsid w:val="0017208A"/>
    <w:rsid w:val="00172116"/>
    <w:rsid w:val="001726B9"/>
    <w:rsid w:val="00172F9D"/>
    <w:rsid w:val="00173056"/>
    <w:rsid w:val="00174400"/>
    <w:rsid w:val="001766F1"/>
    <w:rsid w:val="00180692"/>
    <w:rsid w:val="00180E47"/>
    <w:rsid w:val="0018204E"/>
    <w:rsid w:val="00183CEE"/>
    <w:rsid w:val="00184213"/>
    <w:rsid w:val="001850E9"/>
    <w:rsid w:val="001851E1"/>
    <w:rsid w:val="001852CE"/>
    <w:rsid w:val="00187178"/>
    <w:rsid w:val="00187FAC"/>
    <w:rsid w:val="00190365"/>
    <w:rsid w:val="0019055B"/>
    <w:rsid w:val="0019394B"/>
    <w:rsid w:val="00193F3D"/>
    <w:rsid w:val="00195CB7"/>
    <w:rsid w:val="001974A2"/>
    <w:rsid w:val="001A0D62"/>
    <w:rsid w:val="001A33A5"/>
    <w:rsid w:val="001A441C"/>
    <w:rsid w:val="001A6A4C"/>
    <w:rsid w:val="001A7A86"/>
    <w:rsid w:val="001B0468"/>
    <w:rsid w:val="001B09B5"/>
    <w:rsid w:val="001B1B68"/>
    <w:rsid w:val="001B20E5"/>
    <w:rsid w:val="001B3A56"/>
    <w:rsid w:val="001B4895"/>
    <w:rsid w:val="001B581A"/>
    <w:rsid w:val="001B7830"/>
    <w:rsid w:val="001B7E65"/>
    <w:rsid w:val="001C0019"/>
    <w:rsid w:val="001C01CC"/>
    <w:rsid w:val="001C1AC6"/>
    <w:rsid w:val="001C4A1D"/>
    <w:rsid w:val="001C4D3B"/>
    <w:rsid w:val="001C4F26"/>
    <w:rsid w:val="001D08BC"/>
    <w:rsid w:val="001D12E5"/>
    <w:rsid w:val="001D15EE"/>
    <w:rsid w:val="001D24FB"/>
    <w:rsid w:val="001D3FCB"/>
    <w:rsid w:val="001D4D55"/>
    <w:rsid w:val="001D67E4"/>
    <w:rsid w:val="001E16DA"/>
    <w:rsid w:val="001E1C66"/>
    <w:rsid w:val="001E358B"/>
    <w:rsid w:val="001E4FDD"/>
    <w:rsid w:val="001E5D07"/>
    <w:rsid w:val="001E6C9A"/>
    <w:rsid w:val="001E71BE"/>
    <w:rsid w:val="001E741E"/>
    <w:rsid w:val="001E79A4"/>
    <w:rsid w:val="001F0E12"/>
    <w:rsid w:val="001F1E5A"/>
    <w:rsid w:val="001F22E5"/>
    <w:rsid w:val="001F5B9C"/>
    <w:rsid w:val="001F6630"/>
    <w:rsid w:val="001F6E1C"/>
    <w:rsid w:val="001F7E7B"/>
    <w:rsid w:val="0020121C"/>
    <w:rsid w:val="002024ED"/>
    <w:rsid w:val="00202E55"/>
    <w:rsid w:val="00203463"/>
    <w:rsid w:val="002044E5"/>
    <w:rsid w:val="00205918"/>
    <w:rsid w:val="002059E0"/>
    <w:rsid w:val="00207F4B"/>
    <w:rsid w:val="00211182"/>
    <w:rsid w:val="00213242"/>
    <w:rsid w:val="00213A36"/>
    <w:rsid w:val="00213AD5"/>
    <w:rsid w:val="00213FD5"/>
    <w:rsid w:val="00214902"/>
    <w:rsid w:val="002174E2"/>
    <w:rsid w:val="00217D7F"/>
    <w:rsid w:val="00220950"/>
    <w:rsid w:val="002210B8"/>
    <w:rsid w:val="002211FC"/>
    <w:rsid w:val="00222B69"/>
    <w:rsid w:val="00223451"/>
    <w:rsid w:val="0022373F"/>
    <w:rsid w:val="00224145"/>
    <w:rsid w:val="00224462"/>
    <w:rsid w:val="00224EDF"/>
    <w:rsid w:val="00225370"/>
    <w:rsid w:val="00225398"/>
    <w:rsid w:val="00225933"/>
    <w:rsid w:val="00225B1D"/>
    <w:rsid w:val="002269B1"/>
    <w:rsid w:val="00227649"/>
    <w:rsid w:val="0023153C"/>
    <w:rsid w:val="00232E29"/>
    <w:rsid w:val="00233DE7"/>
    <w:rsid w:val="002346AB"/>
    <w:rsid w:val="0023486F"/>
    <w:rsid w:val="00234BD3"/>
    <w:rsid w:val="00234C88"/>
    <w:rsid w:val="00234EA9"/>
    <w:rsid w:val="00235A9A"/>
    <w:rsid w:val="00236F57"/>
    <w:rsid w:val="00237484"/>
    <w:rsid w:val="00240DC1"/>
    <w:rsid w:val="0024141E"/>
    <w:rsid w:val="002414FA"/>
    <w:rsid w:val="002439E7"/>
    <w:rsid w:val="00243D03"/>
    <w:rsid w:val="00244BBE"/>
    <w:rsid w:val="00244FCF"/>
    <w:rsid w:val="00247268"/>
    <w:rsid w:val="00247768"/>
    <w:rsid w:val="00247AE4"/>
    <w:rsid w:val="00251B2A"/>
    <w:rsid w:val="0025200E"/>
    <w:rsid w:val="0025225C"/>
    <w:rsid w:val="002524E6"/>
    <w:rsid w:val="00252D31"/>
    <w:rsid w:val="00253680"/>
    <w:rsid w:val="00254A6B"/>
    <w:rsid w:val="00254D99"/>
    <w:rsid w:val="002550D9"/>
    <w:rsid w:val="002557A3"/>
    <w:rsid w:val="00255C06"/>
    <w:rsid w:val="00255C85"/>
    <w:rsid w:val="00255CF8"/>
    <w:rsid w:val="00255F59"/>
    <w:rsid w:val="0025658F"/>
    <w:rsid w:val="00256BA4"/>
    <w:rsid w:val="00256C46"/>
    <w:rsid w:val="00256DA6"/>
    <w:rsid w:val="00257852"/>
    <w:rsid w:val="00257CF1"/>
    <w:rsid w:val="00257EB6"/>
    <w:rsid w:val="002610F3"/>
    <w:rsid w:val="00262153"/>
    <w:rsid w:val="00262324"/>
    <w:rsid w:val="00262537"/>
    <w:rsid w:val="0026291F"/>
    <w:rsid w:val="0026292F"/>
    <w:rsid w:val="00262BC0"/>
    <w:rsid w:val="002633EC"/>
    <w:rsid w:val="002638E4"/>
    <w:rsid w:val="00263ED7"/>
    <w:rsid w:val="00263FD4"/>
    <w:rsid w:val="00264023"/>
    <w:rsid w:val="00264721"/>
    <w:rsid w:val="00264EEC"/>
    <w:rsid w:val="0026532B"/>
    <w:rsid w:val="00266397"/>
    <w:rsid w:val="00267C26"/>
    <w:rsid w:val="00270538"/>
    <w:rsid w:val="00271061"/>
    <w:rsid w:val="002716D3"/>
    <w:rsid w:val="00271B6C"/>
    <w:rsid w:val="00273DD8"/>
    <w:rsid w:val="002745D2"/>
    <w:rsid w:val="00275F65"/>
    <w:rsid w:val="002760B4"/>
    <w:rsid w:val="00276B09"/>
    <w:rsid w:val="00276E10"/>
    <w:rsid w:val="00276F85"/>
    <w:rsid w:val="00277C87"/>
    <w:rsid w:val="00277DC3"/>
    <w:rsid w:val="00280816"/>
    <w:rsid w:val="0028110D"/>
    <w:rsid w:val="0028123B"/>
    <w:rsid w:val="00281490"/>
    <w:rsid w:val="00282584"/>
    <w:rsid w:val="00282A0D"/>
    <w:rsid w:val="00284477"/>
    <w:rsid w:val="00285CA5"/>
    <w:rsid w:val="0028647C"/>
    <w:rsid w:val="002868F8"/>
    <w:rsid w:val="00287363"/>
    <w:rsid w:val="0028749B"/>
    <w:rsid w:val="00287556"/>
    <w:rsid w:val="00290736"/>
    <w:rsid w:val="0029162F"/>
    <w:rsid w:val="0029198B"/>
    <w:rsid w:val="00291C96"/>
    <w:rsid w:val="00291D58"/>
    <w:rsid w:val="002937C9"/>
    <w:rsid w:val="00293815"/>
    <w:rsid w:val="00293D53"/>
    <w:rsid w:val="00294943"/>
    <w:rsid w:val="002956E2"/>
    <w:rsid w:val="002A0FBA"/>
    <w:rsid w:val="002A11FA"/>
    <w:rsid w:val="002A130A"/>
    <w:rsid w:val="002A1522"/>
    <w:rsid w:val="002A3DCE"/>
    <w:rsid w:val="002A40BC"/>
    <w:rsid w:val="002A4DB7"/>
    <w:rsid w:val="002A52FF"/>
    <w:rsid w:val="002A701A"/>
    <w:rsid w:val="002B1377"/>
    <w:rsid w:val="002B6E3D"/>
    <w:rsid w:val="002C11E3"/>
    <w:rsid w:val="002C13A7"/>
    <w:rsid w:val="002C250F"/>
    <w:rsid w:val="002C25B8"/>
    <w:rsid w:val="002C278A"/>
    <w:rsid w:val="002C2B6B"/>
    <w:rsid w:val="002C3143"/>
    <w:rsid w:val="002C3A8B"/>
    <w:rsid w:val="002C5FCD"/>
    <w:rsid w:val="002C6072"/>
    <w:rsid w:val="002C6DB4"/>
    <w:rsid w:val="002C71CD"/>
    <w:rsid w:val="002C78C1"/>
    <w:rsid w:val="002C7F61"/>
    <w:rsid w:val="002D0C22"/>
    <w:rsid w:val="002D1746"/>
    <w:rsid w:val="002D1DC7"/>
    <w:rsid w:val="002D417A"/>
    <w:rsid w:val="002D49A9"/>
    <w:rsid w:val="002D5C64"/>
    <w:rsid w:val="002D5F96"/>
    <w:rsid w:val="002D612E"/>
    <w:rsid w:val="002D6733"/>
    <w:rsid w:val="002D762D"/>
    <w:rsid w:val="002E1EAE"/>
    <w:rsid w:val="002E35E5"/>
    <w:rsid w:val="002E4184"/>
    <w:rsid w:val="002E4E1C"/>
    <w:rsid w:val="002E5433"/>
    <w:rsid w:val="002E55FA"/>
    <w:rsid w:val="002E5839"/>
    <w:rsid w:val="002E6E44"/>
    <w:rsid w:val="002E72AE"/>
    <w:rsid w:val="002E7DCC"/>
    <w:rsid w:val="002F1F37"/>
    <w:rsid w:val="002F2441"/>
    <w:rsid w:val="002F2DAF"/>
    <w:rsid w:val="002F433E"/>
    <w:rsid w:val="002F4E92"/>
    <w:rsid w:val="002F5166"/>
    <w:rsid w:val="002F519F"/>
    <w:rsid w:val="002F5382"/>
    <w:rsid w:val="002F5BC1"/>
    <w:rsid w:val="002F5E6F"/>
    <w:rsid w:val="002F6A08"/>
    <w:rsid w:val="002F744E"/>
    <w:rsid w:val="002F7A83"/>
    <w:rsid w:val="002F7BD0"/>
    <w:rsid w:val="003005E4"/>
    <w:rsid w:val="00301074"/>
    <w:rsid w:val="003022F8"/>
    <w:rsid w:val="00302BC2"/>
    <w:rsid w:val="00303E8B"/>
    <w:rsid w:val="00303FE4"/>
    <w:rsid w:val="00306990"/>
    <w:rsid w:val="00306C2C"/>
    <w:rsid w:val="0030700C"/>
    <w:rsid w:val="00310900"/>
    <w:rsid w:val="00310F9D"/>
    <w:rsid w:val="00312600"/>
    <w:rsid w:val="00312840"/>
    <w:rsid w:val="00313714"/>
    <w:rsid w:val="00313D92"/>
    <w:rsid w:val="00314015"/>
    <w:rsid w:val="00314242"/>
    <w:rsid w:val="00314FB4"/>
    <w:rsid w:val="00315783"/>
    <w:rsid w:val="0031583D"/>
    <w:rsid w:val="00315EF9"/>
    <w:rsid w:val="003179C1"/>
    <w:rsid w:val="0032068C"/>
    <w:rsid w:val="00322742"/>
    <w:rsid w:val="00322D63"/>
    <w:rsid w:val="0032437D"/>
    <w:rsid w:val="00324C25"/>
    <w:rsid w:val="0032517B"/>
    <w:rsid w:val="003275C3"/>
    <w:rsid w:val="00327D1D"/>
    <w:rsid w:val="0033036A"/>
    <w:rsid w:val="0033149A"/>
    <w:rsid w:val="00331667"/>
    <w:rsid w:val="00331AD1"/>
    <w:rsid w:val="0033254B"/>
    <w:rsid w:val="00332B42"/>
    <w:rsid w:val="00333F72"/>
    <w:rsid w:val="0033522F"/>
    <w:rsid w:val="00335850"/>
    <w:rsid w:val="00335ADB"/>
    <w:rsid w:val="00336168"/>
    <w:rsid w:val="0033694A"/>
    <w:rsid w:val="00336AAE"/>
    <w:rsid w:val="003401D3"/>
    <w:rsid w:val="0034047A"/>
    <w:rsid w:val="00343A02"/>
    <w:rsid w:val="00344710"/>
    <w:rsid w:val="00344CB9"/>
    <w:rsid w:val="00345131"/>
    <w:rsid w:val="00345F7F"/>
    <w:rsid w:val="00347665"/>
    <w:rsid w:val="00347B5D"/>
    <w:rsid w:val="00347EFE"/>
    <w:rsid w:val="0035272B"/>
    <w:rsid w:val="0035329A"/>
    <w:rsid w:val="00353566"/>
    <w:rsid w:val="00356100"/>
    <w:rsid w:val="00357286"/>
    <w:rsid w:val="003614C4"/>
    <w:rsid w:val="00361704"/>
    <w:rsid w:val="003618E3"/>
    <w:rsid w:val="00361B46"/>
    <w:rsid w:val="00361D05"/>
    <w:rsid w:val="00361D57"/>
    <w:rsid w:val="0036206B"/>
    <w:rsid w:val="0036273E"/>
    <w:rsid w:val="00362E05"/>
    <w:rsid w:val="003635DB"/>
    <w:rsid w:val="0036397C"/>
    <w:rsid w:val="00363B6B"/>
    <w:rsid w:val="00363D16"/>
    <w:rsid w:val="003644EB"/>
    <w:rsid w:val="00364CCA"/>
    <w:rsid w:val="003662C2"/>
    <w:rsid w:val="003701D4"/>
    <w:rsid w:val="00370E3A"/>
    <w:rsid w:val="00372231"/>
    <w:rsid w:val="003723A3"/>
    <w:rsid w:val="0037252B"/>
    <w:rsid w:val="003729BA"/>
    <w:rsid w:val="0037344B"/>
    <w:rsid w:val="00373B8E"/>
    <w:rsid w:val="0037411A"/>
    <w:rsid w:val="003744B9"/>
    <w:rsid w:val="00376C65"/>
    <w:rsid w:val="003770B9"/>
    <w:rsid w:val="003770D4"/>
    <w:rsid w:val="003779D1"/>
    <w:rsid w:val="00377A45"/>
    <w:rsid w:val="00377AA8"/>
    <w:rsid w:val="003824B7"/>
    <w:rsid w:val="0038302A"/>
    <w:rsid w:val="0038400B"/>
    <w:rsid w:val="00384025"/>
    <w:rsid w:val="00384AC7"/>
    <w:rsid w:val="0038525B"/>
    <w:rsid w:val="003863C7"/>
    <w:rsid w:val="003869CA"/>
    <w:rsid w:val="00387423"/>
    <w:rsid w:val="00391FFC"/>
    <w:rsid w:val="0039220A"/>
    <w:rsid w:val="00392BF5"/>
    <w:rsid w:val="00392C80"/>
    <w:rsid w:val="003932BE"/>
    <w:rsid w:val="0039455E"/>
    <w:rsid w:val="003952F8"/>
    <w:rsid w:val="00395479"/>
    <w:rsid w:val="00395AD2"/>
    <w:rsid w:val="00395E6C"/>
    <w:rsid w:val="003961BF"/>
    <w:rsid w:val="003A0BE0"/>
    <w:rsid w:val="003A1CEE"/>
    <w:rsid w:val="003A41DC"/>
    <w:rsid w:val="003A46B7"/>
    <w:rsid w:val="003A51E4"/>
    <w:rsid w:val="003A5493"/>
    <w:rsid w:val="003A666F"/>
    <w:rsid w:val="003A7428"/>
    <w:rsid w:val="003B0353"/>
    <w:rsid w:val="003B0EDE"/>
    <w:rsid w:val="003B1868"/>
    <w:rsid w:val="003B1A96"/>
    <w:rsid w:val="003B26BE"/>
    <w:rsid w:val="003B2778"/>
    <w:rsid w:val="003B2AAF"/>
    <w:rsid w:val="003B4075"/>
    <w:rsid w:val="003B499A"/>
    <w:rsid w:val="003B4BF6"/>
    <w:rsid w:val="003B4D77"/>
    <w:rsid w:val="003B565A"/>
    <w:rsid w:val="003B6A22"/>
    <w:rsid w:val="003C0061"/>
    <w:rsid w:val="003C0260"/>
    <w:rsid w:val="003C0860"/>
    <w:rsid w:val="003C0A36"/>
    <w:rsid w:val="003C0CD6"/>
    <w:rsid w:val="003C1F01"/>
    <w:rsid w:val="003C2048"/>
    <w:rsid w:val="003C3371"/>
    <w:rsid w:val="003C3373"/>
    <w:rsid w:val="003C35EB"/>
    <w:rsid w:val="003C56F4"/>
    <w:rsid w:val="003C7729"/>
    <w:rsid w:val="003D041A"/>
    <w:rsid w:val="003D0D43"/>
    <w:rsid w:val="003D1ABD"/>
    <w:rsid w:val="003D1E34"/>
    <w:rsid w:val="003D2B1F"/>
    <w:rsid w:val="003D34DC"/>
    <w:rsid w:val="003D3929"/>
    <w:rsid w:val="003D5B20"/>
    <w:rsid w:val="003D61FF"/>
    <w:rsid w:val="003E208E"/>
    <w:rsid w:val="003E5094"/>
    <w:rsid w:val="003E67A8"/>
    <w:rsid w:val="003E6913"/>
    <w:rsid w:val="003E7050"/>
    <w:rsid w:val="003E7669"/>
    <w:rsid w:val="003E7CDA"/>
    <w:rsid w:val="003F0500"/>
    <w:rsid w:val="003F13ED"/>
    <w:rsid w:val="003F1E93"/>
    <w:rsid w:val="003F3D89"/>
    <w:rsid w:val="003F3EE7"/>
    <w:rsid w:val="003F49F9"/>
    <w:rsid w:val="003F4C23"/>
    <w:rsid w:val="003F5066"/>
    <w:rsid w:val="003F5670"/>
    <w:rsid w:val="003F6079"/>
    <w:rsid w:val="003F6D02"/>
    <w:rsid w:val="003F7071"/>
    <w:rsid w:val="003F760C"/>
    <w:rsid w:val="003F7903"/>
    <w:rsid w:val="004007F0"/>
    <w:rsid w:val="00400D51"/>
    <w:rsid w:val="00401AB8"/>
    <w:rsid w:val="00403B28"/>
    <w:rsid w:val="00404869"/>
    <w:rsid w:val="00405490"/>
    <w:rsid w:val="004060AD"/>
    <w:rsid w:val="004073F7"/>
    <w:rsid w:val="00407CD5"/>
    <w:rsid w:val="00410229"/>
    <w:rsid w:val="0041229E"/>
    <w:rsid w:val="004126D8"/>
    <w:rsid w:val="004136D6"/>
    <w:rsid w:val="00413A4F"/>
    <w:rsid w:val="00413DF2"/>
    <w:rsid w:val="00414DA0"/>
    <w:rsid w:val="0041609B"/>
    <w:rsid w:val="00416D9B"/>
    <w:rsid w:val="004171D8"/>
    <w:rsid w:val="00417241"/>
    <w:rsid w:val="00417510"/>
    <w:rsid w:val="00420A54"/>
    <w:rsid w:val="00420F37"/>
    <w:rsid w:val="0042336C"/>
    <w:rsid w:val="004237CD"/>
    <w:rsid w:val="00424BEB"/>
    <w:rsid w:val="00425817"/>
    <w:rsid w:val="0042721A"/>
    <w:rsid w:val="00427D13"/>
    <w:rsid w:val="004304A1"/>
    <w:rsid w:val="004321A1"/>
    <w:rsid w:val="00432436"/>
    <w:rsid w:val="00433927"/>
    <w:rsid w:val="00437214"/>
    <w:rsid w:val="00440092"/>
    <w:rsid w:val="004404BC"/>
    <w:rsid w:val="00440DD9"/>
    <w:rsid w:val="00442205"/>
    <w:rsid w:val="004423EA"/>
    <w:rsid w:val="00442F71"/>
    <w:rsid w:val="00442FE3"/>
    <w:rsid w:val="00445372"/>
    <w:rsid w:val="00445B48"/>
    <w:rsid w:val="00447243"/>
    <w:rsid w:val="004502ED"/>
    <w:rsid w:val="00450603"/>
    <w:rsid w:val="004515AC"/>
    <w:rsid w:val="0045186D"/>
    <w:rsid w:val="004520D0"/>
    <w:rsid w:val="00452C62"/>
    <w:rsid w:val="004534CD"/>
    <w:rsid w:val="00453740"/>
    <w:rsid w:val="004540A1"/>
    <w:rsid w:val="0045463A"/>
    <w:rsid w:val="00460999"/>
    <w:rsid w:val="00461106"/>
    <w:rsid w:val="004615E4"/>
    <w:rsid w:val="00461E59"/>
    <w:rsid w:val="00462905"/>
    <w:rsid w:val="00463076"/>
    <w:rsid w:val="0046433E"/>
    <w:rsid w:val="0046488C"/>
    <w:rsid w:val="00465518"/>
    <w:rsid w:val="004665DA"/>
    <w:rsid w:val="00466C27"/>
    <w:rsid w:val="00466D01"/>
    <w:rsid w:val="00467132"/>
    <w:rsid w:val="00467151"/>
    <w:rsid w:val="00467BFC"/>
    <w:rsid w:val="00470262"/>
    <w:rsid w:val="004707E0"/>
    <w:rsid w:val="00471AB2"/>
    <w:rsid w:val="00472929"/>
    <w:rsid w:val="00474A7D"/>
    <w:rsid w:val="0047540C"/>
    <w:rsid w:val="00475A8E"/>
    <w:rsid w:val="0047780B"/>
    <w:rsid w:val="00477CF5"/>
    <w:rsid w:val="00477D8C"/>
    <w:rsid w:val="00480082"/>
    <w:rsid w:val="00480E6E"/>
    <w:rsid w:val="00481D42"/>
    <w:rsid w:val="0048212E"/>
    <w:rsid w:val="004822C7"/>
    <w:rsid w:val="004826EC"/>
    <w:rsid w:val="00483922"/>
    <w:rsid w:val="004852CF"/>
    <w:rsid w:val="004854F6"/>
    <w:rsid w:val="004858B4"/>
    <w:rsid w:val="00485F4F"/>
    <w:rsid w:val="00487F18"/>
    <w:rsid w:val="0049000D"/>
    <w:rsid w:val="00490FAB"/>
    <w:rsid w:val="00491656"/>
    <w:rsid w:val="00497DB8"/>
    <w:rsid w:val="004A00D2"/>
    <w:rsid w:val="004A1B6E"/>
    <w:rsid w:val="004A2796"/>
    <w:rsid w:val="004A2899"/>
    <w:rsid w:val="004A2C2B"/>
    <w:rsid w:val="004A2C5E"/>
    <w:rsid w:val="004A3CF2"/>
    <w:rsid w:val="004A527F"/>
    <w:rsid w:val="004A54F6"/>
    <w:rsid w:val="004A5999"/>
    <w:rsid w:val="004A7230"/>
    <w:rsid w:val="004A7466"/>
    <w:rsid w:val="004A7D4F"/>
    <w:rsid w:val="004A7EDD"/>
    <w:rsid w:val="004B10D1"/>
    <w:rsid w:val="004B13D9"/>
    <w:rsid w:val="004B1E9E"/>
    <w:rsid w:val="004B1EE9"/>
    <w:rsid w:val="004B2B48"/>
    <w:rsid w:val="004B3D02"/>
    <w:rsid w:val="004B6103"/>
    <w:rsid w:val="004B6F8B"/>
    <w:rsid w:val="004B77FF"/>
    <w:rsid w:val="004C09C3"/>
    <w:rsid w:val="004C1258"/>
    <w:rsid w:val="004C1BEB"/>
    <w:rsid w:val="004C1BF7"/>
    <w:rsid w:val="004C1F1F"/>
    <w:rsid w:val="004C29FE"/>
    <w:rsid w:val="004C30C6"/>
    <w:rsid w:val="004C377C"/>
    <w:rsid w:val="004C48EA"/>
    <w:rsid w:val="004C4B01"/>
    <w:rsid w:val="004C5E0A"/>
    <w:rsid w:val="004C71F4"/>
    <w:rsid w:val="004C72F7"/>
    <w:rsid w:val="004C7320"/>
    <w:rsid w:val="004D0BEE"/>
    <w:rsid w:val="004D0D3D"/>
    <w:rsid w:val="004D392A"/>
    <w:rsid w:val="004D3C9A"/>
    <w:rsid w:val="004D42B2"/>
    <w:rsid w:val="004D54A1"/>
    <w:rsid w:val="004D7689"/>
    <w:rsid w:val="004D7F51"/>
    <w:rsid w:val="004E03A8"/>
    <w:rsid w:val="004E0FBC"/>
    <w:rsid w:val="004E244C"/>
    <w:rsid w:val="004E2755"/>
    <w:rsid w:val="004E2AFF"/>
    <w:rsid w:val="004E373B"/>
    <w:rsid w:val="004E516C"/>
    <w:rsid w:val="004E59D1"/>
    <w:rsid w:val="004E62D0"/>
    <w:rsid w:val="004E63F9"/>
    <w:rsid w:val="004E7E1A"/>
    <w:rsid w:val="004F14E3"/>
    <w:rsid w:val="004F3F6D"/>
    <w:rsid w:val="004F4E6A"/>
    <w:rsid w:val="004F5895"/>
    <w:rsid w:val="004F58C3"/>
    <w:rsid w:val="004F59D3"/>
    <w:rsid w:val="004F6BA0"/>
    <w:rsid w:val="004F6BA5"/>
    <w:rsid w:val="004F6D4E"/>
    <w:rsid w:val="004F7040"/>
    <w:rsid w:val="004F7567"/>
    <w:rsid w:val="005002E6"/>
    <w:rsid w:val="00501B70"/>
    <w:rsid w:val="005024B1"/>
    <w:rsid w:val="00502A0E"/>
    <w:rsid w:val="0050330B"/>
    <w:rsid w:val="005035AD"/>
    <w:rsid w:val="00503F66"/>
    <w:rsid w:val="00506CFF"/>
    <w:rsid w:val="0051093A"/>
    <w:rsid w:val="00510F39"/>
    <w:rsid w:val="0051184A"/>
    <w:rsid w:val="00512465"/>
    <w:rsid w:val="00512A88"/>
    <w:rsid w:val="0051421A"/>
    <w:rsid w:val="0052059B"/>
    <w:rsid w:val="005211A6"/>
    <w:rsid w:val="00523355"/>
    <w:rsid w:val="00523411"/>
    <w:rsid w:val="005238F3"/>
    <w:rsid w:val="0052415A"/>
    <w:rsid w:val="005242F8"/>
    <w:rsid w:val="00524FC6"/>
    <w:rsid w:val="00530ADB"/>
    <w:rsid w:val="00530D78"/>
    <w:rsid w:val="00531E2E"/>
    <w:rsid w:val="0053346D"/>
    <w:rsid w:val="0053360A"/>
    <w:rsid w:val="00533B55"/>
    <w:rsid w:val="00534853"/>
    <w:rsid w:val="00536BAC"/>
    <w:rsid w:val="00537D7C"/>
    <w:rsid w:val="00537E12"/>
    <w:rsid w:val="00541139"/>
    <w:rsid w:val="005411DF"/>
    <w:rsid w:val="005412E6"/>
    <w:rsid w:val="00542C03"/>
    <w:rsid w:val="0054318C"/>
    <w:rsid w:val="00544799"/>
    <w:rsid w:val="00544DAB"/>
    <w:rsid w:val="00546508"/>
    <w:rsid w:val="00552E58"/>
    <w:rsid w:val="0055306A"/>
    <w:rsid w:val="005531CE"/>
    <w:rsid w:val="005531D0"/>
    <w:rsid w:val="0055350D"/>
    <w:rsid w:val="00553F26"/>
    <w:rsid w:val="0055417B"/>
    <w:rsid w:val="00556204"/>
    <w:rsid w:val="0056062B"/>
    <w:rsid w:val="00560FD9"/>
    <w:rsid w:val="00561950"/>
    <w:rsid w:val="0056298F"/>
    <w:rsid w:val="00563120"/>
    <w:rsid w:val="00563DEC"/>
    <w:rsid w:val="00564112"/>
    <w:rsid w:val="005641E7"/>
    <w:rsid w:val="00564E05"/>
    <w:rsid w:val="00565EE9"/>
    <w:rsid w:val="00566B29"/>
    <w:rsid w:val="00566C84"/>
    <w:rsid w:val="00567427"/>
    <w:rsid w:val="0056776C"/>
    <w:rsid w:val="00571ACA"/>
    <w:rsid w:val="0057221A"/>
    <w:rsid w:val="005732DA"/>
    <w:rsid w:val="005758EB"/>
    <w:rsid w:val="005766CB"/>
    <w:rsid w:val="0057762B"/>
    <w:rsid w:val="00577B56"/>
    <w:rsid w:val="00580C43"/>
    <w:rsid w:val="00581862"/>
    <w:rsid w:val="00581AC4"/>
    <w:rsid w:val="00581B24"/>
    <w:rsid w:val="00582769"/>
    <w:rsid w:val="00582FCC"/>
    <w:rsid w:val="00583934"/>
    <w:rsid w:val="005852CD"/>
    <w:rsid w:val="0058625C"/>
    <w:rsid w:val="00586933"/>
    <w:rsid w:val="00586BD9"/>
    <w:rsid w:val="0058768F"/>
    <w:rsid w:val="00587CD7"/>
    <w:rsid w:val="0059029E"/>
    <w:rsid w:val="00590842"/>
    <w:rsid w:val="005919EB"/>
    <w:rsid w:val="00591E6A"/>
    <w:rsid w:val="00592DB3"/>
    <w:rsid w:val="00593437"/>
    <w:rsid w:val="00594FB3"/>
    <w:rsid w:val="005962CA"/>
    <w:rsid w:val="00596A69"/>
    <w:rsid w:val="005978BF"/>
    <w:rsid w:val="00597DF3"/>
    <w:rsid w:val="005A0627"/>
    <w:rsid w:val="005A06D0"/>
    <w:rsid w:val="005A0944"/>
    <w:rsid w:val="005A1B23"/>
    <w:rsid w:val="005A1D6E"/>
    <w:rsid w:val="005A3780"/>
    <w:rsid w:val="005A43E9"/>
    <w:rsid w:val="005A69D3"/>
    <w:rsid w:val="005B1CA8"/>
    <w:rsid w:val="005B3A98"/>
    <w:rsid w:val="005B3AF3"/>
    <w:rsid w:val="005B466D"/>
    <w:rsid w:val="005B4AAB"/>
    <w:rsid w:val="005B5179"/>
    <w:rsid w:val="005B5DCC"/>
    <w:rsid w:val="005B602F"/>
    <w:rsid w:val="005B70D6"/>
    <w:rsid w:val="005C10DA"/>
    <w:rsid w:val="005C1427"/>
    <w:rsid w:val="005C1926"/>
    <w:rsid w:val="005C1EBF"/>
    <w:rsid w:val="005C2697"/>
    <w:rsid w:val="005C2998"/>
    <w:rsid w:val="005C397B"/>
    <w:rsid w:val="005C5823"/>
    <w:rsid w:val="005C64E0"/>
    <w:rsid w:val="005C7F5C"/>
    <w:rsid w:val="005D0857"/>
    <w:rsid w:val="005D1760"/>
    <w:rsid w:val="005D1CAB"/>
    <w:rsid w:val="005D1F57"/>
    <w:rsid w:val="005D5AAF"/>
    <w:rsid w:val="005D6BAE"/>
    <w:rsid w:val="005E2557"/>
    <w:rsid w:val="005E25FF"/>
    <w:rsid w:val="005E3385"/>
    <w:rsid w:val="005E3790"/>
    <w:rsid w:val="005E3ACE"/>
    <w:rsid w:val="005E4000"/>
    <w:rsid w:val="005F0AA9"/>
    <w:rsid w:val="005F3AA1"/>
    <w:rsid w:val="005F5449"/>
    <w:rsid w:val="005F5F35"/>
    <w:rsid w:val="005F621A"/>
    <w:rsid w:val="005F6267"/>
    <w:rsid w:val="005F6657"/>
    <w:rsid w:val="00600A84"/>
    <w:rsid w:val="00600B90"/>
    <w:rsid w:val="006018A9"/>
    <w:rsid w:val="00604DB7"/>
    <w:rsid w:val="00604FAC"/>
    <w:rsid w:val="006055FC"/>
    <w:rsid w:val="0061060F"/>
    <w:rsid w:val="00611082"/>
    <w:rsid w:val="00611275"/>
    <w:rsid w:val="00611647"/>
    <w:rsid w:val="0061210B"/>
    <w:rsid w:val="00612C31"/>
    <w:rsid w:val="00612EE7"/>
    <w:rsid w:val="00614A48"/>
    <w:rsid w:val="00614FCE"/>
    <w:rsid w:val="00615388"/>
    <w:rsid w:val="00615577"/>
    <w:rsid w:val="006167B1"/>
    <w:rsid w:val="00620564"/>
    <w:rsid w:val="006229D2"/>
    <w:rsid w:val="006234AF"/>
    <w:rsid w:val="006236C1"/>
    <w:rsid w:val="006239E4"/>
    <w:rsid w:val="006253EB"/>
    <w:rsid w:val="006254BC"/>
    <w:rsid w:val="00625734"/>
    <w:rsid w:val="00625C21"/>
    <w:rsid w:val="00626608"/>
    <w:rsid w:val="00626685"/>
    <w:rsid w:val="00631483"/>
    <w:rsid w:val="00631C98"/>
    <w:rsid w:val="00633C86"/>
    <w:rsid w:val="0063624E"/>
    <w:rsid w:val="006362BE"/>
    <w:rsid w:val="00636337"/>
    <w:rsid w:val="006365F9"/>
    <w:rsid w:val="00640DAB"/>
    <w:rsid w:val="00641971"/>
    <w:rsid w:val="00641B0E"/>
    <w:rsid w:val="00643871"/>
    <w:rsid w:val="0064719E"/>
    <w:rsid w:val="00647BB0"/>
    <w:rsid w:val="00650903"/>
    <w:rsid w:val="006542E8"/>
    <w:rsid w:val="00654D11"/>
    <w:rsid w:val="00656D45"/>
    <w:rsid w:val="00660010"/>
    <w:rsid w:val="006606BE"/>
    <w:rsid w:val="00661038"/>
    <w:rsid w:val="006612C0"/>
    <w:rsid w:val="0066184A"/>
    <w:rsid w:val="0066198D"/>
    <w:rsid w:val="00661C44"/>
    <w:rsid w:val="006630AD"/>
    <w:rsid w:val="0066354D"/>
    <w:rsid w:val="006656D2"/>
    <w:rsid w:val="00665E8F"/>
    <w:rsid w:val="00670E5E"/>
    <w:rsid w:val="00672C61"/>
    <w:rsid w:val="0067558E"/>
    <w:rsid w:val="00675777"/>
    <w:rsid w:val="006765F5"/>
    <w:rsid w:val="00677322"/>
    <w:rsid w:val="0068033E"/>
    <w:rsid w:val="00680BA1"/>
    <w:rsid w:val="00685695"/>
    <w:rsid w:val="006857A4"/>
    <w:rsid w:val="00685FEB"/>
    <w:rsid w:val="0068672B"/>
    <w:rsid w:val="00686EEB"/>
    <w:rsid w:val="00687BF9"/>
    <w:rsid w:val="006900D1"/>
    <w:rsid w:val="00690697"/>
    <w:rsid w:val="0069159B"/>
    <w:rsid w:val="00691F73"/>
    <w:rsid w:val="00691F86"/>
    <w:rsid w:val="00693295"/>
    <w:rsid w:val="00693B12"/>
    <w:rsid w:val="00694274"/>
    <w:rsid w:val="00694791"/>
    <w:rsid w:val="00694B22"/>
    <w:rsid w:val="00694EE6"/>
    <w:rsid w:val="00695623"/>
    <w:rsid w:val="0069677E"/>
    <w:rsid w:val="00697340"/>
    <w:rsid w:val="00697501"/>
    <w:rsid w:val="00697AA4"/>
    <w:rsid w:val="006A16A4"/>
    <w:rsid w:val="006A1A51"/>
    <w:rsid w:val="006A1BFA"/>
    <w:rsid w:val="006A2151"/>
    <w:rsid w:val="006A219A"/>
    <w:rsid w:val="006A2516"/>
    <w:rsid w:val="006A2EBB"/>
    <w:rsid w:val="006A3896"/>
    <w:rsid w:val="006A4B91"/>
    <w:rsid w:val="006A58F8"/>
    <w:rsid w:val="006A63A1"/>
    <w:rsid w:val="006A73B6"/>
    <w:rsid w:val="006A73D5"/>
    <w:rsid w:val="006A7C9B"/>
    <w:rsid w:val="006B14D3"/>
    <w:rsid w:val="006B1988"/>
    <w:rsid w:val="006B1C40"/>
    <w:rsid w:val="006B21EB"/>
    <w:rsid w:val="006B3A3D"/>
    <w:rsid w:val="006B4592"/>
    <w:rsid w:val="006B4BA6"/>
    <w:rsid w:val="006B7483"/>
    <w:rsid w:val="006C04A8"/>
    <w:rsid w:val="006C0C3F"/>
    <w:rsid w:val="006C0FE3"/>
    <w:rsid w:val="006C126E"/>
    <w:rsid w:val="006C2842"/>
    <w:rsid w:val="006C2C98"/>
    <w:rsid w:val="006C34F2"/>
    <w:rsid w:val="006C3E13"/>
    <w:rsid w:val="006C4EBF"/>
    <w:rsid w:val="006C5331"/>
    <w:rsid w:val="006C5581"/>
    <w:rsid w:val="006C653D"/>
    <w:rsid w:val="006C6F35"/>
    <w:rsid w:val="006C6FD2"/>
    <w:rsid w:val="006C77E1"/>
    <w:rsid w:val="006C7C75"/>
    <w:rsid w:val="006C7F45"/>
    <w:rsid w:val="006D04F1"/>
    <w:rsid w:val="006D09FC"/>
    <w:rsid w:val="006D0B83"/>
    <w:rsid w:val="006D0E27"/>
    <w:rsid w:val="006D291C"/>
    <w:rsid w:val="006D41A4"/>
    <w:rsid w:val="006D4B61"/>
    <w:rsid w:val="006D589F"/>
    <w:rsid w:val="006D5941"/>
    <w:rsid w:val="006D5A6C"/>
    <w:rsid w:val="006D655C"/>
    <w:rsid w:val="006D6AEA"/>
    <w:rsid w:val="006D6C63"/>
    <w:rsid w:val="006D76AA"/>
    <w:rsid w:val="006D772D"/>
    <w:rsid w:val="006D7C5E"/>
    <w:rsid w:val="006E0A4A"/>
    <w:rsid w:val="006E109A"/>
    <w:rsid w:val="006E1579"/>
    <w:rsid w:val="006E176D"/>
    <w:rsid w:val="006E25CF"/>
    <w:rsid w:val="006E28B8"/>
    <w:rsid w:val="006E3D56"/>
    <w:rsid w:val="006E4CC8"/>
    <w:rsid w:val="006E4EB9"/>
    <w:rsid w:val="006E5759"/>
    <w:rsid w:val="006E697F"/>
    <w:rsid w:val="006E6B0D"/>
    <w:rsid w:val="006E7609"/>
    <w:rsid w:val="006F04DF"/>
    <w:rsid w:val="006F1925"/>
    <w:rsid w:val="006F2193"/>
    <w:rsid w:val="006F2892"/>
    <w:rsid w:val="006F4B30"/>
    <w:rsid w:val="006F5B54"/>
    <w:rsid w:val="006F6948"/>
    <w:rsid w:val="006F7ECF"/>
    <w:rsid w:val="007000EB"/>
    <w:rsid w:val="007003B4"/>
    <w:rsid w:val="00700E62"/>
    <w:rsid w:val="00700FA2"/>
    <w:rsid w:val="007016EE"/>
    <w:rsid w:val="00701C68"/>
    <w:rsid w:val="00702BAD"/>
    <w:rsid w:val="00702D2E"/>
    <w:rsid w:val="0070442A"/>
    <w:rsid w:val="007055D2"/>
    <w:rsid w:val="007058AD"/>
    <w:rsid w:val="00706A48"/>
    <w:rsid w:val="00706E2F"/>
    <w:rsid w:val="00707FF6"/>
    <w:rsid w:val="00711730"/>
    <w:rsid w:val="00711CC2"/>
    <w:rsid w:val="0071372E"/>
    <w:rsid w:val="007141A1"/>
    <w:rsid w:val="00714401"/>
    <w:rsid w:val="00714B45"/>
    <w:rsid w:val="0071619E"/>
    <w:rsid w:val="0071747A"/>
    <w:rsid w:val="00717F27"/>
    <w:rsid w:val="00721619"/>
    <w:rsid w:val="00723153"/>
    <w:rsid w:val="007232CA"/>
    <w:rsid w:val="00723546"/>
    <w:rsid w:val="007246F9"/>
    <w:rsid w:val="0072495B"/>
    <w:rsid w:val="00725AFF"/>
    <w:rsid w:val="00730232"/>
    <w:rsid w:val="007319A4"/>
    <w:rsid w:val="007325DC"/>
    <w:rsid w:val="00732A0B"/>
    <w:rsid w:val="00732E34"/>
    <w:rsid w:val="00732EE2"/>
    <w:rsid w:val="007331E8"/>
    <w:rsid w:val="00735222"/>
    <w:rsid w:val="00735F47"/>
    <w:rsid w:val="00736DFD"/>
    <w:rsid w:val="00737226"/>
    <w:rsid w:val="0074008E"/>
    <w:rsid w:val="00742507"/>
    <w:rsid w:val="007434A3"/>
    <w:rsid w:val="00744922"/>
    <w:rsid w:val="00745E73"/>
    <w:rsid w:val="0074715D"/>
    <w:rsid w:val="0074754A"/>
    <w:rsid w:val="00747D1D"/>
    <w:rsid w:val="00747E8D"/>
    <w:rsid w:val="00750178"/>
    <w:rsid w:val="007501D6"/>
    <w:rsid w:val="0075184C"/>
    <w:rsid w:val="0075277B"/>
    <w:rsid w:val="00753054"/>
    <w:rsid w:val="00757AA9"/>
    <w:rsid w:val="00757B23"/>
    <w:rsid w:val="00760CA2"/>
    <w:rsid w:val="007612F8"/>
    <w:rsid w:val="007629D7"/>
    <w:rsid w:val="00764708"/>
    <w:rsid w:val="00764D9F"/>
    <w:rsid w:val="007666F5"/>
    <w:rsid w:val="0076677F"/>
    <w:rsid w:val="007667AA"/>
    <w:rsid w:val="00772270"/>
    <w:rsid w:val="00772646"/>
    <w:rsid w:val="00772768"/>
    <w:rsid w:val="00772A0A"/>
    <w:rsid w:val="0077351A"/>
    <w:rsid w:val="00774738"/>
    <w:rsid w:val="007747F8"/>
    <w:rsid w:val="007748C0"/>
    <w:rsid w:val="007754F0"/>
    <w:rsid w:val="00775F5D"/>
    <w:rsid w:val="007773E7"/>
    <w:rsid w:val="007848BF"/>
    <w:rsid w:val="00784BE8"/>
    <w:rsid w:val="007855A0"/>
    <w:rsid w:val="007857EB"/>
    <w:rsid w:val="00785F3C"/>
    <w:rsid w:val="007864E8"/>
    <w:rsid w:val="00790532"/>
    <w:rsid w:val="0079319E"/>
    <w:rsid w:val="007932EE"/>
    <w:rsid w:val="00793A75"/>
    <w:rsid w:val="00794074"/>
    <w:rsid w:val="00794153"/>
    <w:rsid w:val="00794940"/>
    <w:rsid w:val="00795D6E"/>
    <w:rsid w:val="00795EB9"/>
    <w:rsid w:val="00795F8B"/>
    <w:rsid w:val="0079618D"/>
    <w:rsid w:val="00797019"/>
    <w:rsid w:val="007A0F75"/>
    <w:rsid w:val="007A104D"/>
    <w:rsid w:val="007A1C91"/>
    <w:rsid w:val="007A236E"/>
    <w:rsid w:val="007A3272"/>
    <w:rsid w:val="007A3FE3"/>
    <w:rsid w:val="007A40E3"/>
    <w:rsid w:val="007A4166"/>
    <w:rsid w:val="007A42B0"/>
    <w:rsid w:val="007A4D98"/>
    <w:rsid w:val="007A5299"/>
    <w:rsid w:val="007A60EF"/>
    <w:rsid w:val="007A6360"/>
    <w:rsid w:val="007A7965"/>
    <w:rsid w:val="007A7A1A"/>
    <w:rsid w:val="007B114C"/>
    <w:rsid w:val="007B11D1"/>
    <w:rsid w:val="007B187A"/>
    <w:rsid w:val="007B28DB"/>
    <w:rsid w:val="007B3300"/>
    <w:rsid w:val="007B4B6D"/>
    <w:rsid w:val="007B50AB"/>
    <w:rsid w:val="007B5195"/>
    <w:rsid w:val="007C0757"/>
    <w:rsid w:val="007C279D"/>
    <w:rsid w:val="007C2F30"/>
    <w:rsid w:val="007C39FC"/>
    <w:rsid w:val="007C4F1B"/>
    <w:rsid w:val="007C5799"/>
    <w:rsid w:val="007C5C55"/>
    <w:rsid w:val="007C79EA"/>
    <w:rsid w:val="007D133F"/>
    <w:rsid w:val="007D2517"/>
    <w:rsid w:val="007D3A83"/>
    <w:rsid w:val="007D3AE9"/>
    <w:rsid w:val="007D478D"/>
    <w:rsid w:val="007D4E7F"/>
    <w:rsid w:val="007D63C2"/>
    <w:rsid w:val="007D6421"/>
    <w:rsid w:val="007D642C"/>
    <w:rsid w:val="007D67D9"/>
    <w:rsid w:val="007D697E"/>
    <w:rsid w:val="007D7C7C"/>
    <w:rsid w:val="007E08DE"/>
    <w:rsid w:val="007E1DA9"/>
    <w:rsid w:val="007E2908"/>
    <w:rsid w:val="007E2A6A"/>
    <w:rsid w:val="007E4465"/>
    <w:rsid w:val="007E47E6"/>
    <w:rsid w:val="007E50FB"/>
    <w:rsid w:val="007E635A"/>
    <w:rsid w:val="007E6609"/>
    <w:rsid w:val="007E6C6A"/>
    <w:rsid w:val="007E79B3"/>
    <w:rsid w:val="007F0A7F"/>
    <w:rsid w:val="007F23CD"/>
    <w:rsid w:val="007F33BF"/>
    <w:rsid w:val="007F3E06"/>
    <w:rsid w:val="007F4A3C"/>
    <w:rsid w:val="007F4B22"/>
    <w:rsid w:val="007F5405"/>
    <w:rsid w:val="007F6C8A"/>
    <w:rsid w:val="007F7383"/>
    <w:rsid w:val="007F73E1"/>
    <w:rsid w:val="008000AF"/>
    <w:rsid w:val="008000B8"/>
    <w:rsid w:val="00800829"/>
    <w:rsid w:val="0080087C"/>
    <w:rsid w:val="00800AE7"/>
    <w:rsid w:val="00800F02"/>
    <w:rsid w:val="00801C92"/>
    <w:rsid w:val="00803188"/>
    <w:rsid w:val="00803973"/>
    <w:rsid w:val="008039C3"/>
    <w:rsid w:val="00803D56"/>
    <w:rsid w:val="00804D56"/>
    <w:rsid w:val="00805C25"/>
    <w:rsid w:val="008061B5"/>
    <w:rsid w:val="008063E0"/>
    <w:rsid w:val="00806B58"/>
    <w:rsid w:val="008112C5"/>
    <w:rsid w:val="00811B73"/>
    <w:rsid w:val="00812CEF"/>
    <w:rsid w:val="00812F3E"/>
    <w:rsid w:val="0081379F"/>
    <w:rsid w:val="00814395"/>
    <w:rsid w:val="00814A1E"/>
    <w:rsid w:val="00815D3B"/>
    <w:rsid w:val="008167D3"/>
    <w:rsid w:val="0081681B"/>
    <w:rsid w:val="008207B3"/>
    <w:rsid w:val="00822649"/>
    <w:rsid w:val="00823585"/>
    <w:rsid w:val="00823E49"/>
    <w:rsid w:val="008258CE"/>
    <w:rsid w:val="00825FA5"/>
    <w:rsid w:val="00826045"/>
    <w:rsid w:val="00826E49"/>
    <w:rsid w:val="008274FA"/>
    <w:rsid w:val="0083110F"/>
    <w:rsid w:val="008312ED"/>
    <w:rsid w:val="0083356D"/>
    <w:rsid w:val="00833B99"/>
    <w:rsid w:val="00833F4F"/>
    <w:rsid w:val="0083481D"/>
    <w:rsid w:val="00835E1B"/>
    <w:rsid w:val="00835F6C"/>
    <w:rsid w:val="008364A0"/>
    <w:rsid w:val="00840789"/>
    <w:rsid w:val="00840DEC"/>
    <w:rsid w:val="008417E5"/>
    <w:rsid w:val="00842114"/>
    <w:rsid w:val="0084247E"/>
    <w:rsid w:val="00843BC3"/>
    <w:rsid w:val="00844A53"/>
    <w:rsid w:val="0084539E"/>
    <w:rsid w:val="008454B8"/>
    <w:rsid w:val="00845BC1"/>
    <w:rsid w:val="0084730B"/>
    <w:rsid w:val="00847985"/>
    <w:rsid w:val="00847A0C"/>
    <w:rsid w:val="008507DC"/>
    <w:rsid w:val="00851316"/>
    <w:rsid w:val="00851B59"/>
    <w:rsid w:val="0085437A"/>
    <w:rsid w:val="008566E4"/>
    <w:rsid w:val="00856968"/>
    <w:rsid w:val="00857F8F"/>
    <w:rsid w:val="00860A3A"/>
    <w:rsid w:val="008616C8"/>
    <w:rsid w:val="00863167"/>
    <w:rsid w:val="0086483F"/>
    <w:rsid w:val="0086540C"/>
    <w:rsid w:val="0086630F"/>
    <w:rsid w:val="00866ED5"/>
    <w:rsid w:val="00870C17"/>
    <w:rsid w:val="00870F4A"/>
    <w:rsid w:val="00872050"/>
    <w:rsid w:val="008724F5"/>
    <w:rsid w:val="00876563"/>
    <w:rsid w:val="00876F37"/>
    <w:rsid w:val="00877367"/>
    <w:rsid w:val="00877535"/>
    <w:rsid w:val="00880393"/>
    <w:rsid w:val="008809B0"/>
    <w:rsid w:val="00881FE1"/>
    <w:rsid w:val="00882DD9"/>
    <w:rsid w:val="008839E4"/>
    <w:rsid w:val="00885332"/>
    <w:rsid w:val="00885C08"/>
    <w:rsid w:val="0088620E"/>
    <w:rsid w:val="00886B69"/>
    <w:rsid w:val="008871D5"/>
    <w:rsid w:val="00887F17"/>
    <w:rsid w:val="008901A3"/>
    <w:rsid w:val="00891955"/>
    <w:rsid w:val="00892A75"/>
    <w:rsid w:val="00893146"/>
    <w:rsid w:val="00893A58"/>
    <w:rsid w:val="008942EF"/>
    <w:rsid w:val="00895A6F"/>
    <w:rsid w:val="00896662"/>
    <w:rsid w:val="00896F10"/>
    <w:rsid w:val="00897447"/>
    <w:rsid w:val="008976BE"/>
    <w:rsid w:val="00897C9B"/>
    <w:rsid w:val="008A0098"/>
    <w:rsid w:val="008A0DA8"/>
    <w:rsid w:val="008A2051"/>
    <w:rsid w:val="008A47CC"/>
    <w:rsid w:val="008A482D"/>
    <w:rsid w:val="008A50A5"/>
    <w:rsid w:val="008A50B0"/>
    <w:rsid w:val="008A5983"/>
    <w:rsid w:val="008A5BD8"/>
    <w:rsid w:val="008A697F"/>
    <w:rsid w:val="008A71E8"/>
    <w:rsid w:val="008A75EB"/>
    <w:rsid w:val="008B0ACF"/>
    <w:rsid w:val="008B0F06"/>
    <w:rsid w:val="008B1828"/>
    <w:rsid w:val="008B2355"/>
    <w:rsid w:val="008B245B"/>
    <w:rsid w:val="008B29C0"/>
    <w:rsid w:val="008B368B"/>
    <w:rsid w:val="008B464B"/>
    <w:rsid w:val="008B4795"/>
    <w:rsid w:val="008B4DF8"/>
    <w:rsid w:val="008B6113"/>
    <w:rsid w:val="008B772B"/>
    <w:rsid w:val="008B7C58"/>
    <w:rsid w:val="008C004E"/>
    <w:rsid w:val="008C0374"/>
    <w:rsid w:val="008C0E36"/>
    <w:rsid w:val="008C2187"/>
    <w:rsid w:val="008C21CB"/>
    <w:rsid w:val="008C24F5"/>
    <w:rsid w:val="008C5F75"/>
    <w:rsid w:val="008C7415"/>
    <w:rsid w:val="008C7468"/>
    <w:rsid w:val="008D0269"/>
    <w:rsid w:val="008D1AFD"/>
    <w:rsid w:val="008D1B8C"/>
    <w:rsid w:val="008D1D0D"/>
    <w:rsid w:val="008D1F25"/>
    <w:rsid w:val="008D2A48"/>
    <w:rsid w:val="008D2A5D"/>
    <w:rsid w:val="008D2BA3"/>
    <w:rsid w:val="008D4083"/>
    <w:rsid w:val="008D437A"/>
    <w:rsid w:val="008D48D9"/>
    <w:rsid w:val="008D5018"/>
    <w:rsid w:val="008D5531"/>
    <w:rsid w:val="008D645D"/>
    <w:rsid w:val="008E0386"/>
    <w:rsid w:val="008E1FEB"/>
    <w:rsid w:val="008E30CE"/>
    <w:rsid w:val="008E31BB"/>
    <w:rsid w:val="008E3B69"/>
    <w:rsid w:val="008E4DE1"/>
    <w:rsid w:val="008E5B8C"/>
    <w:rsid w:val="008E6C4B"/>
    <w:rsid w:val="008E73F2"/>
    <w:rsid w:val="008F16A4"/>
    <w:rsid w:val="008F29D9"/>
    <w:rsid w:val="008F2F5B"/>
    <w:rsid w:val="008F5386"/>
    <w:rsid w:val="008F5EF2"/>
    <w:rsid w:val="008F5F22"/>
    <w:rsid w:val="008F6DBA"/>
    <w:rsid w:val="008F739C"/>
    <w:rsid w:val="008F7BB5"/>
    <w:rsid w:val="009001F0"/>
    <w:rsid w:val="009010AB"/>
    <w:rsid w:val="009024A0"/>
    <w:rsid w:val="009025B3"/>
    <w:rsid w:val="00903212"/>
    <w:rsid w:val="0090378F"/>
    <w:rsid w:val="009049D3"/>
    <w:rsid w:val="00905DD0"/>
    <w:rsid w:val="00906452"/>
    <w:rsid w:val="009067DD"/>
    <w:rsid w:val="0090713B"/>
    <w:rsid w:val="0091027E"/>
    <w:rsid w:val="009109F8"/>
    <w:rsid w:val="00910AEE"/>
    <w:rsid w:val="00910FE5"/>
    <w:rsid w:val="009120FA"/>
    <w:rsid w:val="0091387A"/>
    <w:rsid w:val="00914310"/>
    <w:rsid w:val="00915278"/>
    <w:rsid w:val="009152F5"/>
    <w:rsid w:val="00917439"/>
    <w:rsid w:val="00917B81"/>
    <w:rsid w:val="009201FE"/>
    <w:rsid w:val="009208FD"/>
    <w:rsid w:val="0092155E"/>
    <w:rsid w:val="00926523"/>
    <w:rsid w:val="0092696D"/>
    <w:rsid w:val="00927A2E"/>
    <w:rsid w:val="00930126"/>
    <w:rsid w:val="00932F9C"/>
    <w:rsid w:val="00933256"/>
    <w:rsid w:val="00934853"/>
    <w:rsid w:val="00935C4A"/>
    <w:rsid w:val="00935E02"/>
    <w:rsid w:val="009360BF"/>
    <w:rsid w:val="009366E2"/>
    <w:rsid w:val="009412AA"/>
    <w:rsid w:val="009424C6"/>
    <w:rsid w:val="00942537"/>
    <w:rsid w:val="0094305F"/>
    <w:rsid w:val="0094438D"/>
    <w:rsid w:val="00944392"/>
    <w:rsid w:val="00944F94"/>
    <w:rsid w:val="00945078"/>
    <w:rsid w:val="00945434"/>
    <w:rsid w:val="00947932"/>
    <w:rsid w:val="00950459"/>
    <w:rsid w:val="009511F8"/>
    <w:rsid w:val="00951920"/>
    <w:rsid w:val="0095193F"/>
    <w:rsid w:val="009527E4"/>
    <w:rsid w:val="00952EB6"/>
    <w:rsid w:val="00955A7A"/>
    <w:rsid w:val="009568FC"/>
    <w:rsid w:val="00956F7F"/>
    <w:rsid w:val="00957630"/>
    <w:rsid w:val="00957E5A"/>
    <w:rsid w:val="0096052A"/>
    <w:rsid w:val="00960935"/>
    <w:rsid w:val="009633DE"/>
    <w:rsid w:val="009649B7"/>
    <w:rsid w:val="0096532C"/>
    <w:rsid w:val="00966496"/>
    <w:rsid w:val="009700CB"/>
    <w:rsid w:val="00970277"/>
    <w:rsid w:val="00970DF9"/>
    <w:rsid w:val="009731E8"/>
    <w:rsid w:val="00974272"/>
    <w:rsid w:val="009752C3"/>
    <w:rsid w:val="0097575B"/>
    <w:rsid w:val="009761E5"/>
    <w:rsid w:val="0097691D"/>
    <w:rsid w:val="00976D3B"/>
    <w:rsid w:val="00977B77"/>
    <w:rsid w:val="009803D0"/>
    <w:rsid w:val="00980500"/>
    <w:rsid w:val="00980F43"/>
    <w:rsid w:val="00981684"/>
    <w:rsid w:val="0098182C"/>
    <w:rsid w:val="00982E55"/>
    <w:rsid w:val="00983144"/>
    <w:rsid w:val="00985768"/>
    <w:rsid w:val="0098621F"/>
    <w:rsid w:val="00986A2D"/>
    <w:rsid w:val="00987F44"/>
    <w:rsid w:val="009903E0"/>
    <w:rsid w:val="00990C99"/>
    <w:rsid w:val="00991898"/>
    <w:rsid w:val="0099276B"/>
    <w:rsid w:val="00993FF0"/>
    <w:rsid w:val="00995690"/>
    <w:rsid w:val="00995D97"/>
    <w:rsid w:val="009968FE"/>
    <w:rsid w:val="00996BCA"/>
    <w:rsid w:val="00997688"/>
    <w:rsid w:val="009A0419"/>
    <w:rsid w:val="009A0493"/>
    <w:rsid w:val="009A1087"/>
    <w:rsid w:val="009A3748"/>
    <w:rsid w:val="009A3BBE"/>
    <w:rsid w:val="009A3BED"/>
    <w:rsid w:val="009A3FD4"/>
    <w:rsid w:val="009A4C0A"/>
    <w:rsid w:val="009A5051"/>
    <w:rsid w:val="009A5501"/>
    <w:rsid w:val="009A63C4"/>
    <w:rsid w:val="009A7C0A"/>
    <w:rsid w:val="009B0585"/>
    <w:rsid w:val="009B23F1"/>
    <w:rsid w:val="009B28A0"/>
    <w:rsid w:val="009B392B"/>
    <w:rsid w:val="009B4241"/>
    <w:rsid w:val="009B5430"/>
    <w:rsid w:val="009B5F35"/>
    <w:rsid w:val="009B6E72"/>
    <w:rsid w:val="009B78DE"/>
    <w:rsid w:val="009C0611"/>
    <w:rsid w:val="009C0968"/>
    <w:rsid w:val="009C2007"/>
    <w:rsid w:val="009C3CA6"/>
    <w:rsid w:val="009C4816"/>
    <w:rsid w:val="009C5704"/>
    <w:rsid w:val="009C5A97"/>
    <w:rsid w:val="009C7916"/>
    <w:rsid w:val="009C79FC"/>
    <w:rsid w:val="009D0A7C"/>
    <w:rsid w:val="009D1D78"/>
    <w:rsid w:val="009D3005"/>
    <w:rsid w:val="009D40E2"/>
    <w:rsid w:val="009D616E"/>
    <w:rsid w:val="009D7A68"/>
    <w:rsid w:val="009E1BF4"/>
    <w:rsid w:val="009E1C9B"/>
    <w:rsid w:val="009E27F3"/>
    <w:rsid w:val="009E4F4E"/>
    <w:rsid w:val="009E4FF5"/>
    <w:rsid w:val="009E5922"/>
    <w:rsid w:val="009E6CBB"/>
    <w:rsid w:val="009E6CDA"/>
    <w:rsid w:val="009E6E5B"/>
    <w:rsid w:val="009F169A"/>
    <w:rsid w:val="009F3147"/>
    <w:rsid w:val="009F32D4"/>
    <w:rsid w:val="009F4BA1"/>
    <w:rsid w:val="009F523A"/>
    <w:rsid w:val="009F5AC2"/>
    <w:rsid w:val="009F5CB0"/>
    <w:rsid w:val="009F6916"/>
    <w:rsid w:val="009F6E94"/>
    <w:rsid w:val="009F75FF"/>
    <w:rsid w:val="00A00293"/>
    <w:rsid w:val="00A01E65"/>
    <w:rsid w:val="00A02F2A"/>
    <w:rsid w:val="00A034C3"/>
    <w:rsid w:val="00A040D2"/>
    <w:rsid w:val="00A04EB9"/>
    <w:rsid w:val="00A0569F"/>
    <w:rsid w:val="00A059C9"/>
    <w:rsid w:val="00A05C6B"/>
    <w:rsid w:val="00A05DCD"/>
    <w:rsid w:val="00A06A8E"/>
    <w:rsid w:val="00A07953"/>
    <w:rsid w:val="00A10247"/>
    <w:rsid w:val="00A120C4"/>
    <w:rsid w:val="00A1363D"/>
    <w:rsid w:val="00A1388B"/>
    <w:rsid w:val="00A13CE9"/>
    <w:rsid w:val="00A14797"/>
    <w:rsid w:val="00A14FDE"/>
    <w:rsid w:val="00A1558D"/>
    <w:rsid w:val="00A15FE1"/>
    <w:rsid w:val="00A16102"/>
    <w:rsid w:val="00A1619A"/>
    <w:rsid w:val="00A225D1"/>
    <w:rsid w:val="00A22714"/>
    <w:rsid w:val="00A233B5"/>
    <w:rsid w:val="00A23AD2"/>
    <w:rsid w:val="00A24A41"/>
    <w:rsid w:val="00A25AC6"/>
    <w:rsid w:val="00A2706B"/>
    <w:rsid w:val="00A30A99"/>
    <w:rsid w:val="00A33506"/>
    <w:rsid w:val="00A33700"/>
    <w:rsid w:val="00A35D40"/>
    <w:rsid w:val="00A35F71"/>
    <w:rsid w:val="00A371FB"/>
    <w:rsid w:val="00A3797E"/>
    <w:rsid w:val="00A40259"/>
    <w:rsid w:val="00A4067D"/>
    <w:rsid w:val="00A4154E"/>
    <w:rsid w:val="00A41BEE"/>
    <w:rsid w:val="00A41D43"/>
    <w:rsid w:val="00A43F30"/>
    <w:rsid w:val="00A45F02"/>
    <w:rsid w:val="00A460D1"/>
    <w:rsid w:val="00A46C28"/>
    <w:rsid w:val="00A46EB6"/>
    <w:rsid w:val="00A47255"/>
    <w:rsid w:val="00A4742E"/>
    <w:rsid w:val="00A4770F"/>
    <w:rsid w:val="00A50D94"/>
    <w:rsid w:val="00A50E9E"/>
    <w:rsid w:val="00A520A0"/>
    <w:rsid w:val="00A5325A"/>
    <w:rsid w:val="00A54DF1"/>
    <w:rsid w:val="00A559B9"/>
    <w:rsid w:val="00A55D27"/>
    <w:rsid w:val="00A55E96"/>
    <w:rsid w:val="00A55F10"/>
    <w:rsid w:val="00A602B8"/>
    <w:rsid w:val="00A60537"/>
    <w:rsid w:val="00A60A88"/>
    <w:rsid w:val="00A617F6"/>
    <w:rsid w:val="00A632B0"/>
    <w:rsid w:val="00A65675"/>
    <w:rsid w:val="00A65CCA"/>
    <w:rsid w:val="00A6638B"/>
    <w:rsid w:val="00A6716D"/>
    <w:rsid w:val="00A67C23"/>
    <w:rsid w:val="00A70054"/>
    <w:rsid w:val="00A7100B"/>
    <w:rsid w:val="00A711B1"/>
    <w:rsid w:val="00A71ABA"/>
    <w:rsid w:val="00A721F9"/>
    <w:rsid w:val="00A7440C"/>
    <w:rsid w:val="00A7662C"/>
    <w:rsid w:val="00A7667A"/>
    <w:rsid w:val="00A76D20"/>
    <w:rsid w:val="00A7795E"/>
    <w:rsid w:val="00A80575"/>
    <w:rsid w:val="00A814B8"/>
    <w:rsid w:val="00A82B66"/>
    <w:rsid w:val="00A84A07"/>
    <w:rsid w:val="00A84AF6"/>
    <w:rsid w:val="00A84CAF"/>
    <w:rsid w:val="00A86B03"/>
    <w:rsid w:val="00A86C15"/>
    <w:rsid w:val="00A87965"/>
    <w:rsid w:val="00A90B9B"/>
    <w:rsid w:val="00A91F45"/>
    <w:rsid w:val="00A92028"/>
    <w:rsid w:val="00A921C1"/>
    <w:rsid w:val="00A9504D"/>
    <w:rsid w:val="00A958BF"/>
    <w:rsid w:val="00A95B68"/>
    <w:rsid w:val="00A95F1E"/>
    <w:rsid w:val="00A9712A"/>
    <w:rsid w:val="00AA0088"/>
    <w:rsid w:val="00AA0495"/>
    <w:rsid w:val="00AA0E2A"/>
    <w:rsid w:val="00AA14A6"/>
    <w:rsid w:val="00AA16FB"/>
    <w:rsid w:val="00AA1D3F"/>
    <w:rsid w:val="00AA2DE9"/>
    <w:rsid w:val="00AA40D0"/>
    <w:rsid w:val="00AA6374"/>
    <w:rsid w:val="00AA6931"/>
    <w:rsid w:val="00AA6ED0"/>
    <w:rsid w:val="00AB115E"/>
    <w:rsid w:val="00AB280B"/>
    <w:rsid w:val="00AB2C10"/>
    <w:rsid w:val="00AB3587"/>
    <w:rsid w:val="00AB4780"/>
    <w:rsid w:val="00AB4D46"/>
    <w:rsid w:val="00AB5420"/>
    <w:rsid w:val="00AB688A"/>
    <w:rsid w:val="00AB77A0"/>
    <w:rsid w:val="00AB7C42"/>
    <w:rsid w:val="00AC0BFE"/>
    <w:rsid w:val="00AC2109"/>
    <w:rsid w:val="00AC3493"/>
    <w:rsid w:val="00AC3D4E"/>
    <w:rsid w:val="00AC4858"/>
    <w:rsid w:val="00AC49E9"/>
    <w:rsid w:val="00AC50C7"/>
    <w:rsid w:val="00AC593E"/>
    <w:rsid w:val="00AC66D0"/>
    <w:rsid w:val="00AC746B"/>
    <w:rsid w:val="00AD0ACA"/>
    <w:rsid w:val="00AD46E0"/>
    <w:rsid w:val="00AD516E"/>
    <w:rsid w:val="00AD6165"/>
    <w:rsid w:val="00AD7605"/>
    <w:rsid w:val="00AD7E75"/>
    <w:rsid w:val="00AE1937"/>
    <w:rsid w:val="00AE1BE9"/>
    <w:rsid w:val="00AE1D83"/>
    <w:rsid w:val="00AE2792"/>
    <w:rsid w:val="00AE5A72"/>
    <w:rsid w:val="00AE659F"/>
    <w:rsid w:val="00AE6FAC"/>
    <w:rsid w:val="00AF0BA5"/>
    <w:rsid w:val="00AF3F03"/>
    <w:rsid w:val="00AF4033"/>
    <w:rsid w:val="00AF4C49"/>
    <w:rsid w:val="00AF528D"/>
    <w:rsid w:val="00AF53E3"/>
    <w:rsid w:val="00AF7C1E"/>
    <w:rsid w:val="00AF7E17"/>
    <w:rsid w:val="00B00754"/>
    <w:rsid w:val="00B023E7"/>
    <w:rsid w:val="00B032A4"/>
    <w:rsid w:val="00B0339D"/>
    <w:rsid w:val="00B039F0"/>
    <w:rsid w:val="00B04CF1"/>
    <w:rsid w:val="00B04DE8"/>
    <w:rsid w:val="00B05EC3"/>
    <w:rsid w:val="00B06188"/>
    <w:rsid w:val="00B070A0"/>
    <w:rsid w:val="00B10186"/>
    <w:rsid w:val="00B1073A"/>
    <w:rsid w:val="00B1157C"/>
    <w:rsid w:val="00B11585"/>
    <w:rsid w:val="00B125F7"/>
    <w:rsid w:val="00B1365A"/>
    <w:rsid w:val="00B1395F"/>
    <w:rsid w:val="00B14FD4"/>
    <w:rsid w:val="00B15569"/>
    <w:rsid w:val="00B1680C"/>
    <w:rsid w:val="00B17A12"/>
    <w:rsid w:val="00B17D67"/>
    <w:rsid w:val="00B17E0A"/>
    <w:rsid w:val="00B207DC"/>
    <w:rsid w:val="00B20D6E"/>
    <w:rsid w:val="00B21BB3"/>
    <w:rsid w:val="00B238BF"/>
    <w:rsid w:val="00B24655"/>
    <w:rsid w:val="00B266EA"/>
    <w:rsid w:val="00B26942"/>
    <w:rsid w:val="00B26976"/>
    <w:rsid w:val="00B27DA5"/>
    <w:rsid w:val="00B314CC"/>
    <w:rsid w:val="00B3221C"/>
    <w:rsid w:val="00B328E2"/>
    <w:rsid w:val="00B32CEA"/>
    <w:rsid w:val="00B3402B"/>
    <w:rsid w:val="00B3518E"/>
    <w:rsid w:val="00B35638"/>
    <w:rsid w:val="00B35CAF"/>
    <w:rsid w:val="00B35F53"/>
    <w:rsid w:val="00B371FE"/>
    <w:rsid w:val="00B401D0"/>
    <w:rsid w:val="00B4065D"/>
    <w:rsid w:val="00B40CC3"/>
    <w:rsid w:val="00B4154E"/>
    <w:rsid w:val="00B41934"/>
    <w:rsid w:val="00B41EFB"/>
    <w:rsid w:val="00B42FFD"/>
    <w:rsid w:val="00B43106"/>
    <w:rsid w:val="00B43F7B"/>
    <w:rsid w:val="00B441D1"/>
    <w:rsid w:val="00B443A8"/>
    <w:rsid w:val="00B4486E"/>
    <w:rsid w:val="00B448F0"/>
    <w:rsid w:val="00B44935"/>
    <w:rsid w:val="00B44D21"/>
    <w:rsid w:val="00B450BA"/>
    <w:rsid w:val="00B46ADA"/>
    <w:rsid w:val="00B508F6"/>
    <w:rsid w:val="00B5113F"/>
    <w:rsid w:val="00B51BB9"/>
    <w:rsid w:val="00B51F33"/>
    <w:rsid w:val="00B5269F"/>
    <w:rsid w:val="00B53A61"/>
    <w:rsid w:val="00B53D87"/>
    <w:rsid w:val="00B542BE"/>
    <w:rsid w:val="00B54BE8"/>
    <w:rsid w:val="00B55C28"/>
    <w:rsid w:val="00B561A9"/>
    <w:rsid w:val="00B5660B"/>
    <w:rsid w:val="00B57198"/>
    <w:rsid w:val="00B5772A"/>
    <w:rsid w:val="00B6007A"/>
    <w:rsid w:val="00B6079D"/>
    <w:rsid w:val="00B61309"/>
    <w:rsid w:val="00B61771"/>
    <w:rsid w:val="00B61810"/>
    <w:rsid w:val="00B61FC0"/>
    <w:rsid w:val="00B63FBE"/>
    <w:rsid w:val="00B651CF"/>
    <w:rsid w:val="00B65AEB"/>
    <w:rsid w:val="00B65E3C"/>
    <w:rsid w:val="00B663B8"/>
    <w:rsid w:val="00B67AF7"/>
    <w:rsid w:val="00B702BA"/>
    <w:rsid w:val="00B7081A"/>
    <w:rsid w:val="00B716D7"/>
    <w:rsid w:val="00B71C1E"/>
    <w:rsid w:val="00B72B6D"/>
    <w:rsid w:val="00B73387"/>
    <w:rsid w:val="00B733D2"/>
    <w:rsid w:val="00B73CD4"/>
    <w:rsid w:val="00B73EB1"/>
    <w:rsid w:val="00B7512F"/>
    <w:rsid w:val="00B75251"/>
    <w:rsid w:val="00B75C17"/>
    <w:rsid w:val="00B76DD4"/>
    <w:rsid w:val="00B77786"/>
    <w:rsid w:val="00B77F5A"/>
    <w:rsid w:val="00B8066E"/>
    <w:rsid w:val="00B80771"/>
    <w:rsid w:val="00B81CF0"/>
    <w:rsid w:val="00B81F9C"/>
    <w:rsid w:val="00B82402"/>
    <w:rsid w:val="00B8279D"/>
    <w:rsid w:val="00B82CFE"/>
    <w:rsid w:val="00B836AE"/>
    <w:rsid w:val="00B84100"/>
    <w:rsid w:val="00B853CD"/>
    <w:rsid w:val="00B85582"/>
    <w:rsid w:val="00B85FFA"/>
    <w:rsid w:val="00B862AC"/>
    <w:rsid w:val="00B86854"/>
    <w:rsid w:val="00B90785"/>
    <w:rsid w:val="00B909B3"/>
    <w:rsid w:val="00B91918"/>
    <w:rsid w:val="00B920F2"/>
    <w:rsid w:val="00B93D29"/>
    <w:rsid w:val="00B954AA"/>
    <w:rsid w:val="00B96162"/>
    <w:rsid w:val="00B964EE"/>
    <w:rsid w:val="00B97420"/>
    <w:rsid w:val="00B97F37"/>
    <w:rsid w:val="00BA0D5C"/>
    <w:rsid w:val="00BA1400"/>
    <w:rsid w:val="00BA2505"/>
    <w:rsid w:val="00BA51BD"/>
    <w:rsid w:val="00BA5D7A"/>
    <w:rsid w:val="00BA7E0C"/>
    <w:rsid w:val="00BB19FE"/>
    <w:rsid w:val="00BB2DF3"/>
    <w:rsid w:val="00BB36BC"/>
    <w:rsid w:val="00BB3E08"/>
    <w:rsid w:val="00BB5253"/>
    <w:rsid w:val="00BB5C7E"/>
    <w:rsid w:val="00BB70B6"/>
    <w:rsid w:val="00BC04F9"/>
    <w:rsid w:val="00BC3C3E"/>
    <w:rsid w:val="00BC4418"/>
    <w:rsid w:val="00BC4EE7"/>
    <w:rsid w:val="00BC573B"/>
    <w:rsid w:val="00BC57AB"/>
    <w:rsid w:val="00BC7B9B"/>
    <w:rsid w:val="00BC7ED5"/>
    <w:rsid w:val="00BD026B"/>
    <w:rsid w:val="00BD02FE"/>
    <w:rsid w:val="00BD037B"/>
    <w:rsid w:val="00BD0DC7"/>
    <w:rsid w:val="00BD18E1"/>
    <w:rsid w:val="00BD1E78"/>
    <w:rsid w:val="00BD347F"/>
    <w:rsid w:val="00BD3506"/>
    <w:rsid w:val="00BD4BB1"/>
    <w:rsid w:val="00BD540A"/>
    <w:rsid w:val="00BD555B"/>
    <w:rsid w:val="00BD573D"/>
    <w:rsid w:val="00BD57F2"/>
    <w:rsid w:val="00BD5BCF"/>
    <w:rsid w:val="00BD605A"/>
    <w:rsid w:val="00BD6862"/>
    <w:rsid w:val="00BD738D"/>
    <w:rsid w:val="00BD79FD"/>
    <w:rsid w:val="00BE0AC9"/>
    <w:rsid w:val="00BE2A8A"/>
    <w:rsid w:val="00BE2DC2"/>
    <w:rsid w:val="00BE325F"/>
    <w:rsid w:val="00BE3553"/>
    <w:rsid w:val="00BE4337"/>
    <w:rsid w:val="00BE4489"/>
    <w:rsid w:val="00BE5124"/>
    <w:rsid w:val="00BE6599"/>
    <w:rsid w:val="00BF14F0"/>
    <w:rsid w:val="00BF1F85"/>
    <w:rsid w:val="00BF3489"/>
    <w:rsid w:val="00BF519F"/>
    <w:rsid w:val="00BF6EC4"/>
    <w:rsid w:val="00BF6EEF"/>
    <w:rsid w:val="00BF71DF"/>
    <w:rsid w:val="00BF729C"/>
    <w:rsid w:val="00C01276"/>
    <w:rsid w:val="00C03105"/>
    <w:rsid w:val="00C03127"/>
    <w:rsid w:val="00C03CC9"/>
    <w:rsid w:val="00C073BB"/>
    <w:rsid w:val="00C07DC7"/>
    <w:rsid w:val="00C10C96"/>
    <w:rsid w:val="00C10EFB"/>
    <w:rsid w:val="00C1173D"/>
    <w:rsid w:val="00C11C3A"/>
    <w:rsid w:val="00C11CB6"/>
    <w:rsid w:val="00C11F03"/>
    <w:rsid w:val="00C12ADF"/>
    <w:rsid w:val="00C135E6"/>
    <w:rsid w:val="00C1391D"/>
    <w:rsid w:val="00C14F59"/>
    <w:rsid w:val="00C156A8"/>
    <w:rsid w:val="00C175B0"/>
    <w:rsid w:val="00C21A46"/>
    <w:rsid w:val="00C21F01"/>
    <w:rsid w:val="00C23B65"/>
    <w:rsid w:val="00C2511E"/>
    <w:rsid w:val="00C300A7"/>
    <w:rsid w:val="00C314B6"/>
    <w:rsid w:val="00C31AFA"/>
    <w:rsid w:val="00C31D04"/>
    <w:rsid w:val="00C32BAF"/>
    <w:rsid w:val="00C3397B"/>
    <w:rsid w:val="00C3462E"/>
    <w:rsid w:val="00C349D0"/>
    <w:rsid w:val="00C369C4"/>
    <w:rsid w:val="00C37A65"/>
    <w:rsid w:val="00C400B7"/>
    <w:rsid w:val="00C40C6E"/>
    <w:rsid w:val="00C41103"/>
    <w:rsid w:val="00C414E6"/>
    <w:rsid w:val="00C441FC"/>
    <w:rsid w:val="00C4538F"/>
    <w:rsid w:val="00C4546E"/>
    <w:rsid w:val="00C45516"/>
    <w:rsid w:val="00C459B6"/>
    <w:rsid w:val="00C45DD4"/>
    <w:rsid w:val="00C4606D"/>
    <w:rsid w:val="00C464E2"/>
    <w:rsid w:val="00C46FAA"/>
    <w:rsid w:val="00C471FC"/>
    <w:rsid w:val="00C4744A"/>
    <w:rsid w:val="00C47D93"/>
    <w:rsid w:val="00C50CC3"/>
    <w:rsid w:val="00C5177A"/>
    <w:rsid w:val="00C52E15"/>
    <w:rsid w:val="00C5360C"/>
    <w:rsid w:val="00C5365B"/>
    <w:rsid w:val="00C54907"/>
    <w:rsid w:val="00C54C3A"/>
    <w:rsid w:val="00C54DB0"/>
    <w:rsid w:val="00C562D7"/>
    <w:rsid w:val="00C5668F"/>
    <w:rsid w:val="00C56F2E"/>
    <w:rsid w:val="00C57158"/>
    <w:rsid w:val="00C573E3"/>
    <w:rsid w:val="00C60D27"/>
    <w:rsid w:val="00C62595"/>
    <w:rsid w:val="00C63DC3"/>
    <w:rsid w:val="00C64795"/>
    <w:rsid w:val="00C64BC8"/>
    <w:rsid w:val="00C64DBF"/>
    <w:rsid w:val="00C66E96"/>
    <w:rsid w:val="00C7047B"/>
    <w:rsid w:val="00C72C49"/>
    <w:rsid w:val="00C731C3"/>
    <w:rsid w:val="00C755FB"/>
    <w:rsid w:val="00C756D7"/>
    <w:rsid w:val="00C75FA3"/>
    <w:rsid w:val="00C773A8"/>
    <w:rsid w:val="00C82F26"/>
    <w:rsid w:val="00C83299"/>
    <w:rsid w:val="00C83C84"/>
    <w:rsid w:val="00C83DF6"/>
    <w:rsid w:val="00C83EDF"/>
    <w:rsid w:val="00C85206"/>
    <w:rsid w:val="00C876A8"/>
    <w:rsid w:val="00C906AC"/>
    <w:rsid w:val="00C91DCC"/>
    <w:rsid w:val="00C92599"/>
    <w:rsid w:val="00C94D21"/>
    <w:rsid w:val="00C9726F"/>
    <w:rsid w:val="00C97B2C"/>
    <w:rsid w:val="00C97F38"/>
    <w:rsid w:val="00CA1876"/>
    <w:rsid w:val="00CA2AA7"/>
    <w:rsid w:val="00CA337C"/>
    <w:rsid w:val="00CA4123"/>
    <w:rsid w:val="00CA5238"/>
    <w:rsid w:val="00CA52C8"/>
    <w:rsid w:val="00CA5985"/>
    <w:rsid w:val="00CA5A8A"/>
    <w:rsid w:val="00CA5C22"/>
    <w:rsid w:val="00CA770A"/>
    <w:rsid w:val="00CA7C0D"/>
    <w:rsid w:val="00CB02C4"/>
    <w:rsid w:val="00CB0520"/>
    <w:rsid w:val="00CB08FC"/>
    <w:rsid w:val="00CB1CFF"/>
    <w:rsid w:val="00CB4A94"/>
    <w:rsid w:val="00CB5292"/>
    <w:rsid w:val="00CB5304"/>
    <w:rsid w:val="00CC00F2"/>
    <w:rsid w:val="00CC0901"/>
    <w:rsid w:val="00CC0B2F"/>
    <w:rsid w:val="00CC0DC2"/>
    <w:rsid w:val="00CC106D"/>
    <w:rsid w:val="00CC23F9"/>
    <w:rsid w:val="00CC2CE8"/>
    <w:rsid w:val="00CC3C58"/>
    <w:rsid w:val="00CC3EB0"/>
    <w:rsid w:val="00CC3ECB"/>
    <w:rsid w:val="00CC5537"/>
    <w:rsid w:val="00CC5794"/>
    <w:rsid w:val="00CC57C5"/>
    <w:rsid w:val="00CC7842"/>
    <w:rsid w:val="00CD0392"/>
    <w:rsid w:val="00CD0B5C"/>
    <w:rsid w:val="00CD0D24"/>
    <w:rsid w:val="00CD3F4C"/>
    <w:rsid w:val="00CD4439"/>
    <w:rsid w:val="00CD4845"/>
    <w:rsid w:val="00CD4B8A"/>
    <w:rsid w:val="00CD5568"/>
    <w:rsid w:val="00CD56C6"/>
    <w:rsid w:val="00CD5764"/>
    <w:rsid w:val="00CD5ACC"/>
    <w:rsid w:val="00CD63F5"/>
    <w:rsid w:val="00CD7E5B"/>
    <w:rsid w:val="00CE0F44"/>
    <w:rsid w:val="00CE4AB5"/>
    <w:rsid w:val="00CE4ABC"/>
    <w:rsid w:val="00CE4F3C"/>
    <w:rsid w:val="00CE54BC"/>
    <w:rsid w:val="00CE5B07"/>
    <w:rsid w:val="00CE5B6A"/>
    <w:rsid w:val="00CE5C69"/>
    <w:rsid w:val="00CE7F69"/>
    <w:rsid w:val="00CF06F3"/>
    <w:rsid w:val="00CF0DD0"/>
    <w:rsid w:val="00CF210B"/>
    <w:rsid w:val="00CF2D62"/>
    <w:rsid w:val="00CF3A5F"/>
    <w:rsid w:val="00CF3B60"/>
    <w:rsid w:val="00CF4381"/>
    <w:rsid w:val="00CF49CD"/>
    <w:rsid w:val="00CF5C60"/>
    <w:rsid w:val="00CF723A"/>
    <w:rsid w:val="00CF7A0C"/>
    <w:rsid w:val="00D00BBD"/>
    <w:rsid w:val="00D0101B"/>
    <w:rsid w:val="00D0303A"/>
    <w:rsid w:val="00D0320C"/>
    <w:rsid w:val="00D038AB"/>
    <w:rsid w:val="00D0425A"/>
    <w:rsid w:val="00D052DF"/>
    <w:rsid w:val="00D05979"/>
    <w:rsid w:val="00D06178"/>
    <w:rsid w:val="00D1200F"/>
    <w:rsid w:val="00D13B89"/>
    <w:rsid w:val="00D13BD0"/>
    <w:rsid w:val="00D1406C"/>
    <w:rsid w:val="00D14B55"/>
    <w:rsid w:val="00D15513"/>
    <w:rsid w:val="00D15D37"/>
    <w:rsid w:val="00D161D3"/>
    <w:rsid w:val="00D16924"/>
    <w:rsid w:val="00D20D2A"/>
    <w:rsid w:val="00D20FEB"/>
    <w:rsid w:val="00D217FD"/>
    <w:rsid w:val="00D21854"/>
    <w:rsid w:val="00D21D8A"/>
    <w:rsid w:val="00D21FD6"/>
    <w:rsid w:val="00D225F1"/>
    <w:rsid w:val="00D24433"/>
    <w:rsid w:val="00D244D9"/>
    <w:rsid w:val="00D2477C"/>
    <w:rsid w:val="00D252ED"/>
    <w:rsid w:val="00D254A8"/>
    <w:rsid w:val="00D27C70"/>
    <w:rsid w:val="00D322A3"/>
    <w:rsid w:val="00D32D95"/>
    <w:rsid w:val="00D33094"/>
    <w:rsid w:val="00D33989"/>
    <w:rsid w:val="00D33A9D"/>
    <w:rsid w:val="00D33DEC"/>
    <w:rsid w:val="00D34D0D"/>
    <w:rsid w:val="00D35A3C"/>
    <w:rsid w:val="00D35CCB"/>
    <w:rsid w:val="00D35FF0"/>
    <w:rsid w:val="00D361F0"/>
    <w:rsid w:val="00D36B89"/>
    <w:rsid w:val="00D404C4"/>
    <w:rsid w:val="00D40B57"/>
    <w:rsid w:val="00D40C1C"/>
    <w:rsid w:val="00D412B5"/>
    <w:rsid w:val="00D42B11"/>
    <w:rsid w:val="00D42BC6"/>
    <w:rsid w:val="00D43110"/>
    <w:rsid w:val="00D43B63"/>
    <w:rsid w:val="00D43E5C"/>
    <w:rsid w:val="00D4493D"/>
    <w:rsid w:val="00D449B0"/>
    <w:rsid w:val="00D47FA2"/>
    <w:rsid w:val="00D50EFF"/>
    <w:rsid w:val="00D52E6F"/>
    <w:rsid w:val="00D541CD"/>
    <w:rsid w:val="00D604BC"/>
    <w:rsid w:val="00D627FA"/>
    <w:rsid w:val="00D62AE6"/>
    <w:rsid w:val="00D63E74"/>
    <w:rsid w:val="00D645B9"/>
    <w:rsid w:val="00D6522E"/>
    <w:rsid w:val="00D65488"/>
    <w:rsid w:val="00D66A7E"/>
    <w:rsid w:val="00D674E3"/>
    <w:rsid w:val="00D72B24"/>
    <w:rsid w:val="00D7333D"/>
    <w:rsid w:val="00D75696"/>
    <w:rsid w:val="00D763FB"/>
    <w:rsid w:val="00D76F86"/>
    <w:rsid w:val="00D779D6"/>
    <w:rsid w:val="00D77D0B"/>
    <w:rsid w:val="00D8023D"/>
    <w:rsid w:val="00D80308"/>
    <w:rsid w:val="00D80A4A"/>
    <w:rsid w:val="00D81DED"/>
    <w:rsid w:val="00D82468"/>
    <w:rsid w:val="00D8304D"/>
    <w:rsid w:val="00D839CB"/>
    <w:rsid w:val="00D83CF5"/>
    <w:rsid w:val="00D842DB"/>
    <w:rsid w:val="00D8597F"/>
    <w:rsid w:val="00D862C1"/>
    <w:rsid w:val="00D86B2C"/>
    <w:rsid w:val="00D86BE6"/>
    <w:rsid w:val="00D86E03"/>
    <w:rsid w:val="00D871ED"/>
    <w:rsid w:val="00D87B82"/>
    <w:rsid w:val="00D9124B"/>
    <w:rsid w:val="00D93933"/>
    <w:rsid w:val="00D95B47"/>
    <w:rsid w:val="00D96965"/>
    <w:rsid w:val="00D96EFF"/>
    <w:rsid w:val="00D96F3F"/>
    <w:rsid w:val="00D97AE7"/>
    <w:rsid w:val="00D97D70"/>
    <w:rsid w:val="00DA01D2"/>
    <w:rsid w:val="00DA063A"/>
    <w:rsid w:val="00DA17AF"/>
    <w:rsid w:val="00DA28DD"/>
    <w:rsid w:val="00DA3CAF"/>
    <w:rsid w:val="00DA5216"/>
    <w:rsid w:val="00DA663B"/>
    <w:rsid w:val="00DA713A"/>
    <w:rsid w:val="00DB0364"/>
    <w:rsid w:val="00DB2803"/>
    <w:rsid w:val="00DB2E8B"/>
    <w:rsid w:val="00DB420A"/>
    <w:rsid w:val="00DB4276"/>
    <w:rsid w:val="00DB4C60"/>
    <w:rsid w:val="00DB5462"/>
    <w:rsid w:val="00DB6732"/>
    <w:rsid w:val="00DB6A94"/>
    <w:rsid w:val="00DB6B00"/>
    <w:rsid w:val="00DB7A2E"/>
    <w:rsid w:val="00DC00C9"/>
    <w:rsid w:val="00DC0C8D"/>
    <w:rsid w:val="00DC0E69"/>
    <w:rsid w:val="00DC0FE4"/>
    <w:rsid w:val="00DC1228"/>
    <w:rsid w:val="00DC1923"/>
    <w:rsid w:val="00DC271B"/>
    <w:rsid w:val="00DC2AE1"/>
    <w:rsid w:val="00DC32A4"/>
    <w:rsid w:val="00DC33D7"/>
    <w:rsid w:val="00DC3B85"/>
    <w:rsid w:val="00DC42BA"/>
    <w:rsid w:val="00DC5612"/>
    <w:rsid w:val="00DC5DC6"/>
    <w:rsid w:val="00DC5EB2"/>
    <w:rsid w:val="00DC6574"/>
    <w:rsid w:val="00DC682A"/>
    <w:rsid w:val="00DD1DB0"/>
    <w:rsid w:val="00DD1E1E"/>
    <w:rsid w:val="00DD2229"/>
    <w:rsid w:val="00DD3357"/>
    <w:rsid w:val="00DD38AD"/>
    <w:rsid w:val="00DD3C4F"/>
    <w:rsid w:val="00DD4D45"/>
    <w:rsid w:val="00DD4F35"/>
    <w:rsid w:val="00DD4FAA"/>
    <w:rsid w:val="00DD63B6"/>
    <w:rsid w:val="00DD671C"/>
    <w:rsid w:val="00DD7A33"/>
    <w:rsid w:val="00DE076B"/>
    <w:rsid w:val="00DE0EFB"/>
    <w:rsid w:val="00DE1019"/>
    <w:rsid w:val="00DE1538"/>
    <w:rsid w:val="00DE1DDC"/>
    <w:rsid w:val="00DE287F"/>
    <w:rsid w:val="00DE314D"/>
    <w:rsid w:val="00DE316C"/>
    <w:rsid w:val="00DE380A"/>
    <w:rsid w:val="00DE58C8"/>
    <w:rsid w:val="00DF4226"/>
    <w:rsid w:val="00DF514F"/>
    <w:rsid w:val="00DF63C7"/>
    <w:rsid w:val="00DF6529"/>
    <w:rsid w:val="00DF6A51"/>
    <w:rsid w:val="00E00FB0"/>
    <w:rsid w:val="00E02169"/>
    <w:rsid w:val="00E029A1"/>
    <w:rsid w:val="00E02F48"/>
    <w:rsid w:val="00E0307F"/>
    <w:rsid w:val="00E04163"/>
    <w:rsid w:val="00E0446F"/>
    <w:rsid w:val="00E04531"/>
    <w:rsid w:val="00E05325"/>
    <w:rsid w:val="00E05522"/>
    <w:rsid w:val="00E068DC"/>
    <w:rsid w:val="00E0757F"/>
    <w:rsid w:val="00E1006F"/>
    <w:rsid w:val="00E11BBD"/>
    <w:rsid w:val="00E11CA7"/>
    <w:rsid w:val="00E12909"/>
    <w:rsid w:val="00E12914"/>
    <w:rsid w:val="00E12F94"/>
    <w:rsid w:val="00E13BDA"/>
    <w:rsid w:val="00E172D9"/>
    <w:rsid w:val="00E1741D"/>
    <w:rsid w:val="00E1748C"/>
    <w:rsid w:val="00E22AE8"/>
    <w:rsid w:val="00E22DCA"/>
    <w:rsid w:val="00E22DD0"/>
    <w:rsid w:val="00E2394D"/>
    <w:rsid w:val="00E2450C"/>
    <w:rsid w:val="00E24AD4"/>
    <w:rsid w:val="00E250F8"/>
    <w:rsid w:val="00E2521D"/>
    <w:rsid w:val="00E25E60"/>
    <w:rsid w:val="00E25E90"/>
    <w:rsid w:val="00E27A2F"/>
    <w:rsid w:val="00E27AEE"/>
    <w:rsid w:val="00E3047B"/>
    <w:rsid w:val="00E30CF6"/>
    <w:rsid w:val="00E33167"/>
    <w:rsid w:val="00E34245"/>
    <w:rsid w:val="00E34F5A"/>
    <w:rsid w:val="00E3618F"/>
    <w:rsid w:val="00E375DC"/>
    <w:rsid w:val="00E40F07"/>
    <w:rsid w:val="00E42530"/>
    <w:rsid w:val="00E42874"/>
    <w:rsid w:val="00E42F4D"/>
    <w:rsid w:val="00E43280"/>
    <w:rsid w:val="00E43A15"/>
    <w:rsid w:val="00E43E25"/>
    <w:rsid w:val="00E4640E"/>
    <w:rsid w:val="00E471D4"/>
    <w:rsid w:val="00E47550"/>
    <w:rsid w:val="00E508CE"/>
    <w:rsid w:val="00E526C2"/>
    <w:rsid w:val="00E52E82"/>
    <w:rsid w:val="00E53614"/>
    <w:rsid w:val="00E53B3B"/>
    <w:rsid w:val="00E5484E"/>
    <w:rsid w:val="00E54F5B"/>
    <w:rsid w:val="00E55986"/>
    <w:rsid w:val="00E55C34"/>
    <w:rsid w:val="00E56947"/>
    <w:rsid w:val="00E57780"/>
    <w:rsid w:val="00E57926"/>
    <w:rsid w:val="00E607B9"/>
    <w:rsid w:val="00E608AF"/>
    <w:rsid w:val="00E60D23"/>
    <w:rsid w:val="00E60EEB"/>
    <w:rsid w:val="00E613E8"/>
    <w:rsid w:val="00E61C9F"/>
    <w:rsid w:val="00E6378B"/>
    <w:rsid w:val="00E63D4F"/>
    <w:rsid w:val="00E642BB"/>
    <w:rsid w:val="00E64C82"/>
    <w:rsid w:val="00E65345"/>
    <w:rsid w:val="00E65415"/>
    <w:rsid w:val="00E66426"/>
    <w:rsid w:val="00E67541"/>
    <w:rsid w:val="00E67812"/>
    <w:rsid w:val="00E67838"/>
    <w:rsid w:val="00E67D91"/>
    <w:rsid w:val="00E7013E"/>
    <w:rsid w:val="00E70591"/>
    <w:rsid w:val="00E717A5"/>
    <w:rsid w:val="00E718A3"/>
    <w:rsid w:val="00E71CBB"/>
    <w:rsid w:val="00E71FC2"/>
    <w:rsid w:val="00E72185"/>
    <w:rsid w:val="00E76CAD"/>
    <w:rsid w:val="00E77744"/>
    <w:rsid w:val="00E77765"/>
    <w:rsid w:val="00E779AF"/>
    <w:rsid w:val="00E80FD0"/>
    <w:rsid w:val="00E81996"/>
    <w:rsid w:val="00E820FB"/>
    <w:rsid w:val="00E8255D"/>
    <w:rsid w:val="00E8307A"/>
    <w:rsid w:val="00E83E8A"/>
    <w:rsid w:val="00E842D8"/>
    <w:rsid w:val="00E8459C"/>
    <w:rsid w:val="00E84FE5"/>
    <w:rsid w:val="00E916E9"/>
    <w:rsid w:val="00E9172C"/>
    <w:rsid w:val="00E92635"/>
    <w:rsid w:val="00E94564"/>
    <w:rsid w:val="00E94CF6"/>
    <w:rsid w:val="00E952A2"/>
    <w:rsid w:val="00E95569"/>
    <w:rsid w:val="00EA03A7"/>
    <w:rsid w:val="00EA0823"/>
    <w:rsid w:val="00EA279D"/>
    <w:rsid w:val="00EA419C"/>
    <w:rsid w:val="00EA510F"/>
    <w:rsid w:val="00EA55B5"/>
    <w:rsid w:val="00EA5F09"/>
    <w:rsid w:val="00EB1049"/>
    <w:rsid w:val="00EB1423"/>
    <w:rsid w:val="00EB2A95"/>
    <w:rsid w:val="00EB2E5F"/>
    <w:rsid w:val="00EB2FD4"/>
    <w:rsid w:val="00EB3D38"/>
    <w:rsid w:val="00EB409D"/>
    <w:rsid w:val="00EC0F96"/>
    <w:rsid w:val="00EC113E"/>
    <w:rsid w:val="00EC139B"/>
    <w:rsid w:val="00EC1721"/>
    <w:rsid w:val="00EC2B55"/>
    <w:rsid w:val="00EC45BD"/>
    <w:rsid w:val="00EC5E17"/>
    <w:rsid w:val="00EC759A"/>
    <w:rsid w:val="00ED03C3"/>
    <w:rsid w:val="00ED060A"/>
    <w:rsid w:val="00ED0689"/>
    <w:rsid w:val="00ED0BF1"/>
    <w:rsid w:val="00ED0DD8"/>
    <w:rsid w:val="00ED0FFF"/>
    <w:rsid w:val="00ED2DF1"/>
    <w:rsid w:val="00ED34C9"/>
    <w:rsid w:val="00ED3527"/>
    <w:rsid w:val="00ED3577"/>
    <w:rsid w:val="00ED3F36"/>
    <w:rsid w:val="00ED4FDB"/>
    <w:rsid w:val="00ED64B1"/>
    <w:rsid w:val="00ED6F84"/>
    <w:rsid w:val="00ED79A6"/>
    <w:rsid w:val="00ED7F26"/>
    <w:rsid w:val="00EE1851"/>
    <w:rsid w:val="00EE1C15"/>
    <w:rsid w:val="00EE24A7"/>
    <w:rsid w:val="00EE2BEA"/>
    <w:rsid w:val="00EE35CB"/>
    <w:rsid w:val="00EE417F"/>
    <w:rsid w:val="00EE591D"/>
    <w:rsid w:val="00EE5C1E"/>
    <w:rsid w:val="00EE6D41"/>
    <w:rsid w:val="00EE7708"/>
    <w:rsid w:val="00EE7A45"/>
    <w:rsid w:val="00EE7E3F"/>
    <w:rsid w:val="00EF0AF3"/>
    <w:rsid w:val="00EF130A"/>
    <w:rsid w:val="00EF1508"/>
    <w:rsid w:val="00EF1CD3"/>
    <w:rsid w:val="00EF45F8"/>
    <w:rsid w:val="00EF493A"/>
    <w:rsid w:val="00EF49CF"/>
    <w:rsid w:val="00EF4F5C"/>
    <w:rsid w:val="00EF568E"/>
    <w:rsid w:val="00EF5AD2"/>
    <w:rsid w:val="00EF6911"/>
    <w:rsid w:val="00EF73E9"/>
    <w:rsid w:val="00EF7A9E"/>
    <w:rsid w:val="00F00339"/>
    <w:rsid w:val="00F02550"/>
    <w:rsid w:val="00F02B7B"/>
    <w:rsid w:val="00F02DF0"/>
    <w:rsid w:val="00F02EAC"/>
    <w:rsid w:val="00F0365F"/>
    <w:rsid w:val="00F03C7A"/>
    <w:rsid w:val="00F03F77"/>
    <w:rsid w:val="00F043D4"/>
    <w:rsid w:val="00F049F8"/>
    <w:rsid w:val="00F05079"/>
    <w:rsid w:val="00F056C1"/>
    <w:rsid w:val="00F05ACD"/>
    <w:rsid w:val="00F069C5"/>
    <w:rsid w:val="00F06D56"/>
    <w:rsid w:val="00F07BC0"/>
    <w:rsid w:val="00F129B8"/>
    <w:rsid w:val="00F130EA"/>
    <w:rsid w:val="00F132B1"/>
    <w:rsid w:val="00F133A7"/>
    <w:rsid w:val="00F13AE4"/>
    <w:rsid w:val="00F14454"/>
    <w:rsid w:val="00F15234"/>
    <w:rsid w:val="00F152C1"/>
    <w:rsid w:val="00F15822"/>
    <w:rsid w:val="00F167BF"/>
    <w:rsid w:val="00F16E86"/>
    <w:rsid w:val="00F17C2E"/>
    <w:rsid w:val="00F17D2C"/>
    <w:rsid w:val="00F17F08"/>
    <w:rsid w:val="00F20841"/>
    <w:rsid w:val="00F210B2"/>
    <w:rsid w:val="00F22337"/>
    <w:rsid w:val="00F23046"/>
    <w:rsid w:val="00F23E09"/>
    <w:rsid w:val="00F244DC"/>
    <w:rsid w:val="00F248A6"/>
    <w:rsid w:val="00F24B06"/>
    <w:rsid w:val="00F24B5B"/>
    <w:rsid w:val="00F26103"/>
    <w:rsid w:val="00F266CE"/>
    <w:rsid w:val="00F26AD4"/>
    <w:rsid w:val="00F272DD"/>
    <w:rsid w:val="00F2770C"/>
    <w:rsid w:val="00F27801"/>
    <w:rsid w:val="00F27E54"/>
    <w:rsid w:val="00F314BC"/>
    <w:rsid w:val="00F31781"/>
    <w:rsid w:val="00F31A4D"/>
    <w:rsid w:val="00F32147"/>
    <w:rsid w:val="00F3318A"/>
    <w:rsid w:val="00F339AC"/>
    <w:rsid w:val="00F34159"/>
    <w:rsid w:val="00F3424B"/>
    <w:rsid w:val="00F366FF"/>
    <w:rsid w:val="00F400B4"/>
    <w:rsid w:val="00F40B58"/>
    <w:rsid w:val="00F45091"/>
    <w:rsid w:val="00F4567D"/>
    <w:rsid w:val="00F463D9"/>
    <w:rsid w:val="00F50C07"/>
    <w:rsid w:val="00F51E4B"/>
    <w:rsid w:val="00F51EF3"/>
    <w:rsid w:val="00F532C6"/>
    <w:rsid w:val="00F53485"/>
    <w:rsid w:val="00F53E2C"/>
    <w:rsid w:val="00F55ABD"/>
    <w:rsid w:val="00F56BAD"/>
    <w:rsid w:val="00F60DF0"/>
    <w:rsid w:val="00F60E57"/>
    <w:rsid w:val="00F6109C"/>
    <w:rsid w:val="00F62155"/>
    <w:rsid w:val="00F62519"/>
    <w:rsid w:val="00F63E26"/>
    <w:rsid w:val="00F64703"/>
    <w:rsid w:val="00F65635"/>
    <w:rsid w:val="00F663A4"/>
    <w:rsid w:val="00F6653E"/>
    <w:rsid w:val="00F66EAA"/>
    <w:rsid w:val="00F67C6D"/>
    <w:rsid w:val="00F70104"/>
    <w:rsid w:val="00F70412"/>
    <w:rsid w:val="00F71477"/>
    <w:rsid w:val="00F71C76"/>
    <w:rsid w:val="00F72155"/>
    <w:rsid w:val="00F72C3C"/>
    <w:rsid w:val="00F72F20"/>
    <w:rsid w:val="00F73ABB"/>
    <w:rsid w:val="00F763FB"/>
    <w:rsid w:val="00F80834"/>
    <w:rsid w:val="00F80835"/>
    <w:rsid w:val="00F82A79"/>
    <w:rsid w:val="00F83E27"/>
    <w:rsid w:val="00F84EE4"/>
    <w:rsid w:val="00F852E5"/>
    <w:rsid w:val="00F854A5"/>
    <w:rsid w:val="00F861BB"/>
    <w:rsid w:val="00F86621"/>
    <w:rsid w:val="00F87D57"/>
    <w:rsid w:val="00F90E23"/>
    <w:rsid w:val="00F93734"/>
    <w:rsid w:val="00F938EE"/>
    <w:rsid w:val="00F9390B"/>
    <w:rsid w:val="00F93DEB"/>
    <w:rsid w:val="00F9458C"/>
    <w:rsid w:val="00F94ACB"/>
    <w:rsid w:val="00F9514A"/>
    <w:rsid w:val="00F9618E"/>
    <w:rsid w:val="00F96543"/>
    <w:rsid w:val="00FA11F4"/>
    <w:rsid w:val="00FA3968"/>
    <w:rsid w:val="00FA466C"/>
    <w:rsid w:val="00FA5CA1"/>
    <w:rsid w:val="00FA6ADB"/>
    <w:rsid w:val="00FA7224"/>
    <w:rsid w:val="00FB0FD9"/>
    <w:rsid w:val="00FB1A36"/>
    <w:rsid w:val="00FB2B21"/>
    <w:rsid w:val="00FB3205"/>
    <w:rsid w:val="00FB3403"/>
    <w:rsid w:val="00FB3E99"/>
    <w:rsid w:val="00FB69C9"/>
    <w:rsid w:val="00FB6EC8"/>
    <w:rsid w:val="00FC0B29"/>
    <w:rsid w:val="00FC16CA"/>
    <w:rsid w:val="00FC19FC"/>
    <w:rsid w:val="00FC2646"/>
    <w:rsid w:val="00FC28A2"/>
    <w:rsid w:val="00FC31C2"/>
    <w:rsid w:val="00FC410D"/>
    <w:rsid w:val="00FC532B"/>
    <w:rsid w:val="00FC532F"/>
    <w:rsid w:val="00FC539F"/>
    <w:rsid w:val="00FC76D2"/>
    <w:rsid w:val="00FD00B2"/>
    <w:rsid w:val="00FD1495"/>
    <w:rsid w:val="00FD2969"/>
    <w:rsid w:val="00FD3239"/>
    <w:rsid w:val="00FD33D3"/>
    <w:rsid w:val="00FD4506"/>
    <w:rsid w:val="00FD5C55"/>
    <w:rsid w:val="00FD791C"/>
    <w:rsid w:val="00FE1441"/>
    <w:rsid w:val="00FE2902"/>
    <w:rsid w:val="00FE37FF"/>
    <w:rsid w:val="00FE3F88"/>
    <w:rsid w:val="00FE3FAF"/>
    <w:rsid w:val="00FE7413"/>
    <w:rsid w:val="00FE77B4"/>
    <w:rsid w:val="00FE7CAA"/>
    <w:rsid w:val="00FF0850"/>
    <w:rsid w:val="00FF2408"/>
    <w:rsid w:val="00FF2F2C"/>
    <w:rsid w:val="00FF327E"/>
    <w:rsid w:val="00FF4304"/>
    <w:rsid w:val="00FF5099"/>
    <w:rsid w:val="00FF54C1"/>
    <w:rsid w:val="00FF6715"/>
    <w:rsid w:val="00FF6E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2050"/>
    <o:shapelayout v:ext="edit">
      <o:idmap v:ext="edit" data="2"/>
    </o:shapelayout>
  </w:shapeDefaults>
  <w:decimalSymbol w:val=","/>
  <w:listSeparator w:val=";"/>
  <w14:docId w14:val="4E745954"/>
  <w15:chartTrackingRefBased/>
  <w15:docId w15:val="{8EA6076B-722E-4092-A3F8-69554C7DC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3F2"/>
    <w:pPr>
      <w:widowControl w:val="0"/>
    </w:pPr>
    <w:rPr>
      <w:rFonts w:ascii="Times New Roman" w:eastAsia="Times New Roman" w:hAnsi="Times New Roman"/>
      <w:sz w:val="24"/>
      <w:szCs w:val="24"/>
      <w:lang w:eastAsia="en-US"/>
    </w:rPr>
  </w:style>
  <w:style w:type="paragraph" w:styleId="Heading1">
    <w:name w:val="heading 1"/>
    <w:aliases w:val="H1"/>
    <w:basedOn w:val="Normal"/>
    <w:next w:val="Normal"/>
    <w:link w:val="Heading1Char"/>
    <w:autoRedefine/>
    <w:qFormat/>
    <w:rsid w:val="00D252ED"/>
    <w:pPr>
      <w:numPr>
        <w:numId w:val="1"/>
      </w:numPr>
      <w:spacing w:before="240" w:after="240"/>
      <w:jc w:val="both"/>
      <w:outlineLvl w:val="0"/>
    </w:pPr>
    <w:rPr>
      <w:b/>
      <w:caps/>
      <w:color w:val="000000"/>
      <w:kern w:val="32"/>
      <w:szCs w:val="32"/>
      <w:lang w:val="x-none" w:eastAsia="x-none"/>
    </w:rPr>
  </w:style>
  <w:style w:type="paragraph" w:styleId="Heading2">
    <w:name w:val="heading 2"/>
    <w:basedOn w:val="Normal"/>
    <w:next w:val="Normal"/>
    <w:link w:val="Heading2Char"/>
    <w:qFormat/>
    <w:rsid w:val="008E73F2"/>
    <w:pPr>
      <w:keepNext/>
      <w:numPr>
        <w:ilvl w:val="1"/>
        <w:numId w:val="1"/>
      </w:numPr>
      <w:spacing w:before="240" w:after="120"/>
      <w:outlineLvl w:val="1"/>
    </w:pPr>
    <w:rPr>
      <w:rFonts w:ascii="Times New Roman Bold" w:hAnsi="Times New Roman Bold"/>
      <w:b/>
      <w:bCs/>
      <w:iCs/>
      <w:color w:val="000000"/>
      <w:szCs w:val="28"/>
      <w:lang w:val="x-none" w:eastAsia="x-none"/>
    </w:rPr>
  </w:style>
  <w:style w:type="paragraph" w:styleId="Heading3">
    <w:name w:val="heading 3"/>
    <w:basedOn w:val="Normal"/>
    <w:next w:val="Normal"/>
    <w:link w:val="Heading3Char"/>
    <w:qFormat/>
    <w:rsid w:val="008E73F2"/>
    <w:pPr>
      <w:numPr>
        <w:ilvl w:val="2"/>
        <w:numId w:val="1"/>
      </w:numPr>
      <w:spacing w:before="120" w:after="60"/>
      <w:jc w:val="both"/>
      <w:outlineLvl w:val="2"/>
    </w:pPr>
    <w:rPr>
      <w:szCs w:val="26"/>
      <w:lang w:val="x-none" w:eastAsia="x-none"/>
    </w:rPr>
  </w:style>
  <w:style w:type="paragraph" w:styleId="Heading4">
    <w:name w:val="heading 4"/>
    <w:basedOn w:val="Normal"/>
    <w:next w:val="Normal"/>
    <w:link w:val="Heading4Char"/>
    <w:qFormat/>
    <w:rsid w:val="008E73F2"/>
    <w:pPr>
      <w:keepNext/>
      <w:numPr>
        <w:ilvl w:val="3"/>
        <w:numId w:val="1"/>
      </w:numPr>
      <w:spacing w:before="240" w:after="60"/>
      <w:outlineLvl w:val="3"/>
    </w:pPr>
    <w:rPr>
      <w:b/>
      <w:bCs/>
      <w:sz w:val="28"/>
      <w:szCs w:val="28"/>
      <w:lang w:val="en-GB" w:eastAsia="x-none"/>
    </w:rPr>
  </w:style>
  <w:style w:type="paragraph" w:styleId="Heading5">
    <w:name w:val="heading 5"/>
    <w:basedOn w:val="Normal"/>
    <w:next w:val="Normal"/>
    <w:link w:val="Heading5Char"/>
    <w:qFormat/>
    <w:rsid w:val="008E73F2"/>
    <w:pPr>
      <w:numPr>
        <w:ilvl w:val="4"/>
        <w:numId w:val="1"/>
      </w:numPr>
      <w:spacing w:before="240" w:after="60"/>
      <w:outlineLvl w:val="4"/>
    </w:pPr>
    <w:rPr>
      <w:b/>
      <w:bCs/>
      <w:i/>
      <w:iCs/>
      <w:sz w:val="26"/>
      <w:szCs w:val="26"/>
      <w:lang w:val="en-GB" w:eastAsia="x-none"/>
    </w:rPr>
  </w:style>
  <w:style w:type="paragraph" w:styleId="Heading6">
    <w:name w:val="heading 6"/>
    <w:basedOn w:val="Normal"/>
    <w:next w:val="Normal"/>
    <w:link w:val="Heading6Char"/>
    <w:qFormat/>
    <w:rsid w:val="008E73F2"/>
    <w:pPr>
      <w:numPr>
        <w:ilvl w:val="5"/>
        <w:numId w:val="1"/>
      </w:numPr>
      <w:spacing w:before="240" w:after="60"/>
      <w:outlineLvl w:val="5"/>
    </w:pPr>
    <w:rPr>
      <w:b/>
      <w:bCs/>
      <w:sz w:val="22"/>
      <w:szCs w:val="22"/>
      <w:lang w:val="en-GB" w:eastAsia="x-none"/>
    </w:rPr>
  </w:style>
  <w:style w:type="paragraph" w:styleId="Heading7">
    <w:name w:val="heading 7"/>
    <w:basedOn w:val="Normal"/>
    <w:next w:val="Normal"/>
    <w:link w:val="Heading7Char"/>
    <w:qFormat/>
    <w:rsid w:val="008E73F2"/>
    <w:pPr>
      <w:numPr>
        <w:ilvl w:val="6"/>
        <w:numId w:val="1"/>
      </w:numPr>
      <w:spacing w:before="240" w:after="60"/>
      <w:outlineLvl w:val="6"/>
    </w:pPr>
    <w:rPr>
      <w:lang w:val="en-GB" w:eastAsia="x-none"/>
    </w:rPr>
  </w:style>
  <w:style w:type="paragraph" w:styleId="Heading8">
    <w:name w:val="heading 8"/>
    <w:basedOn w:val="Normal"/>
    <w:next w:val="Normal"/>
    <w:link w:val="Heading8Char"/>
    <w:qFormat/>
    <w:rsid w:val="008E73F2"/>
    <w:pPr>
      <w:numPr>
        <w:ilvl w:val="7"/>
        <w:numId w:val="1"/>
      </w:numPr>
      <w:spacing w:before="240" w:after="60"/>
      <w:outlineLvl w:val="7"/>
    </w:pPr>
    <w:rPr>
      <w:i/>
      <w:iCs/>
      <w:lang w:val="en-GB" w:eastAsia="x-none"/>
    </w:rPr>
  </w:style>
  <w:style w:type="paragraph" w:styleId="Heading9">
    <w:name w:val="heading 9"/>
    <w:basedOn w:val="Normal"/>
    <w:next w:val="Normal"/>
    <w:link w:val="Heading9Char"/>
    <w:qFormat/>
    <w:rsid w:val="008E73F2"/>
    <w:pPr>
      <w:numPr>
        <w:ilvl w:val="8"/>
        <w:numId w:val="1"/>
      </w:numPr>
      <w:spacing w:before="240" w:after="60"/>
      <w:outlineLvl w:val="8"/>
    </w:pPr>
    <w:rPr>
      <w:rFonts w:ascii="Arial" w:hAnsi="Arial"/>
      <w:sz w:val="22"/>
      <w:szCs w:val="22"/>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D252ED"/>
    <w:rPr>
      <w:rFonts w:ascii="Times New Roman" w:eastAsia="Times New Roman" w:hAnsi="Times New Roman"/>
      <w:b/>
      <w:caps/>
      <w:color w:val="000000"/>
      <w:kern w:val="32"/>
      <w:sz w:val="24"/>
      <w:szCs w:val="32"/>
      <w:lang w:val="x-none" w:eastAsia="x-none"/>
    </w:rPr>
  </w:style>
  <w:style w:type="character" w:customStyle="1" w:styleId="Heading2Char">
    <w:name w:val="Heading 2 Char"/>
    <w:link w:val="Heading2"/>
    <w:rsid w:val="008E73F2"/>
    <w:rPr>
      <w:rFonts w:ascii="Times New Roman Bold" w:eastAsia="Times New Roman" w:hAnsi="Times New Roman Bold"/>
      <w:b/>
      <w:bCs/>
      <w:iCs/>
      <w:color w:val="000000"/>
      <w:sz w:val="24"/>
      <w:szCs w:val="28"/>
      <w:lang w:val="x-none" w:eastAsia="x-none"/>
    </w:rPr>
  </w:style>
  <w:style w:type="character" w:customStyle="1" w:styleId="Heading3Char">
    <w:name w:val="Heading 3 Char"/>
    <w:link w:val="Heading3"/>
    <w:rsid w:val="008E73F2"/>
    <w:rPr>
      <w:rFonts w:ascii="Times New Roman" w:eastAsia="Times New Roman" w:hAnsi="Times New Roman"/>
      <w:sz w:val="24"/>
      <w:szCs w:val="26"/>
      <w:lang w:val="x-none" w:eastAsia="x-none"/>
    </w:rPr>
  </w:style>
  <w:style w:type="character" w:customStyle="1" w:styleId="Heading4Char">
    <w:name w:val="Heading 4 Char"/>
    <w:link w:val="Heading4"/>
    <w:rsid w:val="008E73F2"/>
    <w:rPr>
      <w:rFonts w:ascii="Times New Roman" w:eastAsia="Times New Roman" w:hAnsi="Times New Roman"/>
      <w:b/>
      <w:bCs/>
      <w:sz w:val="28"/>
      <w:szCs w:val="28"/>
      <w:lang w:eastAsia="x-none"/>
    </w:rPr>
  </w:style>
  <w:style w:type="character" w:customStyle="1" w:styleId="Heading5Char">
    <w:name w:val="Heading 5 Char"/>
    <w:link w:val="Heading5"/>
    <w:rsid w:val="008E73F2"/>
    <w:rPr>
      <w:rFonts w:ascii="Times New Roman" w:eastAsia="Times New Roman" w:hAnsi="Times New Roman"/>
      <w:b/>
      <w:bCs/>
      <w:i/>
      <w:iCs/>
      <w:sz w:val="26"/>
      <w:szCs w:val="26"/>
      <w:lang w:eastAsia="x-none"/>
    </w:rPr>
  </w:style>
  <w:style w:type="character" w:customStyle="1" w:styleId="Heading6Char">
    <w:name w:val="Heading 6 Char"/>
    <w:link w:val="Heading6"/>
    <w:rsid w:val="008E73F2"/>
    <w:rPr>
      <w:rFonts w:ascii="Times New Roman" w:eastAsia="Times New Roman" w:hAnsi="Times New Roman"/>
      <w:b/>
      <w:bCs/>
      <w:sz w:val="22"/>
      <w:szCs w:val="22"/>
      <w:lang w:eastAsia="x-none"/>
    </w:rPr>
  </w:style>
  <w:style w:type="character" w:customStyle="1" w:styleId="Heading7Char">
    <w:name w:val="Heading 7 Char"/>
    <w:link w:val="Heading7"/>
    <w:rsid w:val="008E73F2"/>
    <w:rPr>
      <w:rFonts w:ascii="Times New Roman" w:eastAsia="Times New Roman" w:hAnsi="Times New Roman"/>
      <w:sz w:val="24"/>
      <w:szCs w:val="24"/>
      <w:lang w:eastAsia="x-none"/>
    </w:rPr>
  </w:style>
  <w:style w:type="character" w:customStyle="1" w:styleId="Heading8Char">
    <w:name w:val="Heading 8 Char"/>
    <w:link w:val="Heading8"/>
    <w:rsid w:val="008E73F2"/>
    <w:rPr>
      <w:rFonts w:ascii="Times New Roman" w:eastAsia="Times New Roman" w:hAnsi="Times New Roman"/>
      <w:i/>
      <w:iCs/>
      <w:sz w:val="24"/>
      <w:szCs w:val="24"/>
      <w:lang w:eastAsia="x-none"/>
    </w:rPr>
  </w:style>
  <w:style w:type="character" w:customStyle="1" w:styleId="Heading9Char">
    <w:name w:val="Heading 9 Char"/>
    <w:link w:val="Heading9"/>
    <w:rsid w:val="008E73F2"/>
    <w:rPr>
      <w:rFonts w:ascii="Arial" w:eastAsia="Times New Roman" w:hAnsi="Arial"/>
      <w:sz w:val="22"/>
      <w:szCs w:val="22"/>
      <w:lang w:eastAsia="x-none"/>
    </w:rPr>
  </w:style>
  <w:style w:type="paragraph" w:styleId="Footer">
    <w:name w:val="footer"/>
    <w:aliases w:val="Char5 Char"/>
    <w:basedOn w:val="Normal"/>
    <w:link w:val="FooterChar"/>
    <w:uiPriority w:val="99"/>
    <w:rsid w:val="008E73F2"/>
    <w:pPr>
      <w:tabs>
        <w:tab w:val="center" w:pos="4153"/>
        <w:tab w:val="right" w:pos="8306"/>
      </w:tabs>
    </w:pPr>
    <w:rPr>
      <w:lang w:val="en-GB" w:eastAsia="x-none"/>
    </w:rPr>
  </w:style>
  <w:style w:type="character" w:customStyle="1" w:styleId="FooterChar">
    <w:name w:val="Footer Char"/>
    <w:aliases w:val="Char5 Char Char"/>
    <w:link w:val="Footer"/>
    <w:uiPriority w:val="99"/>
    <w:rsid w:val="008E73F2"/>
    <w:rPr>
      <w:rFonts w:ascii="Times New Roman" w:eastAsia="Times New Roman" w:hAnsi="Times New Roman" w:cs="Times New Roman"/>
      <w:sz w:val="24"/>
      <w:szCs w:val="24"/>
      <w:lang w:val="en-GB"/>
    </w:rPr>
  </w:style>
  <w:style w:type="paragraph" w:styleId="BodyText">
    <w:name w:val="Body Text"/>
    <w:aliases w:val="Body Text1"/>
    <w:basedOn w:val="Normal"/>
    <w:link w:val="BodyTextChar"/>
    <w:rsid w:val="008E73F2"/>
    <w:pPr>
      <w:jc w:val="both"/>
    </w:pPr>
    <w:rPr>
      <w:lang w:val="x-none" w:eastAsia="x-none"/>
    </w:rPr>
  </w:style>
  <w:style w:type="character" w:customStyle="1" w:styleId="BodyTextChar">
    <w:name w:val="Body Text Char"/>
    <w:aliases w:val="Body Text1 Char"/>
    <w:link w:val="BodyText"/>
    <w:rsid w:val="008E73F2"/>
    <w:rPr>
      <w:rFonts w:ascii="Times New Roman" w:eastAsia="Times New Roman" w:hAnsi="Times New Roman" w:cs="Times New Roman"/>
      <w:sz w:val="24"/>
      <w:szCs w:val="24"/>
    </w:rPr>
  </w:style>
  <w:style w:type="paragraph" w:styleId="BodyTextIndent3">
    <w:name w:val="Body Text Indent 3"/>
    <w:basedOn w:val="Normal"/>
    <w:link w:val="BodyTextIndent3Char"/>
    <w:rsid w:val="008E73F2"/>
    <w:pPr>
      <w:ind w:left="720"/>
      <w:jc w:val="both"/>
    </w:pPr>
    <w:rPr>
      <w:lang w:val="x-none" w:eastAsia="x-none"/>
    </w:rPr>
  </w:style>
  <w:style w:type="character" w:customStyle="1" w:styleId="BodyTextIndent3Char">
    <w:name w:val="Body Text Indent 3 Char"/>
    <w:link w:val="BodyTextIndent3"/>
    <w:rsid w:val="008E73F2"/>
    <w:rPr>
      <w:rFonts w:ascii="Times New Roman" w:eastAsia="Times New Roman" w:hAnsi="Times New Roman" w:cs="Times New Roman"/>
      <w:sz w:val="24"/>
      <w:szCs w:val="24"/>
    </w:rPr>
  </w:style>
  <w:style w:type="paragraph" w:customStyle="1" w:styleId="Style2">
    <w:name w:val="Style2"/>
    <w:basedOn w:val="Normal"/>
    <w:rsid w:val="008E73F2"/>
  </w:style>
  <w:style w:type="paragraph" w:customStyle="1" w:styleId="Apakpunkts">
    <w:name w:val="Apakšpunkts"/>
    <w:basedOn w:val="Heading3"/>
    <w:rsid w:val="008E73F2"/>
    <w:pPr>
      <w:tabs>
        <w:tab w:val="num" w:pos="1080"/>
      </w:tabs>
    </w:pPr>
    <w:rPr>
      <w:iCs/>
      <w:color w:val="000000"/>
      <w:szCs w:val="28"/>
    </w:rPr>
  </w:style>
  <w:style w:type="paragraph" w:styleId="BalloonText">
    <w:name w:val="Balloon Text"/>
    <w:basedOn w:val="Normal"/>
    <w:link w:val="BalloonTextChar"/>
    <w:semiHidden/>
    <w:rsid w:val="008E73F2"/>
    <w:rPr>
      <w:rFonts w:ascii="Tahoma" w:hAnsi="Tahoma"/>
      <w:sz w:val="16"/>
      <w:szCs w:val="16"/>
      <w:lang w:val="x-none" w:eastAsia="x-none"/>
    </w:rPr>
  </w:style>
  <w:style w:type="character" w:customStyle="1" w:styleId="BalloonTextChar">
    <w:name w:val="Balloon Text Char"/>
    <w:link w:val="BalloonText"/>
    <w:semiHidden/>
    <w:rsid w:val="008E73F2"/>
    <w:rPr>
      <w:rFonts w:ascii="Tahoma" w:eastAsia="Times New Roman" w:hAnsi="Tahoma" w:cs="Tahoma"/>
      <w:sz w:val="16"/>
      <w:szCs w:val="16"/>
    </w:rPr>
  </w:style>
  <w:style w:type="character" w:customStyle="1" w:styleId="CommentTextChar">
    <w:name w:val="Comment Text Char"/>
    <w:link w:val="CommentText"/>
    <w:uiPriority w:val="99"/>
    <w:rsid w:val="008E73F2"/>
    <w:rPr>
      <w:rFonts w:ascii="Times New Roman" w:eastAsia="Times New Roman" w:hAnsi="Times New Roman" w:cs="Times New Roman"/>
      <w:sz w:val="20"/>
      <w:szCs w:val="20"/>
    </w:rPr>
  </w:style>
  <w:style w:type="paragraph" w:styleId="CommentText">
    <w:name w:val="annotation text"/>
    <w:basedOn w:val="Normal"/>
    <w:link w:val="CommentTextChar"/>
    <w:uiPriority w:val="99"/>
    <w:rsid w:val="008E73F2"/>
    <w:rPr>
      <w:sz w:val="20"/>
      <w:szCs w:val="20"/>
      <w:lang w:val="x-none" w:eastAsia="x-none"/>
    </w:rPr>
  </w:style>
  <w:style w:type="character" w:customStyle="1" w:styleId="CommentSubjectChar">
    <w:name w:val="Comment Subject Char"/>
    <w:link w:val="CommentSubject"/>
    <w:semiHidden/>
    <w:rsid w:val="008E73F2"/>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8E73F2"/>
    <w:rPr>
      <w:b/>
      <w:bCs/>
    </w:rPr>
  </w:style>
  <w:style w:type="character" w:styleId="PageNumber">
    <w:name w:val="page number"/>
    <w:basedOn w:val="DefaultParagraphFont"/>
    <w:rsid w:val="008E73F2"/>
  </w:style>
  <w:style w:type="character" w:styleId="Hyperlink">
    <w:name w:val="Hyperlink"/>
    <w:uiPriority w:val="99"/>
    <w:rsid w:val="008E73F2"/>
    <w:rPr>
      <w:color w:val="0000FF"/>
      <w:u w:val="single"/>
    </w:rPr>
  </w:style>
  <w:style w:type="paragraph" w:styleId="NormalWeb">
    <w:name w:val="Normal (Web)"/>
    <w:basedOn w:val="Normal"/>
    <w:uiPriority w:val="99"/>
    <w:rsid w:val="008E73F2"/>
    <w:pPr>
      <w:widowControl/>
      <w:spacing w:before="100"/>
    </w:pPr>
    <w:rPr>
      <w:lang w:val="en-GB"/>
    </w:rPr>
  </w:style>
  <w:style w:type="paragraph" w:styleId="Header">
    <w:name w:val="header"/>
    <w:basedOn w:val="Normal"/>
    <w:link w:val="HeaderChar"/>
    <w:uiPriority w:val="99"/>
    <w:rsid w:val="008E73F2"/>
    <w:pPr>
      <w:tabs>
        <w:tab w:val="center" w:pos="4153"/>
        <w:tab w:val="right" w:pos="8306"/>
      </w:tabs>
    </w:pPr>
    <w:rPr>
      <w:lang w:val="x-none" w:eastAsia="x-none"/>
    </w:rPr>
  </w:style>
  <w:style w:type="character" w:customStyle="1" w:styleId="HeaderChar">
    <w:name w:val="Header Char"/>
    <w:link w:val="Header"/>
    <w:uiPriority w:val="99"/>
    <w:rsid w:val="008E73F2"/>
    <w:rPr>
      <w:rFonts w:ascii="Times New Roman" w:eastAsia="Times New Roman" w:hAnsi="Times New Roman" w:cs="Times New Roman"/>
      <w:sz w:val="24"/>
      <w:szCs w:val="24"/>
    </w:rPr>
  </w:style>
  <w:style w:type="paragraph" w:styleId="ListParagraph">
    <w:name w:val="List Paragraph"/>
    <w:aliases w:val="Virsraksti,Syle 1,Normal bullet 2,Bullet list,Strip,H&amp;P List Paragraph,List Paragraph2,Colorful List - Accent 12,Saistīto dokumentu saraksts,PPS_Bullet,Numurets"/>
    <w:basedOn w:val="Normal"/>
    <w:link w:val="ListParagraphChar"/>
    <w:uiPriority w:val="99"/>
    <w:qFormat/>
    <w:rsid w:val="008E73F2"/>
    <w:pPr>
      <w:widowControl/>
      <w:spacing w:after="200" w:line="276" w:lineRule="auto"/>
      <w:ind w:left="720"/>
      <w:contextualSpacing/>
    </w:pPr>
    <w:rPr>
      <w:rFonts w:ascii="Calibri" w:eastAsia="Calibri" w:hAnsi="Calibri"/>
      <w:sz w:val="22"/>
      <w:szCs w:val="22"/>
    </w:rPr>
  </w:style>
  <w:style w:type="paragraph" w:styleId="NoSpacing">
    <w:name w:val="No Spacing"/>
    <w:uiPriority w:val="1"/>
    <w:qFormat/>
    <w:rsid w:val="00A711B1"/>
    <w:rPr>
      <w:sz w:val="22"/>
      <w:szCs w:val="22"/>
      <w:lang w:val="ru-RU" w:eastAsia="en-US"/>
    </w:rPr>
  </w:style>
  <w:style w:type="paragraph" w:styleId="BodyTextIndent">
    <w:name w:val="Body Text Indent"/>
    <w:basedOn w:val="Normal"/>
    <w:link w:val="BodyTextIndentChar"/>
    <w:rsid w:val="003D5B20"/>
    <w:pPr>
      <w:widowControl/>
      <w:suppressAutoHyphens/>
      <w:spacing w:after="120"/>
      <w:ind w:left="283"/>
    </w:pPr>
    <w:rPr>
      <w:lang w:val="en-US" w:eastAsia="ar-SA"/>
    </w:rPr>
  </w:style>
  <w:style w:type="paragraph" w:customStyle="1" w:styleId="Vorbemerkungen">
    <w:name w:val="Vorbemerkungen"/>
    <w:basedOn w:val="Normal"/>
    <w:rsid w:val="003D5B20"/>
    <w:pPr>
      <w:widowControl/>
      <w:tabs>
        <w:tab w:val="right" w:pos="9639"/>
      </w:tabs>
      <w:overflowPunct w:val="0"/>
      <w:autoSpaceDE w:val="0"/>
      <w:autoSpaceDN w:val="0"/>
      <w:adjustRightInd w:val="0"/>
      <w:spacing w:after="240"/>
      <w:textAlignment w:val="baseline"/>
    </w:pPr>
    <w:rPr>
      <w:rFonts w:ascii="Arial" w:hAnsi="Arial"/>
      <w:lang w:val="de-DE" w:eastAsia="de-DE"/>
    </w:rPr>
  </w:style>
  <w:style w:type="paragraph" w:styleId="List">
    <w:name w:val="List"/>
    <w:basedOn w:val="BodyText"/>
    <w:rsid w:val="003D5B20"/>
    <w:pPr>
      <w:widowControl/>
      <w:suppressAutoHyphens/>
      <w:spacing w:after="120"/>
      <w:jc w:val="left"/>
    </w:pPr>
    <w:rPr>
      <w:rFonts w:cs="Tahoma"/>
      <w:lang w:val="en-US" w:eastAsia="ar-SA"/>
    </w:rPr>
  </w:style>
  <w:style w:type="paragraph" w:styleId="BodyTextIndent2">
    <w:name w:val="Body Text Indent 2"/>
    <w:basedOn w:val="Normal"/>
    <w:rsid w:val="003D5B20"/>
    <w:pPr>
      <w:widowControl/>
      <w:suppressAutoHyphens/>
      <w:spacing w:after="120" w:line="480" w:lineRule="auto"/>
      <w:ind w:left="283"/>
    </w:pPr>
    <w:rPr>
      <w:lang w:val="en-US" w:eastAsia="ar-SA"/>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w:basedOn w:val="Normal"/>
    <w:link w:val="FootnoteTextChar"/>
    <w:unhideWhenUsed/>
    <w:rsid w:val="004A7EDD"/>
    <w:pPr>
      <w:widowControl/>
    </w:pPr>
    <w:rPr>
      <w:sz w:val="20"/>
      <w:szCs w:val="20"/>
      <w:lang w:val="x-none"/>
    </w:rPr>
  </w:style>
  <w:style w:type="paragraph" w:styleId="Title">
    <w:name w:val="Title"/>
    <w:basedOn w:val="Normal"/>
    <w:link w:val="TitleChar"/>
    <w:qFormat/>
    <w:rsid w:val="004A7EDD"/>
    <w:pPr>
      <w:widowControl/>
      <w:autoSpaceDE w:val="0"/>
      <w:autoSpaceDN w:val="0"/>
      <w:adjustRightInd w:val="0"/>
      <w:jc w:val="center"/>
    </w:pPr>
    <w:rPr>
      <w:b/>
      <w:bCs/>
      <w:szCs w:val="20"/>
      <w:lang w:val="en-US"/>
    </w:rPr>
  </w:style>
  <w:style w:type="paragraph" w:customStyle="1" w:styleId="Nodaa">
    <w:name w:val="Nodaļa"/>
    <w:basedOn w:val="Normal"/>
    <w:rsid w:val="004A7EDD"/>
    <w:pPr>
      <w:widowControl/>
    </w:pPr>
    <w:rPr>
      <w:rFonts w:ascii="Arial" w:hAnsi="Arial" w:cs="Arial"/>
      <w:b/>
      <w:bCs/>
      <w:sz w:val="20"/>
    </w:rPr>
  </w:style>
  <w:style w:type="paragraph" w:customStyle="1" w:styleId="naisf">
    <w:name w:val="naisf"/>
    <w:basedOn w:val="Normal"/>
    <w:rsid w:val="004A7EDD"/>
    <w:pPr>
      <w:widowControl/>
      <w:spacing w:before="75" w:after="75"/>
      <w:ind w:firstLine="375"/>
      <w:jc w:val="both"/>
    </w:pPr>
    <w:rPr>
      <w:lang w:eastAsia="lv-LV"/>
    </w:rPr>
  </w:style>
  <w:style w:type="paragraph" w:styleId="BodyText2">
    <w:name w:val="Body Text 2"/>
    <w:basedOn w:val="Normal"/>
    <w:link w:val="BodyText2Char"/>
    <w:uiPriority w:val="99"/>
    <w:rsid w:val="00C11F03"/>
    <w:pPr>
      <w:overflowPunct w:val="0"/>
      <w:autoSpaceDE w:val="0"/>
      <w:autoSpaceDN w:val="0"/>
      <w:adjustRightInd w:val="0"/>
      <w:spacing w:after="120" w:line="480" w:lineRule="auto"/>
    </w:pPr>
    <w:rPr>
      <w:kern w:val="28"/>
      <w:sz w:val="20"/>
      <w:szCs w:val="20"/>
      <w:lang w:val="en-GB" w:eastAsia="lv-LV"/>
    </w:rPr>
  </w:style>
  <w:style w:type="paragraph" w:styleId="BodyText3">
    <w:name w:val="Body Text 3"/>
    <w:basedOn w:val="Normal"/>
    <w:link w:val="BodyText3Char"/>
    <w:uiPriority w:val="99"/>
    <w:rsid w:val="00804D56"/>
    <w:pPr>
      <w:overflowPunct w:val="0"/>
      <w:autoSpaceDE w:val="0"/>
      <w:autoSpaceDN w:val="0"/>
      <w:adjustRightInd w:val="0"/>
      <w:spacing w:after="120"/>
    </w:pPr>
    <w:rPr>
      <w:kern w:val="28"/>
      <w:sz w:val="16"/>
      <w:szCs w:val="16"/>
      <w:lang w:val="en-GB" w:eastAsia="lv-LV"/>
    </w:rPr>
  </w:style>
  <w:style w:type="paragraph" w:customStyle="1" w:styleId="F2">
    <w:name w:val="F2"/>
    <w:basedOn w:val="Heading6"/>
    <w:rsid w:val="00804D56"/>
    <w:pPr>
      <w:keepNext/>
      <w:widowControl/>
      <w:numPr>
        <w:ilvl w:val="0"/>
        <w:numId w:val="0"/>
      </w:numPr>
      <w:tabs>
        <w:tab w:val="left" w:pos="5679"/>
        <w:tab w:val="left" w:pos="6104"/>
        <w:tab w:val="left" w:pos="6671"/>
      </w:tabs>
      <w:suppressAutoHyphens/>
      <w:spacing w:before="0" w:after="0"/>
      <w:ind w:left="426" w:hanging="426"/>
      <w:jc w:val="center"/>
    </w:pPr>
    <w:rPr>
      <w:rFonts w:ascii="Times New Roman Bold" w:hAnsi="Times New Roman Bold"/>
      <w:bCs w:val="0"/>
      <w:caps/>
      <w:lang w:val="lv-LV" w:eastAsia="ar-SA"/>
    </w:rPr>
  </w:style>
  <w:style w:type="paragraph" w:customStyle="1" w:styleId="RakstzRakstz2">
    <w:name w:val="Rakstz. Rakstz.2"/>
    <w:basedOn w:val="Normal"/>
    <w:rsid w:val="001435E6"/>
    <w:pPr>
      <w:widowControl/>
      <w:spacing w:before="120" w:after="160" w:line="240" w:lineRule="exact"/>
      <w:ind w:firstLine="720"/>
      <w:jc w:val="both"/>
    </w:pPr>
    <w:rPr>
      <w:rFonts w:ascii="Verdana" w:hAnsi="Verdana"/>
      <w:sz w:val="20"/>
      <w:szCs w:val="20"/>
      <w:lang w:val="en-US"/>
    </w:rPr>
  </w:style>
  <w:style w:type="table" w:styleId="TableGrid">
    <w:name w:val="Table Grid"/>
    <w:basedOn w:val="TableNormal"/>
    <w:uiPriority w:val="59"/>
    <w:rsid w:val="00006D1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4E63F9"/>
    <w:rPr>
      <w:sz w:val="16"/>
      <w:szCs w:val="16"/>
    </w:rPr>
  </w:style>
  <w:style w:type="paragraph" w:customStyle="1" w:styleId="Virsraksts21">
    <w:name w:val="Virsraksts 21"/>
    <w:next w:val="Normal"/>
    <w:rsid w:val="002A701A"/>
    <w:pPr>
      <w:keepNext/>
      <w:tabs>
        <w:tab w:val="left" w:pos="576"/>
      </w:tabs>
      <w:spacing w:before="240" w:after="60"/>
      <w:outlineLvl w:val="1"/>
    </w:pPr>
    <w:rPr>
      <w:rFonts w:ascii="Times New Roman Bold" w:eastAsia="ヒラギノ角ゴ Pro W3" w:hAnsi="Times New Roman Bold"/>
      <w:color w:val="000000"/>
      <w:sz w:val="28"/>
      <w:lang w:val="en-US" w:eastAsia="en-US"/>
    </w:rPr>
  </w:style>
  <w:style w:type="paragraph" w:customStyle="1" w:styleId="h3body1">
    <w:name w:val="h3_body_1"/>
    <w:rsid w:val="002A701A"/>
    <w:pPr>
      <w:tabs>
        <w:tab w:val="left" w:pos="993"/>
      </w:tabs>
      <w:jc w:val="both"/>
    </w:pPr>
    <w:rPr>
      <w:rFonts w:ascii="Times New Roman" w:eastAsia="ヒラギノ角ゴ Pro W3" w:hAnsi="Times New Roman"/>
      <w:color w:val="FF0000"/>
      <w:sz w:val="24"/>
      <w:lang w:eastAsia="en-US"/>
    </w:rPr>
  </w:style>
  <w:style w:type="paragraph" w:customStyle="1" w:styleId="Virsraksts11">
    <w:name w:val="Virsraksts 11"/>
    <w:next w:val="Normal"/>
    <w:rsid w:val="002E1EAE"/>
    <w:pPr>
      <w:keepNext/>
      <w:spacing w:before="240" w:after="60"/>
      <w:jc w:val="center"/>
      <w:outlineLvl w:val="0"/>
    </w:pPr>
    <w:rPr>
      <w:rFonts w:ascii="Times New Roman Bold" w:eastAsia="ヒラギノ角ゴ Pro W3" w:hAnsi="Times New Roman Bold"/>
      <w:color w:val="000000"/>
      <w:kern w:val="32"/>
      <w:sz w:val="28"/>
      <w:lang w:val="en-US" w:eastAsia="en-US"/>
    </w:rPr>
  </w:style>
  <w:style w:type="character" w:customStyle="1" w:styleId="TitleChar">
    <w:name w:val="Title Char"/>
    <w:link w:val="Title"/>
    <w:rsid w:val="00CF4381"/>
    <w:rPr>
      <w:rFonts w:ascii="Times New Roman" w:eastAsia="Times New Roman" w:hAnsi="Times New Roman"/>
      <w:b/>
      <w:bCs/>
      <w:sz w:val="24"/>
      <w:lang w:val="en-US" w:eastAsia="en-US"/>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rsid w:val="001F7E7B"/>
    <w:rPr>
      <w:rFonts w:ascii="Times New Roman" w:eastAsia="Times New Roman" w:hAnsi="Times New Roman"/>
      <w:lang w:eastAsia="en-US"/>
    </w:rPr>
  </w:style>
  <w:style w:type="paragraph" w:customStyle="1" w:styleId="FreeForm">
    <w:name w:val="Free Form"/>
    <w:rsid w:val="007A0F75"/>
    <w:rPr>
      <w:rFonts w:ascii="Times New Roman" w:eastAsia="ヒラギノ角ゴ Pro W3" w:hAnsi="Times New Roman"/>
      <w:color w:val="000000"/>
    </w:rPr>
  </w:style>
  <w:style w:type="paragraph" w:customStyle="1" w:styleId="Punkts">
    <w:name w:val="Punkts"/>
    <w:next w:val="Apakpunkts"/>
    <w:rsid w:val="007A0F75"/>
    <w:rPr>
      <w:rFonts w:ascii="Arial Bold" w:eastAsia="ヒラギノ角ゴ Pro W3" w:hAnsi="Arial Bold"/>
      <w:color w:val="000000"/>
    </w:rPr>
  </w:style>
  <w:style w:type="paragraph" w:customStyle="1" w:styleId="Heading52">
    <w:name w:val="Heading 52"/>
    <w:next w:val="Normal"/>
    <w:rsid w:val="00D20FEB"/>
    <w:pPr>
      <w:spacing w:before="240" w:after="60"/>
      <w:outlineLvl w:val="4"/>
    </w:pPr>
    <w:rPr>
      <w:rFonts w:ascii="Times New Roman Bold Italic" w:eastAsia="ヒラギノ角ゴ Pro W3" w:hAnsi="Times New Roman Bold Italic"/>
      <w:color w:val="000000"/>
      <w:sz w:val="26"/>
      <w:lang w:val="en-GB"/>
    </w:rPr>
  </w:style>
  <w:style w:type="paragraph" w:customStyle="1" w:styleId="Header1">
    <w:name w:val="Header1"/>
    <w:rsid w:val="004007F0"/>
    <w:pPr>
      <w:tabs>
        <w:tab w:val="center" w:pos="4153"/>
        <w:tab w:val="right" w:pos="8306"/>
      </w:tabs>
    </w:pPr>
    <w:rPr>
      <w:rFonts w:ascii="Times New Roman" w:eastAsia="ヒラギノ角ゴ Pro W3" w:hAnsi="Times New Roman"/>
      <w:color w:val="000000"/>
      <w:sz w:val="24"/>
    </w:rPr>
  </w:style>
  <w:style w:type="paragraph" w:customStyle="1" w:styleId="Body">
    <w:name w:val="Body"/>
    <w:aliases w:val="Text,2,Macro,Plain"/>
    <w:basedOn w:val="Normal"/>
    <w:rsid w:val="00D35CCB"/>
    <w:pPr>
      <w:widowControl/>
      <w:overflowPunct w:val="0"/>
      <w:autoSpaceDE w:val="0"/>
      <w:autoSpaceDN w:val="0"/>
      <w:adjustRightInd w:val="0"/>
      <w:textAlignment w:val="baseline"/>
    </w:pPr>
    <w:rPr>
      <w:sz w:val="22"/>
      <w:szCs w:val="20"/>
    </w:rPr>
  </w:style>
  <w:style w:type="paragraph" w:customStyle="1" w:styleId="heading">
    <w:name w:val="heading"/>
    <w:aliases w:val="1,index"/>
    <w:basedOn w:val="Normal"/>
    <w:next w:val="Normal"/>
    <w:rsid w:val="00D35CCB"/>
    <w:pPr>
      <w:keepNext/>
      <w:widowControl/>
      <w:overflowPunct w:val="0"/>
      <w:autoSpaceDE w:val="0"/>
      <w:autoSpaceDN w:val="0"/>
      <w:adjustRightInd w:val="0"/>
      <w:textAlignment w:val="baseline"/>
    </w:pPr>
    <w:rPr>
      <w:b/>
      <w:sz w:val="22"/>
      <w:szCs w:val="20"/>
    </w:rPr>
  </w:style>
  <w:style w:type="paragraph" w:customStyle="1" w:styleId="Footer1">
    <w:name w:val="Footer1"/>
    <w:rsid w:val="009E4F4E"/>
    <w:pPr>
      <w:tabs>
        <w:tab w:val="center" w:pos="4153"/>
        <w:tab w:val="right" w:pos="8306"/>
      </w:tabs>
    </w:pPr>
    <w:rPr>
      <w:rFonts w:eastAsia="ヒラギノ角ゴ Pro W3"/>
      <w:color w:val="000000"/>
      <w:sz w:val="22"/>
    </w:rPr>
  </w:style>
  <w:style w:type="paragraph" w:styleId="Revision">
    <w:name w:val="Revision"/>
    <w:hidden/>
    <w:uiPriority w:val="99"/>
    <w:semiHidden/>
    <w:rsid w:val="00D449B0"/>
    <w:rPr>
      <w:rFonts w:ascii="Times New Roman" w:eastAsia="Times New Roman" w:hAnsi="Times New Roman"/>
      <w:sz w:val="24"/>
      <w:szCs w:val="24"/>
      <w:lang w:eastAsia="en-US"/>
    </w:rPr>
  </w:style>
  <w:style w:type="character" w:styleId="FollowedHyperlink">
    <w:name w:val="FollowedHyperlink"/>
    <w:uiPriority w:val="99"/>
    <w:semiHidden/>
    <w:unhideWhenUsed/>
    <w:rsid w:val="00225370"/>
    <w:rPr>
      <w:color w:val="800080"/>
      <w:u w:val="single"/>
    </w:rPr>
  </w:style>
  <w:style w:type="paragraph" w:customStyle="1" w:styleId="tv2131">
    <w:name w:val="tv2131"/>
    <w:basedOn w:val="Normal"/>
    <w:rsid w:val="00143C18"/>
    <w:pPr>
      <w:widowControl/>
      <w:spacing w:line="360" w:lineRule="auto"/>
      <w:ind w:firstLine="250"/>
    </w:pPr>
    <w:rPr>
      <w:color w:val="414142"/>
      <w:sz w:val="16"/>
      <w:szCs w:val="16"/>
      <w:lang w:eastAsia="lv-LV"/>
    </w:rPr>
  </w:style>
  <w:style w:type="paragraph" w:styleId="Index1">
    <w:name w:val="index 1"/>
    <w:basedOn w:val="Normal"/>
    <w:next w:val="Normal"/>
    <w:autoRedefine/>
    <w:uiPriority w:val="99"/>
    <w:unhideWhenUsed/>
    <w:rsid w:val="00DB420A"/>
    <w:pPr>
      <w:widowControl/>
      <w:ind w:left="240" w:hanging="240"/>
    </w:pPr>
    <w:rPr>
      <w:lang w:eastAsia="lv-LV"/>
    </w:rPr>
  </w:style>
  <w:style w:type="character" w:styleId="Strong">
    <w:name w:val="Strong"/>
    <w:qFormat/>
    <w:rsid w:val="00DB420A"/>
    <w:rPr>
      <w:rFonts w:ascii="Times New Roman" w:hAnsi="Times New Roman" w:cs="Times New Roman" w:hint="default"/>
      <w:b/>
      <w:bCs/>
    </w:rPr>
  </w:style>
  <w:style w:type="numbering" w:customStyle="1" w:styleId="List51">
    <w:name w:val="List 51"/>
    <w:rsid w:val="00223451"/>
    <w:pPr>
      <w:numPr>
        <w:numId w:val="1"/>
      </w:numPr>
    </w:pPr>
  </w:style>
  <w:style w:type="paragraph" w:customStyle="1" w:styleId="DefaultText">
    <w:name w:val="Default Text"/>
    <w:rsid w:val="00F05079"/>
    <w:rPr>
      <w:rFonts w:ascii="Times New Roman" w:eastAsia="Times New Roman" w:hAnsi="Times New Roman"/>
      <w:color w:val="000000"/>
      <w:sz w:val="24"/>
      <w:lang w:val="en-GB" w:eastAsia="en-US"/>
    </w:rPr>
  </w:style>
  <w:style w:type="paragraph" w:customStyle="1" w:styleId="tv213">
    <w:name w:val="tv213"/>
    <w:basedOn w:val="Normal"/>
    <w:rsid w:val="00F05079"/>
    <w:pPr>
      <w:widowControl/>
      <w:spacing w:before="100" w:beforeAutospacing="1" w:after="100" w:afterAutospacing="1"/>
    </w:pPr>
    <w:rPr>
      <w:lang w:eastAsia="lv-LV"/>
    </w:rPr>
  </w:style>
  <w:style w:type="character" w:customStyle="1" w:styleId="apple-converted-space">
    <w:name w:val="apple-converted-space"/>
    <w:rsid w:val="00F05079"/>
  </w:style>
  <w:style w:type="paragraph" w:styleId="List2">
    <w:name w:val="List 2"/>
    <w:basedOn w:val="Normal"/>
    <w:uiPriority w:val="99"/>
    <w:semiHidden/>
    <w:unhideWhenUsed/>
    <w:rsid w:val="00F05079"/>
    <w:pPr>
      <w:ind w:left="566" w:hanging="283"/>
      <w:contextualSpacing/>
    </w:pPr>
  </w:style>
  <w:style w:type="paragraph" w:customStyle="1" w:styleId="Default">
    <w:name w:val="Default"/>
    <w:rsid w:val="00F05079"/>
    <w:pPr>
      <w:autoSpaceDE w:val="0"/>
      <w:autoSpaceDN w:val="0"/>
      <w:adjustRightInd w:val="0"/>
    </w:pPr>
    <w:rPr>
      <w:rFonts w:ascii="Times New Roman" w:hAnsi="Times New Roman"/>
      <w:color w:val="000000"/>
      <w:sz w:val="24"/>
      <w:szCs w:val="24"/>
    </w:rPr>
  </w:style>
  <w:style w:type="paragraph" w:styleId="BlockText">
    <w:name w:val="Block Text"/>
    <w:basedOn w:val="Normal"/>
    <w:rsid w:val="00AE1BE9"/>
    <w:pPr>
      <w:widowControl/>
      <w:ind w:left="851" w:right="-58"/>
    </w:pPr>
    <w:rPr>
      <w:szCs w:val="20"/>
    </w:rPr>
  </w:style>
  <w:style w:type="character" w:styleId="UnresolvedMention">
    <w:name w:val="Unresolved Mention"/>
    <w:uiPriority w:val="99"/>
    <w:semiHidden/>
    <w:unhideWhenUsed/>
    <w:rsid w:val="00C7047B"/>
    <w:rPr>
      <w:color w:val="808080"/>
      <w:shd w:val="clear" w:color="auto" w:fill="E6E6E6"/>
    </w:rPr>
  </w:style>
  <w:style w:type="paragraph" w:customStyle="1" w:styleId="Paragrfs">
    <w:name w:val="Paragrāfs"/>
    <w:basedOn w:val="Normal"/>
    <w:next w:val="Normal"/>
    <w:rsid w:val="00B51F33"/>
    <w:pPr>
      <w:widowControl/>
      <w:numPr>
        <w:numId w:val="4"/>
      </w:numPr>
      <w:suppressAutoHyphens/>
      <w:autoSpaceDN w:val="0"/>
      <w:jc w:val="both"/>
      <w:textAlignment w:val="baseline"/>
    </w:pPr>
    <w:rPr>
      <w:rFonts w:ascii="Arial" w:hAnsi="Arial"/>
      <w:sz w:val="20"/>
      <w:lang w:eastAsia="lv-LV"/>
    </w:rPr>
  </w:style>
  <w:style w:type="numbering" w:customStyle="1" w:styleId="LFO8">
    <w:name w:val="LFO8"/>
    <w:basedOn w:val="NoList"/>
    <w:rsid w:val="00B51F33"/>
    <w:pPr>
      <w:numPr>
        <w:numId w:val="4"/>
      </w:numPr>
    </w:pPr>
  </w:style>
  <w:style w:type="character" w:customStyle="1" w:styleId="ListParagraphChar">
    <w:name w:val="List Paragraph Char"/>
    <w:aliases w:val="Virsraksti Char,Syle 1 Char,Normal bullet 2 Char,Bullet list Char,Strip Char,H&amp;P List Paragraph Char,List Paragraph2 Char,Colorful List - Accent 12 Char,Saistīto dokumentu saraksts Char,PPS_Bullet Char,Numurets Char"/>
    <w:link w:val="ListParagraph"/>
    <w:uiPriority w:val="99"/>
    <w:qFormat/>
    <w:rsid w:val="00B51F33"/>
    <w:rPr>
      <w:sz w:val="22"/>
      <w:szCs w:val="22"/>
      <w:lang w:eastAsia="en-US"/>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rsid w:val="008976BE"/>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8976BE"/>
    <w:pPr>
      <w:widowControl/>
      <w:spacing w:after="160" w:line="240" w:lineRule="exact"/>
      <w:jc w:val="both"/>
    </w:pPr>
    <w:rPr>
      <w:rFonts w:ascii="Calibri" w:eastAsia="Calibri" w:hAnsi="Calibri"/>
      <w:sz w:val="20"/>
      <w:szCs w:val="20"/>
      <w:vertAlign w:val="superscript"/>
      <w:lang w:eastAsia="lv-LV"/>
    </w:rPr>
  </w:style>
  <w:style w:type="numbering" w:customStyle="1" w:styleId="NoList1">
    <w:name w:val="No List1"/>
    <w:next w:val="NoList"/>
    <w:uiPriority w:val="99"/>
    <w:semiHidden/>
    <w:unhideWhenUsed/>
    <w:rsid w:val="005E3ACE"/>
  </w:style>
  <w:style w:type="character" w:styleId="Emphasis">
    <w:name w:val="Emphasis"/>
    <w:qFormat/>
    <w:rsid w:val="005E3ACE"/>
    <w:rPr>
      <w:rFonts w:ascii="Times New Roman" w:hAnsi="Times New Roman" w:cs="Times New Roman" w:hint="default"/>
      <w:i/>
      <w:iCs w:val="0"/>
    </w:rPr>
  </w:style>
  <w:style w:type="character" w:customStyle="1" w:styleId="FootnoteTextChar1">
    <w:name w:val="Footnote Text Char1"/>
    <w:uiPriority w:val="99"/>
    <w:semiHidden/>
    <w:rsid w:val="005E3ACE"/>
    <w:rPr>
      <w:sz w:val="20"/>
      <w:szCs w:val="20"/>
    </w:rPr>
  </w:style>
  <w:style w:type="character" w:customStyle="1" w:styleId="CommentTextChar1">
    <w:name w:val="Comment Text Char1"/>
    <w:uiPriority w:val="99"/>
    <w:semiHidden/>
    <w:rsid w:val="005E3ACE"/>
    <w:rPr>
      <w:sz w:val="20"/>
      <w:szCs w:val="20"/>
    </w:rPr>
  </w:style>
  <w:style w:type="character" w:customStyle="1" w:styleId="FooterChar1">
    <w:name w:val="Footer Char1"/>
    <w:uiPriority w:val="99"/>
    <w:semiHidden/>
    <w:rsid w:val="005E3ACE"/>
  </w:style>
  <w:style w:type="character" w:customStyle="1" w:styleId="BodyTextChar1">
    <w:name w:val="Body Text Char1"/>
    <w:aliases w:val="Body Text1 Char1"/>
    <w:uiPriority w:val="99"/>
    <w:semiHidden/>
    <w:rsid w:val="005E3ACE"/>
  </w:style>
  <w:style w:type="character" w:customStyle="1" w:styleId="BodyTextIndentChar">
    <w:name w:val="Body Text Indent Char"/>
    <w:link w:val="BodyTextIndent"/>
    <w:rsid w:val="005E3ACE"/>
    <w:rPr>
      <w:rFonts w:ascii="Times New Roman" w:eastAsia="Times New Roman" w:hAnsi="Times New Roman"/>
      <w:sz w:val="24"/>
      <w:szCs w:val="24"/>
      <w:lang w:val="en-US" w:eastAsia="ar-SA"/>
    </w:rPr>
  </w:style>
  <w:style w:type="character" w:customStyle="1" w:styleId="BodyTextIndentChar1">
    <w:name w:val="Body Text Indent Char1"/>
    <w:uiPriority w:val="99"/>
    <w:semiHidden/>
    <w:rsid w:val="005E3ACE"/>
  </w:style>
  <w:style w:type="paragraph" w:styleId="Subtitle">
    <w:name w:val="Subtitle"/>
    <w:basedOn w:val="Normal"/>
    <w:link w:val="SubtitleChar"/>
    <w:qFormat/>
    <w:rsid w:val="005E3ACE"/>
    <w:pPr>
      <w:widowControl/>
      <w:jc w:val="both"/>
    </w:pPr>
    <w:rPr>
      <w:rFonts w:eastAsia="Calibri"/>
      <w:sz w:val="26"/>
      <w:szCs w:val="20"/>
    </w:rPr>
  </w:style>
  <w:style w:type="character" w:customStyle="1" w:styleId="SubtitleChar">
    <w:name w:val="Subtitle Char"/>
    <w:link w:val="Subtitle"/>
    <w:rsid w:val="005E3ACE"/>
    <w:rPr>
      <w:rFonts w:ascii="Times New Roman" w:hAnsi="Times New Roman"/>
      <w:sz w:val="26"/>
      <w:lang w:eastAsia="en-US"/>
    </w:rPr>
  </w:style>
  <w:style w:type="character" w:customStyle="1" w:styleId="BodyTextIndent3Char1">
    <w:name w:val="Body Text Indent 3 Char1"/>
    <w:uiPriority w:val="99"/>
    <w:semiHidden/>
    <w:rsid w:val="005E3ACE"/>
    <w:rPr>
      <w:sz w:val="16"/>
      <w:szCs w:val="16"/>
    </w:rPr>
  </w:style>
  <w:style w:type="character" w:customStyle="1" w:styleId="CommentSubjectChar1">
    <w:name w:val="Comment Subject Char1"/>
    <w:uiPriority w:val="99"/>
    <w:semiHidden/>
    <w:rsid w:val="005E3ACE"/>
    <w:rPr>
      <w:b/>
      <w:bCs/>
      <w:sz w:val="20"/>
      <w:szCs w:val="20"/>
    </w:rPr>
  </w:style>
  <w:style w:type="character" w:customStyle="1" w:styleId="NoSpacingChar">
    <w:name w:val="No Spacing Char"/>
    <w:link w:val="NoSpacing1"/>
    <w:locked/>
    <w:rsid w:val="005E3ACE"/>
    <w:rPr>
      <w:sz w:val="18"/>
    </w:rPr>
  </w:style>
  <w:style w:type="paragraph" w:customStyle="1" w:styleId="NoSpacing1">
    <w:name w:val="No Spacing1"/>
    <w:link w:val="NoSpacingChar"/>
    <w:rsid w:val="005E3ACE"/>
    <w:rPr>
      <w:sz w:val="18"/>
    </w:rPr>
  </w:style>
  <w:style w:type="paragraph" w:customStyle="1" w:styleId="ListParagraph1">
    <w:name w:val="List Paragraph1"/>
    <w:basedOn w:val="Normal"/>
    <w:rsid w:val="005E3ACE"/>
    <w:pPr>
      <w:widowControl/>
      <w:spacing w:after="200" w:line="276" w:lineRule="auto"/>
      <w:ind w:left="720"/>
    </w:pPr>
    <w:rPr>
      <w:rFonts w:ascii="Calibri" w:eastAsia="Calibri" w:hAnsi="Calibri"/>
      <w:sz w:val="22"/>
      <w:szCs w:val="22"/>
    </w:rPr>
  </w:style>
  <w:style w:type="character" w:customStyle="1" w:styleId="IntenseQuoteChar">
    <w:name w:val="Intense Quote Char"/>
    <w:link w:val="IntenseQuote1"/>
    <w:locked/>
    <w:rsid w:val="005E3ACE"/>
    <w:rPr>
      <w:b/>
      <w:bCs/>
      <w:i/>
      <w:iCs/>
      <w:color w:val="FF388C"/>
    </w:rPr>
  </w:style>
  <w:style w:type="paragraph" w:customStyle="1" w:styleId="IntenseQuote1">
    <w:name w:val="Intense Quote1"/>
    <w:basedOn w:val="Normal"/>
    <w:next w:val="Normal"/>
    <w:link w:val="IntenseQuoteChar"/>
    <w:rsid w:val="005E3ACE"/>
    <w:pPr>
      <w:widowControl/>
      <w:pBdr>
        <w:bottom w:val="single" w:sz="4" w:space="4" w:color="FF388C"/>
      </w:pBdr>
      <w:spacing w:before="200" w:after="280" w:line="288" w:lineRule="auto"/>
      <w:ind w:left="936" w:right="936"/>
    </w:pPr>
    <w:rPr>
      <w:rFonts w:ascii="Calibri" w:eastAsia="Calibri" w:hAnsi="Calibri"/>
      <w:b/>
      <w:bCs/>
      <w:i/>
      <w:iCs/>
      <w:color w:val="FF388C"/>
      <w:sz w:val="20"/>
      <w:szCs w:val="20"/>
      <w:lang w:eastAsia="lv-LV"/>
    </w:rPr>
  </w:style>
  <w:style w:type="paragraph" w:customStyle="1" w:styleId="RakstzCharCharRakstzCharCharRakstz">
    <w:name w:val="Rakstz. Char Char Rakstz. Char Char Rakstz."/>
    <w:basedOn w:val="Normal"/>
    <w:rsid w:val="005E3ACE"/>
    <w:pPr>
      <w:widowControl/>
      <w:spacing w:after="160" w:line="240" w:lineRule="exact"/>
    </w:pPr>
    <w:rPr>
      <w:rFonts w:ascii="Tahoma" w:eastAsia="Calibri" w:hAnsi="Tahoma"/>
      <w:sz w:val="20"/>
      <w:szCs w:val="20"/>
      <w:lang w:val="en-US"/>
    </w:rPr>
  </w:style>
  <w:style w:type="paragraph" w:customStyle="1" w:styleId="Rindkopa">
    <w:name w:val="Rindkopa"/>
    <w:basedOn w:val="Normal"/>
    <w:next w:val="Normal"/>
    <w:rsid w:val="005E3ACE"/>
    <w:pPr>
      <w:widowControl/>
      <w:ind w:left="851"/>
      <w:jc w:val="both"/>
    </w:pPr>
    <w:rPr>
      <w:rFonts w:ascii="Arial" w:eastAsia="Calibri" w:hAnsi="Arial"/>
      <w:sz w:val="20"/>
      <w:szCs w:val="22"/>
      <w:lang w:eastAsia="lv-LV"/>
    </w:rPr>
  </w:style>
  <w:style w:type="character" w:customStyle="1" w:styleId="DatumsVietaChar">
    <w:name w:val="DatumsVieta Char"/>
    <w:link w:val="DatumsVieta"/>
    <w:locked/>
    <w:rsid w:val="005E3ACE"/>
  </w:style>
  <w:style w:type="paragraph" w:customStyle="1" w:styleId="DatumsVieta">
    <w:name w:val="DatumsVieta"/>
    <w:basedOn w:val="Normal"/>
    <w:link w:val="DatumsVietaChar"/>
    <w:rsid w:val="005E3ACE"/>
    <w:pPr>
      <w:widowControl/>
      <w:tabs>
        <w:tab w:val="left" w:pos="6096"/>
      </w:tabs>
      <w:autoSpaceDE w:val="0"/>
      <w:autoSpaceDN w:val="0"/>
      <w:adjustRightInd w:val="0"/>
      <w:spacing w:before="120" w:after="240" w:line="288" w:lineRule="auto"/>
      <w:jc w:val="both"/>
    </w:pPr>
    <w:rPr>
      <w:rFonts w:ascii="Calibri" w:eastAsia="Calibri" w:hAnsi="Calibri"/>
      <w:sz w:val="20"/>
      <w:szCs w:val="20"/>
      <w:lang w:eastAsia="lv-LV"/>
    </w:rPr>
  </w:style>
  <w:style w:type="character" w:customStyle="1" w:styleId="LgumanosaukumsChar">
    <w:name w:val="Līguma nosaukums Char"/>
    <w:link w:val="Lgumanosaukums"/>
    <w:locked/>
    <w:rsid w:val="005E3ACE"/>
    <w:rPr>
      <w:b/>
    </w:rPr>
  </w:style>
  <w:style w:type="paragraph" w:customStyle="1" w:styleId="Lgumanosaukums">
    <w:name w:val="Līguma nosaukums"/>
    <w:basedOn w:val="Normal"/>
    <w:link w:val="LgumanosaukumsChar"/>
    <w:rsid w:val="005E3ACE"/>
    <w:pPr>
      <w:widowControl/>
      <w:autoSpaceDE w:val="0"/>
      <w:autoSpaceDN w:val="0"/>
      <w:adjustRightInd w:val="0"/>
      <w:spacing w:before="360" w:after="480" w:line="288" w:lineRule="auto"/>
      <w:jc w:val="center"/>
    </w:pPr>
    <w:rPr>
      <w:rFonts w:ascii="Calibri" w:eastAsia="Calibri" w:hAnsi="Calibri"/>
      <w:b/>
      <w:sz w:val="20"/>
      <w:szCs w:val="20"/>
      <w:lang w:eastAsia="lv-LV"/>
    </w:rPr>
  </w:style>
  <w:style w:type="character" w:customStyle="1" w:styleId="NumuretsSarakstsChar">
    <w:name w:val="NumuretsSaraksts Char"/>
    <w:link w:val="NumuretsSaraksts"/>
    <w:locked/>
    <w:rsid w:val="005E3ACE"/>
    <w:rPr>
      <w:lang w:val="lv-LV" w:eastAsia="lv-LV"/>
    </w:rPr>
  </w:style>
  <w:style w:type="paragraph" w:customStyle="1" w:styleId="NumuretsSaraksts">
    <w:name w:val="NumuretsSaraksts"/>
    <w:basedOn w:val="Normal"/>
    <w:link w:val="NumuretsSarakstsChar"/>
    <w:rsid w:val="005E3ACE"/>
    <w:pPr>
      <w:widowControl/>
      <w:numPr>
        <w:numId w:val="6"/>
      </w:numPr>
      <w:autoSpaceDE w:val="0"/>
      <w:autoSpaceDN w:val="0"/>
      <w:adjustRightInd w:val="0"/>
      <w:spacing w:before="120" w:after="100" w:line="288" w:lineRule="auto"/>
      <w:jc w:val="both"/>
    </w:pPr>
    <w:rPr>
      <w:rFonts w:ascii="Calibri" w:eastAsia="Calibri" w:hAnsi="Calibri"/>
      <w:sz w:val="20"/>
      <w:szCs w:val="20"/>
      <w:lang w:eastAsia="lv-LV"/>
    </w:rPr>
  </w:style>
  <w:style w:type="character" w:customStyle="1" w:styleId="ApaksvirsrakstsChar">
    <w:name w:val="Apaksvirsraksts Char"/>
    <w:link w:val="Apaksvirsraksts"/>
    <w:locked/>
    <w:rsid w:val="005E3ACE"/>
    <w:rPr>
      <w:b/>
    </w:rPr>
  </w:style>
  <w:style w:type="paragraph" w:customStyle="1" w:styleId="Apaksvirsraksts">
    <w:name w:val="Apaksvirsraksts"/>
    <w:basedOn w:val="Normal"/>
    <w:link w:val="ApaksvirsrakstsChar"/>
    <w:rsid w:val="005E3ACE"/>
    <w:pPr>
      <w:widowControl/>
      <w:autoSpaceDE w:val="0"/>
      <w:autoSpaceDN w:val="0"/>
      <w:adjustRightInd w:val="0"/>
      <w:spacing w:before="240" w:after="120" w:line="288" w:lineRule="auto"/>
      <w:jc w:val="both"/>
    </w:pPr>
    <w:rPr>
      <w:rFonts w:ascii="Calibri" w:eastAsia="Calibri" w:hAnsi="Calibri"/>
      <w:b/>
      <w:sz w:val="20"/>
      <w:szCs w:val="20"/>
      <w:lang w:eastAsia="lv-LV"/>
    </w:rPr>
  </w:style>
  <w:style w:type="character" w:customStyle="1" w:styleId="TerminuVirsrakstsChar">
    <w:name w:val="TerminuVirsraksts Char"/>
    <w:link w:val="TerminuVirsraksts"/>
    <w:locked/>
    <w:rsid w:val="005E3ACE"/>
    <w:rPr>
      <w:b/>
    </w:rPr>
  </w:style>
  <w:style w:type="paragraph" w:customStyle="1" w:styleId="TerminuVirsraksts">
    <w:name w:val="TerminuVirsraksts"/>
    <w:basedOn w:val="Normal"/>
    <w:link w:val="TerminuVirsrakstsChar"/>
    <w:rsid w:val="005E3ACE"/>
    <w:pPr>
      <w:widowControl/>
      <w:autoSpaceDE w:val="0"/>
      <w:autoSpaceDN w:val="0"/>
      <w:adjustRightInd w:val="0"/>
      <w:spacing w:before="240" w:after="120" w:line="288" w:lineRule="auto"/>
      <w:jc w:val="center"/>
    </w:pPr>
    <w:rPr>
      <w:rFonts w:ascii="Calibri" w:eastAsia="Calibri" w:hAnsi="Calibri"/>
      <w:b/>
      <w:sz w:val="20"/>
      <w:szCs w:val="20"/>
      <w:lang w:eastAsia="lv-LV"/>
    </w:rPr>
  </w:style>
  <w:style w:type="character" w:customStyle="1" w:styleId="Lmenis1Char">
    <w:name w:val="Līmenis1 Char"/>
    <w:link w:val="Lmenis1"/>
    <w:locked/>
    <w:rsid w:val="005E3ACE"/>
    <w:rPr>
      <w:b/>
      <w:sz w:val="24"/>
      <w:lang w:val="lv-LV" w:eastAsia="lv-LV"/>
    </w:rPr>
  </w:style>
  <w:style w:type="paragraph" w:customStyle="1" w:styleId="Lmenis1">
    <w:name w:val="Līmenis1"/>
    <w:basedOn w:val="Normal"/>
    <w:link w:val="Lmenis1Char"/>
    <w:rsid w:val="005E3ACE"/>
    <w:pPr>
      <w:keepNext/>
      <w:keepLines/>
      <w:widowControl/>
      <w:numPr>
        <w:numId w:val="7"/>
      </w:numPr>
      <w:autoSpaceDE w:val="0"/>
      <w:autoSpaceDN w:val="0"/>
      <w:adjustRightInd w:val="0"/>
      <w:spacing w:before="120" w:line="288" w:lineRule="auto"/>
    </w:pPr>
    <w:rPr>
      <w:rFonts w:ascii="Calibri" w:eastAsia="Calibri" w:hAnsi="Calibri"/>
      <w:b/>
      <w:szCs w:val="20"/>
      <w:lang w:eastAsia="lv-LV"/>
    </w:rPr>
  </w:style>
  <w:style w:type="character" w:customStyle="1" w:styleId="Lmenis2Char">
    <w:name w:val="Līmenis2 Char"/>
    <w:link w:val="Lmenis2"/>
    <w:locked/>
    <w:rsid w:val="005E3ACE"/>
    <w:rPr>
      <w:lang w:val="lv-LV" w:eastAsia="lv-LV"/>
    </w:rPr>
  </w:style>
  <w:style w:type="paragraph" w:customStyle="1" w:styleId="Lmenis2">
    <w:name w:val="Līmenis2"/>
    <w:basedOn w:val="Normal"/>
    <w:link w:val="Lmenis2Char"/>
    <w:rsid w:val="005E3ACE"/>
    <w:pPr>
      <w:keepLines/>
      <w:widowControl/>
      <w:numPr>
        <w:ilvl w:val="1"/>
        <w:numId w:val="7"/>
      </w:numPr>
      <w:tabs>
        <w:tab w:val="left" w:pos="709"/>
      </w:tabs>
      <w:autoSpaceDE w:val="0"/>
      <w:autoSpaceDN w:val="0"/>
      <w:adjustRightInd w:val="0"/>
      <w:spacing w:after="120" w:line="288" w:lineRule="auto"/>
      <w:jc w:val="both"/>
    </w:pPr>
    <w:rPr>
      <w:rFonts w:ascii="Calibri" w:eastAsia="Calibri" w:hAnsi="Calibri"/>
      <w:sz w:val="20"/>
      <w:szCs w:val="20"/>
      <w:lang w:eastAsia="lv-LV"/>
    </w:rPr>
  </w:style>
  <w:style w:type="character" w:customStyle="1" w:styleId="Lmenis3Char">
    <w:name w:val="Līmenis3 Char"/>
    <w:link w:val="Lmenis3"/>
    <w:locked/>
    <w:rsid w:val="005E3ACE"/>
    <w:rPr>
      <w:lang w:val="lv-LV" w:eastAsia="lv-LV"/>
    </w:rPr>
  </w:style>
  <w:style w:type="paragraph" w:customStyle="1" w:styleId="Lmenis3">
    <w:name w:val="Līmenis3"/>
    <w:basedOn w:val="Normal"/>
    <w:link w:val="Lmenis3Char"/>
    <w:rsid w:val="005E3ACE"/>
    <w:pPr>
      <w:keepLines/>
      <w:widowControl/>
      <w:numPr>
        <w:ilvl w:val="2"/>
        <w:numId w:val="7"/>
      </w:numPr>
      <w:tabs>
        <w:tab w:val="left" w:pos="993"/>
      </w:tabs>
      <w:autoSpaceDE w:val="0"/>
      <w:autoSpaceDN w:val="0"/>
      <w:adjustRightInd w:val="0"/>
      <w:spacing w:after="120" w:line="288" w:lineRule="auto"/>
      <w:jc w:val="both"/>
    </w:pPr>
    <w:rPr>
      <w:rFonts w:ascii="Calibri" w:eastAsia="Calibri" w:hAnsi="Calibri"/>
      <w:sz w:val="20"/>
      <w:szCs w:val="20"/>
      <w:lang w:eastAsia="lv-LV"/>
    </w:rPr>
  </w:style>
  <w:style w:type="character" w:customStyle="1" w:styleId="UznemumiParakstiChar">
    <w:name w:val="UznemumiParaksti Char"/>
    <w:link w:val="UznemumiParaksti"/>
    <w:locked/>
    <w:rsid w:val="005E3ACE"/>
  </w:style>
  <w:style w:type="paragraph" w:customStyle="1" w:styleId="UznemumiParaksti">
    <w:name w:val="UznemumiParaksti"/>
    <w:basedOn w:val="Normal"/>
    <w:link w:val="UznemumiParakstiChar"/>
    <w:rsid w:val="005E3ACE"/>
    <w:pPr>
      <w:keepNext/>
      <w:widowControl/>
      <w:autoSpaceDE w:val="0"/>
      <w:autoSpaceDN w:val="0"/>
      <w:adjustRightInd w:val="0"/>
      <w:spacing w:after="60" w:line="288" w:lineRule="auto"/>
      <w:jc w:val="both"/>
    </w:pPr>
    <w:rPr>
      <w:rFonts w:ascii="Calibri" w:eastAsia="Calibri" w:hAnsi="Calibri"/>
      <w:sz w:val="20"/>
      <w:szCs w:val="20"/>
      <w:lang w:eastAsia="lv-LV"/>
    </w:rPr>
  </w:style>
  <w:style w:type="character" w:customStyle="1" w:styleId="ParaksttjjiChar">
    <w:name w:val="Parakstītājji Char"/>
    <w:link w:val="Paraksttjji"/>
    <w:locked/>
    <w:rsid w:val="005E3ACE"/>
  </w:style>
  <w:style w:type="paragraph" w:customStyle="1" w:styleId="Paraksttjji">
    <w:name w:val="Parakstītājji"/>
    <w:basedOn w:val="Normal"/>
    <w:link w:val="ParaksttjjiChar"/>
    <w:rsid w:val="005E3ACE"/>
    <w:pPr>
      <w:widowControl/>
      <w:spacing w:before="40" w:after="40" w:line="288" w:lineRule="auto"/>
    </w:pPr>
    <w:rPr>
      <w:rFonts w:ascii="Calibri" w:eastAsia="Calibri" w:hAnsi="Calibri"/>
      <w:sz w:val="20"/>
      <w:szCs w:val="20"/>
      <w:lang w:eastAsia="lv-LV"/>
    </w:rPr>
  </w:style>
  <w:style w:type="character" w:customStyle="1" w:styleId="Galva-lgumaveidsChar">
    <w:name w:val="Galva-līguma veids Char"/>
    <w:link w:val="Galva-lgumaveids"/>
    <w:locked/>
    <w:rsid w:val="005E3ACE"/>
  </w:style>
  <w:style w:type="paragraph" w:customStyle="1" w:styleId="Galva-lgumaveids">
    <w:name w:val="Galva-līguma veids"/>
    <w:basedOn w:val="Header"/>
    <w:link w:val="Galva-lgumaveidsChar"/>
    <w:rsid w:val="005E3ACE"/>
    <w:pPr>
      <w:widowControl/>
      <w:tabs>
        <w:tab w:val="clear" w:pos="4153"/>
        <w:tab w:val="clear" w:pos="8306"/>
        <w:tab w:val="center" w:pos="4844"/>
        <w:tab w:val="right" w:pos="9689"/>
      </w:tabs>
      <w:spacing w:after="100" w:line="276" w:lineRule="auto"/>
      <w:jc w:val="right"/>
    </w:pPr>
    <w:rPr>
      <w:rFonts w:ascii="Calibri" w:eastAsia="Calibri" w:hAnsi="Calibri"/>
      <w:sz w:val="20"/>
      <w:szCs w:val="20"/>
      <w:lang w:val="lv-LV" w:eastAsia="lv-LV"/>
    </w:rPr>
  </w:style>
  <w:style w:type="character" w:customStyle="1" w:styleId="ListwithValuesChar">
    <w:name w:val="ListwithValues Char"/>
    <w:link w:val="ListwithValues"/>
    <w:locked/>
    <w:rsid w:val="005E3ACE"/>
  </w:style>
  <w:style w:type="paragraph" w:customStyle="1" w:styleId="ListwithValues">
    <w:name w:val="ListwithValues"/>
    <w:basedOn w:val="BodyText"/>
    <w:link w:val="ListwithValuesChar"/>
    <w:rsid w:val="005E3ACE"/>
    <w:pPr>
      <w:widowControl/>
      <w:tabs>
        <w:tab w:val="left" w:pos="4536"/>
      </w:tabs>
      <w:spacing w:after="120" w:line="288" w:lineRule="auto"/>
      <w:jc w:val="left"/>
    </w:pPr>
    <w:rPr>
      <w:rFonts w:ascii="Calibri" w:eastAsia="Calibri" w:hAnsi="Calibri"/>
      <w:sz w:val="20"/>
      <w:szCs w:val="20"/>
      <w:lang w:val="lv-LV" w:eastAsia="lv-LV"/>
    </w:rPr>
  </w:style>
  <w:style w:type="character" w:customStyle="1" w:styleId="SarakstavirsrakstsChar">
    <w:name w:val="Saraksta virsraksts Char"/>
    <w:link w:val="Sarakstavirsraksts"/>
    <w:locked/>
    <w:rsid w:val="005E3ACE"/>
    <w:rPr>
      <w:b/>
    </w:rPr>
  </w:style>
  <w:style w:type="paragraph" w:customStyle="1" w:styleId="Sarakstavirsraksts">
    <w:name w:val="Saraksta virsraksts"/>
    <w:basedOn w:val="BodyText"/>
    <w:link w:val="SarakstavirsrakstsChar"/>
    <w:rsid w:val="005E3ACE"/>
    <w:pPr>
      <w:widowControl/>
      <w:pBdr>
        <w:bottom w:val="single" w:sz="4" w:space="1" w:color="auto"/>
      </w:pBdr>
      <w:tabs>
        <w:tab w:val="left" w:pos="4536"/>
      </w:tabs>
      <w:spacing w:before="360" w:after="120" w:line="288" w:lineRule="auto"/>
      <w:jc w:val="left"/>
    </w:pPr>
    <w:rPr>
      <w:rFonts w:ascii="Calibri" w:eastAsia="Calibri" w:hAnsi="Calibri"/>
      <w:b/>
      <w:sz w:val="20"/>
      <w:szCs w:val="20"/>
      <w:lang w:val="lv-LV" w:eastAsia="lv-LV"/>
    </w:rPr>
  </w:style>
  <w:style w:type="character" w:customStyle="1" w:styleId="TabletextChar">
    <w:name w:val="Table text Char"/>
    <w:link w:val="Tabletext"/>
    <w:locked/>
    <w:rsid w:val="005E3ACE"/>
  </w:style>
  <w:style w:type="paragraph" w:customStyle="1" w:styleId="Tabletext">
    <w:name w:val="Table text"/>
    <w:basedOn w:val="Normal"/>
    <w:link w:val="TabletextChar"/>
    <w:rsid w:val="005E3ACE"/>
    <w:pPr>
      <w:widowControl/>
      <w:spacing w:before="40" w:after="40"/>
    </w:pPr>
    <w:rPr>
      <w:rFonts w:ascii="Calibri" w:eastAsia="Calibri" w:hAnsi="Calibri"/>
      <w:sz w:val="20"/>
      <w:szCs w:val="20"/>
      <w:lang w:eastAsia="lv-LV"/>
    </w:rPr>
  </w:style>
  <w:style w:type="character" w:customStyle="1" w:styleId="Bulleted-NormalChar">
    <w:name w:val="Bulleted-Normal Char"/>
    <w:link w:val="Bulleted-Normal"/>
    <w:locked/>
    <w:rsid w:val="005E3ACE"/>
    <w:rPr>
      <w:lang w:val="lv-LV" w:eastAsia="lv-LV"/>
    </w:rPr>
  </w:style>
  <w:style w:type="paragraph" w:customStyle="1" w:styleId="Bulleted-Normal">
    <w:name w:val="Bulleted-Normal"/>
    <w:basedOn w:val="ListParagraph1"/>
    <w:link w:val="Bulleted-NormalChar"/>
    <w:rsid w:val="005E3ACE"/>
    <w:pPr>
      <w:numPr>
        <w:numId w:val="8"/>
      </w:numPr>
      <w:tabs>
        <w:tab w:val="num" w:pos="360"/>
      </w:tabs>
      <w:spacing w:after="100" w:line="288" w:lineRule="auto"/>
      <w:ind w:firstLine="0"/>
    </w:pPr>
    <w:rPr>
      <w:sz w:val="20"/>
      <w:szCs w:val="20"/>
      <w:lang w:eastAsia="lv-LV"/>
    </w:rPr>
  </w:style>
  <w:style w:type="character" w:customStyle="1" w:styleId="NUMTABLERChar">
    <w:name w:val="NUMTABLER Char"/>
    <w:link w:val="NUMTABLER"/>
    <w:locked/>
    <w:rsid w:val="005E3ACE"/>
    <w:rPr>
      <w:lang w:val="lv-LV" w:eastAsia="lv-LV"/>
    </w:rPr>
  </w:style>
  <w:style w:type="paragraph" w:customStyle="1" w:styleId="NUMTABLER">
    <w:name w:val="NUMTABLER"/>
    <w:basedOn w:val="Tabletext"/>
    <w:link w:val="NUMTABLERChar"/>
    <w:rsid w:val="005E3ACE"/>
    <w:pPr>
      <w:keepLines/>
      <w:numPr>
        <w:numId w:val="9"/>
      </w:numPr>
      <w:tabs>
        <w:tab w:val="num" w:pos="360"/>
        <w:tab w:val="left" w:pos="851"/>
      </w:tabs>
      <w:ind w:left="567" w:hanging="567"/>
    </w:pPr>
  </w:style>
  <w:style w:type="paragraph" w:customStyle="1" w:styleId="P">
    <w:name w:val="P"/>
    <w:basedOn w:val="Normal"/>
    <w:rsid w:val="005E3ACE"/>
    <w:pPr>
      <w:widowControl/>
      <w:spacing w:before="140" w:after="140"/>
      <w:jc w:val="both"/>
    </w:pPr>
    <w:rPr>
      <w:rFonts w:ascii="Verdana" w:hAnsi="Verdana"/>
      <w:bCs/>
      <w:sz w:val="22"/>
    </w:rPr>
  </w:style>
  <w:style w:type="paragraph" w:customStyle="1" w:styleId="Style6">
    <w:name w:val="Style6"/>
    <w:basedOn w:val="Heading3"/>
    <w:rsid w:val="005E3ACE"/>
    <w:pPr>
      <w:keepNext/>
      <w:widowControl/>
      <w:numPr>
        <w:ilvl w:val="0"/>
        <w:numId w:val="0"/>
      </w:numPr>
      <w:spacing w:before="240" w:after="120"/>
      <w:jc w:val="left"/>
    </w:pPr>
    <w:rPr>
      <w:rFonts w:ascii="Times New Roman Bold" w:hAnsi="Times New Roman Bold"/>
      <w:b/>
      <w:szCs w:val="24"/>
      <w:lang w:val="lv-LV" w:eastAsia="en-US"/>
    </w:rPr>
  </w:style>
  <w:style w:type="character" w:customStyle="1" w:styleId="TableHeadChar">
    <w:name w:val="Table Head Char"/>
    <w:link w:val="TableHead"/>
    <w:locked/>
    <w:rsid w:val="005E3ACE"/>
    <w:rPr>
      <w:b/>
      <w:i/>
    </w:rPr>
  </w:style>
  <w:style w:type="paragraph" w:customStyle="1" w:styleId="TableHead">
    <w:name w:val="Table Head"/>
    <w:basedOn w:val="Tabletext"/>
    <w:link w:val="TableHeadChar"/>
    <w:rsid w:val="005E3ACE"/>
    <w:rPr>
      <w:b/>
      <w:i/>
    </w:rPr>
  </w:style>
  <w:style w:type="paragraph" w:customStyle="1" w:styleId="Teksts2">
    <w:name w:val="Teksts2"/>
    <w:basedOn w:val="Normal"/>
    <w:rsid w:val="005E3ACE"/>
    <w:pPr>
      <w:widowControl/>
      <w:jc w:val="both"/>
    </w:pPr>
    <w:rPr>
      <w:rFonts w:eastAsia="Calibri"/>
      <w:szCs w:val="20"/>
    </w:rPr>
  </w:style>
  <w:style w:type="character" w:customStyle="1" w:styleId="LigumaSaisinajums">
    <w:name w:val="LigumaSaisinajums"/>
    <w:rsid w:val="005E3ACE"/>
    <w:rPr>
      <w:rFonts w:ascii="Times New Roman" w:hAnsi="Times New Roman" w:cs="Times New Roman" w:hint="default"/>
      <w:i/>
      <w:iCs w:val="0"/>
    </w:rPr>
  </w:style>
  <w:style w:type="character" w:customStyle="1" w:styleId="c1">
    <w:name w:val="c1"/>
    <w:rsid w:val="005E3ACE"/>
    <w:rPr>
      <w:rFonts w:ascii="Times New Roman" w:hAnsi="Times New Roman" w:cs="Times New Roman" w:hint="default"/>
    </w:rPr>
  </w:style>
  <w:style w:type="character" w:customStyle="1" w:styleId="FontStyle12">
    <w:name w:val="Font Style12"/>
    <w:rsid w:val="005E3ACE"/>
    <w:rPr>
      <w:rFonts w:ascii="Times New Roman" w:hAnsi="Times New Roman" w:cs="Times New Roman" w:hint="default"/>
      <w:b/>
      <w:bCs/>
      <w:sz w:val="20"/>
      <w:szCs w:val="20"/>
    </w:rPr>
  </w:style>
  <w:style w:type="character" w:customStyle="1" w:styleId="FontStyle14">
    <w:name w:val="Font Style14"/>
    <w:rsid w:val="005E3ACE"/>
    <w:rPr>
      <w:rFonts w:ascii="Times New Roman" w:hAnsi="Times New Roman" w:cs="Times New Roman" w:hint="default"/>
      <w:sz w:val="20"/>
      <w:szCs w:val="20"/>
    </w:rPr>
  </w:style>
  <w:style w:type="character" w:customStyle="1" w:styleId="BodyText2Char">
    <w:name w:val="Body Text 2 Char"/>
    <w:link w:val="BodyText2"/>
    <w:uiPriority w:val="99"/>
    <w:rsid w:val="005E3ACE"/>
    <w:rPr>
      <w:rFonts w:ascii="Times New Roman" w:eastAsia="Times New Roman" w:hAnsi="Times New Roman"/>
      <w:kern w:val="28"/>
      <w:lang w:val="en-GB"/>
    </w:rPr>
  </w:style>
  <w:style w:type="character" w:customStyle="1" w:styleId="BodyText3Char">
    <w:name w:val="Body Text 3 Char"/>
    <w:link w:val="BodyText3"/>
    <w:uiPriority w:val="99"/>
    <w:rsid w:val="005E3ACE"/>
    <w:rPr>
      <w:rFonts w:ascii="Times New Roman" w:eastAsia="Times New Roman" w:hAnsi="Times New Roman"/>
      <w:kern w:val="28"/>
      <w:sz w:val="16"/>
      <w:szCs w:val="16"/>
      <w:lang w:val="en-GB"/>
    </w:rPr>
  </w:style>
  <w:style w:type="table" w:customStyle="1" w:styleId="TableGrid1">
    <w:name w:val="Table Grid1"/>
    <w:basedOn w:val="TableNormal"/>
    <w:next w:val="TableGrid"/>
    <w:uiPriority w:val="59"/>
    <w:rsid w:val="00056FD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87891">
      <w:bodyDiv w:val="1"/>
      <w:marLeft w:val="0"/>
      <w:marRight w:val="0"/>
      <w:marTop w:val="0"/>
      <w:marBottom w:val="0"/>
      <w:divBdr>
        <w:top w:val="none" w:sz="0" w:space="0" w:color="auto"/>
        <w:left w:val="none" w:sz="0" w:space="0" w:color="auto"/>
        <w:bottom w:val="none" w:sz="0" w:space="0" w:color="auto"/>
        <w:right w:val="none" w:sz="0" w:space="0" w:color="auto"/>
      </w:divBdr>
    </w:div>
    <w:div w:id="425154263">
      <w:bodyDiv w:val="1"/>
      <w:marLeft w:val="0"/>
      <w:marRight w:val="0"/>
      <w:marTop w:val="0"/>
      <w:marBottom w:val="0"/>
      <w:divBdr>
        <w:top w:val="none" w:sz="0" w:space="0" w:color="auto"/>
        <w:left w:val="none" w:sz="0" w:space="0" w:color="auto"/>
        <w:bottom w:val="none" w:sz="0" w:space="0" w:color="auto"/>
        <w:right w:val="none" w:sz="0" w:space="0" w:color="auto"/>
      </w:divBdr>
      <w:divsChild>
        <w:div w:id="1196505713">
          <w:marLeft w:val="0"/>
          <w:marRight w:val="0"/>
          <w:marTop w:val="0"/>
          <w:marBottom w:val="0"/>
          <w:divBdr>
            <w:top w:val="none" w:sz="0" w:space="0" w:color="auto"/>
            <w:left w:val="none" w:sz="0" w:space="0" w:color="auto"/>
            <w:bottom w:val="none" w:sz="0" w:space="0" w:color="auto"/>
            <w:right w:val="none" w:sz="0" w:space="0" w:color="auto"/>
          </w:divBdr>
          <w:divsChild>
            <w:div w:id="21405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970706">
      <w:bodyDiv w:val="1"/>
      <w:marLeft w:val="0"/>
      <w:marRight w:val="0"/>
      <w:marTop w:val="0"/>
      <w:marBottom w:val="0"/>
      <w:divBdr>
        <w:top w:val="none" w:sz="0" w:space="0" w:color="auto"/>
        <w:left w:val="none" w:sz="0" w:space="0" w:color="auto"/>
        <w:bottom w:val="none" w:sz="0" w:space="0" w:color="auto"/>
        <w:right w:val="none" w:sz="0" w:space="0" w:color="auto"/>
      </w:divBdr>
    </w:div>
    <w:div w:id="437414658">
      <w:bodyDiv w:val="1"/>
      <w:marLeft w:val="0"/>
      <w:marRight w:val="0"/>
      <w:marTop w:val="0"/>
      <w:marBottom w:val="0"/>
      <w:divBdr>
        <w:top w:val="none" w:sz="0" w:space="0" w:color="auto"/>
        <w:left w:val="none" w:sz="0" w:space="0" w:color="auto"/>
        <w:bottom w:val="none" w:sz="0" w:space="0" w:color="auto"/>
        <w:right w:val="none" w:sz="0" w:space="0" w:color="auto"/>
      </w:divBdr>
    </w:div>
    <w:div w:id="479658158">
      <w:bodyDiv w:val="1"/>
      <w:marLeft w:val="0"/>
      <w:marRight w:val="0"/>
      <w:marTop w:val="0"/>
      <w:marBottom w:val="0"/>
      <w:divBdr>
        <w:top w:val="none" w:sz="0" w:space="0" w:color="auto"/>
        <w:left w:val="none" w:sz="0" w:space="0" w:color="auto"/>
        <w:bottom w:val="none" w:sz="0" w:space="0" w:color="auto"/>
        <w:right w:val="none" w:sz="0" w:space="0" w:color="auto"/>
      </w:divBdr>
    </w:div>
    <w:div w:id="493188437">
      <w:bodyDiv w:val="1"/>
      <w:marLeft w:val="0"/>
      <w:marRight w:val="0"/>
      <w:marTop w:val="0"/>
      <w:marBottom w:val="0"/>
      <w:divBdr>
        <w:top w:val="none" w:sz="0" w:space="0" w:color="auto"/>
        <w:left w:val="none" w:sz="0" w:space="0" w:color="auto"/>
        <w:bottom w:val="none" w:sz="0" w:space="0" w:color="auto"/>
        <w:right w:val="none" w:sz="0" w:space="0" w:color="auto"/>
      </w:divBdr>
    </w:div>
    <w:div w:id="591666745">
      <w:bodyDiv w:val="1"/>
      <w:marLeft w:val="0"/>
      <w:marRight w:val="0"/>
      <w:marTop w:val="0"/>
      <w:marBottom w:val="0"/>
      <w:divBdr>
        <w:top w:val="none" w:sz="0" w:space="0" w:color="auto"/>
        <w:left w:val="none" w:sz="0" w:space="0" w:color="auto"/>
        <w:bottom w:val="none" w:sz="0" w:space="0" w:color="auto"/>
        <w:right w:val="none" w:sz="0" w:space="0" w:color="auto"/>
      </w:divBdr>
    </w:div>
    <w:div w:id="634411935">
      <w:bodyDiv w:val="1"/>
      <w:marLeft w:val="0"/>
      <w:marRight w:val="0"/>
      <w:marTop w:val="0"/>
      <w:marBottom w:val="0"/>
      <w:divBdr>
        <w:top w:val="none" w:sz="0" w:space="0" w:color="auto"/>
        <w:left w:val="none" w:sz="0" w:space="0" w:color="auto"/>
        <w:bottom w:val="none" w:sz="0" w:space="0" w:color="auto"/>
        <w:right w:val="none" w:sz="0" w:space="0" w:color="auto"/>
      </w:divBdr>
    </w:div>
    <w:div w:id="755247288">
      <w:bodyDiv w:val="1"/>
      <w:marLeft w:val="0"/>
      <w:marRight w:val="0"/>
      <w:marTop w:val="0"/>
      <w:marBottom w:val="0"/>
      <w:divBdr>
        <w:top w:val="none" w:sz="0" w:space="0" w:color="auto"/>
        <w:left w:val="none" w:sz="0" w:space="0" w:color="auto"/>
        <w:bottom w:val="none" w:sz="0" w:space="0" w:color="auto"/>
        <w:right w:val="none" w:sz="0" w:space="0" w:color="auto"/>
      </w:divBdr>
    </w:div>
    <w:div w:id="970673337">
      <w:bodyDiv w:val="1"/>
      <w:marLeft w:val="0"/>
      <w:marRight w:val="0"/>
      <w:marTop w:val="0"/>
      <w:marBottom w:val="0"/>
      <w:divBdr>
        <w:top w:val="none" w:sz="0" w:space="0" w:color="auto"/>
        <w:left w:val="none" w:sz="0" w:space="0" w:color="auto"/>
        <w:bottom w:val="none" w:sz="0" w:space="0" w:color="auto"/>
        <w:right w:val="none" w:sz="0" w:space="0" w:color="auto"/>
      </w:divBdr>
    </w:div>
    <w:div w:id="1154568731">
      <w:bodyDiv w:val="1"/>
      <w:marLeft w:val="0"/>
      <w:marRight w:val="0"/>
      <w:marTop w:val="0"/>
      <w:marBottom w:val="0"/>
      <w:divBdr>
        <w:top w:val="none" w:sz="0" w:space="0" w:color="auto"/>
        <w:left w:val="none" w:sz="0" w:space="0" w:color="auto"/>
        <w:bottom w:val="none" w:sz="0" w:space="0" w:color="auto"/>
        <w:right w:val="none" w:sz="0" w:space="0" w:color="auto"/>
      </w:divBdr>
    </w:div>
    <w:div w:id="1181745888">
      <w:bodyDiv w:val="1"/>
      <w:marLeft w:val="0"/>
      <w:marRight w:val="0"/>
      <w:marTop w:val="0"/>
      <w:marBottom w:val="0"/>
      <w:divBdr>
        <w:top w:val="none" w:sz="0" w:space="0" w:color="auto"/>
        <w:left w:val="none" w:sz="0" w:space="0" w:color="auto"/>
        <w:bottom w:val="none" w:sz="0" w:space="0" w:color="auto"/>
        <w:right w:val="none" w:sz="0" w:space="0" w:color="auto"/>
      </w:divBdr>
    </w:div>
    <w:div w:id="1193765288">
      <w:bodyDiv w:val="1"/>
      <w:marLeft w:val="0"/>
      <w:marRight w:val="0"/>
      <w:marTop w:val="0"/>
      <w:marBottom w:val="0"/>
      <w:divBdr>
        <w:top w:val="none" w:sz="0" w:space="0" w:color="auto"/>
        <w:left w:val="none" w:sz="0" w:space="0" w:color="auto"/>
        <w:bottom w:val="none" w:sz="0" w:space="0" w:color="auto"/>
        <w:right w:val="none" w:sz="0" w:space="0" w:color="auto"/>
      </w:divBdr>
    </w:div>
    <w:div w:id="1288897392">
      <w:bodyDiv w:val="1"/>
      <w:marLeft w:val="0"/>
      <w:marRight w:val="0"/>
      <w:marTop w:val="0"/>
      <w:marBottom w:val="0"/>
      <w:divBdr>
        <w:top w:val="none" w:sz="0" w:space="0" w:color="auto"/>
        <w:left w:val="none" w:sz="0" w:space="0" w:color="auto"/>
        <w:bottom w:val="none" w:sz="0" w:space="0" w:color="auto"/>
        <w:right w:val="none" w:sz="0" w:space="0" w:color="auto"/>
      </w:divBdr>
    </w:div>
    <w:div w:id="1667394245">
      <w:bodyDiv w:val="1"/>
      <w:marLeft w:val="0"/>
      <w:marRight w:val="0"/>
      <w:marTop w:val="0"/>
      <w:marBottom w:val="0"/>
      <w:divBdr>
        <w:top w:val="none" w:sz="0" w:space="0" w:color="auto"/>
        <w:left w:val="none" w:sz="0" w:space="0" w:color="auto"/>
        <w:bottom w:val="none" w:sz="0" w:space="0" w:color="auto"/>
        <w:right w:val="none" w:sz="0" w:space="0" w:color="auto"/>
      </w:divBdr>
    </w:div>
    <w:div w:id="1841776134">
      <w:bodyDiv w:val="1"/>
      <w:marLeft w:val="0"/>
      <w:marRight w:val="0"/>
      <w:marTop w:val="0"/>
      <w:marBottom w:val="0"/>
      <w:divBdr>
        <w:top w:val="none" w:sz="0" w:space="0" w:color="auto"/>
        <w:left w:val="none" w:sz="0" w:space="0" w:color="auto"/>
        <w:bottom w:val="none" w:sz="0" w:space="0" w:color="auto"/>
        <w:right w:val="none" w:sz="0" w:space="0" w:color="auto"/>
      </w:divBdr>
    </w:div>
    <w:div w:id="211859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Organizer/8042" TargetMode="External"/><Relationship Id="rId18" Type="http://schemas.openxmlformats.org/officeDocument/2006/relationships/hyperlink" Target="http://www.mfa.gov.lv/images/EUconsMay2018.pdf"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iub.gov.lv/lv/iubcpv/parent/8737/clasif/main/" TargetMode="External"/><Relationship Id="rId17" Type="http://schemas.openxmlformats.org/officeDocument/2006/relationships/hyperlink" Target="https://scsanctions.un.org/fop/fop?xml=htdocs/resources/xml/en/consolidated.xml&amp;xslt=htdocs/resources/xsl/en/consolidated-r.xsl"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jekti@vilkme.lv" TargetMode="External"/><Relationship Id="rId5" Type="http://schemas.openxmlformats.org/officeDocument/2006/relationships/webSettings" Target="webSettings.xml"/><Relationship Id="rId15" Type="http://schemas.openxmlformats.org/officeDocument/2006/relationships/hyperlink" Target="https://www.eis.gov.lv/EIS/Publications/PublicationView.aspx?PublicationId=4&amp;systemCode=CORE"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vilkme@vilkme.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8042"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3B364F-80CA-4526-8079-EB3A3C4CA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42842</Words>
  <Characters>24421</Characters>
  <Application>Microsoft Office Word</Application>
  <DocSecurity>0</DocSecurity>
  <Lines>203</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atklāts konkurss</vt:lpstr>
      <vt:lpstr>atklāts konkurss</vt:lpstr>
    </vt:vector>
  </TitlesOfParts>
  <Company>Microsoft</Company>
  <LinksUpToDate>false</LinksUpToDate>
  <CharactersWithSpaces>67129</CharactersWithSpaces>
  <SharedDoc>false</SharedDoc>
  <HLinks>
    <vt:vector size="36" baseType="variant">
      <vt:variant>
        <vt:i4>6160500</vt:i4>
      </vt:variant>
      <vt:variant>
        <vt:i4>15</vt:i4>
      </vt:variant>
      <vt:variant>
        <vt:i4>0</vt:i4>
      </vt:variant>
      <vt:variant>
        <vt:i4>5</vt:i4>
      </vt:variant>
      <vt:variant>
        <vt:lpwstr>mailto:vilkme@vilkme.lv</vt:lpwstr>
      </vt:variant>
      <vt:variant>
        <vt:lpwstr/>
      </vt:variant>
      <vt:variant>
        <vt:i4>7209004</vt:i4>
      </vt:variant>
      <vt:variant>
        <vt:i4>12</vt:i4>
      </vt:variant>
      <vt:variant>
        <vt:i4>0</vt:i4>
      </vt:variant>
      <vt:variant>
        <vt:i4>5</vt:i4>
      </vt:variant>
      <vt:variant>
        <vt:lpwstr>http://www.mfa.gov.lv/images/EUconsMay2018.pdf</vt:lpwstr>
      </vt:variant>
      <vt:variant>
        <vt:lpwstr/>
      </vt:variant>
      <vt:variant>
        <vt:i4>2555959</vt:i4>
      </vt:variant>
      <vt:variant>
        <vt:i4>9</vt:i4>
      </vt:variant>
      <vt:variant>
        <vt:i4>0</vt:i4>
      </vt:variant>
      <vt:variant>
        <vt:i4>5</vt:i4>
      </vt:variant>
      <vt:variant>
        <vt:lpwstr>https://scsanctions.un.org/fop/fop?xml=htdocs/resources/xml/en/consolidated.xml&amp;xslt=htdocs/resources/xsl/en/consolidated-r.xsl</vt:lpwstr>
      </vt:variant>
      <vt:variant>
        <vt:lpwstr/>
      </vt:variant>
      <vt:variant>
        <vt:i4>5636119</vt:i4>
      </vt:variant>
      <vt:variant>
        <vt:i4>6</vt:i4>
      </vt:variant>
      <vt:variant>
        <vt:i4>0</vt:i4>
      </vt:variant>
      <vt:variant>
        <vt:i4>5</vt:i4>
      </vt:variant>
      <vt:variant>
        <vt:lpwstr>http://www.iub.gov.lv/lv/iubcpv/parent/8737/clasif/main/</vt:lpwstr>
      </vt:variant>
      <vt:variant>
        <vt:lpwstr/>
      </vt:variant>
      <vt:variant>
        <vt:i4>1441917</vt:i4>
      </vt:variant>
      <vt:variant>
        <vt:i4>3</vt:i4>
      </vt:variant>
      <vt:variant>
        <vt:i4>0</vt:i4>
      </vt:variant>
      <vt:variant>
        <vt:i4>5</vt:i4>
      </vt:variant>
      <vt:variant>
        <vt:lpwstr>mailto:nina.reuta@vilkme.lv</vt:lpwstr>
      </vt:variant>
      <vt:variant>
        <vt:lpwstr/>
      </vt:variant>
      <vt:variant>
        <vt:i4>2555913</vt:i4>
      </vt:variant>
      <vt:variant>
        <vt:i4>0</vt:i4>
      </vt:variant>
      <vt:variant>
        <vt:i4>0</vt:i4>
      </vt:variant>
      <vt:variant>
        <vt:i4>5</vt:i4>
      </vt:variant>
      <vt:variant>
        <vt:lpwstr>mailto:projekti@vilkme.lv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Gints</dc:creator>
  <cp:keywords>2013</cp:keywords>
  <cp:lastModifiedBy>Martins Pukinskis</cp:lastModifiedBy>
  <cp:revision>15</cp:revision>
  <cp:lastPrinted>2018-11-20T07:42:00Z</cp:lastPrinted>
  <dcterms:created xsi:type="dcterms:W3CDTF">2024-09-10T06:33:00Z</dcterms:created>
  <dcterms:modified xsi:type="dcterms:W3CDTF">2024-09-10T06:41:00Z</dcterms:modified>
</cp:coreProperties>
</file>