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67870C" w14:textId="0E09A9BD" w:rsidR="00311D76" w:rsidRDefault="00311D76" w:rsidP="00F646CB">
      <w:pPr>
        <w:spacing w:before="120"/>
        <w:jc w:val="center"/>
        <w:rPr>
          <w:b/>
          <w:szCs w:val="24"/>
        </w:rPr>
      </w:pPr>
      <w:r w:rsidRPr="00E918A4">
        <w:rPr>
          <w:b/>
          <w:szCs w:val="24"/>
        </w:rPr>
        <w:t xml:space="preserve">LĪGUMS </w:t>
      </w:r>
      <w:r w:rsidR="00AC0B60">
        <w:rPr>
          <w:b/>
          <w:szCs w:val="24"/>
        </w:rPr>
        <w:t>10-06/2025/20</w:t>
      </w:r>
    </w:p>
    <w:p w14:paraId="04B49421" w14:textId="7AF38AAA" w:rsidR="00906E6A" w:rsidRPr="003B5EE6" w:rsidRDefault="00311D76" w:rsidP="00F646CB">
      <w:pPr>
        <w:jc w:val="center"/>
        <w:rPr>
          <w:iCs/>
          <w:szCs w:val="24"/>
        </w:rPr>
      </w:pPr>
      <w:r w:rsidRPr="003B5EE6">
        <w:rPr>
          <w:iCs/>
          <w:szCs w:val="24"/>
        </w:rPr>
        <w:t xml:space="preserve">par </w:t>
      </w:r>
      <w:r w:rsidR="000C5AC9">
        <w:rPr>
          <w:iCs/>
          <w:color w:val="000000" w:themeColor="text1"/>
          <w:szCs w:val="24"/>
        </w:rPr>
        <w:t>s</w:t>
      </w:r>
      <w:r w:rsidR="000C5AC9" w:rsidRPr="000C5AC9">
        <w:rPr>
          <w:iCs/>
          <w:color w:val="000000" w:themeColor="text1"/>
          <w:szCs w:val="24"/>
        </w:rPr>
        <w:t>antehnikas materiālu</w:t>
      </w:r>
      <w:r w:rsidR="002345D7" w:rsidRPr="00B504FA">
        <w:rPr>
          <w:iCs/>
          <w:color w:val="000000" w:themeColor="text1"/>
          <w:szCs w:val="24"/>
        </w:rPr>
        <w:t xml:space="preserve"> </w:t>
      </w:r>
      <w:r w:rsidR="00906E6A" w:rsidRPr="00B504FA">
        <w:rPr>
          <w:iCs/>
          <w:color w:val="000000" w:themeColor="text1"/>
          <w:szCs w:val="24"/>
        </w:rPr>
        <w:t xml:space="preserve">iegādi </w:t>
      </w:r>
    </w:p>
    <w:p w14:paraId="1EA37561" w14:textId="155B254A" w:rsidR="00012CDB" w:rsidRPr="00E918A4" w:rsidRDefault="00311D76" w:rsidP="00D258FA">
      <w:pPr>
        <w:jc w:val="center"/>
        <w:rPr>
          <w:szCs w:val="24"/>
        </w:rPr>
      </w:pPr>
      <w:r w:rsidRPr="00E918A4">
        <w:rPr>
          <w:szCs w:val="24"/>
        </w:rPr>
        <w:t>(iepirkuma ide</w:t>
      </w:r>
      <w:r w:rsidR="002345D7">
        <w:rPr>
          <w:szCs w:val="24"/>
        </w:rPr>
        <w:t>ntifikācijas Nr. </w:t>
      </w:r>
      <w:r w:rsidR="006B6146" w:rsidRPr="006B6146">
        <w:rPr>
          <w:szCs w:val="24"/>
        </w:rPr>
        <w:t>SIA “JNĪP” 202</w:t>
      </w:r>
      <w:r w:rsidR="004529D9">
        <w:rPr>
          <w:szCs w:val="24"/>
        </w:rPr>
        <w:t>5</w:t>
      </w:r>
      <w:r w:rsidR="006B6146" w:rsidRPr="006B6146">
        <w:rPr>
          <w:szCs w:val="24"/>
        </w:rPr>
        <w:t>/</w:t>
      </w:r>
      <w:r w:rsidR="004529D9">
        <w:rPr>
          <w:szCs w:val="24"/>
        </w:rPr>
        <w:t>28</w:t>
      </w:r>
      <w:r w:rsidRPr="00E918A4">
        <w:rPr>
          <w:szCs w:val="24"/>
        </w:rPr>
        <w:t>)</w:t>
      </w:r>
    </w:p>
    <w:p w14:paraId="7FDAD756" w14:textId="77777777" w:rsidR="007F227B" w:rsidRPr="00262EDC" w:rsidRDefault="007F227B" w:rsidP="00F646CB">
      <w:pPr>
        <w:jc w:val="center"/>
        <w:rPr>
          <w:sz w:val="20"/>
          <w:szCs w:val="20"/>
        </w:rPr>
      </w:pPr>
    </w:p>
    <w:p w14:paraId="0983FAED" w14:textId="687918D8" w:rsidR="00AD792E" w:rsidRPr="00E918A4" w:rsidRDefault="006B6146" w:rsidP="00F646CB">
      <w:pPr>
        <w:tabs>
          <w:tab w:val="right" w:pos="9071"/>
        </w:tabs>
        <w:rPr>
          <w:color w:val="000000"/>
          <w:szCs w:val="24"/>
        </w:rPr>
      </w:pPr>
      <w:r>
        <w:rPr>
          <w:color w:val="000000"/>
          <w:szCs w:val="24"/>
        </w:rPr>
        <w:t>Jelgavā</w:t>
      </w:r>
      <w:r w:rsidR="00AD792E" w:rsidRPr="00E918A4">
        <w:rPr>
          <w:color w:val="000000"/>
          <w:szCs w:val="24"/>
        </w:rPr>
        <w:t>,</w:t>
      </w:r>
      <w:r w:rsidR="00AD792E" w:rsidRPr="00E918A4">
        <w:rPr>
          <w:color w:val="000000"/>
          <w:szCs w:val="24"/>
        </w:rPr>
        <w:tab/>
      </w:r>
      <w:r w:rsidR="003B5EE6" w:rsidRPr="003B5EE6">
        <w:rPr>
          <w:i/>
          <w:iCs/>
          <w:color w:val="000000"/>
          <w:szCs w:val="24"/>
        </w:rPr>
        <w:t>Līguma datumu skatīt parakstu zonā</w:t>
      </w:r>
    </w:p>
    <w:p w14:paraId="273E132B" w14:textId="77777777" w:rsidR="00311D76" w:rsidRPr="00E918A4" w:rsidRDefault="00311D76" w:rsidP="00F646CB">
      <w:pPr>
        <w:jc w:val="center"/>
        <w:rPr>
          <w:szCs w:val="24"/>
        </w:rPr>
      </w:pPr>
    </w:p>
    <w:p w14:paraId="09605833" w14:textId="77777777" w:rsidR="00BA3211" w:rsidRDefault="00BA3211" w:rsidP="00BA3211">
      <w:pPr>
        <w:ind w:firstLine="700"/>
        <w:jc w:val="both"/>
        <w:rPr>
          <w:rFonts w:eastAsia="Times New Roman"/>
          <w:b/>
          <w:bCs/>
          <w:szCs w:val="24"/>
        </w:rPr>
      </w:pPr>
    </w:p>
    <w:p w14:paraId="5024607D" w14:textId="77777777" w:rsidR="00BA3211" w:rsidRPr="00327D76" w:rsidRDefault="00BA3211" w:rsidP="00BA3211">
      <w:pPr>
        <w:ind w:firstLine="700"/>
        <w:jc w:val="both"/>
        <w:rPr>
          <w:szCs w:val="24"/>
        </w:rPr>
      </w:pPr>
      <w:r w:rsidRPr="00327D76">
        <w:rPr>
          <w:b/>
          <w:bCs/>
          <w:szCs w:val="24"/>
        </w:rPr>
        <w:t>SIA „Jelgavas nekustamā īpašuma pārvalde”</w:t>
      </w:r>
      <w:r w:rsidRPr="00327D76">
        <w:rPr>
          <w:szCs w:val="24"/>
        </w:rPr>
        <w:t xml:space="preserve">, </w:t>
      </w:r>
      <w:r w:rsidRPr="00327D76">
        <w:rPr>
          <w:szCs w:val="24"/>
          <w:lang w:eastAsia="zh-CN"/>
        </w:rPr>
        <w:t>reģistrācijas Nr.43603011548</w:t>
      </w:r>
      <w:r w:rsidRPr="00327D76">
        <w:rPr>
          <w:szCs w:val="24"/>
        </w:rPr>
        <w:t>, juridiskā adrese: Pulkveža Brieža iela 26, Jelgava, LV-3007, kuru uz statūtu pamata pārstāv valdes loceklis Signis Rīns, (turpmāk – Pasūtītājs), no vienas puses, un</w:t>
      </w:r>
    </w:p>
    <w:p w14:paraId="0BAA1A9C" w14:textId="2C0F7DE3" w:rsidR="00BA3211" w:rsidRPr="00327D76" w:rsidRDefault="00327D76" w:rsidP="00BA3211">
      <w:pPr>
        <w:ind w:firstLine="700"/>
        <w:jc w:val="both"/>
        <w:rPr>
          <w:szCs w:val="24"/>
        </w:rPr>
      </w:pPr>
      <w:r w:rsidRPr="000146C6">
        <w:rPr>
          <w:b/>
          <w:bCs/>
          <w:szCs w:val="24"/>
        </w:rPr>
        <w:t>SIA “</w:t>
      </w:r>
      <w:r w:rsidR="000146C6" w:rsidRPr="000146C6">
        <w:rPr>
          <w:b/>
          <w:bCs/>
          <w:szCs w:val="24"/>
        </w:rPr>
        <w:t>Santehnikas resursi</w:t>
      </w:r>
      <w:r w:rsidRPr="000146C6">
        <w:rPr>
          <w:b/>
          <w:bCs/>
          <w:szCs w:val="24"/>
        </w:rPr>
        <w:t>”</w:t>
      </w:r>
      <w:r w:rsidRPr="00327D76">
        <w:rPr>
          <w:szCs w:val="24"/>
        </w:rPr>
        <w:t xml:space="preserve">, reģistrācijas Nr. </w:t>
      </w:r>
      <w:r w:rsidR="000146C6" w:rsidRPr="00D66F45">
        <w:rPr>
          <w:bCs/>
          <w:sz w:val="22"/>
        </w:rPr>
        <w:t>40003718369</w:t>
      </w:r>
      <w:r w:rsidRPr="00327D76">
        <w:rPr>
          <w:szCs w:val="24"/>
        </w:rPr>
        <w:t xml:space="preserve">, kuru uz statūtu pamata pārstāv valdes loceklis </w:t>
      </w:r>
      <w:r w:rsidR="00FD4F2F">
        <w:rPr>
          <w:szCs w:val="24"/>
        </w:rPr>
        <w:t>Gintaras Eimutis</w:t>
      </w:r>
      <w:r w:rsidRPr="00327D76">
        <w:rPr>
          <w:szCs w:val="24"/>
        </w:rPr>
        <w:t xml:space="preserve">, (turpmāk – Izpildītājs) no otras puses, turpmāk abi kopā saukti Puses, pamatojoties uz iepirkuma „ Santehnikas materiālu piegāde”, identifikācijas Nr. SIA “JNĪP” 2025/28 (turpmāk – </w:t>
      </w:r>
      <w:r w:rsidR="00075B7C">
        <w:rPr>
          <w:szCs w:val="24"/>
        </w:rPr>
        <w:t>I</w:t>
      </w:r>
      <w:r w:rsidRPr="00327D76">
        <w:rPr>
          <w:szCs w:val="24"/>
        </w:rPr>
        <w:t>epirkums) rezultātiem un Izpildītāja iesniegto piedāvājumu iepirkumā (turpmāk – piedāvājums), noslēdz šādu iepirkuma līgumu (turpmāk – Līgums):</w:t>
      </w:r>
    </w:p>
    <w:p w14:paraId="48DE3A1F" w14:textId="77777777" w:rsidR="00311D76" w:rsidRPr="00327D76" w:rsidRDefault="00311D76" w:rsidP="003B5EE6">
      <w:pPr>
        <w:numPr>
          <w:ilvl w:val="0"/>
          <w:numId w:val="3"/>
        </w:numPr>
        <w:spacing w:before="120" w:after="120"/>
        <w:ind w:left="357" w:hanging="357"/>
        <w:jc w:val="center"/>
        <w:rPr>
          <w:b/>
          <w:szCs w:val="24"/>
        </w:rPr>
      </w:pPr>
      <w:bookmarkStart w:id="0" w:name="_Toc336440096"/>
      <w:bookmarkStart w:id="1" w:name="_Ref336604755"/>
      <w:bookmarkStart w:id="2" w:name="_Toc336440123"/>
      <w:r w:rsidRPr="00327D76">
        <w:rPr>
          <w:b/>
          <w:szCs w:val="24"/>
        </w:rPr>
        <w:t>1. Līguma priekšmets</w:t>
      </w:r>
    </w:p>
    <w:p w14:paraId="106889C3" w14:textId="18F69247" w:rsidR="00311D76" w:rsidRPr="00327D76" w:rsidRDefault="00CE56BB" w:rsidP="00F65890">
      <w:pPr>
        <w:pStyle w:val="ListParagraph"/>
        <w:numPr>
          <w:ilvl w:val="1"/>
          <w:numId w:val="24"/>
        </w:numPr>
        <w:ind w:left="567" w:hanging="567"/>
        <w:jc w:val="both"/>
        <w:rPr>
          <w:szCs w:val="24"/>
        </w:rPr>
      </w:pPr>
      <w:bookmarkStart w:id="3" w:name="_Ref354732255"/>
      <w:r w:rsidRPr="00327D76">
        <w:rPr>
          <w:szCs w:val="24"/>
        </w:rPr>
        <w:t xml:space="preserve">Pircējs pērk, bet </w:t>
      </w:r>
      <w:r w:rsidR="00311D76" w:rsidRPr="00327D76">
        <w:rPr>
          <w:szCs w:val="24"/>
        </w:rPr>
        <w:t>Pārdevējs pārdod</w:t>
      </w:r>
      <w:r w:rsidRPr="00327D76">
        <w:rPr>
          <w:szCs w:val="24"/>
        </w:rPr>
        <w:t xml:space="preserve"> un</w:t>
      </w:r>
      <w:r w:rsidR="00311D76" w:rsidRPr="00327D76">
        <w:rPr>
          <w:szCs w:val="24"/>
        </w:rPr>
        <w:t xml:space="preserve"> piegādā </w:t>
      </w:r>
      <w:r w:rsidR="004529D9" w:rsidRPr="00327D76">
        <w:rPr>
          <w:b/>
          <w:bCs/>
          <w:szCs w:val="24"/>
        </w:rPr>
        <w:t>santehnikas materiālus</w:t>
      </w:r>
      <w:r w:rsidR="00012B57" w:rsidRPr="00327D76">
        <w:rPr>
          <w:szCs w:val="24"/>
        </w:rPr>
        <w:t xml:space="preserve"> </w:t>
      </w:r>
      <w:r w:rsidR="00026139" w:rsidRPr="00327D76">
        <w:rPr>
          <w:szCs w:val="24"/>
        </w:rPr>
        <w:t xml:space="preserve">(turpmāk - Prece) </w:t>
      </w:r>
      <w:r w:rsidR="007F227B" w:rsidRPr="00327D76">
        <w:rPr>
          <w:szCs w:val="24"/>
        </w:rPr>
        <w:t>saskaņā ar Līgumu,</w:t>
      </w:r>
      <w:r w:rsidR="00311D76" w:rsidRPr="00327D76">
        <w:rPr>
          <w:szCs w:val="24"/>
        </w:rPr>
        <w:t xml:space="preserve"> </w:t>
      </w:r>
      <w:r w:rsidR="007639F8" w:rsidRPr="00327D76">
        <w:rPr>
          <w:szCs w:val="24"/>
        </w:rPr>
        <w:t xml:space="preserve">Iepirkuma </w:t>
      </w:r>
      <w:r w:rsidR="00026139" w:rsidRPr="00327D76">
        <w:rPr>
          <w:szCs w:val="24"/>
        </w:rPr>
        <w:t>Tehnisk</w:t>
      </w:r>
      <w:r w:rsidR="00075B7C">
        <w:rPr>
          <w:szCs w:val="24"/>
        </w:rPr>
        <w:t>o</w:t>
      </w:r>
      <w:r w:rsidR="00026139" w:rsidRPr="00327D76">
        <w:rPr>
          <w:szCs w:val="24"/>
        </w:rPr>
        <w:t xml:space="preserve"> sp</w:t>
      </w:r>
      <w:r w:rsidR="008125A6" w:rsidRPr="00327D76">
        <w:rPr>
          <w:szCs w:val="24"/>
        </w:rPr>
        <w:t>ecifikācij</w:t>
      </w:r>
      <w:r w:rsidR="007639F8" w:rsidRPr="00327D76">
        <w:rPr>
          <w:szCs w:val="24"/>
        </w:rPr>
        <w:t>u</w:t>
      </w:r>
      <w:r w:rsidR="00327D76">
        <w:rPr>
          <w:szCs w:val="24"/>
        </w:rPr>
        <w:t xml:space="preserve"> </w:t>
      </w:r>
      <w:r w:rsidR="00327D76" w:rsidRPr="0020695A">
        <w:t>(1.pielikums)</w:t>
      </w:r>
      <w:r w:rsidR="00327D76">
        <w:t xml:space="preserve">, </w:t>
      </w:r>
      <w:r w:rsidR="007639F8" w:rsidRPr="00327D76">
        <w:rPr>
          <w:szCs w:val="24"/>
        </w:rPr>
        <w:t xml:space="preserve">Pārdevēja </w:t>
      </w:r>
      <w:r w:rsidR="00F75C71" w:rsidRPr="00327D76">
        <w:rPr>
          <w:szCs w:val="24"/>
        </w:rPr>
        <w:t>Tehnisk</w:t>
      </w:r>
      <w:r w:rsidR="007639F8" w:rsidRPr="00327D76">
        <w:rPr>
          <w:szCs w:val="24"/>
        </w:rPr>
        <w:t>o</w:t>
      </w:r>
      <w:r w:rsidR="00F75C71" w:rsidRPr="00327D76">
        <w:rPr>
          <w:szCs w:val="24"/>
        </w:rPr>
        <w:t xml:space="preserve"> piedāvājum</w:t>
      </w:r>
      <w:r w:rsidR="007639F8" w:rsidRPr="00327D76">
        <w:rPr>
          <w:szCs w:val="24"/>
        </w:rPr>
        <w:t>u</w:t>
      </w:r>
      <w:r w:rsidR="008125A6" w:rsidRPr="00327D76">
        <w:rPr>
          <w:szCs w:val="24"/>
        </w:rPr>
        <w:t xml:space="preserve"> </w:t>
      </w:r>
      <w:r w:rsidR="00923F3B" w:rsidRPr="00327D76">
        <w:rPr>
          <w:szCs w:val="24"/>
        </w:rPr>
        <w:t>(</w:t>
      </w:r>
      <w:r w:rsidR="00327D76">
        <w:rPr>
          <w:szCs w:val="24"/>
        </w:rPr>
        <w:t>2</w:t>
      </w:r>
      <w:r w:rsidR="007639F8" w:rsidRPr="00327D76">
        <w:rPr>
          <w:szCs w:val="24"/>
        </w:rPr>
        <w:t>. pielikums</w:t>
      </w:r>
      <w:r w:rsidR="00923F3B" w:rsidRPr="00327D76">
        <w:rPr>
          <w:szCs w:val="24"/>
        </w:rPr>
        <w:t>)</w:t>
      </w:r>
      <w:r w:rsidR="007639F8" w:rsidRPr="00327D76">
        <w:rPr>
          <w:szCs w:val="24"/>
        </w:rPr>
        <w:t>,</w:t>
      </w:r>
      <w:r w:rsidR="00923F3B" w:rsidRPr="00327D76">
        <w:rPr>
          <w:szCs w:val="24"/>
        </w:rPr>
        <w:t xml:space="preserve"> </w:t>
      </w:r>
      <w:r w:rsidR="007639F8" w:rsidRPr="00327D76">
        <w:rPr>
          <w:szCs w:val="24"/>
        </w:rPr>
        <w:t xml:space="preserve">turpmāk arī – Tehniskā specifikācija, </w:t>
      </w:r>
      <w:r w:rsidR="008125A6" w:rsidRPr="00327D76">
        <w:rPr>
          <w:szCs w:val="24"/>
        </w:rPr>
        <w:t>un</w:t>
      </w:r>
      <w:r w:rsidR="00734220" w:rsidRPr="00327D76">
        <w:rPr>
          <w:szCs w:val="24"/>
        </w:rPr>
        <w:t xml:space="preserve"> </w:t>
      </w:r>
      <w:bookmarkEnd w:id="3"/>
      <w:r w:rsidR="00F75C71" w:rsidRPr="00327D76">
        <w:rPr>
          <w:szCs w:val="24"/>
        </w:rPr>
        <w:t>Iepirkum</w:t>
      </w:r>
      <w:r w:rsidR="00012B57" w:rsidRPr="00327D76">
        <w:rPr>
          <w:szCs w:val="24"/>
        </w:rPr>
        <w:t>a nosacījumiem, ievērojot normatīvo aktu prasības</w:t>
      </w:r>
      <w:r w:rsidR="00906E6A" w:rsidRPr="00327D76">
        <w:rPr>
          <w:szCs w:val="24"/>
        </w:rPr>
        <w:t>.</w:t>
      </w:r>
    </w:p>
    <w:p w14:paraId="1579B0CB" w14:textId="7A488D32" w:rsidR="00E06D2A" w:rsidRPr="00327D76" w:rsidRDefault="00B37B52" w:rsidP="0072752A">
      <w:pPr>
        <w:numPr>
          <w:ilvl w:val="1"/>
          <w:numId w:val="24"/>
        </w:numPr>
        <w:ind w:left="567" w:hanging="567"/>
        <w:jc w:val="both"/>
        <w:rPr>
          <w:szCs w:val="24"/>
        </w:rPr>
      </w:pPr>
      <w:bookmarkStart w:id="4" w:name="_Ref462317054"/>
      <w:bookmarkStart w:id="5" w:name="_Toc336440067"/>
      <w:r w:rsidRPr="00327D76">
        <w:rPr>
          <w:szCs w:val="24"/>
        </w:rPr>
        <w:t xml:space="preserve">Pārdevējs nodrošina Pircējam iespēju iegādāties Preci klātienē Pārdevēja tirdzniecības vietā Jelgavas valstspilsētā vai Pārdevējs piegādā </w:t>
      </w:r>
      <w:r w:rsidR="00CE56BB" w:rsidRPr="00327D76">
        <w:rPr>
          <w:szCs w:val="24"/>
        </w:rPr>
        <w:t>Preces</w:t>
      </w:r>
      <w:r w:rsidR="003F1105" w:rsidRPr="00327D76">
        <w:rPr>
          <w:szCs w:val="24"/>
        </w:rPr>
        <w:t xml:space="preserve"> Pircējam uz</w:t>
      </w:r>
      <w:r w:rsidR="00CE56BB" w:rsidRPr="00327D76">
        <w:rPr>
          <w:szCs w:val="24"/>
        </w:rPr>
        <w:t xml:space="preserve"> adres</w:t>
      </w:r>
      <w:r w:rsidR="003F1105" w:rsidRPr="00327D76">
        <w:rPr>
          <w:szCs w:val="24"/>
        </w:rPr>
        <w:t>i</w:t>
      </w:r>
      <w:r w:rsidR="00311D76" w:rsidRPr="00327D76">
        <w:rPr>
          <w:szCs w:val="24"/>
        </w:rPr>
        <w:t xml:space="preserve"> </w:t>
      </w:r>
      <w:bookmarkEnd w:id="4"/>
      <w:r w:rsidR="00BA3211" w:rsidRPr="00327D76">
        <w:rPr>
          <w:szCs w:val="24"/>
        </w:rPr>
        <w:t>Dobeles ielā 68A, Jelgavā</w:t>
      </w:r>
      <w:r w:rsidR="00311D76" w:rsidRPr="00327D76">
        <w:rPr>
          <w:szCs w:val="24"/>
        </w:rPr>
        <w:t>.</w:t>
      </w:r>
      <w:bookmarkEnd w:id="5"/>
    </w:p>
    <w:p w14:paraId="5B4584FC" w14:textId="77777777" w:rsidR="00311D76" w:rsidRPr="00E06D2A" w:rsidRDefault="00311D76" w:rsidP="003B5EE6">
      <w:pPr>
        <w:pStyle w:val="ListParagraph"/>
        <w:numPr>
          <w:ilvl w:val="0"/>
          <w:numId w:val="24"/>
        </w:numPr>
        <w:spacing w:before="120" w:after="120"/>
        <w:ind w:left="357" w:hanging="357"/>
        <w:contextualSpacing w:val="0"/>
        <w:jc w:val="center"/>
        <w:rPr>
          <w:szCs w:val="24"/>
        </w:rPr>
      </w:pPr>
      <w:bookmarkStart w:id="6" w:name="_Toc336440085"/>
      <w:bookmarkStart w:id="7" w:name="_Toc336440069"/>
      <w:bookmarkEnd w:id="0"/>
      <w:bookmarkEnd w:id="1"/>
      <w:bookmarkEnd w:id="2"/>
      <w:r w:rsidRPr="00E06D2A">
        <w:rPr>
          <w:b/>
          <w:szCs w:val="24"/>
        </w:rPr>
        <w:t>Līguma summa un Preces cena</w:t>
      </w:r>
    </w:p>
    <w:p w14:paraId="5AA39D98" w14:textId="21FA4763" w:rsidR="00305DA5" w:rsidRPr="00327D76" w:rsidRDefault="00327D76" w:rsidP="00075B7C">
      <w:pPr>
        <w:numPr>
          <w:ilvl w:val="1"/>
          <w:numId w:val="24"/>
        </w:numPr>
        <w:ind w:left="567" w:hanging="567"/>
        <w:jc w:val="both"/>
        <w:rPr>
          <w:szCs w:val="24"/>
        </w:rPr>
      </w:pPr>
      <w:r w:rsidRPr="00327D76">
        <w:rPr>
          <w:szCs w:val="24"/>
        </w:rPr>
        <w:t xml:space="preserve">Līgumcena bez PVN ir </w:t>
      </w:r>
      <w:r w:rsidR="000146C6">
        <w:rPr>
          <w:szCs w:val="24"/>
        </w:rPr>
        <w:t>580 398.36</w:t>
      </w:r>
      <w:r w:rsidRPr="00327D76">
        <w:rPr>
          <w:szCs w:val="24"/>
        </w:rPr>
        <w:t xml:space="preserve"> EUR (</w:t>
      </w:r>
      <w:r w:rsidR="000146C6">
        <w:rPr>
          <w:szCs w:val="24"/>
        </w:rPr>
        <w:t>pieci simti astoņdesmit tūkstoši trīs simti deviņdesmit astoņi eiro, 36 centi</w:t>
      </w:r>
      <w:r w:rsidRPr="00327D76">
        <w:rPr>
          <w:szCs w:val="24"/>
        </w:rPr>
        <w:t xml:space="preserve">) turpmāk – Līgumcena,  PVN  21% ir </w:t>
      </w:r>
      <w:r w:rsidR="000146C6">
        <w:rPr>
          <w:szCs w:val="24"/>
        </w:rPr>
        <w:t>121 883.66</w:t>
      </w:r>
      <w:r w:rsidRPr="00327D76">
        <w:rPr>
          <w:szCs w:val="24"/>
        </w:rPr>
        <w:t xml:space="preserve"> EUR (</w:t>
      </w:r>
      <w:r w:rsidR="00CE3BEC">
        <w:rPr>
          <w:szCs w:val="24"/>
        </w:rPr>
        <w:t>viens simts divdesmit viens tūkstotis astoņi simti astoņdesmit trīs eiro, 66 centi</w:t>
      </w:r>
      <w:r w:rsidRPr="00327D76">
        <w:rPr>
          <w:szCs w:val="24"/>
        </w:rPr>
        <w:t xml:space="preserve">). Kopējā Līguma summa ar PVN ir </w:t>
      </w:r>
      <w:r w:rsidR="000146C6">
        <w:rPr>
          <w:szCs w:val="24"/>
        </w:rPr>
        <w:t>702 282.02</w:t>
      </w:r>
      <w:r w:rsidRPr="00327D76">
        <w:rPr>
          <w:szCs w:val="24"/>
        </w:rPr>
        <w:t xml:space="preserve"> EUR (</w:t>
      </w:r>
      <w:r w:rsidR="00CE3BEC">
        <w:rPr>
          <w:szCs w:val="24"/>
        </w:rPr>
        <w:t>septiņi simti divi tūkstoši divi simti astoņdesmit divi eiro, 02 centi</w:t>
      </w:r>
      <w:r w:rsidRPr="00327D76">
        <w:rPr>
          <w:szCs w:val="24"/>
        </w:rPr>
        <w:t>)</w:t>
      </w:r>
      <w:r w:rsidR="00BA3211" w:rsidRPr="00327D76">
        <w:rPr>
          <w:szCs w:val="24"/>
        </w:rPr>
        <w:t>;</w:t>
      </w:r>
    </w:p>
    <w:p w14:paraId="41B5DD31" w14:textId="77777777" w:rsidR="00FD3943" w:rsidRPr="004819B9" w:rsidRDefault="00FD3943" w:rsidP="00FD3943">
      <w:pPr>
        <w:numPr>
          <w:ilvl w:val="1"/>
          <w:numId w:val="24"/>
        </w:numPr>
        <w:ind w:left="567" w:hanging="567"/>
        <w:jc w:val="both"/>
        <w:rPr>
          <w:szCs w:val="24"/>
        </w:rPr>
      </w:pPr>
      <w:bookmarkStart w:id="8" w:name="_Toc336440089"/>
      <w:bookmarkStart w:id="9" w:name="_Toc336440087"/>
      <w:r w:rsidRPr="004819B9">
        <w:rPr>
          <w:bCs/>
          <w:lang w:eastAsia="lv-LV"/>
        </w:rPr>
        <w:t>Gadījumā, ja Līguma darbības laikā Pasūtītājs nav izlietojis visu Līguma summu, Izpildītājs nav tiesīgs celt jebkāda veida pretenzijas un pieprasīt Līguma summas samaksu pilnā apmērā.</w:t>
      </w:r>
    </w:p>
    <w:p w14:paraId="4EB7448B" w14:textId="0713DF59" w:rsidR="00FD3943" w:rsidRPr="004819B9" w:rsidRDefault="00FD3943" w:rsidP="00FD3943">
      <w:pPr>
        <w:numPr>
          <w:ilvl w:val="1"/>
          <w:numId w:val="24"/>
        </w:numPr>
        <w:ind w:left="567" w:hanging="567"/>
        <w:jc w:val="both"/>
        <w:rPr>
          <w:szCs w:val="24"/>
        </w:rPr>
      </w:pPr>
      <w:r w:rsidRPr="004819B9">
        <w:rPr>
          <w:bCs/>
          <w:lang w:eastAsia="lv-LV"/>
        </w:rPr>
        <w:t>Pasūtītājs Līguma ietvaros nav saistīts ar konkrētu Preču apjomu, bet pasūta Preci atbilstoši nepieciešamībai un finanšu iespējām.</w:t>
      </w:r>
    </w:p>
    <w:p w14:paraId="5D92C196" w14:textId="77BAEAD5" w:rsidR="00311D76" w:rsidRPr="00FD3943" w:rsidRDefault="00311D76" w:rsidP="00DF556B">
      <w:pPr>
        <w:numPr>
          <w:ilvl w:val="1"/>
          <w:numId w:val="24"/>
        </w:numPr>
        <w:suppressAutoHyphens/>
        <w:autoSpaceDN w:val="0"/>
        <w:ind w:left="567" w:hanging="567"/>
        <w:contextualSpacing/>
        <w:jc w:val="both"/>
        <w:textAlignment w:val="baseline"/>
        <w:rPr>
          <w:szCs w:val="24"/>
        </w:rPr>
      </w:pPr>
      <w:r w:rsidRPr="004819B9">
        <w:rPr>
          <w:szCs w:val="24"/>
        </w:rPr>
        <w:t>Prec</w:t>
      </w:r>
      <w:r w:rsidR="00A93E27" w:rsidRPr="004819B9">
        <w:rPr>
          <w:szCs w:val="24"/>
        </w:rPr>
        <w:t xml:space="preserve">es cenā ir iekļautas </w:t>
      </w:r>
      <w:r w:rsidR="00422468">
        <w:rPr>
          <w:szCs w:val="24"/>
        </w:rPr>
        <w:t xml:space="preserve">komplektēšanas, </w:t>
      </w:r>
      <w:r w:rsidR="00A93E27" w:rsidRPr="004819B9">
        <w:rPr>
          <w:szCs w:val="24"/>
        </w:rPr>
        <w:t>piegādes, iekraušanas un</w:t>
      </w:r>
      <w:r w:rsidRPr="004819B9">
        <w:rPr>
          <w:szCs w:val="24"/>
        </w:rPr>
        <w:t xml:space="preserve"> izkraušanas</w:t>
      </w:r>
      <w:r w:rsidR="00906E6A" w:rsidRPr="004819B9">
        <w:rPr>
          <w:szCs w:val="24"/>
        </w:rPr>
        <w:t xml:space="preserve"> izmaksas, transporta izdevumi</w:t>
      </w:r>
      <w:r w:rsidR="00026139" w:rsidRPr="004819B9">
        <w:rPr>
          <w:szCs w:val="24"/>
        </w:rPr>
        <w:t>, kā arī citas ar L</w:t>
      </w:r>
      <w:r w:rsidRPr="004819B9">
        <w:rPr>
          <w:szCs w:val="24"/>
        </w:rPr>
        <w:t>īguma izpildi saistītās izmaksas, visi valsts un pašvaldības noteiktie nodokļi (izņemot</w:t>
      </w:r>
      <w:r w:rsidRPr="00FD3943">
        <w:rPr>
          <w:szCs w:val="24"/>
        </w:rPr>
        <w:t xml:space="preserve"> PVN), nodevas un citas izmaksas, kas saistītas ar Preci un tās piegādi.</w:t>
      </w:r>
      <w:bookmarkEnd w:id="8"/>
      <w:r w:rsidRPr="00FD3943">
        <w:rPr>
          <w:szCs w:val="24"/>
        </w:rPr>
        <w:t xml:space="preserve"> </w:t>
      </w:r>
    </w:p>
    <w:p w14:paraId="0EB40B82" w14:textId="2919BFFF" w:rsidR="003F1105" w:rsidRPr="00305275" w:rsidRDefault="003F1105" w:rsidP="000E1A1C">
      <w:pPr>
        <w:widowControl w:val="0"/>
        <w:numPr>
          <w:ilvl w:val="1"/>
          <w:numId w:val="24"/>
        </w:numPr>
        <w:ind w:left="567" w:hanging="567"/>
        <w:jc w:val="both"/>
        <w:rPr>
          <w:noProof/>
          <w:szCs w:val="24"/>
        </w:rPr>
      </w:pPr>
      <w:r w:rsidRPr="002F7A8C">
        <w:rPr>
          <w:rFonts w:eastAsia="Times New Roman"/>
        </w:rPr>
        <w:t>P</w:t>
      </w:r>
      <w:r>
        <w:rPr>
          <w:rFonts w:eastAsia="Times New Roman"/>
        </w:rPr>
        <w:t>ircē</w:t>
      </w:r>
      <w:r w:rsidRPr="002F7A8C">
        <w:rPr>
          <w:rFonts w:eastAsia="Times New Roman"/>
        </w:rPr>
        <w:t xml:space="preserve">js </w:t>
      </w:r>
      <w:r w:rsidRPr="002F7A8C">
        <w:t xml:space="preserve">Līguma summas ietvaros </w:t>
      </w:r>
      <w:r w:rsidRPr="002F7A8C">
        <w:rPr>
          <w:rFonts w:eastAsia="Times New Roman"/>
        </w:rPr>
        <w:t>ir tiesīgs iegādāties Preces</w:t>
      </w:r>
      <w:r w:rsidRPr="007639F8">
        <w:rPr>
          <w:rFonts w:eastAsia="Times New Roman"/>
        </w:rPr>
        <w:t xml:space="preserve">, kas nav iekļautas Līguma </w:t>
      </w:r>
      <w:r w:rsidR="00305275">
        <w:rPr>
          <w:rFonts w:eastAsia="Times New Roman"/>
        </w:rPr>
        <w:t>2</w:t>
      </w:r>
      <w:r w:rsidR="007639F8">
        <w:rPr>
          <w:rFonts w:eastAsia="Times New Roman"/>
        </w:rPr>
        <w:t>.</w:t>
      </w:r>
      <w:r w:rsidRPr="007639F8">
        <w:rPr>
          <w:rFonts w:eastAsia="Times New Roman"/>
        </w:rPr>
        <w:t>pielikum</w:t>
      </w:r>
      <w:r w:rsidR="007639F8">
        <w:rPr>
          <w:rFonts w:eastAsia="Times New Roman"/>
        </w:rPr>
        <w:t>ā</w:t>
      </w:r>
      <w:r w:rsidRPr="002F7A8C">
        <w:t xml:space="preserve">. Minēto Preču apjoms nevar pārsniegt </w:t>
      </w:r>
      <w:r w:rsidR="00011450">
        <w:t>2</w:t>
      </w:r>
      <w:r>
        <w:t xml:space="preserve">0 </w:t>
      </w:r>
      <w:r w:rsidRPr="002F7A8C">
        <w:t xml:space="preserve">% </w:t>
      </w:r>
      <w:r>
        <w:t>(</w:t>
      </w:r>
      <w:r w:rsidR="00011450">
        <w:t>div</w:t>
      </w:r>
      <w:r>
        <w:t xml:space="preserve">desmit procenti) </w:t>
      </w:r>
      <w:r w:rsidRPr="002F7A8C">
        <w:t>no Līgum</w:t>
      </w:r>
      <w:r w:rsidR="000E1A1C">
        <w:t>cenas</w:t>
      </w:r>
      <w:r w:rsidRPr="002F7A8C">
        <w:t xml:space="preserve">. Šai Precei piemēro </w:t>
      </w:r>
      <w:r w:rsidR="00CE3BEC">
        <w:t>21</w:t>
      </w:r>
      <w:r w:rsidRPr="002F7A8C">
        <w:t xml:space="preserve">% atlaidi </w:t>
      </w:r>
      <w:r w:rsidRPr="007639F8">
        <w:rPr>
          <w:i/>
          <w:color w:val="2E74B5" w:themeColor="accent1" w:themeShade="BF"/>
        </w:rPr>
        <w:t>(tādā apmērā, kā norādīts piedāvājumā)</w:t>
      </w:r>
      <w:r w:rsidRPr="007639F8">
        <w:rPr>
          <w:color w:val="2E74B5" w:themeColor="accent1" w:themeShade="BF"/>
        </w:rPr>
        <w:t xml:space="preserve"> </w:t>
      </w:r>
      <w:r w:rsidRPr="002F7A8C">
        <w:t xml:space="preserve">no </w:t>
      </w:r>
      <w:r w:rsidR="005C0D01">
        <w:t>Pārdevēja</w:t>
      </w:r>
      <w:r w:rsidR="005C0D01" w:rsidRPr="002F7A8C">
        <w:t xml:space="preserve"> </w:t>
      </w:r>
      <w:r w:rsidRPr="002F7A8C">
        <w:t>tā brīža mazumtirdzniecības cenas</w:t>
      </w:r>
      <w:r w:rsidR="00011450">
        <w:t>, vai nepiemēro atlaidi, ja konkrētajai precei tajā brīdī tirdzniecības vietā ir piemērota Pārdevēja</w:t>
      </w:r>
      <w:r w:rsidR="00011450" w:rsidRPr="002F7A8C">
        <w:t xml:space="preserve"> </w:t>
      </w:r>
      <w:r w:rsidR="005C0D01">
        <w:t>akcijas</w:t>
      </w:r>
      <w:r w:rsidR="00011450" w:rsidRPr="002F7A8C">
        <w:t xml:space="preserve"> cena</w:t>
      </w:r>
      <w:r w:rsidR="000E1A1C">
        <w:t xml:space="preserve"> un akcijas atlaides apmērs (%) pārsniedz Piegādātāja piedāvājumā norādīto atlaidi (%)</w:t>
      </w:r>
      <w:r w:rsidRPr="002F7A8C">
        <w:t>.</w:t>
      </w:r>
    </w:p>
    <w:p w14:paraId="1C43F896" w14:textId="344387A2" w:rsidR="00422468" w:rsidRPr="00327D76" w:rsidRDefault="00422468" w:rsidP="000E1A1C">
      <w:pPr>
        <w:widowControl w:val="0"/>
        <w:numPr>
          <w:ilvl w:val="1"/>
          <w:numId w:val="24"/>
        </w:numPr>
        <w:ind w:left="567" w:hanging="567"/>
        <w:jc w:val="both"/>
        <w:rPr>
          <w:szCs w:val="24"/>
        </w:rPr>
      </w:pPr>
      <w:r w:rsidRPr="00422468">
        <w:rPr>
          <w:rFonts w:eastAsia="Times New Roman"/>
          <w:szCs w:val="24"/>
          <w:lang w:eastAsia="lv-LV"/>
        </w:rPr>
        <w:t xml:space="preserve">Pasūtītājs patur tiesības iegādāties Preces </w:t>
      </w:r>
      <w:r w:rsidRPr="00AF6992">
        <w:rPr>
          <w:rFonts w:eastAsia="Times New Roman"/>
          <w:szCs w:val="24"/>
          <w:lang w:eastAsia="lv-LV"/>
        </w:rPr>
        <w:t>neizmanto</w:t>
      </w:r>
      <w:r>
        <w:rPr>
          <w:rFonts w:eastAsia="Times New Roman"/>
          <w:szCs w:val="24"/>
          <w:lang w:eastAsia="lv-LV"/>
        </w:rPr>
        <w:t>jo</w:t>
      </w:r>
      <w:r w:rsidRPr="00AF6992">
        <w:rPr>
          <w:rFonts w:eastAsia="Times New Roman"/>
          <w:szCs w:val="24"/>
          <w:lang w:eastAsia="lv-LV"/>
        </w:rPr>
        <w:t>t</w:t>
      </w:r>
      <w:r>
        <w:rPr>
          <w:rFonts w:eastAsia="Times New Roman"/>
          <w:szCs w:val="24"/>
          <w:lang w:eastAsia="lv-LV"/>
        </w:rPr>
        <w:t xml:space="preserve"> Līgumu, ja tas saistīts ar steidzamu nepieciešamību, ko nevar nodrošināt Pārdevējs, vai ar</w:t>
      </w:r>
      <w:r w:rsidRPr="00AF6992">
        <w:rPr>
          <w:rFonts w:eastAsia="Times New Roman"/>
          <w:szCs w:val="24"/>
          <w:lang w:eastAsia="lv-LV"/>
        </w:rPr>
        <w:t xml:space="preserve"> dzīvojamās mājas īpašnieku kopība</w:t>
      </w:r>
      <w:r>
        <w:rPr>
          <w:rFonts w:eastAsia="Times New Roman"/>
          <w:szCs w:val="24"/>
          <w:lang w:eastAsia="lv-LV"/>
        </w:rPr>
        <w:t>s gribu.</w:t>
      </w:r>
    </w:p>
    <w:p w14:paraId="60FE6444" w14:textId="77777777" w:rsidR="00311D76" w:rsidRPr="00E06D2A" w:rsidRDefault="00767DB3" w:rsidP="000E1A1C">
      <w:pPr>
        <w:pStyle w:val="ListParagraph"/>
        <w:widowControl w:val="0"/>
        <w:numPr>
          <w:ilvl w:val="0"/>
          <w:numId w:val="24"/>
        </w:numPr>
        <w:spacing w:before="120" w:after="120"/>
        <w:ind w:left="357" w:hanging="357"/>
        <w:contextualSpacing w:val="0"/>
        <w:jc w:val="center"/>
        <w:rPr>
          <w:b/>
          <w:szCs w:val="24"/>
        </w:rPr>
      </w:pPr>
      <w:r w:rsidRPr="00E06D2A">
        <w:rPr>
          <w:b/>
          <w:szCs w:val="24"/>
        </w:rPr>
        <w:t>Sa</w:t>
      </w:r>
      <w:r w:rsidR="00311D76" w:rsidRPr="00E06D2A">
        <w:rPr>
          <w:b/>
          <w:szCs w:val="24"/>
        </w:rPr>
        <w:t>maksas kārtība</w:t>
      </w:r>
    </w:p>
    <w:p w14:paraId="1A598210" w14:textId="6915E9CE" w:rsidR="00CE56BB" w:rsidRPr="00E918A4" w:rsidRDefault="00CE56BB" w:rsidP="000E1A1C">
      <w:pPr>
        <w:widowControl w:val="0"/>
        <w:numPr>
          <w:ilvl w:val="1"/>
          <w:numId w:val="24"/>
        </w:numPr>
        <w:ind w:left="567" w:hanging="567"/>
        <w:jc w:val="both"/>
        <w:rPr>
          <w:szCs w:val="24"/>
          <w:lang w:val="x-none"/>
        </w:rPr>
      </w:pPr>
      <w:bookmarkStart w:id="10" w:name="_Toc336440090"/>
      <w:bookmarkStart w:id="11" w:name="_Ref336245933"/>
      <w:bookmarkStart w:id="12" w:name="_Toc336440093"/>
      <w:bookmarkEnd w:id="9"/>
      <w:proofErr w:type="spellStart"/>
      <w:r w:rsidRPr="00E918A4">
        <w:rPr>
          <w:szCs w:val="24"/>
          <w:lang w:val="x-none"/>
        </w:rPr>
        <w:t>Pircējs</w:t>
      </w:r>
      <w:proofErr w:type="spellEnd"/>
      <w:r w:rsidRPr="00E918A4">
        <w:rPr>
          <w:szCs w:val="24"/>
          <w:lang w:val="x-none"/>
        </w:rPr>
        <w:t xml:space="preserve"> </w:t>
      </w:r>
      <w:proofErr w:type="spellStart"/>
      <w:r w:rsidRPr="00E918A4">
        <w:rPr>
          <w:szCs w:val="24"/>
          <w:lang w:val="x-none"/>
        </w:rPr>
        <w:t>veic</w:t>
      </w:r>
      <w:proofErr w:type="spellEnd"/>
      <w:r w:rsidRPr="00E918A4">
        <w:rPr>
          <w:szCs w:val="24"/>
          <w:lang w:val="x-none"/>
        </w:rPr>
        <w:t xml:space="preserve"> </w:t>
      </w:r>
      <w:r w:rsidRPr="00E918A4">
        <w:rPr>
          <w:szCs w:val="24"/>
        </w:rPr>
        <w:t>sa</w:t>
      </w:r>
      <w:proofErr w:type="spellStart"/>
      <w:r w:rsidRPr="00E918A4">
        <w:rPr>
          <w:szCs w:val="24"/>
          <w:lang w:val="x-none"/>
        </w:rPr>
        <w:t>maksu</w:t>
      </w:r>
      <w:proofErr w:type="spellEnd"/>
      <w:r w:rsidRPr="00E918A4">
        <w:rPr>
          <w:szCs w:val="24"/>
          <w:lang w:val="x-none"/>
        </w:rPr>
        <w:t xml:space="preserve"> par </w:t>
      </w:r>
      <w:proofErr w:type="spellStart"/>
      <w:r w:rsidRPr="00E918A4">
        <w:rPr>
          <w:szCs w:val="24"/>
          <w:lang w:val="x-none"/>
        </w:rPr>
        <w:t>kvalitatīvu</w:t>
      </w:r>
      <w:proofErr w:type="spellEnd"/>
      <w:r w:rsidRPr="00E918A4">
        <w:rPr>
          <w:szCs w:val="24"/>
          <w:lang w:val="x-none"/>
        </w:rPr>
        <w:t xml:space="preserve">, </w:t>
      </w:r>
      <w:proofErr w:type="spellStart"/>
      <w:r w:rsidRPr="00E918A4">
        <w:rPr>
          <w:szCs w:val="24"/>
          <w:lang w:val="x-none"/>
        </w:rPr>
        <w:t>Līguma</w:t>
      </w:r>
      <w:proofErr w:type="spellEnd"/>
      <w:r w:rsidRPr="00E918A4">
        <w:rPr>
          <w:szCs w:val="24"/>
          <w:lang w:val="x-none"/>
        </w:rPr>
        <w:t xml:space="preserve"> noteikumiem atbilstoši piegādātu Preci </w:t>
      </w:r>
      <w:r w:rsidR="000E1A1C">
        <w:rPr>
          <w:szCs w:val="24"/>
          <w:lang w:val="x-none"/>
        </w:rPr>
        <w:lastRenderedPageBreak/>
        <w:t>2</w:t>
      </w:r>
      <w:r w:rsidRPr="00E918A4">
        <w:rPr>
          <w:szCs w:val="24"/>
          <w:lang w:val="x-none"/>
        </w:rPr>
        <w:t>0 (</w:t>
      </w:r>
      <w:r w:rsidR="000E1A1C">
        <w:rPr>
          <w:szCs w:val="24"/>
          <w:lang w:val="x-none"/>
        </w:rPr>
        <w:t>div</w:t>
      </w:r>
      <w:r w:rsidR="00767DB3" w:rsidRPr="00E918A4">
        <w:rPr>
          <w:szCs w:val="24"/>
          <w:lang w:val="x-none"/>
        </w:rPr>
        <w:t>desmit) dienu laikā pēc Preces pavadzīmes</w:t>
      </w:r>
      <w:r w:rsidRPr="00E918A4">
        <w:rPr>
          <w:szCs w:val="24"/>
          <w:lang w:val="x-none"/>
        </w:rPr>
        <w:t xml:space="preserve"> abpusējas parakstīšanas dienas.</w:t>
      </w:r>
    </w:p>
    <w:p w14:paraId="76DF4EDD" w14:textId="77777777" w:rsidR="00311D76" w:rsidRPr="00E918A4" w:rsidRDefault="00311D76" w:rsidP="00E06D2A">
      <w:pPr>
        <w:numPr>
          <w:ilvl w:val="1"/>
          <w:numId w:val="24"/>
        </w:numPr>
        <w:ind w:left="567" w:hanging="567"/>
        <w:jc w:val="both"/>
        <w:rPr>
          <w:szCs w:val="24"/>
        </w:rPr>
      </w:pPr>
      <w:r w:rsidRPr="00E918A4">
        <w:rPr>
          <w:szCs w:val="24"/>
        </w:rPr>
        <w:t>Pārdevējs, izrakstot Preces pavadzīmi, piemēro PVN likmi spēkā esošajos normatīvajos aktos noteiktajā kārtībā un apmērā.</w:t>
      </w:r>
    </w:p>
    <w:p w14:paraId="6FE1772F" w14:textId="77777777" w:rsidR="004631F5" w:rsidRPr="00E918A4" w:rsidRDefault="004631F5" w:rsidP="00E06D2A">
      <w:pPr>
        <w:numPr>
          <w:ilvl w:val="1"/>
          <w:numId w:val="24"/>
        </w:numPr>
        <w:suppressAutoHyphens/>
        <w:autoSpaceDN w:val="0"/>
        <w:ind w:left="567" w:hanging="567"/>
        <w:contextualSpacing/>
        <w:jc w:val="both"/>
        <w:textAlignment w:val="baseline"/>
        <w:rPr>
          <w:szCs w:val="24"/>
        </w:rPr>
      </w:pPr>
      <w:r w:rsidRPr="00E918A4">
        <w:rPr>
          <w:szCs w:val="24"/>
        </w:rPr>
        <w:t xml:space="preserve">Pārdevējs Preces pavadzīmē norāda Pircēja piešķirto Līguma numuru, Preci, Preces daudzumu, </w:t>
      </w:r>
      <w:r w:rsidR="004C2004">
        <w:rPr>
          <w:szCs w:val="24"/>
        </w:rPr>
        <w:t>Pr</w:t>
      </w:r>
      <w:r w:rsidR="00611E97">
        <w:rPr>
          <w:szCs w:val="24"/>
        </w:rPr>
        <w:t>e</w:t>
      </w:r>
      <w:r w:rsidR="004C2004">
        <w:rPr>
          <w:szCs w:val="24"/>
        </w:rPr>
        <w:t>ces</w:t>
      </w:r>
      <w:r w:rsidRPr="00E918A4">
        <w:rPr>
          <w:szCs w:val="24"/>
        </w:rPr>
        <w:t xml:space="preserve"> cenu un kopējo</w:t>
      </w:r>
      <w:r w:rsidR="007F227B" w:rsidRPr="00E918A4">
        <w:rPr>
          <w:szCs w:val="24"/>
        </w:rPr>
        <w:t xml:space="preserve"> summu, Preces piegādes adresi </w:t>
      </w:r>
      <w:r w:rsidRPr="00E918A4">
        <w:rPr>
          <w:szCs w:val="24"/>
        </w:rPr>
        <w:t>un atlaidi, ja tāda tiek piemērota.</w:t>
      </w:r>
    </w:p>
    <w:p w14:paraId="37A62C81" w14:textId="05959D57" w:rsidR="004631F5" w:rsidRPr="00E918A4" w:rsidRDefault="004631F5" w:rsidP="00E06D2A">
      <w:pPr>
        <w:numPr>
          <w:ilvl w:val="1"/>
          <w:numId w:val="24"/>
        </w:numPr>
        <w:suppressAutoHyphens/>
        <w:autoSpaceDN w:val="0"/>
        <w:ind w:left="567" w:hanging="567"/>
        <w:contextualSpacing/>
        <w:jc w:val="both"/>
        <w:textAlignment w:val="baseline"/>
        <w:rPr>
          <w:szCs w:val="24"/>
        </w:rPr>
      </w:pPr>
      <w:r w:rsidRPr="00E918A4">
        <w:rPr>
          <w:szCs w:val="24"/>
        </w:rPr>
        <w:t xml:space="preserve">Ja Preces pavadzīmē nav norādīta Līguma </w:t>
      </w:r>
      <w:r w:rsidR="00E06D2A">
        <w:rPr>
          <w:szCs w:val="24"/>
        </w:rPr>
        <w:t>3</w:t>
      </w:r>
      <w:r w:rsidRPr="00E918A4">
        <w:rPr>
          <w:szCs w:val="24"/>
        </w:rPr>
        <w:t>.3.</w:t>
      </w:r>
      <w:r w:rsidR="00554674">
        <w:rPr>
          <w:szCs w:val="24"/>
        </w:rPr>
        <w:t> </w:t>
      </w:r>
      <w:r w:rsidR="000E1A1C">
        <w:rPr>
          <w:szCs w:val="24"/>
        </w:rPr>
        <w:t>apakš</w:t>
      </w:r>
      <w:r w:rsidRPr="00E918A4">
        <w:rPr>
          <w:szCs w:val="24"/>
        </w:rPr>
        <w:t xml:space="preserve">punktā noteiktā informācija, </w:t>
      </w:r>
      <w:r w:rsidR="002B1EDF" w:rsidRPr="00867E99">
        <w:rPr>
          <w:szCs w:val="24"/>
        </w:rPr>
        <w:t xml:space="preserve">Līguma </w:t>
      </w:r>
      <w:r w:rsidR="002B1EDF" w:rsidRPr="00DF556B">
        <w:t>1</w:t>
      </w:r>
      <w:r w:rsidR="007639F8" w:rsidRPr="00DF556B">
        <w:t>1</w:t>
      </w:r>
      <w:r w:rsidR="002B1EDF" w:rsidRPr="00DF556B">
        <w:t>.8. </w:t>
      </w:r>
      <w:r w:rsidR="000E1A1C">
        <w:rPr>
          <w:szCs w:val="24"/>
        </w:rPr>
        <w:t>apakš</w:t>
      </w:r>
      <w:r w:rsidR="000E1A1C" w:rsidRPr="00E918A4">
        <w:rPr>
          <w:szCs w:val="24"/>
        </w:rPr>
        <w:t xml:space="preserve">punktā </w:t>
      </w:r>
      <w:r w:rsidR="002B1EDF" w:rsidRPr="00DF556B">
        <w:t xml:space="preserve">norādītās </w:t>
      </w:r>
      <w:r w:rsidRPr="00DF556B">
        <w:t>Pircēja pilnvarotā</w:t>
      </w:r>
      <w:r w:rsidR="002B1EDF" w:rsidRPr="00DF556B">
        <w:t>s</w:t>
      </w:r>
      <w:r w:rsidRPr="00DF556B">
        <w:t xml:space="preserve"> persona</w:t>
      </w:r>
      <w:r w:rsidR="002B1EDF" w:rsidRPr="00DF556B">
        <w:t>s (turpmāk – Pircēja pilnvarotās</w:t>
      </w:r>
      <w:r w:rsidR="002B1EDF">
        <w:rPr>
          <w:szCs w:val="24"/>
        </w:rPr>
        <w:t xml:space="preserve"> personas)</w:t>
      </w:r>
      <w:r w:rsidRPr="00E918A4">
        <w:rPr>
          <w:szCs w:val="24"/>
        </w:rPr>
        <w:t xml:space="preserve"> nesaskaņo Preces pavadzīmi u</w:t>
      </w:r>
      <w:r w:rsidR="00840F93">
        <w:rPr>
          <w:szCs w:val="24"/>
        </w:rPr>
        <w:t>n rakstiski (elektroniski nosūtot</w:t>
      </w:r>
      <w:r w:rsidRPr="00E918A4">
        <w:rPr>
          <w:szCs w:val="24"/>
        </w:rPr>
        <w:t xml:space="preserve"> uz e-pastu) informē Līguma 1</w:t>
      </w:r>
      <w:r w:rsidR="007639F8">
        <w:rPr>
          <w:szCs w:val="24"/>
        </w:rPr>
        <w:t>1</w:t>
      </w:r>
      <w:r w:rsidR="00912CF1">
        <w:rPr>
          <w:szCs w:val="24"/>
        </w:rPr>
        <w:t>.9</w:t>
      </w:r>
      <w:r w:rsidRPr="00E918A4">
        <w:rPr>
          <w:szCs w:val="24"/>
        </w:rPr>
        <w:t>.</w:t>
      </w:r>
      <w:r w:rsidR="00554674">
        <w:rPr>
          <w:szCs w:val="24"/>
        </w:rPr>
        <w:t> </w:t>
      </w:r>
      <w:r w:rsidR="000E1A1C">
        <w:rPr>
          <w:szCs w:val="24"/>
        </w:rPr>
        <w:t>apakš</w:t>
      </w:r>
      <w:r w:rsidR="000E1A1C" w:rsidRPr="00E918A4">
        <w:rPr>
          <w:szCs w:val="24"/>
        </w:rPr>
        <w:t xml:space="preserve">punktā </w:t>
      </w:r>
      <w:r w:rsidR="008125A6">
        <w:rPr>
          <w:szCs w:val="24"/>
        </w:rPr>
        <w:t xml:space="preserve">norādīto </w:t>
      </w:r>
      <w:r w:rsidRPr="00E918A4">
        <w:rPr>
          <w:szCs w:val="24"/>
        </w:rPr>
        <w:t xml:space="preserve">Pārdevēja pilnvaroto personu </w:t>
      </w:r>
      <w:r w:rsidR="004C2004">
        <w:rPr>
          <w:szCs w:val="24"/>
        </w:rPr>
        <w:t xml:space="preserve">(turpmāk – Pārdevēja pilnvarotā persona) </w:t>
      </w:r>
      <w:r w:rsidRPr="00E918A4">
        <w:rPr>
          <w:szCs w:val="24"/>
        </w:rPr>
        <w:t>par Preces pavadzīmes neatbilstīb</w:t>
      </w:r>
      <w:r w:rsidR="00767DB3" w:rsidRPr="00E918A4">
        <w:rPr>
          <w:szCs w:val="24"/>
        </w:rPr>
        <w:t>u. Pārdevēja pilnvarotā persona 3 (trīs) darba dienu laikā</w:t>
      </w:r>
      <w:r w:rsidRPr="00E918A4">
        <w:rPr>
          <w:szCs w:val="24"/>
        </w:rPr>
        <w:t xml:space="preserve"> pēc informācijas par Preces pavadzīmes</w:t>
      </w:r>
      <w:r w:rsidR="00767DB3" w:rsidRPr="00E918A4">
        <w:rPr>
          <w:szCs w:val="24"/>
        </w:rPr>
        <w:t xml:space="preserve"> neatbilstību saņemšanas dienas</w:t>
      </w:r>
      <w:r w:rsidRPr="00E918A4">
        <w:rPr>
          <w:szCs w:val="24"/>
        </w:rPr>
        <w:t xml:space="preserve"> sagatavo atbilstošu Preces pavadzīmi un atkārtoti iesniedz to Pircējam. Pircējs neveic norēķinu ar Pārdevēju līdz brīdim, kamēr Pārdevējs neiesniedz atbilstošu Preces pavadzīmi Pircējam. </w:t>
      </w:r>
    </w:p>
    <w:p w14:paraId="7D061006" w14:textId="77777777" w:rsidR="00311D76" w:rsidRPr="00E918A4" w:rsidRDefault="001F7E8C" w:rsidP="00E06D2A">
      <w:pPr>
        <w:numPr>
          <w:ilvl w:val="1"/>
          <w:numId w:val="24"/>
        </w:numPr>
        <w:ind w:left="567" w:hanging="567"/>
        <w:jc w:val="both"/>
        <w:rPr>
          <w:szCs w:val="24"/>
        </w:rPr>
      </w:pPr>
      <w:r w:rsidRPr="00542230">
        <w:rPr>
          <w:color w:val="000000"/>
        </w:rPr>
        <w:t>Par samaksas dienu tiek uzskatīta diena, kad P</w:t>
      </w:r>
      <w:r w:rsidR="00840F93">
        <w:rPr>
          <w:color w:val="000000"/>
        </w:rPr>
        <w:t>ircējs</w:t>
      </w:r>
      <w:r w:rsidRPr="00542230">
        <w:rPr>
          <w:color w:val="000000"/>
        </w:rPr>
        <w:t xml:space="preserve"> veicis naudas pārskaitījumu uz </w:t>
      </w:r>
      <w:r w:rsidR="00840F93">
        <w:rPr>
          <w:color w:val="000000"/>
        </w:rPr>
        <w:t>Pārdevēja</w:t>
      </w:r>
      <w:r w:rsidRPr="00542230">
        <w:rPr>
          <w:color w:val="000000"/>
        </w:rPr>
        <w:t xml:space="preserve"> Līgumā norādīto bankas norēķina kontu</w:t>
      </w:r>
      <w:r w:rsidR="00311D76" w:rsidRPr="00E918A4">
        <w:rPr>
          <w:szCs w:val="24"/>
        </w:rPr>
        <w:t>.</w:t>
      </w:r>
    </w:p>
    <w:p w14:paraId="6CA1BB1A" w14:textId="77777777" w:rsidR="002123C0" w:rsidRPr="00E918A4" w:rsidRDefault="002038BD" w:rsidP="00E06D2A">
      <w:pPr>
        <w:numPr>
          <w:ilvl w:val="1"/>
          <w:numId w:val="24"/>
        </w:numPr>
        <w:ind w:left="567" w:hanging="567"/>
        <w:jc w:val="both"/>
        <w:rPr>
          <w:szCs w:val="24"/>
        </w:rPr>
      </w:pPr>
      <w:bookmarkStart w:id="13" w:name="_Toc336440094"/>
      <w:bookmarkEnd w:id="10"/>
      <w:bookmarkEnd w:id="11"/>
      <w:bookmarkEnd w:id="12"/>
      <w:r w:rsidRPr="00542230">
        <w:rPr>
          <w:color w:val="000000"/>
        </w:rPr>
        <w:t>Katra no Pusēm sedz savus izdevumus par norēķinu pakalpojumiem, kas saistīti ar naudas pārskaitījum</w:t>
      </w:r>
      <w:r w:rsidR="004C2004">
        <w:rPr>
          <w:color w:val="000000"/>
        </w:rPr>
        <w:t>u</w:t>
      </w:r>
      <w:r w:rsidR="00311D76" w:rsidRPr="00E918A4">
        <w:rPr>
          <w:szCs w:val="24"/>
        </w:rPr>
        <w:t>.</w:t>
      </w:r>
      <w:bookmarkEnd w:id="13"/>
    </w:p>
    <w:p w14:paraId="1393B747" w14:textId="36A9C114" w:rsidR="002A618E" w:rsidRPr="00D62FFE" w:rsidRDefault="0079296F" w:rsidP="00E06D2A">
      <w:pPr>
        <w:numPr>
          <w:ilvl w:val="1"/>
          <w:numId w:val="24"/>
        </w:numPr>
        <w:ind w:left="567" w:hanging="567"/>
        <w:jc w:val="both"/>
        <w:rPr>
          <w:szCs w:val="24"/>
        </w:rPr>
      </w:pPr>
      <w:bookmarkStart w:id="14" w:name="_Toc336440095"/>
      <w:r w:rsidRPr="00D62FFE">
        <w:rPr>
          <w:szCs w:val="24"/>
        </w:rPr>
        <w:t xml:space="preserve">Ja Pārdevējs piegādājis nekvalitatīvu Preci, </w:t>
      </w:r>
      <w:r w:rsidR="00D62FFE" w:rsidRPr="00D62FFE">
        <w:rPr>
          <w:szCs w:val="24"/>
        </w:rPr>
        <w:t xml:space="preserve">kas konstatēts pēc Preces pavadzīmes parakstīšanas, tad </w:t>
      </w:r>
      <w:r w:rsidRPr="00D62FFE">
        <w:rPr>
          <w:szCs w:val="24"/>
        </w:rPr>
        <w:t xml:space="preserve">samaksa tiek veikta </w:t>
      </w:r>
      <w:r w:rsidR="004C2004" w:rsidRPr="00D62FFE">
        <w:rPr>
          <w:szCs w:val="24"/>
        </w:rPr>
        <w:t xml:space="preserve">Līguma </w:t>
      </w:r>
      <w:r w:rsidR="00912CF1" w:rsidRPr="00D62FFE">
        <w:rPr>
          <w:szCs w:val="24"/>
        </w:rPr>
        <w:t>3</w:t>
      </w:r>
      <w:r w:rsidR="004C2004" w:rsidRPr="00D62FFE">
        <w:rPr>
          <w:szCs w:val="24"/>
        </w:rPr>
        <w:t>.1.</w:t>
      </w:r>
      <w:r w:rsidR="00DD6188" w:rsidRPr="00D62FFE">
        <w:rPr>
          <w:szCs w:val="24"/>
        </w:rPr>
        <w:t> </w:t>
      </w:r>
      <w:r w:rsidR="004C2004" w:rsidRPr="00D62FFE">
        <w:rPr>
          <w:szCs w:val="24"/>
        </w:rPr>
        <w:t xml:space="preserve">apakšpunktā norādītajā termiņā </w:t>
      </w:r>
      <w:r w:rsidRPr="00D62FFE">
        <w:rPr>
          <w:szCs w:val="24"/>
        </w:rPr>
        <w:t>pēc nekvalitatīv</w:t>
      </w:r>
      <w:r w:rsidR="007639F8" w:rsidRPr="00D62FFE">
        <w:rPr>
          <w:szCs w:val="24"/>
        </w:rPr>
        <w:t>ā</w:t>
      </w:r>
      <w:r w:rsidRPr="00D62FFE">
        <w:rPr>
          <w:szCs w:val="24"/>
        </w:rPr>
        <w:t>s Preces apmaiņas pret kvalitatīvu Preci.</w:t>
      </w:r>
      <w:bookmarkEnd w:id="14"/>
    </w:p>
    <w:p w14:paraId="62EFCBF0" w14:textId="77777777" w:rsidR="00311D76" w:rsidRPr="00E06D2A" w:rsidRDefault="00311D76" w:rsidP="003B5EE6">
      <w:pPr>
        <w:pStyle w:val="ListParagraph"/>
        <w:numPr>
          <w:ilvl w:val="0"/>
          <w:numId w:val="24"/>
        </w:numPr>
        <w:spacing w:before="120" w:after="120"/>
        <w:ind w:left="357" w:hanging="357"/>
        <w:contextualSpacing w:val="0"/>
        <w:jc w:val="center"/>
        <w:rPr>
          <w:b/>
          <w:szCs w:val="24"/>
        </w:rPr>
      </w:pPr>
      <w:r w:rsidRPr="00E06D2A">
        <w:rPr>
          <w:b/>
          <w:szCs w:val="24"/>
        </w:rPr>
        <w:t>Preces pasūtīšanas, piegādes un pieņemšanas kārtība</w:t>
      </w:r>
    </w:p>
    <w:p w14:paraId="246FAD40" w14:textId="395FC01C" w:rsidR="00311D76" w:rsidRPr="00867E99" w:rsidRDefault="00F93ACA" w:rsidP="00E06D2A">
      <w:pPr>
        <w:numPr>
          <w:ilvl w:val="1"/>
          <w:numId w:val="24"/>
        </w:numPr>
        <w:ind w:left="567" w:hanging="567"/>
        <w:jc w:val="both"/>
        <w:rPr>
          <w:szCs w:val="24"/>
        </w:rPr>
      </w:pPr>
      <w:bookmarkStart w:id="15" w:name="_Ref336248080"/>
      <w:bookmarkStart w:id="16" w:name="_Toc336440070"/>
      <w:bookmarkStart w:id="17" w:name="_Toc414019695"/>
      <w:bookmarkStart w:id="18" w:name="_Toc413763036"/>
      <w:bookmarkStart w:id="19" w:name="_Toc413762374"/>
      <w:r w:rsidRPr="00431BAF">
        <w:t>Pircēja pilnvarotā persona piesaka Preci</w:t>
      </w:r>
      <w:r>
        <w:t xml:space="preserve"> un tās piegādi</w:t>
      </w:r>
      <w:r w:rsidRPr="00431BAF">
        <w:t xml:space="preserve">, nosūtot </w:t>
      </w:r>
      <w:r w:rsidRPr="00867E99">
        <w:t>Pārdevēja pilnvarota</w:t>
      </w:r>
      <w:r w:rsidR="00BC6925" w:rsidRPr="00867E99">
        <w:t>ja</w:t>
      </w:r>
      <w:r w:rsidRPr="00867E99">
        <w:t xml:space="preserve">i personai pieprasījumu (turpmāk – Pieprasījums) </w:t>
      </w:r>
      <w:bookmarkEnd w:id="15"/>
      <w:bookmarkEnd w:id="16"/>
      <w:r w:rsidRPr="00867E99">
        <w:t>uz Līguma 1</w:t>
      </w:r>
      <w:r w:rsidR="007639F8">
        <w:t>1</w:t>
      </w:r>
      <w:r w:rsidRPr="00867E99">
        <w:t>.</w:t>
      </w:r>
      <w:r w:rsidR="00867E99" w:rsidRPr="00867E99">
        <w:t>9</w:t>
      </w:r>
      <w:r w:rsidRPr="00867E99">
        <w:t>.</w:t>
      </w:r>
      <w:r w:rsidR="00554674">
        <w:t> </w:t>
      </w:r>
      <w:r w:rsidRPr="00867E99">
        <w:t xml:space="preserve">punktā norādīto elektroniskā pasta (turpmāk </w:t>
      </w:r>
      <w:r w:rsidR="00BC6925" w:rsidRPr="00867E99">
        <w:t>–</w:t>
      </w:r>
      <w:r w:rsidRPr="00867E99">
        <w:t xml:space="preserve"> e-pasts) adresi</w:t>
      </w:r>
      <w:r w:rsidR="00311D76" w:rsidRPr="00867E99">
        <w:rPr>
          <w:szCs w:val="24"/>
        </w:rPr>
        <w:t>.</w:t>
      </w:r>
      <w:bookmarkStart w:id="20" w:name="_Toc414019696"/>
      <w:bookmarkStart w:id="21" w:name="_Toc413763037"/>
      <w:bookmarkStart w:id="22" w:name="_Toc413762375"/>
      <w:bookmarkEnd w:id="17"/>
      <w:bookmarkEnd w:id="18"/>
      <w:bookmarkEnd w:id="19"/>
    </w:p>
    <w:p w14:paraId="6C3BC6E3" w14:textId="77777777" w:rsidR="001A0E20" w:rsidRPr="00E918A4" w:rsidRDefault="00734220" w:rsidP="00E06D2A">
      <w:pPr>
        <w:numPr>
          <w:ilvl w:val="1"/>
          <w:numId w:val="24"/>
        </w:numPr>
        <w:suppressAutoHyphens/>
        <w:autoSpaceDN w:val="0"/>
        <w:ind w:left="567" w:hanging="567"/>
        <w:contextualSpacing/>
        <w:jc w:val="both"/>
        <w:textAlignment w:val="baseline"/>
        <w:rPr>
          <w:szCs w:val="24"/>
        </w:rPr>
      </w:pPr>
      <w:bookmarkStart w:id="23" w:name="_Ref367712660"/>
      <w:bookmarkStart w:id="24" w:name="_Toc336440076"/>
      <w:bookmarkStart w:id="25" w:name="_Ref336255145"/>
      <w:bookmarkEnd w:id="20"/>
      <w:bookmarkEnd w:id="21"/>
      <w:bookmarkEnd w:id="22"/>
      <w:r w:rsidRPr="00E918A4">
        <w:t>Pircējs</w:t>
      </w:r>
      <w:r w:rsidR="001A0E20" w:rsidRPr="00E918A4">
        <w:t xml:space="preserve"> </w:t>
      </w:r>
      <w:r w:rsidRPr="00E918A4">
        <w:rPr>
          <w:szCs w:val="24"/>
        </w:rPr>
        <w:t>P</w:t>
      </w:r>
      <w:r w:rsidR="001A0E20" w:rsidRPr="00E918A4">
        <w:rPr>
          <w:szCs w:val="24"/>
        </w:rPr>
        <w:t>ieprasījumā norāda:</w:t>
      </w:r>
    </w:p>
    <w:p w14:paraId="4C49D55F" w14:textId="4E1E2BB2" w:rsidR="001A0E20" w:rsidRPr="00E918A4" w:rsidRDefault="001A0E20" w:rsidP="00E06D2A">
      <w:pPr>
        <w:numPr>
          <w:ilvl w:val="2"/>
          <w:numId w:val="24"/>
        </w:numPr>
        <w:suppressAutoHyphens/>
        <w:autoSpaceDN w:val="0"/>
        <w:ind w:left="1134" w:hanging="567"/>
        <w:jc w:val="both"/>
        <w:textAlignment w:val="baseline"/>
        <w:rPr>
          <w:color w:val="FF0000"/>
          <w:szCs w:val="24"/>
        </w:rPr>
      </w:pPr>
      <w:r w:rsidRPr="00E918A4">
        <w:rPr>
          <w:szCs w:val="24"/>
        </w:rPr>
        <w:t>Preces nosaukumu;</w:t>
      </w:r>
    </w:p>
    <w:p w14:paraId="478B6E5C" w14:textId="77777777" w:rsidR="001A0E20" w:rsidRPr="00E918A4" w:rsidRDefault="001A0E20" w:rsidP="00E06D2A">
      <w:pPr>
        <w:numPr>
          <w:ilvl w:val="2"/>
          <w:numId w:val="24"/>
        </w:numPr>
        <w:suppressAutoHyphens/>
        <w:autoSpaceDN w:val="0"/>
        <w:ind w:left="1134" w:hanging="567"/>
        <w:jc w:val="both"/>
        <w:textAlignment w:val="baseline"/>
        <w:rPr>
          <w:szCs w:val="24"/>
        </w:rPr>
      </w:pPr>
      <w:r w:rsidRPr="00E918A4">
        <w:rPr>
          <w:szCs w:val="24"/>
        </w:rPr>
        <w:t>Preces daudzumu;</w:t>
      </w:r>
    </w:p>
    <w:p w14:paraId="4B1598E3" w14:textId="36BA9E6F" w:rsidR="001A0E20" w:rsidRPr="00E918A4" w:rsidRDefault="001A0E20" w:rsidP="00E06D2A">
      <w:pPr>
        <w:numPr>
          <w:ilvl w:val="2"/>
          <w:numId w:val="24"/>
        </w:numPr>
        <w:suppressAutoHyphens/>
        <w:autoSpaceDN w:val="0"/>
        <w:ind w:left="1134" w:hanging="567"/>
        <w:jc w:val="both"/>
        <w:textAlignment w:val="baseline"/>
        <w:rPr>
          <w:szCs w:val="24"/>
        </w:rPr>
      </w:pPr>
      <w:r w:rsidRPr="00E918A4">
        <w:rPr>
          <w:szCs w:val="24"/>
        </w:rPr>
        <w:t>Preces piegādes adresi</w:t>
      </w:r>
      <w:r w:rsidR="00DF556B">
        <w:rPr>
          <w:szCs w:val="24"/>
        </w:rPr>
        <w:t xml:space="preserve"> </w:t>
      </w:r>
      <w:r w:rsidR="00DF556B" w:rsidRPr="00B504FA">
        <w:rPr>
          <w:szCs w:val="24"/>
        </w:rPr>
        <w:t>vai saņemšanu Pārdevēja tirdzniecības vietā klātienē</w:t>
      </w:r>
      <w:r w:rsidR="00DF556B">
        <w:rPr>
          <w:szCs w:val="24"/>
        </w:rPr>
        <w:t xml:space="preserve"> (turpmāk – saņemt klātienē)</w:t>
      </w:r>
      <w:r w:rsidRPr="00E918A4">
        <w:rPr>
          <w:szCs w:val="24"/>
        </w:rPr>
        <w:t>;</w:t>
      </w:r>
    </w:p>
    <w:p w14:paraId="169711A9" w14:textId="77777777" w:rsidR="001A0E20" w:rsidRPr="00E918A4" w:rsidRDefault="001A0E20" w:rsidP="00E06D2A">
      <w:pPr>
        <w:numPr>
          <w:ilvl w:val="2"/>
          <w:numId w:val="24"/>
        </w:numPr>
        <w:suppressAutoHyphens/>
        <w:autoSpaceDN w:val="0"/>
        <w:ind w:left="1134" w:hanging="567"/>
        <w:jc w:val="both"/>
        <w:textAlignment w:val="baseline"/>
        <w:rPr>
          <w:szCs w:val="24"/>
        </w:rPr>
      </w:pPr>
      <w:bookmarkStart w:id="26" w:name="_Toc336440074"/>
      <w:r w:rsidRPr="00E918A4">
        <w:rPr>
          <w:szCs w:val="24"/>
        </w:rPr>
        <w:t xml:space="preserve">Pircēja </w:t>
      </w:r>
      <w:r w:rsidR="00840F93">
        <w:rPr>
          <w:szCs w:val="24"/>
        </w:rPr>
        <w:t>pilnvarotā</w:t>
      </w:r>
      <w:r w:rsidR="00D258FA" w:rsidRPr="00E918A4">
        <w:rPr>
          <w:szCs w:val="24"/>
        </w:rPr>
        <w:t xml:space="preserve">s </w:t>
      </w:r>
      <w:r w:rsidRPr="00E918A4">
        <w:rPr>
          <w:szCs w:val="24"/>
        </w:rPr>
        <w:t xml:space="preserve">personas vārdu, uzvārdu un tālruņa numuru, </w:t>
      </w:r>
      <w:bookmarkEnd w:id="26"/>
      <w:r w:rsidRPr="00E918A4">
        <w:rPr>
          <w:szCs w:val="24"/>
        </w:rPr>
        <w:t xml:space="preserve">kura </w:t>
      </w:r>
      <w:r w:rsidR="003C7DD3" w:rsidRPr="00E918A4">
        <w:rPr>
          <w:szCs w:val="24"/>
        </w:rPr>
        <w:t>pieņems Preci, parakstīs Preces</w:t>
      </w:r>
      <w:r w:rsidRPr="00E918A4">
        <w:rPr>
          <w:szCs w:val="24"/>
        </w:rPr>
        <w:t xml:space="preserve"> pavadzīmi un nosūtīs Preces pavadzīmi saskaņošanai;</w:t>
      </w:r>
    </w:p>
    <w:p w14:paraId="3C8D4807" w14:textId="77777777" w:rsidR="00BD7B19" w:rsidRDefault="001A0E20" w:rsidP="00BD7B19">
      <w:pPr>
        <w:numPr>
          <w:ilvl w:val="2"/>
          <w:numId w:val="24"/>
        </w:numPr>
        <w:tabs>
          <w:tab w:val="num" w:pos="556"/>
        </w:tabs>
        <w:suppressAutoHyphens/>
        <w:autoSpaceDN w:val="0"/>
        <w:ind w:left="1134" w:hanging="567"/>
        <w:jc w:val="both"/>
        <w:textAlignment w:val="baseline"/>
        <w:rPr>
          <w:szCs w:val="24"/>
        </w:rPr>
      </w:pPr>
      <w:r w:rsidRPr="00E918A4">
        <w:rPr>
          <w:szCs w:val="24"/>
        </w:rPr>
        <w:t>citu informāciju, ja nepieciešams.</w:t>
      </w:r>
      <w:bookmarkEnd w:id="23"/>
    </w:p>
    <w:p w14:paraId="0E5C2E8E" w14:textId="0114792D" w:rsidR="00810599" w:rsidRPr="00E71338" w:rsidRDefault="00810599" w:rsidP="00DF556B">
      <w:pPr>
        <w:numPr>
          <w:ilvl w:val="1"/>
          <w:numId w:val="24"/>
        </w:numPr>
        <w:suppressAutoHyphens/>
        <w:autoSpaceDN w:val="0"/>
        <w:ind w:left="567" w:hanging="567"/>
        <w:contextualSpacing/>
        <w:jc w:val="both"/>
        <w:textAlignment w:val="baseline"/>
        <w:rPr>
          <w:szCs w:val="24"/>
        </w:rPr>
      </w:pPr>
      <w:r w:rsidRPr="007B62BF">
        <w:t>P</w:t>
      </w:r>
      <w:r>
        <w:t>ārdevējam</w:t>
      </w:r>
      <w:r w:rsidRPr="007B62BF">
        <w:t xml:space="preserve"> ir pienākums elektroniski apstiprināt </w:t>
      </w:r>
      <w:r w:rsidR="002B1EDF">
        <w:t>P</w:t>
      </w:r>
      <w:r w:rsidRPr="007B62BF">
        <w:t>ieprasījuma saņemšanu</w:t>
      </w:r>
      <w:r w:rsidR="000E1A1C">
        <w:t xml:space="preserve"> –</w:t>
      </w:r>
      <w:r w:rsidRPr="007B62BF">
        <w:t xml:space="preserve"> </w:t>
      </w:r>
      <w:r w:rsidR="000E1A1C">
        <w:t xml:space="preserve">ja </w:t>
      </w:r>
      <w:r w:rsidR="000E1A1C" w:rsidRPr="00867E99">
        <w:t>Pieprasījums</w:t>
      </w:r>
      <w:r w:rsidR="000E1A1C" w:rsidRPr="007B62BF">
        <w:t xml:space="preserve"> </w:t>
      </w:r>
      <w:r w:rsidR="000E1A1C">
        <w:t xml:space="preserve">nosūtīts līdz plkst. 14.00, tad attiecīgās dienas ietvaros (līdz plkst.17.00), ja </w:t>
      </w:r>
      <w:r w:rsidR="000E1A1C" w:rsidRPr="00867E99">
        <w:t>Pieprasījums</w:t>
      </w:r>
      <w:r w:rsidR="000E1A1C" w:rsidRPr="007B62BF">
        <w:t xml:space="preserve"> </w:t>
      </w:r>
      <w:r w:rsidR="000E1A1C">
        <w:t>nosūtīts pēc plkst. 14.00, tad līdz nākamās darba dienas</w:t>
      </w:r>
      <w:r w:rsidR="007402FE">
        <w:t xml:space="preserve"> plkst.10.00</w:t>
      </w:r>
      <w:r w:rsidR="003A437A">
        <w:t>.</w:t>
      </w:r>
    </w:p>
    <w:p w14:paraId="526E3680" w14:textId="7EF1272B" w:rsidR="00E71338" w:rsidRPr="00810599" w:rsidRDefault="00E71338" w:rsidP="00DF556B">
      <w:pPr>
        <w:numPr>
          <w:ilvl w:val="1"/>
          <w:numId w:val="24"/>
        </w:numPr>
        <w:suppressAutoHyphens/>
        <w:autoSpaceDN w:val="0"/>
        <w:ind w:left="567" w:hanging="567"/>
        <w:contextualSpacing/>
        <w:jc w:val="both"/>
        <w:textAlignment w:val="baseline"/>
        <w:rPr>
          <w:szCs w:val="24"/>
        </w:rPr>
      </w:pPr>
      <w:r w:rsidRPr="00DF556B">
        <w:t>Minimālā</w:t>
      </w:r>
      <w:r w:rsidRPr="00810599">
        <w:rPr>
          <w:szCs w:val="24"/>
        </w:rPr>
        <w:t xml:space="preserve"> Pieprasījuma summa, kur</w:t>
      </w:r>
      <w:r>
        <w:rPr>
          <w:szCs w:val="24"/>
        </w:rPr>
        <w:t>ai tiek nodrošināta piegāde ir 50</w:t>
      </w:r>
      <w:r w:rsidRPr="00810599">
        <w:rPr>
          <w:szCs w:val="24"/>
        </w:rPr>
        <w:t>,00 EUR (</w:t>
      </w:r>
      <w:r>
        <w:rPr>
          <w:szCs w:val="24"/>
        </w:rPr>
        <w:t>piecdesmit</w:t>
      </w:r>
      <w:r w:rsidRPr="00810599">
        <w:rPr>
          <w:szCs w:val="24"/>
        </w:rPr>
        <w:t xml:space="preserve"> </w:t>
      </w:r>
      <w:r w:rsidRPr="00810599">
        <w:rPr>
          <w:i/>
          <w:szCs w:val="24"/>
        </w:rPr>
        <w:t>euro</w:t>
      </w:r>
      <w:r w:rsidRPr="00810599">
        <w:rPr>
          <w:szCs w:val="24"/>
        </w:rPr>
        <w:t xml:space="preserve"> un 00 centi) bez PVN.</w:t>
      </w:r>
    </w:p>
    <w:p w14:paraId="14023980" w14:textId="77777777" w:rsidR="00EA78EF" w:rsidRPr="00EA78EF" w:rsidRDefault="00EA78EF" w:rsidP="007402FE">
      <w:pPr>
        <w:numPr>
          <w:ilvl w:val="1"/>
          <w:numId w:val="24"/>
        </w:numPr>
        <w:suppressAutoHyphens/>
        <w:autoSpaceDN w:val="0"/>
        <w:ind w:left="567" w:hanging="567"/>
        <w:contextualSpacing/>
        <w:jc w:val="both"/>
        <w:textAlignment w:val="baseline"/>
        <w:rPr>
          <w:szCs w:val="24"/>
        </w:rPr>
      </w:pPr>
      <w:r>
        <w:t>Preces piegādes nosacījumi:</w:t>
      </w:r>
    </w:p>
    <w:p w14:paraId="780BC17E" w14:textId="77777777" w:rsidR="00EA78EF" w:rsidRPr="00EA78EF" w:rsidRDefault="007402FE" w:rsidP="00EA78EF">
      <w:pPr>
        <w:numPr>
          <w:ilvl w:val="2"/>
          <w:numId w:val="24"/>
        </w:numPr>
        <w:suppressAutoHyphens/>
        <w:autoSpaceDN w:val="0"/>
        <w:ind w:left="1134" w:hanging="567"/>
        <w:jc w:val="both"/>
        <w:textAlignment w:val="baseline"/>
        <w:rPr>
          <w:szCs w:val="24"/>
        </w:rPr>
      </w:pPr>
      <w:r w:rsidRPr="007B62BF">
        <w:t>P</w:t>
      </w:r>
      <w:r>
        <w:t xml:space="preserve">ārdevējs </w:t>
      </w:r>
      <w:r>
        <w:rPr>
          <w:color w:val="000000" w:themeColor="text1"/>
        </w:rPr>
        <w:t>3</w:t>
      </w:r>
      <w:r w:rsidRPr="00B504FA">
        <w:rPr>
          <w:color w:val="000000" w:themeColor="text1"/>
        </w:rPr>
        <w:t xml:space="preserve"> (</w:t>
      </w:r>
      <w:r>
        <w:rPr>
          <w:color w:val="000000" w:themeColor="text1"/>
        </w:rPr>
        <w:t>trīs</w:t>
      </w:r>
      <w:r w:rsidRPr="00B504FA">
        <w:rPr>
          <w:color w:val="000000" w:themeColor="text1"/>
        </w:rPr>
        <w:t xml:space="preserve">) darba dienu </w:t>
      </w:r>
      <w:r w:rsidRPr="00146FCD">
        <w:t xml:space="preserve">laikā no </w:t>
      </w:r>
      <w:r>
        <w:t xml:space="preserve">Pieprasījuma nosūtīšanas-saņemšanas dienas (ievērojot 4.3.apakšpunkta nosacījumus) nodrošina </w:t>
      </w:r>
      <w:r w:rsidRPr="00146FCD">
        <w:t>Preču piegād</w:t>
      </w:r>
      <w:r>
        <w:t>i</w:t>
      </w:r>
      <w:r w:rsidRPr="00146FCD">
        <w:t xml:space="preserve"> </w:t>
      </w:r>
      <w:r>
        <w:t>Pircēja</w:t>
      </w:r>
      <w:r w:rsidRPr="00146FCD">
        <w:t xml:space="preserve"> norādītajā adresē</w:t>
      </w:r>
      <w:r>
        <w:t xml:space="preserve"> </w:t>
      </w:r>
      <w:r w:rsidRPr="00B504FA">
        <w:t>vai iespēj</w:t>
      </w:r>
      <w:r>
        <w:t>u</w:t>
      </w:r>
      <w:r w:rsidRPr="00B504FA">
        <w:t xml:space="preserve"> Pircējam saņemt</w:t>
      </w:r>
      <w:r>
        <w:t xml:space="preserve"> preci</w:t>
      </w:r>
      <w:r w:rsidRPr="00B504FA">
        <w:t xml:space="preserve"> klātienē</w:t>
      </w:r>
      <w:r>
        <w:t xml:space="preserve">, atbilstoši </w:t>
      </w:r>
      <w:r w:rsidRPr="00867E99">
        <w:t>Pieprasījum</w:t>
      </w:r>
      <w:r>
        <w:t>am</w:t>
      </w:r>
      <w:r w:rsidR="00EA78EF">
        <w:t>;</w:t>
      </w:r>
    </w:p>
    <w:p w14:paraId="1D08ECA3" w14:textId="41E1C7C4" w:rsidR="00EA78EF" w:rsidRPr="00EA78EF" w:rsidRDefault="00EA78EF" w:rsidP="00EA78EF">
      <w:pPr>
        <w:numPr>
          <w:ilvl w:val="2"/>
          <w:numId w:val="24"/>
        </w:numPr>
        <w:suppressAutoHyphens/>
        <w:autoSpaceDN w:val="0"/>
        <w:ind w:left="1134" w:hanging="567"/>
        <w:jc w:val="both"/>
        <w:textAlignment w:val="baseline"/>
        <w:rPr>
          <w:szCs w:val="24"/>
        </w:rPr>
      </w:pPr>
      <w:r>
        <w:t xml:space="preserve"> j</w:t>
      </w:r>
      <w:r w:rsidR="003A1ADC">
        <w:t xml:space="preserve">a </w:t>
      </w:r>
      <w:r w:rsidR="009D25F4">
        <w:t xml:space="preserve">kādu Preci vai noteikto apjomu no Pieprasījuma saraksta nav iespējams piegādāt </w:t>
      </w:r>
      <w:r>
        <w:t xml:space="preserve">4.4.1.apakšpunktā </w:t>
      </w:r>
      <w:r w:rsidR="009D25F4">
        <w:t xml:space="preserve">noteiktajā termiņā, tad </w:t>
      </w:r>
      <w:r w:rsidR="009D25F4" w:rsidRPr="007B62BF">
        <w:t>P</w:t>
      </w:r>
      <w:r w:rsidR="009D25F4">
        <w:t xml:space="preserve">ārdevējs informē </w:t>
      </w:r>
      <w:r>
        <w:t xml:space="preserve">Pircēja </w:t>
      </w:r>
      <w:r w:rsidR="00E71338">
        <w:t xml:space="preserve">pilnvaroto </w:t>
      </w:r>
      <w:r>
        <w:t xml:space="preserve">pārstāvi </w:t>
      </w:r>
      <w:r w:rsidR="009D25F4">
        <w:t>un nodrošina atsevišķu piegādi papildus 2 (divu) darba dienu laikā</w:t>
      </w:r>
      <w:r>
        <w:t xml:space="preserve"> vai citā termiņā, par ko jāvienojas ar Pircēja</w:t>
      </w:r>
      <w:r w:rsidR="00E71338">
        <w:t xml:space="preserve"> pilnvaroto</w:t>
      </w:r>
      <w:r>
        <w:t xml:space="preserve"> pārstāvi;</w:t>
      </w:r>
    </w:p>
    <w:p w14:paraId="02AC1193" w14:textId="64266D34" w:rsidR="007402FE" w:rsidRPr="00EA78EF" w:rsidRDefault="00EA78EF" w:rsidP="00EA78EF">
      <w:pPr>
        <w:numPr>
          <w:ilvl w:val="2"/>
          <w:numId w:val="24"/>
        </w:numPr>
        <w:suppressAutoHyphens/>
        <w:autoSpaceDN w:val="0"/>
        <w:ind w:left="1134" w:hanging="567"/>
        <w:jc w:val="both"/>
        <w:textAlignment w:val="baseline"/>
        <w:rPr>
          <w:szCs w:val="24"/>
        </w:rPr>
      </w:pPr>
      <w:r>
        <w:t xml:space="preserve"> Preci piegādā </w:t>
      </w:r>
      <w:r w:rsidRPr="00EA78EF">
        <w:t>komplektēt</w:t>
      </w:r>
      <w:r>
        <w:t>u</w:t>
      </w:r>
      <w:r w:rsidRPr="00EA78EF">
        <w:t xml:space="preserve"> pēc </w:t>
      </w:r>
      <w:r>
        <w:t>P</w:t>
      </w:r>
      <w:r w:rsidRPr="00EA78EF">
        <w:t>reču veidiem</w:t>
      </w:r>
      <w:r>
        <w:t xml:space="preserve"> un</w:t>
      </w:r>
      <w:r w:rsidRPr="00EA78EF">
        <w:t xml:space="preserve"> pārskatāmi ar nosaukumiem</w:t>
      </w:r>
      <w:r>
        <w:t>;</w:t>
      </w:r>
    </w:p>
    <w:p w14:paraId="5959ACEE" w14:textId="07611737" w:rsidR="00EA78EF" w:rsidRPr="00E71338" w:rsidRDefault="00EA78EF" w:rsidP="00EA78EF">
      <w:pPr>
        <w:numPr>
          <w:ilvl w:val="2"/>
          <w:numId w:val="24"/>
        </w:numPr>
        <w:suppressAutoHyphens/>
        <w:autoSpaceDN w:val="0"/>
        <w:ind w:left="1134" w:hanging="567"/>
        <w:jc w:val="both"/>
        <w:textAlignment w:val="baseline"/>
        <w:rPr>
          <w:szCs w:val="24"/>
        </w:rPr>
      </w:pPr>
      <w:r>
        <w:t xml:space="preserve">Preces partijas piegādei </w:t>
      </w:r>
      <w:r w:rsidR="00E71338">
        <w:t xml:space="preserve">jāpievieno Preču atbilstības deklarācijas (Precēm, kurām to nosaka normatīvie akti) – izdrukātā formātā vai elektroniski nosūtot uz Pircēja </w:t>
      </w:r>
      <w:r w:rsidR="00E71338">
        <w:lastRenderedPageBreak/>
        <w:t>pilnvarotā pārstāvja e-pastu. Atbilstības deklarāciju nav atkārtoti jāiesniedz tādai Precei, par ko vienreiz ja ir iesniegta atbilstības deklarācija;</w:t>
      </w:r>
    </w:p>
    <w:p w14:paraId="323F98F3" w14:textId="67656433" w:rsidR="00E71338" w:rsidRDefault="00E71338" w:rsidP="00EA78EF">
      <w:pPr>
        <w:numPr>
          <w:ilvl w:val="2"/>
          <w:numId w:val="24"/>
        </w:numPr>
        <w:suppressAutoHyphens/>
        <w:autoSpaceDN w:val="0"/>
        <w:ind w:left="1134" w:hanging="567"/>
        <w:jc w:val="both"/>
        <w:textAlignment w:val="baseline"/>
        <w:rPr>
          <w:szCs w:val="24"/>
        </w:rPr>
      </w:pPr>
      <w:r w:rsidRPr="007639F8">
        <w:t>Pārdevējs</w:t>
      </w:r>
      <w:r w:rsidRPr="00810599">
        <w:rPr>
          <w:szCs w:val="24"/>
        </w:rPr>
        <w:t xml:space="preserve"> 1 (vienu) darba dienu pirms Preces piegādes saskaņo (telefoniski vai elektroniski) ar P</w:t>
      </w:r>
      <w:r>
        <w:rPr>
          <w:szCs w:val="24"/>
        </w:rPr>
        <w:t>ieprasījumā</w:t>
      </w:r>
      <w:r w:rsidRPr="00810599">
        <w:rPr>
          <w:szCs w:val="24"/>
        </w:rPr>
        <w:t xml:space="preserve"> norādīto Pircēja pilnvaroto </w:t>
      </w:r>
      <w:r>
        <w:rPr>
          <w:szCs w:val="24"/>
        </w:rPr>
        <w:t>pārstāvi</w:t>
      </w:r>
      <w:r w:rsidRPr="00810599">
        <w:rPr>
          <w:szCs w:val="24"/>
        </w:rPr>
        <w:t xml:space="preserve"> konkrētu Preces piegādes laiku</w:t>
      </w:r>
      <w:r>
        <w:rPr>
          <w:szCs w:val="24"/>
        </w:rPr>
        <w:t>;</w:t>
      </w:r>
    </w:p>
    <w:p w14:paraId="24C98E21" w14:textId="5A548DE9" w:rsidR="00E71338" w:rsidRPr="00810599" w:rsidRDefault="00E71338" w:rsidP="00EA78EF">
      <w:pPr>
        <w:numPr>
          <w:ilvl w:val="2"/>
          <w:numId w:val="24"/>
        </w:numPr>
        <w:suppressAutoHyphens/>
        <w:autoSpaceDN w:val="0"/>
        <w:ind w:left="1134" w:hanging="567"/>
        <w:jc w:val="both"/>
        <w:textAlignment w:val="baseline"/>
        <w:rPr>
          <w:szCs w:val="24"/>
        </w:rPr>
      </w:pPr>
      <w:r w:rsidRPr="00810599">
        <w:rPr>
          <w:szCs w:val="24"/>
        </w:rPr>
        <w:t xml:space="preserve">Pārdevējs nodrošina Preces piegādi Pircēja </w:t>
      </w:r>
      <w:r w:rsidRPr="00E918A4">
        <w:t>darba laikā</w:t>
      </w:r>
      <w:r w:rsidRPr="00810599">
        <w:rPr>
          <w:szCs w:val="24"/>
        </w:rPr>
        <w:t xml:space="preserve"> </w:t>
      </w:r>
      <w:r w:rsidRPr="00B504FA">
        <w:rPr>
          <w:szCs w:val="24"/>
        </w:rPr>
        <w:t>vai iespēju saņemt klātienē</w:t>
      </w:r>
      <w:r>
        <w:rPr>
          <w:szCs w:val="24"/>
        </w:rPr>
        <w:t xml:space="preserve"> vismaz norādītajos Pircēja darba laikos. </w:t>
      </w:r>
      <w:r w:rsidRPr="00810599">
        <w:rPr>
          <w:szCs w:val="24"/>
        </w:rPr>
        <w:t>Pārdevējs Preci izkrauj Pircēja norādītajā vietā.</w:t>
      </w:r>
    </w:p>
    <w:p w14:paraId="1F33D4C7" w14:textId="41ECFBEB" w:rsidR="00656BBB" w:rsidRPr="00656BBB" w:rsidRDefault="00656BBB" w:rsidP="00DF556B">
      <w:pPr>
        <w:numPr>
          <w:ilvl w:val="1"/>
          <w:numId w:val="24"/>
        </w:numPr>
        <w:suppressAutoHyphens/>
        <w:autoSpaceDN w:val="0"/>
        <w:ind w:left="567" w:hanging="567"/>
        <w:contextualSpacing/>
        <w:jc w:val="both"/>
        <w:textAlignment w:val="baseline"/>
        <w:rPr>
          <w:szCs w:val="24"/>
        </w:rPr>
      </w:pPr>
      <w:bookmarkStart w:id="27" w:name="_Toc336440079"/>
      <w:bookmarkStart w:id="28" w:name="_Toc336440078"/>
      <w:bookmarkEnd w:id="24"/>
      <w:bookmarkEnd w:id="25"/>
      <w:r>
        <w:rPr>
          <w:szCs w:val="24"/>
        </w:rPr>
        <w:t xml:space="preserve">Ja Pircējs veic Preces iegādi vai saņemšanu pie Pārdevēja klātienē, tad Pārdevējs nodrošina šādas iegādes dokumentēšanu atbilstoši Tehniskās specifikācijas prasībām, </w:t>
      </w:r>
      <w:r w:rsidRPr="00BA65A4">
        <w:rPr>
          <w:szCs w:val="24"/>
        </w:rPr>
        <w:t xml:space="preserve">par ko </w:t>
      </w:r>
      <w:r w:rsidR="00BA65A4" w:rsidRPr="00BA65A4">
        <w:rPr>
          <w:szCs w:val="24"/>
        </w:rPr>
        <w:t xml:space="preserve">attiecīgi sagatavo un iesniedz </w:t>
      </w:r>
      <w:r w:rsidRPr="00BA65A4">
        <w:rPr>
          <w:szCs w:val="24"/>
        </w:rPr>
        <w:t>Preces pavadzīmi</w:t>
      </w:r>
      <w:r>
        <w:rPr>
          <w:szCs w:val="24"/>
        </w:rPr>
        <w:t>.</w:t>
      </w:r>
    </w:p>
    <w:p w14:paraId="4B6B3E13" w14:textId="48FCA431" w:rsidR="00810599" w:rsidRPr="00656BBB" w:rsidRDefault="00767DB3" w:rsidP="00DF556B">
      <w:pPr>
        <w:numPr>
          <w:ilvl w:val="1"/>
          <w:numId w:val="24"/>
        </w:numPr>
        <w:suppressAutoHyphens/>
        <w:autoSpaceDN w:val="0"/>
        <w:ind w:left="567" w:hanging="567"/>
        <w:contextualSpacing/>
        <w:jc w:val="both"/>
        <w:textAlignment w:val="baseline"/>
        <w:rPr>
          <w:szCs w:val="24"/>
        </w:rPr>
      </w:pPr>
      <w:r w:rsidRPr="00656BBB">
        <w:t>Gadījumā, ja Pārdevējs nav ievērojis Līgumā noteikto Preces piegādes</w:t>
      </w:r>
      <w:r w:rsidR="002944C4" w:rsidRPr="00656BBB">
        <w:t xml:space="preserve"> </w:t>
      </w:r>
      <w:r w:rsidRPr="00656BBB">
        <w:t>termiņu, Pircējs ir tiesīgs nosūtīt Pārdevējam rakstveida pretenziju.</w:t>
      </w:r>
    </w:p>
    <w:p w14:paraId="68F9818A" w14:textId="77777777" w:rsidR="00767DB3" w:rsidRPr="00810599" w:rsidRDefault="004631F5" w:rsidP="0040076B">
      <w:pPr>
        <w:numPr>
          <w:ilvl w:val="1"/>
          <w:numId w:val="24"/>
        </w:numPr>
        <w:suppressAutoHyphens/>
        <w:autoSpaceDN w:val="0"/>
        <w:ind w:left="567" w:hanging="567"/>
        <w:contextualSpacing/>
        <w:jc w:val="both"/>
        <w:textAlignment w:val="baseline"/>
        <w:rPr>
          <w:szCs w:val="24"/>
        </w:rPr>
      </w:pPr>
      <w:bookmarkStart w:id="29" w:name="_Toc336440080"/>
      <w:bookmarkStart w:id="30" w:name="_Ref336521447"/>
      <w:bookmarkStart w:id="31" w:name="_Ref367712684"/>
      <w:bookmarkEnd w:id="27"/>
      <w:bookmarkEnd w:id="28"/>
      <w:r w:rsidRPr="00810599">
        <w:rPr>
          <w:szCs w:val="24"/>
        </w:rPr>
        <w:t>Preces nodošanu Pircējam apstiprina Preces pavadzīme, ko paraksta abas Puses</w:t>
      </w:r>
      <w:r w:rsidR="002944C4" w:rsidRPr="00810599">
        <w:rPr>
          <w:szCs w:val="24"/>
        </w:rPr>
        <w:t>.</w:t>
      </w:r>
    </w:p>
    <w:p w14:paraId="22997B58" w14:textId="5043124B" w:rsidR="0040076B" w:rsidRPr="0040076B" w:rsidRDefault="001D725C" w:rsidP="00E06D2A">
      <w:pPr>
        <w:numPr>
          <w:ilvl w:val="1"/>
          <w:numId w:val="24"/>
        </w:numPr>
        <w:suppressAutoHyphens/>
        <w:autoSpaceDN w:val="0"/>
        <w:ind w:left="567" w:hanging="567"/>
        <w:contextualSpacing/>
        <w:jc w:val="both"/>
        <w:textAlignment w:val="baseline"/>
        <w:rPr>
          <w:b/>
          <w:szCs w:val="24"/>
        </w:rPr>
      </w:pPr>
      <w:bookmarkStart w:id="32" w:name="_Ref367778268"/>
      <w:bookmarkEnd w:id="29"/>
      <w:bookmarkEnd w:id="30"/>
      <w:bookmarkEnd w:id="31"/>
      <w:r w:rsidRPr="0040076B">
        <w:t>Pircējs ir tiesīgs pirms pieņemšanas pārbaudīt Preci, nepieņemt to un neparakstīt Preces pavadzīmi, ja</w:t>
      </w:r>
      <w:r w:rsidR="0040076B" w:rsidRPr="0040076B">
        <w:t xml:space="preserve"> Prece nav kvalitatīva vai neatbilst Pieprasījumā norādītajam vai Līguma nosacījumiem. Šajā gadījumā Pārdevējs par saviem līdzekļiem </w:t>
      </w:r>
      <w:r w:rsidR="0040076B" w:rsidRPr="0040076B">
        <w:rPr>
          <w:szCs w:val="24"/>
        </w:rPr>
        <w:t>2 (divu) darba dienu laikā piegādā Pieprasījumam/Līgumam atbilstošu un kvalitatīvu Preci,</w:t>
      </w:r>
      <w:r w:rsidR="0040076B" w:rsidRPr="0040076B">
        <w:t xml:space="preserve"> vai atsevišķi vienojoties par citu Preces apmaiņas termiņu</w:t>
      </w:r>
      <w:r w:rsidR="0040076B" w:rsidRPr="0040076B">
        <w:rPr>
          <w:szCs w:val="24"/>
        </w:rPr>
        <w:t xml:space="preserve">. </w:t>
      </w:r>
      <w:r w:rsidR="0040076B" w:rsidRPr="0040076B">
        <w:t>Vajadzības gadījumā Pircējs sagatavo aktu par konstatētajām neatbilstībām (turpmāk – Akts) un iesniedz to Pārdevējam</w:t>
      </w:r>
    </w:p>
    <w:p w14:paraId="7A95BBA9" w14:textId="34CA3775" w:rsidR="00A37728" w:rsidRPr="00867E99" w:rsidRDefault="001D725C" w:rsidP="00867E99">
      <w:pPr>
        <w:numPr>
          <w:ilvl w:val="1"/>
          <w:numId w:val="24"/>
        </w:numPr>
        <w:ind w:left="567" w:hanging="567"/>
        <w:jc w:val="both"/>
        <w:rPr>
          <w:szCs w:val="24"/>
        </w:rPr>
      </w:pPr>
      <w:r w:rsidRPr="00E918A4">
        <w:rPr>
          <w:szCs w:val="24"/>
        </w:rPr>
        <w:t>Ja Pārdevējs nepiekrīt, ka Prece ir nekvalitatīva, tiek pieaicināts eksperts, kura izmaksas sedz vainīgā Puse.</w:t>
      </w:r>
      <w:bookmarkEnd w:id="32"/>
    </w:p>
    <w:bookmarkEnd w:id="6"/>
    <w:p w14:paraId="64ECBA2F" w14:textId="77777777" w:rsidR="00311D76" w:rsidRPr="00A73DAF" w:rsidRDefault="00311D76" w:rsidP="003B5EE6">
      <w:pPr>
        <w:numPr>
          <w:ilvl w:val="0"/>
          <w:numId w:val="24"/>
        </w:numPr>
        <w:spacing w:before="120" w:after="120"/>
        <w:ind w:left="0" w:firstLine="425"/>
        <w:jc w:val="center"/>
        <w:rPr>
          <w:szCs w:val="24"/>
        </w:rPr>
      </w:pPr>
      <w:r w:rsidRPr="00E918A4">
        <w:rPr>
          <w:b/>
          <w:szCs w:val="24"/>
        </w:rPr>
        <w:t>Pušu tiesības un pienākumi</w:t>
      </w:r>
    </w:p>
    <w:p w14:paraId="68AF78A2" w14:textId="77777777" w:rsidR="00311D76" w:rsidRPr="00E918A4" w:rsidRDefault="00311D76" w:rsidP="00E06D2A">
      <w:pPr>
        <w:numPr>
          <w:ilvl w:val="1"/>
          <w:numId w:val="24"/>
        </w:numPr>
        <w:ind w:left="567" w:hanging="567"/>
        <w:jc w:val="both"/>
        <w:rPr>
          <w:szCs w:val="24"/>
        </w:rPr>
      </w:pPr>
      <w:r w:rsidRPr="00E918A4">
        <w:rPr>
          <w:szCs w:val="24"/>
        </w:rPr>
        <w:t>Pircējs:</w:t>
      </w:r>
    </w:p>
    <w:p w14:paraId="2EB3DDB5" w14:textId="77777777" w:rsidR="00311D76" w:rsidRPr="00E918A4" w:rsidRDefault="00311D76" w:rsidP="0072752A">
      <w:pPr>
        <w:pStyle w:val="111Lgumam"/>
        <w:numPr>
          <w:ilvl w:val="2"/>
          <w:numId w:val="24"/>
        </w:numPr>
        <w:ind w:left="1134" w:hanging="567"/>
        <w:contextualSpacing/>
      </w:pPr>
      <w:r w:rsidRPr="00E918A4">
        <w:t xml:space="preserve">pieņem </w:t>
      </w:r>
      <w:r w:rsidR="00767DB3" w:rsidRPr="00E918A4">
        <w:t xml:space="preserve">Preci, </w:t>
      </w:r>
      <w:r w:rsidRPr="00E918A4">
        <w:t>ja tā piegādāta</w:t>
      </w:r>
      <w:r w:rsidR="002944C4">
        <w:t xml:space="preserve"> vai izsniegta</w:t>
      </w:r>
      <w:r w:rsidRPr="00E918A4">
        <w:t xml:space="preserve"> saskaņā ar </w:t>
      </w:r>
      <w:r w:rsidR="009A3B60" w:rsidRPr="00E918A4">
        <w:t xml:space="preserve">Pieprasījumu un </w:t>
      </w:r>
      <w:r w:rsidRPr="00E918A4">
        <w:t>Līguma noteikumiem;</w:t>
      </w:r>
    </w:p>
    <w:p w14:paraId="454D3016" w14:textId="77777777" w:rsidR="00311D76" w:rsidRPr="00E918A4" w:rsidRDefault="00311D76" w:rsidP="0072752A">
      <w:pPr>
        <w:pStyle w:val="111Lgumam"/>
        <w:numPr>
          <w:ilvl w:val="2"/>
          <w:numId w:val="24"/>
        </w:numPr>
        <w:spacing w:before="120"/>
        <w:ind w:left="1134" w:hanging="567"/>
        <w:contextualSpacing/>
      </w:pPr>
      <w:r w:rsidRPr="00E918A4">
        <w:t xml:space="preserve">samaksā par </w:t>
      </w:r>
      <w:r w:rsidR="002A618E" w:rsidRPr="00E918A4">
        <w:t>piegādāto</w:t>
      </w:r>
      <w:r w:rsidR="002944C4">
        <w:t xml:space="preserve"> vai izsniegto</w:t>
      </w:r>
      <w:r w:rsidRPr="00E918A4">
        <w:t xml:space="preserve"> Preci Līgumā noteiktajā kārtībā.</w:t>
      </w:r>
    </w:p>
    <w:p w14:paraId="3D3A92D6" w14:textId="77777777" w:rsidR="00311D76" w:rsidRPr="00E918A4" w:rsidRDefault="00311D76" w:rsidP="00E06D2A">
      <w:pPr>
        <w:numPr>
          <w:ilvl w:val="1"/>
          <w:numId w:val="24"/>
        </w:numPr>
        <w:ind w:left="567" w:hanging="567"/>
        <w:jc w:val="both"/>
        <w:rPr>
          <w:szCs w:val="24"/>
        </w:rPr>
      </w:pPr>
      <w:r w:rsidRPr="00E918A4">
        <w:rPr>
          <w:szCs w:val="24"/>
        </w:rPr>
        <w:t>Pārdevējs:</w:t>
      </w:r>
    </w:p>
    <w:p w14:paraId="0B1FE33A" w14:textId="77777777" w:rsidR="0020565A" w:rsidRPr="00E918A4" w:rsidRDefault="0020565A" w:rsidP="005643C7">
      <w:pPr>
        <w:numPr>
          <w:ilvl w:val="2"/>
          <w:numId w:val="24"/>
        </w:numPr>
        <w:suppressAutoHyphens/>
        <w:autoSpaceDN w:val="0"/>
        <w:ind w:left="1134" w:hanging="579"/>
        <w:jc w:val="both"/>
        <w:textAlignment w:val="baseline"/>
        <w:rPr>
          <w:szCs w:val="24"/>
        </w:rPr>
      </w:pPr>
      <w:r w:rsidRPr="00E918A4">
        <w:rPr>
          <w:szCs w:val="24"/>
        </w:rPr>
        <w:t>pārdod, piegādā Preci saskaņā ar P</w:t>
      </w:r>
      <w:r w:rsidR="009A3B60" w:rsidRPr="00E918A4">
        <w:rPr>
          <w:szCs w:val="24"/>
        </w:rPr>
        <w:t xml:space="preserve">ieprasījumu </w:t>
      </w:r>
      <w:r w:rsidRPr="00E918A4">
        <w:rPr>
          <w:szCs w:val="24"/>
        </w:rPr>
        <w:t>un Līguma noteikumiem;</w:t>
      </w:r>
    </w:p>
    <w:p w14:paraId="615CE67C" w14:textId="1D7931A3" w:rsidR="00311D76" w:rsidRPr="00E918A4" w:rsidRDefault="00311D76" w:rsidP="005643C7">
      <w:pPr>
        <w:pStyle w:val="111Lgumam"/>
        <w:numPr>
          <w:ilvl w:val="2"/>
          <w:numId w:val="24"/>
        </w:numPr>
        <w:ind w:left="1134" w:hanging="567"/>
        <w:contextualSpacing/>
      </w:pPr>
      <w:r w:rsidRPr="00E918A4">
        <w:t>piegādā Preci ražotāja standarta iepakojumā un marķējumā</w:t>
      </w:r>
      <w:r w:rsidR="00F646CB" w:rsidRPr="00E918A4">
        <w:t xml:space="preserve"> (</w:t>
      </w:r>
      <w:r w:rsidR="00F646CB" w:rsidRPr="00E918A4">
        <w:rPr>
          <w:i/>
        </w:rPr>
        <w:t>ja piemērojams</w:t>
      </w:r>
      <w:r w:rsidR="00F646CB" w:rsidRPr="00E918A4">
        <w:t>)</w:t>
      </w:r>
      <w:r w:rsidRPr="00E918A4">
        <w:t>,</w:t>
      </w:r>
      <w:r w:rsidR="00656BBB">
        <w:t xml:space="preserve"> </w:t>
      </w:r>
      <w:r w:rsidRPr="00E918A4">
        <w:t>nodrošinot pilnīgu Preces drošību pret iespējamiem bojājumiem to transportējot</w:t>
      </w:r>
      <w:r w:rsidR="00656BBB">
        <w:t>,</w:t>
      </w:r>
      <w:r w:rsidR="00656BBB" w:rsidRPr="00656BBB">
        <w:t xml:space="preserve"> </w:t>
      </w:r>
      <w:r w:rsidR="00656BBB">
        <w:t xml:space="preserve">kā arī iesniedz </w:t>
      </w:r>
      <w:r w:rsidR="00656BBB" w:rsidRPr="00E918A4">
        <w:t>Pircēj</w:t>
      </w:r>
      <w:r w:rsidR="00656BBB">
        <w:t>am Preču atbilstības deklarācijas (Precēm, kurām to nosaka normatīvie akti);</w:t>
      </w:r>
    </w:p>
    <w:p w14:paraId="440308A6" w14:textId="77777777" w:rsidR="00311D76" w:rsidRPr="00E918A4" w:rsidRDefault="00311D76" w:rsidP="005643C7">
      <w:pPr>
        <w:pStyle w:val="111Lgumam"/>
        <w:numPr>
          <w:ilvl w:val="2"/>
          <w:numId w:val="24"/>
        </w:numPr>
        <w:spacing w:before="120"/>
        <w:ind w:left="1134" w:hanging="567"/>
        <w:contextualSpacing/>
        <w:rPr>
          <w:color w:val="FF0000"/>
        </w:rPr>
      </w:pPr>
      <w:r w:rsidRPr="009C0D63">
        <w:t xml:space="preserve">iepazīstina </w:t>
      </w:r>
      <w:r w:rsidRPr="00E918A4">
        <w:t>Pircēju ar patiesu un pilnīgu informāciju par Preces kva</w:t>
      </w:r>
      <w:r w:rsidR="00F646CB" w:rsidRPr="00E918A4">
        <w:t xml:space="preserve">litāti, lietošanas instrukciju un </w:t>
      </w:r>
      <w:r w:rsidRPr="00E918A4">
        <w:t>uzglabāšanas noteikumiem;</w:t>
      </w:r>
    </w:p>
    <w:p w14:paraId="436FADD5" w14:textId="77777777" w:rsidR="00F33F01" w:rsidRDefault="00311D76" w:rsidP="005643C7">
      <w:pPr>
        <w:pStyle w:val="111Lgumam"/>
        <w:numPr>
          <w:ilvl w:val="2"/>
          <w:numId w:val="24"/>
        </w:numPr>
        <w:ind w:left="1134" w:hanging="567"/>
        <w:contextualSpacing/>
      </w:pPr>
      <w:r w:rsidRPr="00E918A4">
        <w:t xml:space="preserve">nekvalitatīvas Preces piegādes </w:t>
      </w:r>
      <w:r w:rsidR="00F33F01">
        <w:t xml:space="preserve">vai izsniegšanas </w:t>
      </w:r>
      <w:r w:rsidRPr="00E918A4">
        <w:t xml:space="preserve">gadījumā apmaina to pret kvalitatīvu Preci </w:t>
      </w:r>
      <w:r w:rsidR="009A3B60" w:rsidRPr="00E918A4">
        <w:t>par saviem līdzekļiem</w:t>
      </w:r>
      <w:r w:rsidRPr="00E918A4">
        <w:t xml:space="preserve"> vai atmaksā Preces vērtību, ja Preci nav iespējams apmainīt.</w:t>
      </w:r>
    </w:p>
    <w:p w14:paraId="2580B2B9" w14:textId="5A42B00C" w:rsidR="005C0D01" w:rsidRDefault="005C0D01" w:rsidP="005C0D01">
      <w:pPr>
        <w:numPr>
          <w:ilvl w:val="1"/>
          <w:numId w:val="24"/>
        </w:numPr>
        <w:ind w:left="567" w:hanging="567"/>
        <w:jc w:val="both"/>
        <w:rPr>
          <w:szCs w:val="24"/>
        </w:rPr>
      </w:pPr>
      <w:r w:rsidRPr="005C0D01">
        <w:rPr>
          <w:szCs w:val="24"/>
        </w:rPr>
        <w:t>Apakšuzņēmēji</w:t>
      </w:r>
      <w:r>
        <w:rPr>
          <w:szCs w:val="24"/>
        </w:rPr>
        <w:t>:</w:t>
      </w:r>
    </w:p>
    <w:p w14:paraId="75BCDEDF" w14:textId="5AE51D3C" w:rsidR="005C0D01" w:rsidRDefault="005C0D01" w:rsidP="005C0D01">
      <w:pPr>
        <w:pStyle w:val="111Lgumam"/>
        <w:numPr>
          <w:ilvl w:val="2"/>
          <w:numId w:val="24"/>
        </w:numPr>
        <w:ind w:left="1134" w:hanging="567"/>
        <w:contextualSpacing/>
      </w:pPr>
      <w:r w:rsidRPr="00E918A4">
        <w:t>Pārdevējs</w:t>
      </w:r>
      <w:r w:rsidRPr="00FE091A">
        <w:t xml:space="preserve"> nav tiesīgs bez saskaņošanas ar Pasūtītāju </w:t>
      </w:r>
      <w:r>
        <w:t>nomainīt</w:t>
      </w:r>
      <w:r w:rsidRPr="00FE091A">
        <w:t xml:space="preserve"> </w:t>
      </w:r>
      <w:r>
        <w:t xml:space="preserve">vai </w:t>
      </w:r>
      <w:r w:rsidRPr="00FE091A">
        <w:t>iesaistīt papildu apakšuzņēmēju Līguma izpildē</w:t>
      </w:r>
      <w:r>
        <w:t xml:space="preserve">. </w:t>
      </w:r>
      <w:r>
        <w:rPr>
          <w:lang w:eastAsia="lv-LV"/>
        </w:rPr>
        <w:t>Iepirkuma p</w:t>
      </w:r>
      <w:r w:rsidRPr="007F457E">
        <w:rPr>
          <w:lang w:eastAsia="lv-LV"/>
        </w:rPr>
        <w:t xml:space="preserve">iedāvājumā norādītā apakšuzņēmēju nomaiņa pieļaujama tikai </w:t>
      </w:r>
      <w:r>
        <w:rPr>
          <w:lang w:eastAsia="lv-LV"/>
        </w:rPr>
        <w:t>Līgumā</w:t>
      </w:r>
      <w:r w:rsidRPr="007F457E">
        <w:rPr>
          <w:lang w:eastAsia="lv-LV"/>
        </w:rPr>
        <w:t xml:space="preserve"> norādītajā kārtībā un gadījumos, un ja piedāvātais apakšuzņēmējs atbilst </w:t>
      </w:r>
      <w:r>
        <w:rPr>
          <w:lang w:eastAsia="lv-LV"/>
        </w:rPr>
        <w:t>I</w:t>
      </w:r>
      <w:r w:rsidRPr="007F457E">
        <w:rPr>
          <w:lang w:eastAsia="lv-LV"/>
        </w:rPr>
        <w:t xml:space="preserve">epirkuma dokumentos izvirzītajām prasībām un tam ir vismaz tāda paša kvalifikācija un pieredze kā apakšuzņēmējam, kas tika vērtēts, izvēloties piedāvājumu atbilstoši </w:t>
      </w:r>
      <w:r>
        <w:rPr>
          <w:lang w:eastAsia="lv-LV"/>
        </w:rPr>
        <w:t>I</w:t>
      </w:r>
      <w:r w:rsidRPr="007F457E">
        <w:rPr>
          <w:lang w:eastAsia="lv-LV"/>
        </w:rPr>
        <w:t xml:space="preserve">epirkuma dokumentos noteiktajām prasībām un kritērijam. </w:t>
      </w:r>
      <w:r>
        <w:rPr>
          <w:lang w:eastAsia="lv-LV"/>
        </w:rPr>
        <w:t>Pircējs</w:t>
      </w:r>
      <w:r w:rsidRPr="007F457E">
        <w:rPr>
          <w:lang w:eastAsia="lv-LV"/>
        </w:rPr>
        <w:t xml:space="preserve"> var prasīt apakšuzņēmēja viedokli par nomaiņas iemesliem</w:t>
      </w:r>
    </w:p>
    <w:p w14:paraId="526599A1" w14:textId="7F1AB30C" w:rsidR="005C0D01" w:rsidRDefault="005C0D01" w:rsidP="005C0D01">
      <w:pPr>
        <w:pStyle w:val="111Lgumam"/>
        <w:numPr>
          <w:ilvl w:val="2"/>
          <w:numId w:val="24"/>
        </w:numPr>
        <w:ind w:left="1134" w:hanging="567"/>
        <w:contextualSpacing/>
      </w:pPr>
      <w:r w:rsidRPr="007F457E">
        <w:rPr>
          <w:lang w:eastAsia="lv-LV"/>
        </w:rPr>
        <w:t xml:space="preserve">Ja </w:t>
      </w:r>
      <w:r>
        <w:rPr>
          <w:lang w:eastAsia="lv-LV"/>
        </w:rPr>
        <w:t>Pārdevējs</w:t>
      </w:r>
      <w:r w:rsidRPr="007F457E">
        <w:rPr>
          <w:lang w:eastAsia="lv-LV"/>
        </w:rPr>
        <w:t xml:space="preserve"> vēlas veikt tāda apakšuzņēmēja nomaiņu, kurš piedāvājumā norādīts kā apakšuzņēmējs, kura veicamās </w:t>
      </w:r>
      <w:r>
        <w:rPr>
          <w:lang w:eastAsia="lv-LV"/>
        </w:rPr>
        <w:t>Līguma</w:t>
      </w:r>
      <w:r w:rsidRPr="007F457E">
        <w:rPr>
          <w:lang w:eastAsia="lv-LV"/>
        </w:rPr>
        <w:t xml:space="preserve"> daļas vērtība ir </w:t>
      </w:r>
      <w:r>
        <w:rPr>
          <w:lang w:eastAsia="lv-LV"/>
        </w:rPr>
        <w:t>10 000 </w:t>
      </w:r>
      <w:r w:rsidRPr="0017125D">
        <w:rPr>
          <w:i/>
          <w:iCs/>
          <w:lang w:eastAsia="lv-LV"/>
        </w:rPr>
        <w:t>euro</w:t>
      </w:r>
      <w:r w:rsidRPr="007F457E">
        <w:rPr>
          <w:lang w:eastAsia="lv-LV"/>
        </w:rPr>
        <w:t xml:space="preserve"> vai lielāka, vai jauna apakšuzņēmēja iesaistīšanu, kura veicamās </w:t>
      </w:r>
      <w:r>
        <w:rPr>
          <w:lang w:eastAsia="lv-LV"/>
        </w:rPr>
        <w:t>Līguma</w:t>
      </w:r>
      <w:r w:rsidRPr="007F457E">
        <w:rPr>
          <w:lang w:eastAsia="lv-LV"/>
        </w:rPr>
        <w:t xml:space="preserve"> daļas </w:t>
      </w:r>
      <w:r w:rsidRPr="007F457E">
        <w:rPr>
          <w:lang w:eastAsia="lv-LV"/>
        </w:rPr>
        <w:lastRenderedPageBreak/>
        <w:t xml:space="preserve">vērtība ir </w:t>
      </w:r>
      <w:r>
        <w:rPr>
          <w:lang w:eastAsia="lv-LV"/>
        </w:rPr>
        <w:t>10 000 </w:t>
      </w:r>
      <w:r w:rsidRPr="0017125D">
        <w:rPr>
          <w:i/>
          <w:iCs/>
          <w:lang w:eastAsia="lv-LV"/>
        </w:rPr>
        <w:t>euro</w:t>
      </w:r>
      <w:r w:rsidRPr="007F457E">
        <w:rPr>
          <w:lang w:eastAsia="lv-LV"/>
        </w:rPr>
        <w:t xml:space="preserve"> vai lielāka, vai </w:t>
      </w:r>
      <w:r>
        <w:rPr>
          <w:lang w:eastAsia="lv-LV"/>
        </w:rPr>
        <w:t xml:space="preserve">palielināt </w:t>
      </w:r>
      <w:r w:rsidRPr="007F457E">
        <w:rPr>
          <w:lang w:eastAsia="lv-LV"/>
        </w:rPr>
        <w:t>apakšuzņēmēja</w:t>
      </w:r>
      <w:r>
        <w:rPr>
          <w:lang w:eastAsia="lv-LV"/>
        </w:rPr>
        <w:t>m veicamās līguma</w:t>
      </w:r>
      <w:r w:rsidRPr="007F457E">
        <w:rPr>
          <w:lang w:eastAsia="lv-LV"/>
        </w:rPr>
        <w:t xml:space="preserve"> daļas vērtība līdz </w:t>
      </w:r>
      <w:r>
        <w:rPr>
          <w:lang w:eastAsia="lv-LV"/>
        </w:rPr>
        <w:t>10 000 </w:t>
      </w:r>
      <w:r w:rsidRPr="0017125D">
        <w:rPr>
          <w:i/>
          <w:iCs/>
          <w:lang w:eastAsia="lv-LV"/>
        </w:rPr>
        <w:t>euro</w:t>
      </w:r>
      <w:r w:rsidRPr="007F457E">
        <w:rPr>
          <w:lang w:eastAsia="lv-LV"/>
        </w:rPr>
        <w:t xml:space="preserve"> vai vairāk, tad </w:t>
      </w:r>
      <w:r>
        <w:rPr>
          <w:lang w:eastAsia="lv-LV"/>
        </w:rPr>
        <w:t>Pārdevējam</w:t>
      </w:r>
      <w:r w:rsidRPr="007F457E">
        <w:rPr>
          <w:lang w:eastAsia="lv-LV"/>
        </w:rPr>
        <w:t xml:space="preserve"> jāiesniedz rakstveida iesniegums </w:t>
      </w:r>
      <w:r>
        <w:rPr>
          <w:lang w:eastAsia="lv-LV"/>
        </w:rPr>
        <w:t>Pircējam</w:t>
      </w:r>
      <w:r w:rsidRPr="007F457E">
        <w:rPr>
          <w:lang w:eastAsia="lv-LV"/>
        </w:rPr>
        <w:t xml:space="preserve">, norādot ziņas par apakšuzņēmēju un tam nododamo </w:t>
      </w:r>
      <w:r>
        <w:rPr>
          <w:lang w:eastAsia="lv-LV"/>
        </w:rPr>
        <w:t xml:space="preserve">Līguma daļu – </w:t>
      </w:r>
      <w:r w:rsidRPr="007F457E">
        <w:rPr>
          <w:lang w:eastAsia="lv-LV"/>
        </w:rPr>
        <w:t>nosaukumus</w:t>
      </w:r>
      <w:r>
        <w:rPr>
          <w:lang w:eastAsia="lv-LV"/>
        </w:rPr>
        <w:t xml:space="preserve"> </w:t>
      </w:r>
      <w:r w:rsidRPr="007F457E">
        <w:rPr>
          <w:lang w:eastAsia="lv-LV"/>
        </w:rPr>
        <w:t xml:space="preserve">un </w:t>
      </w:r>
      <w:r>
        <w:rPr>
          <w:lang w:eastAsia="lv-LV"/>
        </w:rPr>
        <w:t>vērtība</w:t>
      </w:r>
      <w:r w:rsidRPr="007F457E">
        <w:rPr>
          <w:lang w:eastAsia="lv-LV"/>
        </w:rPr>
        <w:t xml:space="preserve"> naudas izteiksmē, un jāsaņem rakstveida piekrišana</w:t>
      </w:r>
      <w:r>
        <w:rPr>
          <w:lang w:eastAsia="lv-LV"/>
        </w:rPr>
        <w:t>.</w:t>
      </w:r>
    </w:p>
    <w:p w14:paraId="602B3016" w14:textId="4872E6C3" w:rsidR="005C0D01" w:rsidRPr="007F457E" w:rsidRDefault="005C0D01" w:rsidP="005C0D01">
      <w:pPr>
        <w:pStyle w:val="111Lgumam"/>
        <w:numPr>
          <w:ilvl w:val="2"/>
          <w:numId w:val="24"/>
        </w:numPr>
        <w:ind w:left="1134" w:hanging="567"/>
        <w:contextualSpacing/>
        <w:rPr>
          <w:lang w:eastAsia="lv-LV"/>
        </w:rPr>
      </w:pPr>
      <w:r>
        <w:t>Pircējs</w:t>
      </w:r>
      <w:r w:rsidRPr="007F457E">
        <w:rPr>
          <w:lang w:eastAsia="lv-LV"/>
        </w:rPr>
        <w:t xml:space="preserve"> nepiekrīt piedāvājumā norādītā apakšuzņēmēju nomaiņai, ja pastāv kāds no šādiem nosacījumiem:</w:t>
      </w:r>
    </w:p>
    <w:p w14:paraId="73E0A291" w14:textId="6104AC22" w:rsidR="005C0D01" w:rsidRPr="007F457E" w:rsidRDefault="005C0D01" w:rsidP="005C0D01">
      <w:pPr>
        <w:pStyle w:val="111Lgumam"/>
        <w:numPr>
          <w:ilvl w:val="3"/>
          <w:numId w:val="24"/>
        </w:numPr>
        <w:contextualSpacing/>
        <w:rPr>
          <w:lang w:eastAsia="lv-LV"/>
        </w:rPr>
      </w:pPr>
      <w:r w:rsidRPr="007F457E">
        <w:rPr>
          <w:lang w:eastAsia="lv-LV"/>
        </w:rPr>
        <w:t>piedāvātais apakšuzņēmējs neatbilst tām Iepirkuma dokumentos noteiktajām prasībām, kas attiecas uz apakšuzņēmēju;</w:t>
      </w:r>
    </w:p>
    <w:p w14:paraId="0BC98812" w14:textId="436559A6" w:rsidR="005C0D01" w:rsidRPr="007F457E" w:rsidRDefault="005C0D01" w:rsidP="005C0D01">
      <w:pPr>
        <w:pStyle w:val="111Lgumam"/>
        <w:numPr>
          <w:ilvl w:val="3"/>
          <w:numId w:val="24"/>
        </w:numPr>
        <w:contextualSpacing/>
        <w:rPr>
          <w:lang w:eastAsia="lv-LV"/>
        </w:rPr>
      </w:pPr>
      <w:r w:rsidRPr="007F457E">
        <w:rPr>
          <w:lang w:eastAsia="lv-LV"/>
        </w:rPr>
        <w:t xml:space="preserve">tiek nomainīts apakšuzņēmējs, uz kura iespējām </w:t>
      </w:r>
      <w:r>
        <w:rPr>
          <w:lang w:eastAsia="lv-LV"/>
        </w:rPr>
        <w:t>Pārdevējs</w:t>
      </w:r>
      <w:r w:rsidRPr="007F457E">
        <w:rPr>
          <w:lang w:eastAsia="lv-LV"/>
        </w:rPr>
        <w:t xml:space="preserve"> balstījies, lai apliecinātu savas kvalifikācijas atbilstību Iepirkuma dokumentos noteiktajām prasībām, un piedāvātajam apakšuzņēmējam nav vismaz tāda pati kvalifikācija, uz kādu Iepirkumā izraudzītais pretendents atsaucies, apliecinot savu atbilstību Iepirkumā noteiktajām prasībām, vai apakšuzņēmējs atbilst Publisko iepirkumu likuma 42.panta </w:t>
      </w:r>
      <w:r>
        <w:rPr>
          <w:lang w:eastAsia="lv-LV"/>
        </w:rPr>
        <w:t xml:space="preserve">otrajā </w:t>
      </w:r>
      <w:r w:rsidRPr="007F457E">
        <w:rPr>
          <w:lang w:eastAsia="lv-LV"/>
        </w:rPr>
        <w:t xml:space="preserve">daļā minētajiem pretendentu izslēgšanas </w:t>
      </w:r>
      <w:r>
        <w:rPr>
          <w:lang w:eastAsia="lv-LV"/>
        </w:rPr>
        <w:t>iemesliem, kas tika pārbaudīti Iepirkumā</w:t>
      </w:r>
      <w:r w:rsidRPr="007F457E">
        <w:rPr>
          <w:lang w:eastAsia="lv-LV"/>
        </w:rPr>
        <w:t>;</w:t>
      </w:r>
    </w:p>
    <w:p w14:paraId="4D75C386" w14:textId="64006B77" w:rsidR="005C0D01" w:rsidRPr="007F457E" w:rsidRDefault="005C0D01" w:rsidP="005C0D01">
      <w:pPr>
        <w:pStyle w:val="111Lgumam"/>
        <w:numPr>
          <w:ilvl w:val="3"/>
          <w:numId w:val="24"/>
        </w:numPr>
        <w:contextualSpacing/>
        <w:rPr>
          <w:lang w:eastAsia="lv-LV"/>
        </w:rPr>
      </w:pPr>
      <w:r w:rsidRPr="007F457E">
        <w:rPr>
          <w:lang w:eastAsia="lv-LV"/>
        </w:rPr>
        <w:t xml:space="preserve">piedāvātais apakšuzņēmējs, kura veicamās </w:t>
      </w:r>
      <w:r>
        <w:rPr>
          <w:lang w:eastAsia="lv-LV"/>
        </w:rPr>
        <w:t>Līguma</w:t>
      </w:r>
      <w:r w:rsidRPr="007F457E">
        <w:rPr>
          <w:lang w:eastAsia="lv-LV"/>
        </w:rPr>
        <w:t xml:space="preserve"> daļas vērtība ir </w:t>
      </w:r>
      <w:r>
        <w:rPr>
          <w:lang w:eastAsia="lv-LV"/>
        </w:rPr>
        <w:t>10 000 </w:t>
      </w:r>
      <w:r w:rsidRPr="0017125D">
        <w:rPr>
          <w:i/>
          <w:iCs/>
          <w:lang w:eastAsia="lv-LV"/>
        </w:rPr>
        <w:t>euro</w:t>
      </w:r>
      <w:r w:rsidRPr="007F457E">
        <w:rPr>
          <w:lang w:eastAsia="lv-LV"/>
        </w:rPr>
        <w:t xml:space="preserve"> vai lielāka, atbilst Publisko iepirkumu likuma 42. panta </w:t>
      </w:r>
      <w:r>
        <w:rPr>
          <w:lang w:eastAsia="lv-LV"/>
        </w:rPr>
        <w:t xml:space="preserve">otrajā </w:t>
      </w:r>
      <w:r w:rsidRPr="007F457E">
        <w:rPr>
          <w:lang w:eastAsia="lv-LV"/>
        </w:rPr>
        <w:t xml:space="preserve">daļā minētajiem pretendentu izslēgšanas </w:t>
      </w:r>
      <w:r>
        <w:rPr>
          <w:lang w:eastAsia="lv-LV"/>
        </w:rPr>
        <w:t>iemesliem, kas tika pārbaudīti Iepirkumā</w:t>
      </w:r>
      <w:r w:rsidRPr="007F457E">
        <w:rPr>
          <w:lang w:eastAsia="lv-LV"/>
        </w:rPr>
        <w:t>;</w:t>
      </w:r>
    </w:p>
    <w:p w14:paraId="39DAD33B" w14:textId="77777777" w:rsidR="005C0D01" w:rsidRPr="007F457E" w:rsidRDefault="005C0D01" w:rsidP="005C0D01">
      <w:pPr>
        <w:pStyle w:val="111Lgumam"/>
        <w:numPr>
          <w:ilvl w:val="3"/>
          <w:numId w:val="24"/>
        </w:numPr>
        <w:contextualSpacing/>
        <w:rPr>
          <w:lang w:eastAsia="lv-LV"/>
        </w:rPr>
      </w:pPr>
      <w:r w:rsidRPr="007F457E">
        <w:rPr>
          <w:lang w:eastAsia="lv-LV"/>
        </w:rPr>
        <w:t>apakšuzņēmēja maiņas rezultātā tiktu izdarīti tādi grozījumi piedāvājumā, kuri, ja sākotnēji būtu tajā iekļauti, ietekmētu piedāvājuma izvēli atbilstoši Iepirkuma dokumentos noteiktajiem piedāvājuma izvērtēšanas kritērijiem.</w:t>
      </w:r>
    </w:p>
    <w:p w14:paraId="1AE65953" w14:textId="7CC8F260" w:rsidR="005C0D01" w:rsidRPr="007F457E" w:rsidRDefault="005C0D01" w:rsidP="005C0D01">
      <w:pPr>
        <w:pStyle w:val="111Lgumam"/>
        <w:numPr>
          <w:ilvl w:val="2"/>
          <w:numId w:val="24"/>
        </w:numPr>
        <w:ind w:left="1134" w:hanging="567"/>
        <w:contextualSpacing/>
        <w:rPr>
          <w:lang w:eastAsia="lv-LV"/>
        </w:rPr>
      </w:pPr>
      <w:r>
        <w:t>Pircējs</w:t>
      </w:r>
      <w:r w:rsidRPr="007F457E">
        <w:rPr>
          <w:lang w:eastAsia="lv-LV"/>
        </w:rPr>
        <w:t xml:space="preserve"> nepiekrīt jauna apakšuzņēmēja piesaistei gadījumā, kad šādas izmaiņas, ja tās tiktu veiktas sākotnējā piedāvājumā, būtu ietekmējušas piedāvājuma izvēli atbilstoši Iepirkuma dokumentos noteiktajiem piedāvājuma izvērtēšanas kritērijiem. Jaunā apakšuzņēmēja atbilstību </w:t>
      </w:r>
      <w:r>
        <w:rPr>
          <w:lang w:eastAsia="lv-LV"/>
        </w:rPr>
        <w:t>Pircējs</w:t>
      </w:r>
      <w:r w:rsidRPr="007F457E">
        <w:rPr>
          <w:lang w:eastAsia="lv-LV"/>
        </w:rPr>
        <w:t xml:space="preserve"> pārbauda saskaņā ar Publisko iepirkumu likuma 62.panta piekto daļu.</w:t>
      </w:r>
    </w:p>
    <w:p w14:paraId="2D981323" w14:textId="6C0A6BA9" w:rsidR="005C0D01" w:rsidRDefault="005C0D01" w:rsidP="005C0D01">
      <w:pPr>
        <w:pStyle w:val="111Lgumam"/>
        <w:numPr>
          <w:ilvl w:val="2"/>
          <w:numId w:val="24"/>
        </w:numPr>
        <w:contextualSpacing/>
      </w:pPr>
      <w:r>
        <w:rPr>
          <w:lang w:eastAsia="lv-LV"/>
        </w:rPr>
        <w:t>Pircējs</w:t>
      </w:r>
      <w:r w:rsidRPr="007F457E">
        <w:rPr>
          <w:lang w:eastAsia="lv-LV"/>
        </w:rPr>
        <w:t xml:space="preserve"> pieņem lēmumu atļaut vai atteikt </w:t>
      </w:r>
      <w:r>
        <w:rPr>
          <w:lang w:eastAsia="lv-LV"/>
        </w:rPr>
        <w:t>Pārdevēja</w:t>
      </w:r>
      <w:r w:rsidRPr="007F457E">
        <w:rPr>
          <w:lang w:eastAsia="lv-LV"/>
        </w:rPr>
        <w:t xml:space="preserve">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r w:rsidR="00952B06">
        <w:rPr>
          <w:lang w:eastAsia="lv-LV"/>
        </w:rPr>
        <w:t>.</w:t>
      </w:r>
    </w:p>
    <w:p w14:paraId="08B578EA" w14:textId="77777777" w:rsidR="005C0D01" w:rsidRPr="005C0D01" w:rsidRDefault="005C0D01" w:rsidP="005C0D01">
      <w:pPr>
        <w:jc w:val="both"/>
        <w:rPr>
          <w:szCs w:val="24"/>
        </w:rPr>
      </w:pPr>
    </w:p>
    <w:p w14:paraId="18B3B3DF" w14:textId="77777777" w:rsidR="00311D76" w:rsidRPr="003A3E0E" w:rsidRDefault="00311D76" w:rsidP="003B5EE6">
      <w:pPr>
        <w:pStyle w:val="ListParagraph"/>
        <w:numPr>
          <w:ilvl w:val="0"/>
          <w:numId w:val="24"/>
        </w:numPr>
        <w:spacing w:before="120" w:after="120"/>
        <w:ind w:left="357" w:hanging="357"/>
        <w:contextualSpacing w:val="0"/>
        <w:jc w:val="center"/>
        <w:rPr>
          <w:szCs w:val="24"/>
        </w:rPr>
      </w:pPr>
      <w:r w:rsidRPr="00E06D2A">
        <w:rPr>
          <w:b/>
          <w:szCs w:val="24"/>
        </w:rPr>
        <w:t xml:space="preserve"> </w:t>
      </w:r>
      <w:r w:rsidRPr="003A3E0E">
        <w:rPr>
          <w:b/>
          <w:szCs w:val="24"/>
        </w:rPr>
        <w:t>Preces garantija</w:t>
      </w:r>
      <w:r w:rsidR="007F27CC" w:rsidRPr="003A3E0E">
        <w:rPr>
          <w:b/>
          <w:szCs w:val="24"/>
        </w:rPr>
        <w:t xml:space="preserve"> un kvalitāte</w:t>
      </w:r>
    </w:p>
    <w:p w14:paraId="41082DF4" w14:textId="55D27D5F" w:rsidR="004631F5" w:rsidRPr="004819B9" w:rsidRDefault="004631F5" w:rsidP="00E06D2A">
      <w:pPr>
        <w:numPr>
          <w:ilvl w:val="1"/>
          <w:numId w:val="24"/>
        </w:numPr>
        <w:suppressAutoHyphens/>
        <w:autoSpaceDN w:val="0"/>
        <w:ind w:left="567" w:hanging="567"/>
        <w:contextualSpacing/>
        <w:jc w:val="both"/>
        <w:textAlignment w:val="baseline"/>
        <w:rPr>
          <w:szCs w:val="24"/>
          <w:lang w:eastAsia="lv-LV"/>
        </w:rPr>
      </w:pPr>
      <w:bookmarkStart w:id="33" w:name="_Ref367704246"/>
      <w:r w:rsidRPr="00E918A4">
        <w:rPr>
          <w:szCs w:val="24"/>
        </w:rPr>
        <w:t>Preces</w:t>
      </w:r>
      <w:r w:rsidR="002944C4">
        <w:rPr>
          <w:szCs w:val="24"/>
          <w:lang w:eastAsia="lv-LV"/>
        </w:rPr>
        <w:t xml:space="preserve"> </w:t>
      </w:r>
      <w:r w:rsidRPr="00E918A4">
        <w:rPr>
          <w:szCs w:val="24"/>
          <w:lang w:eastAsia="lv-LV"/>
        </w:rPr>
        <w:t xml:space="preserve">garantijas laiks </w:t>
      </w:r>
      <w:r w:rsidR="002F7A8C">
        <w:rPr>
          <w:szCs w:val="24"/>
          <w:lang w:eastAsia="lv-LV"/>
        </w:rPr>
        <w:t xml:space="preserve">un derīguma </w:t>
      </w:r>
      <w:r w:rsidR="002F7A8C" w:rsidRPr="004819B9">
        <w:rPr>
          <w:szCs w:val="24"/>
          <w:lang w:eastAsia="lv-LV"/>
        </w:rPr>
        <w:t>termiņš</w:t>
      </w:r>
      <w:r w:rsidR="00656BBB">
        <w:rPr>
          <w:szCs w:val="24"/>
          <w:lang w:eastAsia="lv-LV"/>
        </w:rPr>
        <w:t>,</w:t>
      </w:r>
      <w:r w:rsidR="002F7A8C" w:rsidRPr="004819B9">
        <w:rPr>
          <w:szCs w:val="24"/>
          <w:lang w:eastAsia="lv-LV"/>
        </w:rPr>
        <w:t xml:space="preserve"> </w:t>
      </w:r>
      <w:r w:rsidR="00656BBB">
        <w:rPr>
          <w:szCs w:val="24"/>
          <w:lang w:eastAsia="lv-LV"/>
        </w:rPr>
        <w:t>atbilstoši Preces ražotāja noteiktajam,</w:t>
      </w:r>
      <w:r w:rsidR="002F7A8C" w:rsidRPr="004819B9">
        <w:rPr>
          <w:i/>
          <w:color w:val="0070C0"/>
          <w:szCs w:val="24"/>
          <w:lang w:eastAsia="lv-LV"/>
        </w:rPr>
        <w:t xml:space="preserve"> </w:t>
      </w:r>
      <w:r w:rsidR="002F7A8C" w:rsidRPr="004819B9">
        <w:rPr>
          <w:szCs w:val="24"/>
          <w:lang w:eastAsia="lv-LV"/>
        </w:rPr>
        <w:t xml:space="preserve"> </w:t>
      </w:r>
      <w:r w:rsidRPr="004819B9">
        <w:rPr>
          <w:szCs w:val="24"/>
          <w:lang w:eastAsia="lv-LV"/>
        </w:rPr>
        <w:t>no Preces pavadzīmes abpusējas parakstīšanas dienas</w:t>
      </w:r>
      <w:bookmarkEnd w:id="33"/>
      <w:r w:rsidRPr="004819B9">
        <w:rPr>
          <w:szCs w:val="24"/>
          <w:lang w:eastAsia="lv-LV"/>
        </w:rPr>
        <w:t>.</w:t>
      </w:r>
    </w:p>
    <w:p w14:paraId="71D7CF77" w14:textId="77777777" w:rsidR="00311D76" w:rsidRPr="004819B9" w:rsidRDefault="00311D76" w:rsidP="00E06D2A">
      <w:pPr>
        <w:numPr>
          <w:ilvl w:val="1"/>
          <w:numId w:val="24"/>
        </w:numPr>
        <w:ind w:left="567" w:hanging="567"/>
        <w:jc w:val="both"/>
        <w:rPr>
          <w:szCs w:val="24"/>
        </w:rPr>
      </w:pPr>
      <w:r w:rsidRPr="004819B9">
        <w:rPr>
          <w:szCs w:val="24"/>
        </w:rPr>
        <w:t>Pircējs Preces garantijas laikā Preci uzglabā un lieto atbilstoši Prec</w:t>
      </w:r>
      <w:r w:rsidR="009E1818" w:rsidRPr="004819B9">
        <w:rPr>
          <w:szCs w:val="24"/>
        </w:rPr>
        <w:t>es lietošanas instrukcijai un</w:t>
      </w:r>
      <w:r w:rsidRPr="004819B9">
        <w:rPr>
          <w:szCs w:val="24"/>
        </w:rPr>
        <w:t xml:space="preserve"> uzglabāšanas noteikumiem.</w:t>
      </w:r>
    </w:p>
    <w:p w14:paraId="7F3F02A9" w14:textId="12028197" w:rsidR="00C939D3" w:rsidRPr="00C939D3" w:rsidRDefault="0079296F" w:rsidP="00E06D2A">
      <w:pPr>
        <w:numPr>
          <w:ilvl w:val="1"/>
          <w:numId w:val="24"/>
        </w:numPr>
        <w:ind w:left="567" w:hanging="567"/>
        <w:jc w:val="both"/>
        <w:rPr>
          <w:szCs w:val="24"/>
        </w:rPr>
      </w:pPr>
      <w:bookmarkStart w:id="34" w:name="_Ref367704835"/>
      <w:bookmarkStart w:id="35" w:name="_Ref367704401"/>
      <w:r w:rsidRPr="00E918A4">
        <w:rPr>
          <w:szCs w:val="24"/>
        </w:rPr>
        <w:t xml:space="preserve">Garantijas termiņa laikā Pārdevējs </w:t>
      </w:r>
      <w:r w:rsidR="00BA65A4">
        <w:rPr>
          <w:szCs w:val="24"/>
        </w:rPr>
        <w:t>2</w:t>
      </w:r>
      <w:r w:rsidRPr="00E918A4">
        <w:rPr>
          <w:szCs w:val="24"/>
        </w:rPr>
        <w:t xml:space="preserve"> (</w:t>
      </w:r>
      <w:r w:rsidR="00BA65A4">
        <w:rPr>
          <w:szCs w:val="24"/>
        </w:rPr>
        <w:t>divu</w:t>
      </w:r>
      <w:r w:rsidRPr="00E918A4">
        <w:rPr>
          <w:szCs w:val="24"/>
        </w:rPr>
        <w:t>) darba dienu laikā no Pircēja rakstveida pretenzijas (e-pastā) nosūtīšanas dienas,</w:t>
      </w:r>
      <w:r w:rsidR="00C939D3">
        <w:rPr>
          <w:szCs w:val="24"/>
        </w:rPr>
        <w:t xml:space="preserve"> ierodas Preces atrašanās vietā un</w:t>
      </w:r>
      <w:r w:rsidRPr="00E918A4">
        <w:rPr>
          <w:szCs w:val="24"/>
        </w:rPr>
        <w:t xml:space="preserve"> sa</w:t>
      </w:r>
      <w:r w:rsidR="00F33F01">
        <w:rPr>
          <w:szCs w:val="24"/>
        </w:rPr>
        <w:t xml:space="preserve">gatavo </w:t>
      </w:r>
      <w:r w:rsidRPr="00E918A4">
        <w:rPr>
          <w:szCs w:val="24"/>
        </w:rPr>
        <w:t>defekta aktu</w:t>
      </w:r>
      <w:r w:rsidR="00C939D3">
        <w:rPr>
          <w:szCs w:val="24"/>
        </w:rPr>
        <w:t xml:space="preserve">. </w:t>
      </w:r>
      <w:r w:rsidR="00C939D3" w:rsidRPr="00847569">
        <w:t>Pārdevēja neierašanās gadījumā Pircējs ir tiesīgs sa</w:t>
      </w:r>
      <w:r w:rsidR="00C939D3">
        <w:t xml:space="preserve">gatavot defekta </w:t>
      </w:r>
      <w:r w:rsidR="00C939D3" w:rsidRPr="00847569">
        <w:t xml:space="preserve">aktu bez Pārdevēja klātbūtnes un nosūtīt </w:t>
      </w:r>
      <w:r w:rsidR="00F931C0">
        <w:t>to</w:t>
      </w:r>
      <w:r w:rsidR="00C939D3" w:rsidRPr="00847569">
        <w:t xml:space="preserve"> Pārdevējam uz Līgumā norādīto elektroniskā pasta adresi, uz kuru nosūtīts Pieprasījums.</w:t>
      </w:r>
      <w:r w:rsidR="00C939D3">
        <w:t xml:space="preserve"> </w:t>
      </w:r>
      <w:r w:rsidR="00C939D3" w:rsidRPr="00E918A4">
        <w:rPr>
          <w:szCs w:val="24"/>
        </w:rPr>
        <w:t>Pircējs par pretenzijas nosūtīšanu informē Pārdevēju telefoniski.</w:t>
      </w:r>
    </w:p>
    <w:p w14:paraId="2F56061B" w14:textId="77777777" w:rsidR="00C939D3" w:rsidRPr="00C939D3" w:rsidRDefault="00C939D3" w:rsidP="00E06D2A">
      <w:pPr>
        <w:numPr>
          <w:ilvl w:val="1"/>
          <w:numId w:val="24"/>
        </w:numPr>
        <w:ind w:left="567" w:hanging="567"/>
        <w:jc w:val="both"/>
        <w:rPr>
          <w:szCs w:val="24"/>
        </w:rPr>
      </w:pPr>
      <w:r>
        <w:t>Pārdevējs</w:t>
      </w:r>
      <w:r w:rsidRPr="00847569">
        <w:t xml:space="preserve"> </w:t>
      </w:r>
      <w:r w:rsidRPr="00E918A4">
        <w:rPr>
          <w:szCs w:val="24"/>
        </w:rPr>
        <w:t>3 (trīs) darba dienu laikā</w:t>
      </w:r>
      <w:r w:rsidR="006266C9">
        <w:rPr>
          <w:szCs w:val="24"/>
        </w:rPr>
        <w:t xml:space="preserve"> </w:t>
      </w:r>
      <w:r w:rsidR="006266C9" w:rsidRPr="008B1A78">
        <w:t>vai atsevišķi vienojoties par citu apmaiņas termiņu,</w:t>
      </w:r>
      <w:r w:rsidR="002944C4">
        <w:rPr>
          <w:szCs w:val="24"/>
        </w:rPr>
        <w:t xml:space="preserve"> no defekta akta sagatavošanas</w:t>
      </w:r>
      <w:r w:rsidRPr="00E918A4">
        <w:rPr>
          <w:szCs w:val="24"/>
        </w:rPr>
        <w:t xml:space="preserve"> dienas</w:t>
      </w:r>
      <w:r>
        <w:t xml:space="preserve"> par saviem līdzekļiem </w:t>
      </w:r>
      <w:r w:rsidR="0079296F" w:rsidRPr="00C939D3">
        <w:rPr>
          <w:szCs w:val="24"/>
        </w:rPr>
        <w:t xml:space="preserve">novērš defektus, kas atklāti un radušies Precei pēc Preces pavadzīmes abpusējas parakstīšanas vai Preci, </w:t>
      </w:r>
      <w:r w:rsidR="0079296F" w:rsidRPr="00C939D3">
        <w:rPr>
          <w:szCs w:val="24"/>
        </w:rPr>
        <w:lastRenderedPageBreak/>
        <w:t xml:space="preserve">kurai konstatēti defekti, apmaina pret jaunu un kvalitatīvu Preci vai atmaksā tās vērtību, ja Preci nav iespējams apmainīt. </w:t>
      </w:r>
      <w:bookmarkEnd w:id="34"/>
      <w:bookmarkEnd w:id="35"/>
    </w:p>
    <w:p w14:paraId="12350544" w14:textId="3A9531F1" w:rsidR="00C01146" w:rsidRPr="00FF760B" w:rsidRDefault="00311D76" w:rsidP="00E06D2A">
      <w:pPr>
        <w:numPr>
          <w:ilvl w:val="1"/>
          <w:numId w:val="24"/>
        </w:numPr>
        <w:ind w:left="567" w:hanging="567"/>
        <w:jc w:val="both"/>
        <w:rPr>
          <w:bCs/>
          <w:iCs/>
        </w:rPr>
      </w:pPr>
      <w:r w:rsidRPr="00E918A4">
        <w:rPr>
          <w:szCs w:val="24"/>
        </w:rPr>
        <w:t xml:space="preserve">Pārdevējam nav pienākums apmainīt nekvalitatīvo </w:t>
      </w:r>
      <w:r w:rsidRPr="00FF760B">
        <w:rPr>
          <w:szCs w:val="24"/>
        </w:rPr>
        <w:t>Preci, ja tā zaudējusi kvalitāti tāpēc, ka Pircējs nav ievērojis Preces uzglabāšanas</w:t>
      </w:r>
      <w:r w:rsidR="00364242">
        <w:rPr>
          <w:szCs w:val="24"/>
        </w:rPr>
        <w:t xml:space="preserve"> vai lietošanas</w:t>
      </w:r>
      <w:r w:rsidRPr="00FF760B">
        <w:rPr>
          <w:szCs w:val="24"/>
        </w:rPr>
        <w:t xml:space="preserve"> noteikumus.</w:t>
      </w:r>
    </w:p>
    <w:p w14:paraId="1717B1CF" w14:textId="77777777" w:rsidR="001D725C" w:rsidRPr="00E918A4" w:rsidRDefault="001D725C" w:rsidP="00E06D2A">
      <w:pPr>
        <w:numPr>
          <w:ilvl w:val="1"/>
          <w:numId w:val="24"/>
        </w:numPr>
        <w:ind w:left="567" w:hanging="567"/>
        <w:jc w:val="both"/>
        <w:rPr>
          <w:bCs/>
          <w:iCs/>
        </w:rPr>
      </w:pPr>
      <w:r w:rsidRPr="00FF760B">
        <w:rPr>
          <w:bCs/>
          <w:iCs/>
        </w:rPr>
        <w:t xml:space="preserve">Ja </w:t>
      </w:r>
      <w:r w:rsidRPr="00FF760B">
        <w:rPr>
          <w:iCs/>
        </w:rPr>
        <w:t xml:space="preserve">Pusēm </w:t>
      </w:r>
      <w:r w:rsidRPr="00FF760B">
        <w:rPr>
          <w:bCs/>
          <w:iCs/>
        </w:rPr>
        <w:t xml:space="preserve">rodas domstarpības </w:t>
      </w:r>
      <w:r w:rsidRPr="00FF760B">
        <w:t>Preces kvalitātes novērtējumā</w:t>
      </w:r>
      <w:r w:rsidRPr="00E918A4">
        <w:t xml:space="preserve">, Puses ir tiesīgas pieaicināt neatkarīgu ekspertu, kura slēdziens par </w:t>
      </w:r>
      <w:r w:rsidRPr="00E918A4">
        <w:rPr>
          <w:bCs/>
        </w:rPr>
        <w:t>Preces</w:t>
      </w:r>
      <w:r w:rsidRPr="00E918A4">
        <w:t xml:space="preserve"> kvalitāti būs saistošs </w:t>
      </w:r>
      <w:r w:rsidRPr="00E918A4">
        <w:rPr>
          <w:bCs/>
        </w:rPr>
        <w:t>Pusēm</w:t>
      </w:r>
      <w:r w:rsidRPr="00E918A4">
        <w:t xml:space="preserve">. Ja eksperta slēdzienā konstatēti </w:t>
      </w:r>
      <w:r w:rsidRPr="00E918A4">
        <w:rPr>
          <w:bCs/>
        </w:rPr>
        <w:t>Preces</w:t>
      </w:r>
      <w:r w:rsidRPr="00E918A4">
        <w:t xml:space="preserve"> kvalitātes trūkumi, Pārdevējs sedz visus izdevumus par slēdziena sagatavošanu.</w:t>
      </w:r>
    </w:p>
    <w:p w14:paraId="030D1D35" w14:textId="6EAA1108" w:rsidR="007F27CC" w:rsidRPr="00E918A4" w:rsidRDefault="007F27CC" w:rsidP="00E06D2A">
      <w:pPr>
        <w:numPr>
          <w:ilvl w:val="1"/>
          <w:numId w:val="24"/>
        </w:numPr>
        <w:ind w:left="567" w:hanging="567"/>
        <w:jc w:val="both"/>
        <w:rPr>
          <w:szCs w:val="24"/>
        </w:rPr>
      </w:pPr>
      <w:r w:rsidRPr="00E918A4">
        <w:rPr>
          <w:szCs w:val="24"/>
        </w:rPr>
        <w:t>Ar kvalitatīvu Preci Līguma ietvaros saprotama Prece, kas atbil</w:t>
      </w:r>
      <w:r w:rsidR="0079296F" w:rsidRPr="00E918A4">
        <w:rPr>
          <w:szCs w:val="24"/>
        </w:rPr>
        <w:t xml:space="preserve">st </w:t>
      </w:r>
      <w:r w:rsidRPr="00E918A4">
        <w:rPr>
          <w:szCs w:val="24"/>
        </w:rPr>
        <w:t xml:space="preserve">Līguma noteikumiem un Pārdevēja piedāvājumam </w:t>
      </w:r>
      <w:r w:rsidR="00364242">
        <w:rPr>
          <w:szCs w:val="24"/>
        </w:rPr>
        <w:t>Iepirkumā</w:t>
      </w:r>
      <w:r w:rsidRPr="00E918A4">
        <w:rPr>
          <w:szCs w:val="24"/>
        </w:rPr>
        <w:t>.</w:t>
      </w:r>
    </w:p>
    <w:p w14:paraId="292626EA" w14:textId="77777777" w:rsidR="007F27CC" w:rsidRPr="002944C4" w:rsidRDefault="007F27CC" w:rsidP="00E06D2A">
      <w:pPr>
        <w:numPr>
          <w:ilvl w:val="1"/>
          <w:numId w:val="24"/>
        </w:numPr>
        <w:ind w:left="567" w:hanging="567"/>
        <w:jc w:val="both"/>
        <w:rPr>
          <w:szCs w:val="24"/>
        </w:rPr>
      </w:pPr>
      <w:r w:rsidRPr="00E918A4">
        <w:rPr>
          <w:szCs w:val="24"/>
        </w:rPr>
        <w:t xml:space="preserve">Preces kvalitātei jābūt apliecinātai ar Preces </w:t>
      </w:r>
      <w:r w:rsidR="00E918A4" w:rsidRPr="0054241B">
        <w:rPr>
          <w:szCs w:val="24"/>
        </w:rPr>
        <w:t xml:space="preserve">ekspluatācijas īpašību </w:t>
      </w:r>
      <w:r w:rsidR="00E918A4" w:rsidRPr="00BB43A9">
        <w:rPr>
          <w:szCs w:val="24"/>
        </w:rPr>
        <w:t>deklarāciju</w:t>
      </w:r>
      <w:r w:rsidRPr="00BB43A9">
        <w:rPr>
          <w:szCs w:val="24"/>
        </w:rPr>
        <w:t xml:space="preserve">. </w:t>
      </w:r>
    </w:p>
    <w:bookmarkEnd w:id="7"/>
    <w:p w14:paraId="670EF6A6" w14:textId="47015578" w:rsidR="00311D76" w:rsidRDefault="005C0D01" w:rsidP="003B5EE6">
      <w:pPr>
        <w:numPr>
          <w:ilvl w:val="0"/>
          <w:numId w:val="24"/>
        </w:numPr>
        <w:spacing w:before="120" w:after="120"/>
        <w:ind w:left="0" w:firstLine="425"/>
        <w:jc w:val="center"/>
        <w:rPr>
          <w:b/>
          <w:szCs w:val="24"/>
        </w:rPr>
      </w:pPr>
      <w:r>
        <w:rPr>
          <w:b/>
          <w:szCs w:val="24"/>
        </w:rPr>
        <w:t>Līgumsodi</w:t>
      </w:r>
    </w:p>
    <w:p w14:paraId="44192E19" w14:textId="2E486C6E" w:rsidR="00B63A90" w:rsidRPr="00E918A4" w:rsidRDefault="005052C4" w:rsidP="00E06D2A">
      <w:pPr>
        <w:numPr>
          <w:ilvl w:val="1"/>
          <w:numId w:val="24"/>
        </w:numPr>
        <w:ind w:left="567" w:hanging="567"/>
        <w:jc w:val="both"/>
        <w:outlineLvl w:val="0"/>
        <w:rPr>
          <w:szCs w:val="24"/>
        </w:rPr>
      </w:pPr>
      <w:bookmarkStart w:id="36" w:name="_Ref367774249"/>
      <w:r w:rsidRPr="00BE7F04">
        <w:t>Ja Pircējs neievēro Līgumā noteikto Preces samaksas termiņu atbilstoši Līguma nosacījumiem, Pārdevējam ir tiesības piemērot Pircējam līgumsodu 0,</w:t>
      </w:r>
      <w:r w:rsidR="00656BBB">
        <w:t>5</w:t>
      </w:r>
      <w:r w:rsidRPr="00BE7F04">
        <w:t xml:space="preserve"> % (</w:t>
      </w:r>
      <w:r w:rsidR="00DD6188" w:rsidRPr="00DD6188">
        <w:t xml:space="preserve">nulle, komats, </w:t>
      </w:r>
      <w:r w:rsidR="00656BBB">
        <w:t>pieci</w:t>
      </w:r>
      <w:r w:rsidR="00DD6188" w:rsidRPr="00DD6188">
        <w:t xml:space="preserve"> procenti</w:t>
      </w:r>
      <w:r w:rsidRPr="00BE7F04">
        <w:t>) apmērā no termiņā nesamaksātās summas par katru nokavēto maksājuma dienu, bet ne vairāk kā 10 % (desmit procenti) no termiņā nesamaksātās summas.</w:t>
      </w:r>
    </w:p>
    <w:bookmarkEnd w:id="36"/>
    <w:p w14:paraId="150A4F39" w14:textId="59716B25" w:rsidR="0079296F" w:rsidRPr="00E918A4" w:rsidRDefault="005052C4" w:rsidP="00E06D2A">
      <w:pPr>
        <w:numPr>
          <w:ilvl w:val="1"/>
          <w:numId w:val="24"/>
        </w:numPr>
        <w:ind w:left="567" w:hanging="567"/>
        <w:jc w:val="both"/>
        <w:outlineLvl w:val="0"/>
      </w:pPr>
      <w:r w:rsidRPr="00BE7F04">
        <w:t>Ja Pārdevējs nepiegādā</w:t>
      </w:r>
      <w:r>
        <w:t xml:space="preserve"> </w:t>
      </w:r>
      <w:r w:rsidRPr="00BE7F04">
        <w:t>Preci Līgumā noteiktajā termiņā un kvalitātē, Pircējam ir tiesības prasīt no Pārdevēja līgumsodu 0,</w:t>
      </w:r>
      <w:r w:rsidR="00656BBB">
        <w:t>5</w:t>
      </w:r>
      <w:r w:rsidRPr="00BE7F04">
        <w:t> % (</w:t>
      </w:r>
      <w:r w:rsidR="00DD6188" w:rsidRPr="00DD6188">
        <w:t xml:space="preserve">nulle, komats, </w:t>
      </w:r>
      <w:r w:rsidR="00656BBB">
        <w:t>pieci</w:t>
      </w:r>
      <w:r w:rsidR="00DD6188" w:rsidRPr="00DD6188">
        <w:t xml:space="preserve"> procenti</w:t>
      </w:r>
      <w:r w:rsidRPr="00BE7F04">
        <w:t xml:space="preserve">) apmērā no attiecīgā </w:t>
      </w:r>
      <w:r w:rsidR="004F5501">
        <w:t>Pieprasījuma</w:t>
      </w:r>
      <w:r w:rsidR="004F5501" w:rsidRPr="00BE7F04">
        <w:t xml:space="preserve"> </w:t>
      </w:r>
      <w:r w:rsidRPr="00BE7F04">
        <w:t xml:space="preserve">summas par katru kavējuma dienu, bet ne vairāk kā 10 % (desmit procenti) no attiecīgā </w:t>
      </w:r>
      <w:r w:rsidR="004F5501">
        <w:t>Pieprasījuma</w:t>
      </w:r>
      <w:r w:rsidR="004F5501" w:rsidRPr="00BE7F04">
        <w:t xml:space="preserve"> </w:t>
      </w:r>
      <w:r w:rsidRPr="00BE7F04">
        <w:t>summas.</w:t>
      </w:r>
    </w:p>
    <w:p w14:paraId="478E04E4" w14:textId="410B7215" w:rsidR="0079296F" w:rsidRPr="00E918A4" w:rsidRDefault="0079296F" w:rsidP="00E06D2A">
      <w:pPr>
        <w:numPr>
          <w:ilvl w:val="1"/>
          <w:numId w:val="24"/>
        </w:numPr>
        <w:ind w:left="567" w:hanging="567"/>
        <w:jc w:val="both"/>
        <w:outlineLvl w:val="2"/>
        <w:rPr>
          <w:szCs w:val="24"/>
        </w:rPr>
      </w:pPr>
      <w:r w:rsidRPr="00E918A4">
        <w:t xml:space="preserve">Ja Pārdevējs piegādājis nekvalitatīvu Preci, par ko Pārdevējam ir nosūtīts </w:t>
      </w:r>
      <w:r w:rsidR="00F931C0">
        <w:t>A</w:t>
      </w:r>
      <w:r w:rsidR="00F931C0" w:rsidRPr="00E918A4">
        <w:t>kts</w:t>
      </w:r>
      <w:r w:rsidRPr="00E918A4">
        <w:t xml:space="preserve">, Pircējam ir tiesības pieprasīt no Pārdevēja līgumsodu 5 % (piecu procentu) apmērā no konkrētā Pieprasījuma summas. </w:t>
      </w:r>
    </w:p>
    <w:p w14:paraId="2E5E67BC" w14:textId="6000B405" w:rsidR="0079296F" w:rsidRPr="00E918A4" w:rsidRDefault="0079296F" w:rsidP="00E06D2A">
      <w:pPr>
        <w:numPr>
          <w:ilvl w:val="1"/>
          <w:numId w:val="24"/>
        </w:numPr>
        <w:ind w:left="567" w:hanging="567"/>
        <w:jc w:val="both"/>
        <w:outlineLvl w:val="2"/>
        <w:rPr>
          <w:szCs w:val="24"/>
        </w:rPr>
      </w:pPr>
      <w:r w:rsidRPr="00E918A4">
        <w:rPr>
          <w:noProof/>
        </w:rPr>
        <w:t>Ja Pārdevējs Līguma noteiktajā termiņā neapmaina nekvalitatīvu Preci pret kvalitatīvu Preci, tad Pircējam ir tiesīb</w:t>
      </w:r>
      <w:r w:rsidR="008125A6">
        <w:rPr>
          <w:noProof/>
        </w:rPr>
        <w:t xml:space="preserve">as prasīt no </w:t>
      </w:r>
      <w:r w:rsidR="00840F93">
        <w:rPr>
          <w:noProof/>
        </w:rPr>
        <w:t>Pārdevēja</w:t>
      </w:r>
      <w:r w:rsidR="008125A6">
        <w:rPr>
          <w:noProof/>
        </w:rPr>
        <w:t xml:space="preserve"> līgumsodu 5% (piecu</w:t>
      </w:r>
      <w:r w:rsidRPr="00E918A4">
        <w:rPr>
          <w:noProof/>
        </w:rPr>
        <w:t xml:space="preserve"> procentu) apmērā no termiņā neapmainītās nekvalitatīv</w:t>
      </w:r>
      <w:r w:rsidR="004F5501">
        <w:rPr>
          <w:noProof/>
        </w:rPr>
        <w:t>ā</w:t>
      </w:r>
      <w:r w:rsidRPr="00E918A4">
        <w:rPr>
          <w:noProof/>
        </w:rPr>
        <w:t>s Preces kopējās summas.</w:t>
      </w:r>
    </w:p>
    <w:p w14:paraId="37D3BA74" w14:textId="77777777" w:rsidR="00364242" w:rsidRDefault="00364242" w:rsidP="00E06D2A">
      <w:pPr>
        <w:pStyle w:val="11Lgumam"/>
        <w:numPr>
          <w:ilvl w:val="1"/>
          <w:numId w:val="24"/>
        </w:numPr>
        <w:suppressAutoHyphens w:val="0"/>
        <w:autoSpaceDN/>
        <w:spacing w:after="0"/>
        <w:ind w:left="567" w:hanging="567"/>
        <w:textAlignment w:val="auto"/>
        <w:outlineLvl w:val="2"/>
      </w:pPr>
      <w:r>
        <w:t xml:space="preserve">Puse, kurai tiek piemērots līgumsods, to samaksā </w:t>
      </w:r>
      <w:r w:rsidRPr="00E918A4">
        <w:t>10 (desmit) darba dienu laikā no rēķina par līgumsodu nosūtīšanas dienas</w:t>
      </w:r>
      <w:r>
        <w:t>.</w:t>
      </w:r>
    </w:p>
    <w:p w14:paraId="61AB8893" w14:textId="086C24FD" w:rsidR="00364242" w:rsidRDefault="00364242" w:rsidP="00E06D2A">
      <w:pPr>
        <w:pStyle w:val="11Lgumam"/>
        <w:numPr>
          <w:ilvl w:val="1"/>
          <w:numId w:val="24"/>
        </w:numPr>
        <w:suppressAutoHyphens w:val="0"/>
        <w:autoSpaceDN/>
        <w:spacing w:after="0"/>
        <w:ind w:left="567" w:hanging="567"/>
        <w:textAlignment w:val="auto"/>
        <w:outlineLvl w:val="2"/>
      </w:pPr>
      <w:r w:rsidRPr="00BE7F04">
        <w:t>Pircējam ir tiesības ieskaita kārtībā samazināt maksājam</w:t>
      </w:r>
      <w:r>
        <w:t xml:space="preserve">o naudas summu par piegādāto </w:t>
      </w:r>
      <w:r w:rsidRPr="00BE7F04">
        <w:t>Preci tādā apmērā, kāda ir Līgumā noteiktajā kārtībā aprēķinātā līgumsoda summa</w:t>
      </w:r>
      <w:r w:rsidRPr="00E918A4">
        <w:t>.</w:t>
      </w:r>
    </w:p>
    <w:p w14:paraId="01830EDA" w14:textId="0D03B10A" w:rsidR="00AD792E" w:rsidRPr="00E918A4" w:rsidRDefault="005052C4" w:rsidP="00E06D2A">
      <w:pPr>
        <w:pStyle w:val="11Lgumam"/>
        <w:numPr>
          <w:ilvl w:val="1"/>
          <w:numId w:val="24"/>
        </w:numPr>
        <w:suppressAutoHyphens w:val="0"/>
        <w:autoSpaceDN/>
        <w:spacing w:after="0"/>
        <w:ind w:left="567" w:hanging="567"/>
        <w:textAlignment w:val="auto"/>
        <w:outlineLvl w:val="2"/>
      </w:pPr>
      <w:r w:rsidRPr="002E01BF">
        <w:t>Līgumsoda samaksa neatbrīvo Puses no saistību izpildes</w:t>
      </w:r>
      <w:r w:rsidR="00AD792E" w:rsidRPr="00E918A4">
        <w:t>.</w:t>
      </w:r>
    </w:p>
    <w:p w14:paraId="1BDD6131" w14:textId="77777777" w:rsidR="004631F5" w:rsidRDefault="005052C4" w:rsidP="00E06D2A">
      <w:pPr>
        <w:numPr>
          <w:ilvl w:val="1"/>
          <w:numId w:val="24"/>
        </w:numPr>
        <w:suppressAutoHyphens/>
        <w:autoSpaceDN w:val="0"/>
        <w:ind w:left="567" w:hanging="567"/>
        <w:contextualSpacing/>
        <w:jc w:val="both"/>
        <w:textAlignment w:val="baseline"/>
        <w:rPr>
          <w:rFonts w:eastAsia="Times New Roman"/>
          <w:szCs w:val="24"/>
        </w:rPr>
      </w:pPr>
      <w:r w:rsidRPr="00A300B9">
        <w:t>Ja Līgums tiek izbeigts nepārvaramas varas apstākļu dēļ, nevienai no Pusēm nav tiesības pieprasīt no otras Puses līgumsodu, atlīdzināt zaudējumus vai pieprasīt kompensāciju par jebkura veida zaudējumiem</w:t>
      </w:r>
      <w:r w:rsidR="004631F5" w:rsidRPr="00E918A4">
        <w:rPr>
          <w:rFonts w:eastAsia="Times New Roman"/>
          <w:szCs w:val="24"/>
        </w:rPr>
        <w:t>.</w:t>
      </w:r>
    </w:p>
    <w:p w14:paraId="16E65DC9" w14:textId="77777777" w:rsidR="005052C4" w:rsidRPr="00E918A4" w:rsidRDefault="00840F93" w:rsidP="00E06D2A">
      <w:pPr>
        <w:numPr>
          <w:ilvl w:val="1"/>
          <w:numId w:val="24"/>
        </w:numPr>
        <w:suppressAutoHyphens/>
        <w:autoSpaceDN w:val="0"/>
        <w:ind w:left="567" w:hanging="567"/>
        <w:contextualSpacing/>
        <w:jc w:val="both"/>
        <w:textAlignment w:val="baseline"/>
        <w:rPr>
          <w:rFonts w:eastAsia="Times New Roman"/>
          <w:szCs w:val="24"/>
        </w:rPr>
      </w:pPr>
      <w:r>
        <w:t>Pusēm</w:t>
      </w:r>
      <w:r w:rsidR="005052C4" w:rsidRPr="00A300B9">
        <w:t xml:space="preserve"> ir tiesības nodot ar Līgumu saistīto informāciju trešajām personām no Līguma izrietošo maksājumu piedziņas veikšanai, kā arī gadījumos, kad to noteic normatīvo aktu prasības</w:t>
      </w:r>
      <w:r w:rsidR="005052C4">
        <w:t>.</w:t>
      </w:r>
    </w:p>
    <w:p w14:paraId="46A2AA63" w14:textId="77777777" w:rsidR="00311D76" w:rsidRDefault="00311D76" w:rsidP="003B5EE6">
      <w:pPr>
        <w:numPr>
          <w:ilvl w:val="0"/>
          <w:numId w:val="24"/>
        </w:numPr>
        <w:spacing w:before="120" w:after="120"/>
        <w:ind w:left="0" w:firstLine="284"/>
        <w:jc w:val="center"/>
        <w:rPr>
          <w:b/>
          <w:szCs w:val="24"/>
        </w:rPr>
      </w:pPr>
      <w:bookmarkStart w:id="37" w:name="_Toc336440101"/>
      <w:r w:rsidRPr="00E918A4">
        <w:rPr>
          <w:b/>
          <w:szCs w:val="24"/>
        </w:rPr>
        <w:t>Nepārvarama vara</w:t>
      </w:r>
      <w:bookmarkEnd w:id="37"/>
    </w:p>
    <w:p w14:paraId="696F8565" w14:textId="79427C91" w:rsidR="002123C0" w:rsidRPr="00E918A4" w:rsidRDefault="00A401C5" w:rsidP="00E06D2A">
      <w:pPr>
        <w:pStyle w:val="11Lgumam"/>
        <w:numPr>
          <w:ilvl w:val="1"/>
          <w:numId w:val="24"/>
        </w:numPr>
        <w:suppressAutoHyphens w:val="0"/>
        <w:autoSpaceDN/>
        <w:spacing w:after="0"/>
        <w:ind w:left="567" w:hanging="567"/>
        <w:textAlignment w:val="auto"/>
        <w:outlineLvl w:val="2"/>
      </w:pPr>
      <w:bookmarkStart w:id="38" w:name="_Toc336440107"/>
      <w:r w:rsidRPr="005C3BA5">
        <w:t>Ar nepārvaramu varu (</w:t>
      </w:r>
      <w:r w:rsidRPr="005C3BA5">
        <w:rPr>
          <w:i/>
        </w:rPr>
        <w:t>force majeure</w:t>
      </w:r>
      <w:r w:rsidRPr="005C3BA5">
        <w:t xml:space="preserve">) saprot ārkārtēju apstākļu iestāšanos, kurus nevarēja paredzēt, novērst vai ietekmēt, un, par kuru rašanos Puses nenes atbildību, tas ir, dabas katastrofas, kara darbība, terora akti, blokādes, </w:t>
      </w:r>
      <w:r w:rsidR="00DD6188">
        <w:t xml:space="preserve">epidēmijas, </w:t>
      </w:r>
      <w:r w:rsidRPr="005C3BA5">
        <w:t>valsts un pašvaldību institūciju rīcība un to pieņemtie normatīvie akti, lēmumi un rīkojumi, civiliedzīvotāju nemieri, kā arī citi ārkārtēja rakstura negadījumi, par kuru attiecināšanu uz nepārvaramas varas apstākļiem Pusēm jālūdz to konstatēt citai kompetentai un neatkarīgai institūcijai</w:t>
      </w:r>
      <w:r w:rsidR="002123C0" w:rsidRPr="00E918A4">
        <w:t>.</w:t>
      </w:r>
    </w:p>
    <w:p w14:paraId="765D6BB9" w14:textId="77777777" w:rsidR="002123C0" w:rsidRPr="00E918A4" w:rsidRDefault="00A401C5" w:rsidP="00E06D2A">
      <w:pPr>
        <w:pStyle w:val="11Lgumam"/>
        <w:numPr>
          <w:ilvl w:val="1"/>
          <w:numId w:val="24"/>
        </w:numPr>
        <w:suppressAutoHyphens w:val="0"/>
        <w:autoSpaceDN/>
        <w:spacing w:after="0"/>
        <w:ind w:left="567" w:hanging="567"/>
        <w:textAlignment w:val="auto"/>
        <w:outlineLvl w:val="2"/>
      </w:pPr>
      <w:bookmarkStart w:id="39" w:name="_Toc336440103"/>
      <w:r w:rsidRPr="005C3BA5">
        <w:t>Pusēm ir tiesības pagarināt Līguma izpildes termiņu par laika posmu, kurā darbojas nepārvarama vara, ja Puse vismaz</w:t>
      </w:r>
      <w:r w:rsidR="00D93FE3">
        <w:t xml:space="preserve"> </w:t>
      </w:r>
      <w:r w:rsidR="00D93FE3" w:rsidRPr="00D93FE3">
        <w:rPr>
          <w:b/>
        </w:rPr>
        <w:t>3</w:t>
      </w:r>
      <w:r w:rsidRPr="00D93FE3">
        <w:rPr>
          <w:b/>
        </w:rPr>
        <w:t xml:space="preserve"> </w:t>
      </w:r>
      <w:r w:rsidR="00D93FE3" w:rsidRPr="00D93FE3">
        <w:rPr>
          <w:b/>
        </w:rPr>
        <w:t>(</w:t>
      </w:r>
      <w:r w:rsidRPr="00D93FE3">
        <w:rPr>
          <w:b/>
        </w:rPr>
        <w:t>trīs</w:t>
      </w:r>
      <w:r w:rsidR="00D93FE3">
        <w:rPr>
          <w:b/>
        </w:rPr>
        <w:t>)</w:t>
      </w:r>
      <w:r w:rsidRPr="005C3BA5">
        <w:rPr>
          <w:b/>
        </w:rPr>
        <w:t xml:space="preserve"> darba dienu</w:t>
      </w:r>
      <w:r w:rsidRPr="005C3BA5">
        <w:t xml:space="preserve"> laikā no nepārvaramas varas iestāšanās brīža vai tiklīdz tas ir iespējams paziņo otrai Pusei par nespēju pildīt savas saistības nepārvaramas varas dēļ</w:t>
      </w:r>
      <w:r w:rsidR="002123C0" w:rsidRPr="00E918A4">
        <w:t>.</w:t>
      </w:r>
      <w:bookmarkEnd w:id="39"/>
      <w:r w:rsidR="002123C0" w:rsidRPr="00E918A4">
        <w:t xml:space="preserve"> </w:t>
      </w:r>
    </w:p>
    <w:p w14:paraId="78FA97F5" w14:textId="06B1D0B3" w:rsidR="002123C0" w:rsidRPr="00E918A4" w:rsidRDefault="00A401C5" w:rsidP="00E06D2A">
      <w:pPr>
        <w:pStyle w:val="11Lgumam"/>
        <w:numPr>
          <w:ilvl w:val="1"/>
          <w:numId w:val="24"/>
        </w:numPr>
        <w:suppressAutoHyphens w:val="0"/>
        <w:autoSpaceDN/>
        <w:spacing w:after="0"/>
        <w:ind w:left="567" w:hanging="567"/>
        <w:textAlignment w:val="auto"/>
        <w:outlineLvl w:val="2"/>
      </w:pPr>
      <w:bookmarkStart w:id="40" w:name="_Toc336440104"/>
      <w:r w:rsidRPr="005C3BA5">
        <w:lastRenderedPageBreak/>
        <w:t>Puse zaudē tiesības atsaukties uz nepārvaramas varas apstākļie</w:t>
      </w:r>
      <w:r>
        <w:t>m</w:t>
      </w:r>
      <w:r w:rsidR="005D54DA">
        <w:t>, ja tā nav ievērojusi Līguma 9</w:t>
      </w:r>
      <w:r w:rsidRPr="005C3BA5">
        <w:t>.2.</w:t>
      </w:r>
      <w:r w:rsidR="00DD6188">
        <w:t> </w:t>
      </w:r>
      <w:r w:rsidRPr="005C3BA5">
        <w:t>apakšpunkta noteikumus</w:t>
      </w:r>
      <w:r w:rsidR="002123C0" w:rsidRPr="00E918A4">
        <w:t>.</w:t>
      </w:r>
      <w:bookmarkEnd w:id="40"/>
    </w:p>
    <w:p w14:paraId="40A486AB" w14:textId="77777777" w:rsidR="002123C0" w:rsidRPr="00E918A4" w:rsidRDefault="00A401C5" w:rsidP="00E06D2A">
      <w:pPr>
        <w:pStyle w:val="11Lgumam"/>
        <w:numPr>
          <w:ilvl w:val="1"/>
          <w:numId w:val="24"/>
        </w:numPr>
        <w:suppressAutoHyphens w:val="0"/>
        <w:autoSpaceDN/>
        <w:spacing w:after="0"/>
        <w:ind w:left="567" w:hanging="567"/>
        <w:textAlignment w:val="auto"/>
        <w:outlineLvl w:val="2"/>
      </w:pPr>
      <w:r w:rsidRPr="005C3BA5">
        <w:t xml:space="preserve">Ja nepārvaramas varas dēļ Līguma izpilde aizkavējas ilgāk par </w:t>
      </w:r>
      <w:r w:rsidRPr="005C3BA5">
        <w:rPr>
          <w:b/>
        </w:rPr>
        <w:t xml:space="preserve">30 </w:t>
      </w:r>
      <w:r w:rsidR="00D93FE3">
        <w:rPr>
          <w:b/>
        </w:rPr>
        <w:t xml:space="preserve">(trīsdesmit) </w:t>
      </w:r>
      <w:r w:rsidRPr="005C3BA5">
        <w:rPr>
          <w:b/>
        </w:rPr>
        <w:t>dienām</w:t>
      </w:r>
      <w:r w:rsidRPr="005C3BA5">
        <w:t xml:space="preserve">, Puses ir tiesīgas vienpusēji izbeigt Līgumu, par to rakstveidā brīdinot otru Pusi </w:t>
      </w:r>
      <w:r w:rsidR="00D93FE3">
        <w:t>5 (</w:t>
      </w:r>
      <w:r w:rsidRPr="005C3BA5">
        <w:rPr>
          <w:b/>
        </w:rPr>
        <w:t>piecas</w:t>
      </w:r>
      <w:r w:rsidR="00D93FE3">
        <w:rPr>
          <w:b/>
        </w:rPr>
        <w:t>)</w:t>
      </w:r>
      <w:r w:rsidRPr="005C3BA5">
        <w:rPr>
          <w:b/>
        </w:rPr>
        <w:t xml:space="preserve"> darba</w:t>
      </w:r>
      <w:r w:rsidRPr="005C3BA5">
        <w:t xml:space="preserve"> </w:t>
      </w:r>
      <w:r w:rsidRPr="005C3BA5">
        <w:rPr>
          <w:b/>
        </w:rPr>
        <w:t>dienas</w:t>
      </w:r>
      <w:r w:rsidRPr="005C3BA5">
        <w:t xml:space="preserve"> iepriekš</w:t>
      </w:r>
      <w:r w:rsidR="002A618E" w:rsidRPr="00E918A4">
        <w:rPr>
          <w:color w:val="000000"/>
        </w:rPr>
        <w:t>.</w:t>
      </w:r>
    </w:p>
    <w:p w14:paraId="02CF20EC" w14:textId="77777777" w:rsidR="002123C0" w:rsidRDefault="00A401C5" w:rsidP="00E06D2A">
      <w:pPr>
        <w:pStyle w:val="11Lgumam"/>
        <w:numPr>
          <w:ilvl w:val="1"/>
          <w:numId w:val="24"/>
        </w:numPr>
        <w:suppressAutoHyphens w:val="0"/>
        <w:autoSpaceDN/>
        <w:spacing w:after="0"/>
        <w:ind w:left="567" w:hanging="567"/>
        <w:textAlignment w:val="auto"/>
        <w:outlineLvl w:val="2"/>
      </w:pPr>
      <w:r w:rsidRPr="005C3BA5">
        <w:t>Ja Līgums tiek izbeigts nepārvaramas varas apstākļu dēļ, nevienai no Pusēm nav tiesības pieprasīt no otras Puses atlīdzināt zaudējumus, kas Pusēm rodas nepārvaramas varas rezultātā</w:t>
      </w:r>
      <w:r w:rsidR="002123C0" w:rsidRPr="00E918A4">
        <w:t>.</w:t>
      </w:r>
    </w:p>
    <w:p w14:paraId="1BAAA94E" w14:textId="77777777" w:rsidR="00311D76" w:rsidRDefault="00311D76" w:rsidP="003B5EE6">
      <w:pPr>
        <w:numPr>
          <w:ilvl w:val="0"/>
          <w:numId w:val="24"/>
        </w:numPr>
        <w:spacing w:before="120" w:after="120"/>
        <w:ind w:left="0" w:firstLine="284"/>
        <w:jc w:val="center"/>
        <w:rPr>
          <w:b/>
          <w:szCs w:val="24"/>
        </w:rPr>
      </w:pPr>
      <w:r w:rsidRPr="00E918A4">
        <w:rPr>
          <w:b/>
          <w:szCs w:val="24"/>
        </w:rPr>
        <w:t>Līguma darbības termiņš, grozījumu veikšana Līgumā un Līguma izbeigšana</w:t>
      </w:r>
    </w:p>
    <w:p w14:paraId="7D2DD758" w14:textId="42FA569B" w:rsidR="00E06D2A" w:rsidRPr="00B504FA" w:rsidRDefault="000D10D9" w:rsidP="00656BBB">
      <w:pPr>
        <w:numPr>
          <w:ilvl w:val="1"/>
          <w:numId w:val="24"/>
        </w:numPr>
        <w:ind w:left="567" w:hanging="567"/>
        <w:contextualSpacing/>
        <w:jc w:val="both"/>
        <w:rPr>
          <w:szCs w:val="24"/>
        </w:rPr>
      </w:pPr>
      <w:bookmarkStart w:id="41" w:name="_Toc336440109"/>
      <w:r w:rsidRPr="00B504FA">
        <w:rPr>
          <w:szCs w:val="24"/>
        </w:rPr>
        <w:t>Līgums stājas spēkā tā</w:t>
      </w:r>
      <w:r w:rsidR="00C939D3" w:rsidRPr="00B504FA">
        <w:rPr>
          <w:szCs w:val="24"/>
        </w:rPr>
        <w:t xml:space="preserve"> abpusēja</w:t>
      </w:r>
      <w:r w:rsidR="00D258FA" w:rsidRPr="00B504FA">
        <w:rPr>
          <w:szCs w:val="24"/>
        </w:rPr>
        <w:t>s</w:t>
      </w:r>
      <w:r w:rsidRPr="00B504FA">
        <w:rPr>
          <w:szCs w:val="24"/>
        </w:rPr>
        <w:t xml:space="preserve"> </w:t>
      </w:r>
      <w:r w:rsidRPr="00656BBB">
        <w:rPr>
          <w:szCs w:val="24"/>
        </w:rPr>
        <w:t xml:space="preserve">parakstīšanas </w:t>
      </w:r>
      <w:r w:rsidR="00C95BF5" w:rsidRPr="00656BBB">
        <w:rPr>
          <w:szCs w:val="24"/>
        </w:rPr>
        <w:t>dienā</w:t>
      </w:r>
      <w:r w:rsidR="00656BBB">
        <w:rPr>
          <w:szCs w:val="24"/>
        </w:rPr>
        <w:t>.</w:t>
      </w:r>
      <w:r w:rsidR="00D258FA" w:rsidRPr="00656BBB">
        <w:rPr>
          <w:szCs w:val="24"/>
        </w:rPr>
        <w:t xml:space="preserve"> </w:t>
      </w:r>
      <w:r w:rsidR="00656BBB">
        <w:rPr>
          <w:szCs w:val="24"/>
        </w:rPr>
        <w:t>E</w:t>
      </w:r>
      <w:r w:rsidR="00355CF9" w:rsidRPr="00656BBB">
        <w:rPr>
          <w:szCs w:val="24"/>
        </w:rPr>
        <w:t xml:space="preserve">lektroniski parakstīts Līgums stājas spēkā pēc pēdējā pievienotā droša elektroniskā paraksta un tā laika zīmoga datuma. </w:t>
      </w:r>
    </w:p>
    <w:p w14:paraId="62AB4C25" w14:textId="282D46E4" w:rsidR="00E06D2A" w:rsidRPr="00E06D2A" w:rsidRDefault="00311D76" w:rsidP="0072752A">
      <w:pPr>
        <w:numPr>
          <w:ilvl w:val="1"/>
          <w:numId w:val="24"/>
        </w:numPr>
        <w:ind w:left="567" w:hanging="567"/>
        <w:contextualSpacing/>
        <w:jc w:val="both"/>
        <w:rPr>
          <w:szCs w:val="24"/>
        </w:rPr>
      </w:pPr>
      <w:r w:rsidRPr="00E918A4">
        <w:t>Līgum</w:t>
      </w:r>
      <w:r w:rsidR="00355CF9">
        <w:t xml:space="preserve">a darbības termiņš ir </w:t>
      </w:r>
      <w:r w:rsidR="008335FF">
        <w:rPr>
          <w:b/>
        </w:rPr>
        <w:t>36</w:t>
      </w:r>
      <w:r w:rsidRPr="00E06D2A">
        <w:rPr>
          <w:b/>
        </w:rPr>
        <w:t xml:space="preserve"> (</w:t>
      </w:r>
      <w:r w:rsidR="008335FF">
        <w:rPr>
          <w:b/>
        </w:rPr>
        <w:t>trīsdesmit seš</w:t>
      </w:r>
      <w:r w:rsidR="00355CF9">
        <w:rPr>
          <w:b/>
        </w:rPr>
        <w:t>i</w:t>
      </w:r>
      <w:r w:rsidRPr="00E06D2A">
        <w:rPr>
          <w:b/>
        </w:rPr>
        <w:t>) mēneš</w:t>
      </w:r>
      <w:r w:rsidR="00355CF9">
        <w:rPr>
          <w:b/>
        </w:rPr>
        <w:t>i</w:t>
      </w:r>
      <w:r w:rsidRPr="00E918A4">
        <w:t xml:space="preserve"> no Līguma spēkā stāšanās dienas vai līdz Līguma </w:t>
      </w:r>
      <w:r w:rsidR="00B504FA" w:rsidRPr="00B504FA">
        <w:rPr>
          <w:iCs/>
          <w:color w:val="000000" w:themeColor="text1"/>
        </w:rPr>
        <w:t>2.1.punkta</w:t>
      </w:r>
      <w:r w:rsidR="00093864" w:rsidRPr="00B504FA">
        <w:rPr>
          <w:color w:val="000000" w:themeColor="text1"/>
        </w:rPr>
        <w:t xml:space="preserve"> </w:t>
      </w:r>
      <w:r w:rsidR="00093864">
        <w:t>noteikt</w:t>
      </w:r>
      <w:r w:rsidR="00F931C0">
        <w:t>ās</w:t>
      </w:r>
      <w:r w:rsidR="00093864">
        <w:t xml:space="preserve"> </w:t>
      </w:r>
      <w:r w:rsidR="00355CF9">
        <w:t>L</w:t>
      </w:r>
      <w:r w:rsidR="00F931C0">
        <w:t xml:space="preserve">īguma summas </w:t>
      </w:r>
      <w:r w:rsidRPr="00E918A4">
        <w:t>apguvei</w:t>
      </w:r>
      <w:r w:rsidRPr="00E918A4">
        <w:rPr>
          <w:noProof/>
        </w:rPr>
        <w:t>.</w:t>
      </w:r>
    </w:p>
    <w:p w14:paraId="609506F9" w14:textId="58203373" w:rsidR="00CA57E5" w:rsidRDefault="00016F84" w:rsidP="0072752A">
      <w:pPr>
        <w:numPr>
          <w:ilvl w:val="1"/>
          <w:numId w:val="24"/>
        </w:numPr>
        <w:ind w:left="567" w:hanging="567"/>
        <w:contextualSpacing/>
        <w:jc w:val="both"/>
        <w:rPr>
          <w:szCs w:val="24"/>
        </w:rPr>
      </w:pPr>
      <w:bookmarkStart w:id="42" w:name="_Hlk63349000"/>
      <w:r w:rsidRPr="00D74F55">
        <w:t xml:space="preserve">Gadījumā, ja </w:t>
      </w:r>
      <w:r w:rsidR="008335FF">
        <w:rPr>
          <w:b/>
        </w:rPr>
        <w:t>36</w:t>
      </w:r>
      <w:r w:rsidR="008335FF" w:rsidRPr="00E06D2A">
        <w:rPr>
          <w:b/>
        </w:rPr>
        <w:t xml:space="preserve"> (</w:t>
      </w:r>
      <w:r w:rsidR="008335FF">
        <w:rPr>
          <w:b/>
        </w:rPr>
        <w:t>trīsdesmit sešus</w:t>
      </w:r>
      <w:r w:rsidR="008335FF" w:rsidRPr="00E06D2A">
        <w:rPr>
          <w:b/>
        </w:rPr>
        <w:t xml:space="preserve">) </w:t>
      </w:r>
      <w:r w:rsidRPr="00E06D2A">
        <w:rPr>
          <w:b/>
          <w:bCs/>
        </w:rPr>
        <w:t>mēnešu</w:t>
      </w:r>
      <w:r w:rsidRPr="00D74F55">
        <w:t xml:space="preserve"> laikā nav apgūta</w:t>
      </w:r>
      <w:r w:rsidR="00355CF9">
        <w:t xml:space="preserve"> Līguma 2</w:t>
      </w:r>
      <w:r w:rsidR="00AB31CC">
        <w:t>.</w:t>
      </w:r>
      <w:r w:rsidR="00355CF9">
        <w:t xml:space="preserve">1.apakšpunktā </w:t>
      </w:r>
      <w:r w:rsidR="00B91283">
        <w:t>noteiktā</w:t>
      </w:r>
      <w:r w:rsidR="00355CF9" w:rsidRPr="00355CF9">
        <w:t xml:space="preserve"> </w:t>
      </w:r>
      <w:r w:rsidR="00355CF9" w:rsidRPr="00D74F55">
        <w:t>Līguma summa</w:t>
      </w:r>
      <w:r w:rsidRPr="00D74F55">
        <w:t xml:space="preserve">, Puses, nepārsniedzot Līguma summu, var izskatīt iespēju pagarināt Līguma darbības termiņu līdz </w:t>
      </w:r>
      <w:r w:rsidR="008335FF">
        <w:rPr>
          <w:b/>
        </w:rPr>
        <w:t>12</w:t>
      </w:r>
      <w:r w:rsidRPr="00E06D2A">
        <w:rPr>
          <w:b/>
        </w:rPr>
        <w:t xml:space="preserve"> </w:t>
      </w:r>
      <w:r w:rsidR="00D93FE3">
        <w:rPr>
          <w:b/>
          <w:bCs/>
        </w:rPr>
        <w:t>(</w:t>
      </w:r>
      <w:r w:rsidR="008335FF">
        <w:rPr>
          <w:b/>
          <w:bCs/>
        </w:rPr>
        <w:t>divpadsmit</w:t>
      </w:r>
      <w:r w:rsidR="00D93FE3" w:rsidRPr="00D93FE3">
        <w:rPr>
          <w:b/>
          <w:bCs/>
        </w:rPr>
        <w:t>)</w:t>
      </w:r>
      <w:r w:rsidR="00D93FE3">
        <w:rPr>
          <w:b/>
          <w:bCs/>
        </w:rPr>
        <w:t xml:space="preserve"> </w:t>
      </w:r>
      <w:r w:rsidRPr="00E06D2A">
        <w:rPr>
          <w:b/>
        </w:rPr>
        <w:t>mēnešiem</w:t>
      </w:r>
      <w:bookmarkEnd w:id="42"/>
      <w:r w:rsidR="000D10D9" w:rsidRPr="00E918A4">
        <w:t>.</w:t>
      </w:r>
      <w:bookmarkStart w:id="43" w:name="_Toc336440110"/>
      <w:bookmarkStart w:id="44" w:name="_Ref336249906"/>
      <w:bookmarkEnd w:id="41"/>
    </w:p>
    <w:p w14:paraId="50396F00" w14:textId="77777777" w:rsidR="00E06D2A" w:rsidRDefault="000D10D9" w:rsidP="0072752A">
      <w:pPr>
        <w:numPr>
          <w:ilvl w:val="1"/>
          <w:numId w:val="24"/>
        </w:numPr>
        <w:ind w:left="567" w:hanging="567"/>
        <w:contextualSpacing/>
        <w:jc w:val="both"/>
        <w:rPr>
          <w:szCs w:val="24"/>
        </w:rPr>
      </w:pPr>
      <w:r w:rsidRPr="00E06D2A">
        <w:rPr>
          <w:szCs w:val="24"/>
        </w:rPr>
        <w:t>Puses var izbeigt Līgumu, Pusēm savstarpēji rakstveidā vienojoties.</w:t>
      </w:r>
    </w:p>
    <w:p w14:paraId="46642618" w14:textId="77777777" w:rsidR="00E06D2A" w:rsidRDefault="000D10D9" w:rsidP="0072752A">
      <w:pPr>
        <w:numPr>
          <w:ilvl w:val="1"/>
          <w:numId w:val="24"/>
        </w:numPr>
        <w:ind w:left="567" w:hanging="567"/>
        <w:contextualSpacing/>
        <w:jc w:val="both"/>
        <w:rPr>
          <w:szCs w:val="24"/>
        </w:rPr>
      </w:pPr>
      <w:r w:rsidRPr="00E06D2A">
        <w:rPr>
          <w:szCs w:val="24"/>
        </w:rPr>
        <w:t xml:space="preserve">Līguma grozījumi un papildinājumi ir spēkā tikai tad, ja tie izdarīti rakstveidā, tos parakstījušas abas Puses. </w:t>
      </w:r>
    </w:p>
    <w:p w14:paraId="0B16516C" w14:textId="77777777" w:rsidR="000D10D9" w:rsidRPr="00E06D2A" w:rsidRDefault="000D10D9" w:rsidP="0072752A">
      <w:pPr>
        <w:numPr>
          <w:ilvl w:val="1"/>
          <w:numId w:val="24"/>
        </w:numPr>
        <w:ind w:left="567" w:hanging="567"/>
        <w:contextualSpacing/>
        <w:jc w:val="both"/>
        <w:rPr>
          <w:szCs w:val="24"/>
        </w:rPr>
      </w:pPr>
      <w:r w:rsidRPr="00E06D2A">
        <w:rPr>
          <w:szCs w:val="24"/>
        </w:rPr>
        <w:t>Līguma grozījumi ir pieļaujami:</w:t>
      </w:r>
    </w:p>
    <w:p w14:paraId="723E4285" w14:textId="77777777" w:rsidR="000D10D9" w:rsidRPr="00E918A4" w:rsidRDefault="000D10D9" w:rsidP="005643C7">
      <w:pPr>
        <w:pStyle w:val="111Lgumam"/>
        <w:numPr>
          <w:ilvl w:val="2"/>
          <w:numId w:val="24"/>
        </w:numPr>
        <w:ind w:left="1134" w:hanging="567"/>
        <w:contextualSpacing/>
      </w:pPr>
      <w:r w:rsidRPr="00E918A4">
        <w:t>ja tie nemaina Līguma vispārējo raksturu;</w:t>
      </w:r>
    </w:p>
    <w:p w14:paraId="598AE18D" w14:textId="77777777" w:rsidR="000D10D9" w:rsidRPr="00E918A4" w:rsidRDefault="000D10D9" w:rsidP="005643C7">
      <w:pPr>
        <w:pStyle w:val="111Lgumam"/>
        <w:numPr>
          <w:ilvl w:val="2"/>
          <w:numId w:val="24"/>
        </w:numPr>
        <w:ind w:left="1134" w:hanging="567"/>
        <w:contextualSpacing/>
      </w:pPr>
      <w:r w:rsidRPr="00E918A4">
        <w:t>ja tie atbilst Publisko iepirkumu likuma 61.panta nosacījumiem.</w:t>
      </w:r>
    </w:p>
    <w:p w14:paraId="3FFBB42A" w14:textId="77777777" w:rsidR="000D10D9" w:rsidRPr="00E918A4" w:rsidRDefault="000D10D9" w:rsidP="00E06D2A">
      <w:pPr>
        <w:pStyle w:val="11Lgumam"/>
        <w:numPr>
          <w:ilvl w:val="1"/>
          <w:numId w:val="24"/>
        </w:numPr>
        <w:suppressAutoHyphens w:val="0"/>
        <w:autoSpaceDN/>
        <w:spacing w:after="0"/>
        <w:ind w:left="567" w:hanging="567"/>
        <w:textAlignment w:val="auto"/>
        <w:outlineLvl w:val="2"/>
      </w:pPr>
      <w:r w:rsidRPr="00E918A4">
        <w:t>Līguma pielikumi, veiktie grozījumi un papildinājumi ir Līguma neatņemama sastāvdaļa.</w:t>
      </w:r>
    </w:p>
    <w:p w14:paraId="363B9636" w14:textId="77777777" w:rsidR="000D10D9" w:rsidRPr="00E918A4" w:rsidRDefault="000D10D9" w:rsidP="00E06D2A">
      <w:pPr>
        <w:pStyle w:val="11Lgumam"/>
        <w:numPr>
          <w:ilvl w:val="1"/>
          <w:numId w:val="24"/>
        </w:numPr>
        <w:suppressAutoHyphens w:val="0"/>
        <w:autoSpaceDN/>
        <w:spacing w:after="0"/>
        <w:ind w:left="567" w:hanging="567"/>
        <w:textAlignment w:val="auto"/>
        <w:outlineLvl w:val="2"/>
      </w:pPr>
      <w:r w:rsidRPr="00E918A4">
        <w:t xml:space="preserve">Pircējam ir tiesības vienpusēji izbeigt Līgumu bez Pārdevēja piekrišanas, </w:t>
      </w:r>
      <w:r w:rsidR="00044176" w:rsidRPr="00E918A4">
        <w:t>jebkurā no šādiem gadījumiem</w:t>
      </w:r>
      <w:r w:rsidRPr="00E918A4">
        <w:t>:</w:t>
      </w:r>
    </w:p>
    <w:p w14:paraId="26FE5F20" w14:textId="05C8FA8D" w:rsidR="005E6754" w:rsidRPr="00E918A4" w:rsidRDefault="005E6754" w:rsidP="005643C7">
      <w:pPr>
        <w:numPr>
          <w:ilvl w:val="2"/>
          <w:numId w:val="24"/>
        </w:numPr>
        <w:ind w:left="1134" w:hanging="566"/>
        <w:jc w:val="both"/>
        <w:rPr>
          <w:szCs w:val="24"/>
        </w:rPr>
      </w:pPr>
      <w:bookmarkStart w:id="45" w:name="_Toc336440111"/>
      <w:bookmarkEnd w:id="43"/>
      <w:bookmarkEnd w:id="44"/>
      <w:r w:rsidRPr="00E918A4">
        <w:rPr>
          <w:szCs w:val="24"/>
        </w:rPr>
        <w:t xml:space="preserve">Pārdevējs </w:t>
      </w:r>
      <w:r w:rsidR="00867E99">
        <w:rPr>
          <w:szCs w:val="24"/>
        </w:rPr>
        <w:t>3</w:t>
      </w:r>
      <w:r w:rsidR="002F7A8C" w:rsidRPr="00E918A4">
        <w:rPr>
          <w:szCs w:val="24"/>
        </w:rPr>
        <w:t xml:space="preserve"> </w:t>
      </w:r>
      <w:r w:rsidR="00E03A91" w:rsidRPr="00E918A4">
        <w:rPr>
          <w:szCs w:val="24"/>
        </w:rPr>
        <w:t>(</w:t>
      </w:r>
      <w:r w:rsidR="00867E99">
        <w:rPr>
          <w:szCs w:val="24"/>
        </w:rPr>
        <w:t>trīs</w:t>
      </w:r>
      <w:r w:rsidR="00E03A91" w:rsidRPr="00E918A4">
        <w:rPr>
          <w:szCs w:val="24"/>
        </w:rPr>
        <w:t xml:space="preserve">) </w:t>
      </w:r>
      <w:r w:rsidRPr="00E918A4">
        <w:rPr>
          <w:szCs w:val="24"/>
        </w:rPr>
        <w:t>reizes nav ievērojis Līgumā noteikto Preces piegādes</w:t>
      </w:r>
      <w:r w:rsidR="0054241B">
        <w:rPr>
          <w:szCs w:val="24"/>
        </w:rPr>
        <w:t>/izsniegšanas</w:t>
      </w:r>
      <w:r w:rsidRPr="00E918A4">
        <w:rPr>
          <w:szCs w:val="24"/>
        </w:rPr>
        <w:t xml:space="preserve"> termiņu, par ko Pārdevējam vismaz </w:t>
      </w:r>
      <w:r w:rsidR="00E03A91" w:rsidRPr="00E918A4">
        <w:rPr>
          <w:szCs w:val="24"/>
        </w:rPr>
        <w:t xml:space="preserve">3 (trīs) </w:t>
      </w:r>
      <w:r w:rsidRPr="00E918A4">
        <w:rPr>
          <w:szCs w:val="24"/>
        </w:rPr>
        <w:t xml:space="preserve">reizes nosūtītas pretenzijas; </w:t>
      </w:r>
      <w:bookmarkEnd w:id="45"/>
    </w:p>
    <w:p w14:paraId="0794095F" w14:textId="77777777" w:rsidR="001D725C" w:rsidRPr="00E918A4" w:rsidRDefault="005E6754" w:rsidP="00B91283">
      <w:pPr>
        <w:numPr>
          <w:ilvl w:val="2"/>
          <w:numId w:val="24"/>
        </w:numPr>
        <w:ind w:left="1134" w:hanging="566"/>
        <w:jc w:val="both"/>
        <w:rPr>
          <w:szCs w:val="24"/>
        </w:rPr>
      </w:pPr>
      <w:r w:rsidRPr="00E918A4">
        <w:rPr>
          <w:szCs w:val="24"/>
        </w:rPr>
        <w:t xml:space="preserve">Pārdevējs </w:t>
      </w:r>
      <w:r w:rsidR="00E03A91" w:rsidRPr="00E918A4">
        <w:rPr>
          <w:szCs w:val="24"/>
        </w:rPr>
        <w:t xml:space="preserve">3 (trīs) </w:t>
      </w:r>
      <w:r w:rsidRPr="00E918A4">
        <w:rPr>
          <w:szCs w:val="24"/>
        </w:rPr>
        <w:t>reizes piegādājis</w:t>
      </w:r>
      <w:r w:rsidR="002A618E" w:rsidRPr="00E918A4">
        <w:rPr>
          <w:szCs w:val="24"/>
        </w:rPr>
        <w:t>/izsniedzis</w:t>
      </w:r>
      <w:r w:rsidRPr="00E918A4">
        <w:rPr>
          <w:szCs w:val="24"/>
        </w:rPr>
        <w:t xml:space="preserve"> nekvalitatīvu Preci, </w:t>
      </w:r>
      <w:r w:rsidR="00B63A90" w:rsidRPr="00E918A4">
        <w:rPr>
          <w:szCs w:val="24"/>
        </w:rPr>
        <w:t>par ko Pārdevējam vismaz</w:t>
      </w:r>
      <w:r w:rsidR="009035B8" w:rsidRPr="00E918A4">
        <w:rPr>
          <w:szCs w:val="24"/>
        </w:rPr>
        <w:t xml:space="preserve"> </w:t>
      </w:r>
      <w:r w:rsidR="00E03A91" w:rsidRPr="00E918A4">
        <w:rPr>
          <w:szCs w:val="24"/>
        </w:rPr>
        <w:t xml:space="preserve">3 (trīs) </w:t>
      </w:r>
      <w:r w:rsidR="0079296F" w:rsidRPr="00E918A4">
        <w:rPr>
          <w:szCs w:val="24"/>
        </w:rPr>
        <w:t xml:space="preserve">reizes nosūtīti </w:t>
      </w:r>
      <w:r w:rsidR="0079296F" w:rsidRPr="00E918A4">
        <w:t>akti par konstatētajām neatbilstībām</w:t>
      </w:r>
      <w:r w:rsidR="0079296F" w:rsidRPr="00E918A4">
        <w:rPr>
          <w:szCs w:val="24"/>
        </w:rPr>
        <w:t>;</w:t>
      </w:r>
    </w:p>
    <w:p w14:paraId="55384492" w14:textId="77777777" w:rsidR="001D725C" w:rsidRPr="00E918A4" w:rsidRDefault="001D725C" w:rsidP="005643C7">
      <w:pPr>
        <w:numPr>
          <w:ilvl w:val="2"/>
          <w:numId w:val="24"/>
        </w:numPr>
        <w:ind w:left="1134" w:hanging="566"/>
        <w:jc w:val="both"/>
        <w:rPr>
          <w:szCs w:val="24"/>
        </w:rPr>
      </w:pPr>
      <w:r w:rsidRPr="00E918A4">
        <w:rPr>
          <w:szCs w:val="24"/>
        </w:rPr>
        <w:t>Pārdevējs nepilda garantijas saistības, par ko Pārdevējam vismaz 3 (trīs)  reizes nosūtītas pretenzijas;</w:t>
      </w:r>
    </w:p>
    <w:p w14:paraId="510DF9C7" w14:textId="2A5AE634" w:rsidR="000D10D9" w:rsidRPr="00E918A4" w:rsidRDefault="00B91283" w:rsidP="005643C7">
      <w:pPr>
        <w:numPr>
          <w:ilvl w:val="2"/>
          <w:numId w:val="24"/>
        </w:numPr>
        <w:ind w:left="1134" w:hanging="567"/>
        <w:jc w:val="both"/>
        <w:rPr>
          <w:rFonts w:eastAsia="Times New Roman"/>
          <w:bCs/>
          <w:szCs w:val="24"/>
          <w:lang w:eastAsia="lv-LV"/>
        </w:rPr>
      </w:pPr>
      <w:r w:rsidRPr="007F457E">
        <w:rPr>
          <w:rFonts w:eastAsia="Times New Roman"/>
          <w:szCs w:val="24"/>
          <w:lang w:eastAsia="lv-LV"/>
        </w:rPr>
        <w:t xml:space="preserve">ir pasludināts </w:t>
      </w:r>
      <w:r w:rsidRPr="00E918A4">
        <w:rPr>
          <w:szCs w:val="24"/>
        </w:rPr>
        <w:t xml:space="preserve">Pārdevēja </w:t>
      </w:r>
      <w:r w:rsidRPr="007F457E">
        <w:rPr>
          <w:rFonts w:eastAsia="Times New Roman"/>
          <w:szCs w:val="24"/>
          <w:lang w:eastAsia="lv-LV"/>
        </w:rPr>
        <w:t xml:space="preserve">maksātnespējas process, likvidācija, ir apturēta vai pārtraukta tā </w:t>
      </w:r>
      <w:r w:rsidRPr="00FE34BE">
        <w:rPr>
          <w:rFonts w:eastAsia="Times New Roman"/>
          <w:szCs w:val="24"/>
          <w:lang w:eastAsia="lv-LV"/>
        </w:rPr>
        <w:t xml:space="preserve">saimnieciskā darbība, uzsākta tiesvedība par </w:t>
      </w:r>
      <w:r>
        <w:rPr>
          <w:szCs w:val="24"/>
        </w:rPr>
        <w:t xml:space="preserve">Pārdevēja </w:t>
      </w:r>
      <w:r w:rsidRPr="00FE34BE">
        <w:rPr>
          <w:rFonts w:eastAsia="Times New Roman"/>
          <w:szCs w:val="24"/>
          <w:lang w:eastAsia="lv-LV"/>
        </w:rPr>
        <w:t>bankrotu</w:t>
      </w:r>
      <w:r w:rsidRPr="00E918A4">
        <w:rPr>
          <w:szCs w:val="24"/>
        </w:rPr>
        <w:t xml:space="preserve"> </w:t>
      </w:r>
      <w:r w:rsidR="000D10D9" w:rsidRPr="00E918A4">
        <w:rPr>
          <w:szCs w:val="24"/>
        </w:rPr>
        <w:t>saimnieciskā darbība ir apturēta;</w:t>
      </w:r>
    </w:p>
    <w:p w14:paraId="09585901" w14:textId="77777777" w:rsidR="000D10D9" w:rsidRPr="00E918A4" w:rsidRDefault="000D10D9" w:rsidP="005643C7">
      <w:pPr>
        <w:pStyle w:val="ListParagraph"/>
        <w:numPr>
          <w:ilvl w:val="2"/>
          <w:numId w:val="24"/>
        </w:numPr>
        <w:suppressAutoHyphens/>
        <w:ind w:left="1134" w:hanging="567"/>
        <w:jc w:val="both"/>
        <w:rPr>
          <w:bCs/>
          <w:szCs w:val="24"/>
          <w:lang w:eastAsia="lv-LV"/>
        </w:rPr>
      </w:pPr>
      <w:r w:rsidRPr="00E918A4">
        <w:rPr>
          <w:szCs w:val="24"/>
        </w:rPr>
        <w:t xml:space="preserve">Pārdevējs apzināti sniedzis </w:t>
      </w:r>
      <w:r w:rsidR="00840F93" w:rsidRPr="00E918A4">
        <w:rPr>
          <w:szCs w:val="24"/>
        </w:rPr>
        <w:t xml:space="preserve">Pircējam </w:t>
      </w:r>
      <w:r w:rsidRPr="00E918A4">
        <w:rPr>
          <w:szCs w:val="24"/>
        </w:rPr>
        <w:t>nepatiesu informāciju, nav ievērojis godīgas konkurences principus vai ar nolūku veicis citas prettiesiskas darbības;</w:t>
      </w:r>
    </w:p>
    <w:p w14:paraId="1D5B2BC5" w14:textId="77777777" w:rsidR="000D10D9" w:rsidRPr="00E918A4" w:rsidRDefault="000D10D9" w:rsidP="005643C7">
      <w:pPr>
        <w:pStyle w:val="ListParagraph"/>
        <w:numPr>
          <w:ilvl w:val="2"/>
          <w:numId w:val="24"/>
        </w:numPr>
        <w:suppressAutoHyphens/>
        <w:ind w:left="1134" w:hanging="567"/>
        <w:jc w:val="both"/>
        <w:rPr>
          <w:szCs w:val="24"/>
        </w:rPr>
      </w:pPr>
      <w:r w:rsidRPr="00E918A4">
        <w:rPr>
          <w:szCs w:val="24"/>
        </w:rPr>
        <w:t>pret Pārdevēju ir piemērotas starptautiskās vai nacionālās sankcijas vai būtiskas finanšu un kapitāla tirgus intereses ietekmējošas Eiropas Savienības vai Ziemeļatlantijas līguma organizācijas dalībvalsts noteiktās sankcijas, kuru rezultātā Līguma turpmāka izpilde nav iespējama.</w:t>
      </w:r>
    </w:p>
    <w:p w14:paraId="7C84E81C" w14:textId="77777777" w:rsidR="00D62FFE" w:rsidRDefault="000D10D9" w:rsidP="00E06D2A">
      <w:pPr>
        <w:pStyle w:val="11Lgumam"/>
        <w:numPr>
          <w:ilvl w:val="1"/>
          <w:numId w:val="24"/>
        </w:numPr>
        <w:suppressAutoHyphens w:val="0"/>
        <w:autoSpaceDN/>
        <w:spacing w:after="0"/>
        <w:ind w:left="567" w:hanging="567"/>
        <w:textAlignment w:val="auto"/>
        <w:outlineLvl w:val="2"/>
        <w:rPr>
          <w:noProof/>
        </w:rPr>
      </w:pPr>
      <w:r w:rsidRPr="00E918A4">
        <w:rPr>
          <w:noProof/>
        </w:rPr>
        <w:t>Pārdevējam ir tiesības vienpusēji izbeigt Līgumu bez Pircēja piekrišanas</w:t>
      </w:r>
      <w:r w:rsidR="00D62FFE">
        <w:rPr>
          <w:noProof/>
        </w:rPr>
        <w:t>:</w:t>
      </w:r>
    </w:p>
    <w:p w14:paraId="24877D2E" w14:textId="77777777" w:rsidR="00D62FFE" w:rsidRDefault="000D10D9" w:rsidP="00D62FFE">
      <w:pPr>
        <w:pStyle w:val="ListParagraph"/>
        <w:numPr>
          <w:ilvl w:val="2"/>
          <w:numId w:val="24"/>
        </w:numPr>
        <w:suppressAutoHyphens/>
        <w:ind w:left="1134" w:hanging="567"/>
        <w:jc w:val="both"/>
        <w:rPr>
          <w:noProof/>
        </w:rPr>
      </w:pPr>
      <w:r w:rsidRPr="00D62FFE">
        <w:rPr>
          <w:szCs w:val="24"/>
        </w:rPr>
        <w:t>ja</w:t>
      </w:r>
      <w:r w:rsidRPr="00E918A4">
        <w:rPr>
          <w:noProof/>
        </w:rPr>
        <w:t xml:space="preserve"> Pircējs vismaz </w:t>
      </w:r>
      <w:r w:rsidR="00E03A91" w:rsidRPr="00E918A4">
        <w:rPr>
          <w:noProof/>
        </w:rPr>
        <w:t>3 (trīs)</w:t>
      </w:r>
      <w:r w:rsidR="00D258FA" w:rsidRPr="00E918A4">
        <w:rPr>
          <w:noProof/>
        </w:rPr>
        <w:t xml:space="preserve"> </w:t>
      </w:r>
      <w:r w:rsidRPr="00E918A4">
        <w:rPr>
          <w:noProof/>
        </w:rPr>
        <w:t>reizes nav iev</w:t>
      </w:r>
      <w:r w:rsidR="008E3395" w:rsidRPr="00E918A4">
        <w:rPr>
          <w:noProof/>
        </w:rPr>
        <w:t>ērojis Līgumā noteikto Preces sa</w:t>
      </w:r>
      <w:r w:rsidRPr="00E918A4">
        <w:rPr>
          <w:noProof/>
        </w:rPr>
        <w:t>maksas termiņu</w:t>
      </w:r>
      <w:r w:rsidR="00B91283">
        <w:rPr>
          <w:noProof/>
        </w:rPr>
        <w:t xml:space="preserve"> vai citas Līgumā noteiktās sasitības</w:t>
      </w:r>
      <w:r w:rsidRPr="00E918A4">
        <w:rPr>
          <w:noProof/>
        </w:rPr>
        <w:t xml:space="preserve">, par ko </w:t>
      </w:r>
      <w:r w:rsidR="00B63A90" w:rsidRPr="00E918A4">
        <w:rPr>
          <w:noProof/>
        </w:rPr>
        <w:t>P</w:t>
      </w:r>
      <w:r w:rsidR="008C4375" w:rsidRPr="00E918A4">
        <w:rPr>
          <w:noProof/>
        </w:rPr>
        <w:t>ircējam</w:t>
      </w:r>
      <w:r w:rsidR="00B63A90" w:rsidRPr="00E918A4">
        <w:rPr>
          <w:noProof/>
        </w:rPr>
        <w:t xml:space="preserve"> </w:t>
      </w:r>
      <w:r w:rsidRPr="00E918A4">
        <w:rPr>
          <w:noProof/>
        </w:rPr>
        <w:t>ir nosūtītas</w:t>
      </w:r>
      <w:r w:rsidR="00B63A90" w:rsidRPr="00E918A4">
        <w:rPr>
          <w:noProof/>
        </w:rPr>
        <w:t xml:space="preserve"> vismaz</w:t>
      </w:r>
      <w:r w:rsidRPr="00E918A4">
        <w:rPr>
          <w:noProof/>
        </w:rPr>
        <w:t xml:space="preserve"> </w:t>
      </w:r>
      <w:r w:rsidR="00E03A91" w:rsidRPr="00E918A4">
        <w:rPr>
          <w:noProof/>
        </w:rPr>
        <w:t>3 (trīs)</w:t>
      </w:r>
      <w:r w:rsidRPr="00E918A4">
        <w:rPr>
          <w:noProof/>
        </w:rPr>
        <w:t xml:space="preserve"> pretenzijas</w:t>
      </w:r>
      <w:r w:rsidR="00D62FFE">
        <w:rPr>
          <w:noProof/>
        </w:rPr>
        <w:t>;</w:t>
      </w:r>
    </w:p>
    <w:p w14:paraId="0585F4E1" w14:textId="6DD16136" w:rsidR="00D62FFE" w:rsidRPr="00D62FFE" w:rsidRDefault="00D62FFE" w:rsidP="00D62FFE">
      <w:pPr>
        <w:pStyle w:val="ListParagraph"/>
        <w:numPr>
          <w:ilvl w:val="2"/>
          <w:numId w:val="24"/>
        </w:numPr>
        <w:suppressAutoHyphens/>
        <w:ind w:left="1134" w:hanging="567"/>
        <w:jc w:val="both"/>
        <w:rPr>
          <w:noProof/>
        </w:rPr>
      </w:pPr>
      <w:r w:rsidRPr="00D62FFE">
        <w:rPr>
          <w:szCs w:val="24"/>
        </w:rPr>
        <w:t>ir</w:t>
      </w:r>
      <w:r w:rsidRPr="00D62FFE">
        <w:rPr>
          <w:szCs w:val="24"/>
          <w:lang w:eastAsia="lv-LV"/>
        </w:rPr>
        <w:t xml:space="preserve"> pasludināts </w:t>
      </w:r>
      <w:r>
        <w:rPr>
          <w:szCs w:val="24"/>
        </w:rPr>
        <w:t>Pircēja</w:t>
      </w:r>
      <w:r w:rsidRPr="00D62FFE">
        <w:rPr>
          <w:szCs w:val="24"/>
        </w:rPr>
        <w:t xml:space="preserve"> </w:t>
      </w:r>
      <w:r w:rsidRPr="00D62FFE">
        <w:rPr>
          <w:szCs w:val="24"/>
          <w:lang w:eastAsia="lv-LV"/>
        </w:rPr>
        <w:t xml:space="preserve">maksātnespējas process, likvidācija, ir apturēta vai pārtraukta tā saimnieciskā darbība, uzsākta tiesvedība par </w:t>
      </w:r>
      <w:r>
        <w:rPr>
          <w:szCs w:val="24"/>
        </w:rPr>
        <w:t>Pircēja</w:t>
      </w:r>
      <w:r w:rsidRPr="00D62FFE">
        <w:rPr>
          <w:szCs w:val="24"/>
        </w:rPr>
        <w:t xml:space="preserve"> </w:t>
      </w:r>
      <w:r w:rsidRPr="00D62FFE">
        <w:rPr>
          <w:szCs w:val="24"/>
          <w:lang w:eastAsia="lv-LV"/>
        </w:rPr>
        <w:t>bankrotu</w:t>
      </w:r>
      <w:r w:rsidRPr="00D62FFE">
        <w:rPr>
          <w:szCs w:val="24"/>
        </w:rPr>
        <w:t xml:space="preserve"> saimnieciskā darbība ir apturēta;</w:t>
      </w:r>
    </w:p>
    <w:p w14:paraId="7F100432" w14:textId="28836ACF" w:rsidR="00D62FFE" w:rsidRPr="00E918A4" w:rsidRDefault="00D62FFE" w:rsidP="00D62FFE">
      <w:pPr>
        <w:pStyle w:val="ListParagraph"/>
        <w:numPr>
          <w:ilvl w:val="2"/>
          <w:numId w:val="24"/>
        </w:numPr>
        <w:suppressAutoHyphens/>
        <w:ind w:left="1134" w:hanging="567"/>
        <w:jc w:val="both"/>
        <w:rPr>
          <w:bCs/>
          <w:szCs w:val="24"/>
          <w:lang w:eastAsia="lv-LV"/>
        </w:rPr>
      </w:pPr>
      <w:r>
        <w:rPr>
          <w:szCs w:val="24"/>
        </w:rPr>
        <w:lastRenderedPageBreak/>
        <w:t>Pircējs</w:t>
      </w:r>
      <w:r w:rsidRPr="00E918A4">
        <w:rPr>
          <w:szCs w:val="24"/>
        </w:rPr>
        <w:t xml:space="preserve"> apzināti sniedzis </w:t>
      </w:r>
      <w:r>
        <w:rPr>
          <w:szCs w:val="24"/>
        </w:rPr>
        <w:t>Pārdevējam</w:t>
      </w:r>
      <w:r w:rsidRPr="00E918A4">
        <w:rPr>
          <w:szCs w:val="24"/>
        </w:rPr>
        <w:t xml:space="preserve"> nepatiesu informāciju, nav ievērojis godīgas konkurences principus vai ar nolūku veicis citas prettiesiskas darbības;</w:t>
      </w:r>
    </w:p>
    <w:p w14:paraId="348ADF8F" w14:textId="59905032" w:rsidR="00D62FFE" w:rsidRPr="00E918A4" w:rsidRDefault="00D62FFE" w:rsidP="00D62FFE">
      <w:pPr>
        <w:pStyle w:val="ListParagraph"/>
        <w:numPr>
          <w:ilvl w:val="2"/>
          <w:numId w:val="24"/>
        </w:numPr>
        <w:suppressAutoHyphens/>
        <w:ind w:left="1134" w:hanging="567"/>
        <w:jc w:val="both"/>
        <w:rPr>
          <w:noProof/>
        </w:rPr>
      </w:pPr>
      <w:r w:rsidRPr="00E918A4">
        <w:rPr>
          <w:szCs w:val="24"/>
        </w:rPr>
        <w:t xml:space="preserve">pret </w:t>
      </w:r>
      <w:r>
        <w:rPr>
          <w:szCs w:val="24"/>
        </w:rPr>
        <w:t>Pircēju</w:t>
      </w:r>
      <w:r w:rsidRPr="00E918A4">
        <w:rPr>
          <w:szCs w:val="24"/>
        </w:rPr>
        <w:t xml:space="preserve"> ir piemērotas starptautiskās vai nacionālās sankcijas vai būtiskas finanšu un kapitāla tirgus intereses ietekmējošas Eiropas Savienības vai Ziemeļatlantijas līguma organizācijas dalībvalsts noteiktās sankcijas, kuru rezultātā Līguma turpmāka izpilde nav iespējama</w:t>
      </w:r>
    </w:p>
    <w:p w14:paraId="04193D74" w14:textId="14F9C97C" w:rsidR="00D62FFE" w:rsidRPr="00D62FFE" w:rsidRDefault="00D62FFE" w:rsidP="008948B3">
      <w:pPr>
        <w:numPr>
          <w:ilvl w:val="1"/>
          <w:numId w:val="24"/>
        </w:numPr>
        <w:ind w:left="567" w:hanging="567"/>
        <w:jc w:val="both"/>
        <w:outlineLvl w:val="2"/>
        <w:rPr>
          <w:szCs w:val="24"/>
        </w:rPr>
      </w:pPr>
      <w:r>
        <w:rPr>
          <w:szCs w:val="24"/>
        </w:rPr>
        <w:t>Līgumu var izbeigt Puses savstarpēji vienojoties, par ko tiek noslēgta rakstiska vienošanās.</w:t>
      </w:r>
    </w:p>
    <w:p w14:paraId="3023192B" w14:textId="10616981" w:rsidR="000D10D9" w:rsidRDefault="000D10D9" w:rsidP="008948B3">
      <w:pPr>
        <w:numPr>
          <w:ilvl w:val="1"/>
          <w:numId w:val="24"/>
        </w:numPr>
        <w:ind w:left="567" w:hanging="567"/>
        <w:jc w:val="both"/>
        <w:outlineLvl w:val="2"/>
        <w:rPr>
          <w:szCs w:val="24"/>
        </w:rPr>
      </w:pPr>
      <w:r w:rsidRPr="00E918A4">
        <w:rPr>
          <w:szCs w:val="24"/>
          <w:lang w:val="x-none"/>
        </w:rPr>
        <w:t xml:space="preserve">Līgumā noteiktajos gadījumos Līgums uzskatāms par izbeigtu 7. (septītajā) dienā pēc Pušu paziņojuma par Līguma izbeigšanu (ierakstītas vēstules) nodošanas pastā dienas </w:t>
      </w:r>
      <w:r w:rsidRPr="00E918A4">
        <w:rPr>
          <w:szCs w:val="24"/>
        </w:rPr>
        <w:t xml:space="preserve">vai 2. (otrajā) </w:t>
      </w:r>
      <w:r w:rsidR="00B63A90" w:rsidRPr="00E918A4">
        <w:rPr>
          <w:szCs w:val="24"/>
        </w:rPr>
        <w:t xml:space="preserve">darba </w:t>
      </w:r>
      <w:r w:rsidRPr="00E918A4">
        <w:rPr>
          <w:szCs w:val="24"/>
        </w:rPr>
        <w:t>dienā, ja paziņojums parakstīts ar drošu elektronisku parakstu</w:t>
      </w:r>
      <w:r w:rsidR="00D258FA" w:rsidRPr="00E918A4">
        <w:rPr>
          <w:szCs w:val="24"/>
        </w:rPr>
        <w:t xml:space="preserve"> </w:t>
      </w:r>
      <w:r w:rsidR="00D258FA" w:rsidRPr="00E918A4">
        <w:t xml:space="preserve">un </w:t>
      </w:r>
      <w:r w:rsidR="001D725C" w:rsidRPr="00E918A4">
        <w:t xml:space="preserve">nosūtīts </w:t>
      </w:r>
      <w:r w:rsidR="00855A23">
        <w:t>ar e-pasta starpniecību</w:t>
      </w:r>
      <w:r w:rsidRPr="00E918A4">
        <w:rPr>
          <w:szCs w:val="24"/>
        </w:rPr>
        <w:t>.</w:t>
      </w:r>
    </w:p>
    <w:p w14:paraId="263B8F19" w14:textId="77777777" w:rsidR="002123C0" w:rsidRPr="00A73DAF" w:rsidRDefault="002F60F2" w:rsidP="003B5EE6">
      <w:pPr>
        <w:pStyle w:val="1Lgumam"/>
        <w:numPr>
          <w:ilvl w:val="0"/>
          <w:numId w:val="24"/>
        </w:numPr>
        <w:ind w:left="357" w:hanging="357"/>
      </w:pPr>
      <w:r>
        <w:rPr>
          <w:lang w:val="lv-LV"/>
        </w:rPr>
        <w:t>D</w:t>
      </w:r>
      <w:proofErr w:type="spellStart"/>
      <w:r w:rsidR="002123C0" w:rsidRPr="00E918A4">
        <w:t>atu</w:t>
      </w:r>
      <w:proofErr w:type="spellEnd"/>
      <w:r w:rsidR="002123C0" w:rsidRPr="00E918A4">
        <w:t xml:space="preserve"> </w:t>
      </w:r>
      <w:proofErr w:type="spellStart"/>
      <w:r w:rsidR="002123C0" w:rsidRPr="00E918A4">
        <w:t>aizsardzība</w:t>
      </w:r>
      <w:proofErr w:type="spellEnd"/>
    </w:p>
    <w:p w14:paraId="55ED7EE2" w14:textId="77777777" w:rsidR="002123C0" w:rsidRPr="00E918A4" w:rsidRDefault="002F60F2" w:rsidP="00E06D2A">
      <w:pPr>
        <w:pStyle w:val="11Lgumam"/>
        <w:numPr>
          <w:ilvl w:val="1"/>
          <w:numId w:val="24"/>
        </w:numPr>
        <w:suppressAutoHyphens w:val="0"/>
        <w:autoSpaceDN/>
        <w:spacing w:after="0"/>
        <w:ind w:left="567" w:hanging="567"/>
        <w:textAlignment w:val="auto"/>
        <w:outlineLvl w:val="2"/>
      </w:pPr>
      <w:r w:rsidRPr="007067B3">
        <w:rPr>
          <w:lang w:eastAsia="lv-LV"/>
        </w:rPr>
        <w:t>Līguma ietvaros visus personu datus apstrādā tikai Līguma izpildes mērķim un tikai tādā apmērā, lai nodrošinātu Līguma izpildi</w:t>
      </w:r>
      <w:r w:rsidR="002123C0" w:rsidRPr="00E918A4">
        <w:rPr>
          <w:lang w:eastAsia="lv-LV"/>
        </w:rPr>
        <w:t xml:space="preserve">. </w:t>
      </w:r>
    </w:p>
    <w:p w14:paraId="132984E9" w14:textId="77777777" w:rsidR="002123C0" w:rsidRPr="00E918A4" w:rsidRDefault="002F60F2" w:rsidP="00E06D2A">
      <w:pPr>
        <w:pStyle w:val="11Lgumam"/>
        <w:numPr>
          <w:ilvl w:val="1"/>
          <w:numId w:val="24"/>
        </w:numPr>
        <w:suppressAutoHyphens w:val="0"/>
        <w:autoSpaceDN/>
        <w:spacing w:after="0"/>
        <w:ind w:left="567" w:hanging="567"/>
        <w:textAlignment w:val="auto"/>
        <w:outlineLvl w:val="2"/>
        <w:rPr>
          <w:lang w:eastAsia="lv-LV"/>
        </w:rPr>
      </w:pPr>
      <w:r w:rsidRPr="007067B3">
        <w:t>Puses veic visus nepieciešamos tehniskos un organizatoriskos drošības pasākumus, tostarp jebkurus papildu pasākumus, kas nepieciešami, lai nodrošinātu, ka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normatīvajiem aktiem personu datu aizsardzības jomā</w:t>
      </w:r>
      <w:r w:rsidR="002123C0" w:rsidRPr="00E918A4">
        <w:rPr>
          <w:lang w:eastAsia="lv-LV"/>
        </w:rPr>
        <w:t xml:space="preserve">. </w:t>
      </w:r>
    </w:p>
    <w:p w14:paraId="3ADCAC32" w14:textId="77777777" w:rsidR="002123C0" w:rsidRPr="00E918A4" w:rsidRDefault="002F60F2" w:rsidP="00E06D2A">
      <w:pPr>
        <w:pStyle w:val="11Lgumam"/>
        <w:numPr>
          <w:ilvl w:val="1"/>
          <w:numId w:val="24"/>
        </w:numPr>
        <w:suppressAutoHyphens w:val="0"/>
        <w:autoSpaceDN/>
        <w:spacing w:after="0"/>
        <w:ind w:left="567" w:hanging="567"/>
        <w:textAlignment w:val="auto"/>
        <w:outlineLvl w:val="2"/>
      </w:pPr>
      <w:r w:rsidRPr="009116B9">
        <w:rPr>
          <w:lang w:eastAsia="lv-LV"/>
        </w:rPr>
        <w:t xml:space="preserve">Pēc Puses pieprasījuma </w:t>
      </w:r>
      <w:r w:rsidRPr="009116B9">
        <w:t>Pusei ir pienākums</w:t>
      </w:r>
      <w:r w:rsidRPr="009116B9">
        <w:rPr>
          <w:lang w:eastAsia="lv-LV"/>
        </w:rPr>
        <w:t xml:space="preserve"> ziņot un dokumentāri pierādīt, ka </w:t>
      </w:r>
      <w:r w:rsidRPr="009116B9">
        <w:t>tā</w:t>
      </w:r>
      <w:r w:rsidRPr="009116B9">
        <w:rPr>
          <w:lang w:eastAsia="lv-LV"/>
        </w:rPr>
        <w:t xml:space="preserve"> ievēro personas datu aizsardzības tiesību aktu prasības un Līgumā noteiktos pienākumus</w:t>
      </w:r>
      <w:r w:rsidR="002123C0" w:rsidRPr="00E918A4">
        <w:rPr>
          <w:lang w:eastAsia="lv-LV"/>
        </w:rPr>
        <w:t>.</w:t>
      </w:r>
    </w:p>
    <w:p w14:paraId="3EC6D3EE" w14:textId="77777777" w:rsidR="002123C0" w:rsidRPr="00E918A4" w:rsidRDefault="002F60F2" w:rsidP="00E06D2A">
      <w:pPr>
        <w:pStyle w:val="11Lgumam"/>
        <w:numPr>
          <w:ilvl w:val="1"/>
          <w:numId w:val="24"/>
        </w:numPr>
        <w:suppressAutoHyphens w:val="0"/>
        <w:autoSpaceDN/>
        <w:spacing w:after="0"/>
        <w:ind w:left="567" w:hanging="567"/>
        <w:textAlignment w:val="auto"/>
        <w:outlineLvl w:val="2"/>
      </w:pPr>
      <w:r w:rsidRPr="0071377D">
        <w:t>Pusēm vienmēr jāievēro piemērojamie normatīvie akti personas datu aizsardzības jomā</w:t>
      </w:r>
      <w:r w:rsidR="002123C0" w:rsidRPr="00E918A4">
        <w:rPr>
          <w:lang w:eastAsia="lv-LV"/>
        </w:rPr>
        <w:t>.</w:t>
      </w:r>
    </w:p>
    <w:p w14:paraId="1104ED9C" w14:textId="64010D88" w:rsidR="000B7CFC" w:rsidRPr="00813837" w:rsidRDefault="002F60F2" w:rsidP="00B91283">
      <w:pPr>
        <w:pStyle w:val="11Lgumam"/>
        <w:numPr>
          <w:ilvl w:val="1"/>
          <w:numId w:val="24"/>
        </w:numPr>
        <w:suppressAutoHyphens w:val="0"/>
        <w:autoSpaceDN/>
        <w:spacing w:after="0"/>
        <w:ind w:left="567" w:hanging="567"/>
        <w:textAlignment w:val="auto"/>
        <w:outlineLvl w:val="2"/>
      </w:pPr>
      <w:r w:rsidRPr="0071377D">
        <w:t>Puses atlīdzina jebkuras prasības, izmaksas (tostarp samērīgus izdevumus par juridiskiem pakalpojumiem), zaudējumus, soda naudas, izdevumus, kas radušies, pārkāpjot Līgumu attiecībā uz personas datu aizsardzību, tostarp pārkāpjot piemērojamos normatīvos aktus par personas datu aizsardzību</w:t>
      </w:r>
      <w:r w:rsidR="002123C0" w:rsidRPr="00E918A4">
        <w:rPr>
          <w:bdr w:val="none" w:sz="0" w:space="0" w:color="auto" w:frame="1"/>
          <w:lang w:eastAsia="lv-LV"/>
        </w:rPr>
        <w:t xml:space="preserve">. </w:t>
      </w:r>
    </w:p>
    <w:p w14:paraId="2B36D76B" w14:textId="77777777" w:rsidR="00311D76" w:rsidRDefault="00311D76" w:rsidP="003B5EE6">
      <w:pPr>
        <w:numPr>
          <w:ilvl w:val="0"/>
          <w:numId w:val="24"/>
        </w:numPr>
        <w:spacing w:before="120" w:after="120"/>
        <w:ind w:left="0" w:firstLine="284"/>
        <w:jc w:val="center"/>
        <w:rPr>
          <w:b/>
          <w:szCs w:val="24"/>
        </w:rPr>
      </w:pPr>
      <w:bookmarkStart w:id="46" w:name="_Toc336440114"/>
      <w:bookmarkEnd w:id="38"/>
      <w:r w:rsidRPr="00E918A4">
        <w:rPr>
          <w:b/>
          <w:szCs w:val="24"/>
        </w:rPr>
        <w:t>Vispārīgie noteikumi</w:t>
      </w:r>
      <w:bookmarkEnd w:id="46"/>
    </w:p>
    <w:p w14:paraId="71F2F324" w14:textId="77777777" w:rsidR="000F118D" w:rsidRPr="00E918A4" w:rsidRDefault="00AE7015" w:rsidP="00E06D2A">
      <w:pPr>
        <w:pStyle w:val="11Lgumam"/>
        <w:numPr>
          <w:ilvl w:val="1"/>
          <w:numId w:val="24"/>
        </w:numPr>
        <w:suppressAutoHyphens w:val="0"/>
        <w:autoSpaceDN/>
        <w:spacing w:after="0"/>
        <w:ind w:left="567" w:hanging="567"/>
        <w:textAlignment w:val="auto"/>
        <w:outlineLvl w:val="2"/>
      </w:pPr>
      <w:r w:rsidRPr="006304F8">
        <w:t>Visas domstarpības un nesaskaņas, kas Pusēm rodas Līguma izpildes sakarā, Puses risina savstarpēju pārrunu ceļā. Ja Puses nevar panākt vienošanos, strīds nododams izskatīšanai Latvijas Republikas tiesā, atbilstoši spēkā esošajiem normatīvajiem aktiem</w:t>
      </w:r>
      <w:r w:rsidR="000F118D" w:rsidRPr="00E918A4">
        <w:t>.</w:t>
      </w:r>
    </w:p>
    <w:p w14:paraId="41B27356" w14:textId="77777777" w:rsidR="00BF4C5C" w:rsidRDefault="00BF4C5C" w:rsidP="00E06D2A">
      <w:pPr>
        <w:pStyle w:val="11Lgumam"/>
        <w:numPr>
          <w:ilvl w:val="1"/>
          <w:numId w:val="24"/>
        </w:numPr>
        <w:suppressAutoHyphens w:val="0"/>
        <w:autoSpaceDN/>
        <w:spacing w:after="0"/>
        <w:ind w:left="567" w:hanging="567"/>
        <w:textAlignment w:val="auto"/>
        <w:outlineLvl w:val="2"/>
      </w:pPr>
      <w:r w:rsidRPr="004C351A">
        <w:t xml:space="preserve">Līgums ir saistošs </w:t>
      </w:r>
      <w:r>
        <w:t>Pusēm</w:t>
      </w:r>
      <w:r w:rsidRPr="004C351A">
        <w:t xml:space="preserve">, to pilnvarotajām personām, kā arī tiesību un saistību </w:t>
      </w:r>
      <w:r w:rsidRPr="000F7F04">
        <w:t>pārņēmējiem. Izpildītāja aizstāšana ar citu piegādātāju ir pieļaujama, ja Izpildītāju (iepirkumā izraudzīto pretendentu) aizstāj ar citu piegādātāju atbilstoši komerctiesību jomas normatīvo aktu noteikumiem par komersantu reorganizāciju un uzņēmuma pāreju un šis piegādātājs atbilst paziņojumā par līgumu vai konkursa dokumentos noteiktajām kvalifikācijas prasībām, un uz to neattiecas Publisko iepirkumu likuma 42. panta otrajā daļā paredzētie izslēgšanas iemesli, kas tika pārbaudīti Iepirkumā. Lēmumu par līgumisko attiecību turpināšanu vai izbeigšanu ar Izpildītāja tiesību un saistību pārņēmējiem pieņem Pasūtītājs, izvērtējot to atbilstību konkursa prasībām, Izpildītāja piedāvājumam, kas ir saistošs Izpildītāja tiesību un saistību pārņēmējiem.</w:t>
      </w:r>
    </w:p>
    <w:p w14:paraId="1066B307" w14:textId="3BC64E31" w:rsidR="000F118D" w:rsidRPr="00E918A4" w:rsidRDefault="00AE7015" w:rsidP="00E06D2A">
      <w:pPr>
        <w:pStyle w:val="11Lgumam"/>
        <w:numPr>
          <w:ilvl w:val="1"/>
          <w:numId w:val="24"/>
        </w:numPr>
        <w:suppressAutoHyphens w:val="0"/>
        <w:autoSpaceDN/>
        <w:spacing w:after="0"/>
        <w:ind w:left="567" w:hanging="567"/>
        <w:textAlignment w:val="auto"/>
        <w:outlineLvl w:val="2"/>
      </w:pPr>
      <w:r w:rsidRPr="006304F8">
        <w:rPr>
          <w:rFonts w:eastAsia="Times New Roman"/>
          <w:bCs/>
        </w:rPr>
        <w:t xml:space="preserve">Visa Pušu rakstveida sarakste uzskatāma par saņemtu </w:t>
      </w:r>
      <w:r w:rsidR="00D93FE3">
        <w:rPr>
          <w:rFonts w:eastAsia="Times New Roman"/>
          <w:bCs/>
        </w:rPr>
        <w:t>7</w:t>
      </w:r>
      <w:r w:rsidR="00D93FE3" w:rsidRPr="00D62FFE">
        <w:rPr>
          <w:rFonts w:eastAsia="Times New Roman"/>
          <w:bCs/>
        </w:rPr>
        <w:t>. (</w:t>
      </w:r>
      <w:r w:rsidRPr="00D62FFE">
        <w:rPr>
          <w:rFonts w:eastAsia="Times New Roman"/>
          <w:bCs/>
        </w:rPr>
        <w:t>septītajā</w:t>
      </w:r>
      <w:r w:rsidR="00D93FE3" w:rsidRPr="00D62FFE">
        <w:rPr>
          <w:rFonts w:eastAsia="Times New Roman"/>
          <w:bCs/>
        </w:rPr>
        <w:t>)</w:t>
      </w:r>
      <w:r w:rsidRPr="00D62FFE">
        <w:rPr>
          <w:rFonts w:eastAsia="Times New Roman"/>
          <w:bCs/>
        </w:rPr>
        <w:t xml:space="preserve"> dienā pēc</w:t>
      </w:r>
      <w:r w:rsidRPr="006304F8">
        <w:rPr>
          <w:rFonts w:eastAsia="Times New Roman"/>
          <w:bCs/>
        </w:rPr>
        <w:t xml:space="preserve"> vēstules nodošanas pastā dienas vai attiecīgajā darba dienā, ja tā nosūtīta uz Pušu norādītajām elektroniskā pasta adresēm no pirmdienas līdz ceturtdienai no plkst. 8.</w:t>
      </w:r>
      <w:r w:rsidR="002320CC">
        <w:rPr>
          <w:rFonts w:eastAsia="Times New Roman"/>
          <w:bCs/>
        </w:rPr>
        <w:t>0</w:t>
      </w:r>
      <w:r w:rsidRPr="006304F8">
        <w:rPr>
          <w:rFonts w:eastAsia="Times New Roman"/>
          <w:bCs/>
        </w:rPr>
        <w:t>0 līdz plkst. 17.</w:t>
      </w:r>
      <w:r w:rsidR="002320CC">
        <w:rPr>
          <w:rFonts w:eastAsia="Times New Roman"/>
          <w:bCs/>
        </w:rPr>
        <w:t>00</w:t>
      </w:r>
      <w:r w:rsidRPr="006304F8">
        <w:rPr>
          <w:rFonts w:eastAsia="Times New Roman"/>
          <w:bCs/>
        </w:rPr>
        <w:t xml:space="preserve"> un piektdien no plkst. 8.</w:t>
      </w:r>
      <w:r w:rsidR="002320CC">
        <w:rPr>
          <w:rFonts w:eastAsia="Times New Roman"/>
          <w:bCs/>
        </w:rPr>
        <w:t>0</w:t>
      </w:r>
      <w:r w:rsidRPr="006304F8">
        <w:rPr>
          <w:rFonts w:eastAsia="Times New Roman"/>
          <w:bCs/>
        </w:rPr>
        <w:t>0 līdz plkst. 1</w:t>
      </w:r>
      <w:r w:rsidR="002320CC">
        <w:rPr>
          <w:rFonts w:eastAsia="Times New Roman"/>
          <w:bCs/>
        </w:rPr>
        <w:t>5</w:t>
      </w:r>
      <w:r w:rsidRPr="006304F8">
        <w:rPr>
          <w:rFonts w:eastAsia="Times New Roman"/>
          <w:bCs/>
        </w:rPr>
        <w:t>.00</w:t>
      </w:r>
      <w:r w:rsidR="000F118D" w:rsidRPr="00E918A4">
        <w:t>.</w:t>
      </w:r>
    </w:p>
    <w:p w14:paraId="4EEECC43" w14:textId="77777777" w:rsidR="000F118D" w:rsidRPr="00E918A4" w:rsidRDefault="00E13910" w:rsidP="00E06D2A">
      <w:pPr>
        <w:pStyle w:val="11Lgumam"/>
        <w:numPr>
          <w:ilvl w:val="1"/>
          <w:numId w:val="24"/>
        </w:numPr>
        <w:suppressAutoHyphens w:val="0"/>
        <w:autoSpaceDN/>
        <w:spacing w:after="0"/>
        <w:ind w:left="567" w:hanging="567"/>
        <w:textAlignment w:val="auto"/>
        <w:outlineLvl w:val="2"/>
      </w:pPr>
      <w:r w:rsidRPr="006304F8">
        <w:t xml:space="preserve">Puses paziņo viena otrai par Pušu pilnvaroto pārstāvju maiņu, juridiskā statusa, juridiskās vai korespondences adreses un bankas rekvizītu maiņu, pasludinātu maksātnespējas procesu vai tiesiskās aizsardzības (ārpustiesas tiesiskās aizsardzības) </w:t>
      </w:r>
      <w:r w:rsidRPr="006304F8">
        <w:lastRenderedPageBreak/>
        <w:t xml:space="preserve">procesa īstenošanu, reorganizāciju vai likvidāciju </w:t>
      </w:r>
      <w:r w:rsidR="00D93FE3" w:rsidRPr="00D62FFE">
        <w:t>5 (</w:t>
      </w:r>
      <w:r w:rsidRPr="00D62FFE">
        <w:t>piecu</w:t>
      </w:r>
      <w:r w:rsidR="00D93FE3" w:rsidRPr="00D62FFE">
        <w:t>)</w:t>
      </w:r>
      <w:r w:rsidRPr="00D62FFE">
        <w:t xml:space="preserve"> darba dienu</w:t>
      </w:r>
      <w:r w:rsidRPr="006304F8">
        <w:t xml:space="preserve"> laikā</w:t>
      </w:r>
      <w:r w:rsidRPr="006304F8">
        <w:rPr>
          <w:color w:val="FF0000"/>
        </w:rPr>
        <w:t xml:space="preserve"> </w:t>
      </w:r>
      <w:r w:rsidRPr="006304F8">
        <w:t>no attiecīgu apstākļu iestāšanās dienas, nosūtot ierakstītu paziņojumu, kas kļūst par Līguma neatņemamu sastāvdaļu</w:t>
      </w:r>
      <w:r w:rsidR="000F118D" w:rsidRPr="00E918A4">
        <w:t xml:space="preserve">. </w:t>
      </w:r>
    </w:p>
    <w:p w14:paraId="3A1F1370" w14:textId="77777777" w:rsidR="000F118D" w:rsidRPr="00E918A4" w:rsidRDefault="00E13910" w:rsidP="00E06D2A">
      <w:pPr>
        <w:pStyle w:val="11Lgumam"/>
        <w:numPr>
          <w:ilvl w:val="1"/>
          <w:numId w:val="24"/>
        </w:numPr>
        <w:suppressAutoHyphens w:val="0"/>
        <w:autoSpaceDN/>
        <w:spacing w:after="0"/>
        <w:ind w:left="567" w:hanging="567"/>
        <w:textAlignment w:val="auto"/>
        <w:outlineLvl w:val="2"/>
      </w:pPr>
      <w:r w:rsidRPr="006304F8">
        <w:t>Līgums satur Pušu pilnīgu vienošanos, Puses ir iepazinušās ar tā saturu un piekrīt visiem tā noteikumiem, un to apliecina, parakstot Līgumu</w:t>
      </w:r>
      <w:r w:rsidR="000F118D" w:rsidRPr="00E918A4">
        <w:t>.</w:t>
      </w:r>
    </w:p>
    <w:p w14:paraId="55397525" w14:textId="77777777" w:rsidR="000F118D" w:rsidRPr="00E918A4" w:rsidRDefault="00191D96" w:rsidP="00E06D2A">
      <w:pPr>
        <w:pStyle w:val="11Lgumam"/>
        <w:numPr>
          <w:ilvl w:val="1"/>
          <w:numId w:val="24"/>
        </w:numPr>
        <w:suppressAutoHyphens w:val="0"/>
        <w:autoSpaceDN/>
        <w:spacing w:after="0"/>
        <w:ind w:left="567" w:hanging="567"/>
        <w:textAlignment w:val="auto"/>
        <w:outlineLvl w:val="2"/>
      </w:pPr>
      <w:r w:rsidRPr="006304F8">
        <w:t>Ja kāds no Līguma noteikumiem zaudē juridisku spēku, tas nerada pārējo noteikumu spēkā neesamību</w:t>
      </w:r>
      <w:r w:rsidR="000F118D" w:rsidRPr="00E918A4">
        <w:t>.</w:t>
      </w:r>
    </w:p>
    <w:p w14:paraId="184FF4E5" w14:textId="77777777" w:rsidR="000F118D" w:rsidRPr="00E918A4" w:rsidRDefault="00191D96" w:rsidP="00E06D2A">
      <w:pPr>
        <w:pStyle w:val="11Lgumam"/>
        <w:numPr>
          <w:ilvl w:val="1"/>
          <w:numId w:val="24"/>
        </w:numPr>
        <w:suppressAutoHyphens w:val="0"/>
        <w:autoSpaceDN/>
        <w:spacing w:after="0"/>
        <w:ind w:left="567" w:hanging="567"/>
        <w:textAlignment w:val="auto"/>
        <w:outlineLvl w:val="2"/>
      </w:pPr>
      <w:r w:rsidRPr="006304F8">
        <w:t>Pusēm nav tiesību nodot savas ar Līgumu uzņemtās saistības trešajai personai bez otras Puses rakstiskas piekrišanas</w:t>
      </w:r>
      <w:r w:rsidR="000F118D" w:rsidRPr="00E918A4">
        <w:t>.</w:t>
      </w:r>
    </w:p>
    <w:p w14:paraId="4E72B09C" w14:textId="77777777" w:rsidR="000F118D" w:rsidRPr="00E918A4" w:rsidRDefault="00191D96" w:rsidP="00E06D2A">
      <w:pPr>
        <w:numPr>
          <w:ilvl w:val="1"/>
          <w:numId w:val="24"/>
        </w:numPr>
        <w:ind w:left="567" w:hanging="567"/>
        <w:jc w:val="both"/>
      </w:pPr>
      <w:r w:rsidRPr="006304F8">
        <w:t>Līguma nodaļu virsraksti ir lietoti vienīgi atsauksmju ērtībai un nevar tikt izmantoti Līguma noteikumu interpretācijai</w:t>
      </w:r>
      <w:r w:rsidR="000F118D" w:rsidRPr="00E918A4">
        <w:rPr>
          <w:noProof/>
        </w:rPr>
        <w:t>.</w:t>
      </w:r>
      <w:bookmarkStart w:id="47" w:name="_GoBack"/>
      <w:bookmarkEnd w:id="47"/>
    </w:p>
    <w:p w14:paraId="20EE2C16" w14:textId="3DB11312" w:rsidR="00393EEF" w:rsidRPr="00393EEF" w:rsidRDefault="001A0E20" w:rsidP="0072752A">
      <w:pPr>
        <w:pStyle w:val="11Lgumam"/>
        <w:numPr>
          <w:ilvl w:val="1"/>
          <w:numId w:val="24"/>
        </w:numPr>
        <w:suppressAutoHyphens w:val="0"/>
        <w:autoSpaceDN/>
        <w:spacing w:after="0"/>
        <w:ind w:left="567" w:hanging="567"/>
        <w:textAlignment w:val="auto"/>
        <w:rPr>
          <w:b/>
        </w:rPr>
      </w:pPr>
      <w:bookmarkStart w:id="48" w:name="_Toc336440127"/>
      <w:r w:rsidRPr="004540A1">
        <w:rPr>
          <w:rFonts w:eastAsia="Times New Roman"/>
        </w:rPr>
        <w:t>Puses vienojas, ka ar Līguma izpildi saistītos jautājumus (</w:t>
      </w:r>
      <w:r w:rsidR="00D62FFE">
        <w:rPr>
          <w:rFonts w:eastAsia="Times New Roman"/>
        </w:rPr>
        <w:t xml:space="preserve">piemēram, </w:t>
      </w:r>
      <w:r w:rsidRPr="004540A1">
        <w:rPr>
          <w:rFonts w:eastAsia="Times New Roman"/>
        </w:rPr>
        <w:t>nosūta Pieprasīju</w:t>
      </w:r>
      <w:r w:rsidR="0079296F" w:rsidRPr="004540A1">
        <w:rPr>
          <w:rFonts w:eastAsia="Times New Roman"/>
        </w:rPr>
        <w:t xml:space="preserve">mu, saskaņo Preču pavadzīmes, </w:t>
      </w:r>
      <w:r w:rsidRPr="004540A1">
        <w:rPr>
          <w:rFonts w:eastAsia="Times New Roman"/>
        </w:rPr>
        <w:t xml:space="preserve">gatavo </w:t>
      </w:r>
      <w:r w:rsidR="00F931C0">
        <w:rPr>
          <w:rFonts w:eastAsia="Times New Roman"/>
        </w:rPr>
        <w:t>A</w:t>
      </w:r>
      <w:r w:rsidR="00F931C0" w:rsidRPr="004540A1">
        <w:rPr>
          <w:rFonts w:eastAsia="Times New Roman"/>
        </w:rPr>
        <w:t xml:space="preserve">ktus </w:t>
      </w:r>
      <w:r w:rsidR="00F33F01" w:rsidRPr="004540A1">
        <w:rPr>
          <w:rFonts w:eastAsia="Times New Roman"/>
        </w:rPr>
        <w:t xml:space="preserve">vai </w:t>
      </w:r>
      <w:r w:rsidR="0079296F" w:rsidRPr="004540A1">
        <w:rPr>
          <w:rFonts w:eastAsia="Times New Roman"/>
        </w:rPr>
        <w:t>defekta aktus</w:t>
      </w:r>
      <w:r w:rsidRPr="004540A1">
        <w:rPr>
          <w:rFonts w:eastAsia="Times New Roman"/>
        </w:rPr>
        <w:t xml:space="preserve">, </w:t>
      </w:r>
      <w:r w:rsidR="0079296F" w:rsidRPr="004540A1">
        <w:rPr>
          <w:rFonts w:eastAsia="Times New Roman"/>
        </w:rPr>
        <w:t xml:space="preserve">gatavo </w:t>
      </w:r>
      <w:r w:rsidR="00F931C0">
        <w:rPr>
          <w:rFonts w:eastAsia="Times New Roman"/>
        </w:rPr>
        <w:t>brīdinājumus</w:t>
      </w:r>
      <w:r w:rsidRPr="004540A1">
        <w:rPr>
          <w:rFonts w:eastAsia="Times New Roman"/>
        </w:rPr>
        <w:t>) risinās šādas Pircēja pilnvarotās personas</w:t>
      </w:r>
      <w:bookmarkStart w:id="49" w:name="_Ref367707847"/>
      <w:r w:rsidR="00393EEF">
        <w:rPr>
          <w:rFonts w:eastAsia="Times New Roman"/>
        </w:rPr>
        <w:t>:</w:t>
      </w:r>
    </w:p>
    <w:p w14:paraId="6C1E128B" w14:textId="47ABCF62" w:rsidR="001A0E20" w:rsidRDefault="00CE3BEC" w:rsidP="00CE3BEC">
      <w:pPr>
        <w:pStyle w:val="11Lgumam"/>
        <w:numPr>
          <w:ilvl w:val="2"/>
          <w:numId w:val="31"/>
        </w:numPr>
        <w:suppressAutoHyphens w:val="0"/>
        <w:autoSpaceDN/>
        <w:spacing w:after="0"/>
        <w:textAlignment w:val="auto"/>
        <w:rPr>
          <w:rFonts w:eastAsia="Times New Roman"/>
        </w:rPr>
      </w:pPr>
      <w:r w:rsidRPr="00CE3BEC">
        <w:rPr>
          <w:rFonts w:eastAsia="Times New Roman"/>
          <w:iCs/>
        </w:rPr>
        <w:t>Ludmila Gurdiga</w:t>
      </w:r>
      <w:r w:rsidRPr="00CE3BEC">
        <w:rPr>
          <w:rFonts w:eastAsia="Times New Roman"/>
        </w:rPr>
        <w:t xml:space="preserve"> </w:t>
      </w:r>
      <w:r>
        <w:rPr>
          <w:rFonts w:eastAsia="Times New Roman"/>
        </w:rPr>
        <w:t xml:space="preserve">- </w:t>
      </w:r>
      <w:r w:rsidRPr="00CE3BEC">
        <w:rPr>
          <w:rFonts w:eastAsia="Times New Roman"/>
        </w:rPr>
        <w:t>Iekšējo tīklu inženiere</w:t>
      </w:r>
      <w:r>
        <w:rPr>
          <w:rFonts w:eastAsia="Times New Roman"/>
        </w:rPr>
        <w:t xml:space="preserve">, </w:t>
      </w:r>
      <w:r w:rsidR="001A0E20" w:rsidRPr="004540A1">
        <w:rPr>
          <w:rFonts w:eastAsia="Times New Roman"/>
        </w:rPr>
        <w:t xml:space="preserve">tālr.: </w:t>
      </w:r>
      <w:r w:rsidRPr="00CE3BEC">
        <w:rPr>
          <w:rFonts w:eastAsia="Times New Roman"/>
        </w:rPr>
        <w:t>371 29108670</w:t>
      </w:r>
      <w:r w:rsidR="001A0E20" w:rsidRPr="004540A1">
        <w:rPr>
          <w:rFonts w:eastAsia="Times New Roman"/>
        </w:rPr>
        <w:t xml:space="preserve">, e-pasts: </w:t>
      </w:r>
      <w:hyperlink r:id="rId9" w:history="1">
        <w:r w:rsidRPr="008E0568">
          <w:rPr>
            <w:rStyle w:val="Hyperlink"/>
            <w:rFonts w:eastAsia="Times New Roman"/>
          </w:rPr>
          <w:t>ludmila@jnip.lv</w:t>
        </w:r>
      </w:hyperlink>
    </w:p>
    <w:p w14:paraId="253FCF79" w14:textId="23725F38" w:rsidR="007A6850" w:rsidRPr="007A6850" w:rsidRDefault="001A0E20" w:rsidP="007A6850">
      <w:pPr>
        <w:pStyle w:val="11Lgumam"/>
        <w:numPr>
          <w:ilvl w:val="1"/>
          <w:numId w:val="31"/>
        </w:numPr>
        <w:suppressAutoHyphens w:val="0"/>
        <w:autoSpaceDN/>
        <w:spacing w:after="0"/>
        <w:ind w:left="567" w:hanging="567"/>
        <w:textAlignment w:val="auto"/>
        <w:rPr>
          <w:b/>
        </w:rPr>
      </w:pPr>
      <w:r w:rsidRPr="00BA37C0">
        <w:rPr>
          <w:rFonts w:eastAsia="Times New Roman"/>
        </w:rPr>
        <w:t>Puses vienojas, ka ar Līguma izpildi saistītos jautājumus (</w:t>
      </w:r>
      <w:r w:rsidR="00D62FFE">
        <w:rPr>
          <w:rFonts w:eastAsia="Times New Roman"/>
        </w:rPr>
        <w:t xml:space="preserve">piemēram, </w:t>
      </w:r>
      <w:r w:rsidRPr="00BA37C0">
        <w:rPr>
          <w:rFonts w:eastAsia="Times New Roman"/>
        </w:rPr>
        <w:t>saņem Pieprasījum</w:t>
      </w:r>
      <w:r w:rsidR="0079296F" w:rsidRPr="00BA37C0">
        <w:rPr>
          <w:rFonts w:eastAsia="Times New Roman"/>
        </w:rPr>
        <w:t>u, izraksta Preču pavadzīmes</w:t>
      </w:r>
      <w:r w:rsidRPr="00BA37C0">
        <w:rPr>
          <w:rFonts w:eastAsia="Times New Roman"/>
        </w:rPr>
        <w:t>) risinās šāda Pārdevēja pilnvarotā persona</w:t>
      </w:r>
      <w:r w:rsidRPr="00BA37C0">
        <w:rPr>
          <w:b/>
        </w:rPr>
        <w:t xml:space="preserve"> </w:t>
      </w:r>
      <w:r w:rsidR="00BA37C0" w:rsidRPr="00BA37C0">
        <w:rPr>
          <w:b/>
        </w:rPr>
        <w:t>–</w:t>
      </w:r>
      <w:r w:rsidRPr="00BA37C0">
        <w:rPr>
          <w:b/>
        </w:rPr>
        <w:t xml:space="preserve"> </w:t>
      </w:r>
      <w:bookmarkEnd w:id="49"/>
      <w:r w:rsidR="00FD4F2F">
        <w:rPr>
          <w:rFonts w:eastAsia="Times New Roman"/>
        </w:rPr>
        <w:t>Alvis Lānso, veikala vadītājs, tālr.</w:t>
      </w:r>
      <w:r w:rsidR="007A6850">
        <w:rPr>
          <w:rFonts w:eastAsia="Times New Roman"/>
        </w:rPr>
        <w:t>:</w:t>
      </w:r>
      <w:r w:rsidR="00FD4F2F">
        <w:rPr>
          <w:rFonts w:eastAsia="Times New Roman"/>
        </w:rPr>
        <w:t xml:space="preserve"> 26789663, e-pasts: </w:t>
      </w:r>
      <w:hyperlink r:id="rId10" w:history="1">
        <w:r w:rsidR="007A6850" w:rsidRPr="00D34DFC">
          <w:rPr>
            <w:rStyle w:val="Hyperlink"/>
            <w:rFonts w:eastAsia="Times New Roman"/>
          </w:rPr>
          <w:t>santehnikas.resursi@inbox.lv</w:t>
        </w:r>
      </w:hyperlink>
    </w:p>
    <w:p w14:paraId="552C80F1" w14:textId="190C62A9" w:rsidR="00B91283" w:rsidRPr="00BA37C0" w:rsidRDefault="00B91283" w:rsidP="00CE3BEC">
      <w:pPr>
        <w:pStyle w:val="11Lgumam"/>
        <w:numPr>
          <w:ilvl w:val="1"/>
          <w:numId w:val="31"/>
        </w:numPr>
        <w:suppressAutoHyphens w:val="0"/>
        <w:autoSpaceDN/>
        <w:spacing w:after="0"/>
        <w:ind w:left="567" w:hanging="567"/>
        <w:textAlignment w:val="auto"/>
        <w:rPr>
          <w:b/>
        </w:rPr>
      </w:pPr>
      <w:r>
        <w:rPr>
          <w:rFonts w:eastAsia="Times New Roman"/>
          <w:lang w:eastAsia="lv-LV"/>
        </w:rPr>
        <w:t>Līgums</w:t>
      </w:r>
      <w:r w:rsidRPr="007F457E">
        <w:rPr>
          <w:rFonts w:eastAsia="Times New Roman"/>
          <w:lang w:eastAsia="lv-LV"/>
        </w:rPr>
        <w:t xml:space="preserve"> sagatavot</w:t>
      </w:r>
      <w:r>
        <w:rPr>
          <w:rFonts w:eastAsia="Times New Roman"/>
          <w:lang w:eastAsia="lv-LV"/>
        </w:rPr>
        <w:t>s</w:t>
      </w:r>
      <w:r w:rsidRPr="007F457E">
        <w:rPr>
          <w:rFonts w:eastAsia="Times New Roman"/>
          <w:lang w:eastAsia="lv-LV"/>
        </w:rPr>
        <w:t xml:space="preserve"> latviešu valodā, </w:t>
      </w:r>
      <w:r>
        <w:rPr>
          <w:rFonts w:eastAsia="Times New Roman"/>
          <w:lang w:eastAsia="lv-LV"/>
        </w:rPr>
        <w:t>divos identiska satura un juridiskā spēka</w:t>
      </w:r>
      <w:r w:rsidRPr="007F457E">
        <w:rPr>
          <w:rFonts w:eastAsia="Times New Roman"/>
          <w:lang w:eastAsia="lv-LV"/>
        </w:rPr>
        <w:t xml:space="preserve"> eksemplāros, no kuriem viens eksemplārs P</w:t>
      </w:r>
      <w:r>
        <w:rPr>
          <w:rFonts w:eastAsia="Times New Roman"/>
          <w:lang w:eastAsia="lv-LV"/>
        </w:rPr>
        <w:t>ircējam</w:t>
      </w:r>
      <w:r w:rsidRPr="007F457E">
        <w:rPr>
          <w:rFonts w:eastAsia="Times New Roman"/>
          <w:lang w:eastAsia="lv-LV"/>
        </w:rPr>
        <w:t xml:space="preserve"> un </w:t>
      </w:r>
      <w:r>
        <w:rPr>
          <w:rFonts w:eastAsia="Times New Roman"/>
          <w:lang w:eastAsia="lv-LV"/>
        </w:rPr>
        <w:t>otrs Pārdevējam</w:t>
      </w:r>
      <w:r w:rsidRPr="007F457E">
        <w:rPr>
          <w:rFonts w:eastAsia="Times New Roman"/>
          <w:lang w:eastAsia="lv-LV"/>
        </w:rPr>
        <w:t>.</w:t>
      </w:r>
      <w:r>
        <w:rPr>
          <w:rFonts w:eastAsia="Times New Roman"/>
          <w:lang w:eastAsia="lv-LV"/>
        </w:rPr>
        <w:t xml:space="preserve"> J</w:t>
      </w:r>
      <w:r w:rsidRPr="00BB1C13">
        <w:rPr>
          <w:rFonts w:eastAsia="Times New Roman"/>
          <w:lang w:eastAsia="lv-LV"/>
        </w:rPr>
        <w:t xml:space="preserve">a </w:t>
      </w:r>
      <w:r>
        <w:rPr>
          <w:rFonts w:eastAsia="Times New Roman"/>
          <w:lang w:eastAsia="lv-LV"/>
        </w:rPr>
        <w:t>Līgums</w:t>
      </w:r>
      <w:r w:rsidRPr="00BB1C13">
        <w:rPr>
          <w:rFonts w:eastAsia="Times New Roman"/>
          <w:lang w:eastAsia="lv-LV"/>
        </w:rPr>
        <w:t xml:space="preserve"> parakstīt</w:t>
      </w:r>
      <w:r>
        <w:rPr>
          <w:rFonts w:eastAsia="Times New Roman"/>
          <w:lang w:eastAsia="lv-LV"/>
        </w:rPr>
        <w:t>s</w:t>
      </w:r>
      <w:r w:rsidRPr="00BB1C13">
        <w:rPr>
          <w:rFonts w:eastAsia="Times New Roman"/>
          <w:lang w:eastAsia="lv-LV"/>
        </w:rPr>
        <w:t xml:space="preserve"> elektroniski ar drošu elektronisko parakstu, kas satur laika zīmogu, katr</w:t>
      </w:r>
      <w:r>
        <w:rPr>
          <w:rFonts w:eastAsia="Times New Roman"/>
          <w:lang w:eastAsia="lv-LV"/>
        </w:rPr>
        <w:t>a Puse</w:t>
      </w:r>
      <w:r w:rsidRPr="00BB1C13">
        <w:rPr>
          <w:rFonts w:eastAsia="Times New Roman"/>
          <w:lang w:eastAsia="lv-LV"/>
        </w:rPr>
        <w:t xml:space="preserve"> </w:t>
      </w:r>
      <w:r>
        <w:rPr>
          <w:rFonts w:eastAsia="Times New Roman"/>
          <w:lang w:eastAsia="lv-LV"/>
        </w:rPr>
        <w:t>Līgumu</w:t>
      </w:r>
      <w:r w:rsidRPr="00BB1C13">
        <w:rPr>
          <w:rFonts w:eastAsia="Times New Roman"/>
          <w:lang w:eastAsia="lv-LV"/>
        </w:rPr>
        <w:t xml:space="preserve"> glabā savā lietvedībā elektroniskā dokumenta formā</w:t>
      </w:r>
      <w:r>
        <w:rPr>
          <w:rFonts w:eastAsia="Times New Roman"/>
          <w:lang w:eastAsia="lv-LV"/>
        </w:rPr>
        <w:t>.</w:t>
      </w:r>
    </w:p>
    <w:p w14:paraId="00FDB38C" w14:textId="77777777" w:rsidR="000C6BA0" w:rsidRPr="00E918A4" w:rsidRDefault="000C6BA0" w:rsidP="000C6BA0">
      <w:pPr>
        <w:pStyle w:val="11Lgumam"/>
        <w:suppressAutoHyphens w:val="0"/>
        <w:spacing w:after="0"/>
        <w:ind w:left="567" w:firstLine="0"/>
        <w:textAlignment w:val="auto"/>
      </w:pPr>
    </w:p>
    <w:p w14:paraId="1FDDAA3F" w14:textId="79126358" w:rsidR="00311D76" w:rsidRDefault="00311D76" w:rsidP="00CE3BEC">
      <w:pPr>
        <w:numPr>
          <w:ilvl w:val="0"/>
          <w:numId w:val="31"/>
        </w:numPr>
        <w:spacing w:before="60" w:after="120"/>
        <w:ind w:left="0" w:firstLine="284"/>
        <w:jc w:val="center"/>
        <w:rPr>
          <w:b/>
          <w:szCs w:val="24"/>
        </w:rPr>
      </w:pPr>
      <w:r w:rsidRPr="00E918A4">
        <w:rPr>
          <w:b/>
          <w:szCs w:val="24"/>
        </w:rPr>
        <w:t>Pušu rekvizīti</w:t>
      </w:r>
      <w:bookmarkEnd w:id="48"/>
      <w:r w:rsidR="00B91283">
        <w:rPr>
          <w:b/>
          <w:szCs w:val="24"/>
        </w:rPr>
        <w:t xml:space="preserve"> un paraksti</w:t>
      </w:r>
    </w:p>
    <w:tbl>
      <w:tblPr>
        <w:tblW w:w="49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473"/>
        <w:gridCol w:w="4343"/>
      </w:tblGrid>
      <w:tr w:rsidR="00BF4C5C" w:rsidRPr="000C6871" w14:paraId="00863631" w14:textId="77777777" w:rsidTr="00BA65A4">
        <w:trPr>
          <w:trHeight w:val="309"/>
          <w:jc w:val="center"/>
        </w:trPr>
        <w:tc>
          <w:tcPr>
            <w:tcW w:w="2537" w:type="pct"/>
            <w:vAlign w:val="center"/>
          </w:tcPr>
          <w:p w14:paraId="1B75CD35" w14:textId="77777777" w:rsidR="00BF4C5C" w:rsidRPr="00BF4C5C" w:rsidRDefault="00BF4C5C" w:rsidP="00CE3BEC">
            <w:pPr>
              <w:pStyle w:val="ListParagraph"/>
              <w:numPr>
                <w:ilvl w:val="0"/>
                <w:numId w:val="31"/>
              </w:numPr>
              <w:rPr>
                <w:rFonts w:eastAsia="Calibri"/>
                <w:b/>
                <w:lang w:eastAsia="zh-CN"/>
              </w:rPr>
            </w:pPr>
            <w:r w:rsidRPr="00BF4C5C">
              <w:rPr>
                <w:rFonts w:eastAsia="Calibri"/>
                <w:b/>
              </w:rPr>
              <w:t>Pasūtītājs:</w:t>
            </w:r>
          </w:p>
        </w:tc>
        <w:tc>
          <w:tcPr>
            <w:tcW w:w="2463" w:type="pct"/>
            <w:vAlign w:val="center"/>
          </w:tcPr>
          <w:p w14:paraId="114E364F" w14:textId="77777777" w:rsidR="00BF4C5C" w:rsidRPr="000C6871" w:rsidRDefault="00BF4C5C" w:rsidP="00D41FB9">
            <w:pPr>
              <w:rPr>
                <w:b/>
                <w:lang w:eastAsia="zh-CN"/>
              </w:rPr>
            </w:pPr>
            <w:r w:rsidRPr="00FD4F2F">
              <w:rPr>
                <w:b/>
                <w:lang w:eastAsia="zh-CN"/>
              </w:rPr>
              <w:t>Izpildītājs:</w:t>
            </w:r>
          </w:p>
        </w:tc>
      </w:tr>
      <w:tr w:rsidR="00BF4C5C" w:rsidRPr="000C6871" w14:paraId="391EDF2F" w14:textId="77777777" w:rsidTr="00BA65A4">
        <w:trPr>
          <w:jc w:val="center"/>
        </w:trPr>
        <w:tc>
          <w:tcPr>
            <w:tcW w:w="2537" w:type="pct"/>
          </w:tcPr>
          <w:p w14:paraId="37D99FD6" w14:textId="77777777" w:rsidR="00BF4C5C" w:rsidRPr="000C6871" w:rsidRDefault="00BF4C5C" w:rsidP="00D41FB9">
            <w:pPr>
              <w:rPr>
                <w:b/>
              </w:rPr>
            </w:pPr>
            <w:r w:rsidRPr="000C6871">
              <w:rPr>
                <w:b/>
              </w:rPr>
              <w:t>SIA “</w:t>
            </w:r>
            <w:r w:rsidRPr="00FB0888">
              <w:rPr>
                <w:b/>
                <w:lang w:eastAsia="zh-CN"/>
              </w:rPr>
              <w:t>Jelgavas nekustamā īpašuma pārvalde</w:t>
            </w:r>
            <w:r w:rsidRPr="000C6871">
              <w:rPr>
                <w:b/>
              </w:rPr>
              <w:t>”</w:t>
            </w:r>
          </w:p>
          <w:p w14:paraId="32D5AAC3" w14:textId="77777777" w:rsidR="00BF4C5C" w:rsidRPr="000C6871" w:rsidRDefault="00BF4C5C" w:rsidP="00D41FB9">
            <w:r w:rsidRPr="00FB0888">
              <w:rPr>
                <w:lang w:eastAsia="zh-CN"/>
              </w:rPr>
              <w:t>reģistrācijas Nr.43603011548</w:t>
            </w:r>
          </w:p>
          <w:p w14:paraId="4A04CDDC" w14:textId="77777777" w:rsidR="00BF4C5C" w:rsidRDefault="00BF4C5C" w:rsidP="00D41FB9">
            <w:r w:rsidRPr="00FB0888">
              <w:rPr>
                <w:lang w:eastAsia="zh-CN"/>
              </w:rPr>
              <w:t>Pulkveža Brieža iela 26, Jelgava</w:t>
            </w:r>
            <w:r w:rsidRPr="000C6871">
              <w:t xml:space="preserve"> </w:t>
            </w:r>
          </w:p>
          <w:p w14:paraId="355A54A7" w14:textId="3ADED2A8" w:rsidR="00BF4C5C" w:rsidRPr="000C6871" w:rsidRDefault="00BF4C5C" w:rsidP="00D41FB9">
            <w:r w:rsidRPr="000C6871">
              <w:t xml:space="preserve">e-pasta adrese: </w:t>
            </w:r>
            <w:hyperlink r:id="rId11" w:history="1">
              <w:r w:rsidRPr="00C06D2B">
                <w:rPr>
                  <w:rStyle w:val="Hyperlink"/>
                </w:rPr>
                <w:t>info@jnip.lv</w:t>
              </w:r>
            </w:hyperlink>
            <w:r>
              <w:t xml:space="preserve"> </w:t>
            </w:r>
          </w:p>
          <w:p w14:paraId="09128F08" w14:textId="77777777" w:rsidR="00BF4C5C" w:rsidRDefault="00BF4C5C" w:rsidP="00BF4C5C">
            <w:r>
              <w:t>A/S SEB Banka</w:t>
            </w:r>
          </w:p>
          <w:p w14:paraId="616B642C" w14:textId="1180F36B" w:rsidR="00BF4C5C" w:rsidRPr="000C6871" w:rsidRDefault="00BF4C5C" w:rsidP="00D41FB9">
            <w:r>
              <w:t>Konta Nr. LV02UNLA0008000508001</w:t>
            </w:r>
          </w:p>
        </w:tc>
        <w:tc>
          <w:tcPr>
            <w:tcW w:w="2463" w:type="pct"/>
          </w:tcPr>
          <w:p w14:paraId="422BCED3" w14:textId="77777777" w:rsidR="00BF4C5C" w:rsidRDefault="00FD4F2F" w:rsidP="00D41FB9">
            <w:r>
              <w:t>SIA „Santehnikas resursi”</w:t>
            </w:r>
          </w:p>
          <w:p w14:paraId="25AA4880" w14:textId="3EEE5093" w:rsidR="00FD4F2F" w:rsidRPr="000C6871" w:rsidRDefault="00FD4F2F" w:rsidP="00FD4F2F">
            <w:r>
              <w:rPr>
                <w:lang w:eastAsia="zh-CN"/>
              </w:rPr>
              <w:t>reģistrācijas Nr.40003718369</w:t>
            </w:r>
          </w:p>
          <w:p w14:paraId="5B0EB942" w14:textId="77777777" w:rsidR="00FD4F2F" w:rsidRDefault="00FD4F2F" w:rsidP="00D41FB9">
            <w:r>
              <w:t>Vestienas iela 4a, Rīga</w:t>
            </w:r>
          </w:p>
          <w:p w14:paraId="4004C9E9" w14:textId="6A953569" w:rsidR="00FD4F2F" w:rsidRDefault="00FD4F2F" w:rsidP="00D41FB9">
            <w:r>
              <w:t xml:space="preserve">e-pasts: </w:t>
            </w:r>
            <w:hyperlink r:id="rId12" w:tgtFrame="_blank" w:history="1">
              <w:r w:rsidRPr="00FD4F2F">
                <w:rPr>
                  <w:rStyle w:val="Hyperlink"/>
                  <w:color w:val="2A6887"/>
                  <w:shd w:val="clear" w:color="auto" w:fill="FFFFFF"/>
                </w:rPr>
                <w:t>info@santehnikasparadize.com</w:t>
              </w:r>
            </w:hyperlink>
          </w:p>
          <w:p w14:paraId="2D135948" w14:textId="77777777" w:rsidR="00FD4F2F" w:rsidRDefault="00FD4F2F" w:rsidP="00D41FB9">
            <w:r>
              <w:t>A/S Swedbank</w:t>
            </w:r>
          </w:p>
          <w:p w14:paraId="6FEED99A" w14:textId="11CFC5B3" w:rsidR="00FD4F2F" w:rsidRPr="000C6871" w:rsidRDefault="00FD4F2F" w:rsidP="00D41FB9">
            <w:r>
              <w:t>Konta Nr.</w:t>
            </w:r>
            <w:r>
              <w:t>LV96HABA0551008928303</w:t>
            </w:r>
          </w:p>
        </w:tc>
      </w:tr>
      <w:tr w:rsidR="00BF4C5C" w:rsidRPr="000C6871" w14:paraId="3226A24F" w14:textId="77777777" w:rsidTr="00BA65A4">
        <w:trPr>
          <w:jc w:val="center"/>
        </w:trPr>
        <w:tc>
          <w:tcPr>
            <w:tcW w:w="2537" w:type="pct"/>
          </w:tcPr>
          <w:p w14:paraId="7064D9D3" w14:textId="5EE5F284" w:rsidR="00BF4C5C" w:rsidRPr="0023320A" w:rsidRDefault="00BF4C5C" w:rsidP="00D41FB9">
            <w:pPr>
              <w:rPr>
                <w:bCs/>
              </w:rPr>
            </w:pPr>
            <w:r>
              <w:rPr>
                <w:bCs/>
              </w:rPr>
              <w:t>Valdes loceklis Signis Rīns</w:t>
            </w:r>
          </w:p>
        </w:tc>
        <w:tc>
          <w:tcPr>
            <w:tcW w:w="2463" w:type="pct"/>
          </w:tcPr>
          <w:p w14:paraId="680565FE" w14:textId="342FB6AE" w:rsidR="00BF4C5C" w:rsidRDefault="00FD4F2F" w:rsidP="00D41FB9">
            <w:r>
              <w:rPr>
                <w:bCs/>
              </w:rPr>
              <w:t>Valdes loceklis Gintaras Eimutis</w:t>
            </w:r>
          </w:p>
        </w:tc>
      </w:tr>
    </w:tbl>
    <w:p w14:paraId="0F2D6CCC" w14:textId="77777777" w:rsidR="00BF4C5C" w:rsidRPr="00222E00" w:rsidRDefault="00BF4C5C" w:rsidP="00BF4C5C">
      <w:pPr>
        <w:spacing w:line="256" w:lineRule="auto"/>
        <w:jc w:val="center"/>
      </w:pPr>
    </w:p>
    <w:p w14:paraId="5CB37525" w14:textId="77777777" w:rsidR="00BF4C5C" w:rsidRPr="00222E00" w:rsidRDefault="00BF4C5C" w:rsidP="00BF4C5C">
      <w:pPr>
        <w:spacing w:line="256" w:lineRule="auto"/>
        <w:jc w:val="both"/>
      </w:pPr>
    </w:p>
    <w:p w14:paraId="6BA1FEA1" w14:textId="77777777" w:rsidR="00BF4C5C" w:rsidRPr="00222E00" w:rsidRDefault="00BF4C5C" w:rsidP="00BF4C5C">
      <w:pPr>
        <w:spacing w:line="256" w:lineRule="auto"/>
        <w:jc w:val="both"/>
      </w:pPr>
    </w:p>
    <w:p w14:paraId="40B25FCC" w14:textId="77777777" w:rsidR="00BF4C5C" w:rsidRPr="00222E00" w:rsidRDefault="00BF4C5C" w:rsidP="00BF4C5C">
      <w:pPr>
        <w:spacing w:line="256" w:lineRule="auto"/>
        <w:jc w:val="center"/>
      </w:pPr>
      <w:r w:rsidRPr="00222E00">
        <w:t>LĪGUMS IR ELEKTRONISKI PARAKSTĪTS AR DROŠIEM ELEKTRONISKAJIEM PARAKSTIEM UN SATUR LAIKA ZĪMOGU</w:t>
      </w:r>
    </w:p>
    <w:p w14:paraId="423D3F15" w14:textId="6DB38803" w:rsidR="00F30CE8" w:rsidRPr="00D62FFE" w:rsidRDefault="00F30CE8" w:rsidP="00BF4C5C">
      <w:pPr>
        <w:spacing w:before="60" w:after="120"/>
        <w:ind w:left="284"/>
        <w:rPr>
          <w:color w:val="EE0000"/>
        </w:rPr>
      </w:pPr>
    </w:p>
    <w:sectPr w:rsidR="00F30CE8" w:rsidRPr="00D62FFE" w:rsidSect="000E1A1C">
      <w:headerReference w:type="default" r:id="rId13"/>
      <w:pgSz w:w="11906" w:h="16838"/>
      <w:pgMar w:top="1135" w:right="1274"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52521E" w14:textId="77777777" w:rsidR="00C0668D" w:rsidRDefault="00C0668D" w:rsidP="00311D76">
      <w:r>
        <w:separator/>
      </w:r>
    </w:p>
  </w:endnote>
  <w:endnote w:type="continuationSeparator" w:id="0">
    <w:p w14:paraId="1B42E5E9" w14:textId="77777777" w:rsidR="00C0668D" w:rsidRDefault="00C0668D" w:rsidP="00311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okChampa">
    <w:altName w:val="Arial Unicode MS"/>
    <w:charset w:val="DE"/>
    <w:family w:val="swiss"/>
    <w:pitch w:val="variable"/>
    <w:sig w:usb0="00000000" w:usb1="00000000" w:usb2="00000000" w:usb3="00000000" w:csb0="00010001"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D49501" w14:textId="77777777" w:rsidR="00C0668D" w:rsidRDefault="00C0668D" w:rsidP="00311D76">
      <w:r>
        <w:separator/>
      </w:r>
    </w:p>
  </w:footnote>
  <w:footnote w:type="continuationSeparator" w:id="0">
    <w:p w14:paraId="64DAF190" w14:textId="77777777" w:rsidR="00C0668D" w:rsidRDefault="00C0668D" w:rsidP="00311D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6278015"/>
      <w:docPartObj>
        <w:docPartGallery w:val="Page Numbers (Top of Page)"/>
        <w:docPartUnique/>
      </w:docPartObj>
    </w:sdtPr>
    <w:sdtEndPr>
      <w:rPr>
        <w:noProof/>
      </w:rPr>
    </w:sdtEndPr>
    <w:sdtContent>
      <w:p w14:paraId="117DB0CC" w14:textId="77777777" w:rsidR="00311D76" w:rsidRDefault="00311D76">
        <w:pPr>
          <w:pStyle w:val="Header"/>
          <w:jc w:val="center"/>
        </w:pPr>
        <w:r>
          <w:fldChar w:fldCharType="begin"/>
        </w:r>
        <w:r>
          <w:instrText xml:space="preserve"> PAGE   \* MERGEFORMAT </w:instrText>
        </w:r>
        <w:r>
          <w:fldChar w:fldCharType="separate"/>
        </w:r>
        <w:r w:rsidR="007A6850">
          <w:rPr>
            <w:noProof/>
          </w:rPr>
          <w:t>2</w:t>
        </w:r>
        <w:r>
          <w:rPr>
            <w:noProof/>
          </w:rPr>
          <w:fldChar w:fldCharType="end"/>
        </w:r>
      </w:p>
    </w:sdtContent>
  </w:sdt>
  <w:p w14:paraId="1DF43596" w14:textId="77777777" w:rsidR="00311D76" w:rsidRDefault="00311D7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E56CFF2E"/>
    <w:lvl w:ilvl="0">
      <w:start w:val="1"/>
      <w:numFmt w:val="decimal"/>
      <w:lvlText w:val="%1."/>
      <w:lvlJc w:val="left"/>
      <w:pPr>
        <w:tabs>
          <w:tab w:val="num" w:pos="851"/>
        </w:tabs>
        <w:ind w:left="851" w:hanging="851"/>
      </w:pPr>
      <w:rPr>
        <w:rFonts w:hint="default"/>
        <w:b/>
        <w:bCs/>
      </w:rPr>
    </w:lvl>
    <w:lvl w:ilvl="1">
      <w:start w:val="1"/>
      <w:numFmt w:val="decimal"/>
      <w:lvlText w:val="%1.%2."/>
      <w:lvlJc w:val="left"/>
      <w:pPr>
        <w:tabs>
          <w:tab w:val="num" w:pos="1986"/>
        </w:tabs>
        <w:ind w:left="1986" w:hanging="851"/>
      </w:pPr>
      <w:rPr>
        <w:rFonts w:hint="default"/>
        <w:b/>
        <w:bCs/>
        <w:sz w:val="24"/>
        <w:szCs w:val="24"/>
        <w:lang w:val="lv-LV" w:eastAsia="ar-SA" w:bidi="ar-SA"/>
      </w:rPr>
    </w:lvl>
    <w:lvl w:ilvl="2">
      <w:start w:val="1"/>
      <w:numFmt w:val="decimal"/>
      <w:lvlText w:val="%1.%2.%3."/>
      <w:lvlJc w:val="left"/>
      <w:pPr>
        <w:tabs>
          <w:tab w:val="num" w:pos="851"/>
        </w:tabs>
        <w:ind w:left="851" w:hanging="851"/>
      </w:pPr>
      <w:rPr>
        <w:rFonts w:hint="default"/>
        <w:b w:val="0"/>
        <w:bCs w:val="0"/>
        <w:sz w:val="24"/>
        <w:szCs w:val="24"/>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
    <w:nsid w:val="026A50B8"/>
    <w:multiLevelType w:val="multilevel"/>
    <w:tmpl w:val="2BC690F2"/>
    <w:lvl w:ilvl="0">
      <w:start w:val="10"/>
      <w:numFmt w:val="decimal"/>
      <w:lvlText w:val="%1."/>
      <w:lvlJc w:val="left"/>
      <w:pPr>
        <w:ind w:left="720" w:hanging="360"/>
      </w:pPr>
      <w:rPr>
        <w:rFonts w:hint="default"/>
      </w:rPr>
    </w:lvl>
    <w:lvl w:ilvl="1">
      <w:start w:val="1"/>
      <w:numFmt w:val="decimal"/>
      <w:isLgl/>
      <w:lvlText w:val="%1.%2."/>
      <w:lvlJc w:val="left"/>
      <w:pPr>
        <w:ind w:left="840" w:hanging="480"/>
      </w:pPr>
      <w:rPr>
        <w:rFonts w:hint="default"/>
        <w:b w:val="0"/>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06004EC4"/>
    <w:multiLevelType w:val="multilevel"/>
    <w:tmpl w:val="D12E4A48"/>
    <w:lvl w:ilvl="0">
      <w:start w:val="1"/>
      <w:numFmt w:val="decimal"/>
      <w:pStyle w:val="Sanita1"/>
      <w:lvlText w:val="%1."/>
      <w:lvlJc w:val="left"/>
      <w:pPr>
        <w:ind w:left="2771"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DD61016"/>
    <w:multiLevelType w:val="multilevel"/>
    <w:tmpl w:val="E7182BDA"/>
    <w:styleLink w:val="WWOutlineListStyle5113"/>
    <w:lvl w:ilvl="0">
      <w:start w:val="1"/>
      <w:numFmt w:val="decimal"/>
      <w:pStyle w:val="Heading1"/>
      <w:lvlText w:val="%1."/>
      <w:lvlJc w:val="left"/>
      <w:pPr>
        <w:ind w:left="340" w:firstLine="0"/>
      </w:pPr>
      <w:rPr>
        <w:rFonts w:ascii="Times New Roman" w:eastAsia="Times New Roman" w:hAnsi="Times New Roman" w:cs="Times New Roman"/>
      </w:rPr>
    </w:lvl>
    <w:lvl w:ilvl="1">
      <w:start w:val="1"/>
      <w:numFmt w:val="decimal"/>
      <w:pStyle w:val="Heading2"/>
      <w:lvlText w:val="%1.%2."/>
      <w:lvlJc w:val="left"/>
      <w:pPr>
        <w:ind w:left="140" w:firstLine="2"/>
      </w:pPr>
    </w:lvl>
    <w:lvl w:ilvl="2">
      <w:start w:val="1"/>
      <w:numFmt w:val="decimal"/>
      <w:pStyle w:val="Heading3"/>
      <w:lvlText w:val="%1.%2.%3."/>
      <w:lvlJc w:val="left"/>
      <w:pPr>
        <w:tabs>
          <w:tab w:val="num" w:pos="556"/>
        </w:tabs>
        <w:ind w:left="425" w:firstLine="0"/>
      </w:pPr>
      <w:rPr>
        <w:i w:val="0"/>
        <w:color w:val="auto"/>
      </w:rPr>
    </w:lvl>
    <w:lvl w:ilvl="3">
      <w:start w:val="1"/>
      <w:numFmt w:val="decimal"/>
      <w:pStyle w:val="Heading4"/>
      <w:lvlText w:val="%1.%2.%3.%4."/>
      <w:lvlJc w:val="left"/>
      <w:pPr>
        <w:tabs>
          <w:tab w:val="num" w:pos="1644"/>
        </w:tabs>
        <w:ind w:left="1374" w:hanging="240"/>
      </w:p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nsid w:val="14177332"/>
    <w:multiLevelType w:val="multilevel"/>
    <w:tmpl w:val="4FD4D694"/>
    <w:lvl w:ilvl="0">
      <w:start w:val="9"/>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570" w:hanging="720"/>
      </w:p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5">
    <w:nsid w:val="2B9C3CAC"/>
    <w:multiLevelType w:val="hybridMultilevel"/>
    <w:tmpl w:val="C6289BBA"/>
    <w:lvl w:ilvl="0" w:tplc="C8168614">
      <w:start w:val="1"/>
      <w:numFmt w:val="bullet"/>
      <w:lvlText w:val=""/>
      <w:lvlJc w:val="left"/>
      <w:pPr>
        <w:ind w:left="1020" w:hanging="360"/>
      </w:pPr>
      <w:rPr>
        <w:rFonts w:ascii="Symbol" w:hAnsi="Symbol"/>
      </w:rPr>
    </w:lvl>
    <w:lvl w:ilvl="1" w:tplc="1390BDAC">
      <w:start w:val="1"/>
      <w:numFmt w:val="bullet"/>
      <w:lvlText w:val=""/>
      <w:lvlJc w:val="left"/>
      <w:pPr>
        <w:ind w:left="1020" w:hanging="360"/>
      </w:pPr>
      <w:rPr>
        <w:rFonts w:ascii="Symbol" w:hAnsi="Symbol"/>
      </w:rPr>
    </w:lvl>
    <w:lvl w:ilvl="2" w:tplc="E2B84E6A">
      <w:start w:val="1"/>
      <w:numFmt w:val="bullet"/>
      <w:lvlText w:val=""/>
      <w:lvlJc w:val="left"/>
      <w:pPr>
        <w:ind w:left="1020" w:hanging="360"/>
      </w:pPr>
      <w:rPr>
        <w:rFonts w:ascii="Symbol" w:hAnsi="Symbol"/>
      </w:rPr>
    </w:lvl>
    <w:lvl w:ilvl="3" w:tplc="C75C89D0">
      <w:start w:val="1"/>
      <w:numFmt w:val="bullet"/>
      <w:lvlText w:val=""/>
      <w:lvlJc w:val="left"/>
      <w:pPr>
        <w:ind w:left="1020" w:hanging="360"/>
      </w:pPr>
      <w:rPr>
        <w:rFonts w:ascii="Symbol" w:hAnsi="Symbol"/>
      </w:rPr>
    </w:lvl>
    <w:lvl w:ilvl="4" w:tplc="90B4D124">
      <w:start w:val="1"/>
      <w:numFmt w:val="bullet"/>
      <w:lvlText w:val=""/>
      <w:lvlJc w:val="left"/>
      <w:pPr>
        <w:ind w:left="1020" w:hanging="360"/>
      </w:pPr>
      <w:rPr>
        <w:rFonts w:ascii="Symbol" w:hAnsi="Symbol"/>
      </w:rPr>
    </w:lvl>
    <w:lvl w:ilvl="5" w:tplc="DBEC80F6">
      <w:start w:val="1"/>
      <w:numFmt w:val="bullet"/>
      <w:lvlText w:val=""/>
      <w:lvlJc w:val="left"/>
      <w:pPr>
        <w:ind w:left="1020" w:hanging="360"/>
      </w:pPr>
      <w:rPr>
        <w:rFonts w:ascii="Symbol" w:hAnsi="Symbol"/>
      </w:rPr>
    </w:lvl>
    <w:lvl w:ilvl="6" w:tplc="BDC84A72">
      <w:start w:val="1"/>
      <w:numFmt w:val="bullet"/>
      <w:lvlText w:val=""/>
      <w:lvlJc w:val="left"/>
      <w:pPr>
        <w:ind w:left="1020" w:hanging="360"/>
      </w:pPr>
      <w:rPr>
        <w:rFonts w:ascii="Symbol" w:hAnsi="Symbol"/>
      </w:rPr>
    </w:lvl>
    <w:lvl w:ilvl="7" w:tplc="571C5EA2">
      <w:start w:val="1"/>
      <w:numFmt w:val="bullet"/>
      <w:lvlText w:val=""/>
      <w:lvlJc w:val="left"/>
      <w:pPr>
        <w:ind w:left="1020" w:hanging="360"/>
      </w:pPr>
      <w:rPr>
        <w:rFonts w:ascii="Symbol" w:hAnsi="Symbol"/>
      </w:rPr>
    </w:lvl>
    <w:lvl w:ilvl="8" w:tplc="D1A2E86A">
      <w:start w:val="1"/>
      <w:numFmt w:val="bullet"/>
      <w:lvlText w:val=""/>
      <w:lvlJc w:val="left"/>
      <w:pPr>
        <w:ind w:left="1020" w:hanging="360"/>
      </w:pPr>
      <w:rPr>
        <w:rFonts w:ascii="Symbol" w:hAnsi="Symbol"/>
      </w:rPr>
    </w:lvl>
  </w:abstractNum>
  <w:abstractNum w:abstractNumId="6">
    <w:nsid w:val="34F734D6"/>
    <w:multiLevelType w:val="hybridMultilevel"/>
    <w:tmpl w:val="50820E28"/>
    <w:lvl w:ilvl="0" w:tplc="C1DE0E48">
      <w:numFmt w:val="bullet"/>
      <w:lvlText w:val="-"/>
      <w:lvlJc w:val="left"/>
      <w:pPr>
        <w:ind w:left="927" w:hanging="360"/>
      </w:pPr>
      <w:rPr>
        <w:rFonts w:ascii="Times New Roman" w:eastAsia="Calibri" w:hAnsi="Times New Roman" w:cs="Times New Roman" w:hint="default"/>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7">
    <w:nsid w:val="377F445A"/>
    <w:multiLevelType w:val="multilevel"/>
    <w:tmpl w:val="66E25246"/>
    <w:lvl w:ilvl="0">
      <w:start w:val="1"/>
      <w:numFmt w:val="decimal"/>
      <w:lvlText w:val="%1."/>
      <w:lvlJc w:val="left"/>
      <w:pPr>
        <w:ind w:left="3479" w:hanging="360"/>
      </w:pPr>
      <w:rPr>
        <w:b/>
      </w:rPr>
    </w:lvl>
    <w:lvl w:ilvl="1">
      <w:start w:val="1"/>
      <w:numFmt w:val="decimal"/>
      <w:isLgl/>
      <w:lvlText w:val="%1.%2."/>
      <w:lvlJc w:val="left"/>
      <w:pPr>
        <w:ind w:left="502" w:hanging="360"/>
      </w:pPr>
      <w:rPr>
        <w:b w:val="0"/>
        <w:color w:val="auto"/>
        <w:sz w:val="24"/>
        <w:szCs w:val="24"/>
      </w:rPr>
    </w:lvl>
    <w:lvl w:ilvl="2">
      <w:start w:val="1"/>
      <w:numFmt w:val="decimal"/>
      <w:isLgl/>
      <w:lvlText w:val="%1.%2.%3."/>
      <w:lvlJc w:val="left"/>
      <w:pPr>
        <w:ind w:left="6816" w:hanging="720"/>
      </w:pPr>
      <w:rPr>
        <w:b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
    <w:nsid w:val="3A2B3319"/>
    <w:multiLevelType w:val="multilevel"/>
    <w:tmpl w:val="1940EFE4"/>
    <w:lvl w:ilvl="0">
      <w:start w:val="10"/>
      <w:numFmt w:val="decimal"/>
      <w:lvlText w:val="%1."/>
      <w:lvlJc w:val="left"/>
      <w:pPr>
        <w:ind w:left="660" w:hanging="660"/>
      </w:pPr>
      <w:rPr>
        <w:rFonts w:hint="default"/>
      </w:rPr>
    </w:lvl>
    <w:lvl w:ilvl="1">
      <w:start w:val="9"/>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475A0EE8"/>
    <w:multiLevelType w:val="multilevel"/>
    <w:tmpl w:val="79924C3A"/>
    <w:lvl w:ilvl="0">
      <w:start w:val="3"/>
      <w:numFmt w:val="decimal"/>
      <w:lvlText w:val="%1."/>
      <w:lvlJc w:val="left"/>
      <w:pPr>
        <w:ind w:left="720" w:hanging="360"/>
      </w:pPr>
    </w:lvl>
    <w:lvl w:ilvl="1">
      <w:start w:val="1"/>
      <w:numFmt w:val="decimal"/>
      <w:isLgl/>
      <w:lvlText w:val="%1.%2."/>
      <w:lvlJc w:val="left"/>
      <w:pPr>
        <w:ind w:left="360" w:hanging="360"/>
      </w:pPr>
      <w:rPr>
        <w:b w:val="0"/>
        <w:color w:val="auto"/>
      </w:rPr>
    </w:lvl>
    <w:lvl w:ilvl="2">
      <w:start w:val="1"/>
      <w:numFmt w:val="decimal"/>
      <w:isLgl/>
      <w:lvlText w:val="%1.%2.%3."/>
      <w:lvlJc w:val="left"/>
      <w:pPr>
        <w:ind w:left="1430" w:hanging="720"/>
      </w:pPr>
      <w:rPr>
        <w:b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nsid w:val="4C3D775C"/>
    <w:multiLevelType w:val="multilevel"/>
    <w:tmpl w:val="AACE5062"/>
    <w:styleLink w:val="WWOutlineListStyle5111"/>
    <w:lvl w:ilvl="0">
      <w:start w:val="1"/>
      <w:numFmt w:val="decimal"/>
      <w:lvlText w:val="%1."/>
      <w:lvlJc w:val="left"/>
      <w:pPr>
        <w:ind w:left="1778" w:hanging="360"/>
      </w:pPr>
      <w:rPr>
        <w:rFonts w:ascii="Times New Roman" w:eastAsia="Times New Roman" w:hAnsi="Times New Roman" w:cs="Times New Roman"/>
        <w:b/>
      </w:rPr>
    </w:lvl>
    <w:lvl w:ilvl="1">
      <w:start w:val="1"/>
      <w:numFmt w:val="decimal"/>
      <w:lvlText w:val="%1.%2."/>
      <w:lvlJc w:val="left"/>
      <w:pPr>
        <w:ind w:left="716"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072" w:hanging="504"/>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3146" w:hanging="648"/>
      </w:pPr>
    </w:lvl>
    <w:lvl w:ilvl="4">
      <w:start w:val="1"/>
      <w:numFmt w:val="decimal"/>
      <w:lvlText w:val="%1.%2.%3.%4.%5."/>
      <w:lvlJc w:val="left"/>
      <w:pPr>
        <w:ind w:left="3650" w:hanging="792"/>
      </w:pPr>
    </w:lvl>
    <w:lvl w:ilvl="5">
      <w:start w:val="1"/>
      <w:numFmt w:val="decimal"/>
      <w:lvlText w:val="%1.%2.%3.%4.%5.%6."/>
      <w:lvlJc w:val="left"/>
      <w:pPr>
        <w:ind w:left="4154" w:hanging="936"/>
      </w:pPr>
    </w:lvl>
    <w:lvl w:ilvl="6">
      <w:start w:val="1"/>
      <w:numFmt w:val="decimal"/>
      <w:lvlText w:val="%1.%2.%3.%4.%5.%6.%7."/>
      <w:lvlJc w:val="left"/>
      <w:pPr>
        <w:ind w:left="4658" w:hanging="1080"/>
      </w:pPr>
    </w:lvl>
    <w:lvl w:ilvl="7">
      <w:start w:val="1"/>
      <w:numFmt w:val="decimal"/>
      <w:lvlText w:val="%1.%2.%3.%4.%5.%6.%7.%8."/>
      <w:lvlJc w:val="left"/>
      <w:pPr>
        <w:ind w:left="5162" w:hanging="1224"/>
      </w:pPr>
    </w:lvl>
    <w:lvl w:ilvl="8">
      <w:start w:val="1"/>
      <w:numFmt w:val="decimal"/>
      <w:lvlText w:val="%1.%2.%3.%4.%5.%6.%7.%8.%9."/>
      <w:lvlJc w:val="left"/>
      <w:pPr>
        <w:ind w:left="5738" w:hanging="1440"/>
      </w:pPr>
    </w:lvl>
  </w:abstractNum>
  <w:abstractNum w:abstractNumId="11">
    <w:nsid w:val="65C03A95"/>
    <w:multiLevelType w:val="multilevel"/>
    <w:tmpl w:val="6FB0136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1145" w:hanging="720"/>
      </w:pPr>
      <w:rPr>
        <w:rFonts w:hint="default"/>
        <w:color w:val="auto"/>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nsid w:val="6A767113"/>
    <w:multiLevelType w:val="multilevel"/>
    <w:tmpl w:val="1A967462"/>
    <w:lvl w:ilvl="0">
      <w:start w:val="1"/>
      <w:numFmt w:val="decimal"/>
      <w:pStyle w:val="1Lgumam"/>
      <w:lvlText w:val="%1."/>
      <w:lvlJc w:val="left"/>
      <w:pPr>
        <w:ind w:left="360"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792" w:hanging="432"/>
      </w:pPr>
      <w:rPr>
        <w:rFonts w:hint="default"/>
        <w:b w:val="0"/>
        <w:strike w:val="0"/>
      </w:rPr>
    </w:lvl>
    <w:lvl w:ilvl="2">
      <w:start w:val="1"/>
      <w:numFmt w:val="decimal"/>
      <w:lvlText w:val="%1.5.%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hint="default"/>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6E782F4F"/>
    <w:multiLevelType w:val="hybridMultilevel"/>
    <w:tmpl w:val="617EB7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nsid w:val="79C259D3"/>
    <w:multiLevelType w:val="multilevel"/>
    <w:tmpl w:val="A51477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2"/>
  </w:num>
  <w:num w:numId="2">
    <w:abstractNumId w:val="10"/>
  </w:num>
  <w:num w:numId="3">
    <w:abstractNumId w:val="10"/>
    <w:lvlOverride w:ilvl="0">
      <w:startOverride w:val="1"/>
      <w:lvl w:ilvl="0">
        <w:start w:val="1"/>
        <w:numFmt w:val="decimal"/>
        <w:lvlText w:val=""/>
        <w:lvlJc w:val="left"/>
      </w:lvl>
    </w:lvlOverride>
    <w:lvlOverride w:ilvl="1">
      <w:startOverride w:va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lvlOverride w:ilvl="2">
      <w:startOverride w:val="1"/>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4">
    <w:abstractNumId w:val="10"/>
    <w:lvlOverride w:ilvl="0">
      <w:lvl w:ilvl="0">
        <w:start w:val="1"/>
        <w:numFmt w:val="decimal"/>
        <w:lvlText w:val="%1."/>
        <w:lvlJc w:val="left"/>
        <w:pPr>
          <w:ind w:left="4330" w:hanging="360"/>
        </w:pPr>
        <w:rPr>
          <w:rFonts w:ascii="Times New Roman" w:eastAsia="Calibri" w:hAnsi="Times New Roman" w:cs="Times New Roman"/>
          <w:b/>
          <w:i w:val="0"/>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sz w:val="24"/>
          <w:szCs w:val="24"/>
          <w:u w:val="none"/>
          <w:effect w:val="none"/>
          <w:vertAlign w:val="baseline"/>
          <w:em w:val="none"/>
          <w:specVanish w:val="0"/>
        </w:rPr>
      </w:lvl>
    </w:lvlOverride>
    <w:lvlOverride w:ilvl="2">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lvl w:ilvl="0">
        <w:numFmt w:val="decimal"/>
        <w:lvlText w:val=""/>
        <w:lvlJc w:val="left"/>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7">
    <w:abstractNumId w:val="10"/>
  </w:num>
  <w:num w:numId="8">
    <w:abstractNumId w:val="2"/>
  </w:num>
  <w:num w:numId="9">
    <w:abstractNumId w:val="10"/>
    <w:lvlOverride w:ilvl="0">
      <w:startOverride w:val="1"/>
      <w:lvl w:ilvl="0">
        <w:start w:val="1"/>
        <w:numFmt w:val="decimal"/>
        <w:lvlText w:val=""/>
        <w:lvlJc w:val="left"/>
      </w:lvl>
    </w:lvlOverride>
    <w:lvlOverride w:ilvl="1">
      <w:startOverride w:val="1"/>
      <w:lvl w:ilvl="1">
        <w:start w:val="1"/>
        <w:numFmt w:val="decimal"/>
        <w:lvlText w:val="%1.%2."/>
        <w:lvlJc w:val="left"/>
        <w:pPr>
          <w:ind w:left="3977"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0">
    <w:abstractNumId w:val="10"/>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lvl w:ilvl="0">
        <w:start w:val="1"/>
        <w:numFmt w:val="decimal"/>
        <w:pStyle w:val="Sanita1"/>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3.%2.%3."/>
        <w:lvlJc w:val="left"/>
        <w:pPr>
          <w:ind w:left="1224" w:hanging="504"/>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3">
      <w:lvl w:ilvl="3">
        <w:start w:val="1"/>
        <w:numFmt w:val="decimal"/>
        <w:lvlText w:val="3.%2.%3.%4."/>
        <w:lvlJc w:val="left"/>
        <w:pPr>
          <w:ind w:left="1728"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6">
    <w:abstractNumId w:val="2"/>
    <w:lvlOverride w:ilvl="0">
      <w:lvl w:ilvl="0">
        <w:start w:val="1"/>
        <w:numFmt w:val="decimal"/>
        <w:pStyle w:val="Sanita1"/>
        <w:lvlText w:val="%1."/>
        <w:lvlJc w:val="left"/>
        <w:pPr>
          <w:ind w:left="360" w:hanging="360"/>
        </w:pPr>
        <w:rPr>
          <w:rFonts w:ascii="Times New Roman" w:hAnsi="Times New Roman" w:cs="Times New Roman"/>
          <w:b/>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1">
      <w:lvl w:ilvl="1">
        <w:start w:val="1"/>
        <w:numFmt w:val="decimal"/>
        <w:lvlText w:val="%1.%2."/>
        <w:lvlJc w:val="left"/>
        <w:pPr>
          <w:ind w:left="792" w:hanging="432"/>
        </w:pPr>
        <w:rPr>
          <w:b w:val="0"/>
        </w:rPr>
      </w:lvl>
    </w:lvlOverride>
    <w:lvlOverride w:ilvl="2">
      <w:lvl w:ilvl="2">
        <w:start w:val="1"/>
        <w:numFmt w:val="decimal"/>
        <w:lvlText w:val="%1.%2.%3."/>
        <w:lvlJc w:val="left"/>
        <w:pPr>
          <w:ind w:left="1072" w:hanging="504"/>
        </w:pPr>
        <w:rPr>
          <w:rFonts w:ascii="Times New Roman" w:hAnsi="Times New Roman" w:cs="Times New Roman"/>
          <w:b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abstractNumId w:val="13"/>
  </w:num>
  <w:num w:numId="18">
    <w:abstractNumId w:val="10"/>
    <w:lvlOverride w:ilvl="0">
      <w:lvl w:ilvl="0">
        <w:start w:val="1"/>
        <w:numFmt w:val="decimal"/>
        <w:lvlText w:val="%1."/>
        <w:lvlJc w:val="left"/>
        <w:pPr>
          <w:ind w:left="360" w:hanging="360"/>
        </w:pPr>
        <w:rPr>
          <w:b/>
          <w:i w:val="0"/>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rPr>
          <w:sz w:val="24"/>
          <w:szCs w:val="24"/>
        </w:r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9">
    <w:abstractNumId w:val="10"/>
    <w:lvlOverride w:ilvl="0">
      <w:lvl w:ilvl="0">
        <w:start w:val="1"/>
        <w:numFmt w:val="decimal"/>
        <w:lvlText w:val="%1."/>
        <w:lvlJc w:val="left"/>
        <w:pPr>
          <w:ind w:left="360" w:hanging="360"/>
        </w:pPr>
        <w:rPr>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0">
    <w:abstractNumId w:val="14"/>
  </w:num>
  <w:num w:numId="21">
    <w:abstractNumId w:val="10"/>
    <w:lvlOverride w:ilvl="0">
      <w:lvl w:ilvl="0">
        <w:start w:val="1"/>
        <w:numFmt w:val="decimal"/>
        <w:lvlText w:val="%1."/>
        <w:lvlJc w:val="left"/>
        <w:pPr>
          <w:ind w:left="4755" w:hanging="360"/>
        </w:pPr>
        <w:rPr>
          <w:rFonts w:ascii="Times New Roman" w:eastAsia="Calibri" w:hAnsi="Times New Roman" w:cs="Times New Roman"/>
          <w:b/>
          <w:i w:val="0"/>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rPr>
      </w:lvl>
    </w:lvlOverride>
    <w:lvlOverride w:ilvl="2">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abstractNumId w:val="1"/>
  </w:num>
  <w:num w:numId="23">
    <w:abstractNumId w:val="6"/>
  </w:num>
  <w:num w:numId="24">
    <w:abstractNumId w:val="11"/>
  </w:num>
  <w:num w:numId="25">
    <w:abstractNumId w:val="10"/>
    <w:lvlOverride w:ilvl="0">
      <w:lvl w:ilvl="0">
        <w:start w:val="1"/>
        <w:numFmt w:val="decimal"/>
        <w:lvlText w:val="%1."/>
        <w:lvlJc w:val="left"/>
        <w:pPr>
          <w:ind w:left="1778" w:hanging="360"/>
        </w:pPr>
        <w:rPr>
          <w:rFonts w:ascii="Times New Roman" w:eastAsia="Times New Roman" w:hAnsi="Times New Roman" w:cs="Times New Roman"/>
          <w:b/>
        </w:rPr>
      </w:lvl>
    </w:lvlOverride>
    <w:lvlOverride w:ilvl="1">
      <w:lvl w:ilvl="1">
        <w:start w:val="1"/>
        <w:numFmt w:val="decimal"/>
        <w:lvlText w:val="%1.%2."/>
        <w:lvlJc w:val="left"/>
        <w:pPr>
          <w:ind w:left="716"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rFonts w:ascii="Times New Roman" w:hAnsi="Times New Roman" w:cs="Times New Roman"/>
          <w:b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3146" w:hanging="648"/>
        </w:pPr>
      </w:lvl>
    </w:lvlOverride>
    <w:lvlOverride w:ilvl="4">
      <w:lvl w:ilvl="4">
        <w:start w:val="1"/>
        <w:numFmt w:val="decimal"/>
        <w:lvlText w:val="%1.%2.%3.%4.%5."/>
        <w:lvlJc w:val="left"/>
        <w:pPr>
          <w:ind w:left="3650" w:hanging="792"/>
        </w:pPr>
      </w:lvl>
    </w:lvlOverride>
    <w:lvlOverride w:ilvl="5">
      <w:lvl w:ilvl="5">
        <w:start w:val="1"/>
        <w:numFmt w:val="decimal"/>
        <w:lvlText w:val="%1.%2.%3.%4.%5.%6."/>
        <w:lvlJc w:val="left"/>
        <w:pPr>
          <w:ind w:left="4154" w:hanging="936"/>
        </w:pPr>
      </w:lvl>
    </w:lvlOverride>
    <w:lvlOverride w:ilvl="6">
      <w:lvl w:ilvl="6">
        <w:start w:val="1"/>
        <w:numFmt w:val="decimal"/>
        <w:lvlText w:val="%1.%2.%3.%4.%5.%6.%7."/>
        <w:lvlJc w:val="left"/>
        <w:pPr>
          <w:ind w:left="4658" w:hanging="1080"/>
        </w:pPr>
      </w:lvl>
    </w:lvlOverride>
    <w:lvlOverride w:ilvl="7">
      <w:lvl w:ilvl="7">
        <w:start w:val="1"/>
        <w:numFmt w:val="decimal"/>
        <w:lvlText w:val="%1.%2.%3.%4.%5.%6.%7.%8."/>
        <w:lvlJc w:val="left"/>
        <w:pPr>
          <w:ind w:left="5162" w:hanging="1224"/>
        </w:pPr>
      </w:lvl>
    </w:lvlOverride>
    <w:lvlOverride w:ilvl="8">
      <w:lvl w:ilvl="8">
        <w:start w:val="1"/>
        <w:numFmt w:val="decimal"/>
        <w:lvlText w:val="%1.%2.%3.%4.%5.%6.%7.%8.%9."/>
        <w:lvlJc w:val="left"/>
        <w:pPr>
          <w:ind w:left="5738" w:hanging="1440"/>
        </w:pPr>
      </w:lvl>
    </w:lvlOverride>
  </w:num>
  <w:num w:numId="26">
    <w:abstractNumId w:val="7"/>
  </w:num>
  <w:num w:numId="27">
    <w:abstractNumId w:val="3"/>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num>
  <w:num w:numId="30">
    <w:abstractNumId w:val="5"/>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1D76"/>
    <w:rsid w:val="00000888"/>
    <w:rsid w:val="00011450"/>
    <w:rsid w:val="00012B57"/>
    <w:rsid w:val="00012CDB"/>
    <w:rsid w:val="000146C6"/>
    <w:rsid w:val="00016F84"/>
    <w:rsid w:val="000213C1"/>
    <w:rsid w:val="00026139"/>
    <w:rsid w:val="0002756B"/>
    <w:rsid w:val="00044176"/>
    <w:rsid w:val="00052E8C"/>
    <w:rsid w:val="0006171E"/>
    <w:rsid w:val="00075B7C"/>
    <w:rsid w:val="00083DD1"/>
    <w:rsid w:val="000917EF"/>
    <w:rsid w:val="00093864"/>
    <w:rsid w:val="000A05F0"/>
    <w:rsid w:val="000B7CFC"/>
    <w:rsid w:val="000B7EDD"/>
    <w:rsid w:val="000C1142"/>
    <w:rsid w:val="000C5AC9"/>
    <w:rsid w:val="000C6BA0"/>
    <w:rsid w:val="000D10D9"/>
    <w:rsid w:val="000D6AF0"/>
    <w:rsid w:val="000E1A1C"/>
    <w:rsid w:val="000F118D"/>
    <w:rsid w:val="000F15C2"/>
    <w:rsid w:val="00134C53"/>
    <w:rsid w:val="001722DB"/>
    <w:rsid w:val="00187FFE"/>
    <w:rsid w:val="00191D96"/>
    <w:rsid w:val="0019651E"/>
    <w:rsid w:val="001A0E20"/>
    <w:rsid w:val="001B6FBD"/>
    <w:rsid w:val="001D6E74"/>
    <w:rsid w:val="001D725C"/>
    <w:rsid w:val="001E44FB"/>
    <w:rsid w:val="001F6A9C"/>
    <w:rsid w:val="001F7E8C"/>
    <w:rsid w:val="002038BD"/>
    <w:rsid w:val="0020565A"/>
    <w:rsid w:val="00210931"/>
    <w:rsid w:val="002123C0"/>
    <w:rsid w:val="00215CE4"/>
    <w:rsid w:val="002320CC"/>
    <w:rsid w:val="002345D7"/>
    <w:rsid w:val="00260CEE"/>
    <w:rsid w:val="00262EDC"/>
    <w:rsid w:val="00265E3D"/>
    <w:rsid w:val="002732BB"/>
    <w:rsid w:val="002944C4"/>
    <w:rsid w:val="002A618E"/>
    <w:rsid w:val="002B170A"/>
    <w:rsid w:val="002B1EDF"/>
    <w:rsid w:val="002D3CA8"/>
    <w:rsid w:val="002F01D0"/>
    <w:rsid w:val="002F4559"/>
    <w:rsid w:val="002F4F80"/>
    <w:rsid w:val="002F60F2"/>
    <w:rsid w:val="002F7A8C"/>
    <w:rsid w:val="00305275"/>
    <w:rsid w:val="00305DA5"/>
    <w:rsid w:val="00311D76"/>
    <w:rsid w:val="00320BF0"/>
    <w:rsid w:val="00327D76"/>
    <w:rsid w:val="00337C21"/>
    <w:rsid w:val="0035189B"/>
    <w:rsid w:val="00355CF9"/>
    <w:rsid w:val="00364242"/>
    <w:rsid w:val="00375AE5"/>
    <w:rsid w:val="00393EEF"/>
    <w:rsid w:val="003A1ADC"/>
    <w:rsid w:val="003A3E0E"/>
    <w:rsid w:val="003A437A"/>
    <w:rsid w:val="003B3DE2"/>
    <w:rsid w:val="003B5EE6"/>
    <w:rsid w:val="003C68E3"/>
    <w:rsid w:val="003C7DD3"/>
    <w:rsid w:val="003D66D8"/>
    <w:rsid w:val="003F1105"/>
    <w:rsid w:val="0040076B"/>
    <w:rsid w:val="00417F81"/>
    <w:rsid w:val="00422468"/>
    <w:rsid w:val="0042449A"/>
    <w:rsid w:val="00445C69"/>
    <w:rsid w:val="004529D9"/>
    <w:rsid w:val="004540A1"/>
    <w:rsid w:val="00460AB3"/>
    <w:rsid w:val="004631F5"/>
    <w:rsid w:val="004819B9"/>
    <w:rsid w:val="0048684A"/>
    <w:rsid w:val="004B055B"/>
    <w:rsid w:val="004B6039"/>
    <w:rsid w:val="004C2004"/>
    <w:rsid w:val="004D51DA"/>
    <w:rsid w:val="004D6222"/>
    <w:rsid w:val="004F5501"/>
    <w:rsid w:val="004F7BB2"/>
    <w:rsid w:val="00504B74"/>
    <w:rsid w:val="00505298"/>
    <w:rsid w:val="005052C4"/>
    <w:rsid w:val="00507FE5"/>
    <w:rsid w:val="00530EF0"/>
    <w:rsid w:val="0054241B"/>
    <w:rsid w:val="00546065"/>
    <w:rsid w:val="00554674"/>
    <w:rsid w:val="005643C7"/>
    <w:rsid w:val="0058053B"/>
    <w:rsid w:val="005C0D01"/>
    <w:rsid w:val="005D54DA"/>
    <w:rsid w:val="005E3672"/>
    <w:rsid w:val="005E6754"/>
    <w:rsid w:val="006048F1"/>
    <w:rsid w:val="006055DD"/>
    <w:rsid w:val="00611E2C"/>
    <w:rsid w:val="00611E97"/>
    <w:rsid w:val="00621658"/>
    <w:rsid w:val="006266C9"/>
    <w:rsid w:val="00633D88"/>
    <w:rsid w:val="00656BBB"/>
    <w:rsid w:val="00680CE6"/>
    <w:rsid w:val="00686DBE"/>
    <w:rsid w:val="00686F98"/>
    <w:rsid w:val="00694F9D"/>
    <w:rsid w:val="006A7E69"/>
    <w:rsid w:val="006B6146"/>
    <w:rsid w:val="0072752A"/>
    <w:rsid w:val="00734220"/>
    <w:rsid w:val="00734D6E"/>
    <w:rsid w:val="007402FE"/>
    <w:rsid w:val="007639F8"/>
    <w:rsid w:val="00767DB3"/>
    <w:rsid w:val="00786E20"/>
    <w:rsid w:val="0079296F"/>
    <w:rsid w:val="007A6850"/>
    <w:rsid w:val="007B7CB5"/>
    <w:rsid w:val="007C2BD6"/>
    <w:rsid w:val="007C4A4C"/>
    <w:rsid w:val="007D3378"/>
    <w:rsid w:val="007E166E"/>
    <w:rsid w:val="007E65BA"/>
    <w:rsid w:val="007F227B"/>
    <w:rsid w:val="007F27CC"/>
    <w:rsid w:val="0080527C"/>
    <w:rsid w:val="00810599"/>
    <w:rsid w:val="008125A6"/>
    <w:rsid w:val="00813837"/>
    <w:rsid w:val="00813CEC"/>
    <w:rsid w:val="00821B7C"/>
    <w:rsid w:val="00826294"/>
    <w:rsid w:val="008335FF"/>
    <w:rsid w:val="00840F93"/>
    <w:rsid w:val="00846AA7"/>
    <w:rsid w:val="008500AE"/>
    <w:rsid w:val="00855A23"/>
    <w:rsid w:val="00867E99"/>
    <w:rsid w:val="008948B3"/>
    <w:rsid w:val="008A4E70"/>
    <w:rsid w:val="008A7EAD"/>
    <w:rsid w:val="008B534A"/>
    <w:rsid w:val="008B658C"/>
    <w:rsid w:val="008C4375"/>
    <w:rsid w:val="008D051F"/>
    <w:rsid w:val="008E3395"/>
    <w:rsid w:val="009035B8"/>
    <w:rsid w:val="00906E6A"/>
    <w:rsid w:val="00912CF1"/>
    <w:rsid w:val="00922E6F"/>
    <w:rsid w:val="00922F61"/>
    <w:rsid w:val="00923F3B"/>
    <w:rsid w:val="00926513"/>
    <w:rsid w:val="00942BE3"/>
    <w:rsid w:val="00952B06"/>
    <w:rsid w:val="00964417"/>
    <w:rsid w:val="00974D7E"/>
    <w:rsid w:val="0099668E"/>
    <w:rsid w:val="009A3B60"/>
    <w:rsid w:val="009A6139"/>
    <w:rsid w:val="009A6902"/>
    <w:rsid w:val="009C0D63"/>
    <w:rsid w:val="009D0541"/>
    <w:rsid w:val="009D25F4"/>
    <w:rsid w:val="009E1818"/>
    <w:rsid w:val="009F1FEC"/>
    <w:rsid w:val="00A015D5"/>
    <w:rsid w:val="00A072FD"/>
    <w:rsid w:val="00A13739"/>
    <w:rsid w:val="00A37728"/>
    <w:rsid w:val="00A401C5"/>
    <w:rsid w:val="00A46E80"/>
    <w:rsid w:val="00A72191"/>
    <w:rsid w:val="00A73DAF"/>
    <w:rsid w:val="00A85A50"/>
    <w:rsid w:val="00A93E27"/>
    <w:rsid w:val="00AB31CC"/>
    <w:rsid w:val="00AC0B60"/>
    <w:rsid w:val="00AD4F22"/>
    <w:rsid w:val="00AD792E"/>
    <w:rsid w:val="00AE18EE"/>
    <w:rsid w:val="00AE7015"/>
    <w:rsid w:val="00AF2E1D"/>
    <w:rsid w:val="00B00816"/>
    <w:rsid w:val="00B0102F"/>
    <w:rsid w:val="00B06706"/>
    <w:rsid w:val="00B2162E"/>
    <w:rsid w:val="00B23CD8"/>
    <w:rsid w:val="00B241D9"/>
    <w:rsid w:val="00B33BF5"/>
    <w:rsid w:val="00B37945"/>
    <w:rsid w:val="00B37B52"/>
    <w:rsid w:val="00B504FA"/>
    <w:rsid w:val="00B63A90"/>
    <w:rsid w:val="00B65348"/>
    <w:rsid w:val="00B65494"/>
    <w:rsid w:val="00B81BA2"/>
    <w:rsid w:val="00B90F3C"/>
    <w:rsid w:val="00B91283"/>
    <w:rsid w:val="00BA3211"/>
    <w:rsid w:val="00BA37C0"/>
    <w:rsid w:val="00BA65A4"/>
    <w:rsid w:val="00BB43A9"/>
    <w:rsid w:val="00BC0989"/>
    <w:rsid w:val="00BC5396"/>
    <w:rsid w:val="00BC6925"/>
    <w:rsid w:val="00BD7B19"/>
    <w:rsid w:val="00BF4C5C"/>
    <w:rsid w:val="00C01146"/>
    <w:rsid w:val="00C0668D"/>
    <w:rsid w:val="00C16F5E"/>
    <w:rsid w:val="00C329F0"/>
    <w:rsid w:val="00C54F1A"/>
    <w:rsid w:val="00C67CD2"/>
    <w:rsid w:val="00C82277"/>
    <w:rsid w:val="00C91820"/>
    <w:rsid w:val="00C939D3"/>
    <w:rsid w:val="00C94C34"/>
    <w:rsid w:val="00C95BF5"/>
    <w:rsid w:val="00C976AC"/>
    <w:rsid w:val="00CA57E5"/>
    <w:rsid w:val="00CB091A"/>
    <w:rsid w:val="00CB0C03"/>
    <w:rsid w:val="00CB2F8C"/>
    <w:rsid w:val="00CE3BEC"/>
    <w:rsid w:val="00CE56BB"/>
    <w:rsid w:val="00CF2839"/>
    <w:rsid w:val="00CF7A21"/>
    <w:rsid w:val="00D03944"/>
    <w:rsid w:val="00D165D3"/>
    <w:rsid w:val="00D169B3"/>
    <w:rsid w:val="00D2010E"/>
    <w:rsid w:val="00D258FA"/>
    <w:rsid w:val="00D30C0B"/>
    <w:rsid w:val="00D313D9"/>
    <w:rsid w:val="00D62FFE"/>
    <w:rsid w:val="00D6453C"/>
    <w:rsid w:val="00D67E8D"/>
    <w:rsid w:val="00D93FE3"/>
    <w:rsid w:val="00DA2066"/>
    <w:rsid w:val="00DA3021"/>
    <w:rsid w:val="00DB4AEB"/>
    <w:rsid w:val="00DC54B9"/>
    <w:rsid w:val="00DD59F5"/>
    <w:rsid w:val="00DD6188"/>
    <w:rsid w:val="00DE4199"/>
    <w:rsid w:val="00DF2526"/>
    <w:rsid w:val="00DF556B"/>
    <w:rsid w:val="00E03A91"/>
    <w:rsid w:val="00E06D2A"/>
    <w:rsid w:val="00E13910"/>
    <w:rsid w:val="00E1673B"/>
    <w:rsid w:val="00E27836"/>
    <w:rsid w:val="00E34FF9"/>
    <w:rsid w:val="00E57A1B"/>
    <w:rsid w:val="00E71338"/>
    <w:rsid w:val="00E714E8"/>
    <w:rsid w:val="00E871FB"/>
    <w:rsid w:val="00E918A4"/>
    <w:rsid w:val="00EA78EF"/>
    <w:rsid w:val="00EB128B"/>
    <w:rsid w:val="00ED4F6A"/>
    <w:rsid w:val="00F0035A"/>
    <w:rsid w:val="00F00489"/>
    <w:rsid w:val="00F2746A"/>
    <w:rsid w:val="00F30CE8"/>
    <w:rsid w:val="00F33F01"/>
    <w:rsid w:val="00F371B8"/>
    <w:rsid w:val="00F4193F"/>
    <w:rsid w:val="00F475A5"/>
    <w:rsid w:val="00F57B9C"/>
    <w:rsid w:val="00F646CB"/>
    <w:rsid w:val="00F75C71"/>
    <w:rsid w:val="00F80D62"/>
    <w:rsid w:val="00F91B9F"/>
    <w:rsid w:val="00F931C0"/>
    <w:rsid w:val="00F93ACA"/>
    <w:rsid w:val="00F96B2E"/>
    <w:rsid w:val="00FB7C33"/>
    <w:rsid w:val="00FC677C"/>
    <w:rsid w:val="00FD3943"/>
    <w:rsid w:val="00FD4F2F"/>
    <w:rsid w:val="00FE11CF"/>
    <w:rsid w:val="00FF760B"/>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1D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1D76"/>
    <w:pPr>
      <w:spacing w:after="0" w:line="240" w:lineRule="auto"/>
    </w:pPr>
    <w:rPr>
      <w:rFonts w:ascii="Times New Roman" w:eastAsia="Calibri" w:hAnsi="Times New Roman" w:cs="Times New Roman"/>
      <w:sz w:val="24"/>
    </w:rPr>
  </w:style>
  <w:style w:type="paragraph" w:styleId="Heading1">
    <w:name w:val="heading 1"/>
    <w:aliases w:val="Section Heading,heading1,Antraste 1,h1,Section Heading Char,heading1 Char,Antraste 1 Char,h1 Char,H1, Rakstz.,Rakstz."/>
    <w:basedOn w:val="Normal"/>
    <w:next w:val="Heading2"/>
    <w:link w:val="Heading1Char"/>
    <w:autoRedefine/>
    <w:uiPriority w:val="9"/>
    <w:qFormat/>
    <w:rsid w:val="00BD7B19"/>
    <w:pPr>
      <w:numPr>
        <w:numId w:val="27"/>
      </w:numPr>
      <w:spacing w:before="120"/>
      <w:jc w:val="center"/>
      <w:outlineLvl w:val="0"/>
    </w:pPr>
    <w:rPr>
      <w:b/>
      <w:szCs w:val="24"/>
      <w:lang w:eastAsia="lv-LV"/>
    </w:rPr>
  </w:style>
  <w:style w:type="paragraph" w:styleId="Heading2">
    <w:name w:val="heading 2"/>
    <w:aliases w:val="1.1.not"/>
    <w:basedOn w:val="Normal"/>
    <w:link w:val="Heading2Char"/>
    <w:autoRedefine/>
    <w:uiPriority w:val="9"/>
    <w:unhideWhenUsed/>
    <w:qFormat/>
    <w:rsid w:val="00BD7B19"/>
    <w:pPr>
      <w:numPr>
        <w:ilvl w:val="1"/>
        <w:numId w:val="27"/>
      </w:numPr>
      <w:ind w:left="707"/>
      <w:jc w:val="both"/>
      <w:outlineLvl w:val="1"/>
    </w:pPr>
    <w:rPr>
      <w:rFonts w:eastAsia="Times New Roman"/>
      <w:b/>
      <w:bCs/>
      <w:szCs w:val="26"/>
    </w:rPr>
  </w:style>
  <w:style w:type="paragraph" w:styleId="Heading3">
    <w:name w:val="heading 3"/>
    <w:basedOn w:val="Normal"/>
    <w:link w:val="Heading3Char"/>
    <w:autoRedefine/>
    <w:uiPriority w:val="9"/>
    <w:unhideWhenUsed/>
    <w:qFormat/>
    <w:rsid w:val="00BD7B19"/>
    <w:pPr>
      <w:numPr>
        <w:ilvl w:val="2"/>
        <w:numId w:val="27"/>
      </w:numPr>
      <w:tabs>
        <w:tab w:val="clear" w:pos="556"/>
        <w:tab w:val="num" w:pos="851"/>
      </w:tabs>
      <w:spacing w:before="60" w:after="60"/>
      <w:ind w:left="720"/>
      <w:jc w:val="both"/>
      <w:outlineLvl w:val="2"/>
    </w:pPr>
    <w:rPr>
      <w:bCs/>
      <w:szCs w:val="24"/>
    </w:rPr>
  </w:style>
  <w:style w:type="paragraph" w:styleId="Heading4">
    <w:name w:val="heading 4"/>
    <w:aliases w:val="hd4,h4"/>
    <w:basedOn w:val="Normal"/>
    <w:link w:val="Heading4Char"/>
    <w:autoRedefine/>
    <w:uiPriority w:val="9"/>
    <w:unhideWhenUsed/>
    <w:qFormat/>
    <w:rsid w:val="00BD7B19"/>
    <w:pPr>
      <w:numPr>
        <w:ilvl w:val="3"/>
        <w:numId w:val="27"/>
      </w:numPr>
      <w:tabs>
        <w:tab w:val="clear" w:pos="1644"/>
        <w:tab w:val="num" w:pos="1078"/>
      </w:tabs>
      <w:ind w:left="808"/>
      <w:jc w:val="both"/>
      <w:outlineLvl w:val="3"/>
    </w:pPr>
    <w:rPr>
      <w:rFonts w:eastAsia="Times New Roman"/>
      <w:noProo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Lgumam">
    <w:name w:val="1. Līgumam"/>
    <w:basedOn w:val="Normal"/>
    <w:link w:val="1LgumamChar"/>
    <w:qFormat/>
    <w:rsid w:val="00311D76"/>
    <w:pPr>
      <w:widowControl w:val="0"/>
      <w:numPr>
        <w:numId w:val="1"/>
      </w:numPr>
      <w:spacing w:before="120" w:after="120"/>
      <w:jc w:val="center"/>
    </w:pPr>
    <w:rPr>
      <w:rFonts w:eastAsia="Times New Roman"/>
      <w:b/>
      <w:szCs w:val="24"/>
      <w:lang w:val="x-none" w:eastAsia="x-none"/>
    </w:rPr>
  </w:style>
  <w:style w:type="character" w:customStyle="1" w:styleId="1LgumamChar">
    <w:name w:val="1. Līgumam Char"/>
    <w:link w:val="1Lgumam"/>
    <w:rsid w:val="00311D76"/>
    <w:rPr>
      <w:rFonts w:ascii="Times New Roman" w:eastAsia="Times New Roman" w:hAnsi="Times New Roman" w:cs="Times New Roman"/>
      <w:b/>
      <w:sz w:val="24"/>
      <w:szCs w:val="24"/>
      <w:lang w:val="x-none" w:eastAsia="x-none"/>
    </w:rPr>
  </w:style>
  <w:style w:type="paragraph" w:styleId="ListParagraph">
    <w:name w:val="List Paragraph"/>
    <w:aliases w:val="Saistīto dokumentu saraksts,Syle 1,Normal bullet 2,Bullet list,Strip,H&amp;P List Paragraph,Virsraksti"/>
    <w:basedOn w:val="Normal"/>
    <w:link w:val="ListParagraphChar"/>
    <w:uiPriority w:val="34"/>
    <w:qFormat/>
    <w:rsid w:val="00311D76"/>
    <w:pPr>
      <w:ind w:left="720"/>
      <w:contextualSpacing/>
    </w:pPr>
    <w:rPr>
      <w:rFonts w:eastAsia="Times New Roman"/>
    </w:rPr>
  </w:style>
  <w:style w:type="paragraph" w:customStyle="1" w:styleId="11Lgumam">
    <w:name w:val="1.1. Līgumam"/>
    <w:basedOn w:val="Normal"/>
    <w:link w:val="11LgumamChar"/>
    <w:qFormat/>
    <w:rsid w:val="00311D76"/>
    <w:pPr>
      <w:suppressAutoHyphens/>
      <w:autoSpaceDN w:val="0"/>
      <w:spacing w:after="60"/>
      <w:ind w:left="792" w:hanging="432"/>
      <w:jc w:val="both"/>
      <w:textAlignment w:val="baseline"/>
    </w:pPr>
    <w:rPr>
      <w:szCs w:val="24"/>
    </w:rPr>
  </w:style>
  <w:style w:type="character" w:customStyle="1" w:styleId="11LgumamChar">
    <w:name w:val="1.1. Līgumam Char"/>
    <w:link w:val="11Lgumam"/>
    <w:qFormat/>
    <w:rsid w:val="00311D76"/>
    <w:rPr>
      <w:rFonts w:ascii="Times New Roman" w:eastAsia="Calibri" w:hAnsi="Times New Roman" w:cs="Times New Roman"/>
      <w:sz w:val="24"/>
      <w:szCs w:val="24"/>
    </w:rPr>
  </w:style>
  <w:style w:type="paragraph" w:customStyle="1" w:styleId="111Lgumam">
    <w:name w:val="1.1.1. Līgumam"/>
    <w:basedOn w:val="Normal"/>
    <w:link w:val="111LgumamChar"/>
    <w:qFormat/>
    <w:rsid w:val="00311D76"/>
    <w:pPr>
      <w:ind w:left="1497" w:hanging="504"/>
      <w:jc w:val="both"/>
    </w:pPr>
    <w:rPr>
      <w:szCs w:val="24"/>
    </w:rPr>
  </w:style>
  <w:style w:type="character" w:customStyle="1" w:styleId="111LgumamChar">
    <w:name w:val="1.1.1. Līgumam Char"/>
    <w:link w:val="111Lgumam"/>
    <w:rsid w:val="00311D76"/>
    <w:rPr>
      <w:rFonts w:ascii="Times New Roman" w:eastAsia="Calibri" w:hAnsi="Times New Roman" w:cs="Times New Roman"/>
      <w:sz w:val="24"/>
      <w:szCs w:val="24"/>
    </w:rPr>
  </w:style>
  <w:style w:type="character" w:customStyle="1" w:styleId="ListParagraphChar">
    <w:name w:val="List Paragraph Char"/>
    <w:aliases w:val="Saistīto dokumentu saraksts Char,Syle 1 Char,Normal bullet 2 Char,Bullet list Char,Strip Char,H&amp;P List Paragraph Char,Virsraksti Char"/>
    <w:link w:val="ListParagraph"/>
    <w:uiPriority w:val="34"/>
    <w:locked/>
    <w:rsid w:val="00311D76"/>
    <w:rPr>
      <w:rFonts w:ascii="Times New Roman" w:eastAsia="Times New Roman" w:hAnsi="Times New Roman" w:cs="Times New Roman"/>
      <w:sz w:val="24"/>
    </w:rPr>
  </w:style>
  <w:style w:type="numbering" w:customStyle="1" w:styleId="WWOutlineListStyle5111">
    <w:name w:val="WW_OutlineListStyle_5111"/>
    <w:rsid w:val="00311D76"/>
    <w:pPr>
      <w:numPr>
        <w:numId w:val="2"/>
      </w:numPr>
    </w:pPr>
  </w:style>
  <w:style w:type="paragraph" w:styleId="Header">
    <w:name w:val="header"/>
    <w:basedOn w:val="Normal"/>
    <w:link w:val="HeaderChar"/>
    <w:uiPriority w:val="99"/>
    <w:unhideWhenUsed/>
    <w:rsid w:val="00311D76"/>
    <w:pPr>
      <w:tabs>
        <w:tab w:val="center" w:pos="4153"/>
        <w:tab w:val="right" w:pos="8306"/>
      </w:tabs>
    </w:pPr>
  </w:style>
  <w:style w:type="character" w:customStyle="1" w:styleId="HeaderChar">
    <w:name w:val="Header Char"/>
    <w:basedOn w:val="DefaultParagraphFont"/>
    <w:link w:val="Header"/>
    <w:uiPriority w:val="99"/>
    <w:rsid w:val="00311D76"/>
    <w:rPr>
      <w:rFonts w:ascii="Times New Roman" w:eastAsia="Calibri" w:hAnsi="Times New Roman" w:cs="Times New Roman"/>
      <w:sz w:val="24"/>
    </w:rPr>
  </w:style>
  <w:style w:type="paragraph" w:styleId="Footer">
    <w:name w:val="footer"/>
    <w:basedOn w:val="Normal"/>
    <w:link w:val="FooterChar"/>
    <w:uiPriority w:val="99"/>
    <w:unhideWhenUsed/>
    <w:rsid w:val="00311D76"/>
    <w:pPr>
      <w:tabs>
        <w:tab w:val="center" w:pos="4153"/>
        <w:tab w:val="right" w:pos="8306"/>
      </w:tabs>
    </w:pPr>
  </w:style>
  <w:style w:type="character" w:customStyle="1" w:styleId="FooterChar">
    <w:name w:val="Footer Char"/>
    <w:basedOn w:val="DefaultParagraphFont"/>
    <w:link w:val="Footer"/>
    <w:uiPriority w:val="99"/>
    <w:rsid w:val="00311D76"/>
    <w:rPr>
      <w:rFonts w:ascii="Times New Roman" w:eastAsia="Calibri" w:hAnsi="Times New Roman" w:cs="Times New Roman"/>
      <w:sz w:val="24"/>
    </w:rPr>
  </w:style>
  <w:style w:type="paragraph" w:customStyle="1" w:styleId="1111lgumam">
    <w:name w:val="1.1.1.1. līgumam"/>
    <w:basedOn w:val="Normal"/>
    <w:qFormat/>
    <w:rsid w:val="002123C0"/>
    <w:pPr>
      <w:ind w:left="1728" w:hanging="648"/>
      <w:jc w:val="both"/>
    </w:pPr>
    <w:rPr>
      <w:rFonts w:eastAsia="Times New Roman"/>
      <w:szCs w:val="24"/>
      <w:lang w:val="en-US"/>
    </w:rPr>
  </w:style>
  <w:style w:type="paragraph" w:customStyle="1" w:styleId="Sanita1">
    <w:name w:val="Sanita 1"/>
    <w:basedOn w:val="1Lgumam"/>
    <w:qFormat/>
    <w:rsid w:val="002123C0"/>
    <w:pPr>
      <w:widowControl/>
      <w:numPr>
        <w:numId w:val="8"/>
      </w:numPr>
      <w:suppressAutoHyphens/>
      <w:autoSpaceDN w:val="0"/>
      <w:spacing w:line="276" w:lineRule="auto"/>
      <w:ind w:left="284" w:hanging="284"/>
      <w:textAlignment w:val="baseline"/>
    </w:pPr>
    <w:rPr>
      <w:rFonts w:eastAsia="Calibri"/>
      <w:lang w:val="lv-LV" w:eastAsia="en-US"/>
    </w:rPr>
  </w:style>
  <w:style w:type="numbering" w:customStyle="1" w:styleId="WWOutlineListStyle4121">
    <w:name w:val="WW_OutlineListStyle_4121"/>
    <w:basedOn w:val="NoList"/>
    <w:rsid w:val="002123C0"/>
  </w:style>
  <w:style w:type="numbering" w:customStyle="1" w:styleId="WWOutlineListStyle5113">
    <w:name w:val="WW_OutlineListStyle_5113"/>
    <w:rsid w:val="00CE56BB"/>
    <w:pPr>
      <w:numPr>
        <w:numId w:val="27"/>
      </w:numPr>
    </w:pPr>
  </w:style>
  <w:style w:type="character" w:styleId="Hyperlink">
    <w:name w:val="Hyperlink"/>
    <w:basedOn w:val="DefaultParagraphFont"/>
    <w:uiPriority w:val="99"/>
    <w:unhideWhenUsed/>
    <w:rsid w:val="00CE56BB"/>
    <w:rPr>
      <w:color w:val="0563C1" w:themeColor="hyperlink"/>
      <w:u w:val="single"/>
    </w:rPr>
  </w:style>
  <w:style w:type="numbering" w:customStyle="1" w:styleId="WWOutlineListStyle511">
    <w:name w:val="WW_OutlineListStyle_511"/>
    <w:rsid w:val="001A0E20"/>
  </w:style>
  <w:style w:type="paragraph" w:customStyle="1" w:styleId="tabulai">
    <w:name w:val="tabulai"/>
    <w:basedOn w:val="Normal"/>
    <w:qFormat/>
    <w:rsid w:val="00C01146"/>
    <w:pPr>
      <w:ind w:left="1224" w:hanging="504"/>
      <w:jc w:val="both"/>
    </w:pPr>
    <w:rPr>
      <w:rFonts w:eastAsia="Times New Roman"/>
      <w:bCs/>
      <w:szCs w:val="24"/>
      <w:lang w:val="en-US"/>
    </w:rPr>
  </w:style>
  <w:style w:type="paragraph" w:customStyle="1" w:styleId="tabulai2">
    <w:name w:val="tabulai2"/>
    <w:basedOn w:val="Normal"/>
    <w:qFormat/>
    <w:rsid w:val="00C01146"/>
    <w:pPr>
      <w:ind w:left="886" w:hanging="851"/>
      <w:jc w:val="both"/>
    </w:pPr>
    <w:rPr>
      <w:rFonts w:eastAsia="Times New Roman"/>
      <w:lang w:val="x-none"/>
    </w:rPr>
  </w:style>
  <w:style w:type="paragraph" w:styleId="BalloonText">
    <w:name w:val="Balloon Text"/>
    <w:basedOn w:val="Normal"/>
    <w:link w:val="BalloonTextChar"/>
    <w:uiPriority w:val="99"/>
    <w:semiHidden/>
    <w:unhideWhenUsed/>
    <w:rsid w:val="00026139"/>
    <w:rPr>
      <w:rFonts w:ascii="Arial" w:hAnsi="Arial" w:cs="Arial"/>
      <w:sz w:val="18"/>
      <w:szCs w:val="18"/>
    </w:rPr>
  </w:style>
  <w:style w:type="character" w:customStyle="1" w:styleId="BalloonTextChar">
    <w:name w:val="Balloon Text Char"/>
    <w:basedOn w:val="DefaultParagraphFont"/>
    <w:link w:val="BalloonText"/>
    <w:uiPriority w:val="99"/>
    <w:semiHidden/>
    <w:rsid w:val="00026139"/>
    <w:rPr>
      <w:rFonts w:ascii="Arial" w:eastAsia="Calibri" w:hAnsi="Arial" w:cs="Arial"/>
      <w:sz w:val="18"/>
      <w:szCs w:val="18"/>
    </w:rPr>
  </w:style>
  <w:style w:type="character" w:styleId="CommentReference">
    <w:name w:val="annotation reference"/>
    <w:basedOn w:val="DefaultParagraphFont"/>
    <w:uiPriority w:val="99"/>
    <w:semiHidden/>
    <w:unhideWhenUsed/>
    <w:rsid w:val="00B33BF5"/>
    <w:rPr>
      <w:sz w:val="16"/>
      <w:szCs w:val="16"/>
    </w:rPr>
  </w:style>
  <w:style w:type="paragraph" w:styleId="CommentText">
    <w:name w:val="annotation text"/>
    <w:basedOn w:val="Normal"/>
    <w:link w:val="CommentTextChar"/>
    <w:uiPriority w:val="99"/>
    <w:unhideWhenUsed/>
    <w:rsid w:val="00B33BF5"/>
    <w:rPr>
      <w:sz w:val="20"/>
      <w:szCs w:val="20"/>
    </w:rPr>
  </w:style>
  <w:style w:type="character" w:customStyle="1" w:styleId="CommentTextChar">
    <w:name w:val="Comment Text Char"/>
    <w:basedOn w:val="DefaultParagraphFont"/>
    <w:link w:val="CommentText"/>
    <w:uiPriority w:val="99"/>
    <w:rsid w:val="00B33BF5"/>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33BF5"/>
    <w:rPr>
      <w:b/>
      <w:bCs/>
    </w:rPr>
  </w:style>
  <w:style w:type="character" w:customStyle="1" w:styleId="CommentSubjectChar">
    <w:name w:val="Comment Subject Char"/>
    <w:basedOn w:val="CommentTextChar"/>
    <w:link w:val="CommentSubject"/>
    <w:uiPriority w:val="99"/>
    <w:semiHidden/>
    <w:rsid w:val="00B33BF5"/>
    <w:rPr>
      <w:rFonts w:ascii="Times New Roman" w:eastAsia="Calibri" w:hAnsi="Times New Roman" w:cs="Times New Roman"/>
      <w:b/>
      <w:bCs/>
      <w:sz w:val="20"/>
      <w:szCs w:val="20"/>
    </w:rPr>
  </w:style>
  <w:style w:type="character" w:customStyle="1" w:styleId="Heading1Char">
    <w:name w:val="Heading 1 Char"/>
    <w:aliases w:val="Section Heading Char1,heading1 Char1,Antraste 1 Char1,h1 Char1,Section Heading Char Char,heading1 Char Char,Antraste 1 Char Char,h1 Char Char,H1 Char, Rakstz. Char,Rakstz. Char"/>
    <w:basedOn w:val="DefaultParagraphFont"/>
    <w:link w:val="Heading1"/>
    <w:uiPriority w:val="9"/>
    <w:rsid w:val="00BD7B19"/>
    <w:rPr>
      <w:rFonts w:ascii="Times New Roman" w:eastAsia="Calibri" w:hAnsi="Times New Roman" w:cs="Times New Roman"/>
      <w:b/>
      <w:sz w:val="24"/>
      <w:szCs w:val="24"/>
      <w:lang w:eastAsia="lv-LV"/>
    </w:rPr>
  </w:style>
  <w:style w:type="character" w:customStyle="1" w:styleId="Heading2Char">
    <w:name w:val="Heading 2 Char"/>
    <w:aliases w:val="1.1.not Char"/>
    <w:basedOn w:val="DefaultParagraphFont"/>
    <w:link w:val="Heading2"/>
    <w:uiPriority w:val="9"/>
    <w:rsid w:val="00BD7B19"/>
    <w:rPr>
      <w:rFonts w:ascii="Times New Roman" w:eastAsia="Times New Roman" w:hAnsi="Times New Roman" w:cs="Times New Roman"/>
      <w:b/>
      <w:bCs/>
      <w:sz w:val="24"/>
      <w:szCs w:val="26"/>
    </w:rPr>
  </w:style>
  <w:style w:type="character" w:customStyle="1" w:styleId="Heading3Char">
    <w:name w:val="Heading 3 Char"/>
    <w:basedOn w:val="DefaultParagraphFont"/>
    <w:link w:val="Heading3"/>
    <w:uiPriority w:val="9"/>
    <w:rsid w:val="00BD7B19"/>
    <w:rPr>
      <w:rFonts w:ascii="Times New Roman" w:eastAsia="Calibri" w:hAnsi="Times New Roman" w:cs="Times New Roman"/>
      <w:bCs/>
      <w:sz w:val="24"/>
      <w:szCs w:val="24"/>
    </w:rPr>
  </w:style>
  <w:style w:type="character" w:customStyle="1" w:styleId="Heading4Char">
    <w:name w:val="Heading 4 Char"/>
    <w:aliases w:val="hd4 Char,h4 Char"/>
    <w:basedOn w:val="DefaultParagraphFont"/>
    <w:link w:val="Heading4"/>
    <w:uiPriority w:val="9"/>
    <w:rsid w:val="00BD7B19"/>
    <w:rPr>
      <w:rFonts w:ascii="Times New Roman" w:eastAsia="Times New Roman" w:hAnsi="Times New Roman" w:cs="Times New Roman"/>
      <w:noProof/>
      <w:sz w:val="24"/>
      <w:szCs w:val="24"/>
    </w:rPr>
  </w:style>
  <w:style w:type="paragraph" w:styleId="Revision">
    <w:name w:val="Revision"/>
    <w:hidden/>
    <w:uiPriority w:val="99"/>
    <w:semiHidden/>
    <w:rsid w:val="000213C1"/>
    <w:pPr>
      <w:spacing w:after="0" w:line="240" w:lineRule="auto"/>
    </w:pPr>
    <w:rPr>
      <w:rFonts w:ascii="Times New Roman" w:eastAsia="Calibri" w:hAnsi="Times New Roman" w:cs="Times New Roman"/>
      <w:sz w:val="24"/>
    </w:rPr>
  </w:style>
  <w:style w:type="character" w:styleId="PlaceholderText">
    <w:name w:val="Placeholder Text"/>
    <w:basedOn w:val="DefaultParagraphFont"/>
    <w:uiPriority w:val="99"/>
    <w:semiHidden/>
    <w:rsid w:val="00BA3211"/>
  </w:style>
  <w:style w:type="character" w:customStyle="1" w:styleId="UnresolvedMention">
    <w:name w:val="Unresolved Mention"/>
    <w:basedOn w:val="DefaultParagraphFont"/>
    <w:uiPriority w:val="99"/>
    <w:semiHidden/>
    <w:unhideWhenUsed/>
    <w:rsid w:val="002320CC"/>
    <w:rPr>
      <w:color w:val="605E5C"/>
      <w:shd w:val="clear" w:color="auto" w:fill="E1DFDD"/>
    </w:rPr>
  </w:style>
  <w:style w:type="character" w:customStyle="1" w:styleId="WW8Num1z5">
    <w:name w:val="WW8Num1z5"/>
    <w:rsid w:val="005C0D0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1D76"/>
    <w:pPr>
      <w:spacing w:after="0" w:line="240" w:lineRule="auto"/>
    </w:pPr>
    <w:rPr>
      <w:rFonts w:ascii="Times New Roman" w:eastAsia="Calibri" w:hAnsi="Times New Roman" w:cs="Times New Roman"/>
      <w:sz w:val="24"/>
    </w:rPr>
  </w:style>
  <w:style w:type="paragraph" w:styleId="Heading1">
    <w:name w:val="heading 1"/>
    <w:aliases w:val="Section Heading,heading1,Antraste 1,h1,Section Heading Char,heading1 Char,Antraste 1 Char,h1 Char,H1, Rakstz.,Rakstz."/>
    <w:basedOn w:val="Normal"/>
    <w:next w:val="Heading2"/>
    <w:link w:val="Heading1Char"/>
    <w:autoRedefine/>
    <w:uiPriority w:val="9"/>
    <w:qFormat/>
    <w:rsid w:val="00BD7B19"/>
    <w:pPr>
      <w:numPr>
        <w:numId w:val="27"/>
      </w:numPr>
      <w:spacing w:before="120"/>
      <w:jc w:val="center"/>
      <w:outlineLvl w:val="0"/>
    </w:pPr>
    <w:rPr>
      <w:b/>
      <w:szCs w:val="24"/>
      <w:lang w:eastAsia="lv-LV"/>
    </w:rPr>
  </w:style>
  <w:style w:type="paragraph" w:styleId="Heading2">
    <w:name w:val="heading 2"/>
    <w:aliases w:val="1.1.not"/>
    <w:basedOn w:val="Normal"/>
    <w:link w:val="Heading2Char"/>
    <w:autoRedefine/>
    <w:uiPriority w:val="9"/>
    <w:unhideWhenUsed/>
    <w:qFormat/>
    <w:rsid w:val="00BD7B19"/>
    <w:pPr>
      <w:numPr>
        <w:ilvl w:val="1"/>
        <w:numId w:val="27"/>
      </w:numPr>
      <w:ind w:left="707"/>
      <w:jc w:val="both"/>
      <w:outlineLvl w:val="1"/>
    </w:pPr>
    <w:rPr>
      <w:rFonts w:eastAsia="Times New Roman"/>
      <w:b/>
      <w:bCs/>
      <w:szCs w:val="26"/>
    </w:rPr>
  </w:style>
  <w:style w:type="paragraph" w:styleId="Heading3">
    <w:name w:val="heading 3"/>
    <w:basedOn w:val="Normal"/>
    <w:link w:val="Heading3Char"/>
    <w:autoRedefine/>
    <w:uiPriority w:val="9"/>
    <w:unhideWhenUsed/>
    <w:qFormat/>
    <w:rsid w:val="00BD7B19"/>
    <w:pPr>
      <w:numPr>
        <w:ilvl w:val="2"/>
        <w:numId w:val="27"/>
      </w:numPr>
      <w:tabs>
        <w:tab w:val="clear" w:pos="556"/>
        <w:tab w:val="num" w:pos="851"/>
      </w:tabs>
      <w:spacing w:before="60" w:after="60"/>
      <w:ind w:left="720"/>
      <w:jc w:val="both"/>
      <w:outlineLvl w:val="2"/>
    </w:pPr>
    <w:rPr>
      <w:bCs/>
      <w:szCs w:val="24"/>
    </w:rPr>
  </w:style>
  <w:style w:type="paragraph" w:styleId="Heading4">
    <w:name w:val="heading 4"/>
    <w:aliases w:val="hd4,h4"/>
    <w:basedOn w:val="Normal"/>
    <w:link w:val="Heading4Char"/>
    <w:autoRedefine/>
    <w:uiPriority w:val="9"/>
    <w:unhideWhenUsed/>
    <w:qFormat/>
    <w:rsid w:val="00BD7B19"/>
    <w:pPr>
      <w:numPr>
        <w:ilvl w:val="3"/>
        <w:numId w:val="27"/>
      </w:numPr>
      <w:tabs>
        <w:tab w:val="clear" w:pos="1644"/>
        <w:tab w:val="num" w:pos="1078"/>
      </w:tabs>
      <w:ind w:left="808"/>
      <w:jc w:val="both"/>
      <w:outlineLvl w:val="3"/>
    </w:pPr>
    <w:rPr>
      <w:rFonts w:eastAsia="Times New Roman"/>
      <w:noProo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Lgumam">
    <w:name w:val="1. Līgumam"/>
    <w:basedOn w:val="Normal"/>
    <w:link w:val="1LgumamChar"/>
    <w:qFormat/>
    <w:rsid w:val="00311D76"/>
    <w:pPr>
      <w:widowControl w:val="0"/>
      <w:numPr>
        <w:numId w:val="1"/>
      </w:numPr>
      <w:spacing w:before="120" w:after="120"/>
      <w:jc w:val="center"/>
    </w:pPr>
    <w:rPr>
      <w:rFonts w:eastAsia="Times New Roman"/>
      <w:b/>
      <w:szCs w:val="24"/>
      <w:lang w:val="x-none" w:eastAsia="x-none"/>
    </w:rPr>
  </w:style>
  <w:style w:type="character" w:customStyle="1" w:styleId="1LgumamChar">
    <w:name w:val="1. Līgumam Char"/>
    <w:link w:val="1Lgumam"/>
    <w:rsid w:val="00311D76"/>
    <w:rPr>
      <w:rFonts w:ascii="Times New Roman" w:eastAsia="Times New Roman" w:hAnsi="Times New Roman" w:cs="Times New Roman"/>
      <w:b/>
      <w:sz w:val="24"/>
      <w:szCs w:val="24"/>
      <w:lang w:val="x-none" w:eastAsia="x-none"/>
    </w:rPr>
  </w:style>
  <w:style w:type="paragraph" w:styleId="ListParagraph">
    <w:name w:val="List Paragraph"/>
    <w:aliases w:val="Saistīto dokumentu saraksts,Syle 1,Normal bullet 2,Bullet list,Strip,H&amp;P List Paragraph,Virsraksti"/>
    <w:basedOn w:val="Normal"/>
    <w:link w:val="ListParagraphChar"/>
    <w:uiPriority w:val="34"/>
    <w:qFormat/>
    <w:rsid w:val="00311D76"/>
    <w:pPr>
      <w:ind w:left="720"/>
      <w:contextualSpacing/>
    </w:pPr>
    <w:rPr>
      <w:rFonts w:eastAsia="Times New Roman"/>
    </w:rPr>
  </w:style>
  <w:style w:type="paragraph" w:customStyle="1" w:styleId="11Lgumam">
    <w:name w:val="1.1. Līgumam"/>
    <w:basedOn w:val="Normal"/>
    <w:link w:val="11LgumamChar"/>
    <w:qFormat/>
    <w:rsid w:val="00311D76"/>
    <w:pPr>
      <w:suppressAutoHyphens/>
      <w:autoSpaceDN w:val="0"/>
      <w:spacing w:after="60"/>
      <w:ind w:left="792" w:hanging="432"/>
      <w:jc w:val="both"/>
      <w:textAlignment w:val="baseline"/>
    </w:pPr>
    <w:rPr>
      <w:szCs w:val="24"/>
    </w:rPr>
  </w:style>
  <w:style w:type="character" w:customStyle="1" w:styleId="11LgumamChar">
    <w:name w:val="1.1. Līgumam Char"/>
    <w:link w:val="11Lgumam"/>
    <w:qFormat/>
    <w:rsid w:val="00311D76"/>
    <w:rPr>
      <w:rFonts w:ascii="Times New Roman" w:eastAsia="Calibri" w:hAnsi="Times New Roman" w:cs="Times New Roman"/>
      <w:sz w:val="24"/>
      <w:szCs w:val="24"/>
    </w:rPr>
  </w:style>
  <w:style w:type="paragraph" w:customStyle="1" w:styleId="111Lgumam">
    <w:name w:val="1.1.1. Līgumam"/>
    <w:basedOn w:val="Normal"/>
    <w:link w:val="111LgumamChar"/>
    <w:qFormat/>
    <w:rsid w:val="00311D76"/>
    <w:pPr>
      <w:ind w:left="1497" w:hanging="504"/>
      <w:jc w:val="both"/>
    </w:pPr>
    <w:rPr>
      <w:szCs w:val="24"/>
    </w:rPr>
  </w:style>
  <w:style w:type="character" w:customStyle="1" w:styleId="111LgumamChar">
    <w:name w:val="1.1.1. Līgumam Char"/>
    <w:link w:val="111Lgumam"/>
    <w:rsid w:val="00311D76"/>
    <w:rPr>
      <w:rFonts w:ascii="Times New Roman" w:eastAsia="Calibri" w:hAnsi="Times New Roman" w:cs="Times New Roman"/>
      <w:sz w:val="24"/>
      <w:szCs w:val="24"/>
    </w:rPr>
  </w:style>
  <w:style w:type="character" w:customStyle="1" w:styleId="ListParagraphChar">
    <w:name w:val="List Paragraph Char"/>
    <w:aliases w:val="Saistīto dokumentu saraksts Char,Syle 1 Char,Normal bullet 2 Char,Bullet list Char,Strip Char,H&amp;P List Paragraph Char,Virsraksti Char"/>
    <w:link w:val="ListParagraph"/>
    <w:uiPriority w:val="34"/>
    <w:locked/>
    <w:rsid w:val="00311D76"/>
    <w:rPr>
      <w:rFonts w:ascii="Times New Roman" w:eastAsia="Times New Roman" w:hAnsi="Times New Roman" w:cs="Times New Roman"/>
      <w:sz w:val="24"/>
    </w:rPr>
  </w:style>
  <w:style w:type="numbering" w:customStyle="1" w:styleId="WWOutlineListStyle5111">
    <w:name w:val="WW_OutlineListStyle_5111"/>
    <w:rsid w:val="00311D76"/>
    <w:pPr>
      <w:numPr>
        <w:numId w:val="2"/>
      </w:numPr>
    </w:pPr>
  </w:style>
  <w:style w:type="paragraph" w:styleId="Header">
    <w:name w:val="header"/>
    <w:basedOn w:val="Normal"/>
    <w:link w:val="HeaderChar"/>
    <w:uiPriority w:val="99"/>
    <w:unhideWhenUsed/>
    <w:rsid w:val="00311D76"/>
    <w:pPr>
      <w:tabs>
        <w:tab w:val="center" w:pos="4153"/>
        <w:tab w:val="right" w:pos="8306"/>
      </w:tabs>
    </w:pPr>
  </w:style>
  <w:style w:type="character" w:customStyle="1" w:styleId="HeaderChar">
    <w:name w:val="Header Char"/>
    <w:basedOn w:val="DefaultParagraphFont"/>
    <w:link w:val="Header"/>
    <w:uiPriority w:val="99"/>
    <w:rsid w:val="00311D76"/>
    <w:rPr>
      <w:rFonts w:ascii="Times New Roman" w:eastAsia="Calibri" w:hAnsi="Times New Roman" w:cs="Times New Roman"/>
      <w:sz w:val="24"/>
    </w:rPr>
  </w:style>
  <w:style w:type="paragraph" w:styleId="Footer">
    <w:name w:val="footer"/>
    <w:basedOn w:val="Normal"/>
    <w:link w:val="FooterChar"/>
    <w:uiPriority w:val="99"/>
    <w:unhideWhenUsed/>
    <w:rsid w:val="00311D76"/>
    <w:pPr>
      <w:tabs>
        <w:tab w:val="center" w:pos="4153"/>
        <w:tab w:val="right" w:pos="8306"/>
      </w:tabs>
    </w:pPr>
  </w:style>
  <w:style w:type="character" w:customStyle="1" w:styleId="FooterChar">
    <w:name w:val="Footer Char"/>
    <w:basedOn w:val="DefaultParagraphFont"/>
    <w:link w:val="Footer"/>
    <w:uiPriority w:val="99"/>
    <w:rsid w:val="00311D76"/>
    <w:rPr>
      <w:rFonts w:ascii="Times New Roman" w:eastAsia="Calibri" w:hAnsi="Times New Roman" w:cs="Times New Roman"/>
      <w:sz w:val="24"/>
    </w:rPr>
  </w:style>
  <w:style w:type="paragraph" w:customStyle="1" w:styleId="1111lgumam">
    <w:name w:val="1.1.1.1. līgumam"/>
    <w:basedOn w:val="Normal"/>
    <w:qFormat/>
    <w:rsid w:val="002123C0"/>
    <w:pPr>
      <w:ind w:left="1728" w:hanging="648"/>
      <w:jc w:val="both"/>
    </w:pPr>
    <w:rPr>
      <w:rFonts w:eastAsia="Times New Roman"/>
      <w:szCs w:val="24"/>
      <w:lang w:val="en-US"/>
    </w:rPr>
  </w:style>
  <w:style w:type="paragraph" w:customStyle="1" w:styleId="Sanita1">
    <w:name w:val="Sanita 1"/>
    <w:basedOn w:val="1Lgumam"/>
    <w:qFormat/>
    <w:rsid w:val="002123C0"/>
    <w:pPr>
      <w:widowControl/>
      <w:numPr>
        <w:numId w:val="8"/>
      </w:numPr>
      <w:suppressAutoHyphens/>
      <w:autoSpaceDN w:val="0"/>
      <w:spacing w:line="276" w:lineRule="auto"/>
      <w:ind w:left="284" w:hanging="284"/>
      <w:textAlignment w:val="baseline"/>
    </w:pPr>
    <w:rPr>
      <w:rFonts w:eastAsia="Calibri"/>
      <w:lang w:val="lv-LV" w:eastAsia="en-US"/>
    </w:rPr>
  </w:style>
  <w:style w:type="numbering" w:customStyle="1" w:styleId="WWOutlineListStyle4121">
    <w:name w:val="WW_OutlineListStyle_4121"/>
    <w:basedOn w:val="NoList"/>
    <w:rsid w:val="002123C0"/>
  </w:style>
  <w:style w:type="numbering" w:customStyle="1" w:styleId="WWOutlineListStyle5113">
    <w:name w:val="WW_OutlineListStyle_5113"/>
    <w:rsid w:val="00CE56BB"/>
    <w:pPr>
      <w:numPr>
        <w:numId w:val="27"/>
      </w:numPr>
    </w:pPr>
  </w:style>
  <w:style w:type="character" w:styleId="Hyperlink">
    <w:name w:val="Hyperlink"/>
    <w:basedOn w:val="DefaultParagraphFont"/>
    <w:uiPriority w:val="99"/>
    <w:unhideWhenUsed/>
    <w:rsid w:val="00CE56BB"/>
    <w:rPr>
      <w:color w:val="0563C1" w:themeColor="hyperlink"/>
      <w:u w:val="single"/>
    </w:rPr>
  </w:style>
  <w:style w:type="numbering" w:customStyle="1" w:styleId="WWOutlineListStyle511">
    <w:name w:val="WW_OutlineListStyle_511"/>
    <w:rsid w:val="001A0E20"/>
  </w:style>
  <w:style w:type="paragraph" w:customStyle="1" w:styleId="tabulai">
    <w:name w:val="tabulai"/>
    <w:basedOn w:val="Normal"/>
    <w:qFormat/>
    <w:rsid w:val="00C01146"/>
    <w:pPr>
      <w:ind w:left="1224" w:hanging="504"/>
      <w:jc w:val="both"/>
    </w:pPr>
    <w:rPr>
      <w:rFonts w:eastAsia="Times New Roman"/>
      <w:bCs/>
      <w:szCs w:val="24"/>
      <w:lang w:val="en-US"/>
    </w:rPr>
  </w:style>
  <w:style w:type="paragraph" w:customStyle="1" w:styleId="tabulai2">
    <w:name w:val="tabulai2"/>
    <w:basedOn w:val="Normal"/>
    <w:qFormat/>
    <w:rsid w:val="00C01146"/>
    <w:pPr>
      <w:ind w:left="886" w:hanging="851"/>
      <w:jc w:val="both"/>
    </w:pPr>
    <w:rPr>
      <w:rFonts w:eastAsia="Times New Roman"/>
      <w:lang w:val="x-none"/>
    </w:rPr>
  </w:style>
  <w:style w:type="paragraph" w:styleId="BalloonText">
    <w:name w:val="Balloon Text"/>
    <w:basedOn w:val="Normal"/>
    <w:link w:val="BalloonTextChar"/>
    <w:uiPriority w:val="99"/>
    <w:semiHidden/>
    <w:unhideWhenUsed/>
    <w:rsid w:val="00026139"/>
    <w:rPr>
      <w:rFonts w:ascii="Arial" w:hAnsi="Arial" w:cs="Arial"/>
      <w:sz w:val="18"/>
      <w:szCs w:val="18"/>
    </w:rPr>
  </w:style>
  <w:style w:type="character" w:customStyle="1" w:styleId="BalloonTextChar">
    <w:name w:val="Balloon Text Char"/>
    <w:basedOn w:val="DefaultParagraphFont"/>
    <w:link w:val="BalloonText"/>
    <w:uiPriority w:val="99"/>
    <w:semiHidden/>
    <w:rsid w:val="00026139"/>
    <w:rPr>
      <w:rFonts w:ascii="Arial" w:eastAsia="Calibri" w:hAnsi="Arial" w:cs="Arial"/>
      <w:sz w:val="18"/>
      <w:szCs w:val="18"/>
    </w:rPr>
  </w:style>
  <w:style w:type="character" w:styleId="CommentReference">
    <w:name w:val="annotation reference"/>
    <w:basedOn w:val="DefaultParagraphFont"/>
    <w:uiPriority w:val="99"/>
    <w:semiHidden/>
    <w:unhideWhenUsed/>
    <w:rsid w:val="00B33BF5"/>
    <w:rPr>
      <w:sz w:val="16"/>
      <w:szCs w:val="16"/>
    </w:rPr>
  </w:style>
  <w:style w:type="paragraph" w:styleId="CommentText">
    <w:name w:val="annotation text"/>
    <w:basedOn w:val="Normal"/>
    <w:link w:val="CommentTextChar"/>
    <w:uiPriority w:val="99"/>
    <w:unhideWhenUsed/>
    <w:rsid w:val="00B33BF5"/>
    <w:rPr>
      <w:sz w:val="20"/>
      <w:szCs w:val="20"/>
    </w:rPr>
  </w:style>
  <w:style w:type="character" w:customStyle="1" w:styleId="CommentTextChar">
    <w:name w:val="Comment Text Char"/>
    <w:basedOn w:val="DefaultParagraphFont"/>
    <w:link w:val="CommentText"/>
    <w:uiPriority w:val="99"/>
    <w:rsid w:val="00B33BF5"/>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33BF5"/>
    <w:rPr>
      <w:b/>
      <w:bCs/>
    </w:rPr>
  </w:style>
  <w:style w:type="character" w:customStyle="1" w:styleId="CommentSubjectChar">
    <w:name w:val="Comment Subject Char"/>
    <w:basedOn w:val="CommentTextChar"/>
    <w:link w:val="CommentSubject"/>
    <w:uiPriority w:val="99"/>
    <w:semiHidden/>
    <w:rsid w:val="00B33BF5"/>
    <w:rPr>
      <w:rFonts w:ascii="Times New Roman" w:eastAsia="Calibri" w:hAnsi="Times New Roman" w:cs="Times New Roman"/>
      <w:b/>
      <w:bCs/>
      <w:sz w:val="20"/>
      <w:szCs w:val="20"/>
    </w:rPr>
  </w:style>
  <w:style w:type="character" w:customStyle="1" w:styleId="Heading1Char">
    <w:name w:val="Heading 1 Char"/>
    <w:aliases w:val="Section Heading Char1,heading1 Char1,Antraste 1 Char1,h1 Char1,Section Heading Char Char,heading1 Char Char,Antraste 1 Char Char,h1 Char Char,H1 Char, Rakstz. Char,Rakstz. Char"/>
    <w:basedOn w:val="DefaultParagraphFont"/>
    <w:link w:val="Heading1"/>
    <w:uiPriority w:val="9"/>
    <w:rsid w:val="00BD7B19"/>
    <w:rPr>
      <w:rFonts w:ascii="Times New Roman" w:eastAsia="Calibri" w:hAnsi="Times New Roman" w:cs="Times New Roman"/>
      <w:b/>
      <w:sz w:val="24"/>
      <w:szCs w:val="24"/>
      <w:lang w:eastAsia="lv-LV"/>
    </w:rPr>
  </w:style>
  <w:style w:type="character" w:customStyle="1" w:styleId="Heading2Char">
    <w:name w:val="Heading 2 Char"/>
    <w:aliases w:val="1.1.not Char"/>
    <w:basedOn w:val="DefaultParagraphFont"/>
    <w:link w:val="Heading2"/>
    <w:uiPriority w:val="9"/>
    <w:rsid w:val="00BD7B19"/>
    <w:rPr>
      <w:rFonts w:ascii="Times New Roman" w:eastAsia="Times New Roman" w:hAnsi="Times New Roman" w:cs="Times New Roman"/>
      <w:b/>
      <w:bCs/>
      <w:sz w:val="24"/>
      <w:szCs w:val="26"/>
    </w:rPr>
  </w:style>
  <w:style w:type="character" w:customStyle="1" w:styleId="Heading3Char">
    <w:name w:val="Heading 3 Char"/>
    <w:basedOn w:val="DefaultParagraphFont"/>
    <w:link w:val="Heading3"/>
    <w:uiPriority w:val="9"/>
    <w:rsid w:val="00BD7B19"/>
    <w:rPr>
      <w:rFonts w:ascii="Times New Roman" w:eastAsia="Calibri" w:hAnsi="Times New Roman" w:cs="Times New Roman"/>
      <w:bCs/>
      <w:sz w:val="24"/>
      <w:szCs w:val="24"/>
    </w:rPr>
  </w:style>
  <w:style w:type="character" w:customStyle="1" w:styleId="Heading4Char">
    <w:name w:val="Heading 4 Char"/>
    <w:aliases w:val="hd4 Char,h4 Char"/>
    <w:basedOn w:val="DefaultParagraphFont"/>
    <w:link w:val="Heading4"/>
    <w:uiPriority w:val="9"/>
    <w:rsid w:val="00BD7B19"/>
    <w:rPr>
      <w:rFonts w:ascii="Times New Roman" w:eastAsia="Times New Roman" w:hAnsi="Times New Roman" w:cs="Times New Roman"/>
      <w:noProof/>
      <w:sz w:val="24"/>
      <w:szCs w:val="24"/>
    </w:rPr>
  </w:style>
  <w:style w:type="paragraph" w:styleId="Revision">
    <w:name w:val="Revision"/>
    <w:hidden/>
    <w:uiPriority w:val="99"/>
    <w:semiHidden/>
    <w:rsid w:val="000213C1"/>
    <w:pPr>
      <w:spacing w:after="0" w:line="240" w:lineRule="auto"/>
    </w:pPr>
    <w:rPr>
      <w:rFonts w:ascii="Times New Roman" w:eastAsia="Calibri" w:hAnsi="Times New Roman" w:cs="Times New Roman"/>
      <w:sz w:val="24"/>
    </w:rPr>
  </w:style>
  <w:style w:type="character" w:styleId="PlaceholderText">
    <w:name w:val="Placeholder Text"/>
    <w:basedOn w:val="DefaultParagraphFont"/>
    <w:uiPriority w:val="99"/>
    <w:semiHidden/>
    <w:rsid w:val="00BA3211"/>
  </w:style>
  <w:style w:type="character" w:customStyle="1" w:styleId="UnresolvedMention">
    <w:name w:val="Unresolved Mention"/>
    <w:basedOn w:val="DefaultParagraphFont"/>
    <w:uiPriority w:val="99"/>
    <w:semiHidden/>
    <w:unhideWhenUsed/>
    <w:rsid w:val="002320CC"/>
    <w:rPr>
      <w:color w:val="605E5C"/>
      <w:shd w:val="clear" w:color="auto" w:fill="E1DFDD"/>
    </w:rPr>
  </w:style>
  <w:style w:type="character" w:customStyle="1" w:styleId="WW8Num1z5">
    <w:name w:val="WW8Num1z5"/>
    <w:rsid w:val="005C0D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794135">
      <w:bodyDiv w:val="1"/>
      <w:marLeft w:val="0"/>
      <w:marRight w:val="0"/>
      <w:marTop w:val="0"/>
      <w:marBottom w:val="0"/>
      <w:divBdr>
        <w:top w:val="none" w:sz="0" w:space="0" w:color="auto"/>
        <w:left w:val="none" w:sz="0" w:space="0" w:color="auto"/>
        <w:bottom w:val="none" w:sz="0" w:space="0" w:color="auto"/>
        <w:right w:val="none" w:sz="0" w:space="0" w:color="auto"/>
      </w:divBdr>
    </w:div>
    <w:div w:id="310908460">
      <w:bodyDiv w:val="1"/>
      <w:marLeft w:val="0"/>
      <w:marRight w:val="0"/>
      <w:marTop w:val="0"/>
      <w:marBottom w:val="0"/>
      <w:divBdr>
        <w:top w:val="none" w:sz="0" w:space="0" w:color="auto"/>
        <w:left w:val="none" w:sz="0" w:space="0" w:color="auto"/>
        <w:bottom w:val="none" w:sz="0" w:space="0" w:color="auto"/>
        <w:right w:val="none" w:sz="0" w:space="0" w:color="auto"/>
      </w:divBdr>
    </w:div>
    <w:div w:id="448358971">
      <w:bodyDiv w:val="1"/>
      <w:marLeft w:val="0"/>
      <w:marRight w:val="0"/>
      <w:marTop w:val="0"/>
      <w:marBottom w:val="0"/>
      <w:divBdr>
        <w:top w:val="none" w:sz="0" w:space="0" w:color="auto"/>
        <w:left w:val="none" w:sz="0" w:space="0" w:color="auto"/>
        <w:bottom w:val="none" w:sz="0" w:space="0" w:color="auto"/>
        <w:right w:val="none" w:sz="0" w:space="0" w:color="auto"/>
      </w:divBdr>
    </w:div>
    <w:div w:id="492838077">
      <w:bodyDiv w:val="1"/>
      <w:marLeft w:val="0"/>
      <w:marRight w:val="0"/>
      <w:marTop w:val="0"/>
      <w:marBottom w:val="0"/>
      <w:divBdr>
        <w:top w:val="none" w:sz="0" w:space="0" w:color="auto"/>
        <w:left w:val="none" w:sz="0" w:space="0" w:color="auto"/>
        <w:bottom w:val="none" w:sz="0" w:space="0" w:color="auto"/>
        <w:right w:val="none" w:sz="0" w:space="0" w:color="auto"/>
      </w:divBdr>
    </w:div>
    <w:div w:id="814570648">
      <w:bodyDiv w:val="1"/>
      <w:marLeft w:val="0"/>
      <w:marRight w:val="0"/>
      <w:marTop w:val="0"/>
      <w:marBottom w:val="0"/>
      <w:divBdr>
        <w:top w:val="none" w:sz="0" w:space="0" w:color="auto"/>
        <w:left w:val="none" w:sz="0" w:space="0" w:color="auto"/>
        <w:bottom w:val="none" w:sz="0" w:space="0" w:color="auto"/>
        <w:right w:val="none" w:sz="0" w:space="0" w:color="auto"/>
      </w:divBdr>
    </w:div>
    <w:div w:id="852837157">
      <w:bodyDiv w:val="1"/>
      <w:marLeft w:val="0"/>
      <w:marRight w:val="0"/>
      <w:marTop w:val="0"/>
      <w:marBottom w:val="0"/>
      <w:divBdr>
        <w:top w:val="none" w:sz="0" w:space="0" w:color="auto"/>
        <w:left w:val="none" w:sz="0" w:space="0" w:color="auto"/>
        <w:bottom w:val="none" w:sz="0" w:space="0" w:color="auto"/>
        <w:right w:val="none" w:sz="0" w:space="0" w:color="auto"/>
      </w:divBdr>
    </w:div>
    <w:div w:id="969750350">
      <w:bodyDiv w:val="1"/>
      <w:marLeft w:val="0"/>
      <w:marRight w:val="0"/>
      <w:marTop w:val="0"/>
      <w:marBottom w:val="0"/>
      <w:divBdr>
        <w:top w:val="none" w:sz="0" w:space="0" w:color="auto"/>
        <w:left w:val="none" w:sz="0" w:space="0" w:color="auto"/>
        <w:bottom w:val="none" w:sz="0" w:space="0" w:color="auto"/>
        <w:right w:val="none" w:sz="0" w:space="0" w:color="auto"/>
      </w:divBdr>
    </w:div>
    <w:div w:id="974065244">
      <w:bodyDiv w:val="1"/>
      <w:marLeft w:val="0"/>
      <w:marRight w:val="0"/>
      <w:marTop w:val="0"/>
      <w:marBottom w:val="0"/>
      <w:divBdr>
        <w:top w:val="none" w:sz="0" w:space="0" w:color="auto"/>
        <w:left w:val="none" w:sz="0" w:space="0" w:color="auto"/>
        <w:bottom w:val="none" w:sz="0" w:space="0" w:color="auto"/>
        <w:right w:val="none" w:sz="0" w:space="0" w:color="auto"/>
      </w:divBdr>
    </w:div>
    <w:div w:id="1047802304">
      <w:bodyDiv w:val="1"/>
      <w:marLeft w:val="0"/>
      <w:marRight w:val="0"/>
      <w:marTop w:val="0"/>
      <w:marBottom w:val="0"/>
      <w:divBdr>
        <w:top w:val="none" w:sz="0" w:space="0" w:color="auto"/>
        <w:left w:val="none" w:sz="0" w:space="0" w:color="auto"/>
        <w:bottom w:val="none" w:sz="0" w:space="0" w:color="auto"/>
        <w:right w:val="none" w:sz="0" w:space="0" w:color="auto"/>
      </w:divBdr>
    </w:div>
    <w:div w:id="1092313412">
      <w:bodyDiv w:val="1"/>
      <w:marLeft w:val="0"/>
      <w:marRight w:val="0"/>
      <w:marTop w:val="0"/>
      <w:marBottom w:val="0"/>
      <w:divBdr>
        <w:top w:val="none" w:sz="0" w:space="0" w:color="auto"/>
        <w:left w:val="none" w:sz="0" w:space="0" w:color="auto"/>
        <w:bottom w:val="none" w:sz="0" w:space="0" w:color="auto"/>
        <w:right w:val="none" w:sz="0" w:space="0" w:color="auto"/>
      </w:divBdr>
    </w:div>
    <w:div w:id="1141340804">
      <w:bodyDiv w:val="1"/>
      <w:marLeft w:val="0"/>
      <w:marRight w:val="0"/>
      <w:marTop w:val="0"/>
      <w:marBottom w:val="0"/>
      <w:divBdr>
        <w:top w:val="none" w:sz="0" w:space="0" w:color="auto"/>
        <w:left w:val="none" w:sz="0" w:space="0" w:color="auto"/>
        <w:bottom w:val="none" w:sz="0" w:space="0" w:color="auto"/>
        <w:right w:val="none" w:sz="0" w:space="0" w:color="auto"/>
      </w:divBdr>
    </w:div>
    <w:div w:id="1245997326">
      <w:bodyDiv w:val="1"/>
      <w:marLeft w:val="0"/>
      <w:marRight w:val="0"/>
      <w:marTop w:val="0"/>
      <w:marBottom w:val="0"/>
      <w:divBdr>
        <w:top w:val="none" w:sz="0" w:space="0" w:color="auto"/>
        <w:left w:val="none" w:sz="0" w:space="0" w:color="auto"/>
        <w:bottom w:val="none" w:sz="0" w:space="0" w:color="auto"/>
        <w:right w:val="none" w:sz="0" w:space="0" w:color="auto"/>
      </w:divBdr>
    </w:div>
    <w:div w:id="1281063850">
      <w:bodyDiv w:val="1"/>
      <w:marLeft w:val="0"/>
      <w:marRight w:val="0"/>
      <w:marTop w:val="0"/>
      <w:marBottom w:val="0"/>
      <w:divBdr>
        <w:top w:val="none" w:sz="0" w:space="0" w:color="auto"/>
        <w:left w:val="none" w:sz="0" w:space="0" w:color="auto"/>
        <w:bottom w:val="none" w:sz="0" w:space="0" w:color="auto"/>
        <w:right w:val="none" w:sz="0" w:space="0" w:color="auto"/>
      </w:divBdr>
    </w:div>
    <w:div w:id="1355034888">
      <w:bodyDiv w:val="1"/>
      <w:marLeft w:val="0"/>
      <w:marRight w:val="0"/>
      <w:marTop w:val="0"/>
      <w:marBottom w:val="0"/>
      <w:divBdr>
        <w:top w:val="none" w:sz="0" w:space="0" w:color="auto"/>
        <w:left w:val="none" w:sz="0" w:space="0" w:color="auto"/>
        <w:bottom w:val="none" w:sz="0" w:space="0" w:color="auto"/>
        <w:right w:val="none" w:sz="0" w:space="0" w:color="auto"/>
      </w:divBdr>
    </w:div>
    <w:div w:id="1522359292">
      <w:bodyDiv w:val="1"/>
      <w:marLeft w:val="0"/>
      <w:marRight w:val="0"/>
      <w:marTop w:val="0"/>
      <w:marBottom w:val="0"/>
      <w:divBdr>
        <w:top w:val="none" w:sz="0" w:space="0" w:color="auto"/>
        <w:left w:val="none" w:sz="0" w:space="0" w:color="auto"/>
        <w:bottom w:val="none" w:sz="0" w:space="0" w:color="auto"/>
        <w:right w:val="none" w:sz="0" w:space="0" w:color="auto"/>
      </w:divBdr>
    </w:div>
    <w:div w:id="1711757168">
      <w:bodyDiv w:val="1"/>
      <w:marLeft w:val="0"/>
      <w:marRight w:val="0"/>
      <w:marTop w:val="0"/>
      <w:marBottom w:val="0"/>
      <w:divBdr>
        <w:top w:val="none" w:sz="0" w:space="0" w:color="auto"/>
        <w:left w:val="none" w:sz="0" w:space="0" w:color="auto"/>
        <w:bottom w:val="none" w:sz="0" w:space="0" w:color="auto"/>
        <w:right w:val="none" w:sz="0" w:space="0" w:color="auto"/>
      </w:divBdr>
    </w:div>
    <w:div w:id="1730687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santehnikasparadize.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jnip.lv"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santehnikas.resursi@inbox.lv" TargetMode="External"/><Relationship Id="rId4" Type="http://schemas.microsoft.com/office/2007/relationships/stylesWithEffects" Target="stylesWithEffects.xml"/><Relationship Id="rId9" Type="http://schemas.openxmlformats.org/officeDocument/2006/relationships/hyperlink" Target="mailto:ludmila@jnip.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8FB804-77A3-4015-B63C-398043149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589</TotalTime>
  <Pages>8</Pages>
  <Words>3776</Words>
  <Characters>21525</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41</cp:revision>
  <cp:lastPrinted>2021-03-03T13:10:00Z</cp:lastPrinted>
  <dcterms:created xsi:type="dcterms:W3CDTF">2021-02-26T07:32:00Z</dcterms:created>
  <dcterms:modified xsi:type="dcterms:W3CDTF">2025-07-22T13:13:00Z</dcterms:modified>
  <cp:contentStatus>SIA “JNĪP” 2025/28</cp:contentStatus>
</cp:coreProperties>
</file>