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EF2C3" w14:textId="77777777" w:rsidR="002649F4" w:rsidRPr="000D704F" w:rsidRDefault="002649F4" w:rsidP="002649F4">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APSPRIEDES NOTEIKUMI</w:t>
      </w:r>
    </w:p>
    <w:p w14:paraId="30D3DEA2" w14:textId="77777777" w:rsidR="002649F4" w:rsidRPr="000D704F" w:rsidRDefault="002649F4" w:rsidP="002649F4">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ATKLĀTAM KONKURSAM</w:t>
      </w:r>
    </w:p>
    <w:p w14:paraId="4B10C4BE" w14:textId="69CCBADB" w:rsidR="002649F4" w:rsidRPr="000D704F" w:rsidRDefault="002649F4" w:rsidP="00D84F26">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w:t>
      </w:r>
      <w:r w:rsidR="00C35EBB">
        <w:rPr>
          <w:rFonts w:ascii="Times New Roman" w:hAnsi="Times New Roman" w:cs="Times New Roman"/>
          <w:b/>
          <w:bCs/>
          <w:color w:val="000000"/>
          <w:sz w:val="24"/>
          <w:szCs w:val="24"/>
          <w:lang w:eastAsia="lv-LV"/>
        </w:rPr>
        <w:t>Augšējo ekstremitāšu rehabilitācijas sistēmas</w:t>
      </w:r>
      <w:r w:rsidR="00A46332" w:rsidRPr="000D704F">
        <w:rPr>
          <w:rFonts w:ascii="Times New Roman" w:hAnsi="Times New Roman" w:cs="Times New Roman"/>
          <w:b/>
          <w:bCs/>
          <w:color w:val="000000"/>
          <w:sz w:val="24"/>
          <w:szCs w:val="24"/>
          <w:lang w:eastAsia="lv-LV"/>
        </w:rPr>
        <w:t xml:space="preserve"> iegāde </w:t>
      </w:r>
      <w:r w:rsidR="00A46332" w:rsidRPr="000D704F">
        <w:rPr>
          <w:rFonts w:ascii="Times New Roman" w:hAnsi="Times New Roman" w:cs="Times New Roman"/>
          <w:b/>
          <w:bCs/>
          <w:sz w:val="24"/>
          <w:szCs w:val="24"/>
        </w:rPr>
        <w:t>SIA “Limbažu slimnīca”</w:t>
      </w:r>
      <w:r w:rsidRPr="000D704F">
        <w:rPr>
          <w:rFonts w:ascii="Times New Roman" w:hAnsi="Times New Roman" w:cs="Times New Roman"/>
          <w:b/>
          <w:bCs/>
          <w:sz w:val="24"/>
          <w:szCs w:val="24"/>
        </w:rPr>
        <w:t>”</w:t>
      </w:r>
      <w:r w:rsidR="00D84F26" w:rsidRPr="000D704F">
        <w:rPr>
          <w:rFonts w:ascii="Times New Roman" w:hAnsi="Times New Roman" w:cs="Times New Roman"/>
          <w:b/>
          <w:bCs/>
          <w:sz w:val="24"/>
          <w:szCs w:val="24"/>
        </w:rPr>
        <w:t>, i</w:t>
      </w:r>
      <w:r w:rsidR="00447517" w:rsidRPr="000D704F">
        <w:rPr>
          <w:rFonts w:ascii="Times New Roman" w:hAnsi="Times New Roman" w:cs="Times New Roman"/>
          <w:b/>
          <w:bCs/>
          <w:sz w:val="24"/>
          <w:szCs w:val="24"/>
        </w:rPr>
        <w:t xml:space="preserve">epirkuma </w:t>
      </w:r>
      <w:r w:rsidRPr="000D704F">
        <w:rPr>
          <w:rFonts w:ascii="Times New Roman" w:hAnsi="Times New Roman" w:cs="Times New Roman"/>
          <w:b/>
          <w:bCs/>
          <w:sz w:val="24"/>
          <w:szCs w:val="24"/>
        </w:rPr>
        <w:t xml:space="preserve">identifikācijas numurs </w:t>
      </w:r>
      <w:r w:rsidR="00C8463E" w:rsidRPr="000D704F">
        <w:rPr>
          <w:rFonts w:ascii="Times New Roman" w:hAnsi="Times New Roman" w:cs="Times New Roman"/>
          <w:b/>
          <w:bCs/>
          <w:sz w:val="24"/>
          <w:szCs w:val="24"/>
        </w:rPr>
        <w:t>LIMB</w:t>
      </w:r>
      <w:r w:rsidR="00EE1DA6" w:rsidRPr="000D704F">
        <w:rPr>
          <w:rFonts w:ascii="Times New Roman" w:hAnsi="Times New Roman" w:cs="Times New Roman"/>
          <w:b/>
          <w:bCs/>
          <w:sz w:val="24"/>
          <w:szCs w:val="24"/>
        </w:rPr>
        <w:t xml:space="preserve"> </w:t>
      </w:r>
      <w:r w:rsidR="00C8463E" w:rsidRPr="000D704F">
        <w:rPr>
          <w:rFonts w:ascii="Times New Roman" w:hAnsi="Times New Roman" w:cs="Times New Roman"/>
          <w:b/>
          <w:bCs/>
          <w:sz w:val="24"/>
          <w:szCs w:val="24"/>
        </w:rPr>
        <w:t>202</w:t>
      </w:r>
      <w:r w:rsidR="00811E96">
        <w:rPr>
          <w:rFonts w:ascii="Times New Roman" w:hAnsi="Times New Roman" w:cs="Times New Roman"/>
          <w:b/>
          <w:bCs/>
          <w:sz w:val="24"/>
          <w:szCs w:val="24"/>
        </w:rPr>
        <w:t>5</w:t>
      </w:r>
      <w:r w:rsidR="005A2609" w:rsidRPr="000D704F">
        <w:rPr>
          <w:rFonts w:ascii="Times New Roman" w:hAnsi="Times New Roman" w:cs="Times New Roman"/>
          <w:b/>
          <w:bCs/>
          <w:sz w:val="24"/>
          <w:szCs w:val="24"/>
        </w:rPr>
        <w:t>/</w:t>
      </w:r>
      <w:r w:rsidR="00C35EBB">
        <w:rPr>
          <w:rFonts w:ascii="Times New Roman" w:hAnsi="Times New Roman" w:cs="Times New Roman"/>
          <w:b/>
          <w:bCs/>
          <w:sz w:val="24"/>
          <w:szCs w:val="24"/>
        </w:rPr>
        <w:t>21</w:t>
      </w:r>
      <w:r w:rsidRPr="000D704F">
        <w:rPr>
          <w:rFonts w:ascii="Times New Roman" w:hAnsi="Times New Roman" w:cs="Times New Roman"/>
          <w:b/>
          <w:bCs/>
          <w:sz w:val="24"/>
          <w:szCs w:val="24"/>
        </w:rPr>
        <w:t xml:space="preserve"> </w:t>
      </w:r>
    </w:p>
    <w:p w14:paraId="5D588955" w14:textId="77777777" w:rsidR="002649F4" w:rsidRPr="000D704F" w:rsidRDefault="002649F4" w:rsidP="002649F4">
      <w:pPr>
        <w:spacing w:line="240" w:lineRule="auto"/>
        <w:jc w:val="both"/>
        <w:rPr>
          <w:rFonts w:ascii="Times New Roman" w:hAnsi="Times New Roman" w:cs="Times New Roman"/>
          <w:sz w:val="24"/>
          <w:szCs w:val="24"/>
        </w:rPr>
      </w:pPr>
    </w:p>
    <w:p w14:paraId="289979B1" w14:textId="32120DB3" w:rsidR="002649F4" w:rsidRPr="000D704F" w:rsidRDefault="00C8463E" w:rsidP="002649F4">
      <w:pPr>
        <w:spacing w:line="240" w:lineRule="auto"/>
        <w:jc w:val="both"/>
        <w:rPr>
          <w:rFonts w:ascii="Times New Roman" w:hAnsi="Times New Roman" w:cs="Times New Roman"/>
          <w:bCs/>
          <w:sz w:val="24"/>
          <w:szCs w:val="24"/>
        </w:rPr>
      </w:pPr>
      <w:bookmarkStart w:id="0" w:name="_Hlk124155481"/>
      <w:r w:rsidRPr="000D704F">
        <w:rPr>
          <w:rFonts w:ascii="Times New Roman" w:hAnsi="Times New Roman" w:cs="Times New Roman"/>
          <w:sz w:val="24"/>
          <w:szCs w:val="24"/>
        </w:rPr>
        <w:t>SIA “Limbažu slimnīca”</w:t>
      </w:r>
      <w:r w:rsidR="002649F4" w:rsidRPr="000D704F">
        <w:rPr>
          <w:rFonts w:ascii="Times New Roman" w:hAnsi="Times New Roman" w:cs="Times New Roman"/>
          <w:sz w:val="24"/>
          <w:szCs w:val="24"/>
        </w:rPr>
        <w:t xml:space="preserve"> iepirkum</w:t>
      </w:r>
      <w:r w:rsidR="007233D9" w:rsidRPr="000D704F">
        <w:rPr>
          <w:rFonts w:ascii="Times New Roman" w:hAnsi="Times New Roman" w:cs="Times New Roman"/>
          <w:sz w:val="24"/>
          <w:szCs w:val="24"/>
        </w:rPr>
        <w:t>u</w:t>
      </w:r>
      <w:r w:rsidR="002649F4" w:rsidRPr="000D704F">
        <w:rPr>
          <w:rFonts w:ascii="Times New Roman" w:hAnsi="Times New Roman" w:cs="Times New Roman"/>
          <w:sz w:val="24"/>
          <w:szCs w:val="24"/>
        </w:rPr>
        <w:t xml:space="preserve"> </w:t>
      </w:r>
      <w:r w:rsidR="002649F4" w:rsidRPr="000D704F">
        <w:rPr>
          <w:rFonts w:ascii="Times New Roman" w:hAnsi="Times New Roman" w:cs="Times New Roman"/>
          <w:bCs/>
          <w:sz w:val="24"/>
          <w:szCs w:val="24"/>
        </w:rPr>
        <w:t xml:space="preserve">komisija saskaņā ar Publisko iepirkumu likuma 18.panta otro daļu rīko apspriedi par plānotā </w:t>
      </w:r>
      <w:r w:rsidR="007233D9" w:rsidRPr="000D704F">
        <w:rPr>
          <w:rFonts w:ascii="Times New Roman" w:hAnsi="Times New Roman" w:cs="Times New Roman"/>
          <w:bCs/>
          <w:sz w:val="24"/>
          <w:szCs w:val="24"/>
        </w:rPr>
        <w:t xml:space="preserve">atklātā konkursa </w:t>
      </w:r>
      <w:r w:rsidR="007233D9" w:rsidRPr="000D704F">
        <w:rPr>
          <w:rFonts w:ascii="Times New Roman" w:hAnsi="Times New Roman" w:cs="Times New Roman"/>
          <w:sz w:val="24"/>
          <w:szCs w:val="24"/>
        </w:rPr>
        <w:t>“</w:t>
      </w:r>
      <w:r w:rsidR="00C35EBB">
        <w:rPr>
          <w:rFonts w:ascii="Times New Roman" w:hAnsi="Times New Roman" w:cs="Times New Roman"/>
          <w:color w:val="000000"/>
          <w:sz w:val="24"/>
          <w:szCs w:val="24"/>
          <w:lang w:eastAsia="lv-LV"/>
        </w:rPr>
        <w:t>Augšējo ekstremitāšu rehabilitācijas sistēmas</w:t>
      </w:r>
      <w:r w:rsidR="00A46332" w:rsidRPr="000D704F">
        <w:rPr>
          <w:rFonts w:ascii="Times New Roman" w:hAnsi="Times New Roman" w:cs="Times New Roman"/>
          <w:color w:val="000000"/>
          <w:sz w:val="24"/>
          <w:szCs w:val="24"/>
          <w:lang w:eastAsia="lv-LV"/>
        </w:rPr>
        <w:t xml:space="preserve"> iegāde </w:t>
      </w:r>
      <w:r w:rsidR="00A46332" w:rsidRPr="000D704F">
        <w:rPr>
          <w:rFonts w:ascii="Times New Roman" w:hAnsi="Times New Roman" w:cs="Times New Roman"/>
          <w:sz w:val="24"/>
          <w:szCs w:val="24"/>
        </w:rPr>
        <w:t>SIA “Limbažu slimnīca”</w:t>
      </w:r>
      <w:r w:rsidR="00447517" w:rsidRPr="000D704F">
        <w:rPr>
          <w:rFonts w:ascii="Times New Roman" w:hAnsi="Times New Roman" w:cs="Times New Roman"/>
          <w:sz w:val="24"/>
          <w:szCs w:val="24"/>
        </w:rPr>
        <w:t>”,</w:t>
      </w:r>
      <w:r w:rsidR="00447517" w:rsidRPr="000D704F">
        <w:rPr>
          <w:rFonts w:ascii="Times New Roman" w:hAnsi="Times New Roman" w:cs="Times New Roman"/>
          <w:bCs/>
          <w:sz w:val="24"/>
          <w:szCs w:val="24"/>
        </w:rPr>
        <w:t xml:space="preserve"> iepirkuma identifikācijas numurs </w:t>
      </w:r>
      <w:r w:rsidRPr="000D704F">
        <w:rPr>
          <w:rFonts w:ascii="Times New Roman" w:hAnsi="Times New Roman" w:cs="Times New Roman"/>
          <w:bCs/>
          <w:sz w:val="24"/>
          <w:szCs w:val="24"/>
        </w:rPr>
        <w:t>LIMB</w:t>
      </w:r>
      <w:r w:rsidR="00811E96">
        <w:rPr>
          <w:rFonts w:ascii="Times New Roman" w:hAnsi="Times New Roman" w:cs="Times New Roman"/>
          <w:bCs/>
          <w:sz w:val="24"/>
          <w:szCs w:val="24"/>
        </w:rPr>
        <w:t xml:space="preserve"> </w:t>
      </w:r>
      <w:r w:rsidRPr="000D704F">
        <w:rPr>
          <w:rFonts w:ascii="Times New Roman" w:hAnsi="Times New Roman" w:cs="Times New Roman"/>
          <w:bCs/>
          <w:sz w:val="24"/>
          <w:szCs w:val="24"/>
        </w:rPr>
        <w:t>202</w:t>
      </w:r>
      <w:r w:rsidR="00811E96">
        <w:rPr>
          <w:rFonts w:ascii="Times New Roman" w:hAnsi="Times New Roman" w:cs="Times New Roman"/>
          <w:bCs/>
          <w:sz w:val="24"/>
          <w:szCs w:val="24"/>
        </w:rPr>
        <w:t>5</w:t>
      </w:r>
      <w:r w:rsidR="005A2609" w:rsidRPr="000D704F">
        <w:rPr>
          <w:rFonts w:ascii="Times New Roman" w:hAnsi="Times New Roman" w:cs="Times New Roman"/>
          <w:bCs/>
          <w:sz w:val="24"/>
          <w:szCs w:val="24"/>
        </w:rPr>
        <w:t>/</w:t>
      </w:r>
      <w:r w:rsidR="00C35EBB">
        <w:rPr>
          <w:rFonts w:ascii="Times New Roman" w:hAnsi="Times New Roman" w:cs="Times New Roman"/>
          <w:bCs/>
          <w:sz w:val="24"/>
          <w:szCs w:val="24"/>
        </w:rPr>
        <w:t>21</w:t>
      </w:r>
      <w:r w:rsidR="00447517" w:rsidRPr="000D704F">
        <w:rPr>
          <w:rFonts w:ascii="Times New Roman" w:hAnsi="Times New Roman" w:cs="Times New Roman"/>
          <w:bCs/>
          <w:sz w:val="24"/>
          <w:szCs w:val="24"/>
        </w:rPr>
        <w:t>,</w:t>
      </w:r>
      <w:r w:rsidR="007233D9" w:rsidRPr="000D704F">
        <w:rPr>
          <w:rFonts w:ascii="Times New Roman" w:hAnsi="Times New Roman" w:cs="Times New Roman"/>
          <w:bCs/>
          <w:sz w:val="24"/>
          <w:szCs w:val="24"/>
        </w:rPr>
        <w:t xml:space="preserve"> </w:t>
      </w:r>
      <w:r w:rsidR="002649F4" w:rsidRPr="000D704F">
        <w:rPr>
          <w:rFonts w:ascii="Times New Roman" w:hAnsi="Times New Roman" w:cs="Times New Roman"/>
          <w:bCs/>
          <w:sz w:val="24"/>
          <w:szCs w:val="24"/>
        </w:rPr>
        <w:t>nolikumā iekļaujamo informāciju.</w:t>
      </w:r>
      <w:bookmarkEnd w:id="0"/>
    </w:p>
    <w:p w14:paraId="22DE3FCA" w14:textId="77777777" w:rsidR="002649F4" w:rsidRPr="000D704F" w:rsidRDefault="002649F4" w:rsidP="002649F4">
      <w:pPr>
        <w:pStyle w:val="Sarakstarindkopa"/>
        <w:numPr>
          <w:ilvl w:val="0"/>
          <w:numId w:val="1"/>
        </w:numPr>
        <w:spacing w:after="0" w:line="240" w:lineRule="auto"/>
        <w:jc w:val="both"/>
        <w:rPr>
          <w:rFonts w:cs="Times New Roman"/>
          <w:sz w:val="24"/>
          <w:szCs w:val="24"/>
        </w:rPr>
      </w:pPr>
      <w:r w:rsidRPr="000D704F">
        <w:rPr>
          <w:rFonts w:cs="Times New Roman"/>
          <w:b/>
          <w:bCs/>
          <w:sz w:val="24"/>
          <w:szCs w:val="24"/>
        </w:rPr>
        <w:t xml:space="preserve">Apspriedes mērķis: </w:t>
      </w:r>
      <w:r w:rsidRPr="000D704F">
        <w:rPr>
          <w:rFonts w:cs="Times New Roman"/>
          <w:sz w:val="24"/>
          <w:szCs w:val="24"/>
        </w:rPr>
        <w:t>nodrošināt ieinteresēto piegādātāju iespējas iepazīties ar plānotā iepirkuma pamatnosacījumiem un saņemt ieinteresēto piegādātāju priekšlikumus dokumentācijas pilnveidei.</w:t>
      </w:r>
    </w:p>
    <w:p w14:paraId="7349B448" w14:textId="010AC9BF" w:rsidR="00A46332" w:rsidRPr="000D704F" w:rsidRDefault="002649F4" w:rsidP="00A46332">
      <w:pPr>
        <w:pStyle w:val="Sarakstarindkopa"/>
        <w:numPr>
          <w:ilvl w:val="0"/>
          <w:numId w:val="1"/>
        </w:numPr>
        <w:spacing w:after="0" w:line="240" w:lineRule="auto"/>
        <w:jc w:val="both"/>
        <w:rPr>
          <w:rFonts w:cs="Times New Roman"/>
          <w:i/>
          <w:iCs/>
          <w:sz w:val="24"/>
          <w:szCs w:val="24"/>
        </w:rPr>
      </w:pPr>
      <w:r w:rsidRPr="000D704F">
        <w:rPr>
          <w:rFonts w:cs="Times New Roman"/>
          <w:b/>
          <w:bCs/>
          <w:sz w:val="24"/>
          <w:szCs w:val="24"/>
        </w:rPr>
        <w:t>Iepirkuma priekšmets:</w:t>
      </w:r>
      <w:r w:rsidRPr="000D704F">
        <w:rPr>
          <w:rFonts w:cs="Times New Roman"/>
          <w:sz w:val="24"/>
          <w:szCs w:val="24"/>
        </w:rPr>
        <w:t xml:space="preserve"> </w:t>
      </w:r>
      <w:r w:rsidR="00C35EBB">
        <w:rPr>
          <w:rFonts w:cs="Times New Roman"/>
          <w:color w:val="000000"/>
          <w:sz w:val="24"/>
          <w:szCs w:val="24"/>
          <w:lang w:eastAsia="lv-LV"/>
        </w:rPr>
        <w:t xml:space="preserve">augšējo ekstremitāšu rehabilitācijas </w:t>
      </w:r>
      <w:r w:rsidR="00FF686C">
        <w:rPr>
          <w:rFonts w:cs="Times New Roman"/>
          <w:color w:val="000000"/>
          <w:sz w:val="24"/>
          <w:szCs w:val="24"/>
          <w:lang w:eastAsia="lv-LV"/>
        </w:rPr>
        <w:t xml:space="preserve">sistēmas </w:t>
      </w:r>
      <w:r w:rsidR="00811E96" w:rsidRPr="00646914">
        <w:rPr>
          <w:rFonts w:cs="Times New Roman"/>
          <w:sz w:val="24"/>
          <w:szCs w:val="24"/>
        </w:rPr>
        <w:t>iegāde</w:t>
      </w:r>
    </w:p>
    <w:p w14:paraId="4BBAFB39" w14:textId="099A8140" w:rsidR="001B228A" w:rsidRPr="000D704F" w:rsidRDefault="001B228A" w:rsidP="002649F4">
      <w:pPr>
        <w:spacing w:after="0" w:line="240" w:lineRule="auto"/>
        <w:ind w:left="360"/>
        <w:jc w:val="both"/>
        <w:rPr>
          <w:rFonts w:ascii="Times New Roman" w:hAnsi="Times New Roman" w:cs="Times New Roman"/>
          <w:i/>
          <w:iCs/>
          <w:sz w:val="24"/>
          <w:szCs w:val="24"/>
        </w:rPr>
      </w:pPr>
    </w:p>
    <w:p w14:paraId="67BFBB83" w14:textId="5088F20F" w:rsidR="002649F4" w:rsidRPr="000D704F" w:rsidRDefault="002649F4" w:rsidP="00811E96">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2.2. CPV </w:t>
      </w:r>
      <w:r w:rsidR="00C26860" w:rsidRPr="000D704F">
        <w:rPr>
          <w:rFonts w:ascii="Times New Roman" w:hAnsi="Times New Roman" w:cs="Times New Roman"/>
          <w:sz w:val="24"/>
          <w:szCs w:val="24"/>
        </w:rPr>
        <w:t>kods</w:t>
      </w:r>
      <w:r w:rsidR="00374F0D" w:rsidRPr="000D704F">
        <w:rPr>
          <w:rFonts w:ascii="Times New Roman" w:hAnsi="Times New Roman" w:cs="Times New Roman"/>
          <w:sz w:val="24"/>
          <w:szCs w:val="24"/>
        </w:rPr>
        <w:t>:</w:t>
      </w:r>
      <w:r w:rsidR="00C26860" w:rsidRPr="000D704F">
        <w:rPr>
          <w:rFonts w:ascii="Times New Roman" w:hAnsi="Times New Roman" w:cs="Times New Roman"/>
          <w:sz w:val="24"/>
          <w:szCs w:val="24"/>
        </w:rPr>
        <w:t xml:space="preserve"> </w:t>
      </w:r>
      <w:r w:rsidR="00811E96" w:rsidRPr="00646914">
        <w:rPr>
          <w:rFonts w:ascii="Times New Roman" w:hAnsi="Times New Roman" w:cs="Times New Roman"/>
          <w:color w:val="000000"/>
          <w:sz w:val="24"/>
          <w:szCs w:val="24"/>
        </w:rPr>
        <w:t>33</w:t>
      </w:r>
      <w:r w:rsidR="00FF686C">
        <w:rPr>
          <w:rFonts w:ascii="Times New Roman" w:hAnsi="Times New Roman" w:cs="Times New Roman"/>
          <w:color w:val="000000"/>
          <w:sz w:val="24"/>
          <w:szCs w:val="24"/>
        </w:rPr>
        <w:t>100000</w:t>
      </w:r>
      <w:r w:rsidR="00811E96" w:rsidRPr="00646914">
        <w:rPr>
          <w:rFonts w:ascii="Times New Roman" w:hAnsi="Times New Roman" w:cs="Times New Roman"/>
          <w:color w:val="000000"/>
          <w:sz w:val="24"/>
          <w:szCs w:val="24"/>
        </w:rPr>
        <w:t>-</w:t>
      </w:r>
      <w:r w:rsidR="00AF73F8">
        <w:rPr>
          <w:rFonts w:ascii="Times New Roman" w:hAnsi="Times New Roman" w:cs="Times New Roman"/>
          <w:color w:val="000000"/>
          <w:sz w:val="24"/>
          <w:szCs w:val="24"/>
        </w:rPr>
        <w:t>1</w:t>
      </w:r>
      <w:r w:rsidR="00811E96" w:rsidRPr="00646914">
        <w:rPr>
          <w:rFonts w:ascii="Times New Roman" w:hAnsi="Times New Roman" w:cs="Times New Roman"/>
          <w:color w:val="000000"/>
          <w:sz w:val="24"/>
          <w:szCs w:val="24"/>
        </w:rPr>
        <w:t xml:space="preserve"> (</w:t>
      </w:r>
      <w:r w:rsidR="00FF686C">
        <w:rPr>
          <w:rFonts w:ascii="Times New Roman" w:hAnsi="Times New Roman" w:cs="Times New Roman"/>
          <w:color w:val="000000"/>
          <w:sz w:val="24"/>
          <w:szCs w:val="24"/>
        </w:rPr>
        <w:t>medicīniskās</w:t>
      </w:r>
      <w:r w:rsidR="00AF73F8">
        <w:rPr>
          <w:rFonts w:ascii="Times New Roman" w:hAnsi="Times New Roman" w:cs="Times New Roman"/>
          <w:color w:val="000000"/>
          <w:sz w:val="24"/>
          <w:szCs w:val="24"/>
        </w:rPr>
        <w:t xml:space="preserve"> </w:t>
      </w:r>
      <w:r w:rsidR="00811E96" w:rsidRPr="00646914">
        <w:rPr>
          <w:rFonts w:ascii="Times New Roman" w:hAnsi="Times New Roman" w:cs="Times New Roman"/>
          <w:color w:val="000000"/>
          <w:sz w:val="24"/>
          <w:szCs w:val="24"/>
        </w:rPr>
        <w:t>ie</w:t>
      </w:r>
      <w:r w:rsidR="00FF686C">
        <w:rPr>
          <w:rFonts w:ascii="Times New Roman" w:hAnsi="Times New Roman" w:cs="Times New Roman"/>
          <w:color w:val="000000"/>
          <w:sz w:val="24"/>
          <w:szCs w:val="24"/>
        </w:rPr>
        <w:t>rīces</w:t>
      </w:r>
      <w:r w:rsidR="00811E96" w:rsidRPr="00646914">
        <w:rPr>
          <w:rFonts w:ascii="Times New Roman" w:hAnsi="Times New Roman" w:cs="Times New Roman"/>
          <w:color w:val="000000"/>
          <w:sz w:val="24"/>
          <w:szCs w:val="24"/>
        </w:rPr>
        <w:t>)</w:t>
      </w:r>
    </w:p>
    <w:p w14:paraId="418988ED" w14:textId="25F713AA" w:rsidR="002649F4" w:rsidRPr="000D704F" w:rsidRDefault="002649F4" w:rsidP="002649F4">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2.4. Plānotais iepirkuma izsludināšanas laiks: </w:t>
      </w:r>
      <w:r w:rsidR="00C8463E" w:rsidRPr="000D704F">
        <w:rPr>
          <w:rFonts w:ascii="Times New Roman" w:hAnsi="Times New Roman" w:cs="Times New Roman"/>
          <w:sz w:val="24"/>
          <w:szCs w:val="24"/>
        </w:rPr>
        <w:t>202</w:t>
      </w:r>
      <w:r w:rsidR="00811E96">
        <w:rPr>
          <w:rFonts w:ascii="Times New Roman" w:hAnsi="Times New Roman" w:cs="Times New Roman"/>
          <w:sz w:val="24"/>
          <w:szCs w:val="24"/>
        </w:rPr>
        <w:t>5</w:t>
      </w:r>
      <w:r w:rsidRPr="000D704F">
        <w:rPr>
          <w:rFonts w:ascii="Times New Roman" w:hAnsi="Times New Roman" w:cs="Times New Roman"/>
          <w:sz w:val="24"/>
          <w:szCs w:val="24"/>
        </w:rPr>
        <w:t xml:space="preserve">.gada </w:t>
      </w:r>
      <w:r w:rsidR="0024248B">
        <w:rPr>
          <w:rFonts w:ascii="Times New Roman" w:hAnsi="Times New Roman" w:cs="Times New Roman"/>
          <w:sz w:val="24"/>
          <w:szCs w:val="24"/>
        </w:rPr>
        <w:t>jūlijs</w:t>
      </w:r>
      <w:r w:rsidRPr="000D704F">
        <w:rPr>
          <w:rFonts w:ascii="Times New Roman" w:hAnsi="Times New Roman" w:cs="Times New Roman"/>
          <w:sz w:val="24"/>
          <w:szCs w:val="24"/>
        </w:rPr>
        <w:t>.</w:t>
      </w:r>
    </w:p>
    <w:p w14:paraId="5456BAFF" w14:textId="61A92D76" w:rsidR="00D84F26" w:rsidRPr="000D704F" w:rsidRDefault="00D84F26" w:rsidP="002649F4">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2.5. Līguma izpildes termiņš – </w:t>
      </w:r>
      <w:r w:rsidR="00811E96">
        <w:rPr>
          <w:rFonts w:ascii="Times New Roman" w:hAnsi="Times New Roman" w:cs="Times New Roman"/>
          <w:sz w:val="24"/>
          <w:szCs w:val="24"/>
        </w:rPr>
        <w:t>2</w:t>
      </w:r>
      <w:r w:rsidRPr="000D704F">
        <w:rPr>
          <w:rFonts w:ascii="Times New Roman" w:hAnsi="Times New Roman" w:cs="Times New Roman"/>
          <w:sz w:val="24"/>
          <w:szCs w:val="24"/>
        </w:rPr>
        <w:t xml:space="preserve"> (</w:t>
      </w:r>
      <w:r w:rsidR="00811E96">
        <w:rPr>
          <w:rFonts w:ascii="Times New Roman" w:hAnsi="Times New Roman" w:cs="Times New Roman"/>
          <w:sz w:val="24"/>
          <w:szCs w:val="24"/>
        </w:rPr>
        <w:t>divi</w:t>
      </w:r>
      <w:r w:rsidRPr="000D704F">
        <w:rPr>
          <w:rFonts w:ascii="Times New Roman" w:hAnsi="Times New Roman" w:cs="Times New Roman"/>
          <w:sz w:val="24"/>
          <w:szCs w:val="24"/>
        </w:rPr>
        <w:t>) mēneši no iepirkuma līguma noslēgšanas dienas.</w:t>
      </w:r>
    </w:p>
    <w:p w14:paraId="1E50ACBE"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 xml:space="preserve">3.  Apspriedes norise: </w:t>
      </w:r>
    </w:p>
    <w:p w14:paraId="17FFC247"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3.1. Apspriede tiek organizēta, nodrošinot ieinteresēto piegādātāju iespējas attālināti iepazīties ar plānotā iepirkum</w:t>
      </w:r>
      <w:r w:rsidR="007233D9" w:rsidRPr="000D704F">
        <w:rPr>
          <w:rFonts w:ascii="Times New Roman" w:hAnsi="Times New Roman" w:cs="Times New Roman"/>
          <w:sz w:val="24"/>
          <w:szCs w:val="24"/>
        </w:rPr>
        <w:t>u procedūras</w:t>
      </w:r>
      <w:r w:rsidRPr="000D704F">
        <w:rPr>
          <w:rFonts w:ascii="Times New Roman" w:hAnsi="Times New Roman" w:cs="Times New Roman"/>
          <w:sz w:val="24"/>
          <w:szCs w:val="24"/>
        </w:rPr>
        <w:t xml:space="preserve"> pamatnosacījumiem un elektroniskā pasta formā sniegt priekšlikumus iepirkuma dokumentācijas pilnveidei. Ieinteresētajiem piegādātājiem līdz apspriedes norises laika beigām ir iespēja iepazīties ar tehniskās specifikācijas prasībām.</w:t>
      </w:r>
    </w:p>
    <w:p w14:paraId="49CCDBAF"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3.2. Iepirkuma komisija paziņojumu par organizēto apspriedi publicē Iepirkumu uzraudzības biroja Publikāciju vadības sistēma.</w:t>
      </w:r>
    </w:p>
    <w:p w14:paraId="5314A3C3"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3.3. Apspriedes norises laiks: Konkrēts datums, līdz kuram sniedzami ieinteresēto piegādātāju priekšlikumi iepirkuma dokumentācijai, tiek norādīts iepirkuma uzraudzības biroja Publikāciju vadības sistēmas paziņojumā.</w:t>
      </w:r>
    </w:p>
    <w:p w14:paraId="59DB4BDA"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4. Ieinteresēto piegādātāju priekšlikumu iesniegšanas kārtība:</w:t>
      </w:r>
    </w:p>
    <w:p w14:paraId="4CF9C622" w14:textId="3C328DC2"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4.1. </w:t>
      </w:r>
      <w:r w:rsidR="004D6069" w:rsidRPr="000D704F">
        <w:rPr>
          <w:rFonts w:ascii="Times New Roman" w:hAnsi="Times New Roman" w:cs="Times New Roman"/>
          <w:sz w:val="24"/>
          <w:szCs w:val="24"/>
        </w:rPr>
        <w:t xml:space="preserve">Ieinteresētais piegādātājs priekšlikumus iesniedz Iepirkuma uzraudzības biroja Publikāciju vadības sistēmas paziņojumā norādītajā priekšlikumu iesniegšanas termiņā. Pievienojot komentārus apspriedes ar piegādātājiem publikācijai Pasūtītāja pircēja profilā Elektronisko iepirkumu sistēmā - </w:t>
      </w:r>
      <w:hyperlink r:id="rId6" w:history="1">
        <w:r w:rsidR="004D6069" w:rsidRPr="000D704F">
          <w:rPr>
            <w:rStyle w:val="Hipersaite"/>
            <w:rFonts w:ascii="Times New Roman" w:hAnsi="Times New Roman" w:cs="Times New Roman"/>
            <w:sz w:val="24"/>
            <w:szCs w:val="24"/>
          </w:rPr>
          <w:t>https://www.eis.gov.lv/EKEIS/Procurement</w:t>
        </w:r>
      </w:hyperlink>
      <w:r w:rsidR="004D6069" w:rsidRPr="000D704F">
        <w:rPr>
          <w:rStyle w:val="Hipersaite"/>
          <w:rFonts w:ascii="Times New Roman" w:hAnsi="Times New Roman" w:cs="Times New Roman"/>
          <w:sz w:val="24"/>
          <w:szCs w:val="24"/>
        </w:rPr>
        <w:t xml:space="preserve"> /2522</w:t>
      </w:r>
      <w:r w:rsidR="004D6069" w:rsidRPr="000D704F">
        <w:rPr>
          <w:rFonts w:ascii="Times New Roman" w:hAnsi="Times New Roman" w:cs="Times New Roman"/>
          <w:color w:val="4472C4" w:themeColor="accent1"/>
          <w:sz w:val="24"/>
          <w:szCs w:val="24"/>
        </w:rPr>
        <w:t xml:space="preserve"> </w:t>
      </w:r>
      <w:r w:rsidR="004D6069" w:rsidRPr="000D704F">
        <w:rPr>
          <w:rStyle w:val="Hipersaite"/>
          <w:rFonts w:ascii="Times New Roman" w:hAnsi="Times New Roman" w:cs="Times New Roman"/>
          <w:color w:val="auto"/>
          <w:sz w:val="24"/>
          <w:szCs w:val="24"/>
          <w:u w:val="none"/>
        </w:rPr>
        <w:t>.</w:t>
      </w:r>
    </w:p>
    <w:p w14:paraId="2B14B1E1" w14:textId="0F3DB5F1" w:rsidR="00D84F26" w:rsidRPr="000D704F" w:rsidRDefault="002649F4" w:rsidP="001B228A">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4.2. Ieinteresētā piegādātāja priekšlikumi sagatavojami izsmeļoši, konstruktīvi un sniedzot pamatojumu noteiktu precizējumu veikšanai.</w:t>
      </w:r>
    </w:p>
    <w:p w14:paraId="53F8DD74"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5. Priekšlikumu izskatīšanas kārtība:</w:t>
      </w:r>
    </w:p>
    <w:p w14:paraId="0D548761"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5.1. Iepirkuma komisija</w:t>
      </w:r>
      <w:r w:rsidR="00523FF5" w:rsidRPr="000D704F">
        <w:rPr>
          <w:rFonts w:ascii="Times New Roman" w:hAnsi="Times New Roman" w:cs="Times New Roman"/>
          <w:sz w:val="24"/>
          <w:szCs w:val="24"/>
        </w:rPr>
        <w:t xml:space="preserve"> ne vēlāk kā</w:t>
      </w:r>
      <w:r w:rsidRPr="000D704F">
        <w:rPr>
          <w:rFonts w:ascii="Times New Roman" w:hAnsi="Times New Roman" w:cs="Times New Roman"/>
          <w:sz w:val="24"/>
          <w:szCs w:val="24"/>
        </w:rPr>
        <w:t xml:space="preserve"> </w:t>
      </w:r>
      <w:r w:rsidR="00523FF5" w:rsidRPr="000D704F">
        <w:rPr>
          <w:rFonts w:ascii="Times New Roman" w:hAnsi="Times New Roman" w:cs="Times New Roman"/>
          <w:sz w:val="24"/>
          <w:szCs w:val="24"/>
        </w:rPr>
        <w:t xml:space="preserve">5 (piecu) darba dienu laikā, pēc 3.3. punktā norādītā termiņa beigām, </w:t>
      </w:r>
      <w:r w:rsidRPr="000D704F">
        <w:rPr>
          <w:rFonts w:ascii="Times New Roman" w:hAnsi="Times New Roman" w:cs="Times New Roman"/>
          <w:sz w:val="24"/>
          <w:szCs w:val="24"/>
        </w:rPr>
        <w:t>izskata ieinteresēto piegādātāju sniegtos priekšlikumus un izvērtē to pamatotību un nepieciešamību iekļaušanai iepirkuma dokumentācijā</w:t>
      </w:r>
      <w:r w:rsidR="00523FF5" w:rsidRPr="000D704F">
        <w:rPr>
          <w:rFonts w:ascii="Times New Roman" w:hAnsi="Times New Roman" w:cs="Times New Roman"/>
          <w:sz w:val="24"/>
          <w:szCs w:val="24"/>
        </w:rPr>
        <w:t>, sagatavojot apspriedes ar piegādātājiem ziņojumu</w:t>
      </w:r>
      <w:r w:rsidR="00CF260D" w:rsidRPr="000D704F">
        <w:rPr>
          <w:rFonts w:ascii="Times New Roman" w:hAnsi="Times New Roman" w:cs="Times New Roman"/>
          <w:sz w:val="24"/>
          <w:szCs w:val="24"/>
        </w:rPr>
        <w:t>.</w:t>
      </w:r>
      <w:r w:rsidR="00523FF5" w:rsidRPr="000D704F">
        <w:rPr>
          <w:rFonts w:ascii="Times New Roman" w:hAnsi="Times New Roman" w:cs="Times New Roman"/>
          <w:sz w:val="24"/>
          <w:szCs w:val="24"/>
        </w:rPr>
        <w:t xml:space="preserve"> </w:t>
      </w:r>
    </w:p>
    <w:p w14:paraId="7EDA5EB7" w14:textId="77777777" w:rsidR="002649F4" w:rsidRPr="00464550" w:rsidRDefault="002649F4" w:rsidP="002649F4">
      <w:pPr>
        <w:spacing w:after="0"/>
        <w:ind w:left="360"/>
        <w:jc w:val="both"/>
        <w:rPr>
          <w:rFonts w:ascii="Times New Roman" w:hAnsi="Times New Roman" w:cs="Times New Roman"/>
          <w:b/>
          <w:bCs/>
          <w:sz w:val="24"/>
          <w:szCs w:val="24"/>
          <w:u w:val="single"/>
        </w:rPr>
      </w:pPr>
      <w:r w:rsidRPr="000D704F">
        <w:rPr>
          <w:rFonts w:ascii="Times New Roman" w:hAnsi="Times New Roman" w:cs="Times New Roman"/>
          <w:sz w:val="24"/>
          <w:szCs w:val="24"/>
        </w:rPr>
        <w:t xml:space="preserve">5.2. Iepirkuma komisija ieinteresētajam piegādātājam, kurš iesniedzis priekšlikumus iepirkuma dokumentācijas pilnveidei, </w:t>
      </w:r>
      <w:r w:rsidRPr="000D704F">
        <w:rPr>
          <w:rFonts w:ascii="Times New Roman" w:hAnsi="Times New Roman" w:cs="Times New Roman"/>
          <w:b/>
          <w:bCs/>
          <w:sz w:val="24"/>
          <w:szCs w:val="24"/>
          <w:u w:val="single"/>
        </w:rPr>
        <w:t xml:space="preserve">nesniedz detalizētu priekšlikumu </w:t>
      </w:r>
      <w:r w:rsidR="00A24577" w:rsidRPr="000D704F">
        <w:rPr>
          <w:rFonts w:ascii="Times New Roman" w:hAnsi="Times New Roman" w:cs="Times New Roman"/>
          <w:b/>
          <w:bCs/>
          <w:sz w:val="24"/>
          <w:szCs w:val="24"/>
          <w:u w:val="single"/>
        </w:rPr>
        <w:t>izvērtējamu</w:t>
      </w:r>
      <w:r w:rsidRPr="000D704F">
        <w:rPr>
          <w:rFonts w:ascii="Times New Roman" w:hAnsi="Times New Roman" w:cs="Times New Roman"/>
          <w:b/>
          <w:bCs/>
          <w:sz w:val="24"/>
          <w:szCs w:val="24"/>
          <w:u w:val="single"/>
        </w:rPr>
        <w:t xml:space="preserve"> un pamatojumu piedāvāto priekšlikumu iekļaušanai vai neiekļaušanai iepirkuma dokumentācijā</w:t>
      </w:r>
      <w:r w:rsidR="00CF260D" w:rsidRPr="000D704F">
        <w:rPr>
          <w:rFonts w:ascii="Times New Roman" w:hAnsi="Times New Roman" w:cs="Times New Roman"/>
          <w:b/>
          <w:bCs/>
          <w:sz w:val="24"/>
          <w:szCs w:val="24"/>
          <w:u w:val="single"/>
        </w:rPr>
        <w:t>, priekšlikumi tiek iekļauti apspriedes ziņojumā</w:t>
      </w:r>
      <w:r w:rsidR="00523FF5" w:rsidRPr="000D704F">
        <w:rPr>
          <w:rFonts w:ascii="Times New Roman" w:hAnsi="Times New Roman" w:cs="Times New Roman"/>
          <w:b/>
          <w:bCs/>
          <w:sz w:val="24"/>
          <w:szCs w:val="24"/>
          <w:u w:val="single"/>
        </w:rPr>
        <w:t xml:space="preserve">. </w:t>
      </w:r>
      <w:r w:rsidR="00523FF5" w:rsidRPr="000D704F">
        <w:rPr>
          <w:rFonts w:ascii="Times New Roman" w:hAnsi="Times New Roman" w:cs="Times New Roman"/>
          <w:sz w:val="24"/>
          <w:szCs w:val="24"/>
        </w:rPr>
        <w:t xml:space="preserve">Pasūtītājs izsniedz apspriedes ziņojumu, neatklājot datus par apspriedes dalībniekiem, 3 (trīs) darba dienu laikā pēc pieprasījuma </w:t>
      </w:r>
      <w:r w:rsidR="00523FF5" w:rsidRPr="00464550">
        <w:rPr>
          <w:rFonts w:ascii="Times New Roman" w:hAnsi="Times New Roman" w:cs="Times New Roman"/>
          <w:sz w:val="24"/>
          <w:szCs w:val="24"/>
        </w:rPr>
        <w:t>saņemšanas.</w:t>
      </w:r>
    </w:p>
    <w:p w14:paraId="1A708174" w14:textId="77777777" w:rsidR="00CF260D" w:rsidRPr="000D704F" w:rsidRDefault="00CF260D" w:rsidP="00CF260D">
      <w:pPr>
        <w:spacing w:after="0"/>
        <w:jc w:val="both"/>
        <w:rPr>
          <w:rFonts w:ascii="Times New Roman" w:hAnsi="Times New Roman" w:cs="Times New Roman"/>
          <w:b/>
          <w:bCs/>
          <w:sz w:val="24"/>
          <w:szCs w:val="24"/>
          <w:u w:val="single"/>
        </w:rPr>
      </w:pPr>
    </w:p>
    <w:p w14:paraId="6922F310" w14:textId="77777777" w:rsidR="00A24577" w:rsidRPr="000D704F" w:rsidRDefault="00A24577" w:rsidP="00A24577">
      <w:pPr>
        <w:spacing w:after="0"/>
        <w:ind w:left="360"/>
        <w:jc w:val="both"/>
        <w:rPr>
          <w:rFonts w:ascii="Times New Roman" w:hAnsi="Times New Roman" w:cs="Times New Roman"/>
          <w:b/>
          <w:bCs/>
          <w:i/>
          <w:iCs/>
          <w:sz w:val="24"/>
          <w:szCs w:val="24"/>
        </w:rPr>
      </w:pPr>
      <w:r w:rsidRPr="000D704F">
        <w:rPr>
          <w:rFonts w:ascii="Times New Roman" w:hAnsi="Times New Roman" w:cs="Times New Roman"/>
          <w:b/>
          <w:bCs/>
          <w:i/>
          <w:iCs/>
          <w:sz w:val="24"/>
          <w:szCs w:val="24"/>
        </w:rPr>
        <w:t>Iepirkuma komisija jau iepriekš izsaka pateicību ieinteresētajiem piegādātājiem par iesaisti un priekšlikumu sniegšanu!</w:t>
      </w:r>
    </w:p>
    <w:p w14:paraId="5EEC2C45" w14:textId="77777777" w:rsidR="002649F4" w:rsidRPr="000D704F" w:rsidRDefault="002649F4" w:rsidP="001B228A">
      <w:pPr>
        <w:spacing w:after="0"/>
        <w:jc w:val="both"/>
        <w:rPr>
          <w:rFonts w:ascii="Times New Roman" w:hAnsi="Times New Roman" w:cs="Times New Roman"/>
          <w:sz w:val="24"/>
          <w:szCs w:val="24"/>
        </w:rPr>
      </w:pPr>
    </w:p>
    <w:tbl>
      <w:tblPr>
        <w:tblStyle w:val="Reatabula"/>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6"/>
        <w:gridCol w:w="6600"/>
      </w:tblGrid>
      <w:tr w:rsidR="002649F4" w:rsidRPr="000D704F" w14:paraId="2F3BEACE" w14:textId="77777777" w:rsidTr="002649F4">
        <w:tc>
          <w:tcPr>
            <w:tcW w:w="1336" w:type="dxa"/>
          </w:tcPr>
          <w:p w14:paraId="256B49FB" w14:textId="77777777" w:rsidR="002649F4" w:rsidRPr="000D704F" w:rsidRDefault="002649F4" w:rsidP="002649F4">
            <w:pPr>
              <w:jc w:val="both"/>
              <w:rPr>
                <w:rFonts w:ascii="Times New Roman" w:hAnsi="Times New Roman" w:cs="Times New Roman"/>
                <w:sz w:val="24"/>
                <w:szCs w:val="24"/>
              </w:rPr>
            </w:pPr>
            <w:r w:rsidRPr="000D704F">
              <w:rPr>
                <w:rFonts w:ascii="Times New Roman" w:hAnsi="Times New Roman" w:cs="Times New Roman"/>
                <w:sz w:val="24"/>
                <w:szCs w:val="24"/>
              </w:rPr>
              <w:t>Pielikumā:</w:t>
            </w:r>
          </w:p>
        </w:tc>
        <w:tc>
          <w:tcPr>
            <w:tcW w:w="6600" w:type="dxa"/>
          </w:tcPr>
          <w:p w14:paraId="2001DFC7" w14:textId="54E4FC0A" w:rsidR="002649F4" w:rsidRPr="000D704F" w:rsidRDefault="002649F4" w:rsidP="002649F4">
            <w:pPr>
              <w:pStyle w:val="Sarakstarindkopa"/>
              <w:numPr>
                <w:ilvl w:val="0"/>
                <w:numId w:val="2"/>
              </w:numPr>
              <w:spacing w:line="240" w:lineRule="auto"/>
              <w:jc w:val="both"/>
              <w:rPr>
                <w:rFonts w:cs="Times New Roman"/>
                <w:sz w:val="24"/>
                <w:szCs w:val="24"/>
              </w:rPr>
            </w:pPr>
            <w:r w:rsidRPr="000D704F">
              <w:rPr>
                <w:rFonts w:cs="Times New Roman"/>
                <w:sz w:val="24"/>
                <w:szCs w:val="24"/>
              </w:rPr>
              <w:t xml:space="preserve">Plānotās kvalifikācijas prasības uz </w:t>
            </w:r>
            <w:r w:rsidR="00811E96">
              <w:rPr>
                <w:rFonts w:cs="Times New Roman"/>
                <w:sz w:val="24"/>
                <w:szCs w:val="24"/>
              </w:rPr>
              <w:t>3</w:t>
            </w:r>
            <w:r w:rsidRPr="000D704F">
              <w:rPr>
                <w:rFonts w:cs="Times New Roman"/>
                <w:sz w:val="24"/>
                <w:szCs w:val="24"/>
              </w:rPr>
              <w:t xml:space="preserve"> lap</w:t>
            </w:r>
            <w:r w:rsidR="00C26860" w:rsidRPr="000D704F">
              <w:rPr>
                <w:rFonts w:cs="Times New Roman"/>
                <w:sz w:val="24"/>
                <w:szCs w:val="24"/>
              </w:rPr>
              <w:t>ām</w:t>
            </w:r>
            <w:r w:rsidRPr="000D704F">
              <w:rPr>
                <w:rFonts w:cs="Times New Roman"/>
                <w:sz w:val="24"/>
                <w:szCs w:val="24"/>
              </w:rPr>
              <w:t>;</w:t>
            </w:r>
          </w:p>
          <w:p w14:paraId="02F2949D" w14:textId="59A29A48" w:rsidR="007C7EF3" w:rsidRPr="007C7EF3" w:rsidRDefault="002649F4" w:rsidP="007C7EF3">
            <w:pPr>
              <w:pStyle w:val="Sarakstarindkopa"/>
              <w:numPr>
                <w:ilvl w:val="0"/>
                <w:numId w:val="2"/>
              </w:numPr>
              <w:spacing w:line="240" w:lineRule="auto"/>
              <w:jc w:val="both"/>
              <w:rPr>
                <w:rFonts w:cs="Times New Roman"/>
                <w:sz w:val="24"/>
                <w:szCs w:val="24"/>
              </w:rPr>
            </w:pPr>
            <w:r w:rsidRPr="000D704F">
              <w:rPr>
                <w:rFonts w:cs="Times New Roman"/>
                <w:sz w:val="24"/>
                <w:szCs w:val="24"/>
              </w:rPr>
              <w:t>Tehniskā specifikācija uz</w:t>
            </w:r>
            <w:r w:rsidR="00232605" w:rsidRPr="000D704F">
              <w:rPr>
                <w:rFonts w:cs="Times New Roman"/>
                <w:sz w:val="24"/>
                <w:szCs w:val="24"/>
              </w:rPr>
              <w:t xml:space="preserve"> </w:t>
            </w:r>
            <w:r w:rsidR="007C7EF3">
              <w:rPr>
                <w:rFonts w:cs="Times New Roman"/>
                <w:sz w:val="24"/>
                <w:szCs w:val="24"/>
              </w:rPr>
              <w:t>4</w:t>
            </w:r>
            <w:r w:rsidRPr="000D704F">
              <w:rPr>
                <w:rFonts w:cs="Times New Roman"/>
                <w:sz w:val="24"/>
                <w:szCs w:val="24"/>
              </w:rPr>
              <w:t xml:space="preserve"> la</w:t>
            </w:r>
            <w:r w:rsidR="00C26860" w:rsidRPr="000D704F">
              <w:rPr>
                <w:rFonts w:cs="Times New Roman"/>
                <w:sz w:val="24"/>
                <w:szCs w:val="24"/>
              </w:rPr>
              <w:t>p</w:t>
            </w:r>
            <w:r w:rsidR="00D83C90" w:rsidRPr="000D704F">
              <w:rPr>
                <w:rFonts w:cs="Times New Roman"/>
                <w:sz w:val="24"/>
                <w:szCs w:val="24"/>
              </w:rPr>
              <w:t>ām</w:t>
            </w:r>
            <w:r w:rsidRPr="000D704F">
              <w:rPr>
                <w:rFonts w:cs="Times New Roman"/>
                <w:sz w:val="24"/>
                <w:szCs w:val="24"/>
              </w:rPr>
              <w:t>.</w:t>
            </w:r>
          </w:p>
        </w:tc>
      </w:tr>
    </w:tbl>
    <w:p w14:paraId="28ABBB47" w14:textId="341558A3" w:rsidR="007233D9" w:rsidRDefault="007233D9">
      <w:pPr>
        <w:rPr>
          <w:rFonts w:ascii="Times New Roman" w:hAnsi="Times New Roman" w:cs="Times New Roman"/>
          <w:sz w:val="24"/>
          <w:szCs w:val="24"/>
        </w:rPr>
      </w:pPr>
    </w:p>
    <w:p w14:paraId="26C1BBE1" w14:textId="77777777" w:rsidR="007C7EF3" w:rsidRPr="000D704F" w:rsidRDefault="007C7EF3">
      <w:pPr>
        <w:rPr>
          <w:rFonts w:ascii="Times New Roman" w:hAnsi="Times New Roman" w:cs="Times New Roman"/>
          <w:sz w:val="24"/>
          <w:szCs w:val="24"/>
        </w:rPr>
      </w:pPr>
    </w:p>
    <w:p w14:paraId="5F3C667C" w14:textId="77777777" w:rsidR="002649F4" w:rsidRPr="000D704F" w:rsidRDefault="002649F4" w:rsidP="002649F4">
      <w:pPr>
        <w:pStyle w:val="Sarakstarindkopa"/>
        <w:numPr>
          <w:ilvl w:val="0"/>
          <w:numId w:val="3"/>
        </w:numPr>
        <w:jc w:val="right"/>
        <w:rPr>
          <w:rFonts w:cs="Times New Roman"/>
          <w:sz w:val="24"/>
          <w:szCs w:val="24"/>
        </w:rPr>
      </w:pPr>
      <w:r w:rsidRPr="000D704F">
        <w:rPr>
          <w:rFonts w:cs="Times New Roman"/>
          <w:sz w:val="24"/>
          <w:szCs w:val="24"/>
        </w:rPr>
        <w:lastRenderedPageBreak/>
        <w:t>pielikums</w:t>
      </w:r>
    </w:p>
    <w:p w14:paraId="1CC9870A" w14:textId="0576D201" w:rsidR="002649F4" w:rsidRPr="000D704F" w:rsidRDefault="00464550" w:rsidP="00C2686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atklāta konkursa </w:t>
      </w:r>
      <w:r w:rsidR="00AB198F" w:rsidRPr="000D704F">
        <w:rPr>
          <w:rFonts w:ascii="Times New Roman" w:hAnsi="Times New Roman" w:cs="Times New Roman"/>
          <w:sz w:val="24"/>
          <w:szCs w:val="24"/>
        </w:rPr>
        <w:t>“</w:t>
      </w:r>
      <w:r w:rsidR="00AB198F">
        <w:rPr>
          <w:rFonts w:ascii="Times New Roman" w:hAnsi="Times New Roman" w:cs="Times New Roman"/>
          <w:color w:val="000000"/>
          <w:sz w:val="24"/>
          <w:szCs w:val="24"/>
          <w:lang w:eastAsia="lv-LV"/>
        </w:rPr>
        <w:t>Augšējo ekstremitāšu rehabilitācijas sistēmas</w:t>
      </w:r>
      <w:r w:rsidR="00AB198F" w:rsidRPr="000D704F">
        <w:rPr>
          <w:rFonts w:ascii="Times New Roman" w:hAnsi="Times New Roman" w:cs="Times New Roman"/>
          <w:color w:val="000000"/>
          <w:sz w:val="24"/>
          <w:szCs w:val="24"/>
          <w:lang w:eastAsia="lv-LV"/>
        </w:rPr>
        <w:t xml:space="preserve"> iegāde </w:t>
      </w:r>
      <w:r w:rsidR="00AB198F" w:rsidRPr="000D704F">
        <w:rPr>
          <w:rFonts w:ascii="Times New Roman" w:hAnsi="Times New Roman" w:cs="Times New Roman"/>
          <w:sz w:val="24"/>
          <w:szCs w:val="24"/>
        </w:rPr>
        <w:t>SIA “Limbažu slimnīca””,</w:t>
      </w:r>
      <w:r w:rsidR="00AB198F" w:rsidRPr="000D704F">
        <w:rPr>
          <w:rFonts w:ascii="Times New Roman" w:hAnsi="Times New Roman" w:cs="Times New Roman"/>
          <w:bCs/>
          <w:sz w:val="24"/>
          <w:szCs w:val="24"/>
        </w:rPr>
        <w:t xml:space="preserve"> iepirkuma identifikācijas numurs LIMB</w:t>
      </w:r>
      <w:r w:rsidR="00AB198F">
        <w:rPr>
          <w:rFonts w:ascii="Times New Roman" w:hAnsi="Times New Roman" w:cs="Times New Roman"/>
          <w:bCs/>
          <w:sz w:val="24"/>
          <w:szCs w:val="24"/>
        </w:rPr>
        <w:t xml:space="preserve"> </w:t>
      </w:r>
      <w:r w:rsidR="00AB198F" w:rsidRPr="000D704F">
        <w:rPr>
          <w:rFonts w:ascii="Times New Roman" w:hAnsi="Times New Roman" w:cs="Times New Roman"/>
          <w:bCs/>
          <w:sz w:val="24"/>
          <w:szCs w:val="24"/>
        </w:rPr>
        <w:t>202</w:t>
      </w:r>
      <w:r w:rsidR="00AB198F">
        <w:rPr>
          <w:rFonts w:ascii="Times New Roman" w:hAnsi="Times New Roman" w:cs="Times New Roman"/>
          <w:bCs/>
          <w:sz w:val="24"/>
          <w:szCs w:val="24"/>
        </w:rPr>
        <w:t>5</w:t>
      </w:r>
      <w:r w:rsidR="00AB198F" w:rsidRPr="000D704F">
        <w:rPr>
          <w:rFonts w:ascii="Times New Roman" w:hAnsi="Times New Roman" w:cs="Times New Roman"/>
          <w:bCs/>
          <w:sz w:val="24"/>
          <w:szCs w:val="24"/>
        </w:rPr>
        <w:t>/</w:t>
      </w:r>
      <w:r w:rsidR="00AB198F">
        <w:rPr>
          <w:rFonts w:ascii="Times New Roman" w:hAnsi="Times New Roman" w:cs="Times New Roman"/>
          <w:bCs/>
          <w:sz w:val="24"/>
          <w:szCs w:val="24"/>
        </w:rPr>
        <w:t>21</w:t>
      </w:r>
      <w:r w:rsidR="00447517" w:rsidRPr="000D704F">
        <w:rPr>
          <w:rFonts w:ascii="Times New Roman" w:hAnsi="Times New Roman" w:cs="Times New Roman"/>
          <w:bCs/>
          <w:sz w:val="24"/>
          <w:szCs w:val="24"/>
        </w:rPr>
        <w:t>,</w:t>
      </w:r>
      <w:r w:rsidR="00776EAF" w:rsidRPr="000D704F">
        <w:rPr>
          <w:rFonts w:ascii="Times New Roman" w:hAnsi="Times New Roman" w:cs="Times New Roman"/>
          <w:sz w:val="24"/>
          <w:szCs w:val="24"/>
        </w:rPr>
        <w:t xml:space="preserve"> apspriedes noteikumiem</w:t>
      </w:r>
    </w:p>
    <w:p w14:paraId="7A4E3A22" w14:textId="77777777" w:rsidR="00674B5B" w:rsidRPr="000D704F" w:rsidRDefault="001F3D66" w:rsidP="001F3D66">
      <w:pPr>
        <w:spacing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PLĀNOTĀS KVALIFIKĀCIJAS PRASĪBAS</w:t>
      </w:r>
    </w:p>
    <w:p w14:paraId="261930B3" w14:textId="09AA720A" w:rsidR="002649F4" w:rsidRDefault="00C8463E" w:rsidP="002649F4">
      <w:pPr>
        <w:spacing w:line="240" w:lineRule="auto"/>
        <w:jc w:val="both"/>
        <w:rPr>
          <w:rFonts w:ascii="Times New Roman" w:hAnsi="Times New Roman" w:cs="Times New Roman"/>
          <w:bCs/>
          <w:sz w:val="24"/>
          <w:szCs w:val="24"/>
        </w:rPr>
      </w:pPr>
      <w:r w:rsidRPr="000D704F">
        <w:rPr>
          <w:rFonts w:ascii="Times New Roman" w:hAnsi="Times New Roman" w:cs="Times New Roman"/>
          <w:sz w:val="24"/>
          <w:szCs w:val="24"/>
        </w:rPr>
        <w:t>SIA “Limbažu slimnīca”</w:t>
      </w:r>
      <w:r w:rsidR="00566FD4" w:rsidRPr="000D704F">
        <w:rPr>
          <w:rFonts w:ascii="Times New Roman" w:hAnsi="Times New Roman" w:cs="Times New Roman"/>
          <w:sz w:val="24"/>
          <w:szCs w:val="24"/>
        </w:rPr>
        <w:t xml:space="preserve"> iepirkumu komisija </w:t>
      </w:r>
      <w:r w:rsidR="002649F4" w:rsidRPr="000D704F">
        <w:rPr>
          <w:rFonts w:ascii="Times New Roman" w:hAnsi="Times New Roman" w:cs="Times New Roman"/>
          <w:sz w:val="24"/>
          <w:szCs w:val="24"/>
        </w:rPr>
        <w:t xml:space="preserve"> </w:t>
      </w:r>
      <w:r w:rsidR="00811E96" w:rsidRPr="000D704F">
        <w:rPr>
          <w:rFonts w:ascii="Times New Roman" w:hAnsi="Times New Roman" w:cs="Times New Roman"/>
          <w:sz w:val="24"/>
          <w:szCs w:val="24"/>
        </w:rPr>
        <w:t xml:space="preserve">atklāta konkursa </w:t>
      </w:r>
      <w:r w:rsidR="00AB198F" w:rsidRPr="000D704F">
        <w:rPr>
          <w:rFonts w:ascii="Times New Roman" w:hAnsi="Times New Roman" w:cs="Times New Roman"/>
          <w:sz w:val="24"/>
          <w:szCs w:val="24"/>
        </w:rPr>
        <w:t>“</w:t>
      </w:r>
      <w:r w:rsidR="00AB198F">
        <w:rPr>
          <w:rFonts w:ascii="Times New Roman" w:hAnsi="Times New Roman" w:cs="Times New Roman"/>
          <w:color w:val="000000"/>
          <w:sz w:val="24"/>
          <w:szCs w:val="24"/>
          <w:lang w:eastAsia="lv-LV"/>
        </w:rPr>
        <w:t>Augšējo ekstremitāšu rehabilitācijas sistēmas</w:t>
      </w:r>
      <w:r w:rsidR="00AB198F" w:rsidRPr="000D704F">
        <w:rPr>
          <w:rFonts w:ascii="Times New Roman" w:hAnsi="Times New Roman" w:cs="Times New Roman"/>
          <w:color w:val="000000"/>
          <w:sz w:val="24"/>
          <w:szCs w:val="24"/>
          <w:lang w:eastAsia="lv-LV"/>
        </w:rPr>
        <w:t xml:space="preserve"> iegāde </w:t>
      </w:r>
      <w:r w:rsidR="00AB198F" w:rsidRPr="000D704F">
        <w:rPr>
          <w:rFonts w:ascii="Times New Roman" w:hAnsi="Times New Roman" w:cs="Times New Roman"/>
          <w:sz w:val="24"/>
          <w:szCs w:val="24"/>
        </w:rPr>
        <w:t>SIA “Limbažu slimnīca””,</w:t>
      </w:r>
      <w:r w:rsidR="00AB198F" w:rsidRPr="000D704F">
        <w:rPr>
          <w:rFonts w:ascii="Times New Roman" w:hAnsi="Times New Roman" w:cs="Times New Roman"/>
          <w:bCs/>
          <w:sz w:val="24"/>
          <w:szCs w:val="24"/>
        </w:rPr>
        <w:t xml:space="preserve"> iepirkuma identifikācijas numurs LIMB</w:t>
      </w:r>
      <w:r w:rsidR="00AB198F">
        <w:rPr>
          <w:rFonts w:ascii="Times New Roman" w:hAnsi="Times New Roman" w:cs="Times New Roman"/>
          <w:bCs/>
          <w:sz w:val="24"/>
          <w:szCs w:val="24"/>
        </w:rPr>
        <w:t xml:space="preserve"> </w:t>
      </w:r>
      <w:r w:rsidR="00AB198F" w:rsidRPr="000D704F">
        <w:rPr>
          <w:rFonts w:ascii="Times New Roman" w:hAnsi="Times New Roman" w:cs="Times New Roman"/>
          <w:bCs/>
          <w:sz w:val="24"/>
          <w:szCs w:val="24"/>
        </w:rPr>
        <w:t>202</w:t>
      </w:r>
      <w:r w:rsidR="00AB198F">
        <w:rPr>
          <w:rFonts w:ascii="Times New Roman" w:hAnsi="Times New Roman" w:cs="Times New Roman"/>
          <w:bCs/>
          <w:sz w:val="24"/>
          <w:szCs w:val="24"/>
        </w:rPr>
        <w:t>5</w:t>
      </w:r>
      <w:r w:rsidR="00AB198F" w:rsidRPr="000D704F">
        <w:rPr>
          <w:rFonts w:ascii="Times New Roman" w:hAnsi="Times New Roman" w:cs="Times New Roman"/>
          <w:bCs/>
          <w:sz w:val="24"/>
          <w:szCs w:val="24"/>
        </w:rPr>
        <w:t>/</w:t>
      </w:r>
      <w:r w:rsidR="00AB198F">
        <w:rPr>
          <w:rFonts w:ascii="Times New Roman" w:hAnsi="Times New Roman" w:cs="Times New Roman"/>
          <w:bCs/>
          <w:sz w:val="24"/>
          <w:szCs w:val="24"/>
        </w:rPr>
        <w:t>21</w:t>
      </w:r>
      <w:r w:rsidR="00447517" w:rsidRPr="000D704F">
        <w:rPr>
          <w:rFonts w:ascii="Times New Roman" w:hAnsi="Times New Roman" w:cs="Times New Roman"/>
          <w:bCs/>
          <w:sz w:val="24"/>
          <w:szCs w:val="24"/>
        </w:rPr>
        <w:t>,</w:t>
      </w:r>
      <w:r w:rsidR="002649F4" w:rsidRPr="000D704F">
        <w:rPr>
          <w:rFonts w:ascii="Times New Roman" w:hAnsi="Times New Roman" w:cs="Times New Roman"/>
          <w:bCs/>
          <w:sz w:val="24"/>
          <w:szCs w:val="24"/>
        </w:rPr>
        <w:t xml:space="preserve"> </w:t>
      </w:r>
      <w:r w:rsidR="00566FD4" w:rsidRPr="000D704F">
        <w:rPr>
          <w:rFonts w:ascii="Times New Roman" w:hAnsi="Times New Roman" w:cs="Times New Roman"/>
          <w:bCs/>
          <w:sz w:val="24"/>
          <w:szCs w:val="24"/>
        </w:rPr>
        <w:t>nolikumā</w:t>
      </w:r>
      <w:r w:rsidR="002649F4" w:rsidRPr="000D704F">
        <w:rPr>
          <w:rFonts w:ascii="Times New Roman" w:hAnsi="Times New Roman" w:cs="Times New Roman"/>
          <w:bCs/>
          <w:sz w:val="24"/>
          <w:szCs w:val="24"/>
        </w:rPr>
        <w:t xml:space="preserve"> plāno šādas kvalifikācijas prasības:</w:t>
      </w:r>
    </w:p>
    <w:tbl>
      <w:tblPr>
        <w:tblStyle w:val="Reatabula1"/>
        <w:tblW w:w="10349" w:type="dxa"/>
        <w:tblInd w:w="-289" w:type="dxa"/>
        <w:tblLook w:val="04A0" w:firstRow="1" w:lastRow="0" w:firstColumn="1" w:lastColumn="0" w:noHBand="0" w:noVBand="1"/>
      </w:tblPr>
      <w:tblGrid>
        <w:gridCol w:w="943"/>
        <w:gridCol w:w="5153"/>
        <w:gridCol w:w="4253"/>
      </w:tblGrid>
      <w:tr w:rsidR="00811E96" w:rsidRPr="00811E96" w14:paraId="49381128" w14:textId="77777777" w:rsidTr="00033C31">
        <w:trPr>
          <w:trHeight w:val="437"/>
        </w:trPr>
        <w:tc>
          <w:tcPr>
            <w:tcW w:w="943" w:type="dxa"/>
            <w:tcBorders>
              <w:top w:val="single" w:sz="4" w:space="0" w:color="auto"/>
              <w:left w:val="single" w:sz="4" w:space="0" w:color="auto"/>
              <w:bottom w:val="single" w:sz="4" w:space="0" w:color="auto"/>
              <w:right w:val="single" w:sz="4" w:space="0" w:color="auto"/>
            </w:tcBorders>
          </w:tcPr>
          <w:p w14:paraId="2BB4CCE7" w14:textId="77777777" w:rsidR="00811E96" w:rsidRPr="00811E96" w:rsidRDefault="00811E96" w:rsidP="00811E96">
            <w:pPr>
              <w:rPr>
                <w:b/>
                <w:bCs/>
                <w:sz w:val="24"/>
                <w:szCs w:val="24"/>
                <w:lang w:eastAsia="en-US"/>
              </w:rPr>
            </w:pPr>
            <w:r w:rsidRPr="00811E96">
              <w:rPr>
                <w:b/>
                <w:bCs/>
                <w:sz w:val="24"/>
                <w:szCs w:val="24"/>
                <w:lang w:eastAsia="en-US"/>
              </w:rPr>
              <w:t>Nr.p.k.</w:t>
            </w:r>
          </w:p>
        </w:tc>
        <w:tc>
          <w:tcPr>
            <w:tcW w:w="5153" w:type="dxa"/>
            <w:tcBorders>
              <w:top w:val="single" w:sz="4" w:space="0" w:color="auto"/>
              <w:left w:val="single" w:sz="4" w:space="0" w:color="auto"/>
              <w:bottom w:val="single" w:sz="4" w:space="0" w:color="auto"/>
              <w:right w:val="single" w:sz="4" w:space="0" w:color="auto"/>
            </w:tcBorders>
            <w:hideMark/>
          </w:tcPr>
          <w:p w14:paraId="52257D21" w14:textId="77777777" w:rsidR="00811E96" w:rsidRPr="00811E96" w:rsidRDefault="00811E96" w:rsidP="00811E96">
            <w:pPr>
              <w:rPr>
                <w:b/>
                <w:bCs/>
                <w:sz w:val="24"/>
                <w:szCs w:val="24"/>
                <w:lang w:eastAsia="en-US"/>
              </w:rPr>
            </w:pPr>
            <w:r w:rsidRPr="00811E96">
              <w:rPr>
                <w:b/>
                <w:bCs/>
                <w:sz w:val="24"/>
                <w:szCs w:val="24"/>
                <w:lang w:eastAsia="en-US"/>
              </w:rPr>
              <w:t>ATLASES PRASĪBĀM IESNIEDZAMIE DOKUMENTI</w:t>
            </w:r>
          </w:p>
        </w:tc>
        <w:tc>
          <w:tcPr>
            <w:tcW w:w="4253" w:type="dxa"/>
            <w:tcBorders>
              <w:top w:val="single" w:sz="4" w:space="0" w:color="auto"/>
              <w:left w:val="single" w:sz="4" w:space="0" w:color="auto"/>
              <w:bottom w:val="single" w:sz="4" w:space="0" w:color="auto"/>
              <w:right w:val="single" w:sz="4" w:space="0" w:color="auto"/>
            </w:tcBorders>
            <w:hideMark/>
          </w:tcPr>
          <w:p w14:paraId="033E3235" w14:textId="77777777" w:rsidR="00811E96" w:rsidRPr="00811E96" w:rsidRDefault="00811E96" w:rsidP="00811E96">
            <w:pPr>
              <w:rPr>
                <w:b/>
                <w:bCs/>
                <w:sz w:val="24"/>
                <w:szCs w:val="24"/>
                <w:lang w:eastAsia="en-US"/>
              </w:rPr>
            </w:pPr>
            <w:r w:rsidRPr="00811E96">
              <w:rPr>
                <w:b/>
                <w:bCs/>
                <w:sz w:val="24"/>
                <w:szCs w:val="24"/>
                <w:lang w:eastAsia="en-US"/>
              </w:rPr>
              <w:t>PRASĪBAS</w:t>
            </w:r>
          </w:p>
          <w:p w14:paraId="0418DF38" w14:textId="77777777" w:rsidR="00811E96" w:rsidRPr="00811E96" w:rsidRDefault="00811E96" w:rsidP="00811E96">
            <w:pPr>
              <w:rPr>
                <w:b/>
                <w:bCs/>
                <w:sz w:val="24"/>
                <w:szCs w:val="24"/>
                <w:lang w:eastAsia="en-US"/>
              </w:rPr>
            </w:pPr>
          </w:p>
        </w:tc>
      </w:tr>
      <w:tr w:rsidR="00811E96" w:rsidRPr="00811E96" w14:paraId="10E06810" w14:textId="77777777" w:rsidTr="00033C31">
        <w:trPr>
          <w:trHeight w:val="437"/>
        </w:trPr>
        <w:tc>
          <w:tcPr>
            <w:tcW w:w="943" w:type="dxa"/>
            <w:tcBorders>
              <w:top w:val="single" w:sz="4" w:space="0" w:color="auto"/>
              <w:left w:val="single" w:sz="4" w:space="0" w:color="auto"/>
              <w:bottom w:val="single" w:sz="4" w:space="0" w:color="auto"/>
              <w:right w:val="single" w:sz="4" w:space="0" w:color="auto"/>
            </w:tcBorders>
          </w:tcPr>
          <w:p w14:paraId="06F703A4" w14:textId="77777777" w:rsidR="00811E96" w:rsidRPr="00811E96" w:rsidRDefault="00811E96" w:rsidP="00811E96">
            <w:pPr>
              <w:rPr>
                <w:b/>
                <w:bCs/>
                <w:color w:val="414142"/>
                <w:sz w:val="24"/>
                <w:szCs w:val="24"/>
                <w:shd w:val="clear" w:color="auto" w:fill="FFFFFF"/>
                <w:lang w:eastAsia="en-US"/>
              </w:rPr>
            </w:pPr>
            <w:r w:rsidRPr="00811E96">
              <w:rPr>
                <w:b/>
                <w:bCs/>
                <w:color w:val="414142"/>
                <w:sz w:val="24"/>
                <w:szCs w:val="24"/>
                <w:shd w:val="clear" w:color="auto" w:fill="FFFFFF"/>
                <w:lang w:eastAsia="en-US"/>
              </w:rPr>
              <w:t>1.</w:t>
            </w:r>
          </w:p>
        </w:tc>
        <w:tc>
          <w:tcPr>
            <w:tcW w:w="5153" w:type="dxa"/>
            <w:tcBorders>
              <w:top w:val="single" w:sz="4" w:space="0" w:color="auto"/>
              <w:left w:val="single" w:sz="4" w:space="0" w:color="auto"/>
              <w:bottom w:val="single" w:sz="4" w:space="0" w:color="auto"/>
              <w:right w:val="single" w:sz="4" w:space="0" w:color="auto"/>
            </w:tcBorders>
          </w:tcPr>
          <w:p w14:paraId="4D536625" w14:textId="77777777" w:rsidR="00811E96" w:rsidRPr="00811E96" w:rsidRDefault="00811E96" w:rsidP="00811E96">
            <w:pPr>
              <w:rPr>
                <w:sz w:val="24"/>
                <w:szCs w:val="24"/>
                <w:lang w:eastAsia="en-US"/>
              </w:rPr>
            </w:pPr>
            <w:r w:rsidRPr="00811E96">
              <w:rPr>
                <w:b/>
                <w:bCs/>
                <w:sz w:val="24"/>
                <w:szCs w:val="24"/>
                <w:shd w:val="clear" w:color="auto" w:fill="FFFFFF"/>
                <w:lang w:eastAsia="en-US"/>
              </w:rPr>
              <w:t>Atbilstība profesionālās darbības veikšanai</w:t>
            </w:r>
          </w:p>
        </w:tc>
        <w:tc>
          <w:tcPr>
            <w:tcW w:w="4253" w:type="dxa"/>
            <w:tcBorders>
              <w:top w:val="single" w:sz="4" w:space="0" w:color="auto"/>
              <w:left w:val="single" w:sz="4" w:space="0" w:color="auto"/>
              <w:bottom w:val="single" w:sz="4" w:space="0" w:color="auto"/>
              <w:right w:val="single" w:sz="4" w:space="0" w:color="auto"/>
            </w:tcBorders>
          </w:tcPr>
          <w:p w14:paraId="138282CB" w14:textId="77777777" w:rsidR="00811E96" w:rsidRPr="00811E96" w:rsidRDefault="00811E96" w:rsidP="00811E96">
            <w:pPr>
              <w:rPr>
                <w:sz w:val="24"/>
                <w:szCs w:val="24"/>
                <w:lang w:eastAsia="en-US"/>
              </w:rPr>
            </w:pPr>
          </w:p>
        </w:tc>
      </w:tr>
      <w:tr w:rsidR="00811E96" w:rsidRPr="00811E96" w14:paraId="6769A84B" w14:textId="77777777" w:rsidTr="00033C31">
        <w:trPr>
          <w:trHeight w:val="1153"/>
        </w:trPr>
        <w:tc>
          <w:tcPr>
            <w:tcW w:w="943" w:type="dxa"/>
            <w:tcBorders>
              <w:top w:val="single" w:sz="4" w:space="0" w:color="auto"/>
              <w:left w:val="single" w:sz="4" w:space="0" w:color="auto"/>
              <w:bottom w:val="single" w:sz="4" w:space="0" w:color="auto"/>
              <w:right w:val="single" w:sz="4" w:space="0" w:color="auto"/>
            </w:tcBorders>
          </w:tcPr>
          <w:p w14:paraId="0C04D7C7"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1.1.</w:t>
            </w:r>
          </w:p>
        </w:tc>
        <w:tc>
          <w:tcPr>
            <w:tcW w:w="5153" w:type="dxa"/>
            <w:tcBorders>
              <w:top w:val="single" w:sz="4" w:space="0" w:color="auto"/>
              <w:left w:val="single" w:sz="4" w:space="0" w:color="auto"/>
              <w:bottom w:val="single" w:sz="4" w:space="0" w:color="auto"/>
              <w:right w:val="single" w:sz="4" w:space="0" w:color="auto"/>
            </w:tcBorders>
          </w:tcPr>
          <w:p w14:paraId="30D695FB"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Pretendents ir reģistrēts Latvijas Republikā spēkā esošos normatīvajos aktos noteiktajā kārtībā.</w:t>
            </w:r>
          </w:p>
        </w:tc>
        <w:tc>
          <w:tcPr>
            <w:tcW w:w="4253" w:type="dxa"/>
            <w:tcBorders>
              <w:top w:val="single" w:sz="4" w:space="0" w:color="auto"/>
              <w:left w:val="single" w:sz="4" w:space="0" w:color="auto"/>
              <w:bottom w:val="single" w:sz="4" w:space="0" w:color="auto"/>
              <w:right w:val="single" w:sz="4" w:space="0" w:color="auto"/>
            </w:tcBorders>
          </w:tcPr>
          <w:p w14:paraId="334489DD"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Uzņēmumu reģistra Komercreģistra iestādē vai līdzvērtīgas iestādes Eiropas Savienības valstī, jāiesniedz dokuments, kas apliecina, tā normatīvajos aktos noteikto reģistrāciju.</w:t>
            </w:r>
          </w:p>
        </w:tc>
      </w:tr>
      <w:tr w:rsidR="00811E96" w:rsidRPr="00811E96" w14:paraId="5A5C29C0" w14:textId="77777777" w:rsidTr="00033C31">
        <w:trPr>
          <w:trHeight w:val="1153"/>
        </w:trPr>
        <w:tc>
          <w:tcPr>
            <w:tcW w:w="943" w:type="dxa"/>
            <w:tcBorders>
              <w:top w:val="single" w:sz="4" w:space="0" w:color="auto"/>
              <w:left w:val="single" w:sz="4" w:space="0" w:color="auto"/>
              <w:bottom w:val="single" w:sz="4" w:space="0" w:color="auto"/>
              <w:right w:val="single" w:sz="4" w:space="0" w:color="auto"/>
            </w:tcBorders>
          </w:tcPr>
          <w:p w14:paraId="5B6A2A40"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1.2.</w:t>
            </w:r>
          </w:p>
        </w:tc>
        <w:tc>
          <w:tcPr>
            <w:tcW w:w="5153" w:type="dxa"/>
            <w:tcBorders>
              <w:top w:val="single" w:sz="4" w:space="0" w:color="auto"/>
              <w:left w:val="single" w:sz="4" w:space="0" w:color="auto"/>
              <w:bottom w:val="single" w:sz="4" w:space="0" w:color="auto"/>
              <w:right w:val="single" w:sz="4" w:space="0" w:color="auto"/>
            </w:tcBorders>
            <w:hideMark/>
          </w:tcPr>
          <w:p w14:paraId="12E3AD66"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a) Ārvalstu pretendentam (komersantam) - komercdarbību reģistrējošas iestādes ārvalstīs izdotas reģistrācijas apliecības kopija vai cits līdzvērtīgs dokuments.</w:t>
            </w:r>
          </w:p>
          <w:p w14:paraId="437FD4DB"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811E96">
              <w:rPr>
                <w:sz w:val="24"/>
                <w:szCs w:val="24"/>
                <w:lang w:eastAsia="en-US"/>
              </w:rPr>
              <w:t>pielīdzināmā</w:t>
            </w:r>
            <w:r w:rsidRPr="00811E96">
              <w:rPr>
                <w:rFonts w:eastAsia="Calibri"/>
                <w:bCs/>
                <w:sz w:val="24"/>
                <w:szCs w:val="24"/>
                <w:lang w:eastAsia="ar-SA"/>
              </w:rPr>
              <w:t xml:space="preserve"> iestādē ārvalstīs), vai </w:t>
            </w:r>
            <w:r w:rsidRPr="00811E96">
              <w:rPr>
                <w:sz w:val="24"/>
                <w:szCs w:val="24"/>
                <w:lang w:eastAsia="en-US"/>
              </w:rPr>
              <w:t>noslēgs sabiedrības līgumu, vienojoties par apvienības dalībnieku atbildības sadalījumu</w:t>
            </w:r>
            <w:r w:rsidRPr="00811E96">
              <w:rPr>
                <w:rFonts w:eastAsia="Calibri"/>
                <w:bCs/>
                <w:sz w:val="24"/>
                <w:szCs w:val="24"/>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1A15B53F"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4DD6E3A3" w14:textId="77777777" w:rsidR="00811E96" w:rsidRPr="00811E96" w:rsidRDefault="00811E96" w:rsidP="00811E96">
            <w:pPr>
              <w:jc w:val="both"/>
              <w:rPr>
                <w:rFonts w:eastAsia="Calibri"/>
                <w:bCs/>
                <w:i/>
                <w:sz w:val="24"/>
                <w:szCs w:val="24"/>
                <w:lang w:eastAsia="ar-SA"/>
              </w:rPr>
            </w:pPr>
            <w:r w:rsidRPr="00811E96">
              <w:rPr>
                <w:rFonts w:eastAsia="Calibri"/>
                <w:bCs/>
                <w:i/>
                <w:sz w:val="24"/>
                <w:szCs w:val="24"/>
                <w:lang w:eastAsia="ar-SA"/>
              </w:rPr>
              <w:t>Attiecībā uz Latvijā reģistrētu pretendentu komisija pārbaudi veiks pēc Uzņēmumu reģistrā vai Valsts ieņēmumu dienesta saimnieciskās darbības veicēju datu bāzē norādītās informācijas.</w:t>
            </w:r>
          </w:p>
          <w:p w14:paraId="47E7D56E" w14:textId="77777777" w:rsidR="00811E96" w:rsidRPr="00811E96" w:rsidRDefault="00811E96" w:rsidP="00811E96">
            <w:pPr>
              <w:jc w:val="both"/>
              <w:rPr>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hideMark/>
          </w:tcPr>
          <w:p w14:paraId="23F3C869" w14:textId="77777777" w:rsidR="00811E96" w:rsidRPr="00811E96" w:rsidRDefault="00811E96" w:rsidP="00811E96">
            <w:pPr>
              <w:jc w:val="both"/>
              <w:rPr>
                <w:sz w:val="24"/>
                <w:szCs w:val="24"/>
                <w:lang w:eastAsia="en-US"/>
              </w:rPr>
            </w:pPr>
            <w:r w:rsidRPr="00811E96">
              <w:rPr>
                <w:rFonts w:eastAsia="Calibri"/>
                <w:bCs/>
                <w:sz w:val="24"/>
                <w:szCs w:val="24"/>
                <w:lang w:eastAsia="ar-SA"/>
              </w:rPr>
              <w:t>Pretendents (apakšuzņēmēji un katrs piegādātāju apvienības dalībnieks) ir reģistrēts atbilstoši normatīvo aktu prasībām.</w:t>
            </w:r>
          </w:p>
        </w:tc>
      </w:tr>
      <w:tr w:rsidR="00811E96" w:rsidRPr="00811E96" w14:paraId="74FC027E" w14:textId="77777777" w:rsidTr="00033C31">
        <w:trPr>
          <w:trHeight w:val="1153"/>
        </w:trPr>
        <w:tc>
          <w:tcPr>
            <w:tcW w:w="943" w:type="dxa"/>
            <w:tcBorders>
              <w:top w:val="single" w:sz="4" w:space="0" w:color="auto"/>
              <w:left w:val="single" w:sz="4" w:space="0" w:color="auto"/>
              <w:bottom w:val="single" w:sz="4" w:space="0" w:color="auto"/>
              <w:right w:val="single" w:sz="4" w:space="0" w:color="auto"/>
            </w:tcBorders>
          </w:tcPr>
          <w:p w14:paraId="1CBAA124" w14:textId="77777777" w:rsidR="00811E96" w:rsidRPr="00811E96" w:rsidRDefault="00811E96" w:rsidP="00811E96">
            <w:pPr>
              <w:jc w:val="both"/>
              <w:rPr>
                <w:bCs/>
                <w:sz w:val="24"/>
                <w:szCs w:val="24"/>
                <w:lang w:eastAsia="en-US"/>
              </w:rPr>
            </w:pPr>
          </w:p>
          <w:p w14:paraId="3EC49541" w14:textId="77777777" w:rsidR="00811E96" w:rsidRPr="00811E96" w:rsidRDefault="00811E96" w:rsidP="00811E96">
            <w:pPr>
              <w:rPr>
                <w:sz w:val="24"/>
                <w:szCs w:val="24"/>
                <w:lang w:eastAsia="en-US"/>
              </w:rPr>
            </w:pPr>
          </w:p>
          <w:p w14:paraId="169EBAC7" w14:textId="77777777" w:rsidR="00811E96" w:rsidRPr="00811E96" w:rsidRDefault="00811E96" w:rsidP="00811E96">
            <w:pPr>
              <w:rPr>
                <w:bCs/>
                <w:sz w:val="24"/>
                <w:szCs w:val="24"/>
                <w:lang w:eastAsia="en-US"/>
              </w:rPr>
            </w:pPr>
          </w:p>
          <w:p w14:paraId="627027CD" w14:textId="77777777" w:rsidR="00811E96" w:rsidRPr="00811E96" w:rsidRDefault="00811E96" w:rsidP="00811E96">
            <w:pPr>
              <w:rPr>
                <w:sz w:val="24"/>
                <w:szCs w:val="24"/>
                <w:lang w:eastAsia="en-US"/>
              </w:rPr>
            </w:pPr>
            <w:r w:rsidRPr="00811E96">
              <w:rPr>
                <w:sz w:val="24"/>
                <w:szCs w:val="24"/>
                <w:lang w:eastAsia="en-US"/>
              </w:rPr>
              <w:t>1.3.</w:t>
            </w:r>
          </w:p>
        </w:tc>
        <w:tc>
          <w:tcPr>
            <w:tcW w:w="5153" w:type="dxa"/>
            <w:tcBorders>
              <w:top w:val="single" w:sz="4" w:space="0" w:color="auto"/>
              <w:left w:val="single" w:sz="4" w:space="0" w:color="auto"/>
              <w:bottom w:val="single" w:sz="4" w:space="0" w:color="auto"/>
              <w:right w:val="single" w:sz="4" w:space="0" w:color="auto"/>
            </w:tcBorders>
          </w:tcPr>
          <w:p w14:paraId="57905621" w14:textId="77777777" w:rsidR="00811E96" w:rsidRDefault="00811E96" w:rsidP="00811E96">
            <w:pPr>
              <w:jc w:val="both"/>
              <w:rPr>
                <w:bCs/>
                <w:sz w:val="24"/>
                <w:szCs w:val="24"/>
                <w:lang w:eastAsia="en-US"/>
              </w:rPr>
            </w:pPr>
            <w:r w:rsidRPr="00811E96">
              <w:rPr>
                <w:bCs/>
                <w:sz w:val="24"/>
                <w:szCs w:val="24"/>
                <w:lang w:eastAsia="en-US"/>
              </w:rPr>
              <w:t>Pretendentam ir tiesības izplatīt piedāvāto Preci Eiropas Savienībā, tajā skaitā Latvijas Republikas teritorijā.</w:t>
            </w:r>
          </w:p>
          <w:p w14:paraId="03B3D691" w14:textId="77777777" w:rsidR="0024248B" w:rsidRPr="00811E96" w:rsidRDefault="0024248B" w:rsidP="00811E96">
            <w:pPr>
              <w:jc w:val="both"/>
              <w:rPr>
                <w:sz w:val="24"/>
                <w:szCs w:val="24"/>
                <w:highlight w:val="yellow"/>
                <w:lang w:eastAsia="en-US"/>
              </w:rPr>
            </w:pPr>
          </w:p>
        </w:tc>
        <w:tc>
          <w:tcPr>
            <w:tcW w:w="4253" w:type="dxa"/>
            <w:tcBorders>
              <w:top w:val="single" w:sz="4" w:space="0" w:color="auto"/>
              <w:left w:val="single" w:sz="4" w:space="0" w:color="auto"/>
              <w:bottom w:val="single" w:sz="4" w:space="0" w:color="auto"/>
              <w:right w:val="single" w:sz="4" w:space="0" w:color="auto"/>
            </w:tcBorders>
          </w:tcPr>
          <w:p w14:paraId="253B2C27" w14:textId="77777777" w:rsidR="00811E96" w:rsidRPr="00811E96" w:rsidRDefault="00811E96" w:rsidP="00811E96">
            <w:pPr>
              <w:jc w:val="both"/>
              <w:rPr>
                <w:sz w:val="24"/>
                <w:szCs w:val="24"/>
                <w:lang w:eastAsia="en-US"/>
              </w:rPr>
            </w:pPr>
            <w:r w:rsidRPr="00811E96">
              <w:rPr>
                <w:sz w:val="24"/>
                <w:szCs w:val="24"/>
                <w:lang w:eastAsia="en-US"/>
              </w:rPr>
              <w:t>Ražotāja vai tā autorizēta pārstāvja apliecinoši dokumenti, kas ļauj pretendentam nodrošināt tā piedāvātās preces izplatīšanu Eiropas Savienībā, tajā skaitā Latvijas Republikas teritorijā.</w:t>
            </w:r>
          </w:p>
          <w:p w14:paraId="6A19A5D6" w14:textId="77777777" w:rsidR="00811E96" w:rsidRPr="00811E96" w:rsidRDefault="00811E96" w:rsidP="00811E96">
            <w:pPr>
              <w:jc w:val="both"/>
              <w:rPr>
                <w:rFonts w:eastAsia="Calibri"/>
                <w:bCs/>
                <w:sz w:val="24"/>
                <w:szCs w:val="24"/>
                <w:highlight w:val="yellow"/>
                <w:lang w:eastAsia="ar-SA"/>
              </w:rPr>
            </w:pPr>
            <w:r w:rsidRPr="00811E96">
              <w:rPr>
                <w:i/>
                <w:sz w:val="24"/>
                <w:szCs w:val="24"/>
                <w:lang w:eastAsia="en-US"/>
              </w:rPr>
              <w:t xml:space="preserve">Ja pretendents iesniedz ražotāja tiešā pārstāvja izsniegtu pilnvarojumu par tiesībām izplatīt un veikt piedāvātās preces servisu Latvijas Republikas (vai Eiropas Savienības) teritorijā, piedāvājumam jāpievieno dokumenti, kas apliecina šī tiešā pārstāvja tiesības nodot </w:t>
            </w:r>
            <w:r w:rsidRPr="00811E96">
              <w:rPr>
                <w:i/>
                <w:sz w:val="24"/>
                <w:szCs w:val="24"/>
                <w:lang w:eastAsia="en-US"/>
              </w:rPr>
              <w:lastRenderedPageBreak/>
              <w:t>pilnvarojumu trešajām pusēm ražotāja produkta izplatīšanai un servisa nodrošināšanai.</w:t>
            </w:r>
          </w:p>
        </w:tc>
      </w:tr>
      <w:tr w:rsidR="00811E96" w:rsidRPr="00811E96" w14:paraId="66BD1F0E" w14:textId="77777777" w:rsidTr="00033C31">
        <w:trPr>
          <w:trHeight w:val="368"/>
        </w:trPr>
        <w:tc>
          <w:tcPr>
            <w:tcW w:w="943" w:type="dxa"/>
            <w:tcBorders>
              <w:top w:val="single" w:sz="4" w:space="0" w:color="auto"/>
              <w:left w:val="single" w:sz="4" w:space="0" w:color="auto"/>
              <w:bottom w:val="single" w:sz="4" w:space="0" w:color="auto"/>
              <w:right w:val="single" w:sz="4" w:space="0" w:color="auto"/>
            </w:tcBorders>
          </w:tcPr>
          <w:p w14:paraId="02F8905E" w14:textId="77777777" w:rsidR="00811E96" w:rsidRPr="00811E96" w:rsidRDefault="00811E96" w:rsidP="00811E96">
            <w:pPr>
              <w:rPr>
                <w:b/>
                <w:bCs/>
                <w:color w:val="414142"/>
                <w:sz w:val="24"/>
                <w:szCs w:val="24"/>
                <w:shd w:val="clear" w:color="auto" w:fill="FFFFFF"/>
                <w:lang w:eastAsia="en-US"/>
              </w:rPr>
            </w:pPr>
            <w:r w:rsidRPr="00811E96">
              <w:rPr>
                <w:b/>
                <w:bCs/>
                <w:color w:val="414142"/>
                <w:sz w:val="24"/>
                <w:szCs w:val="24"/>
                <w:shd w:val="clear" w:color="auto" w:fill="FFFFFF"/>
                <w:lang w:eastAsia="en-US"/>
              </w:rPr>
              <w:lastRenderedPageBreak/>
              <w:t>2.</w:t>
            </w:r>
          </w:p>
        </w:tc>
        <w:tc>
          <w:tcPr>
            <w:tcW w:w="5153" w:type="dxa"/>
            <w:tcBorders>
              <w:top w:val="single" w:sz="4" w:space="0" w:color="auto"/>
              <w:left w:val="single" w:sz="4" w:space="0" w:color="auto"/>
              <w:bottom w:val="single" w:sz="4" w:space="0" w:color="auto"/>
              <w:right w:val="single" w:sz="4" w:space="0" w:color="auto"/>
            </w:tcBorders>
          </w:tcPr>
          <w:p w14:paraId="14C70B8A" w14:textId="77777777" w:rsidR="00811E96" w:rsidRPr="00811E96" w:rsidRDefault="00811E96" w:rsidP="00811E96">
            <w:pPr>
              <w:rPr>
                <w:sz w:val="24"/>
                <w:szCs w:val="24"/>
                <w:lang w:eastAsia="en-US"/>
              </w:rPr>
            </w:pPr>
            <w:r w:rsidRPr="00811E96">
              <w:rPr>
                <w:b/>
                <w:bCs/>
                <w:sz w:val="24"/>
                <w:szCs w:val="24"/>
                <w:shd w:val="clear" w:color="auto" w:fill="FFFFFF"/>
                <w:lang w:eastAsia="en-US"/>
              </w:rPr>
              <w:t>Tehniskās un profesionālās spējas</w:t>
            </w:r>
          </w:p>
        </w:tc>
        <w:tc>
          <w:tcPr>
            <w:tcW w:w="4253" w:type="dxa"/>
            <w:tcBorders>
              <w:top w:val="single" w:sz="4" w:space="0" w:color="auto"/>
              <w:left w:val="single" w:sz="4" w:space="0" w:color="auto"/>
              <w:bottom w:val="single" w:sz="4" w:space="0" w:color="auto"/>
              <w:right w:val="single" w:sz="4" w:space="0" w:color="auto"/>
            </w:tcBorders>
          </w:tcPr>
          <w:p w14:paraId="3312791D" w14:textId="77777777" w:rsidR="00811E96" w:rsidRPr="00811E96" w:rsidRDefault="00811E96" w:rsidP="00811E96">
            <w:pPr>
              <w:rPr>
                <w:sz w:val="24"/>
                <w:szCs w:val="24"/>
                <w:lang w:eastAsia="en-US"/>
              </w:rPr>
            </w:pPr>
          </w:p>
        </w:tc>
      </w:tr>
      <w:tr w:rsidR="00811E96" w:rsidRPr="00811E96" w14:paraId="57DBC07B" w14:textId="77777777" w:rsidTr="00033C31">
        <w:trPr>
          <w:trHeight w:val="664"/>
        </w:trPr>
        <w:tc>
          <w:tcPr>
            <w:tcW w:w="943" w:type="dxa"/>
            <w:tcBorders>
              <w:top w:val="single" w:sz="4" w:space="0" w:color="auto"/>
              <w:left w:val="single" w:sz="4" w:space="0" w:color="auto"/>
              <w:bottom w:val="single" w:sz="4" w:space="0" w:color="auto"/>
              <w:right w:val="single" w:sz="4" w:space="0" w:color="auto"/>
            </w:tcBorders>
          </w:tcPr>
          <w:p w14:paraId="005D4DE8" w14:textId="77777777" w:rsidR="00811E96" w:rsidRPr="00811E96" w:rsidRDefault="00811E96" w:rsidP="00811E96">
            <w:pPr>
              <w:jc w:val="both"/>
              <w:rPr>
                <w:color w:val="000000"/>
                <w:sz w:val="24"/>
                <w:szCs w:val="24"/>
                <w:lang w:eastAsia="en-US"/>
              </w:rPr>
            </w:pPr>
            <w:r w:rsidRPr="00811E96">
              <w:rPr>
                <w:color w:val="000000"/>
                <w:sz w:val="24"/>
                <w:szCs w:val="24"/>
                <w:lang w:eastAsia="en-US"/>
              </w:rPr>
              <w:t>2.1.</w:t>
            </w:r>
          </w:p>
        </w:tc>
        <w:tc>
          <w:tcPr>
            <w:tcW w:w="5153" w:type="dxa"/>
            <w:tcBorders>
              <w:top w:val="single" w:sz="4" w:space="0" w:color="auto"/>
              <w:left w:val="single" w:sz="4" w:space="0" w:color="auto"/>
              <w:bottom w:val="single" w:sz="4" w:space="0" w:color="auto"/>
              <w:right w:val="single" w:sz="4" w:space="0" w:color="auto"/>
            </w:tcBorders>
          </w:tcPr>
          <w:p w14:paraId="16826D63" w14:textId="77777777" w:rsidR="00811E96" w:rsidRPr="00811E96" w:rsidRDefault="00811E96" w:rsidP="00811E96">
            <w:pPr>
              <w:jc w:val="both"/>
              <w:rPr>
                <w:color w:val="000000"/>
                <w:sz w:val="24"/>
                <w:szCs w:val="24"/>
                <w:lang w:eastAsia="en-US"/>
              </w:rPr>
            </w:pPr>
            <w:r w:rsidRPr="00811E96">
              <w:rPr>
                <w:color w:val="000000"/>
                <w:sz w:val="24"/>
                <w:szCs w:val="24"/>
                <w:lang w:eastAsia="en-US"/>
              </w:rPr>
              <w:t>Pretendenta rīcībā ir ne mazāk kā viens servisa inženieris, kurš ir piedāvātās Preces ražotāja apmācīts un sertificēts medicīnas aprīkojuma uzstādīšanai, garantijas remonta un apkopes veikšanai Eiropas Savienībā, tajā skaitā Latvijas Republikas teritorijā (piedāvājumam jāpievieno ražotāja izsniegtu speciālista sertifikāta kopiju).</w:t>
            </w:r>
          </w:p>
        </w:tc>
        <w:tc>
          <w:tcPr>
            <w:tcW w:w="4253" w:type="dxa"/>
            <w:tcBorders>
              <w:top w:val="single" w:sz="4" w:space="0" w:color="auto"/>
              <w:left w:val="single" w:sz="4" w:space="0" w:color="auto"/>
              <w:bottom w:val="single" w:sz="4" w:space="0" w:color="auto"/>
              <w:right w:val="single" w:sz="4" w:space="0" w:color="auto"/>
            </w:tcBorders>
          </w:tcPr>
          <w:p w14:paraId="24AB39F9" w14:textId="77777777" w:rsidR="00811E96" w:rsidRPr="00811E96" w:rsidRDefault="00811E96" w:rsidP="00811E96">
            <w:pPr>
              <w:jc w:val="both"/>
              <w:rPr>
                <w:sz w:val="24"/>
                <w:szCs w:val="24"/>
                <w:lang w:eastAsia="en-US"/>
              </w:rPr>
            </w:pPr>
            <w:r w:rsidRPr="00811E96">
              <w:rPr>
                <w:sz w:val="24"/>
                <w:szCs w:val="24"/>
                <w:lang w:eastAsia="en-US"/>
              </w:rPr>
              <w:t>Pretendenta kvalifikācijas veidlapa  atbilstoši nolikuma 4.pielikumam, pievienojot sertifikātu kopiju</w:t>
            </w:r>
          </w:p>
        </w:tc>
      </w:tr>
      <w:tr w:rsidR="00811E96" w:rsidRPr="00811E96" w14:paraId="3C1E494C" w14:textId="77777777" w:rsidTr="00033C31">
        <w:trPr>
          <w:trHeight w:val="664"/>
        </w:trPr>
        <w:tc>
          <w:tcPr>
            <w:tcW w:w="943" w:type="dxa"/>
            <w:tcBorders>
              <w:top w:val="single" w:sz="4" w:space="0" w:color="auto"/>
              <w:left w:val="single" w:sz="4" w:space="0" w:color="auto"/>
              <w:bottom w:val="single" w:sz="4" w:space="0" w:color="auto"/>
              <w:right w:val="single" w:sz="4" w:space="0" w:color="auto"/>
            </w:tcBorders>
          </w:tcPr>
          <w:p w14:paraId="2474157D" w14:textId="77777777" w:rsidR="00811E96" w:rsidRPr="00811E96" w:rsidRDefault="00811E96" w:rsidP="00811E96">
            <w:pPr>
              <w:jc w:val="both"/>
              <w:rPr>
                <w:color w:val="000000"/>
                <w:sz w:val="24"/>
                <w:szCs w:val="24"/>
                <w:lang w:eastAsia="en-US"/>
              </w:rPr>
            </w:pPr>
            <w:r w:rsidRPr="00811E96">
              <w:rPr>
                <w:rFonts w:eastAsia="Calibri"/>
                <w:sz w:val="24"/>
                <w:szCs w:val="24"/>
                <w:lang w:eastAsia="ar-SA"/>
              </w:rPr>
              <w:t>2.2.</w:t>
            </w:r>
          </w:p>
        </w:tc>
        <w:tc>
          <w:tcPr>
            <w:tcW w:w="5153" w:type="dxa"/>
            <w:tcBorders>
              <w:top w:val="single" w:sz="4" w:space="0" w:color="auto"/>
              <w:left w:val="single" w:sz="4" w:space="0" w:color="auto"/>
              <w:bottom w:val="single" w:sz="4" w:space="0" w:color="auto"/>
              <w:right w:val="single" w:sz="4" w:space="0" w:color="auto"/>
            </w:tcBorders>
          </w:tcPr>
          <w:p w14:paraId="146917FB" w14:textId="77777777" w:rsidR="00811E96" w:rsidRPr="00811E96" w:rsidRDefault="00811E96" w:rsidP="00811E96">
            <w:pPr>
              <w:jc w:val="both"/>
              <w:rPr>
                <w:color w:val="000000"/>
                <w:sz w:val="24"/>
                <w:szCs w:val="24"/>
                <w:lang w:eastAsia="en-US"/>
              </w:rPr>
            </w:pPr>
            <w:r w:rsidRPr="00811E96">
              <w:rPr>
                <w:rFonts w:eastAsia="Calibri"/>
                <w:sz w:val="24"/>
                <w:szCs w:val="24"/>
                <w:lang w:eastAsia="ar-SA"/>
              </w:rPr>
              <w:t xml:space="preserve">Pretendents savā piedāvājumā norāda visus tos apakšuzņēmējus (t.sk. apakšuzņēmēja apakšuzņēmējus), kuru sniedzamo pakalpojumu vērtība ir vismaz 10 000 EUR </w:t>
            </w:r>
            <w:r w:rsidRPr="00811E96">
              <w:rPr>
                <w:rFonts w:eastAsia="Calibri"/>
                <w:bCs/>
                <w:sz w:val="24"/>
                <w:szCs w:val="24"/>
                <w:lang w:eastAsia="ar-SA"/>
              </w:rPr>
              <w:t xml:space="preserve">no kopējās iepirkuma līguma vērtības vai lielāka </w:t>
            </w:r>
            <w:r w:rsidRPr="00811E96">
              <w:rPr>
                <w:rFonts w:eastAsia="Calibri"/>
                <w:sz w:val="24"/>
                <w:szCs w:val="24"/>
                <w:lang w:eastAsia="ar-SA"/>
              </w:rPr>
              <w:t>un katram šādam apakšuzņēmējam izpildei nododamo iepirkuma līguma daļu (darbu daļu).</w:t>
            </w:r>
          </w:p>
        </w:tc>
        <w:tc>
          <w:tcPr>
            <w:tcW w:w="4253" w:type="dxa"/>
            <w:tcBorders>
              <w:top w:val="single" w:sz="4" w:space="0" w:color="auto"/>
              <w:left w:val="single" w:sz="4" w:space="0" w:color="auto"/>
              <w:bottom w:val="single" w:sz="4" w:space="0" w:color="auto"/>
              <w:right w:val="single" w:sz="4" w:space="0" w:color="auto"/>
            </w:tcBorders>
          </w:tcPr>
          <w:p w14:paraId="1EC9BB2C" w14:textId="77777777" w:rsidR="00811E96" w:rsidRPr="00811E96" w:rsidRDefault="00811E96" w:rsidP="00811E96">
            <w:pPr>
              <w:jc w:val="both"/>
              <w:rPr>
                <w:sz w:val="24"/>
                <w:szCs w:val="24"/>
                <w:lang w:eastAsia="en-US"/>
              </w:rPr>
            </w:pPr>
            <w:r w:rsidRPr="00811E96">
              <w:rPr>
                <w:rFonts w:eastAsia="Calibri"/>
                <w:bCs/>
                <w:sz w:val="24"/>
                <w:szCs w:val="24"/>
                <w:lang w:eastAsia="ar-SA"/>
              </w:rPr>
              <w:t>Ja Pretendents piesaista apakšuzņēmējus, tad jāiesniedz Pretendenta apliecinājums par to, kuru no līguma daļām Pretendents plāno nodot apakšuzņēmējiem, norādot apakšuzņēmējus un tiem nododamo iepirkuma līguma daļu, tajā skaitā, sniedzamā pakalpojuma vērtība no kopējās līguma vērtības (nolikuma 5. pielikums), kā arī norādīto apakšuzņēmēju rakstisku apliecinājumu par gatavību piedalīties iepirkuma līguma izpildē.</w:t>
            </w:r>
          </w:p>
        </w:tc>
      </w:tr>
      <w:tr w:rsidR="00811E96" w:rsidRPr="00811E96" w14:paraId="57D8E59D" w14:textId="77777777" w:rsidTr="00033C31">
        <w:trPr>
          <w:trHeight w:val="664"/>
        </w:trPr>
        <w:tc>
          <w:tcPr>
            <w:tcW w:w="943" w:type="dxa"/>
            <w:tcBorders>
              <w:top w:val="single" w:sz="4" w:space="0" w:color="auto"/>
              <w:left w:val="single" w:sz="4" w:space="0" w:color="auto"/>
              <w:bottom w:val="single" w:sz="4" w:space="0" w:color="auto"/>
              <w:right w:val="single" w:sz="4" w:space="0" w:color="auto"/>
            </w:tcBorders>
          </w:tcPr>
          <w:p w14:paraId="70EEB8EE" w14:textId="77777777" w:rsidR="00811E96" w:rsidRPr="00811E96" w:rsidRDefault="00811E96" w:rsidP="00811E96">
            <w:pPr>
              <w:jc w:val="both"/>
              <w:rPr>
                <w:rFonts w:eastAsia="Calibri"/>
                <w:sz w:val="24"/>
                <w:szCs w:val="24"/>
                <w:lang w:eastAsia="ar-SA"/>
              </w:rPr>
            </w:pPr>
            <w:r w:rsidRPr="00811E96">
              <w:rPr>
                <w:rFonts w:eastAsia="Calibri"/>
                <w:sz w:val="24"/>
                <w:szCs w:val="24"/>
                <w:lang w:eastAsia="ar-SA"/>
              </w:rPr>
              <w:t xml:space="preserve">2.3. </w:t>
            </w:r>
          </w:p>
        </w:tc>
        <w:tc>
          <w:tcPr>
            <w:tcW w:w="5153" w:type="dxa"/>
            <w:tcBorders>
              <w:top w:val="single" w:sz="4" w:space="0" w:color="auto"/>
              <w:left w:val="single" w:sz="4" w:space="0" w:color="auto"/>
              <w:bottom w:val="single" w:sz="4" w:space="0" w:color="auto"/>
              <w:right w:val="single" w:sz="4" w:space="0" w:color="auto"/>
            </w:tcBorders>
          </w:tcPr>
          <w:p w14:paraId="113977E0" w14:textId="77777777" w:rsidR="00811E96" w:rsidRPr="00811E96" w:rsidRDefault="00811E96" w:rsidP="00811E96">
            <w:pPr>
              <w:jc w:val="both"/>
              <w:rPr>
                <w:sz w:val="24"/>
                <w:szCs w:val="24"/>
                <w:lang w:eastAsia="en-US"/>
              </w:rPr>
            </w:pPr>
            <w:r w:rsidRPr="00811E96">
              <w:rPr>
                <w:sz w:val="24"/>
                <w:szCs w:val="24"/>
                <w:lang w:eastAsia="en-US"/>
              </w:rPr>
              <w:t>Pretendentam iepriekšējo 3 (trīs) gadu laikā, līdz piedāvājuma iesniegšanas dienai, ir realizēts vismaz 1 (viens) līdzvērtīgs līgums</w:t>
            </w:r>
          </w:p>
        </w:tc>
        <w:tc>
          <w:tcPr>
            <w:tcW w:w="4253" w:type="dxa"/>
            <w:tcBorders>
              <w:top w:val="single" w:sz="4" w:space="0" w:color="auto"/>
              <w:left w:val="single" w:sz="4" w:space="0" w:color="auto"/>
              <w:bottom w:val="single" w:sz="4" w:space="0" w:color="auto"/>
              <w:right w:val="single" w:sz="4" w:space="0" w:color="auto"/>
            </w:tcBorders>
          </w:tcPr>
          <w:p w14:paraId="64B89820" w14:textId="77777777" w:rsidR="00811E96" w:rsidRPr="00811E96" w:rsidRDefault="00811E96" w:rsidP="00811E96">
            <w:pPr>
              <w:ind w:left="35" w:hanging="35"/>
              <w:jc w:val="both"/>
              <w:rPr>
                <w:color w:val="000000"/>
                <w:sz w:val="24"/>
                <w:szCs w:val="24"/>
              </w:rPr>
            </w:pPr>
            <w:r w:rsidRPr="00811E96">
              <w:rPr>
                <w:rFonts w:eastAsia="Calibri"/>
                <w:color w:val="000000"/>
                <w:sz w:val="24"/>
                <w:szCs w:val="24"/>
                <w:lang w:eastAsia="en-US"/>
              </w:rPr>
              <w:t xml:space="preserve">Pretendenta kvalifikācijas veidlapa (nolikuma 4.pielikums) Vismaz 1 (viena) atsauksme, kurā tiek iekļauta pieprasītā informācija par pretendenta piedāvājumā norādīto pieredzi, kas atbilst šajā punktā izvirzītajām prasībām. </w:t>
            </w:r>
            <w:r w:rsidRPr="00811E96">
              <w:rPr>
                <w:bCs/>
                <w:sz w:val="24"/>
                <w:szCs w:val="24"/>
                <w:lang w:eastAsia="ar-SA"/>
              </w:rPr>
              <w:t>Ja pretendentam objektīvi nav iespējams iegūt pasūtītāja atsauksmi, kas satur visu prasīto informāciju, tas var iesniegt citu dokumentāciju, no kuras ir secināms, ka pretendentam ir nepieciešamā pieredze, p</w:t>
            </w:r>
            <w:r w:rsidRPr="00811E96">
              <w:rPr>
                <w:color w:val="000000"/>
                <w:sz w:val="24"/>
                <w:szCs w:val="24"/>
              </w:rPr>
              <w:t>iemēram, pieņemšanas-nodošanas akti, saistību raksti u.c. dokumenti vai arī pievienot piedāvājumam saiti uz iepirkuma līguma publikāciju Elektronisko iepirkumu sistēmā (EIS), ja iepirkums ir bijis reģistrēts EIS.</w:t>
            </w:r>
          </w:p>
          <w:p w14:paraId="18B0F5F8" w14:textId="77777777" w:rsidR="00811E96" w:rsidRPr="00811E96" w:rsidRDefault="00811E96" w:rsidP="00811E96">
            <w:pPr>
              <w:jc w:val="both"/>
              <w:rPr>
                <w:rFonts w:eastAsia="Calibri"/>
                <w:color w:val="000000"/>
                <w:sz w:val="24"/>
                <w:szCs w:val="24"/>
                <w:lang w:eastAsia="en-US"/>
              </w:rPr>
            </w:pPr>
            <w:r w:rsidRPr="00811E96">
              <w:rPr>
                <w:color w:val="000000"/>
                <w:sz w:val="24"/>
                <w:szCs w:val="24"/>
              </w:rPr>
              <w:t>Pretendents drīkst neiesniegt šajā punktā norādītos dokumentus, ja līguma Pasūtītājs ir bijis SIA “Limbažu slimnīca” un Pretendents ir bijis līgumslēdzēja puse.</w:t>
            </w:r>
          </w:p>
        </w:tc>
      </w:tr>
      <w:tr w:rsidR="00811E96" w:rsidRPr="00811E96" w14:paraId="543DD694" w14:textId="77777777" w:rsidTr="00033C31">
        <w:trPr>
          <w:trHeight w:val="416"/>
        </w:trPr>
        <w:tc>
          <w:tcPr>
            <w:tcW w:w="943" w:type="dxa"/>
            <w:tcBorders>
              <w:top w:val="single" w:sz="4" w:space="0" w:color="auto"/>
              <w:left w:val="single" w:sz="4" w:space="0" w:color="auto"/>
              <w:bottom w:val="single" w:sz="4" w:space="0" w:color="auto"/>
              <w:right w:val="single" w:sz="4" w:space="0" w:color="auto"/>
            </w:tcBorders>
          </w:tcPr>
          <w:p w14:paraId="36ED8C8E" w14:textId="77777777" w:rsidR="00811E96" w:rsidRPr="00811E96" w:rsidRDefault="00811E96" w:rsidP="00811E96">
            <w:pPr>
              <w:jc w:val="both"/>
              <w:rPr>
                <w:rFonts w:eastAsia="Calibri"/>
                <w:b/>
                <w:bCs/>
                <w:sz w:val="24"/>
                <w:szCs w:val="24"/>
                <w:lang w:eastAsia="ar-SA"/>
              </w:rPr>
            </w:pPr>
            <w:r w:rsidRPr="00811E96">
              <w:rPr>
                <w:rFonts w:eastAsia="Calibri"/>
                <w:b/>
                <w:bCs/>
                <w:sz w:val="24"/>
                <w:szCs w:val="24"/>
                <w:lang w:eastAsia="ar-SA"/>
              </w:rPr>
              <w:t>3.</w:t>
            </w:r>
          </w:p>
        </w:tc>
        <w:tc>
          <w:tcPr>
            <w:tcW w:w="5153" w:type="dxa"/>
            <w:tcBorders>
              <w:top w:val="single" w:sz="4" w:space="0" w:color="auto"/>
              <w:left w:val="single" w:sz="4" w:space="0" w:color="auto"/>
              <w:bottom w:val="single" w:sz="4" w:space="0" w:color="auto"/>
              <w:right w:val="single" w:sz="4" w:space="0" w:color="auto"/>
            </w:tcBorders>
          </w:tcPr>
          <w:p w14:paraId="5235F93A" w14:textId="77777777" w:rsidR="00811E96" w:rsidRPr="00811E96" w:rsidRDefault="00811E96" w:rsidP="00811E96">
            <w:pPr>
              <w:jc w:val="both"/>
              <w:rPr>
                <w:b/>
                <w:bCs/>
                <w:sz w:val="24"/>
                <w:szCs w:val="24"/>
                <w:lang w:eastAsia="en-US"/>
              </w:rPr>
            </w:pPr>
            <w:r w:rsidRPr="00811E96">
              <w:rPr>
                <w:b/>
                <w:bCs/>
                <w:sz w:val="24"/>
                <w:szCs w:val="24"/>
                <w:lang w:eastAsia="en-US"/>
              </w:rPr>
              <w:t>Piedāvājuma atbilstības vispārējās prasības</w:t>
            </w:r>
          </w:p>
        </w:tc>
        <w:tc>
          <w:tcPr>
            <w:tcW w:w="4253" w:type="dxa"/>
            <w:tcBorders>
              <w:top w:val="single" w:sz="4" w:space="0" w:color="auto"/>
              <w:left w:val="single" w:sz="4" w:space="0" w:color="auto"/>
              <w:bottom w:val="single" w:sz="4" w:space="0" w:color="auto"/>
              <w:right w:val="single" w:sz="4" w:space="0" w:color="auto"/>
            </w:tcBorders>
          </w:tcPr>
          <w:p w14:paraId="7BA71782" w14:textId="77777777" w:rsidR="00811E96" w:rsidRPr="00811E96" w:rsidRDefault="00811E96" w:rsidP="00811E96">
            <w:pPr>
              <w:ind w:left="35" w:hanging="35"/>
              <w:jc w:val="both"/>
              <w:rPr>
                <w:rFonts w:eastAsia="Calibri"/>
                <w:color w:val="000000"/>
                <w:sz w:val="24"/>
                <w:szCs w:val="24"/>
                <w:lang w:eastAsia="en-US"/>
              </w:rPr>
            </w:pPr>
          </w:p>
        </w:tc>
      </w:tr>
      <w:tr w:rsidR="00811E96" w:rsidRPr="00811E96" w14:paraId="08459E07" w14:textId="77777777" w:rsidTr="00033C31">
        <w:trPr>
          <w:trHeight w:val="664"/>
        </w:trPr>
        <w:tc>
          <w:tcPr>
            <w:tcW w:w="943" w:type="dxa"/>
            <w:tcBorders>
              <w:top w:val="single" w:sz="4" w:space="0" w:color="auto"/>
              <w:left w:val="single" w:sz="4" w:space="0" w:color="auto"/>
              <w:bottom w:val="single" w:sz="4" w:space="0" w:color="auto"/>
              <w:right w:val="single" w:sz="4" w:space="0" w:color="auto"/>
            </w:tcBorders>
          </w:tcPr>
          <w:p w14:paraId="635DCB72" w14:textId="77777777" w:rsidR="00811E96" w:rsidRPr="00811E96" w:rsidRDefault="00811E96" w:rsidP="00811E96">
            <w:pPr>
              <w:jc w:val="both"/>
              <w:rPr>
                <w:rFonts w:eastAsia="Calibri"/>
                <w:sz w:val="24"/>
                <w:szCs w:val="24"/>
                <w:lang w:eastAsia="ar-SA"/>
              </w:rPr>
            </w:pPr>
            <w:r w:rsidRPr="00811E96">
              <w:rPr>
                <w:rFonts w:eastAsia="Calibri"/>
                <w:sz w:val="24"/>
                <w:szCs w:val="24"/>
                <w:lang w:eastAsia="ar-SA"/>
              </w:rPr>
              <w:t>3.1.</w:t>
            </w:r>
          </w:p>
        </w:tc>
        <w:tc>
          <w:tcPr>
            <w:tcW w:w="5153" w:type="dxa"/>
            <w:tcBorders>
              <w:top w:val="single" w:sz="4" w:space="0" w:color="auto"/>
              <w:left w:val="single" w:sz="4" w:space="0" w:color="auto"/>
              <w:bottom w:val="single" w:sz="4" w:space="0" w:color="auto"/>
              <w:right w:val="single" w:sz="4" w:space="0" w:color="auto"/>
            </w:tcBorders>
          </w:tcPr>
          <w:p w14:paraId="2052D2E5" w14:textId="77777777" w:rsidR="00811E96" w:rsidRPr="00811E96" w:rsidRDefault="00811E96" w:rsidP="00811E96">
            <w:pPr>
              <w:jc w:val="both"/>
              <w:rPr>
                <w:sz w:val="24"/>
                <w:szCs w:val="24"/>
                <w:lang w:eastAsia="en-US"/>
              </w:rPr>
            </w:pPr>
            <w:r w:rsidRPr="00811E96">
              <w:rPr>
                <w:rFonts w:eastAsia="Calibri"/>
                <w:color w:val="000000"/>
                <w:sz w:val="24"/>
                <w:szCs w:val="24"/>
                <w:lang w:eastAsia="en-US"/>
              </w:rPr>
              <w:t>Pilnvara (orģināls vai kopija), ja attiecas</w:t>
            </w:r>
          </w:p>
        </w:tc>
        <w:tc>
          <w:tcPr>
            <w:tcW w:w="4253" w:type="dxa"/>
            <w:tcBorders>
              <w:top w:val="single" w:sz="4" w:space="0" w:color="auto"/>
              <w:left w:val="single" w:sz="4" w:space="0" w:color="auto"/>
              <w:bottom w:val="single" w:sz="4" w:space="0" w:color="auto"/>
              <w:right w:val="single" w:sz="4" w:space="0" w:color="auto"/>
            </w:tcBorders>
          </w:tcPr>
          <w:p w14:paraId="2471660C" w14:textId="77777777" w:rsidR="00811E96" w:rsidRPr="00811E96" w:rsidRDefault="00811E96" w:rsidP="00811E96">
            <w:pPr>
              <w:ind w:left="35" w:hanging="35"/>
              <w:jc w:val="both"/>
              <w:rPr>
                <w:rFonts w:eastAsia="Calibri"/>
                <w:color w:val="000000"/>
                <w:sz w:val="24"/>
                <w:szCs w:val="24"/>
                <w:lang w:eastAsia="en-US"/>
              </w:rPr>
            </w:pPr>
            <w:r w:rsidRPr="00811E96">
              <w:rPr>
                <w:rFonts w:eastAsia="Calibri"/>
                <w:color w:val="000000"/>
                <w:sz w:val="24"/>
                <w:szCs w:val="24"/>
                <w:lang w:eastAsia="en-US"/>
              </w:rPr>
              <w:t>Piedāvājumā iekļautos dokumentus, kurus izdevis pretendents (</w:t>
            </w:r>
            <w:r w:rsidRPr="00811E96">
              <w:rPr>
                <w:rFonts w:eastAsia="Calibri"/>
                <w:i/>
                <w:iCs/>
                <w:color w:val="000000"/>
                <w:sz w:val="24"/>
                <w:szCs w:val="24"/>
                <w:lang w:eastAsia="en-US"/>
              </w:rPr>
              <w:t>piegādātāju apvienības dalībnieks, ja piedāvājumu ir iesniegusi piegādātāju apvienība; persona, uz kuras iespējām balstās pretendents</w:t>
            </w:r>
            <w:r w:rsidRPr="00811E96">
              <w:rPr>
                <w:rFonts w:eastAsia="Calibri"/>
                <w:color w:val="000000"/>
                <w:sz w:val="24"/>
                <w:szCs w:val="24"/>
                <w:lang w:eastAsia="en-US"/>
              </w:rPr>
              <w:t>), ir parakstījusi tā pilnvarota persona sava pilnvarojuma robežās.</w:t>
            </w:r>
          </w:p>
          <w:p w14:paraId="2D649F72" w14:textId="77777777" w:rsidR="00811E96" w:rsidRPr="00811E96" w:rsidRDefault="00811E96" w:rsidP="00811E96">
            <w:pPr>
              <w:ind w:firstLine="720"/>
              <w:rPr>
                <w:rFonts w:eastAsia="Calibri"/>
                <w:sz w:val="24"/>
                <w:szCs w:val="24"/>
                <w:lang w:eastAsia="en-US"/>
              </w:rPr>
            </w:pPr>
          </w:p>
        </w:tc>
      </w:tr>
    </w:tbl>
    <w:p w14:paraId="31B4492A" w14:textId="77777777" w:rsidR="002649F4" w:rsidRPr="000D704F" w:rsidRDefault="002649F4" w:rsidP="002649F4">
      <w:pPr>
        <w:spacing w:after="0"/>
        <w:ind w:left="360"/>
        <w:jc w:val="both"/>
        <w:rPr>
          <w:rFonts w:ascii="Times New Roman" w:hAnsi="Times New Roman" w:cs="Times New Roman"/>
          <w:sz w:val="24"/>
          <w:szCs w:val="24"/>
        </w:rPr>
      </w:pPr>
    </w:p>
    <w:p w14:paraId="6C678C6C" w14:textId="77777777" w:rsidR="002649F4" w:rsidRPr="000D704F" w:rsidRDefault="002649F4" w:rsidP="002649F4">
      <w:pPr>
        <w:spacing w:after="0"/>
        <w:ind w:left="360"/>
        <w:jc w:val="both"/>
        <w:rPr>
          <w:rFonts w:ascii="Times New Roman" w:hAnsi="Times New Roman" w:cs="Times New Roman"/>
          <w:b/>
          <w:bCs/>
          <w:i/>
          <w:iCs/>
          <w:sz w:val="24"/>
          <w:szCs w:val="24"/>
        </w:rPr>
      </w:pPr>
      <w:r w:rsidRPr="000D704F">
        <w:rPr>
          <w:rFonts w:ascii="Times New Roman" w:hAnsi="Times New Roman" w:cs="Times New Roman"/>
          <w:b/>
          <w:bCs/>
          <w:i/>
          <w:iCs/>
          <w:sz w:val="24"/>
          <w:szCs w:val="24"/>
        </w:rPr>
        <w:lastRenderedPageBreak/>
        <w:t>Papildus iepirkuma dokumentācijā tiks paredzēti visi Publisko iepirkumu likumā paredzētie pretendentu izslēgšanas nosacījumi.</w:t>
      </w:r>
    </w:p>
    <w:p w14:paraId="5B8305F7" w14:textId="77777777" w:rsidR="00952956" w:rsidRPr="000D704F" w:rsidRDefault="00952956">
      <w:pPr>
        <w:rPr>
          <w:rFonts w:ascii="Times New Roman" w:hAnsi="Times New Roman" w:cs="Times New Roman"/>
          <w:sz w:val="24"/>
          <w:szCs w:val="24"/>
        </w:rPr>
      </w:pPr>
    </w:p>
    <w:p w14:paraId="4C88C2F3" w14:textId="77777777" w:rsidR="002649F4" w:rsidRPr="000D704F" w:rsidRDefault="002649F4">
      <w:pPr>
        <w:rPr>
          <w:rFonts w:ascii="Times New Roman" w:hAnsi="Times New Roman" w:cs="Times New Roman"/>
          <w:b/>
          <w:bCs/>
          <w:sz w:val="24"/>
          <w:szCs w:val="24"/>
        </w:rPr>
      </w:pPr>
      <w:r w:rsidRPr="000D704F">
        <w:rPr>
          <w:rFonts w:ascii="Times New Roman" w:hAnsi="Times New Roman" w:cs="Times New Roman"/>
          <w:b/>
          <w:bCs/>
          <w:sz w:val="24"/>
          <w:szCs w:val="24"/>
        </w:rPr>
        <w:br w:type="page"/>
      </w:r>
    </w:p>
    <w:p w14:paraId="35ABC589" w14:textId="77777777" w:rsidR="00EE1DA6" w:rsidRPr="000D704F" w:rsidRDefault="00EE1DA6" w:rsidP="00EE1DA6">
      <w:pPr>
        <w:pStyle w:val="Sarakstarindkopa"/>
        <w:numPr>
          <w:ilvl w:val="0"/>
          <w:numId w:val="3"/>
        </w:numPr>
        <w:jc w:val="right"/>
        <w:rPr>
          <w:rFonts w:cs="Times New Roman"/>
          <w:sz w:val="24"/>
          <w:szCs w:val="24"/>
        </w:rPr>
      </w:pPr>
      <w:r w:rsidRPr="000D704F">
        <w:rPr>
          <w:rFonts w:cs="Times New Roman"/>
          <w:sz w:val="24"/>
          <w:szCs w:val="24"/>
        </w:rPr>
        <w:lastRenderedPageBreak/>
        <w:t>pielikums</w:t>
      </w:r>
    </w:p>
    <w:p w14:paraId="19C5E9C5" w14:textId="044D9DEB" w:rsidR="00EE1DA6" w:rsidRDefault="00811E96" w:rsidP="00566FD4">
      <w:pPr>
        <w:pStyle w:val="Sarakstarindkopa"/>
        <w:spacing w:after="0" w:line="240" w:lineRule="auto"/>
        <w:jc w:val="right"/>
        <w:rPr>
          <w:rFonts w:cs="Times New Roman"/>
          <w:sz w:val="24"/>
          <w:szCs w:val="24"/>
        </w:rPr>
      </w:pPr>
      <w:r w:rsidRPr="000D704F">
        <w:rPr>
          <w:rFonts w:cs="Times New Roman"/>
          <w:sz w:val="24"/>
          <w:szCs w:val="24"/>
        </w:rPr>
        <w:t xml:space="preserve">atklāta konkursa </w:t>
      </w:r>
      <w:r w:rsidR="00AB198F" w:rsidRPr="000D704F">
        <w:rPr>
          <w:rFonts w:cs="Times New Roman"/>
          <w:sz w:val="24"/>
          <w:szCs w:val="24"/>
        </w:rPr>
        <w:t>“</w:t>
      </w:r>
      <w:r w:rsidR="00AB198F">
        <w:rPr>
          <w:rFonts w:cs="Times New Roman"/>
          <w:color w:val="000000"/>
          <w:sz w:val="24"/>
          <w:szCs w:val="24"/>
          <w:lang w:eastAsia="lv-LV"/>
        </w:rPr>
        <w:t>Augšējo ekstremitāšu rehabilitācijas sistēmas</w:t>
      </w:r>
      <w:r w:rsidR="00AB198F" w:rsidRPr="000D704F">
        <w:rPr>
          <w:rFonts w:cs="Times New Roman"/>
          <w:color w:val="000000"/>
          <w:sz w:val="24"/>
          <w:szCs w:val="24"/>
          <w:lang w:eastAsia="lv-LV"/>
        </w:rPr>
        <w:t xml:space="preserve"> iegāde </w:t>
      </w:r>
      <w:r w:rsidR="00AB198F" w:rsidRPr="000D704F">
        <w:rPr>
          <w:rFonts w:cs="Times New Roman"/>
          <w:sz w:val="24"/>
          <w:szCs w:val="24"/>
        </w:rPr>
        <w:t>SIA “Limbažu slimnīca””,</w:t>
      </w:r>
      <w:r w:rsidR="00AB198F" w:rsidRPr="000D704F">
        <w:rPr>
          <w:rFonts w:cs="Times New Roman"/>
          <w:bCs/>
          <w:sz w:val="24"/>
          <w:szCs w:val="24"/>
        </w:rPr>
        <w:t xml:space="preserve"> iepirkuma identifikācijas numurs LIMB</w:t>
      </w:r>
      <w:r w:rsidR="00AB198F">
        <w:rPr>
          <w:rFonts w:cs="Times New Roman"/>
          <w:bCs/>
          <w:sz w:val="24"/>
          <w:szCs w:val="24"/>
        </w:rPr>
        <w:t xml:space="preserve"> </w:t>
      </w:r>
      <w:r w:rsidR="00AB198F" w:rsidRPr="000D704F">
        <w:rPr>
          <w:rFonts w:cs="Times New Roman"/>
          <w:bCs/>
          <w:sz w:val="24"/>
          <w:szCs w:val="24"/>
        </w:rPr>
        <w:t>202</w:t>
      </w:r>
      <w:r w:rsidR="00AB198F">
        <w:rPr>
          <w:rFonts w:cs="Times New Roman"/>
          <w:bCs/>
          <w:sz w:val="24"/>
          <w:szCs w:val="24"/>
        </w:rPr>
        <w:t>5</w:t>
      </w:r>
      <w:r w:rsidR="00AB198F" w:rsidRPr="000D704F">
        <w:rPr>
          <w:rFonts w:cs="Times New Roman"/>
          <w:bCs/>
          <w:sz w:val="24"/>
          <w:szCs w:val="24"/>
        </w:rPr>
        <w:t>/</w:t>
      </w:r>
      <w:r w:rsidR="00AB198F">
        <w:rPr>
          <w:rFonts w:cs="Times New Roman"/>
          <w:bCs/>
          <w:sz w:val="24"/>
          <w:szCs w:val="24"/>
        </w:rPr>
        <w:t>21</w:t>
      </w:r>
      <w:r w:rsidR="00447517" w:rsidRPr="000D704F">
        <w:rPr>
          <w:rFonts w:cs="Times New Roman"/>
          <w:bCs/>
          <w:sz w:val="24"/>
          <w:szCs w:val="24"/>
        </w:rPr>
        <w:t>,</w:t>
      </w:r>
      <w:r w:rsidR="00EE1DA6" w:rsidRPr="000D704F">
        <w:rPr>
          <w:rFonts w:cs="Times New Roman"/>
          <w:sz w:val="24"/>
          <w:szCs w:val="24"/>
        </w:rPr>
        <w:t xml:space="preserve"> </w:t>
      </w:r>
      <w:r w:rsidR="00566FD4" w:rsidRPr="000D704F">
        <w:rPr>
          <w:rFonts w:cs="Times New Roman"/>
          <w:sz w:val="24"/>
          <w:szCs w:val="24"/>
        </w:rPr>
        <w:t>ap</w:t>
      </w:r>
      <w:r w:rsidR="00776EAF" w:rsidRPr="000D704F">
        <w:rPr>
          <w:rFonts w:cs="Times New Roman"/>
          <w:sz w:val="24"/>
          <w:szCs w:val="24"/>
        </w:rPr>
        <w:t>spriedes noteikumiem</w:t>
      </w:r>
    </w:p>
    <w:p w14:paraId="05D5FF52" w14:textId="77777777" w:rsidR="00811E96" w:rsidRPr="000D704F" w:rsidRDefault="00811E96" w:rsidP="00566FD4">
      <w:pPr>
        <w:pStyle w:val="Sarakstarindkopa"/>
        <w:spacing w:after="0" w:line="240" w:lineRule="auto"/>
        <w:jc w:val="right"/>
        <w:rPr>
          <w:rFonts w:cs="Times New Roman"/>
          <w:sz w:val="24"/>
          <w:szCs w:val="24"/>
        </w:rPr>
      </w:pPr>
    </w:p>
    <w:p w14:paraId="1CEF29D6" w14:textId="77777777" w:rsidR="00811E96" w:rsidRPr="00811E96" w:rsidRDefault="00DA45CC" w:rsidP="00811E96">
      <w:pPr>
        <w:jc w:val="center"/>
        <w:rPr>
          <w:rFonts w:ascii="Times New Roman" w:eastAsia="Times New Roman" w:hAnsi="Times New Roman" w:cs="Times New Roman"/>
          <w:b/>
          <w:sz w:val="24"/>
          <w:szCs w:val="24"/>
          <w:lang w:eastAsia="lv-LV"/>
        </w:rPr>
      </w:pPr>
      <w:r w:rsidRPr="000D704F">
        <w:rPr>
          <w:rFonts w:cs="Times New Roman"/>
          <w:b/>
          <w:bCs/>
          <w:sz w:val="24"/>
          <w:szCs w:val="24"/>
        </w:rPr>
        <w:t xml:space="preserve">   </w:t>
      </w:r>
      <w:r w:rsidR="00811E96" w:rsidRPr="00811E96">
        <w:rPr>
          <w:rFonts w:ascii="Times New Roman" w:eastAsia="Times New Roman" w:hAnsi="Times New Roman" w:cs="Times New Roman"/>
          <w:b/>
          <w:sz w:val="24"/>
          <w:szCs w:val="24"/>
          <w:lang w:eastAsia="lv-LV"/>
        </w:rPr>
        <w:t>TEHNISKĀ SPECIFIKĀCIJA - PIEDĀVĀJUMS</w:t>
      </w:r>
    </w:p>
    <w:p w14:paraId="1E24BD07"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iCs/>
          <w:sz w:val="24"/>
          <w:szCs w:val="24"/>
          <w:lang w:eastAsia="ar-SA"/>
        </w:rPr>
        <w:t xml:space="preserve">Pretendents nodrošina </w:t>
      </w:r>
      <w:r w:rsidRPr="00811E96">
        <w:rPr>
          <w:rFonts w:ascii="Times New Roman" w:eastAsia="Times New Roman" w:hAnsi="Times New Roman" w:cs="Times New Roman"/>
          <w:noProof/>
          <w:color w:val="000000"/>
          <w:sz w:val="24"/>
          <w:szCs w:val="24"/>
          <w:lang w:eastAsia="lv-LV"/>
        </w:rPr>
        <w:t xml:space="preserve">minētās iekārtas piegādi, uzstādīšanu un lietotāja apmācību </w:t>
      </w:r>
      <w:r w:rsidRPr="00811E96">
        <w:rPr>
          <w:rFonts w:ascii="Times New Roman" w:eastAsia="Times New Roman" w:hAnsi="Times New Roman" w:cs="Times New Roman"/>
          <w:iCs/>
          <w:sz w:val="24"/>
          <w:szCs w:val="24"/>
          <w:lang w:eastAsia="lv-LV"/>
        </w:rPr>
        <w:t xml:space="preserve">par piegādes veikšanu informējot vismaz 2 (divas) darba dienas iepriekš. </w:t>
      </w:r>
      <w:r w:rsidRPr="00811E96">
        <w:rPr>
          <w:rFonts w:ascii="Times New Roman" w:eastAsia="Times New Roman" w:hAnsi="Times New Roman" w:cs="Times New Roman"/>
          <w:iCs/>
          <w:sz w:val="24"/>
          <w:szCs w:val="24"/>
          <w:lang w:eastAsia="ar-SA"/>
        </w:rPr>
        <w:t xml:space="preserve"> </w:t>
      </w:r>
    </w:p>
    <w:p w14:paraId="0274778F" w14:textId="77777777" w:rsidR="00811E96" w:rsidRPr="0024248B" w:rsidRDefault="00811E96" w:rsidP="00AD4320">
      <w:pPr>
        <w:numPr>
          <w:ilvl w:val="0"/>
          <w:numId w:val="17"/>
        </w:numPr>
        <w:suppressAutoHyphens/>
        <w:spacing w:after="0" w:line="256" w:lineRule="auto"/>
        <w:ind w:hanging="29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color w:val="000000"/>
          <w:sz w:val="24"/>
          <w:szCs w:val="24"/>
          <w:lang w:eastAsia="lv-LV"/>
        </w:rPr>
        <w:t>Nododot ekspluatācijā Preci, piegādātājs pēc pasūtītāja pieprasījuma nodrošina lietotāja apmācību darbam ar iekārtu pēc pieprasījuma, pievienojot lietošanas instrukciju latviešu valodā.</w:t>
      </w:r>
    </w:p>
    <w:p w14:paraId="1763A4FF" w14:textId="51C40C64" w:rsidR="0024248B" w:rsidRPr="00606C73" w:rsidRDefault="0024248B"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color w:val="000000"/>
          <w:sz w:val="24"/>
          <w:szCs w:val="24"/>
          <w:lang w:eastAsia="lv-LV"/>
        </w:rPr>
        <w:t>Pretendents spēj nodrošināt piedāvāto ierīču piegādi un apkopi.</w:t>
      </w:r>
    </w:p>
    <w:p w14:paraId="487165F5" w14:textId="7B02B227" w:rsidR="00606C73" w:rsidRPr="0024248B" w:rsidRDefault="00606C73"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color w:val="000000"/>
          <w:sz w:val="24"/>
          <w:szCs w:val="24"/>
          <w:lang w:eastAsia="lv-LV"/>
        </w:rPr>
        <w:t>Pretendenta rīcībā ir vismaz viens piedāvāto ierīču servisa apkopes speciālists ar atbilstošu kvalifikāciju (apliecinājums/sertifikāts/apliecība vai cits līdzvērtīgs dokuments, kas apliecina piedāvātajam ierīču apkopes speciālistam veikto apmācību darbam ar oftalmoloģijas ierīcēm) un pieredzi.</w:t>
      </w:r>
    </w:p>
    <w:p w14:paraId="789DFA39" w14:textId="0DE01D8C" w:rsidR="0024248B" w:rsidRPr="00811E96" w:rsidRDefault="0024248B"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color w:val="000000"/>
          <w:sz w:val="24"/>
          <w:szCs w:val="24"/>
          <w:lang w:eastAsia="lv-LV"/>
        </w:rPr>
        <w:t>Piedāvātajām ierīcēm tiek nodrošināts CE marķējums un tās atbilst Eiropas Parlamenta un Padomes regulas (ES) 2017/745 prasībām.</w:t>
      </w:r>
    </w:p>
    <w:p w14:paraId="491B5D66"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sz w:val="24"/>
          <w:szCs w:val="24"/>
          <w:u w:val="single"/>
        </w:rPr>
        <w:t>Visi tehniskajā specifikācijā minētie materiāli vai izstrādājumi ir uzrādīti ar mērķi sagatavot pietiekami precīzu un skaidru līguma priekšmeta aprakstu, kas ir jālieto kopā ar vārdiem “vai ekvivalents”, pat ja tas kādā no vietām nav šādi norādīts</w:t>
      </w:r>
      <w:r w:rsidRPr="00811E96">
        <w:rPr>
          <w:rFonts w:ascii="Times New Roman" w:eastAsia="Times New Roman" w:hAnsi="Times New Roman" w:cs="Times New Roman"/>
          <w:sz w:val="24"/>
          <w:szCs w:val="24"/>
          <w:lang w:eastAsia="lv-LV"/>
        </w:rPr>
        <w:t>.</w:t>
      </w:r>
    </w:p>
    <w:p w14:paraId="39DAF197"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sz w:val="24"/>
          <w:szCs w:val="24"/>
        </w:rPr>
        <w:t>Piedāv</w:t>
      </w:r>
      <w:r w:rsidRPr="00811E96">
        <w:rPr>
          <w:rFonts w:ascii="Times New Roman" w:eastAsia="Times New Roman" w:hAnsi="Times New Roman" w:cs="Times New Roman"/>
          <w:sz w:val="24"/>
          <w:szCs w:val="24"/>
          <w:lang w:eastAsia="lv-LV"/>
        </w:rPr>
        <w:t>ājot ekvivalentu materiālu, iekārtu vai programmatūru, pretendentam iesniegtajam piedāvājumam jāpievieno salīdzinājums, kas apliecina ekvivalentās īpašības.</w:t>
      </w:r>
    </w:p>
    <w:p w14:paraId="1F730F0A"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color w:val="000000"/>
          <w:sz w:val="24"/>
          <w:szCs w:val="24"/>
          <w:lang w:eastAsia="lv-LV"/>
        </w:rPr>
        <w:t>Parametru atbilstību pamatot ar norādi uz pavadošo dokumentu (informatīvie materiāli), kas ļauj pārliecināties par piegādājamās Preces atbilstību tehniskajai specifikācijai. Informatīvajos materiālos pretendents atzīmē uz kuru iepirkuma tehniskās specifikācijas pozīciju pievienotā informācija attiecināma.</w:t>
      </w:r>
    </w:p>
    <w:p w14:paraId="1C14BCAA"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iCs/>
          <w:sz w:val="24"/>
          <w:szCs w:val="24"/>
          <w:lang w:eastAsia="ar-SA"/>
        </w:rPr>
        <w:t xml:space="preserve">Pretendentam jānodrošina precēm ne mazāk kā 24 (divdesmit četru) mēnešu garantija pēc preču pieņemšanas-nodošanas akta parakstīšanas dienas. </w:t>
      </w:r>
    </w:p>
    <w:p w14:paraId="7AA7D5A7" w14:textId="77777777" w:rsidR="00606C73" w:rsidRDefault="00811E96" w:rsidP="00606C73">
      <w:pPr>
        <w:numPr>
          <w:ilvl w:val="0"/>
          <w:numId w:val="17"/>
        </w:numPr>
        <w:suppressAutoHyphens/>
        <w:spacing w:after="0" w:line="256" w:lineRule="auto"/>
        <w:ind w:left="0" w:firstLine="426"/>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color w:val="000000"/>
          <w:sz w:val="24"/>
          <w:szCs w:val="24"/>
          <w:shd w:val="clear" w:color="auto" w:fill="FFFFFF"/>
          <w:lang w:eastAsia="lv-LV"/>
        </w:rPr>
        <w:t xml:space="preserve">Dotajiem preču parametriem ir pieļaujamas izmēru un rādītāju amplitūdas </w:t>
      </w:r>
      <w:r w:rsidRPr="00811E96">
        <w:rPr>
          <w:rFonts w:ascii="Times New Roman" w:eastAsia="Times New Roman" w:hAnsi="Times New Roman" w:cs="Times New Roman"/>
          <w:sz w:val="24"/>
          <w:szCs w:val="24"/>
          <w:lang w:eastAsia="lv-LV"/>
        </w:rPr>
        <w:t>līdz 5% apmērā (amplitūda tiek vērtēta noņemot vai pieskaitot 5% izmēram, kas norādīts tehniskajā specifikācijā pie prasībām).</w:t>
      </w:r>
      <w:r w:rsidRPr="00811E96">
        <w:rPr>
          <w:rFonts w:ascii="Times New Roman" w:eastAsia="Times New Roman" w:hAnsi="Times New Roman" w:cs="Times New Roman"/>
          <w:b/>
          <w:bCs/>
          <w:sz w:val="24"/>
          <w:szCs w:val="24"/>
          <w:lang w:eastAsia="lv-LV"/>
        </w:rPr>
        <w:t xml:space="preserve"> </w:t>
      </w:r>
    </w:p>
    <w:p w14:paraId="445C25F3" w14:textId="6E6A2F5C" w:rsidR="00811E96" w:rsidRPr="00606C73" w:rsidRDefault="00811E96" w:rsidP="00AD4320">
      <w:pPr>
        <w:numPr>
          <w:ilvl w:val="0"/>
          <w:numId w:val="17"/>
        </w:numPr>
        <w:suppressAutoHyphens/>
        <w:spacing w:after="0" w:line="257" w:lineRule="auto"/>
        <w:ind w:left="142" w:firstLine="284"/>
        <w:contextualSpacing/>
        <w:rPr>
          <w:rFonts w:ascii="Times New Roman" w:eastAsia="Times New Roman" w:hAnsi="Times New Roman" w:cs="Times New Roman"/>
          <w:b/>
          <w:bCs/>
          <w:sz w:val="24"/>
          <w:szCs w:val="24"/>
          <w:lang w:eastAsia="lv-LV"/>
        </w:rPr>
      </w:pPr>
      <w:r w:rsidRPr="00606C73">
        <w:rPr>
          <w:rFonts w:ascii="Times New Roman" w:eastAsia="Times New Roman" w:hAnsi="Times New Roman" w:cs="Times New Roman"/>
          <w:iCs/>
          <w:sz w:val="24"/>
          <w:szCs w:val="24"/>
          <w:lang w:eastAsia="ar-SA"/>
        </w:rPr>
        <w:t>Visas izmaiņas pirms pasūtījuma izpildes saskaņojamas ar pasūtītāju.</w:t>
      </w:r>
      <w:r w:rsidRPr="00606C73">
        <w:rPr>
          <w:rFonts w:ascii="Times New Roman" w:eastAsia="Arial" w:hAnsi="Times New Roman" w:cs="Times New Roman"/>
          <w:iCs/>
          <w:sz w:val="24"/>
          <w:szCs w:val="24"/>
          <w:lang w:eastAsia="ar-SA"/>
        </w:rPr>
        <w:t xml:space="preserve"> </w:t>
      </w:r>
    </w:p>
    <w:p w14:paraId="1E28A72F" w14:textId="77777777" w:rsidR="00811E96" w:rsidRPr="00811E96" w:rsidRDefault="00811E96" w:rsidP="00AD4320">
      <w:pPr>
        <w:numPr>
          <w:ilvl w:val="0"/>
          <w:numId w:val="17"/>
        </w:numPr>
        <w:suppressAutoHyphens/>
        <w:spacing w:after="0" w:line="256" w:lineRule="auto"/>
        <w:ind w:left="142" w:firstLine="284"/>
        <w:contextualSpacing/>
        <w:rPr>
          <w:rFonts w:ascii="Times New Roman" w:eastAsia="Times New Roman" w:hAnsi="Times New Roman" w:cs="Times New Roman"/>
          <w:b/>
          <w:bCs/>
          <w:sz w:val="24"/>
          <w:szCs w:val="24"/>
          <w:lang w:eastAsia="lv-LV"/>
        </w:rPr>
      </w:pPr>
      <w:r w:rsidRPr="00811E96">
        <w:rPr>
          <w:rFonts w:ascii="Times New Roman" w:eastAsia="Arial" w:hAnsi="Times New Roman" w:cs="Times New Roman"/>
          <w:iCs/>
          <w:sz w:val="24"/>
          <w:szCs w:val="24"/>
          <w:lang w:eastAsia="ar-SA"/>
        </w:rPr>
        <w:t>Visām precēm jābūt jaunām, nelietotām, kā arī jāatbilst normatīvajos aktos un standartos noteiktajām prasībām.</w:t>
      </w:r>
    </w:p>
    <w:p w14:paraId="18A269A1" w14:textId="77777777" w:rsidR="00811E96" w:rsidRPr="00811E96" w:rsidRDefault="00811E96" w:rsidP="00811E96">
      <w:pPr>
        <w:suppressAutoHyphens/>
        <w:spacing w:after="0" w:line="256" w:lineRule="auto"/>
        <w:contextualSpacing/>
        <w:jc w:val="both"/>
        <w:rPr>
          <w:rFonts w:ascii="Times New Roman" w:eastAsia="Arial" w:hAnsi="Times New Roman" w:cs="Times New Roman"/>
          <w:iCs/>
          <w:lang w:eastAsia="ar-SA"/>
        </w:rPr>
      </w:pPr>
    </w:p>
    <w:tbl>
      <w:tblPr>
        <w:tblW w:w="10344" w:type="dxa"/>
        <w:tblLook w:val="04A0" w:firstRow="1" w:lastRow="0" w:firstColumn="1" w:lastColumn="0" w:noHBand="0" w:noVBand="1"/>
      </w:tblPr>
      <w:tblGrid>
        <w:gridCol w:w="936"/>
        <w:gridCol w:w="4446"/>
        <w:gridCol w:w="2552"/>
        <w:gridCol w:w="2410"/>
      </w:tblGrid>
      <w:tr w:rsidR="00811E96" w:rsidRPr="00811E96" w14:paraId="44777B72" w14:textId="77777777" w:rsidTr="007C7EF3">
        <w:trPr>
          <w:trHeight w:val="381"/>
        </w:trPr>
        <w:tc>
          <w:tcPr>
            <w:tcW w:w="936" w:type="dxa"/>
            <w:tcBorders>
              <w:top w:val="single" w:sz="4" w:space="0" w:color="auto"/>
              <w:left w:val="single" w:sz="4" w:space="0" w:color="auto"/>
              <w:bottom w:val="single" w:sz="4" w:space="0" w:color="auto"/>
              <w:right w:val="single" w:sz="4" w:space="0" w:color="auto"/>
            </w:tcBorders>
            <w:vAlign w:val="center"/>
            <w:hideMark/>
          </w:tcPr>
          <w:p w14:paraId="29BAF7C4" w14:textId="77777777" w:rsidR="00811E96" w:rsidRPr="00811E96" w:rsidRDefault="00811E96" w:rsidP="00811E96">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1</w:t>
            </w:r>
          </w:p>
        </w:tc>
        <w:tc>
          <w:tcPr>
            <w:tcW w:w="4446" w:type="dxa"/>
            <w:tcBorders>
              <w:top w:val="single" w:sz="4" w:space="0" w:color="auto"/>
              <w:left w:val="nil"/>
              <w:bottom w:val="single" w:sz="4" w:space="0" w:color="auto"/>
              <w:right w:val="single" w:sz="4" w:space="0" w:color="auto"/>
            </w:tcBorders>
            <w:vAlign w:val="center"/>
            <w:hideMark/>
          </w:tcPr>
          <w:p w14:paraId="04BFEF7A" w14:textId="36B07D92" w:rsidR="00811E96" w:rsidRPr="00811E96" w:rsidRDefault="00F66C52" w:rsidP="00811E96">
            <w:pPr>
              <w:spacing w:after="0" w:line="256" w:lineRule="auto"/>
              <w:jc w:val="center"/>
              <w:rPr>
                <w:rFonts w:ascii="Times New Roman" w:eastAsia="Times New Roman" w:hAnsi="Times New Roman" w:cs="Times New Roman"/>
                <w:b/>
                <w:bCs/>
                <w:color w:val="000000"/>
              </w:rPr>
            </w:pPr>
            <w:r>
              <w:rPr>
                <w:rFonts w:ascii="Times New Roman" w:hAnsi="Times New Roman" w:cs="Times New Roman"/>
                <w:color w:val="000000"/>
                <w:sz w:val="24"/>
                <w:szCs w:val="24"/>
                <w:lang w:eastAsia="lv-LV"/>
              </w:rPr>
              <w:t>Augšējo ekstremitāšu rehabilitācijas sistēma</w:t>
            </w:r>
            <w:r>
              <w:rPr>
                <w:rFonts w:ascii="Times New Roman" w:hAnsi="Times New Roman" w:cs="Times New Roman"/>
                <w:color w:val="000000"/>
                <w:sz w:val="24"/>
                <w:szCs w:val="24"/>
                <w:lang w:eastAsia="lv-LV"/>
              </w:rPr>
              <w:t>s ierīce</w:t>
            </w:r>
          </w:p>
        </w:tc>
        <w:tc>
          <w:tcPr>
            <w:tcW w:w="4962" w:type="dxa"/>
            <w:gridSpan w:val="2"/>
            <w:vMerge w:val="restar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252C38E" w14:textId="77777777" w:rsidR="00811E96" w:rsidRPr="00811E96" w:rsidRDefault="00811E96" w:rsidP="00811E96">
            <w:pPr>
              <w:spacing w:after="0" w:line="256" w:lineRule="auto"/>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 xml:space="preserve">Ražotājs: </w:t>
            </w:r>
          </w:p>
          <w:p w14:paraId="4C250D2E" w14:textId="77777777" w:rsidR="00811E96" w:rsidRPr="00811E96" w:rsidRDefault="00811E96" w:rsidP="00811E96">
            <w:pPr>
              <w:spacing w:after="0" w:line="256" w:lineRule="auto"/>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Modelis:</w:t>
            </w:r>
          </w:p>
        </w:tc>
      </w:tr>
      <w:tr w:rsidR="00811E96" w:rsidRPr="00811E96" w14:paraId="5FC262FF" w14:textId="77777777" w:rsidTr="007C7EF3">
        <w:trPr>
          <w:trHeight w:val="381"/>
        </w:trPr>
        <w:tc>
          <w:tcPr>
            <w:tcW w:w="936" w:type="dxa"/>
            <w:tcBorders>
              <w:top w:val="single" w:sz="4" w:space="0" w:color="auto"/>
              <w:left w:val="single" w:sz="4" w:space="0" w:color="auto"/>
              <w:bottom w:val="single" w:sz="4" w:space="0" w:color="auto"/>
              <w:right w:val="single" w:sz="4" w:space="0" w:color="auto"/>
            </w:tcBorders>
            <w:vAlign w:val="center"/>
          </w:tcPr>
          <w:p w14:paraId="36C7A72C" w14:textId="77777777" w:rsidR="00811E96" w:rsidRPr="00811E96" w:rsidRDefault="00811E96" w:rsidP="00811E96">
            <w:pPr>
              <w:spacing w:after="0" w:line="256" w:lineRule="auto"/>
              <w:jc w:val="center"/>
              <w:rPr>
                <w:rFonts w:ascii="Times New Roman" w:eastAsia="Times New Roman" w:hAnsi="Times New Roman" w:cs="Times New Roman"/>
                <w:b/>
                <w:bCs/>
                <w:color w:val="000000"/>
              </w:rPr>
            </w:pPr>
          </w:p>
        </w:tc>
        <w:tc>
          <w:tcPr>
            <w:tcW w:w="4446" w:type="dxa"/>
            <w:tcBorders>
              <w:top w:val="single" w:sz="4" w:space="0" w:color="auto"/>
              <w:left w:val="nil"/>
              <w:bottom w:val="single" w:sz="4" w:space="0" w:color="auto"/>
              <w:right w:val="single" w:sz="4" w:space="0" w:color="auto"/>
            </w:tcBorders>
            <w:vAlign w:val="center"/>
          </w:tcPr>
          <w:p w14:paraId="246505E6" w14:textId="77777777" w:rsidR="00811E96" w:rsidRPr="00811E96" w:rsidRDefault="00811E96" w:rsidP="00811E96">
            <w:pPr>
              <w:spacing w:after="0" w:line="256" w:lineRule="auto"/>
              <w:jc w:val="center"/>
              <w:rPr>
                <w:rFonts w:ascii="Times New Roman" w:eastAsia="Times New Roman" w:hAnsi="Times New Roman" w:cs="Times New Roman"/>
                <w:b/>
                <w:bCs/>
                <w:color w:val="000000"/>
              </w:rPr>
            </w:pPr>
          </w:p>
        </w:tc>
        <w:tc>
          <w:tcPr>
            <w:tcW w:w="4962" w:type="dxa"/>
            <w:gridSpan w:val="2"/>
            <w:vMerge/>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2A003E6" w14:textId="77777777" w:rsidR="00811E96" w:rsidRPr="00811E96" w:rsidRDefault="00811E96" w:rsidP="00811E96">
            <w:pPr>
              <w:spacing w:after="0" w:line="256" w:lineRule="auto"/>
              <w:rPr>
                <w:rFonts w:ascii="Times New Roman" w:eastAsia="Times New Roman" w:hAnsi="Times New Roman" w:cs="Times New Roman"/>
                <w:b/>
                <w:bCs/>
                <w:color w:val="000000"/>
              </w:rPr>
            </w:pPr>
          </w:p>
        </w:tc>
      </w:tr>
      <w:tr w:rsidR="00811E96" w:rsidRPr="00811E96" w14:paraId="05E3F553" w14:textId="77777777" w:rsidTr="007C7EF3">
        <w:trPr>
          <w:trHeight w:val="381"/>
        </w:trPr>
        <w:tc>
          <w:tcPr>
            <w:tcW w:w="936" w:type="dxa"/>
            <w:tcBorders>
              <w:top w:val="single" w:sz="4" w:space="0" w:color="auto"/>
              <w:left w:val="single" w:sz="4" w:space="0" w:color="auto"/>
              <w:bottom w:val="single" w:sz="4" w:space="0" w:color="auto"/>
              <w:right w:val="single" w:sz="4" w:space="0" w:color="auto"/>
            </w:tcBorders>
            <w:vAlign w:val="center"/>
          </w:tcPr>
          <w:p w14:paraId="3F5CC5AD" w14:textId="77777777" w:rsidR="00811E96" w:rsidRPr="00811E96" w:rsidRDefault="00811E96" w:rsidP="00811E96">
            <w:pPr>
              <w:spacing w:after="0" w:line="256" w:lineRule="auto"/>
              <w:jc w:val="center"/>
              <w:rPr>
                <w:rFonts w:ascii="Times New Roman" w:eastAsia="Times New Roman" w:hAnsi="Times New Roman" w:cs="Times New Roman"/>
                <w:b/>
                <w:bCs/>
                <w:color w:val="000000"/>
              </w:rPr>
            </w:pPr>
          </w:p>
        </w:tc>
        <w:tc>
          <w:tcPr>
            <w:tcW w:w="4446" w:type="dxa"/>
            <w:tcBorders>
              <w:top w:val="single" w:sz="4" w:space="0" w:color="auto"/>
              <w:left w:val="nil"/>
              <w:bottom w:val="single" w:sz="4" w:space="0" w:color="auto"/>
              <w:right w:val="single" w:sz="4" w:space="0" w:color="auto"/>
            </w:tcBorders>
            <w:vAlign w:val="center"/>
            <w:hideMark/>
          </w:tcPr>
          <w:p w14:paraId="65184D0C" w14:textId="77777777" w:rsidR="00811E96" w:rsidRPr="00811E96" w:rsidRDefault="00811E96" w:rsidP="00811E96">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Minimālās prasības</w:t>
            </w:r>
          </w:p>
        </w:tc>
        <w:tc>
          <w:tcPr>
            <w:tcW w:w="2552" w:type="dxa"/>
            <w:tcBorders>
              <w:top w:val="single" w:sz="4" w:space="0" w:color="auto"/>
              <w:left w:val="nil"/>
              <w:bottom w:val="single" w:sz="4" w:space="0" w:color="auto"/>
              <w:right w:val="single" w:sz="4" w:space="0" w:color="auto"/>
            </w:tcBorders>
            <w:vAlign w:val="center"/>
            <w:hideMark/>
          </w:tcPr>
          <w:p w14:paraId="59A3AE98" w14:textId="77777777" w:rsidR="00811E96" w:rsidRDefault="00811E96" w:rsidP="00811E96">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Piedāvājums</w:t>
            </w:r>
          </w:p>
          <w:p w14:paraId="70509EF9" w14:textId="1316226E" w:rsidR="00641256" w:rsidRPr="00811E96" w:rsidRDefault="00641256" w:rsidP="00811E96">
            <w:pPr>
              <w:spacing w:after="0" w:line="256"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(atbilst/neatbilst)</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FEF9996" w14:textId="4ACBA438" w:rsidR="00811E96" w:rsidRPr="00811E96" w:rsidRDefault="00811E96" w:rsidP="00811E96">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Norādīt atsauci uz informatīvo materiālu</w:t>
            </w:r>
            <w:r w:rsidR="00201D71">
              <w:rPr>
                <w:rFonts w:ascii="Times New Roman" w:eastAsia="Times New Roman" w:hAnsi="Times New Roman" w:cs="Times New Roman"/>
                <w:b/>
                <w:bCs/>
                <w:color w:val="000000"/>
              </w:rPr>
              <w:t xml:space="preserve"> (norādot konkrētu lpp, kurā var gūt pārliecību par piedāvājuma atbilstību izvirzītajām prasībām)</w:t>
            </w:r>
          </w:p>
        </w:tc>
      </w:tr>
      <w:tr w:rsidR="00811E96" w:rsidRPr="00811E96" w14:paraId="1D6535BB" w14:textId="77777777" w:rsidTr="007C7EF3">
        <w:trPr>
          <w:trHeight w:val="276"/>
        </w:trPr>
        <w:tc>
          <w:tcPr>
            <w:tcW w:w="936" w:type="dxa"/>
            <w:tcBorders>
              <w:top w:val="nil"/>
              <w:left w:val="single" w:sz="4" w:space="0" w:color="auto"/>
              <w:bottom w:val="single" w:sz="4" w:space="0" w:color="auto"/>
              <w:right w:val="single" w:sz="4" w:space="0" w:color="auto"/>
            </w:tcBorders>
            <w:shd w:val="clear" w:color="auto" w:fill="BFBFBF"/>
            <w:vAlign w:val="center"/>
            <w:hideMark/>
          </w:tcPr>
          <w:p w14:paraId="15471EDD" w14:textId="3CEE55BD" w:rsidR="00811E96" w:rsidRPr="00811E96" w:rsidRDefault="00811E96" w:rsidP="00811E96">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1.</w:t>
            </w:r>
          </w:p>
        </w:tc>
        <w:tc>
          <w:tcPr>
            <w:tcW w:w="4446" w:type="dxa"/>
            <w:tcBorders>
              <w:top w:val="nil"/>
              <w:left w:val="nil"/>
              <w:bottom w:val="single" w:sz="4" w:space="0" w:color="auto"/>
              <w:right w:val="single" w:sz="4" w:space="0" w:color="auto"/>
            </w:tcBorders>
            <w:shd w:val="clear" w:color="auto" w:fill="BFBFBF"/>
            <w:vAlign w:val="center"/>
            <w:hideMark/>
          </w:tcPr>
          <w:p w14:paraId="6477B01E" w14:textId="63738CDA" w:rsidR="00811E96" w:rsidRPr="00811E96" w:rsidRDefault="00F66C52" w:rsidP="00811E96">
            <w:pPr>
              <w:spacing w:after="0" w:line="256" w:lineRule="auto"/>
              <w:rPr>
                <w:rFonts w:ascii="Times New Roman" w:eastAsia="Times New Roman" w:hAnsi="Times New Roman" w:cs="Times New Roman"/>
                <w:b/>
                <w:bCs/>
                <w:i/>
                <w:iCs/>
                <w:color w:val="000000"/>
              </w:rPr>
            </w:pPr>
            <w:r>
              <w:rPr>
                <w:rFonts w:ascii="Times New Roman" w:eastAsia="Times New Roman" w:hAnsi="Times New Roman" w:cs="Times New Roman"/>
                <w:b/>
                <w:bCs/>
                <w:i/>
                <w:iCs/>
                <w:color w:val="000000"/>
              </w:rPr>
              <w:t>Vispārējās prasības</w:t>
            </w:r>
          </w:p>
        </w:tc>
        <w:tc>
          <w:tcPr>
            <w:tcW w:w="2552" w:type="dxa"/>
            <w:tcBorders>
              <w:top w:val="nil"/>
              <w:left w:val="nil"/>
              <w:bottom w:val="single" w:sz="4" w:space="0" w:color="auto"/>
              <w:right w:val="single" w:sz="4" w:space="0" w:color="auto"/>
            </w:tcBorders>
            <w:shd w:val="clear" w:color="auto" w:fill="BFBFBF"/>
          </w:tcPr>
          <w:p w14:paraId="5EAC52B4"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cPr>
          <w:p w14:paraId="13ED9B22"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6B294EAE" w14:textId="77777777" w:rsidTr="007C7EF3">
        <w:trPr>
          <w:trHeight w:val="792"/>
        </w:trPr>
        <w:tc>
          <w:tcPr>
            <w:tcW w:w="936" w:type="dxa"/>
            <w:tcBorders>
              <w:top w:val="nil"/>
              <w:left w:val="single" w:sz="4" w:space="0" w:color="auto"/>
              <w:bottom w:val="single" w:sz="4" w:space="0" w:color="auto"/>
              <w:right w:val="single" w:sz="4" w:space="0" w:color="auto"/>
            </w:tcBorders>
            <w:vAlign w:val="center"/>
            <w:hideMark/>
          </w:tcPr>
          <w:p w14:paraId="4ECAFA42" w14:textId="4ABE4D59"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1.1.</w:t>
            </w:r>
          </w:p>
        </w:tc>
        <w:tc>
          <w:tcPr>
            <w:tcW w:w="4446" w:type="dxa"/>
            <w:tcBorders>
              <w:top w:val="nil"/>
              <w:left w:val="nil"/>
              <w:bottom w:val="single" w:sz="4" w:space="0" w:color="auto"/>
              <w:right w:val="single" w:sz="4" w:space="0" w:color="auto"/>
            </w:tcBorders>
            <w:vAlign w:val="center"/>
            <w:hideMark/>
          </w:tcPr>
          <w:p w14:paraId="0F6C5AD4" w14:textId="77777777" w:rsidR="00F66C52" w:rsidRPr="00F66C52" w:rsidRDefault="00F66C52" w:rsidP="00F66C52">
            <w:pPr>
              <w:spacing w:after="0" w:line="256" w:lineRule="auto"/>
              <w:rPr>
                <w:rFonts w:ascii="Times New Roman" w:eastAsia="Times New Roman" w:hAnsi="Times New Roman" w:cs="Times New Roman"/>
                <w:color w:val="000000"/>
              </w:rPr>
            </w:pPr>
            <w:r w:rsidRPr="00F66C52">
              <w:rPr>
                <w:rFonts w:ascii="Times New Roman" w:eastAsia="Times New Roman" w:hAnsi="Times New Roman" w:cs="Times New Roman"/>
                <w:color w:val="000000"/>
              </w:rPr>
              <w:t>Datorizēta, uz sensoriem balstīta ierīce ekstremitāšu funkciju novērtēšanai un rehabilitācijas terapijai ar augmentētu atgriezenisko saiti.</w:t>
            </w:r>
          </w:p>
          <w:p w14:paraId="5BEFA013" w14:textId="411012EE" w:rsidR="00811E96" w:rsidRPr="00811E96" w:rsidRDefault="00811E96" w:rsidP="00201D71">
            <w:pPr>
              <w:spacing w:after="0" w:line="256" w:lineRule="auto"/>
              <w:rPr>
                <w:rFonts w:ascii="Times New Roman" w:eastAsia="Times New Roman" w:hAnsi="Times New Roman" w:cs="Times New Roman"/>
                <w:color w:val="000000"/>
              </w:rPr>
            </w:pPr>
          </w:p>
        </w:tc>
        <w:tc>
          <w:tcPr>
            <w:tcW w:w="2552" w:type="dxa"/>
            <w:tcBorders>
              <w:top w:val="nil"/>
              <w:left w:val="nil"/>
              <w:bottom w:val="single" w:sz="4" w:space="0" w:color="auto"/>
              <w:right w:val="single" w:sz="4" w:space="0" w:color="auto"/>
            </w:tcBorders>
          </w:tcPr>
          <w:p w14:paraId="12DCDA89"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3DB8873F"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00528585" w14:textId="77777777" w:rsidTr="007C7EF3">
        <w:trPr>
          <w:trHeight w:val="528"/>
        </w:trPr>
        <w:tc>
          <w:tcPr>
            <w:tcW w:w="936" w:type="dxa"/>
            <w:tcBorders>
              <w:top w:val="nil"/>
              <w:left w:val="single" w:sz="4" w:space="0" w:color="auto"/>
              <w:bottom w:val="single" w:sz="4" w:space="0" w:color="auto"/>
              <w:right w:val="single" w:sz="4" w:space="0" w:color="auto"/>
            </w:tcBorders>
            <w:vAlign w:val="center"/>
            <w:hideMark/>
          </w:tcPr>
          <w:p w14:paraId="04B4734E" w14:textId="1793FE50" w:rsidR="00811E96" w:rsidRPr="00811E96" w:rsidRDefault="00801860"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r w:rsidR="00F66C52">
              <w:rPr>
                <w:rFonts w:ascii="Times New Roman" w:eastAsia="Times New Roman" w:hAnsi="Times New Roman" w:cs="Times New Roman"/>
                <w:color w:val="000000"/>
              </w:rPr>
              <w:t>2.</w:t>
            </w:r>
          </w:p>
        </w:tc>
        <w:tc>
          <w:tcPr>
            <w:tcW w:w="4446" w:type="dxa"/>
            <w:tcBorders>
              <w:top w:val="nil"/>
              <w:left w:val="nil"/>
              <w:bottom w:val="single" w:sz="4" w:space="0" w:color="auto"/>
              <w:right w:val="single" w:sz="4" w:space="0" w:color="auto"/>
            </w:tcBorders>
            <w:vAlign w:val="center"/>
            <w:hideMark/>
          </w:tcPr>
          <w:p w14:paraId="10F6EFC4" w14:textId="77777777" w:rsidR="00F66C52" w:rsidRPr="00F66C52" w:rsidRDefault="00F66C52" w:rsidP="00F66C52">
            <w:pPr>
              <w:spacing w:after="0" w:line="256" w:lineRule="auto"/>
              <w:rPr>
                <w:rFonts w:ascii="Times New Roman" w:eastAsia="Times New Roman" w:hAnsi="Times New Roman" w:cs="Times New Roman"/>
                <w:color w:val="000000"/>
              </w:rPr>
            </w:pPr>
            <w:r w:rsidRPr="00F66C52">
              <w:rPr>
                <w:rFonts w:ascii="Times New Roman" w:eastAsia="Times New Roman" w:hAnsi="Times New Roman" w:cs="Times New Roman"/>
                <w:color w:val="000000"/>
              </w:rPr>
              <w:t>Ziņojumi par pacienta veiktspēju un progresu.</w:t>
            </w:r>
          </w:p>
          <w:p w14:paraId="19B82C3D" w14:textId="1B406888" w:rsidR="00811E96" w:rsidRPr="00811E96" w:rsidRDefault="00811E96" w:rsidP="00811E96">
            <w:pPr>
              <w:spacing w:after="0" w:line="256" w:lineRule="auto"/>
              <w:rPr>
                <w:rFonts w:ascii="Times New Roman" w:eastAsia="Times New Roman" w:hAnsi="Times New Roman" w:cs="Times New Roman"/>
                <w:color w:val="000000"/>
              </w:rPr>
            </w:pPr>
          </w:p>
        </w:tc>
        <w:tc>
          <w:tcPr>
            <w:tcW w:w="2552" w:type="dxa"/>
            <w:tcBorders>
              <w:top w:val="nil"/>
              <w:left w:val="nil"/>
              <w:bottom w:val="single" w:sz="4" w:space="0" w:color="auto"/>
              <w:right w:val="single" w:sz="4" w:space="0" w:color="auto"/>
            </w:tcBorders>
          </w:tcPr>
          <w:p w14:paraId="4985DCC7"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2F73961C"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641256" w:rsidRPr="00811E96" w14:paraId="488A6204" w14:textId="77777777" w:rsidTr="00F66C52">
        <w:trPr>
          <w:trHeight w:val="552"/>
        </w:trPr>
        <w:tc>
          <w:tcPr>
            <w:tcW w:w="936" w:type="dxa"/>
            <w:tcBorders>
              <w:top w:val="single" w:sz="4" w:space="0" w:color="auto"/>
              <w:left w:val="single" w:sz="4" w:space="0" w:color="auto"/>
              <w:bottom w:val="single" w:sz="4" w:space="0" w:color="auto"/>
              <w:right w:val="single" w:sz="4" w:space="0" w:color="auto"/>
            </w:tcBorders>
            <w:vAlign w:val="center"/>
          </w:tcPr>
          <w:p w14:paraId="617EBCC8" w14:textId="03145D24" w:rsidR="00641256" w:rsidRDefault="00F66C52"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1.3</w:t>
            </w:r>
            <w:r w:rsidR="00641256">
              <w:rPr>
                <w:rFonts w:ascii="Times New Roman" w:eastAsia="Times New Roman" w:hAnsi="Times New Roman" w:cs="Times New Roman"/>
                <w:color w:val="000000"/>
              </w:rPr>
              <w:t>.</w:t>
            </w:r>
          </w:p>
        </w:tc>
        <w:tc>
          <w:tcPr>
            <w:tcW w:w="4446" w:type="dxa"/>
            <w:tcBorders>
              <w:top w:val="single" w:sz="4" w:space="0" w:color="auto"/>
              <w:left w:val="nil"/>
              <w:bottom w:val="single" w:sz="4" w:space="0" w:color="auto"/>
              <w:right w:val="single" w:sz="4" w:space="0" w:color="auto"/>
            </w:tcBorders>
            <w:vAlign w:val="center"/>
          </w:tcPr>
          <w:p w14:paraId="561D326D" w14:textId="03D01E2A" w:rsidR="00641256" w:rsidRDefault="00F66C52" w:rsidP="00F66C52">
            <w:pPr>
              <w:spacing w:after="0" w:line="256" w:lineRule="auto"/>
              <w:rPr>
                <w:rFonts w:ascii="Times New Roman" w:eastAsia="Times New Roman" w:hAnsi="Times New Roman" w:cs="Times New Roman"/>
                <w:color w:val="000000"/>
              </w:rPr>
            </w:pPr>
            <w:r w:rsidRPr="00F66C52">
              <w:rPr>
                <w:rFonts w:ascii="Times New Roman" w:eastAsia="Times New Roman" w:hAnsi="Times New Roman" w:cs="Times New Roman"/>
                <w:color w:val="000000"/>
              </w:rPr>
              <w:t>Ierīce pielietojama akūtā, pēc-akūtā un hroniskā rehabilitācijas posmā.</w:t>
            </w:r>
          </w:p>
        </w:tc>
        <w:tc>
          <w:tcPr>
            <w:tcW w:w="2552" w:type="dxa"/>
            <w:tcBorders>
              <w:top w:val="single" w:sz="4" w:space="0" w:color="auto"/>
              <w:left w:val="nil"/>
              <w:bottom w:val="single" w:sz="4" w:space="0" w:color="auto"/>
              <w:right w:val="single" w:sz="4" w:space="0" w:color="auto"/>
            </w:tcBorders>
          </w:tcPr>
          <w:p w14:paraId="39245D69" w14:textId="77777777" w:rsidR="00641256" w:rsidRPr="00811E96" w:rsidRDefault="00641256"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43204881" w14:textId="77777777" w:rsidR="00641256" w:rsidRPr="00811E96" w:rsidRDefault="00641256" w:rsidP="00811E96">
            <w:pPr>
              <w:spacing w:after="0" w:line="256" w:lineRule="auto"/>
              <w:rPr>
                <w:rFonts w:ascii="Times New Roman" w:eastAsia="Times New Roman" w:hAnsi="Times New Roman" w:cs="Times New Roman"/>
                <w:color w:val="000000"/>
              </w:rPr>
            </w:pPr>
          </w:p>
        </w:tc>
      </w:tr>
      <w:tr w:rsidR="00F66C52" w:rsidRPr="00811E96" w14:paraId="53A380EC" w14:textId="77777777" w:rsidTr="00F66C52">
        <w:trPr>
          <w:trHeight w:val="270"/>
        </w:trPr>
        <w:tc>
          <w:tcPr>
            <w:tcW w:w="9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6DD761" w14:textId="7E887963" w:rsidR="00F66C52" w:rsidRDefault="00F66C52"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1.4.</w:t>
            </w:r>
          </w:p>
        </w:tc>
        <w:tc>
          <w:tcPr>
            <w:tcW w:w="444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2EC6BF2" w14:textId="64C35F25" w:rsidR="00F66C52" w:rsidRPr="00F66C52" w:rsidRDefault="00F66C52" w:rsidP="00F66C52">
            <w:pPr>
              <w:spacing w:after="0" w:line="256" w:lineRule="auto"/>
              <w:rPr>
                <w:rFonts w:ascii="Times New Roman" w:eastAsia="Times New Roman" w:hAnsi="Times New Roman" w:cs="Times New Roman"/>
                <w:color w:val="000000"/>
              </w:rPr>
            </w:pPr>
            <w:r w:rsidRPr="00F66C52">
              <w:rPr>
                <w:rFonts w:ascii="Times New Roman" w:eastAsia="Times New Roman" w:hAnsi="Times New Roman" w:cs="Times New Roman"/>
                <w:color w:val="000000"/>
              </w:rPr>
              <w:t>Ierīces komplektā ir jābūt iekļautiem šādiem sensoriem:</w:t>
            </w:r>
          </w:p>
        </w:tc>
        <w:tc>
          <w:tcPr>
            <w:tcW w:w="2552" w:type="dxa"/>
            <w:tcBorders>
              <w:top w:val="single" w:sz="4" w:space="0" w:color="auto"/>
              <w:left w:val="nil"/>
              <w:bottom w:val="single" w:sz="4" w:space="0" w:color="auto"/>
              <w:right w:val="single" w:sz="4" w:space="0" w:color="auto"/>
            </w:tcBorders>
            <w:shd w:val="clear" w:color="auto" w:fill="D9D9D9" w:themeFill="background1" w:themeFillShade="D9"/>
          </w:tcPr>
          <w:p w14:paraId="32F5F63C" w14:textId="77777777" w:rsidR="00F66C52" w:rsidRPr="00811E96" w:rsidRDefault="00F66C52"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F4350A" w14:textId="77777777" w:rsidR="00F66C52" w:rsidRPr="00811E96" w:rsidRDefault="00F66C52" w:rsidP="00811E96">
            <w:pPr>
              <w:spacing w:after="0" w:line="256" w:lineRule="auto"/>
              <w:rPr>
                <w:rFonts w:ascii="Times New Roman" w:eastAsia="Times New Roman" w:hAnsi="Times New Roman" w:cs="Times New Roman"/>
                <w:color w:val="000000"/>
              </w:rPr>
            </w:pPr>
          </w:p>
        </w:tc>
      </w:tr>
      <w:tr w:rsidR="00F66C52" w:rsidRPr="00811E96" w14:paraId="2CFD8CC9"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3871A1E2" w14:textId="51F7E073" w:rsidR="00F66C52" w:rsidRDefault="00F66C52"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1.4.1.</w:t>
            </w:r>
          </w:p>
        </w:tc>
        <w:tc>
          <w:tcPr>
            <w:tcW w:w="4446" w:type="dxa"/>
            <w:tcBorders>
              <w:top w:val="single" w:sz="4" w:space="0" w:color="auto"/>
              <w:left w:val="nil"/>
              <w:bottom w:val="single" w:sz="4" w:space="0" w:color="auto"/>
              <w:right w:val="single" w:sz="4" w:space="0" w:color="auto"/>
            </w:tcBorders>
            <w:vAlign w:val="center"/>
          </w:tcPr>
          <w:p w14:paraId="7A5C1D8F" w14:textId="5052B21E" w:rsidR="00F66C52" w:rsidRPr="00F66C52" w:rsidRDefault="00F66C52" w:rsidP="00F66C52">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R</w:t>
            </w:r>
            <w:r w:rsidRPr="00F66C52">
              <w:rPr>
                <w:rFonts w:ascii="Times New Roman" w:eastAsia="Times New Roman" w:hAnsi="Times New Roman" w:cs="Times New Roman"/>
                <w:color w:val="000000"/>
              </w:rPr>
              <w:t>okas sensors plaukstas, rokas un pleca rehabilitācijas terapijai.</w:t>
            </w:r>
          </w:p>
        </w:tc>
        <w:tc>
          <w:tcPr>
            <w:tcW w:w="2552" w:type="dxa"/>
            <w:tcBorders>
              <w:top w:val="single" w:sz="4" w:space="0" w:color="auto"/>
              <w:left w:val="nil"/>
              <w:bottom w:val="single" w:sz="4" w:space="0" w:color="auto"/>
              <w:right w:val="single" w:sz="4" w:space="0" w:color="auto"/>
            </w:tcBorders>
          </w:tcPr>
          <w:p w14:paraId="3AE6FB93" w14:textId="77777777" w:rsidR="00F66C52" w:rsidRPr="00811E96" w:rsidRDefault="00F66C52"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4A4DFD5C" w14:textId="77777777" w:rsidR="00F66C52" w:rsidRPr="00811E96" w:rsidRDefault="00F66C52" w:rsidP="00811E96">
            <w:pPr>
              <w:spacing w:after="0" w:line="256" w:lineRule="auto"/>
              <w:rPr>
                <w:rFonts w:ascii="Times New Roman" w:eastAsia="Times New Roman" w:hAnsi="Times New Roman" w:cs="Times New Roman"/>
                <w:color w:val="000000"/>
              </w:rPr>
            </w:pPr>
          </w:p>
        </w:tc>
      </w:tr>
      <w:tr w:rsidR="00F66C52" w:rsidRPr="00811E96" w14:paraId="09F93D90"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484A2E76" w14:textId="121B4D9D" w:rsidR="00F66C52" w:rsidRDefault="00F66C52"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1.4.2.</w:t>
            </w:r>
          </w:p>
        </w:tc>
        <w:tc>
          <w:tcPr>
            <w:tcW w:w="4446" w:type="dxa"/>
            <w:tcBorders>
              <w:top w:val="single" w:sz="4" w:space="0" w:color="auto"/>
              <w:left w:val="nil"/>
              <w:bottom w:val="single" w:sz="4" w:space="0" w:color="auto"/>
              <w:right w:val="single" w:sz="4" w:space="0" w:color="auto"/>
            </w:tcBorders>
            <w:vAlign w:val="center"/>
          </w:tcPr>
          <w:p w14:paraId="60E544C6" w14:textId="4B25DD02" w:rsidR="00F66C52" w:rsidRPr="00F66C52" w:rsidRDefault="00F66C52" w:rsidP="00F66C52">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D</w:t>
            </w:r>
            <w:r w:rsidRPr="00F66C52">
              <w:rPr>
                <w:rFonts w:ascii="Times New Roman" w:eastAsia="Times New Roman" w:hAnsi="Times New Roman" w:cs="Times New Roman"/>
                <w:color w:val="000000"/>
              </w:rPr>
              <w:t>audzfunkcionāls sensors rehabilitācijas treniņam augšējām, apakšējām ekstremitātēm, rumpim un galvai</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568C4CF3" w14:textId="77777777" w:rsidR="00F66C52" w:rsidRPr="00811E96" w:rsidRDefault="00F66C52"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5F70EB21" w14:textId="77777777" w:rsidR="00F66C52" w:rsidRPr="00811E96" w:rsidRDefault="00F66C52" w:rsidP="00811E96">
            <w:pPr>
              <w:spacing w:after="0" w:line="256" w:lineRule="auto"/>
              <w:rPr>
                <w:rFonts w:ascii="Times New Roman" w:eastAsia="Times New Roman" w:hAnsi="Times New Roman" w:cs="Times New Roman"/>
                <w:color w:val="000000"/>
              </w:rPr>
            </w:pPr>
          </w:p>
        </w:tc>
      </w:tr>
      <w:tr w:rsidR="00F66C52" w:rsidRPr="00811E96" w14:paraId="3952DBBF"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6629DB97" w14:textId="5390BD91" w:rsidR="00F66C52" w:rsidRDefault="00F66C52"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1.4.3.</w:t>
            </w:r>
          </w:p>
        </w:tc>
        <w:tc>
          <w:tcPr>
            <w:tcW w:w="4446" w:type="dxa"/>
            <w:tcBorders>
              <w:top w:val="single" w:sz="4" w:space="0" w:color="auto"/>
              <w:left w:val="nil"/>
              <w:bottom w:val="single" w:sz="4" w:space="0" w:color="auto"/>
              <w:right w:val="single" w:sz="4" w:space="0" w:color="auto"/>
            </w:tcBorders>
            <w:vAlign w:val="center"/>
          </w:tcPr>
          <w:p w14:paraId="6EDA2138" w14:textId="531F4008" w:rsidR="00F66C52" w:rsidRPr="00F66C52" w:rsidRDefault="00F66C52" w:rsidP="00F66C52">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D</w:t>
            </w:r>
            <w:r w:rsidRPr="00F66C52">
              <w:rPr>
                <w:rFonts w:ascii="Times New Roman" w:eastAsia="Times New Roman" w:hAnsi="Times New Roman" w:cs="Times New Roman"/>
                <w:color w:val="000000"/>
              </w:rPr>
              <w:t>audzfunkcionāli piederumi - bumba un plate, augšējo ekstremitāšu un rumpja treniņam.</w:t>
            </w:r>
          </w:p>
        </w:tc>
        <w:tc>
          <w:tcPr>
            <w:tcW w:w="2552" w:type="dxa"/>
            <w:tcBorders>
              <w:top w:val="single" w:sz="4" w:space="0" w:color="auto"/>
              <w:left w:val="nil"/>
              <w:bottom w:val="single" w:sz="4" w:space="0" w:color="auto"/>
              <w:right w:val="single" w:sz="4" w:space="0" w:color="auto"/>
            </w:tcBorders>
          </w:tcPr>
          <w:p w14:paraId="41395ABA" w14:textId="77777777" w:rsidR="00F66C52" w:rsidRPr="00811E96" w:rsidRDefault="00F66C52"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505A754D" w14:textId="77777777" w:rsidR="00F66C52" w:rsidRPr="00811E96" w:rsidRDefault="00F66C52" w:rsidP="00811E96">
            <w:pPr>
              <w:spacing w:after="0" w:line="256" w:lineRule="auto"/>
              <w:rPr>
                <w:rFonts w:ascii="Times New Roman" w:eastAsia="Times New Roman" w:hAnsi="Times New Roman" w:cs="Times New Roman"/>
                <w:color w:val="000000"/>
              </w:rPr>
            </w:pPr>
          </w:p>
        </w:tc>
      </w:tr>
      <w:tr w:rsidR="00F66C52" w:rsidRPr="00811E96" w14:paraId="42DD88CB"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37C10F49" w14:textId="1544EA43" w:rsidR="00F66C52" w:rsidRDefault="00F66C52"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1.4.4.</w:t>
            </w:r>
          </w:p>
        </w:tc>
        <w:tc>
          <w:tcPr>
            <w:tcW w:w="4446" w:type="dxa"/>
            <w:tcBorders>
              <w:top w:val="single" w:sz="4" w:space="0" w:color="auto"/>
              <w:left w:val="nil"/>
              <w:bottom w:val="single" w:sz="4" w:space="0" w:color="auto"/>
              <w:right w:val="single" w:sz="4" w:space="0" w:color="auto"/>
            </w:tcBorders>
            <w:vAlign w:val="center"/>
          </w:tcPr>
          <w:p w14:paraId="04743B44" w14:textId="71AEBDEA" w:rsidR="00F66C52" w:rsidRPr="00F66C52" w:rsidRDefault="00F66C52" w:rsidP="00F66C52">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S</w:t>
            </w:r>
            <w:r w:rsidRPr="00F66C52">
              <w:rPr>
                <w:rFonts w:ascii="Times New Roman" w:eastAsia="Times New Roman" w:hAnsi="Times New Roman" w:cs="Times New Roman"/>
                <w:color w:val="000000"/>
              </w:rPr>
              <w:t>ensoru sistēma izometriskam spēka treniņam</w:t>
            </w:r>
            <w:r w:rsidR="004767FD">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7A1247B6" w14:textId="77777777" w:rsidR="00F66C52" w:rsidRPr="00811E96" w:rsidRDefault="00F66C52"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2A56112C" w14:textId="77777777" w:rsidR="00F66C52" w:rsidRPr="00811E96" w:rsidRDefault="00F66C52" w:rsidP="00811E96">
            <w:pPr>
              <w:spacing w:after="0" w:line="256" w:lineRule="auto"/>
              <w:rPr>
                <w:rFonts w:ascii="Times New Roman" w:eastAsia="Times New Roman" w:hAnsi="Times New Roman" w:cs="Times New Roman"/>
                <w:color w:val="000000"/>
              </w:rPr>
            </w:pPr>
          </w:p>
        </w:tc>
      </w:tr>
      <w:tr w:rsidR="00F66C52" w:rsidRPr="00811E96" w14:paraId="04804132"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70E05481" w14:textId="04BC6E7C" w:rsidR="00F66C52" w:rsidRDefault="00F66C52"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1.4.5.</w:t>
            </w:r>
          </w:p>
        </w:tc>
        <w:tc>
          <w:tcPr>
            <w:tcW w:w="4446" w:type="dxa"/>
            <w:tcBorders>
              <w:top w:val="single" w:sz="4" w:space="0" w:color="auto"/>
              <w:left w:val="nil"/>
              <w:bottom w:val="single" w:sz="4" w:space="0" w:color="auto"/>
              <w:right w:val="single" w:sz="4" w:space="0" w:color="auto"/>
            </w:tcBorders>
            <w:vAlign w:val="center"/>
          </w:tcPr>
          <w:p w14:paraId="6916C01D" w14:textId="699AC61A" w:rsidR="00F66C52" w:rsidRPr="00F66C52" w:rsidRDefault="00F66C52" w:rsidP="00F66C52">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S</w:t>
            </w:r>
            <w:r w:rsidRPr="00F66C52">
              <w:rPr>
                <w:rFonts w:ascii="Times New Roman" w:eastAsia="Times New Roman" w:hAnsi="Times New Roman" w:cs="Times New Roman"/>
                <w:color w:val="000000"/>
              </w:rPr>
              <w:t>ensoru sistēma kustību amplitūdas novērtēšanai</w:t>
            </w:r>
            <w:r w:rsidR="004767FD">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28D4FE11" w14:textId="77777777" w:rsidR="00F66C52" w:rsidRPr="00811E96" w:rsidRDefault="00F66C52"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0E238A60" w14:textId="77777777" w:rsidR="00F66C52" w:rsidRPr="00811E96" w:rsidRDefault="00F66C52" w:rsidP="00811E96">
            <w:pPr>
              <w:spacing w:after="0" w:line="256" w:lineRule="auto"/>
              <w:rPr>
                <w:rFonts w:ascii="Times New Roman" w:eastAsia="Times New Roman" w:hAnsi="Times New Roman" w:cs="Times New Roman"/>
                <w:color w:val="000000"/>
              </w:rPr>
            </w:pPr>
          </w:p>
        </w:tc>
      </w:tr>
      <w:tr w:rsidR="00F66C52" w:rsidRPr="00811E96" w14:paraId="50C98A26"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7EBD1CA0" w14:textId="4F3F112E" w:rsidR="00F66C52" w:rsidRDefault="00F66C52"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1.5.</w:t>
            </w:r>
          </w:p>
        </w:tc>
        <w:tc>
          <w:tcPr>
            <w:tcW w:w="4446" w:type="dxa"/>
            <w:tcBorders>
              <w:top w:val="single" w:sz="4" w:space="0" w:color="auto"/>
              <w:left w:val="nil"/>
              <w:bottom w:val="single" w:sz="4" w:space="0" w:color="auto"/>
              <w:right w:val="single" w:sz="4" w:space="0" w:color="auto"/>
            </w:tcBorders>
            <w:vAlign w:val="center"/>
          </w:tcPr>
          <w:p w14:paraId="38002820" w14:textId="09E6781E" w:rsidR="00F66C52" w:rsidRPr="00F66C52" w:rsidRDefault="00F66C52" w:rsidP="00F66C52">
            <w:pPr>
              <w:spacing w:after="0" w:line="256" w:lineRule="auto"/>
              <w:rPr>
                <w:rFonts w:ascii="Times New Roman" w:eastAsia="Times New Roman" w:hAnsi="Times New Roman" w:cs="Times New Roman"/>
                <w:color w:val="000000"/>
              </w:rPr>
            </w:pPr>
            <w:r w:rsidRPr="00F66C52">
              <w:rPr>
                <w:rFonts w:ascii="Times New Roman" w:eastAsia="Times New Roman" w:hAnsi="Times New Roman" w:cs="Times New Roman"/>
                <w:color w:val="000000"/>
              </w:rPr>
              <w:t>Ierīce ietver aktīvu 1D un 2D un kognitīvo terapiju</w:t>
            </w:r>
            <w:r w:rsidR="004767FD">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79103328" w14:textId="77777777" w:rsidR="00F66C52" w:rsidRPr="00811E96" w:rsidRDefault="00F66C52"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7D877612" w14:textId="77777777" w:rsidR="00F66C52" w:rsidRPr="00811E96" w:rsidRDefault="00F66C52" w:rsidP="00811E96">
            <w:pPr>
              <w:spacing w:after="0" w:line="256" w:lineRule="auto"/>
              <w:rPr>
                <w:rFonts w:ascii="Times New Roman" w:eastAsia="Times New Roman" w:hAnsi="Times New Roman" w:cs="Times New Roman"/>
                <w:color w:val="000000"/>
              </w:rPr>
            </w:pPr>
          </w:p>
        </w:tc>
      </w:tr>
      <w:tr w:rsidR="00F66C52" w:rsidRPr="00811E96" w14:paraId="0F3CDBB2"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7E65EDC9" w14:textId="7D21613C" w:rsidR="00F66C52" w:rsidRDefault="00F66C52"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1.6.</w:t>
            </w:r>
          </w:p>
        </w:tc>
        <w:tc>
          <w:tcPr>
            <w:tcW w:w="4446" w:type="dxa"/>
            <w:tcBorders>
              <w:top w:val="single" w:sz="4" w:space="0" w:color="auto"/>
              <w:left w:val="nil"/>
              <w:bottom w:val="single" w:sz="4" w:space="0" w:color="auto"/>
              <w:right w:val="single" w:sz="4" w:space="0" w:color="auto"/>
            </w:tcBorders>
            <w:vAlign w:val="center"/>
          </w:tcPr>
          <w:p w14:paraId="27604004" w14:textId="11AB6ED9" w:rsidR="00F66C52" w:rsidRPr="00F66C52" w:rsidRDefault="00F66C52" w:rsidP="00F66C52">
            <w:pPr>
              <w:spacing w:after="0" w:line="256" w:lineRule="auto"/>
              <w:rPr>
                <w:rFonts w:ascii="Times New Roman" w:eastAsia="Times New Roman" w:hAnsi="Times New Roman" w:cs="Times New Roman"/>
                <w:color w:val="000000"/>
              </w:rPr>
            </w:pPr>
            <w:r w:rsidRPr="00F66C52">
              <w:rPr>
                <w:rFonts w:ascii="Times New Roman" w:eastAsia="Times New Roman" w:hAnsi="Times New Roman" w:cs="Times New Roman"/>
                <w:color w:val="000000"/>
              </w:rPr>
              <w:t>Spēka amplitūda rokas fleksijai: 0N – 1000N (~100kg</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3284A701" w14:textId="77777777" w:rsidR="00F66C52" w:rsidRPr="00811E96" w:rsidRDefault="00F66C52"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2607AB21" w14:textId="77777777" w:rsidR="00F66C52" w:rsidRPr="00811E96" w:rsidRDefault="00F66C52" w:rsidP="00811E96">
            <w:pPr>
              <w:spacing w:after="0" w:line="256" w:lineRule="auto"/>
              <w:rPr>
                <w:rFonts w:ascii="Times New Roman" w:eastAsia="Times New Roman" w:hAnsi="Times New Roman" w:cs="Times New Roman"/>
                <w:color w:val="000000"/>
              </w:rPr>
            </w:pPr>
          </w:p>
        </w:tc>
      </w:tr>
      <w:tr w:rsidR="00F66C52" w:rsidRPr="00811E96" w14:paraId="1B688D23"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7ABE6BC0" w14:textId="2779C618" w:rsidR="00F66C52" w:rsidRDefault="00F66C52"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1.7.</w:t>
            </w:r>
          </w:p>
        </w:tc>
        <w:tc>
          <w:tcPr>
            <w:tcW w:w="4446" w:type="dxa"/>
            <w:tcBorders>
              <w:top w:val="single" w:sz="4" w:space="0" w:color="auto"/>
              <w:left w:val="nil"/>
              <w:bottom w:val="single" w:sz="4" w:space="0" w:color="auto"/>
              <w:right w:val="single" w:sz="4" w:space="0" w:color="auto"/>
            </w:tcBorders>
            <w:vAlign w:val="center"/>
          </w:tcPr>
          <w:p w14:paraId="763892D1" w14:textId="5EB9548F" w:rsidR="00F66C52" w:rsidRPr="00F66C52"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Spēka amplitūda rokas ekstensijai: 0N – 200N (~20kg</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736555AE" w14:textId="77777777" w:rsidR="00F66C52" w:rsidRPr="00811E96" w:rsidRDefault="00F66C52"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1194FADC" w14:textId="77777777" w:rsidR="00F66C52" w:rsidRPr="00811E96" w:rsidRDefault="00F66C52" w:rsidP="00811E96">
            <w:pPr>
              <w:spacing w:after="0" w:line="256" w:lineRule="auto"/>
              <w:rPr>
                <w:rFonts w:ascii="Times New Roman" w:eastAsia="Times New Roman" w:hAnsi="Times New Roman" w:cs="Times New Roman"/>
                <w:color w:val="000000"/>
              </w:rPr>
            </w:pPr>
          </w:p>
        </w:tc>
      </w:tr>
      <w:tr w:rsidR="00F66C52" w:rsidRPr="00811E96" w14:paraId="038E5048"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52E08B2F" w14:textId="7E0D53A6" w:rsidR="00F66C52"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1.8.</w:t>
            </w:r>
          </w:p>
        </w:tc>
        <w:tc>
          <w:tcPr>
            <w:tcW w:w="4446" w:type="dxa"/>
            <w:tcBorders>
              <w:top w:val="single" w:sz="4" w:space="0" w:color="auto"/>
              <w:left w:val="nil"/>
              <w:bottom w:val="single" w:sz="4" w:space="0" w:color="auto"/>
              <w:right w:val="single" w:sz="4" w:space="0" w:color="auto"/>
            </w:tcBorders>
            <w:vAlign w:val="center"/>
          </w:tcPr>
          <w:p w14:paraId="0B486A36" w14:textId="51F6E34A" w:rsidR="00F66C52" w:rsidRPr="00F66C52"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Spēka amplitūda pirkstu satvērienam: 0N – 100N (~10kg</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741F4ED0" w14:textId="77777777" w:rsidR="00F66C52" w:rsidRPr="00811E96" w:rsidRDefault="00F66C52"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701F806A" w14:textId="77777777" w:rsidR="00F66C52" w:rsidRPr="00811E96" w:rsidRDefault="00F66C52" w:rsidP="00811E96">
            <w:pPr>
              <w:spacing w:after="0" w:line="256" w:lineRule="auto"/>
              <w:rPr>
                <w:rFonts w:ascii="Times New Roman" w:eastAsia="Times New Roman" w:hAnsi="Times New Roman" w:cs="Times New Roman"/>
                <w:color w:val="000000"/>
              </w:rPr>
            </w:pPr>
          </w:p>
        </w:tc>
      </w:tr>
      <w:tr w:rsidR="00F66C52" w:rsidRPr="00811E96" w14:paraId="1C81E117"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495E1CD5" w14:textId="4B9BDEBE" w:rsidR="00F66C52"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1.9.</w:t>
            </w:r>
          </w:p>
        </w:tc>
        <w:tc>
          <w:tcPr>
            <w:tcW w:w="4446" w:type="dxa"/>
            <w:tcBorders>
              <w:top w:val="single" w:sz="4" w:space="0" w:color="auto"/>
              <w:left w:val="nil"/>
              <w:bottom w:val="single" w:sz="4" w:space="0" w:color="auto"/>
              <w:right w:val="single" w:sz="4" w:space="0" w:color="auto"/>
            </w:tcBorders>
            <w:vAlign w:val="center"/>
          </w:tcPr>
          <w:p w14:paraId="3A84FF4E" w14:textId="65F1D788" w:rsidR="00F66C52" w:rsidRPr="00F66C52"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Kustību amplitūda: 0° - 180°</w:t>
            </w:r>
          </w:p>
        </w:tc>
        <w:tc>
          <w:tcPr>
            <w:tcW w:w="2552" w:type="dxa"/>
            <w:tcBorders>
              <w:top w:val="single" w:sz="4" w:space="0" w:color="auto"/>
              <w:left w:val="nil"/>
              <w:bottom w:val="single" w:sz="4" w:space="0" w:color="auto"/>
              <w:right w:val="single" w:sz="4" w:space="0" w:color="auto"/>
            </w:tcBorders>
          </w:tcPr>
          <w:p w14:paraId="1B43362B" w14:textId="77777777" w:rsidR="00F66C52" w:rsidRPr="00811E96" w:rsidRDefault="00F66C52"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7C81D97F" w14:textId="77777777" w:rsidR="00F66C52" w:rsidRPr="00811E96" w:rsidRDefault="00F66C52" w:rsidP="00811E96">
            <w:pPr>
              <w:spacing w:after="0" w:line="256" w:lineRule="auto"/>
              <w:rPr>
                <w:rFonts w:ascii="Times New Roman" w:eastAsia="Times New Roman" w:hAnsi="Times New Roman" w:cs="Times New Roman"/>
                <w:color w:val="000000"/>
              </w:rPr>
            </w:pPr>
          </w:p>
        </w:tc>
      </w:tr>
      <w:tr w:rsidR="004767FD" w:rsidRPr="00811E96" w14:paraId="0490EF1E"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59F3F983" w14:textId="191A0439" w:rsidR="004767FD"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1.10.</w:t>
            </w:r>
          </w:p>
        </w:tc>
        <w:tc>
          <w:tcPr>
            <w:tcW w:w="4446" w:type="dxa"/>
            <w:tcBorders>
              <w:top w:val="single" w:sz="4" w:space="0" w:color="auto"/>
              <w:left w:val="nil"/>
              <w:bottom w:val="single" w:sz="4" w:space="0" w:color="auto"/>
              <w:right w:val="single" w:sz="4" w:space="0" w:color="auto"/>
            </w:tcBorders>
            <w:vAlign w:val="center"/>
          </w:tcPr>
          <w:p w14:paraId="7FB808A1" w14:textId="7C208396" w:rsidR="004767FD" w:rsidRPr="004767FD"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Ierīce un tās elementi darbojas uz baterijām, nav nepieciešama atsevišķa elektroapgāde</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522FF3DC"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14AB2401"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055B66D1"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46A97882" w14:textId="060CC115" w:rsidR="004767FD"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1.11.</w:t>
            </w:r>
          </w:p>
        </w:tc>
        <w:tc>
          <w:tcPr>
            <w:tcW w:w="4446" w:type="dxa"/>
            <w:tcBorders>
              <w:top w:val="single" w:sz="4" w:space="0" w:color="auto"/>
              <w:left w:val="nil"/>
              <w:bottom w:val="single" w:sz="4" w:space="0" w:color="auto"/>
              <w:right w:val="single" w:sz="4" w:space="0" w:color="auto"/>
            </w:tcBorders>
            <w:vAlign w:val="center"/>
          </w:tcPr>
          <w:p w14:paraId="6E80E7E5" w14:textId="1FC794C2" w:rsidR="004767FD" w:rsidRPr="004767FD"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Piemērots gan bērniem, gan pieaugušajiem</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624D1FC5"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43C8B1D7"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5032929C"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141E7A76" w14:textId="2C12B291" w:rsidR="004767FD"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1.12.</w:t>
            </w:r>
          </w:p>
        </w:tc>
        <w:tc>
          <w:tcPr>
            <w:tcW w:w="4446" w:type="dxa"/>
            <w:tcBorders>
              <w:top w:val="single" w:sz="4" w:space="0" w:color="auto"/>
              <w:left w:val="nil"/>
              <w:bottom w:val="single" w:sz="4" w:space="0" w:color="auto"/>
              <w:right w:val="single" w:sz="4" w:space="0" w:color="auto"/>
            </w:tcBorders>
            <w:vAlign w:val="center"/>
          </w:tcPr>
          <w:p w14:paraId="704CB4DD" w14:textId="1A934B97" w:rsidR="004767FD" w:rsidRPr="004767FD"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 xml:space="preserve">Bezvadu sistēma, kas savienojas ar </w:t>
            </w:r>
            <w:r w:rsidRPr="004767FD">
              <w:rPr>
                <w:rFonts w:ascii="Times New Roman" w:eastAsia="Times New Roman" w:hAnsi="Times New Roman" w:cs="Times New Roman"/>
                <w:i/>
                <w:iCs/>
                <w:color w:val="000000"/>
              </w:rPr>
              <w:t>bluetooth</w:t>
            </w:r>
            <w:r>
              <w:rPr>
                <w:rFonts w:ascii="Times New Roman" w:eastAsia="Times New Roman" w:hAnsi="Times New Roman" w:cs="Times New Roman"/>
                <w:i/>
                <w:iCs/>
                <w:color w:val="000000"/>
              </w:rPr>
              <w:t>.</w:t>
            </w:r>
          </w:p>
        </w:tc>
        <w:tc>
          <w:tcPr>
            <w:tcW w:w="2552" w:type="dxa"/>
            <w:tcBorders>
              <w:top w:val="single" w:sz="4" w:space="0" w:color="auto"/>
              <w:left w:val="nil"/>
              <w:bottom w:val="single" w:sz="4" w:space="0" w:color="auto"/>
              <w:right w:val="single" w:sz="4" w:space="0" w:color="auto"/>
            </w:tcBorders>
          </w:tcPr>
          <w:p w14:paraId="49C384BC"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6CC80346"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6B382343" w14:textId="77777777" w:rsidTr="004767FD">
        <w:trPr>
          <w:trHeight w:val="292"/>
        </w:trPr>
        <w:tc>
          <w:tcPr>
            <w:tcW w:w="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704A3A" w14:textId="1BF242BA" w:rsidR="004767FD" w:rsidRPr="004767FD" w:rsidRDefault="004767FD" w:rsidP="00811E96">
            <w:pPr>
              <w:spacing w:after="0" w:line="256" w:lineRule="auto"/>
              <w:jc w:val="center"/>
              <w:rPr>
                <w:rFonts w:ascii="Times New Roman" w:eastAsia="Times New Roman" w:hAnsi="Times New Roman" w:cs="Times New Roman"/>
                <w:b/>
                <w:bCs/>
                <w:i/>
                <w:iCs/>
                <w:color w:val="000000"/>
              </w:rPr>
            </w:pPr>
            <w:r w:rsidRPr="004767FD">
              <w:rPr>
                <w:rFonts w:ascii="Times New Roman" w:eastAsia="Times New Roman" w:hAnsi="Times New Roman" w:cs="Times New Roman"/>
                <w:b/>
                <w:bCs/>
                <w:i/>
                <w:iCs/>
                <w:color w:val="000000"/>
              </w:rPr>
              <w:t>2.</w:t>
            </w:r>
          </w:p>
        </w:tc>
        <w:tc>
          <w:tcPr>
            <w:tcW w:w="4446"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0FDC54F0" w14:textId="50227D55" w:rsidR="004767FD" w:rsidRPr="004767FD" w:rsidRDefault="004767FD" w:rsidP="004767FD">
            <w:pPr>
              <w:spacing w:after="0" w:line="256" w:lineRule="auto"/>
              <w:rPr>
                <w:rFonts w:ascii="Times New Roman" w:eastAsia="Times New Roman" w:hAnsi="Times New Roman" w:cs="Times New Roman"/>
                <w:b/>
                <w:bCs/>
                <w:i/>
                <w:iCs/>
                <w:color w:val="000000"/>
              </w:rPr>
            </w:pPr>
            <w:r w:rsidRPr="004767FD">
              <w:rPr>
                <w:rFonts w:ascii="Times New Roman" w:eastAsia="Times New Roman" w:hAnsi="Times New Roman" w:cs="Times New Roman"/>
                <w:b/>
                <w:bCs/>
                <w:i/>
                <w:iCs/>
                <w:color w:val="000000"/>
              </w:rPr>
              <w:t>Pielietojums</w:t>
            </w:r>
          </w:p>
        </w:tc>
        <w:tc>
          <w:tcPr>
            <w:tcW w:w="2552" w:type="dxa"/>
            <w:tcBorders>
              <w:top w:val="single" w:sz="4" w:space="0" w:color="auto"/>
              <w:left w:val="nil"/>
              <w:bottom w:val="single" w:sz="4" w:space="0" w:color="auto"/>
              <w:right w:val="single" w:sz="4" w:space="0" w:color="auto"/>
            </w:tcBorders>
            <w:shd w:val="clear" w:color="auto" w:fill="BFBFBF" w:themeFill="background1" w:themeFillShade="BF"/>
          </w:tcPr>
          <w:p w14:paraId="12B321B4"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20B7CD"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74589E65"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2A29F82A" w14:textId="3A2F90A7" w:rsidR="004767FD"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2.1.</w:t>
            </w:r>
          </w:p>
        </w:tc>
        <w:tc>
          <w:tcPr>
            <w:tcW w:w="4446" w:type="dxa"/>
            <w:tcBorders>
              <w:top w:val="single" w:sz="4" w:space="0" w:color="auto"/>
              <w:left w:val="nil"/>
              <w:bottom w:val="single" w:sz="4" w:space="0" w:color="auto"/>
              <w:right w:val="single" w:sz="4" w:space="0" w:color="auto"/>
            </w:tcBorders>
            <w:vAlign w:val="center"/>
          </w:tcPr>
          <w:p w14:paraId="27223AA0" w14:textId="7BCA3084" w:rsidR="004767FD" w:rsidRPr="004767FD"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Iespējams veikt intensīvu kustību treniņu ar audiovizuālu atgriezenisko saiti</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672FDE05"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3265541D"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485ABDF4"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7B2630A3" w14:textId="350A4073" w:rsidR="004767FD"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2.2.</w:t>
            </w:r>
          </w:p>
        </w:tc>
        <w:tc>
          <w:tcPr>
            <w:tcW w:w="4446" w:type="dxa"/>
            <w:tcBorders>
              <w:top w:val="single" w:sz="4" w:space="0" w:color="auto"/>
              <w:left w:val="nil"/>
              <w:bottom w:val="single" w:sz="4" w:space="0" w:color="auto"/>
              <w:right w:val="single" w:sz="4" w:space="0" w:color="auto"/>
            </w:tcBorders>
            <w:vAlign w:val="center"/>
          </w:tcPr>
          <w:p w14:paraId="0324C478" w14:textId="16B43649" w:rsidR="004767FD" w:rsidRPr="004767FD"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Iespējams veikt labās un kreisās augšējās ekstremitātes funkciju novērtējumu un salīdzināšanu</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3491EEC2"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5D816709"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40917490"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418DABD1" w14:textId="46F59BBE" w:rsidR="004767FD"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2.3.</w:t>
            </w:r>
          </w:p>
        </w:tc>
        <w:tc>
          <w:tcPr>
            <w:tcW w:w="4446" w:type="dxa"/>
            <w:tcBorders>
              <w:top w:val="single" w:sz="4" w:space="0" w:color="auto"/>
              <w:left w:val="nil"/>
              <w:bottom w:val="single" w:sz="4" w:space="0" w:color="auto"/>
              <w:right w:val="single" w:sz="4" w:space="0" w:color="auto"/>
            </w:tcBorders>
            <w:vAlign w:val="center"/>
          </w:tcPr>
          <w:p w14:paraId="730551E1" w14:textId="2BB938F1" w:rsidR="004767FD" w:rsidRPr="004767FD"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Iespējams veikt treniņu dažādām ķermeņa daļām: pēdas, ceļgali, kājas, rumpis, galva, rokas</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2E232697"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158C4075"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641217E6"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460208B2" w14:textId="68466788" w:rsidR="004767FD"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2.4.</w:t>
            </w:r>
          </w:p>
        </w:tc>
        <w:tc>
          <w:tcPr>
            <w:tcW w:w="4446" w:type="dxa"/>
            <w:tcBorders>
              <w:top w:val="single" w:sz="4" w:space="0" w:color="auto"/>
              <w:left w:val="nil"/>
              <w:bottom w:val="single" w:sz="4" w:space="0" w:color="auto"/>
              <w:right w:val="single" w:sz="4" w:space="0" w:color="auto"/>
            </w:tcBorders>
            <w:vAlign w:val="center"/>
          </w:tcPr>
          <w:p w14:paraId="571478C4" w14:textId="70CE672A" w:rsidR="004767FD" w:rsidRPr="004767FD"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Ierīce ir ērti izmantojama pacientiem ratiņkrēslā, vai gultā guļošiem pacientiem</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4769EAD1"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4562382E"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1989C0E9" w14:textId="77777777" w:rsidTr="004767FD">
        <w:trPr>
          <w:trHeight w:val="237"/>
        </w:trPr>
        <w:tc>
          <w:tcPr>
            <w:tcW w:w="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27F53C" w14:textId="18508425" w:rsidR="004767FD" w:rsidRPr="004767FD" w:rsidRDefault="004767FD" w:rsidP="00811E96">
            <w:pPr>
              <w:spacing w:after="0" w:line="256" w:lineRule="auto"/>
              <w:jc w:val="center"/>
              <w:rPr>
                <w:rFonts w:ascii="Times New Roman" w:eastAsia="Times New Roman" w:hAnsi="Times New Roman" w:cs="Times New Roman"/>
                <w:b/>
                <w:bCs/>
                <w:i/>
                <w:iCs/>
                <w:color w:val="000000"/>
              </w:rPr>
            </w:pPr>
            <w:r w:rsidRPr="004767FD">
              <w:rPr>
                <w:rFonts w:ascii="Times New Roman" w:eastAsia="Times New Roman" w:hAnsi="Times New Roman" w:cs="Times New Roman"/>
                <w:b/>
                <w:bCs/>
                <w:i/>
                <w:iCs/>
                <w:color w:val="000000"/>
              </w:rPr>
              <w:t>3.</w:t>
            </w:r>
          </w:p>
        </w:tc>
        <w:tc>
          <w:tcPr>
            <w:tcW w:w="4446"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AF7F5A2" w14:textId="285F1C3C" w:rsidR="004767FD" w:rsidRPr="004767FD" w:rsidRDefault="004767FD" w:rsidP="004767FD">
            <w:pPr>
              <w:spacing w:after="0" w:line="256" w:lineRule="auto"/>
              <w:rPr>
                <w:rFonts w:ascii="Times New Roman" w:eastAsia="Times New Roman" w:hAnsi="Times New Roman" w:cs="Times New Roman"/>
                <w:b/>
                <w:bCs/>
                <w:i/>
                <w:iCs/>
                <w:color w:val="000000"/>
              </w:rPr>
            </w:pPr>
            <w:r w:rsidRPr="004767FD">
              <w:rPr>
                <w:rFonts w:ascii="Times New Roman" w:eastAsia="Times New Roman" w:hAnsi="Times New Roman" w:cs="Times New Roman"/>
                <w:b/>
                <w:bCs/>
                <w:i/>
                <w:iCs/>
                <w:color w:val="000000"/>
              </w:rPr>
              <w:t>Programma</w:t>
            </w:r>
          </w:p>
        </w:tc>
        <w:tc>
          <w:tcPr>
            <w:tcW w:w="2552" w:type="dxa"/>
            <w:tcBorders>
              <w:top w:val="single" w:sz="4" w:space="0" w:color="auto"/>
              <w:left w:val="nil"/>
              <w:bottom w:val="single" w:sz="4" w:space="0" w:color="auto"/>
              <w:right w:val="single" w:sz="4" w:space="0" w:color="auto"/>
            </w:tcBorders>
            <w:shd w:val="clear" w:color="auto" w:fill="BFBFBF" w:themeFill="background1" w:themeFillShade="BF"/>
          </w:tcPr>
          <w:p w14:paraId="459724FD" w14:textId="77777777" w:rsidR="004767FD" w:rsidRPr="004767FD" w:rsidRDefault="004767FD" w:rsidP="00811E96">
            <w:pPr>
              <w:spacing w:after="0" w:line="256" w:lineRule="auto"/>
              <w:rPr>
                <w:rFonts w:ascii="Times New Roman" w:eastAsia="Times New Roman" w:hAnsi="Times New Roman" w:cs="Times New Roman"/>
                <w:b/>
                <w:bCs/>
                <w:i/>
                <w:iCs/>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72CF5B" w14:textId="77777777" w:rsidR="004767FD" w:rsidRPr="004767FD" w:rsidRDefault="004767FD" w:rsidP="00811E96">
            <w:pPr>
              <w:spacing w:after="0" w:line="256" w:lineRule="auto"/>
              <w:rPr>
                <w:rFonts w:ascii="Times New Roman" w:eastAsia="Times New Roman" w:hAnsi="Times New Roman" w:cs="Times New Roman"/>
                <w:b/>
                <w:bCs/>
                <w:i/>
                <w:iCs/>
                <w:color w:val="000000"/>
              </w:rPr>
            </w:pPr>
          </w:p>
        </w:tc>
      </w:tr>
      <w:tr w:rsidR="004767FD" w:rsidRPr="00811E96" w14:paraId="1B7B48A9"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373A0198" w14:textId="531EF632" w:rsidR="004767FD"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3.1.</w:t>
            </w:r>
          </w:p>
        </w:tc>
        <w:tc>
          <w:tcPr>
            <w:tcW w:w="4446" w:type="dxa"/>
            <w:tcBorders>
              <w:top w:val="single" w:sz="4" w:space="0" w:color="auto"/>
              <w:left w:val="nil"/>
              <w:bottom w:val="single" w:sz="4" w:space="0" w:color="auto"/>
              <w:right w:val="single" w:sz="4" w:space="0" w:color="auto"/>
            </w:tcBorders>
            <w:vAlign w:val="center"/>
          </w:tcPr>
          <w:p w14:paraId="475BF7B0" w14:textId="76F03CCD" w:rsidR="004767FD" w:rsidRPr="004767FD"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Aktīvas terapijas laikā ir iespējams mainīt  virzienu (pa labi/pa kreisi vai uz augšu/uz leju)</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2E3A021D"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026FF0F3"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181104C2" w14:textId="77777777" w:rsidTr="004767FD">
        <w:trPr>
          <w:trHeight w:val="262"/>
        </w:trPr>
        <w:tc>
          <w:tcPr>
            <w:tcW w:w="936" w:type="dxa"/>
            <w:tcBorders>
              <w:top w:val="single" w:sz="4" w:space="0" w:color="auto"/>
              <w:left w:val="single" w:sz="4" w:space="0" w:color="auto"/>
              <w:bottom w:val="single" w:sz="4" w:space="0" w:color="auto"/>
              <w:right w:val="single" w:sz="4" w:space="0" w:color="auto"/>
            </w:tcBorders>
            <w:vAlign w:val="center"/>
          </w:tcPr>
          <w:p w14:paraId="7CA002D0" w14:textId="608E8166" w:rsidR="004767FD"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3.2.</w:t>
            </w:r>
          </w:p>
        </w:tc>
        <w:tc>
          <w:tcPr>
            <w:tcW w:w="4446" w:type="dxa"/>
            <w:tcBorders>
              <w:top w:val="single" w:sz="4" w:space="0" w:color="auto"/>
              <w:left w:val="nil"/>
              <w:bottom w:val="single" w:sz="4" w:space="0" w:color="auto"/>
              <w:right w:val="single" w:sz="4" w:space="0" w:color="auto"/>
            </w:tcBorders>
            <w:vAlign w:val="center"/>
          </w:tcPr>
          <w:p w14:paraId="2198E6AB" w14:textId="637B5AB7" w:rsidR="004767FD" w:rsidRPr="004767FD"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Terapijas laiku ir iespējams manuāli mainīt</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01D5E067"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050E7E54"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3E9051CA"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2F77D6F5" w14:textId="1A852502" w:rsidR="004767FD"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3.3.</w:t>
            </w:r>
          </w:p>
        </w:tc>
        <w:tc>
          <w:tcPr>
            <w:tcW w:w="4446" w:type="dxa"/>
            <w:tcBorders>
              <w:top w:val="single" w:sz="4" w:space="0" w:color="auto"/>
              <w:left w:val="nil"/>
              <w:bottom w:val="single" w:sz="4" w:space="0" w:color="auto"/>
              <w:right w:val="single" w:sz="4" w:space="0" w:color="auto"/>
            </w:tcBorders>
            <w:vAlign w:val="center"/>
          </w:tcPr>
          <w:p w14:paraId="237E3C44" w14:textId="40369F89" w:rsidR="004767FD" w:rsidRPr="004767FD"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Aktīvas terapijas laikā jutīgumu var mainīt uz 50%, 75% vai 100%</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3CDAB1B7"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2CE093BC"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406057AB"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5A2607C3" w14:textId="52B5CA80" w:rsidR="004767FD"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3.4.</w:t>
            </w:r>
          </w:p>
        </w:tc>
        <w:tc>
          <w:tcPr>
            <w:tcW w:w="4446" w:type="dxa"/>
            <w:tcBorders>
              <w:top w:val="single" w:sz="4" w:space="0" w:color="auto"/>
              <w:left w:val="nil"/>
              <w:bottom w:val="single" w:sz="4" w:space="0" w:color="auto"/>
              <w:right w:val="single" w:sz="4" w:space="0" w:color="auto"/>
            </w:tcBorders>
            <w:vAlign w:val="center"/>
          </w:tcPr>
          <w:p w14:paraId="0004B8F5" w14:textId="55563203" w:rsidR="004767FD" w:rsidRPr="004767FD"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Atgriezeniskā saite tiek sniegta zvaigznīšu veidā, kas tiek piešķirtas terapijas treniņa beigās</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50383ECF"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18CE60B2"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64E59B02"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4A3C2F83" w14:textId="7AF928A4" w:rsidR="004767FD"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3.5.</w:t>
            </w:r>
          </w:p>
        </w:tc>
        <w:tc>
          <w:tcPr>
            <w:tcW w:w="4446" w:type="dxa"/>
            <w:tcBorders>
              <w:top w:val="single" w:sz="4" w:space="0" w:color="auto"/>
              <w:left w:val="nil"/>
              <w:bottom w:val="single" w:sz="4" w:space="0" w:color="auto"/>
              <w:right w:val="single" w:sz="4" w:space="0" w:color="auto"/>
            </w:tcBorders>
            <w:vAlign w:val="center"/>
          </w:tcPr>
          <w:p w14:paraId="01F7A044" w14:textId="444A4A68" w:rsidR="004767FD" w:rsidRPr="004767FD"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Pieejami aktīva treniņa pamata modeļi ar 10 sarežģītības līmeņiem</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13CC04DB"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14E30939"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49881DA8"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24ED24EC" w14:textId="100195B5" w:rsidR="004767FD"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3.6.</w:t>
            </w:r>
          </w:p>
        </w:tc>
        <w:tc>
          <w:tcPr>
            <w:tcW w:w="4446" w:type="dxa"/>
            <w:tcBorders>
              <w:top w:val="single" w:sz="4" w:space="0" w:color="auto"/>
              <w:left w:val="nil"/>
              <w:bottom w:val="single" w:sz="4" w:space="0" w:color="auto"/>
              <w:right w:val="single" w:sz="4" w:space="0" w:color="auto"/>
            </w:tcBorders>
            <w:vAlign w:val="center"/>
          </w:tcPr>
          <w:p w14:paraId="38AE45BB" w14:textId="11F3CCAA" w:rsidR="004767FD" w:rsidRPr="004767FD"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Pārslēgties starp līmeņiem var manuāli, vai automātiski</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10B5E22A"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2CB226D2"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4D124EEA" w14:textId="77777777" w:rsidTr="004767FD">
        <w:trPr>
          <w:trHeight w:val="202"/>
        </w:trPr>
        <w:tc>
          <w:tcPr>
            <w:tcW w:w="936" w:type="dxa"/>
            <w:tcBorders>
              <w:top w:val="single" w:sz="4" w:space="0" w:color="auto"/>
              <w:left w:val="single" w:sz="4" w:space="0" w:color="auto"/>
              <w:bottom w:val="single" w:sz="4" w:space="0" w:color="auto"/>
              <w:right w:val="single" w:sz="4" w:space="0" w:color="auto"/>
            </w:tcBorders>
            <w:vAlign w:val="center"/>
          </w:tcPr>
          <w:p w14:paraId="2F97EF7B" w14:textId="18B75A27" w:rsidR="004767FD"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3.7.</w:t>
            </w:r>
          </w:p>
        </w:tc>
        <w:tc>
          <w:tcPr>
            <w:tcW w:w="4446" w:type="dxa"/>
            <w:tcBorders>
              <w:top w:val="single" w:sz="4" w:space="0" w:color="auto"/>
              <w:left w:val="nil"/>
              <w:bottom w:val="single" w:sz="4" w:space="0" w:color="auto"/>
              <w:right w:val="single" w:sz="4" w:space="0" w:color="auto"/>
            </w:tcBorders>
            <w:vAlign w:val="center"/>
          </w:tcPr>
          <w:p w14:paraId="72CB0D6F" w14:textId="44334E38" w:rsidR="004767FD" w:rsidRPr="004767FD"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Ekrānu ir iespējams skatīt arī pilnā režīmā</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72CF4DA9"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15E353CB"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39F63DA4" w14:textId="77777777" w:rsidTr="004767FD">
        <w:trPr>
          <w:trHeight w:val="335"/>
        </w:trPr>
        <w:tc>
          <w:tcPr>
            <w:tcW w:w="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471CC7" w14:textId="7FE264D4" w:rsidR="004767FD" w:rsidRPr="004767FD" w:rsidRDefault="004767FD" w:rsidP="00811E96">
            <w:pPr>
              <w:spacing w:after="0" w:line="256" w:lineRule="auto"/>
              <w:jc w:val="center"/>
              <w:rPr>
                <w:rFonts w:ascii="Times New Roman" w:eastAsia="Times New Roman" w:hAnsi="Times New Roman" w:cs="Times New Roman"/>
                <w:b/>
                <w:bCs/>
                <w:i/>
                <w:iCs/>
                <w:color w:val="000000"/>
              </w:rPr>
            </w:pPr>
            <w:r w:rsidRPr="004767FD">
              <w:rPr>
                <w:rFonts w:ascii="Times New Roman" w:eastAsia="Times New Roman" w:hAnsi="Times New Roman" w:cs="Times New Roman"/>
                <w:b/>
                <w:bCs/>
                <w:i/>
                <w:iCs/>
                <w:color w:val="000000"/>
              </w:rPr>
              <w:t>4.</w:t>
            </w:r>
          </w:p>
        </w:tc>
        <w:tc>
          <w:tcPr>
            <w:tcW w:w="4446"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4F27F581" w14:textId="32FB7681" w:rsidR="004767FD" w:rsidRPr="004767FD" w:rsidRDefault="004767FD" w:rsidP="004767FD">
            <w:pPr>
              <w:spacing w:after="0" w:line="256" w:lineRule="auto"/>
              <w:rPr>
                <w:rFonts w:ascii="Times New Roman" w:eastAsia="Times New Roman" w:hAnsi="Times New Roman" w:cs="Times New Roman"/>
                <w:b/>
                <w:bCs/>
                <w:i/>
                <w:iCs/>
                <w:color w:val="000000"/>
              </w:rPr>
            </w:pPr>
            <w:r w:rsidRPr="004767FD">
              <w:rPr>
                <w:rFonts w:ascii="Times New Roman" w:eastAsia="Times New Roman" w:hAnsi="Times New Roman" w:cs="Times New Roman"/>
                <w:b/>
                <w:bCs/>
                <w:i/>
                <w:iCs/>
                <w:color w:val="000000"/>
              </w:rPr>
              <w:t>Novērtēšana</w:t>
            </w:r>
          </w:p>
        </w:tc>
        <w:tc>
          <w:tcPr>
            <w:tcW w:w="2552" w:type="dxa"/>
            <w:tcBorders>
              <w:top w:val="single" w:sz="4" w:space="0" w:color="auto"/>
              <w:left w:val="nil"/>
              <w:bottom w:val="single" w:sz="4" w:space="0" w:color="auto"/>
              <w:right w:val="single" w:sz="4" w:space="0" w:color="auto"/>
            </w:tcBorders>
            <w:shd w:val="clear" w:color="auto" w:fill="BFBFBF" w:themeFill="background1" w:themeFillShade="BF"/>
          </w:tcPr>
          <w:p w14:paraId="4B022F67" w14:textId="77777777" w:rsidR="004767FD" w:rsidRPr="004767FD" w:rsidRDefault="004767FD" w:rsidP="00811E96">
            <w:pPr>
              <w:spacing w:after="0" w:line="256" w:lineRule="auto"/>
              <w:rPr>
                <w:rFonts w:ascii="Times New Roman" w:eastAsia="Times New Roman" w:hAnsi="Times New Roman" w:cs="Times New Roman"/>
                <w:b/>
                <w:bCs/>
                <w:i/>
                <w:iCs/>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DE15E95" w14:textId="77777777" w:rsidR="004767FD" w:rsidRPr="004767FD" w:rsidRDefault="004767FD" w:rsidP="00811E96">
            <w:pPr>
              <w:spacing w:after="0" w:line="256" w:lineRule="auto"/>
              <w:rPr>
                <w:rFonts w:ascii="Times New Roman" w:eastAsia="Times New Roman" w:hAnsi="Times New Roman" w:cs="Times New Roman"/>
                <w:b/>
                <w:bCs/>
                <w:i/>
                <w:iCs/>
                <w:color w:val="000000"/>
              </w:rPr>
            </w:pPr>
          </w:p>
        </w:tc>
      </w:tr>
      <w:tr w:rsidR="004767FD" w:rsidRPr="00811E96" w14:paraId="2CD73B87" w14:textId="77777777" w:rsidTr="004767FD">
        <w:trPr>
          <w:trHeight w:val="279"/>
        </w:trPr>
        <w:tc>
          <w:tcPr>
            <w:tcW w:w="936" w:type="dxa"/>
            <w:tcBorders>
              <w:top w:val="single" w:sz="4" w:space="0" w:color="auto"/>
              <w:left w:val="single" w:sz="4" w:space="0" w:color="auto"/>
              <w:bottom w:val="single" w:sz="4" w:space="0" w:color="auto"/>
              <w:right w:val="single" w:sz="4" w:space="0" w:color="auto"/>
            </w:tcBorders>
            <w:vAlign w:val="center"/>
          </w:tcPr>
          <w:p w14:paraId="30DFB44B" w14:textId="644DB04E" w:rsidR="004767FD"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4.1.</w:t>
            </w:r>
          </w:p>
        </w:tc>
        <w:tc>
          <w:tcPr>
            <w:tcW w:w="4446" w:type="dxa"/>
            <w:tcBorders>
              <w:top w:val="single" w:sz="4" w:space="0" w:color="auto"/>
              <w:left w:val="nil"/>
              <w:bottom w:val="single" w:sz="4" w:space="0" w:color="auto"/>
              <w:right w:val="single" w:sz="4" w:space="0" w:color="auto"/>
            </w:tcBorders>
            <w:vAlign w:val="center"/>
          </w:tcPr>
          <w:p w14:paraId="11147851" w14:textId="2C339C0E" w:rsidR="004767FD" w:rsidRPr="004767FD"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Spēka novērtēšana rokas fleksijai un ekstensijai</w:t>
            </w:r>
            <w:r w:rsidR="00376C2C">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59587173"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31052132"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3B5AA6DF" w14:textId="77777777" w:rsidTr="004767FD">
        <w:trPr>
          <w:trHeight w:val="279"/>
        </w:trPr>
        <w:tc>
          <w:tcPr>
            <w:tcW w:w="936" w:type="dxa"/>
            <w:tcBorders>
              <w:top w:val="single" w:sz="4" w:space="0" w:color="auto"/>
              <w:left w:val="single" w:sz="4" w:space="0" w:color="auto"/>
              <w:bottom w:val="single" w:sz="4" w:space="0" w:color="auto"/>
              <w:right w:val="single" w:sz="4" w:space="0" w:color="auto"/>
            </w:tcBorders>
            <w:vAlign w:val="center"/>
          </w:tcPr>
          <w:p w14:paraId="33EB909D" w14:textId="09E35C14" w:rsidR="004767FD"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4.2.</w:t>
            </w:r>
          </w:p>
        </w:tc>
        <w:tc>
          <w:tcPr>
            <w:tcW w:w="4446" w:type="dxa"/>
            <w:tcBorders>
              <w:top w:val="single" w:sz="4" w:space="0" w:color="auto"/>
              <w:left w:val="nil"/>
              <w:bottom w:val="single" w:sz="4" w:space="0" w:color="auto"/>
              <w:right w:val="single" w:sz="4" w:space="0" w:color="auto"/>
            </w:tcBorders>
            <w:vAlign w:val="center"/>
          </w:tcPr>
          <w:p w14:paraId="6F17AD93" w14:textId="6920D90C" w:rsidR="004767FD" w:rsidRPr="004767FD"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Izometriskā spēka novērtēšana pirkstiem</w:t>
            </w:r>
            <w:r w:rsidR="00376C2C">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7A6AD8BC"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700999B5"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2EF14054"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2087AEDF" w14:textId="61C3A4E7" w:rsidR="004767FD"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4.3.</w:t>
            </w:r>
          </w:p>
        </w:tc>
        <w:tc>
          <w:tcPr>
            <w:tcW w:w="4446" w:type="dxa"/>
            <w:tcBorders>
              <w:top w:val="single" w:sz="4" w:space="0" w:color="auto"/>
              <w:left w:val="nil"/>
              <w:bottom w:val="single" w:sz="4" w:space="0" w:color="auto"/>
              <w:right w:val="single" w:sz="4" w:space="0" w:color="auto"/>
            </w:tcBorders>
            <w:vAlign w:val="center"/>
          </w:tcPr>
          <w:p w14:paraId="104C56D0" w14:textId="51BBFE66" w:rsidR="004767FD" w:rsidRPr="004767FD"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Kustību amplitūdas novērtēšana plecam (abdukcija/addukcija), pleca fleksija/ekstensija, elkoņa pronācija/supinācija, plaukstas fleksija/ekstensija.</w:t>
            </w:r>
          </w:p>
        </w:tc>
        <w:tc>
          <w:tcPr>
            <w:tcW w:w="2552" w:type="dxa"/>
            <w:tcBorders>
              <w:top w:val="single" w:sz="4" w:space="0" w:color="auto"/>
              <w:left w:val="nil"/>
              <w:bottom w:val="single" w:sz="4" w:space="0" w:color="auto"/>
              <w:right w:val="single" w:sz="4" w:space="0" w:color="auto"/>
            </w:tcBorders>
          </w:tcPr>
          <w:p w14:paraId="5BAB2D12"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50ECFEA1"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067DCD16"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578B968F" w14:textId="4FCC5C40" w:rsidR="004767FD"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4.4.</w:t>
            </w:r>
          </w:p>
        </w:tc>
        <w:tc>
          <w:tcPr>
            <w:tcW w:w="4446" w:type="dxa"/>
            <w:tcBorders>
              <w:top w:val="single" w:sz="4" w:space="0" w:color="auto"/>
              <w:left w:val="nil"/>
              <w:bottom w:val="single" w:sz="4" w:space="0" w:color="auto"/>
              <w:right w:val="single" w:sz="4" w:space="0" w:color="auto"/>
            </w:tcBorders>
            <w:vAlign w:val="center"/>
          </w:tcPr>
          <w:p w14:paraId="211BDF1E" w14:textId="2D3BC5D2" w:rsidR="004767FD" w:rsidRPr="004767FD"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Iespējams noteikt aktīvo kustību amplitūdu, minimālo un maksimālo locītavas pozīciju</w:t>
            </w:r>
            <w:r w:rsidR="00376C2C">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454B3C58"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7256C984"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7095C4AD"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6CF5B62F" w14:textId="1527FDCA" w:rsidR="004767FD"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4.5.</w:t>
            </w:r>
          </w:p>
        </w:tc>
        <w:tc>
          <w:tcPr>
            <w:tcW w:w="4446" w:type="dxa"/>
            <w:tcBorders>
              <w:top w:val="single" w:sz="4" w:space="0" w:color="auto"/>
              <w:left w:val="nil"/>
              <w:bottom w:val="single" w:sz="4" w:space="0" w:color="auto"/>
              <w:right w:val="single" w:sz="4" w:space="0" w:color="auto"/>
            </w:tcBorders>
            <w:vAlign w:val="center"/>
          </w:tcPr>
          <w:p w14:paraId="295B113A" w14:textId="308D0669" w:rsidR="004767FD" w:rsidRPr="004767FD"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Katram veiktajam mērījumam ir pieejams komentāru lauks</w:t>
            </w:r>
            <w:r w:rsidR="00376C2C">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25B0A421"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04955976"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71A33474" w14:textId="77777777" w:rsidTr="004767FD">
        <w:trPr>
          <w:trHeight w:val="215"/>
        </w:trPr>
        <w:tc>
          <w:tcPr>
            <w:tcW w:w="936" w:type="dxa"/>
            <w:tcBorders>
              <w:top w:val="single" w:sz="4" w:space="0" w:color="auto"/>
              <w:left w:val="single" w:sz="4" w:space="0" w:color="auto"/>
              <w:bottom w:val="single" w:sz="4" w:space="0" w:color="auto"/>
              <w:right w:val="single" w:sz="4" w:space="0" w:color="auto"/>
            </w:tcBorders>
            <w:vAlign w:val="center"/>
          </w:tcPr>
          <w:p w14:paraId="4EBB627A" w14:textId="6050098A" w:rsidR="004767FD"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4.6.</w:t>
            </w:r>
          </w:p>
        </w:tc>
        <w:tc>
          <w:tcPr>
            <w:tcW w:w="4446" w:type="dxa"/>
            <w:tcBorders>
              <w:top w:val="single" w:sz="4" w:space="0" w:color="auto"/>
              <w:left w:val="nil"/>
              <w:bottom w:val="single" w:sz="4" w:space="0" w:color="auto"/>
              <w:right w:val="single" w:sz="4" w:space="0" w:color="auto"/>
            </w:tcBorders>
            <w:vAlign w:val="center"/>
          </w:tcPr>
          <w:p w14:paraId="05BDBDA9" w14:textId="12D5D65A" w:rsidR="004767FD" w:rsidRPr="004767FD"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Spēka mērījumus var izteikt kg, N un lbs</w:t>
            </w:r>
            <w:r w:rsidR="00376C2C">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5B21BFFB"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38CED3E1"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7C6FB32C"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3589110F" w14:textId="1D62F992" w:rsidR="004767FD" w:rsidRDefault="004767FD"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4.7.</w:t>
            </w:r>
          </w:p>
        </w:tc>
        <w:tc>
          <w:tcPr>
            <w:tcW w:w="4446" w:type="dxa"/>
            <w:tcBorders>
              <w:top w:val="single" w:sz="4" w:space="0" w:color="auto"/>
              <w:left w:val="nil"/>
              <w:bottom w:val="single" w:sz="4" w:space="0" w:color="auto"/>
              <w:right w:val="single" w:sz="4" w:space="0" w:color="auto"/>
            </w:tcBorders>
            <w:vAlign w:val="center"/>
          </w:tcPr>
          <w:p w14:paraId="66604F34" w14:textId="0C4D76DE" w:rsidR="004767FD" w:rsidRPr="004767FD" w:rsidRDefault="004767FD" w:rsidP="004767FD">
            <w:pPr>
              <w:spacing w:after="0" w:line="256" w:lineRule="auto"/>
              <w:rPr>
                <w:rFonts w:ascii="Times New Roman" w:eastAsia="Times New Roman" w:hAnsi="Times New Roman" w:cs="Times New Roman"/>
                <w:color w:val="000000"/>
              </w:rPr>
            </w:pPr>
            <w:r w:rsidRPr="004767FD">
              <w:rPr>
                <w:rFonts w:ascii="Times New Roman" w:eastAsia="Times New Roman" w:hAnsi="Times New Roman" w:cs="Times New Roman"/>
                <w:color w:val="000000"/>
              </w:rPr>
              <w:t>Iespējams veikt terapijas kopsavilkumu un izveidot ziņojumu ar progresa diagrammu</w:t>
            </w:r>
            <w:r w:rsidR="00376C2C">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17CB672B"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714197F6"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24B620D4" w14:textId="77777777" w:rsidTr="004767FD">
        <w:trPr>
          <w:trHeight w:val="368"/>
        </w:trPr>
        <w:tc>
          <w:tcPr>
            <w:tcW w:w="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C20DB2" w14:textId="5B40C25E" w:rsidR="004767FD" w:rsidRPr="004767FD" w:rsidRDefault="004767FD" w:rsidP="00811E96">
            <w:pPr>
              <w:spacing w:after="0" w:line="256" w:lineRule="auto"/>
              <w:jc w:val="center"/>
              <w:rPr>
                <w:rFonts w:ascii="Times New Roman" w:eastAsia="Times New Roman" w:hAnsi="Times New Roman" w:cs="Times New Roman"/>
                <w:b/>
                <w:bCs/>
                <w:i/>
                <w:iCs/>
                <w:color w:val="000000"/>
              </w:rPr>
            </w:pPr>
            <w:r w:rsidRPr="004767FD">
              <w:rPr>
                <w:rFonts w:ascii="Times New Roman" w:eastAsia="Times New Roman" w:hAnsi="Times New Roman" w:cs="Times New Roman"/>
                <w:b/>
                <w:bCs/>
                <w:i/>
                <w:iCs/>
                <w:color w:val="000000"/>
              </w:rPr>
              <w:t>5.</w:t>
            </w:r>
          </w:p>
        </w:tc>
        <w:tc>
          <w:tcPr>
            <w:tcW w:w="4446"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1A9462DF" w14:textId="77EDEDEC" w:rsidR="004767FD" w:rsidRPr="004767FD" w:rsidRDefault="004767FD" w:rsidP="004767FD">
            <w:pPr>
              <w:spacing w:after="0" w:line="256" w:lineRule="auto"/>
              <w:rPr>
                <w:rFonts w:ascii="Times New Roman" w:eastAsia="Times New Roman" w:hAnsi="Times New Roman" w:cs="Times New Roman"/>
                <w:b/>
                <w:bCs/>
                <w:i/>
                <w:iCs/>
                <w:color w:val="000000"/>
              </w:rPr>
            </w:pPr>
            <w:r w:rsidRPr="004767FD">
              <w:rPr>
                <w:rFonts w:ascii="Times New Roman" w:eastAsia="Times New Roman" w:hAnsi="Times New Roman" w:cs="Times New Roman"/>
                <w:b/>
                <w:bCs/>
                <w:i/>
                <w:iCs/>
                <w:color w:val="000000"/>
              </w:rPr>
              <w:t>Terapijas</w:t>
            </w:r>
          </w:p>
        </w:tc>
        <w:tc>
          <w:tcPr>
            <w:tcW w:w="2552" w:type="dxa"/>
            <w:tcBorders>
              <w:top w:val="single" w:sz="4" w:space="0" w:color="auto"/>
              <w:left w:val="nil"/>
              <w:bottom w:val="single" w:sz="4" w:space="0" w:color="auto"/>
              <w:right w:val="single" w:sz="4" w:space="0" w:color="auto"/>
            </w:tcBorders>
            <w:shd w:val="clear" w:color="auto" w:fill="BFBFBF" w:themeFill="background1" w:themeFillShade="BF"/>
          </w:tcPr>
          <w:p w14:paraId="49A1CC7E" w14:textId="77777777" w:rsidR="004767FD" w:rsidRPr="004767FD" w:rsidRDefault="004767FD" w:rsidP="00811E96">
            <w:pPr>
              <w:spacing w:after="0" w:line="256" w:lineRule="auto"/>
              <w:rPr>
                <w:rFonts w:ascii="Times New Roman" w:eastAsia="Times New Roman" w:hAnsi="Times New Roman" w:cs="Times New Roman"/>
                <w:b/>
                <w:bCs/>
                <w:i/>
                <w:iCs/>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F2EE28D" w14:textId="77777777" w:rsidR="004767FD" w:rsidRPr="004767FD" w:rsidRDefault="004767FD" w:rsidP="00811E96">
            <w:pPr>
              <w:spacing w:after="0" w:line="256" w:lineRule="auto"/>
              <w:rPr>
                <w:rFonts w:ascii="Times New Roman" w:eastAsia="Times New Roman" w:hAnsi="Times New Roman" w:cs="Times New Roman"/>
                <w:b/>
                <w:bCs/>
                <w:i/>
                <w:iCs/>
                <w:color w:val="000000"/>
              </w:rPr>
            </w:pPr>
          </w:p>
        </w:tc>
      </w:tr>
      <w:tr w:rsidR="004767FD" w:rsidRPr="00811E96" w14:paraId="5F0782FD"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1F1B5B4A" w14:textId="4DA8278A" w:rsidR="004767FD"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5.1.</w:t>
            </w:r>
          </w:p>
        </w:tc>
        <w:tc>
          <w:tcPr>
            <w:tcW w:w="4446" w:type="dxa"/>
            <w:tcBorders>
              <w:top w:val="single" w:sz="4" w:space="0" w:color="auto"/>
              <w:left w:val="nil"/>
              <w:bottom w:val="single" w:sz="4" w:space="0" w:color="auto"/>
              <w:right w:val="single" w:sz="4" w:space="0" w:color="auto"/>
            </w:tcBorders>
            <w:vAlign w:val="center"/>
          </w:tcPr>
          <w:p w14:paraId="7789DC81" w14:textId="58186E28" w:rsidR="004767FD" w:rsidRPr="004767FD"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Mērķtiecīgs treniņš kas vērsts uz uzdevuma izpildi</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7EDD2AA9"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05BA8185"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6A0DDC50" w14:textId="77777777" w:rsidTr="00376C2C">
        <w:trPr>
          <w:trHeight w:val="296"/>
        </w:trPr>
        <w:tc>
          <w:tcPr>
            <w:tcW w:w="936" w:type="dxa"/>
            <w:tcBorders>
              <w:top w:val="single" w:sz="4" w:space="0" w:color="auto"/>
              <w:left w:val="single" w:sz="4" w:space="0" w:color="auto"/>
              <w:bottom w:val="single" w:sz="4" w:space="0" w:color="auto"/>
              <w:right w:val="single" w:sz="4" w:space="0" w:color="auto"/>
            </w:tcBorders>
            <w:vAlign w:val="center"/>
          </w:tcPr>
          <w:p w14:paraId="5F229B7A" w14:textId="01B10F64" w:rsidR="004767FD"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5.2.</w:t>
            </w:r>
          </w:p>
        </w:tc>
        <w:tc>
          <w:tcPr>
            <w:tcW w:w="4446" w:type="dxa"/>
            <w:tcBorders>
              <w:top w:val="single" w:sz="4" w:space="0" w:color="auto"/>
              <w:left w:val="nil"/>
              <w:bottom w:val="single" w:sz="4" w:space="0" w:color="auto"/>
              <w:right w:val="single" w:sz="4" w:space="0" w:color="auto"/>
            </w:tcBorders>
            <w:vAlign w:val="center"/>
          </w:tcPr>
          <w:p w14:paraId="4DB37235" w14:textId="11B7ED54" w:rsidR="004767FD" w:rsidRPr="004767FD"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Pieejami</w:t>
            </w:r>
            <w:r>
              <w:rPr>
                <w:rFonts w:ascii="Times New Roman" w:eastAsia="Times New Roman" w:hAnsi="Times New Roman" w:cs="Times New Roman"/>
                <w:color w:val="000000"/>
              </w:rPr>
              <w:t xml:space="preserve"> ne mazāk</w:t>
            </w:r>
            <w:r w:rsidRPr="00376C2C">
              <w:rPr>
                <w:rFonts w:ascii="Times New Roman" w:eastAsia="Times New Roman" w:hAnsi="Times New Roman" w:cs="Times New Roman"/>
                <w:color w:val="000000"/>
              </w:rPr>
              <w:t xml:space="preserve"> kā 30 terapijas režīmi</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783141C1"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14B4758A"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29D66055"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729B4FEF" w14:textId="5AA915F6" w:rsidR="004767FD"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5.3.</w:t>
            </w:r>
          </w:p>
        </w:tc>
        <w:tc>
          <w:tcPr>
            <w:tcW w:w="4446" w:type="dxa"/>
            <w:tcBorders>
              <w:top w:val="single" w:sz="4" w:space="0" w:color="auto"/>
              <w:left w:val="nil"/>
              <w:bottom w:val="single" w:sz="4" w:space="0" w:color="auto"/>
              <w:right w:val="single" w:sz="4" w:space="0" w:color="auto"/>
            </w:tcBorders>
            <w:vAlign w:val="center"/>
          </w:tcPr>
          <w:p w14:paraId="4B567411" w14:textId="05CC8285" w:rsidR="004767FD" w:rsidRPr="004767FD"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Iespēja veikt treniņu pacientam atrodoties dažādās pozīcijās: sēdus, guļus, stāvus</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4EAF8DE9"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3FE40666"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58F2D24B"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2B5E46F0" w14:textId="2C1549AE" w:rsidR="004767FD"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5.4.</w:t>
            </w:r>
          </w:p>
        </w:tc>
        <w:tc>
          <w:tcPr>
            <w:tcW w:w="4446" w:type="dxa"/>
            <w:tcBorders>
              <w:top w:val="single" w:sz="4" w:space="0" w:color="auto"/>
              <w:left w:val="nil"/>
              <w:bottom w:val="single" w:sz="4" w:space="0" w:color="auto"/>
              <w:right w:val="single" w:sz="4" w:space="0" w:color="auto"/>
            </w:tcBorders>
            <w:vAlign w:val="center"/>
          </w:tcPr>
          <w:p w14:paraId="5AD422C7" w14:textId="124896C3" w:rsidR="004767FD" w:rsidRPr="004767FD"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Iespēja pielāgot uzdevuma sarežģītības līmeni katram pacientam individuāli</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174711F9"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1C894398"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4767FD" w:rsidRPr="00811E96" w14:paraId="728FA5E0"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24E4732B" w14:textId="06551159" w:rsidR="004767FD"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5.5.</w:t>
            </w:r>
          </w:p>
        </w:tc>
        <w:tc>
          <w:tcPr>
            <w:tcW w:w="4446" w:type="dxa"/>
            <w:tcBorders>
              <w:top w:val="single" w:sz="4" w:space="0" w:color="auto"/>
              <w:left w:val="nil"/>
              <w:bottom w:val="single" w:sz="4" w:space="0" w:color="auto"/>
              <w:right w:val="single" w:sz="4" w:space="0" w:color="auto"/>
            </w:tcBorders>
            <w:vAlign w:val="center"/>
          </w:tcPr>
          <w:p w14:paraId="6B2311B5" w14:textId="40943F2E" w:rsidR="004767FD" w:rsidRPr="004767FD"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Pirms terapijas uzsākšanas ir iespējams  noteikt pacienta kustību amplitūdu, ko terapijas laikā var mainīt</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3B6B4BD5" w14:textId="77777777" w:rsidR="004767FD" w:rsidRPr="00811E96" w:rsidRDefault="004767FD"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1E49069E" w14:textId="77777777" w:rsidR="004767FD" w:rsidRPr="00811E96" w:rsidRDefault="004767FD" w:rsidP="00811E96">
            <w:pPr>
              <w:spacing w:after="0" w:line="256" w:lineRule="auto"/>
              <w:rPr>
                <w:rFonts w:ascii="Times New Roman" w:eastAsia="Times New Roman" w:hAnsi="Times New Roman" w:cs="Times New Roman"/>
                <w:color w:val="000000"/>
              </w:rPr>
            </w:pPr>
          </w:p>
        </w:tc>
      </w:tr>
      <w:tr w:rsidR="00376C2C" w:rsidRPr="00811E96" w14:paraId="47250139"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3557D28B" w14:textId="1AB5FF28" w:rsidR="00376C2C"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5.6.</w:t>
            </w:r>
          </w:p>
        </w:tc>
        <w:tc>
          <w:tcPr>
            <w:tcW w:w="4446" w:type="dxa"/>
            <w:tcBorders>
              <w:top w:val="single" w:sz="4" w:space="0" w:color="auto"/>
              <w:left w:val="nil"/>
              <w:bottom w:val="single" w:sz="4" w:space="0" w:color="auto"/>
              <w:right w:val="single" w:sz="4" w:space="0" w:color="auto"/>
            </w:tcBorders>
            <w:vAlign w:val="center"/>
          </w:tcPr>
          <w:p w14:paraId="0534F6D7" w14:textId="7E7744B8" w:rsidR="00376C2C" w:rsidRPr="00376C2C"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Katrai terapijai un katram pacienta seansam programmā ir pieejams lauks komentāriem</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5BEE4F80"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606CC095" w14:textId="77777777" w:rsidR="00376C2C" w:rsidRPr="00811E96" w:rsidRDefault="00376C2C" w:rsidP="00811E96">
            <w:pPr>
              <w:spacing w:after="0" w:line="256" w:lineRule="auto"/>
              <w:rPr>
                <w:rFonts w:ascii="Times New Roman" w:eastAsia="Times New Roman" w:hAnsi="Times New Roman" w:cs="Times New Roman"/>
                <w:color w:val="000000"/>
              </w:rPr>
            </w:pPr>
          </w:p>
        </w:tc>
      </w:tr>
      <w:tr w:rsidR="00376C2C" w:rsidRPr="00811E96" w14:paraId="050E14BF"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1F92407D" w14:textId="31ECEC48" w:rsidR="00376C2C"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5.7.</w:t>
            </w:r>
          </w:p>
        </w:tc>
        <w:tc>
          <w:tcPr>
            <w:tcW w:w="4446" w:type="dxa"/>
            <w:tcBorders>
              <w:top w:val="single" w:sz="4" w:space="0" w:color="auto"/>
              <w:left w:val="nil"/>
              <w:bottom w:val="single" w:sz="4" w:space="0" w:color="auto"/>
              <w:right w:val="single" w:sz="4" w:space="0" w:color="auto"/>
            </w:tcBorders>
            <w:vAlign w:val="center"/>
          </w:tcPr>
          <w:p w14:paraId="48C0B747" w14:textId="3B58B33A" w:rsidR="00376C2C" w:rsidRPr="00376C2C"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1 dimensijas treniņu modeļi ar spēka vai kustību kontroli</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2443FDA7"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5F66C7DB" w14:textId="77777777" w:rsidR="00376C2C" w:rsidRPr="00811E96" w:rsidRDefault="00376C2C" w:rsidP="00811E96">
            <w:pPr>
              <w:spacing w:after="0" w:line="256" w:lineRule="auto"/>
              <w:rPr>
                <w:rFonts w:ascii="Times New Roman" w:eastAsia="Times New Roman" w:hAnsi="Times New Roman" w:cs="Times New Roman"/>
                <w:color w:val="000000"/>
              </w:rPr>
            </w:pPr>
          </w:p>
        </w:tc>
      </w:tr>
      <w:tr w:rsidR="00376C2C" w:rsidRPr="00811E96" w14:paraId="1B14D5E6"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1A628873" w14:textId="6814C1BC" w:rsidR="00376C2C"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5.8.</w:t>
            </w:r>
          </w:p>
        </w:tc>
        <w:tc>
          <w:tcPr>
            <w:tcW w:w="4446" w:type="dxa"/>
            <w:tcBorders>
              <w:top w:val="single" w:sz="4" w:space="0" w:color="auto"/>
              <w:left w:val="nil"/>
              <w:bottom w:val="single" w:sz="4" w:space="0" w:color="auto"/>
              <w:right w:val="single" w:sz="4" w:space="0" w:color="auto"/>
            </w:tcBorders>
            <w:vAlign w:val="center"/>
          </w:tcPr>
          <w:p w14:paraId="51196843" w14:textId="46672806" w:rsidR="00376C2C" w:rsidRPr="00376C2C"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Treniņa laikā iespējams samazināt kustību amplitūdu vai spēku par 75% vai 50</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56C1ACED"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5F13F117" w14:textId="77777777" w:rsidR="00376C2C" w:rsidRPr="00811E96" w:rsidRDefault="00376C2C" w:rsidP="00811E96">
            <w:pPr>
              <w:spacing w:after="0" w:line="256" w:lineRule="auto"/>
              <w:rPr>
                <w:rFonts w:ascii="Times New Roman" w:eastAsia="Times New Roman" w:hAnsi="Times New Roman" w:cs="Times New Roman"/>
                <w:color w:val="000000"/>
              </w:rPr>
            </w:pPr>
          </w:p>
        </w:tc>
      </w:tr>
      <w:tr w:rsidR="00376C2C" w:rsidRPr="00811E96" w14:paraId="1F2EF8D1"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52295796" w14:textId="7578F2C1" w:rsidR="00376C2C"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5.9.</w:t>
            </w:r>
          </w:p>
        </w:tc>
        <w:tc>
          <w:tcPr>
            <w:tcW w:w="4446" w:type="dxa"/>
            <w:tcBorders>
              <w:top w:val="single" w:sz="4" w:space="0" w:color="auto"/>
              <w:left w:val="nil"/>
              <w:bottom w:val="single" w:sz="4" w:space="0" w:color="auto"/>
              <w:right w:val="single" w:sz="4" w:space="0" w:color="auto"/>
            </w:tcBorders>
            <w:vAlign w:val="center"/>
          </w:tcPr>
          <w:p w14:paraId="1711FE52" w14:textId="64C381D5" w:rsidR="00376C2C" w:rsidRPr="00376C2C"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Iespēja izvēlēties pamata treniņa programmas ar vienkāršu grafiku</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285647B0"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1108F1BF" w14:textId="77777777" w:rsidR="00376C2C" w:rsidRPr="00811E96" w:rsidRDefault="00376C2C" w:rsidP="00811E96">
            <w:pPr>
              <w:spacing w:after="0" w:line="256" w:lineRule="auto"/>
              <w:rPr>
                <w:rFonts w:ascii="Times New Roman" w:eastAsia="Times New Roman" w:hAnsi="Times New Roman" w:cs="Times New Roman"/>
                <w:color w:val="000000"/>
              </w:rPr>
            </w:pPr>
          </w:p>
        </w:tc>
      </w:tr>
      <w:tr w:rsidR="00376C2C" w:rsidRPr="00811E96" w14:paraId="2003ADC8" w14:textId="77777777" w:rsidTr="00376C2C">
        <w:trPr>
          <w:trHeight w:val="283"/>
        </w:trPr>
        <w:tc>
          <w:tcPr>
            <w:tcW w:w="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89CDC7" w14:textId="4A7BCF0E" w:rsidR="00376C2C" w:rsidRPr="00376C2C" w:rsidRDefault="00376C2C" w:rsidP="00811E96">
            <w:pPr>
              <w:spacing w:after="0" w:line="256" w:lineRule="auto"/>
              <w:jc w:val="center"/>
              <w:rPr>
                <w:rFonts w:ascii="Times New Roman" w:eastAsia="Times New Roman" w:hAnsi="Times New Roman" w:cs="Times New Roman"/>
                <w:b/>
                <w:bCs/>
                <w:i/>
                <w:iCs/>
                <w:color w:val="000000"/>
              </w:rPr>
            </w:pPr>
            <w:r w:rsidRPr="00376C2C">
              <w:rPr>
                <w:rFonts w:ascii="Times New Roman" w:eastAsia="Times New Roman" w:hAnsi="Times New Roman" w:cs="Times New Roman"/>
                <w:b/>
                <w:bCs/>
                <w:i/>
                <w:iCs/>
                <w:color w:val="000000"/>
              </w:rPr>
              <w:t xml:space="preserve">6. </w:t>
            </w:r>
          </w:p>
        </w:tc>
        <w:tc>
          <w:tcPr>
            <w:tcW w:w="4446"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3CA82848" w14:textId="35EDF9AA" w:rsidR="00376C2C" w:rsidRPr="00376C2C" w:rsidRDefault="00376C2C" w:rsidP="00376C2C">
            <w:pPr>
              <w:spacing w:after="0" w:line="256" w:lineRule="auto"/>
              <w:rPr>
                <w:rFonts w:ascii="Times New Roman" w:eastAsia="Times New Roman" w:hAnsi="Times New Roman" w:cs="Times New Roman"/>
                <w:b/>
                <w:bCs/>
                <w:i/>
                <w:iCs/>
                <w:color w:val="000000"/>
              </w:rPr>
            </w:pPr>
            <w:r>
              <w:rPr>
                <w:rFonts w:ascii="Times New Roman" w:eastAsia="Times New Roman" w:hAnsi="Times New Roman" w:cs="Times New Roman"/>
                <w:b/>
                <w:bCs/>
                <w:i/>
                <w:iCs/>
                <w:color w:val="000000"/>
              </w:rPr>
              <w:t>Pacientu datubāze un ziņojumi</w:t>
            </w:r>
          </w:p>
        </w:tc>
        <w:tc>
          <w:tcPr>
            <w:tcW w:w="2552" w:type="dxa"/>
            <w:tcBorders>
              <w:top w:val="single" w:sz="4" w:space="0" w:color="auto"/>
              <w:left w:val="nil"/>
              <w:bottom w:val="single" w:sz="4" w:space="0" w:color="auto"/>
              <w:right w:val="single" w:sz="4" w:space="0" w:color="auto"/>
            </w:tcBorders>
            <w:shd w:val="clear" w:color="auto" w:fill="BFBFBF" w:themeFill="background1" w:themeFillShade="BF"/>
          </w:tcPr>
          <w:p w14:paraId="1A1E1598" w14:textId="77777777" w:rsidR="00376C2C" w:rsidRPr="00376C2C" w:rsidRDefault="00376C2C" w:rsidP="00811E96">
            <w:pPr>
              <w:spacing w:after="0" w:line="256" w:lineRule="auto"/>
              <w:rPr>
                <w:rFonts w:ascii="Times New Roman" w:eastAsia="Times New Roman" w:hAnsi="Times New Roman" w:cs="Times New Roman"/>
                <w:b/>
                <w:bCs/>
                <w:i/>
                <w:iCs/>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2F2DFB" w14:textId="77777777" w:rsidR="00376C2C" w:rsidRPr="00376C2C" w:rsidRDefault="00376C2C" w:rsidP="00811E96">
            <w:pPr>
              <w:spacing w:after="0" w:line="256" w:lineRule="auto"/>
              <w:rPr>
                <w:rFonts w:ascii="Times New Roman" w:eastAsia="Times New Roman" w:hAnsi="Times New Roman" w:cs="Times New Roman"/>
                <w:b/>
                <w:bCs/>
                <w:i/>
                <w:iCs/>
                <w:color w:val="000000"/>
              </w:rPr>
            </w:pPr>
          </w:p>
        </w:tc>
      </w:tr>
      <w:tr w:rsidR="00376C2C" w:rsidRPr="00811E96" w14:paraId="787BA9EE"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3B78835C" w14:textId="40495B5B" w:rsidR="00376C2C"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6.1.</w:t>
            </w:r>
          </w:p>
        </w:tc>
        <w:tc>
          <w:tcPr>
            <w:tcW w:w="4446" w:type="dxa"/>
            <w:tcBorders>
              <w:top w:val="single" w:sz="4" w:space="0" w:color="auto"/>
              <w:left w:val="nil"/>
              <w:bottom w:val="single" w:sz="4" w:space="0" w:color="auto"/>
              <w:right w:val="single" w:sz="4" w:space="0" w:color="auto"/>
            </w:tcBorders>
            <w:vAlign w:val="center"/>
          </w:tcPr>
          <w:p w14:paraId="19543578" w14:textId="7A870750" w:rsidR="00376C2C" w:rsidRPr="00376C2C"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Iespēja apkopot, saglabāt, dzēst un importēt pacientu datubāzi</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4E93F64A"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1D5C497B" w14:textId="77777777" w:rsidR="00376C2C" w:rsidRPr="00811E96" w:rsidRDefault="00376C2C" w:rsidP="00811E96">
            <w:pPr>
              <w:spacing w:after="0" w:line="256" w:lineRule="auto"/>
              <w:rPr>
                <w:rFonts w:ascii="Times New Roman" w:eastAsia="Times New Roman" w:hAnsi="Times New Roman" w:cs="Times New Roman"/>
                <w:color w:val="000000"/>
              </w:rPr>
            </w:pPr>
          </w:p>
        </w:tc>
      </w:tr>
      <w:tr w:rsidR="00376C2C" w:rsidRPr="00811E96" w14:paraId="7737A37C" w14:textId="77777777" w:rsidTr="00376C2C">
        <w:trPr>
          <w:trHeight w:val="280"/>
        </w:trPr>
        <w:tc>
          <w:tcPr>
            <w:tcW w:w="936" w:type="dxa"/>
            <w:tcBorders>
              <w:top w:val="single" w:sz="4" w:space="0" w:color="auto"/>
              <w:left w:val="single" w:sz="4" w:space="0" w:color="auto"/>
              <w:bottom w:val="single" w:sz="4" w:space="0" w:color="auto"/>
              <w:right w:val="single" w:sz="4" w:space="0" w:color="auto"/>
            </w:tcBorders>
            <w:vAlign w:val="center"/>
          </w:tcPr>
          <w:p w14:paraId="0FAC50F1" w14:textId="307C2BE1" w:rsidR="00376C2C"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6.2.</w:t>
            </w:r>
          </w:p>
        </w:tc>
        <w:tc>
          <w:tcPr>
            <w:tcW w:w="4446" w:type="dxa"/>
            <w:tcBorders>
              <w:top w:val="single" w:sz="4" w:space="0" w:color="auto"/>
              <w:left w:val="nil"/>
              <w:bottom w:val="single" w:sz="4" w:space="0" w:color="auto"/>
              <w:right w:val="single" w:sz="4" w:space="0" w:color="auto"/>
            </w:tcBorders>
            <w:vAlign w:val="center"/>
          </w:tcPr>
          <w:p w14:paraId="60A9F6AE" w14:textId="288B13E5" w:rsidR="00376C2C" w:rsidRPr="00376C2C"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Iespēja saglabāt datus līdz 500 pacientiem</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736955D6"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2B0EF0C6" w14:textId="77777777" w:rsidR="00376C2C" w:rsidRPr="00811E96" w:rsidRDefault="00376C2C" w:rsidP="00811E96">
            <w:pPr>
              <w:spacing w:after="0" w:line="256" w:lineRule="auto"/>
              <w:rPr>
                <w:rFonts w:ascii="Times New Roman" w:eastAsia="Times New Roman" w:hAnsi="Times New Roman" w:cs="Times New Roman"/>
                <w:color w:val="000000"/>
              </w:rPr>
            </w:pPr>
          </w:p>
        </w:tc>
      </w:tr>
      <w:tr w:rsidR="00376C2C" w:rsidRPr="00811E96" w14:paraId="657B9CA2"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46DA3FE6" w14:textId="6F710CCF" w:rsidR="00376C2C"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6.3.</w:t>
            </w:r>
          </w:p>
        </w:tc>
        <w:tc>
          <w:tcPr>
            <w:tcW w:w="4446" w:type="dxa"/>
            <w:tcBorders>
              <w:top w:val="single" w:sz="4" w:space="0" w:color="auto"/>
              <w:left w:val="nil"/>
              <w:bottom w:val="single" w:sz="4" w:space="0" w:color="auto"/>
              <w:right w:val="single" w:sz="4" w:space="0" w:color="auto"/>
            </w:tcBorders>
            <w:vAlign w:val="center"/>
          </w:tcPr>
          <w:p w14:paraId="3DD23B70" w14:textId="46A7A5A9" w:rsidR="00376C2C" w:rsidRPr="00376C2C"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Iespēja veidot pacientu ziņojumus, kas atspoguļo terapijas progresu</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453F0C35"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1EC422E6" w14:textId="77777777" w:rsidR="00376C2C" w:rsidRPr="00811E96" w:rsidRDefault="00376C2C" w:rsidP="00811E96">
            <w:pPr>
              <w:spacing w:after="0" w:line="256" w:lineRule="auto"/>
              <w:rPr>
                <w:rFonts w:ascii="Times New Roman" w:eastAsia="Times New Roman" w:hAnsi="Times New Roman" w:cs="Times New Roman"/>
                <w:color w:val="000000"/>
              </w:rPr>
            </w:pPr>
          </w:p>
        </w:tc>
      </w:tr>
      <w:tr w:rsidR="00376C2C" w:rsidRPr="00811E96" w14:paraId="2001FED9"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51933B53" w14:textId="209F2A86" w:rsidR="00376C2C"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6.4.</w:t>
            </w:r>
          </w:p>
        </w:tc>
        <w:tc>
          <w:tcPr>
            <w:tcW w:w="4446" w:type="dxa"/>
            <w:tcBorders>
              <w:top w:val="single" w:sz="4" w:space="0" w:color="auto"/>
              <w:left w:val="nil"/>
              <w:bottom w:val="single" w:sz="4" w:space="0" w:color="auto"/>
              <w:right w:val="single" w:sz="4" w:space="0" w:color="auto"/>
            </w:tcBorders>
            <w:vAlign w:val="center"/>
          </w:tcPr>
          <w:p w14:paraId="1857BB51" w14:textId="1AEB0EE8" w:rsidR="00376C2C" w:rsidRPr="00376C2C"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Pacientu dati ietver visu veikto novērtējumu rezultātus</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78B9D5EF"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0C5124EB" w14:textId="77777777" w:rsidR="00376C2C" w:rsidRPr="00811E96" w:rsidRDefault="00376C2C" w:rsidP="00811E96">
            <w:pPr>
              <w:spacing w:after="0" w:line="256" w:lineRule="auto"/>
              <w:rPr>
                <w:rFonts w:ascii="Times New Roman" w:eastAsia="Times New Roman" w:hAnsi="Times New Roman" w:cs="Times New Roman"/>
                <w:color w:val="000000"/>
              </w:rPr>
            </w:pPr>
          </w:p>
        </w:tc>
      </w:tr>
      <w:tr w:rsidR="00376C2C" w:rsidRPr="00811E96" w14:paraId="2CAB71BE"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075D973B" w14:textId="76BA9080" w:rsidR="00376C2C"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6.5.</w:t>
            </w:r>
          </w:p>
        </w:tc>
        <w:tc>
          <w:tcPr>
            <w:tcW w:w="4446" w:type="dxa"/>
            <w:tcBorders>
              <w:top w:val="single" w:sz="4" w:space="0" w:color="auto"/>
              <w:left w:val="nil"/>
              <w:bottom w:val="single" w:sz="4" w:space="0" w:color="auto"/>
              <w:right w:val="single" w:sz="4" w:space="0" w:color="auto"/>
            </w:tcBorders>
            <w:vAlign w:val="center"/>
          </w:tcPr>
          <w:p w14:paraId="2C7F6037" w14:textId="50A667DB" w:rsidR="00376C2C" w:rsidRPr="00376C2C"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Terapeits var pievienot komentārus katram veiktajam novērtējumam vai pacienta ziņojumam</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2D9AF726"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2D082620" w14:textId="77777777" w:rsidR="00376C2C" w:rsidRPr="00811E96" w:rsidRDefault="00376C2C" w:rsidP="00811E96">
            <w:pPr>
              <w:spacing w:after="0" w:line="256" w:lineRule="auto"/>
              <w:rPr>
                <w:rFonts w:ascii="Times New Roman" w:eastAsia="Times New Roman" w:hAnsi="Times New Roman" w:cs="Times New Roman"/>
                <w:color w:val="000000"/>
              </w:rPr>
            </w:pPr>
          </w:p>
        </w:tc>
      </w:tr>
      <w:tr w:rsidR="00376C2C" w:rsidRPr="00811E96" w14:paraId="5ABB03EE" w14:textId="77777777" w:rsidTr="00F66C52">
        <w:trPr>
          <w:trHeight w:val="528"/>
        </w:trPr>
        <w:tc>
          <w:tcPr>
            <w:tcW w:w="936" w:type="dxa"/>
            <w:tcBorders>
              <w:top w:val="single" w:sz="4" w:space="0" w:color="auto"/>
              <w:left w:val="single" w:sz="4" w:space="0" w:color="auto"/>
              <w:bottom w:val="single" w:sz="4" w:space="0" w:color="auto"/>
              <w:right w:val="single" w:sz="4" w:space="0" w:color="auto"/>
            </w:tcBorders>
            <w:vAlign w:val="center"/>
          </w:tcPr>
          <w:p w14:paraId="6B280DC8" w14:textId="27DCD6F4" w:rsidR="00376C2C"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6.6.</w:t>
            </w:r>
          </w:p>
        </w:tc>
        <w:tc>
          <w:tcPr>
            <w:tcW w:w="4446" w:type="dxa"/>
            <w:tcBorders>
              <w:top w:val="single" w:sz="4" w:space="0" w:color="auto"/>
              <w:left w:val="nil"/>
              <w:bottom w:val="single" w:sz="4" w:space="0" w:color="auto"/>
              <w:right w:val="single" w:sz="4" w:space="0" w:color="auto"/>
            </w:tcBorders>
            <w:vAlign w:val="center"/>
          </w:tcPr>
          <w:p w14:paraId="7AA5B3CE" w14:textId="358BD63B" w:rsidR="00376C2C" w:rsidRPr="00376C2C"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Pacienta ziņojumā ir redzams katrai atsevišķai terapijai veltītais laiks, terapijas vēsture un veiktie novērtējumi</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41EFD34E"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288A3FB6" w14:textId="77777777" w:rsidR="00376C2C" w:rsidRPr="00811E96" w:rsidRDefault="00376C2C" w:rsidP="00811E96">
            <w:pPr>
              <w:spacing w:after="0" w:line="256" w:lineRule="auto"/>
              <w:rPr>
                <w:rFonts w:ascii="Times New Roman" w:eastAsia="Times New Roman" w:hAnsi="Times New Roman" w:cs="Times New Roman"/>
                <w:color w:val="000000"/>
              </w:rPr>
            </w:pPr>
          </w:p>
        </w:tc>
      </w:tr>
      <w:tr w:rsidR="00376C2C" w:rsidRPr="00811E96" w14:paraId="2D46E0CA" w14:textId="77777777" w:rsidTr="00376C2C">
        <w:trPr>
          <w:trHeight w:val="239"/>
        </w:trPr>
        <w:tc>
          <w:tcPr>
            <w:tcW w:w="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A75BD5" w14:textId="66AE8645" w:rsidR="00376C2C" w:rsidRPr="00376C2C" w:rsidRDefault="00376C2C" w:rsidP="00376C2C">
            <w:pPr>
              <w:spacing w:after="0" w:line="256" w:lineRule="auto"/>
              <w:jc w:val="center"/>
              <w:rPr>
                <w:rFonts w:ascii="Times New Roman" w:eastAsia="Times New Roman" w:hAnsi="Times New Roman" w:cs="Times New Roman"/>
                <w:b/>
                <w:bCs/>
                <w:i/>
                <w:iCs/>
                <w:color w:val="000000"/>
              </w:rPr>
            </w:pPr>
            <w:r w:rsidRPr="00376C2C">
              <w:rPr>
                <w:rFonts w:ascii="Times New Roman" w:eastAsia="Times New Roman" w:hAnsi="Times New Roman" w:cs="Times New Roman"/>
                <w:b/>
                <w:bCs/>
                <w:i/>
                <w:iCs/>
                <w:color w:val="000000"/>
              </w:rPr>
              <w:t>7.</w:t>
            </w:r>
          </w:p>
        </w:tc>
        <w:tc>
          <w:tcPr>
            <w:tcW w:w="4446"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267AF1D1" w14:textId="449C81C9" w:rsidR="00376C2C" w:rsidRPr="00376C2C" w:rsidRDefault="00376C2C" w:rsidP="00376C2C">
            <w:pPr>
              <w:spacing w:after="0" w:line="256" w:lineRule="auto"/>
              <w:rPr>
                <w:rFonts w:ascii="Times New Roman" w:eastAsia="Times New Roman" w:hAnsi="Times New Roman" w:cs="Times New Roman"/>
                <w:b/>
                <w:bCs/>
                <w:i/>
                <w:iCs/>
                <w:color w:val="000000"/>
              </w:rPr>
            </w:pPr>
            <w:r w:rsidRPr="00376C2C">
              <w:rPr>
                <w:rFonts w:ascii="Times New Roman" w:eastAsia="Times New Roman" w:hAnsi="Times New Roman" w:cs="Times New Roman"/>
                <w:b/>
                <w:bCs/>
                <w:i/>
                <w:iCs/>
                <w:color w:val="000000"/>
              </w:rPr>
              <w:t>Tehniskās īpašības</w:t>
            </w:r>
          </w:p>
        </w:tc>
        <w:tc>
          <w:tcPr>
            <w:tcW w:w="2552" w:type="dxa"/>
            <w:tcBorders>
              <w:top w:val="single" w:sz="4" w:space="0" w:color="auto"/>
              <w:left w:val="nil"/>
              <w:bottom w:val="single" w:sz="4" w:space="0" w:color="auto"/>
              <w:right w:val="single" w:sz="4" w:space="0" w:color="auto"/>
            </w:tcBorders>
            <w:shd w:val="clear" w:color="auto" w:fill="BFBFBF" w:themeFill="background1" w:themeFillShade="BF"/>
          </w:tcPr>
          <w:p w14:paraId="559BA6EE" w14:textId="77777777" w:rsidR="00376C2C" w:rsidRPr="00376C2C" w:rsidRDefault="00376C2C" w:rsidP="00811E96">
            <w:pPr>
              <w:spacing w:after="0" w:line="256" w:lineRule="auto"/>
              <w:rPr>
                <w:rFonts w:ascii="Times New Roman" w:eastAsia="Times New Roman" w:hAnsi="Times New Roman" w:cs="Times New Roman"/>
                <w:b/>
                <w:bCs/>
                <w:i/>
                <w:iCs/>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F5FE7A7" w14:textId="77777777" w:rsidR="00376C2C" w:rsidRPr="00376C2C" w:rsidRDefault="00376C2C" w:rsidP="00811E96">
            <w:pPr>
              <w:spacing w:after="0" w:line="256" w:lineRule="auto"/>
              <w:rPr>
                <w:rFonts w:ascii="Times New Roman" w:eastAsia="Times New Roman" w:hAnsi="Times New Roman" w:cs="Times New Roman"/>
                <w:b/>
                <w:bCs/>
                <w:i/>
                <w:iCs/>
                <w:color w:val="000000"/>
              </w:rPr>
            </w:pPr>
          </w:p>
        </w:tc>
      </w:tr>
      <w:tr w:rsidR="00376C2C" w:rsidRPr="00811E96" w14:paraId="5749F159" w14:textId="77777777" w:rsidTr="00376C2C">
        <w:trPr>
          <w:trHeight w:val="242"/>
        </w:trPr>
        <w:tc>
          <w:tcPr>
            <w:tcW w:w="936" w:type="dxa"/>
            <w:tcBorders>
              <w:top w:val="single" w:sz="4" w:space="0" w:color="auto"/>
              <w:left w:val="single" w:sz="4" w:space="0" w:color="auto"/>
              <w:bottom w:val="single" w:sz="4" w:space="0" w:color="auto"/>
              <w:right w:val="single" w:sz="4" w:space="0" w:color="auto"/>
            </w:tcBorders>
            <w:vAlign w:val="center"/>
          </w:tcPr>
          <w:p w14:paraId="54BCFCC3" w14:textId="1EFEFB61" w:rsidR="00376C2C"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7.1.</w:t>
            </w:r>
          </w:p>
        </w:tc>
        <w:tc>
          <w:tcPr>
            <w:tcW w:w="4446" w:type="dxa"/>
            <w:tcBorders>
              <w:top w:val="single" w:sz="4" w:space="0" w:color="auto"/>
              <w:left w:val="nil"/>
              <w:bottom w:val="single" w:sz="4" w:space="0" w:color="auto"/>
              <w:right w:val="single" w:sz="4" w:space="0" w:color="auto"/>
            </w:tcBorders>
            <w:vAlign w:val="center"/>
          </w:tcPr>
          <w:p w14:paraId="7139AF29" w14:textId="0166B71E" w:rsidR="00376C2C" w:rsidRPr="00376C2C" w:rsidRDefault="00376C2C" w:rsidP="00376C2C">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Sertificēta medicīnas ierīce.</w:t>
            </w:r>
          </w:p>
        </w:tc>
        <w:tc>
          <w:tcPr>
            <w:tcW w:w="2552" w:type="dxa"/>
            <w:tcBorders>
              <w:top w:val="single" w:sz="4" w:space="0" w:color="auto"/>
              <w:left w:val="nil"/>
              <w:bottom w:val="single" w:sz="4" w:space="0" w:color="auto"/>
              <w:right w:val="single" w:sz="4" w:space="0" w:color="auto"/>
            </w:tcBorders>
          </w:tcPr>
          <w:p w14:paraId="4D01AE6E"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548D9996" w14:textId="77777777" w:rsidR="00376C2C" w:rsidRPr="00811E96" w:rsidRDefault="00376C2C" w:rsidP="00811E96">
            <w:pPr>
              <w:spacing w:after="0" w:line="256" w:lineRule="auto"/>
              <w:rPr>
                <w:rFonts w:ascii="Times New Roman" w:eastAsia="Times New Roman" w:hAnsi="Times New Roman" w:cs="Times New Roman"/>
                <w:color w:val="000000"/>
              </w:rPr>
            </w:pPr>
          </w:p>
        </w:tc>
      </w:tr>
      <w:tr w:rsidR="00376C2C" w:rsidRPr="00811E96" w14:paraId="760CEAD2" w14:textId="77777777" w:rsidTr="00376C2C">
        <w:trPr>
          <w:trHeight w:val="247"/>
        </w:trPr>
        <w:tc>
          <w:tcPr>
            <w:tcW w:w="936" w:type="dxa"/>
            <w:tcBorders>
              <w:top w:val="single" w:sz="4" w:space="0" w:color="auto"/>
              <w:left w:val="single" w:sz="4" w:space="0" w:color="auto"/>
              <w:bottom w:val="single" w:sz="4" w:space="0" w:color="auto"/>
              <w:right w:val="single" w:sz="4" w:space="0" w:color="auto"/>
            </w:tcBorders>
            <w:vAlign w:val="center"/>
          </w:tcPr>
          <w:p w14:paraId="30C0B2D2" w14:textId="5405D99A" w:rsidR="00376C2C"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7.2.</w:t>
            </w:r>
          </w:p>
        </w:tc>
        <w:tc>
          <w:tcPr>
            <w:tcW w:w="4446" w:type="dxa"/>
            <w:tcBorders>
              <w:top w:val="single" w:sz="4" w:space="0" w:color="auto"/>
              <w:left w:val="nil"/>
              <w:bottom w:val="single" w:sz="4" w:space="0" w:color="auto"/>
              <w:right w:val="single" w:sz="4" w:space="0" w:color="auto"/>
            </w:tcBorders>
            <w:vAlign w:val="center"/>
          </w:tcPr>
          <w:p w14:paraId="6B98F442" w14:textId="687FC068" w:rsidR="00376C2C" w:rsidRPr="00376C2C"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Ierīce tiek darbināta ar integrētu bateriju</w:t>
            </w:r>
            <w:r>
              <w:rPr>
                <w:rFonts w:ascii="Times New Roman" w:eastAsia="Times New Roman" w:hAnsi="Times New Roman" w:cs="Times New Roman"/>
                <w:color w:val="000000"/>
              </w:rPr>
              <w:t xml:space="preserve"> (norādīt baterijas darbības laiku ar maksimālo slodzi)</w:t>
            </w:r>
          </w:p>
        </w:tc>
        <w:tc>
          <w:tcPr>
            <w:tcW w:w="2552" w:type="dxa"/>
            <w:tcBorders>
              <w:top w:val="single" w:sz="4" w:space="0" w:color="auto"/>
              <w:left w:val="nil"/>
              <w:bottom w:val="single" w:sz="4" w:space="0" w:color="auto"/>
              <w:right w:val="single" w:sz="4" w:space="0" w:color="auto"/>
            </w:tcBorders>
          </w:tcPr>
          <w:p w14:paraId="65DF7D3D"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49D47157" w14:textId="77777777" w:rsidR="00376C2C" w:rsidRPr="00811E96" w:rsidRDefault="00376C2C" w:rsidP="00811E96">
            <w:pPr>
              <w:spacing w:after="0" w:line="256" w:lineRule="auto"/>
              <w:rPr>
                <w:rFonts w:ascii="Times New Roman" w:eastAsia="Times New Roman" w:hAnsi="Times New Roman" w:cs="Times New Roman"/>
                <w:color w:val="000000"/>
              </w:rPr>
            </w:pPr>
          </w:p>
        </w:tc>
      </w:tr>
      <w:tr w:rsidR="00376C2C" w:rsidRPr="00811E96" w14:paraId="3AD6C33D" w14:textId="77777777" w:rsidTr="00376C2C">
        <w:trPr>
          <w:trHeight w:val="250"/>
        </w:trPr>
        <w:tc>
          <w:tcPr>
            <w:tcW w:w="936" w:type="dxa"/>
            <w:tcBorders>
              <w:top w:val="single" w:sz="4" w:space="0" w:color="auto"/>
              <w:left w:val="single" w:sz="4" w:space="0" w:color="auto"/>
              <w:bottom w:val="single" w:sz="4" w:space="0" w:color="auto"/>
              <w:right w:val="single" w:sz="4" w:space="0" w:color="auto"/>
            </w:tcBorders>
            <w:vAlign w:val="center"/>
          </w:tcPr>
          <w:p w14:paraId="4CD7789F" w14:textId="46261101" w:rsidR="00376C2C"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7.3.</w:t>
            </w:r>
          </w:p>
        </w:tc>
        <w:tc>
          <w:tcPr>
            <w:tcW w:w="4446" w:type="dxa"/>
            <w:tcBorders>
              <w:top w:val="single" w:sz="4" w:space="0" w:color="auto"/>
              <w:left w:val="nil"/>
              <w:bottom w:val="single" w:sz="4" w:space="0" w:color="auto"/>
              <w:right w:val="single" w:sz="4" w:space="0" w:color="auto"/>
            </w:tcBorders>
            <w:vAlign w:val="center"/>
          </w:tcPr>
          <w:p w14:paraId="013B39D7" w14:textId="72FD6AC6" w:rsidR="00376C2C" w:rsidRPr="00376C2C"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Darbības veids: nepārtraukts</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5826AAEC"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5E77F3F4" w14:textId="77777777" w:rsidR="00376C2C" w:rsidRPr="00811E96" w:rsidRDefault="00376C2C" w:rsidP="00811E96">
            <w:pPr>
              <w:spacing w:after="0" w:line="256" w:lineRule="auto"/>
              <w:rPr>
                <w:rFonts w:ascii="Times New Roman" w:eastAsia="Times New Roman" w:hAnsi="Times New Roman" w:cs="Times New Roman"/>
                <w:color w:val="000000"/>
              </w:rPr>
            </w:pPr>
          </w:p>
        </w:tc>
      </w:tr>
      <w:tr w:rsidR="00376C2C" w:rsidRPr="00811E96" w14:paraId="357B1066" w14:textId="77777777" w:rsidTr="00376C2C">
        <w:trPr>
          <w:trHeight w:val="255"/>
        </w:trPr>
        <w:tc>
          <w:tcPr>
            <w:tcW w:w="936" w:type="dxa"/>
            <w:tcBorders>
              <w:top w:val="single" w:sz="4" w:space="0" w:color="auto"/>
              <w:left w:val="single" w:sz="4" w:space="0" w:color="auto"/>
              <w:bottom w:val="single" w:sz="4" w:space="0" w:color="auto"/>
              <w:right w:val="single" w:sz="4" w:space="0" w:color="auto"/>
            </w:tcBorders>
            <w:vAlign w:val="center"/>
          </w:tcPr>
          <w:p w14:paraId="3C67B62A" w14:textId="35D79AD5" w:rsidR="00376C2C"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7.4.</w:t>
            </w:r>
          </w:p>
        </w:tc>
        <w:tc>
          <w:tcPr>
            <w:tcW w:w="4446" w:type="dxa"/>
            <w:tcBorders>
              <w:top w:val="single" w:sz="4" w:space="0" w:color="auto"/>
              <w:left w:val="nil"/>
              <w:bottom w:val="single" w:sz="4" w:space="0" w:color="auto"/>
              <w:right w:val="single" w:sz="4" w:space="0" w:color="auto"/>
            </w:tcBorders>
            <w:vAlign w:val="center"/>
          </w:tcPr>
          <w:p w14:paraId="71C44232" w14:textId="7EF61D6B" w:rsidR="00376C2C" w:rsidRPr="00376C2C"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 xml:space="preserve">Iebūvēta </w:t>
            </w:r>
            <w:r w:rsidRPr="00376C2C">
              <w:rPr>
                <w:rFonts w:ascii="Times New Roman" w:eastAsia="Times New Roman" w:hAnsi="Times New Roman" w:cs="Times New Roman"/>
                <w:i/>
                <w:iCs/>
                <w:color w:val="000000"/>
              </w:rPr>
              <w:t>bluetooth</w:t>
            </w:r>
            <w:r w:rsidRPr="00376C2C">
              <w:rPr>
                <w:rFonts w:ascii="Times New Roman" w:eastAsia="Times New Roman" w:hAnsi="Times New Roman" w:cs="Times New Roman"/>
                <w:color w:val="000000"/>
              </w:rPr>
              <w:t xml:space="preserve"> sistēma</w:t>
            </w:r>
            <w:r>
              <w:rPr>
                <w:rFonts w:ascii="Times New Roman" w:eastAsia="Times New Roman" w:hAnsi="Times New Roman" w:cs="Times New Roman"/>
                <w:color w:val="000000"/>
              </w:rPr>
              <w:t>.</w:t>
            </w:r>
          </w:p>
        </w:tc>
        <w:tc>
          <w:tcPr>
            <w:tcW w:w="2552" w:type="dxa"/>
            <w:tcBorders>
              <w:top w:val="single" w:sz="4" w:space="0" w:color="auto"/>
              <w:left w:val="nil"/>
              <w:bottom w:val="single" w:sz="4" w:space="0" w:color="auto"/>
              <w:right w:val="single" w:sz="4" w:space="0" w:color="auto"/>
            </w:tcBorders>
          </w:tcPr>
          <w:p w14:paraId="112C694F"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6FD0B9F6" w14:textId="77777777" w:rsidR="00376C2C" w:rsidRPr="00811E96" w:rsidRDefault="00376C2C" w:rsidP="00811E96">
            <w:pPr>
              <w:spacing w:after="0" w:line="256" w:lineRule="auto"/>
              <w:rPr>
                <w:rFonts w:ascii="Times New Roman" w:eastAsia="Times New Roman" w:hAnsi="Times New Roman" w:cs="Times New Roman"/>
                <w:color w:val="000000"/>
              </w:rPr>
            </w:pPr>
          </w:p>
        </w:tc>
      </w:tr>
      <w:tr w:rsidR="00376C2C" w:rsidRPr="00811E96" w14:paraId="1510E3A7" w14:textId="77777777" w:rsidTr="00376C2C">
        <w:trPr>
          <w:trHeight w:val="255"/>
        </w:trPr>
        <w:tc>
          <w:tcPr>
            <w:tcW w:w="936" w:type="dxa"/>
            <w:tcBorders>
              <w:top w:val="single" w:sz="4" w:space="0" w:color="auto"/>
              <w:left w:val="single" w:sz="4" w:space="0" w:color="auto"/>
              <w:bottom w:val="single" w:sz="4" w:space="0" w:color="auto"/>
              <w:right w:val="single" w:sz="4" w:space="0" w:color="auto"/>
            </w:tcBorders>
            <w:vAlign w:val="center"/>
          </w:tcPr>
          <w:p w14:paraId="731AC749" w14:textId="3569ADCE" w:rsidR="00376C2C"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7.5.</w:t>
            </w:r>
          </w:p>
        </w:tc>
        <w:tc>
          <w:tcPr>
            <w:tcW w:w="4446" w:type="dxa"/>
            <w:tcBorders>
              <w:top w:val="single" w:sz="4" w:space="0" w:color="auto"/>
              <w:left w:val="nil"/>
              <w:bottom w:val="single" w:sz="4" w:space="0" w:color="auto"/>
              <w:right w:val="single" w:sz="4" w:space="0" w:color="auto"/>
            </w:tcBorders>
            <w:vAlign w:val="center"/>
          </w:tcPr>
          <w:p w14:paraId="655C31E7" w14:textId="3D6393C8" w:rsidR="00376C2C" w:rsidRPr="00376C2C" w:rsidRDefault="00376C2C" w:rsidP="00376C2C">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Elektroenerģijas patēriņš vienai uzlādei (kWh)</w:t>
            </w:r>
          </w:p>
        </w:tc>
        <w:tc>
          <w:tcPr>
            <w:tcW w:w="2552" w:type="dxa"/>
            <w:tcBorders>
              <w:top w:val="single" w:sz="4" w:space="0" w:color="auto"/>
              <w:left w:val="nil"/>
              <w:bottom w:val="single" w:sz="4" w:space="0" w:color="auto"/>
              <w:right w:val="single" w:sz="4" w:space="0" w:color="auto"/>
            </w:tcBorders>
          </w:tcPr>
          <w:p w14:paraId="1CF36AD3"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4155D673" w14:textId="77777777" w:rsidR="00376C2C" w:rsidRPr="00811E96" w:rsidRDefault="00376C2C" w:rsidP="00811E96">
            <w:pPr>
              <w:spacing w:after="0" w:line="256" w:lineRule="auto"/>
              <w:rPr>
                <w:rFonts w:ascii="Times New Roman" w:eastAsia="Times New Roman" w:hAnsi="Times New Roman" w:cs="Times New Roman"/>
                <w:color w:val="000000"/>
              </w:rPr>
            </w:pPr>
          </w:p>
        </w:tc>
      </w:tr>
      <w:tr w:rsidR="00376C2C" w:rsidRPr="00811E96" w14:paraId="03E8BA9B" w14:textId="77777777" w:rsidTr="00376C2C">
        <w:trPr>
          <w:trHeight w:val="259"/>
        </w:trPr>
        <w:tc>
          <w:tcPr>
            <w:tcW w:w="936" w:type="dxa"/>
            <w:tcBorders>
              <w:top w:val="single" w:sz="4" w:space="0" w:color="auto"/>
              <w:left w:val="single" w:sz="4" w:space="0" w:color="auto"/>
              <w:bottom w:val="single" w:sz="4" w:space="0" w:color="auto"/>
              <w:right w:val="single" w:sz="4" w:space="0" w:color="auto"/>
            </w:tcBorders>
            <w:vAlign w:val="center"/>
          </w:tcPr>
          <w:p w14:paraId="4DD12940" w14:textId="7F666761" w:rsidR="00376C2C"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7.6.</w:t>
            </w:r>
          </w:p>
        </w:tc>
        <w:tc>
          <w:tcPr>
            <w:tcW w:w="4446" w:type="dxa"/>
            <w:tcBorders>
              <w:top w:val="single" w:sz="4" w:space="0" w:color="auto"/>
              <w:left w:val="nil"/>
              <w:bottom w:val="single" w:sz="4" w:space="0" w:color="auto"/>
              <w:right w:val="single" w:sz="4" w:space="0" w:color="auto"/>
            </w:tcBorders>
            <w:vAlign w:val="center"/>
          </w:tcPr>
          <w:p w14:paraId="6C284D78" w14:textId="31A51078" w:rsidR="00376C2C" w:rsidRPr="00376C2C" w:rsidRDefault="00376C2C" w:rsidP="00376C2C">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Mērījumu amplitūda:</w:t>
            </w:r>
          </w:p>
        </w:tc>
        <w:tc>
          <w:tcPr>
            <w:tcW w:w="2552" w:type="dxa"/>
            <w:tcBorders>
              <w:top w:val="single" w:sz="4" w:space="0" w:color="auto"/>
              <w:left w:val="nil"/>
              <w:bottom w:val="single" w:sz="4" w:space="0" w:color="auto"/>
              <w:right w:val="single" w:sz="4" w:space="0" w:color="auto"/>
            </w:tcBorders>
          </w:tcPr>
          <w:p w14:paraId="6130F0E6"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2D968E95" w14:textId="77777777" w:rsidR="00376C2C" w:rsidRPr="00811E96" w:rsidRDefault="00376C2C" w:rsidP="00811E96">
            <w:pPr>
              <w:spacing w:after="0" w:line="256" w:lineRule="auto"/>
              <w:rPr>
                <w:rFonts w:ascii="Times New Roman" w:eastAsia="Times New Roman" w:hAnsi="Times New Roman" w:cs="Times New Roman"/>
                <w:color w:val="000000"/>
              </w:rPr>
            </w:pPr>
          </w:p>
        </w:tc>
      </w:tr>
      <w:tr w:rsidR="00376C2C" w:rsidRPr="00811E96" w14:paraId="11444C2F" w14:textId="77777777" w:rsidTr="00376C2C">
        <w:trPr>
          <w:trHeight w:val="259"/>
        </w:trPr>
        <w:tc>
          <w:tcPr>
            <w:tcW w:w="936" w:type="dxa"/>
            <w:tcBorders>
              <w:top w:val="single" w:sz="4" w:space="0" w:color="auto"/>
              <w:left w:val="single" w:sz="4" w:space="0" w:color="auto"/>
              <w:bottom w:val="single" w:sz="4" w:space="0" w:color="auto"/>
              <w:right w:val="single" w:sz="4" w:space="0" w:color="auto"/>
            </w:tcBorders>
            <w:vAlign w:val="center"/>
          </w:tcPr>
          <w:p w14:paraId="7BEBBE45" w14:textId="0251428C" w:rsidR="00376C2C"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7.6.1.</w:t>
            </w:r>
          </w:p>
        </w:tc>
        <w:tc>
          <w:tcPr>
            <w:tcW w:w="4446" w:type="dxa"/>
            <w:tcBorders>
              <w:top w:val="single" w:sz="4" w:space="0" w:color="auto"/>
              <w:left w:val="nil"/>
              <w:bottom w:val="single" w:sz="4" w:space="0" w:color="auto"/>
              <w:right w:val="single" w:sz="4" w:space="0" w:color="auto"/>
            </w:tcBorders>
            <w:vAlign w:val="center"/>
          </w:tcPr>
          <w:p w14:paraId="1DEF6417" w14:textId="2D53508E" w:rsidR="00376C2C"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Rokas sensors: 1000N fleksija – 200 N ekstensija</w:t>
            </w:r>
          </w:p>
        </w:tc>
        <w:tc>
          <w:tcPr>
            <w:tcW w:w="2552" w:type="dxa"/>
            <w:tcBorders>
              <w:top w:val="single" w:sz="4" w:space="0" w:color="auto"/>
              <w:left w:val="nil"/>
              <w:bottom w:val="single" w:sz="4" w:space="0" w:color="auto"/>
              <w:right w:val="single" w:sz="4" w:space="0" w:color="auto"/>
            </w:tcBorders>
          </w:tcPr>
          <w:p w14:paraId="03DF8620"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31291CD8" w14:textId="77777777" w:rsidR="00376C2C" w:rsidRPr="00811E96" w:rsidRDefault="00376C2C" w:rsidP="00811E96">
            <w:pPr>
              <w:spacing w:after="0" w:line="256" w:lineRule="auto"/>
              <w:rPr>
                <w:rFonts w:ascii="Times New Roman" w:eastAsia="Times New Roman" w:hAnsi="Times New Roman" w:cs="Times New Roman"/>
                <w:color w:val="000000"/>
              </w:rPr>
            </w:pPr>
          </w:p>
        </w:tc>
      </w:tr>
      <w:tr w:rsidR="00376C2C" w:rsidRPr="00811E96" w14:paraId="5869098F" w14:textId="77777777" w:rsidTr="00376C2C">
        <w:trPr>
          <w:trHeight w:val="259"/>
        </w:trPr>
        <w:tc>
          <w:tcPr>
            <w:tcW w:w="936" w:type="dxa"/>
            <w:tcBorders>
              <w:top w:val="single" w:sz="4" w:space="0" w:color="auto"/>
              <w:left w:val="single" w:sz="4" w:space="0" w:color="auto"/>
              <w:bottom w:val="single" w:sz="4" w:space="0" w:color="auto"/>
              <w:right w:val="single" w:sz="4" w:space="0" w:color="auto"/>
            </w:tcBorders>
            <w:vAlign w:val="center"/>
          </w:tcPr>
          <w:p w14:paraId="2205D178" w14:textId="02FBA511" w:rsidR="00376C2C"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7.6.2.</w:t>
            </w:r>
          </w:p>
        </w:tc>
        <w:tc>
          <w:tcPr>
            <w:tcW w:w="4446" w:type="dxa"/>
            <w:tcBorders>
              <w:top w:val="single" w:sz="4" w:space="0" w:color="auto"/>
              <w:left w:val="nil"/>
              <w:bottom w:val="single" w:sz="4" w:space="0" w:color="auto"/>
              <w:right w:val="single" w:sz="4" w:space="0" w:color="auto"/>
            </w:tcBorders>
            <w:vAlign w:val="center"/>
          </w:tcPr>
          <w:p w14:paraId="5441A86F" w14:textId="14D89007" w:rsidR="00376C2C"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Pirkstu sensorsL 100N</w:t>
            </w:r>
          </w:p>
        </w:tc>
        <w:tc>
          <w:tcPr>
            <w:tcW w:w="2552" w:type="dxa"/>
            <w:tcBorders>
              <w:top w:val="single" w:sz="4" w:space="0" w:color="auto"/>
              <w:left w:val="nil"/>
              <w:bottom w:val="single" w:sz="4" w:space="0" w:color="auto"/>
              <w:right w:val="single" w:sz="4" w:space="0" w:color="auto"/>
            </w:tcBorders>
          </w:tcPr>
          <w:p w14:paraId="75E77ADF"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4C61A0F7" w14:textId="77777777" w:rsidR="00376C2C" w:rsidRPr="00811E96" w:rsidRDefault="00376C2C" w:rsidP="00811E96">
            <w:pPr>
              <w:spacing w:after="0" w:line="256" w:lineRule="auto"/>
              <w:rPr>
                <w:rFonts w:ascii="Times New Roman" w:eastAsia="Times New Roman" w:hAnsi="Times New Roman" w:cs="Times New Roman"/>
                <w:color w:val="000000"/>
              </w:rPr>
            </w:pPr>
          </w:p>
        </w:tc>
      </w:tr>
      <w:tr w:rsidR="00376C2C" w:rsidRPr="00811E96" w14:paraId="2571FF2E" w14:textId="77777777" w:rsidTr="00376C2C">
        <w:trPr>
          <w:trHeight w:val="259"/>
        </w:trPr>
        <w:tc>
          <w:tcPr>
            <w:tcW w:w="936" w:type="dxa"/>
            <w:tcBorders>
              <w:top w:val="single" w:sz="4" w:space="0" w:color="auto"/>
              <w:left w:val="single" w:sz="4" w:space="0" w:color="auto"/>
              <w:bottom w:val="single" w:sz="4" w:space="0" w:color="auto"/>
              <w:right w:val="single" w:sz="4" w:space="0" w:color="auto"/>
            </w:tcBorders>
            <w:vAlign w:val="center"/>
          </w:tcPr>
          <w:p w14:paraId="74897DBE" w14:textId="707A42CF" w:rsidR="00376C2C"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7.6.3.</w:t>
            </w:r>
          </w:p>
        </w:tc>
        <w:tc>
          <w:tcPr>
            <w:tcW w:w="4446" w:type="dxa"/>
            <w:tcBorders>
              <w:top w:val="single" w:sz="4" w:space="0" w:color="auto"/>
              <w:left w:val="nil"/>
              <w:bottom w:val="single" w:sz="4" w:space="0" w:color="auto"/>
              <w:right w:val="single" w:sz="4" w:space="0" w:color="auto"/>
            </w:tcBorders>
            <w:vAlign w:val="center"/>
          </w:tcPr>
          <w:p w14:paraId="59A9E3F3" w14:textId="564349B9" w:rsidR="00376C2C"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Plaukstas locītava: 90°- 0- 90°</w:t>
            </w:r>
          </w:p>
        </w:tc>
        <w:tc>
          <w:tcPr>
            <w:tcW w:w="2552" w:type="dxa"/>
            <w:tcBorders>
              <w:top w:val="single" w:sz="4" w:space="0" w:color="auto"/>
              <w:left w:val="nil"/>
              <w:bottom w:val="single" w:sz="4" w:space="0" w:color="auto"/>
              <w:right w:val="single" w:sz="4" w:space="0" w:color="auto"/>
            </w:tcBorders>
          </w:tcPr>
          <w:p w14:paraId="659AB9EA"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7BDB41A3" w14:textId="77777777" w:rsidR="00376C2C" w:rsidRPr="00811E96" w:rsidRDefault="00376C2C" w:rsidP="00811E96">
            <w:pPr>
              <w:spacing w:after="0" w:line="256" w:lineRule="auto"/>
              <w:rPr>
                <w:rFonts w:ascii="Times New Roman" w:eastAsia="Times New Roman" w:hAnsi="Times New Roman" w:cs="Times New Roman"/>
                <w:color w:val="000000"/>
              </w:rPr>
            </w:pPr>
          </w:p>
        </w:tc>
      </w:tr>
      <w:tr w:rsidR="00376C2C" w:rsidRPr="00811E96" w14:paraId="2C7F8856" w14:textId="77777777" w:rsidTr="00376C2C">
        <w:trPr>
          <w:trHeight w:val="259"/>
        </w:trPr>
        <w:tc>
          <w:tcPr>
            <w:tcW w:w="936" w:type="dxa"/>
            <w:tcBorders>
              <w:top w:val="single" w:sz="4" w:space="0" w:color="auto"/>
              <w:left w:val="single" w:sz="4" w:space="0" w:color="auto"/>
              <w:bottom w:val="single" w:sz="4" w:space="0" w:color="auto"/>
              <w:right w:val="single" w:sz="4" w:space="0" w:color="auto"/>
            </w:tcBorders>
            <w:vAlign w:val="center"/>
          </w:tcPr>
          <w:p w14:paraId="2079AA8D" w14:textId="542C3111" w:rsidR="00376C2C"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7.6.4.</w:t>
            </w:r>
          </w:p>
        </w:tc>
        <w:tc>
          <w:tcPr>
            <w:tcW w:w="4446" w:type="dxa"/>
            <w:tcBorders>
              <w:top w:val="single" w:sz="4" w:space="0" w:color="auto"/>
              <w:left w:val="nil"/>
              <w:bottom w:val="single" w:sz="4" w:space="0" w:color="auto"/>
              <w:right w:val="single" w:sz="4" w:space="0" w:color="auto"/>
            </w:tcBorders>
            <w:vAlign w:val="center"/>
          </w:tcPr>
          <w:p w14:paraId="76909E7D" w14:textId="21391EC4" w:rsidR="00376C2C"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Pleca locītava: pronācija/supinācija (90°- 0- 90°); fleksija/ekstensija (0- 180°)</w:t>
            </w:r>
          </w:p>
        </w:tc>
        <w:tc>
          <w:tcPr>
            <w:tcW w:w="2552" w:type="dxa"/>
            <w:tcBorders>
              <w:top w:val="single" w:sz="4" w:space="0" w:color="auto"/>
              <w:left w:val="nil"/>
              <w:bottom w:val="single" w:sz="4" w:space="0" w:color="auto"/>
              <w:right w:val="single" w:sz="4" w:space="0" w:color="auto"/>
            </w:tcBorders>
          </w:tcPr>
          <w:p w14:paraId="251D20C1"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697E473B" w14:textId="77777777" w:rsidR="00376C2C" w:rsidRPr="00811E96" w:rsidRDefault="00376C2C" w:rsidP="00811E96">
            <w:pPr>
              <w:spacing w:after="0" w:line="256" w:lineRule="auto"/>
              <w:rPr>
                <w:rFonts w:ascii="Times New Roman" w:eastAsia="Times New Roman" w:hAnsi="Times New Roman" w:cs="Times New Roman"/>
                <w:color w:val="000000"/>
              </w:rPr>
            </w:pPr>
          </w:p>
        </w:tc>
      </w:tr>
      <w:tr w:rsidR="00376C2C" w:rsidRPr="00811E96" w14:paraId="01EA43C1" w14:textId="77777777" w:rsidTr="00376C2C">
        <w:trPr>
          <w:trHeight w:val="259"/>
        </w:trPr>
        <w:tc>
          <w:tcPr>
            <w:tcW w:w="936" w:type="dxa"/>
            <w:tcBorders>
              <w:top w:val="single" w:sz="4" w:space="0" w:color="auto"/>
              <w:left w:val="single" w:sz="4" w:space="0" w:color="auto"/>
              <w:bottom w:val="single" w:sz="4" w:space="0" w:color="auto"/>
              <w:right w:val="single" w:sz="4" w:space="0" w:color="auto"/>
            </w:tcBorders>
            <w:vAlign w:val="center"/>
          </w:tcPr>
          <w:p w14:paraId="16D788D8" w14:textId="7FA306DF" w:rsidR="00376C2C" w:rsidRDefault="00376C2C"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7.6.5.</w:t>
            </w:r>
          </w:p>
        </w:tc>
        <w:tc>
          <w:tcPr>
            <w:tcW w:w="4446" w:type="dxa"/>
            <w:tcBorders>
              <w:top w:val="single" w:sz="4" w:space="0" w:color="auto"/>
              <w:left w:val="nil"/>
              <w:bottom w:val="single" w:sz="4" w:space="0" w:color="auto"/>
              <w:right w:val="single" w:sz="4" w:space="0" w:color="auto"/>
            </w:tcBorders>
            <w:vAlign w:val="center"/>
          </w:tcPr>
          <w:p w14:paraId="65A98F60" w14:textId="7B444495" w:rsidR="00376C2C" w:rsidRPr="00376C2C" w:rsidRDefault="00376C2C" w:rsidP="00376C2C">
            <w:pPr>
              <w:spacing w:after="0" w:line="256" w:lineRule="auto"/>
              <w:rPr>
                <w:rFonts w:ascii="Times New Roman" w:eastAsia="Times New Roman" w:hAnsi="Times New Roman" w:cs="Times New Roman"/>
                <w:color w:val="000000"/>
              </w:rPr>
            </w:pPr>
            <w:r w:rsidRPr="00376C2C">
              <w:rPr>
                <w:rFonts w:ascii="Times New Roman" w:eastAsia="Times New Roman" w:hAnsi="Times New Roman" w:cs="Times New Roman"/>
                <w:color w:val="000000"/>
              </w:rPr>
              <w:t>Pleca locītava: anteversija (0- 180°); abdukcija</w:t>
            </w:r>
          </w:p>
        </w:tc>
        <w:tc>
          <w:tcPr>
            <w:tcW w:w="2552" w:type="dxa"/>
            <w:tcBorders>
              <w:top w:val="single" w:sz="4" w:space="0" w:color="auto"/>
              <w:left w:val="nil"/>
              <w:bottom w:val="single" w:sz="4" w:space="0" w:color="auto"/>
              <w:right w:val="single" w:sz="4" w:space="0" w:color="auto"/>
            </w:tcBorders>
          </w:tcPr>
          <w:p w14:paraId="34EE3C9A"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3297BAE9" w14:textId="77777777" w:rsidR="00376C2C" w:rsidRPr="00811E96" w:rsidRDefault="00376C2C" w:rsidP="00811E96">
            <w:pPr>
              <w:spacing w:after="0" w:line="256" w:lineRule="auto"/>
              <w:rPr>
                <w:rFonts w:ascii="Times New Roman" w:eastAsia="Times New Roman" w:hAnsi="Times New Roman" w:cs="Times New Roman"/>
                <w:color w:val="000000"/>
              </w:rPr>
            </w:pPr>
          </w:p>
        </w:tc>
      </w:tr>
      <w:tr w:rsidR="00376C2C" w:rsidRPr="00811E96" w14:paraId="6F30AF10" w14:textId="77777777" w:rsidTr="00376C2C">
        <w:trPr>
          <w:trHeight w:val="259"/>
        </w:trPr>
        <w:tc>
          <w:tcPr>
            <w:tcW w:w="936" w:type="dxa"/>
            <w:tcBorders>
              <w:top w:val="single" w:sz="4" w:space="0" w:color="auto"/>
              <w:left w:val="single" w:sz="4" w:space="0" w:color="auto"/>
              <w:bottom w:val="single" w:sz="4" w:space="0" w:color="auto"/>
              <w:right w:val="single" w:sz="4" w:space="0" w:color="auto"/>
            </w:tcBorders>
            <w:vAlign w:val="center"/>
          </w:tcPr>
          <w:p w14:paraId="0C44AB05" w14:textId="4AB9CD08" w:rsidR="00376C2C" w:rsidRDefault="005105A5"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7.7.</w:t>
            </w:r>
          </w:p>
        </w:tc>
        <w:tc>
          <w:tcPr>
            <w:tcW w:w="4446" w:type="dxa"/>
            <w:tcBorders>
              <w:top w:val="single" w:sz="4" w:space="0" w:color="auto"/>
              <w:left w:val="nil"/>
              <w:bottom w:val="single" w:sz="4" w:space="0" w:color="auto"/>
              <w:right w:val="single" w:sz="4" w:space="0" w:color="auto"/>
            </w:tcBorders>
            <w:vAlign w:val="center"/>
          </w:tcPr>
          <w:p w14:paraId="4161924B" w14:textId="29CC4842" w:rsidR="00376C2C" w:rsidRPr="00376C2C" w:rsidRDefault="005105A5" w:rsidP="00376C2C">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Iekārtas svars – rokas sensoram ne vairāk kā 350g, kustību sensoram ne vairāk kā 40g</w:t>
            </w:r>
          </w:p>
        </w:tc>
        <w:tc>
          <w:tcPr>
            <w:tcW w:w="2552" w:type="dxa"/>
            <w:tcBorders>
              <w:top w:val="single" w:sz="4" w:space="0" w:color="auto"/>
              <w:left w:val="nil"/>
              <w:bottom w:val="single" w:sz="4" w:space="0" w:color="auto"/>
              <w:right w:val="single" w:sz="4" w:space="0" w:color="auto"/>
            </w:tcBorders>
          </w:tcPr>
          <w:p w14:paraId="573618EB" w14:textId="77777777" w:rsidR="00376C2C" w:rsidRPr="00811E96" w:rsidRDefault="00376C2C"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5166C8C3" w14:textId="77777777" w:rsidR="00376C2C" w:rsidRPr="00811E96" w:rsidRDefault="00376C2C" w:rsidP="00811E96">
            <w:pPr>
              <w:spacing w:after="0" w:line="256" w:lineRule="auto"/>
              <w:rPr>
                <w:rFonts w:ascii="Times New Roman" w:eastAsia="Times New Roman" w:hAnsi="Times New Roman" w:cs="Times New Roman"/>
                <w:color w:val="000000"/>
              </w:rPr>
            </w:pPr>
          </w:p>
        </w:tc>
      </w:tr>
    </w:tbl>
    <w:p w14:paraId="628C7821" w14:textId="764F9D3E" w:rsidR="00C26860" w:rsidRPr="00782CF8" w:rsidRDefault="00DA45CC" w:rsidP="00782CF8">
      <w:pPr>
        <w:rPr>
          <w:rFonts w:cs="Times New Roman"/>
          <w:b/>
          <w:bCs/>
          <w:sz w:val="24"/>
          <w:szCs w:val="24"/>
        </w:rPr>
      </w:pPr>
      <w:r w:rsidRPr="00782CF8">
        <w:rPr>
          <w:rFonts w:cs="Times New Roman"/>
          <w:b/>
          <w:bCs/>
          <w:sz w:val="24"/>
          <w:szCs w:val="24"/>
        </w:rPr>
        <w:t xml:space="preserve"> </w:t>
      </w:r>
    </w:p>
    <w:sectPr w:rsidR="00C26860" w:rsidRPr="00782CF8" w:rsidSect="00782CF8">
      <w:pgSz w:w="11906" w:h="16838"/>
      <w:pgMar w:top="568" w:right="1134"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panose1 w:val="00000000000000000000"/>
    <w:charset w:val="00"/>
    <w:family w:val="roman"/>
    <w:notTrueType/>
    <w:pitch w:val="default"/>
  </w:font>
  <w:font w:name="!Neo'w Arial">
    <w:charset w:val="BA"/>
    <w:family w:val="swiss"/>
    <w:pitch w:val="variable"/>
    <w:sig w:usb0="00000001"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Microsoft Sans Serif">
    <w:panose1 w:val="020B0604020202020204"/>
    <w:charset w:val="BA"/>
    <w:family w:val="swiss"/>
    <w:pitch w:val="variable"/>
    <w:sig w:usb0="E5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103E5862"/>
    <w:multiLevelType w:val="hybridMultilevel"/>
    <w:tmpl w:val="BBAAE9DC"/>
    <w:lvl w:ilvl="0" w:tplc="F644424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1B845AF4"/>
    <w:multiLevelType w:val="hybridMultilevel"/>
    <w:tmpl w:val="DD34AE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D0449FF"/>
    <w:multiLevelType w:val="hybridMultilevel"/>
    <w:tmpl w:val="8C38B63A"/>
    <w:lvl w:ilvl="0" w:tplc="F644424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7" w15:restartNumberingAfterBreak="0">
    <w:nsid w:val="27AA6D3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A495D2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0"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1" w15:restartNumberingAfterBreak="0">
    <w:nsid w:val="494B77C9"/>
    <w:multiLevelType w:val="hybridMultilevel"/>
    <w:tmpl w:val="B4D023CE"/>
    <w:lvl w:ilvl="0" w:tplc="1C9610C4">
      <w:start w:val="1"/>
      <w:numFmt w:val="decimal"/>
      <w:lvlText w:val="%1."/>
      <w:lvlJc w:val="left"/>
      <w:pPr>
        <w:ind w:left="720" w:hanging="360"/>
      </w:pPr>
      <w:rPr>
        <w:b/>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4BD50178"/>
    <w:multiLevelType w:val="hybridMultilevel"/>
    <w:tmpl w:val="470C170E"/>
    <w:lvl w:ilvl="0" w:tplc="C658D8AC">
      <w:start w:val="1"/>
      <w:numFmt w:val="decimal"/>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6D773C59"/>
    <w:multiLevelType w:val="hybridMultilevel"/>
    <w:tmpl w:val="4490AEC0"/>
    <w:lvl w:ilvl="0" w:tplc="F644424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7" w15:restartNumberingAfterBreak="0">
    <w:nsid w:val="734577DF"/>
    <w:multiLevelType w:val="multilevel"/>
    <w:tmpl w:val="96D054F0"/>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7007E48"/>
    <w:multiLevelType w:val="hybridMultilevel"/>
    <w:tmpl w:val="0A2CA2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pStyle w:val="HeadingJ1"/>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9924124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8974053">
    <w:abstractNumId w:val="3"/>
  </w:num>
  <w:num w:numId="3" w16cid:durableId="9307249">
    <w:abstractNumId w:val="18"/>
  </w:num>
  <w:num w:numId="4" w16cid:durableId="1059478062">
    <w:abstractNumId w:val="19"/>
  </w:num>
  <w:num w:numId="5" w16cid:durableId="354162061">
    <w:abstractNumId w:val="9"/>
  </w:num>
  <w:num w:numId="6" w16cid:durableId="519053456">
    <w:abstractNumId w:val="13"/>
  </w:num>
  <w:num w:numId="7" w16cid:durableId="422260276">
    <w:abstractNumId w:val="5"/>
  </w:num>
  <w:num w:numId="8" w16cid:durableId="899294056">
    <w:abstractNumId w:val="2"/>
  </w:num>
  <w:num w:numId="9" w16cid:durableId="390345080">
    <w:abstractNumId w:val="6"/>
  </w:num>
  <w:num w:numId="10" w16cid:durableId="849639440">
    <w:abstractNumId w:val="10"/>
  </w:num>
  <w:num w:numId="11" w16cid:durableId="1276207520">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69258861">
    <w:abstractNumId w:val="16"/>
  </w:num>
  <w:num w:numId="13" w16cid:durableId="969557383">
    <w:abstractNumId w:val="0"/>
  </w:num>
  <w:num w:numId="14" w16cid:durableId="19932949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6022810">
    <w:abstractNumId w:val="8"/>
  </w:num>
  <w:num w:numId="16" w16cid:durableId="407919724">
    <w:abstractNumId w:val="17"/>
  </w:num>
  <w:num w:numId="17" w16cid:durableId="17972888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507762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956329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99387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956"/>
    <w:rsid w:val="000305EA"/>
    <w:rsid w:val="000321FA"/>
    <w:rsid w:val="00034306"/>
    <w:rsid w:val="00036F90"/>
    <w:rsid w:val="0004016C"/>
    <w:rsid w:val="00081AA8"/>
    <w:rsid w:val="000969FC"/>
    <w:rsid w:val="000D704F"/>
    <w:rsid w:val="000E08A8"/>
    <w:rsid w:val="001B067D"/>
    <w:rsid w:val="001B228A"/>
    <w:rsid w:val="001C007A"/>
    <w:rsid w:val="001F3D66"/>
    <w:rsid w:val="00201D71"/>
    <w:rsid w:val="00232605"/>
    <w:rsid w:val="0024248B"/>
    <w:rsid w:val="002649F4"/>
    <w:rsid w:val="00271064"/>
    <w:rsid w:val="00290D87"/>
    <w:rsid w:val="00296249"/>
    <w:rsid w:val="00322DC8"/>
    <w:rsid w:val="0032643F"/>
    <w:rsid w:val="00333389"/>
    <w:rsid w:val="003519B0"/>
    <w:rsid w:val="0036076F"/>
    <w:rsid w:val="00361E2A"/>
    <w:rsid w:val="00374F0D"/>
    <w:rsid w:val="00376C2C"/>
    <w:rsid w:val="003F3F17"/>
    <w:rsid w:val="00427D04"/>
    <w:rsid w:val="00447517"/>
    <w:rsid w:val="00464550"/>
    <w:rsid w:val="004767FD"/>
    <w:rsid w:val="004B6521"/>
    <w:rsid w:val="004D6069"/>
    <w:rsid w:val="004F0E80"/>
    <w:rsid w:val="004F59B1"/>
    <w:rsid w:val="005105A5"/>
    <w:rsid w:val="005176AE"/>
    <w:rsid w:val="00523FF5"/>
    <w:rsid w:val="00524783"/>
    <w:rsid w:val="00527324"/>
    <w:rsid w:val="00533D46"/>
    <w:rsid w:val="0054590C"/>
    <w:rsid w:val="00562FF2"/>
    <w:rsid w:val="00566FD4"/>
    <w:rsid w:val="00573CDE"/>
    <w:rsid w:val="005A2609"/>
    <w:rsid w:val="005A5AA0"/>
    <w:rsid w:val="005C2FCD"/>
    <w:rsid w:val="00605ADE"/>
    <w:rsid w:val="00606C73"/>
    <w:rsid w:val="0064029F"/>
    <w:rsid w:val="00641256"/>
    <w:rsid w:val="00674B5B"/>
    <w:rsid w:val="006C380A"/>
    <w:rsid w:val="00704507"/>
    <w:rsid w:val="007233D9"/>
    <w:rsid w:val="0074013A"/>
    <w:rsid w:val="00767125"/>
    <w:rsid w:val="00776EAF"/>
    <w:rsid w:val="00782CF8"/>
    <w:rsid w:val="0079168C"/>
    <w:rsid w:val="00792BBD"/>
    <w:rsid w:val="007C5182"/>
    <w:rsid w:val="007C7EF3"/>
    <w:rsid w:val="00801860"/>
    <w:rsid w:val="00811E96"/>
    <w:rsid w:val="00876090"/>
    <w:rsid w:val="0087686F"/>
    <w:rsid w:val="0089744E"/>
    <w:rsid w:val="008C2FDB"/>
    <w:rsid w:val="008E5757"/>
    <w:rsid w:val="009018CA"/>
    <w:rsid w:val="00925890"/>
    <w:rsid w:val="00952956"/>
    <w:rsid w:val="00955C7F"/>
    <w:rsid w:val="00A24577"/>
    <w:rsid w:val="00A46332"/>
    <w:rsid w:val="00A47C05"/>
    <w:rsid w:val="00AA49E2"/>
    <w:rsid w:val="00AB198F"/>
    <w:rsid w:val="00AD3D38"/>
    <w:rsid w:val="00AD4320"/>
    <w:rsid w:val="00AF575D"/>
    <w:rsid w:val="00AF73F8"/>
    <w:rsid w:val="00B10944"/>
    <w:rsid w:val="00B323AB"/>
    <w:rsid w:val="00B67494"/>
    <w:rsid w:val="00B73EFD"/>
    <w:rsid w:val="00BA71B0"/>
    <w:rsid w:val="00BD13EA"/>
    <w:rsid w:val="00BF0B6F"/>
    <w:rsid w:val="00BF50F9"/>
    <w:rsid w:val="00BF71A6"/>
    <w:rsid w:val="00C26860"/>
    <w:rsid w:val="00C33ECC"/>
    <w:rsid w:val="00C35EBB"/>
    <w:rsid w:val="00C705BE"/>
    <w:rsid w:val="00C8463E"/>
    <w:rsid w:val="00C95655"/>
    <w:rsid w:val="00CB2D6C"/>
    <w:rsid w:val="00CB40E1"/>
    <w:rsid w:val="00CB7245"/>
    <w:rsid w:val="00CF260D"/>
    <w:rsid w:val="00D51B30"/>
    <w:rsid w:val="00D66BCE"/>
    <w:rsid w:val="00D83C90"/>
    <w:rsid w:val="00D84F26"/>
    <w:rsid w:val="00DA0696"/>
    <w:rsid w:val="00DA45CC"/>
    <w:rsid w:val="00DA76C7"/>
    <w:rsid w:val="00DD586B"/>
    <w:rsid w:val="00DD6C6C"/>
    <w:rsid w:val="00E83F82"/>
    <w:rsid w:val="00E8723E"/>
    <w:rsid w:val="00EA30B7"/>
    <w:rsid w:val="00EA7B9C"/>
    <w:rsid w:val="00EC6ED2"/>
    <w:rsid w:val="00EE1DA6"/>
    <w:rsid w:val="00EE5103"/>
    <w:rsid w:val="00F257D9"/>
    <w:rsid w:val="00F41E13"/>
    <w:rsid w:val="00F66C52"/>
    <w:rsid w:val="00F8463A"/>
    <w:rsid w:val="00F86BBA"/>
    <w:rsid w:val="00FF686C"/>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838B7"/>
  <w15:chartTrackingRefBased/>
  <w15:docId w15:val="{0BBC40BD-3DE7-4B7F-BE54-22A78C641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674B5B"/>
    <w:pPr>
      <w:keepNext/>
      <w:keepLines/>
      <w:numPr>
        <w:numId w:val="4"/>
      </w:numPr>
      <w:spacing w:before="840" w:after="240" w:line="240" w:lineRule="auto"/>
      <w:outlineLvl w:val="0"/>
    </w:pPr>
    <w:rPr>
      <w:rFonts w:ascii="Times New Roman" w:eastAsia="Times New Roman" w:hAnsi="Times New Roman" w:cs="Times New Roman"/>
      <w:bCs/>
      <w:sz w:val="40"/>
      <w:szCs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iPriority w:val="99"/>
    <w:qFormat/>
    <w:rsid w:val="00DD586B"/>
    <w:pPr>
      <w:keepNext/>
      <w:spacing w:after="0" w:line="240" w:lineRule="auto"/>
      <w:ind w:left="2269"/>
      <w:outlineLvl w:val="1"/>
    </w:pPr>
    <w:rPr>
      <w:rFonts w:ascii="Times New Roman" w:eastAsia="Times New Roman" w:hAnsi="Times New Roman" w:cs="Times New Roman"/>
      <w:b/>
      <w:sz w:val="28"/>
      <w:szCs w:val="20"/>
    </w:rPr>
  </w:style>
  <w:style w:type="paragraph" w:styleId="Virsraksts3">
    <w:name w:val="heading 3"/>
    <w:aliases w:val="hd3,h3"/>
    <w:basedOn w:val="Parasts"/>
    <w:next w:val="Parasts"/>
    <w:link w:val="Virsraksts3Rakstz"/>
    <w:qFormat/>
    <w:rsid w:val="00DD586B"/>
    <w:pPr>
      <w:keepNext/>
      <w:spacing w:after="0" w:line="240" w:lineRule="auto"/>
      <w:ind w:left="2269"/>
      <w:jc w:val="center"/>
      <w:outlineLvl w:val="2"/>
    </w:pPr>
    <w:rPr>
      <w:rFonts w:ascii="Times New Roman" w:eastAsia="Times New Roman" w:hAnsi="Times New Roman" w:cs="Times New Roman"/>
      <w:b/>
      <w:sz w:val="28"/>
      <w:szCs w:val="20"/>
    </w:rPr>
  </w:style>
  <w:style w:type="paragraph" w:styleId="Virsraksts4">
    <w:name w:val="heading 4"/>
    <w:basedOn w:val="Parasts"/>
    <w:next w:val="Parasts"/>
    <w:link w:val="Virsraksts4Rakstz"/>
    <w:qFormat/>
    <w:rsid w:val="00DD586B"/>
    <w:pPr>
      <w:keepNext/>
      <w:widowControl w:val="0"/>
      <w:spacing w:after="0" w:line="240" w:lineRule="auto"/>
      <w:ind w:left="2269"/>
      <w:jc w:val="both"/>
      <w:outlineLvl w:val="3"/>
    </w:pPr>
    <w:rPr>
      <w:rFonts w:ascii="Arial" w:eastAsia="Times New Roman" w:hAnsi="Arial" w:cs="Times New Roman"/>
      <w:b/>
      <w:sz w:val="24"/>
      <w:szCs w:val="20"/>
    </w:rPr>
  </w:style>
  <w:style w:type="paragraph" w:styleId="Virsraksts5">
    <w:name w:val="heading 5"/>
    <w:basedOn w:val="Parasts"/>
    <w:next w:val="Parasts"/>
    <w:link w:val="Virsraksts5Rakstz"/>
    <w:qFormat/>
    <w:rsid w:val="00674B5B"/>
    <w:pPr>
      <w:keepNext/>
      <w:numPr>
        <w:ilvl w:val="4"/>
        <w:numId w:val="5"/>
      </w:numPr>
      <w:spacing w:after="0" w:line="240" w:lineRule="auto"/>
      <w:jc w:val="both"/>
      <w:outlineLvl w:val="4"/>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qFormat/>
    <w:rsid w:val="00674B5B"/>
    <w:pPr>
      <w:keepNext/>
      <w:numPr>
        <w:ilvl w:val="5"/>
        <w:numId w:val="5"/>
      </w:numPr>
      <w:spacing w:after="0" w:line="240" w:lineRule="auto"/>
      <w:jc w:val="both"/>
      <w:outlineLvl w:val="5"/>
    </w:pPr>
    <w:rPr>
      <w:rFonts w:ascii="Times New Roman" w:eastAsia="Times New Roman" w:hAnsi="Times New Roman" w:cs="Times New Roman"/>
      <w:b/>
      <w:bCs/>
      <w:sz w:val="28"/>
      <w:szCs w:val="24"/>
    </w:rPr>
  </w:style>
  <w:style w:type="paragraph" w:styleId="Virsraksts7">
    <w:name w:val="heading 7"/>
    <w:basedOn w:val="Parasts"/>
    <w:next w:val="Parasts"/>
    <w:link w:val="Virsraksts7Rakstz"/>
    <w:qFormat/>
    <w:rsid w:val="00674B5B"/>
    <w:pPr>
      <w:numPr>
        <w:ilvl w:val="6"/>
        <w:numId w:val="5"/>
      </w:numPr>
      <w:spacing w:before="240" w:after="60" w:line="240" w:lineRule="auto"/>
      <w:jc w:val="both"/>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qFormat/>
    <w:rsid w:val="00674B5B"/>
    <w:pPr>
      <w:numPr>
        <w:ilvl w:val="7"/>
        <w:numId w:val="5"/>
      </w:numPr>
      <w:spacing w:before="240" w:after="60" w:line="240" w:lineRule="auto"/>
      <w:jc w:val="both"/>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qFormat/>
    <w:rsid w:val="00674B5B"/>
    <w:pPr>
      <w:numPr>
        <w:ilvl w:val="8"/>
        <w:numId w:val="5"/>
      </w:numPr>
      <w:spacing w:before="240" w:after="60" w:line="240" w:lineRule="auto"/>
      <w:jc w:val="both"/>
      <w:outlineLvl w:val="8"/>
    </w:pPr>
    <w:rPr>
      <w:rFonts w:ascii="Arial" w:eastAsia="Times New Roman" w:hAnsi="Arial" w:cs="Arial"/>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9529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2649F4"/>
    <w:rPr>
      <w:color w:val="0563C1" w:themeColor="hyperlink"/>
      <w:u w:val="single"/>
    </w:rPr>
  </w:style>
  <w:style w:type="paragraph" w:styleId="Sarakstarindkopa">
    <w:name w:val="List Paragraph"/>
    <w:aliases w:val="Strip,Normal bullet 2,Bullet list,List Paragraph1,H&amp;P List Paragraph,2,Saistīto dokumentu saraksts,Syle 1,Numurets,Virsraksti,Colorful List - Accent 12,Table of contents numbered,Citation List,PPS_Bullet,Bullet EY,ERP-List Paragraph"/>
    <w:basedOn w:val="Parasts"/>
    <w:link w:val="SarakstarindkopaRakstz"/>
    <w:uiPriority w:val="34"/>
    <w:qFormat/>
    <w:rsid w:val="002649F4"/>
    <w:pPr>
      <w:spacing w:line="256" w:lineRule="auto"/>
      <w:ind w:left="720"/>
      <w:contextualSpacing/>
    </w:pPr>
    <w:rPr>
      <w:rFonts w:ascii="Times New Roman" w:hAnsi="Times New Roman" w:cs="Verdana"/>
      <w:szCs w:val="18"/>
    </w:rPr>
  </w:style>
  <w:style w:type="character" w:styleId="Neatrisintapieminana">
    <w:name w:val="Unresolved Mention"/>
    <w:basedOn w:val="Noklusjumarindkopasfonts"/>
    <w:uiPriority w:val="99"/>
    <w:semiHidden/>
    <w:unhideWhenUsed/>
    <w:rsid w:val="00A24577"/>
    <w:rPr>
      <w:color w:val="605E5C"/>
      <w:shd w:val="clear" w:color="auto" w:fill="E1DFDD"/>
    </w:rPr>
  </w:style>
  <w:style w:type="character" w:customStyle="1" w:styleId="SarakstarindkopaRakstz">
    <w:name w:val="Saraksta rindkopa Rakstz."/>
    <w:aliases w:val="Strip Rakstz.,Normal bullet 2 Rakstz.,Bullet list Rakstz.,List Paragraph1 Rakstz.,H&amp;P List Paragraph Rakstz.,2 Rakstz.,Saistīto dokumentu saraksts Rakstz.,Syle 1 Rakstz.,Numurets Rakstz.,Virsraksti Rakstz.,Citation List Rakstz."/>
    <w:link w:val="Sarakstarindkopa"/>
    <w:uiPriority w:val="34"/>
    <w:qFormat/>
    <w:locked/>
    <w:rsid w:val="00674B5B"/>
    <w:rPr>
      <w:rFonts w:ascii="Times New Roman" w:hAnsi="Times New Roman" w:cs="Verdana"/>
      <w:szCs w:val="18"/>
    </w:rPr>
  </w:style>
  <w:style w:type="table" w:customStyle="1" w:styleId="TableGrid3">
    <w:name w:val="Table Grid3"/>
    <w:basedOn w:val="Parastatabula"/>
    <w:next w:val="Reatabula"/>
    <w:uiPriority w:val="59"/>
    <w:rsid w:val="0067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67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674B5B"/>
    <w:rPr>
      <w:rFonts w:ascii="Times New Roman" w:eastAsia="Times New Roman" w:hAnsi="Times New Roman" w:cs="Times New Roman"/>
      <w:bCs/>
      <w:sz w:val="40"/>
      <w:szCs w:val="24"/>
    </w:rPr>
  </w:style>
  <w:style w:type="character" w:customStyle="1" w:styleId="Virsraksts5Rakstz">
    <w:name w:val="Virsraksts 5 Rakstz."/>
    <w:basedOn w:val="Noklusjumarindkopasfonts"/>
    <w:link w:val="Virsraksts5"/>
    <w:rsid w:val="00674B5B"/>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674B5B"/>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674B5B"/>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674B5B"/>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674B5B"/>
    <w:rPr>
      <w:rFonts w:ascii="Arial" w:eastAsia="Times New Roman" w:hAnsi="Arial" w:cs="Arial"/>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9"/>
    <w:rsid w:val="00DD586B"/>
    <w:rPr>
      <w:rFonts w:ascii="Times New Roman" w:eastAsia="Times New Roman" w:hAnsi="Times New Roman" w:cs="Times New Roman"/>
      <w:b/>
      <w:sz w:val="28"/>
      <w:szCs w:val="20"/>
    </w:rPr>
  </w:style>
  <w:style w:type="character" w:customStyle="1" w:styleId="Virsraksts3Rakstz">
    <w:name w:val="Virsraksts 3 Rakstz."/>
    <w:aliases w:val="hd3 Rakstz.,h3 Rakstz."/>
    <w:basedOn w:val="Noklusjumarindkopasfonts"/>
    <w:link w:val="Virsraksts3"/>
    <w:rsid w:val="00DD586B"/>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rsid w:val="00DD586B"/>
    <w:rPr>
      <w:rFonts w:ascii="Arial" w:eastAsia="Times New Roman" w:hAnsi="Arial" w:cs="Times New Roman"/>
      <w:b/>
      <w:sz w:val="24"/>
      <w:szCs w:val="20"/>
    </w:rPr>
  </w:style>
  <w:style w:type="paragraph" w:customStyle="1" w:styleId="Style2">
    <w:name w:val="Style2"/>
    <w:basedOn w:val="Pamatteksts"/>
    <w:rsid w:val="00DD586B"/>
    <w:pPr>
      <w:widowControl w:val="0"/>
      <w:suppressAutoHyphens/>
      <w:spacing w:after="0"/>
      <w:jc w:val="both"/>
    </w:pPr>
    <w:rPr>
      <w:rFonts w:eastAsia="Lucida Sans Unicode"/>
    </w:rPr>
  </w:style>
  <w:style w:type="paragraph" w:styleId="Pamatteksts">
    <w:name w:val="Body Text"/>
    <w:aliases w:val="Body Text1,b,uvlaka 3,plain,plain Char,b1,uvlaka 31, uvlaka 3, uvlaka 31,Body Text Char1,Body Text Char Char"/>
    <w:basedOn w:val="Parasts"/>
    <w:link w:val="PamattekstsRakstz"/>
    <w:rsid w:val="00DD586B"/>
    <w:pPr>
      <w:spacing w:after="120" w:line="240" w:lineRule="auto"/>
    </w:pPr>
    <w:rPr>
      <w:rFonts w:ascii="Arial" w:eastAsia="Times New Roman" w:hAnsi="Arial" w:cs="Arial"/>
      <w:lang w:eastAsia="lv-LV"/>
    </w:r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rsid w:val="00DD586B"/>
    <w:rPr>
      <w:rFonts w:ascii="Arial" w:eastAsia="Times New Roman" w:hAnsi="Arial" w:cs="Arial"/>
      <w:lang w:eastAsia="lv-LV"/>
    </w:rPr>
  </w:style>
  <w:style w:type="paragraph" w:styleId="Pamatteksts3">
    <w:name w:val="Body Text 3"/>
    <w:basedOn w:val="Parasts"/>
    <w:link w:val="Pamatteksts3Rakstz"/>
    <w:rsid w:val="00DD586B"/>
    <w:pPr>
      <w:spacing w:after="0" w:line="240" w:lineRule="auto"/>
      <w:jc w:val="both"/>
    </w:pPr>
    <w:rPr>
      <w:rFonts w:ascii="Times New Roman" w:eastAsia="Times New Roman" w:hAnsi="Times New Roman" w:cs="Times New Roman"/>
      <w:sz w:val="28"/>
      <w:szCs w:val="20"/>
    </w:rPr>
  </w:style>
  <w:style w:type="character" w:customStyle="1" w:styleId="Pamatteksts3Rakstz">
    <w:name w:val="Pamatteksts 3 Rakstz."/>
    <w:basedOn w:val="Noklusjumarindkopasfonts"/>
    <w:link w:val="Pamatteksts3"/>
    <w:rsid w:val="00DD586B"/>
    <w:rPr>
      <w:rFonts w:ascii="Times New Roman" w:eastAsia="Times New Roman" w:hAnsi="Times New Roman" w:cs="Times New Roman"/>
      <w:sz w:val="28"/>
      <w:szCs w:val="20"/>
    </w:rPr>
  </w:style>
  <w:style w:type="paragraph" w:styleId="Galvene">
    <w:name w:val="header"/>
    <w:aliases w:val="Header Char Char"/>
    <w:basedOn w:val="Parasts"/>
    <w:link w:val="GalveneRakstz"/>
    <w:uiPriority w:val="99"/>
    <w:rsid w:val="00DD586B"/>
    <w:pPr>
      <w:tabs>
        <w:tab w:val="center" w:pos="4320"/>
        <w:tab w:val="right" w:pos="8640"/>
      </w:tabs>
      <w:spacing w:after="0" w:line="240" w:lineRule="auto"/>
    </w:pPr>
    <w:rPr>
      <w:rFonts w:ascii="RimTimes" w:eastAsia="Times New Roman" w:hAnsi="RimTimes" w:cs="Times New Roman"/>
      <w:sz w:val="28"/>
      <w:szCs w:val="20"/>
      <w:lang w:val="en-GB"/>
    </w:rPr>
  </w:style>
  <w:style w:type="character" w:customStyle="1" w:styleId="GalveneRakstz">
    <w:name w:val="Galvene Rakstz."/>
    <w:aliases w:val="Header Char Char Rakstz."/>
    <w:basedOn w:val="Noklusjumarindkopasfonts"/>
    <w:link w:val="Galvene"/>
    <w:uiPriority w:val="99"/>
    <w:rsid w:val="00DD586B"/>
    <w:rPr>
      <w:rFonts w:ascii="RimTimes" w:eastAsia="Times New Roman" w:hAnsi="RimTimes" w:cs="Times New Roman"/>
      <w:sz w:val="28"/>
      <w:szCs w:val="20"/>
      <w:lang w:val="en-GB"/>
    </w:rPr>
  </w:style>
  <w:style w:type="paragraph" w:styleId="Pamattekstsaratkpi">
    <w:name w:val="Body Text Indent"/>
    <w:aliases w:val="Body Text Indent Char Char Char Char,Body Text Indent Char Char,Body Text Indent Char,Body Text Indent Char Char Char"/>
    <w:basedOn w:val="Parasts"/>
    <w:link w:val="PamattekstsaratkpiRakstz"/>
    <w:rsid w:val="00DD586B"/>
    <w:pPr>
      <w:spacing w:after="0" w:line="240" w:lineRule="auto"/>
      <w:ind w:firstLine="720"/>
    </w:pPr>
    <w:rPr>
      <w:rFonts w:ascii="Times New Roman" w:eastAsia="Times New Roman" w:hAnsi="Times New Roman" w:cs="Times New Roman"/>
      <w:sz w:val="28"/>
      <w:szCs w:val="20"/>
    </w:rPr>
  </w:style>
  <w:style w:type="character" w:customStyle="1" w:styleId="PamattekstsaratkpiRakstz">
    <w:name w:val="Pamatteksts ar atkāpi Rakstz."/>
    <w:aliases w:val="Body Text Indent Char Char Char Char Rakstz.,Body Text Indent Char Char Rakstz.,Body Text Indent Char Rakstz.,Body Text Indent Char Char Char Rakstz."/>
    <w:basedOn w:val="Noklusjumarindkopasfonts"/>
    <w:link w:val="Pamattekstsaratkpi"/>
    <w:rsid w:val="00DD586B"/>
    <w:rPr>
      <w:rFonts w:ascii="Times New Roman" w:eastAsia="Times New Roman" w:hAnsi="Times New Roman" w:cs="Times New Roman"/>
      <w:sz w:val="28"/>
      <w:szCs w:val="20"/>
    </w:rPr>
  </w:style>
  <w:style w:type="paragraph" w:styleId="Pamattekstaatkpe3">
    <w:name w:val="Body Text Indent 3"/>
    <w:basedOn w:val="Parasts"/>
    <w:link w:val="Pamattekstaatkpe3Rakstz"/>
    <w:rsid w:val="00DD586B"/>
    <w:pPr>
      <w:spacing w:after="0" w:line="240" w:lineRule="auto"/>
      <w:ind w:left="142" w:firstLine="1298"/>
    </w:pPr>
    <w:rPr>
      <w:rFonts w:ascii="Times New Roman" w:eastAsia="Times New Roman" w:hAnsi="Times New Roman" w:cs="Times New Roman"/>
      <w:sz w:val="28"/>
      <w:szCs w:val="20"/>
    </w:rPr>
  </w:style>
  <w:style w:type="character" w:customStyle="1" w:styleId="Pamattekstaatkpe3Rakstz">
    <w:name w:val="Pamatteksta atkāpe 3 Rakstz."/>
    <w:basedOn w:val="Noklusjumarindkopasfonts"/>
    <w:link w:val="Pamattekstaatkpe3"/>
    <w:rsid w:val="00DD586B"/>
    <w:rPr>
      <w:rFonts w:ascii="Times New Roman" w:eastAsia="Times New Roman" w:hAnsi="Times New Roman" w:cs="Times New Roman"/>
      <w:sz w:val="28"/>
      <w:szCs w:val="20"/>
    </w:rPr>
  </w:style>
  <w:style w:type="paragraph" w:styleId="Pamattekstaatkpe2">
    <w:name w:val="Body Text Indent 2"/>
    <w:basedOn w:val="Parasts"/>
    <w:link w:val="Pamattekstaatkpe2Rakstz"/>
    <w:rsid w:val="00DD586B"/>
    <w:pPr>
      <w:spacing w:after="0" w:line="240" w:lineRule="auto"/>
      <w:ind w:firstLine="1080"/>
    </w:pPr>
    <w:rPr>
      <w:rFonts w:ascii="Times New Roman" w:eastAsia="Times New Roman" w:hAnsi="Times New Roman" w:cs="Times New Roman"/>
      <w:sz w:val="28"/>
      <w:szCs w:val="20"/>
    </w:rPr>
  </w:style>
  <w:style w:type="character" w:customStyle="1" w:styleId="Pamattekstaatkpe2Rakstz">
    <w:name w:val="Pamatteksta atkāpe 2 Rakstz."/>
    <w:basedOn w:val="Noklusjumarindkopasfonts"/>
    <w:link w:val="Pamattekstaatkpe2"/>
    <w:rsid w:val="00DD586B"/>
    <w:rPr>
      <w:rFonts w:ascii="Times New Roman" w:eastAsia="Times New Roman" w:hAnsi="Times New Roman" w:cs="Times New Roman"/>
      <w:sz w:val="28"/>
      <w:szCs w:val="20"/>
    </w:rPr>
  </w:style>
  <w:style w:type="paragraph" w:styleId="Nosaukums">
    <w:name w:val="Title"/>
    <w:basedOn w:val="Parasts"/>
    <w:link w:val="NosaukumsRakstz"/>
    <w:qFormat/>
    <w:rsid w:val="00DD586B"/>
    <w:pPr>
      <w:spacing w:after="0" w:line="240" w:lineRule="auto"/>
      <w:ind w:firstLine="720"/>
      <w:jc w:val="center"/>
    </w:pPr>
    <w:rPr>
      <w:rFonts w:ascii="Times New Roman" w:eastAsia="Times New Roman" w:hAnsi="Times New Roman" w:cs="Times New Roman"/>
      <w:b/>
      <w:sz w:val="32"/>
      <w:szCs w:val="20"/>
    </w:rPr>
  </w:style>
  <w:style w:type="character" w:customStyle="1" w:styleId="NosaukumsRakstz">
    <w:name w:val="Nosaukums Rakstz."/>
    <w:basedOn w:val="Noklusjumarindkopasfonts"/>
    <w:link w:val="Nosaukums"/>
    <w:rsid w:val="00DD586B"/>
    <w:rPr>
      <w:rFonts w:ascii="Times New Roman" w:eastAsia="Times New Roman" w:hAnsi="Times New Roman" w:cs="Times New Roman"/>
      <w:b/>
      <w:sz w:val="32"/>
      <w:szCs w:val="20"/>
    </w:rPr>
  </w:style>
  <w:style w:type="paragraph" w:styleId="Pamatteksts2">
    <w:name w:val="Body Text 2"/>
    <w:basedOn w:val="Parasts"/>
    <w:link w:val="Pamatteksts2Rakstz"/>
    <w:rsid w:val="00DD586B"/>
    <w:pPr>
      <w:spacing w:after="0" w:line="240" w:lineRule="auto"/>
    </w:pPr>
    <w:rPr>
      <w:rFonts w:ascii="Times New Roman" w:eastAsia="Times New Roman" w:hAnsi="Times New Roman" w:cs="Times New Roman"/>
      <w:sz w:val="28"/>
      <w:szCs w:val="20"/>
      <w:lang w:val="en-GB"/>
    </w:rPr>
  </w:style>
  <w:style w:type="character" w:customStyle="1" w:styleId="Pamatteksts2Rakstz">
    <w:name w:val="Pamatteksts 2 Rakstz."/>
    <w:basedOn w:val="Noklusjumarindkopasfonts"/>
    <w:link w:val="Pamatteksts2"/>
    <w:rsid w:val="00DD586B"/>
    <w:rPr>
      <w:rFonts w:ascii="Times New Roman" w:eastAsia="Times New Roman" w:hAnsi="Times New Roman" w:cs="Times New Roman"/>
      <w:sz w:val="28"/>
      <w:szCs w:val="20"/>
      <w:lang w:val="en-GB"/>
    </w:rPr>
  </w:style>
  <w:style w:type="character" w:styleId="Lappusesnumurs">
    <w:name w:val="page number"/>
    <w:basedOn w:val="Noklusjumarindkopasfonts"/>
    <w:rsid w:val="00DD586B"/>
  </w:style>
  <w:style w:type="paragraph" w:styleId="Apakvirsraksts">
    <w:name w:val="Subtitle"/>
    <w:basedOn w:val="Parasts"/>
    <w:link w:val="ApakvirsrakstsRakstz"/>
    <w:qFormat/>
    <w:rsid w:val="00DD586B"/>
    <w:pPr>
      <w:numPr>
        <w:numId w:val="6"/>
      </w:numPr>
      <w:tabs>
        <w:tab w:val="clear" w:pos="397"/>
      </w:tabs>
      <w:spacing w:after="0" w:line="240" w:lineRule="auto"/>
      <w:ind w:left="0" w:firstLine="0"/>
      <w:jc w:val="center"/>
    </w:pPr>
    <w:rPr>
      <w:rFonts w:ascii="Times New Roman" w:eastAsia="Times New Roman" w:hAnsi="Times New Roman" w:cs="Times New Roman"/>
      <w:b/>
      <w:sz w:val="28"/>
      <w:szCs w:val="20"/>
    </w:rPr>
  </w:style>
  <w:style w:type="character" w:customStyle="1" w:styleId="ApakvirsrakstsRakstz">
    <w:name w:val="Apakšvirsraksts Rakstz."/>
    <w:basedOn w:val="Noklusjumarindkopasfonts"/>
    <w:link w:val="Apakvirsraksts"/>
    <w:rsid w:val="00DD586B"/>
    <w:rPr>
      <w:rFonts w:ascii="Times New Roman" w:eastAsia="Times New Roman" w:hAnsi="Times New Roman" w:cs="Times New Roman"/>
      <w:b/>
      <w:sz w:val="28"/>
      <w:szCs w:val="20"/>
    </w:rPr>
  </w:style>
  <w:style w:type="paragraph" w:customStyle="1" w:styleId="Normal1">
    <w:name w:val="Normal1"/>
    <w:basedOn w:val="Parasts"/>
    <w:rsid w:val="00DD586B"/>
    <w:pPr>
      <w:tabs>
        <w:tab w:val="num" w:pos="545"/>
      </w:tabs>
      <w:spacing w:after="0" w:line="240" w:lineRule="auto"/>
      <w:ind w:left="170"/>
      <w:jc w:val="both"/>
    </w:pPr>
    <w:rPr>
      <w:rFonts w:ascii="Times New Roman" w:eastAsia="Times New Roman" w:hAnsi="Times New Roman" w:cs="Times New Roman"/>
      <w:sz w:val="28"/>
      <w:szCs w:val="20"/>
      <w:lang w:val="en-GB"/>
    </w:rPr>
  </w:style>
  <w:style w:type="paragraph" w:styleId="Kjene">
    <w:name w:val="footer"/>
    <w:basedOn w:val="Parasts"/>
    <w:link w:val="KjeneRakstz"/>
    <w:rsid w:val="00DD586B"/>
    <w:pPr>
      <w:tabs>
        <w:tab w:val="center" w:pos="4677"/>
        <w:tab w:val="right" w:pos="9355"/>
      </w:tabs>
      <w:spacing w:after="0" w:line="240" w:lineRule="auto"/>
    </w:pPr>
    <w:rPr>
      <w:rFonts w:ascii="Times New Roman" w:eastAsia="Times New Roman" w:hAnsi="Times New Roman" w:cs="Times New Roman"/>
      <w:sz w:val="28"/>
      <w:szCs w:val="20"/>
    </w:rPr>
  </w:style>
  <w:style w:type="character" w:customStyle="1" w:styleId="KjeneRakstz">
    <w:name w:val="Kājene Rakstz."/>
    <w:basedOn w:val="Noklusjumarindkopasfonts"/>
    <w:link w:val="Kjene"/>
    <w:rsid w:val="00DD586B"/>
    <w:rPr>
      <w:rFonts w:ascii="Times New Roman" w:eastAsia="Times New Roman" w:hAnsi="Times New Roman" w:cs="Times New Roman"/>
      <w:sz w:val="28"/>
      <w:szCs w:val="20"/>
    </w:rPr>
  </w:style>
  <w:style w:type="paragraph" w:customStyle="1" w:styleId="Preformatted">
    <w:name w:val="Preformatted"/>
    <w:basedOn w:val="Parasts"/>
    <w:rsid w:val="00DD586B"/>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paragraph" w:customStyle="1" w:styleId="HeadingJ1">
    <w:name w:val="Heading J1"/>
    <w:basedOn w:val="Virsraksts4"/>
    <w:rsid w:val="00DD586B"/>
    <w:pPr>
      <w:widowControl/>
      <w:numPr>
        <w:ilvl w:val="3"/>
        <w:numId w:val="4"/>
      </w:numPr>
      <w:tabs>
        <w:tab w:val="clear" w:pos="2705"/>
      </w:tabs>
      <w:spacing w:after="60"/>
      <w:ind w:left="2269" w:firstLine="0"/>
      <w:jc w:val="left"/>
    </w:pPr>
    <w:rPr>
      <w:rFonts w:ascii="Times New Roman" w:hAnsi="Times New Roman"/>
      <w:sz w:val="28"/>
      <w:lang w:eastAsia="lv-LV"/>
    </w:rPr>
  </w:style>
  <w:style w:type="paragraph" w:customStyle="1" w:styleId="2pakpesapakpunkts">
    <w:name w:val="2. pakāpes apakšpunkts"/>
    <w:basedOn w:val="Virsraksts2"/>
    <w:rsid w:val="00DD586B"/>
    <w:pPr>
      <w:keepNext w:val="0"/>
      <w:numPr>
        <w:ilvl w:val="1"/>
        <w:numId w:val="6"/>
      </w:numPr>
      <w:tabs>
        <w:tab w:val="left" w:pos="624"/>
      </w:tabs>
      <w:spacing w:after="60"/>
      <w:jc w:val="both"/>
    </w:pPr>
    <w:rPr>
      <w:b w:val="0"/>
    </w:rPr>
  </w:style>
  <w:style w:type="paragraph" w:customStyle="1" w:styleId="3pakpesapakvirsraksts">
    <w:name w:val="3.pakāpes apakšvirsraksts"/>
    <w:basedOn w:val="2pakpesapakpunkts"/>
    <w:rsid w:val="00DD586B"/>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DD586B"/>
    <w:pPr>
      <w:keepNext w:val="0"/>
      <w:keepLines w:val="0"/>
      <w:numPr>
        <w:numId w:val="0"/>
      </w:numPr>
      <w:tabs>
        <w:tab w:val="num" w:pos="397"/>
      </w:tabs>
      <w:spacing w:before="240" w:after="120"/>
      <w:ind w:left="397" w:hanging="397"/>
      <w:jc w:val="both"/>
    </w:pPr>
    <w:rPr>
      <w:b/>
      <w:bCs w:val="0"/>
      <w:sz w:val="28"/>
      <w:szCs w:val="20"/>
    </w:rPr>
  </w:style>
  <w:style w:type="paragraph" w:customStyle="1" w:styleId="4pakpesapakvirsraksts">
    <w:name w:val="4.pakāpes apakšvirsraksts"/>
    <w:basedOn w:val="3pakpesapakvirsraksts"/>
    <w:rsid w:val="00DD586B"/>
    <w:pPr>
      <w:numPr>
        <w:ilvl w:val="3"/>
      </w:numPr>
      <w:tabs>
        <w:tab w:val="clear" w:pos="1590"/>
        <w:tab w:val="num" w:pos="360"/>
      </w:tabs>
    </w:pPr>
  </w:style>
  <w:style w:type="paragraph" w:styleId="Tekstabloks">
    <w:name w:val="Block Text"/>
    <w:basedOn w:val="Parasts"/>
    <w:rsid w:val="00DD586B"/>
    <w:pPr>
      <w:spacing w:after="0" w:line="240" w:lineRule="auto"/>
      <w:ind w:left="426" w:right="-58" w:hanging="426"/>
      <w:jc w:val="both"/>
    </w:pPr>
    <w:rPr>
      <w:rFonts w:ascii="Times New Roman" w:eastAsia="Times New Roman" w:hAnsi="Times New Roman" w:cs="Times New Roman"/>
      <w:sz w:val="28"/>
      <w:szCs w:val="20"/>
      <w:lang w:eastAsia="lv-LV"/>
    </w:rPr>
  </w:style>
  <w:style w:type="paragraph" w:customStyle="1" w:styleId="txt1">
    <w:name w:val="txt1"/>
    <w:rsid w:val="00DD586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customStyle="1" w:styleId="naisf">
    <w:name w:val="naisf"/>
    <w:basedOn w:val="Parasts"/>
    <w:rsid w:val="00DD586B"/>
    <w:pPr>
      <w:spacing w:before="75" w:after="75" w:line="240" w:lineRule="auto"/>
      <w:ind w:firstLine="375"/>
      <w:jc w:val="both"/>
    </w:pPr>
    <w:rPr>
      <w:rFonts w:ascii="Times New Roman" w:eastAsia="Times New Roman" w:hAnsi="Times New Roman" w:cs="Times New Roman"/>
      <w:sz w:val="24"/>
      <w:szCs w:val="24"/>
      <w:lang w:eastAsia="lv-LV"/>
    </w:rPr>
  </w:style>
  <w:style w:type="character" w:styleId="Izmantotahipersaite">
    <w:name w:val="FollowedHyperlink"/>
    <w:uiPriority w:val="99"/>
    <w:rsid w:val="00DD586B"/>
    <w:rPr>
      <w:color w:val="800080"/>
      <w:u w:val="single"/>
    </w:rPr>
  </w:style>
  <w:style w:type="paragraph" w:styleId="Paraststmeklis">
    <w:name w:val="Normal (Web)"/>
    <w:basedOn w:val="Parasts"/>
    <w:rsid w:val="00DD586B"/>
    <w:pPr>
      <w:spacing w:before="100" w:beforeAutospacing="1" w:after="100" w:afterAutospacing="1" w:line="240" w:lineRule="auto"/>
    </w:pPr>
    <w:rPr>
      <w:rFonts w:ascii="Arial Unicode MS" w:eastAsia="Times New Roman" w:hAnsi="Arial Unicode MS" w:cs="Times New Roman"/>
      <w:sz w:val="24"/>
      <w:szCs w:val="24"/>
      <w:lang w:val="en-GB"/>
    </w:rPr>
  </w:style>
  <w:style w:type="paragraph" w:styleId="Saraksts">
    <w:name w:val="List"/>
    <w:basedOn w:val="Parasts"/>
    <w:rsid w:val="00DD586B"/>
    <w:pPr>
      <w:widowControl w:val="0"/>
      <w:overflowPunct w:val="0"/>
      <w:autoSpaceDE w:val="0"/>
      <w:autoSpaceDN w:val="0"/>
      <w:adjustRightInd w:val="0"/>
      <w:spacing w:after="0" w:line="240" w:lineRule="auto"/>
      <w:ind w:left="283" w:hanging="283"/>
    </w:pPr>
    <w:rPr>
      <w:rFonts w:ascii="Times New Roman" w:eastAsia="Times New Roman" w:hAnsi="Times New Roman" w:cs="Times New Roman"/>
      <w:kern w:val="28"/>
      <w:sz w:val="20"/>
      <w:szCs w:val="20"/>
      <w:lang w:val="en-GB" w:eastAsia="lv-LV"/>
    </w:rPr>
  </w:style>
  <w:style w:type="paragraph" w:styleId="Saraksts2">
    <w:name w:val="List 2"/>
    <w:basedOn w:val="Parasts"/>
    <w:rsid w:val="00DD586B"/>
    <w:pPr>
      <w:widowControl w:val="0"/>
      <w:overflowPunct w:val="0"/>
      <w:autoSpaceDE w:val="0"/>
      <w:autoSpaceDN w:val="0"/>
      <w:adjustRightInd w:val="0"/>
      <w:spacing w:after="0" w:line="240" w:lineRule="auto"/>
      <w:ind w:left="566" w:hanging="283"/>
    </w:pPr>
    <w:rPr>
      <w:rFonts w:ascii="Times New Roman" w:eastAsia="Times New Roman" w:hAnsi="Times New Roman" w:cs="Times New Roman"/>
      <w:kern w:val="28"/>
      <w:sz w:val="20"/>
      <w:szCs w:val="20"/>
      <w:lang w:val="en-GB" w:eastAsia="lv-LV"/>
    </w:rPr>
  </w:style>
  <w:style w:type="paragraph" w:styleId="Saraksts3">
    <w:name w:val="List 3"/>
    <w:basedOn w:val="Parasts"/>
    <w:rsid w:val="00DD586B"/>
    <w:pPr>
      <w:widowControl w:val="0"/>
      <w:overflowPunct w:val="0"/>
      <w:autoSpaceDE w:val="0"/>
      <w:autoSpaceDN w:val="0"/>
      <w:adjustRightInd w:val="0"/>
      <w:spacing w:after="0" w:line="240" w:lineRule="auto"/>
      <w:ind w:left="849" w:hanging="283"/>
    </w:pPr>
    <w:rPr>
      <w:rFonts w:ascii="Times New Roman" w:eastAsia="Times New Roman" w:hAnsi="Times New Roman" w:cs="Times New Roman"/>
      <w:kern w:val="28"/>
      <w:sz w:val="20"/>
      <w:szCs w:val="20"/>
      <w:lang w:val="en-GB" w:eastAsia="lv-LV"/>
    </w:rPr>
  </w:style>
  <w:style w:type="paragraph" w:styleId="Pamattekstapirmatkpe">
    <w:name w:val="Body Text First Indent"/>
    <w:basedOn w:val="Pamatteksts"/>
    <w:link w:val="PamattekstapirmatkpeRakstz"/>
    <w:rsid w:val="00DD586B"/>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character" w:customStyle="1" w:styleId="PamattekstapirmatkpeRakstz">
    <w:name w:val="Pamatteksta pirmā atkāpe Rakstz."/>
    <w:basedOn w:val="PamattekstsRakstz"/>
    <w:link w:val="Pamattekstapirmatkpe"/>
    <w:rsid w:val="00DD586B"/>
    <w:rPr>
      <w:rFonts w:ascii="Times New Roman" w:eastAsia="Times New Roman" w:hAnsi="Times New Roman" w:cs="Times New Roman"/>
      <w:kern w:val="28"/>
      <w:sz w:val="20"/>
      <w:szCs w:val="20"/>
      <w:lang w:val="en-GB" w:eastAsia="lv-LV"/>
    </w:rPr>
  </w:style>
  <w:style w:type="paragraph" w:styleId="Vresteksts">
    <w:name w:val="footnote text"/>
    <w:basedOn w:val="Parasts"/>
    <w:link w:val="VrestekstsRakstz"/>
    <w:semiHidden/>
    <w:rsid w:val="00DD586B"/>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basedOn w:val="Noklusjumarindkopasfonts"/>
    <w:link w:val="Vresteksts"/>
    <w:semiHidden/>
    <w:rsid w:val="00DD586B"/>
    <w:rPr>
      <w:rFonts w:ascii="Times New Roman" w:eastAsia="Times New Roman" w:hAnsi="Times New Roman" w:cs="Times New Roman"/>
      <w:sz w:val="20"/>
      <w:szCs w:val="20"/>
      <w:lang w:val="en-US"/>
    </w:rPr>
  </w:style>
  <w:style w:type="character" w:styleId="Vresatsauce">
    <w:name w:val="footnote reference"/>
    <w:aliases w:val="Footnote symbol"/>
    <w:semiHidden/>
    <w:rsid w:val="00DD586B"/>
    <w:rPr>
      <w:vertAlign w:val="superscript"/>
    </w:rPr>
  </w:style>
  <w:style w:type="character" w:customStyle="1" w:styleId="Virsraksts31">
    <w:name w:val="Virsraksts 31"/>
    <w:rsid w:val="00DD586B"/>
    <w:rPr>
      <w:rFonts w:ascii="Times New Roman Bold" w:hAnsi="Times New Roman Bold"/>
      <w:b/>
      <w:bCs/>
      <w:sz w:val="24"/>
    </w:rPr>
  </w:style>
  <w:style w:type="paragraph" w:styleId="Sarakstaaizzme">
    <w:name w:val="List Bullet"/>
    <w:basedOn w:val="Parasts"/>
    <w:autoRedefine/>
    <w:rsid w:val="00DD586B"/>
    <w:pPr>
      <w:numPr>
        <w:ilvl w:val="1"/>
        <w:numId w:val="7"/>
      </w:numPr>
      <w:spacing w:after="0" w:line="240" w:lineRule="auto"/>
      <w:jc w:val="both"/>
    </w:pPr>
    <w:rPr>
      <w:rFonts w:ascii="Times New Roman" w:eastAsia="Times New Roman" w:hAnsi="Times New Roman" w:cs="Times New Roman"/>
      <w:sz w:val="24"/>
      <w:szCs w:val="24"/>
    </w:rPr>
  </w:style>
  <w:style w:type="paragraph" w:customStyle="1" w:styleId="Teksts2">
    <w:name w:val="Teksts2"/>
    <w:basedOn w:val="Parasts"/>
    <w:rsid w:val="00DD586B"/>
    <w:pPr>
      <w:spacing w:after="0" w:line="240" w:lineRule="auto"/>
      <w:jc w:val="both"/>
    </w:pPr>
    <w:rPr>
      <w:rFonts w:ascii="Times New Roman" w:eastAsia="Times New Roman" w:hAnsi="Times New Roman" w:cs="Times New Roman"/>
      <w:sz w:val="24"/>
      <w:szCs w:val="20"/>
    </w:rPr>
  </w:style>
  <w:style w:type="paragraph" w:customStyle="1" w:styleId="RakstzRakstz2">
    <w:name w:val="Rakstz. Rakstz.2"/>
    <w:basedOn w:val="Parasts"/>
    <w:rsid w:val="00DD586B"/>
    <w:pPr>
      <w:spacing w:before="120" w:line="240" w:lineRule="exact"/>
      <w:ind w:firstLine="720"/>
      <w:jc w:val="both"/>
    </w:pPr>
    <w:rPr>
      <w:rFonts w:ascii="Verdana" w:eastAsia="Times New Roman" w:hAnsi="Verdana" w:cs="Times New Roman"/>
      <w:sz w:val="20"/>
      <w:szCs w:val="20"/>
      <w:lang w:val="en-US"/>
    </w:rPr>
  </w:style>
  <w:style w:type="paragraph" w:customStyle="1" w:styleId="Nosaukum2">
    <w:name w:val="Nosaukum 2"/>
    <w:basedOn w:val="Parasts"/>
    <w:rsid w:val="00DD586B"/>
    <w:pPr>
      <w:tabs>
        <w:tab w:val="num" w:pos="2052"/>
      </w:tabs>
      <w:spacing w:after="0" w:line="240" w:lineRule="auto"/>
      <w:ind w:left="2052" w:hanging="432"/>
    </w:pPr>
    <w:rPr>
      <w:rFonts w:ascii="Times New Roman" w:eastAsia="Times New Roman" w:hAnsi="Times New Roman" w:cs="Times New Roman"/>
      <w:sz w:val="24"/>
      <w:szCs w:val="24"/>
      <w:lang w:val="en-US"/>
    </w:rPr>
  </w:style>
  <w:style w:type="character" w:styleId="Rindiasnumurs">
    <w:name w:val="line number"/>
    <w:basedOn w:val="Noklusjumarindkopasfonts"/>
    <w:rsid w:val="00DD586B"/>
  </w:style>
  <w:style w:type="paragraph" w:customStyle="1" w:styleId="font5">
    <w:name w:val="font5"/>
    <w:basedOn w:val="Parasts"/>
    <w:rsid w:val="00DD586B"/>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font6">
    <w:name w:val="font6"/>
    <w:basedOn w:val="Parasts"/>
    <w:rsid w:val="00DD586B"/>
    <w:pPr>
      <w:spacing w:before="100" w:beforeAutospacing="1" w:after="100" w:afterAutospacing="1" w:line="240" w:lineRule="auto"/>
    </w:pPr>
    <w:rPr>
      <w:rFonts w:ascii="Times New Roman" w:eastAsia="Times New Roman" w:hAnsi="Times New Roman" w:cs="Times New Roman"/>
      <w:color w:val="FF0000"/>
      <w:sz w:val="20"/>
      <w:szCs w:val="20"/>
      <w:lang w:eastAsia="lv-LV"/>
    </w:rPr>
  </w:style>
  <w:style w:type="paragraph" w:customStyle="1" w:styleId="font7">
    <w:name w:val="font7"/>
    <w:basedOn w:val="Parasts"/>
    <w:rsid w:val="00DD586B"/>
    <w:pPr>
      <w:spacing w:before="100" w:beforeAutospacing="1" w:after="100" w:afterAutospacing="1" w:line="240" w:lineRule="auto"/>
    </w:pPr>
    <w:rPr>
      <w:rFonts w:ascii="Times New Roman" w:eastAsia="Times New Roman" w:hAnsi="Times New Roman" w:cs="Times New Roman"/>
      <w:b/>
      <w:bCs/>
      <w:color w:val="FF0000"/>
      <w:sz w:val="20"/>
      <w:szCs w:val="20"/>
      <w:u w:val="single"/>
      <w:lang w:eastAsia="lv-LV"/>
    </w:rPr>
  </w:style>
  <w:style w:type="paragraph" w:customStyle="1" w:styleId="font8">
    <w:name w:val="font8"/>
    <w:basedOn w:val="Parasts"/>
    <w:rsid w:val="00DD586B"/>
    <w:pPr>
      <w:spacing w:before="100" w:beforeAutospacing="1" w:after="100" w:afterAutospacing="1" w:line="240" w:lineRule="auto"/>
    </w:pPr>
    <w:rPr>
      <w:rFonts w:ascii="Times New Roman" w:eastAsia="Times New Roman" w:hAnsi="Times New Roman" w:cs="Times New Roman"/>
      <w:i/>
      <w:iCs/>
      <w:sz w:val="20"/>
      <w:szCs w:val="20"/>
      <w:lang w:eastAsia="lv-LV"/>
    </w:rPr>
  </w:style>
  <w:style w:type="paragraph" w:customStyle="1" w:styleId="xl66">
    <w:name w:val="xl66"/>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67">
    <w:name w:val="xl67"/>
    <w:basedOn w:val="Parasts"/>
    <w:rsid w:val="00DD586B"/>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68">
    <w:name w:val="xl68"/>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69">
    <w:name w:val="xl69"/>
    <w:basedOn w:val="Parasts"/>
    <w:rsid w:val="00DD586B"/>
    <w:pPr>
      <w:pBdr>
        <w:top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70">
    <w:name w:val="xl70"/>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1">
    <w:name w:val="xl71"/>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2">
    <w:name w:val="xl72"/>
    <w:basedOn w:val="Parasts"/>
    <w:rsid w:val="00DD586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3">
    <w:name w:val="xl73"/>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74">
    <w:name w:val="xl74"/>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5">
    <w:name w:val="xl75"/>
    <w:basedOn w:val="Parasts"/>
    <w:rsid w:val="00DD586B"/>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6">
    <w:name w:val="xl76"/>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7">
    <w:name w:val="xl7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8">
    <w:name w:val="xl7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79">
    <w:name w:val="xl7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80">
    <w:name w:val="xl8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81">
    <w:name w:val="xl8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2">
    <w:name w:val="xl8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83">
    <w:name w:val="xl8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4">
    <w:name w:val="xl84"/>
    <w:basedOn w:val="Parasts"/>
    <w:rsid w:val="00DD586B"/>
    <w:pP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85">
    <w:name w:val="xl8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86">
    <w:name w:val="xl8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87">
    <w:name w:val="xl87"/>
    <w:basedOn w:val="Parasts"/>
    <w:rsid w:val="00DD586B"/>
    <w:pP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8">
    <w:name w:val="xl8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89">
    <w:name w:val="xl8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0">
    <w:name w:val="xl9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1">
    <w:name w:val="xl9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2">
    <w:name w:val="xl92"/>
    <w:basedOn w:val="Parasts"/>
    <w:rsid w:val="00DD586B"/>
    <w:pP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3">
    <w:name w:val="xl93"/>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4">
    <w:name w:val="xl94"/>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95">
    <w:name w:val="xl95"/>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96">
    <w:name w:val="xl96"/>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7">
    <w:name w:val="xl97"/>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98">
    <w:name w:val="xl9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9">
    <w:name w:val="xl9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00">
    <w:name w:val="xl10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01">
    <w:name w:val="xl10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02">
    <w:name w:val="xl10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3">
    <w:name w:val="xl10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4">
    <w:name w:val="xl10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5">
    <w:name w:val="xl105"/>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6">
    <w:name w:val="xl106"/>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07">
    <w:name w:val="xl107"/>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8">
    <w:name w:val="xl10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9">
    <w:name w:val="xl10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10">
    <w:name w:val="xl110"/>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11">
    <w:name w:val="xl111"/>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112">
    <w:name w:val="xl112"/>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13">
    <w:name w:val="xl113"/>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14">
    <w:name w:val="xl11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15">
    <w:name w:val="xl11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16">
    <w:name w:val="xl11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17">
    <w:name w:val="xl117"/>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18">
    <w:name w:val="xl11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19">
    <w:name w:val="xl119"/>
    <w:basedOn w:val="Parasts"/>
    <w:rsid w:val="00DD586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20">
    <w:name w:val="xl120"/>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1">
    <w:name w:val="xl121"/>
    <w:basedOn w:val="Parasts"/>
    <w:rsid w:val="00DD586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2">
    <w:name w:val="xl122"/>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3">
    <w:name w:val="xl123"/>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4">
    <w:name w:val="xl12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25">
    <w:name w:val="xl12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6">
    <w:name w:val="xl12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7">
    <w:name w:val="xl12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8">
    <w:name w:val="xl128"/>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29">
    <w:name w:val="xl129"/>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0">
    <w:name w:val="xl130"/>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31">
    <w:name w:val="xl131"/>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2">
    <w:name w:val="xl132"/>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33">
    <w:name w:val="xl13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34">
    <w:name w:val="xl134"/>
    <w:basedOn w:val="Parasts"/>
    <w:rsid w:val="00DD586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35">
    <w:name w:val="xl135"/>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36">
    <w:name w:val="xl13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7">
    <w:name w:val="xl13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38">
    <w:name w:val="xl138"/>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9">
    <w:name w:val="xl139"/>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0">
    <w:name w:val="xl14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1">
    <w:name w:val="xl14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0"/>
      <w:szCs w:val="20"/>
      <w:lang w:eastAsia="lv-LV"/>
    </w:rPr>
  </w:style>
  <w:style w:type="paragraph" w:customStyle="1" w:styleId="xl142">
    <w:name w:val="xl14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43">
    <w:name w:val="xl14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44">
    <w:name w:val="xl14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45">
    <w:name w:val="xl145"/>
    <w:basedOn w:val="Parasts"/>
    <w:rsid w:val="00DD586B"/>
    <w:pPr>
      <w:pBdr>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46">
    <w:name w:val="xl146"/>
    <w:basedOn w:val="Parasts"/>
    <w:rsid w:val="00DD586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7">
    <w:name w:val="xl147"/>
    <w:basedOn w:val="Parasts"/>
    <w:rsid w:val="00DD586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48">
    <w:name w:val="xl148"/>
    <w:basedOn w:val="Parasts"/>
    <w:rsid w:val="00DD586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9">
    <w:name w:val="xl149"/>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0">
    <w:name w:val="xl15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1">
    <w:name w:val="xl151"/>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2">
    <w:name w:val="xl152"/>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3">
    <w:name w:val="xl153"/>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54">
    <w:name w:val="xl154"/>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5">
    <w:name w:val="xl155"/>
    <w:basedOn w:val="Parasts"/>
    <w:rsid w:val="00DD586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6">
    <w:name w:val="xl156"/>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57">
    <w:name w:val="xl157"/>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58">
    <w:name w:val="xl15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9">
    <w:name w:val="xl15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0">
    <w:name w:val="xl160"/>
    <w:basedOn w:val="Parasts"/>
    <w:rsid w:val="00DD586B"/>
    <w:pPr>
      <w:pBdr>
        <w:top w:val="single" w:sz="4" w:space="0" w:color="auto"/>
        <w:left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1">
    <w:name w:val="xl161"/>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2">
    <w:name w:val="xl16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3">
    <w:name w:val="xl163"/>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4">
    <w:name w:val="xl164"/>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5">
    <w:name w:val="xl16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6">
    <w:name w:val="xl166"/>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7">
    <w:name w:val="xl167"/>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8">
    <w:name w:val="xl168"/>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9">
    <w:name w:val="xl169"/>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70">
    <w:name w:val="xl17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1">
    <w:name w:val="xl171"/>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72">
    <w:name w:val="xl172"/>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3">
    <w:name w:val="xl173"/>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4">
    <w:name w:val="xl174"/>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5">
    <w:name w:val="xl17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6">
    <w:name w:val="xl176"/>
    <w:basedOn w:val="Parasts"/>
    <w:rsid w:val="00DD586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7">
    <w:name w:val="xl177"/>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8">
    <w:name w:val="xl178"/>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9">
    <w:name w:val="xl179"/>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80">
    <w:name w:val="xl18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1">
    <w:name w:val="xl18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82">
    <w:name w:val="xl18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83">
    <w:name w:val="xl18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4">
    <w:name w:val="xl184"/>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5">
    <w:name w:val="xl185"/>
    <w:basedOn w:val="Parasts"/>
    <w:rsid w:val="00DD586B"/>
    <w:pPr>
      <w:pBdr>
        <w:bottom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6">
    <w:name w:val="xl186"/>
    <w:basedOn w:val="Parasts"/>
    <w:rsid w:val="00DD586B"/>
    <w:pPr>
      <w:pBdr>
        <w:top w:val="single" w:sz="4" w:space="0" w:color="auto"/>
        <w:bottom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7">
    <w:name w:val="xl187"/>
    <w:basedOn w:val="Parasts"/>
    <w:rsid w:val="00DD586B"/>
    <w:pPr>
      <w:pBdr>
        <w:top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8">
    <w:name w:val="xl188"/>
    <w:basedOn w:val="Parasts"/>
    <w:rsid w:val="00DD586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9">
    <w:name w:val="xl189"/>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0">
    <w:name w:val="xl190"/>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1">
    <w:name w:val="xl191"/>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2">
    <w:name w:val="xl19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3">
    <w:name w:val="xl19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4">
    <w:name w:val="xl194"/>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5">
    <w:name w:val="xl19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6">
    <w:name w:val="xl19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7">
    <w:name w:val="xl19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8">
    <w:name w:val="xl19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99">
    <w:name w:val="xl19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0">
    <w:name w:val="xl20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01">
    <w:name w:val="xl20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02">
    <w:name w:val="xl20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FF0000"/>
      <w:sz w:val="20"/>
      <w:szCs w:val="20"/>
      <w:u w:val="single"/>
      <w:lang w:eastAsia="lv-LV"/>
    </w:rPr>
  </w:style>
  <w:style w:type="paragraph" w:customStyle="1" w:styleId="xl203">
    <w:name w:val="xl203"/>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04">
    <w:name w:val="xl204"/>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5">
    <w:name w:val="xl205"/>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6">
    <w:name w:val="xl20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7">
    <w:name w:val="xl207"/>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8">
    <w:name w:val="xl208"/>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09">
    <w:name w:val="xl209"/>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10">
    <w:name w:val="xl21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1">
    <w:name w:val="xl21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12">
    <w:name w:val="xl21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213">
    <w:name w:val="xl21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214">
    <w:name w:val="xl21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215">
    <w:name w:val="xl215"/>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i/>
      <w:iCs/>
      <w:sz w:val="20"/>
      <w:szCs w:val="20"/>
      <w:lang w:eastAsia="lv-LV"/>
    </w:rPr>
  </w:style>
  <w:style w:type="paragraph" w:customStyle="1" w:styleId="xl216">
    <w:name w:val="xl216"/>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7">
    <w:name w:val="xl217"/>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18">
    <w:name w:val="xl21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9">
    <w:name w:val="xl21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20">
    <w:name w:val="xl22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1">
    <w:name w:val="xl22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2">
    <w:name w:val="xl22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3">
    <w:name w:val="xl223"/>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4">
    <w:name w:val="xl22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5">
    <w:name w:val="xl22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6">
    <w:name w:val="xl22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7">
    <w:name w:val="xl227"/>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8">
    <w:name w:val="xl22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9">
    <w:name w:val="xl22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0">
    <w:name w:val="xl23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1">
    <w:name w:val="xl231"/>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2">
    <w:name w:val="xl232"/>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3">
    <w:name w:val="xl233"/>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4">
    <w:name w:val="xl234"/>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5">
    <w:name w:val="xl23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6">
    <w:name w:val="xl23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7">
    <w:name w:val="xl237"/>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8">
    <w:name w:val="xl238"/>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9">
    <w:name w:val="xl239"/>
    <w:basedOn w:val="Parasts"/>
    <w:rsid w:val="00DD586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40">
    <w:name w:val="xl24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1">
    <w:name w:val="xl24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2">
    <w:name w:val="xl24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3">
    <w:name w:val="xl24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4">
    <w:name w:val="xl24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5">
    <w:name w:val="xl24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6">
    <w:name w:val="xl246"/>
    <w:basedOn w:val="Parasts"/>
    <w:rsid w:val="00DD586B"/>
    <w:pPr>
      <w:pBdr>
        <w:top w:val="single" w:sz="8"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7">
    <w:name w:val="xl247"/>
    <w:basedOn w:val="Parasts"/>
    <w:rsid w:val="00DD586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8">
    <w:name w:val="xl248"/>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sz w:val="20"/>
      <w:szCs w:val="20"/>
      <w:lang w:eastAsia="lv-LV"/>
    </w:rPr>
  </w:style>
  <w:style w:type="paragraph" w:customStyle="1" w:styleId="xl249">
    <w:name w:val="xl249"/>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50">
    <w:name w:val="xl25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251">
    <w:name w:val="xl251"/>
    <w:basedOn w:val="Parasts"/>
    <w:rsid w:val="00DD586B"/>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52">
    <w:name w:val="xl252"/>
    <w:basedOn w:val="Parasts"/>
    <w:rsid w:val="00DD586B"/>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t2">
    <w:name w:val="t2"/>
    <w:basedOn w:val="Parasts"/>
    <w:rsid w:val="00DD586B"/>
    <w:pPr>
      <w:numPr>
        <w:ilvl w:val="2"/>
        <w:numId w:val="8"/>
      </w:numPr>
      <w:spacing w:after="0" w:line="240" w:lineRule="auto"/>
      <w:jc w:val="both"/>
    </w:pPr>
    <w:rPr>
      <w:rFonts w:ascii="Tahoma" w:eastAsia="Times New Roman" w:hAnsi="Tahoma" w:cs="Times New Roman"/>
      <w:sz w:val="20"/>
      <w:szCs w:val="24"/>
      <w:lang w:val="en-US"/>
    </w:rPr>
  </w:style>
  <w:style w:type="paragraph" w:customStyle="1" w:styleId="t1a">
    <w:name w:val="t1a"/>
    <w:basedOn w:val="Parasts"/>
    <w:rsid w:val="00DD586B"/>
    <w:pPr>
      <w:tabs>
        <w:tab w:val="num" w:pos="567"/>
      </w:tabs>
      <w:spacing w:after="0" w:line="240" w:lineRule="auto"/>
      <w:ind w:left="567" w:hanging="567"/>
      <w:jc w:val="both"/>
    </w:pPr>
    <w:rPr>
      <w:rFonts w:ascii="Tahoma" w:eastAsia="Times New Roman" w:hAnsi="Tahoma" w:cs="Times New Roman"/>
      <w:bCs/>
      <w:sz w:val="20"/>
      <w:szCs w:val="24"/>
      <w:lang w:val="en-GB"/>
    </w:rPr>
  </w:style>
  <w:style w:type="character" w:styleId="Komentraatsauce">
    <w:name w:val="annotation reference"/>
    <w:semiHidden/>
    <w:rsid w:val="00DD586B"/>
    <w:rPr>
      <w:sz w:val="16"/>
      <w:szCs w:val="16"/>
    </w:rPr>
  </w:style>
  <w:style w:type="paragraph" w:styleId="Komentrateksts">
    <w:name w:val="annotation text"/>
    <w:basedOn w:val="Parasts"/>
    <w:link w:val="KomentratekstsRakstz"/>
    <w:semiHidden/>
    <w:rsid w:val="00DD586B"/>
    <w:pPr>
      <w:spacing w:after="0" w:line="240" w:lineRule="auto"/>
    </w:pPr>
    <w:rPr>
      <w:rFonts w:ascii="Arial" w:eastAsia="Times New Roman" w:hAnsi="Arial" w:cs="Arial"/>
      <w:sz w:val="20"/>
      <w:szCs w:val="20"/>
      <w:lang w:eastAsia="lv-LV"/>
    </w:rPr>
  </w:style>
  <w:style w:type="character" w:customStyle="1" w:styleId="KomentratekstsRakstz">
    <w:name w:val="Komentāra teksts Rakstz."/>
    <w:basedOn w:val="Noklusjumarindkopasfonts"/>
    <w:link w:val="Komentrateksts"/>
    <w:semiHidden/>
    <w:rsid w:val="00DD586B"/>
    <w:rPr>
      <w:rFonts w:ascii="Arial" w:eastAsia="Times New Roman" w:hAnsi="Arial" w:cs="Arial"/>
      <w:sz w:val="20"/>
      <w:szCs w:val="20"/>
      <w:lang w:eastAsia="lv-LV"/>
    </w:rPr>
  </w:style>
  <w:style w:type="paragraph" w:styleId="Balonteksts">
    <w:name w:val="Balloon Text"/>
    <w:basedOn w:val="Parasts"/>
    <w:link w:val="BalontekstsRakstz"/>
    <w:semiHidden/>
    <w:rsid w:val="00DD586B"/>
    <w:pPr>
      <w:spacing w:after="0" w:line="240" w:lineRule="auto"/>
    </w:pPr>
    <w:rPr>
      <w:rFonts w:ascii="Tahoma" w:eastAsia="Times New Roman" w:hAnsi="Tahoma" w:cs="Tahoma"/>
      <w:sz w:val="16"/>
      <w:szCs w:val="16"/>
      <w:lang w:eastAsia="lv-LV"/>
    </w:rPr>
  </w:style>
  <w:style w:type="character" w:customStyle="1" w:styleId="BalontekstsRakstz">
    <w:name w:val="Balonteksts Rakstz."/>
    <w:basedOn w:val="Noklusjumarindkopasfonts"/>
    <w:link w:val="Balonteksts"/>
    <w:semiHidden/>
    <w:rsid w:val="00DD586B"/>
    <w:rPr>
      <w:rFonts w:ascii="Tahoma" w:eastAsia="Times New Roman" w:hAnsi="Tahoma" w:cs="Tahoma"/>
      <w:sz w:val="16"/>
      <w:szCs w:val="16"/>
      <w:lang w:eastAsia="lv-LV"/>
    </w:rPr>
  </w:style>
  <w:style w:type="paragraph" w:customStyle="1" w:styleId="tvhtml">
    <w:name w:val="tv_html"/>
    <w:basedOn w:val="Parasts"/>
    <w:rsid w:val="00DD586B"/>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
    <w:name w:val="tv213"/>
    <w:basedOn w:val="Parasts"/>
    <w:rsid w:val="00DD586B"/>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1">
    <w:name w:val="tv2131"/>
    <w:basedOn w:val="Parasts"/>
    <w:rsid w:val="00DD586B"/>
    <w:pPr>
      <w:spacing w:after="0" w:line="360" w:lineRule="auto"/>
      <w:ind w:firstLine="300"/>
    </w:pPr>
    <w:rPr>
      <w:rFonts w:ascii="Times New Roman" w:eastAsia="Times New Roman" w:hAnsi="Times New Roman" w:cs="Times New Roman"/>
      <w:color w:val="414142"/>
      <w:sz w:val="20"/>
      <w:szCs w:val="20"/>
      <w:lang w:eastAsia="lv-LV"/>
    </w:rPr>
  </w:style>
  <w:style w:type="numbering" w:customStyle="1" w:styleId="Style1">
    <w:name w:val="Style1"/>
    <w:rsid w:val="00DD586B"/>
    <w:pPr>
      <w:numPr>
        <w:numId w:val="9"/>
      </w:numPr>
    </w:pPr>
  </w:style>
  <w:style w:type="paragraph" w:customStyle="1" w:styleId="CharCharCharCharCharCharCharCharRakstzRakstzCharCharRakstzRakstz">
    <w:name w:val="Char Char Char Char Char Char Char Char Rakstz. Rakstz. Char Char Rakstz. Rakstz."/>
    <w:basedOn w:val="Parasts"/>
    <w:next w:val="Tekstabloks"/>
    <w:rsid w:val="00DD586B"/>
    <w:pPr>
      <w:spacing w:before="120" w:line="240" w:lineRule="exact"/>
      <w:ind w:firstLine="720"/>
      <w:jc w:val="both"/>
    </w:pPr>
    <w:rPr>
      <w:rFonts w:ascii="Verdana" w:eastAsia="Times New Roman" w:hAnsi="Verdana" w:cs="Times New Roman"/>
      <w:sz w:val="20"/>
      <w:szCs w:val="20"/>
      <w:lang w:val="en-US"/>
    </w:rPr>
  </w:style>
  <w:style w:type="paragraph" w:styleId="Vienkrsteksts">
    <w:name w:val="Plain Text"/>
    <w:basedOn w:val="Parasts"/>
    <w:link w:val="VienkrstekstsRakstz"/>
    <w:uiPriority w:val="99"/>
    <w:unhideWhenUsed/>
    <w:rsid w:val="00DD586B"/>
    <w:pPr>
      <w:spacing w:after="0" w:line="240" w:lineRule="auto"/>
    </w:pPr>
    <w:rPr>
      <w:rFonts w:ascii="Calibri" w:eastAsia="Calibri" w:hAnsi="Calibri" w:cs="Times New Roman"/>
      <w:szCs w:val="21"/>
    </w:rPr>
  </w:style>
  <w:style w:type="character" w:customStyle="1" w:styleId="VienkrstekstsRakstz">
    <w:name w:val="Vienkāršs teksts Rakstz."/>
    <w:basedOn w:val="Noklusjumarindkopasfonts"/>
    <w:link w:val="Vienkrsteksts"/>
    <w:uiPriority w:val="99"/>
    <w:rsid w:val="00DD586B"/>
    <w:rPr>
      <w:rFonts w:ascii="Calibri" w:eastAsia="Calibri" w:hAnsi="Calibri" w:cs="Times New Roman"/>
      <w:szCs w:val="21"/>
    </w:rPr>
  </w:style>
  <w:style w:type="character" w:styleId="Izclums">
    <w:name w:val="Emphasis"/>
    <w:basedOn w:val="Noklusjumarindkopasfonts"/>
    <w:qFormat/>
    <w:rsid w:val="00DD586B"/>
    <w:rPr>
      <w:rFonts w:cs="Times New Roman"/>
      <w:i/>
    </w:rPr>
  </w:style>
  <w:style w:type="character" w:customStyle="1" w:styleId="FontStyle60">
    <w:name w:val="Font Style60"/>
    <w:rsid w:val="00DD586B"/>
    <w:rPr>
      <w:rFonts w:ascii="Arial" w:hAnsi="Arial" w:cs="Arial"/>
      <w:b/>
      <w:bCs/>
      <w:sz w:val="18"/>
      <w:szCs w:val="18"/>
    </w:rPr>
  </w:style>
  <w:style w:type="paragraph" w:customStyle="1" w:styleId="Style9">
    <w:name w:val="Style9"/>
    <w:basedOn w:val="Parasts"/>
    <w:rsid w:val="00DD586B"/>
    <w:pPr>
      <w:widowControl w:val="0"/>
      <w:autoSpaceDE w:val="0"/>
      <w:autoSpaceDN w:val="0"/>
      <w:adjustRightInd w:val="0"/>
      <w:spacing w:after="0" w:line="230" w:lineRule="exact"/>
      <w:jc w:val="center"/>
    </w:pPr>
    <w:rPr>
      <w:rFonts w:ascii="Century Gothic" w:eastAsia="Times New Roman" w:hAnsi="Century Gothic" w:cs="Century Gothic"/>
      <w:sz w:val="24"/>
      <w:szCs w:val="24"/>
      <w:lang w:eastAsia="lv-LV"/>
    </w:rPr>
  </w:style>
  <w:style w:type="paragraph" w:styleId="HTMLiepriekformattais">
    <w:name w:val="HTML Preformatted"/>
    <w:basedOn w:val="Parasts"/>
    <w:link w:val="HTMLiepriekformattaisRakstz"/>
    <w:unhideWhenUsed/>
    <w:rsid w:val="00DD58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iepriekformattaisRakstz">
    <w:name w:val="HTML iepriekšformatētais Rakstz."/>
    <w:basedOn w:val="Noklusjumarindkopasfonts"/>
    <w:link w:val="HTMLiepriekformattais"/>
    <w:rsid w:val="00DD586B"/>
    <w:rPr>
      <w:rFonts w:ascii="Courier New" w:eastAsia="Times New Roman" w:hAnsi="Courier New" w:cs="Courier New"/>
      <w:sz w:val="20"/>
      <w:szCs w:val="20"/>
      <w:lang w:eastAsia="lv-LV"/>
    </w:rPr>
  </w:style>
  <w:style w:type="paragraph" w:customStyle="1" w:styleId="Default">
    <w:name w:val="Default"/>
    <w:rsid w:val="00DD586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Izteiksmgs">
    <w:name w:val="Strong"/>
    <w:basedOn w:val="Noklusjumarindkopasfonts"/>
    <w:uiPriority w:val="22"/>
    <w:qFormat/>
    <w:rsid w:val="00DD586B"/>
    <w:rPr>
      <w:b/>
      <w:bCs/>
    </w:rPr>
  </w:style>
  <w:style w:type="paragraph" w:customStyle="1" w:styleId="naisnod">
    <w:name w:val="naisnod"/>
    <w:basedOn w:val="Parasts"/>
    <w:rsid w:val="00DD586B"/>
    <w:pPr>
      <w:spacing w:before="150" w:after="150" w:line="240" w:lineRule="auto"/>
      <w:jc w:val="center"/>
    </w:pPr>
    <w:rPr>
      <w:rFonts w:ascii="Times New Roman" w:eastAsia="Times New Roman" w:hAnsi="Times New Roman" w:cs="Times New Roman"/>
      <w:b/>
      <w:bCs/>
      <w:sz w:val="24"/>
      <w:szCs w:val="24"/>
      <w:lang w:eastAsia="lv-LV"/>
    </w:rPr>
  </w:style>
  <w:style w:type="character" w:customStyle="1" w:styleId="CharacterStyle1">
    <w:name w:val="Character Style 1"/>
    <w:rsid w:val="00DD586B"/>
    <w:rPr>
      <w:sz w:val="22"/>
      <w:szCs w:val="22"/>
    </w:rPr>
  </w:style>
  <w:style w:type="character" w:customStyle="1" w:styleId="Neatrisintapieminana1">
    <w:name w:val="Neatrisināta pieminēšana1"/>
    <w:basedOn w:val="Noklusjumarindkopasfonts"/>
    <w:uiPriority w:val="99"/>
    <w:semiHidden/>
    <w:unhideWhenUsed/>
    <w:rsid w:val="00DD586B"/>
    <w:rPr>
      <w:color w:val="605E5C"/>
      <w:shd w:val="clear" w:color="auto" w:fill="E1DFDD"/>
    </w:rPr>
  </w:style>
  <w:style w:type="table" w:customStyle="1" w:styleId="Reatabula1">
    <w:name w:val="Režģa tabula1"/>
    <w:basedOn w:val="Parastatabula"/>
    <w:next w:val="Reatabula"/>
    <w:rsid w:val="00DD586B"/>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saraksta1">
    <w:name w:val="Bez saraksta1"/>
    <w:next w:val="Bezsaraksta"/>
    <w:uiPriority w:val="99"/>
    <w:semiHidden/>
    <w:unhideWhenUsed/>
    <w:rsid w:val="00DD586B"/>
  </w:style>
  <w:style w:type="paragraph" w:styleId="Saturs1">
    <w:name w:val="toc 1"/>
    <w:basedOn w:val="Parasts"/>
    <w:next w:val="Parasts"/>
    <w:autoRedefine/>
    <w:rsid w:val="00DD586B"/>
    <w:pPr>
      <w:tabs>
        <w:tab w:val="left" w:pos="400"/>
        <w:tab w:val="right" w:leader="dot" w:pos="9347"/>
      </w:tabs>
      <w:spacing w:before="120" w:after="120" w:line="240" w:lineRule="auto"/>
      <w:ind w:left="426" w:hanging="426"/>
    </w:pPr>
    <w:rPr>
      <w:rFonts w:ascii="Times New Roman" w:eastAsia="Times New Roman" w:hAnsi="Times New Roman" w:cs="Times New Roman"/>
      <w:b/>
      <w:bCs/>
      <w:caps/>
      <w:sz w:val="20"/>
      <w:szCs w:val="20"/>
    </w:rPr>
  </w:style>
  <w:style w:type="paragraph" w:customStyle="1" w:styleId="Head61">
    <w:name w:val="Head 6.1"/>
    <w:basedOn w:val="Parasts"/>
    <w:rsid w:val="00DD586B"/>
    <w:pPr>
      <w:widowControl w:val="0"/>
      <w:suppressAutoHyphens/>
      <w:autoSpaceDE w:val="0"/>
      <w:autoSpaceDN w:val="0"/>
      <w:spacing w:after="0" w:line="240" w:lineRule="auto"/>
      <w:jc w:val="center"/>
    </w:pPr>
    <w:rPr>
      <w:rFonts w:ascii="Times New Roman Bold" w:eastAsia="Times New Roman" w:hAnsi="Times New Roman Bold" w:cs="Times New Roman"/>
      <w:b/>
      <w:bCs/>
      <w:sz w:val="28"/>
      <w:szCs w:val="28"/>
    </w:rPr>
  </w:style>
  <w:style w:type="paragraph" w:styleId="Datums">
    <w:name w:val="Date"/>
    <w:basedOn w:val="Parasts"/>
    <w:next w:val="Parasts"/>
    <w:link w:val="DatumsRakstz"/>
    <w:rsid w:val="00DD586B"/>
    <w:pPr>
      <w:autoSpaceDE w:val="0"/>
      <w:autoSpaceDN w:val="0"/>
      <w:spacing w:after="0" w:line="240" w:lineRule="auto"/>
    </w:pPr>
    <w:rPr>
      <w:rFonts w:ascii="Times New Roman" w:eastAsia="Times New Roman" w:hAnsi="Times New Roman" w:cs="Times New Roman"/>
      <w:sz w:val="24"/>
      <w:szCs w:val="24"/>
    </w:rPr>
  </w:style>
  <w:style w:type="character" w:customStyle="1" w:styleId="DatumsRakstz">
    <w:name w:val="Datums Rakstz."/>
    <w:basedOn w:val="Noklusjumarindkopasfonts"/>
    <w:link w:val="Datums"/>
    <w:rsid w:val="00DD586B"/>
    <w:rPr>
      <w:rFonts w:ascii="Times New Roman" w:eastAsia="Times New Roman" w:hAnsi="Times New Roman" w:cs="Times New Roman"/>
      <w:sz w:val="24"/>
      <w:szCs w:val="24"/>
    </w:rPr>
  </w:style>
  <w:style w:type="paragraph" w:customStyle="1" w:styleId="TabRow12">
    <w:name w:val="TabRow12"/>
    <w:basedOn w:val="Parasts"/>
    <w:rsid w:val="00DD586B"/>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customStyle="1" w:styleId="xl24">
    <w:name w:val="xl2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5">
    <w:name w:val="xl2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xl26">
    <w:name w:val="xl2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27">
    <w:name w:val="xl2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28">
    <w:name w:val="xl2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9">
    <w:name w:val="xl29"/>
    <w:basedOn w:val="Parasts"/>
    <w:rsid w:val="00DD586B"/>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Microsoft Sans Serif" w:eastAsia="Times New Roman" w:hAnsi="Microsoft Sans Serif" w:cs="Microsoft Sans Serif"/>
      <w:sz w:val="18"/>
      <w:szCs w:val="18"/>
      <w:lang w:eastAsia="lv-LV"/>
    </w:rPr>
  </w:style>
  <w:style w:type="paragraph" w:customStyle="1" w:styleId="xl30">
    <w:name w:val="xl3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1">
    <w:name w:val="xl3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2">
    <w:name w:val="xl3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3">
    <w:name w:val="xl3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4">
    <w:name w:val="xl3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5">
    <w:name w:val="xl3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6">
    <w:name w:val="xl3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7">
    <w:name w:val="xl3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8">
    <w:name w:val="xl3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39">
    <w:name w:val="xl3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40">
    <w:name w:val="xl4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1">
    <w:name w:val="xl4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2">
    <w:name w:val="xl4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6"/>
      <w:szCs w:val="16"/>
      <w:lang w:eastAsia="lv-LV"/>
    </w:rPr>
  </w:style>
  <w:style w:type="paragraph" w:customStyle="1" w:styleId="xl43">
    <w:name w:val="xl4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4">
    <w:name w:val="xl4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icrosoft Sans Serif" w:eastAsia="Times New Roman" w:hAnsi="Microsoft Sans Serif" w:cs="Microsoft Sans Serif"/>
      <w:sz w:val="16"/>
      <w:szCs w:val="16"/>
      <w:lang w:eastAsia="lv-LV"/>
    </w:rPr>
  </w:style>
  <w:style w:type="paragraph" w:customStyle="1" w:styleId="xl45">
    <w:name w:val="xl4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6">
    <w:name w:val="xl4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7">
    <w:name w:val="xl4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8">
    <w:name w:val="xl48"/>
    <w:basedOn w:val="Parasts"/>
    <w:rsid w:val="00DD586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9">
    <w:name w:val="xl49"/>
    <w:basedOn w:val="Parasts"/>
    <w:rsid w:val="00DD586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0">
    <w:name w:val="xl50"/>
    <w:basedOn w:val="Parasts"/>
    <w:rsid w:val="00DD586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Normalnum">
    <w:name w:val="Normal num"/>
    <w:basedOn w:val="Parasts"/>
    <w:rsid w:val="00DD586B"/>
    <w:pPr>
      <w:widowControl w:val="0"/>
      <w:suppressAutoHyphens/>
      <w:spacing w:after="0" w:line="240" w:lineRule="auto"/>
    </w:pPr>
    <w:rPr>
      <w:rFonts w:ascii="Times New Roman" w:eastAsia="Lucida Sans Unicode" w:hAnsi="Times New Roman" w:cs="Times New Roman"/>
      <w:sz w:val="24"/>
      <w:szCs w:val="20"/>
    </w:rPr>
  </w:style>
  <w:style w:type="paragraph" w:styleId="Komentratma">
    <w:name w:val="annotation subject"/>
    <w:basedOn w:val="Komentrateksts"/>
    <w:next w:val="Komentrateksts"/>
    <w:link w:val="KomentratmaRakstz"/>
    <w:semiHidden/>
    <w:rsid w:val="00DD586B"/>
    <w:rPr>
      <w:rFonts w:ascii="Times New Roman" w:hAnsi="Times New Roman" w:cs="Times New Roman"/>
      <w:b/>
      <w:bCs/>
      <w:lang w:eastAsia="en-US"/>
    </w:rPr>
  </w:style>
  <w:style w:type="character" w:customStyle="1" w:styleId="KomentratmaRakstz">
    <w:name w:val="Komentāra tēma Rakstz."/>
    <w:basedOn w:val="KomentratekstsRakstz"/>
    <w:link w:val="Komentratma"/>
    <w:semiHidden/>
    <w:rsid w:val="00DD586B"/>
    <w:rPr>
      <w:rFonts w:ascii="Times New Roman" w:eastAsia="Times New Roman" w:hAnsi="Times New Roman" w:cs="Times New Roman"/>
      <w:b/>
      <w:bCs/>
      <w:sz w:val="20"/>
      <w:szCs w:val="20"/>
      <w:lang w:eastAsia="lv-LV"/>
    </w:rPr>
  </w:style>
  <w:style w:type="paragraph" w:customStyle="1" w:styleId="xl23">
    <w:name w:val="xl23"/>
    <w:basedOn w:val="Parasts"/>
    <w:rsid w:val="00DD586B"/>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stils1">
    <w:name w:val="stils1"/>
    <w:basedOn w:val="Parasts"/>
    <w:rsid w:val="00DD586B"/>
    <w:pPr>
      <w:spacing w:after="0" w:line="240" w:lineRule="auto"/>
    </w:pPr>
    <w:rPr>
      <w:rFonts w:ascii="Arial" w:eastAsia="Times New Roman" w:hAnsi="Arial" w:cs="Times New Roman"/>
      <w:sz w:val="24"/>
      <w:szCs w:val="20"/>
    </w:rPr>
  </w:style>
  <w:style w:type="paragraph" w:customStyle="1" w:styleId="piedavajumavirrsaksts1">
    <w:name w:val="piedavajuma virrsaksts1"/>
    <w:basedOn w:val="Virsraksts2"/>
    <w:autoRedefine/>
    <w:rsid w:val="00DD586B"/>
    <w:pPr>
      <w:ind w:left="0"/>
    </w:pPr>
    <w:rPr>
      <w:bCs/>
      <w:szCs w:val="30"/>
      <w:u w:val="single"/>
    </w:rPr>
  </w:style>
  <w:style w:type="paragraph" w:customStyle="1" w:styleId="Style0">
    <w:name w:val="Style0"/>
    <w:rsid w:val="00DD586B"/>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Pamatteksts"/>
    <w:next w:val="Pamatteksts"/>
    <w:rsid w:val="00DD586B"/>
    <w:pPr>
      <w:keepLines/>
      <w:framePr w:w="8640" w:h="1440" w:wrap="notBeside" w:vAnchor="page" w:hAnchor="margin" w:xAlign="center" w:y="889"/>
      <w:spacing w:after="40" w:line="240" w:lineRule="atLeast"/>
      <w:jc w:val="center"/>
    </w:pPr>
    <w:rPr>
      <w:rFonts w:ascii="Garamond" w:hAnsi="Garamond" w:cs="Times New Roman"/>
      <w:caps/>
      <w:spacing w:val="75"/>
      <w:kern w:val="18"/>
      <w:sz w:val="21"/>
      <w:szCs w:val="20"/>
      <w:lang w:val="en-GB" w:eastAsia="en-US"/>
    </w:rPr>
  </w:style>
  <w:style w:type="character" w:customStyle="1" w:styleId="FootnoteCharacters">
    <w:name w:val="Footnote Characters"/>
    <w:rsid w:val="00DD586B"/>
  </w:style>
  <w:style w:type="paragraph" w:customStyle="1" w:styleId="numbereditem">
    <w:name w:val="numbered_item"/>
    <w:basedOn w:val="Parasts"/>
    <w:rsid w:val="00DD586B"/>
    <w:pPr>
      <w:widowControl w:val="0"/>
      <w:numPr>
        <w:numId w:val="10"/>
      </w:numPr>
      <w:suppressAutoHyphens/>
      <w:spacing w:after="0" w:line="240" w:lineRule="auto"/>
    </w:pPr>
    <w:rPr>
      <w:rFonts w:ascii="Times New Roman" w:eastAsia="Lucida Sans Unicode" w:hAnsi="Times New Roman" w:cs="Times New Roman"/>
      <w:sz w:val="24"/>
      <w:szCs w:val="24"/>
    </w:rPr>
  </w:style>
  <w:style w:type="paragraph" w:customStyle="1" w:styleId="atbildesvitraaratkapi">
    <w:name w:val="atbilde_svitraar atkapi"/>
    <w:basedOn w:val="Parasts"/>
    <w:rsid w:val="00DD586B"/>
    <w:pPr>
      <w:numPr>
        <w:numId w:val="11"/>
      </w:numPr>
      <w:spacing w:after="0" w:line="240" w:lineRule="auto"/>
    </w:pPr>
    <w:rPr>
      <w:rFonts w:ascii="Times New Roman" w:eastAsia="Times New Roman" w:hAnsi="Times New Roman" w:cs="Times New Roman"/>
      <w:sz w:val="24"/>
      <w:szCs w:val="20"/>
    </w:rPr>
  </w:style>
  <w:style w:type="paragraph" w:customStyle="1" w:styleId="atbildeburti2">
    <w:name w:val="atbilde+burti2"/>
    <w:basedOn w:val="Parasts"/>
    <w:autoRedefine/>
    <w:rsid w:val="00DD586B"/>
    <w:pPr>
      <w:tabs>
        <w:tab w:val="num" w:pos="1135"/>
      </w:tabs>
      <w:spacing w:after="0" w:line="240" w:lineRule="auto"/>
      <w:ind w:left="1135" w:hanging="567"/>
      <w:jc w:val="both"/>
    </w:pPr>
    <w:rPr>
      <w:rFonts w:ascii="GarmdITC Lt TL" w:eastAsia="Times New Roman" w:hAnsi="GarmdITC Lt TL" w:cs="Times New Roman"/>
      <w:sz w:val="26"/>
      <w:szCs w:val="20"/>
    </w:rPr>
  </w:style>
  <w:style w:type="paragraph" w:customStyle="1" w:styleId="atbildeburti3">
    <w:name w:val="atbilde+burti3"/>
    <w:basedOn w:val="atbilde"/>
    <w:autoRedefine/>
    <w:rsid w:val="00DD586B"/>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DD586B"/>
    <w:pPr>
      <w:spacing w:before="100" w:beforeAutospacing="1" w:after="100" w:afterAutospacing="1" w:line="240" w:lineRule="auto"/>
      <w:jc w:val="both"/>
    </w:pPr>
    <w:rPr>
      <w:rFonts w:ascii="GarmdITC Lt TL" w:eastAsia="Times New Roman" w:hAnsi="GarmdITC Lt TL" w:cs="Times New Roman"/>
      <w:sz w:val="26"/>
      <w:szCs w:val="20"/>
      <w:u w:val="single"/>
    </w:rPr>
  </w:style>
  <w:style w:type="paragraph" w:customStyle="1" w:styleId="vinujautajumsarciparu2">
    <w:name w:val="vinu jautajums ar ciparu2"/>
    <w:basedOn w:val="vinujautajumsarciparu"/>
    <w:autoRedefine/>
    <w:rsid w:val="00DD586B"/>
    <w:pPr>
      <w:tabs>
        <w:tab w:val="clear" w:pos="360"/>
        <w:tab w:val="num" w:pos="720"/>
      </w:tabs>
      <w:ind w:left="720" w:hanging="720"/>
    </w:pPr>
    <w:rPr>
      <w:bCs w:val="0"/>
    </w:rPr>
  </w:style>
  <w:style w:type="paragraph" w:customStyle="1" w:styleId="vinujautajumsarciparu">
    <w:name w:val="vinu jautajums ar ciparu"/>
    <w:basedOn w:val="Parasts"/>
    <w:autoRedefine/>
    <w:rsid w:val="00DD586B"/>
    <w:pPr>
      <w:tabs>
        <w:tab w:val="num" w:pos="360"/>
      </w:tabs>
      <w:spacing w:before="240" w:after="240" w:line="240" w:lineRule="auto"/>
      <w:ind w:left="360" w:hanging="360"/>
      <w:jc w:val="both"/>
    </w:pPr>
    <w:rPr>
      <w:rFonts w:ascii="GarmdITC Lt TL" w:eastAsia="Times New Roman" w:hAnsi="GarmdITC Lt TL" w:cs="Times New Roman"/>
      <w:b/>
      <w:bCs/>
      <w:sz w:val="19"/>
      <w:szCs w:val="18"/>
    </w:rPr>
  </w:style>
  <w:style w:type="paragraph" w:customStyle="1" w:styleId="vinujautajumsarciparu3">
    <w:name w:val="vinu jautajums ar ciparu3"/>
    <w:basedOn w:val="vinujautajumsarciparu2"/>
    <w:autoRedefine/>
    <w:rsid w:val="00DD586B"/>
    <w:rPr>
      <w:bCs/>
      <w:szCs w:val="19"/>
    </w:rPr>
  </w:style>
  <w:style w:type="paragraph" w:customStyle="1" w:styleId="Jaunalapa">
    <w:name w:val="Jauna lapa"/>
    <w:basedOn w:val="Parasts"/>
    <w:next w:val="Parasts"/>
    <w:rsid w:val="00DD586B"/>
    <w:pPr>
      <w:pageBreakBefore/>
      <w:spacing w:after="0" w:line="240" w:lineRule="auto"/>
      <w:jc w:val="right"/>
    </w:pPr>
    <w:rPr>
      <w:rFonts w:ascii="Times New Roman" w:eastAsia="Times New Roman" w:hAnsi="Times New Roman" w:cs="Times New Roman"/>
      <w:b/>
      <w:color w:val="FF0000"/>
      <w:sz w:val="24"/>
      <w:szCs w:val="20"/>
    </w:rPr>
  </w:style>
  <w:style w:type="paragraph" w:customStyle="1" w:styleId="virsraksts20">
    <w:name w:val="virsraksts2"/>
    <w:basedOn w:val="Parasts"/>
    <w:next w:val="Parasts"/>
    <w:rsid w:val="00DD586B"/>
    <w:pPr>
      <w:spacing w:before="240" w:after="60" w:line="240" w:lineRule="auto"/>
    </w:pPr>
    <w:rPr>
      <w:rFonts w:ascii="Times New Roman" w:eastAsia="Times New Roman" w:hAnsi="Times New Roman" w:cs="Times New Roman"/>
      <w:b/>
      <w:i/>
      <w:sz w:val="24"/>
      <w:szCs w:val="20"/>
      <w:lang w:val="en-US"/>
    </w:rPr>
  </w:style>
  <w:style w:type="paragraph" w:styleId="Dokumentakarte">
    <w:name w:val="Document Map"/>
    <w:basedOn w:val="Parasts"/>
    <w:link w:val="DokumentakarteRakstz"/>
    <w:semiHidden/>
    <w:rsid w:val="00DD586B"/>
    <w:pPr>
      <w:shd w:val="clear" w:color="auto" w:fill="000080"/>
      <w:spacing w:after="0" w:line="240" w:lineRule="auto"/>
    </w:pPr>
    <w:rPr>
      <w:rFonts w:ascii="Tahoma" w:eastAsia="Times New Roman" w:hAnsi="Tahoma" w:cs="Tahoma"/>
      <w:sz w:val="24"/>
      <w:szCs w:val="24"/>
    </w:rPr>
  </w:style>
  <w:style w:type="character" w:customStyle="1" w:styleId="DokumentakarteRakstz">
    <w:name w:val="Dokumenta karte Rakstz."/>
    <w:basedOn w:val="Noklusjumarindkopasfonts"/>
    <w:link w:val="Dokumentakarte"/>
    <w:semiHidden/>
    <w:rsid w:val="00DD586B"/>
    <w:rPr>
      <w:rFonts w:ascii="Tahoma" w:eastAsia="Times New Roman" w:hAnsi="Tahoma" w:cs="Tahoma"/>
      <w:sz w:val="24"/>
      <w:szCs w:val="24"/>
      <w:shd w:val="clear" w:color="auto" w:fill="000080"/>
    </w:rPr>
  </w:style>
  <w:style w:type="numbering" w:customStyle="1" w:styleId="NoList1">
    <w:name w:val="No List1"/>
    <w:next w:val="Bezsaraksta"/>
    <w:semiHidden/>
    <w:rsid w:val="00DD586B"/>
  </w:style>
  <w:style w:type="paragraph" w:customStyle="1" w:styleId="Heading1">
    <w:name w:val="Heading1"/>
    <w:basedOn w:val="Parasts"/>
    <w:rsid w:val="00DD586B"/>
    <w:pPr>
      <w:spacing w:after="0" w:line="240" w:lineRule="auto"/>
    </w:pPr>
    <w:rPr>
      <w:rFonts w:ascii="Times New Roman" w:eastAsia="Times New Roman" w:hAnsi="Times New Roman" w:cs="Times New Roman"/>
      <w:sz w:val="20"/>
      <w:szCs w:val="20"/>
    </w:rPr>
  </w:style>
  <w:style w:type="paragraph" w:styleId="Saturs2">
    <w:name w:val="toc 2"/>
    <w:basedOn w:val="Parasts"/>
    <w:next w:val="Parasts"/>
    <w:autoRedefine/>
    <w:semiHidden/>
    <w:rsid w:val="00DD586B"/>
    <w:pPr>
      <w:spacing w:after="0" w:line="240" w:lineRule="auto"/>
      <w:ind w:left="200"/>
    </w:pPr>
    <w:rPr>
      <w:rFonts w:ascii="Times New Roman" w:eastAsia="Times New Roman" w:hAnsi="Times New Roman" w:cs="Times New Roman"/>
      <w:smallCaps/>
      <w:sz w:val="20"/>
      <w:szCs w:val="20"/>
    </w:rPr>
  </w:style>
  <w:style w:type="paragraph" w:styleId="Saturs3">
    <w:name w:val="toc 3"/>
    <w:basedOn w:val="Parasts"/>
    <w:next w:val="Parasts"/>
    <w:autoRedefine/>
    <w:semiHidden/>
    <w:rsid w:val="00DD586B"/>
    <w:pPr>
      <w:spacing w:after="0" w:line="240" w:lineRule="auto"/>
      <w:ind w:left="400"/>
    </w:pPr>
    <w:rPr>
      <w:rFonts w:ascii="Times New Roman" w:eastAsia="Times New Roman" w:hAnsi="Times New Roman" w:cs="Times New Roman"/>
      <w:i/>
      <w:iCs/>
      <w:sz w:val="20"/>
      <w:szCs w:val="20"/>
    </w:rPr>
  </w:style>
  <w:style w:type="paragraph" w:styleId="Saturs4">
    <w:name w:val="toc 4"/>
    <w:basedOn w:val="Parasts"/>
    <w:next w:val="Parasts"/>
    <w:autoRedefine/>
    <w:semiHidden/>
    <w:rsid w:val="00DD586B"/>
    <w:pPr>
      <w:spacing w:after="0" w:line="240" w:lineRule="auto"/>
      <w:ind w:left="600"/>
    </w:pPr>
    <w:rPr>
      <w:rFonts w:ascii="Times New Roman" w:eastAsia="Times New Roman" w:hAnsi="Times New Roman" w:cs="Times New Roman"/>
      <w:sz w:val="18"/>
      <w:szCs w:val="18"/>
    </w:rPr>
  </w:style>
  <w:style w:type="paragraph" w:styleId="Saturs5">
    <w:name w:val="toc 5"/>
    <w:basedOn w:val="Parasts"/>
    <w:next w:val="Parasts"/>
    <w:autoRedefine/>
    <w:semiHidden/>
    <w:rsid w:val="00DD586B"/>
    <w:pPr>
      <w:spacing w:after="0" w:line="240" w:lineRule="auto"/>
      <w:ind w:left="800"/>
    </w:pPr>
    <w:rPr>
      <w:rFonts w:ascii="Times New Roman" w:eastAsia="Times New Roman" w:hAnsi="Times New Roman" w:cs="Times New Roman"/>
      <w:sz w:val="18"/>
      <w:szCs w:val="18"/>
    </w:rPr>
  </w:style>
  <w:style w:type="paragraph" w:styleId="Saturs6">
    <w:name w:val="toc 6"/>
    <w:basedOn w:val="Parasts"/>
    <w:next w:val="Parasts"/>
    <w:autoRedefine/>
    <w:semiHidden/>
    <w:rsid w:val="00DD586B"/>
    <w:pPr>
      <w:spacing w:after="0" w:line="240" w:lineRule="auto"/>
      <w:ind w:left="1000"/>
    </w:pPr>
    <w:rPr>
      <w:rFonts w:ascii="Times New Roman" w:eastAsia="Times New Roman" w:hAnsi="Times New Roman" w:cs="Times New Roman"/>
      <w:sz w:val="18"/>
      <w:szCs w:val="18"/>
    </w:rPr>
  </w:style>
  <w:style w:type="paragraph" w:styleId="Saturs7">
    <w:name w:val="toc 7"/>
    <w:basedOn w:val="Parasts"/>
    <w:next w:val="Parasts"/>
    <w:autoRedefine/>
    <w:semiHidden/>
    <w:rsid w:val="00DD586B"/>
    <w:pPr>
      <w:spacing w:after="0" w:line="240" w:lineRule="auto"/>
      <w:ind w:left="1200"/>
    </w:pPr>
    <w:rPr>
      <w:rFonts w:ascii="Times New Roman" w:eastAsia="Times New Roman" w:hAnsi="Times New Roman" w:cs="Times New Roman"/>
      <w:sz w:val="18"/>
      <w:szCs w:val="18"/>
    </w:rPr>
  </w:style>
  <w:style w:type="paragraph" w:styleId="Saturs8">
    <w:name w:val="toc 8"/>
    <w:basedOn w:val="Parasts"/>
    <w:next w:val="Parasts"/>
    <w:autoRedefine/>
    <w:semiHidden/>
    <w:rsid w:val="00DD586B"/>
    <w:pPr>
      <w:spacing w:after="0" w:line="240" w:lineRule="auto"/>
      <w:ind w:left="1400"/>
    </w:pPr>
    <w:rPr>
      <w:rFonts w:ascii="Times New Roman" w:eastAsia="Times New Roman" w:hAnsi="Times New Roman" w:cs="Times New Roman"/>
      <w:sz w:val="18"/>
      <w:szCs w:val="18"/>
    </w:rPr>
  </w:style>
  <w:style w:type="paragraph" w:styleId="Saturs9">
    <w:name w:val="toc 9"/>
    <w:basedOn w:val="Parasts"/>
    <w:next w:val="Parasts"/>
    <w:autoRedefine/>
    <w:semiHidden/>
    <w:rsid w:val="00DD586B"/>
    <w:pPr>
      <w:spacing w:after="0" w:line="240" w:lineRule="auto"/>
      <w:ind w:left="1600"/>
    </w:pPr>
    <w:rPr>
      <w:rFonts w:ascii="Times New Roman" w:eastAsia="Times New Roman" w:hAnsi="Times New Roman" w:cs="Times New Roman"/>
      <w:sz w:val="18"/>
      <w:szCs w:val="18"/>
    </w:rPr>
  </w:style>
  <w:style w:type="paragraph" w:customStyle="1" w:styleId="TableContents">
    <w:name w:val="Table Contents"/>
    <w:basedOn w:val="Pamatteksts"/>
    <w:rsid w:val="00DD586B"/>
    <w:pPr>
      <w:widowControl w:val="0"/>
      <w:suppressLineNumbers/>
      <w:suppressAutoHyphens/>
    </w:pPr>
    <w:rPr>
      <w:rFonts w:ascii="Times New Roman" w:eastAsia="HG Mincho Light J" w:hAnsi="Times New Roman" w:cs="Times New Roman"/>
      <w:color w:val="000000"/>
      <w:sz w:val="24"/>
      <w:szCs w:val="24"/>
      <w:lang w:eastAsia="en-US"/>
    </w:rPr>
  </w:style>
  <w:style w:type="character" w:customStyle="1" w:styleId="BodyTextChar">
    <w:name w:val="Body Text Char"/>
    <w:aliases w:val=" uvlaka 3 Char,plain Char Char1,uvlaka 31 Char, uvlaka 31 Char,plain Char Char Char Char"/>
    <w:semiHidden/>
    <w:locked/>
    <w:rsid w:val="00DD586B"/>
    <w:rPr>
      <w:rFonts w:ascii="RimTimes" w:hAnsi="RimTimes"/>
      <w:sz w:val="24"/>
      <w:lang w:val="lv-LV" w:eastAsia="en-US" w:bidi="ar-SA"/>
    </w:rPr>
  </w:style>
  <w:style w:type="paragraph" w:customStyle="1" w:styleId="Char">
    <w:name w:val="Char"/>
    <w:basedOn w:val="Parasts"/>
    <w:rsid w:val="00DD586B"/>
    <w:pPr>
      <w:spacing w:line="240" w:lineRule="exact"/>
    </w:pPr>
    <w:rPr>
      <w:rFonts w:ascii="Arial" w:eastAsia="Times New Roman" w:hAnsi="Arial" w:cs="Times New Roman"/>
      <w:szCs w:val="24"/>
      <w:lang w:val="en-US"/>
    </w:rPr>
  </w:style>
  <w:style w:type="numbering" w:customStyle="1" w:styleId="Hedingsvirsrakstiem">
    <w:name w:val="Hedings_virsrakstiem"/>
    <w:basedOn w:val="Bezsaraksta"/>
    <w:rsid w:val="00DD586B"/>
    <w:pPr>
      <w:numPr>
        <w:numId w:val="12"/>
      </w:numPr>
    </w:pPr>
  </w:style>
  <w:style w:type="paragraph" w:customStyle="1" w:styleId="RakstzCharCharRakstzCharCharRakstz">
    <w:name w:val="Rakstz. Char Char Rakstz. Char Char Rakstz."/>
    <w:basedOn w:val="Parasts"/>
    <w:rsid w:val="00DD586B"/>
    <w:pPr>
      <w:spacing w:line="240" w:lineRule="exact"/>
    </w:pPr>
    <w:rPr>
      <w:rFonts w:ascii="Tahoma" w:eastAsia="Times New Roman" w:hAnsi="Tahoma" w:cs="Times New Roman"/>
      <w:sz w:val="20"/>
      <w:szCs w:val="20"/>
      <w:lang w:val="en-US"/>
    </w:rPr>
  </w:style>
  <w:style w:type="paragraph" w:customStyle="1" w:styleId="Punkts">
    <w:name w:val="Punkts"/>
    <w:basedOn w:val="Parasts"/>
    <w:next w:val="Apakpunkts"/>
    <w:rsid w:val="00DD586B"/>
    <w:pPr>
      <w:numPr>
        <w:numId w:val="13"/>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DD586B"/>
    <w:pPr>
      <w:numPr>
        <w:ilvl w:val="1"/>
        <w:numId w:val="13"/>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Rindkopa"/>
    <w:rsid w:val="00DD586B"/>
    <w:pPr>
      <w:numPr>
        <w:ilvl w:val="2"/>
        <w:numId w:val="13"/>
      </w:numPr>
      <w:spacing w:after="0" w:line="240" w:lineRule="auto"/>
      <w:jc w:val="both"/>
    </w:pPr>
    <w:rPr>
      <w:rFonts w:ascii="Arial" w:eastAsia="Times New Roman" w:hAnsi="Arial" w:cs="Times New Roman"/>
      <w:sz w:val="20"/>
      <w:szCs w:val="24"/>
      <w:lang w:eastAsia="lv-LV"/>
    </w:rPr>
  </w:style>
  <w:style w:type="paragraph" w:customStyle="1" w:styleId="Rindkopa">
    <w:name w:val="Rindkopa"/>
    <w:basedOn w:val="Parasts"/>
    <w:next w:val="Punkts"/>
    <w:rsid w:val="00DD586B"/>
    <w:pPr>
      <w:spacing w:after="0" w:line="240" w:lineRule="auto"/>
      <w:ind w:left="851"/>
      <w:jc w:val="both"/>
    </w:pPr>
    <w:rPr>
      <w:rFonts w:ascii="Arial" w:eastAsia="Times New Roman" w:hAnsi="Arial" w:cs="Times New Roman"/>
      <w:sz w:val="20"/>
      <w:szCs w:val="24"/>
      <w:lang w:eastAsia="lv-LV"/>
    </w:rPr>
  </w:style>
  <w:style w:type="paragraph" w:customStyle="1" w:styleId="Atsauce">
    <w:name w:val="Atsauce"/>
    <w:basedOn w:val="Vresteksts"/>
    <w:rsid w:val="00DD586B"/>
    <w:rPr>
      <w:rFonts w:ascii="Arial" w:hAnsi="Arial" w:cs="Arial"/>
      <w:sz w:val="16"/>
      <w:szCs w:val="16"/>
      <w:lang w:val="lv-LV"/>
    </w:rPr>
  </w:style>
  <w:style w:type="character" w:customStyle="1" w:styleId="ApakpunktsChar">
    <w:name w:val="Apakšpunkts Char"/>
    <w:link w:val="Apakpunkts"/>
    <w:rsid w:val="00DD586B"/>
    <w:rPr>
      <w:rFonts w:ascii="Arial" w:eastAsia="Times New Roman" w:hAnsi="Arial" w:cs="Times New Roman"/>
      <w:b/>
      <w:sz w:val="20"/>
      <w:szCs w:val="24"/>
      <w:lang w:eastAsia="lv-LV"/>
    </w:rPr>
  </w:style>
  <w:style w:type="paragraph" w:customStyle="1" w:styleId="Sarakstarindkopa1">
    <w:name w:val="Saraksta rindkopa1"/>
    <w:basedOn w:val="Parasts"/>
    <w:qFormat/>
    <w:rsid w:val="00DD586B"/>
    <w:pPr>
      <w:spacing w:after="0" w:line="240" w:lineRule="auto"/>
      <w:ind w:left="720"/>
      <w:jc w:val="both"/>
    </w:pPr>
    <w:rPr>
      <w:rFonts w:ascii="Times New Roman" w:eastAsia="Times New Roman" w:hAnsi="Times New Roman" w:cs="Times New Roman"/>
      <w:sz w:val="24"/>
      <w:szCs w:val="20"/>
    </w:rPr>
  </w:style>
  <w:style w:type="paragraph" w:styleId="Beiguvresteksts">
    <w:name w:val="endnote text"/>
    <w:basedOn w:val="Parasts"/>
    <w:link w:val="BeiguvrestekstsRakstz"/>
    <w:semiHidden/>
    <w:rsid w:val="00DD586B"/>
    <w:pPr>
      <w:spacing w:after="0" w:line="240" w:lineRule="auto"/>
    </w:pPr>
    <w:rPr>
      <w:rFonts w:ascii="Times New Roman" w:eastAsia="Times New Roman" w:hAnsi="Times New Roman" w:cs="Times New Roman"/>
      <w:sz w:val="20"/>
      <w:szCs w:val="20"/>
      <w:lang w:eastAsia="lv-LV"/>
    </w:rPr>
  </w:style>
  <w:style w:type="character" w:customStyle="1" w:styleId="BeiguvrestekstsRakstz">
    <w:name w:val="Beigu vēres teksts Rakstz."/>
    <w:basedOn w:val="Noklusjumarindkopasfonts"/>
    <w:link w:val="Beiguvresteksts"/>
    <w:semiHidden/>
    <w:rsid w:val="00DD586B"/>
    <w:rPr>
      <w:rFonts w:ascii="Times New Roman" w:eastAsia="Times New Roman" w:hAnsi="Times New Roman" w:cs="Times New Roman"/>
      <w:sz w:val="20"/>
      <w:szCs w:val="20"/>
      <w:lang w:eastAsia="lv-LV"/>
    </w:rPr>
  </w:style>
  <w:style w:type="character" w:customStyle="1" w:styleId="Absatz-Standardschriftart">
    <w:name w:val="Absatz-Standardschriftart"/>
    <w:rsid w:val="00DD586B"/>
  </w:style>
  <w:style w:type="character" w:customStyle="1" w:styleId="WW-DefaultParagraphFont1111">
    <w:name w:val="WW-Default Paragraph Font1111"/>
    <w:rsid w:val="00DD586B"/>
  </w:style>
  <w:style w:type="character" w:customStyle="1" w:styleId="WW8Num3z0">
    <w:name w:val="WW8Num3z0"/>
    <w:rsid w:val="00DD586B"/>
    <w:rPr>
      <w:color w:val="auto"/>
    </w:rPr>
  </w:style>
  <w:style w:type="character" w:customStyle="1" w:styleId="WW8Num5z0">
    <w:name w:val="WW8Num5z0"/>
    <w:rsid w:val="00DD586B"/>
    <w:rPr>
      <w:rFonts w:ascii="Times New Roman" w:hAnsi="Times New Roman"/>
      <w:b/>
    </w:rPr>
  </w:style>
  <w:style w:type="character" w:customStyle="1" w:styleId="WW8Num6z0">
    <w:name w:val="WW8Num6z0"/>
    <w:rsid w:val="00DD586B"/>
    <w:rPr>
      <w:rFonts w:ascii="Times New Roman" w:hAnsi="Times New Roman"/>
    </w:rPr>
  </w:style>
  <w:style w:type="character" w:customStyle="1" w:styleId="WW8Num21z0">
    <w:name w:val="WW8Num21z0"/>
    <w:rsid w:val="00DD586B"/>
    <w:rPr>
      <w:rFonts w:ascii="Symbol" w:hAnsi="Symbol"/>
      <w:sz w:val="20"/>
    </w:rPr>
  </w:style>
  <w:style w:type="character" w:customStyle="1" w:styleId="WW8Num21z1">
    <w:name w:val="WW8Num21z1"/>
    <w:rsid w:val="00DD586B"/>
    <w:rPr>
      <w:rFonts w:ascii="Courier New" w:hAnsi="Courier New"/>
      <w:sz w:val="20"/>
    </w:rPr>
  </w:style>
  <w:style w:type="character" w:customStyle="1" w:styleId="WW8Num21z2">
    <w:name w:val="WW8Num21z2"/>
    <w:rsid w:val="00DD586B"/>
    <w:rPr>
      <w:rFonts w:ascii="Wingdings" w:hAnsi="Wingdings"/>
      <w:sz w:val="20"/>
    </w:rPr>
  </w:style>
  <w:style w:type="character" w:customStyle="1" w:styleId="WW8Num14z0">
    <w:name w:val="WW8Num14z0"/>
    <w:rsid w:val="00DD586B"/>
    <w:rPr>
      <w:rFonts w:ascii="Symbol" w:hAnsi="Symbol"/>
      <w:sz w:val="20"/>
    </w:rPr>
  </w:style>
  <w:style w:type="character" w:customStyle="1" w:styleId="WW8Num14z1">
    <w:name w:val="WW8Num14z1"/>
    <w:rsid w:val="00DD586B"/>
    <w:rPr>
      <w:rFonts w:ascii="Courier New" w:hAnsi="Courier New"/>
      <w:sz w:val="20"/>
    </w:rPr>
  </w:style>
  <w:style w:type="character" w:customStyle="1" w:styleId="WW8Num14z2">
    <w:name w:val="WW8Num14z2"/>
    <w:rsid w:val="00DD586B"/>
    <w:rPr>
      <w:rFonts w:ascii="Wingdings" w:hAnsi="Wingdings"/>
      <w:sz w:val="20"/>
    </w:rPr>
  </w:style>
  <w:style w:type="character" w:customStyle="1" w:styleId="WW8Num19z0">
    <w:name w:val="WW8Num19z0"/>
    <w:rsid w:val="00DD586B"/>
    <w:rPr>
      <w:color w:val="auto"/>
    </w:rPr>
  </w:style>
  <w:style w:type="paragraph" w:customStyle="1" w:styleId="Heading">
    <w:name w:val="Heading"/>
    <w:basedOn w:val="Parasts"/>
    <w:next w:val="Pamatteksts"/>
    <w:rsid w:val="00DD586B"/>
    <w:pPr>
      <w:keepNext/>
      <w:widowControl w:val="0"/>
      <w:suppressAutoHyphens/>
      <w:spacing w:before="240" w:after="120" w:line="240" w:lineRule="auto"/>
    </w:pPr>
    <w:rPr>
      <w:rFonts w:ascii="Arial" w:eastAsia="SimSun" w:hAnsi="Arial" w:cs="Mangal"/>
      <w:kern w:val="1"/>
      <w:sz w:val="28"/>
      <w:szCs w:val="28"/>
      <w:lang w:eastAsia="hi-IN" w:bidi="hi-IN"/>
    </w:rPr>
  </w:style>
  <w:style w:type="paragraph" w:styleId="Parakstszemobjekta">
    <w:name w:val="caption"/>
    <w:basedOn w:val="Parasts"/>
    <w:qFormat/>
    <w:rsid w:val="00DD586B"/>
    <w:pPr>
      <w:widowControl w:val="0"/>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Index">
    <w:name w:val="Index"/>
    <w:basedOn w:val="Parasts"/>
    <w:rsid w:val="00DD586B"/>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ColorfulList-Accent11">
    <w:name w:val="Colorful List - Accent 11"/>
    <w:basedOn w:val="Parasts"/>
    <w:rsid w:val="00DD586B"/>
    <w:pPr>
      <w:widowControl w:val="0"/>
      <w:suppressAutoHyphens/>
      <w:spacing w:after="200" w:line="276" w:lineRule="auto"/>
      <w:ind w:left="720"/>
    </w:pPr>
    <w:rPr>
      <w:rFonts w:ascii="Times New Roman" w:eastAsia="Calibri" w:hAnsi="Times New Roman" w:cs="Mangal"/>
      <w:kern w:val="1"/>
      <w:lang w:eastAsia="hi-IN" w:bidi="hi-IN"/>
    </w:rPr>
  </w:style>
  <w:style w:type="character" w:customStyle="1" w:styleId="WW8Num13z0">
    <w:name w:val="WW8Num13z0"/>
    <w:rsid w:val="00DD586B"/>
    <w:rPr>
      <w:b/>
    </w:rPr>
  </w:style>
  <w:style w:type="numbering" w:customStyle="1" w:styleId="Bezsaraksta11">
    <w:name w:val="Bez saraksta11"/>
    <w:next w:val="Bezsaraksta"/>
    <w:uiPriority w:val="99"/>
    <w:semiHidden/>
    <w:unhideWhenUsed/>
    <w:rsid w:val="00DD586B"/>
  </w:style>
  <w:style w:type="paragraph" w:customStyle="1" w:styleId="xl65">
    <w:name w:val="xl65"/>
    <w:basedOn w:val="Parasts"/>
    <w:rsid w:val="00DD586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numbering" w:customStyle="1" w:styleId="Hedingsvirsrakstiem1">
    <w:name w:val="Hedings_virsrakstiem1"/>
    <w:basedOn w:val="Bezsaraksta"/>
    <w:rsid w:val="00DD586B"/>
  </w:style>
  <w:style w:type="numbering" w:customStyle="1" w:styleId="Bezsaraksta2">
    <w:name w:val="Bez saraksta2"/>
    <w:next w:val="Bezsaraksta"/>
    <w:uiPriority w:val="99"/>
    <w:semiHidden/>
    <w:unhideWhenUsed/>
    <w:rsid w:val="00DD586B"/>
  </w:style>
  <w:style w:type="paragraph" w:styleId="Bezatstarpm">
    <w:name w:val="No Spacing"/>
    <w:basedOn w:val="Parasts"/>
    <w:link w:val="BezatstarpmRakstz"/>
    <w:uiPriority w:val="1"/>
    <w:qFormat/>
    <w:rsid w:val="00D84F26"/>
    <w:pPr>
      <w:spacing w:after="0" w:line="240" w:lineRule="auto"/>
    </w:pPr>
    <w:rPr>
      <w:rFonts w:ascii="Cambria" w:eastAsia="Times New Roman" w:hAnsi="Cambria" w:cs="Times New Roman"/>
      <w:lang w:val="x-none" w:eastAsia="x-none" w:bidi="en-US"/>
    </w:rPr>
  </w:style>
  <w:style w:type="character" w:customStyle="1" w:styleId="BezatstarpmRakstz">
    <w:name w:val="Bez atstarpēm Rakstz."/>
    <w:link w:val="Bezatstarpm"/>
    <w:uiPriority w:val="1"/>
    <w:rsid w:val="00D84F26"/>
    <w:rPr>
      <w:rFonts w:ascii="Cambria" w:eastAsia="Times New Roman" w:hAnsi="Cambria" w:cs="Times New Roman"/>
      <w:lang w:val="x-none" w:eastAsia="x-none"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87979">
      <w:bodyDiv w:val="1"/>
      <w:marLeft w:val="0"/>
      <w:marRight w:val="0"/>
      <w:marTop w:val="0"/>
      <w:marBottom w:val="0"/>
      <w:divBdr>
        <w:top w:val="none" w:sz="0" w:space="0" w:color="auto"/>
        <w:left w:val="none" w:sz="0" w:space="0" w:color="auto"/>
        <w:bottom w:val="none" w:sz="0" w:space="0" w:color="auto"/>
        <w:right w:val="none" w:sz="0" w:space="0" w:color="auto"/>
      </w:divBdr>
    </w:div>
    <w:div w:id="133640271">
      <w:bodyDiv w:val="1"/>
      <w:marLeft w:val="0"/>
      <w:marRight w:val="0"/>
      <w:marTop w:val="0"/>
      <w:marBottom w:val="0"/>
      <w:divBdr>
        <w:top w:val="none" w:sz="0" w:space="0" w:color="auto"/>
        <w:left w:val="none" w:sz="0" w:space="0" w:color="auto"/>
        <w:bottom w:val="none" w:sz="0" w:space="0" w:color="auto"/>
        <w:right w:val="none" w:sz="0" w:space="0" w:color="auto"/>
      </w:divBdr>
    </w:div>
    <w:div w:id="150676531">
      <w:bodyDiv w:val="1"/>
      <w:marLeft w:val="0"/>
      <w:marRight w:val="0"/>
      <w:marTop w:val="0"/>
      <w:marBottom w:val="0"/>
      <w:divBdr>
        <w:top w:val="none" w:sz="0" w:space="0" w:color="auto"/>
        <w:left w:val="none" w:sz="0" w:space="0" w:color="auto"/>
        <w:bottom w:val="none" w:sz="0" w:space="0" w:color="auto"/>
        <w:right w:val="none" w:sz="0" w:space="0" w:color="auto"/>
      </w:divBdr>
    </w:div>
    <w:div w:id="182594644">
      <w:bodyDiv w:val="1"/>
      <w:marLeft w:val="0"/>
      <w:marRight w:val="0"/>
      <w:marTop w:val="0"/>
      <w:marBottom w:val="0"/>
      <w:divBdr>
        <w:top w:val="none" w:sz="0" w:space="0" w:color="auto"/>
        <w:left w:val="none" w:sz="0" w:space="0" w:color="auto"/>
        <w:bottom w:val="none" w:sz="0" w:space="0" w:color="auto"/>
        <w:right w:val="none" w:sz="0" w:space="0" w:color="auto"/>
      </w:divBdr>
    </w:div>
    <w:div w:id="203253972">
      <w:bodyDiv w:val="1"/>
      <w:marLeft w:val="0"/>
      <w:marRight w:val="0"/>
      <w:marTop w:val="0"/>
      <w:marBottom w:val="0"/>
      <w:divBdr>
        <w:top w:val="none" w:sz="0" w:space="0" w:color="auto"/>
        <w:left w:val="none" w:sz="0" w:space="0" w:color="auto"/>
        <w:bottom w:val="none" w:sz="0" w:space="0" w:color="auto"/>
        <w:right w:val="none" w:sz="0" w:space="0" w:color="auto"/>
      </w:divBdr>
    </w:div>
    <w:div w:id="211964995">
      <w:bodyDiv w:val="1"/>
      <w:marLeft w:val="0"/>
      <w:marRight w:val="0"/>
      <w:marTop w:val="0"/>
      <w:marBottom w:val="0"/>
      <w:divBdr>
        <w:top w:val="none" w:sz="0" w:space="0" w:color="auto"/>
        <w:left w:val="none" w:sz="0" w:space="0" w:color="auto"/>
        <w:bottom w:val="none" w:sz="0" w:space="0" w:color="auto"/>
        <w:right w:val="none" w:sz="0" w:space="0" w:color="auto"/>
      </w:divBdr>
    </w:div>
    <w:div w:id="329526561">
      <w:bodyDiv w:val="1"/>
      <w:marLeft w:val="0"/>
      <w:marRight w:val="0"/>
      <w:marTop w:val="0"/>
      <w:marBottom w:val="0"/>
      <w:divBdr>
        <w:top w:val="none" w:sz="0" w:space="0" w:color="auto"/>
        <w:left w:val="none" w:sz="0" w:space="0" w:color="auto"/>
        <w:bottom w:val="none" w:sz="0" w:space="0" w:color="auto"/>
        <w:right w:val="none" w:sz="0" w:space="0" w:color="auto"/>
      </w:divBdr>
    </w:div>
    <w:div w:id="388043462">
      <w:bodyDiv w:val="1"/>
      <w:marLeft w:val="0"/>
      <w:marRight w:val="0"/>
      <w:marTop w:val="0"/>
      <w:marBottom w:val="0"/>
      <w:divBdr>
        <w:top w:val="none" w:sz="0" w:space="0" w:color="auto"/>
        <w:left w:val="none" w:sz="0" w:space="0" w:color="auto"/>
        <w:bottom w:val="none" w:sz="0" w:space="0" w:color="auto"/>
        <w:right w:val="none" w:sz="0" w:space="0" w:color="auto"/>
      </w:divBdr>
    </w:div>
    <w:div w:id="428889276">
      <w:bodyDiv w:val="1"/>
      <w:marLeft w:val="0"/>
      <w:marRight w:val="0"/>
      <w:marTop w:val="0"/>
      <w:marBottom w:val="0"/>
      <w:divBdr>
        <w:top w:val="none" w:sz="0" w:space="0" w:color="auto"/>
        <w:left w:val="none" w:sz="0" w:space="0" w:color="auto"/>
        <w:bottom w:val="none" w:sz="0" w:space="0" w:color="auto"/>
        <w:right w:val="none" w:sz="0" w:space="0" w:color="auto"/>
      </w:divBdr>
    </w:div>
    <w:div w:id="454494294">
      <w:bodyDiv w:val="1"/>
      <w:marLeft w:val="0"/>
      <w:marRight w:val="0"/>
      <w:marTop w:val="0"/>
      <w:marBottom w:val="0"/>
      <w:divBdr>
        <w:top w:val="none" w:sz="0" w:space="0" w:color="auto"/>
        <w:left w:val="none" w:sz="0" w:space="0" w:color="auto"/>
        <w:bottom w:val="none" w:sz="0" w:space="0" w:color="auto"/>
        <w:right w:val="none" w:sz="0" w:space="0" w:color="auto"/>
      </w:divBdr>
    </w:div>
    <w:div w:id="473563512">
      <w:bodyDiv w:val="1"/>
      <w:marLeft w:val="0"/>
      <w:marRight w:val="0"/>
      <w:marTop w:val="0"/>
      <w:marBottom w:val="0"/>
      <w:divBdr>
        <w:top w:val="none" w:sz="0" w:space="0" w:color="auto"/>
        <w:left w:val="none" w:sz="0" w:space="0" w:color="auto"/>
        <w:bottom w:val="none" w:sz="0" w:space="0" w:color="auto"/>
        <w:right w:val="none" w:sz="0" w:space="0" w:color="auto"/>
      </w:divBdr>
    </w:div>
    <w:div w:id="581991591">
      <w:bodyDiv w:val="1"/>
      <w:marLeft w:val="0"/>
      <w:marRight w:val="0"/>
      <w:marTop w:val="0"/>
      <w:marBottom w:val="0"/>
      <w:divBdr>
        <w:top w:val="none" w:sz="0" w:space="0" w:color="auto"/>
        <w:left w:val="none" w:sz="0" w:space="0" w:color="auto"/>
        <w:bottom w:val="none" w:sz="0" w:space="0" w:color="auto"/>
        <w:right w:val="none" w:sz="0" w:space="0" w:color="auto"/>
      </w:divBdr>
    </w:div>
    <w:div w:id="656421945">
      <w:bodyDiv w:val="1"/>
      <w:marLeft w:val="0"/>
      <w:marRight w:val="0"/>
      <w:marTop w:val="0"/>
      <w:marBottom w:val="0"/>
      <w:divBdr>
        <w:top w:val="none" w:sz="0" w:space="0" w:color="auto"/>
        <w:left w:val="none" w:sz="0" w:space="0" w:color="auto"/>
        <w:bottom w:val="none" w:sz="0" w:space="0" w:color="auto"/>
        <w:right w:val="none" w:sz="0" w:space="0" w:color="auto"/>
      </w:divBdr>
    </w:div>
    <w:div w:id="690181742">
      <w:bodyDiv w:val="1"/>
      <w:marLeft w:val="0"/>
      <w:marRight w:val="0"/>
      <w:marTop w:val="0"/>
      <w:marBottom w:val="0"/>
      <w:divBdr>
        <w:top w:val="none" w:sz="0" w:space="0" w:color="auto"/>
        <w:left w:val="none" w:sz="0" w:space="0" w:color="auto"/>
        <w:bottom w:val="none" w:sz="0" w:space="0" w:color="auto"/>
        <w:right w:val="none" w:sz="0" w:space="0" w:color="auto"/>
      </w:divBdr>
    </w:div>
    <w:div w:id="707992133">
      <w:bodyDiv w:val="1"/>
      <w:marLeft w:val="0"/>
      <w:marRight w:val="0"/>
      <w:marTop w:val="0"/>
      <w:marBottom w:val="0"/>
      <w:divBdr>
        <w:top w:val="none" w:sz="0" w:space="0" w:color="auto"/>
        <w:left w:val="none" w:sz="0" w:space="0" w:color="auto"/>
        <w:bottom w:val="none" w:sz="0" w:space="0" w:color="auto"/>
        <w:right w:val="none" w:sz="0" w:space="0" w:color="auto"/>
      </w:divBdr>
    </w:div>
    <w:div w:id="799687659">
      <w:bodyDiv w:val="1"/>
      <w:marLeft w:val="0"/>
      <w:marRight w:val="0"/>
      <w:marTop w:val="0"/>
      <w:marBottom w:val="0"/>
      <w:divBdr>
        <w:top w:val="none" w:sz="0" w:space="0" w:color="auto"/>
        <w:left w:val="none" w:sz="0" w:space="0" w:color="auto"/>
        <w:bottom w:val="none" w:sz="0" w:space="0" w:color="auto"/>
        <w:right w:val="none" w:sz="0" w:space="0" w:color="auto"/>
      </w:divBdr>
    </w:div>
    <w:div w:id="832453050">
      <w:bodyDiv w:val="1"/>
      <w:marLeft w:val="0"/>
      <w:marRight w:val="0"/>
      <w:marTop w:val="0"/>
      <w:marBottom w:val="0"/>
      <w:divBdr>
        <w:top w:val="none" w:sz="0" w:space="0" w:color="auto"/>
        <w:left w:val="none" w:sz="0" w:space="0" w:color="auto"/>
        <w:bottom w:val="none" w:sz="0" w:space="0" w:color="auto"/>
        <w:right w:val="none" w:sz="0" w:space="0" w:color="auto"/>
      </w:divBdr>
    </w:div>
    <w:div w:id="905459657">
      <w:bodyDiv w:val="1"/>
      <w:marLeft w:val="0"/>
      <w:marRight w:val="0"/>
      <w:marTop w:val="0"/>
      <w:marBottom w:val="0"/>
      <w:divBdr>
        <w:top w:val="none" w:sz="0" w:space="0" w:color="auto"/>
        <w:left w:val="none" w:sz="0" w:space="0" w:color="auto"/>
        <w:bottom w:val="none" w:sz="0" w:space="0" w:color="auto"/>
        <w:right w:val="none" w:sz="0" w:space="0" w:color="auto"/>
      </w:divBdr>
    </w:div>
    <w:div w:id="920875653">
      <w:bodyDiv w:val="1"/>
      <w:marLeft w:val="0"/>
      <w:marRight w:val="0"/>
      <w:marTop w:val="0"/>
      <w:marBottom w:val="0"/>
      <w:divBdr>
        <w:top w:val="none" w:sz="0" w:space="0" w:color="auto"/>
        <w:left w:val="none" w:sz="0" w:space="0" w:color="auto"/>
        <w:bottom w:val="none" w:sz="0" w:space="0" w:color="auto"/>
        <w:right w:val="none" w:sz="0" w:space="0" w:color="auto"/>
      </w:divBdr>
    </w:div>
    <w:div w:id="1006984298">
      <w:bodyDiv w:val="1"/>
      <w:marLeft w:val="0"/>
      <w:marRight w:val="0"/>
      <w:marTop w:val="0"/>
      <w:marBottom w:val="0"/>
      <w:divBdr>
        <w:top w:val="none" w:sz="0" w:space="0" w:color="auto"/>
        <w:left w:val="none" w:sz="0" w:space="0" w:color="auto"/>
        <w:bottom w:val="none" w:sz="0" w:space="0" w:color="auto"/>
        <w:right w:val="none" w:sz="0" w:space="0" w:color="auto"/>
      </w:divBdr>
    </w:div>
    <w:div w:id="1056004990">
      <w:bodyDiv w:val="1"/>
      <w:marLeft w:val="0"/>
      <w:marRight w:val="0"/>
      <w:marTop w:val="0"/>
      <w:marBottom w:val="0"/>
      <w:divBdr>
        <w:top w:val="none" w:sz="0" w:space="0" w:color="auto"/>
        <w:left w:val="none" w:sz="0" w:space="0" w:color="auto"/>
        <w:bottom w:val="none" w:sz="0" w:space="0" w:color="auto"/>
        <w:right w:val="none" w:sz="0" w:space="0" w:color="auto"/>
      </w:divBdr>
    </w:div>
    <w:div w:id="1169324622">
      <w:bodyDiv w:val="1"/>
      <w:marLeft w:val="0"/>
      <w:marRight w:val="0"/>
      <w:marTop w:val="0"/>
      <w:marBottom w:val="0"/>
      <w:divBdr>
        <w:top w:val="none" w:sz="0" w:space="0" w:color="auto"/>
        <w:left w:val="none" w:sz="0" w:space="0" w:color="auto"/>
        <w:bottom w:val="none" w:sz="0" w:space="0" w:color="auto"/>
        <w:right w:val="none" w:sz="0" w:space="0" w:color="auto"/>
      </w:divBdr>
    </w:div>
    <w:div w:id="1189683345">
      <w:bodyDiv w:val="1"/>
      <w:marLeft w:val="0"/>
      <w:marRight w:val="0"/>
      <w:marTop w:val="0"/>
      <w:marBottom w:val="0"/>
      <w:divBdr>
        <w:top w:val="none" w:sz="0" w:space="0" w:color="auto"/>
        <w:left w:val="none" w:sz="0" w:space="0" w:color="auto"/>
        <w:bottom w:val="none" w:sz="0" w:space="0" w:color="auto"/>
        <w:right w:val="none" w:sz="0" w:space="0" w:color="auto"/>
      </w:divBdr>
    </w:div>
    <w:div w:id="1295284525">
      <w:bodyDiv w:val="1"/>
      <w:marLeft w:val="0"/>
      <w:marRight w:val="0"/>
      <w:marTop w:val="0"/>
      <w:marBottom w:val="0"/>
      <w:divBdr>
        <w:top w:val="none" w:sz="0" w:space="0" w:color="auto"/>
        <w:left w:val="none" w:sz="0" w:space="0" w:color="auto"/>
        <w:bottom w:val="none" w:sz="0" w:space="0" w:color="auto"/>
        <w:right w:val="none" w:sz="0" w:space="0" w:color="auto"/>
      </w:divBdr>
    </w:div>
    <w:div w:id="1325159953">
      <w:bodyDiv w:val="1"/>
      <w:marLeft w:val="0"/>
      <w:marRight w:val="0"/>
      <w:marTop w:val="0"/>
      <w:marBottom w:val="0"/>
      <w:divBdr>
        <w:top w:val="none" w:sz="0" w:space="0" w:color="auto"/>
        <w:left w:val="none" w:sz="0" w:space="0" w:color="auto"/>
        <w:bottom w:val="none" w:sz="0" w:space="0" w:color="auto"/>
        <w:right w:val="none" w:sz="0" w:space="0" w:color="auto"/>
      </w:divBdr>
    </w:div>
    <w:div w:id="1356929212">
      <w:bodyDiv w:val="1"/>
      <w:marLeft w:val="0"/>
      <w:marRight w:val="0"/>
      <w:marTop w:val="0"/>
      <w:marBottom w:val="0"/>
      <w:divBdr>
        <w:top w:val="none" w:sz="0" w:space="0" w:color="auto"/>
        <w:left w:val="none" w:sz="0" w:space="0" w:color="auto"/>
        <w:bottom w:val="none" w:sz="0" w:space="0" w:color="auto"/>
        <w:right w:val="none" w:sz="0" w:space="0" w:color="auto"/>
      </w:divBdr>
    </w:div>
    <w:div w:id="1411385120">
      <w:bodyDiv w:val="1"/>
      <w:marLeft w:val="0"/>
      <w:marRight w:val="0"/>
      <w:marTop w:val="0"/>
      <w:marBottom w:val="0"/>
      <w:divBdr>
        <w:top w:val="none" w:sz="0" w:space="0" w:color="auto"/>
        <w:left w:val="none" w:sz="0" w:space="0" w:color="auto"/>
        <w:bottom w:val="none" w:sz="0" w:space="0" w:color="auto"/>
        <w:right w:val="none" w:sz="0" w:space="0" w:color="auto"/>
      </w:divBdr>
    </w:div>
    <w:div w:id="1461340672">
      <w:bodyDiv w:val="1"/>
      <w:marLeft w:val="0"/>
      <w:marRight w:val="0"/>
      <w:marTop w:val="0"/>
      <w:marBottom w:val="0"/>
      <w:divBdr>
        <w:top w:val="none" w:sz="0" w:space="0" w:color="auto"/>
        <w:left w:val="none" w:sz="0" w:space="0" w:color="auto"/>
        <w:bottom w:val="none" w:sz="0" w:space="0" w:color="auto"/>
        <w:right w:val="none" w:sz="0" w:space="0" w:color="auto"/>
      </w:divBdr>
    </w:div>
    <w:div w:id="1790514617">
      <w:bodyDiv w:val="1"/>
      <w:marLeft w:val="0"/>
      <w:marRight w:val="0"/>
      <w:marTop w:val="0"/>
      <w:marBottom w:val="0"/>
      <w:divBdr>
        <w:top w:val="none" w:sz="0" w:space="0" w:color="auto"/>
        <w:left w:val="none" w:sz="0" w:space="0" w:color="auto"/>
        <w:bottom w:val="none" w:sz="0" w:space="0" w:color="auto"/>
        <w:right w:val="none" w:sz="0" w:space="0" w:color="auto"/>
      </w:divBdr>
    </w:div>
    <w:div w:id="1798910960">
      <w:bodyDiv w:val="1"/>
      <w:marLeft w:val="0"/>
      <w:marRight w:val="0"/>
      <w:marTop w:val="0"/>
      <w:marBottom w:val="0"/>
      <w:divBdr>
        <w:top w:val="none" w:sz="0" w:space="0" w:color="auto"/>
        <w:left w:val="none" w:sz="0" w:space="0" w:color="auto"/>
        <w:bottom w:val="none" w:sz="0" w:space="0" w:color="auto"/>
        <w:right w:val="none" w:sz="0" w:space="0" w:color="auto"/>
      </w:divBdr>
    </w:div>
    <w:div w:id="1874462203">
      <w:bodyDiv w:val="1"/>
      <w:marLeft w:val="0"/>
      <w:marRight w:val="0"/>
      <w:marTop w:val="0"/>
      <w:marBottom w:val="0"/>
      <w:divBdr>
        <w:top w:val="none" w:sz="0" w:space="0" w:color="auto"/>
        <w:left w:val="none" w:sz="0" w:space="0" w:color="auto"/>
        <w:bottom w:val="none" w:sz="0" w:space="0" w:color="auto"/>
        <w:right w:val="none" w:sz="0" w:space="0" w:color="auto"/>
      </w:divBdr>
    </w:div>
    <w:div w:id="1997804596">
      <w:bodyDiv w:val="1"/>
      <w:marLeft w:val="0"/>
      <w:marRight w:val="0"/>
      <w:marTop w:val="0"/>
      <w:marBottom w:val="0"/>
      <w:divBdr>
        <w:top w:val="none" w:sz="0" w:space="0" w:color="auto"/>
        <w:left w:val="none" w:sz="0" w:space="0" w:color="auto"/>
        <w:bottom w:val="none" w:sz="0" w:space="0" w:color="auto"/>
        <w:right w:val="none" w:sz="0" w:space="0" w:color="auto"/>
      </w:divBdr>
    </w:div>
    <w:div w:id="2028284800">
      <w:bodyDiv w:val="1"/>
      <w:marLeft w:val="0"/>
      <w:marRight w:val="0"/>
      <w:marTop w:val="0"/>
      <w:marBottom w:val="0"/>
      <w:divBdr>
        <w:top w:val="none" w:sz="0" w:space="0" w:color="auto"/>
        <w:left w:val="none" w:sz="0" w:space="0" w:color="auto"/>
        <w:bottom w:val="none" w:sz="0" w:space="0" w:color="auto"/>
        <w:right w:val="none" w:sz="0" w:space="0" w:color="auto"/>
      </w:divBdr>
    </w:div>
    <w:div w:id="2092580126">
      <w:bodyDiv w:val="1"/>
      <w:marLeft w:val="0"/>
      <w:marRight w:val="0"/>
      <w:marTop w:val="0"/>
      <w:marBottom w:val="0"/>
      <w:divBdr>
        <w:top w:val="none" w:sz="0" w:space="0" w:color="auto"/>
        <w:left w:val="none" w:sz="0" w:space="0" w:color="auto"/>
        <w:bottom w:val="none" w:sz="0" w:space="0" w:color="auto"/>
        <w:right w:val="none" w:sz="0" w:space="0" w:color="auto"/>
      </w:divBdr>
    </w:div>
    <w:div w:id="214362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is.gov.lv/EKEIS/Procuremen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55E2D-380C-44FB-A0D4-D0DB9D27D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8</Pages>
  <Words>2393</Words>
  <Characters>13644</Characters>
  <Application>Microsoft Office Word</Application>
  <DocSecurity>0</DocSecurity>
  <Lines>113</Lines>
  <Paragraphs>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Monta Mazirska</dc:creator>
  <cp:keywords/>
  <dc:description/>
  <cp:lastModifiedBy>Monta</cp:lastModifiedBy>
  <cp:revision>14</cp:revision>
  <cp:lastPrinted>2023-03-30T12:23:00Z</cp:lastPrinted>
  <dcterms:created xsi:type="dcterms:W3CDTF">2024-02-26T09:38:00Z</dcterms:created>
  <dcterms:modified xsi:type="dcterms:W3CDTF">2025-06-30T08:46:00Z</dcterms:modified>
</cp:coreProperties>
</file>