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558742EE"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EB266F">
        <w:rPr>
          <w:rFonts w:ascii="Times New Roman" w:hAnsi="Times New Roman" w:cs="Times New Roman"/>
          <w:b/>
          <w:bCs/>
          <w:color w:val="000000"/>
          <w:sz w:val="24"/>
          <w:szCs w:val="24"/>
          <w:lang w:eastAsia="lv-LV"/>
        </w:rPr>
        <w:t>Pasīvo locītavas kustību izstrādes ierīces</w:t>
      </w:r>
      <w:r w:rsidR="00E348F3">
        <w:rPr>
          <w:rFonts w:ascii="Times New Roman" w:hAnsi="Times New Roman" w:cs="Times New Roman"/>
          <w:b/>
          <w:bCs/>
          <w:color w:val="000000"/>
          <w:sz w:val="24"/>
          <w:szCs w:val="24"/>
          <w:lang w:eastAsia="lv-LV"/>
        </w:rPr>
        <w:t xml:space="preserve"> iegāde”</w:t>
      </w:r>
      <w:r w:rsidR="00D84F26" w:rsidRPr="000D704F">
        <w:rPr>
          <w:rFonts w:ascii="Times New Roman" w:hAnsi="Times New Roman" w:cs="Times New Roman"/>
          <w:b/>
          <w:bCs/>
          <w:sz w:val="24"/>
          <w:szCs w:val="24"/>
        </w:rPr>
        <w:t xml:space="preserve">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E348F3">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EB266F">
        <w:rPr>
          <w:rFonts w:ascii="Times New Roman" w:hAnsi="Times New Roman" w:cs="Times New Roman"/>
          <w:b/>
          <w:bCs/>
          <w:sz w:val="24"/>
          <w:szCs w:val="24"/>
        </w:rPr>
        <w:t>20</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3CE4F8F2"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EB266F" w:rsidRPr="00EB266F">
        <w:rPr>
          <w:rFonts w:ascii="Times New Roman" w:hAnsi="Times New Roman" w:cs="Times New Roman"/>
          <w:color w:val="000000"/>
          <w:sz w:val="24"/>
          <w:szCs w:val="24"/>
          <w:lang w:eastAsia="lv-LV"/>
        </w:rPr>
        <w:t>Pasīvo locītavas kustību izstrādes ierīces</w:t>
      </w:r>
      <w:r w:rsidR="00EB266F">
        <w:rPr>
          <w:rFonts w:ascii="Times New Roman" w:hAnsi="Times New Roman" w:cs="Times New Roman"/>
          <w:color w:val="000000"/>
          <w:sz w:val="24"/>
          <w:szCs w:val="24"/>
          <w:lang w:eastAsia="lv-LV"/>
        </w:rPr>
        <w:t xml:space="preserve"> iegāde</w:t>
      </w:r>
      <w:r w:rsidR="00E348F3">
        <w:rPr>
          <w:rFonts w:ascii="Times New Roman" w:hAnsi="Times New Roman" w:cs="Times New Roman"/>
          <w:color w:val="000000"/>
          <w:sz w:val="24"/>
          <w:szCs w:val="24"/>
          <w:lang w:eastAsia="lv-LV"/>
        </w:rPr>
        <w:t xml:space="preserve">” </w:t>
      </w:r>
      <w:r w:rsidR="00447517" w:rsidRPr="000D704F">
        <w:rPr>
          <w:rFonts w:ascii="Times New Roman" w:hAnsi="Times New Roman" w:cs="Times New Roman"/>
          <w:bCs/>
          <w:sz w:val="24"/>
          <w:szCs w:val="24"/>
        </w:rPr>
        <w:t xml:space="preserve">iepirkuma identifikācijas numurs </w:t>
      </w:r>
      <w:r w:rsidRPr="000D704F">
        <w:rPr>
          <w:rFonts w:ascii="Times New Roman" w:hAnsi="Times New Roman" w:cs="Times New Roman"/>
          <w:bCs/>
          <w:sz w:val="24"/>
          <w:szCs w:val="24"/>
        </w:rPr>
        <w:t>LIMB</w:t>
      </w:r>
      <w:r w:rsidR="00E348F3">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E348F3">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EB266F">
        <w:rPr>
          <w:rFonts w:ascii="Times New Roman" w:hAnsi="Times New Roman" w:cs="Times New Roman"/>
          <w:bCs/>
          <w:sz w:val="24"/>
          <w:szCs w:val="24"/>
        </w:rPr>
        <w:t>20</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70918885"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EB266F">
        <w:rPr>
          <w:rFonts w:cs="Times New Roman"/>
          <w:sz w:val="24"/>
          <w:szCs w:val="24"/>
        </w:rPr>
        <w:t>pasīvo locītavas kustību izstrādes ierīces</w:t>
      </w:r>
      <w:r w:rsidR="00E348F3">
        <w:rPr>
          <w:rFonts w:cs="Times New Roman"/>
          <w:sz w:val="24"/>
          <w:szCs w:val="24"/>
        </w:rPr>
        <w:t xml:space="preserve"> iegāde</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47143B5B" w14:textId="77777777" w:rsidR="00E348F3" w:rsidRDefault="002649F4" w:rsidP="00E348F3">
      <w:pPr>
        <w:spacing w:after="0" w:line="240" w:lineRule="auto"/>
        <w:ind w:left="360"/>
        <w:jc w:val="both"/>
        <w:rPr>
          <w:rFonts w:ascii="Times New Roman" w:hAnsi="Times New Roman" w:cs="Times New Roman"/>
          <w:bCs/>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E348F3" w:rsidRPr="00646914">
        <w:rPr>
          <w:rFonts w:ascii="Times New Roman" w:hAnsi="Times New Roman" w:cs="Times New Roman"/>
          <w:color w:val="000000"/>
          <w:sz w:val="24"/>
          <w:szCs w:val="24"/>
        </w:rPr>
        <w:t>33</w:t>
      </w:r>
      <w:r w:rsidR="00E348F3">
        <w:rPr>
          <w:rFonts w:ascii="Times New Roman" w:hAnsi="Times New Roman" w:cs="Times New Roman"/>
          <w:color w:val="000000"/>
          <w:sz w:val="24"/>
          <w:szCs w:val="24"/>
        </w:rPr>
        <w:t>100000-1</w:t>
      </w:r>
      <w:r w:rsidR="00E348F3" w:rsidRPr="00646914">
        <w:rPr>
          <w:rFonts w:ascii="Times New Roman" w:hAnsi="Times New Roman" w:cs="Times New Roman"/>
          <w:color w:val="000000"/>
          <w:sz w:val="24"/>
          <w:szCs w:val="24"/>
        </w:rPr>
        <w:t xml:space="preserve"> (</w:t>
      </w:r>
      <w:r w:rsidR="00E348F3">
        <w:rPr>
          <w:rFonts w:ascii="Times New Roman" w:hAnsi="Times New Roman" w:cs="Times New Roman"/>
          <w:color w:val="000000"/>
          <w:sz w:val="24"/>
          <w:szCs w:val="24"/>
        </w:rPr>
        <w:t>Medicīnas</w:t>
      </w:r>
      <w:r w:rsidR="00E348F3" w:rsidRPr="00646914">
        <w:rPr>
          <w:rFonts w:ascii="Times New Roman" w:hAnsi="Times New Roman" w:cs="Times New Roman"/>
          <w:color w:val="000000"/>
          <w:sz w:val="24"/>
          <w:szCs w:val="24"/>
        </w:rPr>
        <w:t xml:space="preserve"> ierīces)</w:t>
      </w:r>
    </w:p>
    <w:p w14:paraId="418988ED" w14:textId="17A533AD" w:rsidR="002649F4" w:rsidRPr="000D704F" w:rsidRDefault="002649F4" w:rsidP="00E348F3">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E348F3">
        <w:rPr>
          <w:rFonts w:ascii="Times New Roman" w:hAnsi="Times New Roman" w:cs="Times New Roman"/>
          <w:sz w:val="24"/>
          <w:szCs w:val="24"/>
        </w:rPr>
        <w:t>5</w:t>
      </w:r>
      <w:r w:rsidRPr="000D704F">
        <w:rPr>
          <w:rFonts w:ascii="Times New Roman" w:hAnsi="Times New Roman" w:cs="Times New Roman"/>
          <w:sz w:val="24"/>
          <w:szCs w:val="24"/>
        </w:rPr>
        <w:t>.gada</w:t>
      </w:r>
      <w:r w:rsidR="00EB266F">
        <w:rPr>
          <w:rFonts w:ascii="Times New Roman" w:hAnsi="Times New Roman" w:cs="Times New Roman"/>
          <w:sz w:val="24"/>
          <w:szCs w:val="24"/>
        </w:rPr>
        <w:t xml:space="preserve"> jūlijs</w:t>
      </w:r>
      <w:r w:rsidRPr="000D704F">
        <w:rPr>
          <w:rFonts w:ascii="Times New Roman" w:hAnsi="Times New Roman" w:cs="Times New Roman"/>
          <w:sz w:val="24"/>
          <w:szCs w:val="24"/>
        </w:rPr>
        <w:t>.</w:t>
      </w:r>
    </w:p>
    <w:p w14:paraId="5456BAFF" w14:textId="47588E33"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E348F3">
        <w:rPr>
          <w:rFonts w:ascii="Times New Roman" w:hAnsi="Times New Roman" w:cs="Times New Roman"/>
          <w:sz w:val="24"/>
          <w:szCs w:val="24"/>
        </w:rPr>
        <w:t>2</w:t>
      </w:r>
      <w:r w:rsidRPr="000D704F">
        <w:rPr>
          <w:rFonts w:ascii="Times New Roman" w:hAnsi="Times New Roman" w:cs="Times New Roman"/>
          <w:sz w:val="24"/>
          <w:szCs w:val="24"/>
        </w:rPr>
        <w:t xml:space="preserve"> (</w:t>
      </w:r>
      <w:r w:rsidR="00E348F3">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23CCA5CB" w14:textId="77777777" w:rsidR="00E348F3" w:rsidRDefault="002649F4" w:rsidP="00E348F3">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52E12EC9" w:rsidR="002649F4" w:rsidRPr="00E348F3" w:rsidRDefault="002649F4" w:rsidP="00E348F3">
      <w:pPr>
        <w:spacing w:after="0"/>
        <w:ind w:left="360"/>
        <w:jc w:val="both"/>
        <w:rPr>
          <w:rFonts w:ascii="Times New Roman" w:hAnsi="Times New Roman" w:cs="Times New Roman"/>
          <w:b/>
          <w:bCs/>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E348F3" w:rsidRPr="00646914">
          <w:rPr>
            <w:rFonts w:ascii="Times New Roman" w:hAnsi="Times New Roman" w:cs="Times New Roman"/>
            <w:color w:val="0000FF"/>
            <w:sz w:val="24"/>
            <w:szCs w:val="24"/>
            <w:u w:val="single"/>
          </w:rPr>
          <w:t>https://www.eis.gov.lv/EKEIS/Supplier/Organizer/2522</w:t>
        </w:r>
      </w:hyperlink>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0D704F"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AE7AA25"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C705BE">
              <w:rPr>
                <w:rFonts w:cs="Times New Roman"/>
                <w:sz w:val="24"/>
                <w:szCs w:val="24"/>
              </w:rPr>
              <w:t>2</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7A4D8B80"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E348F3">
              <w:rPr>
                <w:rFonts w:cs="Times New Roman"/>
                <w:sz w:val="24"/>
                <w:szCs w:val="24"/>
              </w:rPr>
              <w:t>2</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r w:rsidR="0080289A" w:rsidRPr="000D704F" w14:paraId="23CA534D" w14:textId="77777777" w:rsidTr="002649F4">
        <w:tc>
          <w:tcPr>
            <w:tcW w:w="1336" w:type="dxa"/>
          </w:tcPr>
          <w:p w14:paraId="53627CB7" w14:textId="77777777" w:rsidR="0080289A" w:rsidRPr="000D704F" w:rsidRDefault="0080289A" w:rsidP="002649F4">
            <w:pPr>
              <w:jc w:val="both"/>
              <w:rPr>
                <w:rFonts w:ascii="Times New Roman" w:hAnsi="Times New Roman" w:cs="Times New Roman"/>
                <w:sz w:val="24"/>
                <w:szCs w:val="24"/>
              </w:rPr>
            </w:pPr>
          </w:p>
        </w:tc>
        <w:tc>
          <w:tcPr>
            <w:tcW w:w="6600" w:type="dxa"/>
          </w:tcPr>
          <w:p w14:paraId="04574A4E" w14:textId="77777777" w:rsidR="0080289A" w:rsidRPr="000D704F" w:rsidRDefault="0080289A" w:rsidP="0080289A">
            <w:pPr>
              <w:pStyle w:val="Sarakstarindkopa"/>
              <w:spacing w:line="240" w:lineRule="auto"/>
              <w:jc w:val="both"/>
              <w:rPr>
                <w:rFonts w:cs="Times New Roman"/>
                <w:sz w:val="24"/>
                <w:szCs w:val="24"/>
              </w:rPr>
            </w:pPr>
          </w:p>
        </w:tc>
      </w:tr>
    </w:tbl>
    <w:p w14:paraId="28ABBB47" w14:textId="7D012F3D" w:rsidR="007233D9" w:rsidRPr="000D704F" w:rsidRDefault="007233D9">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7A909BA9" w:rsidR="002649F4" w:rsidRPr="000D704F" w:rsidRDefault="00EE1DA6" w:rsidP="00C26860">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t xml:space="preserve">atklāta </w:t>
      </w:r>
      <w:r w:rsidRPr="00EB266F">
        <w:rPr>
          <w:rFonts w:ascii="Times New Roman" w:hAnsi="Times New Roman" w:cs="Times New Roman"/>
          <w:sz w:val="24"/>
          <w:szCs w:val="24"/>
        </w:rPr>
        <w:t xml:space="preserve">konkursa </w:t>
      </w:r>
      <w:r w:rsidR="00EB266F" w:rsidRPr="00EB266F">
        <w:rPr>
          <w:rFonts w:ascii="Times New Roman" w:hAnsi="Times New Roman" w:cs="Times New Roman"/>
          <w:sz w:val="24"/>
          <w:szCs w:val="24"/>
        </w:rPr>
        <w:t>“</w:t>
      </w:r>
      <w:r w:rsidR="00EB266F" w:rsidRPr="00EB266F">
        <w:rPr>
          <w:rFonts w:ascii="Times New Roman" w:hAnsi="Times New Roman" w:cs="Times New Roman"/>
          <w:color w:val="000000"/>
          <w:sz w:val="24"/>
          <w:szCs w:val="24"/>
          <w:lang w:eastAsia="lv-LV"/>
        </w:rPr>
        <w:t>Pasīvo</w:t>
      </w:r>
      <w:r w:rsidR="00EB266F">
        <w:rPr>
          <w:rFonts w:ascii="Times New Roman" w:hAnsi="Times New Roman" w:cs="Times New Roman"/>
          <w:color w:val="000000"/>
          <w:sz w:val="24"/>
          <w:szCs w:val="24"/>
          <w:lang w:eastAsia="lv-LV"/>
        </w:rPr>
        <w:t xml:space="preserve"> locītavas</w:t>
      </w:r>
      <w:r w:rsidR="00EB266F">
        <w:rPr>
          <w:rFonts w:cs="Times New Roman"/>
          <w:color w:val="000000"/>
          <w:sz w:val="24"/>
          <w:szCs w:val="24"/>
          <w:lang w:eastAsia="lv-LV"/>
        </w:rPr>
        <w:t xml:space="preserve"> kustību</w:t>
      </w:r>
      <w:r w:rsidR="00EB266F">
        <w:rPr>
          <w:rFonts w:ascii="Times New Roman" w:hAnsi="Times New Roman" w:cs="Times New Roman"/>
          <w:color w:val="000000"/>
          <w:sz w:val="24"/>
          <w:szCs w:val="24"/>
          <w:lang w:eastAsia="lv-LV"/>
        </w:rPr>
        <w:t xml:space="preserve"> izstrādes ierīces iegāde” </w:t>
      </w:r>
      <w:r w:rsidR="00EB266F" w:rsidRPr="000D704F">
        <w:rPr>
          <w:rFonts w:ascii="Times New Roman" w:hAnsi="Times New Roman" w:cs="Times New Roman"/>
          <w:bCs/>
          <w:sz w:val="24"/>
          <w:szCs w:val="24"/>
        </w:rPr>
        <w:t>iepirkuma identifikācijas numurs LIMB</w:t>
      </w:r>
      <w:r w:rsidR="00EB266F">
        <w:rPr>
          <w:rFonts w:ascii="Times New Roman" w:hAnsi="Times New Roman" w:cs="Times New Roman"/>
          <w:bCs/>
          <w:sz w:val="24"/>
          <w:szCs w:val="24"/>
        </w:rPr>
        <w:t xml:space="preserve"> </w:t>
      </w:r>
      <w:r w:rsidR="00EB266F" w:rsidRPr="000D704F">
        <w:rPr>
          <w:rFonts w:ascii="Times New Roman" w:hAnsi="Times New Roman" w:cs="Times New Roman"/>
          <w:bCs/>
          <w:sz w:val="24"/>
          <w:szCs w:val="24"/>
        </w:rPr>
        <w:t>202</w:t>
      </w:r>
      <w:r w:rsidR="00EB266F">
        <w:rPr>
          <w:rFonts w:ascii="Times New Roman" w:hAnsi="Times New Roman" w:cs="Times New Roman"/>
          <w:bCs/>
          <w:sz w:val="24"/>
          <w:szCs w:val="24"/>
        </w:rPr>
        <w:t>5</w:t>
      </w:r>
      <w:r w:rsidR="00EB266F" w:rsidRPr="000D704F">
        <w:rPr>
          <w:rFonts w:ascii="Times New Roman" w:hAnsi="Times New Roman" w:cs="Times New Roman"/>
          <w:bCs/>
          <w:sz w:val="24"/>
          <w:szCs w:val="24"/>
        </w:rPr>
        <w:t>/</w:t>
      </w:r>
      <w:r w:rsidR="00EB266F">
        <w:rPr>
          <w:rFonts w:ascii="Times New Roman" w:hAnsi="Times New Roman" w:cs="Times New Roman"/>
          <w:bCs/>
          <w:sz w:val="24"/>
          <w:szCs w:val="24"/>
        </w:rPr>
        <w:t>20</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5DD77928" w14:textId="3AD3A44C" w:rsidR="00E348F3" w:rsidRPr="00E348F3" w:rsidRDefault="00C8463E" w:rsidP="00E348F3">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566FD4" w:rsidRPr="000D704F">
        <w:rPr>
          <w:rFonts w:ascii="Times New Roman" w:hAnsi="Times New Roman" w:cs="Times New Roman"/>
          <w:sz w:val="24"/>
          <w:szCs w:val="24"/>
        </w:rPr>
        <w:t>atklāta konkursa</w:t>
      </w:r>
      <w:r w:rsidR="002649F4" w:rsidRPr="000D704F">
        <w:rPr>
          <w:rFonts w:ascii="Times New Roman" w:hAnsi="Times New Roman" w:cs="Times New Roman"/>
          <w:sz w:val="24"/>
          <w:szCs w:val="24"/>
        </w:rPr>
        <w:t xml:space="preserve"> </w:t>
      </w:r>
      <w:r w:rsidR="00EB266F" w:rsidRPr="00EB266F">
        <w:rPr>
          <w:rFonts w:ascii="Times New Roman" w:hAnsi="Times New Roman" w:cs="Times New Roman"/>
          <w:sz w:val="24"/>
          <w:szCs w:val="24"/>
        </w:rPr>
        <w:t>“</w:t>
      </w:r>
      <w:r w:rsidR="00EB266F" w:rsidRPr="00EB266F">
        <w:rPr>
          <w:rFonts w:ascii="Times New Roman" w:hAnsi="Times New Roman" w:cs="Times New Roman"/>
          <w:color w:val="000000"/>
          <w:sz w:val="24"/>
          <w:szCs w:val="24"/>
          <w:lang w:eastAsia="lv-LV"/>
        </w:rPr>
        <w:t>Pasīvo locītavas</w:t>
      </w:r>
      <w:r w:rsidR="00EB266F">
        <w:rPr>
          <w:rFonts w:cs="Times New Roman"/>
          <w:color w:val="000000"/>
          <w:sz w:val="24"/>
          <w:szCs w:val="24"/>
          <w:lang w:eastAsia="lv-LV"/>
        </w:rPr>
        <w:t xml:space="preserve"> kustību</w:t>
      </w:r>
      <w:r w:rsidR="00EB266F">
        <w:rPr>
          <w:rFonts w:ascii="Times New Roman" w:hAnsi="Times New Roman" w:cs="Times New Roman"/>
          <w:color w:val="000000"/>
          <w:sz w:val="24"/>
          <w:szCs w:val="24"/>
          <w:lang w:eastAsia="lv-LV"/>
        </w:rPr>
        <w:t xml:space="preserve"> izstrādes ierīces iegāde” </w:t>
      </w:r>
      <w:r w:rsidR="00EB266F" w:rsidRPr="000D704F">
        <w:rPr>
          <w:rFonts w:ascii="Times New Roman" w:hAnsi="Times New Roman" w:cs="Times New Roman"/>
          <w:bCs/>
          <w:sz w:val="24"/>
          <w:szCs w:val="24"/>
        </w:rPr>
        <w:t>iepirkuma identifikācijas numurs LIMB</w:t>
      </w:r>
      <w:r w:rsidR="00EB266F">
        <w:rPr>
          <w:rFonts w:ascii="Times New Roman" w:hAnsi="Times New Roman" w:cs="Times New Roman"/>
          <w:bCs/>
          <w:sz w:val="24"/>
          <w:szCs w:val="24"/>
        </w:rPr>
        <w:t xml:space="preserve"> </w:t>
      </w:r>
      <w:r w:rsidR="00EB266F" w:rsidRPr="000D704F">
        <w:rPr>
          <w:rFonts w:ascii="Times New Roman" w:hAnsi="Times New Roman" w:cs="Times New Roman"/>
          <w:bCs/>
          <w:sz w:val="24"/>
          <w:szCs w:val="24"/>
        </w:rPr>
        <w:t>202</w:t>
      </w:r>
      <w:r w:rsidR="00EB266F">
        <w:rPr>
          <w:rFonts w:ascii="Times New Roman" w:hAnsi="Times New Roman" w:cs="Times New Roman"/>
          <w:bCs/>
          <w:sz w:val="24"/>
          <w:szCs w:val="24"/>
        </w:rPr>
        <w:t>5</w:t>
      </w:r>
      <w:r w:rsidR="00EB266F" w:rsidRPr="000D704F">
        <w:rPr>
          <w:rFonts w:ascii="Times New Roman" w:hAnsi="Times New Roman" w:cs="Times New Roman"/>
          <w:bCs/>
          <w:sz w:val="24"/>
          <w:szCs w:val="24"/>
        </w:rPr>
        <w:t>/</w:t>
      </w:r>
      <w:r w:rsidR="00EB266F">
        <w:rPr>
          <w:rFonts w:ascii="Times New Roman" w:hAnsi="Times New Roman" w:cs="Times New Roman"/>
          <w:bCs/>
          <w:sz w:val="24"/>
          <w:szCs w:val="24"/>
        </w:rPr>
        <w:t>20</w:t>
      </w:r>
      <w:r w:rsidR="00EB266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446" w:type="dxa"/>
        <w:tblInd w:w="-289" w:type="dxa"/>
        <w:tblLook w:val="04A0" w:firstRow="1" w:lastRow="0" w:firstColumn="1" w:lastColumn="0" w:noHBand="0" w:noVBand="1"/>
      </w:tblPr>
      <w:tblGrid>
        <w:gridCol w:w="847"/>
        <w:gridCol w:w="140"/>
        <w:gridCol w:w="5251"/>
        <w:gridCol w:w="4197"/>
        <w:gridCol w:w="11"/>
      </w:tblGrid>
      <w:tr w:rsidR="00E348F3" w:rsidRPr="00E348F3" w14:paraId="1EE7E17D" w14:textId="77777777" w:rsidTr="00FA1FA3">
        <w:trPr>
          <w:gridAfter w:val="1"/>
          <w:wAfter w:w="11" w:type="dxa"/>
          <w:trHeight w:val="437"/>
        </w:trPr>
        <w:tc>
          <w:tcPr>
            <w:tcW w:w="987" w:type="dxa"/>
            <w:gridSpan w:val="2"/>
            <w:tcBorders>
              <w:top w:val="single" w:sz="4" w:space="0" w:color="auto"/>
              <w:left w:val="single" w:sz="4" w:space="0" w:color="auto"/>
              <w:bottom w:val="single" w:sz="4" w:space="0" w:color="auto"/>
              <w:right w:val="single" w:sz="4" w:space="0" w:color="auto"/>
            </w:tcBorders>
          </w:tcPr>
          <w:p w14:paraId="2E4FD6F6" w14:textId="77777777" w:rsidR="00E348F3" w:rsidRPr="00E348F3" w:rsidRDefault="00E348F3" w:rsidP="00E348F3">
            <w:pPr>
              <w:rPr>
                <w:b/>
                <w:bCs/>
                <w:sz w:val="24"/>
                <w:szCs w:val="24"/>
                <w:lang w:eastAsia="en-US"/>
              </w:rPr>
            </w:pPr>
            <w:proofErr w:type="spellStart"/>
            <w:r w:rsidRPr="00E348F3">
              <w:rPr>
                <w:b/>
                <w:bCs/>
                <w:sz w:val="24"/>
                <w:szCs w:val="24"/>
                <w:lang w:eastAsia="en-US"/>
              </w:rPr>
              <w:t>Nr.p.k</w:t>
            </w:r>
            <w:proofErr w:type="spellEnd"/>
            <w:r w:rsidRPr="00E348F3">
              <w:rPr>
                <w:b/>
                <w:bCs/>
                <w:sz w:val="24"/>
                <w:szCs w:val="24"/>
                <w:lang w:eastAsia="en-US"/>
              </w:rPr>
              <w:t>.</w:t>
            </w:r>
          </w:p>
        </w:tc>
        <w:tc>
          <w:tcPr>
            <w:tcW w:w="5251" w:type="dxa"/>
            <w:tcBorders>
              <w:top w:val="single" w:sz="4" w:space="0" w:color="auto"/>
              <w:left w:val="single" w:sz="4" w:space="0" w:color="auto"/>
              <w:bottom w:val="single" w:sz="4" w:space="0" w:color="auto"/>
              <w:right w:val="single" w:sz="4" w:space="0" w:color="auto"/>
            </w:tcBorders>
            <w:hideMark/>
          </w:tcPr>
          <w:p w14:paraId="47F676A1" w14:textId="77777777" w:rsidR="00E348F3" w:rsidRPr="00E348F3" w:rsidRDefault="00E348F3" w:rsidP="00E348F3">
            <w:pPr>
              <w:rPr>
                <w:b/>
                <w:bCs/>
                <w:sz w:val="24"/>
                <w:szCs w:val="24"/>
                <w:lang w:eastAsia="en-US"/>
              </w:rPr>
            </w:pPr>
            <w:r w:rsidRPr="00E348F3">
              <w:rPr>
                <w:b/>
                <w:bCs/>
                <w:sz w:val="24"/>
                <w:szCs w:val="24"/>
                <w:lang w:eastAsia="en-US"/>
              </w:rPr>
              <w:t>ATLASES PRASĪBĀM IESNIEDZAMIE DOKUMENTI</w:t>
            </w:r>
          </w:p>
        </w:tc>
        <w:tc>
          <w:tcPr>
            <w:tcW w:w="4197" w:type="dxa"/>
            <w:tcBorders>
              <w:top w:val="single" w:sz="4" w:space="0" w:color="auto"/>
              <w:left w:val="single" w:sz="4" w:space="0" w:color="auto"/>
              <w:bottom w:val="single" w:sz="4" w:space="0" w:color="auto"/>
              <w:right w:val="single" w:sz="4" w:space="0" w:color="auto"/>
            </w:tcBorders>
            <w:hideMark/>
          </w:tcPr>
          <w:p w14:paraId="5531E178" w14:textId="77777777" w:rsidR="00E348F3" w:rsidRPr="00E348F3" w:rsidRDefault="00E348F3" w:rsidP="00E348F3">
            <w:pPr>
              <w:rPr>
                <w:b/>
                <w:bCs/>
                <w:sz w:val="24"/>
                <w:szCs w:val="24"/>
                <w:lang w:eastAsia="en-US"/>
              </w:rPr>
            </w:pPr>
            <w:r w:rsidRPr="00E348F3">
              <w:rPr>
                <w:b/>
                <w:bCs/>
                <w:sz w:val="24"/>
                <w:szCs w:val="24"/>
                <w:lang w:eastAsia="en-US"/>
              </w:rPr>
              <w:t>PRASĪBAS</w:t>
            </w:r>
          </w:p>
          <w:p w14:paraId="75A39068" w14:textId="77777777" w:rsidR="00E348F3" w:rsidRPr="00E348F3" w:rsidRDefault="00E348F3" w:rsidP="00E348F3">
            <w:pPr>
              <w:rPr>
                <w:b/>
                <w:bCs/>
                <w:sz w:val="24"/>
                <w:szCs w:val="24"/>
                <w:lang w:eastAsia="en-US"/>
              </w:rPr>
            </w:pPr>
          </w:p>
        </w:tc>
      </w:tr>
      <w:tr w:rsidR="00E348F3" w:rsidRPr="00E348F3" w14:paraId="79393A29" w14:textId="77777777" w:rsidTr="00FA1FA3">
        <w:trPr>
          <w:trHeight w:val="437"/>
        </w:trPr>
        <w:tc>
          <w:tcPr>
            <w:tcW w:w="10446" w:type="dxa"/>
            <w:gridSpan w:val="5"/>
            <w:tcBorders>
              <w:top w:val="single" w:sz="4" w:space="0" w:color="auto"/>
              <w:left w:val="single" w:sz="4" w:space="0" w:color="auto"/>
              <w:bottom w:val="single" w:sz="4" w:space="0" w:color="auto"/>
              <w:right w:val="single" w:sz="4" w:space="0" w:color="auto"/>
            </w:tcBorders>
          </w:tcPr>
          <w:p w14:paraId="40C24E0E" w14:textId="77777777" w:rsidR="00E348F3" w:rsidRPr="00E348F3" w:rsidRDefault="00E348F3" w:rsidP="00E348F3">
            <w:pPr>
              <w:numPr>
                <w:ilvl w:val="0"/>
                <w:numId w:val="17"/>
              </w:numPr>
              <w:contextualSpacing/>
              <w:rPr>
                <w:b/>
                <w:bCs/>
                <w:color w:val="414142"/>
                <w:sz w:val="24"/>
                <w:szCs w:val="24"/>
                <w:shd w:val="clear" w:color="auto" w:fill="FFFFFF"/>
                <w:lang w:eastAsia="en-US"/>
              </w:rPr>
            </w:pPr>
            <w:r w:rsidRPr="00E348F3">
              <w:rPr>
                <w:b/>
                <w:bCs/>
                <w:sz w:val="24"/>
                <w:szCs w:val="24"/>
                <w:shd w:val="clear" w:color="auto" w:fill="FFFFFF"/>
                <w:lang w:eastAsia="en-US"/>
              </w:rPr>
              <w:t>Atbilstība profesionālās darbības veikšanai</w:t>
            </w:r>
          </w:p>
        </w:tc>
      </w:tr>
      <w:tr w:rsidR="00E348F3" w:rsidRPr="00E348F3" w14:paraId="4510E162" w14:textId="77777777" w:rsidTr="00FA1FA3">
        <w:trPr>
          <w:gridAfter w:val="1"/>
          <w:wAfter w:w="11" w:type="dxa"/>
          <w:trHeight w:val="1153"/>
        </w:trPr>
        <w:tc>
          <w:tcPr>
            <w:tcW w:w="987" w:type="dxa"/>
            <w:gridSpan w:val="2"/>
            <w:tcBorders>
              <w:top w:val="single" w:sz="4" w:space="0" w:color="auto"/>
              <w:left w:val="single" w:sz="4" w:space="0" w:color="auto"/>
              <w:bottom w:val="single" w:sz="4" w:space="0" w:color="auto"/>
              <w:right w:val="single" w:sz="4" w:space="0" w:color="auto"/>
            </w:tcBorders>
          </w:tcPr>
          <w:p w14:paraId="23793740"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1.1.</w:t>
            </w:r>
          </w:p>
        </w:tc>
        <w:tc>
          <w:tcPr>
            <w:tcW w:w="5251" w:type="dxa"/>
            <w:tcBorders>
              <w:top w:val="single" w:sz="4" w:space="0" w:color="auto"/>
              <w:left w:val="single" w:sz="4" w:space="0" w:color="auto"/>
              <w:bottom w:val="single" w:sz="4" w:space="0" w:color="auto"/>
              <w:right w:val="single" w:sz="4" w:space="0" w:color="auto"/>
            </w:tcBorders>
          </w:tcPr>
          <w:p w14:paraId="7C494B91"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Pretendents ir reģistrēts Latvijas Republikā spēkā esošos normatīvajos aktos noteiktajā kārtībā.</w:t>
            </w:r>
          </w:p>
        </w:tc>
        <w:tc>
          <w:tcPr>
            <w:tcW w:w="4197" w:type="dxa"/>
            <w:tcBorders>
              <w:top w:val="single" w:sz="4" w:space="0" w:color="auto"/>
              <w:left w:val="single" w:sz="4" w:space="0" w:color="auto"/>
              <w:bottom w:val="single" w:sz="4" w:space="0" w:color="auto"/>
              <w:right w:val="single" w:sz="4" w:space="0" w:color="auto"/>
            </w:tcBorders>
          </w:tcPr>
          <w:p w14:paraId="22E4F828"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E348F3" w:rsidRPr="00E348F3" w14:paraId="31F5909B" w14:textId="77777777" w:rsidTr="00FA1FA3">
        <w:trPr>
          <w:gridAfter w:val="1"/>
          <w:wAfter w:w="11" w:type="dxa"/>
          <w:trHeight w:val="1153"/>
        </w:trPr>
        <w:tc>
          <w:tcPr>
            <w:tcW w:w="987" w:type="dxa"/>
            <w:gridSpan w:val="2"/>
            <w:tcBorders>
              <w:top w:val="single" w:sz="4" w:space="0" w:color="auto"/>
              <w:left w:val="single" w:sz="4" w:space="0" w:color="auto"/>
              <w:bottom w:val="single" w:sz="4" w:space="0" w:color="auto"/>
              <w:right w:val="single" w:sz="4" w:space="0" w:color="auto"/>
            </w:tcBorders>
          </w:tcPr>
          <w:p w14:paraId="33A3580D"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1.2.</w:t>
            </w:r>
          </w:p>
        </w:tc>
        <w:tc>
          <w:tcPr>
            <w:tcW w:w="5251" w:type="dxa"/>
            <w:tcBorders>
              <w:top w:val="single" w:sz="4" w:space="0" w:color="auto"/>
              <w:left w:val="single" w:sz="4" w:space="0" w:color="auto"/>
              <w:bottom w:val="single" w:sz="4" w:space="0" w:color="auto"/>
              <w:right w:val="single" w:sz="4" w:space="0" w:color="auto"/>
            </w:tcBorders>
            <w:hideMark/>
          </w:tcPr>
          <w:p w14:paraId="1C75B055"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a) Ārvalstu pretendentam (komersantam) - komercdarbību reģistrējošas iestādes ārvalstīs izdotas reģistrācijas apliecības kopija vai cits līdzvērtīgs dokuments.</w:t>
            </w:r>
          </w:p>
          <w:p w14:paraId="69FA7CE6"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E348F3">
              <w:rPr>
                <w:sz w:val="24"/>
                <w:szCs w:val="24"/>
                <w:lang w:eastAsia="en-US"/>
              </w:rPr>
              <w:t>pielīdzināmā</w:t>
            </w:r>
            <w:r w:rsidRPr="00E348F3">
              <w:rPr>
                <w:rFonts w:eastAsia="Calibri"/>
                <w:bCs/>
                <w:sz w:val="24"/>
                <w:szCs w:val="24"/>
                <w:lang w:eastAsia="ar-SA"/>
              </w:rPr>
              <w:t xml:space="preserve"> iestādē ārvalstīs), vai </w:t>
            </w:r>
            <w:r w:rsidRPr="00E348F3">
              <w:rPr>
                <w:sz w:val="24"/>
                <w:szCs w:val="24"/>
                <w:lang w:eastAsia="en-US"/>
              </w:rPr>
              <w:t>noslēgs sabiedrības līgumu, vienojoties par apvienības dalībnieku atbildības sadalījumu</w:t>
            </w:r>
            <w:r w:rsidRPr="00E348F3">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49968375" w14:textId="77777777" w:rsidR="00E348F3" w:rsidRPr="00E348F3" w:rsidRDefault="00E348F3" w:rsidP="00E348F3">
            <w:pPr>
              <w:jc w:val="both"/>
              <w:rPr>
                <w:rFonts w:eastAsia="Calibri"/>
                <w:bCs/>
                <w:sz w:val="24"/>
                <w:szCs w:val="24"/>
                <w:lang w:eastAsia="ar-SA"/>
              </w:rPr>
            </w:pPr>
            <w:r w:rsidRPr="00E348F3">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2E3DFBAB" w14:textId="77777777" w:rsidR="00E348F3" w:rsidRPr="00E348F3" w:rsidRDefault="00E348F3" w:rsidP="00E348F3">
            <w:pPr>
              <w:jc w:val="both"/>
              <w:rPr>
                <w:rFonts w:eastAsia="Calibri"/>
                <w:bCs/>
                <w:i/>
                <w:sz w:val="24"/>
                <w:szCs w:val="24"/>
                <w:lang w:eastAsia="ar-SA"/>
              </w:rPr>
            </w:pPr>
            <w:r w:rsidRPr="00E348F3">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1AEC92A2" w14:textId="77777777" w:rsidR="00E348F3" w:rsidRPr="00E348F3" w:rsidRDefault="00E348F3" w:rsidP="00E348F3">
            <w:pPr>
              <w:jc w:val="both"/>
              <w:rPr>
                <w:sz w:val="24"/>
                <w:szCs w:val="24"/>
                <w:lang w:eastAsia="en-US"/>
              </w:rPr>
            </w:pPr>
          </w:p>
        </w:tc>
        <w:tc>
          <w:tcPr>
            <w:tcW w:w="4197" w:type="dxa"/>
            <w:tcBorders>
              <w:top w:val="single" w:sz="4" w:space="0" w:color="auto"/>
              <w:left w:val="single" w:sz="4" w:space="0" w:color="auto"/>
              <w:bottom w:val="single" w:sz="4" w:space="0" w:color="auto"/>
              <w:right w:val="single" w:sz="4" w:space="0" w:color="auto"/>
            </w:tcBorders>
            <w:hideMark/>
          </w:tcPr>
          <w:p w14:paraId="00C21D95" w14:textId="77777777" w:rsidR="00E348F3" w:rsidRPr="00E348F3" w:rsidRDefault="00E348F3" w:rsidP="00E348F3">
            <w:pPr>
              <w:jc w:val="both"/>
              <w:rPr>
                <w:sz w:val="24"/>
                <w:szCs w:val="24"/>
                <w:lang w:eastAsia="en-US"/>
              </w:rPr>
            </w:pPr>
            <w:r w:rsidRPr="00E348F3">
              <w:rPr>
                <w:rFonts w:eastAsia="Calibri"/>
                <w:bCs/>
                <w:sz w:val="24"/>
                <w:szCs w:val="24"/>
                <w:lang w:eastAsia="ar-SA"/>
              </w:rPr>
              <w:t>Pretendents (apakšuzņēmēji un katrs piegādātāju apvienības dalībnieks) ir reģistrēts atbilstoši normatīvo aktu prasībām.</w:t>
            </w:r>
          </w:p>
        </w:tc>
      </w:tr>
      <w:tr w:rsidR="00E348F3" w:rsidRPr="00E348F3" w14:paraId="60014A01" w14:textId="77777777" w:rsidTr="0080289A">
        <w:trPr>
          <w:gridAfter w:val="1"/>
          <w:wAfter w:w="11" w:type="dxa"/>
          <w:trHeight w:val="845"/>
        </w:trPr>
        <w:tc>
          <w:tcPr>
            <w:tcW w:w="987" w:type="dxa"/>
            <w:gridSpan w:val="2"/>
            <w:tcBorders>
              <w:top w:val="single" w:sz="4" w:space="0" w:color="auto"/>
              <w:left w:val="single" w:sz="4" w:space="0" w:color="auto"/>
              <w:bottom w:val="single" w:sz="4" w:space="0" w:color="auto"/>
              <w:right w:val="single" w:sz="4" w:space="0" w:color="auto"/>
            </w:tcBorders>
          </w:tcPr>
          <w:p w14:paraId="34B95BFC" w14:textId="77777777" w:rsidR="00E348F3" w:rsidRPr="00E348F3" w:rsidRDefault="00E348F3" w:rsidP="00E348F3">
            <w:pPr>
              <w:jc w:val="both"/>
              <w:rPr>
                <w:bCs/>
                <w:sz w:val="24"/>
                <w:szCs w:val="24"/>
                <w:lang w:eastAsia="en-US"/>
              </w:rPr>
            </w:pPr>
          </w:p>
          <w:p w14:paraId="460A9113" w14:textId="77777777" w:rsidR="00E348F3" w:rsidRPr="00E348F3" w:rsidRDefault="00E348F3" w:rsidP="00E348F3">
            <w:pPr>
              <w:rPr>
                <w:sz w:val="24"/>
                <w:szCs w:val="24"/>
                <w:lang w:eastAsia="en-US"/>
              </w:rPr>
            </w:pPr>
          </w:p>
          <w:p w14:paraId="1E6C62C7" w14:textId="77777777" w:rsidR="00E348F3" w:rsidRPr="00E348F3" w:rsidRDefault="00E348F3" w:rsidP="00E348F3">
            <w:pPr>
              <w:rPr>
                <w:bCs/>
                <w:sz w:val="24"/>
                <w:szCs w:val="24"/>
                <w:lang w:eastAsia="en-US"/>
              </w:rPr>
            </w:pPr>
          </w:p>
          <w:p w14:paraId="3F16386C" w14:textId="77777777" w:rsidR="00E348F3" w:rsidRPr="00E348F3" w:rsidRDefault="00E348F3" w:rsidP="00E348F3">
            <w:pPr>
              <w:rPr>
                <w:sz w:val="24"/>
                <w:szCs w:val="24"/>
                <w:lang w:eastAsia="en-US"/>
              </w:rPr>
            </w:pPr>
            <w:r w:rsidRPr="00E348F3">
              <w:rPr>
                <w:sz w:val="24"/>
                <w:szCs w:val="24"/>
                <w:lang w:eastAsia="en-US"/>
              </w:rPr>
              <w:t>1.3.</w:t>
            </w:r>
          </w:p>
        </w:tc>
        <w:tc>
          <w:tcPr>
            <w:tcW w:w="5251" w:type="dxa"/>
            <w:tcBorders>
              <w:top w:val="single" w:sz="4" w:space="0" w:color="auto"/>
              <w:left w:val="single" w:sz="4" w:space="0" w:color="auto"/>
              <w:bottom w:val="single" w:sz="4" w:space="0" w:color="auto"/>
              <w:right w:val="single" w:sz="4" w:space="0" w:color="auto"/>
            </w:tcBorders>
          </w:tcPr>
          <w:p w14:paraId="527F4FB0" w14:textId="77777777" w:rsidR="00E348F3" w:rsidRPr="00E348F3" w:rsidRDefault="00E348F3" w:rsidP="00E348F3">
            <w:pPr>
              <w:jc w:val="both"/>
              <w:rPr>
                <w:sz w:val="24"/>
                <w:szCs w:val="24"/>
                <w:highlight w:val="yellow"/>
                <w:lang w:eastAsia="en-US"/>
              </w:rPr>
            </w:pPr>
            <w:r w:rsidRPr="00E348F3">
              <w:rPr>
                <w:bCs/>
                <w:sz w:val="24"/>
                <w:szCs w:val="24"/>
                <w:lang w:eastAsia="en-US"/>
              </w:rPr>
              <w:t>Pretendentam ir tiesības izplatīt piedāvāto Preci Eiropas Savienībā, tajā skaitā Latvijas Republikas teritorijā.</w:t>
            </w:r>
          </w:p>
        </w:tc>
        <w:tc>
          <w:tcPr>
            <w:tcW w:w="4197" w:type="dxa"/>
            <w:tcBorders>
              <w:top w:val="single" w:sz="4" w:space="0" w:color="auto"/>
              <w:left w:val="single" w:sz="4" w:space="0" w:color="auto"/>
              <w:bottom w:val="single" w:sz="4" w:space="0" w:color="auto"/>
              <w:right w:val="single" w:sz="4" w:space="0" w:color="auto"/>
            </w:tcBorders>
          </w:tcPr>
          <w:p w14:paraId="79210593" w14:textId="77777777" w:rsidR="00E348F3" w:rsidRPr="00E348F3" w:rsidRDefault="00E348F3" w:rsidP="00E348F3">
            <w:pPr>
              <w:jc w:val="both"/>
              <w:rPr>
                <w:sz w:val="24"/>
                <w:szCs w:val="24"/>
                <w:lang w:eastAsia="en-US"/>
              </w:rPr>
            </w:pPr>
            <w:r w:rsidRPr="00E348F3">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02DFD529" w14:textId="77777777" w:rsidR="00E348F3" w:rsidRPr="00E348F3" w:rsidRDefault="00E348F3" w:rsidP="00E348F3">
            <w:pPr>
              <w:jc w:val="both"/>
              <w:rPr>
                <w:rFonts w:eastAsia="Calibri"/>
                <w:bCs/>
                <w:sz w:val="24"/>
                <w:szCs w:val="24"/>
                <w:highlight w:val="yellow"/>
                <w:lang w:eastAsia="ar-SA"/>
              </w:rPr>
            </w:pPr>
            <w:r w:rsidRPr="00E348F3">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w:t>
            </w:r>
            <w:r w:rsidRPr="00E348F3">
              <w:rPr>
                <w:i/>
                <w:sz w:val="24"/>
                <w:szCs w:val="24"/>
                <w:lang w:eastAsia="en-US"/>
              </w:rPr>
              <w:lastRenderedPageBreak/>
              <w:t>pilnvarojumu trešajām pusēm ražotāja produkta izplatīšanai un servisa nodrošināšanai.</w:t>
            </w:r>
          </w:p>
        </w:tc>
      </w:tr>
      <w:tr w:rsidR="00E348F3" w:rsidRPr="00E348F3" w14:paraId="6816A631" w14:textId="77777777" w:rsidTr="00FA1FA3">
        <w:trPr>
          <w:trHeight w:val="368"/>
        </w:trPr>
        <w:tc>
          <w:tcPr>
            <w:tcW w:w="10446" w:type="dxa"/>
            <w:gridSpan w:val="5"/>
            <w:tcBorders>
              <w:top w:val="single" w:sz="4" w:space="0" w:color="auto"/>
              <w:left w:val="single" w:sz="4" w:space="0" w:color="auto"/>
              <w:bottom w:val="single" w:sz="4" w:space="0" w:color="auto"/>
              <w:right w:val="single" w:sz="4" w:space="0" w:color="auto"/>
            </w:tcBorders>
          </w:tcPr>
          <w:p w14:paraId="2C80E67A" w14:textId="77777777" w:rsidR="00E348F3" w:rsidRPr="00E348F3" w:rsidRDefault="00E348F3" w:rsidP="00E348F3">
            <w:pPr>
              <w:rPr>
                <w:b/>
                <w:bCs/>
                <w:color w:val="414142"/>
                <w:sz w:val="24"/>
                <w:szCs w:val="24"/>
                <w:shd w:val="clear" w:color="auto" w:fill="FFFFFF"/>
                <w:lang w:eastAsia="en-US"/>
              </w:rPr>
            </w:pPr>
            <w:r w:rsidRPr="00E348F3">
              <w:rPr>
                <w:b/>
                <w:bCs/>
                <w:color w:val="414142"/>
                <w:sz w:val="24"/>
                <w:szCs w:val="24"/>
                <w:shd w:val="clear" w:color="auto" w:fill="FFFFFF"/>
                <w:lang w:eastAsia="en-US"/>
              </w:rPr>
              <w:lastRenderedPageBreak/>
              <w:t xml:space="preserve">2. </w:t>
            </w:r>
            <w:r w:rsidRPr="00E348F3">
              <w:rPr>
                <w:b/>
                <w:bCs/>
                <w:sz w:val="24"/>
                <w:szCs w:val="24"/>
                <w:shd w:val="clear" w:color="auto" w:fill="FFFFFF"/>
                <w:lang w:eastAsia="en-US"/>
              </w:rPr>
              <w:t>Tehniskās un profesionālās spējas</w:t>
            </w:r>
          </w:p>
        </w:tc>
      </w:tr>
      <w:tr w:rsidR="00E348F3" w:rsidRPr="00E348F3" w14:paraId="6B78648D" w14:textId="77777777" w:rsidTr="00FA1FA3">
        <w:trPr>
          <w:gridAfter w:val="1"/>
          <w:wAfter w:w="11" w:type="dxa"/>
          <w:trHeight w:val="664"/>
        </w:trPr>
        <w:tc>
          <w:tcPr>
            <w:tcW w:w="987" w:type="dxa"/>
            <w:gridSpan w:val="2"/>
            <w:tcBorders>
              <w:top w:val="single" w:sz="4" w:space="0" w:color="auto"/>
              <w:left w:val="single" w:sz="4" w:space="0" w:color="auto"/>
              <w:bottom w:val="single" w:sz="4" w:space="0" w:color="auto"/>
              <w:right w:val="single" w:sz="4" w:space="0" w:color="auto"/>
            </w:tcBorders>
          </w:tcPr>
          <w:p w14:paraId="47F297C4" w14:textId="77777777" w:rsidR="00E348F3" w:rsidRPr="00E348F3" w:rsidRDefault="00E348F3" w:rsidP="00E348F3">
            <w:pPr>
              <w:jc w:val="both"/>
              <w:rPr>
                <w:rFonts w:eastAsia="Calibri"/>
                <w:sz w:val="24"/>
                <w:szCs w:val="24"/>
                <w:lang w:eastAsia="ar-SA"/>
              </w:rPr>
            </w:pPr>
            <w:r w:rsidRPr="00E348F3">
              <w:rPr>
                <w:rFonts w:eastAsia="Calibri"/>
                <w:sz w:val="24"/>
                <w:szCs w:val="24"/>
                <w:lang w:eastAsia="ar-SA"/>
              </w:rPr>
              <w:t xml:space="preserve">2.1. </w:t>
            </w:r>
          </w:p>
        </w:tc>
        <w:tc>
          <w:tcPr>
            <w:tcW w:w="5251" w:type="dxa"/>
            <w:tcBorders>
              <w:top w:val="single" w:sz="4" w:space="0" w:color="auto"/>
              <w:left w:val="single" w:sz="4" w:space="0" w:color="auto"/>
              <w:bottom w:val="single" w:sz="4" w:space="0" w:color="auto"/>
              <w:right w:val="single" w:sz="4" w:space="0" w:color="auto"/>
            </w:tcBorders>
          </w:tcPr>
          <w:p w14:paraId="40B51E9B" w14:textId="77777777" w:rsidR="00E348F3" w:rsidRPr="00E348F3" w:rsidRDefault="00E348F3" w:rsidP="00E348F3">
            <w:pPr>
              <w:jc w:val="both"/>
              <w:rPr>
                <w:sz w:val="24"/>
                <w:szCs w:val="24"/>
                <w:lang w:eastAsia="en-US"/>
              </w:rPr>
            </w:pPr>
            <w:r w:rsidRPr="00E348F3">
              <w:rPr>
                <w:sz w:val="24"/>
                <w:szCs w:val="24"/>
                <w:lang w:eastAsia="en-US"/>
              </w:rPr>
              <w:t>Pretendentam iepriekšējo 3 (trīs) gadu laikā, līdz piedāvājuma iesniegšanas dienai, ir realizēts vismaz 1 (viens) līdzvērtīgs līgums</w:t>
            </w:r>
          </w:p>
        </w:tc>
        <w:tc>
          <w:tcPr>
            <w:tcW w:w="4197" w:type="dxa"/>
            <w:tcBorders>
              <w:top w:val="single" w:sz="4" w:space="0" w:color="auto"/>
              <w:left w:val="single" w:sz="4" w:space="0" w:color="auto"/>
              <w:bottom w:val="single" w:sz="4" w:space="0" w:color="auto"/>
              <w:right w:val="single" w:sz="4" w:space="0" w:color="auto"/>
            </w:tcBorders>
          </w:tcPr>
          <w:p w14:paraId="7F64096E" w14:textId="77777777" w:rsidR="00E348F3" w:rsidRPr="00E348F3" w:rsidRDefault="00E348F3" w:rsidP="00E348F3">
            <w:pPr>
              <w:ind w:left="35" w:hanging="35"/>
              <w:jc w:val="both"/>
              <w:rPr>
                <w:color w:val="000000"/>
                <w:sz w:val="24"/>
                <w:szCs w:val="24"/>
              </w:rPr>
            </w:pPr>
            <w:r w:rsidRPr="00E348F3">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E348F3">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E348F3">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3BCABB18" w14:textId="77777777" w:rsidR="00E348F3" w:rsidRPr="00E348F3" w:rsidRDefault="00E348F3" w:rsidP="00E348F3">
            <w:pPr>
              <w:jc w:val="both"/>
              <w:rPr>
                <w:rFonts w:eastAsia="Calibri"/>
                <w:color w:val="000000"/>
                <w:sz w:val="24"/>
                <w:szCs w:val="24"/>
                <w:lang w:eastAsia="en-US"/>
              </w:rPr>
            </w:pPr>
            <w:r w:rsidRPr="00E348F3">
              <w:rPr>
                <w:color w:val="000000"/>
                <w:sz w:val="24"/>
                <w:szCs w:val="24"/>
              </w:rPr>
              <w:t>Pretendents drīkst neiesniegt šajā punktā norādītos dokumentus, ja līguma Pasūtītājs ir bijis SIA “Limbažu slimnīca” un Pretendents ir bijis līgumslēdzēja puse.</w:t>
            </w:r>
          </w:p>
        </w:tc>
      </w:tr>
      <w:tr w:rsidR="00E348F3" w:rsidRPr="00E348F3" w14:paraId="671144ED" w14:textId="77777777" w:rsidTr="00FA1FA3">
        <w:trPr>
          <w:trHeight w:val="664"/>
        </w:trPr>
        <w:tc>
          <w:tcPr>
            <w:tcW w:w="10446" w:type="dxa"/>
            <w:gridSpan w:val="5"/>
            <w:tcBorders>
              <w:top w:val="single" w:sz="4" w:space="0" w:color="auto"/>
              <w:left w:val="single" w:sz="4" w:space="0" w:color="auto"/>
              <w:bottom w:val="single" w:sz="4" w:space="0" w:color="auto"/>
              <w:right w:val="single" w:sz="4" w:space="0" w:color="auto"/>
            </w:tcBorders>
          </w:tcPr>
          <w:p w14:paraId="04B67774" w14:textId="77777777" w:rsidR="00E348F3" w:rsidRPr="00E348F3" w:rsidRDefault="00E348F3" w:rsidP="00E348F3">
            <w:pPr>
              <w:ind w:left="35" w:hanging="35"/>
              <w:rPr>
                <w:rFonts w:eastAsia="Calibri"/>
                <w:b/>
                <w:bCs/>
                <w:color w:val="000000"/>
                <w:sz w:val="24"/>
                <w:szCs w:val="24"/>
                <w:lang w:eastAsia="en-US"/>
              </w:rPr>
            </w:pPr>
            <w:r w:rsidRPr="00E348F3">
              <w:rPr>
                <w:rFonts w:eastAsia="Calibri"/>
                <w:b/>
                <w:bCs/>
                <w:color w:val="000000"/>
                <w:sz w:val="24"/>
                <w:szCs w:val="24"/>
                <w:lang w:eastAsia="en-US"/>
              </w:rPr>
              <w:t>3. Piedāvājuma atbilstības vispārējās prasības</w:t>
            </w:r>
          </w:p>
        </w:tc>
      </w:tr>
      <w:tr w:rsidR="00E348F3" w:rsidRPr="00E348F3" w14:paraId="65A37420" w14:textId="77777777" w:rsidTr="00FA1FA3">
        <w:trPr>
          <w:gridAfter w:val="1"/>
          <w:wAfter w:w="11" w:type="dxa"/>
          <w:trHeight w:val="664"/>
        </w:trPr>
        <w:tc>
          <w:tcPr>
            <w:tcW w:w="847" w:type="dxa"/>
            <w:tcBorders>
              <w:top w:val="single" w:sz="4" w:space="0" w:color="auto"/>
              <w:left w:val="single" w:sz="4" w:space="0" w:color="auto"/>
              <w:bottom w:val="single" w:sz="4" w:space="0" w:color="auto"/>
              <w:right w:val="single" w:sz="4" w:space="0" w:color="auto"/>
            </w:tcBorders>
          </w:tcPr>
          <w:p w14:paraId="1C8E233F" w14:textId="77777777" w:rsidR="00E348F3" w:rsidRPr="00E348F3" w:rsidRDefault="00E348F3" w:rsidP="00E348F3">
            <w:pPr>
              <w:ind w:left="35" w:hanging="35"/>
              <w:rPr>
                <w:rFonts w:eastAsia="Calibri"/>
                <w:color w:val="000000"/>
                <w:sz w:val="24"/>
                <w:szCs w:val="24"/>
                <w:lang w:eastAsia="en-US"/>
              </w:rPr>
            </w:pPr>
            <w:r w:rsidRPr="00E348F3">
              <w:rPr>
                <w:rFonts w:eastAsia="Calibri"/>
                <w:color w:val="000000"/>
                <w:sz w:val="24"/>
                <w:szCs w:val="24"/>
                <w:lang w:eastAsia="en-US"/>
              </w:rPr>
              <w:t>3.1.</w:t>
            </w:r>
          </w:p>
        </w:tc>
        <w:tc>
          <w:tcPr>
            <w:tcW w:w="5391" w:type="dxa"/>
            <w:gridSpan w:val="2"/>
            <w:tcBorders>
              <w:top w:val="single" w:sz="4" w:space="0" w:color="auto"/>
              <w:left w:val="single" w:sz="4" w:space="0" w:color="auto"/>
              <w:bottom w:val="single" w:sz="4" w:space="0" w:color="auto"/>
              <w:right w:val="single" w:sz="4" w:space="0" w:color="auto"/>
            </w:tcBorders>
          </w:tcPr>
          <w:p w14:paraId="13EAF7FD" w14:textId="77777777" w:rsidR="00E348F3" w:rsidRPr="00E348F3" w:rsidRDefault="00E348F3" w:rsidP="00E348F3">
            <w:pPr>
              <w:ind w:left="35" w:hanging="35"/>
              <w:jc w:val="both"/>
              <w:rPr>
                <w:rFonts w:eastAsia="Calibri"/>
                <w:color w:val="000000"/>
                <w:sz w:val="24"/>
                <w:szCs w:val="24"/>
                <w:lang w:eastAsia="en-US"/>
              </w:rPr>
            </w:pPr>
            <w:r w:rsidRPr="00E348F3">
              <w:rPr>
                <w:rFonts w:eastAsia="Calibri"/>
                <w:color w:val="000000"/>
                <w:sz w:val="24"/>
                <w:szCs w:val="24"/>
                <w:lang w:eastAsia="en-US"/>
              </w:rPr>
              <w:t>Pilnvara (orģināls vai kopija), ja attiecas</w:t>
            </w:r>
          </w:p>
        </w:tc>
        <w:tc>
          <w:tcPr>
            <w:tcW w:w="4197" w:type="dxa"/>
            <w:tcBorders>
              <w:top w:val="single" w:sz="4" w:space="0" w:color="auto"/>
              <w:left w:val="single" w:sz="4" w:space="0" w:color="auto"/>
              <w:bottom w:val="single" w:sz="4" w:space="0" w:color="auto"/>
              <w:right w:val="single" w:sz="4" w:space="0" w:color="auto"/>
            </w:tcBorders>
          </w:tcPr>
          <w:p w14:paraId="38385F0E" w14:textId="77777777" w:rsidR="00E348F3" w:rsidRPr="00E348F3" w:rsidRDefault="00E348F3" w:rsidP="00E348F3">
            <w:pPr>
              <w:ind w:left="35" w:hanging="35"/>
              <w:jc w:val="both"/>
              <w:rPr>
                <w:rFonts w:eastAsia="Calibri"/>
                <w:color w:val="000000"/>
                <w:sz w:val="24"/>
                <w:szCs w:val="24"/>
                <w:lang w:eastAsia="en-US"/>
              </w:rPr>
            </w:pPr>
            <w:r w:rsidRPr="00E348F3">
              <w:rPr>
                <w:rFonts w:eastAsia="Calibri"/>
                <w:color w:val="000000"/>
                <w:sz w:val="24"/>
                <w:szCs w:val="24"/>
                <w:lang w:eastAsia="en-US"/>
              </w:rPr>
              <w:t>Piedāvājumā iekļautos dokumentus, kurus izdevis pretendents (</w:t>
            </w:r>
            <w:r w:rsidRPr="00E348F3">
              <w:rPr>
                <w:rFonts w:eastAsia="Calibri"/>
                <w:i/>
                <w:iCs/>
                <w:color w:val="000000"/>
                <w:sz w:val="24"/>
                <w:szCs w:val="24"/>
                <w:lang w:eastAsia="en-US"/>
              </w:rPr>
              <w:t>piegādātāju apvienības dalībnieks, ja piedāvājumu ir iesniegusi piegādātāju apvienība; persona, uz kuras iespējām balstās pretendents</w:t>
            </w:r>
            <w:r w:rsidRPr="00E348F3">
              <w:rPr>
                <w:rFonts w:eastAsia="Calibri"/>
                <w:color w:val="000000"/>
                <w:sz w:val="24"/>
                <w:szCs w:val="24"/>
                <w:lang w:eastAsia="en-US"/>
              </w:rPr>
              <w:t>), ir parakstījusi tā pilnvarota persona sava pilnvarojuma robežās.</w:t>
            </w:r>
          </w:p>
        </w:tc>
      </w:tr>
    </w:tbl>
    <w:p w14:paraId="31B4492A" w14:textId="2E7872C3" w:rsidR="002649F4" w:rsidRPr="000D704F" w:rsidRDefault="002649F4" w:rsidP="00E348F3">
      <w:pPr>
        <w:spacing w:line="240" w:lineRule="auto"/>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715F906B" w:rsidR="00EE1DA6" w:rsidRDefault="00EE1DA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EB266F" w:rsidRPr="000D704F">
        <w:rPr>
          <w:rFonts w:cs="Times New Roman"/>
          <w:sz w:val="24"/>
          <w:szCs w:val="24"/>
        </w:rPr>
        <w:t>“</w:t>
      </w:r>
      <w:r w:rsidR="00EB266F">
        <w:rPr>
          <w:rFonts w:cs="Times New Roman"/>
          <w:color w:val="000000"/>
          <w:sz w:val="24"/>
          <w:szCs w:val="24"/>
          <w:lang w:eastAsia="lv-LV"/>
        </w:rPr>
        <w:t>Pasīvo</w:t>
      </w:r>
      <w:r w:rsidR="00EB266F">
        <w:rPr>
          <w:rFonts w:cs="Times New Roman"/>
          <w:color w:val="000000"/>
          <w:sz w:val="24"/>
          <w:szCs w:val="24"/>
          <w:lang w:eastAsia="lv-LV"/>
        </w:rPr>
        <w:t xml:space="preserve"> locītavas</w:t>
      </w:r>
      <w:r w:rsidR="00EB266F">
        <w:rPr>
          <w:rFonts w:cs="Times New Roman"/>
          <w:color w:val="000000"/>
          <w:sz w:val="24"/>
          <w:szCs w:val="24"/>
          <w:lang w:eastAsia="lv-LV"/>
        </w:rPr>
        <w:t xml:space="preserve"> kustību</w:t>
      </w:r>
      <w:r w:rsidR="00EB266F">
        <w:rPr>
          <w:rFonts w:cs="Times New Roman"/>
          <w:color w:val="000000"/>
          <w:sz w:val="24"/>
          <w:szCs w:val="24"/>
          <w:lang w:eastAsia="lv-LV"/>
        </w:rPr>
        <w:t xml:space="preserve"> izstrādes ierīces iegāde” </w:t>
      </w:r>
      <w:r w:rsidR="00EB266F" w:rsidRPr="000D704F">
        <w:rPr>
          <w:rFonts w:cs="Times New Roman"/>
          <w:bCs/>
          <w:sz w:val="24"/>
          <w:szCs w:val="24"/>
        </w:rPr>
        <w:t>iepirkuma identifikācijas numurs LIMB</w:t>
      </w:r>
      <w:r w:rsidR="00EB266F">
        <w:rPr>
          <w:rFonts w:cs="Times New Roman"/>
          <w:bCs/>
          <w:sz w:val="24"/>
          <w:szCs w:val="24"/>
        </w:rPr>
        <w:t xml:space="preserve"> </w:t>
      </w:r>
      <w:r w:rsidR="00EB266F" w:rsidRPr="000D704F">
        <w:rPr>
          <w:rFonts w:cs="Times New Roman"/>
          <w:bCs/>
          <w:sz w:val="24"/>
          <w:szCs w:val="24"/>
        </w:rPr>
        <w:t>202</w:t>
      </w:r>
      <w:r w:rsidR="00EB266F">
        <w:rPr>
          <w:rFonts w:cs="Times New Roman"/>
          <w:bCs/>
          <w:sz w:val="24"/>
          <w:szCs w:val="24"/>
        </w:rPr>
        <w:t>5</w:t>
      </w:r>
      <w:r w:rsidR="00EB266F" w:rsidRPr="000D704F">
        <w:rPr>
          <w:rFonts w:cs="Times New Roman"/>
          <w:bCs/>
          <w:sz w:val="24"/>
          <w:szCs w:val="24"/>
        </w:rPr>
        <w:t>/</w:t>
      </w:r>
      <w:r w:rsidR="00EB266F">
        <w:rPr>
          <w:rFonts w:cs="Times New Roman"/>
          <w:bCs/>
          <w:sz w:val="24"/>
          <w:szCs w:val="24"/>
        </w:rPr>
        <w:t>20</w:t>
      </w:r>
      <w:r w:rsidR="00447517" w:rsidRPr="000D704F">
        <w:rPr>
          <w:rFonts w:cs="Times New Roman"/>
          <w:bCs/>
          <w:sz w:val="24"/>
          <w:szCs w:val="24"/>
        </w:rPr>
        <w:t>,</w:t>
      </w:r>
      <w:r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343DA1C3" w14:textId="77777777" w:rsidR="00B13F9A" w:rsidRPr="000D704F" w:rsidRDefault="00B13F9A" w:rsidP="00566FD4">
      <w:pPr>
        <w:pStyle w:val="Sarakstarindkopa"/>
        <w:spacing w:after="0" w:line="240" w:lineRule="auto"/>
        <w:jc w:val="right"/>
        <w:rPr>
          <w:rFonts w:cs="Times New Roman"/>
          <w:sz w:val="24"/>
          <w:szCs w:val="24"/>
        </w:rPr>
      </w:pPr>
    </w:p>
    <w:p w14:paraId="646CE8E9" w14:textId="4B7985E6" w:rsidR="00E348F3" w:rsidRPr="00B13F9A" w:rsidRDefault="001F3D66" w:rsidP="00B13F9A">
      <w:pPr>
        <w:pStyle w:val="Sarakstarindkopa"/>
        <w:jc w:val="center"/>
        <w:rPr>
          <w:rFonts w:cs="Times New Roman"/>
          <w:b/>
          <w:bCs/>
          <w:sz w:val="24"/>
          <w:szCs w:val="24"/>
        </w:rPr>
      </w:pPr>
      <w:r w:rsidRPr="000D704F">
        <w:rPr>
          <w:rFonts w:cs="Times New Roman"/>
          <w:b/>
          <w:bCs/>
          <w:sz w:val="24"/>
          <w:szCs w:val="24"/>
        </w:rPr>
        <w:t>TEHNISKĀ SPECIFIKĀCIJA</w:t>
      </w:r>
      <w:r w:rsidR="00E8723E" w:rsidRPr="000D704F">
        <w:rPr>
          <w:rFonts w:cs="Times New Roman"/>
          <w:b/>
          <w:bCs/>
          <w:sz w:val="24"/>
          <w:szCs w:val="24"/>
        </w:rPr>
        <w:t>- PIEDĀVĀJUMS</w:t>
      </w:r>
    </w:p>
    <w:p w14:paraId="30F63D3A"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iCs/>
          <w:sz w:val="24"/>
          <w:szCs w:val="24"/>
          <w:lang w:eastAsia="ar-SA"/>
        </w:rPr>
        <w:t xml:space="preserve">Pretendents nodrošina </w:t>
      </w:r>
      <w:r w:rsidRPr="00E348F3">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E348F3">
        <w:rPr>
          <w:rFonts w:ascii="Times New Roman" w:eastAsia="Times New Roman" w:hAnsi="Times New Roman" w:cs="Times New Roman"/>
          <w:iCs/>
          <w:sz w:val="24"/>
          <w:szCs w:val="24"/>
          <w:lang w:eastAsia="lv-LV"/>
        </w:rPr>
        <w:t xml:space="preserve">par piegādes veikšanu informējot vismaz 2 (divas) darba dienas iepriekš. </w:t>
      </w:r>
      <w:r w:rsidRPr="00E348F3">
        <w:rPr>
          <w:rFonts w:ascii="Times New Roman" w:eastAsia="Times New Roman" w:hAnsi="Times New Roman" w:cs="Times New Roman"/>
          <w:iCs/>
          <w:sz w:val="24"/>
          <w:szCs w:val="24"/>
          <w:lang w:eastAsia="ar-SA"/>
        </w:rPr>
        <w:t xml:space="preserve"> </w:t>
      </w:r>
    </w:p>
    <w:p w14:paraId="7197AEE3"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iCs/>
          <w:sz w:val="24"/>
          <w:szCs w:val="24"/>
          <w:lang w:eastAsia="ar-SA"/>
        </w:rPr>
        <w:t>Prece tiek piegādāta ar piegādātāja transportu un transporta, uzstādīšanas izdevumi ir iekļauti cenā.</w:t>
      </w:r>
    </w:p>
    <w:p w14:paraId="631D2BFB" w14:textId="77777777" w:rsidR="00E348F3" w:rsidRPr="00EB266F"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2A8B9E6B" w14:textId="26DF079B" w:rsidR="00EB266F" w:rsidRPr="00EB266F" w:rsidRDefault="00EB266F" w:rsidP="00EB266F">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Piedāvātajām ierīcēm tiek nodrošināts CE marķējums un tās atbilst Eiropas Parlamenta un Padomes regulas (ES) 2017/745 prasībām.</w:t>
      </w:r>
    </w:p>
    <w:p w14:paraId="712D1D37"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E348F3">
        <w:rPr>
          <w:rFonts w:ascii="Times New Roman" w:eastAsia="Times New Roman" w:hAnsi="Times New Roman" w:cs="Times New Roman"/>
          <w:sz w:val="24"/>
          <w:szCs w:val="24"/>
          <w:lang w:eastAsia="lv-LV"/>
        </w:rPr>
        <w:t>.</w:t>
      </w:r>
    </w:p>
    <w:p w14:paraId="6AC6A96F"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sz w:val="24"/>
          <w:szCs w:val="24"/>
        </w:rPr>
        <w:t>Piedāv</w:t>
      </w:r>
      <w:r w:rsidRPr="00E348F3">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625EFB3D"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70D92CFF"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56A02AAC"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E348F3">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E348F3">
        <w:rPr>
          <w:rFonts w:ascii="Times New Roman" w:eastAsia="Times New Roman" w:hAnsi="Times New Roman" w:cs="Times New Roman"/>
          <w:b/>
          <w:bCs/>
          <w:sz w:val="24"/>
          <w:szCs w:val="24"/>
          <w:lang w:eastAsia="lv-LV"/>
        </w:rPr>
        <w:t xml:space="preserve"> </w:t>
      </w:r>
    </w:p>
    <w:p w14:paraId="5991E206" w14:textId="77777777" w:rsidR="00E348F3" w:rsidRPr="00E348F3" w:rsidRDefault="00E348F3" w:rsidP="00E348F3">
      <w:pPr>
        <w:numPr>
          <w:ilvl w:val="0"/>
          <w:numId w:val="18"/>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E348F3">
        <w:rPr>
          <w:rFonts w:ascii="Times New Roman" w:eastAsia="Times New Roman" w:hAnsi="Times New Roman" w:cs="Times New Roman"/>
          <w:iCs/>
          <w:sz w:val="24"/>
          <w:szCs w:val="24"/>
          <w:lang w:eastAsia="ar-SA"/>
        </w:rPr>
        <w:t>Visas izmaiņas pirms pasūtījuma izpildes saskaņojamas ar pasūtītāju.</w:t>
      </w:r>
      <w:r w:rsidRPr="00E348F3">
        <w:rPr>
          <w:rFonts w:ascii="Times New Roman" w:eastAsia="Arial" w:hAnsi="Times New Roman" w:cs="Times New Roman"/>
          <w:iCs/>
          <w:sz w:val="24"/>
          <w:szCs w:val="24"/>
          <w:lang w:eastAsia="ar-SA"/>
        </w:rPr>
        <w:t xml:space="preserve"> </w:t>
      </w:r>
    </w:p>
    <w:p w14:paraId="4C98DC57" w14:textId="77777777" w:rsidR="00E348F3" w:rsidRPr="00E348F3" w:rsidRDefault="00E348F3" w:rsidP="00E348F3">
      <w:pPr>
        <w:numPr>
          <w:ilvl w:val="0"/>
          <w:numId w:val="18"/>
        </w:numPr>
        <w:suppressAutoHyphens/>
        <w:spacing w:after="0" w:line="256" w:lineRule="auto"/>
        <w:ind w:hanging="426"/>
        <w:contextualSpacing/>
        <w:jc w:val="both"/>
        <w:rPr>
          <w:rFonts w:ascii="Times New Roman" w:eastAsia="Times New Roman" w:hAnsi="Times New Roman" w:cs="Times New Roman"/>
          <w:b/>
          <w:bCs/>
          <w:sz w:val="24"/>
          <w:szCs w:val="24"/>
          <w:lang w:eastAsia="lv-LV"/>
        </w:rPr>
      </w:pPr>
      <w:r w:rsidRPr="00E348F3">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F49DF7B" w14:textId="77777777" w:rsidR="00E348F3" w:rsidRPr="00E348F3" w:rsidRDefault="00E348F3" w:rsidP="00E348F3">
      <w:pPr>
        <w:suppressAutoHyphens/>
        <w:spacing w:after="0" w:line="256" w:lineRule="auto"/>
        <w:contextualSpacing/>
        <w:jc w:val="both"/>
        <w:rPr>
          <w:rFonts w:ascii="Times New Roman" w:eastAsia="Arial" w:hAnsi="Times New Roman" w:cs="Times New Roman"/>
          <w:iCs/>
          <w:lang w:eastAsia="ar-SA"/>
        </w:rPr>
      </w:pPr>
    </w:p>
    <w:tbl>
      <w:tblPr>
        <w:tblW w:w="10344" w:type="dxa"/>
        <w:tblLook w:val="04A0" w:firstRow="1" w:lastRow="0" w:firstColumn="1" w:lastColumn="0" w:noHBand="0" w:noVBand="1"/>
      </w:tblPr>
      <w:tblGrid>
        <w:gridCol w:w="936"/>
        <w:gridCol w:w="4446"/>
        <w:gridCol w:w="2552"/>
        <w:gridCol w:w="2410"/>
      </w:tblGrid>
      <w:tr w:rsidR="00EB266F" w:rsidRPr="00811E96" w14:paraId="2FDB5909" w14:textId="77777777" w:rsidTr="00BB4C22">
        <w:trPr>
          <w:trHeight w:val="381"/>
        </w:trPr>
        <w:tc>
          <w:tcPr>
            <w:tcW w:w="936" w:type="dxa"/>
            <w:tcBorders>
              <w:top w:val="single" w:sz="4" w:space="0" w:color="auto"/>
              <w:left w:val="single" w:sz="4" w:space="0" w:color="auto"/>
              <w:bottom w:val="single" w:sz="4" w:space="0" w:color="auto"/>
              <w:right w:val="single" w:sz="4" w:space="0" w:color="auto"/>
            </w:tcBorders>
            <w:vAlign w:val="center"/>
            <w:hideMark/>
          </w:tcPr>
          <w:p w14:paraId="1048B526"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single" w:sz="4" w:space="0" w:color="auto"/>
              <w:left w:val="nil"/>
              <w:bottom w:val="single" w:sz="4" w:space="0" w:color="auto"/>
              <w:right w:val="single" w:sz="4" w:space="0" w:color="auto"/>
            </w:tcBorders>
            <w:vAlign w:val="center"/>
            <w:hideMark/>
          </w:tcPr>
          <w:p w14:paraId="505A374A" w14:textId="7BB3B4FF" w:rsidR="00EB266F" w:rsidRPr="00811E96" w:rsidRDefault="0080289A" w:rsidP="00BB4C22">
            <w:pPr>
              <w:spacing w:after="0" w:line="256" w:lineRule="auto"/>
              <w:jc w:val="center"/>
              <w:rPr>
                <w:rFonts w:ascii="Times New Roman" w:eastAsia="Times New Roman" w:hAnsi="Times New Roman" w:cs="Times New Roman"/>
                <w:b/>
                <w:bCs/>
                <w:color w:val="000000"/>
              </w:rPr>
            </w:pPr>
            <w:r>
              <w:rPr>
                <w:rFonts w:ascii="Times New Roman" w:hAnsi="Times New Roman" w:cs="Times New Roman"/>
                <w:color w:val="000000"/>
                <w:sz w:val="24"/>
                <w:szCs w:val="24"/>
                <w:lang w:eastAsia="lv-LV"/>
              </w:rPr>
              <w:t>Pasīvo locītavas kustību</w:t>
            </w:r>
            <w:r w:rsidR="00EB266F">
              <w:rPr>
                <w:rFonts w:ascii="Times New Roman" w:hAnsi="Times New Roman" w:cs="Times New Roman"/>
                <w:color w:val="000000"/>
                <w:sz w:val="24"/>
                <w:szCs w:val="24"/>
                <w:lang w:eastAsia="lv-LV"/>
              </w:rPr>
              <w:t xml:space="preserve"> izstrādes ierīces iegāde</w:t>
            </w:r>
          </w:p>
        </w:tc>
        <w:tc>
          <w:tcPr>
            <w:tcW w:w="4962" w:type="dxa"/>
            <w:gridSpan w:val="2"/>
            <w:vMerge w:val="restar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007EC79" w14:textId="77777777" w:rsidR="00EB266F" w:rsidRPr="00811E96" w:rsidRDefault="00EB266F" w:rsidP="00BB4C22">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 xml:space="preserve">Ražotājs: </w:t>
            </w:r>
          </w:p>
          <w:p w14:paraId="3B07A896" w14:textId="77777777" w:rsidR="00EB266F" w:rsidRPr="00811E96" w:rsidRDefault="00EB266F" w:rsidP="00BB4C22">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Modelis:</w:t>
            </w:r>
          </w:p>
        </w:tc>
      </w:tr>
      <w:tr w:rsidR="00EB266F" w:rsidRPr="00811E96" w14:paraId="7E0BDEDA" w14:textId="77777777" w:rsidTr="00BB4C22">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0CF3803F"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tcPr>
          <w:p w14:paraId="748B996C"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p>
        </w:tc>
        <w:tc>
          <w:tcPr>
            <w:tcW w:w="4962" w:type="dxa"/>
            <w:gridSpan w:val="2"/>
            <w:vMerge/>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A89A857" w14:textId="77777777" w:rsidR="00EB266F" w:rsidRPr="00811E96" w:rsidRDefault="00EB266F" w:rsidP="00BB4C22">
            <w:pPr>
              <w:spacing w:after="0" w:line="256" w:lineRule="auto"/>
              <w:rPr>
                <w:rFonts w:ascii="Times New Roman" w:eastAsia="Times New Roman" w:hAnsi="Times New Roman" w:cs="Times New Roman"/>
                <w:b/>
                <w:bCs/>
                <w:color w:val="000000"/>
              </w:rPr>
            </w:pPr>
          </w:p>
        </w:tc>
      </w:tr>
      <w:tr w:rsidR="00EB266F" w:rsidRPr="00811E96" w14:paraId="1C273B2C" w14:textId="77777777" w:rsidTr="00BB4C22">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28715BD0"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hideMark/>
          </w:tcPr>
          <w:p w14:paraId="1FDC15E7"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Minimālās prasības</w:t>
            </w:r>
          </w:p>
        </w:tc>
        <w:tc>
          <w:tcPr>
            <w:tcW w:w="2552" w:type="dxa"/>
            <w:tcBorders>
              <w:top w:val="single" w:sz="4" w:space="0" w:color="auto"/>
              <w:left w:val="nil"/>
              <w:bottom w:val="single" w:sz="4" w:space="0" w:color="auto"/>
              <w:right w:val="single" w:sz="4" w:space="0" w:color="auto"/>
            </w:tcBorders>
            <w:vAlign w:val="center"/>
            <w:hideMark/>
          </w:tcPr>
          <w:p w14:paraId="59410281" w14:textId="77777777" w:rsidR="00EB266F" w:rsidRDefault="00EB266F" w:rsidP="00BB4C22">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Piedāvājums</w:t>
            </w:r>
          </w:p>
          <w:p w14:paraId="2E09E28F"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(atbilst/neatbilst)</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C455DAB"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Norādīt atsauci uz informatīvo materiālu</w:t>
            </w:r>
            <w:r>
              <w:rPr>
                <w:rFonts w:ascii="Times New Roman" w:eastAsia="Times New Roman" w:hAnsi="Times New Roman" w:cs="Times New Roman"/>
                <w:b/>
                <w:bCs/>
                <w:color w:val="000000"/>
              </w:rPr>
              <w:t xml:space="preserve"> (norādot konkrētu </w:t>
            </w:r>
            <w:proofErr w:type="spellStart"/>
            <w:r>
              <w:rPr>
                <w:rFonts w:ascii="Times New Roman" w:eastAsia="Times New Roman" w:hAnsi="Times New Roman" w:cs="Times New Roman"/>
                <w:b/>
                <w:bCs/>
                <w:color w:val="000000"/>
              </w:rPr>
              <w:t>lpp</w:t>
            </w:r>
            <w:proofErr w:type="spellEnd"/>
            <w:r>
              <w:rPr>
                <w:rFonts w:ascii="Times New Roman" w:eastAsia="Times New Roman" w:hAnsi="Times New Roman" w:cs="Times New Roman"/>
                <w:b/>
                <w:bCs/>
                <w:color w:val="000000"/>
              </w:rPr>
              <w:t>, kurā var gūt pārliecību par piedāvājuma atbilstību izvirzītajām prasībām)</w:t>
            </w:r>
          </w:p>
        </w:tc>
      </w:tr>
      <w:tr w:rsidR="00EB266F" w:rsidRPr="00811E96" w14:paraId="528A6C8D" w14:textId="77777777" w:rsidTr="00BB4C22">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2815B67E" w14:textId="77777777" w:rsidR="00EB266F" w:rsidRPr="00811E96" w:rsidRDefault="00EB266F" w:rsidP="00BB4C22">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nil"/>
              <w:left w:val="nil"/>
              <w:bottom w:val="single" w:sz="4" w:space="0" w:color="auto"/>
              <w:right w:val="single" w:sz="4" w:space="0" w:color="auto"/>
            </w:tcBorders>
            <w:shd w:val="clear" w:color="auto" w:fill="BFBFBF"/>
            <w:vAlign w:val="center"/>
            <w:hideMark/>
          </w:tcPr>
          <w:p w14:paraId="6406B964" w14:textId="77777777" w:rsidR="00EB266F" w:rsidRPr="00811E96" w:rsidRDefault="00EB266F" w:rsidP="00BB4C22">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Vispārējās prasības</w:t>
            </w:r>
          </w:p>
        </w:tc>
        <w:tc>
          <w:tcPr>
            <w:tcW w:w="2552" w:type="dxa"/>
            <w:tcBorders>
              <w:top w:val="nil"/>
              <w:left w:val="nil"/>
              <w:bottom w:val="single" w:sz="4" w:space="0" w:color="auto"/>
              <w:right w:val="single" w:sz="4" w:space="0" w:color="auto"/>
            </w:tcBorders>
            <w:shd w:val="clear" w:color="auto" w:fill="BFBFBF"/>
          </w:tcPr>
          <w:p w14:paraId="71032550" w14:textId="77777777" w:rsidR="00EB266F" w:rsidRPr="00811E96" w:rsidRDefault="00EB266F" w:rsidP="00BB4C22">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20BB7529" w14:textId="77777777" w:rsidR="00EB266F" w:rsidRPr="00811E96" w:rsidRDefault="00EB266F" w:rsidP="00BB4C22">
            <w:pPr>
              <w:spacing w:after="0" w:line="256" w:lineRule="auto"/>
              <w:rPr>
                <w:rFonts w:ascii="Times New Roman" w:eastAsia="Times New Roman" w:hAnsi="Times New Roman" w:cs="Times New Roman"/>
                <w:b/>
                <w:bCs/>
                <w:i/>
                <w:iCs/>
                <w:color w:val="000000"/>
              </w:rPr>
            </w:pPr>
          </w:p>
        </w:tc>
      </w:tr>
      <w:tr w:rsidR="00EB266F" w:rsidRPr="00811E96" w14:paraId="5B10F9EF" w14:textId="77777777" w:rsidTr="0080289A">
        <w:trPr>
          <w:trHeight w:val="643"/>
        </w:trPr>
        <w:tc>
          <w:tcPr>
            <w:tcW w:w="936" w:type="dxa"/>
            <w:tcBorders>
              <w:top w:val="nil"/>
              <w:left w:val="single" w:sz="4" w:space="0" w:color="auto"/>
              <w:bottom w:val="single" w:sz="4" w:space="0" w:color="auto"/>
              <w:right w:val="single" w:sz="4" w:space="0" w:color="auto"/>
            </w:tcBorders>
            <w:vAlign w:val="center"/>
            <w:hideMark/>
          </w:tcPr>
          <w:p w14:paraId="23734214" w14:textId="77777777" w:rsidR="00EB266F" w:rsidRPr="00811E96" w:rsidRDefault="00EB266F" w:rsidP="00BB4C22">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w:t>
            </w:r>
          </w:p>
        </w:tc>
        <w:tc>
          <w:tcPr>
            <w:tcW w:w="4446" w:type="dxa"/>
            <w:tcBorders>
              <w:top w:val="nil"/>
              <w:left w:val="nil"/>
              <w:bottom w:val="single" w:sz="4" w:space="0" w:color="auto"/>
              <w:right w:val="single" w:sz="4" w:space="0" w:color="auto"/>
            </w:tcBorders>
            <w:vAlign w:val="center"/>
            <w:hideMark/>
          </w:tcPr>
          <w:p w14:paraId="12BE8138" w14:textId="77777777" w:rsidR="0080289A" w:rsidRPr="0080289A"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Ierīce nodrošina anatomiski pareizi kustību gūžas un ceļgala locītavā.</w:t>
            </w:r>
          </w:p>
          <w:p w14:paraId="7250665C"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552" w:type="dxa"/>
            <w:tcBorders>
              <w:top w:val="nil"/>
              <w:left w:val="nil"/>
              <w:bottom w:val="single" w:sz="4" w:space="0" w:color="auto"/>
              <w:right w:val="single" w:sz="4" w:space="0" w:color="auto"/>
            </w:tcBorders>
          </w:tcPr>
          <w:p w14:paraId="1173DCB9"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4E75E1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4031174D" w14:textId="77777777" w:rsidTr="00BB4C22">
        <w:trPr>
          <w:trHeight w:val="528"/>
        </w:trPr>
        <w:tc>
          <w:tcPr>
            <w:tcW w:w="936" w:type="dxa"/>
            <w:tcBorders>
              <w:top w:val="nil"/>
              <w:left w:val="single" w:sz="4" w:space="0" w:color="auto"/>
              <w:bottom w:val="single" w:sz="4" w:space="0" w:color="auto"/>
              <w:right w:val="single" w:sz="4" w:space="0" w:color="auto"/>
            </w:tcBorders>
            <w:vAlign w:val="center"/>
            <w:hideMark/>
          </w:tcPr>
          <w:p w14:paraId="35512968" w14:textId="77777777" w:rsidR="00EB266F" w:rsidRPr="00811E96"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4446" w:type="dxa"/>
            <w:tcBorders>
              <w:top w:val="nil"/>
              <w:left w:val="nil"/>
              <w:bottom w:val="single" w:sz="4" w:space="0" w:color="auto"/>
              <w:right w:val="single" w:sz="4" w:space="0" w:color="auto"/>
            </w:tcBorders>
            <w:vAlign w:val="center"/>
            <w:hideMark/>
          </w:tcPr>
          <w:p w14:paraId="3355DF8C" w14:textId="77777777" w:rsidR="0080289A" w:rsidRPr="0080289A"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Ierīce efektīvi palīdz novērst stīvumu gūžas un ceļa locītavās.</w:t>
            </w:r>
          </w:p>
          <w:p w14:paraId="087EB124"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552" w:type="dxa"/>
            <w:tcBorders>
              <w:top w:val="nil"/>
              <w:left w:val="nil"/>
              <w:bottom w:val="single" w:sz="4" w:space="0" w:color="auto"/>
              <w:right w:val="single" w:sz="4" w:space="0" w:color="auto"/>
            </w:tcBorders>
          </w:tcPr>
          <w:p w14:paraId="7F5E6447"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339EC7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3F611B45" w14:textId="77777777" w:rsidTr="0080289A">
        <w:trPr>
          <w:trHeight w:val="575"/>
        </w:trPr>
        <w:tc>
          <w:tcPr>
            <w:tcW w:w="936" w:type="dxa"/>
            <w:tcBorders>
              <w:top w:val="single" w:sz="4" w:space="0" w:color="auto"/>
              <w:left w:val="single" w:sz="4" w:space="0" w:color="auto"/>
              <w:bottom w:val="single" w:sz="4" w:space="0" w:color="auto"/>
              <w:right w:val="single" w:sz="4" w:space="0" w:color="auto"/>
            </w:tcBorders>
            <w:vAlign w:val="center"/>
          </w:tcPr>
          <w:p w14:paraId="3657B3CC"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4446" w:type="dxa"/>
            <w:tcBorders>
              <w:top w:val="single" w:sz="4" w:space="0" w:color="auto"/>
              <w:left w:val="nil"/>
              <w:bottom w:val="single" w:sz="4" w:space="0" w:color="auto"/>
              <w:right w:val="single" w:sz="4" w:space="0" w:color="auto"/>
            </w:tcBorders>
            <w:vAlign w:val="center"/>
          </w:tcPr>
          <w:p w14:paraId="5D99763E" w14:textId="7D8BF943" w:rsidR="00EB266F"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Iespējams pielāgot ierīci gan pieaugušajiem, gan bērniem augumā no 1,12 m līdz 2,06 m</w:t>
            </w:r>
          </w:p>
        </w:tc>
        <w:tc>
          <w:tcPr>
            <w:tcW w:w="2552" w:type="dxa"/>
            <w:tcBorders>
              <w:top w:val="single" w:sz="4" w:space="0" w:color="auto"/>
              <w:left w:val="nil"/>
              <w:bottom w:val="single" w:sz="4" w:space="0" w:color="auto"/>
              <w:right w:val="single" w:sz="4" w:space="0" w:color="auto"/>
            </w:tcBorders>
          </w:tcPr>
          <w:p w14:paraId="635A2042"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39467DC"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57FE7639" w14:textId="77777777" w:rsidTr="0080289A">
        <w:trPr>
          <w:trHeight w:val="41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5FF053"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w:t>
            </w:r>
          </w:p>
        </w:tc>
        <w:tc>
          <w:tcPr>
            <w:tcW w:w="4446" w:type="dxa"/>
            <w:tcBorders>
              <w:top w:val="single" w:sz="4" w:space="0" w:color="auto"/>
              <w:left w:val="nil"/>
              <w:bottom w:val="single" w:sz="4" w:space="0" w:color="auto"/>
              <w:right w:val="single" w:sz="4" w:space="0" w:color="auto"/>
            </w:tcBorders>
            <w:shd w:val="clear" w:color="auto" w:fill="auto"/>
            <w:vAlign w:val="center"/>
          </w:tcPr>
          <w:p w14:paraId="7A9353DA" w14:textId="6C702890" w:rsidR="00EB266F" w:rsidRPr="00F66C52" w:rsidRDefault="0080289A" w:rsidP="0080289A">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K</w:t>
            </w:r>
            <w:r w:rsidRPr="0080289A">
              <w:rPr>
                <w:rFonts w:ascii="Times New Roman" w:eastAsia="Times New Roman" w:hAnsi="Times New Roman" w:cs="Times New Roman"/>
                <w:color w:val="000000"/>
              </w:rPr>
              <w:t xml:space="preserve">ustību amplitūda </w:t>
            </w:r>
            <w:r>
              <w:rPr>
                <w:rFonts w:ascii="Times New Roman" w:eastAsia="Times New Roman" w:hAnsi="Times New Roman" w:cs="Times New Roman"/>
                <w:color w:val="000000"/>
              </w:rPr>
              <w:t xml:space="preserve">vismaz </w:t>
            </w:r>
            <w:r w:rsidRPr="0080289A">
              <w:rPr>
                <w:rFonts w:ascii="Times New Roman" w:eastAsia="Times New Roman" w:hAnsi="Times New Roman" w:cs="Times New Roman"/>
                <w:color w:val="000000"/>
              </w:rPr>
              <w:t>no -3° līdz 130°.</w:t>
            </w:r>
          </w:p>
        </w:tc>
        <w:tc>
          <w:tcPr>
            <w:tcW w:w="2552" w:type="dxa"/>
            <w:tcBorders>
              <w:top w:val="single" w:sz="4" w:space="0" w:color="auto"/>
              <w:left w:val="nil"/>
              <w:bottom w:val="single" w:sz="4" w:space="0" w:color="auto"/>
              <w:right w:val="single" w:sz="4" w:space="0" w:color="auto"/>
            </w:tcBorders>
            <w:shd w:val="clear" w:color="auto" w:fill="auto"/>
          </w:tcPr>
          <w:p w14:paraId="0104B8C7"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315108"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647DF177"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80A57A3" w14:textId="75445BD9"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r w:rsidR="0080289A">
              <w:rPr>
                <w:rFonts w:ascii="Times New Roman" w:eastAsia="Times New Roman" w:hAnsi="Times New Roman" w:cs="Times New Roman"/>
                <w:color w:val="000000"/>
              </w:rPr>
              <w:t>5</w:t>
            </w:r>
            <w:r>
              <w:rPr>
                <w:rFonts w:ascii="Times New Roman" w:eastAsia="Times New Roman" w:hAnsi="Times New Roman" w:cs="Times New Roman"/>
                <w:color w:val="000000"/>
              </w:rPr>
              <w:t>.</w:t>
            </w:r>
          </w:p>
        </w:tc>
        <w:tc>
          <w:tcPr>
            <w:tcW w:w="4446" w:type="dxa"/>
            <w:tcBorders>
              <w:top w:val="single" w:sz="4" w:space="0" w:color="auto"/>
              <w:left w:val="nil"/>
              <w:bottom w:val="single" w:sz="4" w:space="0" w:color="auto"/>
              <w:right w:val="single" w:sz="4" w:space="0" w:color="auto"/>
            </w:tcBorders>
            <w:vAlign w:val="center"/>
          </w:tcPr>
          <w:p w14:paraId="1FD0F22A" w14:textId="2164FB81" w:rsidR="00EB266F" w:rsidRPr="00F66C52"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Ierīce nodrošina aktīvu kustību treniņu.</w:t>
            </w:r>
          </w:p>
        </w:tc>
        <w:tc>
          <w:tcPr>
            <w:tcW w:w="2552" w:type="dxa"/>
            <w:tcBorders>
              <w:top w:val="single" w:sz="4" w:space="0" w:color="auto"/>
              <w:left w:val="nil"/>
              <w:bottom w:val="single" w:sz="4" w:space="0" w:color="auto"/>
              <w:right w:val="single" w:sz="4" w:space="0" w:color="auto"/>
            </w:tcBorders>
          </w:tcPr>
          <w:p w14:paraId="2DE708F4"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34F4E5D"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12AD9973" w14:textId="77777777" w:rsidTr="00BB4C22">
        <w:trPr>
          <w:trHeight w:val="292"/>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BE47F8" w14:textId="77777777" w:rsidR="00EB266F" w:rsidRPr="004767FD" w:rsidRDefault="00EB266F" w:rsidP="00BB4C22">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lastRenderedPageBreak/>
              <w:t>2.</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2DBC2A5" w14:textId="70297AC5" w:rsidR="00EB266F" w:rsidRPr="004767FD" w:rsidRDefault="0080289A" w:rsidP="00BB4C22">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Indikācijas</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53C724B5"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D81BC2"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4B41B948"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8E49E8E"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2.1.</w:t>
            </w:r>
          </w:p>
        </w:tc>
        <w:tc>
          <w:tcPr>
            <w:tcW w:w="4446" w:type="dxa"/>
            <w:tcBorders>
              <w:top w:val="single" w:sz="4" w:space="0" w:color="auto"/>
              <w:left w:val="nil"/>
              <w:bottom w:val="single" w:sz="4" w:space="0" w:color="auto"/>
              <w:right w:val="single" w:sz="4" w:space="0" w:color="auto"/>
            </w:tcBorders>
            <w:vAlign w:val="center"/>
          </w:tcPr>
          <w:p w14:paraId="65A375E4" w14:textId="777929A4" w:rsidR="00EB266F" w:rsidRPr="004767FD" w:rsidRDefault="0080289A" w:rsidP="0080289A">
            <w:pPr>
              <w:spacing w:after="0" w:line="256" w:lineRule="auto"/>
              <w:rPr>
                <w:rFonts w:ascii="Times New Roman" w:eastAsia="Times New Roman" w:hAnsi="Times New Roman" w:cs="Times New Roman"/>
                <w:color w:val="000000"/>
              </w:rPr>
            </w:pPr>
            <w:proofErr w:type="spellStart"/>
            <w:r w:rsidRPr="0080289A">
              <w:rPr>
                <w:rFonts w:ascii="Times New Roman" w:eastAsia="Times New Roman" w:hAnsi="Times New Roman" w:cs="Times New Roman"/>
                <w:color w:val="000000"/>
              </w:rPr>
              <w:t>Artrolīze</w:t>
            </w:r>
            <w:proofErr w:type="spellEnd"/>
          </w:p>
        </w:tc>
        <w:tc>
          <w:tcPr>
            <w:tcW w:w="2552" w:type="dxa"/>
            <w:tcBorders>
              <w:top w:val="single" w:sz="4" w:space="0" w:color="auto"/>
              <w:left w:val="nil"/>
              <w:bottom w:val="single" w:sz="4" w:space="0" w:color="auto"/>
              <w:right w:val="single" w:sz="4" w:space="0" w:color="auto"/>
            </w:tcBorders>
          </w:tcPr>
          <w:p w14:paraId="4AEE9088"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D2B900B"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5721DB48"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36DDD58"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2.2.</w:t>
            </w:r>
          </w:p>
        </w:tc>
        <w:tc>
          <w:tcPr>
            <w:tcW w:w="4446" w:type="dxa"/>
            <w:tcBorders>
              <w:top w:val="single" w:sz="4" w:space="0" w:color="auto"/>
              <w:left w:val="nil"/>
              <w:bottom w:val="single" w:sz="4" w:space="0" w:color="auto"/>
              <w:right w:val="single" w:sz="4" w:space="0" w:color="auto"/>
            </w:tcBorders>
            <w:vAlign w:val="center"/>
          </w:tcPr>
          <w:p w14:paraId="18D138CF" w14:textId="6587CAF6" w:rsidR="00EB266F" w:rsidRPr="004767FD"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 xml:space="preserve">Ceļa </w:t>
            </w:r>
            <w:proofErr w:type="spellStart"/>
            <w:r w:rsidRPr="0080289A">
              <w:rPr>
                <w:rFonts w:ascii="Times New Roman" w:eastAsia="Times New Roman" w:hAnsi="Times New Roman" w:cs="Times New Roman"/>
                <w:color w:val="000000"/>
              </w:rPr>
              <w:t>endoprotezēšanas</w:t>
            </w:r>
            <w:proofErr w:type="spellEnd"/>
            <w:r w:rsidRPr="0080289A">
              <w:rPr>
                <w:rFonts w:ascii="Times New Roman" w:eastAsia="Times New Roman" w:hAnsi="Times New Roman" w:cs="Times New Roman"/>
                <w:color w:val="000000"/>
              </w:rPr>
              <w:t xml:space="preserve">, </w:t>
            </w:r>
            <w:proofErr w:type="spellStart"/>
            <w:r w:rsidRPr="0080289A">
              <w:rPr>
                <w:rFonts w:ascii="Times New Roman" w:eastAsia="Times New Roman" w:hAnsi="Times New Roman" w:cs="Times New Roman"/>
                <w:color w:val="000000"/>
              </w:rPr>
              <w:t>artroskopijas</w:t>
            </w:r>
            <w:proofErr w:type="spellEnd"/>
            <w:r w:rsidRPr="0080289A">
              <w:rPr>
                <w:rFonts w:ascii="Times New Roman" w:eastAsia="Times New Roman" w:hAnsi="Times New Roman" w:cs="Times New Roman"/>
                <w:color w:val="000000"/>
              </w:rPr>
              <w:t xml:space="preserve"> operācijas</w:t>
            </w:r>
          </w:p>
        </w:tc>
        <w:tc>
          <w:tcPr>
            <w:tcW w:w="2552" w:type="dxa"/>
            <w:tcBorders>
              <w:top w:val="single" w:sz="4" w:space="0" w:color="auto"/>
              <w:left w:val="nil"/>
              <w:bottom w:val="single" w:sz="4" w:space="0" w:color="auto"/>
              <w:right w:val="single" w:sz="4" w:space="0" w:color="auto"/>
            </w:tcBorders>
          </w:tcPr>
          <w:p w14:paraId="2D7D2DC0"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650DC58"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7C9A04C2"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8E645A7"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w:t>
            </w:r>
          </w:p>
        </w:tc>
        <w:tc>
          <w:tcPr>
            <w:tcW w:w="4446" w:type="dxa"/>
            <w:tcBorders>
              <w:top w:val="single" w:sz="4" w:space="0" w:color="auto"/>
              <w:left w:val="nil"/>
              <w:bottom w:val="single" w:sz="4" w:space="0" w:color="auto"/>
              <w:right w:val="single" w:sz="4" w:space="0" w:color="auto"/>
            </w:tcBorders>
            <w:vAlign w:val="center"/>
          </w:tcPr>
          <w:p w14:paraId="450AF21B" w14:textId="3D91C73E" w:rsidR="00EB266F" w:rsidRPr="004767FD"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Locītavu mobilizācija pēc operācijas vai saišu problēmu ārstēšana</w:t>
            </w:r>
          </w:p>
        </w:tc>
        <w:tc>
          <w:tcPr>
            <w:tcW w:w="2552" w:type="dxa"/>
            <w:tcBorders>
              <w:top w:val="single" w:sz="4" w:space="0" w:color="auto"/>
              <w:left w:val="nil"/>
              <w:bottom w:val="single" w:sz="4" w:space="0" w:color="auto"/>
              <w:right w:val="single" w:sz="4" w:space="0" w:color="auto"/>
            </w:tcBorders>
          </w:tcPr>
          <w:p w14:paraId="4FF6D8DD"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BEA7512"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1017D5C5"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BB582C8"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w:t>
            </w:r>
          </w:p>
        </w:tc>
        <w:tc>
          <w:tcPr>
            <w:tcW w:w="4446" w:type="dxa"/>
            <w:tcBorders>
              <w:top w:val="single" w:sz="4" w:space="0" w:color="auto"/>
              <w:left w:val="nil"/>
              <w:bottom w:val="single" w:sz="4" w:space="0" w:color="auto"/>
              <w:right w:val="single" w:sz="4" w:space="0" w:color="auto"/>
            </w:tcBorders>
            <w:vAlign w:val="center"/>
          </w:tcPr>
          <w:p w14:paraId="3D6719AF" w14:textId="0A56AACE" w:rsidR="00EB266F" w:rsidRPr="004767FD"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Pēc traumu locītavu stīvuma novēršana</w:t>
            </w:r>
          </w:p>
        </w:tc>
        <w:tc>
          <w:tcPr>
            <w:tcW w:w="2552" w:type="dxa"/>
            <w:tcBorders>
              <w:top w:val="single" w:sz="4" w:space="0" w:color="auto"/>
              <w:left w:val="nil"/>
              <w:bottom w:val="single" w:sz="4" w:space="0" w:color="auto"/>
              <w:right w:val="single" w:sz="4" w:space="0" w:color="auto"/>
            </w:tcBorders>
          </w:tcPr>
          <w:p w14:paraId="37511F0C"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E20EC59"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80289A" w:rsidRPr="00811E96" w14:paraId="0D75C980" w14:textId="77777777" w:rsidTr="00BB4C2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166A69A4" w14:textId="157237A7" w:rsidR="0080289A" w:rsidRDefault="0080289A"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w:t>
            </w:r>
          </w:p>
        </w:tc>
        <w:tc>
          <w:tcPr>
            <w:tcW w:w="4446" w:type="dxa"/>
            <w:tcBorders>
              <w:top w:val="single" w:sz="4" w:space="0" w:color="auto"/>
              <w:left w:val="nil"/>
              <w:bottom w:val="single" w:sz="4" w:space="0" w:color="auto"/>
              <w:right w:val="single" w:sz="4" w:space="0" w:color="auto"/>
            </w:tcBorders>
            <w:vAlign w:val="center"/>
          </w:tcPr>
          <w:p w14:paraId="0B636CA8" w14:textId="76EA2F16" w:rsidR="0080289A" w:rsidRPr="0080289A" w:rsidRDefault="0080289A" w:rsidP="0080289A">
            <w:pPr>
              <w:spacing w:after="0" w:line="256" w:lineRule="auto"/>
              <w:rPr>
                <w:rFonts w:ascii="Times New Roman" w:eastAsia="Times New Roman" w:hAnsi="Times New Roman" w:cs="Times New Roman"/>
                <w:color w:val="000000"/>
              </w:rPr>
            </w:pPr>
            <w:r w:rsidRPr="0080289A">
              <w:rPr>
                <w:rFonts w:ascii="Times New Roman" w:eastAsia="Times New Roman" w:hAnsi="Times New Roman" w:cs="Times New Roman"/>
                <w:color w:val="000000"/>
              </w:rPr>
              <w:t>Gūžas operācijas</w:t>
            </w:r>
          </w:p>
        </w:tc>
        <w:tc>
          <w:tcPr>
            <w:tcW w:w="2552" w:type="dxa"/>
            <w:tcBorders>
              <w:top w:val="single" w:sz="4" w:space="0" w:color="auto"/>
              <w:left w:val="nil"/>
              <w:bottom w:val="single" w:sz="4" w:space="0" w:color="auto"/>
              <w:right w:val="single" w:sz="4" w:space="0" w:color="auto"/>
            </w:tcBorders>
          </w:tcPr>
          <w:p w14:paraId="004C25BA" w14:textId="77777777" w:rsidR="0080289A" w:rsidRPr="00811E96" w:rsidRDefault="0080289A"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45008FF" w14:textId="77777777" w:rsidR="0080289A" w:rsidRPr="00811E96" w:rsidRDefault="0080289A" w:rsidP="00BB4C22">
            <w:pPr>
              <w:spacing w:after="0" w:line="256" w:lineRule="auto"/>
              <w:rPr>
                <w:rFonts w:ascii="Times New Roman" w:eastAsia="Times New Roman" w:hAnsi="Times New Roman" w:cs="Times New Roman"/>
                <w:color w:val="000000"/>
              </w:rPr>
            </w:pPr>
          </w:p>
        </w:tc>
      </w:tr>
      <w:tr w:rsidR="00EB266F" w:rsidRPr="00811E96" w14:paraId="53F6987E" w14:textId="77777777" w:rsidTr="00BB4C22">
        <w:trPr>
          <w:trHeight w:val="237"/>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70AC52" w14:textId="77777777" w:rsidR="00EB266F" w:rsidRPr="004767FD" w:rsidRDefault="00EB266F" w:rsidP="00BB4C22">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3.</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68FCA1C" w14:textId="211E7DE9" w:rsidR="00EB266F" w:rsidRPr="004767FD" w:rsidRDefault="0080289A" w:rsidP="00BB4C22">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Digitālie iestatījumi</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35498BFC" w14:textId="77777777" w:rsidR="00EB266F" w:rsidRPr="004767FD" w:rsidRDefault="00EB266F" w:rsidP="00BB4C22">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8C0708" w14:textId="77777777" w:rsidR="00EB266F" w:rsidRPr="004767FD" w:rsidRDefault="00EB266F" w:rsidP="00BB4C22">
            <w:pPr>
              <w:spacing w:after="0" w:line="256" w:lineRule="auto"/>
              <w:rPr>
                <w:rFonts w:ascii="Times New Roman" w:eastAsia="Times New Roman" w:hAnsi="Times New Roman" w:cs="Times New Roman"/>
                <w:b/>
                <w:bCs/>
                <w:i/>
                <w:iCs/>
                <w:color w:val="000000"/>
              </w:rPr>
            </w:pPr>
          </w:p>
        </w:tc>
      </w:tr>
      <w:tr w:rsidR="00EB266F" w:rsidRPr="00811E96" w14:paraId="26E751E5" w14:textId="77777777" w:rsidTr="0080289A">
        <w:trPr>
          <w:trHeight w:val="395"/>
        </w:trPr>
        <w:tc>
          <w:tcPr>
            <w:tcW w:w="936" w:type="dxa"/>
            <w:tcBorders>
              <w:top w:val="single" w:sz="4" w:space="0" w:color="auto"/>
              <w:left w:val="single" w:sz="4" w:space="0" w:color="auto"/>
              <w:bottom w:val="single" w:sz="4" w:space="0" w:color="auto"/>
              <w:right w:val="single" w:sz="4" w:space="0" w:color="auto"/>
            </w:tcBorders>
            <w:vAlign w:val="center"/>
          </w:tcPr>
          <w:p w14:paraId="36450AC4"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3.1.</w:t>
            </w:r>
          </w:p>
        </w:tc>
        <w:tc>
          <w:tcPr>
            <w:tcW w:w="4446" w:type="dxa"/>
            <w:tcBorders>
              <w:top w:val="single" w:sz="4" w:space="0" w:color="auto"/>
              <w:left w:val="nil"/>
              <w:bottom w:val="single" w:sz="4" w:space="0" w:color="auto"/>
              <w:right w:val="single" w:sz="4" w:space="0" w:color="auto"/>
            </w:tcBorders>
            <w:vAlign w:val="center"/>
          </w:tcPr>
          <w:p w14:paraId="11BAD7C0" w14:textId="29C1D9D5" w:rsidR="00EB266F" w:rsidRPr="004767FD" w:rsidRDefault="0080289A" w:rsidP="00BB4C2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Iespēja kontrolēt seansa laiku</w:t>
            </w:r>
          </w:p>
        </w:tc>
        <w:tc>
          <w:tcPr>
            <w:tcW w:w="2552" w:type="dxa"/>
            <w:tcBorders>
              <w:top w:val="single" w:sz="4" w:space="0" w:color="auto"/>
              <w:left w:val="nil"/>
              <w:bottom w:val="single" w:sz="4" w:space="0" w:color="auto"/>
              <w:right w:val="single" w:sz="4" w:space="0" w:color="auto"/>
            </w:tcBorders>
          </w:tcPr>
          <w:p w14:paraId="47F38C5C"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55C7452"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093B4F3E" w14:textId="77777777" w:rsidTr="00BB4C22">
        <w:trPr>
          <w:trHeight w:val="262"/>
        </w:trPr>
        <w:tc>
          <w:tcPr>
            <w:tcW w:w="936" w:type="dxa"/>
            <w:tcBorders>
              <w:top w:val="single" w:sz="4" w:space="0" w:color="auto"/>
              <w:left w:val="single" w:sz="4" w:space="0" w:color="auto"/>
              <w:bottom w:val="single" w:sz="4" w:space="0" w:color="auto"/>
              <w:right w:val="single" w:sz="4" w:space="0" w:color="auto"/>
            </w:tcBorders>
            <w:vAlign w:val="center"/>
          </w:tcPr>
          <w:p w14:paraId="133D8B72"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3.2.</w:t>
            </w:r>
          </w:p>
        </w:tc>
        <w:tc>
          <w:tcPr>
            <w:tcW w:w="4446" w:type="dxa"/>
            <w:tcBorders>
              <w:top w:val="single" w:sz="4" w:space="0" w:color="auto"/>
              <w:left w:val="nil"/>
              <w:bottom w:val="single" w:sz="4" w:space="0" w:color="auto"/>
              <w:right w:val="single" w:sz="4" w:space="0" w:color="auto"/>
            </w:tcBorders>
            <w:vAlign w:val="center"/>
          </w:tcPr>
          <w:p w14:paraId="3B1B524E" w14:textId="478F38BD" w:rsidR="00EB266F" w:rsidRPr="004767FD" w:rsidRDefault="0080289A" w:rsidP="00BB4C2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Iespēja nepieciešamības gadījumā pievienot funkcionālo </w:t>
            </w:r>
            <w:proofErr w:type="spellStart"/>
            <w:r>
              <w:rPr>
                <w:rFonts w:ascii="Times New Roman" w:eastAsia="Times New Roman" w:hAnsi="Times New Roman" w:cs="Times New Roman"/>
                <w:color w:val="000000"/>
              </w:rPr>
              <w:t>elektrostimulāciju</w:t>
            </w:r>
            <w:proofErr w:type="spellEnd"/>
            <w:r>
              <w:rPr>
                <w:rFonts w:ascii="Times New Roman" w:eastAsia="Times New Roman" w:hAnsi="Times New Roman" w:cs="Times New Roman"/>
                <w:color w:val="000000"/>
              </w:rPr>
              <w:t xml:space="preserve"> </w:t>
            </w:r>
          </w:p>
        </w:tc>
        <w:tc>
          <w:tcPr>
            <w:tcW w:w="2552" w:type="dxa"/>
            <w:tcBorders>
              <w:top w:val="single" w:sz="4" w:space="0" w:color="auto"/>
              <w:left w:val="nil"/>
              <w:bottom w:val="single" w:sz="4" w:space="0" w:color="auto"/>
              <w:right w:val="single" w:sz="4" w:space="0" w:color="auto"/>
            </w:tcBorders>
          </w:tcPr>
          <w:p w14:paraId="22315587"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9AAD1B1"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739020C9" w14:textId="77777777" w:rsidTr="0080289A">
        <w:trPr>
          <w:trHeight w:val="423"/>
        </w:trPr>
        <w:tc>
          <w:tcPr>
            <w:tcW w:w="936" w:type="dxa"/>
            <w:tcBorders>
              <w:top w:val="single" w:sz="4" w:space="0" w:color="auto"/>
              <w:left w:val="single" w:sz="4" w:space="0" w:color="auto"/>
              <w:bottom w:val="single" w:sz="4" w:space="0" w:color="auto"/>
              <w:right w:val="single" w:sz="4" w:space="0" w:color="auto"/>
            </w:tcBorders>
            <w:vAlign w:val="center"/>
          </w:tcPr>
          <w:p w14:paraId="435BAC21"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3.3.</w:t>
            </w:r>
          </w:p>
        </w:tc>
        <w:tc>
          <w:tcPr>
            <w:tcW w:w="4446" w:type="dxa"/>
            <w:tcBorders>
              <w:top w:val="single" w:sz="4" w:space="0" w:color="auto"/>
              <w:left w:val="nil"/>
              <w:bottom w:val="single" w:sz="4" w:space="0" w:color="auto"/>
              <w:right w:val="single" w:sz="4" w:space="0" w:color="auto"/>
            </w:tcBorders>
            <w:vAlign w:val="center"/>
          </w:tcPr>
          <w:p w14:paraId="2EE74714" w14:textId="6B8FD41D" w:rsidR="00EB266F" w:rsidRPr="004767FD" w:rsidRDefault="0080289A" w:rsidP="00BB4C2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Iespēja mainīt slodzi</w:t>
            </w:r>
          </w:p>
        </w:tc>
        <w:tc>
          <w:tcPr>
            <w:tcW w:w="2552" w:type="dxa"/>
            <w:tcBorders>
              <w:top w:val="single" w:sz="4" w:space="0" w:color="auto"/>
              <w:left w:val="nil"/>
              <w:bottom w:val="single" w:sz="4" w:space="0" w:color="auto"/>
              <w:right w:val="single" w:sz="4" w:space="0" w:color="auto"/>
            </w:tcBorders>
          </w:tcPr>
          <w:p w14:paraId="799EA2FA"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5DF536B"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59BB8F6F" w14:textId="77777777" w:rsidTr="00BB4C22">
        <w:trPr>
          <w:trHeight w:val="239"/>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BA6292" w14:textId="77777777" w:rsidR="00EB266F" w:rsidRPr="00376C2C" w:rsidRDefault="00EB266F" w:rsidP="00BB4C22">
            <w:pPr>
              <w:spacing w:after="0" w:line="256" w:lineRule="auto"/>
              <w:jc w:val="center"/>
              <w:rPr>
                <w:rFonts w:ascii="Times New Roman" w:eastAsia="Times New Roman" w:hAnsi="Times New Roman" w:cs="Times New Roman"/>
                <w:b/>
                <w:bCs/>
                <w:i/>
                <w:iCs/>
                <w:color w:val="000000"/>
              </w:rPr>
            </w:pPr>
            <w:r w:rsidRPr="00376C2C">
              <w:rPr>
                <w:rFonts w:ascii="Times New Roman" w:eastAsia="Times New Roman" w:hAnsi="Times New Roman" w:cs="Times New Roman"/>
                <w:b/>
                <w:bCs/>
                <w:i/>
                <w:iCs/>
                <w:color w:val="000000"/>
              </w:rPr>
              <w:t>7.</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0645E52" w14:textId="77777777" w:rsidR="00EB266F" w:rsidRPr="00376C2C" w:rsidRDefault="00EB266F" w:rsidP="00BB4C22">
            <w:pPr>
              <w:spacing w:after="0" w:line="256" w:lineRule="auto"/>
              <w:rPr>
                <w:rFonts w:ascii="Times New Roman" w:eastAsia="Times New Roman" w:hAnsi="Times New Roman" w:cs="Times New Roman"/>
                <w:b/>
                <w:bCs/>
                <w:i/>
                <w:iCs/>
                <w:color w:val="000000"/>
              </w:rPr>
            </w:pPr>
            <w:r w:rsidRPr="00376C2C">
              <w:rPr>
                <w:rFonts w:ascii="Times New Roman" w:eastAsia="Times New Roman" w:hAnsi="Times New Roman" w:cs="Times New Roman"/>
                <w:b/>
                <w:bCs/>
                <w:i/>
                <w:iCs/>
                <w:color w:val="000000"/>
              </w:rPr>
              <w:t>Tehniskās īpašības</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35833D31" w14:textId="77777777" w:rsidR="00EB266F" w:rsidRPr="00376C2C" w:rsidRDefault="00EB266F" w:rsidP="00BB4C22">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CF4CA2" w14:textId="77777777" w:rsidR="00EB266F" w:rsidRPr="00376C2C" w:rsidRDefault="00EB266F" w:rsidP="00BB4C22">
            <w:pPr>
              <w:spacing w:after="0" w:line="256" w:lineRule="auto"/>
              <w:rPr>
                <w:rFonts w:ascii="Times New Roman" w:eastAsia="Times New Roman" w:hAnsi="Times New Roman" w:cs="Times New Roman"/>
                <w:b/>
                <w:bCs/>
                <w:i/>
                <w:iCs/>
                <w:color w:val="000000"/>
              </w:rPr>
            </w:pPr>
          </w:p>
        </w:tc>
      </w:tr>
      <w:tr w:rsidR="00EB266F" w:rsidRPr="00811E96" w14:paraId="2EC3C561" w14:textId="77777777" w:rsidTr="00BB4C22">
        <w:trPr>
          <w:trHeight w:val="242"/>
        </w:trPr>
        <w:tc>
          <w:tcPr>
            <w:tcW w:w="936" w:type="dxa"/>
            <w:tcBorders>
              <w:top w:val="single" w:sz="4" w:space="0" w:color="auto"/>
              <w:left w:val="single" w:sz="4" w:space="0" w:color="auto"/>
              <w:bottom w:val="single" w:sz="4" w:space="0" w:color="auto"/>
              <w:right w:val="single" w:sz="4" w:space="0" w:color="auto"/>
            </w:tcBorders>
            <w:vAlign w:val="center"/>
          </w:tcPr>
          <w:p w14:paraId="0B7A7217"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7.1.</w:t>
            </w:r>
          </w:p>
        </w:tc>
        <w:tc>
          <w:tcPr>
            <w:tcW w:w="4446" w:type="dxa"/>
            <w:tcBorders>
              <w:top w:val="single" w:sz="4" w:space="0" w:color="auto"/>
              <w:left w:val="nil"/>
              <w:bottom w:val="single" w:sz="4" w:space="0" w:color="auto"/>
              <w:right w:val="single" w:sz="4" w:space="0" w:color="auto"/>
            </w:tcBorders>
            <w:vAlign w:val="center"/>
          </w:tcPr>
          <w:p w14:paraId="73778AE2" w14:textId="777AA9CE" w:rsidR="00EB266F" w:rsidRPr="00376C2C" w:rsidRDefault="00EB266F" w:rsidP="00BB4C2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Sertificēta medicīnas ierīce</w:t>
            </w:r>
            <w:r w:rsidR="0080289A">
              <w:rPr>
                <w:rFonts w:ascii="Times New Roman" w:eastAsia="Times New Roman" w:hAnsi="Times New Roman" w:cs="Times New Roman"/>
                <w:color w:val="000000"/>
              </w:rPr>
              <w:t xml:space="preserve"> – CE sertifikāts</w:t>
            </w:r>
          </w:p>
        </w:tc>
        <w:tc>
          <w:tcPr>
            <w:tcW w:w="2552" w:type="dxa"/>
            <w:tcBorders>
              <w:top w:val="single" w:sz="4" w:space="0" w:color="auto"/>
              <w:left w:val="nil"/>
              <w:bottom w:val="single" w:sz="4" w:space="0" w:color="auto"/>
              <w:right w:val="single" w:sz="4" w:space="0" w:color="auto"/>
            </w:tcBorders>
          </w:tcPr>
          <w:p w14:paraId="4C17F896"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EA86F5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71B1B2B9" w14:textId="77777777" w:rsidTr="00BB4C22">
        <w:trPr>
          <w:trHeight w:val="247"/>
        </w:trPr>
        <w:tc>
          <w:tcPr>
            <w:tcW w:w="936" w:type="dxa"/>
            <w:tcBorders>
              <w:top w:val="single" w:sz="4" w:space="0" w:color="auto"/>
              <w:left w:val="single" w:sz="4" w:space="0" w:color="auto"/>
              <w:bottom w:val="single" w:sz="4" w:space="0" w:color="auto"/>
              <w:right w:val="single" w:sz="4" w:space="0" w:color="auto"/>
            </w:tcBorders>
            <w:vAlign w:val="center"/>
          </w:tcPr>
          <w:p w14:paraId="2777E83E"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7.2.</w:t>
            </w:r>
          </w:p>
        </w:tc>
        <w:tc>
          <w:tcPr>
            <w:tcW w:w="4446" w:type="dxa"/>
            <w:tcBorders>
              <w:top w:val="single" w:sz="4" w:space="0" w:color="auto"/>
              <w:left w:val="nil"/>
              <w:bottom w:val="single" w:sz="4" w:space="0" w:color="auto"/>
              <w:right w:val="single" w:sz="4" w:space="0" w:color="auto"/>
            </w:tcBorders>
            <w:vAlign w:val="center"/>
          </w:tcPr>
          <w:p w14:paraId="3E15495F" w14:textId="586BC711" w:rsidR="00EB266F" w:rsidRPr="00376C2C"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Iespēja bloķēt parametru uzstādīšanas funkciju</w:t>
            </w:r>
          </w:p>
        </w:tc>
        <w:tc>
          <w:tcPr>
            <w:tcW w:w="2552" w:type="dxa"/>
            <w:tcBorders>
              <w:top w:val="single" w:sz="4" w:space="0" w:color="auto"/>
              <w:left w:val="nil"/>
              <w:bottom w:val="single" w:sz="4" w:space="0" w:color="auto"/>
              <w:right w:val="single" w:sz="4" w:space="0" w:color="auto"/>
            </w:tcBorders>
          </w:tcPr>
          <w:p w14:paraId="51AC99DA"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5971FF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0AD02F55" w14:textId="77777777" w:rsidTr="00BB4C22">
        <w:trPr>
          <w:trHeight w:val="250"/>
        </w:trPr>
        <w:tc>
          <w:tcPr>
            <w:tcW w:w="936" w:type="dxa"/>
            <w:tcBorders>
              <w:top w:val="single" w:sz="4" w:space="0" w:color="auto"/>
              <w:left w:val="single" w:sz="4" w:space="0" w:color="auto"/>
              <w:bottom w:val="single" w:sz="4" w:space="0" w:color="auto"/>
              <w:right w:val="single" w:sz="4" w:space="0" w:color="auto"/>
            </w:tcBorders>
            <w:vAlign w:val="center"/>
          </w:tcPr>
          <w:p w14:paraId="4922504D"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7.3.</w:t>
            </w:r>
          </w:p>
        </w:tc>
        <w:tc>
          <w:tcPr>
            <w:tcW w:w="4446" w:type="dxa"/>
            <w:tcBorders>
              <w:top w:val="single" w:sz="4" w:space="0" w:color="auto"/>
              <w:left w:val="nil"/>
              <w:bottom w:val="single" w:sz="4" w:space="0" w:color="auto"/>
              <w:right w:val="single" w:sz="4" w:space="0" w:color="auto"/>
            </w:tcBorders>
            <w:vAlign w:val="center"/>
          </w:tcPr>
          <w:p w14:paraId="446F85CB" w14:textId="7A903660" w:rsidR="00EB266F" w:rsidRPr="00376C2C" w:rsidRDefault="00854985" w:rsidP="00BB4C2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Svars 15 kg (</w:t>
            </w:r>
            <w:r>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5%)</w:t>
            </w:r>
          </w:p>
        </w:tc>
        <w:tc>
          <w:tcPr>
            <w:tcW w:w="2552" w:type="dxa"/>
            <w:tcBorders>
              <w:top w:val="single" w:sz="4" w:space="0" w:color="auto"/>
              <w:left w:val="nil"/>
              <w:bottom w:val="single" w:sz="4" w:space="0" w:color="auto"/>
              <w:right w:val="single" w:sz="4" w:space="0" w:color="auto"/>
            </w:tcBorders>
          </w:tcPr>
          <w:p w14:paraId="056CA533"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40A50F2"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28D13D5F" w14:textId="77777777" w:rsidTr="00BB4C22">
        <w:trPr>
          <w:trHeight w:val="255"/>
        </w:trPr>
        <w:tc>
          <w:tcPr>
            <w:tcW w:w="936" w:type="dxa"/>
            <w:tcBorders>
              <w:top w:val="single" w:sz="4" w:space="0" w:color="auto"/>
              <w:left w:val="single" w:sz="4" w:space="0" w:color="auto"/>
              <w:bottom w:val="single" w:sz="4" w:space="0" w:color="auto"/>
              <w:right w:val="single" w:sz="4" w:space="0" w:color="auto"/>
            </w:tcBorders>
            <w:vAlign w:val="center"/>
          </w:tcPr>
          <w:p w14:paraId="6FB47411"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7.4.</w:t>
            </w:r>
          </w:p>
        </w:tc>
        <w:tc>
          <w:tcPr>
            <w:tcW w:w="4446" w:type="dxa"/>
            <w:tcBorders>
              <w:top w:val="single" w:sz="4" w:space="0" w:color="auto"/>
              <w:left w:val="nil"/>
              <w:bottom w:val="single" w:sz="4" w:space="0" w:color="auto"/>
              <w:right w:val="single" w:sz="4" w:space="0" w:color="auto"/>
            </w:tcBorders>
            <w:vAlign w:val="center"/>
          </w:tcPr>
          <w:p w14:paraId="78D5A61C" w14:textId="6508AD97" w:rsidR="00EB266F" w:rsidRPr="00376C2C"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Ātrums: no 50 ° - 220 °minūtē</w:t>
            </w:r>
          </w:p>
        </w:tc>
        <w:tc>
          <w:tcPr>
            <w:tcW w:w="2552" w:type="dxa"/>
            <w:tcBorders>
              <w:top w:val="single" w:sz="4" w:space="0" w:color="auto"/>
              <w:left w:val="nil"/>
              <w:bottom w:val="single" w:sz="4" w:space="0" w:color="auto"/>
              <w:right w:val="single" w:sz="4" w:space="0" w:color="auto"/>
            </w:tcBorders>
          </w:tcPr>
          <w:p w14:paraId="37527CC7"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289BAD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3B480B84" w14:textId="77777777" w:rsidTr="00BB4C22">
        <w:trPr>
          <w:trHeight w:val="255"/>
        </w:trPr>
        <w:tc>
          <w:tcPr>
            <w:tcW w:w="936" w:type="dxa"/>
            <w:tcBorders>
              <w:top w:val="single" w:sz="4" w:space="0" w:color="auto"/>
              <w:left w:val="single" w:sz="4" w:space="0" w:color="auto"/>
              <w:bottom w:val="single" w:sz="4" w:space="0" w:color="auto"/>
              <w:right w:val="single" w:sz="4" w:space="0" w:color="auto"/>
            </w:tcBorders>
            <w:vAlign w:val="center"/>
          </w:tcPr>
          <w:p w14:paraId="7E2C1DC8"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7.5.</w:t>
            </w:r>
          </w:p>
        </w:tc>
        <w:tc>
          <w:tcPr>
            <w:tcW w:w="4446" w:type="dxa"/>
            <w:tcBorders>
              <w:top w:val="single" w:sz="4" w:space="0" w:color="auto"/>
              <w:left w:val="nil"/>
              <w:bottom w:val="single" w:sz="4" w:space="0" w:color="auto"/>
              <w:right w:val="single" w:sz="4" w:space="0" w:color="auto"/>
            </w:tcBorders>
            <w:vAlign w:val="center"/>
          </w:tcPr>
          <w:p w14:paraId="7D7F6B4D" w14:textId="4C812C83" w:rsidR="00EB266F" w:rsidRPr="00376C2C"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 xml:space="preserve">Izmērs (G </w:t>
            </w:r>
            <w:proofErr w:type="spellStart"/>
            <w:r w:rsidRPr="00854985">
              <w:rPr>
                <w:rFonts w:ascii="Times New Roman" w:eastAsia="Times New Roman" w:hAnsi="Times New Roman" w:cs="Times New Roman"/>
                <w:color w:val="000000"/>
              </w:rPr>
              <w:t>xP</w:t>
            </w:r>
            <w:proofErr w:type="spellEnd"/>
            <w:r w:rsidRPr="00854985">
              <w:rPr>
                <w:rFonts w:ascii="Times New Roman" w:eastAsia="Times New Roman" w:hAnsi="Times New Roman" w:cs="Times New Roman"/>
                <w:color w:val="000000"/>
              </w:rPr>
              <w:t xml:space="preserve"> </w:t>
            </w:r>
            <w:proofErr w:type="spellStart"/>
            <w:r w:rsidRPr="00854985">
              <w:rPr>
                <w:rFonts w:ascii="Times New Roman" w:eastAsia="Times New Roman" w:hAnsi="Times New Roman" w:cs="Times New Roman"/>
                <w:color w:val="000000"/>
              </w:rPr>
              <w:t>xA</w:t>
            </w:r>
            <w:proofErr w:type="spellEnd"/>
            <w:r w:rsidRPr="00854985">
              <w:rPr>
                <w:rFonts w:ascii="Times New Roman" w:eastAsia="Times New Roman" w:hAnsi="Times New Roman" w:cs="Times New Roman"/>
                <w:color w:val="000000"/>
              </w:rPr>
              <w:t>): 109 cm x 33 cm x 35 cm</w:t>
            </w:r>
            <w:r>
              <w:rPr>
                <w:rFonts w:ascii="Times New Roman" w:eastAsia="Times New Roman" w:hAnsi="Times New Roman" w:cs="Times New Roman"/>
                <w:color w:val="000000"/>
              </w:rPr>
              <w:t xml:space="preserve"> (+/- 5%)</w:t>
            </w:r>
          </w:p>
        </w:tc>
        <w:tc>
          <w:tcPr>
            <w:tcW w:w="2552" w:type="dxa"/>
            <w:tcBorders>
              <w:top w:val="single" w:sz="4" w:space="0" w:color="auto"/>
              <w:left w:val="nil"/>
              <w:bottom w:val="single" w:sz="4" w:space="0" w:color="auto"/>
              <w:right w:val="single" w:sz="4" w:space="0" w:color="auto"/>
            </w:tcBorders>
          </w:tcPr>
          <w:p w14:paraId="1C446DAC"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8302D57"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2642F8A4" w14:textId="77777777" w:rsidTr="00BB4C22">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55EEA789" w14:textId="77777777"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w:t>
            </w:r>
          </w:p>
        </w:tc>
        <w:tc>
          <w:tcPr>
            <w:tcW w:w="4446" w:type="dxa"/>
            <w:tcBorders>
              <w:top w:val="single" w:sz="4" w:space="0" w:color="auto"/>
              <w:left w:val="nil"/>
              <w:bottom w:val="single" w:sz="4" w:space="0" w:color="auto"/>
              <w:right w:val="single" w:sz="4" w:space="0" w:color="auto"/>
            </w:tcBorders>
            <w:vAlign w:val="center"/>
          </w:tcPr>
          <w:p w14:paraId="3F9E11C7" w14:textId="3AE894C5" w:rsidR="00EB266F" w:rsidRPr="00376C2C"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Strāva: 100 līdz 240V 50/60 Hz, 50VA</w:t>
            </w:r>
          </w:p>
        </w:tc>
        <w:tc>
          <w:tcPr>
            <w:tcW w:w="2552" w:type="dxa"/>
            <w:tcBorders>
              <w:top w:val="single" w:sz="4" w:space="0" w:color="auto"/>
              <w:left w:val="nil"/>
              <w:bottom w:val="single" w:sz="4" w:space="0" w:color="auto"/>
              <w:right w:val="single" w:sz="4" w:space="0" w:color="auto"/>
            </w:tcBorders>
          </w:tcPr>
          <w:p w14:paraId="2E1CE56C"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59A29D1"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10A0AC7A" w14:textId="77777777" w:rsidTr="00BB4C22">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72496A84" w14:textId="6B9551F6"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r w:rsidR="00854985">
              <w:rPr>
                <w:rFonts w:ascii="Times New Roman" w:eastAsia="Times New Roman" w:hAnsi="Times New Roman" w:cs="Times New Roman"/>
                <w:color w:val="000000"/>
              </w:rPr>
              <w:t>7</w:t>
            </w:r>
            <w:r>
              <w:rPr>
                <w:rFonts w:ascii="Times New Roman" w:eastAsia="Times New Roman" w:hAnsi="Times New Roman" w:cs="Times New Roman"/>
                <w:color w:val="000000"/>
              </w:rPr>
              <w:t>.</w:t>
            </w:r>
          </w:p>
        </w:tc>
        <w:tc>
          <w:tcPr>
            <w:tcW w:w="4446" w:type="dxa"/>
            <w:tcBorders>
              <w:top w:val="single" w:sz="4" w:space="0" w:color="auto"/>
              <w:left w:val="nil"/>
              <w:bottom w:val="single" w:sz="4" w:space="0" w:color="auto"/>
              <w:right w:val="single" w:sz="4" w:space="0" w:color="auto"/>
            </w:tcBorders>
            <w:vAlign w:val="center"/>
          </w:tcPr>
          <w:p w14:paraId="058839FA" w14:textId="1F5E73A1" w:rsidR="00EB266F"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B tipa I klases elektriskā ierīce</w:t>
            </w:r>
            <w:r>
              <w:rPr>
                <w:rFonts w:ascii="Times New Roman" w:eastAsia="Times New Roman" w:hAnsi="Times New Roman" w:cs="Times New Roman"/>
                <w:color w:val="000000"/>
              </w:rPr>
              <w:t xml:space="preserve"> (norādīt elektroenerģijas patēriņu </w:t>
            </w:r>
            <w:proofErr w:type="spellStart"/>
            <w:r>
              <w:rPr>
                <w:rFonts w:ascii="Times New Roman" w:eastAsia="Times New Roman" w:hAnsi="Times New Roman" w:cs="Times New Roman"/>
                <w:color w:val="000000"/>
              </w:rPr>
              <w:t>kWh</w:t>
            </w:r>
            <w:proofErr w:type="spellEnd"/>
            <w:r>
              <w:rPr>
                <w:rFonts w:ascii="Times New Roman" w:eastAsia="Times New Roman" w:hAnsi="Times New Roman" w:cs="Times New Roman"/>
                <w:color w:val="000000"/>
              </w:rPr>
              <w:t xml:space="preserve"> / 1 stundā)</w:t>
            </w:r>
          </w:p>
        </w:tc>
        <w:tc>
          <w:tcPr>
            <w:tcW w:w="2552" w:type="dxa"/>
            <w:tcBorders>
              <w:top w:val="single" w:sz="4" w:space="0" w:color="auto"/>
              <w:left w:val="nil"/>
              <w:bottom w:val="single" w:sz="4" w:space="0" w:color="auto"/>
              <w:right w:val="single" w:sz="4" w:space="0" w:color="auto"/>
            </w:tcBorders>
          </w:tcPr>
          <w:p w14:paraId="5624CE36"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D07D5C4" w14:textId="77777777" w:rsidR="00EB266F" w:rsidRPr="00811E96" w:rsidRDefault="00EB266F" w:rsidP="00BB4C22">
            <w:pPr>
              <w:spacing w:after="0" w:line="256" w:lineRule="auto"/>
              <w:rPr>
                <w:rFonts w:ascii="Times New Roman" w:eastAsia="Times New Roman" w:hAnsi="Times New Roman" w:cs="Times New Roman"/>
                <w:color w:val="000000"/>
              </w:rPr>
            </w:pPr>
          </w:p>
        </w:tc>
      </w:tr>
      <w:tr w:rsidR="00EB266F" w:rsidRPr="00811E96" w14:paraId="322F5A11" w14:textId="77777777" w:rsidTr="00BB4C22">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7F0589DA" w14:textId="48F9E3C5" w:rsidR="00EB266F" w:rsidRDefault="00EB266F" w:rsidP="00BB4C22">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r w:rsidR="00854985">
              <w:rPr>
                <w:rFonts w:ascii="Times New Roman" w:eastAsia="Times New Roman" w:hAnsi="Times New Roman" w:cs="Times New Roman"/>
                <w:color w:val="000000"/>
              </w:rPr>
              <w:t>8</w:t>
            </w:r>
            <w:r>
              <w:rPr>
                <w:rFonts w:ascii="Times New Roman" w:eastAsia="Times New Roman" w:hAnsi="Times New Roman" w:cs="Times New Roman"/>
                <w:color w:val="000000"/>
              </w:rPr>
              <w:t>.</w:t>
            </w:r>
          </w:p>
        </w:tc>
        <w:tc>
          <w:tcPr>
            <w:tcW w:w="4446" w:type="dxa"/>
            <w:tcBorders>
              <w:top w:val="single" w:sz="4" w:space="0" w:color="auto"/>
              <w:left w:val="nil"/>
              <w:bottom w:val="single" w:sz="4" w:space="0" w:color="auto"/>
              <w:right w:val="single" w:sz="4" w:space="0" w:color="auto"/>
            </w:tcBorders>
            <w:vAlign w:val="center"/>
          </w:tcPr>
          <w:p w14:paraId="12865F9E" w14:textId="113D6A45" w:rsidR="00EB266F" w:rsidRDefault="00854985" w:rsidP="00854985">
            <w:pPr>
              <w:spacing w:after="0" w:line="256" w:lineRule="auto"/>
              <w:rPr>
                <w:rFonts w:ascii="Times New Roman" w:eastAsia="Times New Roman" w:hAnsi="Times New Roman" w:cs="Times New Roman"/>
                <w:color w:val="000000"/>
              </w:rPr>
            </w:pPr>
            <w:r w:rsidRPr="00854985">
              <w:rPr>
                <w:rFonts w:ascii="Times New Roman" w:eastAsia="Times New Roman" w:hAnsi="Times New Roman" w:cs="Times New Roman"/>
                <w:color w:val="000000"/>
              </w:rPr>
              <w:t>Pacientam jebkurā brīdī ir iespēja jebkurā laikā apturēt ierīci  un atsākt kustību reversā</w:t>
            </w:r>
          </w:p>
        </w:tc>
        <w:tc>
          <w:tcPr>
            <w:tcW w:w="2552" w:type="dxa"/>
            <w:tcBorders>
              <w:top w:val="single" w:sz="4" w:space="0" w:color="auto"/>
              <w:left w:val="nil"/>
              <w:bottom w:val="single" w:sz="4" w:space="0" w:color="auto"/>
              <w:right w:val="single" w:sz="4" w:space="0" w:color="auto"/>
            </w:tcBorders>
          </w:tcPr>
          <w:p w14:paraId="480EE7C5" w14:textId="77777777" w:rsidR="00EB266F" w:rsidRPr="00811E96" w:rsidRDefault="00EB266F" w:rsidP="00BB4C22">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EDE5352" w14:textId="77777777" w:rsidR="00EB266F" w:rsidRPr="00811E96" w:rsidRDefault="00EB266F" w:rsidP="00BB4C22">
            <w:pPr>
              <w:spacing w:after="0" w:line="256" w:lineRule="auto"/>
              <w:rPr>
                <w:rFonts w:ascii="Times New Roman" w:eastAsia="Times New Roman" w:hAnsi="Times New Roman" w:cs="Times New Roman"/>
                <w:color w:val="000000"/>
              </w:rPr>
            </w:pPr>
          </w:p>
        </w:tc>
      </w:tr>
    </w:tbl>
    <w:p w14:paraId="5132E760" w14:textId="77777777" w:rsidR="00EB266F" w:rsidRPr="00782CF8" w:rsidRDefault="00EB266F" w:rsidP="00EB266F">
      <w:pPr>
        <w:rPr>
          <w:rFonts w:cs="Times New Roman"/>
          <w:b/>
          <w:bCs/>
          <w:sz w:val="24"/>
          <w:szCs w:val="24"/>
        </w:rPr>
      </w:pPr>
      <w:r w:rsidRPr="00782CF8">
        <w:rPr>
          <w:rFonts w:cs="Times New Roman"/>
          <w:b/>
          <w:bCs/>
          <w:sz w:val="24"/>
          <w:szCs w:val="24"/>
        </w:rPr>
        <w:t xml:space="preserve"> </w:t>
      </w:r>
    </w:p>
    <w:p w14:paraId="74773FC5" w14:textId="77777777" w:rsidR="00E348F3" w:rsidRPr="00E348F3" w:rsidRDefault="00E348F3" w:rsidP="00E348F3">
      <w:pPr>
        <w:spacing w:after="0" w:line="240" w:lineRule="auto"/>
        <w:jc w:val="both"/>
        <w:rPr>
          <w:rFonts w:ascii="Times New Roman" w:eastAsia="Times New Roman" w:hAnsi="Times New Roman" w:cs="Times New Roman"/>
          <w:b/>
          <w:bCs/>
          <w:lang w:eastAsia="lv-LV"/>
        </w:rPr>
      </w:pPr>
    </w:p>
    <w:p w14:paraId="6BCEBD8B" w14:textId="77777777" w:rsidR="00E348F3" w:rsidRPr="000D704F" w:rsidRDefault="00E348F3" w:rsidP="00E348F3">
      <w:pPr>
        <w:pStyle w:val="Sarakstarindkopa"/>
        <w:jc w:val="both"/>
        <w:rPr>
          <w:rFonts w:cs="Times New Roman"/>
          <w:b/>
          <w:bCs/>
          <w:sz w:val="24"/>
          <w:szCs w:val="24"/>
        </w:rPr>
      </w:pPr>
    </w:p>
    <w:sectPr w:rsidR="00E348F3" w:rsidRPr="000D704F" w:rsidSect="0080289A">
      <w:pgSz w:w="11906" w:h="16838"/>
      <w:pgMar w:top="70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altName w:val="Cambria"/>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740331"/>
    <w:multiLevelType w:val="hybridMultilevel"/>
    <w:tmpl w:val="5B787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E4625E"/>
    <w:multiLevelType w:val="hybridMultilevel"/>
    <w:tmpl w:val="82847AA4"/>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0" w15:restartNumberingAfterBreak="0">
    <w:nsid w:val="44663DEA"/>
    <w:multiLevelType w:val="hybridMultilevel"/>
    <w:tmpl w:val="4BFA1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2"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20E5A49"/>
    <w:multiLevelType w:val="hybridMultilevel"/>
    <w:tmpl w:val="2DC68FE8"/>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9"/>
  </w:num>
  <w:num w:numId="4" w16cid:durableId="1059478062">
    <w:abstractNumId w:val="20"/>
  </w:num>
  <w:num w:numId="5" w16cid:durableId="354162061">
    <w:abstractNumId w:val="9"/>
  </w:num>
  <w:num w:numId="6" w16cid:durableId="519053456">
    <w:abstractNumId w:val="14"/>
  </w:num>
  <w:num w:numId="7" w16cid:durableId="422260276">
    <w:abstractNumId w:val="3"/>
  </w:num>
  <w:num w:numId="8" w16cid:durableId="899294056">
    <w:abstractNumId w:val="1"/>
  </w:num>
  <w:num w:numId="9" w16cid:durableId="390345080">
    <w:abstractNumId w:val="4"/>
  </w:num>
  <w:num w:numId="10" w16cid:durableId="849639440">
    <w:abstractNumId w:val="11"/>
  </w:num>
  <w:num w:numId="11" w16cid:durableId="127620752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7"/>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7"/>
  </w:num>
  <w:num w:numId="16" w16cid:durableId="407919724">
    <w:abstractNumId w:val="18"/>
  </w:num>
  <w:num w:numId="17" w16cid:durableId="171918367">
    <w:abstractNumId w:val="10"/>
  </w:num>
  <w:num w:numId="18" w16cid:durableId="17972888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1616403">
    <w:abstractNumId w:val="6"/>
  </w:num>
  <w:num w:numId="20" w16cid:durableId="6548025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50019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114B80"/>
    <w:rsid w:val="001B067D"/>
    <w:rsid w:val="001B228A"/>
    <w:rsid w:val="001C007A"/>
    <w:rsid w:val="001F3D66"/>
    <w:rsid w:val="00232605"/>
    <w:rsid w:val="002649F4"/>
    <w:rsid w:val="00271064"/>
    <w:rsid w:val="00290D87"/>
    <w:rsid w:val="00296249"/>
    <w:rsid w:val="0032643F"/>
    <w:rsid w:val="00333389"/>
    <w:rsid w:val="0036076F"/>
    <w:rsid w:val="00361E2A"/>
    <w:rsid w:val="00374F0D"/>
    <w:rsid w:val="003F3F17"/>
    <w:rsid w:val="00427D04"/>
    <w:rsid w:val="00447517"/>
    <w:rsid w:val="00450894"/>
    <w:rsid w:val="004D6069"/>
    <w:rsid w:val="004F0E80"/>
    <w:rsid w:val="004F59B1"/>
    <w:rsid w:val="005176AE"/>
    <w:rsid w:val="00523FF5"/>
    <w:rsid w:val="00524783"/>
    <w:rsid w:val="00527324"/>
    <w:rsid w:val="0054590C"/>
    <w:rsid w:val="00562FF2"/>
    <w:rsid w:val="00566FD4"/>
    <w:rsid w:val="00573CDE"/>
    <w:rsid w:val="005A2609"/>
    <w:rsid w:val="005C2FCD"/>
    <w:rsid w:val="00605ADE"/>
    <w:rsid w:val="0064029F"/>
    <w:rsid w:val="00674B5B"/>
    <w:rsid w:val="006C380A"/>
    <w:rsid w:val="00704507"/>
    <w:rsid w:val="007233D9"/>
    <w:rsid w:val="0074013A"/>
    <w:rsid w:val="00767125"/>
    <w:rsid w:val="00776EAF"/>
    <w:rsid w:val="0079168C"/>
    <w:rsid w:val="007C5182"/>
    <w:rsid w:val="0080289A"/>
    <w:rsid w:val="00854985"/>
    <w:rsid w:val="00876090"/>
    <w:rsid w:val="0089744E"/>
    <w:rsid w:val="008C2FDB"/>
    <w:rsid w:val="008E5757"/>
    <w:rsid w:val="00925890"/>
    <w:rsid w:val="00952956"/>
    <w:rsid w:val="00955C7F"/>
    <w:rsid w:val="00A24577"/>
    <w:rsid w:val="00A46332"/>
    <w:rsid w:val="00A47C05"/>
    <w:rsid w:val="00AD3D38"/>
    <w:rsid w:val="00AF575D"/>
    <w:rsid w:val="00B10944"/>
    <w:rsid w:val="00B13F9A"/>
    <w:rsid w:val="00B323AB"/>
    <w:rsid w:val="00B73EFD"/>
    <w:rsid w:val="00BA71B0"/>
    <w:rsid w:val="00BD13EA"/>
    <w:rsid w:val="00BF0B6F"/>
    <w:rsid w:val="00BF50F9"/>
    <w:rsid w:val="00BF71A6"/>
    <w:rsid w:val="00C26860"/>
    <w:rsid w:val="00C33ECC"/>
    <w:rsid w:val="00C705BE"/>
    <w:rsid w:val="00C8463E"/>
    <w:rsid w:val="00CB2D6C"/>
    <w:rsid w:val="00CB40E1"/>
    <w:rsid w:val="00CB7245"/>
    <w:rsid w:val="00CF260D"/>
    <w:rsid w:val="00D66BCE"/>
    <w:rsid w:val="00D83C90"/>
    <w:rsid w:val="00D84F26"/>
    <w:rsid w:val="00DA0696"/>
    <w:rsid w:val="00DA45CC"/>
    <w:rsid w:val="00DA76C7"/>
    <w:rsid w:val="00DD586B"/>
    <w:rsid w:val="00DD6C6C"/>
    <w:rsid w:val="00E348F3"/>
    <w:rsid w:val="00E83F82"/>
    <w:rsid w:val="00E8723E"/>
    <w:rsid w:val="00EA30B7"/>
    <w:rsid w:val="00EB266F"/>
    <w:rsid w:val="00EC6ED2"/>
    <w:rsid w:val="00EE1DA6"/>
    <w:rsid w:val="00F257D9"/>
    <w:rsid w:val="00F41E13"/>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 w:type="table" w:customStyle="1" w:styleId="Reatabula2">
    <w:name w:val="Režģa tabula2"/>
    <w:basedOn w:val="Parastatabula"/>
    <w:next w:val="Reatabula"/>
    <w:uiPriority w:val="59"/>
    <w:rsid w:val="00E348F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3809">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549458672">
      <w:bodyDiv w:val="1"/>
      <w:marLeft w:val="0"/>
      <w:marRight w:val="0"/>
      <w:marTop w:val="0"/>
      <w:marBottom w:val="0"/>
      <w:divBdr>
        <w:top w:val="none" w:sz="0" w:space="0" w:color="auto"/>
        <w:left w:val="none" w:sz="0" w:space="0" w:color="auto"/>
        <w:bottom w:val="none" w:sz="0" w:space="0" w:color="auto"/>
        <w:right w:val="none" w:sz="0" w:space="0" w:color="auto"/>
      </w:divBdr>
    </w:div>
    <w:div w:id="586497133">
      <w:bodyDiv w:val="1"/>
      <w:marLeft w:val="0"/>
      <w:marRight w:val="0"/>
      <w:marTop w:val="0"/>
      <w:marBottom w:val="0"/>
      <w:divBdr>
        <w:top w:val="none" w:sz="0" w:space="0" w:color="auto"/>
        <w:left w:val="none" w:sz="0" w:space="0" w:color="auto"/>
        <w:bottom w:val="none" w:sz="0" w:space="0" w:color="auto"/>
        <w:right w:val="none" w:sz="0" w:space="0" w:color="auto"/>
      </w:divBdr>
    </w:div>
    <w:div w:id="610820760">
      <w:bodyDiv w:val="1"/>
      <w:marLeft w:val="0"/>
      <w:marRight w:val="0"/>
      <w:marTop w:val="0"/>
      <w:marBottom w:val="0"/>
      <w:divBdr>
        <w:top w:val="none" w:sz="0" w:space="0" w:color="auto"/>
        <w:left w:val="none" w:sz="0" w:space="0" w:color="auto"/>
        <w:bottom w:val="none" w:sz="0" w:space="0" w:color="auto"/>
        <w:right w:val="none" w:sz="0" w:space="0" w:color="auto"/>
      </w:divBdr>
    </w:div>
    <w:div w:id="641541909">
      <w:bodyDiv w:val="1"/>
      <w:marLeft w:val="0"/>
      <w:marRight w:val="0"/>
      <w:marTop w:val="0"/>
      <w:marBottom w:val="0"/>
      <w:divBdr>
        <w:top w:val="none" w:sz="0" w:space="0" w:color="auto"/>
        <w:left w:val="none" w:sz="0" w:space="0" w:color="auto"/>
        <w:bottom w:val="none" w:sz="0" w:space="0" w:color="auto"/>
        <w:right w:val="none" w:sz="0" w:space="0" w:color="auto"/>
      </w:divBdr>
    </w:div>
    <w:div w:id="937837211">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404067774">
      <w:bodyDiv w:val="1"/>
      <w:marLeft w:val="0"/>
      <w:marRight w:val="0"/>
      <w:marTop w:val="0"/>
      <w:marBottom w:val="0"/>
      <w:divBdr>
        <w:top w:val="none" w:sz="0" w:space="0" w:color="auto"/>
        <w:left w:val="none" w:sz="0" w:space="0" w:color="auto"/>
        <w:bottom w:val="none" w:sz="0" w:space="0" w:color="auto"/>
        <w:right w:val="none" w:sz="0" w:space="0" w:color="auto"/>
      </w:divBdr>
    </w:div>
    <w:div w:id="1492284333">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40140073">
      <w:bodyDiv w:val="1"/>
      <w:marLeft w:val="0"/>
      <w:marRight w:val="0"/>
      <w:marTop w:val="0"/>
      <w:marBottom w:val="0"/>
      <w:divBdr>
        <w:top w:val="none" w:sz="0" w:space="0" w:color="auto"/>
        <w:left w:val="none" w:sz="0" w:space="0" w:color="auto"/>
        <w:bottom w:val="none" w:sz="0" w:space="0" w:color="auto"/>
        <w:right w:val="none" w:sz="0" w:space="0" w:color="auto"/>
      </w:divBdr>
    </w:div>
    <w:div w:id="212476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Supplier/Organizer/25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1645</Words>
  <Characters>9382</Characters>
  <Application>Microsoft Office Word</Application>
  <DocSecurity>0</DocSecurity>
  <Lines>78</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Mazirska</dc:creator>
  <cp:keywords/>
  <dc:description/>
  <cp:lastModifiedBy>Monta</cp:lastModifiedBy>
  <cp:revision>6</cp:revision>
  <cp:lastPrinted>2023-03-30T12:23:00Z</cp:lastPrinted>
  <dcterms:created xsi:type="dcterms:W3CDTF">2024-02-26T09:38:00Z</dcterms:created>
  <dcterms:modified xsi:type="dcterms:W3CDTF">2025-06-30T09:25:00Z</dcterms:modified>
</cp:coreProperties>
</file>