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490E9C" w:rsidRPr="00F93E10" w14:paraId="4DEC94E6" w14:textId="77777777" w:rsidTr="002E2768">
        <w:tc>
          <w:tcPr>
            <w:tcW w:w="10530" w:type="dxa"/>
          </w:tcPr>
          <w:p w14:paraId="06E81C62" w14:textId="77777777" w:rsidR="00490E9C" w:rsidRPr="00F93E10" w:rsidRDefault="00490E9C" w:rsidP="002E2768">
            <w:pPr>
              <w:pStyle w:val="NormalWeb"/>
              <w:numPr>
                <w:ilvl w:val="0"/>
                <w:numId w:val="0"/>
              </w:numPr>
              <w:jc w:val="center"/>
              <w:rPr>
                <w:b/>
                <w:sz w:val="20"/>
                <w:szCs w:val="20"/>
              </w:rPr>
            </w:pPr>
            <w:r w:rsidRPr="00F93E10">
              <w:rPr>
                <w:b/>
                <w:sz w:val="20"/>
                <w:szCs w:val="20"/>
              </w:rPr>
              <w:t>Iepirkuma procedūras ziņojums</w:t>
            </w:r>
          </w:p>
          <w:p w14:paraId="1195A15D" w14:textId="59797E38" w:rsidR="00490E9C" w:rsidRPr="00F93E10" w:rsidRDefault="00490E9C" w:rsidP="002E2768">
            <w:pPr>
              <w:pStyle w:val="NormalWeb"/>
              <w:numPr>
                <w:ilvl w:val="0"/>
                <w:numId w:val="0"/>
              </w:numPr>
              <w:jc w:val="center"/>
              <w:rPr>
                <w:b/>
                <w:sz w:val="20"/>
                <w:szCs w:val="20"/>
              </w:rPr>
            </w:pPr>
            <w:r w:rsidRPr="00F93E10">
              <w:rPr>
                <w:b/>
                <w:sz w:val="20"/>
                <w:szCs w:val="20"/>
              </w:rPr>
              <w:t>„</w:t>
            </w:r>
            <w:r w:rsidR="00F93E10" w:rsidRPr="00F93E10">
              <w:rPr>
                <w:b/>
                <w:bCs/>
                <w:sz w:val="20"/>
                <w:szCs w:val="20"/>
              </w:rPr>
              <w:t>Plastikāta maisi asins komponentu sagatavošanai, sadalīšanai un uzglabāšanai</w:t>
            </w:r>
            <w:r w:rsidRPr="00F93E10">
              <w:rPr>
                <w:b/>
                <w:sz w:val="20"/>
                <w:szCs w:val="20"/>
              </w:rPr>
              <w:t>”</w:t>
            </w:r>
          </w:p>
          <w:p w14:paraId="345C2462" w14:textId="73E000CE" w:rsidR="00490E9C" w:rsidRPr="00F93E10" w:rsidRDefault="00490E9C" w:rsidP="002E2768">
            <w:pPr>
              <w:pStyle w:val="NormalWeb"/>
              <w:numPr>
                <w:ilvl w:val="0"/>
                <w:numId w:val="0"/>
              </w:numPr>
              <w:ind w:left="284"/>
              <w:jc w:val="center"/>
              <w:rPr>
                <w:bCs/>
                <w:sz w:val="20"/>
                <w:szCs w:val="20"/>
              </w:rPr>
            </w:pPr>
            <w:r w:rsidRPr="00F93E10">
              <w:rPr>
                <w:bCs/>
                <w:sz w:val="20"/>
                <w:szCs w:val="20"/>
              </w:rPr>
              <w:t>(identifikācijas Nr. VADC 2025/1</w:t>
            </w:r>
            <w:r w:rsidR="00F93E10" w:rsidRPr="00F93E10">
              <w:rPr>
                <w:bCs/>
                <w:sz w:val="20"/>
                <w:szCs w:val="20"/>
              </w:rPr>
              <w:t>3</w:t>
            </w:r>
            <w:r w:rsidRPr="00F93E10">
              <w:rPr>
                <w:bCs/>
                <w:sz w:val="20"/>
                <w:szCs w:val="20"/>
              </w:rPr>
              <w:t>) (turpmāk – iepirkums)</w:t>
            </w:r>
          </w:p>
        </w:tc>
      </w:tr>
      <w:tr w:rsidR="00490E9C" w:rsidRPr="00F93E10" w14:paraId="45CC7010" w14:textId="77777777" w:rsidTr="002E2768">
        <w:tc>
          <w:tcPr>
            <w:tcW w:w="10530" w:type="dxa"/>
          </w:tcPr>
          <w:p w14:paraId="08191878" w14:textId="77777777" w:rsidR="00490E9C" w:rsidRPr="00F93E10" w:rsidRDefault="00490E9C" w:rsidP="002E2768">
            <w:pPr>
              <w:pStyle w:val="NormalWeb"/>
              <w:numPr>
                <w:ilvl w:val="0"/>
                <w:numId w:val="0"/>
              </w:numPr>
              <w:jc w:val="center"/>
              <w:rPr>
                <w:b/>
                <w:sz w:val="20"/>
                <w:szCs w:val="20"/>
              </w:rPr>
            </w:pPr>
            <w:r w:rsidRPr="00F93E10">
              <w:rPr>
                <w:b/>
                <w:sz w:val="20"/>
                <w:szCs w:val="20"/>
              </w:rPr>
              <w:t>iepirkumu komisijas (turpmāk – komisija)</w:t>
            </w:r>
          </w:p>
        </w:tc>
      </w:tr>
    </w:tbl>
    <w:p w14:paraId="4EF3DFB1" w14:textId="77777777" w:rsidR="00490E9C" w:rsidRPr="00F93E10" w:rsidRDefault="00490E9C" w:rsidP="00490E9C">
      <w:pPr>
        <w:pStyle w:val="NormalWeb"/>
        <w:numPr>
          <w:ilvl w:val="0"/>
          <w:numId w:val="0"/>
        </w:numPr>
        <w:spacing w:after="300"/>
        <w:jc w:val="center"/>
        <w:rPr>
          <w:sz w:val="20"/>
          <w:szCs w:val="20"/>
        </w:rPr>
      </w:pPr>
      <w:r w:rsidRPr="00F93E10">
        <w:rPr>
          <w:sz w:val="20"/>
          <w:szCs w:val="20"/>
        </w:rPr>
        <w:t>Rīgā</w:t>
      </w:r>
    </w:p>
    <w:tbl>
      <w:tblPr>
        <w:tblStyle w:val="TableGrid"/>
        <w:tblW w:w="10643" w:type="dxa"/>
        <w:tblInd w:w="-905" w:type="dxa"/>
        <w:tblLayout w:type="fixed"/>
        <w:tblLook w:val="04A0" w:firstRow="1" w:lastRow="0" w:firstColumn="1" w:lastColumn="0" w:noHBand="0" w:noVBand="1"/>
      </w:tblPr>
      <w:tblGrid>
        <w:gridCol w:w="1620"/>
        <w:gridCol w:w="3259"/>
        <w:gridCol w:w="2263"/>
        <w:gridCol w:w="3501"/>
      </w:tblGrid>
      <w:tr w:rsidR="00490E9C" w:rsidRPr="00F93E10" w14:paraId="1051A6AD" w14:textId="77777777" w:rsidTr="002E2768">
        <w:tc>
          <w:tcPr>
            <w:tcW w:w="1620" w:type="dxa"/>
            <w:tcBorders>
              <w:bottom w:val="single" w:sz="4" w:space="0" w:color="auto"/>
            </w:tcBorders>
            <w:shd w:val="clear" w:color="auto" w:fill="EEECE1" w:themeFill="background2"/>
            <w:vAlign w:val="center"/>
          </w:tcPr>
          <w:p w14:paraId="7CD966E2" w14:textId="77777777" w:rsidR="00490E9C" w:rsidRPr="00F93E10" w:rsidRDefault="00490E9C" w:rsidP="002E2768">
            <w:pPr>
              <w:pStyle w:val="NormalWeb"/>
              <w:numPr>
                <w:ilvl w:val="0"/>
                <w:numId w:val="0"/>
              </w:numPr>
              <w:tabs>
                <w:tab w:val="right" w:pos="10320"/>
              </w:tabs>
              <w:rPr>
                <w:b/>
                <w:bCs/>
                <w:sz w:val="20"/>
                <w:szCs w:val="20"/>
              </w:rPr>
            </w:pPr>
            <w:r w:rsidRPr="00F93E10">
              <w:rPr>
                <w:b/>
                <w:sz w:val="20"/>
                <w:szCs w:val="20"/>
              </w:rPr>
              <w:t>Datums</w:t>
            </w:r>
            <w:r w:rsidRPr="00F93E10">
              <w:rPr>
                <w:sz w:val="20"/>
                <w:szCs w:val="20"/>
              </w:rPr>
              <w:t>:</w:t>
            </w:r>
          </w:p>
        </w:tc>
        <w:tc>
          <w:tcPr>
            <w:tcW w:w="9023" w:type="dxa"/>
            <w:gridSpan w:val="3"/>
            <w:tcBorders>
              <w:bottom w:val="single" w:sz="4" w:space="0" w:color="auto"/>
            </w:tcBorders>
            <w:vAlign w:val="center"/>
          </w:tcPr>
          <w:p w14:paraId="3B4CE749" w14:textId="228EB2E4" w:rsidR="00490E9C" w:rsidRPr="00F93E10" w:rsidRDefault="00490E9C" w:rsidP="002E2768">
            <w:pPr>
              <w:pStyle w:val="NormalWeb"/>
              <w:numPr>
                <w:ilvl w:val="0"/>
                <w:numId w:val="0"/>
              </w:numPr>
              <w:tabs>
                <w:tab w:val="right" w:pos="10320"/>
              </w:tabs>
              <w:rPr>
                <w:sz w:val="20"/>
                <w:szCs w:val="20"/>
              </w:rPr>
            </w:pPr>
            <w:r w:rsidRPr="00F93E10">
              <w:rPr>
                <w:sz w:val="20"/>
                <w:szCs w:val="20"/>
              </w:rPr>
              <w:t>2</w:t>
            </w:r>
            <w:r w:rsidRPr="00F93E10">
              <w:rPr>
                <w:sz w:val="20"/>
                <w:szCs w:val="20"/>
              </w:rPr>
              <w:t>2.09.2025.</w:t>
            </w:r>
          </w:p>
        </w:tc>
      </w:tr>
      <w:tr w:rsidR="00490E9C" w:rsidRPr="00F93E10" w14:paraId="2C6D3184" w14:textId="77777777" w:rsidTr="002E2768">
        <w:tc>
          <w:tcPr>
            <w:tcW w:w="1620" w:type="dxa"/>
            <w:tcBorders>
              <w:top w:val="single" w:sz="4" w:space="0" w:color="auto"/>
              <w:left w:val="nil"/>
              <w:bottom w:val="single" w:sz="4" w:space="0" w:color="auto"/>
              <w:right w:val="nil"/>
            </w:tcBorders>
            <w:shd w:val="clear" w:color="auto" w:fill="FFFFFF" w:themeFill="background1"/>
            <w:vAlign w:val="center"/>
          </w:tcPr>
          <w:p w14:paraId="2773F572" w14:textId="77777777" w:rsidR="00490E9C" w:rsidRPr="00F93E10" w:rsidRDefault="00490E9C" w:rsidP="002E2768">
            <w:pPr>
              <w:pStyle w:val="NormalWeb"/>
              <w:numPr>
                <w:ilvl w:val="0"/>
                <w:numId w:val="0"/>
              </w:numPr>
              <w:tabs>
                <w:tab w:val="right" w:pos="10320"/>
              </w:tabs>
              <w:jc w:val="center"/>
              <w:rPr>
                <w:sz w:val="20"/>
                <w:szCs w:val="20"/>
              </w:rPr>
            </w:pPr>
          </w:p>
        </w:tc>
        <w:tc>
          <w:tcPr>
            <w:tcW w:w="3259" w:type="dxa"/>
            <w:tcBorders>
              <w:top w:val="single" w:sz="4" w:space="0" w:color="auto"/>
              <w:left w:val="nil"/>
              <w:bottom w:val="single" w:sz="4" w:space="0" w:color="auto"/>
              <w:right w:val="nil"/>
            </w:tcBorders>
            <w:shd w:val="clear" w:color="auto" w:fill="FFFFFF" w:themeFill="background1"/>
            <w:vAlign w:val="center"/>
          </w:tcPr>
          <w:p w14:paraId="269BCB8A" w14:textId="77777777" w:rsidR="00490E9C" w:rsidRPr="00F93E10" w:rsidRDefault="00490E9C" w:rsidP="002E2768">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41DC3EA8" w14:textId="77777777" w:rsidR="00490E9C" w:rsidRPr="00F93E10" w:rsidRDefault="00490E9C" w:rsidP="002E2768">
            <w:pPr>
              <w:pStyle w:val="NormalWeb"/>
              <w:numPr>
                <w:ilvl w:val="0"/>
                <w:numId w:val="0"/>
              </w:numPr>
              <w:tabs>
                <w:tab w:val="right" w:pos="10320"/>
              </w:tabs>
              <w:jc w:val="center"/>
              <w:rPr>
                <w:sz w:val="20"/>
                <w:szCs w:val="20"/>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395C7E7C" w14:textId="77777777" w:rsidR="00490E9C" w:rsidRPr="00F93E10" w:rsidRDefault="00490E9C" w:rsidP="002E2768">
            <w:pPr>
              <w:pStyle w:val="NormalWeb"/>
              <w:numPr>
                <w:ilvl w:val="0"/>
                <w:numId w:val="0"/>
              </w:numPr>
              <w:tabs>
                <w:tab w:val="right" w:pos="10320"/>
              </w:tabs>
              <w:jc w:val="center"/>
              <w:rPr>
                <w:sz w:val="20"/>
                <w:szCs w:val="20"/>
              </w:rPr>
            </w:pPr>
          </w:p>
        </w:tc>
      </w:tr>
      <w:tr w:rsidR="00490E9C" w:rsidRPr="00F93E10" w14:paraId="2C4F82E9" w14:textId="77777777" w:rsidTr="002E2768">
        <w:tc>
          <w:tcPr>
            <w:tcW w:w="1620" w:type="dxa"/>
            <w:tcBorders>
              <w:top w:val="single" w:sz="4" w:space="0" w:color="auto"/>
            </w:tcBorders>
            <w:shd w:val="clear" w:color="auto" w:fill="EEECE1" w:themeFill="background2"/>
            <w:vAlign w:val="center"/>
          </w:tcPr>
          <w:p w14:paraId="74115FF4"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Norises vieta:</w:t>
            </w:r>
          </w:p>
        </w:tc>
        <w:tc>
          <w:tcPr>
            <w:tcW w:w="9023" w:type="dxa"/>
            <w:gridSpan w:val="3"/>
            <w:tcBorders>
              <w:top w:val="single" w:sz="4" w:space="0" w:color="auto"/>
            </w:tcBorders>
            <w:vAlign w:val="center"/>
          </w:tcPr>
          <w:p w14:paraId="599B0D06" w14:textId="77777777" w:rsidR="00490E9C" w:rsidRPr="00F93E10" w:rsidRDefault="00490E9C" w:rsidP="002E2768">
            <w:pPr>
              <w:pStyle w:val="NormalWeb"/>
              <w:numPr>
                <w:ilvl w:val="0"/>
                <w:numId w:val="0"/>
              </w:numPr>
              <w:tabs>
                <w:tab w:val="right" w:pos="10320"/>
              </w:tabs>
              <w:rPr>
                <w:sz w:val="20"/>
                <w:szCs w:val="20"/>
              </w:rPr>
            </w:pPr>
            <w:r w:rsidRPr="00F93E10">
              <w:rPr>
                <w:sz w:val="20"/>
                <w:szCs w:val="20"/>
              </w:rPr>
              <w:t>VADC, Sēlpils iela 9, Rīga</w:t>
            </w:r>
          </w:p>
        </w:tc>
      </w:tr>
      <w:tr w:rsidR="00490E9C" w:rsidRPr="00F93E10" w14:paraId="78BEDB76" w14:textId="77777777" w:rsidTr="002E2768">
        <w:tc>
          <w:tcPr>
            <w:tcW w:w="1620" w:type="dxa"/>
            <w:shd w:val="clear" w:color="auto" w:fill="EEECE1" w:themeFill="background2"/>
            <w:vAlign w:val="center"/>
          </w:tcPr>
          <w:p w14:paraId="015DF56C"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Vada:</w:t>
            </w:r>
          </w:p>
        </w:tc>
        <w:tc>
          <w:tcPr>
            <w:tcW w:w="9023" w:type="dxa"/>
            <w:gridSpan w:val="3"/>
            <w:vAlign w:val="center"/>
          </w:tcPr>
          <w:p w14:paraId="0C9CDC5F"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priekšsēdētājs Dmitrijs Sliņko</w:t>
            </w:r>
          </w:p>
        </w:tc>
      </w:tr>
      <w:tr w:rsidR="00490E9C" w:rsidRPr="00F93E10" w14:paraId="0372CC26" w14:textId="77777777" w:rsidTr="002E2768">
        <w:trPr>
          <w:trHeight w:val="258"/>
        </w:trPr>
        <w:tc>
          <w:tcPr>
            <w:tcW w:w="1620" w:type="dxa"/>
            <w:vMerge w:val="restart"/>
            <w:shd w:val="clear" w:color="auto" w:fill="EEECE1" w:themeFill="background2"/>
            <w:vAlign w:val="center"/>
          </w:tcPr>
          <w:p w14:paraId="4CF636FD"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Dalībnieki:</w:t>
            </w:r>
          </w:p>
        </w:tc>
        <w:tc>
          <w:tcPr>
            <w:tcW w:w="9023" w:type="dxa"/>
            <w:gridSpan w:val="3"/>
            <w:vAlign w:val="center"/>
          </w:tcPr>
          <w:p w14:paraId="1CA8668C" w14:textId="77777777" w:rsidR="00490E9C" w:rsidRPr="00F93E10" w:rsidRDefault="00490E9C" w:rsidP="002E2768">
            <w:pPr>
              <w:pStyle w:val="NormalWeb"/>
              <w:tabs>
                <w:tab w:val="right" w:pos="10320"/>
              </w:tabs>
              <w:ind w:left="34"/>
              <w:rPr>
                <w:b/>
                <w:sz w:val="20"/>
                <w:szCs w:val="20"/>
              </w:rPr>
            </w:pPr>
            <w:r w:rsidRPr="00F93E10">
              <w:rPr>
                <w:bCs/>
                <w:sz w:val="20"/>
                <w:szCs w:val="20"/>
              </w:rPr>
              <w:t>Komisijas sastāvs (pamatojoties uz Valsts asinsdonoru centra direktores 2025. gada 11. jūnija  rīkojumu Nr. 1-4.2/28 „Par Iepirkumu komisiju”):</w:t>
            </w:r>
          </w:p>
        </w:tc>
      </w:tr>
      <w:tr w:rsidR="00490E9C" w:rsidRPr="00F93E10" w14:paraId="05563411" w14:textId="77777777" w:rsidTr="002E2768">
        <w:tc>
          <w:tcPr>
            <w:tcW w:w="1620" w:type="dxa"/>
            <w:vMerge/>
            <w:vAlign w:val="center"/>
          </w:tcPr>
          <w:p w14:paraId="660E85A0"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shd w:val="clear" w:color="auto" w:fill="EEECE1" w:themeFill="background2"/>
          </w:tcPr>
          <w:p w14:paraId="56293153" w14:textId="77777777" w:rsidR="00490E9C" w:rsidRPr="00F93E10" w:rsidRDefault="00490E9C" w:rsidP="002E2768">
            <w:pPr>
              <w:pStyle w:val="NormalWeb"/>
              <w:numPr>
                <w:ilvl w:val="0"/>
                <w:numId w:val="0"/>
              </w:numPr>
              <w:tabs>
                <w:tab w:val="right" w:pos="10320"/>
              </w:tabs>
              <w:ind w:left="34"/>
              <w:jc w:val="center"/>
              <w:rPr>
                <w:b/>
                <w:bCs/>
                <w:sz w:val="20"/>
                <w:szCs w:val="20"/>
              </w:rPr>
            </w:pPr>
            <w:r w:rsidRPr="00F93E10">
              <w:rPr>
                <w:b/>
                <w:bCs/>
                <w:sz w:val="20"/>
                <w:szCs w:val="20"/>
              </w:rPr>
              <w:t>Vārds Uzvārds, amats, komisijas locekļa loma</w:t>
            </w:r>
          </w:p>
        </w:tc>
      </w:tr>
      <w:tr w:rsidR="00490E9C" w:rsidRPr="00F93E10" w14:paraId="0DD5AD3D" w14:textId="77777777" w:rsidTr="002E2768">
        <w:trPr>
          <w:trHeight w:val="70"/>
        </w:trPr>
        <w:tc>
          <w:tcPr>
            <w:tcW w:w="1620" w:type="dxa"/>
            <w:vMerge/>
            <w:vAlign w:val="center"/>
          </w:tcPr>
          <w:p w14:paraId="57182DC4"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55A09DE1"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Dmitrijs Sliņko – Laboratoriju departamenta direktors, komisijas priekšsēdētājs</w:t>
            </w:r>
          </w:p>
        </w:tc>
      </w:tr>
      <w:tr w:rsidR="00490E9C" w:rsidRPr="00F93E10" w14:paraId="0952E2FC" w14:textId="77777777" w:rsidTr="002E2768">
        <w:trPr>
          <w:trHeight w:val="70"/>
        </w:trPr>
        <w:tc>
          <w:tcPr>
            <w:tcW w:w="1620" w:type="dxa"/>
            <w:vMerge/>
            <w:vAlign w:val="center"/>
          </w:tcPr>
          <w:p w14:paraId="5963B13C"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60932DD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Dzintars Arbidāns – Administratīvā departamenta direktors, komisijas priekšsēdētāja vietnieks</w:t>
            </w:r>
          </w:p>
        </w:tc>
      </w:tr>
      <w:tr w:rsidR="00490E9C" w:rsidRPr="00F93E10" w14:paraId="095A472A" w14:textId="77777777" w:rsidTr="002E2768">
        <w:tc>
          <w:tcPr>
            <w:tcW w:w="1620" w:type="dxa"/>
            <w:vMerge/>
            <w:shd w:val="clear" w:color="auto" w:fill="EEECE1" w:themeFill="background2"/>
            <w:vAlign w:val="center"/>
          </w:tcPr>
          <w:p w14:paraId="4BDA8868"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19AFD3B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Erlens Markovskis – Administratīvā departamenta Juridiskā atbalsta nodaļas vadītājs, komisijas loceklis</w:t>
            </w:r>
          </w:p>
        </w:tc>
      </w:tr>
      <w:tr w:rsidR="00490E9C" w:rsidRPr="00F93E10" w14:paraId="2B589152" w14:textId="77777777" w:rsidTr="002E2768">
        <w:tc>
          <w:tcPr>
            <w:tcW w:w="1620" w:type="dxa"/>
            <w:vMerge/>
            <w:vAlign w:val="center"/>
          </w:tcPr>
          <w:p w14:paraId="6768B966"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379D5F2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Signe Peniķe – Kvalitātes un risku vadības departamenta procesu kvalitātes vadības inženieris, komisijas locekle</w:t>
            </w:r>
          </w:p>
        </w:tc>
      </w:tr>
      <w:tr w:rsidR="00490E9C" w:rsidRPr="00F93E10" w14:paraId="4037CE86" w14:textId="77777777" w:rsidTr="002E2768">
        <w:trPr>
          <w:trHeight w:val="60"/>
        </w:trPr>
        <w:tc>
          <w:tcPr>
            <w:tcW w:w="1620" w:type="dxa"/>
            <w:vMerge/>
            <w:vAlign w:val="center"/>
          </w:tcPr>
          <w:p w14:paraId="7FCBC011"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46943EBE"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Māris Ignatovičs – Administratīvā departamenta Juridiskā atbalsta nodaļas vecākais iepirkumu speciālists, komisijas loceklis.</w:t>
            </w:r>
          </w:p>
        </w:tc>
      </w:tr>
      <w:tr w:rsidR="00490E9C" w:rsidRPr="00F93E10" w14:paraId="0BB4E3F0" w14:textId="77777777" w:rsidTr="002E2768">
        <w:tc>
          <w:tcPr>
            <w:tcW w:w="1620" w:type="dxa"/>
            <w:tcBorders>
              <w:top w:val="single" w:sz="4" w:space="0" w:color="auto"/>
            </w:tcBorders>
            <w:shd w:val="clear" w:color="auto" w:fill="EEECE1" w:themeFill="background2"/>
            <w:vAlign w:val="center"/>
          </w:tcPr>
          <w:p w14:paraId="37FAB9CE"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Protokolē:</w:t>
            </w:r>
          </w:p>
        </w:tc>
        <w:tc>
          <w:tcPr>
            <w:tcW w:w="9023" w:type="dxa"/>
            <w:gridSpan w:val="3"/>
            <w:tcBorders>
              <w:top w:val="single" w:sz="4" w:space="0" w:color="auto"/>
            </w:tcBorders>
            <w:vAlign w:val="center"/>
          </w:tcPr>
          <w:p w14:paraId="28B6E67C"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loceklis – sekretārs Māris Ignatovičs</w:t>
            </w:r>
          </w:p>
        </w:tc>
      </w:tr>
    </w:tbl>
    <w:p w14:paraId="321CD968" w14:textId="77777777" w:rsidR="00490E9C" w:rsidRPr="00F93E10" w:rsidRDefault="00490E9C" w:rsidP="00490E9C">
      <w:pPr>
        <w:pStyle w:val="NoSpacing"/>
        <w:jc w:val="both"/>
        <w:rPr>
          <w:rFonts w:ascii="Times New Roman" w:hAnsi="Times New Roman"/>
          <w:sz w:val="20"/>
          <w:szCs w:val="20"/>
        </w:rPr>
      </w:pPr>
    </w:p>
    <w:p w14:paraId="109F490C" w14:textId="77777777" w:rsidR="00490E9C" w:rsidRPr="00F93E10" w:rsidRDefault="00490E9C" w:rsidP="00490E9C">
      <w:pPr>
        <w:pStyle w:val="NoSpacing"/>
        <w:jc w:val="both"/>
        <w:rPr>
          <w:rFonts w:ascii="Times New Roman" w:hAnsi="Times New Roman"/>
          <w:sz w:val="20"/>
          <w:szCs w:val="20"/>
        </w:rPr>
      </w:pPr>
    </w:p>
    <w:p w14:paraId="04A505A8" w14:textId="28A7B957"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2025.gada 1</w:t>
      </w:r>
      <w:r w:rsidRPr="00F93E10">
        <w:rPr>
          <w:rFonts w:ascii="Times New Roman" w:hAnsi="Times New Roman"/>
          <w:sz w:val="20"/>
          <w:szCs w:val="20"/>
        </w:rPr>
        <w:t>4</w:t>
      </w:r>
      <w:r w:rsidRPr="00F93E10">
        <w:rPr>
          <w:rFonts w:ascii="Times New Roman" w:hAnsi="Times New Roman"/>
          <w:sz w:val="20"/>
          <w:szCs w:val="20"/>
        </w:rPr>
        <w:t>.</w:t>
      </w:r>
      <w:r w:rsidRPr="00F93E10">
        <w:rPr>
          <w:rFonts w:ascii="Times New Roman" w:hAnsi="Times New Roman"/>
          <w:sz w:val="20"/>
          <w:szCs w:val="20"/>
        </w:rPr>
        <w:t>jūlija</w:t>
      </w:r>
      <w:r w:rsidRPr="00F93E10">
        <w:rPr>
          <w:rFonts w:ascii="Times New Roman" w:hAnsi="Times New Roman"/>
          <w:sz w:val="20"/>
          <w:szCs w:val="20"/>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490E9C" w:rsidRPr="00490E9C" w14:paraId="5DC69C3D" w14:textId="77777777" w:rsidTr="00490E9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32897126"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b/>
                <w:sz w:val="20"/>
                <w:szCs w:val="20"/>
              </w:rPr>
              <w:t>Darba kārtība/ s</w:t>
            </w:r>
            <w:r w:rsidRPr="00490E9C">
              <w:rPr>
                <w:rFonts w:ascii="Times New Roman" w:hAnsi="Times New Roman"/>
                <w:b/>
                <w:bCs/>
                <w:sz w:val="20"/>
                <w:szCs w:val="20"/>
              </w:rPr>
              <w:t>anāksmē apspriestais</w:t>
            </w:r>
            <w:r w:rsidRPr="00490E9C">
              <w:rPr>
                <w:rFonts w:ascii="Times New Roman" w:hAnsi="Times New Roman"/>
                <w:b/>
                <w:sz w:val="20"/>
                <w:szCs w:val="20"/>
              </w:rPr>
              <w:t>:</w:t>
            </w:r>
          </w:p>
        </w:tc>
      </w:tr>
      <w:tr w:rsidR="00490E9C" w:rsidRPr="00490E9C" w14:paraId="19D062B2" w14:textId="77777777" w:rsidTr="00490E9C">
        <w:tc>
          <w:tcPr>
            <w:tcW w:w="10650" w:type="dxa"/>
            <w:tcBorders>
              <w:top w:val="single" w:sz="4" w:space="0" w:color="000000"/>
              <w:left w:val="single" w:sz="4" w:space="0" w:color="000000"/>
              <w:bottom w:val="single" w:sz="4" w:space="0" w:color="000000"/>
              <w:right w:val="single" w:sz="4" w:space="0" w:color="000000"/>
            </w:tcBorders>
            <w:vAlign w:val="center"/>
            <w:hideMark/>
          </w:tcPr>
          <w:p w14:paraId="2764BD68" w14:textId="77777777" w:rsidR="00490E9C" w:rsidRPr="00490E9C" w:rsidRDefault="00490E9C" w:rsidP="00490E9C">
            <w:pPr>
              <w:pStyle w:val="NoSpacing"/>
              <w:rPr>
                <w:rFonts w:ascii="Times New Roman" w:hAnsi="Times New Roman"/>
                <w:b/>
                <w:sz w:val="20"/>
                <w:szCs w:val="20"/>
              </w:rPr>
            </w:pPr>
            <w:r w:rsidRPr="00490E9C">
              <w:rPr>
                <w:rFonts w:ascii="Times New Roman" w:hAnsi="Times New Roman"/>
                <w:b/>
                <w:sz w:val="20"/>
                <w:szCs w:val="20"/>
              </w:rPr>
              <w:t>Komisijas sēdes darba kārtība:</w:t>
            </w:r>
          </w:p>
          <w:p w14:paraId="5EC3122D" w14:textId="77777777" w:rsidR="00490E9C" w:rsidRPr="00490E9C" w:rsidRDefault="00490E9C" w:rsidP="00490E9C">
            <w:pPr>
              <w:pStyle w:val="NoSpacing"/>
              <w:ind w:left="360"/>
              <w:rPr>
                <w:rFonts w:ascii="Times New Roman" w:hAnsi="Times New Roman"/>
                <w:sz w:val="20"/>
                <w:szCs w:val="20"/>
              </w:rPr>
            </w:pPr>
            <w:r w:rsidRPr="00490E9C">
              <w:rPr>
                <w:rFonts w:ascii="Times New Roman" w:hAnsi="Times New Roman"/>
                <w:sz w:val="20"/>
                <w:szCs w:val="20"/>
              </w:rPr>
              <w:t>Iepirkuma nolikuma apstiprināšana.</w:t>
            </w:r>
          </w:p>
          <w:p w14:paraId="7C9D288D" w14:textId="77777777" w:rsidR="00490E9C" w:rsidRPr="00490E9C" w:rsidRDefault="00490E9C" w:rsidP="00490E9C">
            <w:pPr>
              <w:pStyle w:val="NoSpacing"/>
              <w:ind w:left="360"/>
              <w:rPr>
                <w:rFonts w:ascii="Times New Roman" w:hAnsi="Times New Roman"/>
                <w:sz w:val="20"/>
                <w:szCs w:val="20"/>
              </w:rPr>
            </w:pPr>
            <w:r w:rsidRPr="00490E9C">
              <w:rPr>
                <w:rFonts w:ascii="Times New Roman" w:hAnsi="Times New Roman"/>
                <w:sz w:val="20"/>
                <w:szCs w:val="20"/>
              </w:rPr>
              <w:t>Komisijas lēmums.</w:t>
            </w:r>
          </w:p>
          <w:p w14:paraId="3429B21E"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Komisijas sēdes norise:</w:t>
            </w:r>
          </w:p>
          <w:p w14:paraId="3EA2FD58" w14:textId="77777777" w:rsidR="00490E9C" w:rsidRPr="00490E9C" w:rsidRDefault="00490E9C" w:rsidP="00490E9C">
            <w:pPr>
              <w:pStyle w:val="NoSpacing"/>
              <w:ind w:left="720"/>
              <w:rPr>
                <w:rFonts w:ascii="Times New Roman" w:hAnsi="Times New Roman"/>
                <w:bCs/>
                <w:sz w:val="20"/>
                <w:szCs w:val="20"/>
              </w:rPr>
            </w:pPr>
            <w:r w:rsidRPr="00490E9C">
              <w:rPr>
                <w:rFonts w:ascii="Times New Roman" w:hAnsi="Times New Roman"/>
                <w:bCs/>
                <w:sz w:val="20"/>
                <w:szCs w:val="20"/>
              </w:rPr>
              <w:t>Komisijas priekšsēdētājs D. Sliņko informē, ka saskaņā ar VADC direktores apstiprinātu iesniegumu V-215 “Pieprasījums iepirkumam”, ir nepieciešams organizēt plastikāta maisu asins komponentu sagatavošanai, sadalīšanai un uzglabāšanai iepirkumu.</w:t>
            </w:r>
          </w:p>
          <w:p w14:paraId="0DDDE7A6" w14:textId="77777777" w:rsidR="00490E9C" w:rsidRPr="00490E9C" w:rsidRDefault="00490E9C" w:rsidP="00490E9C">
            <w:pPr>
              <w:pStyle w:val="NoSpacing"/>
              <w:ind w:left="720"/>
              <w:rPr>
                <w:rFonts w:ascii="Times New Roman" w:hAnsi="Times New Roman"/>
                <w:bCs/>
                <w:sz w:val="20"/>
                <w:szCs w:val="20"/>
              </w:rPr>
            </w:pPr>
            <w:r w:rsidRPr="00490E9C">
              <w:rPr>
                <w:rFonts w:ascii="Times New Roman" w:hAnsi="Times New Roman"/>
                <w:sz w:val="20"/>
                <w:szCs w:val="20"/>
              </w:rPr>
              <w:t>M. Ignatovičs informē, ka Iepirkums, ņemot vērā paredzamo līgumcenu, veicams Publisko iepirkumu likuma kārtībā kā atklāts konkurss (ES slieksnis), paredzot elektronisku piedāvājumu iesniegšanu Valsts reģionālās attīstības aģentūras mājaslapā pieejamās Elektronisko iepirkumu sistēmas e-konkursu apakšsistēmā.</w:t>
            </w:r>
          </w:p>
          <w:p w14:paraId="150C7425" w14:textId="77777777" w:rsidR="00490E9C" w:rsidRPr="00490E9C" w:rsidRDefault="00490E9C" w:rsidP="00490E9C">
            <w:pPr>
              <w:pStyle w:val="NoSpacing"/>
              <w:ind w:left="720"/>
              <w:rPr>
                <w:rFonts w:ascii="Times New Roman" w:hAnsi="Times New Roman"/>
                <w:bCs/>
                <w:sz w:val="20"/>
                <w:szCs w:val="20"/>
              </w:rPr>
            </w:pPr>
            <w:r w:rsidRPr="00490E9C">
              <w:rPr>
                <w:rFonts w:ascii="Times New Roman" w:hAnsi="Times New Roman"/>
                <w:bCs/>
                <w:sz w:val="20"/>
                <w:szCs w:val="20"/>
              </w:rPr>
              <w:t>Komisija izskata iepirkuma nolikuma projektu un balso par iepirkuma nolikuma apstiprināšanu.</w:t>
            </w:r>
          </w:p>
        </w:tc>
      </w:tr>
      <w:tr w:rsidR="00490E9C" w:rsidRPr="00490E9C" w14:paraId="0CFB78B8" w14:textId="77777777" w:rsidTr="00490E9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A67036E"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t>Pieņemtie lēmumi:</w:t>
            </w:r>
          </w:p>
        </w:tc>
      </w:tr>
      <w:tr w:rsidR="00490E9C" w:rsidRPr="00490E9C" w14:paraId="0D2B90D4" w14:textId="77777777" w:rsidTr="00490E9C">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2652D195" w14:textId="77777777" w:rsidR="00490E9C" w:rsidRPr="00490E9C" w:rsidRDefault="00490E9C" w:rsidP="00490E9C">
            <w:pPr>
              <w:pStyle w:val="NoSpacing"/>
              <w:ind w:left="360"/>
              <w:rPr>
                <w:rFonts w:ascii="Times New Roman" w:hAnsi="Times New Roman"/>
                <w:bCs/>
                <w:sz w:val="20"/>
                <w:szCs w:val="20"/>
              </w:rPr>
            </w:pPr>
            <w:r w:rsidRPr="00490E9C">
              <w:rPr>
                <w:rFonts w:ascii="Times New Roman" w:hAnsi="Times New Roman"/>
                <w:bCs/>
                <w:sz w:val="20"/>
                <w:szCs w:val="20"/>
              </w:rPr>
              <w:t>Komisija vienbalsīgi nolemj apstiprināt iepirkuma nolikumu.</w:t>
            </w:r>
          </w:p>
          <w:p w14:paraId="523F1772" w14:textId="77777777" w:rsidR="00490E9C" w:rsidRPr="00490E9C" w:rsidRDefault="00490E9C" w:rsidP="00490E9C">
            <w:pPr>
              <w:pStyle w:val="NoSpacing"/>
              <w:ind w:left="360"/>
              <w:rPr>
                <w:rFonts w:ascii="Times New Roman" w:hAnsi="Times New Roman"/>
                <w:sz w:val="20"/>
                <w:szCs w:val="20"/>
              </w:rPr>
            </w:pPr>
            <w:r w:rsidRPr="00490E9C">
              <w:rPr>
                <w:rFonts w:ascii="Times New Roman" w:hAnsi="Times New Roman"/>
                <w:sz w:val="20"/>
                <w:szCs w:val="20"/>
              </w:rPr>
              <w:t xml:space="preserve">Uzdot M. </w:t>
            </w:r>
            <w:proofErr w:type="spellStart"/>
            <w:r w:rsidRPr="00490E9C">
              <w:rPr>
                <w:rFonts w:ascii="Times New Roman" w:hAnsi="Times New Roman"/>
                <w:sz w:val="20"/>
                <w:szCs w:val="20"/>
              </w:rPr>
              <w:t>Ignatovičam</w:t>
            </w:r>
            <w:proofErr w:type="spellEnd"/>
            <w:r w:rsidRPr="00490E9C">
              <w:rPr>
                <w:rFonts w:ascii="Times New Roman" w:hAnsi="Times New Roman"/>
                <w:sz w:val="20"/>
                <w:szCs w:val="20"/>
              </w:rPr>
              <w:t>:</w:t>
            </w:r>
          </w:p>
          <w:p w14:paraId="597353D8" w14:textId="77777777" w:rsidR="00490E9C" w:rsidRPr="00490E9C" w:rsidRDefault="00490E9C" w:rsidP="00490E9C">
            <w:pPr>
              <w:pStyle w:val="NoSpacing"/>
              <w:numPr>
                <w:ilvl w:val="1"/>
                <w:numId w:val="2"/>
              </w:numPr>
              <w:rPr>
                <w:rFonts w:ascii="Times New Roman" w:hAnsi="Times New Roman"/>
                <w:sz w:val="20"/>
                <w:szCs w:val="20"/>
              </w:rPr>
            </w:pPr>
            <w:r w:rsidRPr="00490E9C">
              <w:rPr>
                <w:rFonts w:ascii="Times New Roman" w:hAnsi="Times New Roman"/>
                <w:sz w:val="20"/>
                <w:szCs w:val="20"/>
              </w:rPr>
              <w:t>Sagatavot paziņojumu par plānoto līgumu Iepirkumu uzraudzības biroja Publikāciju vadības sistēmā;</w:t>
            </w:r>
          </w:p>
          <w:p w14:paraId="386460BB" w14:textId="77777777" w:rsidR="00490E9C" w:rsidRPr="00490E9C" w:rsidRDefault="00490E9C" w:rsidP="00490E9C">
            <w:pPr>
              <w:pStyle w:val="NoSpacing"/>
              <w:numPr>
                <w:ilvl w:val="1"/>
                <w:numId w:val="2"/>
              </w:numPr>
              <w:rPr>
                <w:rFonts w:ascii="Times New Roman" w:hAnsi="Times New Roman"/>
                <w:sz w:val="20"/>
                <w:szCs w:val="20"/>
              </w:rPr>
            </w:pPr>
            <w:r w:rsidRPr="00490E9C">
              <w:rPr>
                <w:rFonts w:ascii="Times New Roman" w:hAnsi="Times New Roman"/>
                <w:sz w:val="20"/>
                <w:szCs w:val="20"/>
              </w:rPr>
              <w:t>Publicēt iepirkuma dokumentāciju un citu nepieciešamo informāciju EIS e-konkursu apakšsistēmā.</w:t>
            </w:r>
          </w:p>
          <w:p w14:paraId="7DDFC8E9"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Par – 4 balsis; pret – nav</w:t>
            </w:r>
          </w:p>
        </w:tc>
      </w:tr>
    </w:tbl>
    <w:p w14:paraId="2905642F" w14:textId="77777777" w:rsidR="00490E9C" w:rsidRPr="00F93E10" w:rsidRDefault="00490E9C" w:rsidP="00490E9C">
      <w:pPr>
        <w:pStyle w:val="NoSpacing"/>
        <w:jc w:val="both"/>
        <w:rPr>
          <w:rFonts w:ascii="Times New Roman" w:hAnsi="Times New Roman"/>
          <w:sz w:val="20"/>
          <w:szCs w:val="20"/>
        </w:rPr>
      </w:pPr>
    </w:p>
    <w:p w14:paraId="5325F091" w14:textId="77777777" w:rsidR="00490E9C" w:rsidRPr="00F93E10" w:rsidRDefault="00490E9C" w:rsidP="00490E9C">
      <w:pPr>
        <w:pStyle w:val="NoSpacing"/>
        <w:jc w:val="both"/>
        <w:rPr>
          <w:rFonts w:ascii="Times New Roman" w:hAnsi="Times New Roman"/>
          <w:sz w:val="20"/>
          <w:szCs w:val="20"/>
        </w:rPr>
      </w:pPr>
    </w:p>
    <w:p w14:paraId="16CD96EF" w14:textId="55CC34D3"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2025.gada 15.augusta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490E9C" w:rsidRPr="00F93E10" w14:paraId="56185311" w14:textId="77777777">
        <w:tc>
          <w:tcPr>
            <w:tcW w:w="2694" w:type="dxa"/>
            <w:tcBorders>
              <w:top w:val="nil"/>
              <w:left w:val="nil"/>
              <w:bottom w:val="nil"/>
              <w:right w:val="nil"/>
            </w:tcBorders>
            <w:hideMark/>
          </w:tcPr>
          <w:p w14:paraId="59C5B60B"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Sanāksmes sākuma laiks:</w:t>
            </w:r>
          </w:p>
        </w:tc>
        <w:tc>
          <w:tcPr>
            <w:tcW w:w="6486" w:type="dxa"/>
            <w:tcBorders>
              <w:top w:val="nil"/>
              <w:left w:val="nil"/>
              <w:bottom w:val="nil"/>
              <w:right w:val="nil"/>
            </w:tcBorders>
            <w:hideMark/>
          </w:tcPr>
          <w:p w14:paraId="10E5AC86"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15.08.2025 plkst. 13:00</w:t>
            </w:r>
          </w:p>
        </w:tc>
      </w:tr>
      <w:tr w:rsidR="00490E9C" w:rsidRPr="00F93E10" w14:paraId="173028BC" w14:textId="77777777">
        <w:tc>
          <w:tcPr>
            <w:tcW w:w="2694" w:type="dxa"/>
            <w:tcBorders>
              <w:top w:val="nil"/>
              <w:left w:val="nil"/>
              <w:bottom w:val="nil"/>
              <w:right w:val="nil"/>
            </w:tcBorders>
            <w:hideMark/>
          </w:tcPr>
          <w:p w14:paraId="7E378A77"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Vieta (adrese):</w:t>
            </w:r>
          </w:p>
        </w:tc>
        <w:tc>
          <w:tcPr>
            <w:tcW w:w="6486" w:type="dxa"/>
            <w:tcBorders>
              <w:top w:val="nil"/>
              <w:left w:val="nil"/>
              <w:bottom w:val="nil"/>
              <w:right w:val="nil"/>
            </w:tcBorders>
            <w:hideMark/>
          </w:tcPr>
          <w:p w14:paraId="33C7E886"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Rīga, Sēlpils iela 9 (LATVIJA), LV-1007</w:t>
            </w:r>
          </w:p>
        </w:tc>
      </w:tr>
    </w:tbl>
    <w:p w14:paraId="268E706B"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b/>
          <w:bCs/>
          <w:sz w:val="20"/>
          <w:szCs w:val="20"/>
        </w:rPr>
        <w:t xml:space="preserve">Sanāksmē piedalās: </w:t>
      </w:r>
      <w:r w:rsidRPr="00F93E10">
        <w:rPr>
          <w:rFonts w:ascii="Times New Roman" w:hAnsi="Times New Roman"/>
          <w:sz w:val="20"/>
          <w:szCs w:val="20"/>
        </w:rPr>
        <w:t>Māris Ignatovičs, Erlens Markovskis</w:t>
      </w:r>
    </w:p>
    <w:p w14:paraId="417B8EE4" w14:textId="77777777" w:rsidR="00490E9C" w:rsidRPr="00F93E10" w:rsidRDefault="00490E9C" w:rsidP="00490E9C">
      <w:pPr>
        <w:pStyle w:val="NoSpacing"/>
        <w:rPr>
          <w:rFonts w:ascii="Times New Roman" w:hAnsi="Times New Roman"/>
          <w:b/>
          <w:bCs/>
          <w:sz w:val="20"/>
          <w:szCs w:val="20"/>
        </w:rPr>
      </w:pPr>
      <w:r w:rsidRPr="00F93E10">
        <w:rPr>
          <w:rFonts w:ascii="Times New Roman" w:hAnsi="Times New Roman"/>
          <w:b/>
          <w:bCs/>
          <w:sz w:val="20"/>
          <w:szCs w:val="20"/>
        </w:rPr>
        <w:t xml:space="preserve">Sanāksmi protokolē: </w:t>
      </w:r>
      <w:r w:rsidRPr="00F93E10">
        <w:rPr>
          <w:rFonts w:ascii="Times New Roman" w:hAnsi="Times New Roman"/>
          <w:sz w:val="20"/>
          <w:szCs w:val="20"/>
        </w:rPr>
        <w:t>Māris Ignatovičs</w:t>
      </w:r>
    </w:p>
    <w:p w14:paraId="3C258863" w14:textId="77777777" w:rsidR="00490E9C" w:rsidRPr="00F93E10" w:rsidRDefault="00490E9C" w:rsidP="00490E9C">
      <w:pPr>
        <w:pStyle w:val="NoSpacing"/>
        <w:rPr>
          <w:rFonts w:ascii="Times New Roman" w:hAnsi="Times New Roman"/>
          <w:b/>
          <w:sz w:val="20"/>
          <w:szCs w:val="20"/>
        </w:rPr>
      </w:pPr>
      <w:r w:rsidRPr="00F93E10">
        <w:rPr>
          <w:rFonts w:ascii="Times New Roman" w:hAnsi="Times New Roman"/>
          <w:b/>
          <w:bCs/>
          <w:sz w:val="20"/>
          <w:szCs w:val="20"/>
        </w:rPr>
        <w:t>Darba kārtībā:</w:t>
      </w:r>
      <w:r w:rsidRPr="00F93E10">
        <w:rPr>
          <w:rFonts w:ascii="Times New Roman" w:hAnsi="Times New Roman"/>
          <w:bCs/>
          <w:sz w:val="20"/>
          <w:szCs w:val="20"/>
        </w:rPr>
        <w:t xml:space="preserve"> iepirkuma </w:t>
      </w:r>
      <w:r w:rsidRPr="00F93E10">
        <w:rPr>
          <w:rFonts w:ascii="Times New Roman" w:hAnsi="Times New Roman"/>
          <w:sz w:val="20"/>
          <w:szCs w:val="20"/>
        </w:rPr>
        <w:t xml:space="preserve">„Plastikāta maisi asins komponentu sagatavošanai, sadalīšanai un uzglabāšanai” (Atklāts konkurss. </w:t>
      </w:r>
      <w:proofErr w:type="spellStart"/>
      <w:r w:rsidRPr="00F93E10">
        <w:rPr>
          <w:rFonts w:ascii="Times New Roman" w:hAnsi="Times New Roman"/>
          <w:sz w:val="20"/>
          <w:szCs w:val="20"/>
        </w:rPr>
        <w:t>Id</w:t>
      </w:r>
      <w:proofErr w:type="spellEnd"/>
      <w:r w:rsidRPr="00F93E10">
        <w:rPr>
          <w:rFonts w:ascii="Times New Roman" w:hAnsi="Times New Roman"/>
          <w:sz w:val="20"/>
          <w:szCs w:val="20"/>
        </w:rPr>
        <w:t xml:space="preserve">. </w:t>
      </w:r>
      <w:r w:rsidRPr="00F93E10">
        <w:rPr>
          <w:rFonts w:ascii="Times New Roman" w:hAnsi="Times New Roman"/>
          <w:bCs/>
          <w:sz w:val="20"/>
          <w:szCs w:val="20"/>
        </w:rPr>
        <w:t>Nr. VADC 2025/13</w:t>
      </w:r>
      <w:r w:rsidRPr="00F93E10">
        <w:rPr>
          <w:rFonts w:ascii="Times New Roman" w:hAnsi="Times New Roman"/>
          <w:sz w:val="20"/>
          <w:szCs w:val="20"/>
        </w:rPr>
        <w:t>) iesniegto piedāvājumu atvēršana un nosaukšana.</w:t>
      </w:r>
    </w:p>
    <w:p w14:paraId="06EE035A"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Uz piedāvājuma atvēršanas sanāksmi  ieradušās šādas personas: tādu personu nav.</w:t>
      </w:r>
    </w:p>
    <w:p w14:paraId="74034ED0"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Komisija atver piedāvājumus, kas iesniegti nolikumā noteiktajā termiņā -2025.gada 15.augusts plkst. 09:00.</w:t>
      </w:r>
    </w:p>
    <w:p w14:paraId="3DF36777"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490E9C" w:rsidRPr="00F93E10" w14:paraId="3E194B4C" w14:textId="77777777">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3DD51B45" w14:textId="77777777" w:rsidR="00490E9C" w:rsidRPr="00F93E10" w:rsidRDefault="00490E9C" w:rsidP="00490E9C">
            <w:pPr>
              <w:pStyle w:val="NoSpacing"/>
              <w:rPr>
                <w:rFonts w:ascii="Times New Roman" w:hAnsi="Times New Roman"/>
                <w:b/>
                <w:bCs/>
                <w:sz w:val="20"/>
                <w:szCs w:val="20"/>
              </w:rPr>
            </w:pPr>
            <w:proofErr w:type="spellStart"/>
            <w:r w:rsidRPr="00F93E10">
              <w:rPr>
                <w:rFonts w:ascii="Times New Roman" w:hAnsi="Times New Roman"/>
                <w:b/>
                <w:bCs/>
                <w:sz w:val="20"/>
                <w:szCs w:val="20"/>
              </w:rPr>
              <w:t>N.p.k</w:t>
            </w:r>
            <w:proofErr w:type="spellEnd"/>
            <w:r w:rsidRPr="00F93E10">
              <w:rPr>
                <w:rFonts w:ascii="Times New Roman" w:hAnsi="Times New Roman"/>
                <w:b/>
                <w:bCs/>
                <w:sz w:val="20"/>
                <w:szCs w:val="20"/>
              </w:rPr>
              <w:t>.</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3383F425"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6839ED41"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114FD133"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Piedāvājuma iesniegšanas datums un laiks</w:t>
            </w:r>
          </w:p>
        </w:tc>
      </w:tr>
      <w:tr w:rsidR="00490E9C" w:rsidRPr="00F93E10" w14:paraId="40F2D0D5" w14:textId="77777777">
        <w:tc>
          <w:tcPr>
            <w:tcW w:w="516" w:type="pct"/>
            <w:tcBorders>
              <w:top w:val="single" w:sz="4" w:space="0" w:color="auto"/>
              <w:left w:val="single" w:sz="4" w:space="0" w:color="auto"/>
              <w:bottom w:val="single" w:sz="4" w:space="0" w:color="auto"/>
              <w:right w:val="single" w:sz="4" w:space="0" w:color="auto"/>
            </w:tcBorders>
            <w:hideMark/>
          </w:tcPr>
          <w:p w14:paraId="6B6A7E2B"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6F773679"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"Baltijas Dialīzes Serviss" SIA</w:t>
            </w:r>
          </w:p>
        </w:tc>
        <w:tc>
          <w:tcPr>
            <w:tcW w:w="1068" w:type="pct"/>
            <w:tcBorders>
              <w:top w:val="single" w:sz="4" w:space="0" w:color="auto"/>
              <w:left w:val="single" w:sz="4" w:space="0" w:color="auto"/>
              <w:bottom w:val="single" w:sz="4" w:space="0" w:color="auto"/>
              <w:right w:val="single" w:sz="4" w:space="0" w:color="auto"/>
            </w:tcBorders>
            <w:hideMark/>
          </w:tcPr>
          <w:p w14:paraId="4B71ADBA"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63229674"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07.08.2025 plkst. 12:18</w:t>
            </w:r>
          </w:p>
        </w:tc>
      </w:tr>
      <w:tr w:rsidR="00490E9C" w:rsidRPr="00F93E10" w14:paraId="24162CD8" w14:textId="77777777">
        <w:tc>
          <w:tcPr>
            <w:tcW w:w="516" w:type="pct"/>
            <w:tcBorders>
              <w:top w:val="single" w:sz="4" w:space="0" w:color="auto"/>
              <w:left w:val="single" w:sz="4" w:space="0" w:color="auto"/>
              <w:bottom w:val="single" w:sz="4" w:space="0" w:color="auto"/>
              <w:right w:val="single" w:sz="4" w:space="0" w:color="auto"/>
            </w:tcBorders>
            <w:hideMark/>
          </w:tcPr>
          <w:p w14:paraId="3E425C69"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2.</w:t>
            </w:r>
          </w:p>
        </w:tc>
        <w:tc>
          <w:tcPr>
            <w:tcW w:w="1909" w:type="pct"/>
            <w:tcBorders>
              <w:top w:val="single" w:sz="4" w:space="0" w:color="auto"/>
              <w:left w:val="single" w:sz="4" w:space="0" w:color="auto"/>
              <w:bottom w:val="single" w:sz="4" w:space="0" w:color="auto"/>
              <w:right w:val="single" w:sz="4" w:space="0" w:color="auto"/>
            </w:tcBorders>
            <w:hideMark/>
          </w:tcPr>
          <w:p w14:paraId="12E00A9A"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"Elvim" SIA</w:t>
            </w:r>
          </w:p>
        </w:tc>
        <w:tc>
          <w:tcPr>
            <w:tcW w:w="1068" w:type="pct"/>
            <w:tcBorders>
              <w:top w:val="single" w:sz="4" w:space="0" w:color="auto"/>
              <w:left w:val="single" w:sz="4" w:space="0" w:color="auto"/>
              <w:bottom w:val="single" w:sz="4" w:space="0" w:color="auto"/>
              <w:right w:val="single" w:sz="4" w:space="0" w:color="auto"/>
            </w:tcBorders>
            <w:hideMark/>
          </w:tcPr>
          <w:p w14:paraId="38038359"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79D2B928"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13.08.2025 plkst. 11:15</w:t>
            </w:r>
          </w:p>
        </w:tc>
      </w:tr>
      <w:tr w:rsidR="00490E9C" w:rsidRPr="00F93E10" w14:paraId="7F032E52" w14:textId="77777777">
        <w:tc>
          <w:tcPr>
            <w:tcW w:w="516" w:type="pct"/>
            <w:tcBorders>
              <w:top w:val="single" w:sz="4" w:space="0" w:color="auto"/>
              <w:left w:val="single" w:sz="4" w:space="0" w:color="auto"/>
              <w:bottom w:val="single" w:sz="4" w:space="0" w:color="auto"/>
              <w:right w:val="single" w:sz="4" w:space="0" w:color="auto"/>
            </w:tcBorders>
            <w:hideMark/>
          </w:tcPr>
          <w:p w14:paraId="01C310F2"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3.</w:t>
            </w:r>
          </w:p>
        </w:tc>
        <w:tc>
          <w:tcPr>
            <w:tcW w:w="1909" w:type="pct"/>
            <w:tcBorders>
              <w:top w:val="single" w:sz="4" w:space="0" w:color="auto"/>
              <w:left w:val="single" w:sz="4" w:space="0" w:color="auto"/>
              <w:bottom w:val="single" w:sz="4" w:space="0" w:color="auto"/>
              <w:right w:val="single" w:sz="4" w:space="0" w:color="auto"/>
            </w:tcBorders>
            <w:hideMark/>
          </w:tcPr>
          <w:p w14:paraId="336DC96A"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w:t>
            </w:r>
            <w:proofErr w:type="spellStart"/>
            <w:r w:rsidRPr="00F93E10">
              <w:rPr>
                <w:rFonts w:ascii="Times New Roman" w:hAnsi="Times New Roman"/>
                <w:b/>
                <w:bCs/>
                <w:sz w:val="20"/>
                <w:szCs w:val="20"/>
                <w:lang w:eastAsia="lv-LV"/>
              </w:rPr>
              <w:t>Jamedica</w:t>
            </w:r>
            <w:proofErr w:type="spellEnd"/>
            <w:r w:rsidRPr="00F93E10">
              <w:rPr>
                <w:rFonts w:ascii="Times New Roman" w:hAnsi="Times New Roman"/>
                <w:b/>
                <w:bCs/>
                <w:sz w:val="20"/>
                <w:szCs w:val="20"/>
                <w:lang w:eastAsia="lv-LV"/>
              </w:rPr>
              <w:t>" MB</w:t>
            </w:r>
          </w:p>
        </w:tc>
        <w:tc>
          <w:tcPr>
            <w:tcW w:w="1068" w:type="pct"/>
            <w:tcBorders>
              <w:top w:val="single" w:sz="4" w:space="0" w:color="auto"/>
              <w:left w:val="single" w:sz="4" w:space="0" w:color="auto"/>
              <w:bottom w:val="single" w:sz="4" w:space="0" w:color="auto"/>
              <w:right w:val="single" w:sz="4" w:space="0" w:color="auto"/>
            </w:tcBorders>
            <w:hideMark/>
          </w:tcPr>
          <w:p w14:paraId="15D4B583"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1C443071"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bCs/>
                <w:sz w:val="20"/>
                <w:szCs w:val="20"/>
                <w:lang w:eastAsia="lv-LV"/>
              </w:rPr>
              <w:t>08.08.2025 plkst. 15:06</w:t>
            </w:r>
          </w:p>
        </w:tc>
      </w:tr>
    </w:tbl>
    <w:p w14:paraId="381506BC"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Pielikumā: Pretendenta/-u finanšu piedāvājumu apkopojums.</w:t>
      </w:r>
    </w:p>
    <w:p w14:paraId="19B03962"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Sanāksmes beigu laiks: 13:00</w:t>
      </w:r>
    </w:p>
    <w:p w14:paraId="18962B56" w14:textId="77777777" w:rsidR="00490E9C" w:rsidRPr="00F93E10" w:rsidRDefault="00490E9C" w:rsidP="00490E9C">
      <w:pPr>
        <w:pStyle w:val="NoSpacing"/>
        <w:rPr>
          <w:rFonts w:ascii="Times New Roman" w:hAnsi="Times New Roman"/>
          <w:sz w:val="20"/>
          <w:szCs w:val="20"/>
        </w:rPr>
      </w:pPr>
    </w:p>
    <w:p w14:paraId="59F25A90" w14:textId="77777777" w:rsidR="00490E9C" w:rsidRPr="00F93E10" w:rsidRDefault="00490E9C" w:rsidP="00490E9C">
      <w:pPr>
        <w:pStyle w:val="NoSpacing"/>
        <w:rPr>
          <w:rFonts w:ascii="Times New Roman" w:hAnsi="Times New Roman"/>
          <w:b/>
          <w:bCs/>
          <w:sz w:val="20"/>
          <w:szCs w:val="20"/>
        </w:rPr>
      </w:pPr>
      <w:r w:rsidRPr="00F93E10">
        <w:rPr>
          <w:rFonts w:ascii="Times New Roman" w:hAnsi="Times New Roman"/>
          <w:b/>
          <w:bCs/>
          <w:sz w:val="20"/>
          <w:szCs w:val="20"/>
        </w:rPr>
        <w:t>Pielikums - Pretendenta/-u finanšu piedāvājumu apkopojums</w:t>
      </w:r>
    </w:p>
    <w:p w14:paraId="418927F2" w14:textId="77777777" w:rsidR="00490E9C" w:rsidRPr="00F93E10" w:rsidRDefault="00490E9C" w:rsidP="00490E9C">
      <w:pPr>
        <w:pStyle w:val="NoSpacing"/>
        <w:rPr>
          <w:rFonts w:ascii="Times New Roman" w:hAnsi="Times New Roman"/>
          <w:bCs/>
          <w:sz w:val="20"/>
          <w:szCs w:val="20"/>
        </w:rPr>
      </w:pPr>
      <w:r w:rsidRPr="00F93E10">
        <w:rPr>
          <w:rFonts w:ascii="Times New Roman" w:hAnsi="Times New Roman"/>
          <w:b/>
          <w:sz w:val="20"/>
          <w:szCs w:val="20"/>
        </w:rPr>
        <w:t>Daļai Nr. 1 - Iepirkums</w:t>
      </w:r>
    </w:p>
    <w:tbl>
      <w:tblPr>
        <w:tblStyle w:val="TableGrid"/>
        <w:tblW w:w="5000" w:type="pct"/>
        <w:tblLook w:val="04A0" w:firstRow="1" w:lastRow="0" w:firstColumn="1" w:lastColumn="0" w:noHBand="0" w:noVBand="1"/>
      </w:tblPr>
      <w:tblGrid>
        <w:gridCol w:w="3563"/>
        <w:gridCol w:w="3310"/>
        <w:gridCol w:w="2552"/>
      </w:tblGrid>
      <w:tr w:rsidR="00490E9C" w:rsidRPr="00F93E10" w14:paraId="3EEEBDEA" w14:textId="77777777">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45CE3C64"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13EF9B20"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bCs/>
                <w:sz w:val="20"/>
                <w:szCs w:val="20"/>
                <w:lang w:eastAsia="lv-LV"/>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6A1EE973" w14:textId="77777777" w:rsidR="00490E9C" w:rsidRPr="00F93E10" w:rsidRDefault="00490E9C" w:rsidP="00490E9C">
            <w:pPr>
              <w:pStyle w:val="NoSpacing"/>
              <w:rPr>
                <w:rFonts w:ascii="Times New Roman" w:hAnsi="Times New Roman"/>
                <w:b/>
                <w:bCs/>
                <w:sz w:val="20"/>
                <w:szCs w:val="20"/>
                <w:lang w:eastAsia="lv-LV"/>
              </w:rPr>
            </w:pPr>
            <w:r w:rsidRPr="00F93E10">
              <w:rPr>
                <w:rFonts w:ascii="Times New Roman" w:hAnsi="Times New Roman"/>
                <w:b/>
                <w:sz w:val="20"/>
                <w:szCs w:val="20"/>
                <w:lang w:eastAsia="lv-LV"/>
              </w:rPr>
              <w:t>Finanšu piedāvājums</w:t>
            </w:r>
          </w:p>
        </w:tc>
      </w:tr>
      <w:tr w:rsidR="00490E9C" w:rsidRPr="00F93E10" w14:paraId="24B53FEE" w14:textId="77777777">
        <w:tc>
          <w:tcPr>
            <w:tcW w:w="1890" w:type="pct"/>
            <w:tcBorders>
              <w:top w:val="single" w:sz="4" w:space="0" w:color="auto"/>
              <w:left w:val="single" w:sz="4" w:space="0" w:color="auto"/>
              <w:bottom w:val="single" w:sz="4" w:space="0" w:color="auto"/>
              <w:right w:val="single" w:sz="4" w:space="0" w:color="auto"/>
            </w:tcBorders>
            <w:hideMark/>
          </w:tcPr>
          <w:p w14:paraId="67F88B61"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lastRenderedPageBreak/>
              <w:t>"Baltijas Dialīzes Serviss" SIA</w:t>
            </w:r>
            <w:r w:rsidRPr="00F93E10">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507EC1E"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t>07.08.2025 plkst. 12:18</w:t>
            </w:r>
          </w:p>
        </w:tc>
        <w:tc>
          <w:tcPr>
            <w:tcW w:w="1354" w:type="pct"/>
            <w:tcBorders>
              <w:top w:val="single" w:sz="4" w:space="0" w:color="auto"/>
              <w:left w:val="single" w:sz="4" w:space="0" w:color="auto"/>
              <w:bottom w:val="single" w:sz="4" w:space="0" w:color="auto"/>
              <w:right w:val="single" w:sz="4" w:space="0" w:color="auto"/>
            </w:tcBorders>
            <w:hideMark/>
          </w:tcPr>
          <w:p w14:paraId="5BFA199B"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EUR 165 750.00</w:t>
            </w:r>
          </w:p>
        </w:tc>
      </w:tr>
      <w:tr w:rsidR="00490E9C" w:rsidRPr="00F93E10" w14:paraId="2288F0E6" w14:textId="77777777">
        <w:tc>
          <w:tcPr>
            <w:tcW w:w="1890" w:type="pct"/>
            <w:tcBorders>
              <w:top w:val="single" w:sz="4" w:space="0" w:color="auto"/>
              <w:left w:val="single" w:sz="4" w:space="0" w:color="auto"/>
              <w:bottom w:val="single" w:sz="4" w:space="0" w:color="auto"/>
              <w:right w:val="single" w:sz="4" w:space="0" w:color="auto"/>
            </w:tcBorders>
            <w:hideMark/>
          </w:tcPr>
          <w:p w14:paraId="58624129"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t>"Elvim" SIA</w:t>
            </w:r>
            <w:r w:rsidRPr="00F93E10">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C6AA879"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t>13.08.2025 plkst. 11:15</w:t>
            </w:r>
          </w:p>
        </w:tc>
        <w:tc>
          <w:tcPr>
            <w:tcW w:w="1354" w:type="pct"/>
            <w:tcBorders>
              <w:top w:val="single" w:sz="4" w:space="0" w:color="auto"/>
              <w:left w:val="single" w:sz="4" w:space="0" w:color="auto"/>
              <w:bottom w:val="single" w:sz="4" w:space="0" w:color="auto"/>
              <w:right w:val="single" w:sz="4" w:space="0" w:color="auto"/>
            </w:tcBorders>
            <w:hideMark/>
          </w:tcPr>
          <w:p w14:paraId="32CDF6FC"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EUR 100 575.00</w:t>
            </w:r>
          </w:p>
        </w:tc>
      </w:tr>
      <w:tr w:rsidR="00490E9C" w:rsidRPr="00F93E10" w14:paraId="353B77BC" w14:textId="77777777">
        <w:tc>
          <w:tcPr>
            <w:tcW w:w="1890" w:type="pct"/>
            <w:tcBorders>
              <w:top w:val="single" w:sz="4" w:space="0" w:color="auto"/>
              <w:left w:val="single" w:sz="4" w:space="0" w:color="auto"/>
              <w:bottom w:val="single" w:sz="4" w:space="0" w:color="auto"/>
              <w:right w:val="single" w:sz="4" w:space="0" w:color="auto"/>
            </w:tcBorders>
            <w:hideMark/>
          </w:tcPr>
          <w:p w14:paraId="7A8E68BD"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t>"</w:t>
            </w:r>
            <w:proofErr w:type="spellStart"/>
            <w:r w:rsidRPr="00F93E10">
              <w:rPr>
                <w:rFonts w:ascii="Times New Roman" w:hAnsi="Times New Roman"/>
                <w:sz w:val="20"/>
                <w:szCs w:val="20"/>
                <w:lang w:eastAsia="lv-LV"/>
              </w:rPr>
              <w:t>Jamedica</w:t>
            </w:r>
            <w:proofErr w:type="spellEnd"/>
            <w:r w:rsidRPr="00F93E10">
              <w:rPr>
                <w:rFonts w:ascii="Times New Roman" w:hAnsi="Times New Roman"/>
                <w:sz w:val="20"/>
                <w:szCs w:val="20"/>
                <w:lang w:eastAsia="lv-LV"/>
              </w:rPr>
              <w:t>" MB</w:t>
            </w:r>
            <w:r w:rsidRPr="00F93E10">
              <w:rPr>
                <w:rFonts w:ascii="Times New Roman" w:hAnsi="Times New Roman"/>
                <w:bCs/>
                <w:sz w:val="20"/>
                <w:szCs w:val="20"/>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4551BE9" w14:textId="77777777" w:rsidR="00490E9C" w:rsidRPr="00F93E10" w:rsidRDefault="00490E9C" w:rsidP="00490E9C">
            <w:pPr>
              <w:pStyle w:val="NoSpacing"/>
              <w:rPr>
                <w:rFonts w:ascii="Times New Roman" w:hAnsi="Times New Roman"/>
                <w:bCs/>
                <w:sz w:val="20"/>
                <w:szCs w:val="20"/>
                <w:lang w:eastAsia="lv-LV"/>
              </w:rPr>
            </w:pPr>
            <w:r w:rsidRPr="00F93E10">
              <w:rPr>
                <w:rFonts w:ascii="Times New Roman" w:hAnsi="Times New Roman"/>
                <w:sz w:val="20"/>
                <w:szCs w:val="20"/>
                <w:lang w:eastAsia="lv-LV"/>
              </w:rPr>
              <w:t>08.08.2025 plkst. 15:06</w:t>
            </w:r>
          </w:p>
        </w:tc>
        <w:tc>
          <w:tcPr>
            <w:tcW w:w="1354" w:type="pct"/>
            <w:tcBorders>
              <w:top w:val="single" w:sz="4" w:space="0" w:color="auto"/>
              <w:left w:val="single" w:sz="4" w:space="0" w:color="auto"/>
              <w:bottom w:val="single" w:sz="4" w:space="0" w:color="auto"/>
              <w:right w:val="single" w:sz="4" w:space="0" w:color="auto"/>
            </w:tcBorders>
            <w:hideMark/>
          </w:tcPr>
          <w:p w14:paraId="101CA03A" w14:textId="77777777" w:rsidR="00490E9C" w:rsidRPr="00F93E10" w:rsidRDefault="00490E9C" w:rsidP="00490E9C">
            <w:pPr>
              <w:pStyle w:val="NoSpacing"/>
              <w:rPr>
                <w:rFonts w:ascii="Times New Roman" w:hAnsi="Times New Roman"/>
                <w:sz w:val="20"/>
                <w:szCs w:val="20"/>
                <w:lang w:eastAsia="lv-LV"/>
              </w:rPr>
            </w:pPr>
            <w:r w:rsidRPr="00F93E10">
              <w:rPr>
                <w:rFonts w:ascii="Times New Roman" w:hAnsi="Times New Roman"/>
                <w:sz w:val="20"/>
                <w:szCs w:val="20"/>
                <w:lang w:eastAsia="lv-LV"/>
              </w:rPr>
              <w:t>EUR 82 500.00</w:t>
            </w:r>
          </w:p>
        </w:tc>
      </w:tr>
    </w:tbl>
    <w:p w14:paraId="456D36A5"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Elektronisko iepirkumu sistēmas e-konkursu apakšsistēmas ģenerēts apkopojums</w:t>
      </w:r>
    </w:p>
    <w:p w14:paraId="09D63F7F" w14:textId="77777777" w:rsidR="00490E9C" w:rsidRPr="00F93E10" w:rsidRDefault="00490E9C" w:rsidP="00490E9C">
      <w:pPr>
        <w:pStyle w:val="NoSpacing"/>
        <w:rPr>
          <w:rFonts w:ascii="Times New Roman" w:hAnsi="Times New Roman"/>
          <w:sz w:val="20"/>
          <w:szCs w:val="20"/>
        </w:rPr>
      </w:pPr>
      <w:r w:rsidRPr="00F93E10">
        <w:rPr>
          <w:rFonts w:ascii="Times New Roman" w:hAnsi="Times New Roman"/>
          <w:sz w:val="20"/>
          <w:szCs w:val="20"/>
        </w:rPr>
        <w:t>Apkopojuma sagatavošanas laiks: 15.08.2025; 13:01</w:t>
      </w:r>
    </w:p>
    <w:p w14:paraId="3D56DA17" w14:textId="77777777" w:rsidR="00490E9C" w:rsidRPr="00F93E10" w:rsidRDefault="00490E9C" w:rsidP="00490E9C">
      <w:pPr>
        <w:pStyle w:val="NoSpacing"/>
        <w:rPr>
          <w:rFonts w:ascii="Times New Roman" w:hAnsi="Times New Roman"/>
          <w:sz w:val="20"/>
          <w:szCs w:val="20"/>
        </w:rPr>
      </w:pPr>
    </w:p>
    <w:p w14:paraId="13258110" w14:textId="77777777" w:rsidR="00490E9C" w:rsidRPr="00F93E10" w:rsidRDefault="00490E9C" w:rsidP="00490E9C">
      <w:pPr>
        <w:pStyle w:val="NoSpacing"/>
        <w:jc w:val="both"/>
        <w:rPr>
          <w:rFonts w:ascii="Times New Roman" w:hAnsi="Times New Roman"/>
          <w:sz w:val="20"/>
          <w:szCs w:val="20"/>
        </w:rPr>
      </w:pPr>
    </w:p>
    <w:p w14:paraId="3767099A" w14:textId="7F7CC331"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2025.gada 19.septembra sēde.</w:t>
      </w:r>
    </w:p>
    <w:tbl>
      <w:tblPr>
        <w:tblStyle w:val="TableGrid"/>
        <w:tblW w:w="10650" w:type="dxa"/>
        <w:tblInd w:w="-905" w:type="dxa"/>
        <w:tblLayout w:type="fixed"/>
        <w:tblLook w:val="04A0" w:firstRow="1" w:lastRow="0" w:firstColumn="1" w:lastColumn="0" w:noHBand="0" w:noVBand="1"/>
      </w:tblPr>
      <w:tblGrid>
        <w:gridCol w:w="10650"/>
      </w:tblGrid>
      <w:tr w:rsidR="00490E9C" w:rsidRPr="00490E9C" w14:paraId="7FF2907E" w14:textId="77777777" w:rsidTr="00490E9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9DA8A25"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b/>
                <w:sz w:val="20"/>
                <w:szCs w:val="20"/>
              </w:rPr>
              <w:t>Darba kārtība/ s</w:t>
            </w:r>
            <w:r w:rsidRPr="00490E9C">
              <w:rPr>
                <w:rFonts w:ascii="Times New Roman" w:hAnsi="Times New Roman"/>
                <w:b/>
                <w:bCs/>
                <w:sz w:val="20"/>
                <w:szCs w:val="20"/>
              </w:rPr>
              <w:t>anāksmē apspriestais</w:t>
            </w:r>
            <w:r w:rsidRPr="00490E9C">
              <w:rPr>
                <w:rFonts w:ascii="Times New Roman" w:hAnsi="Times New Roman"/>
                <w:b/>
                <w:sz w:val="20"/>
                <w:szCs w:val="20"/>
              </w:rPr>
              <w:t>:</w:t>
            </w:r>
          </w:p>
        </w:tc>
      </w:tr>
      <w:tr w:rsidR="00490E9C" w:rsidRPr="00490E9C" w14:paraId="1E24D9E3" w14:textId="77777777" w:rsidTr="00490E9C">
        <w:tc>
          <w:tcPr>
            <w:tcW w:w="10650" w:type="dxa"/>
            <w:tcBorders>
              <w:top w:val="single" w:sz="4" w:space="0" w:color="000000"/>
              <w:left w:val="single" w:sz="4" w:space="0" w:color="000000"/>
              <w:bottom w:val="single" w:sz="4" w:space="0" w:color="000000"/>
              <w:right w:val="single" w:sz="4" w:space="0" w:color="000000"/>
            </w:tcBorders>
            <w:vAlign w:val="center"/>
          </w:tcPr>
          <w:p w14:paraId="179E36EC"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Komisijas sēdes darba kārtība:</w:t>
            </w:r>
          </w:p>
          <w:p w14:paraId="2BADCD08"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Pretendentu piedāvājumu noformējuma pārbaude;</w:t>
            </w:r>
          </w:p>
          <w:p w14:paraId="459F88D1"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Pretendentu atlase;</w:t>
            </w:r>
          </w:p>
          <w:p w14:paraId="14509CC2"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Pretendentu tehnisko piedāvājumu vērtēšana;</w:t>
            </w:r>
          </w:p>
          <w:p w14:paraId="739A885A"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Pretendentu finanšu piedāvājumu vērtēšana;</w:t>
            </w:r>
          </w:p>
          <w:p w14:paraId="0A6DE8A6"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Izslēgšanas nosacījumu pārbaude;</w:t>
            </w:r>
          </w:p>
          <w:p w14:paraId="3582D6D6" w14:textId="77777777" w:rsidR="00490E9C" w:rsidRPr="00490E9C" w:rsidRDefault="00490E9C" w:rsidP="00490E9C">
            <w:pPr>
              <w:pStyle w:val="NoSpacing"/>
              <w:ind w:left="720"/>
              <w:rPr>
                <w:rFonts w:ascii="Times New Roman" w:hAnsi="Times New Roman"/>
                <w:sz w:val="20"/>
                <w:szCs w:val="20"/>
              </w:rPr>
            </w:pPr>
            <w:r w:rsidRPr="00490E9C">
              <w:rPr>
                <w:rFonts w:ascii="Times New Roman" w:hAnsi="Times New Roman"/>
                <w:sz w:val="20"/>
                <w:szCs w:val="20"/>
              </w:rPr>
              <w:t>Komisijas lēmums par uzvarētāja noteikšanu.</w:t>
            </w:r>
          </w:p>
          <w:p w14:paraId="7778A1DC"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Komisijas sēdes norise:</w:t>
            </w:r>
          </w:p>
          <w:p w14:paraId="69E6781E"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 xml:space="preserve">1.posms – Piedāvājumu noformējuma pārbaude: </w:t>
            </w:r>
          </w:p>
          <w:p w14:paraId="499B1933"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Komisija pārbauda, vai piedāvājumi sagatavoti un noformēti atbilstoši Nolikumā norādītajām noformēšanas prasībām.</w:t>
            </w:r>
          </w:p>
          <w:p w14:paraId="5E228E7F"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Komisija konstatē, ka piedāvājumi sagatavoti un noformēti atbilstoši nolikumā noteiktajām noformēšanas prasībām un piedāvājumi ir tālāk vērtējami.</w:t>
            </w:r>
          </w:p>
          <w:p w14:paraId="6EC17739" w14:textId="77777777" w:rsidR="00490E9C" w:rsidRPr="00490E9C" w:rsidRDefault="00490E9C" w:rsidP="00490E9C">
            <w:pPr>
              <w:pStyle w:val="NoSpacing"/>
              <w:rPr>
                <w:rFonts w:ascii="Times New Roman" w:hAnsi="Times New Roman"/>
                <w:b/>
                <w:bCs/>
                <w:sz w:val="20"/>
                <w:szCs w:val="20"/>
              </w:rPr>
            </w:pPr>
          </w:p>
          <w:p w14:paraId="0F07C4CA"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2 .posms – Atbilstības atlases prasībām pārbaude:</w:t>
            </w:r>
          </w:p>
          <w:tbl>
            <w:tblPr>
              <w:tblStyle w:val="TableGrid"/>
              <w:tblW w:w="10350" w:type="dxa"/>
              <w:tblInd w:w="75" w:type="dxa"/>
              <w:tblLayout w:type="fixed"/>
              <w:tblLook w:val="04A0" w:firstRow="1" w:lastRow="0" w:firstColumn="1" w:lastColumn="0" w:noHBand="0" w:noVBand="1"/>
            </w:tblPr>
            <w:tblGrid>
              <w:gridCol w:w="4961"/>
              <w:gridCol w:w="1842"/>
              <w:gridCol w:w="1841"/>
              <w:gridCol w:w="1706"/>
            </w:tblGrid>
            <w:tr w:rsidR="00490E9C" w:rsidRPr="00490E9C" w14:paraId="6C455E1D"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38152F42"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t>Prasība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FC2C175"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t>SIA "Baltijas Dialīzes Serviss"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0D846E1D"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t>SIA “Elvim”</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2C810263"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p>
              </w:tc>
            </w:tr>
            <w:tr w:rsidR="00490E9C" w:rsidRPr="00490E9C" w14:paraId="339E0BB8"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3C3869AF"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Pieteikums</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B3B2ED2"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08801CBD"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35DB2819"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r>
            <w:tr w:rsidR="00490E9C" w:rsidRPr="00490E9C" w14:paraId="0A49C8F8"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51345401"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Reģistrācija (Uzņēmumu reģistrs)</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F87931D"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Reģistrēts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F2396D3"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Reģistrēts</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435E0DF2"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Reģistrēts</w:t>
                  </w:r>
                </w:p>
              </w:tc>
            </w:tr>
            <w:tr w:rsidR="00490E9C" w:rsidRPr="00490E9C" w14:paraId="0C1B6AE6"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4BAF9395"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Pretendents ir Preces ražotāja vai tā pārstāvja pilnvarots pārdot Preci</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9BD8B87"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79E900F"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49097D5E"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Iesniegts, atbilst</w:t>
                  </w:r>
                </w:p>
              </w:tc>
            </w:tr>
            <w:tr w:rsidR="00490E9C" w:rsidRPr="00490E9C" w14:paraId="787599DD"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12E0B4AD"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Pilnvara, ja piedāvājumu ir parakstījusi persona, kurai nav publiski reģistrētas tiesības pārstāvēt pretendentu</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1801063"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39018101"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09BED171"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r>
            <w:tr w:rsidR="00490E9C" w:rsidRPr="00490E9C" w14:paraId="137B0A27"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529CADDE"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 xml:space="preserve">Ja Pretendents </w:t>
                  </w:r>
                  <w:r w:rsidRPr="00490E9C">
                    <w:rPr>
                      <w:rFonts w:ascii="Times New Roman" w:hAnsi="Times New Roman"/>
                      <w:sz w:val="20"/>
                      <w:szCs w:val="20"/>
                      <w:u w:val="single"/>
                    </w:rPr>
                    <w:t>balstās uz citu personu iespējām</w:t>
                  </w:r>
                  <w:r w:rsidRPr="00490E9C">
                    <w:rPr>
                      <w:rFonts w:ascii="Times New Roman" w:hAnsi="Times New Roman"/>
                      <w:sz w:val="20"/>
                      <w:szCs w:val="20"/>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490E9C">
                    <w:rPr>
                      <w:rFonts w:ascii="Times New Roman" w:hAnsi="Times New Roman"/>
                      <w:sz w:val="20"/>
                      <w:szCs w:val="20"/>
                      <w:u w:val="single"/>
                    </w:rPr>
                    <w:t>tikai tad, ja šīs personas sniedz pakalpojumus, kuru izpildei attiecīgās spējas ir nepieciešamas</w:t>
                  </w:r>
                  <w:r w:rsidRPr="00490E9C">
                    <w:rPr>
                      <w:rFonts w:ascii="Times New Roman" w:hAnsi="Times New Roman"/>
                      <w:sz w:val="20"/>
                      <w:szCs w:val="20"/>
                    </w:rPr>
                    <w:t>.</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FC6FDC8"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7002BD37"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3421E5D6"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r>
            <w:tr w:rsidR="00490E9C" w:rsidRPr="00490E9C" w14:paraId="6D9AF5DA" w14:textId="77777777">
              <w:tc>
                <w:tcPr>
                  <w:tcW w:w="4962" w:type="dxa"/>
                  <w:tcBorders>
                    <w:top w:val="single" w:sz="4" w:space="0" w:color="000000"/>
                    <w:left w:val="single" w:sz="4" w:space="0" w:color="000000"/>
                    <w:bottom w:val="single" w:sz="4" w:space="0" w:color="000000"/>
                    <w:right w:val="single" w:sz="4" w:space="0" w:color="000000"/>
                  </w:tcBorders>
                  <w:vAlign w:val="center"/>
                  <w:hideMark/>
                </w:tcPr>
                <w:p w14:paraId="7241319D"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Apakšuzņēmēju piesaiste</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A193DC2"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56320B4"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c>
                <w:tcPr>
                  <w:tcW w:w="1707" w:type="dxa"/>
                  <w:tcBorders>
                    <w:top w:val="single" w:sz="4" w:space="0" w:color="000000"/>
                    <w:left w:val="single" w:sz="4" w:space="0" w:color="000000"/>
                    <w:bottom w:val="single" w:sz="4" w:space="0" w:color="000000"/>
                    <w:right w:val="single" w:sz="4" w:space="0" w:color="000000"/>
                  </w:tcBorders>
                  <w:vAlign w:val="center"/>
                  <w:hideMark/>
                </w:tcPr>
                <w:p w14:paraId="06EA8272" w14:textId="77777777" w:rsidR="00490E9C" w:rsidRPr="00490E9C" w:rsidRDefault="00490E9C" w:rsidP="00490E9C">
                  <w:pPr>
                    <w:pStyle w:val="NoSpacing"/>
                    <w:jc w:val="both"/>
                    <w:rPr>
                      <w:rFonts w:ascii="Times New Roman" w:hAnsi="Times New Roman"/>
                      <w:sz w:val="20"/>
                      <w:szCs w:val="20"/>
                    </w:rPr>
                  </w:pPr>
                  <w:r w:rsidRPr="00490E9C">
                    <w:rPr>
                      <w:rFonts w:ascii="Times New Roman" w:hAnsi="Times New Roman"/>
                      <w:sz w:val="20"/>
                      <w:szCs w:val="20"/>
                    </w:rPr>
                    <w:t>Nav attiecināms</w:t>
                  </w:r>
                </w:p>
              </w:tc>
            </w:tr>
          </w:tbl>
          <w:p w14:paraId="6CD68D00" w14:textId="77777777" w:rsidR="00490E9C" w:rsidRPr="00490E9C" w:rsidRDefault="00490E9C" w:rsidP="00490E9C">
            <w:pPr>
              <w:pStyle w:val="NoSpacing"/>
              <w:rPr>
                <w:rFonts w:ascii="Times New Roman" w:hAnsi="Times New Roman"/>
                <w:b/>
                <w:bCs/>
                <w:sz w:val="20"/>
                <w:szCs w:val="20"/>
              </w:rPr>
            </w:pPr>
          </w:p>
          <w:p w14:paraId="7DEC2CE9"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 xml:space="preserve">3.posms – Tehnisko piedāvājumu atbilstības pārbaude: </w:t>
            </w:r>
          </w:p>
          <w:p w14:paraId="6883E6D8"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Komisija pārbauda iesniegto piedāvājumu atbilstību tehniskajā specifikācijā noteiktajām prasībām:</w:t>
            </w:r>
          </w:p>
          <w:tbl>
            <w:tblPr>
              <w:tblW w:w="49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5107"/>
              <w:gridCol w:w="1560"/>
              <w:gridCol w:w="1138"/>
              <w:gridCol w:w="1365"/>
            </w:tblGrid>
            <w:tr w:rsidR="00490E9C" w:rsidRPr="00490E9C" w14:paraId="041EDF46" w14:textId="77777777">
              <w:trPr>
                <w:trHeight w:val="704"/>
                <w:jc w:val="center"/>
              </w:trPr>
              <w:tc>
                <w:tcPr>
                  <w:tcW w:w="3036" w:type="pct"/>
                  <w:gridSpan w:val="2"/>
                  <w:tcBorders>
                    <w:top w:val="single" w:sz="4" w:space="0" w:color="auto"/>
                    <w:left w:val="single" w:sz="4" w:space="0" w:color="auto"/>
                    <w:bottom w:val="single" w:sz="4" w:space="0" w:color="auto"/>
                    <w:right w:val="single" w:sz="4" w:space="0" w:color="auto"/>
                  </w:tcBorders>
                  <w:vAlign w:val="center"/>
                  <w:hideMark/>
                </w:tcPr>
                <w:p w14:paraId="273BE495" w14:textId="77777777" w:rsidR="00490E9C" w:rsidRPr="00490E9C" w:rsidRDefault="00490E9C" w:rsidP="00490E9C">
                  <w:pPr>
                    <w:pStyle w:val="NoSpacing"/>
                    <w:jc w:val="both"/>
                    <w:rPr>
                      <w:rFonts w:ascii="Times New Roman" w:hAnsi="Times New Roman"/>
                      <w:b/>
                      <w:sz w:val="20"/>
                      <w:szCs w:val="20"/>
                    </w:rPr>
                  </w:pPr>
                  <w:bookmarkStart w:id="0" w:name="_Hlk209162730"/>
                  <w:r w:rsidRPr="00490E9C">
                    <w:rPr>
                      <w:rFonts w:ascii="Times New Roman" w:hAnsi="Times New Roman"/>
                      <w:b/>
                      <w:sz w:val="20"/>
                      <w:szCs w:val="20"/>
                    </w:rPr>
                    <w:t>Plastikāta maisi paredzēti asins komponentu sagatavošanai, sadalīšanai un to uzglabāšanai (turpmāk - Iepirkuma priekšmets).</w:t>
                  </w:r>
                </w:p>
              </w:tc>
              <w:tc>
                <w:tcPr>
                  <w:tcW w:w="754" w:type="pct"/>
                  <w:tcBorders>
                    <w:top w:val="single" w:sz="4" w:space="0" w:color="auto"/>
                    <w:left w:val="single" w:sz="4" w:space="0" w:color="auto"/>
                    <w:bottom w:val="single" w:sz="4" w:space="0" w:color="auto"/>
                    <w:right w:val="single" w:sz="4" w:space="0" w:color="auto"/>
                  </w:tcBorders>
                  <w:vAlign w:val="center"/>
                  <w:hideMark/>
                </w:tcPr>
                <w:p w14:paraId="3FBCE220" w14:textId="77777777" w:rsidR="00490E9C" w:rsidRPr="00490E9C" w:rsidRDefault="00490E9C" w:rsidP="00490E9C">
                  <w:pPr>
                    <w:pStyle w:val="NoSpacing"/>
                    <w:jc w:val="both"/>
                    <w:rPr>
                      <w:rFonts w:ascii="Times New Roman" w:hAnsi="Times New Roman"/>
                      <w:b/>
                      <w:sz w:val="20"/>
                      <w:szCs w:val="20"/>
                    </w:rPr>
                  </w:pPr>
                  <w:r w:rsidRPr="00490E9C">
                    <w:rPr>
                      <w:rFonts w:ascii="Times New Roman" w:hAnsi="Times New Roman"/>
                      <w:b/>
                      <w:bCs/>
                      <w:sz w:val="20"/>
                      <w:szCs w:val="20"/>
                    </w:rPr>
                    <w:t>SIA "Baltijas Dialīzes Serviss"</w:t>
                  </w:r>
                </w:p>
              </w:tc>
              <w:tc>
                <w:tcPr>
                  <w:tcW w:w="550" w:type="pct"/>
                  <w:tcBorders>
                    <w:top w:val="single" w:sz="4" w:space="0" w:color="auto"/>
                    <w:left w:val="single" w:sz="4" w:space="0" w:color="auto"/>
                    <w:bottom w:val="single" w:sz="4" w:space="0" w:color="auto"/>
                    <w:right w:val="single" w:sz="4" w:space="0" w:color="auto"/>
                  </w:tcBorders>
                  <w:vAlign w:val="center"/>
                  <w:hideMark/>
                </w:tcPr>
                <w:p w14:paraId="4C3BAFBB" w14:textId="77777777" w:rsidR="00490E9C" w:rsidRPr="00490E9C" w:rsidRDefault="00490E9C" w:rsidP="00490E9C">
                  <w:pPr>
                    <w:pStyle w:val="NoSpacing"/>
                    <w:jc w:val="both"/>
                    <w:rPr>
                      <w:rFonts w:ascii="Times New Roman" w:hAnsi="Times New Roman"/>
                      <w:b/>
                      <w:sz w:val="20"/>
                      <w:szCs w:val="20"/>
                    </w:rPr>
                  </w:pPr>
                  <w:r w:rsidRPr="00490E9C">
                    <w:rPr>
                      <w:rFonts w:ascii="Times New Roman" w:hAnsi="Times New Roman"/>
                      <w:b/>
                      <w:bCs/>
                      <w:sz w:val="20"/>
                      <w:szCs w:val="20"/>
                    </w:rPr>
                    <w:t>SIA “Elvim”</w:t>
                  </w:r>
                </w:p>
              </w:tc>
              <w:tc>
                <w:tcPr>
                  <w:tcW w:w="660" w:type="pct"/>
                  <w:tcBorders>
                    <w:top w:val="single" w:sz="4" w:space="0" w:color="auto"/>
                    <w:left w:val="single" w:sz="4" w:space="0" w:color="auto"/>
                    <w:bottom w:val="single" w:sz="4" w:space="0" w:color="auto"/>
                    <w:right w:val="single" w:sz="4" w:space="0" w:color="auto"/>
                  </w:tcBorders>
                  <w:vAlign w:val="center"/>
                  <w:hideMark/>
                </w:tcPr>
                <w:p w14:paraId="28D16510" w14:textId="77777777" w:rsidR="00490E9C" w:rsidRPr="00490E9C" w:rsidRDefault="00490E9C" w:rsidP="00490E9C">
                  <w:pPr>
                    <w:pStyle w:val="NoSpacing"/>
                    <w:jc w:val="both"/>
                    <w:rPr>
                      <w:rFonts w:ascii="Times New Roman" w:hAnsi="Times New Roman"/>
                      <w:b/>
                      <w:sz w:val="20"/>
                      <w:szCs w:val="20"/>
                    </w:rPr>
                  </w:pP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p>
              </w:tc>
            </w:tr>
            <w:tr w:rsidR="00490E9C" w:rsidRPr="00490E9C" w14:paraId="4993D45C" w14:textId="77777777">
              <w:trPr>
                <w:trHeight w:val="265"/>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2F682658" w14:textId="77777777" w:rsidR="00490E9C" w:rsidRPr="00490E9C" w:rsidRDefault="00490E9C" w:rsidP="00490E9C">
                  <w:pPr>
                    <w:pStyle w:val="NoSpacing"/>
                    <w:rPr>
                      <w:rFonts w:ascii="Times New Roman" w:hAnsi="Times New Roman"/>
                      <w:b/>
                      <w:sz w:val="20"/>
                      <w:szCs w:val="20"/>
                    </w:rPr>
                  </w:pPr>
                  <w:r w:rsidRPr="00490E9C">
                    <w:rPr>
                      <w:rFonts w:ascii="Times New Roman" w:hAnsi="Times New Roman"/>
                      <w:b/>
                      <w:sz w:val="20"/>
                      <w:szCs w:val="20"/>
                    </w:rPr>
                    <w:t>Prasības iepirkuma priekšmetam</w:t>
                  </w:r>
                </w:p>
              </w:tc>
            </w:tr>
            <w:tr w:rsidR="00490E9C" w:rsidRPr="00490E9C" w14:paraId="4BF89823"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4746B7D2"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7F06CA6D"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priekšmetam ir CE marķējums, uz katra Iepirkuma priekšmeta vienības ( fotoattēls) un lietošanas instrukcijas.</w:t>
                  </w:r>
                </w:p>
              </w:tc>
              <w:tc>
                <w:tcPr>
                  <w:tcW w:w="754" w:type="pct"/>
                  <w:tcBorders>
                    <w:top w:val="single" w:sz="4" w:space="0" w:color="auto"/>
                    <w:left w:val="single" w:sz="4" w:space="0" w:color="auto"/>
                    <w:bottom w:val="single" w:sz="4" w:space="0" w:color="auto"/>
                    <w:right w:val="single" w:sz="4" w:space="0" w:color="auto"/>
                  </w:tcBorders>
                  <w:vAlign w:val="center"/>
                  <w:hideMark/>
                </w:tcPr>
                <w:p w14:paraId="4290C151"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465514DF"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490E7DB0"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7B3D07BE"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1AF15055"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36A389A6"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 xml:space="preserve">EK atbilstības deklarācijas (EC </w:t>
                  </w:r>
                  <w:proofErr w:type="spellStart"/>
                  <w:r w:rsidRPr="00490E9C">
                    <w:rPr>
                      <w:rFonts w:ascii="Times New Roman" w:hAnsi="Times New Roman"/>
                      <w:bCs/>
                      <w:sz w:val="20"/>
                      <w:szCs w:val="20"/>
                    </w:rPr>
                    <w:t>Declaration</w:t>
                  </w:r>
                  <w:proofErr w:type="spellEnd"/>
                  <w:r w:rsidRPr="00490E9C">
                    <w:rPr>
                      <w:rFonts w:ascii="Times New Roman" w:hAnsi="Times New Roman"/>
                      <w:bCs/>
                      <w:sz w:val="20"/>
                      <w:szCs w:val="20"/>
                    </w:rPr>
                    <w:t xml:space="preserve"> </w:t>
                  </w:r>
                  <w:proofErr w:type="spellStart"/>
                  <w:r w:rsidRPr="00490E9C">
                    <w:rPr>
                      <w:rFonts w:ascii="Times New Roman" w:hAnsi="Times New Roman"/>
                      <w:bCs/>
                      <w:sz w:val="20"/>
                      <w:szCs w:val="20"/>
                    </w:rPr>
                    <w:t>of</w:t>
                  </w:r>
                  <w:proofErr w:type="spellEnd"/>
                  <w:r w:rsidRPr="00490E9C">
                    <w:rPr>
                      <w:rFonts w:ascii="Times New Roman" w:hAnsi="Times New Roman"/>
                      <w:bCs/>
                      <w:sz w:val="20"/>
                      <w:szCs w:val="20"/>
                    </w:rPr>
                    <w:t xml:space="preserve"> </w:t>
                  </w:r>
                  <w:proofErr w:type="spellStart"/>
                  <w:r w:rsidRPr="00490E9C">
                    <w:rPr>
                      <w:rFonts w:ascii="Times New Roman" w:hAnsi="Times New Roman"/>
                      <w:bCs/>
                      <w:sz w:val="20"/>
                      <w:szCs w:val="20"/>
                    </w:rPr>
                    <w:t>Conformity</w:t>
                  </w:r>
                  <w:proofErr w:type="spellEnd"/>
                  <w:r w:rsidRPr="00490E9C">
                    <w:rPr>
                      <w:rFonts w:ascii="Times New Roman" w:hAnsi="Times New Roman"/>
                      <w:bCs/>
                      <w:sz w:val="20"/>
                      <w:szCs w:val="20"/>
                    </w:rPr>
                    <w:t>) kopija.</w:t>
                  </w:r>
                </w:p>
              </w:tc>
              <w:tc>
                <w:tcPr>
                  <w:tcW w:w="754" w:type="pct"/>
                  <w:tcBorders>
                    <w:top w:val="single" w:sz="4" w:space="0" w:color="auto"/>
                    <w:left w:val="single" w:sz="4" w:space="0" w:color="auto"/>
                    <w:bottom w:val="single" w:sz="4" w:space="0" w:color="auto"/>
                    <w:right w:val="single" w:sz="4" w:space="0" w:color="auto"/>
                  </w:tcBorders>
                  <w:vAlign w:val="center"/>
                  <w:hideMark/>
                </w:tcPr>
                <w:p w14:paraId="3AE464B2"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66F7CDC3"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4B9DAE8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48FE6CDD"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6F5F05A6"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2B689470"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priekšmeta kvalitātes atbilstības sertifikāts - maisu sistēmas pilns nosaukums, ražotājs (apliecina ražotāja par kvalitāti atbildīgā vai kvalificētā persona) – paraugs.</w:t>
                  </w:r>
                </w:p>
              </w:tc>
              <w:tc>
                <w:tcPr>
                  <w:tcW w:w="754" w:type="pct"/>
                  <w:tcBorders>
                    <w:top w:val="single" w:sz="4" w:space="0" w:color="auto"/>
                    <w:left w:val="single" w:sz="4" w:space="0" w:color="auto"/>
                    <w:bottom w:val="single" w:sz="4" w:space="0" w:color="auto"/>
                    <w:right w:val="single" w:sz="4" w:space="0" w:color="auto"/>
                  </w:tcBorders>
                  <w:vAlign w:val="center"/>
                  <w:hideMark/>
                </w:tcPr>
                <w:p w14:paraId="66134C26"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0D5D483E"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4EA91E5B"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184B7C41"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63A33206"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06C304EC"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 xml:space="preserve">Iepirkuma priekšmets ir sterils un </w:t>
                  </w:r>
                  <w:proofErr w:type="spellStart"/>
                  <w:r w:rsidRPr="00490E9C">
                    <w:rPr>
                      <w:rFonts w:ascii="Times New Roman" w:hAnsi="Times New Roman"/>
                      <w:bCs/>
                      <w:sz w:val="20"/>
                      <w:szCs w:val="20"/>
                    </w:rPr>
                    <w:t>apirogēns</w:t>
                  </w:r>
                  <w:proofErr w:type="spellEnd"/>
                  <w:r w:rsidRPr="00490E9C">
                    <w:rPr>
                      <w:rFonts w:ascii="Times New Roman" w:hAnsi="Times New Roman"/>
                      <w:bCs/>
                      <w:sz w:val="20"/>
                      <w:szCs w:val="20"/>
                    </w:rPr>
                    <w:t xml:space="preserve"> (dokumentālas liecības).</w:t>
                  </w:r>
                </w:p>
              </w:tc>
              <w:tc>
                <w:tcPr>
                  <w:tcW w:w="754" w:type="pct"/>
                  <w:tcBorders>
                    <w:top w:val="single" w:sz="4" w:space="0" w:color="auto"/>
                    <w:left w:val="single" w:sz="4" w:space="0" w:color="auto"/>
                    <w:bottom w:val="single" w:sz="4" w:space="0" w:color="auto"/>
                    <w:right w:val="single" w:sz="4" w:space="0" w:color="auto"/>
                  </w:tcBorders>
                  <w:vAlign w:val="center"/>
                  <w:hideMark/>
                </w:tcPr>
                <w:p w14:paraId="02A08510"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631D7A8C"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7CF32E7D"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07FA896C"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22EA936B"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1C26467E"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priekšmets iepakots individuālā iepakojumā.</w:t>
                  </w:r>
                </w:p>
              </w:tc>
              <w:tc>
                <w:tcPr>
                  <w:tcW w:w="754" w:type="pct"/>
                  <w:tcBorders>
                    <w:top w:val="single" w:sz="4" w:space="0" w:color="auto"/>
                    <w:left w:val="single" w:sz="4" w:space="0" w:color="auto"/>
                    <w:bottom w:val="single" w:sz="4" w:space="0" w:color="auto"/>
                    <w:right w:val="single" w:sz="4" w:space="0" w:color="auto"/>
                  </w:tcBorders>
                  <w:vAlign w:val="center"/>
                  <w:hideMark/>
                </w:tcPr>
                <w:p w14:paraId="036B025B"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B460179"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07B36371"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08BF553A"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31769D85"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2E85D461"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 xml:space="preserve">Katrai Iepirkuma priekšmeta vienībai ir identifikācijas datu marķējums ciparu un svītrkodu formātā (atbilstoši ISBT 128 standartam: produkta kataloga Nr. (REF) un sērijas Nr. </w:t>
                  </w:r>
                  <w:r w:rsidRPr="00490E9C">
                    <w:rPr>
                      <w:rFonts w:ascii="Times New Roman" w:hAnsi="Times New Roman"/>
                      <w:bCs/>
                      <w:sz w:val="20"/>
                      <w:szCs w:val="20"/>
                    </w:rPr>
                    <w:lastRenderedPageBreak/>
                    <w:t>(LOT)), maisa tilpums un derīguma termiņš, papildus informācija uz maisa uzlīmes simbolu veidā.</w:t>
                  </w:r>
                </w:p>
              </w:tc>
              <w:tc>
                <w:tcPr>
                  <w:tcW w:w="754" w:type="pct"/>
                  <w:tcBorders>
                    <w:top w:val="single" w:sz="4" w:space="0" w:color="auto"/>
                    <w:left w:val="single" w:sz="4" w:space="0" w:color="auto"/>
                    <w:bottom w:val="single" w:sz="4" w:space="0" w:color="auto"/>
                    <w:right w:val="single" w:sz="4" w:space="0" w:color="auto"/>
                  </w:tcBorders>
                  <w:vAlign w:val="center"/>
                  <w:hideMark/>
                </w:tcPr>
                <w:p w14:paraId="5F3157A4"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lastRenderedPageBreak/>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02FC169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1BFB0A1A"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27113BC9"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2F354B04"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2A8BB418"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priekšmeta tilpums lielāks par 300 ml, nepārsniedz 400 ml.</w:t>
                  </w:r>
                </w:p>
              </w:tc>
              <w:tc>
                <w:tcPr>
                  <w:tcW w:w="754" w:type="pct"/>
                  <w:tcBorders>
                    <w:top w:val="single" w:sz="4" w:space="0" w:color="auto"/>
                    <w:left w:val="single" w:sz="4" w:space="0" w:color="auto"/>
                    <w:bottom w:val="single" w:sz="4" w:space="0" w:color="auto"/>
                    <w:right w:val="single" w:sz="4" w:space="0" w:color="auto"/>
                  </w:tcBorders>
                  <w:vAlign w:val="center"/>
                  <w:hideMark/>
                </w:tcPr>
                <w:p w14:paraId="4C88B5D0"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3B3D623"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152AD3EF"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4CFA735F"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5B2F5E31"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433D6547"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priekšmeta caurulītes, kuru izmantos citu maisu pievienošanai ar sterilās sakausēšanas ierīci (TSCD):</w:t>
                  </w:r>
                </w:p>
                <w:p w14:paraId="256328B7"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 ārējais diametrs 3.9 - 4.5 mm</w:t>
                  </w:r>
                </w:p>
                <w:p w14:paraId="681DB8BD"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 iekšējais diametrs 2.9 – 3.1 mm</w:t>
                  </w:r>
                </w:p>
              </w:tc>
              <w:tc>
                <w:tcPr>
                  <w:tcW w:w="754" w:type="pct"/>
                  <w:tcBorders>
                    <w:top w:val="single" w:sz="4" w:space="0" w:color="auto"/>
                    <w:left w:val="single" w:sz="4" w:space="0" w:color="auto"/>
                    <w:bottom w:val="single" w:sz="4" w:space="0" w:color="auto"/>
                    <w:right w:val="single" w:sz="4" w:space="0" w:color="auto"/>
                  </w:tcBorders>
                  <w:vAlign w:val="center"/>
                  <w:hideMark/>
                </w:tcPr>
                <w:p w14:paraId="574516B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1084F4C0"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57AE18CE"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60A37E92"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3F28E9DD"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1FA0A1C6"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Iepirkuma priekšmeta derīguma termiņš ne mazāks kā 6 (seši) mēneši no piegādes brīža.</w:t>
                  </w:r>
                </w:p>
              </w:tc>
              <w:tc>
                <w:tcPr>
                  <w:tcW w:w="754" w:type="pct"/>
                  <w:tcBorders>
                    <w:top w:val="single" w:sz="4" w:space="0" w:color="auto"/>
                    <w:left w:val="single" w:sz="4" w:space="0" w:color="auto"/>
                    <w:bottom w:val="single" w:sz="4" w:space="0" w:color="auto"/>
                    <w:right w:val="single" w:sz="4" w:space="0" w:color="auto"/>
                  </w:tcBorders>
                  <w:vAlign w:val="center"/>
                  <w:hideMark/>
                </w:tcPr>
                <w:p w14:paraId="706ADE47"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4EDE3038"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3CECB9DF"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361F3A27" w14:textId="77777777">
              <w:trPr>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7B3B89B7" w14:textId="77777777" w:rsidR="00490E9C" w:rsidRPr="00490E9C" w:rsidRDefault="00490E9C" w:rsidP="00490E9C">
                  <w:pPr>
                    <w:pStyle w:val="NoSpacing"/>
                    <w:rPr>
                      <w:rFonts w:ascii="Times New Roman" w:hAnsi="Times New Roman"/>
                      <w:b/>
                      <w:sz w:val="20"/>
                      <w:szCs w:val="20"/>
                    </w:rPr>
                  </w:pPr>
                  <w:r w:rsidRPr="00490E9C">
                    <w:rPr>
                      <w:rFonts w:ascii="Times New Roman" w:hAnsi="Times New Roman"/>
                      <w:b/>
                      <w:sz w:val="20"/>
                      <w:szCs w:val="20"/>
                    </w:rPr>
                    <w:t>Prasības ražotājam</w:t>
                  </w:r>
                </w:p>
              </w:tc>
            </w:tr>
            <w:tr w:rsidR="00490E9C" w:rsidRPr="00490E9C" w14:paraId="6550E3C9"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6706A9A1"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05A67FED"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Ražotājs nodrošina iepirkuma priekšmetam un medicīniskām iekārtām nepieciešamo dokumentāciju atbilstoši medicīniskās ierīces klasei saskaņā ar Padomes 1993. gada 14. jūnija Direktīvu 93/42/EEK par medicīnas ierīcēm.</w:t>
                  </w:r>
                </w:p>
              </w:tc>
              <w:tc>
                <w:tcPr>
                  <w:tcW w:w="754" w:type="pct"/>
                  <w:tcBorders>
                    <w:top w:val="single" w:sz="4" w:space="0" w:color="auto"/>
                    <w:left w:val="single" w:sz="4" w:space="0" w:color="auto"/>
                    <w:bottom w:val="single" w:sz="4" w:space="0" w:color="auto"/>
                    <w:right w:val="single" w:sz="4" w:space="0" w:color="auto"/>
                  </w:tcBorders>
                  <w:vAlign w:val="center"/>
                  <w:hideMark/>
                </w:tcPr>
                <w:p w14:paraId="5F8652EE"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F285844"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09CF0073"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016D1AA4" w14:textId="77777777">
              <w:trPr>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6B3F9612" w14:textId="77777777" w:rsidR="00490E9C" w:rsidRPr="00490E9C" w:rsidRDefault="00490E9C" w:rsidP="00490E9C">
                  <w:pPr>
                    <w:pStyle w:val="NoSpacing"/>
                    <w:rPr>
                      <w:rFonts w:ascii="Times New Roman" w:hAnsi="Times New Roman"/>
                      <w:b/>
                      <w:sz w:val="20"/>
                      <w:szCs w:val="20"/>
                    </w:rPr>
                  </w:pPr>
                  <w:r w:rsidRPr="00490E9C">
                    <w:rPr>
                      <w:rFonts w:ascii="Times New Roman" w:hAnsi="Times New Roman"/>
                      <w:b/>
                      <w:sz w:val="20"/>
                      <w:szCs w:val="20"/>
                    </w:rPr>
                    <w:t>Prasības piegādātājam</w:t>
                  </w:r>
                </w:p>
              </w:tc>
            </w:tr>
            <w:tr w:rsidR="00490E9C" w:rsidRPr="00490E9C" w14:paraId="65828C21"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51A3C0D8"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122A1250"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Piegādātājs ir ražotāja pilnvarots pārstāvis (ražotāja vai ražotāja pilnvarota pārstāvja ar pārpilnvarošanas tiesībām, apliecinājums).</w:t>
                  </w:r>
                </w:p>
              </w:tc>
              <w:tc>
                <w:tcPr>
                  <w:tcW w:w="754" w:type="pct"/>
                  <w:tcBorders>
                    <w:top w:val="single" w:sz="4" w:space="0" w:color="auto"/>
                    <w:left w:val="single" w:sz="4" w:space="0" w:color="auto"/>
                    <w:bottom w:val="single" w:sz="4" w:space="0" w:color="auto"/>
                    <w:right w:val="single" w:sz="4" w:space="0" w:color="auto"/>
                  </w:tcBorders>
                  <w:vAlign w:val="center"/>
                  <w:hideMark/>
                </w:tcPr>
                <w:p w14:paraId="730D3EF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5E352A2C"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389FCCDA"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6A7BA707"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5C46AC06"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1E423A73"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Piegādātājs apliecina, ka informācija par iepirkuma priekšmeta laišanu apgrozībā Latvijas Republikas teritorijā tiks iesniegta pirms līguma slēgšanas ar Pasūtītāju vai iesniedz informāciju par to, ka par iepirkuma priekšmeta laišanu apgrozībā jau ir paziņots.</w:t>
                  </w:r>
                </w:p>
              </w:tc>
              <w:tc>
                <w:tcPr>
                  <w:tcW w:w="754" w:type="pct"/>
                  <w:tcBorders>
                    <w:top w:val="single" w:sz="4" w:space="0" w:color="auto"/>
                    <w:left w:val="single" w:sz="4" w:space="0" w:color="auto"/>
                    <w:bottom w:val="single" w:sz="4" w:space="0" w:color="auto"/>
                    <w:right w:val="single" w:sz="4" w:space="0" w:color="auto"/>
                  </w:tcBorders>
                  <w:vAlign w:val="center"/>
                  <w:hideMark/>
                </w:tcPr>
                <w:p w14:paraId="6DC90034"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5319AE18"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1B38BB71"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26FDB2EE"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24C3B49A"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02F4317F"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Piegādātājs nodrošina iepirkuma priekšmeta lietošanas instrukciju angļu valodā (dokumentu iesniegšanas brīdī) un valsts valodā (piegādes brīdī).</w:t>
                  </w:r>
                </w:p>
              </w:tc>
              <w:tc>
                <w:tcPr>
                  <w:tcW w:w="754" w:type="pct"/>
                  <w:tcBorders>
                    <w:top w:val="single" w:sz="4" w:space="0" w:color="auto"/>
                    <w:left w:val="single" w:sz="4" w:space="0" w:color="auto"/>
                    <w:bottom w:val="single" w:sz="4" w:space="0" w:color="auto"/>
                    <w:right w:val="single" w:sz="4" w:space="0" w:color="auto"/>
                  </w:tcBorders>
                  <w:vAlign w:val="center"/>
                  <w:hideMark/>
                </w:tcPr>
                <w:p w14:paraId="6D1B756E"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5174E1D1"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0C07EC37"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10D4745B"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6DC609BC"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617050C1"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Piegādes laikā Piegādātājs nodrošina kvalitātes atbilstības sertifikāts katrai Iepirkuma priekšmeta sērijai, pilns nosaukums, ražotājs (apliecina par kvalitāti atbildīgā vai kvalificētā persona).</w:t>
                  </w:r>
                </w:p>
              </w:tc>
              <w:tc>
                <w:tcPr>
                  <w:tcW w:w="754" w:type="pct"/>
                  <w:tcBorders>
                    <w:top w:val="single" w:sz="4" w:space="0" w:color="auto"/>
                    <w:left w:val="single" w:sz="4" w:space="0" w:color="auto"/>
                    <w:bottom w:val="single" w:sz="4" w:space="0" w:color="auto"/>
                    <w:right w:val="single" w:sz="4" w:space="0" w:color="auto"/>
                  </w:tcBorders>
                  <w:vAlign w:val="center"/>
                  <w:hideMark/>
                </w:tcPr>
                <w:p w14:paraId="2CD6E5D7"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4B3C27E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5DD35E45"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bookmarkEnd w:id="0"/>
            </w:tr>
            <w:tr w:rsidR="00490E9C" w:rsidRPr="00490E9C" w14:paraId="79E6A00F" w14:textId="77777777">
              <w:trPr>
                <w:trHeight w:val="60"/>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41808121" w14:textId="77777777" w:rsidR="00490E9C" w:rsidRPr="00490E9C" w:rsidRDefault="00490E9C" w:rsidP="00490E9C">
                  <w:pPr>
                    <w:pStyle w:val="NoSpacing"/>
                    <w:rPr>
                      <w:rFonts w:ascii="Times New Roman" w:hAnsi="Times New Roman"/>
                      <w:b/>
                      <w:sz w:val="20"/>
                      <w:szCs w:val="20"/>
                    </w:rPr>
                  </w:pPr>
                  <w:r w:rsidRPr="00490E9C">
                    <w:rPr>
                      <w:rFonts w:ascii="Times New Roman" w:hAnsi="Times New Roman"/>
                      <w:b/>
                      <w:sz w:val="20"/>
                      <w:szCs w:val="20"/>
                    </w:rPr>
                    <w:t>Citas prasības</w:t>
                  </w:r>
                </w:p>
              </w:tc>
            </w:tr>
            <w:tr w:rsidR="00490E9C" w:rsidRPr="00490E9C" w14:paraId="68CED5B5"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1F974DD2"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0A913A33"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Paredzamais Iepirkuma priekšmeta daudzums* 15 000 gab. gadā.</w:t>
                  </w:r>
                </w:p>
              </w:tc>
              <w:tc>
                <w:tcPr>
                  <w:tcW w:w="754" w:type="pct"/>
                  <w:tcBorders>
                    <w:top w:val="single" w:sz="4" w:space="0" w:color="auto"/>
                    <w:left w:val="single" w:sz="4" w:space="0" w:color="auto"/>
                    <w:bottom w:val="single" w:sz="4" w:space="0" w:color="auto"/>
                    <w:right w:val="single" w:sz="4" w:space="0" w:color="auto"/>
                  </w:tcBorders>
                  <w:vAlign w:val="center"/>
                  <w:hideMark/>
                </w:tcPr>
                <w:p w14:paraId="00725FE4"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ED56B7F"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1C89AD6C"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r w:rsidR="00490E9C" w:rsidRPr="00490E9C" w14:paraId="4335B29E" w14:textId="77777777">
              <w:trPr>
                <w:jc w:val="center"/>
              </w:trPr>
              <w:tc>
                <w:tcPr>
                  <w:tcW w:w="567" w:type="pct"/>
                  <w:tcBorders>
                    <w:top w:val="single" w:sz="4" w:space="0" w:color="auto"/>
                    <w:left w:val="single" w:sz="4" w:space="0" w:color="auto"/>
                    <w:bottom w:val="single" w:sz="4" w:space="0" w:color="auto"/>
                    <w:right w:val="single" w:sz="4" w:space="0" w:color="auto"/>
                  </w:tcBorders>
                  <w:vAlign w:val="center"/>
                </w:tcPr>
                <w:p w14:paraId="61E979E9" w14:textId="77777777" w:rsidR="00490E9C" w:rsidRPr="00490E9C" w:rsidRDefault="00490E9C" w:rsidP="00490E9C">
                  <w:pPr>
                    <w:pStyle w:val="NoSpacing"/>
                    <w:numPr>
                      <w:ilvl w:val="1"/>
                      <w:numId w:val="3"/>
                    </w:numPr>
                    <w:rPr>
                      <w:rFonts w:ascii="Times New Roman" w:hAnsi="Times New Roman"/>
                      <w:bCs/>
                      <w:sz w:val="20"/>
                      <w:szCs w:val="20"/>
                    </w:rPr>
                  </w:pPr>
                </w:p>
              </w:tc>
              <w:tc>
                <w:tcPr>
                  <w:tcW w:w="2469" w:type="pct"/>
                  <w:tcBorders>
                    <w:top w:val="single" w:sz="4" w:space="0" w:color="auto"/>
                    <w:left w:val="single" w:sz="4" w:space="0" w:color="auto"/>
                    <w:bottom w:val="single" w:sz="4" w:space="0" w:color="auto"/>
                    <w:right w:val="single" w:sz="4" w:space="0" w:color="auto"/>
                  </w:tcBorders>
                  <w:hideMark/>
                </w:tcPr>
                <w:p w14:paraId="54F6D4D5"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bCs/>
                      <w:sz w:val="20"/>
                      <w:szCs w:val="20"/>
                    </w:rPr>
                    <w:t>Paredzamais līguma darbības termiņš – 60 mēneši vai līdz pilnīgai saistību izpildei.</w:t>
                  </w:r>
                </w:p>
              </w:tc>
              <w:tc>
                <w:tcPr>
                  <w:tcW w:w="754" w:type="pct"/>
                  <w:tcBorders>
                    <w:top w:val="single" w:sz="4" w:space="0" w:color="auto"/>
                    <w:left w:val="single" w:sz="4" w:space="0" w:color="auto"/>
                    <w:bottom w:val="single" w:sz="4" w:space="0" w:color="auto"/>
                    <w:right w:val="single" w:sz="4" w:space="0" w:color="auto"/>
                  </w:tcBorders>
                  <w:vAlign w:val="center"/>
                  <w:hideMark/>
                </w:tcPr>
                <w:p w14:paraId="1C4FCC84"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C65B553"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c>
                <w:tcPr>
                  <w:tcW w:w="660" w:type="pct"/>
                  <w:tcBorders>
                    <w:top w:val="single" w:sz="4" w:space="0" w:color="auto"/>
                    <w:left w:val="single" w:sz="4" w:space="0" w:color="auto"/>
                    <w:bottom w:val="single" w:sz="4" w:space="0" w:color="auto"/>
                    <w:right w:val="single" w:sz="4" w:space="0" w:color="auto"/>
                  </w:tcBorders>
                  <w:vAlign w:val="center"/>
                  <w:hideMark/>
                </w:tcPr>
                <w:p w14:paraId="24EA1509" w14:textId="77777777" w:rsidR="00490E9C" w:rsidRPr="00490E9C" w:rsidRDefault="00490E9C" w:rsidP="00490E9C">
                  <w:pPr>
                    <w:pStyle w:val="NoSpacing"/>
                    <w:jc w:val="both"/>
                    <w:rPr>
                      <w:rFonts w:ascii="Times New Roman" w:hAnsi="Times New Roman"/>
                      <w:bCs/>
                      <w:sz w:val="20"/>
                      <w:szCs w:val="20"/>
                    </w:rPr>
                  </w:pPr>
                  <w:r w:rsidRPr="00490E9C">
                    <w:rPr>
                      <w:rFonts w:ascii="Times New Roman" w:hAnsi="Times New Roman"/>
                      <w:bCs/>
                      <w:sz w:val="20"/>
                      <w:szCs w:val="20"/>
                    </w:rPr>
                    <w:t>Atbilst</w:t>
                  </w:r>
                </w:p>
              </w:tc>
            </w:tr>
          </w:tbl>
          <w:p w14:paraId="7E1221A6"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Iepirkuma komisija konstatē, ka:</w:t>
            </w:r>
          </w:p>
          <w:p w14:paraId="18A1DDBC" w14:textId="77777777" w:rsidR="00490E9C" w:rsidRPr="00490E9C" w:rsidRDefault="00490E9C" w:rsidP="00490E9C">
            <w:pPr>
              <w:pStyle w:val="NoSpacing"/>
              <w:numPr>
                <w:ilvl w:val="0"/>
                <w:numId w:val="4"/>
              </w:numPr>
              <w:rPr>
                <w:rFonts w:ascii="Times New Roman" w:hAnsi="Times New Roman"/>
                <w:bCs/>
                <w:sz w:val="20"/>
                <w:szCs w:val="20"/>
              </w:rPr>
            </w:pPr>
            <w:r w:rsidRPr="00490E9C">
              <w:rPr>
                <w:rFonts w:ascii="Times New Roman" w:hAnsi="Times New Roman"/>
                <w:b/>
                <w:bCs/>
                <w:sz w:val="20"/>
                <w:szCs w:val="20"/>
              </w:rPr>
              <w:t xml:space="preserve">SIA "Baltijas Dialīzes Serviss" </w:t>
            </w:r>
            <w:r w:rsidRPr="00490E9C">
              <w:rPr>
                <w:rFonts w:ascii="Times New Roman" w:hAnsi="Times New Roman"/>
                <w:bCs/>
                <w:sz w:val="20"/>
                <w:szCs w:val="20"/>
              </w:rPr>
              <w:t>piedāvājums atbilst tehniskās specifikācijas prasībām;</w:t>
            </w:r>
          </w:p>
          <w:p w14:paraId="14C435AA" w14:textId="77777777" w:rsidR="00490E9C" w:rsidRPr="00490E9C" w:rsidRDefault="00490E9C" w:rsidP="00490E9C">
            <w:pPr>
              <w:pStyle w:val="NoSpacing"/>
              <w:numPr>
                <w:ilvl w:val="0"/>
                <w:numId w:val="4"/>
              </w:numPr>
              <w:rPr>
                <w:rFonts w:ascii="Times New Roman" w:hAnsi="Times New Roman"/>
                <w:bCs/>
                <w:sz w:val="20"/>
                <w:szCs w:val="20"/>
              </w:rPr>
            </w:pPr>
            <w:r w:rsidRPr="00490E9C">
              <w:rPr>
                <w:rFonts w:ascii="Times New Roman" w:hAnsi="Times New Roman"/>
                <w:b/>
                <w:bCs/>
                <w:sz w:val="20"/>
                <w:szCs w:val="20"/>
              </w:rPr>
              <w:t xml:space="preserve">SIA "Elvim" </w:t>
            </w:r>
            <w:r w:rsidRPr="00490E9C">
              <w:rPr>
                <w:rFonts w:ascii="Times New Roman" w:hAnsi="Times New Roman"/>
                <w:bCs/>
                <w:sz w:val="20"/>
                <w:szCs w:val="20"/>
              </w:rPr>
              <w:t>piedāvājums atbilst tehniskās specifikācijas prasībām;</w:t>
            </w:r>
          </w:p>
          <w:p w14:paraId="464B6F5B" w14:textId="77777777" w:rsidR="00490E9C" w:rsidRPr="00490E9C" w:rsidRDefault="00490E9C" w:rsidP="00490E9C">
            <w:pPr>
              <w:pStyle w:val="NoSpacing"/>
              <w:numPr>
                <w:ilvl w:val="0"/>
                <w:numId w:val="4"/>
              </w:numPr>
              <w:rPr>
                <w:rFonts w:ascii="Times New Roman" w:hAnsi="Times New Roman"/>
                <w:bCs/>
                <w:sz w:val="20"/>
                <w:szCs w:val="20"/>
              </w:rPr>
            </w:pP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 xml:space="preserve">" </w:t>
            </w:r>
            <w:r w:rsidRPr="00490E9C">
              <w:rPr>
                <w:rFonts w:ascii="Times New Roman" w:hAnsi="Times New Roman"/>
                <w:bCs/>
                <w:sz w:val="20"/>
                <w:szCs w:val="20"/>
              </w:rPr>
              <w:t>piedāvājums atbilst tehniskās specifikācijas prasībām.</w:t>
            </w:r>
          </w:p>
          <w:p w14:paraId="56FBE387" w14:textId="77777777" w:rsidR="00490E9C" w:rsidRPr="00490E9C" w:rsidRDefault="00490E9C" w:rsidP="00490E9C">
            <w:pPr>
              <w:pStyle w:val="NoSpacing"/>
              <w:rPr>
                <w:rFonts w:ascii="Times New Roman" w:hAnsi="Times New Roman"/>
                <w:b/>
                <w:bCs/>
                <w:sz w:val="20"/>
                <w:szCs w:val="20"/>
              </w:rPr>
            </w:pPr>
          </w:p>
          <w:p w14:paraId="18549A59" w14:textId="77777777" w:rsidR="00490E9C" w:rsidRPr="00490E9C" w:rsidRDefault="00490E9C" w:rsidP="00490E9C">
            <w:pPr>
              <w:pStyle w:val="NoSpacing"/>
              <w:rPr>
                <w:rFonts w:ascii="Times New Roman" w:hAnsi="Times New Roman"/>
                <w:b/>
                <w:bCs/>
                <w:sz w:val="20"/>
                <w:szCs w:val="20"/>
              </w:rPr>
            </w:pPr>
            <w:r w:rsidRPr="00490E9C">
              <w:rPr>
                <w:rFonts w:ascii="Times New Roman" w:hAnsi="Times New Roman"/>
                <w:b/>
                <w:bCs/>
                <w:sz w:val="20"/>
                <w:szCs w:val="20"/>
              </w:rPr>
              <w:t>4.posms– Finanšu piedāvājumu vērtēšana:</w:t>
            </w:r>
          </w:p>
          <w:p w14:paraId="00B1F5D1"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 xml:space="preserve">Komisija izvērtē pretendentu finanšu piedāvājumus. Aritmētiskas kļūdas piedāvājumos nav konstatētas un neviens no tiem nav uzskatāms par nepamatoti lētu. Atbilstoši Iepirkuma nolikuma 7.1.2. punktam piedāvājuma izvēles kritērijs ir </w:t>
            </w:r>
            <w:r w:rsidRPr="00490E9C">
              <w:rPr>
                <w:rFonts w:ascii="Times New Roman" w:hAnsi="Times New Roman"/>
                <w:sz w:val="20"/>
                <w:szCs w:val="20"/>
                <w:u w:val="single"/>
              </w:rPr>
              <w:t>saimnieciski izdevīgākais piedāvājums,</w:t>
            </w:r>
            <w:r w:rsidRPr="00490E9C">
              <w:rPr>
                <w:rFonts w:ascii="Times New Roman" w:hAnsi="Times New Roman"/>
                <w:sz w:val="20"/>
                <w:szCs w:val="20"/>
              </w:rPr>
              <w:t xml:space="preserve"> ko nosaka pēc zemākās kopējās cena bez PVN. </w:t>
            </w:r>
          </w:p>
          <w:p w14:paraId="46301038"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 xml:space="preserve">Komisija secina, ka līguma slēgšanas tiesības saskaņā ar piedāvājumu izvēles kritēriju būtu piešķiramas pretendentam </w:t>
            </w: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r w:rsidRPr="00490E9C">
              <w:rPr>
                <w:rFonts w:ascii="Times New Roman" w:hAnsi="Times New Roman"/>
                <w:sz w:val="20"/>
                <w:szCs w:val="20"/>
              </w:rPr>
              <w:t>, reģistrācijas Nr. 305094394.</w:t>
            </w:r>
          </w:p>
          <w:p w14:paraId="3CEAFE26"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sz w:val="20"/>
                <w:szCs w:val="20"/>
              </w:rPr>
              <w:t xml:space="preserve">Komisija pārbauda, vai uz izvēlēto pretendentu </w:t>
            </w: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r w:rsidRPr="00490E9C">
              <w:rPr>
                <w:rFonts w:ascii="Times New Roman" w:hAnsi="Times New Roman"/>
                <w:sz w:val="20"/>
                <w:szCs w:val="20"/>
              </w:rPr>
              <w:t xml:space="preserve"> neattiecas Publisko iepirkumu likuma 42. panta otrajā daļā minētie izslēgšanas nosacījumi un pieņem lēmumu par Pretendenta atzīšanu par atklāta konkursa uzvarētāju un līguma slēgšanas tiesību piešķiršanu. Tā kā pretendents ir ārvalstī reģistrēts uzņēmums un vietnē </w:t>
            </w:r>
            <w:hyperlink r:id="rId11" w:history="1">
              <w:r w:rsidRPr="00490E9C">
                <w:rPr>
                  <w:rStyle w:val="Hyperlink"/>
                  <w:rFonts w:ascii="Times New Roman" w:hAnsi="Times New Roman"/>
                  <w:sz w:val="20"/>
                  <w:szCs w:val="20"/>
                </w:rPr>
                <w:t>www.eis.gov.lv</w:t>
              </w:r>
            </w:hyperlink>
            <w:r w:rsidRPr="00490E9C">
              <w:rPr>
                <w:rFonts w:ascii="Times New Roman" w:hAnsi="Times New Roman"/>
                <w:sz w:val="20"/>
                <w:szCs w:val="20"/>
              </w:rPr>
              <w:t xml:space="preserve"> izziņas par izslēgšanas nosacījumu neesamību iegūt nav iespējams, Iepirkuma komisija lemj lūgt pretendentu </w:t>
            </w: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r w:rsidRPr="00490E9C">
              <w:rPr>
                <w:rFonts w:ascii="Times New Roman" w:hAnsi="Times New Roman"/>
                <w:sz w:val="20"/>
                <w:szCs w:val="20"/>
              </w:rPr>
              <w:t xml:space="preserve"> iesniegt dokumentus, kas apliecina izslēgšanas nosacījumu neesamību un atgriezties pie uzvarētāja noteikšanas pēc atbildes saņemšanas.</w:t>
            </w:r>
          </w:p>
        </w:tc>
      </w:tr>
      <w:tr w:rsidR="00490E9C" w:rsidRPr="00490E9C" w14:paraId="34E07866" w14:textId="77777777" w:rsidTr="00490E9C">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6C7AA64" w14:textId="77777777" w:rsidR="00490E9C" w:rsidRPr="00490E9C" w:rsidRDefault="00490E9C" w:rsidP="00490E9C">
            <w:pPr>
              <w:pStyle w:val="NoSpacing"/>
              <w:jc w:val="both"/>
              <w:rPr>
                <w:rFonts w:ascii="Times New Roman" w:hAnsi="Times New Roman"/>
                <w:b/>
                <w:bCs/>
                <w:sz w:val="20"/>
                <w:szCs w:val="20"/>
              </w:rPr>
            </w:pPr>
            <w:r w:rsidRPr="00490E9C">
              <w:rPr>
                <w:rFonts w:ascii="Times New Roman" w:hAnsi="Times New Roman"/>
                <w:b/>
                <w:bCs/>
                <w:sz w:val="20"/>
                <w:szCs w:val="20"/>
              </w:rPr>
              <w:lastRenderedPageBreak/>
              <w:t>Pieņemtie lēmumi:</w:t>
            </w:r>
          </w:p>
        </w:tc>
      </w:tr>
      <w:tr w:rsidR="00490E9C" w:rsidRPr="00490E9C" w14:paraId="4E7DF677" w14:textId="77777777" w:rsidTr="00490E9C">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2277B221" w14:textId="77777777" w:rsidR="00490E9C" w:rsidRPr="00490E9C" w:rsidRDefault="00490E9C" w:rsidP="00490E9C">
            <w:pPr>
              <w:pStyle w:val="NoSpacing"/>
              <w:rPr>
                <w:rFonts w:ascii="Times New Roman" w:hAnsi="Times New Roman"/>
                <w:bCs/>
                <w:sz w:val="20"/>
                <w:szCs w:val="20"/>
              </w:rPr>
            </w:pPr>
            <w:r w:rsidRPr="00490E9C">
              <w:rPr>
                <w:rFonts w:ascii="Times New Roman" w:hAnsi="Times New Roman"/>
                <w:sz w:val="20"/>
                <w:szCs w:val="20"/>
              </w:rPr>
              <w:t xml:space="preserve">Lūgt pretendentu </w:t>
            </w:r>
            <w:r w:rsidRPr="00490E9C">
              <w:rPr>
                <w:rFonts w:ascii="Times New Roman" w:hAnsi="Times New Roman"/>
                <w:b/>
                <w:bCs/>
                <w:sz w:val="20"/>
                <w:szCs w:val="20"/>
              </w:rPr>
              <w:t>MB "</w:t>
            </w:r>
            <w:proofErr w:type="spellStart"/>
            <w:r w:rsidRPr="00490E9C">
              <w:rPr>
                <w:rFonts w:ascii="Times New Roman" w:hAnsi="Times New Roman"/>
                <w:b/>
                <w:bCs/>
                <w:sz w:val="20"/>
                <w:szCs w:val="20"/>
              </w:rPr>
              <w:t>Jamedica</w:t>
            </w:r>
            <w:proofErr w:type="spellEnd"/>
            <w:r w:rsidRPr="00490E9C">
              <w:rPr>
                <w:rFonts w:ascii="Times New Roman" w:hAnsi="Times New Roman"/>
                <w:b/>
                <w:bCs/>
                <w:sz w:val="20"/>
                <w:szCs w:val="20"/>
              </w:rPr>
              <w:t>"</w:t>
            </w:r>
            <w:r w:rsidRPr="00490E9C">
              <w:rPr>
                <w:rFonts w:ascii="Times New Roman" w:hAnsi="Times New Roman"/>
                <w:sz w:val="20"/>
                <w:szCs w:val="20"/>
              </w:rPr>
              <w:t xml:space="preserve"> iesniegt dokumentus, kas apliecina Publisko iepirkumu likuma 42. panta otrajā daļā minēto izslēgšanas nosacījumu neesamību un atgriezties pie uzvarētāja noteikšanas pēc atbildes saņemšanas.</w:t>
            </w:r>
          </w:p>
          <w:p w14:paraId="64F963FE" w14:textId="77777777" w:rsidR="00490E9C" w:rsidRPr="00490E9C" w:rsidRDefault="00490E9C" w:rsidP="00490E9C">
            <w:pPr>
              <w:pStyle w:val="NoSpacing"/>
              <w:rPr>
                <w:rFonts w:ascii="Times New Roman" w:hAnsi="Times New Roman"/>
                <w:sz w:val="20"/>
                <w:szCs w:val="20"/>
              </w:rPr>
            </w:pPr>
            <w:r w:rsidRPr="00490E9C">
              <w:rPr>
                <w:rFonts w:ascii="Times New Roman" w:hAnsi="Times New Roman"/>
                <w:bCs/>
                <w:sz w:val="20"/>
                <w:szCs w:val="20"/>
              </w:rPr>
              <w:t>Par – 5 balsis; pret – nav</w:t>
            </w:r>
          </w:p>
        </w:tc>
      </w:tr>
    </w:tbl>
    <w:p w14:paraId="6ED28669" w14:textId="77777777" w:rsidR="00490E9C" w:rsidRPr="00F93E10" w:rsidRDefault="00490E9C" w:rsidP="00490E9C">
      <w:pPr>
        <w:pStyle w:val="NoSpacing"/>
        <w:jc w:val="both"/>
        <w:rPr>
          <w:rFonts w:ascii="Times New Roman" w:hAnsi="Times New Roman"/>
          <w:sz w:val="20"/>
          <w:szCs w:val="20"/>
        </w:rPr>
      </w:pPr>
    </w:p>
    <w:p w14:paraId="11E2143D" w14:textId="77777777" w:rsidR="00490E9C" w:rsidRPr="00F93E10" w:rsidRDefault="00490E9C" w:rsidP="00490E9C">
      <w:pPr>
        <w:pStyle w:val="NoSpacing"/>
        <w:jc w:val="both"/>
        <w:rPr>
          <w:rFonts w:ascii="Times New Roman" w:hAnsi="Times New Roman"/>
          <w:sz w:val="20"/>
          <w:szCs w:val="20"/>
        </w:rPr>
      </w:pPr>
    </w:p>
    <w:p w14:paraId="3E581287" w14:textId="1FB22FD7" w:rsidR="00490E9C" w:rsidRPr="00F93E10" w:rsidRDefault="00490E9C" w:rsidP="00490E9C">
      <w:pPr>
        <w:pStyle w:val="NoSpacing"/>
        <w:jc w:val="both"/>
        <w:rPr>
          <w:rFonts w:ascii="Times New Roman" w:hAnsi="Times New Roman"/>
          <w:sz w:val="20"/>
          <w:szCs w:val="20"/>
        </w:rPr>
      </w:pPr>
      <w:r w:rsidRPr="00F93E10">
        <w:rPr>
          <w:rFonts w:ascii="Times New Roman" w:hAnsi="Times New Roman"/>
          <w:sz w:val="20"/>
          <w:szCs w:val="20"/>
        </w:rPr>
        <w:t>2025.gada 22.septembra sēde.</w:t>
      </w:r>
    </w:p>
    <w:tbl>
      <w:tblPr>
        <w:tblStyle w:val="TableGrid"/>
        <w:tblW w:w="10643" w:type="dxa"/>
        <w:tblInd w:w="-905" w:type="dxa"/>
        <w:tblLayout w:type="fixed"/>
        <w:tblLook w:val="04A0" w:firstRow="1" w:lastRow="0" w:firstColumn="1" w:lastColumn="0" w:noHBand="0" w:noVBand="1"/>
      </w:tblPr>
      <w:tblGrid>
        <w:gridCol w:w="10643"/>
      </w:tblGrid>
      <w:tr w:rsidR="00CB6F15" w:rsidRPr="00F93E10" w14:paraId="03203E7B" w14:textId="77777777" w:rsidTr="00D7447E">
        <w:tc>
          <w:tcPr>
            <w:tcW w:w="10643" w:type="dxa"/>
            <w:shd w:val="clear" w:color="auto" w:fill="EEECE1" w:themeFill="background2"/>
            <w:vAlign w:val="center"/>
          </w:tcPr>
          <w:p w14:paraId="5CD56F6B" w14:textId="786FA961" w:rsidR="00CB6F15" w:rsidRPr="00F93E10" w:rsidRDefault="00CB6F15" w:rsidP="00CB6F15">
            <w:pPr>
              <w:pStyle w:val="NormalWeb"/>
              <w:numPr>
                <w:ilvl w:val="0"/>
                <w:numId w:val="0"/>
              </w:numPr>
              <w:tabs>
                <w:tab w:val="right" w:pos="10320"/>
              </w:tabs>
              <w:jc w:val="center"/>
              <w:rPr>
                <w:sz w:val="20"/>
                <w:szCs w:val="20"/>
              </w:rPr>
            </w:pPr>
            <w:r w:rsidRPr="00F93E10">
              <w:rPr>
                <w:b/>
                <w:sz w:val="20"/>
                <w:szCs w:val="20"/>
              </w:rPr>
              <w:t>Darba kārtība/ s</w:t>
            </w:r>
            <w:r w:rsidRPr="00F93E10">
              <w:rPr>
                <w:b/>
                <w:bCs/>
                <w:sz w:val="20"/>
                <w:szCs w:val="20"/>
              </w:rPr>
              <w:t>anāksmē apspriestais</w:t>
            </w:r>
            <w:r w:rsidRPr="00F93E10">
              <w:rPr>
                <w:b/>
                <w:sz w:val="20"/>
                <w:szCs w:val="20"/>
              </w:rPr>
              <w:t>:</w:t>
            </w:r>
          </w:p>
        </w:tc>
      </w:tr>
      <w:tr w:rsidR="00CB6F15" w:rsidRPr="00F93E10" w14:paraId="157F014D" w14:textId="77777777" w:rsidTr="00D7447E">
        <w:tc>
          <w:tcPr>
            <w:tcW w:w="10643" w:type="dxa"/>
            <w:vAlign w:val="center"/>
          </w:tcPr>
          <w:p w14:paraId="4AE365A4" w14:textId="77777777" w:rsidR="00891459" w:rsidRPr="00F93E10" w:rsidRDefault="00891459" w:rsidP="00891459">
            <w:pPr>
              <w:spacing w:before="40" w:after="40" w:line="240" w:lineRule="auto"/>
              <w:jc w:val="both"/>
              <w:rPr>
                <w:rFonts w:ascii="Times New Roman" w:eastAsia="Times New Roman" w:hAnsi="Times New Roman"/>
                <w:b/>
                <w:bCs/>
                <w:sz w:val="20"/>
                <w:szCs w:val="20"/>
              </w:rPr>
            </w:pPr>
            <w:r w:rsidRPr="00F93E10">
              <w:rPr>
                <w:rFonts w:ascii="Times New Roman" w:eastAsia="Times New Roman" w:hAnsi="Times New Roman"/>
                <w:b/>
                <w:bCs/>
                <w:sz w:val="20"/>
                <w:szCs w:val="20"/>
              </w:rPr>
              <w:t>Komisijas sēdes darba kārtība:</w:t>
            </w:r>
          </w:p>
          <w:p w14:paraId="04F1A6B7" w14:textId="77777777" w:rsidR="00891459" w:rsidRPr="00F93E10" w:rsidRDefault="00891459" w:rsidP="00490E9C">
            <w:pPr>
              <w:spacing w:before="40" w:after="40" w:line="240" w:lineRule="auto"/>
              <w:ind w:left="720"/>
              <w:jc w:val="both"/>
              <w:rPr>
                <w:rFonts w:ascii="Times New Roman" w:eastAsia="Times New Roman" w:hAnsi="Times New Roman"/>
                <w:sz w:val="20"/>
                <w:szCs w:val="20"/>
              </w:rPr>
            </w:pPr>
            <w:r w:rsidRPr="00F93E10">
              <w:rPr>
                <w:rFonts w:ascii="Times New Roman" w:eastAsia="Times New Roman" w:hAnsi="Times New Roman"/>
                <w:sz w:val="20"/>
                <w:szCs w:val="20"/>
              </w:rPr>
              <w:lastRenderedPageBreak/>
              <w:t>Izslēgšanas nosacījumu pārbaude;</w:t>
            </w:r>
          </w:p>
          <w:p w14:paraId="45956976" w14:textId="77777777" w:rsidR="00891459" w:rsidRPr="00F93E10" w:rsidRDefault="00891459" w:rsidP="00490E9C">
            <w:pPr>
              <w:spacing w:before="40" w:after="40" w:line="240" w:lineRule="auto"/>
              <w:ind w:left="720"/>
              <w:jc w:val="both"/>
              <w:rPr>
                <w:rFonts w:ascii="Times New Roman" w:eastAsia="Times New Roman" w:hAnsi="Times New Roman"/>
                <w:sz w:val="20"/>
                <w:szCs w:val="20"/>
              </w:rPr>
            </w:pPr>
            <w:r w:rsidRPr="00F93E10">
              <w:rPr>
                <w:rFonts w:ascii="Times New Roman" w:eastAsia="Times New Roman" w:hAnsi="Times New Roman"/>
                <w:sz w:val="20"/>
                <w:szCs w:val="20"/>
              </w:rPr>
              <w:t>Komisijas lēmums par uzvarētāja noteikšanu.</w:t>
            </w:r>
          </w:p>
          <w:p w14:paraId="0FFBA970" w14:textId="77777777" w:rsidR="00891459" w:rsidRPr="00F93E10" w:rsidRDefault="00891459" w:rsidP="00891459">
            <w:pPr>
              <w:spacing w:before="40" w:after="40" w:line="240" w:lineRule="auto"/>
              <w:jc w:val="both"/>
              <w:rPr>
                <w:rFonts w:ascii="Times New Roman" w:eastAsia="Times New Roman" w:hAnsi="Times New Roman"/>
                <w:b/>
                <w:bCs/>
                <w:sz w:val="20"/>
                <w:szCs w:val="20"/>
              </w:rPr>
            </w:pPr>
            <w:r w:rsidRPr="00F93E10">
              <w:rPr>
                <w:rFonts w:ascii="Times New Roman" w:eastAsia="Times New Roman" w:hAnsi="Times New Roman"/>
                <w:b/>
                <w:bCs/>
                <w:sz w:val="20"/>
                <w:szCs w:val="20"/>
              </w:rPr>
              <w:t>Komisijas sēdes norise:</w:t>
            </w:r>
          </w:p>
          <w:p w14:paraId="4DBA1138" w14:textId="77777777" w:rsidR="00CB6F15" w:rsidRPr="00F93E10" w:rsidRDefault="00AF289C" w:rsidP="0046766E">
            <w:pPr>
              <w:spacing w:before="40" w:after="40" w:line="240" w:lineRule="auto"/>
              <w:jc w:val="both"/>
              <w:rPr>
                <w:rFonts w:ascii="Times New Roman" w:eastAsia="Times New Roman" w:hAnsi="Times New Roman"/>
                <w:sz w:val="20"/>
                <w:szCs w:val="20"/>
              </w:rPr>
            </w:pPr>
            <w:r w:rsidRPr="00F93E10">
              <w:rPr>
                <w:rFonts w:ascii="Times New Roman" w:eastAsia="Times New Roman" w:hAnsi="Times New Roman"/>
                <w:sz w:val="20"/>
                <w:szCs w:val="20"/>
              </w:rPr>
              <w:t xml:space="preserve">D. Sliņko informē, ka </w:t>
            </w:r>
            <w:r w:rsidR="0046766E" w:rsidRPr="00F93E10">
              <w:rPr>
                <w:rFonts w:ascii="Times New Roman" w:eastAsia="Times New Roman" w:hAnsi="Times New Roman"/>
                <w:b/>
                <w:bCs/>
                <w:sz w:val="20"/>
                <w:szCs w:val="20"/>
              </w:rPr>
              <w:t>MB "</w:t>
            </w:r>
            <w:proofErr w:type="spellStart"/>
            <w:r w:rsidR="0046766E" w:rsidRPr="00F93E10">
              <w:rPr>
                <w:rFonts w:ascii="Times New Roman" w:eastAsia="Times New Roman" w:hAnsi="Times New Roman"/>
                <w:b/>
                <w:bCs/>
                <w:sz w:val="20"/>
                <w:szCs w:val="20"/>
              </w:rPr>
              <w:t>Jamedica</w:t>
            </w:r>
            <w:proofErr w:type="spellEnd"/>
            <w:r w:rsidR="0046766E" w:rsidRPr="00F93E10">
              <w:rPr>
                <w:rFonts w:ascii="Times New Roman" w:eastAsia="Times New Roman" w:hAnsi="Times New Roman"/>
                <w:b/>
                <w:bCs/>
                <w:sz w:val="20"/>
                <w:szCs w:val="20"/>
              </w:rPr>
              <w:t>"</w:t>
            </w:r>
            <w:r w:rsidR="00891459" w:rsidRPr="00F93E10">
              <w:rPr>
                <w:rFonts w:ascii="Times New Roman" w:eastAsia="Times New Roman" w:hAnsi="Times New Roman"/>
                <w:sz w:val="20"/>
                <w:szCs w:val="20"/>
              </w:rPr>
              <w:t xml:space="preserve"> </w:t>
            </w:r>
            <w:r w:rsidRPr="00F93E10">
              <w:rPr>
                <w:rFonts w:ascii="Times New Roman" w:eastAsia="Times New Roman" w:hAnsi="Times New Roman"/>
                <w:sz w:val="20"/>
                <w:szCs w:val="20"/>
              </w:rPr>
              <w:t xml:space="preserve">ir iesniedzis dokumentus, kas apliecina, ka uz pretendentu </w:t>
            </w:r>
            <w:r w:rsidR="00891459" w:rsidRPr="00F93E10">
              <w:rPr>
                <w:rFonts w:ascii="Times New Roman" w:eastAsia="Times New Roman" w:hAnsi="Times New Roman"/>
                <w:sz w:val="20"/>
                <w:szCs w:val="20"/>
              </w:rPr>
              <w:t>neattiecas Publisko iepirkumu likuma 42. panta otrajā daļā minētie izslēgšanas nosacījumi</w:t>
            </w:r>
            <w:r w:rsidR="0046766E" w:rsidRPr="00F93E10">
              <w:rPr>
                <w:rFonts w:ascii="Times New Roman" w:eastAsia="Times New Roman" w:hAnsi="Times New Roman"/>
                <w:sz w:val="20"/>
                <w:szCs w:val="20"/>
              </w:rPr>
              <w:t>.</w:t>
            </w:r>
          </w:p>
          <w:p w14:paraId="76E049E0" w14:textId="5D2BA506" w:rsidR="00AF289C" w:rsidRPr="00F93E10" w:rsidRDefault="00AF289C" w:rsidP="0046766E">
            <w:pPr>
              <w:spacing w:before="40" w:after="40" w:line="240" w:lineRule="auto"/>
              <w:jc w:val="both"/>
              <w:rPr>
                <w:rFonts w:ascii="Times New Roman" w:eastAsia="Times New Roman" w:hAnsi="Times New Roman"/>
                <w:sz w:val="20"/>
                <w:szCs w:val="20"/>
              </w:rPr>
            </w:pPr>
            <w:r w:rsidRPr="00F93E10">
              <w:rPr>
                <w:rFonts w:ascii="Times New Roman" w:eastAsia="Times New Roman" w:hAnsi="Times New Roman"/>
                <w:sz w:val="20"/>
                <w:szCs w:val="20"/>
              </w:rPr>
              <w:t xml:space="preserve">Komisija pārbauda, vai uz </w:t>
            </w:r>
            <w:r w:rsidRPr="00F93E10">
              <w:rPr>
                <w:rFonts w:ascii="Times New Roman" w:eastAsia="Times New Roman" w:hAnsi="Times New Roman"/>
                <w:b/>
                <w:bCs/>
                <w:sz w:val="20"/>
                <w:szCs w:val="20"/>
              </w:rPr>
              <w:t>MB "</w:t>
            </w:r>
            <w:proofErr w:type="spellStart"/>
            <w:r w:rsidRPr="00F93E10">
              <w:rPr>
                <w:rFonts w:ascii="Times New Roman" w:eastAsia="Times New Roman" w:hAnsi="Times New Roman"/>
                <w:b/>
                <w:bCs/>
                <w:sz w:val="20"/>
                <w:szCs w:val="20"/>
              </w:rPr>
              <w:t>Jamedica</w:t>
            </w:r>
            <w:proofErr w:type="spellEnd"/>
            <w:r w:rsidRPr="00F93E10">
              <w:rPr>
                <w:rFonts w:ascii="Times New Roman" w:eastAsia="Times New Roman" w:hAnsi="Times New Roman"/>
                <w:b/>
                <w:bCs/>
                <w:sz w:val="20"/>
                <w:szCs w:val="20"/>
              </w:rPr>
              <w:t xml:space="preserve">" </w:t>
            </w:r>
            <w:r w:rsidRPr="00F93E10">
              <w:rPr>
                <w:rFonts w:ascii="Times New Roman" w:eastAsia="Times New Roman" w:hAnsi="Times New Roman"/>
                <w:sz w:val="20"/>
                <w:szCs w:val="20"/>
              </w:rPr>
              <w:t>neattiecas Starptautisko un Latvijas Republikas nacionālu sankciju likuma 11.</w:t>
            </w:r>
            <w:r w:rsidRPr="00F93E10">
              <w:rPr>
                <w:rFonts w:ascii="Times New Roman" w:eastAsia="Times New Roman" w:hAnsi="Times New Roman"/>
                <w:sz w:val="20"/>
                <w:szCs w:val="20"/>
                <w:vertAlign w:val="superscript"/>
              </w:rPr>
              <w:t>1</w:t>
            </w:r>
            <w:r w:rsidRPr="00F93E10">
              <w:rPr>
                <w:rFonts w:ascii="Times New Roman" w:eastAsia="Times New Roman" w:hAnsi="Times New Roman"/>
                <w:sz w:val="20"/>
                <w:szCs w:val="20"/>
              </w:rPr>
              <w:t>pantā noteiktie Pretendentu izslēgšanas nosacījumi</w:t>
            </w:r>
            <w:r w:rsidRPr="00F93E10">
              <w:rPr>
                <w:rFonts w:ascii="Times New Roman" w:eastAsia="Times New Roman" w:hAnsi="Times New Roman"/>
                <w:i/>
                <w:sz w:val="20"/>
                <w:szCs w:val="20"/>
              </w:rPr>
              <w:t xml:space="preserve">. </w:t>
            </w:r>
            <w:r w:rsidRPr="00F93E10">
              <w:rPr>
                <w:rFonts w:ascii="Times New Roman" w:eastAsia="Times New Roman" w:hAnsi="Times New Roman"/>
                <w:sz w:val="20"/>
                <w:szCs w:val="20"/>
              </w:rPr>
              <w:t xml:space="preserve">Pārbaude tiek veikta 22.09.2025. interneta vietnē </w:t>
            </w:r>
            <w:hyperlink r:id="rId12" w:history="1">
              <w:r w:rsidRPr="00F93E10">
                <w:rPr>
                  <w:rStyle w:val="Hyperlink"/>
                  <w:rFonts w:ascii="Times New Roman" w:eastAsia="Times New Roman" w:hAnsi="Times New Roman"/>
                  <w:sz w:val="20"/>
                  <w:szCs w:val="20"/>
                </w:rPr>
                <w:t>https://sankcijas.lursoft.lv/</w:t>
              </w:r>
            </w:hyperlink>
            <w:r w:rsidRPr="00F93E10">
              <w:rPr>
                <w:rFonts w:ascii="Times New Roman" w:eastAsia="Times New Roman" w:hAnsi="Times New Roman"/>
                <w:sz w:val="20"/>
                <w:szCs w:val="20"/>
              </w:rPr>
              <w:t xml:space="preserve">. Komisija konstatē, ka uz </w:t>
            </w:r>
            <w:r w:rsidRPr="00F93E10">
              <w:rPr>
                <w:rFonts w:ascii="Times New Roman" w:eastAsia="Times New Roman" w:hAnsi="Times New Roman"/>
                <w:b/>
                <w:bCs/>
                <w:sz w:val="20"/>
                <w:szCs w:val="20"/>
              </w:rPr>
              <w:t>MB "</w:t>
            </w:r>
            <w:proofErr w:type="spellStart"/>
            <w:r w:rsidRPr="00F93E10">
              <w:rPr>
                <w:rFonts w:ascii="Times New Roman" w:eastAsia="Times New Roman" w:hAnsi="Times New Roman"/>
                <w:b/>
                <w:bCs/>
                <w:sz w:val="20"/>
                <w:szCs w:val="20"/>
              </w:rPr>
              <w:t>Jamedica</w:t>
            </w:r>
            <w:proofErr w:type="spellEnd"/>
            <w:r w:rsidRPr="00F93E10">
              <w:rPr>
                <w:rFonts w:ascii="Times New Roman" w:eastAsia="Times New Roman" w:hAnsi="Times New Roman"/>
                <w:b/>
                <w:bCs/>
                <w:sz w:val="20"/>
                <w:szCs w:val="20"/>
              </w:rPr>
              <w:t xml:space="preserve">" </w:t>
            </w:r>
            <w:r w:rsidRPr="00F93E10">
              <w:rPr>
                <w:rFonts w:ascii="Times New Roman" w:eastAsia="Times New Roman" w:hAnsi="Times New Roman"/>
                <w:sz w:val="20"/>
                <w:szCs w:val="20"/>
              </w:rPr>
              <w:t>nav attiecināmi Starptautisko un Latvijas Republikas nacionālu sankciju likuma 11.</w:t>
            </w:r>
            <w:r w:rsidRPr="00F93E10">
              <w:rPr>
                <w:rFonts w:ascii="Times New Roman" w:eastAsia="Times New Roman" w:hAnsi="Times New Roman"/>
                <w:sz w:val="20"/>
                <w:szCs w:val="20"/>
                <w:vertAlign w:val="superscript"/>
              </w:rPr>
              <w:t>1</w:t>
            </w:r>
            <w:r w:rsidRPr="00F93E10">
              <w:rPr>
                <w:rFonts w:ascii="Times New Roman" w:eastAsia="Times New Roman" w:hAnsi="Times New Roman"/>
                <w:sz w:val="20"/>
                <w:szCs w:val="20"/>
              </w:rPr>
              <w:t>pantā noteiktie Pretendentu izslēgšanas nosacījumi.</w:t>
            </w:r>
          </w:p>
        </w:tc>
      </w:tr>
      <w:tr w:rsidR="00CB6F15" w:rsidRPr="00F93E10" w14:paraId="01F0C9FB" w14:textId="77777777" w:rsidTr="00D7447E">
        <w:tc>
          <w:tcPr>
            <w:tcW w:w="10643" w:type="dxa"/>
            <w:shd w:val="clear" w:color="auto" w:fill="EEECE1" w:themeFill="background2"/>
            <w:vAlign w:val="center"/>
          </w:tcPr>
          <w:p w14:paraId="3027CD03" w14:textId="6EC1E226" w:rsidR="00CB6F15" w:rsidRPr="00F93E10" w:rsidRDefault="00CB6F15" w:rsidP="00CB6F15">
            <w:pPr>
              <w:pStyle w:val="NormalWeb"/>
              <w:numPr>
                <w:ilvl w:val="0"/>
                <w:numId w:val="0"/>
              </w:numPr>
              <w:tabs>
                <w:tab w:val="right" w:pos="10320"/>
              </w:tabs>
              <w:jc w:val="center"/>
              <w:rPr>
                <w:b/>
                <w:bCs/>
                <w:sz w:val="20"/>
                <w:szCs w:val="20"/>
              </w:rPr>
            </w:pPr>
            <w:r w:rsidRPr="00F93E10">
              <w:rPr>
                <w:b/>
                <w:bCs/>
                <w:sz w:val="20"/>
                <w:szCs w:val="20"/>
              </w:rPr>
              <w:lastRenderedPageBreak/>
              <w:t>Pieņemtie lēmumi:</w:t>
            </w:r>
          </w:p>
        </w:tc>
      </w:tr>
      <w:tr w:rsidR="00CB6F15" w:rsidRPr="00F93E10" w14:paraId="21B95EDF" w14:textId="77777777" w:rsidTr="00D7447E">
        <w:trPr>
          <w:trHeight w:val="665"/>
        </w:trPr>
        <w:tc>
          <w:tcPr>
            <w:tcW w:w="10643" w:type="dxa"/>
            <w:vAlign w:val="center"/>
          </w:tcPr>
          <w:p w14:paraId="6F4C7845" w14:textId="4BCD0E73" w:rsidR="00AF289C" w:rsidRPr="00F93E10" w:rsidRDefault="00AF289C" w:rsidP="00490E9C">
            <w:pPr>
              <w:pStyle w:val="BodyText"/>
              <w:spacing w:line="276" w:lineRule="auto"/>
              <w:ind w:left="360"/>
              <w:rPr>
                <w:rFonts w:ascii="Times New Roman" w:hAnsi="Times New Roman"/>
                <w:sz w:val="20"/>
              </w:rPr>
            </w:pPr>
            <w:r w:rsidRPr="00F93E10">
              <w:rPr>
                <w:rFonts w:ascii="Times New Roman" w:hAnsi="Times New Roman"/>
                <w:sz w:val="20"/>
              </w:rPr>
              <w:t xml:space="preserve">Piešķirt līguma slēgšanas tiesības iepirkumā Nr. VADC 2025/13 pretendentam </w:t>
            </w:r>
            <w:r w:rsidRPr="00F93E10">
              <w:rPr>
                <w:rFonts w:ascii="Times New Roman" w:hAnsi="Times New Roman"/>
                <w:b/>
                <w:bCs/>
                <w:sz w:val="20"/>
              </w:rPr>
              <w:t>MB "</w:t>
            </w:r>
            <w:proofErr w:type="spellStart"/>
            <w:r w:rsidRPr="00F93E10">
              <w:rPr>
                <w:rFonts w:ascii="Times New Roman" w:hAnsi="Times New Roman"/>
                <w:b/>
                <w:bCs/>
                <w:sz w:val="20"/>
              </w:rPr>
              <w:t>Jamedica</w:t>
            </w:r>
            <w:proofErr w:type="spellEnd"/>
            <w:r w:rsidRPr="00F93E10">
              <w:rPr>
                <w:rFonts w:ascii="Times New Roman" w:hAnsi="Times New Roman"/>
                <w:b/>
                <w:bCs/>
                <w:sz w:val="20"/>
              </w:rPr>
              <w:t>"</w:t>
            </w:r>
            <w:r w:rsidRPr="00F93E10">
              <w:rPr>
                <w:rFonts w:ascii="Times New Roman" w:hAnsi="Times New Roman"/>
                <w:bCs/>
                <w:sz w:val="20"/>
              </w:rPr>
              <w:t>, reģistrācijas Nr. 305094394</w:t>
            </w:r>
            <w:r w:rsidRPr="00F93E10">
              <w:rPr>
                <w:rFonts w:ascii="Times New Roman" w:hAnsi="Times New Roman"/>
                <w:sz w:val="20"/>
              </w:rPr>
              <w:t xml:space="preserve"> </w:t>
            </w:r>
            <w:r w:rsidRPr="00F93E10">
              <w:rPr>
                <w:rFonts w:ascii="Times New Roman" w:hAnsi="Times New Roman"/>
                <w:bCs/>
                <w:sz w:val="20"/>
              </w:rPr>
              <w:t xml:space="preserve">par piedāvāto cenu </w:t>
            </w:r>
            <w:r w:rsidRPr="00F93E10">
              <w:rPr>
                <w:rFonts w:ascii="Times New Roman" w:hAnsi="Times New Roman"/>
                <w:b/>
                <w:sz w:val="20"/>
              </w:rPr>
              <w:t xml:space="preserve">EUR </w:t>
            </w:r>
            <w:r w:rsidR="00052F46" w:rsidRPr="00F93E10">
              <w:rPr>
                <w:rFonts w:ascii="Times New Roman" w:hAnsi="Times New Roman"/>
                <w:b/>
                <w:bCs/>
                <w:sz w:val="20"/>
              </w:rPr>
              <w:t>82</w:t>
            </w:r>
            <w:r w:rsidRPr="00F93E10">
              <w:rPr>
                <w:rFonts w:ascii="Times New Roman" w:hAnsi="Times New Roman"/>
                <w:b/>
                <w:bCs/>
                <w:sz w:val="20"/>
              </w:rPr>
              <w:t xml:space="preserve"> </w:t>
            </w:r>
            <w:r w:rsidR="00052F46" w:rsidRPr="00F93E10">
              <w:rPr>
                <w:rFonts w:ascii="Times New Roman" w:hAnsi="Times New Roman"/>
                <w:b/>
                <w:bCs/>
                <w:sz w:val="20"/>
              </w:rPr>
              <w:t>500</w:t>
            </w:r>
            <w:r w:rsidRPr="00F93E10">
              <w:rPr>
                <w:rFonts w:ascii="Times New Roman" w:hAnsi="Times New Roman"/>
                <w:b/>
                <w:bCs/>
                <w:sz w:val="20"/>
              </w:rPr>
              <w:t>,</w:t>
            </w:r>
            <w:r w:rsidR="00052F46" w:rsidRPr="00F93E10">
              <w:rPr>
                <w:rFonts w:ascii="Times New Roman" w:hAnsi="Times New Roman"/>
                <w:b/>
                <w:bCs/>
                <w:sz w:val="20"/>
              </w:rPr>
              <w:t>0</w:t>
            </w:r>
            <w:r w:rsidRPr="00F93E10">
              <w:rPr>
                <w:rFonts w:ascii="Times New Roman" w:hAnsi="Times New Roman"/>
                <w:b/>
                <w:bCs/>
                <w:sz w:val="20"/>
              </w:rPr>
              <w:t>0</w:t>
            </w:r>
            <w:r w:rsidRPr="00F93E10">
              <w:rPr>
                <w:rFonts w:ascii="Times New Roman" w:hAnsi="Times New Roman"/>
                <w:sz w:val="20"/>
              </w:rPr>
              <w:t>.</w:t>
            </w:r>
          </w:p>
          <w:p w14:paraId="63AEE4C7" w14:textId="77777777" w:rsidR="00AF289C" w:rsidRPr="00F93E10" w:rsidRDefault="00AF289C" w:rsidP="00490E9C">
            <w:pPr>
              <w:pStyle w:val="BodyText"/>
              <w:spacing w:line="276" w:lineRule="auto"/>
              <w:ind w:left="360"/>
              <w:rPr>
                <w:rFonts w:ascii="Times New Roman" w:hAnsi="Times New Roman"/>
                <w:sz w:val="20"/>
              </w:rPr>
            </w:pPr>
            <w:r w:rsidRPr="00F93E10">
              <w:rPr>
                <w:rFonts w:ascii="Times New Roman" w:hAnsi="Times New Roman"/>
                <w:sz w:val="20"/>
              </w:rPr>
              <w:t xml:space="preserve">Uzdot M. </w:t>
            </w:r>
            <w:proofErr w:type="spellStart"/>
            <w:r w:rsidRPr="00F93E10">
              <w:rPr>
                <w:rFonts w:ascii="Times New Roman" w:hAnsi="Times New Roman"/>
                <w:sz w:val="20"/>
              </w:rPr>
              <w:t>Ignatovičam</w:t>
            </w:r>
            <w:proofErr w:type="spellEnd"/>
            <w:r w:rsidRPr="00F93E10">
              <w:rPr>
                <w:rFonts w:ascii="Times New Roman" w:hAnsi="Times New Roman"/>
                <w:sz w:val="20"/>
              </w:rPr>
              <w:t>:</w:t>
            </w:r>
          </w:p>
          <w:p w14:paraId="478B8DEB" w14:textId="77777777" w:rsidR="00AF289C" w:rsidRPr="00F93E10" w:rsidRDefault="00AF289C" w:rsidP="00490E9C">
            <w:pPr>
              <w:pStyle w:val="BodyText"/>
              <w:numPr>
                <w:ilvl w:val="1"/>
                <w:numId w:val="2"/>
              </w:numPr>
              <w:spacing w:line="276" w:lineRule="auto"/>
              <w:rPr>
                <w:rFonts w:ascii="Times New Roman" w:hAnsi="Times New Roman"/>
                <w:bCs/>
                <w:sz w:val="20"/>
              </w:rPr>
            </w:pPr>
            <w:r w:rsidRPr="00F93E10">
              <w:rPr>
                <w:rFonts w:ascii="Times New Roman" w:hAnsi="Times New Roman"/>
                <w:bCs/>
                <w:sz w:val="20"/>
              </w:rPr>
              <w:t>Trīs darba dienu laikā informēt pretendentus par komisijas lēmumu.</w:t>
            </w:r>
          </w:p>
          <w:p w14:paraId="4FD0523A" w14:textId="77777777" w:rsidR="00AF289C" w:rsidRPr="00F93E10" w:rsidRDefault="00AF289C" w:rsidP="00490E9C">
            <w:pPr>
              <w:pStyle w:val="BodyText"/>
              <w:numPr>
                <w:ilvl w:val="1"/>
                <w:numId w:val="2"/>
              </w:numPr>
              <w:spacing w:line="276" w:lineRule="auto"/>
              <w:rPr>
                <w:rFonts w:ascii="Times New Roman" w:hAnsi="Times New Roman"/>
                <w:bCs/>
                <w:sz w:val="20"/>
              </w:rPr>
            </w:pPr>
            <w:r w:rsidRPr="00F93E10">
              <w:rPr>
                <w:rFonts w:ascii="Times New Roman" w:hAnsi="Times New Roman"/>
                <w:bCs/>
                <w:sz w:val="20"/>
              </w:rPr>
              <w:t>Sagatavot un publicēt nepieciešamo informāciju Elektronisko iepirkumu sistēmā un Iepirkumu uzraudzības biroja Publikāciju vadības sistēmā.</w:t>
            </w:r>
          </w:p>
          <w:p w14:paraId="52304AFB" w14:textId="159A59E6" w:rsidR="00CB6F15" w:rsidRPr="00F93E10" w:rsidRDefault="00AF289C" w:rsidP="00AF289C">
            <w:pPr>
              <w:spacing w:before="120" w:after="120"/>
              <w:jc w:val="both"/>
              <w:rPr>
                <w:rFonts w:ascii="Times New Roman" w:hAnsi="Times New Roman"/>
                <w:sz w:val="20"/>
                <w:szCs w:val="20"/>
              </w:rPr>
            </w:pPr>
            <w:r w:rsidRPr="00F93E10">
              <w:rPr>
                <w:rFonts w:ascii="Times New Roman" w:eastAsia="Times New Roman" w:hAnsi="Times New Roman"/>
                <w:snapToGrid w:val="0"/>
                <w:sz w:val="20"/>
                <w:szCs w:val="20"/>
              </w:rPr>
              <w:t xml:space="preserve">Par – </w:t>
            </w:r>
            <w:r w:rsidR="000539C3" w:rsidRPr="00F93E10">
              <w:rPr>
                <w:rFonts w:ascii="Times New Roman" w:eastAsia="Times New Roman" w:hAnsi="Times New Roman"/>
                <w:snapToGrid w:val="0"/>
                <w:sz w:val="20"/>
                <w:szCs w:val="20"/>
              </w:rPr>
              <w:t>4</w:t>
            </w:r>
            <w:r w:rsidRPr="00F93E10">
              <w:rPr>
                <w:rFonts w:ascii="Times New Roman" w:eastAsia="Times New Roman" w:hAnsi="Times New Roman"/>
                <w:snapToGrid w:val="0"/>
                <w:sz w:val="20"/>
                <w:szCs w:val="20"/>
              </w:rPr>
              <w:t xml:space="preserve"> balsis; pret – nav</w:t>
            </w:r>
          </w:p>
        </w:tc>
      </w:tr>
    </w:tbl>
    <w:p w14:paraId="14D07D0A" w14:textId="7C4198E7" w:rsidR="00F36942" w:rsidRPr="00F93E10" w:rsidRDefault="00F36942" w:rsidP="00490E9C">
      <w:pPr>
        <w:spacing w:before="360" w:after="360"/>
        <w:ind w:right="165" w:hanging="630"/>
        <w:jc w:val="both"/>
        <w:rPr>
          <w:rFonts w:ascii="Times New Roman" w:eastAsia="Times New Roman" w:hAnsi="Times New Roman"/>
          <w:sz w:val="20"/>
          <w:szCs w:val="20"/>
          <w:lang w:eastAsia="lv-LV"/>
        </w:rPr>
      </w:pPr>
    </w:p>
    <w:sectPr w:rsidR="00F36942" w:rsidRPr="00F93E10" w:rsidSect="00AB1359">
      <w:headerReference w:type="default" r:id="rId13"/>
      <w:footerReference w:type="default" r:id="rId14"/>
      <w:footerReference w:type="first" r:id="rId15"/>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E1EA7" w14:textId="77777777" w:rsidR="00441E69" w:rsidRDefault="00441E69">
      <w:pPr>
        <w:spacing w:after="0" w:line="240" w:lineRule="auto"/>
      </w:pPr>
      <w:r>
        <w:separator/>
      </w:r>
    </w:p>
  </w:endnote>
  <w:endnote w:type="continuationSeparator" w:id="0">
    <w:p w14:paraId="7B505E12" w14:textId="77777777" w:rsidR="00441E69" w:rsidRDefault="00441E69">
      <w:pPr>
        <w:spacing w:after="0" w:line="240" w:lineRule="auto"/>
      </w:pPr>
      <w:r>
        <w:continuationSeparator/>
      </w:r>
    </w:p>
  </w:endnote>
  <w:endnote w:type="continuationNotice" w:id="1">
    <w:p w14:paraId="0EF97511" w14:textId="77777777" w:rsidR="00441E69" w:rsidRDefault="00441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7DA1" w14:textId="77777777" w:rsidR="00441E69" w:rsidRDefault="00441E69">
      <w:pPr>
        <w:spacing w:after="0" w:line="240" w:lineRule="auto"/>
      </w:pPr>
      <w:r>
        <w:separator/>
      </w:r>
    </w:p>
  </w:footnote>
  <w:footnote w:type="continuationSeparator" w:id="0">
    <w:p w14:paraId="5F8CF168" w14:textId="77777777" w:rsidR="00441E69" w:rsidRDefault="00441E69">
      <w:pPr>
        <w:spacing w:after="0" w:line="240" w:lineRule="auto"/>
      </w:pPr>
      <w:r>
        <w:continuationSeparator/>
      </w:r>
    </w:p>
  </w:footnote>
  <w:footnote w:type="continuationNotice" w:id="1">
    <w:p w14:paraId="0F4FB406" w14:textId="77777777" w:rsidR="00441E69" w:rsidRDefault="00441E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109"/>
    <w:multiLevelType w:val="hybridMultilevel"/>
    <w:tmpl w:val="1010AB48"/>
    <w:lvl w:ilvl="0" w:tplc="4E547AA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2"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01364031">
    <w:abstractNumId w:val="1"/>
  </w:num>
  <w:num w:numId="2" w16cid:durableId="1151942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47216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4999098">
    <w:abstractNumId w:val="0"/>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7C2A"/>
    <w:rsid w:val="0002077C"/>
    <w:rsid w:val="000253E7"/>
    <w:rsid w:val="000348D2"/>
    <w:rsid w:val="00036492"/>
    <w:rsid w:val="00041A57"/>
    <w:rsid w:val="0004314E"/>
    <w:rsid w:val="00044BC9"/>
    <w:rsid w:val="000459DC"/>
    <w:rsid w:val="000475FA"/>
    <w:rsid w:val="00047A8A"/>
    <w:rsid w:val="00047B2F"/>
    <w:rsid w:val="0005023D"/>
    <w:rsid w:val="000507B2"/>
    <w:rsid w:val="000521A5"/>
    <w:rsid w:val="000523C4"/>
    <w:rsid w:val="00052F46"/>
    <w:rsid w:val="0005322B"/>
    <w:rsid w:val="000539C3"/>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C767C"/>
    <w:rsid w:val="000D2BFD"/>
    <w:rsid w:val="000D314B"/>
    <w:rsid w:val="000D3A63"/>
    <w:rsid w:val="000D503E"/>
    <w:rsid w:val="000D660F"/>
    <w:rsid w:val="000E0D0D"/>
    <w:rsid w:val="000E1478"/>
    <w:rsid w:val="000E44BD"/>
    <w:rsid w:val="000E575F"/>
    <w:rsid w:val="000E66CD"/>
    <w:rsid w:val="000E7F33"/>
    <w:rsid w:val="000F074B"/>
    <w:rsid w:val="00101942"/>
    <w:rsid w:val="0010291E"/>
    <w:rsid w:val="00102D0B"/>
    <w:rsid w:val="001044E7"/>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5392"/>
    <w:rsid w:val="00156E53"/>
    <w:rsid w:val="00156EBD"/>
    <w:rsid w:val="00160CA7"/>
    <w:rsid w:val="00160D4E"/>
    <w:rsid w:val="0016255C"/>
    <w:rsid w:val="001631F8"/>
    <w:rsid w:val="00165066"/>
    <w:rsid w:val="001658BC"/>
    <w:rsid w:val="00165967"/>
    <w:rsid w:val="00165CF8"/>
    <w:rsid w:val="00165DE6"/>
    <w:rsid w:val="00166988"/>
    <w:rsid w:val="0017032A"/>
    <w:rsid w:val="00171A5B"/>
    <w:rsid w:val="0017591F"/>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22C4"/>
    <w:rsid w:val="001D312D"/>
    <w:rsid w:val="001D44ED"/>
    <w:rsid w:val="001D5B91"/>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20A2B"/>
    <w:rsid w:val="00221179"/>
    <w:rsid w:val="00221781"/>
    <w:rsid w:val="00223249"/>
    <w:rsid w:val="00224028"/>
    <w:rsid w:val="00224F73"/>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2F22"/>
    <w:rsid w:val="002B4021"/>
    <w:rsid w:val="002B6C58"/>
    <w:rsid w:val="002C0358"/>
    <w:rsid w:val="002C074A"/>
    <w:rsid w:val="002C0A8E"/>
    <w:rsid w:val="002C0F8E"/>
    <w:rsid w:val="002C2B9F"/>
    <w:rsid w:val="002C2D28"/>
    <w:rsid w:val="002C33CC"/>
    <w:rsid w:val="002C3CBF"/>
    <w:rsid w:val="002C460C"/>
    <w:rsid w:val="002C5D2E"/>
    <w:rsid w:val="002D1FCD"/>
    <w:rsid w:val="002D3484"/>
    <w:rsid w:val="002D3672"/>
    <w:rsid w:val="002D53E6"/>
    <w:rsid w:val="002D59BA"/>
    <w:rsid w:val="002E0D00"/>
    <w:rsid w:val="002E11FC"/>
    <w:rsid w:val="002E129D"/>
    <w:rsid w:val="002E766D"/>
    <w:rsid w:val="002F04E4"/>
    <w:rsid w:val="002F0C6B"/>
    <w:rsid w:val="002F1C27"/>
    <w:rsid w:val="002F5824"/>
    <w:rsid w:val="002F6E9A"/>
    <w:rsid w:val="002F7DC9"/>
    <w:rsid w:val="003012EB"/>
    <w:rsid w:val="00301586"/>
    <w:rsid w:val="00301E5E"/>
    <w:rsid w:val="0030227C"/>
    <w:rsid w:val="003032F9"/>
    <w:rsid w:val="00303644"/>
    <w:rsid w:val="00303B41"/>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1D7"/>
    <w:rsid w:val="00367214"/>
    <w:rsid w:val="00370011"/>
    <w:rsid w:val="00370EDF"/>
    <w:rsid w:val="00372567"/>
    <w:rsid w:val="00372993"/>
    <w:rsid w:val="003742CD"/>
    <w:rsid w:val="00375628"/>
    <w:rsid w:val="00375D9F"/>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28FF"/>
    <w:rsid w:val="003B329C"/>
    <w:rsid w:val="003B3C13"/>
    <w:rsid w:val="003B5C8D"/>
    <w:rsid w:val="003B64A8"/>
    <w:rsid w:val="003B6608"/>
    <w:rsid w:val="003B70E3"/>
    <w:rsid w:val="003B7206"/>
    <w:rsid w:val="003C178B"/>
    <w:rsid w:val="003C3730"/>
    <w:rsid w:val="003D0695"/>
    <w:rsid w:val="003D3244"/>
    <w:rsid w:val="003D3F63"/>
    <w:rsid w:val="003D6EB9"/>
    <w:rsid w:val="003E002B"/>
    <w:rsid w:val="003E0214"/>
    <w:rsid w:val="003E0CBC"/>
    <w:rsid w:val="003E0EF8"/>
    <w:rsid w:val="003E15BB"/>
    <w:rsid w:val="003E2061"/>
    <w:rsid w:val="003E30ED"/>
    <w:rsid w:val="003E463E"/>
    <w:rsid w:val="003E4B62"/>
    <w:rsid w:val="003F113A"/>
    <w:rsid w:val="003F4A78"/>
    <w:rsid w:val="003F638E"/>
    <w:rsid w:val="003F6704"/>
    <w:rsid w:val="003F676B"/>
    <w:rsid w:val="00400629"/>
    <w:rsid w:val="004008CB"/>
    <w:rsid w:val="00401FFD"/>
    <w:rsid w:val="004025D8"/>
    <w:rsid w:val="00404397"/>
    <w:rsid w:val="004060E8"/>
    <w:rsid w:val="00406D7A"/>
    <w:rsid w:val="004074C3"/>
    <w:rsid w:val="004114CE"/>
    <w:rsid w:val="00411809"/>
    <w:rsid w:val="004118EB"/>
    <w:rsid w:val="00413908"/>
    <w:rsid w:val="00413ABD"/>
    <w:rsid w:val="00413B76"/>
    <w:rsid w:val="004170A3"/>
    <w:rsid w:val="004176E4"/>
    <w:rsid w:val="004313CE"/>
    <w:rsid w:val="00432890"/>
    <w:rsid w:val="00433D51"/>
    <w:rsid w:val="004348BD"/>
    <w:rsid w:val="0043689B"/>
    <w:rsid w:val="00436EC9"/>
    <w:rsid w:val="00440B86"/>
    <w:rsid w:val="004410B7"/>
    <w:rsid w:val="00441E69"/>
    <w:rsid w:val="00443BE8"/>
    <w:rsid w:val="0044689B"/>
    <w:rsid w:val="00446916"/>
    <w:rsid w:val="00450410"/>
    <w:rsid w:val="00452C64"/>
    <w:rsid w:val="0045392C"/>
    <w:rsid w:val="004552B2"/>
    <w:rsid w:val="0046147F"/>
    <w:rsid w:val="00462202"/>
    <w:rsid w:val="00463594"/>
    <w:rsid w:val="00465F29"/>
    <w:rsid w:val="0046766E"/>
    <w:rsid w:val="00472ADB"/>
    <w:rsid w:val="00473402"/>
    <w:rsid w:val="0047365E"/>
    <w:rsid w:val="00475076"/>
    <w:rsid w:val="00475480"/>
    <w:rsid w:val="00476D83"/>
    <w:rsid w:val="0048127B"/>
    <w:rsid w:val="004815FD"/>
    <w:rsid w:val="00481CC5"/>
    <w:rsid w:val="004820C7"/>
    <w:rsid w:val="00483269"/>
    <w:rsid w:val="00483739"/>
    <w:rsid w:val="004871DB"/>
    <w:rsid w:val="00490E9C"/>
    <w:rsid w:val="00491180"/>
    <w:rsid w:val="004A0CAF"/>
    <w:rsid w:val="004A2048"/>
    <w:rsid w:val="004A26B6"/>
    <w:rsid w:val="004A4F27"/>
    <w:rsid w:val="004A668B"/>
    <w:rsid w:val="004A7B08"/>
    <w:rsid w:val="004B12AE"/>
    <w:rsid w:val="004B2678"/>
    <w:rsid w:val="004B2F33"/>
    <w:rsid w:val="004B3269"/>
    <w:rsid w:val="004B6621"/>
    <w:rsid w:val="004B73AC"/>
    <w:rsid w:val="004B761D"/>
    <w:rsid w:val="004B7C5F"/>
    <w:rsid w:val="004C068F"/>
    <w:rsid w:val="004C0D9E"/>
    <w:rsid w:val="004C471C"/>
    <w:rsid w:val="004C7BE8"/>
    <w:rsid w:val="004D03B5"/>
    <w:rsid w:val="004D2838"/>
    <w:rsid w:val="004D38EE"/>
    <w:rsid w:val="004D4AA0"/>
    <w:rsid w:val="004D6473"/>
    <w:rsid w:val="004E2148"/>
    <w:rsid w:val="004E2F94"/>
    <w:rsid w:val="004E3052"/>
    <w:rsid w:val="004E416F"/>
    <w:rsid w:val="004E4BC9"/>
    <w:rsid w:val="004E6B06"/>
    <w:rsid w:val="004E79B0"/>
    <w:rsid w:val="004F58EA"/>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4B0"/>
    <w:rsid w:val="00565FAF"/>
    <w:rsid w:val="00566CA1"/>
    <w:rsid w:val="00570237"/>
    <w:rsid w:val="00574F79"/>
    <w:rsid w:val="00575947"/>
    <w:rsid w:val="005763C1"/>
    <w:rsid w:val="005772EF"/>
    <w:rsid w:val="005779C1"/>
    <w:rsid w:val="00582E2D"/>
    <w:rsid w:val="00583F7B"/>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10A2"/>
    <w:rsid w:val="00622A66"/>
    <w:rsid w:val="00627E47"/>
    <w:rsid w:val="006307FC"/>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1695"/>
    <w:rsid w:val="006C21FA"/>
    <w:rsid w:val="006C4D13"/>
    <w:rsid w:val="006C5DA3"/>
    <w:rsid w:val="006D2528"/>
    <w:rsid w:val="006D39D8"/>
    <w:rsid w:val="006D413C"/>
    <w:rsid w:val="006E4C6E"/>
    <w:rsid w:val="006E7196"/>
    <w:rsid w:val="006E7500"/>
    <w:rsid w:val="006E77C5"/>
    <w:rsid w:val="006E7A83"/>
    <w:rsid w:val="006F04B8"/>
    <w:rsid w:val="006F3110"/>
    <w:rsid w:val="007012C4"/>
    <w:rsid w:val="007013BB"/>
    <w:rsid w:val="007017F2"/>
    <w:rsid w:val="007018F1"/>
    <w:rsid w:val="00702135"/>
    <w:rsid w:val="00707D41"/>
    <w:rsid w:val="0071091D"/>
    <w:rsid w:val="00710DB1"/>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6957"/>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5613"/>
    <w:rsid w:val="007E5937"/>
    <w:rsid w:val="007E6424"/>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06A9"/>
    <w:rsid w:val="00822662"/>
    <w:rsid w:val="0082398B"/>
    <w:rsid w:val="008247CF"/>
    <w:rsid w:val="008260CC"/>
    <w:rsid w:val="00830FFF"/>
    <w:rsid w:val="008348D7"/>
    <w:rsid w:val="008348EC"/>
    <w:rsid w:val="00835F77"/>
    <w:rsid w:val="008368CA"/>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3CA"/>
    <w:rsid w:val="00862574"/>
    <w:rsid w:val="00865EB0"/>
    <w:rsid w:val="008667A6"/>
    <w:rsid w:val="008718E4"/>
    <w:rsid w:val="00872F6A"/>
    <w:rsid w:val="00874CEC"/>
    <w:rsid w:val="008769DB"/>
    <w:rsid w:val="00877C29"/>
    <w:rsid w:val="00880383"/>
    <w:rsid w:val="00883FC8"/>
    <w:rsid w:val="0088424E"/>
    <w:rsid w:val="00884E4A"/>
    <w:rsid w:val="00887036"/>
    <w:rsid w:val="00890686"/>
    <w:rsid w:val="00891459"/>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1649"/>
    <w:rsid w:val="0091378D"/>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40725"/>
    <w:rsid w:val="00942268"/>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48A9"/>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5163"/>
    <w:rsid w:val="00AB6389"/>
    <w:rsid w:val="00AB7751"/>
    <w:rsid w:val="00AC036C"/>
    <w:rsid w:val="00AC7C35"/>
    <w:rsid w:val="00AC7E32"/>
    <w:rsid w:val="00AD28DF"/>
    <w:rsid w:val="00AD3A5C"/>
    <w:rsid w:val="00AD7294"/>
    <w:rsid w:val="00AE01F2"/>
    <w:rsid w:val="00AE51CC"/>
    <w:rsid w:val="00AE629F"/>
    <w:rsid w:val="00AE6CD1"/>
    <w:rsid w:val="00AF289C"/>
    <w:rsid w:val="00AF3BC5"/>
    <w:rsid w:val="00AF4F56"/>
    <w:rsid w:val="00AF5920"/>
    <w:rsid w:val="00AF7A5A"/>
    <w:rsid w:val="00B0090B"/>
    <w:rsid w:val="00B00C99"/>
    <w:rsid w:val="00B01DBF"/>
    <w:rsid w:val="00B04A00"/>
    <w:rsid w:val="00B06CA6"/>
    <w:rsid w:val="00B133A3"/>
    <w:rsid w:val="00B22770"/>
    <w:rsid w:val="00B242FD"/>
    <w:rsid w:val="00B24BA6"/>
    <w:rsid w:val="00B26B38"/>
    <w:rsid w:val="00B30B0B"/>
    <w:rsid w:val="00B31C38"/>
    <w:rsid w:val="00B339B2"/>
    <w:rsid w:val="00B3408F"/>
    <w:rsid w:val="00B35DF6"/>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7060F"/>
    <w:rsid w:val="00B706EB"/>
    <w:rsid w:val="00B7226D"/>
    <w:rsid w:val="00B72380"/>
    <w:rsid w:val="00B741B8"/>
    <w:rsid w:val="00B77066"/>
    <w:rsid w:val="00B80B13"/>
    <w:rsid w:val="00B8492E"/>
    <w:rsid w:val="00B86080"/>
    <w:rsid w:val="00B86485"/>
    <w:rsid w:val="00B86B62"/>
    <w:rsid w:val="00B91524"/>
    <w:rsid w:val="00B9181C"/>
    <w:rsid w:val="00B94315"/>
    <w:rsid w:val="00B95FAE"/>
    <w:rsid w:val="00B968E3"/>
    <w:rsid w:val="00BA30F7"/>
    <w:rsid w:val="00BA792A"/>
    <w:rsid w:val="00BB2DF3"/>
    <w:rsid w:val="00BB4854"/>
    <w:rsid w:val="00BB5629"/>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183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1725"/>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15"/>
    <w:rsid w:val="00CB6F9D"/>
    <w:rsid w:val="00CB7120"/>
    <w:rsid w:val="00CB7836"/>
    <w:rsid w:val="00CB7C6E"/>
    <w:rsid w:val="00CC0ECA"/>
    <w:rsid w:val="00CC1E65"/>
    <w:rsid w:val="00CC4B17"/>
    <w:rsid w:val="00CC5896"/>
    <w:rsid w:val="00CC7907"/>
    <w:rsid w:val="00CD04CB"/>
    <w:rsid w:val="00CD08D5"/>
    <w:rsid w:val="00CD08FB"/>
    <w:rsid w:val="00CD2A8D"/>
    <w:rsid w:val="00CD3595"/>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240E"/>
    <w:rsid w:val="00D67111"/>
    <w:rsid w:val="00D70502"/>
    <w:rsid w:val="00D73008"/>
    <w:rsid w:val="00D7447E"/>
    <w:rsid w:val="00D75438"/>
    <w:rsid w:val="00D7648A"/>
    <w:rsid w:val="00D80E8E"/>
    <w:rsid w:val="00D81540"/>
    <w:rsid w:val="00D82336"/>
    <w:rsid w:val="00D839AB"/>
    <w:rsid w:val="00D844BC"/>
    <w:rsid w:val="00D84863"/>
    <w:rsid w:val="00D87970"/>
    <w:rsid w:val="00D90350"/>
    <w:rsid w:val="00D908B5"/>
    <w:rsid w:val="00D90C2A"/>
    <w:rsid w:val="00D910D4"/>
    <w:rsid w:val="00D9191C"/>
    <w:rsid w:val="00D91AB3"/>
    <w:rsid w:val="00D91C43"/>
    <w:rsid w:val="00D93F01"/>
    <w:rsid w:val="00DA1C64"/>
    <w:rsid w:val="00DA52FB"/>
    <w:rsid w:val="00DA6FE6"/>
    <w:rsid w:val="00DB1843"/>
    <w:rsid w:val="00DB21D6"/>
    <w:rsid w:val="00DB31B3"/>
    <w:rsid w:val="00DB3517"/>
    <w:rsid w:val="00DB5151"/>
    <w:rsid w:val="00DB6B7B"/>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10A47"/>
    <w:rsid w:val="00E13469"/>
    <w:rsid w:val="00E143F8"/>
    <w:rsid w:val="00E146A7"/>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55F58"/>
    <w:rsid w:val="00E61984"/>
    <w:rsid w:val="00E65AFF"/>
    <w:rsid w:val="00E67E60"/>
    <w:rsid w:val="00E732A7"/>
    <w:rsid w:val="00E735AB"/>
    <w:rsid w:val="00E75759"/>
    <w:rsid w:val="00E76439"/>
    <w:rsid w:val="00E76F24"/>
    <w:rsid w:val="00E80DB7"/>
    <w:rsid w:val="00E83962"/>
    <w:rsid w:val="00E86576"/>
    <w:rsid w:val="00E91905"/>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0BB"/>
    <w:rsid w:val="00EF1C17"/>
    <w:rsid w:val="00EF3B63"/>
    <w:rsid w:val="00EF5A46"/>
    <w:rsid w:val="00EF667F"/>
    <w:rsid w:val="00EF6BCC"/>
    <w:rsid w:val="00EF7BE6"/>
    <w:rsid w:val="00EF7C5F"/>
    <w:rsid w:val="00F00A06"/>
    <w:rsid w:val="00F013E8"/>
    <w:rsid w:val="00F017FA"/>
    <w:rsid w:val="00F02183"/>
    <w:rsid w:val="00F04FBE"/>
    <w:rsid w:val="00F06EBE"/>
    <w:rsid w:val="00F07FAC"/>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4096D"/>
    <w:rsid w:val="00F41977"/>
    <w:rsid w:val="00F439F0"/>
    <w:rsid w:val="00F43A8F"/>
    <w:rsid w:val="00F44E29"/>
    <w:rsid w:val="00F45295"/>
    <w:rsid w:val="00F4627E"/>
    <w:rsid w:val="00F462C2"/>
    <w:rsid w:val="00F47D76"/>
    <w:rsid w:val="00F52173"/>
    <w:rsid w:val="00F5230F"/>
    <w:rsid w:val="00F524D8"/>
    <w:rsid w:val="00F525FF"/>
    <w:rsid w:val="00F5260E"/>
    <w:rsid w:val="00F52F9C"/>
    <w:rsid w:val="00F52FF7"/>
    <w:rsid w:val="00F54049"/>
    <w:rsid w:val="00F55CD5"/>
    <w:rsid w:val="00F56A08"/>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3E10"/>
    <w:rsid w:val="00F94BF4"/>
    <w:rsid w:val="00F94FBB"/>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
    <w:basedOn w:val="Normal"/>
    <w:link w:val="ListParagraphChar"/>
    <w:uiPriority w:val="99"/>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semiHidden/>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
    <w:link w:val="ListParagraph"/>
    <w:uiPriority w:val="99"/>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UnresolvedMention">
    <w:name w:val="Unresolved Mention"/>
    <w:basedOn w:val="DefaultParagraphFont"/>
    <w:uiPriority w:val="99"/>
    <w:semiHidden/>
    <w:unhideWhenUsed/>
    <w:rsid w:val="00891459"/>
    <w:rPr>
      <w:color w:val="605E5C"/>
      <w:shd w:val="clear" w:color="auto" w:fill="E1DFDD"/>
    </w:rPr>
  </w:style>
  <w:style w:type="character" w:customStyle="1" w:styleId="NoSpacingChar">
    <w:name w:val="No Spacing Char"/>
    <w:link w:val="NoSpacing"/>
    <w:uiPriority w:val="1"/>
    <w:locked/>
    <w:rsid w:val="00710DB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2800">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18074903">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2.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4.xml><?xml version="1.0" encoding="utf-8"?>
<ds:datastoreItem xmlns:ds="http://schemas.openxmlformats.org/officeDocument/2006/customXml" ds:itemID="{F0704F2F-A9AE-4D77-B62E-48EB16E363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4</cp:revision>
  <cp:lastPrinted>2025-06-17T07:46:00Z</cp:lastPrinted>
  <dcterms:created xsi:type="dcterms:W3CDTF">2025-09-23T10:50:00Z</dcterms:created>
  <dcterms:modified xsi:type="dcterms:W3CDTF">2025-09-23T10:56:00Z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