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1F5B2" w14:textId="77777777" w:rsidR="00781595" w:rsidRPr="00483DA5" w:rsidRDefault="00934E33">
      <w:pPr>
        <w:spacing w:after="0"/>
        <w:jc w:val="center"/>
        <w:rPr>
          <w:sz w:val="24"/>
          <w:szCs w:val="24"/>
        </w:rPr>
      </w:pPr>
      <w:r w:rsidRPr="00483DA5">
        <w:rPr>
          <w:sz w:val="24"/>
          <w:szCs w:val="24"/>
        </w:rPr>
        <w:t>ZIŅOJUMS</w:t>
      </w:r>
    </w:p>
    <w:p w14:paraId="3A0B8FF8" w14:textId="3DC38D52" w:rsidR="00781595" w:rsidRPr="00483DA5" w:rsidRDefault="00501C62">
      <w:pPr>
        <w:spacing w:after="0"/>
        <w:jc w:val="center"/>
      </w:pPr>
      <w:r w:rsidRPr="00483DA5">
        <w:rPr>
          <w:sz w:val="24"/>
          <w:szCs w:val="24"/>
        </w:rPr>
        <w:t xml:space="preserve">Atklātam konkursam </w:t>
      </w:r>
      <w:r w:rsidR="00934E33" w:rsidRPr="00483DA5">
        <w:rPr>
          <w:sz w:val="24"/>
          <w:szCs w:val="24"/>
        </w:rPr>
        <w:t>“</w:t>
      </w:r>
      <w:r w:rsidR="002403EB" w:rsidRPr="002403EB">
        <w:rPr>
          <w:rFonts w:eastAsia="Times New Roman"/>
          <w:bCs/>
          <w:sz w:val="24"/>
          <w:szCs w:val="24"/>
          <w:lang w:eastAsia="lv-LV"/>
        </w:rPr>
        <w:t>Kravas autofurgonu pilna servisa līzinga pakalpojuma sniegšana</w:t>
      </w:r>
      <w:r w:rsidR="00934E33" w:rsidRPr="00483DA5">
        <w:rPr>
          <w:sz w:val="24"/>
          <w:szCs w:val="24"/>
        </w:rPr>
        <w:t xml:space="preserve">”, </w:t>
      </w:r>
    </w:p>
    <w:p w14:paraId="025A2387" w14:textId="0339DDC9" w:rsidR="00B632CA" w:rsidRDefault="00934E33" w:rsidP="00B632CA">
      <w:pPr>
        <w:spacing w:after="0"/>
        <w:jc w:val="center"/>
        <w:rPr>
          <w:sz w:val="24"/>
          <w:szCs w:val="24"/>
        </w:rPr>
      </w:pPr>
      <w:r w:rsidRPr="00483DA5">
        <w:rPr>
          <w:sz w:val="24"/>
          <w:szCs w:val="24"/>
        </w:rPr>
        <w:t xml:space="preserve">identifikācijas Nr. PSKUS </w:t>
      </w:r>
      <w:r w:rsidR="00536AD5" w:rsidRPr="00483DA5">
        <w:rPr>
          <w:sz w:val="24"/>
          <w:szCs w:val="24"/>
        </w:rPr>
        <w:t>202</w:t>
      </w:r>
      <w:r w:rsidR="007C0A03">
        <w:rPr>
          <w:sz w:val="24"/>
          <w:szCs w:val="24"/>
        </w:rPr>
        <w:t>5</w:t>
      </w:r>
      <w:r w:rsidR="00536AD5" w:rsidRPr="00483DA5">
        <w:rPr>
          <w:sz w:val="24"/>
          <w:szCs w:val="24"/>
        </w:rPr>
        <w:t>/</w:t>
      </w:r>
      <w:r w:rsidR="008037C1">
        <w:rPr>
          <w:sz w:val="24"/>
          <w:szCs w:val="24"/>
        </w:rPr>
        <w:t>121</w:t>
      </w:r>
    </w:p>
    <w:p w14:paraId="22060CD0" w14:textId="77777777" w:rsidR="00F84185" w:rsidRPr="00483DA5" w:rsidRDefault="00F84185" w:rsidP="00B632CA">
      <w:pPr>
        <w:spacing w:after="0"/>
        <w:jc w:val="center"/>
        <w:rPr>
          <w:sz w:val="24"/>
          <w:szCs w:val="24"/>
        </w:rPr>
      </w:pPr>
    </w:p>
    <w:p w14:paraId="5FDD453C" w14:textId="77777777" w:rsidR="00B55FC1" w:rsidRPr="00483DA5" w:rsidRDefault="00B55FC1" w:rsidP="00B632CA">
      <w:pPr>
        <w:spacing w:after="0"/>
        <w:jc w:val="center"/>
        <w:rPr>
          <w:sz w:val="24"/>
          <w:szCs w:val="24"/>
        </w:rPr>
      </w:pPr>
    </w:p>
    <w:p w14:paraId="7E220625" w14:textId="6C80BF2A" w:rsidR="00501C62" w:rsidRPr="00483DA5" w:rsidRDefault="008037C1" w:rsidP="00B632CA">
      <w:pPr>
        <w:spacing w:after="0"/>
        <w:rPr>
          <w:b w:val="0"/>
          <w:bCs/>
          <w:sz w:val="24"/>
          <w:szCs w:val="24"/>
        </w:rPr>
      </w:pPr>
      <w:r>
        <w:rPr>
          <w:b w:val="0"/>
          <w:bCs/>
          <w:sz w:val="24"/>
          <w:szCs w:val="24"/>
        </w:rPr>
        <w:t>0</w:t>
      </w:r>
      <w:r w:rsidR="002403EB">
        <w:rPr>
          <w:b w:val="0"/>
          <w:bCs/>
          <w:sz w:val="24"/>
          <w:szCs w:val="24"/>
        </w:rPr>
        <w:t>1</w:t>
      </w:r>
      <w:r w:rsidR="00B55FC1" w:rsidRPr="00483DA5">
        <w:rPr>
          <w:b w:val="0"/>
          <w:bCs/>
          <w:sz w:val="24"/>
          <w:szCs w:val="24"/>
        </w:rPr>
        <w:t>.</w:t>
      </w:r>
      <w:r w:rsidR="00081CA6" w:rsidRPr="00483DA5">
        <w:rPr>
          <w:b w:val="0"/>
          <w:bCs/>
          <w:sz w:val="24"/>
          <w:szCs w:val="24"/>
        </w:rPr>
        <w:t>0</w:t>
      </w:r>
      <w:r>
        <w:rPr>
          <w:b w:val="0"/>
          <w:bCs/>
          <w:sz w:val="24"/>
          <w:szCs w:val="24"/>
        </w:rPr>
        <w:t>8</w:t>
      </w:r>
      <w:r w:rsidR="00B55FC1" w:rsidRPr="00483DA5">
        <w:rPr>
          <w:b w:val="0"/>
          <w:bCs/>
          <w:sz w:val="24"/>
          <w:szCs w:val="24"/>
        </w:rPr>
        <w:t>.</w:t>
      </w:r>
      <w:r w:rsidR="000C39AD" w:rsidRPr="00483DA5">
        <w:rPr>
          <w:b w:val="0"/>
          <w:bCs/>
          <w:sz w:val="24"/>
          <w:szCs w:val="24"/>
        </w:rPr>
        <w:t>202</w:t>
      </w:r>
      <w:r w:rsidR="002403EB">
        <w:rPr>
          <w:b w:val="0"/>
          <w:bCs/>
          <w:sz w:val="24"/>
          <w:szCs w:val="24"/>
        </w:rPr>
        <w:t>5</w:t>
      </w:r>
      <w:r w:rsidR="00B55FC1" w:rsidRPr="00483DA5">
        <w:rPr>
          <w:b w:val="0"/>
          <w:bCs/>
          <w:sz w:val="24"/>
          <w:szCs w:val="24"/>
        </w:rPr>
        <w:t>.</w:t>
      </w:r>
    </w:p>
    <w:p w14:paraId="6FB35185" w14:textId="77777777" w:rsidR="00B55FC1" w:rsidRPr="00483DA5" w:rsidRDefault="00B55FC1" w:rsidP="00B632CA">
      <w:pPr>
        <w:spacing w:after="0"/>
        <w:rPr>
          <w:b w:val="0"/>
          <w:bCs/>
          <w:sz w:val="24"/>
          <w:szCs w:val="24"/>
        </w:rPr>
      </w:pPr>
    </w:p>
    <w:tbl>
      <w:tblPr>
        <w:tblW w:w="9628" w:type="dxa"/>
        <w:tblLayout w:type="fixed"/>
        <w:tblCellMar>
          <w:left w:w="10" w:type="dxa"/>
          <w:right w:w="10" w:type="dxa"/>
        </w:tblCellMar>
        <w:tblLook w:val="0000" w:firstRow="0" w:lastRow="0" w:firstColumn="0" w:lastColumn="0" w:noHBand="0" w:noVBand="0"/>
      </w:tblPr>
      <w:tblGrid>
        <w:gridCol w:w="1838"/>
        <w:gridCol w:w="7790"/>
      </w:tblGrid>
      <w:tr w:rsidR="00483DA5" w:rsidRPr="00483DA5" w14:paraId="615CABDB" w14:textId="77777777" w:rsidTr="00DE407F">
        <w:trPr>
          <w:trHeight w:val="44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F36066" w:rsidRPr="00483DA5" w:rsidRDefault="00F36066" w:rsidP="00F36066">
            <w:pPr>
              <w:spacing w:after="0"/>
              <w:jc w:val="both"/>
              <w:rPr>
                <w:b w:val="0"/>
                <w:sz w:val="24"/>
                <w:szCs w:val="24"/>
              </w:rPr>
            </w:pPr>
            <w:r w:rsidRPr="00483DA5">
              <w:rPr>
                <w:b w:val="0"/>
                <w:sz w:val="24"/>
                <w:szCs w:val="24"/>
              </w:rPr>
              <w:t xml:space="preserve">Pasūtītāja nosaukums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32F23C4B" w:rsidR="00F36066" w:rsidRPr="00483DA5" w:rsidRDefault="00F36066" w:rsidP="00F36066">
            <w:pPr>
              <w:spacing w:after="0"/>
              <w:rPr>
                <w:b w:val="0"/>
                <w:sz w:val="24"/>
                <w:szCs w:val="24"/>
              </w:rPr>
            </w:pPr>
            <w:r w:rsidRPr="00483DA5">
              <w:rPr>
                <w:b w:val="0"/>
                <w:sz w:val="24"/>
                <w:szCs w:val="24"/>
              </w:rPr>
              <w:t>VSIA “Paula Stradiņa klīniskā universitātes slimnīca”</w:t>
            </w:r>
          </w:p>
        </w:tc>
      </w:tr>
      <w:tr w:rsidR="00483DA5" w:rsidRPr="00483DA5" w14:paraId="257A43B6" w14:textId="77777777" w:rsidTr="00DE407F">
        <w:trPr>
          <w:trHeight w:val="30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F36066" w:rsidRPr="00483DA5" w:rsidRDefault="00F36066" w:rsidP="00F36066">
            <w:pPr>
              <w:spacing w:after="0"/>
              <w:jc w:val="both"/>
              <w:rPr>
                <w:b w:val="0"/>
                <w:sz w:val="24"/>
                <w:szCs w:val="24"/>
              </w:rPr>
            </w:pPr>
            <w:r w:rsidRPr="00483DA5">
              <w:rPr>
                <w:b w:val="0"/>
                <w:sz w:val="24"/>
                <w:szCs w:val="24"/>
              </w:rPr>
              <w:t>Pasūtītāja adrese</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11FFE5A3" w:rsidR="00F36066" w:rsidRPr="00483DA5" w:rsidRDefault="00F36066" w:rsidP="00F36066">
            <w:pPr>
              <w:spacing w:after="0"/>
              <w:rPr>
                <w:b w:val="0"/>
                <w:sz w:val="24"/>
                <w:szCs w:val="24"/>
              </w:rPr>
            </w:pPr>
            <w:r w:rsidRPr="00483DA5">
              <w:rPr>
                <w:b w:val="0"/>
                <w:sz w:val="24"/>
                <w:szCs w:val="24"/>
              </w:rPr>
              <w:t>Pilsoņu iela 13, Rīga</w:t>
            </w:r>
          </w:p>
        </w:tc>
      </w:tr>
      <w:tr w:rsidR="00483DA5" w:rsidRPr="00483DA5" w14:paraId="213B10D9" w14:textId="77777777" w:rsidTr="00DE407F">
        <w:trPr>
          <w:trHeight w:val="59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483DA5" w:rsidRDefault="00F36066" w:rsidP="00F36066">
            <w:pPr>
              <w:spacing w:after="0"/>
              <w:jc w:val="both"/>
              <w:rPr>
                <w:b w:val="0"/>
                <w:sz w:val="24"/>
                <w:szCs w:val="24"/>
              </w:rPr>
            </w:pPr>
            <w:r w:rsidRPr="00483DA5">
              <w:rPr>
                <w:b w:val="0"/>
                <w:sz w:val="24"/>
                <w:szCs w:val="24"/>
              </w:rPr>
              <w:t>Iepirkuma identifikācijas numurs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5321C2DA" w:rsidR="00F36066" w:rsidRPr="00483DA5" w:rsidRDefault="00F36066" w:rsidP="00F36066">
            <w:pPr>
              <w:spacing w:after="0"/>
              <w:rPr>
                <w:b w:val="0"/>
                <w:sz w:val="24"/>
                <w:szCs w:val="24"/>
              </w:rPr>
            </w:pPr>
            <w:r w:rsidRPr="00483DA5">
              <w:rPr>
                <w:b w:val="0"/>
                <w:sz w:val="24"/>
                <w:szCs w:val="24"/>
              </w:rPr>
              <w:t xml:space="preserve">PSKUS </w:t>
            </w:r>
            <w:r w:rsidR="00081CA6" w:rsidRPr="00483DA5">
              <w:rPr>
                <w:b w:val="0"/>
                <w:sz w:val="24"/>
                <w:szCs w:val="24"/>
              </w:rPr>
              <w:t>202</w:t>
            </w:r>
            <w:r w:rsidR="002403EB">
              <w:rPr>
                <w:b w:val="0"/>
                <w:sz w:val="24"/>
                <w:szCs w:val="24"/>
              </w:rPr>
              <w:t>5</w:t>
            </w:r>
            <w:r w:rsidR="00081CA6" w:rsidRPr="00483DA5">
              <w:rPr>
                <w:b w:val="0"/>
                <w:sz w:val="24"/>
                <w:szCs w:val="24"/>
              </w:rPr>
              <w:t>/</w:t>
            </w:r>
            <w:r w:rsidR="008037C1">
              <w:rPr>
                <w:b w:val="0"/>
                <w:sz w:val="24"/>
                <w:szCs w:val="24"/>
              </w:rPr>
              <w:t>121</w:t>
            </w:r>
          </w:p>
        </w:tc>
      </w:tr>
      <w:tr w:rsidR="00483DA5" w:rsidRPr="00483DA5" w14:paraId="51E56011" w14:textId="77777777" w:rsidTr="00DE407F">
        <w:trPr>
          <w:trHeight w:val="49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483DA5" w:rsidRDefault="00F36066" w:rsidP="00F36066">
            <w:pPr>
              <w:spacing w:after="0"/>
              <w:jc w:val="both"/>
              <w:rPr>
                <w:b w:val="0"/>
                <w:sz w:val="24"/>
                <w:szCs w:val="24"/>
              </w:rPr>
            </w:pPr>
            <w:r w:rsidRPr="00483DA5">
              <w:rPr>
                <w:b w:val="0"/>
                <w:sz w:val="24"/>
                <w:szCs w:val="24"/>
              </w:rPr>
              <w:t>Iepirkuma procedūras veids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483DA5" w:rsidRDefault="00F36066" w:rsidP="00F36066">
            <w:pPr>
              <w:spacing w:after="0"/>
              <w:rPr>
                <w:b w:val="0"/>
                <w:sz w:val="24"/>
                <w:szCs w:val="24"/>
              </w:rPr>
            </w:pPr>
            <w:r w:rsidRPr="00483DA5">
              <w:rPr>
                <w:b w:val="0"/>
                <w:sz w:val="24"/>
                <w:szCs w:val="24"/>
              </w:rPr>
              <w:t>Atklāts konkurss</w:t>
            </w:r>
          </w:p>
        </w:tc>
      </w:tr>
      <w:tr w:rsidR="00483DA5" w:rsidRPr="00483DA5" w14:paraId="59235F32" w14:textId="77777777" w:rsidTr="00DE407F">
        <w:trPr>
          <w:trHeight w:val="58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483DA5" w:rsidRDefault="00F36066" w:rsidP="00F36066">
            <w:pPr>
              <w:spacing w:after="0"/>
              <w:jc w:val="both"/>
              <w:rPr>
                <w:b w:val="0"/>
                <w:sz w:val="24"/>
                <w:szCs w:val="24"/>
              </w:rPr>
            </w:pPr>
            <w:r w:rsidRPr="00483DA5">
              <w:rPr>
                <w:b w:val="0"/>
                <w:sz w:val="24"/>
                <w:szCs w:val="24"/>
              </w:rPr>
              <w:t>Iepirkuma priekšmets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3FB140FF" w:rsidR="007329D7" w:rsidRPr="00483DA5" w:rsidRDefault="002403EB" w:rsidP="00B55FC1">
            <w:pPr>
              <w:suppressAutoHyphens w:val="0"/>
              <w:autoSpaceDN/>
              <w:spacing w:after="0"/>
              <w:contextualSpacing/>
              <w:jc w:val="both"/>
              <w:textAlignment w:val="auto"/>
              <w:rPr>
                <w:b w:val="0"/>
                <w:bCs/>
                <w:sz w:val="24"/>
                <w:szCs w:val="24"/>
              </w:rPr>
            </w:pPr>
            <w:r w:rsidRPr="002403EB">
              <w:rPr>
                <w:b w:val="0"/>
                <w:bCs/>
                <w:sz w:val="24"/>
                <w:szCs w:val="24"/>
              </w:rPr>
              <w:t>Kravas autofurgonu pilna servisa līzinga pakalpojuma sniegšana</w:t>
            </w:r>
          </w:p>
        </w:tc>
      </w:tr>
      <w:tr w:rsidR="00483DA5" w:rsidRPr="00483DA5" w14:paraId="067BF1A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F36066" w:rsidRPr="00483DA5" w:rsidRDefault="00F36066" w:rsidP="00F36066">
            <w:pPr>
              <w:spacing w:after="0"/>
              <w:jc w:val="both"/>
              <w:rPr>
                <w:b w:val="0"/>
                <w:sz w:val="24"/>
                <w:szCs w:val="24"/>
              </w:rPr>
            </w:pPr>
            <w:r w:rsidRPr="00483DA5">
              <w:rPr>
                <w:b w:val="0"/>
                <w:sz w:val="24"/>
                <w:szCs w:val="24"/>
              </w:rPr>
              <w:t xml:space="preserve">Datums, kad paziņojums par līgumu publicēts Eiropas Savienības Oficiālajā Vēstnesī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6A4AF8E9" w:rsidR="00E45DBE" w:rsidRPr="00483DA5" w:rsidRDefault="00764498" w:rsidP="00F36066">
            <w:pPr>
              <w:spacing w:after="0"/>
              <w:rPr>
                <w:b w:val="0"/>
                <w:sz w:val="24"/>
                <w:szCs w:val="24"/>
              </w:rPr>
            </w:pPr>
            <w:r>
              <w:rPr>
                <w:b w:val="0"/>
                <w:sz w:val="24"/>
                <w:szCs w:val="24"/>
              </w:rPr>
              <w:t>NAV</w:t>
            </w:r>
          </w:p>
        </w:tc>
      </w:tr>
      <w:tr w:rsidR="00483DA5" w:rsidRPr="00483DA5" w14:paraId="00F9D7A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483DA5" w:rsidRDefault="00B55FC1" w:rsidP="00F36066">
            <w:pPr>
              <w:spacing w:after="0"/>
              <w:jc w:val="both"/>
              <w:rPr>
                <w:b w:val="0"/>
                <w:sz w:val="24"/>
                <w:szCs w:val="24"/>
              </w:rPr>
            </w:pPr>
            <w:r w:rsidRPr="00483DA5">
              <w:rPr>
                <w:b w:val="0"/>
                <w:sz w:val="24"/>
                <w:szCs w:val="24"/>
              </w:rPr>
              <w:t>Datums, kad iepriekšējais informatīvais paziņojums, ja tāds ir izmantots, publicēts Eiropas Savienības Oficiālajā Vēstnesī</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78DE6769" w:rsidR="00B55FC1" w:rsidRPr="00483DA5" w:rsidRDefault="00F745DD" w:rsidP="00F36066">
            <w:pPr>
              <w:spacing w:after="0"/>
              <w:rPr>
                <w:b w:val="0"/>
                <w:sz w:val="24"/>
                <w:szCs w:val="24"/>
              </w:rPr>
            </w:pPr>
            <w:r>
              <w:rPr>
                <w:b w:val="0"/>
                <w:sz w:val="24"/>
                <w:szCs w:val="24"/>
              </w:rPr>
              <w:t>NAV</w:t>
            </w:r>
          </w:p>
        </w:tc>
      </w:tr>
      <w:tr w:rsidR="00483DA5" w:rsidRPr="00483DA5" w14:paraId="3378E1C9"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F36066" w:rsidRPr="00483DA5" w:rsidRDefault="00F36066" w:rsidP="00F36066">
            <w:pPr>
              <w:spacing w:after="0"/>
              <w:jc w:val="both"/>
              <w:rPr>
                <w:b w:val="0"/>
                <w:sz w:val="24"/>
                <w:szCs w:val="24"/>
              </w:rPr>
            </w:pPr>
            <w:r w:rsidRPr="00483DA5">
              <w:rPr>
                <w:b w:val="0"/>
                <w:sz w:val="24"/>
                <w:szCs w:val="24"/>
              </w:rPr>
              <w:t>Datums, kad paziņojums par līgumu publicēts Iepirkumu uzraudzības biroja tīmekļvietnē</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20FDBBAB" w:rsidR="00F36066" w:rsidRPr="00483DA5" w:rsidRDefault="008037C1" w:rsidP="00F36066">
            <w:pPr>
              <w:spacing w:after="0"/>
              <w:rPr>
                <w:b w:val="0"/>
                <w:sz w:val="24"/>
                <w:szCs w:val="24"/>
              </w:rPr>
            </w:pPr>
            <w:r>
              <w:rPr>
                <w:b w:val="0"/>
                <w:sz w:val="24"/>
                <w:szCs w:val="24"/>
              </w:rPr>
              <w:t>26</w:t>
            </w:r>
            <w:r w:rsidR="002403EB" w:rsidRPr="002403EB">
              <w:rPr>
                <w:b w:val="0"/>
                <w:sz w:val="24"/>
                <w:szCs w:val="24"/>
              </w:rPr>
              <w:t>.0</w:t>
            </w:r>
            <w:r>
              <w:rPr>
                <w:b w:val="0"/>
                <w:sz w:val="24"/>
                <w:szCs w:val="24"/>
              </w:rPr>
              <w:t>6</w:t>
            </w:r>
            <w:r w:rsidR="002403EB" w:rsidRPr="002403EB">
              <w:rPr>
                <w:b w:val="0"/>
                <w:sz w:val="24"/>
                <w:szCs w:val="24"/>
              </w:rPr>
              <w:t>.2025</w:t>
            </w:r>
            <w:r w:rsidR="002403EB">
              <w:rPr>
                <w:b w:val="0"/>
                <w:sz w:val="24"/>
                <w:szCs w:val="24"/>
              </w:rPr>
              <w:t>.</w:t>
            </w:r>
          </w:p>
        </w:tc>
      </w:tr>
      <w:tr w:rsidR="00483DA5" w:rsidRPr="00483DA5" w14:paraId="229F848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F36066" w:rsidRPr="00483DA5" w:rsidRDefault="00F36066" w:rsidP="00F36066">
            <w:pPr>
              <w:spacing w:after="0"/>
              <w:jc w:val="both"/>
              <w:rPr>
                <w:b w:val="0"/>
                <w:sz w:val="24"/>
                <w:szCs w:val="24"/>
              </w:rPr>
            </w:pPr>
            <w:r w:rsidRPr="00483DA5">
              <w:rPr>
                <w:b w:val="0"/>
                <w:sz w:val="24"/>
                <w:szCs w:val="24"/>
              </w:rPr>
              <w:t>Iepirkuma komisijas sastāvs un tās izveidošanas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FC574" w14:textId="126A9839"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Iepirkuma komisija, izveidota ar VSIA “Paula Stradiņa klīniskā universitātes slimnīca” 202</w:t>
            </w:r>
            <w:r w:rsidR="002403EB">
              <w:rPr>
                <w:rFonts w:eastAsia="Times New Roman"/>
                <w:b w:val="0"/>
                <w:sz w:val="24"/>
                <w:szCs w:val="24"/>
                <w:lang w:eastAsia="lv-LV"/>
              </w:rPr>
              <w:t>5</w:t>
            </w:r>
            <w:r w:rsidRPr="00DE407F">
              <w:rPr>
                <w:rFonts w:eastAsia="Times New Roman"/>
                <w:b w:val="0"/>
                <w:sz w:val="24"/>
                <w:szCs w:val="24"/>
                <w:lang w:eastAsia="lv-LV"/>
              </w:rPr>
              <w:t xml:space="preserve">. gada </w:t>
            </w:r>
            <w:r w:rsidR="002403EB" w:rsidRPr="002403EB">
              <w:rPr>
                <w:rFonts w:eastAsia="Times New Roman"/>
                <w:b w:val="0"/>
                <w:sz w:val="24"/>
                <w:szCs w:val="24"/>
                <w:lang w:eastAsia="lv-LV"/>
              </w:rPr>
              <w:t>26.februāra rīkojumu Nr.11-4/217 “Par iepirkuma komisijas izveidi iepirkumam “Kravas autofurgonu pilna servisa līzinga pakalpojuma sniegšana”</w:t>
            </w:r>
            <w:r w:rsidRPr="00DE407F">
              <w:rPr>
                <w:rFonts w:eastAsia="Times New Roman"/>
                <w:b w:val="0"/>
                <w:sz w:val="24"/>
                <w:szCs w:val="24"/>
                <w:lang w:eastAsia="lv-LV"/>
              </w:rPr>
              <w:t>.</w:t>
            </w:r>
          </w:p>
          <w:p w14:paraId="5AB69AA0" w14:textId="77777777" w:rsidR="00DE407F" w:rsidRPr="00DE407F" w:rsidRDefault="00DE407F" w:rsidP="00DE407F">
            <w:pPr>
              <w:spacing w:after="0"/>
              <w:jc w:val="both"/>
              <w:rPr>
                <w:rFonts w:eastAsia="Times New Roman"/>
                <w:b w:val="0"/>
                <w:sz w:val="24"/>
                <w:szCs w:val="24"/>
                <w:lang w:eastAsia="lv-LV"/>
              </w:rPr>
            </w:pPr>
          </w:p>
          <w:p w14:paraId="2CB563B6" w14:textId="77777777" w:rsidR="00F84185"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priekšsēdētājs:</w:t>
            </w:r>
            <w:r w:rsidRPr="00F84185">
              <w:rPr>
                <w:rFonts w:eastAsia="Times New Roman"/>
                <w:b w:val="0"/>
                <w:sz w:val="24"/>
                <w:szCs w:val="24"/>
                <w:lang w:eastAsia="lv-LV"/>
              </w:rPr>
              <w:tab/>
            </w:r>
          </w:p>
          <w:p w14:paraId="0245E90B" w14:textId="68EBA7B5" w:rsidR="00F84185" w:rsidRPr="00F84185" w:rsidRDefault="002403EB" w:rsidP="00F84185">
            <w:pPr>
              <w:spacing w:after="0"/>
              <w:jc w:val="both"/>
              <w:rPr>
                <w:rFonts w:eastAsia="Times New Roman"/>
                <w:b w:val="0"/>
                <w:sz w:val="24"/>
                <w:szCs w:val="24"/>
                <w:lang w:eastAsia="lv-LV"/>
              </w:rPr>
            </w:pPr>
            <w:r w:rsidRPr="002403EB">
              <w:rPr>
                <w:rFonts w:eastAsia="Times New Roman"/>
                <w:b w:val="0"/>
                <w:sz w:val="24"/>
                <w:szCs w:val="24"/>
                <w:lang w:eastAsia="lv-LV"/>
              </w:rPr>
              <w:t>Sandra Šimkus - Loģistikas un servisa daļas vadītāja;</w:t>
            </w:r>
            <w:r w:rsidR="00F84185" w:rsidRPr="00F84185">
              <w:rPr>
                <w:rFonts w:eastAsia="Times New Roman"/>
                <w:b w:val="0"/>
                <w:sz w:val="24"/>
                <w:szCs w:val="24"/>
                <w:lang w:eastAsia="lv-LV"/>
              </w:rPr>
              <w:t>.</w:t>
            </w:r>
          </w:p>
          <w:p w14:paraId="5D14E455" w14:textId="77777777" w:rsidR="00727D31"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locekļi:</w:t>
            </w:r>
            <w:r w:rsidRPr="00F84185">
              <w:rPr>
                <w:rFonts w:eastAsia="Times New Roman"/>
                <w:b w:val="0"/>
                <w:sz w:val="24"/>
                <w:szCs w:val="24"/>
                <w:lang w:eastAsia="lv-LV"/>
              </w:rPr>
              <w:tab/>
            </w:r>
          </w:p>
          <w:p w14:paraId="19CE4994" w14:textId="77777777" w:rsidR="002403EB" w:rsidRPr="002403EB" w:rsidRDefault="002403EB" w:rsidP="002403EB">
            <w:pPr>
              <w:spacing w:after="0"/>
              <w:jc w:val="both"/>
              <w:rPr>
                <w:rFonts w:eastAsia="Times New Roman"/>
                <w:b w:val="0"/>
                <w:sz w:val="24"/>
                <w:szCs w:val="24"/>
                <w:lang w:eastAsia="lv-LV"/>
              </w:rPr>
            </w:pPr>
            <w:r w:rsidRPr="002403EB">
              <w:rPr>
                <w:rFonts w:eastAsia="Times New Roman"/>
                <w:b w:val="0"/>
                <w:sz w:val="24"/>
                <w:szCs w:val="24"/>
                <w:lang w:eastAsia="lv-LV"/>
              </w:rPr>
              <w:t>Ikars Gabrāns,</w:t>
            </w:r>
          </w:p>
          <w:p w14:paraId="66B0EB9F" w14:textId="77777777" w:rsidR="002403EB" w:rsidRDefault="002403EB" w:rsidP="002403EB">
            <w:pPr>
              <w:spacing w:after="0"/>
              <w:jc w:val="both"/>
              <w:rPr>
                <w:rFonts w:eastAsia="Times New Roman"/>
                <w:b w:val="0"/>
                <w:sz w:val="24"/>
                <w:szCs w:val="24"/>
                <w:lang w:eastAsia="lv-LV"/>
              </w:rPr>
            </w:pPr>
            <w:r w:rsidRPr="002403EB">
              <w:rPr>
                <w:rFonts w:eastAsia="Times New Roman"/>
                <w:b w:val="0"/>
                <w:sz w:val="24"/>
                <w:szCs w:val="24"/>
                <w:lang w:eastAsia="lv-LV"/>
              </w:rPr>
              <w:t>Loģistikas un autotransporta dienesta vadītājs</w:t>
            </w:r>
            <w:r>
              <w:rPr>
                <w:rFonts w:eastAsia="Times New Roman"/>
                <w:b w:val="0"/>
                <w:sz w:val="24"/>
                <w:szCs w:val="24"/>
                <w:lang w:eastAsia="lv-LV"/>
              </w:rPr>
              <w:t>;</w:t>
            </w:r>
          </w:p>
          <w:p w14:paraId="6682DBDB" w14:textId="1794A733" w:rsidR="00DE407F" w:rsidRPr="00DE407F" w:rsidRDefault="002403EB" w:rsidP="00DE407F">
            <w:pPr>
              <w:spacing w:after="0"/>
              <w:jc w:val="both"/>
              <w:rPr>
                <w:rFonts w:eastAsia="Times New Roman"/>
                <w:b w:val="0"/>
                <w:sz w:val="24"/>
                <w:szCs w:val="24"/>
                <w:lang w:eastAsia="lv-LV"/>
              </w:rPr>
            </w:pPr>
            <w:r w:rsidRPr="002403EB">
              <w:rPr>
                <w:rFonts w:eastAsia="Times New Roman"/>
                <w:b w:val="0"/>
                <w:sz w:val="24"/>
                <w:szCs w:val="24"/>
                <w:lang w:eastAsia="lv-LV"/>
              </w:rPr>
              <w:t>Andrejs Vessers – Iepirkumu daļas publisko iepirkumu speciālists-jurists</w:t>
            </w:r>
            <w:r w:rsidR="00F84185" w:rsidRPr="00F84185">
              <w:rPr>
                <w:rFonts w:eastAsia="Times New Roman"/>
                <w:b w:val="0"/>
                <w:sz w:val="24"/>
                <w:szCs w:val="24"/>
                <w:lang w:eastAsia="lv-LV"/>
              </w:rPr>
              <w:t>;</w:t>
            </w:r>
          </w:p>
          <w:p w14:paraId="67116D6B" w14:textId="5A6DB544" w:rsidR="00F36066" w:rsidRPr="00483DA5" w:rsidRDefault="00F36066" w:rsidP="00B55FC1">
            <w:pPr>
              <w:spacing w:after="0"/>
              <w:jc w:val="both"/>
              <w:rPr>
                <w:b w:val="0"/>
                <w:sz w:val="24"/>
                <w:szCs w:val="24"/>
              </w:rPr>
            </w:pPr>
          </w:p>
        </w:tc>
      </w:tr>
      <w:tr w:rsidR="00F745DD" w14:paraId="08F44CC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221F" w14:textId="610D1115" w:rsidR="00F745DD" w:rsidRPr="00F745DD" w:rsidRDefault="00DE407F" w:rsidP="00F745DD">
            <w:pPr>
              <w:spacing w:after="0"/>
              <w:jc w:val="both"/>
              <w:rPr>
                <w:b w:val="0"/>
                <w:sz w:val="24"/>
                <w:szCs w:val="24"/>
              </w:rPr>
            </w:pPr>
            <w:r w:rsidRPr="00DE407F">
              <w:rPr>
                <w:b w:val="0"/>
                <w:sz w:val="24"/>
                <w:szCs w:val="24"/>
              </w:rPr>
              <w:lastRenderedPageBreak/>
              <w:t>Iepirkuma procedūras dokumentu sagatavotāji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93BB0" w14:textId="77777777"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Andrejs Vessers – Iepirkumu daļa (nolikums)</w:t>
            </w:r>
          </w:p>
          <w:p w14:paraId="3EE28508" w14:textId="77777777" w:rsidR="00F745DD" w:rsidRDefault="002403EB" w:rsidP="0068039E">
            <w:pPr>
              <w:spacing w:after="0"/>
              <w:jc w:val="both"/>
              <w:rPr>
                <w:rFonts w:eastAsia="Times New Roman"/>
                <w:b w:val="0"/>
                <w:sz w:val="24"/>
                <w:szCs w:val="24"/>
                <w:lang w:eastAsia="lv-LV"/>
              </w:rPr>
            </w:pPr>
            <w:r w:rsidRPr="002403EB">
              <w:rPr>
                <w:rFonts w:eastAsia="Times New Roman"/>
                <w:b w:val="0"/>
                <w:sz w:val="24"/>
                <w:szCs w:val="24"/>
                <w:lang w:eastAsia="lv-LV"/>
              </w:rPr>
              <w:t>Sandra Šimkus</w:t>
            </w:r>
            <w:r>
              <w:rPr>
                <w:rFonts w:eastAsia="Times New Roman"/>
                <w:b w:val="0"/>
                <w:sz w:val="24"/>
                <w:szCs w:val="24"/>
                <w:lang w:eastAsia="lv-LV"/>
              </w:rPr>
              <w:t xml:space="preserve"> - </w:t>
            </w:r>
            <w:r w:rsidRPr="002403EB">
              <w:rPr>
                <w:rFonts w:eastAsia="Times New Roman"/>
                <w:b w:val="0"/>
                <w:sz w:val="24"/>
                <w:szCs w:val="24"/>
                <w:lang w:eastAsia="lv-LV"/>
              </w:rPr>
              <w:t xml:space="preserve">Loģistikas un servisa daļas vadītāja </w:t>
            </w:r>
            <w:r w:rsidR="00DE407F" w:rsidRPr="00DE407F">
              <w:rPr>
                <w:rFonts w:eastAsia="Times New Roman"/>
                <w:b w:val="0"/>
                <w:sz w:val="24"/>
                <w:szCs w:val="24"/>
                <w:lang w:eastAsia="lv-LV"/>
              </w:rPr>
              <w:t>(tehniskā specifikācija)</w:t>
            </w:r>
          </w:p>
          <w:p w14:paraId="1ACEC1FA" w14:textId="0C796C50" w:rsidR="008037C1" w:rsidRPr="00F745DD" w:rsidRDefault="008037C1" w:rsidP="0068039E">
            <w:pPr>
              <w:spacing w:after="0"/>
              <w:jc w:val="both"/>
              <w:rPr>
                <w:rFonts w:eastAsia="Times New Roman"/>
                <w:b w:val="0"/>
                <w:sz w:val="24"/>
                <w:szCs w:val="24"/>
                <w:lang w:eastAsia="lv-LV"/>
              </w:rPr>
            </w:pPr>
            <w:r>
              <w:rPr>
                <w:rFonts w:eastAsia="Times New Roman"/>
                <w:b w:val="0"/>
                <w:sz w:val="24"/>
                <w:szCs w:val="24"/>
                <w:lang w:eastAsia="lv-LV"/>
              </w:rPr>
              <w:t xml:space="preserve">Ar 17.07.2025. rīkojumu </w:t>
            </w:r>
            <w:r w:rsidRPr="008037C1">
              <w:rPr>
                <w:rFonts w:eastAsia="Times New Roman"/>
                <w:b w:val="0"/>
                <w:sz w:val="24"/>
                <w:szCs w:val="24"/>
                <w:lang w:eastAsia="lv-LV"/>
              </w:rPr>
              <w:t>Nr. 11-4/128</w:t>
            </w:r>
            <w:r w:rsidRPr="008037C1">
              <w:rPr>
                <w:rFonts w:eastAsia="Times New Roman"/>
                <w:b w:val="0"/>
                <w:sz w:val="24"/>
                <w:szCs w:val="24"/>
                <w:lang w:eastAsia="lv-LV"/>
              </w:rPr>
              <w:tab/>
              <w:t xml:space="preserve">Iepirkuma komisijā </w:t>
            </w:r>
            <w:r>
              <w:rPr>
                <w:rFonts w:eastAsia="Times New Roman"/>
                <w:b w:val="0"/>
                <w:sz w:val="24"/>
                <w:szCs w:val="24"/>
                <w:lang w:eastAsia="lv-LV"/>
              </w:rPr>
              <w:t xml:space="preserve">iekļauta </w:t>
            </w:r>
            <w:r w:rsidRPr="008037C1">
              <w:rPr>
                <w:rFonts w:eastAsia="Times New Roman"/>
                <w:b w:val="0"/>
                <w:sz w:val="24"/>
                <w:szCs w:val="24"/>
                <w:lang w:eastAsia="lv-LV"/>
              </w:rPr>
              <w:t>Uzkopšanas un veļas aprites dienesta pakalpojumu servisa vadītāj</w:t>
            </w:r>
            <w:r>
              <w:rPr>
                <w:rFonts w:eastAsia="Times New Roman"/>
                <w:b w:val="0"/>
                <w:sz w:val="24"/>
                <w:szCs w:val="24"/>
                <w:lang w:eastAsia="lv-LV"/>
              </w:rPr>
              <w:t>a</w:t>
            </w:r>
            <w:r w:rsidRPr="008037C1">
              <w:rPr>
                <w:rFonts w:eastAsia="Times New Roman"/>
                <w:b w:val="0"/>
                <w:sz w:val="24"/>
                <w:szCs w:val="24"/>
                <w:lang w:eastAsia="lv-LV"/>
              </w:rPr>
              <w:t xml:space="preserve"> Anet</w:t>
            </w:r>
            <w:r>
              <w:rPr>
                <w:rFonts w:eastAsia="Times New Roman"/>
                <w:b w:val="0"/>
                <w:sz w:val="24"/>
                <w:szCs w:val="24"/>
                <w:lang w:eastAsia="lv-LV"/>
              </w:rPr>
              <w:t>e</w:t>
            </w:r>
            <w:r w:rsidRPr="008037C1">
              <w:rPr>
                <w:rFonts w:eastAsia="Times New Roman"/>
                <w:b w:val="0"/>
                <w:sz w:val="24"/>
                <w:szCs w:val="24"/>
                <w:lang w:eastAsia="lv-LV"/>
              </w:rPr>
              <w:t xml:space="preserve"> Vārpiņ</w:t>
            </w:r>
            <w:r>
              <w:rPr>
                <w:rFonts w:eastAsia="Times New Roman"/>
                <w:b w:val="0"/>
                <w:sz w:val="24"/>
                <w:szCs w:val="24"/>
                <w:lang w:eastAsia="lv-LV"/>
              </w:rPr>
              <w:t>a</w:t>
            </w:r>
            <w:r w:rsidRPr="008037C1">
              <w:rPr>
                <w:rFonts w:eastAsia="Times New Roman"/>
                <w:b w:val="0"/>
                <w:sz w:val="24"/>
                <w:szCs w:val="24"/>
                <w:lang w:eastAsia="lv-LV"/>
              </w:rPr>
              <w:t>.</w:t>
            </w:r>
          </w:p>
        </w:tc>
      </w:tr>
      <w:tr w:rsidR="00483DA5" w:rsidRPr="00483DA5" w14:paraId="0795632E" w14:textId="77777777" w:rsidTr="00DE407F">
        <w:trPr>
          <w:trHeight w:val="695"/>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F36066" w:rsidRPr="00483DA5" w:rsidRDefault="00F36066" w:rsidP="00F36066">
            <w:pPr>
              <w:spacing w:after="0"/>
              <w:jc w:val="both"/>
              <w:rPr>
                <w:b w:val="0"/>
                <w:sz w:val="24"/>
                <w:szCs w:val="24"/>
              </w:rPr>
            </w:pPr>
            <w:r w:rsidRPr="00483DA5">
              <w:rPr>
                <w:b w:val="0"/>
                <w:sz w:val="24"/>
                <w:szCs w:val="24"/>
              </w:rPr>
              <w:t>Iepirkuma pieaicinātie eksperti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410C5" w14:textId="22980D90" w:rsidR="00764498" w:rsidRPr="00764498" w:rsidRDefault="00764498" w:rsidP="00764498">
            <w:pPr>
              <w:spacing w:after="0"/>
              <w:jc w:val="both"/>
              <w:rPr>
                <w:rFonts w:eastAsia="Times New Roman"/>
                <w:b w:val="0"/>
                <w:sz w:val="24"/>
                <w:szCs w:val="24"/>
                <w:lang w:eastAsia="lv-LV"/>
              </w:rPr>
            </w:pPr>
            <w:r w:rsidRPr="00764498">
              <w:rPr>
                <w:rFonts w:eastAsia="Times New Roman"/>
                <w:b w:val="0"/>
                <w:sz w:val="24"/>
                <w:szCs w:val="24"/>
                <w:lang w:eastAsia="lv-LV"/>
              </w:rPr>
              <w:t xml:space="preserve">Komisijas </w:t>
            </w:r>
            <w:r w:rsidR="0068039E">
              <w:rPr>
                <w:rFonts w:eastAsia="Times New Roman"/>
                <w:b w:val="0"/>
                <w:sz w:val="24"/>
                <w:szCs w:val="24"/>
                <w:lang w:eastAsia="lv-LV"/>
              </w:rPr>
              <w:t xml:space="preserve">loceklis </w:t>
            </w:r>
            <w:r w:rsidR="002403EB" w:rsidRPr="002403EB">
              <w:rPr>
                <w:rFonts w:eastAsia="Times New Roman"/>
                <w:b w:val="0"/>
                <w:sz w:val="24"/>
                <w:szCs w:val="24"/>
                <w:lang w:eastAsia="lv-LV"/>
              </w:rPr>
              <w:t xml:space="preserve">Ikars Gabrāns </w:t>
            </w:r>
            <w:r>
              <w:rPr>
                <w:rFonts w:eastAsia="Times New Roman"/>
                <w:b w:val="0"/>
                <w:sz w:val="24"/>
                <w:szCs w:val="24"/>
                <w:lang w:eastAsia="lv-LV"/>
              </w:rPr>
              <w:t>pilda eksperta pienākumus</w:t>
            </w:r>
          </w:p>
          <w:p w14:paraId="34B7BB33" w14:textId="4E40817A" w:rsidR="00F36066" w:rsidRPr="00483DA5" w:rsidRDefault="00F36066" w:rsidP="00F36066">
            <w:pPr>
              <w:spacing w:after="0"/>
              <w:rPr>
                <w:b w:val="0"/>
                <w:bCs/>
                <w:sz w:val="24"/>
                <w:szCs w:val="24"/>
              </w:rPr>
            </w:pPr>
          </w:p>
        </w:tc>
      </w:tr>
      <w:tr w:rsidR="00483DA5" w:rsidRPr="00483DA5" w14:paraId="057932DD"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483DA5" w:rsidRDefault="00F36066" w:rsidP="00F36066">
            <w:pPr>
              <w:spacing w:after="0"/>
              <w:jc w:val="both"/>
              <w:rPr>
                <w:b w:val="0"/>
                <w:sz w:val="24"/>
                <w:szCs w:val="24"/>
              </w:rPr>
            </w:pPr>
            <w:r w:rsidRPr="00483DA5">
              <w:rPr>
                <w:b w:val="0"/>
                <w:sz w:val="24"/>
                <w:szCs w:val="24"/>
              </w:rPr>
              <w:t>Piedāvājuma iesniegšanas termiņš</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6B926DFC" w:rsidR="00F36066" w:rsidRPr="00483DA5" w:rsidRDefault="002B7CDB" w:rsidP="00F36066">
            <w:pPr>
              <w:spacing w:after="0"/>
            </w:pPr>
            <w:r w:rsidRPr="00483DA5">
              <w:rPr>
                <w:b w:val="0"/>
                <w:bCs/>
                <w:sz w:val="24"/>
                <w:szCs w:val="24"/>
              </w:rPr>
              <w:t>Līdz 202</w:t>
            </w:r>
            <w:r w:rsidR="002403EB">
              <w:rPr>
                <w:b w:val="0"/>
                <w:bCs/>
                <w:sz w:val="24"/>
                <w:szCs w:val="24"/>
              </w:rPr>
              <w:t>5</w:t>
            </w:r>
            <w:r w:rsidRPr="00483DA5">
              <w:rPr>
                <w:b w:val="0"/>
                <w:bCs/>
                <w:sz w:val="24"/>
                <w:szCs w:val="24"/>
              </w:rPr>
              <w:t xml:space="preserve">. gada </w:t>
            </w:r>
            <w:r w:rsidR="0068039E">
              <w:rPr>
                <w:b w:val="0"/>
                <w:bCs/>
                <w:sz w:val="24"/>
                <w:szCs w:val="24"/>
              </w:rPr>
              <w:t>2</w:t>
            </w:r>
            <w:r w:rsidR="008037C1">
              <w:rPr>
                <w:b w:val="0"/>
                <w:bCs/>
                <w:sz w:val="24"/>
                <w:szCs w:val="24"/>
              </w:rPr>
              <w:t>8</w:t>
            </w:r>
            <w:r w:rsidRPr="00483DA5">
              <w:rPr>
                <w:b w:val="0"/>
                <w:bCs/>
                <w:sz w:val="24"/>
                <w:szCs w:val="24"/>
              </w:rPr>
              <w:t>.</w:t>
            </w:r>
            <w:r w:rsidR="008037C1">
              <w:rPr>
                <w:b w:val="0"/>
                <w:bCs/>
                <w:sz w:val="24"/>
                <w:szCs w:val="24"/>
              </w:rPr>
              <w:t>jūlijam</w:t>
            </w:r>
            <w:r w:rsidRPr="00483DA5">
              <w:rPr>
                <w:b w:val="0"/>
                <w:bCs/>
                <w:sz w:val="24"/>
                <w:szCs w:val="24"/>
              </w:rPr>
              <w:t xml:space="preserve"> plkst. </w:t>
            </w:r>
            <w:r w:rsidR="006E6ABD" w:rsidRPr="00483DA5">
              <w:rPr>
                <w:b w:val="0"/>
                <w:bCs/>
                <w:sz w:val="24"/>
                <w:szCs w:val="24"/>
              </w:rPr>
              <w:t>1</w:t>
            </w:r>
            <w:r w:rsidR="00DE407F">
              <w:rPr>
                <w:b w:val="0"/>
                <w:bCs/>
                <w:sz w:val="24"/>
                <w:szCs w:val="24"/>
              </w:rPr>
              <w:t>0</w:t>
            </w:r>
            <w:r w:rsidR="006E6ABD" w:rsidRPr="00483DA5">
              <w:rPr>
                <w:b w:val="0"/>
                <w:bCs/>
                <w:sz w:val="24"/>
                <w:szCs w:val="24"/>
              </w:rPr>
              <w:t>.</w:t>
            </w:r>
            <w:r w:rsidR="00DE407F">
              <w:rPr>
                <w:b w:val="0"/>
                <w:bCs/>
                <w:sz w:val="24"/>
                <w:szCs w:val="24"/>
              </w:rPr>
              <w:t>0</w:t>
            </w:r>
            <w:r w:rsidR="006E6ABD" w:rsidRPr="00483DA5">
              <w:rPr>
                <w:b w:val="0"/>
                <w:bCs/>
                <w:sz w:val="24"/>
                <w:szCs w:val="24"/>
              </w:rPr>
              <w:t>0</w:t>
            </w:r>
          </w:p>
        </w:tc>
      </w:tr>
      <w:tr w:rsidR="00483DA5" w:rsidRPr="00483DA5" w14:paraId="692A9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483DA5" w:rsidRDefault="004C304D" w:rsidP="00F36066">
            <w:pPr>
              <w:spacing w:after="0"/>
              <w:jc w:val="both"/>
              <w:rPr>
                <w:b w:val="0"/>
                <w:sz w:val="24"/>
                <w:szCs w:val="24"/>
              </w:rPr>
            </w:pPr>
            <w:r w:rsidRPr="00483DA5">
              <w:rPr>
                <w:b w:val="0"/>
                <w:sz w:val="24"/>
                <w:szCs w:val="24"/>
              </w:rPr>
              <w:t>Pamatojums termiņa saīsinājumam, ja tāds veikts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330EFDD9" w:rsidR="004C304D" w:rsidRPr="00483DA5" w:rsidRDefault="006E6ABD" w:rsidP="00F36066">
            <w:pPr>
              <w:spacing w:after="0"/>
              <w:rPr>
                <w:b w:val="0"/>
                <w:sz w:val="24"/>
                <w:szCs w:val="24"/>
              </w:rPr>
            </w:pPr>
            <w:r w:rsidRPr="00483DA5">
              <w:rPr>
                <w:b w:val="0"/>
                <w:sz w:val="24"/>
                <w:szCs w:val="24"/>
              </w:rPr>
              <w:t>NAV</w:t>
            </w:r>
          </w:p>
        </w:tc>
      </w:tr>
      <w:tr w:rsidR="00483DA5" w:rsidRPr="00483DA5" w14:paraId="729E4A92" w14:textId="77777777" w:rsidTr="00DE407F">
        <w:trPr>
          <w:trHeight w:val="2966"/>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F36066" w:rsidRPr="00483DA5" w:rsidRDefault="00F36066" w:rsidP="00F36066">
            <w:pPr>
              <w:spacing w:after="0"/>
              <w:jc w:val="both"/>
              <w:rPr>
                <w:b w:val="0"/>
                <w:sz w:val="24"/>
                <w:szCs w:val="24"/>
              </w:rPr>
            </w:pPr>
            <w:r w:rsidRPr="00483DA5">
              <w:rPr>
                <w:b w:val="0"/>
                <w:sz w:val="24"/>
                <w:szCs w:val="24"/>
              </w:rPr>
              <w:t>Piegādātāja nosaukums, kurš ir iesniedzis piedāvājumu, kā arī piedāvātās cenas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Style w:val="TableGrid"/>
              <w:tblW w:w="7572" w:type="dxa"/>
              <w:tblBorders>
                <w:top w:val="nil"/>
                <w:left w:val="nil"/>
                <w:bottom w:val="nil"/>
                <w:right w:val="nil"/>
                <w:insideH w:val="nil"/>
                <w:insideV w:val="nil"/>
              </w:tblBorders>
              <w:tblLayout w:type="fixed"/>
              <w:tblLook w:val="04A0" w:firstRow="1" w:lastRow="0" w:firstColumn="1" w:lastColumn="0" w:noHBand="0" w:noVBand="1"/>
            </w:tblPr>
            <w:tblGrid>
              <w:gridCol w:w="240"/>
              <w:gridCol w:w="2338"/>
              <w:gridCol w:w="2127"/>
              <w:gridCol w:w="2631"/>
              <w:gridCol w:w="236"/>
            </w:tblGrid>
            <w:tr w:rsidR="008037C1" w:rsidRPr="008037C1" w14:paraId="42F01989" w14:textId="77777777" w:rsidTr="008037C1">
              <w:trPr>
                <w:trHeight w:val="401"/>
              </w:trPr>
              <w:tc>
                <w:tcPr>
                  <w:tcW w:w="240"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0593D546" w14:textId="77777777" w:rsidR="008037C1" w:rsidRPr="008037C1" w:rsidRDefault="008037C1" w:rsidP="008037C1">
                  <w:pPr>
                    <w:jc w:val="center"/>
                    <w:rPr>
                      <w:rFonts w:ascii="Arial" w:hAnsi="Arial" w:cs="Arial"/>
                      <w:b/>
                      <w:bCs/>
                      <w:strike w:val="0"/>
                      <w:color w:val="FFFFFF" w:themeColor="background1"/>
                      <w:highlight w:val="lightGray"/>
                    </w:rPr>
                  </w:pPr>
                </w:p>
              </w:tc>
              <w:tc>
                <w:tcPr>
                  <w:tcW w:w="7096" w:type="dxa"/>
                  <w:gridSpan w:val="3"/>
                  <w:tcBorders>
                    <w:top w:val="single" w:sz="4" w:space="0" w:color="595959" w:themeColor="text1" w:themeTint="A6"/>
                    <w:bottom w:val="single" w:sz="4" w:space="0" w:color="595959" w:themeColor="text1" w:themeTint="A6"/>
                  </w:tcBorders>
                  <w:shd w:val="clear" w:color="auto" w:fill="535353"/>
                  <w:noWrap/>
                  <w:vAlign w:val="center"/>
                </w:tcPr>
                <w:p w14:paraId="1369991A" w14:textId="77777777" w:rsidR="008037C1" w:rsidRPr="008037C1" w:rsidRDefault="008037C1" w:rsidP="008037C1">
                  <w:pPr>
                    <w:rPr>
                      <w:rFonts w:ascii="Arial" w:hAnsi="Arial" w:cs="Arial"/>
                      <w:b/>
                      <w:bCs/>
                      <w:strike w:val="0"/>
                      <w:color w:val="FFFFFF" w:themeColor="background1"/>
                      <w:highlight w:val="lightGray"/>
                      <w:lang w:val="en-US"/>
                    </w:rPr>
                  </w:pPr>
                  <w:r w:rsidRPr="008037C1">
                    <w:rPr>
                      <w:rFonts w:ascii="Arial" w:hAnsi="Arial" w:cs="Arial"/>
                      <w:bCs/>
                      <w:strike w:val="0"/>
                      <w:color w:val="FF8C00"/>
                    </w:rPr>
                    <w:t xml:space="preserve">Daļai Nr. 1 - Kravas furgons ar </w:t>
                  </w:r>
                  <w:proofErr w:type="spellStart"/>
                  <w:r w:rsidRPr="008037C1">
                    <w:rPr>
                      <w:rFonts w:ascii="Arial" w:hAnsi="Arial" w:cs="Arial"/>
                      <w:bCs/>
                      <w:strike w:val="0"/>
                      <w:color w:val="FF8C00"/>
                    </w:rPr>
                    <w:t>iekšdedzes</w:t>
                  </w:r>
                  <w:proofErr w:type="spellEnd"/>
                  <w:r w:rsidRPr="008037C1">
                    <w:rPr>
                      <w:rFonts w:ascii="Arial" w:hAnsi="Arial" w:cs="Arial"/>
                      <w:bCs/>
                      <w:strike w:val="0"/>
                      <w:color w:val="FF8C00"/>
                    </w:rPr>
                    <w:t xml:space="preserve"> dzinēju</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5233689" w14:textId="77777777" w:rsidR="008037C1" w:rsidRPr="008037C1" w:rsidRDefault="008037C1" w:rsidP="008037C1">
                  <w:pPr>
                    <w:jc w:val="center"/>
                    <w:rPr>
                      <w:rFonts w:ascii="Arial" w:hAnsi="Arial" w:cs="Arial"/>
                      <w:b/>
                      <w:bCs/>
                      <w:strike w:val="0"/>
                      <w:color w:val="FFFFFF" w:themeColor="background1"/>
                      <w:highlight w:val="lightGray"/>
                    </w:rPr>
                  </w:pPr>
                </w:p>
              </w:tc>
            </w:tr>
            <w:tr w:rsidR="008037C1" w:rsidRPr="008037C1" w14:paraId="2CFED6BB" w14:textId="77777777" w:rsidTr="008037C1">
              <w:trPr>
                <w:trHeight w:val="183"/>
              </w:trPr>
              <w:tc>
                <w:tcPr>
                  <w:tcW w:w="240" w:type="dxa"/>
                  <w:tcBorders>
                    <w:top w:val="single" w:sz="4" w:space="0" w:color="595959" w:themeColor="text1" w:themeTint="A6"/>
                    <w:left w:val="single" w:sz="4" w:space="0" w:color="595959" w:themeColor="text1" w:themeTint="A6"/>
                  </w:tcBorders>
                  <w:shd w:val="clear" w:color="auto" w:fill="E8E8E8"/>
                </w:tcPr>
                <w:p w14:paraId="1010689A" w14:textId="77777777" w:rsidR="008037C1" w:rsidRPr="008037C1" w:rsidRDefault="008037C1" w:rsidP="008037C1">
                  <w:pPr>
                    <w:spacing w:before="60" w:after="60"/>
                    <w:jc w:val="both"/>
                    <w:rPr>
                      <w:rFonts w:ascii="Arial" w:hAnsi="Arial" w:cs="Arial"/>
                      <w:bCs/>
                      <w:strike w:val="0"/>
                      <w:sz w:val="12"/>
                      <w:szCs w:val="12"/>
                    </w:rPr>
                  </w:pPr>
                </w:p>
              </w:tc>
              <w:tc>
                <w:tcPr>
                  <w:tcW w:w="7096" w:type="dxa"/>
                  <w:gridSpan w:val="3"/>
                  <w:tcBorders>
                    <w:top w:val="single" w:sz="4" w:space="0" w:color="595959" w:themeColor="text1" w:themeTint="A6"/>
                    <w:bottom w:val="single" w:sz="4" w:space="0" w:color="595959" w:themeColor="text1" w:themeTint="A6"/>
                  </w:tcBorders>
                  <w:shd w:val="clear" w:color="auto" w:fill="E8E8E8"/>
                </w:tcPr>
                <w:p w14:paraId="60898887" w14:textId="77777777" w:rsidR="008037C1" w:rsidRPr="008037C1" w:rsidRDefault="008037C1" w:rsidP="008037C1">
                  <w:pPr>
                    <w:spacing w:before="60" w:after="60"/>
                    <w:rPr>
                      <w:rFonts w:ascii="Arial" w:hAnsi="Arial" w:cs="Arial"/>
                      <w:bCs/>
                      <w:strike w:val="0"/>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7477FCF" w14:textId="77777777" w:rsidR="008037C1" w:rsidRPr="008037C1" w:rsidRDefault="008037C1" w:rsidP="008037C1">
                  <w:pPr>
                    <w:spacing w:before="60"/>
                    <w:jc w:val="both"/>
                    <w:rPr>
                      <w:rFonts w:ascii="Arial" w:hAnsi="Arial" w:cs="Arial"/>
                      <w:bCs/>
                      <w:strike w:val="0"/>
                      <w:sz w:val="12"/>
                      <w:szCs w:val="12"/>
                    </w:rPr>
                  </w:pPr>
                </w:p>
              </w:tc>
            </w:tr>
            <w:tr w:rsidR="008037C1" w:rsidRPr="008037C1" w14:paraId="621800AC" w14:textId="77777777" w:rsidTr="008037C1">
              <w:trPr>
                <w:trHeight w:val="625"/>
              </w:trPr>
              <w:tc>
                <w:tcPr>
                  <w:tcW w:w="240" w:type="dxa"/>
                  <w:tcBorders>
                    <w:left w:val="single" w:sz="4" w:space="0" w:color="595959" w:themeColor="text1" w:themeTint="A6"/>
                    <w:right w:val="single" w:sz="4" w:space="0" w:color="595959" w:themeColor="text1" w:themeTint="A6"/>
                  </w:tcBorders>
                  <w:shd w:val="clear" w:color="auto" w:fill="E8E8E8"/>
                </w:tcPr>
                <w:p w14:paraId="4780960E" w14:textId="77777777" w:rsidR="008037C1" w:rsidRPr="008037C1" w:rsidRDefault="008037C1" w:rsidP="008037C1">
                  <w:pPr>
                    <w:jc w:val="center"/>
                    <w:rPr>
                      <w:rFonts w:ascii="Arial" w:hAnsi="Arial" w:cs="Arial"/>
                      <w:b/>
                      <w:bCs/>
                      <w:strike w:val="0"/>
                      <w:color w:val="FFFFFF" w:themeColor="background1"/>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B0973EC"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Pretendents</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4B10099"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 xml:space="preserve">Iesniegšanas </w:t>
                  </w:r>
                </w:p>
                <w:p w14:paraId="3570BB95"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datums un laiks</w:t>
                  </w:r>
                </w:p>
              </w:tc>
              <w:tc>
                <w:tcPr>
                  <w:tcW w:w="263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0D92057"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Finanšu piedāvājums 1.daļai</w:t>
                  </w:r>
                </w:p>
              </w:tc>
              <w:tc>
                <w:tcPr>
                  <w:tcW w:w="236" w:type="dxa"/>
                  <w:tcBorders>
                    <w:left w:val="single" w:sz="4" w:space="0" w:color="595959" w:themeColor="text1" w:themeTint="A6"/>
                    <w:right w:val="single" w:sz="4" w:space="0" w:color="595959" w:themeColor="text1" w:themeTint="A6"/>
                  </w:tcBorders>
                  <w:shd w:val="clear" w:color="auto" w:fill="E8E8E8"/>
                </w:tcPr>
                <w:p w14:paraId="64BA81F2" w14:textId="77777777" w:rsidR="008037C1" w:rsidRPr="008037C1" w:rsidRDefault="008037C1" w:rsidP="008037C1">
                  <w:pPr>
                    <w:jc w:val="center"/>
                    <w:rPr>
                      <w:rFonts w:ascii="Arial" w:hAnsi="Arial" w:cs="Arial"/>
                      <w:b/>
                      <w:bCs/>
                      <w:strike w:val="0"/>
                      <w:color w:val="FFFFFF" w:themeColor="background1"/>
                    </w:rPr>
                  </w:pPr>
                </w:p>
              </w:tc>
            </w:tr>
            <w:tr w:rsidR="008037C1" w:rsidRPr="008037C1" w14:paraId="42EBFB5E" w14:textId="77777777" w:rsidTr="008037C1">
              <w:trPr>
                <w:trHeight w:val="505"/>
              </w:trPr>
              <w:tc>
                <w:tcPr>
                  <w:tcW w:w="240" w:type="dxa"/>
                  <w:tcBorders>
                    <w:left w:val="single" w:sz="4" w:space="0" w:color="595959" w:themeColor="text1" w:themeTint="A6"/>
                    <w:right w:val="single" w:sz="4" w:space="0" w:color="595959" w:themeColor="text1" w:themeTint="A6"/>
                  </w:tcBorders>
                  <w:shd w:val="clear" w:color="auto" w:fill="E8E8E8"/>
                </w:tcPr>
                <w:p w14:paraId="4DDEA591" w14:textId="77777777" w:rsidR="008037C1" w:rsidRPr="008037C1" w:rsidRDefault="008037C1" w:rsidP="008037C1">
                  <w:pPr>
                    <w:spacing w:before="60" w:after="60"/>
                    <w:jc w:val="both"/>
                    <w:rPr>
                      <w:rFonts w:ascii="Arial" w:hAnsi="Arial" w:cs="Arial"/>
                      <w:bCs/>
                      <w:i/>
                      <w:strike w:val="0"/>
                      <w:sz w:val="2"/>
                      <w:szCs w:val="2"/>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18298C5" w14:textId="77777777" w:rsidR="008037C1" w:rsidRPr="008037C1" w:rsidRDefault="008037C1" w:rsidP="008037C1">
                  <w:pPr>
                    <w:spacing w:before="60" w:after="60"/>
                    <w:rPr>
                      <w:rFonts w:ascii="Arial" w:hAnsi="Arial" w:cs="Arial"/>
                      <w:bCs/>
                      <w:strike w:val="0"/>
                    </w:rPr>
                  </w:pPr>
                  <w:proofErr w:type="spellStart"/>
                  <w:r w:rsidRPr="008037C1">
                    <w:rPr>
                      <w:rFonts w:ascii="Arial" w:hAnsi="Arial" w:cs="Arial"/>
                      <w:b/>
                      <w:bCs/>
                      <w:strike w:val="0"/>
                    </w:rPr>
                    <w:t>Autolux</w:t>
                  </w:r>
                  <w:proofErr w:type="spellEnd"/>
                  <w:r w:rsidRPr="008037C1">
                    <w:rPr>
                      <w:rFonts w:ascii="Arial" w:hAnsi="Arial" w:cs="Arial"/>
                      <w:b/>
                      <w:bCs/>
                      <w:strike w:val="0"/>
                    </w:rPr>
                    <w:t xml:space="preserve"> Latvia SIA</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2BA964" w14:textId="77777777" w:rsidR="008037C1" w:rsidRPr="008037C1" w:rsidRDefault="008037C1" w:rsidP="008037C1">
                  <w:pPr>
                    <w:spacing w:before="60" w:after="60"/>
                    <w:rPr>
                      <w:rFonts w:ascii="Arial" w:hAnsi="Arial" w:cs="Arial"/>
                      <w:bCs/>
                      <w:strike w:val="0"/>
                    </w:rPr>
                  </w:pPr>
                  <w:r w:rsidRPr="008037C1">
                    <w:rPr>
                      <w:rFonts w:ascii="Arial" w:hAnsi="Arial" w:cs="Arial"/>
                      <w:bCs/>
                      <w:strike w:val="0"/>
                    </w:rPr>
                    <w:t>24.07.2025 plkst. 15:56</w:t>
                  </w:r>
                </w:p>
              </w:tc>
              <w:tc>
                <w:tcPr>
                  <w:tcW w:w="263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0E237E" w14:textId="77777777" w:rsidR="008037C1" w:rsidRPr="008037C1" w:rsidRDefault="008037C1" w:rsidP="008037C1">
                  <w:pPr>
                    <w:spacing w:before="60"/>
                    <w:rPr>
                      <w:rFonts w:ascii="Arial" w:hAnsi="Arial" w:cs="Arial"/>
                      <w:bCs/>
                      <w:strike w:val="0"/>
                      <w:lang w:val="en-US"/>
                    </w:rPr>
                  </w:pPr>
                  <w:r w:rsidRPr="008037C1">
                    <w:rPr>
                      <w:rFonts w:ascii="Arial" w:hAnsi="Arial" w:cs="Arial"/>
                      <w:bCs/>
                      <w:strike w:val="0"/>
                    </w:rPr>
                    <w:t>EUR 571.95</w:t>
                  </w:r>
                </w:p>
                <w:p w14:paraId="11745B2A" w14:textId="77777777" w:rsidR="008037C1" w:rsidRPr="008037C1" w:rsidRDefault="008037C1" w:rsidP="008037C1">
                  <w:pPr>
                    <w:spacing w:before="60"/>
                    <w:rPr>
                      <w:rFonts w:ascii="Arial" w:hAnsi="Arial" w:cs="Arial"/>
                      <w:bCs/>
                      <w:strike w:val="0"/>
                    </w:rPr>
                  </w:pPr>
                </w:p>
              </w:tc>
              <w:tc>
                <w:tcPr>
                  <w:tcW w:w="236" w:type="dxa"/>
                  <w:tcBorders>
                    <w:left w:val="single" w:sz="4" w:space="0" w:color="595959" w:themeColor="text1" w:themeTint="A6"/>
                    <w:right w:val="single" w:sz="4" w:space="0" w:color="595959" w:themeColor="text1" w:themeTint="A6"/>
                  </w:tcBorders>
                  <w:shd w:val="clear" w:color="auto" w:fill="E8E8E8"/>
                </w:tcPr>
                <w:p w14:paraId="37DA0B30" w14:textId="77777777" w:rsidR="008037C1" w:rsidRPr="008037C1" w:rsidRDefault="008037C1" w:rsidP="008037C1">
                  <w:pPr>
                    <w:rPr>
                      <w:rFonts w:ascii="Arial" w:hAnsi="Arial" w:cs="Arial"/>
                      <w:strike w:val="0"/>
                      <w:sz w:val="2"/>
                      <w:szCs w:val="2"/>
                    </w:rPr>
                  </w:pPr>
                </w:p>
              </w:tc>
            </w:tr>
            <w:tr w:rsidR="008037C1" w:rsidRPr="008037C1" w14:paraId="68578179" w14:textId="77777777" w:rsidTr="008037C1">
              <w:trPr>
                <w:trHeight w:val="505"/>
              </w:trPr>
              <w:tc>
                <w:tcPr>
                  <w:tcW w:w="240" w:type="dxa"/>
                  <w:tcBorders>
                    <w:left w:val="single" w:sz="4" w:space="0" w:color="595959" w:themeColor="text1" w:themeTint="A6"/>
                    <w:right w:val="single" w:sz="4" w:space="0" w:color="595959" w:themeColor="text1" w:themeTint="A6"/>
                  </w:tcBorders>
                  <w:shd w:val="clear" w:color="auto" w:fill="E8E8E8"/>
                </w:tcPr>
                <w:p w14:paraId="72171133" w14:textId="77777777" w:rsidR="008037C1" w:rsidRPr="008037C1" w:rsidRDefault="008037C1" w:rsidP="008037C1">
                  <w:pPr>
                    <w:spacing w:before="60" w:after="60"/>
                    <w:jc w:val="both"/>
                    <w:rPr>
                      <w:rFonts w:ascii="Arial" w:hAnsi="Arial" w:cs="Arial"/>
                      <w:bCs/>
                      <w:i/>
                      <w:strike w:val="0"/>
                      <w:sz w:val="2"/>
                      <w:szCs w:val="2"/>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9FBB960" w14:textId="77777777" w:rsidR="008037C1" w:rsidRPr="008037C1" w:rsidRDefault="008037C1" w:rsidP="008037C1">
                  <w:pPr>
                    <w:spacing w:before="60" w:after="60"/>
                    <w:rPr>
                      <w:rFonts w:ascii="Arial" w:hAnsi="Arial" w:cs="Arial"/>
                      <w:bCs/>
                      <w:strike w:val="0"/>
                    </w:rPr>
                  </w:pPr>
                  <w:r w:rsidRPr="008037C1">
                    <w:rPr>
                      <w:rFonts w:ascii="Arial" w:hAnsi="Arial" w:cs="Arial"/>
                      <w:b/>
                      <w:bCs/>
                      <w:strike w:val="0"/>
                    </w:rPr>
                    <w:t>"</w:t>
                  </w:r>
                  <w:proofErr w:type="spellStart"/>
                  <w:r w:rsidRPr="008037C1">
                    <w:rPr>
                      <w:rFonts w:ascii="Arial" w:hAnsi="Arial" w:cs="Arial"/>
                      <w:b/>
                      <w:bCs/>
                      <w:strike w:val="0"/>
                    </w:rPr>
                    <w:t>Favorit</w:t>
                  </w:r>
                  <w:proofErr w:type="spellEnd"/>
                  <w:r w:rsidRPr="008037C1">
                    <w:rPr>
                      <w:rFonts w:ascii="Arial" w:hAnsi="Arial" w:cs="Arial"/>
                      <w:b/>
                      <w:bCs/>
                      <w:strike w:val="0"/>
                    </w:rPr>
                    <w:t xml:space="preserve"> </w:t>
                  </w:r>
                  <w:proofErr w:type="spellStart"/>
                  <w:r w:rsidRPr="008037C1">
                    <w:rPr>
                      <w:rFonts w:ascii="Arial" w:hAnsi="Arial" w:cs="Arial"/>
                      <w:b/>
                      <w:bCs/>
                      <w:strike w:val="0"/>
                    </w:rPr>
                    <w:t>Rent</w:t>
                  </w:r>
                  <w:proofErr w:type="spellEnd"/>
                  <w:r w:rsidRPr="008037C1">
                    <w:rPr>
                      <w:rFonts w:ascii="Arial" w:hAnsi="Arial" w:cs="Arial"/>
                      <w:b/>
                      <w:bCs/>
                      <w:strike w:val="0"/>
                    </w:rPr>
                    <w:t>" SIA</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038EC9" w14:textId="77777777" w:rsidR="008037C1" w:rsidRPr="008037C1" w:rsidRDefault="008037C1" w:rsidP="008037C1">
                  <w:pPr>
                    <w:spacing w:before="60" w:after="60"/>
                    <w:rPr>
                      <w:rFonts w:ascii="Arial" w:hAnsi="Arial" w:cs="Arial"/>
                      <w:bCs/>
                      <w:strike w:val="0"/>
                    </w:rPr>
                  </w:pPr>
                  <w:r w:rsidRPr="008037C1">
                    <w:rPr>
                      <w:rFonts w:ascii="Arial" w:hAnsi="Arial" w:cs="Arial"/>
                      <w:bCs/>
                      <w:strike w:val="0"/>
                    </w:rPr>
                    <w:t>25.07.2025 plkst. 13:38</w:t>
                  </w:r>
                </w:p>
              </w:tc>
              <w:tc>
                <w:tcPr>
                  <w:tcW w:w="263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89990D" w14:textId="77777777" w:rsidR="008037C1" w:rsidRPr="008037C1" w:rsidRDefault="008037C1" w:rsidP="008037C1">
                  <w:pPr>
                    <w:spacing w:before="60"/>
                    <w:rPr>
                      <w:rFonts w:ascii="Arial" w:hAnsi="Arial" w:cs="Arial"/>
                      <w:bCs/>
                      <w:strike w:val="0"/>
                      <w:lang w:val="en-US"/>
                    </w:rPr>
                  </w:pPr>
                  <w:r w:rsidRPr="008037C1">
                    <w:rPr>
                      <w:rFonts w:ascii="Arial" w:hAnsi="Arial" w:cs="Arial"/>
                      <w:bCs/>
                      <w:strike w:val="0"/>
                    </w:rPr>
                    <w:t>EUR 488.32</w:t>
                  </w:r>
                </w:p>
                <w:p w14:paraId="41C14E01" w14:textId="77777777" w:rsidR="008037C1" w:rsidRPr="008037C1" w:rsidRDefault="008037C1" w:rsidP="008037C1">
                  <w:pPr>
                    <w:spacing w:before="60"/>
                    <w:rPr>
                      <w:rFonts w:ascii="Arial" w:hAnsi="Arial" w:cs="Arial"/>
                      <w:bCs/>
                      <w:strike w:val="0"/>
                    </w:rPr>
                  </w:pPr>
                </w:p>
              </w:tc>
              <w:tc>
                <w:tcPr>
                  <w:tcW w:w="236" w:type="dxa"/>
                  <w:tcBorders>
                    <w:left w:val="single" w:sz="4" w:space="0" w:color="595959" w:themeColor="text1" w:themeTint="A6"/>
                    <w:right w:val="single" w:sz="4" w:space="0" w:color="595959" w:themeColor="text1" w:themeTint="A6"/>
                  </w:tcBorders>
                  <w:shd w:val="clear" w:color="auto" w:fill="E8E8E8"/>
                </w:tcPr>
                <w:p w14:paraId="2FDA64BD" w14:textId="77777777" w:rsidR="008037C1" w:rsidRPr="008037C1" w:rsidRDefault="008037C1" w:rsidP="008037C1">
                  <w:pPr>
                    <w:rPr>
                      <w:rFonts w:ascii="Arial" w:hAnsi="Arial" w:cs="Arial"/>
                      <w:strike w:val="0"/>
                      <w:sz w:val="2"/>
                      <w:szCs w:val="2"/>
                    </w:rPr>
                  </w:pPr>
                </w:p>
              </w:tc>
            </w:tr>
            <w:tr w:rsidR="008037C1" w:rsidRPr="008037C1" w14:paraId="2AA2B4A2" w14:textId="77777777" w:rsidTr="008037C1">
              <w:trPr>
                <w:trHeight w:val="183"/>
              </w:trPr>
              <w:tc>
                <w:tcPr>
                  <w:tcW w:w="240" w:type="dxa"/>
                  <w:tcBorders>
                    <w:left w:val="single" w:sz="4" w:space="0" w:color="595959" w:themeColor="text1" w:themeTint="A6"/>
                    <w:bottom w:val="single" w:sz="4" w:space="0" w:color="595959" w:themeColor="text1" w:themeTint="A6"/>
                  </w:tcBorders>
                  <w:shd w:val="clear" w:color="auto" w:fill="E8E8E8"/>
                </w:tcPr>
                <w:p w14:paraId="000EDE7F" w14:textId="77777777" w:rsidR="008037C1" w:rsidRPr="008037C1" w:rsidRDefault="008037C1" w:rsidP="008037C1">
                  <w:pPr>
                    <w:spacing w:before="60" w:after="60"/>
                    <w:jc w:val="both"/>
                    <w:rPr>
                      <w:rFonts w:ascii="Arial" w:hAnsi="Arial" w:cs="Arial"/>
                      <w:bCs/>
                      <w:strike w:val="0"/>
                      <w:sz w:val="12"/>
                      <w:szCs w:val="12"/>
                    </w:rPr>
                  </w:pPr>
                </w:p>
              </w:tc>
              <w:tc>
                <w:tcPr>
                  <w:tcW w:w="7096" w:type="dxa"/>
                  <w:gridSpan w:val="3"/>
                  <w:tcBorders>
                    <w:top w:val="single" w:sz="4" w:space="0" w:color="595959" w:themeColor="text1" w:themeTint="A6"/>
                    <w:bottom w:val="single" w:sz="4" w:space="0" w:color="595959" w:themeColor="text1" w:themeTint="A6"/>
                  </w:tcBorders>
                  <w:shd w:val="clear" w:color="auto" w:fill="E8E8E8"/>
                </w:tcPr>
                <w:p w14:paraId="557A51F4" w14:textId="77777777" w:rsidR="008037C1" w:rsidRPr="008037C1" w:rsidRDefault="008037C1" w:rsidP="008037C1">
                  <w:pPr>
                    <w:spacing w:before="60" w:after="60"/>
                    <w:rPr>
                      <w:rFonts w:ascii="Arial" w:hAnsi="Arial" w:cs="Arial"/>
                      <w:bCs/>
                      <w:strike w:val="0"/>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50A6D0BD" w14:textId="77777777" w:rsidR="008037C1" w:rsidRPr="008037C1" w:rsidRDefault="008037C1" w:rsidP="008037C1">
                  <w:pPr>
                    <w:spacing w:before="60"/>
                    <w:jc w:val="both"/>
                    <w:rPr>
                      <w:rFonts w:ascii="Arial" w:hAnsi="Arial" w:cs="Arial"/>
                      <w:bCs/>
                      <w:strike w:val="0"/>
                      <w:sz w:val="12"/>
                      <w:szCs w:val="12"/>
                    </w:rPr>
                  </w:pPr>
                </w:p>
              </w:tc>
            </w:tr>
          </w:tbl>
          <w:p w14:paraId="3EF879C0" w14:textId="77777777" w:rsidR="008037C1" w:rsidRPr="008037C1" w:rsidRDefault="008037C1" w:rsidP="008037C1"/>
          <w:tbl>
            <w:tblPr>
              <w:tblStyle w:val="TableGrid"/>
              <w:tblW w:w="7572" w:type="dxa"/>
              <w:tblBorders>
                <w:top w:val="nil"/>
                <w:left w:val="nil"/>
                <w:bottom w:val="nil"/>
                <w:right w:val="nil"/>
                <w:insideH w:val="nil"/>
                <w:insideV w:val="nil"/>
              </w:tblBorders>
              <w:tblLayout w:type="fixed"/>
              <w:tblLook w:val="04A0" w:firstRow="1" w:lastRow="0" w:firstColumn="1" w:lastColumn="0" w:noHBand="0" w:noVBand="1"/>
            </w:tblPr>
            <w:tblGrid>
              <w:gridCol w:w="240"/>
              <w:gridCol w:w="2338"/>
              <w:gridCol w:w="2410"/>
              <w:gridCol w:w="2348"/>
              <w:gridCol w:w="236"/>
            </w:tblGrid>
            <w:tr w:rsidR="008037C1" w:rsidRPr="008037C1" w14:paraId="45810654" w14:textId="77777777" w:rsidTr="008037C1">
              <w:trPr>
                <w:trHeight w:val="401"/>
              </w:trPr>
              <w:tc>
                <w:tcPr>
                  <w:tcW w:w="240"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D639EDA" w14:textId="77777777" w:rsidR="008037C1" w:rsidRPr="008037C1" w:rsidRDefault="008037C1" w:rsidP="008037C1">
                  <w:pPr>
                    <w:jc w:val="center"/>
                    <w:rPr>
                      <w:rFonts w:ascii="Arial" w:hAnsi="Arial" w:cs="Arial"/>
                      <w:b/>
                      <w:bCs/>
                      <w:strike w:val="0"/>
                      <w:color w:val="FFFFFF" w:themeColor="background1"/>
                      <w:highlight w:val="lightGray"/>
                    </w:rPr>
                  </w:pPr>
                </w:p>
              </w:tc>
              <w:tc>
                <w:tcPr>
                  <w:tcW w:w="7096" w:type="dxa"/>
                  <w:gridSpan w:val="3"/>
                  <w:tcBorders>
                    <w:top w:val="single" w:sz="4" w:space="0" w:color="595959" w:themeColor="text1" w:themeTint="A6"/>
                    <w:bottom w:val="single" w:sz="4" w:space="0" w:color="595959" w:themeColor="text1" w:themeTint="A6"/>
                  </w:tcBorders>
                  <w:shd w:val="clear" w:color="auto" w:fill="535353"/>
                  <w:noWrap/>
                  <w:vAlign w:val="center"/>
                </w:tcPr>
                <w:p w14:paraId="51D204CF" w14:textId="77777777" w:rsidR="008037C1" w:rsidRPr="008037C1" w:rsidRDefault="008037C1" w:rsidP="008037C1">
                  <w:pPr>
                    <w:rPr>
                      <w:rFonts w:ascii="Arial" w:hAnsi="Arial" w:cs="Arial"/>
                      <w:b/>
                      <w:bCs/>
                      <w:strike w:val="0"/>
                      <w:color w:val="FFFFFF" w:themeColor="background1"/>
                      <w:highlight w:val="lightGray"/>
                      <w:lang w:val="en-US"/>
                    </w:rPr>
                  </w:pPr>
                  <w:r w:rsidRPr="008037C1">
                    <w:rPr>
                      <w:rFonts w:ascii="Arial" w:hAnsi="Arial" w:cs="Arial"/>
                      <w:bCs/>
                      <w:strike w:val="0"/>
                      <w:color w:val="FF8C00"/>
                    </w:rPr>
                    <w:t xml:space="preserve">Daļai Nr. 2 - Kravas furgons ar </w:t>
                  </w:r>
                  <w:proofErr w:type="spellStart"/>
                  <w:r w:rsidRPr="008037C1">
                    <w:rPr>
                      <w:rFonts w:ascii="Arial" w:hAnsi="Arial" w:cs="Arial"/>
                      <w:bCs/>
                      <w:strike w:val="0"/>
                      <w:color w:val="FF8C00"/>
                    </w:rPr>
                    <w:t>elektroenergijas</w:t>
                  </w:r>
                  <w:proofErr w:type="spellEnd"/>
                  <w:r w:rsidRPr="008037C1">
                    <w:rPr>
                      <w:rFonts w:ascii="Arial" w:hAnsi="Arial" w:cs="Arial"/>
                      <w:bCs/>
                      <w:strike w:val="0"/>
                      <w:color w:val="FF8C00"/>
                    </w:rPr>
                    <w:t xml:space="preserve"> dzinēju</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010F5D75" w14:textId="77777777" w:rsidR="008037C1" w:rsidRPr="008037C1" w:rsidRDefault="008037C1" w:rsidP="008037C1">
                  <w:pPr>
                    <w:jc w:val="center"/>
                    <w:rPr>
                      <w:rFonts w:ascii="Arial" w:hAnsi="Arial" w:cs="Arial"/>
                      <w:b/>
                      <w:bCs/>
                      <w:strike w:val="0"/>
                      <w:color w:val="FFFFFF" w:themeColor="background1"/>
                      <w:highlight w:val="lightGray"/>
                    </w:rPr>
                  </w:pPr>
                </w:p>
              </w:tc>
            </w:tr>
            <w:tr w:rsidR="008037C1" w:rsidRPr="008037C1" w14:paraId="4BEEE186" w14:textId="77777777" w:rsidTr="008037C1">
              <w:trPr>
                <w:trHeight w:val="183"/>
              </w:trPr>
              <w:tc>
                <w:tcPr>
                  <w:tcW w:w="240" w:type="dxa"/>
                  <w:tcBorders>
                    <w:top w:val="single" w:sz="4" w:space="0" w:color="595959" w:themeColor="text1" w:themeTint="A6"/>
                    <w:left w:val="single" w:sz="4" w:space="0" w:color="595959" w:themeColor="text1" w:themeTint="A6"/>
                  </w:tcBorders>
                  <w:shd w:val="clear" w:color="auto" w:fill="E8E8E8"/>
                </w:tcPr>
                <w:p w14:paraId="01DCA088" w14:textId="77777777" w:rsidR="008037C1" w:rsidRPr="008037C1" w:rsidRDefault="008037C1" w:rsidP="008037C1">
                  <w:pPr>
                    <w:spacing w:before="60" w:after="60"/>
                    <w:jc w:val="both"/>
                    <w:rPr>
                      <w:rFonts w:ascii="Arial" w:hAnsi="Arial" w:cs="Arial"/>
                      <w:bCs/>
                      <w:strike w:val="0"/>
                      <w:sz w:val="12"/>
                      <w:szCs w:val="12"/>
                    </w:rPr>
                  </w:pPr>
                </w:p>
              </w:tc>
              <w:tc>
                <w:tcPr>
                  <w:tcW w:w="7096" w:type="dxa"/>
                  <w:gridSpan w:val="3"/>
                  <w:tcBorders>
                    <w:top w:val="single" w:sz="4" w:space="0" w:color="595959" w:themeColor="text1" w:themeTint="A6"/>
                    <w:bottom w:val="single" w:sz="4" w:space="0" w:color="595959" w:themeColor="text1" w:themeTint="A6"/>
                  </w:tcBorders>
                  <w:shd w:val="clear" w:color="auto" w:fill="E8E8E8"/>
                </w:tcPr>
                <w:p w14:paraId="08074273" w14:textId="77777777" w:rsidR="008037C1" w:rsidRPr="008037C1" w:rsidRDefault="008037C1" w:rsidP="008037C1">
                  <w:pPr>
                    <w:spacing w:before="60" w:after="60"/>
                    <w:rPr>
                      <w:rFonts w:ascii="Arial" w:hAnsi="Arial" w:cs="Arial"/>
                      <w:bCs/>
                      <w:strike w:val="0"/>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98CDC5F" w14:textId="77777777" w:rsidR="008037C1" w:rsidRPr="008037C1" w:rsidRDefault="008037C1" w:rsidP="008037C1">
                  <w:pPr>
                    <w:spacing w:before="60"/>
                    <w:jc w:val="both"/>
                    <w:rPr>
                      <w:rFonts w:ascii="Arial" w:hAnsi="Arial" w:cs="Arial"/>
                      <w:bCs/>
                      <w:strike w:val="0"/>
                      <w:sz w:val="12"/>
                      <w:szCs w:val="12"/>
                    </w:rPr>
                  </w:pPr>
                </w:p>
              </w:tc>
            </w:tr>
            <w:tr w:rsidR="008037C1" w:rsidRPr="008037C1" w14:paraId="7AA71AB6" w14:textId="77777777" w:rsidTr="008037C1">
              <w:trPr>
                <w:trHeight w:val="625"/>
              </w:trPr>
              <w:tc>
                <w:tcPr>
                  <w:tcW w:w="240" w:type="dxa"/>
                  <w:tcBorders>
                    <w:left w:val="single" w:sz="4" w:space="0" w:color="595959" w:themeColor="text1" w:themeTint="A6"/>
                    <w:right w:val="single" w:sz="4" w:space="0" w:color="595959" w:themeColor="text1" w:themeTint="A6"/>
                  </w:tcBorders>
                  <w:shd w:val="clear" w:color="auto" w:fill="E8E8E8"/>
                </w:tcPr>
                <w:p w14:paraId="264EA50A" w14:textId="77777777" w:rsidR="008037C1" w:rsidRPr="008037C1" w:rsidRDefault="008037C1" w:rsidP="008037C1">
                  <w:pPr>
                    <w:jc w:val="center"/>
                    <w:rPr>
                      <w:rFonts w:ascii="Arial" w:hAnsi="Arial" w:cs="Arial"/>
                      <w:b/>
                      <w:bCs/>
                      <w:strike w:val="0"/>
                      <w:color w:val="FFFFFF" w:themeColor="background1"/>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21E3A37"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Pretendents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CAC11B1"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 xml:space="preserve">Iesniegšanas </w:t>
                  </w:r>
                </w:p>
                <w:p w14:paraId="002F989C"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datums un laiks</w:t>
                  </w:r>
                </w:p>
              </w:tc>
              <w:tc>
                <w:tcPr>
                  <w:tcW w:w="23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CFE3BF7" w14:textId="77777777" w:rsidR="008037C1" w:rsidRPr="008037C1" w:rsidRDefault="008037C1" w:rsidP="008037C1">
                  <w:pPr>
                    <w:jc w:val="center"/>
                    <w:rPr>
                      <w:rFonts w:ascii="Arial" w:hAnsi="Arial" w:cs="Arial"/>
                      <w:b/>
                      <w:bCs/>
                      <w:strike w:val="0"/>
                      <w:color w:val="FFFFFF" w:themeColor="background1"/>
                    </w:rPr>
                  </w:pPr>
                  <w:r w:rsidRPr="008037C1">
                    <w:rPr>
                      <w:rFonts w:ascii="Arial" w:hAnsi="Arial" w:cs="Arial"/>
                      <w:b/>
                      <w:bCs/>
                      <w:strike w:val="0"/>
                      <w:color w:val="FFFFFF" w:themeColor="background1"/>
                    </w:rPr>
                    <w:t>Finanšu piedāvājums 2.daļai</w:t>
                  </w:r>
                </w:p>
              </w:tc>
              <w:tc>
                <w:tcPr>
                  <w:tcW w:w="236" w:type="dxa"/>
                  <w:tcBorders>
                    <w:left w:val="single" w:sz="4" w:space="0" w:color="595959" w:themeColor="text1" w:themeTint="A6"/>
                    <w:right w:val="single" w:sz="4" w:space="0" w:color="595959" w:themeColor="text1" w:themeTint="A6"/>
                  </w:tcBorders>
                  <w:shd w:val="clear" w:color="auto" w:fill="E8E8E8"/>
                </w:tcPr>
                <w:p w14:paraId="004F3B6B" w14:textId="77777777" w:rsidR="008037C1" w:rsidRPr="008037C1" w:rsidRDefault="008037C1" w:rsidP="008037C1">
                  <w:pPr>
                    <w:jc w:val="center"/>
                    <w:rPr>
                      <w:rFonts w:ascii="Arial" w:hAnsi="Arial" w:cs="Arial"/>
                      <w:b/>
                      <w:bCs/>
                      <w:strike w:val="0"/>
                      <w:color w:val="FFFFFF" w:themeColor="background1"/>
                    </w:rPr>
                  </w:pPr>
                </w:p>
              </w:tc>
            </w:tr>
            <w:tr w:rsidR="008037C1" w:rsidRPr="008037C1" w14:paraId="11578C75" w14:textId="77777777" w:rsidTr="008037C1">
              <w:trPr>
                <w:trHeight w:val="505"/>
              </w:trPr>
              <w:tc>
                <w:tcPr>
                  <w:tcW w:w="240" w:type="dxa"/>
                  <w:tcBorders>
                    <w:left w:val="single" w:sz="4" w:space="0" w:color="595959" w:themeColor="text1" w:themeTint="A6"/>
                    <w:right w:val="single" w:sz="4" w:space="0" w:color="595959" w:themeColor="text1" w:themeTint="A6"/>
                  </w:tcBorders>
                  <w:shd w:val="clear" w:color="auto" w:fill="E8E8E8"/>
                </w:tcPr>
                <w:p w14:paraId="77B8A3B6" w14:textId="77777777" w:rsidR="008037C1" w:rsidRPr="008037C1" w:rsidRDefault="008037C1" w:rsidP="008037C1">
                  <w:pPr>
                    <w:spacing w:before="60" w:after="60"/>
                    <w:jc w:val="both"/>
                    <w:rPr>
                      <w:rFonts w:ascii="Arial" w:hAnsi="Arial" w:cs="Arial"/>
                      <w:bCs/>
                      <w:i/>
                      <w:strike w:val="0"/>
                      <w:sz w:val="2"/>
                      <w:szCs w:val="2"/>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16D856A" w14:textId="77777777" w:rsidR="008037C1" w:rsidRPr="008037C1" w:rsidRDefault="008037C1" w:rsidP="008037C1">
                  <w:pPr>
                    <w:spacing w:before="60" w:after="60"/>
                    <w:rPr>
                      <w:rFonts w:ascii="Arial" w:hAnsi="Arial" w:cs="Arial"/>
                      <w:bCs/>
                      <w:strike w:val="0"/>
                    </w:rPr>
                  </w:pPr>
                  <w:proofErr w:type="spellStart"/>
                  <w:r w:rsidRPr="008037C1">
                    <w:rPr>
                      <w:rFonts w:ascii="Arial" w:hAnsi="Arial" w:cs="Arial"/>
                      <w:b/>
                      <w:bCs/>
                      <w:strike w:val="0"/>
                    </w:rPr>
                    <w:t>Autolux</w:t>
                  </w:r>
                  <w:proofErr w:type="spellEnd"/>
                  <w:r w:rsidRPr="008037C1">
                    <w:rPr>
                      <w:rFonts w:ascii="Arial" w:hAnsi="Arial" w:cs="Arial"/>
                      <w:b/>
                      <w:bCs/>
                      <w:strike w:val="0"/>
                    </w:rPr>
                    <w:t xml:space="preserve"> Latvia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1A3F691" w14:textId="77777777" w:rsidR="008037C1" w:rsidRPr="008037C1" w:rsidRDefault="008037C1" w:rsidP="008037C1">
                  <w:pPr>
                    <w:spacing w:before="60" w:after="60"/>
                    <w:rPr>
                      <w:rFonts w:ascii="Arial" w:hAnsi="Arial" w:cs="Arial"/>
                      <w:bCs/>
                      <w:strike w:val="0"/>
                    </w:rPr>
                  </w:pPr>
                  <w:r w:rsidRPr="008037C1">
                    <w:rPr>
                      <w:rFonts w:ascii="Arial" w:hAnsi="Arial" w:cs="Arial"/>
                      <w:bCs/>
                      <w:strike w:val="0"/>
                    </w:rPr>
                    <w:t>24.07.2025 plkst. 15:56</w:t>
                  </w:r>
                </w:p>
              </w:tc>
              <w:tc>
                <w:tcPr>
                  <w:tcW w:w="23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A370851" w14:textId="77777777" w:rsidR="008037C1" w:rsidRPr="008037C1" w:rsidRDefault="008037C1" w:rsidP="008037C1">
                  <w:pPr>
                    <w:spacing w:before="60"/>
                    <w:rPr>
                      <w:rFonts w:ascii="Arial" w:hAnsi="Arial" w:cs="Arial"/>
                      <w:bCs/>
                      <w:strike w:val="0"/>
                      <w:lang w:val="en-US"/>
                    </w:rPr>
                  </w:pPr>
                  <w:r w:rsidRPr="008037C1">
                    <w:rPr>
                      <w:rFonts w:ascii="Arial" w:hAnsi="Arial" w:cs="Arial"/>
                      <w:bCs/>
                      <w:strike w:val="0"/>
                    </w:rPr>
                    <w:t>EUR 681.1</w:t>
                  </w:r>
                </w:p>
                <w:p w14:paraId="5C470974" w14:textId="77777777" w:rsidR="008037C1" w:rsidRPr="008037C1" w:rsidRDefault="008037C1" w:rsidP="008037C1">
                  <w:pPr>
                    <w:spacing w:before="60"/>
                    <w:rPr>
                      <w:rFonts w:ascii="Arial" w:hAnsi="Arial" w:cs="Arial"/>
                      <w:bCs/>
                      <w:strike w:val="0"/>
                    </w:rPr>
                  </w:pPr>
                </w:p>
              </w:tc>
              <w:tc>
                <w:tcPr>
                  <w:tcW w:w="236" w:type="dxa"/>
                  <w:tcBorders>
                    <w:left w:val="single" w:sz="4" w:space="0" w:color="595959" w:themeColor="text1" w:themeTint="A6"/>
                    <w:right w:val="single" w:sz="4" w:space="0" w:color="595959" w:themeColor="text1" w:themeTint="A6"/>
                  </w:tcBorders>
                  <w:shd w:val="clear" w:color="auto" w:fill="E8E8E8"/>
                </w:tcPr>
                <w:p w14:paraId="2C4294E9" w14:textId="77777777" w:rsidR="008037C1" w:rsidRPr="008037C1" w:rsidRDefault="008037C1" w:rsidP="008037C1">
                  <w:pPr>
                    <w:rPr>
                      <w:rFonts w:ascii="Arial" w:hAnsi="Arial" w:cs="Arial"/>
                      <w:strike w:val="0"/>
                      <w:sz w:val="2"/>
                      <w:szCs w:val="2"/>
                    </w:rPr>
                  </w:pPr>
                </w:p>
              </w:tc>
            </w:tr>
            <w:tr w:rsidR="008037C1" w:rsidRPr="008037C1" w14:paraId="6D7B70A6" w14:textId="77777777" w:rsidTr="008037C1">
              <w:trPr>
                <w:trHeight w:val="505"/>
              </w:trPr>
              <w:tc>
                <w:tcPr>
                  <w:tcW w:w="240" w:type="dxa"/>
                  <w:tcBorders>
                    <w:left w:val="single" w:sz="4" w:space="0" w:color="595959" w:themeColor="text1" w:themeTint="A6"/>
                    <w:right w:val="single" w:sz="4" w:space="0" w:color="595959" w:themeColor="text1" w:themeTint="A6"/>
                  </w:tcBorders>
                  <w:shd w:val="clear" w:color="auto" w:fill="E8E8E8"/>
                </w:tcPr>
                <w:p w14:paraId="66B427DD" w14:textId="77777777" w:rsidR="008037C1" w:rsidRPr="008037C1" w:rsidRDefault="008037C1" w:rsidP="008037C1">
                  <w:pPr>
                    <w:spacing w:before="60" w:after="60"/>
                    <w:jc w:val="both"/>
                    <w:rPr>
                      <w:rFonts w:ascii="Arial" w:hAnsi="Arial" w:cs="Arial"/>
                      <w:bCs/>
                      <w:i/>
                      <w:strike w:val="0"/>
                      <w:sz w:val="2"/>
                      <w:szCs w:val="2"/>
                    </w:rPr>
                  </w:pPr>
                </w:p>
              </w:tc>
              <w:tc>
                <w:tcPr>
                  <w:tcW w:w="23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86A2E71" w14:textId="77777777" w:rsidR="008037C1" w:rsidRPr="008037C1" w:rsidRDefault="008037C1" w:rsidP="008037C1">
                  <w:pPr>
                    <w:spacing w:before="60" w:after="60"/>
                    <w:rPr>
                      <w:rFonts w:ascii="Arial" w:hAnsi="Arial" w:cs="Arial"/>
                      <w:bCs/>
                      <w:strike w:val="0"/>
                    </w:rPr>
                  </w:pPr>
                  <w:r w:rsidRPr="008037C1">
                    <w:rPr>
                      <w:rFonts w:ascii="Arial" w:hAnsi="Arial" w:cs="Arial"/>
                      <w:b/>
                      <w:bCs/>
                      <w:strike w:val="0"/>
                    </w:rPr>
                    <w:t>"</w:t>
                  </w:r>
                  <w:proofErr w:type="spellStart"/>
                  <w:r w:rsidRPr="008037C1">
                    <w:rPr>
                      <w:rFonts w:ascii="Arial" w:hAnsi="Arial" w:cs="Arial"/>
                      <w:b/>
                      <w:bCs/>
                      <w:strike w:val="0"/>
                    </w:rPr>
                    <w:t>Favorit</w:t>
                  </w:r>
                  <w:proofErr w:type="spellEnd"/>
                  <w:r w:rsidRPr="008037C1">
                    <w:rPr>
                      <w:rFonts w:ascii="Arial" w:hAnsi="Arial" w:cs="Arial"/>
                      <w:b/>
                      <w:bCs/>
                      <w:strike w:val="0"/>
                    </w:rPr>
                    <w:t xml:space="preserve"> </w:t>
                  </w:r>
                  <w:proofErr w:type="spellStart"/>
                  <w:r w:rsidRPr="008037C1">
                    <w:rPr>
                      <w:rFonts w:ascii="Arial" w:hAnsi="Arial" w:cs="Arial"/>
                      <w:b/>
                      <w:bCs/>
                      <w:strike w:val="0"/>
                    </w:rPr>
                    <w:t>Rent</w:t>
                  </w:r>
                  <w:proofErr w:type="spellEnd"/>
                  <w:r w:rsidRPr="008037C1">
                    <w:rPr>
                      <w:rFonts w:ascii="Arial" w:hAnsi="Arial" w:cs="Arial"/>
                      <w:b/>
                      <w:bCs/>
                      <w:strike w:val="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C8460C6" w14:textId="77777777" w:rsidR="008037C1" w:rsidRPr="008037C1" w:rsidRDefault="008037C1" w:rsidP="008037C1">
                  <w:pPr>
                    <w:spacing w:before="60" w:after="60"/>
                    <w:rPr>
                      <w:rFonts w:ascii="Arial" w:hAnsi="Arial" w:cs="Arial"/>
                      <w:bCs/>
                      <w:strike w:val="0"/>
                    </w:rPr>
                  </w:pPr>
                  <w:r w:rsidRPr="008037C1">
                    <w:rPr>
                      <w:rFonts w:ascii="Arial" w:hAnsi="Arial" w:cs="Arial"/>
                      <w:bCs/>
                      <w:strike w:val="0"/>
                    </w:rPr>
                    <w:t>25.07.2025 plkst. 13:38</w:t>
                  </w:r>
                </w:p>
              </w:tc>
              <w:tc>
                <w:tcPr>
                  <w:tcW w:w="23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D81367D" w14:textId="77777777" w:rsidR="008037C1" w:rsidRPr="008037C1" w:rsidRDefault="008037C1" w:rsidP="008037C1">
                  <w:pPr>
                    <w:spacing w:before="60"/>
                    <w:rPr>
                      <w:rFonts w:ascii="Arial" w:hAnsi="Arial" w:cs="Arial"/>
                      <w:bCs/>
                      <w:strike w:val="0"/>
                      <w:lang w:val="en-US"/>
                    </w:rPr>
                  </w:pPr>
                  <w:r w:rsidRPr="008037C1">
                    <w:rPr>
                      <w:rFonts w:ascii="Arial" w:hAnsi="Arial" w:cs="Arial"/>
                      <w:bCs/>
                      <w:strike w:val="0"/>
                    </w:rPr>
                    <w:t>EUR 589.53</w:t>
                  </w:r>
                </w:p>
                <w:p w14:paraId="711439D7" w14:textId="77777777" w:rsidR="008037C1" w:rsidRPr="008037C1" w:rsidRDefault="008037C1" w:rsidP="008037C1">
                  <w:pPr>
                    <w:spacing w:before="60"/>
                    <w:rPr>
                      <w:rFonts w:ascii="Arial" w:hAnsi="Arial" w:cs="Arial"/>
                      <w:bCs/>
                      <w:strike w:val="0"/>
                    </w:rPr>
                  </w:pPr>
                </w:p>
              </w:tc>
              <w:tc>
                <w:tcPr>
                  <w:tcW w:w="236" w:type="dxa"/>
                  <w:tcBorders>
                    <w:left w:val="single" w:sz="4" w:space="0" w:color="595959" w:themeColor="text1" w:themeTint="A6"/>
                    <w:right w:val="single" w:sz="4" w:space="0" w:color="595959" w:themeColor="text1" w:themeTint="A6"/>
                  </w:tcBorders>
                  <w:shd w:val="clear" w:color="auto" w:fill="E8E8E8"/>
                </w:tcPr>
                <w:p w14:paraId="2FFBE48B" w14:textId="77777777" w:rsidR="008037C1" w:rsidRPr="008037C1" w:rsidRDefault="008037C1" w:rsidP="008037C1">
                  <w:pPr>
                    <w:rPr>
                      <w:rFonts w:ascii="Arial" w:hAnsi="Arial" w:cs="Arial"/>
                      <w:strike w:val="0"/>
                      <w:sz w:val="2"/>
                      <w:szCs w:val="2"/>
                    </w:rPr>
                  </w:pPr>
                </w:p>
              </w:tc>
            </w:tr>
          </w:tbl>
          <w:p w14:paraId="2917016C" w14:textId="6B923D34" w:rsidR="00F36066" w:rsidRPr="008037C1" w:rsidRDefault="00F36066" w:rsidP="00F36066">
            <w:pPr>
              <w:spacing w:after="0"/>
            </w:pPr>
          </w:p>
        </w:tc>
      </w:tr>
      <w:tr w:rsidR="00483DA5" w:rsidRPr="00483DA5" w14:paraId="1E48F76E" w14:textId="77777777" w:rsidTr="00DE407F">
        <w:trPr>
          <w:trHeight w:val="56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483DA5" w:rsidRDefault="00F36066" w:rsidP="00F36066">
            <w:pPr>
              <w:spacing w:after="0"/>
              <w:rPr>
                <w:b w:val="0"/>
                <w:bCs/>
                <w:sz w:val="24"/>
                <w:szCs w:val="24"/>
              </w:rPr>
            </w:pPr>
            <w:r w:rsidRPr="00483DA5">
              <w:rPr>
                <w:b w:val="0"/>
                <w:bCs/>
                <w:sz w:val="24"/>
                <w:szCs w:val="24"/>
              </w:rPr>
              <w:t>Piedāvājumu atvēršanas vieta, datums un laiks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5E0068F9" w:rsidR="00F36066" w:rsidRPr="00483DA5" w:rsidRDefault="00F36066" w:rsidP="00F36066">
            <w:pPr>
              <w:spacing w:after="0"/>
              <w:rPr>
                <w:b w:val="0"/>
                <w:bCs/>
                <w:sz w:val="24"/>
                <w:szCs w:val="24"/>
              </w:rPr>
            </w:pPr>
            <w:r w:rsidRPr="00483DA5">
              <w:rPr>
                <w:b w:val="0"/>
                <w:bCs/>
                <w:sz w:val="24"/>
                <w:szCs w:val="24"/>
              </w:rPr>
              <w:t>202</w:t>
            </w:r>
            <w:r w:rsidR="002403EB">
              <w:rPr>
                <w:b w:val="0"/>
                <w:bCs/>
                <w:sz w:val="24"/>
                <w:szCs w:val="24"/>
              </w:rPr>
              <w:t>5</w:t>
            </w:r>
            <w:r w:rsidRPr="00483DA5">
              <w:rPr>
                <w:b w:val="0"/>
                <w:bCs/>
                <w:sz w:val="24"/>
                <w:szCs w:val="24"/>
              </w:rPr>
              <w:t xml:space="preserve">. gada </w:t>
            </w:r>
            <w:r w:rsidR="0068039E">
              <w:rPr>
                <w:b w:val="0"/>
                <w:bCs/>
                <w:sz w:val="24"/>
                <w:szCs w:val="24"/>
              </w:rPr>
              <w:t>2</w:t>
            </w:r>
            <w:r w:rsidR="008037C1">
              <w:rPr>
                <w:b w:val="0"/>
                <w:bCs/>
                <w:sz w:val="24"/>
                <w:szCs w:val="24"/>
              </w:rPr>
              <w:t>8</w:t>
            </w:r>
            <w:r w:rsidRPr="00483DA5">
              <w:rPr>
                <w:b w:val="0"/>
                <w:bCs/>
                <w:sz w:val="24"/>
                <w:szCs w:val="24"/>
              </w:rPr>
              <w:t>.</w:t>
            </w:r>
            <w:r w:rsidR="008037C1">
              <w:rPr>
                <w:b w:val="0"/>
                <w:bCs/>
                <w:sz w:val="24"/>
                <w:szCs w:val="24"/>
              </w:rPr>
              <w:t>jūlijā</w:t>
            </w:r>
            <w:r w:rsidRPr="00483DA5">
              <w:rPr>
                <w:b w:val="0"/>
                <w:bCs/>
                <w:sz w:val="24"/>
                <w:szCs w:val="24"/>
              </w:rPr>
              <w:t xml:space="preserve"> plkst. </w:t>
            </w:r>
            <w:r w:rsidR="006E6ABD" w:rsidRPr="00483DA5">
              <w:rPr>
                <w:b w:val="0"/>
                <w:bCs/>
                <w:sz w:val="24"/>
                <w:szCs w:val="24"/>
              </w:rPr>
              <w:t>14.</w:t>
            </w:r>
            <w:r w:rsidR="00DE407F">
              <w:rPr>
                <w:b w:val="0"/>
                <w:bCs/>
                <w:sz w:val="24"/>
                <w:szCs w:val="24"/>
              </w:rPr>
              <w:t>0</w:t>
            </w:r>
            <w:r w:rsidR="006E6ABD" w:rsidRPr="00483DA5">
              <w:rPr>
                <w:b w:val="0"/>
                <w:bCs/>
                <w:sz w:val="24"/>
                <w:szCs w:val="24"/>
              </w:rPr>
              <w:t>0</w:t>
            </w:r>
            <w:r w:rsidRPr="00483DA5">
              <w:rPr>
                <w:b w:val="0"/>
                <w:bCs/>
                <w:sz w:val="24"/>
                <w:szCs w:val="24"/>
              </w:rPr>
              <w:t>, EIS e-konkursu apakšsistēmā.</w:t>
            </w:r>
          </w:p>
        </w:tc>
      </w:tr>
      <w:tr w:rsidR="00483DA5" w:rsidRPr="00483DA5" w14:paraId="63DBC617" w14:textId="77777777" w:rsidTr="00DE407F">
        <w:trPr>
          <w:trHeight w:val="495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07096C4B" w:rsidR="00F36066" w:rsidRPr="00483DA5" w:rsidRDefault="00F36066" w:rsidP="00F36066">
            <w:pPr>
              <w:spacing w:after="0"/>
              <w:jc w:val="both"/>
              <w:rPr>
                <w:b w:val="0"/>
                <w:sz w:val="24"/>
                <w:szCs w:val="24"/>
              </w:rPr>
            </w:pPr>
            <w:r w:rsidRPr="00483DA5">
              <w:rPr>
                <w:b w:val="0"/>
                <w:sz w:val="24"/>
                <w:szCs w:val="24"/>
              </w:rPr>
              <w:lastRenderedPageBreak/>
              <w:t>Pretendenta nosaukums, kuram piešķirtas iepirkuma līguma slēgšanas tiesības, piedāvātā līgumcena, kā arī piedāvājumu izvērtēšanas kopsavilkums un piedāvājuma izvēles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261AF" w14:textId="77777777" w:rsidR="002403EB" w:rsidRPr="002403EB" w:rsidRDefault="002403EB" w:rsidP="002403EB">
            <w:pPr>
              <w:suppressAutoHyphens w:val="0"/>
              <w:autoSpaceDN/>
              <w:spacing w:after="0"/>
              <w:contextualSpacing/>
              <w:jc w:val="both"/>
              <w:textAlignment w:val="auto"/>
              <w:rPr>
                <w:rFonts w:eastAsia="Times New Roman"/>
                <w:b w:val="0"/>
                <w:sz w:val="24"/>
                <w:szCs w:val="24"/>
                <w:lang w:eastAsia="lv-LV"/>
              </w:rPr>
            </w:pPr>
            <w:r w:rsidRPr="002403EB">
              <w:rPr>
                <w:rFonts w:eastAsia="Times New Roman"/>
                <w:b w:val="0"/>
                <w:sz w:val="24"/>
                <w:szCs w:val="24"/>
                <w:lang w:eastAsia="lv-LV"/>
              </w:rPr>
              <w:t>Nosakot saimnieciski visizdevīgāko piedāvājumu, iepirkuma komisija konstatēja, ka:</w:t>
            </w:r>
          </w:p>
          <w:p w14:paraId="12AA62D9" w14:textId="77777777" w:rsidR="002403EB" w:rsidRPr="002403EB" w:rsidRDefault="002403EB" w:rsidP="002403EB">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1.</w:t>
            </w:r>
            <w:r w:rsidRPr="002403EB">
              <w:rPr>
                <w:rFonts w:eastAsia="Times New Roman"/>
                <w:b w:val="0"/>
                <w:sz w:val="24"/>
                <w:szCs w:val="24"/>
                <w:lang w:eastAsia="lv-LV"/>
              </w:rPr>
              <w:tab/>
              <w:t>SIA “</w:t>
            </w:r>
            <w:proofErr w:type="spellStart"/>
            <w:r w:rsidRPr="002403EB">
              <w:rPr>
                <w:rFonts w:eastAsia="Times New Roman"/>
                <w:b w:val="0"/>
                <w:sz w:val="24"/>
                <w:szCs w:val="24"/>
                <w:lang w:eastAsia="lv-LV"/>
              </w:rPr>
              <w:t>Favorit</w:t>
            </w:r>
            <w:proofErr w:type="spellEnd"/>
            <w:r w:rsidRPr="002403EB">
              <w:rPr>
                <w:rFonts w:eastAsia="Times New Roman"/>
                <w:b w:val="0"/>
                <w:sz w:val="24"/>
                <w:szCs w:val="24"/>
                <w:lang w:eastAsia="lv-LV"/>
              </w:rPr>
              <w:t xml:space="preserve"> </w:t>
            </w:r>
            <w:proofErr w:type="spellStart"/>
            <w:r w:rsidRPr="002403EB">
              <w:rPr>
                <w:rFonts w:eastAsia="Times New Roman"/>
                <w:b w:val="0"/>
                <w:sz w:val="24"/>
                <w:szCs w:val="24"/>
                <w:lang w:eastAsia="lv-LV"/>
              </w:rPr>
              <w:t>Rent</w:t>
            </w:r>
            <w:proofErr w:type="spellEnd"/>
            <w:r w:rsidRPr="002403EB">
              <w:rPr>
                <w:rFonts w:eastAsia="Times New Roman"/>
                <w:b w:val="0"/>
                <w:sz w:val="24"/>
                <w:szCs w:val="24"/>
                <w:lang w:eastAsia="lv-LV"/>
              </w:rPr>
              <w:t>” iepirkuma 1. un 2.daļā vērtēšanas kritērijā “Maksa par paredzamā nobraukuma pārsniegumu (EUR/km bez PVN)” norādīja 0,00 EUR;</w:t>
            </w:r>
          </w:p>
          <w:p w14:paraId="432183F4" w14:textId="36327019" w:rsidR="00DE407F" w:rsidRDefault="002403EB" w:rsidP="008037C1">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2.</w:t>
            </w:r>
            <w:r w:rsidRPr="002403EB">
              <w:rPr>
                <w:rFonts w:eastAsia="Times New Roman"/>
                <w:b w:val="0"/>
                <w:sz w:val="24"/>
                <w:szCs w:val="24"/>
                <w:lang w:eastAsia="lv-LV"/>
              </w:rPr>
              <w:tab/>
            </w:r>
            <w:r w:rsidR="008037C1" w:rsidRPr="008037C1">
              <w:rPr>
                <w:rFonts w:eastAsia="Times New Roman"/>
                <w:b w:val="0"/>
                <w:sz w:val="24"/>
                <w:szCs w:val="24"/>
                <w:lang w:eastAsia="lv-LV"/>
              </w:rPr>
              <w:t>SIA “</w:t>
            </w:r>
            <w:proofErr w:type="spellStart"/>
            <w:r w:rsidR="008037C1" w:rsidRPr="008037C1">
              <w:rPr>
                <w:rFonts w:eastAsia="Times New Roman"/>
                <w:b w:val="0"/>
                <w:sz w:val="24"/>
                <w:szCs w:val="24"/>
                <w:lang w:eastAsia="lv-LV"/>
              </w:rPr>
              <w:t>Autolux</w:t>
            </w:r>
            <w:proofErr w:type="spellEnd"/>
            <w:r w:rsidR="008037C1" w:rsidRPr="008037C1">
              <w:rPr>
                <w:rFonts w:eastAsia="Times New Roman"/>
                <w:b w:val="0"/>
                <w:sz w:val="24"/>
                <w:szCs w:val="24"/>
                <w:lang w:eastAsia="lv-LV"/>
              </w:rPr>
              <w:t xml:space="preserve"> Latvia” iepirkuma 1. un 2.daļā vērtēšanas kritērijā “Maksa par paredzamā nobraukuma pārsniegumu (EUR/km bez PVN)” norādīja 0,00 EUR;</w:t>
            </w:r>
          </w:p>
          <w:p w14:paraId="0EFA1CFD" w14:textId="77777777" w:rsidR="008037C1" w:rsidRPr="008037C1" w:rsidRDefault="008037C1" w:rsidP="008037C1">
            <w:pPr>
              <w:suppressAutoHyphens w:val="0"/>
              <w:autoSpaceDN/>
              <w:spacing w:after="0"/>
              <w:ind w:firstLine="458"/>
              <w:contextualSpacing/>
              <w:jc w:val="both"/>
              <w:textAlignment w:val="auto"/>
              <w:rPr>
                <w:rFonts w:eastAsia="Times New Roman"/>
                <w:b w:val="0"/>
                <w:sz w:val="24"/>
                <w:szCs w:val="24"/>
                <w:lang w:eastAsia="lv-LV" w:bidi="bo-CN"/>
              </w:rPr>
            </w:pPr>
            <w:r w:rsidRPr="008037C1">
              <w:rPr>
                <w:rFonts w:eastAsia="Times New Roman"/>
                <w:b w:val="0"/>
                <w:sz w:val="24"/>
                <w:szCs w:val="24"/>
                <w:lang w:eastAsia="lv-LV" w:bidi="bo-CN"/>
              </w:rPr>
              <w:t>Iepirkuma komisija, pamatojoties uz iepirkuma nolikuma 3.5.10.apakšpunktā noteikto, pieņem lēmumu iepirkuma 1.daļā un 2.daļā noraidīt pretendentu SIA “</w:t>
            </w:r>
            <w:proofErr w:type="spellStart"/>
            <w:r w:rsidRPr="008037C1">
              <w:rPr>
                <w:rFonts w:eastAsia="Times New Roman"/>
                <w:b w:val="0"/>
                <w:sz w:val="24"/>
                <w:szCs w:val="24"/>
                <w:lang w:eastAsia="lv-LV" w:bidi="bo-CN"/>
              </w:rPr>
              <w:t>Favorit</w:t>
            </w:r>
            <w:proofErr w:type="spellEnd"/>
            <w:r w:rsidRPr="008037C1">
              <w:rPr>
                <w:rFonts w:eastAsia="Times New Roman"/>
                <w:b w:val="0"/>
                <w:sz w:val="24"/>
                <w:szCs w:val="24"/>
                <w:lang w:eastAsia="lv-LV" w:bidi="bo-CN"/>
              </w:rPr>
              <w:t xml:space="preserve"> </w:t>
            </w:r>
            <w:proofErr w:type="spellStart"/>
            <w:r w:rsidRPr="008037C1">
              <w:rPr>
                <w:rFonts w:eastAsia="Times New Roman"/>
                <w:b w:val="0"/>
                <w:sz w:val="24"/>
                <w:szCs w:val="24"/>
                <w:lang w:eastAsia="lv-LV" w:bidi="bo-CN"/>
              </w:rPr>
              <w:t>Rent</w:t>
            </w:r>
            <w:proofErr w:type="spellEnd"/>
            <w:r w:rsidRPr="008037C1">
              <w:rPr>
                <w:rFonts w:eastAsia="Times New Roman"/>
                <w:b w:val="0"/>
                <w:sz w:val="24"/>
                <w:szCs w:val="24"/>
                <w:lang w:eastAsia="lv-LV" w:bidi="bo-CN"/>
              </w:rPr>
              <w:t>” un SIA “</w:t>
            </w:r>
            <w:proofErr w:type="spellStart"/>
            <w:r w:rsidRPr="008037C1">
              <w:rPr>
                <w:rFonts w:eastAsia="Times New Roman"/>
                <w:b w:val="0"/>
                <w:sz w:val="24"/>
                <w:szCs w:val="24"/>
                <w:lang w:eastAsia="lv-LV" w:bidi="bo-CN"/>
              </w:rPr>
              <w:t>Autolux</w:t>
            </w:r>
            <w:proofErr w:type="spellEnd"/>
            <w:r w:rsidRPr="008037C1">
              <w:rPr>
                <w:rFonts w:eastAsia="Times New Roman"/>
                <w:b w:val="0"/>
                <w:sz w:val="24"/>
                <w:szCs w:val="24"/>
                <w:lang w:eastAsia="lv-LV" w:bidi="bo-CN"/>
              </w:rPr>
              <w:t xml:space="preserve"> Latvia” piedāvājumus un izslēgt pretendentus no turpmākas dalības iepirkumā.</w:t>
            </w:r>
          </w:p>
          <w:p w14:paraId="74F57A8D" w14:textId="2C36BE73" w:rsidR="00265D4F" w:rsidRPr="00265D4F" w:rsidRDefault="008037C1" w:rsidP="008037C1">
            <w:pPr>
              <w:suppressAutoHyphens w:val="0"/>
              <w:autoSpaceDN/>
              <w:spacing w:after="0"/>
              <w:ind w:firstLine="458"/>
              <w:jc w:val="both"/>
              <w:textAlignment w:val="auto"/>
              <w:rPr>
                <w:rFonts w:eastAsia="Times New Roman"/>
                <w:b w:val="0"/>
                <w:sz w:val="24"/>
                <w:szCs w:val="24"/>
              </w:rPr>
            </w:pPr>
            <w:r w:rsidRPr="008037C1">
              <w:rPr>
                <w:rFonts w:eastAsia="Times New Roman"/>
                <w:b w:val="0"/>
                <w:sz w:val="24"/>
                <w:szCs w:val="24"/>
                <w:lang w:eastAsia="lv-LV" w:bidi="bo-CN"/>
              </w:rPr>
              <w:t>Ņemot vērā to, ka iepirkuma 1. un 2.daļā SIA “</w:t>
            </w:r>
            <w:proofErr w:type="spellStart"/>
            <w:r w:rsidRPr="008037C1">
              <w:rPr>
                <w:rFonts w:eastAsia="Times New Roman"/>
                <w:b w:val="0"/>
                <w:sz w:val="24"/>
                <w:szCs w:val="24"/>
                <w:lang w:eastAsia="lv-LV" w:bidi="bo-CN"/>
              </w:rPr>
              <w:t>Favorit</w:t>
            </w:r>
            <w:proofErr w:type="spellEnd"/>
            <w:r w:rsidRPr="008037C1">
              <w:rPr>
                <w:rFonts w:eastAsia="Times New Roman"/>
                <w:b w:val="0"/>
                <w:sz w:val="24"/>
                <w:szCs w:val="24"/>
                <w:lang w:eastAsia="lv-LV" w:bidi="bo-CN"/>
              </w:rPr>
              <w:t xml:space="preserve"> </w:t>
            </w:r>
            <w:proofErr w:type="spellStart"/>
            <w:r w:rsidRPr="008037C1">
              <w:rPr>
                <w:rFonts w:eastAsia="Times New Roman"/>
                <w:b w:val="0"/>
                <w:sz w:val="24"/>
                <w:szCs w:val="24"/>
                <w:lang w:eastAsia="lv-LV" w:bidi="bo-CN"/>
              </w:rPr>
              <w:t>Rent</w:t>
            </w:r>
            <w:proofErr w:type="spellEnd"/>
            <w:r w:rsidRPr="008037C1">
              <w:rPr>
                <w:rFonts w:eastAsia="Times New Roman"/>
                <w:b w:val="0"/>
                <w:sz w:val="24"/>
                <w:szCs w:val="24"/>
                <w:lang w:eastAsia="lv-LV" w:bidi="bo-CN"/>
              </w:rPr>
              <w:t>” un SIA “</w:t>
            </w:r>
            <w:proofErr w:type="spellStart"/>
            <w:r w:rsidRPr="008037C1">
              <w:rPr>
                <w:rFonts w:eastAsia="Times New Roman"/>
                <w:b w:val="0"/>
                <w:sz w:val="24"/>
                <w:szCs w:val="24"/>
                <w:lang w:eastAsia="lv-LV" w:bidi="bo-CN"/>
              </w:rPr>
              <w:t>Autolux</w:t>
            </w:r>
            <w:proofErr w:type="spellEnd"/>
            <w:r w:rsidRPr="008037C1">
              <w:rPr>
                <w:rFonts w:eastAsia="Times New Roman"/>
                <w:b w:val="0"/>
                <w:sz w:val="24"/>
                <w:szCs w:val="24"/>
                <w:lang w:eastAsia="lv-LV" w:bidi="bo-CN"/>
              </w:rPr>
              <w:t xml:space="preserve"> Latvia” piedāvājumi neatbilst iepirkuma nolikumā noteiktajām prasībā, iepirkuma komisija pieņem lēmumu izbeigt iepirkumu bez rezultāta. </w:t>
            </w:r>
            <w:r w:rsidR="00265D4F" w:rsidRPr="00265D4F">
              <w:rPr>
                <w:rFonts w:eastAsia="Times New Roman"/>
                <w:b w:val="0"/>
                <w:sz w:val="24"/>
                <w:szCs w:val="24"/>
              </w:rPr>
              <w:t xml:space="preserve">Ņemot vērā to, ka iepirkuma 1. un 2.daļā nav pretendentu kuru kvalifikācija atbilstu iepirkuma nolikumā noteiktajām prasībā, iepirkuma komisija pieņem lēmumu izbeigt iepirkumu bez rezultāta. </w:t>
            </w:r>
          </w:p>
          <w:p w14:paraId="4FFACEC9" w14:textId="4C9A925A" w:rsidR="00265D4F" w:rsidRPr="00265D4F" w:rsidRDefault="00265D4F" w:rsidP="00265D4F">
            <w:pPr>
              <w:suppressAutoHyphens w:val="0"/>
              <w:autoSpaceDN/>
              <w:spacing w:after="0"/>
              <w:ind w:firstLine="458"/>
              <w:jc w:val="both"/>
              <w:textAlignment w:val="auto"/>
              <w:rPr>
                <w:rFonts w:eastAsia="Times New Roman"/>
                <w:b w:val="0"/>
                <w:sz w:val="24"/>
                <w:szCs w:val="24"/>
              </w:rPr>
            </w:pPr>
          </w:p>
        </w:tc>
      </w:tr>
      <w:tr w:rsidR="00483DA5" w:rsidRPr="00483DA5" w14:paraId="50877E2C"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0F8C3AE3" w:rsidR="00F36066" w:rsidRPr="00483DA5" w:rsidRDefault="00F36066" w:rsidP="00F36066">
            <w:pPr>
              <w:spacing w:after="0"/>
              <w:jc w:val="both"/>
              <w:rPr>
                <w:b w:val="0"/>
                <w:sz w:val="24"/>
                <w:szCs w:val="24"/>
              </w:rPr>
            </w:pPr>
            <w:r w:rsidRPr="00483DA5">
              <w:rPr>
                <w:b w:val="0"/>
                <w:sz w:val="24"/>
                <w:szCs w:val="24"/>
              </w:rPr>
              <w:t xml:space="preserve">Lēmuma pieņemšanas datums.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249126EF" w:rsidR="00F36066" w:rsidRPr="00483DA5" w:rsidRDefault="008A03D7" w:rsidP="00F36066">
            <w:pPr>
              <w:spacing w:after="0"/>
              <w:rPr>
                <w:b w:val="0"/>
                <w:bCs/>
                <w:sz w:val="24"/>
                <w:szCs w:val="24"/>
              </w:rPr>
            </w:pPr>
            <w:r>
              <w:rPr>
                <w:b w:val="0"/>
                <w:bCs/>
                <w:sz w:val="24"/>
                <w:szCs w:val="24"/>
              </w:rPr>
              <w:t>31</w:t>
            </w:r>
            <w:r w:rsidR="0024108A" w:rsidRPr="00483DA5">
              <w:rPr>
                <w:b w:val="0"/>
                <w:bCs/>
                <w:sz w:val="24"/>
                <w:szCs w:val="24"/>
              </w:rPr>
              <w:t>.</w:t>
            </w:r>
            <w:r w:rsidR="006E6ABD" w:rsidRPr="00483DA5">
              <w:rPr>
                <w:b w:val="0"/>
                <w:bCs/>
                <w:sz w:val="24"/>
                <w:szCs w:val="24"/>
              </w:rPr>
              <w:t>0</w:t>
            </w:r>
            <w:r>
              <w:rPr>
                <w:b w:val="0"/>
                <w:bCs/>
                <w:sz w:val="24"/>
                <w:szCs w:val="24"/>
              </w:rPr>
              <w:t>7</w:t>
            </w:r>
            <w:r w:rsidR="0024108A" w:rsidRPr="00483DA5">
              <w:rPr>
                <w:b w:val="0"/>
                <w:bCs/>
                <w:sz w:val="24"/>
                <w:szCs w:val="24"/>
              </w:rPr>
              <w:t>.202</w:t>
            </w:r>
            <w:r w:rsidR="00265D4F">
              <w:rPr>
                <w:b w:val="0"/>
                <w:bCs/>
                <w:sz w:val="24"/>
                <w:szCs w:val="24"/>
              </w:rPr>
              <w:t>5</w:t>
            </w:r>
            <w:r w:rsidR="0024108A" w:rsidRPr="00483DA5">
              <w:rPr>
                <w:b w:val="0"/>
                <w:bCs/>
                <w:sz w:val="24"/>
                <w:szCs w:val="24"/>
              </w:rPr>
              <w:t>.</w:t>
            </w:r>
          </w:p>
        </w:tc>
      </w:tr>
      <w:tr w:rsidR="00483DA5" w:rsidRPr="00483DA5" w14:paraId="74427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483DA5" w:rsidRDefault="00F36066" w:rsidP="00F36066">
            <w:pPr>
              <w:spacing w:after="0"/>
              <w:jc w:val="both"/>
              <w:rPr>
                <w:b w:val="0"/>
                <w:sz w:val="24"/>
                <w:szCs w:val="24"/>
              </w:rPr>
            </w:pPr>
            <w:r w:rsidRPr="00483DA5">
              <w:rPr>
                <w:b w:val="0"/>
                <w:sz w:val="24"/>
                <w:szCs w:val="24"/>
              </w:rPr>
              <w:t>Informācija (ja tā ir zināma) par to iepirkuma līguma daļu, kuru izraudzītais pretendents plānojis nodot apakšuzņēmējiem, kā arī apakšuzņēmēju nosaukumi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40B13" w14:textId="077AC5EE" w:rsidR="00DE407F" w:rsidRDefault="00764498" w:rsidP="00DE407F">
            <w:pPr>
              <w:suppressAutoHyphens w:val="0"/>
              <w:spacing w:after="0"/>
              <w:jc w:val="both"/>
              <w:textAlignment w:val="auto"/>
              <w:rPr>
                <w:rFonts w:eastAsia="Times New Roman"/>
                <w:b w:val="0"/>
                <w:sz w:val="24"/>
                <w:szCs w:val="24"/>
                <w:lang w:eastAsia="lv-LV"/>
              </w:rPr>
            </w:pPr>
            <w:r>
              <w:rPr>
                <w:b w:val="0"/>
                <w:sz w:val="24"/>
                <w:szCs w:val="24"/>
              </w:rPr>
              <w:t>NAV</w:t>
            </w:r>
          </w:p>
          <w:p w14:paraId="1C473ED7" w14:textId="29999A11" w:rsidR="00F36066" w:rsidRPr="00483DA5" w:rsidRDefault="00F36066" w:rsidP="00F36066">
            <w:pPr>
              <w:spacing w:after="0"/>
              <w:rPr>
                <w:b w:val="0"/>
                <w:sz w:val="24"/>
                <w:szCs w:val="24"/>
              </w:rPr>
            </w:pPr>
          </w:p>
        </w:tc>
      </w:tr>
      <w:tr w:rsidR="00483DA5" w:rsidRPr="00483DA5" w14:paraId="6000DF4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F36066" w:rsidRPr="00483DA5" w:rsidRDefault="00F36066" w:rsidP="00F36066">
            <w:pPr>
              <w:spacing w:after="0"/>
              <w:jc w:val="both"/>
              <w:rPr>
                <w:b w:val="0"/>
                <w:sz w:val="24"/>
                <w:szCs w:val="24"/>
              </w:rPr>
            </w:pPr>
            <w:r w:rsidRPr="00483DA5">
              <w:rPr>
                <w:b w:val="0"/>
                <w:sz w:val="24"/>
                <w:szCs w:val="24"/>
              </w:rPr>
              <w:t>Pamatojums lēmumam par katru noraidīto pretendentu, kā arī par katru iepirkuma procedūras dokumentiem neatbilstošu piedāvājumu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77A5F" w14:textId="77777777" w:rsidR="008A03D7" w:rsidRPr="008A03D7" w:rsidRDefault="008A03D7" w:rsidP="008A03D7">
            <w:pPr>
              <w:suppressAutoHyphens w:val="0"/>
              <w:autoSpaceDN/>
              <w:spacing w:after="0"/>
              <w:jc w:val="both"/>
              <w:textAlignment w:val="auto"/>
              <w:rPr>
                <w:rFonts w:eastAsia="Times New Roman"/>
                <w:b w:val="0"/>
                <w:sz w:val="24"/>
                <w:szCs w:val="24"/>
                <w:lang w:eastAsia="lv-LV"/>
              </w:rPr>
            </w:pPr>
            <w:r w:rsidRPr="008A03D7">
              <w:rPr>
                <w:rFonts w:eastAsia="Times New Roman"/>
                <w:b w:val="0"/>
                <w:sz w:val="24"/>
                <w:szCs w:val="24"/>
                <w:lang w:eastAsia="lv-LV"/>
              </w:rPr>
              <w:t>Nosakot saimnieciski visizdevīgāko piedāvājumu, iepirkuma komisija kon-</w:t>
            </w:r>
            <w:proofErr w:type="spellStart"/>
            <w:r w:rsidRPr="008A03D7">
              <w:rPr>
                <w:rFonts w:eastAsia="Times New Roman"/>
                <w:b w:val="0"/>
                <w:sz w:val="24"/>
                <w:szCs w:val="24"/>
                <w:lang w:eastAsia="lv-LV"/>
              </w:rPr>
              <w:t>statēja</w:t>
            </w:r>
            <w:proofErr w:type="spellEnd"/>
            <w:r w:rsidRPr="008A03D7">
              <w:rPr>
                <w:rFonts w:eastAsia="Times New Roman"/>
                <w:b w:val="0"/>
                <w:sz w:val="24"/>
                <w:szCs w:val="24"/>
                <w:lang w:eastAsia="lv-LV"/>
              </w:rPr>
              <w:t>, ka:</w:t>
            </w:r>
          </w:p>
          <w:p w14:paraId="55EE752A" w14:textId="77777777" w:rsidR="008A03D7" w:rsidRPr="008A03D7" w:rsidRDefault="008A03D7" w:rsidP="008A03D7">
            <w:pPr>
              <w:suppressAutoHyphens w:val="0"/>
              <w:autoSpaceDN/>
              <w:spacing w:after="0"/>
              <w:jc w:val="both"/>
              <w:textAlignment w:val="auto"/>
              <w:rPr>
                <w:rFonts w:eastAsia="Times New Roman"/>
                <w:b w:val="0"/>
                <w:sz w:val="24"/>
                <w:szCs w:val="24"/>
                <w:lang w:eastAsia="lv-LV"/>
              </w:rPr>
            </w:pPr>
            <w:r w:rsidRPr="008A03D7">
              <w:rPr>
                <w:rFonts w:eastAsia="Times New Roman"/>
                <w:b w:val="0"/>
                <w:sz w:val="24"/>
                <w:szCs w:val="24"/>
                <w:lang w:eastAsia="lv-LV"/>
              </w:rPr>
              <w:t>1.</w:t>
            </w:r>
            <w:r w:rsidRPr="008A03D7">
              <w:rPr>
                <w:rFonts w:eastAsia="Times New Roman"/>
                <w:b w:val="0"/>
                <w:sz w:val="24"/>
                <w:szCs w:val="24"/>
                <w:lang w:eastAsia="lv-LV"/>
              </w:rPr>
              <w:tab/>
              <w:t>SIA “</w:t>
            </w:r>
            <w:proofErr w:type="spellStart"/>
            <w:r w:rsidRPr="008A03D7">
              <w:rPr>
                <w:rFonts w:eastAsia="Times New Roman"/>
                <w:b w:val="0"/>
                <w:sz w:val="24"/>
                <w:szCs w:val="24"/>
                <w:lang w:eastAsia="lv-LV"/>
              </w:rPr>
              <w:t>Favorit</w:t>
            </w:r>
            <w:proofErr w:type="spellEnd"/>
            <w:r w:rsidRPr="008A03D7">
              <w:rPr>
                <w:rFonts w:eastAsia="Times New Roman"/>
                <w:b w:val="0"/>
                <w:sz w:val="24"/>
                <w:szCs w:val="24"/>
                <w:lang w:eastAsia="lv-LV"/>
              </w:rPr>
              <w:t xml:space="preserve"> </w:t>
            </w:r>
            <w:proofErr w:type="spellStart"/>
            <w:r w:rsidRPr="008A03D7">
              <w:rPr>
                <w:rFonts w:eastAsia="Times New Roman"/>
                <w:b w:val="0"/>
                <w:sz w:val="24"/>
                <w:szCs w:val="24"/>
                <w:lang w:eastAsia="lv-LV"/>
              </w:rPr>
              <w:t>Rent</w:t>
            </w:r>
            <w:proofErr w:type="spellEnd"/>
            <w:r w:rsidRPr="008A03D7">
              <w:rPr>
                <w:rFonts w:eastAsia="Times New Roman"/>
                <w:b w:val="0"/>
                <w:sz w:val="24"/>
                <w:szCs w:val="24"/>
                <w:lang w:eastAsia="lv-LV"/>
              </w:rPr>
              <w:t>” iepirkuma 1. un 2.daļā vērtēšanas kritērijā “Maksa par paredzamā nobraukuma pārsniegumu (EUR/km bez PVN)” norādīja 0,00 EUR;</w:t>
            </w:r>
          </w:p>
          <w:p w14:paraId="3811A041" w14:textId="77777777" w:rsidR="008A03D7" w:rsidRPr="008A03D7" w:rsidRDefault="008A03D7" w:rsidP="008A03D7">
            <w:pPr>
              <w:suppressAutoHyphens w:val="0"/>
              <w:autoSpaceDN/>
              <w:spacing w:after="0"/>
              <w:jc w:val="both"/>
              <w:textAlignment w:val="auto"/>
              <w:rPr>
                <w:rFonts w:eastAsia="Times New Roman"/>
                <w:b w:val="0"/>
                <w:sz w:val="24"/>
                <w:szCs w:val="24"/>
                <w:lang w:eastAsia="lv-LV"/>
              </w:rPr>
            </w:pPr>
            <w:r w:rsidRPr="008A03D7">
              <w:rPr>
                <w:rFonts w:eastAsia="Times New Roman"/>
                <w:b w:val="0"/>
                <w:sz w:val="24"/>
                <w:szCs w:val="24"/>
                <w:lang w:eastAsia="lv-LV"/>
              </w:rPr>
              <w:t>2.</w:t>
            </w:r>
            <w:r w:rsidRPr="008A03D7">
              <w:rPr>
                <w:rFonts w:eastAsia="Times New Roman"/>
                <w:b w:val="0"/>
                <w:sz w:val="24"/>
                <w:szCs w:val="24"/>
                <w:lang w:eastAsia="lv-LV"/>
              </w:rPr>
              <w:tab/>
              <w:t>SIA “</w:t>
            </w:r>
            <w:proofErr w:type="spellStart"/>
            <w:r w:rsidRPr="008A03D7">
              <w:rPr>
                <w:rFonts w:eastAsia="Times New Roman"/>
                <w:b w:val="0"/>
                <w:sz w:val="24"/>
                <w:szCs w:val="24"/>
                <w:lang w:eastAsia="lv-LV"/>
              </w:rPr>
              <w:t>Autolux</w:t>
            </w:r>
            <w:proofErr w:type="spellEnd"/>
            <w:r w:rsidRPr="008A03D7">
              <w:rPr>
                <w:rFonts w:eastAsia="Times New Roman"/>
                <w:b w:val="0"/>
                <w:sz w:val="24"/>
                <w:szCs w:val="24"/>
                <w:lang w:eastAsia="lv-LV"/>
              </w:rPr>
              <w:t xml:space="preserve"> Latvia” iepirkuma 1. un 2.daļā vērtēšanas kritērijā “Maksa par paredzamā nobraukuma pārsniegumu (EUR/km bez PVN)” norā-</w:t>
            </w:r>
            <w:proofErr w:type="spellStart"/>
            <w:r w:rsidRPr="008A03D7">
              <w:rPr>
                <w:rFonts w:eastAsia="Times New Roman"/>
                <w:b w:val="0"/>
                <w:sz w:val="24"/>
                <w:szCs w:val="24"/>
                <w:lang w:eastAsia="lv-LV"/>
              </w:rPr>
              <w:t>dīja</w:t>
            </w:r>
            <w:proofErr w:type="spellEnd"/>
            <w:r w:rsidRPr="008A03D7">
              <w:rPr>
                <w:rFonts w:eastAsia="Times New Roman"/>
                <w:b w:val="0"/>
                <w:sz w:val="24"/>
                <w:szCs w:val="24"/>
                <w:lang w:eastAsia="lv-LV"/>
              </w:rPr>
              <w:t xml:space="preserve"> 0,00 EUR;</w:t>
            </w:r>
          </w:p>
          <w:p w14:paraId="173DA8D8" w14:textId="77777777" w:rsidR="008A03D7" w:rsidRPr="008A03D7" w:rsidRDefault="008A03D7" w:rsidP="008A03D7">
            <w:pPr>
              <w:suppressAutoHyphens w:val="0"/>
              <w:autoSpaceDN/>
              <w:spacing w:after="0"/>
              <w:jc w:val="both"/>
              <w:textAlignment w:val="auto"/>
              <w:rPr>
                <w:rFonts w:eastAsia="Times New Roman"/>
                <w:b w:val="0"/>
                <w:sz w:val="24"/>
                <w:szCs w:val="24"/>
                <w:lang w:eastAsia="lv-LV"/>
              </w:rPr>
            </w:pPr>
            <w:r w:rsidRPr="008A03D7">
              <w:rPr>
                <w:rFonts w:eastAsia="Times New Roman"/>
                <w:b w:val="0"/>
                <w:sz w:val="24"/>
                <w:szCs w:val="24"/>
                <w:lang w:eastAsia="lv-LV"/>
              </w:rPr>
              <w:t>Iepirkuma komisija, pamatojoties uz iepirkuma nolikuma 3.5.10.apakšpunktā noteikto, pieņem lēmumu iepirkuma 1.daļā un 2.daļā no-raidīt pretendentu SIA “</w:t>
            </w:r>
            <w:proofErr w:type="spellStart"/>
            <w:r w:rsidRPr="008A03D7">
              <w:rPr>
                <w:rFonts w:eastAsia="Times New Roman"/>
                <w:b w:val="0"/>
                <w:sz w:val="24"/>
                <w:szCs w:val="24"/>
                <w:lang w:eastAsia="lv-LV"/>
              </w:rPr>
              <w:t>Favorit</w:t>
            </w:r>
            <w:proofErr w:type="spellEnd"/>
            <w:r w:rsidRPr="008A03D7">
              <w:rPr>
                <w:rFonts w:eastAsia="Times New Roman"/>
                <w:b w:val="0"/>
                <w:sz w:val="24"/>
                <w:szCs w:val="24"/>
                <w:lang w:eastAsia="lv-LV"/>
              </w:rPr>
              <w:t xml:space="preserve"> </w:t>
            </w:r>
            <w:proofErr w:type="spellStart"/>
            <w:r w:rsidRPr="008A03D7">
              <w:rPr>
                <w:rFonts w:eastAsia="Times New Roman"/>
                <w:b w:val="0"/>
                <w:sz w:val="24"/>
                <w:szCs w:val="24"/>
                <w:lang w:eastAsia="lv-LV"/>
              </w:rPr>
              <w:t>Rent</w:t>
            </w:r>
            <w:proofErr w:type="spellEnd"/>
            <w:r w:rsidRPr="008A03D7">
              <w:rPr>
                <w:rFonts w:eastAsia="Times New Roman"/>
                <w:b w:val="0"/>
                <w:sz w:val="24"/>
                <w:szCs w:val="24"/>
                <w:lang w:eastAsia="lv-LV"/>
              </w:rPr>
              <w:t>” un SIA “</w:t>
            </w:r>
            <w:proofErr w:type="spellStart"/>
            <w:r w:rsidRPr="008A03D7">
              <w:rPr>
                <w:rFonts w:eastAsia="Times New Roman"/>
                <w:b w:val="0"/>
                <w:sz w:val="24"/>
                <w:szCs w:val="24"/>
                <w:lang w:eastAsia="lv-LV"/>
              </w:rPr>
              <w:t>Autolux</w:t>
            </w:r>
            <w:proofErr w:type="spellEnd"/>
            <w:r w:rsidRPr="008A03D7">
              <w:rPr>
                <w:rFonts w:eastAsia="Times New Roman"/>
                <w:b w:val="0"/>
                <w:sz w:val="24"/>
                <w:szCs w:val="24"/>
                <w:lang w:eastAsia="lv-LV"/>
              </w:rPr>
              <w:t xml:space="preserve"> Latvia” piedāvājumus un izslēgt pretendentus no turpmākas dalības iepirkumā.</w:t>
            </w:r>
          </w:p>
          <w:p w14:paraId="708601D3" w14:textId="33832808" w:rsidR="00F36066" w:rsidRPr="00483DA5" w:rsidRDefault="008A03D7" w:rsidP="008A03D7">
            <w:pPr>
              <w:spacing w:after="0"/>
              <w:jc w:val="both"/>
              <w:rPr>
                <w:b w:val="0"/>
                <w:bCs/>
                <w:sz w:val="24"/>
                <w:szCs w:val="24"/>
              </w:rPr>
            </w:pPr>
            <w:r w:rsidRPr="008A03D7">
              <w:rPr>
                <w:rFonts w:eastAsia="Times New Roman"/>
                <w:b w:val="0"/>
                <w:sz w:val="24"/>
                <w:szCs w:val="24"/>
                <w:lang w:eastAsia="lv-LV"/>
              </w:rPr>
              <w:t>Ņemot vērā to, ka iepirkuma 1. un 2.daļā SIA “</w:t>
            </w:r>
            <w:proofErr w:type="spellStart"/>
            <w:r w:rsidRPr="008A03D7">
              <w:rPr>
                <w:rFonts w:eastAsia="Times New Roman"/>
                <w:b w:val="0"/>
                <w:sz w:val="24"/>
                <w:szCs w:val="24"/>
                <w:lang w:eastAsia="lv-LV"/>
              </w:rPr>
              <w:t>Favorit</w:t>
            </w:r>
            <w:proofErr w:type="spellEnd"/>
            <w:r w:rsidRPr="008A03D7">
              <w:rPr>
                <w:rFonts w:eastAsia="Times New Roman"/>
                <w:b w:val="0"/>
                <w:sz w:val="24"/>
                <w:szCs w:val="24"/>
                <w:lang w:eastAsia="lv-LV"/>
              </w:rPr>
              <w:t xml:space="preserve"> </w:t>
            </w:r>
            <w:proofErr w:type="spellStart"/>
            <w:r w:rsidRPr="008A03D7">
              <w:rPr>
                <w:rFonts w:eastAsia="Times New Roman"/>
                <w:b w:val="0"/>
                <w:sz w:val="24"/>
                <w:szCs w:val="24"/>
                <w:lang w:eastAsia="lv-LV"/>
              </w:rPr>
              <w:t>Rent</w:t>
            </w:r>
            <w:proofErr w:type="spellEnd"/>
            <w:r w:rsidRPr="008A03D7">
              <w:rPr>
                <w:rFonts w:eastAsia="Times New Roman"/>
                <w:b w:val="0"/>
                <w:sz w:val="24"/>
                <w:szCs w:val="24"/>
                <w:lang w:eastAsia="lv-LV"/>
              </w:rPr>
              <w:t>” un SIA “</w:t>
            </w:r>
            <w:proofErr w:type="spellStart"/>
            <w:r w:rsidRPr="008A03D7">
              <w:rPr>
                <w:rFonts w:eastAsia="Times New Roman"/>
                <w:b w:val="0"/>
                <w:sz w:val="24"/>
                <w:szCs w:val="24"/>
                <w:lang w:eastAsia="lv-LV"/>
              </w:rPr>
              <w:t>Autolux</w:t>
            </w:r>
            <w:proofErr w:type="spellEnd"/>
            <w:r w:rsidRPr="008A03D7">
              <w:rPr>
                <w:rFonts w:eastAsia="Times New Roman"/>
                <w:b w:val="0"/>
                <w:sz w:val="24"/>
                <w:szCs w:val="24"/>
                <w:lang w:eastAsia="lv-LV"/>
              </w:rPr>
              <w:t xml:space="preserve"> Latvia” piedāvājumi neatbilst iepirkuma nolikumā noteiktajām </w:t>
            </w:r>
            <w:proofErr w:type="spellStart"/>
            <w:r w:rsidRPr="008A03D7">
              <w:rPr>
                <w:rFonts w:eastAsia="Times New Roman"/>
                <w:b w:val="0"/>
                <w:sz w:val="24"/>
                <w:szCs w:val="24"/>
                <w:lang w:eastAsia="lv-LV"/>
              </w:rPr>
              <w:t>pra-sībā</w:t>
            </w:r>
            <w:proofErr w:type="spellEnd"/>
            <w:r w:rsidRPr="008A03D7">
              <w:rPr>
                <w:rFonts w:eastAsia="Times New Roman"/>
                <w:b w:val="0"/>
                <w:sz w:val="24"/>
                <w:szCs w:val="24"/>
                <w:lang w:eastAsia="lv-LV"/>
              </w:rPr>
              <w:t xml:space="preserve">, iepirkuma komisija pieņem lēmumu izbeigt iepirkumu bez rezultāta. Ņemot vērā to, ka iepirkuma 1. un 2.daļā nav pretendentu kuru kvalifikācija atbilstu iepirkuma nolikumā noteiktajām prasībā, iepirkuma komisija pieņem lēmumu izbeigt iepirkumu bez rezultāta. </w:t>
            </w:r>
          </w:p>
        </w:tc>
      </w:tr>
      <w:tr w:rsidR="00483DA5" w:rsidRPr="00483DA5" w14:paraId="19F6E7D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483DA5" w:rsidRDefault="007D7DAB" w:rsidP="00F36066">
            <w:pPr>
              <w:spacing w:after="0"/>
              <w:jc w:val="both"/>
              <w:rPr>
                <w:b w:val="0"/>
                <w:bCs/>
                <w:sz w:val="24"/>
                <w:szCs w:val="24"/>
              </w:rPr>
            </w:pPr>
            <w:r w:rsidRPr="00483DA5">
              <w:rPr>
                <w:b w:val="0"/>
                <w:bCs/>
                <w:sz w:val="24"/>
                <w:szCs w:val="24"/>
              </w:rPr>
              <w:t xml:space="preserve">Pamatojums tam, kādas </w:t>
            </w:r>
            <w:r w:rsidRPr="00483DA5">
              <w:rPr>
                <w:b w:val="0"/>
                <w:bCs/>
                <w:sz w:val="24"/>
                <w:szCs w:val="24"/>
              </w:rPr>
              <w:lastRenderedPageBreak/>
              <w:t>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26F2D" w14:textId="77777777" w:rsidR="00DE407F" w:rsidRPr="00DE407F" w:rsidRDefault="00DE407F" w:rsidP="00DE407F">
            <w:pPr>
              <w:spacing w:after="0"/>
              <w:rPr>
                <w:b w:val="0"/>
                <w:bCs/>
                <w:sz w:val="24"/>
                <w:szCs w:val="24"/>
              </w:rPr>
            </w:pPr>
            <w:r w:rsidRPr="00DE407F">
              <w:rPr>
                <w:b w:val="0"/>
                <w:bCs/>
                <w:sz w:val="24"/>
                <w:szCs w:val="24"/>
              </w:rPr>
              <w:lastRenderedPageBreak/>
              <w:t>Bija veikta publiskā apspriede</w:t>
            </w:r>
          </w:p>
          <w:p w14:paraId="0E24199A" w14:textId="4C6018A3" w:rsidR="00483DA5" w:rsidRPr="00483DA5" w:rsidRDefault="007C0A03" w:rsidP="00DE407F">
            <w:pPr>
              <w:spacing w:after="0"/>
              <w:rPr>
                <w:b w:val="0"/>
                <w:bCs/>
                <w:sz w:val="24"/>
                <w:szCs w:val="24"/>
              </w:rPr>
            </w:pPr>
            <w:r w:rsidRPr="007C0A03">
              <w:rPr>
                <w:b w:val="0"/>
                <w:bCs/>
                <w:sz w:val="24"/>
                <w:szCs w:val="24"/>
              </w:rPr>
              <w:t>https://eformsb.pvs.iub.gov.lv/show/0bf7c795-eb39-4911-b921-b5ecea0cdbdc</w:t>
            </w:r>
          </w:p>
        </w:tc>
      </w:tr>
      <w:tr w:rsidR="00483DA5" w:rsidRPr="00483DA5" w14:paraId="50B75638"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483DA5" w:rsidRDefault="007D7DAB" w:rsidP="00F36066">
            <w:pPr>
              <w:spacing w:after="0"/>
              <w:jc w:val="both"/>
              <w:rPr>
                <w:b w:val="0"/>
                <w:bCs/>
                <w:sz w:val="24"/>
                <w:szCs w:val="24"/>
              </w:rPr>
            </w:pPr>
            <w:r w:rsidRPr="00483DA5">
              <w:rPr>
                <w:b w:val="0"/>
                <w:bCs/>
                <w:sz w:val="24"/>
                <w:szCs w:val="24"/>
              </w:rPr>
              <w:t>Lēmuma pamatojums, ja pasūtītājs pieņēmis lēmumu pārtraukt vai izbeigt iepirkuma procedūru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93B5D" w14:textId="38690FE1" w:rsidR="007D7DAB" w:rsidRPr="00483DA5" w:rsidRDefault="007C0A03" w:rsidP="00F36066">
            <w:pPr>
              <w:spacing w:after="0"/>
              <w:rPr>
                <w:b w:val="0"/>
                <w:bCs/>
                <w:sz w:val="24"/>
                <w:szCs w:val="24"/>
              </w:rPr>
            </w:pPr>
            <w:r w:rsidRPr="007C0A03">
              <w:rPr>
                <w:b w:val="0"/>
                <w:bCs/>
                <w:sz w:val="24"/>
                <w:szCs w:val="24"/>
              </w:rPr>
              <w:t xml:space="preserve">Ņemot vērā to, ka iepirkuma 1. un 2.daļā nav pretendentu kuru </w:t>
            </w:r>
            <w:r w:rsidR="008A03D7">
              <w:rPr>
                <w:b w:val="0"/>
                <w:bCs/>
                <w:sz w:val="24"/>
                <w:szCs w:val="24"/>
              </w:rPr>
              <w:t>piedāvājumi</w:t>
            </w:r>
            <w:bookmarkStart w:id="0" w:name="_GoBack"/>
            <w:bookmarkEnd w:id="0"/>
            <w:r w:rsidRPr="007C0A03">
              <w:rPr>
                <w:b w:val="0"/>
                <w:bCs/>
                <w:sz w:val="24"/>
                <w:szCs w:val="24"/>
              </w:rPr>
              <w:t xml:space="preserve"> atbilstu iepirkuma nolikumā noteiktajām prasībā, iepirkuma komisija pieņem lēmumu izbeigt iepirkumu bez rezultāta.</w:t>
            </w:r>
          </w:p>
        </w:tc>
      </w:tr>
      <w:tr w:rsidR="00483DA5" w:rsidRPr="00483DA5" w14:paraId="05C006C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483DA5" w:rsidRDefault="00F36066" w:rsidP="00F36066">
            <w:pPr>
              <w:spacing w:after="0"/>
              <w:jc w:val="both"/>
              <w:rPr>
                <w:b w:val="0"/>
                <w:bCs/>
                <w:sz w:val="24"/>
                <w:szCs w:val="24"/>
              </w:rPr>
            </w:pPr>
            <w:r w:rsidRPr="00483DA5">
              <w:rPr>
                <w:b w:val="0"/>
                <w:bCs/>
                <w:sz w:val="24"/>
                <w:szCs w:val="24"/>
              </w:rPr>
              <w:t>Piedāvājuma noraidīšanas pamatojums, ja pasūtītājs atzinis piedāvājumu par nepamatoti lētu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6C029BF0" w:rsidR="00F36066" w:rsidRPr="00483DA5" w:rsidRDefault="00483DA5" w:rsidP="00F36066">
            <w:pPr>
              <w:spacing w:after="0"/>
              <w:rPr>
                <w:b w:val="0"/>
                <w:bCs/>
                <w:sz w:val="24"/>
                <w:szCs w:val="24"/>
              </w:rPr>
            </w:pPr>
            <w:r w:rsidRPr="00483DA5">
              <w:rPr>
                <w:b w:val="0"/>
                <w:bCs/>
                <w:sz w:val="24"/>
                <w:szCs w:val="24"/>
              </w:rPr>
              <w:t>NAV</w:t>
            </w:r>
          </w:p>
        </w:tc>
      </w:tr>
      <w:tr w:rsidR="00483DA5" w:rsidRPr="00483DA5" w14:paraId="11719AAF"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F36066" w:rsidRPr="00483DA5" w:rsidRDefault="00F36066" w:rsidP="00F36066">
            <w:pPr>
              <w:spacing w:after="0"/>
              <w:jc w:val="both"/>
              <w:rPr>
                <w:b w:val="0"/>
                <w:bCs/>
                <w:sz w:val="24"/>
                <w:szCs w:val="24"/>
              </w:rPr>
            </w:pPr>
            <w:r w:rsidRPr="00483DA5">
              <w:rPr>
                <w:b w:val="0"/>
                <w:bCs/>
                <w:sz w:val="24"/>
                <w:szCs w:val="24"/>
              </w:rPr>
              <w:t xml:space="preserve">Iemesli, kuru dēļ netiek paredzēta elektroniska piedāvājumu iesniegšana, ja pasūtītājam ir pienākums izmantot piedāvājumu saņemšanai elektroniskās </w:t>
            </w:r>
            <w:r w:rsidRPr="00483DA5">
              <w:rPr>
                <w:b w:val="0"/>
                <w:bCs/>
                <w:sz w:val="24"/>
                <w:szCs w:val="24"/>
              </w:rPr>
              <w:lastRenderedPageBreak/>
              <w:t>informācijas sistēmas;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15351C16" w:rsidR="00F36066" w:rsidRPr="00483DA5" w:rsidRDefault="00483DA5" w:rsidP="00F36066">
            <w:pPr>
              <w:spacing w:after="0"/>
              <w:rPr>
                <w:b w:val="0"/>
                <w:bCs/>
                <w:sz w:val="24"/>
                <w:szCs w:val="24"/>
              </w:rPr>
            </w:pPr>
            <w:r w:rsidRPr="00483DA5">
              <w:rPr>
                <w:b w:val="0"/>
                <w:bCs/>
                <w:sz w:val="24"/>
                <w:szCs w:val="24"/>
              </w:rPr>
              <w:lastRenderedPageBreak/>
              <w:t>Bija paredzēta elektroniska piedāvājumu iesniegšana</w:t>
            </w:r>
          </w:p>
        </w:tc>
      </w:tr>
      <w:tr w:rsidR="00483DA5" w:rsidRPr="00483DA5" w14:paraId="22C08AA3"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F36066" w:rsidRPr="00483DA5" w:rsidRDefault="00F36066" w:rsidP="00F36066">
            <w:pPr>
              <w:spacing w:after="0"/>
              <w:jc w:val="both"/>
              <w:rPr>
                <w:b w:val="0"/>
                <w:bCs/>
                <w:sz w:val="24"/>
                <w:szCs w:val="24"/>
              </w:rPr>
            </w:pPr>
            <w:r w:rsidRPr="00483DA5">
              <w:rPr>
                <w:b w:val="0"/>
                <w:bCs/>
                <w:sz w:val="24"/>
                <w:szCs w:val="24"/>
              </w:rPr>
              <w:t>Konstatētie interešu konflikti un pasākumi, kas veikti to novēršanai.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7E0BF2F9" w:rsidR="00F36066" w:rsidRPr="00483DA5" w:rsidRDefault="00483DA5" w:rsidP="00F36066">
            <w:pPr>
              <w:spacing w:after="0"/>
              <w:rPr>
                <w:b w:val="0"/>
                <w:bCs/>
                <w:sz w:val="24"/>
                <w:szCs w:val="24"/>
              </w:rPr>
            </w:pPr>
            <w:r w:rsidRPr="00483DA5">
              <w:rPr>
                <w:b w:val="0"/>
                <w:bCs/>
                <w:sz w:val="24"/>
                <w:szCs w:val="24"/>
              </w:rPr>
              <w:t>NAV</w:t>
            </w:r>
          </w:p>
        </w:tc>
      </w:tr>
    </w:tbl>
    <w:p w14:paraId="7AE2953F" w14:textId="77777777" w:rsidR="00781595" w:rsidRPr="00483DA5" w:rsidRDefault="00781595" w:rsidP="00AA22EE">
      <w:pPr>
        <w:tabs>
          <w:tab w:val="left" w:pos="851"/>
        </w:tabs>
        <w:spacing w:after="0" w:line="276" w:lineRule="auto"/>
        <w:ind w:right="-1" w:firstLine="567"/>
        <w:jc w:val="both"/>
      </w:pPr>
    </w:p>
    <w:p w14:paraId="2897A5E8" w14:textId="7EBDD8C6" w:rsidR="00871E72" w:rsidRPr="00483DA5" w:rsidRDefault="00B41CF9" w:rsidP="00871E72">
      <w:pPr>
        <w:tabs>
          <w:tab w:val="left" w:pos="5245"/>
        </w:tabs>
        <w:spacing w:after="240"/>
        <w:rPr>
          <w:b w:val="0"/>
          <w:bCs/>
          <w:sz w:val="24"/>
          <w:szCs w:val="24"/>
        </w:rPr>
      </w:pPr>
      <w:r w:rsidRPr="00483DA5">
        <w:rPr>
          <w:b w:val="0"/>
          <w:bCs/>
          <w:sz w:val="24"/>
          <w:szCs w:val="24"/>
        </w:rPr>
        <w:t>Komisijas priekšsēdētāj</w:t>
      </w:r>
      <w:r w:rsidR="00E94469">
        <w:rPr>
          <w:b w:val="0"/>
          <w:bCs/>
          <w:sz w:val="24"/>
          <w:szCs w:val="24"/>
        </w:rPr>
        <w:t>:</w:t>
      </w:r>
      <w:r w:rsidRPr="00483DA5">
        <w:rPr>
          <w:b w:val="0"/>
          <w:bCs/>
          <w:sz w:val="24"/>
          <w:szCs w:val="24"/>
        </w:rPr>
        <w:t xml:space="preserve"> </w:t>
      </w:r>
      <w:r w:rsidR="007C0A03">
        <w:rPr>
          <w:b w:val="0"/>
          <w:bCs/>
          <w:sz w:val="24"/>
          <w:szCs w:val="24"/>
        </w:rPr>
        <w:t>S. Šimkus</w:t>
      </w:r>
    </w:p>
    <w:p w14:paraId="1C656193" w14:textId="543223E8" w:rsidR="00781595" w:rsidRPr="00483DA5" w:rsidRDefault="00F36066" w:rsidP="00871E72">
      <w:pPr>
        <w:tabs>
          <w:tab w:val="left" w:pos="5245"/>
        </w:tabs>
        <w:spacing w:after="240"/>
        <w:rPr>
          <w:b w:val="0"/>
          <w:bCs/>
          <w:sz w:val="24"/>
          <w:szCs w:val="24"/>
        </w:rPr>
      </w:pPr>
      <w:r w:rsidRPr="00483DA5">
        <w:rPr>
          <w:b w:val="0"/>
          <w:bCs/>
          <w:sz w:val="24"/>
          <w:szCs w:val="24"/>
        </w:rPr>
        <w:t>Ziņojumu sagatavoja</w:t>
      </w:r>
      <w:r w:rsidR="00E94469">
        <w:rPr>
          <w:b w:val="0"/>
          <w:bCs/>
          <w:sz w:val="24"/>
          <w:szCs w:val="24"/>
        </w:rPr>
        <w:t>:</w:t>
      </w:r>
      <w:r w:rsidRPr="00483DA5">
        <w:rPr>
          <w:b w:val="0"/>
          <w:bCs/>
          <w:sz w:val="24"/>
          <w:szCs w:val="24"/>
        </w:rPr>
        <w:t xml:space="preserve"> </w:t>
      </w:r>
      <w:r w:rsidR="00483DA5" w:rsidRPr="00483DA5">
        <w:rPr>
          <w:b w:val="0"/>
          <w:bCs/>
          <w:sz w:val="24"/>
          <w:szCs w:val="24"/>
        </w:rPr>
        <w:t>A.</w:t>
      </w:r>
      <w:r w:rsidR="007C0A03">
        <w:rPr>
          <w:b w:val="0"/>
          <w:bCs/>
          <w:sz w:val="24"/>
          <w:szCs w:val="24"/>
        </w:rPr>
        <w:t xml:space="preserve"> </w:t>
      </w:r>
      <w:r w:rsidR="00483DA5" w:rsidRPr="00483DA5">
        <w:rPr>
          <w:b w:val="0"/>
          <w:bCs/>
          <w:sz w:val="24"/>
          <w:szCs w:val="24"/>
        </w:rPr>
        <w:t>Vessers</w:t>
      </w:r>
    </w:p>
    <w:sectPr w:rsidR="00781595" w:rsidRPr="00483DA5" w:rsidSect="00B41CF9">
      <w:footerReference w:type="default" r:id="rId7"/>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6E93F" w14:textId="77777777" w:rsidR="00F429BE" w:rsidRDefault="00934E33">
      <w:pPr>
        <w:spacing w:after="0"/>
      </w:pPr>
      <w:r>
        <w:separator/>
      </w:r>
    </w:p>
  </w:endnote>
  <w:endnote w:type="continuationSeparator" w:id="0">
    <w:p w14:paraId="5433FA5B" w14:textId="77777777" w:rsidR="00F429BE" w:rsidRDefault="00934E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8A03D7">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D1625" w14:textId="77777777" w:rsidR="00F429BE" w:rsidRDefault="00934E33">
      <w:pPr>
        <w:spacing w:after="0"/>
      </w:pPr>
      <w:r>
        <w:rPr>
          <w:color w:val="000000"/>
        </w:rPr>
        <w:separator/>
      </w:r>
    </w:p>
  </w:footnote>
  <w:footnote w:type="continuationSeparator" w:id="0">
    <w:p w14:paraId="56D26583" w14:textId="77777777" w:rsidR="00F429BE" w:rsidRDefault="00934E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autoHyphenation/>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42BB0"/>
    <w:rsid w:val="00081CA6"/>
    <w:rsid w:val="0008685C"/>
    <w:rsid w:val="000C39AD"/>
    <w:rsid w:val="0010527B"/>
    <w:rsid w:val="001222F5"/>
    <w:rsid w:val="0013219D"/>
    <w:rsid w:val="00152268"/>
    <w:rsid w:val="00176A97"/>
    <w:rsid w:val="001839B4"/>
    <w:rsid w:val="00213993"/>
    <w:rsid w:val="002403EB"/>
    <w:rsid w:val="0024108A"/>
    <w:rsid w:val="002418B5"/>
    <w:rsid w:val="00265D4F"/>
    <w:rsid w:val="002942BB"/>
    <w:rsid w:val="002B7CDB"/>
    <w:rsid w:val="002D6AC4"/>
    <w:rsid w:val="002E6E75"/>
    <w:rsid w:val="00304497"/>
    <w:rsid w:val="00326272"/>
    <w:rsid w:val="003967CD"/>
    <w:rsid w:val="003B6539"/>
    <w:rsid w:val="003D2061"/>
    <w:rsid w:val="003F59A3"/>
    <w:rsid w:val="00422B5B"/>
    <w:rsid w:val="004628AA"/>
    <w:rsid w:val="00483DA5"/>
    <w:rsid w:val="004C304D"/>
    <w:rsid w:val="00501C62"/>
    <w:rsid w:val="00536AD5"/>
    <w:rsid w:val="00573F33"/>
    <w:rsid w:val="005B7F16"/>
    <w:rsid w:val="0062157B"/>
    <w:rsid w:val="00643F73"/>
    <w:rsid w:val="006644EC"/>
    <w:rsid w:val="0067211F"/>
    <w:rsid w:val="0068039E"/>
    <w:rsid w:val="00680740"/>
    <w:rsid w:val="006C2600"/>
    <w:rsid w:val="006E6ABD"/>
    <w:rsid w:val="006F345A"/>
    <w:rsid w:val="007267F3"/>
    <w:rsid w:val="00727D31"/>
    <w:rsid w:val="007329D7"/>
    <w:rsid w:val="00764498"/>
    <w:rsid w:val="00781595"/>
    <w:rsid w:val="00794EBC"/>
    <w:rsid w:val="007C0A03"/>
    <w:rsid w:val="007D7DAB"/>
    <w:rsid w:val="007E6DF6"/>
    <w:rsid w:val="008037C1"/>
    <w:rsid w:val="0080636A"/>
    <w:rsid w:val="00816231"/>
    <w:rsid w:val="00837D62"/>
    <w:rsid w:val="00844915"/>
    <w:rsid w:val="00871E72"/>
    <w:rsid w:val="00882D99"/>
    <w:rsid w:val="00887F61"/>
    <w:rsid w:val="008A03D7"/>
    <w:rsid w:val="008A09EE"/>
    <w:rsid w:val="00902A13"/>
    <w:rsid w:val="00934E33"/>
    <w:rsid w:val="009A63D0"/>
    <w:rsid w:val="00A006CF"/>
    <w:rsid w:val="00A00DB1"/>
    <w:rsid w:val="00A27BF7"/>
    <w:rsid w:val="00A36CD8"/>
    <w:rsid w:val="00AA22EE"/>
    <w:rsid w:val="00AB531E"/>
    <w:rsid w:val="00B41CF9"/>
    <w:rsid w:val="00B55FC1"/>
    <w:rsid w:val="00B632CA"/>
    <w:rsid w:val="00BD3C8D"/>
    <w:rsid w:val="00C36BDD"/>
    <w:rsid w:val="00C7110A"/>
    <w:rsid w:val="00CF4323"/>
    <w:rsid w:val="00D55AA4"/>
    <w:rsid w:val="00DA3885"/>
    <w:rsid w:val="00DB7C16"/>
    <w:rsid w:val="00DD5EB6"/>
    <w:rsid w:val="00DE407F"/>
    <w:rsid w:val="00E179EE"/>
    <w:rsid w:val="00E45DBE"/>
    <w:rsid w:val="00E94469"/>
    <w:rsid w:val="00EB205E"/>
    <w:rsid w:val="00F36066"/>
    <w:rsid w:val="00F429BE"/>
    <w:rsid w:val="00F44459"/>
    <w:rsid w:val="00F745DD"/>
    <w:rsid w:val="00F841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basedOn w:val="Normal"/>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540557">
      <w:bodyDiv w:val="1"/>
      <w:marLeft w:val="0"/>
      <w:marRight w:val="0"/>
      <w:marTop w:val="0"/>
      <w:marBottom w:val="0"/>
      <w:divBdr>
        <w:top w:val="none" w:sz="0" w:space="0" w:color="auto"/>
        <w:left w:val="none" w:sz="0" w:space="0" w:color="auto"/>
        <w:bottom w:val="none" w:sz="0" w:space="0" w:color="auto"/>
        <w:right w:val="none" w:sz="0" w:space="0" w:color="auto"/>
      </w:divBdr>
    </w:div>
    <w:div w:id="780613429">
      <w:bodyDiv w:val="1"/>
      <w:marLeft w:val="0"/>
      <w:marRight w:val="0"/>
      <w:marTop w:val="0"/>
      <w:marBottom w:val="0"/>
      <w:divBdr>
        <w:top w:val="none" w:sz="0" w:space="0" w:color="auto"/>
        <w:left w:val="none" w:sz="0" w:space="0" w:color="auto"/>
        <w:bottom w:val="none" w:sz="0" w:space="0" w:color="auto"/>
        <w:right w:val="none" w:sz="0" w:space="0" w:color="auto"/>
      </w:divBdr>
    </w:div>
    <w:div w:id="964189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4028</Words>
  <Characters>2297</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Andrejs Vessers</cp:lastModifiedBy>
  <cp:revision>3</cp:revision>
  <cp:lastPrinted>2020-07-17T11:24:00Z</cp:lastPrinted>
  <dcterms:created xsi:type="dcterms:W3CDTF">2025-06-11T11:45:00Z</dcterms:created>
  <dcterms:modified xsi:type="dcterms:W3CDTF">2025-08-01T07:07:00Z</dcterms:modified>
</cp:coreProperties>
</file>