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47AA4" w14:textId="3D927E32" w:rsidR="002D69DA" w:rsidRPr="009F393B" w:rsidRDefault="002D69DA" w:rsidP="009F393B">
      <w:pPr>
        <w:jc w:val="center"/>
        <w:rPr>
          <w:rFonts w:ascii="Times New Roman" w:hAnsi="Times New Roman" w:cs="Times New Roman"/>
          <w:bCs/>
          <w:sz w:val="24"/>
          <w:szCs w:val="24"/>
          <w:lang w:eastAsia="lv-LV"/>
        </w:rPr>
      </w:pPr>
      <w:bookmarkStart w:id="0" w:name="_Hlk188352294"/>
      <w:r w:rsidRPr="009F393B">
        <w:rPr>
          <w:rFonts w:ascii="Times New Roman" w:hAnsi="Times New Roman" w:cs="Times New Roman"/>
          <w:bCs/>
          <w:sz w:val="24"/>
          <w:szCs w:val="24"/>
          <w:lang w:eastAsia="lv-LV"/>
        </w:rPr>
        <w:t xml:space="preserve">Iepirkumu komisijas </w:t>
      </w:r>
      <w:r w:rsidR="00A703A7">
        <w:rPr>
          <w:rFonts w:ascii="Times New Roman" w:hAnsi="Times New Roman" w:cs="Times New Roman"/>
          <w:bCs/>
          <w:sz w:val="24"/>
          <w:szCs w:val="24"/>
          <w:lang w:eastAsia="lv-LV"/>
        </w:rPr>
        <w:t>01.12</w:t>
      </w:r>
      <w:r w:rsidR="009F393B" w:rsidRPr="009F393B">
        <w:rPr>
          <w:rFonts w:ascii="Times New Roman" w:hAnsi="Times New Roman" w:cs="Times New Roman"/>
          <w:bCs/>
          <w:sz w:val="24"/>
          <w:szCs w:val="24"/>
          <w:lang w:eastAsia="lv-LV"/>
        </w:rPr>
        <w:t xml:space="preserve">.2025. sēdē </w:t>
      </w:r>
      <w:r w:rsidRPr="009F393B">
        <w:rPr>
          <w:rFonts w:ascii="Times New Roman" w:hAnsi="Times New Roman" w:cs="Times New Roman"/>
          <w:bCs/>
          <w:sz w:val="24"/>
          <w:szCs w:val="24"/>
          <w:lang w:eastAsia="lv-LV"/>
        </w:rPr>
        <w:t xml:space="preserve">sniegtā atbilde uz </w:t>
      </w:r>
      <w:r w:rsidR="00AE2842" w:rsidRPr="009F393B">
        <w:rPr>
          <w:rFonts w:ascii="Times New Roman" w:hAnsi="Times New Roman" w:cs="Times New Roman"/>
          <w:bCs/>
          <w:sz w:val="24"/>
          <w:szCs w:val="24"/>
          <w:lang w:eastAsia="lv-LV"/>
        </w:rPr>
        <w:t xml:space="preserve">ieinteresētā piegādātāja </w:t>
      </w:r>
      <w:r w:rsidR="009F393B" w:rsidRPr="009F393B">
        <w:rPr>
          <w:rFonts w:ascii="Times New Roman" w:hAnsi="Times New Roman" w:cs="Times New Roman"/>
          <w:bCs/>
          <w:sz w:val="24"/>
          <w:szCs w:val="24"/>
          <w:lang w:eastAsia="lv-LV"/>
        </w:rPr>
        <w:t>uzdot</w:t>
      </w:r>
      <w:r w:rsidR="00A0104B">
        <w:rPr>
          <w:rFonts w:ascii="Times New Roman" w:hAnsi="Times New Roman" w:cs="Times New Roman"/>
          <w:bCs/>
          <w:sz w:val="24"/>
          <w:szCs w:val="24"/>
          <w:lang w:eastAsia="lv-LV"/>
        </w:rPr>
        <w:t>o</w:t>
      </w:r>
      <w:r w:rsidR="009F393B" w:rsidRPr="009F393B">
        <w:rPr>
          <w:rFonts w:ascii="Times New Roman" w:hAnsi="Times New Roman" w:cs="Times New Roman"/>
          <w:bCs/>
          <w:sz w:val="24"/>
          <w:szCs w:val="24"/>
          <w:lang w:eastAsia="lv-LV"/>
        </w:rPr>
        <w:t xml:space="preserve"> </w:t>
      </w:r>
      <w:r w:rsidR="00AE2842" w:rsidRPr="009F393B">
        <w:rPr>
          <w:rFonts w:ascii="Times New Roman" w:hAnsi="Times New Roman" w:cs="Times New Roman"/>
          <w:bCs/>
          <w:sz w:val="24"/>
          <w:szCs w:val="24"/>
          <w:lang w:eastAsia="lv-LV"/>
        </w:rPr>
        <w:t>jautāj</w:t>
      </w:r>
      <w:r w:rsidR="00A0104B">
        <w:rPr>
          <w:rFonts w:ascii="Times New Roman" w:hAnsi="Times New Roman" w:cs="Times New Roman"/>
          <w:bCs/>
          <w:sz w:val="24"/>
          <w:szCs w:val="24"/>
          <w:lang w:eastAsia="lv-LV"/>
        </w:rPr>
        <w:t>umu</w:t>
      </w:r>
      <w:r w:rsidRPr="009F393B">
        <w:rPr>
          <w:rFonts w:ascii="Times New Roman" w:hAnsi="Times New Roman" w:cs="Times New Roman"/>
          <w:bCs/>
          <w:sz w:val="24"/>
          <w:szCs w:val="24"/>
          <w:lang w:eastAsia="lv-LV"/>
        </w:rPr>
        <w:t xml:space="preserve"> </w:t>
      </w:r>
      <w:r w:rsidR="00B51F42">
        <w:rPr>
          <w:rFonts w:ascii="Times New Roman" w:hAnsi="Times New Roman" w:cs="Times New Roman"/>
          <w:bCs/>
          <w:sz w:val="24"/>
          <w:szCs w:val="24"/>
          <w:lang w:eastAsia="lv-LV"/>
        </w:rPr>
        <w:t>sarunu procedūrā</w:t>
      </w:r>
      <w:r w:rsidRPr="009F393B">
        <w:rPr>
          <w:rFonts w:ascii="Times New Roman" w:hAnsi="Times New Roman" w:cs="Times New Roman"/>
          <w:bCs/>
          <w:sz w:val="24"/>
          <w:szCs w:val="24"/>
          <w:lang w:eastAsia="lv-LV"/>
        </w:rPr>
        <w:t xml:space="preserve"> </w:t>
      </w:r>
    </w:p>
    <w:p w14:paraId="05CFAE78" w14:textId="77777777" w:rsidR="00EE799C" w:rsidRPr="00EE799C" w:rsidRDefault="002D69DA" w:rsidP="00EE799C">
      <w:pPr>
        <w:ind w:right="-58"/>
        <w:jc w:val="center"/>
        <w:rPr>
          <w:rFonts w:ascii="Times New Roman" w:eastAsia="Times New Roman" w:hAnsi="Times New Roman" w:cs="Times New Roman"/>
          <w:b/>
          <w:bCs/>
          <w:sz w:val="24"/>
          <w:szCs w:val="24"/>
          <w:lang w:eastAsia="lv-LV"/>
        </w:rPr>
      </w:pPr>
      <w:bookmarkStart w:id="1" w:name="_Hlk172276393"/>
      <w:bookmarkStart w:id="2" w:name="_Hlk176163223"/>
      <w:r>
        <w:rPr>
          <w:rFonts w:ascii="Times New Roman" w:eastAsia="Times New Roman" w:hAnsi="Times New Roman" w:cs="Times New Roman"/>
          <w:b/>
          <w:bCs/>
          <w:sz w:val="24"/>
          <w:szCs w:val="24"/>
          <w:lang w:eastAsia="lv-LV"/>
        </w:rPr>
        <w:t>“</w:t>
      </w:r>
      <w:bookmarkEnd w:id="1"/>
      <w:bookmarkEnd w:id="2"/>
      <w:r w:rsidR="00EE799C" w:rsidRPr="00EE799C">
        <w:rPr>
          <w:rFonts w:ascii="Times New Roman" w:eastAsia="Times New Roman" w:hAnsi="Times New Roman" w:cs="Times New Roman"/>
          <w:b/>
          <w:bCs/>
          <w:sz w:val="24"/>
          <w:szCs w:val="24"/>
          <w:lang w:eastAsia="lv-LV"/>
        </w:rPr>
        <w:t>Ieroču termālās optikas iegāde”,</w:t>
      </w:r>
    </w:p>
    <w:p w14:paraId="1B1CBC8A" w14:textId="7241A4BF" w:rsidR="00B51F42" w:rsidRPr="00EE799C" w:rsidRDefault="00EE799C" w:rsidP="00EE799C">
      <w:pPr>
        <w:ind w:right="-58"/>
        <w:jc w:val="center"/>
        <w:rPr>
          <w:rFonts w:ascii="Times New Roman" w:eastAsia="Times New Roman" w:hAnsi="Times New Roman" w:cs="Times New Roman"/>
          <w:sz w:val="24"/>
          <w:szCs w:val="24"/>
          <w:lang w:eastAsia="lv-LV"/>
        </w:rPr>
      </w:pPr>
      <w:r w:rsidRPr="00EE799C">
        <w:rPr>
          <w:rFonts w:ascii="Times New Roman" w:eastAsia="Times New Roman" w:hAnsi="Times New Roman" w:cs="Times New Roman"/>
          <w:sz w:val="24"/>
          <w:szCs w:val="24"/>
          <w:lang w:eastAsia="lv-LV"/>
        </w:rPr>
        <w:t>(identifikācijas Nr. VALIC 2025/088/BN-A-SPP)</w:t>
      </w:r>
    </w:p>
    <w:bookmarkEnd w:id="0"/>
    <w:p w14:paraId="468A5FAC" w14:textId="77777777" w:rsidR="00003847" w:rsidRDefault="00003847" w:rsidP="00003847">
      <w:pPr>
        <w:tabs>
          <w:tab w:val="left" w:pos="284"/>
        </w:tabs>
        <w:spacing w:before="120" w:line="276" w:lineRule="auto"/>
        <w:contextualSpacing/>
        <w:jc w:val="both"/>
        <w:rPr>
          <w:rFonts w:ascii="Times New Roman" w:eastAsia="Times New Roman" w:hAnsi="Times New Roman" w:cs="Times New Roman"/>
          <w:b/>
          <w:bCs/>
          <w:sz w:val="24"/>
          <w:szCs w:val="24"/>
          <w:lang w:eastAsia="lv-LV"/>
        </w:rPr>
      </w:pPr>
    </w:p>
    <w:p w14:paraId="40D3B690" w14:textId="51EB2F82" w:rsidR="00003847" w:rsidRPr="00003847" w:rsidRDefault="00003847" w:rsidP="00003847">
      <w:pPr>
        <w:tabs>
          <w:tab w:val="left" w:pos="284"/>
        </w:tabs>
        <w:spacing w:before="120" w:line="276" w:lineRule="auto"/>
        <w:contextualSpacing/>
        <w:jc w:val="both"/>
        <w:rPr>
          <w:rFonts w:ascii="Times New Roman" w:eastAsia="Times New Roman" w:hAnsi="Times New Roman" w:cs="Times New Roman"/>
          <w:b/>
          <w:bCs/>
          <w:sz w:val="24"/>
          <w:szCs w:val="24"/>
          <w:lang w:eastAsia="lv-LV"/>
        </w:rPr>
      </w:pPr>
      <w:r w:rsidRPr="00003847">
        <w:rPr>
          <w:rFonts w:ascii="Times New Roman" w:eastAsia="Times New Roman" w:hAnsi="Times New Roman" w:cs="Times New Roman"/>
          <w:b/>
          <w:bCs/>
          <w:sz w:val="24"/>
          <w:szCs w:val="24"/>
          <w:lang w:eastAsia="lv-LV"/>
        </w:rPr>
        <w:t xml:space="preserve">Jautājums: </w:t>
      </w:r>
    </w:p>
    <w:p w14:paraId="150F8590" w14:textId="77777777" w:rsidR="00003847" w:rsidRPr="00003847" w:rsidRDefault="00003847" w:rsidP="00003847">
      <w:pPr>
        <w:tabs>
          <w:tab w:val="left" w:pos="284"/>
        </w:tabs>
        <w:spacing w:line="276" w:lineRule="auto"/>
        <w:contextualSpacing/>
        <w:jc w:val="both"/>
        <w:rPr>
          <w:rFonts w:ascii="Times New Roman" w:eastAsia="Times New Roman" w:hAnsi="Times New Roman" w:cs="Times New Roman"/>
          <w:b/>
          <w:bCs/>
          <w:sz w:val="24"/>
          <w:szCs w:val="24"/>
          <w:lang w:eastAsia="lv-LV"/>
        </w:rPr>
      </w:pPr>
      <w:r w:rsidRPr="00003847">
        <w:rPr>
          <w:rFonts w:ascii="Times New Roman" w:eastAsia="Times New Roman" w:hAnsi="Times New Roman" w:cs="Times New Roman"/>
          <w:sz w:val="24"/>
          <w:szCs w:val="24"/>
          <w:lang w:eastAsia="lv-LV"/>
        </w:rPr>
        <w:t>Sakarā ar ražotāja noslogojumu, lai pilnvērtīgi sagatavotu iesniedzamos dokumentus lūgums pagarināt dokumentu iesniegšanas datumu līdz 17.12.2025.</w:t>
      </w:r>
    </w:p>
    <w:p w14:paraId="0F839139" w14:textId="77777777" w:rsidR="00003847" w:rsidRPr="00003847" w:rsidRDefault="00003847" w:rsidP="00003847">
      <w:pPr>
        <w:tabs>
          <w:tab w:val="left" w:pos="284"/>
        </w:tabs>
        <w:spacing w:before="120" w:line="276" w:lineRule="auto"/>
        <w:ind w:left="284"/>
        <w:contextualSpacing/>
        <w:jc w:val="both"/>
        <w:rPr>
          <w:rFonts w:ascii="Times New Roman" w:eastAsia="Times New Roman" w:hAnsi="Times New Roman" w:cs="Times New Roman"/>
          <w:b/>
          <w:bCs/>
          <w:sz w:val="24"/>
          <w:szCs w:val="24"/>
          <w:lang w:eastAsia="lv-LV"/>
        </w:rPr>
      </w:pPr>
    </w:p>
    <w:p w14:paraId="4566FC1E" w14:textId="77777777" w:rsidR="00003847" w:rsidRPr="00003847" w:rsidRDefault="00003847" w:rsidP="00003847">
      <w:pPr>
        <w:tabs>
          <w:tab w:val="left" w:pos="284"/>
        </w:tabs>
        <w:spacing w:before="120" w:line="276" w:lineRule="auto"/>
        <w:contextualSpacing/>
        <w:jc w:val="both"/>
        <w:rPr>
          <w:rFonts w:ascii="Times New Roman" w:eastAsia="Times New Roman" w:hAnsi="Times New Roman" w:cs="Times New Roman"/>
          <w:b/>
          <w:bCs/>
          <w:sz w:val="24"/>
          <w:szCs w:val="24"/>
          <w:lang w:eastAsia="lv-LV"/>
        </w:rPr>
      </w:pPr>
      <w:r w:rsidRPr="00003847">
        <w:rPr>
          <w:rFonts w:ascii="Times New Roman" w:eastAsia="Times New Roman" w:hAnsi="Times New Roman" w:cs="Times New Roman"/>
          <w:b/>
          <w:bCs/>
          <w:sz w:val="24"/>
          <w:szCs w:val="24"/>
          <w:lang w:eastAsia="lv-LV"/>
        </w:rPr>
        <w:t>Atbilde:</w:t>
      </w:r>
    </w:p>
    <w:p w14:paraId="1AE2DE85" w14:textId="77777777" w:rsidR="00003847" w:rsidRPr="00003847" w:rsidRDefault="00003847" w:rsidP="00003847">
      <w:pPr>
        <w:spacing w:line="276" w:lineRule="auto"/>
        <w:contextualSpacing/>
        <w:jc w:val="both"/>
        <w:rPr>
          <w:rFonts w:ascii="Times New Roman" w:eastAsia="Times New Roman" w:hAnsi="Times New Roman" w:cs="Times New Roman"/>
          <w:sz w:val="24"/>
          <w:szCs w:val="24"/>
          <w:lang w:eastAsia="lv-LV"/>
        </w:rPr>
      </w:pPr>
      <w:r w:rsidRPr="00003847">
        <w:rPr>
          <w:rFonts w:ascii="Times New Roman" w:eastAsia="Times New Roman" w:hAnsi="Times New Roman" w:cs="Times New Roman"/>
          <w:sz w:val="24"/>
          <w:szCs w:val="24"/>
          <w:lang w:eastAsia="lv-LV"/>
        </w:rPr>
        <w:t>Komisija, izvērtējot ieinteresētā piegādātāja izteikto lūgumu pagarināt pieteikumu iesniegšanas termiņu, saistībā ar ražotāja noslogojumu un nepieciešamību pilnvērtīgi sagatavot iesniedzamos dokumentus, vienbalsīgi nolemj pagarināt pieteikumu iesniegšanas termiņu līdz 17.12.2025. ņemot vērā, ka pieteikumu iesniegšanas termiņa pagarināšana par septiņām dienām kopumā neietekmēs komisijas iepirkuma plāna izpildes grafiku un iepirkuma realizācijas gaitu.</w:t>
      </w:r>
      <w:bookmarkStart w:id="3" w:name="_Hlk215213603"/>
      <w:r w:rsidRPr="00003847">
        <w:rPr>
          <w:rFonts w:ascii="Times New Roman" w:eastAsia="Times New Roman" w:hAnsi="Times New Roman" w:cs="Times New Roman"/>
          <w:sz w:val="24"/>
          <w:szCs w:val="24"/>
          <w:lang w:eastAsia="lv-LV"/>
        </w:rPr>
        <w:t xml:space="preserve"> </w:t>
      </w:r>
      <w:bookmarkEnd w:id="3"/>
    </w:p>
    <w:p w14:paraId="6294FD8D" w14:textId="5D167001" w:rsidR="00FA5A99" w:rsidRPr="00EE799C" w:rsidRDefault="00FA5A99" w:rsidP="00003847">
      <w:pPr>
        <w:spacing w:before="120"/>
        <w:jc w:val="both"/>
        <w:rPr>
          <w:rFonts w:ascii="Times New Roman" w:hAnsi="Times New Roman"/>
          <w:i/>
          <w:iCs/>
          <w:sz w:val="24"/>
          <w:szCs w:val="24"/>
        </w:rPr>
      </w:pPr>
    </w:p>
    <w:sectPr w:rsidR="00FA5A99" w:rsidRPr="00EE799C" w:rsidSect="004F0DC8">
      <w:footerReference w:type="default" r:id="rId7"/>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0586F" w14:textId="77777777" w:rsidR="009F393B" w:rsidRDefault="009F393B" w:rsidP="009F393B">
      <w:r>
        <w:separator/>
      </w:r>
    </w:p>
  </w:endnote>
  <w:endnote w:type="continuationSeparator" w:id="0">
    <w:p w14:paraId="60F7D2C1" w14:textId="77777777" w:rsidR="009F393B" w:rsidRDefault="009F393B" w:rsidP="009F3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44FDD" w14:textId="03CE29F9" w:rsidR="009F393B" w:rsidRPr="009F393B" w:rsidRDefault="009F393B" w:rsidP="004F0DC8">
    <w:pPr>
      <w:ind w:left="-1276" w:right="-766"/>
      <w:jc w:val="center"/>
      <w:rPr>
        <w:rFonts w:ascii="Times New Roman" w:eastAsia="Times New Roman" w:hAnsi="Times New Roman" w:cs="Times New Roman"/>
        <w:i/>
        <w:sz w:val="20"/>
        <w:szCs w:val="20"/>
      </w:rPr>
    </w:pPr>
    <w:r w:rsidRPr="009F393B">
      <w:rPr>
        <w:rFonts w:ascii="Times New Roman" w:eastAsia="Times New Roman" w:hAnsi="Times New Roman" w:cs="Times New Roman"/>
        <w:i/>
        <w:sz w:val="20"/>
        <w:szCs w:val="20"/>
      </w:rPr>
      <w:t xml:space="preserve">Iepirkuma komisijas sniegtās atbildes un skaidrojumi ir neatņemama </w:t>
    </w:r>
    <w:r w:rsidR="004F0DC8">
      <w:rPr>
        <w:rFonts w:ascii="Times New Roman" w:eastAsia="Times New Roman" w:hAnsi="Times New Roman" w:cs="Times New Roman"/>
        <w:i/>
        <w:sz w:val="20"/>
        <w:szCs w:val="20"/>
      </w:rPr>
      <w:t>sarunu procedūras</w:t>
    </w:r>
    <w:r w:rsidRPr="009F393B">
      <w:rPr>
        <w:rFonts w:ascii="Times New Roman" w:eastAsia="Times New Roman" w:hAnsi="Times New Roman" w:cs="Times New Roman"/>
        <w:i/>
        <w:sz w:val="20"/>
        <w:szCs w:val="20"/>
      </w:rPr>
      <w:t xml:space="preserve"> nolikuma sastāvdaļa</w:t>
    </w:r>
    <w:r w:rsidR="00EE799C">
      <w:rPr>
        <w:rFonts w:ascii="Times New Roman" w:eastAsia="Times New Roman" w:hAnsi="Times New Roman" w:cs="Times New Roman"/>
        <w:i/>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F9157" w14:textId="77777777" w:rsidR="009F393B" w:rsidRDefault="009F393B" w:rsidP="009F393B">
      <w:r>
        <w:separator/>
      </w:r>
    </w:p>
  </w:footnote>
  <w:footnote w:type="continuationSeparator" w:id="0">
    <w:p w14:paraId="5BD0E503" w14:textId="77777777" w:rsidR="009F393B" w:rsidRDefault="009F393B" w:rsidP="009F39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A0EE3"/>
    <w:multiLevelType w:val="hybridMultilevel"/>
    <w:tmpl w:val="7C2AB4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85E7E70"/>
    <w:multiLevelType w:val="hybridMultilevel"/>
    <w:tmpl w:val="C1E062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CFA219A"/>
    <w:multiLevelType w:val="hybridMultilevel"/>
    <w:tmpl w:val="3AC4EECC"/>
    <w:lvl w:ilvl="0" w:tplc="DD4E724C">
      <w:start w:val="1"/>
      <w:numFmt w:val="decimal"/>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2F5923F4"/>
    <w:multiLevelType w:val="hybridMultilevel"/>
    <w:tmpl w:val="0F7077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C5C649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52471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5AE075C"/>
    <w:multiLevelType w:val="hybridMultilevel"/>
    <w:tmpl w:val="202235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9DA"/>
    <w:rsid w:val="00003847"/>
    <w:rsid w:val="002566C8"/>
    <w:rsid w:val="002D69DA"/>
    <w:rsid w:val="003608DD"/>
    <w:rsid w:val="004759B5"/>
    <w:rsid w:val="00481FA0"/>
    <w:rsid w:val="004C6A6B"/>
    <w:rsid w:val="004F0DC8"/>
    <w:rsid w:val="005406A4"/>
    <w:rsid w:val="00554737"/>
    <w:rsid w:val="006468DD"/>
    <w:rsid w:val="006940E4"/>
    <w:rsid w:val="00740539"/>
    <w:rsid w:val="00814EF3"/>
    <w:rsid w:val="009E7610"/>
    <w:rsid w:val="009F393B"/>
    <w:rsid w:val="00A0104B"/>
    <w:rsid w:val="00A27A4D"/>
    <w:rsid w:val="00A45345"/>
    <w:rsid w:val="00A703A7"/>
    <w:rsid w:val="00AE2842"/>
    <w:rsid w:val="00B51F42"/>
    <w:rsid w:val="00C231CA"/>
    <w:rsid w:val="00D03ABB"/>
    <w:rsid w:val="00D47AD6"/>
    <w:rsid w:val="00E72B0B"/>
    <w:rsid w:val="00EE799C"/>
    <w:rsid w:val="00F00C0A"/>
    <w:rsid w:val="00FA5A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CADCAEE"/>
  <w15:chartTrackingRefBased/>
  <w15:docId w15:val="{337F81D5-C313-4658-8CF6-39E080960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9DA"/>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numur Char"/>
    <w:link w:val="ListParagraph"/>
    <w:uiPriority w:val="34"/>
    <w:qFormat/>
    <w:locked/>
    <w:rsid w:val="002D69DA"/>
    <w:rPr>
      <w:rFonts w:ascii="Calibri" w:eastAsia="Calibri" w:hAnsi="Calibri" w:cs="Times New Roman"/>
    </w:rPr>
  </w:style>
  <w:style w:type="paragraph" w:styleId="ListParagraph">
    <w:name w:val="List Paragraph"/>
    <w:aliases w:val="2,Strip,H&amp;P List Paragraph,Normal bullet 2,Bullet list,List Paragraph1,Saistīto dokumentu saraksts,Syle 1,Numurets,Colorful List - Accent 12,PPS_Bullet,Virsraksti,Saraksta rindkopa,Colorful List - Accent 11,Paragrafo elenco,syle 1,numur"/>
    <w:basedOn w:val="Normal"/>
    <w:link w:val="ListParagraphChar"/>
    <w:uiPriority w:val="34"/>
    <w:qFormat/>
    <w:rsid w:val="002D69DA"/>
    <w:pPr>
      <w:spacing w:after="200" w:line="276" w:lineRule="auto"/>
      <w:ind w:left="720"/>
      <w:contextualSpacing/>
    </w:pPr>
    <w:rPr>
      <w:rFonts w:cs="Times New Roman"/>
    </w:rPr>
  </w:style>
  <w:style w:type="paragraph" w:styleId="BalloonText">
    <w:name w:val="Balloon Text"/>
    <w:basedOn w:val="Normal"/>
    <w:link w:val="BalloonTextChar"/>
    <w:uiPriority w:val="99"/>
    <w:semiHidden/>
    <w:unhideWhenUsed/>
    <w:rsid w:val="00AE28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842"/>
    <w:rPr>
      <w:rFonts w:ascii="Segoe UI" w:eastAsia="Calibri" w:hAnsi="Segoe UI" w:cs="Segoe UI"/>
      <w:sz w:val="18"/>
      <w:szCs w:val="18"/>
    </w:rPr>
  </w:style>
  <w:style w:type="paragraph" w:styleId="Header">
    <w:name w:val="header"/>
    <w:basedOn w:val="Normal"/>
    <w:link w:val="HeaderChar"/>
    <w:uiPriority w:val="99"/>
    <w:unhideWhenUsed/>
    <w:rsid w:val="009F393B"/>
    <w:pPr>
      <w:tabs>
        <w:tab w:val="center" w:pos="4153"/>
        <w:tab w:val="right" w:pos="8306"/>
      </w:tabs>
    </w:pPr>
  </w:style>
  <w:style w:type="character" w:customStyle="1" w:styleId="HeaderChar">
    <w:name w:val="Header Char"/>
    <w:basedOn w:val="DefaultParagraphFont"/>
    <w:link w:val="Header"/>
    <w:uiPriority w:val="99"/>
    <w:rsid w:val="009F393B"/>
    <w:rPr>
      <w:rFonts w:ascii="Calibri" w:eastAsia="Calibri" w:hAnsi="Calibri" w:cs="Calibri"/>
    </w:rPr>
  </w:style>
  <w:style w:type="paragraph" w:styleId="Footer">
    <w:name w:val="footer"/>
    <w:basedOn w:val="Normal"/>
    <w:link w:val="FooterChar"/>
    <w:uiPriority w:val="99"/>
    <w:unhideWhenUsed/>
    <w:rsid w:val="009F393B"/>
    <w:pPr>
      <w:tabs>
        <w:tab w:val="center" w:pos="4153"/>
        <w:tab w:val="right" w:pos="8306"/>
      </w:tabs>
    </w:pPr>
  </w:style>
  <w:style w:type="character" w:customStyle="1" w:styleId="FooterChar">
    <w:name w:val="Footer Char"/>
    <w:basedOn w:val="DefaultParagraphFont"/>
    <w:link w:val="Footer"/>
    <w:uiPriority w:val="99"/>
    <w:rsid w:val="009F393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24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524</Words>
  <Characters>299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Znotiņa</dc:creator>
  <cp:keywords/>
  <dc:description/>
  <cp:lastModifiedBy>Vita Znotiņa</cp:lastModifiedBy>
  <cp:revision>6</cp:revision>
  <dcterms:created xsi:type="dcterms:W3CDTF">2025-11-14T06:43:00Z</dcterms:created>
  <dcterms:modified xsi:type="dcterms:W3CDTF">2025-12-01T08:02:00Z</dcterms:modified>
</cp:coreProperties>
</file>