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45966" w14:textId="77777777" w:rsidR="00C156AE" w:rsidRDefault="00755B8B">
      <w:pPr>
        <w:jc w:val="center"/>
        <w:rPr>
          <w:b/>
          <w:spacing w:val="40"/>
        </w:rPr>
      </w:pPr>
      <w:r>
        <w:rPr>
          <w:b/>
          <w:spacing w:val="40"/>
        </w:rPr>
        <w:t xml:space="preserve"> LĒMUMS</w:t>
      </w:r>
    </w:p>
    <w:p w14:paraId="23D45967" w14:textId="77777777" w:rsidR="00C156AE" w:rsidRDefault="00755B8B">
      <w:pPr>
        <w:jc w:val="center"/>
        <w:rPr>
          <w:bCs/>
        </w:rPr>
      </w:pPr>
      <w:r>
        <w:rPr>
          <w:bCs/>
        </w:rPr>
        <w:t>Limbažos</w:t>
      </w:r>
    </w:p>
    <w:p w14:paraId="23D45968" w14:textId="77777777" w:rsidR="00C156AE" w:rsidRDefault="00C156AE"/>
    <w:p w14:paraId="23D45969" w14:textId="77777777" w:rsidR="00C156AE" w:rsidRDefault="00755B8B">
      <w:r>
        <w:t>2024. gada 7. februārī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Sēdes prot. Nr. 12 - 3</w:t>
      </w:r>
    </w:p>
    <w:p w14:paraId="23D4596A" w14:textId="77777777" w:rsidR="00C156AE" w:rsidRDefault="00C156AE"/>
    <w:p w14:paraId="23D4596B" w14:textId="77777777" w:rsidR="00C156AE" w:rsidRDefault="00755B8B">
      <w:pPr>
        <w:jc w:val="both"/>
        <w:rPr>
          <w:b/>
          <w:bCs/>
        </w:rPr>
      </w:pPr>
      <w:r>
        <w:rPr>
          <w:b/>
          <w:bCs/>
        </w:rPr>
        <w:tab/>
      </w:r>
    </w:p>
    <w:p w14:paraId="23D4596C" w14:textId="77777777" w:rsidR="00C156AE" w:rsidRDefault="00755B8B">
      <w:pPr>
        <w:rPr>
          <w:rFonts w:eastAsia="Times New Roman" w:cs="Times New Roman"/>
          <w:kern w:val="0"/>
          <w:lang w:eastAsia="en-US" w:bidi="ar-SA"/>
        </w:rPr>
      </w:pPr>
      <w:r>
        <w:rPr>
          <w:bCs/>
        </w:rPr>
        <w:t>Par iepirkumu</w:t>
      </w:r>
      <w:r>
        <w:rPr>
          <w:b/>
          <w:bCs/>
        </w:rPr>
        <w:t xml:space="preserve"> </w:t>
      </w:r>
      <w:r>
        <w:t>„</w:t>
      </w:r>
      <w:r>
        <w:rPr>
          <w:rFonts w:cs="Times New Roman"/>
        </w:rPr>
        <w:t xml:space="preserve">Ražošanas ēkas “Meža ielas </w:t>
      </w:r>
      <w:proofErr w:type="spellStart"/>
      <w:r>
        <w:rPr>
          <w:rFonts w:cs="Times New Roman"/>
        </w:rPr>
        <w:t>starpgabals</w:t>
      </w:r>
      <w:proofErr w:type="spellEnd"/>
      <w:r>
        <w:rPr>
          <w:rFonts w:cs="Times New Roman"/>
        </w:rPr>
        <w:t>” un ražošanas angāra Meliorācijas ielā 14, Limbažos, Limbažu novadā, īpašumu apdrošināšana</w:t>
      </w:r>
      <w:r>
        <w:rPr>
          <w:rFonts w:eastAsia="Times New Roman" w:cs="Times New Roman"/>
          <w:bCs/>
          <w:kern w:val="0"/>
          <w:lang w:eastAsia="en-US" w:bidi="ar-SA"/>
        </w:rPr>
        <w:t xml:space="preserve">”, </w:t>
      </w:r>
      <w:r>
        <w:rPr>
          <w:rFonts w:eastAsia="Times New Roman" w:cs="Times New Roman"/>
          <w:bCs/>
          <w:kern w:val="0"/>
          <w:lang w:eastAsia="en-US" w:bidi="ar-SA"/>
        </w:rPr>
        <w:t>iepirkuma identifikācijas Nr. LNP 2024/12</w:t>
      </w:r>
      <w:r>
        <w:t>.</w:t>
      </w:r>
    </w:p>
    <w:p w14:paraId="23D4596D" w14:textId="77777777" w:rsidR="00C156AE" w:rsidRDefault="00755B8B">
      <w:pPr>
        <w:tabs>
          <w:tab w:val="left" w:pos="709"/>
        </w:tabs>
        <w:ind w:hanging="709"/>
        <w:jc w:val="both"/>
        <w:rPr>
          <w:rFonts w:eastAsia="Times New Roman" w:cs="Times New Roman"/>
          <w:kern w:val="0"/>
          <w:lang w:eastAsia="lv-LV" w:bidi="ar-SA"/>
        </w:rPr>
      </w:pPr>
      <w:r>
        <w:rPr>
          <w:rFonts w:eastAsia="Times New Roman" w:cs="Times New Roman"/>
          <w:kern w:val="0"/>
          <w:lang w:eastAsia="lv-LV" w:bidi="ar-SA"/>
        </w:rPr>
        <w:tab/>
      </w:r>
      <w:r>
        <w:rPr>
          <w:rFonts w:eastAsia="Times New Roman" w:cs="Times New Roman"/>
          <w:kern w:val="0"/>
          <w:lang w:eastAsia="lv-LV" w:bidi="ar-SA"/>
        </w:rPr>
        <w:tab/>
      </w:r>
    </w:p>
    <w:p w14:paraId="23D4596E" w14:textId="77777777" w:rsidR="00C156AE" w:rsidRDefault="00755B8B">
      <w:pPr>
        <w:tabs>
          <w:tab w:val="left" w:pos="709"/>
        </w:tabs>
        <w:ind w:hanging="709"/>
        <w:jc w:val="both"/>
        <w:rPr>
          <w:rFonts w:eastAsia="Times New Roman" w:cs="Times New Roman"/>
          <w:kern w:val="0"/>
          <w:lang w:eastAsia="lv-LV" w:bidi="ar-SA"/>
        </w:rPr>
      </w:pPr>
      <w:r>
        <w:rPr>
          <w:rFonts w:eastAsia="Times New Roman" w:cs="Times New Roman"/>
          <w:kern w:val="0"/>
          <w:lang w:eastAsia="lv-LV" w:bidi="ar-SA"/>
        </w:rPr>
        <w:tab/>
        <w:t>Limbažu novada pašvaldības Iepirkumu komisija apstiprināta ar Limbažu novada domes 27.07.2023. lēmumu Nr. 584 “</w:t>
      </w:r>
      <w:r>
        <w:rPr>
          <w:rFonts w:eastAsia="Calibri" w:cs="Times New Roman"/>
          <w:kern w:val="0"/>
          <w:lang w:eastAsia="lv-LV" w:bidi="ar-SA"/>
        </w:rPr>
        <w:t>Par Limbažu novada pašvaldības Iepirkumu komisijas sastāvu” (prot. Nr. 8, 10.).</w:t>
      </w:r>
    </w:p>
    <w:p w14:paraId="23D4596F" w14:textId="77777777" w:rsidR="00C156AE" w:rsidRDefault="00C156AE">
      <w:pPr>
        <w:tabs>
          <w:tab w:val="center" w:pos="4153"/>
          <w:tab w:val="right" w:pos="8306"/>
        </w:tabs>
        <w:jc w:val="both"/>
        <w:rPr>
          <w:b/>
        </w:rPr>
      </w:pPr>
    </w:p>
    <w:p w14:paraId="23D45970" w14:textId="77777777" w:rsidR="00C156AE" w:rsidRDefault="00755B8B">
      <w:pPr>
        <w:tabs>
          <w:tab w:val="left" w:pos="1620"/>
        </w:tabs>
        <w:ind w:hanging="2"/>
        <w:jc w:val="both"/>
      </w:pPr>
      <w:r>
        <w:rPr>
          <w:b/>
        </w:rPr>
        <w:t>Sēdi vada:</w:t>
      </w:r>
      <w:r>
        <w:t xml:space="preserve"> komisijas priekšsēdētāja vietniece – Sarma KACARA, Limbažu novada pašvaldības Centrālās pārvaldes Attīstības un projektu nodaļas vadītāja vietniece attīstības jautājumos;</w:t>
      </w:r>
    </w:p>
    <w:p w14:paraId="23D45971" w14:textId="77777777" w:rsidR="00C156AE" w:rsidRDefault="00755B8B">
      <w:pPr>
        <w:jc w:val="both"/>
      </w:pPr>
      <w:r>
        <w:rPr>
          <w:b/>
        </w:rPr>
        <w:t>Sēdi protokolē:</w:t>
      </w:r>
      <w:r>
        <w:t xml:space="preserve"> Liene BUKNE, Limbažu novada pašvaldības Centrālās pārvaldes Juridiskās nodaļas vecākā iepirkumu speciāliste. </w:t>
      </w:r>
    </w:p>
    <w:p w14:paraId="23D45972" w14:textId="77777777" w:rsidR="00C156AE" w:rsidRDefault="00755B8B">
      <w:pPr>
        <w:jc w:val="both"/>
        <w:rPr>
          <w:b/>
        </w:rPr>
      </w:pPr>
      <w:r>
        <w:rPr>
          <w:b/>
        </w:rPr>
        <w:t xml:space="preserve">Sēdē piedalās: </w:t>
      </w:r>
    </w:p>
    <w:p w14:paraId="23D45973" w14:textId="77777777" w:rsidR="00C156AE" w:rsidRDefault="00755B8B">
      <w:pPr>
        <w:jc w:val="both"/>
      </w:pPr>
      <w:r>
        <w:t>Komisijas priekšsēdētāja vietniece – Sarma KACARA, Limbažu novada pašvaldības Centrālās pārvaldes Attīstības un projektu nodaļas vadītāja vietniece attīstības jautājumos.</w:t>
      </w:r>
    </w:p>
    <w:p w14:paraId="23D45974" w14:textId="77777777" w:rsidR="00C156AE" w:rsidRDefault="00C156AE">
      <w:pPr>
        <w:jc w:val="both"/>
      </w:pPr>
    </w:p>
    <w:p w14:paraId="23D45975" w14:textId="77777777" w:rsidR="00C156AE" w:rsidRDefault="00755B8B">
      <w:pPr>
        <w:jc w:val="both"/>
      </w:pPr>
      <w:r>
        <w:t>Komisijas locekļi:</w:t>
      </w:r>
      <w:bookmarkStart w:id="0" w:name="_Hlk92096020"/>
    </w:p>
    <w:p w14:paraId="23D45976" w14:textId="77777777" w:rsidR="00C156AE" w:rsidRDefault="00755B8B">
      <w:pPr>
        <w:numPr>
          <w:ilvl w:val="0"/>
          <w:numId w:val="9"/>
        </w:numPr>
        <w:jc w:val="both"/>
      </w:pPr>
      <w:r>
        <w:t>Jana LĀCE, Limbažu novada pašvaldības Centrālās pārvaldes Juridiskās nodaļas Iepirkumu daļas vecākā iepirkumu speciāliste;</w:t>
      </w:r>
    </w:p>
    <w:p w14:paraId="23D45977" w14:textId="77777777" w:rsidR="00C156AE" w:rsidRDefault="00755B8B">
      <w:pPr>
        <w:numPr>
          <w:ilvl w:val="0"/>
          <w:numId w:val="10"/>
        </w:numPr>
        <w:jc w:val="both"/>
      </w:pPr>
      <w:r>
        <w:t>Sintija ZUTE, Limbažu novada pašvaldības Centrālās pārvaldes Attīstības un projektu nodaļas attīstības un projektu koordinatore;</w:t>
      </w:r>
    </w:p>
    <w:p w14:paraId="23D45978" w14:textId="77777777" w:rsidR="00C156AE" w:rsidRDefault="00755B8B">
      <w:pPr>
        <w:numPr>
          <w:ilvl w:val="0"/>
          <w:numId w:val="11"/>
        </w:numPr>
        <w:jc w:val="both"/>
      </w:pPr>
      <w:r>
        <w:t xml:space="preserve">Evija </w:t>
      </w:r>
      <w:r>
        <w:rPr>
          <w:caps/>
        </w:rPr>
        <w:t xml:space="preserve">Mežinska, </w:t>
      </w:r>
      <w:r>
        <w:t>Limbažu novada pašvaldības Centrālās pārvaldes Juridiskās nodaļas Iepirkumu daļas vadītāja;</w:t>
      </w:r>
    </w:p>
    <w:p w14:paraId="23D45979" w14:textId="77777777" w:rsidR="00C156AE" w:rsidRDefault="00755B8B">
      <w:pPr>
        <w:numPr>
          <w:ilvl w:val="0"/>
          <w:numId w:val="12"/>
        </w:numPr>
        <w:jc w:val="both"/>
      </w:pPr>
      <w:r>
        <w:rPr>
          <w:rFonts w:eastAsia="Times New Roman" w:cs="Times New Roman"/>
          <w:kern w:val="0"/>
          <w:lang w:eastAsia="lv-LV" w:bidi="ar-SA"/>
        </w:rPr>
        <w:t>Vineta BUNDZINIECE, Limbažu novada pašvaldības Centrālās pārvaldes Juridiskās nodaļas juriste.</w:t>
      </w:r>
      <w:bookmarkEnd w:id="0"/>
    </w:p>
    <w:p w14:paraId="23D4597A" w14:textId="77777777" w:rsidR="00C156AE" w:rsidRDefault="00C156AE">
      <w:pPr>
        <w:ind w:left="720"/>
        <w:jc w:val="both"/>
      </w:pPr>
    </w:p>
    <w:p w14:paraId="23D4597B" w14:textId="77777777" w:rsidR="00C156AE" w:rsidRDefault="00755B8B">
      <w:pPr>
        <w:jc w:val="both"/>
      </w:pPr>
      <w:r>
        <w:t xml:space="preserve">Paziņojums par plānoto līgumu publicēts Publikāciju vadības </w:t>
      </w:r>
      <w:r>
        <w:t>sistēmā 2024. gada 22. janvārī.</w:t>
      </w:r>
    </w:p>
    <w:p w14:paraId="23D4597C" w14:textId="77777777" w:rsidR="00C156AE" w:rsidRDefault="00755B8B">
      <w:r>
        <w:t xml:space="preserve">Piedāvājumi tiek atvērti Iepirkumu komisijas 2024. gada 6. februāra sēdē. </w:t>
      </w:r>
    </w:p>
    <w:p w14:paraId="23D4597D" w14:textId="77777777" w:rsidR="00C156AE" w:rsidRDefault="00755B8B">
      <w:pPr>
        <w:jc w:val="both"/>
      </w:pPr>
      <w:r>
        <w:t>Pretendents, no kura saņemts piedāvājums:</w:t>
      </w:r>
    </w:p>
    <w:p w14:paraId="23D4597E" w14:textId="77777777" w:rsidR="00C156AE" w:rsidRDefault="00C156AE">
      <w:pPr>
        <w:jc w:val="both"/>
      </w:pPr>
    </w:p>
    <w:p w14:paraId="23D4597F" w14:textId="19BDF6DA" w:rsidR="00C156AE" w:rsidRDefault="00755B8B">
      <w:pPr>
        <w:jc w:val="both"/>
      </w:pPr>
      <w:r>
        <w:t xml:space="preserve">Iepirkuma priekšmeta 1.daļā </w:t>
      </w:r>
      <w:r>
        <w:t>„</w:t>
      </w:r>
      <w:r>
        <w:t xml:space="preserve">Ražošanas ēkas </w:t>
      </w:r>
      <w:r>
        <w:rPr>
          <w:shd w:val="clear" w:color="auto" w:fill="FFFFFF"/>
        </w:rPr>
        <w:t xml:space="preserve">"Meža ielas </w:t>
      </w:r>
      <w:proofErr w:type="spellStart"/>
      <w:r>
        <w:rPr>
          <w:shd w:val="clear" w:color="auto" w:fill="FFFFFF"/>
        </w:rPr>
        <w:t>starpgabals</w:t>
      </w:r>
      <w:proofErr w:type="spellEnd"/>
      <w:r>
        <w:rPr>
          <w:shd w:val="clear" w:color="auto" w:fill="FFFFFF"/>
        </w:rPr>
        <w:t>", Limbažos, Limbažu novadā, īpašuma apdrošināšana</w:t>
      </w:r>
      <w:r>
        <w:t>”</w:t>
      </w:r>
    </w:p>
    <w:tbl>
      <w:tblPr>
        <w:tblW w:w="9575" w:type="dxa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1560"/>
        <w:gridCol w:w="5248"/>
        <w:gridCol w:w="2068"/>
      </w:tblGrid>
      <w:tr w:rsidR="00C156AE" w14:paraId="23D45985" w14:textId="77777777">
        <w:trPr>
          <w:trHeight w:val="832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5980" w14:textId="77777777" w:rsidR="00C156AE" w:rsidRDefault="00755B8B">
            <w:pP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bookmarkStart w:id="1" w:name="_Hlk77577287"/>
            <w:bookmarkEnd w:id="1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Nr. p. k.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45981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Reģistrācijas datums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45982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 xml:space="preserve">Pretendents, vien.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reģ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. Nr. , juridiskā adrese</w:t>
            </w:r>
          </w:p>
        </w:tc>
        <w:tc>
          <w:tcPr>
            <w:tcW w:w="2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45983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 xml:space="preserve">Piedāvātā  summa </w:t>
            </w:r>
          </w:p>
          <w:p w14:paraId="23D45984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EUR, bez PVN</w:t>
            </w:r>
          </w:p>
        </w:tc>
      </w:tr>
      <w:tr w:rsidR="00C156AE" w14:paraId="23D4598A" w14:textId="77777777">
        <w:trPr>
          <w:trHeight w:val="637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5986" w14:textId="77777777" w:rsidR="00C156AE" w:rsidRDefault="00755B8B">
            <w:pPr>
              <w:contextualSpacing/>
              <w:jc w:val="center"/>
              <w:rPr>
                <w:rFonts w:eastAsia="Times New Roman" w:cs="Times New Roman"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lang w:eastAsia="ar-SA" w:bidi="ar-SA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87" w14:textId="77777777" w:rsidR="00C156AE" w:rsidRDefault="00755B8B">
            <w:pPr>
              <w:rPr>
                <w:bCs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>02.02.2024 plkst. 12:59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88" w14:textId="77777777" w:rsidR="00C156AE" w:rsidRDefault="00755B8B">
            <w:pPr>
              <w:jc w:val="both"/>
            </w:pPr>
            <w:r>
              <w:rPr>
                <w:szCs w:val="26"/>
              </w:rPr>
              <w:t xml:space="preserve">AAS 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"BALTA", vien. </w:t>
            </w:r>
            <w:proofErr w:type="spellStart"/>
            <w:r>
              <w:rPr>
                <w:rFonts w:eastAsia="Times New Roman" w:cs="Times New Roman"/>
                <w:kern w:val="0"/>
                <w:szCs w:val="26"/>
                <w:lang w:bidi="ar-SA"/>
              </w:rPr>
              <w:t>reģ</w:t>
            </w:r>
            <w:proofErr w:type="spellEnd"/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. Nr. </w:t>
            </w:r>
            <w:r>
              <w:rPr>
                <w:rFonts w:eastAsia="Times New Roman" w:cs="Times New Roman"/>
                <w:color w:val="000000" w:themeColor="text1"/>
                <w:kern w:val="0"/>
                <w:lang w:bidi="ar-SA"/>
              </w:rPr>
              <w:t>40003049409,</w:t>
            </w:r>
            <w:r>
              <w:rPr>
                <w:rFonts w:eastAsia="Times New Roman" w:cs="Times New Roman"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color w:val="000000" w:themeColor="text1"/>
                <w:kern w:val="0"/>
                <w:lang w:bidi="ar-SA"/>
              </w:rPr>
              <w:t>Raunas iela 10, Rīga, LV-1039, Latvija</w:t>
            </w:r>
          </w:p>
        </w:tc>
        <w:tc>
          <w:tcPr>
            <w:tcW w:w="2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89" w14:textId="77777777" w:rsidR="00C156AE" w:rsidRDefault="00755B8B">
            <w:pPr>
              <w:jc w:val="center"/>
            </w:pPr>
            <w:r>
              <w:rPr>
                <w:rFonts w:eastAsia="Times New Roman" w:cs="Times New Roman"/>
                <w:kern w:val="0"/>
                <w:lang w:bidi="ar-SA"/>
              </w:rPr>
              <w:t>4134.00</w:t>
            </w:r>
          </w:p>
        </w:tc>
      </w:tr>
    </w:tbl>
    <w:p w14:paraId="23D4598B" w14:textId="77777777" w:rsidR="00C156AE" w:rsidRDefault="00C156AE">
      <w:pPr>
        <w:ind w:firstLine="720"/>
        <w:jc w:val="both"/>
        <w:rPr>
          <w:i/>
          <w:iCs/>
        </w:rPr>
      </w:pPr>
    </w:p>
    <w:p w14:paraId="23D4598C" w14:textId="77777777" w:rsidR="00C156AE" w:rsidRDefault="00C156AE">
      <w:pPr>
        <w:ind w:firstLine="720"/>
        <w:jc w:val="both"/>
        <w:rPr>
          <w:i/>
          <w:iCs/>
        </w:rPr>
      </w:pPr>
    </w:p>
    <w:p w14:paraId="23D4598D" w14:textId="77777777" w:rsidR="00C156AE" w:rsidRDefault="00C156AE">
      <w:pPr>
        <w:ind w:firstLine="720"/>
        <w:jc w:val="both"/>
        <w:rPr>
          <w:i/>
          <w:iCs/>
        </w:rPr>
      </w:pPr>
    </w:p>
    <w:p w14:paraId="23D4598E" w14:textId="77777777" w:rsidR="00C156AE" w:rsidRDefault="00C156AE">
      <w:pPr>
        <w:ind w:firstLine="720"/>
        <w:jc w:val="both"/>
        <w:rPr>
          <w:i/>
          <w:iCs/>
        </w:rPr>
      </w:pPr>
    </w:p>
    <w:p w14:paraId="23D4598F" w14:textId="34686F05" w:rsidR="00C156AE" w:rsidRDefault="00755B8B">
      <w:pPr>
        <w:jc w:val="both"/>
      </w:pPr>
      <w:r>
        <w:lastRenderedPageBreak/>
        <w:t xml:space="preserve">Iepirkuma priekšmeta 2.daļā </w:t>
      </w:r>
      <w:r>
        <w:t>„</w:t>
      </w:r>
      <w:r>
        <w:rPr>
          <w:bCs/>
          <w:shd w:val="clear" w:color="auto" w:fill="FFFFFF"/>
        </w:rPr>
        <w:t>R</w:t>
      </w:r>
      <w:r>
        <w:rPr>
          <w:shd w:val="clear" w:color="auto" w:fill="FFFFFF"/>
        </w:rPr>
        <w:t>ažošanas angāra Meliorācijas ielā 14, Limbažos, Limbažu novadā, īpašuma apdrošināšana</w:t>
      </w:r>
      <w:r>
        <w:t>”</w:t>
      </w:r>
    </w:p>
    <w:tbl>
      <w:tblPr>
        <w:tblW w:w="9575" w:type="dxa"/>
        <w:jc w:val="center"/>
        <w:tblLayout w:type="fixed"/>
        <w:tblLook w:val="04A0" w:firstRow="1" w:lastRow="0" w:firstColumn="1" w:lastColumn="0" w:noHBand="0" w:noVBand="1"/>
      </w:tblPr>
      <w:tblGrid>
        <w:gridCol w:w="699"/>
        <w:gridCol w:w="1560"/>
        <w:gridCol w:w="5248"/>
        <w:gridCol w:w="2068"/>
      </w:tblGrid>
      <w:tr w:rsidR="00C156AE" w14:paraId="23D45995" w14:textId="77777777">
        <w:trPr>
          <w:trHeight w:val="832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5990" w14:textId="77777777" w:rsidR="00C156AE" w:rsidRDefault="00755B8B">
            <w:pP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bookmarkStart w:id="2" w:name="_Hlk775772871"/>
            <w:bookmarkEnd w:id="2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Nr. p. k.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45991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Reģistrācijas datums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45992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 xml:space="preserve">Pretendents, vien. </w:t>
            </w:r>
            <w:proofErr w:type="spellStart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reģ</w:t>
            </w:r>
            <w:proofErr w:type="spellEnd"/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. Nr. , juridiskā adrese</w:t>
            </w:r>
          </w:p>
        </w:tc>
        <w:tc>
          <w:tcPr>
            <w:tcW w:w="2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D45993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 xml:space="preserve">Piedāvātā  summa </w:t>
            </w:r>
          </w:p>
          <w:p w14:paraId="23D45994" w14:textId="77777777" w:rsidR="00C156AE" w:rsidRDefault="00755B8B">
            <w:pPr>
              <w:jc w:val="center"/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EUR, bez PVN</w:t>
            </w:r>
          </w:p>
        </w:tc>
      </w:tr>
      <w:tr w:rsidR="00C156AE" w14:paraId="23D4599A" w14:textId="77777777">
        <w:trPr>
          <w:trHeight w:val="600"/>
          <w:jc w:val="center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5996" w14:textId="77777777" w:rsidR="00C156AE" w:rsidRDefault="00755B8B">
            <w:pPr>
              <w:contextualSpacing/>
              <w:jc w:val="center"/>
              <w:rPr>
                <w:rFonts w:eastAsia="Times New Roman" w:cs="Times New Roman"/>
                <w:kern w:val="0"/>
                <w:lang w:eastAsia="ar-SA" w:bidi="ar-SA"/>
              </w:rPr>
            </w:pPr>
            <w:r>
              <w:rPr>
                <w:rFonts w:eastAsia="Times New Roman" w:cs="Times New Roman"/>
                <w:kern w:val="0"/>
                <w:lang w:eastAsia="ar-SA" w:bidi="ar-SA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97" w14:textId="77777777" w:rsidR="00C156AE" w:rsidRDefault="00755B8B">
            <w:pPr>
              <w:rPr>
                <w:bCs/>
              </w:rPr>
            </w:pPr>
            <w:r>
              <w:rPr>
                <w:rFonts w:eastAsia="Times New Roman" w:cs="Times New Roman"/>
                <w:kern w:val="0"/>
                <w:lang w:bidi="ar-SA"/>
              </w:rPr>
              <w:t xml:space="preserve">02.02.2024 </w:t>
            </w:r>
            <w:r>
              <w:rPr>
                <w:rFonts w:eastAsia="Times New Roman" w:cs="Times New Roman"/>
                <w:kern w:val="0"/>
                <w:lang w:bidi="ar-SA"/>
              </w:rPr>
              <w:t>plkst.12:59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98" w14:textId="77777777" w:rsidR="00C156AE" w:rsidRDefault="00755B8B">
            <w:pPr>
              <w:jc w:val="both"/>
            </w:pPr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 xml:space="preserve">AAS "BALTA", vien. </w:t>
            </w:r>
            <w:proofErr w:type="spellStart"/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>reģ</w:t>
            </w:r>
            <w:proofErr w:type="spellEnd"/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 xml:space="preserve">. Nr. </w:t>
            </w:r>
            <w:r>
              <w:rPr>
                <w:rFonts w:eastAsia="Times New Roman" w:cs="Times New Roman"/>
                <w:bCs/>
                <w:color w:val="000000" w:themeColor="text1"/>
                <w:kern w:val="0"/>
                <w:lang w:bidi="ar-SA"/>
              </w:rPr>
              <w:t>40003049409,</w:t>
            </w:r>
            <w:r>
              <w:rPr>
                <w:rFonts w:eastAsia="Times New Roman" w:cs="Times New Roman"/>
                <w:bCs/>
                <w:kern w:val="0"/>
                <w:szCs w:val="26"/>
                <w:lang w:bidi="ar-SA"/>
              </w:rPr>
              <w:t xml:space="preserve"> </w:t>
            </w:r>
            <w:r>
              <w:rPr>
                <w:rFonts w:eastAsia="Times New Roman" w:cs="Times New Roman"/>
                <w:bCs/>
                <w:color w:val="000000" w:themeColor="text1"/>
                <w:kern w:val="0"/>
                <w:lang w:bidi="ar-SA"/>
              </w:rPr>
              <w:t>Raunas iela 10, Rīga, LV-1039, Latvija</w:t>
            </w:r>
          </w:p>
        </w:tc>
        <w:tc>
          <w:tcPr>
            <w:tcW w:w="20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5999" w14:textId="77777777" w:rsidR="00C156AE" w:rsidRDefault="00755B8B">
            <w:pPr>
              <w:jc w:val="center"/>
            </w:pPr>
            <w:r>
              <w:rPr>
                <w:rFonts w:eastAsia="Times New Roman" w:cs="Times New Roman"/>
                <w:kern w:val="0"/>
                <w:lang w:bidi="ar-SA"/>
              </w:rPr>
              <w:t>13031.00</w:t>
            </w:r>
          </w:p>
        </w:tc>
      </w:tr>
    </w:tbl>
    <w:p w14:paraId="23D4599B" w14:textId="77777777" w:rsidR="00C156AE" w:rsidRDefault="00C156AE">
      <w:pPr>
        <w:jc w:val="both"/>
      </w:pPr>
    </w:p>
    <w:p w14:paraId="23D4599C" w14:textId="77777777" w:rsidR="00C156AE" w:rsidRDefault="00755B8B">
      <w:pPr>
        <w:ind w:firstLine="720"/>
        <w:jc w:val="both"/>
      </w:pPr>
      <w:r>
        <w:t xml:space="preserve">Pretendenta </w:t>
      </w:r>
      <w:r>
        <w:rPr>
          <w:rFonts w:eastAsia="Times New Roman" w:cs="Times New Roman"/>
          <w:bCs/>
          <w:kern w:val="0"/>
          <w:szCs w:val="26"/>
          <w:lang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bidi="ar-SA"/>
        </w:rPr>
        <w:t>40003049409</w:t>
      </w:r>
      <w:r>
        <w:rPr>
          <w:bCs/>
          <w:szCs w:val="26"/>
        </w:rPr>
        <w:t>,</w:t>
      </w:r>
      <w:r>
        <w:t xml:space="preserve"> iesniegtais piedāvājums atbilst iepirkuma  nolikumā  minētajām piedāvājuma noformēšanas prasībām.</w:t>
      </w:r>
    </w:p>
    <w:p w14:paraId="23D4599D" w14:textId="77777777" w:rsidR="00C156AE" w:rsidRDefault="00755B8B">
      <w:pPr>
        <w:ind w:firstLine="720"/>
        <w:jc w:val="both"/>
        <w:rPr>
          <w:rFonts w:cs="Times New Roman"/>
        </w:rPr>
      </w:pPr>
      <w:r>
        <w:t xml:space="preserve">Pretendenta </w:t>
      </w:r>
      <w:r>
        <w:rPr>
          <w:rFonts w:eastAsia="Times New Roman" w:cs="Times New Roman"/>
          <w:bCs/>
          <w:kern w:val="0"/>
          <w:szCs w:val="26"/>
          <w:lang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bidi="ar-SA"/>
        </w:rPr>
        <w:t>40003049409</w:t>
      </w:r>
      <w:r>
        <w:rPr>
          <w:rFonts w:cs="Times New Roman"/>
          <w:bCs/>
          <w:color w:val="000000" w:themeColor="text1"/>
          <w:shd w:val="clear" w:color="auto" w:fill="FFFFFF"/>
        </w:rPr>
        <w:t xml:space="preserve">, </w:t>
      </w:r>
      <w:r>
        <w:t xml:space="preserve">iesniegtais piedāvājums atbilst iepirkuma nolikumā </w:t>
      </w:r>
      <w:r>
        <w:rPr>
          <w:rFonts w:cs="Times New Roman"/>
        </w:rPr>
        <w:t>noteiktajām piedāvājumu kvalifikācijas prasībām.</w:t>
      </w:r>
    </w:p>
    <w:p w14:paraId="23D4599E" w14:textId="77777777" w:rsidR="00C156AE" w:rsidRDefault="00755B8B">
      <w:pPr>
        <w:ind w:firstLine="720"/>
        <w:jc w:val="both"/>
      </w:pPr>
      <w:r>
        <w:t xml:space="preserve">Pretendenta </w:t>
      </w:r>
      <w:r>
        <w:rPr>
          <w:rFonts w:eastAsia="Times New Roman" w:cs="Times New Roman"/>
          <w:bCs/>
          <w:kern w:val="0"/>
          <w:szCs w:val="26"/>
          <w:lang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bidi="ar-SA"/>
        </w:rPr>
        <w:t>40003049409</w:t>
      </w:r>
      <w:r>
        <w:t>, iesniegtais piedāvājums atbilst nolikumā noteiktajām prasībām tehniskajam piedāvājumam.</w:t>
      </w:r>
    </w:p>
    <w:p w14:paraId="23D4599F" w14:textId="77777777" w:rsidR="00C156AE" w:rsidRDefault="00755B8B">
      <w:pPr>
        <w:ind w:firstLine="720"/>
        <w:jc w:val="both"/>
      </w:pPr>
      <w:r>
        <w:t xml:space="preserve">Pretendenta </w:t>
      </w:r>
      <w:r>
        <w:rPr>
          <w:rFonts w:eastAsia="Times New Roman" w:cs="Times New Roman"/>
          <w:bCs/>
          <w:kern w:val="0"/>
          <w:szCs w:val="26"/>
          <w:lang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bidi="ar-SA"/>
        </w:rPr>
        <w:t>40003049409</w:t>
      </w:r>
      <w:r>
        <w:t>, iesniegtais piedāvājums atbilst nolikumā noteiktajām prasībām finanšu piedāvājumam.</w:t>
      </w:r>
    </w:p>
    <w:p w14:paraId="23D459A0" w14:textId="77777777" w:rsidR="00C156AE" w:rsidRDefault="00C156AE">
      <w:pPr>
        <w:spacing w:line="240" w:lineRule="atLeast"/>
        <w:jc w:val="both"/>
        <w:rPr>
          <w:rFonts w:cs="Times New Roman"/>
          <w:b/>
        </w:rPr>
      </w:pPr>
    </w:p>
    <w:p w14:paraId="23D459A1" w14:textId="04CFF9EE" w:rsidR="00C156AE" w:rsidRDefault="00755B8B">
      <w:pPr>
        <w:widowControl/>
        <w:ind w:firstLine="720"/>
        <w:jc w:val="both"/>
      </w:pPr>
      <w:r>
        <w:t xml:space="preserve">Iepazinusies ar iepirkumā </w:t>
      </w:r>
      <w:r>
        <w:t>„</w:t>
      </w:r>
      <w:r>
        <w:rPr>
          <w:rFonts w:cs="Times New Roman"/>
        </w:rPr>
        <w:t xml:space="preserve">Ražošanas ēkas “Meža ielas </w:t>
      </w:r>
      <w:proofErr w:type="spellStart"/>
      <w:r>
        <w:rPr>
          <w:rFonts w:cs="Times New Roman"/>
        </w:rPr>
        <w:t>starpgabals</w:t>
      </w:r>
      <w:proofErr w:type="spellEnd"/>
      <w:r>
        <w:rPr>
          <w:rFonts w:cs="Times New Roman"/>
        </w:rPr>
        <w:t>” un ražošanas angāra Meliorācijas ielā 14, Limbažos, Limbažu novadā, īpašumu apdrošināšana</w:t>
      </w:r>
      <w:r>
        <w:rPr>
          <w:bCs/>
          <w:lang w:eastAsia="en-US"/>
        </w:rPr>
        <w:t>”, iepirkuma identifikācijas Nr. LNP 2024/12</w:t>
      </w:r>
      <w:r>
        <w:t xml:space="preserve">, saņemto piedāvājumu, kā arī pamatojoties uz iepirkuma nolikumā noteikto piedāvājumu izvērtēšanas kritēriju, saimnieciski visizdevīgākā piedāvājuma izvērtēšanas kritērijs ir </w:t>
      </w:r>
      <w:r>
        <w:rPr>
          <w:b/>
        </w:rPr>
        <w:t>cena</w:t>
      </w:r>
      <w:r>
        <w:t xml:space="preserve">,  Iepirkumu komisija, atklāti balsojot, ar 5 (piecām) balsīm PAR (V. Bundziniece, E. </w:t>
      </w:r>
      <w:proofErr w:type="spellStart"/>
      <w:r>
        <w:t>Mežinska</w:t>
      </w:r>
      <w:proofErr w:type="spellEnd"/>
      <w:r>
        <w:t xml:space="preserve">, S. Zute, J. Lāce, S. </w:t>
      </w:r>
      <w:proofErr w:type="spellStart"/>
      <w:r>
        <w:t>Kacara</w:t>
      </w:r>
      <w:proofErr w:type="spellEnd"/>
      <w:r>
        <w:t xml:space="preserve">), PRET – nav, NOLEMJ: </w:t>
      </w:r>
    </w:p>
    <w:p w14:paraId="23D459A2" w14:textId="53C2FDF9" w:rsidR="00C156AE" w:rsidRDefault="00755B8B">
      <w:pPr>
        <w:pStyle w:val="Sarakstarindkopa"/>
        <w:numPr>
          <w:ilvl w:val="0"/>
          <w:numId w:val="7"/>
        </w:numPr>
        <w:jc w:val="both"/>
        <w:rPr>
          <w:rFonts w:eastAsia="Times New Roman" w:cs="Times New Roman"/>
          <w:kern w:val="0"/>
          <w:lang w:eastAsia="lv-LV" w:bidi="ar-SA"/>
        </w:rPr>
      </w:pPr>
      <w:r>
        <w:t xml:space="preserve">atzīt pretendentu </w:t>
      </w:r>
      <w:r>
        <w:rPr>
          <w:rFonts w:eastAsia="Times New Roman" w:cs="Times New Roman"/>
          <w:bCs/>
          <w:kern w:val="0"/>
          <w:szCs w:val="26"/>
          <w:lang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bidi="ar-SA"/>
        </w:rPr>
        <w:t>40003049409</w:t>
      </w:r>
      <w:r>
        <w:t>, p</w:t>
      </w:r>
      <w:r>
        <w:rPr>
          <w:rFonts w:eastAsia="Times New Roman" w:cs="Times New Roman"/>
          <w:kern w:val="0"/>
          <w:lang w:eastAsia="lv-LV" w:bidi="ar-SA"/>
        </w:rPr>
        <w:t xml:space="preserve">ar pretendentu, kuram būtu piešķiramas līguma slēgšanas tiesības iepirkuma </w:t>
      </w:r>
      <w:r>
        <w:t>„</w:t>
      </w:r>
      <w:r>
        <w:rPr>
          <w:rFonts w:cs="Times New Roman"/>
        </w:rPr>
        <w:t xml:space="preserve">Ražošanas ēkas “Meža ielas </w:t>
      </w:r>
      <w:proofErr w:type="spellStart"/>
      <w:r>
        <w:rPr>
          <w:rFonts w:cs="Times New Roman"/>
        </w:rPr>
        <w:t>starpgabals</w:t>
      </w:r>
      <w:proofErr w:type="spellEnd"/>
      <w:r>
        <w:rPr>
          <w:rFonts w:cs="Times New Roman"/>
        </w:rPr>
        <w:t>” un ražošanas angāra Meliorācijas ielā 14, Limbažos, Limbažu novadā, īpašumu apdrošināšana</w:t>
      </w:r>
      <w:r>
        <w:rPr>
          <w:bCs/>
          <w:lang w:eastAsia="en-US"/>
        </w:rPr>
        <w:t>”, iepirkuma identifikācijas Nr. LNP 2024/12</w:t>
      </w:r>
      <w:r>
        <w:t xml:space="preserve">, iepirkuma priekšmeta 1.daļā </w:t>
      </w:r>
      <w:r>
        <w:t>„</w:t>
      </w:r>
      <w:r>
        <w:t xml:space="preserve">Ražošanas ēkas </w:t>
      </w:r>
      <w:r>
        <w:rPr>
          <w:shd w:val="clear" w:color="auto" w:fill="FFFFFF"/>
        </w:rPr>
        <w:t xml:space="preserve">"Meža ielas </w:t>
      </w:r>
      <w:proofErr w:type="spellStart"/>
      <w:r>
        <w:rPr>
          <w:shd w:val="clear" w:color="auto" w:fill="FFFFFF"/>
        </w:rPr>
        <w:t>starpgabals</w:t>
      </w:r>
      <w:proofErr w:type="spellEnd"/>
      <w:r>
        <w:rPr>
          <w:shd w:val="clear" w:color="auto" w:fill="FFFFFF"/>
        </w:rPr>
        <w:t>", Limbažos, Limbažu novadā, īpašuma apdrošināšana</w:t>
      </w:r>
      <w:r>
        <w:t xml:space="preserve">”, </w:t>
      </w:r>
      <w:r>
        <w:rPr>
          <w:rFonts w:eastAsia="Times New Roman" w:cs="Times New Roman"/>
          <w:kern w:val="0"/>
          <w:lang w:eastAsia="lv-LV" w:bidi="ar-SA"/>
        </w:rPr>
        <w:t>jo tā piedāvājums un kvalifikācija atbilst iepirkuma nolikumā norādītajām prasībām un ir piedāvājums ar viszemāko cenu;</w:t>
      </w:r>
    </w:p>
    <w:p w14:paraId="23D459A3" w14:textId="6D2C7CB9" w:rsidR="00C156AE" w:rsidRDefault="00755B8B">
      <w:pPr>
        <w:pStyle w:val="Sarakstarindkopa"/>
        <w:numPr>
          <w:ilvl w:val="0"/>
          <w:numId w:val="7"/>
        </w:numPr>
        <w:jc w:val="both"/>
        <w:rPr>
          <w:rFonts w:eastAsia="Times New Roman" w:cs="Times New Roman"/>
          <w:kern w:val="0"/>
          <w:lang w:eastAsia="lv-LV" w:bidi="ar-SA"/>
        </w:rPr>
      </w:pPr>
      <w:r>
        <w:rPr>
          <w:rFonts w:eastAsia="Times New Roman" w:cs="Times New Roman"/>
          <w:kern w:val="0"/>
          <w:lang w:eastAsia="lv-LV" w:bidi="ar-SA"/>
        </w:rPr>
        <w:t xml:space="preserve">atzīt pretendentu </w:t>
      </w:r>
      <w:r>
        <w:rPr>
          <w:rFonts w:eastAsia="Times New Roman" w:cs="Times New Roman"/>
          <w:bCs/>
          <w:kern w:val="0"/>
          <w:szCs w:val="26"/>
          <w:lang w:eastAsia="lv-LV"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eastAsia="lv-LV"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eastAsia="lv-LV"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szCs w:val="24"/>
          <w:lang w:eastAsia="lv-LV" w:bidi="ar-SA"/>
        </w:rPr>
        <w:t>40003049409</w:t>
      </w:r>
      <w:r>
        <w:rPr>
          <w:rFonts w:eastAsia="Times New Roman" w:cs="Times New Roman"/>
          <w:kern w:val="0"/>
          <w:lang w:eastAsia="lv-LV" w:bidi="ar-SA"/>
        </w:rPr>
        <w:t xml:space="preserve">, par pretendentu, kuram būtu piešķiramas līguma slēgšanas tiesības iepirkum </w:t>
      </w:r>
      <w:r>
        <w:t>„</w:t>
      </w:r>
      <w:r>
        <w:rPr>
          <w:rFonts w:eastAsia="Times New Roman" w:cs="Times New Roman"/>
          <w:kern w:val="0"/>
          <w:szCs w:val="24"/>
          <w:lang w:eastAsia="lv-LV" w:bidi="ar-SA"/>
        </w:rPr>
        <w:t xml:space="preserve">Ražošanas ēkas “Meža ielas </w:t>
      </w:r>
      <w:proofErr w:type="spellStart"/>
      <w:r>
        <w:rPr>
          <w:rFonts w:eastAsia="Times New Roman" w:cs="Times New Roman"/>
          <w:kern w:val="0"/>
          <w:szCs w:val="24"/>
          <w:lang w:eastAsia="lv-LV" w:bidi="ar-SA"/>
        </w:rPr>
        <w:t>starpgabals</w:t>
      </w:r>
      <w:proofErr w:type="spellEnd"/>
      <w:r>
        <w:rPr>
          <w:rFonts w:eastAsia="Times New Roman" w:cs="Times New Roman"/>
          <w:kern w:val="0"/>
          <w:szCs w:val="24"/>
          <w:lang w:eastAsia="lv-LV" w:bidi="ar-SA"/>
        </w:rPr>
        <w:t>” un ražošanas angāra Meliorācijas ielā 14, Limbažos, Limbažu novadā, īpašumu apdrošināšana</w:t>
      </w:r>
      <w:r>
        <w:rPr>
          <w:rFonts w:eastAsia="Times New Roman" w:cs="Times New Roman"/>
          <w:bCs/>
          <w:kern w:val="0"/>
          <w:lang w:eastAsia="en-US" w:bidi="ar-SA"/>
        </w:rPr>
        <w:t>”, iepirkuma identifikācijas Nr. LNP 2024/12</w:t>
      </w:r>
      <w:r>
        <w:rPr>
          <w:rFonts w:eastAsia="Times New Roman" w:cs="Times New Roman"/>
          <w:kern w:val="0"/>
          <w:lang w:eastAsia="lv-LV" w:bidi="ar-SA"/>
        </w:rPr>
        <w:t>, iepirkuma priekšmeta 2.daļā “</w:t>
      </w:r>
      <w:r>
        <w:rPr>
          <w:rFonts w:eastAsia="Times New Roman" w:cs="Times New Roman"/>
          <w:bCs/>
          <w:kern w:val="0"/>
          <w:shd w:val="clear" w:color="auto" w:fill="FFFFFF"/>
          <w:lang w:eastAsia="lv-LV" w:bidi="ar-SA"/>
        </w:rPr>
        <w:t>R</w:t>
      </w:r>
      <w:r>
        <w:rPr>
          <w:rFonts w:eastAsia="Times New Roman" w:cs="Times New Roman"/>
          <w:kern w:val="0"/>
          <w:shd w:val="clear" w:color="auto" w:fill="FFFFFF"/>
          <w:lang w:eastAsia="lv-LV" w:bidi="ar-SA"/>
        </w:rPr>
        <w:t>ažošanas angāra Meliorācijas ielā 14, Limbažos, Limbažu novadā, īpašuma apdrošināšana</w:t>
      </w:r>
      <w:r>
        <w:rPr>
          <w:rFonts w:eastAsia="Times New Roman" w:cs="Times New Roman"/>
          <w:kern w:val="0"/>
          <w:lang w:eastAsia="lv-LV" w:bidi="ar-SA"/>
        </w:rPr>
        <w:t>”, jo tā piedāvājums un kvalifikācija atbilst iepirkuma nolikumā norādītajām prasībām un ir piedāvājums ar viszemāko cenu.</w:t>
      </w:r>
    </w:p>
    <w:p w14:paraId="23D459A4" w14:textId="77777777" w:rsidR="00C156AE" w:rsidRDefault="00C156AE">
      <w:pPr>
        <w:jc w:val="both"/>
        <w:rPr>
          <w:rFonts w:eastAsia="Times New Roman" w:cs="Times New Roman"/>
          <w:kern w:val="0"/>
          <w:lang w:eastAsia="lv-LV" w:bidi="ar-SA"/>
        </w:rPr>
      </w:pPr>
    </w:p>
    <w:p w14:paraId="23D459A5" w14:textId="77777777" w:rsidR="00C156AE" w:rsidRDefault="00755B8B">
      <w:pPr>
        <w:jc w:val="both"/>
        <w:rPr>
          <w:color w:val="000000" w:themeColor="text1"/>
        </w:rPr>
      </w:pPr>
      <w:r>
        <w:rPr>
          <w:rFonts w:eastAsia="Times New Roman" w:cs="Times New Roman"/>
          <w:kern w:val="0"/>
          <w:lang w:eastAsia="lv-LV" w:bidi="ar-SA"/>
        </w:rPr>
        <w:tab/>
        <w:t xml:space="preserve">Iepirkumu komisija, atbilstoši Publisko iepirkumu likuma </w:t>
      </w:r>
      <w:r>
        <w:rPr>
          <w:color w:val="000000" w:themeColor="text1"/>
        </w:rPr>
        <w:t>9. panta devītajā daļā noteiktajai kārtībai un Starptautisko un Latvijas Republikas nacionālo sankciju likuma 11.</w:t>
      </w:r>
      <w:r>
        <w:rPr>
          <w:color w:val="000000" w:themeColor="text1"/>
          <w:vertAlign w:val="superscript"/>
        </w:rPr>
        <w:t>1</w:t>
      </w:r>
      <w:r>
        <w:rPr>
          <w:color w:val="000000" w:themeColor="text1"/>
        </w:rPr>
        <w:t xml:space="preserve"> pirmās daļas regulējumam, veic pārbaudi  un konstatē:</w:t>
      </w:r>
    </w:p>
    <w:p w14:paraId="23D459A6" w14:textId="77777777" w:rsidR="00C156AE" w:rsidRDefault="00755B8B">
      <w:pPr>
        <w:ind w:left="720"/>
        <w:jc w:val="both"/>
        <w:rPr>
          <w:color w:val="000000" w:themeColor="text1"/>
        </w:rPr>
      </w:pPr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pretendents 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eastAsia="en-US"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lang w:eastAsia="en-US" w:bidi="ar-SA"/>
        </w:rPr>
        <w:t>40003049409</w:t>
      </w:r>
      <w:r>
        <w:rPr>
          <w:bCs/>
          <w:szCs w:val="26"/>
        </w:rPr>
        <w:t>,</w:t>
      </w:r>
      <w:r>
        <w:rPr>
          <w:rFonts w:cs="Times New Roman"/>
          <w:bCs/>
          <w:iCs/>
        </w:rPr>
        <w:t xml:space="preserve"> nav izslēdzams no vērtēšanas iepirkumā,</w:t>
      </w:r>
      <w:r>
        <w:rPr>
          <w:color w:val="000000" w:themeColor="text1"/>
        </w:rPr>
        <w:t xml:space="preserve"> pamatojoties uz Publisko iepirkumu likuma 9. panta astotajā daļā minētajiem izslēgšanas iemesliem un Starptautisko un Latvijas Republikas nacionālo sankciju likuma prasībām </w:t>
      </w:r>
      <w:r>
        <w:rPr>
          <w:rFonts w:eastAsia="Times New Roman" w:cs="Times New Roman"/>
          <w:kern w:val="0"/>
          <w:lang w:eastAsia="lv-LV" w:bidi="ar-SA"/>
        </w:rPr>
        <w:t>(e-izziņas  pielikumā).</w:t>
      </w:r>
    </w:p>
    <w:p w14:paraId="23D459A7" w14:textId="77777777" w:rsidR="00C156AE" w:rsidRDefault="00C156AE">
      <w:pPr>
        <w:jc w:val="both"/>
        <w:rPr>
          <w:color w:val="000000" w:themeColor="text1"/>
        </w:rPr>
      </w:pPr>
    </w:p>
    <w:p w14:paraId="23D459A8" w14:textId="77777777" w:rsidR="00C156AE" w:rsidRDefault="00755B8B">
      <w:pPr>
        <w:widowControl/>
        <w:jc w:val="both"/>
        <w:rPr>
          <w:rFonts w:cs="Times New Roman"/>
          <w:color w:val="000000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 xml:space="preserve">Saskaņā ar Publisko iepirkumu likuma 9. panta trīspadsmito daļu, </w:t>
      </w:r>
      <w:r>
        <w:rPr>
          <w:rFonts w:eastAsia="Times New Roman" w:cs="Times New Roman"/>
          <w:kern w:val="0"/>
          <w:lang w:eastAsia="lv-LV" w:bidi="ar-SA"/>
        </w:rPr>
        <w:t xml:space="preserve">Iepirkumu komisija, </w:t>
      </w:r>
      <w:r>
        <w:t xml:space="preserve">atklāti balsojot, ar 5 (piecām) balsīm PAR (V. Bundziniece, E. </w:t>
      </w:r>
      <w:proofErr w:type="spellStart"/>
      <w:r>
        <w:t>Mežinska</w:t>
      </w:r>
      <w:proofErr w:type="spellEnd"/>
      <w:r>
        <w:t xml:space="preserve">, S. Zute, J. Lāce, S. </w:t>
      </w:r>
      <w:proofErr w:type="spellStart"/>
      <w:r>
        <w:t>Kacara</w:t>
      </w:r>
      <w:proofErr w:type="spellEnd"/>
      <w:r>
        <w:t>), PRET – nav, NOLEMJ</w:t>
      </w:r>
      <w:r>
        <w:rPr>
          <w:rFonts w:eastAsia="Times New Roman" w:cs="Times New Roman"/>
          <w:kern w:val="0"/>
          <w:lang w:eastAsia="lv-LV" w:bidi="ar-SA"/>
        </w:rPr>
        <w:t>:</w:t>
      </w:r>
    </w:p>
    <w:p w14:paraId="23D459A9" w14:textId="16952D61" w:rsidR="00C156AE" w:rsidRDefault="00755B8B">
      <w:pPr>
        <w:pStyle w:val="Sarakstarindkopa"/>
        <w:widowControl/>
        <w:numPr>
          <w:ilvl w:val="0"/>
          <w:numId w:val="8"/>
        </w:numPr>
        <w:jc w:val="both"/>
      </w:pPr>
      <w:bookmarkStart w:id="3" w:name="_Hlk77577332"/>
      <w:r>
        <w:t xml:space="preserve">ieteikt Limbažu novada pašvaldībai slēgt </w:t>
      </w:r>
      <w:r>
        <w:t>līgumu iepirkuma „</w:t>
      </w:r>
      <w:r>
        <w:rPr>
          <w:bCs/>
          <w:shd w:val="clear" w:color="auto" w:fill="FFFFFF"/>
        </w:rPr>
        <w:t>R</w:t>
      </w:r>
      <w:r>
        <w:rPr>
          <w:shd w:val="clear" w:color="auto" w:fill="FFFFFF"/>
        </w:rPr>
        <w:t>ažošanas angāra Meliorācijas ielā 14, Limbažos, Limbažu novadā, īpašuma apdrošināšana</w:t>
      </w:r>
      <w:r>
        <w:rPr>
          <w:rFonts w:eastAsia="Times New Roman" w:cs="Times New Roman"/>
          <w:bCs/>
          <w:kern w:val="0"/>
          <w:lang w:eastAsia="en-US" w:bidi="ar-SA"/>
        </w:rPr>
        <w:t>”</w:t>
      </w:r>
      <w:r>
        <w:rPr>
          <w:bCs/>
          <w:lang w:eastAsia="en-US"/>
        </w:rPr>
        <w:t>, iepirkuma identifikācijas Nr. LNP 2024/12</w:t>
      </w:r>
      <w:r>
        <w:t xml:space="preserve">, iepirkuma priekšmeta 1.daļā </w:t>
      </w:r>
      <w:r>
        <w:t>„</w:t>
      </w:r>
      <w:r>
        <w:t xml:space="preserve">Ražošanas ēkas </w:t>
      </w:r>
      <w:r>
        <w:rPr>
          <w:shd w:val="clear" w:color="auto" w:fill="FFFFFF"/>
        </w:rPr>
        <w:t xml:space="preserve">"Meža ielas </w:t>
      </w:r>
      <w:proofErr w:type="spellStart"/>
      <w:r>
        <w:rPr>
          <w:shd w:val="clear" w:color="auto" w:fill="FFFFFF"/>
        </w:rPr>
        <w:t>starpgabals</w:t>
      </w:r>
      <w:proofErr w:type="spellEnd"/>
      <w:r>
        <w:rPr>
          <w:shd w:val="clear" w:color="auto" w:fill="FFFFFF"/>
        </w:rPr>
        <w:t>", Limbažos, Limbažu novadā, īpašuma apdrošināšana</w:t>
      </w:r>
      <w:r>
        <w:t xml:space="preserve">” ar </w:t>
      </w:r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eastAsia="en-US"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szCs w:val="24"/>
          <w:lang w:eastAsia="en-US" w:bidi="ar-SA"/>
        </w:rPr>
        <w:lastRenderedPageBreak/>
        <w:t>40003049409</w:t>
      </w:r>
      <w:r>
        <w:t>, par kopējo līgumcenu 4134</w:t>
      </w:r>
      <w:r>
        <w:rPr>
          <w:rFonts w:eastAsia="Times New Roman" w:cs="Times New Roman"/>
          <w:kern w:val="0"/>
          <w:lang w:bidi="ar-SA"/>
        </w:rPr>
        <w:t>,00</w:t>
      </w:r>
      <w:r>
        <w:t xml:space="preserve"> EUR (četri tūkstoši viens simts trīsdesmit četri </w:t>
      </w:r>
      <w:proofErr w:type="spellStart"/>
      <w:r>
        <w:rPr>
          <w:i/>
        </w:rPr>
        <w:t>euro</w:t>
      </w:r>
      <w:proofErr w:type="spellEnd"/>
      <w:r>
        <w:t xml:space="preserve"> un 00 centi) bez PVN</w:t>
      </w:r>
      <w:bookmarkEnd w:id="3"/>
      <w:r>
        <w:t>;</w:t>
      </w:r>
      <w:bookmarkStart w:id="4" w:name="_Hlk775773321"/>
    </w:p>
    <w:p w14:paraId="23D459AA" w14:textId="707671D4" w:rsidR="00C156AE" w:rsidRDefault="00755B8B">
      <w:pPr>
        <w:pStyle w:val="Sarakstarindkopa"/>
        <w:widowControl/>
        <w:numPr>
          <w:ilvl w:val="0"/>
          <w:numId w:val="8"/>
        </w:numPr>
        <w:jc w:val="both"/>
      </w:pPr>
      <w:r>
        <w:t>ieteikt Limbažu novada pašvaldībai slēgt līgumu iepirkuma „</w:t>
      </w:r>
      <w:r>
        <w:rPr>
          <w:bCs/>
          <w:shd w:val="clear" w:color="auto" w:fill="FFFFFF"/>
        </w:rPr>
        <w:t>R</w:t>
      </w:r>
      <w:r>
        <w:rPr>
          <w:shd w:val="clear" w:color="auto" w:fill="FFFFFF"/>
        </w:rPr>
        <w:t>ažošanas angāra Meliorācijas ielā 14, Limbažos, Limbažu novadā, īpašuma apdrošināšana</w:t>
      </w:r>
      <w:r>
        <w:rPr>
          <w:rFonts w:eastAsia="Times New Roman" w:cs="Times New Roman"/>
          <w:bCs/>
          <w:kern w:val="0"/>
          <w:lang w:eastAsia="en-US" w:bidi="ar-SA"/>
        </w:rPr>
        <w:t>”</w:t>
      </w:r>
      <w:r>
        <w:rPr>
          <w:bCs/>
          <w:lang w:eastAsia="en-US"/>
        </w:rPr>
        <w:t>, iepirkuma identifikācijas Nr. LNP 2024/12</w:t>
      </w:r>
      <w:r>
        <w:t xml:space="preserve">, iepirkuma priekšmeta 2.daļā </w:t>
      </w:r>
      <w:r>
        <w:t>„</w:t>
      </w:r>
      <w:r>
        <w:rPr>
          <w:rFonts w:eastAsia="Times New Roman" w:cs="Times New Roman"/>
          <w:bCs/>
          <w:kern w:val="0"/>
          <w:shd w:val="clear" w:color="auto" w:fill="FFFFFF"/>
          <w:lang w:eastAsia="lv-LV" w:bidi="ar-SA"/>
        </w:rPr>
        <w:t>R</w:t>
      </w:r>
      <w:r>
        <w:rPr>
          <w:rFonts w:eastAsia="Times New Roman" w:cs="Times New Roman"/>
          <w:kern w:val="0"/>
          <w:shd w:val="clear" w:color="auto" w:fill="FFFFFF"/>
          <w:lang w:eastAsia="lv-LV" w:bidi="ar-SA"/>
        </w:rPr>
        <w:t>ažošanas angāra Meliorācijas ielā 14, Limbažos, Limbažu novadā, īpašuma apdrošināšana</w:t>
      </w:r>
      <w:r>
        <w:t xml:space="preserve">” ar </w:t>
      </w:r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AAS "BALTA", vien. </w:t>
      </w:r>
      <w:proofErr w:type="spellStart"/>
      <w:r>
        <w:rPr>
          <w:rFonts w:eastAsia="Times New Roman" w:cs="Times New Roman"/>
          <w:bCs/>
          <w:kern w:val="0"/>
          <w:szCs w:val="26"/>
          <w:lang w:eastAsia="en-US" w:bidi="ar-SA"/>
        </w:rPr>
        <w:t>reģ</w:t>
      </w:r>
      <w:proofErr w:type="spellEnd"/>
      <w:r>
        <w:rPr>
          <w:rFonts w:eastAsia="Times New Roman" w:cs="Times New Roman"/>
          <w:bCs/>
          <w:kern w:val="0"/>
          <w:szCs w:val="26"/>
          <w:lang w:eastAsia="en-US" w:bidi="ar-SA"/>
        </w:rPr>
        <w:t xml:space="preserve">. Nr. </w:t>
      </w:r>
      <w:r>
        <w:rPr>
          <w:rFonts w:eastAsia="Times New Roman" w:cs="Times New Roman"/>
          <w:bCs/>
          <w:color w:val="000000" w:themeColor="text1"/>
          <w:kern w:val="0"/>
          <w:szCs w:val="24"/>
          <w:lang w:eastAsia="en-US" w:bidi="ar-SA"/>
        </w:rPr>
        <w:t>40003049409</w:t>
      </w:r>
      <w:r>
        <w:t>, par kopējo līgumcenu 13031</w:t>
      </w:r>
      <w:r>
        <w:rPr>
          <w:rFonts w:eastAsia="Times New Roman" w:cs="Times New Roman"/>
          <w:kern w:val="0"/>
          <w:lang w:bidi="ar-SA"/>
        </w:rPr>
        <w:t>,00</w:t>
      </w:r>
      <w:r>
        <w:t xml:space="preserve"> EUR (trīspadsmit tūkstoši trīsdesmit viens </w:t>
      </w:r>
      <w:proofErr w:type="spellStart"/>
      <w:r>
        <w:rPr>
          <w:i/>
        </w:rPr>
        <w:t>euro</w:t>
      </w:r>
      <w:proofErr w:type="spellEnd"/>
      <w:r>
        <w:t xml:space="preserve"> un 00 centi) bez PVN</w:t>
      </w:r>
      <w:bookmarkEnd w:id="4"/>
      <w:r>
        <w:t>.</w:t>
      </w:r>
    </w:p>
    <w:p w14:paraId="23D459AB" w14:textId="77777777" w:rsidR="00C156AE" w:rsidRDefault="00C156AE">
      <w:pPr>
        <w:widowControl/>
        <w:jc w:val="both"/>
      </w:pPr>
    </w:p>
    <w:p w14:paraId="23D459AC" w14:textId="77777777" w:rsidR="00C156AE" w:rsidRDefault="00755B8B">
      <w:pPr>
        <w:widowControl/>
        <w:spacing w:after="160" w:line="259" w:lineRule="auto"/>
      </w:pPr>
      <w:r>
        <w:t>Pi</w:t>
      </w:r>
      <w:r>
        <w:rPr>
          <w:shd w:val="clear" w:color="auto" w:fill="FFFFFF"/>
        </w:rPr>
        <w:t xml:space="preserve">elikumā: </w:t>
      </w:r>
    </w:p>
    <w:p w14:paraId="23D459AD" w14:textId="77777777" w:rsidR="00C156AE" w:rsidRDefault="00755B8B">
      <w:pPr>
        <w:widowControl/>
        <w:numPr>
          <w:ilvl w:val="0"/>
          <w:numId w:val="2"/>
        </w:numPr>
        <w:shd w:val="clear" w:color="auto" w:fill="FFFFFF"/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 xml:space="preserve">2024. gada 7. februāra E-izziņa par saistību izpildes statusu nodokļu jomā uz 06..02.2024, sērija URA Nr. </w:t>
      </w:r>
      <w:r>
        <w:rPr>
          <w:rFonts w:eastAsia="Times New Roman" w:cs="Times New Roman"/>
          <w:color w:val="000000"/>
          <w:kern w:val="0"/>
          <w:sz w:val="20"/>
          <w:szCs w:val="20"/>
          <w:shd w:val="clear" w:color="auto" w:fill="FFFFFF"/>
          <w:lang w:eastAsia="lv-LV" w:bidi="ar-SA"/>
        </w:rPr>
        <w:t xml:space="preserve"> . </w:t>
      </w:r>
      <w:r>
        <w:rPr>
          <w:rFonts w:eastAsia="Times New Roman" w:cs="Times New Roman"/>
          <w:color w:val="000000"/>
          <w:kern w:val="0"/>
          <w:sz w:val="20"/>
          <w:szCs w:val="20"/>
          <w:shd w:val="clear" w:color="auto" w:fill="FFFFFF"/>
          <w:lang w:eastAsia="lv-LV" w:bidi="ar-SA"/>
        </w:rPr>
        <w:t>32331026-1035611064,</w:t>
      </w: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 xml:space="preserve"> uz 2lapām;</w:t>
      </w:r>
    </w:p>
    <w:p w14:paraId="23D459AE" w14:textId="77777777" w:rsidR="00C156AE" w:rsidRDefault="00755B8B">
      <w:pPr>
        <w:widowControl/>
        <w:numPr>
          <w:ilvl w:val="0"/>
          <w:numId w:val="2"/>
        </w:numPr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/>
          <w:kern w:val="0"/>
          <w:sz w:val="20"/>
          <w:szCs w:val="20"/>
          <w:shd w:val="clear" w:color="auto" w:fill="FFFFFF"/>
          <w:lang w:eastAsia="lv-LV" w:bidi="ar-SA"/>
        </w:rPr>
        <w:t>2024. gada 7. februāra</w:t>
      </w: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 xml:space="preserve"> E-izziņa par saistību izpildes statusu nodokļu jomā uz 07.02.2024. sērija Nr.  32331044-1035611226, kopā  uz 2 lapām;</w:t>
      </w:r>
    </w:p>
    <w:p w14:paraId="23D459AF" w14:textId="77777777" w:rsidR="00C156AE" w:rsidRDefault="00755B8B">
      <w:pPr>
        <w:widowControl/>
        <w:numPr>
          <w:ilvl w:val="0"/>
          <w:numId w:val="2"/>
        </w:numPr>
        <w:contextualSpacing/>
        <w:jc w:val="both"/>
        <w:textAlignment w:val="baseline"/>
        <w:rPr>
          <w:color w:val="000000" w:themeColor="text1"/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7. februāra E-izziņa par likvidācijas, maksātnespējas un saimnieciskās darbības apturēšanas vai reģistrācijas valsti procesiem uz 06.02.2024, sērija URA Nr. 32331026-1035611063  ,  uz 1 lapas;</w:t>
      </w:r>
    </w:p>
    <w:p w14:paraId="23D459B0" w14:textId="77777777" w:rsidR="00C156AE" w:rsidRDefault="00755B8B">
      <w:pPr>
        <w:widowControl/>
        <w:numPr>
          <w:ilvl w:val="0"/>
          <w:numId w:val="2"/>
        </w:numPr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7. februāra par likvidācijas, maksātnespējas un saimnieciskās darbības apturēšanas vai reģistrācijas valsti procesiem uz 07.02.2024. sērija Nr. 32331044-1035611225 , uz 1 lapas;</w:t>
      </w:r>
    </w:p>
    <w:p w14:paraId="23D459B1" w14:textId="77777777" w:rsidR="00C156AE" w:rsidRDefault="00755B8B">
      <w:pPr>
        <w:widowControl/>
        <w:numPr>
          <w:ilvl w:val="0"/>
          <w:numId w:val="2"/>
        </w:numPr>
        <w:shd w:val="clear" w:color="auto" w:fill="FFFFFF"/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7. februāra E-izziņa par iepirkumos regulējošos normatīvajos aktos paredzētajiem pārkāpumiem uz 06.02.2024., sērija SRA Nr.32331026-1035611052, 32331026-1035611028, 32331026-1035611060, 32331026-1035611036, 32331026-1035611044, 32331026-1035610948  kopā uz  6 lapām;</w:t>
      </w:r>
    </w:p>
    <w:p w14:paraId="23D459B2" w14:textId="77777777" w:rsidR="00C156AE" w:rsidRDefault="00755B8B">
      <w:pPr>
        <w:widowControl/>
        <w:numPr>
          <w:ilvl w:val="0"/>
          <w:numId w:val="2"/>
        </w:numPr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2024. gada 7. februāra E-izziņa par iepirkumos regulējošos normatīvajos aktos paredzētajiem pārkāpumiem uz 07.02.2024., sērija SRA Nr. 32331044-103561121, 32331044-1035611190, 32331044-1035611222, 32331044-1035611198 , 32331044-1035611206 , 32331044-103561110,  kopā uz 6 lapām;</w:t>
      </w:r>
    </w:p>
    <w:p w14:paraId="23D459B3" w14:textId="77777777" w:rsidR="00C156AE" w:rsidRDefault="00755B8B">
      <w:pPr>
        <w:widowControl/>
        <w:numPr>
          <w:ilvl w:val="0"/>
          <w:numId w:val="2"/>
        </w:numPr>
        <w:contextualSpacing/>
        <w:jc w:val="both"/>
        <w:textAlignment w:val="baseline"/>
        <w:rPr>
          <w:shd w:val="clear" w:color="auto" w:fill="FFFFFF"/>
        </w:rPr>
      </w:pPr>
      <w:r>
        <w:rPr>
          <w:rFonts w:eastAsia="Times New Roman" w:cs="Times New Roman"/>
          <w:color w:val="000000" w:themeColor="text1"/>
          <w:kern w:val="0"/>
          <w:sz w:val="20"/>
          <w:szCs w:val="20"/>
          <w:shd w:val="clear" w:color="auto" w:fill="FFFFFF"/>
          <w:lang w:eastAsia="lv-LV" w:bidi="ar-SA"/>
        </w:rPr>
        <w:t>Izdrukas par sankciju neesamību uz 7 lapām.</w:t>
      </w:r>
    </w:p>
    <w:p w14:paraId="23D459B4" w14:textId="77777777" w:rsidR="00C156AE" w:rsidRDefault="00C156AE">
      <w:pPr>
        <w:widowControl/>
        <w:ind w:left="720"/>
        <w:contextualSpacing/>
        <w:jc w:val="both"/>
        <w:textAlignment w:val="baseline"/>
        <w:rPr>
          <w:rFonts w:eastAsia="Times New Roman" w:cs="Times New Roman"/>
          <w:color w:val="000000" w:themeColor="text1"/>
          <w:kern w:val="0"/>
          <w:sz w:val="20"/>
          <w:szCs w:val="20"/>
          <w:lang w:eastAsia="lv-LV" w:bidi="ar-SA"/>
        </w:rPr>
      </w:pPr>
    </w:p>
    <w:p w14:paraId="23D459B5" w14:textId="77777777" w:rsidR="00C156AE" w:rsidRDefault="00C156AE">
      <w:pPr>
        <w:jc w:val="both"/>
        <w:textAlignment w:val="baseline"/>
        <w:rPr>
          <w:color w:val="000000" w:themeColor="text1"/>
        </w:rPr>
      </w:pPr>
    </w:p>
    <w:p w14:paraId="23D459B6" w14:textId="77777777" w:rsidR="00C156AE" w:rsidRDefault="00C156AE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</w:p>
    <w:p w14:paraId="23D459B7" w14:textId="77777777" w:rsidR="00C156AE" w:rsidRDefault="00755B8B">
      <w:pPr>
        <w:widowControl/>
        <w:jc w:val="both"/>
        <w:textAlignment w:val="baseline"/>
        <w:rPr>
          <w:rFonts w:eastAsia="Times New Roman" w:cs="Times New Roman"/>
          <w:color w:val="000000" w:themeColor="text1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 xml:space="preserve">Komisijas priekšsēdētāja vietniece                                                                                       S. </w:t>
      </w:r>
      <w:proofErr w:type="spellStart"/>
      <w:r>
        <w:rPr>
          <w:rFonts w:eastAsia="Times New Roman" w:cs="Times New Roman"/>
          <w:kern w:val="0"/>
          <w:lang w:eastAsia="ar-SA" w:bidi="ar-SA"/>
        </w:rPr>
        <w:t>Kacara</w:t>
      </w:r>
      <w:proofErr w:type="spellEnd"/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       </w:t>
      </w:r>
    </w:p>
    <w:p w14:paraId="23D459B8" w14:textId="2FE5A19F" w:rsidR="00C156AE" w:rsidRDefault="00755B8B" w:rsidP="00755B8B">
      <w:pPr>
        <w:widowControl/>
        <w:tabs>
          <w:tab w:val="left" w:pos="1620"/>
        </w:tabs>
        <w:ind w:right="-1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Komisijas locekļi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  <w:t xml:space="preserve">       </w:t>
      </w:r>
      <w:r>
        <w:rPr>
          <w:rFonts w:eastAsia="Times New Roman" w:cs="Times New Roman"/>
          <w:kern w:val="0"/>
          <w:lang w:eastAsia="ar-SA" w:bidi="ar-SA"/>
        </w:rPr>
        <w:t xml:space="preserve"> </w:t>
      </w:r>
      <w:r>
        <w:rPr>
          <w:rFonts w:eastAsia="Times New Roman" w:cs="Times New Roman"/>
          <w:kern w:val="0"/>
          <w:lang w:eastAsia="ar-SA" w:bidi="ar-SA"/>
        </w:rPr>
        <w:t>E. M</w:t>
      </w:r>
      <w:proofErr w:type="spellStart"/>
      <w:r>
        <w:rPr>
          <w:rFonts w:eastAsia="Times New Roman" w:cs="Times New Roman"/>
          <w:kern w:val="0"/>
          <w:lang w:eastAsia="ar-SA" w:bidi="ar-SA"/>
        </w:rPr>
        <w:t>ežinska</w:t>
      </w:r>
      <w:proofErr w:type="spellEnd"/>
      <w:r>
        <w:rPr>
          <w:rFonts w:eastAsia="Times New Roman" w:cs="Times New Roman"/>
          <w:kern w:val="0"/>
          <w:lang w:eastAsia="ar-SA" w:bidi="ar-SA"/>
        </w:rPr>
        <w:t xml:space="preserve"> </w:t>
      </w:r>
    </w:p>
    <w:p w14:paraId="23D459B9" w14:textId="77777777" w:rsidR="00C156AE" w:rsidRDefault="00C156AE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p w14:paraId="23D459BA" w14:textId="77777777" w:rsidR="00C156AE" w:rsidRDefault="00755B8B">
      <w:pPr>
        <w:widowControl/>
        <w:tabs>
          <w:tab w:val="left" w:pos="1620"/>
        </w:tabs>
        <w:ind w:right="43"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S. Zute</w:t>
      </w:r>
    </w:p>
    <w:p w14:paraId="23D459BB" w14:textId="77777777" w:rsidR="00C156AE" w:rsidRDefault="00C156AE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23D459BC" w14:textId="77777777" w:rsidR="00C156AE" w:rsidRDefault="00755B8B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J. Lāce</w:t>
      </w:r>
    </w:p>
    <w:p w14:paraId="23D459BD" w14:textId="77777777" w:rsidR="00C156AE" w:rsidRDefault="00C156AE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23D459BE" w14:textId="77777777" w:rsidR="00C156AE" w:rsidRDefault="00755B8B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V. Bundziniece</w:t>
      </w:r>
    </w:p>
    <w:p w14:paraId="23D459BF" w14:textId="77777777" w:rsidR="00C156AE" w:rsidRDefault="00C156AE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23D459C0" w14:textId="29A97A80" w:rsidR="00C156AE" w:rsidRDefault="00755B8B">
      <w:pPr>
        <w:widowControl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 xml:space="preserve">Sekretāre </w:t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ab/>
      </w:r>
      <w:r>
        <w:rPr>
          <w:rFonts w:eastAsia="Times New Roman" w:cs="Times New Roman"/>
          <w:kern w:val="0"/>
          <w:lang w:eastAsia="ar-SA" w:bidi="ar-SA"/>
        </w:rPr>
        <w:t xml:space="preserve"> L. </w:t>
      </w:r>
      <w:proofErr w:type="spellStart"/>
      <w:r>
        <w:rPr>
          <w:rFonts w:eastAsia="Times New Roman" w:cs="Times New Roman"/>
          <w:kern w:val="0"/>
          <w:lang w:eastAsia="ar-SA" w:bidi="ar-SA"/>
        </w:rPr>
        <w:t>Bukne</w:t>
      </w:r>
      <w:proofErr w:type="spellEnd"/>
    </w:p>
    <w:p w14:paraId="23D459C1" w14:textId="77777777" w:rsidR="00C156AE" w:rsidRDefault="00C156AE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</w:p>
    <w:sectPr w:rsidR="00C156AE">
      <w:headerReference w:type="default" r:id="rId8"/>
      <w:headerReference w:type="first" r:id="rId9"/>
      <w:pgSz w:w="11906" w:h="16838"/>
      <w:pgMar w:top="1134" w:right="567" w:bottom="568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459CD" w14:textId="77777777" w:rsidR="00755B8B" w:rsidRDefault="00755B8B">
      <w:r>
        <w:separator/>
      </w:r>
    </w:p>
  </w:endnote>
  <w:endnote w:type="continuationSeparator" w:id="0">
    <w:p w14:paraId="23D459CF" w14:textId="77777777" w:rsidR="00755B8B" w:rsidRDefault="0075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1"/>
    <w:family w:val="roman"/>
    <w:pitch w:val="default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459C9" w14:textId="77777777" w:rsidR="00755B8B" w:rsidRDefault="00755B8B">
      <w:r>
        <w:separator/>
      </w:r>
    </w:p>
  </w:footnote>
  <w:footnote w:type="continuationSeparator" w:id="0">
    <w:p w14:paraId="23D459CB" w14:textId="77777777" w:rsidR="00755B8B" w:rsidRDefault="00755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1184104"/>
      <w:docPartObj>
        <w:docPartGallery w:val="Page Numbers (Top of Page)"/>
        <w:docPartUnique/>
      </w:docPartObj>
    </w:sdtPr>
    <w:sdtEndPr/>
    <w:sdtContent>
      <w:p w14:paraId="23D459C2" w14:textId="77777777" w:rsidR="00C156AE" w:rsidRDefault="00755B8B">
        <w:pPr>
          <w:pStyle w:val="Galven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23D459C3" w14:textId="77777777" w:rsidR="00C156AE" w:rsidRDefault="00C156AE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459C4" w14:textId="77777777" w:rsidR="00C156AE" w:rsidRDefault="00755B8B">
    <w:pPr>
      <w:widowControl/>
      <w:suppressAutoHyphens w:val="0"/>
      <w:jc w:val="center"/>
      <w:rPr>
        <w:rFonts w:eastAsia="Times New Roman" w:cs="Times New Roman"/>
        <w:b/>
        <w:bCs/>
        <w:caps/>
        <w:kern w:val="0"/>
        <w:lang w:eastAsia="en-US" w:bidi="ar-SA"/>
      </w:rPr>
    </w:pPr>
    <w:r>
      <w:rPr>
        <w:noProof/>
      </w:rPr>
      <w:drawing>
        <wp:anchor distT="0" distB="0" distL="114300" distR="114300" simplePos="0" relativeHeight="2" behindDoc="1" locked="0" layoutInCell="0" allowOverlap="1" wp14:anchorId="23D459C9" wp14:editId="23D459CA">
          <wp:simplePos x="0" y="0"/>
          <wp:positionH relativeFrom="column">
            <wp:posOffset>2633980</wp:posOffset>
          </wp:positionH>
          <wp:positionV relativeFrom="paragraph">
            <wp:posOffset>127635</wp:posOffset>
          </wp:positionV>
          <wp:extent cx="757555" cy="873125"/>
          <wp:effectExtent l="0" t="0" r="0" b="0"/>
          <wp:wrapTopAndBottom/>
          <wp:docPr id="1" name="Attēls 1696694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69669407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Times New Roman" w:cs="Times New Roman"/>
        <w:b/>
        <w:bCs/>
        <w:caps/>
        <w:kern w:val="0"/>
        <w:lang w:val="en-GB" w:eastAsia="en-US" w:bidi="ar-SA"/>
      </w:rPr>
      <w:t>LIMBAŽU novada PAŠVALDĪBA</w:t>
    </w:r>
  </w:p>
  <w:p w14:paraId="23D459C5" w14:textId="77777777" w:rsidR="00C156AE" w:rsidRDefault="00755B8B">
    <w:pPr>
      <w:widowControl/>
      <w:suppressAutoHyphens w:val="0"/>
      <w:jc w:val="center"/>
      <w:rPr>
        <w:rFonts w:eastAsia="Times New Roman" w:cs="Times New Roman"/>
        <w:b/>
        <w:kern w:val="0"/>
        <w:sz w:val="28"/>
        <w:szCs w:val="28"/>
        <w:lang w:eastAsia="en-US" w:bidi="ar-SA"/>
      </w:rPr>
    </w:pPr>
    <w:r>
      <w:rPr>
        <w:rFonts w:eastAsia="Times New Roman" w:cs="Times New Roman"/>
        <w:b/>
        <w:kern w:val="0"/>
        <w:sz w:val="28"/>
        <w:szCs w:val="28"/>
        <w:lang w:eastAsia="en-US" w:bidi="ar-SA"/>
      </w:rPr>
      <w:t>IEPIRKUMU KOMISIJA</w:t>
    </w:r>
  </w:p>
  <w:p w14:paraId="23D459C6" w14:textId="77777777" w:rsidR="00C156AE" w:rsidRDefault="00755B8B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proofErr w:type="spellStart"/>
    <w:r>
      <w:rPr>
        <w:rFonts w:eastAsia="Times New Roman" w:cs="Times New Roman"/>
        <w:kern w:val="0"/>
        <w:sz w:val="18"/>
        <w:szCs w:val="20"/>
        <w:lang w:eastAsia="lv-LV" w:bidi="ar-SA"/>
      </w:rPr>
      <w:t>Reģ</w:t>
    </w:r>
    <w:proofErr w:type="spellEnd"/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. Nr. LV 90009114631; Rīgas iela 16, Limbaži, Limbažu novads, LV–4001; </w:t>
    </w:r>
  </w:p>
  <w:p w14:paraId="23D459C7" w14:textId="77777777" w:rsidR="00C156AE" w:rsidRDefault="00755B8B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  <w:r>
      <w:rPr>
        <w:rFonts w:eastAsia="Times New Roman" w:cs="Times New Roman"/>
        <w:kern w:val="0"/>
        <w:sz w:val="18"/>
        <w:lang w:eastAsia="lv-LV" w:bidi="ar-SA"/>
      </w:rPr>
      <w:t>E-</w:t>
    </w: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pasts </w:t>
    </w:r>
    <w:r>
      <w:rPr>
        <w:rFonts w:eastAsia="Times New Roman" w:cs="Times New Roman"/>
        <w:iCs/>
        <w:kern w:val="0"/>
        <w:sz w:val="18"/>
        <w:szCs w:val="20"/>
        <w:lang w:eastAsia="lv-LV" w:bidi="ar-SA"/>
      </w:rPr>
      <w:t>iepirkumi@limbazunovads.lv;</w:t>
    </w:r>
    <w:r>
      <w:rPr>
        <w:rFonts w:eastAsia="Times New Roman" w:cs="Times New Roman"/>
        <w:kern w:val="0"/>
        <w:sz w:val="18"/>
        <w:szCs w:val="20"/>
        <w:lang w:eastAsia="lv-LV" w:bidi="ar-SA"/>
      </w:rPr>
      <w:t xml:space="preserve"> tālrunis 26398814</w:t>
    </w:r>
  </w:p>
  <w:p w14:paraId="23D459C8" w14:textId="77777777" w:rsidR="00C156AE" w:rsidRDefault="00C156AE">
    <w:pPr>
      <w:widowControl/>
      <w:suppressAutoHyphens w:val="0"/>
      <w:jc w:val="center"/>
      <w:rPr>
        <w:rFonts w:eastAsia="Times New Roman" w:cs="Times New Roman"/>
        <w:kern w:val="0"/>
        <w:sz w:val="18"/>
        <w:szCs w:val="20"/>
        <w:lang w:eastAsia="lv-LV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B6FC5"/>
    <w:multiLevelType w:val="multilevel"/>
    <w:tmpl w:val="5D9A7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2225B44"/>
    <w:multiLevelType w:val="multilevel"/>
    <w:tmpl w:val="21AE68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4766A35"/>
    <w:multiLevelType w:val="multilevel"/>
    <w:tmpl w:val="A2A04C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48731D"/>
    <w:multiLevelType w:val="multilevel"/>
    <w:tmpl w:val="02C831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D9D6FD4"/>
    <w:multiLevelType w:val="multilevel"/>
    <w:tmpl w:val="B08468F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DF23AF9"/>
    <w:multiLevelType w:val="multilevel"/>
    <w:tmpl w:val="293C46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6D7743A"/>
    <w:multiLevelType w:val="multilevel"/>
    <w:tmpl w:val="58204C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D771F1B"/>
    <w:multiLevelType w:val="multilevel"/>
    <w:tmpl w:val="EA100C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54712711">
    <w:abstractNumId w:val="2"/>
  </w:num>
  <w:num w:numId="2" w16cid:durableId="1388992030">
    <w:abstractNumId w:val="6"/>
  </w:num>
  <w:num w:numId="3" w16cid:durableId="1733652251">
    <w:abstractNumId w:val="3"/>
  </w:num>
  <w:num w:numId="4" w16cid:durableId="1726758577">
    <w:abstractNumId w:val="4"/>
  </w:num>
  <w:num w:numId="5" w16cid:durableId="1828476372">
    <w:abstractNumId w:val="1"/>
  </w:num>
  <w:num w:numId="6" w16cid:durableId="806701487">
    <w:abstractNumId w:val="5"/>
  </w:num>
  <w:num w:numId="7" w16cid:durableId="776675137">
    <w:abstractNumId w:val="0"/>
  </w:num>
  <w:num w:numId="8" w16cid:durableId="582110946">
    <w:abstractNumId w:val="7"/>
  </w:num>
  <w:num w:numId="9" w16cid:durableId="1672441226">
    <w:abstractNumId w:val="3"/>
    <w:lvlOverride w:ilvl="0">
      <w:startOverride w:val="1"/>
    </w:lvlOverride>
  </w:num>
  <w:num w:numId="10" w16cid:durableId="1655255556">
    <w:abstractNumId w:val="3"/>
  </w:num>
  <w:num w:numId="11" w16cid:durableId="1810319126">
    <w:abstractNumId w:val="3"/>
  </w:num>
  <w:num w:numId="12" w16cid:durableId="6984292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6AE"/>
    <w:rsid w:val="00755B8B"/>
    <w:rsid w:val="00C1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45966"/>
  <w15:docId w15:val="{3A05C835-F0BD-444F-B682-7D0FAC3F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70FA"/>
    <w:pPr>
      <w:widowControl w:val="0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2D3124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styleId="Izclums">
    <w:name w:val="Emphasis"/>
    <w:qFormat/>
    <w:rsid w:val="002D3124"/>
    <w:rPr>
      <w:i/>
      <w:iCs/>
    </w:rPr>
  </w:style>
  <w:style w:type="character" w:customStyle="1" w:styleId="SarakstarindkopaRakstz">
    <w:name w:val="Saraksta rindkopa Rakstz."/>
    <w:link w:val="Sarakstarindkopa"/>
    <w:uiPriority w:val="34"/>
    <w:qFormat/>
    <w:locked/>
    <w:rsid w:val="00D17176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saite">
    <w:name w:val="Hyperlink"/>
    <w:basedOn w:val="Noklusjumarindkopasfonts"/>
    <w:uiPriority w:val="99"/>
    <w:unhideWhenUsed/>
    <w:rsid w:val="003810B6"/>
    <w:rPr>
      <w:color w:val="0563C1" w:themeColor="hyperlink"/>
      <w:u w:val="singl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88645F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customStyle="1" w:styleId="KjeneRakstz">
    <w:name w:val="Kājene Rakstz."/>
    <w:basedOn w:val="Noklusjumarindkopasfonts"/>
    <w:link w:val="Kjene"/>
    <w:uiPriority w:val="99"/>
    <w:qFormat/>
    <w:rsid w:val="00D65490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2D3124"/>
    <w:pPr>
      <w:tabs>
        <w:tab w:val="center" w:pos="4320"/>
        <w:tab w:val="right" w:pos="8640"/>
      </w:tabs>
    </w:pPr>
  </w:style>
  <w:style w:type="paragraph" w:styleId="Sarakstarindkopa">
    <w:name w:val="List Paragraph"/>
    <w:basedOn w:val="Parasts"/>
    <w:link w:val="SarakstarindkopaRakstz"/>
    <w:uiPriority w:val="34"/>
    <w:qFormat/>
    <w:rsid w:val="002D3124"/>
    <w:pPr>
      <w:ind w:left="720"/>
      <w:contextualSpacing/>
    </w:pPr>
    <w:rPr>
      <w:rFonts w:cs="Mangal"/>
      <w:szCs w:val="21"/>
    </w:r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88645F"/>
    <w:rPr>
      <w:rFonts w:ascii="Segoe UI" w:hAnsi="Segoe UI" w:cs="Mangal"/>
      <w:sz w:val="18"/>
      <w:szCs w:val="16"/>
    </w:rPr>
  </w:style>
  <w:style w:type="paragraph" w:styleId="Kjene">
    <w:name w:val="footer"/>
    <w:basedOn w:val="Parasts"/>
    <w:link w:val="KjeneRakstz"/>
    <w:uiPriority w:val="99"/>
    <w:unhideWhenUsed/>
    <w:rsid w:val="00D65490"/>
    <w:pPr>
      <w:tabs>
        <w:tab w:val="center" w:pos="4153"/>
        <w:tab w:val="right" w:pos="8306"/>
      </w:tabs>
    </w:pPr>
    <w:rPr>
      <w:rFonts w:cs="Mangal"/>
      <w:szCs w:val="21"/>
    </w:rPr>
  </w:style>
  <w:style w:type="paragraph" w:customStyle="1" w:styleId="tv2131">
    <w:name w:val="tv2131"/>
    <w:basedOn w:val="Parasts"/>
    <w:qFormat/>
    <w:rsid w:val="00063814"/>
    <w:pPr>
      <w:widowControl/>
      <w:suppressAutoHyphens w:val="0"/>
      <w:spacing w:line="360" w:lineRule="auto"/>
      <w:ind w:firstLine="300"/>
    </w:pPr>
    <w:rPr>
      <w:rFonts w:eastAsia="Times New Roman" w:cs="Times New Roman"/>
      <w:color w:val="414142"/>
      <w:kern w:val="0"/>
      <w:sz w:val="20"/>
      <w:szCs w:val="20"/>
      <w:lang w:eastAsia="lv-LV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B3B0-3F9E-43F1-B22A-8B5FE352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4936</Words>
  <Characters>2815</Characters>
  <Application>Microsoft Office Word</Application>
  <DocSecurity>0</DocSecurity>
  <Lines>23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Mežinska</dc:creator>
  <dc:description/>
  <cp:lastModifiedBy>Sintija Zute</cp:lastModifiedBy>
  <cp:revision>9</cp:revision>
  <cp:lastPrinted>2023-01-18T14:45:00Z</cp:lastPrinted>
  <dcterms:created xsi:type="dcterms:W3CDTF">2024-02-07T05:52:00Z</dcterms:created>
  <dcterms:modified xsi:type="dcterms:W3CDTF">2024-02-07T11:22:00Z</dcterms:modified>
  <dc:language>lv-LV</dc:language>
</cp:coreProperties>
</file>