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97D79" w14:textId="5A0BE5A0" w:rsidR="002777B7" w:rsidRPr="00390283" w:rsidRDefault="002E6BA1" w:rsidP="008C3308">
      <w:pPr>
        <w:spacing w:after="0" w:line="240" w:lineRule="auto"/>
        <w:jc w:val="center"/>
        <w:rPr>
          <w:rFonts w:cs="Times New Roman"/>
          <w:b/>
          <w:bCs/>
          <w:sz w:val="24"/>
          <w:szCs w:val="24"/>
        </w:rPr>
      </w:pPr>
      <w:r w:rsidRPr="00390283">
        <w:rPr>
          <w:rFonts w:cs="Times New Roman"/>
          <w:b/>
          <w:bCs/>
          <w:sz w:val="24"/>
          <w:szCs w:val="24"/>
        </w:rPr>
        <w:t xml:space="preserve">APSPRIEDES </w:t>
      </w:r>
      <w:r w:rsidR="00CB2231" w:rsidRPr="00390283">
        <w:rPr>
          <w:rFonts w:cs="Times New Roman"/>
          <w:b/>
          <w:bCs/>
          <w:sz w:val="24"/>
          <w:szCs w:val="24"/>
        </w:rPr>
        <w:t>ZIŅOJUMS</w:t>
      </w:r>
    </w:p>
    <w:p w14:paraId="1572A144" w14:textId="2318E638" w:rsidR="002E6BA1" w:rsidRPr="00390283" w:rsidRDefault="00AE17CB" w:rsidP="008C3308">
      <w:pPr>
        <w:spacing w:after="0" w:line="240" w:lineRule="auto"/>
        <w:jc w:val="center"/>
        <w:rPr>
          <w:rFonts w:cs="Times New Roman"/>
          <w:b/>
          <w:bCs/>
          <w:sz w:val="24"/>
          <w:szCs w:val="24"/>
        </w:rPr>
      </w:pPr>
      <w:bookmarkStart w:id="0" w:name="_Hlk212046360"/>
      <w:r w:rsidRPr="00390283">
        <w:rPr>
          <w:rFonts w:cs="Times New Roman"/>
          <w:b/>
          <w:bCs/>
          <w:sz w:val="24"/>
          <w:szCs w:val="24"/>
        </w:rPr>
        <w:t>atklātam konkursam</w:t>
      </w:r>
    </w:p>
    <w:p w14:paraId="68E1C1EA" w14:textId="4010434C" w:rsidR="002E6BA1" w:rsidRPr="00390283" w:rsidRDefault="002E6BA1" w:rsidP="00F1334C">
      <w:pPr>
        <w:spacing w:after="0"/>
        <w:jc w:val="center"/>
        <w:rPr>
          <w:rFonts w:cs="Times New Roman"/>
          <w:b/>
          <w:bCs/>
          <w:sz w:val="24"/>
          <w:szCs w:val="24"/>
        </w:rPr>
      </w:pPr>
      <w:r w:rsidRPr="00390283">
        <w:rPr>
          <w:rFonts w:cs="Times New Roman"/>
          <w:b/>
          <w:bCs/>
          <w:sz w:val="24"/>
          <w:szCs w:val="24"/>
        </w:rPr>
        <w:t>“</w:t>
      </w:r>
      <w:r w:rsidR="00F1334C" w:rsidRPr="00F1334C">
        <w:rPr>
          <w:b/>
          <w:bCs/>
          <w:sz w:val="24"/>
          <w:szCs w:val="24"/>
        </w:rPr>
        <w:t>Pētījuma par zināšanām un prasmēm pirmās palīdzības sniegšanā veikšana</w:t>
      </w:r>
      <w:r w:rsidRPr="00390283">
        <w:rPr>
          <w:rFonts w:cs="Times New Roman"/>
          <w:b/>
          <w:bCs/>
          <w:sz w:val="24"/>
          <w:szCs w:val="24"/>
        </w:rPr>
        <w:t>”</w:t>
      </w:r>
      <w:r w:rsidR="00094A1D" w:rsidRPr="00390283">
        <w:rPr>
          <w:rFonts w:cs="Times New Roman"/>
          <w:b/>
          <w:bCs/>
          <w:sz w:val="24"/>
          <w:szCs w:val="24"/>
        </w:rPr>
        <w:t xml:space="preserve"> </w:t>
      </w:r>
    </w:p>
    <w:p w14:paraId="7F185220" w14:textId="58834272" w:rsidR="002E6BA1" w:rsidRPr="00390283" w:rsidRDefault="002E6BA1" w:rsidP="008C3308">
      <w:pPr>
        <w:spacing w:after="0" w:line="240" w:lineRule="auto"/>
        <w:jc w:val="center"/>
        <w:rPr>
          <w:rFonts w:cs="Times New Roman"/>
          <w:sz w:val="24"/>
          <w:szCs w:val="24"/>
        </w:rPr>
      </w:pPr>
      <w:r w:rsidRPr="00390283">
        <w:rPr>
          <w:rFonts w:cs="Times New Roman"/>
          <w:sz w:val="24"/>
          <w:szCs w:val="24"/>
        </w:rPr>
        <w:t>(identifikācijas numurs</w:t>
      </w:r>
      <w:r w:rsidR="00094A1D" w:rsidRPr="00390283">
        <w:rPr>
          <w:rFonts w:cs="Times New Roman"/>
          <w:sz w:val="24"/>
          <w:szCs w:val="24"/>
        </w:rPr>
        <w:t xml:space="preserve"> VM </w:t>
      </w:r>
      <w:r w:rsidR="00984C37" w:rsidRPr="00984C37">
        <w:rPr>
          <w:rFonts w:cs="Times New Roman"/>
          <w:sz w:val="24"/>
          <w:szCs w:val="24"/>
        </w:rPr>
        <w:t>2025/1</w:t>
      </w:r>
      <w:r w:rsidR="00F1334C">
        <w:rPr>
          <w:rFonts w:cs="Times New Roman"/>
          <w:sz w:val="24"/>
          <w:szCs w:val="24"/>
        </w:rPr>
        <w:t>9</w:t>
      </w:r>
      <w:r w:rsidR="00984C37" w:rsidRPr="00984C37">
        <w:rPr>
          <w:rFonts w:cs="Times New Roman"/>
          <w:sz w:val="24"/>
          <w:szCs w:val="24"/>
        </w:rPr>
        <w:t>/ESF</w:t>
      </w:r>
      <w:bookmarkEnd w:id="0"/>
      <w:r w:rsidR="00984C37" w:rsidRPr="00984C37">
        <w:rPr>
          <w:rFonts w:cs="Times New Roman"/>
          <w:sz w:val="24"/>
          <w:szCs w:val="24"/>
        </w:rPr>
        <w:t>/apspriede</w:t>
      </w:r>
      <w:r w:rsidRPr="00390283">
        <w:rPr>
          <w:rFonts w:cs="Times New Roman"/>
          <w:sz w:val="24"/>
          <w:szCs w:val="24"/>
        </w:rPr>
        <w:t>)</w:t>
      </w:r>
      <w:r w:rsidR="00345E05" w:rsidRPr="00390283">
        <w:rPr>
          <w:rFonts w:cs="Times New Roman"/>
          <w:sz w:val="24"/>
          <w:szCs w:val="24"/>
        </w:rPr>
        <w:t xml:space="preserve"> </w:t>
      </w:r>
    </w:p>
    <w:p w14:paraId="17EF11AF" w14:textId="77777777" w:rsidR="00AB0EC7" w:rsidRDefault="00AB0EC7" w:rsidP="008C3308">
      <w:pPr>
        <w:spacing w:after="0" w:line="240" w:lineRule="auto"/>
        <w:jc w:val="center"/>
        <w:rPr>
          <w:rFonts w:cs="Times New Roman"/>
          <w:sz w:val="24"/>
          <w:szCs w:val="24"/>
        </w:rPr>
      </w:pPr>
    </w:p>
    <w:p w14:paraId="742D8DC7" w14:textId="77777777" w:rsidR="00D47866" w:rsidRDefault="00D47866" w:rsidP="008C3308">
      <w:pPr>
        <w:spacing w:after="0" w:line="240" w:lineRule="auto"/>
        <w:jc w:val="center"/>
        <w:rPr>
          <w:rFonts w:cs="Times New Roman"/>
          <w:sz w:val="24"/>
          <w:szCs w:val="24"/>
        </w:rPr>
      </w:pPr>
    </w:p>
    <w:p w14:paraId="20E7080E" w14:textId="1260A6C3" w:rsidR="0047002A" w:rsidRPr="00BC5043" w:rsidRDefault="0047002A" w:rsidP="00C33501">
      <w:pPr>
        <w:spacing w:after="0" w:line="240" w:lineRule="auto"/>
        <w:rPr>
          <w:rFonts w:cs="Times New Roman"/>
          <w:sz w:val="24"/>
          <w:szCs w:val="24"/>
        </w:rPr>
      </w:pPr>
      <w:r w:rsidRPr="00BC5043">
        <w:rPr>
          <w:rFonts w:cs="Times New Roman"/>
          <w:sz w:val="24"/>
          <w:szCs w:val="24"/>
        </w:rPr>
        <w:t>Rīgā</w:t>
      </w:r>
      <w:r w:rsidRPr="00BC5043">
        <w:tab/>
      </w:r>
      <w:r w:rsidRPr="00BC5043">
        <w:rPr>
          <w:rFonts w:cs="Times New Roman"/>
          <w:sz w:val="24"/>
          <w:szCs w:val="24"/>
        </w:rPr>
        <w:t xml:space="preserve">                                                                                         </w:t>
      </w:r>
      <w:r w:rsidR="005F32A2" w:rsidRPr="00BC5043">
        <w:rPr>
          <w:rFonts w:cs="Times New Roman"/>
          <w:sz w:val="24"/>
          <w:szCs w:val="24"/>
        </w:rPr>
        <w:t xml:space="preserve"> </w:t>
      </w:r>
      <w:r w:rsidRPr="00BC5043">
        <w:rPr>
          <w:rFonts w:cs="Times New Roman"/>
          <w:sz w:val="24"/>
          <w:szCs w:val="24"/>
        </w:rPr>
        <w:t xml:space="preserve">        </w:t>
      </w:r>
      <w:r w:rsidR="00C50F70" w:rsidRPr="00BC5043">
        <w:rPr>
          <w:rFonts w:cs="Times New Roman"/>
          <w:sz w:val="24"/>
          <w:szCs w:val="24"/>
        </w:rPr>
        <w:t xml:space="preserve">      </w:t>
      </w:r>
      <w:r w:rsidRPr="00BC5043">
        <w:rPr>
          <w:rFonts w:cs="Times New Roman"/>
          <w:sz w:val="24"/>
          <w:szCs w:val="24"/>
        </w:rPr>
        <w:t xml:space="preserve">   202</w:t>
      </w:r>
      <w:r w:rsidR="00F31533" w:rsidRPr="00BC5043">
        <w:rPr>
          <w:rFonts w:cs="Times New Roman"/>
          <w:sz w:val="24"/>
          <w:szCs w:val="24"/>
        </w:rPr>
        <w:t>5</w:t>
      </w:r>
      <w:r w:rsidRPr="00BC5043">
        <w:rPr>
          <w:rFonts w:cs="Times New Roman"/>
          <w:sz w:val="24"/>
          <w:szCs w:val="24"/>
        </w:rPr>
        <w:t>.</w:t>
      </w:r>
      <w:r w:rsidR="00E440E7" w:rsidRPr="00BC5043">
        <w:rPr>
          <w:rFonts w:cs="Times New Roman"/>
          <w:sz w:val="24"/>
          <w:szCs w:val="24"/>
        </w:rPr>
        <w:t> </w:t>
      </w:r>
      <w:r w:rsidRPr="00BC5043">
        <w:rPr>
          <w:rFonts w:cs="Times New Roman"/>
          <w:sz w:val="24"/>
          <w:szCs w:val="24"/>
        </w:rPr>
        <w:t>gada</w:t>
      </w:r>
      <w:r w:rsidR="00984C37" w:rsidRPr="00BC5043">
        <w:rPr>
          <w:rFonts w:cs="Times New Roman"/>
          <w:sz w:val="24"/>
          <w:szCs w:val="24"/>
        </w:rPr>
        <w:t xml:space="preserve"> 2</w:t>
      </w:r>
      <w:r w:rsidR="005B6399" w:rsidRPr="00BC5043">
        <w:rPr>
          <w:rFonts w:cs="Times New Roman"/>
          <w:sz w:val="24"/>
          <w:szCs w:val="24"/>
        </w:rPr>
        <w:t>4</w:t>
      </w:r>
      <w:r w:rsidRPr="00BC5043">
        <w:rPr>
          <w:rFonts w:cs="Times New Roman"/>
          <w:sz w:val="24"/>
          <w:szCs w:val="24"/>
        </w:rPr>
        <w:t>.</w:t>
      </w:r>
      <w:r w:rsidR="00E440E7" w:rsidRPr="00BC5043">
        <w:rPr>
          <w:rFonts w:cs="Times New Roman"/>
          <w:sz w:val="24"/>
          <w:szCs w:val="24"/>
        </w:rPr>
        <w:t> </w:t>
      </w:r>
      <w:r w:rsidR="00C50F70" w:rsidRPr="00BC5043">
        <w:rPr>
          <w:rFonts w:cs="Times New Roman"/>
          <w:sz w:val="24"/>
          <w:szCs w:val="24"/>
        </w:rPr>
        <w:t>okto</w:t>
      </w:r>
      <w:r w:rsidR="00984C37" w:rsidRPr="00BC5043">
        <w:rPr>
          <w:rFonts w:cs="Times New Roman"/>
          <w:sz w:val="24"/>
          <w:szCs w:val="24"/>
        </w:rPr>
        <w:t>brī</w:t>
      </w:r>
    </w:p>
    <w:p w14:paraId="3AAC63A3" w14:textId="77777777" w:rsidR="0047002A" w:rsidRPr="00BC5043" w:rsidRDefault="0047002A" w:rsidP="00C33501">
      <w:pPr>
        <w:spacing w:after="0" w:line="240" w:lineRule="auto"/>
        <w:jc w:val="both"/>
        <w:rPr>
          <w:rFonts w:cs="Times New Roman"/>
          <w:b/>
          <w:bCs/>
          <w:sz w:val="24"/>
          <w:szCs w:val="24"/>
        </w:rPr>
      </w:pPr>
    </w:p>
    <w:p w14:paraId="7A19146A" w14:textId="77777777" w:rsidR="006861FC" w:rsidRPr="00BC5043" w:rsidRDefault="00FB2AA0" w:rsidP="00C33501">
      <w:pPr>
        <w:pStyle w:val="ListParagraph"/>
        <w:numPr>
          <w:ilvl w:val="0"/>
          <w:numId w:val="3"/>
        </w:numPr>
        <w:spacing w:after="0" w:line="240" w:lineRule="auto"/>
        <w:ind w:left="284" w:hanging="284"/>
        <w:jc w:val="both"/>
        <w:rPr>
          <w:rFonts w:cs="Times New Roman"/>
          <w:sz w:val="24"/>
          <w:szCs w:val="24"/>
        </w:rPr>
      </w:pPr>
      <w:r w:rsidRPr="00BC5043">
        <w:rPr>
          <w:rFonts w:cs="Times New Roman"/>
          <w:b/>
          <w:bCs/>
          <w:sz w:val="24"/>
          <w:szCs w:val="24"/>
        </w:rPr>
        <w:t>Pasūtītājs</w:t>
      </w:r>
    </w:p>
    <w:p w14:paraId="30A886F6" w14:textId="2B82A080" w:rsidR="00FB2AA0" w:rsidRPr="00390283" w:rsidRDefault="00FB2AA0" w:rsidP="006861FC">
      <w:pPr>
        <w:pStyle w:val="ListParagraph"/>
        <w:spacing w:after="0" w:line="240" w:lineRule="auto"/>
        <w:ind w:left="284"/>
        <w:jc w:val="both"/>
        <w:rPr>
          <w:rFonts w:cs="Times New Roman"/>
          <w:sz w:val="24"/>
          <w:szCs w:val="24"/>
        </w:rPr>
      </w:pPr>
      <w:r w:rsidRPr="00390283">
        <w:rPr>
          <w:rFonts w:cs="Times New Roman"/>
          <w:sz w:val="24"/>
          <w:szCs w:val="24"/>
        </w:rPr>
        <w:t>Veselības ministrija</w:t>
      </w:r>
      <w:r w:rsidR="00755436" w:rsidRPr="00390283">
        <w:rPr>
          <w:rFonts w:cs="Times New Roman"/>
          <w:sz w:val="24"/>
          <w:szCs w:val="24"/>
        </w:rPr>
        <w:t xml:space="preserve"> (turpmāk</w:t>
      </w:r>
      <w:r w:rsidR="003112B5" w:rsidRPr="00390283">
        <w:rPr>
          <w:rFonts w:cs="Times New Roman"/>
          <w:sz w:val="24"/>
          <w:szCs w:val="24"/>
        </w:rPr>
        <w:t> </w:t>
      </w:r>
      <w:r w:rsidR="00755436" w:rsidRPr="00390283">
        <w:rPr>
          <w:rFonts w:cs="Times New Roman"/>
          <w:sz w:val="24"/>
          <w:szCs w:val="24"/>
        </w:rPr>
        <w:t>–</w:t>
      </w:r>
      <w:r w:rsidR="003112B5" w:rsidRPr="00390283">
        <w:rPr>
          <w:rFonts w:cs="Times New Roman"/>
          <w:sz w:val="24"/>
          <w:szCs w:val="24"/>
        </w:rPr>
        <w:t> </w:t>
      </w:r>
      <w:r w:rsidR="00A05419" w:rsidRPr="00390283">
        <w:rPr>
          <w:rFonts w:cs="Times New Roman"/>
          <w:sz w:val="24"/>
          <w:szCs w:val="24"/>
        </w:rPr>
        <w:t>Pasūtītājs</w:t>
      </w:r>
      <w:r w:rsidR="00755436" w:rsidRPr="00390283">
        <w:rPr>
          <w:rFonts w:cs="Times New Roman"/>
          <w:sz w:val="24"/>
          <w:szCs w:val="24"/>
        </w:rPr>
        <w:t>)</w:t>
      </w:r>
      <w:r w:rsidRPr="00390283">
        <w:rPr>
          <w:rFonts w:cs="Times New Roman"/>
          <w:sz w:val="24"/>
          <w:szCs w:val="24"/>
        </w:rPr>
        <w:t xml:space="preserve">, reģistrācijas </w:t>
      </w:r>
      <w:r w:rsidR="00AE17CB" w:rsidRPr="00390283">
        <w:rPr>
          <w:rFonts w:cs="Times New Roman"/>
          <w:sz w:val="24"/>
          <w:szCs w:val="24"/>
        </w:rPr>
        <w:t>numurs</w:t>
      </w:r>
      <w:r w:rsidRPr="00390283">
        <w:rPr>
          <w:rFonts w:cs="Times New Roman"/>
          <w:sz w:val="24"/>
          <w:szCs w:val="24"/>
        </w:rPr>
        <w:t> 90001474921, Brīvības iela 72 k-1, Rīga,</w:t>
      </w:r>
      <w:r w:rsidR="00242E9A" w:rsidRPr="00390283">
        <w:rPr>
          <w:rFonts w:cs="Times New Roman"/>
          <w:sz w:val="24"/>
          <w:szCs w:val="24"/>
        </w:rPr>
        <w:t xml:space="preserve"> </w:t>
      </w:r>
      <w:r w:rsidRPr="00390283">
        <w:rPr>
          <w:rFonts w:cs="Times New Roman"/>
          <w:sz w:val="24"/>
          <w:szCs w:val="24"/>
        </w:rPr>
        <w:t>LV</w:t>
      </w:r>
      <w:r w:rsidR="003112B5" w:rsidRPr="00390283">
        <w:rPr>
          <w:rFonts w:cs="Times New Roman"/>
          <w:sz w:val="24"/>
          <w:szCs w:val="24"/>
        </w:rPr>
        <w:t> </w:t>
      </w:r>
      <w:r w:rsidRPr="00390283">
        <w:rPr>
          <w:rFonts w:cs="Times New Roman"/>
          <w:sz w:val="24"/>
          <w:szCs w:val="24"/>
        </w:rPr>
        <w:t>-</w:t>
      </w:r>
      <w:r w:rsidR="003112B5" w:rsidRPr="00390283">
        <w:rPr>
          <w:rFonts w:cs="Times New Roman"/>
          <w:sz w:val="24"/>
          <w:szCs w:val="24"/>
        </w:rPr>
        <w:t> </w:t>
      </w:r>
      <w:r w:rsidRPr="00390283">
        <w:rPr>
          <w:rFonts w:cs="Times New Roman"/>
          <w:sz w:val="24"/>
          <w:szCs w:val="24"/>
        </w:rPr>
        <w:t>1011.</w:t>
      </w:r>
    </w:p>
    <w:p w14:paraId="4B4430E5" w14:textId="77777777" w:rsidR="003529C3" w:rsidRPr="0012384D" w:rsidRDefault="003529C3" w:rsidP="003529C3">
      <w:pPr>
        <w:pStyle w:val="ListParagraph"/>
        <w:spacing w:after="0" w:line="240" w:lineRule="auto"/>
        <w:ind w:left="284"/>
        <w:jc w:val="both"/>
        <w:rPr>
          <w:rFonts w:cs="Times New Roman"/>
          <w:sz w:val="24"/>
          <w:szCs w:val="24"/>
        </w:rPr>
      </w:pPr>
    </w:p>
    <w:p w14:paraId="0E7E3C8D" w14:textId="77777777" w:rsidR="006861FC" w:rsidRPr="006861FC" w:rsidRDefault="006B2AE9" w:rsidP="00AB0EC7">
      <w:pPr>
        <w:pStyle w:val="ListParagraph"/>
        <w:numPr>
          <w:ilvl w:val="0"/>
          <w:numId w:val="3"/>
        </w:numPr>
        <w:spacing w:after="0" w:line="240" w:lineRule="auto"/>
        <w:ind w:left="284" w:hanging="284"/>
        <w:jc w:val="both"/>
        <w:rPr>
          <w:rFonts w:cs="Times New Roman"/>
          <w:sz w:val="24"/>
          <w:szCs w:val="24"/>
        </w:rPr>
      </w:pPr>
      <w:r w:rsidRPr="0012384D">
        <w:rPr>
          <w:rFonts w:cs="Times New Roman"/>
          <w:b/>
          <w:bCs/>
          <w:sz w:val="24"/>
          <w:szCs w:val="24"/>
        </w:rPr>
        <w:t>Apspriedes pamatojums</w:t>
      </w:r>
    </w:p>
    <w:p w14:paraId="4B53025B" w14:textId="1BE59D2E" w:rsidR="006B2AE9" w:rsidRPr="003529C3" w:rsidRDefault="006B2AE9" w:rsidP="0070297B">
      <w:pPr>
        <w:pStyle w:val="ListParagraph"/>
        <w:spacing w:after="0" w:line="240" w:lineRule="auto"/>
        <w:ind w:left="284"/>
        <w:jc w:val="both"/>
        <w:rPr>
          <w:rFonts w:cs="Times New Roman"/>
          <w:sz w:val="24"/>
          <w:szCs w:val="24"/>
        </w:rPr>
      </w:pPr>
      <w:r w:rsidRPr="0012384D">
        <w:rPr>
          <w:rFonts w:cs="Times New Roman"/>
          <w:bCs/>
          <w:sz w:val="24"/>
          <w:szCs w:val="24"/>
        </w:rPr>
        <w:t>Publisko iepirkumu likuma 18.</w:t>
      </w:r>
      <w:r w:rsidR="00AE17CB" w:rsidRPr="0012384D">
        <w:rPr>
          <w:rFonts w:cs="Times New Roman"/>
          <w:bCs/>
          <w:sz w:val="24"/>
          <w:szCs w:val="24"/>
        </w:rPr>
        <w:t> </w:t>
      </w:r>
      <w:r w:rsidRPr="0012384D">
        <w:rPr>
          <w:rFonts w:cs="Times New Roman"/>
          <w:bCs/>
          <w:sz w:val="24"/>
          <w:szCs w:val="24"/>
        </w:rPr>
        <w:t xml:space="preserve">panta </w:t>
      </w:r>
      <w:r w:rsidR="00E84E02" w:rsidRPr="0012384D">
        <w:rPr>
          <w:rFonts w:cs="Times New Roman"/>
          <w:bCs/>
          <w:sz w:val="24"/>
          <w:szCs w:val="24"/>
        </w:rPr>
        <w:t xml:space="preserve">otrā daļa un </w:t>
      </w:r>
      <w:r w:rsidRPr="0012384D">
        <w:rPr>
          <w:rFonts w:cs="Times New Roman"/>
          <w:bCs/>
          <w:sz w:val="24"/>
          <w:szCs w:val="24"/>
        </w:rPr>
        <w:t>otr</w:t>
      </w:r>
      <w:r w:rsidR="00D03FD8" w:rsidRPr="0012384D">
        <w:rPr>
          <w:rFonts w:cs="Times New Roman"/>
          <w:bCs/>
          <w:sz w:val="24"/>
          <w:szCs w:val="24"/>
        </w:rPr>
        <w:t>ā</w:t>
      </w:r>
      <w:r w:rsidR="00CB2231">
        <w:rPr>
          <w:rFonts w:cs="Times New Roman"/>
          <w:bCs/>
          <w:sz w:val="24"/>
          <w:szCs w:val="24"/>
        </w:rPr>
        <w:t>s</w:t>
      </w:r>
      <w:r w:rsidR="008505AE" w:rsidRPr="0012384D">
        <w:rPr>
          <w:rFonts w:cs="Times New Roman"/>
          <w:bCs/>
          <w:sz w:val="24"/>
          <w:szCs w:val="24"/>
        </w:rPr>
        <w:t xml:space="preserve"> </w:t>
      </w:r>
      <w:proofErr w:type="spellStart"/>
      <w:r w:rsidR="008505AE" w:rsidRPr="0012384D">
        <w:rPr>
          <w:rFonts w:cs="Times New Roman"/>
          <w:bCs/>
          <w:sz w:val="24"/>
          <w:szCs w:val="24"/>
        </w:rPr>
        <w:t>prim</w:t>
      </w:r>
      <w:proofErr w:type="spellEnd"/>
      <w:r w:rsidRPr="0012384D">
        <w:rPr>
          <w:rFonts w:cs="Times New Roman"/>
          <w:bCs/>
          <w:sz w:val="24"/>
          <w:szCs w:val="24"/>
        </w:rPr>
        <w:t xml:space="preserve"> daļ</w:t>
      </w:r>
      <w:r w:rsidR="00D03FD8" w:rsidRPr="0012384D">
        <w:rPr>
          <w:rFonts w:cs="Times New Roman"/>
          <w:bCs/>
          <w:sz w:val="24"/>
          <w:szCs w:val="24"/>
        </w:rPr>
        <w:t>a</w:t>
      </w:r>
      <w:r w:rsidR="00CB2231">
        <w:rPr>
          <w:rFonts w:cs="Times New Roman"/>
          <w:bCs/>
          <w:sz w:val="24"/>
          <w:szCs w:val="24"/>
        </w:rPr>
        <w:t>s trešais punkts</w:t>
      </w:r>
      <w:r w:rsidRPr="0012384D">
        <w:rPr>
          <w:rFonts w:cs="Times New Roman"/>
          <w:bCs/>
          <w:sz w:val="24"/>
          <w:szCs w:val="24"/>
        </w:rPr>
        <w:t>, kas paredz apspried</w:t>
      </w:r>
      <w:r w:rsidR="00CB2231">
        <w:rPr>
          <w:rFonts w:cs="Times New Roman"/>
          <w:bCs/>
          <w:sz w:val="24"/>
          <w:szCs w:val="24"/>
        </w:rPr>
        <w:t>es</w:t>
      </w:r>
      <w:r w:rsidRPr="0012384D">
        <w:rPr>
          <w:rFonts w:cs="Times New Roman"/>
          <w:bCs/>
          <w:sz w:val="24"/>
          <w:szCs w:val="24"/>
        </w:rPr>
        <w:t xml:space="preserve"> </w:t>
      </w:r>
      <w:r w:rsidR="00CB2231">
        <w:rPr>
          <w:rFonts w:cs="Times New Roman"/>
          <w:bCs/>
          <w:sz w:val="24"/>
          <w:szCs w:val="24"/>
        </w:rPr>
        <w:t>ziņojuma sagatavošanu</w:t>
      </w:r>
      <w:r w:rsidRPr="0012384D">
        <w:rPr>
          <w:rFonts w:cs="Times New Roman"/>
          <w:bCs/>
          <w:sz w:val="24"/>
          <w:szCs w:val="24"/>
        </w:rPr>
        <w:t>.</w:t>
      </w:r>
    </w:p>
    <w:p w14:paraId="39A9694E" w14:textId="77777777" w:rsidR="003529C3" w:rsidRPr="00F133E9" w:rsidRDefault="003529C3" w:rsidP="003529C3">
      <w:pPr>
        <w:pStyle w:val="ListParagraph"/>
        <w:spacing w:after="0" w:line="240" w:lineRule="auto"/>
        <w:ind w:left="284"/>
        <w:jc w:val="both"/>
        <w:rPr>
          <w:rFonts w:cs="Times New Roman"/>
          <w:sz w:val="24"/>
          <w:szCs w:val="24"/>
        </w:rPr>
      </w:pPr>
    </w:p>
    <w:p w14:paraId="03BB7D92" w14:textId="77777777" w:rsidR="006861FC" w:rsidRDefault="00F133E9" w:rsidP="00AB0EC7">
      <w:pPr>
        <w:pStyle w:val="ListParagraph"/>
        <w:numPr>
          <w:ilvl w:val="0"/>
          <w:numId w:val="3"/>
        </w:numPr>
        <w:spacing w:after="0" w:line="240" w:lineRule="auto"/>
        <w:ind w:left="284" w:hanging="284"/>
        <w:jc w:val="both"/>
        <w:rPr>
          <w:rFonts w:cs="Times New Roman"/>
          <w:b/>
          <w:bCs/>
          <w:sz w:val="24"/>
          <w:szCs w:val="24"/>
        </w:rPr>
      </w:pPr>
      <w:r>
        <w:rPr>
          <w:rFonts w:cs="Times New Roman"/>
          <w:b/>
          <w:bCs/>
          <w:sz w:val="24"/>
          <w:szCs w:val="24"/>
        </w:rPr>
        <w:t>A</w:t>
      </w:r>
      <w:r w:rsidRPr="00F133E9">
        <w:rPr>
          <w:rFonts w:cs="Times New Roman"/>
          <w:b/>
          <w:bCs/>
          <w:sz w:val="24"/>
          <w:szCs w:val="24"/>
        </w:rPr>
        <w:t>pspriedes dalībnieki</w:t>
      </w:r>
    </w:p>
    <w:p w14:paraId="6C7E81FD" w14:textId="795E97BA" w:rsidR="00A54964" w:rsidRDefault="006861FC" w:rsidP="006861FC">
      <w:pPr>
        <w:pStyle w:val="ListParagraph"/>
        <w:spacing w:after="0" w:line="240" w:lineRule="auto"/>
        <w:ind w:left="284"/>
        <w:jc w:val="both"/>
        <w:rPr>
          <w:rFonts w:cs="Times New Roman"/>
          <w:sz w:val="24"/>
          <w:szCs w:val="24"/>
        </w:rPr>
      </w:pPr>
      <w:r>
        <w:rPr>
          <w:rFonts w:cs="Times New Roman"/>
          <w:sz w:val="24"/>
          <w:szCs w:val="24"/>
        </w:rPr>
        <w:t>A</w:t>
      </w:r>
      <w:r w:rsidR="00F133E9">
        <w:rPr>
          <w:rFonts w:cs="Times New Roman"/>
          <w:sz w:val="24"/>
          <w:szCs w:val="24"/>
        </w:rPr>
        <w:t>pspriedē piedal</w:t>
      </w:r>
      <w:r>
        <w:rPr>
          <w:rFonts w:cs="Times New Roman"/>
          <w:sz w:val="24"/>
          <w:szCs w:val="24"/>
        </w:rPr>
        <w:t>īj</w:t>
      </w:r>
      <w:r w:rsidR="00F133E9">
        <w:rPr>
          <w:rFonts w:cs="Times New Roman"/>
          <w:sz w:val="24"/>
          <w:szCs w:val="24"/>
        </w:rPr>
        <w:t xml:space="preserve">ās </w:t>
      </w:r>
      <w:r w:rsidR="00A54964" w:rsidRPr="00153224">
        <w:rPr>
          <w:rFonts w:cs="Times New Roman"/>
          <w:sz w:val="24"/>
          <w:szCs w:val="24"/>
        </w:rPr>
        <w:t>četri</w:t>
      </w:r>
      <w:r w:rsidR="00F133E9" w:rsidRPr="00153224">
        <w:rPr>
          <w:rFonts w:cs="Times New Roman"/>
          <w:sz w:val="24"/>
          <w:szCs w:val="24"/>
        </w:rPr>
        <w:t xml:space="preserve"> piegādātāj</w:t>
      </w:r>
      <w:r w:rsidR="00A54964" w:rsidRPr="00153224">
        <w:rPr>
          <w:rFonts w:cs="Times New Roman"/>
          <w:sz w:val="24"/>
          <w:szCs w:val="24"/>
        </w:rPr>
        <w:t>i:</w:t>
      </w:r>
      <w:r w:rsidR="00BA5F19">
        <w:rPr>
          <w:rFonts w:cs="Times New Roman"/>
          <w:sz w:val="24"/>
          <w:szCs w:val="24"/>
        </w:rPr>
        <w:t xml:space="preserve"> [..].</w:t>
      </w:r>
    </w:p>
    <w:p w14:paraId="0B1D6239" w14:textId="77777777" w:rsidR="003529C3" w:rsidRPr="003529C3" w:rsidRDefault="003529C3" w:rsidP="003529C3">
      <w:pPr>
        <w:spacing w:after="0" w:line="240" w:lineRule="auto"/>
        <w:jc w:val="both"/>
        <w:rPr>
          <w:rFonts w:cs="Times New Roman"/>
          <w:b/>
          <w:bCs/>
          <w:sz w:val="24"/>
          <w:szCs w:val="24"/>
        </w:rPr>
      </w:pPr>
    </w:p>
    <w:p w14:paraId="7CF19430" w14:textId="67436DEC" w:rsidR="006861FC" w:rsidRDefault="00F133E9" w:rsidP="00AB0EC7">
      <w:pPr>
        <w:pStyle w:val="ListParagraph"/>
        <w:numPr>
          <w:ilvl w:val="0"/>
          <w:numId w:val="3"/>
        </w:numPr>
        <w:spacing w:after="0" w:line="240" w:lineRule="auto"/>
        <w:ind w:left="284" w:hanging="284"/>
        <w:jc w:val="both"/>
        <w:rPr>
          <w:rFonts w:cs="Times New Roman"/>
          <w:b/>
          <w:bCs/>
          <w:sz w:val="24"/>
          <w:szCs w:val="24"/>
        </w:rPr>
      </w:pPr>
      <w:r w:rsidRPr="00F133E9">
        <w:rPr>
          <w:rFonts w:cs="Times New Roman"/>
          <w:b/>
          <w:bCs/>
          <w:sz w:val="24"/>
          <w:szCs w:val="24"/>
        </w:rPr>
        <w:t>Apspriedes dalībniek</w:t>
      </w:r>
      <w:r>
        <w:rPr>
          <w:rFonts w:cs="Times New Roman"/>
          <w:b/>
          <w:bCs/>
          <w:sz w:val="24"/>
          <w:szCs w:val="24"/>
        </w:rPr>
        <w:t>u komentāri</w:t>
      </w:r>
      <w:r w:rsidR="00BE393F">
        <w:rPr>
          <w:rFonts w:cs="Times New Roman"/>
          <w:b/>
          <w:bCs/>
          <w:sz w:val="24"/>
          <w:szCs w:val="24"/>
        </w:rPr>
        <w:t xml:space="preserve"> un </w:t>
      </w:r>
      <w:r w:rsidR="00BE393F" w:rsidRPr="00BE393F">
        <w:rPr>
          <w:rFonts w:cs="Times New Roman"/>
          <w:b/>
          <w:bCs/>
          <w:sz w:val="24"/>
          <w:szCs w:val="24"/>
        </w:rPr>
        <w:t>Pasūtītāja galvenie secinājumi un vērtējums par apspriedes laikā saņemtajiem piegādātāj</w:t>
      </w:r>
      <w:r w:rsidR="00BE393F">
        <w:rPr>
          <w:rFonts w:cs="Times New Roman"/>
          <w:b/>
          <w:bCs/>
          <w:sz w:val="24"/>
          <w:szCs w:val="24"/>
        </w:rPr>
        <w:t>a</w:t>
      </w:r>
      <w:r w:rsidR="00BE393F" w:rsidRPr="00BE393F">
        <w:rPr>
          <w:rFonts w:cs="Times New Roman"/>
          <w:b/>
          <w:bCs/>
          <w:sz w:val="24"/>
          <w:szCs w:val="24"/>
        </w:rPr>
        <w:t xml:space="preserve"> komentāriem</w:t>
      </w:r>
    </w:p>
    <w:p w14:paraId="6AF71A1F" w14:textId="77777777" w:rsidR="00F31533" w:rsidRPr="00581FF9" w:rsidRDefault="00F31533" w:rsidP="00581FF9">
      <w:pPr>
        <w:pStyle w:val="PielikumiRakstzRakstz"/>
        <w:numPr>
          <w:ilvl w:val="0"/>
          <w:numId w:val="0"/>
        </w:numPr>
        <w:ind w:left="284" w:firstLine="567"/>
        <w:rPr>
          <w:rFonts w:ascii="Times New Roman" w:hAnsi="Times New Roman"/>
        </w:rPr>
      </w:pPr>
      <w:r w:rsidRPr="00581FF9">
        <w:rPr>
          <w:rFonts w:ascii="Times New Roman" w:hAnsi="Times New Roman"/>
        </w:rPr>
        <w:t xml:space="preserve">1. komentārs </w:t>
      </w:r>
    </w:p>
    <w:p w14:paraId="368AE242" w14:textId="3FB6AD2B" w:rsidR="00C50F70" w:rsidRPr="00254DFE" w:rsidRDefault="00C50F70" w:rsidP="00581FF9">
      <w:pPr>
        <w:spacing w:after="0" w:line="240" w:lineRule="auto"/>
        <w:ind w:left="284" w:firstLine="567"/>
        <w:jc w:val="both"/>
        <w:rPr>
          <w:rFonts w:eastAsia="Times New Roman" w:cs="Times New Roman"/>
          <w:color w:val="000000"/>
          <w:sz w:val="24"/>
          <w:szCs w:val="24"/>
          <w:lang w:eastAsia="lv-LV"/>
        </w:rPr>
      </w:pPr>
      <w:r w:rsidRPr="00581FF9">
        <w:rPr>
          <w:rFonts w:eastAsia="Times New Roman" w:cs="Times New Roman"/>
          <w:color w:val="000000"/>
          <w:sz w:val="24"/>
          <w:szCs w:val="24"/>
          <w:lang w:eastAsia="lv-LV"/>
        </w:rPr>
        <w:t>Ņemot vērā, ka būtiska darba uzdevuma komponente ir kvantitatīva iedzīvotāju aptauja, kuras kvalitatīva izstrāde prasa padziļinātas zināšanas un pieredzi, aicinām papildināt Pretendenta kvalifikācijas prasības (2.8.</w:t>
      </w:r>
      <w:r w:rsidR="001E12EE">
        <w:rPr>
          <w:rFonts w:eastAsia="Times New Roman" w:cs="Times New Roman"/>
          <w:color w:val="000000"/>
          <w:sz w:val="24"/>
          <w:szCs w:val="24"/>
          <w:lang w:eastAsia="lv-LV"/>
        </w:rPr>
        <w:t> </w:t>
      </w:r>
      <w:r w:rsidRPr="00581FF9">
        <w:rPr>
          <w:rFonts w:eastAsia="Times New Roman" w:cs="Times New Roman"/>
          <w:color w:val="000000"/>
          <w:sz w:val="24"/>
          <w:szCs w:val="24"/>
          <w:lang w:eastAsia="lv-LV"/>
        </w:rPr>
        <w:t xml:space="preserve">punkts) ar prasību pēc pieredzes vismaz viena kvantitatīva pētījumu veikšanā, kura ietvaros </w:t>
      </w:r>
      <w:r w:rsidRPr="00254DFE">
        <w:rPr>
          <w:rFonts w:eastAsia="Times New Roman" w:cs="Times New Roman"/>
          <w:color w:val="000000"/>
          <w:sz w:val="24"/>
          <w:szCs w:val="24"/>
          <w:lang w:eastAsia="lv-LV"/>
        </w:rPr>
        <w:t>veikta Latvijas iedzīvotāju aptauja un analizēti tās rezultāti. Veicot šādu precizējumu, būs iespējams nodrošināt, ka kvalificējas pretendenti, kuri pēc būtības ir veikuši līdzvērtīgus pētījumus.</w:t>
      </w:r>
    </w:p>
    <w:p w14:paraId="5C63C2C5" w14:textId="62C86260" w:rsidR="00F31533" w:rsidRPr="00254DFE" w:rsidRDefault="00F31533" w:rsidP="00581FF9">
      <w:pPr>
        <w:pStyle w:val="PielikumiRakstzRakstz"/>
        <w:numPr>
          <w:ilvl w:val="0"/>
          <w:numId w:val="0"/>
        </w:numPr>
        <w:ind w:left="284" w:firstLine="567"/>
        <w:rPr>
          <w:rFonts w:ascii="Times New Roman" w:hAnsi="Times New Roman"/>
        </w:rPr>
      </w:pPr>
      <w:r w:rsidRPr="00254DFE">
        <w:rPr>
          <w:rFonts w:ascii="Times New Roman" w:hAnsi="Times New Roman"/>
        </w:rPr>
        <w:t>Iepirkuma komisijas secinājumi un vērtējums</w:t>
      </w:r>
    </w:p>
    <w:p w14:paraId="2B617DD6" w14:textId="64DC462B" w:rsidR="00F1334C" w:rsidRPr="00254DFE" w:rsidRDefault="001A325F" w:rsidP="005F32A2">
      <w:pPr>
        <w:pStyle w:val="PielikumiRakstzRakstz"/>
        <w:numPr>
          <w:ilvl w:val="0"/>
          <w:numId w:val="0"/>
        </w:numPr>
        <w:ind w:left="284" w:firstLine="567"/>
        <w:rPr>
          <w:rFonts w:ascii="Times New Roman" w:hAnsi="Times New Roman"/>
          <w:b w:val="0"/>
        </w:rPr>
      </w:pPr>
      <w:r w:rsidRPr="00254DFE">
        <w:rPr>
          <w:rFonts w:ascii="Times New Roman" w:hAnsi="Times New Roman"/>
          <w:b w:val="0"/>
        </w:rPr>
        <w:t>A</w:t>
      </w:r>
      <w:r w:rsidR="00F1334C" w:rsidRPr="00254DFE">
        <w:rPr>
          <w:rFonts w:ascii="Times New Roman" w:hAnsi="Times New Roman"/>
          <w:b w:val="0"/>
        </w:rPr>
        <w:t>pspriedes noteikumu 1.</w:t>
      </w:r>
      <w:r w:rsidRPr="00254DFE">
        <w:rPr>
          <w:rFonts w:ascii="Times New Roman" w:hAnsi="Times New Roman"/>
          <w:b w:val="0"/>
        </w:rPr>
        <w:t> </w:t>
      </w:r>
      <w:r w:rsidR="00F1334C" w:rsidRPr="00254DFE">
        <w:rPr>
          <w:rFonts w:ascii="Times New Roman" w:hAnsi="Times New Roman"/>
          <w:b w:val="0"/>
        </w:rPr>
        <w:t>pielikum</w:t>
      </w:r>
      <w:r w:rsidRPr="00254DFE">
        <w:rPr>
          <w:rFonts w:ascii="Times New Roman" w:hAnsi="Times New Roman"/>
          <w:b w:val="0"/>
        </w:rPr>
        <w:t>a “K</w:t>
      </w:r>
      <w:r w:rsidR="00F1334C" w:rsidRPr="00254DFE">
        <w:rPr>
          <w:rFonts w:ascii="Times New Roman" w:hAnsi="Times New Roman"/>
          <w:b w:val="0"/>
        </w:rPr>
        <w:t>valifikācijas prasības</w:t>
      </w:r>
      <w:r w:rsidRPr="00254DFE">
        <w:rPr>
          <w:rFonts w:ascii="Times New Roman" w:hAnsi="Times New Roman"/>
          <w:b w:val="0"/>
        </w:rPr>
        <w:t>” 2.8. apakšpunktā ir noteikts, ka “</w:t>
      </w:r>
      <w:r w:rsidRPr="00254DFE">
        <w:rPr>
          <w:rFonts w:ascii="Times New Roman" w:hAnsi="Times New Roman"/>
          <w:b w:val="0"/>
          <w:i/>
          <w:iCs/>
        </w:rPr>
        <w:t xml:space="preserve">Pretendentam [..] ir pieredze vismaz divu pētījumu medicīnas, veselības vai sociālo zinātņu jomā veikšanā, no kuriem vismaz viens pētījums veikts ne mazāk kā EUR 50 000,00 (piecdesmit pieci tūkstoši </w:t>
      </w:r>
      <w:proofErr w:type="spellStart"/>
      <w:r w:rsidRPr="00254DFE">
        <w:rPr>
          <w:rFonts w:ascii="Times New Roman" w:hAnsi="Times New Roman"/>
          <w:b w:val="0"/>
          <w:i/>
          <w:iCs/>
        </w:rPr>
        <w:t>euro</w:t>
      </w:r>
      <w:proofErr w:type="spellEnd"/>
      <w:r w:rsidRPr="00254DFE">
        <w:rPr>
          <w:rFonts w:ascii="Times New Roman" w:hAnsi="Times New Roman"/>
          <w:b w:val="0"/>
          <w:i/>
          <w:iCs/>
        </w:rPr>
        <w:t xml:space="preserve"> un 00 centi) bez pievienotās vērtības nodokļa apmērā</w:t>
      </w:r>
      <w:r w:rsidRPr="00254DFE">
        <w:rPr>
          <w:rFonts w:ascii="Times New Roman" w:hAnsi="Times New Roman"/>
          <w:b w:val="0"/>
        </w:rPr>
        <w:t>.”</w:t>
      </w:r>
      <w:r w:rsidR="00385115" w:rsidRPr="00254DFE">
        <w:rPr>
          <w:rFonts w:ascii="Times New Roman" w:hAnsi="Times New Roman"/>
          <w:b w:val="0"/>
        </w:rPr>
        <w:t>.</w:t>
      </w:r>
      <w:r w:rsidRPr="00254DFE">
        <w:rPr>
          <w:rFonts w:ascii="Times New Roman" w:hAnsi="Times New Roman"/>
          <w:b w:val="0"/>
        </w:rPr>
        <w:t xml:space="preserve"> </w:t>
      </w:r>
      <w:r w:rsidR="00A55802" w:rsidRPr="00254DFE">
        <w:rPr>
          <w:rFonts w:ascii="Times New Roman" w:hAnsi="Times New Roman"/>
          <w:b w:val="0"/>
        </w:rPr>
        <w:t xml:space="preserve">Pasūtītāja ieskatā nav </w:t>
      </w:r>
      <w:r w:rsidR="00385115" w:rsidRPr="00254DFE">
        <w:rPr>
          <w:rFonts w:ascii="Times New Roman" w:hAnsi="Times New Roman"/>
          <w:b w:val="0"/>
        </w:rPr>
        <w:t>izšķiroši</w:t>
      </w:r>
      <w:r w:rsidR="00A55802" w:rsidRPr="00254DFE">
        <w:rPr>
          <w:rFonts w:ascii="Times New Roman" w:hAnsi="Times New Roman"/>
          <w:b w:val="0"/>
        </w:rPr>
        <w:t>, kāda ir pētījuma pieeja</w:t>
      </w:r>
      <w:r w:rsidR="00254DFE" w:rsidRPr="00254DFE">
        <w:rPr>
          <w:rFonts w:ascii="Times New Roman" w:hAnsi="Times New Roman"/>
          <w:b w:val="0"/>
        </w:rPr>
        <w:t>, un t</w:t>
      </w:r>
      <w:r w:rsidR="00A55802" w:rsidRPr="00254DFE">
        <w:rPr>
          <w:rFonts w:ascii="Times New Roman" w:hAnsi="Times New Roman"/>
          <w:b w:val="0"/>
        </w:rPr>
        <w:t xml:space="preserve">ādējādi </w:t>
      </w:r>
      <w:r w:rsidRPr="00254DFE">
        <w:rPr>
          <w:rFonts w:ascii="Times New Roman" w:hAnsi="Times New Roman"/>
          <w:b w:val="0"/>
        </w:rPr>
        <w:t xml:space="preserve">nav </w:t>
      </w:r>
      <w:r w:rsidR="00385115" w:rsidRPr="00254DFE">
        <w:rPr>
          <w:rFonts w:ascii="Times New Roman" w:hAnsi="Times New Roman"/>
          <w:b w:val="0"/>
        </w:rPr>
        <w:t>strik</w:t>
      </w:r>
      <w:r w:rsidRPr="00254DFE">
        <w:rPr>
          <w:rFonts w:ascii="Times New Roman" w:hAnsi="Times New Roman"/>
          <w:b w:val="0"/>
        </w:rPr>
        <w:t>t</w:t>
      </w:r>
      <w:r w:rsidR="00385115" w:rsidRPr="00254DFE">
        <w:rPr>
          <w:rFonts w:ascii="Times New Roman" w:hAnsi="Times New Roman"/>
          <w:b w:val="0"/>
        </w:rPr>
        <w:t>i noteikts</w:t>
      </w:r>
      <w:r w:rsidRPr="00254DFE">
        <w:rPr>
          <w:rFonts w:ascii="Times New Roman" w:hAnsi="Times New Roman"/>
          <w:b w:val="0"/>
        </w:rPr>
        <w:t>, kāda</w:t>
      </w:r>
      <w:r w:rsidR="00385115" w:rsidRPr="00254DFE">
        <w:rPr>
          <w:rFonts w:ascii="Times New Roman" w:hAnsi="Times New Roman"/>
          <w:b w:val="0"/>
        </w:rPr>
        <w:t>m jābūt</w:t>
      </w:r>
      <w:r w:rsidR="00A55802" w:rsidRPr="00254DFE">
        <w:rPr>
          <w:rFonts w:ascii="Times New Roman" w:hAnsi="Times New Roman"/>
          <w:b w:val="0"/>
        </w:rPr>
        <w:t xml:space="preserve"> </w:t>
      </w:r>
      <w:r w:rsidRPr="00254DFE">
        <w:rPr>
          <w:rFonts w:ascii="Times New Roman" w:hAnsi="Times New Roman"/>
          <w:b w:val="0"/>
        </w:rPr>
        <w:t xml:space="preserve">pētījumam </w:t>
      </w:r>
      <w:r w:rsidR="00385115" w:rsidRPr="00254DFE">
        <w:rPr>
          <w:rFonts w:ascii="Times New Roman" w:hAnsi="Times New Roman"/>
          <w:b w:val="0"/>
        </w:rPr>
        <w:t>veidam</w:t>
      </w:r>
      <w:r w:rsidRPr="00254DFE">
        <w:rPr>
          <w:rFonts w:ascii="Times New Roman" w:hAnsi="Times New Roman"/>
          <w:b w:val="0"/>
        </w:rPr>
        <w:t xml:space="preserve">. </w:t>
      </w:r>
      <w:r w:rsidR="00A55802" w:rsidRPr="00254DFE">
        <w:rPr>
          <w:rFonts w:ascii="Times New Roman" w:hAnsi="Times New Roman"/>
          <w:b w:val="0"/>
        </w:rPr>
        <w:t>Būtiska ir p</w:t>
      </w:r>
      <w:r w:rsidR="00465923" w:rsidRPr="00465923">
        <w:rPr>
          <w:rFonts w:ascii="Times New Roman" w:hAnsi="Times New Roman"/>
          <w:b w:val="0"/>
        </w:rPr>
        <w:t>iegādātāj</w:t>
      </w:r>
      <w:r w:rsidR="00A55802" w:rsidRPr="00254DFE">
        <w:rPr>
          <w:rFonts w:ascii="Times New Roman" w:hAnsi="Times New Roman"/>
          <w:b w:val="0"/>
        </w:rPr>
        <w:t xml:space="preserve">a pieredze pētījuma veikšanā konkrētā zinātnes jomā un konkrētā finansiālā izteiksmē. </w:t>
      </w:r>
      <w:r w:rsidRPr="00254DFE">
        <w:rPr>
          <w:rFonts w:ascii="Times New Roman" w:hAnsi="Times New Roman"/>
          <w:b w:val="0"/>
        </w:rPr>
        <w:t>Līdz ar to p</w:t>
      </w:r>
      <w:bookmarkStart w:id="1" w:name="_Hlk211949305"/>
      <w:r w:rsidR="00465923">
        <w:rPr>
          <w:rFonts w:ascii="Times New Roman" w:hAnsi="Times New Roman"/>
          <w:b w:val="0"/>
        </w:rPr>
        <w:t>iegādātāj</w:t>
      </w:r>
      <w:bookmarkEnd w:id="1"/>
      <w:r w:rsidRPr="00254DFE">
        <w:rPr>
          <w:rFonts w:ascii="Times New Roman" w:hAnsi="Times New Roman"/>
          <w:b w:val="0"/>
        </w:rPr>
        <w:t>s pieredzi var apliecināt gan ar kvantitatīvu, gan</w:t>
      </w:r>
      <w:r w:rsidR="00385115" w:rsidRPr="00254DFE">
        <w:rPr>
          <w:rFonts w:ascii="Times New Roman" w:hAnsi="Times New Roman"/>
          <w:b w:val="0"/>
        </w:rPr>
        <w:t xml:space="preserve"> ar</w:t>
      </w:r>
      <w:r w:rsidRPr="00254DFE">
        <w:rPr>
          <w:rFonts w:ascii="Times New Roman" w:hAnsi="Times New Roman"/>
          <w:b w:val="0"/>
        </w:rPr>
        <w:t xml:space="preserve"> kvalitatīvu, gan </w:t>
      </w:r>
      <w:r w:rsidR="00385115" w:rsidRPr="00254DFE">
        <w:rPr>
          <w:rFonts w:ascii="Times New Roman" w:hAnsi="Times New Roman"/>
          <w:b w:val="0"/>
        </w:rPr>
        <w:t>ar j</w:t>
      </w:r>
      <w:r w:rsidRPr="00254DFE">
        <w:rPr>
          <w:rFonts w:ascii="Times New Roman" w:hAnsi="Times New Roman"/>
          <w:b w:val="0"/>
        </w:rPr>
        <w:t xml:space="preserve">auktu (t.i., </w:t>
      </w:r>
      <w:r w:rsidR="00417728" w:rsidRPr="00417728">
        <w:rPr>
          <w:rFonts w:ascii="Times New Roman" w:hAnsi="Times New Roman"/>
          <w:b w:val="0"/>
        </w:rPr>
        <w:t>apvienojot kvantitatīv</w:t>
      </w:r>
      <w:r w:rsidR="00417728">
        <w:rPr>
          <w:rFonts w:ascii="Times New Roman" w:hAnsi="Times New Roman"/>
          <w:b w:val="0"/>
        </w:rPr>
        <w:t>u</w:t>
      </w:r>
      <w:r w:rsidR="00417728" w:rsidRPr="00417728">
        <w:rPr>
          <w:rFonts w:ascii="Times New Roman" w:hAnsi="Times New Roman"/>
          <w:b w:val="0"/>
        </w:rPr>
        <w:t xml:space="preserve"> un kvalitatīv</w:t>
      </w:r>
      <w:r w:rsidR="00417728">
        <w:rPr>
          <w:rFonts w:ascii="Times New Roman" w:hAnsi="Times New Roman"/>
          <w:b w:val="0"/>
        </w:rPr>
        <w:t>u</w:t>
      </w:r>
      <w:r w:rsidRPr="00254DFE">
        <w:rPr>
          <w:rFonts w:ascii="Times New Roman" w:hAnsi="Times New Roman"/>
          <w:b w:val="0"/>
        </w:rPr>
        <w:t>) pētījumu.</w:t>
      </w:r>
    </w:p>
    <w:p w14:paraId="2CC68BFD" w14:textId="6AAC144C" w:rsidR="00A83160" w:rsidRDefault="00A83160" w:rsidP="005F32A2">
      <w:pPr>
        <w:pStyle w:val="PielikumiRakstzRakstz"/>
        <w:numPr>
          <w:ilvl w:val="0"/>
          <w:numId w:val="0"/>
        </w:numPr>
        <w:ind w:left="284" w:firstLine="567"/>
        <w:rPr>
          <w:rFonts w:ascii="Times New Roman" w:hAnsi="Times New Roman"/>
          <w:b w:val="0"/>
        </w:rPr>
      </w:pPr>
      <w:r w:rsidRPr="00254DFE">
        <w:rPr>
          <w:rFonts w:ascii="Times New Roman" w:hAnsi="Times New Roman"/>
          <w:b w:val="0"/>
        </w:rPr>
        <w:t>Attiecībā uz norādi, ka “</w:t>
      </w:r>
      <w:r w:rsidRPr="00254DFE">
        <w:rPr>
          <w:rFonts w:ascii="Times New Roman" w:hAnsi="Times New Roman"/>
          <w:b w:val="0"/>
          <w:i/>
          <w:iCs/>
          <w:color w:val="000000"/>
          <w:lang w:eastAsia="lv-LV"/>
        </w:rPr>
        <w:t>aicinām papildināt Pretendenta kvalifikācijas prasības (2.8. punkts) ar prasību pēc pieredzes [..] pētījumu veikšanā, kura ietvaros veikta Latvijas iedzīvotāju aptauja un analizēti tās rezultāti</w:t>
      </w:r>
      <w:r w:rsidRPr="00254DFE">
        <w:rPr>
          <w:rFonts w:ascii="Times New Roman" w:hAnsi="Times New Roman"/>
          <w:b w:val="0"/>
        </w:rPr>
        <w:t>”, jāatzīmē, ka nav pamatota</w:t>
      </w:r>
      <w:r w:rsidRPr="00A83160">
        <w:rPr>
          <w:rFonts w:ascii="Times New Roman" w:hAnsi="Times New Roman"/>
          <w:b w:val="0"/>
        </w:rPr>
        <w:t xml:space="preserve"> prasība </w:t>
      </w:r>
      <w:r>
        <w:rPr>
          <w:rFonts w:ascii="Times New Roman" w:hAnsi="Times New Roman"/>
          <w:b w:val="0"/>
        </w:rPr>
        <w:t>p</w:t>
      </w:r>
      <w:r w:rsidR="00465923" w:rsidRPr="00465923">
        <w:rPr>
          <w:rFonts w:ascii="Times New Roman" w:hAnsi="Times New Roman"/>
          <w:b w:val="0"/>
        </w:rPr>
        <w:t>iegādātāj</w:t>
      </w:r>
      <w:r w:rsidR="00465923">
        <w:rPr>
          <w:rFonts w:ascii="Times New Roman" w:hAnsi="Times New Roman"/>
          <w:b w:val="0"/>
        </w:rPr>
        <w:t>a</w:t>
      </w:r>
      <w:r w:rsidRPr="00A83160">
        <w:rPr>
          <w:rFonts w:ascii="Times New Roman" w:hAnsi="Times New Roman"/>
          <w:b w:val="0"/>
        </w:rPr>
        <w:t xml:space="preserve">m noteikt pieredzi tieši Latvijas iedzīvotāju aptaujas </w:t>
      </w:r>
      <w:r>
        <w:rPr>
          <w:rFonts w:ascii="Times New Roman" w:hAnsi="Times New Roman"/>
          <w:b w:val="0"/>
        </w:rPr>
        <w:t>veikš</w:t>
      </w:r>
      <w:r w:rsidRPr="00A83160">
        <w:rPr>
          <w:rFonts w:ascii="Times New Roman" w:hAnsi="Times New Roman"/>
          <w:b w:val="0"/>
        </w:rPr>
        <w:t xml:space="preserve">anā, jo Latvijā </w:t>
      </w:r>
      <w:r>
        <w:rPr>
          <w:rFonts w:ascii="Times New Roman" w:hAnsi="Times New Roman"/>
          <w:b w:val="0"/>
        </w:rPr>
        <w:t>ie</w:t>
      </w:r>
      <w:r w:rsidRPr="00A83160">
        <w:rPr>
          <w:rFonts w:ascii="Times New Roman" w:hAnsi="Times New Roman"/>
          <w:b w:val="0"/>
        </w:rPr>
        <w:t>gūta pieredze neatšķiras no ārvalstīs gūtās.</w:t>
      </w:r>
    </w:p>
    <w:p w14:paraId="42C9A25C" w14:textId="44FF426C" w:rsidR="00A83160" w:rsidRDefault="00A83160" w:rsidP="005F32A2">
      <w:pPr>
        <w:pStyle w:val="PielikumiRakstzRakstz"/>
        <w:numPr>
          <w:ilvl w:val="0"/>
          <w:numId w:val="0"/>
        </w:numPr>
        <w:ind w:left="284" w:firstLine="567"/>
        <w:rPr>
          <w:rFonts w:ascii="Times New Roman" w:hAnsi="Times New Roman"/>
          <w:b w:val="0"/>
        </w:rPr>
      </w:pPr>
      <w:r w:rsidRPr="00A83160">
        <w:rPr>
          <w:rFonts w:ascii="Times New Roman" w:hAnsi="Times New Roman"/>
          <w:b w:val="0"/>
        </w:rPr>
        <w:t>Saskaņā ar Publisko iepirkumu likuma 41.</w:t>
      </w:r>
      <w:r w:rsidR="0049576D">
        <w:rPr>
          <w:rFonts w:ascii="Times New Roman" w:hAnsi="Times New Roman"/>
          <w:b w:val="0"/>
        </w:rPr>
        <w:t> </w:t>
      </w:r>
      <w:r w:rsidRPr="00A83160">
        <w:rPr>
          <w:rFonts w:ascii="Times New Roman" w:hAnsi="Times New Roman"/>
          <w:b w:val="0"/>
        </w:rPr>
        <w:t>panta otro daļu prasību apjomu, kā arī pieprasīto konkrētā iepirkuma līguma izpildei nepieciešamo minimālo spēju līmeni nosaka samērīgi iepirkuma līguma priekšmetam</w:t>
      </w:r>
      <w:r w:rsidR="002155C4">
        <w:rPr>
          <w:rFonts w:ascii="Times New Roman" w:hAnsi="Times New Roman"/>
          <w:b w:val="0"/>
        </w:rPr>
        <w:t>. L</w:t>
      </w:r>
      <w:r w:rsidRPr="00A83160">
        <w:rPr>
          <w:rFonts w:ascii="Times New Roman" w:hAnsi="Times New Roman"/>
          <w:b w:val="0"/>
        </w:rPr>
        <w:t>īdz ar to p</w:t>
      </w:r>
      <w:r w:rsidR="00465923" w:rsidRPr="00465923">
        <w:rPr>
          <w:rFonts w:ascii="Times New Roman" w:hAnsi="Times New Roman"/>
          <w:b w:val="0"/>
        </w:rPr>
        <w:t>iegādātāj</w:t>
      </w:r>
      <w:r w:rsidRPr="00A83160">
        <w:rPr>
          <w:rFonts w:ascii="Times New Roman" w:hAnsi="Times New Roman"/>
          <w:b w:val="0"/>
        </w:rPr>
        <w:t xml:space="preserve">am nevar  noteikt augstākas kvalifikācijas (tostarp pieredzes) prasības, nekā tas faktiski nepieciešams, ņemot vērā iepirkuma priekšmeta specifiku un apjomu. </w:t>
      </w:r>
      <w:r w:rsidR="004A591D">
        <w:rPr>
          <w:rFonts w:ascii="Times New Roman" w:hAnsi="Times New Roman"/>
          <w:b w:val="0"/>
        </w:rPr>
        <w:t>Bez tam, nosak</w:t>
      </w:r>
      <w:r w:rsidR="002155C4" w:rsidRPr="002155C4">
        <w:rPr>
          <w:rFonts w:ascii="Times New Roman" w:hAnsi="Times New Roman"/>
          <w:b w:val="0"/>
        </w:rPr>
        <w:t>ot prasības piegādātāja profesionālajām spējām, jāņem vērā arī tas, vai tirgū ir pietiekams piegādātāju loks, lai tādējādi būtu nodrošināta pietiekama konkurence iepirkumā.</w:t>
      </w:r>
    </w:p>
    <w:p w14:paraId="7375F16A" w14:textId="3DFE0D8D" w:rsidR="00A83160" w:rsidRDefault="00BA2EE8" w:rsidP="005F32A2">
      <w:pPr>
        <w:pStyle w:val="PielikumiRakstzRakstz"/>
        <w:numPr>
          <w:ilvl w:val="0"/>
          <w:numId w:val="0"/>
        </w:numPr>
        <w:ind w:left="284" w:firstLine="567"/>
        <w:rPr>
          <w:rFonts w:ascii="Times New Roman" w:hAnsi="Times New Roman"/>
          <w:b w:val="0"/>
          <w:highlight w:val="yellow"/>
        </w:rPr>
      </w:pPr>
      <w:r>
        <w:rPr>
          <w:rFonts w:ascii="Times New Roman" w:hAnsi="Times New Roman"/>
          <w:b w:val="0"/>
        </w:rPr>
        <w:lastRenderedPageBreak/>
        <w:t>Ņemot vērā minēto,</w:t>
      </w:r>
      <w:r w:rsidR="00254DFE">
        <w:rPr>
          <w:rFonts w:ascii="Times New Roman" w:hAnsi="Times New Roman"/>
          <w:b w:val="0"/>
        </w:rPr>
        <w:t xml:space="preserve"> </w:t>
      </w:r>
      <w:r w:rsidR="00A83160" w:rsidRPr="00A83160">
        <w:rPr>
          <w:rFonts w:ascii="Times New Roman" w:hAnsi="Times New Roman"/>
          <w:b w:val="0"/>
        </w:rPr>
        <w:t>apspriedes noteikumu 2.</w:t>
      </w:r>
      <w:r w:rsidR="0049576D">
        <w:rPr>
          <w:rFonts w:ascii="Times New Roman" w:hAnsi="Times New Roman"/>
          <w:b w:val="0"/>
        </w:rPr>
        <w:t> </w:t>
      </w:r>
      <w:r w:rsidR="00A83160" w:rsidRPr="00A83160">
        <w:rPr>
          <w:rFonts w:ascii="Times New Roman" w:hAnsi="Times New Roman"/>
          <w:b w:val="0"/>
        </w:rPr>
        <w:t>pielikum</w:t>
      </w:r>
      <w:r w:rsidR="00A83160">
        <w:rPr>
          <w:rFonts w:ascii="Times New Roman" w:hAnsi="Times New Roman"/>
          <w:b w:val="0"/>
        </w:rPr>
        <w:t>ā</w:t>
      </w:r>
      <w:r w:rsidR="00A83160" w:rsidRPr="00A83160">
        <w:rPr>
          <w:rFonts w:ascii="Times New Roman" w:hAnsi="Times New Roman"/>
          <w:b w:val="0"/>
        </w:rPr>
        <w:t xml:space="preserve"> “Tehniskā specifikācija” (turpmāk – Tehniskā specifikācija)</w:t>
      </w:r>
      <w:r w:rsidR="00A83160">
        <w:rPr>
          <w:rFonts w:ascii="Times New Roman" w:hAnsi="Times New Roman"/>
          <w:b w:val="0"/>
        </w:rPr>
        <w:t xml:space="preserve"> </w:t>
      </w:r>
      <w:r w:rsidR="00A83160" w:rsidRPr="00A83160">
        <w:rPr>
          <w:rFonts w:ascii="Times New Roman" w:hAnsi="Times New Roman"/>
          <w:b w:val="0"/>
        </w:rPr>
        <w:t>noteiktā</w:t>
      </w:r>
      <w:r w:rsidR="00A83160">
        <w:rPr>
          <w:rFonts w:ascii="Times New Roman" w:hAnsi="Times New Roman"/>
          <w:b w:val="0"/>
        </w:rPr>
        <w:t>s</w:t>
      </w:r>
      <w:r w:rsidR="00A83160" w:rsidRPr="00A83160">
        <w:rPr>
          <w:rFonts w:ascii="Times New Roman" w:hAnsi="Times New Roman"/>
          <w:b w:val="0"/>
        </w:rPr>
        <w:t xml:space="preserve"> kvalifikācijas prasīb</w:t>
      </w:r>
      <w:r w:rsidR="00A83160">
        <w:rPr>
          <w:rFonts w:ascii="Times New Roman" w:hAnsi="Times New Roman"/>
          <w:b w:val="0"/>
        </w:rPr>
        <w:t xml:space="preserve">as </w:t>
      </w:r>
      <w:r w:rsidR="004A591D">
        <w:rPr>
          <w:rFonts w:ascii="Times New Roman" w:hAnsi="Times New Roman"/>
          <w:b w:val="0"/>
        </w:rPr>
        <w:t xml:space="preserve">nodrošina </w:t>
      </w:r>
      <w:r w:rsidR="00AA784B">
        <w:rPr>
          <w:rFonts w:ascii="Times New Roman" w:hAnsi="Times New Roman"/>
          <w:b w:val="0"/>
        </w:rPr>
        <w:t>konkurenci</w:t>
      </w:r>
      <w:r w:rsidR="00A83160" w:rsidRPr="00A83160">
        <w:rPr>
          <w:rFonts w:ascii="Times New Roman" w:hAnsi="Times New Roman"/>
          <w:b w:val="0"/>
        </w:rPr>
        <w:t xml:space="preserve"> </w:t>
      </w:r>
      <w:r w:rsidR="00A83160">
        <w:rPr>
          <w:rFonts w:ascii="Times New Roman" w:hAnsi="Times New Roman"/>
          <w:b w:val="0"/>
        </w:rPr>
        <w:t xml:space="preserve">un ir </w:t>
      </w:r>
      <w:r w:rsidR="00A83160" w:rsidRPr="00A83160">
        <w:rPr>
          <w:rFonts w:ascii="Times New Roman" w:hAnsi="Times New Roman"/>
          <w:b w:val="0"/>
        </w:rPr>
        <w:t>samērīg</w:t>
      </w:r>
      <w:r w:rsidR="00A83160">
        <w:rPr>
          <w:rFonts w:ascii="Times New Roman" w:hAnsi="Times New Roman"/>
          <w:b w:val="0"/>
        </w:rPr>
        <w:t>as</w:t>
      </w:r>
      <w:r w:rsidR="00A83160" w:rsidRPr="00A83160">
        <w:t xml:space="preserve"> </w:t>
      </w:r>
      <w:r w:rsidR="00A83160" w:rsidRPr="00A83160">
        <w:rPr>
          <w:rFonts w:ascii="Times New Roman" w:hAnsi="Times New Roman"/>
          <w:b w:val="0"/>
        </w:rPr>
        <w:t>iepirkuma līguma priekšmeta</w:t>
      </w:r>
      <w:r w:rsidR="00A83160">
        <w:rPr>
          <w:rFonts w:ascii="Times New Roman" w:hAnsi="Times New Roman"/>
          <w:b w:val="0"/>
        </w:rPr>
        <w:t>m.</w:t>
      </w:r>
    </w:p>
    <w:p w14:paraId="6F254114" w14:textId="77777777" w:rsidR="00F1334C" w:rsidRDefault="00F1334C" w:rsidP="005F32A2">
      <w:pPr>
        <w:pStyle w:val="PielikumiRakstzRakstz"/>
        <w:numPr>
          <w:ilvl w:val="0"/>
          <w:numId w:val="0"/>
        </w:numPr>
        <w:ind w:left="284" w:firstLine="567"/>
        <w:rPr>
          <w:rFonts w:ascii="Times New Roman" w:hAnsi="Times New Roman"/>
          <w:b w:val="0"/>
          <w:highlight w:val="yellow"/>
        </w:rPr>
      </w:pPr>
    </w:p>
    <w:p w14:paraId="5B6A3888" w14:textId="30D0CD95" w:rsidR="00F31533" w:rsidRPr="00581FF9" w:rsidRDefault="00F31533" w:rsidP="00581FF9">
      <w:pPr>
        <w:pStyle w:val="PielikumiRakstzRakstz"/>
        <w:numPr>
          <w:ilvl w:val="0"/>
          <w:numId w:val="0"/>
        </w:numPr>
        <w:ind w:left="284" w:firstLine="567"/>
        <w:rPr>
          <w:rFonts w:ascii="Times New Roman" w:hAnsi="Times New Roman"/>
        </w:rPr>
      </w:pPr>
      <w:r w:rsidRPr="00581FF9">
        <w:rPr>
          <w:rFonts w:ascii="Times New Roman" w:hAnsi="Times New Roman"/>
        </w:rPr>
        <w:t xml:space="preserve">2. komentārs </w:t>
      </w:r>
    </w:p>
    <w:p w14:paraId="44C86AEA" w14:textId="5E1E0FC7" w:rsidR="00C50F70" w:rsidRPr="00581FF9" w:rsidRDefault="00C50F70" w:rsidP="00581FF9">
      <w:pPr>
        <w:spacing w:after="0" w:line="240" w:lineRule="auto"/>
        <w:ind w:left="284" w:firstLine="567"/>
        <w:jc w:val="both"/>
        <w:rPr>
          <w:rFonts w:eastAsia="Times New Roman" w:cs="Times New Roman"/>
          <w:color w:val="000000"/>
          <w:sz w:val="24"/>
          <w:szCs w:val="24"/>
          <w:lang w:eastAsia="lv-LV"/>
        </w:rPr>
      </w:pPr>
      <w:r w:rsidRPr="00581FF9">
        <w:rPr>
          <w:rFonts w:eastAsia="Times New Roman" w:cs="Times New Roman"/>
          <w:color w:val="000000"/>
          <w:sz w:val="24"/>
          <w:szCs w:val="24"/>
          <w:lang w:eastAsia="lv-LV"/>
        </w:rPr>
        <w:t>Ņemot vērā tehniskajā specifikācijā noteiktos darba uzdevumus, aicinām papildināt 2.9.</w:t>
      </w:r>
      <w:r w:rsidR="001E12EE">
        <w:rPr>
          <w:rFonts w:eastAsia="Times New Roman" w:cs="Times New Roman"/>
          <w:color w:val="000000"/>
          <w:sz w:val="24"/>
          <w:szCs w:val="24"/>
          <w:lang w:eastAsia="lv-LV"/>
        </w:rPr>
        <w:t> </w:t>
      </w:r>
      <w:r w:rsidRPr="00581FF9">
        <w:rPr>
          <w:rFonts w:eastAsia="Times New Roman" w:cs="Times New Roman"/>
          <w:color w:val="000000"/>
          <w:sz w:val="24"/>
          <w:szCs w:val="24"/>
          <w:lang w:eastAsia="lv-LV"/>
        </w:rPr>
        <w:t>punktā (kvalifikācijas prasību 1.pielikumā) noteiktās ekspertu kvalifikācijas prasības:</w:t>
      </w:r>
    </w:p>
    <w:p w14:paraId="57BA7576" w14:textId="77777777" w:rsidR="00C50F70" w:rsidRPr="00581FF9" w:rsidRDefault="00C50F70" w:rsidP="00581FF9">
      <w:pPr>
        <w:pStyle w:val="ListParagraph"/>
        <w:numPr>
          <w:ilvl w:val="1"/>
          <w:numId w:val="26"/>
        </w:numPr>
        <w:spacing w:after="0" w:line="240" w:lineRule="auto"/>
        <w:ind w:hanging="357"/>
        <w:contextualSpacing w:val="0"/>
        <w:jc w:val="both"/>
        <w:rPr>
          <w:rFonts w:eastAsia="Times New Roman" w:cs="Times New Roman"/>
          <w:color w:val="000000"/>
          <w:sz w:val="24"/>
          <w:szCs w:val="24"/>
          <w:lang w:eastAsia="lv-LV"/>
        </w:rPr>
      </w:pPr>
      <w:r w:rsidRPr="00581FF9">
        <w:rPr>
          <w:rFonts w:eastAsia="Times New Roman" w:cs="Times New Roman"/>
          <w:color w:val="000000"/>
          <w:sz w:val="24"/>
          <w:szCs w:val="24"/>
          <w:lang w:eastAsia="lv-LV"/>
        </w:rPr>
        <w:t>Kā obligātu prasību iekļaut eksperta piesaisti ar padziļinātām zināšanām un pieredzi gan kvantitatīvo (anketēšana), gan kvalitatīvo (</w:t>
      </w:r>
      <w:proofErr w:type="spellStart"/>
      <w:r w:rsidRPr="00581FF9">
        <w:rPr>
          <w:rFonts w:eastAsia="Times New Roman" w:cs="Times New Roman"/>
          <w:color w:val="000000"/>
          <w:sz w:val="24"/>
          <w:szCs w:val="24"/>
          <w:lang w:eastAsia="lv-LV"/>
        </w:rPr>
        <w:t>fokusgrupu</w:t>
      </w:r>
      <w:proofErr w:type="spellEnd"/>
      <w:r w:rsidRPr="00581FF9">
        <w:rPr>
          <w:rFonts w:eastAsia="Times New Roman" w:cs="Times New Roman"/>
          <w:color w:val="000000"/>
          <w:sz w:val="24"/>
          <w:szCs w:val="24"/>
          <w:lang w:eastAsia="lv-LV"/>
        </w:rPr>
        <w:t xml:space="preserve"> diskusijas) pētījuma metožu </w:t>
      </w:r>
      <w:r w:rsidRPr="00DF13DA">
        <w:rPr>
          <w:rFonts w:eastAsia="Times New Roman" w:cs="Times New Roman"/>
          <w:color w:val="000000"/>
          <w:sz w:val="24"/>
          <w:szCs w:val="24"/>
          <w:lang w:eastAsia="lv-LV"/>
        </w:rPr>
        <w:t>pielietošanā, kā arī ar atbilstošu augstāko izglītību (piemēram, socioloģijā). Ekspertam jābūt praktiskai pieredzei līdzīgu pētījumu veikšanā, īpaši Latvijas iedzīvotāju aptaujas organizēšanā, datu apkopošanā un rezultātu analīzē, jo kvantitatīvās aptaujas veikšana valsts mērogā ir sarežģīts un atbildīgs uzdevums, kas prasa augstu</w:t>
      </w:r>
      <w:r w:rsidRPr="00581FF9">
        <w:rPr>
          <w:rFonts w:eastAsia="Times New Roman" w:cs="Times New Roman"/>
          <w:color w:val="000000"/>
          <w:sz w:val="24"/>
          <w:szCs w:val="24"/>
          <w:lang w:eastAsia="lv-LV"/>
        </w:rPr>
        <w:t xml:space="preserve"> profesionalitāti un pieredzi. Datu kvalitāte un rezultātu ticamība tieši atkarīga no eksperta spējām pareizi izstrādāt aptaujas metodoloģiju, atlasīt reprezentatīvu izlasi, organizēt datu vākšanas procesu, kā arī nodrošināt datu precīzu apkopošanu un analīzi. Ja eksperts ir iepriekš vadījis līdzīga apjoma un sarežģītības pētījumus, viņš spēj paredzēt iespējamās grūtības, pielietot atbilstošas metodes un nodrošināt, ka iegūtie dati objektīvi atspoguļo sabiedrības situāciju.</w:t>
      </w:r>
    </w:p>
    <w:p w14:paraId="43C98A7F" w14:textId="723F60EE" w:rsidR="00F31533" w:rsidRPr="00581FF9" w:rsidRDefault="00F31533" w:rsidP="00581FF9">
      <w:pPr>
        <w:pStyle w:val="PielikumiRakstzRakstz"/>
        <w:numPr>
          <w:ilvl w:val="0"/>
          <w:numId w:val="0"/>
        </w:numPr>
        <w:ind w:left="284" w:firstLine="567"/>
        <w:rPr>
          <w:rFonts w:ascii="Times New Roman" w:hAnsi="Times New Roman"/>
        </w:rPr>
      </w:pPr>
      <w:r w:rsidRPr="00581FF9">
        <w:rPr>
          <w:rFonts w:ascii="Times New Roman" w:hAnsi="Times New Roman"/>
        </w:rPr>
        <w:t>Iepirkuma komisijas secinājumi un vērtējums</w:t>
      </w:r>
    </w:p>
    <w:p w14:paraId="7533C454" w14:textId="09832562" w:rsidR="00F17155" w:rsidRDefault="00F17155" w:rsidP="00581FF9">
      <w:pPr>
        <w:pStyle w:val="PielikumiRakstzRakstz"/>
        <w:numPr>
          <w:ilvl w:val="0"/>
          <w:numId w:val="0"/>
        </w:numPr>
        <w:ind w:left="284" w:firstLine="567"/>
        <w:rPr>
          <w:rFonts w:ascii="Times New Roman" w:hAnsi="Times New Roman"/>
          <w:b w:val="0"/>
        </w:rPr>
      </w:pPr>
      <w:r>
        <w:rPr>
          <w:rFonts w:ascii="Times New Roman" w:hAnsi="Times New Roman"/>
          <w:b w:val="0"/>
        </w:rPr>
        <w:t>Ņemot vērā, ka no komentāra nav saprotams, kuru no punktiem (</w:t>
      </w:r>
      <w:r w:rsidRPr="00F17155">
        <w:rPr>
          <w:rFonts w:ascii="Times New Roman" w:hAnsi="Times New Roman"/>
          <w:b w:val="0"/>
        </w:rPr>
        <w:t>apspriedes noteikumu 1. pielikuma “Kvalifikācijas prasības” 2.9. apakšpunktu</w:t>
      </w:r>
      <w:r>
        <w:rPr>
          <w:rFonts w:ascii="Times New Roman" w:hAnsi="Times New Roman"/>
          <w:b w:val="0"/>
        </w:rPr>
        <w:t xml:space="preserve"> vai </w:t>
      </w:r>
      <w:bookmarkStart w:id="2" w:name="_Hlk211869237"/>
      <w:r w:rsidRPr="00F17155">
        <w:rPr>
          <w:rFonts w:ascii="Times New Roman" w:hAnsi="Times New Roman"/>
          <w:b w:val="0"/>
        </w:rPr>
        <w:t>Tehniskā</w:t>
      </w:r>
      <w:r w:rsidR="00A83160">
        <w:rPr>
          <w:rFonts w:ascii="Times New Roman" w:hAnsi="Times New Roman"/>
          <w:b w:val="0"/>
        </w:rPr>
        <w:t>s</w:t>
      </w:r>
      <w:r w:rsidRPr="00F17155">
        <w:rPr>
          <w:rFonts w:ascii="Times New Roman" w:hAnsi="Times New Roman"/>
          <w:b w:val="0"/>
        </w:rPr>
        <w:t xml:space="preserve"> specifikācij</w:t>
      </w:r>
      <w:r w:rsidR="00A83160">
        <w:rPr>
          <w:rFonts w:ascii="Times New Roman" w:hAnsi="Times New Roman"/>
          <w:b w:val="0"/>
        </w:rPr>
        <w:t>as</w:t>
      </w:r>
      <w:r w:rsidRPr="00F17155">
        <w:rPr>
          <w:rFonts w:ascii="Times New Roman" w:hAnsi="Times New Roman"/>
          <w:b w:val="0"/>
        </w:rPr>
        <w:t xml:space="preserve"> </w:t>
      </w:r>
      <w:bookmarkEnd w:id="2"/>
      <w:r w:rsidRPr="00F17155">
        <w:rPr>
          <w:rFonts w:ascii="Times New Roman" w:hAnsi="Times New Roman"/>
          <w:b w:val="0"/>
        </w:rPr>
        <w:t>1.</w:t>
      </w:r>
      <w:r>
        <w:rPr>
          <w:rFonts w:ascii="Times New Roman" w:hAnsi="Times New Roman"/>
          <w:b w:val="0"/>
        </w:rPr>
        <w:t> </w:t>
      </w:r>
      <w:r w:rsidRPr="00F17155">
        <w:rPr>
          <w:rFonts w:ascii="Times New Roman" w:hAnsi="Times New Roman"/>
          <w:b w:val="0"/>
        </w:rPr>
        <w:t>punkt</w:t>
      </w:r>
      <w:r>
        <w:rPr>
          <w:rFonts w:ascii="Times New Roman" w:hAnsi="Times New Roman"/>
          <w:b w:val="0"/>
        </w:rPr>
        <w:t xml:space="preserve">u) </w:t>
      </w:r>
      <w:r w:rsidRPr="00F17155">
        <w:rPr>
          <w:rFonts w:ascii="Times New Roman" w:hAnsi="Times New Roman"/>
          <w:b w:val="0"/>
        </w:rPr>
        <w:t>ieinteresēt</w:t>
      </w:r>
      <w:r>
        <w:rPr>
          <w:rFonts w:ascii="Times New Roman" w:hAnsi="Times New Roman"/>
          <w:b w:val="0"/>
        </w:rPr>
        <w:t>ais</w:t>
      </w:r>
      <w:r w:rsidRPr="00F17155">
        <w:rPr>
          <w:rFonts w:ascii="Times New Roman" w:hAnsi="Times New Roman"/>
          <w:b w:val="0"/>
        </w:rPr>
        <w:t xml:space="preserve"> piegādātāj</w:t>
      </w:r>
      <w:r>
        <w:rPr>
          <w:rFonts w:ascii="Times New Roman" w:hAnsi="Times New Roman"/>
          <w:b w:val="0"/>
        </w:rPr>
        <w:t xml:space="preserve">s komentē, tad vispirms tiks sniegta atbilde par </w:t>
      </w:r>
      <w:r w:rsidRPr="00F17155">
        <w:rPr>
          <w:rFonts w:ascii="Times New Roman" w:hAnsi="Times New Roman"/>
          <w:b w:val="0"/>
        </w:rPr>
        <w:t>apspriedes noteikumu 1. pielikuma “Kvalifikācijas prasības”</w:t>
      </w:r>
      <w:r>
        <w:rPr>
          <w:rFonts w:ascii="Times New Roman" w:hAnsi="Times New Roman"/>
          <w:b w:val="0"/>
        </w:rPr>
        <w:t xml:space="preserve"> 2.9. apakšpunktu.</w:t>
      </w:r>
    </w:p>
    <w:p w14:paraId="61B1B09A" w14:textId="435F0810" w:rsidR="001E12EE" w:rsidRDefault="001E12EE" w:rsidP="00581FF9">
      <w:pPr>
        <w:pStyle w:val="PielikumiRakstzRakstz"/>
        <w:numPr>
          <w:ilvl w:val="0"/>
          <w:numId w:val="0"/>
        </w:numPr>
        <w:ind w:left="284" w:firstLine="567"/>
        <w:rPr>
          <w:rFonts w:ascii="Times New Roman" w:hAnsi="Times New Roman"/>
          <w:b w:val="0"/>
          <w:bCs w:val="0"/>
        </w:rPr>
      </w:pPr>
      <w:r>
        <w:rPr>
          <w:rFonts w:ascii="Times New Roman" w:hAnsi="Times New Roman"/>
          <w:b w:val="0"/>
        </w:rPr>
        <w:t>Izpildot a</w:t>
      </w:r>
      <w:r w:rsidRPr="00F1334C">
        <w:rPr>
          <w:rFonts w:ascii="Times New Roman" w:hAnsi="Times New Roman"/>
          <w:b w:val="0"/>
        </w:rPr>
        <w:t>pspriedes noteikumu 1.</w:t>
      </w:r>
      <w:r>
        <w:rPr>
          <w:rFonts w:ascii="Times New Roman" w:hAnsi="Times New Roman"/>
          <w:b w:val="0"/>
        </w:rPr>
        <w:t> </w:t>
      </w:r>
      <w:r w:rsidRPr="00F1334C">
        <w:rPr>
          <w:rFonts w:ascii="Times New Roman" w:hAnsi="Times New Roman"/>
          <w:b w:val="0"/>
        </w:rPr>
        <w:t>pielikum</w:t>
      </w:r>
      <w:r>
        <w:rPr>
          <w:rFonts w:ascii="Times New Roman" w:hAnsi="Times New Roman"/>
          <w:b w:val="0"/>
        </w:rPr>
        <w:t>a “K</w:t>
      </w:r>
      <w:r w:rsidRPr="00F1334C">
        <w:rPr>
          <w:rFonts w:ascii="Times New Roman" w:hAnsi="Times New Roman"/>
          <w:b w:val="0"/>
        </w:rPr>
        <w:t>valifikācijas prasības</w:t>
      </w:r>
      <w:r>
        <w:rPr>
          <w:rFonts w:ascii="Times New Roman" w:hAnsi="Times New Roman"/>
          <w:b w:val="0"/>
        </w:rPr>
        <w:t>” 2.9. un 3.9. apakšpunkta prasības, p</w:t>
      </w:r>
      <w:r w:rsidR="00465923" w:rsidRPr="00465923">
        <w:rPr>
          <w:rFonts w:ascii="Times New Roman" w:hAnsi="Times New Roman"/>
          <w:b w:val="0"/>
        </w:rPr>
        <w:t>iegādātāj</w:t>
      </w:r>
      <w:r w:rsidR="00F17155">
        <w:rPr>
          <w:rFonts w:ascii="Times New Roman" w:hAnsi="Times New Roman"/>
          <w:b w:val="0"/>
        </w:rPr>
        <w:t>am</w:t>
      </w:r>
      <w:r>
        <w:rPr>
          <w:rFonts w:ascii="Times New Roman" w:hAnsi="Times New Roman"/>
          <w:b w:val="0"/>
        </w:rPr>
        <w:t xml:space="preserve"> </w:t>
      </w:r>
      <w:r w:rsidRPr="001E12EE">
        <w:rPr>
          <w:rFonts w:ascii="Times New Roman" w:hAnsi="Times New Roman"/>
          <w:b w:val="0"/>
          <w:bCs w:val="0"/>
        </w:rPr>
        <w:t>pieteikumā par piedalīšanos iepirkumā (kvalifikācijas prasību 1.</w:t>
      </w:r>
      <w:r>
        <w:rPr>
          <w:rFonts w:ascii="Times New Roman" w:hAnsi="Times New Roman"/>
          <w:b w:val="0"/>
          <w:bCs w:val="0"/>
        </w:rPr>
        <w:t> </w:t>
      </w:r>
      <w:r w:rsidRPr="001E12EE">
        <w:rPr>
          <w:rFonts w:ascii="Times New Roman" w:hAnsi="Times New Roman"/>
          <w:b w:val="0"/>
          <w:bCs w:val="0"/>
        </w:rPr>
        <w:t xml:space="preserve">pielikums) </w:t>
      </w:r>
      <w:r w:rsidR="00F17155">
        <w:rPr>
          <w:rFonts w:ascii="Times New Roman" w:hAnsi="Times New Roman"/>
          <w:b w:val="0"/>
          <w:bCs w:val="0"/>
        </w:rPr>
        <w:t>jā</w:t>
      </w:r>
      <w:r w:rsidRPr="001E12EE">
        <w:rPr>
          <w:rFonts w:ascii="Times New Roman" w:hAnsi="Times New Roman"/>
          <w:b w:val="0"/>
          <w:bCs w:val="0"/>
        </w:rPr>
        <w:t>aizpilda apliecinājum</w:t>
      </w:r>
      <w:r w:rsidR="00F17155">
        <w:rPr>
          <w:rFonts w:ascii="Times New Roman" w:hAnsi="Times New Roman"/>
          <w:b w:val="0"/>
          <w:bCs w:val="0"/>
        </w:rPr>
        <w:t>s</w:t>
      </w:r>
      <w:r w:rsidRPr="001E12EE">
        <w:rPr>
          <w:rFonts w:ascii="Times New Roman" w:hAnsi="Times New Roman"/>
          <w:b w:val="0"/>
          <w:bCs w:val="0"/>
        </w:rPr>
        <w:t xml:space="preserve"> par pietiekama skaita kvalificēta personāla nodrošināšanu iepirkuma līguma izpildes laikā.</w:t>
      </w:r>
      <w:r>
        <w:rPr>
          <w:rFonts w:ascii="Times New Roman" w:hAnsi="Times New Roman"/>
          <w:b w:val="0"/>
          <w:bCs w:val="0"/>
        </w:rPr>
        <w:t xml:space="preserve"> Tas nozīmē, ka p</w:t>
      </w:r>
      <w:r w:rsidR="00465923" w:rsidRPr="00465923">
        <w:rPr>
          <w:rFonts w:ascii="Times New Roman" w:hAnsi="Times New Roman"/>
          <w:b w:val="0"/>
          <w:bCs w:val="0"/>
        </w:rPr>
        <w:t>iegādātāj</w:t>
      </w:r>
      <w:r w:rsidR="00182CED">
        <w:rPr>
          <w:rFonts w:ascii="Times New Roman" w:hAnsi="Times New Roman"/>
          <w:b w:val="0"/>
          <w:bCs w:val="0"/>
        </w:rPr>
        <w:t xml:space="preserve">s </w:t>
      </w:r>
      <w:r>
        <w:rPr>
          <w:rFonts w:ascii="Times New Roman" w:hAnsi="Times New Roman"/>
          <w:b w:val="0"/>
          <w:bCs w:val="0"/>
        </w:rPr>
        <w:t xml:space="preserve">apņemas iesaistīt </w:t>
      </w:r>
      <w:r w:rsidR="004960D4">
        <w:rPr>
          <w:rFonts w:ascii="Times New Roman" w:hAnsi="Times New Roman"/>
          <w:b w:val="0"/>
          <w:bCs w:val="0"/>
        </w:rPr>
        <w:t>visu</w:t>
      </w:r>
      <w:r>
        <w:rPr>
          <w:rFonts w:ascii="Times New Roman" w:hAnsi="Times New Roman"/>
          <w:b w:val="0"/>
          <w:bCs w:val="0"/>
        </w:rPr>
        <w:t xml:space="preserve"> nepieciešamo personālu sekmīgai iepirkuma līguma izpildei</w:t>
      </w:r>
      <w:r w:rsidR="00182CED">
        <w:rPr>
          <w:rFonts w:ascii="Times New Roman" w:hAnsi="Times New Roman"/>
          <w:b w:val="0"/>
          <w:bCs w:val="0"/>
        </w:rPr>
        <w:t xml:space="preserve">, t.i., arī tādu personālu, kas Tehniskajā specifikācijā nav minēts kā obligāti iesaistāms speciālists, bet piegādātājs uzskata, ka nepieciešams </w:t>
      </w:r>
      <w:r w:rsidR="004D37B4">
        <w:rPr>
          <w:rFonts w:ascii="Times New Roman" w:hAnsi="Times New Roman"/>
          <w:b w:val="0"/>
          <w:bCs w:val="0"/>
        </w:rPr>
        <w:t xml:space="preserve">tādu </w:t>
      </w:r>
      <w:r w:rsidR="00182CED">
        <w:rPr>
          <w:rFonts w:ascii="Times New Roman" w:hAnsi="Times New Roman"/>
          <w:b w:val="0"/>
          <w:bCs w:val="0"/>
        </w:rPr>
        <w:t>iesaistīt.</w:t>
      </w:r>
      <w:r>
        <w:rPr>
          <w:rFonts w:ascii="Times New Roman" w:hAnsi="Times New Roman"/>
          <w:b w:val="0"/>
          <w:bCs w:val="0"/>
        </w:rPr>
        <w:t xml:space="preserve"> </w:t>
      </w:r>
      <w:r w:rsidRPr="00F17155">
        <w:rPr>
          <w:rFonts w:ascii="Times New Roman" w:hAnsi="Times New Roman"/>
          <w:b w:val="0"/>
          <w:bCs w:val="0"/>
          <w:u w:val="single"/>
        </w:rPr>
        <w:t>Ja p</w:t>
      </w:r>
      <w:r w:rsidR="00465923" w:rsidRPr="00465923">
        <w:rPr>
          <w:rFonts w:ascii="Times New Roman" w:hAnsi="Times New Roman"/>
          <w:b w:val="0"/>
          <w:bCs w:val="0"/>
          <w:u w:val="single"/>
        </w:rPr>
        <w:t>iegādātāj</w:t>
      </w:r>
      <w:r w:rsidRPr="00F17155">
        <w:rPr>
          <w:rFonts w:ascii="Times New Roman" w:hAnsi="Times New Roman"/>
          <w:b w:val="0"/>
          <w:bCs w:val="0"/>
          <w:u w:val="single"/>
        </w:rPr>
        <w:t>s uzskata, ka kvalitatīvāku iepirkuma līguma izpildi var nodrošināt eksperts ar padziļinātām zināšanām un pieredz</w:t>
      </w:r>
      <w:r w:rsidRPr="001E12EE">
        <w:rPr>
          <w:rFonts w:ascii="Times New Roman" w:hAnsi="Times New Roman"/>
          <w:b w:val="0"/>
          <w:bCs w:val="0"/>
        </w:rPr>
        <w:t>i gan kvantitatīvo (anketēšana), gan kvalitatīvo (</w:t>
      </w:r>
      <w:proofErr w:type="spellStart"/>
      <w:r w:rsidRPr="001E12EE">
        <w:rPr>
          <w:rFonts w:ascii="Times New Roman" w:hAnsi="Times New Roman"/>
          <w:b w:val="0"/>
          <w:bCs w:val="0"/>
        </w:rPr>
        <w:t>fokusgrupu</w:t>
      </w:r>
      <w:proofErr w:type="spellEnd"/>
      <w:r w:rsidRPr="001E12EE">
        <w:rPr>
          <w:rFonts w:ascii="Times New Roman" w:hAnsi="Times New Roman"/>
          <w:b w:val="0"/>
          <w:bCs w:val="0"/>
        </w:rPr>
        <w:t xml:space="preserve"> diskusijas) pētījuma metožu pielietošanā, kā arī ar atbilstošu augstāko izglītību (piemēram, socioloģijā)</w:t>
      </w:r>
      <w:r>
        <w:rPr>
          <w:rFonts w:ascii="Times New Roman" w:hAnsi="Times New Roman"/>
          <w:b w:val="0"/>
          <w:bCs w:val="0"/>
        </w:rPr>
        <w:t xml:space="preserve">, </w:t>
      </w:r>
      <w:r w:rsidRPr="00F17155">
        <w:rPr>
          <w:rFonts w:ascii="Times New Roman" w:hAnsi="Times New Roman"/>
          <w:b w:val="0"/>
          <w:bCs w:val="0"/>
          <w:u w:val="single"/>
        </w:rPr>
        <w:t>tad p</w:t>
      </w:r>
      <w:r w:rsidR="00465923" w:rsidRPr="00465923">
        <w:rPr>
          <w:rFonts w:ascii="Times New Roman" w:hAnsi="Times New Roman"/>
          <w:b w:val="0"/>
          <w:bCs w:val="0"/>
          <w:u w:val="single"/>
        </w:rPr>
        <w:t>iegādātāj</w:t>
      </w:r>
      <w:r w:rsidRPr="00F17155">
        <w:rPr>
          <w:rFonts w:ascii="Times New Roman" w:hAnsi="Times New Roman"/>
          <w:b w:val="0"/>
          <w:bCs w:val="0"/>
          <w:u w:val="single"/>
        </w:rPr>
        <w:t>s var šādu ekspertu iesaistīt</w:t>
      </w:r>
      <w:r>
        <w:rPr>
          <w:rFonts w:ascii="Times New Roman" w:hAnsi="Times New Roman"/>
          <w:b w:val="0"/>
          <w:bCs w:val="0"/>
        </w:rPr>
        <w:t>. Papildu speciālistu iesaisti paredz arī</w:t>
      </w:r>
      <w:r w:rsidRPr="001E12EE">
        <w:t xml:space="preserve"> </w:t>
      </w:r>
      <w:r w:rsidRPr="001E12EE">
        <w:rPr>
          <w:rFonts w:ascii="Times New Roman" w:hAnsi="Times New Roman"/>
          <w:b w:val="0"/>
          <w:bCs w:val="0"/>
        </w:rPr>
        <w:t>Tehniskā</w:t>
      </w:r>
      <w:r w:rsidR="00F17155">
        <w:rPr>
          <w:rFonts w:ascii="Times New Roman" w:hAnsi="Times New Roman"/>
          <w:b w:val="0"/>
          <w:bCs w:val="0"/>
        </w:rPr>
        <w:t>s</w:t>
      </w:r>
      <w:r w:rsidRPr="001E12EE">
        <w:rPr>
          <w:rFonts w:ascii="Times New Roman" w:hAnsi="Times New Roman"/>
          <w:b w:val="0"/>
          <w:bCs w:val="0"/>
        </w:rPr>
        <w:t xml:space="preserve"> specifikācija</w:t>
      </w:r>
      <w:r w:rsidR="00F17155">
        <w:rPr>
          <w:rFonts w:ascii="Times New Roman" w:hAnsi="Times New Roman"/>
          <w:b w:val="0"/>
          <w:bCs w:val="0"/>
        </w:rPr>
        <w:t>s</w:t>
      </w:r>
      <w:r w:rsidRPr="001E12EE">
        <w:rPr>
          <w:rFonts w:ascii="Times New Roman" w:hAnsi="Times New Roman"/>
          <w:b w:val="0"/>
          <w:bCs w:val="0"/>
        </w:rPr>
        <w:t xml:space="preserve"> 1.</w:t>
      </w:r>
      <w:r>
        <w:rPr>
          <w:rFonts w:ascii="Times New Roman" w:hAnsi="Times New Roman"/>
          <w:b w:val="0"/>
          <w:bCs w:val="0"/>
        </w:rPr>
        <w:t> </w:t>
      </w:r>
      <w:r w:rsidRPr="001E12EE">
        <w:rPr>
          <w:rFonts w:ascii="Times New Roman" w:hAnsi="Times New Roman"/>
          <w:b w:val="0"/>
          <w:bCs w:val="0"/>
        </w:rPr>
        <w:t>punkt</w:t>
      </w:r>
      <w:r>
        <w:rPr>
          <w:rFonts w:ascii="Times New Roman" w:hAnsi="Times New Roman"/>
          <w:b w:val="0"/>
          <w:bCs w:val="0"/>
        </w:rPr>
        <w:t>s: “</w:t>
      </w:r>
      <w:r w:rsidR="0013100C" w:rsidRPr="0013100C">
        <w:rPr>
          <w:rFonts w:ascii="Times New Roman" w:hAnsi="Times New Roman"/>
          <w:b w:val="0"/>
          <w:bCs w:val="0"/>
          <w:i/>
          <w:iCs/>
        </w:rPr>
        <w:t>Ja Izpildītājs iesaista citus speciālistus (datu analīzes speciālistu, sabiedrisko attiecību speciālistu u.tml.), tad par tiem nesniedz informāciju un dokumentus.</w:t>
      </w:r>
      <w:r>
        <w:rPr>
          <w:rFonts w:ascii="Times New Roman" w:hAnsi="Times New Roman"/>
          <w:b w:val="0"/>
          <w:bCs w:val="0"/>
        </w:rPr>
        <w:t>”</w:t>
      </w:r>
    </w:p>
    <w:p w14:paraId="7E7647EE" w14:textId="19EC3E40" w:rsidR="001E12EE" w:rsidRDefault="001E12EE" w:rsidP="00581FF9">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Pasūtītājs ir d</w:t>
      </w:r>
      <w:r w:rsidRPr="0013100C">
        <w:rPr>
          <w:rFonts w:ascii="Times New Roman" w:hAnsi="Times New Roman"/>
          <w:b w:val="0"/>
          <w:bCs w:val="0"/>
        </w:rPr>
        <w:t>efinējis kvalifikācijas prasības obligāti iesaistāmaj</w:t>
      </w:r>
      <w:r w:rsidR="0013100C" w:rsidRPr="0013100C">
        <w:rPr>
          <w:rFonts w:ascii="Times New Roman" w:hAnsi="Times New Roman"/>
          <w:b w:val="0"/>
          <w:bCs w:val="0"/>
        </w:rPr>
        <w:t>ie</w:t>
      </w:r>
      <w:r w:rsidRPr="0013100C">
        <w:rPr>
          <w:rFonts w:ascii="Times New Roman" w:hAnsi="Times New Roman"/>
          <w:b w:val="0"/>
          <w:bCs w:val="0"/>
        </w:rPr>
        <w:t>m speciālist</w:t>
      </w:r>
      <w:r w:rsidR="0013100C" w:rsidRPr="0013100C">
        <w:rPr>
          <w:rFonts w:ascii="Times New Roman" w:hAnsi="Times New Roman"/>
          <w:b w:val="0"/>
          <w:bCs w:val="0"/>
        </w:rPr>
        <w:t>ie</w:t>
      </w:r>
      <w:r w:rsidRPr="0013100C">
        <w:rPr>
          <w:rFonts w:ascii="Times New Roman" w:hAnsi="Times New Roman"/>
          <w:b w:val="0"/>
          <w:bCs w:val="0"/>
        </w:rPr>
        <w:t>m (pētījuma vadītājam</w:t>
      </w:r>
      <w:r w:rsidR="0013100C" w:rsidRPr="0013100C">
        <w:rPr>
          <w:rFonts w:ascii="Times New Roman" w:hAnsi="Times New Roman"/>
          <w:b w:val="0"/>
          <w:bCs w:val="0"/>
        </w:rPr>
        <w:t xml:space="preserve"> un novērojuma vērtētāj</w:t>
      </w:r>
      <w:r w:rsidR="0013100C">
        <w:rPr>
          <w:rFonts w:ascii="Times New Roman" w:hAnsi="Times New Roman"/>
          <w:b w:val="0"/>
          <w:bCs w:val="0"/>
        </w:rPr>
        <w:t>iem</w:t>
      </w:r>
      <w:r>
        <w:rPr>
          <w:rFonts w:ascii="Times New Roman" w:hAnsi="Times New Roman"/>
          <w:b w:val="0"/>
          <w:bCs w:val="0"/>
        </w:rPr>
        <w:t>) – tās norādītas Tehniskā</w:t>
      </w:r>
      <w:r w:rsidR="00182CED">
        <w:rPr>
          <w:rFonts w:ascii="Times New Roman" w:hAnsi="Times New Roman"/>
          <w:b w:val="0"/>
          <w:bCs w:val="0"/>
        </w:rPr>
        <w:t>s</w:t>
      </w:r>
      <w:r>
        <w:rPr>
          <w:rFonts w:ascii="Times New Roman" w:hAnsi="Times New Roman"/>
          <w:b w:val="0"/>
          <w:bCs w:val="0"/>
        </w:rPr>
        <w:t xml:space="preserve"> specifikācija</w:t>
      </w:r>
      <w:r w:rsidR="00182CED">
        <w:rPr>
          <w:rFonts w:ascii="Times New Roman" w:hAnsi="Times New Roman"/>
          <w:b w:val="0"/>
          <w:bCs w:val="0"/>
        </w:rPr>
        <w:t>s</w:t>
      </w:r>
      <w:r w:rsidRPr="001E12EE">
        <w:rPr>
          <w:rFonts w:ascii="Times New Roman" w:hAnsi="Times New Roman"/>
          <w:b w:val="0"/>
          <w:bCs w:val="0"/>
        </w:rPr>
        <w:t xml:space="preserve"> </w:t>
      </w:r>
      <w:r>
        <w:rPr>
          <w:rFonts w:ascii="Times New Roman" w:hAnsi="Times New Roman"/>
          <w:b w:val="0"/>
          <w:bCs w:val="0"/>
        </w:rPr>
        <w:t>1.1. apakš</w:t>
      </w:r>
      <w:r w:rsidRPr="001E12EE">
        <w:rPr>
          <w:rFonts w:ascii="Times New Roman" w:hAnsi="Times New Roman"/>
          <w:b w:val="0"/>
          <w:bCs w:val="0"/>
        </w:rPr>
        <w:t>punktā</w:t>
      </w:r>
      <w:r>
        <w:rPr>
          <w:rFonts w:ascii="Times New Roman" w:hAnsi="Times New Roman"/>
          <w:b w:val="0"/>
          <w:bCs w:val="0"/>
        </w:rPr>
        <w:t xml:space="preserve">, savukārt </w:t>
      </w:r>
      <w:r w:rsidR="00182CED" w:rsidRPr="00182CED">
        <w:rPr>
          <w:rFonts w:ascii="Times New Roman" w:hAnsi="Times New Roman"/>
          <w:b w:val="0"/>
          <w:bCs w:val="0"/>
        </w:rPr>
        <w:t xml:space="preserve">Tehniskās specifikācijas </w:t>
      </w:r>
      <w:r>
        <w:rPr>
          <w:rFonts w:ascii="Times New Roman" w:hAnsi="Times New Roman"/>
          <w:b w:val="0"/>
          <w:bCs w:val="0"/>
        </w:rPr>
        <w:t>1.2. apakšpunktā ir norādītas kvalifikācijas prasības pētniek</w:t>
      </w:r>
      <w:r w:rsidR="0013100C">
        <w:rPr>
          <w:rFonts w:ascii="Times New Roman" w:hAnsi="Times New Roman"/>
          <w:b w:val="0"/>
          <w:bCs w:val="0"/>
        </w:rPr>
        <w:t>am/-</w:t>
      </w:r>
      <w:proofErr w:type="spellStart"/>
      <w:r>
        <w:rPr>
          <w:rFonts w:ascii="Times New Roman" w:hAnsi="Times New Roman"/>
          <w:b w:val="0"/>
          <w:bCs w:val="0"/>
        </w:rPr>
        <w:t>iem</w:t>
      </w:r>
      <w:proofErr w:type="spellEnd"/>
      <w:r>
        <w:rPr>
          <w:rFonts w:ascii="Times New Roman" w:hAnsi="Times New Roman"/>
          <w:b w:val="0"/>
          <w:bCs w:val="0"/>
        </w:rPr>
        <w:t>, ja p</w:t>
      </w:r>
      <w:r w:rsidR="00465923" w:rsidRPr="00465923">
        <w:rPr>
          <w:rFonts w:ascii="Times New Roman" w:hAnsi="Times New Roman"/>
          <w:b w:val="0"/>
          <w:bCs w:val="0"/>
        </w:rPr>
        <w:t>iegādātāj</w:t>
      </w:r>
      <w:r w:rsidR="00465923">
        <w:rPr>
          <w:rFonts w:ascii="Times New Roman" w:hAnsi="Times New Roman"/>
          <w:b w:val="0"/>
          <w:bCs w:val="0"/>
        </w:rPr>
        <w:t>s</w:t>
      </w:r>
      <w:r>
        <w:rPr>
          <w:rFonts w:ascii="Times New Roman" w:hAnsi="Times New Roman"/>
          <w:b w:val="0"/>
          <w:bCs w:val="0"/>
        </w:rPr>
        <w:t xml:space="preserve"> izvēlas iesaistīt pētniek</w:t>
      </w:r>
      <w:r w:rsidR="0013100C">
        <w:rPr>
          <w:rFonts w:ascii="Times New Roman" w:hAnsi="Times New Roman"/>
          <w:b w:val="0"/>
          <w:bCs w:val="0"/>
        </w:rPr>
        <w:t>u/-</w:t>
      </w:r>
      <w:proofErr w:type="spellStart"/>
      <w:r>
        <w:rPr>
          <w:rFonts w:ascii="Times New Roman" w:hAnsi="Times New Roman"/>
          <w:b w:val="0"/>
          <w:bCs w:val="0"/>
        </w:rPr>
        <w:t>us</w:t>
      </w:r>
      <w:proofErr w:type="spellEnd"/>
      <w:r>
        <w:rPr>
          <w:rFonts w:ascii="Times New Roman" w:hAnsi="Times New Roman"/>
          <w:b w:val="0"/>
          <w:bCs w:val="0"/>
        </w:rPr>
        <w:t>.</w:t>
      </w:r>
    </w:p>
    <w:p w14:paraId="6DF6612F" w14:textId="77777777" w:rsidR="00F17155" w:rsidRPr="00F17155" w:rsidRDefault="00F17155" w:rsidP="00581FF9">
      <w:pPr>
        <w:pStyle w:val="PielikumiRakstzRakstz"/>
        <w:numPr>
          <w:ilvl w:val="0"/>
          <w:numId w:val="0"/>
        </w:numPr>
        <w:ind w:left="284" w:firstLine="567"/>
        <w:rPr>
          <w:rFonts w:ascii="Times New Roman" w:hAnsi="Times New Roman"/>
          <w:b w:val="0"/>
          <w:bCs w:val="0"/>
          <w:u w:val="single"/>
        </w:rPr>
      </w:pPr>
    </w:p>
    <w:p w14:paraId="74A3DDA4" w14:textId="2BC4FD37" w:rsidR="001E12EE" w:rsidRDefault="004C440C" w:rsidP="00581FF9">
      <w:pPr>
        <w:pStyle w:val="PielikumiRakstzRakstz"/>
        <w:numPr>
          <w:ilvl w:val="0"/>
          <w:numId w:val="0"/>
        </w:numPr>
        <w:ind w:left="284" w:firstLine="567"/>
        <w:rPr>
          <w:rFonts w:ascii="Times New Roman" w:hAnsi="Times New Roman"/>
          <w:b w:val="0"/>
          <w:bCs w:val="0"/>
        </w:rPr>
      </w:pPr>
      <w:r w:rsidRPr="00F17155">
        <w:rPr>
          <w:rFonts w:ascii="Times New Roman" w:hAnsi="Times New Roman"/>
          <w:b w:val="0"/>
          <w:bCs w:val="0"/>
          <w:u w:val="single"/>
        </w:rPr>
        <w:t>Ja ar</w:t>
      </w:r>
      <w:r w:rsidR="00292D4E" w:rsidRPr="00F17155">
        <w:rPr>
          <w:rFonts w:ascii="Times New Roman" w:hAnsi="Times New Roman"/>
          <w:b w:val="0"/>
          <w:bCs w:val="0"/>
          <w:u w:val="single"/>
        </w:rPr>
        <w:t xml:space="preserve"> iesniegto apspriedes </w:t>
      </w:r>
      <w:r w:rsidRPr="00F17155">
        <w:rPr>
          <w:rFonts w:ascii="Times New Roman" w:hAnsi="Times New Roman"/>
          <w:b w:val="0"/>
          <w:bCs w:val="0"/>
          <w:u w:val="single"/>
        </w:rPr>
        <w:t xml:space="preserve">komentāru </w:t>
      </w:r>
      <w:r w:rsidR="00292D4E" w:rsidRPr="00F17155">
        <w:rPr>
          <w:rFonts w:ascii="Times New Roman" w:hAnsi="Times New Roman"/>
          <w:b w:val="0"/>
          <w:bCs w:val="0"/>
          <w:u w:val="single"/>
        </w:rPr>
        <w:t xml:space="preserve">par </w:t>
      </w:r>
      <w:r w:rsidR="00F17155">
        <w:rPr>
          <w:rFonts w:ascii="Times New Roman" w:hAnsi="Times New Roman"/>
          <w:b w:val="0"/>
          <w:bCs w:val="0"/>
          <w:u w:val="single"/>
        </w:rPr>
        <w:t>T</w:t>
      </w:r>
      <w:r w:rsidR="00292D4E" w:rsidRPr="00F17155">
        <w:rPr>
          <w:rFonts w:ascii="Times New Roman" w:hAnsi="Times New Roman"/>
          <w:b w:val="0"/>
          <w:bCs w:val="0"/>
          <w:u w:val="single"/>
        </w:rPr>
        <w:t xml:space="preserve">ehnisko specifikāciju </w:t>
      </w:r>
      <w:r w:rsidRPr="00F17155">
        <w:rPr>
          <w:rFonts w:ascii="Times New Roman" w:hAnsi="Times New Roman"/>
          <w:b w:val="0"/>
          <w:bCs w:val="0"/>
          <w:u w:val="single"/>
        </w:rPr>
        <w:t>p</w:t>
      </w:r>
      <w:r w:rsidR="00465923" w:rsidRPr="00465923">
        <w:rPr>
          <w:rFonts w:ascii="Times New Roman" w:hAnsi="Times New Roman"/>
          <w:b w:val="0"/>
          <w:bCs w:val="0"/>
          <w:u w:val="single"/>
        </w:rPr>
        <w:t>iegādātāj</w:t>
      </w:r>
      <w:r w:rsidRPr="00F17155">
        <w:rPr>
          <w:rFonts w:ascii="Times New Roman" w:hAnsi="Times New Roman"/>
          <w:b w:val="0"/>
          <w:bCs w:val="0"/>
          <w:u w:val="single"/>
        </w:rPr>
        <w:t>s iesaka papildus obligāti noteiktaj</w:t>
      </w:r>
      <w:r w:rsidR="004960D4" w:rsidRPr="00F17155">
        <w:rPr>
          <w:rFonts w:ascii="Times New Roman" w:hAnsi="Times New Roman"/>
          <w:b w:val="0"/>
          <w:bCs w:val="0"/>
          <w:u w:val="single"/>
        </w:rPr>
        <w:t>ie</w:t>
      </w:r>
      <w:r w:rsidRPr="00F17155">
        <w:rPr>
          <w:rFonts w:ascii="Times New Roman" w:hAnsi="Times New Roman"/>
          <w:b w:val="0"/>
          <w:bCs w:val="0"/>
          <w:u w:val="single"/>
        </w:rPr>
        <w:t>m speciālist</w:t>
      </w:r>
      <w:r w:rsidR="004960D4" w:rsidRPr="00F17155">
        <w:rPr>
          <w:rFonts w:ascii="Times New Roman" w:hAnsi="Times New Roman"/>
          <w:b w:val="0"/>
          <w:bCs w:val="0"/>
          <w:u w:val="single"/>
        </w:rPr>
        <w:t>ie</w:t>
      </w:r>
      <w:r w:rsidRPr="00F17155">
        <w:rPr>
          <w:rFonts w:ascii="Times New Roman" w:hAnsi="Times New Roman"/>
          <w:b w:val="0"/>
          <w:bCs w:val="0"/>
          <w:u w:val="single"/>
        </w:rPr>
        <w:t>m iesaistīt ekspertu</w:t>
      </w:r>
      <w:r w:rsidRPr="004C440C">
        <w:rPr>
          <w:rFonts w:ascii="Times New Roman" w:hAnsi="Times New Roman"/>
          <w:b w:val="0"/>
          <w:bCs w:val="0"/>
        </w:rPr>
        <w:t xml:space="preserve"> ar padziļinātām zināšanām un pieredzi gan kvantitatīvo (anketēšana), gan kvalitatīvo (</w:t>
      </w:r>
      <w:proofErr w:type="spellStart"/>
      <w:r w:rsidRPr="004C440C">
        <w:rPr>
          <w:rFonts w:ascii="Times New Roman" w:hAnsi="Times New Roman"/>
          <w:b w:val="0"/>
          <w:bCs w:val="0"/>
        </w:rPr>
        <w:t>fokusgrupu</w:t>
      </w:r>
      <w:proofErr w:type="spellEnd"/>
      <w:r w:rsidRPr="004C440C">
        <w:rPr>
          <w:rFonts w:ascii="Times New Roman" w:hAnsi="Times New Roman"/>
          <w:b w:val="0"/>
          <w:bCs w:val="0"/>
        </w:rPr>
        <w:t xml:space="preserve"> diskusijas) pētījuma metožu pielietošanā, atbilstošu augstāko izglītību (piemēram, socioloģijā)</w:t>
      </w:r>
      <w:r>
        <w:rPr>
          <w:rFonts w:ascii="Times New Roman" w:hAnsi="Times New Roman"/>
          <w:b w:val="0"/>
          <w:bCs w:val="0"/>
        </w:rPr>
        <w:t xml:space="preserve">, </w:t>
      </w:r>
      <w:r w:rsidRPr="004C440C">
        <w:rPr>
          <w:rFonts w:ascii="Times New Roman" w:hAnsi="Times New Roman"/>
          <w:b w:val="0"/>
          <w:bCs w:val="0"/>
        </w:rPr>
        <w:t>praktisk</w:t>
      </w:r>
      <w:r>
        <w:rPr>
          <w:rFonts w:ascii="Times New Roman" w:hAnsi="Times New Roman"/>
          <w:b w:val="0"/>
          <w:bCs w:val="0"/>
        </w:rPr>
        <w:t>u</w:t>
      </w:r>
      <w:r w:rsidRPr="004C440C">
        <w:rPr>
          <w:rFonts w:ascii="Times New Roman" w:hAnsi="Times New Roman"/>
          <w:b w:val="0"/>
          <w:bCs w:val="0"/>
        </w:rPr>
        <w:t xml:space="preserve"> pieredzi līdzīgu pētījumu veikšanā, īpaši Latvijas iedzīvotāju aptaujas organizēšanā, datu apkopošanā un rezultātu analīzē</w:t>
      </w:r>
      <w:r>
        <w:rPr>
          <w:rFonts w:ascii="Times New Roman" w:hAnsi="Times New Roman"/>
          <w:b w:val="0"/>
          <w:bCs w:val="0"/>
        </w:rPr>
        <w:t xml:space="preserve">, </w:t>
      </w:r>
      <w:r w:rsidRPr="00F17155">
        <w:rPr>
          <w:rFonts w:ascii="Times New Roman" w:hAnsi="Times New Roman"/>
          <w:b w:val="0"/>
          <w:bCs w:val="0"/>
          <w:u w:val="single"/>
        </w:rPr>
        <w:t xml:space="preserve">tad </w:t>
      </w:r>
      <w:r w:rsidR="00B87221" w:rsidRPr="00F17155">
        <w:rPr>
          <w:rFonts w:ascii="Times New Roman" w:hAnsi="Times New Roman"/>
          <w:b w:val="0"/>
          <w:bCs w:val="0"/>
          <w:u w:val="single"/>
        </w:rPr>
        <w:t>papildu eksperta iesaiste</w:t>
      </w:r>
      <w:r w:rsidRPr="00F17155">
        <w:rPr>
          <w:rFonts w:ascii="Times New Roman" w:hAnsi="Times New Roman"/>
          <w:b w:val="0"/>
          <w:bCs w:val="0"/>
          <w:u w:val="single"/>
        </w:rPr>
        <w:t xml:space="preserve"> nav nepieciešam</w:t>
      </w:r>
      <w:r w:rsidR="00D20541">
        <w:rPr>
          <w:rFonts w:ascii="Times New Roman" w:hAnsi="Times New Roman"/>
          <w:b w:val="0"/>
          <w:bCs w:val="0"/>
          <w:u w:val="single"/>
        </w:rPr>
        <w:t>a</w:t>
      </w:r>
      <w:r>
        <w:rPr>
          <w:rFonts w:ascii="Times New Roman" w:hAnsi="Times New Roman"/>
          <w:b w:val="0"/>
          <w:bCs w:val="0"/>
        </w:rPr>
        <w:t>.</w:t>
      </w:r>
      <w:r w:rsidR="000D575E">
        <w:rPr>
          <w:rFonts w:ascii="Times New Roman" w:hAnsi="Times New Roman"/>
          <w:b w:val="0"/>
          <w:bCs w:val="0"/>
        </w:rPr>
        <w:t xml:space="preserve"> </w:t>
      </w:r>
      <w:r w:rsidR="00F17155">
        <w:rPr>
          <w:rFonts w:ascii="Times New Roman" w:hAnsi="Times New Roman"/>
          <w:b w:val="0"/>
          <w:bCs w:val="0"/>
        </w:rPr>
        <w:t>T</w:t>
      </w:r>
      <w:r w:rsidR="00292D4E">
        <w:rPr>
          <w:rFonts w:ascii="Times New Roman" w:hAnsi="Times New Roman"/>
          <w:b w:val="0"/>
          <w:bCs w:val="0"/>
        </w:rPr>
        <w:t>ehniskajā specifikācijā norādītajam</w:t>
      </w:r>
      <w:r w:rsidR="000D575E">
        <w:rPr>
          <w:rFonts w:ascii="Times New Roman" w:hAnsi="Times New Roman"/>
          <w:b w:val="0"/>
          <w:bCs w:val="0"/>
        </w:rPr>
        <w:t xml:space="preserve"> obligāti iesaistāmajam speciālistam – pētījuma vadītājam – jau ir noteikt</w:t>
      </w:r>
      <w:r w:rsidR="00B87221">
        <w:rPr>
          <w:rFonts w:ascii="Times New Roman" w:hAnsi="Times New Roman"/>
          <w:b w:val="0"/>
          <w:bCs w:val="0"/>
        </w:rPr>
        <w:t>as izglītības un pieredzes prasības</w:t>
      </w:r>
      <w:r w:rsidR="0013100C">
        <w:rPr>
          <w:rFonts w:ascii="Times New Roman" w:hAnsi="Times New Roman"/>
          <w:b w:val="0"/>
          <w:bCs w:val="0"/>
        </w:rPr>
        <w:t>. Minētās prasības iekļauj gan izglītību socioloģijā (</w:t>
      </w:r>
      <w:r w:rsidR="00F17155">
        <w:rPr>
          <w:rFonts w:ascii="Times New Roman" w:hAnsi="Times New Roman"/>
          <w:b w:val="0"/>
          <w:bCs w:val="0"/>
        </w:rPr>
        <w:t>T</w:t>
      </w:r>
      <w:r w:rsidR="0013100C">
        <w:rPr>
          <w:rFonts w:ascii="Times New Roman" w:hAnsi="Times New Roman"/>
          <w:b w:val="0"/>
          <w:bCs w:val="0"/>
        </w:rPr>
        <w:t>ehnisk</w:t>
      </w:r>
      <w:r w:rsidR="00182CED">
        <w:rPr>
          <w:rFonts w:ascii="Times New Roman" w:hAnsi="Times New Roman"/>
          <w:b w:val="0"/>
          <w:bCs w:val="0"/>
        </w:rPr>
        <w:t>aj</w:t>
      </w:r>
      <w:r w:rsidR="0013100C">
        <w:rPr>
          <w:rFonts w:ascii="Times New Roman" w:hAnsi="Times New Roman"/>
          <w:b w:val="0"/>
          <w:bCs w:val="0"/>
        </w:rPr>
        <w:t>ā specifikācijā norādītās sociālās zinātnes iekļauj arī tādu nozari, kā socioloģija), gan pieredzi pētījuma</w:t>
      </w:r>
      <w:r w:rsidR="0013100C" w:rsidRPr="0013100C">
        <w:rPr>
          <w:rFonts w:ascii="Times New Roman" w:hAnsi="Times New Roman"/>
          <w:b w:val="0"/>
          <w:bCs w:val="0"/>
        </w:rPr>
        <w:t>, kurā pielietotas kvantitatīvās un kvalitatīvās metodes</w:t>
      </w:r>
      <w:r w:rsidR="0013100C">
        <w:rPr>
          <w:rFonts w:ascii="Times New Roman" w:hAnsi="Times New Roman"/>
          <w:b w:val="0"/>
          <w:bCs w:val="0"/>
        </w:rPr>
        <w:t xml:space="preserve">, veikšanā. Attiecībā uz norādi, </w:t>
      </w:r>
      <w:r w:rsidR="0013100C">
        <w:rPr>
          <w:rFonts w:ascii="Times New Roman" w:hAnsi="Times New Roman"/>
          <w:b w:val="0"/>
          <w:bCs w:val="0"/>
        </w:rPr>
        <w:lastRenderedPageBreak/>
        <w:t>ka “</w:t>
      </w:r>
      <w:r w:rsidR="0013100C" w:rsidRPr="0013100C">
        <w:rPr>
          <w:rFonts w:ascii="Times New Roman" w:hAnsi="Times New Roman"/>
          <w:b w:val="0"/>
          <w:bCs w:val="0"/>
          <w:i/>
          <w:iCs/>
        </w:rPr>
        <w:t>ekspertam jābūt praktiskai pieredzei līdzīgu pētījumu veikšanā, īpaši Latvijas iedzīvotāju aptaujas organizēšanā</w:t>
      </w:r>
      <w:r w:rsidR="0013100C">
        <w:rPr>
          <w:rFonts w:ascii="Times New Roman" w:hAnsi="Times New Roman"/>
          <w:b w:val="0"/>
          <w:bCs w:val="0"/>
        </w:rPr>
        <w:t xml:space="preserve">”, jāatzīmē, ka </w:t>
      </w:r>
      <w:r w:rsidR="004960D4">
        <w:rPr>
          <w:rFonts w:ascii="Times New Roman" w:hAnsi="Times New Roman"/>
          <w:b w:val="0"/>
          <w:bCs w:val="0"/>
        </w:rPr>
        <w:t xml:space="preserve">nav pamatota prasība speciālistam noteikt pieredzi tieši </w:t>
      </w:r>
      <w:r w:rsidR="004960D4" w:rsidRPr="004960D4">
        <w:rPr>
          <w:rFonts w:ascii="Times New Roman" w:hAnsi="Times New Roman"/>
          <w:b w:val="0"/>
          <w:bCs w:val="0"/>
        </w:rPr>
        <w:t>Latvijas iedzīvotāju aptaujas organizēšanā</w:t>
      </w:r>
      <w:r w:rsidR="004622DC">
        <w:rPr>
          <w:rFonts w:ascii="Times New Roman" w:hAnsi="Times New Roman"/>
          <w:b w:val="0"/>
          <w:bCs w:val="0"/>
        </w:rPr>
        <w:t xml:space="preserve">, jo Latvijā gūta pieredze neatšķiras no ārvalstīs gūtās. </w:t>
      </w:r>
    </w:p>
    <w:p w14:paraId="2B78D493" w14:textId="5811D278" w:rsidR="004622DC" w:rsidRDefault="00C76CF0" w:rsidP="00C76CF0">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Atbilstoši Tehniskās specifikācijas prasībām p</w:t>
      </w:r>
      <w:r w:rsidR="004622DC">
        <w:rPr>
          <w:rFonts w:ascii="Times New Roman" w:hAnsi="Times New Roman"/>
          <w:b w:val="0"/>
          <w:bCs w:val="0"/>
        </w:rPr>
        <w:t xml:space="preserve">ētījumu </w:t>
      </w:r>
      <w:r w:rsidR="004622DC" w:rsidRPr="004622DC">
        <w:rPr>
          <w:rFonts w:ascii="Times New Roman" w:hAnsi="Times New Roman"/>
          <w:b w:val="0"/>
          <w:bCs w:val="0"/>
        </w:rPr>
        <w:t>vad</w:t>
      </w:r>
      <w:r>
        <w:rPr>
          <w:rFonts w:ascii="Times New Roman" w:hAnsi="Times New Roman"/>
          <w:b w:val="0"/>
          <w:bCs w:val="0"/>
        </w:rPr>
        <w:t>īs</w:t>
      </w:r>
      <w:r w:rsidR="004622DC" w:rsidRPr="004622DC">
        <w:rPr>
          <w:rFonts w:ascii="Times New Roman" w:hAnsi="Times New Roman"/>
          <w:b w:val="0"/>
          <w:bCs w:val="0"/>
        </w:rPr>
        <w:t>, pārrau</w:t>
      </w:r>
      <w:r>
        <w:rPr>
          <w:rFonts w:ascii="Times New Roman" w:hAnsi="Times New Roman"/>
          <w:b w:val="0"/>
          <w:bCs w:val="0"/>
        </w:rPr>
        <w:t>dzīs</w:t>
      </w:r>
      <w:r w:rsidR="004622DC" w:rsidRPr="004622DC">
        <w:rPr>
          <w:rFonts w:ascii="Times New Roman" w:hAnsi="Times New Roman"/>
          <w:b w:val="0"/>
          <w:bCs w:val="0"/>
        </w:rPr>
        <w:t>, atbild</w:t>
      </w:r>
      <w:r>
        <w:rPr>
          <w:rFonts w:ascii="Times New Roman" w:hAnsi="Times New Roman"/>
          <w:b w:val="0"/>
          <w:bCs w:val="0"/>
        </w:rPr>
        <w:t>ēs</w:t>
      </w:r>
      <w:r w:rsidR="004622DC" w:rsidRPr="004622DC">
        <w:rPr>
          <w:rFonts w:ascii="Times New Roman" w:hAnsi="Times New Roman"/>
          <w:b w:val="0"/>
          <w:bCs w:val="0"/>
        </w:rPr>
        <w:t xml:space="preserve"> par pētījuma rezultātu objektivitāti un secinājumiem</w:t>
      </w:r>
      <w:r w:rsidR="004622DC" w:rsidRPr="004622DC">
        <w:t xml:space="preserve"> </w:t>
      </w:r>
      <w:r w:rsidR="004622DC" w:rsidRPr="004622DC">
        <w:rPr>
          <w:rFonts w:ascii="Times New Roman" w:hAnsi="Times New Roman"/>
          <w:b w:val="0"/>
          <w:bCs w:val="0"/>
        </w:rPr>
        <w:t>pētījuma vadītāj</w:t>
      </w:r>
      <w:r w:rsidR="004622DC">
        <w:rPr>
          <w:rFonts w:ascii="Times New Roman" w:hAnsi="Times New Roman"/>
          <w:b w:val="0"/>
          <w:bCs w:val="0"/>
        </w:rPr>
        <w:t xml:space="preserve">s, tādēļ nepastāv nekādas šaubas par </w:t>
      </w:r>
      <w:r w:rsidR="004622DC" w:rsidRPr="004622DC">
        <w:rPr>
          <w:rFonts w:ascii="Times New Roman" w:hAnsi="Times New Roman"/>
          <w:b w:val="0"/>
          <w:bCs w:val="0"/>
        </w:rPr>
        <w:t>datu kvalitāti un rezultātu ticamību</w:t>
      </w:r>
      <w:r w:rsidR="004622DC">
        <w:rPr>
          <w:rFonts w:ascii="Times New Roman" w:hAnsi="Times New Roman"/>
          <w:b w:val="0"/>
          <w:bCs w:val="0"/>
        </w:rPr>
        <w:t>.</w:t>
      </w:r>
    </w:p>
    <w:p w14:paraId="78BF188B" w14:textId="0284BA33" w:rsidR="004622DC" w:rsidRDefault="00944AC4" w:rsidP="00581FF9">
      <w:pPr>
        <w:pStyle w:val="PielikumiRakstzRakstz"/>
        <w:numPr>
          <w:ilvl w:val="0"/>
          <w:numId w:val="0"/>
        </w:numPr>
        <w:ind w:left="284" w:firstLine="567"/>
        <w:rPr>
          <w:rFonts w:ascii="Times New Roman" w:hAnsi="Times New Roman"/>
          <w:b w:val="0"/>
          <w:bCs w:val="0"/>
        </w:rPr>
      </w:pPr>
      <w:r w:rsidRPr="00944AC4">
        <w:rPr>
          <w:rFonts w:ascii="Times New Roman" w:hAnsi="Times New Roman"/>
          <w:b w:val="0"/>
          <w:bCs w:val="0"/>
        </w:rPr>
        <w:t xml:space="preserve">Turklāt </w:t>
      </w:r>
      <w:r>
        <w:rPr>
          <w:rFonts w:ascii="Times New Roman" w:hAnsi="Times New Roman"/>
          <w:b w:val="0"/>
          <w:bCs w:val="0"/>
        </w:rPr>
        <w:t>Iepirkumu uzraudzības b</w:t>
      </w:r>
      <w:r w:rsidRPr="00944AC4">
        <w:rPr>
          <w:rFonts w:ascii="Times New Roman" w:hAnsi="Times New Roman"/>
          <w:b w:val="0"/>
          <w:bCs w:val="0"/>
        </w:rPr>
        <w:t xml:space="preserve">irojs </w:t>
      </w:r>
      <w:r>
        <w:rPr>
          <w:rFonts w:ascii="Times New Roman" w:hAnsi="Times New Roman"/>
          <w:b w:val="0"/>
          <w:bCs w:val="0"/>
        </w:rPr>
        <w:t>skaidrojuma “B</w:t>
      </w:r>
      <w:r w:rsidRPr="00944AC4">
        <w:rPr>
          <w:rFonts w:ascii="Times New Roman" w:hAnsi="Times New Roman"/>
          <w:b w:val="0"/>
          <w:bCs w:val="0"/>
        </w:rPr>
        <w:t>iežāk konstatētās neatbilstības iepirkuma procedūru dokumentācijā un norisē</w:t>
      </w:r>
      <w:r>
        <w:rPr>
          <w:rFonts w:ascii="Times New Roman" w:hAnsi="Times New Roman"/>
          <w:b w:val="0"/>
          <w:bCs w:val="0"/>
        </w:rPr>
        <w:t>”</w:t>
      </w:r>
      <w:r w:rsidRPr="00944AC4">
        <w:rPr>
          <w:rFonts w:ascii="Times New Roman" w:hAnsi="Times New Roman"/>
          <w:b w:val="0"/>
          <w:bCs w:val="0"/>
        </w:rPr>
        <w:t xml:space="preserve"> </w:t>
      </w:r>
      <w:r>
        <w:rPr>
          <w:rFonts w:ascii="Times New Roman" w:hAnsi="Times New Roman"/>
          <w:b w:val="0"/>
          <w:bCs w:val="0"/>
        </w:rPr>
        <w:t xml:space="preserve">12. punktā </w:t>
      </w:r>
      <w:r w:rsidRPr="00944AC4">
        <w:rPr>
          <w:rFonts w:ascii="Times New Roman" w:hAnsi="Times New Roman"/>
          <w:b w:val="0"/>
          <w:bCs w:val="0"/>
        </w:rPr>
        <w:t>vērš uzmanību, ka nav samērīgi izvirzīt pieredzes prasības attiecībā uz visiem līguma izpildē iesaistītajiem speciālistiem (vai attiecībā uz lielu skaitu speciālistu). Kaut arī speciālistu skaits, attiecībā uz kuru būtu pamatoti izvirzīt pieredzes prasības, katrā konkrētajā gadījumā izvērtējams atsevišķi, Iepirkumu uzraudzības birojs iesaka šādas prasības izvirzīt vienīgi attiecībā uz vadošajiem speciālistiem</w:t>
      </w:r>
      <w:r>
        <w:rPr>
          <w:rFonts w:ascii="Times New Roman" w:hAnsi="Times New Roman"/>
          <w:b w:val="0"/>
          <w:bCs w:val="0"/>
        </w:rPr>
        <w:t>.</w:t>
      </w:r>
    </w:p>
    <w:p w14:paraId="2EDE9313" w14:textId="1876FA6B" w:rsidR="001E12EE" w:rsidRDefault="00944AC4" w:rsidP="00581FF9">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 xml:space="preserve">Tādējādi atbilstoši Publisko iepirkumu likuma 41. panta otrajai daļai pētījumā pieprasītais speciālistu skaits un </w:t>
      </w:r>
      <w:r w:rsidRPr="00944AC4">
        <w:rPr>
          <w:rFonts w:ascii="Times New Roman" w:hAnsi="Times New Roman"/>
          <w:b w:val="0"/>
          <w:bCs w:val="0"/>
        </w:rPr>
        <w:t>pieprasīt</w:t>
      </w:r>
      <w:r>
        <w:rPr>
          <w:rFonts w:ascii="Times New Roman" w:hAnsi="Times New Roman"/>
          <w:b w:val="0"/>
          <w:bCs w:val="0"/>
        </w:rPr>
        <w:t>ais</w:t>
      </w:r>
      <w:r w:rsidRPr="00944AC4">
        <w:rPr>
          <w:rFonts w:ascii="Times New Roman" w:hAnsi="Times New Roman"/>
          <w:b w:val="0"/>
          <w:bCs w:val="0"/>
        </w:rPr>
        <w:t xml:space="preserve"> minimāl</w:t>
      </w:r>
      <w:r>
        <w:rPr>
          <w:rFonts w:ascii="Times New Roman" w:hAnsi="Times New Roman"/>
          <w:b w:val="0"/>
          <w:bCs w:val="0"/>
        </w:rPr>
        <w:t>ais</w:t>
      </w:r>
      <w:r w:rsidRPr="00944AC4">
        <w:rPr>
          <w:rFonts w:ascii="Times New Roman" w:hAnsi="Times New Roman"/>
          <w:b w:val="0"/>
          <w:bCs w:val="0"/>
        </w:rPr>
        <w:t xml:space="preserve"> spēju līmeni</w:t>
      </w:r>
      <w:r>
        <w:rPr>
          <w:rFonts w:ascii="Times New Roman" w:hAnsi="Times New Roman"/>
          <w:b w:val="0"/>
          <w:bCs w:val="0"/>
        </w:rPr>
        <w:t>s</w:t>
      </w:r>
      <w:r w:rsidRPr="00944AC4">
        <w:rPr>
          <w:rFonts w:ascii="Times New Roman" w:hAnsi="Times New Roman"/>
          <w:b w:val="0"/>
          <w:bCs w:val="0"/>
        </w:rPr>
        <w:t xml:space="preserve"> konkrētā iepirkuma līguma izpildei </w:t>
      </w:r>
      <w:r>
        <w:rPr>
          <w:rFonts w:ascii="Times New Roman" w:hAnsi="Times New Roman"/>
          <w:b w:val="0"/>
          <w:bCs w:val="0"/>
        </w:rPr>
        <w:t xml:space="preserve">ir </w:t>
      </w:r>
      <w:r w:rsidRPr="00944AC4">
        <w:rPr>
          <w:rFonts w:ascii="Times New Roman" w:hAnsi="Times New Roman"/>
          <w:b w:val="0"/>
          <w:bCs w:val="0"/>
        </w:rPr>
        <w:t>no</w:t>
      </w:r>
      <w:r>
        <w:rPr>
          <w:rFonts w:ascii="Times New Roman" w:hAnsi="Times New Roman"/>
          <w:b w:val="0"/>
          <w:bCs w:val="0"/>
        </w:rPr>
        <w:t>teikts</w:t>
      </w:r>
      <w:r w:rsidRPr="00944AC4">
        <w:rPr>
          <w:rFonts w:ascii="Times New Roman" w:hAnsi="Times New Roman"/>
          <w:b w:val="0"/>
          <w:bCs w:val="0"/>
        </w:rPr>
        <w:t xml:space="preserve"> samērīgi iepirkuma līguma priekšmetam</w:t>
      </w:r>
      <w:r w:rsidR="006041C6">
        <w:rPr>
          <w:rFonts w:ascii="Times New Roman" w:hAnsi="Times New Roman"/>
          <w:b w:val="0"/>
          <w:bCs w:val="0"/>
        </w:rPr>
        <w:t>,</w:t>
      </w:r>
      <w:r>
        <w:rPr>
          <w:rFonts w:ascii="Times New Roman" w:hAnsi="Times New Roman"/>
          <w:b w:val="0"/>
          <w:bCs w:val="0"/>
        </w:rPr>
        <w:t xml:space="preserve"> un izmaiņas nav nepieciešamas.</w:t>
      </w:r>
    </w:p>
    <w:p w14:paraId="0154EB99" w14:textId="77777777" w:rsidR="00192182" w:rsidRDefault="00192182" w:rsidP="00581FF9">
      <w:pPr>
        <w:pStyle w:val="PielikumiRakstzRakstz"/>
        <w:numPr>
          <w:ilvl w:val="0"/>
          <w:numId w:val="0"/>
        </w:numPr>
        <w:ind w:left="284" w:firstLine="567"/>
        <w:rPr>
          <w:rFonts w:ascii="Times New Roman" w:hAnsi="Times New Roman"/>
          <w:b w:val="0"/>
          <w:bCs w:val="0"/>
        </w:rPr>
      </w:pPr>
    </w:p>
    <w:p w14:paraId="44A7DA72" w14:textId="315F1D67" w:rsidR="00F31533" w:rsidRPr="00581FF9" w:rsidRDefault="00F31533" w:rsidP="00581FF9">
      <w:pPr>
        <w:pStyle w:val="PielikumiRakstzRakstz"/>
        <w:numPr>
          <w:ilvl w:val="0"/>
          <w:numId w:val="0"/>
        </w:numPr>
        <w:ind w:left="284" w:firstLine="567"/>
        <w:rPr>
          <w:rFonts w:ascii="Times New Roman" w:hAnsi="Times New Roman"/>
        </w:rPr>
      </w:pPr>
      <w:r w:rsidRPr="00581FF9">
        <w:rPr>
          <w:rFonts w:ascii="Times New Roman" w:hAnsi="Times New Roman"/>
        </w:rPr>
        <w:t xml:space="preserve">3. komentārs </w:t>
      </w:r>
    </w:p>
    <w:p w14:paraId="4440AB91" w14:textId="77777777" w:rsidR="00C50F70" w:rsidRPr="00581FF9" w:rsidRDefault="00C50F70" w:rsidP="00581FF9">
      <w:pPr>
        <w:spacing w:after="0" w:line="240" w:lineRule="auto"/>
        <w:ind w:left="284" w:firstLine="567"/>
        <w:jc w:val="both"/>
        <w:rPr>
          <w:rFonts w:eastAsia="Times New Roman" w:cs="Times New Roman"/>
          <w:color w:val="000000"/>
          <w:sz w:val="24"/>
          <w:szCs w:val="24"/>
          <w:lang w:eastAsia="lv-LV"/>
        </w:rPr>
      </w:pPr>
      <w:bookmarkStart w:id="3" w:name="_Hlk211607340"/>
      <w:r w:rsidRPr="00581FF9">
        <w:rPr>
          <w:rFonts w:eastAsia="Times New Roman" w:cs="Times New Roman"/>
          <w:color w:val="000000"/>
          <w:sz w:val="24"/>
          <w:szCs w:val="24"/>
          <w:lang w:eastAsia="lv-LV"/>
        </w:rPr>
        <w:t>Ņemot vērā tehniskajā specifikācijā noteiktos darba uzdevumus, aicinām papildināt 2.9.punktā (kvalifikācijas prasību 1.pielikumā) noteiktās ekspertu kvalifikācijas prasības:</w:t>
      </w:r>
    </w:p>
    <w:bookmarkEnd w:id="3"/>
    <w:p w14:paraId="61C5A2DC" w14:textId="32DA5F61" w:rsidR="00C50F70" w:rsidRPr="00581FF9" w:rsidRDefault="00C50F70" w:rsidP="00581FF9">
      <w:pPr>
        <w:pStyle w:val="ListParagraph"/>
        <w:numPr>
          <w:ilvl w:val="1"/>
          <w:numId w:val="26"/>
        </w:numPr>
        <w:spacing w:after="0" w:line="240" w:lineRule="auto"/>
        <w:jc w:val="both"/>
        <w:rPr>
          <w:rFonts w:eastAsia="Times New Roman" w:cs="Times New Roman"/>
          <w:color w:val="000000"/>
          <w:sz w:val="24"/>
          <w:szCs w:val="24"/>
          <w:lang w:eastAsia="lv-LV"/>
        </w:rPr>
      </w:pPr>
      <w:r w:rsidRPr="00581FF9">
        <w:rPr>
          <w:rFonts w:eastAsia="Times New Roman" w:cs="Times New Roman"/>
          <w:color w:val="000000"/>
          <w:sz w:val="24"/>
          <w:szCs w:val="24"/>
          <w:lang w:eastAsia="lv-LV"/>
        </w:rPr>
        <w:t>Papildināt 1.1.2. prasību sarakstu pirmās palīdzības pasniedzējam un/vai pirmās palīdzības instruktora palīgam un/vai pirmās palīdzības instruktoram, iekļaujot prasības par iepriekšējo darba pieredzi/tās ilgumu, kāda Pasūtītāja ieskatā ir nepieciešama. Ir būtiski, lai praktiska Latvijas iedzīvotāju prasmju novērtēšana pirmās palīdzības sniegšanā tiktu veikta kvalitatīvi, jo tas ir tieši saistīts ar pētījuma mērķu sasniegšanu. Tādēļ nepieciešams, lai novērtēšanu veic pieredzējuši speciālisti, kuri spēj nodrošināt objektīvu un profesionālu rezultātu.</w:t>
      </w:r>
    </w:p>
    <w:p w14:paraId="4BE5A1C3" w14:textId="77777777" w:rsidR="004A4C23" w:rsidRDefault="004A4C23" w:rsidP="004A4C23">
      <w:pPr>
        <w:pStyle w:val="PielikumiRakstzRakstz"/>
        <w:numPr>
          <w:ilvl w:val="0"/>
          <w:numId w:val="0"/>
        </w:numPr>
        <w:tabs>
          <w:tab w:val="left" w:pos="900"/>
          <w:tab w:val="left" w:pos="1440"/>
        </w:tabs>
        <w:ind w:left="810"/>
        <w:contextualSpacing/>
        <w:rPr>
          <w:rFonts w:ascii="Times New Roman" w:hAnsi="Times New Roman"/>
        </w:rPr>
      </w:pPr>
      <w:r w:rsidRPr="00BE393F">
        <w:rPr>
          <w:rFonts w:ascii="Times New Roman" w:hAnsi="Times New Roman"/>
        </w:rPr>
        <w:t>Iepirkuma komisijas secinājumi un vērtējums</w:t>
      </w:r>
    </w:p>
    <w:p w14:paraId="1FB2FA30" w14:textId="37A2D09F" w:rsidR="004A4C23" w:rsidRDefault="004A4C23" w:rsidP="00EB36F2">
      <w:pPr>
        <w:pStyle w:val="PielikumiRakstzRakstz"/>
        <w:numPr>
          <w:ilvl w:val="0"/>
          <w:numId w:val="0"/>
        </w:numPr>
        <w:ind w:left="360" w:firstLine="491"/>
        <w:rPr>
          <w:rFonts w:ascii="Times New Roman" w:hAnsi="Times New Roman"/>
          <w:b w:val="0"/>
          <w:bCs w:val="0"/>
        </w:rPr>
      </w:pPr>
      <w:r>
        <w:rPr>
          <w:rFonts w:ascii="Times New Roman" w:hAnsi="Times New Roman"/>
          <w:b w:val="0"/>
          <w:bCs w:val="0"/>
        </w:rPr>
        <w:t xml:space="preserve">Atbilstoši Tehniskās specifikācijas 1.1.2. apakšpunktam </w:t>
      </w:r>
      <w:r w:rsidRPr="004A4C23">
        <w:rPr>
          <w:rFonts w:ascii="Times New Roman" w:hAnsi="Times New Roman"/>
          <w:b w:val="0"/>
          <w:bCs w:val="0"/>
        </w:rPr>
        <w:t>novērojuma</w:t>
      </w:r>
      <w:r>
        <w:rPr>
          <w:rFonts w:ascii="Times New Roman" w:hAnsi="Times New Roman"/>
          <w:b w:val="0"/>
          <w:bCs w:val="0"/>
        </w:rPr>
        <w:t xml:space="preserve"> vērtētājiem</w:t>
      </w:r>
      <w:r w:rsidR="00EB36F2">
        <w:rPr>
          <w:rFonts w:ascii="Times New Roman" w:hAnsi="Times New Roman"/>
          <w:b w:val="0"/>
          <w:bCs w:val="0"/>
        </w:rPr>
        <w:t xml:space="preserve"> (</w:t>
      </w:r>
      <w:r w:rsidR="00EB36F2" w:rsidRPr="00EB36F2">
        <w:rPr>
          <w:rFonts w:ascii="Times New Roman" w:hAnsi="Times New Roman"/>
          <w:b w:val="0"/>
          <w:bCs w:val="0"/>
        </w:rPr>
        <w:t>pirmās palīdzības pasniedzēj</w:t>
      </w:r>
      <w:r w:rsidR="00EB36F2">
        <w:rPr>
          <w:rFonts w:ascii="Times New Roman" w:hAnsi="Times New Roman"/>
          <w:b w:val="0"/>
          <w:bCs w:val="0"/>
        </w:rPr>
        <w:t>iem</w:t>
      </w:r>
      <w:r w:rsidR="00082D10">
        <w:rPr>
          <w:rFonts w:ascii="Times New Roman" w:hAnsi="Times New Roman"/>
          <w:b w:val="0"/>
          <w:bCs w:val="0"/>
        </w:rPr>
        <w:t xml:space="preserve">, </w:t>
      </w:r>
      <w:r w:rsidR="00EB36F2" w:rsidRPr="00EB36F2">
        <w:rPr>
          <w:rFonts w:ascii="Times New Roman" w:hAnsi="Times New Roman"/>
          <w:b w:val="0"/>
          <w:bCs w:val="0"/>
        </w:rPr>
        <w:t>pirmās palīdzības instruktora palīg</w:t>
      </w:r>
      <w:r w:rsidR="00EB36F2">
        <w:rPr>
          <w:rFonts w:ascii="Times New Roman" w:hAnsi="Times New Roman"/>
          <w:b w:val="0"/>
          <w:bCs w:val="0"/>
        </w:rPr>
        <w:t>iem</w:t>
      </w:r>
      <w:r w:rsidR="00082D10">
        <w:rPr>
          <w:rFonts w:ascii="Times New Roman" w:hAnsi="Times New Roman"/>
          <w:b w:val="0"/>
          <w:bCs w:val="0"/>
        </w:rPr>
        <w:t xml:space="preserve">, </w:t>
      </w:r>
      <w:r w:rsidR="00EB36F2" w:rsidRPr="00EB36F2">
        <w:rPr>
          <w:rFonts w:ascii="Times New Roman" w:hAnsi="Times New Roman"/>
          <w:b w:val="0"/>
          <w:bCs w:val="0"/>
        </w:rPr>
        <w:t>pirmās palīdzības instruktor</w:t>
      </w:r>
      <w:r w:rsidR="00EB36F2">
        <w:rPr>
          <w:rFonts w:ascii="Times New Roman" w:hAnsi="Times New Roman"/>
          <w:b w:val="0"/>
          <w:bCs w:val="0"/>
        </w:rPr>
        <w:t>iem)</w:t>
      </w:r>
      <w:r>
        <w:rPr>
          <w:rFonts w:ascii="Times New Roman" w:hAnsi="Times New Roman"/>
          <w:b w:val="0"/>
          <w:bCs w:val="0"/>
        </w:rPr>
        <w:t xml:space="preserve"> ir jābūt </w:t>
      </w:r>
      <w:r w:rsidRPr="004A4C23">
        <w:rPr>
          <w:rFonts w:ascii="Times New Roman" w:hAnsi="Times New Roman"/>
          <w:b w:val="0"/>
          <w:bCs w:val="0"/>
        </w:rPr>
        <w:t>tiesīb</w:t>
      </w:r>
      <w:r>
        <w:rPr>
          <w:rFonts w:ascii="Times New Roman" w:hAnsi="Times New Roman"/>
          <w:b w:val="0"/>
          <w:bCs w:val="0"/>
        </w:rPr>
        <w:t>ām</w:t>
      </w:r>
      <w:r w:rsidRPr="004A4C23">
        <w:rPr>
          <w:rFonts w:ascii="Times New Roman" w:hAnsi="Times New Roman"/>
          <w:b w:val="0"/>
          <w:bCs w:val="0"/>
        </w:rPr>
        <w:t xml:space="preserve"> nodarboties ar apmācību pirmās palīdzības sniegšanā</w:t>
      </w:r>
      <w:r>
        <w:rPr>
          <w:rFonts w:ascii="Times New Roman" w:hAnsi="Times New Roman"/>
          <w:b w:val="0"/>
          <w:bCs w:val="0"/>
        </w:rPr>
        <w:t>.</w:t>
      </w:r>
      <w:r w:rsidR="00FC6AEB">
        <w:rPr>
          <w:rFonts w:ascii="Times New Roman" w:hAnsi="Times New Roman"/>
          <w:b w:val="0"/>
          <w:bCs w:val="0"/>
        </w:rPr>
        <w:t xml:space="preserve"> </w:t>
      </w:r>
      <w:r w:rsidR="00EB36F2" w:rsidRPr="00EB36F2">
        <w:rPr>
          <w:rFonts w:ascii="Times New Roman" w:hAnsi="Times New Roman"/>
          <w:b w:val="0"/>
          <w:bCs w:val="0"/>
        </w:rPr>
        <w:t xml:space="preserve">Lai pierādītu atbilstību </w:t>
      </w:r>
      <w:r w:rsidR="00D06AD2">
        <w:rPr>
          <w:rFonts w:ascii="Times New Roman" w:hAnsi="Times New Roman"/>
          <w:b w:val="0"/>
          <w:bCs w:val="0"/>
        </w:rPr>
        <w:t>P</w:t>
      </w:r>
      <w:r w:rsidR="00EB36F2" w:rsidRPr="00EB36F2">
        <w:rPr>
          <w:rFonts w:ascii="Times New Roman" w:hAnsi="Times New Roman"/>
          <w:b w:val="0"/>
          <w:bCs w:val="0"/>
        </w:rPr>
        <w:t>asūtītāja noteiktajām kvalifikācijas prasībām</w:t>
      </w:r>
      <w:r w:rsidR="00CD6FD3">
        <w:rPr>
          <w:rFonts w:ascii="Times New Roman" w:hAnsi="Times New Roman"/>
          <w:b w:val="0"/>
          <w:bCs w:val="0"/>
        </w:rPr>
        <w:t>,</w:t>
      </w:r>
      <w:r w:rsidR="00EB36F2" w:rsidRPr="00EB36F2">
        <w:rPr>
          <w:rFonts w:ascii="Times New Roman" w:hAnsi="Times New Roman"/>
          <w:b w:val="0"/>
          <w:bCs w:val="0"/>
        </w:rPr>
        <w:t xml:space="preserve"> jāiesniedz</w:t>
      </w:r>
      <w:r w:rsidR="00EB36F2">
        <w:rPr>
          <w:rFonts w:ascii="Times New Roman" w:hAnsi="Times New Roman"/>
          <w:b w:val="0"/>
          <w:bCs w:val="0"/>
        </w:rPr>
        <w:t xml:space="preserve"> </w:t>
      </w:r>
      <w:r w:rsidR="00FC6AEB" w:rsidRPr="00FC6AEB">
        <w:rPr>
          <w:rFonts w:ascii="Times New Roman" w:hAnsi="Times New Roman"/>
          <w:b w:val="0"/>
          <w:bCs w:val="0"/>
        </w:rPr>
        <w:t>Latvij</w:t>
      </w:r>
      <w:r w:rsidR="00EB36F2">
        <w:rPr>
          <w:rFonts w:ascii="Times New Roman" w:hAnsi="Times New Roman"/>
          <w:b w:val="0"/>
          <w:bCs w:val="0"/>
        </w:rPr>
        <w:t>as Republikā</w:t>
      </w:r>
      <w:r w:rsidR="00FC6AEB" w:rsidRPr="00FC6AEB">
        <w:rPr>
          <w:rFonts w:ascii="Times New Roman" w:hAnsi="Times New Roman"/>
          <w:b w:val="0"/>
          <w:bCs w:val="0"/>
        </w:rPr>
        <w:t xml:space="preserve"> izdot</w:t>
      </w:r>
      <w:r w:rsidR="00EB36F2">
        <w:rPr>
          <w:rFonts w:ascii="Times New Roman" w:hAnsi="Times New Roman"/>
          <w:b w:val="0"/>
          <w:bCs w:val="0"/>
        </w:rPr>
        <w:t>a</w:t>
      </w:r>
      <w:r w:rsidR="00FC6AEB" w:rsidRPr="00FC6AEB">
        <w:rPr>
          <w:rFonts w:ascii="Times New Roman" w:hAnsi="Times New Roman"/>
          <w:b w:val="0"/>
          <w:bCs w:val="0"/>
        </w:rPr>
        <w:t xml:space="preserve"> sertifikāt</w:t>
      </w:r>
      <w:r w:rsidR="00EB36F2">
        <w:rPr>
          <w:rFonts w:ascii="Times New Roman" w:hAnsi="Times New Roman"/>
          <w:b w:val="0"/>
          <w:bCs w:val="0"/>
        </w:rPr>
        <w:t>a</w:t>
      </w:r>
      <w:r w:rsidR="00FC6AEB" w:rsidRPr="00FC6AEB">
        <w:rPr>
          <w:rFonts w:ascii="Times New Roman" w:hAnsi="Times New Roman"/>
          <w:b w:val="0"/>
          <w:bCs w:val="0"/>
        </w:rPr>
        <w:t xml:space="preserve"> vai ārvalstī izdot</w:t>
      </w:r>
      <w:r w:rsidR="00EB36F2">
        <w:rPr>
          <w:rFonts w:ascii="Times New Roman" w:hAnsi="Times New Roman"/>
          <w:b w:val="0"/>
          <w:bCs w:val="0"/>
        </w:rPr>
        <w:t>a</w:t>
      </w:r>
      <w:r w:rsidR="00FC6AEB" w:rsidRPr="00FC6AEB">
        <w:rPr>
          <w:rFonts w:ascii="Times New Roman" w:hAnsi="Times New Roman"/>
          <w:b w:val="0"/>
          <w:bCs w:val="0"/>
        </w:rPr>
        <w:t xml:space="preserve"> dokument</w:t>
      </w:r>
      <w:r w:rsidR="00EB36F2">
        <w:rPr>
          <w:rFonts w:ascii="Times New Roman" w:hAnsi="Times New Roman"/>
          <w:b w:val="0"/>
          <w:bCs w:val="0"/>
        </w:rPr>
        <w:t>a</w:t>
      </w:r>
      <w:r w:rsidR="00FC6AEB" w:rsidRPr="00FC6AEB">
        <w:rPr>
          <w:rFonts w:ascii="Times New Roman" w:hAnsi="Times New Roman"/>
          <w:b w:val="0"/>
          <w:bCs w:val="0"/>
        </w:rPr>
        <w:t>, kas apliecina, ka speciālistam ir piešķirtas tiesības nodarboties ar apmācību pirmās palīdzības sniegšanā, kopiju</w:t>
      </w:r>
      <w:r w:rsidR="00FC6AEB">
        <w:rPr>
          <w:rFonts w:ascii="Times New Roman" w:hAnsi="Times New Roman"/>
          <w:b w:val="0"/>
          <w:bCs w:val="0"/>
        </w:rPr>
        <w:t>.</w:t>
      </w:r>
    </w:p>
    <w:p w14:paraId="5A682F6F" w14:textId="78C18805" w:rsidR="005527FD" w:rsidRDefault="00867826" w:rsidP="00FC6AEB">
      <w:pPr>
        <w:pStyle w:val="PielikumiRakstzRakstz"/>
        <w:numPr>
          <w:ilvl w:val="0"/>
          <w:numId w:val="0"/>
        </w:numPr>
        <w:ind w:left="360" w:firstLine="491"/>
        <w:rPr>
          <w:rFonts w:ascii="Times New Roman" w:hAnsi="Times New Roman"/>
          <w:b w:val="0"/>
          <w:bCs w:val="0"/>
        </w:rPr>
      </w:pPr>
      <w:r>
        <w:rPr>
          <w:rFonts w:ascii="Times New Roman" w:hAnsi="Times New Roman"/>
          <w:b w:val="0"/>
          <w:bCs w:val="0"/>
        </w:rPr>
        <w:t>Attiecībā uz Latvijas Republikā noteikto k</w:t>
      </w:r>
      <w:r w:rsidR="00EB36F2" w:rsidRPr="00EB36F2">
        <w:rPr>
          <w:rFonts w:ascii="Times New Roman" w:hAnsi="Times New Roman"/>
          <w:b w:val="0"/>
          <w:bCs w:val="0"/>
        </w:rPr>
        <w:t>ārtību, kādā nodrošina apmācību pirmās palīdzības sniegšanā</w:t>
      </w:r>
      <w:r w:rsidR="00EB36F2">
        <w:rPr>
          <w:rFonts w:ascii="Times New Roman" w:hAnsi="Times New Roman"/>
          <w:b w:val="0"/>
          <w:bCs w:val="0"/>
        </w:rPr>
        <w:t>,</w:t>
      </w:r>
      <w:r w:rsidR="00FC6AEB">
        <w:rPr>
          <w:rFonts w:ascii="Times New Roman" w:hAnsi="Times New Roman"/>
          <w:b w:val="0"/>
          <w:bCs w:val="0"/>
        </w:rPr>
        <w:t xml:space="preserve"> </w:t>
      </w:r>
      <w:r>
        <w:rPr>
          <w:rFonts w:ascii="Times New Roman" w:hAnsi="Times New Roman"/>
          <w:b w:val="0"/>
          <w:bCs w:val="0"/>
        </w:rPr>
        <w:t>to</w:t>
      </w:r>
      <w:r w:rsidR="00082D10" w:rsidRPr="00082D10">
        <w:rPr>
          <w:rFonts w:ascii="Times New Roman" w:hAnsi="Times New Roman"/>
          <w:b w:val="0"/>
          <w:bCs w:val="0"/>
        </w:rPr>
        <w:t xml:space="preserve"> </w:t>
      </w:r>
      <w:r w:rsidR="00FC6AEB">
        <w:rPr>
          <w:rFonts w:ascii="Times New Roman" w:hAnsi="Times New Roman"/>
          <w:b w:val="0"/>
          <w:bCs w:val="0"/>
        </w:rPr>
        <w:t xml:space="preserve">reglamentē </w:t>
      </w:r>
      <w:r w:rsidR="00FC6AEB" w:rsidRPr="00FC6AEB">
        <w:rPr>
          <w:rFonts w:ascii="Times New Roman" w:hAnsi="Times New Roman"/>
          <w:b w:val="0"/>
          <w:bCs w:val="0"/>
        </w:rPr>
        <w:t>Ministru kabineta 2012.</w:t>
      </w:r>
      <w:r w:rsidR="00FC6AEB">
        <w:rPr>
          <w:rFonts w:ascii="Times New Roman" w:hAnsi="Times New Roman"/>
          <w:b w:val="0"/>
          <w:bCs w:val="0"/>
        </w:rPr>
        <w:t> </w:t>
      </w:r>
      <w:r w:rsidR="00FC6AEB" w:rsidRPr="00FC6AEB">
        <w:rPr>
          <w:rFonts w:ascii="Times New Roman" w:hAnsi="Times New Roman"/>
          <w:b w:val="0"/>
          <w:bCs w:val="0"/>
        </w:rPr>
        <w:t>gada 14.</w:t>
      </w:r>
      <w:r w:rsidR="00FC6AEB">
        <w:rPr>
          <w:rFonts w:ascii="Times New Roman" w:hAnsi="Times New Roman"/>
          <w:b w:val="0"/>
          <w:bCs w:val="0"/>
        </w:rPr>
        <w:t> </w:t>
      </w:r>
      <w:r w:rsidR="00FC6AEB" w:rsidRPr="00FC6AEB">
        <w:rPr>
          <w:rFonts w:ascii="Times New Roman" w:hAnsi="Times New Roman"/>
          <w:b w:val="0"/>
          <w:bCs w:val="0"/>
        </w:rPr>
        <w:t>august</w:t>
      </w:r>
      <w:r w:rsidR="00FC6AEB">
        <w:rPr>
          <w:rFonts w:ascii="Times New Roman" w:hAnsi="Times New Roman"/>
          <w:b w:val="0"/>
          <w:bCs w:val="0"/>
        </w:rPr>
        <w:t>a</w:t>
      </w:r>
      <w:r w:rsidR="00FC6AEB" w:rsidRPr="00FC6AEB">
        <w:rPr>
          <w:rFonts w:ascii="Times New Roman" w:hAnsi="Times New Roman"/>
          <w:b w:val="0"/>
          <w:bCs w:val="0"/>
        </w:rPr>
        <w:t xml:space="preserve"> noteikumi Nr.</w:t>
      </w:r>
      <w:r w:rsidR="00FC6AEB">
        <w:rPr>
          <w:rFonts w:ascii="Times New Roman" w:hAnsi="Times New Roman"/>
          <w:b w:val="0"/>
          <w:bCs w:val="0"/>
        </w:rPr>
        <w:t> </w:t>
      </w:r>
      <w:r w:rsidR="00FC6AEB" w:rsidRPr="00FC6AEB">
        <w:rPr>
          <w:rFonts w:ascii="Times New Roman" w:hAnsi="Times New Roman"/>
          <w:b w:val="0"/>
          <w:bCs w:val="0"/>
        </w:rPr>
        <w:t>557</w:t>
      </w:r>
      <w:r w:rsidR="00FC6AEB">
        <w:rPr>
          <w:rFonts w:ascii="Times New Roman" w:hAnsi="Times New Roman"/>
          <w:b w:val="0"/>
          <w:bCs w:val="0"/>
        </w:rPr>
        <w:t xml:space="preserve"> “</w:t>
      </w:r>
      <w:r w:rsidR="00FC6AEB" w:rsidRPr="00FC6AEB">
        <w:rPr>
          <w:rFonts w:ascii="Times New Roman" w:hAnsi="Times New Roman"/>
          <w:b w:val="0"/>
          <w:bCs w:val="0"/>
        </w:rPr>
        <w:t>Noteikumi par apmācību pirmās palīdzības sniegšanā</w:t>
      </w:r>
      <w:r w:rsidR="00FC6AEB">
        <w:rPr>
          <w:rFonts w:ascii="Times New Roman" w:hAnsi="Times New Roman"/>
          <w:b w:val="0"/>
          <w:bCs w:val="0"/>
        </w:rPr>
        <w:t>”.</w:t>
      </w:r>
      <w:r w:rsidR="00082D10">
        <w:rPr>
          <w:rFonts w:ascii="Times New Roman" w:hAnsi="Times New Roman"/>
          <w:b w:val="0"/>
          <w:bCs w:val="0"/>
        </w:rPr>
        <w:t xml:space="preserve"> </w:t>
      </w:r>
      <w:r w:rsidR="0016179A">
        <w:rPr>
          <w:rFonts w:ascii="Times New Roman" w:hAnsi="Times New Roman"/>
          <w:b w:val="0"/>
          <w:bCs w:val="0"/>
        </w:rPr>
        <w:t xml:space="preserve">Minētajos noteikumos ir paredzēta daudzpakāpju kārtība, kādā persona </w:t>
      </w:r>
      <w:r w:rsidR="00CF55F8">
        <w:rPr>
          <w:rFonts w:ascii="Times New Roman" w:hAnsi="Times New Roman"/>
          <w:b w:val="0"/>
          <w:bCs w:val="0"/>
        </w:rPr>
        <w:t>uzsāk</w:t>
      </w:r>
      <w:r w:rsidR="0016179A">
        <w:rPr>
          <w:rFonts w:ascii="Times New Roman" w:hAnsi="Times New Roman"/>
          <w:b w:val="0"/>
          <w:bCs w:val="0"/>
        </w:rPr>
        <w:t xml:space="preserve"> patstāvīg</w:t>
      </w:r>
      <w:r w:rsidR="00CF55F8">
        <w:rPr>
          <w:rFonts w:ascii="Times New Roman" w:hAnsi="Times New Roman"/>
          <w:b w:val="0"/>
          <w:bCs w:val="0"/>
        </w:rPr>
        <w:t>u</w:t>
      </w:r>
      <w:r w:rsidR="0016179A">
        <w:rPr>
          <w:rFonts w:ascii="Times New Roman" w:hAnsi="Times New Roman"/>
          <w:b w:val="0"/>
          <w:bCs w:val="0"/>
        </w:rPr>
        <w:t xml:space="preserve"> pirmās palīdzības sniegšanas apmācību. </w:t>
      </w:r>
      <w:r w:rsidR="00CF55F8">
        <w:rPr>
          <w:rFonts w:ascii="Times New Roman" w:hAnsi="Times New Roman"/>
          <w:b w:val="0"/>
          <w:bCs w:val="0"/>
        </w:rPr>
        <w:t>Sākotnēji personai ir jāapgūst pi</w:t>
      </w:r>
      <w:r w:rsidR="00CF55F8" w:rsidRPr="00CF55F8">
        <w:rPr>
          <w:rFonts w:ascii="Times New Roman" w:hAnsi="Times New Roman"/>
          <w:b w:val="0"/>
          <w:bCs w:val="0"/>
        </w:rPr>
        <w:t>rmās palīdzības pasniedzēju 68 stundu apmācības programma</w:t>
      </w:r>
      <w:r w:rsidR="00CF55F8">
        <w:rPr>
          <w:rFonts w:ascii="Times New Roman" w:hAnsi="Times New Roman"/>
          <w:b w:val="0"/>
          <w:bCs w:val="0"/>
        </w:rPr>
        <w:t xml:space="preserve"> un jānokārto eksāmens (lai nokārtotu eksāmenu, ir jāiesniedz pārskats </w:t>
      </w:r>
      <w:r w:rsidR="00CF55F8" w:rsidRPr="00CF55F8">
        <w:rPr>
          <w:rFonts w:ascii="Times New Roman" w:hAnsi="Times New Roman"/>
          <w:b w:val="0"/>
          <w:bCs w:val="0"/>
        </w:rPr>
        <w:t>par nostrādātām 90 apmācības stundām instruktora palīg</w:t>
      </w:r>
      <w:r w:rsidR="003355BA">
        <w:rPr>
          <w:rFonts w:ascii="Times New Roman" w:hAnsi="Times New Roman"/>
          <w:b w:val="0"/>
          <w:bCs w:val="0"/>
        </w:rPr>
        <w:t>a</w:t>
      </w:r>
      <w:r w:rsidR="00CF55F8" w:rsidRPr="00CF55F8">
        <w:rPr>
          <w:rFonts w:ascii="Times New Roman" w:hAnsi="Times New Roman"/>
          <w:b w:val="0"/>
          <w:bCs w:val="0"/>
        </w:rPr>
        <w:t xml:space="preserve"> vai instruktor</w:t>
      </w:r>
      <w:r w:rsidR="003355BA">
        <w:rPr>
          <w:rFonts w:ascii="Times New Roman" w:hAnsi="Times New Roman"/>
          <w:b w:val="0"/>
          <w:bCs w:val="0"/>
        </w:rPr>
        <w:t>a</w:t>
      </w:r>
      <w:r w:rsidR="00CF55F8" w:rsidRPr="00CF55F8">
        <w:rPr>
          <w:rFonts w:ascii="Times New Roman" w:hAnsi="Times New Roman"/>
          <w:b w:val="0"/>
          <w:bCs w:val="0"/>
        </w:rPr>
        <w:t xml:space="preserve"> vadībā</w:t>
      </w:r>
      <w:r w:rsidR="00CF55F8">
        <w:rPr>
          <w:rFonts w:ascii="Times New Roman" w:hAnsi="Times New Roman"/>
          <w:b w:val="0"/>
          <w:bCs w:val="0"/>
        </w:rPr>
        <w:t>). Augstākas kvalifikācijas apmācību veicējiem</w:t>
      </w:r>
      <w:r w:rsidR="003355BA">
        <w:rPr>
          <w:rFonts w:ascii="Times New Roman" w:hAnsi="Times New Roman"/>
          <w:b w:val="0"/>
          <w:bCs w:val="0"/>
        </w:rPr>
        <w:t xml:space="preserve"> tiek pieprasīta arī pieredze pirmās palīdzības sniegšanas apmācībā. Līdz ar to</w:t>
      </w:r>
      <w:r w:rsidR="005527FD" w:rsidRPr="005527FD">
        <w:rPr>
          <w:rFonts w:ascii="Times New Roman" w:hAnsi="Times New Roman"/>
          <w:b w:val="0"/>
          <w:bCs w:val="0"/>
        </w:rPr>
        <w:t>, ja speciālistam ir tiesības nodarboties ar apmācību pirmās palīdzības sniegšanā, tas iekļauj arī atbilstošu apmācību pieredzi</w:t>
      </w:r>
      <w:r w:rsidR="005527FD">
        <w:rPr>
          <w:rFonts w:ascii="Times New Roman" w:hAnsi="Times New Roman"/>
          <w:b w:val="0"/>
          <w:bCs w:val="0"/>
        </w:rPr>
        <w:t>, un atsevišķ</w:t>
      </w:r>
      <w:r w:rsidR="008F1636">
        <w:rPr>
          <w:rFonts w:ascii="Times New Roman" w:hAnsi="Times New Roman"/>
          <w:b w:val="0"/>
          <w:bCs w:val="0"/>
        </w:rPr>
        <w:t>u</w:t>
      </w:r>
      <w:r w:rsidR="005527FD">
        <w:rPr>
          <w:rFonts w:ascii="Times New Roman" w:hAnsi="Times New Roman"/>
          <w:b w:val="0"/>
          <w:bCs w:val="0"/>
        </w:rPr>
        <w:t xml:space="preserve"> pieredzes norādīšanu nav nepieciešams pieprasīt.</w:t>
      </w:r>
    </w:p>
    <w:p w14:paraId="73D54419" w14:textId="62ACF97D" w:rsidR="004A4C23" w:rsidRDefault="008572C9" w:rsidP="005527FD">
      <w:pPr>
        <w:pStyle w:val="PielikumiRakstzRakstz"/>
        <w:numPr>
          <w:ilvl w:val="0"/>
          <w:numId w:val="0"/>
        </w:numPr>
        <w:ind w:left="360" w:firstLine="491"/>
        <w:rPr>
          <w:rFonts w:ascii="Times New Roman" w:hAnsi="Times New Roman"/>
          <w:b w:val="0"/>
          <w:bCs w:val="0"/>
        </w:rPr>
      </w:pPr>
      <w:r>
        <w:rPr>
          <w:rFonts w:ascii="Times New Roman" w:hAnsi="Times New Roman"/>
          <w:b w:val="0"/>
          <w:bCs w:val="0"/>
        </w:rPr>
        <w:t>Publisko iepirkumu likums ne</w:t>
      </w:r>
      <w:r w:rsidR="003355BA">
        <w:rPr>
          <w:rFonts w:ascii="Times New Roman" w:hAnsi="Times New Roman"/>
          <w:b w:val="0"/>
          <w:bCs w:val="0"/>
        </w:rPr>
        <w:t>nosaka</w:t>
      </w:r>
      <w:r>
        <w:rPr>
          <w:rFonts w:ascii="Times New Roman" w:hAnsi="Times New Roman"/>
          <w:b w:val="0"/>
          <w:bCs w:val="0"/>
        </w:rPr>
        <w:t>, ka pasūtītājam obligāti jāparedz, ka p</w:t>
      </w:r>
      <w:r w:rsidRPr="008572C9">
        <w:rPr>
          <w:rFonts w:ascii="Times New Roman" w:hAnsi="Times New Roman"/>
          <w:b w:val="0"/>
          <w:bCs w:val="0"/>
        </w:rPr>
        <w:t>iegādātāj</w:t>
      </w:r>
      <w:r>
        <w:rPr>
          <w:rFonts w:ascii="Times New Roman" w:hAnsi="Times New Roman"/>
          <w:b w:val="0"/>
          <w:bCs w:val="0"/>
        </w:rPr>
        <w:t>s</w:t>
      </w:r>
      <w:r w:rsidRPr="008572C9">
        <w:rPr>
          <w:rFonts w:ascii="Times New Roman" w:hAnsi="Times New Roman"/>
          <w:b w:val="0"/>
          <w:bCs w:val="0"/>
        </w:rPr>
        <w:t xml:space="preserve"> profesionālās spējas apliecin</w:t>
      </w:r>
      <w:r>
        <w:rPr>
          <w:rFonts w:ascii="Times New Roman" w:hAnsi="Times New Roman"/>
          <w:b w:val="0"/>
          <w:bCs w:val="0"/>
        </w:rPr>
        <w:t>a ar iesaistīt</w:t>
      </w:r>
      <w:r w:rsidR="003355BA">
        <w:rPr>
          <w:rFonts w:ascii="Times New Roman" w:hAnsi="Times New Roman"/>
          <w:b w:val="0"/>
          <w:bCs w:val="0"/>
        </w:rPr>
        <w:t>o</w:t>
      </w:r>
      <w:r>
        <w:rPr>
          <w:rFonts w:ascii="Times New Roman" w:hAnsi="Times New Roman"/>
          <w:b w:val="0"/>
          <w:bCs w:val="0"/>
        </w:rPr>
        <w:t xml:space="preserve"> speciālist</w:t>
      </w:r>
      <w:r w:rsidR="003355BA">
        <w:rPr>
          <w:rFonts w:ascii="Times New Roman" w:hAnsi="Times New Roman"/>
          <w:b w:val="0"/>
          <w:bCs w:val="0"/>
        </w:rPr>
        <w:t>u</w:t>
      </w:r>
      <w:r>
        <w:rPr>
          <w:rFonts w:ascii="Times New Roman" w:hAnsi="Times New Roman"/>
          <w:b w:val="0"/>
          <w:bCs w:val="0"/>
        </w:rPr>
        <w:t xml:space="preserve"> pieredzi. </w:t>
      </w:r>
      <w:r w:rsidR="003355BA">
        <w:rPr>
          <w:rFonts w:ascii="Times New Roman" w:hAnsi="Times New Roman"/>
          <w:b w:val="0"/>
          <w:bCs w:val="0"/>
        </w:rPr>
        <w:t xml:space="preserve">Saskaņā ar </w:t>
      </w:r>
      <w:r w:rsidRPr="008572C9">
        <w:rPr>
          <w:rFonts w:ascii="Times New Roman" w:hAnsi="Times New Roman"/>
          <w:b w:val="0"/>
          <w:bCs w:val="0"/>
        </w:rPr>
        <w:t>Publisko iepirkumu likum</w:t>
      </w:r>
      <w:r>
        <w:rPr>
          <w:rFonts w:ascii="Times New Roman" w:hAnsi="Times New Roman"/>
          <w:b w:val="0"/>
          <w:bCs w:val="0"/>
        </w:rPr>
        <w:t>a 42. panta otr</w:t>
      </w:r>
      <w:r w:rsidR="003355BA">
        <w:rPr>
          <w:rFonts w:ascii="Times New Roman" w:hAnsi="Times New Roman"/>
          <w:b w:val="0"/>
          <w:bCs w:val="0"/>
        </w:rPr>
        <w:t>o</w:t>
      </w:r>
      <w:r>
        <w:rPr>
          <w:rFonts w:ascii="Times New Roman" w:hAnsi="Times New Roman"/>
          <w:b w:val="0"/>
          <w:bCs w:val="0"/>
        </w:rPr>
        <w:t xml:space="preserve"> daļ</w:t>
      </w:r>
      <w:r w:rsidR="003355BA">
        <w:rPr>
          <w:rFonts w:ascii="Times New Roman" w:hAnsi="Times New Roman"/>
          <w:b w:val="0"/>
          <w:bCs w:val="0"/>
        </w:rPr>
        <w:t>u</w:t>
      </w:r>
      <w:r>
        <w:rPr>
          <w:rFonts w:ascii="Times New Roman" w:hAnsi="Times New Roman"/>
          <w:b w:val="0"/>
          <w:bCs w:val="0"/>
        </w:rPr>
        <w:t xml:space="preserve"> p</w:t>
      </w:r>
      <w:r w:rsidRPr="008572C9">
        <w:rPr>
          <w:rFonts w:ascii="Times New Roman" w:hAnsi="Times New Roman"/>
          <w:b w:val="0"/>
          <w:bCs w:val="0"/>
        </w:rPr>
        <w:t xml:space="preserve">asūtītājs minimālo atbilstības līmeni </w:t>
      </w:r>
      <w:r w:rsidR="003355BA">
        <w:rPr>
          <w:rFonts w:ascii="Times New Roman" w:hAnsi="Times New Roman"/>
          <w:b w:val="0"/>
          <w:bCs w:val="0"/>
        </w:rPr>
        <w:t xml:space="preserve">nosaka </w:t>
      </w:r>
      <w:r w:rsidRPr="008572C9">
        <w:rPr>
          <w:rFonts w:ascii="Times New Roman" w:hAnsi="Times New Roman"/>
          <w:b w:val="0"/>
          <w:bCs w:val="0"/>
        </w:rPr>
        <w:t>samērīgi iepirkuma līguma priekšmetam</w:t>
      </w:r>
      <w:r>
        <w:rPr>
          <w:rFonts w:ascii="Times New Roman" w:hAnsi="Times New Roman"/>
          <w:b w:val="0"/>
          <w:bCs w:val="0"/>
        </w:rPr>
        <w:t xml:space="preserve">. Konkrētajā gadījumā </w:t>
      </w:r>
      <w:r w:rsidR="00D06AD2">
        <w:rPr>
          <w:rFonts w:ascii="Times New Roman" w:hAnsi="Times New Roman"/>
          <w:b w:val="0"/>
          <w:bCs w:val="0"/>
        </w:rPr>
        <w:t>P</w:t>
      </w:r>
      <w:r w:rsidR="005527FD">
        <w:rPr>
          <w:rFonts w:ascii="Times New Roman" w:hAnsi="Times New Roman"/>
          <w:b w:val="0"/>
          <w:bCs w:val="0"/>
        </w:rPr>
        <w:t xml:space="preserve">asūtītājs </w:t>
      </w:r>
      <w:r w:rsidR="003355BA">
        <w:rPr>
          <w:rFonts w:ascii="Times New Roman" w:hAnsi="Times New Roman"/>
          <w:b w:val="0"/>
          <w:bCs w:val="0"/>
        </w:rPr>
        <w:t>novērojuma vērtētājiem (</w:t>
      </w:r>
      <w:r w:rsidRPr="008572C9">
        <w:rPr>
          <w:rFonts w:ascii="Times New Roman" w:hAnsi="Times New Roman"/>
          <w:b w:val="0"/>
          <w:bCs w:val="0"/>
        </w:rPr>
        <w:t>pirmās palīdzības pasniedzēj</w:t>
      </w:r>
      <w:r>
        <w:rPr>
          <w:rFonts w:ascii="Times New Roman" w:hAnsi="Times New Roman"/>
          <w:b w:val="0"/>
          <w:bCs w:val="0"/>
        </w:rPr>
        <w:t>a</w:t>
      </w:r>
      <w:r w:rsidRPr="008572C9">
        <w:rPr>
          <w:rFonts w:ascii="Times New Roman" w:hAnsi="Times New Roman"/>
          <w:b w:val="0"/>
          <w:bCs w:val="0"/>
        </w:rPr>
        <w:t>m, pirmās palīdzības instruktora palīg</w:t>
      </w:r>
      <w:r>
        <w:rPr>
          <w:rFonts w:ascii="Times New Roman" w:hAnsi="Times New Roman"/>
          <w:b w:val="0"/>
          <w:bCs w:val="0"/>
        </w:rPr>
        <w:t>a</w:t>
      </w:r>
      <w:r w:rsidRPr="008572C9">
        <w:rPr>
          <w:rFonts w:ascii="Times New Roman" w:hAnsi="Times New Roman"/>
          <w:b w:val="0"/>
          <w:bCs w:val="0"/>
        </w:rPr>
        <w:t>m</w:t>
      </w:r>
      <w:r>
        <w:rPr>
          <w:rFonts w:ascii="Times New Roman" w:hAnsi="Times New Roman"/>
          <w:b w:val="0"/>
          <w:bCs w:val="0"/>
        </w:rPr>
        <w:t xml:space="preserve"> un</w:t>
      </w:r>
      <w:r w:rsidRPr="008572C9">
        <w:rPr>
          <w:rFonts w:ascii="Times New Roman" w:hAnsi="Times New Roman"/>
          <w:b w:val="0"/>
          <w:bCs w:val="0"/>
        </w:rPr>
        <w:t xml:space="preserve"> pirmās palīdzības instruktor</w:t>
      </w:r>
      <w:r>
        <w:rPr>
          <w:rFonts w:ascii="Times New Roman" w:hAnsi="Times New Roman"/>
          <w:b w:val="0"/>
          <w:bCs w:val="0"/>
        </w:rPr>
        <w:t>a</w:t>
      </w:r>
      <w:r w:rsidRPr="008572C9">
        <w:rPr>
          <w:rFonts w:ascii="Times New Roman" w:hAnsi="Times New Roman"/>
          <w:b w:val="0"/>
          <w:bCs w:val="0"/>
        </w:rPr>
        <w:t>m</w:t>
      </w:r>
      <w:r w:rsidR="003355BA">
        <w:rPr>
          <w:rFonts w:ascii="Times New Roman" w:hAnsi="Times New Roman"/>
          <w:b w:val="0"/>
          <w:bCs w:val="0"/>
        </w:rPr>
        <w:t>)</w:t>
      </w:r>
      <w:r>
        <w:rPr>
          <w:rFonts w:ascii="Times New Roman" w:hAnsi="Times New Roman"/>
          <w:b w:val="0"/>
          <w:bCs w:val="0"/>
        </w:rPr>
        <w:t xml:space="preserve"> </w:t>
      </w:r>
      <w:r w:rsidR="005527FD" w:rsidRPr="005527FD">
        <w:rPr>
          <w:rFonts w:ascii="Times New Roman" w:hAnsi="Times New Roman"/>
          <w:b w:val="0"/>
          <w:bCs w:val="0"/>
        </w:rPr>
        <w:t xml:space="preserve">ir noteicis minimālās prasības </w:t>
      </w:r>
      <w:r w:rsidR="005527FD">
        <w:rPr>
          <w:rFonts w:ascii="Times New Roman" w:hAnsi="Times New Roman"/>
          <w:b w:val="0"/>
          <w:bCs w:val="0"/>
        </w:rPr>
        <w:t xml:space="preserve">– </w:t>
      </w:r>
      <w:r w:rsidR="005527FD" w:rsidRPr="005527FD">
        <w:rPr>
          <w:rFonts w:ascii="Times New Roman" w:hAnsi="Times New Roman"/>
          <w:b w:val="0"/>
          <w:bCs w:val="0"/>
        </w:rPr>
        <w:t xml:space="preserve">tiesības nodarboties ar apmācību pirmās </w:t>
      </w:r>
      <w:r w:rsidR="005527FD" w:rsidRPr="005527FD">
        <w:rPr>
          <w:rFonts w:ascii="Times New Roman" w:hAnsi="Times New Roman"/>
          <w:b w:val="0"/>
          <w:bCs w:val="0"/>
        </w:rPr>
        <w:lastRenderedPageBreak/>
        <w:t>palīdzības sniegšanā</w:t>
      </w:r>
      <w:r w:rsidR="005527FD">
        <w:rPr>
          <w:rFonts w:ascii="Times New Roman" w:hAnsi="Times New Roman"/>
          <w:b w:val="0"/>
          <w:bCs w:val="0"/>
        </w:rPr>
        <w:t xml:space="preserve"> – un tas ir pietiekami, lai </w:t>
      </w:r>
      <w:r w:rsidR="00D06AD2">
        <w:rPr>
          <w:rFonts w:ascii="Times New Roman" w:hAnsi="Times New Roman"/>
          <w:b w:val="0"/>
          <w:bCs w:val="0"/>
        </w:rPr>
        <w:t>P</w:t>
      </w:r>
      <w:r w:rsidR="005527FD">
        <w:rPr>
          <w:rFonts w:ascii="Times New Roman" w:hAnsi="Times New Roman"/>
          <w:b w:val="0"/>
          <w:bCs w:val="0"/>
        </w:rPr>
        <w:t>asūtītājs pārliecinātos par speciālista spējām izpildīt iepirkuma līgumu.</w:t>
      </w:r>
    </w:p>
    <w:p w14:paraId="02003262" w14:textId="77777777" w:rsidR="00EB36F2" w:rsidRPr="00581FF9" w:rsidRDefault="00EB36F2" w:rsidP="00581FF9">
      <w:pPr>
        <w:pStyle w:val="PielikumiRakstzRakstz"/>
        <w:numPr>
          <w:ilvl w:val="0"/>
          <w:numId w:val="0"/>
        </w:numPr>
        <w:ind w:left="284" w:firstLine="567"/>
        <w:rPr>
          <w:rFonts w:ascii="Times New Roman" w:hAnsi="Times New Roman"/>
          <w:b w:val="0"/>
          <w:bCs w:val="0"/>
        </w:rPr>
      </w:pPr>
    </w:p>
    <w:p w14:paraId="02B2DE57" w14:textId="4D4BA7C2" w:rsidR="00F31533" w:rsidRPr="00581FF9" w:rsidRDefault="00F31533" w:rsidP="00581FF9">
      <w:pPr>
        <w:pStyle w:val="PielikumiRakstzRakstz"/>
        <w:numPr>
          <w:ilvl w:val="0"/>
          <w:numId w:val="0"/>
        </w:numPr>
        <w:ind w:left="284" w:firstLine="567"/>
        <w:rPr>
          <w:rFonts w:ascii="Times New Roman" w:hAnsi="Times New Roman"/>
        </w:rPr>
      </w:pPr>
      <w:r w:rsidRPr="00581FF9">
        <w:rPr>
          <w:rFonts w:ascii="Times New Roman" w:hAnsi="Times New Roman"/>
        </w:rPr>
        <w:t xml:space="preserve">4. komentārs </w:t>
      </w:r>
    </w:p>
    <w:p w14:paraId="140F0916" w14:textId="77777777" w:rsidR="00C50F70" w:rsidRPr="00581FF9" w:rsidRDefault="00C50F70" w:rsidP="00581FF9">
      <w:pPr>
        <w:spacing w:after="0" w:line="240" w:lineRule="auto"/>
        <w:ind w:left="284" w:firstLine="567"/>
        <w:jc w:val="both"/>
        <w:rPr>
          <w:rFonts w:eastAsia="Times New Roman" w:cs="Times New Roman"/>
          <w:color w:val="000000"/>
          <w:sz w:val="24"/>
          <w:szCs w:val="24"/>
          <w:lang w:eastAsia="lv-LV"/>
        </w:rPr>
      </w:pPr>
      <w:r w:rsidRPr="00581FF9">
        <w:rPr>
          <w:rFonts w:eastAsia="Times New Roman" w:cs="Times New Roman"/>
          <w:color w:val="000000"/>
          <w:sz w:val="24"/>
          <w:szCs w:val="24"/>
          <w:lang w:eastAsia="lv-LV"/>
        </w:rPr>
        <w:t>Ņemot vērā tehniskajā specifikācijā noteiktos darba uzdevumus, aicinām papildināt 2.9.punktā (kvalifikācijas prasību 1.pielikumā) noteiktās ekspertu kvalifikācijas prasības:</w:t>
      </w:r>
    </w:p>
    <w:p w14:paraId="536C1A19" w14:textId="7E95327C" w:rsidR="00C50F70" w:rsidRPr="00581FF9" w:rsidRDefault="00C50F70" w:rsidP="00581FF9">
      <w:pPr>
        <w:pStyle w:val="ListParagraph"/>
        <w:numPr>
          <w:ilvl w:val="1"/>
          <w:numId w:val="26"/>
        </w:numPr>
        <w:spacing w:after="0" w:line="240" w:lineRule="auto"/>
        <w:jc w:val="both"/>
        <w:rPr>
          <w:rFonts w:eastAsia="Times New Roman" w:cs="Times New Roman"/>
          <w:color w:val="000000"/>
          <w:sz w:val="24"/>
          <w:szCs w:val="24"/>
          <w:lang w:eastAsia="lv-LV"/>
        </w:rPr>
      </w:pPr>
      <w:r w:rsidRPr="00581FF9">
        <w:rPr>
          <w:rFonts w:eastAsia="Times New Roman" w:cs="Times New Roman"/>
          <w:color w:val="000000"/>
          <w:sz w:val="24"/>
          <w:szCs w:val="24"/>
          <w:lang w:eastAsia="lv-LV"/>
        </w:rPr>
        <w:t xml:space="preserve">Kā obligātu prasību aicinām iekļaut </w:t>
      </w:r>
      <w:bookmarkStart w:id="4" w:name="_Hlk211945241"/>
      <w:r w:rsidRPr="00581FF9">
        <w:rPr>
          <w:rFonts w:eastAsia="Times New Roman" w:cs="Times New Roman"/>
          <w:color w:val="000000"/>
          <w:sz w:val="24"/>
          <w:szCs w:val="24"/>
          <w:lang w:eastAsia="lv-LV"/>
        </w:rPr>
        <w:t xml:space="preserve">komunikācijas speciālista </w:t>
      </w:r>
      <w:bookmarkEnd w:id="4"/>
      <w:r w:rsidRPr="00581FF9">
        <w:rPr>
          <w:rFonts w:eastAsia="Times New Roman" w:cs="Times New Roman"/>
          <w:color w:val="000000"/>
          <w:sz w:val="24"/>
          <w:szCs w:val="24"/>
          <w:lang w:eastAsia="lv-LV"/>
        </w:rPr>
        <w:t xml:space="preserve">piesaisti ar atbilstošu augstāko izglītību un pieredzi, ņemot vērā, ka tehniskajā specifikācijā paredzēta dažādu komunikācijas materiālu izstrāde (piemēram, preses </w:t>
      </w:r>
      <w:proofErr w:type="spellStart"/>
      <w:r w:rsidRPr="00581FF9">
        <w:rPr>
          <w:rFonts w:eastAsia="Times New Roman" w:cs="Times New Roman"/>
          <w:color w:val="000000"/>
          <w:sz w:val="24"/>
          <w:szCs w:val="24"/>
          <w:lang w:eastAsia="lv-LV"/>
        </w:rPr>
        <w:t>relīze</w:t>
      </w:r>
      <w:proofErr w:type="spellEnd"/>
      <w:r w:rsidRPr="00581FF9">
        <w:rPr>
          <w:rFonts w:eastAsia="Times New Roman" w:cs="Times New Roman"/>
          <w:color w:val="000000"/>
          <w:sz w:val="24"/>
          <w:szCs w:val="24"/>
          <w:lang w:eastAsia="lv-LV"/>
        </w:rPr>
        <w:t xml:space="preserve"> par pētījuma uzsākšanu, preses </w:t>
      </w:r>
      <w:proofErr w:type="spellStart"/>
      <w:r w:rsidRPr="00581FF9">
        <w:rPr>
          <w:rFonts w:eastAsia="Times New Roman" w:cs="Times New Roman"/>
          <w:color w:val="000000"/>
          <w:sz w:val="24"/>
          <w:szCs w:val="24"/>
          <w:lang w:eastAsia="lv-LV"/>
        </w:rPr>
        <w:t>relīze</w:t>
      </w:r>
      <w:proofErr w:type="spellEnd"/>
      <w:r w:rsidRPr="00581FF9">
        <w:rPr>
          <w:rFonts w:eastAsia="Times New Roman" w:cs="Times New Roman"/>
          <w:color w:val="000000"/>
          <w:sz w:val="24"/>
          <w:szCs w:val="24"/>
          <w:lang w:eastAsia="lv-LV"/>
        </w:rPr>
        <w:t xml:space="preserve"> par pētījuma rezultātiem, </w:t>
      </w:r>
      <w:proofErr w:type="spellStart"/>
      <w:r w:rsidRPr="00581FF9">
        <w:rPr>
          <w:rFonts w:eastAsia="Times New Roman" w:cs="Times New Roman"/>
          <w:color w:val="000000"/>
          <w:sz w:val="24"/>
          <w:szCs w:val="24"/>
          <w:lang w:eastAsia="lv-LV"/>
        </w:rPr>
        <w:t>infografiku</w:t>
      </w:r>
      <w:proofErr w:type="spellEnd"/>
      <w:r w:rsidRPr="00581FF9">
        <w:rPr>
          <w:rFonts w:eastAsia="Times New Roman" w:cs="Times New Roman"/>
          <w:color w:val="000000"/>
          <w:sz w:val="24"/>
          <w:szCs w:val="24"/>
          <w:lang w:eastAsia="lv-LV"/>
        </w:rPr>
        <w:t xml:space="preserve"> sagatavošana, krīzes komunikācijas nodrošināšana). Komunikācijas materiāliem jābūt skaidriem, viegli uztveramiem un jāspēj efektīvi informēt un iesaistīt mērķa auditoriju, kā arī veicināt sabiedrības izpratni par pētījuma nozīmi. Tādēļ, lai nodrošinātu augstu komunikācijas materiālu kvalitāti un atbilstību Latvijas sabiedrības informēšanas vajadzībām, būtiski, ka šos uzdevumus veic speciālists ar pieredzi gan sabiedrisko attiecību, gan krīzes komunikācijas jomās, kurš spēj pielāgot saturu dažādu auditoriju vajadzībām un lietot latviešu valodā precīzus, viegli uztveramus izteikumus. </w:t>
      </w:r>
    </w:p>
    <w:p w14:paraId="1DB767BA" w14:textId="77777777" w:rsidR="00C50F70" w:rsidRPr="00581FF9" w:rsidRDefault="00C50F70" w:rsidP="00581FF9">
      <w:pPr>
        <w:pStyle w:val="PielikumiRakstzRakstz"/>
        <w:numPr>
          <w:ilvl w:val="0"/>
          <w:numId w:val="0"/>
        </w:numPr>
        <w:ind w:left="284" w:firstLine="567"/>
        <w:rPr>
          <w:rFonts w:ascii="Times New Roman" w:hAnsi="Times New Roman"/>
        </w:rPr>
      </w:pPr>
    </w:p>
    <w:p w14:paraId="145AC7F8" w14:textId="2C8FA4F0" w:rsidR="00F31533" w:rsidRPr="00581FF9" w:rsidRDefault="00F31533" w:rsidP="00581FF9">
      <w:pPr>
        <w:pStyle w:val="PielikumiRakstzRakstz"/>
        <w:numPr>
          <w:ilvl w:val="0"/>
          <w:numId w:val="0"/>
        </w:numPr>
        <w:ind w:left="284" w:firstLine="567"/>
        <w:rPr>
          <w:rFonts w:ascii="Times New Roman" w:hAnsi="Times New Roman"/>
        </w:rPr>
      </w:pPr>
      <w:r w:rsidRPr="00581FF9">
        <w:rPr>
          <w:rFonts w:ascii="Times New Roman" w:hAnsi="Times New Roman"/>
        </w:rPr>
        <w:t>Iepirkuma komisijas secinājumi un vērtējums</w:t>
      </w:r>
    </w:p>
    <w:p w14:paraId="4B8280CA" w14:textId="77777777" w:rsidR="006B3CCC" w:rsidRDefault="006B3CCC" w:rsidP="006B3CCC">
      <w:pPr>
        <w:pStyle w:val="PielikumiRakstzRakstz"/>
        <w:numPr>
          <w:ilvl w:val="0"/>
          <w:numId w:val="0"/>
        </w:numPr>
        <w:ind w:left="284" w:firstLine="567"/>
        <w:rPr>
          <w:rFonts w:ascii="Times New Roman" w:hAnsi="Times New Roman"/>
          <w:b w:val="0"/>
        </w:rPr>
      </w:pPr>
      <w:r>
        <w:rPr>
          <w:rFonts w:ascii="Times New Roman" w:hAnsi="Times New Roman"/>
          <w:b w:val="0"/>
        </w:rPr>
        <w:t>Ņemot vērā, ka no komentāra nav saprotams, kuru no punktiem (</w:t>
      </w:r>
      <w:r w:rsidRPr="00F17155">
        <w:rPr>
          <w:rFonts w:ascii="Times New Roman" w:hAnsi="Times New Roman"/>
          <w:b w:val="0"/>
        </w:rPr>
        <w:t>apspriedes noteikumu 1. pielikuma “Kvalifikācijas prasības” 2.9. apakšpunktu</w:t>
      </w:r>
      <w:r>
        <w:rPr>
          <w:rFonts w:ascii="Times New Roman" w:hAnsi="Times New Roman"/>
          <w:b w:val="0"/>
        </w:rPr>
        <w:t xml:space="preserve"> vai </w:t>
      </w:r>
      <w:r w:rsidRPr="00F17155">
        <w:rPr>
          <w:rFonts w:ascii="Times New Roman" w:hAnsi="Times New Roman"/>
          <w:b w:val="0"/>
        </w:rPr>
        <w:t>Tehniskā</w:t>
      </w:r>
      <w:r>
        <w:rPr>
          <w:rFonts w:ascii="Times New Roman" w:hAnsi="Times New Roman"/>
          <w:b w:val="0"/>
        </w:rPr>
        <w:t>s</w:t>
      </w:r>
      <w:r w:rsidRPr="00F17155">
        <w:rPr>
          <w:rFonts w:ascii="Times New Roman" w:hAnsi="Times New Roman"/>
          <w:b w:val="0"/>
        </w:rPr>
        <w:t xml:space="preserve"> specifikācij</w:t>
      </w:r>
      <w:r>
        <w:rPr>
          <w:rFonts w:ascii="Times New Roman" w:hAnsi="Times New Roman"/>
          <w:b w:val="0"/>
        </w:rPr>
        <w:t>as</w:t>
      </w:r>
      <w:r w:rsidRPr="00F17155">
        <w:rPr>
          <w:rFonts w:ascii="Times New Roman" w:hAnsi="Times New Roman"/>
          <w:b w:val="0"/>
        </w:rPr>
        <w:t xml:space="preserve"> 1.</w:t>
      </w:r>
      <w:r>
        <w:rPr>
          <w:rFonts w:ascii="Times New Roman" w:hAnsi="Times New Roman"/>
          <w:b w:val="0"/>
        </w:rPr>
        <w:t> </w:t>
      </w:r>
      <w:r w:rsidRPr="00F17155">
        <w:rPr>
          <w:rFonts w:ascii="Times New Roman" w:hAnsi="Times New Roman"/>
          <w:b w:val="0"/>
        </w:rPr>
        <w:t>punkt</w:t>
      </w:r>
      <w:r>
        <w:rPr>
          <w:rFonts w:ascii="Times New Roman" w:hAnsi="Times New Roman"/>
          <w:b w:val="0"/>
        </w:rPr>
        <w:t xml:space="preserve">u) </w:t>
      </w:r>
      <w:r w:rsidRPr="00F17155">
        <w:rPr>
          <w:rFonts w:ascii="Times New Roman" w:hAnsi="Times New Roman"/>
          <w:b w:val="0"/>
        </w:rPr>
        <w:t>ieinteresēt</w:t>
      </w:r>
      <w:r>
        <w:rPr>
          <w:rFonts w:ascii="Times New Roman" w:hAnsi="Times New Roman"/>
          <w:b w:val="0"/>
        </w:rPr>
        <w:t>ais</w:t>
      </w:r>
      <w:r w:rsidRPr="00F17155">
        <w:rPr>
          <w:rFonts w:ascii="Times New Roman" w:hAnsi="Times New Roman"/>
          <w:b w:val="0"/>
        </w:rPr>
        <w:t xml:space="preserve"> piegādātāj</w:t>
      </w:r>
      <w:r>
        <w:rPr>
          <w:rFonts w:ascii="Times New Roman" w:hAnsi="Times New Roman"/>
          <w:b w:val="0"/>
        </w:rPr>
        <w:t xml:space="preserve">s komentē, tad vispirms tiks sniegta atbilde par </w:t>
      </w:r>
      <w:r w:rsidRPr="00F17155">
        <w:rPr>
          <w:rFonts w:ascii="Times New Roman" w:hAnsi="Times New Roman"/>
          <w:b w:val="0"/>
        </w:rPr>
        <w:t>apspriedes noteikumu 1. pielikuma “Kvalifikācijas prasības”</w:t>
      </w:r>
      <w:r>
        <w:rPr>
          <w:rFonts w:ascii="Times New Roman" w:hAnsi="Times New Roman"/>
          <w:b w:val="0"/>
        </w:rPr>
        <w:t xml:space="preserve"> 2.9. apakšpunktu.</w:t>
      </w:r>
    </w:p>
    <w:p w14:paraId="6893A79D" w14:textId="3E18FF9E" w:rsidR="006B3CCC" w:rsidRDefault="006B3CCC" w:rsidP="006B3CCC">
      <w:pPr>
        <w:pStyle w:val="PielikumiRakstzRakstz"/>
        <w:numPr>
          <w:ilvl w:val="0"/>
          <w:numId w:val="0"/>
        </w:numPr>
        <w:ind w:left="284" w:firstLine="567"/>
        <w:rPr>
          <w:rFonts w:ascii="Times New Roman" w:hAnsi="Times New Roman"/>
          <w:b w:val="0"/>
          <w:bCs w:val="0"/>
        </w:rPr>
      </w:pPr>
      <w:r>
        <w:rPr>
          <w:rFonts w:ascii="Times New Roman" w:hAnsi="Times New Roman"/>
          <w:b w:val="0"/>
        </w:rPr>
        <w:t>Izpildot a</w:t>
      </w:r>
      <w:r w:rsidRPr="00F1334C">
        <w:rPr>
          <w:rFonts w:ascii="Times New Roman" w:hAnsi="Times New Roman"/>
          <w:b w:val="0"/>
        </w:rPr>
        <w:t>pspriedes noteikumu 1.</w:t>
      </w:r>
      <w:r>
        <w:rPr>
          <w:rFonts w:ascii="Times New Roman" w:hAnsi="Times New Roman"/>
          <w:b w:val="0"/>
        </w:rPr>
        <w:t> </w:t>
      </w:r>
      <w:r w:rsidRPr="00F1334C">
        <w:rPr>
          <w:rFonts w:ascii="Times New Roman" w:hAnsi="Times New Roman"/>
          <w:b w:val="0"/>
        </w:rPr>
        <w:t>pielikum</w:t>
      </w:r>
      <w:r>
        <w:rPr>
          <w:rFonts w:ascii="Times New Roman" w:hAnsi="Times New Roman"/>
          <w:b w:val="0"/>
        </w:rPr>
        <w:t>a “K</w:t>
      </w:r>
      <w:r w:rsidRPr="00F1334C">
        <w:rPr>
          <w:rFonts w:ascii="Times New Roman" w:hAnsi="Times New Roman"/>
          <w:b w:val="0"/>
        </w:rPr>
        <w:t>valifikācijas prasības</w:t>
      </w:r>
      <w:r>
        <w:rPr>
          <w:rFonts w:ascii="Times New Roman" w:hAnsi="Times New Roman"/>
          <w:b w:val="0"/>
        </w:rPr>
        <w:t>” 2.9. un 3.9. apakšpunkta prasības, p</w:t>
      </w:r>
      <w:r w:rsidR="00465923" w:rsidRPr="00465923">
        <w:rPr>
          <w:rFonts w:ascii="Times New Roman" w:hAnsi="Times New Roman"/>
          <w:b w:val="0"/>
        </w:rPr>
        <w:t>iegādātāj</w:t>
      </w:r>
      <w:r w:rsidR="00465923">
        <w:rPr>
          <w:rFonts w:ascii="Times New Roman" w:hAnsi="Times New Roman"/>
          <w:b w:val="0"/>
        </w:rPr>
        <w:t>a</w:t>
      </w:r>
      <w:r>
        <w:rPr>
          <w:rFonts w:ascii="Times New Roman" w:hAnsi="Times New Roman"/>
          <w:b w:val="0"/>
        </w:rPr>
        <w:t xml:space="preserve">m </w:t>
      </w:r>
      <w:r w:rsidRPr="001E12EE">
        <w:rPr>
          <w:rFonts w:ascii="Times New Roman" w:hAnsi="Times New Roman"/>
          <w:b w:val="0"/>
          <w:bCs w:val="0"/>
        </w:rPr>
        <w:t>pieteikumā par piedalīšanos iepirkumā (kvalifikācijas prasību 1.</w:t>
      </w:r>
      <w:r>
        <w:rPr>
          <w:rFonts w:ascii="Times New Roman" w:hAnsi="Times New Roman"/>
          <w:b w:val="0"/>
          <w:bCs w:val="0"/>
        </w:rPr>
        <w:t> </w:t>
      </w:r>
      <w:r w:rsidRPr="001E12EE">
        <w:rPr>
          <w:rFonts w:ascii="Times New Roman" w:hAnsi="Times New Roman"/>
          <w:b w:val="0"/>
          <w:bCs w:val="0"/>
        </w:rPr>
        <w:t xml:space="preserve">pielikums) </w:t>
      </w:r>
      <w:r>
        <w:rPr>
          <w:rFonts w:ascii="Times New Roman" w:hAnsi="Times New Roman"/>
          <w:b w:val="0"/>
          <w:bCs w:val="0"/>
        </w:rPr>
        <w:t>jā</w:t>
      </w:r>
      <w:r w:rsidRPr="001E12EE">
        <w:rPr>
          <w:rFonts w:ascii="Times New Roman" w:hAnsi="Times New Roman"/>
          <w:b w:val="0"/>
          <w:bCs w:val="0"/>
        </w:rPr>
        <w:t>aizpilda apliecinājum</w:t>
      </w:r>
      <w:r>
        <w:rPr>
          <w:rFonts w:ascii="Times New Roman" w:hAnsi="Times New Roman"/>
          <w:b w:val="0"/>
          <w:bCs w:val="0"/>
        </w:rPr>
        <w:t>s</w:t>
      </w:r>
      <w:r w:rsidRPr="001E12EE">
        <w:rPr>
          <w:rFonts w:ascii="Times New Roman" w:hAnsi="Times New Roman"/>
          <w:b w:val="0"/>
          <w:bCs w:val="0"/>
        </w:rPr>
        <w:t xml:space="preserve"> par pietiekama skaita kvalificēta personāla nodrošināšanu iepirkuma līguma izpildes laikā.</w:t>
      </w:r>
      <w:r>
        <w:rPr>
          <w:rFonts w:ascii="Times New Roman" w:hAnsi="Times New Roman"/>
          <w:b w:val="0"/>
          <w:bCs w:val="0"/>
        </w:rPr>
        <w:t xml:space="preserve"> </w:t>
      </w:r>
      <w:r w:rsidR="004D37B4" w:rsidRPr="004D37B4">
        <w:rPr>
          <w:rFonts w:ascii="Times New Roman" w:hAnsi="Times New Roman"/>
          <w:b w:val="0"/>
          <w:bCs w:val="0"/>
        </w:rPr>
        <w:t>Tas nozīmē, ka piegādātājs apņemas iesaistīt visu nepieciešamo personālu sekmīgai iepirkuma līguma izpildei, t.i., arī tādu personālu, kas Tehniskajā specifikācijā nav minēts kā obligāti iesaistāms speciālists, bet piegādātājs uzskata, ka nepieciešams tādu iesaistīt</w:t>
      </w:r>
      <w:r>
        <w:rPr>
          <w:rFonts w:ascii="Times New Roman" w:hAnsi="Times New Roman"/>
          <w:b w:val="0"/>
          <w:bCs w:val="0"/>
        </w:rPr>
        <w:t xml:space="preserve">. </w:t>
      </w:r>
      <w:r w:rsidRPr="00F17155">
        <w:rPr>
          <w:rFonts w:ascii="Times New Roman" w:hAnsi="Times New Roman"/>
          <w:b w:val="0"/>
          <w:bCs w:val="0"/>
          <w:u w:val="single"/>
        </w:rPr>
        <w:t>Ja p</w:t>
      </w:r>
      <w:r w:rsidR="00465923" w:rsidRPr="00465923">
        <w:rPr>
          <w:rFonts w:ascii="Times New Roman" w:hAnsi="Times New Roman"/>
          <w:b w:val="0"/>
          <w:bCs w:val="0"/>
          <w:u w:val="single"/>
        </w:rPr>
        <w:t>iegādātāj</w:t>
      </w:r>
      <w:r w:rsidR="00465923">
        <w:rPr>
          <w:rFonts w:ascii="Times New Roman" w:hAnsi="Times New Roman"/>
          <w:b w:val="0"/>
          <w:bCs w:val="0"/>
          <w:u w:val="single"/>
        </w:rPr>
        <w:t>s</w:t>
      </w:r>
      <w:r w:rsidRPr="00F17155">
        <w:rPr>
          <w:rFonts w:ascii="Times New Roman" w:hAnsi="Times New Roman"/>
          <w:b w:val="0"/>
          <w:bCs w:val="0"/>
          <w:u w:val="single"/>
        </w:rPr>
        <w:t xml:space="preserve"> uzskata, ka</w:t>
      </w:r>
      <w:r w:rsidRPr="00CF0747">
        <w:rPr>
          <w:rFonts w:ascii="Times New Roman" w:hAnsi="Times New Roman"/>
          <w:b w:val="0"/>
          <w:bCs w:val="0"/>
        </w:rPr>
        <w:t xml:space="preserve"> </w:t>
      </w:r>
      <w:r w:rsidR="00CF0747" w:rsidRPr="00CF0747">
        <w:rPr>
          <w:rFonts w:ascii="Times New Roman" w:hAnsi="Times New Roman"/>
          <w:b w:val="0"/>
          <w:bCs w:val="0"/>
        </w:rPr>
        <w:t xml:space="preserve">augstu komunikācijas materiālu </w:t>
      </w:r>
      <w:r w:rsidR="00CF0747" w:rsidRPr="00CF0747">
        <w:rPr>
          <w:rFonts w:ascii="Times New Roman" w:hAnsi="Times New Roman"/>
          <w:b w:val="0"/>
          <w:bCs w:val="0"/>
          <w:u w:val="single"/>
        </w:rPr>
        <w:t>kvalitāti un atbilstību</w:t>
      </w:r>
      <w:r w:rsidR="00CF0747" w:rsidRPr="00CF0747">
        <w:rPr>
          <w:rFonts w:ascii="Times New Roman" w:hAnsi="Times New Roman"/>
          <w:b w:val="0"/>
          <w:bCs w:val="0"/>
        </w:rPr>
        <w:t xml:space="preserve"> Latvijas sabiedrības informēšanas vajadzībām </w:t>
      </w:r>
      <w:r w:rsidRPr="00F17155">
        <w:rPr>
          <w:rFonts w:ascii="Times New Roman" w:hAnsi="Times New Roman"/>
          <w:b w:val="0"/>
          <w:bCs w:val="0"/>
          <w:u w:val="single"/>
        </w:rPr>
        <w:t xml:space="preserve">var nodrošināt </w:t>
      </w:r>
      <w:r w:rsidRPr="006B3CCC">
        <w:rPr>
          <w:rFonts w:ascii="Times New Roman" w:hAnsi="Times New Roman"/>
          <w:b w:val="0"/>
          <w:bCs w:val="0"/>
          <w:u w:val="single"/>
        </w:rPr>
        <w:t>komunikācijas speciālists, tad</w:t>
      </w:r>
      <w:r w:rsidRPr="00F17155">
        <w:rPr>
          <w:rFonts w:ascii="Times New Roman" w:hAnsi="Times New Roman"/>
          <w:b w:val="0"/>
          <w:bCs w:val="0"/>
          <w:u w:val="single"/>
        </w:rPr>
        <w:t xml:space="preserve"> p</w:t>
      </w:r>
      <w:r w:rsidR="00465923" w:rsidRPr="00465923">
        <w:rPr>
          <w:rFonts w:ascii="Times New Roman" w:hAnsi="Times New Roman"/>
          <w:b w:val="0"/>
          <w:bCs w:val="0"/>
          <w:u w:val="single"/>
        </w:rPr>
        <w:t>iegādātāj</w:t>
      </w:r>
      <w:r w:rsidR="00465923">
        <w:rPr>
          <w:rFonts w:ascii="Times New Roman" w:hAnsi="Times New Roman"/>
          <w:b w:val="0"/>
          <w:bCs w:val="0"/>
          <w:u w:val="single"/>
        </w:rPr>
        <w:t>s</w:t>
      </w:r>
      <w:r w:rsidRPr="00F17155">
        <w:rPr>
          <w:rFonts w:ascii="Times New Roman" w:hAnsi="Times New Roman"/>
          <w:b w:val="0"/>
          <w:bCs w:val="0"/>
          <w:u w:val="single"/>
        </w:rPr>
        <w:t xml:space="preserve"> var šādu </w:t>
      </w:r>
      <w:r w:rsidR="00CF0747">
        <w:rPr>
          <w:rFonts w:ascii="Times New Roman" w:hAnsi="Times New Roman"/>
          <w:b w:val="0"/>
          <w:bCs w:val="0"/>
          <w:u w:val="single"/>
        </w:rPr>
        <w:t>speciālist</w:t>
      </w:r>
      <w:r w:rsidRPr="00F17155">
        <w:rPr>
          <w:rFonts w:ascii="Times New Roman" w:hAnsi="Times New Roman"/>
          <w:b w:val="0"/>
          <w:bCs w:val="0"/>
          <w:u w:val="single"/>
        </w:rPr>
        <w:t>u iesaistīt</w:t>
      </w:r>
      <w:r>
        <w:rPr>
          <w:rFonts w:ascii="Times New Roman" w:hAnsi="Times New Roman"/>
          <w:b w:val="0"/>
          <w:bCs w:val="0"/>
        </w:rPr>
        <w:t>. Papildu speciālistu iesaisti paredz arī</w:t>
      </w:r>
      <w:r w:rsidRPr="001E12EE">
        <w:t xml:space="preserve"> </w:t>
      </w:r>
      <w:r w:rsidRPr="001E12EE">
        <w:rPr>
          <w:rFonts w:ascii="Times New Roman" w:hAnsi="Times New Roman"/>
          <w:b w:val="0"/>
          <w:bCs w:val="0"/>
        </w:rPr>
        <w:t>Tehniskā</w:t>
      </w:r>
      <w:r>
        <w:rPr>
          <w:rFonts w:ascii="Times New Roman" w:hAnsi="Times New Roman"/>
          <w:b w:val="0"/>
          <w:bCs w:val="0"/>
        </w:rPr>
        <w:t>s</w:t>
      </w:r>
      <w:r w:rsidRPr="001E12EE">
        <w:rPr>
          <w:rFonts w:ascii="Times New Roman" w:hAnsi="Times New Roman"/>
          <w:b w:val="0"/>
          <w:bCs w:val="0"/>
        </w:rPr>
        <w:t xml:space="preserve"> specifikācija</w:t>
      </w:r>
      <w:r>
        <w:rPr>
          <w:rFonts w:ascii="Times New Roman" w:hAnsi="Times New Roman"/>
          <w:b w:val="0"/>
          <w:bCs w:val="0"/>
        </w:rPr>
        <w:t>s</w:t>
      </w:r>
      <w:r w:rsidRPr="001E12EE">
        <w:rPr>
          <w:rFonts w:ascii="Times New Roman" w:hAnsi="Times New Roman"/>
          <w:b w:val="0"/>
          <w:bCs w:val="0"/>
        </w:rPr>
        <w:t xml:space="preserve"> 1.</w:t>
      </w:r>
      <w:r>
        <w:rPr>
          <w:rFonts w:ascii="Times New Roman" w:hAnsi="Times New Roman"/>
          <w:b w:val="0"/>
          <w:bCs w:val="0"/>
        </w:rPr>
        <w:t> </w:t>
      </w:r>
      <w:r w:rsidRPr="001E12EE">
        <w:rPr>
          <w:rFonts w:ascii="Times New Roman" w:hAnsi="Times New Roman"/>
          <w:b w:val="0"/>
          <w:bCs w:val="0"/>
        </w:rPr>
        <w:t>punkt</w:t>
      </w:r>
      <w:r>
        <w:rPr>
          <w:rFonts w:ascii="Times New Roman" w:hAnsi="Times New Roman"/>
          <w:b w:val="0"/>
          <w:bCs w:val="0"/>
        </w:rPr>
        <w:t>s: “</w:t>
      </w:r>
      <w:r w:rsidRPr="0013100C">
        <w:rPr>
          <w:rFonts w:ascii="Times New Roman" w:hAnsi="Times New Roman"/>
          <w:b w:val="0"/>
          <w:bCs w:val="0"/>
          <w:i/>
          <w:iCs/>
        </w:rPr>
        <w:t>Ja Izpildītājs iesaista citus speciālistus (datu analīzes speciālistu, sabiedrisko attiecību speciālistu u.tml.), tad par tiem nesniedz informāciju un dokumentus.</w:t>
      </w:r>
      <w:r>
        <w:rPr>
          <w:rFonts w:ascii="Times New Roman" w:hAnsi="Times New Roman"/>
          <w:b w:val="0"/>
          <w:bCs w:val="0"/>
        </w:rPr>
        <w:t>”</w:t>
      </w:r>
    </w:p>
    <w:p w14:paraId="039210E6" w14:textId="0607CA15" w:rsidR="006B3CCC" w:rsidRDefault="006B3CCC" w:rsidP="006B3CCC">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Pasūtītājs ir d</w:t>
      </w:r>
      <w:r w:rsidRPr="0013100C">
        <w:rPr>
          <w:rFonts w:ascii="Times New Roman" w:hAnsi="Times New Roman"/>
          <w:b w:val="0"/>
          <w:bCs w:val="0"/>
        </w:rPr>
        <w:t>efinējis kvalifikācijas prasības obligāti iesaistāmajiem speciālistiem (pētījuma vadītājam un novērojuma vērtētāj</w:t>
      </w:r>
      <w:r>
        <w:rPr>
          <w:rFonts w:ascii="Times New Roman" w:hAnsi="Times New Roman"/>
          <w:b w:val="0"/>
          <w:bCs w:val="0"/>
        </w:rPr>
        <w:t>iem) – tās norādītas Tehniskā</w:t>
      </w:r>
      <w:r w:rsidR="00182CED">
        <w:rPr>
          <w:rFonts w:ascii="Times New Roman" w:hAnsi="Times New Roman"/>
          <w:b w:val="0"/>
          <w:bCs w:val="0"/>
        </w:rPr>
        <w:t>s</w:t>
      </w:r>
      <w:r>
        <w:rPr>
          <w:rFonts w:ascii="Times New Roman" w:hAnsi="Times New Roman"/>
          <w:b w:val="0"/>
          <w:bCs w:val="0"/>
        </w:rPr>
        <w:t xml:space="preserve"> specifikācija</w:t>
      </w:r>
      <w:r w:rsidR="00182CED">
        <w:rPr>
          <w:rFonts w:ascii="Times New Roman" w:hAnsi="Times New Roman"/>
          <w:b w:val="0"/>
          <w:bCs w:val="0"/>
        </w:rPr>
        <w:t>s</w:t>
      </w:r>
      <w:r w:rsidRPr="001E12EE">
        <w:rPr>
          <w:rFonts w:ascii="Times New Roman" w:hAnsi="Times New Roman"/>
          <w:b w:val="0"/>
          <w:bCs w:val="0"/>
        </w:rPr>
        <w:t xml:space="preserve"> </w:t>
      </w:r>
      <w:r>
        <w:rPr>
          <w:rFonts w:ascii="Times New Roman" w:hAnsi="Times New Roman"/>
          <w:b w:val="0"/>
          <w:bCs w:val="0"/>
        </w:rPr>
        <w:t>1.1. apakš</w:t>
      </w:r>
      <w:r w:rsidRPr="001E12EE">
        <w:rPr>
          <w:rFonts w:ascii="Times New Roman" w:hAnsi="Times New Roman"/>
          <w:b w:val="0"/>
          <w:bCs w:val="0"/>
        </w:rPr>
        <w:t>punktā</w:t>
      </w:r>
      <w:r>
        <w:rPr>
          <w:rFonts w:ascii="Times New Roman" w:hAnsi="Times New Roman"/>
          <w:b w:val="0"/>
          <w:bCs w:val="0"/>
        </w:rPr>
        <w:t xml:space="preserve">, savukārt </w:t>
      </w:r>
      <w:r w:rsidR="00182CED" w:rsidRPr="00182CED">
        <w:rPr>
          <w:rFonts w:ascii="Times New Roman" w:hAnsi="Times New Roman"/>
          <w:b w:val="0"/>
          <w:bCs w:val="0"/>
        </w:rPr>
        <w:t xml:space="preserve">Tehniskās specifikācijas </w:t>
      </w:r>
      <w:r>
        <w:rPr>
          <w:rFonts w:ascii="Times New Roman" w:hAnsi="Times New Roman"/>
          <w:b w:val="0"/>
          <w:bCs w:val="0"/>
        </w:rPr>
        <w:t>1.2. apakšpunktā ir norādītas kvalifikācijas prasības pētniekam/-</w:t>
      </w:r>
      <w:proofErr w:type="spellStart"/>
      <w:r>
        <w:rPr>
          <w:rFonts w:ascii="Times New Roman" w:hAnsi="Times New Roman"/>
          <w:b w:val="0"/>
          <w:bCs w:val="0"/>
        </w:rPr>
        <w:t>iem</w:t>
      </w:r>
      <w:proofErr w:type="spellEnd"/>
      <w:r>
        <w:rPr>
          <w:rFonts w:ascii="Times New Roman" w:hAnsi="Times New Roman"/>
          <w:b w:val="0"/>
          <w:bCs w:val="0"/>
        </w:rPr>
        <w:t>, ja p</w:t>
      </w:r>
      <w:r w:rsidR="00465923" w:rsidRPr="00465923">
        <w:rPr>
          <w:rFonts w:ascii="Times New Roman" w:hAnsi="Times New Roman"/>
          <w:b w:val="0"/>
          <w:bCs w:val="0"/>
        </w:rPr>
        <w:t>iegādātāj</w:t>
      </w:r>
      <w:r>
        <w:rPr>
          <w:rFonts w:ascii="Times New Roman" w:hAnsi="Times New Roman"/>
          <w:b w:val="0"/>
          <w:bCs w:val="0"/>
        </w:rPr>
        <w:t>s izvēlas iesaistīt pētnieku/-</w:t>
      </w:r>
      <w:proofErr w:type="spellStart"/>
      <w:r>
        <w:rPr>
          <w:rFonts w:ascii="Times New Roman" w:hAnsi="Times New Roman"/>
          <w:b w:val="0"/>
          <w:bCs w:val="0"/>
        </w:rPr>
        <w:t>us</w:t>
      </w:r>
      <w:proofErr w:type="spellEnd"/>
      <w:r>
        <w:rPr>
          <w:rFonts w:ascii="Times New Roman" w:hAnsi="Times New Roman"/>
          <w:b w:val="0"/>
          <w:bCs w:val="0"/>
        </w:rPr>
        <w:t>.</w:t>
      </w:r>
    </w:p>
    <w:p w14:paraId="159EF963" w14:textId="77777777" w:rsidR="006B3CCC" w:rsidRPr="00F17155" w:rsidRDefault="006B3CCC" w:rsidP="006B3CCC">
      <w:pPr>
        <w:pStyle w:val="PielikumiRakstzRakstz"/>
        <w:numPr>
          <w:ilvl w:val="0"/>
          <w:numId w:val="0"/>
        </w:numPr>
        <w:ind w:left="284" w:firstLine="567"/>
        <w:rPr>
          <w:rFonts w:ascii="Times New Roman" w:hAnsi="Times New Roman"/>
          <w:b w:val="0"/>
          <w:bCs w:val="0"/>
          <w:u w:val="single"/>
        </w:rPr>
      </w:pPr>
    </w:p>
    <w:p w14:paraId="07674E4A" w14:textId="1B859D16" w:rsidR="00CF0747" w:rsidRDefault="006B3CCC" w:rsidP="006B3CCC">
      <w:pPr>
        <w:pStyle w:val="PielikumiRakstzRakstz"/>
        <w:numPr>
          <w:ilvl w:val="0"/>
          <w:numId w:val="0"/>
        </w:numPr>
        <w:ind w:left="284" w:firstLine="567"/>
        <w:rPr>
          <w:rFonts w:ascii="Times New Roman" w:hAnsi="Times New Roman"/>
          <w:b w:val="0"/>
          <w:bCs w:val="0"/>
        </w:rPr>
      </w:pPr>
      <w:r w:rsidRPr="00F17155">
        <w:rPr>
          <w:rFonts w:ascii="Times New Roman" w:hAnsi="Times New Roman"/>
          <w:b w:val="0"/>
          <w:bCs w:val="0"/>
          <w:u w:val="single"/>
        </w:rPr>
        <w:t xml:space="preserve">Ja ar iesniegto apspriedes komentāru par </w:t>
      </w:r>
      <w:r>
        <w:rPr>
          <w:rFonts w:ascii="Times New Roman" w:hAnsi="Times New Roman"/>
          <w:b w:val="0"/>
          <w:bCs w:val="0"/>
          <w:u w:val="single"/>
        </w:rPr>
        <w:t>T</w:t>
      </w:r>
      <w:r w:rsidRPr="00F17155">
        <w:rPr>
          <w:rFonts w:ascii="Times New Roman" w:hAnsi="Times New Roman"/>
          <w:b w:val="0"/>
          <w:bCs w:val="0"/>
          <w:u w:val="single"/>
        </w:rPr>
        <w:t>ehnisko specifikāciju p</w:t>
      </w:r>
      <w:r w:rsidR="00465923" w:rsidRPr="00465923">
        <w:rPr>
          <w:rFonts w:ascii="Times New Roman" w:hAnsi="Times New Roman"/>
          <w:b w:val="0"/>
          <w:bCs w:val="0"/>
          <w:u w:val="single"/>
        </w:rPr>
        <w:t>iegādātāj</w:t>
      </w:r>
      <w:r w:rsidRPr="00F17155">
        <w:rPr>
          <w:rFonts w:ascii="Times New Roman" w:hAnsi="Times New Roman"/>
          <w:b w:val="0"/>
          <w:bCs w:val="0"/>
          <w:u w:val="single"/>
        </w:rPr>
        <w:t xml:space="preserve">s iesaka papildus obligāti noteiktajiem speciālistiem iesaistīt </w:t>
      </w:r>
      <w:r w:rsidR="00CF0747" w:rsidRPr="00CF0747">
        <w:rPr>
          <w:rFonts w:ascii="Times New Roman" w:hAnsi="Times New Roman"/>
          <w:b w:val="0"/>
          <w:bCs w:val="0"/>
          <w:u w:val="single"/>
        </w:rPr>
        <w:t>komunikācijas speciālist</w:t>
      </w:r>
      <w:r w:rsidR="00CF0747">
        <w:rPr>
          <w:rFonts w:ascii="Times New Roman" w:hAnsi="Times New Roman"/>
          <w:b w:val="0"/>
          <w:bCs w:val="0"/>
          <w:u w:val="single"/>
        </w:rPr>
        <w:t>u</w:t>
      </w:r>
      <w:r w:rsidRPr="00CF0747">
        <w:rPr>
          <w:rFonts w:ascii="Times New Roman" w:hAnsi="Times New Roman"/>
          <w:b w:val="0"/>
          <w:bCs w:val="0"/>
          <w:u w:val="single"/>
        </w:rPr>
        <w:t xml:space="preserve">, </w:t>
      </w:r>
      <w:r w:rsidRPr="00F17155">
        <w:rPr>
          <w:rFonts w:ascii="Times New Roman" w:hAnsi="Times New Roman"/>
          <w:b w:val="0"/>
          <w:bCs w:val="0"/>
          <w:u w:val="single"/>
        </w:rPr>
        <w:t>tad</w:t>
      </w:r>
      <w:r w:rsidR="00CF0747">
        <w:rPr>
          <w:rFonts w:ascii="Times New Roman" w:hAnsi="Times New Roman"/>
          <w:b w:val="0"/>
          <w:bCs w:val="0"/>
          <w:u w:val="single"/>
        </w:rPr>
        <w:t xml:space="preserve"> </w:t>
      </w:r>
      <w:r w:rsidR="00D06AD2">
        <w:rPr>
          <w:rFonts w:ascii="Times New Roman" w:hAnsi="Times New Roman"/>
          <w:b w:val="0"/>
          <w:bCs w:val="0"/>
          <w:u w:val="single"/>
        </w:rPr>
        <w:t>P</w:t>
      </w:r>
      <w:r w:rsidR="00CF0747">
        <w:rPr>
          <w:rFonts w:ascii="Times New Roman" w:hAnsi="Times New Roman"/>
          <w:b w:val="0"/>
          <w:bCs w:val="0"/>
          <w:u w:val="single"/>
        </w:rPr>
        <w:t>asūtītāja ieskatā</w:t>
      </w:r>
      <w:r w:rsidRPr="00F17155">
        <w:rPr>
          <w:rFonts w:ascii="Times New Roman" w:hAnsi="Times New Roman"/>
          <w:b w:val="0"/>
          <w:bCs w:val="0"/>
          <w:u w:val="single"/>
        </w:rPr>
        <w:t xml:space="preserve"> papildu</w:t>
      </w:r>
      <w:r w:rsidR="00CF0747">
        <w:rPr>
          <w:rFonts w:ascii="Times New Roman" w:hAnsi="Times New Roman"/>
          <w:b w:val="0"/>
          <w:bCs w:val="0"/>
          <w:u w:val="single"/>
        </w:rPr>
        <w:t xml:space="preserve"> </w:t>
      </w:r>
      <w:r w:rsidR="008C270A" w:rsidRPr="008C270A">
        <w:rPr>
          <w:rFonts w:ascii="Times New Roman" w:hAnsi="Times New Roman"/>
          <w:b w:val="0"/>
          <w:bCs w:val="0"/>
          <w:u w:val="single"/>
        </w:rPr>
        <w:t>komunikācijas</w:t>
      </w:r>
      <w:r w:rsidR="00CF0747">
        <w:rPr>
          <w:rFonts w:ascii="Times New Roman" w:hAnsi="Times New Roman"/>
          <w:b w:val="0"/>
          <w:bCs w:val="0"/>
          <w:u w:val="single"/>
        </w:rPr>
        <w:t xml:space="preserve"> speciālista</w:t>
      </w:r>
      <w:r w:rsidRPr="00F17155">
        <w:rPr>
          <w:rFonts w:ascii="Times New Roman" w:hAnsi="Times New Roman"/>
          <w:b w:val="0"/>
          <w:bCs w:val="0"/>
          <w:u w:val="single"/>
        </w:rPr>
        <w:t xml:space="preserve"> iesaiste nav nepieciešam</w:t>
      </w:r>
      <w:r w:rsidR="00CF0747">
        <w:rPr>
          <w:rFonts w:ascii="Times New Roman" w:hAnsi="Times New Roman"/>
          <w:b w:val="0"/>
          <w:bCs w:val="0"/>
          <w:u w:val="single"/>
        </w:rPr>
        <w:t>a</w:t>
      </w:r>
      <w:r>
        <w:rPr>
          <w:rFonts w:ascii="Times New Roman" w:hAnsi="Times New Roman"/>
          <w:b w:val="0"/>
          <w:bCs w:val="0"/>
        </w:rPr>
        <w:t>.</w:t>
      </w:r>
      <w:r w:rsidR="00B311B9">
        <w:rPr>
          <w:rFonts w:ascii="Times New Roman" w:hAnsi="Times New Roman"/>
          <w:b w:val="0"/>
          <w:bCs w:val="0"/>
        </w:rPr>
        <w:t xml:space="preserve"> P</w:t>
      </w:r>
      <w:r w:rsidR="00CF0747">
        <w:rPr>
          <w:rFonts w:ascii="Times New Roman" w:hAnsi="Times New Roman"/>
          <w:b w:val="0"/>
          <w:bCs w:val="0"/>
        </w:rPr>
        <w:t xml:space="preserve">lānotā iepirkuma </w:t>
      </w:r>
      <w:r w:rsidR="00B311B9">
        <w:rPr>
          <w:rFonts w:ascii="Times New Roman" w:hAnsi="Times New Roman"/>
          <w:b w:val="0"/>
          <w:bCs w:val="0"/>
        </w:rPr>
        <w:t>g</w:t>
      </w:r>
      <w:r w:rsidR="00B311B9" w:rsidRPr="00B311B9">
        <w:rPr>
          <w:rFonts w:ascii="Times New Roman" w:hAnsi="Times New Roman"/>
          <w:b w:val="0"/>
          <w:bCs w:val="0"/>
        </w:rPr>
        <w:t xml:space="preserve">alvenā </w:t>
      </w:r>
      <w:r w:rsidR="00CF0747">
        <w:rPr>
          <w:rFonts w:ascii="Times New Roman" w:hAnsi="Times New Roman"/>
          <w:b w:val="0"/>
          <w:bCs w:val="0"/>
        </w:rPr>
        <w:t>būtība</w:t>
      </w:r>
      <w:r w:rsidR="00B311B9">
        <w:rPr>
          <w:rFonts w:ascii="Times New Roman" w:hAnsi="Times New Roman"/>
          <w:b w:val="0"/>
          <w:bCs w:val="0"/>
        </w:rPr>
        <w:t xml:space="preserve"> un mērķis</w:t>
      </w:r>
      <w:r w:rsidR="00CF0747">
        <w:rPr>
          <w:rFonts w:ascii="Times New Roman" w:hAnsi="Times New Roman"/>
          <w:b w:val="0"/>
          <w:bCs w:val="0"/>
        </w:rPr>
        <w:t xml:space="preserve"> ir pētījuma veikša</w:t>
      </w:r>
      <w:r w:rsidR="00877371">
        <w:rPr>
          <w:rFonts w:ascii="Times New Roman" w:hAnsi="Times New Roman"/>
          <w:b w:val="0"/>
          <w:bCs w:val="0"/>
        </w:rPr>
        <w:t>na. K</w:t>
      </w:r>
      <w:r w:rsidR="00CF0747">
        <w:rPr>
          <w:rFonts w:ascii="Times New Roman" w:hAnsi="Times New Roman"/>
          <w:b w:val="0"/>
          <w:bCs w:val="0"/>
        </w:rPr>
        <w:t>omunikācijas aktivitātes ir tikai neliela daļa no visa iepirkuma apjoma.</w:t>
      </w:r>
    </w:p>
    <w:p w14:paraId="756F7E4B" w14:textId="4AC10037" w:rsidR="006B3CCC" w:rsidRDefault="006B3CCC" w:rsidP="006B3CCC">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Iepirkumu uzraudzības b</w:t>
      </w:r>
      <w:r w:rsidRPr="00944AC4">
        <w:rPr>
          <w:rFonts w:ascii="Times New Roman" w:hAnsi="Times New Roman"/>
          <w:b w:val="0"/>
          <w:bCs w:val="0"/>
        </w:rPr>
        <w:t xml:space="preserve">irojs </w:t>
      </w:r>
      <w:r>
        <w:rPr>
          <w:rFonts w:ascii="Times New Roman" w:hAnsi="Times New Roman"/>
          <w:b w:val="0"/>
          <w:bCs w:val="0"/>
        </w:rPr>
        <w:t>skaidrojuma “B</w:t>
      </w:r>
      <w:r w:rsidRPr="00944AC4">
        <w:rPr>
          <w:rFonts w:ascii="Times New Roman" w:hAnsi="Times New Roman"/>
          <w:b w:val="0"/>
          <w:bCs w:val="0"/>
        </w:rPr>
        <w:t>iežāk konstatētās neatbilstības iepirkuma procedūru dokumentācijā un norisē</w:t>
      </w:r>
      <w:r>
        <w:rPr>
          <w:rFonts w:ascii="Times New Roman" w:hAnsi="Times New Roman"/>
          <w:b w:val="0"/>
          <w:bCs w:val="0"/>
        </w:rPr>
        <w:t>”</w:t>
      </w:r>
      <w:r w:rsidRPr="00944AC4">
        <w:rPr>
          <w:rFonts w:ascii="Times New Roman" w:hAnsi="Times New Roman"/>
          <w:b w:val="0"/>
          <w:bCs w:val="0"/>
        </w:rPr>
        <w:t xml:space="preserve"> </w:t>
      </w:r>
      <w:r>
        <w:rPr>
          <w:rFonts w:ascii="Times New Roman" w:hAnsi="Times New Roman"/>
          <w:b w:val="0"/>
          <w:bCs w:val="0"/>
        </w:rPr>
        <w:t xml:space="preserve">12. punktā </w:t>
      </w:r>
      <w:r w:rsidR="001522C2">
        <w:rPr>
          <w:rFonts w:ascii="Times New Roman" w:hAnsi="Times New Roman"/>
          <w:b w:val="0"/>
          <w:bCs w:val="0"/>
        </w:rPr>
        <w:t>norāda</w:t>
      </w:r>
      <w:r w:rsidRPr="00944AC4">
        <w:rPr>
          <w:rFonts w:ascii="Times New Roman" w:hAnsi="Times New Roman"/>
          <w:b w:val="0"/>
          <w:bCs w:val="0"/>
        </w:rPr>
        <w:t>, ka nav samērīgi izvirzīt pieredzes prasības attiecībā uz visiem līguma izpildē iesaistītajiem speciālistiem (vai attiecībā uz lielu skaitu speciālistu). Kaut arī speciālistu skaits, attiecībā uz kuru būtu pamatoti izvirzīt pieredzes prasības, katrā konkrētajā gadījumā izvērtējams atsevišķi, Iepirkumu uzraudzības birojs iesaka šādas prasības izvirzīt vienīgi attiecībā uz vadošajiem speciālistiem</w:t>
      </w:r>
      <w:r>
        <w:rPr>
          <w:rFonts w:ascii="Times New Roman" w:hAnsi="Times New Roman"/>
          <w:b w:val="0"/>
          <w:bCs w:val="0"/>
        </w:rPr>
        <w:t>.</w:t>
      </w:r>
    </w:p>
    <w:p w14:paraId="514CF61C" w14:textId="2C269CD3" w:rsidR="006B3CCC" w:rsidRDefault="006B3CCC" w:rsidP="006B3CCC">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lastRenderedPageBreak/>
        <w:t xml:space="preserve">Tādējādi atbilstoši Publisko iepirkumu likuma 41. panta otrajai daļai pētījumā pieprasītais speciālistu skaits un </w:t>
      </w:r>
      <w:r w:rsidRPr="00944AC4">
        <w:rPr>
          <w:rFonts w:ascii="Times New Roman" w:hAnsi="Times New Roman"/>
          <w:b w:val="0"/>
          <w:bCs w:val="0"/>
        </w:rPr>
        <w:t>pieprasīt</w:t>
      </w:r>
      <w:r>
        <w:rPr>
          <w:rFonts w:ascii="Times New Roman" w:hAnsi="Times New Roman"/>
          <w:b w:val="0"/>
          <w:bCs w:val="0"/>
        </w:rPr>
        <w:t>ais</w:t>
      </w:r>
      <w:r w:rsidRPr="00944AC4">
        <w:rPr>
          <w:rFonts w:ascii="Times New Roman" w:hAnsi="Times New Roman"/>
          <w:b w:val="0"/>
          <w:bCs w:val="0"/>
        </w:rPr>
        <w:t xml:space="preserve"> minimāl</w:t>
      </w:r>
      <w:r>
        <w:rPr>
          <w:rFonts w:ascii="Times New Roman" w:hAnsi="Times New Roman"/>
          <w:b w:val="0"/>
          <w:bCs w:val="0"/>
        </w:rPr>
        <w:t>ais</w:t>
      </w:r>
      <w:r w:rsidRPr="00944AC4">
        <w:rPr>
          <w:rFonts w:ascii="Times New Roman" w:hAnsi="Times New Roman"/>
          <w:b w:val="0"/>
          <w:bCs w:val="0"/>
        </w:rPr>
        <w:t xml:space="preserve"> spēju līmeni</w:t>
      </w:r>
      <w:r>
        <w:rPr>
          <w:rFonts w:ascii="Times New Roman" w:hAnsi="Times New Roman"/>
          <w:b w:val="0"/>
          <w:bCs w:val="0"/>
        </w:rPr>
        <w:t>s</w:t>
      </w:r>
      <w:r w:rsidRPr="00944AC4">
        <w:rPr>
          <w:rFonts w:ascii="Times New Roman" w:hAnsi="Times New Roman"/>
          <w:b w:val="0"/>
          <w:bCs w:val="0"/>
        </w:rPr>
        <w:t xml:space="preserve"> konkrētā iepirkuma līguma izpildei </w:t>
      </w:r>
      <w:r>
        <w:rPr>
          <w:rFonts w:ascii="Times New Roman" w:hAnsi="Times New Roman"/>
          <w:b w:val="0"/>
          <w:bCs w:val="0"/>
        </w:rPr>
        <w:t xml:space="preserve">ir </w:t>
      </w:r>
      <w:r w:rsidRPr="00944AC4">
        <w:rPr>
          <w:rFonts w:ascii="Times New Roman" w:hAnsi="Times New Roman"/>
          <w:b w:val="0"/>
          <w:bCs w:val="0"/>
        </w:rPr>
        <w:t>no</w:t>
      </w:r>
      <w:r>
        <w:rPr>
          <w:rFonts w:ascii="Times New Roman" w:hAnsi="Times New Roman"/>
          <w:b w:val="0"/>
          <w:bCs w:val="0"/>
        </w:rPr>
        <w:t>teikts</w:t>
      </w:r>
      <w:r w:rsidRPr="00944AC4">
        <w:rPr>
          <w:rFonts w:ascii="Times New Roman" w:hAnsi="Times New Roman"/>
          <w:b w:val="0"/>
          <w:bCs w:val="0"/>
        </w:rPr>
        <w:t xml:space="preserve"> samērīgi iepirkuma līguma priekšmetam</w:t>
      </w:r>
      <w:r w:rsidR="00D509F2">
        <w:rPr>
          <w:rFonts w:ascii="Times New Roman" w:hAnsi="Times New Roman"/>
          <w:b w:val="0"/>
          <w:bCs w:val="0"/>
        </w:rPr>
        <w:t>,</w:t>
      </w:r>
      <w:r>
        <w:rPr>
          <w:rFonts w:ascii="Times New Roman" w:hAnsi="Times New Roman"/>
          <w:b w:val="0"/>
          <w:bCs w:val="0"/>
        </w:rPr>
        <w:t xml:space="preserve"> un izmaiņas nav nepieciešamas.</w:t>
      </w:r>
    </w:p>
    <w:p w14:paraId="500EF3C0" w14:textId="77777777" w:rsidR="006B3CCC" w:rsidRDefault="006B3CCC" w:rsidP="00581FF9">
      <w:pPr>
        <w:pStyle w:val="PielikumiRakstzRakstz"/>
        <w:numPr>
          <w:ilvl w:val="0"/>
          <w:numId w:val="0"/>
        </w:numPr>
        <w:ind w:left="284" w:firstLine="567"/>
        <w:rPr>
          <w:rFonts w:ascii="Times New Roman" w:hAnsi="Times New Roman"/>
          <w:b w:val="0"/>
          <w:bCs w:val="0"/>
          <w:highlight w:val="yellow"/>
        </w:rPr>
      </w:pPr>
    </w:p>
    <w:p w14:paraId="1E85BBB3" w14:textId="0096AC0A" w:rsidR="0011545E" w:rsidRPr="00581FF9" w:rsidRDefault="0011545E" w:rsidP="00581FF9">
      <w:pPr>
        <w:pStyle w:val="PielikumiRakstzRakstz"/>
        <w:numPr>
          <w:ilvl w:val="0"/>
          <w:numId w:val="0"/>
        </w:numPr>
        <w:ind w:left="284" w:firstLine="567"/>
        <w:contextualSpacing/>
        <w:rPr>
          <w:rFonts w:ascii="Times New Roman" w:hAnsi="Times New Roman"/>
        </w:rPr>
      </w:pPr>
      <w:r w:rsidRPr="00581FF9">
        <w:rPr>
          <w:rFonts w:ascii="Times New Roman" w:hAnsi="Times New Roman"/>
        </w:rPr>
        <w:t xml:space="preserve">5. komentārs </w:t>
      </w:r>
    </w:p>
    <w:p w14:paraId="7FA7F074" w14:textId="77777777" w:rsidR="00C50F70" w:rsidRPr="00DF649E" w:rsidRDefault="00C50F70" w:rsidP="00DF649E">
      <w:pPr>
        <w:spacing w:after="0" w:line="240" w:lineRule="auto"/>
        <w:ind w:left="284" w:firstLine="567"/>
        <w:jc w:val="both"/>
        <w:rPr>
          <w:rFonts w:eastAsia="Times New Roman" w:cs="Times New Roman"/>
          <w:color w:val="000000"/>
          <w:sz w:val="24"/>
          <w:szCs w:val="24"/>
          <w:lang w:eastAsia="lv-LV"/>
        </w:rPr>
      </w:pPr>
      <w:r w:rsidRPr="00DF649E">
        <w:rPr>
          <w:rFonts w:eastAsia="Times New Roman" w:cs="Times New Roman"/>
          <w:color w:val="000000"/>
          <w:sz w:val="24"/>
          <w:szCs w:val="24"/>
          <w:lang w:eastAsia="lv-LV"/>
        </w:rPr>
        <w:t>Izskatot iepirkuma nolikumu, mums rodas bažas par iespējām Pasūtītājam izvērtēt pretendentu spējas nodrošināt kvalitatīvu pakalpojumu, par saimnieciski visizdevīgāko piedāvājumu atzīstot piedāvājumu ar zemāko cenu un neveicot piedāvājuma kvalitātes vērtēšanu. Ņemot vērā darba uzdevuma specifiku, aicinām izskatīt iespēju papildināt piedāvājuma izvēles kritērijus ar kvalitātes kritērijiem, piemēram: </w:t>
      </w:r>
    </w:p>
    <w:p w14:paraId="68C093EA" w14:textId="77777777" w:rsidR="00C50F70" w:rsidRPr="00581FF9" w:rsidRDefault="00C50F70" w:rsidP="00E71F10">
      <w:pPr>
        <w:numPr>
          <w:ilvl w:val="0"/>
          <w:numId w:val="28"/>
        </w:numPr>
        <w:tabs>
          <w:tab w:val="clear" w:pos="720"/>
          <w:tab w:val="num" w:pos="1276"/>
        </w:tabs>
        <w:spacing w:after="0" w:line="240" w:lineRule="auto"/>
        <w:ind w:left="1260" w:hanging="199"/>
        <w:jc w:val="both"/>
        <w:rPr>
          <w:rFonts w:eastAsia="Times New Roman" w:cs="Times New Roman"/>
          <w:color w:val="000000"/>
          <w:sz w:val="24"/>
          <w:szCs w:val="24"/>
          <w:lang w:eastAsia="lv-LV"/>
        </w:rPr>
      </w:pPr>
      <w:r w:rsidRPr="00581FF9">
        <w:rPr>
          <w:rFonts w:eastAsia="Times New Roman" w:cs="Times New Roman"/>
          <w:color w:val="000000"/>
          <w:sz w:val="24"/>
          <w:szCs w:val="24"/>
          <w:lang w:eastAsia="lv-LV"/>
        </w:rPr>
        <w:t>pretendenta ekspertu un to pieredzes vērtēšana, papildinot ekspertu sarakstu un piešķirot punktus par katru atbilstošo pieredzi;</w:t>
      </w:r>
    </w:p>
    <w:p w14:paraId="3EF768ED" w14:textId="77777777" w:rsidR="00C50F70" w:rsidRPr="00581FF9" w:rsidRDefault="00C50F70" w:rsidP="00E71F10">
      <w:pPr>
        <w:numPr>
          <w:ilvl w:val="0"/>
          <w:numId w:val="28"/>
        </w:numPr>
        <w:tabs>
          <w:tab w:val="clear" w:pos="720"/>
          <w:tab w:val="num" w:pos="1276"/>
        </w:tabs>
        <w:spacing w:after="0" w:line="240" w:lineRule="auto"/>
        <w:ind w:left="1260" w:hanging="199"/>
        <w:jc w:val="both"/>
        <w:rPr>
          <w:rFonts w:eastAsia="Times New Roman" w:cs="Times New Roman"/>
          <w:color w:val="000000"/>
          <w:sz w:val="24"/>
          <w:szCs w:val="24"/>
          <w:lang w:eastAsia="lv-LV"/>
        </w:rPr>
      </w:pPr>
      <w:r w:rsidRPr="00581FF9">
        <w:rPr>
          <w:rFonts w:eastAsia="Times New Roman" w:cs="Times New Roman"/>
          <w:color w:val="000000"/>
          <w:sz w:val="24"/>
          <w:szCs w:val="24"/>
          <w:lang w:eastAsia="lv-LV"/>
        </w:rPr>
        <w:t>pretendenta pakalpojuma izpildes metodoloģijas vērtēšana, piešķirot punktus par tās detalizācijas līmeni.</w:t>
      </w:r>
    </w:p>
    <w:p w14:paraId="118D9813" w14:textId="5BA85B2C" w:rsidR="0011545E" w:rsidRDefault="0011545E" w:rsidP="005F32A2">
      <w:pPr>
        <w:pStyle w:val="PielikumiRakstzRakstz"/>
        <w:numPr>
          <w:ilvl w:val="0"/>
          <w:numId w:val="0"/>
        </w:numPr>
        <w:ind w:left="284" w:firstLine="567"/>
        <w:contextualSpacing/>
        <w:rPr>
          <w:rFonts w:ascii="Times New Roman" w:hAnsi="Times New Roman"/>
        </w:rPr>
      </w:pPr>
      <w:r w:rsidRPr="00BE393F">
        <w:rPr>
          <w:rFonts w:ascii="Times New Roman" w:hAnsi="Times New Roman"/>
        </w:rPr>
        <w:t>Iepirkuma komisijas secinājumi un vērtējums</w:t>
      </w:r>
    </w:p>
    <w:p w14:paraId="6F2D8E61" w14:textId="3670F48C" w:rsidR="00EE35CC" w:rsidRDefault="00EE35CC" w:rsidP="005F32A2">
      <w:pPr>
        <w:pStyle w:val="PielikumiRakstzRakstz"/>
        <w:numPr>
          <w:ilvl w:val="0"/>
          <w:numId w:val="0"/>
        </w:numPr>
        <w:ind w:left="284" w:firstLine="567"/>
        <w:contextualSpacing/>
        <w:rPr>
          <w:rFonts w:ascii="Times New Roman" w:hAnsi="Times New Roman"/>
          <w:b w:val="0"/>
          <w:bCs w:val="0"/>
        </w:rPr>
      </w:pPr>
      <w:r>
        <w:rPr>
          <w:rFonts w:ascii="Times New Roman" w:hAnsi="Times New Roman"/>
          <w:b w:val="0"/>
          <w:bCs w:val="0"/>
        </w:rPr>
        <w:t xml:space="preserve">Apspriedes noteikumos </w:t>
      </w:r>
      <w:r w:rsidR="00D06AD2">
        <w:rPr>
          <w:rFonts w:ascii="Times New Roman" w:hAnsi="Times New Roman"/>
          <w:b w:val="0"/>
          <w:bCs w:val="0"/>
        </w:rPr>
        <w:t>P</w:t>
      </w:r>
      <w:r>
        <w:rPr>
          <w:rFonts w:ascii="Times New Roman" w:hAnsi="Times New Roman"/>
          <w:b w:val="0"/>
          <w:bCs w:val="0"/>
        </w:rPr>
        <w:t>asūtītājs nav noteicis, kāds būs p</w:t>
      </w:r>
      <w:r w:rsidRPr="00EE35CC">
        <w:rPr>
          <w:rFonts w:ascii="Times New Roman" w:hAnsi="Times New Roman"/>
          <w:b w:val="0"/>
          <w:bCs w:val="0"/>
        </w:rPr>
        <w:t>iedāvājum</w:t>
      </w:r>
      <w:r>
        <w:rPr>
          <w:rFonts w:ascii="Times New Roman" w:hAnsi="Times New Roman"/>
          <w:b w:val="0"/>
          <w:bCs w:val="0"/>
        </w:rPr>
        <w:t>u</w:t>
      </w:r>
      <w:r w:rsidRPr="00EE35CC">
        <w:rPr>
          <w:rFonts w:ascii="Times New Roman" w:hAnsi="Times New Roman"/>
          <w:b w:val="0"/>
          <w:bCs w:val="0"/>
        </w:rPr>
        <w:t xml:space="preserve"> izvērtēšanas kritērij</w:t>
      </w:r>
      <w:r>
        <w:rPr>
          <w:rFonts w:ascii="Times New Roman" w:hAnsi="Times New Roman"/>
          <w:b w:val="0"/>
          <w:bCs w:val="0"/>
        </w:rPr>
        <w:t xml:space="preserve">s – vai tas būs </w:t>
      </w:r>
      <w:r w:rsidRPr="00EE35CC">
        <w:rPr>
          <w:rFonts w:ascii="Times New Roman" w:hAnsi="Times New Roman"/>
          <w:b w:val="0"/>
          <w:bCs w:val="0"/>
        </w:rPr>
        <w:t>saimnieciski visizdevīgāk</w:t>
      </w:r>
      <w:r>
        <w:rPr>
          <w:rFonts w:ascii="Times New Roman" w:hAnsi="Times New Roman"/>
          <w:b w:val="0"/>
          <w:bCs w:val="0"/>
        </w:rPr>
        <w:t>ais piedāvājums</w:t>
      </w:r>
      <w:r w:rsidRPr="00EE35CC">
        <w:rPr>
          <w:rFonts w:ascii="Times New Roman" w:hAnsi="Times New Roman"/>
          <w:b w:val="0"/>
          <w:bCs w:val="0"/>
        </w:rPr>
        <w:t>, kuru nosaka, ņemot vērā cen</w:t>
      </w:r>
      <w:r>
        <w:rPr>
          <w:rFonts w:ascii="Times New Roman" w:hAnsi="Times New Roman"/>
          <w:b w:val="0"/>
          <w:bCs w:val="0"/>
        </w:rPr>
        <w:t>u, vai tas būs</w:t>
      </w:r>
      <w:r w:rsidRPr="00EE35CC">
        <w:rPr>
          <w:rFonts w:ascii="Times New Roman" w:hAnsi="Times New Roman"/>
          <w:b w:val="0"/>
          <w:bCs w:val="0"/>
        </w:rPr>
        <w:t xml:space="preserve"> saimnieciski visizdevīgākais piedāvājums, kuru nosaka, ņemot vērā cenu </w:t>
      </w:r>
      <w:r>
        <w:rPr>
          <w:rFonts w:ascii="Times New Roman" w:hAnsi="Times New Roman"/>
          <w:b w:val="0"/>
          <w:bCs w:val="0"/>
        </w:rPr>
        <w:t xml:space="preserve">vai izmaksas </w:t>
      </w:r>
      <w:r w:rsidRPr="00EE35CC">
        <w:rPr>
          <w:rFonts w:ascii="Times New Roman" w:hAnsi="Times New Roman"/>
          <w:b w:val="0"/>
          <w:bCs w:val="0"/>
        </w:rPr>
        <w:t>un ar iepirkuma līguma priekšmetu saistīt</w:t>
      </w:r>
      <w:r>
        <w:rPr>
          <w:rFonts w:ascii="Times New Roman" w:hAnsi="Times New Roman"/>
          <w:b w:val="0"/>
          <w:bCs w:val="0"/>
        </w:rPr>
        <w:t>us</w:t>
      </w:r>
      <w:r w:rsidRPr="00EE35CC">
        <w:rPr>
          <w:rFonts w:ascii="Times New Roman" w:hAnsi="Times New Roman"/>
          <w:b w:val="0"/>
          <w:bCs w:val="0"/>
        </w:rPr>
        <w:t xml:space="preserve"> kvalitātes kritērij</w:t>
      </w:r>
      <w:r>
        <w:rPr>
          <w:rFonts w:ascii="Times New Roman" w:hAnsi="Times New Roman"/>
          <w:b w:val="0"/>
          <w:bCs w:val="0"/>
        </w:rPr>
        <w:t>us</w:t>
      </w:r>
      <w:r w:rsidRPr="00EE35CC">
        <w:rPr>
          <w:rFonts w:ascii="Times New Roman" w:hAnsi="Times New Roman"/>
          <w:b w:val="0"/>
          <w:bCs w:val="0"/>
        </w:rPr>
        <w:t>.</w:t>
      </w:r>
    </w:p>
    <w:p w14:paraId="161EF01D" w14:textId="0D888238" w:rsidR="00EE35CC" w:rsidRDefault="00EE35CC" w:rsidP="005F32A2">
      <w:pPr>
        <w:pStyle w:val="PielikumiRakstzRakstz"/>
        <w:numPr>
          <w:ilvl w:val="0"/>
          <w:numId w:val="0"/>
        </w:numPr>
        <w:ind w:left="284" w:firstLine="567"/>
        <w:contextualSpacing/>
        <w:rPr>
          <w:rFonts w:ascii="Times New Roman" w:hAnsi="Times New Roman"/>
          <w:b w:val="0"/>
          <w:bCs w:val="0"/>
        </w:rPr>
      </w:pPr>
      <w:r w:rsidRPr="00EE35CC">
        <w:rPr>
          <w:rFonts w:ascii="Times New Roman" w:hAnsi="Times New Roman"/>
          <w:b w:val="0"/>
          <w:bCs w:val="0"/>
        </w:rPr>
        <w:t xml:space="preserve">Publisko iepirkumu likuma </w:t>
      </w:r>
      <w:r>
        <w:rPr>
          <w:rFonts w:ascii="Times New Roman" w:hAnsi="Times New Roman"/>
          <w:b w:val="0"/>
          <w:bCs w:val="0"/>
        </w:rPr>
        <w:t>51</w:t>
      </w:r>
      <w:r w:rsidRPr="00EE35CC">
        <w:rPr>
          <w:rFonts w:ascii="Times New Roman" w:hAnsi="Times New Roman"/>
          <w:b w:val="0"/>
          <w:bCs w:val="0"/>
        </w:rPr>
        <w:t>.</w:t>
      </w:r>
      <w:r w:rsidR="00B438A3">
        <w:rPr>
          <w:rFonts w:ascii="Times New Roman" w:hAnsi="Times New Roman"/>
          <w:b w:val="0"/>
          <w:bCs w:val="0"/>
        </w:rPr>
        <w:t> </w:t>
      </w:r>
      <w:r w:rsidRPr="00EE35CC">
        <w:rPr>
          <w:rFonts w:ascii="Times New Roman" w:hAnsi="Times New Roman"/>
          <w:b w:val="0"/>
          <w:bCs w:val="0"/>
        </w:rPr>
        <w:t xml:space="preserve">panta </w:t>
      </w:r>
      <w:r>
        <w:rPr>
          <w:rFonts w:ascii="Times New Roman" w:hAnsi="Times New Roman"/>
          <w:b w:val="0"/>
          <w:bCs w:val="0"/>
        </w:rPr>
        <w:t xml:space="preserve">trīs </w:t>
      </w:r>
      <w:proofErr w:type="spellStart"/>
      <w:r>
        <w:rPr>
          <w:rFonts w:ascii="Times New Roman" w:hAnsi="Times New Roman"/>
          <w:b w:val="0"/>
          <w:bCs w:val="0"/>
        </w:rPr>
        <w:t>prim</w:t>
      </w:r>
      <w:proofErr w:type="spellEnd"/>
      <w:r>
        <w:rPr>
          <w:rFonts w:ascii="Times New Roman" w:hAnsi="Times New Roman"/>
          <w:b w:val="0"/>
          <w:bCs w:val="0"/>
        </w:rPr>
        <w:t xml:space="preserve"> daļā ir norādīti </w:t>
      </w:r>
      <w:r w:rsidR="00B438A3" w:rsidRPr="00B438A3">
        <w:rPr>
          <w:rFonts w:ascii="Times New Roman" w:hAnsi="Times New Roman"/>
          <w:b w:val="0"/>
          <w:bCs w:val="0"/>
        </w:rPr>
        <w:t>iepirkuma līgum</w:t>
      </w:r>
      <w:r w:rsidR="00B438A3">
        <w:rPr>
          <w:rFonts w:ascii="Times New Roman" w:hAnsi="Times New Roman"/>
          <w:b w:val="0"/>
          <w:bCs w:val="0"/>
        </w:rPr>
        <w:t>a priekšmeti</w:t>
      </w:r>
      <w:r>
        <w:rPr>
          <w:rFonts w:ascii="Times New Roman" w:hAnsi="Times New Roman"/>
          <w:b w:val="0"/>
          <w:bCs w:val="0"/>
        </w:rPr>
        <w:t>, kad pa</w:t>
      </w:r>
      <w:r w:rsidRPr="00EE35CC">
        <w:rPr>
          <w:rFonts w:ascii="Times New Roman" w:hAnsi="Times New Roman"/>
          <w:b w:val="0"/>
          <w:bCs w:val="0"/>
        </w:rPr>
        <w:t>sūtītājs nav tiesīgs piedāvājumu salīdzināšanai un izvērtēšanai izmantot tikai cenu</w:t>
      </w:r>
      <w:r w:rsidR="00B438A3">
        <w:rPr>
          <w:rFonts w:ascii="Times New Roman" w:hAnsi="Times New Roman"/>
          <w:b w:val="0"/>
          <w:bCs w:val="0"/>
        </w:rPr>
        <w:t xml:space="preserve">. Tur nav minēta pētījumu veikšana. Līdz ar to pasūtītājs </w:t>
      </w:r>
      <w:r w:rsidR="00292FCC">
        <w:rPr>
          <w:rFonts w:ascii="Times New Roman" w:hAnsi="Times New Roman"/>
          <w:b w:val="0"/>
          <w:bCs w:val="0"/>
        </w:rPr>
        <w:t xml:space="preserve">var izvēlēties, kādu </w:t>
      </w:r>
      <w:r w:rsidR="00292FCC" w:rsidRPr="00292FCC">
        <w:rPr>
          <w:rFonts w:ascii="Times New Roman" w:hAnsi="Times New Roman"/>
          <w:b w:val="0"/>
          <w:bCs w:val="0"/>
        </w:rPr>
        <w:t>piedāvājumu izvērtēšanas kritērij</w:t>
      </w:r>
      <w:r w:rsidR="00292FCC">
        <w:rPr>
          <w:rFonts w:ascii="Times New Roman" w:hAnsi="Times New Roman"/>
          <w:b w:val="0"/>
          <w:bCs w:val="0"/>
        </w:rPr>
        <w:t xml:space="preserve">u noteikt. Pasūtītājs </w:t>
      </w:r>
      <w:r w:rsidR="002B2607">
        <w:rPr>
          <w:rFonts w:ascii="Times New Roman" w:hAnsi="Times New Roman"/>
          <w:b w:val="0"/>
          <w:bCs w:val="0"/>
        </w:rPr>
        <w:t xml:space="preserve">izvērtēs visas iespējas un </w:t>
      </w:r>
      <w:r w:rsidR="00B438A3">
        <w:rPr>
          <w:rFonts w:ascii="Times New Roman" w:hAnsi="Times New Roman"/>
          <w:b w:val="0"/>
          <w:bCs w:val="0"/>
        </w:rPr>
        <w:t>izvēlēsies tādu</w:t>
      </w:r>
      <w:r w:rsidR="00B438A3" w:rsidRPr="00B438A3">
        <w:t xml:space="preserve"> </w:t>
      </w:r>
      <w:r w:rsidR="00B438A3" w:rsidRPr="00B438A3">
        <w:rPr>
          <w:rFonts w:ascii="Times New Roman" w:hAnsi="Times New Roman"/>
          <w:b w:val="0"/>
          <w:bCs w:val="0"/>
        </w:rPr>
        <w:t>piedāvājumu izvērtēšanas kritērij</w:t>
      </w:r>
      <w:r w:rsidR="00B438A3">
        <w:rPr>
          <w:rFonts w:ascii="Times New Roman" w:hAnsi="Times New Roman"/>
          <w:b w:val="0"/>
          <w:bCs w:val="0"/>
        </w:rPr>
        <w:t xml:space="preserve">u, kas nodrošina vislabāko </w:t>
      </w:r>
      <w:r w:rsidR="00B438A3" w:rsidRPr="00B438A3">
        <w:rPr>
          <w:rFonts w:ascii="Times New Roman" w:hAnsi="Times New Roman"/>
          <w:b w:val="0"/>
          <w:bCs w:val="0"/>
        </w:rPr>
        <w:t>piedāvājumu izvērtēšan</w:t>
      </w:r>
      <w:r w:rsidR="00B438A3">
        <w:rPr>
          <w:rFonts w:ascii="Times New Roman" w:hAnsi="Times New Roman"/>
          <w:b w:val="0"/>
          <w:bCs w:val="0"/>
        </w:rPr>
        <w:t>u.</w:t>
      </w:r>
    </w:p>
    <w:p w14:paraId="69A47D12" w14:textId="77777777" w:rsidR="00EE35CC" w:rsidRDefault="00EE35CC" w:rsidP="005F32A2">
      <w:pPr>
        <w:pStyle w:val="PielikumiRakstzRakstz"/>
        <w:numPr>
          <w:ilvl w:val="0"/>
          <w:numId w:val="0"/>
        </w:numPr>
        <w:ind w:left="284" w:firstLine="567"/>
        <w:contextualSpacing/>
        <w:rPr>
          <w:rFonts w:ascii="Times New Roman" w:hAnsi="Times New Roman"/>
          <w:b w:val="0"/>
          <w:bCs w:val="0"/>
        </w:rPr>
      </w:pPr>
    </w:p>
    <w:p w14:paraId="34711537" w14:textId="412C8F74" w:rsidR="00581FF9" w:rsidRPr="00581FF9" w:rsidRDefault="00581FF9" w:rsidP="00581FF9">
      <w:pPr>
        <w:spacing w:after="0" w:line="240" w:lineRule="auto"/>
        <w:ind w:firstLine="851"/>
        <w:contextualSpacing/>
        <w:jc w:val="both"/>
        <w:rPr>
          <w:rFonts w:eastAsia="Times New Roman" w:cs="Times New Roman"/>
          <w:b/>
          <w:bCs/>
          <w:sz w:val="24"/>
          <w:szCs w:val="24"/>
        </w:rPr>
      </w:pPr>
      <w:r w:rsidRPr="00581FF9">
        <w:rPr>
          <w:rFonts w:eastAsia="Times New Roman" w:cs="Times New Roman"/>
          <w:b/>
          <w:bCs/>
          <w:sz w:val="24"/>
          <w:szCs w:val="24"/>
        </w:rPr>
        <w:t xml:space="preserve">6. komentārs </w:t>
      </w:r>
    </w:p>
    <w:p w14:paraId="324631BB" w14:textId="77777777" w:rsidR="00581FF9" w:rsidRPr="00581FF9" w:rsidRDefault="00581FF9" w:rsidP="00DF649E">
      <w:pPr>
        <w:spacing w:after="0" w:line="240" w:lineRule="auto"/>
        <w:ind w:left="284" w:firstLine="567"/>
        <w:jc w:val="both"/>
        <w:rPr>
          <w:rFonts w:eastAsia="Times New Roman" w:cs="Times New Roman"/>
          <w:color w:val="000000"/>
          <w:sz w:val="24"/>
          <w:szCs w:val="24"/>
          <w:lang w:eastAsia="lv-LV"/>
        </w:rPr>
      </w:pPr>
      <w:r w:rsidRPr="00581FF9">
        <w:rPr>
          <w:rFonts w:eastAsia="Times New Roman" w:cs="Times New Roman"/>
          <w:color w:val="000000"/>
          <w:sz w:val="24"/>
          <w:szCs w:val="24"/>
          <w:lang w:eastAsia="lv-LV"/>
        </w:rPr>
        <w:t>Mūsuprāt, būtu lietderīgi precizēt iepirkuma dokumentāciju, lai veicinātu kvalificētu pretendentu piesaisti. Šobrīd prasības pretendentiem un ekspertiem ir izteiktas vispārīgi, kas var dot iespēju kvalificēties arī tiem, kuriem pieredze aprobežojas ar vienu pētījumu, tostarp pētījuma vadītājam. Lai gan tas paplašina dalībnieku loku, pastāv iespēja, ka konkrētajam darba uzdevumam varētu trūkt specifisku kompetenču, kas nepieciešamas tehniskajā specifikācijā izvirzīto uzdevumu kvalitatīvai izpildei. Detalizētāki kritēriji palīdzētu piesaistīt tieši tos speciālistus, kuriem ir atbilstoša pieredze līdzīgu pētījumu veikšanā un kuri spētu nodrošināt augstāku darba kvalitāti.</w:t>
      </w:r>
    </w:p>
    <w:p w14:paraId="1A28C08F" w14:textId="355F5AC5" w:rsidR="00581FF9" w:rsidRPr="00581FF9" w:rsidRDefault="00581FF9" w:rsidP="00B438A3">
      <w:pPr>
        <w:pStyle w:val="PielikumiRakstzRakstz"/>
        <w:numPr>
          <w:ilvl w:val="0"/>
          <w:numId w:val="0"/>
        </w:numPr>
        <w:ind w:firstLine="810"/>
        <w:rPr>
          <w:rFonts w:ascii="Times New Roman" w:hAnsi="Times New Roman"/>
          <w:b w:val="0"/>
          <w:bCs w:val="0"/>
        </w:rPr>
      </w:pPr>
      <w:r w:rsidRPr="00581FF9">
        <w:rPr>
          <w:rFonts w:ascii="Times New Roman" w:hAnsi="Times New Roman"/>
        </w:rPr>
        <w:t>Iepirkuma komisijas secinājumi un vērtējums</w:t>
      </w:r>
    </w:p>
    <w:p w14:paraId="4EBE28D9" w14:textId="77777777" w:rsidR="00152B2B" w:rsidRPr="00D50CDA" w:rsidRDefault="00152B2B" w:rsidP="00152B2B">
      <w:pPr>
        <w:pStyle w:val="PielikumiRakstzRakstz"/>
        <w:numPr>
          <w:ilvl w:val="0"/>
          <w:numId w:val="0"/>
        </w:numPr>
        <w:ind w:left="284" w:firstLine="567"/>
        <w:rPr>
          <w:rFonts w:ascii="Times New Roman" w:hAnsi="Times New Roman"/>
          <w:b w:val="0"/>
        </w:rPr>
      </w:pPr>
      <w:r w:rsidRPr="000518A8">
        <w:rPr>
          <w:rFonts w:ascii="Times New Roman" w:hAnsi="Times New Roman"/>
          <w:b w:val="0"/>
        </w:rPr>
        <w:t xml:space="preserve">Publiskā iepirkuma mērķis ir nodrošināt piegādātāju brīvu konkurenci, un tas jāņem vērā īstenojot </w:t>
      </w:r>
      <w:r w:rsidRPr="00D50CDA">
        <w:rPr>
          <w:rFonts w:ascii="Times New Roman" w:hAnsi="Times New Roman"/>
          <w:b w:val="0"/>
        </w:rPr>
        <w:t xml:space="preserve">jebkuru iepirkumu. Konkrētās iepirkuma procedūras mērķis ir veicināt maksimālu piegādātāju konkurenci, vienlaikus nodrošinot tādu piegādātāju dalību, kuri spēj sniegt kvalitatīvu pakalpojumu. </w:t>
      </w:r>
    </w:p>
    <w:p w14:paraId="47B62243" w14:textId="082F17EE" w:rsidR="00F51D2D" w:rsidRDefault="00AA784B" w:rsidP="00F51D2D">
      <w:pPr>
        <w:pStyle w:val="PielikumiRakstzRakstz"/>
        <w:numPr>
          <w:ilvl w:val="0"/>
          <w:numId w:val="0"/>
        </w:numPr>
        <w:ind w:left="284" w:firstLine="567"/>
        <w:rPr>
          <w:rFonts w:ascii="Times New Roman" w:hAnsi="Times New Roman"/>
          <w:b w:val="0"/>
        </w:rPr>
      </w:pPr>
      <w:r w:rsidRPr="00D50CDA">
        <w:rPr>
          <w:rFonts w:ascii="Times New Roman" w:hAnsi="Times New Roman"/>
          <w:b w:val="0"/>
        </w:rPr>
        <w:t>Saskaņā ar Publisko iepirkumu likuma 41. panta otro daļu prasību apjomu, kā arī pieprasīto konkrētā iepirkuma līguma izpildei nepieciešamo minimālo spēju līmeni nosaka samērīgi iepirkuma līguma priekšmetam. Līdz ar to piegādātājam nevar  noteikt augstākas kvalifikācijas (tostarp pieredzes) prasības, nekā tas faktiski nepieciešams, ņemot vērā iepirkuma priekšmeta specifiku un apjomu. Izvirzot prasības piegādātāja profesionālajām spējām, jāņem vērā arī tas, vai tirgū ir pietiekams piegādātāju</w:t>
      </w:r>
      <w:r w:rsidR="00F51D2D" w:rsidRPr="00D50CDA">
        <w:rPr>
          <w:rFonts w:ascii="Times New Roman" w:hAnsi="Times New Roman"/>
          <w:b w:val="0"/>
        </w:rPr>
        <w:t xml:space="preserve"> un speciālistu</w:t>
      </w:r>
      <w:r w:rsidRPr="00D50CDA">
        <w:rPr>
          <w:rFonts w:ascii="Times New Roman" w:hAnsi="Times New Roman"/>
          <w:b w:val="0"/>
        </w:rPr>
        <w:t xml:space="preserve"> loks, lai tādējādi būtu nodrošināta pietiekama konkurence iepirkumā.</w:t>
      </w:r>
      <w:r w:rsidR="00D50CDA" w:rsidRPr="00D50CDA">
        <w:rPr>
          <w:rFonts w:ascii="Times New Roman" w:hAnsi="Times New Roman"/>
          <w:b w:val="0"/>
        </w:rPr>
        <w:t xml:space="preserve"> Ja tehniskās specifikācijas prasības spēj izpildīt</w:t>
      </w:r>
      <w:r w:rsidR="00D50CDA" w:rsidRPr="00D50CDA">
        <w:t xml:space="preserve"> </w:t>
      </w:r>
      <w:r w:rsidR="00D50CDA" w:rsidRPr="00D50CDA">
        <w:rPr>
          <w:rFonts w:ascii="Times New Roman" w:hAnsi="Times New Roman"/>
          <w:b w:val="0"/>
        </w:rPr>
        <w:t>speciālisti, kur</w:t>
      </w:r>
      <w:r w:rsidR="00213787">
        <w:rPr>
          <w:rFonts w:ascii="Times New Roman" w:hAnsi="Times New Roman"/>
          <w:b w:val="0"/>
        </w:rPr>
        <w:t xml:space="preserve">u kvalifikācija, t.sk. pieredze, </w:t>
      </w:r>
      <w:r w:rsidR="00D50CDA" w:rsidRPr="00D50CDA">
        <w:rPr>
          <w:rFonts w:ascii="Times New Roman" w:hAnsi="Times New Roman"/>
          <w:b w:val="0"/>
        </w:rPr>
        <w:t>nav tik specifiska un reti sastopama</w:t>
      </w:r>
      <w:r w:rsidR="00213787">
        <w:rPr>
          <w:rFonts w:ascii="Times New Roman" w:hAnsi="Times New Roman"/>
          <w:b w:val="0"/>
        </w:rPr>
        <w:t>,</w:t>
      </w:r>
      <w:r w:rsidR="00D50CDA" w:rsidRPr="00D50CDA">
        <w:rPr>
          <w:rFonts w:ascii="Times New Roman" w:hAnsi="Times New Roman"/>
          <w:b w:val="0"/>
        </w:rPr>
        <w:t xml:space="preserve"> tad pasūtītājs iepirkuma dokumentos nav tiesīgs iekļaut konkurenci ierobežojošas prasības</w:t>
      </w:r>
      <w:r w:rsidR="00D50CDA">
        <w:rPr>
          <w:rFonts w:ascii="Times New Roman" w:hAnsi="Times New Roman"/>
          <w:b w:val="0"/>
        </w:rPr>
        <w:t>.</w:t>
      </w:r>
    </w:p>
    <w:p w14:paraId="510346C2" w14:textId="77777777" w:rsidR="001E2F9F" w:rsidRPr="001E2F9F" w:rsidRDefault="001E2F9F" w:rsidP="001E2F9F">
      <w:pPr>
        <w:spacing w:after="0" w:line="240" w:lineRule="auto"/>
        <w:ind w:left="426" w:firstLine="425"/>
        <w:jc w:val="both"/>
        <w:rPr>
          <w:rFonts w:ascii="Arial" w:eastAsia="Times New Roman" w:hAnsi="Arial" w:cs="Times New Roman"/>
          <w:b/>
          <w:bCs/>
          <w:sz w:val="24"/>
          <w:szCs w:val="24"/>
        </w:rPr>
      </w:pPr>
      <w:r w:rsidRPr="001E2F9F">
        <w:rPr>
          <w:rFonts w:eastAsia="Times New Roman" w:cs="Times New Roman"/>
          <w:bCs/>
          <w:sz w:val="24"/>
          <w:szCs w:val="24"/>
        </w:rPr>
        <w:t>Ņemot vērā, ka tikai pats pasūtītājs zina, kāda veida pakalpojums tam ir nepieciešams, tieši pasūtītāja kompetencē ir izvēlēties, kādas prasības noteikt pakalpojumam un pretendentiem, un kādus dokumentus pieprasīt, lai pārliecinātos par pretendenta tehniskajām un profesionālajām spējām.</w:t>
      </w:r>
    </w:p>
    <w:p w14:paraId="05BE61BD" w14:textId="77777777" w:rsidR="001E2F9F" w:rsidRPr="001E2F9F" w:rsidRDefault="001E2F9F" w:rsidP="001E2F9F">
      <w:pPr>
        <w:spacing w:after="0" w:line="240" w:lineRule="auto"/>
        <w:ind w:left="426" w:firstLine="425"/>
        <w:jc w:val="both"/>
        <w:rPr>
          <w:rFonts w:eastAsia="Times New Roman" w:cs="Times New Roman"/>
          <w:bCs/>
          <w:sz w:val="24"/>
          <w:szCs w:val="24"/>
        </w:rPr>
      </w:pPr>
      <w:r w:rsidRPr="001E2F9F">
        <w:rPr>
          <w:rFonts w:eastAsia="Times New Roman" w:cs="Times New Roman"/>
          <w:sz w:val="24"/>
          <w:szCs w:val="24"/>
        </w:rPr>
        <w:lastRenderedPageBreak/>
        <w:t>Konkrētā iepirkuma dokumenti nav</w:t>
      </w:r>
      <w:r w:rsidRPr="001E2F9F">
        <w:rPr>
          <w:rFonts w:eastAsia="Times New Roman" w:cs="Times New Roman"/>
          <w:bCs/>
          <w:sz w:val="24"/>
          <w:szCs w:val="24"/>
        </w:rPr>
        <w:t xml:space="preserve"> sagatavoti tā, lai nodrošinātu kāda konkrēta piegādātāja intereses. Iepriekš zināmu priekšrocību piešķiršana noteiktam piegādātājam iepretim citiem konkurentiem, nenodrošina vienlīdzīgu attieksmi un izslēdz godīgu konkurenci starp piegādātājiem.</w:t>
      </w:r>
    </w:p>
    <w:p w14:paraId="73B83A4B" w14:textId="00A14183" w:rsidR="001E2F9F" w:rsidRPr="001E2F9F" w:rsidRDefault="001E2F9F" w:rsidP="001E2F9F">
      <w:pPr>
        <w:spacing w:after="0" w:line="240" w:lineRule="auto"/>
        <w:ind w:left="426" w:firstLine="425"/>
        <w:jc w:val="both"/>
        <w:rPr>
          <w:rFonts w:eastAsia="Times New Roman" w:cs="Times New Roman"/>
          <w:bCs/>
          <w:sz w:val="24"/>
          <w:szCs w:val="24"/>
        </w:rPr>
      </w:pPr>
      <w:r w:rsidRPr="001E2F9F">
        <w:rPr>
          <w:rFonts w:eastAsia="Times New Roman" w:cs="Times New Roman"/>
          <w:bCs/>
          <w:sz w:val="24"/>
          <w:szCs w:val="24"/>
        </w:rPr>
        <w:t>Ņemot vērā minēto, pasūtītājs iepirkumā nodrošinā</w:t>
      </w:r>
      <w:r w:rsidR="0018289D">
        <w:rPr>
          <w:rFonts w:eastAsia="Times New Roman" w:cs="Times New Roman"/>
          <w:bCs/>
          <w:sz w:val="24"/>
          <w:szCs w:val="24"/>
        </w:rPr>
        <w:t>s</w:t>
      </w:r>
      <w:r w:rsidRPr="001E2F9F">
        <w:rPr>
          <w:rFonts w:eastAsia="Times New Roman" w:cs="Times New Roman"/>
          <w:bCs/>
          <w:sz w:val="24"/>
          <w:szCs w:val="24"/>
        </w:rPr>
        <w:t xml:space="preserve"> piegādātāju brīvu konkurenci, vienlīdzīgu un taisnīgu attieksmi pret tiem, kā arī pēc iespējas vairāk piegādātāju dalību.</w:t>
      </w:r>
    </w:p>
    <w:p w14:paraId="3E0F8C97" w14:textId="77777777" w:rsidR="00873EE5" w:rsidRDefault="00873EE5" w:rsidP="00F51D2D">
      <w:pPr>
        <w:pStyle w:val="PielikumiRakstzRakstz"/>
        <w:numPr>
          <w:ilvl w:val="0"/>
          <w:numId w:val="0"/>
        </w:numPr>
        <w:ind w:left="284" w:firstLine="567"/>
        <w:rPr>
          <w:rFonts w:ascii="Times New Roman" w:hAnsi="Times New Roman"/>
          <w:b w:val="0"/>
        </w:rPr>
      </w:pPr>
    </w:p>
    <w:p w14:paraId="34E6825A" w14:textId="6E3A1F7D" w:rsidR="00250842" w:rsidRDefault="005B7735" w:rsidP="00D53B21">
      <w:pPr>
        <w:spacing w:after="0" w:line="240" w:lineRule="auto"/>
        <w:ind w:firstLine="851"/>
        <w:contextualSpacing/>
        <w:jc w:val="both"/>
        <w:rPr>
          <w:rFonts w:eastAsia="Times New Roman" w:cs="Times New Roman"/>
          <w:b/>
          <w:bCs/>
          <w:sz w:val="24"/>
          <w:szCs w:val="24"/>
        </w:rPr>
      </w:pPr>
      <w:bookmarkStart w:id="5" w:name="_Hlk212030798"/>
      <w:r>
        <w:rPr>
          <w:rFonts w:eastAsia="Times New Roman" w:cs="Times New Roman"/>
          <w:b/>
          <w:bCs/>
          <w:sz w:val="24"/>
          <w:szCs w:val="24"/>
        </w:rPr>
        <w:t>7</w:t>
      </w:r>
      <w:r w:rsidRPr="005B7735">
        <w:rPr>
          <w:rFonts w:eastAsia="Times New Roman" w:cs="Times New Roman"/>
          <w:b/>
          <w:bCs/>
          <w:sz w:val="24"/>
          <w:szCs w:val="24"/>
        </w:rPr>
        <w:t xml:space="preserve">. komentārs </w:t>
      </w:r>
    </w:p>
    <w:tbl>
      <w:tblPr>
        <w:tblStyle w:val="TableGrid"/>
        <w:tblW w:w="9072" w:type="dxa"/>
        <w:tblInd w:w="279" w:type="dxa"/>
        <w:tblLook w:val="04A0" w:firstRow="1" w:lastRow="0" w:firstColumn="1" w:lastColumn="0" w:noHBand="0" w:noVBand="1"/>
      </w:tblPr>
      <w:tblGrid>
        <w:gridCol w:w="5386"/>
        <w:gridCol w:w="3686"/>
      </w:tblGrid>
      <w:tr w:rsidR="00952C6D" w14:paraId="6E530682" w14:textId="77777777" w:rsidTr="00952C6D">
        <w:trPr>
          <w:trHeight w:val="374"/>
        </w:trPr>
        <w:tc>
          <w:tcPr>
            <w:tcW w:w="5386" w:type="dxa"/>
            <w:vAlign w:val="center"/>
          </w:tcPr>
          <w:p w14:paraId="40865E8A" w14:textId="5078631F" w:rsidR="00952C6D" w:rsidRDefault="00952C6D" w:rsidP="00952C6D">
            <w:pPr>
              <w:contextualSpacing/>
              <w:jc w:val="center"/>
              <w:rPr>
                <w:rFonts w:eastAsia="Times New Roman"/>
                <w:color w:val="000000"/>
                <w:sz w:val="24"/>
                <w:szCs w:val="24"/>
              </w:rPr>
            </w:pPr>
            <w:r w:rsidRPr="00250842">
              <w:rPr>
                <w:rFonts w:ascii="Times New Roman" w:hAnsi="Times New Roman"/>
                <w:b/>
                <w:bCs/>
                <w:sz w:val="22"/>
                <w:szCs w:val="22"/>
              </w:rPr>
              <w:t>Iepirkuma dokumentācijas sadaļa/ aspekts</w:t>
            </w:r>
          </w:p>
        </w:tc>
        <w:tc>
          <w:tcPr>
            <w:tcW w:w="3686" w:type="dxa"/>
            <w:vAlign w:val="center"/>
          </w:tcPr>
          <w:p w14:paraId="7DE5A760" w14:textId="357F7C78" w:rsidR="00952C6D" w:rsidRDefault="00952C6D" w:rsidP="00952C6D">
            <w:pPr>
              <w:contextualSpacing/>
              <w:jc w:val="center"/>
              <w:rPr>
                <w:rFonts w:eastAsia="Times New Roman"/>
                <w:color w:val="000000"/>
                <w:sz w:val="24"/>
                <w:szCs w:val="24"/>
              </w:rPr>
            </w:pPr>
            <w:r>
              <w:rPr>
                <w:rFonts w:ascii="Times New Roman" w:hAnsi="Times New Roman"/>
                <w:b/>
                <w:bCs/>
                <w:sz w:val="22"/>
                <w:szCs w:val="22"/>
              </w:rPr>
              <w:t>Piegādātāja</w:t>
            </w:r>
            <w:r w:rsidRPr="00250842">
              <w:rPr>
                <w:rFonts w:ascii="Times New Roman" w:hAnsi="Times New Roman"/>
                <w:b/>
                <w:bCs/>
                <w:sz w:val="22"/>
                <w:szCs w:val="22"/>
              </w:rPr>
              <w:t xml:space="preserve"> komentārs</w:t>
            </w:r>
          </w:p>
        </w:tc>
      </w:tr>
      <w:tr w:rsidR="00952C6D" w14:paraId="7ABC312A" w14:textId="77777777" w:rsidTr="00952C6D">
        <w:tc>
          <w:tcPr>
            <w:tcW w:w="5386" w:type="dxa"/>
            <w:vAlign w:val="center"/>
          </w:tcPr>
          <w:p w14:paraId="3868ECB5" w14:textId="77777777" w:rsidR="00952C6D" w:rsidRPr="00250842" w:rsidRDefault="00952C6D" w:rsidP="00952C6D">
            <w:pPr>
              <w:keepNext/>
              <w:widowControl w:val="0"/>
              <w:spacing w:after="120"/>
              <w:ind w:right="74"/>
              <w:jc w:val="both"/>
              <w:rPr>
                <w:rFonts w:ascii="Times New Roman" w:hAnsi="Times New Roman"/>
                <w:iCs/>
                <w:color w:val="000000"/>
                <w:sz w:val="22"/>
                <w:szCs w:val="22"/>
              </w:rPr>
            </w:pPr>
            <w:r w:rsidRPr="00250842">
              <w:rPr>
                <w:rFonts w:ascii="Times New Roman" w:hAnsi="Times New Roman"/>
                <w:iCs/>
                <w:color w:val="000000"/>
                <w:sz w:val="22"/>
                <w:szCs w:val="22"/>
              </w:rPr>
              <w:t>Pretendenta kvalifikācijas prasības.</w:t>
            </w:r>
          </w:p>
          <w:p w14:paraId="2C4DBCA3" w14:textId="77777777" w:rsidR="00952C6D" w:rsidRPr="00250842" w:rsidRDefault="00952C6D" w:rsidP="00952C6D">
            <w:pPr>
              <w:keepNext/>
              <w:widowControl w:val="0"/>
              <w:ind w:right="74"/>
              <w:jc w:val="both"/>
              <w:outlineLvl w:val="1"/>
              <w:rPr>
                <w:rFonts w:ascii="Times New Roman" w:hAnsi="Times New Roman"/>
                <w:iCs/>
                <w:color w:val="000000"/>
                <w:sz w:val="22"/>
                <w:szCs w:val="22"/>
              </w:rPr>
            </w:pPr>
            <w:r w:rsidRPr="00250842">
              <w:rPr>
                <w:rFonts w:ascii="Times New Roman" w:hAnsi="Times New Roman"/>
                <w:iCs/>
                <w:color w:val="000000"/>
                <w:sz w:val="22"/>
                <w:szCs w:val="22"/>
              </w:rPr>
              <w:t xml:space="preserve">2.8. Pretendentam (t.sk. personālsabiedrībai vai vismaz vienam personālsabiedrības biedram (ja piedāvājumu iesniedz personālsabiedrība) vai vismaz vienam personu apvienības dalībniekam (ja piedāvājumu iesniedz personu apvienība), vai Pretendenta norādītai personai, uz kuras iespējām Pretendents balstās) iepriekšējo 3 (trīs) gadu laikā (2022., 2023., 2024. un 2025. gadā līdz piedāvājuma iesniegšanas termiņa beigām) </w:t>
            </w:r>
            <w:r w:rsidRPr="00250842">
              <w:rPr>
                <w:rFonts w:ascii="Times New Roman" w:hAnsi="Times New Roman"/>
                <w:b/>
                <w:bCs/>
                <w:iCs/>
                <w:color w:val="000000"/>
                <w:sz w:val="22"/>
                <w:szCs w:val="22"/>
              </w:rPr>
              <w:t>ir pieredze vismaz divu pētījumu medicīnas, veselības vai sociālo zinātņu jomā veikšanā</w:t>
            </w:r>
            <w:r w:rsidRPr="00250842">
              <w:rPr>
                <w:rFonts w:ascii="Times New Roman" w:hAnsi="Times New Roman"/>
                <w:iCs/>
                <w:color w:val="000000"/>
                <w:sz w:val="22"/>
                <w:szCs w:val="22"/>
              </w:rPr>
              <w:t>, no kuriem vismaz viens pētījums veikts ne mazāk kā EUR 50 000,00 (piec</w:t>
            </w:r>
            <w:r w:rsidRPr="00250842">
              <w:rPr>
                <w:rFonts w:ascii="Times New Roman" w:hAnsi="Times New Roman"/>
                <w:i/>
                <w:iCs/>
                <w:color w:val="000000"/>
                <w:sz w:val="22"/>
                <w:szCs w:val="22"/>
              </w:rPr>
              <w:t xml:space="preserve">desmit pieci tūkstoši </w:t>
            </w:r>
            <w:proofErr w:type="spellStart"/>
            <w:r w:rsidRPr="00250842">
              <w:rPr>
                <w:rFonts w:ascii="Times New Roman" w:hAnsi="Times New Roman"/>
                <w:i/>
                <w:iCs/>
                <w:color w:val="000000"/>
                <w:sz w:val="22"/>
                <w:szCs w:val="22"/>
              </w:rPr>
              <w:t>euro</w:t>
            </w:r>
            <w:proofErr w:type="spellEnd"/>
            <w:r w:rsidRPr="00250842">
              <w:rPr>
                <w:rFonts w:ascii="Times New Roman" w:hAnsi="Times New Roman"/>
                <w:i/>
                <w:iCs/>
                <w:color w:val="000000"/>
                <w:sz w:val="22"/>
                <w:szCs w:val="22"/>
              </w:rPr>
              <w:t xml:space="preserve"> un 00 centi</w:t>
            </w:r>
            <w:r w:rsidRPr="00250842">
              <w:rPr>
                <w:rFonts w:ascii="Times New Roman" w:hAnsi="Times New Roman"/>
                <w:iCs/>
                <w:color w:val="000000"/>
                <w:sz w:val="22"/>
                <w:szCs w:val="22"/>
              </w:rPr>
              <w:t xml:space="preserve">) bez pievienotās vērtības nodokļa apmērā. Pētījums: </w:t>
            </w:r>
          </w:p>
          <w:p w14:paraId="3D4A8DBC" w14:textId="77777777" w:rsidR="00952C6D" w:rsidRPr="00250842" w:rsidRDefault="00952C6D" w:rsidP="00952C6D">
            <w:pPr>
              <w:keepNext/>
              <w:widowControl w:val="0"/>
              <w:numPr>
                <w:ilvl w:val="0"/>
                <w:numId w:val="33"/>
              </w:numPr>
              <w:ind w:left="589" w:right="74"/>
              <w:jc w:val="both"/>
              <w:outlineLvl w:val="1"/>
              <w:rPr>
                <w:rFonts w:ascii="Times New Roman" w:hAnsi="Times New Roman"/>
                <w:iCs/>
                <w:color w:val="000000"/>
                <w:sz w:val="22"/>
                <w:szCs w:val="22"/>
              </w:rPr>
            </w:pPr>
            <w:r w:rsidRPr="00250842">
              <w:rPr>
                <w:rFonts w:ascii="Times New Roman" w:hAnsi="Times New Roman"/>
                <w:iCs/>
                <w:color w:val="000000"/>
                <w:sz w:val="22"/>
                <w:szCs w:val="22"/>
              </w:rPr>
              <w:t xml:space="preserve">var būt iesākts ātrāk kā 2022. gadā, bet pētījumam jābūt pilnībā pabeigtam 2022., 2023., 2024. vai 2025. gadā līdz piedāvājuma iesniegšanas termiņa beigām; </w:t>
            </w:r>
          </w:p>
          <w:p w14:paraId="022D9427" w14:textId="702C3AF0" w:rsidR="00952C6D" w:rsidRDefault="00952C6D" w:rsidP="00952C6D">
            <w:pPr>
              <w:spacing w:after="60"/>
              <w:jc w:val="both"/>
              <w:rPr>
                <w:rFonts w:eastAsia="Times New Roman"/>
                <w:color w:val="000000"/>
                <w:sz w:val="24"/>
                <w:szCs w:val="24"/>
              </w:rPr>
            </w:pPr>
            <w:r w:rsidRPr="00250842">
              <w:rPr>
                <w:rFonts w:ascii="Times New Roman" w:hAnsi="Times New Roman"/>
                <w:iCs/>
                <w:color w:val="000000"/>
                <w:sz w:val="22"/>
                <w:szCs w:val="22"/>
              </w:rPr>
              <w:t>ir pasūtītāja pieņemts.</w:t>
            </w:r>
          </w:p>
        </w:tc>
        <w:tc>
          <w:tcPr>
            <w:tcW w:w="3686" w:type="dxa"/>
            <w:vAlign w:val="center"/>
          </w:tcPr>
          <w:p w14:paraId="6BDDFAA0" w14:textId="77777777" w:rsidR="00952C6D" w:rsidRPr="00250842" w:rsidRDefault="00952C6D" w:rsidP="00952C6D">
            <w:pPr>
              <w:spacing w:before="120" w:after="120"/>
              <w:ind w:left="31"/>
              <w:jc w:val="both"/>
              <w:rPr>
                <w:rFonts w:ascii="Times New Roman" w:hAnsi="Times New Roman"/>
                <w:sz w:val="22"/>
                <w:szCs w:val="22"/>
              </w:rPr>
            </w:pPr>
            <w:r w:rsidRPr="00250842">
              <w:rPr>
                <w:rFonts w:ascii="Times New Roman" w:hAnsi="Times New Roman"/>
                <w:sz w:val="22"/>
                <w:szCs w:val="22"/>
              </w:rPr>
              <w:t xml:space="preserve">Šobrīd prasība ir formulēta ļoti plaši un neatspoguļo pretendenta pieredzi jomā, kas ir saistīta ar pakalpojuma izpildi. </w:t>
            </w:r>
          </w:p>
          <w:p w14:paraId="29995770" w14:textId="3DE4CCA1" w:rsidR="00952C6D" w:rsidRDefault="00952C6D" w:rsidP="00952C6D">
            <w:pPr>
              <w:contextualSpacing/>
              <w:jc w:val="both"/>
              <w:rPr>
                <w:rFonts w:eastAsia="Times New Roman"/>
                <w:color w:val="000000"/>
                <w:sz w:val="24"/>
                <w:szCs w:val="24"/>
              </w:rPr>
            </w:pPr>
            <w:r w:rsidRPr="00250842">
              <w:rPr>
                <w:rFonts w:ascii="Times New Roman" w:hAnsi="Times New Roman"/>
                <w:sz w:val="22"/>
                <w:szCs w:val="22"/>
              </w:rPr>
              <w:t>Rosinām precizēt prasības formulējumu šādā redakcijā – “</w:t>
            </w:r>
            <w:r w:rsidRPr="00250842">
              <w:rPr>
                <w:rFonts w:ascii="Times New Roman" w:hAnsi="Times New Roman"/>
                <w:iCs/>
                <w:color w:val="000000"/>
                <w:sz w:val="22"/>
                <w:szCs w:val="22"/>
              </w:rPr>
              <w:t>iepriekšējo 3 (trīs) gadu laikā (2022., 2023., 2024. un 2025. gadā līdz piedāvājuma iesniegšanas termiņa beigām)</w:t>
            </w:r>
            <w:r w:rsidRPr="00250842">
              <w:rPr>
                <w:rFonts w:ascii="Times New Roman" w:hAnsi="Times New Roman"/>
                <w:b/>
                <w:bCs/>
                <w:iCs/>
                <w:color w:val="000000"/>
                <w:sz w:val="22"/>
                <w:szCs w:val="22"/>
              </w:rPr>
              <w:t xml:space="preserve"> </w:t>
            </w:r>
            <w:r w:rsidRPr="00250842">
              <w:rPr>
                <w:rFonts w:ascii="Times New Roman" w:hAnsi="Times New Roman"/>
                <w:iCs/>
                <w:color w:val="000000"/>
                <w:sz w:val="22"/>
                <w:szCs w:val="22"/>
              </w:rPr>
              <w:t>ir pieredze vismaz divu pētījumu medicīnas, veselības vai sociālo zinātņu jomā veikšanā</w:t>
            </w:r>
            <w:r w:rsidRPr="00250842">
              <w:rPr>
                <w:rFonts w:ascii="Times New Roman" w:hAnsi="Times New Roman"/>
                <w:b/>
                <w:bCs/>
                <w:iCs/>
                <w:color w:val="000000"/>
                <w:sz w:val="22"/>
                <w:szCs w:val="22"/>
              </w:rPr>
              <w:t xml:space="preserve">, </w:t>
            </w:r>
            <w:r w:rsidRPr="00250842">
              <w:rPr>
                <w:rFonts w:ascii="Times New Roman" w:hAnsi="Times New Roman"/>
                <w:b/>
                <w:bCs/>
                <w:iCs/>
                <w:color w:val="000000"/>
                <w:sz w:val="22"/>
                <w:szCs w:val="22"/>
                <w:u w:val="single"/>
              </w:rPr>
              <w:t>kuros veikts zināšanu un prasmju novērtējums</w:t>
            </w:r>
            <w:r w:rsidRPr="00250842">
              <w:rPr>
                <w:rFonts w:ascii="Times New Roman" w:hAnsi="Times New Roman"/>
                <w:b/>
                <w:bCs/>
                <w:iCs/>
                <w:color w:val="000000"/>
                <w:sz w:val="22"/>
                <w:szCs w:val="22"/>
              </w:rPr>
              <w:t xml:space="preserve"> </w:t>
            </w:r>
            <w:r w:rsidRPr="00250842">
              <w:rPr>
                <w:rFonts w:ascii="Times New Roman" w:hAnsi="Times New Roman"/>
                <w:iCs/>
                <w:color w:val="000000"/>
                <w:sz w:val="22"/>
                <w:szCs w:val="22"/>
              </w:rPr>
              <w:t>un no kuriem vismaz viens pētījums veikts ne mazāk kā EUR 50 000,00 (piec</w:t>
            </w:r>
            <w:r w:rsidRPr="00250842">
              <w:rPr>
                <w:rFonts w:ascii="Times New Roman" w:hAnsi="Times New Roman"/>
                <w:i/>
                <w:iCs/>
                <w:color w:val="000000"/>
                <w:sz w:val="22"/>
                <w:szCs w:val="22"/>
              </w:rPr>
              <w:t xml:space="preserve">desmit pieci tūkstoši </w:t>
            </w:r>
            <w:proofErr w:type="spellStart"/>
            <w:r w:rsidRPr="00250842">
              <w:rPr>
                <w:rFonts w:ascii="Times New Roman" w:hAnsi="Times New Roman"/>
                <w:i/>
                <w:iCs/>
                <w:color w:val="000000"/>
                <w:sz w:val="22"/>
                <w:szCs w:val="22"/>
              </w:rPr>
              <w:t>euro</w:t>
            </w:r>
            <w:proofErr w:type="spellEnd"/>
            <w:r w:rsidRPr="00250842">
              <w:rPr>
                <w:rFonts w:ascii="Times New Roman" w:hAnsi="Times New Roman"/>
                <w:i/>
                <w:iCs/>
                <w:color w:val="000000"/>
                <w:sz w:val="22"/>
                <w:szCs w:val="22"/>
              </w:rPr>
              <w:t xml:space="preserve"> un 00 centi</w:t>
            </w:r>
            <w:r w:rsidRPr="00250842">
              <w:rPr>
                <w:rFonts w:ascii="Times New Roman" w:hAnsi="Times New Roman"/>
                <w:iCs/>
                <w:color w:val="000000"/>
                <w:sz w:val="22"/>
                <w:szCs w:val="22"/>
              </w:rPr>
              <w:t>) bez pievienotās vērtības nodokļa apmērā.”</w:t>
            </w:r>
          </w:p>
        </w:tc>
      </w:tr>
    </w:tbl>
    <w:p w14:paraId="79142089" w14:textId="77777777"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t>Iepirkuma komisijas secinājumi un vērtējums</w:t>
      </w:r>
    </w:p>
    <w:bookmarkEnd w:id="5"/>
    <w:p w14:paraId="2588CABA" w14:textId="49045D9B" w:rsidR="00180BF1" w:rsidRDefault="00F7097D" w:rsidP="00877126">
      <w:pPr>
        <w:pStyle w:val="PielikumiRakstzRakstz"/>
        <w:numPr>
          <w:ilvl w:val="0"/>
          <w:numId w:val="0"/>
        </w:numPr>
        <w:ind w:left="284" w:firstLine="567"/>
        <w:rPr>
          <w:rFonts w:ascii="Times New Roman" w:hAnsi="Times New Roman"/>
          <w:b w:val="0"/>
        </w:rPr>
      </w:pPr>
      <w:r>
        <w:rPr>
          <w:rFonts w:ascii="Times New Roman" w:hAnsi="Times New Roman"/>
          <w:b w:val="0"/>
        </w:rPr>
        <w:t>Daļēja a</w:t>
      </w:r>
      <w:r w:rsidR="00877126">
        <w:rPr>
          <w:rFonts w:ascii="Times New Roman" w:hAnsi="Times New Roman"/>
          <w:b w:val="0"/>
        </w:rPr>
        <w:t xml:space="preserve">tbilde </w:t>
      </w:r>
      <w:r>
        <w:rPr>
          <w:rFonts w:ascii="Times New Roman" w:hAnsi="Times New Roman"/>
          <w:b w:val="0"/>
        </w:rPr>
        <w:t xml:space="preserve">uz piegādātāja komentāru </w:t>
      </w:r>
      <w:r w:rsidR="00877126">
        <w:rPr>
          <w:rFonts w:ascii="Times New Roman" w:hAnsi="Times New Roman"/>
          <w:b w:val="0"/>
        </w:rPr>
        <w:t>ir iekļauta i</w:t>
      </w:r>
      <w:r w:rsidR="00877126" w:rsidRPr="00877126">
        <w:rPr>
          <w:rFonts w:ascii="Times New Roman" w:hAnsi="Times New Roman"/>
          <w:b w:val="0"/>
        </w:rPr>
        <w:t>epirkuma komisijas secinājum</w:t>
      </w:r>
      <w:r w:rsidR="00877126">
        <w:rPr>
          <w:rFonts w:ascii="Times New Roman" w:hAnsi="Times New Roman"/>
          <w:b w:val="0"/>
        </w:rPr>
        <w:t>os</w:t>
      </w:r>
      <w:r w:rsidR="00877126" w:rsidRPr="00877126">
        <w:rPr>
          <w:rFonts w:ascii="Times New Roman" w:hAnsi="Times New Roman"/>
          <w:b w:val="0"/>
        </w:rPr>
        <w:t xml:space="preserve"> un vērtējum</w:t>
      </w:r>
      <w:r>
        <w:rPr>
          <w:rFonts w:ascii="Times New Roman" w:hAnsi="Times New Roman"/>
          <w:b w:val="0"/>
        </w:rPr>
        <w:t>ā</w:t>
      </w:r>
      <w:r w:rsidR="00877126">
        <w:rPr>
          <w:rFonts w:ascii="Times New Roman" w:hAnsi="Times New Roman"/>
          <w:b w:val="0"/>
        </w:rPr>
        <w:t xml:space="preserve"> uz apspriedes dalībnieka </w:t>
      </w:r>
      <w:r w:rsidR="00877126" w:rsidRPr="00877126">
        <w:rPr>
          <w:rFonts w:ascii="Times New Roman" w:hAnsi="Times New Roman"/>
          <w:b w:val="0"/>
        </w:rPr>
        <w:t>1. komentār</w:t>
      </w:r>
      <w:r w:rsidR="00877126">
        <w:rPr>
          <w:rFonts w:ascii="Times New Roman" w:hAnsi="Times New Roman"/>
          <w:b w:val="0"/>
        </w:rPr>
        <w:t>u. Papildus iepirkuma komisija vērš uzmanību</w:t>
      </w:r>
      <w:r>
        <w:rPr>
          <w:rFonts w:ascii="Times New Roman" w:hAnsi="Times New Roman"/>
          <w:b w:val="0"/>
        </w:rPr>
        <w:t>, ka konkrētajā iepirkumā ir pilnībā pietiekama vispārīga</w:t>
      </w:r>
      <w:r w:rsidR="00180BF1">
        <w:rPr>
          <w:rFonts w:ascii="Times New Roman" w:hAnsi="Times New Roman"/>
          <w:b w:val="0"/>
        </w:rPr>
        <w:t>s</w:t>
      </w:r>
      <w:r>
        <w:rPr>
          <w:rFonts w:ascii="Times New Roman" w:hAnsi="Times New Roman"/>
          <w:b w:val="0"/>
        </w:rPr>
        <w:t xml:space="preserve"> pieredzes esamība pētījumu veikšanā konkrētajās nozarēs bez specifisku prasību iekļaušanas</w:t>
      </w:r>
      <w:r w:rsidRPr="00180BF1">
        <w:rPr>
          <w:rFonts w:ascii="Times New Roman" w:hAnsi="Times New Roman"/>
          <w:b w:val="0"/>
        </w:rPr>
        <w:t>. Pasūtītājs pieredzes prasības ir noteicis atbilstoši (samērīgi) iegādājam</w:t>
      </w:r>
      <w:r w:rsidR="00180BF1" w:rsidRPr="00180BF1">
        <w:rPr>
          <w:rFonts w:ascii="Times New Roman" w:hAnsi="Times New Roman"/>
          <w:b w:val="0"/>
        </w:rPr>
        <w:t>am</w:t>
      </w:r>
      <w:r w:rsidRPr="00180BF1">
        <w:rPr>
          <w:rFonts w:ascii="Times New Roman" w:hAnsi="Times New Roman"/>
          <w:b w:val="0"/>
        </w:rPr>
        <w:t xml:space="preserve"> pakalpojuma</w:t>
      </w:r>
      <w:r w:rsidR="00180BF1" w:rsidRPr="00180BF1">
        <w:rPr>
          <w:rFonts w:ascii="Times New Roman" w:hAnsi="Times New Roman"/>
          <w:b w:val="0"/>
        </w:rPr>
        <w:t>m</w:t>
      </w:r>
      <w:r w:rsidRPr="00180BF1">
        <w:rPr>
          <w:rFonts w:ascii="Times New Roman" w:hAnsi="Times New Roman"/>
          <w:b w:val="0"/>
        </w:rPr>
        <w:t>.</w:t>
      </w:r>
      <w:r>
        <w:rPr>
          <w:rFonts w:ascii="Times New Roman" w:hAnsi="Times New Roman"/>
          <w:b w:val="0"/>
        </w:rPr>
        <w:t xml:space="preserve"> </w:t>
      </w:r>
    </w:p>
    <w:p w14:paraId="195F3FB2" w14:textId="773CCEDC" w:rsidR="00180BF1" w:rsidRDefault="00180BF1" w:rsidP="00877126">
      <w:pPr>
        <w:pStyle w:val="PielikumiRakstzRakstz"/>
        <w:numPr>
          <w:ilvl w:val="0"/>
          <w:numId w:val="0"/>
        </w:numPr>
        <w:ind w:left="284" w:firstLine="567"/>
        <w:rPr>
          <w:rFonts w:ascii="Times New Roman" w:hAnsi="Times New Roman"/>
          <w:b w:val="0"/>
        </w:rPr>
      </w:pPr>
      <w:r>
        <w:rPr>
          <w:rFonts w:ascii="Times New Roman" w:hAnsi="Times New Roman"/>
          <w:b w:val="0"/>
        </w:rPr>
        <w:t>P</w:t>
      </w:r>
      <w:r w:rsidR="00F7097D" w:rsidRPr="00F7097D">
        <w:rPr>
          <w:rFonts w:ascii="Times New Roman" w:hAnsi="Times New Roman"/>
          <w:b w:val="0"/>
        </w:rPr>
        <w:t>akalpojumu sniegšanā iesaistīto speciālistu iepriekšēj</w:t>
      </w:r>
      <w:r>
        <w:rPr>
          <w:rFonts w:ascii="Times New Roman" w:hAnsi="Times New Roman"/>
          <w:b w:val="0"/>
        </w:rPr>
        <w:t>ās</w:t>
      </w:r>
      <w:r w:rsidR="00F7097D" w:rsidRPr="00F7097D">
        <w:rPr>
          <w:rFonts w:ascii="Times New Roman" w:hAnsi="Times New Roman"/>
          <w:b w:val="0"/>
        </w:rPr>
        <w:t xml:space="preserve"> pieredz</w:t>
      </w:r>
      <w:r>
        <w:rPr>
          <w:rFonts w:ascii="Times New Roman" w:hAnsi="Times New Roman"/>
          <w:b w:val="0"/>
        </w:rPr>
        <w:t xml:space="preserve">es prasību </w:t>
      </w:r>
      <w:r w:rsidR="00F7097D" w:rsidRPr="00F7097D">
        <w:rPr>
          <w:rFonts w:ascii="Times New Roman" w:hAnsi="Times New Roman"/>
          <w:b w:val="0"/>
        </w:rPr>
        <w:t>niansēta pielāgošana</w:t>
      </w:r>
      <w:r w:rsidR="00F7097D">
        <w:rPr>
          <w:rFonts w:ascii="Times New Roman" w:hAnsi="Times New Roman"/>
          <w:b w:val="0"/>
        </w:rPr>
        <w:t xml:space="preserve"> </w:t>
      </w:r>
      <w:r w:rsidR="00F7097D" w:rsidRPr="00F7097D">
        <w:rPr>
          <w:rFonts w:ascii="Times New Roman" w:hAnsi="Times New Roman"/>
          <w:b w:val="0"/>
        </w:rPr>
        <w:t xml:space="preserve">var novest pie tā, ka iepirkumam spēj kvalificēties ļoti šaurs pakalpojumu sniedzēju loks. </w:t>
      </w:r>
      <w:r>
        <w:rPr>
          <w:rFonts w:ascii="Times New Roman" w:hAnsi="Times New Roman"/>
          <w:b w:val="0"/>
        </w:rPr>
        <w:t>Pasūtītāja mērķis ir maksimāli paplašināt pretendentu loku. Pasūtītāja un konkrētā i</w:t>
      </w:r>
      <w:r w:rsidRPr="00180BF1">
        <w:rPr>
          <w:rFonts w:ascii="Times New Roman" w:hAnsi="Times New Roman"/>
          <w:b w:val="0"/>
        </w:rPr>
        <w:t>epirkuma mērķis nav pretendentu ekonomisko interešu apmierināšana</w:t>
      </w:r>
      <w:r>
        <w:rPr>
          <w:rFonts w:ascii="Times New Roman" w:hAnsi="Times New Roman"/>
          <w:b w:val="0"/>
        </w:rPr>
        <w:t xml:space="preserve"> un citu pakalpojuma sniedzēju izslēgšana no iespējamās dalības iepirkumā.</w:t>
      </w:r>
    </w:p>
    <w:p w14:paraId="61E07160" w14:textId="77777777" w:rsidR="00F7097D" w:rsidRDefault="00F7097D" w:rsidP="00877126">
      <w:pPr>
        <w:pStyle w:val="PielikumiRakstzRakstz"/>
        <w:numPr>
          <w:ilvl w:val="0"/>
          <w:numId w:val="0"/>
        </w:numPr>
        <w:ind w:left="284" w:firstLine="567"/>
        <w:rPr>
          <w:rFonts w:ascii="Times New Roman" w:hAnsi="Times New Roman"/>
          <w:b w:val="0"/>
        </w:rPr>
      </w:pPr>
    </w:p>
    <w:p w14:paraId="44809D93" w14:textId="63835133" w:rsidR="00250842" w:rsidRDefault="000F486F" w:rsidP="00D53B21">
      <w:pPr>
        <w:spacing w:after="0" w:line="240" w:lineRule="auto"/>
        <w:ind w:firstLine="851"/>
        <w:jc w:val="both"/>
        <w:rPr>
          <w:rFonts w:eastAsia="Times New Roman" w:cs="Times New Roman"/>
          <w:b/>
          <w:bCs/>
          <w:sz w:val="24"/>
          <w:szCs w:val="24"/>
        </w:rPr>
      </w:pPr>
      <w:r>
        <w:rPr>
          <w:rFonts w:eastAsia="Times New Roman" w:cs="Times New Roman"/>
          <w:b/>
          <w:bCs/>
          <w:sz w:val="24"/>
          <w:szCs w:val="24"/>
        </w:rPr>
        <w:t>8</w:t>
      </w:r>
      <w:r w:rsidR="005B7735" w:rsidRPr="005B7735">
        <w:rPr>
          <w:rFonts w:eastAsia="Times New Roman" w:cs="Times New Roman"/>
          <w:b/>
          <w:bCs/>
          <w:sz w:val="24"/>
          <w:szCs w:val="24"/>
        </w:rPr>
        <w:t>. komentārs</w:t>
      </w:r>
    </w:p>
    <w:tbl>
      <w:tblPr>
        <w:tblStyle w:val="TableGrid"/>
        <w:tblW w:w="8930" w:type="dxa"/>
        <w:tblInd w:w="421" w:type="dxa"/>
        <w:tblLook w:val="04A0" w:firstRow="1" w:lastRow="0" w:firstColumn="1" w:lastColumn="0" w:noHBand="0" w:noVBand="1"/>
      </w:tblPr>
      <w:tblGrid>
        <w:gridCol w:w="3118"/>
        <w:gridCol w:w="5812"/>
      </w:tblGrid>
      <w:tr w:rsidR="001E2F9F" w14:paraId="57ADFE2A" w14:textId="77777777" w:rsidTr="00952C6D">
        <w:tc>
          <w:tcPr>
            <w:tcW w:w="3118" w:type="dxa"/>
            <w:vAlign w:val="center"/>
          </w:tcPr>
          <w:p w14:paraId="70B9BFEE" w14:textId="51CF7F1D" w:rsidR="001E2F9F" w:rsidRDefault="001E2F9F" w:rsidP="00952C6D">
            <w:pPr>
              <w:jc w:val="center"/>
              <w:rPr>
                <w:rFonts w:eastAsia="Times New Roman"/>
                <w:color w:val="000000"/>
                <w:sz w:val="24"/>
                <w:szCs w:val="24"/>
              </w:rPr>
            </w:pPr>
            <w:r w:rsidRPr="00250842">
              <w:rPr>
                <w:rFonts w:ascii="Times New Roman" w:hAnsi="Times New Roman"/>
                <w:b/>
                <w:bCs/>
                <w:sz w:val="22"/>
                <w:szCs w:val="22"/>
              </w:rPr>
              <w:t>Iepirkuma dokumentācijas sadaļa/ aspekts</w:t>
            </w:r>
          </w:p>
        </w:tc>
        <w:tc>
          <w:tcPr>
            <w:tcW w:w="5812" w:type="dxa"/>
            <w:vAlign w:val="center"/>
          </w:tcPr>
          <w:p w14:paraId="2104FEC1" w14:textId="204C4EB5" w:rsidR="001E2F9F" w:rsidRDefault="001E2F9F" w:rsidP="00952C6D">
            <w:pPr>
              <w:jc w:val="center"/>
              <w:rPr>
                <w:rFonts w:eastAsia="Times New Roman"/>
                <w:color w:val="000000"/>
                <w:sz w:val="24"/>
                <w:szCs w:val="24"/>
              </w:rPr>
            </w:pPr>
            <w:r>
              <w:rPr>
                <w:rFonts w:ascii="Times New Roman" w:hAnsi="Times New Roman"/>
                <w:b/>
                <w:bCs/>
                <w:sz w:val="22"/>
                <w:szCs w:val="22"/>
              </w:rPr>
              <w:t>Piegādātāja</w:t>
            </w:r>
            <w:r w:rsidRPr="00250842">
              <w:rPr>
                <w:rFonts w:ascii="Times New Roman" w:hAnsi="Times New Roman"/>
                <w:b/>
                <w:bCs/>
                <w:sz w:val="22"/>
                <w:szCs w:val="22"/>
              </w:rPr>
              <w:t xml:space="preserve"> komentārs</w:t>
            </w:r>
          </w:p>
        </w:tc>
      </w:tr>
      <w:tr w:rsidR="001E2F9F" w14:paraId="712C720E" w14:textId="77777777" w:rsidTr="001E2F9F">
        <w:tc>
          <w:tcPr>
            <w:tcW w:w="3118" w:type="dxa"/>
            <w:vAlign w:val="center"/>
          </w:tcPr>
          <w:p w14:paraId="13651296" w14:textId="77777777" w:rsidR="001E2F9F" w:rsidRPr="000F486F" w:rsidRDefault="001E2F9F" w:rsidP="001E2F9F">
            <w:pPr>
              <w:spacing w:before="60"/>
              <w:jc w:val="both"/>
              <w:rPr>
                <w:rFonts w:ascii="Times New Roman" w:hAnsi="Times New Roman"/>
                <w:sz w:val="22"/>
                <w:szCs w:val="22"/>
              </w:rPr>
            </w:pPr>
            <w:r w:rsidRPr="000F486F">
              <w:rPr>
                <w:rFonts w:ascii="Times New Roman" w:hAnsi="Times New Roman"/>
                <w:sz w:val="22"/>
                <w:szCs w:val="22"/>
              </w:rPr>
              <w:t>1.2.</w:t>
            </w:r>
            <w:r w:rsidRPr="000F486F">
              <w:rPr>
                <w:rFonts w:ascii="Times New Roman" w:hAnsi="Times New Roman"/>
                <w:sz w:val="22"/>
                <w:szCs w:val="22"/>
              </w:rPr>
              <w:tab/>
              <w:t>Kvalifikācijas prasības tehniskās specifikācijas īstenošanā iesaistāmajam/-</w:t>
            </w:r>
            <w:proofErr w:type="spellStart"/>
            <w:r w:rsidRPr="000F486F">
              <w:rPr>
                <w:rFonts w:ascii="Times New Roman" w:hAnsi="Times New Roman"/>
                <w:sz w:val="22"/>
                <w:szCs w:val="22"/>
              </w:rPr>
              <w:t>iem</w:t>
            </w:r>
            <w:proofErr w:type="spellEnd"/>
            <w:r w:rsidRPr="000F486F">
              <w:rPr>
                <w:rFonts w:ascii="Times New Roman" w:hAnsi="Times New Roman"/>
                <w:sz w:val="22"/>
                <w:szCs w:val="22"/>
              </w:rPr>
              <w:t xml:space="preserve"> speciālistam/-</w:t>
            </w:r>
            <w:proofErr w:type="spellStart"/>
            <w:r w:rsidRPr="000F486F">
              <w:rPr>
                <w:rFonts w:ascii="Times New Roman" w:hAnsi="Times New Roman"/>
                <w:sz w:val="22"/>
                <w:szCs w:val="22"/>
              </w:rPr>
              <w:t>iem</w:t>
            </w:r>
            <w:proofErr w:type="spellEnd"/>
            <w:r w:rsidRPr="000F486F">
              <w:rPr>
                <w:rFonts w:ascii="Times New Roman" w:hAnsi="Times New Roman"/>
                <w:sz w:val="22"/>
                <w:szCs w:val="22"/>
              </w:rPr>
              <w:t xml:space="preserve"> </w:t>
            </w:r>
            <w:r w:rsidRPr="000F486F">
              <w:rPr>
                <w:rFonts w:ascii="Times New Roman" w:hAnsi="Times New Roman"/>
                <w:b/>
                <w:bCs/>
                <w:sz w:val="22"/>
                <w:szCs w:val="22"/>
              </w:rPr>
              <w:t>(ja Izpildītājs izvēlējies tādu/-</w:t>
            </w:r>
            <w:proofErr w:type="spellStart"/>
            <w:r w:rsidRPr="000F486F">
              <w:rPr>
                <w:rFonts w:ascii="Times New Roman" w:hAnsi="Times New Roman"/>
                <w:b/>
                <w:bCs/>
                <w:sz w:val="22"/>
                <w:szCs w:val="22"/>
              </w:rPr>
              <w:t>us</w:t>
            </w:r>
            <w:proofErr w:type="spellEnd"/>
            <w:r w:rsidRPr="000F486F">
              <w:rPr>
                <w:rFonts w:ascii="Times New Roman" w:hAnsi="Times New Roman"/>
                <w:b/>
                <w:bCs/>
                <w:sz w:val="22"/>
                <w:szCs w:val="22"/>
              </w:rPr>
              <w:t xml:space="preserve"> iesaistīt)</w:t>
            </w:r>
          </w:p>
          <w:p w14:paraId="48FC791C" w14:textId="2786C41C" w:rsidR="001E2F9F" w:rsidRDefault="001E2F9F" w:rsidP="00952C6D">
            <w:pPr>
              <w:spacing w:after="60"/>
              <w:jc w:val="both"/>
              <w:rPr>
                <w:rFonts w:eastAsia="Times New Roman"/>
                <w:color w:val="000000"/>
                <w:sz w:val="24"/>
                <w:szCs w:val="24"/>
              </w:rPr>
            </w:pPr>
            <w:r w:rsidRPr="000F486F">
              <w:rPr>
                <w:rFonts w:ascii="Times New Roman" w:hAnsi="Times New Roman"/>
                <w:sz w:val="22"/>
                <w:szCs w:val="22"/>
              </w:rPr>
              <w:t xml:space="preserve">1.2.1.Izpildītājs pētījumā </w:t>
            </w:r>
            <w:r w:rsidRPr="000F486F">
              <w:rPr>
                <w:rFonts w:ascii="Times New Roman" w:hAnsi="Times New Roman"/>
                <w:b/>
                <w:bCs/>
                <w:sz w:val="22"/>
                <w:szCs w:val="22"/>
              </w:rPr>
              <w:t>var</w:t>
            </w:r>
            <w:r w:rsidRPr="000F486F">
              <w:rPr>
                <w:rFonts w:ascii="Times New Roman" w:hAnsi="Times New Roman"/>
                <w:sz w:val="22"/>
                <w:szCs w:val="22"/>
              </w:rPr>
              <w:t xml:space="preserve"> iesaistīt pētnieku/-</w:t>
            </w:r>
            <w:proofErr w:type="spellStart"/>
            <w:r w:rsidRPr="000F486F">
              <w:rPr>
                <w:rFonts w:ascii="Times New Roman" w:hAnsi="Times New Roman"/>
                <w:sz w:val="22"/>
                <w:szCs w:val="22"/>
              </w:rPr>
              <w:t>us</w:t>
            </w:r>
            <w:proofErr w:type="spellEnd"/>
            <w:r w:rsidRPr="000F486F">
              <w:rPr>
                <w:rFonts w:ascii="Times New Roman" w:hAnsi="Times New Roman"/>
                <w:sz w:val="22"/>
                <w:szCs w:val="22"/>
              </w:rPr>
              <w:t>, kuram/-</w:t>
            </w:r>
            <w:proofErr w:type="spellStart"/>
            <w:r w:rsidRPr="000F486F">
              <w:rPr>
                <w:rFonts w:ascii="Times New Roman" w:hAnsi="Times New Roman"/>
                <w:sz w:val="22"/>
                <w:szCs w:val="22"/>
              </w:rPr>
              <w:t>iem</w:t>
            </w:r>
            <w:proofErr w:type="spellEnd"/>
            <w:r w:rsidRPr="000F486F">
              <w:rPr>
                <w:rFonts w:ascii="Times New Roman" w:hAnsi="Times New Roman"/>
                <w:sz w:val="22"/>
                <w:szCs w:val="22"/>
              </w:rPr>
              <w:t>:</w:t>
            </w:r>
          </w:p>
        </w:tc>
        <w:tc>
          <w:tcPr>
            <w:tcW w:w="5812" w:type="dxa"/>
            <w:vAlign w:val="center"/>
          </w:tcPr>
          <w:p w14:paraId="781E21D0" w14:textId="77777777" w:rsidR="001E2F9F" w:rsidRPr="000F486F" w:rsidRDefault="001E2F9F" w:rsidP="001E2F9F">
            <w:pPr>
              <w:pStyle w:val="BodyText"/>
              <w:rPr>
                <w:rFonts w:ascii="Times New Roman" w:hAnsi="Times New Roman"/>
                <w:sz w:val="22"/>
                <w:szCs w:val="22"/>
              </w:rPr>
            </w:pPr>
            <w:r w:rsidRPr="000F486F">
              <w:rPr>
                <w:rFonts w:ascii="Times New Roman" w:hAnsi="Times New Roman"/>
                <w:sz w:val="22"/>
                <w:szCs w:val="22"/>
              </w:rPr>
              <w:t xml:space="preserve">Vēršam uzmanību, ka pētījums ir pietiekami apjomīgs un nav paveicams tikai ar vienu pētnieku un diviem novērojuma vērtētājiem, tādēļ rosinām noteikt, ka pretendentam ir obligāti jāiesaista papildu speciālisti ar definētām minimālām kvalifikācijas un pieredzes prasībām. </w:t>
            </w:r>
          </w:p>
          <w:p w14:paraId="18BEF793" w14:textId="370418E2" w:rsidR="001E2F9F" w:rsidRDefault="001E2F9F" w:rsidP="001E2F9F">
            <w:pPr>
              <w:spacing w:after="120"/>
              <w:jc w:val="both"/>
              <w:rPr>
                <w:rFonts w:eastAsia="Times New Roman"/>
                <w:color w:val="000000"/>
                <w:sz w:val="24"/>
                <w:szCs w:val="24"/>
              </w:rPr>
            </w:pPr>
            <w:r w:rsidRPr="000F486F">
              <w:rPr>
                <w:rFonts w:ascii="Times New Roman" w:hAnsi="Times New Roman"/>
                <w:sz w:val="22"/>
                <w:szCs w:val="22"/>
              </w:rPr>
              <w:t>Rosinām 1.2.1. apakšpunktu izteikt šādā redakcijā</w:t>
            </w:r>
            <w:r>
              <w:rPr>
                <w:rFonts w:ascii="Times New Roman" w:hAnsi="Times New Roman"/>
                <w:sz w:val="22"/>
                <w:szCs w:val="22"/>
              </w:rPr>
              <w:t> </w:t>
            </w:r>
            <w:r w:rsidRPr="000F486F">
              <w:rPr>
                <w:rFonts w:ascii="Times New Roman" w:hAnsi="Times New Roman"/>
                <w:sz w:val="22"/>
                <w:szCs w:val="22"/>
              </w:rPr>
              <w:t>– “</w:t>
            </w:r>
            <w:r w:rsidRPr="000F486F">
              <w:rPr>
                <w:rFonts w:ascii="Times New Roman" w:hAnsi="Times New Roman"/>
                <w:i/>
                <w:iCs/>
                <w:sz w:val="22"/>
                <w:szCs w:val="22"/>
              </w:rPr>
              <w:t xml:space="preserve">Izpildītājs pētījumā </w:t>
            </w:r>
            <w:r w:rsidRPr="000F486F">
              <w:rPr>
                <w:rFonts w:ascii="Times New Roman" w:hAnsi="Times New Roman"/>
                <w:b/>
                <w:bCs/>
                <w:i/>
                <w:iCs/>
                <w:sz w:val="22"/>
                <w:szCs w:val="22"/>
                <w:u w:val="single"/>
              </w:rPr>
              <w:t>iesaista</w:t>
            </w:r>
            <w:r w:rsidRPr="000F486F">
              <w:rPr>
                <w:rFonts w:ascii="Times New Roman" w:hAnsi="Times New Roman"/>
                <w:i/>
                <w:iCs/>
                <w:sz w:val="22"/>
                <w:szCs w:val="22"/>
              </w:rPr>
              <w:t xml:space="preserve"> </w:t>
            </w:r>
            <w:r w:rsidRPr="000F486F">
              <w:rPr>
                <w:rFonts w:ascii="Times New Roman" w:hAnsi="Times New Roman"/>
                <w:b/>
                <w:bCs/>
                <w:i/>
                <w:iCs/>
                <w:sz w:val="22"/>
                <w:szCs w:val="22"/>
                <w:u w:val="single"/>
              </w:rPr>
              <w:t>vismaz divus</w:t>
            </w:r>
            <w:r w:rsidRPr="000F486F">
              <w:rPr>
                <w:rFonts w:ascii="Times New Roman" w:hAnsi="Times New Roman"/>
                <w:i/>
                <w:iCs/>
                <w:sz w:val="22"/>
                <w:szCs w:val="22"/>
              </w:rPr>
              <w:t xml:space="preserve"> pētnieku/-</w:t>
            </w:r>
            <w:proofErr w:type="spellStart"/>
            <w:r w:rsidRPr="000F486F">
              <w:rPr>
                <w:rFonts w:ascii="Times New Roman" w:hAnsi="Times New Roman"/>
                <w:i/>
                <w:iCs/>
                <w:sz w:val="22"/>
                <w:szCs w:val="22"/>
              </w:rPr>
              <w:t>us</w:t>
            </w:r>
            <w:proofErr w:type="spellEnd"/>
            <w:r w:rsidRPr="000F486F">
              <w:rPr>
                <w:rFonts w:ascii="Times New Roman" w:hAnsi="Times New Roman"/>
                <w:i/>
                <w:iCs/>
                <w:sz w:val="22"/>
                <w:szCs w:val="22"/>
              </w:rPr>
              <w:t>, kuram/-</w:t>
            </w:r>
            <w:proofErr w:type="spellStart"/>
            <w:r w:rsidRPr="000F486F">
              <w:rPr>
                <w:rFonts w:ascii="Times New Roman" w:hAnsi="Times New Roman"/>
                <w:i/>
                <w:iCs/>
                <w:sz w:val="22"/>
                <w:szCs w:val="22"/>
              </w:rPr>
              <w:t>iem</w:t>
            </w:r>
            <w:proofErr w:type="spellEnd"/>
            <w:r w:rsidRPr="000F486F">
              <w:rPr>
                <w:rFonts w:ascii="Times New Roman" w:hAnsi="Times New Roman"/>
                <w:i/>
                <w:iCs/>
                <w:sz w:val="22"/>
                <w:szCs w:val="22"/>
              </w:rPr>
              <w:t>: (…)</w:t>
            </w:r>
            <w:r w:rsidRPr="000F486F">
              <w:rPr>
                <w:rFonts w:ascii="Times New Roman" w:hAnsi="Times New Roman"/>
                <w:sz w:val="22"/>
                <w:szCs w:val="22"/>
              </w:rPr>
              <w:t>”.</w:t>
            </w:r>
          </w:p>
        </w:tc>
      </w:tr>
    </w:tbl>
    <w:p w14:paraId="54AEE629" w14:textId="77777777" w:rsidR="00BA5F19" w:rsidRDefault="00BA5F19" w:rsidP="008C4380">
      <w:pPr>
        <w:spacing w:after="0" w:line="240" w:lineRule="auto"/>
        <w:ind w:firstLine="810"/>
        <w:jc w:val="both"/>
        <w:rPr>
          <w:rFonts w:eastAsia="Times New Roman" w:cs="Times New Roman"/>
          <w:b/>
          <w:bCs/>
          <w:sz w:val="24"/>
          <w:szCs w:val="24"/>
        </w:rPr>
      </w:pPr>
    </w:p>
    <w:p w14:paraId="7ABB7044" w14:textId="77777777" w:rsidR="00BA5F19" w:rsidRDefault="00BA5F19" w:rsidP="008C4380">
      <w:pPr>
        <w:spacing w:after="0" w:line="240" w:lineRule="auto"/>
        <w:ind w:firstLine="810"/>
        <w:jc w:val="both"/>
        <w:rPr>
          <w:rFonts w:eastAsia="Times New Roman" w:cs="Times New Roman"/>
          <w:b/>
          <w:bCs/>
          <w:sz w:val="24"/>
          <w:szCs w:val="24"/>
        </w:rPr>
      </w:pPr>
    </w:p>
    <w:p w14:paraId="1FDDFF72" w14:textId="54C0925A" w:rsidR="005B7735" w:rsidRPr="005B7735" w:rsidRDefault="005B7735" w:rsidP="008C4380">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lastRenderedPageBreak/>
        <w:t>Iepirkuma komisijas secinājumi un vērtējums</w:t>
      </w:r>
    </w:p>
    <w:p w14:paraId="229D690B" w14:textId="29A9491E" w:rsidR="005B7735" w:rsidRDefault="00AE4A10" w:rsidP="008C4380">
      <w:pPr>
        <w:spacing w:after="0" w:line="240" w:lineRule="auto"/>
        <w:ind w:left="284" w:firstLine="567"/>
        <w:jc w:val="both"/>
        <w:rPr>
          <w:rFonts w:eastAsia="Times New Roman" w:cs="Times New Roman"/>
          <w:bCs/>
          <w:sz w:val="24"/>
          <w:szCs w:val="24"/>
        </w:rPr>
      </w:pPr>
      <w:r>
        <w:rPr>
          <w:rFonts w:eastAsia="Times New Roman" w:cs="Times New Roman"/>
          <w:bCs/>
          <w:sz w:val="24"/>
          <w:szCs w:val="24"/>
        </w:rPr>
        <w:t xml:space="preserve">Pasūtītājs neuzskata, ka pētījums būtu jāveic tikai vienam pētniekam (pētījuma vadītājam) un diviem novērojuma vērtētājiem. </w:t>
      </w:r>
      <w:r w:rsidRPr="00AE4A10">
        <w:rPr>
          <w:rFonts w:eastAsia="Times New Roman" w:cs="Times New Roman"/>
          <w:bCs/>
          <w:sz w:val="24"/>
          <w:szCs w:val="24"/>
        </w:rPr>
        <w:t xml:space="preserve">Tai pat laikā </w:t>
      </w:r>
      <w:r w:rsidR="00D06AD2">
        <w:rPr>
          <w:rFonts w:eastAsia="Times New Roman" w:cs="Times New Roman"/>
          <w:bCs/>
          <w:sz w:val="24"/>
          <w:szCs w:val="24"/>
        </w:rPr>
        <w:t>P</w:t>
      </w:r>
      <w:r w:rsidRPr="00AE4A10">
        <w:rPr>
          <w:rFonts w:eastAsia="Times New Roman" w:cs="Times New Roman"/>
          <w:bCs/>
          <w:sz w:val="24"/>
          <w:szCs w:val="24"/>
        </w:rPr>
        <w:t xml:space="preserve">asūtītājs neuzskata par nepieciešamu </w:t>
      </w:r>
      <w:r w:rsidR="00C40D62">
        <w:rPr>
          <w:rFonts w:eastAsia="Times New Roman" w:cs="Times New Roman"/>
          <w:bCs/>
          <w:sz w:val="24"/>
          <w:szCs w:val="24"/>
        </w:rPr>
        <w:t xml:space="preserve">un lietderīgu </w:t>
      </w:r>
      <w:r w:rsidRPr="00AE4A10">
        <w:rPr>
          <w:rFonts w:eastAsia="Times New Roman" w:cs="Times New Roman"/>
          <w:bCs/>
          <w:sz w:val="24"/>
          <w:szCs w:val="24"/>
        </w:rPr>
        <w:t>kā obligātu prasību noteikt divu pētnieku iesaisti.</w:t>
      </w:r>
      <w:r>
        <w:rPr>
          <w:rFonts w:eastAsia="Times New Roman" w:cs="Times New Roman"/>
          <w:bCs/>
          <w:sz w:val="24"/>
          <w:szCs w:val="24"/>
        </w:rPr>
        <w:t xml:space="preserve"> Pasūtītājs dod izvēles brīvību pakalpojuma sniedzējam, lai tas iesaista tādus speciālistus, kādus tas uzskata par nepieciešamu kvalitatīvai iepirkuma līguma izpildei. Vienīgais nosacījums ir par pētnieku iesaisti – ja </w:t>
      </w:r>
      <w:r w:rsidRPr="00AE4A10">
        <w:rPr>
          <w:rFonts w:eastAsia="Times New Roman" w:cs="Times New Roman"/>
          <w:bCs/>
          <w:sz w:val="24"/>
          <w:szCs w:val="24"/>
        </w:rPr>
        <w:t>pakalpojuma sniedzēj</w:t>
      </w:r>
      <w:r>
        <w:rPr>
          <w:rFonts w:eastAsia="Times New Roman" w:cs="Times New Roman"/>
          <w:bCs/>
          <w:sz w:val="24"/>
          <w:szCs w:val="24"/>
        </w:rPr>
        <w:t>s iesaista pētniekus, tad tiem obligāti ir jāatbilst Tehniskās specifikācijas 1.2. punkta prasībām.</w:t>
      </w:r>
    </w:p>
    <w:p w14:paraId="22777B22" w14:textId="167E6A75" w:rsidR="00C40D62" w:rsidRDefault="00C40D62" w:rsidP="008C4380">
      <w:pPr>
        <w:spacing w:after="0" w:line="240" w:lineRule="auto"/>
        <w:ind w:left="284" w:firstLine="567"/>
        <w:jc w:val="both"/>
        <w:rPr>
          <w:rFonts w:eastAsia="Times New Roman" w:cs="Times New Roman"/>
          <w:bCs/>
          <w:sz w:val="24"/>
          <w:szCs w:val="24"/>
        </w:rPr>
      </w:pPr>
      <w:r>
        <w:rPr>
          <w:rFonts w:eastAsia="Times New Roman" w:cs="Times New Roman"/>
          <w:bCs/>
          <w:sz w:val="24"/>
          <w:szCs w:val="24"/>
        </w:rPr>
        <w:t xml:space="preserve">Pasūtītāja ieskatā galvenais ir izpildīt visas Tehniskās specifikācijas prasības un sasniegt iepirkuma mērķi – </w:t>
      </w:r>
      <w:r w:rsidRPr="00C40D62">
        <w:rPr>
          <w:rFonts w:eastAsia="Times New Roman" w:cs="Times New Roman"/>
          <w:bCs/>
          <w:sz w:val="24"/>
          <w:szCs w:val="24"/>
        </w:rPr>
        <w:t>noteikt Latvijas iedzīvotāju zināšanu un prasmju līmeni pirmās palīdzības sniegšanā un sagatavot ieteikumus efektīvai sabiedrības informēšanai un izglītošanai</w:t>
      </w:r>
      <w:r>
        <w:rPr>
          <w:rFonts w:eastAsia="Times New Roman" w:cs="Times New Roman"/>
          <w:bCs/>
          <w:sz w:val="24"/>
          <w:szCs w:val="24"/>
        </w:rPr>
        <w:t>.</w:t>
      </w:r>
    </w:p>
    <w:p w14:paraId="1A4D5F6B" w14:textId="7D23BA96" w:rsidR="005B7735" w:rsidRDefault="005B7735" w:rsidP="0070297B">
      <w:pPr>
        <w:pStyle w:val="PielikumiRakstzRakstz"/>
        <w:numPr>
          <w:ilvl w:val="0"/>
          <w:numId w:val="0"/>
        </w:numPr>
        <w:ind w:left="284"/>
        <w:rPr>
          <w:b w:val="0"/>
          <w:bCs w:val="0"/>
        </w:rPr>
      </w:pPr>
    </w:p>
    <w:p w14:paraId="0D6B56FC" w14:textId="45A6E085" w:rsidR="005B7735" w:rsidRDefault="000F486F" w:rsidP="00C15CDB">
      <w:pPr>
        <w:spacing w:after="0" w:line="240" w:lineRule="auto"/>
        <w:ind w:firstLine="851"/>
        <w:jc w:val="both"/>
        <w:rPr>
          <w:rFonts w:eastAsia="Times New Roman" w:cs="Times New Roman"/>
          <w:b/>
          <w:bCs/>
          <w:sz w:val="24"/>
          <w:szCs w:val="24"/>
        </w:rPr>
      </w:pPr>
      <w:r>
        <w:rPr>
          <w:rFonts w:eastAsia="Times New Roman" w:cs="Times New Roman"/>
          <w:b/>
          <w:bCs/>
          <w:sz w:val="24"/>
          <w:szCs w:val="24"/>
        </w:rPr>
        <w:t>9</w:t>
      </w:r>
      <w:r w:rsidR="005B7735" w:rsidRPr="005B7735">
        <w:rPr>
          <w:rFonts w:eastAsia="Times New Roman" w:cs="Times New Roman"/>
          <w:b/>
          <w:bCs/>
          <w:sz w:val="24"/>
          <w:szCs w:val="24"/>
        </w:rPr>
        <w:t xml:space="preserve">. komentārs </w:t>
      </w:r>
    </w:p>
    <w:tbl>
      <w:tblPr>
        <w:tblStyle w:val="TableGrid"/>
        <w:tblW w:w="9072" w:type="dxa"/>
        <w:tblInd w:w="279" w:type="dxa"/>
        <w:tblLook w:val="04A0" w:firstRow="1" w:lastRow="0" w:firstColumn="1" w:lastColumn="0" w:noHBand="0" w:noVBand="1"/>
      </w:tblPr>
      <w:tblGrid>
        <w:gridCol w:w="2977"/>
        <w:gridCol w:w="6095"/>
      </w:tblGrid>
      <w:tr w:rsidR="00952C6D" w14:paraId="65B35FAD" w14:textId="77777777" w:rsidTr="00952C6D">
        <w:tc>
          <w:tcPr>
            <w:tcW w:w="2977" w:type="dxa"/>
            <w:vAlign w:val="center"/>
          </w:tcPr>
          <w:p w14:paraId="5BB08D9D" w14:textId="24149495" w:rsidR="00952C6D" w:rsidRDefault="00952C6D" w:rsidP="00952C6D">
            <w:pPr>
              <w:jc w:val="center"/>
              <w:rPr>
                <w:rFonts w:eastAsia="Times New Roman"/>
                <w:bCs/>
                <w:color w:val="000000"/>
                <w:sz w:val="24"/>
                <w:szCs w:val="24"/>
              </w:rPr>
            </w:pPr>
            <w:r w:rsidRPr="00250842">
              <w:rPr>
                <w:rFonts w:ascii="Times New Roman" w:hAnsi="Times New Roman"/>
                <w:b/>
                <w:bCs/>
                <w:sz w:val="22"/>
                <w:szCs w:val="22"/>
              </w:rPr>
              <w:t>Iepirkuma dokumentācijas sadaļa/ aspekts</w:t>
            </w:r>
          </w:p>
        </w:tc>
        <w:tc>
          <w:tcPr>
            <w:tcW w:w="6095" w:type="dxa"/>
            <w:vAlign w:val="center"/>
          </w:tcPr>
          <w:p w14:paraId="1F359575" w14:textId="4494D8CB" w:rsidR="00952C6D" w:rsidRDefault="00952C6D" w:rsidP="00952C6D">
            <w:pPr>
              <w:jc w:val="center"/>
              <w:rPr>
                <w:rFonts w:eastAsia="Times New Roman"/>
                <w:bCs/>
                <w:color w:val="000000"/>
                <w:sz w:val="24"/>
                <w:szCs w:val="24"/>
              </w:rPr>
            </w:pPr>
            <w:r>
              <w:rPr>
                <w:rFonts w:ascii="Times New Roman" w:hAnsi="Times New Roman"/>
                <w:b/>
                <w:bCs/>
                <w:sz w:val="22"/>
                <w:szCs w:val="22"/>
              </w:rPr>
              <w:t>Piegādātāja</w:t>
            </w:r>
            <w:r w:rsidRPr="00250842">
              <w:rPr>
                <w:rFonts w:ascii="Times New Roman" w:hAnsi="Times New Roman"/>
                <w:b/>
                <w:bCs/>
                <w:sz w:val="22"/>
                <w:szCs w:val="22"/>
              </w:rPr>
              <w:t xml:space="preserve"> komentārs</w:t>
            </w:r>
          </w:p>
        </w:tc>
      </w:tr>
      <w:tr w:rsidR="00952C6D" w14:paraId="50EE6BCD" w14:textId="77777777" w:rsidTr="00952C6D">
        <w:tc>
          <w:tcPr>
            <w:tcW w:w="2977" w:type="dxa"/>
            <w:vAlign w:val="center"/>
          </w:tcPr>
          <w:p w14:paraId="784D759E" w14:textId="77777777" w:rsidR="00952C6D" w:rsidRPr="000F486F" w:rsidRDefault="00952C6D" w:rsidP="00952C6D">
            <w:pPr>
              <w:jc w:val="both"/>
              <w:rPr>
                <w:rFonts w:ascii="Times New Roman" w:hAnsi="Times New Roman"/>
                <w:b/>
                <w:bCs/>
                <w:sz w:val="22"/>
                <w:szCs w:val="22"/>
              </w:rPr>
            </w:pPr>
            <w:r w:rsidRPr="000F486F">
              <w:rPr>
                <w:rFonts w:ascii="Times New Roman" w:hAnsi="Times New Roman"/>
                <w:b/>
                <w:bCs/>
                <w:sz w:val="22"/>
                <w:szCs w:val="22"/>
              </w:rPr>
              <w:t>8. Krīzes komunikācija</w:t>
            </w:r>
          </w:p>
          <w:p w14:paraId="4EA62B3A" w14:textId="77777777" w:rsidR="00952C6D" w:rsidRPr="000F486F" w:rsidRDefault="00952C6D" w:rsidP="00952C6D">
            <w:pPr>
              <w:jc w:val="both"/>
              <w:rPr>
                <w:rFonts w:ascii="Times New Roman" w:hAnsi="Times New Roman"/>
                <w:sz w:val="22"/>
                <w:szCs w:val="22"/>
              </w:rPr>
            </w:pPr>
            <w:r w:rsidRPr="000F486F">
              <w:rPr>
                <w:rFonts w:ascii="Times New Roman" w:hAnsi="Times New Roman"/>
                <w:sz w:val="22"/>
                <w:szCs w:val="22"/>
              </w:rPr>
              <w:t>(…)</w:t>
            </w:r>
          </w:p>
          <w:p w14:paraId="2D6A5633" w14:textId="57D54196" w:rsidR="00952C6D" w:rsidRDefault="00952C6D" w:rsidP="00952C6D">
            <w:pPr>
              <w:jc w:val="both"/>
              <w:rPr>
                <w:rFonts w:eastAsia="Times New Roman"/>
                <w:bCs/>
                <w:color w:val="000000"/>
                <w:sz w:val="24"/>
                <w:szCs w:val="24"/>
              </w:rPr>
            </w:pPr>
            <w:r w:rsidRPr="000F486F">
              <w:rPr>
                <w:rFonts w:ascii="Times New Roman" w:hAnsi="Times New Roman"/>
                <w:sz w:val="22"/>
                <w:szCs w:val="22"/>
              </w:rPr>
              <w:t xml:space="preserve">Krīzes komunikācijas nodrošināšanai paredzēti EUR 1 000,00 (viens tūkstotis </w:t>
            </w:r>
            <w:proofErr w:type="spellStart"/>
            <w:r w:rsidRPr="000F486F">
              <w:rPr>
                <w:rFonts w:ascii="Times New Roman" w:hAnsi="Times New Roman"/>
                <w:sz w:val="22"/>
                <w:szCs w:val="22"/>
              </w:rPr>
              <w:t>euro</w:t>
            </w:r>
            <w:proofErr w:type="spellEnd"/>
            <w:r w:rsidRPr="000F486F">
              <w:rPr>
                <w:rFonts w:ascii="Times New Roman" w:hAnsi="Times New Roman"/>
                <w:sz w:val="22"/>
                <w:szCs w:val="22"/>
              </w:rPr>
              <w:t xml:space="preserve"> un 00 centi) bez pievienotās vērtības nodokļa, kurus atbilstoši pakalpojuma nepieciešamībai var neizlietot vai izlietot nepilnā apmērā.</w:t>
            </w:r>
          </w:p>
        </w:tc>
        <w:tc>
          <w:tcPr>
            <w:tcW w:w="6095" w:type="dxa"/>
            <w:vAlign w:val="center"/>
          </w:tcPr>
          <w:p w14:paraId="2B41F873" w14:textId="77777777" w:rsidR="00952C6D" w:rsidRPr="000F486F" w:rsidRDefault="00952C6D" w:rsidP="00952C6D">
            <w:pPr>
              <w:pStyle w:val="BodyText"/>
              <w:rPr>
                <w:rFonts w:ascii="Times New Roman" w:hAnsi="Times New Roman"/>
                <w:sz w:val="22"/>
                <w:szCs w:val="22"/>
              </w:rPr>
            </w:pPr>
            <w:r w:rsidRPr="000F486F">
              <w:rPr>
                <w:rFonts w:ascii="Times New Roman" w:hAnsi="Times New Roman"/>
                <w:sz w:val="22"/>
                <w:szCs w:val="22"/>
              </w:rPr>
              <w:t>Vēršam uzmanību, ka uzdevums “</w:t>
            </w:r>
            <w:r w:rsidRPr="000F486F">
              <w:rPr>
                <w:rFonts w:ascii="Times New Roman" w:hAnsi="Times New Roman"/>
                <w:i/>
                <w:iCs/>
                <w:sz w:val="22"/>
                <w:szCs w:val="22"/>
              </w:rPr>
              <w:t>situācijas un publiskās telpas monitoringu, analizē potenciālās krīzes</w:t>
            </w:r>
            <w:r w:rsidRPr="000F486F">
              <w:rPr>
                <w:rFonts w:ascii="Times New Roman" w:hAnsi="Times New Roman"/>
                <w:sz w:val="22"/>
                <w:szCs w:val="22"/>
              </w:rPr>
              <w:t>” ir jāveic neatkarīgi no tā, ir vai nav iestājušies krīzes gadījumi. Tāpat arī uzdevumu “</w:t>
            </w:r>
            <w:r w:rsidRPr="000F486F">
              <w:rPr>
                <w:rFonts w:ascii="Times New Roman" w:hAnsi="Times New Roman"/>
                <w:i/>
                <w:iCs/>
                <w:sz w:val="22"/>
                <w:szCs w:val="22"/>
              </w:rPr>
              <w:t xml:space="preserve">sagatavo un iesniedz Pasūtītājam visus komunikācijas materiālus (preses </w:t>
            </w:r>
            <w:proofErr w:type="spellStart"/>
            <w:r w:rsidRPr="000F486F">
              <w:rPr>
                <w:rFonts w:ascii="Times New Roman" w:hAnsi="Times New Roman"/>
                <w:i/>
                <w:iCs/>
                <w:sz w:val="22"/>
                <w:szCs w:val="22"/>
              </w:rPr>
              <w:t>relīzes</w:t>
            </w:r>
            <w:proofErr w:type="spellEnd"/>
            <w:r w:rsidRPr="000F486F">
              <w:rPr>
                <w:rFonts w:ascii="Times New Roman" w:hAnsi="Times New Roman"/>
                <w:i/>
                <w:iCs/>
                <w:sz w:val="22"/>
                <w:szCs w:val="22"/>
              </w:rPr>
              <w:t>, sociālo mediju ierakstus, e-pastus u.c.), kas nepieciešami krīzes risināšanai</w:t>
            </w:r>
            <w:r w:rsidRPr="000F486F">
              <w:rPr>
                <w:rFonts w:ascii="Times New Roman" w:hAnsi="Times New Roman"/>
                <w:sz w:val="22"/>
                <w:szCs w:val="22"/>
              </w:rPr>
              <w:t xml:space="preserve">” būtu vēlams pabeigt līdz krīzes iestāšanās gadījumam neatkarīgi no tā, vai tāds iestājas, lai nodrošinātu savlaicīgas reaģēšanas spēju. </w:t>
            </w:r>
          </w:p>
          <w:p w14:paraId="6379C103" w14:textId="1CE52F44" w:rsidR="00952C6D" w:rsidRDefault="00952C6D" w:rsidP="00952C6D">
            <w:pPr>
              <w:spacing w:after="60"/>
              <w:jc w:val="both"/>
              <w:rPr>
                <w:rFonts w:eastAsia="Times New Roman"/>
                <w:bCs/>
                <w:color w:val="000000"/>
                <w:sz w:val="24"/>
                <w:szCs w:val="24"/>
              </w:rPr>
            </w:pPr>
            <w:r w:rsidRPr="000F486F">
              <w:rPr>
                <w:rFonts w:ascii="Times New Roman" w:hAnsi="Times New Roman"/>
                <w:sz w:val="22"/>
                <w:szCs w:val="22"/>
              </w:rPr>
              <w:t>Attiecīgi vēršam uzmanību, ka krīzes komunikācijai ir nepieciešams paredzēt izdevumus neatkarīgi no tā, vai krīzes iestāsies, vai nē. Vienlaikus norādām, ka 1000 EUR budžets nav pietiekams, lai krīzes komunikācijai piesaistītu pieredzējušus profesionāļus.</w:t>
            </w:r>
          </w:p>
        </w:tc>
      </w:tr>
    </w:tbl>
    <w:p w14:paraId="69F4C67B" w14:textId="77777777"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t>Iepirkuma komisijas secinājumi un vērtējums</w:t>
      </w:r>
    </w:p>
    <w:p w14:paraId="3F605717" w14:textId="18C82AB7" w:rsidR="00C40D62" w:rsidRPr="00C40D62" w:rsidRDefault="006506CA" w:rsidP="00C40D62">
      <w:pPr>
        <w:spacing w:after="0" w:line="240" w:lineRule="auto"/>
        <w:ind w:left="284" w:firstLine="567"/>
        <w:jc w:val="both"/>
        <w:rPr>
          <w:rFonts w:eastAsia="Times New Roman" w:cs="Times New Roman"/>
          <w:bCs/>
          <w:sz w:val="24"/>
          <w:szCs w:val="24"/>
        </w:rPr>
      </w:pPr>
      <w:r>
        <w:rPr>
          <w:rFonts w:eastAsia="Times New Roman" w:cs="Times New Roman"/>
          <w:bCs/>
          <w:sz w:val="24"/>
          <w:szCs w:val="24"/>
        </w:rPr>
        <w:t>S</w:t>
      </w:r>
      <w:r w:rsidRPr="006506CA">
        <w:rPr>
          <w:rFonts w:eastAsia="Times New Roman" w:cs="Times New Roman"/>
          <w:bCs/>
          <w:sz w:val="24"/>
          <w:szCs w:val="24"/>
        </w:rPr>
        <w:t xml:space="preserve">ecinājumi un vērtējums </w:t>
      </w:r>
      <w:r>
        <w:rPr>
          <w:rFonts w:eastAsia="Times New Roman" w:cs="Times New Roman"/>
          <w:bCs/>
          <w:sz w:val="24"/>
          <w:szCs w:val="24"/>
        </w:rPr>
        <w:t>a</w:t>
      </w:r>
      <w:r w:rsidR="00C40D62" w:rsidRPr="00C40D62">
        <w:rPr>
          <w:rFonts w:eastAsia="Times New Roman" w:cs="Times New Roman"/>
          <w:bCs/>
          <w:sz w:val="24"/>
          <w:szCs w:val="24"/>
        </w:rPr>
        <w:t xml:space="preserve">ttiecībā uz </w:t>
      </w:r>
      <w:r w:rsidR="00C40D62">
        <w:rPr>
          <w:rFonts w:eastAsia="Times New Roman" w:cs="Times New Roman"/>
          <w:bCs/>
          <w:sz w:val="24"/>
          <w:szCs w:val="24"/>
        </w:rPr>
        <w:t>Tehniskās specifikācijas 8. punkta “a” apakšpunktu</w:t>
      </w:r>
      <w:r w:rsidR="00C40D62" w:rsidRPr="00C40D62">
        <w:rPr>
          <w:rFonts w:eastAsia="Times New Roman" w:cs="Times New Roman"/>
          <w:bCs/>
          <w:sz w:val="24"/>
          <w:szCs w:val="24"/>
        </w:rPr>
        <w:t xml:space="preserve"> “</w:t>
      </w:r>
      <w:r w:rsidR="00C40D62" w:rsidRPr="00C40D62">
        <w:rPr>
          <w:rFonts w:eastAsia="Times New Roman" w:cs="Times New Roman"/>
          <w:bCs/>
          <w:i/>
          <w:iCs/>
          <w:sz w:val="24"/>
          <w:szCs w:val="24"/>
        </w:rPr>
        <w:t>Iepirkuma līguma darbības laikā Izpildītājs veic situācijas un publiskās telpas monitoringu, analizē potenciālās krīzes</w:t>
      </w:r>
      <w:r w:rsidR="00C40D62" w:rsidRPr="00C40D62">
        <w:rPr>
          <w:rFonts w:eastAsia="Times New Roman" w:cs="Times New Roman"/>
          <w:bCs/>
          <w:sz w:val="24"/>
          <w:szCs w:val="24"/>
        </w:rPr>
        <w:t>” ‒ šīs darbības ir neatņemama jebkura pētījuma, kampaņas vai pasākuma kvalitatīvas komunikācijas sastāvdaļa un t</w:t>
      </w:r>
      <w:r>
        <w:rPr>
          <w:rFonts w:eastAsia="Times New Roman" w:cs="Times New Roman"/>
          <w:bCs/>
          <w:sz w:val="24"/>
          <w:szCs w:val="24"/>
        </w:rPr>
        <w:t>ām</w:t>
      </w:r>
      <w:r w:rsidR="00C40D62" w:rsidRPr="00C40D62">
        <w:rPr>
          <w:rFonts w:eastAsia="Times New Roman" w:cs="Times New Roman"/>
          <w:bCs/>
          <w:sz w:val="24"/>
          <w:szCs w:val="24"/>
        </w:rPr>
        <w:t xml:space="preserve"> jānotiek nepārtraukti ‒ </w:t>
      </w:r>
      <w:r>
        <w:rPr>
          <w:rFonts w:eastAsia="Times New Roman" w:cs="Times New Roman"/>
          <w:bCs/>
          <w:sz w:val="24"/>
          <w:szCs w:val="24"/>
        </w:rPr>
        <w:t>pakalpojuma sniedzējam</w:t>
      </w:r>
      <w:r w:rsidR="00C40D62" w:rsidRPr="00C40D62">
        <w:rPr>
          <w:rFonts w:eastAsia="Times New Roman" w:cs="Times New Roman"/>
          <w:bCs/>
          <w:sz w:val="24"/>
          <w:szCs w:val="24"/>
        </w:rPr>
        <w:t xml:space="preserve"> jāinteresējas par notiekoš</w:t>
      </w:r>
      <w:r>
        <w:rPr>
          <w:rFonts w:eastAsia="Times New Roman" w:cs="Times New Roman"/>
          <w:bCs/>
          <w:sz w:val="24"/>
          <w:szCs w:val="24"/>
        </w:rPr>
        <w:t>o</w:t>
      </w:r>
      <w:r w:rsidR="00C40D62" w:rsidRPr="00C40D62">
        <w:rPr>
          <w:rFonts w:eastAsia="Times New Roman" w:cs="Times New Roman"/>
          <w:bCs/>
          <w:sz w:val="24"/>
          <w:szCs w:val="24"/>
        </w:rPr>
        <w:t xml:space="preserve"> nozarē un publiskajā telpā, lai sasniegtu </w:t>
      </w:r>
      <w:r>
        <w:rPr>
          <w:rFonts w:eastAsia="Times New Roman" w:cs="Times New Roman"/>
          <w:bCs/>
          <w:sz w:val="24"/>
          <w:szCs w:val="24"/>
        </w:rPr>
        <w:t>i</w:t>
      </w:r>
      <w:r w:rsidR="00C40D62" w:rsidRPr="00C40D62">
        <w:rPr>
          <w:rFonts w:eastAsia="Times New Roman" w:cs="Times New Roman"/>
          <w:bCs/>
          <w:sz w:val="24"/>
          <w:szCs w:val="24"/>
        </w:rPr>
        <w:t xml:space="preserve">epirkumā </w:t>
      </w:r>
      <w:r>
        <w:rPr>
          <w:rFonts w:eastAsia="Times New Roman" w:cs="Times New Roman"/>
          <w:bCs/>
          <w:sz w:val="24"/>
          <w:szCs w:val="24"/>
        </w:rPr>
        <w:t>noteik</w:t>
      </w:r>
      <w:r w:rsidR="00C40D62" w:rsidRPr="00C40D62">
        <w:rPr>
          <w:rFonts w:eastAsia="Times New Roman" w:cs="Times New Roman"/>
          <w:bCs/>
          <w:sz w:val="24"/>
          <w:szCs w:val="24"/>
        </w:rPr>
        <w:t>to mērķi.</w:t>
      </w:r>
    </w:p>
    <w:p w14:paraId="6DF9E937" w14:textId="73051A6E" w:rsidR="00C40D62" w:rsidRPr="00C40D62" w:rsidRDefault="00C40D62" w:rsidP="00C40D62">
      <w:pPr>
        <w:spacing w:after="0" w:line="240" w:lineRule="auto"/>
        <w:ind w:left="284" w:firstLine="567"/>
        <w:jc w:val="both"/>
        <w:rPr>
          <w:rFonts w:eastAsia="Times New Roman" w:cs="Times New Roman"/>
          <w:bCs/>
          <w:sz w:val="24"/>
          <w:szCs w:val="24"/>
        </w:rPr>
      </w:pPr>
      <w:r w:rsidRPr="00C40D62">
        <w:rPr>
          <w:rFonts w:eastAsia="Times New Roman" w:cs="Times New Roman"/>
          <w:bCs/>
          <w:sz w:val="24"/>
          <w:szCs w:val="24"/>
        </w:rPr>
        <w:t xml:space="preserve">Savukārt attiecībā uz </w:t>
      </w:r>
      <w:r w:rsidR="006506CA" w:rsidRPr="006506CA">
        <w:rPr>
          <w:rFonts w:eastAsia="Times New Roman" w:cs="Times New Roman"/>
          <w:bCs/>
          <w:sz w:val="24"/>
          <w:szCs w:val="24"/>
        </w:rPr>
        <w:t>Tehniskās specifikācijas 8. punkta “</w:t>
      </w:r>
      <w:r w:rsidR="006506CA">
        <w:rPr>
          <w:rFonts w:eastAsia="Times New Roman" w:cs="Times New Roman"/>
          <w:bCs/>
          <w:sz w:val="24"/>
          <w:szCs w:val="24"/>
        </w:rPr>
        <w:t>d</w:t>
      </w:r>
      <w:r w:rsidR="006506CA" w:rsidRPr="006506CA">
        <w:rPr>
          <w:rFonts w:eastAsia="Times New Roman" w:cs="Times New Roman"/>
          <w:bCs/>
          <w:sz w:val="24"/>
          <w:szCs w:val="24"/>
        </w:rPr>
        <w:t>” apakšpunktu</w:t>
      </w:r>
      <w:r w:rsidRPr="00C40D62">
        <w:rPr>
          <w:rFonts w:eastAsia="Times New Roman" w:cs="Times New Roman"/>
          <w:bCs/>
          <w:sz w:val="24"/>
          <w:szCs w:val="24"/>
        </w:rPr>
        <w:t xml:space="preserve"> “</w:t>
      </w:r>
      <w:r w:rsidRPr="00C40D62">
        <w:rPr>
          <w:rFonts w:eastAsia="Times New Roman" w:cs="Times New Roman"/>
          <w:bCs/>
          <w:i/>
          <w:iCs/>
          <w:sz w:val="24"/>
          <w:szCs w:val="24"/>
        </w:rPr>
        <w:t>sagatavo un iesniedz Pasūtītājam visus komunikācijas materiālus, kas nepieciešami krīzes risināšanai</w:t>
      </w:r>
      <w:r w:rsidRPr="00C40D62">
        <w:rPr>
          <w:rFonts w:eastAsia="Times New Roman" w:cs="Times New Roman"/>
          <w:bCs/>
          <w:sz w:val="24"/>
          <w:szCs w:val="24"/>
        </w:rPr>
        <w:t xml:space="preserve">”, Pasūtītājs uzskata, ka šādu materiālu sagatavošana pirms krīzes iestāšanās nav efektīva resursu izmantošana. Ņemot vērā, ka krīzes raksturs, apmērs un konteksts nav zināms, iepriekš sagatavotie materiāli var izrādīties neatbilstoši konkrētajai situācijai. </w:t>
      </w:r>
    </w:p>
    <w:p w14:paraId="5D0741CC" w14:textId="27505BA2" w:rsidR="00C40D62" w:rsidRPr="005B7735" w:rsidRDefault="006506CA" w:rsidP="00C40D62">
      <w:pPr>
        <w:spacing w:after="0" w:line="240" w:lineRule="auto"/>
        <w:ind w:left="284" w:firstLine="567"/>
        <w:jc w:val="both"/>
        <w:rPr>
          <w:rFonts w:eastAsia="Times New Roman" w:cs="Times New Roman"/>
          <w:bCs/>
          <w:sz w:val="24"/>
          <w:szCs w:val="24"/>
        </w:rPr>
      </w:pPr>
      <w:r>
        <w:rPr>
          <w:rFonts w:eastAsia="Times New Roman" w:cs="Times New Roman"/>
          <w:bCs/>
          <w:sz w:val="24"/>
          <w:szCs w:val="24"/>
        </w:rPr>
        <w:t>K</w:t>
      </w:r>
      <w:r w:rsidR="00C40D62" w:rsidRPr="00C40D62">
        <w:rPr>
          <w:rFonts w:eastAsia="Times New Roman" w:cs="Times New Roman"/>
          <w:bCs/>
          <w:sz w:val="24"/>
          <w:szCs w:val="24"/>
        </w:rPr>
        <w:t>rīzes komunikācija</w:t>
      </w:r>
      <w:r>
        <w:rPr>
          <w:rFonts w:eastAsia="Times New Roman" w:cs="Times New Roman"/>
          <w:bCs/>
          <w:sz w:val="24"/>
          <w:szCs w:val="24"/>
        </w:rPr>
        <w:t>s budžets (</w:t>
      </w:r>
      <w:r w:rsidRPr="006506CA">
        <w:rPr>
          <w:rFonts w:eastAsia="Times New Roman" w:cs="Times New Roman"/>
          <w:bCs/>
          <w:sz w:val="24"/>
          <w:szCs w:val="24"/>
        </w:rPr>
        <w:t>EUR 1 000,00 bez pievienotās vērtības nodokļa</w:t>
      </w:r>
      <w:r>
        <w:rPr>
          <w:rFonts w:eastAsia="Times New Roman" w:cs="Times New Roman"/>
          <w:bCs/>
          <w:sz w:val="24"/>
          <w:szCs w:val="24"/>
        </w:rPr>
        <w:t>)</w:t>
      </w:r>
      <w:r w:rsidR="00C40D62" w:rsidRPr="00C40D62">
        <w:rPr>
          <w:rFonts w:eastAsia="Times New Roman" w:cs="Times New Roman"/>
          <w:bCs/>
          <w:sz w:val="24"/>
          <w:szCs w:val="24"/>
        </w:rPr>
        <w:t xml:space="preserve"> ir noteikts</w:t>
      </w:r>
      <w:r>
        <w:rPr>
          <w:rFonts w:eastAsia="Times New Roman" w:cs="Times New Roman"/>
          <w:bCs/>
          <w:sz w:val="24"/>
          <w:szCs w:val="24"/>
        </w:rPr>
        <w:t xml:space="preserve"> saskaņā ar</w:t>
      </w:r>
      <w:r w:rsidR="00C40D62" w:rsidRPr="00C40D62">
        <w:rPr>
          <w:rFonts w:eastAsia="Times New Roman" w:cs="Times New Roman"/>
          <w:bCs/>
          <w:sz w:val="24"/>
          <w:szCs w:val="24"/>
        </w:rPr>
        <w:t xml:space="preserve"> līdzšinējo pieredzi pētījumu jomā, kur krīzes situācijas nav bijušas. </w:t>
      </w:r>
      <w:r>
        <w:rPr>
          <w:rFonts w:eastAsia="Times New Roman" w:cs="Times New Roman"/>
          <w:bCs/>
          <w:sz w:val="24"/>
          <w:szCs w:val="24"/>
        </w:rPr>
        <w:t>Tomēr</w:t>
      </w:r>
      <w:r w:rsidR="00C40D62" w:rsidRPr="00C40D62">
        <w:rPr>
          <w:rFonts w:eastAsia="Times New Roman" w:cs="Times New Roman"/>
          <w:bCs/>
          <w:sz w:val="24"/>
          <w:szCs w:val="24"/>
        </w:rPr>
        <w:t xml:space="preserve"> krīzes situācijas var rasties</w:t>
      </w:r>
      <w:r>
        <w:rPr>
          <w:rFonts w:eastAsia="Times New Roman" w:cs="Times New Roman"/>
          <w:bCs/>
          <w:sz w:val="24"/>
          <w:szCs w:val="24"/>
        </w:rPr>
        <w:t>,</w:t>
      </w:r>
      <w:r w:rsidR="00C40D62" w:rsidRPr="00C40D62">
        <w:rPr>
          <w:rFonts w:eastAsia="Times New Roman" w:cs="Times New Roman"/>
          <w:bCs/>
          <w:sz w:val="24"/>
          <w:szCs w:val="24"/>
        </w:rPr>
        <w:t xml:space="preserve"> un to risināšanai var būt nepieciešami papildu resursi.</w:t>
      </w:r>
      <w:r>
        <w:rPr>
          <w:rFonts w:eastAsia="Times New Roman" w:cs="Times New Roman"/>
          <w:bCs/>
          <w:sz w:val="24"/>
          <w:szCs w:val="24"/>
        </w:rPr>
        <w:t xml:space="preserve"> L</w:t>
      </w:r>
      <w:r w:rsidRPr="006506CA">
        <w:rPr>
          <w:rFonts w:eastAsia="Times New Roman" w:cs="Times New Roman"/>
          <w:bCs/>
          <w:sz w:val="24"/>
          <w:szCs w:val="24"/>
        </w:rPr>
        <w:t>ai nodrošinātu kvalitatīvu krīzes komunikāciju</w:t>
      </w:r>
      <w:r>
        <w:rPr>
          <w:rFonts w:eastAsia="Times New Roman" w:cs="Times New Roman"/>
          <w:bCs/>
          <w:sz w:val="24"/>
          <w:szCs w:val="24"/>
        </w:rPr>
        <w:t>,</w:t>
      </w:r>
      <w:r w:rsidRPr="006506CA">
        <w:rPr>
          <w:rFonts w:eastAsia="Times New Roman" w:cs="Times New Roman"/>
          <w:bCs/>
          <w:sz w:val="24"/>
          <w:szCs w:val="24"/>
        </w:rPr>
        <w:t xml:space="preserve"> </w:t>
      </w:r>
      <w:r>
        <w:rPr>
          <w:rFonts w:eastAsia="Times New Roman" w:cs="Times New Roman"/>
          <w:bCs/>
          <w:sz w:val="24"/>
          <w:szCs w:val="24"/>
        </w:rPr>
        <w:t>Iepirkuma l</w:t>
      </w:r>
      <w:r w:rsidR="00C40D62" w:rsidRPr="00C40D62">
        <w:rPr>
          <w:rFonts w:eastAsia="Times New Roman" w:cs="Times New Roman"/>
          <w:bCs/>
          <w:sz w:val="24"/>
          <w:szCs w:val="24"/>
        </w:rPr>
        <w:t xml:space="preserve">īguma izpildes laikā </w:t>
      </w:r>
      <w:r w:rsidR="00D06AD2">
        <w:rPr>
          <w:rFonts w:eastAsia="Times New Roman" w:cs="Times New Roman"/>
          <w:bCs/>
          <w:sz w:val="24"/>
          <w:szCs w:val="24"/>
        </w:rPr>
        <w:t>P</w:t>
      </w:r>
      <w:r>
        <w:rPr>
          <w:rFonts w:eastAsia="Times New Roman" w:cs="Times New Roman"/>
          <w:bCs/>
          <w:sz w:val="24"/>
          <w:szCs w:val="24"/>
        </w:rPr>
        <w:t xml:space="preserve">asūtītājs izvērtēs radušos situāciju un nepieciešamības gadījumā </w:t>
      </w:r>
      <w:r w:rsidR="00C40D62" w:rsidRPr="00C40D62">
        <w:rPr>
          <w:rFonts w:eastAsia="Times New Roman" w:cs="Times New Roman"/>
          <w:bCs/>
          <w:sz w:val="24"/>
          <w:szCs w:val="24"/>
        </w:rPr>
        <w:t>palielinā</w:t>
      </w:r>
      <w:r>
        <w:rPr>
          <w:rFonts w:eastAsia="Times New Roman" w:cs="Times New Roman"/>
          <w:bCs/>
          <w:sz w:val="24"/>
          <w:szCs w:val="24"/>
        </w:rPr>
        <w:t>s</w:t>
      </w:r>
      <w:r w:rsidR="00C40D62" w:rsidRPr="00C40D62">
        <w:rPr>
          <w:rFonts w:eastAsia="Times New Roman" w:cs="Times New Roman"/>
          <w:bCs/>
          <w:sz w:val="24"/>
          <w:szCs w:val="24"/>
        </w:rPr>
        <w:t xml:space="preserve"> attiecīgo budžeta pozīciju.</w:t>
      </w:r>
    </w:p>
    <w:p w14:paraId="7F8B0263" w14:textId="77777777" w:rsidR="00952C6D" w:rsidRDefault="00952C6D" w:rsidP="00D53B21">
      <w:pPr>
        <w:spacing w:after="0" w:line="240" w:lineRule="auto"/>
        <w:ind w:firstLine="851"/>
        <w:jc w:val="both"/>
        <w:rPr>
          <w:rFonts w:eastAsia="Times New Roman" w:cs="Times New Roman"/>
          <w:b/>
          <w:bCs/>
          <w:sz w:val="24"/>
          <w:szCs w:val="24"/>
        </w:rPr>
      </w:pPr>
    </w:p>
    <w:p w14:paraId="4D3AFF4D" w14:textId="6233C13B" w:rsidR="000F486F" w:rsidRDefault="000F486F" w:rsidP="00D53B21">
      <w:pPr>
        <w:spacing w:after="0" w:line="240" w:lineRule="auto"/>
        <w:ind w:firstLine="851"/>
        <w:jc w:val="both"/>
        <w:rPr>
          <w:rFonts w:eastAsia="Times New Roman" w:cs="Times New Roman"/>
          <w:b/>
          <w:bCs/>
          <w:sz w:val="24"/>
          <w:szCs w:val="24"/>
        </w:rPr>
      </w:pPr>
      <w:r>
        <w:rPr>
          <w:rFonts w:eastAsia="Times New Roman" w:cs="Times New Roman"/>
          <w:b/>
          <w:bCs/>
          <w:sz w:val="24"/>
          <w:szCs w:val="24"/>
        </w:rPr>
        <w:t>10</w:t>
      </w:r>
      <w:r w:rsidR="005B7735" w:rsidRPr="005B7735">
        <w:rPr>
          <w:rFonts w:eastAsia="Times New Roman" w:cs="Times New Roman"/>
          <w:b/>
          <w:bCs/>
          <w:sz w:val="24"/>
          <w:szCs w:val="24"/>
        </w:rPr>
        <w:t xml:space="preserve">. komentārs </w:t>
      </w:r>
    </w:p>
    <w:tbl>
      <w:tblPr>
        <w:tblStyle w:val="TableGrid"/>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095"/>
      </w:tblGrid>
      <w:tr w:rsidR="00872939" w14:paraId="33FB0BB5" w14:textId="77777777" w:rsidTr="00BC5043">
        <w:tc>
          <w:tcPr>
            <w:tcW w:w="2835" w:type="dxa"/>
            <w:vAlign w:val="center"/>
          </w:tcPr>
          <w:p w14:paraId="6C5DBD18" w14:textId="334DE27A" w:rsidR="00872939" w:rsidRDefault="00872939" w:rsidP="00952C6D">
            <w:pPr>
              <w:jc w:val="center"/>
              <w:rPr>
                <w:rFonts w:eastAsia="Times New Roman"/>
                <w:color w:val="000000"/>
                <w:sz w:val="24"/>
                <w:szCs w:val="24"/>
              </w:rPr>
            </w:pPr>
            <w:r w:rsidRPr="00250842">
              <w:rPr>
                <w:rFonts w:ascii="Times New Roman" w:hAnsi="Times New Roman"/>
                <w:b/>
                <w:bCs/>
                <w:sz w:val="22"/>
                <w:szCs w:val="22"/>
              </w:rPr>
              <w:t>Iepirkuma dokumentācijas sadaļa/ aspekts</w:t>
            </w:r>
          </w:p>
        </w:tc>
        <w:tc>
          <w:tcPr>
            <w:tcW w:w="6095" w:type="dxa"/>
            <w:vAlign w:val="center"/>
          </w:tcPr>
          <w:p w14:paraId="632C425E" w14:textId="4DF62096" w:rsidR="00872939" w:rsidRDefault="00872939" w:rsidP="00952C6D">
            <w:pPr>
              <w:jc w:val="center"/>
              <w:rPr>
                <w:rFonts w:eastAsia="Times New Roman"/>
                <w:color w:val="000000"/>
                <w:sz w:val="24"/>
                <w:szCs w:val="24"/>
              </w:rPr>
            </w:pPr>
            <w:r>
              <w:rPr>
                <w:rFonts w:ascii="Times New Roman" w:hAnsi="Times New Roman"/>
                <w:b/>
                <w:bCs/>
                <w:sz w:val="22"/>
                <w:szCs w:val="22"/>
              </w:rPr>
              <w:t>Piegādātāja</w:t>
            </w:r>
            <w:r w:rsidRPr="00250842">
              <w:rPr>
                <w:rFonts w:ascii="Times New Roman" w:hAnsi="Times New Roman"/>
                <w:b/>
                <w:bCs/>
                <w:sz w:val="22"/>
                <w:szCs w:val="22"/>
              </w:rPr>
              <w:t xml:space="preserve"> komentārs</w:t>
            </w:r>
          </w:p>
        </w:tc>
      </w:tr>
      <w:tr w:rsidR="00872939" w14:paraId="648D70C9" w14:textId="77777777" w:rsidTr="00BC5043">
        <w:tc>
          <w:tcPr>
            <w:tcW w:w="2835" w:type="dxa"/>
            <w:vAlign w:val="center"/>
          </w:tcPr>
          <w:p w14:paraId="40FCE663" w14:textId="25648E81" w:rsidR="00872939" w:rsidRDefault="00872939" w:rsidP="00872939">
            <w:pPr>
              <w:jc w:val="both"/>
              <w:rPr>
                <w:rFonts w:eastAsia="Times New Roman"/>
                <w:color w:val="000000"/>
                <w:sz w:val="24"/>
                <w:szCs w:val="24"/>
              </w:rPr>
            </w:pPr>
            <w:r w:rsidRPr="000F486F">
              <w:rPr>
                <w:rFonts w:ascii="Times New Roman" w:hAnsi="Times New Roman"/>
                <w:b/>
                <w:bCs/>
                <w:sz w:val="22"/>
                <w:szCs w:val="22"/>
              </w:rPr>
              <w:t>Pieteikumu vērtēšanas metodika</w:t>
            </w:r>
          </w:p>
        </w:tc>
        <w:tc>
          <w:tcPr>
            <w:tcW w:w="6095" w:type="dxa"/>
            <w:vAlign w:val="center"/>
          </w:tcPr>
          <w:p w14:paraId="1DBBA097" w14:textId="77777777" w:rsidR="00872939" w:rsidRPr="000F486F" w:rsidRDefault="00872939" w:rsidP="00872939">
            <w:pPr>
              <w:pStyle w:val="BodyText"/>
              <w:rPr>
                <w:rFonts w:ascii="Times New Roman" w:hAnsi="Times New Roman"/>
                <w:sz w:val="22"/>
                <w:szCs w:val="22"/>
              </w:rPr>
            </w:pPr>
            <w:r w:rsidRPr="000F486F">
              <w:rPr>
                <w:rFonts w:ascii="Times New Roman" w:hAnsi="Times New Roman"/>
                <w:sz w:val="22"/>
                <w:szCs w:val="22"/>
              </w:rPr>
              <w:t>Izstrādājot pieteikuma vērtēšanas metodiku, aicin</w:t>
            </w:r>
            <w:r>
              <w:rPr>
                <w:rFonts w:ascii="Times New Roman" w:hAnsi="Times New Roman"/>
                <w:sz w:val="22"/>
                <w:szCs w:val="22"/>
              </w:rPr>
              <w:t>ām</w:t>
            </w:r>
            <w:r w:rsidRPr="000F486F">
              <w:rPr>
                <w:rFonts w:ascii="Times New Roman" w:hAnsi="Times New Roman"/>
                <w:sz w:val="22"/>
                <w:szCs w:val="22"/>
              </w:rPr>
              <w:t xml:space="preserve"> pieteikumu vērtēšanā ņemt vērā ne tikai pretendentu piedāvāto cenu, bet arī </w:t>
            </w:r>
            <w:r w:rsidRPr="000F486F">
              <w:rPr>
                <w:rFonts w:ascii="Times New Roman" w:hAnsi="Times New Roman"/>
                <w:sz w:val="22"/>
                <w:szCs w:val="22"/>
              </w:rPr>
              <w:lastRenderedPageBreak/>
              <w:t xml:space="preserve">lielu uzmanību pievērst pieteikuma kvalitātei – piedāvāto ekspertu pieredzei un tehniskā piedāvājuma kvalitātei. </w:t>
            </w:r>
          </w:p>
          <w:p w14:paraId="411F3051" w14:textId="420C7D66" w:rsidR="00872939" w:rsidRDefault="00872939" w:rsidP="00872939">
            <w:pPr>
              <w:jc w:val="both"/>
              <w:rPr>
                <w:rFonts w:eastAsia="Times New Roman"/>
                <w:color w:val="000000"/>
                <w:sz w:val="24"/>
                <w:szCs w:val="24"/>
              </w:rPr>
            </w:pPr>
            <w:r w:rsidRPr="000F486F">
              <w:rPr>
                <w:rFonts w:ascii="Times New Roman" w:hAnsi="Times New Roman"/>
                <w:sz w:val="22"/>
                <w:szCs w:val="22"/>
              </w:rPr>
              <w:t>Vēršam uzmanību, ka sekmīgai pakalpojuma sasniegšanai ir būtiski paredzēt adekvātu finansējumu, īpaši tādām kritiski svarīgām aktivitātēm kā socioloģiski reprezentatīvas aptaujas veikšana, profesionāli aprīkota un novadīta novērojuma īstenošana, dalībnieku motivēšana piedalīties novērojumā, pretējā gadījumā pakalpojuma izpildes kvalitāte tiktu pakļauta būtiskiem riskiem.</w:t>
            </w:r>
          </w:p>
        </w:tc>
      </w:tr>
    </w:tbl>
    <w:p w14:paraId="48EC2A36" w14:textId="77777777"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lastRenderedPageBreak/>
        <w:t>Iepirkuma komisijas secinājumi un vērtējums</w:t>
      </w:r>
    </w:p>
    <w:p w14:paraId="271C46A4" w14:textId="46F256C4" w:rsidR="005B7735" w:rsidRPr="005B7735" w:rsidRDefault="00366BB9" w:rsidP="005B7735">
      <w:pPr>
        <w:spacing w:after="0" w:line="240" w:lineRule="auto"/>
        <w:ind w:left="284" w:firstLine="567"/>
        <w:jc w:val="both"/>
        <w:rPr>
          <w:rFonts w:eastAsia="Times New Roman" w:cs="Times New Roman"/>
          <w:bCs/>
          <w:sz w:val="24"/>
          <w:szCs w:val="24"/>
        </w:rPr>
      </w:pPr>
      <w:r>
        <w:rPr>
          <w:rFonts w:eastAsia="Times New Roman" w:cs="Times New Roman"/>
          <w:bCs/>
          <w:sz w:val="24"/>
          <w:szCs w:val="24"/>
        </w:rPr>
        <w:t>Atbildi skatīt šī ziņojuma</w:t>
      </w:r>
      <w:r w:rsidRPr="00366BB9">
        <w:t xml:space="preserve"> </w:t>
      </w:r>
      <w:r w:rsidRPr="00366BB9">
        <w:rPr>
          <w:rFonts w:eastAsia="Times New Roman" w:cs="Times New Roman"/>
          <w:bCs/>
          <w:sz w:val="24"/>
          <w:szCs w:val="24"/>
        </w:rPr>
        <w:t>iepirkuma komisijas secinājum</w:t>
      </w:r>
      <w:r>
        <w:rPr>
          <w:rFonts w:eastAsia="Times New Roman" w:cs="Times New Roman"/>
          <w:bCs/>
          <w:sz w:val="24"/>
          <w:szCs w:val="24"/>
        </w:rPr>
        <w:t>o</w:t>
      </w:r>
      <w:r w:rsidRPr="00366BB9">
        <w:rPr>
          <w:rFonts w:eastAsia="Times New Roman" w:cs="Times New Roman"/>
          <w:bCs/>
          <w:sz w:val="24"/>
          <w:szCs w:val="24"/>
        </w:rPr>
        <w:t>s un vērtējum</w:t>
      </w:r>
      <w:r>
        <w:rPr>
          <w:rFonts w:eastAsia="Times New Roman" w:cs="Times New Roman"/>
          <w:bCs/>
          <w:sz w:val="24"/>
          <w:szCs w:val="24"/>
        </w:rPr>
        <w:t xml:space="preserve">ā uz </w:t>
      </w:r>
      <w:r w:rsidRPr="00366BB9">
        <w:rPr>
          <w:rFonts w:eastAsia="Times New Roman" w:cs="Times New Roman"/>
          <w:bCs/>
          <w:sz w:val="24"/>
          <w:szCs w:val="24"/>
        </w:rPr>
        <w:t xml:space="preserve">apspriedes dalībnieka </w:t>
      </w:r>
      <w:r>
        <w:rPr>
          <w:rFonts w:eastAsia="Times New Roman" w:cs="Times New Roman"/>
          <w:bCs/>
          <w:sz w:val="24"/>
          <w:szCs w:val="24"/>
        </w:rPr>
        <w:t>5</w:t>
      </w:r>
      <w:r w:rsidRPr="00366BB9">
        <w:rPr>
          <w:rFonts w:eastAsia="Times New Roman" w:cs="Times New Roman"/>
          <w:bCs/>
          <w:sz w:val="24"/>
          <w:szCs w:val="24"/>
        </w:rPr>
        <w:t>.</w:t>
      </w:r>
      <w:r>
        <w:rPr>
          <w:rFonts w:eastAsia="Times New Roman" w:cs="Times New Roman"/>
          <w:bCs/>
          <w:sz w:val="24"/>
          <w:szCs w:val="24"/>
        </w:rPr>
        <w:t> </w:t>
      </w:r>
      <w:r w:rsidRPr="00366BB9">
        <w:rPr>
          <w:rFonts w:eastAsia="Times New Roman" w:cs="Times New Roman"/>
          <w:bCs/>
          <w:sz w:val="24"/>
          <w:szCs w:val="24"/>
        </w:rPr>
        <w:t>komentāru.</w:t>
      </w:r>
    </w:p>
    <w:p w14:paraId="61368208" w14:textId="77777777" w:rsidR="005B7735" w:rsidRDefault="005B7735" w:rsidP="0070297B">
      <w:pPr>
        <w:pStyle w:val="PielikumiRakstzRakstz"/>
        <w:numPr>
          <w:ilvl w:val="0"/>
          <w:numId w:val="0"/>
        </w:numPr>
        <w:ind w:left="284"/>
        <w:rPr>
          <w:b w:val="0"/>
          <w:bCs w:val="0"/>
        </w:rPr>
      </w:pPr>
    </w:p>
    <w:p w14:paraId="7A97C3FA" w14:textId="1759F6B4" w:rsidR="005B7735" w:rsidRPr="005B7735" w:rsidRDefault="008A65F4" w:rsidP="005B7735">
      <w:pPr>
        <w:spacing w:after="0" w:line="240" w:lineRule="auto"/>
        <w:ind w:firstLine="851"/>
        <w:contextualSpacing/>
        <w:jc w:val="both"/>
        <w:rPr>
          <w:rFonts w:eastAsia="Times New Roman" w:cs="Times New Roman"/>
          <w:b/>
          <w:bCs/>
          <w:sz w:val="24"/>
          <w:szCs w:val="24"/>
        </w:rPr>
      </w:pPr>
      <w:r>
        <w:rPr>
          <w:rFonts w:eastAsia="Times New Roman" w:cs="Times New Roman"/>
          <w:b/>
          <w:bCs/>
          <w:sz w:val="24"/>
          <w:szCs w:val="24"/>
        </w:rPr>
        <w:t>11</w:t>
      </w:r>
      <w:r w:rsidR="005B7735" w:rsidRPr="005B7735">
        <w:rPr>
          <w:rFonts w:eastAsia="Times New Roman" w:cs="Times New Roman"/>
          <w:b/>
          <w:bCs/>
          <w:sz w:val="24"/>
          <w:szCs w:val="24"/>
        </w:rPr>
        <w:t xml:space="preserve">. komentārs </w:t>
      </w:r>
    </w:p>
    <w:p w14:paraId="33C95F04" w14:textId="77777777" w:rsidR="008A65F4" w:rsidRDefault="008A65F4" w:rsidP="005B7735">
      <w:pPr>
        <w:spacing w:after="0" w:line="240" w:lineRule="auto"/>
        <w:ind w:firstLine="810"/>
        <w:jc w:val="both"/>
        <w:rPr>
          <w:rFonts w:eastAsia="Times New Roman" w:cs="Times New Roman"/>
          <w:color w:val="000000"/>
          <w:sz w:val="24"/>
          <w:szCs w:val="24"/>
          <w:lang w:eastAsia="lv-LV"/>
        </w:rPr>
      </w:pPr>
      <w:r w:rsidRPr="008A65F4">
        <w:rPr>
          <w:rFonts w:eastAsia="Times New Roman" w:cs="Times New Roman"/>
          <w:color w:val="000000"/>
          <w:sz w:val="24"/>
          <w:szCs w:val="24"/>
          <w:lang w:eastAsia="lv-LV"/>
        </w:rPr>
        <w:t>Vai konkursa dalībniekiem būs zināms plānotā pētījuma budžeta apmērs (griesti)?</w:t>
      </w:r>
    </w:p>
    <w:p w14:paraId="40FE6704" w14:textId="4F4EFCF6"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t>Iepirkuma komisijas secinājumi un vērtējums</w:t>
      </w:r>
    </w:p>
    <w:p w14:paraId="20E51446" w14:textId="6FFEDD9B" w:rsidR="005B7735" w:rsidRDefault="002E004D" w:rsidP="002E004D">
      <w:pPr>
        <w:spacing w:after="0" w:line="240" w:lineRule="auto"/>
        <w:ind w:left="284" w:firstLine="567"/>
        <w:jc w:val="both"/>
        <w:rPr>
          <w:rFonts w:eastAsia="Times New Roman" w:cs="Times New Roman"/>
          <w:bCs/>
          <w:sz w:val="24"/>
          <w:szCs w:val="24"/>
        </w:rPr>
      </w:pPr>
      <w:r>
        <w:rPr>
          <w:rFonts w:eastAsia="Times New Roman" w:cs="Times New Roman"/>
          <w:bCs/>
          <w:sz w:val="24"/>
          <w:szCs w:val="24"/>
        </w:rPr>
        <w:t>A</w:t>
      </w:r>
      <w:r w:rsidRPr="002E004D">
        <w:rPr>
          <w:rFonts w:eastAsia="Times New Roman" w:cs="Times New Roman"/>
          <w:bCs/>
          <w:sz w:val="24"/>
          <w:szCs w:val="24"/>
        </w:rPr>
        <w:t>tklāta konkursa</w:t>
      </w:r>
      <w:r>
        <w:rPr>
          <w:rFonts w:eastAsia="Times New Roman" w:cs="Times New Roman"/>
          <w:bCs/>
          <w:sz w:val="24"/>
          <w:szCs w:val="24"/>
        </w:rPr>
        <w:t xml:space="preserve"> </w:t>
      </w:r>
      <w:r w:rsidRPr="002E004D">
        <w:rPr>
          <w:rFonts w:eastAsia="Times New Roman" w:cs="Times New Roman"/>
          <w:bCs/>
          <w:sz w:val="24"/>
          <w:szCs w:val="24"/>
        </w:rPr>
        <w:t>“Pētījuma par zināšanām un prasmēm pirmās palīdzības sniegšanā veikšana” (identifikācijas numurs VM 2025/19/ESF</w:t>
      </w:r>
      <w:r>
        <w:rPr>
          <w:rFonts w:eastAsia="Times New Roman" w:cs="Times New Roman"/>
          <w:bCs/>
          <w:sz w:val="24"/>
          <w:szCs w:val="24"/>
        </w:rPr>
        <w:t>)</w:t>
      </w:r>
      <w:r w:rsidRPr="002E004D">
        <w:rPr>
          <w:rFonts w:eastAsia="Times New Roman" w:cs="Times New Roman"/>
          <w:bCs/>
          <w:sz w:val="24"/>
          <w:szCs w:val="24"/>
        </w:rPr>
        <w:t xml:space="preserve"> dalībniekiem </w:t>
      </w:r>
      <w:r>
        <w:rPr>
          <w:rFonts w:eastAsia="Times New Roman" w:cs="Times New Roman"/>
          <w:bCs/>
          <w:sz w:val="24"/>
          <w:szCs w:val="24"/>
        </w:rPr>
        <w:t>ne</w:t>
      </w:r>
      <w:r w:rsidRPr="002E004D">
        <w:rPr>
          <w:rFonts w:eastAsia="Times New Roman" w:cs="Times New Roman"/>
          <w:bCs/>
          <w:sz w:val="24"/>
          <w:szCs w:val="24"/>
        </w:rPr>
        <w:t>būs zinām</w:t>
      </w:r>
      <w:r>
        <w:rPr>
          <w:rFonts w:eastAsia="Times New Roman" w:cs="Times New Roman"/>
          <w:bCs/>
          <w:sz w:val="24"/>
          <w:szCs w:val="24"/>
        </w:rPr>
        <w:t>a</w:t>
      </w:r>
      <w:r w:rsidRPr="002E004D">
        <w:rPr>
          <w:rFonts w:eastAsia="Times New Roman" w:cs="Times New Roman"/>
          <w:bCs/>
          <w:sz w:val="24"/>
          <w:szCs w:val="24"/>
        </w:rPr>
        <w:t xml:space="preserve"> plānotā </w:t>
      </w:r>
      <w:r>
        <w:rPr>
          <w:rFonts w:eastAsia="Times New Roman" w:cs="Times New Roman"/>
          <w:bCs/>
          <w:sz w:val="24"/>
          <w:szCs w:val="24"/>
        </w:rPr>
        <w:t>līgumcena.</w:t>
      </w:r>
    </w:p>
    <w:p w14:paraId="7AED0BA0" w14:textId="77777777" w:rsidR="002E004D" w:rsidRPr="005B7735" w:rsidRDefault="002E004D" w:rsidP="005B7735">
      <w:pPr>
        <w:spacing w:after="0" w:line="240" w:lineRule="auto"/>
        <w:ind w:left="284"/>
        <w:jc w:val="both"/>
        <w:rPr>
          <w:rFonts w:ascii="Arial" w:eastAsia="Times New Roman" w:hAnsi="Arial" w:cs="Times New Roman"/>
          <w:sz w:val="24"/>
          <w:szCs w:val="24"/>
        </w:rPr>
      </w:pPr>
    </w:p>
    <w:p w14:paraId="0F47864B" w14:textId="3C7B851D" w:rsidR="005B7735" w:rsidRPr="005B7735" w:rsidRDefault="008A65F4" w:rsidP="005B7735">
      <w:pPr>
        <w:spacing w:after="0" w:line="240" w:lineRule="auto"/>
        <w:ind w:firstLine="851"/>
        <w:contextualSpacing/>
        <w:jc w:val="both"/>
        <w:rPr>
          <w:rFonts w:eastAsia="Times New Roman" w:cs="Times New Roman"/>
          <w:b/>
          <w:bCs/>
          <w:sz w:val="24"/>
          <w:szCs w:val="24"/>
        </w:rPr>
      </w:pPr>
      <w:r>
        <w:rPr>
          <w:rFonts w:eastAsia="Times New Roman" w:cs="Times New Roman"/>
          <w:b/>
          <w:bCs/>
          <w:sz w:val="24"/>
          <w:szCs w:val="24"/>
        </w:rPr>
        <w:t>12</w:t>
      </w:r>
      <w:r w:rsidR="005B7735" w:rsidRPr="005B7735">
        <w:rPr>
          <w:rFonts w:eastAsia="Times New Roman" w:cs="Times New Roman"/>
          <w:b/>
          <w:bCs/>
          <w:sz w:val="24"/>
          <w:szCs w:val="24"/>
        </w:rPr>
        <w:t xml:space="preserve">. komentārs </w:t>
      </w:r>
    </w:p>
    <w:p w14:paraId="75395297" w14:textId="77777777" w:rsidR="008A65F4" w:rsidRDefault="008A65F4" w:rsidP="008A65F4">
      <w:pPr>
        <w:spacing w:after="0" w:line="240" w:lineRule="auto"/>
        <w:ind w:left="284" w:firstLine="567"/>
        <w:jc w:val="both"/>
        <w:rPr>
          <w:rFonts w:eastAsia="Times New Roman" w:cs="Times New Roman"/>
          <w:color w:val="000000"/>
          <w:sz w:val="24"/>
          <w:szCs w:val="24"/>
          <w:lang w:eastAsia="lv-LV"/>
        </w:rPr>
      </w:pPr>
      <w:r w:rsidRPr="008A65F4">
        <w:rPr>
          <w:rFonts w:eastAsia="Times New Roman" w:cs="Times New Roman"/>
          <w:color w:val="000000"/>
          <w:sz w:val="24"/>
          <w:szCs w:val="24"/>
          <w:lang w:eastAsia="lv-LV"/>
        </w:rPr>
        <w:t xml:space="preserve">Tehniskajā specifikācijā ir norādīts, ka novērojumā piedalās ne mazāk kā 100 (viens simts) Latvijas iedzīvotāji vecumā no 18 līdz 75 gadiem, kuri ir ieguvuši apliecību par pirmās palīdzības </w:t>
      </w:r>
      <w:proofErr w:type="spellStart"/>
      <w:r w:rsidRPr="008A65F4">
        <w:rPr>
          <w:rFonts w:eastAsia="Times New Roman" w:cs="Times New Roman"/>
          <w:color w:val="000000"/>
          <w:sz w:val="24"/>
          <w:szCs w:val="24"/>
          <w:lang w:eastAsia="lv-LV"/>
        </w:rPr>
        <w:t>pamatzināšanu</w:t>
      </w:r>
      <w:proofErr w:type="spellEnd"/>
      <w:r w:rsidRPr="008A65F4">
        <w:rPr>
          <w:rFonts w:eastAsia="Times New Roman" w:cs="Times New Roman"/>
          <w:color w:val="000000"/>
          <w:sz w:val="24"/>
          <w:szCs w:val="24"/>
          <w:lang w:eastAsia="lv-LV"/>
        </w:rPr>
        <w:t xml:space="preserve"> programmas apguvi. Vai Pasūtītājs plāno Izpildītājam iesniegt to iedzīvotāju datu bāzi ar kontaktinformāciju (e-pastu vai tālruņa numuru), kuriem ir iegūta šāda apliecība par pirmās palīdzības </w:t>
      </w:r>
      <w:proofErr w:type="spellStart"/>
      <w:r w:rsidRPr="008A65F4">
        <w:rPr>
          <w:rFonts w:eastAsia="Times New Roman" w:cs="Times New Roman"/>
          <w:color w:val="000000"/>
          <w:sz w:val="24"/>
          <w:szCs w:val="24"/>
          <w:lang w:eastAsia="lv-LV"/>
        </w:rPr>
        <w:t>pamatzināšanu</w:t>
      </w:r>
      <w:proofErr w:type="spellEnd"/>
      <w:r w:rsidRPr="008A65F4">
        <w:rPr>
          <w:rFonts w:eastAsia="Times New Roman" w:cs="Times New Roman"/>
          <w:color w:val="000000"/>
          <w:sz w:val="24"/>
          <w:szCs w:val="24"/>
          <w:lang w:eastAsia="lv-LV"/>
        </w:rPr>
        <w:t xml:space="preserve"> programmas apguvi? </w:t>
      </w:r>
    </w:p>
    <w:p w14:paraId="472695AA" w14:textId="383C1D35" w:rsidR="005B7735" w:rsidRDefault="005B7735" w:rsidP="005B7735">
      <w:pPr>
        <w:spacing w:after="0" w:line="240" w:lineRule="auto"/>
        <w:ind w:firstLine="810"/>
        <w:jc w:val="both"/>
        <w:rPr>
          <w:rFonts w:eastAsia="Times New Roman" w:cs="Times New Roman"/>
          <w:b/>
          <w:bCs/>
          <w:sz w:val="24"/>
          <w:szCs w:val="24"/>
        </w:rPr>
      </w:pPr>
      <w:r w:rsidRPr="005B7735">
        <w:rPr>
          <w:rFonts w:eastAsia="Times New Roman" w:cs="Times New Roman"/>
          <w:b/>
          <w:bCs/>
          <w:sz w:val="24"/>
          <w:szCs w:val="24"/>
        </w:rPr>
        <w:t>Iepirkuma komisijas secinājumi un vērtējums</w:t>
      </w:r>
    </w:p>
    <w:p w14:paraId="08C9FB44" w14:textId="77777777" w:rsidR="00985D6B" w:rsidRPr="00840DF3" w:rsidRDefault="00985D6B" w:rsidP="00985D6B">
      <w:pPr>
        <w:spacing w:after="0" w:line="240" w:lineRule="auto"/>
        <w:ind w:left="284" w:firstLine="526"/>
        <w:jc w:val="both"/>
        <w:rPr>
          <w:rFonts w:eastAsia="Times New Roman" w:cs="Times New Roman"/>
          <w:sz w:val="24"/>
          <w:szCs w:val="24"/>
        </w:rPr>
      </w:pPr>
      <w:r w:rsidRPr="00840DF3">
        <w:rPr>
          <w:rFonts w:eastAsia="Times New Roman" w:cs="Times New Roman"/>
          <w:sz w:val="24"/>
          <w:szCs w:val="24"/>
        </w:rPr>
        <w:t xml:space="preserve">Pasūtītājs neplāno pakalpojuma sniedzējam iesniegt iedzīvotāju datu bāzi ar kontaktinformāciju, kuriem ir iegūta apliecība par pirmās palīdzības </w:t>
      </w:r>
      <w:proofErr w:type="spellStart"/>
      <w:r w:rsidRPr="00840DF3">
        <w:rPr>
          <w:rFonts w:eastAsia="Times New Roman" w:cs="Times New Roman"/>
          <w:sz w:val="24"/>
          <w:szCs w:val="24"/>
        </w:rPr>
        <w:t>pamatzināšanu</w:t>
      </w:r>
      <w:proofErr w:type="spellEnd"/>
      <w:r w:rsidRPr="00840DF3">
        <w:rPr>
          <w:rFonts w:eastAsia="Times New Roman" w:cs="Times New Roman"/>
          <w:sz w:val="24"/>
          <w:szCs w:val="24"/>
        </w:rPr>
        <w:t xml:space="preserve"> programmas apguvi.</w:t>
      </w:r>
    </w:p>
    <w:p w14:paraId="47B90877" w14:textId="77777777" w:rsidR="00985D6B" w:rsidRPr="00840DF3" w:rsidRDefault="00985D6B" w:rsidP="00985D6B">
      <w:pPr>
        <w:spacing w:after="0" w:line="240" w:lineRule="auto"/>
        <w:ind w:left="284" w:firstLine="526"/>
        <w:jc w:val="both"/>
        <w:rPr>
          <w:rFonts w:eastAsia="Times New Roman" w:cs="Times New Roman"/>
          <w:sz w:val="24"/>
          <w:szCs w:val="24"/>
        </w:rPr>
      </w:pPr>
      <w:r>
        <w:rPr>
          <w:rFonts w:eastAsia="Times New Roman" w:cs="Times New Roman"/>
          <w:sz w:val="24"/>
          <w:szCs w:val="24"/>
        </w:rPr>
        <w:t>A</w:t>
      </w:r>
      <w:r w:rsidRPr="008475E5">
        <w:rPr>
          <w:rFonts w:eastAsia="Times New Roman" w:cs="Times New Roman"/>
          <w:sz w:val="24"/>
          <w:szCs w:val="24"/>
        </w:rPr>
        <w:t>pspriedes noteikumu 2.</w:t>
      </w:r>
      <w:r>
        <w:rPr>
          <w:rFonts w:eastAsia="Times New Roman" w:cs="Times New Roman"/>
          <w:sz w:val="24"/>
          <w:szCs w:val="24"/>
        </w:rPr>
        <w:t> </w:t>
      </w:r>
      <w:r w:rsidRPr="008475E5">
        <w:rPr>
          <w:rFonts w:eastAsia="Times New Roman" w:cs="Times New Roman"/>
          <w:sz w:val="24"/>
          <w:szCs w:val="24"/>
        </w:rPr>
        <w:t>pielikum</w:t>
      </w:r>
      <w:r>
        <w:rPr>
          <w:rFonts w:eastAsia="Times New Roman" w:cs="Times New Roman"/>
          <w:sz w:val="24"/>
          <w:szCs w:val="24"/>
        </w:rPr>
        <w:t>a</w:t>
      </w:r>
      <w:r w:rsidRPr="008475E5">
        <w:rPr>
          <w:rFonts w:eastAsia="Times New Roman" w:cs="Times New Roman"/>
          <w:sz w:val="24"/>
          <w:szCs w:val="24"/>
        </w:rPr>
        <w:t xml:space="preserve"> “Tehniskā specifikācija” (turpmāk – Tehniskā specifikācija) </w:t>
      </w:r>
      <w:r w:rsidRPr="00840DF3">
        <w:rPr>
          <w:rFonts w:eastAsia="Times New Roman" w:cs="Times New Roman"/>
          <w:sz w:val="24"/>
          <w:szCs w:val="24"/>
        </w:rPr>
        <w:t>9.3.1. apakšpunkts paredz, ka: “</w:t>
      </w:r>
      <w:r w:rsidRPr="00840DF3">
        <w:rPr>
          <w:rFonts w:eastAsia="Times New Roman" w:cs="Times New Roman"/>
          <w:i/>
          <w:iCs/>
          <w:sz w:val="24"/>
          <w:szCs w:val="24"/>
        </w:rPr>
        <w:t>Aptaujas anketas/-u projekta/-u noslēgumā ieteicams iekļaut informāciju ar aicinājumu respondentiem piedalīties pētījuma novērojumā, norādot tā mērķi, norises laiku un veidu, kā arī kontaktinformāciju saziņai vai pieteikšanās iespējām, kā arī citu nepieciešamo informāciju.</w:t>
      </w:r>
      <w:r w:rsidRPr="00840DF3">
        <w:rPr>
          <w:rFonts w:eastAsia="Times New Roman" w:cs="Times New Roman"/>
          <w:sz w:val="24"/>
          <w:szCs w:val="24"/>
        </w:rPr>
        <w:t xml:space="preserve">” Līdz ar to pakalpojuma sniedzējs var izvēlēties, vai </w:t>
      </w:r>
      <w:bookmarkStart w:id="6" w:name="_Hlk212125306"/>
      <w:r w:rsidRPr="00840DF3">
        <w:rPr>
          <w:rFonts w:eastAsia="Times New Roman" w:cs="Times New Roman"/>
          <w:sz w:val="24"/>
          <w:szCs w:val="24"/>
        </w:rPr>
        <w:t>informāciju par</w:t>
      </w:r>
      <w:r w:rsidRPr="00840DF3">
        <w:t xml:space="preserve"> </w:t>
      </w:r>
      <w:r w:rsidRPr="00840DF3">
        <w:rPr>
          <w:rFonts w:eastAsia="Times New Roman" w:cs="Times New Roman"/>
          <w:sz w:val="24"/>
          <w:szCs w:val="24"/>
        </w:rPr>
        <w:t xml:space="preserve">personām, kuras ieguvušas apliecību par pirmās palīdzības </w:t>
      </w:r>
      <w:proofErr w:type="spellStart"/>
      <w:r w:rsidRPr="00840DF3">
        <w:rPr>
          <w:rFonts w:eastAsia="Times New Roman" w:cs="Times New Roman"/>
          <w:sz w:val="24"/>
          <w:szCs w:val="24"/>
        </w:rPr>
        <w:t>pamatzināšanu</w:t>
      </w:r>
      <w:proofErr w:type="spellEnd"/>
      <w:r w:rsidRPr="00840DF3">
        <w:rPr>
          <w:rFonts w:eastAsia="Times New Roman" w:cs="Times New Roman"/>
          <w:sz w:val="24"/>
          <w:szCs w:val="24"/>
        </w:rPr>
        <w:t xml:space="preserve"> programmas apguvi, iegūt ar aptaujas anketas palīdzību no tām personām, kuras piedalās aptaujā un izsaka vēlmi piedalīties novērojumā, vai izvēlēties citu, alternatīvu veidu, kā noskaidrot personas, kuras ieguvušas apliecību par pirmās palīdzības </w:t>
      </w:r>
      <w:proofErr w:type="spellStart"/>
      <w:r w:rsidRPr="00840DF3">
        <w:rPr>
          <w:rFonts w:eastAsia="Times New Roman" w:cs="Times New Roman"/>
          <w:sz w:val="24"/>
          <w:szCs w:val="24"/>
        </w:rPr>
        <w:t>pamatzināšanu</w:t>
      </w:r>
      <w:proofErr w:type="spellEnd"/>
      <w:r w:rsidRPr="00840DF3">
        <w:rPr>
          <w:rFonts w:eastAsia="Times New Roman" w:cs="Times New Roman"/>
          <w:sz w:val="24"/>
          <w:szCs w:val="24"/>
        </w:rPr>
        <w:t xml:space="preserve"> programmas apguvi.</w:t>
      </w:r>
    </w:p>
    <w:p w14:paraId="20868FE1" w14:textId="77777777" w:rsidR="00985D6B" w:rsidRPr="00840DF3" w:rsidRDefault="00985D6B" w:rsidP="00985D6B">
      <w:pPr>
        <w:spacing w:after="0" w:line="240" w:lineRule="auto"/>
        <w:ind w:left="284" w:firstLine="526"/>
        <w:jc w:val="both"/>
        <w:rPr>
          <w:rFonts w:eastAsia="Times New Roman" w:cs="Times New Roman"/>
          <w:sz w:val="24"/>
          <w:szCs w:val="24"/>
        </w:rPr>
      </w:pPr>
      <w:bookmarkStart w:id="7" w:name="_Hlk212131700"/>
      <w:r w:rsidRPr="00840DF3">
        <w:rPr>
          <w:rFonts w:eastAsia="Times New Roman" w:cs="Times New Roman"/>
          <w:sz w:val="24"/>
          <w:szCs w:val="24"/>
        </w:rPr>
        <w:t xml:space="preserve">Labākas izpratnes par Tehniskajā specifikācijā iekļautajām prasībām nodrošināšanai  Pasūtītājs papildinās Tehniskās specifikācijas 9.1.1.2. apakšpunktu </w:t>
      </w:r>
      <w:bookmarkEnd w:id="7"/>
      <w:r w:rsidRPr="00840DF3">
        <w:rPr>
          <w:rFonts w:eastAsia="Times New Roman" w:cs="Times New Roman"/>
          <w:sz w:val="24"/>
          <w:szCs w:val="24"/>
        </w:rPr>
        <w:t>ar šādu noteikumu: “</w:t>
      </w:r>
      <w:r w:rsidRPr="00840DF3">
        <w:rPr>
          <w:rFonts w:eastAsia="Times New Roman" w:cs="Times New Roman"/>
          <w:i/>
          <w:iCs/>
          <w:sz w:val="24"/>
          <w:szCs w:val="24"/>
        </w:rPr>
        <w:t xml:space="preserve">Informāciju par personām, kuras ieguvušas apliecību par pirmās palīdzības </w:t>
      </w:r>
      <w:proofErr w:type="spellStart"/>
      <w:r w:rsidRPr="00840DF3">
        <w:rPr>
          <w:rFonts w:eastAsia="Times New Roman" w:cs="Times New Roman"/>
          <w:i/>
          <w:iCs/>
          <w:sz w:val="24"/>
          <w:szCs w:val="24"/>
        </w:rPr>
        <w:t>pamatzināšanu</w:t>
      </w:r>
      <w:proofErr w:type="spellEnd"/>
      <w:r w:rsidRPr="00840DF3">
        <w:rPr>
          <w:rFonts w:eastAsia="Times New Roman" w:cs="Times New Roman"/>
          <w:i/>
          <w:iCs/>
          <w:sz w:val="24"/>
          <w:szCs w:val="24"/>
        </w:rPr>
        <w:t xml:space="preserve"> programmas apguvi, iegūst, iekļaujot atbilstošu informāciju aptaujas anketā/-</w:t>
      </w:r>
      <w:proofErr w:type="spellStart"/>
      <w:r w:rsidRPr="00840DF3">
        <w:rPr>
          <w:rFonts w:eastAsia="Times New Roman" w:cs="Times New Roman"/>
          <w:i/>
          <w:iCs/>
          <w:sz w:val="24"/>
          <w:szCs w:val="24"/>
        </w:rPr>
        <w:t>ās</w:t>
      </w:r>
      <w:proofErr w:type="spellEnd"/>
      <w:r w:rsidRPr="00840DF3">
        <w:rPr>
          <w:rFonts w:eastAsia="Times New Roman" w:cs="Times New Roman"/>
          <w:i/>
          <w:iCs/>
          <w:sz w:val="24"/>
          <w:szCs w:val="24"/>
        </w:rPr>
        <w:t xml:space="preserve">, vai Izpildītājs izvēlas citu, alternatīvu veidu, kā noskaidrot personas, kuras ieguvušas apliecību par pirmās palīdzības </w:t>
      </w:r>
      <w:proofErr w:type="spellStart"/>
      <w:r w:rsidRPr="00840DF3">
        <w:rPr>
          <w:rFonts w:eastAsia="Times New Roman" w:cs="Times New Roman"/>
          <w:i/>
          <w:iCs/>
          <w:sz w:val="24"/>
          <w:szCs w:val="24"/>
        </w:rPr>
        <w:t>pamatzināšanu</w:t>
      </w:r>
      <w:proofErr w:type="spellEnd"/>
      <w:r w:rsidRPr="00840DF3">
        <w:rPr>
          <w:rFonts w:eastAsia="Times New Roman" w:cs="Times New Roman"/>
          <w:i/>
          <w:iCs/>
          <w:sz w:val="24"/>
          <w:szCs w:val="24"/>
        </w:rPr>
        <w:t xml:space="preserve"> programmas apguvi.</w:t>
      </w:r>
      <w:r w:rsidRPr="00840DF3">
        <w:rPr>
          <w:rFonts w:eastAsia="Times New Roman" w:cs="Times New Roman"/>
          <w:sz w:val="24"/>
          <w:szCs w:val="24"/>
        </w:rPr>
        <w:t>”</w:t>
      </w:r>
    </w:p>
    <w:bookmarkEnd w:id="6"/>
    <w:p w14:paraId="0E96806D" w14:textId="77777777" w:rsidR="00545E2C" w:rsidRDefault="00545E2C" w:rsidP="00545E2C">
      <w:pPr>
        <w:spacing w:after="0" w:line="240" w:lineRule="auto"/>
        <w:ind w:left="284" w:firstLine="526"/>
        <w:jc w:val="both"/>
        <w:rPr>
          <w:rFonts w:eastAsia="Times New Roman" w:cs="Times New Roman"/>
          <w:sz w:val="24"/>
          <w:szCs w:val="24"/>
        </w:rPr>
      </w:pPr>
    </w:p>
    <w:p w14:paraId="76BA3214" w14:textId="3186D1DF" w:rsidR="005B7735" w:rsidRPr="005B7735" w:rsidRDefault="008A65F4" w:rsidP="005B7735">
      <w:pPr>
        <w:spacing w:after="0" w:line="240" w:lineRule="auto"/>
        <w:ind w:firstLine="851"/>
        <w:contextualSpacing/>
        <w:jc w:val="both"/>
        <w:rPr>
          <w:rFonts w:eastAsia="Times New Roman" w:cs="Times New Roman"/>
          <w:b/>
          <w:bCs/>
          <w:sz w:val="24"/>
          <w:szCs w:val="24"/>
        </w:rPr>
      </w:pPr>
      <w:r>
        <w:rPr>
          <w:rFonts w:eastAsia="Times New Roman" w:cs="Times New Roman"/>
          <w:b/>
          <w:bCs/>
          <w:sz w:val="24"/>
          <w:szCs w:val="24"/>
        </w:rPr>
        <w:t>13</w:t>
      </w:r>
      <w:r w:rsidR="005B7735" w:rsidRPr="005B7735">
        <w:rPr>
          <w:rFonts w:eastAsia="Times New Roman" w:cs="Times New Roman"/>
          <w:b/>
          <w:bCs/>
          <w:sz w:val="24"/>
          <w:szCs w:val="24"/>
        </w:rPr>
        <w:t xml:space="preserve">. komentārs </w:t>
      </w:r>
    </w:p>
    <w:p w14:paraId="4F4DB692" w14:textId="77777777" w:rsidR="008A65F4" w:rsidRDefault="008A65F4" w:rsidP="008A65F4">
      <w:pPr>
        <w:spacing w:after="0" w:line="240" w:lineRule="auto"/>
        <w:ind w:left="284" w:firstLine="567"/>
        <w:jc w:val="both"/>
        <w:rPr>
          <w:rFonts w:eastAsia="Times New Roman" w:cs="Times New Roman"/>
          <w:color w:val="000000"/>
          <w:sz w:val="24"/>
          <w:szCs w:val="24"/>
          <w:lang w:eastAsia="lv-LV"/>
        </w:rPr>
      </w:pPr>
      <w:r w:rsidRPr="008A65F4">
        <w:rPr>
          <w:rFonts w:eastAsia="Times New Roman" w:cs="Times New Roman"/>
          <w:color w:val="000000"/>
          <w:sz w:val="24"/>
          <w:szCs w:val="24"/>
          <w:lang w:eastAsia="lv-LV"/>
        </w:rPr>
        <w:t xml:space="preserve">Vai Pasūtītājs plāno Izpildītājam iesniegt iedzīvotāju ar 2. un 3. invaliditātes grupu datu bāzi ar kontaktinformāciju (e-pastu vai tālruņa numuru)? </w:t>
      </w:r>
    </w:p>
    <w:p w14:paraId="4A1512AC" w14:textId="7C0462C2"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t>Iepirkuma komisijas secinājumi un vērtējums</w:t>
      </w:r>
    </w:p>
    <w:p w14:paraId="44B91374" w14:textId="485136CD" w:rsidR="00AA5DAE" w:rsidRPr="00985D6B" w:rsidRDefault="00AA5DAE" w:rsidP="00AA5DAE">
      <w:pPr>
        <w:spacing w:after="0" w:line="240" w:lineRule="auto"/>
        <w:ind w:left="284" w:firstLine="526"/>
        <w:jc w:val="both"/>
        <w:rPr>
          <w:rFonts w:eastAsia="Times New Roman" w:cs="Times New Roman"/>
          <w:sz w:val="24"/>
          <w:szCs w:val="24"/>
        </w:rPr>
      </w:pPr>
      <w:r w:rsidRPr="00985D6B">
        <w:rPr>
          <w:rFonts w:eastAsia="Times New Roman" w:cs="Times New Roman"/>
          <w:sz w:val="24"/>
          <w:szCs w:val="24"/>
        </w:rPr>
        <w:t xml:space="preserve">Pasūtītājs neplāno pakalpojuma sniedzējam iesniegt iedzīvotāju </w:t>
      </w:r>
      <w:r w:rsidRPr="00985D6B">
        <w:rPr>
          <w:rFonts w:eastAsia="Times New Roman" w:cs="Times New Roman"/>
          <w:color w:val="000000"/>
          <w:sz w:val="24"/>
          <w:szCs w:val="24"/>
          <w:lang w:eastAsia="lv-LV"/>
        </w:rPr>
        <w:t xml:space="preserve">ar 2. un 3. invaliditātes grupu </w:t>
      </w:r>
      <w:r w:rsidRPr="00985D6B">
        <w:rPr>
          <w:rFonts w:eastAsia="Times New Roman" w:cs="Times New Roman"/>
          <w:sz w:val="24"/>
          <w:szCs w:val="24"/>
        </w:rPr>
        <w:t>datu bāzi ar kontaktinformāciju</w:t>
      </w:r>
      <w:r w:rsidR="00985D6B" w:rsidRPr="00985D6B">
        <w:rPr>
          <w:rFonts w:eastAsia="Times New Roman" w:cs="Times New Roman"/>
          <w:sz w:val="24"/>
          <w:szCs w:val="24"/>
        </w:rPr>
        <w:t>.</w:t>
      </w:r>
    </w:p>
    <w:p w14:paraId="407F6F9F" w14:textId="1164F6AD" w:rsidR="005B7735" w:rsidRPr="005B7735" w:rsidRDefault="008A65F4" w:rsidP="005B7735">
      <w:pPr>
        <w:spacing w:after="0" w:line="240" w:lineRule="auto"/>
        <w:ind w:firstLine="851"/>
        <w:contextualSpacing/>
        <w:jc w:val="both"/>
        <w:rPr>
          <w:rFonts w:eastAsia="Times New Roman" w:cs="Times New Roman"/>
          <w:b/>
          <w:bCs/>
          <w:sz w:val="24"/>
          <w:szCs w:val="24"/>
        </w:rPr>
      </w:pPr>
      <w:r>
        <w:rPr>
          <w:rFonts w:eastAsia="Times New Roman" w:cs="Times New Roman"/>
          <w:b/>
          <w:bCs/>
          <w:sz w:val="24"/>
          <w:szCs w:val="24"/>
        </w:rPr>
        <w:lastRenderedPageBreak/>
        <w:t>14</w:t>
      </w:r>
      <w:r w:rsidR="005B7735" w:rsidRPr="005B7735">
        <w:rPr>
          <w:rFonts w:eastAsia="Times New Roman" w:cs="Times New Roman"/>
          <w:b/>
          <w:bCs/>
          <w:sz w:val="24"/>
          <w:szCs w:val="24"/>
        </w:rPr>
        <w:t xml:space="preserve">. komentārs </w:t>
      </w:r>
    </w:p>
    <w:p w14:paraId="510BD492" w14:textId="77777777" w:rsidR="008A65F4" w:rsidRDefault="008A65F4" w:rsidP="005B7735">
      <w:pPr>
        <w:spacing w:after="0" w:line="240" w:lineRule="auto"/>
        <w:ind w:firstLine="810"/>
        <w:jc w:val="both"/>
        <w:rPr>
          <w:rFonts w:eastAsia="Times New Roman" w:cs="Times New Roman"/>
          <w:color w:val="000000"/>
          <w:sz w:val="24"/>
          <w:szCs w:val="24"/>
          <w:lang w:eastAsia="lv-LV"/>
        </w:rPr>
      </w:pPr>
      <w:r w:rsidRPr="008A65F4">
        <w:rPr>
          <w:rFonts w:eastAsia="Times New Roman" w:cs="Times New Roman"/>
          <w:color w:val="000000"/>
          <w:sz w:val="24"/>
          <w:szCs w:val="24"/>
          <w:lang w:eastAsia="lv-LV"/>
        </w:rPr>
        <w:t xml:space="preserve">Kāds ir visa projekta kopējais izpildes termiņš? </w:t>
      </w:r>
    </w:p>
    <w:p w14:paraId="72233141" w14:textId="2E88CC21"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t>Iepirkuma komisijas secinājumi un vērtējums</w:t>
      </w:r>
    </w:p>
    <w:p w14:paraId="19F0A417" w14:textId="1EF55F02" w:rsidR="005B7735" w:rsidRDefault="00E86625" w:rsidP="00E86625">
      <w:pPr>
        <w:pStyle w:val="PielikumiRakstzRakstz"/>
        <w:numPr>
          <w:ilvl w:val="0"/>
          <w:numId w:val="0"/>
        </w:numPr>
        <w:ind w:left="284" w:firstLine="567"/>
        <w:rPr>
          <w:rFonts w:ascii="Times New Roman" w:hAnsi="Times New Roman"/>
          <w:b w:val="0"/>
        </w:rPr>
      </w:pPr>
      <w:r w:rsidRPr="00E86625">
        <w:rPr>
          <w:rFonts w:ascii="Times New Roman" w:hAnsi="Times New Roman"/>
          <w:b w:val="0"/>
        </w:rPr>
        <w:t xml:space="preserve">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Pr="00E86625">
        <w:rPr>
          <w:rFonts w:ascii="Times New Roman" w:hAnsi="Times New Roman"/>
          <w:b w:val="0"/>
        </w:rPr>
        <w:t>izturētspēju</w:t>
      </w:r>
      <w:proofErr w:type="spellEnd"/>
      <w:r w:rsidRPr="00E86625">
        <w:rPr>
          <w:rFonts w:ascii="Times New Roman" w:hAnsi="Times New Roman"/>
          <w:b w:val="0"/>
        </w:rPr>
        <w:t>” 4.1.2.1.</w:t>
      </w:r>
      <w:r>
        <w:rPr>
          <w:rFonts w:ascii="Times New Roman" w:hAnsi="Times New Roman"/>
          <w:b w:val="0"/>
        </w:rPr>
        <w:t> </w:t>
      </w:r>
      <w:r w:rsidRPr="00E86625">
        <w:rPr>
          <w:rFonts w:ascii="Times New Roman" w:hAnsi="Times New Roman"/>
          <w:b w:val="0"/>
        </w:rPr>
        <w:t xml:space="preserve">pasākuma “Nacionāla mēroga veselības veicināšanas un </w:t>
      </w:r>
      <w:r w:rsidRPr="003C7939">
        <w:rPr>
          <w:rFonts w:ascii="Times New Roman" w:hAnsi="Times New Roman"/>
          <w:b w:val="0"/>
        </w:rPr>
        <w:t>slimību profilakses pasākumi” projekta Nr. 4.1.2.1/1/24/I/001 “Nacionāla mēroga veselības veicināšanas un slimību profilakses pasākumi” īstenošanas termiņš ir 2029. gada 31. decembris.</w:t>
      </w:r>
    </w:p>
    <w:p w14:paraId="34D46556" w14:textId="77777777" w:rsidR="00E86625" w:rsidRDefault="00E86625" w:rsidP="00E86625">
      <w:pPr>
        <w:pStyle w:val="PielikumiRakstzRakstz"/>
        <w:numPr>
          <w:ilvl w:val="0"/>
          <w:numId w:val="0"/>
        </w:numPr>
        <w:ind w:left="284" w:firstLine="567"/>
        <w:rPr>
          <w:b w:val="0"/>
          <w:bCs w:val="0"/>
        </w:rPr>
      </w:pPr>
    </w:p>
    <w:p w14:paraId="019FDE78" w14:textId="3F0D6EC3" w:rsidR="005B7735" w:rsidRPr="005B7735" w:rsidRDefault="0044482B" w:rsidP="005B7735">
      <w:pPr>
        <w:spacing w:after="0" w:line="240" w:lineRule="auto"/>
        <w:ind w:firstLine="851"/>
        <w:contextualSpacing/>
        <w:jc w:val="both"/>
        <w:rPr>
          <w:rFonts w:eastAsia="Times New Roman" w:cs="Times New Roman"/>
          <w:b/>
          <w:bCs/>
          <w:sz w:val="24"/>
          <w:szCs w:val="24"/>
        </w:rPr>
      </w:pPr>
      <w:r>
        <w:rPr>
          <w:rFonts w:eastAsia="Times New Roman" w:cs="Times New Roman"/>
          <w:b/>
          <w:bCs/>
          <w:sz w:val="24"/>
          <w:szCs w:val="24"/>
        </w:rPr>
        <w:t>15</w:t>
      </w:r>
      <w:r w:rsidR="005B7735" w:rsidRPr="005B7735">
        <w:rPr>
          <w:rFonts w:eastAsia="Times New Roman" w:cs="Times New Roman"/>
          <w:b/>
          <w:bCs/>
          <w:sz w:val="24"/>
          <w:szCs w:val="24"/>
        </w:rPr>
        <w:t xml:space="preserve">. komentārs </w:t>
      </w:r>
    </w:p>
    <w:p w14:paraId="72EF6C93" w14:textId="77777777" w:rsidR="0044482B" w:rsidRDefault="0044482B" w:rsidP="0044482B">
      <w:pPr>
        <w:spacing w:after="0" w:line="240" w:lineRule="auto"/>
        <w:ind w:left="284" w:firstLine="567"/>
        <w:jc w:val="both"/>
        <w:rPr>
          <w:rFonts w:eastAsia="Times New Roman" w:cs="Times New Roman"/>
          <w:color w:val="000000"/>
          <w:sz w:val="24"/>
          <w:szCs w:val="24"/>
          <w:lang w:eastAsia="lv-LV"/>
        </w:rPr>
      </w:pPr>
      <w:r w:rsidRPr="0044482B">
        <w:rPr>
          <w:rFonts w:eastAsia="Times New Roman" w:cs="Times New Roman"/>
          <w:color w:val="000000"/>
          <w:sz w:val="24"/>
          <w:szCs w:val="24"/>
          <w:lang w:eastAsia="lv-LV"/>
        </w:rPr>
        <w:t xml:space="preserve">Kādas ir izlases apjomi katrai no mērķa grupām: </w:t>
      </w:r>
    </w:p>
    <w:p w14:paraId="71A1CC79" w14:textId="579B1131" w:rsidR="0044482B" w:rsidRDefault="0044482B" w:rsidP="0044482B">
      <w:pPr>
        <w:pStyle w:val="ListParagraph"/>
        <w:numPr>
          <w:ilvl w:val="0"/>
          <w:numId w:val="38"/>
        </w:numPr>
        <w:spacing w:after="0" w:line="240" w:lineRule="auto"/>
        <w:ind w:left="1418" w:hanging="284"/>
        <w:jc w:val="both"/>
        <w:rPr>
          <w:rFonts w:eastAsia="Times New Roman" w:cs="Times New Roman"/>
          <w:color w:val="000000"/>
          <w:sz w:val="24"/>
          <w:szCs w:val="24"/>
          <w:lang w:eastAsia="lv-LV"/>
        </w:rPr>
      </w:pPr>
      <w:r w:rsidRPr="0044482B">
        <w:rPr>
          <w:rFonts w:eastAsia="Times New Roman" w:cs="Times New Roman"/>
          <w:color w:val="000000"/>
          <w:sz w:val="24"/>
          <w:szCs w:val="24"/>
          <w:lang w:eastAsia="lv-LV"/>
        </w:rPr>
        <w:t xml:space="preserve">(Latvijas iedzīvotāji vecumā no 18 līdz 75 gadiem, izņemot Latvijas vispārējās izglītības iestāžu 7.–12. klases izglītojamos un Latvijas iedzīvotājus ar 2. un 3. invaliditātes grupu; </w:t>
      </w:r>
    </w:p>
    <w:p w14:paraId="672E40C8" w14:textId="4B03E486" w:rsidR="0044482B" w:rsidRDefault="0044482B" w:rsidP="0044482B">
      <w:pPr>
        <w:pStyle w:val="ListParagraph"/>
        <w:numPr>
          <w:ilvl w:val="0"/>
          <w:numId w:val="38"/>
        </w:numPr>
        <w:spacing w:after="0" w:line="240" w:lineRule="auto"/>
        <w:ind w:left="1418" w:hanging="284"/>
        <w:jc w:val="both"/>
        <w:rPr>
          <w:rFonts w:eastAsia="Times New Roman" w:cs="Times New Roman"/>
          <w:color w:val="000000"/>
          <w:sz w:val="24"/>
          <w:szCs w:val="24"/>
          <w:lang w:eastAsia="lv-LV"/>
        </w:rPr>
      </w:pPr>
      <w:r w:rsidRPr="0044482B">
        <w:rPr>
          <w:rFonts w:eastAsia="Times New Roman" w:cs="Times New Roman"/>
          <w:color w:val="000000"/>
          <w:sz w:val="24"/>
          <w:szCs w:val="24"/>
          <w:lang w:eastAsia="lv-LV"/>
        </w:rPr>
        <w:t xml:space="preserve">Latvijas vispārējās izglītības iestāžu 7.–12. klases izglītojamie, izņemot Latvijas vispārējās izglītības iestāžu 7.–12. klases izglītojamos ar 2. un 3. invaliditātes grupu; </w:t>
      </w:r>
    </w:p>
    <w:p w14:paraId="13524E85" w14:textId="77777777" w:rsidR="0044482B" w:rsidRPr="0044482B" w:rsidRDefault="0044482B" w:rsidP="0044482B">
      <w:pPr>
        <w:pStyle w:val="ListParagraph"/>
        <w:numPr>
          <w:ilvl w:val="0"/>
          <w:numId w:val="38"/>
        </w:numPr>
        <w:spacing w:after="0" w:line="240" w:lineRule="auto"/>
        <w:ind w:left="1418" w:hanging="284"/>
        <w:jc w:val="both"/>
        <w:rPr>
          <w:rFonts w:eastAsia="Times New Roman" w:cs="Times New Roman"/>
          <w:color w:val="000000"/>
          <w:sz w:val="24"/>
          <w:szCs w:val="24"/>
          <w:lang w:eastAsia="lv-LV"/>
        </w:rPr>
      </w:pPr>
      <w:r w:rsidRPr="0044482B">
        <w:rPr>
          <w:rFonts w:eastAsia="Times New Roman" w:cs="Times New Roman"/>
          <w:color w:val="000000"/>
          <w:sz w:val="24"/>
          <w:szCs w:val="24"/>
          <w:lang w:eastAsia="lv-LV"/>
        </w:rPr>
        <w:t xml:space="preserve">Latvijas iedzīvotāji ar 2. un 3. invaliditātes grupu vecumā no 18 līdz 75 gadiem? </w:t>
      </w:r>
    </w:p>
    <w:p w14:paraId="72C58345" w14:textId="3CA4A4C8" w:rsidR="005B7735" w:rsidRPr="005B7735" w:rsidRDefault="005B7735" w:rsidP="0044482B">
      <w:pPr>
        <w:spacing w:after="0" w:line="240" w:lineRule="auto"/>
        <w:ind w:left="284" w:firstLine="567"/>
        <w:jc w:val="both"/>
        <w:rPr>
          <w:rFonts w:eastAsia="Times New Roman" w:cs="Times New Roman"/>
          <w:sz w:val="24"/>
          <w:szCs w:val="24"/>
        </w:rPr>
      </w:pPr>
      <w:r w:rsidRPr="005B7735">
        <w:rPr>
          <w:rFonts w:eastAsia="Times New Roman" w:cs="Times New Roman"/>
          <w:b/>
          <w:bCs/>
          <w:sz w:val="24"/>
          <w:szCs w:val="24"/>
        </w:rPr>
        <w:t>Iepirkuma komisijas secinājumi un vērtējums</w:t>
      </w:r>
    </w:p>
    <w:p w14:paraId="3E81AD4E" w14:textId="2BA0E1A1" w:rsidR="007C4612" w:rsidRDefault="00985D6B" w:rsidP="007C4612">
      <w:pPr>
        <w:spacing w:after="0" w:line="240" w:lineRule="auto"/>
        <w:ind w:left="284" w:firstLine="567"/>
        <w:jc w:val="both"/>
        <w:rPr>
          <w:rFonts w:eastAsia="Times New Roman" w:cs="Times New Roman"/>
          <w:bCs/>
          <w:sz w:val="24"/>
          <w:szCs w:val="24"/>
        </w:rPr>
      </w:pPr>
      <w:r w:rsidRPr="00985D6B">
        <w:rPr>
          <w:rFonts w:eastAsia="Times New Roman" w:cs="Times New Roman"/>
          <w:bCs/>
          <w:sz w:val="24"/>
          <w:szCs w:val="24"/>
        </w:rPr>
        <w:t>Izlases apjomu pētījuma katrai mērķa grupai nosaka pakalpojuma sniedzējs, ņemot vērā Tehniskās specifikācijas 9.2. apakšpunktā minēto, t.i., lai pētījumā iegūtie dati ir reprezentatīvi, uzticami un noderīgi pētījuma mērķa sasniegšanai.</w:t>
      </w:r>
    </w:p>
    <w:p w14:paraId="57FB66C0" w14:textId="77777777" w:rsidR="00985D6B" w:rsidRPr="005B7735" w:rsidRDefault="00985D6B" w:rsidP="007C4612">
      <w:pPr>
        <w:spacing w:after="0" w:line="240" w:lineRule="auto"/>
        <w:ind w:left="284" w:firstLine="567"/>
        <w:jc w:val="both"/>
        <w:rPr>
          <w:rFonts w:ascii="Arial" w:eastAsia="Times New Roman" w:hAnsi="Arial" w:cs="Times New Roman"/>
          <w:sz w:val="24"/>
          <w:szCs w:val="24"/>
        </w:rPr>
      </w:pPr>
    </w:p>
    <w:p w14:paraId="2C2B9BDA" w14:textId="236DCF65" w:rsidR="005B7735" w:rsidRPr="005B7735" w:rsidRDefault="008004C3" w:rsidP="00D53B21">
      <w:pPr>
        <w:spacing w:after="0" w:line="240" w:lineRule="auto"/>
        <w:ind w:firstLine="851"/>
        <w:jc w:val="both"/>
        <w:rPr>
          <w:rFonts w:eastAsia="Times New Roman" w:cs="Times New Roman"/>
          <w:b/>
          <w:bCs/>
          <w:sz w:val="24"/>
          <w:szCs w:val="24"/>
        </w:rPr>
      </w:pPr>
      <w:r>
        <w:rPr>
          <w:rFonts w:eastAsia="Times New Roman" w:cs="Times New Roman"/>
          <w:b/>
          <w:bCs/>
          <w:sz w:val="24"/>
          <w:szCs w:val="24"/>
        </w:rPr>
        <w:t>16</w:t>
      </w:r>
      <w:r w:rsidR="005B7735" w:rsidRPr="005B7735">
        <w:rPr>
          <w:rFonts w:eastAsia="Times New Roman" w:cs="Times New Roman"/>
          <w:b/>
          <w:bCs/>
          <w:sz w:val="24"/>
          <w:szCs w:val="24"/>
        </w:rPr>
        <w:t xml:space="preserve">. komentārs </w:t>
      </w:r>
    </w:p>
    <w:tbl>
      <w:tblPr>
        <w:tblStyle w:val="TableGrid"/>
        <w:tblW w:w="4853" w:type="pct"/>
        <w:tblInd w:w="279" w:type="dxa"/>
        <w:tblLook w:val="04A0" w:firstRow="1" w:lastRow="0" w:firstColumn="1" w:lastColumn="0" w:noHBand="0" w:noVBand="1"/>
      </w:tblPr>
      <w:tblGrid>
        <w:gridCol w:w="877"/>
        <w:gridCol w:w="3516"/>
        <w:gridCol w:w="4679"/>
      </w:tblGrid>
      <w:tr w:rsidR="008004C3" w:rsidRPr="00E36602" w14:paraId="20977075" w14:textId="77777777" w:rsidTr="00C15CDB">
        <w:trPr>
          <w:trHeight w:val="445"/>
        </w:trPr>
        <w:tc>
          <w:tcPr>
            <w:tcW w:w="483" w:type="pct"/>
            <w:vAlign w:val="center"/>
          </w:tcPr>
          <w:p w14:paraId="0258D428"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Punkts</w:t>
            </w:r>
          </w:p>
        </w:tc>
        <w:tc>
          <w:tcPr>
            <w:tcW w:w="1938" w:type="pct"/>
            <w:vAlign w:val="center"/>
          </w:tcPr>
          <w:p w14:paraId="24CFC465"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Esošā versija</w:t>
            </w:r>
          </w:p>
        </w:tc>
        <w:tc>
          <w:tcPr>
            <w:tcW w:w="2579" w:type="pct"/>
            <w:vAlign w:val="center"/>
          </w:tcPr>
          <w:p w14:paraId="51AE2392"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Komentārs</w:t>
            </w:r>
          </w:p>
        </w:tc>
      </w:tr>
      <w:tr w:rsidR="008004C3" w:rsidRPr="00EA042D" w14:paraId="717F921E" w14:textId="77777777" w:rsidTr="008004C3">
        <w:tc>
          <w:tcPr>
            <w:tcW w:w="483" w:type="pct"/>
          </w:tcPr>
          <w:p w14:paraId="6CC1F8DD" w14:textId="77777777" w:rsidR="008004C3" w:rsidRPr="008004C3" w:rsidRDefault="008004C3" w:rsidP="00FD65DD">
            <w:pPr>
              <w:spacing w:before="120" w:after="120"/>
              <w:jc w:val="center"/>
              <w:rPr>
                <w:rFonts w:ascii="Times New Roman" w:hAnsi="Times New Roman"/>
                <w:sz w:val="22"/>
                <w:szCs w:val="22"/>
              </w:rPr>
            </w:pPr>
            <w:r w:rsidRPr="008004C3">
              <w:rPr>
                <w:rFonts w:ascii="Times New Roman" w:hAnsi="Times New Roman"/>
                <w:sz w:val="22"/>
                <w:szCs w:val="22"/>
              </w:rPr>
              <w:t>3.9.</w:t>
            </w:r>
          </w:p>
        </w:tc>
        <w:tc>
          <w:tcPr>
            <w:tcW w:w="1938" w:type="pct"/>
          </w:tcPr>
          <w:p w14:paraId="6875379C" w14:textId="77777777" w:rsidR="008004C3" w:rsidRPr="008004C3" w:rsidRDefault="008004C3" w:rsidP="00FD65DD">
            <w:pPr>
              <w:spacing w:before="120" w:after="120"/>
              <w:jc w:val="both"/>
              <w:rPr>
                <w:rFonts w:ascii="Times New Roman" w:hAnsi="Times New Roman"/>
                <w:sz w:val="22"/>
                <w:szCs w:val="22"/>
              </w:rPr>
            </w:pPr>
            <w:r w:rsidRPr="008004C3">
              <w:rPr>
                <w:rFonts w:ascii="Times New Roman" w:hAnsi="Times New Roman"/>
                <w:sz w:val="22"/>
                <w:szCs w:val="22"/>
              </w:rPr>
              <w:t>Pretendents pieteikumā par piedalīšanos iepirkumā (kvalifikācijas prasību 1. pielikums) aizpilda apliecinājumu par pietiekama skaita kvalificēta personāla nodrošināšanu iepirkuma līguma izpildes laikā.</w:t>
            </w:r>
          </w:p>
        </w:tc>
        <w:tc>
          <w:tcPr>
            <w:tcW w:w="2579" w:type="pct"/>
          </w:tcPr>
          <w:p w14:paraId="73E3494A" w14:textId="77777777" w:rsidR="008004C3" w:rsidRPr="008004C3" w:rsidRDefault="008004C3" w:rsidP="00FD65DD">
            <w:pPr>
              <w:spacing w:before="120" w:after="120"/>
              <w:jc w:val="both"/>
              <w:rPr>
                <w:rFonts w:ascii="Times New Roman" w:hAnsi="Times New Roman"/>
                <w:sz w:val="22"/>
                <w:szCs w:val="22"/>
              </w:rPr>
            </w:pPr>
            <w:r w:rsidRPr="008004C3">
              <w:rPr>
                <w:rFonts w:ascii="Times New Roman" w:hAnsi="Times New Roman"/>
                <w:sz w:val="22"/>
                <w:szCs w:val="22"/>
              </w:rPr>
              <w:t>Vai pareizi saprotam, ka uz iepirkuma piedāvājumu jāsniedz tikai apliecinājums par pietiekama skaita kvalificēta personāla nodrošināšanu, bet precīza informācija par speciālistiem un to izglītību / pieredzi ir jāsniedz 10 darbdienu laikā no iepirkuma līguma spēkā stāšanās dienas?</w:t>
            </w:r>
          </w:p>
        </w:tc>
      </w:tr>
    </w:tbl>
    <w:p w14:paraId="40EFEFB8" w14:textId="0172740D"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t>Iepirkuma komisijas secinājumi un vērtējums</w:t>
      </w:r>
    </w:p>
    <w:p w14:paraId="4FCC3198" w14:textId="16DA610C" w:rsidR="005B7735" w:rsidRPr="005B7735" w:rsidRDefault="00E54BB5" w:rsidP="005B7735">
      <w:pPr>
        <w:spacing w:after="0" w:line="240" w:lineRule="auto"/>
        <w:ind w:left="284" w:firstLine="567"/>
        <w:jc w:val="both"/>
        <w:rPr>
          <w:rFonts w:eastAsia="Times New Roman" w:cs="Times New Roman"/>
          <w:bCs/>
          <w:sz w:val="24"/>
          <w:szCs w:val="24"/>
        </w:rPr>
      </w:pPr>
      <w:r>
        <w:rPr>
          <w:rFonts w:eastAsia="Times New Roman" w:cs="Times New Roman"/>
          <w:bCs/>
          <w:sz w:val="24"/>
          <w:szCs w:val="24"/>
        </w:rPr>
        <w:t xml:space="preserve">Jā, pašlaik paredzēts, ka piedāvājumam jāpievieno </w:t>
      </w:r>
      <w:r w:rsidRPr="00E54BB5">
        <w:rPr>
          <w:rFonts w:eastAsia="Times New Roman" w:cs="Times New Roman"/>
          <w:bCs/>
          <w:sz w:val="24"/>
          <w:szCs w:val="24"/>
        </w:rPr>
        <w:t>Apspriedes noteikumu 1. pielikuma “Kvalifikācijas prasības”</w:t>
      </w:r>
      <w:r>
        <w:rPr>
          <w:rFonts w:eastAsia="Times New Roman" w:cs="Times New Roman"/>
          <w:bCs/>
          <w:sz w:val="24"/>
          <w:szCs w:val="24"/>
        </w:rPr>
        <w:t xml:space="preserve"> 3.9. apakšpunktā norādītais apliecinājums </w:t>
      </w:r>
      <w:r w:rsidRPr="00E54BB5">
        <w:rPr>
          <w:rFonts w:eastAsia="Times New Roman" w:cs="Times New Roman"/>
          <w:bCs/>
          <w:sz w:val="24"/>
          <w:szCs w:val="24"/>
        </w:rPr>
        <w:t>par pietiekama skaita kvalificēta personāla nodrošināšanu iepirkuma līguma izpildes laikā</w:t>
      </w:r>
      <w:r>
        <w:rPr>
          <w:rFonts w:eastAsia="Times New Roman" w:cs="Times New Roman"/>
          <w:bCs/>
          <w:sz w:val="24"/>
          <w:szCs w:val="24"/>
        </w:rPr>
        <w:t xml:space="preserve">, savukārt informācija par speciālistiem (piedāvātā </w:t>
      </w:r>
      <w:r w:rsidRPr="00E54BB5">
        <w:rPr>
          <w:rFonts w:eastAsia="Times New Roman" w:cs="Times New Roman"/>
          <w:bCs/>
          <w:sz w:val="24"/>
          <w:szCs w:val="24"/>
        </w:rPr>
        <w:t>speciālista pieredzes apraksts</w:t>
      </w:r>
      <w:r>
        <w:rPr>
          <w:rFonts w:eastAsia="Times New Roman" w:cs="Times New Roman"/>
          <w:bCs/>
          <w:sz w:val="24"/>
          <w:szCs w:val="24"/>
        </w:rPr>
        <w:t>) jāiesniedz atbilstoši Tehniskās specifikācijas 1. punktam</w:t>
      </w:r>
      <w:r w:rsidR="0035624F">
        <w:rPr>
          <w:rFonts w:eastAsia="Times New Roman" w:cs="Times New Roman"/>
          <w:bCs/>
          <w:sz w:val="24"/>
          <w:szCs w:val="24"/>
        </w:rPr>
        <w:t xml:space="preserve"> </w:t>
      </w:r>
      <w:r w:rsidR="0035624F" w:rsidRPr="0035624F">
        <w:rPr>
          <w:rFonts w:eastAsia="Times New Roman" w:cs="Times New Roman"/>
          <w:bCs/>
          <w:sz w:val="24"/>
          <w:szCs w:val="24"/>
        </w:rPr>
        <w:t>10 (desmit) darbdienu laikā no iepirkuma līguma spēkā stāšanās dienas</w:t>
      </w:r>
      <w:r w:rsidR="0035624F">
        <w:rPr>
          <w:rFonts w:eastAsia="Times New Roman" w:cs="Times New Roman"/>
          <w:bCs/>
          <w:sz w:val="24"/>
          <w:szCs w:val="24"/>
        </w:rPr>
        <w:t>.</w:t>
      </w:r>
    </w:p>
    <w:p w14:paraId="3D8BCDD3" w14:textId="77777777" w:rsidR="00952C6D" w:rsidRPr="005B7735" w:rsidRDefault="00952C6D" w:rsidP="005B7735">
      <w:pPr>
        <w:spacing w:after="0" w:line="240" w:lineRule="auto"/>
        <w:ind w:left="284"/>
        <w:jc w:val="both"/>
        <w:rPr>
          <w:rFonts w:ascii="Arial" w:eastAsia="Times New Roman" w:hAnsi="Arial" w:cs="Times New Roman"/>
          <w:sz w:val="24"/>
          <w:szCs w:val="24"/>
        </w:rPr>
      </w:pPr>
    </w:p>
    <w:p w14:paraId="3B11FCD5" w14:textId="7E7D50A4" w:rsidR="005B7735" w:rsidRPr="005B7735" w:rsidRDefault="008004C3" w:rsidP="00D53B21">
      <w:pPr>
        <w:spacing w:after="0" w:line="240" w:lineRule="auto"/>
        <w:ind w:firstLine="851"/>
        <w:jc w:val="both"/>
        <w:rPr>
          <w:rFonts w:eastAsia="Times New Roman" w:cs="Times New Roman"/>
          <w:b/>
          <w:bCs/>
          <w:sz w:val="24"/>
          <w:szCs w:val="24"/>
        </w:rPr>
      </w:pPr>
      <w:r>
        <w:rPr>
          <w:rFonts w:eastAsia="Times New Roman" w:cs="Times New Roman"/>
          <w:b/>
          <w:bCs/>
          <w:sz w:val="24"/>
          <w:szCs w:val="24"/>
        </w:rPr>
        <w:t>1</w:t>
      </w:r>
      <w:r w:rsidR="005B7735" w:rsidRPr="005B7735">
        <w:rPr>
          <w:rFonts w:eastAsia="Times New Roman" w:cs="Times New Roman"/>
          <w:b/>
          <w:bCs/>
          <w:sz w:val="24"/>
          <w:szCs w:val="24"/>
        </w:rPr>
        <w:t xml:space="preserve">7. komentārs </w:t>
      </w:r>
    </w:p>
    <w:tbl>
      <w:tblPr>
        <w:tblStyle w:val="TableGrid"/>
        <w:tblW w:w="4853" w:type="pct"/>
        <w:tblInd w:w="279" w:type="dxa"/>
        <w:tblLook w:val="04A0" w:firstRow="1" w:lastRow="0" w:firstColumn="1" w:lastColumn="0" w:noHBand="0" w:noVBand="1"/>
      </w:tblPr>
      <w:tblGrid>
        <w:gridCol w:w="1702"/>
        <w:gridCol w:w="3066"/>
        <w:gridCol w:w="4304"/>
      </w:tblGrid>
      <w:tr w:rsidR="008004C3" w:rsidRPr="008004C3" w14:paraId="71405304" w14:textId="77777777" w:rsidTr="00C15CDB">
        <w:trPr>
          <w:trHeight w:val="445"/>
        </w:trPr>
        <w:tc>
          <w:tcPr>
            <w:tcW w:w="938" w:type="pct"/>
            <w:vAlign w:val="center"/>
          </w:tcPr>
          <w:p w14:paraId="14C066BB"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Punkts</w:t>
            </w:r>
          </w:p>
        </w:tc>
        <w:tc>
          <w:tcPr>
            <w:tcW w:w="1690" w:type="pct"/>
            <w:vAlign w:val="center"/>
          </w:tcPr>
          <w:p w14:paraId="3431C8FC"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Esošā versija</w:t>
            </w:r>
          </w:p>
        </w:tc>
        <w:tc>
          <w:tcPr>
            <w:tcW w:w="2372" w:type="pct"/>
            <w:vAlign w:val="center"/>
          </w:tcPr>
          <w:p w14:paraId="74F83619"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Komentārs</w:t>
            </w:r>
          </w:p>
        </w:tc>
      </w:tr>
      <w:tr w:rsidR="00B37B54" w:rsidRPr="008004C3" w14:paraId="09D49F0B" w14:textId="77777777" w:rsidTr="00B37B54">
        <w:tc>
          <w:tcPr>
            <w:tcW w:w="938" w:type="pct"/>
          </w:tcPr>
          <w:p w14:paraId="4BBDBD0F" w14:textId="05DE224C" w:rsidR="00B37B54" w:rsidRPr="00B37B54" w:rsidRDefault="00B37B54" w:rsidP="00B37B54">
            <w:pPr>
              <w:spacing w:before="120" w:after="120"/>
              <w:jc w:val="center"/>
              <w:rPr>
                <w:rFonts w:ascii="Times New Roman" w:hAnsi="Times New Roman"/>
                <w:sz w:val="22"/>
                <w:szCs w:val="22"/>
              </w:rPr>
            </w:pPr>
            <w:r w:rsidRPr="00B37B54">
              <w:rPr>
                <w:rFonts w:ascii="Times New Roman" w:hAnsi="Times New Roman"/>
                <w:sz w:val="22"/>
                <w:szCs w:val="22"/>
              </w:rPr>
              <w:t>Tehniskā specifikācija (TS) – 9.1.1.1.3.</w:t>
            </w:r>
          </w:p>
        </w:tc>
        <w:tc>
          <w:tcPr>
            <w:tcW w:w="1690" w:type="pct"/>
          </w:tcPr>
          <w:p w14:paraId="490AC4FC" w14:textId="7C0B49B3"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b/>
                <w:bCs/>
                <w:sz w:val="22"/>
                <w:szCs w:val="22"/>
              </w:rPr>
              <w:t xml:space="preserve">Latvijas iedzīvotāju ar invaliditāti aptauja </w:t>
            </w:r>
          </w:p>
        </w:tc>
        <w:tc>
          <w:tcPr>
            <w:tcW w:w="2372" w:type="pct"/>
          </w:tcPr>
          <w:p w14:paraId="3D33DDE6" w14:textId="114D7072"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sz w:val="22"/>
                <w:szCs w:val="22"/>
              </w:rPr>
              <w:t>Vai ir kādas idejas vai priekšlikumi no Pasūtītāja puses par šādas mērķa grupas sasniegšanu?</w:t>
            </w:r>
          </w:p>
        </w:tc>
      </w:tr>
    </w:tbl>
    <w:p w14:paraId="4AF58C33" w14:textId="77777777"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t>Iepirkuma komisijas secinājumi un vērtējums</w:t>
      </w:r>
    </w:p>
    <w:p w14:paraId="57216BCD" w14:textId="77777777" w:rsidR="00985D6B" w:rsidRPr="00840DF3" w:rsidRDefault="00985D6B" w:rsidP="00985D6B">
      <w:pPr>
        <w:spacing w:after="0" w:line="240" w:lineRule="auto"/>
        <w:ind w:left="284" w:firstLine="567"/>
        <w:jc w:val="both"/>
        <w:rPr>
          <w:rFonts w:eastAsia="Times New Roman" w:cs="Times New Roman"/>
          <w:bCs/>
          <w:sz w:val="24"/>
          <w:szCs w:val="24"/>
        </w:rPr>
      </w:pPr>
      <w:r w:rsidRPr="00840DF3">
        <w:rPr>
          <w:rFonts w:eastAsia="Times New Roman" w:cs="Times New Roman"/>
          <w:bCs/>
          <w:sz w:val="24"/>
          <w:szCs w:val="24"/>
        </w:rPr>
        <w:t xml:space="preserve">Tā ir brīva pakalpojuma sniedzēja izvēle. </w:t>
      </w:r>
    </w:p>
    <w:p w14:paraId="38317E80" w14:textId="77777777" w:rsidR="00985D6B" w:rsidRDefault="00985D6B" w:rsidP="00985D6B">
      <w:pPr>
        <w:spacing w:after="0" w:line="240" w:lineRule="auto"/>
        <w:ind w:left="284" w:firstLine="567"/>
        <w:jc w:val="both"/>
        <w:rPr>
          <w:rFonts w:eastAsia="Times New Roman" w:cs="Times New Roman"/>
          <w:bCs/>
          <w:sz w:val="24"/>
          <w:szCs w:val="24"/>
        </w:rPr>
      </w:pPr>
      <w:r w:rsidRPr="00840DF3">
        <w:rPr>
          <w:rFonts w:eastAsia="Times New Roman" w:cs="Times New Roman"/>
          <w:bCs/>
          <w:sz w:val="24"/>
          <w:szCs w:val="24"/>
        </w:rPr>
        <w:lastRenderedPageBreak/>
        <w:t>Viens no variantiem, kā to paveikt – statistikas datos noskaidro kopējo Latvijas iedzīvotāju ar 2. un 3. invaliditātes grupu vecumā no 18 līdz 75 gadiem skaitu, no tā nosaka reprezentatīvo personu skaitu un, iesaistot nevalstiskās organizācijas, sasniedz mērķa grupas personas.</w:t>
      </w:r>
    </w:p>
    <w:p w14:paraId="61C3508E" w14:textId="77777777" w:rsidR="00D53B21" w:rsidRDefault="00D53B21" w:rsidP="00985D6B">
      <w:pPr>
        <w:spacing w:after="0" w:line="240" w:lineRule="auto"/>
        <w:ind w:left="284" w:firstLine="567"/>
        <w:jc w:val="both"/>
        <w:rPr>
          <w:rFonts w:eastAsia="Times New Roman" w:cs="Times New Roman"/>
          <w:bCs/>
          <w:sz w:val="24"/>
          <w:szCs w:val="24"/>
        </w:rPr>
      </w:pPr>
    </w:p>
    <w:p w14:paraId="63D8B77D" w14:textId="3600ABA4" w:rsidR="005B7735" w:rsidRPr="008004C3" w:rsidRDefault="008004C3" w:rsidP="00D53B21">
      <w:pPr>
        <w:spacing w:after="0" w:line="240" w:lineRule="auto"/>
        <w:ind w:firstLine="851"/>
        <w:jc w:val="both"/>
        <w:rPr>
          <w:rFonts w:eastAsia="Times New Roman" w:cs="Times New Roman"/>
          <w:b/>
          <w:bCs/>
          <w:sz w:val="24"/>
          <w:szCs w:val="24"/>
        </w:rPr>
      </w:pPr>
      <w:r>
        <w:rPr>
          <w:rFonts w:eastAsia="Times New Roman" w:cs="Times New Roman"/>
          <w:b/>
          <w:bCs/>
          <w:sz w:val="24"/>
          <w:szCs w:val="24"/>
        </w:rPr>
        <w:t>18</w:t>
      </w:r>
      <w:r w:rsidR="005B7735" w:rsidRPr="005B7735">
        <w:rPr>
          <w:rFonts w:eastAsia="Times New Roman" w:cs="Times New Roman"/>
          <w:b/>
          <w:bCs/>
          <w:sz w:val="24"/>
          <w:szCs w:val="24"/>
        </w:rPr>
        <w:t xml:space="preserve">. komentārs </w:t>
      </w:r>
    </w:p>
    <w:tbl>
      <w:tblPr>
        <w:tblStyle w:val="TableGrid"/>
        <w:tblW w:w="4853" w:type="pct"/>
        <w:tblInd w:w="279" w:type="dxa"/>
        <w:tblLook w:val="04A0" w:firstRow="1" w:lastRow="0" w:firstColumn="1" w:lastColumn="0" w:noHBand="0" w:noVBand="1"/>
      </w:tblPr>
      <w:tblGrid>
        <w:gridCol w:w="879"/>
        <w:gridCol w:w="1531"/>
        <w:gridCol w:w="6662"/>
      </w:tblGrid>
      <w:tr w:rsidR="008004C3" w:rsidRPr="008004C3" w14:paraId="3D9D59BC" w14:textId="77777777" w:rsidTr="00C15CDB">
        <w:trPr>
          <w:trHeight w:val="445"/>
        </w:trPr>
        <w:tc>
          <w:tcPr>
            <w:tcW w:w="484" w:type="pct"/>
            <w:vAlign w:val="center"/>
          </w:tcPr>
          <w:p w14:paraId="105DBD68"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Punkts</w:t>
            </w:r>
          </w:p>
        </w:tc>
        <w:tc>
          <w:tcPr>
            <w:tcW w:w="844" w:type="pct"/>
            <w:vAlign w:val="center"/>
          </w:tcPr>
          <w:p w14:paraId="773801FD"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Esošā versija</w:t>
            </w:r>
          </w:p>
        </w:tc>
        <w:tc>
          <w:tcPr>
            <w:tcW w:w="3671" w:type="pct"/>
            <w:vAlign w:val="center"/>
          </w:tcPr>
          <w:p w14:paraId="3AB1447E"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Komentārs</w:t>
            </w:r>
          </w:p>
        </w:tc>
      </w:tr>
      <w:tr w:rsidR="00B37B54" w:rsidRPr="008004C3" w14:paraId="306EF121" w14:textId="77777777" w:rsidTr="00B37B54">
        <w:tc>
          <w:tcPr>
            <w:tcW w:w="484" w:type="pct"/>
          </w:tcPr>
          <w:p w14:paraId="58885178" w14:textId="7EB37D32" w:rsidR="00B37B54" w:rsidRPr="00B37B54" w:rsidRDefault="00B37B54" w:rsidP="00B37B54">
            <w:pPr>
              <w:spacing w:before="120" w:after="120"/>
              <w:jc w:val="center"/>
              <w:rPr>
                <w:rFonts w:ascii="Times New Roman" w:hAnsi="Times New Roman"/>
                <w:sz w:val="22"/>
                <w:szCs w:val="22"/>
              </w:rPr>
            </w:pPr>
            <w:r w:rsidRPr="00B37B54">
              <w:rPr>
                <w:rFonts w:ascii="Times New Roman" w:hAnsi="Times New Roman"/>
                <w:sz w:val="22"/>
                <w:szCs w:val="22"/>
              </w:rPr>
              <w:t xml:space="preserve">TS – 9.1.1.2. </w:t>
            </w:r>
          </w:p>
        </w:tc>
        <w:tc>
          <w:tcPr>
            <w:tcW w:w="844" w:type="pct"/>
          </w:tcPr>
          <w:p w14:paraId="00AA5013" w14:textId="3E514911"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b/>
                <w:bCs/>
                <w:sz w:val="22"/>
                <w:szCs w:val="22"/>
              </w:rPr>
              <w:t>Novērojums</w:t>
            </w:r>
          </w:p>
        </w:tc>
        <w:tc>
          <w:tcPr>
            <w:tcW w:w="3671" w:type="pct"/>
          </w:tcPr>
          <w:p w14:paraId="20CE9676" w14:textId="208969BD"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sz w:val="22"/>
                <w:szCs w:val="22"/>
              </w:rPr>
              <w:t>Saredzam, ka var būt risks saistībā ar motivāciju iedzīvotājiem piedalīties šādā pētījumā un atlīdzība var sastādīt būtisku daļu no šīs sadaļas izmaksām. Vai ir kādas idejas vai priekšlikumi no Pasūtītāja puses par šādas mērķa grupas sasniegšanu?</w:t>
            </w:r>
          </w:p>
        </w:tc>
      </w:tr>
    </w:tbl>
    <w:p w14:paraId="0C042BC0" w14:textId="77777777"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t>Iepirkuma komisijas secinājumi un vērtējums</w:t>
      </w:r>
    </w:p>
    <w:p w14:paraId="2A43DFEB" w14:textId="2F196F5D" w:rsidR="008F0EA9" w:rsidRDefault="00985D6B" w:rsidP="00985D6B">
      <w:pPr>
        <w:pStyle w:val="PielikumiRakstzRakstz"/>
        <w:numPr>
          <w:ilvl w:val="0"/>
          <w:numId w:val="0"/>
        </w:numPr>
        <w:ind w:left="284" w:firstLine="567"/>
        <w:rPr>
          <w:rFonts w:ascii="Times New Roman" w:hAnsi="Times New Roman"/>
          <w:b w:val="0"/>
        </w:rPr>
      </w:pPr>
      <w:r w:rsidRPr="00985D6B">
        <w:rPr>
          <w:rFonts w:ascii="Times New Roman" w:hAnsi="Times New Roman"/>
          <w:b w:val="0"/>
        </w:rPr>
        <w:t>Pasūtītājs ir ņēmis vērā, ka var būt risks personu motivācijai piedalīties pētījumā. Līdz ar to Tehniskās specifikācijas 9.1.1.2.</w:t>
      </w:r>
      <w:r w:rsidR="00D06AD2">
        <w:rPr>
          <w:rFonts w:ascii="Times New Roman" w:hAnsi="Times New Roman"/>
          <w:b w:val="0"/>
        </w:rPr>
        <w:t> </w:t>
      </w:r>
      <w:r w:rsidRPr="00985D6B">
        <w:rPr>
          <w:rFonts w:ascii="Times New Roman" w:hAnsi="Times New Roman"/>
          <w:b w:val="0"/>
        </w:rPr>
        <w:t>apakšpunktā ir iekļauts noteikums, ka “</w:t>
      </w:r>
      <w:r w:rsidRPr="001F41CB">
        <w:rPr>
          <w:rFonts w:ascii="Times New Roman" w:hAnsi="Times New Roman"/>
          <w:b w:val="0"/>
          <w:i/>
          <w:iCs/>
        </w:rPr>
        <w:t>Izpildītājs iedzīvotāju papildu motivācijai piedalīties novērojumā var paredzēt atlīdzību</w:t>
      </w:r>
      <w:r w:rsidRPr="00985D6B">
        <w:rPr>
          <w:rFonts w:ascii="Times New Roman" w:hAnsi="Times New Roman"/>
          <w:b w:val="0"/>
        </w:rPr>
        <w:t>”. Tai pat laikā pakalpojuma sniedzējs var paredzēt citus mehānismus, tai skaitā, nemateriālus, kā ieinteresēt personas piedalīties pētījumā. Kā piemēru var minēt piedāvāt personām bez maksas uzlabot zināšanas pirmās palīdzības sniegšanā.</w:t>
      </w:r>
    </w:p>
    <w:p w14:paraId="33A2C05F" w14:textId="77777777" w:rsidR="00985D6B" w:rsidRDefault="00985D6B" w:rsidP="0070297B">
      <w:pPr>
        <w:pStyle w:val="PielikumiRakstzRakstz"/>
        <w:numPr>
          <w:ilvl w:val="0"/>
          <w:numId w:val="0"/>
        </w:numPr>
        <w:ind w:left="284"/>
        <w:rPr>
          <w:b w:val="0"/>
          <w:bCs w:val="0"/>
        </w:rPr>
      </w:pPr>
    </w:p>
    <w:p w14:paraId="652FA983" w14:textId="12477D0A" w:rsidR="005B7735" w:rsidRPr="005B7735" w:rsidRDefault="008004C3" w:rsidP="00D53B21">
      <w:pPr>
        <w:spacing w:after="0" w:line="240" w:lineRule="auto"/>
        <w:ind w:firstLine="851"/>
        <w:jc w:val="both"/>
        <w:rPr>
          <w:rFonts w:eastAsia="Times New Roman" w:cs="Times New Roman"/>
          <w:b/>
          <w:bCs/>
          <w:sz w:val="24"/>
          <w:szCs w:val="24"/>
        </w:rPr>
      </w:pPr>
      <w:r>
        <w:rPr>
          <w:rFonts w:eastAsia="Times New Roman" w:cs="Times New Roman"/>
          <w:b/>
          <w:bCs/>
          <w:sz w:val="24"/>
          <w:szCs w:val="24"/>
        </w:rPr>
        <w:t>19</w:t>
      </w:r>
      <w:r w:rsidR="005B7735" w:rsidRPr="005B7735">
        <w:rPr>
          <w:rFonts w:eastAsia="Times New Roman" w:cs="Times New Roman"/>
          <w:b/>
          <w:bCs/>
          <w:sz w:val="24"/>
          <w:szCs w:val="24"/>
        </w:rPr>
        <w:t xml:space="preserve">. komentārs </w:t>
      </w:r>
    </w:p>
    <w:tbl>
      <w:tblPr>
        <w:tblStyle w:val="TableGrid"/>
        <w:tblW w:w="4853" w:type="pct"/>
        <w:tblInd w:w="279" w:type="dxa"/>
        <w:tblLook w:val="04A0" w:firstRow="1" w:lastRow="0" w:firstColumn="1" w:lastColumn="0" w:noHBand="0" w:noVBand="1"/>
      </w:tblPr>
      <w:tblGrid>
        <w:gridCol w:w="878"/>
        <w:gridCol w:w="1675"/>
        <w:gridCol w:w="6519"/>
      </w:tblGrid>
      <w:tr w:rsidR="008004C3" w:rsidRPr="008004C3" w14:paraId="54BBB5C3" w14:textId="77777777" w:rsidTr="00C15CDB">
        <w:trPr>
          <w:trHeight w:val="445"/>
        </w:trPr>
        <w:tc>
          <w:tcPr>
            <w:tcW w:w="484" w:type="pct"/>
            <w:vAlign w:val="center"/>
          </w:tcPr>
          <w:p w14:paraId="4AC80962"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Punkts</w:t>
            </w:r>
          </w:p>
        </w:tc>
        <w:tc>
          <w:tcPr>
            <w:tcW w:w="923" w:type="pct"/>
            <w:vAlign w:val="center"/>
          </w:tcPr>
          <w:p w14:paraId="771CE391"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Esošā versija</w:t>
            </w:r>
          </w:p>
        </w:tc>
        <w:tc>
          <w:tcPr>
            <w:tcW w:w="3593" w:type="pct"/>
            <w:vAlign w:val="center"/>
          </w:tcPr>
          <w:p w14:paraId="2A533241"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Komentārs</w:t>
            </w:r>
          </w:p>
        </w:tc>
      </w:tr>
      <w:tr w:rsidR="00B37B54" w:rsidRPr="008004C3" w14:paraId="16EFACD7" w14:textId="77777777" w:rsidTr="00B37B54">
        <w:tc>
          <w:tcPr>
            <w:tcW w:w="484" w:type="pct"/>
          </w:tcPr>
          <w:p w14:paraId="4038E4FD" w14:textId="168215E2" w:rsidR="00B37B54" w:rsidRPr="00B37B54" w:rsidRDefault="00B37B54" w:rsidP="00B37B54">
            <w:pPr>
              <w:spacing w:before="120" w:after="120"/>
              <w:jc w:val="center"/>
              <w:rPr>
                <w:rFonts w:ascii="Times New Roman" w:hAnsi="Times New Roman"/>
                <w:sz w:val="22"/>
                <w:szCs w:val="22"/>
              </w:rPr>
            </w:pPr>
            <w:r w:rsidRPr="00B37B54">
              <w:rPr>
                <w:rFonts w:ascii="Times New Roman" w:hAnsi="Times New Roman"/>
                <w:sz w:val="22"/>
                <w:szCs w:val="22"/>
              </w:rPr>
              <w:t xml:space="preserve">TS – 9.1.2. </w:t>
            </w:r>
          </w:p>
        </w:tc>
        <w:tc>
          <w:tcPr>
            <w:tcW w:w="923" w:type="pct"/>
          </w:tcPr>
          <w:p w14:paraId="61B58E02" w14:textId="457951F7"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b/>
                <w:bCs/>
                <w:sz w:val="22"/>
                <w:szCs w:val="22"/>
              </w:rPr>
              <w:t>Ieteicamās datu iegūšana metodes</w:t>
            </w:r>
          </w:p>
        </w:tc>
        <w:tc>
          <w:tcPr>
            <w:tcW w:w="3593" w:type="pct"/>
          </w:tcPr>
          <w:p w14:paraId="6E878B55" w14:textId="77777777"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sz w:val="22"/>
                <w:szCs w:val="22"/>
              </w:rPr>
              <w:t>Pēc pašreizējās versijas saprotams, ka šīs metodes ir ieteicamas, bet ne obligātas. Taču izskatās, ka, piemēram, zinātniskās literatūras pārskats un analīze tāpat ir nepieciešama, lai sagatavotu 9.20. punktā minēto ziņojuma sadaļu “jaunākās zinātniskās literatūras par pētījuma tematiku apskats”.</w:t>
            </w:r>
          </w:p>
          <w:p w14:paraId="0D15C33D" w14:textId="60F92633"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sz w:val="22"/>
                <w:szCs w:val="22"/>
              </w:rPr>
              <w:t xml:space="preserve">Jāņem vērā, ka, ja izvēles piedāvājuma kritērijs ir zemākā piedāvātā cena, tad, visticamāk, ka potenciālajiem pretendentiem nav motivējoši iekļaut papildu metodes, pat ja tās būtu noderīgas padziļinātākā pētījuma jautājumu izpētē, jo tas nozīmē mazāku konkurētspēju ar citiem pretendentiem piedāvātās cena ziņā. Līdz ar to, iesakām vai nu to ņemt vērā piedāvājumu vērtēšanas kritērijos, vai arī pārskatīt ieteicamo metožu sarakstu un atstāt tikai obligāti izmantojamās metodes (liekās metodes svītrojot). Tāpat jāņem vērā, ka, piemēram, </w:t>
            </w:r>
            <w:proofErr w:type="spellStart"/>
            <w:r w:rsidRPr="00B37B54">
              <w:rPr>
                <w:rFonts w:ascii="Times New Roman" w:hAnsi="Times New Roman"/>
                <w:sz w:val="22"/>
                <w:szCs w:val="22"/>
              </w:rPr>
              <w:t>fokusgrupu</w:t>
            </w:r>
            <w:proofErr w:type="spellEnd"/>
            <w:r w:rsidRPr="00B37B54">
              <w:rPr>
                <w:rFonts w:ascii="Times New Roman" w:hAnsi="Times New Roman"/>
                <w:sz w:val="22"/>
                <w:szCs w:val="22"/>
              </w:rPr>
              <w:t xml:space="preserve"> diskusiju vēlams veikt pēc aptaujas norises, taču pašreizējais termiņš saistībā ar gala ziņojumu nepieļauj daudz laika papildu metožu iekļaušanai pētījumā.</w:t>
            </w:r>
          </w:p>
        </w:tc>
      </w:tr>
    </w:tbl>
    <w:p w14:paraId="03C3D1F6" w14:textId="77777777"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t>Iepirkuma komisijas secinājumi un vērtējums</w:t>
      </w:r>
    </w:p>
    <w:p w14:paraId="72CD60BC" w14:textId="425F9D23" w:rsidR="0095683E" w:rsidRPr="001F41CB" w:rsidRDefault="003A6A08" w:rsidP="0095683E">
      <w:pPr>
        <w:spacing w:after="0" w:line="240" w:lineRule="auto"/>
        <w:ind w:left="284" w:firstLine="567"/>
        <w:jc w:val="both"/>
        <w:rPr>
          <w:rFonts w:eastAsia="Times New Roman" w:cs="Times New Roman"/>
          <w:sz w:val="24"/>
          <w:szCs w:val="24"/>
        </w:rPr>
      </w:pPr>
      <w:r w:rsidRPr="001F41CB">
        <w:rPr>
          <w:rFonts w:eastAsia="Times New Roman" w:cs="Times New Roman"/>
          <w:sz w:val="24"/>
          <w:szCs w:val="24"/>
        </w:rPr>
        <w:t>Ja pakalpojuma sniedzējs var sasniegt pētījuma mērķi, neizmantojot ieteicamās datu iegūšanas metodes, tad var tās neizmantot.</w:t>
      </w:r>
    </w:p>
    <w:p w14:paraId="77E6CEC1" w14:textId="0D7A0FB4" w:rsidR="003A6A08" w:rsidRPr="00504232" w:rsidRDefault="003A6A08" w:rsidP="0095683E">
      <w:pPr>
        <w:spacing w:after="0" w:line="240" w:lineRule="auto"/>
        <w:ind w:left="284" w:firstLine="567"/>
        <w:jc w:val="both"/>
        <w:rPr>
          <w:rFonts w:eastAsia="Times New Roman" w:cs="Times New Roman"/>
          <w:sz w:val="24"/>
          <w:szCs w:val="24"/>
        </w:rPr>
      </w:pPr>
      <w:r w:rsidRPr="001F41CB">
        <w:rPr>
          <w:rFonts w:eastAsia="Times New Roman" w:cs="Times New Roman"/>
          <w:sz w:val="24"/>
          <w:szCs w:val="24"/>
        </w:rPr>
        <w:t xml:space="preserve">Tai pat laikā </w:t>
      </w:r>
      <w:r w:rsidR="00D06AD2">
        <w:rPr>
          <w:rFonts w:eastAsia="Times New Roman" w:cs="Times New Roman"/>
          <w:sz w:val="24"/>
          <w:szCs w:val="24"/>
        </w:rPr>
        <w:t>P</w:t>
      </w:r>
      <w:r w:rsidRPr="001F41CB">
        <w:rPr>
          <w:rFonts w:eastAsia="Times New Roman" w:cs="Times New Roman"/>
          <w:sz w:val="24"/>
          <w:szCs w:val="24"/>
        </w:rPr>
        <w:t>asūtītājs ņems vērā piegādātāja komentāru un kā obligāto datu iegūšanas metodi noteiks zinātniskās literatūras pārskatu un analīzi. Savukārt datu iegūšanas laiks tiks pagarināts par vienu mēnesi un tiks noteikts ne ilgāk kā līdz 2027. gada 1. aprīlim.</w:t>
      </w:r>
    </w:p>
    <w:p w14:paraId="1F71EF43" w14:textId="77777777" w:rsidR="00F3077F" w:rsidRPr="005B7735" w:rsidRDefault="00F3077F" w:rsidP="0095683E">
      <w:pPr>
        <w:spacing w:after="0" w:line="240" w:lineRule="auto"/>
        <w:ind w:left="284" w:firstLine="567"/>
        <w:jc w:val="both"/>
        <w:rPr>
          <w:rFonts w:ascii="Arial" w:eastAsia="Times New Roman" w:hAnsi="Arial" w:cs="Times New Roman"/>
          <w:sz w:val="24"/>
          <w:szCs w:val="24"/>
        </w:rPr>
      </w:pPr>
    </w:p>
    <w:p w14:paraId="154A70D2" w14:textId="2F1A4DD1" w:rsidR="005B7735" w:rsidRDefault="008004C3" w:rsidP="00D53B21">
      <w:pPr>
        <w:spacing w:after="0" w:line="240" w:lineRule="auto"/>
        <w:ind w:firstLine="851"/>
        <w:jc w:val="both"/>
        <w:rPr>
          <w:rFonts w:eastAsia="Times New Roman" w:cs="Times New Roman"/>
          <w:color w:val="000000"/>
          <w:sz w:val="24"/>
          <w:szCs w:val="24"/>
          <w:lang w:eastAsia="lv-LV"/>
        </w:rPr>
      </w:pPr>
      <w:r>
        <w:rPr>
          <w:rFonts w:eastAsia="Times New Roman" w:cs="Times New Roman"/>
          <w:b/>
          <w:bCs/>
          <w:sz w:val="24"/>
          <w:szCs w:val="24"/>
        </w:rPr>
        <w:t>20</w:t>
      </w:r>
      <w:r w:rsidR="005B7735" w:rsidRPr="005B7735">
        <w:rPr>
          <w:rFonts w:eastAsia="Times New Roman" w:cs="Times New Roman"/>
          <w:b/>
          <w:bCs/>
          <w:sz w:val="24"/>
          <w:szCs w:val="24"/>
        </w:rPr>
        <w:t xml:space="preserve">. komentārs </w:t>
      </w:r>
    </w:p>
    <w:tbl>
      <w:tblPr>
        <w:tblStyle w:val="TableGrid"/>
        <w:tblW w:w="4853" w:type="pct"/>
        <w:tblInd w:w="279" w:type="dxa"/>
        <w:tblLook w:val="04A0" w:firstRow="1" w:lastRow="0" w:firstColumn="1" w:lastColumn="0" w:noHBand="0" w:noVBand="1"/>
      </w:tblPr>
      <w:tblGrid>
        <w:gridCol w:w="878"/>
        <w:gridCol w:w="1675"/>
        <w:gridCol w:w="6519"/>
      </w:tblGrid>
      <w:tr w:rsidR="008004C3" w:rsidRPr="008004C3" w14:paraId="6A4F10DF" w14:textId="77777777" w:rsidTr="00C15CDB">
        <w:trPr>
          <w:trHeight w:val="445"/>
        </w:trPr>
        <w:tc>
          <w:tcPr>
            <w:tcW w:w="484" w:type="pct"/>
            <w:vAlign w:val="center"/>
          </w:tcPr>
          <w:p w14:paraId="7165BA43"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Punkts</w:t>
            </w:r>
          </w:p>
        </w:tc>
        <w:tc>
          <w:tcPr>
            <w:tcW w:w="923" w:type="pct"/>
            <w:vAlign w:val="center"/>
          </w:tcPr>
          <w:p w14:paraId="66A7895C"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Esošā versija</w:t>
            </w:r>
          </w:p>
        </w:tc>
        <w:tc>
          <w:tcPr>
            <w:tcW w:w="3593" w:type="pct"/>
            <w:vAlign w:val="center"/>
          </w:tcPr>
          <w:p w14:paraId="444D735A"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Komentārs</w:t>
            </w:r>
          </w:p>
        </w:tc>
      </w:tr>
      <w:tr w:rsidR="00B37B54" w:rsidRPr="008004C3" w14:paraId="2D3F5D30" w14:textId="77777777" w:rsidTr="00B37B54">
        <w:tc>
          <w:tcPr>
            <w:tcW w:w="484" w:type="pct"/>
          </w:tcPr>
          <w:p w14:paraId="7647184B" w14:textId="4601CC90" w:rsidR="00B37B54" w:rsidRPr="00B37B54" w:rsidRDefault="00B37B54" w:rsidP="00B37B54">
            <w:pPr>
              <w:spacing w:before="120" w:after="120"/>
              <w:jc w:val="center"/>
              <w:rPr>
                <w:rFonts w:ascii="Times New Roman" w:hAnsi="Times New Roman"/>
                <w:sz w:val="22"/>
                <w:szCs w:val="22"/>
              </w:rPr>
            </w:pPr>
            <w:r w:rsidRPr="00B37B54">
              <w:rPr>
                <w:rFonts w:ascii="Times New Roman" w:hAnsi="Times New Roman"/>
                <w:sz w:val="22"/>
                <w:szCs w:val="22"/>
              </w:rPr>
              <w:t xml:space="preserve">TS – 9.1.2.3. </w:t>
            </w:r>
          </w:p>
        </w:tc>
        <w:tc>
          <w:tcPr>
            <w:tcW w:w="923" w:type="pct"/>
          </w:tcPr>
          <w:p w14:paraId="207BFAEC" w14:textId="1277C5A3" w:rsidR="00B37B54" w:rsidRPr="00B37B54" w:rsidRDefault="00B37B54" w:rsidP="00B37B54">
            <w:pPr>
              <w:spacing w:before="120" w:after="120"/>
              <w:jc w:val="both"/>
              <w:rPr>
                <w:rFonts w:ascii="Times New Roman" w:hAnsi="Times New Roman"/>
                <w:sz w:val="22"/>
                <w:szCs w:val="22"/>
              </w:rPr>
            </w:pPr>
            <w:proofErr w:type="spellStart"/>
            <w:r w:rsidRPr="00B37B54">
              <w:rPr>
                <w:rFonts w:ascii="Times New Roman" w:hAnsi="Times New Roman"/>
                <w:b/>
                <w:bCs/>
                <w:sz w:val="22"/>
                <w:szCs w:val="22"/>
              </w:rPr>
              <w:t>Fokusgrupu</w:t>
            </w:r>
            <w:proofErr w:type="spellEnd"/>
            <w:r w:rsidRPr="00B37B54">
              <w:rPr>
                <w:rFonts w:ascii="Times New Roman" w:hAnsi="Times New Roman"/>
                <w:b/>
                <w:bCs/>
                <w:sz w:val="22"/>
                <w:szCs w:val="22"/>
              </w:rPr>
              <w:t xml:space="preserve"> diskusija</w:t>
            </w:r>
          </w:p>
        </w:tc>
        <w:tc>
          <w:tcPr>
            <w:tcW w:w="3593" w:type="pct"/>
          </w:tcPr>
          <w:p w14:paraId="4F55E502" w14:textId="60E77018"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sz w:val="22"/>
                <w:szCs w:val="22"/>
              </w:rPr>
              <w:t xml:space="preserve">Ja šī metode tiek atstāta (kontekstā ar iepriekšējo komentāru), tad vēlams precizēt, ar ko tiek sagaidīta </w:t>
            </w:r>
            <w:proofErr w:type="spellStart"/>
            <w:r w:rsidRPr="00B37B54">
              <w:rPr>
                <w:rFonts w:ascii="Times New Roman" w:hAnsi="Times New Roman"/>
                <w:sz w:val="22"/>
                <w:szCs w:val="22"/>
              </w:rPr>
              <w:t>fokusgrupas</w:t>
            </w:r>
            <w:proofErr w:type="spellEnd"/>
            <w:r w:rsidRPr="00B37B54">
              <w:rPr>
                <w:rFonts w:ascii="Times New Roman" w:hAnsi="Times New Roman"/>
                <w:sz w:val="22"/>
                <w:szCs w:val="22"/>
              </w:rPr>
              <w:t xml:space="preserve"> diskusija, jo pašreiz nav skaidrs vai tā ir </w:t>
            </w:r>
            <w:proofErr w:type="spellStart"/>
            <w:r w:rsidRPr="00B37B54">
              <w:rPr>
                <w:rFonts w:ascii="Times New Roman" w:hAnsi="Times New Roman"/>
                <w:sz w:val="22"/>
                <w:szCs w:val="22"/>
              </w:rPr>
              <w:t>fokusgrupas</w:t>
            </w:r>
            <w:proofErr w:type="spellEnd"/>
            <w:r w:rsidRPr="00B37B54">
              <w:rPr>
                <w:rFonts w:ascii="Times New Roman" w:hAnsi="Times New Roman"/>
                <w:sz w:val="22"/>
                <w:szCs w:val="22"/>
              </w:rPr>
              <w:t xml:space="preserve"> diskusija ar par Latvijas iedzīvotājiem, vai </w:t>
            </w:r>
            <w:r w:rsidRPr="00B37B54">
              <w:rPr>
                <w:rFonts w:ascii="Times New Roman" w:hAnsi="Times New Roman"/>
                <w:sz w:val="22"/>
                <w:szCs w:val="22"/>
              </w:rPr>
              <w:lastRenderedPageBreak/>
              <w:t>ar nozares ekspertiem, kur tie var sniegt viedokli par iedzīvotāju prasmēm un gatavību.</w:t>
            </w:r>
          </w:p>
        </w:tc>
      </w:tr>
    </w:tbl>
    <w:p w14:paraId="63D6F40A" w14:textId="77777777"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lastRenderedPageBreak/>
        <w:t>Iepirkuma komisijas secinājumi un vērtējums</w:t>
      </w:r>
    </w:p>
    <w:p w14:paraId="401FB7CB" w14:textId="3DC4026B" w:rsidR="009813B5" w:rsidRPr="001F41CB" w:rsidRDefault="009813B5" w:rsidP="00D06AD2">
      <w:pPr>
        <w:spacing w:after="0" w:line="240" w:lineRule="auto"/>
        <w:ind w:left="284" w:firstLine="567"/>
        <w:jc w:val="both"/>
        <w:rPr>
          <w:rFonts w:eastAsia="Times New Roman" w:cs="Times New Roman"/>
          <w:bCs/>
          <w:sz w:val="24"/>
          <w:szCs w:val="24"/>
        </w:rPr>
      </w:pPr>
      <w:proofErr w:type="spellStart"/>
      <w:r w:rsidRPr="001F41CB">
        <w:rPr>
          <w:rFonts w:eastAsia="Times New Roman" w:cs="Times New Roman"/>
          <w:bCs/>
          <w:sz w:val="24"/>
          <w:szCs w:val="24"/>
        </w:rPr>
        <w:t>Fokusgrupas</w:t>
      </w:r>
      <w:proofErr w:type="spellEnd"/>
      <w:r w:rsidRPr="001F41CB">
        <w:rPr>
          <w:rFonts w:eastAsia="Times New Roman" w:cs="Times New Roman"/>
          <w:bCs/>
          <w:sz w:val="24"/>
          <w:szCs w:val="24"/>
        </w:rPr>
        <w:t xml:space="preserve"> diskusija ir paredzēta Latvijas iedzīvotājiem.</w:t>
      </w:r>
    </w:p>
    <w:p w14:paraId="2A7C0A42" w14:textId="41E27879" w:rsidR="000C0810" w:rsidRDefault="009813B5" w:rsidP="00D06AD2">
      <w:pPr>
        <w:spacing w:after="0" w:line="240" w:lineRule="auto"/>
        <w:ind w:left="284" w:firstLine="567"/>
        <w:jc w:val="both"/>
        <w:rPr>
          <w:rFonts w:eastAsia="Times New Roman" w:cs="Times New Roman"/>
          <w:bCs/>
          <w:sz w:val="24"/>
          <w:szCs w:val="24"/>
        </w:rPr>
      </w:pPr>
      <w:r w:rsidRPr="001F41CB">
        <w:rPr>
          <w:rFonts w:eastAsia="Times New Roman" w:cs="Times New Roman"/>
          <w:sz w:val="24"/>
          <w:szCs w:val="24"/>
        </w:rPr>
        <w:t xml:space="preserve">Labākas izpratnes par Tehniskajā specifikācijā iekļautajām prasībām nodrošināšanai  </w:t>
      </w:r>
      <w:r w:rsidR="00D06AD2">
        <w:rPr>
          <w:rFonts w:eastAsia="Times New Roman" w:cs="Times New Roman"/>
          <w:sz w:val="24"/>
          <w:szCs w:val="24"/>
        </w:rPr>
        <w:t>P</w:t>
      </w:r>
      <w:r w:rsidRPr="001F41CB">
        <w:rPr>
          <w:rFonts w:eastAsia="Times New Roman" w:cs="Times New Roman"/>
          <w:sz w:val="24"/>
          <w:szCs w:val="24"/>
        </w:rPr>
        <w:t>asūtītājs precizēs Tehniskās specifikācijas 9.1.2.3. apakšpunktu</w:t>
      </w:r>
      <w:r w:rsidR="001F41CB" w:rsidRPr="001F41CB">
        <w:rPr>
          <w:rFonts w:eastAsia="Times New Roman" w:cs="Times New Roman"/>
          <w:sz w:val="24"/>
          <w:szCs w:val="24"/>
        </w:rPr>
        <w:t xml:space="preserve"> šādā redakcijā</w:t>
      </w:r>
      <w:r w:rsidRPr="001F41CB">
        <w:rPr>
          <w:rFonts w:eastAsia="Times New Roman" w:cs="Times New Roman"/>
          <w:sz w:val="24"/>
          <w:szCs w:val="24"/>
        </w:rPr>
        <w:t>: “</w:t>
      </w:r>
      <w:r w:rsidR="000C0810" w:rsidRPr="001F41CB">
        <w:rPr>
          <w:rFonts w:eastAsia="Times New Roman" w:cs="Times New Roman"/>
          <w:bCs/>
          <w:i/>
          <w:iCs/>
          <w:sz w:val="24"/>
          <w:szCs w:val="24"/>
        </w:rPr>
        <w:t xml:space="preserve">Izpildītājam ieteicams organizēt </w:t>
      </w:r>
      <w:proofErr w:type="spellStart"/>
      <w:r w:rsidR="000C0810" w:rsidRPr="001F41CB">
        <w:rPr>
          <w:rFonts w:eastAsia="Times New Roman" w:cs="Times New Roman"/>
          <w:bCs/>
          <w:i/>
          <w:iCs/>
          <w:sz w:val="24"/>
          <w:szCs w:val="24"/>
        </w:rPr>
        <w:t>fokusgrupu</w:t>
      </w:r>
      <w:proofErr w:type="spellEnd"/>
      <w:r w:rsidR="000C0810" w:rsidRPr="001F41CB">
        <w:rPr>
          <w:rFonts w:eastAsia="Times New Roman" w:cs="Times New Roman"/>
          <w:bCs/>
          <w:i/>
          <w:iCs/>
          <w:sz w:val="24"/>
          <w:szCs w:val="24"/>
        </w:rPr>
        <w:t xml:space="preserve"> diskusijas</w:t>
      </w:r>
      <w:r w:rsidRPr="001F41CB">
        <w:rPr>
          <w:rFonts w:eastAsia="Times New Roman" w:cs="Times New Roman"/>
          <w:bCs/>
          <w:i/>
          <w:iCs/>
          <w:sz w:val="24"/>
          <w:szCs w:val="24"/>
        </w:rPr>
        <w:t xml:space="preserve"> ar</w:t>
      </w:r>
      <w:r w:rsidRPr="001F41CB">
        <w:rPr>
          <w:i/>
          <w:iCs/>
        </w:rPr>
        <w:t xml:space="preserve"> </w:t>
      </w:r>
      <w:r w:rsidRPr="001F41CB">
        <w:rPr>
          <w:rFonts w:eastAsia="Times New Roman" w:cs="Times New Roman"/>
          <w:bCs/>
          <w:i/>
          <w:iCs/>
          <w:sz w:val="24"/>
          <w:szCs w:val="24"/>
        </w:rPr>
        <w:t>Latvijas iedzīvotājiem</w:t>
      </w:r>
      <w:r w:rsidR="000C0810" w:rsidRPr="001F41CB">
        <w:rPr>
          <w:rFonts w:eastAsia="Times New Roman" w:cs="Times New Roman"/>
          <w:bCs/>
          <w:i/>
          <w:iCs/>
          <w:sz w:val="24"/>
          <w:szCs w:val="24"/>
        </w:rPr>
        <w:t xml:space="preserve">, lai padziļināti izprastu </w:t>
      </w:r>
      <w:r w:rsidR="003C73BE" w:rsidRPr="001F41CB">
        <w:rPr>
          <w:rFonts w:eastAsia="Times New Roman" w:cs="Times New Roman"/>
          <w:bCs/>
          <w:i/>
          <w:iCs/>
          <w:sz w:val="24"/>
          <w:szCs w:val="24"/>
        </w:rPr>
        <w:t xml:space="preserve">viņu </w:t>
      </w:r>
      <w:r w:rsidR="000C0810" w:rsidRPr="001F41CB">
        <w:rPr>
          <w:rFonts w:eastAsia="Times New Roman" w:cs="Times New Roman"/>
          <w:bCs/>
          <w:i/>
          <w:iCs/>
          <w:sz w:val="24"/>
          <w:szCs w:val="24"/>
        </w:rPr>
        <w:t>motivāciju</w:t>
      </w:r>
      <w:r w:rsidRPr="001F41CB">
        <w:rPr>
          <w:rFonts w:eastAsia="Times New Roman" w:cs="Times New Roman"/>
          <w:bCs/>
          <w:i/>
          <w:iCs/>
          <w:sz w:val="24"/>
          <w:szCs w:val="24"/>
        </w:rPr>
        <w:t>,</w:t>
      </w:r>
      <w:r w:rsidR="000C0810" w:rsidRPr="001F41CB">
        <w:rPr>
          <w:rFonts w:eastAsia="Times New Roman" w:cs="Times New Roman"/>
          <w:bCs/>
          <w:i/>
          <w:iCs/>
          <w:sz w:val="24"/>
          <w:szCs w:val="24"/>
        </w:rPr>
        <w:t xml:space="preserve"> pieredzi, attieksmi un uzvedību saistībā ar pirmās palīdzības sniegšanu.</w:t>
      </w:r>
      <w:r w:rsidRPr="001F41CB">
        <w:rPr>
          <w:rFonts w:eastAsia="Times New Roman" w:cs="Times New Roman"/>
          <w:bCs/>
          <w:sz w:val="24"/>
          <w:szCs w:val="24"/>
        </w:rPr>
        <w:t>”</w:t>
      </w:r>
    </w:p>
    <w:p w14:paraId="36962E5C" w14:textId="77777777" w:rsidR="000C0810" w:rsidRDefault="000C0810" w:rsidP="00F3077F">
      <w:pPr>
        <w:spacing w:after="0" w:line="240" w:lineRule="auto"/>
        <w:ind w:left="284" w:firstLine="567"/>
        <w:jc w:val="both"/>
        <w:rPr>
          <w:rFonts w:eastAsia="Times New Roman" w:cs="Times New Roman"/>
          <w:bCs/>
          <w:sz w:val="24"/>
          <w:szCs w:val="24"/>
        </w:rPr>
      </w:pPr>
    </w:p>
    <w:p w14:paraId="24322820" w14:textId="4373D0AF" w:rsidR="005B7735" w:rsidRPr="005B7735" w:rsidRDefault="008004C3" w:rsidP="00D53B21">
      <w:pPr>
        <w:spacing w:after="0" w:line="240" w:lineRule="auto"/>
        <w:ind w:firstLine="851"/>
        <w:jc w:val="both"/>
        <w:rPr>
          <w:rFonts w:eastAsia="Times New Roman" w:cs="Times New Roman"/>
          <w:b/>
          <w:bCs/>
          <w:sz w:val="24"/>
          <w:szCs w:val="24"/>
        </w:rPr>
      </w:pPr>
      <w:r>
        <w:rPr>
          <w:rFonts w:eastAsia="Times New Roman" w:cs="Times New Roman"/>
          <w:b/>
          <w:bCs/>
          <w:sz w:val="24"/>
          <w:szCs w:val="24"/>
        </w:rPr>
        <w:t>21</w:t>
      </w:r>
      <w:r w:rsidR="005B7735" w:rsidRPr="005B7735">
        <w:rPr>
          <w:rFonts w:eastAsia="Times New Roman" w:cs="Times New Roman"/>
          <w:b/>
          <w:bCs/>
          <w:sz w:val="24"/>
          <w:szCs w:val="24"/>
        </w:rPr>
        <w:t xml:space="preserve">. komentārs </w:t>
      </w:r>
    </w:p>
    <w:tbl>
      <w:tblPr>
        <w:tblStyle w:val="TableGrid"/>
        <w:tblW w:w="4853" w:type="pct"/>
        <w:tblInd w:w="279" w:type="dxa"/>
        <w:tblLook w:val="04A0" w:firstRow="1" w:lastRow="0" w:firstColumn="1" w:lastColumn="0" w:noHBand="0" w:noVBand="1"/>
      </w:tblPr>
      <w:tblGrid>
        <w:gridCol w:w="877"/>
        <w:gridCol w:w="3516"/>
        <w:gridCol w:w="4679"/>
      </w:tblGrid>
      <w:tr w:rsidR="008004C3" w:rsidRPr="008004C3" w14:paraId="131EB8A2" w14:textId="77777777" w:rsidTr="00C15CDB">
        <w:trPr>
          <w:trHeight w:val="445"/>
        </w:trPr>
        <w:tc>
          <w:tcPr>
            <w:tcW w:w="483" w:type="pct"/>
            <w:vAlign w:val="center"/>
          </w:tcPr>
          <w:p w14:paraId="1E5CAC87"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Punkts</w:t>
            </w:r>
          </w:p>
        </w:tc>
        <w:tc>
          <w:tcPr>
            <w:tcW w:w="1938" w:type="pct"/>
            <w:vAlign w:val="center"/>
          </w:tcPr>
          <w:p w14:paraId="64538B30"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Esošā versija</w:t>
            </w:r>
          </w:p>
        </w:tc>
        <w:tc>
          <w:tcPr>
            <w:tcW w:w="2579" w:type="pct"/>
            <w:vAlign w:val="center"/>
          </w:tcPr>
          <w:p w14:paraId="740F8999"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Komentārs</w:t>
            </w:r>
          </w:p>
        </w:tc>
      </w:tr>
      <w:tr w:rsidR="00B37B54" w:rsidRPr="008004C3" w14:paraId="344112DB" w14:textId="77777777" w:rsidTr="00FD65DD">
        <w:tc>
          <w:tcPr>
            <w:tcW w:w="483" w:type="pct"/>
          </w:tcPr>
          <w:p w14:paraId="1C9DD0AE" w14:textId="576A6CC1" w:rsidR="00B37B54" w:rsidRPr="00B37B54" w:rsidRDefault="00B37B54" w:rsidP="00B37B54">
            <w:pPr>
              <w:spacing w:before="120" w:after="120"/>
              <w:jc w:val="center"/>
              <w:rPr>
                <w:rFonts w:ascii="Times New Roman" w:hAnsi="Times New Roman"/>
                <w:sz w:val="22"/>
                <w:szCs w:val="22"/>
              </w:rPr>
            </w:pPr>
            <w:r w:rsidRPr="00B37B54">
              <w:rPr>
                <w:rFonts w:ascii="Times New Roman" w:hAnsi="Times New Roman"/>
                <w:sz w:val="22"/>
                <w:szCs w:val="22"/>
              </w:rPr>
              <w:t xml:space="preserve">TS – 9.8. </w:t>
            </w:r>
          </w:p>
        </w:tc>
        <w:tc>
          <w:tcPr>
            <w:tcW w:w="1938" w:type="pct"/>
          </w:tcPr>
          <w:p w14:paraId="6D5B7508" w14:textId="76FD6741" w:rsidR="00B37B54" w:rsidRPr="00B37B54" w:rsidRDefault="00B37B54" w:rsidP="00B37B54">
            <w:pPr>
              <w:spacing w:before="120" w:after="120"/>
              <w:jc w:val="both"/>
              <w:rPr>
                <w:rFonts w:ascii="Times New Roman" w:hAnsi="Times New Roman"/>
                <w:sz w:val="22"/>
                <w:szCs w:val="22"/>
              </w:rPr>
            </w:pPr>
            <w:proofErr w:type="spellStart"/>
            <w:r w:rsidRPr="00B37B54">
              <w:rPr>
                <w:rFonts w:ascii="Times New Roman" w:hAnsi="Times New Roman"/>
                <w:b/>
                <w:bCs/>
                <w:sz w:val="22"/>
                <w:szCs w:val="22"/>
              </w:rPr>
              <w:t>Pilotpētījuma</w:t>
            </w:r>
            <w:proofErr w:type="spellEnd"/>
            <w:r w:rsidRPr="00B37B54">
              <w:rPr>
                <w:rFonts w:ascii="Times New Roman" w:hAnsi="Times New Roman"/>
                <w:b/>
                <w:bCs/>
                <w:sz w:val="22"/>
                <w:szCs w:val="22"/>
              </w:rPr>
              <w:t xml:space="preserve"> īstenošanas apraksts </w:t>
            </w:r>
          </w:p>
        </w:tc>
        <w:tc>
          <w:tcPr>
            <w:tcW w:w="2579" w:type="pct"/>
          </w:tcPr>
          <w:p w14:paraId="68A59B3B" w14:textId="2D892B28"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sz w:val="22"/>
                <w:szCs w:val="22"/>
              </w:rPr>
              <w:t xml:space="preserve">Lūgums precizēt, saistībā ar kurām no visām metodēm </w:t>
            </w:r>
            <w:proofErr w:type="spellStart"/>
            <w:r w:rsidRPr="00B37B54">
              <w:rPr>
                <w:rFonts w:ascii="Times New Roman" w:hAnsi="Times New Roman"/>
                <w:sz w:val="22"/>
                <w:szCs w:val="22"/>
              </w:rPr>
              <w:t>pilotpētījums</w:t>
            </w:r>
            <w:proofErr w:type="spellEnd"/>
            <w:r w:rsidRPr="00B37B54">
              <w:rPr>
                <w:rFonts w:ascii="Times New Roman" w:hAnsi="Times New Roman"/>
                <w:sz w:val="22"/>
                <w:szCs w:val="22"/>
              </w:rPr>
              <w:t xml:space="preserve"> tiek sagaidīts.</w:t>
            </w:r>
          </w:p>
        </w:tc>
      </w:tr>
    </w:tbl>
    <w:p w14:paraId="594E0725" w14:textId="77777777"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t>Iepirkuma komisijas secinājumi un vērtējums</w:t>
      </w:r>
    </w:p>
    <w:p w14:paraId="2BFB65E2" w14:textId="0261DE71" w:rsidR="00067749" w:rsidRPr="00067749" w:rsidRDefault="00067749" w:rsidP="00067749">
      <w:pPr>
        <w:spacing w:after="0" w:line="240" w:lineRule="auto"/>
        <w:ind w:left="284" w:firstLine="567"/>
        <w:jc w:val="both"/>
        <w:rPr>
          <w:rFonts w:eastAsia="Times New Roman" w:cs="Times New Roman"/>
          <w:bCs/>
          <w:sz w:val="24"/>
          <w:szCs w:val="24"/>
        </w:rPr>
      </w:pPr>
      <w:r w:rsidRPr="007016CA">
        <w:rPr>
          <w:rFonts w:eastAsia="Times New Roman" w:cs="Times New Roman"/>
          <w:bCs/>
          <w:sz w:val="24"/>
          <w:szCs w:val="24"/>
        </w:rPr>
        <w:t xml:space="preserve">Ņemot vērā, ka saskaņā ar Tehniskās specifikācijas 9.8. apakšpunktu </w:t>
      </w:r>
      <w:proofErr w:type="spellStart"/>
      <w:r w:rsidRPr="007016CA">
        <w:rPr>
          <w:rFonts w:eastAsia="Times New Roman" w:cs="Times New Roman"/>
          <w:bCs/>
          <w:i/>
          <w:iCs/>
          <w:sz w:val="24"/>
          <w:szCs w:val="24"/>
        </w:rPr>
        <w:t>pilotpētījuma</w:t>
      </w:r>
      <w:proofErr w:type="spellEnd"/>
      <w:r w:rsidRPr="007016CA">
        <w:rPr>
          <w:rFonts w:eastAsia="Times New Roman" w:cs="Times New Roman"/>
          <w:bCs/>
          <w:i/>
          <w:iCs/>
          <w:sz w:val="24"/>
          <w:szCs w:val="24"/>
        </w:rPr>
        <w:t xml:space="preserve"> mērķis ir pārbaudīt datu iegūšanas procesa un izvēlētā pētījuma instrumentārija, aprīkojuma, materiālu un līdzekļu piemērotību un praktisko </w:t>
      </w:r>
      <w:proofErr w:type="spellStart"/>
      <w:r w:rsidRPr="007016CA">
        <w:rPr>
          <w:rFonts w:eastAsia="Times New Roman" w:cs="Times New Roman"/>
          <w:bCs/>
          <w:i/>
          <w:iCs/>
          <w:sz w:val="24"/>
          <w:szCs w:val="24"/>
        </w:rPr>
        <w:t>pielietojamību</w:t>
      </w:r>
      <w:proofErr w:type="spellEnd"/>
      <w:r w:rsidRPr="007016CA">
        <w:rPr>
          <w:rFonts w:eastAsia="Times New Roman" w:cs="Times New Roman"/>
          <w:bCs/>
          <w:i/>
          <w:iCs/>
          <w:sz w:val="24"/>
          <w:szCs w:val="24"/>
        </w:rPr>
        <w:t>, identificēt iespējamos izaicinājumus un nepieciešamos uzlabojumus pirms pilna mēroga pētījuma īstenošanas</w:t>
      </w:r>
      <w:r w:rsidRPr="007016CA">
        <w:rPr>
          <w:rFonts w:eastAsia="Times New Roman" w:cs="Times New Roman"/>
          <w:bCs/>
          <w:sz w:val="24"/>
          <w:szCs w:val="24"/>
        </w:rPr>
        <w:t xml:space="preserve">, tad </w:t>
      </w:r>
      <w:proofErr w:type="spellStart"/>
      <w:r w:rsidRPr="007016CA">
        <w:rPr>
          <w:rFonts w:eastAsia="Times New Roman" w:cs="Times New Roman"/>
          <w:bCs/>
          <w:sz w:val="24"/>
          <w:szCs w:val="24"/>
        </w:rPr>
        <w:t>pilotpētījums</w:t>
      </w:r>
      <w:proofErr w:type="spellEnd"/>
      <w:r w:rsidRPr="007016CA">
        <w:rPr>
          <w:rFonts w:eastAsia="Times New Roman" w:cs="Times New Roman"/>
          <w:bCs/>
          <w:sz w:val="24"/>
          <w:szCs w:val="24"/>
        </w:rPr>
        <w:t xml:space="preserve"> ir jāīsteno</w:t>
      </w:r>
      <w:r w:rsidR="00302921" w:rsidRPr="007016CA">
        <w:rPr>
          <w:rFonts w:eastAsia="Times New Roman" w:cs="Times New Roman"/>
          <w:bCs/>
          <w:sz w:val="24"/>
          <w:szCs w:val="24"/>
        </w:rPr>
        <w:t xml:space="preserve">, izmantojot obligātās datu iegūšanas metodes un </w:t>
      </w:r>
      <w:r w:rsidRPr="007016CA">
        <w:rPr>
          <w:rFonts w:eastAsia="Times New Roman" w:cs="Times New Roman"/>
          <w:bCs/>
          <w:sz w:val="24"/>
          <w:szCs w:val="24"/>
        </w:rPr>
        <w:t>t</w:t>
      </w:r>
      <w:r w:rsidR="00302921" w:rsidRPr="007016CA">
        <w:rPr>
          <w:rFonts w:eastAsia="Times New Roman" w:cs="Times New Roman"/>
          <w:bCs/>
          <w:sz w:val="24"/>
          <w:szCs w:val="24"/>
        </w:rPr>
        <w:t>ās</w:t>
      </w:r>
      <w:r w:rsidRPr="007016CA">
        <w:rPr>
          <w:rFonts w:eastAsia="Times New Roman" w:cs="Times New Roman"/>
          <w:bCs/>
          <w:sz w:val="24"/>
          <w:szCs w:val="24"/>
        </w:rPr>
        <w:t xml:space="preserve"> metod</w:t>
      </w:r>
      <w:r w:rsidR="00302921" w:rsidRPr="007016CA">
        <w:rPr>
          <w:rFonts w:eastAsia="Times New Roman" w:cs="Times New Roman"/>
          <w:bCs/>
          <w:sz w:val="24"/>
          <w:szCs w:val="24"/>
        </w:rPr>
        <w:t>es</w:t>
      </w:r>
      <w:r w:rsidRPr="007016CA">
        <w:rPr>
          <w:rFonts w:eastAsia="Times New Roman" w:cs="Times New Roman"/>
          <w:bCs/>
          <w:sz w:val="24"/>
          <w:szCs w:val="24"/>
        </w:rPr>
        <w:t xml:space="preserve">, ko pakalpojuma sniedzējs būs izvēlējies un saskaņojis ar </w:t>
      </w:r>
      <w:r w:rsidR="00D06AD2">
        <w:rPr>
          <w:rFonts w:eastAsia="Times New Roman" w:cs="Times New Roman"/>
          <w:bCs/>
          <w:sz w:val="24"/>
          <w:szCs w:val="24"/>
        </w:rPr>
        <w:t>P</w:t>
      </w:r>
      <w:r w:rsidRPr="007016CA">
        <w:rPr>
          <w:rFonts w:eastAsia="Times New Roman" w:cs="Times New Roman"/>
          <w:bCs/>
          <w:sz w:val="24"/>
          <w:szCs w:val="24"/>
        </w:rPr>
        <w:t>asūtītāju.</w:t>
      </w:r>
    </w:p>
    <w:p w14:paraId="5E1829F2" w14:textId="77777777" w:rsidR="00067749" w:rsidRPr="005B7735" w:rsidRDefault="00067749" w:rsidP="00067749">
      <w:pPr>
        <w:spacing w:after="0" w:line="240" w:lineRule="auto"/>
        <w:ind w:left="284" w:firstLine="567"/>
        <w:jc w:val="both"/>
        <w:rPr>
          <w:rFonts w:ascii="Arial" w:eastAsia="Times New Roman" w:hAnsi="Arial" w:cs="Times New Roman"/>
          <w:sz w:val="24"/>
          <w:szCs w:val="24"/>
        </w:rPr>
      </w:pPr>
    </w:p>
    <w:p w14:paraId="4B1ECD69" w14:textId="25717399" w:rsidR="005B7735" w:rsidRPr="008004C3" w:rsidRDefault="008004C3" w:rsidP="00D53B21">
      <w:pPr>
        <w:spacing w:after="0" w:line="240" w:lineRule="auto"/>
        <w:ind w:firstLine="851"/>
        <w:jc w:val="both"/>
        <w:rPr>
          <w:rFonts w:eastAsia="Times New Roman" w:cs="Times New Roman"/>
          <w:b/>
          <w:bCs/>
          <w:sz w:val="24"/>
          <w:szCs w:val="24"/>
        </w:rPr>
      </w:pPr>
      <w:r>
        <w:rPr>
          <w:rFonts w:eastAsia="Times New Roman" w:cs="Times New Roman"/>
          <w:b/>
          <w:bCs/>
          <w:sz w:val="24"/>
          <w:szCs w:val="24"/>
        </w:rPr>
        <w:t>22</w:t>
      </w:r>
      <w:r w:rsidR="005B7735" w:rsidRPr="005B7735">
        <w:rPr>
          <w:rFonts w:eastAsia="Times New Roman" w:cs="Times New Roman"/>
          <w:b/>
          <w:bCs/>
          <w:sz w:val="24"/>
          <w:szCs w:val="24"/>
        </w:rPr>
        <w:t xml:space="preserve">. komentārs </w:t>
      </w:r>
    </w:p>
    <w:tbl>
      <w:tblPr>
        <w:tblStyle w:val="TableGrid"/>
        <w:tblW w:w="4853" w:type="pct"/>
        <w:tblInd w:w="279" w:type="dxa"/>
        <w:tblLook w:val="04A0" w:firstRow="1" w:lastRow="0" w:firstColumn="1" w:lastColumn="0" w:noHBand="0" w:noVBand="1"/>
      </w:tblPr>
      <w:tblGrid>
        <w:gridCol w:w="1134"/>
        <w:gridCol w:w="2526"/>
        <w:gridCol w:w="5412"/>
      </w:tblGrid>
      <w:tr w:rsidR="008004C3" w:rsidRPr="008004C3" w14:paraId="018809D0" w14:textId="77777777" w:rsidTr="00C15CDB">
        <w:trPr>
          <w:trHeight w:val="445"/>
        </w:trPr>
        <w:tc>
          <w:tcPr>
            <w:tcW w:w="625" w:type="pct"/>
            <w:vAlign w:val="center"/>
          </w:tcPr>
          <w:p w14:paraId="5D4345BB" w14:textId="77777777" w:rsidR="008004C3" w:rsidRPr="008004C3" w:rsidRDefault="008004C3" w:rsidP="00C15CDB">
            <w:pPr>
              <w:jc w:val="center"/>
              <w:rPr>
                <w:rFonts w:ascii="Times New Roman" w:hAnsi="Times New Roman"/>
                <w:b/>
                <w:bCs/>
                <w:sz w:val="22"/>
                <w:szCs w:val="22"/>
              </w:rPr>
            </w:pPr>
            <w:bookmarkStart w:id="8" w:name="_Hlk212033508"/>
            <w:r w:rsidRPr="008004C3">
              <w:rPr>
                <w:rFonts w:ascii="Times New Roman" w:hAnsi="Times New Roman"/>
                <w:b/>
                <w:bCs/>
                <w:sz w:val="22"/>
                <w:szCs w:val="22"/>
              </w:rPr>
              <w:t>Punkts</w:t>
            </w:r>
          </w:p>
        </w:tc>
        <w:tc>
          <w:tcPr>
            <w:tcW w:w="1392" w:type="pct"/>
            <w:vAlign w:val="center"/>
          </w:tcPr>
          <w:p w14:paraId="78D6F69D"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Esošā versija</w:t>
            </w:r>
          </w:p>
        </w:tc>
        <w:tc>
          <w:tcPr>
            <w:tcW w:w="2983" w:type="pct"/>
            <w:vAlign w:val="center"/>
          </w:tcPr>
          <w:p w14:paraId="69BFE383" w14:textId="77777777" w:rsidR="008004C3" w:rsidRPr="008004C3" w:rsidRDefault="008004C3" w:rsidP="00C15CDB">
            <w:pPr>
              <w:jc w:val="center"/>
              <w:rPr>
                <w:rFonts w:ascii="Times New Roman" w:hAnsi="Times New Roman"/>
                <w:b/>
                <w:bCs/>
                <w:sz w:val="22"/>
                <w:szCs w:val="22"/>
              </w:rPr>
            </w:pPr>
            <w:r w:rsidRPr="008004C3">
              <w:rPr>
                <w:rFonts w:ascii="Times New Roman" w:hAnsi="Times New Roman"/>
                <w:b/>
                <w:bCs/>
                <w:sz w:val="22"/>
                <w:szCs w:val="22"/>
              </w:rPr>
              <w:t>Komentārs</w:t>
            </w:r>
          </w:p>
        </w:tc>
      </w:tr>
      <w:tr w:rsidR="00B37B54" w:rsidRPr="008004C3" w14:paraId="7D59C3D7" w14:textId="77777777" w:rsidTr="00B37B54">
        <w:tc>
          <w:tcPr>
            <w:tcW w:w="625" w:type="pct"/>
          </w:tcPr>
          <w:p w14:paraId="5AED0F48" w14:textId="2E589382" w:rsidR="00B37B54" w:rsidRPr="00B37B54" w:rsidRDefault="00B37B54" w:rsidP="00B37B54">
            <w:pPr>
              <w:spacing w:before="120" w:after="120"/>
              <w:jc w:val="center"/>
              <w:rPr>
                <w:rFonts w:ascii="Times New Roman" w:hAnsi="Times New Roman"/>
                <w:sz w:val="22"/>
                <w:szCs w:val="22"/>
              </w:rPr>
            </w:pPr>
            <w:r w:rsidRPr="00B37B54">
              <w:rPr>
                <w:rFonts w:ascii="Times New Roman" w:hAnsi="Times New Roman"/>
                <w:sz w:val="22"/>
                <w:szCs w:val="22"/>
              </w:rPr>
              <w:t xml:space="preserve">TS – 9.13. un 9.14. </w:t>
            </w:r>
          </w:p>
        </w:tc>
        <w:tc>
          <w:tcPr>
            <w:tcW w:w="1392" w:type="pct"/>
          </w:tcPr>
          <w:p w14:paraId="53702921" w14:textId="33A4B635"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b/>
                <w:bCs/>
                <w:sz w:val="22"/>
                <w:szCs w:val="22"/>
              </w:rPr>
              <w:t>Vadlīnijas pētījuma datu iegūšanas personālam</w:t>
            </w:r>
            <w:r w:rsidRPr="00B37B54">
              <w:rPr>
                <w:rFonts w:ascii="Times New Roman" w:hAnsi="Times New Roman"/>
                <w:sz w:val="22"/>
                <w:szCs w:val="22"/>
              </w:rPr>
              <w:t xml:space="preserve"> un </w:t>
            </w:r>
            <w:r w:rsidRPr="00B37B54">
              <w:rPr>
                <w:rFonts w:ascii="Times New Roman" w:hAnsi="Times New Roman"/>
                <w:b/>
                <w:bCs/>
                <w:sz w:val="22"/>
                <w:szCs w:val="22"/>
              </w:rPr>
              <w:t>Pētījuma datu iegūšanas personāla mācību saturs</w:t>
            </w:r>
            <w:r w:rsidRPr="00B37B54">
              <w:rPr>
                <w:rFonts w:ascii="Times New Roman" w:hAnsi="Times New Roman"/>
                <w:sz w:val="22"/>
                <w:szCs w:val="22"/>
              </w:rPr>
              <w:t xml:space="preserve"> </w:t>
            </w:r>
          </w:p>
        </w:tc>
        <w:tc>
          <w:tcPr>
            <w:tcW w:w="2983" w:type="pct"/>
          </w:tcPr>
          <w:p w14:paraId="10E6B27B" w14:textId="777CBA61"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sz w:val="22"/>
                <w:szCs w:val="22"/>
              </w:rPr>
              <w:t>Ieteicams šos posmus organizēt (iesniegt) kopā ar ētikas komitejas lēmuma saņemšanu, jo procesā var būt arī kādas rekomendācijas vai arī ieteikumi kontekstā ar šiem abiem uzdevumiem. Līdz ar to, loģiskāka būtu visu šo nodevumu iesniegšana vienlaicīgi (10 mēnešu laikā).</w:t>
            </w:r>
          </w:p>
        </w:tc>
      </w:tr>
    </w:tbl>
    <w:bookmarkEnd w:id="8"/>
    <w:p w14:paraId="77BB205D" w14:textId="77777777"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t>Iepirkuma komisijas secinājumi un vērtējums</w:t>
      </w:r>
    </w:p>
    <w:p w14:paraId="60D58D37" w14:textId="627FF10F" w:rsidR="005B7735" w:rsidRPr="005B7735" w:rsidRDefault="00107FA7" w:rsidP="005B7735">
      <w:pPr>
        <w:spacing w:after="0" w:line="240" w:lineRule="auto"/>
        <w:ind w:left="284" w:firstLine="567"/>
        <w:jc w:val="both"/>
        <w:rPr>
          <w:rFonts w:eastAsia="Times New Roman" w:cs="Times New Roman"/>
          <w:bCs/>
          <w:sz w:val="24"/>
          <w:szCs w:val="24"/>
        </w:rPr>
      </w:pPr>
      <w:r w:rsidRPr="00D53B21">
        <w:rPr>
          <w:rFonts w:eastAsia="Times New Roman" w:cs="Times New Roman"/>
          <w:bCs/>
          <w:sz w:val="24"/>
          <w:szCs w:val="24"/>
        </w:rPr>
        <w:t>Tehniskajā specifikācijā ir paredzēta vienlaicīga vadlīniju pētījuma datu iegūšanas personālam, pētījuma datu iegūšanas personāla mācību satura un pētījuma ētikas komitejas lēmuma iesniegšana ar nodošanas – pieņemšanas aktu (ne vēlāk kā desmit mēnešus no iepirkuma līguma spēkā stāšanās). Ja pakalpojuma sniedzējs vēlas, tas jebkuru Tehniskajā specifikācijā norādīto uzdevumu var paveikt arī ātrāk kā noteikts.</w:t>
      </w:r>
    </w:p>
    <w:p w14:paraId="28AF3923" w14:textId="77777777" w:rsidR="005B7735" w:rsidRDefault="005B7735" w:rsidP="0070297B">
      <w:pPr>
        <w:pStyle w:val="PielikumiRakstzRakstz"/>
        <w:numPr>
          <w:ilvl w:val="0"/>
          <w:numId w:val="0"/>
        </w:numPr>
        <w:ind w:left="284"/>
        <w:rPr>
          <w:b w:val="0"/>
          <w:bCs w:val="0"/>
        </w:rPr>
      </w:pPr>
    </w:p>
    <w:p w14:paraId="4A402A72" w14:textId="16394134" w:rsidR="005B7735" w:rsidRPr="005B7735" w:rsidRDefault="00E26CE0" w:rsidP="005B7735">
      <w:pPr>
        <w:spacing w:after="0" w:line="240" w:lineRule="auto"/>
        <w:ind w:firstLine="851"/>
        <w:contextualSpacing/>
        <w:jc w:val="both"/>
        <w:rPr>
          <w:rFonts w:eastAsia="Times New Roman" w:cs="Times New Roman"/>
          <w:b/>
          <w:bCs/>
          <w:sz w:val="24"/>
          <w:szCs w:val="24"/>
        </w:rPr>
      </w:pPr>
      <w:r>
        <w:rPr>
          <w:rFonts w:eastAsia="Times New Roman" w:cs="Times New Roman"/>
          <w:b/>
          <w:bCs/>
          <w:sz w:val="24"/>
          <w:szCs w:val="24"/>
        </w:rPr>
        <w:t>23</w:t>
      </w:r>
      <w:r w:rsidR="005B7735" w:rsidRPr="005B7735">
        <w:rPr>
          <w:rFonts w:eastAsia="Times New Roman" w:cs="Times New Roman"/>
          <w:b/>
          <w:bCs/>
          <w:sz w:val="24"/>
          <w:szCs w:val="24"/>
        </w:rPr>
        <w:t xml:space="preserve">. komentārs </w:t>
      </w:r>
    </w:p>
    <w:tbl>
      <w:tblPr>
        <w:tblStyle w:val="TableGrid"/>
        <w:tblW w:w="4853" w:type="pct"/>
        <w:tblInd w:w="279" w:type="dxa"/>
        <w:tblLook w:val="04A0" w:firstRow="1" w:lastRow="0" w:firstColumn="1" w:lastColumn="0" w:noHBand="0" w:noVBand="1"/>
      </w:tblPr>
      <w:tblGrid>
        <w:gridCol w:w="1134"/>
        <w:gridCol w:w="3827"/>
        <w:gridCol w:w="4111"/>
      </w:tblGrid>
      <w:tr w:rsidR="00B37B54" w:rsidRPr="008004C3" w14:paraId="7B97CDA7" w14:textId="77777777" w:rsidTr="00C15CDB">
        <w:trPr>
          <w:trHeight w:val="445"/>
        </w:trPr>
        <w:tc>
          <w:tcPr>
            <w:tcW w:w="625" w:type="pct"/>
            <w:vAlign w:val="center"/>
          </w:tcPr>
          <w:p w14:paraId="491F921A" w14:textId="77777777" w:rsidR="00B37B54" w:rsidRPr="008004C3" w:rsidRDefault="00B37B54" w:rsidP="00C15CDB">
            <w:pPr>
              <w:jc w:val="center"/>
              <w:rPr>
                <w:rFonts w:ascii="Times New Roman" w:hAnsi="Times New Roman"/>
                <w:b/>
                <w:bCs/>
                <w:sz w:val="22"/>
                <w:szCs w:val="22"/>
              </w:rPr>
            </w:pPr>
            <w:r w:rsidRPr="008004C3">
              <w:rPr>
                <w:rFonts w:ascii="Times New Roman" w:hAnsi="Times New Roman"/>
                <w:b/>
                <w:bCs/>
                <w:sz w:val="22"/>
                <w:szCs w:val="22"/>
              </w:rPr>
              <w:t>Punkts</w:t>
            </w:r>
          </w:p>
        </w:tc>
        <w:tc>
          <w:tcPr>
            <w:tcW w:w="2109" w:type="pct"/>
            <w:vAlign w:val="center"/>
          </w:tcPr>
          <w:p w14:paraId="5B34C589" w14:textId="77777777" w:rsidR="00B37B54" w:rsidRPr="008004C3" w:rsidRDefault="00B37B54" w:rsidP="00C15CDB">
            <w:pPr>
              <w:jc w:val="center"/>
              <w:rPr>
                <w:rFonts w:ascii="Times New Roman" w:hAnsi="Times New Roman"/>
                <w:b/>
                <w:bCs/>
                <w:sz w:val="22"/>
                <w:szCs w:val="22"/>
              </w:rPr>
            </w:pPr>
            <w:r w:rsidRPr="008004C3">
              <w:rPr>
                <w:rFonts w:ascii="Times New Roman" w:hAnsi="Times New Roman"/>
                <w:b/>
                <w:bCs/>
                <w:sz w:val="22"/>
                <w:szCs w:val="22"/>
              </w:rPr>
              <w:t>Esošā versija</w:t>
            </w:r>
          </w:p>
        </w:tc>
        <w:tc>
          <w:tcPr>
            <w:tcW w:w="2266" w:type="pct"/>
            <w:vAlign w:val="center"/>
          </w:tcPr>
          <w:p w14:paraId="128B0DA9" w14:textId="77777777" w:rsidR="00B37B54" w:rsidRPr="008004C3" w:rsidRDefault="00B37B54" w:rsidP="00C15CDB">
            <w:pPr>
              <w:jc w:val="center"/>
              <w:rPr>
                <w:rFonts w:ascii="Times New Roman" w:hAnsi="Times New Roman"/>
                <w:b/>
                <w:bCs/>
                <w:sz w:val="22"/>
                <w:szCs w:val="22"/>
              </w:rPr>
            </w:pPr>
            <w:r w:rsidRPr="008004C3">
              <w:rPr>
                <w:rFonts w:ascii="Times New Roman" w:hAnsi="Times New Roman"/>
                <w:b/>
                <w:bCs/>
                <w:sz w:val="22"/>
                <w:szCs w:val="22"/>
              </w:rPr>
              <w:t>Komentārs</w:t>
            </w:r>
          </w:p>
        </w:tc>
      </w:tr>
      <w:tr w:rsidR="00B37B54" w:rsidRPr="00B37B54" w14:paraId="08F24C70" w14:textId="77777777" w:rsidTr="00B37B54">
        <w:tc>
          <w:tcPr>
            <w:tcW w:w="625" w:type="pct"/>
          </w:tcPr>
          <w:p w14:paraId="09B987E4" w14:textId="166470E1" w:rsidR="00B37B54" w:rsidRPr="00B37B54" w:rsidRDefault="00B37B54" w:rsidP="00B37B54">
            <w:pPr>
              <w:spacing w:before="120" w:after="120"/>
              <w:jc w:val="center"/>
              <w:rPr>
                <w:rFonts w:ascii="Times New Roman" w:hAnsi="Times New Roman"/>
                <w:sz w:val="22"/>
                <w:szCs w:val="22"/>
              </w:rPr>
            </w:pPr>
            <w:r w:rsidRPr="00B37B54">
              <w:rPr>
                <w:rFonts w:ascii="Times New Roman" w:hAnsi="Times New Roman"/>
                <w:sz w:val="22"/>
                <w:szCs w:val="22"/>
              </w:rPr>
              <w:t>TS – 9.18.</w:t>
            </w:r>
          </w:p>
        </w:tc>
        <w:tc>
          <w:tcPr>
            <w:tcW w:w="2109" w:type="pct"/>
          </w:tcPr>
          <w:p w14:paraId="2C11EB20" w14:textId="77777777" w:rsidR="00B37B54" w:rsidRPr="00B37B54" w:rsidRDefault="00B37B54" w:rsidP="00B37B54">
            <w:pPr>
              <w:spacing w:before="120" w:after="120"/>
              <w:jc w:val="both"/>
              <w:rPr>
                <w:rFonts w:ascii="Times New Roman" w:hAnsi="Times New Roman"/>
                <w:b/>
                <w:bCs/>
                <w:sz w:val="22"/>
                <w:szCs w:val="22"/>
              </w:rPr>
            </w:pPr>
            <w:r w:rsidRPr="00B37B54">
              <w:rPr>
                <w:rFonts w:ascii="Times New Roman" w:hAnsi="Times New Roman"/>
                <w:b/>
                <w:bCs/>
                <w:sz w:val="22"/>
                <w:szCs w:val="22"/>
              </w:rPr>
              <w:t>Datu iegūšana un tehniskais ziņojums</w:t>
            </w:r>
          </w:p>
          <w:p w14:paraId="2D9EF1FF" w14:textId="4675FB8C"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sz w:val="22"/>
                <w:szCs w:val="22"/>
              </w:rPr>
              <w:t>Izpildītājs datus iegūst atbilstoši tehniskās specifikācijas prasībām</w:t>
            </w:r>
            <w:r w:rsidRPr="00B37B54">
              <w:rPr>
                <w:rFonts w:ascii="Times New Roman" w:hAnsi="Times New Roman"/>
                <w:b/>
                <w:bCs/>
                <w:sz w:val="22"/>
                <w:szCs w:val="22"/>
              </w:rPr>
              <w:t xml:space="preserve"> ne ilgāk kā līdz 2027. gada 1. martam. </w:t>
            </w:r>
            <w:r w:rsidRPr="00B37B54">
              <w:rPr>
                <w:rFonts w:ascii="Times New Roman" w:hAnsi="Times New Roman"/>
                <w:sz w:val="22"/>
                <w:szCs w:val="22"/>
              </w:rPr>
              <w:t>Par datu iegūšanas plānoto noslēguma datumu Izpildītājs informē Pasūtītāju e-pastā ne vēlāk kā 3 (trīs) darbdienas iepriekš.</w:t>
            </w:r>
          </w:p>
        </w:tc>
        <w:tc>
          <w:tcPr>
            <w:tcW w:w="2266" w:type="pct"/>
          </w:tcPr>
          <w:p w14:paraId="45B69802" w14:textId="2ED7B052" w:rsidR="00B37B54" w:rsidRPr="00B37B54" w:rsidRDefault="00B37B54" w:rsidP="00B37B54">
            <w:pPr>
              <w:spacing w:before="120" w:after="120"/>
              <w:jc w:val="both"/>
              <w:rPr>
                <w:rFonts w:ascii="Times New Roman" w:hAnsi="Times New Roman"/>
                <w:sz w:val="22"/>
                <w:szCs w:val="22"/>
              </w:rPr>
            </w:pPr>
            <w:r w:rsidRPr="00B37B54">
              <w:rPr>
                <w:rFonts w:ascii="Times New Roman" w:hAnsi="Times New Roman"/>
                <w:sz w:val="22"/>
                <w:szCs w:val="22"/>
              </w:rPr>
              <w:t xml:space="preserve">Pašreiz viens no lielākajiem riskiem izskatās saistībā ar dalībnieku piesaisti novērojumam. Iesakām pagarināt datu ieguvi ne ilgāk kā līdz 2027. gada 1. aprīlim, lai būtu pieejama laika rezerve saistībā ar neparedzētiem gadījumiem (visticamāk, arī gada nogales svētku laiks iekrīt šajā pētījuma posmā, kad varētu būt mazāka atsaucība un pieejamība). </w:t>
            </w:r>
          </w:p>
        </w:tc>
      </w:tr>
    </w:tbl>
    <w:p w14:paraId="32325A7B" w14:textId="77777777" w:rsidR="00BA5F19" w:rsidRDefault="00BA5F19" w:rsidP="005B7735">
      <w:pPr>
        <w:spacing w:after="0" w:line="240" w:lineRule="auto"/>
        <w:ind w:firstLine="810"/>
        <w:jc w:val="both"/>
        <w:rPr>
          <w:rFonts w:eastAsia="Times New Roman" w:cs="Times New Roman"/>
          <w:b/>
          <w:bCs/>
          <w:sz w:val="24"/>
          <w:szCs w:val="24"/>
        </w:rPr>
      </w:pPr>
    </w:p>
    <w:p w14:paraId="54B5E909" w14:textId="77777777" w:rsidR="00BA5F19" w:rsidRDefault="00BA5F19" w:rsidP="005B7735">
      <w:pPr>
        <w:spacing w:after="0" w:line="240" w:lineRule="auto"/>
        <w:ind w:firstLine="810"/>
        <w:jc w:val="both"/>
        <w:rPr>
          <w:rFonts w:eastAsia="Times New Roman" w:cs="Times New Roman"/>
          <w:b/>
          <w:bCs/>
          <w:sz w:val="24"/>
          <w:szCs w:val="24"/>
        </w:rPr>
      </w:pPr>
    </w:p>
    <w:p w14:paraId="69E4447D" w14:textId="50C5F0DB" w:rsidR="005B7735" w:rsidRPr="005B7735" w:rsidRDefault="005B7735" w:rsidP="005B7735">
      <w:pPr>
        <w:spacing w:after="0" w:line="240" w:lineRule="auto"/>
        <w:ind w:firstLine="810"/>
        <w:jc w:val="both"/>
        <w:rPr>
          <w:rFonts w:eastAsia="Times New Roman" w:cs="Times New Roman"/>
          <w:sz w:val="24"/>
          <w:szCs w:val="24"/>
        </w:rPr>
      </w:pPr>
      <w:r w:rsidRPr="005B7735">
        <w:rPr>
          <w:rFonts w:eastAsia="Times New Roman" w:cs="Times New Roman"/>
          <w:b/>
          <w:bCs/>
          <w:sz w:val="24"/>
          <w:szCs w:val="24"/>
        </w:rPr>
        <w:lastRenderedPageBreak/>
        <w:t>Iepirkuma komisijas secinājumi un vērtējums</w:t>
      </w:r>
    </w:p>
    <w:p w14:paraId="0D629F2F" w14:textId="577DC0F2" w:rsidR="005B7735" w:rsidRDefault="00107FA7" w:rsidP="00107FA7">
      <w:pPr>
        <w:spacing w:after="0" w:line="240" w:lineRule="auto"/>
        <w:ind w:left="284" w:firstLine="567"/>
        <w:jc w:val="both"/>
        <w:rPr>
          <w:rFonts w:eastAsia="Times New Roman" w:cs="Times New Roman"/>
          <w:bCs/>
          <w:sz w:val="24"/>
          <w:szCs w:val="24"/>
        </w:rPr>
      </w:pPr>
      <w:r w:rsidRPr="00D53B21">
        <w:rPr>
          <w:rFonts w:eastAsia="Times New Roman" w:cs="Times New Roman"/>
          <w:bCs/>
          <w:sz w:val="24"/>
          <w:szCs w:val="24"/>
        </w:rPr>
        <w:t>Pasūtītājs ņems vērā piegādātāja ieteikumu un pagarinās datu iegūšanas laiku par vienu mēnesi, t.i., līdz 2027. gada 1. aprīlim.</w:t>
      </w:r>
    </w:p>
    <w:p w14:paraId="5F481D43" w14:textId="77777777" w:rsidR="00107FA7" w:rsidRPr="005B7735" w:rsidRDefault="00107FA7" w:rsidP="00107FA7">
      <w:pPr>
        <w:spacing w:after="0" w:line="240" w:lineRule="auto"/>
        <w:ind w:left="284" w:firstLine="567"/>
        <w:jc w:val="both"/>
        <w:rPr>
          <w:rFonts w:ascii="Arial" w:eastAsia="Times New Roman" w:hAnsi="Arial" w:cs="Times New Roman"/>
          <w:sz w:val="24"/>
          <w:szCs w:val="24"/>
        </w:rPr>
      </w:pPr>
    </w:p>
    <w:p w14:paraId="64314DA8" w14:textId="7053C5E0" w:rsidR="006861FC" w:rsidRDefault="00F133E9" w:rsidP="0070297B">
      <w:pPr>
        <w:pStyle w:val="ListParagraph"/>
        <w:numPr>
          <w:ilvl w:val="0"/>
          <w:numId w:val="3"/>
        </w:numPr>
        <w:spacing w:after="0" w:line="240" w:lineRule="auto"/>
        <w:ind w:left="284" w:hanging="284"/>
        <w:jc w:val="both"/>
        <w:rPr>
          <w:rFonts w:cs="Times New Roman"/>
          <w:b/>
          <w:bCs/>
          <w:sz w:val="24"/>
          <w:szCs w:val="24"/>
        </w:rPr>
      </w:pPr>
      <w:r>
        <w:rPr>
          <w:rFonts w:cs="Times New Roman"/>
          <w:b/>
          <w:bCs/>
          <w:sz w:val="24"/>
          <w:szCs w:val="24"/>
        </w:rPr>
        <w:t>P</w:t>
      </w:r>
      <w:r w:rsidRPr="00F133E9">
        <w:rPr>
          <w:rFonts w:cs="Times New Roman"/>
          <w:b/>
          <w:bCs/>
          <w:sz w:val="24"/>
          <w:szCs w:val="24"/>
        </w:rPr>
        <w:t>asūtītāja galvenie secinājumi un vērtējums par iespējamo konkurenci attiecīgajā iepirkumā</w:t>
      </w:r>
    </w:p>
    <w:p w14:paraId="7911F0A4" w14:textId="195DD0FA" w:rsidR="009D08EC" w:rsidRPr="00C91FA8" w:rsidRDefault="00484B3E" w:rsidP="005F32A2">
      <w:pPr>
        <w:pStyle w:val="ListParagraph"/>
        <w:spacing w:after="0" w:line="240" w:lineRule="auto"/>
        <w:ind w:left="284" w:firstLine="567"/>
        <w:jc w:val="both"/>
        <w:rPr>
          <w:rFonts w:cs="Times New Roman"/>
          <w:b/>
          <w:bCs/>
          <w:sz w:val="24"/>
          <w:szCs w:val="24"/>
        </w:rPr>
      </w:pPr>
      <w:r w:rsidRPr="00C91FA8">
        <w:rPr>
          <w:rFonts w:cs="Times New Roman"/>
          <w:sz w:val="24"/>
          <w:szCs w:val="24"/>
        </w:rPr>
        <w:t xml:space="preserve">Uzaicinājums piedalīties komentāru sniegšanā tika nosūtīts </w:t>
      </w:r>
      <w:r w:rsidR="00860833">
        <w:rPr>
          <w:rFonts w:cs="Times New Roman"/>
          <w:sz w:val="24"/>
          <w:szCs w:val="24"/>
        </w:rPr>
        <w:t>14 (četrpadsmit)</w:t>
      </w:r>
      <w:r w:rsidR="00984C37">
        <w:rPr>
          <w:rFonts w:cs="Times New Roman"/>
          <w:sz w:val="24"/>
          <w:szCs w:val="24"/>
        </w:rPr>
        <w:t xml:space="preserve"> </w:t>
      </w:r>
      <w:r w:rsidRPr="00C91FA8">
        <w:rPr>
          <w:rFonts w:cs="Times New Roman"/>
          <w:sz w:val="24"/>
          <w:szCs w:val="24"/>
        </w:rPr>
        <w:t>piegādātājiem.</w:t>
      </w:r>
      <w:r w:rsidR="00CE2029" w:rsidRPr="00C91FA8">
        <w:rPr>
          <w:sz w:val="24"/>
          <w:szCs w:val="24"/>
        </w:rPr>
        <w:t xml:space="preserve"> </w:t>
      </w:r>
      <w:r w:rsidR="006454F7">
        <w:rPr>
          <w:sz w:val="24"/>
          <w:szCs w:val="24"/>
        </w:rPr>
        <w:t>Četri</w:t>
      </w:r>
      <w:r w:rsidR="00C91FA8">
        <w:rPr>
          <w:sz w:val="24"/>
          <w:szCs w:val="24"/>
        </w:rPr>
        <w:t xml:space="preserve"> </w:t>
      </w:r>
      <w:r w:rsidR="00A824AC" w:rsidRPr="00C91FA8">
        <w:rPr>
          <w:sz w:val="24"/>
          <w:szCs w:val="24"/>
        </w:rPr>
        <w:t>piegādātāj</w:t>
      </w:r>
      <w:r w:rsidR="006454F7">
        <w:rPr>
          <w:sz w:val="24"/>
          <w:szCs w:val="24"/>
        </w:rPr>
        <w:t>i</w:t>
      </w:r>
      <w:r w:rsidR="00C91FA8">
        <w:rPr>
          <w:sz w:val="24"/>
          <w:szCs w:val="24"/>
        </w:rPr>
        <w:t xml:space="preserve"> ir </w:t>
      </w:r>
      <w:r w:rsidR="00A824AC" w:rsidRPr="00C91FA8">
        <w:rPr>
          <w:sz w:val="24"/>
          <w:szCs w:val="24"/>
        </w:rPr>
        <w:t>snie</w:t>
      </w:r>
      <w:r w:rsidR="006454F7">
        <w:rPr>
          <w:sz w:val="24"/>
          <w:szCs w:val="24"/>
        </w:rPr>
        <w:t>guši</w:t>
      </w:r>
      <w:r w:rsidR="00C91FA8">
        <w:rPr>
          <w:sz w:val="24"/>
          <w:szCs w:val="24"/>
        </w:rPr>
        <w:t xml:space="preserve"> </w:t>
      </w:r>
      <w:r w:rsidR="00A824AC" w:rsidRPr="00C91FA8">
        <w:rPr>
          <w:sz w:val="24"/>
          <w:szCs w:val="24"/>
        </w:rPr>
        <w:t>komentārus</w:t>
      </w:r>
      <w:r w:rsidR="006454F7">
        <w:rPr>
          <w:sz w:val="24"/>
          <w:szCs w:val="24"/>
        </w:rPr>
        <w:t xml:space="preserve">, kas liecina </w:t>
      </w:r>
      <w:r w:rsidR="006454F7" w:rsidRPr="006454F7">
        <w:rPr>
          <w:sz w:val="24"/>
          <w:szCs w:val="24"/>
        </w:rPr>
        <w:t>par iespējamo</w:t>
      </w:r>
      <w:r w:rsidR="006454F7">
        <w:t xml:space="preserve"> </w:t>
      </w:r>
      <w:r w:rsidR="006454F7" w:rsidRPr="006454F7">
        <w:rPr>
          <w:sz w:val="24"/>
          <w:szCs w:val="24"/>
        </w:rPr>
        <w:t>konkurenci attiecīgajā iepirkumā</w:t>
      </w:r>
      <w:r w:rsidR="00A824AC" w:rsidRPr="00C91FA8">
        <w:rPr>
          <w:sz w:val="24"/>
          <w:szCs w:val="24"/>
        </w:rPr>
        <w:t xml:space="preserve">. </w:t>
      </w:r>
    </w:p>
    <w:p w14:paraId="0D85ED10" w14:textId="77777777" w:rsidR="003529C3" w:rsidRDefault="003529C3" w:rsidP="00484B3E">
      <w:pPr>
        <w:pStyle w:val="ListParagraph"/>
        <w:spacing w:after="0" w:line="240" w:lineRule="auto"/>
        <w:ind w:left="284"/>
        <w:jc w:val="both"/>
        <w:rPr>
          <w:rFonts w:cs="Times New Roman"/>
          <w:sz w:val="24"/>
          <w:szCs w:val="24"/>
        </w:rPr>
      </w:pPr>
    </w:p>
    <w:p w14:paraId="1C9C4F6B" w14:textId="77777777" w:rsidR="0047002A" w:rsidRDefault="0047002A" w:rsidP="00484B3E">
      <w:pPr>
        <w:pStyle w:val="ListParagraph"/>
        <w:spacing w:after="0" w:line="240" w:lineRule="auto"/>
        <w:ind w:left="284"/>
        <w:jc w:val="both"/>
        <w:rPr>
          <w:rFonts w:cs="Times New Roman"/>
          <w:sz w:val="24"/>
          <w:szCs w:val="24"/>
        </w:rPr>
      </w:pPr>
    </w:p>
    <w:sectPr w:rsidR="0047002A" w:rsidSect="00C95A32">
      <w:headerReference w:type="default" r:id="rId11"/>
      <w:footerReference w:type="default" r:id="rId12"/>
      <w:pgSz w:w="11906" w:h="16838" w:code="9"/>
      <w:pgMar w:top="1138" w:right="1138" w:bottom="1138" w:left="1411" w:header="706"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A82FC" w14:textId="77777777" w:rsidR="00372B59" w:rsidRDefault="00372B59" w:rsidP="00F96809">
      <w:pPr>
        <w:spacing w:after="0" w:line="240" w:lineRule="auto"/>
      </w:pPr>
      <w:r>
        <w:separator/>
      </w:r>
    </w:p>
  </w:endnote>
  <w:endnote w:type="continuationSeparator" w:id="0">
    <w:p w14:paraId="4B501EF1" w14:textId="77777777" w:rsidR="00372B59" w:rsidRDefault="00372B59" w:rsidP="00F96809">
      <w:pPr>
        <w:spacing w:after="0" w:line="240" w:lineRule="auto"/>
      </w:pPr>
      <w:r>
        <w:continuationSeparator/>
      </w:r>
    </w:p>
  </w:endnote>
  <w:endnote w:type="continuationNotice" w:id="1">
    <w:p w14:paraId="6C91407F" w14:textId="77777777" w:rsidR="00372B59" w:rsidRDefault="00372B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DaneHelveticaNeue">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New Roman Bold">
    <w:panose1 w:val="02020803070505020304"/>
    <w:charset w:val="00"/>
    <w:family w:val="roman"/>
    <w:notTrueType/>
    <w:pitch w:val="default"/>
  </w:font>
  <w:font w:name="Myriad Web CE">
    <w:altName w:val="Calibri"/>
    <w:panose1 w:val="00000000000000000000"/>
    <w:charset w:val="EE"/>
    <w:family w:val="swiss"/>
    <w:notTrueType/>
    <w:pitch w:val="default"/>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eo'w Arial">
    <w:altName w:val="Arial"/>
    <w:charset w:val="00"/>
    <w:family w:val="swiss"/>
    <w:pitch w:val="variable"/>
    <w:sig w:usb0="00000287" w:usb1="00000000" w:usb2="00000000" w:usb3="00000000" w:csb0="0000009F" w:csb1="00000000"/>
  </w:font>
  <w:font w:name="HelveticaNeueLT Std Lt">
    <w:altName w:val="Times New Roman"/>
    <w:charset w:val="00"/>
    <w:family w:val="auto"/>
    <w:pitch w:val="default"/>
  </w:font>
  <w:font w:name="Yu Mincho">
    <w:charset w:val="80"/>
    <w:family w:val="roman"/>
    <w:pitch w:val="variable"/>
    <w:sig w:usb0="800002E7" w:usb1="2AC7FCFF" w:usb2="00000012" w:usb3="00000000" w:csb0="0002009F" w:csb1="00000000"/>
  </w:font>
  <w:font w:name="CG Times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6465862"/>
      <w:docPartObj>
        <w:docPartGallery w:val="Page Numbers (Bottom of Page)"/>
        <w:docPartUnique/>
      </w:docPartObj>
    </w:sdtPr>
    <w:sdtEndPr>
      <w:rPr>
        <w:noProof/>
        <w:sz w:val="20"/>
        <w:szCs w:val="20"/>
      </w:rPr>
    </w:sdtEndPr>
    <w:sdtContent>
      <w:p w14:paraId="67A383CE" w14:textId="16124410" w:rsidR="00241FCB" w:rsidRPr="00C95A32" w:rsidRDefault="00241FCB">
        <w:pPr>
          <w:pStyle w:val="Footer"/>
          <w:jc w:val="center"/>
          <w:rPr>
            <w:sz w:val="20"/>
            <w:szCs w:val="20"/>
          </w:rPr>
        </w:pPr>
        <w:r w:rsidRPr="00C95A32">
          <w:rPr>
            <w:sz w:val="20"/>
            <w:szCs w:val="20"/>
          </w:rPr>
          <w:fldChar w:fldCharType="begin"/>
        </w:r>
        <w:r w:rsidRPr="00C95A32">
          <w:rPr>
            <w:sz w:val="20"/>
            <w:szCs w:val="20"/>
          </w:rPr>
          <w:instrText xml:space="preserve"> PAGE   \* MERGEFORMAT </w:instrText>
        </w:r>
        <w:r w:rsidRPr="00C95A32">
          <w:rPr>
            <w:sz w:val="20"/>
            <w:szCs w:val="20"/>
          </w:rPr>
          <w:fldChar w:fldCharType="separate"/>
        </w:r>
        <w:r w:rsidRPr="00C95A32">
          <w:rPr>
            <w:noProof/>
            <w:sz w:val="20"/>
            <w:szCs w:val="20"/>
          </w:rPr>
          <w:t>2</w:t>
        </w:r>
        <w:r w:rsidRPr="00C95A32">
          <w:rPr>
            <w:noProof/>
            <w:sz w:val="20"/>
            <w:szCs w:val="20"/>
          </w:rPr>
          <w:fldChar w:fldCharType="end"/>
        </w:r>
      </w:p>
    </w:sdtContent>
  </w:sdt>
  <w:p w14:paraId="218D8A47" w14:textId="662BD36D" w:rsidR="00F81D5C" w:rsidRDefault="00F81D5C" w:rsidP="00D646F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B48A4" w14:textId="77777777" w:rsidR="00372B59" w:rsidRDefault="00372B59" w:rsidP="00F96809">
      <w:pPr>
        <w:spacing w:after="0" w:line="240" w:lineRule="auto"/>
      </w:pPr>
      <w:r>
        <w:separator/>
      </w:r>
    </w:p>
  </w:footnote>
  <w:footnote w:type="continuationSeparator" w:id="0">
    <w:p w14:paraId="79B524FB" w14:textId="77777777" w:rsidR="00372B59" w:rsidRDefault="00372B59" w:rsidP="00F96809">
      <w:pPr>
        <w:spacing w:after="0" w:line="240" w:lineRule="auto"/>
      </w:pPr>
      <w:r>
        <w:continuationSeparator/>
      </w:r>
    </w:p>
  </w:footnote>
  <w:footnote w:type="continuationNotice" w:id="1">
    <w:p w14:paraId="25A2BFD6" w14:textId="77777777" w:rsidR="00372B59" w:rsidRDefault="00372B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49FE9C40" w14:paraId="37EC8FA7" w14:textId="77777777" w:rsidTr="00E52EBF">
      <w:trPr>
        <w:trHeight w:val="300"/>
      </w:trPr>
      <w:tc>
        <w:tcPr>
          <w:tcW w:w="3115" w:type="dxa"/>
        </w:tcPr>
        <w:p w14:paraId="19E7E25E" w14:textId="15672677" w:rsidR="49FE9C40" w:rsidRDefault="49FE9C40" w:rsidP="00E52EBF">
          <w:pPr>
            <w:pStyle w:val="Header"/>
            <w:ind w:left="-115"/>
          </w:pPr>
        </w:p>
      </w:tc>
      <w:tc>
        <w:tcPr>
          <w:tcW w:w="3115" w:type="dxa"/>
        </w:tcPr>
        <w:p w14:paraId="0019ED88" w14:textId="71AFF84E" w:rsidR="49FE9C40" w:rsidRDefault="49FE9C40" w:rsidP="00E52EBF">
          <w:pPr>
            <w:pStyle w:val="Header"/>
            <w:jc w:val="center"/>
          </w:pPr>
        </w:p>
      </w:tc>
      <w:tc>
        <w:tcPr>
          <w:tcW w:w="3115" w:type="dxa"/>
        </w:tcPr>
        <w:p w14:paraId="378AA342" w14:textId="676A1D6D" w:rsidR="49FE9C40" w:rsidRDefault="49FE9C40" w:rsidP="00E52EBF">
          <w:pPr>
            <w:pStyle w:val="Header"/>
            <w:ind w:right="-115"/>
            <w:jc w:val="right"/>
          </w:pPr>
        </w:p>
      </w:tc>
    </w:tr>
  </w:tbl>
  <w:p w14:paraId="5653A709" w14:textId="51DED365" w:rsidR="49FE9C40" w:rsidRDefault="49FE9C40">
    <w:pPr>
      <w:pStyle w:val="Header"/>
    </w:pPr>
  </w:p>
</w:hdr>
</file>

<file path=word/intelligence2.xml><?xml version="1.0" encoding="utf-8"?>
<int2:intelligence xmlns:int2="http://schemas.microsoft.com/office/intelligence/2020/intelligence" xmlns:oel="http://schemas.microsoft.com/office/2019/extlst">
  <int2:observations>
    <int2:textHash int2:hashCode="xzjhkoPDyzczBs" int2:id="VYINrIub">
      <int2:state int2:value="Rejected" int2:type="LegacyProofing"/>
    </int2:textHash>
    <int2:textHash int2:hashCode="gn3c+GA7H/fwSv" int2:id="sLhbH2X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A305670"/>
    <w:lvl w:ilvl="0">
      <w:start w:val="1"/>
      <w:numFmt w:val="bullet"/>
      <w:pStyle w:val="AAKontakti"/>
      <w:lvlText w:val=""/>
      <w:lvlJc w:val="left"/>
      <w:pPr>
        <w:tabs>
          <w:tab w:val="num" w:pos="4589"/>
        </w:tabs>
        <w:ind w:left="4589" w:hanging="360"/>
      </w:pPr>
      <w:rPr>
        <w:rFonts w:ascii="Wingdings" w:hAnsi="Wingdings" w:hint="default"/>
        <w:color w:val="526A3B"/>
      </w:rPr>
    </w:lvl>
  </w:abstractNum>
  <w:abstractNum w:abstractNumId="1" w15:restartNumberingAfterBreak="0">
    <w:nsid w:val="FFFFFFFE"/>
    <w:multiLevelType w:val="hybridMultilevel"/>
    <w:tmpl w:val="6FAEFFE8"/>
    <w:styleLink w:val="List112"/>
    <w:lvl w:ilvl="0" w:tplc="DCEE3786">
      <w:start w:val="1"/>
      <w:numFmt w:val="decimal"/>
      <w:lvlText w:val="8.5.3.%1."/>
      <w:lvlJc w:val="left"/>
      <w:pPr>
        <w:ind w:left="720" w:hanging="360"/>
      </w:pPr>
      <w:rPr>
        <w:rFonts w:hint="default"/>
      </w:rPr>
    </w:lvl>
    <w:lvl w:ilvl="1" w:tplc="04090017">
      <w:start w:val="1"/>
      <w:numFmt w:val="lowerLetter"/>
      <w:lvlText w:val="%2)"/>
      <w:lvlJc w:val="left"/>
      <w:pPr>
        <w:ind w:left="1476" w:hanging="396"/>
      </w:pPr>
      <w:rPr>
        <w:rFonts w:hint="default"/>
      </w:rPr>
    </w:lvl>
    <w:lvl w:ilvl="2" w:tplc="0426001B">
      <w:start w:val="1"/>
      <w:numFmt w:val="lowerRoman"/>
      <w:lvlText w:val="%3."/>
      <w:lvlJc w:val="right"/>
      <w:pPr>
        <w:ind w:left="2160" w:hanging="180"/>
      </w:pPr>
    </w:lvl>
    <w:lvl w:ilvl="3" w:tplc="F55A3096">
      <w:start w:val="100"/>
      <w:numFmt w:val="decimal"/>
      <w:lvlText w:val="%4"/>
      <w:lvlJc w:val="left"/>
      <w:pPr>
        <w:ind w:left="2880" w:hanging="360"/>
      </w:pPr>
      <w:rPr>
        <w:rFonts w:hint="default"/>
      </w:rPr>
    </w:lvl>
    <w:lvl w:ilvl="4" w:tplc="04260019">
      <w:start w:val="1"/>
      <w:numFmt w:val="lowerLetter"/>
      <w:lvlText w:val="%5."/>
      <w:lvlJc w:val="left"/>
      <w:pPr>
        <w:ind w:left="3600" w:hanging="360"/>
      </w:pPr>
    </w:lvl>
    <w:lvl w:ilvl="5" w:tplc="205CBDAC">
      <w:start w:val="8"/>
      <w:numFmt w:val="decimal"/>
      <w:lvlText w:val="%6."/>
      <w:lvlJc w:val="left"/>
      <w:pPr>
        <w:ind w:left="4500" w:hanging="360"/>
      </w:pPr>
      <w:rPr>
        <w:rFonts w:hint="default"/>
        <w:i/>
        <w:sz w:val="20"/>
        <w:szCs w:val="20"/>
      </w:r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0A01C78"/>
    <w:multiLevelType w:val="multilevel"/>
    <w:tmpl w:val="17F6773C"/>
    <w:lvl w:ilvl="0">
      <w:start w:val="1"/>
      <w:numFmt w:val="decimal"/>
      <w:lvlText w:val="%1."/>
      <w:lvlJc w:val="left"/>
      <w:pPr>
        <w:ind w:left="720" w:hanging="360"/>
      </w:pPr>
      <w:rPr>
        <w:rFonts w:hint="default"/>
        <w:b/>
        <w:bCs/>
      </w:rPr>
    </w:lvl>
    <w:lvl w:ilvl="1">
      <w:start w:val="1"/>
      <w:numFmt w:val="decimal"/>
      <w:lvlText w:val="8.%2."/>
      <w:lvlJc w:val="left"/>
      <w:pPr>
        <w:ind w:left="5322" w:hanging="360"/>
      </w:pPr>
      <w:rPr>
        <w:rFonts w:hint="default"/>
      </w:rPr>
    </w:lvl>
    <w:lvl w:ilvl="2">
      <w:start w:val="1"/>
      <w:numFmt w:val="decimal"/>
      <w:isLgl/>
      <w:lvlText w:val="%1.%2.%3."/>
      <w:lvlJc w:val="left"/>
      <w:pPr>
        <w:ind w:left="1080" w:hanging="720"/>
      </w:pPr>
      <w:rPr>
        <w:rFonts w:hint="default"/>
        <w:b w:val="0"/>
        <w:bCs w:val="0"/>
        <w:i w:val="0"/>
        <w:iCs w:val="0"/>
        <w:sz w:val="24"/>
        <w:szCs w:val="24"/>
      </w:rPr>
    </w:lvl>
    <w:lvl w:ilvl="3">
      <w:start w:val="1"/>
      <w:numFmt w:val="decimal"/>
      <w:isLgl/>
      <w:lvlText w:val="%1.%2.%3.%4."/>
      <w:lvlJc w:val="left"/>
      <w:pPr>
        <w:ind w:left="1080" w:hanging="720"/>
      </w:pPr>
      <w:rPr>
        <w:rFonts w:hint="default"/>
        <w:b w:val="0"/>
        <w:bCs w:val="0"/>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1F83416"/>
    <w:multiLevelType w:val="hybridMultilevel"/>
    <w:tmpl w:val="6D782766"/>
    <w:styleLink w:val="Style32"/>
    <w:lvl w:ilvl="0" w:tplc="0809000F">
      <w:start w:val="1"/>
      <w:numFmt w:val="decimal"/>
      <w:lvlText w:val="%1."/>
      <w:lvlJc w:val="left"/>
      <w:pPr>
        <w:ind w:left="360" w:hanging="360"/>
      </w:pPr>
      <w:rPr>
        <w:rFonts w:hint="default"/>
      </w:rPr>
    </w:lvl>
    <w:lvl w:ilvl="1" w:tplc="14E63244">
      <w:start w:val="1"/>
      <w:numFmt w:val="lowerLetter"/>
      <w:lvlText w:val="%2)"/>
      <w:lvlJc w:val="left"/>
      <w:pPr>
        <w:ind w:left="720" w:hanging="360"/>
      </w:pPr>
    </w:lvl>
    <w:lvl w:ilvl="2" w:tplc="AC805454">
      <w:start w:val="1"/>
      <w:numFmt w:val="lowerRoman"/>
      <w:lvlText w:val="%3)"/>
      <w:lvlJc w:val="left"/>
      <w:pPr>
        <w:ind w:left="1080" w:hanging="360"/>
      </w:pPr>
    </w:lvl>
    <w:lvl w:ilvl="3" w:tplc="75860E10">
      <w:start w:val="1"/>
      <w:numFmt w:val="decimal"/>
      <w:lvlText w:val="(%4)"/>
      <w:lvlJc w:val="left"/>
      <w:pPr>
        <w:ind w:left="1440" w:hanging="360"/>
      </w:pPr>
    </w:lvl>
    <w:lvl w:ilvl="4" w:tplc="D0340AC0">
      <w:start w:val="1"/>
      <w:numFmt w:val="lowerLetter"/>
      <w:lvlText w:val="(%5)"/>
      <w:lvlJc w:val="left"/>
      <w:pPr>
        <w:ind w:left="1800" w:hanging="360"/>
      </w:pPr>
    </w:lvl>
    <w:lvl w:ilvl="5" w:tplc="DC5E9D78">
      <w:start w:val="1"/>
      <w:numFmt w:val="lowerRoman"/>
      <w:lvlText w:val="(%6)"/>
      <w:lvlJc w:val="left"/>
      <w:pPr>
        <w:ind w:left="2160" w:hanging="360"/>
      </w:pPr>
    </w:lvl>
    <w:lvl w:ilvl="6" w:tplc="9E2444BE">
      <w:start w:val="1"/>
      <w:numFmt w:val="decimal"/>
      <w:lvlText w:val="%7."/>
      <w:lvlJc w:val="left"/>
      <w:pPr>
        <w:ind w:left="2520" w:hanging="360"/>
      </w:pPr>
    </w:lvl>
    <w:lvl w:ilvl="7" w:tplc="A80EB95A">
      <w:start w:val="1"/>
      <w:numFmt w:val="lowerLetter"/>
      <w:lvlText w:val="%8."/>
      <w:lvlJc w:val="left"/>
      <w:pPr>
        <w:ind w:left="2880" w:hanging="360"/>
      </w:pPr>
    </w:lvl>
    <w:lvl w:ilvl="8" w:tplc="6A0CCB8A">
      <w:start w:val="1"/>
      <w:numFmt w:val="lowerRoman"/>
      <w:lvlText w:val="%9."/>
      <w:lvlJc w:val="left"/>
      <w:pPr>
        <w:ind w:left="3240" w:hanging="360"/>
      </w:pPr>
    </w:lvl>
  </w:abstractNum>
  <w:abstractNum w:abstractNumId="4" w15:restartNumberingAfterBreak="0">
    <w:nsid w:val="07A56670"/>
    <w:multiLevelType w:val="hybridMultilevel"/>
    <w:tmpl w:val="1590960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65FC4B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E4E3EC5"/>
    <w:multiLevelType w:val="hybridMultilevel"/>
    <w:tmpl w:val="988C9B7C"/>
    <w:lvl w:ilvl="0" w:tplc="08090019">
      <w:start w:val="1"/>
      <w:numFmt w:val="lowerLetter"/>
      <w:lvlText w:val="%1."/>
      <w:lvlJc w:val="left"/>
      <w:pPr>
        <w:ind w:left="1854" w:hanging="360"/>
      </w:pPr>
    </w:lvl>
    <w:lvl w:ilvl="1" w:tplc="04260019">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8" w15:restartNumberingAfterBreak="0">
    <w:nsid w:val="219462D3"/>
    <w:multiLevelType w:val="hybridMultilevel"/>
    <w:tmpl w:val="F7B6AF48"/>
    <w:lvl w:ilvl="0" w:tplc="08090019">
      <w:start w:val="1"/>
      <w:numFmt w:val="lowerLetter"/>
      <w:lvlText w:val="%1."/>
      <w:lvlJc w:val="left"/>
      <w:pPr>
        <w:ind w:left="144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85C14AF"/>
    <w:multiLevelType w:val="multilevel"/>
    <w:tmpl w:val="11461756"/>
    <w:styleLink w:val="List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b w:val="0"/>
        <w:sz w:val="24"/>
        <w:szCs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291FDEAD"/>
    <w:multiLevelType w:val="multilevel"/>
    <w:tmpl w:val="064CF68E"/>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2DAA1B48"/>
    <w:multiLevelType w:val="multilevel"/>
    <w:tmpl w:val="4B709DCA"/>
    <w:styleLink w:val="Style33"/>
    <w:lvl w:ilvl="0">
      <w:start w:val="1"/>
      <w:numFmt w:val="decimal"/>
      <w:lvlText w:val="%1."/>
      <w:lvlJc w:val="left"/>
      <w:pPr>
        <w:ind w:left="360" w:hanging="360"/>
      </w:pPr>
      <w:rPr>
        <w:rFonts w:hint="default"/>
        <w:b/>
        <w:bCs/>
        <w:lang w:val="lv-LV"/>
      </w:rPr>
    </w:lvl>
    <w:lvl w:ilvl="1">
      <w:start w:val="1"/>
      <w:numFmt w:val="decimal"/>
      <w:lvlText w:val="%1.%2."/>
      <w:lvlJc w:val="left"/>
      <w:pPr>
        <w:ind w:left="716" w:hanging="432"/>
      </w:pPr>
      <w:rPr>
        <w:rFonts w:hint="default"/>
        <w:b w:val="0"/>
        <w:i w:val="0"/>
        <w:sz w:val="24"/>
        <w:szCs w:val="24"/>
      </w:rPr>
    </w:lvl>
    <w:lvl w:ilvl="2">
      <w:start w:val="1"/>
      <w:numFmt w:val="decimal"/>
      <w:lvlText w:val="%1.%2.%3."/>
      <w:lvlJc w:val="left"/>
      <w:pPr>
        <w:ind w:left="121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0817F64"/>
    <w:multiLevelType w:val="hybridMultilevel"/>
    <w:tmpl w:val="B1825D2C"/>
    <w:lvl w:ilvl="0" w:tplc="AAAAD608">
      <w:start w:val="1"/>
      <w:numFmt w:val="decimal"/>
      <w:lvlText w:val="%1)"/>
      <w:lvlJc w:val="left"/>
      <w:pPr>
        <w:ind w:left="644" w:hanging="360"/>
      </w:pPr>
      <w:rPr>
        <w:rFonts w:hint="default"/>
        <w:b w:val="0"/>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3" w15:restartNumberingAfterBreak="0">
    <w:nsid w:val="36E70BDF"/>
    <w:multiLevelType w:val="hybridMultilevel"/>
    <w:tmpl w:val="33A0DF78"/>
    <w:lvl w:ilvl="0" w:tplc="08090019">
      <w:start w:val="1"/>
      <w:numFmt w:val="lowerLetter"/>
      <w:lvlText w:val="%1."/>
      <w:lvlJc w:val="left"/>
      <w:pPr>
        <w:ind w:left="1854" w:hanging="360"/>
      </w:pPr>
    </w:lvl>
    <w:lvl w:ilvl="1" w:tplc="04260019">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14" w15:restartNumberingAfterBreak="0">
    <w:nsid w:val="382D4F50"/>
    <w:multiLevelType w:val="multilevel"/>
    <w:tmpl w:val="F83E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text-3mezera"/>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6" w15:restartNumberingAfterBreak="0">
    <w:nsid w:val="3A9F26B0"/>
    <w:multiLevelType w:val="multilevel"/>
    <w:tmpl w:val="CE449558"/>
    <w:lvl w:ilvl="0">
      <w:start w:val="1"/>
      <w:numFmt w:val="decimal"/>
      <w:pStyle w:val="LEVEL1LgumaPunkts"/>
      <w:lvlText w:val="%1."/>
      <w:lvlJc w:val="left"/>
      <w:pPr>
        <w:tabs>
          <w:tab w:val="num" w:pos="360"/>
        </w:tabs>
        <w:ind w:left="360" w:hanging="360"/>
      </w:pPr>
      <w:rPr>
        <w:rFonts w:ascii="Tahoma" w:hAnsi="Tahoma" w:hint="default"/>
        <w:b/>
        <w:i w:val="0"/>
        <w:sz w:val="20"/>
        <w:szCs w:val="20"/>
      </w:rPr>
    </w:lvl>
    <w:lvl w:ilvl="1">
      <w:start w:val="1"/>
      <w:numFmt w:val="decimal"/>
      <w:pStyle w:val="LEVEL2LgumaPunkts"/>
      <w:isLgl/>
      <w:lvlText w:val="%1.%2."/>
      <w:lvlJc w:val="left"/>
      <w:pPr>
        <w:tabs>
          <w:tab w:val="num" w:pos="794"/>
        </w:tabs>
        <w:ind w:left="792" w:hanging="435"/>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42FA4092"/>
    <w:multiLevelType w:val="hybridMultilevel"/>
    <w:tmpl w:val="C52014A6"/>
    <w:styleLink w:val="Lettered1"/>
    <w:lvl w:ilvl="0" w:tplc="91D4FED4">
      <w:start w:val="1"/>
      <w:numFmt w:val="lowerLetter"/>
      <w:lvlText w:val="%1."/>
      <w:lvlJc w:val="left"/>
      <w:pPr>
        <w:tabs>
          <w:tab w:val="num" w:pos="1211"/>
        </w:tabs>
        <w:ind w:left="1211" w:hanging="360"/>
      </w:pPr>
    </w:lvl>
    <w:lvl w:ilvl="1" w:tplc="04090019">
      <w:start w:val="1"/>
      <w:numFmt w:val="decimal"/>
      <w:lvlText w:val="%2."/>
      <w:lvlJc w:val="left"/>
      <w:pPr>
        <w:tabs>
          <w:tab w:val="num" w:pos="3196"/>
        </w:tabs>
        <w:ind w:left="3196" w:hanging="360"/>
      </w:pPr>
      <w:rPr>
        <w:rFonts w:ascii="Times New Roman" w:eastAsia="Times New Roman" w:hAnsi="Times New Roman" w:cs="Times New Roman"/>
      </w:r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18" w15:restartNumberingAfterBreak="0">
    <w:nsid w:val="488D7AF4"/>
    <w:multiLevelType w:val="hybridMultilevel"/>
    <w:tmpl w:val="61820E2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9452A7E"/>
    <w:multiLevelType w:val="hybridMultilevel"/>
    <w:tmpl w:val="61820E2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94B77C9"/>
    <w:multiLevelType w:val="multilevel"/>
    <w:tmpl w:val="27566D4E"/>
    <w:styleLink w:val="Lettered11"/>
    <w:lvl w:ilvl="0">
      <w:start w:val="1"/>
      <w:numFmt w:val="decimal"/>
      <w:lvlText w:val="%1."/>
      <w:lvlJc w:val="left"/>
      <w:pPr>
        <w:ind w:left="720" w:hanging="360"/>
      </w:pPr>
      <w:rPr>
        <w:b/>
        <w:bCs w:val="0"/>
      </w:rPr>
    </w:lvl>
    <w:lvl w:ilvl="1">
      <w:start w:val="1"/>
      <w:numFmt w:val="decimal"/>
      <w:pStyle w:val="PielikumiRakstzRakstz"/>
      <w:lvlText w:val="%1.%2."/>
      <w:lvlJc w:val="left"/>
      <w:pPr>
        <w:ind w:left="1080" w:hanging="360"/>
      </w:pPr>
      <w:rPr>
        <w:b w:val="0"/>
        <w:bCs/>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1" w15:restartNumberingAfterBreak="0">
    <w:nsid w:val="4DA60F9A"/>
    <w:multiLevelType w:val="multilevel"/>
    <w:tmpl w:val="CA1C1EC4"/>
    <w:styleLink w:val="Style31"/>
    <w:lvl w:ilvl="0">
      <w:start w:val="3"/>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22" w15:restartNumberingAfterBreak="0">
    <w:nsid w:val="4F8B3B91"/>
    <w:multiLevelType w:val="multilevel"/>
    <w:tmpl w:val="EC2CFE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53024828"/>
    <w:multiLevelType w:val="hybridMultilevel"/>
    <w:tmpl w:val="61820E2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185A63B"/>
    <w:multiLevelType w:val="multilevel"/>
    <w:tmpl w:val="E93682FE"/>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5" w15:restartNumberingAfterBreak="0">
    <w:nsid w:val="64A6069A"/>
    <w:multiLevelType w:val="hybridMultilevel"/>
    <w:tmpl w:val="F26EE8BC"/>
    <w:styleLink w:val="Lettered111"/>
    <w:lvl w:ilvl="0" w:tplc="CE9001AC">
      <w:start w:val="1"/>
      <w:numFmt w:val="lowerLetter"/>
      <w:lvlText w:val="%1)"/>
      <w:lvlJc w:val="left"/>
      <w:pPr>
        <w:ind w:left="1080" w:hanging="360"/>
      </w:pPr>
      <w:rPr>
        <w:rFonts w:hint="default"/>
      </w:rPr>
    </w:lvl>
    <w:lvl w:ilvl="1" w:tplc="F3525AE6">
      <w:start w:val="1"/>
      <w:numFmt w:val="decimal"/>
      <w:lvlText w:val="%2)"/>
      <w:lvlJc w:val="left"/>
      <w:pPr>
        <w:ind w:left="1800" w:hanging="360"/>
      </w:pPr>
      <w:rPr>
        <w:rFonts w:ascii="Times New Roman"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70E4AA9"/>
    <w:multiLevelType w:val="hybridMultilevel"/>
    <w:tmpl w:val="FF72486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410C9A"/>
    <w:multiLevelType w:val="hybridMultilevel"/>
    <w:tmpl w:val="61820E2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A870E81"/>
    <w:multiLevelType w:val="hybridMultilevel"/>
    <w:tmpl w:val="FEEA2218"/>
    <w:styleLink w:val="Style21"/>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FF18FDC"/>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0C87BA4"/>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2BE3268"/>
    <w:multiLevelType w:val="hybridMultilevel"/>
    <w:tmpl w:val="F2541D5A"/>
    <w:lvl w:ilvl="0" w:tplc="04260019">
      <w:start w:val="1"/>
      <w:numFmt w:val="lowerLetter"/>
      <w:lvlText w:val="%1."/>
      <w:lvlJc w:val="left"/>
      <w:pPr>
        <w:ind w:left="1571" w:hanging="360"/>
      </w:p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32" w15:restartNumberingAfterBreak="0">
    <w:nsid w:val="73055A49"/>
    <w:multiLevelType w:val="hybridMultilevel"/>
    <w:tmpl w:val="68B446C6"/>
    <w:styleLink w:val="Bullets"/>
    <w:lvl w:ilvl="0" w:tplc="82DA63B8">
      <w:start w:val="1"/>
      <w:numFmt w:val="bullet"/>
      <w:lvlText w:val="•"/>
      <w:lvlJc w:val="left"/>
      <w:pPr>
        <w:tabs>
          <w:tab w:val="num" w:pos="182"/>
          <w:tab w:val="left" w:pos="2380"/>
          <w:tab w:val="left" w:pos="2880"/>
        </w:tabs>
        <w:ind w:left="30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1" w:tplc="2A2086AC">
      <w:start w:val="1"/>
      <w:numFmt w:val="bullet"/>
      <w:lvlText w:val="•"/>
      <w:lvlJc w:val="left"/>
      <w:pPr>
        <w:tabs>
          <w:tab w:val="left" w:pos="182"/>
          <w:tab w:val="num" w:pos="782"/>
          <w:tab w:val="left" w:pos="2380"/>
          <w:tab w:val="left" w:pos="2880"/>
        </w:tabs>
        <w:ind w:left="36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2" w:tplc="EC227A6A">
      <w:start w:val="1"/>
      <w:numFmt w:val="bullet"/>
      <w:lvlText w:val="•"/>
      <w:lvlJc w:val="left"/>
      <w:pPr>
        <w:tabs>
          <w:tab w:val="left" w:pos="182"/>
          <w:tab w:val="num" w:pos="1382"/>
          <w:tab w:val="left" w:pos="2380"/>
          <w:tab w:val="left" w:pos="2880"/>
        </w:tabs>
        <w:ind w:left="42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3" w:tplc="9078B364">
      <w:start w:val="1"/>
      <w:numFmt w:val="bullet"/>
      <w:lvlText w:val="•"/>
      <w:lvlJc w:val="left"/>
      <w:pPr>
        <w:tabs>
          <w:tab w:val="left" w:pos="182"/>
          <w:tab w:val="num" w:pos="1982"/>
          <w:tab w:val="left" w:pos="2380"/>
          <w:tab w:val="left" w:pos="2880"/>
        </w:tabs>
        <w:ind w:left="48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4" w:tplc="9ED00CC8">
      <w:start w:val="1"/>
      <w:numFmt w:val="bullet"/>
      <w:lvlText w:val="•"/>
      <w:lvlJc w:val="left"/>
      <w:pPr>
        <w:tabs>
          <w:tab w:val="left" w:pos="182"/>
          <w:tab w:val="left" w:pos="2380"/>
          <w:tab w:val="num" w:pos="2582"/>
          <w:tab w:val="left" w:pos="2880"/>
        </w:tabs>
        <w:ind w:left="54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5" w:tplc="B63CA886">
      <w:start w:val="1"/>
      <w:numFmt w:val="bullet"/>
      <w:lvlText w:val="•"/>
      <w:lvlJc w:val="left"/>
      <w:pPr>
        <w:tabs>
          <w:tab w:val="left" w:pos="182"/>
          <w:tab w:val="left" w:pos="2380"/>
          <w:tab w:val="left" w:pos="2880"/>
          <w:tab w:val="num" w:pos="3182"/>
        </w:tabs>
        <w:ind w:left="60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6" w:tplc="9F82CE86">
      <w:start w:val="1"/>
      <w:numFmt w:val="bullet"/>
      <w:lvlText w:val="•"/>
      <w:lvlJc w:val="left"/>
      <w:pPr>
        <w:tabs>
          <w:tab w:val="left" w:pos="182"/>
          <w:tab w:val="left" w:pos="2380"/>
          <w:tab w:val="left" w:pos="2880"/>
          <w:tab w:val="num" w:pos="3782"/>
        </w:tabs>
        <w:ind w:left="66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7" w:tplc="60C0FD0E">
      <w:start w:val="1"/>
      <w:numFmt w:val="bullet"/>
      <w:lvlText w:val="•"/>
      <w:lvlJc w:val="left"/>
      <w:pPr>
        <w:tabs>
          <w:tab w:val="left" w:pos="182"/>
          <w:tab w:val="left" w:pos="2380"/>
          <w:tab w:val="left" w:pos="2880"/>
          <w:tab w:val="num" w:pos="4382"/>
        </w:tabs>
        <w:ind w:left="72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8" w:tplc="A4D4F3E6">
      <w:start w:val="1"/>
      <w:numFmt w:val="bullet"/>
      <w:lvlText w:val="•"/>
      <w:lvlJc w:val="left"/>
      <w:pPr>
        <w:tabs>
          <w:tab w:val="left" w:pos="182"/>
          <w:tab w:val="left" w:pos="2380"/>
          <w:tab w:val="left" w:pos="2880"/>
          <w:tab w:val="num" w:pos="4982"/>
        </w:tabs>
        <w:ind w:left="78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abstractNum>
  <w:abstractNum w:abstractNumId="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751C1604"/>
    <w:multiLevelType w:val="hybridMultilevel"/>
    <w:tmpl w:val="9894020E"/>
    <w:styleLink w:val="Lettered"/>
    <w:lvl w:ilvl="0" w:tplc="5562ED70">
      <w:start w:val="1"/>
      <w:numFmt w:val="decimal"/>
      <w:lvlText w:val="%1."/>
      <w:lvlJc w:val="left"/>
      <w:pPr>
        <w:ind w:left="483" w:hanging="393"/>
      </w:pPr>
      <w:rPr>
        <w:rFonts w:ascii="Times New Roman" w:eastAsia="Arial Unicode MS" w:hAnsi="Times New Roman" w:cs="Arial Unicode MS"/>
        <w:caps w:val="0"/>
        <w:smallCaps w:val="0"/>
        <w:strike w:val="0"/>
        <w:dstrike w:val="0"/>
        <w:color w:val="000000"/>
        <w:spacing w:val="0"/>
        <w:w w:val="100"/>
        <w:kern w:val="0"/>
        <w:position w:val="0"/>
        <w:highlight w:val="none"/>
        <w:vertAlign w:val="baseline"/>
      </w:rPr>
    </w:lvl>
    <w:lvl w:ilvl="1" w:tplc="A66880A8">
      <w:start w:val="1"/>
      <w:numFmt w:val="decimal"/>
      <w:lvlText w:val="%2."/>
      <w:lvlJc w:val="left"/>
      <w:pPr>
        <w:ind w:left="753" w:hanging="393"/>
      </w:pPr>
      <w:rPr>
        <w:rFonts w:ascii="Times New Roman" w:eastAsia="Arial Unicode MS" w:hAnsi="Times New Roman" w:cs="Arial Unicode MS"/>
        <w:caps w:val="0"/>
        <w:smallCaps w:val="0"/>
        <w:strike w:val="0"/>
        <w:dstrike w:val="0"/>
        <w:color w:val="000000"/>
        <w:spacing w:val="0"/>
        <w:w w:val="100"/>
        <w:kern w:val="0"/>
        <w:position w:val="0"/>
        <w:highlight w:val="none"/>
        <w:vertAlign w:val="baseline"/>
      </w:rPr>
    </w:lvl>
    <w:lvl w:ilvl="2" w:tplc="352AFFA8">
      <w:start w:val="1"/>
      <w:numFmt w:val="decimal"/>
      <w:lvlText w:val="%3)"/>
      <w:lvlJc w:val="left"/>
      <w:pPr>
        <w:ind w:left="1113" w:hanging="393"/>
      </w:pPr>
      <w:rPr>
        <w:rFonts w:hAnsi="Arial Unicode MS"/>
        <w:caps w:val="0"/>
        <w:smallCaps w:val="0"/>
        <w:strike w:val="0"/>
        <w:dstrike w:val="0"/>
        <w:color w:val="000000"/>
        <w:spacing w:val="0"/>
        <w:w w:val="100"/>
        <w:kern w:val="0"/>
        <w:position w:val="0"/>
        <w:highlight w:val="none"/>
        <w:vertAlign w:val="baseline"/>
      </w:rPr>
    </w:lvl>
    <w:lvl w:ilvl="3" w:tplc="7226B39C">
      <w:start w:val="1"/>
      <w:numFmt w:val="decimal"/>
      <w:lvlText w:val="%4)"/>
      <w:lvlJc w:val="left"/>
      <w:pPr>
        <w:ind w:left="1473" w:hanging="393"/>
      </w:pPr>
      <w:rPr>
        <w:rFonts w:hAnsi="Arial Unicode MS"/>
        <w:caps w:val="0"/>
        <w:smallCaps w:val="0"/>
        <w:strike w:val="0"/>
        <w:dstrike w:val="0"/>
        <w:color w:val="000000"/>
        <w:spacing w:val="0"/>
        <w:w w:val="100"/>
        <w:kern w:val="0"/>
        <w:position w:val="0"/>
        <w:highlight w:val="none"/>
        <w:vertAlign w:val="baseline"/>
      </w:rPr>
    </w:lvl>
    <w:lvl w:ilvl="4" w:tplc="1E8E83C8">
      <w:start w:val="1"/>
      <w:numFmt w:val="decimal"/>
      <w:lvlText w:val="%5)"/>
      <w:lvlJc w:val="left"/>
      <w:pPr>
        <w:ind w:left="1833" w:hanging="393"/>
      </w:pPr>
      <w:rPr>
        <w:rFonts w:hAnsi="Arial Unicode MS"/>
        <w:caps w:val="0"/>
        <w:smallCaps w:val="0"/>
        <w:strike w:val="0"/>
        <w:dstrike w:val="0"/>
        <w:color w:val="000000"/>
        <w:spacing w:val="0"/>
        <w:w w:val="100"/>
        <w:kern w:val="0"/>
        <w:position w:val="0"/>
        <w:highlight w:val="none"/>
        <w:vertAlign w:val="baseline"/>
      </w:rPr>
    </w:lvl>
    <w:lvl w:ilvl="5" w:tplc="22824F6C">
      <w:start w:val="1"/>
      <w:numFmt w:val="decimal"/>
      <w:lvlText w:val="%6)"/>
      <w:lvlJc w:val="left"/>
      <w:pPr>
        <w:ind w:left="2193" w:hanging="393"/>
      </w:pPr>
      <w:rPr>
        <w:rFonts w:hAnsi="Arial Unicode MS"/>
        <w:caps w:val="0"/>
        <w:smallCaps w:val="0"/>
        <w:strike w:val="0"/>
        <w:dstrike w:val="0"/>
        <w:color w:val="000000"/>
        <w:spacing w:val="0"/>
        <w:w w:val="100"/>
        <w:kern w:val="0"/>
        <w:position w:val="0"/>
        <w:highlight w:val="none"/>
        <w:vertAlign w:val="baseline"/>
      </w:rPr>
    </w:lvl>
    <w:lvl w:ilvl="6" w:tplc="3A10DA52">
      <w:start w:val="1"/>
      <w:numFmt w:val="decimal"/>
      <w:lvlText w:val="%7)"/>
      <w:lvlJc w:val="left"/>
      <w:pPr>
        <w:ind w:left="2553" w:hanging="393"/>
      </w:pPr>
      <w:rPr>
        <w:rFonts w:hAnsi="Arial Unicode MS"/>
        <w:caps w:val="0"/>
        <w:smallCaps w:val="0"/>
        <w:strike w:val="0"/>
        <w:dstrike w:val="0"/>
        <w:color w:val="000000"/>
        <w:spacing w:val="0"/>
        <w:w w:val="100"/>
        <w:kern w:val="0"/>
        <w:position w:val="0"/>
        <w:highlight w:val="none"/>
        <w:vertAlign w:val="baseline"/>
      </w:rPr>
    </w:lvl>
    <w:lvl w:ilvl="7" w:tplc="2DF2FA80">
      <w:start w:val="1"/>
      <w:numFmt w:val="decimal"/>
      <w:lvlText w:val="%8)"/>
      <w:lvlJc w:val="left"/>
      <w:pPr>
        <w:ind w:left="2913" w:hanging="393"/>
      </w:pPr>
      <w:rPr>
        <w:rFonts w:hAnsi="Arial Unicode MS"/>
        <w:caps w:val="0"/>
        <w:smallCaps w:val="0"/>
        <w:strike w:val="0"/>
        <w:dstrike w:val="0"/>
        <w:color w:val="000000"/>
        <w:spacing w:val="0"/>
        <w:w w:val="100"/>
        <w:kern w:val="0"/>
        <w:position w:val="0"/>
        <w:highlight w:val="none"/>
        <w:vertAlign w:val="baseline"/>
      </w:rPr>
    </w:lvl>
    <w:lvl w:ilvl="8" w:tplc="AB345E16">
      <w:start w:val="1"/>
      <w:numFmt w:val="decimal"/>
      <w:lvlText w:val="%9)"/>
      <w:lvlJc w:val="left"/>
      <w:pPr>
        <w:ind w:left="3273" w:hanging="393"/>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7AF73958"/>
    <w:multiLevelType w:val="multilevel"/>
    <w:tmpl w:val="D91C8D3E"/>
    <w:lvl w:ilvl="0">
      <w:start w:val="1"/>
      <w:numFmt w:val="decimal"/>
      <w:lvlText w:val="%1."/>
      <w:lvlJc w:val="left"/>
      <w:pPr>
        <w:ind w:left="720" w:hanging="360"/>
      </w:pPr>
      <w:rPr>
        <w:rFonts w:eastAsia="Calibri"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D031EA0"/>
    <w:multiLevelType w:val="multilevel"/>
    <w:tmpl w:val="29784818"/>
    <w:styleLink w:val="Style341"/>
    <w:lvl w:ilvl="0">
      <w:start w:val="1"/>
      <w:numFmt w:val="decimal"/>
      <w:pStyle w:val="Heading1"/>
      <w:lvlText w:val="%1."/>
      <w:lvlJc w:val="left"/>
      <w:pPr>
        <w:tabs>
          <w:tab w:val="num" w:pos="1353"/>
        </w:tabs>
        <w:ind w:left="1353" w:hanging="360"/>
      </w:pPr>
    </w:lvl>
    <w:lvl w:ilvl="1">
      <w:start w:val="1"/>
      <w:numFmt w:val="decimal"/>
      <w:pStyle w:val="Heading2"/>
      <w:lvlText w:val="%1.%2."/>
      <w:lvlJc w:val="left"/>
      <w:pPr>
        <w:tabs>
          <w:tab w:val="num" w:pos="1785"/>
        </w:tabs>
        <w:ind w:left="1785" w:hanging="432"/>
      </w:pPr>
      <w:rPr>
        <w:b w:val="0"/>
        <w:bCs w:val="0"/>
        <w:i w:val="0"/>
        <w:iCs w:val="0"/>
      </w:rPr>
    </w:lvl>
    <w:lvl w:ilvl="2">
      <w:start w:val="1"/>
      <w:numFmt w:val="decimal"/>
      <w:pStyle w:val="Heading3"/>
      <w:lvlText w:val="%1.%2.%3."/>
      <w:lvlJc w:val="left"/>
      <w:pPr>
        <w:tabs>
          <w:tab w:val="num" w:pos="504"/>
        </w:tabs>
        <w:ind w:left="504" w:hanging="504"/>
      </w:pPr>
      <w:rPr>
        <w:b w:val="0"/>
        <w:i w:val="0"/>
      </w:rPr>
    </w:lvl>
    <w:lvl w:ilvl="3">
      <w:start w:val="1"/>
      <w:numFmt w:val="decimal"/>
      <w:pStyle w:val="Heading4"/>
      <w:lvlText w:val="%1.%2.%3.%4."/>
      <w:lvlJc w:val="left"/>
      <w:pPr>
        <w:tabs>
          <w:tab w:val="num" w:pos="2793"/>
        </w:tabs>
        <w:ind w:left="2721" w:hanging="648"/>
      </w:pPr>
      <w:rPr>
        <w:b w:val="0"/>
        <w:i w:val="0"/>
      </w:rPr>
    </w:lvl>
    <w:lvl w:ilvl="4">
      <w:start w:val="1"/>
      <w:numFmt w:val="decimal"/>
      <w:lvlText w:val="%1.%2.%3.%4.%5."/>
      <w:lvlJc w:val="left"/>
      <w:pPr>
        <w:tabs>
          <w:tab w:val="num" w:pos="3513"/>
        </w:tabs>
        <w:ind w:left="3225" w:hanging="792"/>
      </w:pPr>
    </w:lvl>
    <w:lvl w:ilvl="5">
      <w:start w:val="1"/>
      <w:numFmt w:val="decimal"/>
      <w:lvlText w:val="%1.%2.%3.%4.%5.%6."/>
      <w:lvlJc w:val="left"/>
      <w:pPr>
        <w:tabs>
          <w:tab w:val="num" w:pos="3873"/>
        </w:tabs>
        <w:ind w:left="3729" w:hanging="936"/>
      </w:pPr>
    </w:lvl>
    <w:lvl w:ilvl="6">
      <w:start w:val="1"/>
      <w:numFmt w:val="decimal"/>
      <w:lvlText w:val="%1.%2.%3.%4.%5.%6.%7."/>
      <w:lvlJc w:val="left"/>
      <w:pPr>
        <w:tabs>
          <w:tab w:val="num" w:pos="4593"/>
        </w:tabs>
        <w:ind w:left="4233" w:hanging="1080"/>
      </w:pPr>
    </w:lvl>
    <w:lvl w:ilvl="7">
      <w:start w:val="1"/>
      <w:numFmt w:val="decimal"/>
      <w:lvlText w:val="%1.%2.%3.%4.%5.%6.%7.%8."/>
      <w:lvlJc w:val="left"/>
      <w:pPr>
        <w:tabs>
          <w:tab w:val="num" w:pos="4953"/>
        </w:tabs>
        <w:ind w:left="4737" w:hanging="1224"/>
      </w:pPr>
    </w:lvl>
    <w:lvl w:ilvl="8">
      <w:start w:val="1"/>
      <w:numFmt w:val="decimal"/>
      <w:lvlText w:val="%1.%2.%3.%4.%5.%6.%7.%8.%9."/>
      <w:lvlJc w:val="left"/>
      <w:pPr>
        <w:tabs>
          <w:tab w:val="num" w:pos="5673"/>
        </w:tabs>
        <w:ind w:left="5313" w:hanging="1440"/>
      </w:pPr>
    </w:lvl>
  </w:abstractNum>
  <w:num w:numId="1" w16cid:durableId="2040739683">
    <w:abstractNumId w:val="24"/>
  </w:num>
  <w:num w:numId="2" w16cid:durableId="1699313748">
    <w:abstractNumId w:val="10"/>
  </w:num>
  <w:num w:numId="3" w16cid:durableId="1869677380">
    <w:abstractNumId w:val="20"/>
  </w:num>
  <w:num w:numId="4" w16cid:durableId="191293268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1250990">
    <w:abstractNumId w:val="33"/>
  </w:num>
  <w:num w:numId="6" w16cid:durableId="1935354462">
    <w:abstractNumId w:val="5"/>
  </w:num>
  <w:num w:numId="7" w16cid:durableId="1124731436">
    <w:abstractNumId w:val="17"/>
  </w:num>
  <w:num w:numId="8" w16cid:durableId="1102996281">
    <w:abstractNumId w:val="21"/>
  </w:num>
  <w:num w:numId="9" w16cid:durableId="262300070">
    <w:abstractNumId w:val="34"/>
  </w:num>
  <w:num w:numId="10" w16cid:durableId="172569888">
    <w:abstractNumId w:val="32"/>
  </w:num>
  <w:num w:numId="11" w16cid:durableId="36467859">
    <w:abstractNumId w:val="15"/>
  </w:num>
  <w:num w:numId="12" w16cid:durableId="901333223">
    <w:abstractNumId w:val="1"/>
  </w:num>
  <w:num w:numId="13" w16cid:durableId="593779860">
    <w:abstractNumId w:val="9"/>
  </w:num>
  <w:num w:numId="14" w16cid:durableId="185215975">
    <w:abstractNumId w:val="30"/>
  </w:num>
  <w:num w:numId="15" w16cid:durableId="1738166999">
    <w:abstractNumId w:val="28"/>
  </w:num>
  <w:num w:numId="16" w16cid:durableId="2145194109">
    <w:abstractNumId w:val="25"/>
  </w:num>
  <w:num w:numId="17" w16cid:durableId="490800170">
    <w:abstractNumId w:val="3"/>
  </w:num>
  <w:num w:numId="18" w16cid:durableId="1884637418">
    <w:abstractNumId w:val="11"/>
  </w:num>
  <w:num w:numId="19" w16cid:durableId="620721920">
    <w:abstractNumId w:val="0"/>
  </w:num>
  <w:num w:numId="20" w16cid:durableId="1313293376">
    <w:abstractNumId w:val="16"/>
  </w:num>
  <w:num w:numId="21" w16cid:durableId="1369529481">
    <w:abstractNumId w:val="22"/>
  </w:num>
  <w:num w:numId="22" w16cid:durableId="971836354">
    <w:abstractNumId w:val="36"/>
  </w:num>
  <w:num w:numId="23" w16cid:durableId="958950170">
    <w:abstractNumId w:val="35"/>
  </w:num>
  <w:num w:numId="24" w16cid:durableId="595792790">
    <w:abstractNumId w:val="4"/>
  </w:num>
  <w:num w:numId="25" w16cid:durableId="345442146">
    <w:abstractNumId w:val="29"/>
  </w:num>
  <w:num w:numId="26" w16cid:durableId="541140723">
    <w:abstractNumId w:val="26"/>
  </w:num>
  <w:num w:numId="27" w16cid:durableId="970402305">
    <w:abstractNumId w:val="8"/>
  </w:num>
  <w:num w:numId="28" w16cid:durableId="2123920017">
    <w:abstractNumId w:val="14"/>
  </w:num>
  <w:num w:numId="29" w16cid:durableId="1648822343">
    <w:abstractNumId w:val="13"/>
  </w:num>
  <w:num w:numId="30" w16cid:durableId="1444420459">
    <w:abstractNumId w:val="7"/>
  </w:num>
  <w:num w:numId="31" w16cid:durableId="1025711118">
    <w:abstractNumId w:val="2"/>
  </w:num>
  <w:num w:numId="32" w16cid:durableId="262996316">
    <w:abstractNumId w:val="12"/>
  </w:num>
  <w:num w:numId="33" w16cid:durableId="2047825384">
    <w:abstractNumId w:val="27"/>
  </w:num>
  <w:num w:numId="34" w16cid:durableId="1582525413">
    <w:abstractNumId w:val="19"/>
  </w:num>
  <w:num w:numId="35" w16cid:durableId="736053203">
    <w:abstractNumId w:val="18"/>
  </w:num>
  <w:num w:numId="36" w16cid:durableId="1933659891">
    <w:abstractNumId w:val="23"/>
  </w:num>
  <w:num w:numId="37" w16cid:durableId="1439183026">
    <w:abstractNumId w:val="6"/>
  </w:num>
  <w:num w:numId="38" w16cid:durableId="1034773072">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9AE"/>
    <w:rsid w:val="00001188"/>
    <w:rsid w:val="00001B14"/>
    <w:rsid w:val="000027BB"/>
    <w:rsid w:val="00003449"/>
    <w:rsid w:val="00005945"/>
    <w:rsid w:val="000127D3"/>
    <w:rsid w:val="00013C46"/>
    <w:rsid w:val="00013EB7"/>
    <w:rsid w:val="00015627"/>
    <w:rsid w:val="00023D87"/>
    <w:rsid w:val="000240F6"/>
    <w:rsid w:val="000254ED"/>
    <w:rsid w:val="00027062"/>
    <w:rsid w:val="00027366"/>
    <w:rsid w:val="00027521"/>
    <w:rsid w:val="00027689"/>
    <w:rsid w:val="000305B1"/>
    <w:rsid w:val="00030823"/>
    <w:rsid w:val="00031602"/>
    <w:rsid w:val="00031AA9"/>
    <w:rsid w:val="00031CC6"/>
    <w:rsid w:val="00031F65"/>
    <w:rsid w:val="00033AC6"/>
    <w:rsid w:val="00033DCC"/>
    <w:rsid w:val="0003404C"/>
    <w:rsid w:val="00034119"/>
    <w:rsid w:val="000347E9"/>
    <w:rsid w:val="00034E31"/>
    <w:rsid w:val="00036C77"/>
    <w:rsid w:val="00037361"/>
    <w:rsid w:val="00037CF5"/>
    <w:rsid w:val="00041B75"/>
    <w:rsid w:val="00042C84"/>
    <w:rsid w:val="00042EE4"/>
    <w:rsid w:val="00043087"/>
    <w:rsid w:val="00043822"/>
    <w:rsid w:val="00043BF5"/>
    <w:rsid w:val="00043DAD"/>
    <w:rsid w:val="000453D2"/>
    <w:rsid w:val="00046659"/>
    <w:rsid w:val="00046C35"/>
    <w:rsid w:val="000504C8"/>
    <w:rsid w:val="0005118C"/>
    <w:rsid w:val="000518A8"/>
    <w:rsid w:val="0005244E"/>
    <w:rsid w:val="000558E6"/>
    <w:rsid w:val="00056ACE"/>
    <w:rsid w:val="00057F12"/>
    <w:rsid w:val="0006054D"/>
    <w:rsid w:val="0006152B"/>
    <w:rsid w:val="00065045"/>
    <w:rsid w:val="00065358"/>
    <w:rsid w:val="000655AC"/>
    <w:rsid w:val="0006720C"/>
    <w:rsid w:val="00067749"/>
    <w:rsid w:val="00067B1F"/>
    <w:rsid w:val="00070389"/>
    <w:rsid w:val="00071382"/>
    <w:rsid w:val="0007151D"/>
    <w:rsid w:val="00072C84"/>
    <w:rsid w:val="00073D23"/>
    <w:rsid w:val="00075424"/>
    <w:rsid w:val="00082D10"/>
    <w:rsid w:val="00083116"/>
    <w:rsid w:val="00084AB6"/>
    <w:rsid w:val="00084CB3"/>
    <w:rsid w:val="00085CDA"/>
    <w:rsid w:val="00086DD8"/>
    <w:rsid w:val="000877A9"/>
    <w:rsid w:val="0009047E"/>
    <w:rsid w:val="00090FC8"/>
    <w:rsid w:val="0009158F"/>
    <w:rsid w:val="000937CC"/>
    <w:rsid w:val="0009452F"/>
    <w:rsid w:val="00094A1D"/>
    <w:rsid w:val="00094C36"/>
    <w:rsid w:val="00094DA1"/>
    <w:rsid w:val="000978A2"/>
    <w:rsid w:val="000A0AA6"/>
    <w:rsid w:val="000A15F6"/>
    <w:rsid w:val="000A21DF"/>
    <w:rsid w:val="000A2BC7"/>
    <w:rsid w:val="000A5205"/>
    <w:rsid w:val="000A5ADA"/>
    <w:rsid w:val="000A5F0F"/>
    <w:rsid w:val="000B0BC8"/>
    <w:rsid w:val="000B1F2B"/>
    <w:rsid w:val="000B365C"/>
    <w:rsid w:val="000B4A6E"/>
    <w:rsid w:val="000B4C36"/>
    <w:rsid w:val="000B4F61"/>
    <w:rsid w:val="000B6014"/>
    <w:rsid w:val="000C072B"/>
    <w:rsid w:val="000C0810"/>
    <w:rsid w:val="000C0DB9"/>
    <w:rsid w:val="000C426F"/>
    <w:rsid w:val="000C5480"/>
    <w:rsid w:val="000C5527"/>
    <w:rsid w:val="000C6A0E"/>
    <w:rsid w:val="000D575E"/>
    <w:rsid w:val="000D6668"/>
    <w:rsid w:val="000E00E8"/>
    <w:rsid w:val="000E18B6"/>
    <w:rsid w:val="000E2DF8"/>
    <w:rsid w:val="000E6174"/>
    <w:rsid w:val="000E661C"/>
    <w:rsid w:val="000E712D"/>
    <w:rsid w:val="000F07B2"/>
    <w:rsid w:val="000F21D7"/>
    <w:rsid w:val="000F2653"/>
    <w:rsid w:val="000F486F"/>
    <w:rsid w:val="000F4BB4"/>
    <w:rsid w:val="000F5576"/>
    <w:rsid w:val="000F55F6"/>
    <w:rsid w:val="000F5AAF"/>
    <w:rsid w:val="000F6EFF"/>
    <w:rsid w:val="000F72E7"/>
    <w:rsid w:val="0010194D"/>
    <w:rsid w:val="00101EB2"/>
    <w:rsid w:val="0010322A"/>
    <w:rsid w:val="00103D57"/>
    <w:rsid w:val="00105421"/>
    <w:rsid w:val="00106677"/>
    <w:rsid w:val="00106921"/>
    <w:rsid w:val="00107FA7"/>
    <w:rsid w:val="001103D4"/>
    <w:rsid w:val="0011435F"/>
    <w:rsid w:val="0011545E"/>
    <w:rsid w:val="00115AA9"/>
    <w:rsid w:val="00120C19"/>
    <w:rsid w:val="00122F06"/>
    <w:rsid w:val="0012384D"/>
    <w:rsid w:val="00123D67"/>
    <w:rsid w:val="001245E2"/>
    <w:rsid w:val="001279EE"/>
    <w:rsid w:val="0013100C"/>
    <w:rsid w:val="00131B0C"/>
    <w:rsid w:val="00131CF5"/>
    <w:rsid w:val="001322C7"/>
    <w:rsid w:val="0013434E"/>
    <w:rsid w:val="001345D1"/>
    <w:rsid w:val="00134E9C"/>
    <w:rsid w:val="001354C6"/>
    <w:rsid w:val="00141F74"/>
    <w:rsid w:val="0014349C"/>
    <w:rsid w:val="00143F6B"/>
    <w:rsid w:val="00146C16"/>
    <w:rsid w:val="00147131"/>
    <w:rsid w:val="00151D19"/>
    <w:rsid w:val="001522C2"/>
    <w:rsid w:val="00152B2B"/>
    <w:rsid w:val="00152EE4"/>
    <w:rsid w:val="00153224"/>
    <w:rsid w:val="0015328C"/>
    <w:rsid w:val="00153BA9"/>
    <w:rsid w:val="001579BF"/>
    <w:rsid w:val="0016179A"/>
    <w:rsid w:val="0016245C"/>
    <w:rsid w:val="00163316"/>
    <w:rsid w:val="001639C2"/>
    <w:rsid w:val="00163AA7"/>
    <w:rsid w:val="00164843"/>
    <w:rsid w:val="00164CF7"/>
    <w:rsid w:val="00164D44"/>
    <w:rsid w:val="0016512C"/>
    <w:rsid w:val="00167681"/>
    <w:rsid w:val="00167BBD"/>
    <w:rsid w:val="001720A0"/>
    <w:rsid w:val="001753C1"/>
    <w:rsid w:val="001769D1"/>
    <w:rsid w:val="001776BB"/>
    <w:rsid w:val="00177F22"/>
    <w:rsid w:val="00180BF1"/>
    <w:rsid w:val="0018289D"/>
    <w:rsid w:val="00182CED"/>
    <w:rsid w:val="00183C0C"/>
    <w:rsid w:val="00183FD4"/>
    <w:rsid w:val="00184EEB"/>
    <w:rsid w:val="001868B4"/>
    <w:rsid w:val="00187812"/>
    <w:rsid w:val="0018798A"/>
    <w:rsid w:val="00187C9C"/>
    <w:rsid w:val="00192182"/>
    <w:rsid w:val="0019433E"/>
    <w:rsid w:val="001968A6"/>
    <w:rsid w:val="00196D7F"/>
    <w:rsid w:val="001A250F"/>
    <w:rsid w:val="001A2A44"/>
    <w:rsid w:val="001A2BC9"/>
    <w:rsid w:val="001A3246"/>
    <w:rsid w:val="001A325F"/>
    <w:rsid w:val="001A3B1A"/>
    <w:rsid w:val="001A7039"/>
    <w:rsid w:val="001B025A"/>
    <w:rsid w:val="001B2015"/>
    <w:rsid w:val="001B4F24"/>
    <w:rsid w:val="001C29FC"/>
    <w:rsid w:val="001C3ABB"/>
    <w:rsid w:val="001C4905"/>
    <w:rsid w:val="001C5493"/>
    <w:rsid w:val="001D0579"/>
    <w:rsid w:val="001D14DB"/>
    <w:rsid w:val="001D1858"/>
    <w:rsid w:val="001D212A"/>
    <w:rsid w:val="001D34E3"/>
    <w:rsid w:val="001D370C"/>
    <w:rsid w:val="001D4144"/>
    <w:rsid w:val="001D5760"/>
    <w:rsid w:val="001D5BF7"/>
    <w:rsid w:val="001D60E6"/>
    <w:rsid w:val="001E0296"/>
    <w:rsid w:val="001E12EE"/>
    <w:rsid w:val="001E2293"/>
    <w:rsid w:val="001E2F9F"/>
    <w:rsid w:val="001E4345"/>
    <w:rsid w:val="001E6BCF"/>
    <w:rsid w:val="001E77EF"/>
    <w:rsid w:val="001E7A42"/>
    <w:rsid w:val="001E7C7C"/>
    <w:rsid w:val="001F2FD7"/>
    <w:rsid w:val="001F41CB"/>
    <w:rsid w:val="001F4603"/>
    <w:rsid w:val="001F5E03"/>
    <w:rsid w:val="002020C3"/>
    <w:rsid w:val="0020245B"/>
    <w:rsid w:val="00202A72"/>
    <w:rsid w:val="00202D6C"/>
    <w:rsid w:val="00203883"/>
    <w:rsid w:val="002044AE"/>
    <w:rsid w:val="002050AB"/>
    <w:rsid w:val="002051F6"/>
    <w:rsid w:val="002054DA"/>
    <w:rsid w:val="002061CC"/>
    <w:rsid w:val="00207166"/>
    <w:rsid w:val="0021114C"/>
    <w:rsid w:val="00211E38"/>
    <w:rsid w:val="002123C7"/>
    <w:rsid w:val="00212E01"/>
    <w:rsid w:val="00213787"/>
    <w:rsid w:val="002147D4"/>
    <w:rsid w:val="002155C4"/>
    <w:rsid w:val="002164C7"/>
    <w:rsid w:val="00217A30"/>
    <w:rsid w:val="00217C59"/>
    <w:rsid w:val="00222112"/>
    <w:rsid w:val="00222368"/>
    <w:rsid w:val="0022344E"/>
    <w:rsid w:val="002241A6"/>
    <w:rsid w:val="002246E4"/>
    <w:rsid w:val="0022478D"/>
    <w:rsid w:val="00224ED2"/>
    <w:rsid w:val="002265B0"/>
    <w:rsid w:val="00226A20"/>
    <w:rsid w:val="00226F51"/>
    <w:rsid w:val="00227121"/>
    <w:rsid w:val="00232522"/>
    <w:rsid w:val="00233714"/>
    <w:rsid w:val="00233BEC"/>
    <w:rsid w:val="00237A2A"/>
    <w:rsid w:val="00237BF0"/>
    <w:rsid w:val="00240131"/>
    <w:rsid w:val="0024057A"/>
    <w:rsid w:val="00241209"/>
    <w:rsid w:val="00241FCB"/>
    <w:rsid w:val="00242B2D"/>
    <w:rsid w:val="00242E9A"/>
    <w:rsid w:val="00250842"/>
    <w:rsid w:val="00250DEA"/>
    <w:rsid w:val="00251771"/>
    <w:rsid w:val="00254DFE"/>
    <w:rsid w:val="002551C9"/>
    <w:rsid w:val="00255635"/>
    <w:rsid w:val="00265D5E"/>
    <w:rsid w:val="002676B1"/>
    <w:rsid w:val="002704DF"/>
    <w:rsid w:val="00270B17"/>
    <w:rsid w:val="0027108A"/>
    <w:rsid w:val="0027275B"/>
    <w:rsid w:val="0027278B"/>
    <w:rsid w:val="00272D40"/>
    <w:rsid w:val="00273F12"/>
    <w:rsid w:val="00275A2F"/>
    <w:rsid w:val="00275AE7"/>
    <w:rsid w:val="00275E27"/>
    <w:rsid w:val="002777B7"/>
    <w:rsid w:val="00282F8C"/>
    <w:rsid w:val="00285A13"/>
    <w:rsid w:val="0028757E"/>
    <w:rsid w:val="00287BF3"/>
    <w:rsid w:val="00287CEA"/>
    <w:rsid w:val="00287D76"/>
    <w:rsid w:val="002899C4"/>
    <w:rsid w:val="00291F70"/>
    <w:rsid w:val="00292236"/>
    <w:rsid w:val="00292D4E"/>
    <w:rsid w:val="00292FCC"/>
    <w:rsid w:val="0029351A"/>
    <w:rsid w:val="00295DFF"/>
    <w:rsid w:val="00296D03"/>
    <w:rsid w:val="002A0966"/>
    <w:rsid w:val="002A19F5"/>
    <w:rsid w:val="002A1EF7"/>
    <w:rsid w:val="002A25A4"/>
    <w:rsid w:val="002A275B"/>
    <w:rsid w:val="002A6E08"/>
    <w:rsid w:val="002A711E"/>
    <w:rsid w:val="002B0218"/>
    <w:rsid w:val="002B123A"/>
    <w:rsid w:val="002B183A"/>
    <w:rsid w:val="002B2607"/>
    <w:rsid w:val="002B2BF8"/>
    <w:rsid w:val="002B4D76"/>
    <w:rsid w:val="002B4FC9"/>
    <w:rsid w:val="002C0A24"/>
    <w:rsid w:val="002C2233"/>
    <w:rsid w:val="002C3D6E"/>
    <w:rsid w:val="002C656B"/>
    <w:rsid w:val="002D0E8E"/>
    <w:rsid w:val="002D2273"/>
    <w:rsid w:val="002D3FE4"/>
    <w:rsid w:val="002D45ED"/>
    <w:rsid w:val="002D7450"/>
    <w:rsid w:val="002D7CE0"/>
    <w:rsid w:val="002E004D"/>
    <w:rsid w:val="002E2356"/>
    <w:rsid w:val="002E4184"/>
    <w:rsid w:val="002E424D"/>
    <w:rsid w:val="002E4995"/>
    <w:rsid w:val="002E52EC"/>
    <w:rsid w:val="002E6BA1"/>
    <w:rsid w:val="002E7880"/>
    <w:rsid w:val="002E7B20"/>
    <w:rsid w:val="002F0470"/>
    <w:rsid w:val="002F05B1"/>
    <w:rsid w:val="002F0752"/>
    <w:rsid w:val="002F0A83"/>
    <w:rsid w:val="00302192"/>
    <w:rsid w:val="00302921"/>
    <w:rsid w:val="00303687"/>
    <w:rsid w:val="003036A1"/>
    <w:rsid w:val="003065D0"/>
    <w:rsid w:val="00306E15"/>
    <w:rsid w:val="00310F74"/>
    <w:rsid w:val="003112B5"/>
    <w:rsid w:val="00312E0D"/>
    <w:rsid w:val="00317446"/>
    <w:rsid w:val="00320391"/>
    <w:rsid w:val="0032062C"/>
    <w:rsid w:val="003207DC"/>
    <w:rsid w:val="00322EE0"/>
    <w:rsid w:val="00324373"/>
    <w:rsid w:val="00324577"/>
    <w:rsid w:val="00325C93"/>
    <w:rsid w:val="00327656"/>
    <w:rsid w:val="003278DD"/>
    <w:rsid w:val="00327AE9"/>
    <w:rsid w:val="0033285E"/>
    <w:rsid w:val="00332D7A"/>
    <w:rsid w:val="00332DFE"/>
    <w:rsid w:val="0033337A"/>
    <w:rsid w:val="00334EC9"/>
    <w:rsid w:val="003355BA"/>
    <w:rsid w:val="003358F9"/>
    <w:rsid w:val="00336090"/>
    <w:rsid w:val="00336B8B"/>
    <w:rsid w:val="003374C7"/>
    <w:rsid w:val="00340F20"/>
    <w:rsid w:val="0034178C"/>
    <w:rsid w:val="00343045"/>
    <w:rsid w:val="00344054"/>
    <w:rsid w:val="00345E05"/>
    <w:rsid w:val="00345EDB"/>
    <w:rsid w:val="00346756"/>
    <w:rsid w:val="00346D04"/>
    <w:rsid w:val="00350D40"/>
    <w:rsid w:val="0035230D"/>
    <w:rsid w:val="003527AC"/>
    <w:rsid w:val="003529C3"/>
    <w:rsid w:val="0035317D"/>
    <w:rsid w:val="003535BE"/>
    <w:rsid w:val="0035391A"/>
    <w:rsid w:val="00355C96"/>
    <w:rsid w:val="0035624F"/>
    <w:rsid w:val="00361491"/>
    <w:rsid w:val="0036171B"/>
    <w:rsid w:val="00366BB9"/>
    <w:rsid w:val="003716B6"/>
    <w:rsid w:val="00372B59"/>
    <w:rsid w:val="0037692C"/>
    <w:rsid w:val="00376C13"/>
    <w:rsid w:val="00377857"/>
    <w:rsid w:val="00377CD3"/>
    <w:rsid w:val="0038022F"/>
    <w:rsid w:val="003823FC"/>
    <w:rsid w:val="003835F8"/>
    <w:rsid w:val="00385115"/>
    <w:rsid w:val="00385690"/>
    <w:rsid w:val="00390283"/>
    <w:rsid w:val="00391236"/>
    <w:rsid w:val="0039387C"/>
    <w:rsid w:val="00393D63"/>
    <w:rsid w:val="0039491D"/>
    <w:rsid w:val="00394CAC"/>
    <w:rsid w:val="00395089"/>
    <w:rsid w:val="00395487"/>
    <w:rsid w:val="003A004D"/>
    <w:rsid w:val="003A288E"/>
    <w:rsid w:val="003A2AAB"/>
    <w:rsid w:val="003A51BD"/>
    <w:rsid w:val="003A58E3"/>
    <w:rsid w:val="003A5AA4"/>
    <w:rsid w:val="003A6A08"/>
    <w:rsid w:val="003A7A58"/>
    <w:rsid w:val="003A7ED0"/>
    <w:rsid w:val="003B4606"/>
    <w:rsid w:val="003B4CFC"/>
    <w:rsid w:val="003B67D2"/>
    <w:rsid w:val="003C0C21"/>
    <w:rsid w:val="003C0DB2"/>
    <w:rsid w:val="003C14E3"/>
    <w:rsid w:val="003C2883"/>
    <w:rsid w:val="003C2C50"/>
    <w:rsid w:val="003C37F0"/>
    <w:rsid w:val="003C40FE"/>
    <w:rsid w:val="003C6BF8"/>
    <w:rsid w:val="003C73BE"/>
    <w:rsid w:val="003C7939"/>
    <w:rsid w:val="003D3A37"/>
    <w:rsid w:val="003D45F5"/>
    <w:rsid w:val="003D66D3"/>
    <w:rsid w:val="003E5064"/>
    <w:rsid w:val="003E66D2"/>
    <w:rsid w:val="003F0B34"/>
    <w:rsid w:val="003F0CA6"/>
    <w:rsid w:val="003F1029"/>
    <w:rsid w:val="003F25FA"/>
    <w:rsid w:val="003F26B7"/>
    <w:rsid w:val="003F29C6"/>
    <w:rsid w:val="003F369C"/>
    <w:rsid w:val="003F499E"/>
    <w:rsid w:val="003F5C7E"/>
    <w:rsid w:val="003F693D"/>
    <w:rsid w:val="003F71BA"/>
    <w:rsid w:val="0040001D"/>
    <w:rsid w:val="00400412"/>
    <w:rsid w:val="00400FB3"/>
    <w:rsid w:val="004027B0"/>
    <w:rsid w:val="00402A6D"/>
    <w:rsid w:val="00402B0B"/>
    <w:rsid w:val="0040450F"/>
    <w:rsid w:val="0040499B"/>
    <w:rsid w:val="00404F93"/>
    <w:rsid w:val="004074BE"/>
    <w:rsid w:val="0041055D"/>
    <w:rsid w:val="004113E6"/>
    <w:rsid w:val="004119F7"/>
    <w:rsid w:val="00413124"/>
    <w:rsid w:val="004132BB"/>
    <w:rsid w:val="00413E88"/>
    <w:rsid w:val="004167C4"/>
    <w:rsid w:val="00417081"/>
    <w:rsid w:val="00417728"/>
    <w:rsid w:val="004210CD"/>
    <w:rsid w:val="004232A6"/>
    <w:rsid w:val="00424F6D"/>
    <w:rsid w:val="00425A26"/>
    <w:rsid w:val="00425D96"/>
    <w:rsid w:val="00426031"/>
    <w:rsid w:val="0042692D"/>
    <w:rsid w:val="004304F6"/>
    <w:rsid w:val="004328AF"/>
    <w:rsid w:val="00434280"/>
    <w:rsid w:val="00434365"/>
    <w:rsid w:val="0043609B"/>
    <w:rsid w:val="004377D9"/>
    <w:rsid w:val="00440258"/>
    <w:rsid w:val="004404D8"/>
    <w:rsid w:val="00441450"/>
    <w:rsid w:val="00441F87"/>
    <w:rsid w:val="00443423"/>
    <w:rsid w:val="004439DA"/>
    <w:rsid w:val="00443E80"/>
    <w:rsid w:val="00443E8C"/>
    <w:rsid w:val="0044482B"/>
    <w:rsid w:val="00444BFD"/>
    <w:rsid w:val="004509B6"/>
    <w:rsid w:val="00450EAB"/>
    <w:rsid w:val="00451C5D"/>
    <w:rsid w:val="00453A24"/>
    <w:rsid w:val="00454D75"/>
    <w:rsid w:val="00454EE4"/>
    <w:rsid w:val="00456D3C"/>
    <w:rsid w:val="00456DAF"/>
    <w:rsid w:val="00457283"/>
    <w:rsid w:val="00457790"/>
    <w:rsid w:val="0046191D"/>
    <w:rsid w:val="00461C4B"/>
    <w:rsid w:val="00461EDF"/>
    <w:rsid w:val="004622DC"/>
    <w:rsid w:val="00463CAA"/>
    <w:rsid w:val="00464A69"/>
    <w:rsid w:val="00465923"/>
    <w:rsid w:val="00467EA8"/>
    <w:rsid w:val="0047002A"/>
    <w:rsid w:val="00470F86"/>
    <w:rsid w:val="00471536"/>
    <w:rsid w:val="00471ACA"/>
    <w:rsid w:val="0047205A"/>
    <w:rsid w:val="00472EF3"/>
    <w:rsid w:val="0047438F"/>
    <w:rsid w:val="00477F8F"/>
    <w:rsid w:val="00480867"/>
    <w:rsid w:val="00482293"/>
    <w:rsid w:val="00482DF1"/>
    <w:rsid w:val="00484B3E"/>
    <w:rsid w:val="00486A88"/>
    <w:rsid w:val="004903A4"/>
    <w:rsid w:val="004911BD"/>
    <w:rsid w:val="00493F64"/>
    <w:rsid w:val="00494065"/>
    <w:rsid w:val="0049576D"/>
    <w:rsid w:val="004960D4"/>
    <w:rsid w:val="00496244"/>
    <w:rsid w:val="004975DD"/>
    <w:rsid w:val="00497BD7"/>
    <w:rsid w:val="00497FED"/>
    <w:rsid w:val="004A0630"/>
    <w:rsid w:val="004A1697"/>
    <w:rsid w:val="004A1F54"/>
    <w:rsid w:val="004A2584"/>
    <w:rsid w:val="004A38DB"/>
    <w:rsid w:val="004A3F8A"/>
    <w:rsid w:val="004A4C23"/>
    <w:rsid w:val="004A591D"/>
    <w:rsid w:val="004B06C9"/>
    <w:rsid w:val="004B0DE4"/>
    <w:rsid w:val="004B223D"/>
    <w:rsid w:val="004B34D8"/>
    <w:rsid w:val="004B5064"/>
    <w:rsid w:val="004B5B81"/>
    <w:rsid w:val="004B7296"/>
    <w:rsid w:val="004B74D7"/>
    <w:rsid w:val="004B74E1"/>
    <w:rsid w:val="004C00D9"/>
    <w:rsid w:val="004C32AB"/>
    <w:rsid w:val="004C3E63"/>
    <w:rsid w:val="004C440C"/>
    <w:rsid w:val="004D276D"/>
    <w:rsid w:val="004D2B5E"/>
    <w:rsid w:val="004D31BD"/>
    <w:rsid w:val="004D37B4"/>
    <w:rsid w:val="004D3C3D"/>
    <w:rsid w:val="004D4158"/>
    <w:rsid w:val="004D75A5"/>
    <w:rsid w:val="004D794C"/>
    <w:rsid w:val="004E1224"/>
    <w:rsid w:val="004E1303"/>
    <w:rsid w:val="004E2025"/>
    <w:rsid w:val="004E55A8"/>
    <w:rsid w:val="004E5C4D"/>
    <w:rsid w:val="004E737A"/>
    <w:rsid w:val="004E761E"/>
    <w:rsid w:val="004F1A01"/>
    <w:rsid w:val="004F1CAB"/>
    <w:rsid w:val="004F3380"/>
    <w:rsid w:val="004F49C0"/>
    <w:rsid w:val="004F5000"/>
    <w:rsid w:val="004F6155"/>
    <w:rsid w:val="0050229A"/>
    <w:rsid w:val="005031CE"/>
    <w:rsid w:val="00503699"/>
    <w:rsid w:val="005040BB"/>
    <w:rsid w:val="00504232"/>
    <w:rsid w:val="00504FDD"/>
    <w:rsid w:val="00505DBD"/>
    <w:rsid w:val="0050613F"/>
    <w:rsid w:val="00506368"/>
    <w:rsid w:val="00506BA6"/>
    <w:rsid w:val="005071FA"/>
    <w:rsid w:val="00510500"/>
    <w:rsid w:val="00510A79"/>
    <w:rsid w:val="005118C5"/>
    <w:rsid w:val="005130B4"/>
    <w:rsid w:val="00513DD1"/>
    <w:rsid w:val="00514798"/>
    <w:rsid w:val="00515042"/>
    <w:rsid w:val="005160DD"/>
    <w:rsid w:val="00520898"/>
    <w:rsid w:val="00520F8D"/>
    <w:rsid w:val="005215D4"/>
    <w:rsid w:val="00521FBD"/>
    <w:rsid w:val="00521FD8"/>
    <w:rsid w:val="00522F2D"/>
    <w:rsid w:val="00524BB4"/>
    <w:rsid w:val="00526763"/>
    <w:rsid w:val="00526D40"/>
    <w:rsid w:val="00530E1B"/>
    <w:rsid w:val="005324ED"/>
    <w:rsid w:val="0053321D"/>
    <w:rsid w:val="00534861"/>
    <w:rsid w:val="00534FE1"/>
    <w:rsid w:val="00535778"/>
    <w:rsid w:val="005357EA"/>
    <w:rsid w:val="005373D4"/>
    <w:rsid w:val="0053762B"/>
    <w:rsid w:val="005377C6"/>
    <w:rsid w:val="0054085E"/>
    <w:rsid w:val="005431CD"/>
    <w:rsid w:val="00543237"/>
    <w:rsid w:val="00544715"/>
    <w:rsid w:val="005455A2"/>
    <w:rsid w:val="0054598E"/>
    <w:rsid w:val="00545E2C"/>
    <w:rsid w:val="00546B92"/>
    <w:rsid w:val="005470C2"/>
    <w:rsid w:val="00547E65"/>
    <w:rsid w:val="00551B0B"/>
    <w:rsid w:val="00552404"/>
    <w:rsid w:val="005527FD"/>
    <w:rsid w:val="005539C0"/>
    <w:rsid w:val="0055471C"/>
    <w:rsid w:val="00554B19"/>
    <w:rsid w:val="00554F2E"/>
    <w:rsid w:val="00555ADB"/>
    <w:rsid w:val="0055635F"/>
    <w:rsid w:val="005568E8"/>
    <w:rsid w:val="00557847"/>
    <w:rsid w:val="00557B0B"/>
    <w:rsid w:val="00560E6B"/>
    <w:rsid w:val="0056198F"/>
    <w:rsid w:val="005626A3"/>
    <w:rsid w:val="00565BBD"/>
    <w:rsid w:val="00570614"/>
    <w:rsid w:val="005706A8"/>
    <w:rsid w:val="00571375"/>
    <w:rsid w:val="005715AD"/>
    <w:rsid w:val="00572B04"/>
    <w:rsid w:val="005734BE"/>
    <w:rsid w:val="0057367B"/>
    <w:rsid w:val="005737B5"/>
    <w:rsid w:val="00574E0F"/>
    <w:rsid w:val="00575628"/>
    <w:rsid w:val="00575D0F"/>
    <w:rsid w:val="005779AF"/>
    <w:rsid w:val="00581FE1"/>
    <w:rsid w:val="00581FF9"/>
    <w:rsid w:val="00583A56"/>
    <w:rsid w:val="00583F7F"/>
    <w:rsid w:val="00584FCD"/>
    <w:rsid w:val="005863C0"/>
    <w:rsid w:val="005868CB"/>
    <w:rsid w:val="0058705D"/>
    <w:rsid w:val="005900A9"/>
    <w:rsid w:val="00591CD8"/>
    <w:rsid w:val="00591DB6"/>
    <w:rsid w:val="00592E3F"/>
    <w:rsid w:val="00593975"/>
    <w:rsid w:val="00594AA9"/>
    <w:rsid w:val="005950A1"/>
    <w:rsid w:val="00596AEB"/>
    <w:rsid w:val="0059704D"/>
    <w:rsid w:val="0059778B"/>
    <w:rsid w:val="005A1918"/>
    <w:rsid w:val="005A1A84"/>
    <w:rsid w:val="005A3394"/>
    <w:rsid w:val="005A3615"/>
    <w:rsid w:val="005A58B9"/>
    <w:rsid w:val="005A6FD1"/>
    <w:rsid w:val="005A77D8"/>
    <w:rsid w:val="005B1973"/>
    <w:rsid w:val="005B1DAB"/>
    <w:rsid w:val="005B577B"/>
    <w:rsid w:val="005B6399"/>
    <w:rsid w:val="005B66AB"/>
    <w:rsid w:val="005B66CE"/>
    <w:rsid w:val="005B7735"/>
    <w:rsid w:val="005C00CF"/>
    <w:rsid w:val="005C043E"/>
    <w:rsid w:val="005C202A"/>
    <w:rsid w:val="005C217D"/>
    <w:rsid w:val="005C2468"/>
    <w:rsid w:val="005C31BC"/>
    <w:rsid w:val="005C4225"/>
    <w:rsid w:val="005C4773"/>
    <w:rsid w:val="005C4B5E"/>
    <w:rsid w:val="005C5809"/>
    <w:rsid w:val="005C7A39"/>
    <w:rsid w:val="005D10AC"/>
    <w:rsid w:val="005D1ECC"/>
    <w:rsid w:val="005D21EF"/>
    <w:rsid w:val="005D41C8"/>
    <w:rsid w:val="005D6AB0"/>
    <w:rsid w:val="005E0146"/>
    <w:rsid w:val="005E09AE"/>
    <w:rsid w:val="005E1DA1"/>
    <w:rsid w:val="005E31C0"/>
    <w:rsid w:val="005E4A86"/>
    <w:rsid w:val="005E4B54"/>
    <w:rsid w:val="005E77B1"/>
    <w:rsid w:val="005E78B9"/>
    <w:rsid w:val="005F01DB"/>
    <w:rsid w:val="005F32A2"/>
    <w:rsid w:val="005F36A7"/>
    <w:rsid w:val="005F38B2"/>
    <w:rsid w:val="005F5817"/>
    <w:rsid w:val="005F759E"/>
    <w:rsid w:val="006000EB"/>
    <w:rsid w:val="006041C6"/>
    <w:rsid w:val="00605DA4"/>
    <w:rsid w:val="006068BA"/>
    <w:rsid w:val="00610218"/>
    <w:rsid w:val="00610CDB"/>
    <w:rsid w:val="00612A47"/>
    <w:rsid w:val="00612F3A"/>
    <w:rsid w:val="00613DDA"/>
    <w:rsid w:val="006143BC"/>
    <w:rsid w:val="00614708"/>
    <w:rsid w:val="00614EB8"/>
    <w:rsid w:val="0061523B"/>
    <w:rsid w:val="00615668"/>
    <w:rsid w:val="006163C6"/>
    <w:rsid w:val="006168CD"/>
    <w:rsid w:val="00616C16"/>
    <w:rsid w:val="00617742"/>
    <w:rsid w:val="0062007F"/>
    <w:rsid w:val="00620414"/>
    <w:rsid w:val="0062574B"/>
    <w:rsid w:val="00625EC7"/>
    <w:rsid w:val="00626186"/>
    <w:rsid w:val="00626BBD"/>
    <w:rsid w:val="00631F60"/>
    <w:rsid w:val="00633DFE"/>
    <w:rsid w:val="006340C3"/>
    <w:rsid w:val="00634475"/>
    <w:rsid w:val="00636597"/>
    <w:rsid w:val="0064102B"/>
    <w:rsid w:val="0064152C"/>
    <w:rsid w:val="00642A6D"/>
    <w:rsid w:val="00642E21"/>
    <w:rsid w:val="006430DB"/>
    <w:rsid w:val="00644AB7"/>
    <w:rsid w:val="006454F7"/>
    <w:rsid w:val="00647DD0"/>
    <w:rsid w:val="006505D8"/>
    <w:rsid w:val="006506CA"/>
    <w:rsid w:val="0065207F"/>
    <w:rsid w:val="0065290B"/>
    <w:rsid w:val="00652ACF"/>
    <w:rsid w:val="00652E2C"/>
    <w:rsid w:val="0065479D"/>
    <w:rsid w:val="006558C0"/>
    <w:rsid w:val="0065718F"/>
    <w:rsid w:val="00657598"/>
    <w:rsid w:val="00660291"/>
    <w:rsid w:val="006626AE"/>
    <w:rsid w:val="00663713"/>
    <w:rsid w:val="0066381B"/>
    <w:rsid w:val="00665405"/>
    <w:rsid w:val="00665F92"/>
    <w:rsid w:val="006662F1"/>
    <w:rsid w:val="00666CC3"/>
    <w:rsid w:val="0067287C"/>
    <w:rsid w:val="00672AFB"/>
    <w:rsid w:val="0067527D"/>
    <w:rsid w:val="00675A53"/>
    <w:rsid w:val="00675A84"/>
    <w:rsid w:val="006762D7"/>
    <w:rsid w:val="00676424"/>
    <w:rsid w:val="00676510"/>
    <w:rsid w:val="006766B1"/>
    <w:rsid w:val="00676CAF"/>
    <w:rsid w:val="00676F97"/>
    <w:rsid w:val="00680C4D"/>
    <w:rsid w:val="006814D2"/>
    <w:rsid w:val="0068346E"/>
    <w:rsid w:val="00683530"/>
    <w:rsid w:val="00683614"/>
    <w:rsid w:val="006840E0"/>
    <w:rsid w:val="006861FC"/>
    <w:rsid w:val="006867FF"/>
    <w:rsid w:val="006878E4"/>
    <w:rsid w:val="00690FAF"/>
    <w:rsid w:val="0069150A"/>
    <w:rsid w:val="00691712"/>
    <w:rsid w:val="006928F5"/>
    <w:rsid w:val="00692FCB"/>
    <w:rsid w:val="00694FF3"/>
    <w:rsid w:val="00697A62"/>
    <w:rsid w:val="006A1594"/>
    <w:rsid w:val="006A20C3"/>
    <w:rsid w:val="006A21BF"/>
    <w:rsid w:val="006A21F2"/>
    <w:rsid w:val="006A27C7"/>
    <w:rsid w:val="006A2985"/>
    <w:rsid w:val="006A596A"/>
    <w:rsid w:val="006A6DB1"/>
    <w:rsid w:val="006B2AE9"/>
    <w:rsid w:val="006B3C45"/>
    <w:rsid w:val="006B3CCC"/>
    <w:rsid w:val="006B6D94"/>
    <w:rsid w:val="006B6F35"/>
    <w:rsid w:val="006B79FC"/>
    <w:rsid w:val="006C18A4"/>
    <w:rsid w:val="006C1D28"/>
    <w:rsid w:val="006C1F87"/>
    <w:rsid w:val="006C2C64"/>
    <w:rsid w:val="006C3247"/>
    <w:rsid w:val="006C65E9"/>
    <w:rsid w:val="006C72DF"/>
    <w:rsid w:val="006D0110"/>
    <w:rsid w:val="006D0855"/>
    <w:rsid w:val="006D1C5E"/>
    <w:rsid w:val="006D3B04"/>
    <w:rsid w:val="006D50D3"/>
    <w:rsid w:val="006D6954"/>
    <w:rsid w:val="006D7409"/>
    <w:rsid w:val="006E0DF8"/>
    <w:rsid w:val="006E0E64"/>
    <w:rsid w:val="006E128A"/>
    <w:rsid w:val="006E177A"/>
    <w:rsid w:val="006E2863"/>
    <w:rsid w:val="006E508D"/>
    <w:rsid w:val="006E6FC6"/>
    <w:rsid w:val="006E7438"/>
    <w:rsid w:val="006F1641"/>
    <w:rsid w:val="006F1C5B"/>
    <w:rsid w:val="006F2EAA"/>
    <w:rsid w:val="006F48B9"/>
    <w:rsid w:val="006F5131"/>
    <w:rsid w:val="006F7DA9"/>
    <w:rsid w:val="007001FD"/>
    <w:rsid w:val="0070040C"/>
    <w:rsid w:val="007016CA"/>
    <w:rsid w:val="0070198E"/>
    <w:rsid w:val="00702689"/>
    <w:rsid w:val="0070297B"/>
    <w:rsid w:val="00702AB4"/>
    <w:rsid w:val="00704A9F"/>
    <w:rsid w:val="00704D45"/>
    <w:rsid w:val="00704F2C"/>
    <w:rsid w:val="007068E6"/>
    <w:rsid w:val="00707504"/>
    <w:rsid w:val="00707A68"/>
    <w:rsid w:val="00710975"/>
    <w:rsid w:val="00710B2C"/>
    <w:rsid w:val="00712344"/>
    <w:rsid w:val="007134CF"/>
    <w:rsid w:val="007136D3"/>
    <w:rsid w:val="00713790"/>
    <w:rsid w:val="00713A17"/>
    <w:rsid w:val="00713D3C"/>
    <w:rsid w:val="00715188"/>
    <w:rsid w:val="0071661B"/>
    <w:rsid w:val="0071702F"/>
    <w:rsid w:val="007175C7"/>
    <w:rsid w:val="007205C2"/>
    <w:rsid w:val="00721090"/>
    <w:rsid w:val="00721BBE"/>
    <w:rsid w:val="007257A6"/>
    <w:rsid w:val="00725F0C"/>
    <w:rsid w:val="0072704C"/>
    <w:rsid w:val="00730394"/>
    <w:rsid w:val="00730F63"/>
    <w:rsid w:val="0073139F"/>
    <w:rsid w:val="0073148D"/>
    <w:rsid w:val="00731667"/>
    <w:rsid w:val="007316CB"/>
    <w:rsid w:val="007320D9"/>
    <w:rsid w:val="00733272"/>
    <w:rsid w:val="00733E2D"/>
    <w:rsid w:val="00733F95"/>
    <w:rsid w:val="00735771"/>
    <w:rsid w:val="0073620D"/>
    <w:rsid w:val="007363C5"/>
    <w:rsid w:val="00736E17"/>
    <w:rsid w:val="0073770E"/>
    <w:rsid w:val="0074064B"/>
    <w:rsid w:val="00741191"/>
    <w:rsid w:val="00741CAE"/>
    <w:rsid w:val="00742B67"/>
    <w:rsid w:val="00743D83"/>
    <w:rsid w:val="00744039"/>
    <w:rsid w:val="00746A83"/>
    <w:rsid w:val="00750975"/>
    <w:rsid w:val="00752391"/>
    <w:rsid w:val="00752883"/>
    <w:rsid w:val="00753518"/>
    <w:rsid w:val="00754E2B"/>
    <w:rsid w:val="00755436"/>
    <w:rsid w:val="00756A78"/>
    <w:rsid w:val="0076097C"/>
    <w:rsid w:val="00760CFA"/>
    <w:rsid w:val="0076237D"/>
    <w:rsid w:val="007625C4"/>
    <w:rsid w:val="00763A16"/>
    <w:rsid w:val="007658B0"/>
    <w:rsid w:val="00766FCB"/>
    <w:rsid w:val="00766FE6"/>
    <w:rsid w:val="00767627"/>
    <w:rsid w:val="00770401"/>
    <w:rsid w:val="00770457"/>
    <w:rsid w:val="007704D8"/>
    <w:rsid w:val="0077118C"/>
    <w:rsid w:val="00771920"/>
    <w:rsid w:val="00771D76"/>
    <w:rsid w:val="0077229D"/>
    <w:rsid w:val="00772C82"/>
    <w:rsid w:val="00773568"/>
    <w:rsid w:val="007778D4"/>
    <w:rsid w:val="007779A2"/>
    <w:rsid w:val="00780B72"/>
    <w:rsid w:val="00781A89"/>
    <w:rsid w:val="00782ACC"/>
    <w:rsid w:val="007836BE"/>
    <w:rsid w:val="00786B8A"/>
    <w:rsid w:val="00786DD4"/>
    <w:rsid w:val="007879E2"/>
    <w:rsid w:val="007907B5"/>
    <w:rsid w:val="0079512D"/>
    <w:rsid w:val="007961B0"/>
    <w:rsid w:val="00796968"/>
    <w:rsid w:val="00797137"/>
    <w:rsid w:val="007977DF"/>
    <w:rsid w:val="007A1252"/>
    <w:rsid w:val="007A1B38"/>
    <w:rsid w:val="007A2265"/>
    <w:rsid w:val="007A31C0"/>
    <w:rsid w:val="007A5416"/>
    <w:rsid w:val="007A69E1"/>
    <w:rsid w:val="007A6DC7"/>
    <w:rsid w:val="007B00E9"/>
    <w:rsid w:val="007B0731"/>
    <w:rsid w:val="007B2EC5"/>
    <w:rsid w:val="007B6E1D"/>
    <w:rsid w:val="007C3539"/>
    <w:rsid w:val="007C4612"/>
    <w:rsid w:val="007D0797"/>
    <w:rsid w:val="007D3810"/>
    <w:rsid w:val="007D637F"/>
    <w:rsid w:val="007D7ADD"/>
    <w:rsid w:val="007E0FBC"/>
    <w:rsid w:val="007E1E91"/>
    <w:rsid w:val="007E221D"/>
    <w:rsid w:val="007E2F1C"/>
    <w:rsid w:val="007E52BF"/>
    <w:rsid w:val="007E5592"/>
    <w:rsid w:val="007F113A"/>
    <w:rsid w:val="007F21CB"/>
    <w:rsid w:val="007F23E9"/>
    <w:rsid w:val="007F3A9C"/>
    <w:rsid w:val="007F5E1F"/>
    <w:rsid w:val="008004C3"/>
    <w:rsid w:val="008006A3"/>
    <w:rsid w:val="00801414"/>
    <w:rsid w:val="008027D2"/>
    <w:rsid w:val="00804818"/>
    <w:rsid w:val="008052C4"/>
    <w:rsid w:val="008061AA"/>
    <w:rsid w:val="0081324D"/>
    <w:rsid w:val="008138CA"/>
    <w:rsid w:val="00814424"/>
    <w:rsid w:val="00814850"/>
    <w:rsid w:val="008166D4"/>
    <w:rsid w:val="00817955"/>
    <w:rsid w:val="00821244"/>
    <w:rsid w:val="0082316E"/>
    <w:rsid w:val="0082331A"/>
    <w:rsid w:val="00823534"/>
    <w:rsid w:val="0082484A"/>
    <w:rsid w:val="008252B4"/>
    <w:rsid w:val="00826F9D"/>
    <w:rsid w:val="00827438"/>
    <w:rsid w:val="0083070F"/>
    <w:rsid w:val="0083411F"/>
    <w:rsid w:val="00834AAA"/>
    <w:rsid w:val="0083515B"/>
    <w:rsid w:val="00835FA7"/>
    <w:rsid w:val="008366F3"/>
    <w:rsid w:val="0084072D"/>
    <w:rsid w:val="00841252"/>
    <w:rsid w:val="008418A2"/>
    <w:rsid w:val="00842EEE"/>
    <w:rsid w:val="00842FDF"/>
    <w:rsid w:val="00844A77"/>
    <w:rsid w:val="0084509B"/>
    <w:rsid w:val="008456B8"/>
    <w:rsid w:val="008462DC"/>
    <w:rsid w:val="008505AE"/>
    <w:rsid w:val="00850EF5"/>
    <w:rsid w:val="00852512"/>
    <w:rsid w:val="0085622C"/>
    <w:rsid w:val="008565A9"/>
    <w:rsid w:val="008572C9"/>
    <w:rsid w:val="00860833"/>
    <w:rsid w:val="00861069"/>
    <w:rsid w:val="008615A1"/>
    <w:rsid w:val="008620A9"/>
    <w:rsid w:val="0086272F"/>
    <w:rsid w:val="0086382A"/>
    <w:rsid w:val="00864599"/>
    <w:rsid w:val="00864842"/>
    <w:rsid w:val="008656CA"/>
    <w:rsid w:val="0086583D"/>
    <w:rsid w:val="00867826"/>
    <w:rsid w:val="00867881"/>
    <w:rsid w:val="008704E5"/>
    <w:rsid w:val="008713C4"/>
    <w:rsid w:val="008723F1"/>
    <w:rsid w:val="00872410"/>
    <w:rsid w:val="0087261E"/>
    <w:rsid w:val="0087283B"/>
    <w:rsid w:val="00872939"/>
    <w:rsid w:val="00873A87"/>
    <w:rsid w:val="00873EE5"/>
    <w:rsid w:val="00874ACC"/>
    <w:rsid w:val="00876966"/>
    <w:rsid w:val="00877126"/>
    <w:rsid w:val="00877371"/>
    <w:rsid w:val="00877A46"/>
    <w:rsid w:val="00877EB4"/>
    <w:rsid w:val="0088100A"/>
    <w:rsid w:val="008820ED"/>
    <w:rsid w:val="008838D7"/>
    <w:rsid w:val="00885DAF"/>
    <w:rsid w:val="00890F1B"/>
    <w:rsid w:val="00891408"/>
    <w:rsid w:val="00892303"/>
    <w:rsid w:val="00893CCF"/>
    <w:rsid w:val="00893DAF"/>
    <w:rsid w:val="00895289"/>
    <w:rsid w:val="008953B8"/>
    <w:rsid w:val="00895D1D"/>
    <w:rsid w:val="00895E68"/>
    <w:rsid w:val="00896420"/>
    <w:rsid w:val="00896536"/>
    <w:rsid w:val="00897178"/>
    <w:rsid w:val="008A0ABB"/>
    <w:rsid w:val="008A187D"/>
    <w:rsid w:val="008A2062"/>
    <w:rsid w:val="008A33F2"/>
    <w:rsid w:val="008A396D"/>
    <w:rsid w:val="008A5705"/>
    <w:rsid w:val="008A63B1"/>
    <w:rsid w:val="008A65F4"/>
    <w:rsid w:val="008A73C2"/>
    <w:rsid w:val="008A7835"/>
    <w:rsid w:val="008B2D15"/>
    <w:rsid w:val="008B3AB4"/>
    <w:rsid w:val="008B43B5"/>
    <w:rsid w:val="008B5D50"/>
    <w:rsid w:val="008B61AE"/>
    <w:rsid w:val="008B64AC"/>
    <w:rsid w:val="008B6758"/>
    <w:rsid w:val="008B7ADD"/>
    <w:rsid w:val="008C21E4"/>
    <w:rsid w:val="008C270A"/>
    <w:rsid w:val="008C3308"/>
    <w:rsid w:val="008C4380"/>
    <w:rsid w:val="008C6C42"/>
    <w:rsid w:val="008C72EA"/>
    <w:rsid w:val="008C7625"/>
    <w:rsid w:val="008D225E"/>
    <w:rsid w:val="008D25E6"/>
    <w:rsid w:val="008D2A6E"/>
    <w:rsid w:val="008D771D"/>
    <w:rsid w:val="008E0347"/>
    <w:rsid w:val="008E0DB6"/>
    <w:rsid w:val="008E2833"/>
    <w:rsid w:val="008E2E76"/>
    <w:rsid w:val="008E301B"/>
    <w:rsid w:val="008E4D36"/>
    <w:rsid w:val="008E644B"/>
    <w:rsid w:val="008E7A4B"/>
    <w:rsid w:val="008F0EA9"/>
    <w:rsid w:val="008F1136"/>
    <w:rsid w:val="008F1636"/>
    <w:rsid w:val="008F3027"/>
    <w:rsid w:val="008F3A12"/>
    <w:rsid w:val="008F5916"/>
    <w:rsid w:val="008F6294"/>
    <w:rsid w:val="008F7933"/>
    <w:rsid w:val="008F7D78"/>
    <w:rsid w:val="00900199"/>
    <w:rsid w:val="009006A8"/>
    <w:rsid w:val="00900703"/>
    <w:rsid w:val="00900809"/>
    <w:rsid w:val="00900A9C"/>
    <w:rsid w:val="0090176E"/>
    <w:rsid w:val="00901927"/>
    <w:rsid w:val="00901C62"/>
    <w:rsid w:val="0090308C"/>
    <w:rsid w:val="0090335A"/>
    <w:rsid w:val="00903E39"/>
    <w:rsid w:val="009062C9"/>
    <w:rsid w:val="00906E45"/>
    <w:rsid w:val="00906E5B"/>
    <w:rsid w:val="00906F31"/>
    <w:rsid w:val="00907138"/>
    <w:rsid w:val="009076FD"/>
    <w:rsid w:val="0091069E"/>
    <w:rsid w:val="009122F8"/>
    <w:rsid w:val="009138FF"/>
    <w:rsid w:val="00913F73"/>
    <w:rsid w:val="00917053"/>
    <w:rsid w:val="00917FFA"/>
    <w:rsid w:val="009213CF"/>
    <w:rsid w:val="00922A18"/>
    <w:rsid w:val="00922EE3"/>
    <w:rsid w:val="00923283"/>
    <w:rsid w:val="00923E3F"/>
    <w:rsid w:val="00930927"/>
    <w:rsid w:val="009314E4"/>
    <w:rsid w:val="0093224D"/>
    <w:rsid w:val="00932A24"/>
    <w:rsid w:val="009346AE"/>
    <w:rsid w:val="00934FF7"/>
    <w:rsid w:val="0093747A"/>
    <w:rsid w:val="00940EE4"/>
    <w:rsid w:val="00941D88"/>
    <w:rsid w:val="00942FCF"/>
    <w:rsid w:val="0094331C"/>
    <w:rsid w:val="00943EDD"/>
    <w:rsid w:val="009442E5"/>
    <w:rsid w:val="00944AC4"/>
    <w:rsid w:val="00944CF3"/>
    <w:rsid w:val="00945E46"/>
    <w:rsid w:val="00946C24"/>
    <w:rsid w:val="009514F3"/>
    <w:rsid w:val="00952C6D"/>
    <w:rsid w:val="00955161"/>
    <w:rsid w:val="0095557D"/>
    <w:rsid w:val="0095683E"/>
    <w:rsid w:val="0096139E"/>
    <w:rsid w:val="009634C0"/>
    <w:rsid w:val="00963937"/>
    <w:rsid w:val="009651B6"/>
    <w:rsid w:val="00965684"/>
    <w:rsid w:val="00966A2D"/>
    <w:rsid w:val="00966A71"/>
    <w:rsid w:val="00967A85"/>
    <w:rsid w:val="00967FA0"/>
    <w:rsid w:val="00971A2A"/>
    <w:rsid w:val="00972871"/>
    <w:rsid w:val="00975479"/>
    <w:rsid w:val="00975590"/>
    <w:rsid w:val="00977DDB"/>
    <w:rsid w:val="009809F2"/>
    <w:rsid w:val="009813B5"/>
    <w:rsid w:val="00982207"/>
    <w:rsid w:val="009837E8"/>
    <w:rsid w:val="0098489B"/>
    <w:rsid w:val="00984C37"/>
    <w:rsid w:val="00984E06"/>
    <w:rsid w:val="00985D6B"/>
    <w:rsid w:val="00986FC9"/>
    <w:rsid w:val="00987C2C"/>
    <w:rsid w:val="00990253"/>
    <w:rsid w:val="00991CA2"/>
    <w:rsid w:val="00992DCF"/>
    <w:rsid w:val="0099301A"/>
    <w:rsid w:val="00993431"/>
    <w:rsid w:val="00993785"/>
    <w:rsid w:val="009956DE"/>
    <w:rsid w:val="00995CC0"/>
    <w:rsid w:val="009965EE"/>
    <w:rsid w:val="009975AA"/>
    <w:rsid w:val="009A0A27"/>
    <w:rsid w:val="009A537B"/>
    <w:rsid w:val="009A541B"/>
    <w:rsid w:val="009A56E7"/>
    <w:rsid w:val="009A6CAF"/>
    <w:rsid w:val="009B0537"/>
    <w:rsid w:val="009B1652"/>
    <w:rsid w:val="009B195D"/>
    <w:rsid w:val="009B1AC4"/>
    <w:rsid w:val="009B3EAD"/>
    <w:rsid w:val="009B5849"/>
    <w:rsid w:val="009B5FE5"/>
    <w:rsid w:val="009B6149"/>
    <w:rsid w:val="009C07EE"/>
    <w:rsid w:val="009C0A7D"/>
    <w:rsid w:val="009C0BFF"/>
    <w:rsid w:val="009C2438"/>
    <w:rsid w:val="009C5C13"/>
    <w:rsid w:val="009D08EC"/>
    <w:rsid w:val="009D172B"/>
    <w:rsid w:val="009D1F08"/>
    <w:rsid w:val="009D4E97"/>
    <w:rsid w:val="009D7488"/>
    <w:rsid w:val="009D7506"/>
    <w:rsid w:val="009E15C1"/>
    <w:rsid w:val="009E2968"/>
    <w:rsid w:val="009E4B8B"/>
    <w:rsid w:val="009E5908"/>
    <w:rsid w:val="009E73C1"/>
    <w:rsid w:val="009F0552"/>
    <w:rsid w:val="009F21D2"/>
    <w:rsid w:val="009F405D"/>
    <w:rsid w:val="009F4AA3"/>
    <w:rsid w:val="009F5973"/>
    <w:rsid w:val="009F65EB"/>
    <w:rsid w:val="009F6D54"/>
    <w:rsid w:val="00A00A23"/>
    <w:rsid w:val="00A00DAE"/>
    <w:rsid w:val="00A0226B"/>
    <w:rsid w:val="00A0236F"/>
    <w:rsid w:val="00A0331F"/>
    <w:rsid w:val="00A036C6"/>
    <w:rsid w:val="00A0471F"/>
    <w:rsid w:val="00A05419"/>
    <w:rsid w:val="00A05C6F"/>
    <w:rsid w:val="00A06E94"/>
    <w:rsid w:val="00A06FF3"/>
    <w:rsid w:val="00A1000D"/>
    <w:rsid w:val="00A12BE7"/>
    <w:rsid w:val="00A1362F"/>
    <w:rsid w:val="00A13668"/>
    <w:rsid w:val="00A14AD3"/>
    <w:rsid w:val="00A14CB5"/>
    <w:rsid w:val="00A1514B"/>
    <w:rsid w:val="00A15DED"/>
    <w:rsid w:val="00A15F0B"/>
    <w:rsid w:val="00A16677"/>
    <w:rsid w:val="00A16B42"/>
    <w:rsid w:val="00A2116A"/>
    <w:rsid w:val="00A2133E"/>
    <w:rsid w:val="00A21438"/>
    <w:rsid w:val="00A23874"/>
    <w:rsid w:val="00A23C50"/>
    <w:rsid w:val="00A2488E"/>
    <w:rsid w:val="00A2776A"/>
    <w:rsid w:val="00A30626"/>
    <w:rsid w:val="00A31E20"/>
    <w:rsid w:val="00A329B3"/>
    <w:rsid w:val="00A32A32"/>
    <w:rsid w:val="00A32D8A"/>
    <w:rsid w:val="00A339B6"/>
    <w:rsid w:val="00A41A8E"/>
    <w:rsid w:val="00A433BE"/>
    <w:rsid w:val="00A45120"/>
    <w:rsid w:val="00A4534C"/>
    <w:rsid w:val="00A46B12"/>
    <w:rsid w:val="00A5032B"/>
    <w:rsid w:val="00A51360"/>
    <w:rsid w:val="00A5392F"/>
    <w:rsid w:val="00A53A83"/>
    <w:rsid w:val="00A5410F"/>
    <w:rsid w:val="00A542F0"/>
    <w:rsid w:val="00A54964"/>
    <w:rsid w:val="00A54EA1"/>
    <w:rsid w:val="00A55802"/>
    <w:rsid w:val="00A559F6"/>
    <w:rsid w:val="00A55EFE"/>
    <w:rsid w:val="00A56799"/>
    <w:rsid w:val="00A567A2"/>
    <w:rsid w:val="00A567CB"/>
    <w:rsid w:val="00A6335F"/>
    <w:rsid w:val="00A64410"/>
    <w:rsid w:val="00A66011"/>
    <w:rsid w:val="00A711DF"/>
    <w:rsid w:val="00A72BDF"/>
    <w:rsid w:val="00A754CF"/>
    <w:rsid w:val="00A779C4"/>
    <w:rsid w:val="00A779FE"/>
    <w:rsid w:val="00A80308"/>
    <w:rsid w:val="00A8066D"/>
    <w:rsid w:val="00A808AF"/>
    <w:rsid w:val="00A810E7"/>
    <w:rsid w:val="00A812C8"/>
    <w:rsid w:val="00A824AC"/>
    <w:rsid w:val="00A82E03"/>
    <w:rsid w:val="00A83160"/>
    <w:rsid w:val="00A8365D"/>
    <w:rsid w:val="00A86C27"/>
    <w:rsid w:val="00A87D0D"/>
    <w:rsid w:val="00A902A0"/>
    <w:rsid w:val="00A9164C"/>
    <w:rsid w:val="00A933CE"/>
    <w:rsid w:val="00A95518"/>
    <w:rsid w:val="00AA2772"/>
    <w:rsid w:val="00AA2B8A"/>
    <w:rsid w:val="00AA3132"/>
    <w:rsid w:val="00AA54BC"/>
    <w:rsid w:val="00AA5DAE"/>
    <w:rsid w:val="00AA67C6"/>
    <w:rsid w:val="00AA784B"/>
    <w:rsid w:val="00AA7C22"/>
    <w:rsid w:val="00AB0EC7"/>
    <w:rsid w:val="00AB1280"/>
    <w:rsid w:val="00AB1C4A"/>
    <w:rsid w:val="00AB3B45"/>
    <w:rsid w:val="00AB4F5E"/>
    <w:rsid w:val="00AB5807"/>
    <w:rsid w:val="00AB5E00"/>
    <w:rsid w:val="00AB6B36"/>
    <w:rsid w:val="00AB719C"/>
    <w:rsid w:val="00AB73F1"/>
    <w:rsid w:val="00AB7A67"/>
    <w:rsid w:val="00AC08B4"/>
    <w:rsid w:val="00AC16DE"/>
    <w:rsid w:val="00AC2554"/>
    <w:rsid w:val="00AC2B7B"/>
    <w:rsid w:val="00AC2C41"/>
    <w:rsid w:val="00AC43D5"/>
    <w:rsid w:val="00AC50BE"/>
    <w:rsid w:val="00AC5DD3"/>
    <w:rsid w:val="00AC732A"/>
    <w:rsid w:val="00AD02E8"/>
    <w:rsid w:val="00AD0E88"/>
    <w:rsid w:val="00AD2287"/>
    <w:rsid w:val="00AD3C1F"/>
    <w:rsid w:val="00AD469E"/>
    <w:rsid w:val="00AD533E"/>
    <w:rsid w:val="00AD6337"/>
    <w:rsid w:val="00AD6E5F"/>
    <w:rsid w:val="00AD76E4"/>
    <w:rsid w:val="00AE0398"/>
    <w:rsid w:val="00AE17CB"/>
    <w:rsid w:val="00AE2591"/>
    <w:rsid w:val="00AE33C4"/>
    <w:rsid w:val="00AE3863"/>
    <w:rsid w:val="00AE4A10"/>
    <w:rsid w:val="00AE4C42"/>
    <w:rsid w:val="00AE513C"/>
    <w:rsid w:val="00AE58DF"/>
    <w:rsid w:val="00AE7A27"/>
    <w:rsid w:val="00AE7A6A"/>
    <w:rsid w:val="00AE7B73"/>
    <w:rsid w:val="00AF0EE2"/>
    <w:rsid w:val="00AF110C"/>
    <w:rsid w:val="00AF7A4F"/>
    <w:rsid w:val="00B03FB1"/>
    <w:rsid w:val="00B0552E"/>
    <w:rsid w:val="00B05DEF"/>
    <w:rsid w:val="00B05FA8"/>
    <w:rsid w:val="00B06151"/>
    <w:rsid w:val="00B11796"/>
    <w:rsid w:val="00B12670"/>
    <w:rsid w:val="00B12EB6"/>
    <w:rsid w:val="00B148E3"/>
    <w:rsid w:val="00B14E92"/>
    <w:rsid w:val="00B153E8"/>
    <w:rsid w:val="00B219EC"/>
    <w:rsid w:val="00B23AD3"/>
    <w:rsid w:val="00B248E0"/>
    <w:rsid w:val="00B30608"/>
    <w:rsid w:val="00B311B9"/>
    <w:rsid w:val="00B325A7"/>
    <w:rsid w:val="00B3345E"/>
    <w:rsid w:val="00B3537C"/>
    <w:rsid w:val="00B36619"/>
    <w:rsid w:val="00B36E02"/>
    <w:rsid w:val="00B375C6"/>
    <w:rsid w:val="00B37B54"/>
    <w:rsid w:val="00B43510"/>
    <w:rsid w:val="00B438A3"/>
    <w:rsid w:val="00B43DDD"/>
    <w:rsid w:val="00B44BD8"/>
    <w:rsid w:val="00B464CE"/>
    <w:rsid w:val="00B47128"/>
    <w:rsid w:val="00B505C5"/>
    <w:rsid w:val="00B5084E"/>
    <w:rsid w:val="00B50AB7"/>
    <w:rsid w:val="00B50FF6"/>
    <w:rsid w:val="00B52649"/>
    <w:rsid w:val="00B55749"/>
    <w:rsid w:val="00B55A1F"/>
    <w:rsid w:val="00B55BDA"/>
    <w:rsid w:val="00B56584"/>
    <w:rsid w:val="00B565AD"/>
    <w:rsid w:val="00B5720C"/>
    <w:rsid w:val="00B57884"/>
    <w:rsid w:val="00B62318"/>
    <w:rsid w:val="00B6231B"/>
    <w:rsid w:val="00B62EF9"/>
    <w:rsid w:val="00B63083"/>
    <w:rsid w:val="00B6359A"/>
    <w:rsid w:val="00B63911"/>
    <w:rsid w:val="00B64946"/>
    <w:rsid w:val="00B6597C"/>
    <w:rsid w:val="00B66362"/>
    <w:rsid w:val="00B6792A"/>
    <w:rsid w:val="00B7120C"/>
    <w:rsid w:val="00B733A2"/>
    <w:rsid w:val="00B73998"/>
    <w:rsid w:val="00B75768"/>
    <w:rsid w:val="00B76EAD"/>
    <w:rsid w:val="00B806DA"/>
    <w:rsid w:val="00B81E4F"/>
    <w:rsid w:val="00B83F2A"/>
    <w:rsid w:val="00B84B8C"/>
    <w:rsid w:val="00B87221"/>
    <w:rsid w:val="00B87CC7"/>
    <w:rsid w:val="00B9025F"/>
    <w:rsid w:val="00B90677"/>
    <w:rsid w:val="00B95674"/>
    <w:rsid w:val="00B96249"/>
    <w:rsid w:val="00B968B4"/>
    <w:rsid w:val="00B96BCE"/>
    <w:rsid w:val="00BA18A2"/>
    <w:rsid w:val="00BA2EE8"/>
    <w:rsid w:val="00BA5395"/>
    <w:rsid w:val="00BA5724"/>
    <w:rsid w:val="00BA5F19"/>
    <w:rsid w:val="00BA6134"/>
    <w:rsid w:val="00BB010B"/>
    <w:rsid w:val="00BB01A8"/>
    <w:rsid w:val="00BB1151"/>
    <w:rsid w:val="00BB17C8"/>
    <w:rsid w:val="00BB2A5C"/>
    <w:rsid w:val="00BB2E45"/>
    <w:rsid w:val="00BB3192"/>
    <w:rsid w:val="00BB348C"/>
    <w:rsid w:val="00BB40A7"/>
    <w:rsid w:val="00BB5D63"/>
    <w:rsid w:val="00BB607A"/>
    <w:rsid w:val="00BB65FA"/>
    <w:rsid w:val="00BC3B4E"/>
    <w:rsid w:val="00BC5043"/>
    <w:rsid w:val="00BC616D"/>
    <w:rsid w:val="00BD32B6"/>
    <w:rsid w:val="00BD55D6"/>
    <w:rsid w:val="00BD5AAD"/>
    <w:rsid w:val="00BD5DBF"/>
    <w:rsid w:val="00BD5EE0"/>
    <w:rsid w:val="00BD79B5"/>
    <w:rsid w:val="00BD7C24"/>
    <w:rsid w:val="00BE17FE"/>
    <w:rsid w:val="00BE1FBF"/>
    <w:rsid w:val="00BE393F"/>
    <w:rsid w:val="00BE4975"/>
    <w:rsid w:val="00BE4F96"/>
    <w:rsid w:val="00BE67B7"/>
    <w:rsid w:val="00BE772F"/>
    <w:rsid w:val="00BF41C1"/>
    <w:rsid w:val="00BF4F87"/>
    <w:rsid w:val="00BF69E3"/>
    <w:rsid w:val="00C04A90"/>
    <w:rsid w:val="00C05730"/>
    <w:rsid w:val="00C05D4F"/>
    <w:rsid w:val="00C07346"/>
    <w:rsid w:val="00C07ACF"/>
    <w:rsid w:val="00C109F4"/>
    <w:rsid w:val="00C10F27"/>
    <w:rsid w:val="00C1466F"/>
    <w:rsid w:val="00C14BB7"/>
    <w:rsid w:val="00C15454"/>
    <w:rsid w:val="00C15984"/>
    <w:rsid w:val="00C15CDB"/>
    <w:rsid w:val="00C15F7E"/>
    <w:rsid w:val="00C17A6A"/>
    <w:rsid w:val="00C22418"/>
    <w:rsid w:val="00C23869"/>
    <w:rsid w:val="00C23E1B"/>
    <w:rsid w:val="00C24D88"/>
    <w:rsid w:val="00C257FF"/>
    <w:rsid w:val="00C25948"/>
    <w:rsid w:val="00C33029"/>
    <w:rsid w:val="00C33501"/>
    <w:rsid w:val="00C338FD"/>
    <w:rsid w:val="00C3428D"/>
    <w:rsid w:val="00C366F6"/>
    <w:rsid w:val="00C36AFA"/>
    <w:rsid w:val="00C37150"/>
    <w:rsid w:val="00C37176"/>
    <w:rsid w:val="00C3754A"/>
    <w:rsid w:val="00C37B34"/>
    <w:rsid w:val="00C37C5E"/>
    <w:rsid w:val="00C37D2B"/>
    <w:rsid w:val="00C40D62"/>
    <w:rsid w:val="00C4228A"/>
    <w:rsid w:val="00C42CD6"/>
    <w:rsid w:val="00C4465A"/>
    <w:rsid w:val="00C471CB"/>
    <w:rsid w:val="00C47266"/>
    <w:rsid w:val="00C47A66"/>
    <w:rsid w:val="00C47FBB"/>
    <w:rsid w:val="00C50F70"/>
    <w:rsid w:val="00C51780"/>
    <w:rsid w:val="00C52B38"/>
    <w:rsid w:val="00C53049"/>
    <w:rsid w:val="00C5533F"/>
    <w:rsid w:val="00C60A6C"/>
    <w:rsid w:val="00C60BC2"/>
    <w:rsid w:val="00C62904"/>
    <w:rsid w:val="00C648F6"/>
    <w:rsid w:val="00C65354"/>
    <w:rsid w:val="00C66A5E"/>
    <w:rsid w:val="00C66B84"/>
    <w:rsid w:val="00C6706A"/>
    <w:rsid w:val="00C70E4C"/>
    <w:rsid w:val="00C75635"/>
    <w:rsid w:val="00C7643B"/>
    <w:rsid w:val="00C76CF0"/>
    <w:rsid w:val="00C76D21"/>
    <w:rsid w:val="00C80D53"/>
    <w:rsid w:val="00C81413"/>
    <w:rsid w:val="00C819D1"/>
    <w:rsid w:val="00C81A9E"/>
    <w:rsid w:val="00C83556"/>
    <w:rsid w:val="00C83FC0"/>
    <w:rsid w:val="00C84851"/>
    <w:rsid w:val="00C8555A"/>
    <w:rsid w:val="00C8738B"/>
    <w:rsid w:val="00C9029C"/>
    <w:rsid w:val="00C912C7"/>
    <w:rsid w:val="00C91FA8"/>
    <w:rsid w:val="00C92DCE"/>
    <w:rsid w:val="00C930EF"/>
    <w:rsid w:val="00C95A32"/>
    <w:rsid w:val="00C96250"/>
    <w:rsid w:val="00C96A25"/>
    <w:rsid w:val="00CA00E8"/>
    <w:rsid w:val="00CA036F"/>
    <w:rsid w:val="00CA0649"/>
    <w:rsid w:val="00CA098F"/>
    <w:rsid w:val="00CA1D7D"/>
    <w:rsid w:val="00CA21BD"/>
    <w:rsid w:val="00CA24B9"/>
    <w:rsid w:val="00CA4EEB"/>
    <w:rsid w:val="00CA6612"/>
    <w:rsid w:val="00CA68F4"/>
    <w:rsid w:val="00CA6A2C"/>
    <w:rsid w:val="00CA6F86"/>
    <w:rsid w:val="00CA76BD"/>
    <w:rsid w:val="00CB0124"/>
    <w:rsid w:val="00CB0291"/>
    <w:rsid w:val="00CB10CF"/>
    <w:rsid w:val="00CB152D"/>
    <w:rsid w:val="00CB216A"/>
    <w:rsid w:val="00CB2231"/>
    <w:rsid w:val="00CB241E"/>
    <w:rsid w:val="00CB3FD5"/>
    <w:rsid w:val="00CB7E51"/>
    <w:rsid w:val="00CC02AF"/>
    <w:rsid w:val="00CC0FFA"/>
    <w:rsid w:val="00CC1C36"/>
    <w:rsid w:val="00CC244B"/>
    <w:rsid w:val="00CC508A"/>
    <w:rsid w:val="00CC53FD"/>
    <w:rsid w:val="00CC55F9"/>
    <w:rsid w:val="00CC58B9"/>
    <w:rsid w:val="00CC65C0"/>
    <w:rsid w:val="00CC7369"/>
    <w:rsid w:val="00CD12EE"/>
    <w:rsid w:val="00CD1845"/>
    <w:rsid w:val="00CD28A8"/>
    <w:rsid w:val="00CD29D7"/>
    <w:rsid w:val="00CD30FD"/>
    <w:rsid w:val="00CD47BF"/>
    <w:rsid w:val="00CD49F4"/>
    <w:rsid w:val="00CD541C"/>
    <w:rsid w:val="00CD56BC"/>
    <w:rsid w:val="00CD59E2"/>
    <w:rsid w:val="00CD6447"/>
    <w:rsid w:val="00CD6FD3"/>
    <w:rsid w:val="00CD75B0"/>
    <w:rsid w:val="00CE0713"/>
    <w:rsid w:val="00CE18F5"/>
    <w:rsid w:val="00CE1ECC"/>
    <w:rsid w:val="00CE2029"/>
    <w:rsid w:val="00CE2713"/>
    <w:rsid w:val="00CE30DE"/>
    <w:rsid w:val="00CE3BD5"/>
    <w:rsid w:val="00CE3D51"/>
    <w:rsid w:val="00CE4D5A"/>
    <w:rsid w:val="00CE5562"/>
    <w:rsid w:val="00CE72F6"/>
    <w:rsid w:val="00CE7A8D"/>
    <w:rsid w:val="00CF0747"/>
    <w:rsid w:val="00CF14C5"/>
    <w:rsid w:val="00CF15A1"/>
    <w:rsid w:val="00CF286D"/>
    <w:rsid w:val="00CF2B42"/>
    <w:rsid w:val="00CF3054"/>
    <w:rsid w:val="00CF32EB"/>
    <w:rsid w:val="00CF423A"/>
    <w:rsid w:val="00CF44F3"/>
    <w:rsid w:val="00CF55F8"/>
    <w:rsid w:val="00CF6737"/>
    <w:rsid w:val="00CF7062"/>
    <w:rsid w:val="00D0163E"/>
    <w:rsid w:val="00D0212A"/>
    <w:rsid w:val="00D02AAF"/>
    <w:rsid w:val="00D02E33"/>
    <w:rsid w:val="00D0353D"/>
    <w:rsid w:val="00D03FD8"/>
    <w:rsid w:val="00D04EDC"/>
    <w:rsid w:val="00D05419"/>
    <w:rsid w:val="00D06AD2"/>
    <w:rsid w:val="00D1178C"/>
    <w:rsid w:val="00D13728"/>
    <w:rsid w:val="00D139E9"/>
    <w:rsid w:val="00D149E6"/>
    <w:rsid w:val="00D1562E"/>
    <w:rsid w:val="00D17EA5"/>
    <w:rsid w:val="00D20541"/>
    <w:rsid w:val="00D21689"/>
    <w:rsid w:val="00D221CA"/>
    <w:rsid w:val="00D22299"/>
    <w:rsid w:val="00D2296D"/>
    <w:rsid w:val="00D2299F"/>
    <w:rsid w:val="00D26496"/>
    <w:rsid w:val="00D26D9F"/>
    <w:rsid w:val="00D315CF"/>
    <w:rsid w:val="00D3177B"/>
    <w:rsid w:val="00D32740"/>
    <w:rsid w:val="00D34ABB"/>
    <w:rsid w:val="00D34D00"/>
    <w:rsid w:val="00D3581C"/>
    <w:rsid w:val="00D35D6F"/>
    <w:rsid w:val="00D3786F"/>
    <w:rsid w:val="00D37DC3"/>
    <w:rsid w:val="00D41BDE"/>
    <w:rsid w:val="00D43DB0"/>
    <w:rsid w:val="00D471C5"/>
    <w:rsid w:val="00D47866"/>
    <w:rsid w:val="00D50949"/>
    <w:rsid w:val="00D509F2"/>
    <w:rsid w:val="00D50B73"/>
    <w:rsid w:val="00D50CDA"/>
    <w:rsid w:val="00D511CA"/>
    <w:rsid w:val="00D519BE"/>
    <w:rsid w:val="00D5299F"/>
    <w:rsid w:val="00D52DF5"/>
    <w:rsid w:val="00D52E21"/>
    <w:rsid w:val="00D53B21"/>
    <w:rsid w:val="00D53BE0"/>
    <w:rsid w:val="00D5405A"/>
    <w:rsid w:val="00D547AE"/>
    <w:rsid w:val="00D56801"/>
    <w:rsid w:val="00D622DE"/>
    <w:rsid w:val="00D6410E"/>
    <w:rsid w:val="00D646FF"/>
    <w:rsid w:val="00D6593A"/>
    <w:rsid w:val="00D66071"/>
    <w:rsid w:val="00D66219"/>
    <w:rsid w:val="00D6628B"/>
    <w:rsid w:val="00D66F57"/>
    <w:rsid w:val="00D67E6E"/>
    <w:rsid w:val="00D747B5"/>
    <w:rsid w:val="00D74874"/>
    <w:rsid w:val="00D765B3"/>
    <w:rsid w:val="00D767FF"/>
    <w:rsid w:val="00D77539"/>
    <w:rsid w:val="00D776CD"/>
    <w:rsid w:val="00D82CD1"/>
    <w:rsid w:val="00D82E55"/>
    <w:rsid w:val="00D841B9"/>
    <w:rsid w:val="00D86DD7"/>
    <w:rsid w:val="00D8720D"/>
    <w:rsid w:val="00D94BC9"/>
    <w:rsid w:val="00D9510F"/>
    <w:rsid w:val="00D95218"/>
    <w:rsid w:val="00DA2702"/>
    <w:rsid w:val="00DA2EE8"/>
    <w:rsid w:val="00DA33D5"/>
    <w:rsid w:val="00DA4D01"/>
    <w:rsid w:val="00DA7854"/>
    <w:rsid w:val="00DA7FD0"/>
    <w:rsid w:val="00DB18D6"/>
    <w:rsid w:val="00DB2760"/>
    <w:rsid w:val="00DB61D8"/>
    <w:rsid w:val="00DC2F42"/>
    <w:rsid w:val="00DC3146"/>
    <w:rsid w:val="00DC407C"/>
    <w:rsid w:val="00DC5B01"/>
    <w:rsid w:val="00DC639D"/>
    <w:rsid w:val="00DC70A9"/>
    <w:rsid w:val="00DC788C"/>
    <w:rsid w:val="00DC7A7D"/>
    <w:rsid w:val="00DD2A23"/>
    <w:rsid w:val="00DD2F30"/>
    <w:rsid w:val="00DD3C0A"/>
    <w:rsid w:val="00DD4885"/>
    <w:rsid w:val="00DD6DF0"/>
    <w:rsid w:val="00DD7ED1"/>
    <w:rsid w:val="00DE2594"/>
    <w:rsid w:val="00DE2D84"/>
    <w:rsid w:val="00DE3CB4"/>
    <w:rsid w:val="00DE46F7"/>
    <w:rsid w:val="00DE6052"/>
    <w:rsid w:val="00DE7A71"/>
    <w:rsid w:val="00DE7D85"/>
    <w:rsid w:val="00DF13DA"/>
    <w:rsid w:val="00DF1AB8"/>
    <w:rsid w:val="00DF649E"/>
    <w:rsid w:val="00DF74C7"/>
    <w:rsid w:val="00DF7DF1"/>
    <w:rsid w:val="00E0252F"/>
    <w:rsid w:val="00E03060"/>
    <w:rsid w:val="00E03CAE"/>
    <w:rsid w:val="00E04A71"/>
    <w:rsid w:val="00E05579"/>
    <w:rsid w:val="00E05619"/>
    <w:rsid w:val="00E06B60"/>
    <w:rsid w:val="00E071B7"/>
    <w:rsid w:val="00E0783F"/>
    <w:rsid w:val="00E10BB0"/>
    <w:rsid w:val="00E11A58"/>
    <w:rsid w:val="00E1261F"/>
    <w:rsid w:val="00E137F3"/>
    <w:rsid w:val="00E15100"/>
    <w:rsid w:val="00E16E8F"/>
    <w:rsid w:val="00E22EAB"/>
    <w:rsid w:val="00E22F1F"/>
    <w:rsid w:val="00E237DC"/>
    <w:rsid w:val="00E23BDC"/>
    <w:rsid w:val="00E243DF"/>
    <w:rsid w:val="00E24AD6"/>
    <w:rsid w:val="00E26CE0"/>
    <w:rsid w:val="00E30892"/>
    <w:rsid w:val="00E31A9E"/>
    <w:rsid w:val="00E31B94"/>
    <w:rsid w:val="00E31C59"/>
    <w:rsid w:val="00E409C2"/>
    <w:rsid w:val="00E42192"/>
    <w:rsid w:val="00E440E7"/>
    <w:rsid w:val="00E44FF6"/>
    <w:rsid w:val="00E46105"/>
    <w:rsid w:val="00E512F9"/>
    <w:rsid w:val="00E52EBF"/>
    <w:rsid w:val="00E54516"/>
    <w:rsid w:val="00E54BB5"/>
    <w:rsid w:val="00E54F5E"/>
    <w:rsid w:val="00E55C46"/>
    <w:rsid w:val="00E67317"/>
    <w:rsid w:val="00E67D9E"/>
    <w:rsid w:val="00E67E56"/>
    <w:rsid w:val="00E70D1D"/>
    <w:rsid w:val="00E71F10"/>
    <w:rsid w:val="00E73841"/>
    <w:rsid w:val="00E73BA7"/>
    <w:rsid w:val="00E76EEC"/>
    <w:rsid w:val="00E77335"/>
    <w:rsid w:val="00E80490"/>
    <w:rsid w:val="00E80F93"/>
    <w:rsid w:val="00E84E02"/>
    <w:rsid w:val="00E85075"/>
    <w:rsid w:val="00E851AE"/>
    <w:rsid w:val="00E86625"/>
    <w:rsid w:val="00E90638"/>
    <w:rsid w:val="00E90EF1"/>
    <w:rsid w:val="00E9445F"/>
    <w:rsid w:val="00E94FFF"/>
    <w:rsid w:val="00E9529A"/>
    <w:rsid w:val="00E95B97"/>
    <w:rsid w:val="00E979AA"/>
    <w:rsid w:val="00EA0959"/>
    <w:rsid w:val="00EA20E8"/>
    <w:rsid w:val="00EA254B"/>
    <w:rsid w:val="00EA2DB0"/>
    <w:rsid w:val="00EA338A"/>
    <w:rsid w:val="00EA444F"/>
    <w:rsid w:val="00EA59CE"/>
    <w:rsid w:val="00EB0033"/>
    <w:rsid w:val="00EB0159"/>
    <w:rsid w:val="00EB0321"/>
    <w:rsid w:val="00EB22E3"/>
    <w:rsid w:val="00EB2AC6"/>
    <w:rsid w:val="00EB36F2"/>
    <w:rsid w:val="00EB711A"/>
    <w:rsid w:val="00EB71EB"/>
    <w:rsid w:val="00EB792F"/>
    <w:rsid w:val="00EC081B"/>
    <w:rsid w:val="00EC16F1"/>
    <w:rsid w:val="00EC4D8A"/>
    <w:rsid w:val="00ED1394"/>
    <w:rsid w:val="00ED1565"/>
    <w:rsid w:val="00ED176D"/>
    <w:rsid w:val="00ED2107"/>
    <w:rsid w:val="00ED4A3D"/>
    <w:rsid w:val="00ED5A13"/>
    <w:rsid w:val="00ED6915"/>
    <w:rsid w:val="00ED717E"/>
    <w:rsid w:val="00EE2319"/>
    <w:rsid w:val="00EE2A4F"/>
    <w:rsid w:val="00EE35CC"/>
    <w:rsid w:val="00EE393B"/>
    <w:rsid w:val="00EE4649"/>
    <w:rsid w:val="00EE5CD8"/>
    <w:rsid w:val="00EE5DCB"/>
    <w:rsid w:val="00EE6EC3"/>
    <w:rsid w:val="00EF1E91"/>
    <w:rsid w:val="00EF23E3"/>
    <w:rsid w:val="00EF24F9"/>
    <w:rsid w:val="00EF4233"/>
    <w:rsid w:val="00EF4BDF"/>
    <w:rsid w:val="00EF552D"/>
    <w:rsid w:val="00EF5AD6"/>
    <w:rsid w:val="00EF714C"/>
    <w:rsid w:val="00EF7509"/>
    <w:rsid w:val="00F0285A"/>
    <w:rsid w:val="00F038F6"/>
    <w:rsid w:val="00F04256"/>
    <w:rsid w:val="00F0648D"/>
    <w:rsid w:val="00F06F39"/>
    <w:rsid w:val="00F10BFB"/>
    <w:rsid w:val="00F11459"/>
    <w:rsid w:val="00F12812"/>
    <w:rsid w:val="00F12E57"/>
    <w:rsid w:val="00F132A4"/>
    <w:rsid w:val="00F1334C"/>
    <w:rsid w:val="00F133E9"/>
    <w:rsid w:val="00F1668C"/>
    <w:rsid w:val="00F17155"/>
    <w:rsid w:val="00F178B2"/>
    <w:rsid w:val="00F2023C"/>
    <w:rsid w:val="00F206D4"/>
    <w:rsid w:val="00F20969"/>
    <w:rsid w:val="00F2106A"/>
    <w:rsid w:val="00F2238C"/>
    <w:rsid w:val="00F22831"/>
    <w:rsid w:val="00F24941"/>
    <w:rsid w:val="00F25A6E"/>
    <w:rsid w:val="00F25AA3"/>
    <w:rsid w:val="00F262E6"/>
    <w:rsid w:val="00F26FDC"/>
    <w:rsid w:val="00F3077F"/>
    <w:rsid w:val="00F307B5"/>
    <w:rsid w:val="00F31533"/>
    <w:rsid w:val="00F31A8C"/>
    <w:rsid w:val="00F323A5"/>
    <w:rsid w:val="00F37C10"/>
    <w:rsid w:val="00F40E66"/>
    <w:rsid w:val="00F42313"/>
    <w:rsid w:val="00F4588A"/>
    <w:rsid w:val="00F460BD"/>
    <w:rsid w:val="00F465ED"/>
    <w:rsid w:val="00F466BD"/>
    <w:rsid w:val="00F46B3E"/>
    <w:rsid w:val="00F472F2"/>
    <w:rsid w:val="00F5140B"/>
    <w:rsid w:val="00F51D2D"/>
    <w:rsid w:val="00F57EA1"/>
    <w:rsid w:val="00F609CA"/>
    <w:rsid w:val="00F60E24"/>
    <w:rsid w:val="00F6184E"/>
    <w:rsid w:val="00F63345"/>
    <w:rsid w:val="00F6357A"/>
    <w:rsid w:val="00F65878"/>
    <w:rsid w:val="00F70149"/>
    <w:rsid w:val="00F705F1"/>
    <w:rsid w:val="00F7097D"/>
    <w:rsid w:val="00F71CBA"/>
    <w:rsid w:val="00F725BF"/>
    <w:rsid w:val="00F728B2"/>
    <w:rsid w:val="00F73DC7"/>
    <w:rsid w:val="00F73FA8"/>
    <w:rsid w:val="00F74757"/>
    <w:rsid w:val="00F74C69"/>
    <w:rsid w:val="00F759F7"/>
    <w:rsid w:val="00F76596"/>
    <w:rsid w:val="00F77319"/>
    <w:rsid w:val="00F81D5C"/>
    <w:rsid w:val="00F83573"/>
    <w:rsid w:val="00F84602"/>
    <w:rsid w:val="00F85B7B"/>
    <w:rsid w:val="00F87D36"/>
    <w:rsid w:val="00F947A4"/>
    <w:rsid w:val="00F96809"/>
    <w:rsid w:val="00F97E89"/>
    <w:rsid w:val="00FA05A6"/>
    <w:rsid w:val="00FA0952"/>
    <w:rsid w:val="00FA1401"/>
    <w:rsid w:val="00FA27F6"/>
    <w:rsid w:val="00FA6D7B"/>
    <w:rsid w:val="00FA70C0"/>
    <w:rsid w:val="00FA71B0"/>
    <w:rsid w:val="00FA7CD9"/>
    <w:rsid w:val="00FA7E72"/>
    <w:rsid w:val="00FB2AA0"/>
    <w:rsid w:val="00FB41F4"/>
    <w:rsid w:val="00FB42D3"/>
    <w:rsid w:val="00FB67FE"/>
    <w:rsid w:val="00FB700D"/>
    <w:rsid w:val="00FB7D59"/>
    <w:rsid w:val="00FC02DB"/>
    <w:rsid w:val="00FC2C08"/>
    <w:rsid w:val="00FC3EBA"/>
    <w:rsid w:val="00FC49F7"/>
    <w:rsid w:val="00FC51E2"/>
    <w:rsid w:val="00FC6AEB"/>
    <w:rsid w:val="00FC797A"/>
    <w:rsid w:val="00FD0A38"/>
    <w:rsid w:val="00FD0A57"/>
    <w:rsid w:val="00FD19B9"/>
    <w:rsid w:val="00FD2882"/>
    <w:rsid w:val="00FD2DC6"/>
    <w:rsid w:val="00FD35B9"/>
    <w:rsid w:val="00FD5945"/>
    <w:rsid w:val="00FD6023"/>
    <w:rsid w:val="00FE20E5"/>
    <w:rsid w:val="00FE2940"/>
    <w:rsid w:val="00FE4464"/>
    <w:rsid w:val="00FE4E16"/>
    <w:rsid w:val="00FE6EEB"/>
    <w:rsid w:val="00FE7465"/>
    <w:rsid w:val="00FF0B4C"/>
    <w:rsid w:val="00FF1512"/>
    <w:rsid w:val="00FF1A8C"/>
    <w:rsid w:val="00FF2B8D"/>
    <w:rsid w:val="00FF3256"/>
    <w:rsid w:val="00FF5BFA"/>
    <w:rsid w:val="00FF62E7"/>
    <w:rsid w:val="00FF763B"/>
    <w:rsid w:val="0105BFA6"/>
    <w:rsid w:val="010CD7C0"/>
    <w:rsid w:val="01226980"/>
    <w:rsid w:val="0160110B"/>
    <w:rsid w:val="02036C3D"/>
    <w:rsid w:val="0204D527"/>
    <w:rsid w:val="02404AEB"/>
    <w:rsid w:val="024F2470"/>
    <w:rsid w:val="026451D7"/>
    <w:rsid w:val="02853780"/>
    <w:rsid w:val="02C3C6AB"/>
    <w:rsid w:val="02D46C4D"/>
    <w:rsid w:val="02F01F1A"/>
    <w:rsid w:val="03011604"/>
    <w:rsid w:val="03061A85"/>
    <w:rsid w:val="03460432"/>
    <w:rsid w:val="03649422"/>
    <w:rsid w:val="037A20FF"/>
    <w:rsid w:val="03A3A401"/>
    <w:rsid w:val="03C363A2"/>
    <w:rsid w:val="03EAA3E7"/>
    <w:rsid w:val="03EECA97"/>
    <w:rsid w:val="044BB7AE"/>
    <w:rsid w:val="044F6D11"/>
    <w:rsid w:val="04503EE0"/>
    <w:rsid w:val="0486F10E"/>
    <w:rsid w:val="04AED6FA"/>
    <w:rsid w:val="04C37102"/>
    <w:rsid w:val="05484B69"/>
    <w:rsid w:val="05637BA7"/>
    <w:rsid w:val="0566D756"/>
    <w:rsid w:val="05FCC6B5"/>
    <w:rsid w:val="05FE2A05"/>
    <w:rsid w:val="063C968F"/>
    <w:rsid w:val="066902B3"/>
    <w:rsid w:val="0669D17A"/>
    <w:rsid w:val="06748BE6"/>
    <w:rsid w:val="0679DE47"/>
    <w:rsid w:val="06B82B53"/>
    <w:rsid w:val="071CABED"/>
    <w:rsid w:val="0758CBCD"/>
    <w:rsid w:val="0765FECF"/>
    <w:rsid w:val="07680D36"/>
    <w:rsid w:val="07DC783C"/>
    <w:rsid w:val="07E3BD9D"/>
    <w:rsid w:val="07E79FD7"/>
    <w:rsid w:val="0817C605"/>
    <w:rsid w:val="081F2447"/>
    <w:rsid w:val="08450924"/>
    <w:rsid w:val="0892B943"/>
    <w:rsid w:val="08CCB5C8"/>
    <w:rsid w:val="097C8F30"/>
    <w:rsid w:val="098644C1"/>
    <w:rsid w:val="09C46486"/>
    <w:rsid w:val="09C68AEC"/>
    <w:rsid w:val="09C8A22A"/>
    <w:rsid w:val="09DAC741"/>
    <w:rsid w:val="09E0265B"/>
    <w:rsid w:val="09F8A292"/>
    <w:rsid w:val="0A2EED95"/>
    <w:rsid w:val="0A43F9B1"/>
    <w:rsid w:val="0A57E998"/>
    <w:rsid w:val="0A8AD724"/>
    <w:rsid w:val="0AD0553D"/>
    <w:rsid w:val="0AE75E93"/>
    <w:rsid w:val="0AEA5E4A"/>
    <w:rsid w:val="0B215F85"/>
    <w:rsid w:val="0B2EB524"/>
    <w:rsid w:val="0B4F382D"/>
    <w:rsid w:val="0BAF86CA"/>
    <w:rsid w:val="0BC1AD1F"/>
    <w:rsid w:val="0BF509AF"/>
    <w:rsid w:val="0C17016F"/>
    <w:rsid w:val="0C3101FB"/>
    <w:rsid w:val="0C646DDE"/>
    <w:rsid w:val="0CBB1F10"/>
    <w:rsid w:val="0CCFF783"/>
    <w:rsid w:val="0CD06C16"/>
    <w:rsid w:val="0D537D97"/>
    <w:rsid w:val="0D6258AC"/>
    <w:rsid w:val="0D72216A"/>
    <w:rsid w:val="0D7782DF"/>
    <w:rsid w:val="0D88A6E8"/>
    <w:rsid w:val="0D9B4C76"/>
    <w:rsid w:val="0DB3F774"/>
    <w:rsid w:val="0DC49ED0"/>
    <w:rsid w:val="0EB2A7A9"/>
    <w:rsid w:val="0F0F391F"/>
    <w:rsid w:val="0F1873D1"/>
    <w:rsid w:val="0F72382B"/>
    <w:rsid w:val="0FD848E8"/>
    <w:rsid w:val="0FE0AA3A"/>
    <w:rsid w:val="1054FE29"/>
    <w:rsid w:val="106399BD"/>
    <w:rsid w:val="10776583"/>
    <w:rsid w:val="10C94834"/>
    <w:rsid w:val="11185B53"/>
    <w:rsid w:val="113EFAEB"/>
    <w:rsid w:val="1159F798"/>
    <w:rsid w:val="116114A5"/>
    <w:rsid w:val="11995F7F"/>
    <w:rsid w:val="11BF5A00"/>
    <w:rsid w:val="12132C63"/>
    <w:rsid w:val="1230C0EC"/>
    <w:rsid w:val="125F7022"/>
    <w:rsid w:val="12836FA8"/>
    <w:rsid w:val="12B28844"/>
    <w:rsid w:val="12F85F4A"/>
    <w:rsid w:val="12FE78B1"/>
    <w:rsid w:val="12FE9544"/>
    <w:rsid w:val="136F0EFC"/>
    <w:rsid w:val="138CF91B"/>
    <w:rsid w:val="13AB2D06"/>
    <w:rsid w:val="13BC2FC8"/>
    <w:rsid w:val="13E97B2A"/>
    <w:rsid w:val="13F55B7A"/>
    <w:rsid w:val="141C7FE9"/>
    <w:rsid w:val="148EEDB1"/>
    <w:rsid w:val="14D44EFC"/>
    <w:rsid w:val="14D6F62F"/>
    <w:rsid w:val="14E47EF2"/>
    <w:rsid w:val="14F639D3"/>
    <w:rsid w:val="1510BDBE"/>
    <w:rsid w:val="15300A9A"/>
    <w:rsid w:val="1588024A"/>
    <w:rsid w:val="159FD7C2"/>
    <w:rsid w:val="15B45EB8"/>
    <w:rsid w:val="15E22349"/>
    <w:rsid w:val="16257977"/>
    <w:rsid w:val="16274A67"/>
    <w:rsid w:val="167EE6CD"/>
    <w:rsid w:val="16A186CD"/>
    <w:rsid w:val="16A61B2E"/>
    <w:rsid w:val="16ACE499"/>
    <w:rsid w:val="16BD6A8F"/>
    <w:rsid w:val="171DDBB0"/>
    <w:rsid w:val="179DCF74"/>
    <w:rsid w:val="17F9EC3F"/>
    <w:rsid w:val="17FA2DC3"/>
    <w:rsid w:val="180A5F73"/>
    <w:rsid w:val="181A1772"/>
    <w:rsid w:val="181F681F"/>
    <w:rsid w:val="1821AC17"/>
    <w:rsid w:val="1830893F"/>
    <w:rsid w:val="18A4B33A"/>
    <w:rsid w:val="18CC11D0"/>
    <w:rsid w:val="19A635DC"/>
    <w:rsid w:val="1A4F7410"/>
    <w:rsid w:val="1A947984"/>
    <w:rsid w:val="1AAF925D"/>
    <w:rsid w:val="1B00C470"/>
    <w:rsid w:val="1B019F73"/>
    <w:rsid w:val="1B059A34"/>
    <w:rsid w:val="1B192BAC"/>
    <w:rsid w:val="1B48AFA5"/>
    <w:rsid w:val="1B49F7AE"/>
    <w:rsid w:val="1B7BAE9F"/>
    <w:rsid w:val="1B86C4B1"/>
    <w:rsid w:val="1B87770E"/>
    <w:rsid w:val="1B9964F0"/>
    <w:rsid w:val="1B9F12A1"/>
    <w:rsid w:val="1BA85736"/>
    <w:rsid w:val="1BAC5594"/>
    <w:rsid w:val="1BB18F85"/>
    <w:rsid w:val="1BB60827"/>
    <w:rsid w:val="1BBFDE7E"/>
    <w:rsid w:val="1BE4CD9B"/>
    <w:rsid w:val="1BF5CACA"/>
    <w:rsid w:val="1C250357"/>
    <w:rsid w:val="1C45FE4B"/>
    <w:rsid w:val="1C4EA73D"/>
    <w:rsid w:val="1C89F807"/>
    <w:rsid w:val="1CD4CA97"/>
    <w:rsid w:val="1CE11EE7"/>
    <w:rsid w:val="1CE5C80F"/>
    <w:rsid w:val="1CE9D3FD"/>
    <w:rsid w:val="1D5A1E3B"/>
    <w:rsid w:val="1D6601DA"/>
    <w:rsid w:val="1DE6FF3C"/>
    <w:rsid w:val="1DED2BCA"/>
    <w:rsid w:val="1E0CB7D6"/>
    <w:rsid w:val="1E25ABDE"/>
    <w:rsid w:val="1E40811C"/>
    <w:rsid w:val="1E48119C"/>
    <w:rsid w:val="1E686663"/>
    <w:rsid w:val="1EA7736C"/>
    <w:rsid w:val="1EB1F0D9"/>
    <w:rsid w:val="1EE5A47E"/>
    <w:rsid w:val="1EE6311D"/>
    <w:rsid w:val="1EF2C761"/>
    <w:rsid w:val="1F6A2E96"/>
    <w:rsid w:val="1F736A95"/>
    <w:rsid w:val="1F79D98D"/>
    <w:rsid w:val="1F9C27DF"/>
    <w:rsid w:val="1FD70F44"/>
    <w:rsid w:val="1FDDDAE3"/>
    <w:rsid w:val="1FF9AE68"/>
    <w:rsid w:val="20011966"/>
    <w:rsid w:val="20069E8D"/>
    <w:rsid w:val="2017DFD8"/>
    <w:rsid w:val="2019C271"/>
    <w:rsid w:val="20F840D5"/>
    <w:rsid w:val="213D96B7"/>
    <w:rsid w:val="2145AE57"/>
    <w:rsid w:val="2173134C"/>
    <w:rsid w:val="21A4D235"/>
    <w:rsid w:val="21A6FF63"/>
    <w:rsid w:val="21CB1A74"/>
    <w:rsid w:val="21E03D7C"/>
    <w:rsid w:val="21EEEBD9"/>
    <w:rsid w:val="22492A18"/>
    <w:rsid w:val="22808D45"/>
    <w:rsid w:val="2285EE4A"/>
    <w:rsid w:val="22967FEF"/>
    <w:rsid w:val="22C18AD1"/>
    <w:rsid w:val="22C38329"/>
    <w:rsid w:val="22C83D7C"/>
    <w:rsid w:val="22E82CD6"/>
    <w:rsid w:val="23049427"/>
    <w:rsid w:val="232B1F31"/>
    <w:rsid w:val="2367C33C"/>
    <w:rsid w:val="23B3A7EC"/>
    <w:rsid w:val="23C0F8B0"/>
    <w:rsid w:val="23E4FA79"/>
    <w:rsid w:val="23F8A945"/>
    <w:rsid w:val="24B87F90"/>
    <w:rsid w:val="24BBD2EB"/>
    <w:rsid w:val="24C44E8E"/>
    <w:rsid w:val="2546D958"/>
    <w:rsid w:val="2558AFEE"/>
    <w:rsid w:val="2566C9F3"/>
    <w:rsid w:val="2580CADA"/>
    <w:rsid w:val="25BE3A14"/>
    <w:rsid w:val="25C16A06"/>
    <w:rsid w:val="25C3126E"/>
    <w:rsid w:val="25EA4262"/>
    <w:rsid w:val="26162440"/>
    <w:rsid w:val="261F18F6"/>
    <w:rsid w:val="2648CA91"/>
    <w:rsid w:val="264BE992"/>
    <w:rsid w:val="26562B35"/>
    <w:rsid w:val="268CAA55"/>
    <w:rsid w:val="2696D46A"/>
    <w:rsid w:val="270439B5"/>
    <w:rsid w:val="271908A7"/>
    <w:rsid w:val="2727833B"/>
    <w:rsid w:val="277758AB"/>
    <w:rsid w:val="2804CC68"/>
    <w:rsid w:val="28287AB6"/>
    <w:rsid w:val="2832A2AB"/>
    <w:rsid w:val="28355825"/>
    <w:rsid w:val="28427989"/>
    <w:rsid w:val="284F8D79"/>
    <w:rsid w:val="28A5098D"/>
    <w:rsid w:val="28B291F0"/>
    <w:rsid w:val="28CC3646"/>
    <w:rsid w:val="28ED96B3"/>
    <w:rsid w:val="28F607D5"/>
    <w:rsid w:val="29377DA2"/>
    <w:rsid w:val="2986D351"/>
    <w:rsid w:val="29C44B17"/>
    <w:rsid w:val="29E81797"/>
    <w:rsid w:val="29F6785B"/>
    <w:rsid w:val="2A08D0DC"/>
    <w:rsid w:val="2A1D60AF"/>
    <w:rsid w:val="2A51CD55"/>
    <w:rsid w:val="2A74F237"/>
    <w:rsid w:val="2ABC78AE"/>
    <w:rsid w:val="2AD7377D"/>
    <w:rsid w:val="2AE07DC8"/>
    <w:rsid w:val="2AFC9D98"/>
    <w:rsid w:val="2B256120"/>
    <w:rsid w:val="2B496E30"/>
    <w:rsid w:val="2B4BD648"/>
    <w:rsid w:val="2B4F33DF"/>
    <w:rsid w:val="2B577261"/>
    <w:rsid w:val="2B57EF62"/>
    <w:rsid w:val="2B5932C8"/>
    <w:rsid w:val="2BBEC5B8"/>
    <w:rsid w:val="2C03D67B"/>
    <w:rsid w:val="2C136A51"/>
    <w:rsid w:val="2C19CF8B"/>
    <w:rsid w:val="2C76A757"/>
    <w:rsid w:val="2C98F5C7"/>
    <w:rsid w:val="2CAD5B44"/>
    <w:rsid w:val="2CFA96FD"/>
    <w:rsid w:val="2D277A82"/>
    <w:rsid w:val="2D41CA3B"/>
    <w:rsid w:val="2D8D00AE"/>
    <w:rsid w:val="2DD1D8C1"/>
    <w:rsid w:val="2E0326CB"/>
    <w:rsid w:val="2E0358E4"/>
    <w:rsid w:val="2E0AF41D"/>
    <w:rsid w:val="2F0D6F70"/>
    <w:rsid w:val="2F28AA3A"/>
    <w:rsid w:val="2F4A63C2"/>
    <w:rsid w:val="2F530930"/>
    <w:rsid w:val="2F7256D0"/>
    <w:rsid w:val="2F92A537"/>
    <w:rsid w:val="2F9307F9"/>
    <w:rsid w:val="2F9CD443"/>
    <w:rsid w:val="2FAB9669"/>
    <w:rsid w:val="30249D40"/>
    <w:rsid w:val="302B64EB"/>
    <w:rsid w:val="303439C9"/>
    <w:rsid w:val="3047EF94"/>
    <w:rsid w:val="308C461A"/>
    <w:rsid w:val="312412D1"/>
    <w:rsid w:val="3126CA65"/>
    <w:rsid w:val="3138EDC0"/>
    <w:rsid w:val="3184A579"/>
    <w:rsid w:val="31881B4B"/>
    <w:rsid w:val="319727AB"/>
    <w:rsid w:val="31B19C5F"/>
    <w:rsid w:val="32110FC1"/>
    <w:rsid w:val="324B8B1D"/>
    <w:rsid w:val="325B122A"/>
    <w:rsid w:val="32673B68"/>
    <w:rsid w:val="32717A6B"/>
    <w:rsid w:val="32DD4002"/>
    <w:rsid w:val="339EFF87"/>
    <w:rsid w:val="33C2E72B"/>
    <w:rsid w:val="33D03A3A"/>
    <w:rsid w:val="33D26D1A"/>
    <w:rsid w:val="33E7A37C"/>
    <w:rsid w:val="3456E296"/>
    <w:rsid w:val="34D01759"/>
    <w:rsid w:val="35038550"/>
    <w:rsid w:val="3559EC55"/>
    <w:rsid w:val="35A4D353"/>
    <w:rsid w:val="35A6813A"/>
    <w:rsid w:val="35C93A6D"/>
    <w:rsid w:val="35CABB6B"/>
    <w:rsid w:val="36E3D955"/>
    <w:rsid w:val="371FC55E"/>
    <w:rsid w:val="37358EDB"/>
    <w:rsid w:val="373DC802"/>
    <w:rsid w:val="377D68B5"/>
    <w:rsid w:val="38468C06"/>
    <w:rsid w:val="3846FD7F"/>
    <w:rsid w:val="3873EF17"/>
    <w:rsid w:val="38957593"/>
    <w:rsid w:val="38E7F880"/>
    <w:rsid w:val="390A34D0"/>
    <w:rsid w:val="39193916"/>
    <w:rsid w:val="39E9CA4A"/>
    <w:rsid w:val="3A1C0221"/>
    <w:rsid w:val="3AAC8605"/>
    <w:rsid w:val="3AB1B77D"/>
    <w:rsid w:val="3AB50977"/>
    <w:rsid w:val="3AF95ECD"/>
    <w:rsid w:val="3B071408"/>
    <w:rsid w:val="3B3891B5"/>
    <w:rsid w:val="3B44EBA2"/>
    <w:rsid w:val="3B6F19C4"/>
    <w:rsid w:val="3C2974AC"/>
    <w:rsid w:val="3C73CBA5"/>
    <w:rsid w:val="3C7FBD5D"/>
    <w:rsid w:val="3CCD68AF"/>
    <w:rsid w:val="3CE0BF0F"/>
    <w:rsid w:val="3CEA1CC7"/>
    <w:rsid w:val="3D1CC04F"/>
    <w:rsid w:val="3D38EB7D"/>
    <w:rsid w:val="3D46FB93"/>
    <w:rsid w:val="3D5FD9A1"/>
    <w:rsid w:val="3D86E282"/>
    <w:rsid w:val="3E44BF91"/>
    <w:rsid w:val="3E4E821B"/>
    <w:rsid w:val="3E7A88F4"/>
    <w:rsid w:val="3E7F36E9"/>
    <w:rsid w:val="3E82340D"/>
    <w:rsid w:val="3EE8A3CF"/>
    <w:rsid w:val="3F08AFF9"/>
    <w:rsid w:val="3F11D5A8"/>
    <w:rsid w:val="3F483859"/>
    <w:rsid w:val="3F661D55"/>
    <w:rsid w:val="3F7FB1F8"/>
    <w:rsid w:val="3FA2CBCA"/>
    <w:rsid w:val="3FDC42FD"/>
    <w:rsid w:val="3FF5CF95"/>
    <w:rsid w:val="401C93B9"/>
    <w:rsid w:val="40BBA5BE"/>
    <w:rsid w:val="40CF59F3"/>
    <w:rsid w:val="40DB2C6B"/>
    <w:rsid w:val="40DCF4DF"/>
    <w:rsid w:val="4134D9AE"/>
    <w:rsid w:val="4168AEE1"/>
    <w:rsid w:val="416FCA30"/>
    <w:rsid w:val="41752017"/>
    <w:rsid w:val="41B7EAEE"/>
    <w:rsid w:val="41EC5075"/>
    <w:rsid w:val="4225E6DD"/>
    <w:rsid w:val="4267B98C"/>
    <w:rsid w:val="428AB5DD"/>
    <w:rsid w:val="42D0AA0F"/>
    <w:rsid w:val="436926CC"/>
    <w:rsid w:val="438820D6"/>
    <w:rsid w:val="43A476F2"/>
    <w:rsid w:val="43F2902B"/>
    <w:rsid w:val="4425A4B0"/>
    <w:rsid w:val="442A6E1A"/>
    <w:rsid w:val="44719E1A"/>
    <w:rsid w:val="448209D9"/>
    <w:rsid w:val="4491D4DE"/>
    <w:rsid w:val="44B22BCB"/>
    <w:rsid w:val="4512E9AF"/>
    <w:rsid w:val="45327698"/>
    <w:rsid w:val="45962690"/>
    <w:rsid w:val="45B2F2A2"/>
    <w:rsid w:val="45B42C60"/>
    <w:rsid w:val="45B86698"/>
    <w:rsid w:val="45FFA9A4"/>
    <w:rsid w:val="4612B5DE"/>
    <w:rsid w:val="461C18FD"/>
    <w:rsid w:val="4642141B"/>
    <w:rsid w:val="464B0A3B"/>
    <w:rsid w:val="469F3164"/>
    <w:rsid w:val="46AEBA10"/>
    <w:rsid w:val="46EF5DA1"/>
    <w:rsid w:val="46F3F4CF"/>
    <w:rsid w:val="47038ED1"/>
    <w:rsid w:val="4718D1F3"/>
    <w:rsid w:val="47486FA1"/>
    <w:rsid w:val="474FF55B"/>
    <w:rsid w:val="4756D0E1"/>
    <w:rsid w:val="4771374D"/>
    <w:rsid w:val="4772F54F"/>
    <w:rsid w:val="479B7A05"/>
    <w:rsid w:val="47D96AE1"/>
    <w:rsid w:val="47F0A460"/>
    <w:rsid w:val="47F34BE1"/>
    <w:rsid w:val="484A6FA4"/>
    <w:rsid w:val="485C3575"/>
    <w:rsid w:val="4869BD76"/>
    <w:rsid w:val="4891AEB9"/>
    <w:rsid w:val="48A53CF0"/>
    <w:rsid w:val="48E2E58C"/>
    <w:rsid w:val="48E31DB0"/>
    <w:rsid w:val="48F3507E"/>
    <w:rsid w:val="48F56BA3"/>
    <w:rsid w:val="49021E46"/>
    <w:rsid w:val="4926F7A4"/>
    <w:rsid w:val="495965E7"/>
    <w:rsid w:val="49A7EFA8"/>
    <w:rsid w:val="49AD0313"/>
    <w:rsid w:val="49F6BAB1"/>
    <w:rsid w:val="49FE9C40"/>
    <w:rsid w:val="4A74F043"/>
    <w:rsid w:val="4ADA8C4B"/>
    <w:rsid w:val="4B0CBFBB"/>
    <w:rsid w:val="4B3C536A"/>
    <w:rsid w:val="4B43C009"/>
    <w:rsid w:val="4B6E9B5A"/>
    <w:rsid w:val="4B725146"/>
    <w:rsid w:val="4B7E32E2"/>
    <w:rsid w:val="4BBFC96A"/>
    <w:rsid w:val="4BCD8128"/>
    <w:rsid w:val="4BFA4058"/>
    <w:rsid w:val="4C081E32"/>
    <w:rsid w:val="4C10341E"/>
    <w:rsid w:val="4C5236A1"/>
    <w:rsid w:val="4C63B831"/>
    <w:rsid w:val="4C6ADCF5"/>
    <w:rsid w:val="4C769623"/>
    <w:rsid w:val="4C98BF37"/>
    <w:rsid w:val="4CC98011"/>
    <w:rsid w:val="4CCB6DEE"/>
    <w:rsid w:val="4CE8CD0C"/>
    <w:rsid w:val="4CFEDC0E"/>
    <w:rsid w:val="4D0F8EC1"/>
    <w:rsid w:val="4D24DB51"/>
    <w:rsid w:val="4D471413"/>
    <w:rsid w:val="4D4A0F1A"/>
    <w:rsid w:val="4D50A562"/>
    <w:rsid w:val="4D98D6D5"/>
    <w:rsid w:val="4DAC8ADC"/>
    <w:rsid w:val="4DB6957F"/>
    <w:rsid w:val="4DFE9C48"/>
    <w:rsid w:val="4E39F164"/>
    <w:rsid w:val="4E48F4CA"/>
    <w:rsid w:val="4E9AAC6F"/>
    <w:rsid w:val="4F3197E4"/>
    <w:rsid w:val="4F4C404D"/>
    <w:rsid w:val="4F6EF82C"/>
    <w:rsid w:val="5018635F"/>
    <w:rsid w:val="5020FA4F"/>
    <w:rsid w:val="50263527"/>
    <w:rsid w:val="5055B75B"/>
    <w:rsid w:val="506F60AC"/>
    <w:rsid w:val="50A54DBC"/>
    <w:rsid w:val="50DCAB6B"/>
    <w:rsid w:val="50E9406A"/>
    <w:rsid w:val="50FCC9F8"/>
    <w:rsid w:val="5187A478"/>
    <w:rsid w:val="51D6B37B"/>
    <w:rsid w:val="51D80A9B"/>
    <w:rsid w:val="51E3E280"/>
    <w:rsid w:val="523B6B23"/>
    <w:rsid w:val="524C0BB8"/>
    <w:rsid w:val="526114F9"/>
    <w:rsid w:val="52840219"/>
    <w:rsid w:val="52CE6174"/>
    <w:rsid w:val="52DFC668"/>
    <w:rsid w:val="53014A84"/>
    <w:rsid w:val="534BD77A"/>
    <w:rsid w:val="534DDB71"/>
    <w:rsid w:val="53D1FC4D"/>
    <w:rsid w:val="53D83831"/>
    <w:rsid w:val="53E3F9A1"/>
    <w:rsid w:val="540A2B93"/>
    <w:rsid w:val="542AFA04"/>
    <w:rsid w:val="542BEED3"/>
    <w:rsid w:val="542D6893"/>
    <w:rsid w:val="542FA5C4"/>
    <w:rsid w:val="54692209"/>
    <w:rsid w:val="546AAD02"/>
    <w:rsid w:val="54BF1853"/>
    <w:rsid w:val="55442458"/>
    <w:rsid w:val="555F67BB"/>
    <w:rsid w:val="556359A1"/>
    <w:rsid w:val="5577E207"/>
    <w:rsid w:val="558D6248"/>
    <w:rsid w:val="55922D52"/>
    <w:rsid w:val="55B1A73A"/>
    <w:rsid w:val="55C3AFE1"/>
    <w:rsid w:val="55D9ADA9"/>
    <w:rsid w:val="55FA770F"/>
    <w:rsid w:val="562EB096"/>
    <w:rsid w:val="564727D1"/>
    <w:rsid w:val="569B43AA"/>
    <w:rsid w:val="56B09264"/>
    <w:rsid w:val="571A7263"/>
    <w:rsid w:val="571E465B"/>
    <w:rsid w:val="573ACCBD"/>
    <w:rsid w:val="581542E7"/>
    <w:rsid w:val="582DA498"/>
    <w:rsid w:val="583D3AB2"/>
    <w:rsid w:val="586D585D"/>
    <w:rsid w:val="589141C2"/>
    <w:rsid w:val="58916B52"/>
    <w:rsid w:val="58A95591"/>
    <w:rsid w:val="58B2CD6F"/>
    <w:rsid w:val="58BCDC5D"/>
    <w:rsid w:val="58E24EC5"/>
    <w:rsid w:val="58E4317B"/>
    <w:rsid w:val="59250761"/>
    <w:rsid w:val="5952495A"/>
    <w:rsid w:val="595DCA12"/>
    <w:rsid w:val="59849804"/>
    <w:rsid w:val="5998DE80"/>
    <w:rsid w:val="599AFDFE"/>
    <w:rsid w:val="59C95C72"/>
    <w:rsid w:val="59F22B2D"/>
    <w:rsid w:val="5A0D3C5E"/>
    <w:rsid w:val="5A495167"/>
    <w:rsid w:val="5A51F3AC"/>
    <w:rsid w:val="5A6E9208"/>
    <w:rsid w:val="5A6EE9AE"/>
    <w:rsid w:val="5A74DD7F"/>
    <w:rsid w:val="5B7653E7"/>
    <w:rsid w:val="5B997093"/>
    <w:rsid w:val="5BA12C28"/>
    <w:rsid w:val="5BC302D6"/>
    <w:rsid w:val="5BC3D927"/>
    <w:rsid w:val="5BE6E75F"/>
    <w:rsid w:val="5C0F56C5"/>
    <w:rsid w:val="5C69E7F2"/>
    <w:rsid w:val="5CE0E109"/>
    <w:rsid w:val="5CF0E364"/>
    <w:rsid w:val="5CFDA1BA"/>
    <w:rsid w:val="5D154AC2"/>
    <w:rsid w:val="5D697250"/>
    <w:rsid w:val="5D6E5DAF"/>
    <w:rsid w:val="5D755C3C"/>
    <w:rsid w:val="5D8DF5FA"/>
    <w:rsid w:val="5DB51AB0"/>
    <w:rsid w:val="5DF21C51"/>
    <w:rsid w:val="5E7B9B8C"/>
    <w:rsid w:val="5E800767"/>
    <w:rsid w:val="5E9B6CA3"/>
    <w:rsid w:val="5EB36610"/>
    <w:rsid w:val="5EFDA4F8"/>
    <w:rsid w:val="5EFF939A"/>
    <w:rsid w:val="5F05403D"/>
    <w:rsid w:val="5F0A6819"/>
    <w:rsid w:val="5F117FE6"/>
    <w:rsid w:val="5F655219"/>
    <w:rsid w:val="5F72155B"/>
    <w:rsid w:val="5FA1869C"/>
    <w:rsid w:val="5FC49D2A"/>
    <w:rsid w:val="6000C0F0"/>
    <w:rsid w:val="60270A79"/>
    <w:rsid w:val="603FC844"/>
    <w:rsid w:val="604F69A6"/>
    <w:rsid w:val="611217AC"/>
    <w:rsid w:val="613C9F1D"/>
    <w:rsid w:val="61571F06"/>
    <w:rsid w:val="61E46B54"/>
    <w:rsid w:val="620C0894"/>
    <w:rsid w:val="62348072"/>
    <w:rsid w:val="6257641D"/>
    <w:rsid w:val="62841C89"/>
    <w:rsid w:val="629BB5E2"/>
    <w:rsid w:val="62F8C79E"/>
    <w:rsid w:val="6329DC8F"/>
    <w:rsid w:val="6334C36A"/>
    <w:rsid w:val="637C2726"/>
    <w:rsid w:val="63F24F88"/>
    <w:rsid w:val="6468F35F"/>
    <w:rsid w:val="646A371E"/>
    <w:rsid w:val="647734F3"/>
    <w:rsid w:val="64A31329"/>
    <w:rsid w:val="64B75D2D"/>
    <w:rsid w:val="64D1173C"/>
    <w:rsid w:val="6540BEC3"/>
    <w:rsid w:val="65E71109"/>
    <w:rsid w:val="660C2095"/>
    <w:rsid w:val="6643DAEF"/>
    <w:rsid w:val="666413CD"/>
    <w:rsid w:val="6682CF6D"/>
    <w:rsid w:val="66C4F503"/>
    <w:rsid w:val="66F7C9C6"/>
    <w:rsid w:val="673F285B"/>
    <w:rsid w:val="6758C12F"/>
    <w:rsid w:val="68461EEB"/>
    <w:rsid w:val="68543ED7"/>
    <w:rsid w:val="688F639C"/>
    <w:rsid w:val="68CFE113"/>
    <w:rsid w:val="68F54068"/>
    <w:rsid w:val="692C1BAA"/>
    <w:rsid w:val="692FEBD5"/>
    <w:rsid w:val="69316827"/>
    <w:rsid w:val="695F8A03"/>
    <w:rsid w:val="69EDDBE4"/>
    <w:rsid w:val="6A294978"/>
    <w:rsid w:val="6A4FB00D"/>
    <w:rsid w:val="6A685C7D"/>
    <w:rsid w:val="6A7C897C"/>
    <w:rsid w:val="6A8CB81C"/>
    <w:rsid w:val="6A957BDD"/>
    <w:rsid w:val="6A98FA4D"/>
    <w:rsid w:val="6AC8B2CE"/>
    <w:rsid w:val="6B3B97A7"/>
    <w:rsid w:val="6B4E41AD"/>
    <w:rsid w:val="6B7EBF04"/>
    <w:rsid w:val="6BC48358"/>
    <w:rsid w:val="6BC88085"/>
    <w:rsid w:val="6BC9CC63"/>
    <w:rsid w:val="6BE3D812"/>
    <w:rsid w:val="6BEA13F9"/>
    <w:rsid w:val="6BEB9E52"/>
    <w:rsid w:val="6C2A47C2"/>
    <w:rsid w:val="6C46BF59"/>
    <w:rsid w:val="6C568BC8"/>
    <w:rsid w:val="6C7E9E42"/>
    <w:rsid w:val="6CDAA25D"/>
    <w:rsid w:val="6CFC1F14"/>
    <w:rsid w:val="6D48D0B8"/>
    <w:rsid w:val="6D4D0C52"/>
    <w:rsid w:val="6D6169D7"/>
    <w:rsid w:val="6D800654"/>
    <w:rsid w:val="6D8CF163"/>
    <w:rsid w:val="6D994C0A"/>
    <w:rsid w:val="6D99E9B5"/>
    <w:rsid w:val="6DAE916D"/>
    <w:rsid w:val="6DC1B69D"/>
    <w:rsid w:val="6DC7435E"/>
    <w:rsid w:val="6DDD0592"/>
    <w:rsid w:val="6DE4A4F3"/>
    <w:rsid w:val="6DEBB9C0"/>
    <w:rsid w:val="6DF25C29"/>
    <w:rsid w:val="6DFFBE8F"/>
    <w:rsid w:val="6E076467"/>
    <w:rsid w:val="6E9C2987"/>
    <w:rsid w:val="6EBDFC8B"/>
    <w:rsid w:val="6EDDB0AD"/>
    <w:rsid w:val="6F722E6E"/>
    <w:rsid w:val="6F9BC79C"/>
    <w:rsid w:val="6F9FB262"/>
    <w:rsid w:val="6FCF3E7C"/>
    <w:rsid w:val="6FFD1B3C"/>
    <w:rsid w:val="7009EBCD"/>
    <w:rsid w:val="703B9A10"/>
    <w:rsid w:val="707DBD34"/>
    <w:rsid w:val="7080E076"/>
    <w:rsid w:val="70997F55"/>
    <w:rsid w:val="70ECF6CD"/>
    <w:rsid w:val="71694635"/>
    <w:rsid w:val="71824BEF"/>
    <w:rsid w:val="719B0AD1"/>
    <w:rsid w:val="72047B96"/>
    <w:rsid w:val="72176D29"/>
    <w:rsid w:val="7226E942"/>
    <w:rsid w:val="7252926E"/>
    <w:rsid w:val="725424FB"/>
    <w:rsid w:val="72597E15"/>
    <w:rsid w:val="728284F0"/>
    <w:rsid w:val="72D16E39"/>
    <w:rsid w:val="73256C42"/>
    <w:rsid w:val="7329387D"/>
    <w:rsid w:val="7364A2FD"/>
    <w:rsid w:val="7388AC78"/>
    <w:rsid w:val="73D6D132"/>
    <w:rsid w:val="73ED5003"/>
    <w:rsid w:val="73EF20CE"/>
    <w:rsid w:val="741C1AAB"/>
    <w:rsid w:val="741F6233"/>
    <w:rsid w:val="745DA19E"/>
    <w:rsid w:val="748E519E"/>
    <w:rsid w:val="74A02B4C"/>
    <w:rsid w:val="750ADFBF"/>
    <w:rsid w:val="7556F0F3"/>
    <w:rsid w:val="75666390"/>
    <w:rsid w:val="7590875F"/>
    <w:rsid w:val="7593CE74"/>
    <w:rsid w:val="75CB9A05"/>
    <w:rsid w:val="75DEE0AB"/>
    <w:rsid w:val="7604DCEA"/>
    <w:rsid w:val="768BC696"/>
    <w:rsid w:val="768C72A4"/>
    <w:rsid w:val="7693DB80"/>
    <w:rsid w:val="76B4C7B4"/>
    <w:rsid w:val="76D3DC4B"/>
    <w:rsid w:val="76FB40B4"/>
    <w:rsid w:val="770607D1"/>
    <w:rsid w:val="77444FAB"/>
    <w:rsid w:val="7765E6FE"/>
    <w:rsid w:val="77F8DEAD"/>
    <w:rsid w:val="784B5276"/>
    <w:rsid w:val="784D5CEC"/>
    <w:rsid w:val="78676EF9"/>
    <w:rsid w:val="787666A6"/>
    <w:rsid w:val="7890A9A9"/>
    <w:rsid w:val="78B3E25E"/>
    <w:rsid w:val="78B751F1"/>
    <w:rsid w:val="78E3366B"/>
    <w:rsid w:val="790A8952"/>
    <w:rsid w:val="793ABF4B"/>
    <w:rsid w:val="79438E64"/>
    <w:rsid w:val="795F18D8"/>
    <w:rsid w:val="799987D3"/>
    <w:rsid w:val="799B51BF"/>
    <w:rsid w:val="79B99B6A"/>
    <w:rsid w:val="79D947F0"/>
    <w:rsid w:val="79E6D558"/>
    <w:rsid w:val="7A6A03EB"/>
    <w:rsid w:val="7A801799"/>
    <w:rsid w:val="7ACBE932"/>
    <w:rsid w:val="7AE452E0"/>
    <w:rsid w:val="7AE4BBE2"/>
    <w:rsid w:val="7B073F39"/>
    <w:rsid w:val="7B2C5BE3"/>
    <w:rsid w:val="7BB30FE2"/>
    <w:rsid w:val="7BB5492B"/>
    <w:rsid w:val="7BB5D588"/>
    <w:rsid w:val="7BE0FB6A"/>
    <w:rsid w:val="7BF15093"/>
    <w:rsid w:val="7C09B1C7"/>
    <w:rsid w:val="7C1AD72D"/>
    <w:rsid w:val="7C3E277A"/>
    <w:rsid w:val="7C5A5D16"/>
    <w:rsid w:val="7C654228"/>
    <w:rsid w:val="7CCCC23C"/>
    <w:rsid w:val="7D0CCF71"/>
    <w:rsid w:val="7D3E4441"/>
    <w:rsid w:val="7D442272"/>
    <w:rsid w:val="7D452B70"/>
    <w:rsid w:val="7D641774"/>
    <w:rsid w:val="7D660396"/>
    <w:rsid w:val="7D667CD5"/>
    <w:rsid w:val="7D84C241"/>
    <w:rsid w:val="7D851B0E"/>
    <w:rsid w:val="7DB0BDD9"/>
    <w:rsid w:val="7DFFFDCE"/>
    <w:rsid w:val="7E0CB285"/>
    <w:rsid w:val="7E1E4735"/>
    <w:rsid w:val="7E298FED"/>
    <w:rsid w:val="7EA6A104"/>
    <w:rsid w:val="7EE2E889"/>
    <w:rsid w:val="7EEB697A"/>
    <w:rsid w:val="7F14AC0C"/>
    <w:rsid w:val="7F1B487E"/>
    <w:rsid w:val="7F26DBEE"/>
    <w:rsid w:val="7F2F4B23"/>
    <w:rsid w:val="7F406DDF"/>
    <w:rsid w:val="7F55A8B0"/>
    <w:rsid w:val="7F78D655"/>
    <w:rsid w:val="7F7E0B8B"/>
    <w:rsid w:val="7F992CA9"/>
    <w:rsid w:val="7F9E4572"/>
    <w:rsid w:val="7FCE0CD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8BFD"/>
  <w15:chartTrackingRefBased/>
  <w15:docId w15:val="{07F465B6-ED79-43FF-8A28-D59E2254B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erdana"/>
        <w:sz w:val="22"/>
        <w:szCs w:val="1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6"/>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6"/>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6"/>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4D7"/>
  </w:style>
  <w:style w:type="paragraph" w:styleId="Heading1">
    <w:name w:val="heading 1"/>
    <w:aliases w:val="Section Heading,heading1,Antraste 1,h1,Section Heading Char,heading1 Char,Antraste 1 Char,h1 Char,H1,Virsraksts _ 1 līmenis _ sab,First subtitle,First subtitle Rakstz. Rakstz.,Spec 1 Rakstz. Rakstz. Rakstz.,Spec 1 Rakstz. Rakstz."/>
    <w:basedOn w:val="Normal"/>
    <w:next w:val="BodyText"/>
    <w:link w:val="Heading1Char"/>
    <w:uiPriority w:val="9"/>
    <w:qFormat/>
    <w:rsid w:val="00F96809"/>
    <w:pPr>
      <w:keepNext/>
      <w:keepLines/>
      <w:numPr>
        <w:numId w:val="4"/>
      </w:numPr>
      <w:shd w:val="clear" w:color="auto" w:fill="FFFFFF"/>
      <w:tabs>
        <w:tab w:val="num" w:pos="720"/>
      </w:tabs>
      <w:autoSpaceDE w:val="0"/>
      <w:autoSpaceDN w:val="0"/>
      <w:adjustRightInd w:val="0"/>
      <w:spacing w:before="240" w:after="100" w:afterAutospacing="1" w:line="240" w:lineRule="auto"/>
      <w:ind w:hanging="720"/>
      <w:jc w:val="both"/>
      <w:outlineLvl w:val="0"/>
    </w:pPr>
    <w:rPr>
      <w:rFonts w:eastAsia="Times New Roman" w:cs="Times New Roman"/>
      <w:b/>
      <w:kern w:val="32"/>
      <w:sz w:val="24"/>
      <w:szCs w:val="28"/>
    </w:rPr>
  </w:style>
  <w:style w:type="paragraph" w:styleId="Heading2">
    <w:name w:val="heading 2"/>
    <w:aliases w:val="Heading 21,u2,Spec 2,Spec 21,Spec 22,Spec 23,Spec 24,Spec 25,Spec 26 Rakstz. Rakstz. Rakstz.,Second subtitle,Char Rakstz.,Spec 26 Rakstz. Rakstz.,H2"/>
    <w:basedOn w:val="Normal"/>
    <w:next w:val="Normal"/>
    <w:link w:val="Heading2Char"/>
    <w:uiPriority w:val="9"/>
    <w:qFormat/>
    <w:rsid w:val="00F96809"/>
    <w:pPr>
      <w:keepNext/>
      <w:numPr>
        <w:ilvl w:val="1"/>
        <w:numId w:val="4"/>
      </w:numPr>
      <w:tabs>
        <w:tab w:val="num" w:pos="1440"/>
      </w:tabs>
      <w:spacing w:before="120" w:after="0" w:line="240" w:lineRule="auto"/>
      <w:jc w:val="both"/>
      <w:outlineLvl w:val="1"/>
    </w:pPr>
    <w:rPr>
      <w:rFonts w:eastAsia="Times New Roman" w:cs="Arial"/>
      <w:bCs/>
      <w:iCs/>
      <w:sz w:val="24"/>
      <w:szCs w:val="24"/>
    </w:rPr>
  </w:style>
  <w:style w:type="paragraph" w:styleId="Heading3">
    <w:name w:val="heading 3"/>
    <w:aliases w:val=" Rakstz. Rakstz.,H3"/>
    <w:basedOn w:val="Normal"/>
    <w:next w:val="Normal"/>
    <w:link w:val="Heading3Char"/>
    <w:uiPriority w:val="9"/>
    <w:qFormat/>
    <w:rsid w:val="00F96809"/>
    <w:pPr>
      <w:numPr>
        <w:ilvl w:val="2"/>
        <w:numId w:val="4"/>
      </w:numPr>
      <w:tabs>
        <w:tab w:val="num" w:pos="2160"/>
      </w:tabs>
      <w:spacing w:before="100" w:beforeAutospacing="1" w:after="100" w:afterAutospacing="1" w:line="240" w:lineRule="auto"/>
      <w:jc w:val="both"/>
      <w:outlineLvl w:val="2"/>
    </w:pPr>
    <w:rPr>
      <w:rFonts w:eastAsia="Times New Roman" w:cs="Arial"/>
      <w:bCs/>
      <w:sz w:val="24"/>
      <w:szCs w:val="28"/>
    </w:rPr>
  </w:style>
  <w:style w:type="paragraph" w:styleId="Heading4">
    <w:name w:val="heading 4"/>
    <w:basedOn w:val="Normal"/>
    <w:next w:val="Normal"/>
    <w:link w:val="Heading4Char"/>
    <w:uiPriority w:val="9"/>
    <w:qFormat/>
    <w:rsid w:val="00F96809"/>
    <w:pPr>
      <w:numPr>
        <w:ilvl w:val="3"/>
        <w:numId w:val="4"/>
      </w:numPr>
      <w:tabs>
        <w:tab w:val="num" w:pos="2880"/>
      </w:tabs>
      <w:spacing w:after="0" w:line="240" w:lineRule="auto"/>
      <w:ind w:left="284" w:firstLine="0"/>
      <w:jc w:val="both"/>
      <w:outlineLvl w:val="3"/>
    </w:pPr>
    <w:rPr>
      <w:rFonts w:eastAsia="Times New Roman" w:cs="Times New Roman"/>
      <w:bCs/>
      <w:sz w:val="24"/>
      <w:szCs w:val="24"/>
    </w:rPr>
  </w:style>
  <w:style w:type="paragraph" w:styleId="Heading5">
    <w:name w:val="heading 5"/>
    <w:basedOn w:val="Normal"/>
    <w:next w:val="Normal"/>
    <w:link w:val="Heading5Char"/>
    <w:uiPriority w:val="9"/>
    <w:qFormat/>
    <w:rsid w:val="00D6628B"/>
    <w:pPr>
      <w:spacing w:before="240" w:after="60" w:line="240" w:lineRule="auto"/>
      <w:outlineLvl w:val="4"/>
    </w:pPr>
    <w:rPr>
      <w:rFonts w:eastAsia="Times New Roman" w:cs="Times New Roman"/>
      <w:b/>
      <w:bCs/>
      <w:i/>
      <w:iCs/>
      <w:sz w:val="26"/>
      <w:szCs w:val="26"/>
      <w:lang w:val="en-GB"/>
    </w:rPr>
  </w:style>
  <w:style w:type="paragraph" w:styleId="Heading6">
    <w:name w:val="heading 6"/>
    <w:basedOn w:val="Normal"/>
    <w:next w:val="Normal"/>
    <w:link w:val="Heading6Char"/>
    <w:uiPriority w:val="9"/>
    <w:semiHidden/>
    <w:unhideWhenUsed/>
    <w:qFormat/>
    <w:rsid w:val="00D6628B"/>
    <w:pPr>
      <w:keepNext/>
      <w:keepLines/>
      <w:spacing w:before="40" w:after="0"/>
      <w:outlineLvl w:val="5"/>
    </w:pPr>
    <w:rPr>
      <w:rFonts w:ascii="Calibri Light" w:eastAsia="Yu Gothic Light" w:hAnsi="Calibri Light" w:cs="Times New Roman"/>
      <w:i/>
      <w:iCs/>
      <w:color w:val="1F3763"/>
      <w:szCs w:val="22"/>
    </w:rPr>
  </w:style>
  <w:style w:type="paragraph" w:styleId="Heading7">
    <w:name w:val="heading 7"/>
    <w:basedOn w:val="Normal"/>
    <w:next w:val="Normal"/>
    <w:link w:val="Heading7Char"/>
    <w:uiPriority w:val="9"/>
    <w:qFormat/>
    <w:rsid w:val="00D6628B"/>
    <w:pPr>
      <w:spacing w:before="240" w:after="60" w:line="240" w:lineRule="auto"/>
      <w:outlineLvl w:val="6"/>
    </w:pPr>
    <w:rPr>
      <w:rFonts w:eastAsia="Times New Roman" w:cs="Times New Roman"/>
      <w:sz w:val="24"/>
      <w:szCs w:val="24"/>
    </w:rPr>
  </w:style>
  <w:style w:type="paragraph" w:styleId="Heading8">
    <w:name w:val="heading 8"/>
    <w:basedOn w:val="Normal"/>
    <w:next w:val="Normal"/>
    <w:link w:val="Heading8Char"/>
    <w:uiPriority w:val="9"/>
    <w:semiHidden/>
    <w:unhideWhenUsed/>
    <w:qFormat/>
    <w:rsid w:val="00D6628B"/>
    <w:pPr>
      <w:keepNext/>
      <w:keepLines/>
      <w:spacing w:before="40" w:after="0"/>
      <w:outlineLvl w:val="7"/>
    </w:pPr>
    <w:rPr>
      <w:rFonts w:ascii="Calibri Light" w:eastAsia="Yu Gothic Light" w:hAnsi="Calibri Light" w:cs="Times New Roman"/>
      <w:color w:val="4472C4"/>
    </w:rPr>
  </w:style>
  <w:style w:type="paragraph" w:styleId="Heading9">
    <w:name w:val="heading 9"/>
    <w:basedOn w:val="Normal"/>
    <w:next w:val="Normal"/>
    <w:link w:val="Heading9Char"/>
    <w:uiPriority w:val="9"/>
    <w:semiHidden/>
    <w:unhideWhenUsed/>
    <w:qFormat/>
    <w:rsid w:val="00D6628B"/>
    <w:pPr>
      <w:keepNext/>
      <w:keepLines/>
      <w:spacing w:before="40" w:after="0"/>
      <w:outlineLvl w:val="8"/>
    </w:pPr>
    <w:rPr>
      <w:rFonts w:ascii="Calibri Light" w:eastAsia="Yu Gothic Light" w:hAnsi="Calibri Light" w:cs="Times New Roman"/>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Numurets"/>
    <w:basedOn w:val="Normal"/>
    <w:link w:val="ListParagraphChar"/>
    <w:uiPriority w:val="34"/>
    <w:qFormat/>
    <w:rsid w:val="000E6174"/>
    <w:pPr>
      <w:ind w:left="720"/>
      <w:contextualSpacing/>
    </w:pPr>
  </w:style>
  <w:style w:type="character" w:styleId="Hyperlink">
    <w:name w:val="Hyperlink"/>
    <w:basedOn w:val="DefaultParagraphFont"/>
    <w:uiPriority w:val="99"/>
    <w:unhideWhenUsed/>
    <w:rsid w:val="0033337A"/>
    <w:rPr>
      <w:color w:val="0563C1" w:themeColor="hyperlink"/>
      <w:u w:val="single"/>
    </w:rPr>
  </w:style>
  <w:style w:type="character" w:styleId="UnresolvedMention">
    <w:name w:val="Unresolved Mention"/>
    <w:basedOn w:val="DefaultParagraphFont"/>
    <w:uiPriority w:val="99"/>
    <w:semiHidden/>
    <w:unhideWhenUsed/>
    <w:rsid w:val="0033337A"/>
    <w:rPr>
      <w:color w:val="605E5C"/>
      <w:shd w:val="clear" w:color="auto" w:fill="E1DFDD"/>
    </w:r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uiPriority w:val="34"/>
    <w:qFormat/>
    <w:locked/>
    <w:rsid w:val="00056ACE"/>
  </w:style>
  <w:style w:type="character" w:styleId="FollowedHyperlink">
    <w:name w:val="FollowedHyperlink"/>
    <w:basedOn w:val="DefaultParagraphFont"/>
    <w:uiPriority w:val="99"/>
    <w:unhideWhenUsed/>
    <w:rsid w:val="00056ACE"/>
    <w:rPr>
      <w:color w:val="954F72" w:themeColor="followedHyperlink"/>
      <w:u w:val="single"/>
    </w:rPr>
  </w:style>
  <w:style w:type="character" w:customStyle="1" w:styleId="Heading1Char">
    <w:name w:val="Heading 1 Char"/>
    <w:aliases w:val="Section Heading Char1,heading1 Char1,Antraste 1 Char1,h1 Char1,Section Heading Char Char,heading1 Char Char,Antraste 1 Char Char,h1 Char Char,H1 Char,Virsraksts _ 1 līmenis _ sab Char,First subtitle Char,Spec 1 Rakstz. Rakstz. Char"/>
    <w:basedOn w:val="DefaultParagraphFont"/>
    <w:link w:val="Heading1"/>
    <w:uiPriority w:val="9"/>
    <w:rsid w:val="00F96809"/>
    <w:rPr>
      <w:rFonts w:eastAsia="Times New Roman" w:cs="Times New Roman"/>
      <w:b/>
      <w:kern w:val="32"/>
      <w:sz w:val="24"/>
      <w:szCs w:val="28"/>
      <w:shd w:val="clear" w:color="auto" w:fill="FFFFFF"/>
    </w:rPr>
  </w:style>
  <w:style w:type="character" w:customStyle="1" w:styleId="Heading2Char">
    <w:name w:val="Heading 2 Char"/>
    <w:aliases w:val="Heading 21 Char,u2 Char,Spec 2 Char,Spec 21 Char,Spec 22 Char,Spec 23 Char,Spec 24 Char,Spec 25 Char,Spec 26 Rakstz. Rakstz. Rakstz. Char,Second subtitle Char,Char Rakstz. Char,Spec 26 Rakstz. Rakstz. Char,H2 Char"/>
    <w:basedOn w:val="DefaultParagraphFont"/>
    <w:link w:val="Heading2"/>
    <w:uiPriority w:val="9"/>
    <w:rsid w:val="00F96809"/>
    <w:rPr>
      <w:rFonts w:eastAsia="Times New Roman" w:cs="Arial"/>
      <w:bCs/>
      <w:iCs/>
      <w:sz w:val="24"/>
      <w:szCs w:val="24"/>
    </w:rPr>
  </w:style>
  <w:style w:type="character" w:customStyle="1" w:styleId="Heading3Char">
    <w:name w:val="Heading 3 Char"/>
    <w:aliases w:val=" Rakstz. Rakstz. Char,H3 Char"/>
    <w:basedOn w:val="DefaultParagraphFont"/>
    <w:link w:val="Heading3"/>
    <w:uiPriority w:val="9"/>
    <w:rsid w:val="00F96809"/>
    <w:rPr>
      <w:rFonts w:eastAsia="Times New Roman" w:cs="Arial"/>
      <w:bCs/>
      <w:sz w:val="24"/>
      <w:szCs w:val="28"/>
    </w:rPr>
  </w:style>
  <w:style w:type="character" w:customStyle="1" w:styleId="Heading4Char">
    <w:name w:val="Heading 4 Char"/>
    <w:basedOn w:val="DefaultParagraphFont"/>
    <w:link w:val="Heading4"/>
    <w:uiPriority w:val="9"/>
    <w:rsid w:val="00F96809"/>
    <w:rPr>
      <w:rFonts w:eastAsia="Times New Roman" w:cs="Times New Roman"/>
      <w:bCs/>
      <w:sz w:val="24"/>
      <w:szCs w:val="24"/>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Rakstz. Rakstz. Rakstz."/>
    <w:basedOn w:val="Normal"/>
    <w:link w:val="BodyTextChar1"/>
    <w:unhideWhenUsed/>
    <w:qFormat/>
    <w:rsid w:val="00F96809"/>
    <w:pPr>
      <w:spacing w:before="120" w:after="0" w:line="240" w:lineRule="auto"/>
      <w:jc w:val="both"/>
    </w:pPr>
    <w:rPr>
      <w:rFonts w:eastAsia="Times New Roman" w:cs="Times New Roman"/>
      <w:sz w:val="24"/>
      <w:szCs w:val="24"/>
      <w:lang w:eastAsia="lv-LV"/>
    </w:rPr>
  </w:style>
  <w:style w:type="character" w:customStyle="1" w:styleId="BodyTextChar">
    <w:name w:val="Body Text Char"/>
    <w:basedOn w:val="DefaultParagraphFont"/>
    <w:rsid w:val="00F96809"/>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
    <w:link w:val="BodyText"/>
    <w:locked/>
    <w:rsid w:val="00F96809"/>
    <w:rPr>
      <w:rFonts w:eastAsia="Times New Roman" w:cs="Times New Roman"/>
      <w:sz w:val="24"/>
      <w:szCs w:val="24"/>
      <w:lang w:eastAsia="lv-LV"/>
    </w:rPr>
  </w:style>
  <w:style w:type="table" w:styleId="TableGrid">
    <w:name w:val="Table Grid"/>
    <w:basedOn w:val="TableNormal"/>
    <w:uiPriority w:val="39"/>
    <w:rsid w:val="00F96809"/>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aliases w:val="Char Char,Char Char Char Char Char Char Char Char Char Char Char Char Char Char Char Char,Footnote,Fußnote,Fußnote Char,Fußnote Char Char Char,Char,Footnote Text Char1,Vēres teksts Char Char Char Char Char Char Char Char Char Char Char Cha"/>
    <w:basedOn w:val="Normal"/>
    <w:link w:val="FootnoteTextChar"/>
    <w:uiPriority w:val="99"/>
    <w:qFormat/>
    <w:rsid w:val="00F96809"/>
    <w:pPr>
      <w:spacing w:after="0" w:line="240" w:lineRule="auto"/>
      <w:jc w:val="both"/>
    </w:pPr>
    <w:rPr>
      <w:rFonts w:eastAsia="Times New Roman" w:cs="Times New Roman"/>
      <w:sz w:val="20"/>
      <w:szCs w:val="20"/>
      <w:lang w:val="x-none"/>
    </w:rPr>
  </w:style>
  <w:style w:type="character" w:customStyle="1" w:styleId="FootnoteTextChar">
    <w:name w:val="Footnote Text Char"/>
    <w:aliases w:val="Char Char Char,Char Char Char Char Char Char Char Char Char Char Char Char Char Char Char Char Char,Footnote Char,Fußnote Char1,Fußnote Char Char,Fußnote Char Char Char Char,Char Char1,Footnote Text Char1 Char"/>
    <w:basedOn w:val="DefaultParagraphFont"/>
    <w:link w:val="FootnoteText"/>
    <w:uiPriority w:val="99"/>
    <w:qFormat/>
    <w:rsid w:val="00F96809"/>
    <w:rPr>
      <w:rFonts w:eastAsia="Times New Roman" w:cs="Times New Roman"/>
      <w:sz w:val="20"/>
      <w:szCs w:val="20"/>
      <w:lang w:val="x-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F96809"/>
    <w:rPr>
      <w:rFonts w:cs="Times New Roman"/>
      <w:vertAlign w:val="superscript"/>
    </w:rPr>
  </w:style>
  <w:style w:type="paragraph" w:styleId="BodyTextIndent3">
    <w:name w:val="Body Text Indent 3"/>
    <w:basedOn w:val="Normal"/>
    <w:link w:val="BodyTextIndent3Char"/>
    <w:uiPriority w:val="99"/>
    <w:unhideWhenUsed/>
    <w:rsid w:val="00F96809"/>
    <w:pPr>
      <w:suppressAutoHyphens/>
      <w:spacing w:after="120" w:line="240" w:lineRule="auto"/>
      <w:ind w:left="283"/>
      <w:jc w:val="both"/>
    </w:pPr>
    <w:rPr>
      <w:rFonts w:eastAsia="Times New Roman" w:cs="Times New Roman"/>
      <w:sz w:val="16"/>
      <w:szCs w:val="16"/>
      <w:lang w:eastAsia="ar-SA"/>
    </w:rPr>
  </w:style>
  <w:style w:type="character" w:customStyle="1" w:styleId="BodyTextIndent3Char">
    <w:name w:val="Body Text Indent 3 Char"/>
    <w:basedOn w:val="DefaultParagraphFont"/>
    <w:link w:val="BodyTextIndent3"/>
    <w:uiPriority w:val="99"/>
    <w:rsid w:val="00F96809"/>
    <w:rPr>
      <w:rFonts w:eastAsia="Times New Roman" w:cs="Times New Roman"/>
      <w:sz w:val="16"/>
      <w:szCs w:val="16"/>
      <w:lang w:eastAsia="ar-SA"/>
    </w:rPr>
  </w:style>
  <w:style w:type="paragraph" w:customStyle="1" w:styleId="CharCharCharChar">
    <w:name w:val="Char Char Char Char"/>
    <w:aliases w:val="Char2"/>
    <w:basedOn w:val="Normal"/>
    <w:next w:val="Normal"/>
    <w:link w:val="FootnoteReference"/>
    <w:uiPriority w:val="99"/>
    <w:rsid w:val="00F96809"/>
    <w:pPr>
      <w:keepNext/>
      <w:keepLines/>
      <w:widowControl w:val="0"/>
      <w:autoSpaceDE w:val="0"/>
      <w:autoSpaceDN w:val="0"/>
      <w:spacing w:before="120" w:line="240" w:lineRule="exact"/>
      <w:jc w:val="both"/>
      <w:outlineLvl w:val="0"/>
    </w:pPr>
    <w:rPr>
      <w:rFonts w:cs="Times New Roman"/>
      <w:vertAlign w:val="superscript"/>
    </w:rPr>
  </w:style>
  <w:style w:type="character" w:customStyle="1" w:styleId="normaltextrun">
    <w:name w:val="normaltextrun"/>
    <w:basedOn w:val="DefaultParagraphFont"/>
    <w:rsid w:val="00F96809"/>
  </w:style>
  <w:style w:type="paragraph" w:styleId="Revision">
    <w:name w:val="Revision"/>
    <w:hidden/>
    <w:uiPriority w:val="99"/>
    <w:semiHidden/>
    <w:rsid w:val="00F96809"/>
    <w:pPr>
      <w:spacing w:after="0" w:line="240" w:lineRule="auto"/>
    </w:pPr>
  </w:style>
  <w:style w:type="paragraph" w:styleId="Header">
    <w:name w:val="header"/>
    <w:aliases w:val="Header Char1,Header Char Char"/>
    <w:basedOn w:val="Normal"/>
    <w:link w:val="HeaderChar"/>
    <w:uiPriority w:val="99"/>
    <w:unhideWhenUsed/>
    <w:rsid w:val="00F81D5C"/>
    <w:pPr>
      <w:tabs>
        <w:tab w:val="center" w:pos="4153"/>
        <w:tab w:val="right" w:pos="8306"/>
      </w:tabs>
      <w:spacing w:after="0" w:line="240" w:lineRule="auto"/>
    </w:pPr>
  </w:style>
  <w:style w:type="character" w:customStyle="1" w:styleId="HeaderChar">
    <w:name w:val="Header Char"/>
    <w:aliases w:val="Header Char1 Char1,Header Char Char Char1"/>
    <w:basedOn w:val="DefaultParagraphFont"/>
    <w:link w:val="Header"/>
    <w:uiPriority w:val="99"/>
    <w:rsid w:val="00F81D5C"/>
  </w:style>
  <w:style w:type="paragraph" w:styleId="Footer">
    <w:name w:val="footer"/>
    <w:aliases w:val=" Rakstz. Rakstz. Rakstz. Rakstz. Rakstz. Rakstz.,Char5 Char,Rakstz. Rakstz. Rakstz. Rakstz. Rakstz. Rakstz."/>
    <w:basedOn w:val="Normal"/>
    <w:link w:val="FooterChar"/>
    <w:uiPriority w:val="99"/>
    <w:unhideWhenUsed/>
    <w:rsid w:val="00F81D5C"/>
    <w:pPr>
      <w:tabs>
        <w:tab w:val="center" w:pos="4153"/>
        <w:tab w:val="right" w:pos="8306"/>
      </w:tabs>
      <w:spacing w:after="0" w:line="240" w:lineRule="auto"/>
    </w:pPr>
  </w:style>
  <w:style w:type="character" w:customStyle="1" w:styleId="FooterChar">
    <w:name w:val="Footer Char"/>
    <w:aliases w:val=" Rakstz. Rakstz. Rakstz. Rakstz. Rakstz. Rakstz. Char,Char5 Char Char,Rakstz. Rakstz. Rakstz. Rakstz. Rakstz. Rakstz. Char"/>
    <w:basedOn w:val="DefaultParagraphFont"/>
    <w:link w:val="Footer"/>
    <w:uiPriority w:val="99"/>
    <w:rsid w:val="00F81D5C"/>
  </w:style>
  <w:style w:type="numbering" w:customStyle="1" w:styleId="Style3">
    <w:name w:val="Style3"/>
    <w:rsid w:val="00755436"/>
    <w:pPr>
      <w:numPr>
        <w:numId w:val="5"/>
      </w:numPr>
    </w:pPr>
  </w:style>
  <w:style w:type="paragraph" w:customStyle="1" w:styleId="Punkts">
    <w:name w:val="Punkts"/>
    <w:basedOn w:val="Normal"/>
    <w:next w:val="ApakpunktsRakstz"/>
    <w:rsid w:val="00BB40A7"/>
    <w:pPr>
      <w:numPr>
        <w:numId w:val="6"/>
      </w:numPr>
      <w:spacing w:after="0" w:line="240" w:lineRule="auto"/>
    </w:pPr>
    <w:rPr>
      <w:rFonts w:ascii="Arial" w:eastAsia="Times New Roman" w:hAnsi="Arial" w:cs="Times New Roman"/>
      <w:b/>
      <w:sz w:val="20"/>
      <w:szCs w:val="24"/>
      <w:lang w:eastAsia="lv-LV"/>
    </w:rPr>
  </w:style>
  <w:style w:type="paragraph" w:customStyle="1" w:styleId="ApakpunktsRakstz">
    <w:name w:val="Apakšpunkts Rakstz."/>
    <w:basedOn w:val="Normal"/>
    <w:link w:val="ApakpunktsRakstzRakstz"/>
    <w:rsid w:val="00BB40A7"/>
    <w:pPr>
      <w:numPr>
        <w:ilvl w:val="1"/>
        <w:numId w:val="6"/>
      </w:numPr>
      <w:spacing w:after="0" w:line="240" w:lineRule="auto"/>
    </w:pPr>
    <w:rPr>
      <w:rFonts w:ascii="Arial" w:eastAsia="Times New Roman" w:hAnsi="Arial" w:cs="Times New Roman"/>
      <w:b/>
      <w:sz w:val="20"/>
      <w:szCs w:val="24"/>
      <w:lang w:val="en-US"/>
    </w:rPr>
  </w:style>
  <w:style w:type="character" w:customStyle="1" w:styleId="ApakpunktsRakstzRakstz">
    <w:name w:val="Apakšpunkts Rakstz. Rakstz."/>
    <w:link w:val="ApakpunktsRakstz"/>
    <w:rsid w:val="00BB40A7"/>
    <w:rPr>
      <w:rFonts w:ascii="Arial" w:eastAsia="Times New Roman" w:hAnsi="Arial" w:cs="Times New Roman"/>
      <w:b/>
      <w:sz w:val="20"/>
      <w:szCs w:val="24"/>
      <w:lang w:val="en-US"/>
    </w:rPr>
  </w:style>
  <w:style w:type="paragraph" w:customStyle="1" w:styleId="ParagrfsRakstz">
    <w:name w:val="Paragrāfs Rakstz."/>
    <w:basedOn w:val="Normal"/>
    <w:next w:val="Normal"/>
    <w:link w:val="ParagrfsRakstzRakstz"/>
    <w:rsid w:val="00BB40A7"/>
    <w:pPr>
      <w:numPr>
        <w:ilvl w:val="2"/>
        <w:numId w:val="6"/>
      </w:numPr>
      <w:spacing w:after="0" w:line="240" w:lineRule="auto"/>
      <w:jc w:val="both"/>
    </w:pPr>
    <w:rPr>
      <w:rFonts w:ascii="Arial" w:eastAsia="Times New Roman" w:hAnsi="Arial" w:cs="Times New Roman"/>
      <w:sz w:val="20"/>
      <w:szCs w:val="24"/>
      <w:lang w:val="en-US"/>
    </w:rPr>
  </w:style>
  <w:style w:type="character" w:customStyle="1" w:styleId="Tablecaption2">
    <w:name w:val="Table caption (2)_"/>
    <w:basedOn w:val="DefaultParagraphFont"/>
    <w:link w:val="Tablecaption20"/>
    <w:rsid w:val="00552404"/>
    <w:rPr>
      <w:sz w:val="21"/>
      <w:szCs w:val="21"/>
      <w:shd w:val="clear" w:color="auto" w:fill="FFFFFF"/>
    </w:rPr>
  </w:style>
  <w:style w:type="paragraph" w:customStyle="1" w:styleId="Tablecaption20">
    <w:name w:val="Table caption (2)"/>
    <w:basedOn w:val="Normal"/>
    <w:link w:val="Tablecaption2"/>
    <w:rsid w:val="00552404"/>
    <w:pPr>
      <w:widowControl w:val="0"/>
      <w:shd w:val="clear" w:color="auto" w:fill="FFFFFF"/>
      <w:spacing w:after="0" w:line="245" w:lineRule="exact"/>
      <w:jc w:val="both"/>
    </w:pPr>
    <w:rPr>
      <w:sz w:val="21"/>
      <w:szCs w:val="21"/>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unhideWhenUsed/>
    <w:rPr>
      <w:sz w:val="16"/>
      <w:szCs w:val="16"/>
    </w:rPr>
  </w:style>
  <w:style w:type="paragraph" w:styleId="CommentSubject">
    <w:name w:val="annotation subject"/>
    <w:basedOn w:val="CommentText"/>
    <w:next w:val="CommentText"/>
    <w:link w:val="CommentSubjectChar"/>
    <w:uiPriority w:val="99"/>
    <w:unhideWhenUsed/>
    <w:rsid w:val="00E10BB0"/>
    <w:rPr>
      <w:b/>
      <w:bCs/>
    </w:rPr>
  </w:style>
  <w:style w:type="character" w:customStyle="1" w:styleId="CommentSubjectChar">
    <w:name w:val="Comment Subject Char"/>
    <w:basedOn w:val="CommentTextChar"/>
    <w:link w:val="CommentSubject"/>
    <w:uiPriority w:val="99"/>
    <w:rsid w:val="00E10BB0"/>
    <w:rPr>
      <w:b/>
      <w:bCs/>
      <w:sz w:val="20"/>
      <w:szCs w:val="20"/>
    </w:rPr>
  </w:style>
  <w:style w:type="character" w:styleId="Mention">
    <w:name w:val="Mention"/>
    <w:basedOn w:val="DefaultParagraphFont"/>
    <w:uiPriority w:val="99"/>
    <w:unhideWhenUsed/>
    <w:rsid w:val="00A4534C"/>
    <w:rPr>
      <w:color w:val="2B579A"/>
      <w:shd w:val="clear" w:color="auto" w:fill="E6E6E6"/>
    </w:rPr>
  </w:style>
  <w:style w:type="character" w:customStyle="1" w:styleId="cf01">
    <w:name w:val="cf01"/>
    <w:basedOn w:val="DefaultParagraphFont"/>
    <w:rsid w:val="005F36A7"/>
    <w:rPr>
      <w:rFonts w:ascii="Segoe UI" w:hAnsi="Segoe UI" w:cs="Segoe UI" w:hint="default"/>
      <w:sz w:val="18"/>
      <w:szCs w:val="18"/>
    </w:rPr>
  </w:style>
  <w:style w:type="numbering" w:customStyle="1" w:styleId="Lettered1">
    <w:name w:val="Lettered1"/>
    <w:rsid w:val="0057367B"/>
    <w:pPr>
      <w:numPr>
        <w:numId w:val="7"/>
      </w:numPr>
    </w:pPr>
  </w:style>
  <w:style w:type="paragraph" w:styleId="NormalWeb">
    <w:name w:val="Normal (Web)"/>
    <w:basedOn w:val="Normal"/>
    <w:uiPriority w:val="99"/>
    <w:rsid w:val="00167BBD"/>
    <w:pPr>
      <w:spacing w:before="100" w:beforeAutospacing="1" w:after="100" w:afterAutospacing="1" w:line="240" w:lineRule="auto"/>
    </w:pPr>
    <w:rPr>
      <w:rFonts w:eastAsia="Times New Roman" w:cs="Times New Roman"/>
      <w:sz w:val="24"/>
      <w:szCs w:val="24"/>
      <w:lang w:eastAsia="lv-LV"/>
    </w:rPr>
  </w:style>
  <w:style w:type="paragraph" w:customStyle="1" w:styleId="xmsonormal">
    <w:name w:val="x_msonormal"/>
    <w:basedOn w:val="Normal"/>
    <w:rsid w:val="00167BBD"/>
    <w:pPr>
      <w:spacing w:before="100" w:beforeAutospacing="1" w:after="100" w:afterAutospacing="1" w:line="240" w:lineRule="auto"/>
    </w:pPr>
    <w:rPr>
      <w:rFonts w:eastAsia="Times New Roman" w:cs="Times New Roman"/>
      <w:sz w:val="24"/>
      <w:szCs w:val="24"/>
      <w:lang w:eastAsia="lv-LV"/>
    </w:rPr>
  </w:style>
  <w:style w:type="character" w:customStyle="1" w:styleId="cf11">
    <w:name w:val="cf11"/>
    <w:basedOn w:val="DefaultParagraphFont"/>
    <w:rsid w:val="00167BBD"/>
    <w:rPr>
      <w:rFonts w:ascii="Segoe UI" w:hAnsi="Segoe UI" w:cs="Segoe UI" w:hint="default"/>
      <w:sz w:val="18"/>
      <w:szCs w:val="18"/>
      <w:shd w:val="clear" w:color="auto" w:fill="FFFF00"/>
    </w:rPr>
  </w:style>
  <w:style w:type="paragraph" w:customStyle="1" w:styleId="pf0">
    <w:name w:val="pf0"/>
    <w:basedOn w:val="Normal"/>
    <w:rsid w:val="00167BBD"/>
    <w:pPr>
      <w:spacing w:before="100" w:beforeAutospacing="1" w:after="100" w:afterAutospacing="1" w:line="240" w:lineRule="auto"/>
    </w:pPr>
    <w:rPr>
      <w:rFonts w:eastAsia="Times New Roman" w:cs="Times New Roman"/>
      <w:sz w:val="24"/>
      <w:szCs w:val="24"/>
      <w:lang w:eastAsia="lv-LV"/>
    </w:rPr>
  </w:style>
  <w:style w:type="table" w:customStyle="1" w:styleId="TableGrid17">
    <w:name w:val="Table Grid17"/>
    <w:basedOn w:val="TableNormal"/>
    <w:next w:val="TableGrid"/>
    <w:uiPriority w:val="59"/>
    <w:rsid w:val="00167BBD"/>
    <w:pPr>
      <w:spacing w:after="0" w:line="240" w:lineRule="auto"/>
    </w:pPr>
    <w:rPr>
      <w:rFonts w:asciiTheme="minorHAnsi"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Char">
    <w:name w:val="1.1.1.1.Tabulai Char Char"/>
    <w:link w:val="1111Tabulai"/>
    <w:locked/>
    <w:rsid w:val="00493F64"/>
    <w:rPr>
      <w:rFonts w:eastAsia="Times New Roman" w:cs="Times New Roman"/>
      <w:bCs/>
      <w:iCs/>
      <w:sz w:val="24"/>
      <w:szCs w:val="24"/>
      <w:lang w:val="x-none"/>
    </w:rPr>
  </w:style>
  <w:style w:type="paragraph" w:customStyle="1" w:styleId="1111Tabulai">
    <w:name w:val="1.1.1.1.Tabulai"/>
    <w:basedOn w:val="Heading4"/>
    <w:link w:val="1111TabulaiCharChar"/>
    <w:qFormat/>
    <w:rsid w:val="00493F64"/>
    <w:pPr>
      <w:numPr>
        <w:ilvl w:val="0"/>
        <w:numId w:val="0"/>
      </w:numPr>
      <w:tabs>
        <w:tab w:val="num" w:pos="1503"/>
      </w:tabs>
      <w:ind w:left="1233" w:hanging="240"/>
    </w:pPr>
    <w:rPr>
      <w:iCs/>
      <w:lang w:val="x-none"/>
    </w:rPr>
  </w:style>
  <w:style w:type="paragraph" w:customStyle="1" w:styleId="paragraph">
    <w:name w:val="paragraph"/>
    <w:basedOn w:val="Normal"/>
    <w:rsid w:val="006E0DF8"/>
    <w:pPr>
      <w:spacing w:before="100" w:beforeAutospacing="1" w:after="100" w:afterAutospacing="1" w:line="240" w:lineRule="auto"/>
    </w:pPr>
    <w:rPr>
      <w:rFonts w:eastAsia="Times New Roman" w:cs="Times New Roman"/>
      <w:sz w:val="24"/>
      <w:szCs w:val="24"/>
      <w:lang w:eastAsia="lv-LV"/>
    </w:rPr>
  </w:style>
  <w:style w:type="character" w:customStyle="1" w:styleId="eop">
    <w:name w:val="eop"/>
    <w:basedOn w:val="DefaultParagraphFont"/>
    <w:rsid w:val="006E0DF8"/>
  </w:style>
  <w:style w:type="numbering" w:customStyle="1" w:styleId="Style34">
    <w:name w:val="Style34"/>
    <w:rsid w:val="00AB0EC7"/>
  </w:style>
  <w:style w:type="paragraph" w:customStyle="1" w:styleId="Rindkopa">
    <w:name w:val="Rindkopa"/>
    <w:basedOn w:val="Normal"/>
    <w:next w:val="Punkts"/>
    <w:rsid w:val="00A46B12"/>
    <w:pPr>
      <w:spacing w:after="0" w:line="240" w:lineRule="auto"/>
      <w:ind w:left="851"/>
      <w:jc w:val="both"/>
    </w:pPr>
    <w:rPr>
      <w:rFonts w:ascii="Arial" w:eastAsia="Times New Roman" w:hAnsi="Arial" w:cs="Times New Roman"/>
      <w:sz w:val="20"/>
      <w:szCs w:val="24"/>
      <w:lang w:eastAsia="lv-LV"/>
    </w:rPr>
  </w:style>
  <w:style w:type="character" w:styleId="Strong">
    <w:name w:val="Strong"/>
    <w:uiPriority w:val="22"/>
    <w:qFormat/>
    <w:rsid w:val="00A46B12"/>
    <w:rPr>
      <w:b/>
      <w:bCs/>
    </w:rPr>
  </w:style>
  <w:style w:type="character" w:styleId="Emphasis">
    <w:name w:val="Emphasis"/>
    <w:uiPriority w:val="20"/>
    <w:qFormat/>
    <w:rsid w:val="00A46B12"/>
    <w:rPr>
      <w:i/>
      <w:iCs/>
    </w:rPr>
  </w:style>
  <w:style w:type="character" w:customStyle="1" w:styleId="Bodytext2">
    <w:name w:val="Body text (2)_"/>
    <w:link w:val="Bodytext20"/>
    <w:rsid w:val="00A46B12"/>
    <w:rPr>
      <w:rFonts w:eastAsia="Times New Roman"/>
      <w:szCs w:val="22"/>
      <w:shd w:val="clear" w:color="auto" w:fill="FFFFFF"/>
    </w:rPr>
  </w:style>
  <w:style w:type="paragraph" w:customStyle="1" w:styleId="Bodytext20">
    <w:name w:val="Body text (2)"/>
    <w:basedOn w:val="Normal"/>
    <w:link w:val="Bodytext2"/>
    <w:rsid w:val="00A46B12"/>
    <w:pPr>
      <w:widowControl w:val="0"/>
      <w:shd w:val="clear" w:color="auto" w:fill="FFFFFF"/>
      <w:spacing w:before="360" w:after="0" w:line="254" w:lineRule="exact"/>
      <w:ind w:hanging="880"/>
      <w:jc w:val="right"/>
    </w:pPr>
    <w:rPr>
      <w:rFonts w:eastAsia="Times New Roman"/>
      <w:szCs w:val="22"/>
    </w:rPr>
  </w:style>
  <w:style w:type="paragraph" w:customStyle="1" w:styleId="Bodytext21">
    <w:name w:val="Body text (2)1"/>
    <w:basedOn w:val="Normal"/>
    <w:rsid w:val="00A46B12"/>
    <w:pPr>
      <w:widowControl w:val="0"/>
      <w:shd w:val="clear" w:color="auto" w:fill="FFFFFF"/>
      <w:spacing w:before="360" w:after="0" w:line="254" w:lineRule="exact"/>
      <w:ind w:hanging="880"/>
      <w:jc w:val="right"/>
    </w:pPr>
    <w:rPr>
      <w:rFonts w:eastAsia="Times New Roman" w:cs="Times New Roman"/>
      <w:color w:val="000000"/>
      <w:szCs w:val="22"/>
      <w:lang w:eastAsia="lv-LV" w:bidi="lv-LV"/>
    </w:rPr>
  </w:style>
  <w:style w:type="character" w:customStyle="1" w:styleId="Heading5Char">
    <w:name w:val="Heading 5 Char"/>
    <w:basedOn w:val="DefaultParagraphFont"/>
    <w:link w:val="Heading5"/>
    <w:uiPriority w:val="9"/>
    <w:rsid w:val="00D6628B"/>
    <w:rPr>
      <w:rFonts w:eastAsia="Times New Roman" w:cs="Times New Roman"/>
      <w:b/>
      <w:bCs/>
      <w:i/>
      <w:iCs/>
      <w:sz w:val="26"/>
      <w:szCs w:val="26"/>
      <w:lang w:val="en-GB"/>
    </w:rPr>
  </w:style>
  <w:style w:type="paragraph" w:customStyle="1" w:styleId="Heading61">
    <w:name w:val="Heading 61"/>
    <w:basedOn w:val="Normal"/>
    <w:next w:val="Normal"/>
    <w:uiPriority w:val="9"/>
    <w:unhideWhenUsed/>
    <w:qFormat/>
    <w:rsid w:val="00D6628B"/>
    <w:pPr>
      <w:keepNext/>
      <w:keepLines/>
      <w:spacing w:before="200" w:after="0" w:line="276" w:lineRule="auto"/>
      <w:outlineLvl w:val="5"/>
    </w:pPr>
    <w:rPr>
      <w:rFonts w:ascii="Calibri Light" w:eastAsia="Yu Gothic Light" w:hAnsi="Calibri Light" w:cs="Times New Roman"/>
      <w:i/>
      <w:iCs/>
      <w:color w:val="1F3763"/>
      <w:szCs w:val="22"/>
    </w:rPr>
  </w:style>
  <w:style w:type="character" w:customStyle="1" w:styleId="Heading7Char">
    <w:name w:val="Heading 7 Char"/>
    <w:basedOn w:val="DefaultParagraphFont"/>
    <w:link w:val="Heading7"/>
    <w:uiPriority w:val="9"/>
    <w:rsid w:val="00D6628B"/>
    <w:rPr>
      <w:rFonts w:eastAsia="Times New Roman" w:cs="Times New Roman"/>
      <w:sz w:val="24"/>
      <w:szCs w:val="24"/>
    </w:rPr>
  </w:style>
  <w:style w:type="paragraph" w:customStyle="1" w:styleId="Heading81">
    <w:name w:val="Heading 81"/>
    <w:basedOn w:val="Normal"/>
    <w:next w:val="Normal"/>
    <w:uiPriority w:val="9"/>
    <w:unhideWhenUsed/>
    <w:qFormat/>
    <w:rsid w:val="00D6628B"/>
    <w:pPr>
      <w:keepNext/>
      <w:keepLines/>
      <w:spacing w:before="200" w:after="0" w:line="276" w:lineRule="auto"/>
      <w:outlineLvl w:val="7"/>
    </w:pPr>
    <w:rPr>
      <w:rFonts w:ascii="Calibri Light" w:eastAsia="Yu Gothic Light" w:hAnsi="Calibri Light" w:cs="Times New Roman"/>
      <w:color w:val="4472C4"/>
      <w:sz w:val="20"/>
      <w:szCs w:val="20"/>
    </w:rPr>
  </w:style>
  <w:style w:type="paragraph" w:customStyle="1" w:styleId="Heading91">
    <w:name w:val="Heading 91"/>
    <w:basedOn w:val="Normal"/>
    <w:next w:val="Normal"/>
    <w:uiPriority w:val="9"/>
    <w:unhideWhenUsed/>
    <w:qFormat/>
    <w:rsid w:val="00D6628B"/>
    <w:pPr>
      <w:keepNext/>
      <w:keepLines/>
      <w:spacing w:before="200" w:after="0" w:line="276" w:lineRule="auto"/>
      <w:outlineLvl w:val="8"/>
    </w:pPr>
    <w:rPr>
      <w:rFonts w:ascii="Calibri Light" w:eastAsia="Yu Gothic Light" w:hAnsi="Calibri Light" w:cs="Times New Roman"/>
      <w:i/>
      <w:iCs/>
      <w:color w:val="404040"/>
      <w:sz w:val="20"/>
      <w:szCs w:val="20"/>
    </w:rPr>
  </w:style>
  <w:style w:type="numbering" w:customStyle="1" w:styleId="NoList1">
    <w:name w:val="No List1"/>
    <w:next w:val="NoList"/>
    <w:uiPriority w:val="99"/>
    <w:semiHidden/>
    <w:unhideWhenUsed/>
    <w:rsid w:val="00D6628B"/>
  </w:style>
  <w:style w:type="paragraph" w:styleId="PlainText">
    <w:name w:val="Plain Text"/>
    <w:basedOn w:val="Normal"/>
    <w:link w:val="PlainTextChar"/>
    <w:uiPriority w:val="99"/>
    <w:unhideWhenUsed/>
    <w:rsid w:val="00D6628B"/>
    <w:pPr>
      <w:spacing w:after="0" w:line="240" w:lineRule="auto"/>
    </w:pPr>
    <w:rPr>
      <w:rFonts w:ascii="Calibri" w:eastAsia="Calibri" w:hAnsi="Calibri" w:cs="Times New Roman"/>
      <w:sz w:val="20"/>
      <w:szCs w:val="21"/>
    </w:rPr>
  </w:style>
  <w:style w:type="character" w:customStyle="1" w:styleId="PlainTextChar">
    <w:name w:val="Plain Text Char"/>
    <w:basedOn w:val="DefaultParagraphFont"/>
    <w:link w:val="PlainText"/>
    <w:uiPriority w:val="99"/>
    <w:rsid w:val="00D6628B"/>
    <w:rPr>
      <w:rFonts w:ascii="Calibri" w:eastAsia="Calibri" w:hAnsi="Calibri" w:cs="Times New Roman"/>
      <w:sz w:val="20"/>
      <w:szCs w:val="21"/>
    </w:rPr>
  </w:style>
  <w:style w:type="character" w:customStyle="1" w:styleId="ParagrfsRakstzRakstz">
    <w:name w:val="Paragrāfs Rakstz. Rakstz."/>
    <w:link w:val="ParagrfsRakstz"/>
    <w:rsid w:val="00D6628B"/>
    <w:rPr>
      <w:rFonts w:ascii="Arial" w:eastAsia="Times New Roman" w:hAnsi="Arial" w:cs="Times New Roman"/>
      <w:sz w:val="20"/>
      <w:szCs w:val="24"/>
      <w:lang w:val="en-US"/>
    </w:rPr>
  </w:style>
  <w:style w:type="character" w:styleId="PageNumber">
    <w:name w:val="page number"/>
    <w:basedOn w:val="DefaultParagraphFont"/>
    <w:rsid w:val="00D6628B"/>
  </w:style>
  <w:style w:type="paragraph" w:styleId="BalloonText">
    <w:name w:val="Balloon Text"/>
    <w:basedOn w:val="Normal"/>
    <w:link w:val="BalloonTextChar"/>
    <w:uiPriority w:val="99"/>
    <w:semiHidden/>
    <w:rsid w:val="00D6628B"/>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D6628B"/>
    <w:rPr>
      <w:rFonts w:ascii="Tahoma" w:eastAsia="Times New Roman" w:hAnsi="Tahoma" w:cs="Times New Roman"/>
      <w:sz w:val="16"/>
      <w:szCs w:val="16"/>
    </w:rPr>
  </w:style>
  <w:style w:type="paragraph" w:customStyle="1" w:styleId="Nodaa">
    <w:name w:val="Nodaļa"/>
    <w:basedOn w:val="Normal"/>
    <w:rsid w:val="00D6628B"/>
    <w:pPr>
      <w:spacing w:after="0" w:line="240" w:lineRule="auto"/>
    </w:pPr>
    <w:rPr>
      <w:rFonts w:ascii="Arial" w:eastAsia="Times New Roman" w:hAnsi="Arial" w:cs="Arial"/>
      <w:b/>
      <w:bCs/>
      <w:sz w:val="20"/>
      <w:szCs w:val="24"/>
    </w:rPr>
  </w:style>
  <w:style w:type="paragraph" w:customStyle="1" w:styleId="Atsauce">
    <w:name w:val="Atsauce"/>
    <w:basedOn w:val="FootnoteText"/>
    <w:link w:val="AtsauceChar"/>
    <w:rsid w:val="00D6628B"/>
    <w:pPr>
      <w:jc w:val="left"/>
    </w:pPr>
    <w:rPr>
      <w:rFonts w:ascii="Arial" w:hAnsi="Arial"/>
      <w:sz w:val="16"/>
      <w:szCs w:val="16"/>
      <w:lang w:val="lv-LV"/>
    </w:rPr>
  </w:style>
  <w:style w:type="paragraph" w:styleId="TOC1">
    <w:name w:val="toc 1"/>
    <w:basedOn w:val="Normal"/>
    <w:next w:val="Normal"/>
    <w:autoRedefine/>
    <w:uiPriority w:val="39"/>
    <w:rsid w:val="00D6628B"/>
    <w:pPr>
      <w:tabs>
        <w:tab w:val="left" w:pos="540"/>
        <w:tab w:val="right" w:leader="dot" w:pos="9540"/>
      </w:tabs>
      <w:spacing w:after="0" w:line="240" w:lineRule="auto"/>
      <w:ind w:right="11"/>
      <w:jc w:val="both"/>
    </w:pPr>
    <w:rPr>
      <w:rFonts w:eastAsia="Calibri" w:cs="Times New Roman"/>
      <w:noProof/>
      <w:sz w:val="24"/>
      <w:szCs w:val="24"/>
      <w:lang w:eastAsia="lv-LV"/>
    </w:rPr>
  </w:style>
  <w:style w:type="paragraph" w:styleId="BodyTextIndent2">
    <w:name w:val="Body Text Indent 2"/>
    <w:aliases w:val=" Rakstz. Rakstz. Rakstz."/>
    <w:basedOn w:val="Normal"/>
    <w:link w:val="BodyTextIndent2Char"/>
    <w:rsid w:val="00D6628B"/>
    <w:pPr>
      <w:spacing w:after="120" w:line="480" w:lineRule="auto"/>
      <w:ind w:left="283"/>
    </w:pPr>
    <w:rPr>
      <w:rFonts w:ascii="Calibri" w:eastAsia="Calibri" w:hAnsi="Calibri" w:cs="Times New Roman"/>
      <w:sz w:val="24"/>
      <w:szCs w:val="24"/>
      <w:lang w:eastAsia="lv-LV"/>
    </w:rPr>
  </w:style>
  <w:style w:type="character" w:customStyle="1" w:styleId="BodyTextIndent2Char">
    <w:name w:val="Body Text Indent 2 Char"/>
    <w:aliases w:val=" Rakstz. Rakstz. Rakstz. Char"/>
    <w:basedOn w:val="DefaultParagraphFont"/>
    <w:link w:val="BodyTextIndent2"/>
    <w:rsid w:val="00D6628B"/>
    <w:rPr>
      <w:rFonts w:ascii="Calibri" w:eastAsia="Calibri" w:hAnsi="Calibri" w:cs="Times New Roman"/>
      <w:sz w:val="24"/>
      <w:szCs w:val="24"/>
      <w:lang w:eastAsia="lv-LV"/>
    </w:rPr>
  </w:style>
  <w:style w:type="paragraph" w:styleId="BodyText22">
    <w:name w:val="Body Text 2"/>
    <w:basedOn w:val="Normal"/>
    <w:link w:val="BodyText2Char"/>
    <w:rsid w:val="00D6628B"/>
    <w:pPr>
      <w:spacing w:after="0" w:line="240" w:lineRule="auto"/>
    </w:pPr>
    <w:rPr>
      <w:rFonts w:eastAsia="Times New Roman" w:cs="Times New Roman"/>
      <w:sz w:val="28"/>
      <w:szCs w:val="24"/>
    </w:rPr>
  </w:style>
  <w:style w:type="character" w:customStyle="1" w:styleId="BodyText2Char">
    <w:name w:val="Body Text 2 Char"/>
    <w:basedOn w:val="DefaultParagraphFont"/>
    <w:link w:val="BodyText22"/>
    <w:rsid w:val="00D6628B"/>
    <w:rPr>
      <w:rFonts w:eastAsia="Times New Roman" w:cs="Times New Roman"/>
      <w:sz w:val="28"/>
      <w:szCs w:val="24"/>
    </w:rPr>
  </w:style>
  <w:style w:type="paragraph" w:styleId="Title">
    <w:name w:val="Title"/>
    <w:basedOn w:val="Normal"/>
    <w:link w:val="TitleChar"/>
    <w:uiPriority w:val="10"/>
    <w:qFormat/>
    <w:rsid w:val="00D6628B"/>
    <w:pPr>
      <w:autoSpaceDE w:val="0"/>
      <w:autoSpaceDN w:val="0"/>
      <w:adjustRightInd w:val="0"/>
      <w:spacing w:after="0" w:line="240" w:lineRule="auto"/>
      <w:jc w:val="center"/>
    </w:pPr>
    <w:rPr>
      <w:rFonts w:ascii="Calibri" w:eastAsia="Calibri" w:hAnsi="Calibri" w:cs="Times New Roman"/>
      <w:b/>
      <w:bCs/>
      <w:sz w:val="24"/>
      <w:szCs w:val="20"/>
    </w:rPr>
  </w:style>
  <w:style w:type="character" w:customStyle="1" w:styleId="TitleChar">
    <w:name w:val="Title Char"/>
    <w:basedOn w:val="DefaultParagraphFont"/>
    <w:link w:val="Title"/>
    <w:uiPriority w:val="10"/>
    <w:rsid w:val="00D6628B"/>
    <w:rPr>
      <w:rFonts w:ascii="Calibri" w:eastAsia="Calibri" w:hAnsi="Calibri" w:cs="Times New Roman"/>
      <w:b/>
      <w:bCs/>
      <w:sz w:val="24"/>
      <w:szCs w:val="20"/>
    </w:rPr>
  </w:style>
  <w:style w:type="paragraph" w:customStyle="1" w:styleId="PielikumiRakstzRakstz">
    <w:name w:val="Pielikumi Rakstz. Rakstz."/>
    <w:basedOn w:val="BodyText"/>
    <w:link w:val="PielikumiRakstzRakstzRakstz"/>
    <w:rsid w:val="00D6628B"/>
    <w:pPr>
      <w:numPr>
        <w:ilvl w:val="1"/>
        <w:numId w:val="3"/>
      </w:numPr>
      <w:spacing w:before="0"/>
      <w:ind w:left="0" w:firstLine="0"/>
    </w:pPr>
    <w:rPr>
      <w:rFonts w:ascii="Arial" w:hAnsi="Arial"/>
      <w:b/>
      <w:bCs/>
      <w:lang w:eastAsia="en-US"/>
    </w:rPr>
  </w:style>
  <w:style w:type="character" w:customStyle="1" w:styleId="PielikumiRakstzRakstzRakstz">
    <w:name w:val="Pielikumi Rakstz. Rakstz. Rakstz."/>
    <w:link w:val="PielikumiRakstzRakstz"/>
    <w:rsid w:val="00D6628B"/>
    <w:rPr>
      <w:rFonts w:ascii="Arial" w:eastAsia="Times New Roman" w:hAnsi="Arial" w:cs="Times New Roman"/>
      <w:b/>
      <w:bCs/>
      <w:sz w:val="24"/>
      <w:szCs w:val="24"/>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rsid w:val="00D6628B"/>
    <w:pPr>
      <w:spacing w:after="0" w:line="240" w:lineRule="auto"/>
      <w:ind w:left="708"/>
    </w:pPr>
    <w:rPr>
      <w:rFonts w:ascii="Arial" w:eastAsia="Times New Roman" w:hAnsi="Arial" w:cs="Times New Roman"/>
      <w:sz w:val="20"/>
      <w:szCs w:val="20"/>
      <w:lang w:val="en-GB"/>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locked/>
    <w:rsid w:val="00D6628B"/>
    <w:rPr>
      <w:rFonts w:ascii="Arial" w:eastAsia="Times New Roman" w:hAnsi="Arial" w:cs="Times New Roman"/>
      <w:sz w:val="20"/>
      <w:szCs w:val="20"/>
      <w:lang w:val="en-GB"/>
    </w:rPr>
  </w:style>
  <w:style w:type="paragraph" w:customStyle="1" w:styleId="Bullet">
    <w:name w:val="Bullet"/>
    <w:basedOn w:val="Normal"/>
    <w:rsid w:val="00D6628B"/>
    <w:pPr>
      <w:tabs>
        <w:tab w:val="num" w:pos="182"/>
        <w:tab w:val="left" w:pos="2380"/>
        <w:tab w:val="left" w:pos="2880"/>
      </w:tabs>
      <w:spacing w:before="80" w:after="120" w:line="280" w:lineRule="atLeast"/>
      <w:ind w:left="3062" w:hanging="3062"/>
    </w:pPr>
    <w:rPr>
      <w:rFonts w:ascii="Arial" w:eastAsia="Times New Roman" w:hAnsi="Arial" w:cs="Times New Roman"/>
      <w:sz w:val="20"/>
      <w:szCs w:val="20"/>
      <w:lang w:val="en-GB"/>
    </w:rPr>
  </w:style>
  <w:style w:type="paragraph" w:customStyle="1" w:styleId="NoIndent">
    <w:name w:val="No Indent"/>
    <w:basedOn w:val="Normal"/>
    <w:next w:val="Normal"/>
    <w:link w:val="NoIndentRakstz"/>
    <w:rsid w:val="00D6628B"/>
    <w:pPr>
      <w:spacing w:after="0" w:line="240" w:lineRule="auto"/>
    </w:pPr>
    <w:rPr>
      <w:rFonts w:ascii="Calibri" w:eastAsia="Calibri" w:hAnsi="Calibri" w:cs="Times New Roman"/>
      <w:color w:val="000000"/>
      <w:szCs w:val="24"/>
      <w:lang w:val="en-GB"/>
    </w:rPr>
  </w:style>
  <w:style w:type="character" w:customStyle="1" w:styleId="NoIndentRakstz">
    <w:name w:val="No Indent Rakstz."/>
    <w:link w:val="NoIndent"/>
    <w:rsid w:val="00D6628B"/>
    <w:rPr>
      <w:rFonts w:ascii="Calibri" w:eastAsia="Calibri" w:hAnsi="Calibri" w:cs="Times New Roman"/>
      <w:color w:val="000000"/>
      <w:szCs w:val="24"/>
      <w:lang w:val="en-GB"/>
    </w:rPr>
  </w:style>
  <w:style w:type="paragraph" w:customStyle="1" w:styleId="text-3mezera">
    <w:name w:val="text - 3 mezera"/>
    <w:basedOn w:val="Normal"/>
    <w:rsid w:val="00D6628B"/>
    <w:pPr>
      <w:widowControl w:val="0"/>
      <w:numPr>
        <w:ilvl w:val="1"/>
        <w:numId w:val="11"/>
      </w:numPr>
      <w:tabs>
        <w:tab w:val="clear" w:pos="2160"/>
        <w:tab w:val="num" w:pos="794"/>
      </w:tabs>
      <w:spacing w:before="60" w:after="0" w:line="240" w:lineRule="exact"/>
      <w:ind w:left="0" w:firstLine="0"/>
      <w:jc w:val="both"/>
    </w:pPr>
    <w:rPr>
      <w:rFonts w:ascii="Arial" w:eastAsia="Times New Roman" w:hAnsi="Arial" w:cs="Times New Roman"/>
      <w:sz w:val="24"/>
      <w:szCs w:val="20"/>
      <w:lang w:val="cs-CZ"/>
    </w:rPr>
  </w:style>
  <w:style w:type="paragraph" w:customStyle="1" w:styleId="Basic">
    <w:name w:val="Basic"/>
    <w:basedOn w:val="Normal"/>
    <w:rsid w:val="00D6628B"/>
    <w:pPr>
      <w:tabs>
        <w:tab w:val="num" w:pos="792"/>
      </w:tabs>
      <w:spacing w:before="60" w:after="60" w:line="280" w:lineRule="atLeast"/>
    </w:pPr>
    <w:rPr>
      <w:rFonts w:eastAsia="Times New Roman" w:cs="Times New Roman"/>
      <w:sz w:val="20"/>
      <w:szCs w:val="24"/>
      <w:lang w:val="en-GB"/>
    </w:rPr>
  </w:style>
  <w:style w:type="paragraph" w:styleId="ListBullet">
    <w:name w:val="List Bullet"/>
    <w:basedOn w:val="Normal"/>
    <w:rsid w:val="00D6628B"/>
    <w:pPr>
      <w:spacing w:after="0" w:line="240" w:lineRule="auto"/>
      <w:ind w:left="283" w:hanging="283"/>
    </w:pPr>
    <w:rPr>
      <w:rFonts w:eastAsia="Times New Roman" w:cs="Times New Roman"/>
      <w:sz w:val="24"/>
      <w:szCs w:val="24"/>
    </w:rPr>
  </w:style>
  <w:style w:type="paragraph" w:customStyle="1" w:styleId="BodyTextNoSpace">
    <w:name w:val="Body Text NoSpace"/>
    <w:basedOn w:val="BodyText"/>
    <w:link w:val="BodyTextNoSpaceRakstz"/>
    <w:rsid w:val="00D6628B"/>
    <w:pPr>
      <w:spacing w:before="0" w:line="270" w:lineRule="atLeast"/>
      <w:jc w:val="left"/>
    </w:pPr>
    <w:rPr>
      <w:sz w:val="23"/>
      <w:szCs w:val="20"/>
      <w:lang w:val="en-GB" w:eastAsia="da-DK"/>
    </w:rPr>
  </w:style>
  <w:style w:type="character" w:customStyle="1" w:styleId="BodyTextNoSpaceRakstz">
    <w:name w:val="Body Text NoSpace Rakstz."/>
    <w:link w:val="BodyTextNoSpace"/>
    <w:rsid w:val="00D6628B"/>
    <w:rPr>
      <w:rFonts w:eastAsia="Times New Roman" w:cs="Times New Roman"/>
      <w:sz w:val="23"/>
      <w:szCs w:val="20"/>
      <w:lang w:val="en-GB" w:eastAsia="da-DK"/>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35"/>
    <w:qFormat/>
    <w:rsid w:val="00D6628B"/>
    <w:pPr>
      <w:spacing w:before="140" w:after="140" w:line="250" w:lineRule="atLeast"/>
      <w:ind w:left="1276" w:hanging="1276"/>
    </w:pPr>
    <w:rPr>
      <w:rFonts w:ascii="Calibri" w:eastAsia="Calibri" w:hAnsi="Calibri" w:cs="Times New Roman"/>
      <w:i/>
      <w:sz w:val="21"/>
      <w:szCs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35"/>
    <w:rsid w:val="00D6628B"/>
    <w:rPr>
      <w:rFonts w:ascii="Calibri" w:eastAsia="Calibri" w:hAnsi="Calibri" w:cs="Times New Roman"/>
      <w:i/>
      <w:sz w:val="21"/>
      <w:szCs w:val="24"/>
      <w:lang w:val="en-GB" w:eastAsia="da-DK"/>
    </w:rPr>
  </w:style>
  <w:style w:type="paragraph" w:customStyle="1" w:styleId="MarginFrame">
    <w:name w:val="Margin Frame"/>
    <w:basedOn w:val="Normal"/>
    <w:rsid w:val="00D6628B"/>
    <w:pPr>
      <w:keepNext/>
      <w:keepLines/>
      <w:framePr w:w="1985" w:wrap="around" w:vAnchor="text" w:hAnchor="margin" w:x="-2267" w:y="1"/>
      <w:spacing w:after="0" w:line="270" w:lineRule="atLeast"/>
    </w:pPr>
    <w:rPr>
      <w:rFonts w:eastAsia="Times New Roman" w:cs="Times New Roman"/>
      <w:sz w:val="23"/>
      <w:szCs w:val="20"/>
      <w:lang w:val="en-GB" w:eastAsia="da-DK"/>
    </w:rPr>
  </w:style>
  <w:style w:type="paragraph" w:styleId="ListContinue">
    <w:name w:val="List Continue"/>
    <w:basedOn w:val="ListNumber"/>
    <w:rsid w:val="00D6628B"/>
    <w:pPr>
      <w:tabs>
        <w:tab w:val="num" w:pos="3196"/>
      </w:tabs>
      <w:ind w:firstLine="0"/>
    </w:pPr>
  </w:style>
  <w:style w:type="paragraph" w:styleId="ListNumber">
    <w:name w:val="List Number"/>
    <w:basedOn w:val="BodyText"/>
    <w:uiPriority w:val="99"/>
    <w:rsid w:val="00D6628B"/>
    <w:pPr>
      <w:tabs>
        <w:tab w:val="num" w:pos="2345"/>
      </w:tabs>
      <w:spacing w:before="0" w:after="270" w:line="270" w:lineRule="atLeast"/>
      <w:ind w:left="2345" w:hanging="360"/>
      <w:jc w:val="left"/>
    </w:pPr>
    <w:rPr>
      <w:sz w:val="23"/>
      <w:szCs w:val="20"/>
      <w:lang w:val="en-GB" w:eastAsia="da-DK"/>
    </w:rPr>
  </w:style>
  <w:style w:type="paragraph" w:styleId="ListNumber2">
    <w:name w:val="List Number 2"/>
    <w:basedOn w:val="ListNumber"/>
    <w:uiPriority w:val="99"/>
    <w:rsid w:val="00D6628B"/>
    <w:pPr>
      <w:tabs>
        <w:tab w:val="num" w:pos="3196"/>
      </w:tabs>
      <w:ind w:left="850" w:hanging="425"/>
    </w:pPr>
  </w:style>
  <w:style w:type="paragraph" w:customStyle="1" w:styleId="ListNumber2NoSpace">
    <w:name w:val="List Number 2 NoSpace"/>
    <w:basedOn w:val="ListNumber2"/>
    <w:rsid w:val="00D6628B"/>
    <w:pPr>
      <w:tabs>
        <w:tab w:val="num" w:pos="1440"/>
      </w:tabs>
      <w:spacing w:after="0"/>
    </w:pPr>
  </w:style>
  <w:style w:type="paragraph" w:styleId="ListNumber3">
    <w:name w:val="List Number 3"/>
    <w:basedOn w:val="ListNumber2"/>
    <w:rsid w:val="00D6628B"/>
    <w:pPr>
      <w:tabs>
        <w:tab w:val="left" w:pos="1276"/>
        <w:tab w:val="num" w:pos="2160"/>
      </w:tabs>
      <w:ind w:left="1276"/>
    </w:pPr>
  </w:style>
  <w:style w:type="paragraph" w:customStyle="1" w:styleId="Appendix">
    <w:name w:val="Appendix"/>
    <w:basedOn w:val="Normal"/>
    <w:next w:val="BodyText"/>
    <w:rsid w:val="00D6628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nDaa">
    <w:name w:val="nDaļa"/>
    <w:basedOn w:val="Nodaa"/>
    <w:rsid w:val="00D6628B"/>
    <w:pPr>
      <w:jc w:val="center"/>
    </w:pPr>
  </w:style>
  <w:style w:type="paragraph" w:customStyle="1" w:styleId="CharChar1RakstzCharCharRakstz">
    <w:name w:val="Char Char1 Rakstz. Char Char Rakstz."/>
    <w:basedOn w:val="Normal"/>
    <w:next w:val="BlockText"/>
    <w:rsid w:val="00D6628B"/>
    <w:pPr>
      <w:spacing w:before="120" w:line="240" w:lineRule="exact"/>
      <w:ind w:firstLine="720"/>
      <w:jc w:val="both"/>
    </w:pPr>
    <w:rPr>
      <w:rFonts w:ascii="Verdana" w:eastAsia="Times New Roman" w:hAnsi="Verdana" w:cs="Times New Roman"/>
      <w:sz w:val="20"/>
      <w:szCs w:val="20"/>
    </w:rPr>
  </w:style>
  <w:style w:type="paragraph" w:styleId="BlockText">
    <w:name w:val="Block Text"/>
    <w:basedOn w:val="Normal"/>
    <w:rsid w:val="00D6628B"/>
    <w:pPr>
      <w:shd w:val="clear" w:color="auto" w:fill="FFFFFF"/>
      <w:spacing w:before="108" w:after="0" w:line="278" w:lineRule="exact"/>
      <w:ind w:left="1435" w:right="89"/>
      <w:jc w:val="both"/>
    </w:pPr>
    <w:rPr>
      <w:rFonts w:eastAsia="Times New Roman" w:cs="Times New Roman"/>
      <w:color w:val="000000"/>
      <w:spacing w:val="-1"/>
      <w:szCs w:val="22"/>
      <w:lang w:val="en-GB"/>
    </w:rPr>
  </w:style>
  <w:style w:type="paragraph" w:customStyle="1" w:styleId="Aizzme1RakstzRakstz">
    <w:name w:val="Aizzīme 1 Rakstz. Rakstz."/>
    <w:basedOn w:val="Normal"/>
    <w:link w:val="Aizzme1RakstzRakstzRakstz"/>
    <w:rsid w:val="00D6628B"/>
    <w:pPr>
      <w:tabs>
        <w:tab w:val="num" w:pos="720"/>
        <w:tab w:val="num" w:pos="993"/>
        <w:tab w:val="num" w:pos="1437"/>
      </w:tabs>
      <w:spacing w:after="60" w:line="240" w:lineRule="auto"/>
      <w:ind w:left="993" w:hanging="453"/>
      <w:jc w:val="both"/>
    </w:pPr>
    <w:rPr>
      <w:rFonts w:ascii="Garamond" w:eastAsia="Times New Roman" w:hAnsi="Garamond" w:cs="Times New Roman"/>
      <w:szCs w:val="22"/>
    </w:rPr>
  </w:style>
  <w:style w:type="character" w:customStyle="1" w:styleId="Aizzme1RakstzRakstzRakstz">
    <w:name w:val="Aizzīme 1 Rakstz. Rakstz. Rakstz."/>
    <w:link w:val="Aizzme1RakstzRakstz"/>
    <w:rsid w:val="00D6628B"/>
    <w:rPr>
      <w:rFonts w:ascii="Garamond" w:eastAsia="Times New Roman" w:hAnsi="Garamond" w:cs="Times New Roman"/>
      <w:szCs w:val="22"/>
    </w:rPr>
  </w:style>
  <w:style w:type="paragraph" w:customStyle="1" w:styleId="Apakpunkts">
    <w:name w:val="Apakšpunkts"/>
    <w:basedOn w:val="Normal"/>
    <w:link w:val="ApakpunktsChar"/>
    <w:rsid w:val="00D6628B"/>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Paragrfs">
    <w:name w:val="Paragrāfs"/>
    <w:basedOn w:val="Normal"/>
    <w:next w:val="Rindkopa"/>
    <w:rsid w:val="00D6628B"/>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ZMCoverTitle">
    <w:name w:val="ZM Cover Title"/>
    <w:basedOn w:val="Normal"/>
    <w:rsid w:val="00D6628B"/>
    <w:pPr>
      <w:widowControl w:val="0"/>
      <w:overflowPunct w:val="0"/>
      <w:autoSpaceDE w:val="0"/>
      <w:autoSpaceDN w:val="0"/>
      <w:adjustRightInd w:val="0"/>
      <w:spacing w:before="120" w:after="240" w:line="240" w:lineRule="auto"/>
      <w:ind w:left="142"/>
      <w:jc w:val="center"/>
      <w:textAlignment w:val="baseline"/>
    </w:pPr>
    <w:rPr>
      <w:rFonts w:ascii="Verdana" w:eastAsia="Times New Roman" w:hAnsi="Verdana" w:cs="Arial"/>
      <w:b/>
      <w:color w:val="365F91"/>
      <w:sz w:val="48"/>
      <w:szCs w:val="48"/>
    </w:rPr>
  </w:style>
  <w:style w:type="paragraph" w:customStyle="1" w:styleId="Sarakstarindkopa1">
    <w:name w:val="Saraksta rindkopa1"/>
    <w:basedOn w:val="Normal"/>
    <w:qFormat/>
    <w:rsid w:val="00D6628B"/>
    <w:pPr>
      <w:spacing w:after="0" w:line="240" w:lineRule="auto"/>
      <w:ind w:left="720"/>
    </w:pPr>
    <w:rPr>
      <w:rFonts w:eastAsia="Times New Roman" w:cs="Times New Roman"/>
      <w:sz w:val="24"/>
      <w:szCs w:val="24"/>
      <w:lang w:eastAsia="lv-LV"/>
    </w:rPr>
  </w:style>
  <w:style w:type="paragraph" w:customStyle="1" w:styleId="TID">
    <w:name w:val="T ID"/>
    <w:basedOn w:val="Normal"/>
    <w:next w:val="Normal"/>
    <w:autoRedefine/>
    <w:rsid w:val="00D6628B"/>
    <w:pPr>
      <w:spacing w:before="360" w:after="0" w:line="240" w:lineRule="auto"/>
      <w:jc w:val="center"/>
    </w:pPr>
    <w:rPr>
      <w:rFonts w:eastAsia="Times New Roman" w:cs="Times New Roman"/>
      <w:sz w:val="24"/>
      <w:szCs w:val="24"/>
    </w:rPr>
  </w:style>
  <w:style w:type="paragraph" w:customStyle="1" w:styleId="Default">
    <w:name w:val="Default"/>
    <w:rsid w:val="00D6628B"/>
    <w:pPr>
      <w:autoSpaceDE w:val="0"/>
      <w:autoSpaceDN w:val="0"/>
      <w:adjustRightInd w:val="0"/>
      <w:spacing w:after="0" w:line="240" w:lineRule="auto"/>
    </w:pPr>
    <w:rPr>
      <w:rFonts w:eastAsia="Times New Roman" w:cs="Times New Roman"/>
      <w:color w:val="000000"/>
      <w:sz w:val="24"/>
      <w:szCs w:val="24"/>
      <w:lang w:eastAsia="lv-LV"/>
    </w:rPr>
  </w:style>
  <w:style w:type="paragraph" w:customStyle="1" w:styleId="tcenter">
    <w:name w:val="tcenter"/>
    <w:basedOn w:val="Normal"/>
    <w:rsid w:val="00D6628B"/>
    <w:pPr>
      <w:spacing w:before="100" w:beforeAutospacing="1" w:after="100" w:afterAutospacing="1" w:line="240" w:lineRule="auto"/>
    </w:pPr>
    <w:rPr>
      <w:rFonts w:eastAsia="Times New Roman" w:cs="Times New Roman"/>
      <w:sz w:val="24"/>
      <w:szCs w:val="24"/>
      <w:lang w:eastAsia="lv-LV"/>
    </w:rPr>
  </w:style>
  <w:style w:type="paragraph" w:customStyle="1" w:styleId="A1">
    <w:name w:val="A1"/>
    <w:basedOn w:val="Normal"/>
    <w:qFormat/>
    <w:rsid w:val="00D6628B"/>
    <w:pPr>
      <w:keepNext/>
      <w:widowControl w:val="0"/>
      <w:spacing w:before="240" w:after="120" w:line="240" w:lineRule="auto"/>
      <w:jc w:val="center"/>
    </w:pPr>
    <w:rPr>
      <w:rFonts w:eastAsia="Times New Roman" w:cs="Times New Roman"/>
      <w:b/>
      <w:bCs/>
      <w:kern w:val="28"/>
      <w:sz w:val="28"/>
      <w:szCs w:val="28"/>
      <w:lang w:eastAsia="lv-LV"/>
    </w:rPr>
  </w:style>
  <w:style w:type="paragraph" w:customStyle="1" w:styleId="A2">
    <w:name w:val="A2"/>
    <w:basedOn w:val="Normal"/>
    <w:qFormat/>
    <w:rsid w:val="00D6628B"/>
    <w:pPr>
      <w:keepNext/>
      <w:spacing w:before="120" w:after="60" w:line="240" w:lineRule="auto"/>
      <w:ind w:left="540" w:hanging="540"/>
      <w:jc w:val="both"/>
    </w:pPr>
    <w:rPr>
      <w:rFonts w:eastAsia="Times New Roman" w:cs="Times New Roman"/>
      <w:bCs/>
      <w:iCs/>
      <w:kern w:val="28"/>
      <w:sz w:val="24"/>
      <w:szCs w:val="28"/>
      <w:lang w:eastAsia="lv-LV"/>
    </w:rPr>
  </w:style>
  <w:style w:type="paragraph" w:customStyle="1" w:styleId="A3">
    <w:name w:val="A3"/>
    <w:basedOn w:val="Normal"/>
    <w:qFormat/>
    <w:rsid w:val="00D6628B"/>
    <w:pPr>
      <w:widowControl w:val="0"/>
      <w:spacing w:after="0" w:line="240" w:lineRule="auto"/>
      <w:ind w:left="2138" w:hanging="720"/>
      <w:jc w:val="both"/>
    </w:pPr>
    <w:rPr>
      <w:rFonts w:eastAsia="Times New Roman" w:cs="Times New Roman"/>
      <w:bCs/>
      <w:iCs/>
      <w:kern w:val="28"/>
      <w:sz w:val="24"/>
      <w:szCs w:val="28"/>
      <w:lang w:eastAsia="lv-LV"/>
    </w:rPr>
  </w:style>
  <w:style w:type="paragraph" w:customStyle="1" w:styleId="A4">
    <w:name w:val="A4"/>
    <w:basedOn w:val="Normal"/>
    <w:link w:val="A4Char"/>
    <w:qFormat/>
    <w:rsid w:val="00D6628B"/>
    <w:pPr>
      <w:tabs>
        <w:tab w:val="left" w:pos="1134"/>
      </w:tabs>
      <w:spacing w:after="100" w:afterAutospacing="1" w:line="240" w:lineRule="auto"/>
      <w:ind w:left="1134" w:hanging="1002"/>
      <w:jc w:val="both"/>
    </w:pPr>
    <w:rPr>
      <w:rFonts w:eastAsia="Times New Roman" w:cs="Times New Roman"/>
      <w:bCs/>
      <w:iCs/>
      <w:kern w:val="28"/>
      <w:sz w:val="24"/>
      <w:szCs w:val="28"/>
    </w:rPr>
  </w:style>
  <w:style w:type="paragraph" w:customStyle="1" w:styleId="A5">
    <w:name w:val="A5"/>
    <w:basedOn w:val="Normal"/>
    <w:qFormat/>
    <w:rsid w:val="00D6628B"/>
    <w:pPr>
      <w:widowControl w:val="0"/>
      <w:tabs>
        <w:tab w:val="left" w:pos="1560"/>
      </w:tabs>
      <w:overflowPunct w:val="0"/>
      <w:autoSpaceDE w:val="0"/>
      <w:autoSpaceDN w:val="0"/>
      <w:adjustRightInd w:val="0"/>
      <w:spacing w:after="120" w:line="240" w:lineRule="auto"/>
      <w:ind w:left="1560" w:hanging="1080"/>
      <w:jc w:val="both"/>
    </w:pPr>
    <w:rPr>
      <w:rFonts w:eastAsia="Times New Roman" w:cs="Times New Roman"/>
      <w:kern w:val="28"/>
      <w:sz w:val="24"/>
      <w:szCs w:val="24"/>
      <w:lang w:eastAsia="lv-LV"/>
    </w:rPr>
  </w:style>
  <w:style w:type="character" w:customStyle="1" w:styleId="A4Char">
    <w:name w:val="A4 Char"/>
    <w:link w:val="A4"/>
    <w:rsid w:val="00D6628B"/>
    <w:rPr>
      <w:rFonts w:eastAsia="Times New Roman" w:cs="Times New Roman"/>
      <w:bCs/>
      <w:iCs/>
      <w:kern w:val="28"/>
      <w:sz w:val="24"/>
      <w:szCs w:val="28"/>
    </w:rPr>
  </w:style>
  <w:style w:type="character" w:customStyle="1" w:styleId="CharChar7">
    <w:name w:val="Char Char7"/>
    <w:rsid w:val="00D6628B"/>
    <w:rPr>
      <w:lang w:val="lv-LV" w:eastAsia="en-US" w:bidi="ar-SA"/>
    </w:rPr>
  </w:style>
  <w:style w:type="paragraph" w:styleId="BodyTextIndent">
    <w:name w:val="Body Text Indent"/>
    <w:basedOn w:val="Normal"/>
    <w:link w:val="BodyTextIndentChar"/>
    <w:rsid w:val="00D6628B"/>
    <w:pPr>
      <w:spacing w:after="120" w:line="240" w:lineRule="auto"/>
      <w:ind w:left="283"/>
    </w:pPr>
    <w:rPr>
      <w:rFonts w:eastAsia="Calibri" w:cs="Times New Roman"/>
      <w:sz w:val="24"/>
      <w:szCs w:val="24"/>
    </w:rPr>
  </w:style>
  <w:style w:type="character" w:customStyle="1" w:styleId="BodyTextIndentChar">
    <w:name w:val="Body Text Indent Char"/>
    <w:basedOn w:val="DefaultParagraphFont"/>
    <w:link w:val="BodyTextIndent"/>
    <w:rsid w:val="00D6628B"/>
    <w:rPr>
      <w:rFonts w:eastAsia="Calibri" w:cs="Times New Roman"/>
      <w:sz w:val="24"/>
      <w:szCs w:val="24"/>
    </w:rPr>
  </w:style>
  <w:style w:type="paragraph" w:customStyle="1" w:styleId="Bodynosaukumsbig">
    <w:name w:val="Body nosaukums big"/>
    <w:basedOn w:val="BodyText"/>
    <w:autoRedefine/>
    <w:rsid w:val="00D6628B"/>
    <w:pPr>
      <w:spacing w:before="360" w:after="360"/>
      <w:jc w:val="center"/>
    </w:pPr>
    <w:rPr>
      <w:rFonts w:ascii="Times New Roman Bold" w:hAnsi="Times New Roman Bold"/>
      <w:b/>
      <w:caps/>
      <w:lang w:eastAsia="ru-RU"/>
    </w:rPr>
  </w:style>
  <w:style w:type="paragraph" w:customStyle="1" w:styleId="MediumGrid21">
    <w:name w:val="Medium Grid 21"/>
    <w:link w:val="MediumGrid2Char"/>
    <w:qFormat/>
    <w:rsid w:val="00D6628B"/>
    <w:pPr>
      <w:widowControl w:val="0"/>
      <w:autoSpaceDE w:val="0"/>
      <w:autoSpaceDN w:val="0"/>
      <w:spacing w:after="0" w:line="240" w:lineRule="auto"/>
    </w:pPr>
    <w:rPr>
      <w:rFonts w:eastAsia="Times New Roman" w:cs="Times New Roman"/>
      <w:sz w:val="24"/>
      <w:szCs w:val="24"/>
      <w:lang w:eastAsia="lv-LV"/>
    </w:rPr>
  </w:style>
  <w:style w:type="paragraph" w:customStyle="1" w:styleId="Style1">
    <w:name w:val="Style1"/>
    <w:basedOn w:val="Normal"/>
    <w:qFormat/>
    <w:rsid w:val="00D6628B"/>
    <w:pPr>
      <w:widowControl w:val="0"/>
      <w:spacing w:after="0" w:line="240" w:lineRule="auto"/>
      <w:jc w:val="both"/>
    </w:pPr>
    <w:rPr>
      <w:rFonts w:eastAsia="Times New Roman" w:cs="Times New Roman"/>
      <w:sz w:val="24"/>
      <w:szCs w:val="20"/>
    </w:rPr>
  </w:style>
  <w:style w:type="character" w:customStyle="1" w:styleId="ApakpunktsRakstzRakstzRakstz">
    <w:name w:val="Apakšpunkts Rakstz. Rakstz. Rakstz."/>
    <w:rsid w:val="00D6628B"/>
    <w:rPr>
      <w:rFonts w:ascii="Arial" w:hAnsi="Arial"/>
      <w:b/>
      <w:szCs w:val="24"/>
      <w:lang w:val="lv-LV" w:eastAsia="lv-LV" w:bidi="ar-SA"/>
    </w:rPr>
  </w:style>
  <w:style w:type="character" w:customStyle="1" w:styleId="ApakpunktsChar">
    <w:name w:val="Apakšpunkts Char"/>
    <w:link w:val="Apakpunkts"/>
    <w:rsid w:val="00D6628B"/>
    <w:rPr>
      <w:rFonts w:ascii="Arial" w:eastAsia="Times New Roman" w:hAnsi="Arial" w:cs="Times New Roman"/>
      <w:b/>
      <w:sz w:val="20"/>
      <w:szCs w:val="24"/>
      <w:lang w:eastAsia="lv-LV"/>
    </w:rPr>
  </w:style>
  <w:style w:type="character" w:customStyle="1" w:styleId="HeaderChar2">
    <w:name w:val="Header Char2"/>
    <w:aliases w:val="Header Char1 Char,Header Char Char Char"/>
    <w:rsid w:val="00D6628B"/>
    <w:rPr>
      <w:sz w:val="24"/>
      <w:szCs w:val="24"/>
      <w:lang w:val="lv-LV" w:eastAsia="en-US" w:bidi="ar-SA"/>
    </w:rPr>
  </w:style>
  <w:style w:type="paragraph" w:customStyle="1" w:styleId="Pielikums">
    <w:name w:val="Pielikums"/>
    <w:basedOn w:val="Normal"/>
    <w:link w:val="PielikumsChar"/>
    <w:autoRedefine/>
    <w:qFormat/>
    <w:rsid w:val="00D6628B"/>
    <w:pPr>
      <w:spacing w:after="0" w:line="240" w:lineRule="auto"/>
      <w:ind w:right="-11"/>
      <w:jc w:val="both"/>
      <w:outlineLvl w:val="0"/>
    </w:pPr>
    <w:rPr>
      <w:rFonts w:eastAsia="Times New Roman" w:cs="Times New Roman"/>
      <w:i/>
      <w:color w:val="000000"/>
      <w:sz w:val="24"/>
      <w:szCs w:val="24"/>
    </w:rPr>
  </w:style>
  <w:style w:type="character" w:customStyle="1" w:styleId="AtsauceChar">
    <w:name w:val="Atsauce Char"/>
    <w:link w:val="Atsauce"/>
    <w:rsid w:val="00D6628B"/>
    <w:rPr>
      <w:rFonts w:ascii="Arial" w:eastAsia="Times New Roman" w:hAnsi="Arial" w:cs="Times New Roman"/>
      <w:sz w:val="16"/>
      <w:szCs w:val="16"/>
    </w:rPr>
  </w:style>
  <w:style w:type="paragraph" w:customStyle="1" w:styleId="tvhtml">
    <w:name w:val="tv_html"/>
    <w:basedOn w:val="Normal"/>
    <w:rsid w:val="00D6628B"/>
    <w:pPr>
      <w:spacing w:before="100" w:beforeAutospacing="1" w:after="100" w:afterAutospacing="1" w:line="240" w:lineRule="auto"/>
    </w:pPr>
    <w:rPr>
      <w:rFonts w:ascii="Verdana" w:eastAsia="Times New Roman" w:hAnsi="Verdana" w:cs="Times New Roman"/>
      <w:sz w:val="18"/>
      <w:lang w:eastAsia="lv-LV"/>
    </w:rPr>
  </w:style>
  <w:style w:type="character" w:customStyle="1" w:styleId="BodyText23">
    <w:name w:val="Body Text2"/>
    <w:rsid w:val="00D6628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bullet2">
    <w:name w:val="bullet 2"/>
    <w:basedOn w:val="Normal"/>
    <w:uiPriority w:val="99"/>
    <w:rsid w:val="00D6628B"/>
    <w:pPr>
      <w:spacing w:after="0" w:line="240" w:lineRule="auto"/>
    </w:pPr>
    <w:rPr>
      <w:rFonts w:eastAsia="Times New Roman" w:cs="Times New Roman"/>
      <w:snapToGrid w:val="0"/>
      <w:sz w:val="24"/>
      <w:szCs w:val="24"/>
      <w:lang w:val="en-GB" w:eastAsia="lv-LV"/>
    </w:rPr>
  </w:style>
  <w:style w:type="paragraph" w:customStyle="1" w:styleId="StyleHeading210ptJustifiedBefore18ptAfter0pt">
    <w:name w:val="Style Heading 2 + 10 pt Justified Before:  18 pt After:  0 pt"/>
    <w:basedOn w:val="Heading2"/>
    <w:rsid w:val="00D6628B"/>
    <w:pPr>
      <w:numPr>
        <w:numId w:val="0"/>
      </w:numPr>
      <w:tabs>
        <w:tab w:val="num" w:pos="1134"/>
        <w:tab w:val="num" w:pos="1785"/>
      </w:tabs>
      <w:spacing w:before="360"/>
      <w:ind w:left="1134" w:hanging="1134"/>
    </w:pPr>
    <w:rPr>
      <w:rFonts w:ascii="Arial" w:eastAsia="Calibri" w:hAnsi="Arial" w:cs="Times New Roman"/>
      <w:b/>
      <w:iCs w:val="0"/>
      <w:snapToGrid w:val="0"/>
      <w:kern w:val="32"/>
      <w:sz w:val="22"/>
      <w:szCs w:val="20"/>
      <w:lang w:val="en-GB"/>
    </w:rPr>
  </w:style>
  <w:style w:type="character" w:customStyle="1" w:styleId="colora">
    <w:name w:val="colora"/>
    <w:rsid w:val="00D6628B"/>
  </w:style>
  <w:style w:type="character" w:customStyle="1" w:styleId="Heading40">
    <w:name w:val="Heading #4_"/>
    <w:link w:val="Heading41"/>
    <w:locked/>
    <w:rsid w:val="00D6628B"/>
    <w:rPr>
      <w:szCs w:val="22"/>
      <w:shd w:val="clear" w:color="auto" w:fill="FFFFFF"/>
    </w:rPr>
  </w:style>
  <w:style w:type="paragraph" w:customStyle="1" w:styleId="Heading41">
    <w:name w:val="Heading #4"/>
    <w:basedOn w:val="Normal"/>
    <w:link w:val="Heading40"/>
    <w:rsid w:val="00D6628B"/>
    <w:pPr>
      <w:shd w:val="clear" w:color="auto" w:fill="FFFFFF"/>
      <w:spacing w:after="300" w:line="240" w:lineRule="atLeast"/>
      <w:ind w:hanging="720"/>
      <w:jc w:val="both"/>
      <w:outlineLvl w:val="3"/>
    </w:pPr>
    <w:rPr>
      <w:szCs w:val="22"/>
    </w:rPr>
  </w:style>
  <w:style w:type="paragraph" w:customStyle="1" w:styleId="AAKontakti">
    <w:name w:val="AA Kontakti"/>
    <w:basedOn w:val="Normal"/>
    <w:rsid w:val="00D6628B"/>
    <w:pPr>
      <w:numPr>
        <w:numId w:val="19"/>
      </w:numPr>
      <w:tabs>
        <w:tab w:val="clear" w:pos="4589"/>
        <w:tab w:val="num" w:pos="1353"/>
      </w:tabs>
      <w:spacing w:before="20" w:after="20" w:line="240" w:lineRule="auto"/>
      <w:jc w:val="both"/>
    </w:pPr>
    <w:rPr>
      <w:rFonts w:eastAsia="Times New Roman" w:cs="Times New Roman"/>
      <w:sz w:val="24"/>
      <w:szCs w:val="24"/>
    </w:rPr>
  </w:style>
  <w:style w:type="paragraph" w:customStyle="1" w:styleId="tv2132">
    <w:name w:val="tv2132"/>
    <w:basedOn w:val="Normal"/>
    <w:rsid w:val="00D6628B"/>
    <w:pPr>
      <w:spacing w:after="0" w:line="360" w:lineRule="auto"/>
      <w:ind w:firstLine="300"/>
    </w:pPr>
    <w:rPr>
      <w:rFonts w:eastAsia="Times New Roman" w:cs="Times New Roman"/>
      <w:color w:val="414142"/>
      <w:sz w:val="20"/>
      <w:szCs w:val="20"/>
    </w:rPr>
  </w:style>
  <w:style w:type="paragraph" w:customStyle="1" w:styleId="StyleHeading2Before18ptAfter6pt">
    <w:name w:val="Style Heading 2 + Before:  18 pt After:  6 pt"/>
    <w:basedOn w:val="Heading2"/>
    <w:rsid w:val="00D6628B"/>
    <w:pPr>
      <w:keepLines/>
      <w:numPr>
        <w:ilvl w:val="0"/>
        <w:numId w:val="0"/>
      </w:numPr>
      <w:tabs>
        <w:tab w:val="left" w:pos="680"/>
        <w:tab w:val="num" w:pos="1440"/>
      </w:tabs>
      <w:spacing w:before="240" w:after="60"/>
      <w:ind w:left="1440" w:hanging="360"/>
      <w:jc w:val="left"/>
    </w:pPr>
    <w:rPr>
      <w:rFonts w:eastAsia="Calibri" w:cs="Times New Roman"/>
      <w:b/>
      <w:iCs w:val="0"/>
      <w:spacing w:val="-2"/>
      <w:sz w:val="28"/>
      <w:szCs w:val="28"/>
      <w:u w:val="single"/>
      <w:lang w:val="en-GB"/>
    </w:rPr>
  </w:style>
  <w:style w:type="paragraph" w:customStyle="1" w:styleId="Pa2">
    <w:name w:val="Pa2"/>
    <w:basedOn w:val="Default"/>
    <w:next w:val="Default"/>
    <w:uiPriority w:val="99"/>
    <w:rsid w:val="00D6628B"/>
    <w:pPr>
      <w:spacing w:line="191" w:lineRule="atLeast"/>
    </w:pPr>
    <w:rPr>
      <w:rFonts w:ascii="Myriad Web CE" w:eastAsia="Calibri" w:hAnsi="Myriad Web CE"/>
      <w:color w:val="auto"/>
      <w:lang w:val="en-US" w:eastAsia="en-US"/>
    </w:rPr>
  </w:style>
  <w:style w:type="character" w:customStyle="1" w:styleId="CharChar17">
    <w:name w:val="Char Char17"/>
    <w:rsid w:val="00D6628B"/>
    <w:rPr>
      <w:sz w:val="24"/>
      <w:szCs w:val="24"/>
      <w:lang w:val="lv-LV" w:eastAsia="en-US" w:bidi="ar-SA"/>
    </w:rPr>
  </w:style>
  <w:style w:type="character" w:customStyle="1" w:styleId="WW8Num2z0">
    <w:name w:val="WW8Num2z0"/>
    <w:rsid w:val="00D6628B"/>
    <w:rPr>
      <w:rFonts w:ascii="Courier New" w:hAnsi="Courier New" w:cs="Courier New"/>
    </w:rPr>
  </w:style>
  <w:style w:type="paragraph" w:customStyle="1" w:styleId="CharChar2">
    <w:name w:val="Char Char2"/>
    <w:basedOn w:val="Normal"/>
    <w:rsid w:val="00D6628B"/>
    <w:pPr>
      <w:spacing w:line="240" w:lineRule="exact"/>
    </w:pPr>
    <w:rPr>
      <w:rFonts w:ascii="Tahoma" w:eastAsia="Times New Roman" w:hAnsi="Tahoma" w:cs="Times New Roman"/>
      <w:sz w:val="20"/>
      <w:szCs w:val="20"/>
    </w:rPr>
  </w:style>
  <w:style w:type="character" w:customStyle="1" w:styleId="MediumGrid2Char">
    <w:name w:val="Medium Grid 2 Char"/>
    <w:link w:val="MediumGrid21"/>
    <w:rsid w:val="00D6628B"/>
    <w:rPr>
      <w:rFonts w:eastAsia="Times New Roman" w:cs="Times New Roman"/>
      <w:sz w:val="24"/>
      <w:szCs w:val="24"/>
      <w:lang w:eastAsia="lv-LV"/>
    </w:rPr>
  </w:style>
  <w:style w:type="paragraph" w:styleId="Subtitle">
    <w:name w:val="Subtitle"/>
    <w:basedOn w:val="Normal"/>
    <w:link w:val="SubtitleChar"/>
    <w:uiPriority w:val="11"/>
    <w:qFormat/>
    <w:rsid w:val="00D6628B"/>
    <w:pPr>
      <w:spacing w:after="0" w:line="240" w:lineRule="auto"/>
      <w:jc w:val="center"/>
    </w:pPr>
    <w:rPr>
      <w:rFonts w:eastAsia="Times New Roman" w:cs="Times New Roman"/>
      <w:i/>
      <w:sz w:val="24"/>
      <w:szCs w:val="20"/>
      <w:lang w:eastAsia="lv-LV"/>
    </w:rPr>
  </w:style>
  <w:style w:type="character" w:customStyle="1" w:styleId="SubtitleChar">
    <w:name w:val="Subtitle Char"/>
    <w:basedOn w:val="DefaultParagraphFont"/>
    <w:link w:val="Subtitle"/>
    <w:uiPriority w:val="11"/>
    <w:rsid w:val="00D6628B"/>
    <w:rPr>
      <w:rFonts w:eastAsia="Times New Roman" w:cs="Times New Roman"/>
      <w:i/>
      <w:sz w:val="24"/>
      <w:szCs w:val="20"/>
      <w:lang w:eastAsia="lv-LV"/>
    </w:rPr>
  </w:style>
  <w:style w:type="paragraph" w:customStyle="1" w:styleId="ColorfulList-Accent11">
    <w:name w:val="Colorful List - Accent 11"/>
    <w:basedOn w:val="Normal"/>
    <w:qFormat/>
    <w:rsid w:val="00D6628B"/>
    <w:pPr>
      <w:spacing w:after="80" w:line="240" w:lineRule="auto"/>
      <w:ind w:left="720"/>
      <w:contextualSpacing/>
    </w:pPr>
    <w:rPr>
      <w:rFonts w:ascii="Cambria" w:eastAsia="MS Mincho" w:hAnsi="Cambria" w:cs="Times New Roman"/>
      <w:sz w:val="24"/>
      <w:szCs w:val="24"/>
      <w:lang w:eastAsia="ja-JP"/>
    </w:rPr>
  </w:style>
  <w:style w:type="table" w:customStyle="1" w:styleId="TableGrid1">
    <w:name w:val="Table Grid1"/>
    <w:basedOn w:val="TableNormal"/>
    <w:next w:val="TableGrid"/>
    <w:uiPriority w:val="39"/>
    <w:rsid w:val="00D6628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6628B"/>
  </w:style>
  <w:style w:type="paragraph" w:customStyle="1" w:styleId="Style4">
    <w:name w:val="Style4"/>
    <w:basedOn w:val="Normal"/>
    <w:link w:val="Style4Char"/>
    <w:qFormat/>
    <w:rsid w:val="00D6628B"/>
    <w:pPr>
      <w:widowControl w:val="0"/>
      <w:autoSpaceDE w:val="0"/>
      <w:autoSpaceDN w:val="0"/>
      <w:adjustRightInd w:val="0"/>
      <w:spacing w:after="0" w:line="240" w:lineRule="auto"/>
    </w:pPr>
    <w:rPr>
      <w:rFonts w:eastAsia="SimSun" w:cs="Times New Roman"/>
      <w:sz w:val="24"/>
      <w:szCs w:val="24"/>
      <w:lang w:val="ru-RU" w:eastAsia="ru-RU"/>
    </w:rPr>
  </w:style>
  <w:style w:type="paragraph" w:customStyle="1" w:styleId="mt-translation">
    <w:name w:val="mt-translation"/>
    <w:basedOn w:val="Normal"/>
    <w:rsid w:val="00D6628B"/>
    <w:pPr>
      <w:spacing w:before="100" w:beforeAutospacing="1" w:after="100" w:afterAutospacing="1" w:line="240" w:lineRule="auto"/>
    </w:pPr>
    <w:rPr>
      <w:rFonts w:eastAsia="Times New Roman" w:cs="Times New Roman"/>
      <w:sz w:val="24"/>
      <w:szCs w:val="24"/>
      <w:lang w:eastAsia="lv-LV"/>
    </w:rPr>
  </w:style>
  <w:style w:type="paragraph" w:customStyle="1" w:styleId="BodyA">
    <w:name w:val="Body A"/>
    <w:rsid w:val="00D6628B"/>
    <w:pPr>
      <w:pBdr>
        <w:top w:val="nil"/>
        <w:left w:val="nil"/>
        <w:bottom w:val="nil"/>
        <w:right w:val="nil"/>
        <w:between w:val="nil"/>
        <w:bar w:val="nil"/>
      </w:pBdr>
      <w:spacing w:after="0" w:line="240" w:lineRule="auto"/>
    </w:pPr>
    <w:rPr>
      <w:rFonts w:ascii="Helvetica" w:eastAsia="Arial Unicode MS" w:hAnsi="Helvetica" w:cs="Arial Unicode MS"/>
      <w:color w:val="000000"/>
      <w:szCs w:val="22"/>
      <w:u w:color="000000"/>
      <w:bdr w:val="nil"/>
      <w:lang w:val="de-DE"/>
    </w:rPr>
  </w:style>
  <w:style w:type="numbering" w:customStyle="1" w:styleId="Lettered">
    <w:name w:val="Lettered"/>
    <w:rsid w:val="00D6628B"/>
    <w:pPr>
      <w:numPr>
        <w:numId w:val="9"/>
      </w:numPr>
    </w:pPr>
  </w:style>
  <w:style w:type="numbering" w:customStyle="1" w:styleId="Bullets">
    <w:name w:val="Bullets"/>
    <w:rsid w:val="00D6628B"/>
    <w:pPr>
      <w:numPr>
        <w:numId w:val="10"/>
      </w:numPr>
    </w:pPr>
  </w:style>
  <w:style w:type="numbering" w:customStyle="1" w:styleId="Lettered11">
    <w:name w:val="Lettered11"/>
    <w:rsid w:val="00D6628B"/>
    <w:pPr>
      <w:numPr>
        <w:numId w:val="3"/>
      </w:numPr>
    </w:pPr>
  </w:style>
  <w:style w:type="paragraph" w:customStyle="1" w:styleId="tv213">
    <w:name w:val="tv213"/>
    <w:basedOn w:val="Normal"/>
    <w:rsid w:val="00D6628B"/>
    <w:pPr>
      <w:spacing w:before="100" w:beforeAutospacing="1" w:after="100" w:afterAutospacing="1" w:line="240" w:lineRule="auto"/>
    </w:pPr>
    <w:rPr>
      <w:rFonts w:eastAsia="Times New Roman" w:cs="Times New Roman"/>
      <w:sz w:val="24"/>
      <w:szCs w:val="24"/>
      <w:lang w:eastAsia="lv-LV"/>
    </w:rPr>
  </w:style>
  <w:style w:type="character" w:customStyle="1" w:styleId="FontStyle12">
    <w:name w:val="Font Style12"/>
    <w:rsid w:val="00D6628B"/>
    <w:rPr>
      <w:rFonts w:ascii="Times New Roman" w:hAnsi="Times New Roman" w:cs="Times New Roman" w:hint="default"/>
      <w:sz w:val="22"/>
      <w:szCs w:val="22"/>
    </w:rPr>
  </w:style>
  <w:style w:type="character" w:customStyle="1" w:styleId="st1">
    <w:name w:val="st1"/>
    <w:rsid w:val="00D6628B"/>
  </w:style>
  <w:style w:type="character" w:customStyle="1" w:styleId="c1">
    <w:name w:val="c1"/>
    <w:rsid w:val="00D6628B"/>
  </w:style>
  <w:style w:type="character" w:customStyle="1" w:styleId="c2">
    <w:name w:val="c2"/>
    <w:rsid w:val="00D6628B"/>
  </w:style>
  <w:style w:type="paragraph" w:customStyle="1" w:styleId="Body">
    <w:name w:val="Body"/>
    <w:rsid w:val="00D6628B"/>
    <w:pPr>
      <w:pBdr>
        <w:top w:val="nil"/>
        <w:left w:val="nil"/>
        <w:bottom w:val="nil"/>
        <w:right w:val="nil"/>
        <w:between w:val="nil"/>
        <w:bar w:val="nil"/>
      </w:pBdr>
      <w:spacing w:after="0" w:line="240" w:lineRule="auto"/>
    </w:pPr>
    <w:rPr>
      <w:rFonts w:ascii="Helvetica" w:eastAsia="Arial Unicode MS" w:hAnsi="Arial Unicode MS" w:cs="Arial Unicode MS"/>
      <w:color w:val="000000"/>
      <w:szCs w:val="22"/>
      <w:bdr w:val="nil"/>
      <w:lang w:eastAsia="lv-LV"/>
    </w:rPr>
  </w:style>
  <w:style w:type="paragraph" w:customStyle="1" w:styleId="MediumShading1-Accent11">
    <w:name w:val="Medium Shading 1 - Accent 11"/>
    <w:link w:val="MediumShading1-Accent1Char"/>
    <w:qFormat/>
    <w:rsid w:val="00D6628B"/>
    <w:pPr>
      <w:widowControl w:val="0"/>
      <w:autoSpaceDE w:val="0"/>
      <w:autoSpaceDN w:val="0"/>
      <w:spacing w:after="0" w:line="240" w:lineRule="auto"/>
    </w:pPr>
    <w:rPr>
      <w:rFonts w:eastAsia="Times New Roman" w:cs="Times New Roman"/>
      <w:sz w:val="24"/>
      <w:szCs w:val="24"/>
      <w:lang w:eastAsia="lv-LV"/>
    </w:rPr>
  </w:style>
  <w:style w:type="character" w:customStyle="1" w:styleId="MediumShading1-Accent1Char">
    <w:name w:val="Medium Shading 1 - Accent 1 Char"/>
    <w:link w:val="MediumShading1-Accent11"/>
    <w:rsid w:val="00D6628B"/>
    <w:rPr>
      <w:rFonts w:eastAsia="Times New Roman" w:cs="Times New Roman"/>
      <w:sz w:val="24"/>
      <w:szCs w:val="24"/>
      <w:lang w:eastAsia="lv-LV"/>
    </w:rPr>
  </w:style>
  <w:style w:type="table" w:styleId="MediumList1-Accent3">
    <w:name w:val="Medium List 1 Accent 3"/>
    <w:basedOn w:val="TableNormal"/>
    <w:uiPriority w:val="66"/>
    <w:rsid w:val="00D6628B"/>
    <w:pPr>
      <w:spacing w:after="0" w:line="240" w:lineRule="auto"/>
    </w:pPr>
    <w:rPr>
      <w:rFonts w:ascii="Cambria" w:eastAsia="MS Gothic" w:hAnsi="Cambria" w:cs="Times New Roman"/>
      <w:color w:val="000000"/>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txt1">
    <w:name w:val="txt1"/>
    <w:rsid w:val="00D6628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harChar70">
    <w:name w:val="Char Char70"/>
    <w:rsid w:val="00D6628B"/>
    <w:rPr>
      <w:lang w:val="lv-LV" w:eastAsia="en-US" w:bidi="ar-SA"/>
    </w:rPr>
  </w:style>
  <w:style w:type="character" w:customStyle="1" w:styleId="CharChar170">
    <w:name w:val="Char Char170"/>
    <w:rsid w:val="00D6628B"/>
    <w:rPr>
      <w:sz w:val="24"/>
      <w:szCs w:val="24"/>
      <w:lang w:val="lv-LV" w:eastAsia="en-US" w:bidi="ar-SA"/>
    </w:rPr>
  </w:style>
  <w:style w:type="paragraph" w:customStyle="1" w:styleId="CharChar20">
    <w:name w:val="Char Char20"/>
    <w:basedOn w:val="Normal"/>
    <w:rsid w:val="00D6628B"/>
    <w:pPr>
      <w:spacing w:line="240" w:lineRule="exact"/>
    </w:pPr>
    <w:rPr>
      <w:rFonts w:ascii="Tahoma" w:eastAsia="Times New Roman" w:hAnsi="Tahoma" w:cs="Times New Roman"/>
      <w:sz w:val="20"/>
      <w:szCs w:val="20"/>
    </w:rPr>
  </w:style>
  <w:style w:type="paragraph" w:customStyle="1" w:styleId="MediumGrid22">
    <w:name w:val="Medium Grid 22"/>
    <w:link w:val="MediumGrid2Char2"/>
    <w:qFormat/>
    <w:rsid w:val="00D6628B"/>
    <w:pPr>
      <w:widowControl w:val="0"/>
      <w:autoSpaceDE w:val="0"/>
      <w:autoSpaceDN w:val="0"/>
      <w:spacing w:after="0" w:line="240" w:lineRule="auto"/>
    </w:pPr>
    <w:rPr>
      <w:rFonts w:eastAsia="Times New Roman" w:cs="Times New Roman"/>
      <w:sz w:val="24"/>
      <w:szCs w:val="24"/>
    </w:rPr>
  </w:style>
  <w:style w:type="character" w:customStyle="1" w:styleId="MediumGrid2Char2">
    <w:name w:val="Medium Grid 2 Char2"/>
    <w:link w:val="MediumGrid22"/>
    <w:rsid w:val="00D6628B"/>
    <w:rPr>
      <w:rFonts w:eastAsia="Times New Roman" w:cs="Times New Roman"/>
      <w:sz w:val="24"/>
      <w:szCs w:val="24"/>
    </w:rPr>
  </w:style>
  <w:style w:type="table" w:styleId="DarkList-Accent2">
    <w:name w:val="Dark List Accent 2"/>
    <w:basedOn w:val="TableNormal"/>
    <w:uiPriority w:val="66"/>
    <w:rsid w:val="00D6628B"/>
    <w:pPr>
      <w:spacing w:after="0" w:line="240" w:lineRule="auto"/>
    </w:pPr>
    <w:rPr>
      <w:rFonts w:ascii="Cambria" w:eastAsia="MS Gothic" w:hAnsi="Cambria" w:cs="Times New Roman"/>
      <w:color w:val="000000"/>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styleId="BodyText3">
    <w:name w:val="Body Text 3"/>
    <w:basedOn w:val="Normal"/>
    <w:link w:val="BodyText3Char"/>
    <w:rsid w:val="00D6628B"/>
    <w:pPr>
      <w:spacing w:after="120" w:line="240" w:lineRule="auto"/>
    </w:pPr>
    <w:rPr>
      <w:rFonts w:eastAsia="Times New Roman" w:cs="Times New Roman"/>
      <w:sz w:val="16"/>
      <w:szCs w:val="16"/>
      <w:lang w:val="en-GB"/>
    </w:rPr>
  </w:style>
  <w:style w:type="character" w:customStyle="1" w:styleId="BodyText3Char">
    <w:name w:val="Body Text 3 Char"/>
    <w:basedOn w:val="DefaultParagraphFont"/>
    <w:link w:val="BodyText3"/>
    <w:rsid w:val="00D6628B"/>
    <w:rPr>
      <w:rFonts w:eastAsia="Times New Roman" w:cs="Times New Roman"/>
      <w:sz w:val="16"/>
      <w:szCs w:val="16"/>
      <w:lang w:val="en-GB"/>
    </w:rPr>
  </w:style>
  <w:style w:type="paragraph" w:customStyle="1" w:styleId="TableContents">
    <w:name w:val="Table Contents"/>
    <w:basedOn w:val="Normal"/>
    <w:rsid w:val="00D6628B"/>
    <w:pPr>
      <w:suppressLineNumbers/>
      <w:suppressAutoHyphens/>
      <w:spacing w:after="0" w:line="240" w:lineRule="auto"/>
    </w:pPr>
    <w:rPr>
      <w:rFonts w:eastAsia="Times New Roman" w:cs="Times New Roman"/>
      <w:sz w:val="28"/>
      <w:szCs w:val="20"/>
      <w:lang w:eastAsia="ar-SA"/>
    </w:rPr>
  </w:style>
  <w:style w:type="character" w:customStyle="1" w:styleId="Style4Char">
    <w:name w:val="Style4 Char"/>
    <w:link w:val="Style4"/>
    <w:rsid w:val="00D6628B"/>
    <w:rPr>
      <w:rFonts w:eastAsia="SimSun" w:cs="Times New Roman"/>
      <w:sz w:val="24"/>
      <w:szCs w:val="24"/>
      <w:lang w:val="ru-RU" w:eastAsia="ru-RU"/>
    </w:rPr>
  </w:style>
  <w:style w:type="character" w:customStyle="1" w:styleId="CommentTextChar1">
    <w:name w:val="Comment Text Char1"/>
    <w:uiPriority w:val="99"/>
    <w:locked/>
    <w:rsid w:val="00D6628B"/>
    <w:rPr>
      <w:rFonts w:ascii="Times New Roman" w:hAnsi="Times New Roman" w:cs="Times New Roman"/>
      <w:sz w:val="20"/>
      <w:szCs w:val="20"/>
      <w:lang w:val="lv-LV" w:eastAsia="lv-LV"/>
    </w:rPr>
  </w:style>
  <w:style w:type="character" w:customStyle="1" w:styleId="addmd">
    <w:name w:val="addmd"/>
    <w:rsid w:val="00D6628B"/>
  </w:style>
  <w:style w:type="paragraph" w:customStyle="1" w:styleId="Pa6">
    <w:name w:val="Pa6"/>
    <w:basedOn w:val="Normal"/>
    <w:uiPriority w:val="99"/>
    <w:rsid w:val="00D6628B"/>
    <w:pPr>
      <w:autoSpaceDE w:val="0"/>
      <w:autoSpaceDN w:val="0"/>
      <w:spacing w:after="0" w:line="161" w:lineRule="atLeast"/>
    </w:pPr>
    <w:rPr>
      <w:rFonts w:ascii="HelveticaNeueLT Std Lt" w:eastAsia="Calibri" w:hAnsi="HelveticaNeueLT Std Lt" w:cs="Times New Roman"/>
      <w:sz w:val="24"/>
      <w:szCs w:val="24"/>
      <w:lang w:eastAsia="lv-LV"/>
    </w:rPr>
  </w:style>
  <w:style w:type="paragraph" w:customStyle="1" w:styleId="full">
    <w:name w:val="full"/>
    <w:basedOn w:val="Normal"/>
    <w:rsid w:val="00D6628B"/>
    <w:pPr>
      <w:spacing w:before="100" w:beforeAutospacing="1" w:after="100" w:afterAutospacing="1" w:line="240" w:lineRule="auto"/>
      <w:jc w:val="both"/>
    </w:pPr>
    <w:rPr>
      <w:rFonts w:eastAsia="Times New Roman" w:cs="Times New Roman"/>
      <w:sz w:val="24"/>
      <w:szCs w:val="24"/>
      <w:lang w:eastAsia="lv-LV"/>
    </w:rPr>
  </w:style>
  <w:style w:type="paragraph" w:customStyle="1" w:styleId="ColorfulShading-Accent11">
    <w:name w:val="Colorful Shading - Accent 11"/>
    <w:hidden/>
    <w:uiPriority w:val="99"/>
    <w:semiHidden/>
    <w:rsid w:val="00D6628B"/>
    <w:pPr>
      <w:spacing w:after="0" w:line="240" w:lineRule="auto"/>
    </w:pPr>
    <w:rPr>
      <w:rFonts w:eastAsia="Times New Roman" w:cs="Times New Roman"/>
      <w:sz w:val="24"/>
      <w:szCs w:val="20"/>
      <w:lang w:eastAsia="lv-LV"/>
    </w:rPr>
  </w:style>
  <w:style w:type="paragraph" w:customStyle="1" w:styleId="LEVEL1LgumaPunkts">
    <w:name w:val="LEVEL 1 Līguma Punkts"/>
    <w:rsid w:val="00D6628B"/>
    <w:pPr>
      <w:numPr>
        <w:numId w:val="20"/>
      </w:numPr>
      <w:tabs>
        <w:tab w:val="left" w:pos="510"/>
      </w:tabs>
      <w:spacing w:before="160" w:after="120" w:line="240" w:lineRule="auto"/>
      <w:ind w:left="0" w:firstLine="0"/>
      <w:jc w:val="both"/>
    </w:pPr>
    <w:rPr>
      <w:rFonts w:ascii="Tahoma" w:eastAsia="Times New Roman" w:hAnsi="Tahoma" w:cs="Tahoma"/>
      <w:b/>
      <w:color w:val="000000"/>
      <w:sz w:val="20"/>
      <w:szCs w:val="20"/>
    </w:rPr>
  </w:style>
  <w:style w:type="paragraph" w:customStyle="1" w:styleId="LEVEL2LgumaPunkts">
    <w:name w:val="LEVEL 2 Līguma Punkts"/>
    <w:basedOn w:val="LEVEL1LgumaPunkts"/>
    <w:rsid w:val="00D6628B"/>
    <w:pPr>
      <w:numPr>
        <w:ilvl w:val="1"/>
      </w:numPr>
      <w:tabs>
        <w:tab w:val="clear" w:pos="510"/>
        <w:tab w:val="clear" w:pos="794"/>
        <w:tab w:val="num" w:pos="360"/>
        <w:tab w:val="left" w:pos="868"/>
      </w:tabs>
      <w:spacing w:before="0"/>
      <w:ind w:left="0" w:firstLine="0"/>
    </w:pPr>
    <w:rPr>
      <w:b w:val="0"/>
    </w:rPr>
  </w:style>
  <w:style w:type="paragraph" w:styleId="TOCHeading">
    <w:name w:val="TOC Heading"/>
    <w:basedOn w:val="Heading1"/>
    <w:next w:val="Normal"/>
    <w:uiPriority w:val="39"/>
    <w:unhideWhenUsed/>
    <w:qFormat/>
    <w:rsid w:val="00D6628B"/>
    <w:pPr>
      <w:numPr>
        <w:numId w:val="0"/>
      </w:numPr>
      <w:shd w:val="clear" w:color="auto" w:fill="auto"/>
      <w:tabs>
        <w:tab w:val="num" w:pos="1353"/>
      </w:tabs>
      <w:autoSpaceDE/>
      <w:autoSpaceDN/>
      <w:adjustRightInd/>
      <w:spacing w:after="0" w:afterAutospacing="0" w:line="259" w:lineRule="auto"/>
      <w:jc w:val="left"/>
      <w:outlineLvl w:val="9"/>
    </w:pPr>
    <w:rPr>
      <w:rFonts w:ascii="Calibri Light" w:hAnsi="Calibri Light"/>
      <w:b w:val="0"/>
      <w:color w:val="2F5496"/>
      <w:kern w:val="0"/>
      <w:sz w:val="32"/>
      <w:szCs w:val="32"/>
    </w:rPr>
  </w:style>
  <w:style w:type="paragraph" w:styleId="TOC3">
    <w:name w:val="toc 3"/>
    <w:basedOn w:val="Normal"/>
    <w:next w:val="Normal"/>
    <w:autoRedefine/>
    <w:uiPriority w:val="39"/>
    <w:qFormat/>
    <w:rsid w:val="00D6628B"/>
    <w:pPr>
      <w:spacing w:after="0" w:line="240" w:lineRule="auto"/>
      <w:ind w:left="480"/>
    </w:pPr>
    <w:rPr>
      <w:rFonts w:eastAsia="Calibri" w:cs="Times New Roman"/>
      <w:sz w:val="24"/>
      <w:szCs w:val="24"/>
    </w:rPr>
  </w:style>
  <w:style w:type="character" w:customStyle="1" w:styleId="UnresolvedMention1">
    <w:name w:val="Unresolved Mention1"/>
    <w:uiPriority w:val="99"/>
    <w:semiHidden/>
    <w:unhideWhenUsed/>
    <w:rsid w:val="00D6628B"/>
    <w:rPr>
      <w:color w:val="808080"/>
      <w:shd w:val="clear" w:color="auto" w:fill="E6E6E6"/>
    </w:rPr>
  </w:style>
  <w:style w:type="character" w:customStyle="1" w:styleId="Headerorfooter">
    <w:name w:val="Header or footer_"/>
    <w:link w:val="Headerorfooter0"/>
    <w:rsid w:val="00D6628B"/>
    <w:rPr>
      <w:rFonts w:eastAsia="Times New Roman"/>
      <w:sz w:val="21"/>
      <w:szCs w:val="21"/>
      <w:shd w:val="clear" w:color="auto" w:fill="FFFFFF"/>
    </w:rPr>
  </w:style>
  <w:style w:type="character" w:customStyle="1" w:styleId="Bodytext5">
    <w:name w:val="Body text (5)_"/>
    <w:link w:val="Bodytext50"/>
    <w:rsid w:val="00D6628B"/>
    <w:rPr>
      <w:rFonts w:eastAsia="Times New Roman"/>
      <w:b/>
      <w:bCs/>
      <w:sz w:val="28"/>
      <w:szCs w:val="28"/>
      <w:shd w:val="clear" w:color="auto" w:fill="FFFFFF"/>
    </w:rPr>
  </w:style>
  <w:style w:type="character" w:customStyle="1" w:styleId="Bodytext24">
    <w:name w:val="Body text (24)_"/>
    <w:link w:val="Bodytext240"/>
    <w:rsid w:val="00D6628B"/>
    <w:rPr>
      <w:rFonts w:ascii="Segoe UI" w:eastAsia="Segoe UI" w:hAnsi="Segoe UI" w:cs="Segoe UI"/>
      <w:b/>
      <w:bCs/>
      <w:i/>
      <w:iCs/>
      <w:sz w:val="17"/>
      <w:szCs w:val="17"/>
      <w:shd w:val="clear" w:color="auto" w:fill="FFFFFF"/>
    </w:rPr>
  </w:style>
  <w:style w:type="paragraph" w:customStyle="1" w:styleId="Headerorfooter0">
    <w:name w:val="Header or footer"/>
    <w:basedOn w:val="Normal"/>
    <w:link w:val="Headerorfooter"/>
    <w:rsid w:val="00D6628B"/>
    <w:pPr>
      <w:widowControl w:val="0"/>
      <w:shd w:val="clear" w:color="auto" w:fill="FFFFFF"/>
      <w:spacing w:after="0" w:line="0" w:lineRule="atLeast"/>
    </w:pPr>
    <w:rPr>
      <w:rFonts w:eastAsia="Times New Roman"/>
      <w:sz w:val="21"/>
      <w:szCs w:val="21"/>
    </w:rPr>
  </w:style>
  <w:style w:type="paragraph" w:customStyle="1" w:styleId="Bodytext50">
    <w:name w:val="Body text (5)"/>
    <w:basedOn w:val="Normal"/>
    <w:link w:val="Bodytext5"/>
    <w:rsid w:val="00D6628B"/>
    <w:pPr>
      <w:widowControl w:val="0"/>
      <w:shd w:val="clear" w:color="auto" w:fill="FFFFFF"/>
      <w:spacing w:after="0" w:line="562" w:lineRule="exact"/>
      <w:jc w:val="center"/>
    </w:pPr>
    <w:rPr>
      <w:rFonts w:eastAsia="Times New Roman"/>
      <w:b/>
      <w:bCs/>
      <w:sz w:val="28"/>
      <w:szCs w:val="28"/>
    </w:rPr>
  </w:style>
  <w:style w:type="paragraph" w:customStyle="1" w:styleId="Bodytext240">
    <w:name w:val="Body text (24)"/>
    <w:basedOn w:val="Normal"/>
    <w:link w:val="Bodytext24"/>
    <w:rsid w:val="00D6628B"/>
    <w:pPr>
      <w:widowControl w:val="0"/>
      <w:shd w:val="clear" w:color="auto" w:fill="FFFFFF"/>
      <w:spacing w:before="780" w:after="60" w:line="278" w:lineRule="exact"/>
      <w:jc w:val="both"/>
    </w:pPr>
    <w:rPr>
      <w:rFonts w:ascii="Segoe UI" w:eastAsia="Segoe UI" w:hAnsi="Segoe UI" w:cs="Segoe UI"/>
      <w:b/>
      <w:bCs/>
      <w:i/>
      <w:iCs/>
      <w:sz w:val="17"/>
      <w:szCs w:val="17"/>
    </w:rPr>
  </w:style>
  <w:style w:type="character" w:customStyle="1" w:styleId="Bodytext6">
    <w:name w:val="Body text (6)_"/>
    <w:link w:val="Bodytext60"/>
    <w:rsid w:val="00D6628B"/>
    <w:rPr>
      <w:rFonts w:eastAsia="Times New Roman"/>
      <w:i/>
      <w:iCs/>
      <w:szCs w:val="22"/>
      <w:shd w:val="clear" w:color="auto" w:fill="FFFFFF"/>
    </w:rPr>
  </w:style>
  <w:style w:type="character" w:customStyle="1" w:styleId="Heading30">
    <w:name w:val="Heading #3_"/>
    <w:link w:val="Heading31"/>
    <w:rsid w:val="00D6628B"/>
    <w:rPr>
      <w:rFonts w:eastAsia="Times New Roman"/>
      <w:szCs w:val="22"/>
      <w:shd w:val="clear" w:color="auto" w:fill="FFFFFF"/>
    </w:rPr>
  </w:style>
  <w:style w:type="character" w:customStyle="1" w:styleId="Bodytext29ptBold">
    <w:name w:val="Body text (2) + 9 pt.Bold"/>
    <w:rsid w:val="00D6628B"/>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lv-LV" w:eastAsia="lv-LV" w:bidi="lv-LV"/>
    </w:rPr>
  </w:style>
  <w:style w:type="character" w:customStyle="1" w:styleId="Bodytext2Italic">
    <w:name w:val="Body text (2) + Italic"/>
    <w:rsid w:val="00D6628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paragraph" w:customStyle="1" w:styleId="Bodytext60">
    <w:name w:val="Body text (6)"/>
    <w:basedOn w:val="Normal"/>
    <w:link w:val="Bodytext6"/>
    <w:rsid w:val="00D6628B"/>
    <w:pPr>
      <w:widowControl w:val="0"/>
      <w:shd w:val="clear" w:color="auto" w:fill="FFFFFF"/>
      <w:spacing w:after="0" w:line="0" w:lineRule="atLeast"/>
      <w:jc w:val="right"/>
    </w:pPr>
    <w:rPr>
      <w:rFonts w:eastAsia="Times New Roman"/>
      <w:i/>
      <w:iCs/>
      <w:szCs w:val="22"/>
    </w:rPr>
  </w:style>
  <w:style w:type="paragraph" w:customStyle="1" w:styleId="Heading31">
    <w:name w:val="Heading #3"/>
    <w:basedOn w:val="Normal"/>
    <w:link w:val="Heading30"/>
    <w:rsid w:val="00D6628B"/>
    <w:pPr>
      <w:widowControl w:val="0"/>
      <w:shd w:val="clear" w:color="auto" w:fill="FFFFFF"/>
      <w:spacing w:before="420" w:after="60" w:line="0" w:lineRule="atLeast"/>
      <w:ind w:hanging="600"/>
      <w:jc w:val="both"/>
      <w:outlineLvl w:val="2"/>
    </w:pPr>
    <w:rPr>
      <w:rFonts w:eastAsia="Times New Roman"/>
      <w:szCs w:val="22"/>
    </w:rPr>
  </w:style>
  <w:style w:type="character" w:customStyle="1" w:styleId="Bodytext3TahomaNotItalicExact">
    <w:name w:val="Body text (3) + Tahoma.Not Italic Exact"/>
    <w:rsid w:val="00D6628B"/>
    <w:rPr>
      <w:rFonts w:ascii="Tahoma" w:eastAsia="Tahoma" w:hAnsi="Tahoma" w:cs="Tahoma"/>
      <w:b w:val="0"/>
      <w:bCs w:val="0"/>
      <w:i/>
      <w:iCs/>
      <w:smallCaps w:val="0"/>
      <w:strike w:val="0"/>
      <w:color w:val="000000"/>
      <w:spacing w:val="0"/>
      <w:w w:val="100"/>
      <w:position w:val="0"/>
      <w:sz w:val="8"/>
      <w:szCs w:val="8"/>
      <w:u w:val="none"/>
      <w:lang w:val="fr-FR" w:eastAsia="fr-FR" w:bidi="fr-FR"/>
    </w:rPr>
  </w:style>
  <w:style w:type="paragraph" w:styleId="TOC2">
    <w:name w:val="toc 2"/>
    <w:basedOn w:val="Normal"/>
    <w:next w:val="Normal"/>
    <w:autoRedefine/>
    <w:uiPriority w:val="39"/>
    <w:rsid w:val="00D6628B"/>
    <w:pPr>
      <w:tabs>
        <w:tab w:val="right" w:leader="dot" w:pos="9540"/>
      </w:tabs>
      <w:spacing w:after="0" w:line="240" w:lineRule="auto"/>
    </w:pPr>
    <w:rPr>
      <w:rFonts w:eastAsia="Calibri" w:cs="Times New Roman"/>
      <w:sz w:val="24"/>
      <w:szCs w:val="24"/>
    </w:rPr>
  </w:style>
  <w:style w:type="character" w:customStyle="1" w:styleId="Heading20">
    <w:name w:val="Heading #2_"/>
    <w:link w:val="Heading21"/>
    <w:rsid w:val="00D6628B"/>
    <w:rPr>
      <w:rFonts w:ascii="Tahoma" w:eastAsia="Tahoma" w:hAnsi="Tahoma" w:cs="Tahoma"/>
      <w:b/>
      <w:bCs/>
      <w:i/>
      <w:iCs/>
      <w:sz w:val="30"/>
      <w:szCs w:val="30"/>
      <w:shd w:val="clear" w:color="auto" w:fill="FFFFFF"/>
      <w:lang w:val="fr-FR" w:eastAsia="fr-FR" w:bidi="fr-FR"/>
    </w:rPr>
  </w:style>
  <w:style w:type="character" w:customStyle="1" w:styleId="Heading22">
    <w:name w:val="Heading #2"/>
    <w:rsid w:val="00D6628B"/>
    <w:rPr>
      <w:rFonts w:ascii="Tahoma" w:eastAsia="Tahoma" w:hAnsi="Tahoma" w:cs="Tahoma"/>
      <w:b/>
      <w:bCs/>
      <w:i/>
      <w:iCs/>
      <w:smallCaps w:val="0"/>
      <w:strike w:val="0"/>
      <w:color w:val="000000"/>
      <w:spacing w:val="0"/>
      <w:w w:val="100"/>
      <w:position w:val="0"/>
      <w:sz w:val="30"/>
      <w:szCs w:val="30"/>
      <w:u w:val="none"/>
      <w:lang w:val="fr-FR" w:eastAsia="fr-FR" w:bidi="fr-FR"/>
    </w:rPr>
  </w:style>
  <w:style w:type="character" w:customStyle="1" w:styleId="Bodytext241">
    <w:name w:val="Body text (2)4"/>
    <w:rsid w:val="00D6628B"/>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lv-LV" w:eastAsia="lv-LV" w:bidi="lv-LV"/>
    </w:rPr>
  </w:style>
  <w:style w:type="character" w:customStyle="1" w:styleId="Bodytext19">
    <w:name w:val="Body text (19)_"/>
    <w:link w:val="Bodytext190"/>
    <w:rsid w:val="00D6628B"/>
    <w:rPr>
      <w:rFonts w:ascii="Segoe UI" w:eastAsia="Segoe UI" w:hAnsi="Segoe UI" w:cs="Segoe UI"/>
      <w:sz w:val="16"/>
      <w:szCs w:val="16"/>
      <w:shd w:val="clear" w:color="auto" w:fill="FFFFFF"/>
    </w:rPr>
  </w:style>
  <w:style w:type="character" w:customStyle="1" w:styleId="Bodytext220">
    <w:name w:val="Body text (22)_"/>
    <w:link w:val="Bodytext221"/>
    <w:rsid w:val="00D6628B"/>
    <w:rPr>
      <w:rFonts w:eastAsia="Times New Roman"/>
      <w:i/>
      <w:iCs/>
      <w:shd w:val="clear" w:color="auto" w:fill="FFFFFF"/>
    </w:rPr>
  </w:style>
  <w:style w:type="paragraph" w:customStyle="1" w:styleId="Heading21">
    <w:name w:val="Heading #21"/>
    <w:basedOn w:val="Normal"/>
    <w:link w:val="Heading20"/>
    <w:rsid w:val="00D6628B"/>
    <w:pPr>
      <w:widowControl w:val="0"/>
      <w:shd w:val="clear" w:color="auto" w:fill="FFFFFF"/>
      <w:spacing w:after="0" w:line="0" w:lineRule="atLeast"/>
      <w:jc w:val="right"/>
      <w:outlineLvl w:val="1"/>
    </w:pPr>
    <w:rPr>
      <w:rFonts w:ascii="Tahoma" w:eastAsia="Tahoma" w:hAnsi="Tahoma" w:cs="Tahoma"/>
      <w:b/>
      <w:bCs/>
      <w:i/>
      <w:iCs/>
      <w:sz w:val="30"/>
      <w:szCs w:val="30"/>
      <w:lang w:val="fr-FR" w:eastAsia="fr-FR" w:bidi="fr-FR"/>
    </w:rPr>
  </w:style>
  <w:style w:type="paragraph" w:customStyle="1" w:styleId="Heading310">
    <w:name w:val="Heading #31"/>
    <w:basedOn w:val="Normal"/>
    <w:rsid w:val="00D6628B"/>
    <w:pPr>
      <w:widowControl w:val="0"/>
      <w:shd w:val="clear" w:color="auto" w:fill="FFFFFF"/>
      <w:spacing w:before="420" w:after="60" w:line="0" w:lineRule="atLeast"/>
      <w:ind w:hanging="600"/>
      <w:jc w:val="both"/>
      <w:outlineLvl w:val="2"/>
    </w:pPr>
    <w:rPr>
      <w:rFonts w:eastAsia="Times New Roman" w:cs="Times New Roman"/>
      <w:color w:val="000000"/>
      <w:szCs w:val="22"/>
      <w:lang w:eastAsia="lv-LV" w:bidi="lv-LV"/>
    </w:rPr>
  </w:style>
  <w:style w:type="paragraph" w:customStyle="1" w:styleId="Bodytext190">
    <w:name w:val="Body text (19)"/>
    <w:basedOn w:val="Normal"/>
    <w:link w:val="Bodytext19"/>
    <w:rsid w:val="00D6628B"/>
    <w:pPr>
      <w:widowControl w:val="0"/>
      <w:shd w:val="clear" w:color="auto" w:fill="FFFFFF"/>
      <w:spacing w:after="0" w:line="216" w:lineRule="exact"/>
    </w:pPr>
    <w:rPr>
      <w:rFonts w:ascii="Segoe UI" w:eastAsia="Segoe UI" w:hAnsi="Segoe UI" w:cs="Segoe UI"/>
      <w:sz w:val="16"/>
      <w:szCs w:val="16"/>
    </w:rPr>
  </w:style>
  <w:style w:type="paragraph" w:customStyle="1" w:styleId="Bodytext221">
    <w:name w:val="Body text (22)"/>
    <w:basedOn w:val="Normal"/>
    <w:link w:val="Bodytext220"/>
    <w:rsid w:val="00D6628B"/>
    <w:pPr>
      <w:widowControl w:val="0"/>
      <w:shd w:val="clear" w:color="auto" w:fill="FFFFFF"/>
      <w:spacing w:before="60" w:after="0" w:line="485" w:lineRule="exact"/>
      <w:jc w:val="center"/>
    </w:pPr>
    <w:rPr>
      <w:rFonts w:eastAsia="Times New Roman"/>
      <w:i/>
      <w:iCs/>
    </w:rPr>
  </w:style>
  <w:style w:type="character" w:customStyle="1" w:styleId="Bodytext6NotItalic">
    <w:name w:val="Body text (6) + Not Italic"/>
    <w:rsid w:val="00D6628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Bodytext2Italic1">
    <w:name w:val="Body text (2) + Italic1"/>
    <w:rsid w:val="00D6628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Bodytext210ptItalic1">
    <w:name w:val="Body text (2) + 10 pt.Italic1"/>
    <w:rsid w:val="00D6628B"/>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v-LV" w:eastAsia="lv-LV" w:bidi="lv-LV"/>
    </w:rPr>
  </w:style>
  <w:style w:type="paragraph" w:customStyle="1" w:styleId="Headerorfooter1">
    <w:name w:val="Header or footer1"/>
    <w:basedOn w:val="Normal"/>
    <w:rsid w:val="00D6628B"/>
    <w:pPr>
      <w:widowControl w:val="0"/>
      <w:shd w:val="clear" w:color="auto" w:fill="FFFFFF"/>
      <w:spacing w:after="0" w:line="0" w:lineRule="atLeast"/>
    </w:pPr>
    <w:rPr>
      <w:rFonts w:eastAsia="Times New Roman" w:cs="Times New Roman"/>
      <w:color w:val="000000"/>
      <w:sz w:val="21"/>
      <w:szCs w:val="21"/>
      <w:lang w:eastAsia="lv-LV" w:bidi="lv-LV"/>
    </w:rPr>
  </w:style>
  <w:style w:type="table" w:customStyle="1" w:styleId="TableGrid11">
    <w:name w:val="Table Grid11"/>
    <w:basedOn w:val="TableNormal"/>
    <w:next w:val="TableGrid"/>
    <w:uiPriority w:val="59"/>
    <w:rsid w:val="00D6628B"/>
    <w:pPr>
      <w:spacing w:after="0" w:line="240" w:lineRule="auto"/>
    </w:pPr>
    <w:rPr>
      <w:rFonts w:ascii="Calibri" w:eastAsia="Calibri" w:hAnsi="Calibri" w:cs="Times New Roman"/>
      <w:szCs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6628B"/>
    <w:pPr>
      <w:spacing w:after="0" w:line="240" w:lineRule="auto"/>
    </w:pPr>
    <w:rPr>
      <w:rFonts w:ascii="Calibri" w:eastAsia="Times New Roman" w:hAnsi="Calibri" w:cs="Times New Roman"/>
      <w:szCs w:val="22"/>
      <w:lang w:eastAsia="lv-LV"/>
    </w:rPr>
  </w:style>
  <w:style w:type="table" w:customStyle="1" w:styleId="TableGrid2">
    <w:name w:val="Table Grid2"/>
    <w:basedOn w:val="TableNormal"/>
    <w:next w:val="TableGrid"/>
    <w:uiPriority w:val="39"/>
    <w:rsid w:val="00D6628B"/>
    <w:pPr>
      <w:spacing w:after="0" w:line="240" w:lineRule="auto"/>
    </w:pPr>
    <w:rPr>
      <w:rFonts w:ascii="Calibri" w:eastAsia="Calibri" w:hAnsi="Calibri" w:cs="Times New Roman"/>
      <w:szCs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D6628B"/>
    <w:pPr>
      <w:spacing w:after="0" w:line="240" w:lineRule="auto"/>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D6628B"/>
    <w:rPr>
      <w:rFonts w:ascii="Calibri" w:eastAsia="Calibri" w:hAnsi="Calibri" w:cs="Times New Roman"/>
      <w:sz w:val="20"/>
      <w:szCs w:val="20"/>
    </w:rPr>
  </w:style>
  <w:style w:type="character" w:styleId="EndnoteReference">
    <w:name w:val="endnote reference"/>
    <w:uiPriority w:val="99"/>
    <w:unhideWhenUsed/>
    <w:rsid w:val="00D6628B"/>
    <w:rPr>
      <w:vertAlign w:val="superscript"/>
    </w:rPr>
  </w:style>
  <w:style w:type="character" w:customStyle="1" w:styleId="UnresolvedMention10">
    <w:name w:val="Unresolved Mention10"/>
    <w:uiPriority w:val="99"/>
    <w:semiHidden/>
    <w:unhideWhenUsed/>
    <w:rsid w:val="00D6628B"/>
    <w:rPr>
      <w:color w:val="605E5C"/>
      <w:shd w:val="clear" w:color="auto" w:fill="E1DFDD"/>
    </w:rPr>
  </w:style>
  <w:style w:type="character" w:customStyle="1" w:styleId="UnresolvedMention2">
    <w:name w:val="Unresolved Mention2"/>
    <w:uiPriority w:val="99"/>
    <w:semiHidden/>
    <w:unhideWhenUsed/>
    <w:rsid w:val="00D6628B"/>
    <w:rPr>
      <w:color w:val="605E5C"/>
      <w:shd w:val="clear" w:color="auto" w:fill="E1DFDD"/>
    </w:rPr>
  </w:style>
  <w:style w:type="numbering" w:customStyle="1" w:styleId="List11">
    <w:name w:val="List 11"/>
    <w:rsid w:val="00D6628B"/>
    <w:pPr>
      <w:numPr>
        <w:numId w:val="13"/>
      </w:numPr>
    </w:pPr>
  </w:style>
  <w:style w:type="paragraph" w:customStyle="1" w:styleId="naisf">
    <w:name w:val="naisf"/>
    <w:basedOn w:val="Normal"/>
    <w:rsid w:val="00D6628B"/>
    <w:pPr>
      <w:spacing w:before="100" w:beforeAutospacing="1" w:after="100" w:afterAutospacing="1" w:line="240" w:lineRule="auto"/>
      <w:jc w:val="both"/>
    </w:pPr>
    <w:rPr>
      <w:rFonts w:eastAsia="Times New Roman" w:cs="Times New Roman"/>
      <w:sz w:val="24"/>
      <w:szCs w:val="24"/>
    </w:rPr>
  </w:style>
  <w:style w:type="character" w:customStyle="1" w:styleId="CharChar71">
    <w:name w:val="Char Char71"/>
    <w:rsid w:val="00D6628B"/>
    <w:rPr>
      <w:lang w:val="lv-LV" w:eastAsia="en-US" w:bidi="ar-SA"/>
    </w:rPr>
  </w:style>
  <w:style w:type="character" w:customStyle="1" w:styleId="CharChar171">
    <w:name w:val="Char Char171"/>
    <w:rsid w:val="00D6628B"/>
    <w:rPr>
      <w:sz w:val="24"/>
      <w:szCs w:val="24"/>
      <w:lang w:val="lv-LV" w:eastAsia="en-US" w:bidi="ar-SA"/>
    </w:rPr>
  </w:style>
  <w:style w:type="paragraph" w:customStyle="1" w:styleId="CharChar21">
    <w:name w:val="Char Char21"/>
    <w:basedOn w:val="Normal"/>
    <w:rsid w:val="00D6628B"/>
    <w:pPr>
      <w:spacing w:line="240" w:lineRule="exact"/>
    </w:pPr>
    <w:rPr>
      <w:rFonts w:ascii="Tahoma" w:eastAsia="Times New Roman" w:hAnsi="Tahoma" w:cs="Times New Roman"/>
      <w:sz w:val="20"/>
      <w:szCs w:val="20"/>
    </w:rPr>
  </w:style>
  <w:style w:type="paragraph" w:customStyle="1" w:styleId="Char0">
    <w:name w:val="Char0"/>
    <w:basedOn w:val="Normal"/>
    <w:rsid w:val="00D6628B"/>
    <w:pPr>
      <w:spacing w:line="240" w:lineRule="exact"/>
    </w:pPr>
    <w:rPr>
      <w:rFonts w:ascii="Tahoma" w:eastAsia="Times New Roman" w:hAnsi="Tahoma" w:cs="Times New Roman"/>
      <w:sz w:val="20"/>
      <w:szCs w:val="20"/>
    </w:rPr>
  </w:style>
  <w:style w:type="table" w:customStyle="1" w:styleId="TableGrid3">
    <w:name w:val="Table Grid3"/>
    <w:basedOn w:val="TableNormal"/>
    <w:next w:val="TableGrid"/>
    <w:uiPriority w:val="39"/>
    <w:rsid w:val="00D6628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Grid2Char1">
    <w:name w:val="Medium Grid 2 Char1"/>
    <w:rsid w:val="00D6628B"/>
    <w:rPr>
      <w:rFonts w:ascii="Times New Roman" w:eastAsia="Times New Roman" w:hAnsi="Times New Roman"/>
      <w:sz w:val="24"/>
      <w:szCs w:val="24"/>
      <w:lang w:val="lv-LV" w:bidi="ar-SA"/>
    </w:rPr>
  </w:style>
  <w:style w:type="table" w:customStyle="1" w:styleId="DarkList-Accent21">
    <w:name w:val="Dark List - Accent 21"/>
    <w:basedOn w:val="TableNormal"/>
    <w:next w:val="DarkList-Accent2"/>
    <w:uiPriority w:val="66"/>
    <w:rsid w:val="00D6628B"/>
    <w:pPr>
      <w:spacing w:after="0" w:line="240" w:lineRule="auto"/>
    </w:pPr>
    <w:rPr>
      <w:rFonts w:ascii="Cambria" w:eastAsia="MS Gothic" w:hAnsi="Cambria" w:cs="Times New Roman"/>
      <w:color w:val="000000"/>
      <w:szCs w:val="22"/>
      <w:lang w:val="en-US"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customStyle="1" w:styleId="NoSpacingChar">
    <w:name w:val="No Spacing Char"/>
    <w:link w:val="NoSpacing"/>
    <w:uiPriority w:val="1"/>
    <w:rsid w:val="00D6628B"/>
    <w:rPr>
      <w:rFonts w:ascii="Calibri" w:eastAsia="Times New Roman" w:hAnsi="Calibri" w:cs="Times New Roman"/>
      <w:szCs w:val="22"/>
      <w:lang w:eastAsia="lv-LV"/>
    </w:rPr>
  </w:style>
  <w:style w:type="table" w:styleId="LightList-Accent2">
    <w:name w:val="Light List Accent 2"/>
    <w:basedOn w:val="TableNormal"/>
    <w:uiPriority w:val="66"/>
    <w:rsid w:val="00D6628B"/>
    <w:pPr>
      <w:spacing w:after="0" w:line="240" w:lineRule="auto"/>
    </w:pPr>
    <w:rPr>
      <w:rFonts w:ascii="Cambria" w:eastAsia="MS Gothic" w:hAnsi="Cambria" w:cs="Times New Roman"/>
      <w:color w:val="000000"/>
      <w:szCs w:val="22"/>
      <w:lang w:val="en-US"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customStyle="1" w:styleId="FootnoteReference1">
    <w:name w:val="Footnote Reference1"/>
    <w:rsid w:val="00D6628B"/>
    <w:rPr>
      <w:vertAlign w:val="superscript"/>
    </w:rPr>
  </w:style>
  <w:style w:type="paragraph" w:customStyle="1" w:styleId="HTMLBody">
    <w:name w:val="HTML Body"/>
    <w:uiPriority w:val="99"/>
    <w:rsid w:val="00D6628B"/>
    <w:pPr>
      <w:spacing w:after="0" w:line="240" w:lineRule="auto"/>
    </w:pPr>
    <w:rPr>
      <w:rFonts w:ascii="Arial" w:eastAsia="Times New Roman" w:hAnsi="Arial" w:cs="Times New Roman"/>
      <w:sz w:val="20"/>
      <w:szCs w:val="20"/>
      <w:lang w:eastAsia="lv-LV" w:bidi="lv-LV"/>
    </w:rPr>
  </w:style>
  <w:style w:type="paragraph" w:customStyle="1" w:styleId="TableParagraph">
    <w:name w:val="Table Paragraph"/>
    <w:basedOn w:val="Normal"/>
    <w:uiPriority w:val="1"/>
    <w:qFormat/>
    <w:rsid w:val="00D6628B"/>
    <w:pPr>
      <w:widowControl w:val="0"/>
      <w:spacing w:after="0" w:line="240" w:lineRule="auto"/>
    </w:pPr>
    <w:rPr>
      <w:rFonts w:ascii="Calibri" w:eastAsia="Calibri" w:hAnsi="Calibri" w:cs="Times New Roman"/>
      <w:szCs w:val="22"/>
      <w:lang w:eastAsia="lv-LV" w:bidi="lv-LV"/>
    </w:rPr>
  </w:style>
  <w:style w:type="table" w:customStyle="1" w:styleId="PlainTable11">
    <w:name w:val="Plain Table 11"/>
    <w:basedOn w:val="TableNormal"/>
    <w:uiPriority w:val="41"/>
    <w:rsid w:val="00D6628B"/>
    <w:pPr>
      <w:widowControl w:val="0"/>
      <w:spacing w:after="0" w:line="240" w:lineRule="auto"/>
    </w:pPr>
    <w:rPr>
      <w:rFonts w:ascii="Calibri" w:eastAsia="Calibri" w:hAnsi="Calibri" w:cs="Times New Roman"/>
      <w:szCs w:val="22"/>
      <w:lang w:eastAsia="lv-LV" w:bidi="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PielikumsChar">
    <w:name w:val="Pielikums Char"/>
    <w:link w:val="Pielikums"/>
    <w:rsid w:val="00D6628B"/>
    <w:rPr>
      <w:rFonts w:eastAsia="Times New Roman" w:cs="Times New Roman"/>
      <w:i/>
      <w:color w:val="000000"/>
      <w:sz w:val="24"/>
      <w:szCs w:val="24"/>
    </w:rPr>
  </w:style>
  <w:style w:type="paragraph" w:styleId="DocumentMap">
    <w:name w:val="Document Map"/>
    <w:basedOn w:val="Normal"/>
    <w:link w:val="DocumentMapChar"/>
    <w:rsid w:val="00D6628B"/>
    <w:pPr>
      <w:spacing w:after="0" w:line="240" w:lineRule="auto"/>
    </w:pPr>
    <w:rPr>
      <w:rFonts w:ascii="Tahoma" w:eastAsia="Calibri" w:hAnsi="Tahoma" w:cs="Tahoma"/>
      <w:sz w:val="16"/>
      <w:szCs w:val="16"/>
    </w:rPr>
  </w:style>
  <w:style w:type="character" w:customStyle="1" w:styleId="DocumentMapChar">
    <w:name w:val="Document Map Char"/>
    <w:basedOn w:val="DefaultParagraphFont"/>
    <w:link w:val="DocumentMap"/>
    <w:rsid w:val="00D6628B"/>
    <w:rPr>
      <w:rFonts w:ascii="Tahoma" w:eastAsia="Calibri" w:hAnsi="Tahoma" w:cs="Tahoma"/>
      <w:sz w:val="16"/>
      <w:szCs w:val="16"/>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D6628B"/>
    <w:pPr>
      <w:spacing w:line="240" w:lineRule="exact"/>
      <w:jc w:val="both"/>
    </w:pPr>
    <w:rPr>
      <w:rFonts w:ascii="Calibri" w:eastAsia="Calibri" w:hAnsi="Calibri" w:cs="Times New Roman"/>
      <w:sz w:val="20"/>
      <w:szCs w:val="20"/>
      <w:vertAlign w:val="superscript"/>
      <w:lang w:eastAsia="lv-LV"/>
    </w:rPr>
  </w:style>
  <w:style w:type="character" w:customStyle="1" w:styleId="Bodytext210ptItalic10">
    <w:name w:val="Body text (2) + 10 pt;Italic1"/>
    <w:rsid w:val="00D6628B"/>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v-LV" w:eastAsia="lv-LV" w:bidi="lv-LV"/>
    </w:rPr>
  </w:style>
  <w:style w:type="character" w:customStyle="1" w:styleId="Bodytext29ptBold1">
    <w:name w:val="Body text (2) + 9 pt;Bold1"/>
    <w:rsid w:val="00D6628B"/>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lv-LV" w:eastAsia="lv-LV" w:bidi="lv-LV"/>
    </w:rPr>
  </w:style>
  <w:style w:type="numbering" w:customStyle="1" w:styleId="Style31">
    <w:name w:val="Style31"/>
    <w:rsid w:val="00D6628B"/>
    <w:pPr>
      <w:numPr>
        <w:numId w:val="8"/>
      </w:numPr>
    </w:pPr>
  </w:style>
  <w:style w:type="table" w:customStyle="1" w:styleId="MediumList1-Accent31">
    <w:name w:val="Medium List 1 - Accent 31"/>
    <w:basedOn w:val="TableNormal"/>
    <w:next w:val="MediumList1-Accent3"/>
    <w:uiPriority w:val="66"/>
    <w:rsid w:val="00D6628B"/>
    <w:pPr>
      <w:spacing w:after="0" w:line="240" w:lineRule="auto"/>
    </w:pPr>
    <w:rPr>
      <w:rFonts w:ascii="Cambria" w:eastAsia="MS Gothic" w:hAnsi="Cambria" w:cs="Times New Roman"/>
      <w:color w:val="000000"/>
      <w:szCs w:val="22"/>
      <w:lang w:val="en-US"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TableGrid21">
    <w:name w:val="Table Grid21"/>
    <w:basedOn w:val="TableNormal"/>
    <w:next w:val="TableGrid"/>
    <w:uiPriority w:val="39"/>
    <w:rsid w:val="00D6628B"/>
    <w:pPr>
      <w:spacing w:after="0" w:line="240" w:lineRule="auto"/>
    </w:pPr>
    <w:rPr>
      <w:rFonts w:ascii="Calibri" w:eastAsia="Calibri" w:hAnsi="Calibri" w:cs="Times New Roman"/>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D6628B"/>
    <w:pPr>
      <w:keepNext/>
      <w:widowControl w:val="0"/>
      <w:tabs>
        <w:tab w:val="num" w:pos="567"/>
      </w:tabs>
      <w:autoSpaceDE w:val="0"/>
      <w:autoSpaceDN w:val="0"/>
      <w:spacing w:after="0" w:line="240" w:lineRule="auto"/>
      <w:ind w:left="360" w:hanging="360"/>
      <w:jc w:val="both"/>
      <w:outlineLvl w:val="1"/>
    </w:pPr>
    <w:rPr>
      <w:rFonts w:eastAsia="Times New Roman" w:cs="Times New Roman"/>
      <w:bCs/>
      <w:sz w:val="24"/>
      <w:szCs w:val="24"/>
    </w:rPr>
  </w:style>
  <w:style w:type="table" w:customStyle="1" w:styleId="TableGrid31">
    <w:name w:val="Table Grid31"/>
    <w:basedOn w:val="TableNormal"/>
    <w:next w:val="TableGrid"/>
    <w:uiPriority w:val="39"/>
    <w:rsid w:val="00D6628B"/>
    <w:pPr>
      <w:spacing w:after="0" w:line="240" w:lineRule="auto"/>
    </w:pPr>
    <w:rPr>
      <w:rFonts w:ascii="Calibri" w:eastAsia="Calibri" w:hAnsi="Calibri"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6628B"/>
    <w:pPr>
      <w:spacing w:after="0" w:line="240" w:lineRule="auto"/>
    </w:pPr>
    <w:rPr>
      <w:rFonts w:ascii="Calibri" w:eastAsia="Calibri" w:hAnsi="Calibri"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
    <w:name w:val="Style2"/>
    <w:uiPriority w:val="99"/>
    <w:rsid w:val="00D6628B"/>
    <w:pPr>
      <w:numPr>
        <w:numId w:val="14"/>
      </w:numPr>
    </w:pPr>
  </w:style>
  <w:style w:type="table" w:customStyle="1" w:styleId="TableGrid5">
    <w:name w:val="Table Grid5"/>
    <w:basedOn w:val="TableNormal"/>
    <w:next w:val="TableGrid"/>
    <w:uiPriority w:val="39"/>
    <w:rsid w:val="00D6628B"/>
    <w:pPr>
      <w:spacing w:after="0" w:line="240" w:lineRule="auto"/>
    </w:pPr>
    <w:rPr>
      <w:rFonts w:ascii="Calibri" w:hAnsi="Calibri" w:cs="Arial"/>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D6628B"/>
    <w:pPr>
      <w:spacing w:before="100" w:beforeAutospacing="1" w:after="100" w:afterAutospacing="1" w:line="240" w:lineRule="auto"/>
    </w:pPr>
    <w:rPr>
      <w:rFonts w:eastAsia="Times New Roman" w:cs="Times New Roman"/>
      <w:sz w:val="24"/>
      <w:szCs w:val="24"/>
    </w:rPr>
  </w:style>
  <w:style w:type="character" w:customStyle="1" w:styleId="UnresolvedMention3">
    <w:name w:val="Unresolved Mention3"/>
    <w:basedOn w:val="DefaultParagraphFont"/>
    <w:uiPriority w:val="99"/>
    <w:semiHidden/>
    <w:unhideWhenUsed/>
    <w:rsid w:val="00D6628B"/>
    <w:rPr>
      <w:color w:val="605E5C"/>
      <w:shd w:val="clear" w:color="auto" w:fill="E1DFDD"/>
    </w:rPr>
  </w:style>
  <w:style w:type="character" w:customStyle="1" w:styleId="CharChar72">
    <w:name w:val="Char Char72"/>
    <w:rsid w:val="00D6628B"/>
    <w:rPr>
      <w:lang w:val="lv-LV" w:eastAsia="en-US" w:bidi="ar-SA"/>
    </w:rPr>
  </w:style>
  <w:style w:type="character" w:customStyle="1" w:styleId="CharChar172">
    <w:name w:val="Char Char172"/>
    <w:rsid w:val="00D6628B"/>
    <w:rPr>
      <w:sz w:val="24"/>
      <w:szCs w:val="24"/>
      <w:lang w:val="lv-LV" w:eastAsia="en-US" w:bidi="ar-SA"/>
    </w:rPr>
  </w:style>
  <w:style w:type="paragraph" w:customStyle="1" w:styleId="CharChar22">
    <w:name w:val="Char Char22"/>
    <w:basedOn w:val="Normal"/>
    <w:rsid w:val="00D6628B"/>
    <w:pPr>
      <w:spacing w:line="240" w:lineRule="exact"/>
    </w:pPr>
    <w:rPr>
      <w:rFonts w:ascii="Tahoma" w:eastAsia="Times New Roman" w:hAnsi="Tahoma" w:cs="Times New Roman"/>
      <w:sz w:val="20"/>
      <w:szCs w:val="20"/>
    </w:rPr>
  </w:style>
  <w:style w:type="paragraph" w:customStyle="1" w:styleId="Char1">
    <w:name w:val="Char1"/>
    <w:basedOn w:val="Normal"/>
    <w:rsid w:val="00D6628B"/>
    <w:pPr>
      <w:spacing w:line="240" w:lineRule="exact"/>
    </w:pPr>
    <w:rPr>
      <w:rFonts w:ascii="Tahoma" w:eastAsia="Times New Roman" w:hAnsi="Tahoma" w:cs="Times New Roman"/>
      <w:sz w:val="20"/>
      <w:szCs w:val="20"/>
    </w:rPr>
  </w:style>
  <w:style w:type="numbering" w:customStyle="1" w:styleId="List112">
    <w:name w:val="List 112"/>
    <w:rsid w:val="00D6628B"/>
    <w:pPr>
      <w:numPr>
        <w:numId w:val="12"/>
      </w:numPr>
    </w:pPr>
  </w:style>
  <w:style w:type="table" w:customStyle="1" w:styleId="TableGrid32">
    <w:name w:val="Table Grid32"/>
    <w:basedOn w:val="TableNormal"/>
    <w:next w:val="TableGrid"/>
    <w:uiPriority w:val="39"/>
    <w:rsid w:val="00D6628B"/>
    <w:pPr>
      <w:spacing w:after="0" w:line="240" w:lineRule="auto"/>
    </w:pPr>
    <w:rPr>
      <w:rFonts w:ascii="Calibri" w:eastAsia="Calibri" w:hAnsi="Calibri"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
    <w:name w:val="Style21"/>
    <w:uiPriority w:val="99"/>
    <w:rsid w:val="00D6628B"/>
    <w:pPr>
      <w:numPr>
        <w:numId w:val="15"/>
      </w:numPr>
    </w:pPr>
  </w:style>
  <w:style w:type="character" w:customStyle="1" w:styleId="Neatrisintapieminana1">
    <w:name w:val="Neatrisināta pieminēšana1"/>
    <w:basedOn w:val="DefaultParagraphFont"/>
    <w:uiPriority w:val="99"/>
    <w:semiHidden/>
    <w:unhideWhenUsed/>
    <w:rsid w:val="00D6628B"/>
    <w:rPr>
      <w:color w:val="605E5C"/>
      <w:shd w:val="clear" w:color="auto" w:fill="E1DFDD"/>
    </w:rPr>
  </w:style>
  <w:style w:type="character" w:customStyle="1" w:styleId="Neatrisintapieminana2">
    <w:name w:val="Neatrisināta pieminēšana2"/>
    <w:basedOn w:val="DefaultParagraphFont"/>
    <w:uiPriority w:val="99"/>
    <w:semiHidden/>
    <w:unhideWhenUsed/>
    <w:rsid w:val="00D6628B"/>
    <w:rPr>
      <w:color w:val="605E5C"/>
      <w:shd w:val="clear" w:color="auto" w:fill="E1DFDD"/>
    </w:rPr>
  </w:style>
  <w:style w:type="character" w:customStyle="1" w:styleId="Neatrisintapieminana3">
    <w:name w:val="Neatrisināta pieminēšana3"/>
    <w:basedOn w:val="DefaultParagraphFont"/>
    <w:uiPriority w:val="99"/>
    <w:unhideWhenUsed/>
    <w:rsid w:val="00D6628B"/>
    <w:rPr>
      <w:color w:val="605E5C"/>
      <w:shd w:val="clear" w:color="auto" w:fill="E1DFDD"/>
    </w:rPr>
  </w:style>
  <w:style w:type="character" w:customStyle="1" w:styleId="UnresolvedMention4">
    <w:name w:val="Unresolved Mention4"/>
    <w:uiPriority w:val="99"/>
    <w:semiHidden/>
    <w:unhideWhenUsed/>
    <w:rsid w:val="00D6628B"/>
    <w:rPr>
      <w:color w:val="808080"/>
      <w:shd w:val="clear" w:color="auto" w:fill="E6E6E6"/>
    </w:rPr>
  </w:style>
  <w:style w:type="character" w:customStyle="1" w:styleId="UnresolvedMention5">
    <w:name w:val="Unresolved Mention5"/>
    <w:basedOn w:val="DefaultParagraphFont"/>
    <w:uiPriority w:val="99"/>
    <w:semiHidden/>
    <w:unhideWhenUsed/>
    <w:rsid w:val="00D6628B"/>
    <w:rPr>
      <w:color w:val="605E5C"/>
      <w:shd w:val="clear" w:color="auto" w:fill="E1DFDD"/>
    </w:rPr>
  </w:style>
  <w:style w:type="character" w:customStyle="1" w:styleId="Heading6Char">
    <w:name w:val="Heading 6 Char"/>
    <w:basedOn w:val="DefaultParagraphFont"/>
    <w:link w:val="Heading6"/>
    <w:uiPriority w:val="9"/>
    <w:rsid w:val="00D6628B"/>
    <w:rPr>
      <w:rFonts w:ascii="Calibri Light" w:eastAsia="Yu Gothic Light" w:hAnsi="Calibri Light" w:cs="Times New Roman"/>
      <w:i/>
      <w:iCs/>
      <w:color w:val="1F3763"/>
      <w:sz w:val="22"/>
      <w:szCs w:val="22"/>
      <w:lang w:eastAsia="en-US"/>
    </w:rPr>
  </w:style>
  <w:style w:type="character" w:customStyle="1" w:styleId="Heading8Char">
    <w:name w:val="Heading 8 Char"/>
    <w:basedOn w:val="DefaultParagraphFont"/>
    <w:link w:val="Heading8"/>
    <w:uiPriority w:val="9"/>
    <w:rsid w:val="00D6628B"/>
    <w:rPr>
      <w:rFonts w:ascii="Calibri Light" w:eastAsia="Yu Gothic Light" w:hAnsi="Calibri Light" w:cs="Times New Roman"/>
      <w:color w:val="4472C4"/>
      <w:lang w:eastAsia="en-US"/>
    </w:rPr>
  </w:style>
  <w:style w:type="character" w:customStyle="1" w:styleId="Heading9Char">
    <w:name w:val="Heading 9 Char"/>
    <w:basedOn w:val="DefaultParagraphFont"/>
    <w:link w:val="Heading9"/>
    <w:uiPriority w:val="9"/>
    <w:rsid w:val="00D6628B"/>
    <w:rPr>
      <w:rFonts w:ascii="Calibri Light" w:eastAsia="Yu Gothic Light" w:hAnsi="Calibri Light" w:cs="Times New Roman"/>
      <w:i/>
      <w:iCs/>
      <w:color w:val="404040"/>
      <w:lang w:eastAsia="en-US"/>
    </w:rPr>
  </w:style>
  <w:style w:type="table" w:customStyle="1" w:styleId="10">
    <w:name w:val="10"/>
    <w:basedOn w:val="TableNormal"/>
    <w:rsid w:val="00D6628B"/>
    <w:pPr>
      <w:spacing w:after="0" w:line="276" w:lineRule="auto"/>
    </w:pPr>
    <w:rPr>
      <w:rFonts w:ascii="Arial" w:eastAsia="Arial" w:hAnsi="Arial" w:cs="Arial"/>
      <w:szCs w:val="22"/>
      <w:lang w:val="en" w:eastAsia="lv-LV"/>
    </w:rPr>
    <w:tblPr>
      <w:tblStyleRowBandSize w:val="1"/>
      <w:tblStyleColBandSize w:val="1"/>
      <w:tblCellMar>
        <w:top w:w="100" w:type="dxa"/>
        <w:left w:w="100" w:type="dxa"/>
        <w:bottom w:w="100" w:type="dxa"/>
        <w:right w:w="100" w:type="dxa"/>
      </w:tblCellMar>
    </w:tblPr>
  </w:style>
  <w:style w:type="table" w:customStyle="1" w:styleId="TableGrid6">
    <w:name w:val="Table Grid6"/>
    <w:basedOn w:val="TableNormal"/>
    <w:next w:val="TableGrid"/>
    <w:uiPriority w:val="39"/>
    <w:rsid w:val="00D6628B"/>
    <w:pPr>
      <w:spacing w:after="0" w:line="240" w:lineRule="auto"/>
    </w:pPr>
    <w:rPr>
      <w:rFonts w:ascii="Calibri" w:eastAsia="Yu Mincho" w:hAnsi="Calibri" w:cs="Arial"/>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perscript">
    <w:name w:val="superscript"/>
    <w:basedOn w:val="DefaultParagraphFont"/>
    <w:rsid w:val="00D6628B"/>
  </w:style>
  <w:style w:type="character" w:customStyle="1" w:styleId="findhit">
    <w:name w:val="findhit"/>
    <w:basedOn w:val="DefaultParagraphFont"/>
    <w:rsid w:val="00D6628B"/>
  </w:style>
  <w:style w:type="paragraph" w:customStyle="1" w:styleId="Quote1">
    <w:name w:val="Quote1"/>
    <w:basedOn w:val="Normal"/>
    <w:next w:val="Normal"/>
    <w:uiPriority w:val="29"/>
    <w:qFormat/>
    <w:rsid w:val="00D6628B"/>
    <w:pPr>
      <w:spacing w:after="200" w:line="276" w:lineRule="auto"/>
    </w:pPr>
    <w:rPr>
      <w:rFonts w:ascii="Calibri" w:eastAsia="Yu Mincho" w:hAnsi="Calibri" w:cs="Arial"/>
      <w:i/>
      <w:iCs/>
      <w:color w:val="000000"/>
      <w:szCs w:val="22"/>
    </w:rPr>
  </w:style>
  <w:style w:type="character" w:customStyle="1" w:styleId="QuoteChar">
    <w:name w:val="Quote Char"/>
    <w:basedOn w:val="DefaultParagraphFont"/>
    <w:link w:val="Quote"/>
    <w:uiPriority w:val="29"/>
    <w:rsid w:val="00D6628B"/>
    <w:rPr>
      <w:rFonts w:ascii="Calibri" w:eastAsia="Yu Mincho" w:hAnsi="Calibri" w:cs="Arial"/>
      <w:i/>
      <w:iCs/>
      <w:color w:val="000000"/>
      <w:sz w:val="22"/>
      <w:szCs w:val="22"/>
      <w:lang w:eastAsia="en-US"/>
    </w:rPr>
  </w:style>
  <w:style w:type="paragraph" w:customStyle="1" w:styleId="IntenseQuote1">
    <w:name w:val="Intense Quote1"/>
    <w:basedOn w:val="Normal"/>
    <w:next w:val="Normal"/>
    <w:uiPriority w:val="30"/>
    <w:qFormat/>
    <w:rsid w:val="00D6628B"/>
    <w:pPr>
      <w:pBdr>
        <w:bottom w:val="single" w:sz="4" w:space="4" w:color="4472C4"/>
      </w:pBdr>
      <w:spacing w:before="200" w:after="280" w:line="276" w:lineRule="auto"/>
      <w:ind w:left="936" w:right="936"/>
    </w:pPr>
    <w:rPr>
      <w:rFonts w:ascii="Calibri" w:eastAsia="Yu Mincho" w:hAnsi="Calibri" w:cs="Arial"/>
      <w:b/>
      <w:bCs/>
      <w:i/>
      <w:iCs/>
      <w:color w:val="4472C4"/>
      <w:szCs w:val="22"/>
    </w:rPr>
  </w:style>
  <w:style w:type="character" w:customStyle="1" w:styleId="IntenseQuoteChar">
    <w:name w:val="Intense Quote Char"/>
    <w:basedOn w:val="DefaultParagraphFont"/>
    <w:link w:val="IntenseQuote"/>
    <w:uiPriority w:val="30"/>
    <w:rsid w:val="00D6628B"/>
    <w:rPr>
      <w:rFonts w:ascii="Calibri" w:eastAsia="Yu Mincho" w:hAnsi="Calibri" w:cs="Arial"/>
      <w:b/>
      <w:bCs/>
      <w:i/>
      <w:iCs/>
      <w:color w:val="4472C4"/>
      <w:sz w:val="22"/>
      <w:szCs w:val="22"/>
      <w:lang w:eastAsia="en-US"/>
    </w:rPr>
  </w:style>
  <w:style w:type="character" w:customStyle="1" w:styleId="SubtleEmphasis1">
    <w:name w:val="Subtle Emphasis1"/>
    <w:basedOn w:val="DefaultParagraphFont"/>
    <w:uiPriority w:val="19"/>
    <w:qFormat/>
    <w:rsid w:val="00D6628B"/>
    <w:rPr>
      <w:i/>
      <w:iCs/>
      <w:color w:val="808080"/>
    </w:rPr>
  </w:style>
  <w:style w:type="character" w:customStyle="1" w:styleId="IntenseEmphasis1">
    <w:name w:val="Intense Emphasis1"/>
    <w:basedOn w:val="DefaultParagraphFont"/>
    <w:uiPriority w:val="21"/>
    <w:qFormat/>
    <w:rsid w:val="00D6628B"/>
    <w:rPr>
      <w:b/>
      <w:bCs/>
      <w:i/>
      <w:iCs/>
      <w:color w:val="4472C4"/>
    </w:rPr>
  </w:style>
  <w:style w:type="character" w:customStyle="1" w:styleId="SubtleReference1">
    <w:name w:val="Subtle Reference1"/>
    <w:basedOn w:val="DefaultParagraphFont"/>
    <w:uiPriority w:val="31"/>
    <w:qFormat/>
    <w:rsid w:val="00D6628B"/>
    <w:rPr>
      <w:smallCaps/>
      <w:color w:val="ED7D31"/>
      <w:u w:val="single"/>
    </w:rPr>
  </w:style>
  <w:style w:type="character" w:customStyle="1" w:styleId="IntenseReference1">
    <w:name w:val="Intense Reference1"/>
    <w:basedOn w:val="DefaultParagraphFont"/>
    <w:uiPriority w:val="32"/>
    <w:qFormat/>
    <w:rsid w:val="00D6628B"/>
    <w:rPr>
      <w:b/>
      <w:bCs/>
      <w:smallCaps/>
      <w:color w:val="ED7D31"/>
      <w:spacing w:val="5"/>
      <w:u w:val="single"/>
    </w:rPr>
  </w:style>
  <w:style w:type="character" w:styleId="BookTitle">
    <w:name w:val="Book Title"/>
    <w:basedOn w:val="DefaultParagraphFont"/>
    <w:uiPriority w:val="33"/>
    <w:qFormat/>
    <w:rsid w:val="00D6628B"/>
    <w:rPr>
      <w:b/>
      <w:bCs/>
      <w:smallCaps/>
      <w:spacing w:val="5"/>
    </w:rPr>
  </w:style>
  <w:style w:type="numbering" w:customStyle="1" w:styleId="Lettered111">
    <w:name w:val="Lettered111"/>
    <w:rsid w:val="00D6628B"/>
    <w:pPr>
      <w:numPr>
        <w:numId w:val="16"/>
      </w:numPr>
    </w:pPr>
  </w:style>
  <w:style w:type="numbering" w:customStyle="1" w:styleId="Style32">
    <w:name w:val="Style32"/>
    <w:rsid w:val="00D6628B"/>
    <w:pPr>
      <w:numPr>
        <w:numId w:val="17"/>
      </w:numPr>
    </w:pPr>
  </w:style>
  <w:style w:type="character" w:customStyle="1" w:styleId="xnormaltextrun">
    <w:name w:val="x_normaltextrun"/>
    <w:basedOn w:val="DefaultParagraphFont"/>
    <w:rsid w:val="00D6628B"/>
  </w:style>
  <w:style w:type="character" w:customStyle="1" w:styleId="xeop">
    <w:name w:val="x_eop"/>
    <w:basedOn w:val="DefaultParagraphFont"/>
    <w:rsid w:val="00D6628B"/>
  </w:style>
  <w:style w:type="table" w:customStyle="1" w:styleId="TableGrid311">
    <w:name w:val="Table Grid311"/>
    <w:basedOn w:val="TableNormal"/>
    <w:next w:val="TableGrid"/>
    <w:uiPriority w:val="39"/>
    <w:rsid w:val="00D6628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D6628B"/>
    <w:pPr>
      <w:spacing w:after="0" w:line="240" w:lineRule="auto"/>
    </w:pPr>
    <w:rPr>
      <w:rFonts w:eastAsia="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6628B"/>
    <w:pPr>
      <w:spacing w:after="0" w:line="240" w:lineRule="auto"/>
    </w:pPr>
    <w:rPr>
      <w:rFonts w:ascii="Calibri" w:hAnsi="Calibri" w:cs="Arial"/>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tv213">
    <w:name w:val="x_tv213"/>
    <w:basedOn w:val="Normal"/>
    <w:rsid w:val="00D6628B"/>
    <w:pPr>
      <w:spacing w:before="100" w:beforeAutospacing="1" w:after="100" w:afterAutospacing="1" w:line="240" w:lineRule="auto"/>
    </w:pPr>
    <w:rPr>
      <w:rFonts w:eastAsia="Times New Roman" w:cs="Times New Roman"/>
      <w:sz w:val="24"/>
      <w:szCs w:val="24"/>
      <w:lang w:eastAsia="lv-LV"/>
    </w:rPr>
  </w:style>
  <w:style w:type="numbering" w:customStyle="1" w:styleId="Style33">
    <w:name w:val="Style33"/>
    <w:rsid w:val="00D6628B"/>
    <w:pPr>
      <w:numPr>
        <w:numId w:val="18"/>
      </w:numPr>
    </w:pPr>
  </w:style>
  <w:style w:type="table" w:customStyle="1" w:styleId="TableGrid8">
    <w:name w:val="Table Grid8"/>
    <w:basedOn w:val="TableNormal"/>
    <w:next w:val="TableGrid"/>
    <w:uiPriority w:val="39"/>
    <w:rsid w:val="00D6628B"/>
    <w:pPr>
      <w:spacing w:after="0" w:line="240" w:lineRule="auto"/>
      <w:ind w:firstLine="709"/>
      <w:jc w:val="both"/>
    </w:pPr>
    <w:rPr>
      <w:rFonts w:ascii="Calibri" w:hAnsi="Calibri" w:cs="Arial"/>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D6628B"/>
  </w:style>
  <w:style w:type="character" w:customStyle="1" w:styleId="cf21">
    <w:name w:val="cf21"/>
    <w:basedOn w:val="DefaultParagraphFont"/>
    <w:rsid w:val="00D6628B"/>
    <w:rPr>
      <w:rFonts w:ascii="Segoe UI" w:hAnsi="Segoe UI" w:cs="Segoe UI" w:hint="default"/>
      <w:sz w:val="18"/>
      <w:szCs w:val="18"/>
      <w:u w:val="single"/>
      <w:shd w:val="clear" w:color="auto" w:fill="FFFFFF"/>
    </w:rPr>
  </w:style>
  <w:style w:type="character" w:customStyle="1" w:styleId="cf31">
    <w:name w:val="cf31"/>
    <w:basedOn w:val="DefaultParagraphFont"/>
    <w:rsid w:val="00D6628B"/>
    <w:rPr>
      <w:rFonts w:ascii="Segoe UI" w:hAnsi="Segoe UI" w:cs="Segoe UI" w:hint="default"/>
      <w:sz w:val="18"/>
      <w:szCs w:val="18"/>
      <w:u w:val="single"/>
      <w:shd w:val="clear" w:color="auto" w:fill="FFFFFF"/>
    </w:rPr>
  </w:style>
  <w:style w:type="table" w:customStyle="1" w:styleId="TableGrid312">
    <w:name w:val="Table Grid312"/>
    <w:basedOn w:val="TableNormal"/>
    <w:next w:val="TableGrid"/>
    <w:uiPriority w:val="39"/>
    <w:rsid w:val="00D6628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
    <w:name w:val="Style311"/>
    <w:rsid w:val="00D6628B"/>
  </w:style>
  <w:style w:type="numbering" w:customStyle="1" w:styleId="Style341">
    <w:name w:val="Style341"/>
    <w:rsid w:val="00D6628B"/>
    <w:pPr>
      <w:numPr>
        <w:numId w:val="22"/>
      </w:numPr>
    </w:pPr>
  </w:style>
  <w:style w:type="numbering" w:customStyle="1" w:styleId="Style3111">
    <w:name w:val="Style3111"/>
    <w:rsid w:val="00D6628B"/>
  </w:style>
  <w:style w:type="numbering" w:customStyle="1" w:styleId="Style35">
    <w:name w:val="Style35"/>
    <w:rsid w:val="00D6628B"/>
  </w:style>
  <w:style w:type="numbering" w:customStyle="1" w:styleId="Style312">
    <w:name w:val="Style312"/>
    <w:rsid w:val="00D6628B"/>
  </w:style>
  <w:style w:type="character" w:customStyle="1" w:styleId="xui-provider">
    <w:name w:val="x_ui-provider"/>
    <w:basedOn w:val="DefaultParagraphFont"/>
    <w:rsid w:val="00D6628B"/>
  </w:style>
  <w:style w:type="character" w:customStyle="1" w:styleId="font461">
    <w:name w:val="font461"/>
    <w:basedOn w:val="DefaultParagraphFont"/>
    <w:rsid w:val="00D6628B"/>
    <w:rPr>
      <w:rFonts w:ascii="Times New Roman" w:hAnsi="Times New Roman" w:cs="Times New Roman" w:hint="default"/>
      <w:b/>
      <w:bCs/>
      <w:i w:val="0"/>
      <w:iCs w:val="0"/>
      <w:strike w:val="0"/>
      <w:dstrike w:val="0"/>
      <w:color w:val="000000"/>
      <w:sz w:val="24"/>
      <w:szCs w:val="24"/>
      <w:u w:val="none"/>
      <w:effect w:val="none"/>
    </w:rPr>
  </w:style>
  <w:style w:type="character" w:customStyle="1" w:styleId="font401">
    <w:name w:val="font401"/>
    <w:basedOn w:val="DefaultParagraphFont"/>
    <w:rsid w:val="00D6628B"/>
    <w:rPr>
      <w:rFonts w:ascii="Times New Roman" w:hAnsi="Times New Roman" w:cs="Times New Roman" w:hint="default"/>
      <w:b w:val="0"/>
      <w:bCs w:val="0"/>
      <w:i w:val="0"/>
      <w:iCs w:val="0"/>
      <w:strike w:val="0"/>
      <w:dstrike w:val="0"/>
      <w:color w:val="000000"/>
      <w:sz w:val="24"/>
      <w:szCs w:val="24"/>
      <w:u w:val="none"/>
      <w:effect w:val="none"/>
    </w:rPr>
  </w:style>
  <w:style w:type="table" w:customStyle="1" w:styleId="TableGrid9">
    <w:name w:val="Table Grid9"/>
    <w:basedOn w:val="TableNormal"/>
    <w:next w:val="TableGrid"/>
    <w:uiPriority w:val="39"/>
    <w:rsid w:val="00D6628B"/>
    <w:pPr>
      <w:spacing w:after="0" w:line="240" w:lineRule="auto"/>
    </w:pPr>
    <w:rPr>
      <w:rFonts w:ascii="Calibri" w:eastAsia="Yu Mincho" w:hAnsi="Calibri" w:cs="Arial"/>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D6628B"/>
    <w:pPr>
      <w:spacing w:after="0" w:line="240" w:lineRule="auto"/>
    </w:pPr>
    <w:rPr>
      <w:rFonts w:ascii="Calibri" w:eastAsia="Yu Mincho" w:hAnsi="Calibri" w:cs="Arial"/>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1">
    <w:name w:val="Heading 6 Char1"/>
    <w:basedOn w:val="DefaultParagraphFont"/>
    <w:uiPriority w:val="9"/>
    <w:semiHidden/>
    <w:rsid w:val="00D6628B"/>
    <w:rPr>
      <w:rFonts w:asciiTheme="majorHAnsi" w:eastAsiaTheme="majorEastAsia" w:hAnsiTheme="majorHAnsi" w:cstheme="majorBidi"/>
      <w:color w:val="1F3763" w:themeColor="accent1" w:themeShade="7F"/>
    </w:rPr>
  </w:style>
  <w:style w:type="character" w:customStyle="1" w:styleId="Heading8Char1">
    <w:name w:val="Heading 8 Char1"/>
    <w:basedOn w:val="DefaultParagraphFont"/>
    <w:uiPriority w:val="9"/>
    <w:semiHidden/>
    <w:rsid w:val="00D6628B"/>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D6628B"/>
    <w:rPr>
      <w:rFonts w:asciiTheme="majorHAnsi" w:eastAsiaTheme="majorEastAsia" w:hAnsiTheme="majorHAnsi" w:cstheme="majorBidi"/>
      <w:i/>
      <w:iCs/>
      <w:color w:val="272727" w:themeColor="text1" w:themeTint="D8"/>
      <w:sz w:val="21"/>
      <w:szCs w:val="21"/>
    </w:rPr>
  </w:style>
  <w:style w:type="paragraph" w:styleId="Quote">
    <w:name w:val="Quote"/>
    <w:basedOn w:val="Normal"/>
    <w:next w:val="Normal"/>
    <w:link w:val="QuoteChar"/>
    <w:uiPriority w:val="29"/>
    <w:qFormat/>
    <w:rsid w:val="00D6628B"/>
    <w:pPr>
      <w:spacing w:before="200"/>
      <w:ind w:left="864" w:right="864"/>
      <w:jc w:val="center"/>
    </w:pPr>
    <w:rPr>
      <w:rFonts w:ascii="Calibri" w:eastAsia="Yu Mincho" w:hAnsi="Calibri" w:cs="Arial"/>
      <w:i/>
      <w:iCs/>
      <w:color w:val="000000"/>
      <w:szCs w:val="22"/>
    </w:rPr>
  </w:style>
  <w:style w:type="character" w:customStyle="1" w:styleId="QuoteChar1">
    <w:name w:val="Quote Char1"/>
    <w:basedOn w:val="DefaultParagraphFont"/>
    <w:uiPriority w:val="29"/>
    <w:rsid w:val="00D6628B"/>
    <w:rPr>
      <w:i/>
      <w:iCs/>
      <w:color w:val="404040" w:themeColor="text1" w:themeTint="BF"/>
    </w:rPr>
  </w:style>
  <w:style w:type="paragraph" w:styleId="IntenseQuote">
    <w:name w:val="Intense Quote"/>
    <w:basedOn w:val="Normal"/>
    <w:next w:val="Normal"/>
    <w:link w:val="IntenseQuoteChar"/>
    <w:uiPriority w:val="30"/>
    <w:qFormat/>
    <w:rsid w:val="00D6628B"/>
    <w:pPr>
      <w:pBdr>
        <w:top w:val="single" w:sz="4" w:space="10" w:color="4472C4" w:themeColor="accent1"/>
        <w:bottom w:val="single" w:sz="4" w:space="10" w:color="4472C4" w:themeColor="accent1"/>
      </w:pBdr>
      <w:spacing w:before="360" w:after="360"/>
      <w:ind w:left="864" w:right="864"/>
      <w:jc w:val="center"/>
    </w:pPr>
    <w:rPr>
      <w:rFonts w:ascii="Calibri" w:eastAsia="Yu Mincho" w:hAnsi="Calibri" w:cs="Arial"/>
      <w:b/>
      <w:bCs/>
      <w:i/>
      <w:iCs/>
      <w:color w:val="4472C4"/>
      <w:szCs w:val="22"/>
    </w:rPr>
  </w:style>
  <w:style w:type="character" w:customStyle="1" w:styleId="IntenseQuoteChar1">
    <w:name w:val="Intense Quote Char1"/>
    <w:basedOn w:val="DefaultParagraphFont"/>
    <w:uiPriority w:val="30"/>
    <w:rsid w:val="00D6628B"/>
    <w:rPr>
      <w:i/>
      <w:iCs/>
      <w:color w:val="4472C4" w:themeColor="accent1"/>
    </w:rPr>
  </w:style>
  <w:style w:type="character" w:styleId="SubtleEmphasis">
    <w:name w:val="Subtle Emphasis"/>
    <w:basedOn w:val="DefaultParagraphFont"/>
    <w:uiPriority w:val="19"/>
    <w:qFormat/>
    <w:rsid w:val="00D6628B"/>
    <w:rPr>
      <w:i/>
      <w:iCs/>
      <w:color w:val="404040" w:themeColor="text1" w:themeTint="BF"/>
    </w:rPr>
  </w:style>
  <w:style w:type="character" w:styleId="IntenseEmphasis">
    <w:name w:val="Intense Emphasis"/>
    <w:basedOn w:val="DefaultParagraphFont"/>
    <w:uiPriority w:val="21"/>
    <w:qFormat/>
    <w:rsid w:val="00D6628B"/>
    <w:rPr>
      <w:i/>
      <w:iCs/>
      <w:color w:val="4472C4" w:themeColor="accent1"/>
    </w:rPr>
  </w:style>
  <w:style w:type="character" w:styleId="SubtleReference">
    <w:name w:val="Subtle Reference"/>
    <w:basedOn w:val="DefaultParagraphFont"/>
    <w:uiPriority w:val="31"/>
    <w:qFormat/>
    <w:rsid w:val="00D6628B"/>
    <w:rPr>
      <w:smallCaps/>
      <w:color w:val="5A5A5A" w:themeColor="text1" w:themeTint="A5"/>
    </w:rPr>
  </w:style>
  <w:style w:type="character" w:styleId="IntenseReference">
    <w:name w:val="Intense Reference"/>
    <w:basedOn w:val="DefaultParagraphFont"/>
    <w:uiPriority w:val="32"/>
    <w:qFormat/>
    <w:rsid w:val="00D6628B"/>
    <w:rPr>
      <w:b/>
      <w:bCs/>
      <w:smallCaps/>
      <w:color w:val="4472C4" w:themeColor="accent1"/>
      <w:spacing w:val="5"/>
    </w:rPr>
  </w:style>
  <w:style w:type="table" w:customStyle="1" w:styleId="TableGrid13">
    <w:name w:val="Table Grid13"/>
    <w:basedOn w:val="TableNormal"/>
    <w:next w:val="TableGrid"/>
    <w:uiPriority w:val="39"/>
    <w:rsid w:val="00ED4A3D"/>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ttered12">
    <w:name w:val="Lettered12"/>
    <w:rsid w:val="00ED4A3D"/>
  </w:style>
  <w:style w:type="table" w:customStyle="1" w:styleId="TableGrid14">
    <w:name w:val="Table Grid14"/>
    <w:basedOn w:val="TableNormal"/>
    <w:next w:val="TableGrid"/>
    <w:rsid w:val="00250842"/>
    <w:pPr>
      <w:spacing w:after="0" w:line="240" w:lineRule="auto"/>
    </w:pPr>
    <w:rPr>
      <w:rFonts w:ascii="CG Times (W1)" w:eastAsia="Times New Roman" w:hAnsi="CG Times (W1)" w:cs="Times New Roman"/>
      <w:sz w:val="20"/>
      <w:szCs w:val="20"/>
      <w:lang w:val="en-CA" w:eastAsia="en-CA"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2738">
      <w:bodyDiv w:val="1"/>
      <w:marLeft w:val="0"/>
      <w:marRight w:val="0"/>
      <w:marTop w:val="0"/>
      <w:marBottom w:val="0"/>
      <w:divBdr>
        <w:top w:val="none" w:sz="0" w:space="0" w:color="auto"/>
        <w:left w:val="none" w:sz="0" w:space="0" w:color="auto"/>
        <w:bottom w:val="none" w:sz="0" w:space="0" w:color="auto"/>
        <w:right w:val="none" w:sz="0" w:space="0" w:color="auto"/>
      </w:divBdr>
    </w:div>
    <w:div w:id="298653903">
      <w:bodyDiv w:val="1"/>
      <w:marLeft w:val="0"/>
      <w:marRight w:val="0"/>
      <w:marTop w:val="0"/>
      <w:marBottom w:val="0"/>
      <w:divBdr>
        <w:top w:val="none" w:sz="0" w:space="0" w:color="auto"/>
        <w:left w:val="none" w:sz="0" w:space="0" w:color="auto"/>
        <w:bottom w:val="none" w:sz="0" w:space="0" w:color="auto"/>
        <w:right w:val="none" w:sz="0" w:space="0" w:color="auto"/>
      </w:divBdr>
    </w:div>
    <w:div w:id="383067303">
      <w:bodyDiv w:val="1"/>
      <w:marLeft w:val="0"/>
      <w:marRight w:val="0"/>
      <w:marTop w:val="0"/>
      <w:marBottom w:val="0"/>
      <w:divBdr>
        <w:top w:val="none" w:sz="0" w:space="0" w:color="auto"/>
        <w:left w:val="none" w:sz="0" w:space="0" w:color="auto"/>
        <w:bottom w:val="none" w:sz="0" w:space="0" w:color="auto"/>
        <w:right w:val="none" w:sz="0" w:space="0" w:color="auto"/>
      </w:divBdr>
    </w:div>
    <w:div w:id="481316479">
      <w:bodyDiv w:val="1"/>
      <w:marLeft w:val="0"/>
      <w:marRight w:val="0"/>
      <w:marTop w:val="0"/>
      <w:marBottom w:val="0"/>
      <w:divBdr>
        <w:top w:val="none" w:sz="0" w:space="0" w:color="auto"/>
        <w:left w:val="none" w:sz="0" w:space="0" w:color="auto"/>
        <w:bottom w:val="none" w:sz="0" w:space="0" w:color="auto"/>
        <w:right w:val="none" w:sz="0" w:space="0" w:color="auto"/>
      </w:divBdr>
    </w:div>
    <w:div w:id="851532348">
      <w:bodyDiv w:val="1"/>
      <w:marLeft w:val="0"/>
      <w:marRight w:val="0"/>
      <w:marTop w:val="0"/>
      <w:marBottom w:val="0"/>
      <w:divBdr>
        <w:top w:val="none" w:sz="0" w:space="0" w:color="auto"/>
        <w:left w:val="none" w:sz="0" w:space="0" w:color="auto"/>
        <w:bottom w:val="none" w:sz="0" w:space="0" w:color="auto"/>
        <w:right w:val="none" w:sz="0" w:space="0" w:color="auto"/>
      </w:divBdr>
      <w:divsChild>
        <w:div w:id="1373069815">
          <w:marLeft w:val="0"/>
          <w:marRight w:val="0"/>
          <w:marTop w:val="0"/>
          <w:marBottom w:val="0"/>
          <w:divBdr>
            <w:top w:val="none" w:sz="0" w:space="0" w:color="auto"/>
            <w:left w:val="none" w:sz="0" w:space="0" w:color="auto"/>
            <w:bottom w:val="none" w:sz="0" w:space="0" w:color="auto"/>
            <w:right w:val="none" w:sz="0" w:space="0" w:color="auto"/>
          </w:divBdr>
        </w:div>
      </w:divsChild>
    </w:div>
    <w:div w:id="936912878">
      <w:bodyDiv w:val="1"/>
      <w:marLeft w:val="0"/>
      <w:marRight w:val="0"/>
      <w:marTop w:val="0"/>
      <w:marBottom w:val="0"/>
      <w:divBdr>
        <w:top w:val="none" w:sz="0" w:space="0" w:color="auto"/>
        <w:left w:val="none" w:sz="0" w:space="0" w:color="auto"/>
        <w:bottom w:val="none" w:sz="0" w:space="0" w:color="auto"/>
        <w:right w:val="none" w:sz="0" w:space="0" w:color="auto"/>
      </w:divBdr>
      <w:divsChild>
        <w:div w:id="25445086">
          <w:marLeft w:val="0"/>
          <w:marRight w:val="0"/>
          <w:marTop w:val="0"/>
          <w:marBottom w:val="0"/>
          <w:divBdr>
            <w:top w:val="none" w:sz="0" w:space="0" w:color="auto"/>
            <w:left w:val="none" w:sz="0" w:space="0" w:color="auto"/>
            <w:bottom w:val="none" w:sz="0" w:space="0" w:color="auto"/>
            <w:right w:val="none" w:sz="0" w:space="0" w:color="auto"/>
          </w:divBdr>
          <w:divsChild>
            <w:div w:id="182790317">
              <w:marLeft w:val="0"/>
              <w:marRight w:val="0"/>
              <w:marTop w:val="0"/>
              <w:marBottom w:val="0"/>
              <w:divBdr>
                <w:top w:val="none" w:sz="0" w:space="0" w:color="auto"/>
                <w:left w:val="none" w:sz="0" w:space="0" w:color="auto"/>
                <w:bottom w:val="none" w:sz="0" w:space="0" w:color="auto"/>
                <w:right w:val="none" w:sz="0" w:space="0" w:color="auto"/>
              </w:divBdr>
            </w:div>
          </w:divsChild>
        </w:div>
        <w:div w:id="57167493">
          <w:marLeft w:val="0"/>
          <w:marRight w:val="0"/>
          <w:marTop w:val="0"/>
          <w:marBottom w:val="0"/>
          <w:divBdr>
            <w:top w:val="none" w:sz="0" w:space="0" w:color="auto"/>
            <w:left w:val="none" w:sz="0" w:space="0" w:color="auto"/>
            <w:bottom w:val="none" w:sz="0" w:space="0" w:color="auto"/>
            <w:right w:val="none" w:sz="0" w:space="0" w:color="auto"/>
          </w:divBdr>
          <w:divsChild>
            <w:div w:id="843324608">
              <w:marLeft w:val="0"/>
              <w:marRight w:val="0"/>
              <w:marTop w:val="0"/>
              <w:marBottom w:val="0"/>
              <w:divBdr>
                <w:top w:val="none" w:sz="0" w:space="0" w:color="auto"/>
                <w:left w:val="none" w:sz="0" w:space="0" w:color="auto"/>
                <w:bottom w:val="none" w:sz="0" w:space="0" w:color="auto"/>
                <w:right w:val="none" w:sz="0" w:space="0" w:color="auto"/>
              </w:divBdr>
            </w:div>
          </w:divsChild>
        </w:div>
        <w:div w:id="76024525">
          <w:marLeft w:val="0"/>
          <w:marRight w:val="0"/>
          <w:marTop w:val="0"/>
          <w:marBottom w:val="0"/>
          <w:divBdr>
            <w:top w:val="none" w:sz="0" w:space="0" w:color="auto"/>
            <w:left w:val="none" w:sz="0" w:space="0" w:color="auto"/>
            <w:bottom w:val="none" w:sz="0" w:space="0" w:color="auto"/>
            <w:right w:val="none" w:sz="0" w:space="0" w:color="auto"/>
          </w:divBdr>
          <w:divsChild>
            <w:div w:id="910389239">
              <w:marLeft w:val="0"/>
              <w:marRight w:val="0"/>
              <w:marTop w:val="0"/>
              <w:marBottom w:val="0"/>
              <w:divBdr>
                <w:top w:val="none" w:sz="0" w:space="0" w:color="auto"/>
                <w:left w:val="none" w:sz="0" w:space="0" w:color="auto"/>
                <w:bottom w:val="none" w:sz="0" w:space="0" w:color="auto"/>
                <w:right w:val="none" w:sz="0" w:space="0" w:color="auto"/>
              </w:divBdr>
            </w:div>
          </w:divsChild>
        </w:div>
        <w:div w:id="104007832">
          <w:marLeft w:val="0"/>
          <w:marRight w:val="0"/>
          <w:marTop w:val="0"/>
          <w:marBottom w:val="0"/>
          <w:divBdr>
            <w:top w:val="none" w:sz="0" w:space="0" w:color="auto"/>
            <w:left w:val="none" w:sz="0" w:space="0" w:color="auto"/>
            <w:bottom w:val="none" w:sz="0" w:space="0" w:color="auto"/>
            <w:right w:val="none" w:sz="0" w:space="0" w:color="auto"/>
          </w:divBdr>
          <w:divsChild>
            <w:div w:id="1433358485">
              <w:marLeft w:val="0"/>
              <w:marRight w:val="0"/>
              <w:marTop w:val="0"/>
              <w:marBottom w:val="0"/>
              <w:divBdr>
                <w:top w:val="none" w:sz="0" w:space="0" w:color="auto"/>
                <w:left w:val="none" w:sz="0" w:space="0" w:color="auto"/>
                <w:bottom w:val="none" w:sz="0" w:space="0" w:color="auto"/>
                <w:right w:val="none" w:sz="0" w:space="0" w:color="auto"/>
              </w:divBdr>
            </w:div>
          </w:divsChild>
        </w:div>
        <w:div w:id="116409420">
          <w:marLeft w:val="0"/>
          <w:marRight w:val="0"/>
          <w:marTop w:val="0"/>
          <w:marBottom w:val="0"/>
          <w:divBdr>
            <w:top w:val="none" w:sz="0" w:space="0" w:color="auto"/>
            <w:left w:val="none" w:sz="0" w:space="0" w:color="auto"/>
            <w:bottom w:val="none" w:sz="0" w:space="0" w:color="auto"/>
            <w:right w:val="none" w:sz="0" w:space="0" w:color="auto"/>
          </w:divBdr>
          <w:divsChild>
            <w:div w:id="923682768">
              <w:marLeft w:val="0"/>
              <w:marRight w:val="0"/>
              <w:marTop w:val="0"/>
              <w:marBottom w:val="0"/>
              <w:divBdr>
                <w:top w:val="none" w:sz="0" w:space="0" w:color="auto"/>
                <w:left w:val="none" w:sz="0" w:space="0" w:color="auto"/>
                <w:bottom w:val="none" w:sz="0" w:space="0" w:color="auto"/>
                <w:right w:val="none" w:sz="0" w:space="0" w:color="auto"/>
              </w:divBdr>
            </w:div>
          </w:divsChild>
        </w:div>
        <w:div w:id="138304545">
          <w:marLeft w:val="0"/>
          <w:marRight w:val="0"/>
          <w:marTop w:val="0"/>
          <w:marBottom w:val="0"/>
          <w:divBdr>
            <w:top w:val="none" w:sz="0" w:space="0" w:color="auto"/>
            <w:left w:val="none" w:sz="0" w:space="0" w:color="auto"/>
            <w:bottom w:val="none" w:sz="0" w:space="0" w:color="auto"/>
            <w:right w:val="none" w:sz="0" w:space="0" w:color="auto"/>
          </w:divBdr>
          <w:divsChild>
            <w:div w:id="737628209">
              <w:marLeft w:val="0"/>
              <w:marRight w:val="0"/>
              <w:marTop w:val="0"/>
              <w:marBottom w:val="0"/>
              <w:divBdr>
                <w:top w:val="none" w:sz="0" w:space="0" w:color="auto"/>
                <w:left w:val="none" w:sz="0" w:space="0" w:color="auto"/>
                <w:bottom w:val="none" w:sz="0" w:space="0" w:color="auto"/>
                <w:right w:val="none" w:sz="0" w:space="0" w:color="auto"/>
              </w:divBdr>
            </w:div>
          </w:divsChild>
        </w:div>
        <w:div w:id="142429185">
          <w:marLeft w:val="0"/>
          <w:marRight w:val="0"/>
          <w:marTop w:val="0"/>
          <w:marBottom w:val="0"/>
          <w:divBdr>
            <w:top w:val="none" w:sz="0" w:space="0" w:color="auto"/>
            <w:left w:val="none" w:sz="0" w:space="0" w:color="auto"/>
            <w:bottom w:val="none" w:sz="0" w:space="0" w:color="auto"/>
            <w:right w:val="none" w:sz="0" w:space="0" w:color="auto"/>
          </w:divBdr>
          <w:divsChild>
            <w:div w:id="1781217948">
              <w:marLeft w:val="0"/>
              <w:marRight w:val="0"/>
              <w:marTop w:val="0"/>
              <w:marBottom w:val="0"/>
              <w:divBdr>
                <w:top w:val="none" w:sz="0" w:space="0" w:color="auto"/>
                <w:left w:val="none" w:sz="0" w:space="0" w:color="auto"/>
                <w:bottom w:val="none" w:sz="0" w:space="0" w:color="auto"/>
                <w:right w:val="none" w:sz="0" w:space="0" w:color="auto"/>
              </w:divBdr>
            </w:div>
          </w:divsChild>
        </w:div>
        <w:div w:id="166865315">
          <w:marLeft w:val="0"/>
          <w:marRight w:val="0"/>
          <w:marTop w:val="0"/>
          <w:marBottom w:val="0"/>
          <w:divBdr>
            <w:top w:val="none" w:sz="0" w:space="0" w:color="auto"/>
            <w:left w:val="none" w:sz="0" w:space="0" w:color="auto"/>
            <w:bottom w:val="none" w:sz="0" w:space="0" w:color="auto"/>
            <w:right w:val="none" w:sz="0" w:space="0" w:color="auto"/>
          </w:divBdr>
          <w:divsChild>
            <w:div w:id="1457024872">
              <w:marLeft w:val="0"/>
              <w:marRight w:val="0"/>
              <w:marTop w:val="0"/>
              <w:marBottom w:val="0"/>
              <w:divBdr>
                <w:top w:val="none" w:sz="0" w:space="0" w:color="auto"/>
                <w:left w:val="none" w:sz="0" w:space="0" w:color="auto"/>
                <w:bottom w:val="none" w:sz="0" w:space="0" w:color="auto"/>
                <w:right w:val="none" w:sz="0" w:space="0" w:color="auto"/>
              </w:divBdr>
            </w:div>
          </w:divsChild>
        </w:div>
        <w:div w:id="179584938">
          <w:marLeft w:val="0"/>
          <w:marRight w:val="0"/>
          <w:marTop w:val="0"/>
          <w:marBottom w:val="0"/>
          <w:divBdr>
            <w:top w:val="none" w:sz="0" w:space="0" w:color="auto"/>
            <w:left w:val="none" w:sz="0" w:space="0" w:color="auto"/>
            <w:bottom w:val="none" w:sz="0" w:space="0" w:color="auto"/>
            <w:right w:val="none" w:sz="0" w:space="0" w:color="auto"/>
          </w:divBdr>
          <w:divsChild>
            <w:div w:id="1581871399">
              <w:marLeft w:val="0"/>
              <w:marRight w:val="0"/>
              <w:marTop w:val="0"/>
              <w:marBottom w:val="0"/>
              <w:divBdr>
                <w:top w:val="none" w:sz="0" w:space="0" w:color="auto"/>
                <w:left w:val="none" w:sz="0" w:space="0" w:color="auto"/>
                <w:bottom w:val="none" w:sz="0" w:space="0" w:color="auto"/>
                <w:right w:val="none" w:sz="0" w:space="0" w:color="auto"/>
              </w:divBdr>
            </w:div>
          </w:divsChild>
        </w:div>
        <w:div w:id="188223361">
          <w:marLeft w:val="0"/>
          <w:marRight w:val="0"/>
          <w:marTop w:val="0"/>
          <w:marBottom w:val="0"/>
          <w:divBdr>
            <w:top w:val="none" w:sz="0" w:space="0" w:color="auto"/>
            <w:left w:val="none" w:sz="0" w:space="0" w:color="auto"/>
            <w:bottom w:val="none" w:sz="0" w:space="0" w:color="auto"/>
            <w:right w:val="none" w:sz="0" w:space="0" w:color="auto"/>
          </w:divBdr>
          <w:divsChild>
            <w:div w:id="1363281333">
              <w:marLeft w:val="0"/>
              <w:marRight w:val="0"/>
              <w:marTop w:val="0"/>
              <w:marBottom w:val="0"/>
              <w:divBdr>
                <w:top w:val="none" w:sz="0" w:space="0" w:color="auto"/>
                <w:left w:val="none" w:sz="0" w:space="0" w:color="auto"/>
                <w:bottom w:val="none" w:sz="0" w:space="0" w:color="auto"/>
                <w:right w:val="none" w:sz="0" w:space="0" w:color="auto"/>
              </w:divBdr>
            </w:div>
          </w:divsChild>
        </w:div>
        <w:div w:id="194999370">
          <w:marLeft w:val="0"/>
          <w:marRight w:val="0"/>
          <w:marTop w:val="0"/>
          <w:marBottom w:val="0"/>
          <w:divBdr>
            <w:top w:val="none" w:sz="0" w:space="0" w:color="auto"/>
            <w:left w:val="none" w:sz="0" w:space="0" w:color="auto"/>
            <w:bottom w:val="none" w:sz="0" w:space="0" w:color="auto"/>
            <w:right w:val="none" w:sz="0" w:space="0" w:color="auto"/>
          </w:divBdr>
          <w:divsChild>
            <w:div w:id="351301009">
              <w:marLeft w:val="0"/>
              <w:marRight w:val="0"/>
              <w:marTop w:val="0"/>
              <w:marBottom w:val="0"/>
              <w:divBdr>
                <w:top w:val="none" w:sz="0" w:space="0" w:color="auto"/>
                <w:left w:val="none" w:sz="0" w:space="0" w:color="auto"/>
                <w:bottom w:val="none" w:sz="0" w:space="0" w:color="auto"/>
                <w:right w:val="none" w:sz="0" w:space="0" w:color="auto"/>
              </w:divBdr>
            </w:div>
          </w:divsChild>
        </w:div>
        <w:div w:id="195585718">
          <w:marLeft w:val="0"/>
          <w:marRight w:val="0"/>
          <w:marTop w:val="0"/>
          <w:marBottom w:val="0"/>
          <w:divBdr>
            <w:top w:val="none" w:sz="0" w:space="0" w:color="auto"/>
            <w:left w:val="none" w:sz="0" w:space="0" w:color="auto"/>
            <w:bottom w:val="none" w:sz="0" w:space="0" w:color="auto"/>
            <w:right w:val="none" w:sz="0" w:space="0" w:color="auto"/>
          </w:divBdr>
          <w:divsChild>
            <w:div w:id="866676470">
              <w:marLeft w:val="0"/>
              <w:marRight w:val="0"/>
              <w:marTop w:val="0"/>
              <w:marBottom w:val="0"/>
              <w:divBdr>
                <w:top w:val="none" w:sz="0" w:space="0" w:color="auto"/>
                <w:left w:val="none" w:sz="0" w:space="0" w:color="auto"/>
                <w:bottom w:val="none" w:sz="0" w:space="0" w:color="auto"/>
                <w:right w:val="none" w:sz="0" w:space="0" w:color="auto"/>
              </w:divBdr>
            </w:div>
          </w:divsChild>
        </w:div>
        <w:div w:id="222329991">
          <w:marLeft w:val="0"/>
          <w:marRight w:val="0"/>
          <w:marTop w:val="0"/>
          <w:marBottom w:val="0"/>
          <w:divBdr>
            <w:top w:val="none" w:sz="0" w:space="0" w:color="auto"/>
            <w:left w:val="none" w:sz="0" w:space="0" w:color="auto"/>
            <w:bottom w:val="none" w:sz="0" w:space="0" w:color="auto"/>
            <w:right w:val="none" w:sz="0" w:space="0" w:color="auto"/>
          </w:divBdr>
          <w:divsChild>
            <w:div w:id="218978601">
              <w:marLeft w:val="0"/>
              <w:marRight w:val="0"/>
              <w:marTop w:val="0"/>
              <w:marBottom w:val="0"/>
              <w:divBdr>
                <w:top w:val="none" w:sz="0" w:space="0" w:color="auto"/>
                <w:left w:val="none" w:sz="0" w:space="0" w:color="auto"/>
                <w:bottom w:val="none" w:sz="0" w:space="0" w:color="auto"/>
                <w:right w:val="none" w:sz="0" w:space="0" w:color="auto"/>
              </w:divBdr>
            </w:div>
          </w:divsChild>
        </w:div>
        <w:div w:id="259140934">
          <w:marLeft w:val="0"/>
          <w:marRight w:val="0"/>
          <w:marTop w:val="0"/>
          <w:marBottom w:val="0"/>
          <w:divBdr>
            <w:top w:val="none" w:sz="0" w:space="0" w:color="auto"/>
            <w:left w:val="none" w:sz="0" w:space="0" w:color="auto"/>
            <w:bottom w:val="none" w:sz="0" w:space="0" w:color="auto"/>
            <w:right w:val="none" w:sz="0" w:space="0" w:color="auto"/>
          </w:divBdr>
          <w:divsChild>
            <w:div w:id="143551052">
              <w:marLeft w:val="0"/>
              <w:marRight w:val="0"/>
              <w:marTop w:val="0"/>
              <w:marBottom w:val="0"/>
              <w:divBdr>
                <w:top w:val="none" w:sz="0" w:space="0" w:color="auto"/>
                <w:left w:val="none" w:sz="0" w:space="0" w:color="auto"/>
                <w:bottom w:val="none" w:sz="0" w:space="0" w:color="auto"/>
                <w:right w:val="none" w:sz="0" w:space="0" w:color="auto"/>
              </w:divBdr>
            </w:div>
          </w:divsChild>
        </w:div>
        <w:div w:id="264307334">
          <w:marLeft w:val="0"/>
          <w:marRight w:val="0"/>
          <w:marTop w:val="0"/>
          <w:marBottom w:val="0"/>
          <w:divBdr>
            <w:top w:val="none" w:sz="0" w:space="0" w:color="auto"/>
            <w:left w:val="none" w:sz="0" w:space="0" w:color="auto"/>
            <w:bottom w:val="none" w:sz="0" w:space="0" w:color="auto"/>
            <w:right w:val="none" w:sz="0" w:space="0" w:color="auto"/>
          </w:divBdr>
          <w:divsChild>
            <w:div w:id="186335153">
              <w:marLeft w:val="0"/>
              <w:marRight w:val="0"/>
              <w:marTop w:val="0"/>
              <w:marBottom w:val="0"/>
              <w:divBdr>
                <w:top w:val="none" w:sz="0" w:space="0" w:color="auto"/>
                <w:left w:val="none" w:sz="0" w:space="0" w:color="auto"/>
                <w:bottom w:val="none" w:sz="0" w:space="0" w:color="auto"/>
                <w:right w:val="none" w:sz="0" w:space="0" w:color="auto"/>
              </w:divBdr>
            </w:div>
          </w:divsChild>
        </w:div>
        <w:div w:id="280382945">
          <w:marLeft w:val="0"/>
          <w:marRight w:val="0"/>
          <w:marTop w:val="0"/>
          <w:marBottom w:val="0"/>
          <w:divBdr>
            <w:top w:val="none" w:sz="0" w:space="0" w:color="auto"/>
            <w:left w:val="none" w:sz="0" w:space="0" w:color="auto"/>
            <w:bottom w:val="none" w:sz="0" w:space="0" w:color="auto"/>
            <w:right w:val="none" w:sz="0" w:space="0" w:color="auto"/>
          </w:divBdr>
          <w:divsChild>
            <w:div w:id="1751345640">
              <w:marLeft w:val="0"/>
              <w:marRight w:val="0"/>
              <w:marTop w:val="0"/>
              <w:marBottom w:val="0"/>
              <w:divBdr>
                <w:top w:val="none" w:sz="0" w:space="0" w:color="auto"/>
                <w:left w:val="none" w:sz="0" w:space="0" w:color="auto"/>
                <w:bottom w:val="none" w:sz="0" w:space="0" w:color="auto"/>
                <w:right w:val="none" w:sz="0" w:space="0" w:color="auto"/>
              </w:divBdr>
            </w:div>
          </w:divsChild>
        </w:div>
        <w:div w:id="292908511">
          <w:marLeft w:val="0"/>
          <w:marRight w:val="0"/>
          <w:marTop w:val="0"/>
          <w:marBottom w:val="0"/>
          <w:divBdr>
            <w:top w:val="none" w:sz="0" w:space="0" w:color="auto"/>
            <w:left w:val="none" w:sz="0" w:space="0" w:color="auto"/>
            <w:bottom w:val="none" w:sz="0" w:space="0" w:color="auto"/>
            <w:right w:val="none" w:sz="0" w:space="0" w:color="auto"/>
          </w:divBdr>
          <w:divsChild>
            <w:div w:id="1729302066">
              <w:marLeft w:val="0"/>
              <w:marRight w:val="0"/>
              <w:marTop w:val="0"/>
              <w:marBottom w:val="0"/>
              <w:divBdr>
                <w:top w:val="none" w:sz="0" w:space="0" w:color="auto"/>
                <w:left w:val="none" w:sz="0" w:space="0" w:color="auto"/>
                <w:bottom w:val="none" w:sz="0" w:space="0" w:color="auto"/>
                <w:right w:val="none" w:sz="0" w:space="0" w:color="auto"/>
              </w:divBdr>
            </w:div>
          </w:divsChild>
        </w:div>
        <w:div w:id="335616582">
          <w:marLeft w:val="0"/>
          <w:marRight w:val="0"/>
          <w:marTop w:val="0"/>
          <w:marBottom w:val="0"/>
          <w:divBdr>
            <w:top w:val="none" w:sz="0" w:space="0" w:color="auto"/>
            <w:left w:val="none" w:sz="0" w:space="0" w:color="auto"/>
            <w:bottom w:val="none" w:sz="0" w:space="0" w:color="auto"/>
            <w:right w:val="none" w:sz="0" w:space="0" w:color="auto"/>
          </w:divBdr>
          <w:divsChild>
            <w:div w:id="1137258963">
              <w:marLeft w:val="0"/>
              <w:marRight w:val="0"/>
              <w:marTop w:val="0"/>
              <w:marBottom w:val="0"/>
              <w:divBdr>
                <w:top w:val="none" w:sz="0" w:space="0" w:color="auto"/>
                <w:left w:val="none" w:sz="0" w:space="0" w:color="auto"/>
                <w:bottom w:val="none" w:sz="0" w:space="0" w:color="auto"/>
                <w:right w:val="none" w:sz="0" w:space="0" w:color="auto"/>
              </w:divBdr>
            </w:div>
          </w:divsChild>
        </w:div>
        <w:div w:id="346366982">
          <w:marLeft w:val="0"/>
          <w:marRight w:val="0"/>
          <w:marTop w:val="0"/>
          <w:marBottom w:val="0"/>
          <w:divBdr>
            <w:top w:val="none" w:sz="0" w:space="0" w:color="auto"/>
            <w:left w:val="none" w:sz="0" w:space="0" w:color="auto"/>
            <w:bottom w:val="none" w:sz="0" w:space="0" w:color="auto"/>
            <w:right w:val="none" w:sz="0" w:space="0" w:color="auto"/>
          </w:divBdr>
          <w:divsChild>
            <w:div w:id="680009797">
              <w:marLeft w:val="0"/>
              <w:marRight w:val="0"/>
              <w:marTop w:val="0"/>
              <w:marBottom w:val="0"/>
              <w:divBdr>
                <w:top w:val="none" w:sz="0" w:space="0" w:color="auto"/>
                <w:left w:val="none" w:sz="0" w:space="0" w:color="auto"/>
                <w:bottom w:val="none" w:sz="0" w:space="0" w:color="auto"/>
                <w:right w:val="none" w:sz="0" w:space="0" w:color="auto"/>
              </w:divBdr>
            </w:div>
          </w:divsChild>
        </w:div>
        <w:div w:id="351956709">
          <w:marLeft w:val="0"/>
          <w:marRight w:val="0"/>
          <w:marTop w:val="0"/>
          <w:marBottom w:val="0"/>
          <w:divBdr>
            <w:top w:val="none" w:sz="0" w:space="0" w:color="auto"/>
            <w:left w:val="none" w:sz="0" w:space="0" w:color="auto"/>
            <w:bottom w:val="none" w:sz="0" w:space="0" w:color="auto"/>
            <w:right w:val="none" w:sz="0" w:space="0" w:color="auto"/>
          </w:divBdr>
          <w:divsChild>
            <w:div w:id="1924678825">
              <w:marLeft w:val="0"/>
              <w:marRight w:val="0"/>
              <w:marTop w:val="0"/>
              <w:marBottom w:val="0"/>
              <w:divBdr>
                <w:top w:val="none" w:sz="0" w:space="0" w:color="auto"/>
                <w:left w:val="none" w:sz="0" w:space="0" w:color="auto"/>
                <w:bottom w:val="none" w:sz="0" w:space="0" w:color="auto"/>
                <w:right w:val="none" w:sz="0" w:space="0" w:color="auto"/>
              </w:divBdr>
            </w:div>
          </w:divsChild>
        </w:div>
        <w:div w:id="355891983">
          <w:marLeft w:val="0"/>
          <w:marRight w:val="0"/>
          <w:marTop w:val="0"/>
          <w:marBottom w:val="0"/>
          <w:divBdr>
            <w:top w:val="none" w:sz="0" w:space="0" w:color="auto"/>
            <w:left w:val="none" w:sz="0" w:space="0" w:color="auto"/>
            <w:bottom w:val="none" w:sz="0" w:space="0" w:color="auto"/>
            <w:right w:val="none" w:sz="0" w:space="0" w:color="auto"/>
          </w:divBdr>
          <w:divsChild>
            <w:div w:id="1549611496">
              <w:marLeft w:val="0"/>
              <w:marRight w:val="0"/>
              <w:marTop w:val="0"/>
              <w:marBottom w:val="0"/>
              <w:divBdr>
                <w:top w:val="none" w:sz="0" w:space="0" w:color="auto"/>
                <w:left w:val="none" w:sz="0" w:space="0" w:color="auto"/>
                <w:bottom w:val="none" w:sz="0" w:space="0" w:color="auto"/>
                <w:right w:val="none" w:sz="0" w:space="0" w:color="auto"/>
              </w:divBdr>
            </w:div>
          </w:divsChild>
        </w:div>
        <w:div w:id="420369636">
          <w:marLeft w:val="0"/>
          <w:marRight w:val="0"/>
          <w:marTop w:val="0"/>
          <w:marBottom w:val="0"/>
          <w:divBdr>
            <w:top w:val="none" w:sz="0" w:space="0" w:color="auto"/>
            <w:left w:val="none" w:sz="0" w:space="0" w:color="auto"/>
            <w:bottom w:val="none" w:sz="0" w:space="0" w:color="auto"/>
            <w:right w:val="none" w:sz="0" w:space="0" w:color="auto"/>
          </w:divBdr>
          <w:divsChild>
            <w:div w:id="2115972924">
              <w:marLeft w:val="0"/>
              <w:marRight w:val="0"/>
              <w:marTop w:val="0"/>
              <w:marBottom w:val="0"/>
              <w:divBdr>
                <w:top w:val="none" w:sz="0" w:space="0" w:color="auto"/>
                <w:left w:val="none" w:sz="0" w:space="0" w:color="auto"/>
                <w:bottom w:val="none" w:sz="0" w:space="0" w:color="auto"/>
                <w:right w:val="none" w:sz="0" w:space="0" w:color="auto"/>
              </w:divBdr>
            </w:div>
          </w:divsChild>
        </w:div>
        <w:div w:id="429859926">
          <w:marLeft w:val="0"/>
          <w:marRight w:val="0"/>
          <w:marTop w:val="0"/>
          <w:marBottom w:val="0"/>
          <w:divBdr>
            <w:top w:val="none" w:sz="0" w:space="0" w:color="auto"/>
            <w:left w:val="none" w:sz="0" w:space="0" w:color="auto"/>
            <w:bottom w:val="none" w:sz="0" w:space="0" w:color="auto"/>
            <w:right w:val="none" w:sz="0" w:space="0" w:color="auto"/>
          </w:divBdr>
          <w:divsChild>
            <w:div w:id="1785071253">
              <w:marLeft w:val="0"/>
              <w:marRight w:val="0"/>
              <w:marTop w:val="0"/>
              <w:marBottom w:val="0"/>
              <w:divBdr>
                <w:top w:val="none" w:sz="0" w:space="0" w:color="auto"/>
                <w:left w:val="none" w:sz="0" w:space="0" w:color="auto"/>
                <w:bottom w:val="none" w:sz="0" w:space="0" w:color="auto"/>
                <w:right w:val="none" w:sz="0" w:space="0" w:color="auto"/>
              </w:divBdr>
            </w:div>
          </w:divsChild>
        </w:div>
        <w:div w:id="433718295">
          <w:marLeft w:val="0"/>
          <w:marRight w:val="0"/>
          <w:marTop w:val="0"/>
          <w:marBottom w:val="0"/>
          <w:divBdr>
            <w:top w:val="none" w:sz="0" w:space="0" w:color="auto"/>
            <w:left w:val="none" w:sz="0" w:space="0" w:color="auto"/>
            <w:bottom w:val="none" w:sz="0" w:space="0" w:color="auto"/>
            <w:right w:val="none" w:sz="0" w:space="0" w:color="auto"/>
          </w:divBdr>
          <w:divsChild>
            <w:div w:id="829100761">
              <w:marLeft w:val="0"/>
              <w:marRight w:val="0"/>
              <w:marTop w:val="0"/>
              <w:marBottom w:val="0"/>
              <w:divBdr>
                <w:top w:val="none" w:sz="0" w:space="0" w:color="auto"/>
                <w:left w:val="none" w:sz="0" w:space="0" w:color="auto"/>
                <w:bottom w:val="none" w:sz="0" w:space="0" w:color="auto"/>
                <w:right w:val="none" w:sz="0" w:space="0" w:color="auto"/>
              </w:divBdr>
            </w:div>
          </w:divsChild>
        </w:div>
        <w:div w:id="440494335">
          <w:marLeft w:val="0"/>
          <w:marRight w:val="0"/>
          <w:marTop w:val="0"/>
          <w:marBottom w:val="0"/>
          <w:divBdr>
            <w:top w:val="none" w:sz="0" w:space="0" w:color="auto"/>
            <w:left w:val="none" w:sz="0" w:space="0" w:color="auto"/>
            <w:bottom w:val="none" w:sz="0" w:space="0" w:color="auto"/>
            <w:right w:val="none" w:sz="0" w:space="0" w:color="auto"/>
          </w:divBdr>
          <w:divsChild>
            <w:div w:id="421073909">
              <w:marLeft w:val="0"/>
              <w:marRight w:val="0"/>
              <w:marTop w:val="0"/>
              <w:marBottom w:val="0"/>
              <w:divBdr>
                <w:top w:val="none" w:sz="0" w:space="0" w:color="auto"/>
                <w:left w:val="none" w:sz="0" w:space="0" w:color="auto"/>
                <w:bottom w:val="none" w:sz="0" w:space="0" w:color="auto"/>
                <w:right w:val="none" w:sz="0" w:space="0" w:color="auto"/>
              </w:divBdr>
            </w:div>
          </w:divsChild>
        </w:div>
        <w:div w:id="448205588">
          <w:marLeft w:val="0"/>
          <w:marRight w:val="0"/>
          <w:marTop w:val="0"/>
          <w:marBottom w:val="0"/>
          <w:divBdr>
            <w:top w:val="none" w:sz="0" w:space="0" w:color="auto"/>
            <w:left w:val="none" w:sz="0" w:space="0" w:color="auto"/>
            <w:bottom w:val="none" w:sz="0" w:space="0" w:color="auto"/>
            <w:right w:val="none" w:sz="0" w:space="0" w:color="auto"/>
          </w:divBdr>
          <w:divsChild>
            <w:div w:id="1458140602">
              <w:marLeft w:val="0"/>
              <w:marRight w:val="0"/>
              <w:marTop w:val="0"/>
              <w:marBottom w:val="0"/>
              <w:divBdr>
                <w:top w:val="none" w:sz="0" w:space="0" w:color="auto"/>
                <w:left w:val="none" w:sz="0" w:space="0" w:color="auto"/>
                <w:bottom w:val="none" w:sz="0" w:space="0" w:color="auto"/>
                <w:right w:val="none" w:sz="0" w:space="0" w:color="auto"/>
              </w:divBdr>
            </w:div>
          </w:divsChild>
        </w:div>
        <w:div w:id="467281783">
          <w:marLeft w:val="0"/>
          <w:marRight w:val="0"/>
          <w:marTop w:val="0"/>
          <w:marBottom w:val="0"/>
          <w:divBdr>
            <w:top w:val="none" w:sz="0" w:space="0" w:color="auto"/>
            <w:left w:val="none" w:sz="0" w:space="0" w:color="auto"/>
            <w:bottom w:val="none" w:sz="0" w:space="0" w:color="auto"/>
            <w:right w:val="none" w:sz="0" w:space="0" w:color="auto"/>
          </w:divBdr>
          <w:divsChild>
            <w:div w:id="1662275357">
              <w:marLeft w:val="0"/>
              <w:marRight w:val="0"/>
              <w:marTop w:val="0"/>
              <w:marBottom w:val="0"/>
              <w:divBdr>
                <w:top w:val="none" w:sz="0" w:space="0" w:color="auto"/>
                <w:left w:val="none" w:sz="0" w:space="0" w:color="auto"/>
                <w:bottom w:val="none" w:sz="0" w:space="0" w:color="auto"/>
                <w:right w:val="none" w:sz="0" w:space="0" w:color="auto"/>
              </w:divBdr>
            </w:div>
          </w:divsChild>
        </w:div>
        <w:div w:id="518589477">
          <w:marLeft w:val="0"/>
          <w:marRight w:val="0"/>
          <w:marTop w:val="0"/>
          <w:marBottom w:val="0"/>
          <w:divBdr>
            <w:top w:val="none" w:sz="0" w:space="0" w:color="auto"/>
            <w:left w:val="none" w:sz="0" w:space="0" w:color="auto"/>
            <w:bottom w:val="none" w:sz="0" w:space="0" w:color="auto"/>
            <w:right w:val="none" w:sz="0" w:space="0" w:color="auto"/>
          </w:divBdr>
          <w:divsChild>
            <w:div w:id="1223365757">
              <w:marLeft w:val="0"/>
              <w:marRight w:val="0"/>
              <w:marTop w:val="0"/>
              <w:marBottom w:val="0"/>
              <w:divBdr>
                <w:top w:val="none" w:sz="0" w:space="0" w:color="auto"/>
                <w:left w:val="none" w:sz="0" w:space="0" w:color="auto"/>
                <w:bottom w:val="none" w:sz="0" w:space="0" w:color="auto"/>
                <w:right w:val="none" w:sz="0" w:space="0" w:color="auto"/>
              </w:divBdr>
            </w:div>
          </w:divsChild>
        </w:div>
        <w:div w:id="549535103">
          <w:marLeft w:val="0"/>
          <w:marRight w:val="0"/>
          <w:marTop w:val="0"/>
          <w:marBottom w:val="0"/>
          <w:divBdr>
            <w:top w:val="none" w:sz="0" w:space="0" w:color="auto"/>
            <w:left w:val="none" w:sz="0" w:space="0" w:color="auto"/>
            <w:bottom w:val="none" w:sz="0" w:space="0" w:color="auto"/>
            <w:right w:val="none" w:sz="0" w:space="0" w:color="auto"/>
          </w:divBdr>
          <w:divsChild>
            <w:div w:id="1918249764">
              <w:marLeft w:val="0"/>
              <w:marRight w:val="0"/>
              <w:marTop w:val="0"/>
              <w:marBottom w:val="0"/>
              <w:divBdr>
                <w:top w:val="none" w:sz="0" w:space="0" w:color="auto"/>
                <w:left w:val="none" w:sz="0" w:space="0" w:color="auto"/>
                <w:bottom w:val="none" w:sz="0" w:space="0" w:color="auto"/>
                <w:right w:val="none" w:sz="0" w:space="0" w:color="auto"/>
              </w:divBdr>
            </w:div>
          </w:divsChild>
        </w:div>
        <w:div w:id="573515675">
          <w:marLeft w:val="0"/>
          <w:marRight w:val="0"/>
          <w:marTop w:val="0"/>
          <w:marBottom w:val="0"/>
          <w:divBdr>
            <w:top w:val="none" w:sz="0" w:space="0" w:color="auto"/>
            <w:left w:val="none" w:sz="0" w:space="0" w:color="auto"/>
            <w:bottom w:val="none" w:sz="0" w:space="0" w:color="auto"/>
            <w:right w:val="none" w:sz="0" w:space="0" w:color="auto"/>
          </w:divBdr>
          <w:divsChild>
            <w:div w:id="1684673768">
              <w:marLeft w:val="0"/>
              <w:marRight w:val="0"/>
              <w:marTop w:val="0"/>
              <w:marBottom w:val="0"/>
              <w:divBdr>
                <w:top w:val="none" w:sz="0" w:space="0" w:color="auto"/>
                <w:left w:val="none" w:sz="0" w:space="0" w:color="auto"/>
                <w:bottom w:val="none" w:sz="0" w:space="0" w:color="auto"/>
                <w:right w:val="none" w:sz="0" w:space="0" w:color="auto"/>
              </w:divBdr>
            </w:div>
          </w:divsChild>
        </w:div>
        <w:div w:id="578635243">
          <w:marLeft w:val="0"/>
          <w:marRight w:val="0"/>
          <w:marTop w:val="0"/>
          <w:marBottom w:val="0"/>
          <w:divBdr>
            <w:top w:val="none" w:sz="0" w:space="0" w:color="auto"/>
            <w:left w:val="none" w:sz="0" w:space="0" w:color="auto"/>
            <w:bottom w:val="none" w:sz="0" w:space="0" w:color="auto"/>
            <w:right w:val="none" w:sz="0" w:space="0" w:color="auto"/>
          </w:divBdr>
          <w:divsChild>
            <w:div w:id="1820732507">
              <w:marLeft w:val="0"/>
              <w:marRight w:val="0"/>
              <w:marTop w:val="0"/>
              <w:marBottom w:val="0"/>
              <w:divBdr>
                <w:top w:val="none" w:sz="0" w:space="0" w:color="auto"/>
                <w:left w:val="none" w:sz="0" w:space="0" w:color="auto"/>
                <w:bottom w:val="none" w:sz="0" w:space="0" w:color="auto"/>
                <w:right w:val="none" w:sz="0" w:space="0" w:color="auto"/>
              </w:divBdr>
            </w:div>
          </w:divsChild>
        </w:div>
        <w:div w:id="594636466">
          <w:marLeft w:val="0"/>
          <w:marRight w:val="0"/>
          <w:marTop w:val="0"/>
          <w:marBottom w:val="0"/>
          <w:divBdr>
            <w:top w:val="none" w:sz="0" w:space="0" w:color="auto"/>
            <w:left w:val="none" w:sz="0" w:space="0" w:color="auto"/>
            <w:bottom w:val="none" w:sz="0" w:space="0" w:color="auto"/>
            <w:right w:val="none" w:sz="0" w:space="0" w:color="auto"/>
          </w:divBdr>
          <w:divsChild>
            <w:div w:id="886526256">
              <w:marLeft w:val="0"/>
              <w:marRight w:val="0"/>
              <w:marTop w:val="0"/>
              <w:marBottom w:val="0"/>
              <w:divBdr>
                <w:top w:val="none" w:sz="0" w:space="0" w:color="auto"/>
                <w:left w:val="none" w:sz="0" w:space="0" w:color="auto"/>
                <w:bottom w:val="none" w:sz="0" w:space="0" w:color="auto"/>
                <w:right w:val="none" w:sz="0" w:space="0" w:color="auto"/>
              </w:divBdr>
            </w:div>
            <w:div w:id="1006057403">
              <w:marLeft w:val="0"/>
              <w:marRight w:val="0"/>
              <w:marTop w:val="0"/>
              <w:marBottom w:val="0"/>
              <w:divBdr>
                <w:top w:val="none" w:sz="0" w:space="0" w:color="auto"/>
                <w:left w:val="none" w:sz="0" w:space="0" w:color="auto"/>
                <w:bottom w:val="none" w:sz="0" w:space="0" w:color="auto"/>
                <w:right w:val="none" w:sz="0" w:space="0" w:color="auto"/>
              </w:divBdr>
            </w:div>
          </w:divsChild>
        </w:div>
        <w:div w:id="616444903">
          <w:marLeft w:val="0"/>
          <w:marRight w:val="0"/>
          <w:marTop w:val="0"/>
          <w:marBottom w:val="0"/>
          <w:divBdr>
            <w:top w:val="none" w:sz="0" w:space="0" w:color="auto"/>
            <w:left w:val="none" w:sz="0" w:space="0" w:color="auto"/>
            <w:bottom w:val="none" w:sz="0" w:space="0" w:color="auto"/>
            <w:right w:val="none" w:sz="0" w:space="0" w:color="auto"/>
          </w:divBdr>
          <w:divsChild>
            <w:div w:id="743257079">
              <w:marLeft w:val="0"/>
              <w:marRight w:val="0"/>
              <w:marTop w:val="0"/>
              <w:marBottom w:val="0"/>
              <w:divBdr>
                <w:top w:val="none" w:sz="0" w:space="0" w:color="auto"/>
                <w:left w:val="none" w:sz="0" w:space="0" w:color="auto"/>
                <w:bottom w:val="none" w:sz="0" w:space="0" w:color="auto"/>
                <w:right w:val="none" w:sz="0" w:space="0" w:color="auto"/>
              </w:divBdr>
            </w:div>
          </w:divsChild>
        </w:div>
        <w:div w:id="633407991">
          <w:marLeft w:val="0"/>
          <w:marRight w:val="0"/>
          <w:marTop w:val="0"/>
          <w:marBottom w:val="0"/>
          <w:divBdr>
            <w:top w:val="none" w:sz="0" w:space="0" w:color="auto"/>
            <w:left w:val="none" w:sz="0" w:space="0" w:color="auto"/>
            <w:bottom w:val="none" w:sz="0" w:space="0" w:color="auto"/>
            <w:right w:val="none" w:sz="0" w:space="0" w:color="auto"/>
          </w:divBdr>
          <w:divsChild>
            <w:div w:id="177473888">
              <w:marLeft w:val="0"/>
              <w:marRight w:val="0"/>
              <w:marTop w:val="0"/>
              <w:marBottom w:val="0"/>
              <w:divBdr>
                <w:top w:val="none" w:sz="0" w:space="0" w:color="auto"/>
                <w:left w:val="none" w:sz="0" w:space="0" w:color="auto"/>
                <w:bottom w:val="none" w:sz="0" w:space="0" w:color="auto"/>
                <w:right w:val="none" w:sz="0" w:space="0" w:color="auto"/>
              </w:divBdr>
            </w:div>
          </w:divsChild>
        </w:div>
        <w:div w:id="640500435">
          <w:marLeft w:val="0"/>
          <w:marRight w:val="0"/>
          <w:marTop w:val="0"/>
          <w:marBottom w:val="0"/>
          <w:divBdr>
            <w:top w:val="none" w:sz="0" w:space="0" w:color="auto"/>
            <w:left w:val="none" w:sz="0" w:space="0" w:color="auto"/>
            <w:bottom w:val="none" w:sz="0" w:space="0" w:color="auto"/>
            <w:right w:val="none" w:sz="0" w:space="0" w:color="auto"/>
          </w:divBdr>
          <w:divsChild>
            <w:div w:id="318778529">
              <w:marLeft w:val="0"/>
              <w:marRight w:val="0"/>
              <w:marTop w:val="0"/>
              <w:marBottom w:val="0"/>
              <w:divBdr>
                <w:top w:val="none" w:sz="0" w:space="0" w:color="auto"/>
                <w:left w:val="none" w:sz="0" w:space="0" w:color="auto"/>
                <w:bottom w:val="none" w:sz="0" w:space="0" w:color="auto"/>
                <w:right w:val="none" w:sz="0" w:space="0" w:color="auto"/>
              </w:divBdr>
            </w:div>
          </w:divsChild>
        </w:div>
        <w:div w:id="646395920">
          <w:marLeft w:val="0"/>
          <w:marRight w:val="0"/>
          <w:marTop w:val="0"/>
          <w:marBottom w:val="0"/>
          <w:divBdr>
            <w:top w:val="none" w:sz="0" w:space="0" w:color="auto"/>
            <w:left w:val="none" w:sz="0" w:space="0" w:color="auto"/>
            <w:bottom w:val="none" w:sz="0" w:space="0" w:color="auto"/>
            <w:right w:val="none" w:sz="0" w:space="0" w:color="auto"/>
          </w:divBdr>
          <w:divsChild>
            <w:div w:id="1196307994">
              <w:marLeft w:val="0"/>
              <w:marRight w:val="0"/>
              <w:marTop w:val="0"/>
              <w:marBottom w:val="0"/>
              <w:divBdr>
                <w:top w:val="none" w:sz="0" w:space="0" w:color="auto"/>
                <w:left w:val="none" w:sz="0" w:space="0" w:color="auto"/>
                <w:bottom w:val="none" w:sz="0" w:space="0" w:color="auto"/>
                <w:right w:val="none" w:sz="0" w:space="0" w:color="auto"/>
              </w:divBdr>
            </w:div>
          </w:divsChild>
        </w:div>
        <w:div w:id="667907577">
          <w:marLeft w:val="0"/>
          <w:marRight w:val="0"/>
          <w:marTop w:val="0"/>
          <w:marBottom w:val="0"/>
          <w:divBdr>
            <w:top w:val="none" w:sz="0" w:space="0" w:color="auto"/>
            <w:left w:val="none" w:sz="0" w:space="0" w:color="auto"/>
            <w:bottom w:val="none" w:sz="0" w:space="0" w:color="auto"/>
            <w:right w:val="none" w:sz="0" w:space="0" w:color="auto"/>
          </w:divBdr>
          <w:divsChild>
            <w:div w:id="688265135">
              <w:marLeft w:val="0"/>
              <w:marRight w:val="0"/>
              <w:marTop w:val="0"/>
              <w:marBottom w:val="0"/>
              <w:divBdr>
                <w:top w:val="none" w:sz="0" w:space="0" w:color="auto"/>
                <w:left w:val="none" w:sz="0" w:space="0" w:color="auto"/>
                <w:bottom w:val="none" w:sz="0" w:space="0" w:color="auto"/>
                <w:right w:val="none" w:sz="0" w:space="0" w:color="auto"/>
              </w:divBdr>
            </w:div>
          </w:divsChild>
        </w:div>
        <w:div w:id="669142432">
          <w:marLeft w:val="0"/>
          <w:marRight w:val="0"/>
          <w:marTop w:val="0"/>
          <w:marBottom w:val="0"/>
          <w:divBdr>
            <w:top w:val="none" w:sz="0" w:space="0" w:color="auto"/>
            <w:left w:val="none" w:sz="0" w:space="0" w:color="auto"/>
            <w:bottom w:val="none" w:sz="0" w:space="0" w:color="auto"/>
            <w:right w:val="none" w:sz="0" w:space="0" w:color="auto"/>
          </w:divBdr>
          <w:divsChild>
            <w:div w:id="353191094">
              <w:marLeft w:val="0"/>
              <w:marRight w:val="0"/>
              <w:marTop w:val="0"/>
              <w:marBottom w:val="0"/>
              <w:divBdr>
                <w:top w:val="none" w:sz="0" w:space="0" w:color="auto"/>
                <w:left w:val="none" w:sz="0" w:space="0" w:color="auto"/>
                <w:bottom w:val="none" w:sz="0" w:space="0" w:color="auto"/>
                <w:right w:val="none" w:sz="0" w:space="0" w:color="auto"/>
              </w:divBdr>
            </w:div>
          </w:divsChild>
        </w:div>
        <w:div w:id="674963357">
          <w:marLeft w:val="0"/>
          <w:marRight w:val="0"/>
          <w:marTop w:val="0"/>
          <w:marBottom w:val="0"/>
          <w:divBdr>
            <w:top w:val="none" w:sz="0" w:space="0" w:color="auto"/>
            <w:left w:val="none" w:sz="0" w:space="0" w:color="auto"/>
            <w:bottom w:val="none" w:sz="0" w:space="0" w:color="auto"/>
            <w:right w:val="none" w:sz="0" w:space="0" w:color="auto"/>
          </w:divBdr>
          <w:divsChild>
            <w:div w:id="609242872">
              <w:marLeft w:val="0"/>
              <w:marRight w:val="0"/>
              <w:marTop w:val="0"/>
              <w:marBottom w:val="0"/>
              <w:divBdr>
                <w:top w:val="none" w:sz="0" w:space="0" w:color="auto"/>
                <w:left w:val="none" w:sz="0" w:space="0" w:color="auto"/>
                <w:bottom w:val="none" w:sz="0" w:space="0" w:color="auto"/>
                <w:right w:val="none" w:sz="0" w:space="0" w:color="auto"/>
              </w:divBdr>
            </w:div>
          </w:divsChild>
        </w:div>
        <w:div w:id="690957922">
          <w:marLeft w:val="0"/>
          <w:marRight w:val="0"/>
          <w:marTop w:val="0"/>
          <w:marBottom w:val="0"/>
          <w:divBdr>
            <w:top w:val="none" w:sz="0" w:space="0" w:color="auto"/>
            <w:left w:val="none" w:sz="0" w:space="0" w:color="auto"/>
            <w:bottom w:val="none" w:sz="0" w:space="0" w:color="auto"/>
            <w:right w:val="none" w:sz="0" w:space="0" w:color="auto"/>
          </w:divBdr>
          <w:divsChild>
            <w:div w:id="1827239548">
              <w:marLeft w:val="0"/>
              <w:marRight w:val="0"/>
              <w:marTop w:val="0"/>
              <w:marBottom w:val="0"/>
              <w:divBdr>
                <w:top w:val="none" w:sz="0" w:space="0" w:color="auto"/>
                <w:left w:val="none" w:sz="0" w:space="0" w:color="auto"/>
                <w:bottom w:val="none" w:sz="0" w:space="0" w:color="auto"/>
                <w:right w:val="none" w:sz="0" w:space="0" w:color="auto"/>
              </w:divBdr>
            </w:div>
          </w:divsChild>
        </w:div>
        <w:div w:id="740369849">
          <w:marLeft w:val="0"/>
          <w:marRight w:val="0"/>
          <w:marTop w:val="0"/>
          <w:marBottom w:val="0"/>
          <w:divBdr>
            <w:top w:val="none" w:sz="0" w:space="0" w:color="auto"/>
            <w:left w:val="none" w:sz="0" w:space="0" w:color="auto"/>
            <w:bottom w:val="none" w:sz="0" w:space="0" w:color="auto"/>
            <w:right w:val="none" w:sz="0" w:space="0" w:color="auto"/>
          </w:divBdr>
          <w:divsChild>
            <w:div w:id="3751695">
              <w:marLeft w:val="0"/>
              <w:marRight w:val="0"/>
              <w:marTop w:val="0"/>
              <w:marBottom w:val="0"/>
              <w:divBdr>
                <w:top w:val="none" w:sz="0" w:space="0" w:color="auto"/>
                <w:left w:val="none" w:sz="0" w:space="0" w:color="auto"/>
                <w:bottom w:val="none" w:sz="0" w:space="0" w:color="auto"/>
                <w:right w:val="none" w:sz="0" w:space="0" w:color="auto"/>
              </w:divBdr>
            </w:div>
          </w:divsChild>
        </w:div>
        <w:div w:id="756749521">
          <w:marLeft w:val="0"/>
          <w:marRight w:val="0"/>
          <w:marTop w:val="0"/>
          <w:marBottom w:val="0"/>
          <w:divBdr>
            <w:top w:val="none" w:sz="0" w:space="0" w:color="auto"/>
            <w:left w:val="none" w:sz="0" w:space="0" w:color="auto"/>
            <w:bottom w:val="none" w:sz="0" w:space="0" w:color="auto"/>
            <w:right w:val="none" w:sz="0" w:space="0" w:color="auto"/>
          </w:divBdr>
          <w:divsChild>
            <w:div w:id="1789010584">
              <w:marLeft w:val="0"/>
              <w:marRight w:val="0"/>
              <w:marTop w:val="0"/>
              <w:marBottom w:val="0"/>
              <w:divBdr>
                <w:top w:val="none" w:sz="0" w:space="0" w:color="auto"/>
                <w:left w:val="none" w:sz="0" w:space="0" w:color="auto"/>
                <w:bottom w:val="none" w:sz="0" w:space="0" w:color="auto"/>
                <w:right w:val="none" w:sz="0" w:space="0" w:color="auto"/>
              </w:divBdr>
            </w:div>
          </w:divsChild>
        </w:div>
        <w:div w:id="803044203">
          <w:marLeft w:val="0"/>
          <w:marRight w:val="0"/>
          <w:marTop w:val="0"/>
          <w:marBottom w:val="0"/>
          <w:divBdr>
            <w:top w:val="none" w:sz="0" w:space="0" w:color="auto"/>
            <w:left w:val="none" w:sz="0" w:space="0" w:color="auto"/>
            <w:bottom w:val="none" w:sz="0" w:space="0" w:color="auto"/>
            <w:right w:val="none" w:sz="0" w:space="0" w:color="auto"/>
          </w:divBdr>
          <w:divsChild>
            <w:div w:id="370110943">
              <w:marLeft w:val="0"/>
              <w:marRight w:val="0"/>
              <w:marTop w:val="0"/>
              <w:marBottom w:val="0"/>
              <w:divBdr>
                <w:top w:val="none" w:sz="0" w:space="0" w:color="auto"/>
                <w:left w:val="none" w:sz="0" w:space="0" w:color="auto"/>
                <w:bottom w:val="none" w:sz="0" w:space="0" w:color="auto"/>
                <w:right w:val="none" w:sz="0" w:space="0" w:color="auto"/>
              </w:divBdr>
            </w:div>
          </w:divsChild>
        </w:div>
        <w:div w:id="809443464">
          <w:marLeft w:val="0"/>
          <w:marRight w:val="0"/>
          <w:marTop w:val="0"/>
          <w:marBottom w:val="0"/>
          <w:divBdr>
            <w:top w:val="none" w:sz="0" w:space="0" w:color="auto"/>
            <w:left w:val="none" w:sz="0" w:space="0" w:color="auto"/>
            <w:bottom w:val="none" w:sz="0" w:space="0" w:color="auto"/>
            <w:right w:val="none" w:sz="0" w:space="0" w:color="auto"/>
          </w:divBdr>
          <w:divsChild>
            <w:div w:id="83185207">
              <w:marLeft w:val="0"/>
              <w:marRight w:val="0"/>
              <w:marTop w:val="0"/>
              <w:marBottom w:val="0"/>
              <w:divBdr>
                <w:top w:val="none" w:sz="0" w:space="0" w:color="auto"/>
                <w:left w:val="none" w:sz="0" w:space="0" w:color="auto"/>
                <w:bottom w:val="none" w:sz="0" w:space="0" w:color="auto"/>
                <w:right w:val="none" w:sz="0" w:space="0" w:color="auto"/>
              </w:divBdr>
            </w:div>
          </w:divsChild>
        </w:div>
        <w:div w:id="819493612">
          <w:marLeft w:val="0"/>
          <w:marRight w:val="0"/>
          <w:marTop w:val="0"/>
          <w:marBottom w:val="0"/>
          <w:divBdr>
            <w:top w:val="none" w:sz="0" w:space="0" w:color="auto"/>
            <w:left w:val="none" w:sz="0" w:space="0" w:color="auto"/>
            <w:bottom w:val="none" w:sz="0" w:space="0" w:color="auto"/>
            <w:right w:val="none" w:sz="0" w:space="0" w:color="auto"/>
          </w:divBdr>
          <w:divsChild>
            <w:div w:id="36249353">
              <w:marLeft w:val="0"/>
              <w:marRight w:val="0"/>
              <w:marTop w:val="0"/>
              <w:marBottom w:val="0"/>
              <w:divBdr>
                <w:top w:val="none" w:sz="0" w:space="0" w:color="auto"/>
                <w:left w:val="none" w:sz="0" w:space="0" w:color="auto"/>
                <w:bottom w:val="none" w:sz="0" w:space="0" w:color="auto"/>
                <w:right w:val="none" w:sz="0" w:space="0" w:color="auto"/>
              </w:divBdr>
            </w:div>
          </w:divsChild>
        </w:div>
        <w:div w:id="825245279">
          <w:marLeft w:val="0"/>
          <w:marRight w:val="0"/>
          <w:marTop w:val="0"/>
          <w:marBottom w:val="0"/>
          <w:divBdr>
            <w:top w:val="none" w:sz="0" w:space="0" w:color="auto"/>
            <w:left w:val="none" w:sz="0" w:space="0" w:color="auto"/>
            <w:bottom w:val="none" w:sz="0" w:space="0" w:color="auto"/>
            <w:right w:val="none" w:sz="0" w:space="0" w:color="auto"/>
          </w:divBdr>
          <w:divsChild>
            <w:div w:id="34283493">
              <w:marLeft w:val="0"/>
              <w:marRight w:val="0"/>
              <w:marTop w:val="0"/>
              <w:marBottom w:val="0"/>
              <w:divBdr>
                <w:top w:val="none" w:sz="0" w:space="0" w:color="auto"/>
                <w:left w:val="none" w:sz="0" w:space="0" w:color="auto"/>
                <w:bottom w:val="none" w:sz="0" w:space="0" w:color="auto"/>
                <w:right w:val="none" w:sz="0" w:space="0" w:color="auto"/>
              </w:divBdr>
            </w:div>
          </w:divsChild>
        </w:div>
        <w:div w:id="827214827">
          <w:marLeft w:val="0"/>
          <w:marRight w:val="0"/>
          <w:marTop w:val="0"/>
          <w:marBottom w:val="0"/>
          <w:divBdr>
            <w:top w:val="none" w:sz="0" w:space="0" w:color="auto"/>
            <w:left w:val="none" w:sz="0" w:space="0" w:color="auto"/>
            <w:bottom w:val="none" w:sz="0" w:space="0" w:color="auto"/>
            <w:right w:val="none" w:sz="0" w:space="0" w:color="auto"/>
          </w:divBdr>
          <w:divsChild>
            <w:div w:id="1525090529">
              <w:marLeft w:val="0"/>
              <w:marRight w:val="0"/>
              <w:marTop w:val="0"/>
              <w:marBottom w:val="0"/>
              <w:divBdr>
                <w:top w:val="none" w:sz="0" w:space="0" w:color="auto"/>
                <w:left w:val="none" w:sz="0" w:space="0" w:color="auto"/>
                <w:bottom w:val="none" w:sz="0" w:space="0" w:color="auto"/>
                <w:right w:val="none" w:sz="0" w:space="0" w:color="auto"/>
              </w:divBdr>
            </w:div>
          </w:divsChild>
        </w:div>
        <w:div w:id="837618585">
          <w:marLeft w:val="0"/>
          <w:marRight w:val="0"/>
          <w:marTop w:val="0"/>
          <w:marBottom w:val="0"/>
          <w:divBdr>
            <w:top w:val="none" w:sz="0" w:space="0" w:color="auto"/>
            <w:left w:val="none" w:sz="0" w:space="0" w:color="auto"/>
            <w:bottom w:val="none" w:sz="0" w:space="0" w:color="auto"/>
            <w:right w:val="none" w:sz="0" w:space="0" w:color="auto"/>
          </w:divBdr>
          <w:divsChild>
            <w:div w:id="1542934628">
              <w:marLeft w:val="0"/>
              <w:marRight w:val="0"/>
              <w:marTop w:val="0"/>
              <w:marBottom w:val="0"/>
              <w:divBdr>
                <w:top w:val="none" w:sz="0" w:space="0" w:color="auto"/>
                <w:left w:val="none" w:sz="0" w:space="0" w:color="auto"/>
                <w:bottom w:val="none" w:sz="0" w:space="0" w:color="auto"/>
                <w:right w:val="none" w:sz="0" w:space="0" w:color="auto"/>
              </w:divBdr>
            </w:div>
          </w:divsChild>
        </w:div>
        <w:div w:id="846482073">
          <w:marLeft w:val="0"/>
          <w:marRight w:val="0"/>
          <w:marTop w:val="0"/>
          <w:marBottom w:val="0"/>
          <w:divBdr>
            <w:top w:val="none" w:sz="0" w:space="0" w:color="auto"/>
            <w:left w:val="none" w:sz="0" w:space="0" w:color="auto"/>
            <w:bottom w:val="none" w:sz="0" w:space="0" w:color="auto"/>
            <w:right w:val="none" w:sz="0" w:space="0" w:color="auto"/>
          </w:divBdr>
          <w:divsChild>
            <w:div w:id="1084913323">
              <w:marLeft w:val="0"/>
              <w:marRight w:val="0"/>
              <w:marTop w:val="0"/>
              <w:marBottom w:val="0"/>
              <w:divBdr>
                <w:top w:val="none" w:sz="0" w:space="0" w:color="auto"/>
                <w:left w:val="none" w:sz="0" w:space="0" w:color="auto"/>
                <w:bottom w:val="none" w:sz="0" w:space="0" w:color="auto"/>
                <w:right w:val="none" w:sz="0" w:space="0" w:color="auto"/>
              </w:divBdr>
            </w:div>
          </w:divsChild>
        </w:div>
        <w:div w:id="866912799">
          <w:marLeft w:val="0"/>
          <w:marRight w:val="0"/>
          <w:marTop w:val="0"/>
          <w:marBottom w:val="0"/>
          <w:divBdr>
            <w:top w:val="none" w:sz="0" w:space="0" w:color="auto"/>
            <w:left w:val="none" w:sz="0" w:space="0" w:color="auto"/>
            <w:bottom w:val="none" w:sz="0" w:space="0" w:color="auto"/>
            <w:right w:val="none" w:sz="0" w:space="0" w:color="auto"/>
          </w:divBdr>
          <w:divsChild>
            <w:div w:id="2018847024">
              <w:marLeft w:val="0"/>
              <w:marRight w:val="0"/>
              <w:marTop w:val="0"/>
              <w:marBottom w:val="0"/>
              <w:divBdr>
                <w:top w:val="none" w:sz="0" w:space="0" w:color="auto"/>
                <w:left w:val="none" w:sz="0" w:space="0" w:color="auto"/>
                <w:bottom w:val="none" w:sz="0" w:space="0" w:color="auto"/>
                <w:right w:val="none" w:sz="0" w:space="0" w:color="auto"/>
              </w:divBdr>
            </w:div>
          </w:divsChild>
        </w:div>
        <w:div w:id="879587452">
          <w:marLeft w:val="0"/>
          <w:marRight w:val="0"/>
          <w:marTop w:val="0"/>
          <w:marBottom w:val="0"/>
          <w:divBdr>
            <w:top w:val="none" w:sz="0" w:space="0" w:color="auto"/>
            <w:left w:val="none" w:sz="0" w:space="0" w:color="auto"/>
            <w:bottom w:val="none" w:sz="0" w:space="0" w:color="auto"/>
            <w:right w:val="none" w:sz="0" w:space="0" w:color="auto"/>
          </w:divBdr>
          <w:divsChild>
            <w:div w:id="1843425386">
              <w:marLeft w:val="0"/>
              <w:marRight w:val="0"/>
              <w:marTop w:val="0"/>
              <w:marBottom w:val="0"/>
              <w:divBdr>
                <w:top w:val="none" w:sz="0" w:space="0" w:color="auto"/>
                <w:left w:val="none" w:sz="0" w:space="0" w:color="auto"/>
                <w:bottom w:val="none" w:sz="0" w:space="0" w:color="auto"/>
                <w:right w:val="none" w:sz="0" w:space="0" w:color="auto"/>
              </w:divBdr>
            </w:div>
          </w:divsChild>
        </w:div>
        <w:div w:id="927420821">
          <w:marLeft w:val="0"/>
          <w:marRight w:val="0"/>
          <w:marTop w:val="0"/>
          <w:marBottom w:val="0"/>
          <w:divBdr>
            <w:top w:val="none" w:sz="0" w:space="0" w:color="auto"/>
            <w:left w:val="none" w:sz="0" w:space="0" w:color="auto"/>
            <w:bottom w:val="none" w:sz="0" w:space="0" w:color="auto"/>
            <w:right w:val="none" w:sz="0" w:space="0" w:color="auto"/>
          </w:divBdr>
          <w:divsChild>
            <w:div w:id="1991209780">
              <w:marLeft w:val="0"/>
              <w:marRight w:val="0"/>
              <w:marTop w:val="0"/>
              <w:marBottom w:val="0"/>
              <w:divBdr>
                <w:top w:val="none" w:sz="0" w:space="0" w:color="auto"/>
                <w:left w:val="none" w:sz="0" w:space="0" w:color="auto"/>
                <w:bottom w:val="none" w:sz="0" w:space="0" w:color="auto"/>
                <w:right w:val="none" w:sz="0" w:space="0" w:color="auto"/>
              </w:divBdr>
            </w:div>
          </w:divsChild>
        </w:div>
        <w:div w:id="937254098">
          <w:marLeft w:val="0"/>
          <w:marRight w:val="0"/>
          <w:marTop w:val="0"/>
          <w:marBottom w:val="0"/>
          <w:divBdr>
            <w:top w:val="none" w:sz="0" w:space="0" w:color="auto"/>
            <w:left w:val="none" w:sz="0" w:space="0" w:color="auto"/>
            <w:bottom w:val="none" w:sz="0" w:space="0" w:color="auto"/>
            <w:right w:val="none" w:sz="0" w:space="0" w:color="auto"/>
          </w:divBdr>
          <w:divsChild>
            <w:div w:id="1646426816">
              <w:marLeft w:val="0"/>
              <w:marRight w:val="0"/>
              <w:marTop w:val="0"/>
              <w:marBottom w:val="0"/>
              <w:divBdr>
                <w:top w:val="none" w:sz="0" w:space="0" w:color="auto"/>
                <w:left w:val="none" w:sz="0" w:space="0" w:color="auto"/>
                <w:bottom w:val="none" w:sz="0" w:space="0" w:color="auto"/>
                <w:right w:val="none" w:sz="0" w:space="0" w:color="auto"/>
              </w:divBdr>
            </w:div>
          </w:divsChild>
        </w:div>
        <w:div w:id="963342621">
          <w:marLeft w:val="0"/>
          <w:marRight w:val="0"/>
          <w:marTop w:val="0"/>
          <w:marBottom w:val="0"/>
          <w:divBdr>
            <w:top w:val="none" w:sz="0" w:space="0" w:color="auto"/>
            <w:left w:val="none" w:sz="0" w:space="0" w:color="auto"/>
            <w:bottom w:val="none" w:sz="0" w:space="0" w:color="auto"/>
            <w:right w:val="none" w:sz="0" w:space="0" w:color="auto"/>
          </w:divBdr>
          <w:divsChild>
            <w:div w:id="691107132">
              <w:marLeft w:val="0"/>
              <w:marRight w:val="0"/>
              <w:marTop w:val="0"/>
              <w:marBottom w:val="0"/>
              <w:divBdr>
                <w:top w:val="none" w:sz="0" w:space="0" w:color="auto"/>
                <w:left w:val="none" w:sz="0" w:space="0" w:color="auto"/>
                <w:bottom w:val="none" w:sz="0" w:space="0" w:color="auto"/>
                <w:right w:val="none" w:sz="0" w:space="0" w:color="auto"/>
              </w:divBdr>
            </w:div>
          </w:divsChild>
        </w:div>
        <w:div w:id="978919351">
          <w:marLeft w:val="0"/>
          <w:marRight w:val="0"/>
          <w:marTop w:val="0"/>
          <w:marBottom w:val="0"/>
          <w:divBdr>
            <w:top w:val="none" w:sz="0" w:space="0" w:color="auto"/>
            <w:left w:val="none" w:sz="0" w:space="0" w:color="auto"/>
            <w:bottom w:val="none" w:sz="0" w:space="0" w:color="auto"/>
            <w:right w:val="none" w:sz="0" w:space="0" w:color="auto"/>
          </w:divBdr>
          <w:divsChild>
            <w:div w:id="1586038649">
              <w:marLeft w:val="0"/>
              <w:marRight w:val="0"/>
              <w:marTop w:val="0"/>
              <w:marBottom w:val="0"/>
              <w:divBdr>
                <w:top w:val="none" w:sz="0" w:space="0" w:color="auto"/>
                <w:left w:val="none" w:sz="0" w:space="0" w:color="auto"/>
                <w:bottom w:val="none" w:sz="0" w:space="0" w:color="auto"/>
                <w:right w:val="none" w:sz="0" w:space="0" w:color="auto"/>
              </w:divBdr>
            </w:div>
          </w:divsChild>
        </w:div>
        <w:div w:id="993413913">
          <w:marLeft w:val="0"/>
          <w:marRight w:val="0"/>
          <w:marTop w:val="0"/>
          <w:marBottom w:val="0"/>
          <w:divBdr>
            <w:top w:val="none" w:sz="0" w:space="0" w:color="auto"/>
            <w:left w:val="none" w:sz="0" w:space="0" w:color="auto"/>
            <w:bottom w:val="none" w:sz="0" w:space="0" w:color="auto"/>
            <w:right w:val="none" w:sz="0" w:space="0" w:color="auto"/>
          </w:divBdr>
          <w:divsChild>
            <w:div w:id="1973244211">
              <w:marLeft w:val="0"/>
              <w:marRight w:val="0"/>
              <w:marTop w:val="0"/>
              <w:marBottom w:val="0"/>
              <w:divBdr>
                <w:top w:val="none" w:sz="0" w:space="0" w:color="auto"/>
                <w:left w:val="none" w:sz="0" w:space="0" w:color="auto"/>
                <w:bottom w:val="none" w:sz="0" w:space="0" w:color="auto"/>
                <w:right w:val="none" w:sz="0" w:space="0" w:color="auto"/>
              </w:divBdr>
            </w:div>
          </w:divsChild>
        </w:div>
        <w:div w:id="1042710057">
          <w:marLeft w:val="0"/>
          <w:marRight w:val="0"/>
          <w:marTop w:val="0"/>
          <w:marBottom w:val="0"/>
          <w:divBdr>
            <w:top w:val="none" w:sz="0" w:space="0" w:color="auto"/>
            <w:left w:val="none" w:sz="0" w:space="0" w:color="auto"/>
            <w:bottom w:val="none" w:sz="0" w:space="0" w:color="auto"/>
            <w:right w:val="none" w:sz="0" w:space="0" w:color="auto"/>
          </w:divBdr>
          <w:divsChild>
            <w:div w:id="1007950434">
              <w:marLeft w:val="0"/>
              <w:marRight w:val="0"/>
              <w:marTop w:val="0"/>
              <w:marBottom w:val="0"/>
              <w:divBdr>
                <w:top w:val="none" w:sz="0" w:space="0" w:color="auto"/>
                <w:left w:val="none" w:sz="0" w:space="0" w:color="auto"/>
                <w:bottom w:val="none" w:sz="0" w:space="0" w:color="auto"/>
                <w:right w:val="none" w:sz="0" w:space="0" w:color="auto"/>
              </w:divBdr>
            </w:div>
          </w:divsChild>
        </w:div>
        <w:div w:id="1074815895">
          <w:marLeft w:val="0"/>
          <w:marRight w:val="0"/>
          <w:marTop w:val="0"/>
          <w:marBottom w:val="0"/>
          <w:divBdr>
            <w:top w:val="none" w:sz="0" w:space="0" w:color="auto"/>
            <w:left w:val="none" w:sz="0" w:space="0" w:color="auto"/>
            <w:bottom w:val="none" w:sz="0" w:space="0" w:color="auto"/>
            <w:right w:val="none" w:sz="0" w:space="0" w:color="auto"/>
          </w:divBdr>
          <w:divsChild>
            <w:div w:id="163859032">
              <w:marLeft w:val="0"/>
              <w:marRight w:val="0"/>
              <w:marTop w:val="0"/>
              <w:marBottom w:val="0"/>
              <w:divBdr>
                <w:top w:val="none" w:sz="0" w:space="0" w:color="auto"/>
                <w:left w:val="none" w:sz="0" w:space="0" w:color="auto"/>
                <w:bottom w:val="none" w:sz="0" w:space="0" w:color="auto"/>
                <w:right w:val="none" w:sz="0" w:space="0" w:color="auto"/>
              </w:divBdr>
            </w:div>
          </w:divsChild>
        </w:div>
        <w:div w:id="1093235178">
          <w:marLeft w:val="0"/>
          <w:marRight w:val="0"/>
          <w:marTop w:val="0"/>
          <w:marBottom w:val="0"/>
          <w:divBdr>
            <w:top w:val="none" w:sz="0" w:space="0" w:color="auto"/>
            <w:left w:val="none" w:sz="0" w:space="0" w:color="auto"/>
            <w:bottom w:val="none" w:sz="0" w:space="0" w:color="auto"/>
            <w:right w:val="none" w:sz="0" w:space="0" w:color="auto"/>
          </w:divBdr>
          <w:divsChild>
            <w:div w:id="968437605">
              <w:marLeft w:val="0"/>
              <w:marRight w:val="0"/>
              <w:marTop w:val="0"/>
              <w:marBottom w:val="0"/>
              <w:divBdr>
                <w:top w:val="none" w:sz="0" w:space="0" w:color="auto"/>
                <w:left w:val="none" w:sz="0" w:space="0" w:color="auto"/>
                <w:bottom w:val="none" w:sz="0" w:space="0" w:color="auto"/>
                <w:right w:val="none" w:sz="0" w:space="0" w:color="auto"/>
              </w:divBdr>
            </w:div>
          </w:divsChild>
        </w:div>
        <w:div w:id="1097990827">
          <w:marLeft w:val="0"/>
          <w:marRight w:val="0"/>
          <w:marTop w:val="0"/>
          <w:marBottom w:val="0"/>
          <w:divBdr>
            <w:top w:val="none" w:sz="0" w:space="0" w:color="auto"/>
            <w:left w:val="none" w:sz="0" w:space="0" w:color="auto"/>
            <w:bottom w:val="none" w:sz="0" w:space="0" w:color="auto"/>
            <w:right w:val="none" w:sz="0" w:space="0" w:color="auto"/>
          </w:divBdr>
          <w:divsChild>
            <w:div w:id="1604150421">
              <w:marLeft w:val="0"/>
              <w:marRight w:val="0"/>
              <w:marTop w:val="0"/>
              <w:marBottom w:val="0"/>
              <w:divBdr>
                <w:top w:val="none" w:sz="0" w:space="0" w:color="auto"/>
                <w:left w:val="none" w:sz="0" w:space="0" w:color="auto"/>
                <w:bottom w:val="none" w:sz="0" w:space="0" w:color="auto"/>
                <w:right w:val="none" w:sz="0" w:space="0" w:color="auto"/>
              </w:divBdr>
            </w:div>
          </w:divsChild>
        </w:div>
        <w:div w:id="1122962160">
          <w:marLeft w:val="0"/>
          <w:marRight w:val="0"/>
          <w:marTop w:val="0"/>
          <w:marBottom w:val="0"/>
          <w:divBdr>
            <w:top w:val="none" w:sz="0" w:space="0" w:color="auto"/>
            <w:left w:val="none" w:sz="0" w:space="0" w:color="auto"/>
            <w:bottom w:val="none" w:sz="0" w:space="0" w:color="auto"/>
            <w:right w:val="none" w:sz="0" w:space="0" w:color="auto"/>
          </w:divBdr>
          <w:divsChild>
            <w:div w:id="998457473">
              <w:marLeft w:val="0"/>
              <w:marRight w:val="0"/>
              <w:marTop w:val="0"/>
              <w:marBottom w:val="0"/>
              <w:divBdr>
                <w:top w:val="none" w:sz="0" w:space="0" w:color="auto"/>
                <w:left w:val="none" w:sz="0" w:space="0" w:color="auto"/>
                <w:bottom w:val="none" w:sz="0" w:space="0" w:color="auto"/>
                <w:right w:val="none" w:sz="0" w:space="0" w:color="auto"/>
              </w:divBdr>
            </w:div>
          </w:divsChild>
        </w:div>
        <w:div w:id="1162351539">
          <w:marLeft w:val="0"/>
          <w:marRight w:val="0"/>
          <w:marTop w:val="0"/>
          <w:marBottom w:val="0"/>
          <w:divBdr>
            <w:top w:val="none" w:sz="0" w:space="0" w:color="auto"/>
            <w:left w:val="none" w:sz="0" w:space="0" w:color="auto"/>
            <w:bottom w:val="none" w:sz="0" w:space="0" w:color="auto"/>
            <w:right w:val="none" w:sz="0" w:space="0" w:color="auto"/>
          </w:divBdr>
          <w:divsChild>
            <w:div w:id="1574121977">
              <w:marLeft w:val="0"/>
              <w:marRight w:val="0"/>
              <w:marTop w:val="0"/>
              <w:marBottom w:val="0"/>
              <w:divBdr>
                <w:top w:val="none" w:sz="0" w:space="0" w:color="auto"/>
                <w:left w:val="none" w:sz="0" w:space="0" w:color="auto"/>
                <w:bottom w:val="none" w:sz="0" w:space="0" w:color="auto"/>
                <w:right w:val="none" w:sz="0" w:space="0" w:color="auto"/>
              </w:divBdr>
            </w:div>
          </w:divsChild>
        </w:div>
        <w:div w:id="1192570819">
          <w:marLeft w:val="0"/>
          <w:marRight w:val="0"/>
          <w:marTop w:val="0"/>
          <w:marBottom w:val="0"/>
          <w:divBdr>
            <w:top w:val="none" w:sz="0" w:space="0" w:color="auto"/>
            <w:left w:val="none" w:sz="0" w:space="0" w:color="auto"/>
            <w:bottom w:val="none" w:sz="0" w:space="0" w:color="auto"/>
            <w:right w:val="none" w:sz="0" w:space="0" w:color="auto"/>
          </w:divBdr>
          <w:divsChild>
            <w:div w:id="940726126">
              <w:marLeft w:val="0"/>
              <w:marRight w:val="0"/>
              <w:marTop w:val="0"/>
              <w:marBottom w:val="0"/>
              <w:divBdr>
                <w:top w:val="none" w:sz="0" w:space="0" w:color="auto"/>
                <w:left w:val="none" w:sz="0" w:space="0" w:color="auto"/>
                <w:bottom w:val="none" w:sz="0" w:space="0" w:color="auto"/>
                <w:right w:val="none" w:sz="0" w:space="0" w:color="auto"/>
              </w:divBdr>
            </w:div>
          </w:divsChild>
        </w:div>
        <w:div w:id="1199390508">
          <w:marLeft w:val="0"/>
          <w:marRight w:val="0"/>
          <w:marTop w:val="0"/>
          <w:marBottom w:val="0"/>
          <w:divBdr>
            <w:top w:val="none" w:sz="0" w:space="0" w:color="auto"/>
            <w:left w:val="none" w:sz="0" w:space="0" w:color="auto"/>
            <w:bottom w:val="none" w:sz="0" w:space="0" w:color="auto"/>
            <w:right w:val="none" w:sz="0" w:space="0" w:color="auto"/>
          </w:divBdr>
          <w:divsChild>
            <w:div w:id="329674221">
              <w:marLeft w:val="0"/>
              <w:marRight w:val="0"/>
              <w:marTop w:val="0"/>
              <w:marBottom w:val="0"/>
              <w:divBdr>
                <w:top w:val="none" w:sz="0" w:space="0" w:color="auto"/>
                <w:left w:val="none" w:sz="0" w:space="0" w:color="auto"/>
                <w:bottom w:val="none" w:sz="0" w:space="0" w:color="auto"/>
                <w:right w:val="none" w:sz="0" w:space="0" w:color="auto"/>
              </w:divBdr>
            </w:div>
          </w:divsChild>
        </w:div>
        <w:div w:id="1200623926">
          <w:marLeft w:val="0"/>
          <w:marRight w:val="0"/>
          <w:marTop w:val="0"/>
          <w:marBottom w:val="0"/>
          <w:divBdr>
            <w:top w:val="none" w:sz="0" w:space="0" w:color="auto"/>
            <w:left w:val="none" w:sz="0" w:space="0" w:color="auto"/>
            <w:bottom w:val="none" w:sz="0" w:space="0" w:color="auto"/>
            <w:right w:val="none" w:sz="0" w:space="0" w:color="auto"/>
          </w:divBdr>
          <w:divsChild>
            <w:div w:id="643241093">
              <w:marLeft w:val="0"/>
              <w:marRight w:val="0"/>
              <w:marTop w:val="0"/>
              <w:marBottom w:val="0"/>
              <w:divBdr>
                <w:top w:val="none" w:sz="0" w:space="0" w:color="auto"/>
                <w:left w:val="none" w:sz="0" w:space="0" w:color="auto"/>
                <w:bottom w:val="none" w:sz="0" w:space="0" w:color="auto"/>
                <w:right w:val="none" w:sz="0" w:space="0" w:color="auto"/>
              </w:divBdr>
            </w:div>
          </w:divsChild>
        </w:div>
        <w:div w:id="1217351521">
          <w:marLeft w:val="0"/>
          <w:marRight w:val="0"/>
          <w:marTop w:val="0"/>
          <w:marBottom w:val="0"/>
          <w:divBdr>
            <w:top w:val="none" w:sz="0" w:space="0" w:color="auto"/>
            <w:left w:val="none" w:sz="0" w:space="0" w:color="auto"/>
            <w:bottom w:val="none" w:sz="0" w:space="0" w:color="auto"/>
            <w:right w:val="none" w:sz="0" w:space="0" w:color="auto"/>
          </w:divBdr>
          <w:divsChild>
            <w:div w:id="166867990">
              <w:marLeft w:val="0"/>
              <w:marRight w:val="0"/>
              <w:marTop w:val="0"/>
              <w:marBottom w:val="0"/>
              <w:divBdr>
                <w:top w:val="none" w:sz="0" w:space="0" w:color="auto"/>
                <w:left w:val="none" w:sz="0" w:space="0" w:color="auto"/>
                <w:bottom w:val="none" w:sz="0" w:space="0" w:color="auto"/>
                <w:right w:val="none" w:sz="0" w:space="0" w:color="auto"/>
              </w:divBdr>
            </w:div>
          </w:divsChild>
        </w:div>
        <w:div w:id="1336492234">
          <w:marLeft w:val="0"/>
          <w:marRight w:val="0"/>
          <w:marTop w:val="0"/>
          <w:marBottom w:val="0"/>
          <w:divBdr>
            <w:top w:val="none" w:sz="0" w:space="0" w:color="auto"/>
            <w:left w:val="none" w:sz="0" w:space="0" w:color="auto"/>
            <w:bottom w:val="none" w:sz="0" w:space="0" w:color="auto"/>
            <w:right w:val="none" w:sz="0" w:space="0" w:color="auto"/>
          </w:divBdr>
          <w:divsChild>
            <w:div w:id="1501654089">
              <w:marLeft w:val="0"/>
              <w:marRight w:val="0"/>
              <w:marTop w:val="0"/>
              <w:marBottom w:val="0"/>
              <w:divBdr>
                <w:top w:val="none" w:sz="0" w:space="0" w:color="auto"/>
                <w:left w:val="none" w:sz="0" w:space="0" w:color="auto"/>
                <w:bottom w:val="none" w:sz="0" w:space="0" w:color="auto"/>
                <w:right w:val="none" w:sz="0" w:space="0" w:color="auto"/>
              </w:divBdr>
            </w:div>
          </w:divsChild>
        </w:div>
        <w:div w:id="1347752051">
          <w:marLeft w:val="0"/>
          <w:marRight w:val="0"/>
          <w:marTop w:val="0"/>
          <w:marBottom w:val="0"/>
          <w:divBdr>
            <w:top w:val="none" w:sz="0" w:space="0" w:color="auto"/>
            <w:left w:val="none" w:sz="0" w:space="0" w:color="auto"/>
            <w:bottom w:val="none" w:sz="0" w:space="0" w:color="auto"/>
            <w:right w:val="none" w:sz="0" w:space="0" w:color="auto"/>
          </w:divBdr>
          <w:divsChild>
            <w:div w:id="875850054">
              <w:marLeft w:val="0"/>
              <w:marRight w:val="0"/>
              <w:marTop w:val="0"/>
              <w:marBottom w:val="0"/>
              <w:divBdr>
                <w:top w:val="none" w:sz="0" w:space="0" w:color="auto"/>
                <w:left w:val="none" w:sz="0" w:space="0" w:color="auto"/>
                <w:bottom w:val="none" w:sz="0" w:space="0" w:color="auto"/>
                <w:right w:val="none" w:sz="0" w:space="0" w:color="auto"/>
              </w:divBdr>
            </w:div>
          </w:divsChild>
        </w:div>
        <w:div w:id="1351567189">
          <w:marLeft w:val="0"/>
          <w:marRight w:val="0"/>
          <w:marTop w:val="0"/>
          <w:marBottom w:val="0"/>
          <w:divBdr>
            <w:top w:val="none" w:sz="0" w:space="0" w:color="auto"/>
            <w:left w:val="none" w:sz="0" w:space="0" w:color="auto"/>
            <w:bottom w:val="none" w:sz="0" w:space="0" w:color="auto"/>
            <w:right w:val="none" w:sz="0" w:space="0" w:color="auto"/>
          </w:divBdr>
          <w:divsChild>
            <w:div w:id="1689942814">
              <w:marLeft w:val="0"/>
              <w:marRight w:val="0"/>
              <w:marTop w:val="0"/>
              <w:marBottom w:val="0"/>
              <w:divBdr>
                <w:top w:val="none" w:sz="0" w:space="0" w:color="auto"/>
                <w:left w:val="none" w:sz="0" w:space="0" w:color="auto"/>
                <w:bottom w:val="none" w:sz="0" w:space="0" w:color="auto"/>
                <w:right w:val="none" w:sz="0" w:space="0" w:color="auto"/>
              </w:divBdr>
            </w:div>
          </w:divsChild>
        </w:div>
        <w:div w:id="1382562192">
          <w:marLeft w:val="0"/>
          <w:marRight w:val="0"/>
          <w:marTop w:val="0"/>
          <w:marBottom w:val="0"/>
          <w:divBdr>
            <w:top w:val="none" w:sz="0" w:space="0" w:color="auto"/>
            <w:left w:val="none" w:sz="0" w:space="0" w:color="auto"/>
            <w:bottom w:val="none" w:sz="0" w:space="0" w:color="auto"/>
            <w:right w:val="none" w:sz="0" w:space="0" w:color="auto"/>
          </w:divBdr>
          <w:divsChild>
            <w:div w:id="92173342">
              <w:marLeft w:val="0"/>
              <w:marRight w:val="0"/>
              <w:marTop w:val="0"/>
              <w:marBottom w:val="0"/>
              <w:divBdr>
                <w:top w:val="none" w:sz="0" w:space="0" w:color="auto"/>
                <w:left w:val="none" w:sz="0" w:space="0" w:color="auto"/>
                <w:bottom w:val="none" w:sz="0" w:space="0" w:color="auto"/>
                <w:right w:val="none" w:sz="0" w:space="0" w:color="auto"/>
              </w:divBdr>
            </w:div>
          </w:divsChild>
        </w:div>
        <w:div w:id="1390882981">
          <w:marLeft w:val="0"/>
          <w:marRight w:val="0"/>
          <w:marTop w:val="0"/>
          <w:marBottom w:val="0"/>
          <w:divBdr>
            <w:top w:val="none" w:sz="0" w:space="0" w:color="auto"/>
            <w:left w:val="none" w:sz="0" w:space="0" w:color="auto"/>
            <w:bottom w:val="none" w:sz="0" w:space="0" w:color="auto"/>
            <w:right w:val="none" w:sz="0" w:space="0" w:color="auto"/>
          </w:divBdr>
          <w:divsChild>
            <w:div w:id="957612915">
              <w:marLeft w:val="0"/>
              <w:marRight w:val="0"/>
              <w:marTop w:val="0"/>
              <w:marBottom w:val="0"/>
              <w:divBdr>
                <w:top w:val="none" w:sz="0" w:space="0" w:color="auto"/>
                <w:left w:val="none" w:sz="0" w:space="0" w:color="auto"/>
                <w:bottom w:val="none" w:sz="0" w:space="0" w:color="auto"/>
                <w:right w:val="none" w:sz="0" w:space="0" w:color="auto"/>
              </w:divBdr>
            </w:div>
          </w:divsChild>
        </w:div>
        <w:div w:id="1391273992">
          <w:marLeft w:val="0"/>
          <w:marRight w:val="0"/>
          <w:marTop w:val="0"/>
          <w:marBottom w:val="0"/>
          <w:divBdr>
            <w:top w:val="none" w:sz="0" w:space="0" w:color="auto"/>
            <w:left w:val="none" w:sz="0" w:space="0" w:color="auto"/>
            <w:bottom w:val="none" w:sz="0" w:space="0" w:color="auto"/>
            <w:right w:val="none" w:sz="0" w:space="0" w:color="auto"/>
          </w:divBdr>
          <w:divsChild>
            <w:div w:id="113520298">
              <w:marLeft w:val="0"/>
              <w:marRight w:val="0"/>
              <w:marTop w:val="0"/>
              <w:marBottom w:val="0"/>
              <w:divBdr>
                <w:top w:val="none" w:sz="0" w:space="0" w:color="auto"/>
                <w:left w:val="none" w:sz="0" w:space="0" w:color="auto"/>
                <w:bottom w:val="none" w:sz="0" w:space="0" w:color="auto"/>
                <w:right w:val="none" w:sz="0" w:space="0" w:color="auto"/>
              </w:divBdr>
            </w:div>
          </w:divsChild>
        </w:div>
        <w:div w:id="1401096795">
          <w:marLeft w:val="0"/>
          <w:marRight w:val="0"/>
          <w:marTop w:val="0"/>
          <w:marBottom w:val="0"/>
          <w:divBdr>
            <w:top w:val="none" w:sz="0" w:space="0" w:color="auto"/>
            <w:left w:val="none" w:sz="0" w:space="0" w:color="auto"/>
            <w:bottom w:val="none" w:sz="0" w:space="0" w:color="auto"/>
            <w:right w:val="none" w:sz="0" w:space="0" w:color="auto"/>
          </w:divBdr>
          <w:divsChild>
            <w:div w:id="1633056371">
              <w:marLeft w:val="0"/>
              <w:marRight w:val="0"/>
              <w:marTop w:val="0"/>
              <w:marBottom w:val="0"/>
              <w:divBdr>
                <w:top w:val="none" w:sz="0" w:space="0" w:color="auto"/>
                <w:left w:val="none" w:sz="0" w:space="0" w:color="auto"/>
                <w:bottom w:val="none" w:sz="0" w:space="0" w:color="auto"/>
                <w:right w:val="none" w:sz="0" w:space="0" w:color="auto"/>
              </w:divBdr>
            </w:div>
          </w:divsChild>
        </w:div>
        <w:div w:id="1444106357">
          <w:marLeft w:val="0"/>
          <w:marRight w:val="0"/>
          <w:marTop w:val="0"/>
          <w:marBottom w:val="0"/>
          <w:divBdr>
            <w:top w:val="none" w:sz="0" w:space="0" w:color="auto"/>
            <w:left w:val="none" w:sz="0" w:space="0" w:color="auto"/>
            <w:bottom w:val="none" w:sz="0" w:space="0" w:color="auto"/>
            <w:right w:val="none" w:sz="0" w:space="0" w:color="auto"/>
          </w:divBdr>
          <w:divsChild>
            <w:div w:id="653679481">
              <w:marLeft w:val="0"/>
              <w:marRight w:val="0"/>
              <w:marTop w:val="0"/>
              <w:marBottom w:val="0"/>
              <w:divBdr>
                <w:top w:val="none" w:sz="0" w:space="0" w:color="auto"/>
                <w:left w:val="none" w:sz="0" w:space="0" w:color="auto"/>
                <w:bottom w:val="none" w:sz="0" w:space="0" w:color="auto"/>
                <w:right w:val="none" w:sz="0" w:space="0" w:color="auto"/>
              </w:divBdr>
            </w:div>
          </w:divsChild>
        </w:div>
        <w:div w:id="1472477944">
          <w:marLeft w:val="0"/>
          <w:marRight w:val="0"/>
          <w:marTop w:val="0"/>
          <w:marBottom w:val="0"/>
          <w:divBdr>
            <w:top w:val="none" w:sz="0" w:space="0" w:color="auto"/>
            <w:left w:val="none" w:sz="0" w:space="0" w:color="auto"/>
            <w:bottom w:val="none" w:sz="0" w:space="0" w:color="auto"/>
            <w:right w:val="none" w:sz="0" w:space="0" w:color="auto"/>
          </w:divBdr>
          <w:divsChild>
            <w:div w:id="1710762980">
              <w:marLeft w:val="0"/>
              <w:marRight w:val="0"/>
              <w:marTop w:val="0"/>
              <w:marBottom w:val="0"/>
              <w:divBdr>
                <w:top w:val="none" w:sz="0" w:space="0" w:color="auto"/>
                <w:left w:val="none" w:sz="0" w:space="0" w:color="auto"/>
                <w:bottom w:val="none" w:sz="0" w:space="0" w:color="auto"/>
                <w:right w:val="none" w:sz="0" w:space="0" w:color="auto"/>
              </w:divBdr>
            </w:div>
          </w:divsChild>
        </w:div>
        <w:div w:id="1488352875">
          <w:marLeft w:val="0"/>
          <w:marRight w:val="0"/>
          <w:marTop w:val="0"/>
          <w:marBottom w:val="0"/>
          <w:divBdr>
            <w:top w:val="none" w:sz="0" w:space="0" w:color="auto"/>
            <w:left w:val="none" w:sz="0" w:space="0" w:color="auto"/>
            <w:bottom w:val="none" w:sz="0" w:space="0" w:color="auto"/>
            <w:right w:val="none" w:sz="0" w:space="0" w:color="auto"/>
          </w:divBdr>
          <w:divsChild>
            <w:div w:id="1463041798">
              <w:marLeft w:val="0"/>
              <w:marRight w:val="0"/>
              <w:marTop w:val="0"/>
              <w:marBottom w:val="0"/>
              <w:divBdr>
                <w:top w:val="none" w:sz="0" w:space="0" w:color="auto"/>
                <w:left w:val="none" w:sz="0" w:space="0" w:color="auto"/>
                <w:bottom w:val="none" w:sz="0" w:space="0" w:color="auto"/>
                <w:right w:val="none" w:sz="0" w:space="0" w:color="auto"/>
              </w:divBdr>
            </w:div>
          </w:divsChild>
        </w:div>
        <w:div w:id="1526283786">
          <w:marLeft w:val="0"/>
          <w:marRight w:val="0"/>
          <w:marTop w:val="0"/>
          <w:marBottom w:val="0"/>
          <w:divBdr>
            <w:top w:val="none" w:sz="0" w:space="0" w:color="auto"/>
            <w:left w:val="none" w:sz="0" w:space="0" w:color="auto"/>
            <w:bottom w:val="none" w:sz="0" w:space="0" w:color="auto"/>
            <w:right w:val="none" w:sz="0" w:space="0" w:color="auto"/>
          </w:divBdr>
          <w:divsChild>
            <w:div w:id="1930697442">
              <w:marLeft w:val="0"/>
              <w:marRight w:val="0"/>
              <w:marTop w:val="0"/>
              <w:marBottom w:val="0"/>
              <w:divBdr>
                <w:top w:val="none" w:sz="0" w:space="0" w:color="auto"/>
                <w:left w:val="none" w:sz="0" w:space="0" w:color="auto"/>
                <w:bottom w:val="none" w:sz="0" w:space="0" w:color="auto"/>
                <w:right w:val="none" w:sz="0" w:space="0" w:color="auto"/>
              </w:divBdr>
            </w:div>
          </w:divsChild>
        </w:div>
        <w:div w:id="1539971764">
          <w:marLeft w:val="0"/>
          <w:marRight w:val="0"/>
          <w:marTop w:val="0"/>
          <w:marBottom w:val="0"/>
          <w:divBdr>
            <w:top w:val="none" w:sz="0" w:space="0" w:color="auto"/>
            <w:left w:val="none" w:sz="0" w:space="0" w:color="auto"/>
            <w:bottom w:val="none" w:sz="0" w:space="0" w:color="auto"/>
            <w:right w:val="none" w:sz="0" w:space="0" w:color="auto"/>
          </w:divBdr>
          <w:divsChild>
            <w:div w:id="1756314831">
              <w:marLeft w:val="0"/>
              <w:marRight w:val="0"/>
              <w:marTop w:val="0"/>
              <w:marBottom w:val="0"/>
              <w:divBdr>
                <w:top w:val="none" w:sz="0" w:space="0" w:color="auto"/>
                <w:left w:val="none" w:sz="0" w:space="0" w:color="auto"/>
                <w:bottom w:val="none" w:sz="0" w:space="0" w:color="auto"/>
                <w:right w:val="none" w:sz="0" w:space="0" w:color="auto"/>
              </w:divBdr>
            </w:div>
          </w:divsChild>
        </w:div>
        <w:div w:id="1540970305">
          <w:marLeft w:val="0"/>
          <w:marRight w:val="0"/>
          <w:marTop w:val="0"/>
          <w:marBottom w:val="0"/>
          <w:divBdr>
            <w:top w:val="none" w:sz="0" w:space="0" w:color="auto"/>
            <w:left w:val="none" w:sz="0" w:space="0" w:color="auto"/>
            <w:bottom w:val="none" w:sz="0" w:space="0" w:color="auto"/>
            <w:right w:val="none" w:sz="0" w:space="0" w:color="auto"/>
          </w:divBdr>
          <w:divsChild>
            <w:div w:id="1924141977">
              <w:marLeft w:val="0"/>
              <w:marRight w:val="0"/>
              <w:marTop w:val="0"/>
              <w:marBottom w:val="0"/>
              <w:divBdr>
                <w:top w:val="none" w:sz="0" w:space="0" w:color="auto"/>
                <w:left w:val="none" w:sz="0" w:space="0" w:color="auto"/>
                <w:bottom w:val="none" w:sz="0" w:space="0" w:color="auto"/>
                <w:right w:val="none" w:sz="0" w:space="0" w:color="auto"/>
              </w:divBdr>
            </w:div>
          </w:divsChild>
        </w:div>
        <w:div w:id="1573660681">
          <w:marLeft w:val="0"/>
          <w:marRight w:val="0"/>
          <w:marTop w:val="0"/>
          <w:marBottom w:val="0"/>
          <w:divBdr>
            <w:top w:val="none" w:sz="0" w:space="0" w:color="auto"/>
            <w:left w:val="none" w:sz="0" w:space="0" w:color="auto"/>
            <w:bottom w:val="none" w:sz="0" w:space="0" w:color="auto"/>
            <w:right w:val="none" w:sz="0" w:space="0" w:color="auto"/>
          </w:divBdr>
          <w:divsChild>
            <w:div w:id="2134126401">
              <w:marLeft w:val="0"/>
              <w:marRight w:val="0"/>
              <w:marTop w:val="0"/>
              <w:marBottom w:val="0"/>
              <w:divBdr>
                <w:top w:val="none" w:sz="0" w:space="0" w:color="auto"/>
                <w:left w:val="none" w:sz="0" w:space="0" w:color="auto"/>
                <w:bottom w:val="none" w:sz="0" w:space="0" w:color="auto"/>
                <w:right w:val="none" w:sz="0" w:space="0" w:color="auto"/>
              </w:divBdr>
            </w:div>
          </w:divsChild>
        </w:div>
        <w:div w:id="1574001405">
          <w:marLeft w:val="0"/>
          <w:marRight w:val="0"/>
          <w:marTop w:val="0"/>
          <w:marBottom w:val="0"/>
          <w:divBdr>
            <w:top w:val="none" w:sz="0" w:space="0" w:color="auto"/>
            <w:left w:val="none" w:sz="0" w:space="0" w:color="auto"/>
            <w:bottom w:val="none" w:sz="0" w:space="0" w:color="auto"/>
            <w:right w:val="none" w:sz="0" w:space="0" w:color="auto"/>
          </w:divBdr>
          <w:divsChild>
            <w:div w:id="1193033761">
              <w:marLeft w:val="0"/>
              <w:marRight w:val="0"/>
              <w:marTop w:val="0"/>
              <w:marBottom w:val="0"/>
              <w:divBdr>
                <w:top w:val="none" w:sz="0" w:space="0" w:color="auto"/>
                <w:left w:val="none" w:sz="0" w:space="0" w:color="auto"/>
                <w:bottom w:val="none" w:sz="0" w:space="0" w:color="auto"/>
                <w:right w:val="none" w:sz="0" w:space="0" w:color="auto"/>
              </w:divBdr>
            </w:div>
          </w:divsChild>
        </w:div>
        <w:div w:id="1603605282">
          <w:marLeft w:val="0"/>
          <w:marRight w:val="0"/>
          <w:marTop w:val="0"/>
          <w:marBottom w:val="0"/>
          <w:divBdr>
            <w:top w:val="none" w:sz="0" w:space="0" w:color="auto"/>
            <w:left w:val="none" w:sz="0" w:space="0" w:color="auto"/>
            <w:bottom w:val="none" w:sz="0" w:space="0" w:color="auto"/>
            <w:right w:val="none" w:sz="0" w:space="0" w:color="auto"/>
          </w:divBdr>
          <w:divsChild>
            <w:div w:id="1764378835">
              <w:marLeft w:val="0"/>
              <w:marRight w:val="0"/>
              <w:marTop w:val="0"/>
              <w:marBottom w:val="0"/>
              <w:divBdr>
                <w:top w:val="none" w:sz="0" w:space="0" w:color="auto"/>
                <w:left w:val="none" w:sz="0" w:space="0" w:color="auto"/>
                <w:bottom w:val="none" w:sz="0" w:space="0" w:color="auto"/>
                <w:right w:val="none" w:sz="0" w:space="0" w:color="auto"/>
              </w:divBdr>
            </w:div>
          </w:divsChild>
        </w:div>
        <w:div w:id="1608809304">
          <w:marLeft w:val="0"/>
          <w:marRight w:val="0"/>
          <w:marTop w:val="0"/>
          <w:marBottom w:val="0"/>
          <w:divBdr>
            <w:top w:val="none" w:sz="0" w:space="0" w:color="auto"/>
            <w:left w:val="none" w:sz="0" w:space="0" w:color="auto"/>
            <w:bottom w:val="none" w:sz="0" w:space="0" w:color="auto"/>
            <w:right w:val="none" w:sz="0" w:space="0" w:color="auto"/>
          </w:divBdr>
          <w:divsChild>
            <w:div w:id="409078891">
              <w:marLeft w:val="0"/>
              <w:marRight w:val="0"/>
              <w:marTop w:val="0"/>
              <w:marBottom w:val="0"/>
              <w:divBdr>
                <w:top w:val="none" w:sz="0" w:space="0" w:color="auto"/>
                <w:left w:val="none" w:sz="0" w:space="0" w:color="auto"/>
                <w:bottom w:val="none" w:sz="0" w:space="0" w:color="auto"/>
                <w:right w:val="none" w:sz="0" w:space="0" w:color="auto"/>
              </w:divBdr>
            </w:div>
          </w:divsChild>
        </w:div>
        <w:div w:id="1618683495">
          <w:marLeft w:val="0"/>
          <w:marRight w:val="0"/>
          <w:marTop w:val="0"/>
          <w:marBottom w:val="0"/>
          <w:divBdr>
            <w:top w:val="none" w:sz="0" w:space="0" w:color="auto"/>
            <w:left w:val="none" w:sz="0" w:space="0" w:color="auto"/>
            <w:bottom w:val="none" w:sz="0" w:space="0" w:color="auto"/>
            <w:right w:val="none" w:sz="0" w:space="0" w:color="auto"/>
          </w:divBdr>
          <w:divsChild>
            <w:div w:id="1695770827">
              <w:marLeft w:val="0"/>
              <w:marRight w:val="0"/>
              <w:marTop w:val="0"/>
              <w:marBottom w:val="0"/>
              <w:divBdr>
                <w:top w:val="none" w:sz="0" w:space="0" w:color="auto"/>
                <w:left w:val="none" w:sz="0" w:space="0" w:color="auto"/>
                <w:bottom w:val="none" w:sz="0" w:space="0" w:color="auto"/>
                <w:right w:val="none" w:sz="0" w:space="0" w:color="auto"/>
              </w:divBdr>
            </w:div>
          </w:divsChild>
        </w:div>
        <w:div w:id="1622955556">
          <w:marLeft w:val="0"/>
          <w:marRight w:val="0"/>
          <w:marTop w:val="0"/>
          <w:marBottom w:val="0"/>
          <w:divBdr>
            <w:top w:val="none" w:sz="0" w:space="0" w:color="auto"/>
            <w:left w:val="none" w:sz="0" w:space="0" w:color="auto"/>
            <w:bottom w:val="none" w:sz="0" w:space="0" w:color="auto"/>
            <w:right w:val="none" w:sz="0" w:space="0" w:color="auto"/>
          </w:divBdr>
          <w:divsChild>
            <w:div w:id="1012563405">
              <w:marLeft w:val="0"/>
              <w:marRight w:val="0"/>
              <w:marTop w:val="0"/>
              <w:marBottom w:val="0"/>
              <w:divBdr>
                <w:top w:val="none" w:sz="0" w:space="0" w:color="auto"/>
                <w:left w:val="none" w:sz="0" w:space="0" w:color="auto"/>
                <w:bottom w:val="none" w:sz="0" w:space="0" w:color="auto"/>
                <w:right w:val="none" w:sz="0" w:space="0" w:color="auto"/>
              </w:divBdr>
            </w:div>
          </w:divsChild>
        </w:div>
        <w:div w:id="1646736626">
          <w:marLeft w:val="0"/>
          <w:marRight w:val="0"/>
          <w:marTop w:val="0"/>
          <w:marBottom w:val="0"/>
          <w:divBdr>
            <w:top w:val="none" w:sz="0" w:space="0" w:color="auto"/>
            <w:left w:val="none" w:sz="0" w:space="0" w:color="auto"/>
            <w:bottom w:val="none" w:sz="0" w:space="0" w:color="auto"/>
            <w:right w:val="none" w:sz="0" w:space="0" w:color="auto"/>
          </w:divBdr>
          <w:divsChild>
            <w:div w:id="2105108727">
              <w:marLeft w:val="0"/>
              <w:marRight w:val="0"/>
              <w:marTop w:val="0"/>
              <w:marBottom w:val="0"/>
              <w:divBdr>
                <w:top w:val="none" w:sz="0" w:space="0" w:color="auto"/>
                <w:left w:val="none" w:sz="0" w:space="0" w:color="auto"/>
                <w:bottom w:val="none" w:sz="0" w:space="0" w:color="auto"/>
                <w:right w:val="none" w:sz="0" w:space="0" w:color="auto"/>
              </w:divBdr>
            </w:div>
          </w:divsChild>
        </w:div>
        <w:div w:id="1654984435">
          <w:marLeft w:val="0"/>
          <w:marRight w:val="0"/>
          <w:marTop w:val="0"/>
          <w:marBottom w:val="0"/>
          <w:divBdr>
            <w:top w:val="none" w:sz="0" w:space="0" w:color="auto"/>
            <w:left w:val="none" w:sz="0" w:space="0" w:color="auto"/>
            <w:bottom w:val="none" w:sz="0" w:space="0" w:color="auto"/>
            <w:right w:val="none" w:sz="0" w:space="0" w:color="auto"/>
          </w:divBdr>
          <w:divsChild>
            <w:div w:id="1303389753">
              <w:marLeft w:val="0"/>
              <w:marRight w:val="0"/>
              <w:marTop w:val="0"/>
              <w:marBottom w:val="0"/>
              <w:divBdr>
                <w:top w:val="none" w:sz="0" w:space="0" w:color="auto"/>
                <w:left w:val="none" w:sz="0" w:space="0" w:color="auto"/>
                <w:bottom w:val="none" w:sz="0" w:space="0" w:color="auto"/>
                <w:right w:val="none" w:sz="0" w:space="0" w:color="auto"/>
              </w:divBdr>
            </w:div>
          </w:divsChild>
        </w:div>
        <w:div w:id="1657226345">
          <w:marLeft w:val="0"/>
          <w:marRight w:val="0"/>
          <w:marTop w:val="0"/>
          <w:marBottom w:val="0"/>
          <w:divBdr>
            <w:top w:val="none" w:sz="0" w:space="0" w:color="auto"/>
            <w:left w:val="none" w:sz="0" w:space="0" w:color="auto"/>
            <w:bottom w:val="none" w:sz="0" w:space="0" w:color="auto"/>
            <w:right w:val="none" w:sz="0" w:space="0" w:color="auto"/>
          </w:divBdr>
          <w:divsChild>
            <w:div w:id="1207134445">
              <w:marLeft w:val="0"/>
              <w:marRight w:val="0"/>
              <w:marTop w:val="0"/>
              <w:marBottom w:val="0"/>
              <w:divBdr>
                <w:top w:val="none" w:sz="0" w:space="0" w:color="auto"/>
                <w:left w:val="none" w:sz="0" w:space="0" w:color="auto"/>
                <w:bottom w:val="none" w:sz="0" w:space="0" w:color="auto"/>
                <w:right w:val="none" w:sz="0" w:space="0" w:color="auto"/>
              </w:divBdr>
            </w:div>
          </w:divsChild>
        </w:div>
        <w:div w:id="1661808111">
          <w:marLeft w:val="0"/>
          <w:marRight w:val="0"/>
          <w:marTop w:val="0"/>
          <w:marBottom w:val="0"/>
          <w:divBdr>
            <w:top w:val="none" w:sz="0" w:space="0" w:color="auto"/>
            <w:left w:val="none" w:sz="0" w:space="0" w:color="auto"/>
            <w:bottom w:val="none" w:sz="0" w:space="0" w:color="auto"/>
            <w:right w:val="none" w:sz="0" w:space="0" w:color="auto"/>
          </w:divBdr>
          <w:divsChild>
            <w:div w:id="2097050354">
              <w:marLeft w:val="0"/>
              <w:marRight w:val="0"/>
              <w:marTop w:val="0"/>
              <w:marBottom w:val="0"/>
              <w:divBdr>
                <w:top w:val="none" w:sz="0" w:space="0" w:color="auto"/>
                <w:left w:val="none" w:sz="0" w:space="0" w:color="auto"/>
                <w:bottom w:val="none" w:sz="0" w:space="0" w:color="auto"/>
                <w:right w:val="none" w:sz="0" w:space="0" w:color="auto"/>
              </w:divBdr>
            </w:div>
          </w:divsChild>
        </w:div>
        <w:div w:id="1672297421">
          <w:marLeft w:val="0"/>
          <w:marRight w:val="0"/>
          <w:marTop w:val="0"/>
          <w:marBottom w:val="0"/>
          <w:divBdr>
            <w:top w:val="none" w:sz="0" w:space="0" w:color="auto"/>
            <w:left w:val="none" w:sz="0" w:space="0" w:color="auto"/>
            <w:bottom w:val="none" w:sz="0" w:space="0" w:color="auto"/>
            <w:right w:val="none" w:sz="0" w:space="0" w:color="auto"/>
          </w:divBdr>
          <w:divsChild>
            <w:div w:id="1367025426">
              <w:marLeft w:val="0"/>
              <w:marRight w:val="0"/>
              <w:marTop w:val="0"/>
              <w:marBottom w:val="0"/>
              <w:divBdr>
                <w:top w:val="none" w:sz="0" w:space="0" w:color="auto"/>
                <w:left w:val="none" w:sz="0" w:space="0" w:color="auto"/>
                <w:bottom w:val="none" w:sz="0" w:space="0" w:color="auto"/>
                <w:right w:val="none" w:sz="0" w:space="0" w:color="auto"/>
              </w:divBdr>
            </w:div>
          </w:divsChild>
        </w:div>
        <w:div w:id="1685748187">
          <w:marLeft w:val="0"/>
          <w:marRight w:val="0"/>
          <w:marTop w:val="0"/>
          <w:marBottom w:val="0"/>
          <w:divBdr>
            <w:top w:val="none" w:sz="0" w:space="0" w:color="auto"/>
            <w:left w:val="none" w:sz="0" w:space="0" w:color="auto"/>
            <w:bottom w:val="none" w:sz="0" w:space="0" w:color="auto"/>
            <w:right w:val="none" w:sz="0" w:space="0" w:color="auto"/>
          </w:divBdr>
          <w:divsChild>
            <w:div w:id="105275852">
              <w:marLeft w:val="0"/>
              <w:marRight w:val="0"/>
              <w:marTop w:val="0"/>
              <w:marBottom w:val="0"/>
              <w:divBdr>
                <w:top w:val="none" w:sz="0" w:space="0" w:color="auto"/>
                <w:left w:val="none" w:sz="0" w:space="0" w:color="auto"/>
                <w:bottom w:val="none" w:sz="0" w:space="0" w:color="auto"/>
                <w:right w:val="none" w:sz="0" w:space="0" w:color="auto"/>
              </w:divBdr>
            </w:div>
          </w:divsChild>
        </w:div>
        <w:div w:id="1686050824">
          <w:marLeft w:val="0"/>
          <w:marRight w:val="0"/>
          <w:marTop w:val="0"/>
          <w:marBottom w:val="0"/>
          <w:divBdr>
            <w:top w:val="none" w:sz="0" w:space="0" w:color="auto"/>
            <w:left w:val="none" w:sz="0" w:space="0" w:color="auto"/>
            <w:bottom w:val="none" w:sz="0" w:space="0" w:color="auto"/>
            <w:right w:val="none" w:sz="0" w:space="0" w:color="auto"/>
          </w:divBdr>
          <w:divsChild>
            <w:div w:id="1123228059">
              <w:marLeft w:val="0"/>
              <w:marRight w:val="0"/>
              <w:marTop w:val="0"/>
              <w:marBottom w:val="0"/>
              <w:divBdr>
                <w:top w:val="none" w:sz="0" w:space="0" w:color="auto"/>
                <w:left w:val="none" w:sz="0" w:space="0" w:color="auto"/>
                <w:bottom w:val="none" w:sz="0" w:space="0" w:color="auto"/>
                <w:right w:val="none" w:sz="0" w:space="0" w:color="auto"/>
              </w:divBdr>
            </w:div>
          </w:divsChild>
        </w:div>
        <w:div w:id="1710182817">
          <w:marLeft w:val="0"/>
          <w:marRight w:val="0"/>
          <w:marTop w:val="0"/>
          <w:marBottom w:val="0"/>
          <w:divBdr>
            <w:top w:val="none" w:sz="0" w:space="0" w:color="auto"/>
            <w:left w:val="none" w:sz="0" w:space="0" w:color="auto"/>
            <w:bottom w:val="none" w:sz="0" w:space="0" w:color="auto"/>
            <w:right w:val="none" w:sz="0" w:space="0" w:color="auto"/>
          </w:divBdr>
          <w:divsChild>
            <w:div w:id="902444112">
              <w:marLeft w:val="0"/>
              <w:marRight w:val="0"/>
              <w:marTop w:val="0"/>
              <w:marBottom w:val="0"/>
              <w:divBdr>
                <w:top w:val="none" w:sz="0" w:space="0" w:color="auto"/>
                <w:left w:val="none" w:sz="0" w:space="0" w:color="auto"/>
                <w:bottom w:val="none" w:sz="0" w:space="0" w:color="auto"/>
                <w:right w:val="none" w:sz="0" w:space="0" w:color="auto"/>
              </w:divBdr>
            </w:div>
          </w:divsChild>
        </w:div>
        <w:div w:id="1737512370">
          <w:marLeft w:val="0"/>
          <w:marRight w:val="0"/>
          <w:marTop w:val="0"/>
          <w:marBottom w:val="0"/>
          <w:divBdr>
            <w:top w:val="none" w:sz="0" w:space="0" w:color="auto"/>
            <w:left w:val="none" w:sz="0" w:space="0" w:color="auto"/>
            <w:bottom w:val="none" w:sz="0" w:space="0" w:color="auto"/>
            <w:right w:val="none" w:sz="0" w:space="0" w:color="auto"/>
          </w:divBdr>
          <w:divsChild>
            <w:div w:id="492913675">
              <w:marLeft w:val="0"/>
              <w:marRight w:val="0"/>
              <w:marTop w:val="0"/>
              <w:marBottom w:val="0"/>
              <w:divBdr>
                <w:top w:val="none" w:sz="0" w:space="0" w:color="auto"/>
                <w:left w:val="none" w:sz="0" w:space="0" w:color="auto"/>
                <w:bottom w:val="none" w:sz="0" w:space="0" w:color="auto"/>
                <w:right w:val="none" w:sz="0" w:space="0" w:color="auto"/>
              </w:divBdr>
            </w:div>
          </w:divsChild>
        </w:div>
        <w:div w:id="1739748314">
          <w:marLeft w:val="0"/>
          <w:marRight w:val="0"/>
          <w:marTop w:val="0"/>
          <w:marBottom w:val="0"/>
          <w:divBdr>
            <w:top w:val="none" w:sz="0" w:space="0" w:color="auto"/>
            <w:left w:val="none" w:sz="0" w:space="0" w:color="auto"/>
            <w:bottom w:val="none" w:sz="0" w:space="0" w:color="auto"/>
            <w:right w:val="none" w:sz="0" w:space="0" w:color="auto"/>
          </w:divBdr>
          <w:divsChild>
            <w:div w:id="1512909970">
              <w:marLeft w:val="0"/>
              <w:marRight w:val="0"/>
              <w:marTop w:val="0"/>
              <w:marBottom w:val="0"/>
              <w:divBdr>
                <w:top w:val="none" w:sz="0" w:space="0" w:color="auto"/>
                <w:left w:val="none" w:sz="0" w:space="0" w:color="auto"/>
                <w:bottom w:val="none" w:sz="0" w:space="0" w:color="auto"/>
                <w:right w:val="none" w:sz="0" w:space="0" w:color="auto"/>
              </w:divBdr>
            </w:div>
          </w:divsChild>
        </w:div>
        <w:div w:id="1743521182">
          <w:marLeft w:val="0"/>
          <w:marRight w:val="0"/>
          <w:marTop w:val="0"/>
          <w:marBottom w:val="0"/>
          <w:divBdr>
            <w:top w:val="none" w:sz="0" w:space="0" w:color="auto"/>
            <w:left w:val="none" w:sz="0" w:space="0" w:color="auto"/>
            <w:bottom w:val="none" w:sz="0" w:space="0" w:color="auto"/>
            <w:right w:val="none" w:sz="0" w:space="0" w:color="auto"/>
          </w:divBdr>
          <w:divsChild>
            <w:div w:id="1525561117">
              <w:marLeft w:val="0"/>
              <w:marRight w:val="0"/>
              <w:marTop w:val="0"/>
              <w:marBottom w:val="0"/>
              <w:divBdr>
                <w:top w:val="none" w:sz="0" w:space="0" w:color="auto"/>
                <w:left w:val="none" w:sz="0" w:space="0" w:color="auto"/>
                <w:bottom w:val="none" w:sz="0" w:space="0" w:color="auto"/>
                <w:right w:val="none" w:sz="0" w:space="0" w:color="auto"/>
              </w:divBdr>
            </w:div>
          </w:divsChild>
        </w:div>
        <w:div w:id="1755665497">
          <w:marLeft w:val="0"/>
          <w:marRight w:val="0"/>
          <w:marTop w:val="0"/>
          <w:marBottom w:val="0"/>
          <w:divBdr>
            <w:top w:val="none" w:sz="0" w:space="0" w:color="auto"/>
            <w:left w:val="none" w:sz="0" w:space="0" w:color="auto"/>
            <w:bottom w:val="none" w:sz="0" w:space="0" w:color="auto"/>
            <w:right w:val="none" w:sz="0" w:space="0" w:color="auto"/>
          </w:divBdr>
          <w:divsChild>
            <w:div w:id="197666681">
              <w:marLeft w:val="0"/>
              <w:marRight w:val="0"/>
              <w:marTop w:val="0"/>
              <w:marBottom w:val="0"/>
              <w:divBdr>
                <w:top w:val="none" w:sz="0" w:space="0" w:color="auto"/>
                <w:left w:val="none" w:sz="0" w:space="0" w:color="auto"/>
                <w:bottom w:val="none" w:sz="0" w:space="0" w:color="auto"/>
                <w:right w:val="none" w:sz="0" w:space="0" w:color="auto"/>
              </w:divBdr>
            </w:div>
          </w:divsChild>
        </w:div>
        <w:div w:id="1760567179">
          <w:marLeft w:val="0"/>
          <w:marRight w:val="0"/>
          <w:marTop w:val="0"/>
          <w:marBottom w:val="0"/>
          <w:divBdr>
            <w:top w:val="none" w:sz="0" w:space="0" w:color="auto"/>
            <w:left w:val="none" w:sz="0" w:space="0" w:color="auto"/>
            <w:bottom w:val="none" w:sz="0" w:space="0" w:color="auto"/>
            <w:right w:val="none" w:sz="0" w:space="0" w:color="auto"/>
          </w:divBdr>
          <w:divsChild>
            <w:div w:id="1146357129">
              <w:marLeft w:val="0"/>
              <w:marRight w:val="0"/>
              <w:marTop w:val="0"/>
              <w:marBottom w:val="0"/>
              <w:divBdr>
                <w:top w:val="none" w:sz="0" w:space="0" w:color="auto"/>
                <w:left w:val="none" w:sz="0" w:space="0" w:color="auto"/>
                <w:bottom w:val="none" w:sz="0" w:space="0" w:color="auto"/>
                <w:right w:val="none" w:sz="0" w:space="0" w:color="auto"/>
              </w:divBdr>
            </w:div>
          </w:divsChild>
        </w:div>
        <w:div w:id="1794251284">
          <w:marLeft w:val="0"/>
          <w:marRight w:val="0"/>
          <w:marTop w:val="0"/>
          <w:marBottom w:val="0"/>
          <w:divBdr>
            <w:top w:val="none" w:sz="0" w:space="0" w:color="auto"/>
            <w:left w:val="none" w:sz="0" w:space="0" w:color="auto"/>
            <w:bottom w:val="none" w:sz="0" w:space="0" w:color="auto"/>
            <w:right w:val="none" w:sz="0" w:space="0" w:color="auto"/>
          </w:divBdr>
          <w:divsChild>
            <w:div w:id="198781324">
              <w:marLeft w:val="0"/>
              <w:marRight w:val="0"/>
              <w:marTop w:val="0"/>
              <w:marBottom w:val="0"/>
              <w:divBdr>
                <w:top w:val="none" w:sz="0" w:space="0" w:color="auto"/>
                <w:left w:val="none" w:sz="0" w:space="0" w:color="auto"/>
                <w:bottom w:val="none" w:sz="0" w:space="0" w:color="auto"/>
                <w:right w:val="none" w:sz="0" w:space="0" w:color="auto"/>
              </w:divBdr>
            </w:div>
          </w:divsChild>
        </w:div>
        <w:div w:id="1805612351">
          <w:marLeft w:val="0"/>
          <w:marRight w:val="0"/>
          <w:marTop w:val="0"/>
          <w:marBottom w:val="0"/>
          <w:divBdr>
            <w:top w:val="none" w:sz="0" w:space="0" w:color="auto"/>
            <w:left w:val="none" w:sz="0" w:space="0" w:color="auto"/>
            <w:bottom w:val="none" w:sz="0" w:space="0" w:color="auto"/>
            <w:right w:val="none" w:sz="0" w:space="0" w:color="auto"/>
          </w:divBdr>
          <w:divsChild>
            <w:div w:id="875315040">
              <w:marLeft w:val="0"/>
              <w:marRight w:val="0"/>
              <w:marTop w:val="0"/>
              <w:marBottom w:val="0"/>
              <w:divBdr>
                <w:top w:val="none" w:sz="0" w:space="0" w:color="auto"/>
                <w:left w:val="none" w:sz="0" w:space="0" w:color="auto"/>
                <w:bottom w:val="none" w:sz="0" w:space="0" w:color="auto"/>
                <w:right w:val="none" w:sz="0" w:space="0" w:color="auto"/>
              </w:divBdr>
            </w:div>
          </w:divsChild>
        </w:div>
        <w:div w:id="1865286006">
          <w:marLeft w:val="0"/>
          <w:marRight w:val="0"/>
          <w:marTop w:val="0"/>
          <w:marBottom w:val="0"/>
          <w:divBdr>
            <w:top w:val="none" w:sz="0" w:space="0" w:color="auto"/>
            <w:left w:val="none" w:sz="0" w:space="0" w:color="auto"/>
            <w:bottom w:val="none" w:sz="0" w:space="0" w:color="auto"/>
            <w:right w:val="none" w:sz="0" w:space="0" w:color="auto"/>
          </w:divBdr>
          <w:divsChild>
            <w:div w:id="1373768971">
              <w:marLeft w:val="0"/>
              <w:marRight w:val="0"/>
              <w:marTop w:val="0"/>
              <w:marBottom w:val="0"/>
              <w:divBdr>
                <w:top w:val="none" w:sz="0" w:space="0" w:color="auto"/>
                <w:left w:val="none" w:sz="0" w:space="0" w:color="auto"/>
                <w:bottom w:val="none" w:sz="0" w:space="0" w:color="auto"/>
                <w:right w:val="none" w:sz="0" w:space="0" w:color="auto"/>
              </w:divBdr>
            </w:div>
          </w:divsChild>
        </w:div>
        <w:div w:id="1876456864">
          <w:marLeft w:val="0"/>
          <w:marRight w:val="0"/>
          <w:marTop w:val="0"/>
          <w:marBottom w:val="0"/>
          <w:divBdr>
            <w:top w:val="none" w:sz="0" w:space="0" w:color="auto"/>
            <w:left w:val="none" w:sz="0" w:space="0" w:color="auto"/>
            <w:bottom w:val="none" w:sz="0" w:space="0" w:color="auto"/>
            <w:right w:val="none" w:sz="0" w:space="0" w:color="auto"/>
          </w:divBdr>
          <w:divsChild>
            <w:div w:id="1637755840">
              <w:marLeft w:val="0"/>
              <w:marRight w:val="0"/>
              <w:marTop w:val="0"/>
              <w:marBottom w:val="0"/>
              <w:divBdr>
                <w:top w:val="none" w:sz="0" w:space="0" w:color="auto"/>
                <w:left w:val="none" w:sz="0" w:space="0" w:color="auto"/>
                <w:bottom w:val="none" w:sz="0" w:space="0" w:color="auto"/>
                <w:right w:val="none" w:sz="0" w:space="0" w:color="auto"/>
              </w:divBdr>
            </w:div>
          </w:divsChild>
        </w:div>
        <w:div w:id="1900282806">
          <w:marLeft w:val="0"/>
          <w:marRight w:val="0"/>
          <w:marTop w:val="0"/>
          <w:marBottom w:val="0"/>
          <w:divBdr>
            <w:top w:val="none" w:sz="0" w:space="0" w:color="auto"/>
            <w:left w:val="none" w:sz="0" w:space="0" w:color="auto"/>
            <w:bottom w:val="none" w:sz="0" w:space="0" w:color="auto"/>
            <w:right w:val="none" w:sz="0" w:space="0" w:color="auto"/>
          </w:divBdr>
          <w:divsChild>
            <w:div w:id="404376097">
              <w:marLeft w:val="0"/>
              <w:marRight w:val="0"/>
              <w:marTop w:val="0"/>
              <w:marBottom w:val="0"/>
              <w:divBdr>
                <w:top w:val="none" w:sz="0" w:space="0" w:color="auto"/>
                <w:left w:val="none" w:sz="0" w:space="0" w:color="auto"/>
                <w:bottom w:val="none" w:sz="0" w:space="0" w:color="auto"/>
                <w:right w:val="none" w:sz="0" w:space="0" w:color="auto"/>
              </w:divBdr>
            </w:div>
          </w:divsChild>
        </w:div>
        <w:div w:id="1930963280">
          <w:marLeft w:val="0"/>
          <w:marRight w:val="0"/>
          <w:marTop w:val="0"/>
          <w:marBottom w:val="0"/>
          <w:divBdr>
            <w:top w:val="none" w:sz="0" w:space="0" w:color="auto"/>
            <w:left w:val="none" w:sz="0" w:space="0" w:color="auto"/>
            <w:bottom w:val="none" w:sz="0" w:space="0" w:color="auto"/>
            <w:right w:val="none" w:sz="0" w:space="0" w:color="auto"/>
          </w:divBdr>
          <w:divsChild>
            <w:div w:id="477496677">
              <w:marLeft w:val="0"/>
              <w:marRight w:val="0"/>
              <w:marTop w:val="0"/>
              <w:marBottom w:val="0"/>
              <w:divBdr>
                <w:top w:val="none" w:sz="0" w:space="0" w:color="auto"/>
                <w:left w:val="none" w:sz="0" w:space="0" w:color="auto"/>
                <w:bottom w:val="none" w:sz="0" w:space="0" w:color="auto"/>
                <w:right w:val="none" w:sz="0" w:space="0" w:color="auto"/>
              </w:divBdr>
            </w:div>
          </w:divsChild>
        </w:div>
        <w:div w:id="1983852453">
          <w:marLeft w:val="0"/>
          <w:marRight w:val="0"/>
          <w:marTop w:val="0"/>
          <w:marBottom w:val="0"/>
          <w:divBdr>
            <w:top w:val="none" w:sz="0" w:space="0" w:color="auto"/>
            <w:left w:val="none" w:sz="0" w:space="0" w:color="auto"/>
            <w:bottom w:val="none" w:sz="0" w:space="0" w:color="auto"/>
            <w:right w:val="none" w:sz="0" w:space="0" w:color="auto"/>
          </w:divBdr>
          <w:divsChild>
            <w:div w:id="2146120514">
              <w:marLeft w:val="0"/>
              <w:marRight w:val="0"/>
              <w:marTop w:val="0"/>
              <w:marBottom w:val="0"/>
              <w:divBdr>
                <w:top w:val="none" w:sz="0" w:space="0" w:color="auto"/>
                <w:left w:val="none" w:sz="0" w:space="0" w:color="auto"/>
                <w:bottom w:val="none" w:sz="0" w:space="0" w:color="auto"/>
                <w:right w:val="none" w:sz="0" w:space="0" w:color="auto"/>
              </w:divBdr>
            </w:div>
          </w:divsChild>
        </w:div>
        <w:div w:id="1999841071">
          <w:marLeft w:val="0"/>
          <w:marRight w:val="0"/>
          <w:marTop w:val="0"/>
          <w:marBottom w:val="0"/>
          <w:divBdr>
            <w:top w:val="none" w:sz="0" w:space="0" w:color="auto"/>
            <w:left w:val="none" w:sz="0" w:space="0" w:color="auto"/>
            <w:bottom w:val="none" w:sz="0" w:space="0" w:color="auto"/>
            <w:right w:val="none" w:sz="0" w:space="0" w:color="auto"/>
          </w:divBdr>
          <w:divsChild>
            <w:div w:id="825317318">
              <w:marLeft w:val="0"/>
              <w:marRight w:val="0"/>
              <w:marTop w:val="0"/>
              <w:marBottom w:val="0"/>
              <w:divBdr>
                <w:top w:val="none" w:sz="0" w:space="0" w:color="auto"/>
                <w:left w:val="none" w:sz="0" w:space="0" w:color="auto"/>
                <w:bottom w:val="none" w:sz="0" w:space="0" w:color="auto"/>
                <w:right w:val="none" w:sz="0" w:space="0" w:color="auto"/>
              </w:divBdr>
            </w:div>
          </w:divsChild>
        </w:div>
        <w:div w:id="2021010471">
          <w:marLeft w:val="0"/>
          <w:marRight w:val="0"/>
          <w:marTop w:val="0"/>
          <w:marBottom w:val="0"/>
          <w:divBdr>
            <w:top w:val="none" w:sz="0" w:space="0" w:color="auto"/>
            <w:left w:val="none" w:sz="0" w:space="0" w:color="auto"/>
            <w:bottom w:val="none" w:sz="0" w:space="0" w:color="auto"/>
            <w:right w:val="none" w:sz="0" w:space="0" w:color="auto"/>
          </w:divBdr>
          <w:divsChild>
            <w:div w:id="1743214588">
              <w:marLeft w:val="0"/>
              <w:marRight w:val="0"/>
              <w:marTop w:val="0"/>
              <w:marBottom w:val="0"/>
              <w:divBdr>
                <w:top w:val="none" w:sz="0" w:space="0" w:color="auto"/>
                <w:left w:val="none" w:sz="0" w:space="0" w:color="auto"/>
                <w:bottom w:val="none" w:sz="0" w:space="0" w:color="auto"/>
                <w:right w:val="none" w:sz="0" w:space="0" w:color="auto"/>
              </w:divBdr>
            </w:div>
          </w:divsChild>
        </w:div>
        <w:div w:id="2025008063">
          <w:marLeft w:val="0"/>
          <w:marRight w:val="0"/>
          <w:marTop w:val="0"/>
          <w:marBottom w:val="0"/>
          <w:divBdr>
            <w:top w:val="none" w:sz="0" w:space="0" w:color="auto"/>
            <w:left w:val="none" w:sz="0" w:space="0" w:color="auto"/>
            <w:bottom w:val="none" w:sz="0" w:space="0" w:color="auto"/>
            <w:right w:val="none" w:sz="0" w:space="0" w:color="auto"/>
          </w:divBdr>
          <w:divsChild>
            <w:div w:id="169486565">
              <w:marLeft w:val="0"/>
              <w:marRight w:val="0"/>
              <w:marTop w:val="0"/>
              <w:marBottom w:val="0"/>
              <w:divBdr>
                <w:top w:val="none" w:sz="0" w:space="0" w:color="auto"/>
                <w:left w:val="none" w:sz="0" w:space="0" w:color="auto"/>
                <w:bottom w:val="none" w:sz="0" w:space="0" w:color="auto"/>
                <w:right w:val="none" w:sz="0" w:space="0" w:color="auto"/>
              </w:divBdr>
            </w:div>
          </w:divsChild>
        </w:div>
        <w:div w:id="2042852572">
          <w:marLeft w:val="0"/>
          <w:marRight w:val="0"/>
          <w:marTop w:val="0"/>
          <w:marBottom w:val="0"/>
          <w:divBdr>
            <w:top w:val="none" w:sz="0" w:space="0" w:color="auto"/>
            <w:left w:val="none" w:sz="0" w:space="0" w:color="auto"/>
            <w:bottom w:val="none" w:sz="0" w:space="0" w:color="auto"/>
            <w:right w:val="none" w:sz="0" w:space="0" w:color="auto"/>
          </w:divBdr>
          <w:divsChild>
            <w:div w:id="33620732">
              <w:marLeft w:val="0"/>
              <w:marRight w:val="0"/>
              <w:marTop w:val="0"/>
              <w:marBottom w:val="0"/>
              <w:divBdr>
                <w:top w:val="none" w:sz="0" w:space="0" w:color="auto"/>
                <w:left w:val="none" w:sz="0" w:space="0" w:color="auto"/>
                <w:bottom w:val="none" w:sz="0" w:space="0" w:color="auto"/>
                <w:right w:val="none" w:sz="0" w:space="0" w:color="auto"/>
              </w:divBdr>
            </w:div>
          </w:divsChild>
        </w:div>
        <w:div w:id="2104106788">
          <w:marLeft w:val="0"/>
          <w:marRight w:val="0"/>
          <w:marTop w:val="0"/>
          <w:marBottom w:val="0"/>
          <w:divBdr>
            <w:top w:val="none" w:sz="0" w:space="0" w:color="auto"/>
            <w:left w:val="none" w:sz="0" w:space="0" w:color="auto"/>
            <w:bottom w:val="none" w:sz="0" w:space="0" w:color="auto"/>
            <w:right w:val="none" w:sz="0" w:space="0" w:color="auto"/>
          </w:divBdr>
          <w:divsChild>
            <w:div w:id="521940908">
              <w:marLeft w:val="0"/>
              <w:marRight w:val="0"/>
              <w:marTop w:val="0"/>
              <w:marBottom w:val="0"/>
              <w:divBdr>
                <w:top w:val="none" w:sz="0" w:space="0" w:color="auto"/>
                <w:left w:val="none" w:sz="0" w:space="0" w:color="auto"/>
                <w:bottom w:val="none" w:sz="0" w:space="0" w:color="auto"/>
                <w:right w:val="none" w:sz="0" w:space="0" w:color="auto"/>
              </w:divBdr>
            </w:div>
          </w:divsChild>
        </w:div>
        <w:div w:id="2107264689">
          <w:marLeft w:val="0"/>
          <w:marRight w:val="0"/>
          <w:marTop w:val="0"/>
          <w:marBottom w:val="0"/>
          <w:divBdr>
            <w:top w:val="none" w:sz="0" w:space="0" w:color="auto"/>
            <w:left w:val="none" w:sz="0" w:space="0" w:color="auto"/>
            <w:bottom w:val="none" w:sz="0" w:space="0" w:color="auto"/>
            <w:right w:val="none" w:sz="0" w:space="0" w:color="auto"/>
          </w:divBdr>
          <w:divsChild>
            <w:div w:id="791942889">
              <w:marLeft w:val="0"/>
              <w:marRight w:val="0"/>
              <w:marTop w:val="0"/>
              <w:marBottom w:val="0"/>
              <w:divBdr>
                <w:top w:val="none" w:sz="0" w:space="0" w:color="auto"/>
                <w:left w:val="none" w:sz="0" w:space="0" w:color="auto"/>
                <w:bottom w:val="none" w:sz="0" w:space="0" w:color="auto"/>
                <w:right w:val="none" w:sz="0" w:space="0" w:color="auto"/>
              </w:divBdr>
            </w:div>
          </w:divsChild>
        </w:div>
        <w:div w:id="2119257406">
          <w:marLeft w:val="0"/>
          <w:marRight w:val="0"/>
          <w:marTop w:val="0"/>
          <w:marBottom w:val="0"/>
          <w:divBdr>
            <w:top w:val="none" w:sz="0" w:space="0" w:color="auto"/>
            <w:left w:val="none" w:sz="0" w:space="0" w:color="auto"/>
            <w:bottom w:val="none" w:sz="0" w:space="0" w:color="auto"/>
            <w:right w:val="none" w:sz="0" w:space="0" w:color="auto"/>
          </w:divBdr>
          <w:divsChild>
            <w:div w:id="14410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01817">
      <w:bodyDiv w:val="1"/>
      <w:marLeft w:val="0"/>
      <w:marRight w:val="0"/>
      <w:marTop w:val="0"/>
      <w:marBottom w:val="0"/>
      <w:divBdr>
        <w:top w:val="none" w:sz="0" w:space="0" w:color="auto"/>
        <w:left w:val="none" w:sz="0" w:space="0" w:color="auto"/>
        <w:bottom w:val="none" w:sz="0" w:space="0" w:color="auto"/>
        <w:right w:val="none" w:sz="0" w:space="0" w:color="auto"/>
      </w:divBdr>
    </w:div>
    <w:div w:id="1434208085">
      <w:bodyDiv w:val="1"/>
      <w:marLeft w:val="0"/>
      <w:marRight w:val="0"/>
      <w:marTop w:val="0"/>
      <w:marBottom w:val="0"/>
      <w:divBdr>
        <w:top w:val="none" w:sz="0" w:space="0" w:color="auto"/>
        <w:left w:val="none" w:sz="0" w:space="0" w:color="auto"/>
        <w:bottom w:val="none" w:sz="0" w:space="0" w:color="auto"/>
        <w:right w:val="none" w:sz="0" w:space="0" w:color="auto"/>
      </w:divBdr>
    </w:div>
    <w:div w:id="1482891575">
      <w:bodyDiv w:val="1"/>
      <w:marLeft w:val="0"/>
      <w:marRight w:val="0"/>
      <w:marTop w:val="0"/>
      <w:marBottom w:val="0"/>
      <w:divBdr>
        <w:top w:val="none" w:sz="0" w:space="0" w:color="auto"/>
        <w:left w:val="none" w:sz="0" w:space="0" w:color="auto"/>
        <w:bottom w:val="none" w:sz="0" w:space="0" w:color="auto"/>
        <w:right w:val="none" w:sz="0" w:space="0" w:color="auto"/>
      </w:divBdr>
    </w:div>
    <w:div w:id="1591546159">
      <w:bodyDiv w:val="1"/>
      <w:marLeft w:val="0"/>
      <w:marRight w:val="0"/>
      <w:marTop w:val="0"/>
      <w:marBottom w:val="0"/>
      <w:divBdr>
        <w:top w:val="none" w:sz="0" w:space="0" w:color="auto"/>
        <w:left w:val="none" w:sz="0" w:space="0" w:color="auto"/>
        <w:bottom w:val="none" w:sz="0" w:space="0" w:color="auto"/>
        <w:right w:val="none" w:sz="0" w:space="0" w:color="auto"/>
      </w:divBdr>
      <w:divsChild>
        <w:div w:id="30153589">
          <w:marLeft w:val="0"/>
          <w:marRight w:val="0"/>
          <w:marTop w:val="0"/>
          <w:marBottom w:val="0"/>
          <w:divBdr>
            <w:top w:val="none" w:sz="0" w:space="0" w:color="auto"/>
            <w:left w:val="none" w:sz="0" w:space="0" w:color="auto"/>
            <w:bottom w:val="none" w:sz="0" w:space="0" w:color="auto"/>
            <w:right w:val="none" w:sz="0" w:space="0" w:color="auto"/>
          </w:divBdr>
          <w:divsChild>
            <w:div w:id="291637552">
              <w:marLeft w:val="0"/>
              <w:marRight w:val="0"/>
              <w:marTop w:val="0"/>
              <w:marBottom w:val="0"/>
              <w:divBdr>
                <w:top w:val="none" w:sz="0" w:space="0" w:color="auto"/>
                <w:left w:val="none" w:sz="0" w:space="0" w:color="auto"/>
                <w:bottom w:val="none" w:sz="0" w:space="0" w:color="auto"/>
                <w:right w:val="none" w:sz="0" w:space="0" w:color="auto"/>
              </w:divBdr>
            </w:div>
          </w:divsChild>
        </w:div>
        <w:div w:id="60832487">
          <w:marLeft w:val="0"/>
          <w:marRight w:val="0"/>
          <w:marTop w:val="0"/>
          <w:marBottom w:val="0"/>
          <w:divBdr>
            <w:top w:val="none" w:sz="0" w:space="0" w:color="auto"/>
            <w:left w:val="none" w:sz="0" w:space="0" w:color="auto"/>
            <w:bottom w:val="none" w:sz="0" w:space="0" w:color="auto"/>
            <w:right w:val="none" w:sz="0" w:space="0" w:color="auto"/>
          </w:divBdr>
          <w:divsChild>
            <w:div w:id="2016564734">
              <w:marLeft w:val="0"/>
              <w:marRight w:val="0"/>
              <w:marTop w:val="0"/>
              <w:marBottom w:val="0"/>
              <w:divBdr>
                <w:top w:val="none" w:sz="0" w:space="0" w:color="auto"/>
                <w:left w:val="none" w:sz="0" w:space="0" w:color="auto"/>
                <w:bottom w:val="none" w:sz="0" w:space="0" w:color="auto"/>
                <w:right w:val="none" w:sz="0" w:space="0" w:color="auto"/>
              </w:divBdr>
            </w:div>
          </w:divsChild>
        </w:div>
        <w:div w:id="112987801">
          <w:marLeft w:val="0"/>
          <w:marRight w:val="0"/>
          <w:marTop w:val="0"/>
          <w:marBottom w:val="0"/>
          <w:divBdr>
            <w:top w:val="none" w:sz="0" w:space="0" w:color="auto"/>
            <w:left w:val="none" w:sz="0" w:space="0" w:color="auto"/>
            <w:bottom w:val="none" w:sz="0" w:space="0" w:color="auto"/>
            <w:right w:val="none" w:sz="0" w:space="0" w:color="auto"/>
          </w:divBdr>
          <w:divsChild>
            <w:div w:id="1836871618">
              <w:marLeft w:val="0"/>
              <w:marRight w:val="0"/>
              <w:marTop w:val="0"/>
              <w:marBottom w:val="0"/>
              <w:divBdr>
                <w:top w:val="none" w:sz="0" w:space="0" w:color="auto"/>
                <w:left w:val="none" w:sz="0" w:space="0" w:color="auto"/>
                <w:bottom w:val="none" w:sz="0" w:space="0" w:color="auto"/>
                <w:right w:val="none" w:sz="0" w:space="0" w:color="auto"/>
              </w:divBdr>
            </w:div>
          </w:divsChild>
        </w:div>
        <w:div w:id="138157364">
          <w:marLeft w:val="0"/>
          <w:marRight w:val="0"/>
          <w:marTop w:val="0"/>
          <w:marBottom w:val="0"/>
          <w:divBdr>
            <w:top w:val="none" w:sz="0" w:space="0" w:color="auto"/>
            <w:left w:val="none" w:sz="0" w:space="0" w:color="auto"/>
            <w:bottom w:val="none" w:sz="0" w:space="0" w:color="auto"/>
            <w:right w:val="none" w:sz="0" w:space="0" w:color="auto"/>
          </w:divBdr>
          <w:divsChild>
            <w:div w:id="1484347919">
              <w:marLeft w:val="0"/>
              <w:marRight w:val="0"/>
              <w:marTop w:val="0"/>
              <w:marBottom w:val="0"/>
              <w:divBdr>
                <w:top w:val="none" w:sz="0" w:space="0" w:color="auto"/>
                <w:left w:val="none" w:sz="0" w:space="0" w:color="auto"/>
                <w:bottom w:val="none" w:sz="0" w:space="0" w:color="auto"/>
                <w:right w:val="none" w:sz="0" w:space="0" w:color="auto"/>
              </w:divBdr>
            </w:div>
          </w:divsChild>
        </w:div>
        <w:div w:id="181207323">
          <w:marLeft w:val="0"/>
          <w:marRight w:val="0"/>
          <w:marTop w:val="0"/>
          <w:marBottom w:val="0"/>
          <w:divBdr>
            <w:top w:val="none" w:sz="0" w:space="0" w:color="auto"/>
            <w:left w:val="none" w:sz="0" w:space="0" w:color="auto"/>
            <w:bottom w:val="none" w:sz="0" w:space="0" w:color="auto"/>
            <w:right w:val="none" w:sz="0" w:space="0" w:color="auto"/>
          </w:divBdr>
          <w:divsChild>
            <w:div w:id="1404178500">
              <w:marLeft w:val="0"/>
              <w:marRight w:val="0"/>
              <w:marTop w:val="0"/>
              <w:marBottom w:val="0"/>
              <w:divBdr>
                <w:top w:val="none" w:sz="0" w:space="0" w:color="auto"/>
                <w:left w:val="none" w:sz="0" w:space="0" w:color="auto"/>
                <w:bottom w:val="none" w:sz="0" w:space="0" w:color="auto"/>
                <w:right w:val="none" w:sz="0" w:space="0" w:color="auto"/>
              </w:divBdr>
            </w:div>
          </w:divsChild>
        </w:div>
        <w:div w:id="186843280">
          <w:marLeft w:val="0"/>
          <w:marRight w:val="0"/>
          <w:marTop w:val="0"/>
          <w:marBottom w:val="0"/>
          <w:divBdr>
            <w:top w:val="none" w:sz="0" w:space="0" w:color="auto"/>
            <w:left w:val="none" w:sz="0" w:space="0" w:color="auto"/>
            <w:bottom w:val="none" w:sz="0" w:space="0" w:color="auto"/>
            <w:right w:val="none" w:sz="0" w:space="0" w:color="auto"/>
          </w:divBdr>
          <w:divsChild>
            <w:div w:id="2101103608">
              <w:marLeft w:val="0"/>
              <w:marRight w:val="0"/>
              <w:marTop w:val="0"/>
              <w:marBottom w:val="0"/>
              <w:divBdr>
                <w:top w:val="none" w:sz="0" w:space="0" w:color="auto"/>
                <w:left w:val="none" w:sz="0" w:space="0" w:color="auto"/>
                <w:bottom w:val="none" w:sz="0" w:space="0" w:color="auto"/>
                <w:right w:val="none" w:sz="0" w:space="0" w:color="auto"/>
              </w:divBdr>
            </w:div>
          </w:divsChild>
        </w:div>
        <w:div w:id="243228738">
          <w:marLeft w:val="0"/>
          <w:marRight w:val="0"/>
          <w:marTop w:val="0"/>
          <w:marBottom w:val="0"/>
          <w:divBdr>
            <w:top w:val="none" w:sz="0" w:space="0" w:color="auto"/>
            <w:left w:val="none" w:sz="0" w:space="0" w:color="auto"/>
            <w:bottom w:val="none" w:sz="0" w:space="0" w:color="auto"/>
            <w:right w:val="none" w:sz="0" w:space="0" w:color="auto"/>
          </w:divBdr>
          <w:divsChild>
            <w:div w:id="244068616">
              <w:marLeft w:val="0"/>
              <w:marRight w:val="0"/>
              <w:marTop w:val="0"/>
              <w:marBottom w:val="0"/>
              <w:divBdr>
                <w:top w:val="none" w:sz="0" w:space="0" w:color="auto"/>
                <w:left w:val="none" w:sz="0" w:space="0" w:color="auto"/>
                <w:bottom w:val="none" w:sz="0" w:space="0" w:color="auto"/>
                <w:right w:val="none" w:sz="0" w:space="0" w:color="auto"/>
              </w:divBdr>
            </w:div>
            <w:div w:id="902449704">
              <w:marLeft w:val="0"/>
              <w:marRight w:val="0"/>
              <w:marTop w:val="0"/>
              <w:marBottom w:val="0"/>
              <w:divBdr>
                <w:top w:val="none" w:sz="0" w:space="0" w:color="auto"/>
                <w:left w:val="none" w:sz="0" w:space="0" w:color="auto"/>
                <w:bottom w:val="none" w:sz="0" w:space="0" w:color="auto"/>
                <w:right w:val="none" w:sz="0" w:space="0" w:color="auto"/>
              </w:divBdr>
            </w:div>
          </w:divsChild>
        </w:div>
        <w:div w:id="250285198">
          <w:marLeft w:val="0"/>
          <w:marRight w:val="0"/>
          <w:marTop w:val="0"/>
          <w:marBottom w:val="0"/>
          <w:divBdr>
            <w:top w:val="none" w:sz="0" w:space="0" w:color="auto"/>
            <w:left w:val="none" w:sz="0" w:space="0" w:color="auto"/>
            <w:bottom w:val="none" w:sz="0" w:space="0" w:color="auto"/>
            <w:right w:val="none" w:sz="0" w:space="0" w:color="auto"/>
          </w:divBdr>
          <w:divsChild>
            <w:div w:id="1077705216">
              <w:marLeft w:val="0"/>
              <w:marRight w:val="0"/>
              <w:marTop w:val="0"/>
              <w:marBottom w:val="0"/>
              <w:divBdr>
                <w:top w:val="none" w:sz="0" w:space="0" w:color="auto"/>
                <w:left w:val="none" w:sz="0" w:space="0" w:color="auto"/>
                <w:bottom w:val="none" w:sz="0" w:space="0" w:color="auto"/>
                <w:right w:val="none" w:sz="0" w:space="0" w:color="auto"/>
              </w:divBdr>
            </w:div>
          </w:divsChild>
        </w:div>
        <w:div w:id="292102907">
          <w:marLeft w:val="0"/>
          <w:marRight w:val="0"/>
          <w:marTop w:val="0"/>
          <w:marBottom w:val="0"/>
          <w:divBdr>
            <w:top w:val="none" w:sz="0" w:space="0" w:color="auto"/>
            <w:left w:val="none" w:sz="0" w:space="0" w:color="auto"/>
            <w:bottom w:val="none" w:sz="0" w:space="0" w:color="auto"/>
            <w:right w:val="none" w:sz="0" w:space="0" w:color="auto"/>
          </w:divBdr>
          <w:divsChild>
            <w:div w:id="1336957185">
              <w:marLeft w:val="0"/>
              <w:marRight w:val="0"/>
              <w:marTop w:val="0"/>
              <w:marBottom w:val="0"/>
              <w:divBdr>
                <w:top w:val="none" w:sz="0" w:space="0" w:color="auto"/>
                <w:left w:val="none" w:sz="0" w:space="0" w:color="auto"/>
                <w:bottom w:val="none" w:sz="0" w:space="0" w:color="auto"/>
                <w:right w:val="none" w:sz="0" w:space="0" w:color="auto"/>
              </w:divBdr>
            </w:div>
          </w:divsChild>
        </w:div>
        <w:div w:id="299923508">
          <w:marLeft w:val="0"/>
          <w:marRight w:val="0"/>
          <w:marTop w:val="0"/>
          <w:marBottom w:val="0"/>
          <w:divBdr>
            <w:top w:val="none" w:sz="0" w:space="0" w:color="auto"/>
            <w:left w:val="none" w:sz="0" w:space="0" w:color="auto"/>
            <w:bottom w:val="none" w:sz="0" w:space="0" w:color="auto"/>
            <w:right w:val="none" w:sz="0" w:space="0" w:color="auto"/>
          </w:divBdr>
          <w:divsChild>
            <w:div w:id="1587423702">
              <w:marLeft w:val="0"/>
              <w:marRight w:val="0"/>
              <w:marTop w:val="0"/>
              <w:marBottom w:val="0"/>
              <w:divBdr>
                <w:top w:val="none" w:sz="0" w:space="0" w:color="auto"/>
                <w:left w:val="none" w:sz="0" w:space="0" w:color="auto"/>
                <w:bottom w:val="none" w:sz="0" w:space="0" w:color="auto"/>
                <w:right w:val="none" w:sz="0" w:space="0" w:color="auto"/>
              </w:divBdr>
            </w:div>
          </w:divsChild>
        </w:div>
        <w:div w:id="302321815">
          <w:marLeft w:val="0"/>
          <w:marRight w:val="0"/>
          <w:marTop w:val="0"/>
          <w:marBottom w:val="0"/>
          <w:divBdr>
            <w:top w:val="none" w:sz="0" w:space="0" w:color="auto"/>
            <w:left w:val="none" w:sz="0" w:space="0" w:color="auto"/>
            <w:bottom w:val="none" w:sz="0" w:space="0" w:color="auto"/>
            <w:right w:val="none" w:sz="0" w:space="0" w:color="auto"/>
          </w:divBdr>
          <w:divsChild>
            <w:div w:id="1787383504">
              <w:marLeft w:val="0"/>
              <w:marRight w:val="0"/>
              <w:marTop w:val="0"/>
              <w:marBottom w:val="0"/>
              <w:divBdr>
                <w:top w:val="none" w:sz="0" w:space="0" w:color="auto"/>
                <w:left w:val="none" w:sz="0" w:space="0" w:color="auto"/>
                <w:bottom w:val="none" w:sz="0" w:space="0" w:color="auto"/>
                <w:right w:val="none" w:sz="0" w:space="0" w:color="auto"/>
              </w:divBdr>
            </w:div>
          </w:divsChild>
        </w:div>
        <w:div w:id="363792464">
          <w:marLeft w:val="0"/>
          <w:marRight w:val="0"/>
          <w:marTop w:val="0"/>
          <w:marBottom w:val="0"/>
          <w:divBdr>
            <w:top w:val="none" w:sz="0" w:space="0" w:color="auto"/>
            <w:left w:val="none" w:sz="0" w:space="0" w:color="auto"/>
            <w:bottom w:val="none" w:sz="0" w:space="0" w:color="auto"/>
            <w:right w:val="none" w:sz="0" w:space="0" w:color="auto"/>
          </w:divBdr>
          <w:divsChild>
            <w:div w:id="254218038">
              <w:marLeft w:val="0"/>
              <w:marRight w:val="0"/>
              <w:marTop w:val="0"/>
              <w:marBottom w:val="0"/>
              <w:divBdr>
                <w:top w:val="none" w:sz="0" w:space="0" w:color="auto"/>
                <w:left w:val="none" w:sz="0" w:space="0" w:color="auto"/>
                <w:bottom w:val="none" w:sz="0" w:space="0" w:color="auto"/>
                <w:right w:val="none" w:sz="0" w:space="0" w:color="auto"/>
              </w:divBdr>
            </w:div>
          </w:divsChild>
        </w:div>
        <w:div w:id="377121810">
          <w:marLeft w:val="0"/>
          <w:marRight w:val="0"/>
          <w:marTop w:val="0"/>
          <w:marBottom w:val="0"/>
          <w:divBdr>
            <w:top w:val="none" w:sz="0" w:space="0" w:color="auto"/>
            <w:left w:val="none" w:sz="0" w:space="0" w:color="auto"/>
            <w:bottom w:val="none" w:sz="0" w:space="0" w:color="auto"/>
            <w:right w:val="none" w:sz="0" w:space="0" w:color="auto"/>
          </w:divBdr>
          <w:divsChild>
            <w:div w:id="1357004078">
              <w:marLeft w:val="0"/>
              <w:marRight w:val="0"/>
              <w:marTop w:val="0"/>
              <w:marBottom w:val="0"/>
              <w:divBdr>
                <w:top w:val="none" w:sz="0" w:space="0" w:color="auto"/>
                <w:left w:val="none" w:sz="0" w:space="0" w:color="auto"/>
                <w:bottom w:val="none" w:sz="0" w:space="0" w:color="auto"/>
                <w:right w:val="none" w:sz="0" w:space="0" w:color="auto"/>
              </w:divBdr>
            </w:div>
          </w:divsChild>
        </w:div>
        <w:div w:id="392580671">
          <w:marLeft w:val="0"/>
          <w:marRight w:val="0"/>
          <w:marTop w:val="0"/>
          <w:marBottom w:val="0"/>
          <w:divBdr>
            <w:top w:val="none" w:sz="0" w:space="0" w:color="auto"/>
            <w:left w:val="none" w:sz="0" w:space="0" w:color="auto"/>
            <w:bottom w:val="none" w:sz="0" w:space="0" w:color="auto"/>
            <w:right w:val="none" w:sz="0" w:space="0" w:color="auto"/>
          </w:divBdr>
          <w:divsChild>
            <w:div w:id="499005648">
              <w:marLeft w:val="0"/>
              <w:marRight w:val="0"/>
              <w:marTop w:val="0"/>
              <w:marBottom w:val="0"/>
              <w:divBdr>
                <w:top w:val="none" w:sz="0" w:space="0" w:color="auto"/>
                <w:left w:val="none" w:sz="0" w:space="0" w:color="auto"/>
                <w:bottom w:val="none" w:sz="0" w:space="0" w:color="auto"/>
                <w:right w:val="none" w:sz="0" w:space="0" w:color="auto"/>
              </w:divBdr>
            </w:div>
          </w:divsChild>
        </w:div>
        <w:div w:id="421995062">
          <w:marLeft w:val="0"/>
          <w:marRight w:val="0"/>
          <w:marTop w:val="0"/>
          <w:marBottom w:val="0"/>
          <w:divBdr>
            <w:top w:val="none" w:sz="0" w:space="0" w:color="auto"/>
            <w:left w:val="none" w:sz="0" w:space="0" w:color="auto"/>
            <w:bottom w:val="none" w:sz="0" w:space="0" w:color="auto"/>
            <w:right w:val="none" w:sz="0" w:space="0" w:color="auto"/>
          </w:divBdr>
          <w:divsChild>
            <w:div w:id="1000739458">
              <w:marLeft w:val="0"/>
              <w:marRight w:val="0"/>
              <w:marTop w:val="0"/>
              <w:marBottom w:val="0"/>
              <w:divBdr>
                <w:top w:val="none" w:sz="0" w:space="0" w:color="auto"/>
                <w:left w:val="none" w:sz="0" w:space="0" w:color="auto"/>
                <w:bottom w:val="none" w:sz="0" w:space="0" w:color="auto"/>
                <w:right w:val="none" w:sz="0" w:space="0" w:color="auto"/>
              </w:divBdr>
            </w:div>
          </w:divsChild>
        </w:div>
        <w:div w:id="443889326">
          <w:marLeft w:val="0"/>
          <w:marRight w:val="0"/>
          <w:marTop w:val="0"/>
          <w:marBottom w:val="0"/>
          <w:divBdr>
            <w:top w:val="none" w:sz="0" w:space="0" w:color="auto"/>
            <w:left w:val="none" w:sz="0" w:space="0" w:color="auto"/>
            <w:bottom w:val="none" w:sz="0" w:space="0" w:color="auto"/>
            <w:right w:val="none" w:sz="0" w:space="0" w:color="auto"/>
          </w:divBdr>
          <w:divsChild>
            <w:div w:id="2076929236">
              <w:marLeft w:val="0"/>
              <w:marRight w:val="0"/>
              <w:marTop w:val="0"/>
              <w:marBottom w:val="0"/>
              <w:divBdr>
                <w:top w:val="none" w:sz="0" w:space="0" w:color="auto"/>
                <w:left w:val="none" w:sz="0" w:space="0" w:color="auto"/>
                <w:bottom w:val="none" w:sz="0" w:space="0" w:color="auto"/>
                <w:right w:val="none" w:sz="0" w:space="0" w:color="auto"/>
              </w:divBdr>
            </w:div>
          </w:divsChild>
        </w:div>
        <w:div w:id="448399563">
          <w:marLeft w:val="0"/>
          <w:marRight w:val="0"/>
          <w:marTop w:val="0"/>
          <w:marBottom w:val="0"/>
          <w:divBdr>
            <w:top w:val="none" w:sz="0" w:space="0" w:color="auto"/>
            <w:left w:val="none" w:sz="0" w:space="0" w:color="auto"/>
            <w:bottom w:val="none" w:sz="0" w:space="0" w:color="auto"/>
            <w:right w:val="none" w:sz="0" w:space="0" w:color="auto"/>
          </w:divBdr>
          <w:divsChild>
            <w:div w:id="862207528">
              <w:marLeft w:val="0"/>
              <w:marRight w:val="0"/>
              <w:marTop w:val="0"/>
              <w:marBottom w:val="0"/>
              <w:divBdr>
                <w:top w:val="none" w:sz="0" w:space="0" w:color="auto"/>
                <w:left w:val="none" w:sz="0" w:space="0" w:color="auto"/>
                <w:bottom w:val="none" w:sz="0" w:space="0" w:color="auto"/>
                <w:right w:val="none" w:sz="0" w:space="0" w:color="auto"/>
              </w:divBdr>
            </w:div>
          </w:divsChild>
        </w:div>
        <w:div w:id="462310670">
          <w:marLeft w:val="0"/>
          <w:marRight w:val="0"/>
          <w:marTop w:val="0"/>
          <w:marBottom w:val="0"/>
          <w:divBdr>
            <w:top w:val="none" w:sz="0" w:space="0" w:color="auto"/>
            <w:left w:val="none" w:sz="0" w:space="0" w:color="auto"/>
            <w:bottom w:val="none" w:sz="0" w:space="0" w:color="auto"/>
            <w:right w:val="none" w:sz="0" w:space="0" w:color="auto"/>
          </w:divBdr>
          <w:divsChild>
            <w:div w:id="1963227782">
              <w:marLeft w:val="0"/>
              <w:marRight w:val="0"/>
              <w:marTop w:val="0"/>
              <w:marBottom w:val="0"/>
              <w:divBdr>
                <w:top w:val="none" w:sz="0" w:space="0" w:color="auto"/>
                <w:left w:val="none" w:sz="0" w:space="0" w:color="auto"/>
                <w:bottom w:val="none" w:sz="0" w:space="0" w:color="auto"/>
                <w:right w:val="none" w:sz="0" w:space="0" w:color="auto"/>
              </w:divBdr>
            </w:div>
          </w:divsChild>
        </w:div>
        <w:div w:id="476722549">
          <w:marLeft w:val="0"/>
          <w:marRight w:val="0"/>
          <w:marTop w:val="0"/>
          <w:marBottom w:val="0"/>
          <w:divBdr>
            <w:top w:val="none" w:sz="0" w:space="0" w:color="auto"/>
            <w:left w:val="none" w:sz="0" w:space="0" w:color="auto"/>
            <w:bottom w:val="none" w:sz="0" w:space="0" w:color="auto"/>
            <w:right w:val="none" w:sz="0" w:space="0" w:color="auto"/>
          </w:divBdr>
          <w:divsChild>
            <w:div w:id="1667057129">
              <w:marLeft w:val="0"/>
              <w:marRight w:val="0"/>
              <w:marTop w:val="0"/>
              <w:marBottom w:val="0"/>
              <w:divBdr>
                <w:top w:val="none" w:sz="0" w:space="0" w:color="auto"/>
                <w:left w:val="none" w:sz="0" w:space="0" w:color="auto"/>
                <w:bottom w:val="none" w:sz="0" w:space="0" w:color="auto"/>
                <w:right w:val="none" w:sz="0" w:space="0" w:color="auto"/>
              </w:divBdr>
            </w:div>
          </w:divsChild>
        </w:div>
        <w:div w:id="493961004">
          <w:marLeft w:val="0"/>
          <w:marRight w:val="0"/>
          <w:marTop w:val="0"/>
          <w:marBottom w:val="0"/>
          <w:divBdr>
            <w:top w:val="none" w:sz="0" w:space="0" w:color="auto"/>
            <w:left w:val="none" w:sz="0" w:space="0" w:color="auto"/>
            <w:bottom w:val="none" w:sz="0" w:space="0" w:color="auto"/>
            <w:right w:val="none" w:sz="0" w:space="0" w:color="auto"/>
          </w:divBdr>
          <w:divsChild>
            <w:div w:id="2144155526">
              <w:marLeft w:val="0"/>
              <w:marRight w:val="0"/>
              <w:marTop w:val="0"/>
              <w:marBottom w:val="0"/>
              <w:divBdr>
                <w:top w:val="none" w:sz="0" w:space="0" w:color="auto"/>
                <w:left w:val="none" w:sz="0" w:space="0" w:color="auto"/>
                <w:bottom w:val="none" w:sz="0" w:space="0" w:color="auto"/>
                <w:right w:val="none" w:sz="0" w:space="0" w:color="auto"/>
              </w:divBdr>
            </w:div>
          </w:divsChild>
        </w:div>
        <w:div w:id="498427850">
          <w:marLeft w:val="0"/>
          <w:marRight w:val="0"/>
          <w:marTop w:val="0"/>
          <w:marBottom w:val="0"/>
          <w:divBdr>
            <w:top w:val="none" w:sz="0" w:space="0" w:color="auto"/>
            <w:left w:val="none" w:sz="0" w:space="0" w:color="auto"/>
            <w:bottom w:val="none" w:sz="0" w:space="0" w:color="auto"/>
            <w:right w:val="none" w:sz="0" w:space="0" w:color="auto"/>
          </w:divBdr>
          <w:divsChild>
            <w:div w:id="1541357299">
              <w:marLeft w:val="0"/>
              <w:marRight w:val="0"/>
              <w:marTop w:val="0"/>
              <w:marBottom w:val="0"/>
              <w:divBdr>
                <w:top w:val="none" w:sz="0" w:space="0" w:color="auto"/>
                <w:left w:val="none" w:sz="0" w:space="0" w:color="auto"/>
                <w:bottom w:val="none" w:sz="0" w:space="0" w:color="auto"/>
                <w:right w:val="none" w:sz="0" w:space="0" w:color="auto"/>
              </w:divBdr>
            </w:div>
          </w:divsChild>
        </w:div>
        <w:div w:id="524632984">
          <w:marLeft w:val="0"/>
          <w:marRight w:val="0"/>
          <w:marTop w:val="0"/>
          <w:marBottom w:val="0"/>
          <w:divBdr>
            <w:top w:val="none" w:sz="0" w:space="0" w:color="auto"/>
            <w:left w:val="none" w:sz="0" w:space="0" w:color="auto"/>
            <w:bottom w:val="none" w:sz="0" w:space="0" w:color="auto"/>
            <w:right w:val="none" w:sz="0" w:space="0" w:color="auto"/>
          </w:divBdr>
          <w:divsChild>
            <w:div w:id="1592155400">
              <w:marLeft w:val="0"/>
              <w:marRight w:val="0"/>
              <w:marTop w:val="0"/>
              <w:marBottom w:val="0"/>
              <w:divBdr>
                <w:top w:val="none" w:sz="0" w:space="0" w:color="auto"/>
                <w:left w:val="none" w:sz="0" w:space="0" w:color="auto"/>
                <w:bottom w:val="none" w:sz="0" w:space="0" w:color="auto"/>
                <w:right w:val="none" w:sz="0" w:space="0" w:color="auto"/>
              </w:divBdr>
            </w:div>
          </w:divsChild>
        </w:div>
        <w:div w:id="536895334">
          <w:marLeft w:val="0"/>
          <w:marRight w:val="0"/>
          <w:marTop w:val="0"/>
          <w:marBottom w:val="0"/>
          <w:divBdr>
            <w:top w:val="none" w:sz="0" w:space="0" w:color="auto"/>
            <w:left w:val="none" w:sz="0" w:space="0" w:color="auto"/>
            <w:bottom w:val="none" w:sz="0" w:space="0" w:color="auto"/>
            <w:right w:val="none" w:sz="0" w:space="0" w:color="auto"/>
          </w:divBdr>
          <w:divsChild>
            <w:div w:id="1820222432">
              <w:marLeft w:val="0"/>
              <w:marRight w:val="0"/>
              <w:marTop w:val="0"/>
              <w:marBottom w:val="0"/>
              <w:divBdr>
                <w:top w:val="none" w:sz="0" w:space="0" w:color="auto"/>
                <w:left w:val="none" w:sz="0" w:space="0" w:color="auto"/>
                <w:bottom w:val="none" w:sz="0" w:space="0" w:color="auto"/>
                <w:right w:val="none" w:sz="0" w:space="0" w:color="auto"/>
              </w:divBdr>
            </w:div>
          </w:divsChild>
        </w:div>
        <w:div w:id="558856728">
          <w:marLeft w:val="0"/>
          <w:marRight w:val="0"/>
          <w:marTop w:val="0"/>
          <w:marBottom w:val="0"/>
          <w:divBdr>
            <w:top w:val="none" w:sz="0" w:space="0" w:color="auto"/>
            <w:left w:val="none" w:sz="0" w:space="0" w:color="auto"/>
            <w:bottom w:val="none" w:sz="0" w:space="0" w:color="auto"/>
            <w:right w:val="none" w:sz="0" w:space="0" w:color="auto"/>
          </w:divBdr>
          <w:divsChild>
            <w:div w:id="1828786952">
              <w:marLeft w:val="0"/>
              <w:marRight w:val="0"/>
              <w:marTop w:val="0"/>
              <w:marBottom w:val="0"/>
              <w:divBdr>
                <w:top w:val="none" w:sz="0" w:space="0" w:color="auto"/>
                <w:left w:val="none" w:sz="0" w:space="0" w:color="auto"/>
                <w:bottom w:val="none" w:sz="0" w:space="0" w:color="auto"/>
                <w:right w:val="none" w:sz="0" w:space="0" w:color="auto"/>
              </w:divBdr>
            </w:div>
          </w:divsChild>
        </w:div>
        <w:div w:id="578246975">
          <w:marLeft w:val="0"/>
          <w:marRight w:val="0"/>
          <w:marTop w:val="0"/>
          <w:marBottom w:val="0"/>
          <w:divBdr>
            <w:top w:val="none" w:sz="0" w:space="0" w:color="auto"/>
            <w:left w:val="none" w:sz="0" w:space="0" w:color="auto"/>
            <w:bottom w:val="none" w:sz="0" w:space="0" w:color="auto"/>
            <w:right w:val="none" w:sz="0" w:space="0" w:color="auto"/>
          </w:divBdr>
          <w:divsChild>
            <w:div w:id="291713332">
              <w:marLeft w:val="0"/>
              <w:marRight w:val="0"/>
              <w:marTop w:val="0"/>
              <w:marBottom w:val="0"/>
              <w:divBdr>
                <w:top w:val="none" w:sz="0" w:space="0" w:color="auto"/>
                <w:left w:val="none" w:sz="0" w:space="0" w:color="auto"/>
                <w:bottom w:val="none" w:sz="0" w:space="0" w:color="auto"/>
                <w:right w:val="none" w:sz="0" w:space="0" w:color="auto"/>
              </w:divBdr>
            </w:div>
          </w:divsChild>
        </w:div>
        <w:div w:id="585844196">
          <w:marLeft w:val="0"/>
          <w:marRight w:val="0"/>
          <w:marTop w:val="0"/>
          <w:marBottom w:val="0"/>
          <w:divBdr>
            <w:top w:val="none" w:sz="0" w:space="0" w:color="auto"/>
            <w:left w:val="none" w:sz="0" w:space="0" w:color="auto"/>
            <w:bottom w:val="none" w:sz="0" w:space="0" w:color="auto"/>
            <w:right w:val="none" w:sz="0" w:space="0" w:color="auto"/>
          </w:divBdr>
          <w:divsChild>
            <w:div w:id="1596746483">
              <w:marLeft w:val="0"/>
              <w:marRight w:val="0"/>
              <w:marTop w:val="0"/>
              <w:marBottom w:val="0"/>
              <w:divBdr>
                <w:top w:val="none" w:sz="0" w:space="0" w:color="auto"/>
                <w:left w:val="none" w:sz="0" w:space="0" w:color="auto"/>
                <w:bottom w:val="none" w:sz="0" w:space="0" w:color="auto"/>
                <w:right w:val="none" w:sz="0" w:space="0" w:color="auto"/>
              </w:divBdr>
            </w:div>
          </w:divsChild>
        </w:div>
        <w:div w:id="588974365">
          <w:marLeft w:val="0"/>
          <w:marRight w:val="0"/>
          <w:marTop w:val="0"/>
          <w:marBottom w:val="0"/>
          <w:divBdr>
            <w:top w:val="none" w:sz="0" w:space="0" w:color="auto"/>
            <w:left w:val="none" w:sz="0" w:space="0" w:color="auto"/>
            <w:bottom w:val="none" w:sz="0" w:space="0" w:color="auto"/>
            <w:right w:val="none" w:sz="0" w:space="0" w:color="auto"/>
          </w:divBdr>
          <w:divsChild>
            <w:div w:id="574827360">
              <w:marLeft w:val="0"/>
              <w:marRight w:val="0"/>
              <w:marTop w:val="0"/>
              <w:marBottom w:val="0"/>
              <w:divBdr>
                <w:top w:val="none" w:sz="0" w:space="0" w:color="auto"/>
                <w:left w:val="none" w:sz="0" w:space="0" w:color="auto"/>
                <w:bottom w:val="none" w:sz="0" w:space="0" w:color="auto"/>
                <w:right w:val="none" w:sz="0" w:space="0" w:color="auto"/>
              </w:divBdr>
            </w:div>
          </w:divsChild>
        </w:div>
        <w:div w:id="618268289">
          <w:marLeft w:val="0"/>
          <w:marRight w:val="0"/>
          <w:marTop w:val="0"/>
          <w:marBottom w:val="0"/>
          <w:divBdr>
            <w:top w:val="none" w:sz="0" w:space="0" w:color="auto"/>
            <w:left w:val="none" w:sz="0" w:space="0" w:color="auto"/>
            <w:bottom w:val="none" w:sz="0" w:space="0" w:color="auto"/>
            <w:right w:val="none" w:sz="0" w:space="0" w:color="auto"/>
          </w:divBdr>
          <w:divsChild>
            <w:div w:id="64644161">
              <w:marLeft w:val="0"/>
              <w:marRight w:val="0"/>
              <w:marTop w:val="0"/>
              <w:marBottom w:val="0"/>
              <w:divBdr>
                <w:top w:val="none" w:sz="0" w:space="0" w:color="auto"/>
                <w:left w:val="none" w:sz="0" w:space="0" w:color="auto"/>
                <w:bottom w:val="none" w:sz="0" w:space="0" w:color="auto"/>
                <w:right w:val="none" w:sz="0" w:space="0" w:color="auto"/>
              </w:divBdr>
            </w:div>
          </w:divsChild>
        </w:div>
        <w:div w:id="642932032">
          <w:marLeft w:val="0"/>
          <w:marRight w:val="0"/>
          <w:marTop w:val="0"/>
          <w:marBottom w:val="0"/>
          <w:divBdr>
            <w:top w:val="none" w:sz="0" w:space="0" w:color="auto"/>
            <w:left w:val="none" w:sz="0" w:space="0" w:color="auto"/>
            <w:bottom w:val="none" w:sz="0" w:space="0" w:color="auto"/>
            <w:right w:val="none" w:sz="0" w:space="0" w:color="auto"/>
          </w:divBdr>
          <w:divsChild>
            <w:div w:id="1156721775">
              <w:marLeft w:val="0"/>
              <w:marRight w:val="0"/>
              <w:marTop w:val="0"/>
              <w:marBottom w:val="0"/>
              <w:divBdr>
                <w:top w:val="none" w:sz="0" w:space="0" w:color="auto"/>
                <w:left w:val="none" w:sz="0" w:space="0" w:color="auto"/>
                <w:bottom w:val="none" w:sz="0" w:space="0" w:color="auto"/>
                <w:right w:val="none" w:sz="0" w:space="0" w:color="auto"/>
              </w:divBdr>
            </w:div>
          </w:divsChild>
        </w:div>
        <w:div w:id="660233353">
          <w:marLeft w:val="0"/>
          <w:marRight w:val="0"/>
          <w:marTop w:val="0"/>
          <w:marBottom w:val="0"/>
          <w:divBdr>
            <w:top w:val="none" w:sz="0" w:space="0" w:color="auto"/>
            <w:left w:val="none" w:sz="0" w:space="0" w:color="auto"/>
            <w:bottom w:val="none" w:sz="0" w:space="0" w:color="auto"/>
            <w:right w:val="none" w:sz="0" w:space="0" w:color="auto"/>
          </w:divBdr>
          <w:divsChild>
            <w:div w:id="429931789">
              <w:marLeft w:val="0"/>
              <w:marRight w:val="0"/>
              <w:marTop w:val="0"/>
              <w:marBottom w:val="0"/>
              <w:divBdr>
                <w:top w:val="none" w:sz="0" w:space="0" w:color="auto"/>
                <w:left w:val="none" w:sz="0" w:space="0" w:color="auto"/>
                <w:bottom w:val="none" w:sz="0" w:space="0" w:color="auto"/>
                <w:right w:val="none" w:sz="0" w:space="0" w:color="auto"/>
              </w:divBdr>
            </w:div>
          </w:divsChild>
        </w:div>
        <w:div w:id="711884530">
          <w:marLeft w:val="0"/>
          <w:marRight w:val="0"/>
          <w:marTop w:val="0"/>
          <w:marBottom w:val="0"/>
          <w:divBdr>
            <w:top w:val="none" w:sz="0" w:space="0" w:color="auto"/>
            <w:left w:val="none" w:sz="0" w:space="0" w:color="auto"/>
            <w:bottom w:val="none" w:sz="0" w:space="0" w:color="auto"/>
            <w:right w:val="none" w:sz="0" w:space="0" w:color="auto"/>
          </w:divBdr>
          <w:divsChild>
            <w:div w:id="707603040">
              <w:marLeft w:val="0"/>
              <w:marRight w:val="0"/>
              <w:marTop w:val="0"/>
              <w:marBottom w:val="0"/>
              <w:divBdr>
                <w:top w:val="none" w:sz="0" w:space="0" w:color="auto"/>
                <w:left w:val="none" w:sz="0" w:space="0" w:color="auto"/>
                <w:bottom w:val="none" w:sz="0" w:space="0" w:color="auto"/>
                <w:right w:val="none" w:sz="0" w:space="0" w:color="auto"/>
              </w:divBdr>
            </w:div>
          </w:divsChild>
        </w:div>
        <w:div w:id="725764805">
          <w:marLeft w:val="0"/>
          <w:marRight w:val="0"/>
          <w:marTop w:val="0"/>
          <w:marBottom w:val="0"/>
          <w:divBdr>
            <w:top w:val="none" w:sz="0" w:space="0" w:color="auto"/>
            <w:left w:val="none" w:sz="0" w:space="0" w:color="auto"/>
            <w:bottom w:val="none" w:sz="0" w:space="0" w:color="auto"/>
            <w:right w:val="none" w:sz="0" w:space="0" w:color="auto"/>
          </w:divBdr>
          <w:divsChild>
            <w:div w:id="2134860638">
              <w:marLeft w:val="0"/>
              <w:marRight w:val="0"/>
              <w:marTop w:val="0"/>
              <w:marBottom w:val="0"/>
              <w:divBdr>
                <w:top w:val="none" w:sz="0" w:space="0" w:color="auto"/>
                <w:left w:val="none" w:sz="0" w:space="0" w:color="auto"/>
                <w:bottom w:val="none" w:sz="0" w:space="0" w:color="auto"/>
                <w:right w:val="none" w:sz="0" w:space="0" w:color="auto"/>
              </w:divBdr>
            </w:div>
          </w:divsChild>
        </w:div>
        <w:div w:id="731271319">
          <w:marLeft w:val="0"/>
          <w:marRight w:val="0"/>
          <w:marTop w:val="0"/>
          <w:marBottom w:val="0"/>
          <w:divBdr>
            <w:top w:val="none" w:sz="0" w:space="0" w:color="auto"/>
            <w:left w:val="none" w:sz="0" w:space="0" w:color="auto"/>
            <w:bottom w:val="none" w:sz="0" w:space="0" w:color="auto"/>
            <w:right w:val="none" w:sz="0" w:space="0" w:color="auto"/>
          </w:divBdr>
          <w:divsChild>
            <w:div w:id="525142088">
              <w:marLeft w:val="0"/>
              <w:marRight w:val="0"/>
              <w:marTop w:val="0"/>
              <w:marBottom w:val="0"/>
              <w:divBdr>
                <w:top w:val="none" w:sz="0" w:space="0" w:color="auto"/>
                <w:left w:val="none" w:sz="0" w:space="0" w:color="auto"/>
                <w:bottom w:val="none" w:sz="0" w:space="0" w:color="auto"/>
                <w:right w:val="none" w:sz="0" w:space="0" w:color="auto"/>
              </w:divBdr>
            </w:div>
          </w:divsChild>
        </w:div>
        <w:div w:id="734858201">
          <w:marLeft w:val="0"/>
          <w:marRight w:val="0"/>
          <w:marTop w:val="0"/>
          <w:marBottom w:val="0"/>
          <w:divBdr>
            <w:top w:val="none" w:sz="0" w:space="0" w:color="auto"/>
            <w:left w:val="none" w:sz="0" w:space="0" w:color="auto"/>
            <w:bottom w:val="none" w:sz="0" w:space="0" w:color="auto"/>
            <w:right w:val="none" w:sz="0" w:space="0" w:color="auto"/>
          </w:divBdr>
          <w:divsChild>
            <w:div w:id="1243417588">
              <w:marLeft w:val="0"/>
              <w:marRight w:val="0"/>
              <w:marTop w:val="0"/>
              <w:marBottom w:val="0"/>
              <w:divBdr>
                <w:top w:val="none" w:sz="0" w:space="0" w:color="auto"/>
                <w:left w:val="none" w:sz="0" w:space="0" w:color="auto"/>
                <w:bottom w:val="none" w:sz="0" w:space="0" w:color="auto"/>
                <w:right w:val="none" w:sz="0" w:space="0" w:color="auto"/>
              </w:divBdr>
            </w:div>
          </w:divsChild>
        </w:div>
        <w:div w:id="746533360">
          <w:marLeft w:val="0"/>
          <w:marRight w:val="0"/>
          <w:marTop w:val="0"/>
          <w:marBottom w:val="0"/>
          <w:divBdr>
            <w:top w:val="none" w:sz="0" w:space="0" w:color="auto"/>
            <w:left w:val="none" w:sz="0" w:space="0" w:color="auto"/>
            <w:bottom w:val="none" w:sz="0" w:space="0" w:color="auto"/>
            <w:right w:val="none" w:sz="0" w:space="0" w:color="auto"/>
          </w:divBdr>
          <w:divsChild>
            <w:div w:id="2146392668">
              <w:marLeft w:val="0"/>
              <w:marRight w:val="0"/>
              <w:marTop w:val="0"/>
              <w:marBottom w:val="0"/>
              <w:divBdr>
                <w:top w:val="none" w:sz="0" w:space="0" w:color="auto"/>
                <w:left w:val="none" w:sz="0" w:space="0" w:color="auto"/>
                <w:bottom w:val="none" w:sz="0" w:space="0" w:color="auto"/>
                <w:right w:val="none" w:sz="0" w:space="0" w:color="auto"/>
              </w:divBdr>
            </w:div>
          </w:divsChild>
        </w:div>
        <w:div w:id="759256076">
          <w:marLeft w:val="0"/>
          <w:marRight w:val="0"/>
          <w:marTop w:val="0"/>
          <w:marBottom w:val="0"/>
          <w:divBdr>
            <w:top w:val="none" w:sz="0" w:space="0" w:color="auto"/>
            <w:left w:val="none" w:sz="0" w:space="0" w:color="auto"/>
            <w:bottom w:val="none" w:sz="0" w:space="0" w:color="auto"/>
            <w:right w:val="none" w:sz="0" w:space="0" w:color="auto"/>
          </w:divBdr>
          <w:divsChild>
            <w:div w:id="1753625982">
              <w:marLeft w:val="0"/>
              <w:marRight w:val="0"/>
              <w:marTop w:val="0"/>
              <w:marBottom w:val="0"/>
              <w:divBdr>
                <w:top w:val="none" w:sz="0" w:space="0" w:color="auto"/>
                <w:left w:val="none" w:sz="0" w:space="0" w:color="auto"/>
                <w:bottom w:val="none" w:sz="0" w:space="0" w:color="auto"/>
                <w:right w:val="none" w:sz="0" w:space="0" w:color="auto"/>
              </w:divBdr>
            </w:div>
          </w:divsChild>
        </w:div>
        <w:div w:id="761025377">
          <w:marLeft w:val="0"/>
          <w:marRight w:val="0"/>
          <w:marTop w:val="0"/>
          <w:marBottom w:val="0"/>
          <w:divBdr>
            <w:top w:val="none" w:sz="0" w:space="0" w:color="auto"/>
            <w:left w:val="none" w:sz="0" w:space="0" w:color="auto"/>
            <w:bottom w:val="none" w:sz="0" w:space="0" w:color="auto"/>
            <w:right w:val="none" w:sz="0" w:space="0" w:color="auto"/>
          </w:divBdr>
          <w:divsChild>
            <w:div w:id="1089231389">
              <w:marLeft w:val="0"/>
              <w:marRight w:val="0"/>
              <w:marTop w:val="0"/>
              <w:marBottom w:val="0"/>
              <w:divBdr>
                <w:top w:val="none" w:sz="0" w:space="0" w:color="auto"/>
                <w:left w:val="none" w:sz="0" w:space="0" w:color="auto"/>
                <w:bottom w:val="none" w:sz="0" w:space="0" w:color="auto"/>
                <w:right w:val="none" w:sz="0" w:space="0" w:color="auto"/>
              </w:divBdr>
            </w:div>
          </w:divsChild>
        </w:div>
        <w:div w:id="768702723">
          <w:marLeft w:val="0"/>
          <w:marRight w:val="0"/>
          <w:marTop w:val="0"/>
          <w:marBottom w:val="0"/>
          <w:divBdr>
            <w:top w:val="none" w:sz="0" w:space="0" w:color="auto"/>
            <w:left w:val="none" w:sz="0" w:space="0" w:color="auto"/>
            <w:bottom w:val="none" w:sz="0" w:space="0" w:color="auto"/>
            <w:right w:val="none" w:sz="0" w:space="0" w:color="auto"/>
          </w:divBdr>
          <w:divsChild>
            <w:div w:id="2000233729">
              <w:marLeft w:val="0"/>
              <w:marRight w:val="0"/>
              <w:marTop w:val="0"/>
              <w:marBottom w:val="0"/>
              <w:divBdr>
                <w:top w:val="none" w:sz="0" w:space="0" w:color="auto"/>
                <w:left w:val="none" w:sz="0" w:space="0" w:color="auto"/>
                <w:bottom w:val="none" w:sz="0" w:space="0" w:color="auto"/>
                <w:right w:val="none" w:sz="0" w:space="0" w:color="auto"/>
              </w:divBdr>
            </w:div>
          </w:divsChild>
        </w:div>
        <w:div w:id="788554190">
          <w:marLeft w:val="0"/>
          <w:marRight w:val="0"/>
          <w:marTop w:val="0"/>
          <w:marBottom w:val="0"/>
          <w:divBdr>
            <w:top w:val="none" w:sz="0" w:space="0" w:color="auto"/>
            <w:left w:val="none" w:sz="0" w:space="0" w:color="auto"/>
            <w:bottom w:val="none" w:sz="0" w:space="0" w:color="auto"/>
            <w:right w:val="none" w:sz="0" w:space="0" w:color="auto"/>
          </w:divBdr>
          <w:divsChild>
            <w:div w:id="1413356580">
              <w:marLeft w:val="0"/>
              <w:marRight w:val="0"/>
              <w:marTop w:val="0"/>
              <w:marBottom w:val="0"/>
              <w:divBdr>
                <w:top w:val="none" w:sz="0" w:space="0" w:color="auto"/>
                <w:left w:val="none" w:sz="0" w:space="0" w:color="auto"/>
                <w:bottom w:val="none" w:sz="0" w:space="0" w:color="auto"/>
                <w:right w:val="none" w:sz="0" w:space="0" w:color="auto"/>
              </w:divBdr>
            </w:div>
          </w:divsChild>
        </w:div>
        <w:div w:id="817920412">
          <w:marLeft w:val="0"/>
          <w:marRight w:val="0"/>
          <w:marTop w:val="0"/>
          <w:marBottom w:val="0"/>
          <w:divBdr>
            <w:top w:val="none" w:sz="0" w:space="0" w:color="auto"/>
            <w:left w:val="none" w:sz="0" w:space="0" w:color="auto"/>
            <w:bottom w:val="none" w:sz="0" w:space="0" w:color="auto"/>
            <w:right w:val="none" w:sz="0" w:space="0" w:color="auto"/>
          </w:divBdr>
          <w:divsChild>
            <w:div w:id="1142774792">
              <w:marLeft w:val="0"/>
              <w:marRight w:val="0"/>
              <w:marTop w:val="0"/>
              <w:marBottom w:val="0"/>
              <w:divBdr>
                <w:top w:val="none" w:sz="0" w:space="0" w:color="auto"/>
                <w:left w:val="none" w:sz="0" w:space="0" w:color="auto"/>
                <w:bottom w:val="none" w:sz="0" w:space="0" w:color="auto"/>
                <w:right w:val="none" w:sz="0" w:space="0" w:color="auto"/>
              </w:divBdr>
            </w:div>
          </w:divsChild>
        </w:div>
        <w:div w:id="836654879">
          <w:marLeft w:val="0"/>
          <w:marRight w:val="0"/>
          <w:marTop w:val="0"/>
          <w:marBottom w:val="0"/>
          <w:divBdr>
            <w:top w:val="none" w:sz="0" w:space="0" w:color="auto"/>
            <w:left w:val="none" w:sz="0" w:space="0" w:color="auto"/>
            <w:bottom w:val="none" w:sz="0" w:space="0" w:color="auto"/>
            <w:right w:val="none" w:sz="0" w:space="0" w:color="auto"/>
          </w:divBdr>
          <w:divsChild>
            <w:div w:id="1311447120">
              <w:marLeft w:val="0"/>
              <w:marRight w:val="0"/>
              <w:marTop w:val="0"/>
              <w:marBottom w:val="0"/>
              <w:divBdr>
                <w:top w:val="none" w:sz="0" w:space="0" w:color="auto"/>
                <w:left w:val="none" w:sz="0" w:space="0" w:color="auto"/>
                <w:bottom w:val="none" w:sz="0" w:space="0" w:color="auto"/>
                <w:right w:val="none" w:sz="0" w:space="0" w:color="auto"/>
              </w:divBdr>
            </w:div>
          </w:divsChild>
        </w:div>
        <w:div w:id="846560680">
          <w:marLeft w:val="0"/>
          <w:marRight w:val="0"/>
          <w:marTop w:val="0"/>
          <w:marBottom w:val="0"/>
          <w:divBdr>
            <w:top w:val="none" w:sz="0" w:space="0" w:color="auto"/>
            <w:left w:val="none" w:sz="0" w:space="0" w:color="auto"/>
            <w:bottom w:val="none" w:sz="0" w:space="0" w:color="auto"/>
            <w:right w:val="none" w:sz="0" w:space="0" w:color="auto"/>
          </w:divBdr>
          <w:divsChild>
            <w:div w:id="2060012327">
              <w:marLeft w:val="0"/>
              <w:marRight w:val="0"/>
              <w:marTop w:val="0"/>
              <w:marBottom w:val="0"/>
              <w:divBdr>
                <w:top w:val="none" w:sz="0" w:space="0" w:color="auto"/>
                <w:left w:val="none" w:sz="0" w:space="0" w:color="auto"/>
                <w:bottom w:val="none" w:sz="0" w:space="0" w:color="auto"/>
                <w:right w:val="none" w:sz="0" w:space="0" w:color="auto"/>
              </w:divBdr>
            </w:div>
          </w:divsChild>
        </w:div>
        <w:div w:id="867448892">
          <w:marLeft w:val="0"/>
          <w:marRight w:val="0"/>
          <w:marTop w:val="0"/>
          <w:marBottom w:val="0"/>
          <w:divBdr>
            <w:top w:val="none" w:sz="0" w:space="0" w:color="auto"/>
            <w:left w:val="none" w:sz="0" w:space="0" w:color="auto"/>
            <w:bottom w:val="none" w:sz="0" w:space="0" w:color="auto"/>
            <w:right w:val="none" w:sz="0" w:space="0" w:color="auto"/>
          </w:divBdr>
          <w:divsChild>
            <w:div w:id="1515923437">
              <w:marLeft w:val="0"/>
              <w:marRight w:val="0"/>
              <w:marTop w:val="0"/>
              <w:marBottom w:val="0"/>
              <w:divBdr>
                <w:top w:val="none" w:sz="0" w:space="0" w:color="auto"/>
                <w:left w:val="none" w:sz="0" w:space="0" w:color="auto"/>
                <w:bottom w:val="none" w:sz="0" w:space="0" w:color="auto"/>
                <w:right w:val="none" w:sz="0" w:space="0" w:color="auto"/>
              </w:divBdr>
            </w:div>
          </w:divsChild>
        </w:div>
        <w:div w:id="872111403">
          <w:marLeft w:val="0"/>
          <w:marRight w:val="0"/>
          <w:marTop w:val="0"/>
          <w:marBottom w:val="0"/>
          <w:divBdr>
            <w:top w:val="none" w:sz="0" w:space="0" w:color="auto"/>
            <w:left w:val="none" w:sz="0" w:space="0" w:color="auto"/>
            <w:bottom w:val="none" w:sz="0" w:space="0" w:color="auto"/>
            <w:right w:val="none" w:sz="0" w:space="0" w:color="auto"/>
          </w:divBdr>
          <w:divsChild>
            <w:div w:id="625624347">
              <w:marLeft w:val="0"/>
              <w:marRight w:val="0"/>
              <w:marTop w:val="0"/>
              <w:marBottom w:val="0"/>
              <w:divBdr>
                <w:top w:val="none" w:sz="0" w:space="0" w:color="auto"/>
                <w:left w:val="none" w:sz="0" w:space="0" w:color="auto"/>
                <w:bottom w:val="none" w:sz="0" w:space="0" w:color="auto"/>
                <w:right w:val="none" w:sz="0" w:space="0" w:color="auto"/>
              </w:divBdr>
            </w:div>
          </w:divsChild>
        </w:div>
        <w:div w:id="879779520">
          <w:marLeft w:val="0"/>
          <w:marRight w:val="0"/>
          <w:marTop w:val="0"/>
          <w:marBottom w:val="0"/>
          <w:divBdr>
            <w:top w:val="none" w:sz="0" w:space="0" w:color="auto"/>
            <w:left w:val="none" w:sz="0" w:space="0" w:color="auto"/>
            <w:bottom w:val="none" w:sz="0" w:space="0" w:color="auto"/>
            <w:right w:val="none" w:sz="0" w:space="0" w:color="auto"/>
          </w:divBdr>
          <w:divsChild>
            <w:div w:id="494305057">
              <w:marLeft w:val="0"/>
              <w:marRight w:val="0"/>
              <w:marTop w:val="0"/>
              <w:marBottom w:val="0"/>
              <w:divBdr>
                <w:top w:val="none" w:sz="0" w:space="0" w:color="auto"/>
                <w:left w:val="none" w:sz="0" w:space="0" w:color="auto"/>
                <w:bottom w:val="none" w:sz="0" w:space="0" w:color="auto"/>
                <w:right w:val="none" w:sz="0" w:space="0" w:color="auto"/>
              </w:divBdr>
            </w:div>
          </w:divsChild>
        </w:div>
        <w:div w:id="888346405">
          <w:marLeft w:val="0"/>
          <w:marRight w:val="0"/>
          <w:marTop w:val="0"/>
          <w:marBottom w:val="0"/>
          <w:divBdr>
            <w:top w:val="none" w:sz="0" w:space="0" w:color="auto"/>
            <w:left w:val="none" w:sz="0" w:space="0" w:color="auto"/>
            <w:bottom w:val="none" w:sz="0" w:space="0" w:color="auto"/>
            <w:right w:val="none" w:sz="0" w:space="0" w:color="auto"/>
          </w:divBdr>
          <w:divsChild>
            <w:div w:id="992418035">
              <w:marLeft w:val="0"/>
              <w:marRight w:val="0"/>
              <w:marTop w:val="0"/>
              <w:marBottom w:val="0"/>
              <w:divBdr>
                <w:top w:val="none" w:sz="0" w:space="0" w:color="auto"/>
                <w:left w:val="none" w:sz="0" w:space="0" w:color="auto"/>
                <w:bottom w:val="none" w:sz="0" w:space="0" w:color="auto"/>
                <w:right w:val="none" w:sz="0" w:space="0" w:color="auto"/>
              </w:divBdr>
            </w:div>
          </w:divsChild>
        </w:div>
        <w:div w:id="892272693">
          <w:marLeft w:val="0"/>
          <w:marRight w:val="0"/>
          <w:marTop w:val="0"/>
          <w:marBottom w:val="0"/>
          <w:divBdr>
            <w:top w:val="none" w:sz="0" w:space="0" w:color="auto"/>
            <w:left w:val="none" w:sz="0" w:space="0" w:color="auto"/>
            <w:bottom w:val="none" w:sz="0" w:space="0" w:color="auto"/>
            <w:right w:val="none" w:sz="0" w:space="0" w:color="auto"/>
          </w:divBdr>
          <w:divsChild>
            <w:div w:id="1842694057">
              <w:marLeft w:val="0"/>
              <w:marRight w:val="0"/>
              <w:marTop w:val="0"/>
              <w:marBottom w:val="0"/>
              <w:divBdr>
                <w:top w:val="none" w:sz="0" w:space="0" w:color="auto"/>
                <w:left w:val="none" w:sz="0" w:space="0" w:color="auto"/>
                <w:bottom w:val="none" w:sz="0" w:space="0" w:color="auto"/>
                <w:right w:val="none" w:sz="0" w:space="0" w:color="auto"/>
              </w:divBdr>
            </w:div>
          </w:divsChild>
        </w:div>
        <w:div w:id="905263320">
          <w:marLeft w:val="0"/>
          <w:marRight w:val="0"/>
          <w:marTop w:val="0"/>
          <w:marBottom w:val="0"/>
          <w:divBdr>
            <w:top w:val="none" w:sz="0" w:space="0" w:color="auto"/>
            <w:left w:val="none" w:sz="0" w:space="0" w:color="auto"/>
            <w:bottom w:val="none" w:sz="0" w:space="0" w:color="auto"/>
            <w:right w:val="none" w:sz="0" w:space="0" w:color="auto"/>
          </w:divBdr>
          <w:divsChild>
            <w:div w:id="1667706651">
              <w:marLeft w:val="0"/>
              <w:marRight w:val="0"/>
              <w:marTop w:val="0"/>
              <w:marBottom w:val="0"/>
              <w:divBdr>
                <w:top w:val="none" w:sz="0" w:space="0" w:color="auto"/>
                <w:left w:val="none" w:sz="0" w:space="0" w:color="auto"/>
                <w:bottom w:val="none" w:sz="0" w:space="0" w:color="auto"/>
                <w:right w:val="none" w:sz="0" w:space="0" w:color="auto"/>
              </w:divBdr>
            </w:div>
          </w:divsChild>
        </w:div>
        <w:div w:id="912861707">
          <w:marLeft w:val="0"/>
          <w:marRight w:val="0"/>
          <w:marTop w:val="0"/>
          <w:marBottom w:val="0"/>
          <w:divBdr>
            <w:top w:val="none" w:sz="0" w:space="0" w:color="auto"/>
            <w:left w:val="none" w:sz="0" w:space="0" w:color="auto"/>
            <w:bottom w:val="none" w:sz="0" w:space="0" w:color="auto"/>
            <w:right w:val="none" w:sz="0" w:space="0" w:color="auto"/>
          </w:divBdr>
          <w:divsChild>
            <w:div w:id="902834937">
              <w:marLeft w:val="0"/>
              <w:marRight w:val="0"/>
              <w:marTop w:val="0"/>
              <w:marBottom w:val="0"/>
              <w:divBdr>
                <w:top w:val="none" w:sz="0" w:space="0" w:color="auto"/>
                <w:left w:val="none" w:sz="0" w:space="0" w:color="auto"/>
                <w:bottom w:val="none" w:sz="0" w:space="0" w:color="auto"/>
                <w:right w:val="none" w:sz="0" w:space="0" w:color="auto"/>
              </w:divBdr>
            </w:div>
          </w:divsChild>
        </w:div>
        <w:div w:id="931007141">
          <w:marLeft w:val="0"/>
          <w:marRight w:val="0"/>
          <w:marTop w:val="0"/>
          <w:marBottom w:val="0"/>
          <w:divBdr>
            <w:top w:val="none" w:sz="0" w:space="0" w:color="auto"/>
            <w:left w:val="none" w:sz="0" w:space="0" w:color="auto"/>
            <w:bottom w:val="none" w:sz="0" w:space="0" w:color="auto"/>
            <w:right w:val="none" w:sz="0" w:space="0" w:color="auto"/>
          </w:divBdr>
          <w:divsChild>
            <w:div w:id="972901926">
              <w:marLeft w:val="0"/>
              <w:marRight w:val="0"/>
              <w:marTop w:val="0"/>
              <w:marBottom w:val="0"/>
              <w:divBdr>
                <w:top w:val="none" w:sz="0" w:space="0" w:color="auto"/>
                <w:left w:val="none" w:sz="0" w:space="0" w:color="auto"/>
                <w:bottom w:val="none" w:sz="0" w:space="0" w:color="auto"/>
                <w:right w:val="none" w:sz="0" w:space="0" w:color="auto"/>
              </w:divBdr>
            </w:div>
          </w:divsChild>
        </w:div>
        <w:div w:id="935870136">
          <w:marLeft w:val="0"/>
          <w:marRight w:val="0"/>
          <w:marTop w:val="0"/>
          <w:marBottom w:val="0"/>
          <w:divBdr>
            <w:top w:val="none" w:sz="0" w:space="0" w:color="auto"/>
            <w:left w:val="none" w:sz="0" w:space="0" w:color="auto"/>
            <w:bottom w:val="none" w:sz="0" w:space="0" w:color="auto"/>
            <w:right w:val="none" w:sz="0" w:space="0" w:color="auto"/>
          </w:divBdr>
          <w:divsChild>
            <w:div w:id="876892140">
              <w:marLeft w:val="0"/>
              <w:marRight w:val="0"/>
              <w:marTop w:val="0"/>
              <w:marBottom w:val="0"/>
              <w:divBdr>
                <w:top w:val="none" w:sz="0" w:space="0" w:color="auto"/>
                <w:left w:val="none" w:sz="0" w:space="0" w:color="auto"/>
                <w:bottom w:val="none" w:sz="0" w:space="0" w:color="auto"/>
                <w:right w:val="none" w:sz="0" w:space="0" w:color="auto"/>
              </w:divBdr>
            </w:div>
          </w:divsChild>
        </w:div>
        <w:div w:id="936862302">
          <w:marLeft w:val="0"/>
          <w:marRight w:val="0"/>
          <w:marTop w:val="0"/>
          <w:marBottom w:val="0"/>
          <w:divBdr>
            <w:top w:val="none" w:sz="0" w:space="0" w:color="auto"/>
            <w:left w:val="none" w:sz="0" w:space="0" w:color="auto"/>
            <w:bottom w:val="none" w:sz="0" w:space="0" w:color="auto"/>
            <w:right w:val="none" w:sz="0" w:space="0" w:color="auto"/>
          </w:divBdr>
          <w:divsChild>
            <w:div w:id="1394815671">
              <w:marLeft w:val="0"/>
              <w:marRight w:val="0"/>
              <w:marTop w:val="0"/>
              <w:marBottom w:val="0"/>
              <w:divBdr>
                <w:top w:val="none" w:sz="0" w:space="0" w:color="auto"/>
                <w:left w:val="none" w:sz="0" w:space="0" w:color="auto"/>
                <w:bottom w:val="none" w:sz="0" w:space="0" w:color="auto"/>
                <w:right w:val="none" w:sz="0" w:space="0" w:color="auto"/>
              </w:divBdr>
            </w:div>
          </w:divsChild>
        </w:div>
        <w:div w:id="936988111">
          <w:marLeft w:val="0"/>
          <w:marRight w:val="0"/>
          <w:marTop w:val="0"/>
          <w:marBottom w:val="0"/>
          <w:divBdr>
            <w:top w:val="none" w:sz="0" w:space="0" w:color="auto"/>
            <w:left w:val="none" w:sz="0" w:space="0" w:color="auto"/>
            <w:bottom w:val="none" w:sz="0" w:space="0" w:color="auto"/>
            <w:right w:val="none" w:sz="0" w:space="0" w:color="auto"/>
          </w:divBdr>
          <w:divsChild>
            <w:div w:id="1540817137">
              <w:marLeft w:val="0"/>
              <w:marRight w:val="0"/>
              <w:marTop w:val="0"/>
              <w:marBottom w:val="0"/>
              <w:divBdr>
                <w:top w:val="none" w:sz="0" w:space="0" w:color="auto"/>
                <w:left w:val="none" w:sz="0" w:space="0" w:color="auto"/>
                <w:bottom w:val="none" w:sz="0" w:space="0" w:color="auto"/>
                <w:right w:val="none" w:sz="0" w:space="0" w:color="auto"/>
              </w:divBdr>
            </w:div>
          </w:divsChild>
        </w:div>
        <w:div w:id="1005206338">
          <w:marLeft w:val="0"/>
          <w:marRight w:val="0"/>
          <w:marTop w:val="0"/>
          <w:marBottom w:val="0"/>
          <w:divBdr>
            <w:top w:val="none" w:sz="0" w:space="0" w:color="auto"/>
            <w:left w:val="none" w:sz="0" w:space="0" w:color="auto"/>
            <w:bottom w:val="none" w:sz="0" w:space="0" w:color="auto"/>
            <w:right w:val="none" w:sz="0" w:space="0" w:color="auto"/>
          </w:divBdr>
          <w:divsChild>
            <w:div w:id="477772976">
              <w:marLeft w:val="0"/>
              <w:marRight w:val="0"/>
              <w:marTop w:val="0"/>
              <w:marBottom w:val="0"/>
              <w:divBdr>
                <w:top w:val="none" w:sz="0" w:space="0" w:color="auto"/>
                <w:left w:val="none" w:sz="0" w:space="0" w:color="auto"/>
                <w:bottom w:val="none" w:sz="0" w:space="0" w:color="auto"/>
                <w:right w:val="none" w:sz="0" w:space="0" w:color="auto"/>
              </w:divBdr>
            </w:div>
          </w:divsChild>
        </w:div>
        <w:div w:id="1013219118">
          <w:marLeft w:val="0"/>
          <w:marRight w:val="0"/>
          <w:marTop w:val="0"/>
          <w:marBottom w:val="0"/>
          <w:divBdr>
            <w:top w:val="none" w:sz="0" w:space="0" w:color="auto"/>
            <w:left w:val="none" w:sz="0" w:space="0" w:color="auto"/>
            <w:bottom w:val="none" w:sz="0" w:space="0" w:color="auto"/>
            <w:right w:val="none" w:sz="0" w:space="0" w:color="auto"/>
          </w:divBdr>
          <w:divsChild>
            <w:div w:id="1521433479">
              <w:marLeft w:val="0"/>
              <w:marRight w:val="0"/>
              <w:marTop w:val="0"/>
              <w:marBottom w:val="0"/>
              <w:divBdr>
                <w:top w:val="none" w:sz="0" w:space="0" w:color="auto"/>
                <w:left w:val="none" w:sz="0" w:space="0" w:color="auto"/>
                <w:bottom w:val="none" w:sz="0" w:space="0" w:color="auto"/>
                <w:right w:val="none" w:sz="0" w:space="0" w:color="auto"/>
              </w:divBdr>
            </w:div>
          </w:divsChild>
        </w:div>
        <w:div w:id="1030450848">
          <w:marLeft w:val="0"/>
          <w:marRight w:val="0"/>
          <w:marTop w:val="0"/>
          <w:marBottom w:val="0"/>
          <w:divBdr>
            <w:top w:val="none" w:sz="0" w:space="0" w:color="auto"/>
            <w:left w:val="none" w:sz="0" w:space="0" w:color="auto"/>
            <w:bottom w:val="none" w:sz="0" w:space="0" w:color="auto"/>
            <w:right w:val="none" w:sz="0" w:space="0" w:color="auto"/>
          </w:divBdr>
          <w:divsChild>
            <w:div w:id="273174739">
              <w:marLeft w:val="0"/>
              <w:marRight w:val="0"/>
              <w:marTop w:val="0"/>
              <w:marBottom w:val="0"/>
              <w:divBdr>
                <w:top w:val="none" w:sz="0" w:space="0" w:color="auto"/>
                <w:left w:val="none" w:sz="0" w:space="0" w:color="auto"/>
                <w:bottom w:val="none" w:sz="0" w:space="0" w:color="auto"/>
                <w:right w:val="none" w:sz="0" w:space="0" w:color="auto"/>
              </w:divBdr>
            </w:div>
          </w:divsChild>
        </w:div>
        <w:div w:id="1076702740">
          <w:marLeft w:val="0"/>
          <w:marRight w:val="0"/>
          <w:marTop w:val="0"/>
          <w:marBottom w:val="0"/>
          <w:divBdr>
            <w:top w:val="none" w:sz="0" w:space="0" w:color="auto"/>
            <w:left w:val="none" w:sz="0" w:space="0" w:color="auto"/>
            <w:bottom w:val="none" w:sz="0" w:space="0" w:color="auto"/>
            <w:right w:val="none" w:sz="0" w:space="0" w:color="auto"/>
          </w:divBdr>
          <w:divsChild>
            <w:div w:id="1609921796">
              <w:marLeft w:val="0"/>
              <w:marRight w:val="0"/>
              <w:marTop w:val="0"/>
              <w:marBottom w:val="0"/>
              <w:divBdr>
                <w:top w:val="none" w:sz="0" w:space="0" w:color="auto"/>
                <w:left w:val="none" w:sz="0" w:space="0" w:color="auto"/>
                <w:bottom w:val="none" w:sz="0" w:space="0" w:color="auto"/>
                <w:right w:val="none" w:sz="0" w:space="0" w:color="auto"/>
              </w:divBdr>
            </w:div>
          </w:divsChild>
        </w:div>
        <w:div w:id="1118723735">
          <w:marLeft w:val="0"/>
          <w:marRight w:val="0"/>
          <w:marTop w:val="0"/>
          <w:marBottom w:val="0"/>
          <w:divBdr>
            <w:top w:val="none" w:sz="0" w:space="0" w:color="auto"/>
            <w:left w:val="none" w:sz="0" w:space="0" w:color="auto"/>
            <w:bottom w:val="none" w:sz="0" w:space="0" w:color="auto"/>
            <w:right w:val="none" w:sz="0" w:space="0" w:color="auto"/>
          </w:divBdr>
          <w:divsChild>
            <w:div w:id="195506121">
              <w:marLeft w:val="0"/>
              <w:marRight w:val="0"/>
              <w:marTop w:val="0"/>
              <w:marBottom w:val="0"/>
              <w:divBdr>
                <w:top w:val="none" w:sz="0" w:space="0" w:color="auto"/>
                <w:left w:val="none" w:sz="0" w:space="0" w:color="auto"/>
                <w:bottom w:val="none" w:sz="0" w:space="0" w:color="auto"/>
                <w:right w:val="none" w:sz="0" w:space="0" w:color="auto"/>
              </w:divBdr>
            </w:div>
          </w:divsChild>
        </w:div>
        <w:div w:id="1141074847">
          <w:marLeft w:val="0"/>
          <w:marRight w:val="0"/>
          <w:marTop w:val="0"/>
          <w:marBottom w:val="0"/>
          <w:divBdr>
            <w:top w:val="none" w:sz="0" w:space="0" w:color="auto"/>
            <w:left w:val="none" w:sz="0" w:space="0" w:color="auto"/>
            <w:bottom w:val="none" w:sz="0" w:space="0" w:color="auto"/>
            <w:right w:val="none" w:sz="0" w:space="0" w:color="auto"/>
          </w:divBdr>
          <w:divsChild>
            <w:div w:id="180555108">
              <w:marLeft w:val="0"/>
              <w:marRight w:val="0"/>
              <w:marTop w:val="0"/>
              <w:marBottom w:val="0"/>
              <w:divBdr>
                <w:top w:val="none" w:sz="0" w:space="0" w:color="auto"/>
                <w:left w:val="none" w:sz="0" w:space="0" w:color="auto"/>
                <w:bottom w:val="none" w:sz="0" w:space="0" w:color="auto"/>
                <w:right w:val="none" w:sz="0" w:space="0" w:color="auto"/>
              </w:divBdr>
            </w:div>
          </w:divsChild>
        </w:div>
        <w:div w:id="1146435144">
          <w:marLeft w:val="0"/>
          <w:marRight w:val="0"/>
          <w:marTop w:val="0"/>
          <w:marBottom w:val="0"/>
          <w:divBdr>
            <w:top w:val="none" w:sz="0" w:space="0" w:color="auto"/>
            <w:left w:val="none" w:sz="0" w:space="0" w:color="auto"/>
            <w:bottom w:val="none" w:sz="0" w:space="0" w:color="auto"/>
            <w:right w:val="none" w:sz="0" w:space="0" w:color="auto"/>
          </w:divBdr>
          <w:divsChild>
            <w:div w:id="1535848717">
              <w:marLeft w:val="0"/>
              <w:marRight w:val="0"/>
              <w:marTop w:val="0"/>
              <w:marBottom w:val="0"/>
              <w:divBdr>
                <w:top w:val="none" w:sz="0" w:space="0" w:color="auto"/>
                <w:left w:val="none" w:sz="0" w:space="0" w:color="auto"/>
                <w:bottom w:val="none" w:sz="0" w:space="0" w:color="auto"/>
                <w:right w:val="none" w:sz="0" w:space="0" w:color="auto"/>
              </w:divBdr>
            </w:div>
          </w:divsChild>
        </w:div>
        <w:div w:id="1186678157">
          <w:marLeft w:val="0"/>
          <w:marRight w:val="0"/>
          <w:marTop w:val="0"/>
          <w:marBottom w:val="0"/>
          <w:divBdr>
            <w:top w:val="none" w:sz="0" w:space="0" w:color="auto"/>
            <w:left w:val="none" w:sz="0" w:space="0" w:color="auto"/>
            <w:bottom w:val="none" w:sz="0" w:space="0" w:color="auto"/>
            <w:right w:val="none" w:sz="0" w:space="0" w:color="auto"/>
          </w:divBdr>
          <w:divsChild>
            <w:div w:id="1926449275">
              <w:marLeft w:val="0"/>
              <w:marRight w:val="0"/>
              <w:marTop w:val="0"/>
              <w:marBottom w:val="0"/>
              <w:divBdr>
                <w:top w:val="none" w:sz="0" w:space="0" w:color="auto"/>
                <w:left w:val="none" w:sz="0" w:space="0" w:color="auto"/>
                <w:bottom w:val="none" w:sz="0" w:space="0" w:color="auto"/>
                <w:right w:val="none" w:sz="0" w:space="0" w:color="auto"/>
              </w:divBdr>
            </w:div>
          </w:divsChild>
        </w:div>
        <w:div w:id="1204364276">
          <w:marLeft w:val="0"/>
          <w:marRight w:val="0"/>
          <w:marTop w:val="0"/>
          <w:marBottom w:val="0"/>
          <w:divBdr>
            <w:top w:val="none" w:sz="0" w:space="0" w:color="auto"/>
            <w:left w:val="none" w:sz="0" w:space="0" w:color="auto"/>
            <w:bottom w:val="none" w:sz="0" w:space="0" w:color="auto"/>
            <w:right w:val="none" w:sz="0" w:space="0" w:color="auto"/>
          </w:divBdr>
          <w:divsChild>
            <w:div w:id="1962492487">
              <w:marLeft w:val="0"/>
              <w:marRight w:val="0"/>
              <w:marTop w:val="0"/>
              <w:marBottom w:val="0"/>
              <w:divBdr>
                <w:top w:val="none" w:sz="0" w:space="0" w:color="auto"/>
                <w:left w:val="none" w:sz="0" w:space="0" w:color="auto"/>
                <w:bottom w:val="none" w:sz="0" w:space="0" w:color="auto"/>
                <w:right w:val="none" w:sz="0" w:space="0" w:color="auto"/>
              </w:divBdr>
            </w:div>
          </w:divsChild>
        </w:div>
        <w:div w:id="1215510882">
          <w:marLeft w:val="0"/>
          <w:marRight w:val="0"/>
          <w:marTop w:val="0"/>
          <w:marBottom w:val="0"/>
          <w:divBdr>
            <w:top w:val="none" w:sz="0" w:space="0" w:color="auto"/>
            <w:left w:val="none" w:sz="0" w:space="0" w:color="auto"/>
            <w:bottom w:val="none" w:sz="0" w:space="0" w:color="auto"/>
            <w:right w:val="none" w:sz="0" w:space="0" w:color="auto"/>
          </w:divBdr>
          <w:divsChild>
            <w:div w:id="65150550">
              <w:marLeft w:val="0"/>
              <w:marRight w:val="0"/>
              <w:marTop w:val="0"/>
              <w:marBottom w:val="0"/>
              <w:divBdr>
                <w:top w:val="none" w:sz="0" w:space="0" w:color="auto"/>
                <w:left w:val="none" w:sz="0" w:space="0" w:color="auto"/>
                <w:bottom w:val="none" w:sz="0" w:space="0" w:color="auto"/>
                <w:right w:val="none" w:sz="0" w:space="0" w:color="auto"/>
              </w:divBdr>
            </w:div>
          </w:divsChild>
        </w:div>
        <w:div w:id="1253196636">
          <w:marLeft w:val="0"/>
          <w:marRight w:val="0"/>
          <w:marTop w:val="0"/>
          <w:marBottom w:val="0"/>
          <w:divBdr>
            <w:top w:val="none" w:sz="0" w:space="0" w:color="auto"/>
            <w:left w:val="none" w:sz="0" w:space="0" w:color="auto"/>
            <w:bottom w:val="none" w:sz="0" w:space="0" w:color="auto"/>
            <w:right w:val="none" w:sz="0" w:space="0" w:color="auto"/>
          </w:divBdr>
          <w:divsChild>
            <w:div w:id="1935361304">
              <w:marLeft w:val="0"/>
              <w:marRight w:val="0"/>
              <w:marTop w:val="0"/>
              <w:marBottom w:val="0"/>
              <w:divBdr>
                <w:top w:val="none" w:sz="0" w:space="0" w:color="auto"/>
                <w:left w:val="none" w:sz="0" w:space="0" w:color="auto"/>
                <w:bottom w:val="none" w:sz="0" w:space="0" w:color="auto"/>
                <w:right w:val="none" w:sz="0" w:space="0" w:color="auto"/>
              </w:divBdr>
            </w:div>
          </w:divsChild>
        </w:div>
        <w:div w:id="1272085150">
          <w:marLeft w:val="0"/>
          <w:marRight w:val="0"/>
          <w:marTop w:val="0"/>
          <w:marBottom w:val="0"/>
          <w:divBdr>
            <w:top w:val="none" w:sz="0" w:space="0" w:color="auto"/>
            <w:left w:val="none" w:sz="0" w:space="0" w:color="auto"/>
            <w:bottom w:val="none" w:sz="0" w:space="0" w:color="auto"/>
            <w:right w:val="none" w:sz="0" w:space="0" w:color="auto"/>
          </w:divBdr>
          <w:divsChild>
            <w:div w:id="1911966056">
              <w:marLeft w:val="0"/>
              <w:marRight w:val="0"/>
              <w:marTop w:val="0"/>
              <w:marBottom w:val="0"/>
              <w:divBdr>
                <w:top w:val="none" w:sz="0" w:space="0" w:color="auto"/>
                <w:left w:val="none" w:sz="0" w:space="0" w:color="auto"/>
                <w:bottom w:val="none" w:sz="0" w:space="0" w:color="auto"/>
                <w:right w:val="none" w:sz="0" w:space="0" w:color="auto"/>
              </w:divBdr>
            </w:div>
          </w:divsChild>
        </w:div>
        <w:div w:id="1304000831">
          <w:marLeft w:val="0"/>
          <w:marRight w:val="0"/>
          <w:marTop w:val="0"/>
          <w:marBottom w:val="0"/>
          <w:divBdr>
            <w:top w:val="none" w:sz="0" w:space="0" w:color="auto"/>
            <w:left w:val="none" w:sz="0" w:space="0" w:color="auto"/>
            <w:bottom w:val="none" w:sz="0" w:space="0" w:color="auto"/>
            <w:right w:val="none" w:sz="0" w:space="0" w:color="auto"/>
          </w:divBdr>
          <w:divsChild>
            <w:div w:id="1836334627">
              <w:marLeft w:val="0"/>
              <w:marRight w:val="0"/>
              <w:marTop w:val="0"/>
              <w:marBottom w:val="0"/>
              <w:divBdr>
                <w:top w:val="none" w:sz="0" w:space="0" w:color="auto"/>
                <w:left w:val="none" w:sz="0" w:space="0" w:color="auto"/>
                <w:bottom w:val="none" w:sz="0" w:space="0" w:color="auto"/>
                <w:right w:val="none" w:sz="0" w:space="0" w:color="auto"/>
              </w:divBdr>
            </w:div>
          </w:divsChild>
        </w:div>
        <w:div w:id="1304501030">
          <w:marLeft w:val="0"/>
          <w:marRight w:val="0"/>
          <w:marTop w:val="0"/>
          <w:marBottom w:val="0"/>
          <w:divBdr>
            <w:top w:val="none" w:sz="0" w:space="0" w:color="auto"/>
            <w:left w:val="none" w:sz="0" w:space="0" w:color="auto"/>
            <w:bottom w:val="none" w:sz="0" w:space="0" w:color="auto"/>
            <w:right w:val="none" w:sz="0" w:space="0" w:color="auto"/>
          </w:divBdr>
          <w:divsChild>
            <w:div w:id="1784618412">
              <w:marLeft w:val="0"/>
              <w:marRight w:val="0"/>
              <w:marTop w:val="0"/>
              <w:marBottom w:val="0"/>
              <w:divBdr>
                <w:top w:val="none" w:sz="0" w:space="0" w:color="auto"/>
                <w:left w:val="none" w:sz="0" w:space="0" w:color="auto"/>
                <w:bottom w:val="none" w:sz="0" w:space="0" w:color="auto"/>
                <w:right w:val="none" w:sz="0" w:space="0" w:color="auto"/>
              </w:divBdr>
            </w:div>
          </w:divsChild>
        </w:div>
        <w:div w:id="1334531398">
          <w:marLeft w:val="0"/>
          <w:marRight w:val="0"/>
          <w:marTop w:val="0"/>
          <w:marBottom w:val="0"/>
          <w:divBdr>
            <w:top w:val="none" w:sz="0" w:space="0" w:color="auto"/>
            <w:left w:val="none" w:sz="0" w:space="0" w:color="auto"/>
            <w:bottom w:val="none" w:sz="0" w:space="0" w:color="auto"/>
            <w:right w:val="none" w:sz="0" w:space="0" w:color="auto"/>
          </w:divBdr>
          <w:divsChild>
            <w:div w:id="1702785544">
              <w:marLeft w:val="0"/>
              <w:marRight w:val="0"/>
              <w:marTop w:val="0"/>
              <w:marBottom w:val="0"/>
              <w:divBdr>
                <w:top w:val="none" w:sz="0" w:space="0" w:color="auto"/>
                <w:left w:val="none" w:sz="0" w:space="0" w:color="auto"/>
                <w:bottom w:val="none" w:sz="0" w:space="0" w:color="auto"/>
                <w:right w:val="none" w:sz="0" w:space="0" w:color="auto"/>
              </w:divBdr>
            </w:div>
          </w:divsChild>
        </w:div>
        <w:div w:id="1347249395">
          <w:marLeft w:val="0"/>
          <w:marRight w:val="0"/>
          <w:marTop w:val="0"/>
          <w:marBottom w:val="0"/>
          <w:divBdr>
            <w:top w:val="none" w:sz="0" w:space="0" w:color="auto"/>
            <w:left w:val="none" w:sz="0" w:space="0" w:color="auto"/>
            <w:bottom w:val="none" w:sz="0" w:space="0" w:color="auto"/>
            <w:right w:val="none" w:sz="0" w:space="0" w:color="auto"/>
          </w:divBdr>
          <w:divsChild>
            <w:div w:id="1533421569">
              <w:marLeft w:val="0"/>
              <w:marRight w:val="0"/>
              <w:marTop w:val="0"/>
              <w:marBottom w:val="0"/>
              <w:divBdr>
                <w:top w:val="none" w:sz="0" w:space="0" w:color="auto"/>
                <w:left w:val="none" w:sz="0" w:space="0" w:color="auto"/>
                <w:bottom w:val="none" w:sz="0" w:space="0" w:color="auto"/>
                <w:right w:val="none" w:sz="0" w:space="0" w:color="auto"/>
              </w:divBdr>
            </w:div>
          </w:divsChild>
        </w:div>
        <w:div w:id="1356467794">
          <w:marLeft w:val="0"/>
          <w:marRight w:val="0"/>
          <w:marTop w:val="0"/>
          <w:marBottom w:val="0"/>
          <w:divBdr>
            <w:top w:val="none" w:sz="0" w:space="0" w:color="auto"/>
            <w:left w:val="none" w:sz="0" w:space="0" w:color="auto"/>
            <w:bottom w:val="none" w:sz="0" w:space="0" w:color="auto"/>
            <w:right w:val="none" w:sz="0" w:space="0" w:color="auto"/>
          </w:divBdr>
          <w:divsChild>
            <w:div w:id="585385637">
              <w:marLeft w:val="0"/>
              <w:marRight w:val="0"/>
              <w:marTop w:val="0"/>
              <w:marBottom w:val="0"/>
              <w:divBdr>
                <w:top w:val="none" w:sz="0" w:space="0" w:color="auto"/>
                <w:left w:val="none" w:sz="0" w:space="0" w:color="auto"/>
                <w:bottom w:val="none" w:sz="0" w:space="0" w:color="auto"/>
                <w:right w:val="none" w:sz="0" w:space="0" w:color="auto"/>
              </w:divBdr>
            </w:div>
          </w:divsChild>
        </w:div>
        <w:div w:id="1372076715">
          <w:marLeft w:val="0"/>
          <w:marRight w:val="0"/>
          <w:marTop w:val="0"/>
          <w:marBottom w:val="0"/>
          <w:divBdr>
            <w:top w:val="none" w:sz="0" w:space="0" w:color="auto"/>
            <w:left w:val="none" w:sz="0" w:space="0" w:color="auto"/>
            <w:bottom w:val="none" w:sz="0" w:space="0" w:color="auto"/>
            <w:right w:val="none" w:sz="0" w:space="0" w:color="auto"/>
          </w:divBdr>
          <w:divsChild>
            <w:div w:id="954142196">
              <w:marLeft w:val="0"/>
              <w:marRight w:val="0"/>
              <w:marTop w:val="0"/>
              <w:marBottom w:val="0"/>
              <w:divBdr>
                <w:top w:val="none" w:sz="0" w:space="0" w:color="auto"/>
                <w:left w:val="none" w:sz="0" w:space="0" w:color="auto"/>
                <w:bottom w:val="none" w:sz="0" w:space="0" w:color="auto"/>
                <w:right w:val="none" w:sz="0" w:space="0" w:color="auto"/>
              </w:divBdr>
            </w:div>
          </w:divsChild>
        </w:div>
        <w:div w:id="1374309964">
          <w:marLeft w:val="0"/>
          <w:marRight w:val="0"/>
          <w:marTop w:val="0"/>
          <w:marBottom w:val="0"/>
          <w:divBdr>
            <w:top w:val="none" w:sz="0" w:space="0" w:color="auto"/>
            <w:left w:val="none" w:sz="0" w:space="0" w:color="auto"/>
            <w:bottom w:val="none" w:sz="0" w:space="0" w:color="auto"/>
            <w:right w:val="none" w:sz="0" w:space="0" w:color="auto"/>
          </w:divBdr>
          <w:divsChild>
            <w:div w:id="1590697835">
              <w:marLeft w:val="0"/>
              <w:marRight w:val="0"/>
              <w:marTop w:val="0"/>
              <w:marBottom w:val="0"/>
              <w:divBdr>
                <w:top w:val="none" w:sz="0" w:space="0" w:color="auto"/>
                <w:left w:val="none" w:sz="0" w:space="0" w:color="auto"/>
                <w:bottom w:val="none" w:sz="0" w:space="0" w:color="auto"/>
                <w:right w:val="none" w:sz="0" w:space="0" w:color="auto"/>
              </w:divBdr>
            </w:div>
          </w:divsChild>
        </w:div>
        <w:div w:id="1408532374">
          <w:marLeft w:val="0"/>
          <w:marRight w:val="0"/>
          <w:marTop w:val="0"/>
          <w:marBottom w:val="0"/>
          <w:divBdr>
            <w:top w:val="none" w:sz="0" w:space="0" w:color="auto"/>
            <w:left w:val="none" w:sz="0" w:space="0" w:color="auto"/>
            <w:bottom w:val="none" w:sz="0" w:space="0" w:color="auto"/>
            <w:right w:val="none" w:sz="0" w:space="0" w:color="auto"/>
          </w:divBdr>
          <w:divsChild>
            <w:div w:id="1467310449">
              <w:marLeft w:val="0"/>
              <w:marRight w:val="0"/>
              <w:marTop w:val="0"/>
              <w:marBottom w:val="0"/>
              <w:divBdr>
                <w:top w:val="none" w:sz="0" w:space="0" w:color="auto"/>
                <w:left w:val="none" w:sz="0" w:space="0" w:color="auto"/>
                <w:bottom w:val="none" w:sz="0" w:space="0" w:color="auto"/>
                <w:right w:val="none" w:sz="0" w:space="0" w:color="auto"/>
              </w:divBdr>
            </w:div>
          </w:divsChild>
        </w:div>
        <w:div w:id="1435587619">
          <w:marLeft w:val="0"/>
          <w:marRight w:val="0"/>
          <w:marTop w:val="0"/>
          <w:marBottom w:val="0"/>
          <w:divBdr>
            <w:top w:val="none" w:sz="0" w:space="0" w:color="auto"/>
            <w:left w:val="none" w:sz="0" w:space="0" w:color="auto"/>
            <w:bottom w:val="none" w:sz="0" w:space="0" w:color="auto"/>
            <w:right w:val="none" w:sz="0" w:space="0" w:color="auto"/>
          </w:divBdr>
          <w:divsChild>
            <w:div w:id="667057763">
              <w:marLeft w:val="0"/>
              <w:marRight w:val="0"/>
              <w:marTop w:val="0"/>
              <w:marBottom w:val="0"/>
              <w:divBdr>
                <w:top w:val="none" w:sz="0" w:space="0" w:color="auto"/>
                <w:left w:val="none" w:sz="0" w:space="0" w:color="auto"/>
                <w:bottom w:val="none" w:sz="0" w:space="0" w:color="auto"/>
                <w:right w:val="none" w:sz="0" w:space="0" w:color="auto"/>
              </w:divBdr>
            </w:div>
          </w:divsChild>
        </w:div>
        <w:div w:id="1460563022">
          <w:marLeft w:val="0"/>
          <w:marRight w:val="0"/>
          <w:marTop w:val="0"/>
          <w:marBottom w:val="0"/>
          <w:divBdr>
            <w:top w:val="none" w:sz="0" w:space="0" w:color="auto"/>
            <w:left w:val="none" w:sz="0" w:space="0" w:color="auto"/>
            <w:bottom w:val="none" w:sz="0" w:space="0" w:color="auto"/>
            <w:right w:val="none" w:sz="0" w:space="0" w:color="auto"/>
          </w:divBdr>
          <w:divsChild>
            <w:div w:id="650642378">
              <w:marLeft w:val="0"/>
              <w:marRight w:val="0"/>
              <w:marTop w:val="0"/>
              <w:marBottom w:val="0"/>
              <w:divBdr>
                <w:top w:val="none" w:sz="0" w:space="0" w:color="auto"/>
                <w:left w:val="none" w:sz="0" w:space="0" w:color="auto"/>
                <w:bottom w:val="none" w:sz="0" w:space="0" w:color="auto"/>
                <w:right w:val="none" w:sz="0" w:space="0" w:color="auto"/>
              </w:divBdr>
            </w:div>
          </w:divsChild>
        </w:div>
        <w:div w:id="1476532346">
          <w:marLeft w:val="0"/>
          <w:marRight w:val="0"/>
          <w:marTop w:val="0"/>
          <w:marBottom w:val="0"/>
          <w:divBdr>
            <w:top w:val="none" w:sz="0" w:space="0" w:color="auto"/>
            <w:left w:val="none" w:sz="0" w:space="0" w:color="auto"/>
            <w:bottom w:val="none" w:sz="0" w:space="0" w:color="auto"/>
            <w:right w:val="none" w:sz="0" w:space="0" w:color="auto"/>
          </w:divBdr>
          <w:divsChild>
            <w:div w:id="2057847081">
              <w:marLeft w:val="0"/>
              <w:marRight w:val="0"/>
              <w:marTop w:val="0"/>
              <w:marBottom w:val="0"/>
              <w:divBdr>
                <w:top w:val="none" w:sz="0" w:space="0" w:color="auto"/>
                <w:left w:val="none" w:sz="0" w:space="0" w:color="auto"/>
                <w:bottom w:val="none" w:sz="0" w:space="0" w:color="auto"/>
                <w:right w:val="none" w:sz="0" w:space="0" w:color="auto"/>
              </w:divBdr>
            </w:div>
          </w:divsChild>
        </w:div>
        <w:div w:id="1492067149">
          <w:marLeft w:val="0"/>
          <w:marRight w:val="0"/>
          <w:marTop w:val="0"/>
          <w:marBottom w:val="0"/>
          <w:divBdr>
            <w:top w:val="none" w:sz="0" w:space="0" w:color="auto"/>
            <w:left w:val="none" w:sz="0" w:space="0" w:color="auto"/>
            <w:bottom w:val="none" w:sz="0" w:space="0" w:color="auto"/>
            <w:right w:val="none" w:sz="0" w:space="0" w:color="auto"/>
          </w:divBdr>
          <w:divsChild>
            <w:div w:id="1787236666">
              <w:marLeft w:val="0"/>
              <w:marRight w:val="0"/>
              <w:marTop w:val="0"/>
              <w:marBottom w:val="0"/>
              <w:divBdr>
                <w:top w:val="none" w:sz="0" w:space="0" w:color="auto"/>
                <w:left w:val="none" w:sz="0" w:space="0" w:color="auto"/>
                <w:bottom w:val="none" w:sz="0" w:space="0" w:color="auto"/>
                <w:right w:val="none" w:sz="0" w:space="0" w:color="auto"/>
              </w:divBdr>
            </w:div>
          </w:divsChild>
        </w:div>
        <w:div w:id="1513639933">
          <w:marLeft w:val="0"/>
          <w:marRight w:val="0"/>
          <w:marTop w:val="0"/>
          <w:marBottom w:val="0"/>
          <w:divBdr>
            <w:top w:val="none" w:sz="0" w:space="0" w:color="auto"/>
            <w:left w:val="none" w:sz="0" w:space="0" w:color="auto"/>
            <w:bottom w:val="none" w:sz="0" w:space="0" w:color="auto"/>
            <w:right w:val="none" w:sz="0" w:space="0" w:color="auto"/>
          </w:divBdr>
          <w:divsChild>
            <w:div w:id="704135512">
              <w:marLeft w:val="0"/>
              <w:marRight w:val="0"/>
              <w:marTop w:val="0"/>
              <w:marBottom w:val="0"/>
              <w:divBdr>
                <w:top w:val="none" w:sz="0" w:space="0" w:color="auto"/>
                <w:left w:val="none" w:sz="0" w:space="0" w:color="auto"/>
                <w:bottom w:val="none" w:sz="0" w:space="0" w:color="auto"/>
                <w:right w:val="none" w:sz="0" w:space="0" w:color="auto"/>
              </w:divBdr>
            </w:div>
          </w:divsChild>
        </w:div>
        <w:div w:id="1516075640">
          <w:marLeft w:val="0"/>
          <w:marRight w:val="0"/>
          <w:marTop w:val="0"/>
          <w:marBottom w:val="0"/>
          <w:divBdr>
            <w:top w:val="none" w:sz="0" w:space="0" w:color="auto"/>
            <w:left w:val="none" w:sz="0" w:space="0" w:color="auto"/>
            <w:bottom w:val="none" w:sz="0" w:space="0" w:color="auto"/>
            <w:right w:val="none" w:sz="0" w:space="0" w:color="auto"/>
          </w:divBdr>
          <w:divsChild>
            <w:div w:id="1245453923">
              <w:marLeft w:val="0"/>
              <w:marRight w:val="0"/>
              <w:marTop w:val="0"/>
              <w:marBottom w:val="0"/>
              <w:divBdr>
                <w:top w:val="none" w:sz="0" w:space="0" w:color="auto"/>
                <w:left w:val="none" w:sz="0" w:space="0" w:color="auto"/>
                <w:bottom w:val="none" w:sz="0" w:space="0" w:color="auto"/>
                <w:right w:val="none" w:sz="0" w:space="0" w:color="auto"/>
              </w:divBdr>
            </w:div>
          </w:divsChild>
        </w:div>
        <w:div w:id="1545168889">
          <w:marLeft w:val="0"/>
          <w:marRight w:val="0"/>
          <w:marTop w:val="0"/>
          <w:marBottom w:val="0"/>
          <w:divBdr>
            <w:top w:val="none" w:sz="0" w:space="0" w:color="auto"/>
            <w:left w:val="none" w:sz="0" w:space="0" w:color="auto"/>
            <w:bottom w:val="none" w:sz="0" w:space="0" w:color="auto"/>
            <w:right w:val="none" w:sz="0" w:space="0" w:color="auto"/>
          </w:divBdr>
          <w:divsChild>
            <w:div w:id="1610159628">
              <w:marLeft w:val="0"/>
              <w:marRight w:val="0"/>
              <w:marTop w:val="0"/>
              <w:marBottom w:val="0"/>
              <w:divBdr>
                <w:top w:val="none" w:sz="0" w:space="0" w:color="auto"/>
                <w:left w:val="none" w:sz="0" w:space="0" w:color="auto"/>
                <w:bottom w:val="none" w:sz="0" w:space="0" w:color="auto"/>
                <w:right w:val="none" w:sz="0" w:space="0" w:color="auto"/>
              </w:divBdr>
            </w:div>
          </w:divsChild>
        </w:div>
        <w:div w:id="1547256198">
          <w:marLeft w:val="0"/>
          <w:marRight w:val="0"/>
          <w:marTop w:val="0"/>
          <w:marBottom w:val="0"/>
          <w:divBdr>
            <w:top w:val="none" w:sz="0" w:space="0" w:color="auto"/>
            <w:left w:val="none" w:sz="0" w:space="0" w:color="auto"/>
            <w:bottom w:val="none" w:sz="0" w:space="0" w:color="auto"/>
            <w:right w:val="none" w:sz="0" w:space="0" w:color="auto"/>
          </w:divBdr>
          <w:divsChild>
            <w:div w:id="1664777834">
              <w:marLeft w:val="0"/>
              <w:marRight w:val="0"/>
              <w:marTop w:val="0"/>
              <w:marBottom w:val="0"/>
              <w:divBdr>
                <w:top w:val="none" w:sz="0" w:space="0" w:color="auto"/>
                <w:left w:val="none" w:sz="0" w:space="0" w:color="auto"/>
                <w:bottom w:val="none" w:sz="0" w:space="0" w:color="auto"/>
                <w:right w:val="none" w:sz="0" w:space="0" w:color="auto"/>
              </w:divBdr>
            </w:div>
          </w:divsChild>
        </w:div>
        <w:div w:id="1562398479">
          <w:marLeft w:val="0"/>
          <w:marRight w:val="0"/>
          <w:marTop w:val="0"/>
          <w:marBottom w:val="0"/>
          <w:divBdr>
            <w:top w:val="none" w:sz="0" w:space="0" w:color="auto"/>
            <w:left w:val="none" w:sz="0" w:space="0" w:color="auto"/>
            <w:bottom w:val="none" w:sz="0" w:space="0" w:color="auto"/>
            <w:right w:val="none" w:sz="0" w:space="0" w:color="auto"/>
          </w:divBdr>
          <w:divsChild>
            <w:div w:id="153768511">
              <w:marLeft w:val="0"/>
              <w:marRight w:val="0"/>
              <w:marTop w:val="0"/>
              <w:marBottom w:val="0"/>
              <w:divBdr>
                <w:top w:val="none" w:sz="0" w:space="0" w:color="auto"/>
                <w:left w:val="none" w:sz="0" w:space="0" w:color="auto"/>
                <w:bottom w:val="none" w:sz="0" w:space="0" w:color="auto"/>
                <w:right w:val="none" w:sz="0" w:space="0" w:color="auto"/>
              </w:divBdr>
            </w:div>
          </w:divsChild>
        </w:div>
        <w:div w:id="1609892592">
          <w:marLeft w:val="0"/>
          <w:marRight w:val="0"/>
          <w:marTop w:val="0"/>
          <w:marBottom w:val="0"/>
          <w:divBdr>
            <w:top w:val="none" w:sz="0" w:space="0" w:color="auto"/>
            <w:left w:val="none" w:sz="0" w:space="0" w:color="auto"/>
            <w:bottom w:val="none" w:sz="0" w:space="0" w:color="auto"/>
            <w:right w:val="none" w:sz="0" w:space="0" w:color="auto"/>
          </w:divBdr>
          <w:divsChild>
            <w:div w:id="1946377512">
              <w:marLeft w:val="0"/>
              <w:marRight w:val="0"/>
              <w:marTop w:val="0"/>
              <w:marBottom w:val="0"/>
              <w:divBdr>
                <w:top w:val="none" w:sz="0" w:space="0" w:color="auto"/>
                <w:left w:val="none" w:sz="0" w:space="0" w:color="auto"/>
                <w:bottom w:val="none" w:sz="0" w:space="0" w:color="auto"/>
                <w:right w:val="none" w:sz="0" w:space="0" w:color="auto"/>
              </w:divBdr>
            </w:div>
          </w:divsChild>
        </w:div>
        <w:div w:id="1650091032">
          <w:marLeft w:val="0"/>
          <w:marRight w:val="0"/>
          <w:marTop w:val="0"/>
          <w:marBottom w:val="0"/>
          <w:divBdr>
            <w:top w:val="none" w:sz="0" w:space="0" w:color="auto"/>
            <w:left w:val="none" w:sz="0" w:space="0" w:color="auto"/>
            <w:bottom w:val="none" w:sz="0" w:space="0" w:color="auto"/>
            <w:right w:val="none" w:sz="0" w:space="0" w:color="auto"/>
          </w:divBdr>
          <w:divsChild>
            <w:div w:id="1624070009">
              <w:marLeft w:val="0"/>
              <w:marRight w:val="0"/>
              <w:marTop w:val="0"/>
              <w:marBottom w:val="0"/>
              <w:divBdr>
                <w:top w:val="none" w:sz="0" w:space="0" w:color="auto"/>
                <w:left w:val="none" w:sz="0" w:space="0" w:color="auto"/>
                <w:bottom w:val="none" w:sz="0" w:space="0" w:color="auto"/>
                <w:right w:val="none" w:sz="0" w:space="0" w:color="auto"/>
              </w:divBdr>
            </w:div>
          </w:divsChild>
        </w:div>
        <w:div w:id="1677152836">
          <w:marLeft w:val="0"/>
          <w:marRight w:val="0"/>
          <w:marTop w:val="0"/>
          <w:marBottom w:val="0"/>
          <w:divBdr>
            <w:top w:val="none" w:sz="0" w:space="0" w:color="auto"/>
            <w:left w:val="none" w:sz="0" w:space="0" w:color="auto"/>
            <w:bottom w:val="none" w:sz="0" w:space="0" w:color="auto"/>
            <w:right w:val="none" w:sz="0" w:space="0" w:color="auto"/>
          </w:divBdr>
          <w:divsChild>
            <w:div w:id="1061178049">
              <w:marLeft w:val="0"/>
              <w:marRight w:val="0"/>
              <w:marTop w:val="0"/>
              <w:marBottom w:val="0"/>
              <w:divBdr>
                <w:top w:val="none" w:sz="0" w:space="0" w:color="auto"/>
                <w:left w:val="none" w:sz="0" w:space="0" w:color="auto"/>
                <w:bottom w:val="none" w:sz="0" w:space="0" w:color="auto"/>
                <w:right w:val="none" w:sz="0" w:space="0" w:color="auto"/>
              </w:divBdr>
            </w:div>
          </w:divsChild>
        </w:div>
        <w:div w:id="1677800748">
          <w:marLeft w:val="0"/>
          <w:marRight w:val="0"/>
          <w:marTop w:val="0"/>
          <w:marBottom w:val="0"/>
          <w:divBdr>
            <w:top w:val="none" w:sz="0" w:space="0" w:color="auto"/>
            <w:left w:val="none" w:sz="0" w:space="0" w:color="auto"/>
            <w:bottom w:val="none" w:sz="0" w:space="0" w:color="auto"/>
            <w:right w:val="none" w:sz="0" w:space="0" w:color="auto"/>
          </w:divBdr>
          <w:divsChild>
            <w:div w:id="370809730">
              <w:marLeft w:val="0"/>
              <w:marRight w:val="0"/>
              <w:marTop w:val="0"/>
              <w:marBottom w:val="0"/>
              <w:divBdr>
                <w:top w:val="none" w:sz="0" w:space="0" w:color="auto"/>
                <w:left w:val="none" w:sz="0" w:space="0" w:color="auto"/>
                <w:bottom w:val="none" w:sz="0" w:space="0" w:color="auto"/>
                <w:right w:val="none" w:sz="0" w:space="0" w:color="auto"/>
              </w:divBdr>
            </w:div>
          </w:divsChild>
        </w:div>
        <w:div w:id="1706563794">
          <w:marLeft w:val="0"/>
          <w:marRight w:val="0"/>
          <w:marTop w:val="0"/>
          <w:marBottom w:val="0"/>
          <w:divBdr>
            <w:top w:val="none" w:sz="0" w:space="0" w:color="auto"/>
            <w:left w:val="none" w:sz="0" w:space="0" w:color="auto"/>
            <w:bottom w:val="none" w:sz="0" w:space="0" w:color="auto"/>
            <w:right w:val="none" w:sz="0" w:space="0" w:color="auto"/>
          </w:divBdr>
          <w:divsChild>
            <w:div w:id="1835611813">
              <w:marLeft w:val="0"/>
              <w:marRight w:val="0"/>
              <w:marTop w:val="0"/>
              <w:marBottom w:val="0"/>
              <w:divBdr>
                <w:top w:val="none" w:sz="0" w:space="0" w:color="auto"/>
                <w:left w:val="none" w:sz="0" w:space="0" w:color="auto"/>
                <w:bottom w:val="none" w:sz="0" w:space="0" w:color="auto"/>
                <w:right w:val="none" w:sz="0" w:space="0" w:color="auto"/>
              </w:divBdr>
            </w:div>
          </w:divsChild>
        </w:div>
        <w:div w:id="1729496652">
          <w:marLeft w:val="0"/>
          <w:marRight w:val="0"/>
          <w:marTop w:val="0"/>
          <w:marBottom w:val="0"/>
          <w:divBdr>
            <w:top w:val="none" w:sz="0" w:space="0" w:color="auto"/>
            <w:left w:val="none" w:sz="0" w:space="0" w:color="auto"/>
            <w:bottom w:val="none" w:sz="0" w:space="0" w:color="auto"/>
            <w:right w:val="none" w:sz="0" w:space="0" w:color="auto"/>
          </w:divBdr>
          <w:divsChild>
            <w:div w:id="1268804441">
              <w:marLeft w:val="0"/>
              <w:marRight w:val="0"/>
              <w:marTop w:val="0"/>
              <w:marBottom w:val="0"/>
              <w:divBdr>
                <w:top w:val="none" w:sz="0" w:space="0" w:color="auto"/>
                <w:left w:val="none" w:sz="0" w:space="0" w:color="auto"/>
                <w:bottom w:val="none" w:sz="0" w:space="0" w:color="auto"/>
                <w:right w:val="none" w:sz="0" w:space="0" w:color="auto"/>
              </w:divBdr>
            </w:div>
          </w:divsChild>
        </w:div>
        <w:div w:id="1742022938">
          <w:marLeft w:val="0"/>
          <w:marRight w:val="0"/>
          <w:marTop w:val="0"/>
          <w:marBottom w:val="0"/>
          <w:divBdr>
            <w:top w:val="none" w:sz="0" w:space="0" w:color="auto"/>
            <w:left w:val="none" w:sz="0" w:space="0" w:color="auto"/>
            <w:bottom w:val="none" w:sz="0" w:space="0" w:color="auto"/>
            <w:right w:val="none" w:sz="0" w:space="0" w:color="auto"/>
          </w:divBdr>
          <w:divsChild>
            <w:div w:id="887187733">
              <w:marLeft w:val="0"/>
              <w:marRight w:val="0"/>
              <w:marTop w:val="0"/>
              <w:marBottom w:val="0"/>
              <w:divBdr>
                <w:top w:val="none" w:sz="0" w:space="0" w:color="auto"/>
                <w:left w:val="none" w:sz="0" w:space="0" w:color="auto"/>
                <w:bottom w:val="none" w:sz="0" w:space="0" w:color="auto"/>
                <w:right w:val="none" w:sz="0" w:space="0" w:color="auto"/>
              </w:divBdr>
            </w:div>
          </w:divsChild>
        </w:div>
        <w:div w:id="1762144936">
          <w:marLeft w:val="0"/>
          <w:marRight w:val="0"/>
          <w:marTop w:val="0"/>
          <w:marBottom w:val="0"/>
          <w:divBdr>
            <w:top w:val="none" w:sz="0" w:space="0" w:color="auto"/>
            <w:left w:val="none" w:sz="0" w:space="0" w:color="auto"/>
            <w:bottom w:val="none" w:sz="0" w:space="0" w:color="auto"/>
            <w:right w:val="none" w:sz="0" w:space="0" w:color="auto"/>
          </w:divBdr>
          <w:divsChild>
            <w:div w:id="278998535">
              <w:marLeft w:val="0"/>
              <w:marRight w:val="0"/>
              <w:marTop w:val="0"/>
              <w:marBottom w:val="0"/>
              <w:divBdr>
                <w:top w:val="none" w:sz="0" w:space="0" w:color="auto"/>
                <w:left w:val="none" w:sz="0" w:space="0" w:color="auto"/>
                <w:bottom w:val="none" w:sz="0" w:space="0" w:color="auto"/>
                <w:right w:val="none" w:sz="0" w:space="0" w:color="auto"/>
              </w:divBdr>
            </w:div>
          </w:divsChild>
        </w:div>
        <w:div w:id="1772047383">
          <w:marLeft w:val="0"/>
          <w:marRight w:val="0"/>
          <w:marTop w:val="0"/>
          <w:marBottom w:val="0"/>
          <w:divBdr>
            <w:top w:val="none" w:sz="0" w:space="0" w:color="auto"/>
            <w:left w:val="none" w:sz="0" w:space="0" w:color="auto"/>
            <w:bottom w:val="none" w:sz="0" w:space="0" w:color="auto"/>
            <w:right w:val="none" w:sz="0" w:space="0" w:color="auto"/>
          </w:divBdr>
          <w:divsChild>
            <w:div w:id="1076197861">
              <w:marLeft w:val="0"/>
              <w:marRight w:val="0"/>
              <w:marTop w:val="0"/>
              <w:marBottom w:val="0"/>
              <w:divBdr>
                <w:top w:val="none" w:sz="0" w:space="0" w:color="auto"/>
                <w:left w:val="none" w:sz="0" w:space="0" w:color="auto"/>
                <w:bottom w:val="none" w:sz="0" w:space="0" w:color="auto"/>
                <w:right w:val="none" w:sz="0" w:space="0" w:color="auto"/>
              </w:divBdr>
            </w:div>
          </w:divsChild>
        </w:div>
        <w:div w:id="1785728927">
          <w:marLeft w:val="0"/>
          <w:marRight w:val="0"/>
          <w:marTop w:val="0"/>
          <w:marBottom w:val="0"/>
          <w:divBdr>
            <w:top w:val="none" w:sz="0" w:space="0" w:color="auto"/>
            <w:left w:val="none" w:sz="0" w:space="0" w:color="auto"/>
            <w:bottom w:val="none" w:sz="0" w:space="0" w:color="auto"/>
            <w:right w:val="none" w:sz="0" w:space="0" w:color="auto"/>
          </w:divBdr>
          <w:divsChild>
            <w:div w:id="1422723365">
              <w:marLeft w:val="0"/>
              <w:marRight w:val="0"/>
              <w:marTop w:val="0"/>
              <w:marBottom w:val="0"/>
              <w:divBdr>
                <w:top w:val="none" w:sz="0" w:space="0" w:color="auto"/>
                <w:left w:val="none" w:sz="0" w:space="0" w:color="auto"/>
                <w:bottom w:val="none" w:sz="0" w:space="0" w:color="auto"/>
                <w:right w:val="none" w:sz="0" w:space="0" w:color="auto"/>
              </w:divBdr>
            </w:div>
          </w:divsChild>
        </w:div>
        <w:div w:id="1804040159">
          <w:marLeft w:val="0"/>
          <w:marRight w:val="0"/>
          <w:marTop w:val="0"/>
          <w:marBottom w:val="0"/>
          <w:divBdr>
            <w:top w:val="none" w:sz="0" w:space="0" w:color="auto"/>
            <w:left w:val="none" w:sz="0" w:space="0" w:color="auto"/>
            <w:bottom w:val="none" w:sz="0" w:space="0" w:color="auto"/>
            <w:right w:val="none" w:sz="0" w:space="0" w:color="auto"/>
          </w:divBdr>
          <w:divsChild>
            <w:div w:id="476919634">
              <w:marLeft w:val="0"/>
              <w:marRight w:val="0"/>
              <w:marTop w:val="0"/>
              <w:marBottom w:val="0"/>
              <w:divBdr>
                <w:top w:val="none" w:sz="0" w:space="0" w:color="auto"/>
                <w:left w:val="none" w:sz="0" w:space="0" w:color="auto"/>
                <w:bottom w:val="none" w:sz="0" w:space="0" w:color="auto"/>
                <w:right w:val="none" w:sz="0" w:space="0" w:color="auto"/>
              </w:divBdr>
            </w:div>
          </w:divsChild>
        </w:div>
        <w:div w:id="1830058146">
          <w:marLeft w:val="0"/>
          <w:marRight w:val="0"/>
          <w:marTop w:val="0"/>
          <w:marBottom w:val="0"/>
          <w:divBdr>
            <w:top w:val="none" w:sz="0" w:space="0" w:color="auto"/>
            <w:left w:val="none" w:sz="0" w:space="0" w:color="auto"/>
            <w:bottom w:val="none" w:sz="0" w:space="0" w:color="auto"/>
            <w:right w:val="none" w:sz="0" w:space="0" w:color="auto"/>
          </w:divBdr>
          <w:divsChild>
            <w:div w:id="1466973184">
              <w:marLeft w:val="0"/>
              <w:marRight w:val="0"/>
              <w:marTop w:val="0"/>
              <w:marBottom w:val="0"/>
              <w:divBdr>
                <w:top w:val="none" w:sz="0" w:space="0" w:color="auto"/>
                <w:left w:val="none" w:sz="0" w:space="0" w:color="auto"/>
                <w:bottom w:val="none" w:sz="0" w:space="0" w:color="auto"/>
                <w:right w:val="none" w:sz="0" w:space="0" w:color="auto"/>
              </w:divBdr>
            </w:div>
          </w:divsChild>
        </w:div>
        <w:div w:id="1842115646">
          <w:marLeft w:val="0"/>
          <w:marRight w:val="0"/>
          <w:marTop w:val="0"/>
          <w:marBottom w:val="0"/>
          <w:divBdr>
            <w:top w:val="none" w:sz="0" w:space="0" w:color="auto"/>
            <w:left w:val="none" w:sz="0" w:space="0" w:color="auto"/>
            <w:bottom w:val="none" w:sz="0" w:space="0" w:color="auto"/>
            <w:right w:val="none" w:sz="0" w:space="0" w:color="auto"/>
          </w:divBdr>
          <w:divsChild>
            <w:div w:id="34472870">
              <w:marLeft w:val="0"/>
              <w:marRight w:val="0"/>
              <w:marTop w:val="0"/>
              <w:marBottom w:val="0"/>
              <w:divBdr>
                <w:top w:val="none" w:sz="0" w:space="0" w:color="auto"/>
                <w:left w:val="none" w:sz="0" w:space="0" w:color="auto"/>
                <w:bottom w:val="none" w:sz="0" w:space="0" w:color="auto"/>
                <w:right w:val="none" w:sz="0" w:space="0" w:color="auto"/>
              </w:divBdr>
            </w:div>
          </w:divsChild>
        </w:div>
        <w:div w:id="1878808147">
          <w:marLeft w:val="0"/>
          <w:marRight w:val="0"/>
          <w:marTop w:val="0"/>
          <w:marBottom w:val="0"/>
          <w:divBdr>
            <w:top w:val="none" w:sz="0" w:space="0" w:color="auto"/>
            <w:left w:val="none" w:sz="0" w:space="0" w:color="auto"/>
            <w:bottom w:val="none" w:sz="0" w:space="0" w:color="auto"/>
            <w:right w:val="none" w:sz="0" w:space="0" w:color="auto"/>
          </w:divBdr>
          <w:divsChild>
            <w:div w:id="1277252333">
              <w:marLeft w:val="0"/>
              <w:marRight w:val="0"/>
              <w:marTop w:val="0"/>
              <w:marBottom w:val="0"/>
              <w:divBdr>
                <w:top w:val="none" w:sz="0" w:space="0" w:color="auto"/>
                <w:left w:val="none" w:sz="0" w:space="0" w:color="auto"/>
                <w:bottom w:val="none" w:sz="0" w:space="0" w:color="auto"/>
                <w:right w:val="none" w:sz="0" w:space="0" w:color="auto"/>
              </w:divBdr>
            </w:div>
          </w:divsChild>
        </w:div>
        <w:div w:id="1955167744">
          <w:marLeft w:val="0"/>
          <w:marRight w:val="0"/>
          <w:marTop w:val="0"/>
          <w:marBottom w:val="0"/>
          <w:divBdr>
            <w:top w:val="none" w:sz="0" w:space="0" w:color="auto"/>
            <w:left w:val="none" w:sz="0" w:space="0" w:color="auto"/>
            <w:bottom w:val="none" w:sz="0" w:space="0" w:color="auto"/>
            <w:right w:val="none" w:sz="0" w:space="0" w:color="auto"/>
          </w:divBdr>
          <w:divsChild>
            <w:div w:id="309596634">
              <w:marLeft w:val="0"/>
              <w:marRight w:val="0"/>
              <w:marTop w:val="0"/>
              <w:marBottom w:val="0"/>
              <w:divBdr>
                <w:top w:val="none" w:sz="0" w:space="0" w:color="auto"/>
                <w:left w:val="none" w:sz="0" w:space="0" w:color="auto"/>
                <w:bottom w:val="none" w:sz="0" w:space="0" w:color="auto"/>
                <w:right w:val="none" w:sz="0" w:space="0" w:color="auto"/>
              </w:divBdr>
            </w:div>
          </w:divsChild>
        </w:div>
        <w:div w:id="1995794602">
          <w:marLeft w:val="0"/>
          <w:marRight w:val="0"/>
          <w:marTop w:val="0"/>
          <w:marBottom w:val="0"/>
          <w:divBdr>
            <w:top w:val="none" w:sz="0" w:space="0" w:color="auto"/>
            <w:left w:val="none" w:sz="0" w:space="0" w:color="auto"/>
            <w:bottom w:val="none" w:sz="0" w:space="0" w:color="auto"/>
            <w:right w:val="none" w:sz="0" w:space="0" w:color="auto"/>
          </w:divBdr>
          <w:divsChild>
            <w:div w:id="365832788">
              <w:marLeft w:val="0"/>
              <w:marRight w:val="0"/>
              <w:marTop w:val="0"/>
              <w:marBottom w:val="0"/>
              <w:divBdr>
                <w:top w:val="none" w:sz="0" w:space="0" w:color="auto"/>
                <w:left w:val="none" w:sz="0" w:space="0" w:color="auto"/>
                <w:bottom w:val="none" w:sz="0" w:space="0" w:color="auto"/>
                <w:right w:val="none" w:sz="0" w:space="0" w:color="auto"/>
              </w:divBdr>
            </w:div>
          </w:divsChild>
        </w:div>
        <w:div w:id="2007593114">
          <w:marLeft w:val="0"/>
          <w:marRight w:val="0"/>
          <w:marTop w:val="0"/>
          <w:marBottom w:val="0"/>
          <w:divBdr>
            <w:top w:val="none" w:sz="0" w:space="0" w:color="auto"/>
            <w:left w:val="none" w:sz="0" w:space="0" w:color="auto"/>
            <w:bottom w:val="none" w:sz="0" w:space="0" w:color="auto"/>
            <w:right w:val="none" w:sz="0" w:space="0" w:color="auto"/>
          </w:divBdr>
          <w:divsChild>
            <w:div w:id="1443111571">
              <w:marLeft w:val="0"/>
              <w:marRight w:val="0"/>
              <w:marTop w:val="0"/>
              <w:marBottom w:val="0"/>
              <w:divBdr>
                <w:top w:val="none" w:sz="0" w:space="0" w:color="auto"/>
                <w:left w:val="none" w:sz="0" w:space="0" w:color="auto"/>
                <w:bottom w:val="none" w:sz="0" w:space="0" w:color="auto"/>
                <w:right w:val="none" w:sz="0" w:space="0" w:color="auto"/>
              </w:divBdr>
            </w:div>
          </w:divsChild>
        </w:div>
        <w:div w:id="2019768111">
          <w:marLeft w:val="0"/>
          <w:marRight w:val="0"/>
          <w:marTop w:val="0"/>
          <w:marBottom w:val="0"/>
          <w:divBdr>
            <w:top w:val="none" w:sz="0" w:space="0" w:color="auto"/>
            <w:left w:val="none" w:sz="0" w:space="0" w:color="auto"/>
            <w:bottom w:val="none" w:sz="0" w:space="0" w:color="auto"/>
            <w:right w:val="none" w:sz="0" w:space="0" w:color="auto"/>
          </w:divBdr>
          <w:divsChild>
            <w:div w:id="1107576526">
              <w:marLeft w:val="0"/>
              <w:marRight w:val="0"/>
              <w:marTop w:val="0"/>
              <w:marBottom w:val="0"/>
              <w:divBdr>
                <w:top w:val="none" w:sz="0" w:space="0" w:color="auto"/>
                <w:left w:val="none" w:sz="0" w:space="0" w:color="auto"/>
                <w:bottom w:val="none" w:sz="0" w:space="0" w:color="auto"/>
                <w:right w:val="none" w:sz="0" w:space="0" w:color="auto"/>
              </w:divBdr>
            </w:div>
          </w:divsChild>
        </w:div>
        <w:div w:id="2023507606">
          <w:marLeft w:val="0"/>
          <w:marRight w:val="0"/>
          <w:marTop w:val="0"/>
          <w:marBottom w:val="0"/>
          <w:divBdr>
            <w:top w:val="none" w:sz="0" w:space="0" w:color="auto"/>
            <w:left w:val="none" w:sz="0" w:space="0" w:color="auto"/>
            <w:bottom w:val="none" w:sz="0" w:space="0" w:color="auto"/>
            <w:right w:val="none" w:sz="0" w:space="0" w:color="auto"/>
          </w:divBdr>
          <w:divsChild>
            <w:div w:id="1276987130">
              <w:marLeft w:val="0"/>
              <w:marRight w:val="0"/>
              <w:marTop w:val="0"/>
              <w:marBottom w:val="0"/>
              <w:divBdr>
                <w:top w:val="none" w:sz="0" w:space="0" w:color="auto"/>
                <w:left w:val="none" w:sz="0" w:space="0" w:color="auto"/>
                <w:bottom w:val="none" w:sz="0" w:space="0" w:color="auto"/>
                <w:right w:val="none" w:sz="0" w:space="0" w:color="auto"/>
              </w:divBdr>
            </w:div>
          </w:divsChild>
        </w:div>
        <w:div w:id="2034184214">
          <w:marLeft w:val="0"/>
          <w:marRight w:val="0"/>
          <w:marTop w:val="0"/>
          <w:marBottom w:val="0"/>
          <w:divBdr>
            <w:top w:val="none" w:sz="0" w:space="0" w:color="auto"/>
            <w:left w:val="none" w:sz="0" w:space="0" w:color="auto"/>
            <w:bottom w:val="none" w:sz="0" w:space="0" w:color="auto"/>
            <w:right w:val="none" w:sz="0" w:space="0" w:color="auto"/>
          </w:divBdr>
          <w:divsChild>
            <w:div w:id="669676542">
              <w:marLeft w:val="0"/>
              <w:marRight w:val="0"/>
              <w:marTop w:val="0"/>
              <w:marBottom w:val="0"/>
              <w:divBdr>
                <w:top w:val="none" w:sz="0" w:space="0" w:color="auto"/>
                <w:left w:val="none" w:sz="0" w:space="0" w:color="auto"/>
                <w:bottom w:val="none" w:sz="0" w:space="0" w:color="auto"/>
                <w:right w:val="none" w:sz="0" w:space="0" w:color="auto"/>
              </w:divBdr>
            </w:div>
          </w:divsChild>
        </w:div>
        <w:div w:id="2052537332">
          <w:marLeft w:val="0"/>
          <w:marRight w:val="0"/>
          <w:marTop w:val="0"/>
          <w:marBottom w:val="0"/>
          <w:divBdr>
            <w:top w:val="none" w:sz="0" w:space="0" w:color="auto"/>
            <w:left w:val="none" w:sz="0" w:space="0" w:color="auto"/>
            <w:bottom w:val="none" w:sz="0" w:space="0" w:color="auto"/>
            <w:right w:val="none" w:sz="0" w:space="0" w:color="auto"/>
          </w:divBdr>
          <w:divsChild>
            <w:div w:id="1613174252">
              <w:marLeft w:val="0"/>
              <w:marRight w:val="0"/>
              <w:marTop w:val="0"/>
              <w:marBottom w:val="0"/>
              <w:divBdr>
                <w:top w:val="none" w:sz="0" w:space="0" w:color="auto"/>
                <w:left w:val="none" w:sz="0" w:space="0" w:color="auto"/>
                <w:bottom w:val="none" w:sz="0" w:space="0" w:color="auto"/>
                <w:right w:val="none" w:sz="0" w:space="0" w:color="auto"/>
              </w:divBdr>
            </w:div>
          </w:divsChild>
        </w:div>
        <w:div w:id="2057897219">
          <w:marLeft w:val="0"/>
          <w:marRight w:val="0"/>
          <w:marTop w:val="0"/>
          <w:marBottom w:val="0"/>
          <w:divBdr>
            <w:top w:val="none" w:sz="0" w:space="0" w:color="auto"/>
            <w:left w:val="none" w:sz="0" w:space="0" w:color="auto"/>
            <w:bottom w:val="none" w:sz="0" w:space="0" w:color="auto"/>
            <w:right w:val="none" w:sz="0" w:space="0" w:color="auto"/>
          </w:divBdr>
          <w:divsChild>
            <w:div w:id="1575049142">
              <w:marLeft w:val="0"/>
              <w:marRight w:val="0"/>
              <w:marTop w:val="0"/>
              <w:marBottom w:val="0"/>
              <w:divBdr>
                <w:top w:val="none" w:sz="0" w:space="0" w:color="auto"/>
                <w:left w:val="none" w:sz="0" w:space="0" w:color="auto"/>
                <w:bottom w:val="none" w:sz="0" w:space="0" w:color="auto"/>
                <w:right w:val="none" w:sz="0" w:space="0" w:color="auto"/>
              </w:divBdr>
            </w:div>
          </w:divsChild>
        </w:div>
        <w:div w:id="2072923154">
          <w:marLeft w:val="0"/>
          <w:marRight w:val="0"/>
          <w:marTop w:val="0"/>
          <w:marBottom w:val="0"/>
          <w:divBdr>
            <w:top w:val="none" w:sz="0" w:space="0" w:color="auto"/>
            <w:left w:val="none" w:sz="0" w:space="0" w:color="auto"/>
            <w:bottom w:val="none" w:sz="0" w:space="0" w:color="auto"/>
            <w:right w:val="none" w:sz="0" w:space="0" w:color="auto"/>
          </w:divBdr>
          <w:divsChild>
            <w:div w:id="327756182">
              <w:marLeft w:val="0"/>
              <w:marRight w:val="0"/>
              <w:marTop w:val="0"/>
              <w:marBottom w:val="0"/>
              <w:divBdr>
                <w:top w:val="none" w:sz="0" w:space="0" w:color="auto"/>
                <w:left w:val="none" w:sz="0" w:space="0" w:color="auto"/>
                <w:bottom w:val="none" w:sz="0" w:space="0" w:color="auto"/>
                <w:right w:val="none" w:sz="0" w:space="0" w:color="auto"/>
              </w:divBdr>
            </w:div>
          </w:divsChild>
        </w:div>
        <w:div w:id="2074768031">
          <w:marLeft w:val="0"/>
          <w:marRight w:val="0"/>
          <w:marTop w:val="0"/>
          <w:marBottom w:val="0"/>
          <w:divBdr>
            <w:top w:val="none" w:sz="0" w:space="0" w:color="auto"/>
            <w:left w:val="none" w:sz="0" w:space="0" w:color="auto"/>
            <w:bottom w:val="none" w:sz="0" w:space="0" w:color="auto"/>
            <w:right w:val="none" w:sz="0" w:space="0" w:color="auto"/>
          </w:divBdr>
          <w:divsChild>
            <w:div w:id="752973542">
              <w:marLeft w:val="0"/>
              <w:marRight w:val="0"/>
              <w:marTop w:val="0"/>
              <w:marBottom w:val="0"/>
              <w:divBdr>
                <w:top w:val="none" w:sz="0" w:space="0" w:color="auto"/>
                <w:left w:val="none" w:sz="0" w:space="0" w:color="auto"/>
                <w:bottom w:val="none" w:sz="0" w:space="0" w:color="auto"/>
                <w:right w:val="none" w:sz="0" w:space="0" w:color="auto"/>
              </w:divBdr>
            </w:div>
          </w:divsChild>
        </w:div>
        <w:div w:id="2079401698">
          <w:marLeft w:val="0"/>
          <w:marRight w:val="0"/>
          <w:marTop w:val="0"/>
          <w:marBottom w:val="0"/>
          <w:divBdr>
            <w:top w:val="none" w:sz="0" w:space="0" w:color="auto"/>
            <w:left w:val="none" w:sz="0" w:space="0" w:color="auto"/>
            <w:bottom w:val="none" w:sz="0" w:space="0" w:color="auto"/>
            <w:right w:val="none" w:sz="0" w:space="0" w:color="auto"/>
          </w:divBdr>
          <w:divsChild>
            <w:div w:id="1149246636">
              <w:marLeft w:val="0"/>
              <w:marRight w:val="0"/>
              <w:marTop w:val="0"/>
              <w:marBottom w:val="0"/>
              <w:divBdr>
                <w:top w:val="none" w:sz="0" w:space="0" w:color="auto"/>
                <w:left w:val="none" w:sz="0" w:space="0" w:color="auto"/>
                <w:bottom w:val="none" w:sz="0" w:space="0" w:color="auto"/>
                <w:right w:val="none" w:sz="0" w:space="0" w:color="auto"/>
              </w:divBdr>
            </w:div>
          </w:divsChild>
        </w:div>
        <w:div w:id="2116366358">
          <w:marLeft w:val="0"/>
          <w:marRight w:val="0"/>
          <w:marTop w:val="0"/>
          <w:marBottom w:val="0"/>
          <w:divBdr>
            <w:top w:val="none" w:sz="0" w:space="0" w:color="auto"/>
            <w:left w:val="none" w:sz="0" w:space="0" w:color="auto"/>
            <w:bottom w:val="none" w:sz="0" w:space="0" w:color="auto"/>
            <w:right w:val="none" w:sz="0" w:space="0" w:color="auto"/>
          </w:divBdr>
          <w:divsChild>
            <w:div w:id="91513786">
              <w:marLeft w:val="0"/>
              <w:marRight w:val="0"/>
              <w:marTop w:val="0"/>
              <w:marBottom w:val="0"/>
              <w:divBdr>
                <w:top w:val="none" w:sz="0" w:space="0" w:color="auto"/>
                <w:left w:val="none" w:sz="0" w:space="0" w:color="auto"/>
                <w:bottom w:val="none" w:sz="0" w:space="0" w:color="auto"/>
                <w:right w:val="none" w:sz="0" w:space="0" w:color="auto"/>
              </w:divBdr>
            </w:div>
          </w:divsChild>
        </w:div>
        <w:div w:id="2127239331">
          <w:marLeft w:val="0"/>
          <w:marRight w:val="0"/>
          <w:marTop w:val="0"/>
          <w:marBottom w:val="0"/>
          <w:divBdr>
            <w:top w:val="none" w:sz="0" w:space="0" w:color="auto"/>
            <w:left w:val="none" w:sz="0" w:space="0" w:color="auto"/>
            <w:bottom w:val="none" w:sz="0" w:space="0" w:color="auto"/>
            <w:right w:val="none" w:sz="0" w:space="0" w:color="auto"/>
          </w:divBdr>
          <w:divsChild>
            <w:div w:id="1640960565">
              <w:marLeft w:val="0"/>
              <w:marRight w:val="0"/>
              <w:marTop w:val="0"/>
              <w:marBottom w:val="0"/>
              <w:divBdr>
                <w:top w:val="none" w:sz="0" w:space="0" w:color="auto"/>
                <w:left w:val="none" w:sz="0" w:space="0" w:color="auto"/>
                <w:bottom w:val="none" w:sz="0" w:space="0" w:color="auto"/>
                <w:right w:val="none" w:sz="0" w:space="0" w:color="auto"/>
              </w:divBdr>
            </w:div>
          </w:divsChild>
        </w:div>
        <w:div w:id="2131437578">
          <w:marLeft w:val="0"/>
          <w:marRight w:val="0"/>
          <w:marTop w:val="0"/>
          <w:marBottom w:val="0"/>
          <w:divBdr>
            <w:top w:val="none" w:sz="0" w:space="0" w:color="auto"/>
            <w:left w:val="none" w:sz="0" w:space="0" w:color="auto"/>
            <w:bottom w:val="none" w:sz="0" w:space="0" w:color="auto"/>
            <w:right w:val="none" w:sz="0" w:space="0" w:color="auto"/>
          </w:divBdr>
          <w:divsChild>
            <w:div w:id="154224878">
              <w:marLeft w:val="0"/>
              <w:marRight w:val="0"/>
              <w:marTop w:val="0"/>
              <w:marBottom w:val="0"/>
              <w:divBdr>
                <w:top w:val="none" w:sz="0" w:space="0" w:color="auto"/>
                <w:left w:val="none" w:sz="0" w:space="0" w:color="auto"/>
                <w:bottom w:val="none" w:sz="0" w:space="0" w:color="auto"/>
                <w:right w:val="none" w:sz="0" w:space="0" w:color="auto"/>
              </w:divBdr>
            </w:div>
          </w:divsChild>
        </w:div>
        <w:div w:id="2133473535">
          <w:marLeft w:val="0"/>
          <w:marRight w:val="0"/>
          <w:marTop w:val="0"/>
          <w:marBottom w:val="0"/>
          <w:divBdr>
            <w:top w:val="none" w:sz="0" w:space="0" w:color="auto"/>
            <w:left w:val="none" w:sz="0" w:space="0" w:color="auto"/>
            <w:bottom w:val="none" w:sz="0" w:space="0" w:color="auto"/>
            <w:right w:val="none" w:sz="0" w:space="0" w:color="auto"/>
          </w:divBdr>
          <w:divsChild>
            <w:div w:id="1545362125">
              <w:marLeft w:val="0"/>
              <w:marRight w:val="0"/>
              <w:marTop w:val="0"/>
              <w:marBottom w:val="0"/>
              <w:divBdr>
                <w:top w:val="none" w:sz="0" w:space="0" w:color="auto"/>
                <w:left w:val="none" w:sz="0" w:space="0" w:color="auto"/>
                <w:bottom w:val="none" w:sz="0" w:space="0" w:color="auto"/>
                <w:right w:val="none" w:sz="0" w:space="0" w:color="auto"/>
              </w:divBdr>
            </w:div>
          </w:divsChild>
        </w:div>
        <w:div w:id="2144810162">
          <w:marLeft w:val="0"/>
          <w:marRight w:val="0"/>
          <w:marTop w:val="0"/>
          <w:marBottom w:val="0"/>
          <w:divBdr>
            <w:top w:val="none" w:sz="0" w:space="0" w:color="auto"/>
            <w:left w:val="none" w:sz="0" w:space="0" w:color="auto"/>
            <w:bottom w:val="none" w:sz="0" w:space="0" w:color="auto"/>
            <w:right w:val="none" w:sz="0" w:space="0" w:color="auto"/>
          </w:divBdr>
          <w:divsChild>
            <w:div w:id="90414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732376">
      <w:bodyDiv w:val="1"/>
      <w:marLeft w:val="0"/>
      <w:marRight w:val="0"/>
      <w:marTop w:val="0"/>
      <w:marBottom w:val="0"/>
      <w:divBdr>
        <w:top w:val="none" w:sz="0" w:space="0" w:color="auto"/>
        <w:left w:val="none" w:sz="0" w:space="0" w:color="auto"/>
        <w:bottom w:val="none" w:sz="0" w:space="0" w:color="auto"/>
        <w:right w:val="none" w:sz="0" w:space="0" w:color="auto"/>
      </w:divBdr>
      <w:divsChild>
        <w:div w:id="1346517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08a60b7-2a7c-4f90-9266-071539ac516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28145C14A49514DA98DAE55AA8CADCF" ma:contentTypeVersion="13" ma:contentTypeDescription="Create a new document." ma:contentTypeScope="" ma:versionID="ad9cc7c8af649c27d4d7f6b9fa646e4e">
  <xsd:schema xmlns:xsd="http://www.w3.org/2001/XMLSchema" xmlns:xs="http://www.w3.org/2001/XMLSchema" xmlns:p="http://schemas.microsoft.com/office/2006/metadata/properties" xmlns:ns3="508a60b7-2a7c-4f90-9266-071539ac5161" xmlns:ns4="788876ef-22ff-453d-b4c2-5c440b84de11" targetNamespace="http://schemas.microsoft.com/office/2006/metadata/properties" ma:root="true" ma:fieldsID="5a52df91a353398e28dbba7f23248576" ns3:_="" ns4:_="">
    <xsd:import namespace="508a60b7-2a7c-4f90-9266-071539ac5161"/>
    <xsd:import namespace="788876ef-22ff-453d-b4c2-5c440b84de11"/>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a60b7-2a7c-4f90-9266-071539ac51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8876ef-22ff-453d-b4c2-5c440b84de1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1DE18F-FF36-4D73-9742-05755AF4348F}">
  <ds:schemaRefs>
    <ds:schemaRef ds:uri="http://schemas.openxmlformats.org/officeDocument/2006/bibliography"/>
  </ds:schemaRefs>
</ds:datastoreItem>
</file>

<file path=customXml/itemProps2.xml><?xml version="1.0" encoding="utf-8"?>
<ds:datastoreItem xmlns:ds="http://schemas.openxmlformats.org/officeDocument/2006/customXml" ds:itemID="{4DD3C5D6-9843-4222-9CA7-FBD6E4E16A2C}">
  <ds:schemaRefs>
    <ds:schemaRef ds:uri="http://schemas.microsoft.com/sharepoint/v3/contenttype/forms"/>
  </ds:schemaRefs>
</ds:datastoreItem>
</file>

<file path=customXml/itemProps3.xml><?xml version="1.0" encoding="utf-8"?>
<ds:datastoreItem xmlns:ds="http://schemas.openxmlformats.org/officeDocument/2006/customXml" ds:itemID="{A3F79810-0EFB-47D6-BC79-5FA6CC6F8132}">
  <ds:schemaRefs>
    <ds:schemaRef ds:uri="http://www.w3.org/XML/1998/namespace"/>
    <ds:schemaRef ds:uri="http://purl.org/dc/terms/"/>
    <ds:schemaRef ds:uri="http://schemas.openxmlformats.org/package/2006/metadata/core-properties"/>
    <ds:schemaRef ds:uri="788876ef-22ff-453d-b4c2-5c440b84de11"/>
    <ds:schemaRef ds:uri="http://purl.org/dc/elements/1.1/"/>
    <ds:schemaRef ds:uri="http://schemas.microsoft.com/office/infopath/2007/PartnerControls"/>
    <ds:schemaRef ds:uri="http://schemas.microsoft.com/office/2006/metadata/properties"/>
    <ds:schemaRef ds:uri="http://schemas.microsoft.com/office/2006/documentManagement/types"/>
    <ds:schemaRef ds:uri="508a60b7-2a7c-4f90-9266-071539ac5161"/>
    <ds:schemaRef ds:uri="http://purl.org/dc/dcmitype/"/>
  </ds:schemaRefs>
</ds:datastoreItem>
</file>

<file path=customXml/itemProps4.xml><?xml version="1.0" encoding="utf-8"?>
<ds:datastoreItem xmlns:ds="http://schemas.openxmlformats.org/officeDocument/2006/customXml" ds:itemID="{F2E27950-607E-4567-BA60-C1C0CC87F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a60b7-2a7c-4f90-9266-071539ac5161"/>
    <ds:schemaRef ds:uri="788876ef-22ff-453d-b4c2-5c440b84de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71abc8c-0b18-4336-97d7-51d65f5c7f99}" enabled="1" method="Standard" siteId="{dbc9012d-628b-43d4-b190-8a730f7e1e96}"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12</Pages>
  <Words>4764</Words>
  <Characters>33922</Characters>
  <Application>Microsoft Office Word</Application>
  <DocSecurity>0</DocSecurity>
  <Lines>605</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Vaivode</dc:creator>
  <cp:keywords/>
  <dc:description/>
  <cp:lastModifiedBy>Areta Dzirvinska</cp:lastModifiedBy>
  <cp:revision>3</cp:revision>
  <cp:lastPrinted>2025-10-21T12:26:00Z</cp:lastPrinted>
  <dcterms:created xsi:type="dcterms:W3CDTF">2025-10-24T10:41:00Z</dcterms:created>
  <dcterms:modified xsi:type="dcterms:W3CDTF">2025-10-24T10:43:00Z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0x010100528145C14A49514DA98DAE55AA8CADCF</vt:lpwstr>
  </property>
</Properties>
</file>