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FB9E1" w14:textId="77777777" w:rsidR="00683185" w:rsidRDefault="00683185" w:rsidP="008E1287">
      <w:pPr>
        <w:spacing w:after="120" w:line="260" w:lineRule="atLeast"/>
        <w:jc w:val="center"/>
        <w:rPr>
          <w:rFonts w:ascii="Times New Roman" w:hAnsi="Times New Roman" w:cs="Times New Roman"/>
          <w:b/>
          <w:bCs/>
          <w:sz w:val="23"/>
          <w:szCs w:val="23"/>
        </w:rPr>
      </w:pPr>
    </w:p>
    <w:p w14:paraId="6B42020D" w14:textId="31C64988" w:rsidR="008E1287" w:rsidRPr="008E1287" w:rsidRDefault="008E1287" w:rsidP="008E1287">
      <w:pPr>
        <w:spacing w:after="120" w:line="260" w:lineRule="atLeast"/>
        <w:jc w:val="center"/>
        <w:rPr>
          <w:rFonts w:ascii="Times New Roman" w:hAnsi="Times New Roman" w:cs="Times New Roman"/>
          <w:b/>
          <w:bCs/>
          <w:sz w:val="23"/>
          <w:szCs w:val="23"/>
        </w:rPr>
      </w:pPr>
      <w:r w:rsidRPr="008E1287">
        <w:rPr>
          <w:rFonts w:ascii="Times New Roman" w:hAnsi="Times New Roman" w:cs="Times New Roman"/>
          <w:b/>
          <w:bCs/>
          <w:sz w:val="23"/>
          <w:szCs w:val="23"/>
        </w:rPr>
        <w:t>APSPRIEDES NOTEIKUMI ATKLĀTAM KONKURSAM</w:t>
      </w:r>
    </w:p>
    <w:p w14:paraId="2B067920" w14:textId="21BAD3C1" w:rsidR="008E1287" w:rsidRPr="00347C6F" w:rsidRDefault="00863610" w:rsidP="00347C6F">
      <w:pPr>
        <w:jc w:val="center"/>
        <w:rPr>
          <w:rFonts w:ascii="Times New Roman" w:eastAsia="Times New Roman" w:hAnsi="Times New Roman" w:cs="Times New Roman"/>
          <w:b/>
          <w:bCs/>
          <w:color w:val="000000"/>
          <w:lang w:eastAsia="lv-LV"/>
        </w:rPr>
      </w:pPr>
      <w:r w:rsidRPr="00343EF3">
        <w:rPr>
          <w:rFonts w:ascii="Times New Roman" w:hAnsi="Times New Roman" w:cs="Times New Roman"/>
          <w:b/>
          <w:bCs/>
          <w:i/>
          <w:iCs/>
          <w:color w:val="000000"/>
          <w:sz w:val="23"/>
          <w:szCs w:val="23"/>
        </w:rPr>
        <w:t xml:space="preserve"> </w:t>
      </w:r>
      <w:r w:rsidR="00600E71" w:rsidRPr="00343EF3">
        <w:rPr>
          <w:rFonts w:ascii="Times New Roman" w:hAnsi="Times New Roman" w:cs="Times New Roman"/>
          <w:b/>
          <w:bCs/>
          <w:i/>
          <w:iCs/>
          <w:color w:val="000000"/>
          <w:sz w:val="23"/>
          <w:szCs w:val="23"/>
        </w:rPr>
        <w:t>“</w:t>
      </w:r>
      <w:r w:rsidR="00347C6F" w:rsidRPr="00347C6F">
        <w:rPr>
          <w:rFonts w:ascii="Times New Roman" w:eastAsia="Times New Roman" w:hAnsi="Times New Roman" w:cs="Times New Roman"/>
          <w:b/>
          <w:bCs/>
          <w:color w:val="000000"/>
          <w:lang w:eastAsia="lv-LV"/>
        </w:rPr>
        <w:t>Dažādo kaulu osteosintēzes implantu piegāde</w:t>
      </w:r>
      <w:r w:rsidR="008E1287" w:rsidRPr="00343EF3">
        <w:rPr>
          <w:rFonts w:ascii="Times New Roman" w:hAnsi="Times New Roman" w:cs="Times New Roman"/>
          <w:b/>
          <w:bCs/>
          <w:sz w:val="23"/>
          <w:szCs w:val="23"/>
        </w:rPr>
        <w:t>”</w:t>
      </w:r>
    </w:p>
    <w:p w14:paraId="62B04ED6" w14:textId="2E69E54C" w:rsidR="008E1287" w:rsidRPr="00343EF3" w:rsidRDefault="008E1287" w:rsidP="008E1287">
      <w:pPr>
        <w:spacing w:after="120" w:line="260" w:lineRule="atLeast"/>
        <w:jc w:val="center"/>
        <w:rPr>
          <w:rFonts w:ascii="Times New Roman" w:hAnsi="Times New Roman" w:cs="Times New Roman"/>
          <w:b/>
          <w:bCs/>
          <w:sz w:val="23"/>
          <w:szCs w:val="23"/>
        </w:rPr>
      </w:pPr>
      <w:r w:rsidRPr="00343EF3">
        <w:rPr>
          <w:rFonts w:ascii="Times New Roman" w:hAnsi="Times New Roman" w:cs="Times New Roman"/>
          <w:b/>
          <w:bCs/>
          <w:sz w:val="23"/>
          <w:szCs w:val="23"/>
        </w:rPr>
        <w:t>iepirkuma identifikācijas Nr. VSIA TOS 202</w:t>
      </w:r>
      <w:r w:rsidR="00B20F21" w:rsidRPr="00343EF3">
        <w:rPr>
          <w:rFonts w:ascii="Times New Roman" w:hAnsi="Times New Roman" w:cs="Times New Roman"/>
          <w:b/>
          <w:bCs/>
          <w:sz w:val="23"/>
          <w:szCs w:val="23"/>
        </w:rPr>
        <w:t>5</w:t>
      </w:r>
      <w:r w:rsidRPr="00343EF3">
        <w:rPr>
          <w:rFonts w:ascii="Times New Roman" w:hAnsi="Times New Roman" w:cs="Times New Roman"/>
          <w:b/>
          <w:bCs/>
          <w:sz w:val="23"/>
          <w:szCs w:val="23"/>
        </w:rPr>
        <w:t>/</w:t>
      </w:r>
      <w:r w:rsidR="00347C6F">
        <w:rPr>
          <w:rFonts w:ascii="Times New Roman" w:hAnsi="Times New Roman" w:cs="Times New Roman"/>
          <w:b/>
          <w:bCs/>
          <w:sz w:val="23"/>
          <w:szCs w:val="23"/>
        </w:rPr>
        <w:t>6</w:t>
      </w:r>
      <w:r w:rsidR="00863610" w:rsidRPr="00343EF3">
        <w:rPr>
          <w:rFonts w:ascii="Times New Roman" w:hAnsi="Times New Roman" w:cs="Times New Roman"/>
          <w:b/>
          <w:bCs/>
          <w:sz w:val="23"/>
          <w:szCs w:val="23"/>
        </w:rPr>
        <w:t>6A</w:t>
      </w:r>
    </w:p>
    <w:p w14:paraId="5C081D3A" w14:textId="1D51B124"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E81940">
        <w:rPr>
          <w:rFonts w:ascii="Times New Roman" w:hAnsi="Times New Roman" w:cs="Times New Roman"/>
          <w:sz w:val="23"/>
          <w:szCs w:val="23"/>
        </w:rPr>
        <w:t>VSIA “Traumatoloģijas un ortopēdijas slimnīca plānotā iepirkuma “</w:t>
      </w:r>
      <w:r w:rsidR="00347C6F">
        <w:rPr>
          <w:rFonts w:ascii="Times New Roman" w:hAnsi="Times New Roman" w:cs="Times New Roman"/>
          <w:i/>
          <w:iCs/>
          <w:color w:val="000000"/>
          <w:sz w:val="23"/>
          <w:szCs w:val="23"/>
        </w:rPr>
        <w:t xml:space="preserve">Dažādu kaulu osteosintēzes implantu piegāde </w:t>
      </w:r>
      <w:r w:rsidRPr="00E81940">
        <w:rPr>
          <w:rFonts w:ascii="Times New Roman" w:hAnsi="Times New Roman" w:cs="Times New Roman"/>
          <w:sz w:val="23"/>
          <w:szCs w:val="23"/>
        </w:rPr>
        <w:t>(</w:t>
      </w:r>
      <w:r w:rsidRPr="00BB4A3E">
        <w:rPr>
          <w:rFonts w:ascii="Times New Roman" w:hAnsi="Times New Roman" w:cs="Times New Roman"/>
          <w:sz w:val="23"/>
          <w:szCs w:val="23"/>
        </w:rPr>
        <w:t>id nr. VSIA TOS 202</w:t>
      </w:r>
      <w:r w:rsidR="00B20F21">
        <w:rPr>
          <w:rFonts w:ascii="Times New Roman" w:hAnsi="Times New Roman" w:cs="Times New Roman"/>
          <w:sz w:val="23"/>
          <w:szCs w:val="23"/>
        </w:rPr>
        <w:t>5</w:t>
      </w:r>
      <w:r w:rsidRPr="00BB4A3E">
        <w:rPr>
          <w:rFonts w:ascii="Times New Roman" w:hAnsi="Times New Roman" w:cs="Times New Roman"/>
          <w:sz w:val="23"/>
          <w:szCs w:val="23"/>
        </w:rPr>
        <w:t>/</w:t>
      </w:r>
      <w:r w:rsidR="00347C6F">
        <w:rPr>
          <w:rFonts w:ascii="Times New Roman" w:hAnsi="Times New Roman" w:cs="Times New Roman"/>
          <w:sz w:val="23"/>
          <w:szCs w:val="23"/>
        </w:rPr>
        <w:t>6</w:t>
      </w:r>
      <w:r w:rsidR="00863610">
        <w:rPr>
          <w:rFonts w:ascii="Times New Roman" w:hAnsi="Times New Roman" w:cs="Times New Roman"/>
          <w:sz w:val="23"/>
          <w:szCs w:val="23"/>
        </w:rPr>
        <w:t>6</w:t>
      </w:r>
      <w:r w:rsidRPr="00BB4A3E">
        <w:rPr>
          <w:rFonts w:ascii="Times New Roman" w:hAnsi="Times New Roman" w:cs="Times New Roman"/>
          <w:sz w:val="23"/>
          <w:szCs w:val="23"/>
        </w:rPr>
        <w:t>A</w:t>
      </w:r>
      <w:r w:rsidR="00863610">
        <w:rPr>
          <w:rFonts w:ascii="Times New Roman" w:hAnsi="Times New Roman" w:cs="Times New Roman"/>
          <w:sz w:val="23"/>
          <w:szCs w:val="23"/>
        </w:rPr>
        <w:t xml:space="preserve"> </w:t>
      </w:r>
      <w:r w:rsidRPr="00BB4A3E">
        <w:rPr>
          <w:rFonts w:ascii="Times New Roman" w:hAnsi="Times New Roman" w:cs="Times New Roman"/>
          <w:sz w:val="23"/>
          <w:szCs w:val="23"/>
        </w:rPr>
        <w:t>) komisija saskaņā ar Publisko iepirkumu likuma 18. panta 2.</w:t>
      </w:r>
      <w:r w:rsidRPr="00BB4A3E">
        <w:rPr>
          <w:rFonts w:ascii="Times New Roman" w:hAnsi="Times New Roman" w:cs="Times New Roman"/>
          <w:sz w:val="23"/>
          <w:szCs w:val="23"/>
          <w:vertAlign w:val="superscript"/>
        </w:rPr>
        <w:t>1</w:t>
      </w:r>
      <w:r w:rsidRPr="00BB4A3E">
        <w:rPr>
          <w:rFonts w:ascii="Times New Roman" w:hAnsi="Times New Roman" w:cs="Times New Roman"/>
          <w:sz w:val="23"/>
          <w:szCs w:val="23"/>
        </w:rPr>
        <w:t xml:space="preserve"> daļu rīko apspriedi par iepirkuma nolikumā iekļaujamo informāciju</w:t>
      </w:r>
      <w:r w:rsidR="002130D8" w:rsidRPr="00BB4A3E">
        <w:rPr>
          <w:rFonts w:ascii="Times New Roman" w:hAnsi="Times New Roman" w:cs="Times New Roman"/>
          <w:sz w:val="23"/>
          <w:szCs w:val="23"/>
        </w:rPr>
        <w:t xml:space="preserve"> un aicina ieinteresētos piegādātājus izteikt </w:t>
      </w:r>
      <w:r w:rsidR="005D0C44" w:rsidRPr="00BB4A3E">
        <w:rPr>
          <w:rFonts w:ascii="Times New Roman" w:hAnsi="Times New Roman" w:cs="Times New Roman"/>
          <w:sz w:val="23"/>
          <w:szCs w:val="23"/>
        </w:rPr>
        <w:t>savus priekšlikumus un/vai komentārus par publicēto informāciju</w:t>
      </w:r>
      <w:r w:rsidRPr="00BB4A3E">
        <w:rPr>
          <w:rFonts w:ascii="Times New Roman" w:hAnsi="Times New Roman" w:cs="Times New Roman"/>
          <w:sz w:val="23"/>
          <w:szCs w:val="23"/>
        </w:rPr>
        <w:t xml:space="preserve">. </w:t>
      </w:r>
    </w:p>
    <w:p w14:paraId="4A54F392"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mērķis</w:t>
      </w:r>
      <w:r w:rsidRPr="00BB4A3E">
        <w:rPr>
          <w:rFonts w:ascii="Times New Roman" w:hAnsi="Times New Roman" w:cs="Times New Roman"/>
          <w:sz w:val="23"/>
          <w:szCs w:val="23"/>
        </w:rPr>
        <w:t>: nodrošināt ieinteresēto piegādātāju iespējas iepazīties ar plānotā iepirkuma pamatnosacījumiem un saņemt ieinteresēto piegādātāju priekšlikumus plānotā iepirkuma pamatnosacījumu pilnveidei.</w:t>
      </w:r>
    </w:p>
    <w:p w14:paraId="5BDD6B27" w14:textId="57D0E83C"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Iepirkuma priekšmets</w:t>
      </w:r>
      <w:r w:rsidRPr="00BB4A3E">
        <w:rPr>
          <w:rFonts w:ascii="Times New Roman" w:hAnsi="Times New Roman" w:cs="Times New Roman"/>
          <w:sz w:val="23"/>
          <w:szCs w:val="23"/>
        </w:rPr>
        <w:t xml:space="preserve">: </w:t>
      </w:r>
      <w:r w:rsidR="000A0A62">
        <w:rPr>
          <w:rFonts w:ascii="Times New Roman" w:hAnsi="Times New Roman" w:cs="Times New Roman"/>
          <w:sz w:val="23"/>
          <w:szCs w:val="23"/>
        </w:rPr>
        <w:t>Dažādu kaulu osteosintēzes implantu</w:t>
      </w:r>
      <w:r w:rsidR="00347C6F">
        <w:rPr>
          <w:rFonts w:ascii="Times New Roman" w:hAnsi="Times New Roman" w:cs="Times New Roman"/>
          <w:sz w:val="23"/>
          <w:szCs w:val="23"/>
        </w:rPr>
        <w:t xml:space="preserve"> piegāde</w:t>
      </w:r>
      <w:r w:rsidR="000A0A62">
        <w:rPr>
          <w:rFonts w:ascii="Times New Roman" w:hAnsi="Times New Roman" w:cs="Times New Roman"/>
          <w:sz w:val="23"/>
          <w:szCs w:val="23"/>
        </w:rPr>
        <w:t>, saskaņā ar tehnisko specifikāciju.</w:t>
      </w:r>
    </w:p>
    <w:p w14:paraId="0E63B3F8" w14:textId="0953420B"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 xml:space="preserve">Līguma </w:t>
      </w:r>
      <w:r w:rsidR="00FF191F" w:rsidRPr="00BB4A3E">
        <w:rPr>
          <w:rFonts w:ascii="Times New Roman" w:hAnsi="Times New Roman" w:cs="Times New Roman"/>
          <w:i/>
          <w:iCs/>
          <w:sz w:val="23"/>
          <w:szCs w:val="23"/>
        </w:rPr>
        <w:t>darbības</w:t>
      </w:r>
      <w:r w:rsidRPr="00BB4A3E">
        <w:rPr>
          <w:rFonts w:ascii="Times New Roman" w:hAnsi="Times New Roman" w:cs="Times New Roman"/>
          <w:i/>
          <w:iCs/>
          <w:sz w:val="23"/>
          <w:szCs w:val="23"/>
        </w:rPr>
        <w:t xml:space="preserve"> termiņš</w:t>
      </w:r>
      <w:r w:rsidR="00FF191F" w:rsidRPr="00BB4A3E">
        <w:rPr>
          <w:rFonts w:ascii="Times New Roman" w:hAnsi="Times New Roman" w:cs="Times New Roman"/>
          <w:sz w:val="23"/>
          <w:szCs w:val="23"/>
        </w:rPr>
        <w:t xml:space="preserve">: </w:t>
      </w:r>
      <w:r w:rsidR="000A0A62">
        <w:rPr>
          <w:rFonts w:ascii="Times New Roman" w:hAnsi="Times New Roman" w:cs="Times New Roman"/>
          <w:sz w:val="23"/>
          <w:szCs w:val="23"/>
        </w:rPr>
        <w:t>pasūtījuma piegāde 20 (divdesmit) kalendārās dienas no pasūtījuma saņemšanas brīža</w:t>
      </w:r>
      <w:r w:rsidRPr="00BB4A3E">
        <w:rPr>
          <w:rFonts w:ascii="Times New Roman" w:hAnsi="Times New Roman" w:cs="Times New Roman"/>
          <w:sz w:val="23"/>
          <w:szCs w:val="23"/>
        </w:rPr>
        <w:t xml:space="preserve"> </w:t>
      </w:r>
    </w:p>
    <w:p w14:paraId="1D5E45C8" w14:textId="046A2C61" w:rsidR="00BB4A3E" w:rsidRPr="00880F02"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CPV klasifikators</w:t>
      </w:r>
      <w:r w:rsidRPr="00BB4A3E">
        <w:rPr>
          <w:rFonts w:ascii="Times New Roman" w:hAnsi="Times New Roman" w:cs="Times New Roman"/>
          <w:sz w:val="23"/>
          <w:szCs w:val="23"/>
        </w:rPr>
        <w:t xml:space="preserve">: </w:t>
      </w:r>
      <w:r w:rsidR="004231D5" w:rsidRPr="00880F02">
        <w:rPr>
          <w:rFonts w:ascii="Times New Roman" w:hAnsi="Times New Roman"/>
          <w:iCs/>
          <w:sz w:val="23"/>
          <w:szCs w:val="23"/>
        </w:rPr>
        <w:t>33100000-1 (Medicīniskās ierīces)</w:t>
      </w:r>
    </w:p>
    <w:p w14:paraId="34F5A711" w14:textId="044C2A88"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Plānotais iepirkuma izsludināšanas laiks</w:t>
      </w:r>
      <w:r w:rsidRPr="00BB4A3E">
        <w:rPr>
          <w:rFonts w:ascii="Times New Roman" w:hAnsi="Times New Roman" w:cs="Times New Roman"/>
          <w:sz w:val="23"/>
          <w:szCs w:val="23"/>
        </w:rPr>
        <w:t>: 202</w:t>
      </w:r>
      <w:r w:rsidR="00B20F21">
        <w:rPr>
          <w:rFonts w:ascii="Times New Roman" w:hAnsi="Times New Roman" w:cs="Times New Roman"/>
          <w:sz w:val="23"/>
          <w:szCs w:val="23"/>
        </w:rPr>
        <w:t>5</w:t>
      </w:r>
      <w:r w:rsidRPr="00BB4A3E">
        <w:rPr>
          <w:rFonts w:ascii="Times New Roman" w:hAnsi="Times New Roman" w:cs="Times New Roman"/>
          <w:sz w:val="23"/>
          <w:szCs w:val="23"/>
        </w:rPr>
        <w:t>.</w:t>
      </w:r>
      <w:r w:rsidR="00842B86" w:rsidRPr="00BB4A3E">
        <w:rPr>
          <w:rFonts w:ascii="Times New Roman" w:hAnsi="Times New Roman" w:cs="Times New Roman"/>
          <w:sz w:val="23"/>
          <w:szCs w:val="23"/>
        </w:rPr>
        <w:t> </w:t>
      </w:r>
      <w:r w:rsidRPr="00BB4A3E">
        <w:rPr>
          <w:rFonts w:ascii="Times New Roman" w:hAnsi="Times New Roman" w:cs="Times New Roman"/>
          <w:sz w:val="23"/>
          <w:szCs w:val="23"/>
        </w:rPr>
        <w:t xml:space="preserve">gada </w:t>
      </w:r>
      <w:r w:rsidR="00E81940">
        <w:rPr>
          <w:rFonts w:ascii="Times New Roman" w:hAnsi="Times New Roman" w:cs="Times New Roman"/>
          <w:sz w:val="23"/>
          <w:szCs w:val="23"/>
        </w:rPr>
        <w:t>novembris</w:t>
      </w:r>
      <w:r w:rsidRPr="00BB4A3E">
        <w:rPr>
          <w:rFonts w:ascii="Times New Roman" w:hAnsi="Times New Roman" w:cs="Times New Roman"/>
          <w:sz w:val="23"/>
          <w:szCs w:val="23"/>
        </w:rPr>
        <w:t xml:space="preserve">. </w:t>
      </w:r>
    </w:p>
    <w:p w14:paraId="5DD97FCB" w14:textId="6809555B" w:rsidR="00B20F21" w:rsidRDefault="00B20F21"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Pr>
          <w:rFonts w:ascii="Times New Roman" w:hAnsi="Times New Roman" w:cs="Times New Roman"/>
          <w:i/>
          <w:iCs/>
          <w:sz w:val="23"/>
          <w:szCs w:val="23"/>
        </w:rPr>
        <w:t>Iepirkuma priekšmets</w:t>
      </w:r>
      <w:r w:rsidR="00E81940">
        <w:rPr>
          <w:rFonts w:ascii="Times New Roman" w:hAnsi="Times New Roman" w:cs="Times New Roman"/>
          <w:i/>
          <w:iCs/>
          <w:sz w:val="23"/>
          <w:szCs w:val="23"/>
        </w:rPr>
        <w:t xml:space="preserve"> </w:t>
      </w:r>
      <w:r w:rsidR="000A0A62">
        <w:rPr>
          <w:rFonts w:ascii="Times New Roman" w:hAnsi="Times New Roman" w:cs="Times New Roman"/>
          <w:i/>
          <w:iCs/>
          <w:sz w:val="23"/>
          <w:szCs w:val="23"/>
        </w:rPr>
        <w:t xml:space="preserve">ir </w:t>
      </w:r>
      <w:r>
        <w:rPr>
          <w:rFonts w:ascii="Times New Roman" w:hAnsi="Times New Roman" w:cs="Times New Roman"/>
          <w:i/>
          <w:iCs/>
          <w:sz w:val="23"/>
          <w:szCs w:val="23"/>
        </w:rPr>
        <w:t>sadalīts</w:t>
      </w:r>
      <w:r w:rsidR="00600E71">
        <w:rPr>
          <w:rFonts w:ascii="Times New Roman" w:hAnsi="Times New Roman" w:cs="Times New Roman"/>
          <w:i/>
          <w:iCs/>
          <w:sz w:val="23"/>
          <w:szCs w:val="23"/>
        </w:rPr>
        <w:t xml:space="preserve"> </w:t>
      </w:r>
      <w:r w:rsidR="000A0A62">
        <w:rPr>
          <w:rFonts w:ascii="Times New Roman" w:hAnsi="Times New Roman" w:cs="Times New Roman"/>
          <w:i/>
          <w:iCs/>
          <w:sz w:val="23"/>
          <w:szCs w:val="23"/>
        </w:rPr>
        <w:t xml:space="preserve">4 (četrās) </w:t>
      </w:r>
      <w:r w:rsidR="00600E71">
        <w:rPr>
          <w:rFonts w:ascii="Times New Roman" w:hAnsi="Times New Roman" w:cs="Times New Roman"/>
          <w:i/>
          <w:iCs/>
          <w:sz w:val="23"/>
          <w:szCs w:val="23"/>
        </w:rPr>
        <w:t>daļās</w:t>
      </w:r>
      <w:r w:rsidRPr="00B20F21">
        <w:rPr>
          <w:rFonts w:ascii="Times New Roman" w:hAnsi="Times New Roman" w:cs="Times New Roman"/>
          <w:sz w:val="23"/>
          <w:szCs w:val="23"/>
        </w:rPr>
        <w:t>.</w:t>
      </w:r>
    </w:p>
    <w:p w14:paraId="318E8718"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BB4A3E">
        <w:rPr>
          <w:rFonts w:ascii="Times New Roman" w:hAnsi="Times New Roman" w:cs="Times New Roman"/>
          <w:i/>
          <w:iCs/>
          <w:sz w:val="23"/>
          <w:szCs w:val="23"/>
        </w:rPr>
        <w:t>Apspriedes norise</w:t>
      </w:r>
      <w:r w:rsidRPr="00BB4A3E">
        <w:rPr>
          <w:rFonts w:ascii="Times New Roman" w:hAnsi="Times New Roman" w:cs="Times New Roman"/>
          <w:sz w:val="23"/>
          <w:szCs w:val="23"/>
        </w:rPr>
        <w:t xml:space="preserve">: </w:t>
      </w:r>
    </w:p>
    <w:p w14:paraId="024A45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BB4A3E">
        <w:rPr>
          <w:rFonts w:ascii="Times New Roman" w:hAnsi="Times New Roman" w:cs="Times New Roman"/>
          <w:sz w:val="23"/>
          <w:szCs w:val="23"/>
        </w:rPr>
        <w:t>kvalifikācijas</w:t>
      </w:r>
      <w:r w:rsidR="00842B86" w:rsidRPr="00BB4A3E">
        <w:rPr>
          <w:rFonts w:ascii="Times New Roman" w:hAnsi="Times New Roman" w:cs="Times New Roman"/>
          <w:sz w:val="23"/>
          <w:szCs w:val="23"/>
        </w:rPr>
        <w:t xml:space="preserve"> prasībām</w:t>
      </w:r>
      <w:r w:rsidRPr="00BB4A3E">
        <w:rPr>
          <w:rFonts w:ascii="Times New Roman" w:hAnsi="Times New Roman" w:cs="Times New Roman"/>
          <w:sz w:val="23"/>
          <w:szCs w:val="23"/>
        </w:rPr>
        <w:t xml:space="preserve">. </w:t>
      </w:r>
    </w:p>
    <w:p w14:paraId="594E07DE"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Iepirkuma komisija paziņojumu par organizēto apspriedi publicē Iepirkumu uzraudzības biroja Publikāciju vadības sistēmā un EIS. </w:t>
      </w:r>
    </w:p>
    <w:p w14:paraId="51F9BF0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i/>
          <w:iCs/>
          <w:sz w:val="23"/>
          <w:szCs w:val="23"/>
        </w:rPr>
        <w:t>Apspriedes norises laiks</w:t>
      </w:r>
      <w:r w:rsidRPr="00BB4A3E">
        <w:rPr>
          <w:rFonts w:ascii="Times New Roman" w:hAnsi="Times New Roman" w:cs="Times New Roman"/>
          <w:sz w:val="23"/>
          <w:szCs w:val="23"/>
        </w:rPr>
        <w:t>: konkrēts datums, līdz kuram sniedzami ieinteresēto piegādātāju priekšlikumi iepirkuma dokumentācijai, tiek norādīts Iepirkumu uzraudzības biroja Publikāciju vadības sistēmas paziņojumā un EIS.</w:t>
      </w:r>
    </w:p>
    <w:p w14:paraId="4B460FBF"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Ieinteresēto piegādātāju priekšlikumu iesniegšanas kārtība</w:t>
      </w:r>
      <w:r w:rsidRPr="00BB4A3E">
        <w:rPr>
          <w:rFonts w:ascii="Times New Roman" w:hAnsi="Times New Roman" w:cs="Times New Roman"/>
          <w:sz w:val="23"/>
          <w:szCs w:val="23"/>
        </w:rPr>
        <w:t xml:space="preserve">: </w:t>
      </w:r>
    </w:p>
    <w:p w14:paraId="01536099" w14:textId="64013EA9"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Ieinteresētais piegādātājs priekšlikumus iesniedz EIS</w:t>
      </w:r>
      <w:r w:rsidR="007F41D0">
        <w:rPr>
          <w:rFonts w:ascii="Times New Roman" w:hAnsi="Times New Roman" w:cs="Times New Roman"/>
          <w:sz w:val="23"/>
          <w:szCs w:val="23"/>
        </w:rPr>
        <w:t xml:space="preserve"> (uz norādīto e-pastu)</w:t>
      </w:r>
      <w:r w:rsidRPr="00BB4A3E">
        <w:rPr>
          <w:rFonts w:ascii="Times New Roman" w:hAnsi="Times New Roman" w:cs="Times New Roman"/>
          <w:sz w:val="23"/>
          <w:szCs w:val="23"/>
        </w:rPr>
        <w:t xml:space="preserve"> un Iepirkumu uzraudzības biroja Publikāciju vadības sistēmas paziņojumā un EIS norādītajā priekšlikumu iesniegšanas termiņā. </w:t>
      </w:r>
    </w:p>
    <w:p w14:paraId="6B0B6AA8"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 xml:space="preserve">Ieinteresētā piegādātāja priekšlikumi sagatavojami izsmeļoši, konstruktīvi un sniedzot pamatojumu noteiktu precizējumu veikšanai. </w:t>
      </w:r>
    </w:p>
    <w:p w14:paraId="08D732B9"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Komentāri un priekšlikumi ieinteresētajiem piegādātājiem jāiesniedz latviešu valodā. Nepieciešamības gadījumā piegādātājam jānodrošina attiecīgi tulkošanas pakalpojumi.</w:t>
      </w:r>
    </w:p>
    <w:p w14:paraId="50E53AC6"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Priekšlikumu izskatīšanas kārtība</w:t>
      </w:r>
      <w:r w:rsidRPr="00BB4A3E">
        <w:rPr>
          <w:rFonts w:ascii="Times New Roman" w:hAnsi="Times New Roman" w:cs="Times New Roman"/>
          <w:sz w:val="23"/>
          <w:szCs w:val="23"/>
        </w:rPr>
        <w:t xml:space="preserve">: </w:t>
      </w:r>
    </w:p>
    <w:p w14:paraId="759E8C16"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Iepirkuma komisija izskata ieinteresēto piegādātāju sniegtos priekšlikumus un izvērtē to pamatotību un nepieciešamību iekļaušanai iepirkuma dokumentācijā.</w:t>
      </w:r>
    </w:p>
    <w:p w14:paraId="7E347ADD" w14:textId="77777777" w:rsidR="00BB4A3E"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Iepirkuma komisija ieinteresētajam piegādātājam, kurš iesniedzis priekšlikumus iepirkuma dokumentācijas pilnveidei, nesniedz detalizētu izvērtējumu par saņemtajiem priekšlikumiem un nesniedz arī pamatojumu piedāvāto priekšlikumu iekļaušanai vai neiekļaušanai iepirkuma dokumentācijā.</w:t>
      </w:r>
    </w:p>
    <w:p w14:paraId="759803E4" w14:textId="77777777" w:rsidR="00BB4A3E" w:rsidRDefault="008E1287" w:rsidP="004B25B7">
      <w:pPr>
        <w:pStyle w:val="Sarakstarindkopa"/>
        <w:numPr>
          <w:ilvl w:val="0"/>
          <w:numId w:val="1"/>
        </w:numPr>
        <w:spacing w:after="120" w:line="260" w:lineRule="atLeast"/>
        <w:ind w:left="567" w:hanging="578"/>
        <w:jc w:val="both"/>
        <w:rPr>
          <w:rFonts w:ascii="Times New Roman" w:hAnsi="Times New Roman" w:cs="Times New Roman"/>
          <w:sz w:val="23"/>
          <w:szCs w:val="23"/>
        </w:rPr>
      </w:pPr>
      <w:r w:rsidRPr="007250F2">
        <w:rPr>
          <w:rFonts w:ascii="Times New Roman" w:hAnsi="Times New Roman" w:cs="Times New Roman"/>
          <w:i/>
          <w:iCs/>
          <w:sz w:val="23"/>
          <w:szCs w:val="23"/>
        </w:rPr>
        <w:t>Apspriedei publicējamā informācija</w:t>
      </w:r>
      <w:r w:rsidRPr="00BB4A3E">
        <w:rPr>
          <w:rFonts w:ascii="Times New Roman" w:hAnsi="Times New Roman" w:cs="Times New Roman"/>
          <w:sz w:val="23"/>
          <w:szCs w:val="23"/>
        </w:rPr>
        <w:t xml:space="preserve">: </w:t>
      </w:r>
    </w:p>
    <w:p w14:paraId="1B2C8124" w14:textId="779680C7" w:rsidR="007F41D0" w:rsidRDefault="008E1287"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sidRPr="00BB4A3E">
        <w:rPr>
          <w:rFonts w:ascii="Times New Roman" w:hAnsi="Times New Roman" w:cs="Times New Roman"/>
          <w:sz w:val="23"/>
          <w:szCs w:val="23"/>
        </w:rPr>
        <w:t>Tehniskās specifikācijas</w:t>
      </w:r>
      <w:r w:rsidR="00880F02">
        <w:rPr>
          <w:rFonts w:ascii="Times New Roman" w:hAnsi="Times New Roman" w:cs="Times New Roman"/>
          <w:sz w:val="23"/>
          <w:szCs w:val="23"/>
        </w:rPr>
        <w:t xml:space="preserve"> piedāvājuma</w:t>
      </w:r>
      <w:r w:rsidRPr="00BB4A3E">
        <w:rPr>
          <w:rFonts w:ascii="Times New Roman" w:hAnsi="Times New Roman" w:cs="Times New Roman"/>
          <w:sz w:val="23"/>
          <w:szCs w:val="23"/>
        </w:rPr>
        <w:t xml:space="preserve"> </w:t>
      </w:r>
      <w:r w:rsidR="007F41D0">
        <w:rPr>
          <w:rFonts w:ascii="Times New Roman" w:hAnsi="Times New Roman" w:cs="Times New Roman"/>
          <w:sz w:val="23"/>
          <w:szCs w:val="23"/>
        </w:rPr>
        <w:t>projekts;</w:t>
      </w:r>
    </w:p>
    <w:p w14:paraId="69781500" w14:textId="074473EA" w:rsidR="00BB4A3E" w:rsidRDefault="00880F02" w:rsidP="002357E8">
      <w:pPr>
        <w:pStyle w:val="Sarakstarindkopa"/>
        <w:numPr>
          <w:ilvl w:val="1"/>
          <w:numId w:val="1"/>
        </w:numPr>
        <w:spacing w:after="120" w:line="260" w:lineRule="atLeast"/>
        <w:ind w:left="993" w:hanging="426"/>
        <w:jc w:val="both"/>
        <w:rPr>
          <w:rFonts w:ascii="Times New Roman" w:hAnsi="Times New Roman" w:cs="Times New Roman"/>
          <w:sz w:val="23"/>
          <w:szCs w:val="23"/>
        </w:rPr>
      </w:pPr>
      <w:r>
        <w:rPr>
          <w:rFonts w:ascii="Times New Roman" w:hAnsi="Times New Roman" w:cs="Times New Roman"/>
          <w:sz w:val="23"/>
          <w:szCs w:val="23"/>
        </w:rPr>
        <w:t>Kvalifikācijas prasību projekts</w:t>
      </w:r>
      <w:r w:rsidR="008E1287" w:rsidRPr="00BB4A3E">
        <w:rPr>
          <w:rFonts w:ascii="Times New Roman" w:hAnsi="Times New Roman" w:cs="Times New Roman"/>
          <w:sz w:val="23"/>
          <w:szCs w:val="23"/>
        </w:rPr>
        <w:t>.</w:t>
      </w:r>
    </w:p>
    <w:p w14:paraId="7D49F3B0" w14:textId="59A608A5" w:rsidR="00135060" w:rsidRPr="00BB4A3E" w:rsidRDefault="008E1287" w:rsidP="56BFB9F2">
      <w:pPr>
        <w:pStyle w:val="Sarakstarindkopa"/>
        <w:numPr>
          <w:ilvl w:val="0"/>
          <w:numId w:val="1"/>
        </w:numPr>
        <w:spacing w:after="120" w:line="260" w:lineRule="atLeast"/>
        <w:ind w:left="567" w:hanging="578"/>
        <w:jc w:val="both"/>
        <w:rPr>
          <w:rFonts w:ascii="Times New Roman" w:hAnsi="Times New Roman" w:cs="Times New Roman"/>
          <w:sz w:val="23"/>
          <w:szCs w:val="23"/>
        </w:rPr>
      </w:pPr>
      <w:r w:rsidRPr="56BFB9F2">
        <w:rPr>
          <w:rFonts w:ascii="Times New Roman" w:hAnsi="Times New Roman" w:cs="Times New Roman"/>
          <w:i/>
          <w:iCs/>
          <w:sz w:val="23"/>
          <w:szCs w:val="23"/>
        </w:rPr>
        <w:t>Apspriedes dokumentēšana</w:t>
      </w:r>
      <w:r w:rsidRPr="56BFB9F2">
        <w:rPr>
          <w:rFonts w:ascii="Times New Roman" w:hAnsi="Times New Roman" w:cs="Times New Roman"/>
          <w:sz w:val="23"/>
          <w:szCs w:val="23"/>
        </w:rPr>
        <w:t>: piegādātāji ir atbildīgi par savas komercinformācijas/ komercnoslēpuma izpaušanu apspriedē. Apspriedes norise tiks dokumentēta, sagatavojot apspriedes ziņojumu atbilstoši Publisko iepirkumu likuma 18.panta 2</w:t>
      </w:r>
      <w:r w:rsidR="00D95B92" w:rsidRPr="56BFB9F2">
        <w:rPr>
          <w:rFonts w:ascii="Times New Roman" w:hAnsi="Times New Roman" w:cs="Times New Roman"/>
          <w:sz w:val="23"/>
          <w:szCs w:val="23"/>
        </w:rPr>
        <w:t>.</w:t>
      </w:r>
      <w:r w:rsidRPr="56BFB9F2">
        <w:rPr>
          <w:rFonts w:ascii="Times New Roman" w:hAnsi="Times New Roman" w:cs="Times New Roman"/>
          <w:sz w:val="23"/>
          <w:szCs w:val="23"/>
          <w:vertAlign w:val="superscript"/>
        </w:rPr>
        <w:t>1</w:t>
      </w:r>
      <w:r w:rsidRPr="56BFB9F2">
        <w:rPr>
          <w:rFonts w:ascii="Times New Roman" w:hAnsi="Times New Roman" w:cs="Times New Roman"/>
          <w:sz w:val="23"/>
          <w:szCs w:val="23"/>
        </w:rPr>
        <w:t xml:space="preserve"> daļas </w:t>
      </w:r>
      <w:r w:rsidR="00600E71">
        <w:rPr>
          <w:rFonts w:ascii="Times New Roman" w:hAnsi="Times New Roman" w:cs="Times New Roman"/>
          <w:sz w:val="23"/>
          <w:szCs w:val="23"/>
        </w:rPr>
        <w:t>3</w:t>
      </w:r>
      <w:r w:rsidRPr="56BFB9F2">
        <w:rPr>
          <w:rFonts w:ascii="Times New Roman" w:hAnsi="Times New Roman" w:cs="Times New Roman"/>
          <w:sz w:val="23"/>
          <w:szCs w:val="23"/>
        </w:rPr>
        <w:t>.</w:t>
      </w:r>
      <w:r w:rsidR="00D95B92" w:rsidRPr="56BFB9F2">
        <w:rPr>
          <w:rFonts w:ascii="Times New Roman" w:hAnsi="Times New Roman" w:cs="Times New Roman"/>
          <w:sz w:val="23"/>
          <w:szCs w:val="23"/>
        </w:rPr>
        <w:t> </w:t>
      </w:r>
      <w:r w:rsidRPr="56BFB9F2">
        <w:rPr>
          <w:rFonts w:ascii="Times New Roman" w:hAnsi="Times New Roman" w:cs="Times New Roman"/>
          <w:sz w:val="23"/>
          <w:szCs w:val="23"/>
        </w:rPr>
        <w:t>punktā noteiktajam.</w:t>
      </w:r>
    </w:p>
    <w:sectPr w:rsidR="00135060" w:rsidRPr="00BB4A3E" w:rsidSect="00683185">
      <w:pgSz w:w="11906" w:h="16838"/>
      <w:pgMar w:top="426"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20AA80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122A"/>
    <w:rsid w:val="00035A19"/>
    <w:rsid w:val="000768F9"/>
    <w:rsid w:val="00080375"/>
    <w:rsid w:val="000A0A62"/>
    <w:rsid w:val="000B5DEC"/>
    <w:rsid w:val="000C6A3B"/>
    <w:rsid w:val="000E5AE3"/>
    <w:rsid w:val="00135060"/>
    <w:rsid w:val="001661E4"/>
    <w:rsid w:val="0017485F"/>
    <w:rsid w:val="001A13C5"/>
    <w:rsid w:val="001C22AC"/>
    <w:rsid w:val="002130D8"/>
    <w:rsid w:val="002357E8"/>
    <w:rsid w:val="00284F18"/>
    <w:rsid w:val="0029350C"/>
    <w:rsid w:val="002A3E88"/>
    <w:rsid w:val="002E1898"/>
    <w:rsid w:val="003014BB"/>
    <w:rsid w:val="0031743E"/>
    <w:rsid w:val="00317D30"/>
    <w:rsid w:val="00341CBE"/>
    <w:rsid w:val="00343EF3"/>
    <w:rsid w:val="00347C6F"/>
    <w:rsid w:val="0035009E"/>
    <w:rsid w:val="00392110"/>
    <w:rsid w:val="003A2BA7"/>
    <w:rsid w:val="003B2E3E"/>
    <w:rsid w:val="003C1B23"/>
    <w:rsid w:val="003C4DE8"/>
    <w:rsid w:val="003D5109"/>
    <w:rsid w:val="00417680"/>
    <w:rsid w:val="004231D5"/>
    <w:rsid w:val="004B25B7"/>
    <w:rsid w:val="00501F2B"/>
    <w:rsid w:val="00546C9B"/>
    <w:rsid w:val="005863DC"/>
    <w:rsid w:val="00590866"/>
    <w:rsid w:val="005D0C44"/>
    <w:rsid w:val="005E5C9E"/>
    <w:rsid w:val="00600E71"/>
    <w:rsid w:val="006532AA"/>
    <w:rsid w:val="00683185"/>
    <w:rsid w:val="007250F2"/>
    <w:rsid w:val="0074658A"/>
    <w:rsid w:val="00764697"/>
    <w:rsid w:val="00782F63"/>
    <w:rsid w:val="007D1BEE"/>
    <w:rsid w:val="007F05BF"/>
    <w:rsid w:val="007F41D0"/>
    <w:rsid w:val="00836C8D"/>
    <w:rsid w:val="00842B86"/>
    <w:rsid w:val="00863610"/>
    <w:rsid w:val="00871488"/>
    <w:rsid w:val="00880F02"/>
    <w:rsid w:val="00884967"/>
    <w:rsid w:val="00890922"/>
    <w:rsid w:val="008E1287"/>
    <w:rsid w:val="008F7DAD"/>
    <w:rsid w:val="00966894"/>
    <w:rsid w:val="009776E4"/>
    <w:rsid w:val="00A46E7D"/>
    <w:rsid w:val="00AC4DD0"/>
    <w:rsid w:val="00AE07DA"/>
    <w:rsid w:val="00AF73D4"/>
    <w:rsid w:val="00B12DC3"/>
    <w:rsid w:val="00B15D84"/>
    <w:rsid w:val="00B20F21"/>
    <w:rsid w:val="00B34C53"/>
    <w:rsid w:val="00BB4A3E"/>
    <w:rsid w:val="00BD53E5"/>
    <w:rsid w:val="00BF7701"/>
    <w:rsid w:val="00C23C81"/>
    <w:rsid w:val="00C539A4"/>
    <w:rsid w:val="00C66CA0"/>
    <w:rsid w:val="00C8021A"/>
    <w:rsid w:val="00D03092"/>
    <w:rsid w:val="00D9380B"/>
    <w:rsid w:val="00D95B92"/>
    <w:rsid w:val="00DD5DBD"/>
    <w:rsid w:val="00E2051F"/>
    <w:rsid w:val="00E378D6"/>
    <w:rsid w:val="00E50B3C"/>
    <w:rsid w:val="00E70DD0"/>
    <w:rsid w:val="00E81940"/>
    <w:rsid w:val="00E90B3F"/>
    <w:rsid w:val="00EA20E1"/>
    <w:rsid w:val="00ED2114"/>
    <w:rsid w:val="00EF1AC8"/>
    <w:rsid w:val="00F51A83"/>
    <w:rsid w:val="00F64729"/>
    <w:rsid w:val="00FB73BE"/>
    <w:rsid w:val="00FD374A"/>
    <w:rsid w:val="00FF191F"/>
    <w:rsid w:val="02C1C196"/>
    <w:rsid w:val="56BFB9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paragraph" w:styleId="Prskatjums">
    <w:name w:val="Revision"/>
    <w:hidden/>
    <w:uiPriority w:val="99"/>
    <w:semiHidden/>
    <w:rsid w:val="00600E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2" ma:contentTypeDescription="Izveidot jaunu dokumentu." ma:contentTypeScope="" ma:versionID="fc824c0035d67f339c0b370e4a4cfbed">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6a2c8c43f0e1abae5abe35734a9e5720"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e5a5b19-e92d-4d85-8f9c-21a488b9bfc0">
      <UserInfo>
        <DisplayName/>
        <AccountId xsi:nil="true"/>
        <AccountType/>
      </UserInfo>
    </SharedWithUsers>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35C7A3-FEA3-4D80-9DEA-76D1D2AE3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1D275-7C4E-4829-8745-884273807FFF}">
  <ds:schemaRefs>
    <ds:schemaRef ds:uri="http://schemas.microsoft.com/office/2006/metadata/properties"/>
    <ds:schemaRef ds:uri="http://schemas.microsoft.com/office/infopath/2007/PartnerControls"/>
    <ds:schemaRef ds:uri="be5a5b19-e92d-4d85-8f9c-21a488b9bfc0"/>
    <ds:schemaRef ds:uri="e8ad0521-214d-4572-950c-d91304f546a1"/>
  </ds:schemaRefs>
</ds:datastoreItem>
</file>

<file path=customXml/itemProps3.xml><?xml version="1.0" encoding="utf-8"?>
<ds:datastoreItem xmlns:ds="http://schemas.openxmlformats.org/officeDocument/2006/customXml" ds:itemID="{09B1A555-9F41-47D0-A37F-D2A6D7D147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2118</Words>
  <Characters>1208</Characters>
  <Application>Microsoft Office Word</Application>
  <DocSecurity>0</DocSecurity>
  <Lines>10</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Daina Godiņa</cp:lastModifiedBy>
  <cp:revision>11</cp:revision>
  <dcterms:created xsi:type="dcterms:W3CDTF">2025-10-13T16:48:00Z</dcterms:created>
  <dcterms:modified xsi:type="dcterms:W3CDTF">2025-10-20T12:19:00Z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0x01010097617D09EEEC0C4F985030DBC246513A</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