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A8DCE" w14:textId="26610006" w:rsidR="00101DE1" w:rsidRPr="00AC7DE6" w:rsidRDefault="00AC7DE6" w:rsidP="00AC7DE6">
      <w:pPr>
        <w:tabs>
          <w:tab w:val="left" w:pos="8280"/>
        </w:tabs>
        <w:ind w:left="540"/>
        <w:jc w:val="right"/>
        <w:rPr>
          <w:rFonts w:ascii="Times New Roman" w:hAnsi="Times New Roman"/>
          <w:i/>
          <w:iCs/>
          <w:szCs w:val="24"/>
        </w:rPr>
      </w:pPr>
      <w:r w:rsidRPr="00AC7DE6">
        <w:rPr>
          <w:rFonts w:ascii="Times New Roman" w:hAnsi="Times New Roman"/>
          <w:i/>
          <w:iCs/>
          <w:szCs w:val="24"/>
        </w:rPr>
        <w:t>NORAKSTS</w:t>
      </w:r>
    </w:p>
    <w:p w14:paraId="698A1F3F" w14:textId="77777777" w:rsidR="00AC7DE6" w:rsidRDefault="00AC7DE6" w:rsidP="00101DE1">
      <w:pPr>
        <w:tabs>
          <w:tab w:val="left" w:pos="8280"/>
        </w:tabs>
        <w:ind w:left="540"/>
        <w:jc w:val="center"/>
        <w:rPr>
          <w:rFonts w:ascii="Times New Roman" w:hAnsi="Times New Roman"/>
          <w:b/>
          <w:bCs/>
          <w:szCs w:val="24"/>
        </w:rPr>
      </w:pPr>
    </w:p>
    <w:p w14:paraId="5FBB0B7C" w14:textId="77777777" w:rsidR="00B06BFD" w:rsidRDefault="00B06BFD" w:rsidP="00C16453">
      <w:pPr>
        <w:rPr>
          <w:rFonts w:ascii="Times New Roman" w:hAnsi="Times New Roman"/>
          <w:szCs w:val="24"/>
        </w:rPr>
      </w:pPr>
    </w:p>
    <w:p w14:paraId="421C2C0E" w14:textId="77777777" w:rsidR="00A66959" w:rsidRDefault="00A66959" w:rsidP="00C16453">
      <w:pPr>
        <w:rPr>
          <w:rFonts w:ascii="Times New Roman" w:hAnsi="Times New Roman"/>
          <w:szCs w:val="24"/>
        </w:rPr>
      </w:pPr>
    </w:p>
    <w:p w14:paraId="1C95EBF1" w14:textId="77777777" w:rsidR="00A66959" w:rsidRPr="000371F0" w:rsidRDefault="00A66959" w:rsidP="00A66959">
      <w:pPr>
        <w:tabs>
          <w:tab w:val="left" w:pos="8280"/>
        </w:tabs>
        <w:ind w:left="540"/>
        <w:jc w:val="center"/>
        <w:rPr>
          <w:rFonts w:ascii="Times New Roman" w:hAnsi="Times New Roman"/>
          <w:b/>
          <w:bCs/>
          <w:szCs w:val="24"/>
        </w:rPr>
      </w:pPr>
      <w:r w:rsidRPr="000371F0">
        <w:rPr>
          <w:rFonts w:ascii="Times New Roman" w:hAnsi="Times New Roman"/>
          <w:b/>
          <w:bCs/>
          <w:szCs w:val="24"/>
        </w:rPr>
        <w:t>Iepirkuma komisijas 2025.gada 2</w:t>
      </w:r>
      <w:r>
        <w:rPr>
          <w:rFonts w:ascii="Times New Roman" w:hAnsi="Times New Roman"/>
          <w:b/>
          <w:bCs/>
          <w:szCs w:val="24"/>
        </w:rPr>
        <w:t>7</w:t>
      </w:r>
      <w:r w:rsidRPr="000371F0">
        <w:rPr>
          <w:rFonts w:ascii="Times New Roman" w:hAnsi="Times New Roman"/>
          <w:b/>
          <w:bCs/>
          <w:szCs w:val="24"/>
        </w:rPr>
        <w:t xml:space="preserve">.oktobra sēdē sniegtā atbilde </w:t>
      </w:r>
    </w:p>
    <w:p w14:paraId="3E892F6D" w14:textId="77777777" w:rsidR="00A66959" w:rsidRPr="00101DE1" w:rsidRDefault="00A66959" w:rsidP="00A66959">
      <w:pPr>
        <w:tabs>
          <w:tab w:val="left" w:pos="8280"/>
        </w:tabs>
        <w:ind w:left="540"/>
        <w:jc w:val="center"/>
        <w:rPr>
          <w:rFonts w:ascii="Times New Roman" w:hAnsi="Times New Roman"/>
          <w:b/>
          <w:bCs/>
          <w:szCs w:val="24"/>
        </w:rPr>
      </w:pPr>
      <w:r w:rsidRPr="000371F0">
        <w:rPr>
          <w:rFonts w:ascii="Times New Roman" w:hAnsi="Times New Roman"/>
          <w:b/>
          <w:bCs/>
          <w:szCs w:val="24"/>
        </w:rPr>
        <w:t xml:space="preserve">par atklātu konkursu </w:t>
      </w:r>
      <w:r w:rsidRPr="000371F0">
        <w:rPr>
          <w:rFonts w:ascii="Times New Roman" w:hAnsi="Times New Roman"/>
          <w:b/>
          <w:szCs w:val="24"/>
        </w:rPr>
        <w:t>“</w:t>
      </w:r>
      <w:r w:rsidRPr="000371F0">
        <w:rPr>
          <w:rFonts w:ascii="Times New Roman" w:hAnsi="Times New Roman"/>
          <w:b/>
          <w:bCs/>
          <w:szCs w:val="28"/>
          <w:lang w:eastAsia="en-US"/>
        </w:rPr>
        <w:t>Virsnieku saieta nama Austrumu fasādes  atjaunošana  Atmodas bulvārī 9, Liepājā</w:t>
      </w:r>
      <w:r w:rsidRPr="000371F0">
        <w:rPr>
          <w:rFonts w:ascii="Times New Roman" w:hAnsi="Times New Roman"/>
          <w:b/>
          <w:szCs w:val="24"/>
        </w:rPr>
        <w:t xml:space="preserve">” </w:t>
      </w:r>
      <w:r w:rsidRPr="000371F0">
        <w:rPr>
          <w:rFonts w:ascii="Times New Roman" w:hAnsi="Times New Roman"/>
          <w:b/>
          <w:bCs/>
          <w:szCs w:val="24"/>
        </w:rPr>
        <w:t>identifikācijas Nr. VAMOIC 2025/101 (turpmāk – atklāts konkurs</w:t>
      </w:r>
      <w:r w:rsidRPr="00101DE1">
        <w:rPr>
          <w:rFonts w:ascii="Times New Roman" w:hAnsi="Times New Roman"/>
          <w:b/>
          <w:bCs/>
          <w:szCs w:val="24"/>
        </w:rPr>
        <w:t>s)</w:t>
      </w:r>
    </w:p>
    <w:p w14:paraId="2FED4F40" w14:textId="77777777" w:rsidR="00A66959" w:rsidRPr="00360F42" w:rsidRDefault="00A66959" w:rsidP="00A66959">
      <w:pPr>
        <w:rPr>
          <w:rFonts w:ascii="Times New Roman" w:hAnsi="Times New Roman"/>
          <w:szCs w:val="24"/>
        </w:rPr>
      </w:pPr>
    </w:p>
    <w:p w14:paraId="3E061E3F" w14:textId="77777777" w:rsidR="00A66959" w:rsidRPr="00B82375" w:rsidRDefault="00A66959" w:rsidP="00A66959">
      <w:pPr>
        <w:jc w:val="both"/>
        <w:rPr>
          <w:rFonts w:ascii="Arial" w:eastAsia="Aptos" w:hAnsi="Arial" w:cs="Arial"/>
          <w:i/>
          <w:iCs/>
          <w:sz w:val="20"/>
          <w:lang w:eastAsia="en-US"/>
        </w:rPr>
      </w:pPr>
      <w:r w:rsidRPr="00C83CF2">
        <w:rPr>
          <w:rFonts w:ascii="Times New Roman" w:hAnsi="Times New Roman"/>
          <w:b/>
          <w:szCs w:val="24"/>
        </w:rPr>
        <w:t>Jautājums</w:t>
      </w:r>
      <w:r>
        <w:rPr>
          <w:rFonts w:ascii="Times New Roman" w:hAnsi="Times New Roman"/>
          <w:b/>
          <w:szCs w:val="24"/>
        </w:rPr>
        <w:t>:</w:t>
      </w:r>
      <w:r w:rsidRPr="00B82375">
        <w:rPr>
          <w:rFonts w:ascii="Arial" w:eastAsia="Aptos" w:hAnsi="Arial" w:cs="Arial"/>
          <w:color w:val="1F497D"/>
          <w:sz w:val="20"/>
          <w:lang w:eastAsia="en-US"/>
        </w:rPr>
        <w:t xml:space="preserve"> </w:t>
      </w:r>
      <w:r w:rsidRPr="00B82375">
        <w:rPr>
          <w:rFonts w:ascii="Times New Roman" w:eastAsia="Aptos" w:hAnsi="Times New Roman"/>
          <w:i/>
          <w:iCs/>
          <w:szCs w:val="24"/>
          <w:lang w:eastAsia="en-US"/>
        </w:rPr>
        <w:t>Atsaucoties uz Iepirkuma komisijas sniegto 20.10.2025. atbildi, kurā norādīts, ka  “pretendenta pieredze kā apakšuzņēmējam var tikt atzīta par atbilstošu, ja tā atbilst visām prasībām”, vēlamies precizēt, vai gadījumā, ja pretendenta pieredze tiek norādīta kā apakšuzņēmējam, par atbilstošu nolikuma 8.3.1.1. un 8.4.1. apakšpunkta prasībām (pozitīvas atsauksmes no būvniecības ierosinātājiem) tiks atzīta no ģenerāluzņēmēja saņemta pozitīva atsauksme?</w:t>
      </w:r>
      <w:r w:rsidRPr="00B82375">
        <w:rPr>
          <w:rFonts w:ascii="Arial" w:eastAsia="Aptos" w:hAnsi="Arial" w:cs="Arial"/>
          <w:i/>
          <w:iCs/>
          <w:sz w:val="20"/>
          <w:lang w:eastAsia="en-US"/>
        </w:rPr>
        <w:t xml:space="preserve"> </w:t>
      </w:r>
    </w:p>
    <w:p w14:paraId="0BC3221E" w14:textId="77777777" w:rsidR="00A66959" w:rsidRPr="00B82375" w:rsidRDefault="00A66959" w:rsidP="00A66959">
      <w:pPr>
        <w:pStyle w:val="ListParagraph"/>
        <w:ind w:left="284"/>
        <w:rPr>
          <w:rFonts w:ascii="Times New Roman" w:hAnsi="Times New Roman"/>
          <w:color w:val="5B9BD5" w:themeColor="accent1"/>
          <w:sz w:val="23"/>
          <w:szCs w:val="23"/>
        </w:rPr>
      </w:pPr>
    </w:p>
    <w:p w14:paraId="58009A76" w14:textId="77777777" w:rsidR="00A66959" w:rsidRPr="00B82375" w:rsidRDefault="00A66959" w:rsidP="00A66959">
      <w:pPr>
        <w:pStyle w:val="ListParagraph"/>
        <w:ind w:left="0"/>
        <w:jc w:val="both"/>
        <w:rPr>
          <w:rFonts w:ascii="Times New Roman" w:eastAsia="Calibri" w:hAnsi="Times New Roman"/>
          <w:i/>
          <w:iCs/>
          <w:color w:val="5B9BD5" w:themeColor="accent1"/>
          <w:sz w:val="23"/>
          <w:szCs w:val="23"/>
        </w:rPr>
      </w:pPr>
      <w:r w:rsidRPr="00357A97">
        <w:rPr>
          <w:rFonts w:ascii="Times New Roman" w:eastAsia="Calibri" w:hAnsi="Times New Roman"/>
          <w:b/>
          <w:bCs/>
          <w:color w:val="5B9BD5" w:themeColor="accent1"/>
          <w:sz w:val="23"/>
          <w:szCs w:val="23"/>
        </w:rPr>
        <w:t>Atbilde</w:t>
      </w:r>
      <w:r w:rsidRPr="00357A97">
        <w:rPr>
          <w:rFonts w:ascii="Times New Roman" w:eastAsia="Calibri" w:hAnsi="Times New Roman"/>
          <w:color w:val="5B9BD5" w:themeColor="accent1"/>
          <w:sz w:val="23"/>
          <w:szCs w:val="23"/>
        </w:rPr>
        <w:t xml:space="preserve">: </w:t>
      </w:r>
      <w:r w:rsidRPr="00B82375">
        <w:rPr>
          <w:rFonts w:ascii="Times New Roman" w:eastAsia="Calibri" w:hAnsi="Times New Roman"/>
          <w:i/>
          <w:iCs/>
          <w:color w:val="5B9BD5" w:themeColor="accent1"/>
          <w:sz w:val="23"/>
          <w:szCs w:val="23"/>
        </w:rPr>
        <w:t xml:space="preserve">Atsaucoties uz pretendenta jautājumu par pieredzes apliecināšanu gadījumos, kad pretendents darbus veicis kā apakšuzņēmējs, </w:t>
      </w:r>
      <w:r>
        <w:rPr>
          <w:rFonts w:ascii="Times New Roman" w:eastAsia="Calibri" w:hAnsi="Times New Roman"/>
          <w:i/>
          <w:iCs/>
          <w:color w:val="5B9BD5" w:themeColor="accent1"/>
          <w:sz w:val="23"/>
          <w:szCs w:val="23"/>
        </w:rPr>
        <w:t>iepirkuma komisija skaidro</w:t>
      </w:r>
      <w:r w:rsidRPr="00B82375">
        <w:rPr>
          <w:rFonts w:ascii="Times New Roman" w:eastAsia="Calibri" w:hAnsi="Times New Roman"/>
          <w:i/>
          <w:iCs/>
          <w:color w:val="5B9BD5" w:themeColor="accent1"/>
          <w:sz w:val="23"/>
          <w:szCs w:val="23"/>
        </w:rPr>
        <w:t>:</w:t>
      </w:r>
    </w:p>
    <w:p w14:paraId="2A32783C" w14:textId="77777777" w:rsidR="00A66959" w:rsidRPr="00B82375" w:rsidRDefault="00A66959" w:rsidP="00A66959">
      <w:pPr>
        <w:pStyle w:val="ListParagraph"/>
        <w:ind w:left="0" w:firstLine="720"/>
        <w:jc w:val="both"/>
        <w:rPr>
          <w:rFonts w:ascii="Times New Roman" w:eastAsia="Calibri" w:hAnsi="Times New Roman"/>
          <w:i/>
          <w:iCs/>
          <w:color w:val="5B9BD5" w:themeColor="accent1"/>
          <w:sz w:val="23"/>
          <w:szCs w:val="23"/>
        </w:rPr>
      </w:pPr>
      <w:r w:rsidRPr="00B82375">
        <w:rPr>
          <w:rFonts w:ascii="Times New Roman" w:eastAsia="Calibri" w:hAnsi="Times New Roman"/>
          <w:i/>
          <w:iCs/>
          <w:color w:val="5B9BD5" w:themeColor="accent1"/>
          <w:sz w:val="23"/>
          <w:szCs w:val="23"/>
        </w:rPr>
        <w:t>ja pretendents pierāda, ka attiecīgie būvdarbi ir veikti kā apakšuzņēmējs un šī pieredze atbilst nolikuma 8.3.1.1. un 8.4.1. apakšpunktos noteiktajām prasībām (t. sk. darba apjoms, raksturs un kvalitāte), šāda pieredze tiek atzīta par atbilstošu.</w:t>
      </w:r>
      <w:r>
        <w:rPr>
          <w:rFonts w:ascii="Times New Roman" w:eastAsia="Calibri" w:hAnsi="Times New Roman"/>
          <w:i/>
          <w:iCs/>
          <w:color w:val="5B9BD5" w:themeColor="accent1"/>
          <w:sz w:val="23"/>
          <w:szCs w:val="23"/>
        </w:rPr>
        <w:t xml:space="preserve"> </w:t>
      </w:r>
      <w:r w:rsidRPr="00B82375">
        <w:rPr>
          <w:rFonts w:ascii="Times New Roman" w:eastAsia="Calibri" w:hAnsi="Times New Roman"/>
          <w:i/>
          <w:iCs/>
          <w:color w:val="5B9BD5" w:themeColor="accent1"/>
          <w:sz w:val="23"/>
          <w:szCs w:val="23"/>
        </w:rPr>
        <w:t>Tādā gadījumā pozitīva atsauksme no ģenerāluzņēmēja, kas apliecina apakšuzņēmēja paveikto darbu apjomu, kvalitāti un izpildes termiņu, var tikt uzskatīta par pietiekamu pieredzes apliecinājumu, ja ģenerāluzņēmējs ir tiesīgs un faktiski kompetents sniegt šādu apliecinājumu par konkrētā objekta būvdarbiem.</w:t>
      </w:r>
    </w:p>
    <w:p w14:paraId="2F52F536" w14:textId="77777777" w:rsidR="00A66959" w:rsidRPr="00360F42" w:rsidRDefault="00A66959" w:rsidP="00C16453">
      <w:pPr>
        <w:rPr>
          <w:rFonts w:ascii="Times New Roman" w:hAnsi="Times New Roman"/>
          <w:szCs w:val="24"/>
        </w:rPr>
      </w:pPr>
    </w:p>
    <w:p w14:paraId="19662C2A" w14:textId="77777777" w:rsidR="008C035D" w:rsidRDefault="008C035D" w:rsidP="008C035D">
      <w:pPr>
        <w:jc w:val="both"/>
        <w:rPr>
          <w:rFonts w:ascii="Times New Roman" w:hAnsi="Times New Roman"/>
          <w:b/>
          <w:szCs w:val="24"/>
        </w:rPr>
      </w:pPr>
    </w:p>
    <w:p w14:paraId="3B416530" w14:textId="77777777" w:rsidR="00785FCA" w:rsidRPr="00C70DF2" w:rsidRDefault="00785FCA" w:rsidP="00142AD6">
      <w:pPr>
        <w:jc w:val="both"/>
        <w:rPr>
          <w:rFonts w:ascii="Times New Roman" w:hAnsi="Times New Roman"/>
          <w:b/>
          <w:szCs w:val="24"/>
        </w:rPr>
      </w:pPr>
    </w:p>
    <w:p w14:paraId="54677064" w14:textId="77777777" w:rsidR="00F3197A" w:rsidRPr="00552D1D" w:rsidRDefault="00F3197A" w:rsidP="00F3197A">
      <w:pPr>
        <w:jc w:val="both"/>
        <w:rPr>
          <w:rFonts w:ascii="Times New Roman" w:hAnsi="Times New Roman"/>
          <w:i/>
          <w:szCs w:val="24"/>
        </w:rPr>
      </w:pPr>
      <w:r w:rsidRPr="00552D1D">
        <w:rPr>
          <w:rFonts w:ascii="Times New Roman" w:hAnsi="Times New Roman"/>
          <w:i/>
          <w:szCs w:val="24"/>
        </w:rPr>
        <w:t>Iepirkuma komisijas sniegtās atbildes</w:t>
      </w:r>
      <w:r w:rsidR="00101DE1" w:rsidRPr="00552D1D">
        <w:rPr>
          <w:rFonts w:ascii="Times New Roman" w:hAnsi="Times New Roman"/>
          <w:i/>
          <w:szCs w:val="24"/>
        </w:rPr>
        <w:t>, precizējumi</w:t>
      </w:r>
      <w:r w:rsidRPr="00552D1D">
        <w:rPr>
          <w:rFonts w:ascii="Times New Roman" w:hAnsi="Times New Roman"/>
          <w:i/>
          <w:szCs w:val="24"/>
        </w:rPr>
        <w:t xml:space="preserve"> un skaidrojumi ir neatņemama atklāta konkursa noteikumu sastāvdaļa.</w:t>
      </w:r>
    </w:p>
    <w:p w14:paraId="1F4F8352" w14:textId="77777777" w:rsidR="00AC3D67" w:rsidRDefault="00AC3D67" w:rsidP="006B2AB7">
      <w:pPr>
        <w:jc w:val="both"/>
        <w:rPr>
          <w:rFonts w:ascii="Times New Roman" w:hAnsi="Times New Roman"/>
          <w:szCs w:val="24"/>
        </w:rPr>
      </w:pPr>
    </w:p>
    <w:p w14:paraId="31117221" w14:textId="77777777" w:rsidR="00785FCA" w:rsidRDefault="00785FCA" w:rsidP="006B2AB7">
      <w:pPr>
        <w:jc w:val="both"/>
        <w:rPr>
          <w:rFonts w:ascii="Times New Roman" w:hAnsi="Times New Roman"/>
          <w:szCs w:val="24"/>
        </w:rPr>
      </w:pPr>
    </w:p>
    <w:p w14:paraId="33F3EBCB" w14:textId="77777777" w:rsidR="00B47F05" w:rsidRDefault="00B47F05" w:rsidP="006B2AB7">
      <w:pPr>
        <w:jc w:val="both"/>
        <w:rPr>
          <w:rFonts w:ascii="Times New Roman" w:hAnsi="Times New Roman"/>
          <w:szCs w:val="24"/>
        </w:rPr>
      </w:pPr>
    </w:p>
    <w:p w14:paraId="2FA98ABC" w14:textId="70EAAA55" w:rsidR="00707D0C" w:rsidRDefault="00946C70" w:rsidP="006B2AB7">
      <w:pPr>
        <w:jc w:val="both"/>
        <w:rPr>
          <w:rFonts w:ascii="Times New Roman" w:hAnsi="Times New Roman"/>
          <w:szCs w:val="24"/>
        </w:rPr>
      </w:pPr>
      <w:r w:rsidRPr="00552D1D">
        <w:rPr>
          <w:rFonts w:ascii="Times New Roman" w:hAnsi="Times New Roman"/>
          <w:szCs w:val="24"/>
        </w:rPr>
        <w:t xml:space="preserve">Komisijas priekšsēdētājs </w:t>
      </w:r>
      <w:r w:rsidRPr="00552D1D">
        <w:rPr>
          <w:rFonts w:ascii="Times New Roman" w:hAnsi="Times New Roman"/>
          <w:szCs w:val="24"/>
        </w:rPr>
        <w:tab/>
      </w:r>
      <w:r w:rsidRPr="00552D1D">
        <w:rPr>
          <w:rFonts w:ascii="Times New Roman" w:hAnsi="Times New Roman"/>
          <w:szCs w:val="24"/>
        </w:rPr>
        <w:tab/>
      </w:r>
      <w:r w:rsidR="00AC7DE6">
        <w:rPr>
          <w:rFonts w:ascii="Times New Roman" w:hAnsi="Times New Roman"/>
          <w:szCs w:val="24"/>
        </w:rPr>
        <w:t>(personīgais paraksts)</w:t>
      </w:r>
      <w:r w:rsidRPr="00552D1D">
        <w:rPr>
          <w:rFonts w:ascii="Times New Roman" w:hAnsi="Times New Roman"/>
          <w:szCs w:val="24"/>
        </w:rPr>
        <w:tab/>
      </w:r>
      <w:r w:rsidRPr="00552D1D">
        <w:rPr>
          <w:rFonts w:ascii="Times New Roman" w:hAnsi="Times New Roman"/>
          <w:szCs w:val="24"/>
        </w:rPr>
        <w:tab/>
      </w:r>
      <w:r w:rsidRPr="00552D1D">
        <w:rPr>
          <w:rFonts w:ascii="Times New Roman" w:hAnsi="Times New Roman"/>
          <w:szCs w:val="24"/>
        </w:rPr>
        <w:tab/>
      </w:r>
      <w:r w:rsidR="008C035D">
        <w:rPr>
          <w:rFonts w:ascii="Times New Roman" w:hAnsi="Times New Roman"/>
          <w:szCs w:val="24"/>
        </w:rPr>
        <w:t>A.Razgalis</w:t>
      </w:r>
    </w:p>
    <w:p w14:paraId="18BEC001" w14:textId="77777777" w:rsidR="00AC7DE6" w:rsidRDefault="00AC7DE6" w:rsidP="006B2AB7">
      <w:pPr>
        <w:jc w:val="both"/>
        <w:rPr>
          <w:rFonts w:ascii="Times New Roman" w:hAnsi="Times New Roman"/>
          <w:szCs w:val="24"/>
        </w:rPr>
      </w:pPr>
    </w:p>
    <w:p w14:paraId="5B7A4B28" w14:textId="77777777" w:rsidR="00AC7DE6" w:rsidRPr="00A80EAA" w:rsidRDefault="00AC7DE6" w:rsidP="00AC7DE6">
      <w:pPr>
        <w:widowControl w:val="0"/>
        <w:spacing w:line="276" w:lineRule="auto"/>
        <w:jc w:val="right"/>
        <w:rPr>
          <w:rFonts w:ascii="Times New Roman" w:eastAsia="Calibri" w:hAnsi="Times New Roman"/>
          <w:i/>
          <w:sz w:val="22"/>
          <w:szCs w:val="23"/>
          <w:lang w:val="en-US" w:eastAsia="en-US"/>
        </w:rPr>
      </w:pPr>
      <w:r w:rsidRPr="00A80EAA">
        <w:rPr>
          <w:rFonts w:ascii="Times New Roman" w:eastAsia="Calibri" w:hAnsi="Times New Roman"/>
          <w:i/>
          <w:sz w:val="22"/>
          <w:szCs w:val="23"/>
          <w:lang w:val="en-US" w:eastAsia="en-US"/>
        </w:rPr>
        <w:t>NORAKSTS PAREIZS</w:t>
      </w:r>
    </w:p>
    <w:p w14:paraId="7DA2241B" w14:textId="77777777" w:rsidR="00AC7DE6" w:rsidRPr="00A80EAA" w:rsidRDefault="00AC7DE6" w:rsidP="00AC7DE6">
      <w:pPr>
        <w:widowControl w:val="0"/>
        <w:spacing w:line="276" w:lineRule="auto"/>
        <w:jc w:val="right"/>
        <w:rPr>
          <w:rFonts w:ascii="Times New Roman" w:eastAsia="Calibri" w:hAnsi="Times New Roman"/>
          <w:sz w:val="22"/>
          <w:szCs w:val="23"/>
          <w:lang w:val="en-US" w:eastAsia="en-US"/>
        </w:rPr>
      </w:pPr>
      <w:r w:rsidRPr="00A80EAA">
        <w:rPr>
          <w:rFonts w:ascii="Times New Roman" w:eastAsia="Calibri" w:hAnsi="Times New Roman"/>
          <w:sz w:val="22"/>
          <w:szCs w:val="23"/>
          <w:lang w:val="en-US" w:eastAsia="en-US"/>
        </w:rPr>
        <w:t xml:space="preserve">Centra </w:t>
      </w:r>
      <w:proofErr w:type="spellStart"/>
      <w:r w:rsidRPr="00A80EAA">
        <w:rPr>
          <w:rFonts w:ascii="Times New Roman" w:eastAsia="Calibri" w:hAnsi="Times New Roman"/>
          <w:sz w:val="22"/>
          <w:szCs w:val="23"/>
          <w:lang w:val="en-US" w:eastAsia="en-US"/>
        </w:rPr>
        <w:t>Juridiskā</w:t>
      </w:r>
      <w:proofErr w:type="spellEnd"/>
      <w:r w:rsidRPr="00A80EAA">
        <w:rPr>
          <w:rFonts w:ascii="Times New Roman" w:eastAsia="Calibri" w:hAnsi="Times New Roman"/>
          <w:sz w:val="22"/>
          <w:szCs w:val="23"/>
          <w:lang w:val="en-US" w:eastAsia="en-US"/>
        </w:rPr>
        <w:t xml:space="preserve"> un iepirkumu </w:t>
      </w:r>
      <w:proofErr w:type="spellStart"/>
      <w:r w:rsidRPr="00A80EAA">
        <w:rPr>
          <w:rFonts w:ascii="Times New Roman" w:eastAsia="Calibri" w:hAnsi="Times New Roman"/>
          <w:sz w:val="22"/>
          <w:szCs w:val="23"/>
          <w:lang w:val="en-US" w:eastAsia="en-US"/>
        </w:rPr>
        <w:t>nodrošinājuma</w:t>
      </w:r>
      <w:proofErr w:type="spellEnd"/>
      <w:r w:rsidRPr="00A80EAA">
        <w:rPr>
          <w:rFonts w:ascii="Times New Roman" w:eastAsia="Calibri" w:hAnsi="Times New Roman"/>
          <w:sz w:val="22"/>
          <w:szCs w:val="23"/>
          <w:lang w:val="en-US" w:eastAsia="en-US"/>
        </w:rPr>
        <w:t xml:space="preserve"> </w:t>
      </w:r>
      <w:proofErr w:type="spellStart"/>
      <w:r w:rsidRPr="00A80EAA">
        <w:rPr>
          <w:rFonts w:ascii="Times New Roman" w:eastAsia="Calibri" w:hAnsi="Times New Roman"/>
          <w:sz w:val="22"/>
          <w:szCs w:val="23"/>
          <w:lang w:val="en-US" w:eastAsia="en-US"/>
        </w:rPr>
        <w:t>departamenta</w:t>
      </w:r>
      <w:proofErr w:type="spellEnd"/>
      <w:r w:rsidRPr="00A80EAA">
        <w:rPr>
          <w:rFonts w:ascii="Times New Roman" w:eastAsia="Calibri" w:hAnsi="Times New Roman"/>
          <w:sz w:val="22"/>
          <w:szCs w:val="23"/>
          <w:lang w:val="en-US" w:eastAsia="en-US"/>
        </w:rPr>
        <w:t xml:space="preserve"> </w:t>
      </w:r>
    </w:p>
    <w:p w14:paraId="50501333" w14:textId="77777777" w:rsidR="00AC7DE6" w:rsidRPr="00A80EAA" w:rsidRDefault="00AC7DE6" w:rsidP="00AC7DE6">
      <w:pPr>
        <w:widowControl w:val="0"/>
        <w:spacing w:line="276" w:lineRule="auto"/>
        <w:jc w:val="right"/>
        <w:rPr>
          <w:rFonts w:ascii="Times New Roman" w:eastAsia="Calibri" w:hAnsi="Times New Roman"/>
          <w:sz w:val="22"/>
          <w:szCs w:val="23"/>
          <w:lang w:val="en-US" w:eastAsia="en-US"/>
        </w:rPr>
      </w:pPr>
      <w:r w:rsidRPr="00A80EAA">
        <w:rPr>
          <w:rFonts w:ascii="Times New Roman" w:eastAsia="Calibri" w:hAnsi="Times New Roman"/>
          <w:sz w:val="22"/>
          <w:szCs w:val="23"/>
          <w:lang w:val="en-US" w:eastAsia="en-US"/>
        </w:rPr>
        <w:t xml:space="preserve">Infrastruktūras līgumu un iepirkumu </w:t>
      </w:r>
      <w:proofErr w:type="spellStart"/>
      <w:r w:rsidRPr="00A80EAA">
        <w:rPr>
          <w:rFonts w:ascii="Times New Roman" w:eastAsia="Calibri" w:hAnsi="Times New Roman"/>
          <w:sz w:val="22"/>
          <w:szCs w:val="23"/>
          <w:lang w:val="en-US" w:eastAsia="en-US"/>
        </w:rPr>
        <w:t>nodaļas</w:t>
      </w:r>
      <w:proofErr w:type="spellEnd"/>
      <w:r w:rsidRPr="00A80EAA">
        <w:rPr>
          <w:rFonts w:ascii="Times New Roman" w:eastAsia="Calibri" w:hAnsi="Times New Roman"/>
          <w:sz w:val="22"/>
          <w:szCs w:val="23"/>
          <w:lang w:val="en-US" w:eastAsia="en-US"/>
        </w:rPr>
        <w:t xml:space="preserve"> </w:t>
      </w:r>
      <w:proofErr w:type="spellStart"/>
      <w:r w:rsidRPr="00A80EAA">
        <w:rPr>
          <w:rFonts w:ascii="Times New Roman" w:eastAsia="Calibri" w:hAnsi="Times New Roman"/>
          <w:sz w:val="22"/>
          <w:szCs w:val="23"/>
          <w:lang w:val="en-US" w:eastAsia="en-US"/>
        </w:rPr>
        <w:t>eksperte</w:t>
      </w:r>
      <w:proofErr w:type="spellEnd"/>
    </w:p>
    <w:p w14:paraId="2AFD5AE1" w14:textId="77777777" w:rsidR="00AC7DE6" w:rsidRPr="00A80EAA" w:rsidRDefault="00AC7DE6" w:rsidP="00AC7DE6">
      <w:pPr>
        <w:widowControl w:val="0"/>
        <w:spacing w:line="276" w:lineRule="auto"/>
        <w:jc w:val="right"/>
        <w:rPr>
          <w:rFonts w:ascii="Times New Roman" w:eastAsia="Calibri" w:hAnsi="Times New Roman"/>
          <w:sz w:val="22"/>
          <w:szCs w:val="23"/>
          <w:lang w:val="en-US" w:eastAsia="en-US"/>
        </w:rPr>
      </w:pPr>
      <w:proofErr w:type="spellStart"/>
      <w:r w:rsidRPr="00A80EAA">
        <w:rPr>
          <w:rFonts w:ascii="Times New Roman" w:eastAsia="Calibri" w:hAnsi="Times New Roman"/>
          <w:i/>
          <w:sz w:val="22"/>
          <w:szCs w:val="23"/>
          <w:lang w:val="en-US" w:eastAsia="en-US"/>
        </w:rPr>
        <w:t>V.Roķe</w:t>
      </w:r>
      <w:proofErr w:type="spellEnd"/>
      <w:r w:rsidRPr="00A80EAA">
        <w:rPr>
          <w:rFonts w:ascii="Times New Roman" w:eastAsia="Calibri" w:hAnsi="Times New Roman"/>
          <w:sz w:val="22"/>
          <w:szCs w:val="23"/>
          <w:lang w:val="en-US" w:eastAsia="en-US"/>
        </w:rPr>
        <w:t xml:space="preserve"> </w:t>
      </w:r>
      <w:r w:rsidRPr="00A80EAA">
        <w:rPr>
          <w:rFonts w:ascii="Times New Roman" w:eastAsia="Calibri" w:hAnsi="Times New Roman"/>
          <w:i/>
          <w:sz w:val="22"/>
          <w:szCs w:val="23"/>
          <w:lang w:val="en-US" w:eastAsia="en-US"/>
        </w:rPr>
        <w:t>(</w:t>
      </w:r>
      <w:proofErr w:type="spellStart"/>
      <w:r w:rsidRPr="00A80EAA">
        <w:rPr>
          <w:rFonts w:ascii="Times New Roman" w:eastAsia="Calibri" w:hAnsi="Times New Roman"/>
          <w:i/>
          <w:sz w:val="22"/>
          <w:szCs w:val="23"/>
          <w:lang w:val="en-US" w:eastAsia="en-US"/>
        </w:rPr>
        <w:t>personīgais</w:t>
      </w:r>
      <w:proofErr w:type="spellEnd"/>
      <w:r w:rsidRPr="00A80EAA">
        <w:rPr>
          <w:rFonts w:ascii="Times New Roman" w:eastAsia="Calibri" w:hAnsi="Times New Roman"/>
          <w:i/>
          <w:sz w:val="22"/>
          <w:szCs w:val="23"/>
          <w:lang w:val="en-US" w:eastAsia="en-US"/>
        </w:rPr>
        <w:t xml:space="preserve"> </w:t>
      </w:r>
      <w:proofErr w:type="spellStart"/>
      <w:r w:rsidRPr="00A80EAA">
        <w:rPr>
          <w:rFonts w:ascii="Times New Roman" w:eastAsia="Calibri" w:hAnsi="Times New Roman"/>
          <w:i/>
          <w:sz w:val="22"/>
          <w:szCs w:val="23"/>
          <w:lang w:val="en-US" w:eastAsia="en-US"/>
        </w:rPr>
        <w:t>paraksts</w:t>
      </w:r>
      <w:proofErr w:type="spellEnd"/>
      <w:r w:rsidRPr="00A80EAA">
        <w:rPr>
          <w:rFonts w:ascii="Times New Roman" w:eastAsia="Calibri" w:hAnsi="Times New Roman"/>
          <w:i/>
          <w:sz w:val="22"/>
          <w:szCs w:val="23"/>
          <w:lang w:val="en-US" w:eastAsia="en-US"/>
        </w:rPr>
        <w:t>)</w:t>
      </w:r>
    </w:p>
    <w:p w14:paraId="54942AED" w14:textId="76EC31DD" w:rsidR="00AC7DE6" w:rsidRPr="00A80EAA" w:rsidRDefault="00AC7DE6" w:rsidP="00AC7DE6">
      <w:pPr>
        <w:widowControl w:val="0"/>
        <w:spacing w:line="276" w:lineRule="auto"/>
        <w:jc w:val="right"/>
        <w:rPr>
          <w:rFonts w:ascii="Times New Roman" w:eastAsia="Calibri" w:hAnsi="Times New Roman"/>
          <w:sz w:val="22"/>
          <w:szCs w:val="23"/>
          <w:lang w:val="en-US" w:eastAsia="en-US"/>
        </w:rPr>
      </w:pPr>
      <w:proofErr w:type="spellStart"/>
      <w:r w:rsidRPr="00A80EAA">
        <w:rPr>
          <w:rFonts w:ascii="Times New Roman" w:eastAsia="Calibri" w:hAnsi="Times New Roman"/>
          <w:sz w:val="22"/>
          <w:szCs w:val="23"/>
          <w:lang w:val="en-US" w:eastAsia="en-US"/>
        </w:rPr>
        <w:t>Rīgā</w:t>
      </w:r>
      <w:proofErr w:type="spellEnd"/>
      <w:r w:rsidRPr="00A80EAA">
        <w:rPr>
          <w:rFonts w:ascii="Times New Roman" w:eastAsia="Calibri" w:hAnsi="Times New Roman"/>
          <w:sz w:val="22"/>
          <w:szCs w:val="23"/>
          <w:lang w:val="en-US" w:eastAsia="en-US"/>
        </w:rPr>
        <w:t xml:space="preserve">, </w:t>
      </w:r>
      <w:r>
        <w:rPr>
          <w:rFonts w:ascii="Times New Roman" w:eastAsia="Calibri" w:hAnsi="Times New Roman"/>
          <w:sz w:val="22"/>
          <w:szCs w:val="23"/>
          <w:lang w:val="en-US" w:eastAsia="en-US"/>
        </w:rPr>
        <w:t>2</w:t>
      </w:r>
      <w:r w:rsidR="00A66959">
        <w:rPr>
          <w:rFonts w:ascii="Times New Roman" w:eastAsia="Calibri" w:hAnsi="Times New Roman"/>
          <w:sz w:val="22"/>
          <w:szCs w:val="23"/>
          <w:lang w:val="en-US" w:eastAsia="en-US"/>
        </w:rPr>
        <w:t>7</w:t>
      </w:r>
      <w:r>
        <w:rPr>
          <w:rFonts w:ascii="Times New Roman" w:eastAsia="Calibri" w:hAnsi="Times New Roman"/>
          <w:sz w:val="22"/>
          <w:szCs w:val="23"/>
          <w:lang w:val="en-US" w:eastAsia="en-US"/>
        </w:rPr>
        <w:t>.10</w:t>
      </w:r>
      <w:r w:rsidRPr="00A80EAA">
        <w:rPr>
          <w:rFonts w:ascii="Times New Roman" w:eastAsia="Calibri" w:hAnsi="Times New Roman"/>
          <w:sz w:val="22"/>
          <w:szCs w:val="23"/>
          <w:lang w:val="en-US" w:eastAsia="en-US"/>
        </w:rPr>
        <w:t>.2025.</w:t>
      </w:r>
    </w:p>
    <w:p w14:paraId="578A2AAD" w14:textId="77777777" w:rsidR="00AC7DE6" w:rsidRPr="00AC7DE6" w:rsidRDefault="00AC7DE6" w:rsidP="006B2AB7">
      <w:pPr>
        <w:jc w:val="both"/>
        <w:rPr>
          <w:rFonts w:ascii="Times New Roman" w:hAnsi="Times New Roman"/>
          <w:szCs w:val="24"/>
          <w:lang w:val="en-US"/>
        </w:rPr>
      </w:pPr>
    </w:p>
    <w:sectPr w:rsidR="00AC7DE6" w:rsidRPr="00AC7DE6" w:rsidSect="0006119D">
      <w:footerReference w:type="even" r:id="rId8"/>
      <w:footerReference w:type="default" r:id="rId9"/>
      <w:pgSz w:w="11906" w:h="16838"/>
      <w:pgMar w:top="851" w:right="991" w:bottom="1276" w:left="1701" w:header="360" w:footer="2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C5D47" w14:textId="77777777" w:rsidR="008364B9" w:rsidRDefault="008364B9">
      <w:r>
        <w:separator/>
      </w:r>
    </w:p>
  </w:endnote>
  <w:endnote w:type="continuationSeparator" w:id="0">
    <w:p w14:paraId="0B80ED11" w14:textId="77777777" w:rsidR="008364B9" w:rsidRDefault="00836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43B15" w14:textId="77777777" w:rsidR="0006179E" w:rsidRDefault="0006179E"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7B59CA" w14:textId="77777777" w:rsidR="0006179E" w:rsidRDefault="000617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AB745" w14:textId="77777777" w:rsidR="0006179E" w:rsidRPr="007473F6" w:rsidRDefault="0006179E" w:rsidP="007473F6">
    <w:pPr>
      <w:pStyle w:val="Footer"/>
      <w:framePr w:wrap="around" w:vAnchor="text" w:hAnchor="margin" w:xAlign="center" w:y="1"/>
      <w:jc w:val="both"/>
      <w:rPr>
        <w:rStyle w:val="PageNumber"/>
        <w:rFonts w:ascii="Times New Roman" w:hAnsi="Times New Roman"/>
        <w:sz w:val="20"/>
      </w:rPr>
    </w:pPr>
    <w:r w:rsidRPr="007473F6">
      <w:rPr>
        <w:rStyle w:val="PageNumber"/>
        <w:rFonts w:ascii="Times New Roman" w:hAnsi="Times New Roman"/>
        <w:sz w:val="20"/>
      </w:rPr>
      <w:fldChar w:fldCharType="begin"/>
    </w:r>
    <w:r w:rsidRPr="007473F6">
      <w:rPr>
        <w:rStyle w:val="PageNumber"/>
        <w:rFonts w:ascii="Times New Roman" w:hAnsi="Times New Roman"/>
        <w:sz w:val="20"/>
      </w:rPr>
      <w:instrText xml:space="preserve">PAGE  </w:instrText>
    </w:r>
    <w:r w:rsidRPr="007473F6">
      <w:rPr>
        <w:rStyle w:val="PageNumber"/>
        <w:rFonts w:ascii="Times New Roman" w:hAnsi="Times New Roman"/>
        <w:sz w:val="20"/>
      </w:rPr>
      <w:fldChar w:fldCharType="separate"/>
    </w:r>
    <w:r w:rsidR="006602D1">
      <w:rPr>
        <w:rStyle w:val="PageNumber"/>
        <w:rFonts w:ascii="Times New Roman" w:hAnsi="Times New Roman"/>
        <w:noProof/>
        <w:sz w:val="20"/>
      </w:rPr>
      <w:t>1</w:t>
    </w:r>
    <w:r w:rsidRPr="007473F6">
      <w:rPr>
        <w:rStyle w:val="PageNumber"/>
        <w:rFonts w:ascii="Times New Roman" w:hAnsi="Times New Roman"/>
        <w:sz w:val="20"/>
      </w:rPr>
      <w:fldChar w:fldCharType="end"/>
    </w:r>
  </w:p>
  <w:p w14:paraId="5A85ABFB" w14:textId="77777777" w:rsidR="0006179E" w:rsidRPr="00345F1F" w:rsidRDefault="0045220D">
    <w:pPr>
      <w:pStyle w:val="Footer"/>
      <w:rPr>
        <w:rFonts w:ascii="Times New Roman" w:hAnsi="Times New Roman"/>
        <w:bCs/>
        <w:i/>
        <w:sz w:val="20"/>
        <w:lang w:val="lv-LV"/>
      </w:rPr>
    </w:pPr>
    <w:r>
      <w:rPr>
        <w:rFonts w:ascii="Times New Roman" w:hAnsi="Times New Roman"/>
        <w:bCs/>
        <w:i/>
        <w:sz w:val="20"/>
        <w:lang w:val="lv-LV"/>
      </w:rPr>
      <w:t>VAMOIC 20</w:t>
    </w:r>
    <w:r w:rsidR="00F22E27">
      <w:rPr>
        <w:rFonts w:ascii="Times New Roman" w:hAnsi="Times New Roman"/>
        <w:bCs/>
        <w:i/>
        <w:sz w:val="20"/>
        <w:lang w:val="lv-LV"/>
      </w:rPr>
      <w:t>2</w:t>
    </w:r>
    <w:r w:rsidR="00552D1D">
      <w:rPr>
        <w:rFonts w:ascii="Times New Roman" w:hAnsi="Times New Roman"/>
        <w:bCs/>
        <w:i/>
        <w:sz w:val="20"/>
        <w:lang w:val="lv-LV"/>
      </w:rPr>
      <w:t>5</w:t>
    </w:r>
    <w:r>
      <w:rPr>
        <w:rFonts w:ascii="Times New Roman" w:hAnsi="Times New Roman"/>
        <w:bCs/>
        <w:i/>
        <w:sz w:val="20"/>
        <w:lang w:val="lv-LV"/>
      </w:rPr>
      <w:t>/</w:t>
    </w:r>
    <w:r w:rsidR="00707D0C">
      <w:rPr>
        <w:rFonts w:ascii="Times New Roman" w:hAnsi="Times New Roman"/>
        <w:bCs/>
        <w:i/>
        <w:sz w:val="20"/>
        <w:lang w:val="lv-LV"/>
      </w:rPr>
      <w:t>1</w:t>
    </w:r>
    <w:r w:rsidR="00552D1D">
      <w:rPr>
        <w:rFonts w:ascii="Times New Roman" w:hAnsi="Times New Roman"/>
        <w:bCs/>
        <w:i/>
        <w:sz w:val="20"/>
        <w:lang w:val="lv-LV"/>
      </w:rPr>
      <w:t>0</w:t>
    </w:r>
    <w:r w:rsidR="00707D0C">
      <w:rPr>
        <w:rFonts w:ascii="Times New Roman" w:hAnsi="Times New Roman"/>
        <w:bCs/>
        <w:i/>
        <w:sz w:val="20"/>
        <w:lang w:val="lv-LV"/>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A62E8" w14:textId="77777777" w:rsidR="008364B9" w:rsidRDefault="008364B9">
      <w:r>
        <w:separator/>
      </w:r>
    </w:p>
  </w:footnote>
  <w:footnote w:type="continuationSeparator" w:id="0">
    <w:p w14:paraId="429A6FA3" w14:textId="77777777" w:rsidR="008364B9" w:rsidRDefault="00836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3F40"/>
    <w:multiLevelType w:val="multilevel"/>
    <w:tmpl w:val="0978C0B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016F1C6C"/>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2" w15:restartNumberingAfterBreak="0">
    <w:nsid w:val="08D33847"/>
    <w:multiLevelType w:val="multilevel"/>
    <w:tmpl w:val="D142919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139C7585"/>
    <w:multiLevelType w:val="hybridMultilevel"/>
    <w:tmpl w:val="96E8E6C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5F22428"/>
    <w:multiLevelType w:val="hybridMultilevel"/>
    <w:tmpl w:val="DD361B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91D10AF"/>
    <w:multiLevelType w:val="multilevel"/>
    <w:tmpl w:val="0420945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19EB6F72"/>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7" w15:restartNumberingAfterBreak="0">
    <w:nsid w:val="1D335E50"/>
    <w:multiLevelType w:val="hybridMultilevel"/>
    <w:tmpl w:val="9CA6F1E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1D6032FC"/>
    <w:multiLevelType w:val="hybridMultilevel"/>
    <w:tmpl w:val="39DE65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07721CB"/>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0" w15:restartNumberingAfterBreak="0">
    <w:nsid w:val="2B964F12"/>
    <w:multiLevelType w:val="multilevel"/>
    <w:tmpl w:val="39EA4716"/>
    <w:lvl w:ilvl="0">
      <w:start w:val="12"/>
      <w:numFmt w:val="decimal"/>
      <w:lvlText w:val="%1."/>
      <w:lvlJc w:val="left"/>
      <w:pPr>
        <w:ind w:left="450" w:hanging="450"/>
      </w:pPr>
      <w:rPr>
        <w:rFonts w:hint="default"/>
      </w:rPr>
    </w:lvl>
    <w:lvl w:ilvl="1">
      <w:start w:val="2"/>
      <w:numFmt w:val="decimal"/>
      <w:lvlText w:val="%1.%2."/>
      <w:lvlJc w:val="left"/>
      <w:pPr>
        <w:ind w:left="990"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60" w:hanging="1080"/>
      </w:pPr>
      <w:rPr>
        <w:rFonts w:hint="default"/>
      </w:rPr>
    </w:lvl>
    <w:lvl w:ilvl="8">
      <w:start w:val="1"/>
      <w:numFmt w:val="decimal"/>
      <w:lvlText w:val="%1.%2.%3.%4.%5.%6.%7.%8.%9."/>
      <w:lvlJc w:val="left"/>
      <w:pPr>
        <w:ind w:left="5760" w:hanging="1440"/>
      </w:pPr>
      <w:rPr>
        <w:rFonts w:hint="default"/>
      </w:rPr>
    </w:lvl>
  </w:abstractNum>
  <w:abstractNum w:abstractNumId="11" w15:restartNumberingAfterBreak="0">
    <w:nsid w:val="2C2257C3"/>
    <w:multiLevelType w:val="hybridMultilevel"/>
    <w:tmpl w:val="0B4E174C"/>
    <w:lvl w:ilvl="0" w:tplc="FCFCF7D4">
      <w:start w:val="1"/>
      <w:numFmt w:val="decimal"/>
      <w:lvlText w:val="%1."/>
      <w:lvlJc w:val="left"/>
      <w:pPr>
        <w:ind w:left="1080" w:hanging="360"/>
      </w:pPr>
      <w:rPr>
        <w:rFonts w:hint="default"/>
        <w:b/>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087796A"/>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2C26B86"/>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4916716"/>
    <w:multiLevelType w:val="hybridMultilevel"/>
    <w:tmpl w:val="8B4EA352"/>
    <w:lvl w:ilvl="0" w:tplc="8C8AF1CA">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83339E"/>
    <w:multiLevelType w:val="hybridMultilevel"/>
    <w:tmpl w:val="D89C6DE8"/>
    <w:lvl w:ilvl="0" w:tplc="39F4A9F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39791EA4"/>
    <w:multiLevelType w:val="hybridMultilevel"/>
    <w:tmpl w:val="040466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D15436"/>
    <w:multiLevelType w:val="hybridMultilevel"/>
    <w:tmpl w:val="8BCEC4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AB85FAE"/>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AC14448"/>
    <w:multiLevelType w:val="hybridMultilevel"/>
    <w:tmpl w:val="636EFD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ACC566E"/>
    <w:multiLevelType w:val="hybridMultilevel"/>
    <w:tmpl w:val="DCB83C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031AA3"/>
    <w:multiLevelType w:val="hybridMultilevel"/>
    <w:tmpl w:val="E04A2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BC400D8"/>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C2B7287"/>
    <w:multiLevelType w:val="hybridMultilevel"/>
    <w:tmpl w:val="7A34A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FF609EF"/>
    <w:multiLevelType w:val="hybridMultilevel"/>
    <w:tmpl w:val="AC803DB6"/>
    <w:lvl w:ilvl="0" w:tplc="396EA6B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2A4474D"/>
    <w:multiLevelType w:val="multilevel"/>
    <w:tmpl w:val="4E08E6D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42B55116"/>
    <w:multiLevelType w:val="multilevel"/>
    <w:tmpl w:val="B7944594"/>
    <w:lvl w:ilvl="0">
      <w:start w:val="1"/>
      <w:numFmt w:val="decimal"/>
      <w:lvlText w:val="%1."/>
      <w:lvlJc w:val="left"/>
      <w:pPr>
        <w:tabs>
          <w:tab w:val="num" w:pos="1110"/>
        </w:tabs>
        <w:ind w:left="1110" w:hanging="75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43F12922"/>
    <w:multiLevelType w:val="hybridMultilevel"/>
    <w:tmpl w:val="6DC811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73572A3"/>
    <w:multiLevelType w:val="hybridMultilevel"/>
    <w:tmpl w:val="43C40DCA"/>
    <w:lvl w:ilvl="0" w:tplc="018007AA">
      <w:start w:val="1"/>
      <w:numFmt w:val="decimal"/>
      <w:lvlText w:val="%1."/>
      <w:lvlJc w:val="left"/>
      <w:pPr>
        <w:ind w:left="720" w:hanging="360"/>
      </w:pPr>
      <w:rPr>
        <w:rFonts w:ascii="Times New Roman" w:eastAsia="Times New Roman" w:hAnsi="Times New Roman" w:cs="Times New Roman" w:hint="default"/>
        <w:b/>
        <w:color w:val="auto"/>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01903F5"/>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30" w15:restartNumberingAfterBreak="0">
    <w:nsid w:val="50575844"/>
    <w:multiLevelType w:val="hybridMultilevel"/>
    <w:tmpl w:val="4488833A"/>
    <w:lvl w:ilvl="0" w:tplc="C1AC71E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56B1EBE"/>
    <w:multiLevelType w:val="hybridMultilevel"/>
    <w:tmpl w:val="401CED8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3" w15:restartNumberingAfterBreak="0">
    <w:nsid w:val="564E4933"/>
    <w:multiLevelType w:val="hybridMultilevel"/>
    <w:tmpl w:val="70E8D8A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59236C00"/>
    <w:multiLevelType w:val="multilevel"/>
    <w:tmpl w:val="0A662E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A7E5A98"/>
    <w:multiLevelType w:val="hybridMultilevel"/>
    <w:tmpl w:val="6B8EAED4"/>
    <w:lvl w:ilvl="0" w:tplc="661A5DCC">
      <w:start w:val="1"/>
      <w:numFmt w:val="decimal"/>
      <w:lvlText w:val="%1."/>
      <w:lvlJc w:val="left"/>
      <w:pPr>
        <w:ind w:left="1495" w:hanging="360"/>
      </w:pPr>
      <w:rPr>
        <w:rFonts w:hint="default"/>
        <w:b/>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6" w15:restartNumberingAfterBreak="0">
    <w:nsid w:val="5E233E48"/>
    <w:multiLevelType w:val="multilevel"/>
    <w:tmpl w:val="C26C3BFC"/>
    <w:lvl w:ilvl="0">
      <w:start w:val="1"/>
      <w:numFmt w:val="decimal"/>
      <w:lvlText w:val="%1."/>
      <w:lvlJc w:val="left"/>
      <w:pPr>
        <w:tabs>
          <w:tab w:val="num" w:pos="1020"/>
        </w:tabs>
        <w:ind w:left="1020" w:hanging="6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7" w15:restartNumberingAfterBreak="0">
    <w:nsid w:val="65941F4E"/>
    <w:multiLevelType w:val="hybridMultilevel"/>
    <w:tmpl w:val="290E8866"/>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E632AB"/>
    <w:multiLevelType w:val="multilevel"/>
    <w:tmpl w:val="C96E012A"/>
    <w:lvl w:ilvl="0">
      <w:start w:val="1"/>
      <w:numFmt w:val="decimal"/>
      <w:lvlText w:val="%1."/>
      <w:lvlJc w:val="left"/>
      <w:pPr>
        <w:ind w:left="1080" w:hanging="720"/>
      </w:pPr>
      <w:rPr>
        <w:b w:val="0"/>
      </w:rPr>
    </w:lvl>
    <w:lvl w:ilvl="1">
      <w:start w:val="1"/>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4952" w:hanging="1800"/>
      </w:pPr>
    </w:lvl>
  </w:abstractNum>
  <w:abstractNum w:abstractNumId="39" w15:restartNumberingAfterBreak="0">
    <w:nsid w:val="6CFA071B"/>
    <w:multiLevelType w:val="hybridMultilevel"/>
    <w:tmpl w:val="E0D4A142"/>
    <w:lvl w:ilvl="0" w:tplc="13F4DD3C">
      <w:start w:val="1"/>
      <w:numFmt w:val="decimal"/>
      <w:lvlText w:val="%1."/>
      <w:lvlJc w:val="left"/>
      <w:pPr>
        <w:ind w:left="720" w:hanging="360"/>
      </w:pPr>
      <w:rPr>
        <w:rFonts w:ascii="Dutch TL" w:hAnsi="Dutch TL"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7A13F0E"/>
    <w:multiLevelType w:val="multilevel"/>
    <w:tmpl w:val="8A50A4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E4202CA"/>
    <w:multiLevelType w:val="hybridMultilevel"/>
    <w:tmpl w:val="2DE06C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82414389">
    <w:abstractNumId w:val="0"/>
  </w:num>
  <w:num w:numId="2" w16cid:durableId="864244670">
    <w:abstractNumId w:val="6"/>
  </w:num>
  <w:num w:numId="3" w16cid:durableId="550461835">
    <w:abstractNumId w:val="26"/>
  </w:num>
  <w:num w:numId="4" w16cid:durableId="812530548">
    <w:abstractNumId w:val="36"/>
  </w:num>
  <w:num w:numId="5" w16cid:durableId="799035065">
    <w:abstractNumId w:val="32"/>
  </w:num>
  <w:num w:numId="6" w16cid:durableId="1210918585">
    <w:abstractNumId w:val="7"/>
  </w:num>
  <w:num w:numId="7" w16cid:durableId="1700011772">
    <w:abstractNumId w:val="33"/>
  </w:num>
  <w:num w:numId="8" w16cid:durableId="1296596775">
    <w:abstractNumId w:val="2"/>
  </w:num>
  <w:num w:numId="9" w16cid:durableId="1833719289">
    <w:abstractNumId w:val="29"/>
  </w:num>
  <w:num w:numId="10" w16cid:durableId="360088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4966371">
    <w:abstractNumId w:val="19"/>
  </w:num>
  <w:num w:numId="12" w16cid:durableId="1952710660">
    <w:abstractNumId w:val="8"/>
  </w:num>
  <w:num w:numId="13" w16cid:durableId="305166721">
    <w:abstractNumId w:val="34"/>
  </w:num>
  <w:num w:numId="14" w16cid:durableId="931209597">
    <w:abstractNumId w:val="5"/>
  </w:num>
  <w:num w:numId="15" w16cid:durableId="524097740">
    <w:abstractNumId w:val="27"/>
  </w:num>
  <w:num w:numId="16" w16cid:durableId="272589530">
    <w:abstractNumId w:val="16"/>
  </w:num>
  <w:num w:numId="17" w16cid:durableId="18198067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2846412">
    <w:abstractNumId w:val="20"/>
  </w:num>
  <w:num w:numId="19" w16cid:durableId="169225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26411868">
    <w:abstractNumId w:val="17"/>
  </w:num>
  <w:num w:numId="21" w16cid:durableId="449859904">
    <w:abstractNumId w:val="30"/>
  </w:num>
  <w:num w:numId="22" w16cid:durableId="60519322">
    <w:abstractNumId w:val="3"/>
  </w:num>
  <w:num w:numId="23" w16cid:durableId="1213158008">
    <w:abstractNumId w:val="21"/>
  </w:num>
  <w:num w:numId="24" w16cid:durableId="1779790269">
    <w:abstractNumId w:val="41"/>
  </w:num>
  <w:num w:numId="25" w16cid:durableId="826828179">
    <w:abstractNumId w:val="14"/>
  </w:num>
  <w:num w:numId="26" w16cid:durableId="1053845256">
    <w:abstractNumId w:val="31"/>
  </w:num>
  <w:num w:numId="27" w16cid:durableId="1154105231">
    <w:abstractNumId w:val="3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16cid:durableId="261107976">
    <w:abstractNumId w:val="22"/>
  </w:num>
  <w:num w:numId="29" w16cid:durableId="916747410">
    <w:abstractNumId w:val="12"/>
  </w:num>
  <w:num w:numId="30" w16cid:durableId="381902467">
    <w:abstractNumId w:val="13"/>
  </w:num>
  <w:num w:numId="31" w16cid:durableId="652828583">
    <w:abstractNumId w:val="18"/>
  </w:num>
  <w:num w:numId="32" w16cid:durableId="42799414">
    <w:abstractNumId w:val="1"/>
  </w:num>
  <w:num w:numId="33" w16cid:durableId="498883312">
    <w:abstractNumId w:val="10"/>
  </w:num>
  <w:num w:numId="34" w16cid:durableId="1859730572">
    <w:abstractNumId w:val="9"/>
  </w:num>
  <w:num w:numId="35" w16cid:durableId="1620527743">
    <w:abstractNumId w:val="37"/>
  </w:num>
  <w:num w:numId="36" w16cid:durableId="134808216">
    <w:abstractNumId w:val="35"/>
  </w:num>
  <w:num w:numId="37" w16cid:durableId="1079060272">
    <w:abstractNumId w:val="28"/>
  </w:num>
  <w:num w:numId="38" w16cid:durableId="1443257692">
    <w:abstractNumId w:val="39"/>
  </w:num>
  <w:num w:numId="39" w16cid:durableId="1749156374">
    <w:abstractNumId w:val="25"/>
  </w:num>
  <w:num w:numId="40" w16cid:durableId="233125540">
    <w:abstractNumId w:val="24"/>
  </w:num>
  <w:num w:numId="41" w16cid:durableId="1990858564">
    <w:abstractNumId w:val="40"/>
  </w:num>
  <w:num w:numId="42" w16cid:durableId="1142691499">
    <w:abstractNumId w:val="15"/>
  </w:num>
  <w:num w:numId="43" w16cid:durableId="699745427">
    <w:abstractNumId w:val="4"/>
  </w:num>
  <w:num w:numId="44" w16cid:durableId="1164513557">
    <w:abstractNumId w:val="11"/>
  </w:num>
  <w:num w:numId="45" w16cid:durableId="16713698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B66"/>
    <w:rsid w:val="00016AFF"/>
    <w:rsid w:val="00017DED"/>
    <w:rsid w:val="00025E10"/>
    <w:rsid w:val="000308A6"/>
    <w:rsid w:val="00030E41"/>
    <w:rsid w:val="00032BD2"/>
    <w:rsid w:val="000339BC"/>
    <w:rsid w:val="0003758E"/>
    <w:rsid w:val="00042537"/>
    <w:rsid w:val="00046F9D"/>
    <w:rsid w:val="00057BEE"/>
    <w:rsid w:val="0006119D"/>
    <w:rsid w:val="0006179E"/>
    <w:rsid w:val="000747DD"/>
    <w:rsid w:val="000808EE"/>
    <w:rsid w:val="00081C70"/>
    <w:rsid w:val="0009475B"/>
    <w:rsid w:val="00094C15"/>
    <w:rsid w:val="000A1985"/>
    <w:rsid w:val="000A522B"/>
    <w:rsid w:val="000B2370"/>
    <w:rsid w:val="000B4665"/>
    <w:rsid w:val="000B7A31"/>
    <w:rsid w:val="000B7A34"/>
    <w:rsid w:val="000B7BDE"/>
    <w:rsid w:val="000C3CE8"/>
    <w:rsid w:val="000C43CE"/>
    <w:rsid w:val="000C575C"/>
    <w:rsid w:val="000C781E"/>
    <w:rsid w:val="000D06E0"/>
    <w:rsid w:val="000E1111"/>
    <w:rsid w:val="000E245C"/>
    <w:rsid w:val="000E335F"/>
    <w:rsid w:val="000E527E"/>
    <w:rsid w:val="00101DE1"/>
    <w:rsid w:val="00101F96"/>
    <w:rsid w:val="00104785"/>
    <w:rsid w:val="0010707F"/>
    <w:rsid w:val="001133AF"/>
    <w:rsid w:val="00121134"/>
    <w:rsid w:val="00126CA4"/>
    <w:rsid w:val="00133D56"/>
    <w:rsid w:val="001350F6"/>
    <w:rsid w:val="0014066D"/>
    <w:rsid w:val="0014257A"/>
    <w:rsid w:val="00142594"/>
    <w:rsid w:val="00142AD6"/>
    <w:rsid w:val="00142D3B"/>
    <w:rsid w:val="001523FF"/>
    <w:rsid w:val="00160097"/>
    <w:rsid w:val="001631B2"/>
    <w:rsid w:val="00167778"/>
    <w:rsid w:val="00173F23"/>
    <w:rsid w:val="001769C9"/>
    <w:rsid w:val="00182F10"/>
    <w:rsid w:val="00184552"/>
    <w:rsid w:val="00190363"/>
    <w:rsid w:val="00197D70"/>
    <w:rsid w:val="001A04C7"/>
    <w:rsid w:val="001A054C"/>
    <w:rsid w:val="001A23E9"/>
    <w:rsid w:val="001A4B90"/>
    <w:rsid w:val="001A5E25"/>
    <w:rsid w:val="001B1268"/>
    <w:rsid w:val="001B17DC"/>
    <w:rsid w:val="001B4511"/>
    <w:rsid w:val="001C35CF"/>
    <w:rsid w:val="001C4BB8"/>
    <w:rsid w:val="001C4E84"/>
    <w:rsid w:val="001C515C"/>
    <w:rsid w:val="001C62FC"/>
    <w:rsid w:val="001D37CC"/>
    <w:rsid w:val="001E43FD"/>
    <w:rsid w:val="001F0E1D"/>
    <w:rsid w:val="001F47B0"/>
    <w:rsid w:val="002044B6"/>
    <w:rsid w:val="002078D9"/>
    <w:rsid w:val="002108A7"/>
    <w:rsid w:val="00212FB7"/>
    <w:rsid w:val="00214D25"/>
    <w:rsid w:val="00225B53"/>
    <w:rsid w:val="00225EDC"/>
    <w:rsid w:val="002606E9"/>
    <w:rsid w:val="00264DA0"/>
    <w:rsid w:val="00267DC9"/>
    <w:rsid w:val="002773FD"/>
    <w:rsid w:val="00292AAB"/>
    <w:rsid w:val="002B1DE0"/>
    <w:rsid w:val="002B45BF"/>
    <w:rsid w:val="002D02EC"/>
    <w:rsid w:val="002D4F05"/>
    <w:rsid w:val="002E4648"/>
    <w:rsid w:val="002F143E"/>
    <w:rsid w:val="002F6E12"/>
    <w:rsid w:val="003101AF"/>
    <w:rsid w:val="00320016"/>
    <w:rsid w:val="00322245"/>
    <w:rsid w:val="00322318"/>
    <w:rsid w:val="00327686"/>
    <w:rsid w:val="00334626"/>
    <w:rsid w:val="00337213"/>
    <w:rsid w:val="00345F1F"/>
    <w:rsid w:val="00355B5A"/>
    <w:rsid w:val="00360F42"/>
    <w:rsid w:val="00362C65"/>
    <w:rsid w:val="00364ABD"/>
    <w:rsid w:val="00367865"/>
    <w:rsid w:val="00367C1B"/>
    <w:rsid w:val="00373ACD"/>
    <w:rsid w:val="00382575"/>
    <w:rsid w:val="003A61F3"/>
    <w:rsid w:val="003A6F7A"/>
    <w:rsid w:val="003B1834"/>
    <w:rsid w:val="003B2FC2"/>
    <w:rsid w:val="003B554D"/>
    <w:rsid w:val="003B757B"/>
    <w:rsid w:val="003C0E88"/>
    <w:rsid w:val="003C726B"/>
    <w:rsid w:val="003C7881"/>
    <w:rsid w:val="003D3B44"/>
    <w:rsid w:val="003E3C50"/>
    <w:rsid w:val="003E3D4B"/>
    <w:rsid w:val="003E48CD"/>
    <w:rsid w:val="003E7E82"/>
    <w:rsid w:val="003F0928"/>
    <w:rsid w:val="00400BD5"/>
    <w:rsid w:val="004013F0"/>
    <w:rsid w:val="00421B75"/>
    <w:rsid w:val="00426F97"/>
    <w:rsid w:val="00441609"/>
    <w:rsid w:val="0045220D"/>
    <w:rsid w:val="004523F7"/>
    <w:rsid w:val="0045548F"/>
    <w:rsid w:val="0046076F"/>
    <w:rsid w:val="00460F2C"/>
    <w:rsid w:val="004754A3"/>
    <w:rsid w:val="004834F2"/>
    <w:rsid w:val="00492E07"/>
    <w:rsid w:val="004B1605"/>
    <w:rsid w:val="004B4632"/>
    <w:rsid w:val="004B587D"/>
    <w:rsid w:val="004B7D7B"/>
    <w:rsid w:val="004D3CC8"/>
    <w:rsid w:val="004D3F65"/>
    <w:rsid w:val="004D3FC0"/>
    <w:rsid w:val="004D4356"/>
    <w:rsid w:val="004E2C77"/>
    <w:rsid w:val="004E58DC"/>
    <w:rsid w:val="004E5D81"/>
    <w:rsid w:val="004F0D8D"/>
    <w:rsid w:val="004F23A9"/>
    <w:rsid w:val="004F46F3"/>
    <w:rsid w:val="004F4AC5"/>
    <w:rsid w:val="00502816"/>
    <w:rsid w:val="00510B15"/>
    <w:rsid w:val="00510D5E"/>
    <w:rsid w:val="00516443"/>
    <w:rsid w:val="00521C23"/>
    <w:rsid w:val="00522FF3"/>
    <w:rsid w:val="00530D21"/>
    <w:rsid w:val="005457AC"/>
    <w:rsid w:val="005503F7"/>
    <w:rsid w:val="005516E2"/>
    <w:rsid w:val="00552D1D"/>
    <w:rsid w:val="00567750"/>
    <w:rsid w:val="00590B68"/>
    <w:rsid w:val="005A2EA1"/>
    <w:rsid w:val="005C0904"/>
    <w:rsid w:val="005C30F5"/>
    <w:rsid w:val="005C7C0D"/>
    <w:rsid w:val="005D19BF"/>
    <w:rsid w:val="005D1CEB"/>
    <w:rsid w:val="005D1D24"/>
    <w:rsid w:val="005D1E84"/>
    <w:rsid w:val="005D5C90"/>
    <w:rsid w:val="005D5FCF"/>
    <w:rsid w:val="005F0F79"/>
    <w:rsid w:val="005F1043"/>
    <w:rsid w:val="005F3575"/>
    <w:rsid w:val="006018F6"/>
    <w:rsid w:val="00605F68"/>
    <w:rsid w:val="0060634C"/>
    <w:rsid w:val="0061372E"/>
    <w:rsid w:val="00614775"/>
    <w:rsid w:val="0061621C"/>
    <w:rsid w:val="00617E1E"/>
    <w:rsid w:val="00623EA7"/>
    <w:rsid w:val="00652709"/>
    <w:rsid w:val="00653334"/>
    <w:rsid w:val="006602D1"/>
    <w:rsid w:val="00674966"/>
    <w:rsid w:val="0067741D"/>
    <w:rsid w:val="00682D3F"/>
    <w:rsid w:val="006840C3"/>
    <w:rsid w:val="00686E09"/>
    <w:rsid w:val="006925D2"/>
    <w:rsid w:val="006A0FD1"/>
    <w:rsid w:val="006A5BCB"/>
    <w:rsid w:val="006B2AB7"/>
    <w:rsid w:val="006B35A3"/>
    <w:rsid w:val="006B3ACE"/>
    <w:rsid w:val="006C31D5"/>
    <w:rsid w:val="006C5C48"/>
    <w:rsid w:val="006D0E46"/>
    <w:rsid w:val="006D19A7"/>
    <w:rsid w:val="006D54A8"/>
    <w:rsid w:val="006F1713"/>
    <w:rsid w:val="007068CA"/>
    <w:rsid w:val="00707D0C"/>
    <w:rsid w:val="00710199"/>
    <w:rsid w:val="00711C38"/>
    <w:rsid w:val="007305C8"/>
    <w:rsid w:val="0073221D"/>
    <w:rsid w:val="0074338F"/>
    <w:rsid w:val="00746FC8"/>
    <w:rsid w:val="007473F6"/>
    <w:rsid w:val="007522E7"/>
    <w:rsid w:val="00761947"/>
    <w:rsid w:val="0076380E"/>
    <w:rsid w:val="00767933"/>
    <w:rsid w:val="00770C6B"/>
    <w:rsid w:val="00773D51"/>
    <w:rsid w:val="00777986"/>
    <w:rsid w:val="007802C7"/>
    <w:rsid w:val="00785FCA"/>
    <w:rsid w:val="00791E01"/>
    <w:rsid w:val="007A508F"/>
    <w:rsid w:val="007B7F20"/>
    <w:rsid w:val="007D10F6"/>
    <w:rsid w:val="007D608F"/>
    <w:rsid w:val="007F106C"/>
    <w:rsid w:val="00802CDD"/>
    <w:rsid w:val="008038EE"/>
    <w:rsid w:val="0082374B"/>
    <w:rsid w:val="00827712"/>
    <w:rsid w:val="008364B9"/>
    <w:rsid w:val="00840E41"/>
    <w:rsid w:val="00841A4A"/>
    <w:rsid w:val="00850CEF"/>
    <w:rsid w:val="008604B6"/>
    <w:rsid w:val="0088798C"/>
    <w:rsid w:val="00895E23"/>
    <w:rsid w:val="008A272A"/>
    <w:rsid w:val="008A4020"/>
    <w:rsid w:val="008A4236"/>
    <w:rsid w:val="008B44F8"/>
    <w:rsid w:val="008C035D"/>
    <w:rsid w:val="008C71AE"/>
    <w:rsid w:val="008D393B"/>
    <w:rsid w:val="008D5AFD"/>
    <w:rsid w:val="008E0A08"/>
    <w:rsid w:val="008F12A7"/>
    <w:rsid w:val="008F2C49"/>
    <w:rsid w:val="008F5983"/>
    <w:rsid w:val="008F7585"/>
    <w:rsid w:val="009007D3"/>
    <w:rsid w:val="00923A93"/>
    <w:rsid w:val="00924997"/>
    <w:rsid w:val="00933AE4"/>
    <w:rsid w:val="00934EA9"/>
    <w:rsid w:val="009378F6"/>
    <w:rsid w:val="009460CE"/>
    <w:rsid w:val="00946C70"/>
    <w:rsid w:val="00952965"/>
    <w:rsid w:val="00956733"/>
    <w:rsid w:val="0096675B"/>
    <w:rsid w:val="0096768D"/>
    <w:rsid w:val="00967DA6"/>
    <w:rsid w:val="00972489"/>
    <w:rsid w:val="009A11C7"/>
    <w:rsid w:val="009A4C1E"/>
    <w:rsid w:val="009A6F7C"/>
    <w:rsid w:val="009A767E"/>
    <w:rsid w:val="009B057E"/>
    <w:rsid w:val="009B3887"/>
    <w:rsid w:val="009B4995"/>
    <w:rsid w:val="009C18DA"/>
    <w:rsid w:val="009C536A"/>
    <w:rsid w:val="009C5DE4"/>
    <w:rsid w:val="009C6866"/>
    <w:rsid w:val="009D3CA9"/>
    <w:rsid w:val="009D4408"/>
    <w:rsid w:val="009E16D3"/>
    <w:rsid w:val="009E309B"/>
    <w:rsid w:val="009E3EA9"/>
    <w:rsid w:val="009E4E8A"/>
    <w:rsid w:val="009F30F0"/>
    <w:rsid w:val="009F7D8D"/>
    <w:rsid w:val="00A00FA6"/>
    <w:rsid w:val="00A07FD8"/>
    <w:rsid w:val="00A173E4"/>
    <w:rsid w:val="00A2047F"/>
    <w:rsid w:val="00A21EF5"/>
    <w:rsid w:val="00A227F0"/>
    <w:rsid w:val="00A33772"/>
    <w:rsid w:val="00A366F2"/>
    <w:rsid w:val="00A40C45"/>
    <w:rsid w:val="00A40C65"/>
    <w:rsid w:val="00A442DF"/>
    <w:rsid w:val="00A46428"/>
    <w:rsid w:val="00A4743E"/>
    <w:rsid w:val="00A578AC"/>
    <w:rsid w:val="00A6062F"/>
    <w:rsid w:val="00A62988"/>
    <w:rsid w:val="00A66959"/>
    <w:rsid w:val="00A672A5"/>
    <w:rsid w:val="00A723DA"/>
    <w:rsid w:val="00A75C98"/>
    <w:rsid w:val="00A77240"/>
    <w:rsid w:val="00A818F0"/>
    <w:rsid w:val="00A83D4C"/>
    <w:rsid w:val="00A85175"/>
    <w:rsid w:val="00A90DFC"/>
    <w:rsid w:val="00A92599"/>
    <w:rsid w:val="00A969EA"/>
    <w:rsid w:val="00AB5DE6"/>
    <w:rsid w:val="00AC3D67"/>
    <w:rsid w:val="00AC66C1"/>
    <w:rsid w:val="00AC7DE6"/>
    <w:rsid w:val="00AE20DB"/>
    <w:rsid w:val="00AE386D"/>
    <w:rsid w:val="00AE6CC8"/>
    <w:rsid w:val="00AE72E7"/>
    <w:rsid w:val="00AF5C33"/>
    <w:rsid w:val="00B00C52"/>
    <w:rsid w:val="00B057F4"/>
    <w:rsid w:val="00B0631C"/>
    <w:rsid w:val="00B06BFD"/>
    <w:rsid w:val="00B07295"/>
    <w:rsid w:val="00B212F9"/>
    <w:rsid w:val="00B23A79"/>
    <w:rsid w:val="00B266E9"/>
    <w:rsid w:val="00B277DF"/>
    <w:rsid w:val="00B33C23"/>
    <w:rsid w:val="00B417CC"/>
    <w:rsid w:val="00B41924"/>
    <w:rsid w:val="00B47F05"/>
    <w:rsid w:val="00B501CE"/>
    <w:rsid w:val="00B540F2"/>
    <w:rsid w:val="00B64744"/>
    <w:rsid w:val="00B651EE"/>
    <w:rsid w:val="00B6539B"/>
    <w:rsid w:val="00B66DBD"/>
    <w:rsid w:val="00B8776C"/>
    <w:rsid w:val="00B976C9"/>
    <w:rsid w:val="00BC17B5"/>
    <w:rsid w:val="00BE0015"/>
    <w:rsid w:val="00C000E0"/>
    <w:rsid w:val="00C13E2C"/>
    <w:rsid w:val="00C16453"/>
    <w:rsid w:val="00C20892"/>
    <w:rsid w:val="00C373AD"/>
    <w:rsid w:val="00C450E4"/>
    <w:rsid w:val="00C62EBE"/>
    <w:rsid w:val="00C6370F"/>
    <w:rsid w:val="00C66158"/>
    <w:rsid w:val="00C665B4"/>
    <w:rsid w:val="00C675EB"/>
    <w:rsid w:val="00C709A5"/>
    <w:rsid w:val="00C716F5"/>
    <w:rsid w:val="00C72F05"/>
    <w:rsid w:val="00C80115"/>
    <w:rsid w:val="00C85B48"/>
    <w:rsid w:val="00C87B85"/>
    <w:rsid w:val="00C909B6"/>
    <w:rsid w:val="00CA0922"/>
    <w:rsid w:val="00CA42C3"/>
    <w:rsid w:val="00CA75EB"/>
    <w:rsid w:val="00CB211D"/>
    <w:rsid w:val="00CB3E72"/>
    <w:rsid w:val="00CC38AB"/>
    <w:rsid w:val="00CC43F0"/>
    <w:rsid w:val="00CD16FD"/>
    <w:rsid w:val="00CD5BC0"/>
    <w:rsid w:val="00CF1075"/>
    <w:rsid w:val="00CF6915"/>
    <w:rsid w:val="00CF7583"/>
    <w:rsid w:val="00D06678"/>
    <w:rsid w:val="00D07B6C"/>
    <w:rsid w:val="00D10BE3"/>
    <w:rsid w:val="00D150B2"/>
    <w:rsid w:val="00D16D72"/>
    <w:rsid w:val="00D1752B"/>
    <w:rsid w:val="00D27C56"/>
    <w:rsid w:val="00D318BA"/>
    <w:rsid w:val="00D32B04"/>
    <w:rsid w:val="00D3764D"/>
    <w:rsid w:val="00D415FF"/>
    <w:rsid w:val="00D5197E"/>
    <w:rsid w:val="00D62B3A"/>
    <w:rsid w:val="00D63720"/>
    <w:rsid w:val="00D644AE"/>
    <w:rsid w:val="00D66598"/>
    <w:rsid w:val="00D72AE3"/>
    <w:rsid w:val="00D747AC"/>
    <w:rsid w:val="00D77837"/>
    <w:rsid w:val="00D82F83"/>
    <w:rsid w:val="00D908A9"/>
    <w:rsid w:val="00D928FE"/>
    <w:rsid w:val="00D95D07"/>
    <w:rsid w:val="00D97936"/>
    <w:rsid w:val="00D97E7A"/>
    <w:rsid w:val="00DA0606"/>
    <w:rsid w:val="00DA399F"/>
    <w:rsid w:val="00DA67C9"/>
    <w:rsid w:val="00DA740F"/>
    <w:rsid w:val="00DB55D4"/>
    <w:rsid w:val="00DC02E8"/>
    <w:rsid w:val="00DC2418"/>
    <w:rsid w:val="00DC30C7"/>
    <w:rsid w:val="00DC3415"/>
    <w:rsid w:val="00DC3970"/>
    <w:rsid w:val="00DC41AF"/>
    <w:rsid w:val="00DC54C3"/>
    <w:rsid w:val="00DC6B0E"/>
    <w:rsid w:val="00DD0737"/>
    <w:rsid w:val="00DD073B"/>
    <w:rsid w:val="00DF319A"/>
    <w:rsid w:val="00E01B1E"/>
    <w:rsid w:val="00E13B27"/>
    <w:rsid w:val="00E274B6"/>
    <w:rsid w:val="00E307FF"/>
    <w:rsid w:val="00E30866"/>
    <w:rsid w:val="00E32574"/>
    <w:rsid w:val="00E4140C"/>
    <w:rsid w:val="00E43905"/>
    <w:rsid w:val="00E45EEF"/>
    <w:rsid w:val="00E4786D"/>
    <w:rsid w:val="00E53D25"/>
    <w:rsid w:val="00E57289"/>
    <w:rsid w:val="00E61F06"/>
    <w:rsid w:val="00E6369E"/>
    <w:rsid w:val="00E65199"/>
    <w:rsid w:val="00E669D0"/>
    <w:rsid w:val="00E749F9"/>
    <w:rsid w:val="00E83894"/>
    <w:rsid w:val="00EA01D4"/>
    <w:rsid w:val="00EA0B69"/>
    <w:rsid w:val="00EA4265"/>
    <w:rsid w:val="00EA6AD0"/>
    <w:rsid w:val="00EA7F10"/>
    <w:rsid w:val="00EB2229"/>
    <w:rsid w:val="00EB50CA"/>
    <w:rsid w:val="00EB5C77"/>
    <w:rsid w:val="00EB7279"/>
    <w:rsid w:val="00EC094F"/>
    <w:rsid w:val="00EC2B85"/>
    <w:rsid w:val="00EC4B6F"/>
    <w:rsid w:val="00EC6FD7"/>
    <w:rsid w:val="00ED2433"/>
    <w:rsid w:val="00ED3607"/>
    <w:rsid w:val="00EE2AFD"/>
    <w:rsid w:val="00EF6696"/>
    <w:rsid w:val="00F06B66"/>
    <w:rsid w:val="00F12656"/>
    <w:rsid w:val="00F15DD5"/>
    <w:rsid w:val="00F172B3"/>
    <w:rsid w:val="00F2109F"/>
    <w:rsid w:val="00F22E27"/>
    <w:rsid w:val="00F25EA0"/>
    <w:rsid w:val="00F3197A"/>
    <w:rsid w:val="00F33DE6"/>
    <w:rsid w:val="00F3586E"/>
    <w:rsid w:val="00F359F9"/>
    <w:rsid w:val="00F41398"/>
    <w:rsid w:val="00F43583"/>
    <w:rsid w:val="00F52FF2"/>
    <w:rsid w:val="00F64C24"/>
    <w:rsid w:val="00F64C91"/>
    <w:rsid w:val="00F71967"/>
    <w:rsid w:val="00F749BB"/>
    <w:rsid w:val="00F81C15"/>
    <w:rsid w:val="00F87B73"/>
    <w:rsid w:val="00F939D1"/>
    <w:rsid w:val="00FA3CFD"/>
    <w:rsid w:val="00FA49E3"/>
    <w:rsid w:val="00FB12E5"/>
    <w:rsid w:val="00FB4C87"/>
    <w:rsid w:val="00FB4D5B"/>
    <w:rsid w:val="00FC1D53"/>
    <w:rsid w:val="00FD2671"/>
    <w:rsid w:val="00FD5410"/>
    <w:rsid w:val="00FD6301"/>
    <w:rsid w:val="00FD6D6E"/>
    <w:rsid w:val="00FE0D26"/>
    <w:rsid w:val="00FE6BC2"/>
    <w:rsid w:val="00FF4B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40D67A"/>
  <w15:docId w15:val="{4DCFB90A-C6F6-4A39-95C2-7A3673D06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240"/>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table" w:styleId="TableGrid">
    <w:name w:val="Table Grid"/>
    <w:basedOn w:val="TableNormal"/>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x-none" w:eastAsia="x-none"/>
    </w:rPr>
  </w:style>
  <w:style w:type="character" w:styleId="PageNumber">
    <w:name w:val="page number"/>
    <w:basedOn w:val="DefaultParagraphFont"/>
    <w:rsid w:val="00F06B66"/>
  </w:style>
  <w:style w:type="paragraph" w:customStyle="1" w:styleId="CharCharCharChar">
    <w:name w:val="Char Char Char Char"/>
    <w:basedOn w:val="Normal"/>
    <w:semiHidden/>
    <w:rsid w:val="00F06B66"/>
    <w:pPr>
      <w:spacing w:after="160" w:line="240" w:lineRule="exact"/>
    </w:pPr>
    <w:rPr>
      <w:sz w:val="28"/>
    </w:r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rsid w:val="00F06B66"/>
    <w:rPr>
      <w:rFonts w:ascii="Dutch TL" w:hAnsi="Dutch TL"/>
      <w:sz w:val="24"/>
      <w:lang w:val="lv-LV" w:eastAsia="lv-LV" w:bidi="ar-SA"/>
    </w:rPr>
  </w:style>
  <w:style w:type="character" w:styleId="CommentReference">
    <w:name w:val="annotation reference"/>
    <w:semiHidden/>
    <w:rsid w:val="004754A3"/>
    <w:rPr>
      <w:sz w:val="16"/>
      <w:szCs w:val="16"/>
    </w:rPr>
  </w:style>
  <w:style w:type="paragraph" w:styleId="CommentText">
    <w:name w:val="annotation text"/>
    <w:basedOn w:val="Normal"/>
    <w:semiHidden/>
    <w:rsid w:val="004754A3"/>
    <w:rPr>
      <w:sz w:val="20"/>
    </w:rPr>
  </w:style>
  <w:style w:type="paragraph" w:styleId="CommentSubject">
    <w:name w:val="annotation subject"/>
    <w:basedOn w:val="CommentText"/>
    <w:next w:val="CommentText"/>
    <w:semiHidden/>
    <w:rsid w:val="004754A3"/>
    <w:rPr>
      <w:b/>
      <w:bCs/>
    </w:rPr>
  </w:style>
  <w:style w:type="paragraph" w:styleId="BalloonText">
    <w:name w:val="Balloon Text"/>
    <w:basedOn w:val="Normal"/>
    <w:semiHidden/>
    <w:rsid w:val="004754A3"/>
    <w:rPr>
      <w:rFonts w:ascii="Tahoma" w:hAnsi="Tahoma" w:cs="Tahoma"/>
      <w:sz w:val="16"/>
      <w:szCs w:val="16"/>
    </w:rPr>
  </w:style>
  <w:style w:type="character" w:customStyle="1" w:styleId="FooterChar">
    <w:name w:val="Footer Char"/>
    <w:link w:val="Footer"/>
    <w:uiPriority w:val="99"/>
    <w:rsid w:val="00BC17B5"/>
    <w:rPr>
      <w:rFonts w:ascii="Dutch TL" w:hAnsi="Dutch TL"/>
      <w:sz w:val="24"/>
    </w:rPr>
  </w:style>
  <w:style w:type="paragraph" w:styleId="ListParagraph">
    <w:name w:val="List Paragraph"/>
    <w:aliases w:val="2,Strip,H&amp;P List Paragraph,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590B68"/>
    <w:pPr>
      <w:ind w:left="720"/>
    </w:pPr>
    <w:rPr>
      <w:rFonts w:ascii="Calibri" w:eastAsiaTheme="minorHAnsi" w:hAnsi="Calibri"/>
      <w:sz w:val="22"/>
      <w:szCs w:val="22"/>
    </w:rPr>
  </w:style>
  <w:style w:type="paragraph" w:customStyle="1" w:styleId="naisf">
    <w:name w:val="naisf"/>
    <w:basedOn w:val="Normal"/>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Strip Char,H&amp;P List Paragraph Char,Syle 1 Char,Normal bullet 2 Char,Bullet list Char,Saistīto dokumentu saraksts Char,Virsraksti Char,Numurets Char,PPS_Bullet Char,Numbered Para 1 Char,Dot pt Char,Indicator Text Char"/>
    <w:link w:val="ListParagraph"/>
    <w:uiPriority w:val="34"/>
    <w:qFormat/>
    <w:locked/>
    <w:rsid w:val="00590B68"/>
    <w:rPr>
      <w:rFonts w:ascii="Calibri" w:eastAsiaTheme="minorHAnsi" w:hAnsi="Calibri"/>
      <w:sz w:val="22"/>
      <w:szCs w:val="22"/>
    </w:rPr>
  </w:style>
  <w:style w:type="paragraph" w:styleId="BodyTextIndent2">
    <w:name w:val="Body Text Indent 2"/>
    <w:basedOn w:val="Normal"/>
    <w:link w:val="BodyTextIndent2Char"/>
    <w:rsid w:val="00590B68"/>
    <w:pPr>
      <w:ind w:firstLine="709"/>
      <w:jc w:val="both"/>
    </w:pPr>
    <w:rPr>
      <w:rFonts w:ascii="Times New Roman" w:hAnsi="Times New Roman"/>
      <w:lang w:val="en-US" w:eastAsia="en-US"/>
    </w:rPr>
  </w:style>
  <w:style w:type="character" w:customStyle="1" w:styleId="BodyTextIndent2Char">
    <w:name w:val="Body Text Indent 2 Char"/>
    <w:basedOn w:val="DefaultParagraphFont"/>
    <w:link w:val="BodyTextIndent2"/>
    <w:rsid w:val="00590B68"/>
    <w:rPr>
      <w:sz w:val="24"/>
      <w:lang w:val="en-US" w:eastAsia="en-US"/>
    </w:rPr>
  </w:style>
  <w:style w:type="paragraph" w:styleId="Title">
    <w:name w:val="Title"/>
    <w:basedOn w:val="Normal"/>
    <w:link w:val="TitleChar"/>
    <w:qFormat/>
    <w:rsid w:val="00590B68"/>
    <w:pPr>
      <w:jc w:val="center"/>
      <w:outlineLvl w:val="0"/>
    </w:pPr>
    <w:rPr>
      <w:rFonts w:ascii="RimTimes" w:hAnsi="RimTimes"/>
      <w:sz w:val="28"/>
      <w:lang w:val="en-US" w:eastAsia="en-US"/>
    </w:rPr>
  </w:style>
  <w:style w:type="character" w:customStyle="1" w:styleId="TitleChar">
    <w:name w:val="Title Char"/>
    <w:basedOn w:val="DefaultParagraphFont"/>
    <w:link w:val="Title"/>
    <w:rsid w:val="00590B68"/>
    <w:rPr>
      <w:rFonts w:ascii="RimTimes" w:hAnsi="RimTimes"/>
      <w:sz w:val="28"/>
      <w:lang w:val="en-US" w:eastAsia="en-US"/>
    </w:rPr>
  </w:style>
  <w:style w:type="numbering" w:customStyle="1" w:styleId="1111112312">
    <w:name w:val="1 / 1.1 / 1.1.12312"/>
    <w:rsid w:val="00F81C15"/>
    <w:pPr>
      <w:numPr>
        <w:numId w:val="26"/>
      </w:numPr>
    </w:pPr>
  </w:style>
  <w:style w:type="paragraph" w:customStyle="1" w:styleId="Parasts1">
    <w:name w:val="Parasts1"/>
    <w:rsid w:val="003E7E82"/>
    <w:pPr>
      <w:suppressAutoHyphens/>
      <w:autoSpaceDN w:val="0"/>
      <w:textAlignment w:val="baseline"/>
    </w:pPr>
    <w:rPr>
      <w:sz w:val="24"/>
      <w:szCs w:val="24"/>
    </w:rPr>
  </w:style>
  <w:style w:type="table" w:customStyle="1" w:styleId="TableGrid1">
    <w:name w:val="Table Grid1"/>
    <w:basedOn w:val="TableNormal"/>
    <w:next w:val="TableGrid"/>
    <w:uiPriority w:val="39"/>
    <w:rsid w:val="00A969EA"/>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6602D1"/>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6493">
      <w:bodyDiv w:val="1"/>
      <w:marLeft w:val="0"/>
      <w:marRight w:val="0"/>
      <w:marTop w:val="0"/>
      <w:marBottom w:val="0"/>
      <w:divBdr>
        <w:top w:val="none" w:sz="0" w:space="0" w:color="auto"/>
        <w:left w:val="none" w:sz="0" w:space="0" w:color="auto"/>
        <w:bottom w:val="none" w:sz="0" w:space="0" w:color="auto"/>
        <w:right w:val="none" w:sz="0" w:space="0" w:color="auto"/>
      </w:divBdr>
    </w:div>
    <w:div w:id="215510522">
      <w:bodyDiv w:val="1"/>
      <w:marLeft w:val="0"/>
      <w:marRight w:val="0"/>
      <w:marTop w:val="0"/>
      <w:marBottom w:val="0"/>
      <w:divBdr>
        <w:top w:val="none" w:sz="0" w:space="0" w:color="auto"/>
        <w:left w:val="none" w:sz="0" w:space="0" w:color="auto"/>
        <w:bottom w:val="none" w:sz="0" w:space="0" w:color="auto"/>
        <w:right w:val="none" w:sz="0" w:space="0" w:color="auto"/>
      </w:divBdr>
    </w:div>
    <w:div w:id="224725155">
      <w:bodyDiv w:val="1"/>
      <w:marLeft w:val="0"/>
      <w:marRight w:val="0"/>
      <w:marTop w:val="0"/>
      <w:marBottom w:val="0"/>
      <w:divBdr>
        <w:top w:val="none" w:sz="0" w:space="0" w:color="auto"/>
        <w:left w:val="none" w:sz="0" w:space="0" w:color="auto"/>
        <w:bottom w:val="none" w:sz="0" w:space="0" w:color="auto"/>
        <w:right w:val="none" w:sz="0" w:space="0" w:color="auto"/>
      </w:divBdr>
    </w:div>
    <w:div w:id="263345596">
      <w:bodyDiv w:val="1"/>
      <w:marLeft w:val="0"/>
      <w:marRight w:val="0"/>
      <w:marTop w:val="0"/>
      <w:marBottom w:val="0"/>
      <w:divBdr>
        <w:top w:val="none" w:sz="0" w:space="0" w:color="auto"/>
        <w:left w:val="none" w:sz="0" w:space="0" w:color="auto"/>
        <w:bottom w:val="none" w:sz="0" w:space="0" w:color="auto"/>
        <w:right w:val="none" w:sz="0" w:space="0" w:color="auto"/>
      </w:divBdr>
    </w:div>
    <w:div w:id="309024887">
      <w:bodyDiv w:val="1"/>
      <w:marLeft w:val="0"/>
      <w:marRight w:val="0"/>
      <w:marTop w:val="0"/>
      <w:marBottom w:val="0"/>
      <w:divBdr>
        <w:top w:val="none" w:sz="0" w:space="0" w:color="auto"/>
        <w:left w:val="none" w:sz="0" w:space="0" w:color="auto"/>
        <w:bottom w:val="none" w:sz="0" w:space="0" w:color="auto"/>
        <w:right w:val="none" w:sz="0" w:space="0" w:color="auto"/>
      </w:divBdr>
    </w:div>
    <w:div w:id="329065839">
      <w:bodyDiv w:val="1"/>
      <w:marLeft w:val="0"/>
      <w:marRight w:val="0"/>
      <w:marTop w:val="0"/>
      <w:marBottom w:val="0"/>
      <w:divBdr>
        <w:top w:val="none" w:sz="0" w:space="0" w:color="auto"/>
        <w:left w:val="none" w:sz="0" w:space="0" w:color="auto"/>
        <w:bottom w:val="none" w:sz="0" w:space="0" w:color="auto"/>
        <w:right w:val="none" w:sz="0" w:space="0" w:color="auto"/>
      </w:divBdr>
    </w:div>
    <w:div w:id="393479072">
      <w:bodyDiv w:val="1"/>
      <w:marLeft w:val="0"/>
      <w:marRight w:val="0"/>
      <w:marTop w:val="0"/>
      <w:marBottom w:val="0"/>
      <w:divBdr>
        <w:top w:val="none" w:sz="0" w:space="0" w:color="auto"/>
        <w:left w:val="none" w:sz="0" w:space="0" w:color="auto"/>
        <w:bottom w:val="none" w:sz="0" w:space="0" w:color="auto"/>
        <w:right w:val="none" w:sz="0" w:space="0" w:color="auto"/>
      </w:divBdr>
    </w:div>
    <w:div w:id="477067933">
      <w:bodyDiv w:val="1"/>
      <w:marLeft w:val="0"/>
      <w:marRight w:val="0"/>
      <w:marTop w:val="0"/>
      <w:marBottom w:val="0"/>
      <w:divBdr>
        <w:top w:val="none" w:sz="0" w:space="0" w:color="auto"/>
        <w:left w:val="none" w:sz="0" w:space="0" w:color="auto"/>
        <w:bottom w:val="none" w:sz="0" w:space="0" w:color="auto"/>
        <w:right w:val="none" w:sz="0" w:space="0" w:color="auto"/>
      </w:divBdr>
    </w:div>
    <w:div w:id="503016285">
      <w:bodyDiv w:val="1"/>
      <w:marLeft w:val="0"/>
      <w:marRight w:val="0"/>
      <w:marTop w:val="0"/>
      <w:marBottom w:val="0"/>
      <w:divBdr>
        <w:top w:val="none" w:sz="0" w:space="0" w:color="auto"/>
        <w:left w:val="none" w:sz="0" w:space="0" w:color="auto"/>
        <w:bottom w:val="none" w:sz="0" w:space="0" w:color="auto"/>
        <w:right w:val="none" w:sz="0" w:space="0" w:color="auto"/>
      </w:divBdr>
    </w:div>
    <w:div w:id="527062510">
      <w:bodyDiv w:val="1"/>
      <w:marLeft w:val="0"/>
      <w:marRight w:val="0"/>
      <w:marTop w:val="0"/>
      <w:marBottom w:val="0"/>
      <w:divBdr>
        <w:top w:val="none" w:sz="0" w:space="0" w:color="auto"/>
        <w:left w:val="none" w:sz="0" w:space="0" w:color="auto"/>
        <w:bottom w:val="none" w:sz="0" w:space="0" w:color="auto"/>
        <w:right w:val="none" w:sz="0" w:space="0" w:color="auto"/>
      </w:divBdr>
    </w:div>
    <w:div w:id="532230345">
      <w:bodyDiv w:val="1"/>
      <w:marLeft w:val="0"/>
      <w:marRight w:val="0"/>
      <w:marTop w:val="0"/>
      <w:marBottom w:val="0"/>
      <w:divBdr>
        <w:top w:val="none" w:sz="0" w:space="0" w:color="auto"/>
        <w:left w:val="none" w:sz="0" w:space="0" w:color="auto"/>
        <w:bottom w:val="none" w:sz="0" w:space="0" w:color="auto"/>
        <w:right w:val="none" w:sz="0" w:space="0" w:color="auto"/>
      </w:divBdr>
    </w:div>
    <w:div w:id="600918237">
      <w:bodyDiv w:val="1"/>
      <w:marLeft w:val="0"/>
      <w:marRight w:val="0"/>
      <w:marTop w:val="0"/>
      <w:marBottom w:val="0"/>
      <w:divBdr>
        <w:top w:val="none" w:sz="0" w:space="0" w:color="auto"/>
        <w:left w:val="none" w:sz="0" w:space="0" w:color="auto"/>
        <w:bottom w:val="none" w:sz="0" w:space="0" w:color="auto"/>
        <w:right w:val="none" w:sz="0" w:space="0" w:color="auto"/>
      </w:divBdr>
    </w:div>
    <w:div w:id="633826547">
      <w:bodyDiv w:val="1"/>
      <w:marLeft w:val="0"/>
      <w:marRight w:val="0"/>
      <w:marTop w:val="0"/>
      <w:marBottom w:val="0"/>
      <w:divBdr>
        <w:top w:val="none" w:sz="0" w:space="0" w:color="auto"/>
        <w:left w:val="none" w:sz="0" w:space="0" w:color="auto"/>
        <w:bottom w:val="none" w:sz="0" w:space="0" w:color="auto"/>
        <w:right w:val="none" w:sz="0" w:space="0" w:color="auto"/>
      </w:divBdr>
    </w:div>
    <w:div w:id="637414784">
      <w:bodyDiv w:val="1"/>
      <w:marLeft w:val="0"/>
      <w:marRight w:val="0"/>
      <w:marTop w:val="0"/>
      <w:marBottom w:val="0"/>
      <w:divBdr>
        <w:top w:val="none" w:sz="0" w:space="0" w:color="auto"/>
        <w:left w:val="none" w:sz="0" w:space="0" w:color="auto"/>
        <w:bottom w:val="none" w:sz="0" w:space="0" w:color="auto"/>
        <w:right w:val="none" w:sz="0" w:space="0" w:color="auto"/>
      </w:divBdr>
    </w:div>
    <w:div w:id="650407879">
      <w:bodyDiv w:val="1"/>
      <w:marLeft w:val="0"/>
      <w:marRight w:val="0"/>
      <w:marTop w:val="0"/>
      <w:marBottom w:val="0"/>
      <w:divBdr>
        <w:top w:val="none" w:sz="0" w:space="0" w:color="auto"/>
        <w:left w:val="none" w:sz="0" w:space="0" w:color="auto"/>
        <w:bottom w:val="none" w:sz="0" w:space="0" w:color="auto"/>
        <w:right w:val="none" w:sz="0" w:space="0" w:color="auto"/>
      </w:divBdr>
    </w:div>
    <w:div w:id="785657041">
      <w:bodyDiv w:val="1"/>
      <w:marLeft w:val="0"/>
      <w:marRight w:val="0"/>
      <w:marTop w:val="0"/>
      <w:marBottom w:val="0"/>
      <w:divBdr>
        <w:top w:val="none" w:sz="0" w:space="0" w:color="auto"/>
        <w:left w:val="none" w:sz="0" w:space="0" w:color="auto"/>
        <w:bottom w:val="none" w:sz="0" w:space="0" w:color="auto"/>
        <w:right w:val="none" w:sz="0" w:space="0" w:color="auto"/>
      </w:divBdr>
    </w:div>
    <w:div w:id="793249689">
      <w:bodyDiv w:val="1"/>
      <w:marLeft w:val="0"/>
      <w:marRight w:val="0"/>
      <w:marTop w:val="0"/>
      <w:marBottom w:val="0"/>
      <w:divBdr>
        <w:top w:val="none" w:sz="0" w:space="0" w:color="auto"/>
        <w:left w:val="none" w:sz="0" w:space="0" w:color="auto"/>
        <w:bottom w:val="none" w:sz="0" w:space="0" w:color="auto"/>
        <w:right w:val="none" w:sz="0" w:space="0" w:color="auto"/>
      </w:divBdr>
    </w:div>
    <w:div w:id="865219322">
      <w:bodyDiv w:val="1"/>
      <w:marLeft w:val="0"/>
      <w:marRight w:val="0"/>
      <w:marTop w:val="0"/>
      <w:marBottom w:val="0"/>
      <w:divBdr>
        <w:top w:val="none" w:sz="0" w:space="0" w:color="auto"/>
        <w:left w:val="none" w:sz="0" w:space="0" w:color="auto"/>
        <w:bottom w:val="none" w:sz="0" w:space="0" w:color="auto"/>
        <w:right w:val="none" w:sz="0" w:space="0" w:color="auto"/>
      </w:divBdr>
    </w:div>
    <w:div w:id="1021779880">
      <w:bodyDiv w:val="1"/>
      <w:marLeft w:val="0"/>
      <w:marRight w:val="0"/>
      <w:marTop w:val="0"/>
      <w:marBottom w:val="0"/>
      <w:divBdr>
        <w:top w:val="none" w:sz="0" w:space="0" w:color="auto"/>
        <w:left w:val="none" w:sz="0" w:space="0" w:color="auto"/>
        <w:bottom w:val="none" w:sz="0" w:space="0" w:color="auto"/>
        <w:right w:val="none" w:sz="0" w:space="0" w:color="auto"/>
      </w:divBdr>
    </w:div>
    <w:div w:id="1063717122">
      <w:bodyDiv w:val="1"/>
      <w:marLeft w:val="0"/>
      <w:marRight w:val="0"/>
      <w:marTop w:val="0"/>
      <w:marBottom w:val="0"/>
      <w:divBdr>
        <w:top w:val="none" w:sz="0" w:space="0" w:color="auto"/>
        <w:left w:val="none" w:sz="0" w:space="0" w:color="auto"/>
        <w:bottom w:val="none" w:sz="0" w:space="0" w:color="auto"/>
        <w:right w:val="none" w:sz="0" w:space="0" w:color="auto"/>
      </w:divBdr>
    </w:div>
    <w:div w:id="1065105596">
      <w:bodyDiv w:val="1"/>
      <w:marLeft w:val="0"/>
      <w:marRight w:val="0"/>
      <w:marTop w:val="0"/>
      <w:marBottom w:val="0"/>
      <w:divBdr>
        <w:top w:val="none" w:sz="0" w:space="0" w:color="auto"/>
        <w:left w:val="none" w:sz="0" w:space="0" w:color="auto"/>
        <w:bottom w:val="none" w:sz="0" w:space="0" w:color="auto"/>
        <w:right w:val="none" w:sz="0" w:space="0" w:color="auto"/>
      </w:divBdr>
    </w:div>
    <w:div w:id="1069888092">
      <w:bodyDiv w:val="1"/>
      <w:marLeft w:val="0"/>
      <w:marRight w:val="0"/>
      <w:marTop w:val="0"/>
      <w:marBottom w:val="0"/>
      <w:divBdr>
        <w:top w:val="none" w:sz="0" w:space="0" w:color="auto"/>
        <w:left w:val="none" w:sz="0" w:space="0" w:color="auto"/>
        <w:bottom w:val="none" w:sz="0" w:space="0" w:color="auto"/>
        <w:right w:val="none" w:sz="0" w:space="0" w:color="auto"/>
      </w:divBdr>
    </w:div>
    <w:div w:id="1133327799">
      <w:bodyDiv w:val="1"/>
      <w:marLeft w:val="0"/>
      <w:marRight w:val="0"/>
      <w:marTop w:val="0"/>
      <w:marBottom w:val="0"/>
      <w:divBdr>
        <w:top w:val="none" w:sz="0" w:space="0" w:color="auto"/>
        <w:left w:val="none" w:sz="0" w:space="0" w:color="auto"/>
        <w:bottom w:val="none" w:sz="0" w:space="0" w:color="auto"/>
        <w:right w:val="none" w:sz="0" w:space="0" w:color="auto"/>
      </w:divBdr>
    </w:div>
    <w:div w:id="1205943409">
      <w:bodyDiv w:val="1"/>
      <w:marLeft w:val="0"/>
      <w:marRight w:val="0"/>
      <w:marTop w:val="0"/>
      <w:marBottom w:val="0"/>
      <w:divBdr>
        <w:top w:val="none" w:sz="0" w:space="0" w:color="auto"/>
        <w:left w:val="none" w:sz="0" w:space="0" w:color="auto"/>
        <w:bottom w:val="none" w:sz="0" w:space="0" w:color="auto"/>
        <w:right w:val="none" w:sz="0" w:space="0" w:color="auto"/>
      </w:divBdr>
    </w:div>
    <w:div w:id="1206799439">
      <w:bodyDiv w:val="1"/>
      <w:marLeft w:val="0"/>
      <w:marRight w:val="0"/>
      <w:marTop w:val="0"/>
      <w:marBottom w:val="0"/>
      <w:divBdr>
        <w:top w:val="none" w:sz="0" w:space="0" w:color="auto"/>
        <w:left w:val="none" w:sz="0" w:space="0" w:color="auto"/>
        <w:bottom w:val="none" w:sz="0" w:space="0" w:color="auto"/>
        <w:right w:val="none" w:sz="0" w:space="0" w:color="auto"/>
      </w:divBdr>
    </w:div>
    <w:div w:id="1288002856">
      <w:bodyDiv w:val="1"/>
      <w:marLeft w:val="0"/>
      <w:marRight w:val="0"/>
      <w:marTop w:val="0"/>
      <w:marBottom w:val="0"/>
      <w:divBdr>
        <w:top w:val="none" w:sz="0" w:space="0" w:color="auto"/>
        <w:left w:val="none" w:sz="0" w:space="0" w:color="auto"/>
        <w:bottom w:val="none" w:sz="0" w:space="0" w:color="auto"/>
        <w:right w:val="none" w:sz="0" w:space="0" w:color="auto"/>
      </w:divBdr>
    </w:div>
    <w:div w:id="1312324580">
      <w:bodyDiv w:val="1"/>
      <w:marLeft w:val="0"/>
      <w:marRight w:val="0"/>
      <w:marTop w:val="0"/>
      <w:marBottom w:val="0"/>
      <w:divBdr>
        <w:top w:val="none" w:sz="0" w:space="0" w:color="auto"/>
        <w:left w:val="none" w:sz="0" w:space="0" w:color="auto"/>
        <w:bottom w:val="none" w:sz="0" w:space="0" w:color="auto"/>
        <w:right w:val="none" w:sz="0" w:space="0" w:color="auto"/>
      </w:divBdr>
    </w:div>
    <w:div w:id="1434206405">
      <w:bodyDiv w:val="1"/>
      <w:marLeft w:val="0"/>
      <w:marRight w:val="0"/>
      <w:marTop w:val="0"/>
      <w:marBottom w:val="0"/>
      <w:divBdr>
        <w:top w:val="none" w:sz="0" w:space="0" w:color="auto"/>
        <w:left w:val="none" w:sz="0" w:space="0" w:color="auto"/>
        <w:bottom w:val="none" w:sz="0" w:space="0" w:color="auto"/>
        <w:right w:val="none" w:sz="0" w:space="0" w:color="auto"/>
      </w:divBdr>
    </w:div>
    <w:div w:id="1506506553">
      <w:bodyDiv w:val="1"/>
      <w:marLeft w:val="0"/>
      <w:marRight w:val="0"/>
      <w:marTop w:val="0"/>
      <w:marBottom w:val="0"/>
      <w:divBdr>
        <w:top w:val="none" w:sz="0" w:space="0" w:color="auto"/>
        <w:left w:val="none" w:sz="0" w:space="0" w:color="auto"/>
        <w:bottom w:val="none" w:sz="0" w:space="0" w:color="auto"/>
        <w:right w:val="none" w:sz="0" w:space="0" w:color="auto"/>
      </w:divBdr>
    </w:div>
    <w:div w:id="1565871948">
      <w:bodyDiv w:val="1"/>
      <w:marLeft w:val="0"/>
      <w:marRight w:val="0"/>
      <w:marTop w:val="0"/>
      <w:marBottom w:val="0"/>
      <w:divBdr>
        <w:top w:val="none" w:sz="0" w:space="0" w:color="auto"/>
        <w:left w:val="none" w:sz="0" w:space="0" w:color="auto"/>
        <w:bottom w:val="none" w:sz="0" w:space="0" w:color="auto"/>
        <w:right w:val="none" w:sz="0" w:space="0" w:color="auto"/>
      </w:divBdr>
    </w:div>
    <w:div w:id="1575163990">
      <w:bodyDiv w:val="1"/>
      <w:marLeft w:val="0"/>
      <w:marRight w:val="0"/>
      <w:marTop w:val="0"/>
      <w:marBottom w:val="0"/>
      <w:divBdr>
        <w:top w:val="none" w:sz="0" w:space="0" w:color="auto"/>
        <w:left w:val="none" w:sz="0" w:space="0" w:color="auto"/>
        <w:bottom w:val="none" w:sz="0" w:space="0" w:color="auto"/>
        <w:right w:val="none" w:sz="0" w:space="0" w:color="auto"/>
      </w:divBdr>
    </w:div>
    <w:div w:id="1581410067">
      <w:bodyDiv w:val="1"/>
      <w:marLeft w:val="0"/>
      <w:marRight w:val="0"/>
      <w:marTop w:val="0"/>
      <w:marBottom w:val="0"/>
      <w:divBdr>
        <w:top w:val="none" w:sz="0" w:space="0" w:color="auto"/>
        <w:left w:val="none" w:sz="0" w:space="0" w:color="auto"/>
        <w:bottom w:val="none" w:sz="0" w:space="0" w:color="auto"/>
        <w:right w:val="none" w:sz="0" w:space="0" w:color="auto"/>
      </w:divBdr>
    </w:div>
    <w:div w:id="1629974844">
      <w:bodyDiv w:val="1"/>
      <w:marLeft w:val="0"/>
      <w:marRight w:val="0"/>
      <w:marTop w:val="0"/>
      <w:marBottom w:val="0"/>
      <w:divBdr>
        <w:top w:val="none" w:sz="0" w:space="0" w:color="auto"/>
        <w:left w:val="none" w:sz="0" w:space="0" w:color="auto"/>
        <w:bottom w:val="none" w:sz="0" w:space="0" w:color="auto"/>
        <w:right w:val="none" w:sz="0" w:space="0" w:color="auto"/>
      </w:divBdr>
    </w:div>
    <w:div w:id="1697659637">
      <w:bodyDiv w:val="1"/>
      <w:marLeft w:val="0"/>
      <w:marRight w:val="0"/>
      <w:marTop w:val="0"/>
      <w:marBottom w:val="0"/>
      <w:divBdr>
        <w:top w:val="none" w:sz="0" w:space="0" w:color="auto"/>
        <w:left w:val="none" w:sz="0" w:space="0" w:color="auto"/>
        <w:bottom w:val="none" w:sz="0" w:space="0" w:color="auto"/>
        <w:right w:val="none" w:sz="0" w:space="0" w:color="auto"/>
      </w:divBdr>
    </w:div>
    <w:div w:id="1836797010">
      <w:bodyDiv w:val="1"/>
      <w:marLeft w:val="0"/>
      <w:marRight w:val="0"/>
      <w:marTop w:val="0"/>
      <w:marBottom w:val="0"/>
      <w:divBdr>
        <w:top w:val="none" w:sz="0" w:space="0" w:color="auto"/>
        <w:left w:val="none" w:sz="0" w:space="0" w:color="auto"/>
        <w:bottom w:val="none" w:sz="0" w:space="0" w:color="auto"/>
        <w:right w:val="none" w:sz="0" w:space="0" w:color="auto"/>
      </w:divBdr>
    </w:div>
    <w:div w:id="1840540441">
      <w:bodyDiv w:val="1"/>
      <w:marLeft w:val="0"/>
      <w:marRight w:val="0"/>
      <w:marTop w:val="0"/>
      <w:marBottom w:val="0"/>
      <w:divBdr>
        <w:top w:val="none" w:sz="0" w:space="0" w:color="auto"/>
        <w:left w:val="none" w:sz="0" w:space="0" w:color="auto"/>
        <w:bottom w:val="none" w:sz="0" w:space="0" w:color="auto"/>
        <w:right w:val="none" w:sz="0" w:space="0" w:color="auto"/>
      </w:divBdr>
    </w:div>
    <w:div w:id="1872836352">
      <w:bodyDiv w:val="1"/>
      <w:marLeft w:val="0"/>
      <w:marRight w:val="0"/>
      <w:marTop w:val="0"/>
      <w:marBottom w:val="0"/>
      <w:divBdr>
        <w:top w:val="none" w:sz="0" w:space="0" w:color="auto"/>
        <w:left w:val="none" w:sz="0" w:space="0" w:color="auto"/>
        <w:bottom w:val="none" w:sz="0" w:space="0" w:color="auto"/>
        <w:right w:val="none" w:sz="0" w:space="0" w:color="auto"/>
      </w:divBdr>
    </w:div>
    <w:div w:id="1886595918">
      <w:bodyDiv w:val="1"/>
      <w:marLeft w:val="0"/>
      <w:marRight w:val="0"/>
      <w:marTop w:val="0"/>
      <w:marBottom w:val="0"/>
      <w:divBdr>
        <w:top w:val="none" w:sz="0" w:space="0" w:color="auto"/>
        <w:left w:val="none" w:sz="0" w:space="0" w:color="auto"/>
        <w:bottom w:val="none" w:sz="0" w:space="0" w:color="auto"/>
        <w:right w:val="none" w:sz="0" w:space="0" w:color="auto"/>
      </w:divBdr>
    </w:div>
    <w:div w:id="1892884073">
      <w:bodyDiv w:val="1"/>
      <w:marLeft w:val="0"/>
      <w:marRight w:val="0"/>
      <w:marTop w:val="0"/>
      <w:marBottom w:val="0"/>
      <w:divBdr>
        <w:top w:val="none" w:sz="0" w:space="0" w:color="auto"/>
        <w:left w:val="none" w:sz="0" w:space="0" w:color="auto"/>
        <w:bottom w:val="none" w:sz="0" w:space="0" w:color="auto"/>
        <w:right w:val="none" w:sz="0" w:space="0" w:color="auto"/>
      </w:divBdr>
    </w:div>
    <w:div w:id="1935896576">
      <w:bodyDiv w:val="1"/>
      <w:marLeft w:val="0"/>
      <w:marRight w:val="0"/>
      <w:marTop w:val="0"/>
      <w:marBottom w:val="0"/>
      <w:divBdr>
        <w:top w:val="none" w:sz="0" w:space="0" w:color="auto"/>
        <w:left w:val="none" w:sz="0" w:space="0" w:color="auto"/>
        <w:bottom w:val="none" w:sz="0" w:space="0" w:color="auto"/>
        <w:right w:val="none" w:sz="0" w:space="0" w:color="auto"/>
      </w:divBdr>
    </w:div>
    <w:div w:id="1943145921">
      <w:bodyDiv w:val="1"/>
      <w:marLeft w:val="0"/>
      <w:marRight w:val="0"/>
      <w:marTop w:val="0"/>
      <w:marBottom w:val="0"/>
      <w:divBdr>
        <w:top w:val="none" w:sz="0" w:space="0" w:color="auto"/>
        <w:left w:val="none" w:sz="0" w:space="0" w:color="auto"/>
        <w:bottom w:val="none" w:sz="0" w:space="0" w:color="auto"/>
        <w:right w:val="none" w:sz="0" w:space="0" w:color="auto"/>
      </w:divBdr>
    </w:div>
    <w:div w:id="1948198605">
      <w:bodyDiv w:val="1"/>
      <w:marLeft w:val="0"/>
      <w:marRight w:val="0"/>
      <w:marTop w:val="0"/>
      <w:marBottom w:val="0"/>
      <w:divBdr>
        <w:top w:val="none" w:sz="0" w:space="0" w:color="auto"/>
        <w:left w:val="none" w:sz="0" w:space="0" w:color="auto"/>
        <w:bottom w:val="none" w:sz="0" w:space="0" w:color="auto"/>
        <w:right w:val="none" w:sz="0" w:space="0" w:color="auto"/>
      </w:divBdr>
    </w:div>
    <w:div w:id="1952397577">
      <w:bodyDiv w:val="1"/>
      <w:marLeft w:val="0"/>
      <w:marRight w:val="0"/>
      <w:marTop w:val="0"/>
      <w:marBottom w:val="0"/>
      <w:divBdr>
        <w:top w:val="none" w:sz="0" w:space="0" w:color="auto"/>
        <w:left w:val="none" w:sz="0" w:space="0" w:color="auto"/>
        <w:bottom w:val="none" w:sz="0" w:space="0" w:color="auto"/>
        <w:right w:val="none" w:sz="0" w:space="0" w:color="auto"/>
      </w:divBdr>
    </w:div>
    <w:div w:id="1968855489">
      <w:bodyDiv w:val="1"/>
      <w:marLeft w:val="0"/>
      <w:marRight w:val="0"/>
      <w:marTop w:val="0"/>
      <w:marBottom w:val="0"/>
      <w:divBdr>
        <w:top w:val="none" w:sz="0" w:space="0" w:color="auto"/>
        <w:left w:val="none" w:sz="0" w:space="0" w:color="auto"/>
        <w:bottom w:val="none" w:sz="0" w:space="0" w:color="auto"/>
        <w:right w:val="none" w:sz="0" w:space="0" w:color="auto"/>
      </w:divBdr>
    </w:div>
    <w:div w:id="202336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18615-8BC1-4192-8AB5-002C31C76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210</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dc:description/>
  <cp:lastModifiedBy>Vita Roke</cp:lastModifiedBy>
  <cp:revision>5</cp:revision>
  <cp:lastPrinted>2025-09-30T07:50:00Z</cp:lastPrinted>
  <dcterms:created xsi:type="dcterms:W3CDTF">2025-10-20T06:56:00Z</dcterms:created>
  <dcterms:modified xsi:type="dcterms:W3CDTF">2025-10-27T10:49:00Z</dcterms:modified>
</cp:coreProperties>
</file>