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2381D" w14:textId="77777777" w:rsidR="00441757" w:rsidRPr="00D61CBD" w:rsidRDefault="00132CA4" w:rsidP="00142B1A">
      <w:pPr>
        <w:jc w:val="center"/>
        <w:rPr>
          <w:b/>
        </w:rPr>
      </w:pPr>
      <w:r w:rsidRPr="00AE1131">
        <w:rPr>
          <w:b/>
        </w:rPr>
        <w:t>Nacionālais rehabilitācijas centrs "Vaivari"</w:t>
      </w:r>
    </w:p>
    <w:p w14:paraId="130F7B9E" w14:textId="77777777" w:rsidR="00441757" w:rsidRDefault="00132CA4" w:rsidP="00142B1A">
      <w:pPr>
        <w:jc w:val="center"/>
      </w:pPr>
      <w:r>
        <w:t>(reģ. 40003273900)</w:t>
      </w:r>
    </w:p>
    <w:p w14:paraId="54061006" w14:textId="77777777" w:rsidR="00441757" w:rsidRPr="00D61CBD" w:rsidRDefault="00132CA4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07A195CB" w14:textId="77777777" w:rsidR="00441757" w:rsidRPr="000A04E5" w:rsidRDefault="00132CA4" w:rsidP="00142B1A">
      <w:pPr>
        <w:jc w:val="center"/>
      </w:pPr>
      <w:r w:rsidRPr="000A04E5">
        <w:t>„</w:t>
      </w:r>
      <w:r>
        <w:t>Apkures kokskaidu granulu piegāde</w:t>
      </w:r>
      <w:r w:rsidRPr="000A04E5">
        <w:t>”</w:t>
      </w:r>
    </w:p>
    <w:p w14:paraId="5CFC3787" w14:textId="77777777" w:rsidR="00441757" w:rsidRPr="00873D20" w:rsidRDefault="00132CA4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VSIA NRC "Vaivari" 2025/53</w:t>
      </w:r>
      <w:r w:rsidRPr="00873D20">
        <w:t xml:space="preserve"> </w:t>
      </w:r>
    </w:p>
    <w:p w14:paraId="52EB2B61" w14:textId="77777777" w:rsidR="00441757" w:rsidRPr="00873D20" w:rsidRDefault="00132CA4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2EC1350" w14:textId="77777777" w:rsidR="00441757" w:rsidRDefault="00441757" w:rsidP="00142B1A">
      <w:pPr>
        <w:jc w:val="right"/>
      </w:pPr>
    </w:p>
    <w:p w14:paraId="55ADAD31" w14:textId="77777777" w:rsidR="00441757" w:rsidRDefault="00132CA4" w:rsidP="00142B1A">
      <w:pPr>
        <w:jc w:val="right"/>
      </w:pPr>
      <w:r>
        <w:t>Jūrmala</w:t>
      </w:r>
      <w:r w:rsidRPr="0003154A">
        <w:t xml:space="preserve">, </w:t>
      </w:r>
      <w:r>
        <w:t>12.06.2026. plkst. 09:48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F4FFD" w14:paraId="0374F4A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2DA156F" w14:textId="77777777" w:rsidR="00441757" w:rsidRPr="00112946" w:rsidRDefault="00132CA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CF4FFD" w14:paraId="0CD8C50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8D98BE6" w14:textId="77777777" w:rsidR="00441757" w:rsidRDefault="00132C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Nacionālais rehabilitācijas centrs "Vaivari"</w:t>
            </w:r>
          </w:p>
        </w:tc>
      </w:tr>
      <w:tr w:rsidR="00CF4FFD" w14:paraId="6AACFC9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30A3C02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F4FFD" w14:paraId="4EC15AF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963A519" w14:textId="77777777" w:rsidR="00441757" w:rsidRPr="00112946" w:rsidRDefault="00132CA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CF4FFD" w14:paraId="7B3BB9B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ACAA57E" w14:textId="77777777" w:rsidR="00441757" w:rsidRDefault="00132C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Asaru prospekts 61 (LATVIJA), LV-2008</w:t>
            </w:r>
          </w:p>
        </w:tc>
      </w:tr>
      <w:tr w:rsidR="00CF4FFD" w14:paraId="626A1FD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D50DE3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F4FFD" w14:paraId="5571A9B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53C9CE" w14:textId="77777777" w:rsidR="00441757" w:rsidRPr="00112946" w:rsidRDefault="00132CA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CF4FFD" w14:paraId="35142BC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89C9ED" w14:textId="77777777" w:rsidR="00441757" w:rsidRDefault="00132C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VSIA NRC "Vaivari" 2025/53</w:t>
            </w:r>
          </w:p>
        </w:tc>
      </w:tr>
      <w:tr w:rsidR="00CF4FFD" w14:paraId="0680FBC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1E0C20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F4FFD" w14:paraId="715C750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D48150E" w14:textId="77777777" w:rsidR="00441757" w:rsidRPr="00112946" w:rsidRDefault="00132CA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CF4FFD" w14:paraId="363B402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303720E" w14:textId="77777777" w:rsidR="00441757" w:rsidRDefault="00132C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CF4FFD" w14:paraId="4A3FBC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A18F37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F4FFD" w14:paraId="627C75E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405EAB" w14:textId="77777777" w:rsidR="00441757" w:rsidRDefault="00132CA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F4FFD" w14:paraId="2A02B65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C4DA9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F4FFD" w14:paraId="2FB6EA8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51AC9A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F4FFD" w14:paraId="764B709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50153D" w14:textId="77777777" w:rsidR="00441757" w:rsidRPr="00112946" w:rsidRDefault="00132CA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CF4FFD" w14:paraId="085559A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72C44B9" w14:textId="77777777" w:rsidR="00441757" w:rsidRDefault="00132CA4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Apkures kokskaidu granulu piegāde</w:t>
            </w:r>
          </w:p>
        </w:tc>
      </w:tr>
      <w:tr w:rsidR="00CF4FFD" w14:paraId="6867C62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D5C48F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F4FFD" w14:paraId="30D9C70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2AB11E" w14:textId="77777777" w:rsidR="00441757" w:rsidRPr="00112946" w:rsidRDefault="00132CA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CF4FFD" w14:paraId="7B39BE9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B45BFD" w14:textId="77777777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CF4FFD" w14:paraId="6415811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151A43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F4FFD" w14:paraId="2D9B98F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06F2C1" w14:textId="77777777" w:rsidR="00441757" w:rsidRPr="00112946" w:rsidRDefault="00132CA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CF4FFD" w14:paraId="6293DB0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477D04" w14:textId="77777777" w:rsidR="00441757" w:rsidRDefault="00132CA4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26.10.2025</w:t>
            </w:r>
          </w:p>
        </w:tc>
      </w:tr>
    </w:tbl>
    <w:p w14:paraId="5D461D1D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CF4FFD" w14:paraId="24EACD9F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D7DA9E" w14:textId="77777777" w:rsidR="00441757" w:rsidRPr="00112946" w:rsidRDefault="00132CA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CF4FFD" w14:paraId="2D358908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EDF07A7" w14:textId="6777C960" w:rsidR="00441757" w:rsidRDefault="00132CA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572453">
              <w:rPr>
                <w:bCs/>
                <w:i/>
                <w:szCs w:val="26"/>
              </w:rPr>
              <w:t>07.01.2026. rīkojumu Nr.1-3/4</w:t>
            </w:r>
            <w:r>
              <w:rPr>
                <w:bCs/>
                <w:szCs w:val="26"/>
              </w:rPr>
              <w:t>, sastāvs:</w:t>
            </w:r>
          </w:p>
        </w:tc>
      </w:tr>
      <w:tr w:rsidR="00CF4FFD" w14:paraId="3BCF551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9D6B8F1" w14:textId="77777777" w:rsidR="00441757" w:rsidRDefault="00132C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D81E8DE" w14:textId="7975575D" w:rsidR="00441757" w:rsidRDefault="00132C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Baškevics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F4FFD" w14:paraId="612A34F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C00B917" w14:textId="77777777" w:rsidR="00441757" w:rsidRDefault="00132C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2C95762" w14:textId="25A595C7" w:rsidR="00441757" w:rsidRDefault="00132C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Balode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F4FFD" w14:paraId="567C769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B401825" w14:textId="77777777" w:rsidR="00441757" w:rsidRDefault="00132C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4EB006F" w14:textId="5C6FCB08" w:rsidR="00441757" w:rsidRDefault="00132C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Kočane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F4FFD" w14:paraId="222B497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FDF727F" w14:textId="77777777" w:rsidR="00441757" w:rsidRDefault="00132C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A386FF1" w14:textId="47CCE6A5" w:rsidR="00441757" w:rsidRDefault="00132C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Artemjevs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F4FFD" w14:paraId="2BFC0D3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1AF318D" w14:textId="77777777" w:rsidR="00441757" w:rsidRDefault="00132C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90CD2B3" w14:textId="1AB921A2" w:rsidR="00441757" w:rsidRDefault="00132C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Rātfeldere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F4FFD" w14:paraId="42C5DA7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F930DC7" w14:textId="77777777" w:rsidR="00441757" w:rsidRDefault="00132C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7848A99" w14:textId="4B4C0796" w:rsidR="00441757" w:rsidRDefault="00132C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Kočane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F4FFD" w14:paraId="7D1ED489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B59BFC6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2CC8229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F4FFD" w14:paraId="098418B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AAA1213" w14:textId="77777777" w:rsidR="00441757" w:rsidRPr="00112946" w:rsidRDefault="00132CA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CF4FFD" w14:paraId="44F58EA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BB474E7" w14:textId="77777777" w:rsidR="00CF4FFD" w:rsidRDefault="00CF4FFD"/>
        </w:tc>
      </w:tr>
    </w:tbl>
    <w:p w14:paraId="1B6E29C8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F4FFD" w14:paraId="486402E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45AF53" w14:textId="77777777" w:rsidR="00441757" w:rsidRPr="00AE1131" w:rsidRDefault="00132CA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CF4FFD" w14:paraId="3516C2D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tbl>
            <w:tblPr>
              <w:tblStyle w:val="TableGrid"/>
              <w:tblW w:w="532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023"/>
            </w:tblGrid>
            <w:tr w:rsidR="00572453" w14:paraId="526FB419" w14:textId="77777777" w:rsidTr="00CB2F6E"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16479018" w14:textId="77777777" w:rsidR="00572453" w:rsidRDefault="00572453" w:rsidP="00572453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lastRenderedPageBreak/>
                    <w:t>Gatis Baškevics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572453" w14:paraId="62D30D40" w14:textId="77777777" w:rsidTr="00CB2F6E"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225CF295" w14:textId="77777777" w:rsidR="00572453" w:rsidRDefault="00572453" w:rsidP="00572453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Sandra Balode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572453" w14:paraId="66F7503A" w14:textId="77777777" w:rsidTr="00CB2F6E"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55B04942" w14:textId="77777777" w:rsidR="00572453" w:rsidRDefault="00572453" w:rsidP="00572453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Aija Kočane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572453" w14:paraId="44775A66" w14:textId="77777777" w:rsidTr="00CB2F6E"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38CDA673" w14:textId="77777777" w:rsidR="00572453" w:rsidRDefault="00572453" w:rsidP="00572453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Jānis Artemjevs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572453" w14:paraId="292A8961" w14:textId="77777777" w:rsidTr="00CB2F6E"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31D3E5FB" w14:textId="77777777" w:rsidR="00572453" w:rsidRDefault="00572453" w:rsidP="00572453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Kristīne Rātfeldere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</w:tbl>
          <w:p w14:paraId="3FD04C95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53DED0D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F4FFD" w14:paraId="0B7F2A2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3BBECFA" w14:textId="77777777" w:rsidR="00441757" w:rsidRPr="00AE1131" w:rsidRDefault="00132CA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CF4FFD" w14:paraId="20671B5C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8820E30" w14:textId="77777777" w:rsidR="00441757" w:rsidRPr="001D1166" w:rsidRDefault="00132CA4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28.11.2025. plkst. 10:00</w:t>
            </w:r>
          </w:p>
        </w:tc>
      </w:tr>
    </w:tbl>
    <w:p w14:paraId="2E915CA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F4FFD" w14:paraId="472899F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9D6B43" w14:textId="77777777" w:rsidR="00441757" w:rsidRPr="00AE1131" w:rsidRDefault="00132CA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CF4FFD" w14:paraId="66F9422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7BA79482" w14:textId="77777777" w:rsidR="00CF4FFD" w:rsidRDefault="00CF4FFD"/>
        </w:tc>
      </w:tr>
    </w:tbl>
    <w:p w14:paraId="036AAC0E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F4FFD" w14:paraId="674519F0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57542D" w14:textId="77777777" w:rsidR="00441757" w:rsidRPr="00AE1131" w:rsidRDefault="00132CA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CF4FFD" w14:paraId="153E64F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00F2F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tbl>
            <w:tblPr>
              <w:tblStyle w:val="TableGrid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40"/>
              <w:gridCol w:w="2118"/>
              <w:gridCol w:w="1684"/>
              <w:gridCol w:w="2285"/>
              <w:gridCol w:w="2283"/>
              <w:gridCol w:w="236"/>
            </w:tblGrid>
            <w:tr w:rsidR="00572453" w14:paraId="7BC83FC8" w14:textId="77777777" w:rsidTr="00572453">
              <w:trPr>
                <w:trHeight w:val="401"/>
              </w:trPr>
              <w:tc>
                <w:tcPr>
                  <w:tcW w:w="245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nil"/>
                  </w:tcBorders>
                  <w:shd w:val="clear" w:color="auto" w:fill="535353"/>
                </w:tcPr>
                <w:p w14:paraId="6B3F2F8C" w14:textId="77777777" w:rsidR="00572453" w:rsidRDefault="00572453" w:rsidP="00572453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  <w:highlight w:val="lightGray"/>
                    </w:rPr>
                  </w:pPr>
                </w:p>
              </w:tc>
              <w:tc>
                <w:tcPr>
                  <w:tcW w:w="13582" w:type="dxa"/>
                  <w:gridSpan w:val="4"/>
                  <w:tcBorders>
                    <w:top w:val="single" w:sz="4" w:space="0" w:color="595959" w:themeColor="text1" w:themeTint="A6"/>
                    <w:left w:val="nil"/>
                    <w:bottom w:val="single" w:sz="4" w:space="0" w:color="595959" w:themeColor="text1" w:themeTint="A6"/>
                    <w:right w:val="nil"/>
                  </w:tcBorders>
                  <w:shd w:val="clear" w:color="auto" w:fill="535353"/>
                  <w:noWrap/>
                  <w:vAlign w:val="center"/>
                  <w:hideMark/>
                </w:tcPr>
                <w:p w14:paraId="720FF0E9" w14:textId="77777777" w:rsidR="00572453" w:rsidRDefault="00572453" w:rsidP="00572453">
                  <w:pPr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  <w:highlight w:val="lightGray"/>
                      <w:lang w:val="en-US"/>
                    </w:rPr>
                  </w:pPr>
                  <w:r>
                    <w:rPr>
                      <w:rFonts w:ascii="Arial" w:hAnsi="Arial" w:cs="Arial"/>
                      <w:bCs/>
                      <w:color w:val="FF8C00"/>
                    </w:rPr>
                    <w:t>Daļai Nr. 1 - Iepirkums</w:t>
                  </w:r>
                </w:p>
              </w:tc>
              <w:tc>
                <w:tcPr>
                  <w:tcW w:w="236" w:type="dxa"/>
                  <w:tcBorders>
                    <w:top w:val="single" w:sz="4" w:space="0" w:color="595959" w:themeColor="text1" w:themeTint="A6"/>
                    <w:left w:val="nil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535353"/>
                </w:tcPr>
                <w:p w14:paraId="689A1FF1" w14:textId="77777777" w:rsidR="00572453" w:rsidRDefault="00572453" w:rsidP="00572453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  <w:highlight w:val="lightGray"/>
                    </w:rPr>
                  </w:pPr>
                </w:p>
              </w:tc>
            </w:tr>
            <w:tr w:rsidR="00572453" w14:paraId="56939CB0" w14:textId="77777777" w:rsidTr="00572453">
              <w:trPr>
                <w:trHeight w:val="183"/>
              </w:trPr>
              <w:tc>
                <w:tcPr>
                  <w:tcW w:w="245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nil"/>
                    <w:right w:val="nil"/>
                  </w:tcBorders>
                  <w:shd w:val="clear" w:color="auto" w:fill="E8E8E8"/>
                </w:tcPr>
                <w:p w14:paraId="4C43D6B0" w14:textId="77777777" w:rsidR="00572453" w:rsidRDefault="00572453" w:rsidP="00572453">
                  <w:pPr>
                    <w:spacing w:before="60" w:after="60"/>
                    <w:jc w:val="both"/>
                    <w:rPr>
                      <w:rFonts w:ascii="Arial" w:hAnsi="Arial" w:cs="Arial"/>
                      <w:bCs/>
                      <w:sz w:val="12"/>
                      <w:szCs w:val="12"/>
                    </w:rPr>
                  </w:pPr>
                </w:p>
              </w:tc>
              <w:tc>
                <w:tcPr>
                  <w:tcW w:w="13582" w:type="dxa"/>
                  <w:gridSpan w:val="4"/>
                  <w:tcBorders>
                    <w:top w:val="single" w:sz="4" w:space="0" w:color="595959" w:themeColor="text1" w:themeTint="A6"/>
                    <w:left w:val="nil"/>
                    <w:bottom w:val="single" w:sz="4" w:space="0" w:color="595959" w:themeColor="text1" w:themeTint="A6"/>
                    <w:right w:val="nil"/>
                  </w:tcBorders>
                  <w:shd w:val="clear" w:color="auto" w:fill="E8E8E8"/>
                </w:tcPr>
                <w:p w14:paraId="619001AA" w14:textId="77777777" w:rsidR="00572453" w:rsidRDefault="00572453" w:rsidP="00572453">
                  <w:pPr>
                    <w:spacing w:before="60" w:after="60"/>
                    <w:rPr>
                      <w:rFonts w:ascii="Arial" w:hAnsi="Arial" w:cs="Arial"/>
                      <w:bCs/>
                      <w:sz w:val="12"/>
                      <w:szCs w:val="12"/>
                    </w:rPr>
                  </w:pPr>
                </w:p>
              </w:tc>
              <w:tc>
                <w:tcPr>
                  <w:tcW w:w="236" w:type="dxa"/>
                  <w:tcBorders>
                    <w:top w:val="single" w:sz="4" w:space="0" w:color="595959" w:themeColor="text1" w:themeTint="A6"/>
                    <w:left w:val="nil"/>
                    <w:bottom w:val="nil"/>
                    <w:right w:val="single" w:sz="4" w:space="0" w:color="595959" w:themeColor="text1" w:themeTint="A6"/>
                  </w:tcBorders>
                  <w:shd w:val="clear" w:color="auto" w:fill="E8E8E8"/>
                </w:tcPr>
                <w:p w14:paraId="6C9CCDE4" w14:textId="77777777" w:rsidR="00572453" w:rsidRDefault="00572453" w:rsidP="00572453">
                  <w:pPr>
                    <w:spacing w:before="60"/>
                    <w:jc w:val="both"/>
                    <w:rPr>
                      <w:rFonts w:ascii="Arial" w:hAnsi="Arial" w:cs="Arial"/>
                      <w:bCs/>
                      <w:sz w:val="12"/>
                      <w:szCs w:val="12"/>
                    </w:rPr>
                  </w:pPr>
                </w:p>
              </w:tc>
            </w:tr>
            <w:tr w:rsidR="00572453" w14:paraId="57D9CC15" w14:textId="77777777" w:rsidTr="00572453">
              <w:trPr>
                <w:trHeight w:val="625"/>
              </w:trPr>
              <w:tc>
                <w:tcPr>
                  <w:tcW w:w="245" w:type="dxa"/>
                  <w:tcBorders>
                    <w:top w:val="nil"/>
                    <w:left w:val="single" w:sz="4" w:space="0" w:color="595959" w:themeColor="text1" w:themeTint="A6"/>
                    <w:bottom w:val="nil"/>
                    <w:right w:val="single" w:sz="4" w:space="0" w:color="595959" w:themeColor="text1" w:themeTint="A6"/>
                  </w:tcBorders>
                  <w:shd w:val="clear" w:color="auto" w:fill="E8E8E8"/>
                </w:tcPr>
                <w:p w14:paraId="77EEE553" w14:textId="77777777" w:rsidR="00572453" w:rsidRDefault="00572453" w:rsidP="00572453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</w:pPr>
                </w:p>
              </w:tc>
              <w:tc>
                <w:tcPr>
                  <w:tcW w:w="3439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535353"/>
                  <w:vAlign w:val="center"/>
                  <w:hideMark/>
                </w:tcPr>
                <w:p w14:paraId="22E095BE" w14:textId="77777777" w:rsidR="00572453" w:rsidRDefault="00572453" w:rsidP="00572453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  <w:t>Pretendents</w:t>
                  </w:r>
                </w:p>
              </w:tc>
              <w:tc>
                <w:tcPr>
                  <w:tcW w:w="2700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535353"/>
                  <w:vAlign w:val="center"/>
                  <w:hideMark/>
                </w:tcPr>
                <w:p w14:paraId="1CDD65C7" w14:textId="77777777" w:rsidR="00572453" w:rsidRDefault="00572453" w:rsidP="00572453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  <w:t xml:space="preserve">Iesniegšanas </w:t>
                  </w:r>
                </w:p>
                <w:p w14:paraId="74964F44" w14:textId="77777777" w:rsidR="00572453" w:rsidRDefault="00572453" w:rsidP="00572453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  <w:t>datums un laiks</w:t>
                  </w:r>
                </w:p>
              </w:tc>
              <w:tc>
                <w:tcPr>
                  <w:tcW w:w="37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535353"/>
                  <w:vAlign w:val="center"/>
                  <w:hideMark/>
                </w:tcPr>
                <w:p w14:paraId="456BEAF3" w14:textId="77777777" w:rsidR="00572453" w:rsidRDefault="00572453" w:rsidP="00572453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  <w:t>Cena bez PVN</w:t>
                  </w:r>
                </w:p>
              </w:tc>
              <w:tc>
                <w:tcPr>
                  <w:tcW w:w="3720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535353"/>
                  <w:vAlign w:val="center"/>
                  <w:hideMark/>
                </w:tcPr>
                <w:p w14:paraId="582140DF" w14:textId="77777777" w:rsidR="00572453" w:rsidRDefault="00572453" w:rsidP="00572453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  <w:t>Finanšu piedāvājums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595959" w:themeColor="text1" w:themeTint="A6"/>
                    <w:bottom w:val="nil"/>
                    <w:right w:val="single" w:sz="4" w:space="0" w:color="595959" w:themeColor="text1" w:themeTint="A6"/>
                  </w:tcBorders>
                  <w:shd w:val="clear" w:color="auto" w:fill="E8E8E8"/>
                </w:tcPr>
                <w:p w14:paraId="0EC287A0" w14:textId="77777777" w:rsidR="00572453" w:rsidRDefault="00572453" w:rsidP="00572453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0"/>
                      <w:szCs w:val="20"/>
                    </w:rPr>
                  </w:pPr>
                </w:p>
              </w:tc>
            </w:tr>
            <w:tr w:rsidR="00572453" w14:paraId="71B537C9" w14:textId="77777777" w:rsidTr="00572453">
              <w:trPr>
                <w:trHeight w:val="505"/>
              </w:trPr>
              <w:tc>
                <w:tcPr>
                  <w:tcW w:w="245" w:type="dxa"/>
                  <w:tcBorders>
                    <w:top w:val="nil"/>
                    <w:left w:val="single" w:sz="4" w:space="0" w:color="595959" w:themeColor="text1" w:themeTint="A6"/>
                    <w:bottom w:val="nil"/>
                    <w:right w:val="single" w:sz="4" w:space="0" w:color="595959" w:themeColor="text1" w:themeTint="A6"/>
                  </w:tcBorders>
                  <w:shd w:val="clear" w:color="auto" w:fill="E8E8E8"/>
                </w:tcPr>
                <w:p w14:paraId="59771BFE" w14:textId="77777777" w:rsidR="00572453" w:rsidRDefault="00572453" w:rsidP="00572453">
                  <w:pPr>
                    <w:spacing w:before="60" w:after="60"/>
                    <w:jc w:val="both"/>
                    <w:rPr>
                      <w:rFonts w:ascii="Arial" w:hAnsi="Arial" w:cs="Arial"/>
                      <w:bCs/>
                      <w:i/>
                      <w:sz w:val="2"/>
                      <w:szCs w:val="2"/>
                    </w:rPr>
                  </w:pPr>
                </w:p>
              </w:tc>
              <w:tc>
                <w:tcPr>
                  <w:tcW w:w="3439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hideMark/>
                </w:tcPr>
                <w:p w14:paraId="4979BB5C" w14:textId="77777777" w:rsidR="00572453" w:rsidRDefault="00572453" w:rsidP="00572453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"AKVARIUS" SIA</w:t>
                  </w:r>
                </w:p>
              </w:tc>
              <w:tc>
                <w:tcPr>
                  <w:tcW w:w="2700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noWrap/>
                  <w:hideMark/>
                </w:tcPr>
                <w:p w14:paraId="5E159B53" w14:textId="77777777" w:rsidR="00572453" w:rsidRDefault="00572453" w:rsidP="00572453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27.11.2025 plkst. 15:54</w:t>
                  </w:r>
                </w:p>
              </w:tc>
              <w:tc>
                <w:tcPr>
                  <w:tcW w:w="37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tcMar>
                    <w:top w:w="0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14:paraId="7DF4B65C" w14:textId="77777777" w:rsidR="00572453" w:rsidRDefault="00572453" w:rsidP="00572453">
                  <w:pPr>
                    <w:spacing w:before="60"/>
                    <w:rPr>
                      <w:rFonts w:ascii="Arial" w:hAnsi="Arial" w:cs="Arial"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EUR 242.0</w:t>
                  </w:r>
                </w:p>
              </w:tc>
              <w:tc>
                <w:tcPr>
                  <w:tcW w:w="3720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tcMar>
                    <w:top w:w="0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14:paraId="3004E740" w14:textId="77777777" w:rsidR="00572453" w:rsidRDefault="00572453" w:rsidP="00572453">
                  <w:pPr>
                    <w:spacing w:before="60"/>
                    <w:rPr>
                      <w:rFonts w:ascii="Arial" w:hAnsi="Arial" w:cs="Arial"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EUR 278300.0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595959" w:themeColor="text1" w:themeTint="A6"/>
                    <w:bottom w:val="nil"/>
                    <w:right w:val="single" w:sz="4" w:space="0" w:color="595959" w:themeColor="text1" w:themeTint="A6"/>
                  </w:tcBorders>
                  <w:shd w:val="clear" w:color="auto" w:fill="E8E8E8"/>
                </w:tcPr>
                <w:p w14:paraId="47285798" w14:textId="77777777" w:rsidR="00572453" w:rsidRDefault="00572453" w:rsidP="00572453">
                  <w:pPr>
                    <w:rPr>
                      <w:rFonts w:ascii="Arial" w:hAnsi="Arial" w:cs="Arial"/>
                      <w:sz w:val="2"/>
                      <w:szCs w:val="2"/>
                    </w:rPr>
                  </w:pPr>
                </w:p>
              </w:tc>
            </w:tr>
            <w:tr w:rsidR="00572453" w14:paraId="1BBF7DEE" w14:textId="77777777" w:rsidTr="00572453">
              <w:trPr>
                <w:trHeight w:val="505"/>
              </w:trPr>
              <w:tc>
                <w:tcPr>
                  <w:tcW w:w="245" w:type="dxa"/>
                  <w:tcBorders>
                    <w:top w:val="nil"/>
                    <w:left w:val="single" w:sz="4" w:space="0" w:color="595959" w:themeColor="text1" w:themeTint="A6"/>
                    <w:bottom w:val="nil"/>
                    <w:right w:val="single" w:sz="4" w:space="0" w:color="595959" w:themeColor="text1" w:themeTint="A6"/>
                  </w:tcBorders>
                  <w:shd w:val="clear" w:color="auto" w:fill="E8E8E8"/>
                </w:tcPr>
                <w:p w14:paraId="502A047E" w14:textId="77777777" w:rsidR="00572453" w:rsidRDefault="00572453" w:rsidP="00572453">
                  <w:pPr>
                    <w:spacing w:before="60" w:after="60"/>
                    <w:jc w:val="both"/>
                    <w:rPr>
                      <w:rFonts w:ascii="Arial" w:hAnsi="Arial" w:cs="Arial"/>
                      <w:bCs/>
                      <w:i/>
                      <w:sz w:val="2"/>
                      <w:szCs w:val="2"/>
                    </w:rPr>
                  </w:pPr>
                </w:p>
              </w:tc>
              <w:tc>
                <w:tcPr>
                  <w:tcW w:w="3439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hideMark/>
                </w:tcPr>
                <w:p w14:paraId="76FB33F5" w14:textId="77777777" w:rsidR="00572453" w:rsidRDefault="00572453" w:rsidP="00572453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"Scandbio Latvia" SIA</w:t>
                  </w:r>
                </w:p>
              </w:tc>
              <w:tc>
                <w:tcPr>
                  <w:tcW w:w="2700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noWrap/>
                  <w:hideMark/>
                </w:tcPr>
                <w:p w14:paraId="1E052435" w14:textId="77777777" w:rsidR="00572453" w:rsidRDefault="00572453" w:rsidP="00572453">
                  <w:pPr>
                    <w:spacing w:before="60" w:after="6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28.11.2025 plkst. 09:53</w:t>
                  </w:r>
                </w:p>
              </w:tc>
              <w:tc>
                <w:tcPr>
                  <w:tcW w:w="37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tcMar>
                    <w:top w:w="0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14:paraId="464AD5CD" w14:textId="77777777" w:rsidR="00572453" w:rsidRDefault="00572453" w:rsidP="00572453">
                  <w:pPr>
                    <w:spacing w:before="60"/>
                    <w:rPr>
                      <w:rFonts w:ascii="Arial" w:hAnsi="Arial" w:cs="Arial"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EUR 202.0</w:t>
                  </w:r>
                </w:p>
              </w:tc>
              <w:tc>
                <w:tcPr>
                  <w:tcW w:w="3720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tcMar>
                    <w:top w:w="0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14:paraId="3FF8FD6D" w14:textId="77777777" w:rsidR="00572453" w:rsidRDefault="00572453" w:rsidP="00572453">
                  <w:pPr>
                    <w:spacing w:before="60"/>
                    <w:rPr>
                      <w:rFonts w:ascii="Arial" w:hAnsi="Arial" w:cs="Arial"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EUR 232300.0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595959" w:themeColor="text1" w:themeTint="A6"/>
                    <w:bottom w:val="nil"/>
                    <w:right w:val="single" w:sz="4" w:space="0" w:color="595959" w:themeColor="text1" w:themeTint="A6"/>
                  </w:tcBorders>
                  <w:shd w:val="clear" w:color="auto" w:fill="E8E8E8"/>
                </w:tcPr>
                <w:p w14:paraId="4E1F2446" w14:textId="77777777" w:rsidR="00572453" w:rsidRDefault="00572453" w:rsidP="00572453">
                  <w:pPr>
                    <w:rPr>
                      <w:rFonts w:ascii="Arial" w:hAnsi="Arial" w:cs="Arial"/>
                      <w:sz w:val="2"/>
                      <w:szCs w:val="2"/>
                    </w:rPr>
                  </w:pPr>
                </w:p>
              </w:tc>
            </w:tr>
            <w:tr w:rsidR="00572453" w14:paraId="41551FE9" w14:textId="77777777" w:rsidTr="00572453">
              <w:trPr>
                <w:trHeight w:val="183"/>
              </w:trPr>
              <w:tc>
                <w:tcPr>
                  <w:tcW w:w="245" w:type="dxa"/>
                  <w:tcBorders>
                    <w:top w:val="nil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nil"/>
                  </w:tcBorders>
                  <w:shd w:val="clear" w:color="auto" w:fill="E8E8E8"/>
                </w:tcPr>
                <w:p w14:paraId="1C4EC78A" w14:textId="77777777" w:rsidR="00572453" w:rsidRDefault="00572453" w:rsidP="00572453">
                  <w:pPr>
                    <w:spacing w:before="60" w:after="60"/>
                    <w:jc w:val="both"/>
                    <w:rPr>
                      <w:rFonts w:ascii="Arial" w:hAnsi="Arial" w:cs="Arial"/>
                      <w:bCs/>
                      <w:sz w:val="12"/>
                      <w:szCs w:val="12"/>
                    </w:rPr>
                  </w:pPr>
                </w:p>
              </w:tc>
              <w:tc>
                <w:tcPr>
                  <w:tcW w:w="13582" w:type="dxa"/>
                  <w:gridSpan w:val="4"/>
                  <w:tcBorders>
                    <w:top w:val="single" w:sz="4" w:space="0" w:color="595959" w:themeColor="text1" w:themeTint="A6"/>
                    <w:left w:val="nil"/>
                    <w:bottom w:val="single" w:sz="4" w:space="0" w:color="595959" w:themeColor="text1" w:themeTint="A6"/>
                    <w:right w:val="nil"/>
                  </w:tcBorders>
                  <w:shd w:val="clear" w:color="auto" w:fill="E8E8E8"/>
                </w:tcPr>
                <w:p w14:paraId="1549B5D4" w14:textId="77777777" w:rsidR="00572453" w:rsidRDefault="00572453" w:rsidP="00572453">
                  <w:pPr>
                    <w:spacing w:before="60" w:after="60"/>
                    <w:rPr>
                      <w:rFonts w:ascii="Arial" w:hAnsi="Arial" w:cs="Arial"/>
                      <w:bCs/>
                      <w:sz w:val="12"/>
                      <w:szCs w:val="1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</w:tcPr>
                <w:p w14:paraId="47D13E70" w14:textId="77777777" w:rsidR="00572453" w:rsidRDefault="00572453" w:rsidP="00572453">
                  <w:pPr>
                    <w:spacing w:before="60"/>
                    <w:jc w:val="both"/>
                    <w:rPr>
                      <w:rFonts w:ascii="Arial" w:hAnsi="Arial" w:cs="Arial"/>
                      <w:bCs/>
                      <w:sz w:val="12"/>
                      <w:szCs w:val="12"/>
                    </w:rPr>
                  </w:pPr>
                </w:p>
              </w:tc>
            </w:tr>
          </w:tbl>
          <w:p w14:paraId="7C76B5D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2AE27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F4FFD" w14:paraId="02A50F9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B4361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3D8AF7F4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75713F3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CF4FFD" w14:paraId="03234C1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154FF09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04C8BF90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699FC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C29F98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F4FFD" w14:paraId="3E346F5F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5753BD" w14:textId="77777777" w:rsidR="00441757" w:rsidRPr="00AE1131" w:rsidRDefault="00132CA4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CF4FFD" w14:paraId="4BAFFF6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A1772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59645B9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19D29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F4FFD" w14:paraId="045A07D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9E6270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91B34C4" w14:textId="77777777" w:rsidR="00572453" w:rsidRPr="008D73BC" w:rsidRDefault="00572453" w:rsidP="00572453">
            <w:pPr>
              <w:spacing w:after="60"/>
              <w:jc w:val="both"/>
            </w:pPr>
            <w:r w:rsidRPr="008D73BC">
              <w:t>Iepirkuma procedūra tiek pārtraukta, jo pēc piedāvājumu iesniegšanas termiņa beigām viens no pretendentiem ir atsaucis savu piedāvājumu, līdz ar to turpmākai izvērtēšanai ir palicis tikai viens piedāvājums.</w:t>
            </w:r>
          </w:p>
          <w:p w14:paraId="43C402E4" w14:textId="77777777" w:rsidR="00572453" w:rsidRPr="008D73BC" w:rsidRDefault="00572453" w:rsidP="00572453">
            <w:pPr>
              <w:spacing w:after="60"/>
              <w:jc w:val="both"/>
            </w:pPr>
          </w:p>
          <w:p w14:paraId="51AFCDCD" w14:textId="77777777" w:rsidR="00572453" w:rsidRPr="008D73BC" w:rsidRDefault="00572453" w:rsidP="00572453">
            <w:pPr>
              <w:spacing w:after="60"/>
              <w:jc w:val="both"/>
            </w:pPr>
            <w:r w:rsidRPr="008D73BC">
              <w:t>Konkrētajā iepirkumā ir paredzēts noslēgt vispārīgo vienošanos, kuras ietvaros nākotnē tiks organizētas cenu aptaujas starp vairākiem vispārīgās vienošanās dalībniekiem, lai nodrošinātu saimnieciski izdevīgāko piedāvājumu izvēli katrā atsevišķā pasūtījumā.</w:t>
            </w:r>
          </w:p>
          <w:p w14:paraId="60771DAB" w14:textId="77777777" w:rsidR="00572453" w:rsidRPr="008D73BC" w:rsidRDefault="00572453" w:rsidP="00572453">
            <w:pPr>
              <w:spacing w:after="60"/>
              <w:jc w:val="both"/>
            </w:pPr>
          </w:p>
          <w:p w14:paraId="54BA0E0C" w14:textId="77777777" w:rsidR="00572453" w:rsidRPr="008D73BC" w:rsidRDefault="00572453" w:rsidP="00572453">
            <w:pPr>
              <w:spacing w:after="60"/>
              <w:jc w:val="both"/>
            </w:pPr>
            <w:r w:rsidRPr="008D73BC">
              <w:t>Ņemot vērā, ka</w:t>
            </w:r>
            <w:r>
              <w:t xml:space="preserve"> </w:t>
            </w:r>
            <w:r w:rsidRPr="008D73BC">
              <w:t>vispārīgās vienošanās būtība paredz konkurenci starp vairākiem piegādātājiem,</w:t>
            </w:r>
          </w:p>
          <w:p w14:paraId="00B9D5E7" w14:textId="77777777" w:rsidR="00572453" w:rsidRPr="008D73BC" w:rsidRDefault="00572453" w:rsidP="00572453">
            <w:pPr>
              <w:spacing w:after="60"/>
              <w:jc w:val="both"/>
            </w:pPr>
            <w:r w:rsidRPr="008D73BC">
              <w:t>pēc piedāvājuma atsaukšanas ir palicis tikai viens pretendents,</w:t>
            </w:r>
            <w:r>
              <w:t xml:space="preserve"> l</w:t>
            </w:r>
            <w:r w:rsidRPr="008D73BC">
              <w:t>īdz ar to netiktu nodrošināta konkurence turpmākajās cenu aptaujās,</w:t>
            </w:r>
            <w:r>
              <w:t xml:space="preserve"> </w:t>
            </w:r>
            <w:r w:rsidRPr="008D73BC">
              <w:t>pasūtītājs secina, ka iepirkuma mērķis – nodrošināt konkurenci un efektīvu finanšu līdzekļu izmantošanu – nav sasniedzams.</w:t>
            </w:r>
          </w:p>
          <w:p w14:paraId="4D730C4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AA10F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0CEC4FE0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F4FFD" w14:paraId="691333C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0C10CC1" w14:textId="77777777" w:rsidR="00441757" w:rsidRPr="00AE1131" w:rsidRDefault="00132CA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CF4FFD" w14:paraId="146DCB6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0B68089" w14:textId="77777777" w:rsidR="00441757" w:rsidRPr="00AE1131" w:rsidRDefault="00132C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Jūrmala, Asaru prospekts 61 (LATVIJA), LV-2008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28.11.2025 14:00</w:t>
            </w:r>
          </w:p>
        </w:tc>
      </w:tr>
    </w:tbl>
    <w:p w14:paraId="532215A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F4FFD" w14:paraId="07EBC7A2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DA46CB8" w14:textId="77777777" w:rsidR="00441757" w:rsidRDefault="00132CA4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F4FFD" w14:paraId="6F78A1B4" w14:textId="77777777" w:rsidTr="009B7A04">
        <w:tc>
          <w:tcPr>
            <w:tcW w:w="284" w:type="dxa"/>
            <w:tcBorders>
              <w:top w:val="nil"/>
            </w:tcBorders>
          </w:tcPr>
          <w:p w14:paraId="7B563DD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68F061F" w14:textId="70F0FA69" w:rsidR="00441757" w:rsidRDefault="0057245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Visi piedāvājumi atbilst</w:t>
            </w:r>
          </w:p>
        </w:tc>
        <w:tc>
          <w:tcPr>
            <w:tcW w:w="284" w:type="dxa"/>
            <w:tcBorders>
              <w:top w:val="nil"/>
            </w:tcBorders>
          </w:tcPr>
          <w:p w14:paraId="27EAA2E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F4FFD" w14:paraId="625C43B1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1E06729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8E2519C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D618C9D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89DC348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F4FFD" w14:paraId="2A49EE6E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7595CCD" w14:textId="77777777" w:rsidR="00441757" w:rsidRDefault="00132CA4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F4FFD" w14:paraId="60DFA3A7" w14:textId="77777777" w:rsidTr="00271C2A">
        <w:tc>
          <w:tcPr>
            <w:tcW w:w="284" w:type="dxa"/>
            <w:tcBorders>
              <w:top w:val="nil"/>
            </w:tcBorders>
          </w:tcPr>
          <w:p w14:paraId="714CB02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60E98DE" w14:textId="5236BDC6" w:rsidR="00441757" w:rsidRDefault="00572453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Visi piedāvājumu aibilst</w:t>
            </w:r>
          </w:p>
        </w:tc>
        <w:tc>
          <w:tcPr>
            <w:tcW w:w="284" w:type="dxa"/>
            <w:tcBorders>
              <w:top w:val="nil"/>
            </w:tcBorders>
          </w:tcPr>
          <w:p w14:paraId="190B484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CF4FFD" w14:paraId="2A74EA3F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E9626CA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15B0D84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D225DC9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24B4109" w14:textId="77777777" w:rsidR="00441757" w:rsidRDefault="00441757" w:rsidP="00142B1A">
      <w:pPr>
        <w:rPr>
          <w:bCs/>
          <w:szCs w:val="26"/>
        </w:rPr>
      </w:pPr>
    </w:p>
    <w:p w14:paraId="7C0AE16A" w14:textId="77777777" w:rsidR="00441757" w:rsidRDefault="00132CA4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CF4FFD" w14:paraId="08642BAE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87695F8" w14:textId="77777777" w:rsidR="00441757" w:rsidRDefault="00132CA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CF4FFD" w14:paraId="16DE560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5EC6ADC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9CC39A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ACDDE85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F4FFD" w14:paraId="0CEF708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A972FD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513617D" w14:textId="77777777" w:rsidR="00441757" w:rsidRDefault="00132CA4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38FC11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F4FFD" w14:paraId="7BEEC0D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8BD2829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BBA986A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0760D72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11686CF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F4FFD" w14:paraId="16EC5924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E2830FD" w14:textId="77777777" w:rsidR="00441757" w:rsidRDefault="00132CA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CF4FFD" w14:paraId="2A193BF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4247E0B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70415C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2C56750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F4FFD" w14:paraId="4D804B0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371DBA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C62EB69" w14:textId="77777777" w:rsidR="00572453" w:rsidRPr="008D73BC" w:rsidRDefault="00572453" w:rsidP="00572453">
            <w:pPr>
              <w:spacing w:after="60"/>
              <w:jc w:val="both"/>
            </w:pPr>
            <w:r w:rsidRPr="008D73BC">
              <w:t>Iepirkuma procedūra tiek pārtraukta, jo pēc piedāvājumu iesniegšanas termiņa beigām viens no pretendentiem ir atsaucis savu piedāvājumu, līdz ar to turpmākai izvērtēšanai ir palicis tikai viens piedāvājums.</w:t>
            </w:r>
          </w:p>
          <w:p w14:paraId="39EE0000" w14:textId="77777777" w:rsidR="00572453" w:rsidRPr="008D73BC" w:rsidRDefault="00572453" w:rsidP="00572453">
            <w:pPr>
              <w:spacing w:after="60"/>
              <w:jc w:val="both"/>
            </w:pPr>
          </w:p>
          <w:p w14:paraId="7A82C634" w14:textId="77777777" w:rsidR="00572453" w:rsidRPr="008D73BC" w:rsidRDefault="00572453" w:rsidP="00572453">
            <w:pPr>
              <w:spacing w:after="60"/>
              <w:jc w:val="both"/>
            </w:pPr>
            <w:r w:rsidRPr="008D73BC">
              <w:t>Konkrētajā iepirkumā ir paredzēts noslēgt vispārīgo vienošanos, kuras ietvaros nākotnē tiks organizētas cenu aptaujas starp vairākiem vispārīgās vienošanās dalībniekiem, lai nodrošinātu saimnieciski izdevīgāko piedāvājumu izvēli katrā atsevišķā pasūtījumā.</w:t>
            </w:r>
          </w:p>
          <w:p w14:paraId="05FAC0AA" w14:textId="77777777" w:rsidR="00572453" w:rsidRPr="008D73BC" w:rsidRDefault="00572453" w:rsidP="00572453">
            <w:pPr>
              <w:spacing w:after="60"/>
              <w:jc w:val="both"/>
            </w:pPr>
          </w:p>
          <w:p w14:paraId="7FBDF253" w14:textId="77777777" w:rsidR="00572453" w:rsidRPr="008D73BC" w:rsidRDefault="00572453" w:rsidP="00572453">
            <w:pPr>
              <w:spacing w:after="60"/>
              <w:jc w:val="both"/>
            </w:pPr>
            <w:r w:rsidRPr="008D73BC">
              <w:t>Ņemot vērā, ka</w:t>
            </w:r>
            <w:r>
              <w:t xml:space="preserve"> </w:t>
            </w:r>
            <w:r w:rsidRPr="008D73BC">
              <w:t>vispārīgās vienošanās būtība paredz konkurenci starp vairākiem piegādātājiem,</w:t>
            </w:r>
          </w:p>
          <w:p w14:paraId="35065FAD" w14:textId="77777777" w:rsidR="00572453" w:rsidRPr="008D73BC" w:rsidRDefault="00572453" w:rsidP="00572453">
            <w:pPr>
              <w:spacing w:after="60"/>
              <w:jc w:val="both"/>
            </w:pPr>
            <w:r w:rsidRPr="008D73BC">
              <w:t>pēc piedāvājuma atsaukšanas ir palicis tikai viens pretendents,</w:t>
            </w:r>
            <w:r>
              <w:t xml:space="preserve"> l</w:t>
            </w:r>
            <w:r w:rsidRPr="008D73BC">
              <w:t>īdz ar to netiktu nodrošināta konkurence turpmākajās cenu aptaujās,</w:t>
            </w:r>
            <w:r>
              <w:t xml:space="preserve"> </w:t>
            </w:r>
            <w:r w:rsidRPr="008D73BC">
              <w:t>pasūtītājs secina, ka iepirkuma mērķis – nodrošināt konkurenci un efektīvu finanšu līdzekļu izmantošanu – nav sasniedzams.</w:t>
            </w:r>
          </w:p>
          <w:p w14:paraId="6205616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757E7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4DCA47A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F4FFD" w14:paraId="132A4E5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2C50F2" w14:textId="77777777" w:rsidR="00441757" w:rsidRPr="00AE1131" w:rsidRDefault="00132CA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F4FFD" w14:paraId="4F5EE4D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0C7E87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67E309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F4FFD" w14:paraId="34F3BCF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1A45C7" w14:textId="77777777" w:rsidR="00441757" w:rsidRPr="00AE1131" w:rsidRDefault="00132CA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CF4FFD" w14:paraId="45A752C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A5D349" w14:textId="77777777" w:rsidR="00441757" w:rsidRPr="007B0A5A" w:rsidRDefault="00132CA4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Viens no diviem pretendents ir atsaucis savu dalību iepirkumā, komisija lēmusi pārtraukt iepirkumu.</w:t>
            </w:r>
          </w:p>
        </w:tc>
      </w:tr>
    </w:tbl>
    <w:p w14:paraId="3F1FDCD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F4FFD" w14:paraId="00367FA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68B6B8" w14:textId="77777777" w:rsidR="00441757" w:rsidRPr="00AE1131" w:rsidRDefault="00132CA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F4FFD" w14:paraId="562CD55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CCA042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101A99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F4FFD" w14:paraId="71BBDCC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D42C80" w14:textId="77777777" w:rsidR="00441757" w:rsidRPr="00AE1131" w:rsidRDefault="00132CA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F4FFD" w14:paraId="7056CA0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119390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C929DF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F4FFD" w14:paraId="79723F1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FC37BD4" w14:textId="77777777" w:rsidR="00441757" w:rsidRPr="00AE1131" w:rsidRDefault="00132CA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CF4FFD" w14:paraId="1543E07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EEB55B6" w14:textId="77777777" w:rsidR="00441757" w:rsidRPr="00AE1131" w:rsidRDefault="00132CA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80600C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F4FFD" w14:paraId="0FCFB06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59A9B0" w14:textId="77777777" w:rsidR="00441757" w:rsidRPr="00AE1131" w:rsidRDefault="00132CA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CF4FFD" w14:paraId="1C2D566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AE8B93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2596D24" w14:textId="77777777" w:rsidR="00441757" w:rsidRDefault="00441757">
      <w:pPr>
        <w:rPr>
          <w:b/>
          <w:bCs/>
          <w:szCs w:val="26"/>
        </w:rPr>
      </w:pPr>
    </w:p>
    <w:p w14:paraId="2D202FEA" w14:textId="020883C8" w:rsidR="00441757" w:rsidRDefault="004B388F" w:rsidP="003C695F">
      <w:pPr>
        <w:rPr>
          <w:bCs/>
          <w:szCs w:val="26"/>
        </w:rPr>
      </w:pPr>
      <w:r>
        <w:rPr>
          <w:bCs/>
          <w:szCs w:val="26"/>
        </w:rPr>
        <w:t>Iepirkumu komisija</w:t>
      </w: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CBA4D" w14:textId="77777777" w:rsidR="005403A8" w:rsidRDefault="005403A8">
      <w:r>
        <w:separator/>
      </w:r>
    </w:p>
  </w:endnote>
  <w:endnote w:type="continuationSeparator" w:id="0">
    <w:p w14:paraId="43F8DE5E" w14:textId="77777777" w:rsidR="005403A8" w:rsidRDefault="00540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D3EB1" w14:textId="77777777" w:rsidR="00441757" w:rsidRDefault="00132CA4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5403A8"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742AAACB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04545" w14:textId="77777777" w:rsidR="00441757" w:rsidRPr="00B1048E" w:rsidRDefault="00132CA4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4C1E65CC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2788A" w14:textId="77777777" w:rsidR="005403A8" w:rsidRDefault="005403A8">
      <w:r>
        <w:separator/>
      </w:r>
    </w:p>
  </w:footnote>
  <w:footnote w:type="continuationSeparator" w:id="0">
    <w:p w14:paraId="765140DC" w14:textId="77777777" w:rsidR="005403A8" w:rsidRDefault="005403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2CAC31F8">
      <w:start w:val="1"/>
      <w:numFmt w:val="decimal"/>
      <w:lvlText w:val="%1."/>
      <w:lvlJc w:val="left"/>
      <w:pPr>
        <w:ind w:left="1440" w:hanging="360"/>
      </w:pPr>
    </w:lvl>
    <w:lvl w:ilvl="1" w:tplc="45E0F502" w:tentative="1">
      <w:start w:val="1"/>
      <w:numFmt w:val="lowerLetter"/>
      <w:lvlText w:val="%2."/>
      <w:lvlJc w:val="left"/>
      <w:pPr>
        <w:ind w:left="2160" w:hanging="360"/>
      </w:pPr>
    </w:lvl>
    <w:lvl w:ilvl="2" w:tplc="17A4476A" w:tentative="1">
      <w:start w:val="1"/>
      <w:numFmt w:val="lowerRoman"/>
      <w:lvlText w:val="%3."/>
      <w:lvlJc w:val="right"/>
      <w:pPr>
        <w:ind w:left="2880" w:hanging="180"/>
      </w:pPr>
    </w:lvl>
    <w:lvl w:ilvl="3" w:tplc="39F60D24" w:tentative="1">
      <w:start w:val="1"/>
      <w:numFmt w:val="decimal"/>
      <w:lvlText w:val="%4."/>
      <w:lvlJc w:val="left"/>
      <w:pPr>
        <w:ind w:left="3600" w:hanging="360"/>
      </w:pPr>
    </w:lvl>
    <w:lvl w:ilvl="4" w:tplc="68A4FD5C" w:tentative="1">
      <w:start w:val="1"/>
      <w:numFmt w:val="lowerLetter"/>
      <w:lvlText w:val="%5."/>
      <w:lvlJc w:val="left"/>
      <w:pPr>
        <w:ind w:left="4320" w:hanging="360"/>
      </w:pPr>
    </w:lvl>
    <w:lvl w:ilvl="5" w:tplc="4356A43C" w:tentative="1">
      <w:start w:val="1"/>
      <w:numFmt w:val="lowerRoman"/>
      <w:lvlText w:val="%6."/>
      <w:lvlJc w:val="right"/>
      <w:pPr>
        <w:ind w:left="5040" w:hanging="180"/>
      </w:pPr>
    </w:lvl>
    <w:lvl w:ilvl="6" w:tplc="42C27F0A" w:tentative="1">
      <w:start w:val="1"/>
      <w:numFmt w:val="decimal"/>
      <w:lvlText w:val="%7."/>
      <w:lvlJc w:val="left"/>
      <w:pPr>
        <w:ind w:left="5760" w:hanging="360"/>
      </w:pPr>
    </w:lvl>
    <w:lvl w:ilvl="7" w:tplc="1BE44CA6" w:tentative="1">
      <w:start w:val="1"/>
      <w:numFmt w:val="lowerLetter"/>
      <w:lvlText w:val="%8."/>
      <w:lvlJc w:val="left"/>
      <w:pPr>
        <w:ind w:left="6480" w:hanging="360"/>
      </w:pPr>
    </w:lvl>
    <w:lvl w:ilvl="8" w:tplc="E708ADC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0A2A71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5C9B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004E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187A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FE8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C008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90FA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8E1B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9ACA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359E3A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0C97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5E87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CCC8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0675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42D6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D0CB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8452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F05B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7C216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A9656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EC24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1A6D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36BF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BAD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CACC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A2AE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F41A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BC6630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F6A3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0274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1AD1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9E52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AEA1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A623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AA93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92EA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E86AE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07E3074" w:tentative="1">
      <w:start w:val="1"/>
      <w:numFmt w:val="lowerLetter"/>
      <w:lvlText w:val="%2."/>
      <w:lvlJc w:val="left"/>
      <w:pPr>
        <w:ind w:left="1440" w:hanging="360"/>
      </w:pPr>
    </w:lvl>
    <w:lvl w:ilvl="2" w:tplc="6366ACC8" w:tentative="1">
      <w:start w:val="1"/>
      <w:numFmt w:val="lowerRoman"/>
      <w:lvlText w:val="%3."/>
      <w:lvlJc w:val="right"/>
      <w:pPr>
        <w:ind w:left="2160" w:hanging="180"/>
      </w:pPr>
    </w:lvl>
    <w:lvl w:ilvl="3" w:tplc="FECEBFA6" w:tentative="1">
      <w:start w:val="1"/>
      <w:numFmt w:val="decimal"/>
      <w:lvlText w:val="%4."/>
      <w:lvlJc w:val="left"/>
      <w:pPr>
        <w:ind w:left="2880" w:hanging="360"/>
      </w:pPr>
    </w:lvl>
    <w:lvl w:ilvl="4" w:tplc="E9C27622" w:tentative="1">
      <w:start w:val="1"/>
      <w:numFmt w:val="lowerLetter"/>
      <w:lvlText w:val="%5."/>
      <w:lvlJc w:val="left"/>
      <w:pPr>
        <w:ind w:left="3600" w:hanging="360"/>
      </w:pPr>
    </w:lvl>
    <w:lvl w:ilvl="5" w:tplc="79589B3E" w:tentative="1">
      <w:start w:val="1"/>
      <w:numFmt w:val="lowerRoman"/>
      <w:lvlText w:val="%6."/>
      <w:lvlJc w:val="right"/>
      <w:pPr>
        <w:ind w:left="4320" w:hanging="180"/>
      </w:pPr>
    </w:lvl>
    <w:lvl w:ilvl="6" w:tplc="3CD07702" w:tentative="1">
      <w:start w:val="1"/>
      <w:numFmt w:val="decimal"/>
      <w:lvlText w:val="%7."/>
      <w:lvlJc w:val="left"/>
      <w:pPr>
        <w:ind w:left="5040" w:hanging="360"/>
      </w:pPr>
    </w:lvl>
    <w:lvl w:ilvl="7" w:tplc="F3B4F3AC" w:tentative="1">
      <w:start w:val="1"/>
      <w:numFmt w:val="lowerLetter"/>
      <w:lvlText w:val="%8."/>
      <w:lvlJc w:val="left"/>
      <w:pPr>
        <w:ind w:left="5760" w:hanging="360"/>
      </w:pPr>
    </w:lvl>
    <w:lvl w:ilvl="8" w:tplc="A9DAAB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7D0A6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7F853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9E69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BC4F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4A5A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0AFC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029A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1AD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A2E4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5D56149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FE5D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CC17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F4B6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6A0B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E45E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064E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8844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D4AC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583ED9B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AE883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BD07B9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69E952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986935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15ECF6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9FAD7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AA8FB0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B769C1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43CA00B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F7C8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301E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8EC9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7AB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7C66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7034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9CA9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6E33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7AC66E48">
      <w:start w:val="1"/>
      <w:numFmt w:val="decimal"/>
      <w:lvlText w:val="%1."/>
      <w:lvlJc w:val="left"/>
      <w:pPr>
        <w:ind w:left="720" w:hanging="360"/>
      </w:pPr>
    </w:lvl>
    <w:lvl w:ilvl="1" w:tplc="50288D14" w:tentative="1">
      <w:start w:val="1"/>
      <w:numFmt w:val="lowerLetter"/>
      <w:lvlText w:val="%2."/>
      <w:lvlJc w:val="left"/>
      <w:pPr>
        <w:ind w:left="1440" w:hanging="360"/>
      </w:pPr>
    </w:lvl>
    <w:lvl w:ilvl="2" w:tplc="DDFC94EA" w:tentative="1">
      <w:start w:val="1"/>
      <w:numFmt w:val="lowerRoman"/>
      <w:lvlText w:val="%3."/>
      <w:lvlJc w:val="right"/>
      <w:pPr>
        <w:ind w:left="2160" w:hanging="180"/>
      </w:pPr>
    </w:lvl>
    <w:lvl w:ilvl="3" w:tplc="42202396" w:tentative="1">
      <w:start w:val="1"/>
      <w:numFmt w:val="decimal"/>
      <w:lvlText w:val="%4."/>
      <w:lvlJc w:val="left"/>
      <w:pPr>
        <w:ind w:left="2880" w:hanging="360"/>
      </w:pPr>
    </w:lvl>
    <w:lvl w:ilvl="4" w:tplc="7B5269A6" w:tentative="1">
      <w:start w:val="1"/>
      <w:numFmt w:val="lowerLetter"/>
      <w:lvlText w:val="%5."/>
      <w:lvlJc w:val="left"/>
      <w:pPr>
        <w:ind w:left="3600" w:hanging="360"/>
      </w:pPr>
    </w:lvl>
    <w:lvl w:ilvl="5" w:tplc="80AA8D60" w:tentative="1">
      <w:start w:val="1"/>
      <w:numFmt w:val="lowerRoman"/>
      <w:lvlText w:val="%6."/>
      <w:lvlJc w:val="right"/>
      <w:pPr>
        <w:ind w:left="4320" w:hanging="180"/>
      </w:pPr>
    </w:lvl>
    <w:lvl w:ilvl="6" w:tplc="2358561C" w:tentative="1">
      <w:start w:val="1"/>
      <w:numFmt w:val="decimal"/>
      <w:lvlText w:val="%7."/>
      <w:lvlJc w:val="left"/>
      <w:pPr>
        <w:ind w:left="5040" w:hanging="360"/>
      </w:pPr>
    </w:lvl>
    <w:lvl w:ilvl="7" w:tplc="C03C6038" w:tentative="1">
      <w:start w:val="1"/>
      <w:numFmt w:val="lowerLetter"/>
      <w:lvlText w:val="%8."/>
      <w:lvlJc w:val="left"/>
      <w:pPr>
        <w:ind w:left="5760" w:hanging="360"/>
      </w:pPr>
    </w:lvl>
    <w:lvl w:ilvl="8" w:tplc="AFA84B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247E3E4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4EDA9A3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E3C0A7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C80079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5C8D40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FD280F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456645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0385C5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34124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41D8846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3AA4AD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2EA63B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2A6817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1BE479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338020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770365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F9031D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E260E7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54E9E7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348F30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2E8162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F84E39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EF83F0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D8E88F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B023A0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BB6B20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F5AD11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DE2CF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5AAA8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987B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F286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348F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A1B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FC64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F2CD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24A1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8262778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E86C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0C83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506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DA57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FEC9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F614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B203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6A2E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25742D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7A40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B6E1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F611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FE8B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8A94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EAD5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8AA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2A50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FF84F96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B10776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680F14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526150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05C456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E40EED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D2C1E5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FAE09F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95C17B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6EDC621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C6A1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3CC7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62D0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1CDF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441A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72B6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4064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1861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5D90DF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EE1D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109E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EA7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D618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7EEC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7879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3E47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A060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3D5C4AF0">
      <w:start w:val="1"/>
      <w:numFmt w:val="decimal"/>
      <w:lvlText w:val="%1."/>
      <w:lvlJc w:val="left"/>
      <w:pPr>
        <w:ind w:left="720" w:hanging="360"/>
      </w:pPr>
    </w:lvl>
    <w:lvl w:ilvl="1" w:tplc="65AE235C" w:tentative="1">
      <w:start w:val="1"/>
      <w:numFmt w:val="lowerLetter"/>
      <w:lvlText w:val="%2."/>
      <w:lvlJc w:val="left"/>
      <w:pPr>
        <w:ind w:left="1440" w:hanging="360"/>
      </w:pPr>
    </w:lvl>
    <w:lvl w:ilvl="2" w:tplc="E7184148" w:tentative="1">
      <w:start w:val="1"/>
      <w:numFmt w:val="lowerRoman"/>
      <w:lvlText w:val="%3."/>
      <w:lvlJc w:val="right"/>
      <w:pPr>
        <w:ind w:left="2160" w:hanging="180"/>
      </w:pPr>
    </w:lvl>
    <w:lvl w:ilvl="3" w:tplc="DAD4A58E" w:tentative="1">
      <w:start w:val="1"/>
      <w:numFmt w:val="decimal"/>
      <w:lvlText w:val="%4."/>
      <w:lvlJc w:val="left"/>
      <w:pPr>
        <w:ind w:left="2880" w:hanging="360"/>
      </w:pPr>
    </w:lvl>
    <w:lvl w:ilvl="4" w:tplc="AEB280B0" w:tentative="1">
      <w:start w:val="1"/>
      <w:numFmt w:val="lowerLetter"/>
      <w:lvlText w:val="%5."/>
      <w:lvlJc w:val="left"/>
      <w:pPr>
        <w:ind w:left="3600" w:hanging="360"/>
      </w:pPr>
    </w:lvl>
    <w:lvl w:ilvl="5" w:tplc="71BE07B4" w:tentative="1">
      <w:start w:val="1"/>
      <w:numFmt w:val="lowerRoman"/>
      <w:lvlText w:val="%6."/>
      <w:lvlJc w:val="right"/>
      <w:pPr>
        <w:ind w:left="4320" w:hanging="180"/>
      </w:pPr>
    </w:lvl>
    <w:lvl w:ilvl="6" w:tplc="01D0C6B2" w:tentative="1">
      <w:start w:val="1"/>
      <w:numFmt w:val="decimal"/>
      <w:lvlText w:val="%7."/>
      <w:lvlJc w:val="left"/>
      <w:pPr>
        <w:ind w:left="5040" w:hanging="360"/>
      </w:pPr>
    </w:lvl>
    <w:lvl w:ilvl="7" w:tplc="3618C3E8" w:tentative="1">
      <w:start w:val="1"/>
      <w:numFmt w:val="lowerLetter"/>
      <w:lvlText w:val="%8."/>
      <w:lvlJc w:val="left"/>
      <w:pPr>
        <w:ind w:left="5760" w:hanging="360"/>
      </w:pPr>
    </w:lvl>
    <w:lvl w:ilvl="8" w:tplc="0DF0FF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E6FE32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F1C4C3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E80653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FF08F5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0F8CE4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E80EC0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13426D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FA4C60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4A8D0C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D398261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25256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0046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82D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60FB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785A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0EB3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5C70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32E0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970898EA">
      <w:start w:val="1"/>
      <w:numFmt w:val="decimal"/>
      <w:lvlText w:val="%1."/>
      <w:lvlJc w:val="left"/>
      <w:pPr>
        <w:ind w:left="720" w:hanging="360"/>
      </w:pPr>
    </w:lvl>
    <w:lvl w:ilvl="1" w:tplc="E61C6D76" w:tentative="1">
      <w:start w:val="1"/>
      <w:numFmt w:val="lowerLetter"/>
      <w:lvlText w:val="%2."/>
      <w:lvlJc w:val="left"/>
      <w:pPr>
        <w:ind w:left="1440" w:hanging="360"/>
      </w:pPr>
    </w:lvl>
    <w:lvl w:ilvl="2" w:tplc="C3BA56E4" w:tentative="1">
      <w:start w:val="1"/>
      <w:numFmt w:val="lowerRoman"/>
      <w:lvlText w:val="%3."/>
      <w:lvlJc w:val="right"/>
      <w:pPr>
        <w:ind w:left="2160" w:hanging="180"/>
      </w:pPr>
    </w:lvl>
    <w:lvl w:ilvl="3" w:tplc="DD28DA1E" w:tentative="1">
      <w:start w:val="1"/>
      <w:numFmt w:val="decimal"/>
      <w:lvlText w:val="%4."/>
      <w:lvlJc w:val="left"/>
      <w:pPr>
        <w:ind w:left="2880" w:hanging="360"/>
      </w:pPr>
    </w:lvl>
    <w:lvl w:ilvl="4" w:tplc="6BB0A876" w:tentative="1">
      <w:start w:val="1"/>
      <w:numFmt w:val="lowerLetter"/>
      <w:lvlText w:val="%5."/>
      <w:lvlJc w:val="left"/>
      <w:pPr>
        <w:ind w:left="3600" w:hanging="360"/>
      </w:pPr>
    </w:lvl>
    <w:lvl w:ilvl="5" w:tplc="6BB0D5C6" w:tentative="1">
      <w:start w:val="1"/>
      <w:numFmt w:val="lowerRoman"/>
      <w:lvlText w:val="%6."/>
      <w:lvlJc w:val="right"/>
      <w:pPr>
        <w:ind w:left="4320" w:hanging="180"/>
      </w:pPr>
    </w:lvl>
    <w:lvl w:ilvl="6" w:tplc="AFC83FC2" w:tentative="1">
      <w:start w:val="1"/>
      <w:numFmt w:val="decimal"/>
      <w:lvlText w:val="%7."/>
      <w:lvlJc w:val="left"/>
      <w:pPr>
        <w:ind w:left="5040" w:hanging="360"/>
      </w:pPr>
    </w:lvl>
    <w:lvl w:ilvl="7" w:tplc="427CFE4C" w:tentative="1">
      <w:start w:val="1"/>
      <w:numFmt w:val="lowerLetter"/>
      <w:lvlText w:val="%8."/>
      <w:lvlJc w:val="left"/>
      <w:pPr>
        <w:ind w:left="5760" w:hanging="360"/>
      </w:pPr>
    </w:lvl>
    <w:lvl w:ilvl="8" w:tplc="6C660B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5B0EB3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8859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BB8F1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DABD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608C0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1E58D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6649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CE8F5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FF44E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15001F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C7C11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1ECB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B818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AA3F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A8F5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C85D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C003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5EC4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91D8B2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C622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2AA6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D0D3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9C25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22A0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CAF5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E4F7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F4A1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337694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BE591E">
      <w:numFmt w:val="none"/>
      <w:lvlText w:val=""/>
      <w:lvlJc w:val="left"/>
      <w:pPr>
        <w:tabs>
          <w:tab w:val="num" w:pos="360"/>
        </w:tabs>
      </w:pPr>
    </w:lvl>
    <w:lvl w:ilvl="2" w:tplc="588C7CDE">
      <w:numFmt w:val="none"/>
      <w:lvlText w:val=""/>
      <w:lvlJc w:val="left"/>
      <w:pPr>
        <w:tabs>
          <w:tab w:val="num" w:pos="360"/>
        </w:tabs>
      </w:pPr>
    </w:lvl>
    <w:lvl w:ilvl="3" w:tplc="EBE2E80A">
      <w:numFmt w:val="none"/>
      <w:lvlText w:val=""/>
      <w:lvlJc w:val="left"/>
      <w:pPr>
        <w:tabs>
          <w:tab w:val="num" w:pos="360"/>
        </w:tabs>
      </w:pPr>
    </w:lvl>
    <w:lvl w:ilvl="4" w:tplc="6EE6EB36">
      <w:numFmt w:val="none"/>
      <w:lvlText w:val=""/>
      <w:lvlJc w:val="left"/>
      <w:pPr>
        <w:tabs>
          <w:tab w:val="num" w:pos="360"/>
        </w:tabs>
      </w:pPr>
    </w:lvl>
    <w:lvl w:ilvl="5" w:tplc="F6769480">
      <w:numFmt w:val="none"/>
      <w:lvlText w:val=""/>
      <w:lvlJc w:val="left"/>
      <w:pPr>
        <w:tabs>
          <w:tab w:val="num" w:pos="360"/>
        </w:tabs>
      </w:pPr>
    </w:lvl>
    <w:lvl w:ilvl="6" w:tplc="874E3DD0">
      <w:numFmt w:val="none"/>
      <w:lvlText w:val=""/>
      <w:lvlJc w:val="left"/>
      <w:pPr>
        <w:tabs>
          <w:tab w:val="num" w:pos="360"/>
        </w:tabs>
      </w:pPr>
    </w:lvl>
    <w:lvl w:ilvl="7" w:tplc="CE2268B8">
      <w:numFmt w:val="none"/>
      <w:lvlText w:val=""/>
      <w:lvlJc w:val="left"/>
      <w:pPr>
        <w:tabs>
          <w:tab w:val="num" w:pos="360"/>
        </w:tabs>
      </w:pPr>
    </w:lvl>
    <w:lvl w:ilvl="8" w:tplc="C164CE14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5C8013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38256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E282F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15834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34835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27C5D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AD607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FC6BA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5C818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FAC895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80FA96" w:tentative="1">
      <w:start w:val="1"/>
      <w:numFmt w:val="lowerLetter"/>
      <w:lvlText w:val="%2."/>
      <w:lvlJc w:val="left"/>
      <w:pPr>
        <w:ind w:left="1440" w:hanging="360"/>
      </w:pPr>
    </w:lvl>
    <w:lvl w:ilvl="2" w:tplc="F2BCAE1C" w:tentative="1">
      <w:start w:val="1"/>
      <w:numFmt w:val="lowerRoman"/>
      <w:lvlText w:val="%3."/>
      <w:lvlJc w:val="right"/>
      <w:pPr>
        <w:ind w:left="2160" w:hanging="180"/>
      </w:pPr>
    </w:lvl>
    <w:lvl w:ilvl="3" w:tplc="D624AC40" w:tentative="1">
      <w:start w:val="1"/>
      <w:numFmt w:val="decimal"/>
      <w:lvlText w:val="%4."/>
      <w:lvlJc w:val="left"/>
      <w:pPr>
        <w:ind w:left="2880" w:hanging="360"/>
      </w:pPr>
    </w:lvl>
    <w:lvl w:ilvl="4" w:tplc="B4DE5680" w:tentative="1">
      <w:start w:val="1"/>
      <w:numFmt w:val="lowerLetter"/>
      <w:lvlText w:val="%5."/>
      <w:lvlJc w:val="left"/>
      <w:pPr>
        <w:ind w:left="3600" w:hanging="360"/>
      </w:pPr>
    </w:lvl>
    <w:lvl w:ilvl="5" w:tplc="DDC6B8FC" w:tentative="1">
      <w:start w:val="1"/>
      <w:numFmt w:val="lowerRoman"/>
      <w:lvlText w:val="%6."/>
      <w:lvlJc w:val="right"/>
      <w:pPr>
        <w:ind w:left="4320" w:hanging="180"/>
      </w:pPr>
    </w:lvl>
    <w:lvl w:ilvl="6" w:tplc="4342C540" w:tentative="1">
      <w:start w:val="1"/>
      <w:numFmt w:val="decimal"/>
      <w:lvlText w:val="%7."/>
      <w:lvlJc w:val="left"/>
      <w:pPr>
        <w:ind w:left="5040" w:hanging="360"/>
      </w:pPr>
    </w:lvl>
    <w:lvl w:ilvl="7" w:tplc="9B5E0DB0" w:tentative="1">
      <w:start w:val="1"/>
      <w:numFmt w:val="lowerLetter"/>
      <w:lvlText w:val="%8."/>
      <w:lvlJc w:val="left"/>
      <w:pPr>
        <w:ind w:left="5760" w:hanging="360"/>
      </w:pPr>
    </w:lvl>
    <w:lvl w:ilvl="8" w:tplc="6360C1E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7FAD"/>
    <w:rsid w:val="00075B91"/>
    <w:rsid w:val="000A04E5"/>
    <w:rsid w:val="00112946"/>
    <w:rsid w:val="00132CA4"/>
    <w:rsid w:val="00142B1A"/>
    <w:rsid w:val="001D1166"/>
    <w:rsid w:val="00271C2A"/>
    <w:rsid w:val="00273720"/>
    <w:rsid w:val="002924E1"/>
    <w:rsid w:val="002A7D29"/>
    <w:rsid w:val="00323007"/>
    <w:rsid w:val="003C695F"/>
    <w:rsid w:val="00441757"/>
    <w:rsid w:val="00454AAD"/>
    <w:rsid w:val="004B388F"/>
    <w:rsid w:val="004B442E"/>
    <w:rsid w:val="005403A8"/>
    <w:rsid w:val="005430E9"/>
    <w:rsid w:val="00560EFC"/>
    <w:rsid w:val="00572453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25D02"/>
    <w:rsid w:val="00947573"/>
    <w:rsid w:val="00993A94"/>
    <w:rsid w:val="009A6A48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CF4FFD"/>
    <w:rsid w:val="00D530A4"/>
    <w:rsid w:val="00D61CBD"/>
    <w:rsid w:val="00DB09C1"/>
    <w:rsid w:val="00DC047E"/>
    <w:rsid w:val="00DC1584"/>
    <w:rsid w:val="00DF19C9"/>
    <w:rsid w:val="00E82A7D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180F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34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3859</Words>
  <Characters>2200</Characters>
  <Application>Microsoft Office Word</Application>
  <DocSecurity>0</DocSecurity>
  <Lines>18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2026-06-12T06:56:00Z</dcterms:created>
  <dcterms:modified xsi:type="dcterms:W3CDTF">2026-06-12T06:59:00Z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