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B8AA2" w14:textId="77777777" w:rsidR="00250B29" w:rsidRPr="00D61CBD" w:rsidRDefault="00250B29" w:rsidP="00250B29">
      <w:pPr>
        <w:jc w:val="center"/>
        <w:rPr>
          <w:b/>
        </w:rPr>
      </w:pPr>
      <w:r w:rsidRPr="00AE1131">
        <w:rPr>
          <w:b/>
        </w:rPr>
        <w:t>Balvu novada pašvaldība</w:t>
      </w:r>
    </w:p>
    <w:p w14:paraId="039D88AB" w14:textId="3C910974" w:rsidR="00142B1A" w:rsidRDefault="00250B29" w:rsidP="00250B29">
      <w:pPr>
        <w:jc w:val="center"/>
      </w:pPr>
      <w:r>
        <w:t>(Reģ. Nr.90009115622)</w:t>
      </w:r>
    </w:p>
    <w:p w14:paraId="4D90BBA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0D8775B" w14:textId="77777777" w:rsidR="00B22F09" w:rsidRDefault="00B22F09" w:rsidP="00142B1A">
      <w:pPr>
        <w:jc w:val="center"/>
      </w:pPr>
      <w:r>
        <w:t xml:space="preserve">“Balvu pilsētas tranzīta ielu ikdienas uzturēšanas darbu veikšana </w:t>
      </w:r>
    </w:p>
    <w:p w14:paraId="447C8E20" w14:textId="2C6CB13F" w:rsidR="00142B1A" w:rsidRPr="000A04E5" w:rsidRDefault="00000000" w:rsidP="00142B1A">
      <w:pPr>
        <w:jc w:val="center"/>
      </w:pPr>
      <w:r>
        <w:t>ziemas un vasaras sezonā 2026. gadā</w:t>
      </w:r>
      <w:r w:rsidRPr="000A04E5">
        <w:t>”</w:t>
      </w:r>
    </w:p>
    <w:p w14:paraId="796536E4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2025/84 AK</w:t>
      </w:r>
      <w:r w:rsidRPr="00873D20">
        <w:t xml:space="preserve"> </w:t>
      </w:r>
    </w:p>
    <w:p w14:paraId="3AF7BDCB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D38DD0D" w14:textId="77777777" w:rsidR="00142B1A" w:rsidRDefault="00142B1A" w:rsidP="00142B1A">
      <w:pPr>
        <w:jc w:val="right"/>
      </w:pPr>
    </w:p>
    <w:p w14:paraId="1985206E" w14:textId="685EAF74" w:rsidR="00142B1A" w:rsidRDefault="00B22F09" w:rsidP="00142B1A">
      <w:pPr>
        <w:jc w:val="right"/>
      </w:pPr>
      <w:r>
        <w:t>15.12.2025.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2F03" w14:paraId="7C8FC5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39D43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E2F03" w14:paraId="3CC1D5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8894D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:rsidR="00BE2F03" w14:paraId="642E63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35709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2F03" w14:paraId="0740B3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FA45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E2F03" w14:paraId="17A74D2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42D9B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:rsidR="00BE2F03" w14:paraId="384B9B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47747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2F03" w14:paraId="26CF0F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9B2B0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E2F03" w14:paraId="03D879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8044B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2025/84 AK</w:t>
            </w:r>
          </w:p>
        </w:tc>
      </w:tr>
      <w:tr w:rsidR="00BE2F03" w14:paraId="0408D2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CBEB2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2F03" w14:paraId="60C72A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7857A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E2F03" w14:paraId="36F2D77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C7E6E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E2F03" w14:paraId="71B910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416B2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2F03" w14:paraId="1E0ED1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ADCFEE" w14:textId="1A3BB7BF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</w:p>
        </w:tc>
      </w:tr>
      <w:tr w:rsidR="00BE2F03" w14:paraId="6A14926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9A289B" w14:textId="4A7D52B8" w:rsidR="00142B1A" w:rsidRPr="00200837" w:rsidRDefault="00200837" w:rsidP="00142B1A">
            <w:pPr>
              <w:jc w:val="both"/>
              <w:rPr>
                <w:szCs w:val="26"/>
              </w:rPr>
            </w:pPr>
            <w:r w:rsidRPr="00200837">
              <w:rPr>
                <w:szCs w:val="26"/>
              </w:rPr>
              <w:t xml:space="preserve">Publisko iepirkumu likuma 8.panta pirmās daļas </w:t>
            </w:r>
            <w:r>
              <w:rPr>
                <w:szCs w:val="26"/>
              </w:rPr>
              <w:t>1</w:t>
            </w:r>
            <w:r w:rsidRPr="00200837">
              <w:rPr>
                <w:szCs w:val="26"/>
              </w:rPr>
              <w:t>.punkts</w:t>
            </w:r>
          </w:p>
        </w:tc>
      </w:tr>
      <w:tr w:rsidR="00BE2F03" w14:paraId="15E36E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41804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2F03" w14:paraId="500DB5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233DF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E2F03" w14:paraId="2DE993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027259" w14:textId="0D5D3461" w:rsidR="00142B1A" w:rsidRDefault="00793EC0" w:rsidP="00142B1A">
            <w:pPr>
              <w:rPr>
                <w:bCs/>
                <w:szCs w:val="26"/>
              </w:rPr>
            </w:pPr>
            <w:r w:rsidRPr="00793EC0">
              <w:rPr>
                <w:bCs/>
                <w:szCs w:val="26"/>
              </w:rPr>
              <w:t>Balvu pilsētas tranzīta ielu (Bērzpils iela, Brīvības iela, Partizānu iela un Stacijas iela) ikdienas uzturēšanas darbu veikšana ziemas un vasaras sezonā</w:t>
            </w:r>
          </w:p>
        </w:tc>
      </w:tr>
      <w:tr w:rsidR="00BE2F03" w14:paraId="0CCA56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DAE68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2F03" w14:paraId="67CF15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694D80" w14:textId="7E71CF02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BE2F03" w14:paraId="3E4019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78757E" w14:textId="4BAF2848" w:rsidR="00142B1A" w:rsidRDefault="00793EC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BE2F03" w14:paraId="1F40B5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2980D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E2F03" w14:paraId="5B21C3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926462" w14:textId="2D246D3C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</w:t>
            </w:r>
            <w:r w:rsidR="00850CB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E2F03" w14:paraId="7A387B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4DD6D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28.10.2025</w:t>
            </w:r>
          </w:p>
        </w:tc>
      </w:tr>
    </w:tbl>
    <w:p w14:paraId="63F0800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E2F03" w14:paraId="1ABC9C2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6CF34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E2F03" w14:paraId="477AC8B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58DB350" w14:textId="49CC311F" w:rsidR="00793EC0" w:rsidRPr="00793EC0" w:rsidRDefault="00000000" w:rsidP="001B1E11">
            <w:pPr>
              <w:jc w:val="both"/>
              <w:rPr>
                <w:bCs/>
                <w:lang w:eastAsia="ru-RU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793EC0" w:rsidRPr="00793EC0">
              <w:rPr>
                <w:bCs/>
                <w:lang w:eastAsia="ru-RU"/>
              </w:rPr>
              <w:t>Balvu novada domes 26.06.2025. lēmum</w:t>
            </w:r>
            <w:r w:rsidR="00793EC0">
              <w:rPr>
                <w:bCs/>
                <w:lang w:eastAsia="ru-RU"/>
              </w:rPr>
              <w:t>u</w:t>
            </w:r>
            <w:r w:rsidR="00793EC0" w:rsidRPr="00793EC0">
              <w:rPr>
                <w:bCs/>
                <w:lang w:eastAsia="ru-RU"/>
              </w:rPr>
              <w:t xml:space="preserve"> Nr.227 (protokols Nr.</w:t>
            </w:r>
            <w:r w:rsidR="00793EC0" w:rsidRPr="00793EC0">
              <w:rPr>
                <w:lang w:eastAsia="ar-SA"/>
              </w:rPr>
              <w:t xml:space="preserve"> </w:t>
            </w:r>
            <w:r w:rsidR="00793EC0" w:rsidRPr="00793EC0">
              <w:rPr>
                <w:bCs/>
                <w:lang w:eastAsia="ru-RU"/>
              </w:rPr>
              <w:t xml:space="preserve">14, 45.§) “Par Iepirkumu komisijas ievēlēšanu” </w:t>
            </w:r>
          </w:p>
          <w:p w14:paraId="4824BA29" w14:textId="48FC1C2B" w:rsidR="00793EC0" w:rsidRPr="00793EC0" w:rsidRDefault="00793EC0" w:rsidP="001B1E11">
            <w:pPr>
              <w:suppressAutoHyphens/>
              <w:jc w:val="both"/>
              <w:rPr>
                <w:bCs/>
                <w:lang w:eastAsia="ru-RU"/>
              </w:rPr>
            </w:pPr>
            <w:r w:rsidRPr="00793EC0">
              <w:rPr>
                <w:bCs/>
                <w:lang w:eastAsia="ru-RU"/>
              </w:rPr>
              <w:t>Balvu novada domes 21.08.2025. lēmum</w:t>
            </w:r>
            <w:r>
              <w:rPr>
                <w:bCs/>
                <w:lang w:eastAsia="ru-RU"/>
              </w:rPr>
              <w:t>u</w:t>
            </w:r>
            <w:r w:rsidRPr="00793EC0">
              <w:rPr>
                <w:bCs/>
                <w:lang w:eastAsia="ru-RU"/>
              </w:rPr>
              <w:t xml:space="preserve"> Nr.313 (protokols Nr.19, 1.&amp;) “Par izmaiņām Balvu novada Iepirkumu komisijas sastāvā”</w:t>
            </w:r>
          </w:p>
          <w:p w14:paraId="44069647" w14:textId="23CC19EB" w:rsidR="00793EC0" w:rsidRPr="00793EC0" w:rsidRDefault="00793EC0" w:rsidP="001B1E11">
            <w:pPr>
              <w:suppressAutoHyphens/>
              <w:jc w:val="both"/>
              <w:rPr>
                <w:bCs/>
                <w:lang w:eastAsia="ru-RU"/>
              </w:rPr>
            </w:pPr>
            <w:r w:rsidRPr="00793EC0">
              <w:rPr>
                <w:bCs/>
                <w:lang w:eastAsia="ru-RU"/>
              </w:rPr>
              <w:t>Balvu novada pašvaldības izpilddirektores D.Tutiņas 23.09.2025. rīkojum</w:t>
            </w:r>
            <w:r>
              <w:rPr>
                <w:bCs/>
                <w:lang w:eastAsia="ru-RU"/>
              </w:rPr>
              <w:t>u</w:t>
            </w:r>
            <w:r w:rsidRPr="00793EC0">
              <w:rPr>
                <w:bCs/>
                <w:lang w:eastAsia="ru-RU"/>
              </w:rPr>
              <w:t xml:space="preserve"> Nr.BNP/2025/3.20/159/RIKP “Par Iepirkumu komisijas sekretāres pienākumu veikšanu”</w:t>
            </w:r>
          </w:p>
          <w:p w14:paraId="0ACD1E85" w14:textId="31820BF9" w:rsidR="00142B1A" w:rsidRPr="00793EC0" w:rsidRDefault="00793EC0" w:rsidP="001B1E11">
            <w:pPr>
              <w:suppressAutoHyphens/>
              <w:jc w:val="both"/>
              <w:rPr>
                <w:bCs/>
                <w:lang w:eastAsia="ru-RU"/>
              </w:rPr>
            </w:pPr>
            <w:r w:rsidRPr="00793EC0">
              <w:rPr>
                <w:bCs/>
                <w:lang w:eastAsia="ru-RU"/>
              </w:rPr>
              <w:t>Balvu novada pašvaldības izpilddirektores D.Tutiņas 05.11.2025. rīkojum</w:t>
            </w:r>
            <w:r>
              <w:rPr>
                <w:bCs/>
                <w:lang w:eastAsia="ru-RU"/>
              </w:rPr>
              <w:t>u</w:t>
            </w:r>
            <w:r w:rsidRPr="00793EC0">
              <w:rPr>
                <w:bCs/>
                <w:lang w:eastAsia="ru-RU"/>
              </w:rPr>
              <w:t xml:space="preserve"> Nr.BNP/2025/3.20/191/RIKP “Par D. Ločmeles un I. Puriņas-Eglītes Iepirkumu komisijas sekretāres pienākumu pārņemšanu”</w:t>
            </w:r>
            <w:r>
              <w:rPr>
                <w:bCs/>
                <w:szCs w:val="26"/>
              </w:rPr>
              <w:t>, sastāvs:</w:t>
            </w:r>
          </w:p>
          <w:p w14:paraId="50BEEC44" w14:textId="77777777" w:rsidR="00793EC0" w:rsidRDefault="00793EC0" w:rsidP="00142B1A">
            <w:pPr>
              <w:jc w:val="both"/>
              <w:rPr>
                <w:bCs/>
                <w:szCs w:val="26"/>
              </w:rPr>
            </w:pPr>
          </w:p>
        </w:tc>
      </w:tr>
      <w:tr w:rsidR="00BE2F03" w14:paraId="2EE5CA3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72F06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7E0DD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2F03" w14:paraId="31F88A3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8AB8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E64BD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2F03" w14:paraId="36793B3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DA42C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40C95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Ločmele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24.10.2025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31.10.2025</w:t>
            </w:r>
          </w:p>
        </w:tc>
      </w:tr>
      <w:tr w:rsidR="00BE2F03" w14:paraId="067F05E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E2802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5C499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Antra </w:t>
            </w:r>
            <w:proofErr w:type="spellStart"/>
            <w:r w:rsidRPr="00AE1131">
              <w:rPr>
                <w:bCs/>
                <w:szCs w:val="26"/>
              </w:rPr>
              <w:t>Keisele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2F03" w14:paraId="1A49C60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11908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E1AA2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2F03" w14:paraId="0D4F1DA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3FD4C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D30AB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Ligija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E2F03" w14:paraId="2D54E14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32077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C534F77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2F03" w14:paraId="3ECC2D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1C469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E2F03" w14:paraId="54C83B8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010922" w14:textId="22AD31BD" w:rsidR="00BE2F03" w:rsidRDefault="00613F8C">
            <w:r>
              <w:t>-</w:t>
            </w:r>
          </w:p>
        </w:tc>
      </w:tr>
    </w:tbl>
    <w:p w14:paraId="20A0DCF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2F03" w14:paraId="71E1C3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4A0D0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E2F03" w14:paraId="3EB8320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0C0820" w14:textId="77777777" w:rsidR="00B8307C" w:rsidRDefault="00613F8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Atklāta konkursa nolikumu sagatavoja</w:t>
            </w:r>
            <w:r w:rsidR="00B8307C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iepirkumu speciāliste Dace Ločmele</w:t>
            </w:r>
            <w:r w:rsidR="00B8307C">
              <w:rPr>
                <w:bCs/>
                <w:szCs w:val="26"/>
              </w:rPr>
              <w:t xml:space="preserve"> un </w:t>
            </w:r>
          </w:p>
          <w:p w14:paraId="7D0EE01A" w14:textId="059BB8C5" w:rsidR="00142B1A" w:rsidRPr="00AE1131" w:rsidRDefault="00B8307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Bērzkalnes un Balvu pagastu pakalpojumu centru vadītājs Andris </w:t>
            </w:r>
            <w:proofErr w:type="spellStart"/>
            <w:r>
              <w:rPr>
                <w:bCs/>
                <w:szCs w:val="26"/>
              </w:rPr>
              <w:t>Višņakovs</w:t>
            </w:r>
            <w:proofErr w:type="spellEnd"/>
          </w:p>
        </w:tc>
      </w:tr>
    </w:tbl>
    <w:p w14:paraId="3B63A4E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2F03" w14:paraId="442E9C9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8BB4AB9" w14:textId="2BB9F3ED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pieteikumu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 w:rsidR="002D5A9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E2F03" w14:paraId="2BE9957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B3ADAD2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01.12.2025. plkst. 22:55</w:t>
            </w:r>
          </w:p>
        </w:tc>
      </w:tr>
    </w:tbl>
    <w:p w14:paraId="3B16B9C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2F03" w14:paraId="0E05F71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E23486" w14:textId="2B8B631C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</w:p>
        </w:tc>
      </w:tr>
      <w:tr w:rsidR="00BE2F03" w14:paraId="054AC2D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5E4CAF4" w14:textId="1D65ECD6" w:rsidR="00BE2F03" w:rsidRDefault="002D5A9B">
            <w:r>
              <w:t>-</w:t>
            </w:r>
          </w:p>
        </w:tc>
      </w:tr>
    </w:tbl>
    <w:p w14:paraId="20208D0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E2F03" w14:paraId="044FE7D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CF8C8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E2F03" w14:paraId="7BC6C5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7E35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CD7DF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B71C5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2F03" w14:paraId="316762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9059D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3D42B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D97D03D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1C6BF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2F03" w14:paraId="253020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640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55C58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884B2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8C37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2F03" w14:paraId="5855A3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4D28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08A36" w14:textId="7B2F0D9C" w:rsidR="00142B1A" w:rsidRDefault="005423D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9B762B">
              <w:rPr>
                <w:bCs/>
                <w:szCs w:val="26"/>
              </w:rPr>
              <w:t>Latvijas autoceļu uzturētājs</w:t>
            </w:r>
            <w:r>
              <w:rPr>
                <w:bCs/>
                <w:szCs w:val="26"/>
              </w:rPr>
              <w:t>”</w:t>
            </w:r>
            <w:r w:rsidRPr="009B762B">
              <w:rPr>
                <w:bCs/>
                <w:szCs w:val="26"/>
              </w:rPr>
              <w:t xml:space="preserve"> VAS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30AD8" w14:textId="4D9509F6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</w:t>
            </w:r>
            <w:r w:rsidR="005423D5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744.23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13B00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E2F03" w14:paraId="5D75AC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66FD9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21A84C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E64D614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E2F03" w14:paraId="3ED5591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7732D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5E67E4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86722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9C8BAC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BE2F03" w14:paraId="0188783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B226D4" w14:textId="0F4CAE9F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</w:p>
        </w:tc>
      </w:tr>
      <w:tr w:rsidR="00BE2F03" w14:paraId="469EB6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79CB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A83933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B31E4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2F03" w14:paraId="531843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CD66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FE5408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E9C2E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E5F5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E2F03" w14:paraId="1DAF95C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EE5DA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78C8AE5" w14:textId="19C6C086" w:rsidR="00142B1A" w:rsidRDefault="005423D5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FF5CF4">
              <w:rPr>
                <w:bCs/>
                <w:szCs w:val="26"/>
              </w:rPr>
              <w:t>Latvijas autoceļu uzturētājs</w:t>
            </w:r>
            <w:r>
              <w:rPr>
                <w:bCs/>
                <w:szCs w:val="26"/>
              </w:rPr>
              <w:t>”</w:t>
            </w:r>
            <w:r w:rsidRPr="00FF5CF4">
              <w:rPr>
                <w:bCs/>
                <w:szCs w:val="26"/>
              </w:rPr>
              <w:t xml:space="preserve"> VAS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B92CE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FBD50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7297D0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E2F03" w14:paraId="0AF449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1180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8C068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E40BD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A70E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E2F03" w14:paraId="7F720B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A459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4172ADA" w14:textId="0B88611E" w:rsidR="00142B1A" w:rsidRPr="005423D5" w:rsidRDefault="005423D5" w:rsidP="00142B1A">
            <w:pPr>
              <w:rPr>
                <w:bCs/>
                <w:iCs/>
                <w:szCs w:val="26"/>
              </w:rPr>
            </w:pPr>
            <w:r w:rsidRPr="005423D5">
              <w:rPr>
                <w:bCs/>
                <w:iCs/>
              </w:rPr>
              <w:t>Nav attiecināms</w:t>
            </w:r>
          </w:p>
        </w:tc>
        <w:tc>
          <w:tcPr>
            <w:tcW w:w="6378" w:type="dxa"/>
          </w:tcPr>
          <w:p w14:paraId="77D3CB4D" w14:textId="4F7679B1" w:rsidR="00142B1A" w:rsidRPr="005423D5" w:rsidRDefault="005423D5" w:rsidP="00142B1A">
            <w:pPr>
              <w:rPr>
                <w:bCs/>
                <w:iCs/>
                <w:szCs w:val="26"/>
              </w:rPr>
            </w:pPr>
            <w:r w:rsidRPr="005423D5">
              <w:rPr>
                <w:bCs/>
                <w:iCs/>
              </w:rPr>
              <w:t>Nav attiecināms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2B4E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E2F03" w14:paraId="4FB23C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3AE2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F04CA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CAC9F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3B7AC1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E2F03" w14:paraId="1BA395E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51227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E2F03" w14:paraId="2DFE340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DBAAFF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02.12.2025 10:00</w:t>
            </w:r>
          </w:p>
        </w:tc>
      </w:tr>
    </w:tbl>
    <w:p w14:paraId="0C1FF14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E2F03" w14:paraId="7925DF7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78E63F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BE2F03" w14:paraId="7B38CB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FADD9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F1443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5DF97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E2F03" w14:paraId="69CA36B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F376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316B43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0D85E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D64DB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70A08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E2F03" w14:paraId="5D22E4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A24A7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60EDF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395243C" w14:textId="5341C8A8" w:rsidR="00142B1A" w:rsidRDefault="005423D5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5E48A4">
              <w:rPr>
                <w:bCs/>
                <w:szCs w:val="26"/>
              </w:rPr>
              <w:t>Latvijas autoceļu uzturētājs</w:t>
            </w:r>
            <w:r>
              <w:rPr>
                <w:bCs/>
                <w:szCs w:val="26"/>
              </w:rPr>
              <w:t>”</w:t>
            </w:r>
            <w:r w:rsidRPr="005E48A4">
              <w:rPr>
                <w:bCs/>
                <w:szCs w:val="26"/>
              </w:rPr>
              <w:t xml:space="preserve"> VAS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9BC59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F75F96" w14:textId="1DBBCA4C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22</w:t>
            </w:r>
            <w:r w:rsidR="005423D5">
              <w:rPr>
                <w:lang w:eastAsia="lv-LV"/>
              </w:rPr>
              <w:t xml:space="preserve"> </w:t>
            </w:r>
            <w:r w:rsidRPr="002918FF">
              <w:rPr>
                <w:lang w:eastAsia="lv-LV"/>
              </w:rPr>
              <w:t>744.23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1AC66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03A06C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E2F03" w14:paraId="3A3E7C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9E0A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0032C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D6A9D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A4069C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E2F03" w14:paraId="22706DB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4260A92" w14:textId="3A57E0F2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</w:t>
            </w:r>
            <w:r w:rsidR="005423D5">
              <w:rPr>
                <w:b/>
                <w:bCs/>
                <w:szCs w:val="26"/>
              </w:rPr>
              <w:t>:</w:t>
            </w:r>
          </w:p>
        </w:tc>
      </w:tr>
      <w:tr w:rsidR="00BE2F03" w14:paraId="04F2BC5B" w14:textId="77777777" w:rsidTr="008D1522">
        <w:tc>
          <w:tcPr>
            <w:tcW w:w="284" w:type="dxa"/>
          </w:tcPr>
          <w:p w14:paraId="49F00551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p w14:paraId="1808E007" w14:textId="36157234" w:rsidR="00486AA9" w:rsidRDefault="005423D5" w:rsidP="00BD636C">
            <w:pPr>
              <w:rPr>
                <w:bCs/>
                <w:szCs w:val="26"/>
              </w:rPr>
            </w:pPr>
            <w:r w:rsidRPr="005423D5">
              <w:rPr>
                <w:bCs/>
                <w:szCs w:val="26"/>
              </w:rPr>
              <w:t xml:space="preserve">Pretendenta – </w:t>
            </w:r>
            <w:r>
              <w:rPr>
                <w:bCs/>
                <w:szCs w:val="26"/>
              </w:rPr>
              <w:t>Valsts akciju sabiedrības “Latvijas autoceļu uzturētājs”</w:t>
            </w:r>
            <w:r w:rsidRPr="005423D5">
              <w:rPr>
                <w:bCs/>
                <w:szCs w:val="26"/>
              </w:rPr>
              <w:t xml:space="preserve"> piedāvājums atbilst izvirzītajām kvalifikācijas prasībām.</w:t>
            </w:r>
          </w:p>
        </w:tc>
        <w:tc>
          <w:tcPr>
            <w:tcW w:w="284" w:type="dxa"/>
          </w:tcPr>
          <w:p w14:paraId="278719BA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BE2F03" w14:paraId="77D0517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30A2F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7E972A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1E0CAC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DD32BC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5953"/>
        <w:gridCol w:w="284"/>
      </w:tblGrid>
      <w:tr w:rsidR="00BE2F03" w14:paraId="0B4E986D" w14:textId="77777777" w:rsidTr="00271C2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9429B59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E2F03" w14:paraId="45D058F9" w14:textId="77777777" w:rsidTr="00271C2A">
        <w:tc>
          <w:tcPr>
            <w:tcW w:w="284" w:type="dxa"/>
            <w:tcBorders>
              <w:top w:val="nil"/>
            </w:tcBorders>
          </w:tcPr>
          <w:p w14:paraId="613A411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</w:tcBorders>
          </w:tcPr>
          <w:p w14:paraId="12DF479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AC9ABC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E2F03" w14:paraId="2730B960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F21435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FE2798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41D31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4C60F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E2F03" w14:paraId="05900A6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4462F5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9504A1" w14:textId="4DC60541" w:rsidR="00A26B88" w:rsidRDefault="005423D5" w:rsidP="004968A1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31069E">
              <w:rPr>
                <w:bCs/>
                <w:szCs w:val="26"/>
              </w:rPr>
              <w:t>Latvijas autoceļu uzturētājs</w:t>
            </w:r>
            <w:r>
              <w:rPr>
                <w:bCs/>
                <w:szCs w:val="26"/>
              </w:rPr>
              <w:t xml:space="preserve">” </w:t>
            </w:r>
            <w:r w:rsidRPr="0031069E">
              <w:rPr>
                <w:bCs/>
                <w:szCs w:val="26"/>
              </w:rPr>
              <w:t>VAS</w:t>
            </w:r>
          </w:p>
        </w:tc>
        <w:tc>
          <w:tcPr>
            <w:tcW w:w="5953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DF741A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75B43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E2F03" w14:paraId="468B2C15" w14:textId="77777777" w:rsidTr="0057777D">
        <w:tc>
          <w:tcPr>
            <w:tcW w:w="284" w:type="dxa"/>
          </w:tcPr>
          <w:p w14:paraId="0E063C27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03E5BFE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35BDF1E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BE2F03" w14:paraId="608C305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27059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80E0AC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C16D5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D26767A" w14:textId="77777777" w:rsidR="00142B1A" w:rsidRDefault="00142B1A" w:rsidP="00142B1A">
      <w:pPr>
        <w:rPr>
          <w:bCs/>
          <w:szCs w:val="26"/>
        </w:rPr>
      </w:pPr>
    </w:p>
    <w:p w14:paraId="479C2B78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E2F03" w14:paraId="2203E6B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D3C6BE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BE2F03" w14:paraId="5CEEC86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7C20579" w14:textId="77777777" w:rsidR="00142B1A" w:rsidRPr="005423D5" w:rsidRDefault="00142B1A" w:rsidP="00142B1A">
            <w:pPr>
              <w:rPr>
                <w:b/>
                <w:bCs/>
                <w:i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B8BDE02" w14:textId="77777777" w:rsidR="00602FF1" w:rsidRDefault="00602FF1" w:rsidP="00142B1A">
            <w:pPr>
              <w:rPr>
                <w:iCs/>
              </w:rPr>
            </w:pPr>
          </w:p>
          <w:p w14:paraId="6958FA46" w14:textId="6C92EC9B" w:rsidR="00142B1A" w:rsidRPr="005423D5" w:rsidRDefault="005423D5" w:rsidP="00142B1A">
            <w:pPr>
              <w:rPr>
                <w:b/>
                <w:bCs/>
                <w:iCs/>
                <w:szCs w:val="26"/>
              </w:rPr>
            </w:pPr>
            <w:r>
              <w:rPr>
                <w:iCs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58651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E2F03" w14:paraId="78E0EBB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F8B9A7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9B0DEA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159B0D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7C072C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E2F03" w14:paraId="60BDF453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CFFE9EC" w14:textId="7FBCAF08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kandidātu, konkursa dialoga dalībnieku un pretendentu, kā arī par iepirkuma procedūras dokumentiem neatbilstošiem pieteikumiem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 w:rsidR="00AD4318">
              <w:rPr>
                <w:bCs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BE2F03" w14:paraId="5824F77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52FC1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49D62A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4DDB2E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E2F03" w14:paraId="292BCE0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AF39D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A679155" w14:textId="77777777" w:rsidR="00AD4318" w:rsidRDefault="00AD4318" w:rsidP="00142B1A">
            <w:pPr>
              <w:rPr>
                <w:szCs w:val="26"/>
              </w:rPr>
            </w:pPr>
            <w:r>
              <w:rPr>
                <w:szCs w:val="26"/>
              </w:rPr>
              <w:t>Nav attiecināms</w:t>
            </w:r>
          </w:p>
          <w:p w14:paraId="1EDDD7C4" w14:textId="016312BC" w:rsidR="009D5751" w:rsidRPr="00AD4318" w:rsidRDefault="009D5751" w:rsidP="00142B1A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AB496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08BEC0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2F03" w14:paraId="6BACE24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EAFB05" w14:textId="01B9D7FB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>Pamatojums iepirkuma procedūras nepārtraukšanai, ja piedāvājumu iesniedzis tikai viens piegādātājs:</w:t>
            </w:r>
          </w:p>
        </w:tc>
      </w:tr>
      <w:tr w:rsidR="00BE2F03" w14:paraId="400B976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61CB4" w14:textId="77777777" w:rsidR="00AD4318" w:rsidRPr="00AD4318" w:rsidRDefault="00AD4318" w:rsidP="00AD4318">
            <w:pPr>
              <w:suppressAutoHyphens/>
              <w:spacing w:after="160"/>
              <w:ind w:firstLine="709"/>
              <w:contextualSpacing/>
              <w:jc w:val="both"/>
              <w:rPr>
                <w:rFonts w:eastAsia="Calibri"/>
              </w:rPr>
            </w:pPr>
            <w:r w:rsidRPr="00AD4318">
              <w:rPr>
                <w:rFonts w:eastAsia="Calibri"/>
                <w:lang w:eastAsia="ar-SA"/>
              </w:rPr>
              <w:t xml:space="preserve">Saskaņā ar Publisko iepirkumu likuma (turpmāk – PIL) 41.panta divpadsmitās daļas 1.punktu, </w:t>
            </w:r>
            <w:r w:rsidRPr="00AD4318">
              <w:rPr>
                <w:rFonts w:eastAsia="Calibri"/>
                <w:i/>
                <w:iCs/>
                <w:lang w:eastAsia="ar-SA"/>
              </w:rPr>
              <w:t>“</w:t>
            </w:r>
            <w:r w:rsidRPr="00AD4318">
              <w:rPr>
                <w:rFonts w:eastAsia="Calibri"/>
                <w:i/>
                <w:iCs/>
              </w:rPr>
              <w:t>Pasūtītājs pieņem lēmumu pārtraukt iepirkuma procedūru, ja atklātā konkursā, slēgtā konkursā vai konkursa procedūrā ar sarunām pieteikumu vai piedāvājumu ir iesniedzis tikai viens kandidāts vai pretendents, izņemot gadījumus, kad: 1) pasūtītājs pirms iepirkuma procedūras izsludināšanas ir rīkojis šā likuma 18.panta 2.</w:t>
            </w:r>
            <w:r w:rsidRPr="00AD4318">
              <w:rPr>
                <w:rFonts w:eastAsia="Calibri"/>
                <w:i/>
                <w:iCs/>
                <w:vertAlign w:val="superscript"/>
              </w:rPr>
              <w:t>1</w:t>
            </w:r>
            <w:r w:rsidRPr="00AD4318">
              <w:rPr>
                <w:rFonts w:eastAsia="Calibri"/>
                <w:i/>
                <w:iCs/>
              </w:rPr>
              <w:t xml:space="preserve"> daļas prasībām atbilstošu apspriedi ar piegādātājiem.”</w:t>
            </w:r>
          </w:p>
          <w:p w14:paraId="0ED82D77" w14:textId="77777777" w:rsidR="00AD4318" w:rsidRPr="00AD4318" w:rsidRDefault="00AD4318" w:rsidP="00AD4318">
            <w:pPr>
              <w:suppressAutoHyphens/>
              <w:ind w:firstLine="709"/>
              <w:jc w:val="both"/>
              <w:rPr>
                <w:rFonts w:eastAsia="Calibri"/>
              </w:rPr>
            </w:pPr>
            <w:r w:rsidRPr="00AD4318">
              <w:rPr>
                <w:rFonts w:eastAsia="Calibri"/>
              </w:rPr>
              <w:t>Ņemot vērā, ka Komisija, atbilstoši PIL 18.panta 2.</w:t>
            </w:r>
            <w:r w:rsidRPr="00AD4318">
              <w:rPr>
                <w:rFonts w:eastAsia="Calibri"/>
                <w:vertAlign w:val="superscript"/>
              </w:rPr>
              <w:t>1</w:t>
            </w:r>
            <w:r w:rsidRPr="00AD4318">
              <w:rPr>
                <w:rFonts w:eastAsia="Calibri"/>
              </w:rPr>
              <w:t xml:space="preserve"> daļas prasībām:</w:t>
            </w:r>
          </w:p>
          <w:p w14:paraId="1654DC50" w14:textId="77777777" w:rsidR="00AD4318" w:rsidRPr="00AD4318" w:rsidRDefault="00AD4318" w:rsidP="00AD4318">
            <w:pPr>
              <w:numPr>
                <w:ilvl w:val="0"/>
                <w:numId w:val="37"/>
              </w:numPr>
              <w:suppressAutoHyphens/>
              <w:ind w:left="284" w:hanging="284"/>
              <w:jc w:val="both"/>
              <w:rPr>
                <w:rFonts w:eastAsia="SimSun"/>
                <w:lang w:eastAsia="ar-SA"/>
              </w:rPr>
            </w:pPr>
            <w:r w:rsidRPr="00AD4318">
              <w:rPr>
                <w:rFonts w:eastAsia="Calibri"/>
              </w:rPr>
              <w:t xml:space="preserve">tika nodrošinājusi, </w:t>
            </w:r>
            <w:r w:rsidRPr="00AD4318">
              <w:rPr>
                <w:rFonts w:eastAsia="Calibri"/>
                <w:shd w:val="clear" w:color="auto" w:fill="FFFFFF"/>
              </w:rPr>
              <w:t xml:space="preserve">ka ir notikusi apspriede ar piegādātājiem </w:t>
            </w:r>
            <w:r w:rsidRPr="00AD4318">
              <w:rPr>
                <w:rFonts w:eastAsia="Calibri"/>
              </w:rPr>
              <w:t>pirms iepirkuma procedūras izsludināšanas – 09.10.2025., Publikāciju vadības sistēmā un EIS publicējot paziņojumu par apspriedi “</w:t>
            </w:r>
            <w:r w:rsidRPr="00AD4318">
              <w:rPr>
                <w:rFonts w:eastAsia="SimSun"/>
                <w:lang w:eastAsia="ar-SA"/>
              </w:rPr>
              <w:t xml:space="preserve">Balvu pilsētas tranzīta ielu ikdienas uzturēšanas darbu veikšana ziemas un vasaras sezonā 2026.gadā” (BNP 2025/20 AP) </w:t>
            </w:r>
            <w:r w:rsidRPr="00AD4318">
              <w:rPr>
                <w:rFonts w:eastAsia="Calibri"/>
              </w:rPr>
              <w:t>un iespējami detalizētas kvalifikācijas prasības, kā arī tehnisko specifikāciju, ko piegādātāji bija tiesīgi elektroniski komentēt vismaz 10 (desmit) darbdienas pēc minētā paziņojuma un dokumentu publicēšanas, t.i., līdz 23.10.2025.;</w:t>
            </w:r>
          </w:p>
          <w:p w14:paraId="5094B7BD" w14:textId="77777777" w:rsidR="00AD4318" w:rsidRPr="00AD4318" w:rsidRDefault="00AD4318" w:rsidP="00AD4318">
            <w:pPr>
              <w:numPr>
                <w:ilvl w:val="0"/>
                <w:numId w:val="37"/>
              </w:numPr>
              <w:suppressAutoHyphens/>
              <w:ind w:left="284" w:hanging="284"/>
              <w:jc w:val="both"/>
              <w:rPr>
                <w:rFonts w:eastAsia="Calibri"/>
              </w:rPr>
            </w:pPr>
            <w:r w:rsidRPr="00AD4318">
              <w:rPr>
                <w:rFonts w:eastAsia="Calibri"/>
              </w:rPr>
              <w:t>pasūtītājs nav saņēmis nevienu jautājumu/ komentāru par nolikuma projekta atlases, tehniskajām vai finanšu prasībām un pasūtītājam nav lūgts izdarīt grozījumus nolikuma projektā, par ko 27.10.2025. tika sagatavots apspriedes ar piegādātājiem Ziņojums,</w:t>
            </w:r>
          </w:p>
          <w:p w14:paraId="6271BA79" w14:textId="56EC8BE1" w:rsidR="00142B1A" w:rsidRPr="00AE1131" w:rsidRDefault="00AD4318" w:rsidP="00AD4318">
            <w:pPr>
              <w:jc w:val="both"/>
              <w:rPr>
                <w:bCs/>
                <w:szCs w:val="26"/>
              </w:rPr>
            </w:pPr>
            <w:r w:rsidRPr="00AD4318">
              <w:rPr>
                <w:rFonts w:eastAsia="Calibri"/>
                <w:shd w:val="clear" w:color="auto" w:fill="FFFFFF"/>
              </w:rPr>
              <w:t xml:space="preserve">pasūtītājs ir tiesīgs piemērot PIL 41.panta divpadsmitās daļas 1.punktā minēto izņēmumu un veikt vienīgā pretendenta – </w:t>
            </w:r>
            <w:r w:rsidRPr="00AD4318">
              <w:rPr>
                <w:rFonts w:eastAsia="Calibri"/>
              </w:rPr>
              <w:t>Valsts akciju sabiedrības “Latvijas autoceļu uzturētājs”, Reģ.</w:t>
            </w:r>
            <w:r w:rsidR="00C26B3E">
              <w:rPr>
                <w:rFonts w:eastAsia="Calibri"/>
              </w:rPr>
              <w:t xml:space="preserve"> </w:t>
            </w:r>
            <w:r w:rsidRPr="00AD4318">
              <w:rPr>
                <w:rFonts w:eastAsia="Calibri"/>
              </w:rPr>
              <w:t xml:space="preserve">Nr.40003356530, </w:t>
            </w:r>
            <w:r w:rsidRPr="00AD4318">
              <w:rPr>
                <w:rFonts w:eastAsia="Calibri"/>
                <w:shd w:val="clear" w:color="auto" w:fill="FFFFFF"/>
              </w:rPr>
              <w:t>piedāvājuma izvērtēšanu.</w:t>
            </w:r>
          </w:p>
        </w:tc>
      </w:tr>
    </w:tbl>
    <w:p w14:paraId="17BB8C3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2F03" w14:paraId="327A7A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FF700E" w14:textId="6834CEAE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Piedāvājuma noraidīšanas pamatojums, ja iepirkuma komisija atzinusi piedāvājumu par nepamatoti lētu:</w:t>
            </w:r>
          </w:p>
        </w:tc>
      </w:tr>
      <w:tr w:rsidR="00BE2F03" w14:paraId="03F97EE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BD57A" w14:textId="01ED9348" w:rsidR="00142B1A" w:rsidRPr="00AE1131" w:rsidRDefault="00F573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585B4F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2F03" w14:paraId="2351F7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7B394C" w14:textId="02FDA70B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Iemesli, kuru dēļ netiek paredzēta elektroniska pieteikumu un piedāvājumu iesniegšana, ja pasūtītājam ir pienākums izmantot pieteikumu un piedāvājumu saņemšanai elektroniskās informācijas sistēmas:</w:t>
            </w:r>
          </w:p>
        </w:tc>
      </w:tr>
      <w:tr w:rsidR="00BE2F03" w14:paraId="37C5984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DEE24" w14:textId="545C2176" w:rsidR="00142B1A" w:rsidRPr="00AE1131" w:rsidRDefault="00F573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2705E7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2F03" w14:paraId="1832AEB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E4162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E2F03" w14:paraId="4A63304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B663098" w14:textId="341C58A3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  <w:r w:rsidR="00F573AF">
              <w:rPr>
                <w:bCs/>
                <w:szCs w:val="26"/>
              </w:rPr>
              <w:t xml:space="preserve"> attiecināms</w:t>
            </w:r>
          </w:p>
        </w:tc>
      </w:tr>
    </w:tbl>
    <w:p w14:paraId="5A40E83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E2F03" w14:paraId="521BED7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188110" w14:textId="7F0C5160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Cita informācija:</w:t>
            </w:r>
          </w:p>
        </w:tc>
      </w:tr>
      <w:tr w:rsidR="00BE2F03" w14:paraId="515EBFE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7115D1" w14:textId="37A8702F" w:rsidR="00142B1A" w:rsidRPr="00AE1131" w:rsidRDefault="00F573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F573AF" w:rsidRPr="00DB7EF5" w14:paraId="77DAB075" w14:textId="77777777" w:rsidTr="0000137F">
        <w:trPr>
          <w:trHeight w:val="510"/>
        </w:trPr>
        <w:tc>
          <w:tcPr>
            <w:tcW w:w="3720" w:type="dxa"/>
            <w:vAlign w:val="bottom"/>
          </w:tcPr>
          <w:p w14:paraId="6D5E3529" w14:textId="77777777" w:rsidR="00F573AF" w:rsidRPr="00DB7EF5" w:rsidRDefault="00F573AF" w:rsidP="0000137F">
            <w:pPr>
              <w:jc w:val="right"/>
              <w:rPr>
                <w:rFonts w:eastAsia="Calibri"/>
              </w:rPr>
            </w:pPr>
          </w:p>
          <w:p w14:paraId="3FA43E84" w14:textId="77777777" w:rsidR="00F573AF" w:rsidRPr="00DB7EF5" w:rsidRDefault="00F573AF" w:rsidP="0000137F">
            <w:pPr>
              <w:jc w:val="right"/>
              <w:rPr>
                <w:rFonts w:eastAsia="Calibri"/>
              </w:rPr>
            </w:pPr>
          </w:p>
          <w:p w14:paraId="49D1867A" w14:textId="77777777" w:rsidR="00F573AF" w:rsidRPr="00DB7EF5" w:rsidRDefault="00F573AF" w:rsidP="0000137F">
            <w:pPr>
              <w:jc w:val="right"/>
              <w:rPr>
                <w:rFonts w:eastAsia="Calibri"/>
              </w:rPr>
            </w:pPr>
          </w:p>
          <w:p w14:paraId="36094D9B" w14:textId="77777777" w:rsidR="00F573AF" w:rsidRPr="00DB7EF5" w:rsidRDefault="00F573AF" w:rsidP="0000137F">
            <w:pPr>
              <w:jc w:val="right"/>
              <w:rPr>
                <w:rFonts w:eastAsia="Calibri"/>
              </w:rPr>
            </w:pPr>
          </w:p>
          <w:p w14:paraId="11C4CB8A" w14:textId="77777777" w:rsidR="00F573AF" w:rsidRPr="00DB7EF5" w:rsidRDefault="00F573AF" w:rsidP="0000137F">
            <w:pPr>
              <w:jc w:val="right"/>
              <w:rPr>
                <w:rFonts w:eastAsia="Calibri"/>
              </w:rPr>
            </w:pPr>
          </w:p>
          <w:p w14:paraId="5DB72A09" w14:textId="1DF316F7" w:rsidR="00F573AF" w:rsidRPr="00DB7EF5" w:rsidRDefault="00F573AF" w:rsidP="0000137F">
            <w:pPr>
              <w:jc w:val="right"/>
              <w:rPr>
                <w:rFonts w:eastAsia="Calibri"/>
              </w:rPr>
            </w:pPr>
            <w:r w:rsidRPr="00DB7EF5">
              <w:rPr>
                <w:rFonts w:eastAsia="Calibri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56D48524" w14:textId="77777777" w:rsidR="00F573AF" w:rsidRPr="00DB7EF5" w:rsidRDefault="00F573AF" w:rsidP="0000137F">
            <w:pPr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3204A92B" w14:textId="77777777" w:rsidR="00F573AF" w:rsidRPr="00DB7EF5" w:rsidRDefault="00F573AF" w:rsidP="0000137F">
            <w:pPr>
              <w:rPr>
                <w:noProof/>
                <w:lang w:eastAsia="ru-RU"/>
              </w:rPr>
            </w:pPr>
            <w:r w:rsidRPr="00DB7EF5">
              <w:rPr>
                <w:noProof/>
                <w:lang w:eastAsia="ru-RU"/>
              </w:rPr>
              <w:t>E.Strumpe</w:t>
            </w:r>
          </w:p>
        </w:tc>
      </w:tr>
      <w:tr w:rsidR="00F573AF" w:rsidRPr="00DB7EF5" w14:paraId="2D2AACD1" w14:textId="77777777" w:rsidTr="0000137F">
        <w:trPr>
          <w:trHeight w:val="510"/>
        </w:trPr>
        <w:tc>
          <w:tcPr>
            <w:tcW w:w="3720" w:type="dxa"/>
            <w:vAlign w:val="bottom"/>
          </w:tcPr>
          <w:p w14:paraId="1BB0708B" w14:textId="77777777" w:rsidR="00F573AF" w:rsidRPr="00DB7EF5" w:rsidRDefault="00F573AF" w:rsidP="0000137F">
            <w:pPr>
              <w:jc w:val="right"/>
              <w:rPr>
                <w:rFonts w:eastAsia="Calibri"/>
              </w:rPr>
            </w:pPr>
            <w:r w:rsidRPr="00DB7EF5">
              <w:rPr>
                <w:rFonts w:eastAsia="Calibri"/>
              </w:rPr>
              <w:t xml:space="preserve">Komisijas sekretāre 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5ADA37AC" w14:textId="77777777" w:rsidR="00F573AF" w:rsidRPr="00DB7EF5" w:rsidRDefault="00F573AF" w:rsidP="0000137F">
            <w:pPr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0969DA6" w14:textId="77777777" w:rsidR="00F573AF" w:rsidRPr="00DB7EF5" w:rsidRDefault="00F573AF" w:rsidP="0000137F">
            <w:pPr>
              <w:rPr>
                <w:rFonts w:eastAsia="Calibri"/>
                <w:noProof/>
              </w:rPr>
            </w:pPr>
            <w:r w:rsidRPr="00DB7EF5">
              <w:rPr>
                <w:rFonts w:eastAsia="Calibri"/>
                <w:noProof/>
              </w:rPr>
              <w:t>A.Keisele</w:t>
            </w:r>
          </w:p>
        </w:tc>
      </w:tr>
      <w:tr w:rsidR="00F573AF" w:rsidRPr="00DB7EF5" w14:paraId="5274901A" w14:textId="77777777" w:rsidTr="0000137F">
        <w:trPr>
          <w:trHeight w:val="510"/>
        </w:trPr>
        <w:tc>
          <w:tcPr>
            <w:tcW w:w="3720" w:type="dxa"/>
            <w:vAlign w:val="bottom"/>
          </w:tcPr>
          <w:p w14:paraId="47C33436" w14:textId="77777777" w:rsidR="00F573AF" w:rsidRPr="00DB7EF5" w:rsidRDefault="00F573AF" w:rsidP="0000137F">
            <w:pPr>
              <w:jc w:val="right"/>
              <w:rPr>
                <w:rFonts w:eastAsia="Calibri"/>
              </w:rPr>
            </w:pPr>
            <w:r w:rsidRPr="00DB7EF5">
              <w:rPr>
                <w:rFonts w:eastAsia="Calibri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B6C413" w14:textId="77777777" w:rsidR="00F573AF" w:rsidRPr="00DB7EF5" w:rsidRDefault="00F573AF" w:rsidP="0000137F">
            <w:pPr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4C8CD92E" w14:textId="77777777" w:rsidR="00F573AF" w:rsidRPr="00DB7EF5" w:rsidRDefault="00F573AF" w:rsidP="0000137F">
            <w:pPr>
              <w:rPr>
                <w:noProof/>
                <w:lang w:eastAsia="ru-RU"/>
              </w:rPr>
            </w:pPr>
            <w:r w:rsidRPr="00DB7EF5">
              <w:rPr>
                <w:noProof/>
                <w:lang w:eastAsia="ru-RU"/>
              </w:rPr>
              <w:t>A.Sņegovs</w:t>
            </w:r>
          </w:p>
        </w:tc>
      </w:tr>
      <w:tr w:rsidR="00F573AF" w:rsidRPr="00DB7EF5" w14:paraId="1817CCD7" w14:textId="77777777" w:rsidTr="0000137F">
        <w:trPr>
          <w:trHeight w:val="510"/>
        </w:trPr>
        <w:tc>
          <w:tcPr>
            <w:tcW w:w="3720" w:type="dxa"/>
            <w:vAlign w:val="bottom"/>
          </w:tcPr>
          <w:p w14:paraId="5CC91FD8" w14:textId="77777777" w:rsidR="00F573AF" w:rsidRPr="00DB7EF5" w:rsidRDefault="00F573AF" w:rsidP="0000137F">
            <w:pPr>
              <w:jc w:val="right"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D7789D" w14:textId="77777777" w:rsidR="00F573AF" w:rsidRPr="00DB7EF5" w:rsidRDefault="00F573AF" w:rsidP="0000137F">
            <w:pPr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273ADC07" w14:textId="77777777" w:rsidR="00F573AF" w:rsidRPr="00DB7EF5" w:rsidRDefault="00F573AF" w:rsidP="0000137F">
            <w:pPr>
              <w:rPr>
                <w:noProof/>
                <w:lang w:eastAsia="ru-RU"/>
              </w:rPr>
            </w:pPr>
            <w:r w:rsidRPr="00DB7EF5">
              <w:rPr>
                <w:noProof/>
                <w:lang w:eastAsia="ru-RU"/>
              </w:rPr>
              <w:t xml:space="preserve">L.Logina </w:t>
            </w:r>
          </w:p>
        </w:tc>
      </w:tr>
    </w:tbl>
    <w:p w14:paraId="60B8A96D" w14:textId="77777777" w:rsidR="00142B1A" w:rsidRPr="00DB7EF5" w:rsidRDefault="00142B1A" w:rsidP="003C695F">
      <w:pPr>
        <w:rPr>
          <w:bCs/>
          <w:sz w:val="28"/>
          <w:szCs w:val="28"/>
        </w:rPr>
      </w:pPr>
    </w:p>
    <w:sectPr w:rsidR="00142B1A" w:rsidRPr="00DB7EF5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3AFD5" w14:textId="77777777" w:rsidR="00A00E74" w:rsidRDefault="00A00E74">
      <w:r>
        <w:separator/>
      </w:r>
    </w:p>
  </w:endnote>
  <w:endnote w:type="continuationSeparator" w:id="0">
    <w:p w14:paraId="372EE676" w14:textId="77777777" w:rsidR="00A00E74" w:rsidRDefault="00A0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51CE8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312AD93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89E0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66D08F4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C1711" w14:textId="77777777" w:rsidR="00A00E74" w:rsidRDefault="00A00E74">
      <w:r>
        <w:separator/>
      </w:r>
    </w:p>
  </w:footnote>
  <w:footnote w:type="continuationSeparator" w:id="0">
    <w:p w14:paraId="7FA0A729" w14:textId="77777777" w:rsidR="00A00E74" w:rsidRDefault="00A00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C16B57C">
      <w:start w:val="1"/>
      <w:numFmt w:val="decimal"/>
      <w:lvlText w:val="%1."/>
      <w:lvlJc w:val="left"/>
      <w:pPr>
        <w:ind w:left="1440" w:hanging="360"/>
      </w:pPr>
    </w:lvl>
    <w:lvl w:ilvl="1" w:tplc="FA7E75C8" w:tentative="1">
      <w:start w:val="1"/>
      <w:numFmt w:val="lowerLetter"/>
      <w:lvlText w:val="%2."/>
      <w:lvlJc w:val="left"/>
      <w:pPr>
        <w:ind w:left="2160" w:hanging="360"/>
      </w:pPr>
    </w:lvl>
    <w:lvl w:ilvl="2" w:tplc="06A8A6EE" w:tentative="1">
      <w:start w:val="1"/>
      <w:numFmt w:val="lowerRoman"/>
      <w:lvlText w:val="%3."/>
      <w:lvlJc w:val="right"/>
      <w:pPr>
        <w:ind w:left="2880" w:hanging="180"/>
      </w:pPr>
    </w:lvl>
    <w:lvl w:ilvl="3" w:tplc="84FC3BA6" w:tentative="1">
      <w:start w:val="1"/>
      <w:numFmt w:val="decimal"/>
      <w:lvlText w:val="%4."/>
      <w:lvlJc w:val="left"/>
      <w:pPr>
        <w:ind w:left="3600" w:hanging="360"/>
      </w:pPr>
    </w:lvl>
    <w:lvl w:ilvl="4" w:tplc="D1309382" w:tentative="1">
      <w:start w:val="1"/>
      <w:numFmt w:val="lowerLetter"/>
      <w:lvlText w:val="%5."/>
      <w:lvlJc w:val="left"/>
      <w:pPr>
        <w:ind w:left="4320" w:hanging="360"/>
      </w:pPr>
    </w:lvl>
    <w:lvl w:ilvl="5" w:tplc="5EA8B024" w:tentative="1">
      <w:start w:val="1"/>
      <w:numFmt w:val="lowerRoman"/>
      <w:lvlText w:val="%6."/>
      <w:lvlJc w:val="right"/>
      <w:pPr>
        <w:ind w:left="5040" w:hanging="180"/>
      </w:pPr>
    </w:lvl>
    <w:lvl w:ilvl="6" w:tplc="D4161256" w:tentative="1">
      <w:start w:val="1"/>
      <w:numFmt w:val="decimal"/>
      <w:lvlText w:val="%7."/>
      <w:lvlJc w:val="left"/>
      <w:pPr>
        <w:ind w:left="5760" w:hanging="360"/>
      </w:pPr>
    </w:lvl>
    <w:lvl w:ilvl="7" w:tplc="E424D3EC" w:tentative="1">
      <w:start w:val="1"/>
      <w:numFmt w:val="lowerLetter"/>
      <w:lvlText w:val="%8."/>
      <w:lvlJc w:val="left"/>
      <w:pPr>
        <w:ind w:left="6480" w:hanging="360"/>
      </w:pPr>
    </w:lvl>
    <w:lvl w:ilvl="8" w:tplc="8CA40A6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3562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6847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1463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88A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44F3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6828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161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E024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6EE8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E2C0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AA9B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697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8CD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81C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86E8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08B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C6F0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B09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606FB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ADEED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CD0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FCE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5E68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920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32D5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E2A2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E83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B2606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EA8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DAFC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F84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7EA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9465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44C1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E0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075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60AB8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A0D206" w:tentative="1">
      <w:start w:val="1"/>
      <w:numFmt w:val="lowerLetter"/>
      <w:lvlText w:val="%2."/>
      <w:lvlJc w:val="left"/>
      <w:pPr>
        <w:ind w:left="1440" w:hanging="360"/>
      </w:pPr>
    </w:lvl>
    <w:lvl w:ilvl="2" w:tplc="CBDAF9A2" w:tentative="1">
      <w:start w:val="1"/>
      <w:numFmt w:val="lowerRoman"/>
      <w:lvlText w:val="%3."/>
      <w:lvlJc w:val="right"/>
      <w:pPr>
        <w:ind w:left="2160" w:hanging="180"/>
      </w:pPr>
    </w:lvl>
    <w:lvl w:ilvl="3" w:tplc="56AEDAF6" w:tentative="1">
      <w:start w:val="1"/>
      <w:numFmt w:val="decimal"/>
      <w:lvlText w:val="%4."/>
      <w:lvlJc w:val="left"/>
      <w:pPr>
        <w:ind w:left="2880" w:hanging="360"/>
      </w:pPr>
    </w:lvl>
    <w:lvl w:ilvl="4" w:tplc="C0228ADA" w:tentative="1">
      <w:start w:val="1"/>
      <w:numFmt w:val="lowerLetter"/>
      <w:lvlText w:val="%5."/>
      <w:lvlJc w:val="left"/>
      <w:pPr>
        <w:ind w:left="3600" w:hanging="360"/>
      </w:pPr>
    </w:lvl>
    <w:lvl w:ilvl="5" w:tplc="305E0EC2" w:tentative="1">
      <w:start w:val="1"/>
      <w:numFmt w:val="lowerRoman"/>
      <w:lvlText w:val="%6."/>
      <w:lvlJc w:val="right"/>
      <w:pPr>
        <w:ind w:left="4320" w:hanging="180"/>
      </w:pPr>
    </w:lvl>
    <w:lvl w:ilvl="6" w:tplc="8DBE137E" w:tentative="1">
      <w:start w:val="1"/>
      <w:numFmt w:val="decimal"/>
      <w:lvlText w:val="%7."/>
      <w:lvlJc w:val="left"/>
      <w:pPr>
        <w:ind w:left="5040" w:hanging="360"/>
      </w:pPr>
    </w:lvl>
    <w:lvl w:ilvl="7" w:tplc="32EE2C74" w:tentative="1">
      <w:start w:val="1"/>
      <w:numFmt w:val="lowerLetter"/>
      <w:lvlText w:val="%8."/>
      <w:lvlJc w:val="left"/>
      <w:pPr>
        <w:ind w:left="5760" w:hanging="360"/>
      </w:pPr>
    </w:lvl>
    <w:lvl w:ilvl="8" w:tplc="EDE4C4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AF302BD"/>
    <w:multiLevelType w:val="hybridMultilevel"/>
    <w:tmpl w:val="6ACA5302"/>
    <w:lvl w:ilvl="0" w:tplc="9326B7FE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64833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7879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6681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8A38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7CB5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C6DF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40AF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208C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BE6A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4D277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2EED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246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482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34C0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624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9688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B0CD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EBF257B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2BC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129C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8E44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5603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C227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2C8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AC1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58DE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1A48C0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58C3F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08CB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492791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FDE07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2E8F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124E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20A1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6EE1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7D85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82A8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E4A2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C655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E6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B4F4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A1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78AA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9A6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A6A82E84">
      <w:start w:val="1"/>
      <w:numFmt w:val="decimal"/>
      <w:lvlText w:val="%1."/>
      <w:lvlJc w:val="left"/>
      <w:pPr>
        <w:ind w:left="720" w:hanging="360"/>
      </w:pPr>
    </w:lvl>
    <w:lvl w:ilvl="1" w:tplc="E92CCCC4" w:tentative="1">
      <w:start w:val="1"/>
      <w:numFmt w:val="lowerLetter"/>
      <w:lvlText w:val="%2."/>
      <w:lvlJc w:val="left"/>
      <w:pPr>
        <w:ind w:left="1440" w:hanging="360"/>
      </w:pPr>
    </w:lvl>
    <w:lvl w:ilvl="2" w:tplc="1EE0CFD8" w:tentative="1">
      <w:start w:val="1"/>
      <w:numFmt w:val="lowerRoman"/>
      <w:lvlText w:val="%3."/>
      <w:lvlJc w:val="right"/>
      <w:pPr>
        <w:ind w:left="2160" w:hanging="180"/>
      </w:pPr>
    </w:lvl>
    <w:lvl w:ilvl="3" w:tplc="27E038E6" w:tentative="1">
      <w:start w:val="1"/>
      <w:numFmt w:val="decimal"/>
      <w:lvlText w:val="%4."/>
      <w:lvlJc w:val="left"/>
      <w:pPr>
        <w:ind w:left="2880" w:hanging="360"/>
      </w:pPr>
    </w:lvl>
    <w:lvl w:ilvl="4" w:tplc="4D564C28" w:tentative="1">
      <w:start w:val="1"/>
      <w:numFmt w:val="lowerLetter"/>
      <w:lvlText w:val="%5."/>
      <w:lvlJc w:val="left"/>
      <w:pPr>
        <w:ind w:left="3600" w:hanging="360"/>
      </w:pPr>
    </w:lvl>
    <w:lvl w:ilvl="5" w:tplc="E80CB1B2" w:tentative="1">
      <w:start w:val="1"/>
      <w:numFmt w:val="lowerRoman"/>
      <w:lvlText w:val="%6."/>
      <w:lvlJc w:val="right"/>
      <w:pPr>
        <w:ind w:left="4320" w:hanging="180"/>
      </w:pPr>
    </w:lvl>
    <w:lvl w:ilvl="6" w:tplc="8E5240C0" w:tentative="1">
      <w:start w:val="1"/>
      <w:numFmt w:val="decimal"/>
      <w:lvlText w:val="%7."/>
      <w:lvlJc w:val="left"/>
      <w:pPr>
        <w:ind w:left="5040" w:hanging="360"/>
      </w:pPr>
    </w:lvl>
    <w:lvl w:ilvl="7" w:tplc="5CA24440" w:tentative="1">
      <w:start w:val="1"/>
      <w:numFmt w:val="lowerLetter"/>
      <w:lvlText w:val="%8."/>
      <w:lvlJc w:val="left"/>
      <w:pPr>
        <w:ind w:left="5760" w:hanging="360"/>
      </w:pPr>
    </w:lvl>
    <w:lvl w:ilvl="8" w:tplc="AA3689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B1EA15B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DF46C5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9C2DB3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2ACE3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2B4DC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08CEDC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F2272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D20D4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91AE7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E6F4CF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6F675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3233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024BE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78AB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58C6FE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0EA4C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74260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50ED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6DB2CA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4F4FDB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938A2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C946C1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7642F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634F9E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9FEBC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C9842E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6A856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E2903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42DF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92BA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60B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3C5B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96DC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6CFC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EEE7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A6B9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2BEC5FF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67E0D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7C27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FE45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B429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B019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3A2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E67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280C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7AB29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E2F0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C622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CE08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B01A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9E3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03B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C1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7C86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1A3CD2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7BCA01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4EDF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98C8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9E0DD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F3673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58BE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9C4A2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EAD4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AAFE7E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66A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7CE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14B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1E4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7E4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D0B3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88F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061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6108D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9C3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1E0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B0F3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5098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46CA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E42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44B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1E35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56F0CEF6">
      <w:start w:val="1"/>
      <w:numFmt w:val="decimal"/>
      <w:lvlText w:val="%1."/>
      <w:lvlJc w:val="left"/>
      <w:pPr>
        <w:ind w:left="720" w:hanging="360"/>
      </w:pPr>
    </w:lvl>
    <w:lvl w:ilvl="1" w:tplc="4BB283F4" w:tentative="1">
      <w:start w:val="1"/>
      <w:numFmt w:val="lowerLetter"/>
      <w:lvlText w:val="%2."/>
      <w:lvlJc w:val="left"/>
      <w:pPr>
        <w:ind w:left="1440" w:hanging="360"/>
      </w:pPr>
    </w:lvl>
    <w:lvl w:ilvl="2" w:tplc="9496BD14" w:tentative="1">
      <w:start w:val="1"/>
      <w:numFmt w:val="lowerRoman"/>
      <w:lvlText w:val="%3."/>
      <w:lvlJc w:val="right"/>
      <w:pPr>
        <w:ind w:left="2160" w:hanging="180"/>
      </w:pPr>
    </w:lvl>
    <w:lvl w:ilvl="3" w:tplc="51104BE6" w:tentative="1">
      <w:start w:val="1"/>
      <w:numFmt w:val="decimal"/>
      <w:lvlText w:val="%4."/>
      <w:lvlJc w:val="left"/>
      <w:pPr>
        <w:ind w:left="2880" w:hanging="360"/>
      </w:pPr>
    </w:lvl>
    <w:lvl w:ilvl="4" w:tplc="1474FB98" w:tentative="1">
      <w:start w:val="1"/>
      <w:numFmt w:val="lowerLetter"/>
      <w:lvlText w:val="%5."/>
      <w:lvlJc w:val="left"/>
      <w:pPr>
        <w:ind w:left="3600" w:hanging="360"/>
      </w:pPr>
    </w:lvl>
    <w:lvl w:ilvl="5" w:tplc="87683848" w:tentative="1">
      <w:start w:val="1"/>
      <w:numFmt w:val="lowerRoman"/>
      <w:lvlText w:val="%6."/>
      <w:lvlJc w:val="right"/>
      <w:pPr>
        <w:ind w:left="4320" w:hanging="180"/>
      </w:pPr>
    </w:lvl>
    <w:lvl w:ilvl="6" w:tplc="6EB6B546" w:tentative="1">
      <w:start w:val="1"/>
      <w:numFmt w:val="decimal"/>
      <w:lvlText w:val="%7."/>
      <w:lvlJc w:val="left"/>
      <w:pPr>
        <w:ind w:left="5040" w:hanging="360"/>
      </w:pPr>
    </w:lvl>
    <w:lvl w:ilvl="7" w:tplc="BEDA4520" w:tentative="1">
      <w:start w:val="1"/>
      <w:numFmt w:val="lowerLetter"/>
      <w:lvlText w:val="%8."/>
      <w:lvlJc w:val="left"/>
      <w:pPr>
        <w:ind w:left="5760" w:hanging="360"/>
      </w:pPr>
    </w:lvl>
    <w:lvl w:ilvl="8" w:tplc="715E8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A82AD0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B62C19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E1293B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96E0B1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30AE32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EF4B99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7D4B6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70A2EE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7D8350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94CCE4D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3EE64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BE86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AB0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C3C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2273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5ECD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326E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320E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4CC44C6E">
      <w:start w:val="1"/>
      <w:numFmt w:val="decimal"/>
      <w:lvlText w:val="%1."/>
      <w:lvlJc w:val="left"/>
      <w:pPr>
        <w:ind w:left="720" w:hanging="360"/>
      </w:pPr>
    </w:lvl>
    <w:lvl w:ilvl="1" w:tplc="9112F1AC" w:tentative="1">
      <w:start w:val="1"/>
      <w:numFmt w:val="lowerLetter"/>
      <w:lvlText w:val="%2."/>
      <w:lvlJc w:val="left"/>
      <w:pPr>
        <w:ind w:left="1440" w:hanging="360"/>
      </w:pPr>
    </w:lvl>
    <w:lvl w:ilvl="2" w:tplc="DA929AEE" w:tentative="1">
      <w:start w:val="1"/>
      <w:numFmt w:val="lowerRoman"/>
      <w:lvlText w:val="%3."/>
      <w:lvlJc w:val="right"/>
      <w:pPr>
        <w:ind w:left="2160" w:hanging="180"/>
      </w:pPr>
    </w:lvl>
    <w:lvl w:ilvl="3" w:tplc="3100532C" w:tentative="1">
      <w:start w:val="1"/>
      <w:numFmt w:val="decimal"/>
      <w:lvlText w:val="%4."/>
      <w:lvlJc w:val="left"/>
      <w:pPr>
        <w:ind w:left="2880" w:hanging="360"/>
      </w:pPr>
    </w:lvl>
    <w:lvl w:ilvl="4" w:tplc="19EE039A" w:tentative="1">
      <w:start w:val="1"/>
      <w:numFmt w:val="lowerLetter"/>
      <w:lvlText w:val="%5."/>
      <w:lvlJc w:val="left"/>
      <w:pPr>
        <w:ind w:left="3600" w:hanging="360"/>
      </w:pPr>
    </w:lvl>
    <w:lvl w:ilvl="5" w:tplc="9AD0CC78" w:tentative="1">
      <w:start w:val="1"/>
      <w:numFmt w:val="lowerRoman"/>
      <w:lvlText w:val="%6."/>
      <w:lvlJc w:val="right"/>
      <w:pPr>
        <w:ind w:left="4320" w:hanging="180"/>
      </w:pPr>
    </w:lvl>
    <w:lvl w:ilvl="6" w:tplc="91A84864" w:tentative="1">
      <w:start w:val="1"/>
      <w:numFmt w:val="decimal"/>
      <w:lvlText w:val="%7."/>
      <w:lvlJc w:val="left"/>
      <w:pPr>
        <w:ind w:left="5040" w:hanging="360"/>
      </w:pPr>
    </w:lvl>
    <w:lvl w:ilvl="7" w:tplc="709A316A" w:tentative="1">
      <w:start w:val="1"/>
      <w:numFmt w:val="lowerLetter"/>
      <w:lvlText w:val="%8."/>
      <w:lvlJc w:val="left"/>
      <w:pPr>
        <w:ind w:left="5760" w:hanging="360"/>
      </w:pPr>
    </w:lvl>
    <w:lvl w:ilvl="8" w:tplc="3B5812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BA90CF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80E3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7AB8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8CD5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649B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DC13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A003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F289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C88B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8732F3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A12A3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C80E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4A4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6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4C21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284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42D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09B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C9042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A8C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3229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24A5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7C51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F875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3A9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0839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FC4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CB121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7A6774">
      <w:numFmt w:val="none"/>
      <w:lvlText w:val=""/>
      <w:lvlJc w:val="left"/>
      <w:pPr>
        <w:tabs>
          <w:tab w:val="num" w:pos="360"/>
        </w:tabs>
      </w:pPr>
    </w:lvl>
    <w:lvl w:ilvl="2" w:tplc="33E89BA6">
      <w:numFmt w:val="none"/>
      <w:lvlText w:val=""/>
      <w:lvlJc w:val="left"/>
      <w:pPr>
        <w:tabs>
          <w:tab w:val="num" w:pos="360"/>
        </w:tabs>
      </w:pPr>
    </w:lvl>
    <w:lvl w:ilvl="3" w:tplc="D28003F2">
      <w:numFmt w:val="none"/>
      <w:lvlText w:val=""/>
      <w:lvlJc w:val="left"/>
      <w:pPr>
        <w:tabs>
          <w:tab w:val="num" w:pos="360"/>
        </w:tabs>
      </w:pPr>
    </w:lvl>
    <w:lvl w:ilvl="4" w:tplc="A5AE7D72">
      <w:numFmt w:val="none"/>
      <w:lvlText w:val=""/>
      <w:lvlJc w:val="left"/>
      <w:pPr>
        <w:tabs>
          <w:tab w:val="num" w:pos="360"/>
        </w:tabs>
      </w:pPr>
    </w:lvl>
    <w:lvl w:ilvl="5" w:tplc="FEEC6402">
      <w:numFmt w:val="none"/>
      <w:lvlText w:val=""/>
      <w:lvlJc w:val="left"/>
      <w:pPr>
        <w:tabs>
          <w:tab w:val="num" w:pos="360"/>
        </w:tabs>
      </w:pPr>
    </w:lvl>
    <w:lvl w:ilvl="6" w:tplc="06CADFAA">
      <w:numFmt w:val="none"/>
      <w:lvlText w:val=""/>
      <w:lvlJc w:val="left"/>
      <w:pPr>
        <w:tabs>
          <w:tab w:val="num" w:pos="360"/>
        </w:tabs>
      </w:pPr>
    </w:lvl>
    <w:lvl w:ilvl="7" w:tplc="269A59C2">
      <w:numFmt w:val="none"/>
      <w:lvlText w:val=""/>
      <w:lvlJc w:val="left"/>
      <w:pPr>
        <w:tabs>
          <w:tab w:val="num" w:pos="360"/>
        </w:tabs>
      </w:pPr>
    </w:lvl>
    <w:lvl w:ilvl="8" w:tplc="FE9076CA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95E60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37AAB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262D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D82A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1A9C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CF482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B5E2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33E7C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D906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BB24CB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5460BC" w:tentative="1">
      <w:start w:val="1"/>
      <w:numFmt w:val="lowerLetter"/>
      <w:lvlText w:val="%2."/>
      <w:lvlJc w:val="left"/>
      <w:pPr>
        <w:ind w:left="1440" w:hanging="360"/>
      </w:pPr>
    </w:lvl>
    <w:lvl w:ilvl="2" w:tplc="A4AE10CA" w:tentative="1">
      <w:start w:val="1"/>
      <w:numFmt w:val="lowerRoman"/>
      <w:lvlText w:val="%3."/>
      <w:lvlJc w:val="right"/>
      <w:pPr>
        <w:ind w:left="2160" w:hanging="180"/>
      </w:pPr>
    </w:lvl>
    <w:lvl w:ilvl="3" w:tplc="59940C4E" w:tentative="1">
      <w:start w:val="1"/>
      <w:numFmt w:val="decimal"/>
      <w:lvlText w:val="%4."/>
      <w:lvlJc w:val="left"/>
      <w:pPr>
        <w:ind w:left="2880" w:hanging="360"/>
      </w:pPr>
    </w:lvl>
    <w:lvl w:ilvl="4" w:tplc="6BE24D62" w:tentative="1">
      <w:start w:val="1"/>
      <w:numFmt w:val="lowerLetter"/>
      <w:lvlText w:val="%5."/>
      <w:lvlJc w:val="left"/>
      <w:pPr>
        <w:ind w:left="3600" w:hanging="360"/>
      </w:pPr>
    </w:lvl>
    <w:lvl w:ilvl="5" w:tplc="FF9CB342" w:tentative="1">
      <w:start w:val="1"/>
      <w:numFmt w:val="lowerRoman"/>
      <w:lvlText w:val="%6."/>
      <w:lvlJc w:val="right"/>
      <w:pPr>
        <w:ind w:left="4320" w:hanging="180"/>
      </w:pPr>
    </w:lvl>
    <w:lvl w:ilvl="6" w:tplc="6CD834D2" w:tentative="1">
      <w:start w:val="1"/>
      <w:numFmt w:val="decimal"/>
      <w:lvlText w:val="%7."/>
      <w:lvlJc w:val="left"/>
      <w:pPr>
        <w:ind w:left="5040" w:hanging="360"/>
      </w:pPr>
    </w:lvl>
    <w:lvl w:ilvl="7" w:tplc="EAFED05E" w:tentative="1">
      <w:start w:val="1"/>
      <w:numFmt w:val="lowerLetter"/>
      <w:lvlText w:val="%8."/>
      <w:lvlJc w:val="left"/>
      <w:pPr>
        <w:ind w:left="5760" w:hanging="360"/>
      </w:pPr>
    </w:lvl>
    <w:lvl w:ilvl="8" w:tplc="3F448BC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4657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2169603">
    <w:abstractNumId w:val="13"/>
  </w:num>
  <w:num w:numId="3" w16cid:durableId="1348825125">
    <w:abstractNumId w:val="11"/>
  </w:num>
  <w:num w:numId="4" w16cid:durableId="1880893389">
    <w:abstractNumId w:val="28"/>
  </w:num>
  <w:num w:numId="5" w16cid:durableId="562644181">
    <w:abstractNumId w:val="4"/>
  </w:num>
  <w:num w:numId="6" w16cid:durableId="159200173">
    <w:abstractNumId w:val="10"/>
  </w:num>
  <w:num w:numId="7" w16cid:durableId="1598711430">
    <w:abstractNumId w:val="33"/>
  </w:num>
  <w:num w:numId="8" w16cid:durableId="1742825036">
    <w:abstractNumId w:val="3"/>
  </w:num>
  <w:num w:numId="9" w16cid:durableId="245187220">
    <w:abstractNumId w:val="16"/>
  </w:num>
  <w:num w:numId="10" w16cid:durableId="1200244936">
    <w:abstractNumId w:val="34"/>
  </w:num>
  <w:num w:numId="11" w16cid:durableId="840314420">
    <w:abstractNumId w:val="27"/>
  </w:num>
  <w:num w:numId="12" w16cid:durableId="1800026772">
    <w:abstractNumId w:val="29"/>
  </w:num>
  <w:num w:numId="13" w16cid:durableId="1320420037">
    <w:abstractNumId w:val="20"/>
  </w:num>
  <w:num w:numId="14" w16cid:durableId="1402799652">
    <w:abstractNumId w:val="24"/>
  </w:num>
  <w:num w:numId="15" w16cid:durableId="1257441477">
    <w:abstractNumId w:val="14"/>
  </w:num>
  <w:num w:numId="16" w16cid:durableId="1127895378">
    <w:abstractNumId w:val="7"/>
  </w:num>
  <w:num w:numId="17" w16cid:durableId="1541631829">
    <w:abstractNumId w:val="21"/>
  </w:num>
  <w:num w:numId="18" w16cid:durableId="295839564">
    <w:abstractNumId w:val="9"/>
  </w:num>
  <w:num w:numId="19" w16cid:durableId="535973608">
    <w:abstractNumId w:val="5"/>
  </w:num>
  <w:num w:numId="20" w16cid:durableId="357127601">
    <w:abstractNumId w:val="35"/>
  </w:num>
  <w:num w:numId="21" w16cid:durableId="340398330">
    <w:abstractNumId w:val="25"/>
  </w:num>
  <w:num w:numId="22" w16cid:durableId="611592253">
    <w:abstractNumId w:val="19"/>
  </w:num>
  <w:num w:numId="23" w16cid:durableId="1036270617">
    <w:abstractNumId w:val="22"/>
  </w:num>
  <w:num w:numId="24" w16cid:durableId="1651246917">
    <w:abstractNumId w:val="32"/>
  </w:num>
  <w:num w:numId="25" w16cid:durableId="1399089139">
    <w:abstractNumId w:val="2"/>
  </w:num>
  <w:num w:numId="26" w16cid:durableId="1479809351">
    <w:abstractNumId w:val="1"/>
  </w:num>
  <w:num w:numId="27" w16cid:durableId="1342048138">
    <w:abstractNumId w:val="36"/>
  </w:num>
  <w:num w:numId="28" w16cid:durableId="2013364061">
    <w:abstractNumId w:val="0"/>
  </w:num>
  <w:num w:numId="29" w16cid:durableId="1433167115">
    <w:abstractNumId w:val="30"/>
  </w:num>
  <w:num w:numId="30" w16cid:durableId="458383459">
    <w:abstractNumId w:val="18"/>
  </w:num>
  <w:num w:numId="31" w16cid:durableId="1433084985">
    <w:abstractNumId w:val="15"/>
  </w:num>
  <w:num w:numId="32" w16cid:durableId="407073845">
    <w:abstractNumId w:val="26"/>
  </w:num>
  <w:num w:numId="33" w16cid:durableId="23559344">
    <w:abstractNumId w:val="12"/>
  </w:num>
  <w:num w:numId="34" w16cid:durableId="1647663177">
    <w:abstractNumId w:val="17"/>
  </w:num>
  <w:num w:numId="35" w16cid:durableId="671184724">
    <w:abstractNumId w:val="23"/>
  </w:num>
  <w:num w:numId="36" w16cid:durableId="798184088">
    <w:abstractNumId w:val="6"/>
  </w:num>
  <w:num w:numId="37" w16cid:durableId="1188980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F03"/>
    <w:rsid w:val="0003154A"/>
    <w:rsid w:val="000341C8"/>
    <w:rsid w:val="00075B91"/>
    <w:rsid w:val="000A04E5"/>
    <w:rsid w:val="000D6FB1"/>
    <w:rsid w:val="000E1E6C"/>
    <w:rsid w:val="00104E38"/>
    <w:rsid w:val="00112946"/>
    <w:rsid w:val="001223E0"/>
    <w:rsid w:val="00142B1A"/>
    <w:rsid w:val="001477DE"/>
    <w:rsid w:val="00153E91"/>
    <w:rsid w:val="001B1E11"/>
    <w:rsid w:val="001D05DB"/>
    <w:rsid w:val="001D1166"/>
    <w:rsid w:val="00200837"/>
    <w:rsid w:val="00206019"/>
    <w:rsid w:val="00250B29"/>
    <w:rsid w:val="00271C2A"/>
    <w:rsid w:val="00273720"/>
    <w:rsid w:val="00284A9F"/>
    <w:rsid w:val="002918FF"/>
    <w:rsid w:val="002924E1"/>
    <w:rsid w:val="002D5A9B"/>
    <w:rsid w:val="002F0BCF"/>
    <w:rsid w:val="0031069E"/>
    <w:rsid w:val="00323007"/>
    <w:rsid w:val="0032664C"/>
    <w:rsid w:val="00353C0E"/>
    <w:rsid w:val="00356060"/>
    <w:rsid w:val="00361D07"/>
    <w:rsid w:val="003B1E82"/>
    <w:rsid w:val="003C695F"/>
    <w:rsid w:val="003D2CC9"/>
    <w:rsid w:val="004434AF"/>
    <w:rsid w:val="00470C1A"/>
    <w:rsid w:val="00486AA9"/>
    <w:rsid w:val="004968A1"/>
    <w:rsid w:val="00523938"/>
    <w:rsid w:val="005423D5"/>
    <w:rsid w:val="005430E9"/>
    <w:rsid w:val="005519ED"/>
    <w:rsid w:val="005572AC"/>
    <w:rsid w:val="0058181B"/>
    <w:rsid w:val="005B41BE"/>
    <w:rsid w:val="005E48A4"/>
    <w:rsid w:val="005F60DF"/>
    <w:rsid w:val="00602FF1"/>
    <w:rsid w:val="00606501"/>
    <w:rsid w:val="00613F8C"/>
    <w:rsid w:val="006172EB"/>
    <w:rsid w:val="006B214E"/>
    <w:rsid w:val="006D2A25"/>
    <w:rsid w:val="006E3987"/>
    <w:rsid w:val="0072145D"/>
    <w:rsid w:val="00733494"/>
    <w:rsid w:val="0074373B"/>
    <w:rsid w:val="00765E38"/>
    <w:rsid w:val="00793EC0"/>
    <w:rsid w:val="007B1C58"/>
    <w:rsid w:val="007D3BD6"/>
    <w:rsid w:val="00835228"/>
    <w:rsid w:val="00850CBA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5341B"/>
    <w:rsid w:val="00955A0A"/>
    <w:rsid w:val="009A6A48"/>
    <w:rsid w:val="009B762B"/>
    <w:rsid w:val="009D5751"/>
    <w:rsid w:val="00A00E74"/>
    <w:rsid w:val="00A26B88"/>
    <w:rsid w:val="00A271EA"/>
    <w:rsid w:val="00AA721E"/>
    <w:rsid w:val="00AD4318"/>
    <w:rsid w:val="00AD507E"/>
    <w:rsid w:val="00AE1131"/>
    <w:rsid w:val="00B1048E"/>
    <w:rsid w:val="00B22F09"/>
    <w:rsid w:val="00B32A76"/>
    <w:rsid w:val="00B5205E"/>
    <w:rsid w:val="00B8307C"/>
    <w:rsid w:val="00B91720"/>
    <w:rsid w:val="00BD636C"/>
    <w:rsid w:val="00BE2F03"/>
    <w:rsid w:val="00BE4084"/>
    <w:rsid w:val="00C02B63"/>
    <w:rsid w:val="00C03656"/>
    <w:rsid w:val="00C26B3E"/>
    <w:rsid w:val="00C41E43"/>
    <w:rsid w:val="00C52ADB"/>
    <w:rsid w:val="00C535AF"/>
    <w:rsid w:val="00C62445"/>
    <w:rsid w:val="00C85D89"/>
    <w:rsid w:val="00CD185D"/>
    <w:rsid w:val="00CD7E66"/>
    <w:rsid w:val="00CE068F"/>
    <w:rsid w:val="00CE5FED"/>
    <w:rsid w:val="00D530A4"/>
    <w:rsid w:val="00D61CBD"/>
    <w:rsid w:val="00D84864"/>
    <w:rsid w:val="00DB09C1"/>
    <w:rsid w:val="00DB7EF5"/>
    <w:rsid w:val="00DC047E"/>
    <w:rsid w:val="00DF19C9"/>
    <w:rsid w:val="00E16798"/>
    <w:rsid w:val="00E52BE3"/>
    <w:rsid w:val="00E82A7D"/>
    <w:rsid w:val="00E92041"/>
    <w:rsid w:val="00EB60E5"/>
    <w:rsid w:val="00F01CCE"/>
    <w:rsid w:val="00F126E4"/>
    <w:rsid w:val="00F573AF"/>
    <w:rsid w:val="00FD7663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5F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4191</Words>
  <Characters>2390</Characters>
  <Application>Microsoft Office Word</Application>
  <DocSecurity>0</DocSecurity>
  <Lines>19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2025-12-15T12:08:00Z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