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C6C62" w14:textId="77777777" w:rsidR="00535639" w:rsidRPr="005D029F" w:rsidRDefault="007D15AA" w:rsidP="00931230">
      <w:pPr>
        <w:spacing w:after="0" w:line="276" w:lineRule="auto"/>
        <w:jc w:val="center"/>
        <w:rPr>
          <w:rFonts w:ascii="Times New Roman" w:hAnsi="Times New Roman" w:cs="Times New Roman"/>
          <w:b/>
          <w:bCs/>
          <w:sz w:val="24"/>
          <w:szCs w:val="24"/>
        </w:rPr>
      </w:pPr>
      <w:r w:rsidRPr="005D029F">
        <w:rPr>
          <w:rFonts w:ascii="Times New Roman" w:hAnsi="Times New Roman" w:cs="Times New Roman"/>
          <w:b/>
          <w:bCs/>
          <w:sz w:val="24"/>
          <w:szCs w:val="24"/>
        </w:rPr>
        <w:t>Tehniskā specifikācija</w:t>
      </w:r>
      <w:r w:rsidR="00931230" w:rsidRPr="005D029F">
        <w:rPr>
          <w:rFonts w:ascii="Times New Roman" w:hAnsi="Times New Roman" w:cs="Times New Roman"/>
          <w:b/>
          <w:bCs/>
          <w:sz w:val="24"/>
          <w:szCs w:val="24"/>
        </w:rPr>
        <w:t xml:space="preserve"> </w:t>
      </w:r>
      <w:r w:rsidR="00535639" w:rsidRPr="005D029F">
        <w:rPr>
          <w:rFonts w:ascii="Times New Roman" w:hAnsi="Times New Roman" w:cs="Times New Roman"/>
          <w:b/>
          <w:bCs/>
          <w:sz w:val="24"/>
          <w:szCs w:val="24"/>
        </w:rPr>
        <w:t xml:space="preserve">un kvalifikācijas prasības </w:t>
      </w:r>
    </w:p>
    <w:p w14:paraId="67FDD92A" w14:textId="7753BDFE" w:rsidR="00931230" w:rsidRPr="005D029F" w:rsidRDefault="00B55BB6" w:rsidP="00931230">
      <w:pPr>
        <w:spacing w:after="0" w:line="276" w:lineRule="auto"/>
        <w:jc w:val="center"/>
        <w:rPr>
          <w:rFonts w:ascii="Times New Roman" w:hAnsi="Times New Roman" w:cs="Times New Roman"/>
          <w:b/>
          <w:bCs/>
          <w:sz w:val="24"/>
          <w:szCs w:val="24"/>
        </w:rPr>
      </w:pPr>
      <w:r w:rsidRPr="005D029F">
        <w:rPr>
          <w:rFonts w:ascii="Times New Roman" w:hAnsi="Times New Roman" w:cs="Times New Roman"/>
          <w:b/>
          <w:bCs/>
          <w:sz w:val="24"/>
          <w:szCs w:val="24"/>
        </w:rPr>
        <w:t>Atklāta konkursam</w:t>
      </w:r>
      <w:r w:rsidR="00535639" w:rsidRPr="005D029F">
        <w:rPr>
          <w:rFonts w:ascii="Times New Roman" w:hAnsi="Times New Roman" w:cs="Times New Roman"/>
          <w:b/>
          <w:bCs/>
          <w:sz w:val="24"/>
          <w:szCs w:val="24"/>
        </w:rPr>
        <w:t xml:space="preserve"> “</w:t>
      </w:r>
      <w:r w:rsidRPr="005D029F">
        <w:rPr>
          <w:rFonts w:ascii="Times New Roman" w:hAnsi="Times New Roman" w:cs="Times New Roman"/>
          <w:b/>
          <w:bCs/>
          <w:sz w:val="24"/>
          <w:szCs w:val="24"/>
        </w:rPr>
        <w:t xml:space="preserve">Atbalsta materiālu </w:t>
      </w:r>
      <w:proofErr w:type="spellStart"/>
      <w:r w:rsidRPr="005D029F">
        <w:rPr>
          <w:rFonts w:ascii="Times New Roman" w:hAnsi="Times New Roman" w:cs="Times New Roman"/>
          <w:b/>
          <w:bCs/>
          <w:sz w:val="24"/>
          <w:szCs w:val="24"/>
        </w:rPr>
        <w:t>tekstpratības</w:t>
      </w:r>
      <w:proofErr w:type="spellEnd"/>
      <w:r w:rsidRPr="005D029F">
        <w:rPr>
          <w:rFonts w:ascii="Times New Roman" w:hAnsi="Times New Roman" w:cs="Times New Roman"/>
          <w:b/>
          <w:bCs/>
          <w:sz w:val="24"/>
          <w:szCs w:val="24"/>
        </w:rPr>
        <w:t xml:space="preserve"> veicināšanai 1.–9. </w:t>
      </w:r>
      <w:r w:rsidR="001261DA" w:rsidRPr="005D029F">
        <w:rPr>
          <w:rFonts w:ascii="Times New Roman" w:hAnsi="Times New Roman" w:cs="Times New Roman"/>
          <w:b/>
          <w:bCs/>
          <w:sz w:val="24"/>
          <w:szCs w:val="24"/>
        </w:rPr>
        <w:t>k</w:t>
      </w:r>
      <w:r w:rsidRPr="005D029F">
        <w:rPr>
          <w:rFonts w:ascii="Times New Roman" w:hAnsi="Times New Roman" w:cs="Times New Roman"/>
          <w:b/>
          <w:bCs/>
          <w:sz w:val="24"/>
          <w:szCs w:val="24"/>
        </w:rPr>
        <w:t>lasē digitalizācija</w:t>
      </w:r>
      <w:r w:rsidR="00535639" w:rsidRPr="005D029F">
        <w:rPr>
          <w:rFonts w:ascii="Times New Roman" w:hAnsi="Times New Roman" w:cs="Times New Roman"/>
          <w:b/>
          <w:bCs/>
          <w:sz w:val="24"/>
          <w:szCs w:val="24"/>
        </w:rPr>
        <w:t>”</w:t>
      </w:r>
      <w:r w:rsidRPr="005D029F">
        <w:rPr>
          <w:rFonts w:ascii="Times New Roman" w:hAnsi="Times New Roman" w:cs="Times New Roman"/>
          <w:b/>
          <w:bCs/>
          <w:sz w:val="24"/>
          <w:szCs w:val="24"/>
        </w:rPr>
        <w:t xml:space="preserve"> (</w:t>
      </w:r>
      <w:proofErr w:type="spellStart"/>
      <w:r w:rsidRPr="005D029F">
        <w:rPr>
          <w:rFonts w:ascii="Times New Roman" w:hAnsi="Times New Roman" w:cs="Times New Roman"/>
          <w:b/>
          <w:bCs/>
          <w:sz w:val="24"/>
          <w:szCs w:val="24"/>
        </w:rPr>
        <w:t>id</w:t>
      </w:r>
      <w:proofErr w:type="spellEnd"/>
      <w:r w:rsidRPr="005D029F">
        <w:rPr>
          <w:rFonts w:ascii="Times New Roman" w:hAnsi="Times New Roman" w:cs="Times New Roman"/>
          <w:b/>
          <w:bCs/>
          <w:sz w:val="24"/>
          <w:szCs w:val="24"/>
        </w:rPr>
        <w:t>. Nr. LVA 2025/06/ESF/AK)</w:t>
      </w:r>
    </w:p>
    <w:p w14:paraId="3AFEC247" w14:textId="108100B2" w:rsidR="007D15AA" w:rsidRPr="005D029F" w:rsidRDefault="007D15AA" w:rsidP="002D0CA5">
      <w:pPr>
        <w:spacing w:after="0" w:line="276" w:lineRule="auto"/>
        <w:jc w:val="center"/>
        <w:rPr>
          <w:rFonts w:ascii="Times New Roman" w:hAnsi="Times New Roman" w:cs="Times New Roman"/>
          <w:b/>
          <w:bCs/>
          <w:sz w:val="24"/>
          <w:szCs w:val="24"/>
        </w:rPr>
      </w:pPr>
    </w:p>
    <w:p w14:paraId="661F8154" w14:textId="468A945C" w:rsidR="00BC60AF" w:rsidRPr="005D029F" w:rsidRDefault="00BC60AF" w:rsidP="00BC60AF">
      <w:pPr>
        <w:spacing w:after="0" w:line="276" w:lineRule="auto"/>
        <w:rPr>
          <w:rFonts w:ascii="Times New Roman" w:hAnsi="Times New Roman" w:cs="Times New Roman"/>
          <w:bCs/>
          <w:sz w:val="24"/>
          <w:szCs w:val="24"/>
        </w:rPr>
      </w:pPr>
      <w:r w:rsidRPr="005D029F">
        <w:rPr>
          <w:rFonts w:ascii="Times New Roman" w:hAnsi="Times New Roman" w:cs="Times New Roman"/>
          <w:b/>
          <w:bCs/>
          <w:sz w:val="24"/>
          <w:szCs w:val="24"/>
        </w:rPr>
        <w:t xml:space="preserve">Iepirkuma priekšmets: </w:t>
      </w:r>
      <w:r w:rsidR="00A716BA" w:rsidRPr="005D029F">
        <w:rPr>
          <w:rFonts w:ascii="Times New Roman" w:eastAsia="Times New Roman" w:hAnsi="Times New Roman" w:cs="Times New Roman"/>
          <w:bCs/>
          <w:kern w:val="0"/>
          <w:sz w:val="24"/>
          <w:szCs w:val="24"/>
          <w14:ligatures w14:val="none"/>
        </w:rPr>
        <w:t>Interaktīvas lietotnes (mācību līdzekļa) – klausīšanās un lasīšanas tekstu ar uzdevumiem skolēniem lasītprasmes/</w:t>
      </w:r>
      <w:proofErr w:type="spellStart"/>
      <w:r w:rsidR="00A716BA" w:rsidRPr="005D029F">
        <w:rPr>
          <w:rFonts w:ascii="Times New Roman" w:eastAsia="Times New Roman" w:hAnsi="Times New Roman" w:cs="Times New Roman"/>
          <w:bCs/>
          <w:kern w:val="0"/>
          <w:sz w:val="24"/>
          <w:szCs w:val="24"/>
          <w14:ligatures w14:val="none"/>
        </w:rPr>
        <w:t>tekstpratības</w:t>
      </w:r>
      <w:proofErr w:type="spellEnd"/>
      <w:r w:rsidR="00A716BA" w:rsidRPr="005D029F">
        <w:rPr>
          <w:rFonts w:ascii="Times New Roman" w:eastAsia="Times New Roman" w:hAnsi="Times New Roman" w:cs="Times New Roman"/>
          <w:bCs/>
          <w:kern w:val="0"/>
          <w:sz w:val="24"/>
          <w:szCs w:val="24"/>
          <w14:ligatures w14:val="none"/>
        </w:rPr>
        <w:t xml:space="preserve"> pilnveidei pamatskolā,  izstrāde.</w:t>
      </w:r>
    </w:p>
    <w:p w14:paraId="0CAE6A8F" w14:textId="61B16F5F" w:rsidR="00BC60AF" w:rsidRPr="005D029F" w:rsidRDefault="00BC60AF" w:rsidP="002D0CA5">
      <w:pPr>
        <w:spacing w:after="0" w:line="276" w:lineRule="auto"/>
        <w:jc w:val="both"/>
        <w:rPr>
          <w:rFonts w:ascii="Times New Roman" w:hAnsi="Times New Roman" w:cs="Times New Roman"/>
          <w:b/>
          <w:bCs/>
          <w:sz w:val="24"/>
          <w:szCs w:val="24"/>
        </w:rPr>
      </w:pPr>
    </w:p>
    <w:p w14:paraId="06571053" w14:textId="5CB87B66" w:rsidR="00B64A66" w:rsidRDefault="00B64A66" w:rsidP="002D0CA5">
      <w:pPr>
        <w:spacing w:after="0" w:line="276" w:lineRule="auto"/>
        <w:jc w:val="both"/>
        <w:rPr>
          <w:rFonts w:ascii="Times New Roman" w:hAnsi="Times New Roman" w:cs="Times New Roman"/>
          <w:sz w:val="24"/>
          <w:szCs w:val="24"/>
        </w:rPr>
      </w:pPr>
      <w:r w:rsidRPr="005D029F">
        <w:rPr>
          <w:rFonts w:ascii="Times New Roman" w:hAnsi="Times New Roman" w:cs="Times New Roman"/>
          <w:b/>
          <w:bCs/>
          <w:sz w:val="24"/>
          <w:szCs w:val="24"/>
        </w:rPr>
        <w:t xml:space="preserve">Iepirkuma priekšmeta CPV kods: </w:t>
      </w:r>
      <w:r w:rsidR="00D31C8D" w:rsidRPr="00D31C8D">
        <w:rPr>
          <w:rFonts w:ascii="Times New Roman" w:hAnsi="Times New Roman" w:cs="Times New Roman"/>
          <w:sz w:val="24"/>
          <w:szCs w:val="24"/>
        </w:rPr>
        <w:t>80420000-4 (E-mācību pakalpojumi). CPV papildkods: 72262000-9  (Programmatūras izstrādes pakalpojumi)</w:t>
      </w:r>
    </w:p>
    <w:p w14:paraId="23BCCA85" w14:textId="77777777" w:rsidR="00D31C8D" w:rsidRPr="005D029F" w:rsidRDefault="00D31C8D" w:rsidP="002D0CA5">
      <w:pPr>
        <w:spacing w:after="0" w:line="276" w:lineRule="auto"/>
        <w:jc w:val="both"/>
        <w:rPr>
          <w:rFonts w:ascii="Times New Roman" w:hAnsi="Times New Roman" w:cs="Times New Roman"/>
          <w:sz w:val="24"/>
          <w:szCs w:val="24"/>
        </w:rPr>
      </w:pPr>
    </w:p>
    <w:p w14:paraId="18D181BB" w14:textId="551A071C" w:rsidR="00C878F6" w:rsidRPr="005D029F" w:rsidRDefault="00C878F6" w:rsidP="002D0CA5">
      <w:pPr>
        <w:spacing w:after="0" w:line="276" w:lineRule="auto"/>
        <w:jc w:val="both"/>
        <w:rPr>
          <w:rFonts w:ascii="Times New Roman" w:hAnsi="Times New Roman" w:cs="Times New Roman"/>
          <w:sz w:val="24"/>
          <w:szCs w:val="24"/>
        </w:rPr>
      </w:pPr>
      <w:r w:rsidRPr="005D029F">
        <w:rPr>
          <w:rFonts w:ascii="Times New Roman" w:hAnsi="Times New Roman" w:cs="Times New Roman"/>
          <w:b/>
          <w:bCs/>
          <w:sz w:val="24"/>
          <w:szCs w:val="24"/>
        </w:rPr>
        <w:t xml:space="preserve">Finansējuma </w:t>
      </w:r>
      <w:r w:rsidR="00B54DAC" w:rsidRPr="005D029F">
        <w:rPr>
          <w:rFonts w:ascii="Times New Roman" w:hAnsi="Times New Roman" w:cs="Times New Roman"/>
          <w:b/>
          <w:bCs/>
          <w:sz w:val="24"/>
          <w:szCs w:val="24"/>
        </w:rPr>
        <w:t>a</w:t>
      </w:r>
      <w:r w:rsidRPr="005D029F">
        <w:rPr>
          <w:rFonts w:ascii="Times New Roman" w:hAnsi="Times New Roman" w:cs="Times New Roman"/>
          <w:b/>
          <w:bCs/>
          <w:sz w:val="24"/>
          <w:szCs w:val="24"/>
        </w:rPr>
        <w:t>vots:</w:t>
      </w:r>
      <w:r w:rsidRPr="005D029F">
        <w:rPr>
          <w:rFonts w:ascii="Times New Roman" w:hAnsi="Times New Roman" w:cs="Times New Roman"/>
          <w:sz w:val="24"/>
          <w:szCs w:val="24"/>
        </w:rPr>
        <w:t xml:space="preserve"> Iepirkuma līguma izpilde tiks finansēta no Eiropas Savienības kohēzijas politikas programmas 2021.–2027. gadam 4.2.2. specifiskā atbalsta mērķa „Uzlabot izglītības un mācību sistēmu kvalitāti, </w:t>
      </w:r>
      <w:proofErr w:type="spellStart"/>
      <w:r w:rsidRPr="005D029F">
        <w:rPr>
          <w:rFonts w:ascii="Times New Roman" w:hAnsi="Times New Roman" w:cs="Times New Roman"/>
          <w:sz w:val="24"/>
          <w:szCs w:val="24"/>
        </w:rPr>
        <w:t>iekļautību</w:t>
      </w:r>
      <w:proofErr w:type="spellEnd"/>
      <w:r w:rsidRPr="005D029F">
        <w:rPr>
          <w:rFonts w:ascii="Times New Roman" w:hAnsi="Times New Roman" w:cs="Times New Roman"/>
          <w:sz w:val="24"/>
          <w:szCs w:val="24"/>
        </w:rPr>
        <w:t xml:space="preserve">, efektivitāti un nozīmīgumu darba tirgū, tostarp ar neformālās un </w:t>
      </w:r>
      <w:proofErr w:type="spellStart"/>
      <w:r w:rsidRPr="005D029F">
        <w:rPr>
          <w:rFonts w:ascii="Times New Roman" w:hAnsi="Times New Roman" w:cs="Times New Roman"/>
          <w:sz w:val="24"/>
          <w:szCs w:val="24"/>
        </w:rPr>
        <w:t>ikdienējās</w:t>
      </w:r>
      <w:proofErr w:type="spellEnd"/>
      <w:r w:rsidRPr="005D029F">
        <w:rPr>
          <w:rFonts w:ascii="Times New Roman" w:hAnsi="Times New Roman" w:cs="Times New Roman"/>
          <w:sz w:val="24"/>
          <w:szCs w:val="24"/>
        </w:rPr>
        <w:t xml:space="preserve"> mācīšanās validēšanas palīdzību, lai atbalstītu </w:t>
      </w:r>
      <w:proofErr w:type="spellStart"/>
      <w:r w:rsidRPr="005D029F">
        <w:rPr>
          <w:rFonts w:ascii="Times New Roman" w:hAnsi="Times New Roman" w:cs="Times New Roman"/>
          <w:sz w:val="24"/>
          <w:szCs w:val="24"/>
        </w:rPr>
        <w:t>pamatkompetenču</w:t>
      </w:r>
      <w:proofErr w:type="spellEnd"/>
      <w:r w:rsidRPr="005D029F">
        <w:rPr>
          <w:rFonts w:ascii="Times New Roman" w:hAnsi="Times New Roman" w:cs="Times New Roman"/>
          <w:sz w:val="24"/>
          <w:szCs w:val="24"/>
        </w:rPr>
        <w:t>,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projekta „Pedagogu profesionālā atbalsta sistēmas izveide” Nr. 4.2.2.3/1/24/I/001.</w:t>
      </w:r>
    </w:p>
    <w:p w14:paraId="4464F293" w14:textId="77777777" w:rsidR="00C93921" w:rsidRPr="005D029F" w:rsidRDefault="008B579B" w:rsidP="00C93921">
      <w:pPr>
        <w:spacing w:after="0" w:line="276" w:lineRule="auto"/>
        <w:jc w:val="both"/>
        <w:rPr>
          <w:rFonts w:ascii="Times New Roman" w:hAnsi="Times New Roman" w:cs="Times New Roman"/>
          <w:b/>
          <w:bCs/>
          <w:sz w:val="24"/>
          <w:szCs w:val="24"/>
        </w:rPr>
      </w:pPr>
      <w:r w:rsidRPr="005D029F">
        <w:rPr>
          <w:rFonts w:ascii="Times New Roman" w:hAnsi="Times New Roman" w:cs="Times New Roman"/>
          <w:b/>
          <w:bCs/>
          <w:sz w:val="24"/>
          <w:szCs w:val="24"/>
        </w:rPr>
        <w:t xml:space="preserve">Plānotā līgumcena: </w:t>
      </w:r>
      <w:r w:rsidRPr="005D029F">
        <w:rPr>
          <w:rFonts w:ascii="Times New Roman" w:hAnsi="Times New Roman" w:cs="Times New Roman"/>
          <w:sz w:val="24"/>
          <w:szCs w:val="24"/>
        </w:rPr>
        <w:t xml:space="preserve">Pasūtītāja plānotā maksimālā līgumcena nepārsniedz </w:t>
      </w:r>
      <w:r w:rsidR="00C93921" w:rsidRPr="005D029F">
        <w:rPr>
          <w:rFonts w:ascii="Times New Roman" w:hAnsi="Times New Roman" w:cs="Times New Roman"/>
          <w:sz w:val="24"/>
          <w:szCs w:val="24"/>
        </w:rPr>
        <w:t>169 392,59 EUR (viens simts sešdesmit deviņi tūkstoši trīs simti deviņdesmit divi eiro, 59 centi) bez pievienotās vērtības nodokļa (PVN).</w:t>
      </w:r>
      <w:r w:rsidR="00C93921" w:rsidRPr="005D029F">
        <w:rPr>
          <w:rFonts w:ascii="Times New Roman" w:hAnsi="Times New Roman" w:cs="Times New Roman"/>
          <w:b/>
          <w:bCs/>
          <w:sz w:val="24"/>
          <w:szCs w:val="24"/>
        </w:rPr>
        <w:t xml:space="preserve"> </w:t>
      </w:r>
    </w:p>
    <w:p w14:paraId="5B017AE8" w14:textId="77777777" w:rsidR="002D3CDC" w:rsidRPr="005D029F" w:rsidRDefault="002D3CDC" w:rsidP="002D3CDC">
      <w:pPr>
        <w:spacing w:before="120"/>
        <w:rPr>
          <w:rFonts w:ascii="Times New Roman" w:hAnsi="Times New Roman" w:cs="Times New Roman"/>
          <w:b/>
          <w:sz w:val="24"/>
          <w:szCs w:val="24"/>
        </w:rPr>
      </w:pPr>
    </w:p>
    <w:p w14:paraId="62D4FF2E" w14:textId="77777777" w:rsidR="002D3CDC" w:rsidRPr="005D029F" w:rsidRDefault="002D3CDC" w:rsidP="002D3CDC">
      <w:pPr>
        <w:spacing w:before="120"/>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I. VISPĀRĪGS RAKSTUROJUMS</w:t>
      </w:r>
    </w:p>
    <w:p w14:paraId="204E6CF1"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Mācību līdzeklis tiek veidots kā tekstu, uzdevumu un pašpārbaudes materiālu kopa – elektroniska lietojumprogramma (turpmāk tekstā – lietotne).</w:t>
      </w:r>
    </w:p>
    <w:p w14:paraId="7BB61C3C"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Izveidojamās lietotnes mērķis ir nodrošināt atbalstu skolēniem lasītprasmes/</w:t>
      </w:r>
      <w:proofErr w:type="spellStart"/>
      <w:r w:rsidRPr="005D029F">
        <w:rPr>
          <w:rFonts w:ascii="Times New Roman" w:eastAsia="Calibri" w:hAnsi="Times New Roman" w:cs="Times New Roman"/>
          <w:sz w:val="24"/>
          <w:szCs w:val="24"/>
        </w:rPr>
        <w:t>tekstpratības</w:t>
      </w:r>
      <w:proofErr w:type="spellEnd"/>
      <w:r w:rsidRPr="005D029F">
        <w:rPr>
          <w:rFonts w:ascii="Times New Roman" w:eastAsia="Calibri" w:hAnsi="Times New Roman" w:cs="Times New Roman"/>
          <w:sz w:val="24"/>
          <w:szCs w:val="24"/>
        </w:rPr>
        <w:t xml:space="preserve"> pilnveidei.</w:t>
      </w:r>
    </w:p>
    <w:p w14:paraId="14661CF7"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Mācību uzdevumi pildāmi pedagoga uzraudzībā, bet patstāvīgi. Elektroniskās lietotnes paredzētā mērķauditorija ir </w:t>
      </w:r>
      <w:r w:rsidRPr="005D029F">
        <w:rPr>
          <w:rFonts w:ascii="Times New Roman" w:eastAsia="Calibri" w:hAnsi="Times New Roman" w:cs="Times New Roman"/>
          <w:b/>
          <w:bCs/>
          <w:sz w:val="24"/>
          <w:szCs w:val="24"/>
        </w:rPr>
        <w:t>1.–9. klases skolēni.</w:t>
      </w:r>
    </w:p>
    <w:p w14:paraId="2C71EA40"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Lietotnes saturu veido teksti, attēli, audioieraksti, interaktīvi uzdevumi, animācijas elementi, saites uz papildmateriāliem. </w:t>
      </w:r>
    </w:p>
    <w:p w14:paraId="29346DC5"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hAnsi="Times New Roman" w:cs="Times New Roman"/>
          <w:sz w:val="24"/>
          <w:szCs w:val="24"/>
        </w:rPr>
        <w:t xml:space="preserve">Audio teksts nedrīkst būt ierunāts, izmantojot mākslīgo intelektu, izņemot atsevišķus gadījumus, kuru nepieciešamību Pretendentam jāpamato un jāsaskaņo ar Pasūtītāju. </w:t>
      </w:r>
      <w:r w:rsidRPr="005D029F">
        <w:rPr>
          <w:rFonts w:ascii="Times New Roman" w:eastAsia="Calibri" w:hAnsi="Times New Roman" w:cs="Times New Roman"/>
          <w:sz w:val="24"/>
          <w:szCs w:val="24"/>
        </w:rPr>
        <w:t xml:space="preserve">Lietotnes izstrādes termiņos jāparedz gan tās izstrādei un testēšanai nepieciešamais laiks, gan arī laiks aprobācijai un kļūdu novēršanai. Lietotnes testēšanas un aprobācijas laikā tā izvietojama uz Izstrādātāja serveriem. Projekta beigu posmā jānodrošina tās izvietošana uz Pasūtītāja tehniskajiem resursiem. </w:t>
      </w:r>
    </w:p>
    <w:p w14:paraId="5B63F435"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Lietotne tiks izvietota interneta vidē Latviešu valodas aģentūras tīmekļvietnē </w:t>
      </w:r>
      <w:hyperlink r:id="rId7" w:history="1">
        <w:r w:rsidRPr="005D029F">
          <w:rPr>
            <w:rFonts w:ascii="Times New Roman" w:eastAsia="Calibri" w:hAnsi="Times New Roman" w:cs="Times New Roman"/>
            <w:i/>
            <w:sz w:val="24"/>
            <w:szCs w:val="24"/>
            <w:u w:val="single"/>
          </w:rPr>
          <w:t>www.valoda.lv</w:t>
        </w:r>
      </w:hyperlink>
      <w:r w:rsidRPr="005D029F">
        <w:rPr>
          <w:rFonts w:ascii="Times New Roman" w:eastAsia="Calibri" w:hAnsi="Times New Roman" w:cs="Times New Roman"/>
          <w:sz w:val="24"/>
          <w:szCs w:val="24"/>
        </w:rPr>
        <w:t xml:space="preserve">. </w:t>
      </w:r>
    </w:p>
    <w:p w14:paraId="249C86B3" w14:textId="0D35F4D3"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Piekļuve lietotnes saturam ir jānodrošina pēc reģistrācijas ar lietotāja e-pastu</w:t>
      </w:r>
      <w:r w:rsidR="005370DB" w:rsidRPr="005D029F">
        <w:rPr>
          <w:rFonts w:ascii="Times New Roman" w:eastAsia="Calibri" w:hAnsi="Times New Roman" w:cs="Times New Roman"/>
          <w:sz w:val="24"/>
          <w:szCs w:val="24"/>
        </w:rPr>
        <w:t>.</w:t>
      </w:r>
      <w:r w:rsidRPr="005D029F">
        <w:rPr>
          <w:rFonts w:ascii="Times New Roman" w:eastAsia="Calibri" w:hAnsi="Times New Roman" w:cs="Times New Roman"/>
          <w:sz w:val="24"/>
          <w:szCs w:val="24"/>
        </w:rPr>
        <w:t xml:space="preserve"> </w:t>
      </w:r>
      <w:r w:rsidR="00990C49" w:rsidRPr="005D029F">
        <w:rPr>
          <w:rFonts w:ascii="Times New Roman" w:eastAsia="Times New Roman" w:hAnsi="Times New Roman" w:cs="Times New Roman"/>
          <w:color w:val="000000" w:themeColor="text1"/>
          <w:sz w:val="24"/>
          <w:szCs w:val="24"/>
        </w:rPr>
        <w:t>Pirms darba uzsākšanas lietotājs tiek autentificēts.</w:t>
      </w:r>
    </w:p>
    <w:p w14:paraId="69CC5150" w14:textId="77777777" w:rsidR="00855CD6" w:rsidRPr="005D029F" w:rsidRDefault="00FA7791" w:rsidP="00855CD6">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Times New Roman" w:hAnsi="Times New Roman" w:cs="Times New Roman"/>
          <w:color w:val="000000" w:themeColor="text1"/>
          <w:sz w:val="24"/>
          <w:szCs w:val="24"/>
        </w:rPr>
        <w:t xml:space="preserve">Autentificētu lietotāju darbības ir reģistrējamas lietotnes </w:t>
      </w:r>
      <w:proofErr w:type="spellStart"/>
      <w:r w:rsidRPr="005D029F">
        <w:rPr>
          <w:rFonts w:ascii="Times New Roman" w:eastAsia="Times New Roman" w:hAnsi="Times New Roman" w:cs="Times New Roman"/>
          <w:color w:val="000000" w:themeColor="text1"/>
          <w:sz w:val="24"/>
          <w:szCs w:val="24"/>
        </w:rPr>
        <w:t>auditpierakstos</w:t>
      </w:r>
      <w:proofErr w:type="spellEnd"/>
      <w:r w:rsidRPr="005D029F">
        <w:rPr>
          <w:rFonts w:ascii="Times New Roman" w:eastAsia="Times New Roman" w:hAnsi="Times New Roman" w:cs="Times New Roman"/>
          <w:color w:val="000000" w:themeColor="text1"/>
          <w:sz w:val="24"/>
          <w:szCs w:val="24"/>
        </w:rPr>
        <w:t xml:space="preserve">. </w:t>
      </w:r>
      <w:proofErr w:type="spellStart"/>
      <w:r w:rsidRPr="005D029F">
        <w:rPr>
          <w:rFonts w:ascii="Times New Roman" w:eastAsia="Times New Roman" w:hAnsi="Times New Roman" w:cs="Times New Roman"/>
          <w:color w:val="000000" w:themeColor="text1"/>
          <w:sz w:val="24"/>
          <w:szCs w:val="24"/>
        </w:rPr>
        <w:t>Auditpierakstos</w:t>
      </w:r>
      <w:proofErr w:type="spellEnd"/>
      <w:r w:rsidRPr="005D029F">
        <w:rPr>
          <w:rFonts w:ascii="Times New Roman" w:eastAsia="Times New Roman" w:hAnsi="Times New Roman" w:cs="Times New Roman"/>
          <w:color w:val="000000" w:themeColor="text1"/>
          <w:sz w:val="24"/>
          <w:szCs w:val="24"/>
        </w:rPr>
        <w:t xml:space="preserve"> reģistrē: Datums, laiks, pieslēguma IP adrese, lietotāja identifikators, veiktā darbība. </w:t>
      </w:r>
      <w:proofErr w:type="spellStart"/>
      <w:r w:rsidRPr="005D029F">
        <w:rPr>
          <w:rFonts w:ascii="Times New Roman" w:eastAsia="Times New Roman" w:hAnsi="Times New Roman" w:cs="Times New Roman"/>
          <w:color w:val="000000" w:themeColor="text1"/>
          <w:sz w:val="24"/>
          <w:szCs w:val="24"/>
        </w:rPr>
        <w:t>Auditpierakstu</w:t>
      </w:r>
      <w:proofErr w:type="spellEnd"/>
      <w:r w:rsidRPr="005D029F">
        <w:rPr>
          <w:rFonts w:ascii="Times New Roman" w:eastAsia="Times New Roman" w:hAnsi="Times New Roman" w:cs="Times New Roman"/>
          <w:color w:val="000000" w:themeColor="text1"/>
          <w:sz w:val="24"/>
          <w:szCs w:val="24"/>
        </w:rPr>
        <w:t xml:space="preserve"> glabāšanas laiks 18 mēneši</w:t>
      </w:r>
      <w:r w:rsidR="000476EF" w:rsidRPr="005D029F">
        <w:rPr>
          <w:rFonts w:ascii="Times New Roman" w:eastAsia="Times New Roman" w:hAnsi="Times New Roman" w:cs="Times New Roman"/>
          <w:color w:val="000000" w:themeColor="text1"/>
          <w:sz w:val="24"/>
          <w:szCs w:val="24"/>
        </w:rPr>
        <w:t>.</w:t>
      </w:r>
    </w:p>
    <w:p w14:paraId="46CC07DA" w14:textId="7C297FD4" w:rsidR="00855CD6" w:rsidRPr="005D029F" w:rsidRDefault="00855CD6" w:rsidP="00855CD6">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Times New Roman" w:hAnsi="Times New Roman" w:cs="Times New Roman"/>
          <w:color w:val="000000" w:themeColor="text1"/>
          <w:sz w:val="24"/>
          <w:szCs w:val="24"/>
        </w:rPr>
        <w:lastRenderedPageBreak/>
        <w:t>Lietotāja konta slēgšana: Sistēma nodrošinās, ka administrators var slēgt lietotāja kontu (slēgtam lietotāja kontam nav atļauts izveidot sesiju).</w:t>
      </w:r>
    </w:p>
    <w:p w14:paraId="46EE80B2" w14:textId="2F7957D6" w:rsidR="00855CD6" w:rsidRPr="005D029F" w:rsidRDefault="00855CD6" w:rsidP="00855CD6">
      <w:pPr>
        <w:numPr>
          <w:ilvl w:val="0"/>
          <w:numId w:val="13"/>
        </w:numPr>
        <w:spacing w:before="120" w:after="120" w:line="240" w:lineRule="auto"/>
        <w:contextualSpacing/>
        <w:jc w:val="both"/>
        <w:rPr>
          <w:rFonts w:ascii="Times New Roman" w:eastAsia="Calibri" w:hAnsi="Times New Roman" w:cs="Times New Roman"/>
          <w:sz w:val="24"/>
          <w:szCs w:val="24"/>
        </w:rPr>
      </w:pPr>
      <w:r w:rsidRPr="005D029F">
        <w:rPr>
          <w:rFonts w:ascii="Times New Roman" w:eastAsia="Times New Roman" w:hAnsi="Times New Roman" w:cs="Times New Roman"/>
          <w:color w:val="000000" w:themeColor="text1"/>
          <w:sz w:val="24"/>
          <w:szCs w:val="24"/>
        </w:rPr>
        <w:t>Sesijas pārtraukšana: Sistēmā jābūt ietvertam tehniskajam risinājumam, kas pārtrauc lietotāja darba sesiju, ja pēc noteikta skaita minūšu (konfigurējams lielums) lietotājs nav sistēmā veicis nevienu pieprasījumu. Darbu turpināt iespējams tikai pēc atkārtotas autentifikācijas</w:t>
      </w:r>
      <w:r w:rsidR="0010796C" w:rsidRPr="005D029F">
        <w:rPr>
          <w:rFonts w:ascii="Times New Roman" w:eastAsia="Times New Roman" w:hAnsi="Times New Roman" w:cs="Times New Roman"/>
          <w:color w:val="000000" w:themeColor="text1"/>
          <w:sz w:val="24"/>
          <w:szCs w:val="24"/>
        </w:rPr>
        <w:t>.</w:t>
      </w:r>
    </w:p>
    <w:p w14:paraId="23E834A8" w14:textId="77777777" w:rsidR="002D3CDC" w:rsidRPr="005D029F" w:rsidRDefault="002D3CDC" w:rsidP="002D3CDC">
      <w:pPr>
        <w:numPr>
          <w:ilvl w:val="0"/>
          <w:numId w:val="13"/>
        </w:numPr>
        <w:spacing w:before="120" w:after="120" w:line="240" w:lineRule="auto"/>
        <w:contextualSpacing/>
        <w:jc w:val="both"/>
        <w:rPr>
          <w:rFonts w:ascii="Times New Roman" w:eastAsia="Calibri" w:hAnsi="Times New Roman" w:cs="Times New Roman"/>
          <w:bCs/>
          <w:sz w:val="24"/>
          <w:szCs w:val="24"/>
        </w:rPr>
      </w:pPr>
      <w:r w:rsidRPr="005D029F">
        <w:rPr>
          <w:rFonts w:ascii="Times New Roman" w:eastAsia="Calibri" w:hAnsi="Times New Roman" w:cs="Times New Roman"/>
          <w:bCs/>
          <w:sz w:val="24"/>
          <w:szCs w:val="24"/>
        </w:rPr>
        <w:t xml:space="preserve">Materiāla apraksts </w:t>
      </w:r>
      <w:proofErr w:type="spellStart"/>
      <w:r w:rsidRPr="005D029F">
        <w:rPr>
          <w:rFonts w:ascii="Times New Roman" w:eastAsia="Calibri" w:hAnsi="Times New Roman" w:cs="Times New Roman"/>
          <w:bCs/>
          <w:sz w:val="24"/>
          <w:szCs w:val="24"/>
        </w:rPr>
        <w:t>pdf</w:t>
      </w:r>
      <w:proofErr w:type="spellEnd"/>
      <w:r w:rsidRPr="005D029F">
        <w:rPr>
          <w:rFonts w:ascii="Times New Roman" w:eastAsia="Calibri" w:hAnsi="Times New Roman" w:cs="Times New Roman"/>
          <w:bCs/>
          <w:sz w:val="24"/>
          <w:szCs w:val="24"/>
        </w:rPr>
        <w:t xml:space="preserve"> formātā, kurā būs ietverta saite uz lietotni, tiks izvietots mape.gov.lv</w:t>
      </w:r>
    </w:p>
    <w:p w14:paraId="1E38CA47" w14:textId="77777777" w:rsidR="002D3CDC" w:rsidRPr="005D029F" w:rsidRDefault="002D3CDC" w:rsidP="002D3CDC">
      <w:pPr>
        <w:spacing w:before="120"/>
        <w:rPr>
          <w:rFonts w:ascii="Times New Roman" w:eastAsia="Calibri" w:hAnsi="Times New Roman" w:cs="Times New Roman"/>
          <w:bCs/>
          <w:sz w:val="24"/>
          <w:szCs w:val="24"/>
        </w:rPr>
      </w:pPr>
    </w:p>
    <w:p w14:paraId="03B4D6F2" w14:textId="77777777" w:rsidR="002D3CDC" w:rsidRPr="005D029F" w:rsidRDefault="002D3CDC" w:rsidP="002D3CDC">
      <w:pPr>
        <w:spacing w:before="120"/>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II. IZSTRĀDĀTĀJA PIENĀKUMI</w:t>
      </w:r>
    </w:p>
    <w:p w14:paraId="4BA6AA86" w14:textId="77777777" w:rsidR="002D3CDC" w:rsidRPr="005D029F" w:rsidRDefault="002D3CDC" w:rsidP="002D3CDC">
      <w:pPr>
        <w:spacing w:before="120"/>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 pienākumi ir:</w:t>
      </w:r>
    </w:p>
    <w:p w14:paraId="53E8C1C0"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 lietotni, kas realizē visas šajā specifikācijā definētās funkcionālās un nefunkcionālās prasības, pilnvērtīgi ataino visu Pasūtītāja piegādāto saturu un kurā būtu ievērotas lietojamības prasības;</w:t>
      </w:r>
    </w:p>
    <w:p w14:paraId="235DD23F"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nodrošināt testētas un aprobētas lietotnes versijas nodošanu Pasūtītājam (ieskaitot publicēšanu tiešsaistes vidē) pēc katras tēmas pabeigšanas;</w:t>
      </w:r>
    </w:p>
    <w:p w14:paraId="61577927"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iestrādāt Pasūtītāja piegādāto saturu, vajadzības gadījumā veicot piegādāto vizuālo materiālu korekciju; </w:t>
      </w:r>
    </w:p>
    <w:p w14:paraId="73CFA4D5"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nodrošināt materiāla dizaina un ilustrāciju sagatavošanu;</w:t>
      </w:r>
    </w:p>
    <w:p w14:paraId="7FF36D25"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nodrošināt audio ierakstu sagatavošanu;</w:t>
      </w:r>
    </w:p>
    <w:p w14:paraId="38AF28B1"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pēc Pasūtītāja lūguma lietotnes izstrādes laikā pielāgot saturu tehniskajām iespējām;</w:t>
      </w:r>
    </w:p>
    <w:p w14:paraId="32B8D8B5"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regulāri komunicēt ar Pasūtītāju ne retāk kā reizi 2 nedēļās vai biežāk pēc Pasūtītāja vai Izstrādātāja iniciatīvas, un saskaņot būtiskos izstrādes lēmumus; </w:t>
      </w:r>
    </w:p>
    <w:p w14:paraId="785E5963"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nodrošināt ar paroli aizsargātu vidi aprobācijas, t. i., Pasūtītāja veiktās testēšanas laikā;</w:t>
      </w:r>
    </w:p>
    <w:p w14:paraId="56982FA9"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novērst Pasūtītāja veiktās aprobācijas laikā un arī pēc tās veikšanas līdz līguma termiņa beigām pamanītās kļūdas, kā arī aprobācijas rezultātā iegūtos ieteikumus lietotnes funkcionalitātes uzlabošanai iestrādāt lietotnē;</w:t>
      </w:r>
    </w:p>
    <w:p w14:paraId="27695A9C" w14:textId="77777777" w:rsidR="002D3CDC" w:rsidRPr="005D029F" w:rsidRDefault="002D3CDC" w:rsidP="002D3CDC">
      <w:pPr>
        <w:pStyle w:val="ListParagraph"/>
        <w:numPr>
          <w:ilvl w:val="0"/>
          <w:numId w:val="12"/>
        </w:numPr>
        <w:spacing w:before="120" w:after="12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sasaistīt lietotni ar vietni </w:t>
      </w:r>
      <w:hyperlink r:id="rId8" w:history="1">
        <w:r w:rsidRPr="005D029F">
          <w:rPr>
            <w:rFonts w:ascii="Times New Roman" w:eastAsia="Calibri" w:hAnsi="Times New Roman" w:cs="Times New Roman"/>
            <w:i/>
            <w:color w:val="467886" w:themeColor="hyperlink"/>
            <w:sz w:val="24"/>
            <w:szCs w:val="24"/>
            <w:u w:val="single"/>
          </w:rPr>
          <w:t>www.valoda.lv</w:t>
        </w:r>
      </w:hyperlink>
      <w:r w:rsidRPr="005D029F">
        <w:rPr>
          <w:rFonts w:ascii="Times New Roman" w:eastAsia="Calibri" w:hAnsi="Times New Roman" w:cs="Times New Roman"/>
          <w:sz w:val="24"/>
          <w:szCs w:val="24"/>
        </w:rPr>
        <w:t>, izmantojot saiti.</w:t>
      </w:r>
    </w:p>
    <w:p w14:paraId="0FC5E1F3" w14:textId="77777777" w:rsidR="002D3CDC" w:rsidRPr="005D029F" w:rsidRDefault="002D3CDC" w:rsidP="002D3CDC">
      <w:pPr>
        <w:pStyle w:val="ListParagraph"/>
        <w:spacing w:after="0"/>
        <w:rPr>
          <w:rFonts w:ascii="Times New Roman" w:eastAsia="Calibri" w:hAnsi="Times New Roman" w:cs="Times New Roman"/>
          <w:color w:val="FF0000"/>
          <w:sz w:val="24"/>
          <w:szCs w:val="24"/>
        </w:rPr>
      </w:pPr>
    </w:p>
    <w:p w14:paraId="3579E17F" w14:textId="77777777" w:rsidR="002D3CDC" w:rsidRPr="005D029F" w:rsidRDefault="002D3CDC" w:rsidP="002D3CDC">
      <w:pPr>
        <w:spacing w:after="0"/>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III. LIETOTNES STRUKTŪRAS UN FUNKCIONALITĀTES RAKSTUROJUMS</w:t>
      </w:r>
    </w:p>
    <w:p w14:paraId="1FCCA426" w14:textId="77777777" w:rsidR="002D3CDC" w:rsidRPr="005D029F" w:rsidRDefault="002D3CDC" w:rsidP="002D3CDC">
      <w:pPr>
        <w:spacing w:after="0"/>
        <w:rPr>
          <w:rFonts w:ascii="Times New Roman" w:eastAsia="Calibri" w:hAnsi="Times New Roman" w:cs="Times New Roman"/>
          <w:b/>
          <w:bCs/>
          <w:sz w:val="24"/>
          <w:szCs w:val="24"/>
        </w:rPr>
      </w:pPr>
    </w:p>
    <w:tbl>
      <w:tblPr>
        <w:tblStyle w:val="TableGrid"/>
        <w:tblW w:w="0" w:type="auto"/>
        <w:tblLook w:val="04A0" w:firstRow="1" w:lastRow="0" w:firstColumn="1" w:lastColumn="0" w:noHBand="0" w:noVBand="1"/>
      </w:tblPr>
      <w:tblGrid>
        <w:gridCol w:w="1776"/>
        <w:gridCol w:w="7240"/>
      </w:tblGrid>
      <w:tr w:rsidR="002D3CDC" w:rsidRPr="005D029F" w14:paraId="1B34D1C1" w14:textId="77777777" w:rsidTr="00B6018D">
        <w:tc>
          <w:tcPr>
            <w:tcW w:w="1646" w:type="dxa"/>
          </w:tcPr>
          <w:p w14:paraId="08C20593" w14:textId="77777777" w:rsidR="002D3CDC" w:rsidRPr="005D029F" w:rsidRDefault="002D3CDC" w:rsidP="00B6018D">
            <w:pPr>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 xml:space="preserve">Apjoms un pieejamība </w:t>
            </w:r>
          </w:p>
          <w:p w14:paraId="165C7B9F" w14:textId="77777777" w:rsidR="002D3CDC" w:rsidRPr="005D029F" w:rsidRDefault="002D3CDC" w:rsidP="00B6018D">
            <w:pPr>
              <w:rPr>
                <w:rFonts w:ascii="Times New Roman" w:eastAsia="Calibri" w:hAnsi="Times New Roman" w:cs="Times New Roman"/>
                <w:b/>
                <w:bCs/>
                <w:sz w:val="24"/>
                <w:szCs w:val="24"/>
              </w:rPr>
            </w:pPr>
          </w:p>
        </w:tc>
        <w:tc>
          <w:tcPr>
            <w:tcW w:w="7415" w:type="dxa"/>
          </w:tcPr>
          <w:p w14:paraId="74FF4479" w14:textId="77777777" w:rsidR="002D3CDC" w:rsidRPr="005D029F" w:rsidRDefault="002D3CDC" w:rsidP="002D3CDC">
            <w:pPr>
              <w:pStyle w:val="ListParagraph"/>
              <w:numPr>
                <w:ilvl w:val="0"/>
                <w:numId w:val="14"/>
              </w:numPr>
              <w:ind w:left="388" w:hanging="284"/>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Lietotnes apjoms: digitālajam formātam adaptējamas līdz 600 manuskripta lpp.</w:t>
            </w:r>
          </w:p>
          <w:p w14:paraId="7FF2BB42" w14:textId="77777777" w:rsidR="002D3CDC" w:rsidRPr="005D029F" w:rsidRDefault="002D3CDC" w:rsidP="002D3CDC">
            <w:pPr>
              <w:pStyle w:val="ListParagraph"/>
              <w:numPr>
                <w:ilvl w:val="0"/>
                <w:numId w:val="14"/>
              </w:numPr>
              <w:ind w:left="388" w:hanging="284"/>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Lietotnei jābūt lietojamai tiešsaistē.</w:t>
            </w:r>
          </w:p>
          <w:p w14:paraId="1E06C2FF" w14:textId="47EA7851" w:rsidR="002D3CDC" w:rsidRPr="005D029F" w:rsidRDefault="002D3CDC" w:rsidP="002D3CDC">
            <w:pPr>
              <w:pStyle w:val="ListParagraph"/>
              <w:numPr>
                <w:ilvl w:val="0"/>
                <w:numId w:val="14"/>
              </w:numPr>
              <w:ind w:left="388" w:hanging="284"/>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Lietotājam, lai piekļūtu saturam, ir jāautorizējas ar lietotājvārdu un paroli</w:t>
            </w:r>
            <w:r w:rsidR="005370DB" w:rsidRPr="005D029F">
              <w:rPr>
                <w:rFonts w:ascii="Times New Roman" w:eastAsia="Calibri" w:hAnsi="Times New Roman" w:cs="Times New Roman"/>
                <w:sz w:val="24"/>
                <w:szCs w:val="24"/>
              </w:rPr>
              <w:t xml:space="preserve">, ar iespēju </w:t>
            </w:r>
            <w:r w:rsidR="00C921AF" w:rsidRPr="005D029F">
              <w:rPr>
                <w:rFonts w:ascii="Times New Roman" w:eastAsia="Calibri" w:hAnsi="Times New Roman" w:cs="Times New Roman"/>
                <w:sz w:val="24"/>
                <w:szCs w:val="24"/>
              </w:rPr>
              <w:t>atjaunot pieeju ar atgādinājuma ziņojumu uz lietotāja reģistrēto e-pastu.</w:t>
            </w:r>
          </w:p>
          <w:p w14:paraId="04737965" w14:textId="77777777" w:rsidR="002D3CDC" w:rsidRPr="005D029F" w:rsidRDefault="002D3CDC" w:rsidP="002D3CDC">
            <w:pPr>
              <w:pStyle w:val="ListParagraph"/>
              <w:numPr>
                <w:ilvl w:val="0"/>
                <w:numId w:val="14"/>
              </w:numPr>
              <w:ind w:left="388" w:hanging="284"/>
              <w:jc w:val="both"/>
              <w:rPr>
                <w:rFonts w:ascii="Times New Roman" w:eastAsia="Calibri" w:hAnsi="Times New Roman" w:cs="Times New Roman"/>
                <w:color w:val="FF0000"/>
                <w:sz w:val="24"/>
                <w:szCs w:val="24"/>
              </w:rPr>
            </w:pPr>
            <w:r w:rsidRPr="005D029F">
              <w:rPr>
                <w:rFonts w:ascii="Times New Roman" w:eastAsia="Calibri" w:hAnsi="Times New Roman" w:cs="Times New Roman"/>
                <w:sz w:val="24"/>
                <w:szCs w:val="24"/>
              </w:rPr>
              <w:t xml:space="preserve">Lietotnē jānodrošina ērta navigācija starp tēmām un uzdevumiem. </w:t>
            </w:r>
          </w:p>
          <w:p w14:paraId="5D04D97A" w14:textId="77777777" w:rsidR="002D3CDC" w:rsidRPr="005D029F" w:rsidRDefault="002D3CDC" w:rsidP="002D3CDC">
            <w:pPr>
              <w:pStyle w:val="ListParagraph"/>
              <w:numPr>
                <w:ilvl w:val="0"/>
                <w:numId w:val="14"/>
              </w:numPr>
              <w:ind w:left="388" w:hanging="284"/>
              <w:jc w:val="both"/>
              <w:rPr>
                <w:rFonts w:ascii="Times New Roman" w:eastAsia="Calibri" w:hAnsi="Times New Roman" w:cs="Times New Roman"/>
                <w:color w:val="FF0000"/>
                <w:sz w:val="24"/>
                <w:szCs w:val="24"/>
              </w:rPr>
            </w:pPr>
            <w:r w:rsidRPr="005D029F">
              <w:rPr>
                <w:rFonts w:ascii="Times New Roman" w:eastAsia="Calibri" w:hAnsi="Times New Roman" w:cs="Times New Roman"/>
                <w:sz w:val="24"/>
                <w:szCs w:val="24"/>
              </w:rPr>
              <w:t>Atverot tēmu, jānodrošina iespēja iepazīties ar materiālu un veikt piesaistītos uzdevumus.</w:t>
            </w:r>
          </w:p>
          <w:p w14:paraId="1E180998" w14:textId="77777777" w:rsidR="002D3CDC" w:rsidRPr="005D029F" w:rsidRDefault="002D3CDC" w:rsidP="00B6018D">
            <w:pPr>
              <w:pStyle w:val="ListParagraph"/>
              <w:ind w:left="388"/>
              <w:rPr>
                <w:rFonts w:ascii="Times New Roman" w:eastAsia="Calibri" w:hAnsi="Times New Roman" w:cs="Times New Roman"/>
                <w:color w:val="FF0000"/>
                <w:sz w:val="24"/>
                <w:szCs w:val="24"/>
              </w:rPr>
            </w:pPr>
          </w:p>
        </w:tc>
      </w:tr>
      <w:tr w:rsidR="002D3CDC" w:rsidRPr="005D029F" w14:paraId="1B9565A0" w14:textId="77777777" w:rsidTr="00B6018D">
        <w:tc>
          <w:tcPr>
            <w:tcW w:w="1646" w:type="dxa"/>
          </w:tcPr>
          <w:p w14:paraId="545FA22B" w14:textId="77777777" w:rsidR="002D3CDC" w:rsidRPr="005D029F" w:rsidRDefault="002D3CDC" w:rsidP="00B6018D">
            <w:pPr>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Struktūra</w:t>
            </w:r>
          </w:p>
          <w:p w14:paraId="73DD2947" w14:textId="77777777" w:rsidR="002D3CDC" w:rsidRPr="005D029F" w:rsidRDefault="002D3CDC" w:rsidP="00B6018D">
            <w:pPr>
              <w:rPr>
                <w:rFonts w:ascii="Times New Roman" w:eastAsia="Calibri" w:hAnsi="Times New Roman" w:cs="Times New Roman"/>
                <w:b/>
                <w:bCs/>
                <w:sz w:val="24"/>
                <w:szCs w:val="24"/>
              </w:rPr>
            </w:pPr>
          </w:p>
        </w:tc>
        <w:tc>
          <w:tcPr>
            <w:tcW w:w="7415" w:type="dxa"/>
          </w:tcPr>
          <w:p w14:paraId="06858AF2" w14:textId="77777777" w:rsidR="002D3CDC" w:rsidRPr="005D029F" w:rsidRDefault="002D3CDC" w:rsidP="00B6018D">
            <w:pPr>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Lietotnes saturu veido:</w:t>
            </w:r>
          </w:p>
          <w:p w14:paraId="4C302D05"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titullapa ar materiāla aprakstu;</w:t>
            </w:r>
          </w:p>
          <w:p w14:paraId="6F3C011D"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materiāla tehniskais apraksts;</w:t>
            </w:r>
          </w:p>
          <w:p w14:paraId="6C03AFBE"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materiāla satura rādītājs;</w:t>
            </w:r>
          </w:p>
          <w:p w14:paraId="6479EFC0"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deviņas nodaļas (1.–9. klase);</w:t>
            </w:r>
          </w:p>
          <w:p w14:paraId="34EF8FF6"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katras nodaļas sākumā ir lapa ar nodaļas satura rādītāju;</w:t>
            </w:r>
          </w:p>
          <w:p w14:paraId="6572A9D4"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lastRenderedPageBreak/>
              <w:t>katra nodaļa (vienai klasei paredzētais saturs) ietver 15 tekstus un 5–10* uzdevumus par katru tekstu – kopā 135 teksti un līdz 150 uzdevumi vienai nodaļai. Teksti ir dažāda garuma. Garāki teksti ritināmi uz leju.</w:t>
            </w:r>
          </w:p>
          <w:p w14:paraId="7AEA2592" w14:textId="77777777" w:rsidR="002D3CDC" w:rsidRPr="005D029F" w:rsidRDefault="002D3CDC" w:rsidP="002D3CDC">
            <w:pPr>
              <w:numPr>
                <w:ilvl w:val="0"/>
                <w:numId w:val="15"/>
              </w:numPr>
              <w:ind w:left="388" w:hanging="388"/>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Uzdevumi pildāmi secīgi.</w:t>
            </w:r>
          </w:p>
          <w:p w14:paraId="03B0400A" w14:textId="77777777" w:rsidR="002D3CDC" w:rsidRPr="005D029F" w:rsidRDefault="002D3CDC" w:rsidP="00B6018D">
            <w:pPr>
              <w:pStyle w:val="ListParagraph"/>
              <w:rPr>
                <w:rFonts w:ascii="Times New Roman" w:eastAsia="Calibri" w:hAnsi="Times New Roman" w:cs="Times New Roman"/>
                <w:sz w:val="24"/>
                <w:szCs w:val="24"/>
              </w:rPr>
            </w:pPr>
          </w:p>
        </w:tc>
      </w:tr>
      <w:tr w:rsidR="002D3CDC" w:rsidRPr="005D029F" w14:paraId="006BE8B2" w14:textId="77777777" w:rsidTr="00B6018D">
        <w:tc>
          <w:tcPr>
            <w:tcW w:w="1646" w:type="dxa"/>
          </w:tcPr>
          <w:p w14:paraId="4D68621F" w14:textId="77777777" w:rsidR="002D3CDC" w:rsidRPr="005D029F" w:rsidRDefault="002D3CDC" w:rsidP="00B6018D">
            <w:pPr>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lastRenderedPageBreak/>
              <w:t>Papildelementi</w:t>
            </w:r>
          </w:p>
          <w:p w14:paraId="3889258A" w14:textId="77777777" w:rsidR="002D3CDC" w:rsidRPr="005D029F" w:rsidRDefault="002D3CDC" w:rsidP="00B6018D">
            <w:pPr>
              <w:rPr>
                <w:rFonts w:ascii="Times New Roman" w:eastAsia="Calibri" w:hAnsi="Times New Roman" w:cs="Times New Roman"/>
                <w:b/>
                <w:bCs/>
                <w:sz w:val="24"/>
                <w:szCs w:val="24"/>
              </w:rPr>
            </w:pPr>
          </w:p>
        </w:tc>
        <w:tc>
          <w:tcPr>
            <w:tcW w:w="7415" w:type="dxa"/>
          </w:tcPr>
          <w:p w14:paraId="0071F6A7" w14:textId="77777777" w:rsidR="002D3CDC" w:rsidRPr="005D029F" w:rsidRDefault="002D3CDC" w:rsidP="002D3CDC">
            <w:pPr>
              <w:numPr>
                <w:ilvl w:val="0"/>
                <w:numId w:val="16"/>
              </w:numPr>
              <w:ind w:left="388" w:hanging="284"/>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Ikona – metodiskā norāde pie katra teksta;</w:t>
            </w:r>
          </w:p>
          <w:p w14:paraId="2F101E24" w14:textId="77777777" w:rsidR="002D3CDC" w:rsidRPr="005D029F" w:rsidRDefault="002D3CDC" w:rsidP="002D3CDC">
            <w:pPr>
              <w:numPr>
                <w:ilvl w:val="0"/>
                <w:numId w:val="16"/>
              </w:numPr>
              <w:ind w:left="388" w:hanging="284"/>
              <w:contextualSpacing/>
              <w:rPr>
                <w:rFonts w:ascii="Times New Roman" w:eastAsia="Calibri" w:hAnsi="Times New Roman" w:cs="Times New Roman"/>
                <w:sz w:val="24"/>
                <w:szCs w:val="24"/>
              </w:rPr>
            </w:pPr>
            <w:r w:rsidRPr="005D029F">
              <w:rPr>
                <w:rFonts w:ascii="Times New Roman" w:eastAsia="Calibri" w:hAnsi="Times New Roman" w:cs="Times New Roman"/>
                <w:i/>
                <w:sz w:val="24"/>
                <w:szCs w:val="24"/>
              </w:rPr>
              <w:t>Pop-</w:t>
            </w:r>
            <w:proofErr w:type="spellStart"/>
            <w:r w:rsidRPr="005D029F">
              <w:rPr>
                <w:rFonts w:ascii="Times New Roman" w:eastAsia="Calibri" w:hAnsi="Times New Roman" w:cs="Times New Roman"/>
                <w:i/>
                <w:sz w:val="24"/>
                <w:szCs w:val="24"/>
              </w:rPr>
              <w:t>Up</w:t>
            </w:r>
            <w:proofErr w:type="spellEnd"/>
            <w:r w:rsidRPr="005D029F">
              <w:rPr>
                <w:rFonts w:ascii="Times New Roman" w:eastAsia="Calibri" w:hAnsi="Times New Roman" w:cs="Times New Roman"/>
                <w:sz w:val="24"/>
                <w:szCs w:val="24"/>
              </w:rPr>
              <w:t xml:space="preserve"> – uznirstošais logs (aktivizēts vārds, teikums, kuru noklikšķinot, atveras informatīvs logs ar papildu tekstu).</w:t>
            </w:r>
          </w:p>
          <w:p w14:paraId="18610AC5" w14:textId="77777777" w:rsidR="002D3CDC" w:rsidRPr="005D029F" w:rsidRDefault="002D3CDC" w:rsidP="002D3CDC">
            <w:pPr>
              <w:numPr>
                <w:ilvl w:val="0"/>
                <w:numId w:val="16"/>
              </w:numPr>
              <w:ind w:left="388" w:hanging="284"/>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Saites uz citiem interneta resursiem (</w:t>
            </w:r>
            <w:proofErr w:type="spellStart"/>
            <w:r w:rsidRPr="005D029F">
              <w:rPr>
                <w:rFonts w:ascii="Times New Roman" w:eastAsia="Calibri" w:hAnsi="Times New Roman" w:cs="Times New Roman"/>
                <w:i/>
                <w:sz w:val="24"/>
                <w:szCs w:val="24"/>
              </w:rPr>
              <w:t>youtube</w:t>
            </w:r>
            <w:proofErr w:type="spellEnd"/>
            <w:r w:rsidRPr="005D029F">
              <w:rPr>
                <w:rFonts w:ascii="Times New Roman" w:eastAsia="Calibri" w:hAnsi="Times New Roman" w:cs="Times New Roman"/>
                <w:i/>
                <w:sz w:val="24"/>
                <w:szCs w:val="24"/>
              </w:rPr>
              <w:t xml:space="preserve">, </w:t>
            </w:r>
            <w:proofErr w:type="spellStart"/>
            <w:r w:rsidRPr="005D029F">
              <w:rPr>
                <w:rFonts w:ascii="Times New Roman" w:eastAsia="Calibri" w:hAnsi="Times New Roman" w:cs="Times New Roman"/>
                <w:i/>
                <w:sz w:val="24"/>
                <w:szCs w:val="24"/>
              </w:rPr>
              <w:t>vimeo</w:t>
            </w:r>
            <w:proofErr w:type="spellEnd"/>
            <w:r w:rsidRPr="005D029F">
              <w:rPr>
                <w:rFonts w:ascii="Times New Roman" w:eastAsia="Calibri" w:hAnsi="Times New Roman" w:cs="Times New Roman"/>
                <w:sz w:val="24"/>
                <w:szCs w:val="24"/>
              </w:rPr>
              <w:t>, tīmekļvietnēm).</w:t>
            </w:r>
          </w:p>
          <w:p w14:paraId="5DE6F5AD" w14:textId="77777777" w:rsidR="002D3CDC" w:rsidRPr="005D029F" w:rsidRDefault="002D3CDC" w:rsidP="00B6018D">
            <w:pPr>
              <w:rPr>
                <w:rFonts w:ascii="Times New Roman" w:eastAsia="Calibri" w:hAnsi="Times New Roman" w:cs="Times New Roman"/>
                <w:b/>
                <w:bCs/>
                <w:sz w:val="24"/>
                <w:szCs w:val="24"/>
              </w:rPr>
            </w:pPr>
          </w:p>
        </w:tc>
      </w:tr>
      <w:tr w:rsidR="002D3CDC" w:rsidRPr="005D029F" w14:paraId="4A2410D1" w14:textId="77777777" w:rsidTr="00B6018D">
        <w:tc>
          <w:tcPr>
            <w:tcW w:w="1646" w:type="dxa"/>
          </w:tcPr>
          <w:p w14:paraId="46CAB39B" w14:textId="77777777" w:rsidR="002D3CDC" w:rsidRPr="005D029F" w:rsidRDefault="002D3CDC" w:rsidP="00B6018D">
            <w:pPr>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Interaktīvo uzdevumu skaits</w:t>
            </w:r>
          </w:p>
          <w:p w14:paraId="69590AF6" w14:textId="77777777" w:rsidR="002D3CDC" w:rsidRPr="005D029F" w:rsidRDefault="002D3CDC" w:rsidP="00B6018D">
            <w:pPr>
              <w:rPr>
                <w:rFonts w:ascii="Times New Roman" w:eastAsia="Calibri" w:hAnsi="Times New Roman" w:cs="Times New Roman"/>
                <w:b/>
                <w:bCs/>
                <w:sz w:val="24"/>
                <w:szCs w:val="24"/>
              </w:rPr>
            </w:pPr>
          </w:p>
        </w:tc>
        <w:tc>
          <w:tcPr>
            <w:tcW w:w="7415" w:type="dxa"/>
          </w:tcPr>
          <w:p w14:paraId="180679E1" w14:textId="77777777" w:rsidR="002D3CDC" w:rsidRPr="005D029F" w:rsidRDefault="002D3CDC" w:rsidP="00B6018D">
            <w:pPr>
              <w:rPr>
                <w:rFonts w:ascii="Times New Roman" w:eastAsia="Calibri" w:hAnsi="Times New Roman" w:cs="Times New Roman"/>
                <w:sz w:val="24"/>
                <w:szCs w:val="24"/>
              </w:rPr>
            </w:pPr>
            <w:r w:rsidRPr="005D029F">
              <w:rPr>
                <w:rFonts w:ascii="Times New Roman" w:eastAsia="Calibri" w:hAnsi="Times New Roman" w:cs="Times New Roman"/>
                <w:sz w:val="24"/>
                <w:szCs w:val="24"/>
              </w:rPr>
              <w:t>Līdz 13.</w:t>
            </w:r>
          </w:p>
          <w:p w14:paraId="4B7E5F8A" w14:textId="77777777" w:rsidR="002D3CDC" w:rsidRPr="005D029F" w:rsidRDefault="002D3CDC" w:rsidP="00B6018D">
            <w:pPr>
              <w:ind w:left="720"/>
              <w:contextualSpacing/>
              <w:rPr>
                <w:rFonts w:ascii="Times New Roman" w:eastAsia="Calibri" w:hAnsi="Times New Roman" w:cs="Times New Roman"/>
                <w:sz w:val="24"/>
                <w:szCs w:val="24"/>
              </w:rPr>
            </w:pPr>
          </w:p>
        </w:tc>
      </w:tr>
      <w:tr w:rsidR="002D3CDC" w:rsidRPr="005D029F" w14:paraId="4EB07EA5" w14:textId="77777777" w:rsidTr="00B6018D">
        <w:tc>
          <w:tcPr>
            <w:tcW w:w="1646" w:type="dxa"/>
          </w:tcPr>
          <w:p w14:paraId="64A5FA0A" w14:textId="77777777" w:rsidR="002D3CDC" w:rsidRPr="005D029F" w:rsidRDefault="002D3CDC" w:rsidP="00B6018D">
            <w:pPr>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Interaktīvo uzdevumu iespējamie veidi</w:t>
            </w:r>
          </w:p>
          <w:p w14:paraId="4E7642D9" w14:textId="77777777" w:rsidR="002D3CDC" w:rsidRPr="005D029F" w:rsidRDefault="002D3CDC" w:rsidP="00B6018D">
            <w:pPr>
              <w:rPr>
                <w:rFonts w:ascii="Times New Roman" w:eastAsia="Calibri" w:hAnsi="Times New Roman" w:cs="Times New Roman"/>
                <w:b/>
                <w:bCs/>
                <w:sz w:val="24"/>
                <w:szCs w:val="24"/>
              </w:rPr>
            </w:pPr>
          </w:p>
        </w:tc>
        <w:tc>
          <w:tcPr>
            <w:tcW w:w="7415" w:type="dxa"/>
          </w:tcPr>
          <w:p w14:paraId="29EF6A48"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pareizās atbildes atzīmēšana </w:t>
            </w:r>
            <w:proofErr w:type="spellStart"/>
            <w:r w:rsidRPr="005D029F">
              <w:rPr>
                <w:rFonts w:ascii="Times New Roman" w:eastAsia="Calibri" w:hAnsi="Times New Roman" w:cs="Times New Roman"/>
                <w:sz w:val="24"/>
                <w:szCs w:val="24"/>
              </w:rPr>
              <w:t>daudzizvēļu</w:t>
            </w:r>
            <w:proofErr w:type="spellEnd"/>
            <w:r w:rsidRPr="005D029F">
              <w:rPr>
                <w:rFonts w:ascii="Times New Roman" w:eastAsia="Calibri" w:hAnsi="Times New Roman" w:cs="Times New Roman"/>
                <w:sz w:val="24"/>
                <w:szCs w:val="24"/>
              </w:rPr>
              <w:t xml:space="preserve"> vai </w:t>
            </w:r>
            <w:proofErr w:type="spellStart"/>
            <w:r w:rsidRPr="005D029F">
              <w:rPr>
                <w:rFonts w:ascii="Times New Roman" w:eastAsia="Calibri" w:hAnsi="Times New Roman" w:cs="Times New Roman"/>
                <w:sz w:val="24"/>
                <w:szCs w:val="24"/>
              </w:rPr>
              <w:t>divizvēļu</w:t>
            </w:r>
            <w:proofErr w:type="spellEnd"/>
            <w:r w:rsidRPr="005D029F">
              <w:rPr>
                <w:rFonts w:ascii="Times New Roman" w:eastAsia="Calibri" w:hAnsi="Times New Roman" w:cs="Times New Roman"/>
                <w:sz w:val="24"/>
                <w:szCs w:val="24"/>
              </w:rPr>
              <w:t xml:space="preserve"> uzdevumā;</w:t>
            </w:r>
          </w:p>
          <w:p w14:paraId="60CD11C3"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vārda vai attēla ievilkšana tekstā / vārda vai teksta ievilkšana attēlā;</w:t>
            </w:r>
          </w:p>
          <w:p w14:paraId="362F5C3A"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teksta vai attēla savietošana;</w:t>
            </w:r>
          </w:p>
          <w:p w14:paraId="51F1F69C"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vertikāla teksta pārkārtošana;</w:t>
            </w:r>
          </w:p>
          <w:p w14:paraId="4A8E9AD5"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burta, vārda, teksta iekrāsošana ar klikšķi;</w:t>
            </w:r>
          </w:p>
          <w:p w14:paraId="5BD6C740"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teksta atskaņošanas un klausīšanās (saite uz ārējo resursu);</w:t>
            </w:r>
          </w:p>
          <w:p w14:paraId="59A6D557"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video skatīšanās (saite uz ārējo resursu);</w:t>
            </w:r>
          </w:p>
          <w:p w14:paraId="70534471" w14:textId="77777777" w:rsidR="002D3CDC" w:rsidRPr="005D029F" w:rsidRDefault="002D3CDC" w:rsidP="002D3CDC">
            <w:pPr>
              <w:numPr>
                <w:ilvl w:val="0"/>
                <w:numId w:val="17"/>
              </w:num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vārda, teksta ierakstīšana;</w:t>
            </w:r>
          </w:p>
          <w:p w14:paraId="45759B16" w14:textId="77777777" w:rsidR="002D3CDC" w:rsidRPr="005D029F" w:rsidRDefault="002D3CDC" w:rsidP="002D3CDC">
            <w:pPr>
              <w:numPr>
                <w:ilvl w:val="0"/>
                <w:numId w:val="17"/>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animācijas elementu izmantošana (piem., lapiņu pāršķiršana; attēla palielināšana/samazināšana; attēla izzušana);</w:t>
            </w:r>
          </w:p>
          <w:p w14:paraId="4BCB7488" w14:textId="77777777" w:rsidR="002D3CDC" w:rsidRPr="005D029F" w:rsidRDefault="002D3CDC" w:rsidP="002D3CDC">
            <w:pPr>
              <w:numPr>
                <w:ilvl w:val="0"/>
                <w:numId w:val="17"/>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uzdevumi uz ātrumu (taimera izmantošana);</w:t>
            </w:r>
          </w:p>
          <w:p w14:paraId="57426191" w14:textId="77777777" w:rsidR="002D3CDC" w:rsidRPr="005D029F" w:rsidRDefault="002D3CDC" w:rsidP="002D3CDC">
            <w:pPr>
              <w:numPr>
                <w:ilvl w:val="0"/>
                <w:numId w:val="17"/>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ciparu aizvietošana ar burtu (ar klikšķi);</w:t>
            </w:r>
          </w:p>
          <w:p w14:paraId="28A5E18D" w14:textId="77777777" w:rsidR="002D3CDC" w:rsidRPr="005D029F" w:rsidRDefault="002D3CDC" w:rsidP="002D3CDC">
            <w:pPr>
              <w:numPr>
                <w:ilvl w:val="0"/>
                <w:numId w:val="17"/>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pareizās atbildes atzīmēšana tabulā;</w:t>
            </w:r>
          </w:p>
          <w:p w14:paraId="7ECAAAF2" w14:textId="77777777" w:rsidR="002D3CDC" w:rsidRPr="005D029F" w:rsidRDefault="002D3CDC" w:rsidP="002D3CDC">
            <w:pPr>
              <w:numPr>
                <w:ilvl w:val="0"/>
                <w:numId w:val="17"/>
              </w:numPr>
              <w:contextualSpacing/>
              <w:jc w:val="both"/>
              <w:rPr>
                <w:rFonts w:ascii="Times New Roman" w:eastAsia="Calibri" w:hAnsi="Times New Roman" w:cs="Times New Roman"/>
                <w:sz w:val="24"/>
                <w:szCs w:val="24"/>
              </w:rPr>
            </w:pPr>
            <w:proofErr w:type="spellStart"/>
            <w:r w:rsidRPr="005D029F">
              <w:rPr>
                <w:rFonts w:ascii="Times New Roman" w:eastAsia="Calibri" w:hAnsi="Times New Roman" w:cs="Times New Roman"/>
                <w:sz w:val="24"/>
                <w:szCs w:val="24"/>
              </w:rPr>
              <w:t>krustvārdu</w:t>
            </w:r>
            <w:proofErr w:type="spellEnd"/>
            <w:r w:rsidRPr="005D029F">
              <w:rPr>
                <w:rFonts w:ascii="Times New Roman" w:eastAsia="Calibri" w:hAnsi="Times New Roman" w:cs="Times New Roman"/>
                <w:sz w:val="24"/>
                <w:szCs w:val="24"/>
              </w:rPr>
              <w:t xml:space="preserve"> mīklas aizpildīšana.</w:t>
            </w:r>
          </w:p>
          <w:p w14:paraId="400D061E" w14:textId="77777777" w:rsidR="002D3CDC" w:rsidRPr="005D029F" w:rsidRDefault="002D3CDC" w:rsidP="00B6018D">
            <w:pPr>
              <w:rPr>
                <w:rFonts w:ascii="Times New Roman" w:eastAsia="Calibri" w:hAnsi="Times New Roman" w:cs="Times New Roman"/>
                <w:color w:val="EE0000"/>
                <w:sz w:val="24"/>
                <w:szCs w:val="24"/>
              </w:rPr>
            </w:pPr>
            <w:r w:rsidRPr="005D029F">
              <w:rPr>
                <w:rFonts w:ascii="Times New Roman" w:eastAsia="Calibri" w:hAnsi="Times New Roman" w:cs="Times New Roman"/>
                <w:sz w:val="24"/>
                <w:szCs w:val="24"/>
              </w:rPr>
              <w:t>Izstrādātājs var piedāvāt savu uzdevumu veidu, ja tā ieskatā kāds cita veida uzdevums ir metodiski piemērotāks.</w:t>
            </w:r>
          </w:p>
        </w:tc>
      </w:tr>
      <w:tr w:rsidR="002D3CDC" w:rsidRPr="005D029F" w14:paraId="53244548" w14:textId="77777777" w:rsidTr="00B6018D">
        <w:tc>
          <w:tcPr>
            <w:tcW w:w="1646" w:type="dxa"/>
          </w:tcPr>
          <w:p w14:paraId="63F7604C" w14:textId="77777777" w:rsidR="002D3CDC" w:rsidRPr="005D029F" w:rsidRDefault="002D3CDC" w:rsidP="00B6018D">
            <w:pPr>
              <w:contextualSpacing/>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Nepieciešamais tehniskais nodrošinājums no Izstrādātāja puses</w:t>
            </w:r>
          </w:p>
          <w:p w14:paraId="24363414" w14:textId="77777777" w:rsidR="002D3CDC" w:rsidRPr="005D029F" w:rsidRDefault="002D3CDC" w:rsidP="00B6018D">
            <w:pPr>
              <w:rPr>
                <w:rFonts w:ascii="Times New Roman" w:eastAsia="Calibri" w:hAnsi="Times New Roman" w:cs="Times New Roman"/>
                <w:b/>
                <w:bCs/>
                <w:sz w:val="24"/>
                <w:szCs w:val="24"/>
              </w:rPr>
            </w:pPr>
          </w:p>
        </w:tc>
        <w:tc>
          <w:tcPr>
            <w:tcW w:w="7415" w:type="dxa"/>
          </w:tcPr>
          <w:p w14:paraId="4E78AF64"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Ietvertie interaktīvie materiāli Izstrādātājam jāprogrammē, jāvizualizē un jāpievieno skaņas celiņš. Cilvēka balss atveide nevar tikt ģenerēta ar MI, izņemot, ja  par to vienojas ar Pasūtītāju, un tikai tajos gadījumos, kad tas saturiski iederas vai var noderēt labākai valodas apguvei.</w:t>
            </w:r>
          </w:p>
          <w:p w14:paraId="06ED7E27"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teksta ierunāšana latviešu valodā (45 teksti 1.–3. klasei). Audio tekstu ierunātājiem  jābūt ar labu dikciju, teicamām latviešu valodas runas prasmēm un prasmei pielāgot balsi runas situācijai. Ierunātāju izvēle jāsaskaņo ar Pasūtītāju.</w:t>
            </w:r>
          </w:p>
          <w:p w14:paraId="600D4414"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tehniskā rediģēšana un korektūra latviešu valodā.</w:t>
            </w:r>
          </w:p>
          <w:p w14:paraId="77F9B005"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ilustrāciju izstrāde.</w:t>
            </w:r>
          </w:p>
          <w:p w14:paraId="40E29A37"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izdrukājamā materiāla maketa sagatavošana.</w:t>
            </w:r>
          </w:p>
          <w:p w14:paraId="5043071F"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Izstrādātājam jānodrošina iespēja katru audio tekstu noklausīties atkārtoti (atkārtojumu skaits – neierobežots). </w:t>
            </w:r>
          </w:p>
          <w:p w14:paraId="3675139E"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atgriezeniskā saikne, norādot pareizās/nepareizās atbildes.</w:t>
            </w:r>
          </w:p>
          <w:p w14:paraId="447E68B1"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lastRenderedPageBreak/>
              <w:t>Izstrādātājam jānodrošina iespēja lietotājam iepazīties ar atbildēm uz slēgtā tipa jautājumiem tikai pēc visu uzdevumu izpildes.</w:t>
            </w:r>
          </w:p>
          <w:p w14:paraId="40833567"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iespēja vienu uzdevumu pildīt vairākkārt.</w:t>
            </w:r>
          </w:p>
          <w:p w14:paraId="04A487DD"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Izstrādātājam jānodrošina atcerēšanās mehānisms, kas atceras lietotāja progresu — saglabāta informācija par pildītajiem uzdevumiem pie viena teksta. </w:t>
            </w:r>
          </w:p>
          <w:p w14:paraId="36FCDBCA"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Datiem par lietotāja progresu jābūt lietotājam viegli pieejamiem un pārskatāmiem.</w:t>
            </w:r>
          </w:p>
          <w:p w14:paraId="1D889832"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Izstrādātājam jānodrošina iespēja katras klases tekstu un uzdevumu kopu lejupielādēt </w:t>
            </w:r>
            <w:proofErr w:type="spellStart"/>
            <w:r w:rsidRPr="005D029F">
              <w:rPr>
                <w:rFonts w:ascii="Times New Roman" w:eastAsia="Calibri" w:hAnsi="Times New Roman" w:cs="Times New Roman"/>
                <w:i/>
                <w:iCs/>
                <w:sz w:val="24"/>
                <w:szCs w:val="24"/>
              </w:rPr>
              <w:t>pdf</w:t>
            </w:r>
            <w:proofErr w:type="spellEnd"/>
            <w:r w:rsidRPr="005D029F">
              <w:rPr>
                <w:rFonts w:ascii="Times New Roman" w:eastAsia="Calibri" w:hAnsi="Times New Roman" w:cs="Times New Roman"/>
                <w:i/>
                <w:iCs/>
                <w:sz w:val="24"/>
                <w:szCs w:val="24"/>
              </w:rPr>
              <w:t xml:space="preserve"> </w:t>
            </w:r>
            <w:r w:rsidRPr="005D029F">
              <w:rPr>
                <w:rFonts w:ascii="Times New Roman" w:eastAsia="Calibri" w:hAnsi="Times New Roman" w:cs="Times New Roman"/>
                <w:sz w:val="24"/>
                <w:szCs w:val="24"/>
              </w:rPr>
              <w:t>formātā (saturs analogs lietotnes saturam).</w:t>
            </w:r>
          </w:p>
          <w:p w14:paraId="1C437867"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iespēja lietotājam izpildītos uzdevumus nosūtīt e-pastā pedagogam.</w:t>
            </w:r>
          </w:p>
          <w:p w14:paraId="636ED0C5"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Izstrādātajam risinājumam jābūt piemērotam lietošanai gan klasē (kopā ar skolotāju), gan individuāli. </w:t>
            </w:r>
          </w:p>
          <w:p w14:paraId="2D4C0F1A" w14:textId="77777777" w:rsidR="002D3CDC" w:rsidRPr="005D029F" w:rsidRDefault="002D3CDC" w:rsidP="002D3CDC">
            <w:pPr>
              <w:numPr>
                <w:ilvl w:val="0"/>
                <w:numId w:val="18"/>
              </w:numPr>
              <w:contextualSpacing/>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Lietotāju dati netiek vākti, apstrādāti un uzglabāti.</w:t>
            </w:r>
          </w:p>
          <w:p w14:paraId="59EC23BF" w14:textId="77777777" w:rsidR="002D3CDC" w:rsidRPr="005D029F" w:rsidRDefault="002D3CDC" w:rsidP="00B6018D">
            <w:pPr>
              <w:contextualSpacing/>
              <w:rPr>
                <w:rFonts w:ascii="Times New Roman" w:eastAsia="Calibri" w:hAnsi="Times New Roman" w:cs="Times New Roman"/>
                <w:sz w:val="24"/>
                <w:szCs w:val="24"/>
              </w:rPr>
            </w:pPr>
          </w:p>
        </w:tc>
      </w:tr>
      <w:tr w:rsidR="002D3CDC" w:rsidRPr="005D029F" w14:paraId="47B06749" w14:textId="77777777" w:rsidTr="00B6018D">
        <w:tc>
          <w:tcPr>
            <w:tcW w:w="1646" w:type="dxa"/>
          </w:tcPr>
          <w:p w14:paraId="3182AE67" w14:textId="77777777" w:rsidR="002D3CDC" w:rsidRPr="005D029F" w:rsidRDefault="002D3CDC" w:rsidP="00B6018D">
            <w:pPr>
              <w:contextualSpacing/>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lastRenderedPageBreak/>
              <w:t>Līguma izpildes termiņš, starptermiņi</w:t>
            </w:r>
          </w:p>
        </w:tc>
        <w:tc>
          <w:tcPr>
            <w:tcW w:w="7415" w:type="dxa"/>
          </w:tcPr>
          <w:p w14:paraId="7D6977B0"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No līguma noslēgšanas  līdz 30.09.2026. – materiālu kopas satura un dizaina izstrāde,., digitalizācija;</w:t>
            </w:r>
          </w:p>
          <w:p w14:paraId="522185B6"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līdz 31.12.2028. – uzturēšana.</w:t>
            </w:r>
          </w:p>
          <w:p w14:paraId="6B136ACF" w14:textId="77777777" w:rsidR="002D3CDC" w:rsidRPr="005D029F" w:rsidRDefault="002D3CDC" w:rsidP="00B6018D">
            <w:pPr>
              <w:contextualSpacing/>
              <w:rPr>
                <w:rFonts w:ascii="Times New Roman" w:eastAsia="Calibri" w:hAnsi="Times New Roman" w:cs="Times New Roman"/>
                <w:sz w:val="24"/>
                <w:szCs w:val="24"/>
              </w:rPr>
            </w:pPr>
          </w:p>
          <w:p w14:paraId="62F58347"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03.01.2026. materiālu kopas satura saskaņošana </w:t>
            </w:r>
          </w:p>
          <w:p w14:paraId="7FBA3333"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15.02.2026. materiālu kopas dizaina saskaņošana</w:t>
            </w:r>
          </w:p>
          <w:p w14:paraId="254B27C3"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01.05.2026.  atsevišķu nodaļu aprobācija līdz 01.05.2026</w:t>
            </w:r>
          </w:p>
          <w:p w14:paraId="4F411D9C"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30.06.2026.  lietotnes nodošana</w:t>
            </w:r>
          </w:p>
          <w:p w14:paraId="1019C53D" w14:textId="77777777" w:rsidR="002D3CDC" w:rsidRPr="005D029F" w:rsidRDefault="002D3CDC" w:rsidP="00B6018D">
            <w:pPr>
              <w:contextualSpacing/>
              <w:rPr>
                <w:rFonts w:ascii="Times New Roman" w:eastAsia="Calibri" w:hAnsi="Times New Roman" w:cs="Times New Roman"/>
                <w:sz w:val="24"/>
                <w:szCs w:val="24"/>
              </w:rPr>
            </w:pPr>
            <w:r w:rsidRPr="005D029F">
              <w:rPr>
                <w:rFonts w:ascii="Times New Roman" w:eastAsia="Calibri" w:hAnsi="Times New Roman" w:cs="Times New Roman"/>
                <w:sz w:val="24"/>
                <w:szCs w:val="24"/>
              </w:rPr>
              <w:t>31.12.2028. garantijas apkalpošana</w:t>
            </w:r>
          </w:p>
        </w:tc>
      </w:tr>
    </w:tbl>
    <w:p w14:paraId="55774937" w14:textId="77777777" w:rsidR="002D3CDC" w:rsidRPr="005D029F" w:rsidRDefault="002D3CDC" w:rsidP="002D3CDC">
      <w:pPr>
        <w:spacing w:after="0"/>
        <w:rPr>
          <w:rFonts w:ascii="Times New Roman" w:eastAsia="Calibri" w:hAnsi="Times New Roman" w:cs="Times New Roman"/>
          <w:color w:val="FF0000"/>
          <w:sz w:val="24"/>
          <w:szCs w:val="24"/>
        </w:rPr>
      </w:pPr>
    </w:p>
    <w:p w14:paraId="5C4099D2" w14:textId="77777777" w:rsidR="002D3CDC" w:rsidRPr="005D029F" w:rsidRDefault="002D3CDC" w:rsidP="002D3CDC">
      <w:pPr>
        <w:spacing w:after="0"/>
        <w:rPr>
          <w:rFonts w:ascii="Times New Roman" w:eastAsia="Calibri" w:hAnsi="Times New Roman" w:cs="Times New Roman"/>
          <w:b/>
          <w:bCs/>
          <w:sz w:val="24"/>
          <w:szCs w:val="24"/>
        </w:rPr>
      </w:pPr>
      <w:r w:rsidRPr="005D029F">
        <w:rPr>
          <w:rFonts w:ascii="Times New Roman" w:eastAsia="Calibri" w:hAnsi="Times New Roman" w:cs="Times New Roman"/>
          <w:b/>
          <w:bCs/>
          <w:sz w:val="24"/>
          <w:szCs w:val="24"/>
        </w:rPr>
        <w:t>IV. LIETOTNES TEHNISKIE NOSACĪJUMI</w:t>
      </w:r>
    </w:p>
    <w:p w14:paraId="3559FB23" w14:textId="77777777" w:rsidR="002D3CDC" w:rsidRPr="005D029F" w:rsidRDefault="002D3CDC" w:rsidP="002D3CDC">
      <w:pPr>
        <w:spacing w:after="0"/>
        <w:rPr>
          <w:rFonts w:ascii="Times New Roman" w:eastAsia="Calibri" w:hAnsi="Times New Roman" w:cs="Times New Roman"/>
          <w:sz w:val="24"/>
          <w:szCs w:val="24"/>
        </w:rPr>
      </w:pPr>
    </w:p>
    <w:p w14:paraId="58042C21" w14:textId="77777777" w:rsidR="002D3CDC" w:rsidRPr="005D029F" w:rsidRDefault="002D3CDC" w:rsidP="00A2220F">
      <w:pPr>
        <w:pStyle w:val="ListParagraph"/>
        <w:numPr>
          <w:ilvl w:val="0"/>
          <w:numId w:val="19"/>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Programmatūras pirmkods ir publisks un pieejams </w:t>
      </w:r>
      <w:proofErr w:type="spellStart"/>
      <w:r w:rsidRPr="005D029F">
        <w:rPr>
          <w:rFonts w:ascii="Times New Roman" w:eastAsia="Calibri" w:hAnsi="Times New Roman" w:cs="Times New Roman"/>
          <w:sz w:val="24"/>
          <w:szCs w:val="24"/>
        </w:rPr>
        <w:t>GitHub</w:t>
      </w:r>
      <w:proofErr w:type="spellEnd"/>
      <w:r w:rsidRPr="005D029F">
        <w:rPr>
          <w:rFonts w:ascii="Times New Roman" w:eastAsia="Calibri" w:hAnsi="Times New Roman" w:cs="Times New Roman"/>
          <w:sz w:val="24"/>
          <w:szCs w:val="24"/>
        </w:rPr>
        <w:t xml:space="preserve"> vai līdzīgā platformā, ļaujot to pilnveidot un attīstīt. </w:t>
      </w:r>
    </w:p>
    <w:p w14:paraId="331DD398"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Izstrādātājam jānodrošina pilnvērtīga saderība ar pārlūkiem </w:t>
      </w:r>
      <w:r w:rsidRPr="005D029F">
        <w:rPr>
          <w:rFonts w:ascii="Times New Roman" w:eastAsia="Calibri" w:hAnsi="Times New Roman" w:cs="Times New Roman"/>
          <w:i/>
          <w:sz w:val="24"/>
          <w:szCs w:val="24"/>
        </w:rPr>
        <w:t xml:space="preserve">Google </w:t>
      </w:r>
      <w:proofErr w:type="spellStart"/>
      <w:r w:rsidRPr="005D029F">
        <w:rPr>
          <w:rFonts w:ascii="Times New Roman" w:eastAsia="Calibri" w:hAnsi="Times New Roman" w:cs="Times New Roman"/>
          <w:i/>
          <w:sz w:val="24"/>
          <w:szCs w:val="24"/>
        </w:rPr>
        <w:t>Chrome</w:t>
      </w:r>
      <w:proofErr w:type="spellEnd"/>
      <w:r w:rsidRPr="005D029F">
        <w:rPr>
          <w:rFonts w:ascii="Times New Roman" w:eastAsia="Calibri" w:hAnsi="Times New Roman" w:cs="Times New Roman"/>
          <w:sz w:val="24"/>
          <w:szCs w:val="24"/>
        </w:rPr>
        <w:t xml:space="preserve">, </w:t>
      </w:r>
      <w:proofErr w:type="spellStart"/>
      <w:r w:rsidRPr="005D029F">
        <w:rPr>
          <w:rFonts w:ascii="Times New Roman" w:eastAsia="Calibri" w:hAnsi="Times New Roman" w:cs="Times New Roman"/>
          <w:i/>
          <w:sz w:val="24"/>
          <w:szCs w:val="24"/>
        </w:rPr>
        <w:t>Mozilla</w:t>
      </w:r>
      <w:proofErr w:type="spellEnd"/>
      <w:r w:rsidRPr="005D029F">
        <w:rPr>
          <w:rFonts w:ascii="Times New Roman" w:eastAsia="Calibri" w:hAnsi="Times New Roman" w:cs="Times New Roman"/>
          <w:i/>
          <w:sz w:val="24"/>
          <w:szCs w:val="24"/>
        </w:rPr>
        <w:t xml:space="preserve"> </w:t>
      </w:r>
      <w:proofErr w:type="spellStart"/>
      <w:r w:rsidRPr="005D029F">
        <w:rPr>
          <w:rFonts w:ascii="Times New Roman" w:eastAsia="Calibri" w:hAnsi="Times New Roman" w:cs="Times New Roman"/>
          <w:i/>
          <w:sz w:val="24"/>
          <w:szCs w:val="24"/>
        </w:rPr>
        <w:t>Firefox</w:t>
      </w:r>
      <w:proofErr w:type="spellEnd"/>
      <w:r w:rsidRPr="005D029F">
        <w:rPr>
          <w:rFonts w:ascii="Times New Roman" w:eastAsia="Calibri" w:hAnsi="Times New Roman" w:cs="Times New Roman"/>
          <w:sz w:val="24"/>
          <w:szCs w:val="24"/>
        </w:rPr>
        <w:t xml:space="preserve">, </w:t>
      </w:r>
      <w:r w:rsidRPr="005D029F">
        <w:rPr>
          <w:rFonts w:ascii="Times New Roman" w:eastAsia="Calibri" w:hAnsi="Times New Roman" w:cs="Times New Roman"/>
          <w:i/>
          <w:sz w:val="24"/>
          <w:szCs w:val="24"/>
        </w:rPr>
        <w:t>Safari , Internet Explorer</w:t>
      </w:r>
      <w:r w:rsidRPr="005D029F">
        <w:rPr>
          <w:rFonts w:ascii="Times New Roman" w:eastAsia="Calibri" w:hAnsi="Times New Roman" w:cs="Times New Roman"/>
          <w:sz w:val="24"/>
          <w:szCs w:val="24"/>
        </w:rPr>
        <w:t xml:space="preserve"> 11 un jaunākām šo programmu versijām;</w:t>
      </w:r>
    </w:p>
    <w:p w14:paraId="1A4B2D63"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Izstrādātājam jāizmanto atvērtā koda tehnoloģijas (piem., </w:t>
      </w:r>
      <w:proofErr w:type="spellStart"/>
      <w:r w:rsidRPr="005D029F">
        <w:rPr>
          <w:rFonts w:ascii="Times New Roman" w:eastAsia="Calibri" w:hAnsi="Times New Roman" w:cs="Times New Roman"/>
          <w:i/>
          <w:sz w:val="24"/>
          <w:szCs w:val="24"/>
        </w:rPr>
        <w:t>JavaScript</w:t>
      </w:r>
      <w:proofErr w:type="spellEnd"/>
      <w:r w:rsidRPr="005D029F">
        <w:rPr>
          <w:rFonts w:ascii="Times New Roman" w:eastAsia="Calibri" w:hAnsi="Times New Roman" w:cs="Times New Roman"/>
          <w:sz w:val="24"/>
          <w:szCs w:val="24"/>
        </w:rPr>
        <w:t xml:space="preserve">, </w:t>
      </w:r>
      <w:r w:rsidRPr="005D029F">
        <w:rPr>
          <w:rFonts w:ascii="Times New Roman" w:eastAsia="Calibri" w:hAnsi="Times New Roman" w:cs="Times New Roman"/>
          <w:i/>
          <w:sz w:val="24"/>
          <w:szCs w:val="24"/>
        </w:rPr>
        <w:t>HTML</w:t>
      </w:r>
      <w:r w:rsidRPr="005D029F">
        <w:rPr>
          <w:rFonts w:ascii="Times New Roman" w:eastAsia="Calibri" w:hAnsi="Times New Roman" w:cs="Times New Roman"/>
          <w:sz w:val="24"/>
          <w:szCs w:val="24"/>
        </w:rPr>
        <w:t xml:space="preserve">, </w:t>
      </w:r>
      <w:r w:rsidRPr="005D029F">
        <w:rPr>
          <w:rFonts w:ascii="Times New Roman" w:eastAsia="Calibri" w:hAnsi="Times New Roman" w:cs="Times New Roman"/>
          <w:i/>
          <w:sz w:val="24"/>
          <w:szCs w:val="24"/>
        </w:rPr>
        <w:t>CSS</w:t>
      </w:r>
      <w:r w:rsidRPr="005D029F">
        <w:rPr>
          <w:rFonts w:ascii="Times New Roman" w:eastAsia="Calibri" w:hAnsi="Times New Roman" w:cs="Times New Roman"/>
          <w:sz w:val="24"/>
          <w:szCs w:val="24"/>
        </w:rPr>
        <w:t>);</w:t>
      </w:r>
    </w:p>
    <w:p w14:paraId="5118E729"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Lietotnei jānodrošina korekta dažādu valodu rakstzīmju atainošana (krievu, latviešu, franču rakstzīmes utt.), tekstuālās informācijas kodēšanai jālieto </w:t>
      </w:r>
      <w:proofErr w:type="spellStart"/>
      <w:r w:rsidRPr="005D029F">
        <w:rPr>
          <w:rFonts w:ascii="Times New Roman" w:eastAsia="Calibri" w:hAnsi="Times New Roman" w:cs="Times New Roman"/>
          <w:i/>
          <w:sz w:val="24"/>
          <w:szCs w:val="24"/>
        </w:rPr>
        <w:t>Unicode</w:t>
      </w:r>
      <w:proofErr w:type="spellEnd"/>
      <w:r w:rsidRPr="005D029F">
        <w:rPr>
          <w:rFonts w:ascii="Times New Roman" w:eastAsia="Calibri" w:hAnsi="Times New Roman" w:cs="Times New Roman"/>
          <w:sz w:val="24"/>
          <w:szCs w:val="24"/>
        </w:rPr>
        <w:t>.</w:t>
      </w:r>
    </w:p>
    <w:p w14:paraId="4368F293"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Lietotne jāveido, tajā realizējot reaģējoša dizaina labo praksi (</w:t>
      </w:r>
      <w:proofErr w:type="spellStart"/>
      <w:r w:rsidRPr="005D029F">
        <w:rPr>
          <w:rFonts w:ascii="Times New Roman" w:eastAsia="Calibri" w:hAnsi="Times New Roman" w:cs="Times New Roman"/>
          <w:i/>
          <w:sz w:val="24"/>
          <w:szCs w:val="24"/>
        </w:rPr>
        <w:t>responsive</w:t>
      </w:r>
      <w:proofErr w:type="spellEnd"/>
      <w:r w:rsidRPr="005D029F">
        <w:rPr>
          <w:rFonts w:ascii="Times New Roman" w:eastAsia="Calibri" w:hAnsi="Times New Roman" w:cs="Times New Roman"/>
          <w:i/>
          <w:sz w:val="24"/>
          <w:szCs w:val="24"/>
        </w:rPr>
        <w:t xml:space="preserve"> </w:t>
      </w:r>
      <w:proofErr w:type="spellStart"/>
      <w:r w:rsidRPr="005D029F">
        <w:rPr>
          <w:rFonts w:ascii="Times New Roman" w:eastAsia="Calibri" w:hAnsi="Times New Roman" w:cs="Times New Roman"/>
          <w:i/>
          <w:sz w:val="24"/>
          <w:szCs w:val="24"/>
        </w:rPr>
        <w:t>design</w:t>
      </w:r>
      <w:proofErr w:type="spellEnd"/>
      <w:r w:rsidRPr="005D029F">
        <w:rPr>
          <w:rFonts w:ascii="Times New Roman" w:eastAsia="Calibri" w:hAnsi="Times New Roman" w:cs="Times New Roman"/>
          <w:sz w:val="24"/>
          <w:szCs w:val="24"/>
        </w:rPr>
        <w:t xml:space="preserve">). </w:t>
      </w:r>
    </w:p>
    <w:p w14:paraId="6576263C" w14:textId="1F020E51" w:rsidR="00A2220F" w:rsidRPr="005D029F" w:rsidRDefault="00A2220F"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Lietotne jāatbilst Latvijas nacionālais standarta  LVS EN 301549:2021 “IKT produktu un pakalpojumu piekļūstamības prasības” prasībām.</w:t>
      </w:r>
    </w:p>
    <w:p w14:paraId="2C2ED3B6" w14:textId="5E13E595"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Minimālas ekrāna izmērs iekārtai, no kuras izmanto</w:t>
      </w:r>
      <w:r w:rsidR="001F09B7" w:rsidRPr="005D029F">
        <w:rPr>
          <w:rFonts w:ascii="Times New Roman" w:eastAsia="Calibri" w:hAnsi="Times New Roman" w:cs="Times New Roman"/>
          <w:sz w:val="24"/>
          <w:szCs w:val="24"/>
        </w:rPr>
        <w:t xml:space="preserve"> </w:t>
      </w:r>
      <w:r w:rsidRPr="005D029F">
        <w:rPr>
          <w:rFonts w:ascii="Times New Roman" w:eastAsia="Calibri" w:hAnsi="Times New Roman" w:cs="Times New Roman"/>
          <w:sz w:val="24"/>
          <w:szCs w:val="24"/>
        </w:rPr>
        <w:t xml:space="preserve"> lietotni ir </w:t>
      </w:r>
      <w:r w:rsidR="00426E76" w:rsidRPr="005D029F">
        <w:rPr>
          <w:rFonts w:ascii="Times New Roman" w:eastAsia="Calibri" w:hAnsi="Times New Roman" w:cs="Times New Roman"/>
          <w:sz w:val="24"/>
          <w:szCs w:val="24"/>
        </w:rPr>
        <w:t xml:space="preserve">8 </w:t>
      </w:r>
      <w:r w:rsidR="002A71CE" w:rsidRPr="005D029F">
        <w:rPr>
          <w:rFonts w:ascii="Times New Roman" w:eastAsia="Calibri" w:hAnsi="Times New Roman" w:cs="Times New Roman"/>
          <w:sz w:val="24"/>
          <w:szCs w:val="24"/>
        </w:rPr>
        <w:t>collas.</w:t>
      </w:r>
    </w:p>
    <w:p w14:paraId="1B7CAC96"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ka lietotnes publiskās daļas bez aizturēm darbotos uz vismaz 2Ghz viena kodola procesora un spētu nodrošināt līdz 200 vienlaicīgu lietotāju darbību.</w:t>
      </w:r>
    </w:p>
    <w:p w14:paraId="18F5A433"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ka izstrādātā lietotne ir izmantojama un lietojama bez papildus uzturēšanas vai iesaistot trešās puses uzturēšanas pakalpojumus.</w:t>
      </w:r>
    </w:p>
    <w:p w14:paraId="22A90ABA" w14:textId="77777777" w:rsidR="002D3CDC" w:rsidRPr="005D029F" w:rsidRDefault="002D3CDC" w:rsidP="00A2220F">
      <w:pPr>
        <w:pStyle w:val="ListParagraph"/>
        <w:numPr>
          <w:ilvl w:val="0"/>
          <w:numId w:val="19"/>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Izstrādātājam jānodrošina, ka 24 mēnešus pēc lietotnes izstrādes, bet ne ilgāk kā līdz 2028. gada 31. decembrim, ja nepieciešams, var tikt veikta izstrādātās lietotnes satura pilnveide. </w:t>
      </w:r>
    </w:p>
    <w:p w14:paraId="5E64BDC6" w14:textId="77777777" w:rsidR="0059465F" w:rsidRPr="005D029F" w:rsidRDefault="002D3CDC" w:rsidP="0059465F">
      <w:pPr>
        <w:pStyle w:val="ListParagraph"/>
        <w:numPr>
          <w:ilvl w:val="0"/>
          <w:numId w:val="19"/>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Lietotnes saturs var tikt pilnveidots līdz 2028. gada 31. decembrim.</w:t>
      </w:r>
    </w:p>
    <w:p w14:paraId="0807961F" w14:textId="2616E6ED" w:rsidR="007F5585" w:rsidRPr="005D029F" w:rsidRDefault="002D3CDC" w:rsidP="007F5585">
      <w:pPr>
        <w:pStyle w:val="ListParagraph"/>
        <w:numPr>
          <w:ilvl w:val="0"/>
          <w:numId w:val="19"/>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Lietotne tiek izvietota un uzturēta uz LVA resursiem. </w:t>
      </w:r>
      <w:r w:rsidRPr="005D029F">
        <w:rPr>
          <w:rFonts w:ascii="Times New Roman" w:eastAsia="Calibri" w:hAnsi="Times New Roman" w:cs="Times New Roman"/>
          <w:color w:val="EE0000"/>
          <w:sz w:val="24"/>
          <w:szCs w:val="24"/>
        </w:rPr>
        <w:t>Izpildītājs, bez papildu maksas, nodrošina garantijas apkalpošanu no lietotnes nodošanas brīža</w:t>
      </w:r>
      <w:r w:rsidRPr="005D029F">
        <w:rPr>
          <w:rFonts w:ascii="Times New Roman" w:eastAsia="Calibri" w:hAnsi="Times New Roman" w:cs="Times New Roman"/>
          <w:sz w:val="24"/>
          <w:szCs w:val="24"/>
        </w:rPr>
        <w:t xml:space="preserve"> līdz 2028. gada 31. decembrim.</w:t>
      </w:r>
      <w:r w:rsidR="0059465F" w:rsidRPr="005D029F">
        <w:rPr>
          <w:rFonts w:ascii="Times New Roman" w:eastAsia="Calibri" w:hAnsi="Times New Roman" w:cs="Times New Roman"/>
          <w:sz w:val="24"/>
          <w:szCs w:val="24"/>
        </w:rPr>
        <w:t xml:space="preserve"> </w:t>
      </w:r>
      <w:r w:rsidR="0059465F" w:rsidRPr="005D029F">
        <w:rPr>
          <w:rFonts w:ascii="Times New Roman" w:eastAsia="Calibri" w:hAnsi="Times New Roman" w:cs="Times New Roman"/>
          <w:b/>
          <w:sz w:val="24"/>
          <w:szCs w:val="24"/>
        </w:rPr>
        <w:t xml:space="preserve">Garantijas prasības: </w:t>
      </w:r>
    </w:p>
    <w:p w14:paraId="150A9F1B" w14:textId="77777777" w:rsidR="007F5585" w:rsidRPr="005D029F" w:rsidRDefault="00C17F4A" w:rsidP="007F5585">
      <w:pPr>
        <w:pStyle w:val="ListParagraph"/>
        <w:numPr>
          <w:ilvl w:val="1"/>
          <w:numId w:val="23"/>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lastRenderedPageBreak/>
        <w:t>P</w:t>
      </w:r>
      <w:r w:rsidR="0059465F" w:rsidRPr="005D029F">
        <w:rPr>
          <w:rFonts w:ascii="Times New Roman" w:eastAsia="Calibri" w:hAnsi="Times New Roman" w:cs="Times New Roman"/>
          <w:sz w:val="24"/>
          <w:szCs w:val="24"/>
        </w:rPr>
        <w:t xml:space="preserve">ēc izstrādes gala nodošanas-pieņemšanas akta parakstīšanas no Pasūtītāja puses, šajā periodā bez maksas </w:t>
      </w:r>
      <w:r w:rsidRPr="005D029F">
        <w:rPr>
          <w:rFonts w:ascii="Times New Roman" w:eastAsia="Calibri" w:hAnsi="Times New Roman" w:cs="Times New Roman"/>
          <w:sz w:val="24"/>
          <w:szCs w:val="24"/>
        </w:rPr>
        <w:t>veicot atklāt</w:t>
      </w:r>
      <w:r w:rsidR="00A83B40" w:rsidRPr="005D029F">
        <w:rPr>
          <w:rFonts w:ascii="Times New Roman" w:eastAsia="Calibri" w:hAnsi="Times New Roman" w:cs="Times New Roman"/>
          <w:sz w:val="24"/>
          <w:szCs w:val="24"/>
        </w:rPr>
        <w:t>o</w:t>
      </w:r>
      <w:r w:rsidRPr="005D029F">
        <w:rPr>
          <w:rFonts w:ascii="Times New Roman" w:eastAsia="Calibri" w:hAnsi="Times New Roman" w:cs="Times New Roman"/>
          <w:sz w:val="24"/>
          <w:szCs w:val="24"/>
        </w:rPr>
        <w:t xml:space="preserve"> lietotnes </w:t>
      </w:r>
      <w:r w:rsidR="0059465F" w:rsidRPr="005D029F">
        <w:rPr>
          <w:rFonts w:ascii="Times New Roman" w:eastAsia="Calibri" w:hAnsi="Times New Roman" w:cs="Times New Roman"/>
          <w:sz w:val="24"/>
          <w:szCs w:val="24"/>
        </w:rPr>
        <w:t>kļūd</w:t>
      </w:r>
      <w:r w:rsidR="00A83B40" w:rsidRPr="005D029F">
        <w:rPr>
          <w:rFonts w:ascii="Times New Roman" w:eastAsia="Calibri" w:hAnsi="Times New Roman" w:cs="Times New Roman"/>
          <w:sz w:val="24"/>
          <w:szCs w:val="24"/>
        </w:rPr>
        <w:t xml:space="preserve">u novēršanu, šādā </w:t>
      </w:r>
      <w:r w:rsidR="006E1E23" w:rsidRPr="005D029F">
        <w:rPr>
          <w:rFonts w:ascii="Times New Roman" w:eastAsia="Calibri" w:hAnsi="Times New Roman" w:cs="Times New Roman"/>
          <w:sz w:val="24"/>
          <w:szCs w:val="24"/>
        </w:rPr>
        <w:t>veidā</w:t>
      </w:r>
      <w:r w:rsidR="0059465F" w:rsidRPr="005D029F">
        <w:rPr>
          <w:rFonts w:ascii="Times New Roman" w:eastAsia="Calibri" w:hAnsi="Times New Roman" w:cs="Times New Roman"/>
          <w:sz w:val="24"/>
          <w:szCs w:val="24"/>
        </w:rPr>
        <w:t>:</w:t>
      </w:r>
    </w:p>
    <w:p w14:paraId="251273EE" w14:textId="77777777" w:rsidR="007F5585" w:rsidRPr="005D029F" w:rsidRDefault="0059465F" w:rsidP="007F5585">
      <w:pPr>
        <w:pStyle w:val="ListParagraph"/>
        <w:numPr>
          <w:ilvl w:val="2"/>
          <w:numId w:val="23"/>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Reakcijas laiks </w:t>
      </w:r>
      <w:r w:rsidR="006E1E23" w:rsidRPr="005D029F">
        <w:rPr>
          <w:rFonts w:ascii="Times New Roman" w:eastAsia="Calibri" w:hAnsi="Times New Roman" w:cs="Times New Roman"/>
          <w:sz w:val="24"/>
          <w:szCs w:val="24"/>
        </w:rPr>
        <w:t xml:space="preserve">darba </w:t>
      </w:r>
      <w:r w:rsidRPr="005D029F">
        <w:rPr>
          <w:rFonts w:ascii="Times New Roman" w:eastAsia="Calibri" w:hAnsi="Times New Roman" w:cs="Times New Roman"/>
          <w:sz w:val="24"/>
          <w:szCs w:val="24"/>
        </w:rPr>
        <w:t>dienās ne lielāks par 8 (astoņām) stundām, piesakot ziņojumu pa Pretendenta norādīto e-pastu;</w:t>
      </w:r>
    </w:p>
    <w:p w14:paraId="77514CC9" w14:textId="77777777" w:rsidR="007F5585" w:rsidRPr="005D029F" w:rsidRDefault="00BC48D5" w:rsidP="007F5585">
      <w:pPr>
        <w:pStyle w:val="ListParagraph"/>
        <w:numPr>
          <w:ilvl w:val="2"/>
          <w:numId w:val="23"/>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P</w:t>
      </w:r>
      <w:r w:rsidR="0059465F" w:rsidRPr="005D029F">
        <w:rPr>
          <w:rFonts w:ascii="Times New Roman" w:eastAsia="Calibri" w:hAnsi="Times New Roman" w:cs="Times New Roman"/>
          <w:sz w:val="24"/>
          <w:szCs w:val="24"/>
        </w:rPr>
        <w:t>ēc ziņojuma pieteikšanas Pretendents vienojas ar Pasūtītāju par darbu izpildes un kļūdu novēršanas termiņu;</w:t>
      </w:r>
    </w:p>
    <w:p w14:paraId="46A08D3B" w14:textId="77777777" w:rsidR="007F5585" w:rsidRPr="005D029F" w:rsidRDefault="00BC48D5" w:rsidP="007F5585">
      <w:pPr>
        <w:pStyle w:val="ListParagraph"/>
        <w:numPr>
          <w:ilvl w:val="2"/>
          <w:numId w:val="23"/>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Pretendents nodrošina sistēmas kļūdu un funkcionalitātes kļūdu labojumus. Par sistēmas un funkcionalitātes kļūdu atzīstama jebkura nobīde no specifikācijā noteiktajām funkcionālajām un nefunkcionālajām prasībām</w:t>
      </w:r>
      <w:r w:rsidR="00E12730" w:rsidRPr="005D029F">
        <w:rPr>
          <w:rFonts w:ascii="Times New Roman" w:eastAsia="Calibri" w:hAnsi="Times New Roman" w:cs="Times New Roman"/>
          <w:sz w:val="24"/>
          <w:szCs w:val="24"/>
        </w:rPr>
        <w:t>.</w:t>
      </w:r>
    </w:p>
    <w:p w14:paraId="79372DD4" w14:textId="5F471FEC" w:rsidR="002D3CDC" w:rsidRPr="005D029F" w:rsidRDefault="0059465F" w:rsidP="007F5585">
      <w:pPr>
        <w:pStyle w:val="ListParagraph"/>
        <w:numPr>
          <w:ilvl w:val="2"/>
          <w:numId w:val="23"/>
        </w:numPr>
        <w:spacing w:after="120" w:line="240" w:lineRule="auto"/>
        <w:ind w:right="567"/>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 xml:space="preserve">Pretendentam nepieciešamības gadījumos garantijas laikā jānodrošina konsultatīvs atbalsts Pasūtītājam par </w:t>
      </w:r>
      <w:r w:rsidR="008823FB" w:rsidRPr="005D029F">
        <w:rPr>
          <w:rFonts w:ascii="Times New Roman" w:eastAsia="Calibri" w:hAnsi="Times New Roman" w:cs="Times New Roman"/>
          <w:sz w:val="24"/>
          <w:szCs w:val="24"/>
        </w:rPr>
        <w:t xml:space="preserve">lietotnes </w:t>
      </w:r>
      <w:r w:rsidRPr="005D029F">
        <w:rPr>
          <w:rFonts w:ascii="Times New Roman" w:eastAsia="Calibri" w:hAnsi="Times New Roman" w:cs="Times New Roman"/>
          <w:sz w:val="24"/>
          <w:szCs w:val="24"/>
        </w:rPr>
        <w:t>funkcionalitāti un darbību un šādos gadījumos jāsniedz informatīvs atbalsts</w:t>
      </w:r>
      <w:r w:rsidR="00BC48D5" w:rsidRPr="005D029F">
        <w:rPr>
          <w:rFonts w:ascii="Times New Roman" w:eastAsia="Calibri" w:hAnsi="Times New Roman" w:cs="Times New Roman"/>
          <w:sz w:val="24"/>
          <w:szCs w:val="24"/>
        </w:rPr>
        <w:t>.</w:t>
      </w:r>
    </w:p>
    <w:p w14:paraId="1DE3CBAA" w14:textId="77777777" w:rsidR="007F5585" w:rsidRPr="005D029F" w:rsidRDefault="007F5585" w:rsidP="007F5585">
      <w:pPr>
        <w:spacing w:after="0" w:line="240" w:lineRule="auto"/>
        <w:ind w:left="1530"/>
        <w:contextualSpacing/>
        <w:jc w:val="both"/>
        <w:rPr>
          <w:rFonts w:ascii="Times New Roman" w:eastAsia="Calibri" w:hAnsi="Times New Roman" w:cs="Times New Roman"/>
          <w:sz w:val="24"/>
          <w:szCs w:val="24"/>
        </w:rPr>
      </w:pPr>
    </w:p>
    <w:p w14:paraId="32607774" w14:textId="77777777" w:rsidR="002D3CDC" w:rsidRPr="005D029F" w:rsidRDefault="002D3CDC" w:rsidP="002D3CDC">
      <w:pPr>
        <w:spacing w:after="0"/>
        <w:rPr>
          <w:rFonts w:ascii="Times New Roman" w:eastAsia="Calibri" w:hAnsi="Times New Roman" w:cs="Times New Roman"/>
          <w:b/>
          <w:sz w:val="24"/>
          <w:szCs w:val="24"/>
        </w:rPr>
      </w:pPr>
      <w:r w:rsidRPr="005D029F">
        <w:rPr>
          <w:rFonts w:ascii="Times New Roman" w:eastAsia="Calibri" w:hAnsi="Times New Roman" w:cs="Times New Roman"/>
          <w:b/>
          <w:sz w:val="24"/>
          <w:szCs w:val="24"/>
        </w:rPr>
        <w:t>V. CITAS PRASĪBAS</w:t>
      </w:r>
    </w:p>
    <w:p w14:paraId="39D36B5E" w14:textId="77777777" w:rsidR="002D3CDC" w:rsidRPr="005D029F" w:rsidRDefault="002D3CDC" w:rsidP="002D3CDC">
      <w:pPr>
        <w:pStyle w:val="ListParagraph"/>
        <w:numPr>
          <w:ilvl w:val="0"/>
          <w:numId w:val="20"/>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Lietotnei ir jābūt lietojamai neierobežotā daudzumā, neveicot nekādus papildu ikmēneša vai licences maksājumus.</w:t>
      </w:r>
    </w:p>
    <w:p w14:paraId="7ECAC0E6" w14:textId="77777777" w:rsidR="002D3CDC" w:rsidRPr="005D029F" w:rsidRDefault="002D3CDC" w:rsidP="002D3CDC">
      <w:pPr>
        <w:pStyle w:val="ListParagraph"/>
        <w:numPr>
          <w:ilvl w:val="0"/>
          <w:numId w:val="20"/>
        </w:numPr>
        <w:spacing w:after="0" w:line="240" w:lineRule="auto"/>
        <w:jc w:val="both"/>
        <w:rPr>
          <w:rFonts w:ascii="Times New Roman" w:eastAsia="Calibri" w:hAnsi="Times New Roman" w:cs="Times New Roman"/>
          <w:sz w:val="24"/>
          <w:szCs w:val="24"/>
        </w:rPr>
      </w:pPr>
      <w:r w:rsidRPr="005D029F">
        <w:rPr>
          <w:rFonts w:ascii="Times New Roman" w:eastAsia="Calibri" w:hAnsi="Times New Roman" w:cs="Times New Roman"/>
          <w:sz w:val="24"/>
          <w:szCs w:val="24"/>
        </w:rPr>
        <w:t>Izstrādātājam jānodrošina, ka lietotnes izstrādē netiks izmantoti citu autoru darbi bez licences un netiks uzdoti citu autoru darbi par saviem. Lietotnē ievietojamā un atainojamā satura licences nodrošina Pasūtītājs.</w:t>
      </w:r>
    </w:p>
    <w:p w14:paraId="49838A9B" w14:textId="77777777" w:rsidR="0071723A" w:rsidRPr="005D029F" w:rsidRDefault="002D3CDC" w:rsidP="0071723A">
      <w:pPr>
        <w:pStyle w:val="ListParagraph"/>
        <w:numPr>
          <w:ilvl w:val="0"/>
          <w:numId w:val="20"/>
        </w:numPr>
        <w:spacing w:after="0" w:line="240" w:lineRule="auto"/>
        <w:jc w:val="both"/>
        <w:rPr>
          <w:rFonts w:ascii="Times New Roman" w:hAnsi="Times New Roman" w:cs="Times New Roman"/>
          <w:b/>
          <w:sz w:val="24"/>
          <w:szCs w:val="24"/>
        </w:rPr>
      </w:pPr>
      <w:r w:rsidRPr="005D029F">
        <w:rPr>
          <w:rFonts w:ascii="Times New Roman" w:eastAsia="Calibri" w:hAnsi="Times New Roman" w:cs="Times New Roman"/>
          <w:sz w:val="24"/>
          <w:szCs w:val="24"/>
        </w:rPr>
        <w:t xml:space="preserve">Pirms lietotnes nodošanas izstrādātājs sagatavo lietotnes izvērtējumu par atbilstību Ministru kabineta 2020. gada 14. jūlija noteikumu Nr.445 “Kārtība, kādā iestāde ievieto informāciju internetā” prasībām. </w:t>
      </w:r>
    </w:p>
    <w:p w14:paraId="5C404397" w14:textId="77777777" w:rsidR="0071723A" w:rsidRPr="005D029F" w:rsidRDefault="0071723A" w:rsidP="0071723A">
      <w:pPr>
        <w:pStyle w:val="ListParagraph"/>
        <w:numPr>
          <w:ilvl w:val="0"/>
          <w:numId w:val="20"/>
        </w:numPr>
        <w:spacing w:after="0" w:line="240" w:lineRule="auto"/>
        <w:jc w:val="both"/>
        <w:rPr>
          <w:rFonts w:ascii="Times New Roman" w:hAnsi="Times New Roman" w:cs="Times New Roman"/>
          <w:b/>
          <w:sz w:val="24"/>
          <w:szCs w:val="24"/>
        </w:rPr>
      </w:pPr>
      <w:r w:rsidRPr="005D029F">
        <w:rPr>
          <w:rFonts w:ascii="Times New Roman" w:eastAsia="Calibri" w:hAnsi="Times New Roman" w:cs="Times New Roman"/>
          <w:sz w:val="24"/>
          <w:szCs w:val="24"/>
        </w:rPr>
        <w:t>Lietotnes lietotāju dati jāapstrādā ievērojot godprātīgas un pārredzamas datu apstrādes principus saskaņā ar VDAR. Saskaņā ar VDAR lietotnes lietotāja piekrišana nedrīkst būt piespiedu kārtā, proti, lietotājam jānodrošina izvēles iespējas un piekrišanai jābūt labprātīgai, savukārt atteikumam nevajadzētu radīt negatīvas sekas lietotājam;</w:t>
      </w:r>
    </w:p>
    <w:p w14:paraId="1E2E8C88" w14:textId="77777777" w:rsidR="00281CB7" w:rsidRPr="005D029F" w:rsidRDefault="0071723A" w:rsidP="00281CB7">
      <w:pPr>
        <w:pStyle w:val="ListParagraph"/>
        <w:numPr>
          <w:ilvl w:val="0"/>
          <w:numId w:val="20"/>
        </w:numPr>
        <w:spacing w:after="0" w:line="240" w:lineRule="auto"/>
        <w:jc w:val="both"/>
        <w:rPr>
          <w:rFonts w:ascii="Times New Roman" w:hAnsi="Times New Roman" w:cs="Times New Roman"/>
          <w:b/>
          <w:sz w:val="24"/>
          <w:szCs w:val="24"/>
        </w:rPr>
      </w:pPr>
      <w:r w:rsidRPr="005D029F">
        <w:rPr>
          <w:rFonts w:ascii="Times New Roman" w:eastAsia="Calibri" w:hAnsi="Times New Roman" w:cs="Times New Roman"/>
          <w:sz w:val="24"/>
          <w:szCs w:val="24"/>
        </w:rPr>
        <w:t>Jānodrošina paziņojums par vietnē izmantotajām sīkdatnēm, iespēju iepazīties ar lapām - sīkdatņu politiku un privātuma politiku un lietotāja piekrišanu tīmekļa vietnē izmantotajām sīkdatnēm. Lietotājam ir tiesības apstiprināt šo sīkdatņu izmantošanu vai atteikties no tām daļēji;</w:t>
      </w:r>
    </w:p>
    <w:p w14:paraId="4A9DB22D" w14:textId="77777777" w:rsidR="00281CB7" w:rsidRPr="005D029F" w:rsidRDefault="00281CB7" w:rsidP="00281CB7">
      <w:pPr>
        <w:pStyle w:val="ListParagraph"/>
        <w:numPr>
          <w:ilvl w:val="0"/>
          <w:numId w:val="20"/>
        </w:numPr>
        <w:spacing w:after="0" w:line="240" w:lineRule="auto"/>
        <w:jc w:val="both"/>
        <w:rPr>
          <w:rFonts w:ascii="Times New Roman" w:hAnsi="Times New Roman" w:cs="Times New Roman"/>
          <w:b/>
          <w:sz w:val="24"/>
          <w:szCs w:val="24"/>
        </w:rPr>
      </w:pPr>
      <w:r w:rsidRPr="005D029F">
        <w:rPr>
          <w:rFonts w:ascii="Times New Roman" w:eastAsia="Calibri" w:hAnsi="Times New Roman" w:cs="Times New Roman"/>
          <w:sz w:val="24"/>
          <w:szCs w:val="24"/>
        </w:rPr>
        <w:t>I</w:t>
      </w:r>
      <w:r w:rsidR="0071723A" w:rsidRPr="005D029F">
        <w:rPr>
          <w:rFonts w:ascii="Times New Roman" w:eastAsia="Calibri" w:hAnsi="Times New Roman" w:cs="Times New Roman"/>
          <w:sz w:val="24"/>
          <w:szCs w:val="24"/>
        </w:rPr>
        <w:t>zstrāde jānodrošina veidā, ka lietotājam nepiekrītot sīkdatņu grupas izmantošanai, tās attiecīgi netiek ielādētas;</w:t>
      </w:r>
    </w:p>
    <w:p w14:paraId="31507025" w14:textId="77777777" w:rsidR="00281CB7" w:rsidRPr="005D029F" w:rsidRDefault="0071723A" w:rsidP="00281CB7">
      <w:pPr>
        <w:pStyle w:val="ListParagraph"/>
        <w:numPr>
          <w:ilvl w:val="0"/>
          <w:numId w:val="20"/>
        </w:numPr>
        <w:spacing w:after="0" w:line="240" w:lineRule="auto"/>
        <w:jc w:val="both"/>
        <w:rPr>
          <w:rFonts w:ascii="Times New Roman" w:hAnsi="Times New Roman" w:cs="Times New Roman"/>
          <w:b/>
          <w:sz w:val="24"/>
          <w:szCs w:val="24"/>
        </w:rPr>
      </w:pPr>
      <w:r w:rsidRPr="005D029F">
        <w:rPr>
          <w:rFonts w:ascii="Times New Roman" w:hAnsi="Times New Roman" w:cs="Times New Roman"/>
          <w:sz w:val="24"/>
          <w:szCs w:val="24"/>
        </w:rPr>
        <w:t>Jāparedz iespēja „Atsaukt savu piekrišanu”;</w:t>
      </w:r>
    </w:p>
    <w:p w14:paraId="791779F1" w14:textId="77777777" w:rsidR="0071723A" w:rsidRPr="005D029F" w:rsidRDefault="0071723A" w:rsidP="0071723A">
      <w:pPr>
        <w:spacing w:after="0" w:line="240" w:lineRule="auto"/>
        <w:jc w:val="both"/>
        <w:rPr>
          <w:rFonts w:ascii="Times New Roman" w:hAnsi="Times New Roman" w:cs="Times New Roman"/>
          <w:b/>
          <w:sz w:val="24"/>
          <w:szCs w:val="24"/>
        </w:rPr>
      </w:pPr>
    </w:p>
    <w:p w14:paraId="30E4D0CF" w14:textId="1CF06450" w:rsidR="008C1772" w:rsidRPr="005D029F" w:rsidRDefault="00757B21" w:rsidP="002D0CA5">
      <w:pPr>
        <w:spacing w:after="0" w:line="276" w:lineRule="auto"/>
        <w:rPr>
          <w:rFonts w:ascii="Times New Roman" w:hAnsi="Times New Roman" w:cs="Times New Roman"/>
          <w:b/>
          <w:bCs/>
          <w:sz w:val="24"/>
          <w:szCs w:val="24"/>
        </w:rPr>
      </w:pPr>
      <w:r w:rsidRPr="005D029F">
        <w:rPr>
          <w:rFonts w:ascii="Times New Roman" w:hAnsi="Times New Roman" w:cs="Times New Roman"/>
          <w:b/>
          <w:bCs/>
          <w:sz w:val="24"/>
          <w:szCs w:val="24"/>
        </w:rPr>
        <w:t xml:space="preserve">VI. </w:t>
      </w:r>
      <w:r w:rsidR="00774D3A" w:rsidRPr="005D029F">
        <w:rPr>
          <w:rFonts w:ascii="Times New Roman" w:hAnsi="Times New Roman" w:cs="Times New Roman"/>
          <w:b/>
          <w:bCs/>
          <w:sz w:val="24"/>
          <w:szCs w:val="24"/>
        </w:rPr>
        <w:t>Kvalifikācijas p</w:t>
      </w:r>
      <w:r w:rsidR="008C1772" w:rsidRPr="005D029F">
        <w:rPr>
          <w:rFonts w:ascii="Times New Roman" w:hAnsi="Times New Roman" w:cs="Times New Roman"/>
          <w:b/>
          <w:bCs/>
          <w:sz w:val="24"/>
          <w:szCs w:val="24"/>
        </w:rPr>
        <w:t xml:space="preserve">rasības </w:t>
      </w:r>
      <w:r w:rsidR="00774D3A" w:rsidRPr="005D029F">
        <w:rPr>
          <w:rFonts w:ascii="Times New Roman" w:hAnsi="Times New Roman" w:cs="Times New Roman"/>
          <w:b/>
          <w:bCs/>
          <w:sz w:val="24"/>
          <w:szCs w:val="24"/>
        </w:rPr>
        <w:t>p</w:t>
      </w:r>
      <w:r w:rsidR="008C1772" w:rsidRPr="005D029F">
        <w:rPr>
          <w:rFonts w:ascii="Times New Roman" w:hAnsi="Times New Roman" w:cs="Times New Roman"/>
          <w:b/>
          <w:bCs/>
          <w:sz w:val="24"/>
          <w:szCs w:val="24"/>
        </w:rPr>
        <w:t>retendent</w:t>
      </w:r>
      <w:r w:rsidR="00774D3A" w:rsidRPr="005D029F">
        <w:rPr>
          <w:rFonts w:ascii="Times New Roman" w:hAnsi="Times New Roman" w:cs="Times New Roman"/>
          <w:b/>
          <w:bCs/>
          <w:sz w:val="24"/>
          <w:szCs w:val="24"/>
        </w:rPr>
        <w:t>ie</w:t>
      </w:r>
      <w:r w:rsidR="008C1772" w:rsidRPr="005D029F">
        <w:rPr>
          <w:rFonts w:ascii="Times New Roman" w:hAnsi="Times New Roman" w:cs="Times New Roman"/>
          <w:b/>
          <w:bCs/>
          <w:sz w:val="24"/>
          <w:szCs w:val="24"/>
        </w:rPr>
        <w:t>m:</w:t>
      </w:r>
    </w:p>
    <w:p w14:paraId="552B5556" w14:textId="3E4BB071" w:rsidR="008C1772" w:rsidRPr="005D029F" w:rsidRDefault="008C1772" w:rsidP="0018759A">
      <w:p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Lai nodrošinātu kvalitatīvu mērķa grupai pielāgotu izglītojošu risinājumu izstrādi, Pretendentam jāatbilst šādām minimālajām prasībām:</w:t>
      </w:r>
    </w:p>
    <w:p w14:paraId="04685EE5" w14:textId="77777777" w:rsidR="00774D3A" w:rsidRPr="005D029F" w:rsidRDefault="00774D3A" w:rsidP="0018759A">
      <w:pPr>
        <w:spacing w:after="0" w:line="276" w:lineRule="auto"/>
        <w:jc w:val="both"/>
        <w:rPr>
          <w:rFonts w:ascii="Times New Roman" w:hAnsi="Times New Roman" w:cs="Times New Roman"/>
          <w:sz w:val="24"/>
          <w:szCs w:val="24"/>
        </w:rPr>
      </w:pPr>
    </w:p>
    <w:p w14:paraId="3C8603AB" w14:textId="4B595EAB" w:rsidR="00757B21" w:rsidRPr="005D029F" w:rsidRDefault="00757B21" w:rsidP="002157CE">
      <w:pPr>
        <w:pStyle w:val="ListParagraph"/>
        <w:numPr>
          <w:ilvl w:val="1"/>
          <w:numId w:val="24"/>
        </w:numPr>
        <w:spacing w:after="0" w:line="276" w:lineRule="auto"/>
        <w:jc w:val="both"/>
        <w:rPr>
          <w:rFonts w:ascii="Times New Roman" w:hAnsi="Times New Roman" w:cs="Times New Roman"/>
          <w:bCs/>
          <w:iCs/>
          <w:sz w:val="24"/>
          <w:szCs w:val="24"/>
        </w:rPr>
      </w:pPr>
      <w:r w:rsidRPr="005D029F">
        <w:rPr>
          <w:rFonts w:ascii="Times New Roman" w:hAnsi="Times New Roman" w:cs="Times New Roman"/>
          <w:bCs/>
          <w:iCs/>
          <w:sz w:val="24"/>
          <w:szCs w:val="24"/>
        </w:rPr>
        <w:t>Pretendents iepriekšējo 5 (piecu)</w:t>
      </w:r>
      <w:r w:rsidRPr="005D029F">
        <w:rPr>
          <w:vertAlign w:val="superscript"/>
        </w:rPr>
        <w:footnoteReference w:id="1"/>
      </w:r>
      <w:r w:rsidRPr="005D029F">
        <w:rPr>
          <w:rFonts w:ascii="Times New Roman" w:hAnsi="Times New Roman" w:cs="Times New Roman"/>
          <w:bCs/>
          <w:iCs/>
          <w:sz w:val="24"/>
          <w:szCs w:val="24"/>
        </w:rPr>
        <w:t xml:space="preserve"> gadu laikā ir ieguvis pieredzi vismaz </w:t>
      </w:r>
      <w:r w:rsidRPr="005D029F">
        <w:rPr>
          <w:rFonts w:ascii="Times New Roman" w:hAnsi="Times New Roman" w:cs="Times New Roman"/>
          <w:b/>
          <w:bCs/>
          <w:iCs/>
          <w:sz w:val="24"/>
          <w:szCs w:val="24"/>
        </w:rPr>
        <w:t>divu (2)</w:t>
      </w:r>
      <w:r w:rsidRPr="005D029F">
        <w:rPr>
          <w:rFonts w:ascii="Times New Roman" w:hAnsi="Times New Roman" w:cs="Times New Roman"/>
          <w:bCs/>
          <w:iCs/>
          <w:sz w:val="24"/>
          <w:szCs w:val="24"/>
        </w:rPr>
        <w:t xml:space="preserve"> </w:t>
      </w:r>
      <w:r w:rsidR="00870BD4">
        <w:rPr>
          <w:rFonts w:ascii="Times New Roman" w:hAnsi="Times New Roman" w:cs="Times New Roman"/>
          <w:bCs/>
          <w:iCs/>
          <w:sz w:val="24"/>
          <w:szCs w:val="24"/>
        </w:rPr>
        <w:t xml:space="preserve">ar izglītību procesu saistītu digitālo </w:t>
      </w:r>
      <w:r w:rsidRPr="005D029F">
        <w:rPr>
          <w:rFonts w:ascii="Times New Roman" w:hAnsi="Times New Roman" w:cs="Times New Roman"/>
          <w:bCs/>
          <w:iCs/>
          <w:sz w:val="24"/>
          <w:szCs w:val="24"/>
        </w:rPr>
        <w:t xml:space="preserve">projektu īstenošanā, kuru mērķauditorija bija </w:t>
      </w:r>
      <w:r w:rsidRPr="005D029F">
        <w:rPr>
          <w:rFonts w:ascii="Times New Roman" w:hAnsi="Times New Roman" w:cs="Times New Roman"/>
          <w:b/>
          <w:bCs/>
          <w:iCs/>
          <w:sz w:val="24"/>
          <w:szCs w:val="24"/>
        </w:rPr>
        <w:t>sākumskolas/pamatskolas skolēn</w:t>
      </w:r>
      <w:r w:rsidR="00D81FC0">
        <w:rPr>
          <w:rFonts w:ascii="Times New Roman" w:hAnsi="Times New Roman" w:cs="Times New Roman"/>
          <w:b/>
          <w:bCs/>
          <w:iCs/>
          <w:sz w:val="24"/>
          <w:szCs w:val="24"/>
        </w:rPr>
        <w:t>i.</w:t>
      </w:r>
      <w:r w:rsidRPr="005D029F">
        <w:rPr>
          <w:rFonts w:ascii="Times New Roman" w:hAnsi="Times New Roman" w:cs="Times New Roman"/>
          <w:b/>
          <w:bCs/>
          <w:iCs/>
          <w:sz w:val="24"/>
          <w:szCs w:val="24"/>
        </w:rPr>
        <w:t xml:space="preserve"> </w:t>
      </w:r>
    </w:p>
    <w:p w14:paraId="3E0C6A2F" w14:textId="77777777" w:rsidR="002157CE" w:rsidRPr="005D029F" w:rsidRDefault="00757B21" w:rsidP="002157CE">
      <w:pPr>
        <w:numPr>
          <w:ilvl w:val="1"/>
          <w:numId w:val="24"/>
        </w:numPr>
        <w:spacing w:after="0" w:line="276" w:lineRule="auto"/>
        <w:jc w:val="both"/>
        <w:rPr>
          <w:rFonts w:ascii="Times New Roman" w:hAnsi="Times New Roman" w:cs="Times New Roman"/>
          <w:bCs/>
          <w:iCs/>
          <w:sz w:val="24"/>
          <w:szCs w:val="24"/>
        </w:rPr>
      </w:pPr>
      <w:r w:rsidRPr="00757B21">
        <w:rPr>
          <w:rFonts w:ascii="Times New Roman" w:hAnsi="Times New Roman" w:cs="Times New Roman"/>
          <w:sz w:val="24"/>
          <w:szCs w:val="24"/>
        </w:rPr>
        <w:t>Pretendents iepriekšējo 3 (trīs) gadu laikā ir izstrādājis vismaz vienu elektronisku resursu, kas ir saistīts ar izglītību un apmācību;</w:t>
      </w:r>
    </w:p>
    <w:p w14:paraId="1C7E0FF3" w14:textId="6FEBA456" w:rsidR="00757B21" w:rsidRPr="00757B21" w:rsidRDefault="00757B21" w:rsidP="002157CE">
      <w:pPr>
        <w:numPr>
          <w:ilvl w:val="1"/>
          <w:numId w:val="24"/>
        </w:numPr>
        <w:spacing w:after="0" w:line="276" w:lineRule="auto"/>
        <w:jc w:val="both"/>
        <w:rPr>
          <w:rFonts w:ascii="Times New Roman" w:hAnsi="Times New Roman" w:cs="Times New Roman"/>
          <w:bCs/>
          <w:iCs/>
          <w:sz w:val="24"/>
          <w:szCs w:val="24"/>
        </w:rPr>
      </w:pPr>
      <w:r w:rsidRPr="00757B21">
        <w:rPr>
          <w:rFonts w:ascii="Times New Roman" w:hAnsi="Times New Roman" w:cs="Times New Roman"/>
          <w:sz w:val="24"/>
          <w:szCs w:val="24"/>
        </w:rPr>
        <w:t>Pretendenta vidējais finanšu apgrozījums pēdējo 3 (trīs) gadu laikā vismaz 2 (divas) reizes pārsniedz piedāvāto līgumcenu;</w:t>
      </w:r>
    </w:p>
    <w:p w14:paraId="2B3698EC" w14:textId="7838769E" w:rsidR="00757B21" w:rsidRPr="005D029F" w:rsidRDefault="00757B21" w:rsidP="009105D1">
      <w:pPr>
        <w:pStyle w:val="ListParagraph"/>
        <w:numPr>
          <w:ilvl w:val="1"/>
          <w:numId w:val="24"/>
        </w:num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Pretendents pakalpojuma sniegšanā var nodrošināt šādus speciālistus ar šādu kvalifikāciju:</w:t>
      </w:r>
    </w:p>
    <w:p w14:paraId="6360786E" w14:textId="77777777" w:rsidR="009105D1" w:rsidRPr="005D029F" w:rsidRDefault="00757B21" w:rsidP="009105D1">
      <w:pPr>
        <w:pStyle w:val="ListParagraph"/>
        <w:numPr>
          <w:ilvl w:val="1"/>
          <w:numId w:val="25"/>
        </w:numPr>
        <w:spacing w:after="0" w:line="276" w:lineRule="auto"/>
        <w:jc w:val="both"/>
        <w:rPr>
          <w:rFonts w:ascii="Times New Roman" w:hAnsi="Times New Roman" w:cs="Times New Roman"/>
          <w:b/>
          <w:sz w:val="24"/>
          <w:szCs w:val="24"/>
        </w:rPr>
      </w:pPr>
      <w:r w:rsidRPr="005D029F">
        <w:rPr>
          <w:rFonts w:ascii="Times New Roman" w:hAnsi="Times New Roman" w:cs="Times New Roman"/>
          <w:b/>
          <w:sz w:val="24"/>
          <w:szCs w:val="24"/>
        </w:rPr>
        <w:lastRenderedPageBreak/>
        <w:t>Projekta vadītājs:</w:t>
      </w:r>
    </w:p>
    <w:p w14:paraId="3A8E5887" w14:textId="77777777" w:rsidR="009105D1" w:rsidRPr="005D029F" w:rsidRDefault="00757B21" w:rsidP="009105D1">
      <w:pPr>
        <w:pStyle w:val="ListParagraph"/>
        <w:numPr>
          <w:ilvl w:val="2"/>
          <w:numId w:val="25"/>
        </w:numPr>
        <w:spacing w:after="0" w:line="276" w:lineRule="auto"/>
        <w:jc w:val="both"/>
        <w:rPr>
          <w:rFonts w:ascii="Times New Roman" w:hAnsi="Times New Roman" w:cs="Times New Roman"/>
          <w:b/>
          <w:sz w:val="24"/>
          <w:szCs w:val="24"/>
        </w:rPr>
      </w:pPr>
      <w:r w:rsidRPr="005D029F">
        <w:rPr>
          <w:rFonts w:ascii="Times New Roman" w:hAnsi="Times New Roman" w:cs="Times New Roman"/>
          <w:sz w:val="24"/>
          <w:szCs w:val="24"/>
        </w:rPr>
        <w:t>vismaz bakalaura grāds;</w:t>
      </w:r>
    </w:p>
    <w:p w14:paraId="11E5FD79" w14:textId="1D6B5AFD" w:rsidR="00757B21" w:rsidRPr="005D029F" w:rsidRDefault="00757B21" w:rsidP="009105D1">
      <w:pPr>
        <w:pStyle w:val="ListParagraph"/>
        <w:numPr>
          <w:ilvl w:val="2"/>
          <w:numId w:val="25"/>
        </w:numPr>
        <w:spacing w:after="0" w:line="276" w:lineRule="auto"/>
        <w:jc w:val="both"/>
        <w:rPr>
          <w:rFonts w:ascii="Times New Roman" w:hAnsi="Times New Roman" w:cs="Times New Roman"/>
          <w:b/>
          <w:sz w:val="24"/>
          <w:szCs w:val="24"/>
        </w:rPr>
      </w:pPr>
      <w:r w:rsidRPr="005D029F">
        <w:rPr>
          <w:rFonts w:ascii="Times New Roman" w:hAnsi="Times New Roman" w:cs="Times New Roman"/>
          <w:sz w:val="24"/>
          <w:szCs w:val="24"/>
        </w:rPr>
        <w:t>piedalījies vismaz 2 (divu) digitālu mācību līdzekļu un/vai resursu (</w:t>
      </w:r>
      <w:r w:rsidRPr="005D029F">
        <w:rPr>
          <w:rFonts w:ascii="Times New Roman" w:hAnsi="Times New Roman" w:cs="Times New Roman"/>
          <w:i/>
          <w:iCs/>
          <w:sz w:val="24"/>
          <w:szCs w:val="24"/>
        </w:rPr>
        <w:t>elektronisks izdevums vai resurss, kurā ir iekļauts izglītības programmas īstenošanai nepieciešamais saturs</w:t>
      </w:r>
      <w:r w:rsidRPr="005D029F">
        <w:rPr>
          <w:rFonts w:ascii="Times New Roman" w:hAnsi="Times New Roman" w:cs="Times New Roman"/>
          <w:sz w:val="24"/>
          <w:szCs w:val="24"/>
        </w:rPr>
        <w:t xml:space="preserve">) izstrādes projektā kā projektu vadītājs. Projekti ir pabeigti un publiski pieejami. </w:t>
      </w:r>
    </w:p>
    <w:p w14:paraId="3F39D67C" w14:textId="0CFCC832" w:rsidR="00757B21" w:rsidRPr="005D029F" w:rsidRDefault="00757B21" w:rsidP="009105D1">
      <w:pPr>
        <w:pStyle w:val="ListParagraph"/>
        <w:numPr>
          <w:ilvl w:val="1"/>
          <w:numId w:val="25"/>
        </w:numPr>
        <w:spacing w:after="0" w:line="276" w:lineRule="auto"/>
        <w:jc w:val="both"/>
        <w:rPr>
          <w:rFonts w:ascii="Times New Roman" w:hAnsi="Times New Roman" w:cs="Times New Roman"/>
          <w:b/>
          <w:bCs/>
          <w:sz w:val="24"/>
          <w:szCs w:val="24"/>
        </w:rPr>
      </w:pPr>
      <w:r w:rsidRPr="005D029F">
        <w:rPr>
          <w:rFonts w:ascii="Times New Roman" w:hAnsi="Times New Roman" w:cs="Times New Roman"/>
          <w:b/>
          <w:bCs/>
          <w:sz w:val="24"/>
          <w:szCs w:val="24"/>
        </w:rPr>
        <w:t>Programmētājs/testētājs:</w:t>
      </w:r>
    </w:p>
    <w:p w14:paraId="0AE21206" w14:textId="77777777" w:rsidR="005D029F" w:rsidRPr="005D029F" w:rsidRDefault="00757B21" w:rsidP="005D029F">
      <w:pPr>
        <w:pStyle w:val="ListParagraph"/>
        <w:numPr>
          <w:ilvl w:val="2"/>
          <w:numId w:val="25"/>
        </w:num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vismaz bakalaura grāds datorzinātnēs;</w:t>
      </w:r>
    </w:p>
    <w:p w14:paraId="21DECBEE" w14:textId="39F1C367" w:rsidR="00757B21" w:rsidRPr="005D029F" w:rsidRDefault="00757B21" w:rsidP="005D029F">
      <w:pPr>
        <w:pStyle w:val="ListParagraph"/>
        <w:numPr>
          <w:ilvl w:val="2"/>
          <w:numId w:val="25"/>
        </w:num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veicis vismaz 2 (divu) digitālu mācību līdzekļu un/vai resursu, lietotņu, izstrādes projektu izveidi un testēšanu. Projekti ir pabeigti un publiski pieejami;</w:t>
      </w:r>
    </w:p>
    <w:p w14:paraId="7B423CDA" w14:textId="77777777" w:rsidR="00757B21" w:rsidRPr="00757B21" w:rsidRDefault="00757B21" w:rsidP="00757B21">
      <w:pPr>
        <w:spacing w:after="0" w:line="276" w:lineRule="auto"/>
        <w:jc w:val="both"/>
        <w:rPr>
          <w:rFonts w:ascii="Times New Roman" w:hAnsi="Times New Roman" w:cs="Times New Roman"/>
          <w:sz w:val="24"/>
          <w:szCs w:val="24"/>
        </w:rPr>
      </w:pPr>
    </w:p>
    <w:p w14:paraId="3456AABC" w14:textId="230DCA63" w:rsidR="00757B21" w:rsidRPr="005D029F" w:rsidRDefault="00757B21" w:rsidP="005D029F">
      <w:pPr>
        <w:pStyle w:val="ListParagraph"/>
        <w:numPr>
          <w:ilvl w:val="1"/>
          <w:numId w:val="25"/>
        </w:numPr>
        <w:spacing w:after="0" w:line="276" w:lineRule="auto"/>
        <w:jc w:val="both"/>
        <w:rPr>
          <w:rFonts w:ascii="Times New Roman" w:hAnsi="Times New Roman" w:cs="Times New Roman"/>
          <w:b/>
          <w:sz w:val="24"/>
          <w:szCs w:val="24"/>
        </w:rPr>
      </w:pPr>
      <w:r w:rsidRPr="005D029F">
        <w:rPr>
          <w:rFonts w:ascii="Times New Roman" w:hAnsi="Times New Roman" w:cs="Times New Roman"/>
          <w:b/>
          <w:sz w:val="24"/>
          <w:szCs w:val="24"/>
        </w:rPr>
        <w:t>Maketētājs:</w:t>
      </w:r>
    </w:p>
    <w:p w14:paraId="2B9C80DC" w14:textId="77777777" w:rsidR="005D029F" w:rsidRPr="005D029F" w:rsidRDefault="00757B21" w:rsidP="005D029F">
      <w:pPr>
        <w:pStyle w:val="ListParagraph"/>
        <w:numPr>
          <w:ilvl w:val="2"/>
          <w:numId w:val="25"/>
        </w:numPr>
        <w:spacing w:after="0" w:line="276" w:lineRule="auto"/>
        <w:jc w:val="both"/>
        <w:rPr>
          <w:rFonts w:ascii="Times New Roman" w:hAnsi="Times New Roman" w:cs="Times New Roman"/>
          <w:sz w:val="24"/>
          <w:szCs w:val="24"/>
        </w:rPr>
      </w:pPr>
      <w:r w:rsidRPr="005D029F">
        <w:rPr>
          <w:rFonts w:ascii="Times New Roman" w:hAnsi="Times New Roman" w:cs="Times New Roman"/>
          <w:bCs/>
          <w:sz w:val="24"/>
          <w:szCs w:val="24"/>
        </w:rPr>
        <w:t>augstākā vai vidējā profesionālā izglītība mākslā un dizainā;</w:t>
      </w:r>
    </w:p>
    <w:p w14:paraId="7898E1D3" w14:textId="18F5DFEF" w:rsidR="00757B21" w:rsidRPr="005D029F" w:rsidRDefault="00757B21" w:rsidP="005D029F">
      <w:pPr>
        <w:pStyle w:val="ListParagraph"/>
        <w:numPr>
          <w:ilvl w:val="2"/>
          <w:numId w:val="25"/>
        </w:num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 xml:space="preserve">pieredze vismaz 2 (divu) mācību vai metodisko izdevumu maketēšanā; </w:t>
      </w:r>
    </w:p>
    <w:p w14:paraId="6A16215A" w14:textId="77777777" w:rsidR="005D029F" w:rsidRPr="005D029F" w:rsidRDefault="005D029F" w:rsidP="005D029F">
      <w:pPr>
        <w:spacing w:after="0" w:line="276" w:lineRule="auto"/>
        <w:jc w:val="both"/>
        <w:rPr>
          <w:rFonts w:ascii="Times New Roman" w:hAnsi="Times New Roman" w:cs="Times New Roman"/>
          <w:b/>
          <w:sz w:val="24"/>
          <w:szCs w:val="24"/>
        </w:rPr>
      </w:pPr>
    </w:p>
    <w:p w14:paraId="1C1C556A" w14:textId="3750D864" w:rsidR="00757B21" w:rsidRPr="005D029F" w:rsidRDefault="00757B21" w:rsidP="005D029F">
      <w:pPr>
        <w:pStyle w:val="ListParagraph"/>
        <w:numPr>
          <w:ilvl w:val="1"/>
          <w:numId w:val="25"/>
        </w:numPr>
        <w:spacing w:after="0" w:line="276" w:lineRule="auto"/>
        <w:jc w:val="both"/>
        <w:rPr>
          <w:rFonts w:ascii="Times New Roman" w:hAnsi="Times New Roman" w:cs="Times New Roman"/>
          <w:b/>
          <w:sz w:val="24"/>
          <w:szCs w:val="24"/>
        </w:rPr>
      </w:pPr>
      <w:r w:rsidRPr="005D029F">
        <w:rPr>
          <w:rFonts w:ascii="Times New Roman" w:hAnsi="Times New Roman" w:cs="Times New Roman"/>
          <w:b/>
          <w:sz w:val="24"/>
          <w:szCs w:val="24"/>
        </w:rPr>
        <w:t>Mākslinieks/ grafikas dizaineris:</w:t>
      </w:r>
    </w:p>
    <w:p w14:paraId="06D050F6" w14:textId="77777777" w:rsidR="005D029F" w:rsidRPr="005D029F" w:rsidRDefault="00757B21" w:rsidP="005D029F">
      <w:pPr>
        <w:pStyle w:val="ListParagraph"/>
        <w:numPr>
          <w:ilvl w:val="2"/>
          <w:numId w:val="25"/>
        </w:numPr>
        <w:spacing w:after="0" w:line="276" w:lineRule="auto"/>
        <w:jc w:val="both"/>
        <w:rPr>
          <w:rFonts w:ascii="Times New Roman" w:hAnsi="Times New Roman" w:cs="Times New Roman"/>
          <w:bCs/>
          <w:sz w:val="24"/>
          <w:szCs w:val="24"/>
        </w:rPr>
      </w:pPr>
      <w:r w:rsidRPr="005D029F">
        <w:rPr>
          <w:rFonts w:ascii="Times New Roman" w:hAnsi="Times New Roman" w:cs="Times New Roman"/>
          <w:bCs/>
          <w:sz w:val="24"/>
          <w:szCs w:val="24"/>
        </w:rPr>
        <w:t xml:space="preserve"> augstākā vai vidējā profesionālā izglītība mākslā un dizainā;</w:t>
      </w:r>
    </w:p>
    <w:p w14:paraId="1BA9A819" w14:textId="11806C88" w:rsidR="00757B21" w:rsidRPr="005D029F" w:rsidRDefault="00757B21" w:rsidP="005D029F">
      <w:pPr>
        <w:pStyle w:val="ListParagraph"/>
        <w:numPr>
          <w:ilvl w:val="2"/>
          <w:numId w:val="25"/>
        </w:numPr>
        <w:spacing w:after="0" w:line="276" w:lineRule="auto"/>
        <w:jc w:val="both"/>
        <w:rPr>
          <w:rFonts w:ascii="Times New Roman" w:hAnsi="Times New Roman" w:cs="Times New Roman"/>
          <w:bCs/>
          <w:sz w:val="24"/>
          <w:szCs w:val="24"/>
        </w:rPr>
      </w:pPr>
      <w:r w:rsidRPr="005D029F">
        <w:rPr>
          <w:rFonts w:ascii="Times New Roman" w:hAnsi="Times New Roman" w:cs="Times New Roman"/>
          <w:bCs/>
          <w:sz w:val="24"/>
          <w:szCs w:val="24"/>
        </w:rPr>
        <w:t xml:space="preserve">pieredze </w:t>
      </w:r>
      <w:bookmarkStart w:id="0" w:name="_Hlk211597009"/>
      <w:r w:rsidRPr="005D029F">
        <w:rPr>
          <w:rFonts w:ascii="Times New Roman" w:hAnsi="Times New Roman" w:cs="Times New Roman"/>
          <w:bCs/>
          <w:sz w:val="24"/>
          <w:szCs w:val="24"/>
        </w:rPr>
        <w:t xml:space="preserve">vismaz 2 (divu)  </w:t>
      </w:r>
      <w:bookmarkEnd w:id="0"/>
      <w:r w:rsidRPr="005D029F">
        <w:rPr>
          <w:rFonts w:ascii="Times New Roman" w:hAnsi="Times New Roman" w:cs="Times New Roman"/>
          <w:bCs/>
          <w:sz w:val="24"/>
          <w:szCs w:val="24"/>
        </w:rPr>
        <w:t xml:space="preserve">elektronisku izglītības resursu vai spēļu, lietotņu grafiskā dizaina izveidē, grafisko elementu atlasē, ilustrāciju veidošanā atbilstoši vecumposmam. Tie ir nodoti izmantošanai un var tikt izmantoti izglītības procesā; </w:t>
      </w:r>
    </w:p>
    <w:p w14:paraId="2BFF5236" w14:textId="77777777" w:rsidR="005D029F" w:rsidRPr="005D029F" w:rsidRDefault="005D029F" w:rsidP="005D029F">
      <w:pPr>
        <w:spacing w:after="0" w:line="276" w:lineRule="auto"/>
        <w:ind w:left="720"/>
        <w:jc w:val="both"/>
        <w:rPr>
          <w:rFonts w:ascii="Times New Roman" w:hAnsi="Times New Roman" w:cs="Times New Roman"/>
          <w:b/>
          <w:sz w:val="24"/>
          <w:szCs w:val="24"/>
        </w:rPr>
      </w:pPr>
    </w:p>
    <w:p w14:paraId="7532302A" w14:textId="16D0F54E" w:rsidR="00757B21" w:rsidRPr="005D029F" w:rsidRDefault="00757B21" w:rsidP="005D029F">
      <w:pPr>
        <w:pStyle w:val="ListParagraph"/>
        <w:numPr>
          <w:ilvl w:val="1"/>
          <w:numId w:val="25"/>
        </w:numPr>
        <w:spacing w:after="0" w:line="276" w:lineRule="auto"/>
        <w:jc w:val="both"/>
        <w:rPr>
          <w:rFonts w:ascii="Times New Roman" w:hAnsi="Times New Roman" w:cs="Times New Roman"/>
          <w:b/>
          <w:sz w:val="24"/>
          <w:szCs w:val="24"/>
        </w:rPr>
      </w:pPr>
      <w:r w:rsidRPr="005D029F">
        <w:rPr>
          <w:rFonts w:ascii="Times New Roman" w:hAnsi="Times New Roman" w:cs="Times New Roman"/>
          <w:b/>
          <w:sz w:val="24"/>
          <w:szCs w:val="24"/>
        </w:rPr>
        <w:t>Tehniskais redaktors-korektors:</w:t>
      </w:r>
    </w:p>
    <w:p w14:paraId="592AFB57" w14:textId="77777777" w:rsidR="005D029F" w:rsidRPr="005D029F" w:rsidRDefault="00757B21" w:rsidP="005D029F">
      <w:pPr>
        <w:pStyle w:val="ListParagraph"/>
        <w:numPr>
          <w:ilvl w:val="2"/>
          <w:numId w:val="25"/>
        </w:num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vismaz maģistra grāds baltu/ latviešu filoloģijā;</w:t>
      </w:r>
    </w:p>
    <w:p w14:paraId="2CECF424" w14:textId="7A98F63A" w:rsidR="00757B21" w:rsidRPr="005D029F" w:rsidRDefault="00757B21" w:rsidP="005D029F">
      <w:pPr>
        <w:pStyle w:val="ListParagraph"/>
        <w:numPr>
          <w:ilvl w:val="2"/>
          <w:numId w:val="25"/>
        </w:numPr>
        <w:spacing w:after="0" w:line="276" w:lineRule="auto"/>
        <w:jc w:val="both"/>
        <w:rPr>
          <w:rFonts w:ascii="Times New Roman" w:hAnsi="Times New Roman" w:cs="Times New Roman"/>
          <w:sz w:val="24"/>
          <w:szCs w:val="24"/>
        </w:rPr>
      </w:pPr>
      <w:r w:rsidRPr="005D029F">
        <w:rPr>
          <w:rFonts w:ascii="Times New Roman" w:hAnsi="Times New Roman" w:cs="Times New Roman"/>
          <w:sz w:val="24"/>
          <w:szCs w:val="24"/>
        </w:rPr>
        <w:t>veicis vismaz 1 (viena) elektroniskā izglītības resursa, kas paredzēts  latviešu valodas zināšanu pilnveidei satura un tehnisko korektūru un rediģēšanu. Tas ir nodots izmantošanai un var tikt izmantots izglītības procesā.</w:t>
      </w:r>
    </w:p>
    <w:p w14:paraId="1CC5C14D" w14:textId="77777777" w:rsidR="00774D3A" w:rsidRPr="005D029F" w:rsidRDefault="00774D3A" w:rsidP="0018759A">
      <w:pPr>
        <w:spacing w:after="0" w:line="276" w:lineRule="auto"/>
        <w:jc w:val="both"/>
        <w:rPr>
          <w:rFonts w:ascii="Times New Roman" w:hAnsi="Times New Roman" w:cs="Times New Roman"/>
          <w:sz w:val="24"/>
          <w:szCs w:val="24"/>
        </w:rPr>
      </w:pPr>
    </w:p>
    <w:sectPr w:rsidR="00774D3A" w:rsidRPr="005D029F" w:rsidSect="0018160A">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0E819" w14:textId="77777777" w:rsidR="00757B21" w:rsidRDefault="00757B21" w:rsidP="00757B21">
      <w:pPr>
        <w:spacing w:after="0" w:line="240" w:lineRule="auto"/>
      </w:pPr>
      <w:r>
        <w:separator/>
      </w:r>
    </w:p>
  </w:endnote>
  <w:endnote w:type="continuationSeparator" w:id="0">
    <w:p w14:paraId="5DD98913" w14:textId="77777777" w:rsidR="00757B21" w:rsidRDefault="00757B21" w:rsidP="0075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012FE" w14:textId="77777777" w:rsidR="00757B21" w:rsidRDefault="00757B21" w:rsidP="00757B21">
      <w:pPr>
        <w:spacing w:after="0" w:line="240" w:lineRule="auto"/>
      </w:pPr>
      <w:r>
        <w:separator/>
      </w:r>
    </w:p>
  </w:footnote>
  <w:footnote w:type="continuationSeparator" w:id="0">
    <w:p w14:paraId="07A27460" w14:textId="77777777" w:rsidR="00757B21" w:rsidRDefault="00757B21" w:rsidP="00757B21">
      <w:pPr>
        <w:spacing w:after="0" w:line="240" w:lineRule="auto"/>
      </w:pPr>
      <w:r>
        <w:continuationSeparator/>
      </w:r>
    </w:p>
  </w:footnote>
  <w:footnote w:id="1">
    <w:p w14:paraId="64B06B85" w14:textId="77777777" w:rsidR="00757B21" w:rsidRDefault="00757B21" w:rsidP="00757B21">
      <w:pPr>
        <w:pStyle w:val="FootnoteText"/>
      </w:pPr>
      <w:r>
        <w:rPr>
          <w:rStyle w:val="FootnoteReference"/>
          <w:i/>
          <w:iCs/>
        </w:rPr>
        <w:footnoteRef/>
      </w:r>
      <w:r>
        <w:rPr>
          <w:i/>
          <w:iCs/>
        </w:rPr>
        <w:t xml:space="preserve"> Ar iepriekšējiem 5 (pieciem) gadiem iepirkumā tiek saprasts 2019., 2020., 2021., 2022., 2023., 2024. un 2025. gads līdz piedāvājumu iesniegšanas dienai.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297"/>
    <w:multiLevelType w:val="multilevel"/>
    <w:tmpl w:val="D8FE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D5684"/>
    <w:multiLevelType w:val="hybridMultilevel"/>
    <w:tmpl w:val="8A08BD9E"/>
    <w:lvl w:ilvl="0" w:tplc="0426000F">
      <w:start w:val="1"/>
      <w:numFmt w:val="decimal"/>
      <w:lvlText w:val="%1."/>
      <w:lvlJc w:val="left"/>
      <w:pPr>
        <w:ind w:left="502" w:hanging="360"/>
      </w:pPr>
    </w:lvl>
    <w:lvl w:ilvl="1" w:tplc="04260019">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 w15:restartNumberingAfterBreak="0">
    <w:nsid w:val="05CA4AAE"/>
    <w:multiLevelType w:val="multilevel"/>
    <w:tmpl w:val="8D103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85927"/>
    <w:multiLevelType w:val="hybridMultilevel"/>
    <w:tmpl w:val="EDA684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C083D66"/>
    <w:multiLevelType w:val="hybridMultilevel"/>
    <w:tmpl w:val="79228432"/>
    <w:lvl w:ilvl="0" w:tplc="04260011">
      <w:start w:val="1"/>
      <w:numFmt w:val="decimal"/>
      <w:lvlText w:val="%1)"/>
      <w:lvlJc w:val="left"/>
      <w:pPr>
        <w:ind w:left="512" w:hanging="360"/>
      </w:pPr>
      <w:rPr>
        <w:rFonts w:hint="default"/>
      </w:rPr>
    </w:lvl>
    <w:lvl w:ilvl="1" w:tplc="FFFFFFFF">
      <w:start w:val="1"/>
      <w:numFmt w:val="bullet"/>
      <w:lvlText w:val="o"/>
      <w:lvlJc w:val="left"/>
      <w:pPr>
        <w:ind w:left="1232" w:hanging="360"/>
      </w:pPr>
      <w:rPr>
        <w:rFonts w:ascii="Courier New" w:hAnsi="Courier New" w:cs="Courier New" w:hint="default"/>
      </w:rPr>
    </w:lvl>
    <w:lvl w:ilvl="2" w:tplc="FFFFFFFF">
      <w:start w:val="1"/>
      <w:numFmt w:val="bullet"/>
      <w:lvlText w:val=""/>
      <w:lvlJc w:val="left"/>
      <w:pPr>
        <w:ind w:left="1952" w:hanging="360"/>
      </w:pPr>
      <w:rPr>
        <w:rFonts w:ascii="Wingdings" w:hAnsi="Wingdings" w:hint="default"/>
      </w:rPr>
    </w:lvl>
    <w:lvl w:ilvl="3" w:tplc="FFFFFFFF">
      <w:start w:val="1"/>
      <w:numFmt w:val="bullet"/>
      <w:lvlText w:val=""/>
      <w:lvlJc w:val="left"/>
      <w:pPr>
        <w:ind w:left="2672" w:hanging="360"/>
      </w:pPr>
      <w:rPr>
        <w:rFonts w:ascii="Symbol" w:hAnsi="Symbol" w:hint="default"/>
      </w:rPr>
    </w:lvl>
    <w:lvl w:ilvl="4" w:tplc="FFFFFFFF">
      <w:start w:val="1"/>
      <w:numFmt w:val="bullet"/>
      <w:lvlText w:val="o"/>
      <w:lvlJc w:val="left"/>
      <w:pPr>
        <w:ind w:left="3392" w:hanging="360"/>
      </w:pPr>
      <w:rPr>
        <w:rFonts w:ascii="Courier New" w:hAnsi="Courier New" w:cs="Courier New" w:hint="default"/>
      </w:rPr>
    </w:lvl>
    <w:lvl w:ilvl="5" w:tplc="FFFFFFFF">
      <w:start w:val="1"/>
      <w:numFmt w:val="bullet"/>
      <w:lvlText w:val=""/>
      <w:lvlJc w:val="left"/>
      <w:pPr>
        <w:ind w:left="4112" w:hanging="360"/>
      </w:pPr>
      <w:rPr>
        <w:rFonts w:ascii="Wingdings" w:hAnsi="Wingdings" w:hint="default"/>
      </w:rPr>
    </w:lvl>
    <w:lvl w:ilvl="6" w:tplc="FFFFFFFF">
      <w:start w:val="1"/>
      <w:numFmt w:val="bullet"/>
      <w:lvlText w:val=""/>
      <w:lvlJc w:val="left"/>
      <w:pPr>
        <w:ind w:left="4832" w:hanging="360"/>
      </w:pPr>
      <w:rPr>
        <w:rFonts w:ascii="Symbol" w:hAnsi="Symbol" w:hint="default"/>
      </w:rPr>
    </w:lvl>
    <w:lvl w:ilvl="7" w:tplc="FFFFFFFF">
      <w:start w:val="1"/>
      <w:numFmt w:val="bullet"/>
      <w:lvlText w:val="o"/>
      <w:lvlJc w:val="left"/>
      <w:pPr>
        <w:ind w:left="5552" w:hanging="360"/>
      </w:pPr>
      <w:rPr>
        <w:rFonts w:ascii="Courier New" w:hAnsi="Courier New" w:cs="Courier New" w:hint="default"/>
      </w:rPr>
    </w:lvl>
    <w:lvl w:ilvl="8" w:tplc="FFFFFFFF">
      <w:start w:val="1"/>
      <w:numFmt w:val="bullet"/>
      <w:lvlText w:val=""/>
      <w:lvlJc w:val="left"/>
      <w:pPr>
        <w:ind w:left="6272" w:hanging="360"/>
      </w:pPr>
      <w:rPr>
        <w:rFonts w:ascii="Wingdings" w:hAnsi="Wingdings" w:hint="default"/>
      </w:rPr>
    </w:lvl>
  </w:abstractNum>
  <w:abstractNum w:abstractNumId="5" w15:restartNumberingAfterBreak="0">
    <w:nsid w:val="0C901684"/>
    <w:multiLevelType w:val="hybridMultilevel"/>
    <w:tmpl w:val="F89AEB98"/>
    <w:lvl w:ilvl="0" w:tplc="9C2E2E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D34328C"/>
    <w:multiLevelType w:val="multilevel"/>
    <w:tmpl w:val="035055F0"/>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05BBE"/>
    <w:multiLevelType w:val="multilevel"/>
    <w:tmpl w:val="A410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1364A7"/>
    <w:multiLevelType w:val="hybridMultilevel"/>
    <w:tmpl w:val="B4606BB2"/>
    <w:lvl w:ilvl="0" w:tplc="26282CBE">
      <w:start w:val="1"/>
      <w:numFmt w:val="decimal"/>
      <w:lvlText w:val="%1."/>
      <w:lvlJc w:val="left"/>
      <w:pPr>
        <w:ind w:left="720" w:hanging="360"/>
      </w:pPr>
      <w:rPr>
        <w:rFont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11B32FBC"/>
    <w:multiLevelType w:val="hybridMultilevel"/>
    <w:tmpl w:val="5DDE697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8984383"/>
    <w:multiLevelType w:val="multilevel"/>
    <w:tmpl w:val="6588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D61C9"/>
    <w:multiLevelType w:val="multilevel"/>
    <w:tmpl w:val="A2FE6F4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bCs w:val="0"/>
        <w:color w:val="000000"/>
      </w:rPr>
    </w:lvl>
    <w:lvl w:ilvl="3">
      <w:start w:val="1"/>
      <w:numFmt w:val="decimal"/>
      <w:lvlText w:val="%1.%2.%3.%4."/>
      <w:lvlJc w:val="left"/>
      <w:pPr>
        <w:ind w:left="235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7C74FA"/>
    <w:multiLevelType w:val="hybridMultilevel"/>
    <w:tmpl w:val="99280B9A"/>
    <w:lvl w:ilvl="0" w:tplc="4ED23870">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616298A"/>
    <w:multiLevelType w:val="hybridMultilevel"/>
    <w:tmpl w:val="DD581712"/>
    <w:lvl w:ilvl="0" w:tplc="0426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4" w15:restartNumberingAfterBreak="0">
    <w:nsid w:val="3C88687A"/>
    <w:multiLevelType w:val="multilevel"/>
    <w:tmpl w:val="C7C0A3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1E330B"/>
    <w:multiLevelType w:val="multilevel"/>
    <w:tmpl w:val="CA22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BF7DF4"/>
    <w:multiLevelType w:val="hybridMultilevel"/>
    <w:tmpl w:val="82C665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A827B94"/>
    <w:multiLevelType w:val="multilevel"/>
    <w:tmpl w:val="5288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095FCF"/>
    <w:multiLevelType w:val="multilevel"/>
    <w:tmpl w:val="C9A4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E12AA"/>
    <w:multiLevelType w:val="hybridMultilevel"/>
    <w:tmpl w:val="3B92B1B0"/>
    <w:lvl w:ilvl="0" w:tplc="04260011">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0" w15:restartNumberingAfterBreak="0">
    <w:nsid w:val="68A84A87"/>
    <w:multiLevelType w:val="hybridMultilevel"/>
    <w:tmpl w:val="D28013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CFE0D69"/>
    <w:multiLevelType w:val="multilevel"/>
    <w:tmpl w:val="3DB25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372CFD"/>
    <w:multiLevelType w:val="multilevel"/>
    <w:tmpl w:val="471A1F7C"/>
    <w:lvl w:ilvl="0">
      <w:start w:val="1"/>
      <w:numFmt w:val="decimal"/>
      <w:lvlText w:val="%1."/>
      <w:lvlJc w:val="left"/>
      <w:pPr>
        <w:ind w:left="360" w:hanging="360"/>
      </w:pPr>
      <w:rPr>
        <w:rFonts w:cs="Times New Roman"/>
        <w:color w:val="auto"/>
      </w:rPr>
    </w:lvl>
    <w:lvl w:ilvl="1">
      <w:start w:val="1"/>
      <w:numFmt w:val="decimal"/>
      <w:lvlText w:val="%2."/>
      <w:lvlJc w:val="left"/>
      <w:pPr>
        <w:ind w:left="432" w:hanging="432"/>
      </w:pPr>
      <w:rPr>
        <w:rFonts w:ascii="Times New Roman" w:eastAsiaTheme="minorHAnsi" w:hAnsi="Times New Roman" w:cs="Times New Roman"/>
      </w:rPr>
    </w:lvl>
    <w:lvl w:ilvl="2">
      <w:start w:val="1"/>
      <w:numFmt w:val="decimal"/>
      <w:lvlText w:val="%1.%2.%3."/>
      <w:lvlJc w:val="left"/>
      <w:pPr>
        <w:ind w:left="1224" w:hanging="504"/>
      </w:pPr>
      <w:rPr>
        <w:rFonts w:cs="Times New Roman"/>
        <w:b w:val="0"/>
        <w:bCs/>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bCs/>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7CB506B6"/>
    <w:multiLevelType w:val="multilevel"/>
    <w:tmpl w:val="D89A2E80"/>
    <w:lvl w:ilvl="0">
      <w:start w:val="12"/>
      <w:numFmt w:val="decimal"/>
      <w:lvlText w:val="%1."/>
      <w:lvlJc w:val="left"/>
      <w:pPr>
        <w:ind w:left="555" w:hanging="555"/>
      </w:pPr>
      <w:rPr>
        <w:rFonts w:asciiTheme="minorHAnsi" w:hAnsiTheme="minorHAnsi" w:cstheme="minorBidi" w:hint="default"/>
      </w:rPr>
    </w:lvl>
    <w:lvl w:ilvl="1">
      <w:start w:val="1"/>
      <w:numFmt w:val="decimal"/>
      <w:lvlText w:val="%1.%2."/>
      <w:lvlJc w:val="left"/>
      <w:pPr>
        <w:ind w:left="697" w:hanging="555"/>
      </w:pPr>
      <w:rPr>
        <w:rFonts w:asciiTheme="minorHAnsi" w:hAnsiTheme="minorHAnsi" w:cstheme="minorBidi" w:hint="default"/>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heme="minorHAnsi" w:hAnsiTheme="minorHAnsi" w:cstheme="minorBidi" w:hint="default"/>
      </w:rPr>
    </w:lvl>
    <w:lvl w:ilvl="4">
      <w:start w:val="1"/>
      <w:numFmt w:val="decimal"/>
      <w:lvlText w:val="%1.%2.%3.%4.%5."/>
      <w:lvlJc w:val="left"/>
      <w:pPr>
        <w:ind w:left="1648" w:hanging="1080"/>
      </w:pPr>
      <w:rPr>
        <w:rFonts w:asciiTheme="minorHAnsi" w:hAnsiTheme="minorHAnsi" w:cstheme="minorBidi" w:hint="default"/>
      </w:rPr>
    </w:lvl>
    <w:lvl w:ilvl="5">
      <w:start w:val="1"/>
      <w:numFmt w:val="decimal"/>
      <w:lvlText w:val="%1.%2.%3.%4.%5.%6."/>
      <w:lvlJc w:val="left"/>
      <w:pPr>
        <w:ind w:left="1790" w:hanging="1080"/>
      </w:pPr>
      <w:rPr>
        <w:rFonts w:asciiTheme="minorHAnsi" w:hAnsiTheme="minorHAnsi" w:cstheme="minorBidi" w:hint="default"/>
      </w:rPr>
    </w:lvl>
    <w:lvl w:ilvl="6">
      <w:start w:val="1"/>
      <w:numFmt w:val="decimal"/>
      <w:lvlText w:val="%1.%2.%3.%4.%5.%6.%7."/>
      <w:lvlJc w:val="left"/>
      <w:pPr>
        <w:ind w:left="2292" w:hanging="1440"/>
      </w:pPr>
      <w:rPr>
        <w:rFonts w:asciiTheme="minorHAnsi" w:hAnsiTheme="minorHAnsi" w:cstheme="minorBidi" w:hint="default"/>
      </w:rPr>
    </w:lvl>
    <w:lvl w:ilvl="7">
      <w:start w:val="1"/>
      <w:numFmt w:val="decimal"/>
      <w:lvlText w:val="%1.%2.%3.%4.%5.%6.%7.%8."/>
      <w:lvlJc w:val="left"/>
      <w:pPr>
        <w:ind w:left="2434" w:hanging="1440"/>
      </w:pPr>
      <w:rPr>
        <w:rFonts w:asciiTheme="minorHAnsi" w:hAnsiTheme="minorHAnsi" w:cstheme="minorBidi" w:hint="default"/>
      </w:rPr>
    </w:lvl>
    <w:lvl w:ilvl="8">
      <w:start w:val="1"/>
      <w:numFmt w:val="decimal"/>
      <w:lvlText w:val="%1.%2.%3.%4.%5.%6.%7.%8.%9."/>
      <w:lvlJc w:val="left"/>
      <w:pPr>
        <w:ind w:left="2936" w:hanging="1800"/>
      </w:pPr>
      <w:rPr>
        <w:rFonts w:asciiTheme="minorHAnsi" w:hAnsiTheme="minorHAnsi" w:cstheme="minorBidi" w:hint="default"/>
      </w:rPr>
    </w:lvl>
  </w:abstractNum>
  <w:abstractNum w:abstractNumId="24" w15:restartNumberingAfterBreak="0">
    <w:nsid w:val="7F0402FF"/>
    <w:multiLevelType w:val="hybridMultilevel"/>
    <w:tmpl w:val="311E992E"/>
    <w:lvl w:ilvl="0" w:tplc="00ECCE48">
      <w:start w:val="1"/>
      <w:numFmt w:val="decimal"/>
      <w:lvlText w:val="4.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43102339">
    <w:abstractNumId w:val="2"/>
  </w:num>
  <w:num w:numId="2" w16cid:durableId="1627926457">
    <w:abstractNumId w:val="17"/>
  </w:num>
  <w:num w:numId="3" w16cid:durableId="1224676790">
    <w:abstractNumId w:val="10"/>
  </w:num>
  <w:num w:numId="4" w16cid:durableId="1151679268">
    <w:abstractNumId w:val="7"/>
  </w:num>
  <w:num w:numId="5" w16cid:durableId="1582062439">
    <w:abstractNumId w:val="0"/>
  </w:num>
  <w:num w:numId="6" w16cid:durableId="838040643">
    <w:abstractNumId w:val="15"/>
  </w:num>
  <w:num w:numId="7" w16cid:durableId="535966935">
    <w:abstractNumId w:val="6"/>
  </w:num>
  <w:num w:numId="8" w16cid:durableId="892470570">
    <w:abstractNumId w:val="18"/>
  </w:num>
  <w:num w:numId="9" w16cid:durableId="1003557503">
    <w:abstractNumId w:val="21"/>
  </w:num>
  <w:num w:numId="10" w16cid:durableId="1260526810">
    <w:abstractNumId w:val="3"/>
  </w:num>
  <w:num w:numId="11" w16cid:durableId="1829517041">
    <w:abstractNumId w:val="5"/>
  </w:num>
  <w:num w:numId="12" w16cid:durableId="763500688">
    <w:abstractNumId w:val="9"/>
  </w:num>
  <w:num w:numId="13" w16cid:durableId="96799352">
    <w:abstractNumId w:val="16"/>
  </w:num>
  <w:num w:numId="14" w16cid:durableId="687566929">
    <w:abstractNumId w:val="12"/>
  </w:num>
  <w:num w:numId="15" w16cid:durableId="553010712">
    <w:abstractNumId w:val="4"/>
  </w:num>
  <w:num w:numId="16" w16cid:durableId="957220588">
    <w:abstractNumId w:val="8"/>
  </w:num>
  <w:num w:numId="17" w16cid:durableId="827214319">
    <w:abstractNumId w:val="19"/>
  </w:num>
  <w:num w:numId="18" w16cid:durableId="1614481327">
    <w:abstractNumId w:val="13"/>
  </w:num>
  <w:num w:numId="19" w16cid:durableId="1886016880">
    <w:abstractNumId w:val="1"/>
  </w:num>
  <w:num w:numId="20" w16cid:durableId="337463680">
    <w:abstractNumId w:val="20"/>
  </w:num>
  <w:num w:numId="21" w16cid:durableId="1474249290">
    <w:abstractNumId w:val="11"/>
  </w:num>
  <w:num w:numId="22" w16cid:durableId="1367103239">
    <w:abstractNumId w:val="24"/>
  </w:num>
  <w:num w:numId="23" w16cid:durableId="717895060">
    <w:abstractNumId w:val="23"/>
  </w:num>
  <w:num w:numId="24" w16cid:durableId="12504323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41774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5AA"/>
    <w:rsid w:val="00011FD4"/>
    <w:rsid w:val="000237FF"/>
    <w:rsid w:val="00032791"/>
    <w:rsid w:val="000476EF"/>
    <w:rsid w:val="00074CC8"/>
    <w:rsid w:val="00084A7F"/>
    <w:rsid w:val="000C5AD8"/>
    <w:rsid w:val="000F0DC3"/>
    <w:rsid w:val="000F1FE0"/>
    <w:rsid w:val="0010796C"/>
    <w:rsid w:val="00116791"/>
    <w:rsid w:val="00116884"/>
    <w:rsid w:val="001261DA"/>
    <w:rsid w:val="0013295B"/>
    <w:rsid w:val="00136B0F"/>
    <w:rsid w:val="00143978"/>
    <w:rsid w:val="00150EE6"/>
    <w:rsid w:val="00160691"/>
    <w:rsid w:val="0018160A"/>
    <w:rsid w:val="00181617"/>
    <w:rsid w:val="00181A25"/>
    <w:rsid w:val="0018759A"/>
    <w:rsid w:val="001C2AE3"/>
    <w:rsid w:val="001C5E24"/>
    <w:rsid w:val="001D2D97"/>
    <w:rsid w:val="001E480E"/>
    <w:rsid w:val="001E7A05"/>
    <w:rsid w:val="001F09B7"/>
    <w:rsid w:val="002157CE"/>
    <w:rsid w:val="00232A37"/>
    <w:rsid w:val="00281CB7"/>
    <w:rsid w:val="002A71CE"/>
    <w:rsid w:val="002C3978"/>
    <w:rsid w:val="002D0CA5"/>
    <w:rsid w:val="002D3CDC"/>
    <w:rsid w:val="002E016B"/>
    <w:rsid w:val="002E248E"/>
    <w:rsid w:val="002F7580"/>
    <w:rsid w:val="00321E22"/>
    <w:rsid w:val="0034762D"/>
    <w:rsid w:val="00352C65"/>
    <w:rsid w:val="003817F1"/>
    <w:rsid w:val="003C4D9E"/>
    <w:rsid w:val="003E3565"/>
    <w:rsid w:val="004057ED"/>
    <w:rsid w:val="00426E76"/>
    <w:rsid w:val="00433343"/>
    <w:rsid w:val="0043632F"/>
    <w:rsid w:val="00437B14"/>
    <w:rsid w:val="004716F4"/>
    <w:rsid w:val="00480C51"/>
    <w:rsid w:val="0048102E"/>
    <w:rsid w:val="00485A03"/>
    <w:rsid w:val="004A50B6"/>
    <w:rsid w:val="004E7DF8"/>
    <w:rsid w:val="004F3CA2"/>
    <w:rsid w:val="0050733E"/>
    <w:rsid w:val="00535639"/>
    <w:rsid w:val="005370DB"/>
    <w:rsid w:val="0059465F"/>
    <w:rsid w:val="005B2598"/>
    <w:rsid w:val="005D029F"/>
    <w:rsid w:val="005D4B67"/>
    <w:rsid w:val="00623851"/>
    <w:rsid w:val="00632915"/>
    <w:rsid w:val="00637DEB"/>
    <w:rsid w:val="006465F5"/>
    <w:rsid w:val="0065322C"/>
    <w:rsid w:val="00685832"/>
    <w:rsid w:val="006B70F7"/>
    <w:rsid w:val="006C24C5"/>
    <w:rsid w:val="006E1E23"/>
    <w:rsid w:val="0070004B"/>
    <w:rsid w:val="0071723A"/>
    <w:rsid w:val="00741059"/>
    <w:rsid w:val="00747D36"/>
    <w:rsid w:val="00755893"/>
    <w:rsid w:val="00757B21"/>
    <w:rsid w:val="00774D3A"/>
    <w:rsid w:val="00780D4E"/>
    <w:rsid w:val="0079094B"/>
    <w:rsid w:val="007B0048"/>
    <w:rsid w:val="007D15AA"/>
    <w:rsid w:val="007F5585"/>
    <w:rsid w:val="00804392"/>
    <w:rsid w:val="0081189C"/>
    <w:rsid w:val="00816758"/>
    <w:rsid w:val="008211E1"/>
    <w:rsid w:val="00855CD6"/>
    <w:rsid w:val="00856C84"/>
    <w:rsid w:val="00870BD4"/>
    <w:rsid w:val="008757CD"/>
    <w:rsid w:val="008823FB"/>
    <w:rsid w:val="00887E8D"/>
    <w:rsid w:val="008A7CA0"/>
    <w:rsid w:val="008B579B"/>
    <w:rsid w:val="008C1772"/>
    <w:rsid w:val="008D331D"/>
    <w:rsid w:val="008D5F56"/>
    <w:rsid w:val="008E136A"/>
    <w:rsid w:val="008E3E12"/>
    <w:rsid w:val="008E51B8"/>
    <w:rsid w:val="009105D1"/>
    <w:rsid w:val="009179CF"/>
    <w:rsid w:val="00931230"/>
    <w:rsid w:val="00943A67"/>
    <w:rsid w:val="00952847"/>
    <w:rsid w:val="00954E1E"/>
    <w:rsid w:val="00990C49"/>
    <w:rsid w:val="009E1461"/>
    <w:rsid w:val="00A14316"/>
    <w:rsid w:val="00A2220F"/>
    <w:rsid w:val="00A4183E"/>
    <w:rsid w:val="00A45A00"/>
    <w:rsid w:val="00A5648E"/>
    <w:rsid w:val="00A716BA"/>
    <w:rsid w:val="00A75F65"/>
    <w:rsid w:val="00A83B40"/>
    <w:rsid w:val="00A97A17"/>
    <w:rsid w:val="00AA540F"/>
    <w:rsid w:val="00AC195E"/>
    <w:rsid w:val="00B01242"/>
    <w:rsid w:val="00B01CEC"/>
    <w:rsid w:val="00B16899"/>
    <w:rsid w:val="00B230B8"/>
    <w:rsid w:val="00B31C8F"/>
    <w:rsid w:val="00B469AB"/>
    <w:rsid w:val="00B54DAC"/>
    <w:rsid w:val="00B55BB6"/>
    <w:rsid w:val="00B63F5C"/>
    <w:rsid w:val="00B64A66"/>
    <w:rsid w:val="00B9377A"/>
    <w:rsid w:val="00B9682C"/>
    <w:rsid w:val="00BA2CE6"/>
    <w:rsid w:val="00BB183B"/>
    <w:rsid w:val="00BC48D5"/>
    <w:rsid w:val="00BC60AF"/>
    <w:rsid w:val="00C076B3"/>
    <w:rsid w:val="00C076D7"/>
    <w:rsid w:val="00C17F4A"/>
    <w:rsid w:val="00C200D8"/>
    <w:rsid w:val="00C878F6"/>
    <w:rsid w:val="00C921AF"/>
    <w:rsid w:val="00C93921"/>
    <w:rsid w:val="00CA4F58"/>
    <w:rsid w:val="00CA5D44"/>
    <w:rsid w:val="00CB1CC8"/>
    <w:rsid w:val="00CC5E91"/>
    <w:rsid w:val="00CD1944"/>
    <w:rsid w:val="00CD67F6"/>
    <w:rsid w:val="00D051D4"/>
    <w:rsid w:val="00D31C8D"/>
    <w:rsid w:val="00D81FC0"/>
    <w:rsid w:val="00D879A2"/>
    <w:rsid w:val="00DB6E61"/>
    <w:rsid w:val="00DD12E8"/>
    <w:rsid w:val="00DD2EE8"/>
    <w:rsid w:val="00E04454"/>
    <w:rsid w:val="00E12730"/>
    <w:rsid w:val="00E140D8"/>
    <w:rsid w:val="00E25373"/>
    <w:rsid w:val="00E30DF8"/>
    <w:rsid w:val="00EA08E1"/>
    <w:rsid w:val="00EA478C"/>
    <w:rsid w:val="00ED2641"/>
    <w:rsid w:val="00F03175"/>
    <w:rsid w:val="00F04600"/>
    <w:rsid w:val="00F0690E"/>
    <w:rsid w:val="00F336FA"/>
    <w:rsid w:val="00F503A6"/>
    <w:rsid w:val="00F65FFE"/>
    <w:rsid w:val="00FA7791"/>
    <w:rsid w:val="00FC7FC7"/>
    <w:rsid w:val="00FE4126"/>
    <w:rsid w:val="00FF4AD8"/>
    <w:rsid w:val="00FF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2D2B"/>
  <w15:chartTrackingRefBased/>
  <w15:docId w15:val="{2D0F24C0-A176-4C85-8AB5-EB30D9B6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paragraph" w:styleId="Heading1">
    <w:name w:val="heading 1"/>
    <w:basedOn w:val="Normal"/>
    <w:next w:val="Normal"/>
    <w:link w:val="Heading1Char"/>
    <w:uiPriority w:val="9"/>
    <w:qFormat/>
    <w:rsid w:val="007D15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5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5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5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5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5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5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5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5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5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5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5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5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5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5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5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5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5AA"/>
    <w:rPr>
      <w:rFonts w:eastAsiaTheme="majorEastAsia" w:cstheme="majorBidi"/>
      <w:color w:val="272727" w:themeColor="text1" w:themeTint="D8"/>
    </w:rPr>
  </w:style>
  <w:style w:type="paragraph" w:styleId="Title">
    <w:name w:val="Title"/>
    <w:basedOn w:val="Normal"/>
    <w:next w:val="Normal"/>
    <w:link w:val="TitleChar"/>
    <w:uiPriority w:val="10"/>
    <w:qFormat/>
    <w:rsid w:val="007D15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5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5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5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5AA"/>
    <w:pPr>
      <w:spacing w:before="160"/>
      <w:jc w:val="center"/>
    </w:pPr>
    <w:rPr>
      <w:i/>
      <w:iCs/>
      <w:color w:val="404040" w:themeColor="text1" w:themeTint="BF"/>
    </w:rPr>
  </w:style>
  <w:style w:type="character" w:customStyle="1" w:styleId="QuoteChar">
    <w:name w:val="Quote Char"/>
    <w:basedOn w:val="DefaultParagraphFont"/>
    <w:link w:val="Quote"/>
    <w:uiPriority w:val="29"/>
    <w:rsid w:val="007D15AA"/>
    <w:rPr>
      <w:i/>
      <w:iCs/>
      <w:color w:val="404040" w:themeColor="text1" w:themeTint="BF"/>
    </w:rPr>
  </w:style>
  <w:style w:type="paragraph" w:styleId="ListParagraph">
    <w:name w:val="List Paragraph"/>
    <w:aliases w:val="Saistīto dokumentu saraksts,Syle 1,List Paragraph1,Numurets,Normal bullet 2,Bullet list,2,PPS_Bullet,H&amp;P List Paragraph,Virsraksti,Strip,Colorful List - Accent 12,Colorful List - Accent 11,list paragraph,h&amp;p list paragraph,syle 1,Dot p"/>
    <w:basedOn w:val="Normal"/>
    <w:link w:val="ListParagraphChar"/>
    <w:uiPriority w:val="34"/>
    <w:qFormat/>
    <w:rsid w:val="007D15AA"/>
    <w:pPr>
      <w:ind w:left="720"/>
      <w:contextualSpacing/>
    </w:pPr>
  </w:style>
  <w:style w:type="character" w:styleId="IntenseEmphasis">
    <w:name w:val="Intense Emphasis"/>
    <w:basedOn w:val="DefaultParagraphFont"/>
    <w:uiPriority w:val="21"/>
    <w:qFormat/>
    <w:rsid w:val="007D15AA"/>
    <w:rPr>
      <w:i/>
      <w:iCs/>
      <w:color w:val="0F4761" w:themeColor="accent1" w:themeShade="BF"/>
    </w:rPr>
  </w:style>
  <w:style w:type="paragraph" w:styleId="IntenseQuote">
    <w:name w:val="Intense Quote"/>
    <w:basedOn w:val="Normal"/>
    <w:next w:val="Normal"/>
    <w:link w:val="IntenseQuoteChar"/>
    <w:uiPriority w:val="30"/>
    <w:qFormat/>
    <w:rsid w:val="007D15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5AA"/>
    <w:rPr>
      <w:i/>
      <w:iCs/>
      <w:color w:val="0F4761" w:themeColor="accent1" w:themeShade="BF"/>
    </w:rPr>
  </w:style>
  <w:style w:type="character" w:styleId="IntenseReference">
    <w:name w:val="Intense Reference"/>
    <w:basedOn w:val="DefaultParagraphFont"/>
    <w:uiPriority w:val="32"/>
    <w:qFormat/>
    <w:rsid w:val="007D15AA"/>
    <w:rPr>
      <w:b/>
      <w:bCs/>
      <w:smallCaps/>
      <w:color w:val="0F4761" w:themeColor="accent1" w:themeShade="BF"/>
      <w:spacing w:val="5"/>
    </w:rPr>
  </w:style>
  <w:style w:type="character" w:styleId="CommentReference">
    <w:name w:val="annotation reference"/>
    <w:basedOn w:val="DefaultParagraphFont"/>
    <w:uiPriority w:val="99"/>
    <w:unhideWhenUsed/>
    <w:rsid w:val="00FC7FC7"/>
    <w:rPr>
      <w:sz w:val="16"/>
      <w:szCs w:val="16"/>
    </w:rPr>
  </w:style>
  <w:style w:type="paragraph" w:styleId="CommentText">
    <w:name w:val="annotation text"/>
    <w:basedOn w:val="Normal"/>
    <w:link w:val="CommentTextChar"/>
    <w:unhideWhenUsed/>
    <w:rsid w:val="00FC7FC7"/>
    <w:pPr>
      <w:spacing w:line="240" w:lineRule="auto"/>
    </w:pPr>
    <w:rPr>
      <w:sz w:val="20"/>
      <w:szCs w:val="20"/>
    </w:rPr>
  </w:style>
  <w:style w:type="character" w:customStyle="1" w:styleId="CommentTextChar">
    <w:name w:val="Comment Text Char"/>
    <w:basedOn w:val="DefaultParagraphFont"/>
    <w:link w:val="CommentText"/>
    <w:rsid w:val="00FC7FC7"/>
    <w:rPr>
      <w:sz w:val="20"/>
      <w:szCs w:val="20"/>
    </w:rPr>
  </w:style>
  <w:style w:type="paragraph" w:styleId="CommentSubject">
    <w:name w:val="annotation subject"/>
    <w:basedOn w:val="CommentText"/>
    <w:next w:val="CommentText"/>
    <w:link w:val="CommentSubjectChar"/>
    <w:uiPriority w:val="99"/>
    <w:semiHidden/>
    <w:unhideWhenUsed/>
    <w:rsid w:val="00FC7FC7"/>
    <w:rPr>
      <w:b/>
      <w:bCs/>
    </w:rPr>
  </w:style>
  <w:style w:type="character" w:customStyle="1" w:styleId="CommentSubjectChar">
    <w:name w:val="Comment Subject Char"/>
    <w:basedOn w:val="CommentTextChar"/>
    <w:link w:val="CommentSubject"/>
    <w:uiPriority w:val="99"/>
    <w:semiHidden/>
    <w:rsid w:val="00FC7FC7"/>
    <w:rPr>
      <w:b/>
      <w:bCs/>
      <w:sz w:val="20"/>
      <w:szCs w:val="20"/>
    </w:rPr>
  </w:style>
  <w:style w:type="paragraph" w:styleId="NormalWeb">
    <w:name w:val="Normal (Web)"/>
    <w:basedOn w:val="Normal"/>
    <w:uiPriority w:val="99"/>
    <w:semiHidden/>
    <w:unhideWhenUsed/>
    <w:rsid w:val="00011FD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39"/>
    <w:rsid w:val="00B54D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yle 1 Char,List Paragraph1 Char,Numurets Char,Normal bullet 2 Char,Bullet list Char,2 Char,PPS_Bullet Char,H&amp;P List Paragraph Char,Virsraksti Char,Strip Char,Colorful List - Accent 12 Char,Dot p Char"/>
    <w:link w:val="ListParagraph"/>
    <w:uiPriority w:val="34"/>
    <w:qFormat/>
    <w:locked/>
    <w:rsid w:val="002D3CDC"/>
  </w:style>
  <w:style w:type="paragraph" w:styleId="FootnoteText">
    <w:name w:val="footnote text"/>
    <w:basedOn w:val="Normal"/>
    <w:link w:val="FootnoteTextChar"/>
    <w:uiPriority w:val="99"/>
    <w:semiHidden/>
    <w:unhideWhenUsed/>
    <w:rsid w:val="00757B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7B21"/>
    <w:rPr>
      <w:sz w:val="20"/>
      <w:szCs w:val="20"/>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757B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724914">
      <w:bodyDiv w:val="1"/>
      <w:marLeft w:val="0"/>
      <w:marRight w:val="0"/>
      <w:marTop w:val="0"/>
      <w:marBottom w:val="0"/>
      <w:divBdr>
        <w:top w:val="none" w:sz="0" w:space="0" w:color="auto"/>
        <w:left w:val="none" w:sz="0" w:space="0" w:color="auto"/>
        <w:bottom w:val="none" w:sz="0" w:space="0" w:color="auto"/>
        <w:right w:val="none" w:sz="0" w:space="0" w:color="auto"/>
      </w:divBdr>
    </w:div>
    <w:div w:id="1120152138">
      <w:bodyDiv w:val="1"/>
      <w:marLeft w:val="0"/>
      <w:marRight w:val="0"/>
      <w:marTop w:val="0"/>
      <w:marBottom w:val="0"/>
      <w:divBdr>
        <w:top w:val="none" w:sz="0" w:space="0" w:color="auto"/>
        <w:left w:val="none" w:sz="0" w:space="0" w:color="auto"/>
        <w:bottom w:val="none" w:sz="0" w:space="0" w:color="auto"/>
        <w:right w:val="none" w:sz="0" w:space="0" w:color="auto"/>
      </w:divBdr>
    </w:div>
    <w:div w:id="1198008375">
      <w:bodyDiv w:val="1"/>
      <w:marLeft w:val="0"/>
      <w:marRight w:val="0"/>
      <w:marTop w:val="0"/>
      <w:marBottom w:val="0"/>
      <w:divBdr>
        <w:top w:val="none" w:sz="0" w:space="0" w:color="auto"/>
        <w:left w:val="none" w:sz="0" w:space="0" w:color="auto"/>
        <w:bottom w:val="none" w:sz="0" w:space="0" w:color="auto"/>
        <w:right w:val="none" w:sz="0" w:space="0" w:color="auto"/>
      </w:divBdr>
    </w:div>
    <w:div w:id="1269849209">
      <w:bodyDiv w:val="1"/>
      <w:marLeft w:val="0"/>
      <w:marRight w:val="0"/>
      <w:marTop w:val="0"/>
      <w:marBottom w:val="0"/>
      <w:divBdr>
        <w:top w:val="none" w:sz="0" w:space="0" w:color="auto"/>
        <w:left w:val="none" w:sz="0" w:space="0" w:color="auto"/>
        <w:bottom w:val="none" w:sz="0" w:space="0" w:color="auto"/>
        <w:right w:val="none" w:sz="0" w:space="0" w:color="auto"/>
      </w:divBdr>
      <w:divsChild>
        <w:div w:id="1581938242">
          <w:marLeft w:val="0"/>
          <w:marRight w:val="0"/>
          <w:marTop w:val="0"/>
          <w:marBottom w:val="0"/>
          <w:divBdr>
            <w:top w:val="none" w:sz="0" w:space="0" w:color="auto"/>
            <w:left w:val="none" w:sz="0" w:space="0" w:color="auto"/>
            <w:bottom w:val="none" w:sz="0" w:space="0" w:color="auto"/>
            <w:right w:val="none" w:sz="0" w:space="0" w:color="auto"/>
          </w:divBdr>
        </w:div>
      </w:divsChild>
    </w:div>
    <w:div w:id="1293905747">
      <w:bodyDiv w:val="1"/>
      <w:marLeft w:val="0"/>
      <w:marRight w:val="0"/>
      <w:marTop w:val="0"/>
      <w:marBottom w:val="0"/>
      <w:divBdr>
        <w:top w:val="none" w:sz="0" w:space="0" w:color="auto"/>
        <w:left w:val="none" w:sz="0" w:space="0" w:color="auto"/>
        <w:bottom w:val="none" w:sz="0" w:space="0" w:color="auto"/>
        <w:right w:val="none" w:sz="0" w:space="0" w:color="auto"/>
      </w:divBdr>
    </w:div>
    <w:div w:id="1516261822">
      <w:bodyDiv w:val="1"/>
      <w:marLeft w:val="0"/>
      <w:marRight w:val="0"/>
      <w:marTop w:val="0"/>
      <w:marBottom w:val="0"/>
      <w:divBdr>
        <w:top w:val="none" w:sz="0" w:space="0" w:color="auto"/>
        <w:left w:val="none" w:sz="0" w:space="0" w:color="auto"/>
        <w:bottom w:val="none" w:sz="0" w:space="0" w:color="auto"/>
        <w:right w:val="none" w:sz="0" w:space="0" w:color="auto"/>
      </w:divBdr>
      <w:divsChild>
        <w:div w:id="924269535">
          <w:marLeft w:val="0"/>
          <w:marRight w:val="0"/>
          <w:marTop w:val="0"/>
          <w:marBottom w:val="0"/>
          <w:divBdr>
            <w:top w:val="none" w:sz="0" w:space="0" w:color="auto"/>
            <w:left w:val="none" w:sz="0" w:space="0" w:color="auto"/>
            <w:bottom w:val="none" w:sz="0" w:space="0" w:color="auto"/>
            <w:right w:val="none" w:sz="0" w:space="0" w:color="auto"/>
          </w:divBdr>
        </w:div>
      </w:divsChild>
    </w:div>
    <w:div w:id="158869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loda.lv" TargetMode="External"/><Relationship Id="rId3" Type="http://schemas.openxmlformats.org/officeDocument/2006/relationships/settings" Target="settings.xml"/><Relationship Id="rId7" Type="http://schemas.openxmlformats.org/officeDocument/2006/relationships/hyperlink" Target="http://www.valod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9464</Words>
  <Characters>5396</Characters>
  <Application>Microsoft Office Word</Application>
  <DocSecurity>0</DocSecurity>
  <Lines>44</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Renate Lukjanska</dc:creator>
  <cp:keywords/>
  <dc:description/>
  <cp:lastModifiedBy>Arvis Širaks</cp:lastModifiedBy>
  <cp:revision>53</cp:revision>
  <dcterms:created xsi:type="dcterms:W3CDTF">2025-05-28T07:44:00Z</dcterms:created>
  <dcterms:modified xsi:type="dcterms:W3CDTF">2025-10-27T17:19:00Z</dcterms:modified>
</cp:coreProperties>
</file>