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C49D7" w14:textId="77777777" w:rsidR="007B7485" w:rsidRPr="00615B81" w:rsidRDefault="007B7485" w:rsidP="007B74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lang w:eastAsia="lv-LV"/>
        </w:rPr>
      </w:pPr>
      <w:r w:rsidRPr="00615B81">
        <w:rPr>
          <w:rFonts w:ascii="Times New Roman" w:eastAsia="Times New Roman" w:hAnsi="Times New Roman" w:cs="Times New Roman"/>
          <w:b/>
          <w:bCs/>
          <w:color w:val="414142"/>
          <w:lang w:eastAsia="lv-LV"/>
        </w:rPr>
        <w:t>Iepirkuma procedūras ziņojums</w:t>
      </w:r>
    </w:p>
    <w:p w14:paraId="4C47D045" w14:textId="2B7ABBB9" w:rsidR="00E27748" w:rsidRPr="00E27748" w:rsidRDefault="00E27748" w:rsidP="00E27748">
      <w:pPr>
        <w:pStyle w:val="Title"/>
        <w:rPr>
          <w:b/>
          <w:bCs/>
          <w:color w:val="414142"/>
          <w:sz w:val="22"/>
          <w:szCs w:val="22"/>
          <w:lang w:eastAsia="lv-LV"/>
        </w:rPr>
      </w:pPr>
      <w:r w:rsidRPr="00E27748">
        <w:rPr>
          <w:b/>
          <w:bCs/>
          <w:color w:val="414142"/>
          <w:sz w:val="22"/>
          <w:szCs w:val="22"/>
          <w:lang w:eastAsia="lv-LV"/>
        </w:rPr>
        <w:t xml:space="preserve">atklāts konkurss </w:t>
      </w:r>
    </w:p>
    <w:p w14:paraId="39732A9C" w14:textId="77777777" w:rsidR="00372725" w:rsidRPr="00372725" w:rsidRDefault="00372725" w:rsidP="00E2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lang w:eastAsia="lv-LV"/>
        </w:rPr>
      </w:pPr>
      <w:r w:rsidRPr="00372725">
        <w:rPr>
          <w:rFonts w:ascii="Times New Roman" w:eastAsia="Times New Roman" w:hAnsi="Times New Roman" w:cs="Times New Roman"/>
          <w:b/>
          <w:bCs/>
          <w:color w:val="414142"/>
          <w:lang w:eastAsia="lv-LV"/>
        </w:rPr>
        <w:t>“</w:t>
      </w:r>
      <w:bookmarkStart w:id="0" w:name="_Hlk223007221"/>
      <w:r w:rsidRPr="00372725">
        <w:rPr>
          <w:rFonts w:ascii="Times New Roman" w:eastAsia="Times New Roman" w:hAnsi="Times New Roman" w:cs="Times New Roman"/>
          <w:b/>
          <w:bCs/>
          <w:color w:val="414142"/>
          <w:lang w:eastAsia="lv-LV"/>
        </w:rPr>
        <w:t>Dzelzceļa infrastruktūras modernizācija posmā Torņakalns-Imanta: būvniecība (projektēšana un būvdarbi)</w:t>
      </w:r>
      <w:bookmarkEnd w:id="0"/>
      <w:r w:rsidRPr="00372725">
        <w:rPr>
          <w:rFonts w:ascii="Times New Roman" w:eastAsia="Times New Roman" w:hAnsi="Times New Roman" w:cs="Times New Roman"/>
          <w:b/>
          <w:bCs/>
          <w:color w:val="414142"/>
          <w:lang w:eastAsia="lv-LV"/>
        </w:rPr>
        <w:t xml:space="preserve">” </w:t>
      </w:r>
    </w:p>
    <w:p w14:paraId="5B629CA8" w14:textId="72015DAA" w:rsidR="001C5E28" w:rsidRDefault="00372725" w:rsidP="00E2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lang w:eastAsia="lv-LV"/>
        </w:rPr>
      </w:pPr>
      <w:r w:rsidRPr="00372725">
        <w:rPr>
          <w:rFonts w:ascii="Times New Roman" w:eastAsia="Times New Roman" w:hAnsi="Times New Roman" w:cs="Times New Roman"/>
          <w:b/>
          <w:bCs/>
          <w:color w:val="414142"/>
          <w:lang w:eastAsia="lv-LV"/>
        </w:rPr>
        <w:t>(iepirkuma identifikācijas numurs: LDZ 2024/129-AK)</w:t>
      </w:r>
    </w:p>
    <w:p w14:paraId="7D71CD28" w14:textId="77777777" w:rsidR="00E27748" w:rsidRPr="00615B81" w:rsidRDefault="00E27748" w:rsidP="00E2774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lv-LV"/>
        </w:rPr>
      </w:pPr>
    </w:p>
    <w:p w14:paraId="7120C4C7" w14:textId="77777777" w:rsidR="001C5E28" w:rsidRPr="00615B81" w:rsidRDefault="001C5E28" w:rsidP="007B74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414142"/>
          <w:lang w:eastAsia="lv-LV"/>
        </w:rPr>
      </w:pPr>
      <w:r w:rsidRPr="00615B81">
        <w:rPr>
          <w:rFonts w:ascii="Times New Roman" w:eastAsia="Times New Roman" w:hAnsi="Times New Roman" w:cs="Times New Roman"/>
          <w:i/>
          <w:lang w:eastAsia="lv-LV"/>
        </w:rPr>
        <w:t>atbilstoši MK noteikumu Nr. 187 “</w:t>
      </w:r>
      <w:r w:rsidRPr="00615B81">
        <w:rPr>
          <w:rFonts w:ascii="Times New Roman" w:hAnsi="Times New Roman" w:cs="Times New Roman"/>
          <w:i/>
        </w:rPr>
        <w:t>Sabiedrisko pakalpojumu sniedzēju iepirkuma procedūru un metu konkursu norises kārtība” 21.punktam</w:t>
      </w:r>
    </w:p>
    <w:p w14:paraId="1129E7C7" w14:textId="77777777" w:rsidR="007B7485" w:rsidRPr="00615B81" w:rsidRDefault="007B7485" w:rsidP="007B748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414142"/>
          <w:highlight w:val="yellow"/>
          <w:lang w:eastAsia="lv-LV"/>
        </w:rPr>
      </w:pPr>
    </w:p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491"/>
        <w:gridCol w:w="2998"/>
        <w:gridCol w:w="7001"/>
      </w:tblGrid>
      <w:tr w:rsidR="007B7485" w:rsidRPr="00615B81" w14:paraId="0A251DA7" w14:textId="77777777" w:rsidTr="00372725">
        <w:trPr>
          <w:trHeight w:val="2658"/>
        </w:trPr>
        <w:tc>
          <w:tcPr>
            <w:tcW w:w="491" w:type="dxa"/>
          </w:tcPr>
          <w:p w14:paraId="0FAD7CE9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</w:p>
        </w:tc>
        <w:tc>
          <w:tcPr>
            <w:tcW w:w="3226" w:type="dxa"/>
          </w:tcPr>
          <w:p w14:paraId="5A34EC75" w14:textId="193E904C" w:rsidR="007B7485" w:rsidRPr="00615B81" w:rsidRDefault="007B7485" w:rsidP="00A17076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Sabiedrisko pakalpojumu sniedzēja nosaukums un adrese, iepirkuma identifikācijas numurs,</w:t>
            </w:r>
            <w:r w:rsidR="00A17076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iepirkuma procedūras veids un tās izvēles pamatojums, kā arī iepirkuma līguma vai vispārīgās vienošanās priekšmets.</w:t>
            </w:r>
          </w:p>
        </w:tc>
        <w:tc>
          <w:tcPr>
            <w:tcW w:w="6773" w:type="dxa"/>
          </w:tcPr>
          <w:p w14:paraId="3B601DF8" w14:textId="003E412F" w:rsidR="007B7485" w:rsidRPr="00372725" w:rsidRDefault="007B7485" w:rsidP="00372725">
            <w:pPr>
              <w:pStyle w:val="Title"/>
              <w:jc w:val="both"/>
              <w:rPr>
                <w:rFonts w:eastAsiaTheme="minorHAnsi"/>
                <w:bCs/>
                <w:sz w:val="22"/>
                <w:szCs w:val="22"/>
              </w:rPr>
            </w:pPr>
            <w:r w:rsidRPr="00372725">
              <w:rPr>
                <w:rFonts w:eastAsiaTheme="minorHAnsi"/>
                <w:bCs/>
                <w:sz w:val="22"/>
                <w:szCs w:val="22"/>
              </w:rPr>
              <w:t xml:space="preserve">- </w:t>
            </w:r>
            <w:r w:rsidR="0029433B" w:rsidRPr="00372725">
              <w:rPr>
                <w:rFonts w:eastAsiaTheme="minorHAnsi"/>
                <w:bCs/>
                <w:sz w:val="22"/>
                <w:szCs w:val="22"/>
              </w:rPr>
              <w:t>Valsts akciju sabiedrība</w:t>
            </w:r>
            <w:r w:rsidRPr="00372725">
              <w:rPr>
                <w:rFonts w:eastAsiaTheme="minorHAnsi"/>
                <w:bCs/>
                <w:sz w:val="22"/>
                <w:szCs w:val="22"/>
              </w:rPr>
              <w:t xml:space="preserve"> „Latvijas dzelzceļš”</w:t>
            </w:r>
            <w:r w:rsidR="00152D36" w:rsidRPr="00372725">
              <w:rPr>
                <w:rFonts w:eastAsiaTheme="minorHAnsi"/>
                <w:bCs/>
                <w:sz w:val="22"/>
                <w:szCs w:val="22"/>
              </w:rPr>
              <w:t xml:space="preserve"> (turpmāk – LDZ)</w:t>
            </w:r>
            <w:r w:rsidRPr="00372725">
              <w:rPr>
                <w:rFonts w:eastAsiaTheme="minorHAnsi"/>
                <w:bCs/>
                <w:sz w:val="22"/>
                <w:szCs w:val="22"/>
              </w:rPr>
              <w:t xml:space="preserve">, </w:t>
            </w:r>
            <w:r w:rsidR="00372725" w:rsidRPr="00372725">
              <w:rPr>
                <w:rFonts w:eastAsiaTheme="minorHAnsi"/>
                <w:bCs/>
                <w:sz w:val="22"/>
                <w:szCs w:val="22"/>
              </w:rPr>
              <w:t xml:space="preserve">Emīlijas </w:t>
            </w:r>
            <w:proofErr w:type="spellStart"/>
            <w:r w:rsidR="00372725" w:rsidRPr="00372725">
              <w:rPr>
                <w:rFonts w:eastAsiaTheme="minorHAnsi"/>
                <w:bCs/>
                <w:sz w:val="22"/>
                <w:szCs w:val="22"/>
              </w:rPr>
              <w:t>Beņjamiņas</w:t>
            </w:r>
            <w:proofErr w:type="spellEnd"/>
            <w:r w:rsidRPr="00372725">
              <w:rPr>
                <w:rFonts w:eastAsiaTheme="minorHAnsi"/>
                <w:bCs/>
                <w:sz w:val="22"/>
                <w:szCs w:val="22"/>
              </w:rPr>
              <w:t xml:space="preserve"> iela 3, Rīga, LV-1547, Latvija;</w:t>
            </w:r>
          </w:p>
          <w:p w14:paraId="716A8849" w14:textId="09057660" w:rsidR="007B7485" w:rsidRPr="00372725" w:rsidRDefault="007B7485" w:rsidP="00372725">
            <w:pPr>
              <w:pStyle w:val="Title"/>
              <w:jc w:val="both"/>
              <w:rPr>
                <w:rFonts w:eastAsiaTheme="minorHAnsi"/>
                <w:bCs/>
                <w:sz w:val="22"/>
                <w:szCs w:val="22"/>
              </w:rPr>
            </w:pPr>
            <w:r w:rsidRPr="00372725">
              <w:rPr>
                <w:rFonts w:eastAsiaTheme="minorHAnsi"/>
                <w:bCs/>
                <w:sz w:val="22"/>
                <w:szCs w:val="22"/>
              </w:rPr>
              <w:t>-</w:t>
            </w:r>
            <w:r w:rsidR="00C34A02" w:rsidRPr="00372725">
              <w:rPr>
                <w:rFonts w:eastAsiaTheme="minorHAnsi"/>
                <w:bCs/>
                <w:sz w:val="22"/>
                <w:szCs w:val="22"/>
              </w:rPr>
              <w:t xml:space="preserve"> </w:t>
            </w:r>
            <w:r w:rsidR="001C5E28" w:rsidRPr="00372725">
              <w:rPr>
                <w:rFonts w:eastAsiaTheme="minorHAnsi"/>
                <w:bCs/>
                <w:sz w:val="22"/>
                <w:szCs w:val="22"/>
              </w:rPr>
              <w:t xml:space="preserve">iepirkuma identifikācijas numurs: </w:t>
            </w:r>
            <w:r w:rsidR="00C34A02" w:rsidRPr="00372725">
              <w:rPr>
                <w:rFonts w:eastAsiaTheme="minorHAnsi"/>
                <w:bCs/>
                <w:sz w:val="22"/>
                <w:szCs w:val="22"/>
              </w:rPr>
              <w:t>LDZ 20</w:t>
            </w:r>
            <w:r w:rsidR="00A8681C" w:rsidRPr="00372725">
              <w:rPr>
                <w:rFonts w:eastAsiaTheme="minorHAnsi"/>
                <w:bCs/>
                <w:sz w:val="22"/>
                <w:szCs w:val="22"/>
              </w:rPr>
              <w:t>2</w:t>
            </w:r>
            <w:r w:rsidR="00372725" w:rsidRPr="00372725">
              <w:rPr>
                <w:rFonts w:eastAsiaTheme="minorHAnsi"/>
                <w:bCs/>
                <w:sz w:val="22"/>
                <w:szCs w:val="22"/>
              </w:rPr>
              <w:t>4</w:t>
            </w:r>
            <w:r w:rsidR="00C34A02" w:rsidRPr="00372725">
              <w:rPr>
                <w:rFonts w:eastAsiaTheme="minorHAnsi"/>
                <w:bCs/>
                <w:sz w:val="22"/>
                <w:szCs w:val="22"/>
              </w:rPr>
              <w:t>/</w:t>
            </w:r>
            <w:r w:rsidR="00372725" w:rsidRPr="00372725">
              <w:rPr>
                <w:rFonts w:eastAsiaTheme="minorHAnsi"/>
                <w:bCs/>
                <w:sz w:val="22"/>
                <w:szCs w:val="22"/>
              </w:rPr>
              <w:t>129</w:t>
            </w:r>
            <w:r w:rsidRPr="00372725">
              <w:rPr>
                <w:rFonts w:eastAsiaTheme="minorHAnsi"/>
                <w:bCs/>
                <w:sz w:val="22"/>
                <w:szCs w:val="22"/>
              </w:rPr>
              <w:t>-</w:t>
            </w:r>
            <w:r w:rsidR="007277C6" w:rsidRPr="00372725">
              <w:rPr>
                <w:rFonts w:eastAsiaTheme="minorHAnsi"/>
                <w:bCs/>
                <w:sz w:val="22"/>
                <w:szCs w:val="22"/>
              </w:rPr>
              <w:t>AK</w:t>
            </w:r>
            <w:r w:rsidRPr="00372725">
              <w:rPr>
                <w:rFonts w:eastAsiaTheme="minorHAnsi"/>
                <w:bCs/>
                <w:sz w:val="22"/>
                <w:szCs w:val="22"/>
              </w:rPr>
              <w:t>;</w:t>
            </w:r>
          </w:p>
          <w:p w14:paraId="1EFB4684" w14:textId="77777777" w:rsidR="007B7485" w:rsidRPr="00372725" w:rsidRDefault="007B7485" w:rsidP="00372725">
            <w:pPr>
              <w:pStyle w:val="Title"/>
              <w:jc w:val="both"/>
              <w:rPr>
                <w:rFonts w:eastAsiaTheme="minorHAnsi"/>
                <w:bCs/>
                <w:sz w:val="22"/>
                <w:szCs w:val="22"/>
              </w:rPr>
            </w:pPr>
            <w:r w:rsidRPr="00372725">
              <w:rPr>
                <w:rFonts w:eastAsiaTheme="minorHAnsi"/>
                <w:bCs/>
                <w:sz w:val="22"/>
                <w:szCs w:val="22"/>
              </w:rPr>
              <w:t>- atklāts konkurss;</w:t>
            </w:r>
          </w:p>
          <w:p w14:paraId="28CD024F" w14:textId="73FC23CF" w:rsidR="007B7485" w:rsidRPr="00E27748" w:rsidRDefault="007B7485" w:rsidP="00372725">
            <w:pPr>
              <w:pStyle w:val="Title"/>
              <w:jc w:val="both"/>
              <w:rPr>
                <w:rFonts w:eastAsiaTheme="minorHAnsi"/>
                <w:bCs/>
                <w:sz w:val="22"/>
                <w:szCs w:val="22"/>
              </w:rPr>
            </w:pPr>
            <w:r w:rsidRPr="00E27748">
              <w:rPr>
                <w:rFonts w:eastAsiaTheme="minorHAnsi"/>
                <w:bCs/>
                <w:sz w:val="22"/>
                <w:szCs w:val="22"/>
              </w:rPr>
              <w:t xml:space="preserve">- iepirkums organizēts saskaņā ar Sabiedrisko pakalpojumu sniedzēju iepirkumu likuma un iekšējo normatīvo aktu noteikumiem, </w:t>
            </w:r>
            <w:r w:rsidR="00E27748" w:rsidRPr="00E27748">
              <w:rPr>
                <w:rFonts w:eastAsiaTheme="minorHAnsi"/>
                <w:bCs/>
                <w:sz w:val="22"/>
                <w:szCs w:val="22"/>
              </w:rPr>
              <w:t xml:space="preserve">lai </w:t>
            </w:r>
            <w:r w:rsidRPr="00E27748">
              <w:rPr>
                <w:rFonts w:eastAsiaTheme="minorHAnsi"/>
                <w:bCs/>
                <w:sz w:val="22"/>
                <w:szCs w:val="22"/>
              </w:rPr>
              <w:t xml:space="preserve">sekmīgi varētu īstenot </w:t>
            </w:r>
            <w:r w:rsidR="00372725" w:rsidRPr="00372725">
              <w:rPr>
                <w:rFonts w:eastAsiaTheme="minorHAnsi"/>
                <w:bCs/>
                <w:sz w:val="22"/>
                <w:szCs w:val="22"/>
              </w:rPr>
              <w:t>dzelzceļa infrastruktūras modernizācija posmā Torņakalns-Imanta: būvniecība (projektēšana un būvdarbi)</w:t>
            </w:r>
            <w:r w:rsidR="007277C6" w:rsidRPr="007277C6">
              <w:rPr>
                <w:rFonts w:eastAsiaTheme="minorHAnsi"/>
                <w:bCs/>
                <w:sz w:val="22"/>
                <w:szCs w:val="22"/>
              </w:rPr>
              <w:t xml:space="preserve">, </w:t>
            </w:r>
            <w:r w:rsidR="00372725">
              <w:rPr>
                <w:rFonts w:eastAsiaTheme="minorHAnsi"/>
                <w:bCs/>
                <w:sz w:val="22"/>
                <w:szCs w:val="22"/>
              </w:rPr>
              <w:t>Kohēzijas Fonda</w:t>
            </w:r>
            <w:r w:rsidR="007277C6" w:rsidRPr="007277C6">
              <w:rPr>
                <w:rFonts w:eastAsiaTheme="minorHAnsi"/>
                <w:bCs/>
                <w:sz w:val="22"/>
                <w:szCs w:val="22"/>
              </w:rPr>
              <w:t> ietvaros</w:t>
            </w:r>
            <w:r w:rsidRPr="00E27748">
              <w:rPr>
                <w:rFonts w:eastAsiaTheme="minorHAnsi"/>
                <w:bCs/>
                <w:sz w:val="22"/>
                <w:szCs w:val="22"/>
              </w:rPr>
              <w:t>;</w:t>
            </w:r>
          </w:p>
          <w:p w14:paraId="77B587BC" w14:textId="212AF7B2" w:rsidR="001F5D4A" w:rsidRPr="00372725" w:rsidRDefault="007B7485" w:rsidP="00372725">
            <w:pPr>
              <w:pStyle w:val="Title"/>
              <w:jc w:val="both"/>
              <w:rPr>
                <w:rFonts w:eastAsiaTheme="minorHAnsi"/>
                <w:bCs/>
                <w:sz w:val="22"/>
                <w:szCs w:val="22"/>
              </w:rPr>
            </w:pPr>
            <w:r w:rsidRPr="00A17076">
              <w:rPr>
                <w:rFonts w:eastAsiaTheme="minorHAnsi"/>
                <w:bCs/>
                <w:sz w:val="22"/>
                <w:szCs w:val="22"/>
              </w:rPr>
              <w:t xml:space="preserve">- iepirkuma līguma priekšmets: </w:t>
            </w:r>
            <w:r w:rsidR="00372725" w:rsidRPr="00372725">
              <w:rPr>
                <w:rFonts w:eastAsiaTheme="minorHAnsi"/>
                <w:bCs/>
                <w:sz w:val="22"/>
                <w:szCs w:val="22"/>
              </w:rPr>
              <w:t>dzelzceļa infrastruktūras modernizācija posmā Torņakalns-Imanta: būvniecība (projektēšana un būvdarbi)</w:t>
            </w:r>
            <w:r w:rsidR="001F5D4A" w:rsidRPr="00A17076">
              <w:rPr>
                <w:rFonts w:eastAsiaTheme="minorHAnsi"/>
                <w:bCs/>
                <w:sz w:val="22"/>
                <w:szCs w:val="22"/>
              </w:rPr>
              <w:t>.</w:t>
            </w:r>
            <w:r w:rsidR="001F5D4A" w:rsidRPr="00372725">
              <w:rPr>
                <w:rFonts w:eastAsiaTheme="minorHAnsi"/>
                <w:bCs/>
                <w:sz w:val="22"/>
                <w:szCs w:val="22"/>
              </w:rPr>
              <w:t xml:space="preserve"> </w:t>
            </w:r>
          </w:p>
        </w:tc>
      </w:tr>
      <w:tr w:rsidR="007B7485" w:rsidRPr="00615B81" w14:paraId="1B4489A1" w14:textId="77777777" w:rsidTr="009D40CD">
        <w:trPr>
          <w:trHeight w:val="2290"/>
        </w:trPr>
        <w:tc>
          <w:tcPr>
            <w:tcW w:w="491" w:type="dxa"/>
          </w:tcPr>
          <w:p w14:paraId="4CEF47F0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2.</w:t>
            </w:r>
          </w:p>
        </w:tc>
        <w:tc>
          <w:tcPr>
            <w:tcW w:w="3226" w:type="dxa"/>
          </w:tcPr>
          <w:p w14:paraId="29E1804D" w14:textId="0F1780C1" w:rsidR="007B7485" w:rsidRPr="00615B81" w:rsidRDefault="007B7485" w:rsidP="00A17076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Datums, kad paziņojums par līgumu un periodiskais informatīvais paziņojums, ja tāds ir izmantots,</w:t>
            </w:r>
            <w:r w:rsidR="00A17076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publicēts Iepirkumu uzraudzības biroja tīmekļvietnē, un publicēts Eiropas Savienības Oficiālajā Vēstnesī.</w:t>
            </w:r>
          </w:p>
        </w:tc>
        <w:tc>
          <w:tcPr>
            <w:tcW w:w="6773" w:type="dxa"/>
          </w:tcPr>
          <w:p w14:paraId="4B03DA85" w14:textId="7F57790F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Iepirkumu uzraudzības biroja tīmekļvietnē – </w:t>
            </w:r>
            <w:r w:rsidR="000E29E2" w:rsidRPr="00615B81">
              <w:rPr>
                <w:rFonts w:ascii="Times New Roman" w:hAnsi="Times New Roman" w:cs="Times New Roman"/>
              </w:rPr>
              <w:t>20</w:t>
            </w:r>
            <w:r w:rsidR="00782D26" w:rsidRPr="00615B81">
              <w:rPr>
                <w:rFonts w:ascii="Times New Roman" w:hAnsi="Times New Roman" w:cs="Times New Roman"/>
              </w:rPr>
              <w:t>2</w:t>
            </w:r>
            <w:r w:rsidR="007F7E6B">
              <w:rPr>
                <w:rFonts w:ascii="Times New Roman" w:hAnsi="Times New Roman" w:cs="Times New Roman"/>
              </w:rPr>
              <w:t>5</w:t>
            </w:r>
            <w:r w:rsidR="000E29E2" w:rsidRPr="00615B81">
              <w:rPr>
                <w:rFonts w:ascii="Times New Roman" w:hAnsi="Times New Roman" w:cs="Times New Roman"/>
              </w:rPr>
              <w:t xml:space="preserve">.gada </w:t>
            </w:r>
            <w:r w:rsidR="007F7E6B">
              <w:rPr>
                <w:rFonts w:ascii="Times New Roman" w:hAnsi="Times New Roman" w:cs="Times New Roman"/>
              </w:rPr>
              <w:t>13.maijā</w:t>
            </w:r>
            <w:r w:rsidR="001C5E28" w:rsidRPr="00615B81">
              <w:rPr>
                <w:rFonts w:ascii="Times New Roman" w:hAnsi="Times New Roman" w:cs="Times New Roman"/>
              </w:rPr>
              <w:t xml:space="preserve"> (</w:t>
            </w:r>
            <w:r w:rsidR="00442D4F" w:rsidRPr="00442D4F">
              <w:rPr>
                <w:rStyle w:val="Hyperlink"/>
                <w:rFonts w:ascii="Times New Roman" w:hAnsi="Times New Roman" w:cs="Times New Roman"/>
                <w:i/>
                <w:iCs/>
              </w:rPr>
              <w:t>https://eformsb.pvs.iub.gov.lv/show/044c3132-8d77-4651-8ef5-1e64e064ed5b</w:t>
            </w:r>
            <w:r w:rsidR="001C5E28" w:rsidRPr="00A56C09">
              <w:rPr>
                <w:rStyle w:val="Hyperlink"/>
                <w:i/>
                <w:iCs/>
              </w:rPr>
              <w:t>)</w:t>
            </w:r>
            <w:r w:rsidRPr="00A56C09">
              <w:rPr>
                <w:rStyle w:val="Hyperlink"/>
                <w:i/>
                <w:iCs/>
              </w:rPr>
              <w:t>;</w:t>
            </w:r>
          </w:p>
          <w:p w14:paraId="6DE30445" w14:textId="5A79A8E8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Eiropas Savienības Oficiālajā Vēstnesī – </w:t>
            </w:r>
            <w:r w:rsidR="000E29E2" w:rsidRPr="00615B81">
              <w:rPr>
                <w:rFonts w:ascii="Times New Roman" w:hAnsi="Times New Roman" w:cs="Times New Roman"/>
              </w:rPr>
              <w:t>20</w:t>
            </w:r>
            <w:r w:rsidR="00782D26" w:rsidRPr="00615B81">
              <w:rPr>
                <w:rFonts w:ascii="Times New Roman" w:hAnsi="Times New Roman" w:cs="Times New Roman"/>
              </w:rPr>
              <w:t>2</w:t>
            </w:r>
            <w:r w:rsidR="007F7E6B">
              <w:rPr>
                <w:rFonts w:ascii="Times New Roman" w:hAnsi="Times New Roman" w:cs="Times New Roman"/>
              </w:rPr>
              <w:t>5</w:t>
            </w:r>
            <w:r w:rsidRPr="00615B81">
              <w:rPr>
                <w:rFonts w:ascii="Times New Roman" w:hAnsi="Times New Roman" w:cs="Times New Roman"/>
              </w:rPr>
              <w:t xml:space="preserve">.gada </w:t>
            </w:r>
            <w:r w:rsidR="003B667D">
              <w:rPr>
                <w:rFonts w:ascii="Times New Roman" w:hAnsi="Times New Roman" w:cs="Times New Roman"/>
              </w:rPr>
              <w:t>13.maijā</w:t>
            </w:r>
            <w:r w:rsidR="00B82908" w:rsidRPr="00615B81">
              <w:rPr>
                <w:rFonts w:ascii="Times New Roman" w:hAnsi="Times New Roman" w:cs="Times New Roman"/>
              </w:rPr>
              <w:t xml:space="preserve"> (</w:t>
            </w:r>
            <w:r w:rsidR="003B667D" w:rsidRPr="003B667D">
              <w:rPr>
                <w:rStyle w:val="Hyperlink"/>
                <w:i/>
                <w:iCs/>
              </w:rPr>
              <w:t>https://ted.europa.eu/lv/notice/-/detail/305539-2025</w:t>
            </w:r>
            <w:hyperlink r:id="rId7" w:history="1"/>
            <w:r w:rsidR="00B82908" w:rsidRPr="00615B81">
              <w:rPr>
                <w:rFonts w:ascii="Times New Roman" w:hAnsi="Times New Roman" w:cs="Times New Roman"/>
              </w:rPr>
              <w:t>)</w:t>
            </w:r>
            <w:r w:rsidR="001C5E28" w:rsidRPr="00615B81">
              <w:rPr>
                <w:rFonts w:ascii="Times New Roman" w:hAnsi="Times New Roman" w:cs="Times New Roman"/>
              </w:rPr>
              <w:t>;</w:t>
            </w:r>
          </w:p>
          <w:p w14:paraId="3927B0BF" w14:textId="76B45958" w:rsidR="001C5E28" w:rsidRPr="00615B81" w:rsidRDefault="001C5E28" w:rsidP="00442D4F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Elektronisko iepirkumu sistēmā (turpmāk tekstā – EIS) e-konkursu apakšsistēmā </w:t>
            </w:r>
            <w:r w:rsidRPr="00442D4F">
              <w:rPr>
                <w:rStyle w:val="Hyperlink"/>
                <w:i/>
                <w:iCs/>
              </w:rPr>
              <w:t>(</w:t>
            </w:r>
            <w:r w:rsidR="00442D4F" w:rsidRPr="00442D4F">
              <w:rPr>
                <w:rStyle w:val="Hyperlink"/>
                <w:rFonts w:ascii="Times New Roman" w:hAnsi="Times New Roman" w:cs="Times New Roman"/>
                <w:i/>
                <w:iCs/>
              </w:rPr>
              <w:t>https://www.eis.gov.lv/EKEIS/Supplier/Procurement/145810</w:t>
            </w:r>
            <w:r w:rsidRPr="00442D4F">
              <w:rPr>
                <w:rStyle w:val="Hyperlink"/>
                <w:i/>
                <w:iCs/>
              </w:rPr>
              <w:t>)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;</w:t>
            </w:r>
          </w:p>
          <w:p w14:paraId="42B45598" w14:textId="77777777" w:rsidR="001C5E28" w:rsidRPr="00615B81" w:rsidRDefault="00D5303A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hAnsi="Times New Roman" w:cs="Times New Roman"/>
              </w:rPr>
              <w:t>VAS “Latvijas dzelzceļš” internet mājas lapā (</w:t>
            </w:r>
            <w:r w:rsidRPr="00615B81">
              <w:rPr>
                <w:rStyle w:val="Hyperlink"/>
                <w:rFonts w:ascii="Times New Roman" w:hAnsi="Times New Roman" w:cs="Times New Roman"/>
                <w:i/>
              </w:rPr>
              <w:t>https://www.ldz.lv/lv/iepirkumi</w:t>
            </w:r>
            <w:r w:rsidRPr="00615B81">
              <w:rPr>
                <w:rFonts w:ascii="Times New Roman" w:hAnsi="Times New Roman" w:cs="Times New Roman"/>
              </w:rPr>
              <w:t>)</w:t>
            </w:r>
          </w:p>
        </w:tc>
      </w:tr>
      <w:tr w:rsidR="007B7485" w:rsidRPr="00615B81" w14:paraId="06BAE171" w14:textId="77777777" w:rsidTr="009D40CD">
        <w:tc>
          <w:tcPr>
            <w:tcW w:w="491" w:type="dxa"/>
          </w:tcPr>
          <w:p w14:paraId="2F609E0F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3.</w:t>
            </w:r>
          </w:p>
        </w:tc>
        <w:tc>
          <w:tcPr>
            <w:tcW w:w="3226" w:type="dxa"/>
          </w:tcPr>
          <w:p w14:paraId="426B7E36" w14:textId="65B64E2B" w:rsidR="007B7485" w:rsidRPr="00615B81" w:rsidRDefault="007B7485" w:rsidP="00A17076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Iepirkuma komisijas sastāvs un tās izveidošanas pamatojums, iepirkuma procedūras dokumentu sagatavotāji un pieaicinātie eksperti.</w:t>
            </w:r>
          </w:p>
        </w:tc>
        <w:tc>
          <w:tcPr>
            <w:tcW w:w="6773" w:type="dxa"/>
          </w:tcPr>
          <w:p w14:paraId="30D5C671" w14:textId="78442C0A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Sastāvs </w:t>
            </w:r>
            <w:r w:rsidR="00B07717" w:rsidRPr="00346814">
              <w:rPr>
                <w:rFonts w:ascii="Times New Roman" w:eastAsia="Times New Roman" w:hAnsi="Times New Roman" w:cs="Times New Roman"/>
                <w:lang w:eastAsia="lv-LV"/>
              </w:rPr>
              <w:t>–</w:t>
            </w:r>
            <w:r w:rsidRPr="00346814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="00B07717" w:rsidRPr="00346814">
              <w:rPr>
                <w:rFonts w:ascii="Times New Roman" w:hAnsi="Times New Roman" w:cs="Times New Roman"/>
              </w:rPr>
              <w:t xml:space="preserve">VAS </w:t>
            </w:r>
            <w:r w:rsidRPr="00346814">
              <w:rPr>
                <w:rFonts w:ascii="Times New Roman" w:hAnsi="Times New Roman" w:cs="Times New Roman"/>
              </w:rPr>
              <w:t xml:space="preserve">„Latvijas dzelzceļš” </w:t>
            </w:r>
            <w:r w:rsidR="00346814" w:rsidRPr="00346814">
              <w:rPr>
                <w:rFonts w:ascii="Times New Roman" w:hAnsi="Times New Roman" w:cs="Times New Roman"/>
              </w:rPr>
              <w:t>Projektu vadības daļas</w:t>
            </w:r>
            <w:r w:rsidR="00FD0807" w:rsidRPr="00346814">
              <w:rPr>
                <w:rFonts w:ascii="Times New Roman" w:hAnsi="Times New Roman" w:cs="Times New Roman"/>
              </w:rPr>
              <w:t xml:space="preserve">, </w:t>
            </w:r>
            <w:r w:rsidR="007277C6" w:rsidRPr="00346814">
              <w:rPr>
                <w:rFonts w:ascii="Times New Roman" w:hAnsi="Times New Roman" w:cs="Times New Roman"/>
              </w:rPr>
              <w:t>Elektrotehniskās pārvaldes</w:t>
            </w:r>
            <w:r w:rsidRPr="00346814">
              <w:rPr>
                <w:rFonts w:ascii="Times New Roman" w:hAnsi="Times New Roman" w:cs="Times New Roman"/>
              </w:rPr>
              <w:t xml:space="preserve">, </w:t>
            </w:r>
            <w:r w:rsidR="00346814" w:rsidRPr="00346814">
              <w:rPr>
                <w:rFonts w:ascii="Times New Roman" w:hAnsi="Times New Roman" w:cs="Times New Roman"/>
              </w:rPr>
              <w:t>Sliežu</w:t>
            </w:r>
            <w:r w:rsidR="00346814">
              <w:rPr>
                <w:rFonts w:ascii="Times New Roman" w:hAnsi="Times New Roman" w:cs="Times New Roman"/>
              </w:rPr>
              <w:t xml:space="preserve"> ceļu pārvaldes, </w:t>
            </w:r>
            <w:r w:rsidRPr="001F2D97">
              <w:rPr>
                <w:rFonts w:ascii="Times New Roman" w:hAnsi="Times New Roman" w:cs="Times New Roman"/>
              </w:rPr>
              <w:t xml:space="preserve">juridiskā atbalsta, </w:t>
            </w:r>
            <w:r w:rsidR="00FD0807" w:rsidRPr="001F2D97">
              <w:rPr>
                <w:rFonts w:ascii="Times New Roman" w:hAnsi="Times New Roman" w:cs="Times New Roman"/>
              </w:rPr>
              <w:t>F</w:t>
            </w:r>
            <w:r w:rsidRPr="001F2D97">
              <w:rPr>
                <w:rFonts w:ascii="Times New Roman" w:hAnsi="Times New Roman" w:cs="Times New Roman"/>
              </w:rPr>
              <w:t xml:space="preserve">inanšu direkcijas, kā arī Iepirkumu </w:t>
            </w:r>
            <w:r w:rsidR="00372725">
              <w:rPr>
                <w:rFonts w:ascii="Times New Roman" w:hAnsi="Times New Roman" w:cs="Times New Roman"/>
              </w:rPr>
              <w:t>daļas</w:t>
            </w:r>
            <w:r w:rsidRPr="001F2D97">
              <w:rPr>
                <w:rFonts w:ascii="Times New Roman" w:hAnsi="Times New Roman" w:cs="Times New Roman"/>
              </w:rPr>
              <w:t xml:space="preserve"> pārstāvji;</w:t>
            </w:r>
          </w:p>
          <w:p w14:paraId="142ABB50" w14:textId="71613A7B" w:rsidR="007B7485" w:rsidRPr="00A56C09" w:rsidRDefault="007B7485" w:rsidP="001F5D4A">
            <w:pPr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iepirkuma </w:t>
            </w:r>
            <w:r w:rsidRPr="007277C6">
              <w:rPr>
                <w:rFonts w:ascii="Times New Roman" w:eastAsia="Times New Roman" w:hAnsi="Times New Roman" w:cs="Times New Roman"/>
                <w:bCs/>
                <w:lang w:eastAsia="lv-LV"/>
              </w:rPr>
              <w:t xml:space="preserve">komisijas izveidošanas pamatojums - </w:t>
            </w:r>
            <w:r w:rsidRPr="00615B81">
              <w:rPr>
                <w:rFonts w:ascii="Times New Roman" w:eastAsia="Times New Roman" w:hAnsi="Times New Roman" w:cs="Times New Roman"/>
                <w:bCs/>
                <w:lang w:eastAsia="lv-LV"/>
              </w:rPr>
              <w:t>saskaņā ar Sabiedrisko pakalpojumu sniedzēju iepirkumu likuma un iekšējo normatīvo aktu noteikumiem</w:t>
            </w:r>
            <w:r w:rsidR="00CC6907" w:rsidRPr="00615B81">
              <w:rPr>
                <w:rFonts w:ascii="Times New Roman" w:eastAsia="Times New Roman" w:hAnsi="Times New Roman" w:cs="Times New Roman"/>
                <w:bCs/>
                <w:lang w:eastAsia="lv-LV"/>
              </w:rPr>
              <w:t xml:space="preserve"> (</w:t>
            </w:r>
            <w:r w:rsidR="00CC6907" w:rsidRPr="00FD0807">
              <w:rPr>
                <w:rFonts w:ascii="Times New Roman" w:eastAsia="Times New Roman" w:hAnsi="Times New Roman" w:cs="Times New Roman"/>
                <w:bCs/>
                <w:lang w:eastAsia="lv-LV"/>
              </w:rPr>
              <w:t xml:space="preserve">iepirkuma komisija apstiprināta ar VAS „Latvijas dzelzceļš” </w:t>
            </w:r>
            <w:r w:rsidR="00372725" w:rsidRPr="00372725">
              <w:rPr>
                <w:rFonts w:ascii="Times New Roman" w:eastAsia="Times New Roman" w:hAnsi="Times New Roman" w:cs="Times New Roman"/>
                <w:bCs/>
                <w:lang w:eastAsia="lv-LV"/>
              </w:rPr>
              <w:t>2024.gada 26.novembra rīkojumu Nr. D-1.15/226-2024, 2025.gada 10.janvāra rīkojumu Nr. D-1.15/3-2025, 2025.gada 9.aprīļa rīkojumu Nr. D-1.15/88-2025, 2025.gada 27.maija rīkojumu Nr. D-1.15/129-2025, 2025.gada 12.septembra rīkojumu Nr. D-1.15/200-2025, 2025.gada 17.oktobra rīkojumu Nr. D-1.15/225-2025 un 2025.gada 23.decembra rīkojumu Nr. D-1.15/267-2025</w:t>
            </w:r>
            <w:r w:rsidRPr="00FD0807">
              <w:rPr>
                <w:rFonts w:ascii="Times New Roman" w:eastAsia="Times New Roman" w:hAnsi="Times New Roman" w:cs="Times New Roman"/>
                <w:bCs/>
                <w:lang w:eastAsia="lv-LV"/>
              </w:rPr>
              <w:t>;</w:t>
            </w:r>
          </w:p>
          <w:p w14:paraId="4660B2DF" w14:textId="303CE67E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lv-LV"/>
              </w:rPr>
            </w:pPr>
            <w:r w:rsidRPr="00A56C09">
              <w:rPr>
                <w:rFonts w:ascii="Times New Roman" w:eastAsia="Times New Roman" w:hAnsi="Times New Roman" w:cs="Times New Roman"/>
                <w:bCs/>
                <w:lang w:eastAsia="lv-LV"/>
              </w:rPr>
              <w:t>iepirkuma procedūras dokumentu sagatavotāj</w:t>
            </w:r>
            <w:r w:rsidR="00C22779" w:rsidRPr="00A56C09">
              <w:rPr>
                <w:rFonts w:ascii="Times New Roman" w:eastAsia="Times New Roman" w:hAnsi="Times New Roman" w:cs="Times New Roman"/>
                <w:bCs/>
                <w:lang w:eastAsia="lv-LV"/>
              </w:rPr>
              <w:t>i</w:t>
            </w:r>
            <w:r w:rsidRPr="00615B81">
              <w:rPr>
                <w:rFonts w:ascii="Times New Roman" w:eastAsia="Times New Roman" w:hAnsi="Times New Roman" w:cs="Times New Roman"/>
                <w:bCs/>
                <w:lang w:eastAsia="lv-LV"/>
              </w:rPr>
              <w:t xml:space="preserve">: </w:t>
            </w:r>
            <w:r w:rsidR="00C22779" w:rsidRPr="00615B81">
              <w:rPr>
                <w:rFonts w:ascii="Times New Roman" w:eastAsia="Times New Roman" w:hAnsi="Times New Roman" w:cs="Times New Roman"/>
                <w:bCs/>
                <w:lang w:eastAsia="lv-LV"/>
              </w:rPr>
              <w:t xml:space="preserve">iepirkuma komisija un </w:t>
            </w:r>
            <w:r w:rsidRPr="00615B81">
              <w:rPr>
                <w:rFonts w:ascii="Times New Roman" w:hAnsi="Times New Roman" w:cs="Times New Roman"/>
              </w:rPr>
              <w:t xml:space="preserve">VAS „Latvijas dzelzceļš” Iepirkuma </w:t>
            </w:r>
            <w:r w:rsidR="00372725">
              <w:rPr>
                <w:rFonts w:ascii="Times New Roman" w:hAnsi="Times New Roman" w:cs="Times New Roman"/>
              </w:rPr>
              <w:t>daļas</w:t>
            </w:r>
            <w:r w:rsidRPr="00615B81">
              <w:rPr>
                <w:rFonts w:ascii="Times New Roman" w:hAnsi="Times New Roman" w:cs="Times New Roman"/>
              </w:rPr>
              <w:t xml:space="preserve"> </w:t>
            </w:r>
            <w:r w:rsidR="000873EE">
              <w:rPr>
                <w:rFonts w:ascii="Times New Roman" w:hAnsi="Times New Roman" w:cs="Times New Roman"/>
              </w:rPr>
              <w:t>galvenā</w:t>
            </w:r>
            <w:r w:rsidR="00B07717" w:rsidRPr="00615B81">
              <w:rPr>
                <w:rFonts w:ascii="Times New Roman" w:hAnsi="Times New Roman" w:cs="Times New Roman"/>
              </w:rPr>
              <w:t xml:space="preserve"> </w:t>
            </w:r>
            <w:r w:rsidRPr="00615B81">
              <w:rPr>
                <w:rFonts w:ascii="Times New Roman" w:hAnsi="Times New Roman" w:cs="Times New Roman"/>
              </w:rPr>
              <w:t>iepirkumu speciāliste.</w:t>
            </w:r>
          </w:p>
        </w:tc>
      </w:tr>
      <w:tr w:rsidR="007B7485" w:rsidRPr="00615B81" w14:paraId="6AD46DB2" w14:textId="77777777" w:rsidTr="009D40CD">
        <w:tc>
          <w:tcPr>
            <w:tcW w:w="491" w:type="dxa"/>
          </w:tcPr>
          <w:p w14:paraId="4A676A04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4.</w:t>
            </w:r>
          </w:p>
        </w:tc>
        <w:tc>
          <w:tcPr>
            <w:tcW w:w="3226" w:type="dxa"/>
          </w:tcPr>
          <w:p w14:paraId="7C5AFD9B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Piedāvājumu iesniegšanas termiņš.</w:t>
            </w:r>
          </w:p>
        </w:tc>
        <w:tc>
          <w:tcPr>
            <w:tcW w:w="6773" w:type="dxa"/>
          </w:tcPr>
          <w:p w14:paraId="49C02190" w14:textId="350BAD00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bCs/>
                <w:lang w:eastAsia="lv-LV"/>
              </w:rPr>
              <w:t xml:space="preserve">Piedāvājumu iesniegšanas termiņš – </w:t>
            </w:r>
            <w:r w:rsidR="00961513" w:rsidRPr="00615B81">
              <w:rPr>
                <w:rFonts w:ascii="Times New Roman" w:hAnsi="Times New Roman" w:cs="Times New Roman"/>
                <w:lang w:eastAsia="lv-LV"/>
              </w:rPr>
              <w:t>20</w:t>
            </w:r>
            <w:r w:rsidR="00B82908" w:rsidRPr="00615B81">
              <w:rPr>
                <w:rFonts w:ascii="Times New Roman" w:hAnsi="Times New Roman" w:cs="Times New Roman"/>
                <w:lang w:eastAsia="lv-LV"/>
              </w:rPr>
              <w:t>2</w:t>
            </w:r>
            <w:r w:rsidR="00372725">
              <w:rPr>
                <w:rFonts w:ascii="Times New Roman" w:hAnsi="Times New Roman" w:cs="Times New Roman"/>
                <w:lang w:eastAsia="lv-LV"/>
              </w:rPr>
              <w:t>4</w:t>
            </w:r>
            <w:r w:rsidR="0032348F" w:rsidRPr="00615B81">
              <w:rPr>
                <w:rFonts w:ascii="Times New Roman" w:hAnsi="Times New Roman" w:cs="Times New Roman"/>
                <w:lang w:eastAsia="lv-LV"/>
              </w:rPr>
              <w:t xml:space="preserve">.gada </w:t>
            </w:r>
            <w:r w:rsidR="00372725">
              <w:rPr>
                <w:rFonts w:ascii="Times New Roman" w:hAnsi="Times New Roman" w:cs="Times New Roman"/>
                <w:lang w:eastAsia="lv-LV"/>
              </w:rPr>
              <w:t>27.novembra</w:t>
            </w:r>
            <w:r w:rsidR="0032348F" w:rsidRPr="00615B81">
              <w:rPr>
                <w:rFonts w:ascii="Times New Roman" w:hAnsi="Times New Roman" w:cs="Times New Roman"/>
                <w:lang w:eastAsia="lv-LV"/>
              </w:rPr>
              <w:t xml:space="preserve">, plkst. </w:t>
            </w:r>
            <w:r w:rsidR="001F5D4A" w:rsidRPr="00615B81">
              <w:rPr>
                <w:rFonts w:ascii="Times New Roman" w:hAnsi="Times New Roman" w:cs="Times New Roman"/>
                <w:lang w:eastAsia="lv-LV"/>
              </w:rPr>
              <w:t>1</w:t>
            </w:r>
            <w:r w:rsidR="000873EE">
              <w:rPr>
                <w:rFonts w:ascii="Times New Roman" w:hAnsi="Times New Roman" w:cs="Times New Roman"/>
                <w:lang w:eastAsia="lv-LV"/>
              </w:rPr>
              <w:t>0</w:t>
            </w:r>
            <w:r w:rsidR="0032348F" w:rsidRPr="00615B81">
              <w:rPr>
                <w:rFonts w:ascii="Times New Roman" w:hAnsi="Times New Roman" w:cs="Times New Roman"/>
                <w:lang w:eastAsia="lv-LV"/>
              </w:rPr>
              <w:t>.</w:t>
            </w:r>
            <w:r w:rsidR="001F5D4A" w:rsidRPr="00615B81">
              <w:rPr>
                <w:rFonts w:ascii="Times New Roman" w:hAnsi="Times New Roman" w:cs="Times New Roman"/>
                <w:lang w:eastAsia="lv-LV"/>
              </w:rPr>
              <w:t>0</w:t>
            </w:r>
            <w:r w:rsidRPr="00615B81">
              <w:rPr>
                <w:rFonts w:ascii="Times New Roman" w:hAnsi="Times New Roman" w:cs="Times New Roman"/>
                <w:lang w:eastAsia="lv-LV"/>
              </w:rPr>
              <w:t>0</w:t>
            </w:r>
            <w:r w:rsidR="0032348F" w:rsidRPr="00615B81">
              <w:rPr>
                <w:rFonts w:ascii="Times New Roman" w:hAnsi="Times New Roman" w:cs="Times New Roman"/>
              </w:rPr>
              <w:t>.</w:t>
            </w:r>
          </w:p>
        </w:tc>
      </w:tr>
      <w:tr w:rsidR="007B7485" w:rsidRPr="00615B81" w14:paraId="5CEF7863" w14:textId="77777777" w:rsidTr="009D40CD">
        <w:tc>
          <w:tcPr>
            <w:tcW w:w="491" w:type="dxa"/>
          </w:tcPr>
          <w:p w14:paraId="72814471" w14:textId="7777777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5.</w:t>
            </w:r>
          </w:p>
        </w:tc>
        <w:tc>
          <w:tcPr>
            <w:tcW w:w="3226" w:type="dxa"/>
          </w:tcPr>
          <w:p w14:paraId="642B89C7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To pretendentu nosaukumi, kuri ir iesnieguši piedāvājumus, kā arī piedāvātās cenas vai izmaksas.</w:t>
            </w:r>
          </w:p>
        </w:tc>
        <w:tc>
          <w:tcPr>
            <w:tcW w:w="6773" w:type="dxa"/>
          </w:tcPr>
          <w:p w14:paraId="75517254" w14:textId="116954AA" w:rsidR="007B7485" w:rsidRPr="00372725" w:rsidRDefault="00BD01C4" w:rsidP="00125D79">
            <w:pPr>
              <w:jc w:val="both"/>
              <w:rPr>
                <w:rFonts w:ascii="Times New Roman" w:hAnsi="Times New Roman" w:cs="Times New Roman"/>
              </w:rPr>
            </w:pPr>
            <w:r w:rsidRPr="00372725">
              <w:rPr>
                <w:rFonts w:ascii="Times New Roman" w:hAnsi="Times New Roman" w:cs="Times New Roman"/>
              </w:rPr>
              <w:t>Pretendenti, kuri iesniedza</w:t>
            </w:r>
            <w:r w:rsidR="007B7485" w:rsidRPr="00372725">
              <w:rPr>
                <w:rFonts w:ascii="Times New Roman" w:hAnsi="Times New Roman" w:cs="Times New Roman"/>
              </w:rPr>
              <w:t xml:space="preserve"> piedāvājumu: </w:t>
            </w:r>
          </w:p>
          <w:tbl>
            <w:tblPr>
              <w:tblStyle w:val="TableGrid"/>
              <w:tblW w:w="6775" w:type="dxa"/>
              <w:tblLook w:val="04A0" w:firstRow="1" w:lastRow="0" w:firstColumn="1" w:lastColumn="0" w:noHBand="0" w:noVBand="1"/>
            </w:tblPr>
            <w:tblGrid>
              <w:gridCol w:w="3865"/>
              <w:gridCol w:w="1455"/>
              <w:gridCol w:w="1455"/>
            </w:tblGrid>
            <w:tr w:rsidR="00372725" w:rsidRPr="00372725" w14:paraId="5B882C4E" w14:textId="47C722B2" w:rsidTr="00372725">
              <w:tc>
                <w:tcPr>
                  <w:tcW w:w="3865" w:type="dxa"/>
                </w:tcPr>
                <w:p w14:paraId="3589869D" w14:textId="320DC3B6" w:rsidR="00372725" w:rsidRPr="00372725" w:rsidRDefault="00372725" w:rsidP="00372725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b/>
                      <w:bCs/>
                      <w:sz w:val="18"/>
                      <w:szCs w:val="18"/>
                    </w:rPr>
                    <w:t>Pretendents</w:t>
                  </w:r>
                </w:p>
              </w:tc>
              <w:tc>
                <w:tcPr>
                  <w:tcW w:w="1455" w:type="dxa"/>
                </w:tcPr>
                <w:p w14:paraId="77FE0701" w14:textId="60186731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b/>
                      <w:bCs/>
                      <w:sz w:val="18"/>
                      <w:szCs w:val="18"/>
                    </w:rPr>
                    <w:t>Cena EUR bez PVN 1.variants</w:t>
                  </w:r>
                </w:p>
              </w:tc>
              <w:tc>
                <w:tcPr>
                  <w:tcW w:w="1455" w:type="dxa"/>
                </w:tcPr>
                <w:p w14:paraId="675FA6A0" w14:textId="435C3593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b/>
                      <w:bCs/>
                      <w:sz w:val="18"/>
                      <w:szCs w:val="18"/>
                    </w:rPr>
                    <w:t>Cena EUR bez PVN 2.variants</w:t>
                  </w:r>
                </w:p>
              </w:tc>
            </w:tr>
            <w:tr w:rsidR="00372725" w:rsidRPr="00372725" w14:paraId="15368346" w14:textId="1374AACE" w:rsidTr="00372725">
              <w:tc>
                <w:tcPr>
                  <w:tcW w:w="3865" w:type="dxa"/>
                </w:tcPr>
                <w:p w14:paraId="1218808F" w14:textId="25AE7632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Budimex</w:t>
                  </w:r>
                  <w:proofErr w:type="spellEnd"/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S.A.</w:t>
                  </w:r>
                </w:p>
              </w:tc>
              <w:tc>
                <w:tcPr>
                  <w:tcW w:w="1455" w:type="dxa"/>
                </w:tcPr>
                <w:p w14:paraId="5108A7B8" w14:textId="638856CF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49 670 858.44</w:t>
                  </w:r>
                </w:p>
              </w:tc>
              <w:tc>
                <w:tcPr>
                  <w:tcW w:w="1455" w:type="dxa"/>
                </w:tcPr>
                <w:p w14:paraId="54171968" w14:textId="78453066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41 906 818.70</w:t>
                  </w:r>
                </w:p>
              </w:tc>
            </w:tr>
            <w:tr w:rsidR="00372725" w:rsidRPr="00372725" w14:paraId="354368DE" w14:textId="32C50F6E" w:rsidTr="001C6849">
              <w:trPr>
                <w:trHeight w:val="138"/>
              </w:trPr>
              <w:tc>
                <w:tcPr>
                  <w:tcW w:w="3865" w:type="dxa"/>
                </w:tcPr>
                <w:p w14:paraId="6756DBC2" w14:textId="7B042A1A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"NORDES BŪVE" SIA </w:t>
                  </w:r>
                </w:p>
              </w:tc>
              <w:tc>
                <w:tcPr>
                  <w:tcW w:w="1455" w:type="dxa"/>
                </w:tcPr>
                <w:p w14:paraId="0A399EAF" w14:textId="71CFFA26" w:rsidR="00372725" w:rsidRPr="00372725" w:rsidRDefault="00372725" w:rsidP="00372725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40 333 333.00</w:t>
                  </w:r>
                </w:p>
              </w:tc>
              <w:tc>
                <w:tcPr>
                  <w:tcW w:w="1455" w:type="dxa"/>
                </w:tcPr>
                <w:p w14:paraId="5F89670E" w14:textId="2471BA70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36 833 333.00</w:t>
                  </w:r>
                </w:p>
              </w:tc>
            </w:tr>
            <w:tr w:rsidR="00372725" w:rsidRPr="00372725" w14:paraId="6B69C321" w14:textId="574EC863" w:rsidTr="00372725">
              <w:tc>
                <w:tcPr>
                  <w:tcW w:w="3865" w:type="dxa"/>
                </w:tcPr>
                <w:p w14:paraId="0EBA0317" w14:textId="3401170E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Personu apvienība “Belam-Leonhard </w:t>
                  </w:r>
                  <w:proofErr w:type="spellStart"/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Weiss</w:t>
                  </w:r>
                  <w:proofErr w:type="spellEnd"/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” </w:t>
                  </w:r>
                </w:p>
              </w:tc>
              <w:tc>
                <w:tcPr>
                  <w:tcW w:w="1455" w:type="dxa"/>
                </w:tcPr>
                <w:p w14:paraId="1115424E" w14:textId="6F13604C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32 321 561.62</w:t>
                  </w:r>
                </w:p>
              </w:tc>
              <w:tc>
                <w:tcPr>
                  <w:tcW w:w="1455" w:type="dxa"/>
                </w:tcPr>
                <w:p w14:paraId="779D5F9B" w14:textId="3690EBB8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28 773 130.90</w:t>
                  </w:r>
                </w:p>
              </w:tc>
            </w:tr>
            <w:tr w:rsidR="00372725" w:rsidRPr="00372725" w14:paraId="1AA9CEF1" w14:textId="77777777" w:rsidTr="00372725">
              <w:tc>
                <w:tcPr>
                  <w:tcW w:w="3865" w:type="dxa"/>
                </w:tcPr>
                <w:p w14:paraId="0C1A657B" w14:textId="70AFD199" w:rsidR="00372725" w:rsidRPr="00372725" w:rsidRDefault="00372725" w:rsidP="00372725">
                  <w:pPr>
                    <w:jc w:val="both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Piegādātāju apvienība "RPI-ATEF" </w:t>
                  </w:r>
                </w:p>
              </w:tc>
              <w:tc>
                <w:tcPr>
                  <w:tcW w:w="1455" w:type="dxa"/>
                </w:tcPr>
                <w:p w14:paraId="6BB3CBAA" w14:textId="2408E008" w:rsidR="00372725" w:rsidRPr="00372725" w:rsidRDefault="00372725" w:rsidP="00372725">
                  <w:pPr>
                    <w:jc w:val="both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44 879 294.06</w:t>
                  </w:r>
                </w:p>
              </w:tc>
              <w:tc>
                <w:tcPr>
                  <w:tcW w:w="1455" w:type="dxa"/>
                </w:tcPr>
                <w:p w14:paraId="6B992A7F" w14:textId="038759B8" w:rsidR="00372725" w:rsidRPr="00372725" w:rsidRDefault="00372725" w:rsidP="00372725">
                  <w:pPr>
                    <w:jc w:val="both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41 679 294.06</w:t>
                  </w:r>
                </w:p>
              </w:tc>
            </w:tr>
            <w:tr w:rsidR="00372725" w:rsidRPr="00372725" w14:paraId="75182723" w14:textId="77777777" w:rsidTr="00372725">
              <w:tc>
                <w:tcPr>
                  <w:tcW w:w="3865" w:type="dxa"/>
                </w:tcPr>
                <w:p w14:paraId="6201D3CA" w14:textId="7A898DE7" w:rsidR="00372725" w:rsidRPr="00372725" w:rsidRDefault="00372725" w:rsidP="00372725">
                  <w:pPr>
                    <w:jc w:val="both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Piegādātāju apvienība "TILTS UN ZUE"</w:t>
                  </w:r>
                </w:p>
              </w:tc>
              <w:tc>
                <w:tcPr>
                  <w:tcW w:w="1455" w:type="dxa"/>
                </w:tcPr>
                <w:p w14:paraId="7B26E577" w14:textId="0A15E19D" w:rsidR="00372725" w:rsidRPr="00372725" w:rsidRDefault="00372725" w:rsidP="00372725">
                  <w:pPr>
                    <w:jc w:val="both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40 779 779.77</w:t>
                  </w:r>
                </w:p>
              </w:tc>
              <w:tc>
                <w:tcPr>
                  <w:tcW w:w="1455" w:type="dxa"/>
                </w:tcPr>
                <w:p w14:paraId="1E3DF474" w14:textId="047CFFE8" w:rsidR="00372725" w:rsidRPr="00372725" w:rsidRDefault="00372725" w:rsidP="00372725">
                  <w:pPr>
                    <w:jc w:val="both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36 804 477.47</w:t>
                  </w:r>
                </w:p>
              </w:tc>
            </w:tr>
            <w:tr w:rsidR="00372725" w:rsidRPr="00372725" w14:paraId="2E3DD82E" w14:textId="77777777" w:rsidTr="00372725">
              <w:tc>
                <w:tcPr>
                  <w:tcW w:w="3865" w:type="dxa"/>
                </w:tcPr>
                <w:p w14:paraId="1731E854" w14:textId="4A721FC7" w:rsidR="00372725" w:rsidRPr="00372725" w:rsidRDefault="00372725" w:rsidP="00372725">
                  <w:pPr>
                    <w:jc w:val="both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bookmarkStart w:id="1" w:name="_Hlk223419580"/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Piegādātāju apvienība “RECK un Dzelzceļa būve”</w:t>
                  </w:r>
                  <w:bookmarkEnd w:id="1"/>
                </w:p>
              </w:tc>
              <w:tc>
                <w:tcPr>
                  <w:tcW w:w="1455" w:type="dxa"/>
                </w:tcPr>
                <w:p w14:paraId="70AA8D0B" w14:textId="1739ED7D" w:rsidR="00372725" w:rsidRPr="00372725" w:rsidRDefault="00372725" w:rsidP="00372725">
                  <w:pPr>
                    <w:jc w:val="both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36 278 304.7</w:t>
                  </w:r>
                </w:p>
              </w:tc>
              <w:tc>
                <w:tcPr>
                  <w:tcW w:w="1455" w:type="dxa"/>
                </w:tcPr>
                <w:p w14:paraId="59F1D77B" w14:textId="24587FDF" w:rsidR="00372725" w:rsidRPr="00372725" w:rsidRDefault="00372725" w:rsidP="00372725">
                  <w:pPr>
                    <w:jc w:val="both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33 004 331.42</w:t>
                  </w:r>
                </w:p>
              </w:tc>
            </w:tr>
          </w:tbl>
          <w:p w14:paraId="5830A324" w14:textId="6BBFDE1B" w:rsidR="00422657" w:rsidRPr="00372725" w:rsidRDefault="00422657" w:rsidP="00AF6AC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B7485" w:rsidRPr="00615B81" w14:paraId="72153E6F" w14:textId="77777777" w:rsidTr="00A17076">
        <w:trPr>
          <w:trHeight w:val="433"/>
        </w:trPr>
        <w:tc>
          <w:tcPr>
            <w:tcW w:w="491" w:type="dxa"/>
          </w:tcPr>
          <w:p w14:paraId="678D5379" w14:textId="3907D1BB" w:rsidR="007B7485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  <w:r w:rsidR="007B7485"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226" w:type="dxa"/>
          </w:tcPr>
          <w:p w14:paraId="33C8415E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Piedāvājumu atvēršanas vieta, datums un laiks.</w:t>
            </w:r>
          </w:p>
        </w:tc>
        <w:tc>
          <w:tcPr>
            <w:tcW w:w="6773" w:type="dxa"/>
          </w:tcPr>
          <w:p w14:paraId="24808905" w14:textId="287FE9F6" w:rsidR="007B7485" w:rsidRPr="00372725" w:rsidRDefault="007C5BED" w:rsidP="001F5D4A">
            <w:pPr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372725">
              <w:rPr>
                <w:rFonts w:ascii="Times New Roman" w:hAnsi="Times New Roman" w:cs="Times New Roman"/>
              </w:rPr>
              <w:t>Piedāvājumi tika atvērti</w:t>
            </w:r>
            <w:r w:rsidR="007B7485" w:rsidRPr="00372725">
              <w:rPr>
                <w:rFonts w:ascii="Times New Roman" w:hAnsi="Times New Roman" w:cs="Times New Roman"/>
              </w:rPr>
              <w:t xml:space="preserve"> </w:t>
            </w:r>
            <w:r w:rsidR="000873EE" w:rsidRPr="00372725">
              <w:rPr>
                <w:rFonts w:ascii="Times New Roman" w:hAnsi="Times New Roman" w:cs="Times New Roman"/>
              </w:rPr>
              <w:t>202</w:t>
            </w:r>
            <w:r w:rsidR="00372725" w:rsidRPr="00372725">
              <w:rPr>
                <w:rFonts w:ascii="Times New Roman" w:hAnsi="Times New Roman" w:cs="Times New Roman"/>
              </w:rPr>
              <w:t>4</w:t>
            </w:r>
            <w:r w:rsidR="000873EE" w:rsidRPr="00372725">
              <w:rPr>
                <w:rFonts w:ascii="Times New Roman" w:hAnsi="Times New Roman" w:cs="Times New Roman"/>
              </w:rPr>
              <w:t xml:space="preserve">.gada </w:t>
            </w:r>
            <w:r w:rsidR="00372725" w:rsidRPr="00372725">
              <w:rPr>
                <w:rFonts w:ascii="Times New Roman" w:hAnsi="Times New Roman" w:cs="Times New Roman"/>
              </w:rPr>
              <w:t>27.novembra</w:t>
            </w:r>
            <w:r w:rsidR="000873EE" w:rsidRPr="00372725">
              <w:rPr>
                <w:rFonts w:ascii="Times New Roman" w:hAnsi="Times New Roman" w:cs="Times New Roman"/>
              </w:rPr>
              <w:t xml:space="preserve"> plkst.</w:t>
            </w:r>
            <w:r w:rsidR="007277C6" w:rsidRPr="00372725">
              <w:rPr>
                <w:rFonts w:ascii="Times New Roman" w:hAnsi="Times New Roman" w:cs="Times New Roman"/>
              </w:rPr>
              <w:t>14</w:t>
            </w:r>
            <w:r w:rsidR="000873EE" w:rsidRPr="00372725">
              <w:rPr>
                <w:rFonts w:ascii="Times New Roman" w:hAnsi="Times New Roman" w:cs="Times New Roman"/>
              </w:rPr>
              <w:t>.00</w:t>
            </w:r>
            <w:r w:rsidR="00CC3B9D" w:rsidRPr="00372725">
              <w:rPr>
                <w:rFonts w:ascii="Times New Roman" w:hAnsi="Times New Roman" w:cs="Times New Roman"/>
              </w:rPr>
              <w:t>,</w:t>
            </w:r>
            <w:r w:rsidR="000873EE" w:rsidRPr="00372725">
              <w:rPr>
                <w:rFonts w:ascii="Times New Roman" w:hAnsi="Times New Roman" w:cs="Times New Roman"/>
              </w:rPr>
              <w:t xml:space="preserve"> </w:t>
            </w:r>
            <w:r w:rsidR="00CC3B9D" w:rsidRPr="00372725">
              <w:rPr>
                <w:rFonts w:ascii="Times New Roman" w:hAnsi="Times New Roman" w:cs="Times New Roman"/>
              </w:rPr>
              <w:t>EIS e-konkursu apakšsistēmā.</w:t>
            </w:r>
          </w:p>
        </w:tc>
      </w:tr>
      <w:tr w:rsidR="007B7485" w:rsidRPr="00615B81" w14:paraId="76326D80" w14:textId="77777777" w:rsidTr="00C34E09">
        <w:trPr>
          <w:trHeight w:val="1410"/>
        </w:trPr>
        <w:tc>
          <w:tcPr>
            <w:tcW w:w="491" w:type="dxa"/>
          </w:tcPr>
          <w:p w14:paraId="7D3F043B" w14:textId="039C4FFB" w:rsidR="007B7485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7</w:t>
            </w:r>
            <w:r w:rsidR="007B7485"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226" w:type="dxa"/>
          </w:tcPr>
          <w:p w14:paraId="75925440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 xml:space="preserve">Tā pretendenta (vai pretendentu) nosaukums, ar kuru (vai kuriem) nolemts slēgt iepirkuma līgumu, piedāvātā līgumcena, kā arī piedāvājumu izvērtēšanas kopsavilkums un 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lastRenderedPageBreak/>
              <w:t>pamatojums piedāvājuma izvēlei.</w:t>
            </w:r>
          </w:p>
        </w:tc>
        <w:tc>
          <w:tcPr>
            <w:tcW w:w="6773" w:type="dxa"/>
          </w:tcPr>
          <w:p w14:paraId="0D5CAD25" w14:textId="5718A99E" w:rsidR="00B03C61" w:rsidRPr="00372725" w:rsidRDefault="00B03C61" w:rsidP="00CC3B9D">
            <w:pPr>
              <w:pStyle w:val="Title"/>
              <w:jc w:val="both"/>
              <w:rPr>
                <w:rFonts w:eastAsiaTheme="minorHAnsi"/>
                <w:sz w:val="22"/>
                <w:szCs w:val="22"/>
              </w:rPr>
            </w:pPr>
            <w:r w:rsidRPr="00372725">
              <w:rPr>
                <w:rFonts w:eastAsiaTheme="minorHAnsi"/>
                <w:sz w:val="22"/>
                <w:szCs w:val="22"/>
              </w:rPr>
              <w:lastRenderedPageBreak/>
              <w:t xml:space="preserve">Rezultāts: VAS „Latvijas dzelzceļš” </w:t>
            </w:r>
            <w:r w:rsidRPr="00CC63D2">
              <w:rPr>
                <w:rFonts w:eastAsiaTheme="minorHAnsi"/>
                <w:sz w:val="22"/>
                <w:szCs w:val="22"/>
              </w:rPr>
              <w:t>Valdes 202</w:t>
            </w:r>
            <w:r w:rsidR="00372725" w:rsidRPr="00CC63D2">
              <w:rPr>
                <w:rFonts w:eastAsiaTheme="minorHAnsi"/>
                <w:sz w:val="22"/>
                <w:szCs w:val="22"/>
              </w:rPr>
              <w:t>6</w:t>
            </w:r>
            <w:r w:rsidRPr="00CC63D2">
              <w:rPr>
                <w:rFonts w:eastAsiaTheme="minorHAnsi"/>
                <w:sz w:val="22"/>
                <w:szCs w:val="22"/>
              </w:rPr>
              <w:t xml:space="preserve">.gada </w:t>
            </w:r>
            <w:r w:rsidR="00413996" w:rsidRPr="00CC63D2">
              <w:rPr>
                <w:rFonts w:eastAsiaTheme="minorHAnsi"/>
                <w:sz w:val="22"/>
                <w:szCs w:val="22"/>
              </w:rPr>
              <w:t>1</w:t>
            </w:r>
            <w:r w:rsidR="00912CEC" w:rsidRPr="00CC63D2">
              <w:rPr>
                <w:rFonts w:eastAsiaTheme="minorHAnsi"/>
                <w:sz w:val="22"/>
                <w:szCs w:val="22"/>
              </w:rPr>
              <w:t>0</w:t>
            </w:r>
            <w:r w:rsidR="00413996" w:rsidRPr="00CC63D2">
              <w:rPr>
                <w:rFonts w:eastAsiaTheme="minorHAnsi"/>
                <w:sz w:val="22"/>
                <w:szCs w:val="22"/>
              </w:rPr>
              <w:t>.</w:t>
            </w:r>
            <w:r w:rsidR="00912CEC" w:rsidRPr="00CC63D2">
              <w:rPr>
                <w:rFonts w:eastAsiaTheme="minorHAnsi"/>
                <w:sz w:val="22"/>
                <w:szCs w:val="22"/>
              </w:rPr>
              <w:t xml:space="preserve">marta </w:t>
            </w:r>
            <w:r w:rsidRPr="00CC63D2">
              <w:rPr>
                <w:rFonts w:eastAsiaTheme="minorHAnsi"/>
                <w:sz w:val="22"/>
                <w:szCs w:val="22"/>
              </w:rPr>
              <w:t>lēmums Nr.</w:t>
            </w:r>
            <w:r w:rsidR="00821BF2" w:rsidRPr="00CC63D2">
              <w:rPr>
                <w:rFonts w:eastAsiaTheme="minorHAnsi"/>
                <w:sz w:val="22"/>
                <w:szCs w:val="22"/>
              </w:rPr>
              <w:t xml:space="preserve"> </w:t>
            </w:r>
            <w:r w:rsidR="00CC63D2" w:rsidRPr="00CC63D2">
              <w:rPr>
                <w:rFonts w:eastAsiaTheme="minorHAnsi"/>
                <w:sz w:val="22"/>
                <w:szCs w:val="22"/>
              </w:rPr>
              <w:t>VL-1.6/88-2026</w:t>
            </w:r>
            <w:r w:rsidRPr="00372725">
              <w:rPr>
                <w:rFonts w:eastAsiaTheme="minorHAnsi"/>
                <w:sz w:val="22"/>
                <w:szCs w:val="22"/>
              </w:rPr>
              <w:t xml:space="preserve"> „</w:t>
            </w:r>
            <w:r w:rsidR="00372725" w:rsidRPr="00372725">
              <w:rPr>
                <w:rFonts w:eastAsiaTheme="minorHAnsi"/>
                <w:sz w:val="22"/>
                <w:szCs w:val="22"/>
              </w:rPr>
              <w:t>Par atklātā konkursa “Dzelzceļa infrastruktūras modernizācija posmā Torņakalns-Imanta: būvniecība (projektēšana un būvdarbi)” (iepirkuma identifikācijas numurs: LDZ 2024/129-AK) rezultātiem</w:t>
            </w:r>
            <w:r w:rsidRPr="00372725">
              <w:rPr>
                <w:rFonts w:eastAsiaTheme="minorHAnsi"/>
                <w:sz w:val="22"/>
                <w:szCs w:val="22"/>
              </w:rPr>
              <w:t>”.</w:t>
            </w:r>
          </w:p>
          <w:p w14:paraId="5947B378" w14:textId="3C0E9164" w:rsidR="00C725CC" w:rsidRPr="00372725" w:rsidRDefault="00C725CC" w:rsidP="00C725CC">
            <w:pPr>
              <w:tabs>
                <w:tab w:val="left" w:pos="709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372725">
              <w:rPr>
                <w:rFonts w:ascii="Times New Roman" w:hAnsi="Times New Roman" w:cs="Times New Roman"/>
              </w:rPr>
              <w:lastRenderedPageBreak/>
              <w:t xml:space="preserve">Par iepirkuma uzvarētāju tika atzīts konkursa nolikuma prasībām atbilstošs saimnieciski visizdevīgākais piedāvājums - </w:t>
            </w:r>
            <w:bookmarkStart w:id="2" w:name="_Hlk223007328"/>
            <w:r w:rsidR="00372725" w:rsidRPr="00372725">
              <w:rPr>
                <w:rFonts w:ascii="Times New Roman" w:hAnsi="Times New Roman" w:cs="Times New Roman"/>
              </w:rPr>
              <w:t xml:space="preserve">PA “Belam-Leonhard </w:t>
            </w:r>
            <w:proofErr w:type="spellStart"/>
            <w:r w:rsidR="00372725" w:rsidRPr="00372725">
              <w:rPr>
                <w:rFonts w:ascii="Times New Roman" w:hAnsi="Times New Roman" w:cs="Times New Roman"/>
              </w:rPr>
              <w:t>Weiss</w:t>
            </w:r>
            <w:proofErr w:type="spellEnd"/>
            <w:r w:rsidR="00372725" w:rsidRPr="00372725">
              <w:rPr>
                <w:rFonts w:ascii="Times New Roman" w:hAnsi="Times New Roman" w:cs="Times New Roman"/>
              </w:rPr>
              <w:t>”</w:t>
            </w:r>
            <w:bookmarkEnd w:id="2"/>
            <w:r w:rsidR="00C34E09" w:rsidRPr="00372725">
              <w:rPr>
                <w:rFonts w:ascii="Times New Roman" w:hAnsi="Times New Roman" w:cs="Times New Roman"/>
              </w:rPr>
              <w:t xml:space="preserve"> </w:t>
            </w:r>
            <w:r w:rsidR="00372725" w:rsidRPr="00372725">
              <w:rPr>
                <w:rFonts w:ascii="Times New Roman" w:hAnsi="Times New Roman" w:cs="Times New Roman"/>
              </w:rPr>
              <w:t xml:space="preserve">(SIA “Belam Rīga”, </w:t>
            </w:r>
            <w:proofErr w:type="spellStart"/>
            <w:r w:rsidR="00372725" w:rsidRPr="00372725">
              <w:rPr>
                <w:rFonts w:ascii="Times New Roman" w:hAnsi="Times New Roman" w:cs="Times New Roman"/>
              </w:rPr>
              <w:t>reģ</w:t>
            </w:r>
            <w:proofErr w:type="spellEnd"/>
            <w:r w:rsidR="00372725" w:rsidRPr="00372725">
              <w:rPr>
                <w:rFonts w:ascii="Times New Roman" w:hAnsi="Times New Roman" w:cs="Times New Roman"/>
              </w:rPr>
              <w:t xml:space="preserve">. Nr. 40003171311, un OU “Leonhard </w:t>
            </w:r>
            <w:proofErr w:type="spellStart"/>
            <w:r w:rsidR="00372725" w:rsidRPr="00372725">
              <w:rPr>
                <w:rFonts w:ascii="Times New Roman" w:hAnsi="Times New Roman" w:cs="Times New Roman"/>
              </w:rPr>
              <w:t>Weiss</w:t>
            </w:r>
            <w:proofErr w:type="spellEnd"/>
            <w:r w:rsidR="00372725" w:rsidRPr="00372725">
              <w:rPr>
                <w:rFonts w:ascii="Times New Roman" w:hAnsi="Times New Roman" w:cs="Times New Roman"/>
              </w:rPr>
              <w:t>”, reģistrācijas Nr.12083348 (Igaunija)</w:t>
            </w:r>
            <w:r w:rsidR="00C34E09" w:rsidRPr="00372725">
              <w:rPr>
                <w:rFonts w:ascii="Times New Roman" w:hAnsi="Times New Roman" w:cs="Times New Roman"/>
              </w:rPr>
              <w:t>)</w:t>
            </w:r>
            <w:r w:rsidRPr="00372725">
              <w:rPr>
                <w:rFonts w:ascii="Times New Roman" w:hAnsi="Times New Roman" w:cs="Times New Roman"/>
              </w:rPr>
              <w:t xml:space="preserve"> par līguma summu </w:t>
            </w:r>
            <w:r w:rsidR="00372725" w:rsidRPr="00372725">
              <w:rPr>
                <w:rFonts w:ascii="Times New Roman" w:hAnsi="Times New Roman" w:cs="Times New Roman"/>
              </w:rPr>
              <w:t>28 773 130.90</w:t>
            </w:r>
            <w:r w:rsidRPr="00372725">
              <w:rPr>
                <w:rFonts w:ascii="Times New Roman" w:hAnsi="Times New Roman" w:cs="Times New Roman"/>
              </w:rPr>
              <w:t xml:space="preserve"> EUR bez PVN.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53"/>
              <w:gridCol w:w="4136"/>
              <w:gridCol w:w="1558"/>
            </w:tblGrid>
            <w:tr w:rsidR="00C725CC" w:rsidRPr="00372725" w14:paraId="76DFB669" w14:textId="77777777" w:rsidTr="00AA550F">
              <w:tc>
                <w:tcPr>
                  <w:tcW w:w="853" w:type="dxa"/>
                </w:tcPr>
                <w:p w14:paraId="2EBCD83D" w14:textId="77777777" w:rsidR="00C725CC" w:rsidRPr="00372725" w:rsidRDefault="00C725CC" w:rsidP="00C725CC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372725">
                    <w:rPr>
                      <w:rFonts w:ascii="Times New Roman" w:hAnsi="Times New Roman" w:cs="Times New Roman"/>
                      <w:b/>
                    </w:rPr>
                    <w:t>Nr.p.k</w:t>
                  </w:r>
                  <w:proofErr w:type="spellEnd"/>
                </w:p>
              </w:tc>
              <w:tc>
                <w:tcPr>
                  <w:tcW w:w="4136" w:type="dxa"/>
                </w:tcPr>
                <w:p w14:paraId="1DC0673E" w14:textId="77777777" w:rsidR="00C725CC" w:rsidRPr="00372725" w:rsidRDefault="00C725CC" w:rsidP="00C725CC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72725">
                    <w:rPr>
                      <w:rFonts w:ascii="Times New Roman" w:hAnsi="Times New Roman" w:cs="Times New Roman"/>
                      <w:b/>
                    </w:rPr>
                    <w:t>Pretendents</w:t>
                  </w:r>
                </w:p>
              </w:tc>
              <w:tc>
                <w:tcPr>
                  <w:tcW w:w="1558" w:type="dxa"/>
                </w:tcPr>
                <w:p w14:paraId="79456925" w14:textId="77777777" w:rsidR="00C725CC" w:rsidRPr="00372725" w:rsidRDefault="00C725CC" w:rsidP="00C725CC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72725">
                    <w:rPr>
                      <w:rFonts w:ascii="Times New Roman" w:hAnsi="Times New Roman" w:cs="Times New Roman"/>
                      <w:b/>
                    </w:rPr>
                    <w:t xml:space="preserve">Punkti </w:t>
                  </w:r>
                </w:p>
              </w:tc>
            </w:tr>
            <w:tr w:rsidR="00372725" w:rsidRPr="00372725" w14:paraId="78CFF994" w14:textId="77777777" w:rsidTr="00243DB8">
              <w:tc>
                <w:tcPr>
                  <w:tcW w:w="853" w:type="dxa"/>
                </w:tcPr>
                <w:p w14:paraId="7F65D1A7" w14:textId="77777777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72725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4136" w:type="dxa"/>
                </w:tcPr>
                <w:p w14:paraId="0028E916" w14:textId="4E133330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Budimex</w:t>
                  </w:r>
                  <w:proofErr w:type="spellEnd"/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S.A.</w:t>
                  </w:r>
                </w:p>
              </w:tc>
              <w:tc>
                <w:tcPr>
                  <w:tcW w:w="1558" w:type="dxa"/>
                </w:tcPr>
                <w:p w14:paraId="3C829662" w14:textId="3744DEFA" w:rsidR="00372725" w:rsidRPr="00372725" w:rsidRDefault="00372725" w:rsidP="00372725">
                  <w:pP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71.79</w:t>
                  </w:r>
                </w:p>
              </w:tc>
            </w:tr>
            <w:tr w:rsidR="00372725" w:rsidRPr="00372725" w14:paraId="510FC682" w14:textId="77777777" w:rsidTr="00243DB8">
              <w:tc>
                <w:tcPr>
                  <w:tcW w:w="853" w:type="dxa"/>
                </w:tcPr>
                <w:p w14:paraId="5DA69208" w14:textId="77777777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72725">
                    <w:rPr>
                      <w:rFonts w:ascii="Times New Roman" w:hAnsi="Times New Roman" w:cs="Times New Roman"/>
                    </w:rPr>
                    <w:t>2.</w:t>
                  </w:r>
                </w:p>
              </w:tc>
              <w:tc>
                <w:tcPr>
                  <w:tcW w:w="4136" w:type="dxa"/>
                </w:tcPr>
                <w:p w14:paraId="5A3D3311" w14:textId="708ACD2C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"NORDES BŪVE" SIA </w:t>
                  </w:r>
                </w:p>
              </w:tc>
              <w:tc>
                <w:tcPr>
                  <w:tcW w:w="1558" w:type="dxa"/>
                </w:tcPr>
                <w:p w14:paraId="78DCFE2C" w14:textId="386C8E45" w:rsidR="00372725" w:rsidRPr="00372725" w:rsidRDefault="00372725" w:rsidP="00372725">
                  <w:pP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80.31</w:t>
                  </w:r>
                </w:p>
              </w:tc>
            </w:tr>
            <w:tr w:rsidR="00372725" w:rsidRPr="00372725" w14:paraId="63707B7C" w14:textId="77777777" w:rsidTr="00243DB8">
              <w:tc>
                <w:tcPr>
                  <w:tcW w:w="853" w:type="dxa"/>
                </w:tcPr>
                <w:p w14:paraId="653F520D" w14:textId="77777777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72725">
                    <w:rPr>
                      <w:rFonts w:ascii="Times New Roman" w:hAnsi="Times New Roman" w:cs="Times New Roman"/>
                    </w:rPr>
                    <w:t>3.</w:t>
                  </w:r>
                </w:p>
              </w:tc>
              <w:tc>
                <w:tcPr>
                  <w:tcW w:w="4136" w:type="dxa"/>
                </w:tcPr>
                <w:p w14:paraId="493B9AFB" w14:textId="1F7E5992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Personu apvienība “Belam-Leonhard </w:t>
                  </w:r>
                  <w:proofErr w:type="spellStart"/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Weiss</w:t>
                  </w:r>
                  <w:proofErr w:type="spellEnd"/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” </w:t>
                  </w:r>
                </w:p>
              </w:tc>
              <w:tc>
                <w:tcPr>
                  <w:tcW w:w="1558" w:type="dxa"/>
                </w:tcPr>
                <w:p w14:paraId="0EB57C5C" w14:textId="7B059379" w:rsidR="00372725" w:rsidRPr="00372725" w:rsidRDefault="00372725" w:rsidP="00372725">
                  <w:pP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</w:tr>
            <w:tr w:rsidR="00372725" w:rsidRPr="00372725" w14:paraId="6FB363F6" w14:textId="77777777" w:rsidTr="00243DB8">
              <w:tc>
                <w:tcPr>
                  <w:tcW w:w="853" w:type="dxa"/>
                </w:tcPr>
                <w:p w14:paraId="50CA5BB3" w14:textId="31DE0866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72725">
                    <w:rPr>
                      <w:rFonts w:ascii="Times New Roman" w:hAnsi="Times New Roman" w:cs="Times New Roman"/>
                    </w:rPr>
                    <w:t>4.</w:t>
                  </w:r>
                </w:p>
              </w:tc>
              <w:tc>
                <w:tcPr>
                  <w:tcW w:w="4136" w:type="dxa"/>
                </w:tcPr>
                <w:p w14:paraId="7E2CD20B" w14:textId="4D3EFE6B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Piegādātāju apvienība "RPI-ATEF" </w:t>
                  </w:r>
                </w:p>
              </w:tc>
              <w:tc>
                <w:tcPr>
                  <w:tcW w:w="1558" w:type="dxa"/>
                </w:tcPr>
                <w:p w14:paraId="1882DF0B" w14:textId="6D83C7B5" w:rsidR="00372725" w:rsidRPr="00372725" w:rsidRDefault="00372725" w:rsidP="00372725">
                  <w:pP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72.13</w:t>
                  </w:r>
                </w:p>
              </w:tc>
            </w:tr>
            <w:tr w:rsidR="00372725" w:rsidRPr="00372725" w14:paraId="2B4C120C" w14:textId="77777777" w:rsidTr="00243DB8">
              <w:tc>
                <w:tcPr>
                  <w:tcW w:w="853" w:type="dxa"/>
                </w:tcPr>
                <w:p w14:paraId="4EE2F884" w14:textId="2B9EB127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72725">
                    <w:rPr>
                      <w:rFonts w:ascii="Times New Roman" w:hAnsi="Times New Roman" w:cs="Times New Roman"/>
                    </w:rPr>
                    <w:t>5.</w:t>
                  </w:r>
                </w:p>
              </w:tc>
              <w:tc>
                <w:tcPr>
                  <w:tcW w:w="4136" w:type="dxa"/>
                </w:tcPr>
                <w:p w14:paraId="7464C388" w14:textId="04B33A8C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Piegādātāju apvienība "TILTS UN ZUE"</w:t>
                  </w:r>
                </w:p>
              </w:tc>
              <w:tc>
                <w:tcPr>
                  <w:tcW w:w="1558" w:type="dxa"/>
                </w:tcPr>
                <w:p w14:paraId="58AE219B" w14:textId="69D56444" w:rsidR="00372725" w:rsidRPr="00372725" w:rsidRDefault="00372725" w:rsidP="00372725">
                  <w:pP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80.36</w:t>
                  </w:r>
                </w:p>
              </w:tc>
            </w:tr>
            <w:tr w:rsidR="00372725" w:rsidRPr="00372725" w14:paraId="5D9C2C74" w14:textId="77777777" w:rsidTr="00243DB8">
              <w:tc>
                <w:tcPr>
                  <w:tcW w:w="853" w:type="dxa"/>
                </w:tcPr>
                <w:p w14:paraId="12F8712B" w14:textId="29E696D0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72725">
                    <w:rPr>
                      <w:rFonts w:ascii="Times New Roman" w:hAnsi="Times New Roman" w:cs="Times New Roman"/>
                    </w:rPr>
                    <w:t>6.</w:t>
                  </w:r>
                </w:p>
              </w:tc>
              <w:tc>
                <w:tcPr>
                  <w:tcW w:w="4136" w:type="dxa"/>
                </w:tcPr>
                <w:p w14:paraId="601A3012" w14:textId="6AD9C102" w:rsidR="00372725" w:rsidRPr="00372725" w:rsidRDefault="00372725" w:rsidP="00372725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Piegādātāju apvienība “RECK un Dzelzceļa būve”</w:t>
                  </w:r>
                </w:p>
              </w:tc>
              <w:tc>
                <w:tcPr>
                  <w:tcW w:w="1558" w:type="dxa"/>
                </w:tcPr>
                <w:p w14:paraId="67B31E3E" w14:textId="038A2322" w:rsidR="00372725" w:rsidRPr="00372725" w:rsidRDefault="00372725" w:rsidP="00372725">
                  <w:pP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37272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88.46</w:t>
                  </w:r>
                </w:p>
              </w:tc>
            </w:tr>
          </w:tbl>
          <w:p w14:paraId="4050C8C1" w14:textId="7A38349F" w:rsidR="00615B81" w:rsidRPr="00372725" w:rsidRDefault="00615B81" w:rsidP="006371FB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B7485" w:rsidRPr="00615B81" w14:paraId="5A7832B0" w14:textId="77777777" w:rsidTr="009D40CD">
        <w:tc>
          <w:tcPr>
            <w:tcW w:w="491" w:type="dxa"/>
          </w:tcPr>
          <w:p w14:paraId="079FBC18" w14:textId="1EE79843" w:rsidR="007B7485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lastRenderedPageBreak/>
              <w:t>8</w:t>
            </w:r>
            <w:r w:rsidR="007B7485"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226" w:type="dxa"/>
          </w:tcPr>
          <w:p w14:paraId="15FF8A1C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Informācija, ja tā ir zināma, par to iepirkuma līguma vai vispārīgās vienošanās daļu, kuru izraudzītais piegādātājs plānojis nodot apakšuzņēmējiem, kā arī apakšuzņēmēju nosaukumi.</w:t>
            </w:r>
          </w:p>
        </w:tc>
        <w:tc>
          <w:tcPr>
            <w:tcW w:w="6773" w:type="dxa"/>
          </w:tcPr>
          <w:p w14:paraId="22DB4025" w14:textId="6BFB5A60" w:rsidR="00C34E09" w:rsidRPr="00C34E09" w:rsidRDefault="00372725" w:rsidP="00C34E09">
            <w:pPr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-</w:t>
            </w:r>
          </w:p>
          <w:p w14:paraId="02B98977" w14:textId="77777777" w:rsidR="00C34E09" w:rsidRDefault="00C34E09" w:rsidP="00C34E0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AD3D9B" w14:textId="77777777" w:rsidR="00C34E09" w:rsidRDefault="00C34E09" w:rsidP="00C34E0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622027" w14:textId="008408CA" w:rsidR="007B7485" w:rsidRPr="00C34E09" w:rsidRDefault="007B7485" w:rsidP="00C34E09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</w:tr>
      <w:tr w:rsidR="007B7485" w:rsidRPr="00615B81" w14:paraId="042E6818" w14:textId="77777777" w:rsidTr="009D40CD">
        <w:tc>
          <w:tcPr>
            <w:tcW w:w="491" w:type="dxa"/>
          </w:tcPr>
          <w:p w14:paraId="503D5E75" w14:textId="7BE109B2" w:rsidR="007B7485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9</w:t>
            </w:r>
            <w:r w:rsidR="007B7485"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226" w:type="dxa"/>
          </w:tcPr>
          <w:p w14:paraId="5D5D8425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Pamatojums lēmumam par katru noraidīto pretendentu, kā arī par katru iepirkuma procedūras dokumentiem neatbilstošu piedāvājumu.</w:t>
            </w:r>
          </w:p>
        </w:tc>
        <w:tc>
          <w:tcPr>
            <w:tcW w:w="6773" w:type="dxa"/>
          </w:tcPr>
          <w:p w14:paraId="67A370E1" w14:textId="04F92C96" w:rsidR="007B7485" w:rsidRPr="006371FB" w:rsidRDefault="00372725" w:rsidP="0095343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03C61" w:rsidRPr="00615B81" w14:paraId="25DB5249" w14:textId="77777777" w:rsidTr="009D40CD">
        <w:tc>
          <w:tcPr>
            <w:tcW w:w="491" w:type="dxa"/>
          </w:tcPr>
          <w:p w14:paraId="5A199625" w14:textId="019DF1F4" w:rsidR="00B03C61" w:rsidRPr="00615B81" w:rsidRDefault="00B03C61" w:rsidP="001F5D4A">
            <w:pPr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10.</w:t>
            </w:r>
          </w:p>
        </w:tc>
        <w:tc>
          <w:tcPr>
            <w:tcW w:w="3226" w:type="dxa"/>
          </w:tcPr>
          <w:p w14:paraId="22A1E77B" w14:textId="57CE956F" w:rsidR="00B03C61" w:rsidRPr="00615B81" w:rsidRDefault="00A01AAA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P</w:t>
            </w:r>
            <w:r w:rsidRPr="00A01AAA">
              <w:rPr>
                <w:rFonts w:ascii="Times New Roman" w:eastAsia="Times New Roman" w:hAnsi="Times New Roman" w:cs="Times New Roman"/>
                <w:lang w:eastAsia="lv-LV"/>
              </w:rPr>
              <w:t>amatojums tam, kādas sabiedrības drošības un veselības aizsardzības intereses tiktu apdraudētas, rīkojot atkārtotu iepirkumu, ja sabiedrisko pakalpojumu sniedzējs saskaņā ar </w:t>
            </w:r>
            <w:hyperlink r:id="rId8" w:tgtFrame="_blank" w:history="1">
              <w:r w:rsidRPr="00A01AAA">
                <w:rPr>
                  <w:rFonts w:ascii="Times New Roman" w:eastAsia="Times New Roman" w:hAnsi="Times New Roman" w:cs="Times New Roman"/>
                  <w:lang w:eastAsia="lv-LV"/>
                </w:rPr>
                <w:t>Sabiedrisko pakalpojumu sniedzēju iepirkumu likuma</w:t>
              </w:r>
            </w:hyperlink>
            <w:r w:rsidRPr="00A01AAA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  <w:hyperlink r:id="rId9" w:anchor="p47" w:tgtFrame="_blank" w:history="1">
              <w:r w:rsidRPr="00A01AAA">
                <w:rPr>
                  <w:rFonts w:ascii="Times New Roman" w:eastAsia="Times New Roman" w:hAnsi="Times New Roman" w:cs="Times New Roman"/>
                  <w:lang w:eastAsia="lv-LV"/>
                </w:rPr>
                <w:t>47.</w:t>
              </w:r>
            </w:hyperlink>
            <w:r w:rsidRPr="00A01AAA">
              <w:rPr>
                <w:rFonts w:ascii="Times New Roman" w:eastAsia="Times New Roman" w:hAnsi="Times New Roman" w:cs="Times New Roman"/>
                <w:lang w:eastAsia="lv-LV"/>
              </w:rPr>
              <w:t> panta četrpadsmitās daļas 2. punktu nepārtrauc iepirkuma procedūru, jo iepirkuma procedūras pārtraukšana apdraudētu sabiedrības drošības vai veselības aizsardzības intereses</w:t>
            </w:r>
          </w:p>
        </w:tc>
        <w:tc>
          <w:tcPr>
            <w:tcW w:w="6773" w:type="dxa"/>
          </w:tcPr>
          <w:p w14:paraId="383A0B96" w14:textId="063474F6" w:rsidR="00B03C61" w:rsidRPr="00615B81" w:rsidRDefault="00AF6ACF" w:rsidP="00615B81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-</w:t>
            </w:r>
          </w:p>
        </w:tc>
      </w:tr>
      <w:tr w:rsidR="007B7485" w:rsidRPr="00615B81" w14:paraId="51EAD057" w14:textId="77777777" w:rsidTr="009D40CD">
        <w:tc>
          <w:tcPr>
            <w:tcW w:w="491" w:type="dxa"/>
          </w:tcPr>
          <w:p w14:paraId="035C19F8" w14:textId="7D5FA227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="00B03C6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226" w:type="dxa"/>
          </w:tcPr>
          <w:p w14:paraId="7F5CE9E0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B73890">
              <w:rPr>
                <w:rFonts w:ascii="Times New Roman" w:eastAsia="Times New Roman" w:hAnsi="Times New Roman" w:cs="Times New Roman"/>
                <w:lang w:eastAsia="lv-LV"/>
              </w:rPr>
              <w:t>Lēmuma pamatojums, ja iepirkuma komisija pieņēmusi lēmumu pārtraukt vai izbeigt iepirkuma procedūru.</w:t>
            </w:r>
          </w:p>
        </w:tc>
        <w:tc>
          <w:tcPr>
            <w:tcW w:w="6773" w:type="dxa"/>
          </w:tcPr>
          <w:p w14:paraId="2A852BB7" w14:textId="0F2B2B9A" w:rsidR="007B7485" w:rsidRPr="00B73890" w:rsidRDefault="00AF6ACF" w:rsidP="00B73890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-</w:t>
            </w:r>
          </w:p>
        </w:tc>
      </w:tr>
      <w:tr w:rsidR="007B7485" w:rsidRPr="00615B81" w14:paraId="46B1F553" w14:textId="77777777" w:rsidTr="009D40CD">
        <w:tc>
          <w:tcPr>
            <w:tcW w:w="491" w:type="dxa"/>
          </w:tcPr>
          <w:p w14:paraId="384770AC" w14:textId="22E9686F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="00B03C61">
              <w:rPr>
                <w:rFonts w:ascii="Times New Roman" w:eastAsia="Times New Roman" w:hAnsi="Times New Roman" w:cs="Times New Roman"/>
                <w:lang w:eastAsia="lv-LV"/>
              </w:rPr>
              <w:t>2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226" w:type="dxa"/>
          </w:tcPr>
          <w:p w14:paraId="27BA52DF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Piedāvājuma noraidīšanas pamatojums, ja iepirkuma komisija atzinusi piedāvājumu par nepamatoti lētu.</w:t>
            </w:r>
          </w:p>
        </w:tc>
        <w:tc>
          <w:tcPr>
            <w:tcW w:w="6773" w:type="dxa"/>
          </w:tcPr>
          <w:p w14:paraId="320A0D6E" w14:textId="77777777" w:rsidR="007B7485" w:rsidRPr="00615B81" w:rsidRDefault="007B7485" w:rsidP="001F5D4A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-</w:t>
            </w:r>
          </w:p>
        </w:tc>
      </w:tr>
      <w:tr w:rsidR="007B7485" w:rsidRPr="00615B81" w14:paraId="2628D59B" w14:textId="77777777" w:rsidTr="009D40CD">
        <w:trPr>
          <w:trHeight w:val="558"/>
        </w:trPr>
        <w:tc>
          <w:tcPr>
            <w:tcW w:w="491" w:type="dxa"/>
          </w:tcPr>
          <w:p w14:paraId="341D4C1E" w14:textId="27F9B3E8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="00B03C61">
              <w:rPr>
                <w:rFonts w:ascii="Times New Roman" w:eastAsia="Times New Roman" w:hAnsi="Times New Roman" w:cs="Times New Roman"/>
                <w:lang w:eastAsia="lv-LV"/>
              </w:rPr>
              <w:t>3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226" w:type="dxa"/>
          </w:tcPr>
          <w:p w14:paraId="62FDE201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Iemesli, kuru dēļ netiek paredzēta elektroniska piedāvājumu iesniegšana, ja sabiedrisko pakalpojumu sniedzējam ir pienākums piedāvājumu saņemšanai izmantot elektroniskās informācijas sistēmas.</w:t>
            </w:r>
          </w:p>
        </w:tc>
        <w:tc>
          <w:tcPr>
            <w:tcW w:w="6773" w:type="dxa"/>
          </w:tcPr>
          <w:p w14:paraId="40D428AA" w14:textId="0C2EA086" w:rsidR="007B7485" w:rsidRPr="00E27748" w:rsidRDefault="00CC3B9D" w:rsidP="00E27748">
            <w:pPr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-</w:t>
            </w:r>
          </w:p>
        </w:tc>
      </w:tr>
      <w:tr w:rsidR="007B7485" w:rsidRPr="00615B81" w14:paraId="3D66D817" w14:textId="77777777" w:rsidTr="009D40CD">
        <w:tc>
          <w:tcPr>
            <w:tcW w:w="491" w:type="dxa"/>
          </w:tcPr>
          <w:p w14:paraId="0797589B" w14:textId="52ED0BA0" w:rsidR="007B7485" w:rsidRPr="00615B81" w:rsidRDefault="007B7485" w:rsidP="001F5D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  <w:r w:rsidR="00B03C61">
              <w:rPr>
                <w:rFonts w:ascii="Times New Roman" w:eastAsia="Times New Roman" w:hAnsi="Times New Roman" w:cs="Times New Roman"/>
                <w:lang w:eastAsia="lv-LV"/>
              </w:rPr>
              <w:t>4</w:t>
            </w: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.</w:t>
            </w:r>
          </w:p>
        </w:tc>
        <w:tc>
          <w:tcPr>
            <w:tcW w:w="3226" w:type="dxa"/>
          </w:tcPr>
          <w:p w14:paraId="542ED5C0" w14:textId="77777777" w:rsidR="007B7485" w:rsidRPr="00615B81" w:rsidRDefault="007B7485" w:rsidP="001F5D4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lang w:eastAsia="lv-LV"/>
              </w:rPr>
              <w:t>Konstatētie interešu konflikti un pasākumi, kas veikti to novēršanai.</w:t>
            </w:r>
          </w:p>
        </w:tc>
        <w:tc>
          <w:tcPr>
            <w:tcW w:w="6773" w:type="dxa"/>
          </w:tcPr>
          <w:p w14:paraId="23CAFD5F" w14:textId="77777777" w:rsidR="007B7485" w:rsidRPr="00615B81" w:rsidRDefault="007B7485" w:rsidP="001F5D4A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615B81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-</w:t>
            </w:r>
          </w:p>
        </w:tc>
      </w:tr>
    </w:tbl>
    <w:p w14:paraId="2D7CB523" w14:textId="77777777" w:rsidR="00152D36" w:rsidRPr="00B03C61" w:rsidRDefault="00152D36" w:rsidP="001B5747">
      <w:pPr>
        <w:rPr>
          <w:rFonts w:ascii="Times New Roman" w:hAnsi="Times New Roman" w:cs="Times New Roman"/>
        </w:rPr>
      </w:pPr>
    </w:p>
    <w:sectPr w:rsidR="00152D36" w:rsidRPr="00B03C61" w:rsidSect="00A17076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93FAD" w14:textId="77777777" w:rsidR="00F54864" w:rsidRDefault="00F54864" w:rsidP="001B5747">
      <w:pPr>
        <w:spacing w:after="0" w:line="240" w:lineRule="auto"/>
      </w:pPr>
      <w:r>
        <w:separator/>
      </w:r>
    </w:p>
  </w:endnote>
  <w:endnote w:type="continuationSeparator" w:id="0">
    <w:p w14:paraId="780FD3B4" w14:textId="77777777" w:rsidR="00F54864" w:rsidRDefault="00F54864" w:rsidP="001B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AF782" w14:textId="77777777" w:rsidR="00F54864" w:rsidRDefault="00F54864" w:rsidP="001B5747">
      <w:pPr>
        <w:spacing w:after="0" w:line="240" w:lineRule="auto"/>
      </w:pPr>
      <w:r>
        <w:separator/>
      </w:r>
    </w:p>
  </w:footnote>
  <w:footnote w:type="continuationSeparator" w:id="0">
    <w:p w14:paraId="6E86D090" w14:textId="77777777" w:rsidR="00F54864" w:rsidRDefault="00F54864" w:rsidP="001B5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4711E"/>
    <w:multiLevelType w:val="hybridMultilevel"/>
    <w:tmpl w:val="B30C527C"/>
    <w:lvl w:ilvl="0" w:tplc="FF9EE29A">
      <w:start w:val="9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220F3"/>
    <w:multiLevelType w:val="hybridMultilevel"/>
    <w:tmpl w:val="75547A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53DCD"/>
    <w:multiLevelType w:val="hybridMultilevel"/>
    <w:tmpl w:val="28BC07B6"/>
    <w:lvl w:ilvl="0" w:tplc="5284F6D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922062"/>
    <w:multiLevelType w:val="hybridMultilevel"/>
    <w:tmpl w:val="8C3E98B6"/>
    <w:lvl w:ilvl="0" w:tplc="266C4CE6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0C63D2"/>
    <w:multiLevelType w:val="multilevel"/>
    <w:tmpl w:val="7B2CE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5" w15:restartNumberingAfterBreak="0">
    <w:nsid w:val="5F161229"/>
    <w:multiLevelType w:val="hybridMultilevel"/>
    <w:tmpl w:val="F98E8458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8863852">
    <w:abstractNumId w:val="5"/>
  </w:num>
  <w:num w:numId="2" w16cid:durableId="1548184254">
    <w:abstractNumId w:val="3"/>
  </w:num>
  <w:num w:numId="3" w16cid:durableId="1493835370">
    <w:abstractNumId w:val="2"/>
  </w:num>
  <w:num w:numId="4" w16cid:durableId="97069012">
    <w:abstractNumId w:val="4"/>
  </w:num>
  <w:num w:numId="5" w16cid:durableId="333924836">
    <w:abstractNumId w:val="1"/>
  </w:num>
  <w:num w:numId="6" w16cid:durableId="1438910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485"/>
    <w:rsid w:val="00014A1A"/>
    <w:rsid w:val="000418BD"/>
    <w:rsid w:val="00072705"/>
    <w:rsid w:val="000873EE"/>
    <w:rsid w:val="000B0C32"/>
    <w:rsid w:val="000E29E2"/>
    <w:rsid w:val="00125D79"/>
    <w:rsid w:val="00131365"/>
    <w:rsid w:val="00152D36"/>
    <w:rsid w:val="001950AA"/>
    <w:rsid w:val="001B554C"/>
    <w:rsid w:val="001B5747"/>
    <w:rsid w:val="001C1FB2"/>
    <w:rsid w:val="001C5E28"/>
    <w:rsid w:val="001C6849"/>
    <w:rsid w:val="001F2D97"/>
    <w:rsid w:val="001F5D4A"/>
    <w:rsid w:val="0029433B"/>
    <w:rsid w:val="002C6F2C"/>
    <w:rsid w:val="002E0856"/>
    <w:rsid w:val="003204EA"/>
    <w:rsid w:val="0032348F"/>
    <w:rsid w:val="00346814"/>
    <w:rsid w:val="00372725"/>
    <w:rsid w:val="00390E36"/>
    <w:rsid w:val="003B667D"/>
    <w:rsid w:val="004132AB"/>
    <w:rsid w:val="00413996"/>
    <w:rsid w:val="00422657"/>
    <w:rsid w:val="004240C9"/>
    <w:rsid w:val="00442D4F"/>
    <w:rsid w:val="00453C12"/>
    <w:rsid w:val="004B2169"/>
    <w:rsid w:val="0058468C"/>
    <w:rsid w:val="00594354"/>
    <w:rsid w:val="005B0855"/>
    <w:rsid w:val="00615B81"/>
    <w:rsid w:val="006371FB"/>
    <w:rsid w:val="00655F5F"/>
    <w:rsid w:val="006A0CF7"/>
    <w:rsid w:val="006C107F"/>
    <w:rsid w:val="006C34F1"/>
    <w:rsid w:val="006C37E2"/>
    <w:rsid w:val="006F0349"/>
    <w:rsid w:val="00713F70"/>
    <w:rsid w:val="0072707C"/>
    <w:rsid w:val="007277C6"/>
    <w:rsid w:val="00782D26"/>
    <w:rsid w:val="00792F48"/>
    <w:rsid w:val="007B743F"/>
    <w:rsid w:val="007B7485"/>
    <w:rsid w:val="007C5BED"/>
    <w:rsid w:val="007F033A"/>
    <w:rsid w:val="007F7E6B"/>
    <w:rsid w:val="00821BF2"/>
    <w:rsid w:val="008E3F4A"/>
    <w:rsid w:val="00912CEC"/>
    <w:rsid w:val="00914686"/>
    <w:rsid w:val="00953430"/>
    <w:rsid w:val="00961513"/>
    <w:rsid w:val="0098236C"/>
    <w:rsid w:val="00992774"/>
    <w:rsid w:val="009D40CD"/>
    <w:rsid w:val="00A01AAA"/>
    <w:rsid w:val="00A17076"/>
    <w:rsid w:val="00A56C09"/>
    <w:rsid w:val="00A8681C"/>
    <w:rsid w:val="00AF6ACF"/>
    <w:rsid w:val="00B03C61"/>
    <w:rsid w:val="00B07717"/>
    <w:rsid w:val="00B27925"/>
    <w:rsid w:val="00B42FE2"/>
    <w:rsid w:val="00B73890"/>
    <w:rsid w:val="00B82908"/>
    <w:rsid w:val="00BD01C4"/>
    <w:rsid w:val="00C20434"/>
    <w:rsid w:val="00C22779"/>
    <w:rsid w:val="00C34A02"/>
    <w:rsid w:val="00C34E09"/>
    <w:rsid w:val="00C64B3D"/>
    <w:rsid w:val="00C725CC"/>
    <w:rsid w:val="00CC3B9D"/>
    <w:rsid w:val="00CC6014"/>
    <w:rsid w:val="00CC63D2"/>
    <w:rsid w:val="00CC6907"/>
    <w:rsid w:val="00CE119C"/>
    <w:rsid w:val="00D1777B"/>
    <w:rsid w:val="00D42AC8"/>
    <w:rsid w:val="00D51E24"/>
    <w:rsid w:val="00D5303A"/>
    <w:rsid w:val="00D84E9E"/>
    <w:rsid w:val="00E255DD"/>
    <w:rsid w:val="00E27748"/>
    <w:rsid w:val="00E406C7"/>
    <w:rsid w:val="00E647EA"/>
    <w:rsid w:val="00E72798"/>
    <w:rsid w:val="00E93F73"/>
    <w:rsid w:val="00EE3D67"/>
    <w:rsid w:val="00EE55B0"/>
    <w:rsid w:val="00F54864"/>
    <w:rsid w:val="00F90C0A"/>
    <w:rsid w:val="00FD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1F47E"/>
  <w15:chartTrackingRefBased/>
  <w15:docId w15:val="{108F0E86-1FDA-44B5-BB13-D8468198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4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ormal bullet 2,Bullet list,H&amp;P List Paragraph,2,Strip,PPS_Bullet,List Paragraph1,Numurets,Virsraksti,Saraksta rindkopa,Párrafo de lista,Bullets,Numbered List,Paragraph,Bullet point 1"/>
    <w:basedOn w:val="Normal"/>
    <w:link w:val="ListParagraphChar"/>
    <w:uiPriority w:val="34"/>
    <w:qFormat/>
    <w:rsid w:val="007B74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7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7B748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B748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7B7485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ListParagraphChar">
    <w:name w:val="List Paragraph Char"/>
    <w:aliases w:val="Saistīto dokumentu saraksts Char,Syle 1 Char,Normal bullet 2 Char,Bullet list Char,H&amp;P List Paragraph Char,2 Char,Strip Char,PPS_Bullet Char,List Paragraph1 Char,Numurets Char,Virsraksti Char,Saraksta rindkopa Char,Bullets Char"/>
    <w:link w:val="ListParagraph"/>
    <w:uiPriority w:val="34"/>
    <w:qFormat/>
    <w:locked/>
    <w:rsid w:val="007B7485"/>
  </w:style>
  <w:style w:type="paragraph" w:styleId="Header">
    <w:name w:val="header"/>
    <w:basedOn w:val="Normal"/>
    <w:link w:val="Head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47"/>
  </w:style>
  <w:style w:type="paragraph" w:styleId="Footer">
    <w:name w:val="footer"/>
    <w:basedOn w:val="Normal"/>
    <w:link w:val="Foot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47"/>
  </w:style>
  <w:style w:type="character" w:styleId="UnresolvedMention">
    <w:name w:val="Unresolved Mention"/>
    <w:basedOn w:val="DefaultParagraphFont"/>
    <w:uiPriority w:val="99"/>
    <w:semiHidden/>
    <w:unhideWhenUsed/>
    <w:rsid w:val="001C5E2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2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E277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E27748"/>
    <w:rPr>
      <w:rFonts w:ascii="Times New Roman" w:eastAsia="Times New Roman" w:hAnsi="Times New Roman" w:cs="Times New Roman"/>
      <w:sz w:val="28"/>
      <w:szCs w:val="20"/>
    </w:rPr>
  </w:style>
  <w:style w:type="paragraph" w:styleId="CommentText">
    <w:name w:val="annotation text"/>
    <w:basedOn w:val="Normal"/>
    <w:link w:val="CommentTextChar"/>
    <w:uiPriority w:val="99"/>
    <w:rsid w:val="00727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707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Emphasis">
    <w:name w:val="Emphasis"/>
    <w:uiPriority w:val="20"/>
    <w:qFormat/>
    <w:rsid w:val="00A56C09"/>
    <w:rPr>
      <w:i/>
      <w:iCs/>
    </w:rPr>
  </w:style>
  <w:style w:type="paragraph" w:customStyle="1" w:styleId="BodyText21">
    <w:name w:val="Body Text 21"/>
    <w:basedOn w:val="Normal"/>
    <w:rsid w:val="00A56C0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9277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2774"/>
    <w:pPr>
      <w:spacing w:after="160"/>
    </w:pPr>
    <w:rPr>
      <w:rFonts w:asciiTheme="minorHAnsi" w:eastAsiaTheme="minorHAnsi" w:hAnsiTheme="minorHAnsi" w:cstheme="minorBidi"/>
      <w:b/>
      <w:bCs/>
      <w:lang w:val="lv-LV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2774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1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8730-sabiedrisko-pakalpojumu-sniedzeju-iepirkumu-likum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381562-2023:TEXT:LV: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ikumi.lv/ta/id/288730-sabiedrisko-pakalpojumu-sniedzeju-iepirkumu-liku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2</Pages>
  <Words>3997</Words>
  <Characters>2279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Balode</dc:creator>
  <cp:keywords/>
  <dc:description/>
  <cp:lastModifiedBy>Inga Upenāja</cp:lastModifiedBy>
  <cp:revision>31</cp:revision>
  <cp:lastPrinted>2021-04-08T12:39:00Z</cp:lastPrinted>
  <dcterms:created xsi:type="dcterms:W3CDTF">2021-04-08T11:07:00Z</dcterms:created>
  <dcterms:modified xsi:type="dcterms:W3CDTF">2026-03-13T08:43:00Z</dcterms:modified>
</cp:coreProperties>
</file>