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431F3" w14:textId="10E0026B" w:rsidR="00DA01CB" w:rsidRPr="00022C17" w:rsidRDefault="006266F6" w:rsidP="003B4CF2">
      <w:pPr>
        <w:keepNext/>
        <w:keepLines/>
        <w:tabs>
          <w:tab w:val="left" w:pos="709"/>
        </w:tabs>
        <w:spacing w:after="0" w:line="240" w:lineRule="auto"/>
        <w:jc w:val="center"/>
        <w:outlineLvl w:val="0"/>
        <w:rPr>
          <w:rFonts w:ascii="Times New Roman" w:eastAsiaTheme="majorEastAsia" w:hAnsi="Times New Roman" w:cs="Times New Roman"/>
          <w:kern w:val="0"/>
          <w:sz w:val="24"/>
          <w:szCs w:val="24"/>
          <w14:ligatures w14:val="none"/>
        </w:rPr>
      </w:pPr>
      <w:r>
        <w:rPr>
          <w:rFonts w:ascii="Times New Roman" w:eastAsiaTheme="majorEastAsia" w:hAnsi="Times New Roman" w:cs="Times New Roman"/>
          <w:kern w:val="0"/>
          <w:sz w:val="24"/>
          <w:szCs w:val="24"/>
          <w14:ligatures w14:val="none"/>
        </w:rPr>
        <w:t>LĒMUMS</w:t>
      </w:r>
    </w:p>
    <w:p w14:paraId="0FFD827B" w14:textId="2B5C79D0" w:rsidR="005C0862" w:rsidRPr="006A0A9C" w:rsidRDefault="00DA01CB" w:rsidP="005C0862">
      <w:pPr>
        <w:spacing w:after="0" w:line="240" w:lineRule="auto"/>
        <w:jc w:val="center"/>
        <w:rPr>
          <w:rFonts w:ascii="Times New Roman" w:eastAsia="Times New Roman" w:hAnsi="Times New Roman" w:cs="Times New Roman"/>
          <w:b/>
          <w:bCs/>
          <w:kern w:val="0"/>
          <w:sz w:val="24"/>
          <w:szCs w:val="24"/>
          <w14:ligatures w14:val="none"/>
        </w:rPr>
      </w:pPr>
      <w:r w:rsidRPr="00022C17">
        <w:rPr>
          <w:rFonts w:ascii="Times New Roman" w:eastAsia="Times New Roman" w:hAnsi="Times New Roman" w:cs="Times New Roman"/>
          <w:b/>
          <w:kern w:val="0"/>
          <w:sz w:val="24"/>
          <w:szCs w:val="24"/>
          <w14:ligatures w14:val="none"/>
        </w:rPr>
        <w:t xml:space="preserve">par </w:t>
      </w:r>
      <w:r w:rsidR="00465188">
        <w:rPr>
          <w:rFonts w:ascii="Times New Roman" w:eastAsia="Times New Roman" w:hAnsi="Times New Roman" w:cs="Times New Roman"/>
          <w:b/>
          <w:kern w:val="0"/>
          <w:sz w:val="24"/>
          <w:szCs w:val="24"/>
          <w14:ligatures w14:val="none"/>
        </w:rPr>
        <w:t>iepirkuma</w:t>
      </w:r>
      <w:r w:rsidRPr="00022C17">
        <w:rPr>
          <w:rFonts w:ascii="Times New Roman" w:eastAsia="Times New Roman" w:hAnsi="Times New Roman" w:cs="Times New Roman"/>
          <w:b/>
          <w:kern w:val="0"/>
          <w:sz w:val="24"/>
          <w:szCs w:val="24"/>
          <w14:ligatures w14:val="none"/>
        </w:rPr>
        <w:t xml:space="preserve"> </w:t>
      </w:r>
      <w:r w:rsidR="005C0862" w:rsidRPr="006A0A9C">
        <w:rPr>
          <w:rFonts w:ascii="Times New Roman" w:eastAsia="Times New Roman" w:hAnsi="Times New Roman" w:cs="Times New Roman"/>
          <w:b/>
          <w:bCs/>
          <w:kern w:val="0"/>
          <w:sz w:val="24"/>
          <w:szCs w:val="24"/>
          <w14:ligatures w14:val="none"/>
        </w:rPr>
        <w:t xml:space="preserve"> “Būvuzraudzības pakalpojumi projektā</w:t>
      </w:r>
    </w:p>
    <w:p w14:paraId="060CF7F2" w14:textId="17536D70" w:rsidR="00DA01CB" w:rsidRPr="00022C17" w:rsidRDefault="005C0862" w:rsidP="005C0862">
      <w:pPr>
        <w:spacing w:after="0" w:line="240" w:lineRule="auto"/>
        <w:jc w:val="center"/>
        <w:rPr>
          <w:rFonts w:ascii="Times New Roman" w:hAnsi="Times New Roman" w:cs="Times New Roman"/>
          <w:sz w:val="24"/>
          <w:szCs w:val="24"/>
        </w:rPr>
      </w:pPr>
      <w:r w:rsidRPr="006A0A9C">
        <w:rPr>
          <w:rFonts w:ascii="Times New Roman" w:eastAsia="Times New Roman" w:hAnsi="Times New Roman" w:cs="Times New Roman"/>
          <w:b/>
          <w:bCs/>
          <w:kern w:val="0"/>
          <w:sz w:val="24"/>
          <w:szCs w:val="24"/>
          <w14:ligatures w14:val="none"/>
        </w:rPr>
        <w:t>“Vides pieejamības nodrošināšana Rītupes ielā 34, Bērzgale,  Rēzeknes novads”</w:t>
      </w:r>
      <w:r w:rsidR="00DA01CB" w:rsidRPr="00022C17">
        <w:rPr>
          <w:rFonts w:ascii="Times New Roman" w:hAnsi="Times New Roman" w:cs="Times New Roman"/>
          <w:b/>
          <w:bCs/>
          <w:sz w:val="24"/>
          <w:szCs w:val="24"/>
        </w:rPr>
        <w:t>”</w:t>
      </w:r>
      <w:r w:rsidR="00DA01CB" w:rsidRPr="00022C17">
        <w:rPr>
          <w:rFonts w:ascii="Times New Roman" w:eastAsia="Times New Roman" w:hAnsi="Times New Roman" w:cs="Times New Roman"/>
          <w:b/>
          <w:bCs/>
          <w:kern w:val="0"/>
          <w:sz w:val="24"/>
          <w:szCs w:val="24"/>
          <w14:ligatures w14:val="none"/>
        </w:rPr>
        <w:t xml:space="preserve"> (identifikācijas Nr. RNPIVAP 2025/</w:t>
      </w:r>
      <w:r>
        <w:rPr>
          <w:rFonts w:ascii="Times New Roman" w:eastAsia="Times New Roman" w:hAnsi="Times New Roman" w:cs="Times New Roman"/>
          <w:b/>
          <w:bCs/>
          <w:kern w:val="0"/>
          <w:sz w:val="24"/>
          <w:szCs w:val="24"/>
          <w14:ligatures w14:val="none"/>
        </w:rPr>
        <w:t>44</w:t>
      </w:r>
      <w:r w:rsidR="00DA01CB" w:rsidRPr="00022C17">
        <w:rPr>
          <w:rFonts w:ascii="Times New Roman" w:eastAsia="Times New Roman" w:hAnsi="Times New Roman" w:cs="Times New Roman"/>
          <w:b/>
          <w:bCs/>
          <w:kern w:val="0"/>
          <w:sz w:val="24"/>
          <w:szCs w:val="24"/>
          <w14:ligatures w14:val="none"/>
        </w:rPr>
        <w:t>)</w:t>
      </w:r>
    </w:p>
    <w:p w14:paraId="449EFA38" w14:textId="77777777" w:rsidR="003B4CF2" w:rsidRDefault="00DA01CB" w:rsidP="003B4CF2">
      <w:pPr>
        <w:spacing w:after="0" w:line="240" w:lineRule="auto"/>
        <w:ind w:left="567"/>
        <w:jc w:val="center"/>
        <w:rPr>
          <w:rFonts w:ascii="Times New Roman" w:eastAsia="Times New Roman" w:hAnsi="Times New Roman" w:cs="Times New Roman"/>
          <w:b/>
          <w:bCs/>
          <w:kern w:val="0"/>
          <w:sz w:val="24"/>
          <w:szCs w:val="24"/>
          <w:lang w:eastAsia="lv-LV"/>
          <w14:ligatures w14:val="none"/>
        </w:rPr>
      </w:pPr>
      <w:r w:rsidRPr="00022C17">
        <w:rPr>
          <w:rFonts w:ascii="Times New Roman" w:eastAsia="Times New Roman" w:hAnsi="Times New Roman" w:cs="Times New Roman"/>
          <w:b/>
          <w:bCs/>
          <w:kern w:val="0"/>
          <w:sz w:val="24"/>
          <w:szCs w:val="24"/>
          <w:lang w:eastAsia="lv-LV"/>
          <w14:ligatures w14:val="none"/>
        </w:rPr>
        <w:t>rezultātiem</w:t>
      </w:r>
    </w:p>
    <w:p w14:paraId="3A90A906" w14:textId="3252B64B" w:rsidR="00DA01CB" w:rsidRPr="00022C17" w:rsidRDefault="003B4CF2" w:rsidP="003B4CF2">
      <w:pPr>
        <w:spacing w:after="0" w:line="240" w:lineRule="auto"/>
        <w:ind w:left="567"/>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kern w:val="0"/>
          <w:sz w:val="24"/>
          <w:szCs w:val="24"/>
          <w:lang w:eastAsia="lv-LV"/>
          <w14:ligatures w14:val="none"/>
        </w:rPr>
        <w:t xml:space="preserve"> </w:t>
      </w:r>
    </w:p>
    <w:p w14:paraId="5AB1282A" w14:textId="77777777" w:rsidR="00DA01CB" w:rsidRPr="00022C17" w:rsidRDefault="00DA01CB" w:rsidP="00DA01CB">
      <w:pPr>
        <w:spacing w:after="0" w:line="240" w:lineRule="auto"/>
        <w:jc w:val="center"/>
        <w:rPr>
          <w:rFonts w:ascii="Times New Roman" w:eastAsia="Times New Roman" w:hAnsi="Times New Roman" w:cs="Times New Roman"/>
          <w:b/>
          <w:bCs/>
          <w:kern w:val="0"/>
          <w:sz w:val="24"/>
          <w:szCs w:val="24"/>
          <w14:ligatures w14:val="none"/>
        </w:rPr>
      </w:pPr>
    </w:p>
    <w:p w14:paraId="595EBD0E" w14:textId="396F4C77" w:rsidR="00DA01CB" w:rsidRPr="00022C17" w:rsidRDefault="00DA01CB" w:rsidP="00DA01CB">
      <w:pPr>
        <w:spacing w:after="120" w:line="240" w:lineRule="auto"/>
        <w:ind w:right="17" w:firstLine="426"/>
        <w:jc w:val="both"/>
        <w:rPr>
          <w:rFonts w:ascii="Times New Roman" w:eastAsia="Times New Roman" w:hAnsi="Times New Roman" w:cs="Times New Roman"/>
          <w:b/>
          <w:bCs/>
          <w:kern w:val="0"/>
          <w:sz w:val="24"/>
          <w:szCs w:val="24"/>
          <w14:ligatures w14:val="none"/>
        </w:rPr>
      </w:pPr>
      <w:r w:rsidRPr="00022C17">
        <w:rPr>
          <w:rFonts w:ascii="Times New Roman" w:eastAsia="Times New Roman" w:hAnsi="Times New Roman" w:cs="Times New Roman"/>
          <w:b/>
          <w:bCs/>
          <w:kern w:val="0"/>
          <w:sz w:val="24"/>
          <w:szCs w:val="24"/>
          <w14:ligatures w14:val="none"/>
        </w:rPr>
        <w:t>Viļānos                                                                              202</w:t>
      </w:r>
      <w:r w:rsidR="005C0862">
        <w:rPr>
          <w:rFonts w:ascii="Times New Roman" w:eastAsia="Times New Roman" w:hAnsi="Times New Roman" w:cs="Times New Roman"/>
          <w:b/>
          <w:bCs/>
          <w:kern w:val="0"/>
          <w:sz w:val="24"/>
          <w:szCs w:val="24"/>
          <w14:ligatures w14:val="none"/>
        </w:rPr>
        <w:t>6</w:t>
      </w:r>
      <w:r w:rsidRPr="00022C17">
        <w:rPr>
          <w:rFonts w:ascii="Times New Roman" w:eastAsia="Times New Roman" w:hAnsi="Times New Roman" w:cs="Times New Roman"/>
          <w:b/>
          <w:bCs/>
          <w:kern w:val="0"/>
          <w:sz w:val="24"/>
          <w:szCs w:val="24"/>
          <w14:ligatures w14:val="none"/>
        </w:rPr>
        <w:t xml:space="preserve">. gada </w:t>
      </w:r>
      <w:r w:rsidR="005C0862">
        <w:rPr>
          <w:rFonts w:ascii="Times New Roman" w:eastAsia="Times New Roman" w:hAnsi="Times New Roman" w:cs="Times New Roman"/>
          <w:b/>
          <w:bCs/>
          <w:kern w:val="0"/>
          <w:sz w:val="24"/>
          <w:szCs w:val="24"/>
          <w14:ligatures w14:val="none"/>
        </w:rPr>
        <w:t>14</w:t>
      </w:r>
      <w:r w:rsidRPr="00022C17">
        <w:rPr>
          <w:rFonts w:ascii="Times New Roman" w:eastAsia="Times New Roman" w:hAnsi="Times New Roman" w:cs="Times New Roman"/>
          <w:b/>
          <w:bCs/>
          <w:kern w:val="0"/>
          <w:sz w:val="24"/>
          <w:szCs w:val="24"/>
          <w14:ligatures w14:val="none"/>
        </w:rPr>
        <w:t xml:space="preserve">. </w:t>
      </w:r>
      <w:r w:rsidR="005C0862">
        <w:rPr>
          <w:rFonts w:ascii="Times New Roman" w:eastAsia="Times New Roman" w:hAnsi="Times New Roman" w:cs="Times New Roman"/>
          <w:b/>
          <w:bCs/>
          <w:kern w:val="0"/>
          <w:sz w:val="24"/>
          <w:szCs w:val="24"/>
          <w14:ligatures w14:val="none"/>
        </w:rPr>
        <w:t>janvārī</w:t>
      </w:r>
    </w:p>
    <w:p w14:paraId="2287AE36" w14:textId="77777777" w:rsidR="00DA01CB" w:rsidRPr="00022C17" w:rsidRDefault="00DA01CB" w:rsidP="00DA01CB">
      <w:pPr>
        <w:numPr>
          <w:ilvl w:val="0"/>
          <w:numId w:val="1"/>
        </w:numPr>
        <w:tabs>
          <w:tab w:val="left" w:pos="10065"/>
        </w:tabs>
        <w:spacing w:after="0" w:line="240" w:lineRule="auto"/>
        <w:ind w:left="284" w:right="17" w:hanging="426"/>
        <w:contextualSpacing/>
        <w:jc w:val="both"/>
        <w:rPr>
          <w:rFonts w:ascii="Times New Roman" w:eastAsia="Times New Roman" w:hAnsi="Times New Roman" w:cs="Times New Roman"/>
          <w:b/>
          <w:kern w:val="0"/>
          <w:sz w:val="24"/>
          <w:szCs w:val="24"/>
          <w14:ligatures w14:val="none"/>
        </w:rPr>
      </w:pPr>
      <w:r w:rsidRPr="00022C17">
        <w:rPr>
          <w:rFonts w:ascii="Times New Roman" w:eastAsia="Times New Roman" w:hAnsi="Times New Roman" w:cs="Times New Roman"/>
          <w:b/>
          <w:kern w:val="0"/>
          <w:sz w:val="24"/>
          <w:szCs w:val="24"/>
          <w14:ligatures w14:val="none"/>
        </w:rPr>
        <w:t>Pasūtītāja nosaukums, reģistrācijas numurs</w:t>
      </w:r>
      <w:r w:rsidRPr="00022C17">
        <w:rPr>
          <w:rFonts w:ascii="Times New Roman" w:eastAsia="Times New Roman" w:hAnsi="Times New Roman" w:cs="Times New Roman"/>
          <w:bCs/>
          <w:kern w:val="0"/>
          <w:sz w:val="24"/>
          <w:szCs w:val="24"/>
          <w14:ligatures w14:val="none"/>
        </w:rPr>
        <w:t xml:space="preserve">: </w:t>
      </w:r>
      <w:r w:rsidRPr="00022C17">
        <w:rPr>
          <w:rFonts w:ascii="Times New Roman" w:eastAsia="Calibri" w:hAnsi="Times New Roman" w:cs="Times New Roman"/>
          <w:bCs/>
          <w:kern w:val="0"/>
          <w:sz w:val="24"/>
          <w:szCs w:val="24"/>
          <w14:ligatures w14:val="none"/>
        </w:rPr>
        <w:t>Viļānu apvienības pārvalde</w:t>
      </w:r>
      <w:r w:rsidRPr="00022C17">
        <w:rPr>
          <w:rFonts w:ascii="Times New Roman" w:eastAsia="Times New Roman" w:hAnsi="Times New Roman" w:cs="Times New Roman"/>
          <w:bCs/>
          <w:kern w:val="0"/>
          <w:sz w:val="24"/>
          <w:szCs w:val="24"/>
          <w14:ligatures w14:val="none"/>
        </w:rPr>
        <w:t>, reģistrācijas Nr.</w:t>
      </w:r>
      <w:r w:rsidRPr="00022C17">
        <w:rPr>
          <w:rFonts w:ascii="Times New Roman" w:eastAsia="Calibri" w:hAnsi="Times New Roman" w:cs="Times New Roman"/>
          <w:bCs/>
          <w:kern w:val="0"/>
          <w:sz w:val="24"/>
          <w:szCs w:val="24"/>
          <w14:ligatures w14:val="none"/>
        </w:rPr>
        <w:t xml:space="preserve"> 40900036645</w:t>
      </w:r>
      <w:r w:rsidRPr="00022C17">
        <w:rPr>
          <w:rFonts w:ascii="Times New Roman" w:eastAsia="Times New Roman" w:hAnsi="Times New Roman" w:cs="Times New Roman"/>
          <w:bCs/>
          <w:kern w:val="0"/>
          <w:sz w:val="24"/>
          <w:szCs w:val="24"/>
          <w14:ligatures w14:val="none"/>
        </w:rPr>
        <w:t xml:space="preserve">, adrese: </w:t>
      </w:r>
      <w:r w:rsidRPr="00022C17">
        <w:rPr>
          <w:rFonts w:ascii="Times New Roman" w:eastAsia="Calibri" w:hAnsi="Times New Roman" w:cs="Times New Roman"/>
          <w:bCs/>
          <w:kern w:val="0"/>
          <w:sz w:val="24"/>
          <w:szCs w:val="24"/>
          <w14:ligatures w14:val="none"/>
        </w:rPr>
        <w:t>Kultūras laukums 1A, Viļāni, Rēzeknes novads, LV-4650.</w:t>
      </w:r>
    </w:p>
    <w:p w14:paraId="6246B4CD" w14:textId="1558389A" w:rsidR="00385DB3" w:rsidRPr="00385DB3" w:rsidRDefault="00DA01CB" w:rsidP="00DA01CB">
      <w:pPr>
        <w:numPr>
          <w:ilvl w:val="0"/>
          <w:numId w:val="1"/>
        </w:numPr>
        <w:tabs>
          <w:tab w:val="left" w:pos="10065"/>
        </w:tabs>
        <w:spacing w:after="0" w:line="240" w:lineRule="auto"/>
        <w:ind w:left="284" w:right="17" w:hanging="426"/>
        <w:contextualSpacing/>
        <w:jc w:val="both"/>
        <w:rPr>
          <w:rFonts w:ascii="Times New Roman" w:eastAsia="Times New Roman" w:hAnsi="Times New Roman" w:cs="Times New Roman"/>
          <w:b/>
          <w:kern w:val="0"/>
          <w:sz w:val="24"/>
          <w:szCs w:val="24"/>
          <w14:ligatures w14:val="none"/>
        </w:rPr>
      </w:pPr>
      <w:r w:rsidRPr="00385DB3">
        <w:rPr>
          <w:rFonts w:ascii="Times New Roman" w:eastAsia="Times New Roman" w:hAnsi="Times New Roman" w:cs="Times New Roman"/>
          <w:b/>
          <w:kern w:val="0"/>
          <w:sz w:val="24"/>
          <w:szCs w:val="24"/>
          <w14:ligatures w14:val="none"/>
        </w:rPr>
        <w:t>Iepirkuma priekšmets</w:t>
      </w:r>
      <w:r w:rsidRPr="00385DB3">
        <w:rPr>
          <w:rFonts w:ascii="Times New Roman" w:eastAsia="Times New Roman" w:hAnsi="Times New Roman" w:cs="Times New Roman"/>
          <w:bCs/>
          <w:kern w:val="0"/>
          <w:sz w:val="24"/>
          <w:szCs w:val="24"/>
          <w14:ligatures w14:val="none"/>
        </w:rPr>
        <w:t>:</w:t>
      </w:r>
      <w:r w:rsidRPr="00385DB3">
        <w:rPr>
          <w:rFonts w:ascii="Times New Roman" w:hAnsi="Times New Roman" w:cs="Times New Roman"/>
          <w:b/>
          <w:bCs/>
          <w:sz w:val="24"/>
          <w:szCs w:val="24"/>
        </w:rPr>
        <w:t xml:space="preserve"> </w:t>
      </w:r>
      <w:r w:rsidR="005C0862" w:rsidRPr="005C0862">
        <w:rPr>
          <w:rFonts w:ascii="Times New Roman" w:hAnsi="Times New Roman" w:cs="Times New Roman"/>
          <w:bCs/>
          <w:sz w:val="24"/>
          <w:szCs w:val="24"/>
        </w:rPr>
        <w:t>Būvuzraudzības pakalpojumi vides pieejamības nodrošināšana Rītupes  ielā 34, Bērzgale,  Rēzeknes novads ar invalīdu stāvvietas izbūvi un tualešu bloka pārplānošanu</w:t>
      </w:r>
    </w:p>
    <w:p w14:paraId="225BE048" w14:textId="6EAEBEA1" w:rsidR="00DA01CB" w:rsidRPr="00385DB3" w:rsidRDefault="00DA01CB" w:rsidP="00DA01CB">
      <w:pPr>
        <w:numPr>
          <w:ilvl w:val="0"/>
          <w:numId w:val="1"/>
        </w:numPr>
        <w:tabs>
          <w:tab w:val="left" w:pos="10065"/>
        </w:tabs>
        <w:spacing w:after="0" w:line="240" w:lineRule="auto"/>
        <w:ind w:left="284" w:right="17" w:hanging="426"/>
        <w:contextualSpacing/>
        <w:jc w:val="both"/>
        <w:rPr>
          <w:rFonts w:ascii="Times New Roman" w:eastAsia="Times New Roman" w:hAnsi="Times New Roman" w:cs="Times New Roman"/>
          <w:b/>
          <w:kern w:val="0"/>
          <w:sz w:val="24"/>
          <w:szCs w:val="24"/>
          <w14:ligatures w14:val="none"/>
        </w:rPr>
      </w:pPr>
      <w:r w:rsidRPr="00385DB3">
        <w:rPr>
          <w:rFonts w:ascii="Times New Roman" w:eastAsia="Times New Roman" w:hAnsi="Times New Roman" w:cs="Times New Roman"/>
          <w:b/>
          <w:bCs/>
          <w:kern w:val="0"/>
          <w:sz w:val="24"/>
          <w:szCs w:val="24"/>
          <w14:ligatures w14:val="none"/>
        </w:rPr>
        <w:t>Iepirkuma identifikācijas Nr</w:t>
      </w:r>
      <w:r w:rsidRPr="00385DB3">
        <w:rPr>
          <w:rFonts w:ascii="Times New Roman" w:eastAsia="Times New Roman" w:hAnsi="Times New Roman" w:cs="Times New Roman"/>
          <w:bCs/>
          <w:kern w:val="0"/>
          <w:sz w:val="24"/>
          <w:szCs w:val="24"/>
          <w14:ligatures w14:val="none"/>
        </w:rPr>
        <w:t>.: RNPIVAP 2025/</w:t>
      </w:r>
      <w:r w:rsidR="005C0862">
        <w:rPr>
          <w:rFonts w:ascii="Times New Roman" w:eastAsia="Times New Roman" w:hAnsi="Times New Roman" w:cs="Times New Roman"/>
          <w:bCs/>
          <w:kern w:val="0"/>
          <w:sz w:val="24"/>
          <w:szCs w:val="24"/>
          <w14:ligatures w14:val="none"/>
        </w:rPr>
        <w:t>44</w:t>
      </w:r>
    </w:p>
    <w:p w14:paraId="5E343C38" w14:textId="77777777" w:rsidR="00DA01CB" w:rsidRPr="00022C17" w:rsidRDefault="00DA01CB" w:rsidP="00DA01CB">
      <w:pPr>
        <w:numPr>
          <w:ilvl w:val="0"/>
          <w:numId w:val="1"/>
        </w:numPr>
        <w:tabs>
          <w:tab w:val="left" w:pos="10065"/>
        </w:tabs>
        <w:spacing w:after="0" w:line="240" w:lineRule="auto"/>
        <w:ind w:left="284" w:right="17" w:hanging="426"/>
        <w:contextualSpacing/>
        <w:jc w:val="both"/>
        <w:rPr>
          <w:rFonts w:ascii="Times New Roman" w:eastAsia="Times New Roman" w:hAnsi="Times New Roman" w:cs="Times New Roman"/>
          <w:kern w:val="0"/>
          <w:sz w:val="24"/>
          <w:szCs w:val="24"/>
          <w14:ligatures w14:val="none"/>
        </w:rPr>
      </w:pPr>
      <w:r w:rsidRPr="00022C17">
        <w:rPr>
          <w:rFonts w:ascii="Times New Roman" w:eastAsia="Times New Roman" w:hAnsi="Times New Roman" w:cs="Times New Roman"/>
          <w:b/>
          <w:kern w:val="0"/>
          <w:sz w:val="24"/>
          <w:szCs w:val="24"/>
          <w14:ligatures w14:val="none"/>
        </w:rPr>
        <w:t>Iepirkuma komisija izveidota</w:t>
      </w:r>
      <w:r w:rsidRPr="00022C17">
        <w:rPr>
          <w:rFonts w:ascii="Times New Roman" w:eastAsia="Times New Roman" w:hAnsi="Times New Roman" w:cs="Times New Roman"/>
          <w:bCs/>
          <w:kern w:val="0"/>
          <w:sz w:val="24"/>
          <w:szCs w:val="24"/>
          <w14:ligatures w14:val="none"/>
        </w:rPr>
        <w:t xml:space="preserve"> ar </w:t>
      </w:r>
      <w:r w:rsidRPr="00022C17">
        <w:rPr>
          <w:rFonts w:ascii="Times New Roman" w:eastAsia="Times New Roman" w:hAnsi="Times New Roman" w:cs="Times New Roman"/>
          <w:kern w:val="0"/>
          <w:sz w:val="24"/>
          <w:szCs w:val="24"/>
          <w14:ligatures w14:val="none"/>
        </w:rPr>
        <w:t>Viļānu apvienības pārvaldes vadītāja 2025.gada 29.janvāra rīkojumu Nr. VIAP/2025/1.5/12 un 2025.gada 16. aprīļa rīkojumu Nr. VIAP/2025/1.5/29</w:t>
      </w:r>
    </w:p>
    <w:p w14:paraId="14F72097" w14:textId="77777777" w:rsidR="00DA01CB" w:rsidRPr="00022C17" w:rsidRDefault="00DA01CB" w:rsidP="00DA01CB">
      <w:pPr>
        <w:numPr>
          <w:ilvl w:val="0"/>
          <w:numId w:val="1"/>
        </w:numPr>
        <w:spacing w:line="240" w:lineRule="auto"/>
        <w:ind w:left="284" w:right="17" w:hanging="426"/>
        <w:contextualSpacing/>
        <w:jc w:val="both"/>
        <w:rPr>
          <w:rFonts w:ascii="Times New Roman" w:eastAsia="Times New Roman" w:hAnsi="Times New Roman" w:cs="Times New Roman"/>
          <w:bCs/>
          <w:kern w:val="0"/>
          <w:sz w:val="24"/>
          <w:szCs w:val="24"/>
          <w14:ligatures w14:val="none"/>
        </w:rPr>
      </w:pPr>
      <w:r w:rsidRPr="00022C17">
        <w:rPr>
          <w:rFonts w:ascii="Times New Roman" w:eastAsia="Times New Roman" w:hAnsi="Times New Roman" w:cs="Times New Roman"/>
          <w:bCs/>
          <w:kern w:val="0"/>
          <w:sz w:val="24"/>
          <w:szCs w:val="24"/>
          <w14:ligatures w14:val="none"/>
        </w:rPr>
        <w:t xml:space="preserve">Iepirkuma komisijas sastāvs: </w:t>
      </w:r>
    </w:p>
    <w:p w14:paraId="67A9F813" w14:textId="77777777" w:rsidR="00DA01CB" w:rsidRPr="00022C17" w:rsidRDefault="00DA01CB" w:rsidP="00DA01CB">
      <w:pPr>
        <w:numPr>
          <w:ilvl w:val="1"/>
          <w:numId w:val="1"/>
        </w:numPr>
        <w:tabs>
          <w:tab w:val="left" w:pos="851"/>
        </w:tabs>
        <w:spacing w:after="0" w:line="240" w:lineRule="auto"/>
        <w:ind w:left="709" w:hanging="426"/>
        <w:contextualSpacing/>
        <w:jc w:val="both"/>
        <w:rPr>
          <w:rFonts w:ascii="Times New Roman" w:eastAsia="Times New Roman" w:hAnsi="Times New Roman" w:cs="Times New Roman"/>
          <w:bCs/>
          <w:kern w:val="0"/>
          <w:sz w:val="24"/>
          <w:szCs w:val="24"/>
          <w14:ligatures w14:val="none"/>
        </w:rPr>
      </w:pPr>
      <w:r w:rsidRPr="00022C17">
        <w:rPr>
          <w:rFonts w:ascii="Times New Roman" w:eastAsia="Times New Roman" w:hAnsi="Times New Roman" w:cs="Times New Roman"/>
          <w:bCs/>
          <w:kern w:val="0"/>
          <w:sz w:val="24"/>
          <w:szCs w:val="24"/>
          <w14:ligatures w14:val="none"/>
        </w:rPr>
        <w:t xml:space="preserve"> komisijas priekšsēdētājs –  Rūdolfs Kroičs, Viļānu apvienības pārvaldes vadītāja vietnieks saimnieciskajos jautājumos; </w:t>
      </w:r>
    </w:p>
    <w:p w14:paraId="7E9EEC15" w14:textId="77777777" w:rsidR="00DA01CB" w:rsidRPr="00022C17" w:rsidRDefault="00DA01CB" w:rsidP="00DA01CB">
      <w:pPr>
        <w:numPr>
          <w:ilvl w:val="1"/>
          <w:numId w:val="1"/>
        </w:numPr>
        <w:tabs>
          <w:tab w:val="left" w:pos="851"/>
        </w:tabs>
        <w:spacing w:after="0" w:line="240" w:lineRule="auto"/>
        <w:ind w:left="709" w:hanging="426"/>
        <w:contextualSpacing/>
        <w:jc w:val="both"/>
        <w:rPr>
          <w:rFonts w:ascii="Times New Roman" w:eastAsia="Times New Roman" w:hAnsi="Times New Roman" w:cs="Times New Roman"/>
          <w:bCs/>
          <w:kern w:val="0"/>
          <w:sz w:val="24"/>
          <w:szCs w:val="24"/>
          <w14:ligatures w14:val="none"/>
        </w:rPr>
      </w:pPr>
      <w:r w:rsidRPr="00022C17">
        <w:rPr>
          <w:rFonts w:ascii="Times New Roman" w:eastAsia="Times New Roman" w:hAnsi="Times New Roman" w:cs="Times New Roman"/>
          <w:bCs/>
          <w:kern w:val="0"/>
          <w:sz w:val="24"/>
          <w:szCs w:val="24"/>
          <w14:ligatures w14:val="none"/>
        </w:rPr>
        <w:t>komisijas priekšsēdētāja vietniece – Zoja Žugunova, Viļānu apvienības      pārvaldes vadītāja  vietnieks plānošanas un īpašumu apsaimniekošanas jautājumos;</w:t>
      </w:r>
    </w:p>
    <w:p w14:paraId="31D3D325" w14:textId="77777777" w:rsidR="00DA01CB" w:rsidRPr="00022C17" w:rsidRDefault="00DA01CB" w:rsidP="00DA01CB">
      <w:pPr>
        <w:numPr>
          <w:ilvl w:val="1"/>
          <w:numId w:val="1"/>
        </w:numPr>
        <w:tabs>
          <w:tab w:val="left" w:pos="851"/>
        </w:tabs>
        <w:spacing w:after="0" w:line="240" w:lineRule="auto"/>
        <w:ind w:left="709" w:hanging="426"/>
        <w:contextualSpacing/>
        <w:jc w:val="both"/>
        <w:rPr>
          <w:rFonts w:ascii="Times New Roman" w:eastAsia="Times New Roman" w:hAnsi="Times New Roman" w:cs="Times New Roman"/>
          <w:bCs/>
          <w:kern w:val="0"/>
          <w:sz w:val="24"/>
          <w:szCs w:val="24"/>
          <w14:ligatures w14:val="none"/>
        </w:rPr>
      </w:pPr>
      <w:r w:rsidRPr="00022C17">
        <w:rPr>
          <w:rFonts w:ascii="Times New Roman" w:eastAsia="Times New Roman" w:hAnsi="Times New Roman" w:cs="Times New Roman"/>
          <w:bCs/>
          <w:kern w:val="0"/>
          <w:sz w:val="24"/>
          <w:szCs w:val="24"/>
          <w14:ligatures w14:val="none"/>
        </w:rPr>
        <w:t xml:space="preserve"> komisijas locekle – Laura Kudrjavceva, Centrālās pārvaldes Publisko iepirkumu nodaļas iepirkumu speciāliste;</w:t>
      </w:r>
    </w:p>
    <w:p w14:paraId="2658137A" w14:textId="77777777" w:rsidR="00DA01CB" w:rsidRPr="00022C17" w:rsidRDefault="00DA01CB" w:rsidP="00DA01CB">
      <w:pPr>
        <w:numPr>
          <w:ilvl w:val="1"/>
          <w:numId w:val="1"/>
        </w:numPr>
        <w:tabs>
          <w:tab w:val="left" w:pos="851"/>
        </w:tabs>
        <w:spacing w:after="0" w:line="240" w:lineRule="auto"/>
        <w:ind w:left="709" w:hanging="426"/>
        <w:contextualSpacing/>
        <w:jc w:val="both"/>
        <w:rPr>
          <w:rFonts w:ascii="Times New Roman" w:eastAsia="Times New Roman" w:hAnsi="Times New Roman" w:cs="Times New Roman"/>
          <w:bCs/>
          <w:kern w:val="0"/>
          <w:sz w:val="24"/>
          <w:szCs w:val="24"/>
          <w14:ligatures w14:val="none"/>
        </w:rPr>
      </w:pPr>
      <w:r w:rsidRPr="00022C17">
        <w:rPr>
          <w:rFonts w:ascii="Times New Roman" w:eastAsia="Times New Roman" w:hAnsi="Times New Roman" w:cs="Times New Roman"/>
          <w:bCs/>
          <w:kern w:val="0"/>
          <w:sz w:val="24"/>
          <w:szCs w:val="24"/>
          <w14:ligatures w14:val="none"/>
        </w:rPr>
        <w:t>komisijas locekle – Inna Ruba</w:t>
      </w:r>
      <w:r w:rsidRPr="00022C17">
        <w:rPr>
          <w:rFonts w:ascii="Times New Roman" w:eastAsia="Times New Roman" w:hAnsi="Times New Roman" w:cs="Times New Roman"/>
          <w:bCs/>
          <w:kern w:val="0"/>
          <w:sz w:val="24"/>
          <w:szCs w:val="24"/>
          <w:lang w:eastAsia="lv-LV"/>
          <w14:ligatures w14:val="none"/>
        </w:rPr>
        <w:t xml:space="preserve">, Viļānu apvienības pārvaldes </w:t>
      </w:r>
      <w:r w:rsidRPr="00022C17">
        <w:rPr>
          <w:rFonts w:ascii="Times New Roman" w:eastAsia="Times New Roman" w:hAnsi="Times New Roman" w:cs="Times New Roman"/>
          <w:bCs/>
          <w:kern w:val="0"/>
          <w:sz w:val="24"/>
          <w:szCs w:val="24"/>
          <w14:ligatures w14:val="none"/>
        </w:rPr>
        <w:t>galvenās             grāmatvedes vietniece;</w:t>
      </w:r>
    </w:p>
    <w:p w14:paraId="1BEFEB6A" w14:textId="77777777" w:rsidR="00DA01CB" w:rsidRPr="00022C17" w:rsidRDefault="00DA01CB" w:rsidP="00DA01CB">
      <w:pPr>
        <w:numPr>
          <w:ilvl w:val="1"/>
          <w:numId w:val="1"/>
        </w:numPr>
        <w:tabs>
          <w:tab w:val="left" w:pos="851"/>
        </w:tabs>
        <w:spacing w:after="0" w:line="240" w:lineRule="auto"/>
        <w:ind w:left="709" w:hanging="426"/>
        <w:contextualSpacing/>
        <w:jc w:val="both"/>
        <w:rPr>
          <w:rFonts w:ascii="Times New Roman" w:eastAsia="Times New Roman" w:hAnsi="Times New Roman" w:cs="Times New Roman"/>
          <w:bCs/>
          <w:kern w:val="0"/>
          <w:sz w:val="24"/>
          <w:szCs w:val="24"/>
          <w14:ligatures w14:val="none"/>
        </w:rPr>
      </w:pPr>
      <w:r w:rsidRPr="00022C17">
        <w:rPr>
          <w:rFonts w:ascii="Times New Roman" w:eastAsia="Times New Roman" w:hAnsi="Times New Roman" w:cs="Times New Roman"/>
          <w:bCs/>
          <w:kern w:val="0"/>
          <w:sz w:val="24"/>
          <w:szCs w:val="24"/>
          <w14:ligatures w14:val="none"/>
        </w:rPr>
        <w:t>komisijas locekle/sekretāre – Iveta Socka-Puisāne, Centrālās pārvaldes Publisko iepirkumu nodaļas iepirkumu speciāliste.</w:t>
      </w:r>
    </w:p>
    <w:p w14:paraId="1B73CC79" w14:textId="0A8DB1B4" w:rsidR="00DA01CB" w:rsidRPr="00022C17" w:rsidRDefault="00385DB3" w:rsidP="00DA01CB">
      <w:pPr>
        <w:spacing w:after="0" w:line="240" w:lineRule="auto"/>
        <w:ind w:left="284" w:hanging="426"/>
        <w:jc w:val="both"/>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b/>
          <w:bCs/>
          <w:kern w:val="0"/>
          <w:sz w:val="24"/>
          <w:szCs w:val="24"/>
          <w14:ligatures w14:val="none"/>
        </w:rPr>
        <w:t>6</w:t>
      </w:r>
      <w:r w:rsidR="00716D01">
        <w:rPr>
          <w:rFonts w:ascii="Times New Roman" w:eastAsia="Times New Roman" w:hAnsi="Times New Roman" w:cs="Times New Roman"/>
          <w:b/>
          <w:bCs/>
          <w:kern w:val="0"/>
          <w:sz w:val="24"/>
          <w:szCs w:val="24"/>
          <w14:ligatures w14:val="none"/>
        </w:rPr>
        <w:t xml:space="preserve">. </w:t>
      </w:r>
      <w:r w:rsidR="00DA01CB" w:rsidRPr="00022C17">
        <w:rPr>
          <w:rFonts w:ascii="Times New Roman" w:eastAsia="Times New Roman" w:hAnsi="Times New Roman" w:cs="Times New Roman"/>
          <w:b/>
          <w:kern w:val="0"/>
          <w:sz w:val="24"/>
          <w:szCs w:val="24"/>
          <w14:ligatures w14:val="none"/>
        </w:rPr>
        <w:t xml:space="preserve"> Piedāvājumu iesniegšanas termiņš:</w:t>
      </w:r>
      <w:r w:rsidR="00DA01CB" w:rsidRPr="00022C17">
        <w:rPr>
          <w:rFonts w:ascii="Times New Roman" w:eastAsia="Times New Roman" w:hAnsi="Times New Roman" w:cs="Times New Roman"/>
          <w:bCs/>
          <w:kern w:val="0"/>
          <w:sz w:val="24"/>
          <w:szCs w:val="24"/>
          <w14:ligatures w14:val="none"/>
        </w:rPr>
        <w:t xml:space="preserve"> 202</w:t>
      </w:r>
      <w:r w:rsidR="005C0862">
        <w:rPr>
          <w:rFonts w:ascii="Times New Roman" w:eastAsia="Times New Roman" w:hAnsi="Times New Roman" w:cs="Times New Roman"/>
          <w:bCs/>
          <w:kern w:val="0"/>
          <w:sz w:val="24"/>
          <w:szCs w:val="24"/>
          <w14:ligatures w14:val="none"/>
        </w:rPr>
        <w:t>6</w:t>
      </w:r>
      <w:r w:rsidR="00DA01CB" w:rsidRPr="00022C17">
        <w:rPr>
          <w:rFonts w:ascii="Times New Roman" w:eastAsia="Times New Roman" w:hAnsi="Times New Roman" w:cs="Times New Roman"/>
          <w:bCs/>
          <w:kern w:val="0"/>
          <w:sz w:val="24"/>
          <w:szCs w:val="24"/>
          <w14:ligatures w14:val="none"/>
        </w:rPr>
        <w:t xml:space="preserve">.gada </w:t>
      </w:r>
      <w:r w:rsidR="005C0862">
        <w:rPr>
          <w:rFonts w:ascii="Times New Roman" w:eastAsia="Times New Roman" w:hAnsi="Times New Roman" w:cs="Times New Roman"/>
          <w:bCs/>
          <w:kern w:val="0"/>
          <w:sz w:val="24"/>
          <w:szCs w:val="24"/>
          <w14:ligatures w14:val="none"/>
        </w:rPr>
        <w:t>13.janvāris</w:t>
      </w:r>
      <w:r w:rsidR="00DA01CB" w:rsidRPr="00022C17">
        <w:rPr>
          <w:rFonts w:ascii="Times New Roman" w:eastAsia="Times New Roman" w:hAnsi="Times New Roman" w:cs="Times New Roman"/>
          <w:bCs/>
          <w:kern w:val="0"/>
          <w:sz w:val="24"/>
          <w:szCs w:val="24"/>
          <w14:ligatures w14:val="none"/>
        </w:rPr>
        <w:t xml:space="preserve"> plkst.10.00. </w:t>
      </w:r>
    </w:p>
    <w:p w14:paraId="2B074FC5" w14:textId="3C85BD44" w:rsidR="00C56C37" w:rsidRDefault="00385DB3" w:rsidP="00C56C37">
      <w:pPr>
        <w:spacing w:after="0" w:line="240" w:lineRule="auto"/>
        <w:ind w:left="284" w:hanging="426"/>
        <w:jc w:val="both"/>
        <w:rPr>
          <w:rFonts w:eastAsiaTheme="majorEastAsia"/>
        </w:rPr>
      </w:pPr>
      <w:r>
        <w:rPr>
          <w:rFonts w:ascii="Times New Roman" w:eastAsia="Times New Roman" w:hAnsi="Times New Roman" w:cs="Times New Roman"/>
          <w:b/>
          <w:bCs/>
          <w:kern w:val="0"/>
          <w:sz w:val="24"/>
          <w:szCs w:val="24"/>
          <w14:ligatures w14:val="none"/>
        </w:rPr>
        <w:t>7</w:t>
      </w:r>
      <w:r w:rsidR="00DA01CB" w:rsidRPr="00022C17">
        <w:rPr>
          <w:rFonts w:ascii="Times New Roman" w:eastAsia="Times New Roman" w:hAnsi="Times New Roman" w:cs="Times New Roman"/>
          <w:kern w:val="0"/>
          <w:sz w:val="24"/>
          <w:szCs w:val="24"/>
          <w14:ligatures w14:val="none"/>
        </w:rPr>
        <w:t>.</w:t>
      </w:r>
      <w:r w:rsidR="00DA01CB" w:rsidRPr="00022C17">
        <w:rPr>
          <w:rFonts w:ascii="Times New Roman" w:eastAsia="Times New Roman" w:hAnsi="Times New Roman" w:cs="Times New Roman"/>
          <w:b/>
          <w:bCs/>
          <w:kern w:val="0"/>
          <w:sz w:val="24"/>
          <w:szCs w:val="24"/>
          <w14:ligatures w14:val="none"/>
        </w:rPr>
        <w:t xml:space="preserve"> Piedāvājumu atvēršanas vieta, </w:t>
      </w:r>
      <w:r w:rsidR="00DA01CB" w:rsidRPr="00BE7BA0">
        <w:rPr>
          <w:rFonts w:ascii="Times New Roman" w:eastAsia="Times New Roman" w:hAnsi="Times New Roman" w:cs="Times New Roman"/>
          <w:b/>
          <w:bCs/>
          <w:kern w:val="0"/>
          <w:sz w:val="24"/>
          <w:szCs w:val="24"/>
          <w14:ligatures w14:val="none"/>
        </w:rPr>
        <w:t>datums un laiks</w:t>
      </w:r>
      <w:r w:rsidR="00DA01CB">
        <w:rPr>
          <w:rFonts w:ascii="Times New Roman" w:eastAsia="Times New Roman" w:hAnsi="Times New Roman" w:cs="Times New Roman"/>
          <w:b/>
          <w:bCs/>
          <w:kern w:val="0"/>
          <w:sz w:val="24"/>
          <w:szCs w:val="24"/>
          <w14:ligatures w14:val="none"/>
        </w:rPr>
        <w:t xml:space="preserve">: </w:t>
      </w:r>
      <w:r w:rsidR="005C0862" w:rsidRPr="00022C17">
        <w:rPr>
          <w:rFonts w:ascii="Times New Roman" w:eastAsia="Times New Roman" w:hAnsi="Times New Roman" w:cs="Times New Roman"/>
          <w:bCs/>
          <w:kern w:val="0"/>
          <w:sz w:val="24"/>
          <w:szCs w:val="24"/>
          <w14:ligatures w14:val="none"/>
        </w:rPr>
        <w:t>202</w:t>
      </w:r>
      <w:r w:rsidR="005C0862">
        <w:rPr>
          <w:rFonts w:ascii="Times New Roman" w:eastAsia="Times New Roman" w:hAnsi="Times New Roman" w:cs="Times New Roman"/>
          <w:bCs/>
          <w:kern w:val="0"/>
          <w:sz w:val="24"/>
          <w:szCs w:val="24"/>
          <w14:ligatures w14:val="none"/>
        </w:rPr>
        <w:t>6</w:t>
      </w:r>
      <w:r w:rsidR="005C0862" w:rsidRPr="00022C17">
        <w:rPr>
          <w:rFonts w:ascii="Times New Roman" w:eastAsia="Times New Roman" w:hAnsi="Times New Roman" w:cs="Times New Roman"/>
          <w:bCs/>
          <w:kern w:val="0"/>
          <w:sz w:val="24"/>
          <w:szCs w:val="24"/>
          <w14:ligatures w14:val="none"/>
        </w:rPr>
        <w:t xml:space="preserve">.gada </w:t>
      </w:r>
      <w:r w:rsidR="005C0862">
        <w:rPr>
          <w:rFonts w:ascii="Times New Roman" w:eastAsia="Times New Roman" w:hAnsi="Times New Roman" w:cs="Times New Roman"/>
          <w:bCs/>
          <w:kern w:val="0"/>
          <w:sz w:val="24"/>
          <w:szCs w:val="24"/>
          <w14:ligatures w14:val="none"/>
        </w:rPr>
        <w:t>13.janvāris</w:t>
      </w:r>
      <w:r w:rsidR="005C0862" w:rsidRPr="00022C17">
        <w:rPr>
          <w:rFonts w:ascii="Times New Roman" w:eastAsia="Times New Roman" w:hAnsi="Times New Roman" w:cs="Times New Roman"/>
          <w:bCs/>
          <w:kern w:val="0"/>
          <w:sz w:val="24"/>
          <w:szCs w:val="24"/>
          <w14:ligatures w14:val="none"/>
        </w:rPr>
        <w:t xml:space="preserve"> </w:t>
      </w:r>
      <w:r w:rsidR="00DA01CB" w:rsidRPr="00022C17">
        <w:rPr>
          <w:rFonts w:ascii="Times New Roman" w:eastAsia="Times New Roman" w:hAnsi="Times New Roman" w:cs="Times New Roman"/>
          <w:bCs/>
          <w:kern w:val="0"/>
          <w:sz w:val="24"/>
          <w:szCs w:val="24"/>
          <w14:ligatures w14:val="none"/>
        </w:rPr>
        <w:t>plkst.14.00</w:t>
      </w:r>
      <w:r w:rsidR="00DA01CB" w:rsidRPr="00022C17">
        <w:rPr>
          <w:rFonts w:ascii="Times New Roman" w:eastAsia="Times New Roman" w:hAnsi="Times New Roman" w:cs="Times New Roman"/>
          <w:kern w:val="0"/>
          <w:sz w:val="24"/>
          <w:szCs w:val="24"/>
          <w14:ligatures w14:val="none"/>
        </w:rPr>
        <w:t>.</w:t>
      </w:r>
      <w:r w:rsidR="00DA01CB">
        <w:rPr>
          <w:rFonts w:ascii="Times New Roman" w:eastAsia="Times New Roman" w:hAnsi="Times New Roman" w:cs="Times New Roman"/>
          <w:kern w:val="0"/>
          <w:sz w:val="24"/>
          <w:szCs w:val="24"/>
          <w14:ligatures w14:val="none"/>
        </w:rPr>
        <w:t xml:space="preserve"> </w:t>
      </w:r>
      <w:r w:rsidR="00DA01CB" w:rsidRPr="00BE7BA0">
        <w:rPr>
          <w:rFonts w:ascii="Times New Roman" w:eastAsia="Times New Roman" w:hAnsi="Times New Roman" w:cs="Times New Roman"/>
          <w:kern w:val="0"/>
          <w:sz w:val="24"/>
          <w:szCs w:val="24"/>
          <w14:ligatures w14:val="none"/>
        </w:rPr>
        <w:t>Elektronisko iepirkumu sistēmas</w:t>
      </w:r>
      <w:r w:rsidR="00DA01CB" w:rsidRPr="00BE7BA0">
        <w:rPr>
          <w:rFonts w:ascii="Times New Roman" w:eastAsia="Times New Roman" w:hAnsi="Times New Roman" w:cs="Times New Roman"/>
          <w:b/>
          <w:bCs/>
          <w:kern w:val="0"/>
          <w:sz w:val="24"/>
          <w:szCs w:val="24"/>
          <w14:ligatures w14:val="none"/>
        </w:rPr>
        <w:t xml:space="preserve"> </w:t>
      </w:r>
      <w:r w:rsidR="00DA01CB" w:rsidRPr="00BE7BA0">
        <w:rPr>
          <w:rFonts w:ascii="Times New Roman" w:eastAsia="Times New Roman" w:hAnsi="Times New Roman" w:cs="Times New Roman"/>
          <w:kern w:val="0"/>
          <w:sz w:val="24"/>
          <w:szCs w:val="24"/>
          <w14:ligatures w14:val="none"/>
        </w:rPr>
        <w:t>e-konkursu apakšsistēmā</w:t>
      </w:r>
      <w:r w:rsidR="00DA01CB" w:rsidRPr="00BE7BA0">
        <w:rPr>
          <w:rFonts w:ascii="Times New Roman" w:eastAsia="Times New Roman" w:hAnsi="Times New Roman" w:cs="Times New Roman"/>
          <w:b/>
          <w:bCs/>
          <w:kern w:val="0"/>
          <w:sz w:val="24"/>
          <w:szCs w:val="24"/>
          <w14:ligatures w14:val="none"/>
        </w:rPr>
        <w:t xml:space="preserve"> </w:t>
      </w:r>
      <w:bookmarkStart w:id="0" w:name="_Hlk200460538"/>
      <w:r w:rsidR="004316E5">
        <w:fldChar w:fldCharType="begin"/>
      </w:r>
      <w:r w:rsidR="004316E5">
        <w:instrText>HYPERLINK "https://www.eis.gov.lv/EKEIS/Supplier/Procurement/162564%20"</w:instrText>
      </w:r>
      <w:r w:rsidR="004316E5">
        <w:fldChar w:fldCharType="separate"/>
      </w:r>
      <w:r w:rsidRPr="004316E5">
        <w:rPr>
          <w:rStyle w:val="Hipersaite"/>
        </w:rPr>
        <w:t>https://www.eis.gov.lv/EKEIS/Supplier/Procurement/</w:t>
      </w:r>
      <w:bookmarkEnd w:id="0"/>
      <w:r w:rsidR="005C0862" w:rsidRPr="004316E5">
        <w:rPr>
          <w:rStyle w:val="Hipersaite"/>
          <w:rFonts w:eastAsiaTheme="majorEastAsia"/>
        </w:rPr>
        <w:t>162564</w:t>
      </w:r>
      <w:r w:rsidR="004316E5">
        <w:fldChar w:fldCharType="end"/>
      </w:r>
      <w:r w:rsidRPr="004316E5">
        <w:rPr>
          <w:rFonts w:eastAsiaTheme="majorEastAsia"/>
        </w:rPr>
        <w:t xml:space="preserve"> </w:t>
      </w:r>
    </w:p>
    <w:p w14:paraId="447810E7" w14:textId="44DB4588" w:rsidR="00DA01CB" w:rsidRPr="003B4CF2" w:rsidRDefault="00DA01CB" w:rsidP="00C56C37">
      <w:pPr>
        <w:spacing w:after="0" w:line="240" w:lineRule="auto"/>
        <w:ind w:left="284" w:hanging="426"/>
        <w:jc w:val="both"/>
        <w:rPr>
          <w:rFonts w:eastAsiaTheme="majorEastAsia"/>
        </w:rPr>
      </w:pPr>
      <w:hyperlink r:id="rId7" w:history="1"/>
    </w:p>
    <w:p w14:paraId="4D2D4AAE" w14:textId="31308E66" w:rsidR="00DA01CB" w:rsidRPr="001D384F" w:rsidRDefault="00DA01CB" w:rsidP="00855C43">
      <w:pPr>
        <w:pStyle w:val="Sarakstarindkopa"/>
        <w:numPr>
          <w:ilvl w:val="0"/>
          <w:numId w:val="11"/>
        </w:numPr>
        <w:spacing w:after="120" w:line="240" w:lineRule="auto"/>
        <w:ind w:left="142"/>
        <w:jc w:val="both"/>
        <w:rPr>
          <w:rFonts w:ascii="Times New Roman" w:hAnsi="Times New Roman" w:cs="Times New Roman"/>
          <w:bCs/>
          <w:sz w:val="24"/>
          <w:szCs w:val="24"/>
        </w:rPr>
      </w:pPr>
      <w:r w:rsidRPr="00855C43">
        <w:rPr>
          <w:rFonts w:ascii="Times New Roman" w:hAnsi="Times New Roman" w:cs="Times New Roman"/>
          <w:b/>
          <w:sz w:val="24"/>
          <w:szCs w:val="24"/>
        </w:rPr>
        <w:t>To piegādātāju nosaukumi, kuri ir iesnieguši piedāvājumus, kā arī piedāvātās cenas</w:t>
      </w:r>
      <w:r w:rsidR="00385DB3" w:rsidRPr="00855C43">
        <w:rPr>
          <w:rFonts w:ascii="Times New Roman" w:hAnsi="Times New Roman" w:cs="Times New Roman"/>
          <w:b/>
          <w:sz w:val="24"/>
          <w:szCs w:val="24"/>
        </w:rPr>
        <w:t>:</w:t>
      </w:r>
    </w:p>
    <w:tbl>
      <w:tblPr>
        <w:tblStyle w:val="Reatabula3"/>
        <w:tblW w:w="5294" w:type="pct"/>
        <w:tblInd w:w="0" w:type="dxa"/>
        <w:tblLayout w:type="fixed"/>
        <w:tblLook w:val="04A0" w:firstRow="1" w:lastRow="0" w:firstColumn="1" w:lastColumn="0" w:noHBand="0" w:noVBand="1"/>
      </w:tblPr>
      <w:tblGrid>
        <w:gridCol w:w="2190"/>
        <w:gridCol w:w="3717"/>
        <w:gridCol w:w="3733"/>
      </w:tblGrid>
      <w:tr w:rsidR="001D384F" w:rsidRPr="001D384F" w14:paraId="1A66D7B5" w14:textId="77777777" w:rsidTr="0071487C">
        <w:tc>
          <w:tcPr>
            <w:tcW w:w="1136" w:type="pct"/>
            <w:shd w:val="pct10" w:color="auto" w:fill="auto"/>
          </w:tcPr>
          <w:p w14:paraId="34DDE508" w14:textId="77777777" w:rsidR="001D384F" w:rsidRPr="001D384F" w:rsidRDefault="001D384F" w:rsidP="001D384F">
            <w:pPr>
              <w:rPr>
                <w:b/>
                <w:bCs/>
                <w:sz w:val="24"/>
                <w:szCs w:val="24"/>
              </w:rPr>
            </w:pPr>
            <w:r w:rsidRPr="001D384F">
              <w:rPr>
                <w:b/>
                <w:bCs/>
                <w:sz w:val="24"/>
                <w:szCs w:val="24"/>
              </w:rPr>
              <w:t>Pretendents</w:t>
            </w:r>
          </w:p>
        </w:tc>
        <w:tc>
          <w:tcPr>
            <w:tcW w:w="1928" w:type="pct"/>
            <w:shd w:val="pct10" w:color="auto" w:fill="auto"/>
          </w:tcPr>
          <w:p w14:paraId="3FA829F7" w14:textId="77777777" w:rsidR="001D384F" w:rsidRPr="001D384F" w:rsidRDefault="001D384F" w:rsidP="001D384F">
            <w:pPr>
              <w:rPr>
                <w:b/>
                <w:bCs/>
                <w:sz w:val="24"/>
                <w:szCs w:val="24"/>
              </w:rPr>
            </w:pPr>
            <w:r w:rsidRPr="001D384F">
              <w:rPr>
                <w:b/>
                <w:bCs/>
                <w:sz w:val="24"/>
                <w:szCs w:val="24"/>
              </w:rPr>
              <w:t>Iesniegšanas datums un laiks</w:t>
            </w:r>
          </w:p>
        </w:tc>
        <w:tc>
          <w:tcPr>
            <w:tcW w:w="1936" w:type="pct"/>
            <w:shd w:val="pct10" w:color="auto" w:fill="auto"/>
          </w:tcPr>
          <w:p w14:paraId="315EBC34" w14:textId="77777777" w:rsidR="001D384F" w:rsidRPr="001D384F" w:rsidRDefault="001D384F" w:rsidP="001D384F">
            <w:pPr>
              <w:rPr>
                <w:b/>
                <w:bCs/>
                <w:sz w:val="24"/>
                <w:szCs w:val="24"/>
              </w:rPr>
            </w:pPr>
            <w:r w:rsidRPr="001D384F">
              <w:rPr>
                <w:b/>
                <w:sz w:val="24"/>
                <w:szCs w:val="24"/>
              </w:rPr>
              <w:t>Cena bez PVN</w:t>
            </w:r>
          </w:p>
        </w:tc>
      </w:tr>
      <w:tr w:rsidR="001D384F" w:rsidRPr="001D384F" w14:paraId="7A6A2522" w14:textId="77777777" w:rsidTr="0071487C">
        <w:tc>
          <w:tcPr>
            <w:tcW w:w="1136" w:type="pct"/>
          </w:tcPr>
          <w:p w14:paraId="766DF2CC" w14:textId="77777777" w:rsidR="001D384F" w:rsidRPr="001D384F" w:rsidRDefault="001D384F" w:rsidP="001D384F">
            <w:pPr>
              <w:rPr>
                <w:bCs/>
                <w:sz w:val="24"/>
                <w:szCs w:val="24"/>
              </w:rPr>
            </w:pPr>
            <w:r w:rsidRPr="001D384F">
              <w:rPr>
                <w:sz w:val="24"/>
                <w:szCs w:val="24"/>
              </w:rPr>
              <w:t>"ARSAM"SIA</w:t>
            </w:r>
            <w:r w:rsidRPr="001D384F">
              <w:rPr>
                <w:bCs/>
                <w:sz w:val="24"/>
                <w:szCs w:val="24"/>
              </w:rPr>
              <w:t xml:space="preserve"> </w:t>
            </w:r>
          </w:p>
        </w:tc>
        <w:tc>
          <w:tcPr>
            <w:tcW w:w="1928" w:type="pct"/>
          </w:tcPr>
          <w:p w14:paraId="73087737" w14:textId="77777777" w:rsidR="001D384F" w:rsidRPr="001D384F" w:rsidRDefault="001D384F" w:rsidP="001D384F">
            <w:pPr>
              <w:rPr>
                <w:bCs/>
                <w:sz w:val="24"/>
                <w:szCs w:val="24"/>
              </w:rPr>
            </w:pPr>
            <w:r w:rsidRPr="001D384F">
              <w:rPr>
                <w:sz w:val="24"/>
                <w:szCs w:val="24"/>
              </w:rPr>
              <w:t>12.01.2026 plkst. 15:55</w:t>
            </w:r>
          </w:p>
        </w:tc>
        <w:tc>
          <w:tcPr>
            <w:tcW w:w="1936" w:type="pct"/>
          </w:tcPr>
          <w:p w14:paraId="26D2639B" w14:textId="77777777" w:rsidR="001D384F" w:rsidRPr="001D384F" w:rsidRDefault="001D384F" w:rsidP="001D384F">
            <w:pPr>
              <w:rPr>
                <w:sz w:val="24"/>
                <w:szCs w:val="24"/>
              </w:rPr>
            </w:pPr>
            <w:r w:rsidRPr="001D384F">
              <w:rPr>
                <w:sz w:val="24"/>
                <w:szCs w:val="24"/>
              </w:rPr>
              <w:t>EUR 4000.0</w:t>
            </w:r>
          </w:p>
          <w:p w14:paraId="7043F710" w14:textId="77777777" w:rsidR="001D384F" w:rsidRPr="001D384F" w:rsidRDefault="001D384F" w:rsidP="001D384F">
            <w:pPr>
              <w:rPr>
                <w:bCs/>
                <w:sz w:val="24"/>
                <w:szCs w:val="24"/>
              </w:rPr>
            </w:pPr>
          </w:p>
        </w:tc>
      </w:tr>
    </w:tbl>
    <w:p w14:paraId="417E00FD" w14:textId="77777777" w:rsidR="001D384F" w:rsidRDefault="001D384F" w:rsidP="001D384F">
      <w:pPr>
        <w:spacing w:after="120" w:line="240" w:lineRule="auto"/>
        <w:jc w:val="both"/>
        <w:rPr>
          <w:rFonts w:ascii="Times New Roman" w:hAnsi="Times New Roman" w:cs="Times New Roman"/>
          <w:bCs/>
          <w:sz w:val="24"/>
          <w:szCs w:val="24"/>
        </w:rPr>
      </w:pPr>
    </w:p>
    <w:p w14:paraId="4BA708D7" w14:textId="2FA49148" w:rsidR="00DA01CB" w:rsidRPr="00855C43" w:rsidRDefault="00DA01CB" w:rsidP="00855C43">
      <w:pPr>
        <w:pStyle w:val="Sarakstarindkopa"/>
        <w:numPr>
          <w:ilvl w:val="0"/>
          <w:numId w:val="2"/>
        </w:numPr>
        <w:spacing w:after="120" w:line="240" w:lineRule="auto"/>
        <w:ind w:left="426"/>
        <w:jc w:val="both"/>
        <w:rPr>
          <w:rFonts w:ascii="Times New Roman" w:hAnsi="Times New Roman" w:cs="Times New Roman"/>
          <w:b/>
          <w:bCs/>
          <w:sz w:val="24"/>
          <w:szCs w:val="24"/>
        </w:rPr>
      </w:pPr>
      <w:r w:rsidRPr="00855C43">
        <w:rPr>
          <w:rFonts w:ascii="Times New Roman" w:hAnsi="Times New Roman" w:cs="Times New Roman"/>
          <w:b/>
          <w:bCs/>
          <w:sz w:val="24"/>
          <w:szCs w:val="24"/>
        </w:rPr>
        <w:t>Pretendentu kvalifikācijas prasības</w:t>
      </w:r>
      <w:r w:rsidRPr="00855C43">
        <w:rPr>
          <w:rFonts w:ascii="Times New Roman" w:hAnsi="Times New Roman" w:cs="Times New Roman"/>
          <w:sz w:val="24"/>
          <w:szCs w:val="24"/>
        </w:rPr>
        <w:t>:</w:t>
      </w:r>
      <w:r w:rsidRPr="00855C43">
        <w:rPr>
          <w:rFonts w:ascii="Times New Roman" w:hAnsi="Times New Roman" w:cs="Times New Roman"/>
          <w:b/>
          <w:bCs/>
          <w:sz w:val="24"/>
          <w:szCs w:val="24"/>
        </w:rPr>
        <w:t xml:space="preserve"> </w:t>
      </w:r>
      <w:r w:rsidRPr="00855C43">
        <w:rPr>
          <w:rFonts w:ascii="Times New Roman" w:hAnsi="Times New Roman" w:cs="Times New Roman"/>
          <w:sz w:val="24"/>
          <w:szCs w:val="24"/>
        </w:rPr>
        <w:t xml:space="preserve">norādītas </w:t>
      </w:r>
      <w:r w:rsidR="00970AED" w:rsidRPr="00855C43">
        <w:rPr>
          <w:rFonts w:ascii="Times New Roman" w:hAnsi="Times New Roman" w:cs="Times New Roman"/>
          <w:sz w:val="24"/>
          <w:szCs w:val="24"/>
        </w:rPr>
        <w:t>iepirkuma</w:t>
      </w:r>
      <w:r w:rsidRPr="00855C43">
        <w:rPr>
          <w:rFonts w:ascii="Times New Roman" w:hAnsi="Times New Roman" w:cs="Times New Roman"/>
          <w:sz w:val="24"/>
          <w:szCs w:val="24"/>
        </w:rPr>
        <w:t xml:space="preserve"> nolikuma </w:t>
      </w:r>
      <w:r w:rsidR="00131AF3">
        <w:rPr>
          <w:rFonts w:ascii="Times New Roman" w:hAnsi="Times New Roman" w:cs="Times New Roman"/>
          <w:sz w:val="24"/>
          <w:szCs w:val="24"/>
        </w:rPr>
        <w:t>6</w:t>
      </w:r>
      <w:r w:rsidRPr="00855C43">
        <w:rPr>
          <w:rFonts w:ascii="Times New Roman" w:hAnsi="Times New Roman" w:cs="Times New Roman"/>
          <w:sz w:val="24"/>
          <w:szCs w:val="24"/>
        </w:rPr>
        <w:t xml:space="preserve">.punktā </w:t>
      </w:r>
      <w:r w:rsidRPr="00855C43">
        <w:rPr>
          <w:rFonts w:ascii="Times New Roman" w:eastAsia="Times New Roman" w:hAnsi="Times New Roman" w:cs="Times New Roman"/>
          <w:kern w:val="0"/>
          <w:sz w:val="24"/>
          <w:szCs w:val="24"/>
          <w14:ligatures w14:val="none"/>
        </w:rPr>
        <w:t>“</w:t>
      </w:r>
      <w:r w:rsidR="00131AF3">
        <w:rPr>
          <w:rFonts w:ascii="Times New Roman" w:eastAsia="Times New Roman" w:hAnsi="Times New Roman" w:cs="Times New Roman"/>
          <w:kern w:val="0"/>
          <w:sz w:val="24"/>
          <w:szCs w:val="24"/>
          <w14:ligatures w14:val="none"/>
        </w:rPr>
        <w:t>P</w:t>
      </w:r>
      <w:r w:rsidR="00131AF3" w:rsidRPr="00855C43">
        <w:rPr>
          <w:rFonts w:ascii="Times New Roman" w:eastAsia="Times New Roman" w:hAnsi="Times New Roman" w:cs="Times New Roman"/>
          <w:kern w:val="0"/>
          <w:sz w:val="24"/>
          <w:szCs w:val="24"/>
          <w14:ligatures w14:val="none"/>
        </w:rPr>
        <w:t xml:space="preserve">rasības </w:t>
      </w:r>
      <w:r w:rsidR="00131AF3">
        <w:rPr>
          <w:rFonts w:ascii="Times New Roman" w:eastAsia="Times New Roman" w:hAnsi="Times New Roman" w:cs="Times New Roman"/>
          <w:kern w:val="0"/>
          <w:sz w:val="24"/>
          <w:szCs w:val="24"/>
          <w14:ligatures w14:val="none"/>
        </w:rPr>
        <w:t>p</w:t>
      </w:r>
      <w:r w:rsidRPr="00855C43">
        <w:rPr>
          <w:rFonts w:ascii="Times New Roman" w:eastAsia="Times New Roman" w:hAnsi="Times New Roman" w:cs="Times New Roman"/>
          <w:kern w:val="0"/>
          <w:sz w:val="24"/>
          <w:szCs w:val="24"/>
          <w14:ligatures w14:val="none"/>
        </w:rPr>
        <w:t>retendent</w:t>
      </w:r>
      <w:r w:rsidR="00131AF3">
        <w:rPr>
          <w:rFonts w:ascii="Times New Roman" w:eastAsia="Times New Roman" w:hAnsi="Times New Roman" w:cs="Times New Roman"/>
          <w:kern w:val="0"/>
          <w:sz w:val="24"/>
          <w:szCs w:val="24"/>
          <w14:ligatures w14:val="none"/>
        </w:rPr>
        <w:t>iem</w:t>
      </w:r>
      <w:r w:rsidRPr="00855C43">
        <w:rPr>
          <w:rFonts w:ascii="Times New Roman" w:hAnsi="Times New Roman" w:cs="Times New Roman"/>
          <w:sz w:val="24"/>
          <w:szCs w:val="24"/>
        </w:rPr>
        <w:t>”.</w:t>
      </w:r>
    </w:p>
    <w:p w14:paraId="620B0302" w14:textId="3CEA4C80" w:rsidR="00DA01CB" w:rsidRPr="00AB4725" w:rsidRDefault="00DA01CB" w:rsidP="00AB4725">
      <w:pPr>
        <w:pStyle w:val="Sarakstarindkopa"/>
        <w:numPr>
          <w:ilvl w:val="0"/>
          <w:numId w:val="2"/>
        </w:numPr>
        <w:spacing w:after="120" w:line="240" w:lineRule="auto"/>
        <w:ind w:left="426"/>
        <w:jc w:val="both"/>
        <w:rPr>
          <w:rFonts w:ascii="Times New Roman" w:hAnsi="Times New Roman" w:cs="Times New Roman"/>
          <w:b/>
          <w:bCs/>
          <w:sz w:val="24"/>
          <w:szCs w:val="24"/>
        </w:rPr>
      </w:pPr>
      <w:r w:rsidRPr="00AB4725">
        <w:rPr>
          <w:rFonts w:ascii="Times New Roman" w:hAnsi="Times New Roman" w:cs="Times New Roman"/>
          <w:b/>
          <w:bCs/>
          <w:sz w:val="24"/>
          <w:szCs w:val="24"/>
          <w:shd w:val="clear" w:color="auto" w:fill="FFFFFF"/>
        </w:rPr>
        <w:t>Tā pretendenta nosaukums, kuram piešķirtas iepirkuma līguma slēgšanas tiesības, piedāvātā līgumcena, kā arī piedāvājumu izvērtēšanas kopsavilkums un piedāvājuma izvēles pamatojums</w:t>
      </w:r>
      <w:r w:rsidRPr="00AB4725">
        <w:rPr>
          <w:rFonts w:ascii="Times New Roman" w:hAnsi="Times New Roman" w:cs="Times New Roman"/>
          <w:b/>
          <w:bCs/>
          <w:sz w:val="24"/>
          <w:szCs w:val="24"/>
        </w:rPr>
        <w:t>:</w:t>
      </w:r>
    </w:p>
    <w:p w14:paraId="29F55F0B" w14:textId="4D284CB7" w:rsidR="00131AF3" w:rsidRDefault="00EE43E5" w:rsidP="00BA5656">
      <w:pPr>
        <w:pStyle w:val="Sarakstarindkopa"/>
        <w:spacing w:before="120" w:after="120" w:line="240" w:lineRule="auto"/>
        <w:ind w:left="426" w:hanging="284"/>
        <w:jc w:val="both"/>
        <w:rPr>
          <w:rFonts w:ascii="Times New Roman" w:hAnsi="Times New Roman" w:cs="Times New Roman"/>
          <w:b/>
          <w:bCs/>
          <w:sz w:val="24"/>
          <w:szCs w:val="24"/>
        </w:rPr>
      </w:pPr>
      <w:r w:rsidRPr="007069EF">
        <w:rPr>
          <w:rFonts w:ascii="Times New Roman" w:hAnsi="Times New Roman" w:cs="Times New Roman"/>
          <w:sz w:val="24"/>
          <w:szCs w:val="24"/>
          <w:shd w:val="clear" w:color="auto" w:fill="FFFFFF"/>
        </w:rPr>
        <w:t>1</w:t>
      </w:r>
      <w:r w:rsidR="00131AF3">
        <w:rPr>
          <w:rFonts w:ascii="Times New Roman" w:hAnsi="Times New Roman" w:cs="Times New Roman"/>
          <w:sz w:val="24"/>
          <w:szCs w:val="24"/>
          <w:shd w:val="clear" w:color="auto" w:fill="FFFFFF"/>
        </w:rPr>
        <w:t>0</w:t>
      </w:r>
      <w:r w:rsidRPr="007069EF">
        <w:rPr>
          <w:rFonts w:ascii="Times New Roman" w:hAnsi="Times New Roman" w:cs="Times New Roman"/>
          <w:sz w:val="24"/>
          <w:szCs w:val="24"/>
        </w:rPr>
        <w:t>.1.</w:t>
      </w:r>
      <w:r w:rsidRPr="007069EF">
        <w:rPr>
          <w:rFonts w:ascii="Times New Roman" w:hAnsi="Times New Roman" w:cs="Times New Roman"/>
          <w:b/>
          <w:bCs/>
          <w:sz w:val="24"/>
          <w:szCs w:val="24"/>
        </w:rPr>
        <w:t xml:space="preserve"> </w:t>
      </w:r>
      <w:r w:rsidR="00131AF3">
        <w:rPr>
          <w:rFonts w:ascii="Times New Roman" w:hAnsi="Times New Roman" w:cs="Times New Roman"/>
          <w:b/>
          <w:bCs/>
          <w:sz w:val="24"/>
          <w:szCs w:val="24"/>
        </w:rPr>
        <w:t xml:space="preserve">Komisija </w:t>
      </w:r>
      <w:r w:rsidR="001D384F">
        <w:rPr>
          <w:rFonts w:ascii="Times New Roman" w:hAnsi="Times New Roman" w:cs="Times New Roman"/>
          <w:b/>
          <w:bCs/>
          <w:sz w:val="24"/>
          <w:szCs w:val="24"/>
        </w:rPr>
        <w:t xml:space="preserve">atbilstoši nolikumam </w:t>
      </w:r>
      <w:r w:rsidR="00131AF3">
        <w:rPr>
          <w:rFonts w:ascii="Times New Roman" w:hAnsi="Times New Roman" w:cs="Times New Roman"/>
          <w:b/>
          <w:bCs/>
          <w:sz w:val="24"/>
          <w:szCs w:val="24"/>
        </w:rPr>
        <w:t>veica kvalifikācijas, dokumentu noformējuma atbilstības, tehniskā piedāvājuma un finanšu piedāvājuma p</w:t>
      </w:r>
      <w:r w:rsidR="001D384F">
        <w:rPr>
          <w:rFonts w:ascii="Times New Roman" w:hAnsi="Times New Roman" w:cs="Times New Roman"/>
          <w:b/>
          <w:bCs/>
          <w:sz w:val="24"/>
          <w:szCs w:val="24"/>
        </w:rPr>
        <w:t>rasību</w:t>
      </w:r>
      <w:r w:rsidR="001D384F" w:rsidRPr="001D384F">
        <w:rPr>
          <w:rFonts w:ascii="Times New Roman" w:hAnsi="Times New Roman" w:cs="Times New Roman"/>
          <w:b/>
          <w:bCs/>
          <w:sz w:val="24"/>
          <w:szCs w:val="24"/>
        </w:rPr>
        <w:t xml:space="preserve"> </w:t>
      </w:r>
      <w:r w:rsidR="001D384F">
        <w:rPr>
          <w:rFonts w:ascii="Times New Roman" w:hAnsi="Times New Roman" w:cs="Times New Roman"/>
          <w:b/>
          <w:bCs/>
          <w:sz w:val="24"/>
          <w:szCs w:val="24"/>
        </w:rPr>
        <w:t>vērtēšanu</w:t>
      </w:r>
      <w:r w:rsidR="00131AF3">
        <w:rPr>
          <w:rFonts w:ascii="Times New Roman" w:hAnsi="Times New Roman" w:cs="Times New Roman"/>
          <w:b/>
          <w:bCs/>
          <w:sz w:val="24"/>
          <w:szCs w:val="24"/>
        </w:rPr>
        <w:t>.</w:t>
      </w:r>
      <w:r w:rsidR="00AA26DD">
        <w:rPr>
          <w:rFonts w:ascii="Times New Roman" w:hAnsi="Times New Roman" w:cs="Times New Roman"/>
          <w:b/>
          <w:bCs/>
          <w:sz w:val="24"/>
          <w:szCs w:val="24"/>
        </w:rPr>
        <w:t xml:space="preserve"> Piedāvājumu iesniedzis viens pretendent SIA “ARSAM”</w:t>
      </w:r>
    </w:p>
    <w:p w14:paraId="1F7E6FE0" w14:textId="4D6715F3" w:rsidR="00EE43E5" w:rsidRPr="007069EF" w:rsidRDefault="00131AF3" w:rsidP="00BA5656">
      <w:pPr>
        <w:pStyle w:val="Sarakstarindkopa"/>
        <w:spacing w:before="120" w:after="120" w:line="240" w:lineRule="auto"/>
        <w:ind w:left="426" w:hanging="284"/>
        <w:jc w:val="both"/>
        <w:rPr>
          <w:rFonts w:ascii="Times New Roman" w:hAnsi="Times New Roman" w:cs="Times New Roman"/>
          <w:sz w:val="24"/>
          <w:szCs w:val="24"/>
        </w:rPr>
      </w:pPr>
      <w:r>
        <w:rPr>
          <w:rFonts w:ascii="Times New Roman" w:hAnsi="Times New Roman" w:cs="Times New Roman"/>
          <w:sz w:val="24"/>
          <w:szCs w:val="24"/>
          <w:shd w:val="clear" w:color="auto" w:fill="FFFFFF"/>
        </w:rPr>
        <w:t>10.</w:t>
      </w:r>
      <w:r>
        <w:rPr>
          <w:rFonts w:ascii="Times New Roman" w:hAnsi="Times New Roman" w:cs="Times New Roman"/>
          <w:b/>
          <w:bCs/>
          <w:sz w:val="24"/>
          <w:szCs w:val="24"/>
        </w:rPr>
        <w:t xml:space="preserve">2.  </w:t>
      </w:r>
      <w:r w:rsidRPr="007069EF">
        <w:rPr>
          <w:rFonts w:ascii="Times New Roman" w:hAnsi="Times New Roman" w:cs="Times New Roman"/>
          <w:bCs/>
          <w:sz w:val="24"/>
          <w:szCs w:val="24"/>
        </w:rPr>
        <w:t xml:space="preserve">Komisija saskaņā ar nolikuma </w:t>
      </w:r>
      <w:r w:rsidR="001D384F">
        <w:rPr>
          <w:rFonts w:ascii="Times New Roman" w:hAnsi="Times New Roman" w:cs="Times New Roman"/>
          <w:bCs/>
          <w:sz w:val="24"/>
          <w:szCs w:val="24"/>
        </w:rPr>
        <w:t>5</w:t>
      </w:r>
      <w:r>
        <w:rPr>
          <w:rFonts w:ascii="Times New Roman" w:hAnsi="Times New Roman" w:cs="Times New Roman"/>
          <w:bCs/>
          <w:sz w:val="24"/>
          <w:szCs w:val="24"/>
        </w:rPr>
        <w:t>.</w:t>
      </w:r>
      <w:r w:rsidR="001D384F">
        <w:rPr>
          <w:rFonts w:ascii="Times New Roman" w:hAnsi="Times New Roman" w:cs="Times New Roman"/>
          <w:bCs/>
          <w:sz w:val="24"/>
          <w:szCs w:val="24"/>
        </w:rPr>
        <w:t xml:space="preserve">,6. </w:t>
      </w:r>
      <w:r>
        <w:rPr>
          <w:rFonts w:ascii="Times New Roman" w:hAnsi="Times New Roman" w:cs="Times New Roman"/>
          <w:bCs/>
          <w:sz w:val="24"/>
          <w:szCs w:val="24"/>
        </w:rPr>
        <w:t xml:space="preserve">un </w:t>
      </w:r>
      <w:r w:rsidR="001D384F">
        <w:rPr>
          <w:rFonts w:ascii="Times New Roman" w:hAnsi="Times New Roman" w:cs="Times New Roman"/>
          <w:bCs/>
          <w:sz w:val="24"/>
          <w:szCs w:val="24"/>
        </w:rPr>
        <w:t>7</w:t>
      </w:r>
      <w:r>
        <w:rPr>
          <w:rFonts w:ascii="Times New Roman" w:hAnsi="Times New Roman" w:cs="Times New Roman"/>
          <w:bCs/>
          <w:sz w:val="24"/>
          <w:szCs w:val="24"/>
        </w:rPr>
        <w:t xml:space="preserve">. </w:t>
      </w:r>
      <w:r w:rsidRPr="007069EF">
        <w:rPr>
          <w:rFonts w:ascii="Times New Roman" w:hAnsi="Times New Roman" w:cs="Times New Roman"/>
          <w:bCs/>
          <w:sz w:val="24"/>
          <w:szCs w:val="24"/>
        </w:rPr>
        <w:t>punktu veica pretendent</w:t>
      </w:r>
      <w:r w:rsidR="001D384F">
        <w:rPr>
          <w:rFonts w:ascii="Times New Roman" w:hAnsi="Times New Roman" w:cs="Times New Roman"/>
          <w:bCs/>
          <w:sz w:val="24"/>
          <w:szCs w:val="24"/>
        </w:rPr>
        <w:t>a</w:t>
      </w:r>
      <w:r w:rsidRPr="007069EF">
        <w:rPr>
          <w:rFonts w:ascii="Times New Roman" w:hAnsi="Times New Roman" w:cs="Times New Roman"/>
          <w:bCs/>
          <w:sz w:val="24"/>
          <w:szCs w:val="24"/>
        </w:rPr>
        <w:t xml:space="preserve"> kvalifikācijas atbilstības un atlases dokumentu pārbaudi un piedāvājuma noformējuma pārbaudi.</w:t>
      </w:r>
      <w:r>
        <w:rPr>
          <w:rFonts w:ascii="Times New Roman" w:hAnsi="Times New Roman" w:cs="Times New Roman"/>
          <w:bCs/>
          <w:sz w:val="24"/>
          <w:szCs w:val="24"/>
        </w:rPr>
        <w:t xml:space="preserve"> </w:t>
      </w:r>
    </w:p>
    <w:p w14:paraId="22CBCD58" w14:textId="56BEEA3C" w:rsidR="002B4DE8" w:rsidRPr="002804D4" w:rsidRDefault="00EE43E5" w:rsidP="00BA5656">
      <w:pPr>
        <w:pStyle w:val="Sarakstarindkopa"/>
        <w:spacing w:before="120" w:after="120" w:line="240" w:lineRule="auto"/>
        <w:ind w:left="426" w:hanging="284"/>
        <w:jc w:val="both"/>
        <w:rPr>
          <w:rFonts w:ascii="Times New Roman" w:hAnsi="Times New Roman" w:cs="Times New Roman"/>
          <w:bCs/>
          <w:sz w:val="24"/>
          <w:szCs w:val="24"/>
        </w:rPr>
      </w:pPr>
      <w:r w:rsidRPr="007069EF">
        <w:rPr>
          <w:rFonts w:ascii="Times New Roman" w:hAnsi="Times New Roman" w:cs="Times New Roman"/>
          <w:sz w:val="24"/>
          <w:szCs w:val="24"/>
        </w:rPr>
        <w:lastRenderedPageBreak/>
        <w:t>1</w:t>
      </w:r>
      <w:r w:rsidR="001D55E0">
        <w:rPr>
          <w:rFonts w:ascii="Times New Roman" w:hAnsi="Times New Roman" w:cs="Times New Roman"/>
          <w:sz w:val="24"/>
          <w:szCs w:val="24"/>
        </w:rPr>
        <w:t xml:space="preserve">0.3. </w:t>
      </w:r>
      <w:r w:rsidRPr="007069EF">
        <w:rPr>
          <w:rFonts w:ascii="Times New Roman" w:hAnsi="Times New Roman" w:cs="Times New Roman"/>
          <w:sz w:val="24"/>
          <w:szCs w:val="24"/>
        </w:rPr>
        <w:t xml:space="preserve"> </w:t>
      </w:r>
      <w:r w:rsidRPr="007069EF">
        <w:rPr>
          <w:rFonts w:ascii="Times New Roman" w:hAnsi="Times New Roman" w:cs="Times New Roman"/>
          <w:bCs/>
          <w:sz w:val="24"/>
          <w:szCs w:val="24"/>
        </w:rPr>
        <w:t>Komisija veica pretendent</w:t>
      </w:r>
      <w:r w:rsidR="001D384F">
        <w:rPr>
          <w:rFonts w:ascii="Times New Roman" w:hAnsi="Times New Roman" w:cs="Times New Roman"/>
          <w:bCs/>
          <w:sz w:val="24"/>
          <w:szCs w:val="24"/>
        </w:rPr>
        <w:t>a</w:t>
      </w:r>
      <w:r w:rsidRPr="007069EF">
        <w:rPr>
          <w:rFonts w:ascii="Times New Roman" w:hAnsi="Times New Roman" w:cs="Times New Roman"/>
          <w:bCs/>
          <w:sz w:val="24"/>
          <w:szCs w:val="24"/>
        </w:rPr>
        <w:t xml:space="preserve"> finanšu piedāvājumu atbilstības pārbaudi saskaņā ar nolikuma </w:t>
      </w:r>
      <w:r w:rsidR="001D384F">
        <w:rPr>
          <w:rFonts w:ascii="Times New Roman" w:hAnsi="Times New Roman" w:cs="Times New Roman"/>
          <w:bCs/>
          <w:sz w:val="24"/>
          <w:szCs w:val="24"/>
        </w:rPr>
        <w:t>9</w:t>
      </w:r>
      <w:r w:rsidR="00970AED">
        <w:rPr>
          <w:rFonts w:ascii="Times New Roman" w:hAnsi="Times New Roman" w:cs="Times New Roman"/>
          <w:bCs/>
          <w:sz w:val="24"/>
          <w:szCs w:val="24"/>
        </w:rPr>
        <w:t>.</w:t>
      </w:r>
      <w:r w:rsidRPr="007069EF">
        <w:rPr>
          <w:rFonts w:ascii="Times New Roman" w:hAnsi="Times New Roman" w:cs="Times New Roman"/>
          <w:bCs/>
          <w:sz w:val="24"/>
          <w:szCs w:val="24"/>
        </w:rPr>
        <w:t>punk</w:t>
      </w:r>
      <w:r w:rsidR="00970AED">
        <w:rPr>
          <w:rFonts w:ascii="Times New Roman" w:hAnsi="Times New Roman" w:cs="Times New Roman"/>
          <w:bCs/>
          <w:sz w:val="24"/>
          <w:szCs w:val="24"/>
        </w:rPr>
        <w:t>tu</w:t>
      </w:r>
      <w:r w:rsidRPr="007069EF">
        <w:rPr>
          <w:rFonts w:ascii="Times New Roman" w:hAnsi="Times New Roman" w:cs="Times New Roman"/>
          <w:bCs/>
          <w:sz w:val="24"/>
          <w:szCs w:val="24"/>
        </w:rPr>
        <w:t>.</w:t>
      </w:r>
      <w:r w:rsidR="00FE3BC8" w:rsidRPr="007069EF">
        <w:rPr>
          <w:rFonts w:ascii="Times New Roman" w:hAnsi="Times New Roman" w:cs="Times New Roman"/>
          <w:bCs/>
          <w:sz w:val="24"/>
          <w:szCs w:val="24"/>
        </w:rPr>
        <w:t xml:space="preserve"> </w:t>
      </w:r>
    </w:p>
    <w:p w14:paraId="52EAB3AC" w14:textId="752CE0C0" w:rsidR="00970AED" w:rsidRDefault="00FE3BC8" w:rsidP="00BA5656">
      <w:pPr>
        <w:pStyle w:val="Sarakstarindkopa"/>
        <w:spacing w:before="120" w:after="120" w:line="240" w:lineRule="auto"/>
        <w:ind w:left="426" w:hanging="284"/>
        <w:jc w:val="both"/>
        <w:rPr>
          <w:rFonts w:ascii="Times New Roman" w:hAnsi="Times New Roman" w:cs="Times New Roman"/>
          <w:sz w:val="24"/>
          <w:szCs w:val="24"/>
        </w:rPr>
      </w:pPr>
      <w:r w:rsidRPr="007069EF">
        <w:rPr>
          <w:rFonts w:ascii="Times New Roman" w:hAnsi="Times New Roman" w:cs="Times New Roman"/>
          <w:bCs/>
          <w:sz w:val="24"/>
          <w:szCs w:val="24"/>
        </w:rPr>
        <w:t>1</w:t>
      </w:r>
      <w:r w:rsidR="001D55E0">
        <w:rPr>
          <w:rFonts w:ascii="Times New Roman" w:hAnsi="Times New Roman" w:cs="Times New Roman"/>
          <w:bCs/>
          <w:sz w:val="24"/>
          <w:szCs w:val="24"/>
        </w:rPr>
        <w:t>0.4</w:t>
      </w:r>
      <w:r w:rsidRPr="007069EF">
        <w:rPr>
          <w:rFonts w:ascii="Times New Roman" w:hAnsi="Times New Roman" w:cs="Times New Roman"/>
          <w:bCs/>
          <w:sz w:val="24"/>
          <w:szCs w:val="24"/>
        </w:rPr>
        <w:t xml:space="preserve">. </w:t>
      </w:r>
      <w:r w:rsidR="00970AED" w:rsidRPr="007069EF">
        <w:rPr>
          <w:rFonts w:ascii="Times New Roman" w:hAnsi="Times New Roman" w:cs="Times New Roman"/>
          <w:bCs/>
          <w:sz w:val="24"/>
          <w:szCs w:val="24"/>
        </w:rPr>
        <w:t xml:space="preserve">Komisija saskaņā ar nolikuma </w:t>
      </w:r>
      <w:r w:rsidR="001D384F">
        <w:rPr>
          <w:rFonts w:ascii="Times New Roman" w:hAnsi="Times New Roman" w:cs="Times New Roman"/>
          <w:bCs/>
          <w:sz w:val="24"/>
          <w:szCs w:val="24"/>
        </w:rPr>
        <w:t>8</w:t>
      </w:r>
      <w:r w:rsidR="00970AED" w:rsidRPr="007069EF">
        <w:rPr>
          <w:rFonts w:ascii="Times New Roman" w:hAnsi="Times New Roman" w:cs="Times New Roman"/>
          <w:bCs/>
          <w:sz w:val="24"/>
          <w:szCs w:val="24"/>
        </w:rPr>
        <w:t>.punktu veica pretendent</w:t>
      </w:r>
      <w:r w:rsidR="001D384F">
        <w:rPr>
          <w:rFonts w:ascii="Times New Roman" w:hAnsi="Times New Roman" w:cs="Times New Roman"/>
          <w:bCs/>
          <w:sz w:val="24"/>
          <w:szCs w:val="24"/>
        </w:rPr>
        <w:t>a</w:t>
      </w:r>
      <w:r w:rsidR="00970AED" w:rsidRPr="007069EF">
        <w:rPr>
          <w:rFonts w:ascii="Times New Roman" w:hAnsi="Times New Roman" w:cs="Times New Roman"/>
          <w:bCs/>
          <w:sz w:val="24"/>
          <w:szCs w:val="24"/>
        </w:rPr>
        <w:t xml:space="preserve">  </w:t>
      </w:r>
      <w:r w:rsidR="00970AED" w:rsidRPr="007069EF">
        <w:rPr>
          <w:rFonts w:ascii="Times New Roman" w:hAnsi="Times New Roman" w:cs="Times New Roman"/>
          <w:sz w:val="24"/>
          <w:szCs w:val="24"/>
        </w:rPr>
        <w:t>tehniskā piedāvājuma pārbaudi.</w:t>
      </w:r>
      <w:r w:rsidR="00664A49">
        <w:rPr>
          <w:rFonts w:ascii="Times New Roman" w:hAnsi="Times New Roman" w:cs="Times New Roman"/>
          <w:sz w:val="24"/>
          <w:szCs w:val="24"/>
        </w:rPr>
        <w:t xml:space="preserve"> </w:t>
      </w:r>
    </w:p>
    <w:p w14:paraId="1F2086EB" w14:textId="5D7EC374" w:rsidR="00DA01CB" w:rsidRPr="00664A49" w:rsidRDefault="00970AED" w:rsidP="00BA5656">
      <w:pPr>
        <w:pStyle w:val="Sarakstarindkopa"/>
        <w:spacing w:before="120" w:after="120" w:line="240" w:lineRule="auto"/>
        <w:ind w:left="426" w:hanging="284"/>
        <w:jc w:val="both"/>
        <w:rPr>
          <w:rFonts w:ascii="Times New Roman" w:hAnsi="Times New Roman" w:cs="Times New Roman"/>
          <w:bCs/>
          <w:sz w:val="24"/>
          <w:szCs w:val="24"/>
        </w:rPr>
      </w:pPr>
      <w:r>
        <w:rPr>
          <w:rFonts w:ascii="Times New Roman" w:hAnsi="Times New Roman" w:cs="Times New Roman"/>
          <w:sz w:val="24"/>
          <w:szCs w:val="24"/>
        </w:rPr>
        <w:t>1</w:t>
      </w:r>
      <w:r w:rsidR="001D55E0">
        <w:rPr>
          <w:rFonts w:ascii="Times New Roman" w:hAnsi="Times New Roman" w:cs="Times New Roman"/>
          <w:sz w:val="24"/>
          <w:szCs w:val="24"/>
        </w:rPr>
        <w:t>0</w:t>
      </w:r>
      <w:r>
        <w:rPr>
          <w:rFonts w:ascii="Times New Roman" w:hAnsi="Times New Roman" w:cs="Times New Roman"/>
          <w:sz w:val="24"/>
          <w:szCs w:val="24"/>
        </w:rPr>
        <w:t>.</w:t>
      </w:r>
      <w:r w:rsidR="001D55E0">
        <w:rPr>
          <w:rFonts w:ascii="Times New Roman" w:hAnsi="Times New Roman" w:cs="Times New Roman"/>
          <w:sz w:val="24"/>
          <w:szCs w:val="24"/>
        </w:rPr>
        <w:t>5</w:t>
      </w:r>
      <w:r w:rsidR="00664A49">
        <w:rPr>
          <w:rFonts w:ascii="Times New Roman" w:hAnsi="Times New Roman" w:cs="Times New Roman"/>
          <w:sz w:val="24"/>
          <w:szCs w:val="24"/>
        </w:rPr>
        <w:t xml:space="preserve">. </w:t>
      </w:r>
      <w:r w:rsidR="00AB4725" w:rsidRPr="00716D01">
        <w:rPr>
          <w:rFonts w:ascii="Times New Roman" w:hAnsi="Times New Roman" w:cs="Times New Roman"/>
          <w:sz w:val="24"/>
          <w:szCs w:val="24"/>
        </w:rPr>
        <w:t xml:space="preserve">Saskaņā ar nolikuma </w:t>
      </w:r>
      <w:r w:rsidR="001D384F">
        <w:rPr>
          <w:rFonts w:ascii="Times New Roman" w:hAnsi="Times New Roman" w:cs="Times New Roman"/>
          <w:sz w:val="24"/>
          <w:szCs w:val="24"/>
        </w:rPr>
        <w:t>10.5.5</w:t>
      </w:r>
      <w:r w:rsidR="00664A49">
        <w:rPr>
          <w:rFonts w:ascii="Times New Roman" w:hAnsi="Times New Roman" w:cs="Times New Roman"/>
          <w:sz w:val="24"/>
          <w:szCs w:val="24"/>
        </w:rPr>
        <w:t>.</w:t>
      </w:r>
      <w:r w:rsidR="00AB4725" w:rsidRPr="00716D01">
        <w:rPr>
          <w:rFonts w:ascii="Times New Roman" w:hAnsi="Times New Roman" w:cs="Times New Roman"/>
          <w:sz w:val="24"/>
          <w:szCs w:val="24"/>
        </w:rPr>
        <w:t xml:space="preserve">apakšpunktu, no </w:t>
      </w:r>
      <w:r w:rsidR="00AB4725" w:rsidRPr="00716D01">
        <w:rPr>
          <w:rFonts w:ascii="Times New Roman" w:hAnsi="Times New Roman" w:cs="Times New Roman"/>
          <w:iCs/>
          <w:sz w:val="24"/>
          <w:szCs w:val="24"/>
        </w:rPr>
        <w:t>piedāvājumiem, kas atbilst iepirkuma nolikuma prasībām, iepirkuma komisija ir izvēlējusies</w:t>
      </w:r>
      <w:r w:rsidR="00B05F18" w:rsidRPr="00716D01">
        <w:rPr>
          <w:rFonts w:ascii="Times New Roman" w:hAnsi="Times New Roman" w:cs="Times New Roman"/>
          <w:sz w:val="24"/>
          <w:szCs w:val="24"/>
        </w:rPr>
        <w:t xml:space="preserve"> </w:t>
      </w:r>
      <w:r w:rsidR="00AB4725" w:rsidRPr="00716D01">
        <w:rPr>
          <w:rFonts w:ascii="Times New Roman" w:hAnsi="Times New Roman" w:cs="Times New Roman"/>
          <w:b/>
          <w:bCs/>
          <w:sz w:val="24"/>
          <w:szCs w:val="24"/>
          <w:u w:val="single"/>
        </w:rPr>
        <w:t>saimnieciski visizdevīgāko piedāvājumu</w:t>
      </w:r>
      <w:r w:rsidR="00664A49">
        <w:rPr>
          <w:rFonts w:ascii="Times New Roman" w:hAnsi="Times New Roman" w:cs="Times New Roman"/>
          <w:b/>
          <w:bCs/>
          <w:sz w:val="24"/>
          <w:szCs w:val="24"/>
          <w:u w:val="single"/>
        </w:rPr>
        <w:t xml:space="preserve"> ar zemāko</w:t>
      </w:r>
      <w:r w:rsidRPr="00716D01">
        <w:rPr>
          <w:rFonts w:ascii="Times New Roman" w:hAnsi="Times New Roman" w:cs="Times New Roman"/>
          <w:b/>
          <w:bCs/>
          <w:sz w:val="24"/>
          <w:szCs w:val="24"/>
          <w:u w:val="single"/>
        </w:rPr>
        <w:t xml:space="preserve"> cenu:</w:t>
      </w:r>
    </w:p>
    <w:p w14:paraId="29305FBF" w14:textId="77777777" w:rsidR="00157460" w:rsidRPr="00157460" w:rsidRDefault="00157460" w:rsidP="00716D01">
      <w:pPr>
        <w:pStyle w:val="Sarakstarindkopa"/>
        <w:spacing w:after="0" w:line="240" w:lineRule="auto"/>
        <w:ind w:left="480" w:right="142"/>
        <w:jc w:val="both"/>
        <w:rPr>
          <w:rFonts w:ascii="Times New Roman" w:eastAsia="Times New Roman" w:hAnsi="Times New Roman" w:cs="Times New Roman"/>
          <w:b/>
          <w:kern w:val="0"/>
          <w:sz w:val="24"/>
          <w:szCs w:val="24"/>
          <w:u w:val="single"/>
          <w14:ligatures w14:val="none"/>
        </w:rPr>
      </w:pPr>
    </w:p>
    <w:tbl>
      <w:tblPr>
        <w:tblStyle w:val="Reatabula"/>
        <w:tblW w:w="7812" w:type="dxa"/>
        <w:jc w:val="center"/>
        <w:tblLook w:val="04A0" w:firstRow="1" w:lastRow="0" w:firstColumn="1" w:lastColumn="0" w:noHBand="0" w:noVBand="1"/>
      </w:tblPr>
      <w:tblGrid>
        <w:gridCol w:w="3539"/>
        <w:gridCol w:w="4273"/>
      </w:tblGrid>
      <w:tr w:rsidR="00664A49" w:rsidRPr="00326930" w14:paraId="237128DC" w14:textId="77777777" w:rsidTr="0055294B">
        <w:trPr>
          <w:jc w:val="center"/>
        </w:trPr>
        <w:tc>
          <w:tcPr>
            <w:tcW w:w="3539" w:type="dxa"/>
          </w:tcPr>
          <w:p w14:paraId="0CD2EA6C" w14:textId="77777777" w:rsidR="00664A49" w:rsidRPr="00326930" w:rsidRDefault="00664A49" w:rsidP="0085744E">
            <w:pPr>
              <w:spacing w:line="256" w:lineRule="auto"/>
              <w:rPr>
                <w:rFonts w:ascii="Times New Roman" w:hAnsi="Times New Roman" w:cs="Times New Roman"/>
                <w:sz w:val="24"/>
                <w:szCs w:val="24"/>
              </w:rPr>
            </w:pPr>
            <w:r w:rsidRPr="00326930">
              <w:rPr>
                <w:rFonts w:ascii="Times New Roman" w:hAnsi="Times New Roman" w:cs="Times New Roman"/>
                <w:sz w:val="24"/>
                <w:szCs w:val="24"/>
              </w:rPr>
              <w:t>Pretendents</w:t>
            </w:r>
          </w:p>
          <w:p w14:paraId="1277E3D0" w14:textId="77777777" w:rsidR="00664A49" w:rsidRPr="00326930" w:rsidRDefault="00664A49" w:rsidP="0085744E">
            <w:pPr>
              <w:pStyle w:val="Sarakstarindkopa"/>
              <w:ind w:left="0" w:right="142"/>
              <w:jc w:val="both"/>
              <w:rPr>
                <w:rFonts w:ascii="Times New Roman" w:eastAsia="Times New Roman" w:hAnsi="Times New Roman" w:cs="Times New Roman"/>
                <w:b/>
                <w:kern w:val="0"/>
                <w:sz w:val="24"/>
                <w:szCs w:val="24"/>
                <w:u w:val="single"/>
                <w14:ligatures w14:val="none"/>
              </w:rPr>
            </w:pPr>
            <w:r w:rsidRPr="00326930">
              <w:rPr>
                <w:rFonts w:ascii="Times New Roman" w:hAnsi="Times New Roman" w:cs="Times New Roman"/>
                <w:sz w:val="24"/>
                <w:szCs w:val="24"/>
              </w:rPr>
              <w:t>(juridiskas personas nosaukums)</w:t>
            </w:r>
          </w:p>
        </w:tc>
        <w:tc>
          <w:tcPr>
            <w:tcW w:w="4273" w:type="dxa"/>
          </w:tcPr>
          <w:p w14:paraId="3FA120B9" w14:textId="77777777" w:rsidR="00664A49" w:rsidRPr="00326930" w:rsidRDefault="00664A49" w:rsidP="0085744E">
            <w:pPr>
              <w:spacing w:before="240" w:line="256" w:lineRule="auto"/>
              <w:jc w:val="center"/>
              <w:rPr>
                <w:rFonts w:ascii="Times New Roman" w:hAnsi="Times New Roman" w:cs="Times New Roman"/>
                <w:sz w:val="24"/>
                <w:szCs w:val="24"/>
              </w:rPr>
            </w:pPr>
            <w:r>
              <w:rPr>
                <w:rFonts w:ascii="Times New Roman" w:hAnsi="Times New Roman" w:cs="Times New Roman"/>
                <w:sz w:val="24"/>
                <w:szCs w:val="24"/>
              </w:rPr>
              <w:t>Finanšu piedāvājums EUR</w:t>
            </w:r>
          </w:p>
        </w:tc>
      </w:tr>
      <w:tr w:rsidR="00664A49" w:rsidRPr="00326930" w14:paraId="4D90AF69" w14:textId="77777777" w:rsidTr="0055294B">
        <w:trPr>
          <w:jc w:val="center"/>
        </w:trPr>
        <w:tc>
          <w:tcPr>
            <w:tcW w:w="3539" w:type="dxa"/>
          </w:tcPr>
          <w:p w14:paraId="78F13C2A" w14:textId="3CCA1564" w:rsidR="00664A49" w:rsidRPr="00326930" w:rsidRDefault="00664A49" w:rsidP="0085744E">
            <w:pPr>
              <w:pStyle w:val="Sarakstarindkopa"/>
              <w:ind w:left="0" w:right="142"/>
              <w:jc w:val="both"/>
              <w:rPr>
                <w:rFonts w:ascii="Times New Roman" w:hAnsi="Times New Roman" w:cs="Times New Roman"/>
                <w:sz w:val="24"/>
                <w:szCs w:val="24"/>
              </w:rPr>
            </w:pPr>
            <w:r w:rsidRPr="00A2548D">
              <w:rPr>
                <w:rFonts w:ascii="Times New Roman" w:hAnsi="Times New Roman" w:cs="Times New Roman"/>
                <w:b/>
                <w:sz w:val="24"/>
                <w:szCs w:val="24"/>
              </w:rPr>
              <w:t>SIA “</w:t>
            </w:r>
            <w:r w:rsidR="00AA26DD">
              <w:rPr>
                <w:rFonts w:ascii="Times New Roman" w:hAnsi="Times New Roman" w:cs="Times New Roman"/>
                <w:b/>
                <w:sz w:val="24"/>
                <w:szCs w:val="24"/>
              </w:rPr>
              <w:t>ARSAM</w:t>
            </w:r>
          </w:p>
        </w:tc>
        <w:tc>
          <w:tcPr>
            <w:tcW w:w="4273" w:type="dxa"/>
          </w:tcPr>
          <w:p w14:paraId="16797BD7" w14:textId="578C73B7" w:rsidR="00664A49" w:rsidRPr="0055294B" w:rsidRDefault="00664A49" w:rsidP="0055294B">
            <w:pPr>
              <w:spacing w:before="60"/>
              <w:rPr>
                <w:rFonts w:ascii="Times New Roman" w:eastAsia="Times New Roman" w:hAnsi="Times New Roman" w:cs="Times New Roman"/>
                <w:bCs/>
                <w:kern w:val="0"/>
                <w:sz w:val="24"/>
                <w:szCs w:val="24"/>
                <w:lang w:val="en-US" w:eastAsia="lv-LV"/>
                <w14:ligatures w14:val="none"/>
              </w:rPr>
            </w:pPr>
            <w:r w:rsidRPr="00970AED">
              <w:rPr>
                <w:rFonts w:ascii="Times New Roman" w:eastAsia="Times New Roman" w:hAnsi="Times New Roman" w:cs="Times New Roman"/>
                <w:bCs/>
                <w:kern w:val="0"/>
                <w:sz w:val="24"/>
                <w:szCs w:val="24"/>
                <w:lang w:eastAsia="lv-LV"/>
                <w14:ligatures w14:val="none"/>
              </w:rPr>
              <w:t xml:space="preserve">EUR </w:t>
            </w:r>
            <w:r w:rsidR="00AA26DD">
              <w:rPr>
                <w:rFonts w:ascii="Times New Roman" w:eastAsia="Times New Roman" w:hAnsi="Times New Roman" w:cs="Times New Roman"/>
                <w:bCs/>
                <w:kern w:val="0"/>
                <w:sz w:val="24"/>
                <w:szCs w:val="24"/>
                <w:lang w:eastAsia="lv-LV"/>
                <w14:ligatures w14:val="none"/>
              </w:rPr>
              <w:t>4000,00</w:t>
            </w:r>
          </w:p>
        </w:tc>
      </w:tr>
    </w:tbl>
    <w:p w14:paraId="3EB3E1A6" w14:textId="77777777" w:rsidR="00DA01CB" w:rsidRPr="00022C17" w:rsidRDefault="00DA01CB" w:rsidP="007069EF">
      <w:pPr>
        <w:spacing w:after="0" w:line="240" w:lineRule="auto"/>
        <w:contextualSpacing/>
        <w:jc w:val="both"/>
        <w:rPr>
          <w:rFonts w:ascii="Times New Roman" w:hAnsi="Times New Roman" w:cs="Times New Roman"/>
          <w:color w:val="EE0000"/>
          <w:sz w:val="24"/>
          <w:szCs w:val="24"/>
        </w:rPr>
      </w:pPr>
    </w:p>
    <w:p w14:paraId="15E4665D" w14:textId="1F91A6EE" w:rsidR="00DA01CB" w:rsidRPr="00AA26DD" w:rsidRDefault="00DA01CB" w:rsidP="00AA26DD">
      <w:pPr>
        <w:pStyle w:val="Sarakstarindkopa"/>
        <w:numPr>
          <w:ilvl w:val="1"/>
          <w:numId w:val="12"/>
        </w:numPr>
        <w:spacing w:after="0" w:line="240" w:lineRule="auto"/>
        <w:jc w:val="both"/>
        <w:rPr>
          <w:rFonts w:ascii="Times New Roman" w:hAnsi="Times New Roman" w:cs="Times New Roman"/>
          <w:color w:val="EE0000"/>
          <w:sz w:val="24"/>
          <w:szCs w:val="24"/>
        </w:rPr>
      </w:pPr>
      <w:r w:rsidRPr="00AA26DD">
        <w:rPr>
          <w:rFonts w:ascii="Times New Roman" w:hAnsi="Times New Roman" w:cs="Times New Roman"/>
          <w:sz w:val="24"/>
          <w:szCs w:val="24"/>
        </w:rPr>
        <w:t xml:space="preserve">Komisija </w:t>
      </w:r>
      <w:r w:rsidRPr="00AA26DD">
        <w:rPr>
          <w:rFonts w:ascii="Times New Roman" w:hAnsi="Times New Roman" w:cs="Times New Roman"/>
          <w:bCs/>
          <w:sz w:val="24"/>
          <w:szCs w:val="24"/>
        </w:rPr>
        <w:t>attiecībā uz pretenden</w:t>
      </w:r>
      <w:r w:rsidR="001D55E0" w:rsidRPr="00AA26DD">
        <w:rPr>
          <w:rFonts w:ascii="Times New Roman" w:hAnsi="Times New Roman" w:cs="Times New Roman"/>
          <w:bCs/>
          <w:sz w:val="24"/>
          <w:szCs w:val="24"/>
        </w:rPr>
        <w:t>tu</w:t>
      </w:r>
      <w:r w:rsidRPr="00AA26DD">
        <w:rPr>
          <w:rFonts w:ascii="Times New Roman" w:hAnsi="Times New Roman" w:cs="Times New Roman"/>
          <w:bCs/>
          <w:sz w:val="24"/>
          <w:szCs w:val="24"/>
        </w:rPr>
        <w:t xml:space="preserve">  </w:t>
      </w:r>
      <w:r w:rsidR="00A2548D" w:rsidRPr="00AA26DD">
        <w:rPr>
          <w:rFonts w:ascii="Times New Roman" w:hAnsi="Times New Roman" w:cs="Times New Roman"/>
          <w:b/>
          <w:sz w:val="24"/>
          <w:szCs w:val="24"/>
        </w:rPr>
        <w:t>SIA “</w:t>
      </w:r>
      <w:r w:rsidR="00AA26DD" w:rsidRPr="00AA26DD">
        <w:rPr>
          <w:rFonts w:ascii="Times New Roman" w:hAnsi="Times New Roman" w:cs="Times New Roman"/>
          <w:b/>
          <w:sz w:val="24"/>
          <w:szCs w:val="24"/>
        </w:rPr>
        <w:t>ARSAM</w:t>
      </w:r>
      <w:r w:rsidR="00A2548D" w:rsidRPr="00AA26DD">
        <w:rPr>
          <w:rFonts w:ascii="Times New Roman" w:hAnsi="Times New Roman" w:cs="Times New Roman"/>
          <w:b/>
          <w:sz w:val="24"/>
          <w:szCs w:val="24"/>
        </w:rPr>
        <w:t>”</w:t>
      </w:r>
      <w:r w:rsidR="001D55E0" w:rsidRPr="00AA26DD">
        <w:rPr>
          <w:rFonts w:ascii="Times New Roman" w:hAnsi="Times New Roman" w:cs="Times New Roman"/>
          <w:b/>
          <w:bCs/>
          <w:sz w:val="24"/>
          <w:szCs w:val="24"/>
        </w:rPr>
        <w:t xml:space="preserve">, </w:t>
      </w:r>
      <w:r w:rsidRPr="00AA26DD">
        <w:rPr>
          <w:rFonts w:ascii="Times New Roman" w:hAnsi="Times New Roman" w:cs="Times New Roman"/>
          <w:bCs/>
          <w:sz w:val="24"/>
          <w:szCs w:val="24"/>
        </w:rPr>
        <w:t>kur</w:t>
      </w:r>
      <w:r w:rsidR="001D55E0" w:rsidRPr="00AA26DD">
        <w:rPr>
          <w:rFonts w:ascii="Times New Roman" w:hAnsi="Times New Roman" w:cs="Times New Roman"/>
          <w:bCs/>
          <w:sz w:val="24"/>
          <w:szCs w:val="24"/>
        </w:rPr>
        <w:t>a</w:t>
      </w:r>
      <w:r w:rsidRPr="00AA26DD">
        <w:rPr>
          <w:rFonts w:ascii="Times New Roman" w:hAnsi="Times New Roman" w:cs="Times New Roman"/>
          <w:bCs/>
          <w:sz w:val="24"/>
          <w:szCs w:val="24"/>
        </w:rPr>
        <w:t xml:space="preserve">m būtu piešķiramas līguma slēgšanas tiesības, </w:t>
      </w:r>
      <w:r w:rsidRPr="00AA26DD">
        <w:rPr>
          <w:rFonts w:ascii="Times New Roman" w:hAnsi="Times New Roman" w:cs="Times New Roman"/>
          <w:sz w:val="24"/>
          <w:szCs w:val="24"/>
        </w:rPr>
        <w:t xml:space="preserve">saskaņā ar nolikuma </w:t>
      </w:r>
      <w:r w:rsidR="00AA26DD" w:rsidRPr="00AA26DD">
        <w:rPr>
          <w:rFonts w:ascii="Times New Roman" w:hAnsi="Times New Roman" w:cs="Times New Roman"/>
          <w:sz w:val="24"/>
          <w:szCs w:val="24"/>
        </w:rPr>
        <w:t xml:space="preserve">10. </w:t>
      </w:r>
      <w:r w:rsidRPr="00AA26DD">
        <w:rPr>
          <w:rFonts w:ascii="Times New Roman" w:hAnsi="Times New Roman" w:cs="Times New Roman"/>
          <w:sz w:val="24"/>
          <w:szCs w:val="24"/>
        </w:rPr>
        <w:t>punktu</w:t>
      </w:r>
      <w:r w:rsidR="007069EF" w:rsidRPr="00AA26DD">
        <w:rPr>
          <w:rFonts w:ascii="Times New Roman" w:hAnsi="Times New Roman" w:cs="Times New Roman"/>
          <w:sz w:val="24"/>
          <w:szCs w:val="24"/>
        </w:rPr>
        <w:t>,</w:t>
      </w:r>
      <w:r w:rsidRPr="00AA26DD">
        <w:rPr>
          <w:rFonts w:ascii="Times New Roman" w:hAnsi="Times New Roman" w:cs="Times New Roman"/>
          <w:sz w:val="24"/>
          <w:szCs w:val="24"/>
        </w:rPr>
        <w:t xml:space="preserve"> </w:t>
      </w:r>
      <w:r w:rsidRPr="00AA26DD">
        <w:rPr>
          <w:rFonts w:ascii="Times New Roman" w:hAnsi="Times New Roman" w:cs="Times New Roman"/>
          <w:bCs/>
          <w:sz w:val="24"/>
          <w:szCs w:val="24"/>
        </w:rPr>
        <w:t>pārbaudīja, vai pretendent</w:t>
      </w:r>
      <w:r w:rsidR="001D55E0" w:rsidRPr="00AA26DD">
        <w:rPr>
          <w:rFonts w:ascii="Times New Roman" w:hAnsi="Times New Roman" w:cs="Times New Roman"/>
          <w:bCs/>
          <w:sz w:val="24"/>
          <w:szCs w:val="24"/>
        </w:rPr>
        <w:t>s</w:t>
      </w:r>
      <w:r w:rsidRPr="00AA26DD">
        <w:rPr>
          <w:rFonts w:ascii="Times New Roman" w:hAnsi="Times New Roman" w:cs="Times New Roman"/>
          <w:bCs/>
          <w:sz w:val="24"/>
          <w:szCs w:val="24"/>
        </w:rPr>
        <w:t xml:space="preserve"> </w:t>
      </w:r>
      <w:r w:rsidRPr="00AA26DD">
        <w:rPr>
          <w:rFonts w:ascii="Times New Roman" w:hAnsi="Times New Roman" w:cs="Times New Roman"/>
          <w:sz w:val="24"/>
          <w:szCs w:val="24"/>
        </w:rPr>
        <w:t>nav izslēdzam</w:t>
      </w:r>
      <w:r w:rsidR="001D55E0" w:rsidRPr="00AA26DD">
        <w:rPr>
          <w:rFonts w:ascii="Times New Roman" w:hAnsi="Times New Roman" w:cs="Times New Roman"/>
          <w:sz w:val="24"/>
          <w:szCs w:val="24"/>
        </w:rPr>
        <w:t>s</w:t>
      </w:r>
      <w:r w:rsidRPr="00AA26DD">
        <w:rPr>
          <w:rFonts w:ascii="Times New Roman" w:hAnsi="Times New Roman" w:cs="Times New Roman"/>
          <w:sz w:val="24"/>
          <w:szCs w:val="24"/>
        </w:rPr>
        <w:t xml:space="preserve"> no dalības iepirkuma procedūrā saskaņā ar Publisko iepirkumu likuma 42.panta otrās daļas  1., 2., 3., 4. </w:t>
      </w:r>
      <w:r w:rsidR="00A2548D" w:rsidRPr="00AA26DD">
        <w:rPr>
          <w:rFonts w:ascii="Times New Roman" w:hAnsi="Times New Roman" w:cs="Times New Roman"/>
          <w:sz w:val="24"/>
          <w:szCs w:val="24"/>
        </w:rPr>
        <w:t>un</w:t>
      </w:r>
      <w:r w:rsidRPr="00AA26DD">
        <w:rPr>
          <w:rFonts w:ascii="Times New Roman" w:hAnsi="Times New Roman" w:cs="Times New Roman"/>
          <w:sz w:val="24"/>
          <w:szCs w:val="24"/>
        </w:rPr>
        <w:t xml:space="preserve"> 11.apakšpunktu un Starptautisko un Latvijas Republikas nacionālo sankciju likuma 11.</w:t>
      </w:r>
      <w:r w:rsidRPr="00AA26DD">
        <w:rPr>
          <w:rFonts w:ascii="Times New Roman" w:hAnsi="Times New Roman" w:cs="Times New Roman"/>
          <w:sz w:val="24"/>
          <w:szCs w:val="24"/>
          <w:vertAlign w:val="superscript"/>
        </w:rPr>
        <w:t>1</w:t>
      </w:r>
      <w:r w:rsidRPr="00AA26DD">
        <w:rPr>
          <w:rFonts w:ascii="Times New Roman" w:hAnsi="Times New Roman" w:cs="Times New Roman"/>
          <w:sz w:val="24"/>
          <w:szCs w:val="24"/>
        </w:rPr>
        <w:t xml:space="preserve"> panta pirmo daļu</w:t>
      </w:r>
      <w:r w:rsidRPr="00AA26DD">
        <w:rPr>
          <w:rFonts w:ascii="Times New Roman" w:hAnsi="Times New Roman" w:cs="Times New Roman"/>
          <w:bCs/>
          <w:sz w:val="24"/>
          <w:szCs w:val="24"/>
        </w:rPr>
        <w:t>.</w:t>
      </w:r>
    </w:p>
    <w:p w14:paraId="522AC26A" w14:textId="6DC9580B" w:rsidR="00DA01CB" w:rsidRPr="0055294B" w:rsidRDefault="00DA01CB" w:rsidP="0055294B">
      <w:pPr>
        <w:pStyle w:val="Sarakstarindkopa"/>
        <w:numPr>
          <w:ilvl w:val="1"/>
          <w:numId w:val="12"/>
        </w:numPr>
        <w:spacing w:after="0" w:line="240" w:lineRule="auto"/>
        <w:jc w:val="both"/>
        <w:rPr>
          <w:rFonts w:ascii="Times New Roman" w:hAnsi="Times New Roman" w:cs="Times New Roman"/>
          <w:sz w:val="24"/>
          <w:szCs w:val="24"/>
        </w:rPr>
      </w:pPr>
      <w:r w:rsidRPr="0055294B">
        <w:rPr>
          <w:rFonts w:ascii="Times New Roman" w:hAnsi="Times New Roman" w:cs="Times New Roman"/>
          <w:b/>
          <w:bCs/>
          <w:sz w:val="24"/>
          <w:szCs w:val="24"/>
          <w:u w:val="single"/>
        </w:rPr>
        <w:t xml:space="preserve">Līguma slēgšanas tiesības tika piešķirtas </w:t>
      </w:r>
      <w:r w:rsidR="00D32067" w:rsidRPr="0055294B">
        <w:rPr>
          <w:rFonts w:ascii="Times New Roman" w:hAnsi="Times New Roman" w:cs="Times New Roman"/>
          <w:b/>
          <w:bCs/>
          <w:sz w:val="24"/>
          <w:szCs w:val="24"/>
          <w:u w:val="single"/>
        </w:rPr>
        <w:t>šādie</w:t>
      </w:r>
      <w:r w:rsidRPr="0055294B">
        <w:rPr>
          <w:rFonts w:ascii="Times New Roman" w:hAnsi="Times New Roman" w:cs="Times New Roman"/>
          <w:b/>
          <w:bCs/>
          <w:sz w:val="24"/>
          <w:szCs w:val="24"/>
          <w:u w:val="single"/>
        </w:rPr>
        <w:t>m pretendentiem</w:t>
      </w:r>
      <w:r w:rsidRPr="0055294B">
        <w:rPr>
          <w:rFonts w:ascii="Times New Roman" w:hAnsi="Times New Roman" w:cs="Times New Roman"/>
          <w:sz w:val="24"/>
          <w:szCs w:val="24"/>
        </w:rPr>
        <w:t>:</w:t>
      </w:r>
    </w:p>
    <w:p w14:paraId="2AC00AF6" w14:textId="77777777" w:rsidR="00BD3245" w:rsidRDefault="00BD3245" w:rsidP="001A4379">
      <w:pPr>
        <w:spacing w:after="0" w:line="240" w:lineRule="auto"/>
        <w:ind w:left="480"/>
        <w:contextualSpacing/>
        <w:jc w:val="both"/>
        <w:rPr>
          <w:rFonts w:ascii="Times New Roman" w:hAnsi="Times New Roman" w:cs="Times New Roman"/>
          <w:sz w:val="24"/>
          <w:szCs w:val="24"/>
        </w:rPr>
      </w:pPr>
    </w:p>
    <w:tbl>
      <w:tblPr>
        <w:tblStyle w:val="Reatabula"/>
        <w:tblW w:w="6879" w:type="dxa"/>
        <w:jc w:val="center"/>
        <w:tblLook w:val="04A0" w:firstRow="1" w:lastRow="0" w:firstColumn="1" w:lastColumn="0" w:noHBand="0" w:noVBand="1"/>
      </w:tblPr>
      <w:tblGrid>
        <w:gridCol w:w="3714"/>
        <w:gridCol w:w="3165"/>
      </w:tblGrid>
      <w:tr w:rsidR="005819AD" w:rsidRPr="00326930" w14:paraId="4660BF5E" w14:textId="77777777" w:rsidTr="00E757F5">
        <w:trPr>
          <w:jc w:val="center"/>
        </w:trPr>
        <w:tc>
          <w:tcPr>
            <w:tcW w:w="3714" w:type="dxa"/>
          </w:tcPr>
          <w:p w14:paraId="21E5A915" w14:textId="77777777" w:rsidR="005819AD" w:rsidRPr="00326930" w:rsidRDefault="005819AD" w:rsidP="0085744E">
            <w:pPr>
              <w:spacing w:line="256" w:lineRule="auto"/>
              <w:rPr>
                <w:rFonts w:ascii="Times New Roman" w:hAnsi="Times New Roman" w:cs="Times New Roman"/>
                <w:sz w:val="24"/>
                <w:szCs w:val="24"/>
              </w:rPr>
            </w:pPr>
            <w:r w:rsidRPr="00326930">
              <w:rPr>
                <w:rFonts w:ascii="Times New Roman" w:hAnsi="Times New Roman" w:cs="Times New Roman"/>
                <w:sz w:val="24"/>
                <w:szCs w:val="24"/>
              </w:rPr>
              <w:t>Pretendents</w:t>
            </w:r>
          </w:p>
          <w:p w14:paraId="02945C9B" w14:textId="77777777" w:rsidR="005819AD" w:rsidRPr="00326930" w:rsidRDefault="005819AD" w:rsidP="0085744E">
            <w:pPr>
              <w:pStyle w:val="Sarakstarindkopa"/>
              <w:ind w:left="0" w:right="142"/>
              <w:jc w:val="both"/>
              <w:rPr>
                <w:rFonts w:ascii="Times New Roman" w:eastAsia="Times New Roman" w:hAnsi="Times New Roman" w:cs="Times New Roman"/>
                <w:b/>
                <w:kern w:val="0"/>
                <w:sz w:val="24"/>
                <w:szCs w:val="24"/>
                <w:u w:val="single"/>
                <w14:ligatures w14:val="none"/>
              </w:rPr>
            </w:pPr>
            <w:r w:rsidRPr="00326930">
              <w:rPr>
                <w:rFonts w:ascii="Times New Roman" w:hAnsi="Times New Roman" w:cs="Times New Roman"/>
                <w:sz w:val="24"/>
                <w:szCs w:val="24"/>
              </w:rPr>
              <w:t>(juridiskas personas nosaukums)</w:t>
            </w:r>
          </w:p>
        </w:tc>
        <w:tc>
          <w:tcPr>
            <w:tcW w:w="3165" w:type="dxa"/>
          </w:tcPr>
          <w:p w14:paraId="662C23A8" w14:textId="22601ED5" w:rsidR="005819AD" w:rsidRPr="00326930" w:rsidRDefault="005819AD" w:rsidP="0085744E">
            <w:pPr>
              <w:spacing w:before="240" w:line="256" w:lineRule="auto"/>
              <w:jc w:val="center"/>
              <w:rPr>
                <w:rFonts w:ascii="Times New Roman" w:hAnsi="Times New Roman" w:cs="Times New Roman"/>
                <w:sz w:val="24"/>
                <w:szCs w:val="24"/>
              </w:rPr>
            </w:pPr>
            <w:r>
              <w:rPr>
                <w:rFonts w:ascii="Times New Roman" w:hAnsi="Times New Roman" w:cs="Times New Roman"/>
                <w:sz w:val="24"/>
                <w:szCs w:val="24"/>
              </w:rPr>
              <w:t xml:space="preserve">Paredzamā līguma </w:t>
            </w:r>
            <w:r w:rsidR="002E1840">
              <w:rPr>
                <w:rFonts w:ascii="Times New Roman" w:hAnsi="Times New Roman" w:cs="Times New Roman"/>
                <w:sz w:val="24"/>
                <w:szCs w:val="24"/>
              </w:rPr>
              <w:t>cena</w:t>
            </w:r>
            <w:r>
              <w:rPr>
                <w:rFonts w:ascii="Times New Roman" w:hAnsi="Times New Roman" w:cs="Times New Roman"/>
                <w:sz w:val="24"/>
                <w:szCs w:val="24"/>
              </w:rPr>
              <w:t xml:space="preserve"> EUR</w:t>
            </w:r>
          </w:p>
        </w:tc>
      </w:tr>
      <w:tr w:rsidR="005819AD" w:rsidRPr="00326930" w14:paraId="1C07A5FC" w14:textId="77777777" w:rsidTr="00E757F5">
        <w:trPr>
          <w:jc w:val="center"/>
        </w:trPr>
        <w:tc>
          <w:tcPr>
            <w:tcW w:w="3714" w:type="dxa"/>
          </w:tcPr>
          <w:p w14:paraId="25D889C7" w14:textId="35AA19BF" w:rsidR="005819AD" w:rsidRPr="00326930" w:rsidRDefault="005819AD" w:rsidP="00A2548D">
            <w:pPr>
              <w:pStyle w:val="Sarakstarindkopa"/>
              <w:ind w:left="0" w:right="142"/>
              <w:jc w:val="both"/>
              <w:rPr>
                <w:rFonts w:ascii="Times New Roman" w:hAnsi="Times New Roman" w:cs="Times New Roman"/>
                <w:sz w:val="24"/>
                <w:szCs w:val="24"/>
              </w:rPr>
            </w:pPr>
            <w:r w:rsidRPr="00A2548D">
              <w:rPr>
                <w:rFonts w:ascii="Times New Roman" w:hAnsi="Times New Roman" w:cs="Times New Roman"/>
                <w:b/>
                <w:sz w:val="24"/>
                <w:szCs w:val="24"/>
              </w:rPr>
              <w:t>SIA “</w:t>
            </w:r>
            <w:r w:rsidR="00DC6808">
              <w:rPr>
                <w:rFonts w:ascii="Times New Roman" w:hAnsi="Times New Roman" w:cs="Times New Roman"/>
                <w:b/>
                <w:sz w:val="24"/>
                <w:szCs w:val="24"/>
              </w:rPr>
              <w:t>ARSAM</w:t>
            </w:r>
            <w:r w:rsidRPr="00A2548D">
              <w:rPr>
                <w:rFonts w:ascii="Times New Roman" w:hAnsi="Times New Roman" w:cs="Times New Roman"/>
                <w:b/>
                <w:sz w:val="24"/>
                <w:szCs w:val="24"/>
              </w:rPr>
              <w:t>”</w:t>
            </w:r>
          </w:p>
        </w:tc>
        <w:tc>
          <w:tcPr>
            <w:tcW w:w="3165" w:type="dxa"/>
          </w:tcPr>
          <w:p w14:paraId="6267DC29" w14:textId="59AA9378" w:rsidR="005819AD" w:rsidRPr="00970AED" w:rsidRDefault="005819AD" w:rsidP="00A2548D">
            <w:pPr>
              <w:spacing w:before="60"/>
              <w:rPr>
                <w:rFonts w:ascii="Times New Roman" w:eastAsia="Times New Roman" w:hAnsi="Times New Roman" w:cs="Times New Roman"/>
                <w:bCs/>
                <w:kern w:val="0"/>
                <w:sz w:val="24"/>
                <w:szCs w:val="24"/>
                <w:lang w:val="en-US" w:eastAsia="lv-LV"/>
                <w14:ligatures w14:val="none"/>
              </w:rPr>
            </w:pPr>
            <w:r w:rsidRPr="00970AED">
              <w:rPr>
                <w:rFonts w:ascii="Times New Roman" w:eastAsia="Times New Roman" w:hAnsi="Times New Roman" w:cs="Times New Roman"/>
                <w:bCs/>
                <w:kern w:val="0"/>
                <w:sz w:val="24"/>
                <w:szCs w:val="24"/>
                <w:lang w:eastAsia="lv-LV"/>
                <w14:ligatures w14:val="none"/>
              </w:rPr>
              <w:t xml:space="preserve">EUR </w:t>
            </w:r>
            <w:r w:rsidR="002E1840">
              <w:rPr>
                <w:rFonts w:ascii="Times New Roman" w:eastAsia="Times New Roman" w:hAnsi="Times New Roman" w:cs="Times New Roman"/>
                <w:bCs/>
                <w:kern w:val="0"/>
                <w:sz w:val="24"/>
                <w:szCs w:val="24"/>
                <w:lang w:eastAsia="lv-LV"/>
                <w14:ligatures w14:val="none"/>
              </w:rPr>
              <w:t>4000,00</w:t>
            </w:r>
          </w:p>
          <w:p w14:paraId="64EABAA8" w14:textId="5D856B07" w:rsidR="005819AD" w:rsidRPr="00404FB0" w:rsidRDefault="005819AD" w:rsidP="00A2548D">
            <w:pPr>
              <w:pStyle w:val="Sarakstarindkopa"/>
              <w:ind w:left="0" w:right="142"/>
              <w:jc w:val="both"/>
              <w:rPr>
                <w:rFonts w:ascii="Times New Roman" w:hAnsi="Times New Roman" w:cs="Times New Roman"/>
                <w:sz w:val="20"/>
                <w:szCs w:val="20"/>
              </w:rPr>
            </w:pPr>
          </w:p>
        </w:tc>
      </w:tr>
    </w:tbl>
    <w:p w14:paraId="4F1F7256" w14:textId="77777777" w:rsidR="00DA01CB" w:rsidRPr="00022C17" w:rsidRDefault="00DA01CB" w:rsidP="00DA01CB">
      <w:pPr>
        <w:spacing w:after="0" w:line="240" w:lineRule="auto"/>
        <w:jc w:val="both"/>
        <w:rPr>
          <w:rFonts w:ascii="Times New Roman" w:hAnsi="Times New Roman" w:cs="Times New Roman"/>
          <w:color w:val="EE0000"/>
          <w:sz w:val="24"/>
          <w:szCs w:val="24"/>
        </w:rPr>
      </w:pPr>
    </w:p>
    <w:p w14:paraId="04723E03" w14:textId="78D02C7E" w:rsidR="00DA01CB" w:rsidRPr="0055294B" w:rsidRDefault="00DA01CB" w:rsidP="0055294B">
      <w:pPr>
        <w:pStyle w:val="Sarakstarindkopa"/>
        <w:numPr>
          <w:ilvl w:val="1"/>
          <w:numId w:val="12"/>
        </w:numPr>
        <w:spacing w:after="0" w:line="240" w:lineRule="auto"/>
        <w:jc w:val="both"/>
        <w:rPr>
          <w:rFonts w:ascii="Times New Roman" w:hAnsi="Times New Roman" w:cs="Times New Roman"/>
          <w:sz w:val="24"/>
          <w:szCs w:val="24"/>
        </w:rPr>
      </w:pPr>
      <w:r w:rsidRPr="0055294B">
        <w:rPr>
          <w:rFonts w:ascii="Times New Roman" w:hAnsi="Times New Roman" w:cs="Times New Roman"/>
          <w:b/>
          <w:bCs/>
          <w:sz w:val="24"/>
          <w:szCs w:val="24"/>
          <w:u w:val="single"/>
          <w:shd w:val="clear" w:color="auto" w:fill="FFFFFF"/>
        </w:rPr>
        <w:t>Piedāvājuma izvēles pamatojums</w:t>
      </w:r>
      <w:r w:rsidRPr="0055294B">
        <w:rPr>
          <w:rFonts w:ascii="Times New Roman" w:hAnsi="Times New Roman" w:cs="Times New Roman"/>
          <w:sz w:val="24"/>
          <w:szCs w:val="24"/>
          <w:shd w:val="clear" w:color="auto" w:fill="FFFFFF"/>
        </w:rPr>
        <w:t>:</w:t>
      </w:r>
      <w:r w:rsidRPr="0055294B">
        <w:rPr>
          <w:rFonts w:ascii="Times New Roman" w:hAnsi="Times New Roman" w:cs="Times New Roman"/>
          <w:sz w:val="24"/>
          <w:szCs w:val="24"/>
        </w:rPr>
        <w:t xml:space="preserve"> Pretendent</w:t>
      </w:r>
      <w:r w:rsidR="0055294B">
        <w:rPr>
          <w:rFonts w:ascii="Times New Roman" w:hAnsi="Times New Roman" w:cs="Times New Roman"/>
          <w:sz w:val="24"/>
          <w:szCs w:val="24"/>
        </w:rPr>
        <w:t>s</w:t>
      </w:r>
      <w:r w:rsidRPr="0055294B">
        <w:rPr>
          <w:rFonts w:ascii="Times New Roman" w:hAnsi="Times New Roman" w:cs="Times New Roman"/>
          <w:sz w:val="24"/>
          <w:szCs w:val="24"/>
        </w:rPr>
        <w:t xml:space="preserve"> </w:t>
      </w:r>
      <w:r w:rsidRPr="0055294B">
        <w:rPr>
          <w:rFonts w:ascii="Times New Roman" w:hAnsi="Times New Roman" w:cs="Times New Roman"/>
          <w:bCs/>
          <w:sz w:val="24"/>
          <w:szCs w:val="24"/>
        </w:rPr>
        <w:t>atbilst</w:t>
      </w:r>
      <w:r w:rsidRPr="0055294B">
        <w:rPr>
          <w:rFonts w:ascii="Times New Roman" w:hAnsi="Times New Roman" w:cs="Times New Roman"/>
          <w:b/>
          <w:sz w:val="24"/>
          <w:szCs w:val="24"/>
        </w:rPr>
        <w:t xml:space="preserve"> </w:t>
      </w:r>
      <w:r w:rsidRPr="0055294B">
        <w:rPr>
          <w:rFonts w:ascii="Times New Roman" w:hAnsi="Times New Roman" w:cs="Times New Roman"/>
          <w:sz w:val="24"/>
          <w:szCs w:val="24"/>
        </w:rPr>
        <w:t xml:space="preserve">nolikuma </w:t>
      </w:r>
      <w:r w:rsidR="0055294B">
        <w:rPr>
          <w:rFonts w:ascii="Times New Roman" w:hAnsi="Times New Roman" w:cs="Times New Roman"/>
          <w:sz w:val="24"/>
          <w:szCs w:val="24"/>
        </w:rPr>
        <w:t>5</w:t>
      </w:r>
      <w:r w:rsidR="00815A8E" w:rsidRPr="0055294B">
        <w:rPr>
          <w:rFonts w:ascii="Times New Roman" w:hAnsi="Times New Roman" w:cs="Times New Roman"/>
          <w:sz w:val="24"/>
          <w:szCs w:val="24"/>
        </w:rPr>
        <w:t>.</w:t>
      </w:r>
      <w:r w:rsidR="00A2548D" w:rsidRPr="0055294B">
        <w:rPr>
          <w:rFonts w:ascii="Times New Roman" w:hAnsi="Times New Roman" w:cs="Times New Roman"/>
          <w:sz w:val="24"/>
          <w:szCs w:val="24"/>
        </w:rPr>
        <w:t xml:space="preserve"> un </w:t>
      </w:r>
      <w:r w:rsidR="0055294B">
        <w:rPr>
          <w:rFonts w:ascii="Times New Roman" w:hAnsi="Times New Roman" w:cs="Times New Roman"/>
          <w:sz w:val="24"/>
          <w:szCs w:val="24"/>
        </w:rPr>
        <w:t>7</w:t>
      </w:r>
      <w:r w:rsidR="00A2548D" w:rsidRPr="0055294B">
        <w:rPr>
          <w:rFonts w:ascii="Times New Roman" w:hAnsi="Times New Roman" w:cs="Times New Roman"/>
          <w:sz w:val="24"/>
          <w:szCs w:val="24"/>
        </w:rPr>
        <w:t xml:space="preserve">. </w:t>
      </w:r>
      <w:r w:rsidRPr="0055294B">
        <w:rPr>
          <w:rFonts w:ascii="Times New Roman" w:hAnsi="Times New Roman" w:cs="Times New Roman"/>
          <w:sz w:val="24"/>
          <w:szCs w:val="24"/>
        </w:rPr>
        <w:t>punktā izvirzītajām kvalifikācijas, atlases dokumentu noformējuma prasībām un nav izslēdzam</w:t>
      </w:r>
      <w:r w:rsidR="0055294B">
        <w:rPr>
          <w:rFonts w:ascii="Times New Roman" w:hAnsi="Times New Roman" w:cs="Times New Roman"/>
          <w:sz w:val="24"/>
          <w:szCs w:val="24"/>
        </w:rPr>
        <w:t>s</w:t>
      </w:r>
      <w:r w:rsidRPr="0055294B">
        <w:rPr>
          <w:rFonts w:ascii="Times New Roman" w:hAnsi="Times New Roman" w:cs="Times New Roman"/>
          <w:sz w:val="24"/>
          <w:szCs w:val="24"/>
        </w:rPr>
        <w:t xml:space="preserve"> no dalības iepirkuma procedūrā saskaņā ar Publisko iepirkumu likuma </w:t>
      </w:r>
      <w:r w:rsidRPr="0055294B">
        <w:rPr>
          <w:rFonts w:ascii="Times New Roman" w:eastAsia="Times New Roman" w:hAnsi="Times New Roman" w:cs="Times New Roman"/>
          <w:bCs/>
          <w:kern w:val="0"/>
          <w:sz w:val="24"/>
          <w:szCs w:val="24"/>
          <w14:ligatures w14:val="none"/>
        </w:rPr>
        <w:t>42.panta otrās daļas 1.,2.,3.,4</w:t>
      </w:r>
      <w:r w:rsidR="00A2548D" w:rsidRPr="0055294B">
        <w:rPr>
          <w:rFonts w:ascii="Times New Roman" w:eastAsia="Times New Roman" w:hAnsi="Times New Roman" w:cs="Times New Roman"/>
          <w:bCs/>
          <w:kern w:val="0"/>
          <w:sz w:val="24"/>
          <w:szCs w:val="24"/>
          <w14:ligatures w14:val="none"/>
        </w:rPr>
        <w:t>.,</w:t>
      </w:r>
      <w:r w:rsidRPr="0055294B">
        <w:rPr>
          <w:rFonts w:ascii="Times New Roman" w:eastAsia="Times New Roman" w:hAnsi="Times New Roman" w:cs="Times New Roman"/>
          <w:bCs/>
          <w:kern w:val="0"/>
          <w:sz w:val="24"/>
          <w:szCs w:val="24"/>
          <w14:ligatures w14:val="none"/>
        </w:rPr>
        <w:t>11.apakšpunktā noteiktajiem izslēgšanas gadījumiem</w:t>
      </w:r>
      <w:r w:rsidRPr="0055294B">
        <w:rPr>
          <w:rFonts w:ascii="Times New Roman" w:hAnsi="Times New Roman" w:cs="Times New Roman"/>
          <w:sz w:val="24"/>
          <w:szCs w:val="24"/>
        </w:rPr>
        <w:t xml:space="preserve"> un Starptautisko un Latvijas Republikas nacionālo sankciju likuma 11.</w:t>
      </w:r>
      <w:r w:rsidRPr="0055294B">
        <w:rPr>
          <w:rFonts w:ascii="Times New Roman" w:hAnsi="Times New Roman" w:cs="Times New Roman"/>
          <w:sz w:val="24"/>
          <w:szCs w:val="24"/>
          <w:vertAlign w:val="superscript"/>
        </w:rPr>
        <w:t>1</w:t>
      </w:r>
      <w:r w:rsidRPr="0055294B">
        <w:rPr>
          <w:rFonts w:ascii="Times New Roman" w:hAnsi="Times New Roman" w:cs="Times New Roman"/>
          <w:sz w:val="24"/>
          <w:szCs w:val="24"/>
        </w:rPr>
        <w:t xml:space="preserve"> panta pirmo daļu. Pretendent</w:t>
      </w:r>
      <w:r w:rsidR="0055294B">
        <w:rPr>
          <w:rFonts w:ascii="Times New Roman" w:hAnsi="Times New Roman" w:cs="Times New Roman"/>
          <w:sz w:val="24"/>
          <w:szCs w:val="24"/>
        </w:rPr>
        <w:t>s</w:t>
      </w:r>
      <w:r w:rsidRPr="0055294B">
        <w:rPr>
          <w:rFonts w:ascii="Times New Roman" w:hAnsi="Times New Roman" w:cs="Times New Roman"/>
          <w:sz w:val="24"/>
          <w:szCs w:val="24"/>
        </w:rPr>
        <w:t xml:space="preserve"> iesnie</w:t>
      </w:r>
      <w:r w:rsidR="0055294B">
        <w:rPr>
          <w:rFonts w:ascii="Times New Roman" w:hAnsi="Times New Roman" w:cs="Times New Roman"/>
          <w:sz w:val="24"/>
          <w:szCs w:val="24"/>
        </w:rPr>
        <w:t>dzis</w:t>
      </w:r>
      <w:r w:rsidRPr="0055294B">
        <w:rPr>
          <w:rFonts w:ascii="Times New Roman" w:hAnsi="Times New Roman" w:cs="Times New Roman"/>
          <w:sz w:val="24"/>
          <w:szCs w:val="24"/>
        </w:rPr>
        <w:t xml:space="preserve"> iepirkuma procedūras nolikumā noteiktajām prasībām atbilstošu saimnieciski visizdevīgāko piedāvājumu.</w:t>
      </w:r>
    </w:p>
    <w:p w14:paraId="2DC1BABA" w14:textId="73E050BB" w:rsidR="00DA01CB" w:rsidRPr="00716D01" w:rsidRDefault="00DA01CB" w:rsidP="0055294B">
      <w:pPr>
        <w:pStyle w:val="Sarakstarindkopa"/>
        <w:numPr>
          <w:ilvl w:val="0"/>
          <w:numId w:val="12"/>
        </w:numPr>
        <w:spacing w:after="0" w:line="240" w:lineRule="auto"/>
        <w:jc w:val="both"/>
        <w:rPr>
          <w:rFonts w:ascii="Times New Roman" w:hAnsi="Times New Roman" w:cs="Times New Roman"/>
          <w:bCs/>
          <w:sz w:val="24"/>
          <w:szCs w:val="24"/>
        </w:rPr>
      </w:pPr>
      <w:r w:rsidRPr="00716D01">
        <w:rPr>
          <w:rFonts w:ascii="Times New Roman" w:hAnsi="Times New Roman" w:cs="Times New Roman"/>
          <w:b/>
          <w:sz w:val="24"/>
          <w:szCs w:val="24"/>
        </w:rPr>
        <w:t>Informācija par to iepirkuma līguma daļu, kuru izraudzītais pretendents plānojis nodot apakšuzņēmējiem, kā arī apakšuzņēmēju nosaukumi:</w:t>
      </w:r>
    </w:p>
    <w:p w14:paraId="7C254FE7" w14:textId="0AF8B5F7" w:rsidR="00DA01CB" w:rsidRPr="00022C17" w:rsidRDefault="00DA01CB" w:rsidP="00DA01CB">
      <w:pPr>
        <w:spacing w:after="0" w:line="240" w:lineRule="auto"/>
        <w:ind w:left="426"/>
        <w:jc w:val="both"/>
        <w:rPr>
          <w:rFonts w:ascii="Times New Roman" w:hAnsi="Times New Roman" w:cs="Times New Roman"/>
          <w:bCs/>
          <w:iCs/>
          <w:sz w:val="24"/>
          <w:szCs w:val="24"/>
        </w:rPr>
      </w:pPr>
      <w:r w:rsidRPr="007242FE">
        <w:rPr>
          <w:rFonts w:ascii="Times New Roman" w:hAnsi="Times New Roman" w:cs="Times New Roman"/>
          <w:bCs/>
          <w:iCs/>
          <w:sz w:val="24"/>
          <w:szCs w:val="24"/>
        </w:rPr>
        <w:t>Iepirkuma līguma izpildē</w:t>
      </w:r>
      <w:r w:rsidRPr="007242FE">
        <w:rPr>
          <w:rFonts w:ascii="Times New Roman" w:hAnsi="Times New Roman" w:cs="Times New Roman"/>
          <w:b/>
          <w:bCs/>
          <w:sz w:val="24"/>
          <w:szCs w:val="24"/>
        </w:rPr>
        <w:t xml:space="preserve"> </w:t>
      </w:r>
      <w:r w:rsidRPr="007242FE">
        <w:rPr>
          <w:rFonts w:ascii="Times New Roman" w:hAnsi="Times New Roman" w:cs="Times New Roman"/>
          <w:sz w:val="24"/>
          <w:szCs w:val="24"/>
        </w:rPr>
        <w:t>izraudzītie pretendenti</w:t>
      </w:r>
      <w:r w:rsidRPr="007242FE">
        <w:rPr>
          <w:rFonts w:ascii="Times New Roman" w:hAnsi="Times New Roman" w:cs="Times New Roman"/>
          <w:b/>
          <w:bCs/>
          <w:sz w:val="24"/>
          <w:szCs w:val="24"/>
        </w:rPr>
        <w:t xml:space="preserve"> </w:t>
      </w:r>
      <w:r w:rsidRPr="007242FE">
        <w:rPr>
          <w:rFonts w:ascii="Times New Roman" w:hAnsi="Times New Roman" w:cs="Times New Roman"/>
          <w:sz w:val="24"/>
          <w:szCs w:val="24"/>
        </w:rPr>
        <w:t>nav</w:t>
      </w:r>
      <w:r w:rsidRPr="007242FE">
        <w:rPr>
          <w:rFonts w:ascii="Times New Roman" w:hAnsi="Times New Roman" w:cs="Times New Roman"/>
          <w:bCs/>
          <w:iCs/>
          <w:sz w:val="24"/>
          <w:szCs w:val="24"/>
        </w:rPr>
        <w:t xml:space="preserve"> paredzējuši piesaistīt apakšuzņēmējus.</w:t>
      </w:r>
    </w:p>
    <w:p w14:paraId="3E77450F" w14:textId="77777777" w:rsidR="00DA01CB" w:rsidRPr="00022C17" w:rsidRDefault="00DA01CB" w:rsidP="0055294B">
      <w:pPr>
        <w:numPr>
          <w:ilvl w:val="0"/>
          <w:numId w:val="12"/>
        </w:numPr>
        <w:spacing w:after="0" w:line="240" w:lineRule="auto"/>
        <w:ind w:left="426" w:hanging="426"/>
        <w:contextualSpacing/>
        <w:jc w:val="both"/>
        <w:rPr>
          <w:rFonts w:ascii="Times New Roman" w:hAnsi="Times New Roman" w:cs="Times New Roman"/>
          <w:bCs/>
          <w:iCs/>
          <w:sz w:val="24"/>
          <w:szCs w:val="24"/>
        </w:rPr>
      </w:pPr>
      <w:r w:rsidRPr="00022C17">
        <w:rPr>
          <w:rFonts w:ascii="Times New Roman" w:hAnsi="Times New Roman" w:cs="Times New Roman"/>
          <w:b/>
          <w:iCs/>
          <w:sz w:val="24"/>
          <w:szCs w:val="24"/>
        </w:rPr>
        <w:t>Pamatojums lēmumam par katru noraidīto pretendentu, kā arī par katru iepirkuma procedūras dokumentiem neatbilstošu piedāvājumu</w:t>
      </w:r>
      <w:r w:rsidRPr="00022C17">
        <w:rPr>
          <w:rFonts w:ascii="Times New Roman" w:hAnsi="Times New Roman" w:cs="Times New Roman"/>
          <w:bCs/>
          <w:iCs/>
          <w:sz w:val="24"/>
          <w:szCs w:val="24"/>
        </w:rPr>
        <w:t>:</w:t>
      </w:r>
    </w:p>
    <w:p w14:paraId="00A118E9" w14:textId="4A39FABD" w:rsidR="00DA01CB" w:rsidRPr="00ED0520" w:rsidRDefault="0055294B" w:rsidP="00F476EB">
      <w:pPr>
        <w:spacing w:after="0" w:line="240" w:lineRule="auto"/>
        <w:ind w:left="567"/>
        <w:jc w:val="both"/>
        <w:rPr>
          <w:rFonts w:ascii="Times New Roman" w:hAnsi="Times New Roman" w:cs="Times New Roman"/>
          <w:bCs/>
          <w:sz w:val="24"/>
          <w:szCs w:val="24"/>
        </w:rPr>
      </w:pPr>
      <w:r>
        <w:rPr>
          <w:rFonts w:ascii="Times New Roman" w:hAnsi="Times New Roman" w:cs="Times New Roman"/>
          <w:bCs/>
          <w:iCs/>
          <w:sz w:val="24"/>
          <w:szCs w:val="24"/>
        </w:rPr>
        <w:t>Nav tāda lēmuma.</w:t>
      </w:r>
    </w:p>
    <w:p w14:paraId="3F45488F" w14:textId="77777777" w:rsidR="00DA01CB" w:rsidRPr="00022C17" w:rsidRDefault="00DA01CB" w:rsidP="0055294B">
      <w:pPr>
        <w:numPr>
          <w:ilvl w:val="0"/>
          <w:numId w:val="12"/>
        </w:numPr>
        <w:spacing w:after="0" w:line="240" w:lineRule="auto"/>
        <w:ind w:left="426" w:hanging="426"/>
        <w:jc w:val="both"/>
        <w:rPr>
          <w:rFonts w:ascii="Times New Roman" w:hAnsi="Times New Roman" w:cs="Times New Roman"/>
          <w:bCs/>
          <w:iCs/>
          <w:sz w:val="24"/>
          <w:szCs w:val="24"/>
        </w:rPr>
      </w:pPr>
      <w:r w:rsidRPr="00022C17">
        <w:rPr>
          <w:rFonts w:ascii="Times New Roman" w:hAnsi="Times New Roman" w:cs="Times New Roman"/>
          <w:b/>
          <w:bCs/>
          <w:sz w:val="24"/>
          <w:szCs w:val="24"/>
          <w:shd w:val="clear" w:color="auto" w:fill="FFFFFF"/>
        </w:rPr>
        <w:t>Pamatojums tam, kādas sabiedrības drošības un veselības aizsardzības intereses tiktu apdraudētas, rīkojot atkārtotu iepirkumu, ja pasūtītājs saskaņā ar Publisko iepirkumu likuma 41.panta divpadsmitās daļas 2. punktu nepārtrauc iepirkuma procedūru, jo iepirkuma procedūras pārtraukšana apdraudētu sabiedrības drošības vai veselības aizsardzības intereses</w:t>
      </w:r>
      <w:r w:rsidRPr="00022C17">
        <w:rPr>
          <w:rFonts w:ascii="Times New Roman" w:hAnsi="Times New Roman" w:cs="Times New Roman"/>
          <w:bCs/>
          <w:iCs/>
          <w:sz w:val="24"/>
          <w:szCs w:val="24"/>
        </w:rPr>
        <w:t>:</w:t>
      </w:r>
    </w:p>
    <w:p w14:paraId="5FFD6C57" w14:textId="77777777" w:rsidR="00DA01CB" w:rsidRPr="00022C17" w:rsidRDefault="00DA01CB" w:rsidP="00DA01CB">
      <w:pPr>
        <w:spacing w:after="0" w:line="240" w:lineRule="auto"/>
        <w:ind w:left="426"/>
        <w:jc w:val="both"/>
        <w:rPr>
          <w:rFonts w:ascii="Times New Roman" w:hAnsi="Times New Roman" w:cs="Times New Roman"/>
          <w:bCs/>
          <w:iCs/>
          <w:sz w:val="24"/>
          <w:szCs w:val="24"/>
        </w:rPr>
      </w:pPr>
      <w:r w:rsidRPr="00022C17">
        <w:rPr>
          <w:rFonts w:ascii="Times New Roman" w:hAnsi="Times New Roman" w:cs="Times New Roman"/>
          <w:bCs/>
          <w:iCs/>
          <w:sz w:val="24"/>
          <w:szCs w:val="24"/>
        </w:rPr>
        <w:t>Tāds pamatojums nav nepieciešams</w:t>
      </w:r>
      <w:r w:rsidRPr="00022C17">
        <w:rPr>
          <w:rFonts w:ascii="Times New Roman" w:hAnsi="Times New Roman" w:cs="Times New Roman"/>
          <w:bCs/>
          <w:sz w:val="24"/>
          <w:szCs w:val="24"/>
        </w:rPr>
        <w:t>.</w:t>
      </w:r>
    </w:p>
    <w:p w14:paraId="18323B78" w14:textId="77777777" w:rsidR="00DA01CB" w:rsidRPr="00022C17" w:rsidRDefault="00DA01CB" w:rsidP="0055294B">
      <w:pPr>
        <w:numPr>
          <w:ilvl w:val="0"/>
          <w:numId w:val="12"/>
        </w:numPr>
        <w:spacing w:after="0" w:line="240" w:lineRule="auto"/>
        <w:ind w:left="426" w:hanging="426"/>
        <w:contextualSpacing/>
        <w:jc w:val="both"/>
        <w:rPr>
          <w:rFonts w:ascii="Times New Roman" w:hAnsi="Times New Roman" w:cs="Times New Roman"/>
          <w:bCs/>
          <w:iCs/>
          <w:sz w:val="24"/>
          <w:szCs w:val="24"/>
        </w:rPr>
      </w:pPr>
      <w:r w:rsidRPr="00022C17">
        <w:rPr>
          <w:rFonts w:ascii="Times New Roman" w:hAnsi="Times New Roman" w:cs="Times New Roman"/>
          <w:b/>
          <w:iCs/>
          <w:sz w:val="24"/>
          <w:szCs w:val="24"/>
        </w:rPr>
        <w:t xml:space="preserve"> Lēmuma pamatojums, ja iepirkuma komisija pieņēmusi lēmumu pārtraukt vai izbeigt iepirkuma procedūru:</w:t>
      </w:r>
    </w:p>
    <w:p w14:paraId="5A2039B7" w14:textId="6FE2B57F" w:rsidR="00DA01CB" w:rsidRPr="00022C17" w:rsidRDefault="00F476EB" w:rsidP="00DA01CB">
      <w:pPr>
        <w:spacing w:after="0" w:line="240" w:lineRule="auto"/>
        <w:ind w:left="426"/>
        <w:jc w:val="both"/>
        <w:rPr>
          <w:rFonts w:ascii="Times New Roman" w:hAnsi="Times New Roman" w:cs="Times New Roman"/>
          <w:bCs/>
          <w:sz w:val="24"/>
          <w:szCs w:val="24"/>
          <w:shd w:val="clear" w:color="auto" w:fill="FFFFFF"/>
        </w:rPr>
      </w:pPr>
      <w:r>
        <w:rPr>
          <w:rFonts w:ascii="Times New Roman" w:hAnsi="Times New Roman" w:cs="Times New Roman"/>
          <w:sz w:val="24"/>
          <w:szCs w:val="24"/>
        </w:rPr>
        <w:t>Tāds lēmums nav pieņemts.</w:t>
      </w:r>
    </w:p>
    <w:p w14:paraId="21531A7E" w14:textId="77777777" w:rsidR="00DA01CB" w:rsidRPr="00022C17" w:rsidRDefault="00DA01CB" w:rsidP="0055294B">
      <w:pPr>
        <w:numPr>
          <w:ilvl w:val="0"/>
          <w:numId w:val="12"/>
        </w:numPr>
        <w:spacing w:after="0" w:line="240" w:lineRule="auto"/>
        <w:ind w:left="426" w:hanging="426"/>
        <w:jc w:val="both"/>
        <w:rPr>
          <w:rFonts w:ascii="Times New Roman" w:hAnsi="Times New Roman" w:cs="Times New Roman"/>
          <w:b/>
          <w:iCs/>
          <w:sz w:val="24"/>
          <w:szCs w:val="24"/>
        </w:rPr>
      </w:pPr>
      <w:r w:rsidRPr="00022C17">
        <w:rPr>
          <w:rFonts w:ascii="Times New Roman" w:hAnsi="Times New Roman" w:cs="Times New Roman"/>
          <w:b/>
          <w:iCs/>
          <w:sz w:val="24"/>
          <w:szCs w:val="24"/>
        </w:rPr>
        <w:t>Piedāvājuma noraidīšanas pamatojums, ja iepirkuma komisija atzinusi piedāvājumu par nepamatoti lētu:</w:t>
      </w:r>
    </w:p>
    <w:p w14:paraId="0C2C14AA" w14:textId="77777777" w:rsidR="00DA01CB" w:rsidRPr="00022C17" w:rsidRDefault="00DA01CB" w:rsidP="00DA01CB">
      <w:pPr>
        <w:spacing w:after="0" w:line="240" w:lineRule="auto"/>
        <w:ind w:left="426"/>
        <w:jc w:val="both"/>
        <w:rPr>
          <w:rFonts w:ascii="Times New Roman" w:hAnsi="Times New Roman" w:cs="Times New Roman"/>
          <w:b/>
          <w:iCs/>
          <w:sz w:val="24"/>
          <w:szCs w:val="24"/>
        </w:rPr>
      </w:pPr>
      <w:r w:rsidRPr="00022C17">
        <w:rPr>
          <w:rFonts w:ascii="Times New Roman" w:hAnsi="Times New Roman" w:cs="Times New Roman"/>
          <w:bCs/>
          <w:sz w:val="24"/>
          <w:szCs w:val="24"/>
        </w:rPr>
        <w:t>Tāds lēmums netika pieņemts</w:t>
      </w:r>
      <w:r w:rsidRPr="00022C17">
        <w:rPr>
          <w:rFonts w:ascii="Times New Roman" w:hAnsi="Times New Roman" w:cs="Times New Roman"/>
          <w:bCs/>
          <w:iCs/>
          <w:sz w:val="24"/>
          <w:szCs w:val="24"/>
        </w:rPr>
        <w:t>.</w:t>
      </w:r>
    </w:p>
    <w:p w14:paraId="12217CC7" w14:textId="77777777" w:rsidR="00DA01CB" w:rsidRPr="00022C17" w:rsidRDefault="00DA01CB" w:rsidP="0055294B">
      <w:pPr>
        <w:numPr>
          <w:ilvl w:val="0"/>
          <w:numId w:val="12"/>
        </w:numPr>
        <w:spacing w:after="0" w:line="240" w:lineRule="auto"/>
        <w:ind w:left="426" w:hanging="426"/>
        <w:jc w:val="both"/>
        <w:rPr>
          <w:rFonts w:ascii="Times New Roman" w:hAnsi="Times New Roman" w:cs="Times New Roman"/>
          <w:b/>
          <w:iCs/>
          <w:sz w:val="24"/>
          <w:szCs w:val="24"/>
        </w:rPr>
      </w:pPr>
      <w:r w:rsidRPr="00022C17">
        <w:rPr>
          <w:rFonts w:ascii="Times New Roman" w:hAnsi="Times New Roman" w:cs="Times New Roman"/>
          <w:b/>
          <w:iCs/>
          <w:sz w:val="24"/>
          <w:szCs w:val="24"/>
        </w:rPr>
        <w:lastRenderedPageBreak/>
        <w:t>Iemesli, kuru dēļ netiek paredzēta elektroniska piedāvājumu iesniegšana, ja pasūtītājam ir pienākums izmantot piedāvājumu saņemšanai elektroniskās informācijas sistēmas:</w:t>
      </w:r>
    </w:p>
    <w:p w14:paraId="29BC888E" w14:textId="77777777" w:rsidR="00DA01CB" w:rsidRPr="00022C17" w:rsidRDefault="00DA01CB" w:rsidP="00DA01CB">
      <w:pPr>
        <w:spacing w:after="0" w:line="240" w:lineRule="auto"/>
        <w:ind w:left="426"/>
        <w:jc w:val="both"/>
        <w:rPr>
          <w:rFonts w:ascii="Times New Roman" w:hAnsi="Times New Roman" w:cs="Times New Roman"/>
          <w:bCs/>
          <w:iCs/>
          <w:sz w:val="24"/>
          <w:szCs w:val="24"/>
        </w:rPr>
      </w:pPr>
      <w:r w:rsidRPr="00022C17">
        <w:rPr>
          <w:rFonts w:ascii="Times New Roman" w:hAnsi="Times New Roman" w:cs="Times New Roman"/>
          <w:bCs/>
          <w:iCs/>
          <w:sz w:val="24"/>
          <w:szCs w:val="24"/>
        </w:rPr>
        <w:t xml:space="preserve"> Tika izmantota elektroniska piedāvājumu iesniegšana.</w:t>
      </w:r>
    </w:p>
    <w:p w14:paraId="40CF7425" w14:textId="77777777" w:rsidR="00DA01CB" w:rsidRPr="00022C17" w:rsidRDefault="00DA01CB" w:rsidP="0055294B">
      <w:pPr>
        <w:numPr>
          <w:ilvl w:val="0"/>
          <w:numId w:val="12"/>
        </w:numPr>
        <w:spacing w:after="0" w:line="240" w:lineRule="auto"/>
        <w:ind w:left="426" w:hanging="426"/>
        <w:jc w:val="both"/>
        <w:rPr>
          <w:rFonts w:ascii="Times New Roman" w:hAnsi="Times New Roman" w:cs="Times New Roman"/>
          <w:bCs/>
          <w:iCs/>
          <w:sz w:val="24"/>
          <w:szCs w:val="24"/>
        </w:rPr>
      </w:pPr>
      <w:r w:rsidRPr="00022C17">
        <w:rPr>
          <w:rFonts w:ascii="Times New Roman" w:hAnsi="Times New Roman" w:cs="Times New Roman"/>
          <w:b/>
          <w:iCs/>
          <w:sz w:val="24"/>
          <w:szCs w:val="24"/>
        </w:rPr>
        <w:t>Konstatētie interešu konflikti un pasākumi, kas veikti to novēršanai:</w:t>
      </w:r>
    </w:p>
    <w:p w14:paraId="71A790FF" w14:textId="77777777" w:rsidR="00DA01CB" w:rsidRPr="00022C17" w:rsidRDefault="00DA01CB" w:rsidP="00DA01CB">
      <w:pPr>
        <w:spacing w:after="0" w:line="240" w:lineRule="auto"/>
        <w:ind w:left="426"/>
        <w:jc w:val="both"/>
        <w:rPr>
          <w:rFonts w:ascii="Times New Roman" w:hAnsi="Times New Roman" w:cs="Times New Roman"/>
          <w:bCs/>
          <w:iCs/>
          <w:sz w:val="24"/>
          <w:szCs w:val="24"/>
        </w:rPr>
      </w:pPr>
      <w:r w:rsidRPr="00022C17">
        <w:rPr>
          <w:rFonts w:ascii="Times New Roman" w:hAnsi="Times New Roman" w:cs="Times New Roman"/>
          <w:bCs/>
          <w:iCs/>
          <w:sz w:val="24"/>
          <w:szCs w:val="24"/>
        </w:rPr>
        <w:t>Interešu konflikti konstatēti netika.</w:t>
      </w:r>
    </w:p>
    <w:p w14:paraId="44727382" w14:textId="77777777" w:rsidR="00DA01CB" w:rsidRPr="00022C17" w:rsidRDefault="00DA01CB" w:rsidP="00DA01CB">
      <w:pPr>
        <w:spacing w:after="0" w:line="240" w:lineRule="auto"/>
        <w:jc w:val="both"/>
        <w:rPr>
          <w:rFonts w:ascii="Times New Roman" w:eastAsia="Times New Roman" w:hAnsi="Times New Roman" w:cs="Times New Roman"/>
          <w:bCs/>
          <w:iCs/>
          <w:kern w:val="0"/>
          <w:sz w:val="24"/>
          <w:szCs w:val="24"/>
          <w14:ligatures w14:val="none"/>
        </w:rPr>
      </w:pPr>
    </w:p>
    <w:tbl>
      <w:tblPr>
        <w:tblW w:w="8592" w:type="dxa"/>
        <w:tblInd w:w="426" w:type="dxa"/>
        <w:tblLook w:val="04A0" w:firstRow="1" w:lastRow="0" w:firstColumn="1" w:lastColumn="0" w:noHBand="0" w:noVBand="1"/>
      </w:tblPr>
      <w:tblGrid>
        <w:gridCol w:w="3402"/>
        <w:gridCol w:w="2184"/>
        <w:gridCol w:w="3006"/>
      </w:tblGrid>
      <w:tr w:rsidR="00DA01CB" w:rsidRPr="00022C17" w14:paraId="59A8283A" w14:textId="77777777" w:rsidTr="005473FB">
        <w:tc>
          <w:tcPr>
            <w:tcW w:w="3402" w:type="dxa"/>
            <w:hideMark/>
          </w:tcPr>
          <w:p w14:paraId="75C61937" w14:textId="77777777" w:rsidR="00DA01CB" w:rsidRPr="00022C17" w:rsidRDefault="00DA01CB" w:rsidP="005473FB">
            <w:pPr>
              <w:spacing w:after="0" w:line="240" w:lineRule="auto"/>
              <w:rPr>
                <w:rFonts w:ascii="Times New Roman" w:eastAsia="Times New Roman" w:hAnsi="Times New Roman" w:cs="Times New Roman"/>
                <w:b/>
                <w:bCs/>
                <w:kern w:val="0"/>
                <w:sz w:val="24"/>
                <w:szCs w:val="24"/>
                <w14:ligatures w14:val="none"/>
              </w:rPr>
            </w:pPr>
            <w:r w:rsidRPr="00022C17">
              <w:rPr>
                <w:rFonts w:ascii="Times New Roman" w:eastAsia="Times New Roman" w:hAnsi="Times New Roman" w:cs="Times New Roman"/>
                <w:kern w:val="0"/>
                <w:sz w:val="24"/>
                <w:szCs w:val="24"/>
                <w14:ligatures w14:val="none"/>
              </w:rPr>
              <w:t>Komisijas priekšsēdētājs:</w:t>
            </w:r>
          </w:p>
        </w:tc>
        <w:tc>
          <w:tcPr>
            <w:tcW w:w="2184" w:type="dxa"/>
          </w:tcPr>
          <w:p w14:paraId="4BC24EC3" w14:textId="33F4C0DC" w:rsidR="00DA01CB" w:rsidRPr="00C6200B" w:rsidRDefault="00FA36F5" w:rsidP="005473FB">
            <w:pPr>
              <w:spacing w:after="0" w:line="240" w:lineRule="auto"/>
              <w:rPr>
                <w:rFonts w:ascii="Times New Roman" w:eastAsia="Times New Roman" w:hAnsi="Times New Roman" w:cs="Times New Roman"/>
                <w:i/>
                <w:iCs/>
                <w:kern w:val="0"/>
                <w:sz w:val="24"/>
                <w:szCs w:val="24"/>
                <w14:ligatures w14:val="none"/>
              </w:rPr>
            </w:pPr>
            <w:r>
              <w:rPr>
                <w:rFonts w:ascii="Times New Roman" w:eastAsia="Times New Roman" w:hAnsi="Times New Roman" w:cs="Times New Roman"/>
                <w:i/>
                <w:iCs/>
                <w:kern w:val="0"/>
                <w:sz w:val="24"/>
                <w:szCs w:val="24"/>
                <w14:ligatures w14:val="none"/>
              </w:rPr>
              <w:t>paraksts</w:t>
            </w:r>
          </w:p>
        </w:tc>
        <w:tc>
          <w:tcPr>
            <w:tcW w:w="3006" w:type="dxa"/>
          </w:tcPr>
          <w:p w14:paraId="78546B60" w14:textId="77777777" w:rsidR="00DA01CB" w:rsidRPr="00022C17" w:rsidRDefault="00DA01CB" w:rsidP="005473FB">
            <w:pPr>
              <w:spacing w:after="0" w:line="240" w:lineRule="auto"/>
              <w:rPr>
                <w:rFonts w:ascii="Times New Roman" w:eastAsia="Times New Roman" w:hAnsi="Times New Roman" w:cs="Times New Roman"/>
                <w:b/>
                <w:bCs/>
                <w:kern w:val="0"/>
                <w:sz w:val="24"/>
                <w:szCs w:val="24"/>
                <w14:ligatures w14:val="none"/>
              </w:rPr>
            </w:pPr>
            <w:r w:rsidRPr="00022C17">
              <w:rPr>
                <w:rFonts w:ascii="Times New Roman" w:eastAsia="Times New Roman" w:hAnsi="Times New Roman" w:cs="Times New Roman"/>
                <w:b/>
                <w:kern w:val="0"/>
                <w:sz w:val="24"/>
                <w:szCs w:val="24"/>
                <w14:ligatures w14:val="none"/>
              </w:rPr>
              <w:t>Rūdolfs Kroičs</w:t>
            </w:r>
          </w:p>
        </w:tc>
      </w:tr>
      <w:tr w:rsidR="00DA01CB" w:rsidRPr="00022C17" w14:paraId="499EAF21" w14:textId="77777777" w:rsidTr="005473FB">
        <w:tc>
          <w:tcPr>
            <w:tcW w:w="3402" w:type="dxa"/>
          </w:tcPr>
          <w:p w14:paraId="231C17B5" w14:textId="77777777" w:rsidR="00DA01CB" w:rsidRPr="00022C17" w:rsidRDefault="00DA01CB" w:rsidP="005473FB">
            <w:pPr>
              <w:spacing w:after="0" w:line="240" w:lineRule="auto"/>
              <w:rPr>
                <w:rFonts w:ascii="Times New Roman" w:eastAsia="Times New Roman" w:hAnsi="Times New Roman" w:cs="Times New Roman"/>
                <w:b/>
                <w:bCs/>
                <w:kern w:val="0"/>
                <w:sz w:val="24"/>
                <w:szCs w:val="24"/>
                <w14:ligatures w14:val="none"/>
              </w:rPr>
            </w:pPr>
          </w:p>
        </w:tc>
        <w:tc>
          <w:tcPr>
            <w:tcW w:w="2184" w:type="dxa"/>
          </w:tcPr>
          <w:p w14:paraId="07C63E0B" w14:textId="77777777" w:rsidR="00DA01CB" w:rsidRPr="00500794" w:rsidRDefault="00DA01CB" w:rsidP="005473FB">
            <w:pPr>
              <w:spacing w:after="0" w:line="240" w:lineRule="auto"/>
              <w:rPr>
                <w:rFonts w:ascii="Times New Roman" w:eastAsia="Times New Roman" w:hAnsi="Times New Roman" w:cs="Times New Roman"/>
                <w:b/>
                <w:bCs/>
                <w:kern w:val="0"/>
                <w:sz w:val="20"/>
                <w:szCs w:val="20"/>
                <w14:ligatures w14:val="none"/>
              </w:rPr>
            </w:pPr>
            <w:r w:rsidRPr="00022C17">
              <w:rPr>
                <w:rFonts w:ascii="Times New Roman" w:eastAsia="Times New Roman" w:hAnsi="Times New Roman" w:cs="Times New Roman"/>
                <w:bCs/>
                <w:kern w:val="0"/>
                <w:sz w:val="20"/>
                <w:szCs w:val="20"/>
                <w14:ligatures w14:val="none"/>
              </w:rPr>
              <w:t>(paraksts)</w:t>
            </w:r>
          </w:p>
        </w:tc>
        <w:tc>
          <w:tcPr>
            <w:tcW w:w="3006" w:type="dxa"/>
          </w:tcPr>
          <w:p w14:paraId="5B46E3D1" w14:textId="77777777" w:rsidR="00DA01CB" w:rsidRPr="00500794" w:rsidRDefault="00DA01CB" w:rsidP="005473FB">
            <w:pPr>
              <w:spacing w:after="0" w:line="240" w:lineRule="auto"/>
              <w:rPr>
                <w:rFonts w:ascii="Times New Roman" w:eastAsia="Times New Roman" w:hAnsi="Times New Roman" w:cs="Times New Roman"/>
                <w:b/>
                <w:bCs/>
                <w:kern w:val="0"/>
                <w:sz w:val="20"/>
                <w:szCs w:val="20"/>
                <w14:ligatures w14:val="none"/>
              </w:rPr>
            </w:pPr>
            <w:r w:rsidRPr="00022C17">
              <w:rPr>
                <w:rFonts w:ascii="Times New Roman" w:eastAsia="Times New Roman" w:hAnsi="Times New Roman" w:cs="Times New Roman"/>
                <w:bCs/>
                <w:kern w:val="0"/>
                <w:sz w:val="20"/>
                <w:szCs w:val="20"/>
                <w14:ligatures w14:val="none"/>
              </w:rPr>
              <w:t>(vārds, uzvārds)</w:t>
            </w:r>
          </w:p>
        </w:tc>
      </w:tr>
      <w:tr w:rsidR="00DA01CB" w:rsidRPr="00022C17" w14:paraId="6E7EDC98" w14:textId="77777777" w:rsidTr="005473FB">
        <w:tc>
          <w:tcPr>
            <w:tcW w:w="3402" w:type="dxa"/>
            <w:hideMark/>
          </w:tcPr>
          <w:p w14:paraId="67B15589" w14:textId="77777777" w:rsidR="00DA01CB" w:rsidRPr="00022C17" w:rsidRDefault="00DA01CB" w:rsidP="005473FB">
            <w:pPr>
              <w:spacing w:after="0" w:line="240" w:lineRule="auto"/>
              <w:rPr>
                <w:rFonts w:ascii="Times New Roman" w:eastAsia="Times New Roman" w:hAnsi="Times New Roman" w:cs="Times New Roman"/>
                <w:b/>
                <w:bCs/>
                <w:kern w:val="0"/>
                <w:sz w:val="24"/>
                <w:szCs w:val="24"/>
                <w14:ligatures w14:val="none"/>
              </w:rPr>
            </w:pPr>
            <w:r w:rsidRPr="00022C17">
              <w:rPr>
                <w:rFonts w:ascii="Times New Roman" w:eastAsia="Times New Roman" w:hAnsi="Times New Roman" w:cs="Times New Roman"/>
                <w:kern w:val="0"/>
                <w:sz w:val="24"/>
                <w:szCs w:val="24"/>
                <w14:ligatures w14:val="none"/>
              </w:rPr>
              <w:t>Komisijas locekļi:</w:t>
            </w:r>
          </w:p>
        </w:tc>
        <w:tc>
          <w:tcPr>
            <w:tcW w:w="2184" w:type="dxa"/>
          </w:tcPr>
          <w:p w14:paraId="192B4CBA" w14:textId="051313C4" w:rsidR="00DA01CB" w:rsidRPr="00022C17" w:rsidRDefault="00FA36F5" w:rsidP="005473FB">
            <w:pPr>
              <w:spacing w:after="0" w:line="240" w:lineRule="auto"/>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i/>
                <w:iCs/>
                <w:kern w:val="0"/>
                <w:sz w:val="24"/>
                <w:szCs w:val="24"/>
                <w14:ligatures w14:val="none"/>
              </w:rPr>
              <w:t>paraksts</w:t>
            </w:r>
          </w:p>
        </w:tc>
        <w:tc>
          <w:tcPr>
            <w:tcW w:w="3006" w:type="dxa"/>
          </w:tcPr>
          <w:p w14:paraId="2D2B3AE3" w14:textId="77777777" w:rsidR="00DA01CB" w:rsidRPr="00022C17" w:rsidRDefault="00DA01CB" w:rsidP="005473FB">
            <w:pPr>
              <w:spacing w:after="0" w:line="240" w:lineRule="auto"/>
              <w:rPr>
                <w:rFonts w:ascii="Times New Roman" w:eastAsia="Times New Roman" w:hAnsi="Times New Roman" w:cs="Times New Roman"/>
                <w:b/>
                <w:bCs/>
                <w:kern w:val="0"/>
                <w:sz w:val="24"/>
                <w:szCs w:val="24"/>
                <w14:ligatures w14:val="none"/>
              </w:rPr>
            </w:pPr>
            <w:r w:rsidRPr="00022C17">
              <w:rPr>
                <w:rFonts w:ascii="Times New Roman" w:eastAsia="Times New Roman" w:hAnsi="Times New Roman" w:cs="Times New Roman"/>
                <w:b/>
                <w:bCs/>
                <w:kern w:val="0"/>
                <w:sz w:val="24"/>
                <w:szCs w:val="24"/>
                <w14:ligatures w14:val="none"/>
              </w:rPr>
              <w:t>Zoja Žugunova</w:t>
            </w:r>
          </w:p>
        </w:tc>
      </w:tr>
      <w:tr w:rsidR="00DA01CB" w:rsidRPr="00022C17" w14:paraId="086F083A" w14:textId="77777777" w:rsidTr="005473FB">
        <w:tc>
          <w:tcPr>
            <w:tcW w:w="3402" w:type="dxa"/>
          </w:tcPr>
          <w:p w14:paraId="13E1B406" w14:textId="77777777" w:rsidR="00DA01CB" w:rsidRPr="00022C17" w:rsidRDefault="00DA01CB" w:rsidP="005473FB">
            <w:pPr>
              <w:spacing w:after="0" w:line="240" w:lineRule="auto"/>
              <w:rPr>
                <w:rFonts w:ascii="Times New Roman" w:eastAsia="Times New Roman" w:hAnsi="Times New Roman" w:cs="Times New Roman"/>
                <w:b/>
                <w:bCs/>
                <w:kern w:val="0"/>
                <w:sz w:val="24"/>
                <w:szCs w:val="24"/>
                <w14:ligatures w14:val="none"/>
              </w:rPr>
            </w:pPr>
          </w:p>
        </w:tc>
        <w:tc>
          <w:tcPr>
            <w:tcW w:w="2184" w:type="dxa"/>
          </w:tcPr>
          <w:p w14:paraId="54C406F2" w14:textId="77777777" w:rsidR="00DA01CB" w:rsidRPr="00500794" w:rsidRDefault="00DA01CB" w:rsidP="005473FB">
            <w:pPr>
              <w:spacing w:after="0" w:line="240" w:lineRule="auto"/>
              <w:rPr>
                <w:rFonts w:ascii="Times New Roman" w:eastAsia="Times New Roman" w:hAnsi="Times New Roman" w:cs="Times New Roman"/>
                <w:b/>
                <w:bCs/>
                <w:kern w:val="0"/>
                <w:sz w:val="20"/>
                <w:szCs w:val="20"/>
                <w14:ligatures w14:val="none"/>
              </w:rPr>
            </w:pPr>
            <w:r w:rsidRPr="00022C17">
              <w:rPr>
                <w:rFonts w:ascii="Times New Roman" w:eastAsia="Times New Roman" w:hAnsi="Times New Roman" w:cs="Times New Roman"/>
                <w:bCs/>
                <w:kern w:val="0"/>
                <w:sz w:val="20"/>
                <w:szCs w:val="20"/>
                <w14:ligatures w14:val="none"/>
              </w:rPr>
              <w:t>(paraksts)</w:t>
            </w:r>
          </w:p>
        </w:tc>
        <w:tc>
          <w:tcPr>
            <w:tcW w:w="3006" w:type="dxa"/>
          </w:tcPr>
          <w:p w14:paraId="7F4B57AA" w14:textId="77777777" w:rsidR="00DA01CB" w:rsidRPr="00500794" w:rsidRDefault="00DA01CB" w:rsidP="005473FB">
            <w:pPr>
              <w:spacing w:after="0" w:line="240" w:lineRule="auto"/>
              <w:rPr>
                <w:rFonts w:ascii="Times New Roman" w:eastAsia="Times New Roman" w:hAnsi="Times New Roman" w:cs="Times New Roman"/>
                <w:b/>
                <w:bCs/>
                <w:kern w:val="0"/>
                <w:sz w:val="20"/>
                <w:szCs w:val="20"/>
                <w14:ligatures w14:val="none"/>
              </w:rPr>
            </w:pPr>
            <w:r w:rsidRPr="00022C17">
              <w:rPr>
                <w:rFonts w:ascii="Times New Roman" w:eastAsia="Times New Roman" w:hAnsi="Times New Roman" w:cs="Times New Roman"/>
                <w:bCs/>
                <w:kern w:val="0"/>
                <w:sz w:val="20"/>
                <w:szCs w:val="20"/>
                <w14:ligatures w14:val="none"/>
              </w:rPr>
              <w:t>(vārds, uzvārds)</w:t>
            </w:r>
          </w:p>
        </w:tc>
      </w:tr>
      <w:tr w:rsidR="00DA01CB" w:rsidRPr="00022C17" w14:paraId="7AB0B101" w14:textId="77777777" w:rsidTr="005473FB">
        <w:tc>
          <w:tcPr>
            <w:tcW w:w="3402" w:type="dxa"/>
          </w:tcPr>
          <w:p w14:paraId="269B491A" w14:textId="77777777" w:rsidR="00DA01CB" w:rsidRPr="00022C17" w:rsidRDefault="00DA01CB" w:rsidP="005473FB">
            <w:pPr>
              <w:spacing w:after="0" w:line="240" w:lineRule="auto"/>
              <w:rPr>
                <w:rFonts w:ascii="Times New Roman" w:eastAsia="Times New Roman" w:hAnsi="Times New Roman" w:cs="Times New Roman"/>
                <w:b/>
                <w:bCs/>
                <w:kern w:val="0"/>
                <w:sz w:val="24"/>
                <w:szCs w:val="24"/>
                <w14:ligatures w14:val="none"/>
              </w:rPr>
            </w:pPr>
          </w:p>
        </w:tc>
        <w:tc>
          <w:tcPr>
            <w:tcW w:w="2184" w:type="dxa"/>
          </w:tcPr>
          <w:p w14:paraId="2E502E7B" w14:textId="50497EFD" w:rsidR="00DA01CB" w:rsidRPr="00022C17" w:rsidRDefault="00FA36F5" w:rsidP="005473FB">
            <w:pPr>
              <w:spacing w:after="0" w:line="240" w:lineRule="auto"/>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i/>
                <w:iCs/>
                <w:kern w:val="0"/>
                <w:sz w:val="24"/>
                <w:szCs w:val="24"/>
                <w14:ligatures w14:val="none"/>
              </w:rPr>
              <w:t>paraksts</w:t>
            </w:r>
          </w:p>
        </w:tc>
        <w:tc>
          <w:tcPr>
            <w:tcW w:w="3006" w:type="dxa"/>
          </w:tcPr>
          <w:p w14:paraId="5513FBD3" w14:textId="77777777" w:rsidR="00DA01CB" w:rsidRPr="00022C17" w:rsidRDefault="00DA01CB" w:rsidP="005473FB">
            <w:pPr>
              <w:spacing w:after="0" w:line="240" w:lineRule="auto"/>
              <w:rPr>
                <w:rFonts w:ascii="Times New Roman" w:eastAsia="Times New Roman" w:hAnsi="Times New Roman" w:cs="Times New Roman"/>
                <w:b/>
                <w:bCs/>
                <w:kern w:val="0"/>
                <w:sz w:val="24"/>
                <w:szCs w:val="24"/>
                <w14:ligatures w14:val="none"/>
              </w:rPr>
            </w:pPr>
            <w:r w:rsidRPr="00022C17">
              <w:rPr>
                <w:rFonts w:ascii="Times New Roman" w:eastAsia="Times New Roman" w:hAnsi="Times New Roman" w:cs="Times New Roman"/>
                <w:b/>
                <w:bCs/>
                <w:kern w:val="0"/>
                <w:sz w:val="24"/>
                <w:szCs w:val="24"/>
                <w14:ligatures w14:val="none"/>
              </w:rPr>
              <w:t>Laura Kudrjavceva</w:t>
            </w:r>
          </w:p>
        </w:tc>
      </w:tr>
      <w:tr w:rsidR="00DA01CB" w:rsidRPr="00022C17" w14:paraId="14C20052" w14:textId="77777777" w:rsidTr="005473FB">
        <w:tc>
          <w:tcPr>
            <w:tcW w:w="3402" w:type="dxa"/>
          </w:tcPr>
          <w:p w14:paraId="67836E05" w14:textId="77777777" w:rsidR="00DA01CB" w:rsidRPr="00022C17" w:rsidRDefault="00DA01CB" w:rsidP="005473FB">
            <w:pPr>
              <w:spacing w:after="0" w:line="240" w:lineRule="auto"/>
              <w:rPr>
                <w:rFonts w:ascii="Times New Roman" w:eastAsia="Times New Roman" w:hAnsi="Times New Roman" w:cs="Times New Roman"/>
                <w:b/>
                <w:bCs/>
                <w:kern w:val="0"/>
                <w:sz w:val="24"/>
                <w:szCs w:val="24"/>
                <w14:ligatures w14:val="none"/>
              </w:rPr>
            </w:pPr>
          </w:p>
        </w:tc>
        <w:tc>
          <w:tcPr>
            <w:tcW w:w="2184" w:type="dxa"/>
          </w:tcPr>
          <w:p w14:paraId="38209CFE" w14:textId="77777777" w:rsidR="00DA01CB" w:rsidRPr="00500794" w:rsidRDefault="00DA01CB" w:rsidP="005473FB">
            <w:pPr>
              <w:spacing w:after="0" w:line="240" w:lineRule="auto"/>
              <w:rPr>
                <w:rFonts w:ascii="Times New Roman" w:eastAsia="Times New Roman" w:hAnsi="Times New Roman" w:cs="Times New Roman"/>
                <w:b/>
                <w:bCs/>
                <w:kern w:val="0"/>
                <w:sz w:val="20"/>
                <w:szCs w:val="20"/>
                <w14:ligatures w14:val="none"/>
              </w:rPr>
            </w:pPr>
            <w:r w:rsidRPr="00022C17">
              <w:rPr>
                <w:rFonts w:ascii="Times New Roman" w:eastAsia="Times New Roman" w:hAnsi="Times New Roman" w:cs="Times New Roman"/>
                <w:bCs/>
                <w:kern w:val="0"/>
                <w:sz w:val="20"/>
                <w:szCs w:val="20"/>
                <w14:ligatures w14:val="none"/>
              </w:rPr>
              <w:t>(paraksts)</w:t>
            </w:r>
          </w:p>
        </w:tc>
        <w:tc>
          <w:tcPr>
            <w:tcW w:w="3006" w:type="dxa"/>
          </w:tcPr>
          <w:p w14:paraId="56339AAF" w14:textId="77777777" w:rsidR="00DA01CB" w:rsidRPr="00500794" w:rsidRDefault="00DA01CB" w:rsidP="005473FB">
            <w:pPr>
              <w:spacing w:after="0" w:line="240" w:lineRule="auto"/>
              <w:rPr>
                <w:rFonts w:ascii="Times New Roman" w:eastAsia="Times New Roman" w:hAnsi="Times New Roman" w:cs="Times New Roman"/>
                <w:b/>
                <w:bCs/>
                <w:kern w:val="0"/>
                <w:sz w:val="20"/>
                <w:szCs w:val="20"/>
                <w14:ligatures w14:val="none"/>
              </w:rPr>
            </w:pPr>
            <w:r w:rsidRPr="00022C17">
              <w:rPr>
                <w:rFonts w:ascii="Times New Roman" w:eastAsia="Times New Roman" w:hAnsi="Times New Roman" w:cs="Times New Roman"/>
                <w:bCs/>
                <w:kern w:val="0"/>
                <w:sz w:val="20"/>
                <w:szCs w:val="20"/>
                <w14:ligatures w14:val="none"/>
              </w:rPr>
              <w:t>(vārds, uzvārds)</w:t>
            </w:r>
          </w:p>
        </w:tc>
      </w:tr>
      <w:tr w:rsidR="00DA01CB" w:rsidRPr="00022C17" w14:paraId="32720B04" w14:textId="77777777" w:rsidTr="005473FB">
        <w:tc>
          <w:tcPr>
            <w:tcW w:w="3402" w:type="dxa"/>
          </w:tcPr>
          <w:p w14:paraId="71930DF9" w14:textId="77777777" w:rsidR="00DA01CB" w:rsidRPr="00022C17" w:rsidRDefault="00DA01CB" w:rsidP="005473FB">
            <w:pPr>
              <w:spacing w:after="0" w:line="240" w:lineRule="auto"/>
              <w:rPr>
                <w:rFonts w:ascii="Times New Roman" w:eastAsia="Times New Roman" w:hAnsi="Times New Roman" w:cs="Times New Roman"/>
                <w:b/>
                <w:bCs/>
                <w:kern w:val="0"/>
                <w:sz w:val="24"/>
                <w:szCs w:val="24"/>
                <w14:ligatures w14:val="none"/>
              </w:rPr>
            </w:pPr>
          </w:p>
        </w:tc>
        <w:tc>
          <w:tcPr>
            <w:tcW w:w="2184" w:type="dxa"/>
          </w:tcPr>
          <w:p w14:paraId="318BEE89" w14:textId="6D357A8C" w:rsidR="00DA01CB" w:rsidRPr="00022C17" w:rsidRDefault="00FA36F5" w:rsidP="005473FB">
            <w:pPr>
              <w:spacing w:after="0" w:line="240" w:lineRule="auto"/>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i/>
                <w:iCs/>
                <w:kern w:val="0"/>
                <w:sz w:val="24"/>
                <w:szCs w:val="24"/>
                <w14:ligatures w14:val="none"/>
              </w:rPr>
              <w:t>paraksts</w:t>
            </w:r>
          </w:p>
        </w:tc>
        <w:tc>
          <w:tcPr>
            <w:tcW w:w="3006" w:type="dxa"/>
          </w:tcPr>
          <w:p w14:paraId="604AD8F5" w14:textId="77777777" w:rsidR="00DA01CB" w:rsidRPr="00022C17" w:rsidRDefault="00DA01CB" w:rsidP="005473FB">
            <w:pPr>
              <w:spacing w:after="0" w:line="240" w:lineRule="auto"/>
              <w:rPr>
                <w:rFonts w:ascii="Times New Roman" w:eastAsia="Times New Roman" w:hAnsi="Times New Roman" w:cs="Times New Roman"/>
                <w:b/>
                <w:bCs/>
                <w:kern w:val="0"/>
                <w:sz w:val="24"/>
                <w:szCs w:val="24"/>
                <w14:ligatures w14:val="none"/>
              </w:rPr>
            </w:pPr>
            <w:r w:rsidRPr="00022C17">
              <w:rPr>
                <w:rFonts w:ascii="Times New Roman" w:eastAsia="Times New Roman" w:hAnsi="Times New Roman" w:cs="Times New Roman"/>
                <w:b/>
                <w:kern w:val="0"/>
                <w:sz w:val="24"/>
                <w:szCs w:val="24"/>
                <w14:ligatures w14:val="none"/>
              </w:rPr>
              <w:t>Inna Ruba</w:t>
            </w:r>
          </w:p>
        </w:tc>
      </w:tr>
      <w:tr w:rsidR="00DA01CB" w:rsidRPr="00022C17" w14:paraId="3834D4D1" w14:textId="77777777" w:rsidTr="005473FB">
        <w:tc>
          <w:tcPr>
            <w:tcW w:w="3402" w:type="dxa"/>
          </w:tcPr>
          <w:p w14:paraId="5C1D7464" w14:textId="77777777" w:rsidR="00DA01CB" w:rsidRPr="00022C17" w:rsidRDefault="00DA01CB" w:rsidP="005473FB">
            <w:pPr>
              <w:spacing w:after="0" w:line="240" w:lineRule="auto"/>
              <w:rPr>
                <w:rFonts w:ascii="Times New Roman" w:eastAsia="Times New Roman" w:hAnsi="Times New Roman" w:cs="Times New Roman"/>
                <w:b/>
                <w:bCs/>
                <w:kern w:val="0"/>
                <w:sz w:val="24"/>
                <w:szCs w:val="24"/>
                <w14:ligatures w14:val="none"/>
              </w:rPr>
            </w:pPr>
          </w:p>
        </w:tc>
        <w:tc>
          <w:tcPr>
            <w:tcW w:w="2184" w:type="dxa"/>
          </w:tcPr>
          <w:p w14:paraId="7106F54B" w14:textId="77777777" w:rsidR="00DA01CB" w:rsidRPr="00500794" w:rsidRDefault="00DA01CB" w:rsidP="005473FB">
            <w:pPr>
              <w:spacing w:after="0" w:line="240" w:lineRule="auto"/>
              <w:rPr>
                <w:rFonts w:ascii="Times New Roman" w:eastAsia="Times New Roman" w:hAnsi="Times New Roman" w:cs="Times New Roman"/>
                <w:b/>
                <w:bCs/>
                <w:kern w:val="0"/>
                <w:sz w:val="20"/>
                <w:szCs w:val="20"/>
                <w14:ligatures w14:val="none"/>
              </w:rPr>
            </w:pPr>
            <w:r w:rsidRPr="00022C17">
              <w:rPr>
                <w:rFonts w:ascii="Times New Roman" w:eastAsia="Times New Roman" w:hAnsi="Times New Roman" w:cs="Times New Roman"/>
                <w:bCs/>
                <w:kern w:val="0"/>
                <w:sz w:val="20"/>
                <w:szCs w:val="20"/>
                <w14:ligatures w14:val="none"/>
              </w:rPr>
              <w:t>(paraksts)</w:t>
            </w:r>
          </w:p>
        </w:tc>
        <w:tc>
          <w:tcPr>
            <w:tcW w:w="3006" w:type="dxa"/>
          </w:tcPr>
          <w:p w14:paraId="32FD3DB3" w14:textId="77777777" w:rsidR="00DA01CB" w:rsidRPr="00500794" w:rsidRDefault="00DA01CB" w:rsidP="005473FB">
            <w:pPr>
              <w:spacing w:after="0" w:line="240" w:lineRule="auto"/>
              <w:rPr>
                <w:rFonts w:ascii="Times New Roman" w:eastAsia="Times New Roman" w:hAnsi="Times New Roman" w:cs="Times New Roman"/>
                <w:b/>
                <w:bCs/>
                <w:kern w:val="0"/>
                <w:sz w:val="20"/>
                <w:szCs w:val="20"/>
                <w14:ligatures w14:val="none"/>
              </w:rPr>
            </w:pPr>
            <w:r w:rsidRPr="00022C17">
              <w:rPr>
                <w:rFonts w:ascii="Times New Roman" w:eastAsia="Times New Roman" w:hAnsi="Times New Roman" w:cs="Times New Roman"/>
                <w:bCs/>
                <w:kern w:val="0"/>
                <w:sz w:val="20"/>
                <w:szCs w:val="20"/>
                <w14:ligatures w14:val="none"/>
              </w:rPr>
              <w:t>(vārds, uzvārds)</w:t>
            </w:r>
          </w:p>
        </w:tc>
      </w:tr>
      <w:tr w:rsidR="00DA01CB" w:rsidRPr="00022C17" w14:paraId="637773C6" w14:textId="77777777" w:rsidTr="005473FB">
        <w:tc>
          <w:tcPr>
            <w:tcW w:w="3402" w:type="dxa"/>
          </w:tcPr>
          <w:p w14:paraId="5DD53921" w14:textId="77777777" w:rsidR="00DA01CB" w:rsidRPr="00022C17" w:rsidRDefault="00DA01CB" w:rsidP="005473FB">
            <w:pPr>
              <w:spacing w:after="0" w:line="240" w:lineRule="auto"/>
              <w:rPr>
                <w:rFonts w:ascii="Times New Roman" w:eastAsia="Times New Roman" w:hAnsi="Times New Roman" w:cs="Times New Roman"/>
                <w:b/>
                <w:bCs/>
                <w:kern w:val="0"/>
                <w:sz w:val="24"/>
                <w:szCs w:val="24"/>
                <w14:ligatures w14:val="none"/>
              </w:rPr>
            </w:pPr>
          </w:p>
        </w:tc>
        <w:tc>
          <w:tcPr>
            <w:tcW w:w="2184" w:type="dxa"/>
          </w:tcPr>
          <w:p w14:paraId="57FD93B5" w14:textId="32FF5A91" w:rsidR="00DA01CB" w:rsidRPr="00022C17" w:rsidRDefault="00FA36F5" w:rsidP="005473FB">
            <w:pPr>
              <w:spacing w:after="0" w:line="240" w:lineRule="auto"/>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i/>
                <w:iCs/>
                <w:kern w:val="0"/>
                <w:sz w:val="24"/>
                <w:szCs w:val="24"/>
                <w14:ligatures w14:val="none"/>
              </w:rPr>
              <w:t>paraksts</w:t>
            </w:r>
          </w:p>
        </w:tc>
        <w:tc>
          <w:tcPr>
            <w:tcW w:w="3006" w:type="dxa"/>
          </w:tcPr>
          <w:p w14:paraId="36187619" w14:textId="77777777" w:rsidR="00DA01CB" w:rsidRPr="00022C17" w:rsidRDefault="00DA01CB" w:rsidP="005473FB">
            <w:pPr>
              <w:spacing w:after="0" w:line="240" w:lineRule="auto"/>
              <w:rPr>
                <w:rFonts w:ascii="Times New Roman" w:eastAsia="Times New Roman" w:hAnsi="Times New Roman" w:cs="Times New Roman"/>
                <w:b/>
                <w:bCs/>
                <w:kern w:val="0"/>
                <w:sz w:val="24"/>
                <w:szCs w:val="24"/>
                <w14:ligatures w14:val="none"/>
              </w:rPr>
            </w:pPr>
            <w:r w:rsidRPr="00022C17">
              <w:rPr>
                <w:rFonts w:ascii="Times New Roman" w:eastAsia="Times New Roman" w:hAnsi="Times New Roman" w:cs="Times New Roman"/>
                <w:b/>
                <w:bCs/>
                <w:kern w:val="0"/>
                <w:sz w:val="24"/>
                <w:szCs w:val="24"/>
                <w14:ligatures w14:val="none"/>
              </w:rPr>
              <w:t>Iveta Socka-Puisāne</w:t>
            </w:r>
          </w:p>
        </w:tc>
      </w:tr>
      <w:tr w:rsidR="00DA01CB" w:rsidRPr="00022C17" w14:paraId="42D4E3BE" w14:textId="77777777" w:rsidTr="005473FB">
        <w:tc>
          <w:tcPr>
            <w:tcW w:w="3402" w:type="dxa"/>
          </w:tcPr>
          <w:p w14:paraId="78A152D6" w14:textId="77777777" w:rsidR="00DA01CB" w:rsidRPr="00022C17" w:rsidRDefault="00DA01CB" w:rsidP="005473FB">
            <w:pPr>
              <w:spacing w:after="0" w:line="240" w:lineRule="auto"/>
              <w:rPr>
                <w:rFonts w:ascii="Times New Roman" w:eastAsia="Times New Roman" w:hAnsi="Times New Roman" w:cs="Times New Roman"/>
                <w:b/>
                <w:bCs/>
                <w:kern w:val="0"/>
                <w:sz w:val="24"/>
                <w:szCs w:val="24"/>
                <w14:ligatures w14:val="none"/>
              </w:rPr>
            </w:pPr>
          </w:p>
        </w:tc>
        <w:tc>
          <w:tcPr>
            <w:tcW w:w="2184" w:type="dxa"/>
          </w:tcPr>
          <w:p w14:paraId="5FF3C8C3" w14:textId="77777777" w:rsidR="00DA01CB" w:rsidRPr="00500794" w:rsidRDefault="00DA01CB" w:rsidP="005473FB">
            <w:pPr>
              <w:spacing w:after="0" w:line="240" w:lineRule="auto"/>
              <w:rPr>
                <w:rFonts w:ascii="Times New Roman" w:eastAsia="Times New Roman" w:hAnsi="Times New Roman" w:cs="Times New Roman"/>
                <w:b/>
                <w:bCs/>
                <w:kern w:val="0"/>
                <w:sz w:val="20"/>
                <w:szCs w:val="20"/>
                <w14:ligatures w14:val="none"/>
              </w:rPr>
            </w:pPr>
            <w:r w:rsidRPr="00022C17">
              <w:rPr>
                <w:rFonts w:ascii="Times New Roman" w:eastAsia="Times New Roman" w:hAnsi="Times New Roman" w:cs="Times New Roman"/>
                <w:bCs/>
                <w:kern w:val="0"/>
                <w:sz w:val="20"/>
                <w:szCs w:val="20"/>
                <w14:ligatures w14:val="none"/>
              </w:rPr>
              <w:t>(paraksts)</w:t>
            </w:r>
          </w:p>
        </w:tc>
        <w:tc>
          <w:tcPr>
            <w:tcW w:w="3006" w:type="dxa"/>
          </w:tcPr>
          <w:p w14:paraId="2669C5C5" w14:textId="77777777" w:rsidR="00DA01CB" w:rsidRPr="00500794" w:rsidRDefault="00DA01CB" w:rsidP="005473FB">
            <w:pPr>
              <w:spacing w:after="0" w:line="240" w:lineRule="auto"/>
              <w:rPr>
                <w:rFonts w:ascii="Times New Roman" w:eastAsia="Times New Roman" w:hAnsi="Times New Roman" w:cs="Times New Roman"/>
                <w:b/>
                <w:bCs/>
                <w:kern w:val="0"/>
                <w:sz w:val="20"/>
                <w:szCs w:val="20"/>
                <w14:ligatures w14:val="none"/>
              </w:rPr>
            </w:pPr>
            <w:r w:rsidRPr="00022C17">
              <w:rPr>
                <w:rFonts w:ascii="Times New Roman" w:eastAsia="Times New Roman" w:hAnsi="Times New Roman" w:cs="Times New Roman"/>
                <w:bCs/>
                <w:kern w:val="0"/>
                <w:sz w:val="20"/>
                <w:szCs w:val="20"/>
                <w14:ligatures w14:val="none"/>
              </w:rPr>
              <w:t>(vārds, uzvārds)</w:t>
            </w:r>
          </w:p>
        </w:tc>
      </w:tr>
    </w:tbl>
    <w:p w14:paraId="7C31CD4E" w14:textId="77777777" w:rsidR="00DA01CB" w:rsidRPr="00022C17" w:rsidRDefault="00DA01CB" w:rsidP="00DA01CB">
      <w:pPr>
        <w:spacing w:after="0" w:line="240" w:lineRule="auto"/>
        <w:rPr>
          <w:rFonts w:ascii="Times New Roman" w:eastAsia="Times New Roman" w:hAnsi="Times New Roman" w:cs="Times New Roman"/>
          <w:kern w:val="0"/>
          <w:sz w:val="24"/>
          <w:szCs w:val="24"/>
          <w:lang w:val="en-GB"/>
          <w14:ligatures w14:val="none"/>
        </w:rPr>
      </w:pPr>
    </w:p>
    <w:p w14:paraId="1D9E2F03" w14:textId="77777777" w:rsidR="00DA01CB" w:rsidRDefault="00DA01CB" w:rsidP="00DA01CB"/>
    <w:p w14:paraId="7A38F404" w14:textId="77777777" w:rsidR="004D6178" w:rsidRDefault="004D6178"/>
    <w:sectPr w:rsidR="004D6178" w:rsidSect="00E757F5">
      <w:headerReference w:type="default" r:id="rId8"/>
      <w:pgSz w:w="11906" w:h="16838"/>
      <w:pgMar w:top="1440" w:right="99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4DFE7" w14:textId="77777777" w:rsidR="007874B9" w:rsidRDefault="007874B9" w:rsidP="003B4CF2">
      <w:pPr>
        <w:spacing w:after="0" w:line="240" w:lineRule="auto"/>
      </w:pPr>
      <w:r>
        <w:separator/>
      </w:r>
    </w:p>
  </w:endnote>
  <w:endnote w:type="continuationSeparator" w:id="0">
    <w:p w14:paraId="23D07457" w14:textId="77777777" w:rsidR="007874B9" w:rsidRDefault="007874B9" w:rsidP="003B4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6EE16" w14:textId="77777777" w:rsidR="007874B9" w:rsidRDefault="007874B9" w:rsidP="003B4CF2">
      <w:pPr>
        <w:spacing w:after="0" w:line="240" w:lineRule="auto"/>
      </w:pPr>
      <w:r>
        <w:separator/>
      </w:r>
    </w:p>
  </w:footnote>
  <w:footnote w:type="continuationSeparator" w:id="0">
    <w:p w14:paraId="0BF0155E" w14:textId="77777777" w:rsidR="007874B9" w:rsidRDefault="007874B9" w:rsidP="003B4C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241E1" w14:textId="30F9E561" w:rsidR="00FA36F5" w:rsidRPr="00FA36F5" w:rsidRDefault="00FA36F5" w:rsidP="00FA36F5">
    <w:pPr>
      <w:pStyle w:val="Galvene"/>
      <w:jc w:val="right"/>
      <w:rPr>
        <w:i/>
        <w:iCs/>
      </w:rPr>
    </w:pPr>
    <w:r w:rsidRPr="00FA36F5">
      <w:rPr>
        <w:i/>
        <w:iCs/>
      </w:rPr>
      <w:t>NORAKSTS</w:t>
    </w:r>
  </w:p>
  <w:p w14:paraId="51F4D532" w14:textId="77777777" w:rsidR="00FA36F5" w:rsidRDefault="00FA36F5">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70F3E"/>
    <w:multiLevelType w:val="multilevel"/>
    <w:tmpl w:val="FC54E4A8"/>
    <w:lvl w:ilvl="0">
      <w:start w:val="10"/>
      <w:numFmt w:val="decimal"/>
      <w:lvlText w:val="%1."/>
      <w:lvlJc w:val="left"/>
      <w:pPr>
        <w:ind w:left="480" w:hanging="480"/>
      </w:pPr>
      <w:rPr>
        <w:rFonts w:hint="default"/>
        <w:b/>
        <w:bCs w:val="0"/>
        <w:color w:val="auto"/>
      </w:rPr>
    </w:lvl>
    <w:lvl w:ilvl="1">
      <w:start w:val="6"/>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 w15:restartNumberingAfterBreak="0">
    <w:nsid w:val="0488763B"/>
    <w:multiLevelType w:val="hybridMultilevel"/>
    <w:tmpl w:val="4C7A397C"/>
    <w:lvl w:ilvl="0" w:tplc="8098E626">
      <w:start w:val="8"/>
      <w:numFmt w:val="decimal"/>
      <w:lvlText w:val="%1."/>
      <w:lvlJc w:val="left"/>
      <w:pPr>
        <w:ind w:left="1211" w:hanging="360"/>
      </w:pPr>
      <w:rPr>
        <w:rFonts w:hint="default"/>
        <w:b/>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2" w15:restartNumberingAfterBreak="0">
    <w:nsid w:val="0AD77B4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4937C58"/>
    <w:multiLevelType w:val="multilevel"/>
    <w:tmpl w:val="0E2E5EA2"/>
    <w:lvl w:ilvl="0">
      <w:start w:val="5"/>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4" w15:restartNumberingAfterBreak="0">
    <w:nsid w:val="26CE748E"/>
    <w:multiLevelType w:val="hybridMultilevel"/>
    <w:tmpl w:val="5AF001AE"/>
    <w:lvl w:ilvl="0" w:tplc="A83ED3DC">
      <w:start w:val="9"/>
      <w:numFmt w:val="decimal"/>
      <w:lvlText w:val="%1."/>
      <w:lvlJc w:val="left"/>
      <w:pPr>
        <w:ind w:left="1211" w:hanging="360"/>
      </w:pPr>
      <w:rPr>
        <w:rFonts w:hint="default"/>
        <w:b/>
      </w:rPr>
    </w:lvl>
    <w:lvl w:ilvl="1" w:tplc="04260019">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5" w15:restartNumberingAfterBreak="0">
    <w:nsid w:val="3A396237"/>
    <w:multiLevelType w:val="multilevel"/>
    <w:tmpl w:val="6038DC38"/>
    <w:lvl w:ilvl="0">
      <w:start w:val="11"/>
      <w:numFmt w:val="decimal"/>
      <w:lvlText w:val="%1."/>
      <w:lvlJc w:val="left"/>
      <w:pPr>
        <w:ind w:left="480" w:hanging="480"/>
      </w:pPr>
      <w:rPr>
        <w:rFonts w:hint="default"/>
        <w:b/>
        <w:bCs w:val="0"/>
      </w:rPr>
    </w:lvl>
    <w:lvl w:ilvl="1">
      <w:start w:val="1"/>
      <w:numFmt w:val="decimal"/>
      <w:lvlText w:val="%1.%2."/>
      <w:lvlJc w:val="left"/>
      <w:pPr>
        <w:ind w:left="2411" w:hanging="480"/>
      </w:pPr>
      <w:rPr>
        <w:rFonts w:hint="default"/>
      </w:rPr>
    </w:lvl>
    <w:lvl w:ilvl="2">
      <w:start w:val="1"/>
      <w:numFmt w:val="decimal"/>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abstractNum w:abstractNumId="6" w15:restartNumberingAfterBreak="0">
    <w:nsid w:val="4208662B"/>
    <w:multiLevelType w:val="multilevel"/>
    <w:tmpl w:val="8DF6B79A"/>
    <w:lvl w:ilvl="0">
      <w:start w:val="12"/>
      <w:numFmt w:val="decimal"/>
      <w:lvlText w:val="%1."/>
      <w:lvlJc w:val="left"/>
      <w:pPr>
        <w:ind w:left="480" w:hanging="480"/>
      </w:pPr>
      <w:rPr>
        <w:rFonts w:ascii="Times New Roman" w:hAnsi="Times New Roman" w:cs="Times New Roman" w:hint="default"/>
        <w:sz w:val="24"/>
      </w:rPr>
    </w:lvl>
    <w:lvl w:ilvl="1">
      <w:start w:val="5"/>
      <w:numFmt w:val="decimal"/>
      <w:lvlText w:val="%1.%2."/>
      <w:lvlJc w:val="left"/>
      <w:pPr>
        <w:ind w:left="906" w:hanging="480"/>
      </w:pPr>
      <w:rPr>
        <w:rFonts w:ascii="Times New Roman" w:hAnsi="Times New Roman" w:cs="Times New Roman" w:hint="default"/>
        <w:sz w:val="24"/>
      </w:rPr>
    </w:lvl>
    <w:lvl w:ilvl="2">
      <w:start w:val="1"/>
      <w:numFmt w:val="decimal"/>
      <w:lvlText w:val="%1.%2.%3."/>
      <w:lvlJc w:val="left"/>
      <w:pPr>
        <w:ind w:left="1572" w:hanging="720"/>
      </w:pPr>
      <w:rPr>
        <w:rFonts w:ascii="Times New Roman" w:hAnsi="Times New Roman" w:cs="Times New Roman" w:hint="default"/>
        <w:sz w:val="24"/>
      </w:rPr>
    </w:lvl>
    <w:lvl w:ilvl="3">
      <w:start w:val="1"/>
      <w:numFmt w:val="decimal"/>
      <w:lvlText w:val="%1.%2.%3.%4."/>
      <w:lvlJc w:val="left"/>
      <w:pPr>
        <w:ind w:left="1998" w:hanging="720"/>
      </w:pPr>
      <w:rPr>
        <w:rFonts w:ascii="Times New Roman" w:hAnsi="Times New Roman" w:cs="Times New Roman" w:hint="default"/>
        <w:sz w:val="24"/>
      </w:rPr>
    </w:lvl>
    <w:lvl w:ilvl="4">
      <w:start w:val="1"/>
      <w:numFmt w:val="decimal"/>
      <w:lvlText w:val="%1.%2.%3.%4.%5."/>
      <w:lvlJc w:val="left"/>
      <w:pPr>
        <w:ind w:left="2784" w:hanging="1080"/>
      </w:pPr>
      <w:rPr>
        <w:rFonts w:ascii="Times New Roman" w:hAnsi="Times New Roman" w:cs="Times New Roman" w:hint="default"/>
        <w:sz w:val="24"/>
      </w:rPr>
    </w:lvl>
    <w:lvl w:ilvl="5">
      <w:start w:val="1"/>
      <w:numFmt w:val="decimal"/>
      <w:lvlText w:val="%1.%2.%3.%4.%5.%6."/>
      <w:lvlJc w:val="left"/>
      <w:pPr>
        <w:ind w:left="3210" w:hanging="1080"/>
      </w:pPr>
      <w:rPr>
        <w:rFonts w:ascii="Times New Roman" w:hAnsi="Times New Roman" w:cs="Times New Roman" w:hint="default"/>
        <w:sz w:val="24"/>
      </w:rPr>
    </w:lvl>
    <w:lvl w:ilvl="6">
      <w:start w:val="1"/>
      <w:numFmt w:val="decimal"/>
      <w:lvlText w:val="%1.%2.%3.%4.%5.%6.%7."/>
      <w:lvlJc w:val="left"/>
      <w:pPr>
        <w:ind w:left="3996" w:hanging="1440"/>
      </w:pPr>
      <w:rPr>
        <w:rFonts w:ascii="Times New Roman" w:hAnsi="Times New Roman" w:cs="Times New Roman" w:hint="default"/>
        <w:sz w:val="24"/>
      </w:rPr>
    </w:lvl>
    <w:lvl w:ilvl="7">
      <w:start w:val="1"/>
      <w:numFmt w:val="decimal"/>
      <w:lvlText w:val="%1.%2.%3.%4.%5.%6.%7.%8."/>
      <w:lvlJc w:val="left"/>
      <w:pPr>
        <w:ind w:left="4422" w:hanging="1440"/>
      </w:pPr>
      <w:rPr>
        <w:rFonts w:ascii="Times New Roman" w:hAnsi="Times New Roman" w:cs="Times New Roman" w:hint="default"/>
        <w:sz w:val="24"/>
      </w:rPr>
    </w:lvl>
    <w:lvl w:ilvl="8">
      <w:start w:val="1"/>
      <w:numFmt w:val="decimal"/>
      <w:lvlText w:val="%1.%2.%3.%4.%5.%6.%7.%8.%9."/>
      <w:lvlJc w:val="left"/>
      <w:pPr>
        <w:ind w:left="5208" w:hanging="1800"/>
      </w:pPr>
      <w:rPr>
        <w:rFonts w:ascii="Times New Roman" w:hAnsi="Times New Roman" w:cs="Times New Roman" w:hint="default"/>
        <w:sz w:val="24"/>
      </w:rPr>
    </w:lvl>
  </w:abstractNum>
  <w:abstractNum w:abstractNumId="7" w15:restartNumberingAfterBreak="0">
    <w:nsid w:val="4606064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9600F99"/>
    <w:multiLevelType w:val="multilevel"/>
    <w:tmpl w:val="7AF80976"/>
    <w:lvl w:ilvl="0">
      <w:start w:val="11"/>
      <w:numFmt w:val="decimal"/>
      <w:lvlText w:val="%1."/>
      <w:lvlJc w:val="left"/>
      <w:pPr>
        <w:ind w:left="480" w:hanging="480"/>
      </w:pPr>
      <w:rPr>
        <w:rFonts w:hint="default"/>
        <w:b/>
        <w:bCs w:val="0"/>
        <w:color w:val="auto"/>
      </w:rPr>
    </w:lvl>
    <w:lvl w:ilvl="1">
      <w:start w:val="1"/>
      <w:numFmt w:val="decimal"/>
      <w:lvlText w:val="%1.%2."/>
      <w:lvlJc w:val="left"/>
      <w:pPr>
        <w:ind w:left="480" w:hanging="48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A464DB6"/>
    <w:multiLevelType w:val="multilevel"/>
    <w:tmpl w:val="268641C0"/>
    <w:lvl w:ilvl="0">
      <w:start w:val="1"/>
      <w:numFmt w:val="decimal"/>
      <w:lvlText w:val="%1."/>
      <w:lvlJc w:val="left"/>
      <w:pPr>
        <w:ind w:left="720" w:hanging="360"/>
      </w:pPr>
      <w:rPr>
        <w:b/>
        <w:bCs w:val="0"/>
        <w:color w:val="auto"/>
      </w:rPr>
    </w:lvl>
    <w:lvl w:ilvl="1">
      <w:start w:val="1"/>
      <w:numFmt w:val="decimal"/>
      <w:isLgl/>
      <w:lvlText w:val="%1.%2."/>
      <w:lvlJc w:val="left"/>
      <w:pPr>
        <w:ind w:left="644" w:hanging="360"/>
      </w:pPr>
      <w:rPr>
        <w:b w:val="0"/>
        <w:bCs w:val="0"/>
      </w:r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10" w15:restartNumberingAfterBreak="0">
    <w:nsid w:val="6D215E8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7AD6A9F"/>
    <w:multiLevelType w:val="multilevel"/>
    <w:tmpl w:val="5852DBA8"/>
    <w:lvl w:ilvl="0">
      <w:start w:val="1"/>
      <w:numFmt w:val="decimal"/>
      <w:lvlText w:val="%1."/>
      <w:lvlJc w:val="left"/>
      <w:pPr>
        <w:ind w:left="720" w:hanging="360"/>
      </w:pPr>
      <w:rPr>
        <w:rFonts w:ascii="Times New Roman" w:eastAsiaTheme="minorHAnsi" w:hAnsi="Times New Roman" w:cs="Times New Roman" w:hint="default"/>
        <w:sz w:val="24"/>
        <w:szCs w:val="24"/>
      </w:rPr>
    </w:lvl>
    <w:lvl w:ilvl="1">
      <w:start w:val="1"/>
      <w:numFmt w:val="decimal"/>
      <w:isLgl/>
      <w:lvlText w:val="%1.%2."/>
      <w:lvlJc w:val="left"/>
      <w:pPr>
        <w:ind w:left="1211" w:hanging="360"/>
      </w:pPr>
      <w:rPr>
        <w:rFonts w:hint="default"/>
        <w:b w:val="0"/>
        <w:bCs w:val="0"/>
        <w:color w:val="auto"/>
      </w:rPr>
    </w:lvl>
    <w:lvl w:ilvl="2">
      <w:start w:val="4"/>
      <w:numFmt w:val="decimal"/>
      <w:lvlText w:val="%3.1"/>
      <w:lvlJc w:val="left"/>
      <w:pPr>
        <w:ind w:left="1440" w:hanging="36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56514159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92259535">
    <w:abstractNumId w:val="4"/>
  </w:num>
  <w:num w:numId="3" w16cid:durableId="561061256">
    <w:abstractNumId w:val="8"/>
  </w:num>
  <w:num w:numId="4" w16cid:durableId="2145729917">
    <w:abstractNumId w:val="5"/>
  </w:num>
  <w:num w:numId="5" w16cid:durableId="826672011">
    <w:abstractNumId w:val="2"/>
  </w:num>
  <w:num w:numId="6" w16cid:durableId="30766607">
    <w:abstractNumId w:val="10"/>
  </w:num>
  <w:num w:numId="7" w16cid:durableId="1484276895">
    <w:abstractNumId w:val="7"/>
  </w:num>
  <w:num w:numId="8" w16cid:durableId="141240095">
    <w:abstractNumId w:val="6"/>
  </w:num>
  <w:num w:numId="9" w16cid:durableId="13581776">
    <w:abstractNumId w:val="3"/>
  </w:num>
  <w:num w:numId="10" w16cid:durableId="2067489218">
    <w:abstractNumId w:val="11"/>
  </w:num>
  <w:num w:numId="11" w16cid:durableId="378634056">
    <w:abstractNumId w:val="1"/>
  </w:num>
  <w:num w:numId="12" w16cid:durableId="1906837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1CB"/>
    <w:rsid w:val="00010468"/>
    <w:rsid w:val="0006417B"/>
    <w:rsid w:val="00064315"/>
    <w:rsid w:val="00131AF3"/>
    <w:rsid w:val="00137A76"/>
    <w:rsid w:val="00157460"/>
    <w:rsid w:val="00187202"/>
    <w:rsid w:val="0019289C"/>
    <w:rsid w:val="001A4379"/>
    <w:rsid w:val="001D384F"/>
    <w:rsid w:val="001D55E0"/>
    <w:rsid w:val="002804D4"/>
    <w:rsid w:val="002B4DE8"/>
    <w:rsid w:val="002E1840"/>
    <w:rsid w:val="00336ACA"/>
    <w:rsid w:val="003678A3"/>
    <w:rsid w:val="00385DB3"/>
    <w:rsid w:val="00386777"/>
    <w:rsid w:val="003B4CF2"/>
    <w:rsid w:val="003D71B7"/>
    <w:rsid w:val="004316E5"/>
    <w:rsid w:val="00465188"/>
    <w:rsid w:val="004D6178"/>
    <w:rsid w:val="004E57A3"/>
    <w:rsid w:val="00544FCE"/>
    <w:rsid w:val="0055294B"/>
    <w:rsid w:val="005819AD"/>
    <w:rsid w:val="005C0862"/>
    <w:rsid w:val="005E0676"/>
    <w:rsid w:val="006266F6"/>
    <w:rsid w:val="00651C10"/>
    <w:rsid w:val="00664A49"/>
    <w:rsid w:val="006C5E24"/>
    <w:rsid w:val="007069EF"/>
    <w:rsid w:val="00714903"/>
    <w:rsid w:val="00716D01"/>
    <w:rsid w:val="0072019A"/>
    <w:rsid w:val="007242FE"/>
    <w:rsid w:val="0073714E"/>
    <w:rsid w:val="007874B9"/>
    <w:rsid w:val="007B0894"/>
    <w:rsid w:val="007F70C7"/>
    <w:rsid w:val="00806376"/>
    <w:rsid w:val="00815A8E"/>
    <w:rsid w:val="00832D24"/>
    <w:rsid w:val="008378A9"/>
    <w:rsid w:val="00855C43"/>
    <w:rsid w:val="008D7A49"/>
    <w:rsid w:val="009541AC"/>
    <w:rsid w:val="00970AED"/>
    <w:rsid w:val="009F6B2D"/>
    <w:rsid w:val="00A2548D"/>
    <w:rsid w:val="00A5083D"/>
    <w:rsid w:val="00A92BF0"/>
    <w:rsid w:val="00AA26DD"/>
    <w:rsid w:val="00AB4725"/>
    <w:rsid w:val="00AC695B"/>
    <w:rsid w:val="00AC7BBD"/>
    <w:rsid w:val="00AD1672"/>
    <w:rsid w:val="00B05F18"/>
    <w:rsid w:val="00BA5656"/>
    <w:rsid w:val="00BD3245"/>
    <w:rsid w:val="00C56C37"/>
    <w:rsid w:val="00C6200B"/>
    <w:rsid w:val="00CA1E54"/>
    <w:rsid w:val="00D32067"/>
    <w:rsid w:val="00D751DB"/>
    <w:rsid w:val="00DA01CB"/>
    <w:rsid w:val="00DC6808"/>
    <w:rsid w:val="00DD14B9"/>
    <w:rsid w:val="00DE4FAF"/>
    <w:rsid w:val="00E07277"/>
    <w:rsid w:val="00E15D4E"/>
    <w:rsid w:val="00E73DB3"/>
    <w:rsid w:val="00E757F5"/>
    <w:rsid w:val="00EB1C18"/>
    <w:rsid w:val="00EC6030"/>
    <w:rsid w:val="00ED0520"/>
    <w:rsid w:val="00EE028C"/>
    <w:rsid w:val="00EE43E5"/>
    <w:rsid w:val="00F476EB"/>
    <w:rsid w:val="00F82FFD"/>
    <w:rsid w:val="00FA36F5"/>
    <w:rsid w:val="00FE3BC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CAF9B"/>
  <w15:chartTrackingRefBased/>
  <w15:docId w15:val="{79045BFD-A144-41FC-A730-9EF50AC1B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B4DE8"/>
  </w:style>
  <w:style w:type="paragraph" w:styleId="Virsraksts1">
    <w:name w:val="heading 1"/>
    <w:basedOn w:val="Parasts"/>
    <w:next w:val="Parasts"/>
    <w:link w:val="Virsraksts1Rakstz"/>
    <w:uiPriority w:val="9"/>
    <w:qFormat/>
    <w:rsid w:val="00DA01C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Virsraksts2">
    <w:name w:val="heading 2"/>
    <w:basedOn w:val="Parasts"/>
    <w:next w:val="Parasts"/>
    <w:link w:val="Virsraksts2Rakstz"/>
    <w:uiPriority w:val="9"/>
    <w:semiHidden/>
    <w:unhideWhenUsed/>
    <w:qFormat/>
    <w:rsid w:val="00DA01C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Virsraksts3">
    <w:name w:val="heading 3"/>
    <w:basedOn w:val="Parasts"/>
    <w:next w:val="Parasts"/>
    <w:link w:val="Virsraksts3Rakstz"/>
    <w:uiPriority w:val="9"/>
    <w:semiHidden/>
    <w:unhideWhenUsed/>
    <w:qFormat/>
    <w:rsid w:val="00DA01CB"/>
    <w:pPr>
      <w:keepNext/>
      <w:keepLines/>
      <w:spacing w:before="160" w:after="80"/>
      <w:outlineLvl w:val="2"/>
    </w:pPr>
    <w:rPr>
      <w:rFonts w:eastAsiaTheme="majorEastAsia" w:cstheme="majorBidi"/>
      <w:color w:val="2E74B5" w:themeColor="accent1" w:themeShade="BF"/>
      <w:sz w:val="28"/>
      <w:szCs w:val="28"/>
    </w:rPr>
  </w:style>
  <w:style w:type="paragraph" w:styleId="Virsraksts4">
    <w:name w:val="heading 4"/>
    <w:basedOn w:val="Parasts"/>
    <w:next w:val="Parasts"/>
    <w:link w:val="Virsraksts4Rakstz"/>
    <w:uiPriority w:val="9"/>
    <w:semiHidden/>
    <w:unhideWhenUsed/>
    <w:qFormat/>
    <w:rsid w:val="00DA01CB"/>
    <w:pPr>
      <w:keepNext/>
      <w:keepLines/>
      <w:spacing w:before="80" w:after="40"/>
      <w:outlineLvl w:val="3"/>
    </w:pPr>
    <w:rPr>
      <w:rFonts w:eastAsiaTheme="majorEastAsia" w:cstheme="majorBidi"/>
      <w:i/>
      <w:iCs/>
      <w:color w:val="2E74B5" w:themeColor="accent1" w:themeShade="BF"/>
    </w:rPr>
  </w:style>
  <w:style w:type="paragraph" w:styleId="Virsraksts5">
    <w:name w:val="heading 5"/>
    <w:basedOn w:val="Parasts"/>
    <w:next w:val="Parasts"/>
    <w:link w:val="Virsraksts5Rakstz"/>
    <w:uiPriority w:val="9"/>
    <w:semiHidden/>
    <w:unhideWhenUsed/>
    <w:qFormat/>
    <w:rsid w:val="00DA01CB"/>
    <w:pPr>
      <w:keepNext/>
      <w:keepLines/>
      <w:spacing w:before="80" w:after="40"/>
      <w:outlineLvl w:val="4"/>
    </w:pPr>
    <w:rPr>
      <w:rFonts w:eastAsiaTheme="majorEastAsia" w:cstheme="majorBidi"/>
      <w:color w:val="2E74B5" w:themeColor="accent1" w:themeShade="BF"/>
    </w:rPr>
  </w:style>
  <w:style w:type="paragraph" w:styleId="Virsraksts6">
    <w:name w:val="heading 6"/>
    <w:basedOn w:val="Parasts"/>
    <w:next w:val="Parasts"/>
    <w:link w:val="Virsraksts6Rakstz"/>
    <w:uiPriority w:val="9"/>
    <w:semiHidden/>
    <w:unhideWhenUsed/>
    <w:qFormat/>
    <w:rsid w:val="00DA01CB"/>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A01CB"/>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A01CB"/>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A01CB"/>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A01CB"/>
    <w:rPr>
      <w:rFonts w:asciiTheme="majorHAnsi" w:eastAsiaTheme="majorEastAsia" w:hAnsiTheme="majorHAnsi" w:cstheme="majorBidi"/>
      <w:color w:val="2E74B5" w:themeColor="accent1" w:themeShade="BF"/>
      <w:sz w:val="40"/>
      <w:szCs w:val="40"/>
    </w:rPr>
  </w:style>
  <w:style w:type="character" w:customStyle="1" w:styleId="Virsraksts2Rakstz">
    <w:name w:val="Virsraksts 2 Rakstz."/>
    <w:basedOn w:val="Noklusjumarindkopasfonts"/>
    <w:link w:val="Virsraksts2"/>
    <w:uiPriority w:val="9"/>
    <w:semiHidden/>
    <w:rsid w:val="00DA01CB"/>
    <w:rPr>
      <w:rFonts w:asciiTheme="majorHAnsi" w:eastAsiaTheme="majorEastAsia" w:hAnsiTheme="majorHAnsi" w:cstheme="majorBidi"/>
      <w:color w:val="2E74B5" w:themeColor="accent1" w:themeShade="BF"/>
      <w:sz w:val="32"/>
      <w:szCs w:val="32"/>
    </w:rPr>
  </w:style>
  <w:style w:type="character" w:customStyle="1" w:styleId="Virsraksts3Rakstz">
    <w:name w:val="Virsraksts 3 Rakstz."/>
    <w:basedOn w:val="Noklusjumarindkopasfonts"/>
    <w:link w:val="Virsraksts3"/>
    <w:uiPriority w:val="9"/>
    <w:semiHidden/>
    <w:rsid w:val="00DA01CB"/>
    <w:rPr>
      <w:rFonts w:eastAsiaTheme="majorEastAsia" w:cstheme="majorBidi"/>
      <w:color w:val="2E74B5" w:themeColor="accent1" w:themeShade="BF"/>
      <w:sz w:val="28"/>
      <w:szCs w:val="28"/>
    </w:rPr>
  </w:style>
  <w:style w:type="character" w:customStyle="1" w:styleId="Virsraksts4Rakstz">
    <w:name w:val="Virsraksts 4 Rakstz."/>
    <w:basedOn w:val="Noklusjumarindkopasfonts"/>
    <w:link w:val="Virsraksts4"/>
    <w:uiPriority w:val="9"/>
    <w:semiHidden/>
    <w:rsid w:val="00DA01CB"/>
    <w:rPr>
      <w:rFonts w:eastAsiaTheme="majorEastAsia" w:cstheme="majorBidi"/>
      <w:i/>
      <w:iCs/>
      <w:color w:val="2E74B5" w:themeColor="accent1" w:themeShade="BF"/>
    </w:rPr>
  </w:style>
  <w:style w:type="character" w:customStyle="1" w:styleId="Virsraksts5Rakstz">
    <w:name w:val="Virsraksts 5 Rakstz."/>
    <w:basedOn w:val="Noklusjumarindkopasfonts"/>
    <w:link w:val="Virsraksts5"/>
    <w:uiPriority w:val="9"/>
    <w:semiHidden/>
    <w:rsid w:val="00DA01CB"/>
    <w:rPr>
      <w:rFonts w:eastAsiaTheme="majorEastAsia" w:cstheme="majorBidi"/>
      <w:color w:val="2E74B5" w:themeColor="accent1" w:themeShade="BF"/>
    </w:rPr>
  </w:style>
  <w:style w:type="character" w:customStyle="1" w:styleId="Virsraksts6Rakstz">
    <w:name w:val="Virsraksts 6 Rakstz."/>
    <w:basedOn w:val="Noklusjumarindkopasfonts"/>
    <w:link w:val="Virsraksts6"/>
    <w:uiPriority w:val="9"/>
    <w:semiHidden/>
    <w:rsid w:val="00DA01C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A01C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A01C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A01C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A01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A01C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A01C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A01C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A01C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A01CB"/>
    <w:rPr>
      <w:i/>
      <w:iCs/>
      <w:color w:val="404040" w:themeColor="text1" w:themeTint="BF"/>
    </w:rPr>
  </w:style>
  <w:style w:type="paragraph" w:styleId="Sarakstarindkopa">
    <w:name w:val="List Paragraph"/>
    <w:aliases w:val="H&amp;P List Paragraph,2,Strip,Normal bullet 2,Bullet list,Syle 1,Saistīto dokumentu saraksts,List Paragraph1,Numurets,Virsraksti,PPS_Bullet,Numbered Para 1,Dot pt,No Spacing1,List Paragraph Char Char Char,Indicator Text,Bullet Points,syle"/>
    <w:basedOn w:val="Parasts"/>
    <w:link w:val="SarakstarindkopaRakstz"/>
    <w:uiPriority w:val="34"/>
    <w:qFormat/>
    <w:rsid w:val="00DA01CB"/>
    <w:pPr>
      <w:ind w:left="720"/>
      <w:contextualSpacing/>
    </w:pPr>
  </w:style>
  <w:style w:type="character" w:styleId="Intensvsizclums">
    <w:name w:val="Intense Emphasis"/>
    <w:basedOn w:val="Noklusjumarindkopasfonts"/>
    <w:uiPriority w:val="21"/>
    <w:qFormat/>
    <w:rsid w:val="00DA01CB"/>
    <w:rPr>
      <w:i/>
      <w:iCs/>
      <w:color w:val="2E74B5" w:themeColor="accent1" w:themeShade="BF"/>
    </w:rPr>
  </w:style>
  <w:style w:type="paragraph" w:styleId="Intensvscitts">
    <w:name w:val="Intense Quote"/>
    <w:basedOn w:val="Parasts"/>
    <w:next w:val="Parasts"/>
    <w:link w:val="IntensvscittsRakstz"/>
    <w:uiPriority w:val="30"/>
    <w:qFormat/>
    <w:rsid w:val="00DA01C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vscittsRakstz">
    <w:name w:val="Intensīvs citāts Rakstz."/>
    <w:basedOn w:val="Noklusjumarindkopasfonts"/>
    <w:link w:val="Intensvscitts"/>
    <w:uiPriority w:val="30"/>
    <w:rsid w:val="00DA01CB"/>
    <w:rPr>
      <w:i/>
      <w:iCs/>
      <w:color w:val="2E74B5" w:themeColor="accent1" w:themeShade="BF"/>
    </w:rPr>
  </w:style>
  <w:style w:type="character" w:styleId="Intensvaatsauce">
    <w:name w:val="Intense Reference"/>
    <w:basedOn w:val="Noklusjumarindkopasfonts"/>
    <w:uiPriority w:val="32"/>
    <w:qFormat/>
    <w:rsid w:val="00DA01CB"/>
    <w:rPr>
      <w:b/>
      <w:bCs/>
      <w:smallCaps/>
      <w:color w:val="2E74B5" w:themeColor="accent1" w:themeShade="BF"/>
      <w:spacing w:val="5"/>
    </w:rPr>
  </w:style>
  <w:style w:type="character" w:styleId="Hipersaite">
    <w:name w:val="Hyperlink"/>
    <w:uiPriority w:val="99"/>
    <w:unhideWhenUsed/>
    <w:rsid w:val="00DA01CB"/>
    <w:rPr>
      <w:color w:val="0000FF"/>
      <w:u w:val="single"/>
    </w:rPr>
  </w:style>
  <w:style w:type="table" w:customStyle="1" w:styleId="Reatabula1">
    <w:name w:val="Režģa tabula1"/>
    <w:basedOn w:val="Parastatabula"/>
    <w:next w:val="Reatabula"/>
    <w:rsid w:val="00DA01CB"/>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rsid w:val="00DA01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3B4CF2"/>
    <w:rPr>
      <w:color w:val="954F72" w:themeColor="followedHyperlink"/>
      <w:u w:val="single"/>
    </w:rPr>
  </w:style>
  <w:style w:type="character" w:styleId="Neatrisintapieminana">
    <w:name w:val="Unresolved Mention"/>
    <w:basedOn w:val="Noklusjumarindkopasfonts"/>
    <w:uiPriority w:val="99"/>
    <w:semiHidden/>
    <w:unhideWhenUsed/>
    <w:rsid w:val="003B4CF2"/>
    <w:rPr>
      <w:color w:val="605E5C"/>
      <w:shd w:val="clear" w:color="auto" w:fill="E1DFDD"/>
    </w:rPr>
  </w:style>
  <w:style w:type="paragraph" w:styleId="Galvene">
    <w:name w:val="header"/>
    <w:basedOn w:val="Parasts"/>
    <w:link w:val="GalveneRakstz"/>
    <w:uiPriority w:val="99"/>
    <w:unhideWhenUsed/>
    <w:rsid w:val="003B4CF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B4CF2"/>
  </w:style>
  <w:style w:type="paragraph" w:styleId="Kjene">
    <w:name w:val="footer"/>
    <w:basedOn w:val="Parasts"/>
    <w:link w:val="KjeneRakstz"/>
    <w:uiPriority w:val="99"/>
    <w:unhideWhenUsed/>
    <w:rsid w:val="003B4CF2"/>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B4CF2"/>
  </w:style>
  <w:style w:type="character" w:customStyle="1" w:styleId="SarakstarindkopaRakstz">
    <w:name w:val="Saraksta rindkopa Rakstz."/>
    <w:aliases w:val="H&amp;P List Paragraph Rakstz.,2 Rakstz.,Strip Rakstz.,Normal bullet 2 Rakstz.,Bullet list Rakstz.,Syle 1 Rakstz.,Saistīto dokumentu saraksts Rakstz.,List Paragraph1 Rakstz.,Numurets Rakstz.,Virsraksti Rakstz.,PPS_Bullet Rakstz."/>
    <w:link w:val="Sarakstarindkopa"/>
    <w:uiPriority w:val="34"/>
    <w:qFormat/>
    <w:locked/>
    <w:rsid w:val="00B05F18"/>
  </w:style>
  <w:style w:type="table" w:customStyle="1" w:styleId="Reatabula2">
    <w:name w:val="Režģa tabula2"/>
    <w:basedOn w:val="Parastatabula"/>
    <w:next w:val="Reatabula"/>
    <w:rsid w:val="00970AE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rsid w:val="001D384F"/>
    <w:pPr>
      <w:spacing w:after="0" w:line="240" w:lineRule="auto"/>
    </w:pPr>
    <w:rPr>
      <w:rFonts w:ascii="Times New Roman" w:eastAsia="Times New Roman" w:hAnsi="Times New Roman" w:cs="Times New Roman"/>
      <w:kern w:val="0"/>
      <w:sz w:val="20"/>
      <w:szCs w:val="20"/>
      <w:lang w:eastAsia="lv-LV"/>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is.gov.lv/EKEIS/Supplier/Procurement/14787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3</Pages>
  <Words>3840</Words>
  <Characters>2190</Characters>
  <Application>Microsoft Office Word</Application>
  <DocSecurity>0</DocSecurity>
  <Lines>18</Lines>
  <Paragraphs>12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45</cp:revision>
  <cp:lastPrinted>2025-08-27T07:05:00Z</cp:lastPrinted>
  <dcterms:created xsi:type="dcterms:W3CDTF">2025-08-15T08:14:00Z</dcterms:created>
  <dcterms:modified xsi:type="dcterms:W3CDTF">2026-01-14T08:06:00Z</dcterms:modified>
</cp:coreProperties>
</file>