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7EA60" w14:textId="08991E02" w:rsidR="00830225" w:rsidRPr="00E42EB7" w:rsidRDefault="00E42EB7" w:rsidP="00E42EB7">
      <w:pPr>
        <w:pStyle w:val="NormalWeb"/>
        <w:spacing w:before="0" w:beforeAutospacing="0" w:after="0" w:afterAutospacing="0" w:line="276" w:lineRule="auto"/>
        <w:jc w:val="center"/>
        <w:textAlignment w:val="baseline"/>
        <w:rPr>
          <w:b/>
        </w:rPr>
      </w:pPr>
      <w:r>
        <w:rPr>
          <w:b/>
        </w:rPr>
        <w:t>I</w:t>
      </w:r>
      <w:r w:rsidR="00830225" w:rsidRPr="00E42EB7">
        <w:rPr>
          <w:b/>
        </w:rPr>
        <w:t>epirkuma komisijas sniegtā</w:t>
      </w:r>
      <w:r w:rsidR="00595232" w:rsidRPr="00E42EB7">
        <w:rPr>
          <w:b/>
        </w:rPr>
        <w:t>s</w:t>
      </w:r>
      <w:r w:rsidR="00830225" w:rsidRPr="00E42EB7">
        <w:rPr>
          <w:b/>
        </w:rPr>
        <w:t xml:space="preserve"> atbilde</w:t>
      </w:r>
      <w:r w:rsidR="00595232" w:rsidRPr="00E42EB7">
        <w:rPr>
          <w:b/>
        </w:rPr>
        <w:t>s</w:t>
      </w:r>
      <w:r w:rsidR="00830225" w:rsidRPr="00E42EB7">
        <w:rPr>
          <w:b/>
        </w:rPr>
        <w:t xml:space="preserve"> uz ieinteresēt</w:t>
      </w:r>
      <w:r w:rsidR="005E1FED" w:rsidRPr="00E42EB7">
        <w:rPr>
          <w:b/>
        </w:rPr>
        <w:t>ā</w:t>
      </w:r>
      <w:r w:rsidR="00830225" w:rsidRPr="00E42EB7">
        <w:rPr>
          <w:b/>
        </w:rPr>
        <w:t xml:space="preserve"> piegādātāj</w:t>
      </w:r>
      <w:r w:rsidR="005E1FED" w:rsidRPr="00E42EB7">
        <w:rPr>
          <w:b/>
        </w:rPr>
        <w:t>a</w:t>
      </w:r>
    </w:p>
    <w:p w14:paraId="28A7319A" w14:textId="10208E0D" w:rsidR="00830225" w:rsidRPr="00E42EB7" w:rsidRDefault="00830225" w:rsidP="00E42EB7">
      <w:pPr>
        <w:pStyle w:val="NormalWeb"/>
        <w:spacing w:before="0" w:beforeAutospacing="0" w:after="0" w:afterAutospacing="0" w:line="276" w:lineRule="auto"/>
        <w:jc w:val="center"/>
        <w:textAlignment w:val="baseline"/>
        <w:rPr>
          <w:b/>
        </w:rPr>
      </w:pPr>
      <w:r w:rsidRPr="00E42EB7">
        <w:rPr>
          <w:b/>
        </w:rPr>
        <w:t>jautājum</w:t>
      </w:r>
      <w:r w:rsidR="00595232" w:rsidRPr="00E42EB7">
        <w:rPr>
          <w:b/>
        </w:rPr>
        <w:t>iem</w:t>
      </w:r>
      <w:r w:rsidRPr="00E42EB7">
        <w:rPr>
          <w:b/>
        </w:rPr>
        <w:t xml:space="preserve"> </w:t>
      </w:r>
      <w:r w:rsidR="000B18DC" w:rsidRPr="00E42EB7">
        <w:rPr>
          <w:b/>
        </w:rPr>
        <w:t>atklātā konkursā</w:t>
      </w:r>
    </w:p>
    <w:p w14:paraId="3F3328C9" w14:textId="5D5218F0" w:rsidR="004E01E1" w:rsidRPr="00E42EB7" w:rsidRDefault="00830225" w:rsidP="00E42EB7">
      <w:pPr>
        <w:spacing w:after="0" w:line="276" w:lineRule="auto"/>
        <w:jc w:val="center"/>
        <w:rPr>
          <w:rFonts w:ascii="Times New Roman" w:eastAsia="Times New Roman" w:hAnsi="Times New Roman" w:cs="Times New Roman"/>
          <w:b/>
          <w:sz w:val="24"/>
          <w:szCs w:val="24"/>
          <w:lang w:val="lv-LV" w:eastAsia="lv-LV"/>
        </w:rPr>
      </w:pPr>
      <w:r w:rsidRPr="00E42EB7">
        <w:rPr>
          <w:rFonts w:ascii="Times New Roman" w:eastAsia="Times New Roman" w:hAnsi="Times New Roman" w:cs="Times New Roman"/>
          <w:b/>
          <w:sz w:val="24"/>
          <w:szCs w:val="24"/>
          <w:lang w:val="lv-LV" w:eastAsia="lv-LV"/>
        </w:rPr>
        <w:t>“</w:t>
      </w:r>
      <w:r w:rsidR="003B5E47" w:rsidRPr="00E42EB7">
        <w:rPr>
          <w:rFonts w:ascii="Times New Roman" w:hAnsi="Times New Roman" w:cs="Times New Roman"/>
          <w:b/>
          <w:iCs/>
          <w:sz w:val="24"/>
          <w:szCs w:val="24"/>
          <w:lang w:val="lv-LV"/>
        </w:rPr>
        <w:t>Speciāli aprīkota kravas furgona/mikroautobusa iegāde</w:t>
      </w:r>
      <w:r w:rsidRPr="00E42EB7">
        <w:rPr>
          <w:rFonts w:ascii="Times New Roman" w:eastAsia="Times New Roman" w:hAnsi="Times New Roman" w:cs="Times New Roman"/>
          <w:b/>
          <w:sz w:val="24"/>
          <w:szCs w:val="24"/>
          <w:lang w:val="lv-LV" w:eastAsia="lv-LV"/>
        </w:rPr>
        <w:t>”</w:t>
      </w:r>
    </w:p>
    <w:p w14:paraId="4E1A99B1" w14:textId="13BFE405" w:rsidR="00830225" w:rsidRPr="00E42EB7" w:rsidRDefault="00830225" w:rsidP="00E42EB7">
      <w:pPr>
        <w:spacing w:after="0" w:line="276" w:lineRule="auto"/>
        <w:jc w:val="center"/>
        <w:rPr>
          <w:rFonts w:ascii="Times New Roman" w:eastAsia="Times New Roman" w:hAnsi="Times New Roman" w:cs="Times New Roman"/>
          <w:b/>
          <w:bCs/>
          <w:sz w:val="24"/>
          <w:szCs w:val="24"/>
          <w:lang w:val="lv-LV" w:eastAsia="lv-LV"/>
        </w:rPr>
      </w:pPr>
      <w:r w:rsidRPr="00E42EB7">
        <w:rPr>
          <w:rFonts w:ascii="Times New Roman" w:eastAsia="Times New Roman" w:hAnsi="Times New Roman" w:cs="Times New Roman"/>
          <w:b/>
          <w:bCs/>
          <w:sz w:val="24"/>
          <w:szCs w:val="24"/>
          <w:lang w:val="lv-LV" w:eastAsia="lv-LV"/>
        </w:rPr>
        <w:t>(identifikācijas Nr. </w:t>
      </w:r>
      <w:r w:rsidR="000B18DC" w:rsidRPr="00E42EB7">
        <w:rPr>
          <w:rFonts w:ascii="Times New Roman" w:eastAsia="Times New Roman" w:hAnsi="Times New Roman" w:cs="Times New Roman"/>
          <w:b/>
          <w:sz w:val="24"/>
          <w:szCs w:val="24"/>
          <w:lang w:val="lv-LV" w:eastAsia="lv-LV"/>
        </w:rPr>
        <w:t>VALIC 202</w:t>
      </w:r>
      <w:r w:rsidR="004065CE" w:rsidRPr="00E42EB7">
        <w:rPr>
          <w:rFonts w:ascii="Times New Roman" w:eastAsia="Times New Roman" w:hAnsi="Times New Roman" w:cs="Times New Roman"/>
          <w:b/>
          <w:sz w:val="24"/>
          <w:szCs w:val="24"/>
          <w:lang w:val="lv-LV" w:eastAsia="lv-LV"/>
        </w:rPr>
        <w:t>4</w:t>
      </w:r>
      <w:r w:rsidR="000B18DC" w:rsidRPr="00E42EB7">
        <w:rPr>
          <w:rFonts w:ascii="Times New Roman" w:eastAsia="Times New Roman" w:hAnsi="Times New Roman" w:cs="Times New Roman"/>
          <w:b/>
          <w:sz w:val="24"/>
          <w:szCs w:val="24"/>
          <w:lang w:val="lv-LV" w:eastAsia="lv-LV"/>
        </w:rPr>
        <w:t>/0</w:t>
      </w:r>
      <w:r w:rsidR="004065CE" w:rsidRPr="00E42EB7">
        <w:rPr>
          <w:rFonts w:ascii="Times New Roman" w:eastAsia="Times New Roman" w:hAnsi="Times New Roman" w:cs="Times New Roman"/>
          <w:b/>
          <w:sz w:val="24"/>
          <w:szCs w:val="24"/>
          <w:lang w:val="lv-LV" w:eastAsia="lv-LV"/>
        </w:rPr>
        <w:t>9</w:t>
      </w:r>
      <w:r w:rsidR="003B5E47" w:rsidRPr="00E42EB7">
        <w:rPr>
          <w:rFonts w:ascii="Times New Roman" w:eastAsia="Times New Roman" w:hAnsi="Times New Roman" w:cs="Times New Roman"/>
          <w:b/>
          <w:sz w:val="24"/>
          <w:szCs w:val="24"/>
          <w:lang w:val="lv-LV" w:eastAsia="lv-LV"/>
        </w:rPr>
        <w:t>0</w:t>
      </w:r>
      <w:r w:rsidR="000B18DC" w:rsidRPr="00E42EB7">
        <w:rPr>
          <w:rFonts w:ascii="Times New Roman" w:eastAsia="Times New Roman" w:hAnsi="Times New Roman" w:cs="Times New Roman"/>
          <w:b/>
          <w:sz w:val="24"/>
          <w:szCs w:val="24"/>
          <w:lang w:val="lv-LV" w:eastAsia="lv-LV"/>
        </w:rPr>
        <w:t>/TN-P-AK</w:t>
      </w:r>
      <w:r w:rsidRPr="00E42EB7">
        <w:rPr>
          <w:rFonts w:ascii="Times New Roman" w:eastAsia="Times New Roman" w:hAnsi="Times New Roman" w:cs="Times New Roman"/>
          <w:b/>
          <w:sz w:val="24"/>
          <w:szCs w:val="24"/>
          <w:lang w:val="lv-LV" w:eastAsia="lv-LV"/>
        </w:rPr>
        <w:t>)</w:t>
      </w:r>
    </w:p>
    <w:p w14:paraId="7C82F557" w14:textId="77777777" w:rsidR="009D4C0A" w:rsidRPr="00E42EB7" w:rsidRDefault="009D4C0A" w:rsidP="00E42EB7">
      <w:pPr>
        <w:spacing w:after="0" w:line="276" w:lineRule="auto"/>
        <w:jc w:val="both"/>
        <w:rPr>
          <w:rFonts w:ascii="Times New Roman" w:eastAsia="Calibri" w:hAnsi="Times New Roman" w:cs="Times New Roman"/>
          <w:sz w:val="24"/>
          <w:szCs w:val="24"/>
          <w:lang w:val="lv-LV"/>
        </w:rPr>
      </w:pPr>
    </w:p>
    <w:p w14:paraId="470B020B" w14:textId="77777777" w:rsidR="009D4C0A" w:rsidRPr="00324691" w:rsidRDefault="009D4C0A" w:rsidP="00324691">
      <w:pPr>
        <w:spacing w:after="0"/>
        <w:jc w:val="both"/>
        <w:rPr>
          <w:rFonts w:ascii="Times New Roman" w:hAnsi="Times New Roman" w:cs="Times New Roman"/>
          <w:b/>
          <w:bCs/>
          <w:sz w:val="24"/>
          <w:szCs w:val="24"/>
          <w:lang w:val="lv-LV"/>
        </w:rPr>
      </w:pPr>
      <w:bookmarkStart w:id="0" w:name="_Hlk221014541"/>
      <w:r w:rsidRPr="00324691">
        <w:rPr>
          <w:rFonts w:ascii="Times New Roman" w:hAnsi="Times New Roman" w:cs="Times New Roman"/>
          <w:b/>
          <w:bCs/>
          <w:sz w:val="24"/>
          <w:szCs w:val="24"/>
          <w:lang w:val="lv-LV"/>
        </w:rPr>
        <w:t>Jautājums:</w:t>
      </w:r>
    </w:p>
    <w:bookmarkEnd w:id="0"/>
    <w:p w14:paraId="51779E8A" w14:textId="41432EF7" w:rsidR="00E42EB7" w:rsidRDefault="00324691" w:rsidP="00E42EB7">
      <w:pPr>
        <w:spacing w:after="0" w:line="276" w:lineRule="auto"/>
        <w:ind w:firstLine="720"/>
        <w:jc w:val="both"/>
        <w:rPr>
          <w:rFonts w:ascii="Times New Roman" w:eastAsia="Calibri" w:hAnsi="Times New Roman" w:cs="Times New Roman"/>
          <w:sz w:val="24"/>
          <w:szCs w:val="24"/>
          <w:lang w:val="lv-LV"/>
        </w:rPr>
      </w:pPr>
      <w:r w:rsidRPr="00324691">
        <w:rPr>
          <w:rFonts w:ascii="Times New Roman" w:eastAsia="Calibri" w:hAnsi="Times New Roman" w:cs="Times New Roman"/>
          <w:sz w:val="24"/>
          <w:szCs w:val="24"/>
          <w:lang w:val="lv-LV"/>
        </w:rPr>
        <w:t>Vai varam lūgt pagarināt iesniegšanas termiņu par vienu nedēļu – līdz 13.03.2026? Sakarā ar nepieciešamo CSDD noteikumu pārbaudi – dažu dokumentu iegūšana prasa vairāk laika, nekā bija plānots. Papildu nedēļa mums sniegs vairāk iespēju nodrošināt labāko piedāvājumu un tehnisko ekspertīzi interjera jomā.</w:t>
      </w:r>
    </w:p>
    <w:p w14:paraId="496DA2C8" w14:textId="77777777" w:rsidR="00324691" w:rsidRPr="00E42EB7" w:rsidRDefault="00324691" w:rsidP="00E42EB7">
      <w:pPr>
        <w:spacing w:after="0" w:line="276" w:lineRule="auto"/>
        <w:ind w:firstLine="720"/>
        <w:jc w:val="both"/>
        <w:rPr>
          <w:rFonts w:ascii="Times New Roman" w:hAnsi="Times New Roman" w:cs="Times New Roman"/>
          <w:b/>
          <w:bCs/>
          <w:sz w:val="24"/>
          <w:szCs w:val="24"/>
          <w:lang w:val="lv-LV"/>
        </w:rPr>
      </w:pPr>
    </w:p>
    <w:p w14:paraId="3A279D01" w14:textId="49B7E95F" w:rsidR="009D4C0A" w:rsidRPr="00E42EB7" w:rsidRDefault="009D4C0A" w:rsidP="00E42EB7">
      <w:pPr>
        <w:spacing w:after="0" w:line="276" w:lineRule="auto"/>
        <w:jc w:val="both"/>
        <w:rPr>
          <w:rFonts w:ascii="Times New Roman" w:hAnsi="Times New Roman" w:cs="Times New Roman"/>
          <w:b/>
          <w:bCs/>
          <w:sz w:val="24"/>
          <w:szCs w:val="24"/>
          <w:lang w:val="lv-LV"/>
        </w:rPr>
      </w:pPr>
      <w:r w:rsidRPr="00E42EB7">
        <w:rPr>
          <w:rFonts w:ascii="Times New Roman" w:hAnsi="Times New Roman" w:cs="Times New Roman"/>
          <w:b/>
          <w:bCs/>
          <w:sz w:val="24"/>
          <w:szCs w:val="24"/>
          <w:lang w:val="lv-LV"/>
        </w:rPr>
        <w:t>Atbilde:</w:t>
      </w:r>
    </w:p>
    <w:p w14:paraId="2BBE1EA1" w14:textId="08DF624E" w:rsidR="009D4C0A" w:rsidRDefault="00324691" w:rsidP="00324691">
      <w:pPr>
        <w:spacing w:after="0" w:line="276" w:lineRule="auto"/>
        <w:ind w:firstLine="720"/>
        <w:jc w:val="both"/>
        <w:rPr>
          <w:rFonts w:ascii="Times New Roman" w:eastAsia="Calibri" w:hAnsi="Times New Roman" w:cs="Times New Roman"/>
          <w:sz w:val="24"/>
          <w:szCs w:val="24"/>
          <w:lang w:val="lv-LV"/>
        </w:rPr>
      </w:pPr>
      <w:r w:rsidRPr="00324691">
        <w:rPr>
          <w:rFonts w:ascii="Times New Roman" w:eastAsia="Calibri" w:hAnsi="Times New Roman" w:cs="Times New Roman"/>
          <w:sz w:val="24"/>
          <w:szCs w:val="24"/>
          <w:lang w:val="lv-LV"/>
        </w:rPr>
        <w:t xml:space="preserve">Ieinteresētajiem piegādātājiem atklāta konkursa nosacījumi ir zināmi, līdz ar iepirkuma procedūras izsludināšanu. Pasūtītājs noteica piedāvājuma iesniegšanas termiņu saskaņā ar Publisko iepirkumu likuma (turpmāk – PIL) 35. panta pirmo daļu, ņemot vērā iespējamā iepirkuma līguma sarežģītības pakāpi, kā arī saskaņā ar PIL 18. panta otro </w:t>
      </w:r>
      <w:proofErr w:type="spellStart"/>
      <w:r w:rsidRPr="00324691">
        <w:rPr>
          <w:rFonts w:ascii="Times New Roman" w:eastAsia="Calibri" w:hAnsi="Times New Roman" w:cs="Times New Roman"/>
          <w:sz w:val="24"/>
          <w:szCs w:val="24"/>
          <w:lang w:val="lv-LV"/>
        </w:rPr>
        <w:t>prim</w:t>
      </w:r>
      <w:proofErr w:type="spellEnd"/>
      <w:r w:rsidRPr="00324691">
        <w:rPr>
          <w:rFonts w:ascii="Times New Roman" w:eastAsia="Calibri" w:hAnsi="Times New Roman" w:cs="Times New Roman"/>
          <w:sz w:val="24"/>
          <w:szCs w:val="24"/>
          <w:lang w:val="lv-LV"/>
        </w:rPr>
        <w:t xml:space="preserve"> daļu laika periodā no 2025. gada 26. februāra līdz 2025. gada 12. martam tika rīkota apspriede, līdz ar to ieinteresētajam piegādātājam bija pietiekami daudz laika, lai pienācīgi sagatavotu un iesniegtu piedāvājumu. Piedāvājumu iesniegšanas termiņa pagarināšana pagarina piedāvājumu vērtēšanas gaitu un kavē lēmuma pieņemšanu, līdz ar to līguma slēgšanas tiesību piešķiršanu, kas savukārt ietekmētu pasūtītāju finanšu līdzekļu optimālu izmatošanu. Ņemot vērā iepriekš minēto, grozījumi atklāta konkursa nolikumā netiks veikti.</w:t>
      </w:r>
    </w:p>
    <w:p w14:paraId="7CCB0DC5" w14:textId="77777777" w:rsidR="00324691" w:rsidRPr="00E42EB7" w:rsidRDefault="00324691" w:rsidP="00324691">
      <w:pPr>
        <w:spacing w:after="0" w:line="276" w:lineRule="auto"/>
        <w:ind w:firstLine="720"/>
        <w:jc w:val="both"/>
        <w:rPr>
          <w:rFonts w:ascii="Times New Roman" w:eastAsia="Calibri" w:hAnsi="Times New Roman" w:cs="Times New Roman"/>
          <w:sz w:val="24"/>
          <w:szCs w:val="24"/>
          <w:lang w:val="lv-LV"/>
        </w:rPr>
      </w:pPr>
    </w:p>
    <w:p w14:paraId="3D98D372" w14:textId="55D389D3" w:rsidR="009D4C0A" w:rsidRDefault="009D4C0A" w:rsidP="00E42EB7">
      <w:pPr>
        <w:spacing w:after="0" w:line="276" w:lineRule="auto"/>
        <w:ind w:right="55"/>
        <w:jc w:val="both"/>
        <w:rPr>
          <w:rFonts w:ascii="Times New Roman" w:eastAsia="Calibri" w:hAnsi="Times New Roman" w:cs="Times New Roman"/>
          <w:i/>
          <w:sz w:val="24"/>
          <w:szCs w:val="24"/>
          <w:lang w:val="lv-LV"/>
        </w:rPr>
      </w:pPr>
    </w:p>
    <w:p w14:paraId="2F5B52FF" w14:textId="5D8BD754" w:rsidR="00324691" w:rsidRDefault="00324691" w:rsidP="00E42EB7">
      <w:pPr>
        <w:spacing w:after="0" w:line="276" w:lineRule="auto"/>
        <w:ind w:right="55"/>
        <w:jc w:val="both"/>
        <w:rPr>
          <w:rFonts w:ascii="Times New Roman" w:eastAsia="Calibri" w:hAnsi="Times New Roman" w:cs="Times New Roman"/>
          <w:i/>
          <w:sz w:val="24"/>
          <w:szCs w:val="24"/>
          <w:lang w:val="lv-LV"/>
        </w:rPr>
      </w:pPr>
    </w:p>
    <w:p w14:paraId="58D0916C" w14:textId="5467C941" w:rsidR="00324691" w:rsidRDefault="00324691" w:rsidP="00E42EB7">
      <w:pPr>
        <w:spacing w:after="0" w:line="276" w:lineRule="auto"/>
        <w:ind w:right="55"/>
        <w:jc w:val="both"/>
        <w:rPr>
          <w:rFonts w:ascii="Times New Roman" w:eastAsia="Calibri" w:hAnsi="Times New Roman" w:cs="Times New Roman"/>
          <w:i/>
          <w:sz w:val="24"/>
          <w:szCs w:val="24"/>
          <w:lang w:val="lv-LV"/>
        </w:rPr>
      </w:pPr>
    </w:p>
    <w:p w14:paraId="2CA0A778" w14:textId="2A456CCE" w:rsidR="00324691" w:rsidRDefault="00324691" w:rsidP="00E42EB7">
      <w:pPr>
        <w:spacing w:after="0" w:line="276" w:lineRule="auto"/>
        <w:ind w:right="55"/>
        <w:jc w:val="both"/>
        <w:rPr>
          <w:rFonts w:ascii="Times New Roman" w:eastAsia="Calibri" w:hAnsi="Times New Roman" w:cs="Times New Roman"/>
          <w:i/>
          <w:sz w:val="24"/>
          <w:szCs w:val="24"/>
          <w:lang w:val="lv-LV"/>
        </w:rPr>
      </w:pPr>
    </w:p>
    <w:p w14:paraId="446BD5E1" w14:textId="77777777" w:rsidR="00324691" w:rsidRPr="00E42EB7" w:rsidRDefault="00324691" w:rsidP="00E42EB7">
      <w:pPr>
        <w:spacing w:after="0" w:line="276" w:lineRule="auto"/>
        <w:ind w:right="55"/>
        <w:jc w:val="both"/>
        <w:rPr>
          <w:rFonts w:ascii="Times New Roman" w:eastAsia="Calibri" w:hAnsi="Times New Roman" w:cs="Times New Roman"/>
          <w:i/>
          <w:sz w:val="24"/>
          <w:szCs w:val="24"/>
          <w:lang w:val="lv-LV"/>
        </w:rPr>
      </w:pPr>
    </w:p>
    <w:p w14:paraId="35ACC5F0" w14:textId="5178210F" w:rsidR="00AB68DC" w:rsidRPr="00E42EB7" w:rsidRDefault="00214376" w:rsidP="00E42EB7">
      <w:pPr>
        <w:spacing w:after="0" w:line="276" w:lineRule="auto"/>
        <w:ind w:right="55"/>
        <w:jc w:val="both"/>
        <w:rPr>
          <w:rFonts w:ascii="Times New Roman" w:hAnsi="Times New Roman" w:cs="Times New Roman"/>
          <w:bCs/>
          <w:sz w:val="24"/>
          <w:szCs w:val="24"/>
          <w:lang w:val="lv-LV"/>
        </w:rPr>
      </w:pPr>
      <w:r w:rsidRPr="00E42EB7">
        <w:rPr>
          <w:rFonts w:ascii="Times New Roman" w:eastAsia="Calibri" w:hAnsi="Times New Roman" w:cs="Times New Roman"/>
          <w:i/>
          <w:sz w:val="24"/>
          <w:szCs w:val="24"/>
          <w:lang w:val="lv-LV"/>
        </w:rPr>
        <w:t>Iepirkuma komisijas sniegtā</w:t>
      </w:r>
      <w:r w:rsidR="00595232" w:rsidRPr="00E42EB7">
        <w:rPr>
          <w:rFonts w:ascii="Times New Roman" w:eastAsia="Calibri" w:hAnsi="Times New Roman" w:cs="Times New Roman"/>
          <w:i/>
          <w:sz w:val="24"/>
          <w:szCs w:val="24"/>
          <w:lang w:val="lv-LV"/>
        </w:rPr>
        <w:t>s</w:t>
      </w:r>
      <w:r w:rsidRPr="00E42EB7">
        <w:rPr>
          <w:rFonts w:ascii="Times New Roman" w:eastAsia="Calibri" w:hAnsi="Times New Roman" w:cs="Times New Roman"/>
          <w:i/>
          <w:sz w:val="24"/>
          <w:szCs w:val="24"/>
          <w:lang w:val="lv-LV"/>
        </w:rPr>
        <w:t xml:space="preserve"> atbilde</w:t>
      </w:r>
      <w:r w:rsidR="00595232" w:rsidRPr="00E42EB7">
        <w:rPr>
          <w:rFonts w:ascii="Times New Roman" w:eastAsia="Calibri" w:hAnsi="Times New Roman" w:cs="Times New Roman"/>
          <w:i/>
          <w:sz w:val="24"/>
          <w:szCs w:val="24"/>
          <w:lang w:val="lv-LV"/>
        </w:rPr>
        <w:t>s</w:t>
      </w:r>
      <w:r w:rsidRPr="00E42EB7">
        <w:rPr>
          <w:rFonts w:ascii="Times New Roman" w:eastAsia="Calibri" w:hAnsi="Times New Roman" w:cs="Times New Roman"/>
          <w:i/>
          <w:sz w:val="24"/>
          <w:szCs w:val="24"/>
          <w:lang w:val="lv-LV"/>
        </w:rPr>
        <w:t xml:space="preserve"> ir neatņemama </w:t>
      </w:r>
      <w:r w:rsidR="000B18DC" w:rsidRPr="00E42EB7">
        <w:rPr>
          <w:rFonts w:ascii="Times New Roman" w:eastAsia="Calibri" w:hAnsi="Times New Roman" w:cs="Times New Roman"/>
          <w:i/>
          <w:sz w:val="24"/>
          <w:szCs w:val="24"/>
          <w:lang w:val="lv-LV"/>
        </w:rPr>
        <w:t>atklāta konkursa</w:t>
      </w:r>
      <w:r w:rsidRPr="00E42EB7">
        <w:rPr>
          <w:rFonts w:ascii="Times New Roman" w:eastAsia="Calibri" w:hAnsi="Times New Roman" w:cs="Times New Roman"/>
          <w:i/>
          <w:sz w:val="24"/>
          <w:szCs w:val="24"/>
          <w:lang w:val="lv-LV"/>
        </w:rPr>
        <w:t xml:space="preserve"> </w:t>
      </w:r>
      <w:r w:rsidRPr="00E42EB7">
        <w:rPr>
          <w:rFonts w:ascii="Times New Roman" w:hAnsi="Times New Roman" w:cs="Times New Roman"/>
          <w:i/>
          <w:sz w:val="24"/>
          <w:szCs w:val="24"/>
          <w:lang w:val="lv-LV"/>
        </w:rPr>
        <w:t>“</w:t>
      </w:r>
      <w:r w:rsidR="003B5E47" w:rsidRPr="00E42EB7">
        <w:rPr>
          <w:rFonts w:ascii="Times New Roman" w:eastAsia="Times New Roman" w:hAnsi="Times New Roman" w:cs="Times New Roman"/>
          <w:i/>
          <w:sz w:val="24"/>
          <w:szCs w:val="24"/>
          <w:lang w:val="lv-LV" w:eastAsia="lv-LV"/>
        </w:rPr>
        <w:t>Speciāli aprīkota kravas furgona/mikroautobusa iegāde</w:t>
      </w:r>
      <w:r w:rsidRPr="00E42EB7">
        <w:rPr>
          <w:rFonts w:ascii="Times New Roman" w:eastAsia="Times New Roman" w:hAnsi="Times New Roman" w:cs="Times New Roman"/>
          <w:i/>
          <w:sz w:val="24"/>
          <w:szCs w:val="24"/>
          <w:lang w:val="lv-LV" w:eastAsia="lv-LV"/>
        </w:rPr>
        <w:t>”,</w:t>
      </w:r>
      <w:r w:rsidR="00E42EB7">
        <w:rPr>
          <w:rFonts w:ascii="Times New Roman" w:eastAsia="Times New Roman" w:hAnsi="Times New Roman" w:cs="Times New Roman"/>
          <w:i/>
          <w:sz w:val="24"/>
          <w:szCs w:val="24"/>
          <w:lang w:val="lv-LV" w:eastAsia="lv-LV"/>
        </w:rPr>
        <w:t xml:space="preserve"> </w:t>
      </w:r>
      <w:r w:rsidRPr="00E42EB7">
        <w:rPr>
          <w:rFonts w:ascii="Times New Roman" w:eastAsia="Times New Roman" w:hAnsi="Times New Roman" w:cs="Times New Roman"/>
          <w:i/>
          <w:sz w:val="24"/>
          <w:szCs w:val="24"/>
          <w:lang w:val="lv-LV" w:eastAsia="lv-LV"/>
        </w:rPr>
        <w:t>identifikācijas Nr. </w:t>
      </w:r>
      <w:r w:rsidR="000B18DC" w:rsidRPr="00E42EB7">
        <w:rPr>
          <w:rFonts w:ascii="Times New Roman" w:eastAsia="Times New Roman" w:hAnsi="Times New Roman" w:cs="Times New Roman"/>
          <w:i/>
          <w:sz w:val="24"/>
          <w:szCs w:val="24"/>
          <w:lang w:val="lv-LV" w:eastAsia="lv-LV"/>
        </w:rPr>
        <w:t>VALIC 202</w:t>
      </w:r>
      <w:r w:rsidR="00FE5A18" w:rsidRPr="00E42EB7">
        <w:rPr>
          <w:rFonts w:ascii="Times New Roman" w:eastAsia="Times New Roman" w:hAnsi="Times New Roman" w:cs="Times New Roman"/>
          <w:i/>
          <w:sz w:val="24"/>
          <w:szCs w:val="24"/>
          <w:lang w:val="lv-LV" w:eastAsia="lv-LV"/>
        </w:rPr>
        <w:t>4</w:t>
      </w:r>
      <w:r w:rsidR="000B18DC" w:rsidRPr="00E42EB7">
        <w:rPr>
          <w:rFonts w:ascii="Times New Roman" w:eastAsia="Times New Roman" w:hAnsi="Times New Roman" w:cs="Times New Roman"/>
          <w:i/>
          <w:sz w:val="24"/>
          <w:szCs w:val="24"/>
          <w:lang w:val="lv-LV" w:eastAsia="lv-LV"/>
        </w:rPr>
        <w:t>/0</w:t>
      </w:r>
      <w:r w:rsidR="00FE5A18" w:rsidRPr="00E42EB7">
        <w:rPr>
          <w:rFonts w:ascii="Times New Roman" w:eastAsia="Times New Roman" w:hAnsi="Times New Roman" w:cs="Times New Roman"/>
          <w:i/>
          <w:sz w:val="24"/>
          <w:szCs w:val="24"/>
          <w:lang w:val="lv-LV" w:eastAsia="lv-LV"/>
        </w:rPr>
        <w:t>9</w:t>
      </w:r>
      <w:r w:rsidR="003B5E47" w:rsidRPr="00E42EB7">
        <w:rPr>
          <w:rFonts w:ascii="Times New Roman" w:eastAsia="Times New Roman" w:hAnsi="Times New Roman" w:cs="Times New Roman"/>
          <w:i/>
          <w:sz w:val="24"/>
          <w:szCs w:val="24"/>
          <w:lang w:val="lv-LV" w:eastAsia="lv-LV"/>
        </w:rPr>
        <w:t>0</w:t>
      </w:r>
      <w:r w:rsidR="000B18DC" w:rsidRPr="00E42EB7">
        <w:rPr>
          <w:rFonts w:ascii="Times New Roman" w:eastAsia="Times New Roman" w:hAnsi="Times New Roman" w:cs="Times New Roman"/>
          <w:i/>
          <w:sz w:val="24"/>
          <w:szCs w:val="24"/>
          <w:lang w:val="lv-LV" w:eastAsia="lv-LV"/>
        </w:rPr>
        <w:t>/TN-P-AK</w:t>
      </w:r>
      <w:r w:rsidRPr="00E42EB7">
        <w:rPr>
          <w:rFonts w:ascii="Times New Roman" w:hAnsi="Times New Roman" w:cs="Times New Roman"/>
          <w:i/>
          <w:sz w:val="24"/>
          <w:szCs w:val="24"/>
          <w:lang w:val="lv-LV"/>
        </w:rPr>
        <w:t xml:space="preserve">, </w:t>
      </w:r>
      <w:r w:rsidRPr="00E42EB7">
        <w:rPr>
          <w:rFonts w:ascii="Times New Roman" w:eastAsia="Calibri" w:hAnsi="Times New Roman" w:cs="Times New Roman"/>
          <w:i/>
          <w:sz w:val="24"/>
          <w:szCs w:val="24"/>
          <w:lang w:val="lv-LV"/>
        </w:rPr>
        <w:t>sastāvdaļa un ir saistoša visiem pretendentiem.</w:t>
      </w:r>
    </w:p>
    <w:sectPr w:rsidR="00AB68DC" w:rsidRPr="00E42EB7" w:rsidSect="0028440E">
      <w:footerReference w:type="default" r:id="rId8"/>
      <w:pgSz w:w="11906" w:h="16838"/>
      <w:pgMar w:top="1276" w:right="144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0CCC8" w14:textId="77777777" w:rsidR="001F42B0" w:rsidRDefault="001F42B0" w:rsidP="00831BB8">
      <w:pPr>
        <w:spacing w:after="0" w:line="240" w:lineRule="auto"/>
      </w:pPr>
      <w:r>
        <w:separator/>
      </w:r>
    </w:p>
  </w:endnote>
  <w:endnote w:type="continuationSeparator" w:id="0">
    <w:p w14:paraId="5EBC70F9" w14:textId="77777777" w:rsidR="001F42B0" w:rsidRDefault="001F42B0" w:rsidP="00831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892966649"/>
      <w:docPartObj>
        <w:docPartGallery w:val="Page Numbers (Bottom of Page)"/>
        <w:docPartUnique/>
      </w:docPartObj>
    </w:sdtPr>
    <w:sdtEndPr>
      <w:rPr>
        <w:noProof/>
      </w:rPr>
    </w:sdtEndPr>
    <w:sdtContent>
      <w:p w14:paraId="7447FFF1" w14:textId="7BA93764" w:rsidR="002C09C8" w:rsidRPr="002C09C8" w:rsidRDefault="002C09C8">
        <w:pPr>
          <w:pStyle w:val="Footer"/>
          <w:jc w:val="center"/>
          <w:rPr>
            <w:rFonts w:ascii="Times New Roman" w:hAnsi="Times New Roman" w:cs="Times New Roman"/>
          </w:rPr>
        </w:pPr>
        <w:r w:rsidRPr="002C09C8">
          <w:rPr>
            <w:rFonts w:ascii="Times New Roman" w:hAnsi="Times New Roman" w:cs="Times New Roman"/>
          </w:rPr>
          <w:fldChar w:fldCharType="begin"/>
        </w:r>
        <w:r w:rsidRPr="002C09C8">
          <w:rPr>
            <w:rFonts w:ascii="Times New Roman" w:hAnsi="Times New Roman" w:cs="Times New Roman"/>
          </w:rPr>
          <w:instrText xml:space="preserve"> PAGE   \* MERGEFORMAT </w:instrText>
        </w:r>
        <w:r w:rsidRPr="002C09C8">
          <w:rPr>
            <w:rFonts w:ascii="Times New Roman" w:hAnsi="Times New Roman" w:cs="Times New Roman"/>
          </w:rPr>
          <w:fldChar w:fldCharType="separate"/>
        </w:r>
        <w:r w:rsidRPr="002C09C8">
          <w:rPr>
            <w:rFonts w:ascii="Times New Roman" w:hAnsi="Times New Roman" w:cs="Times New Roman"/>
            <w:noProof/>
          </w:rPr>
          <w:t>2</w:t>
        </w:r>
        <w:r w:rsidRPr="002C09C8">
          <w:rPr>
            <w:rFonts w:ascii="Times New Roman" w:hAnsi="Times New Roman" w:cs="Times New Roman"/>
            <w:noProof/>
          </w:rPr>
          <w:fldChar w:fldCharType="end"/>
        </w:r>
      </w:p>
    </w:sdtContent>
  </w:sdt>
  <w:p w14:paraId="3F6B7B81" w14:textId="77777777" w:rsidR="002C09C8" w:rsidRPr="002C09C8" w:rsidRDefault="002C09C8">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0EAEE" w14:textId="77777777" w:rsidR="001F42B0" w:rsidRDefault="001F42B0" w:rsidP="00831BB8">
      <w:pPr>
        <w:spacing w:after="0" w:line="240" w:lineRule="auto"/>
      </w:pPr>
      <w:r>
        <w:separator/>
      </w:r>
    </w:p>
  </w:footnote>
  <w:footnote w:type="continuationSeparator" w:id="0">
    <w:p w14:paraId="3AEAC216" w14:textId="77777777" w:rsidR="001F42B0" w:rsidRDefault="001F42B0" w:rsidP="00831B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EA"/>
    <w:multiLevelType w:val="hybridMultilevel"/>
    <w:tmpl w:val="90D82F9E"/>
    <w:lvl w:ilvl="0" w:tplc="4BBCDD92">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77A94"/>
    <w:multiLevelType w:val="multilevel"/>
    <w:tmpl w:val="5B88D5C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221407BD"/>
    <w:multiLevelType w:val="hybridMultilevel"/>
    <w:tmpl w:val="C8B8D8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8405288"/>
    <w:multiLevelType w:val="hybridMultilevel"/>
    <w:tmpl w:val="A776E67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4F149A"/>
    <w:multiLevelType w:val="hybridMultilevel"/>
    <w:tmpl w:val="C7208B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EE3486B"/>
    <w:multiLevelType w:val="hybridMultilevel"/>
    <w:tmpl w:val="E70C762A"/>
    <w:lvl w:ilvl="0" w:tplc="E87C86D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05044A"/>
    <w:multiLevelType w:val="hybridMultilevel"/>
    <w:tmpl w:val="E1DEC5BA"/>
    <w:lvl w:ilvl="0" w:tplc="088C5C2E">
      <w:start w:val="400"/>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53E246A"/>
    <w:multiLevelType w:val="hybridMultilevel"/>
    <w:tmpl w:val="5AC0EBB4"/>
    <w:lvl w:ilvl="0" w:tplc="E87C86D4">
      <w:start w:val="1"/>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475A11D5"/>
    <w:multiLevelType w:val="hybridMultilevel"/>
    <w:tmpl w:val="FB6C18F6"/>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9324B3F"/>
    <w:multiLevelType w:val="multilevel"/>
    <w:tmpl w:val="F326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2412F2"/>
    <w:multiLevelType w:val="multilevel"/>
    <w:tmpl w:val="E666794A"/>
    <w:lvl w:ilvl="0">
      <w:start w:val="1"/>
      <w:numFmt w:val="decimal"/>
      <w:lvlText w:val="%1."/>
      <w:lvlJc w:val="left"/>
      <w:pPr>
        <w:ind w:left="720" w:hanging="360"/>
      </w:pPr>
      <w:rPr>
        <w:rFonts w:ascii="Times New Roman" w:hAnsi="Times New Roman" w:cs="Times New Roman" w:hint="default"/>
        <w:b/>
        <w:bCs w:val="0"/>
      </w:rPr>
    </w:lvl>
    <w:lvl w:ilvl="1">
      <w:start w:val="1"/>
      <w:numFmt w:val="decimal"/>
      <w:isLgl/>
      <w:lvlText w:val="%2."/>
      <w:lvlJc w:val="left"/>
      <w:pPr>
        <w:ind w:left="1074" w:hanging="360"/>
      </w:pPr>
      <w:rPr>
        <w:rFonts w:ascii="Times New Roman" w:eastAsia="Times New Roman" w:hAnsi="Times New Roman" w:cs="Times New Roman"/>
        <w:b w:val="0"/>
        <w:sz w:val="24"/>
        <w:szCs w:val="24"/>
      </w:rPr>
    </w:lvl>
    <w:lvl w:ilvl="2">
      <w:start w:val="1"/>
      <w:numFmt w:val="decimal"/>
      <w:isLgl/>
      <w:lvlText w:val="%1.%2.%3."/>
      <w:lvlJc w:val="left"/>
      <w:pPr>
        <w:ind w:left="2139" w:hanging="720"/>
      </w:pPr>
      <w:rPr>
        <w:rFonts w:hint="default"/>
        <w:b w:val="0"/>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11" w15:restartNumberingAfterBreak="0">
    <w:nsid w:val="623E31F2"/>
    <w:multiLevelType w:val="hybridMultilevel"/>
    <w:tmpl w:val="52947B7A"/>
    <w:lvl w:ilvl="0" w:tplc="6DE8E012">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68FD774E"/>
    <w:multiLevelType w:val="multilevel"/>
    <w:tmpl w:val="7B86303A"/>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9495211"/>
    <w:multiLevelType w:val="hybridMultilevel"/>
    <w:tmpl w:val="5D96A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6A07FD"/>
    <w:multiLevelType w:val="hybridMultilevel"/>
    <w:tmpl w:val="FD506AB4"/>
    <w:lvl w:ilvl="0" w:tplc="E77AD0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430"/>
          </w:tabs>
          <w:ind w:left="1430"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1"/>
  </w:num>
  <w:num w:numId="3">
    <w:abstractNumId w:val="6"/>
  </w:num>
  <w:num w:numId="4">
    <w:abstractNumId w:val="0"/>
  </w:num>
  <w:num w:numId="5">
    <w:abstractNumId w:val="4"/>
  </w:num>
  <w:num w:numId="6">
    <w:abstractNumId w:val="14"/>
  </w:num>
  <w:num w:numId="7">
    <w:abstractNumId w:val="2"/>
  </w:num>
  <w:num w:numId="8">
    <w:abstractNumId w:val="10"/>
  </w:num>
  <w:num w:numId="9">
    <w:abstractNumId w:val="8"/>
  </w:num>
  <w:num w:numId="10">
    <w:abstractNumId w:val="13"/>
  </w:num>
  <w:num w:numId="11">
    <w:abstractNumId w:val="7"/>
  </w:num>
  <w:num w:numId="12">
    <w:abstractNumId w:val="3"/>
  </w:num>
  <w:num w:numId="13">
    <w:abstractNumId w:val="5"/>
  </w:num>
  <w:num w:numId="14">
    <w:abstractNumId w:val="11"/>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BB0"/>
    <w:rsid w:val="000109E9"/>
    <w:rsid w:val="000178CC"/>
    <w:rsid w:val="00041E2E"/>
    <w:rsid w:val="000467ED"/>
    <w:rsid w:val="00060753"/>
    <w:rsid w:val="00062375"/>
    <w:rsid w:val="000A09D5"/>
    <w:rsid w:val="000B18DC"/>
    <w:rsid w:val="00104B33"/>
    <w:rsid w:val="0014083A"/>
    <w:rsid w:val="001A3E3A"/>
    <w:rsid w:val="001F42B0"/>
    <w:rsid w:val="00211196"/>
    <w:rsid w:val="00214376"/>
    <w:rsid w:val="002254D0"/>
    <w:rsid w:val="00247CFE"/>
    <w:rsid w:val="00252C64"/>
    <w:rsid w:val="002771E7"/>
    <w:rsid w:val="0028440E"/>
    <w:rsid w:val="002937D4"/>
    <w:rsid w:val="002C051C"/>
    <w:rsid w:val="002C09C8"/>
    <w:rsid w:val="00324691"/>
    <w:rsid w:val="003B5E47"/>
    <w:rsid w:val="003D3C30"/>
    <w:rsid w:val="003E6374"/>
    <w:rsid w:val="004065CE"/>
    <w:rsid w:val="004235A4"/>
    <w:rsid w:val="00482F0F"/>
    <w:rsid w:val="004A64AE"/>
    <w:rsid w:val="004C4A23"/>
    <w:rsid w:val="004E01E1"/>
    <w:rsid w:val="004F0C4C"/>
    <w:rsid w:val="00502E02"/>
    <w:rsid w:val="005046D6"/>
    <w:rsid w:val="00557B06"/>
    <w:rsid w:val="00595232"/>
    <w:rsid w:val="005A2D64"/>
    <w:rsid w:val="005A5728"/>
    <w:rsid w:val="005D3EBD"/>
    <w:rsid w:val="005E1FED"/>
    <w:rsid w:val="005E4373"/>
    <w:rsid w:val="005F4025"/>
    <w:rsid w:val="00610417"/>
    <w:rsid w:val="006710F5"/>
    <w:rsid w:val="006C6FBC"/>
    <w:rsid w:val="00721849"/>
    <w:rsid w:val="0073112C"/>
    <w:rsid w:val="00780C5F"/>
    <w:rsid w:val="007A606C"/>
    <w:rsid w:val="007C3F67"/>
    <w:rsid w:val="00830225"/>
    <w:rsid w:val="00831BB8"/>
    <w:rsid w:val="008357F8"/>
    <w:rsid w:val="00836122"/>
    <w:rsid w:val="00881A4D"/>
    <w:rsid w:val="008E3C5F"/>
    <w:rsid w:val="00963FDC"/>
    <w:rsid w:val="00984CB8"/>
    <w:rsid w:val="009A3973"/>
    <w:rsid w:val="009C7674"/>
    <w:rsid w:val="009D4C0A"/>
    <w:rsid w:val="009D56D3"/>
    <w:rsid w:val="00A1553A"/>
    <w:rsid w:val="00AB68DC"/>
    <w:rsid w:val="00B56DD6"/>
    <w:rsid w:val="00B650E8"/>
    <w:rsid w:val="00BC0435"/>
    <w:rsid w:val="00BE3366"/>
    <w:rsid w:val="00BF7B89"/>
    <w:rsid w:val="00C145AA"/>
    <w:rsid w:val="00C46F8C"/>
    <w:rsid w:val="00C56851"/>
    <w:rsid w:val="00C64410"/>
    <w:rsid w:val="00C64B48"/>
    <w:rsid w:val="00CE04D8"/>
    <w:rsid w:val="00D04D9C"/>
    <w:rsid w:val="00D4745D"/>
    <w:rsid w:val="00D55DC8"/>
    <w:rsid w:val="00E21BB0"/>
    <w:rsid w:val="00E326D6"/>
    <w:rsid w:val="00E42EB7"/>
    <w:rsid w:val="00E777A1"/>
    <w:rsid w:val="00E921F4"/>
    <w:rsid w:val="00F77E84"/>
    <w:rsid w:val="00FC007E"/>
    <w:rsid w:val="00FE5A18"/>
    <w:rsid w:val="00FF2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F11C"/>
  <w15:chartTrackingRefBased/>
  <w15:docId w15:val="{EC4EBC9A-023E-45CF-98F9-65DC06D9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225"/>
    <w:pPr>
      <w:spacing w:before="100" w:beforeAutospacing="1" w:after="100" w:afterAutospacing="1" w:line="240" w:lineRule="auto"/>
    </w:pPr>
    <w:rPr>
      <w:rFonts w:ascii="Times New Roman" w:eastAsia="Calibri" w:hAnsi="Times New Roman" w:cs="Times New Roman"/>
      <w:sz w:val="24"/>
      <w:szCs w:val="24"/>
      <w:lang w:val="lv-LV" w:eastAsia="lv-LV"/>
    </w:rPr>
  </w:style>
  <w:style w:type="table" w:styleId="TableGrid">
    <w:name w:val="Table Grid"/>
    <w:basedOn w:val="TableNormal"/>
    <w:uiPriority w:val="39"/>
    <w:rsid w:val="00AB6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937D4"/>
    <w:rPr>
      <w:rFonts w:cs="Times New Roman"/>
      <w:color w:val="0000FF"/>
      <w:u w:val="single"/>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numur Char"/>
    <w:link w:val="ListParagraph"/>
    <w:uiPriority w:val="34"/>
    <w:qFormat/>
    <w:locked/>
    <w:rsid w:val="002937D4"/>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numur"/>
    <w:basedOn w:val="Normal"/>
    <w:link w:val="ListParagraphChar"/>
    <w:uiPriority w:val="34"/>
    <w:qFormat/>
    <w:rsid w:val="002937D4"/>
    <w:pPr>
      <w:spacing w:after="200" w:line="276" w:lineRule="auto"/>
      <w:ind w:left="720"/>
      <w:contextualSpacing/>
    </w:pPr>
    <w:rPr>
      <w:rFonts w:ascii="Calibri" w:hAnsi="Calibri"/>
      <w:lang w:val="x-none" w:eastAsia="x-none"/>
    </w:rPr>
  </w:style>
  <w:style w:type="numbering" w:customStyle="1" w:styleId="Style13122">
    <w:name w:val="Style13122"/>
    <w:rsid w:val="002937D4"/>
    <w:pPr>
      <w:numPr>
        <w:numId w:val="2"/>
      </w:numPr>
    </w:pPr>
  </w:style>
  <w:style w:type="paragraph" w:styleId="BalloonText">
    <w:name w:val="Balloon Text"/>
    <w:basedOn w:val="Normal"/>
    <w:link w:val="BalloonTextChar"/>
    <w:uiPriority w:val="99"/>
    <w:semiHidden/>
    <w:unhideWhenUsed/>
    <w:rsid w:val="001408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83A"/>
    <w:rPr>
      <w:rFonts w:ascii="Segoe UI" w:hAnsi="Segoe UI" w:cs="Segoe UI"/>
      <w:sz w:val="18"/>
      <w:szCs w:val="18"/>
    </w:rPr>
  </w:style>
  <w:style w:type="table" w:customStyle="1" w:styleId="TableGrid2">
    <w:name w:val="Table Grid2"/>
    <w:uiPriority w:val="39"/>
    <w:rsid w:val="00984CB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BB8"/>
    <w:pPr>
      <w:tabs>
        <w:tab w:val="center" w:pos="4153"/>
        <w:tab w:val="right" w:pos="8306"/>
      </w:tabs>
      <w:spacing w:after="0" w:line="240" w:lineRule="auto"/>
    </w:pPr>
  </w:style>
  <w:style w:type="character" w:customStyle="1" w:styleId="HeaderChar">
    <w:name w:val="Header Char"/>
    <w:basedOn w:val="DefaultParagraphFont"/>
    <w:link w:val="Header"/>
    <w:uiPriority w:val="99"/>
    <w:rsid w:val="00831BB8"/>
  </w:style>
  <w:style w:type="paragraph" w:styleId="Footer">
    <w:name w:val="footer"/>
    <w:basedOn w:val="Normal"/>
    <w:link w:val="FooterChar"/>
    <w:uiPriority w:val="99"/>
    <w:unhideWhenUsed/>
    <w:rsid w:val="00831B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31BB8"/>
  </w:style>
  <w:style w:type="character" w:styleId="Strong">
    <w:name w:val="Strong"/>
    <w:basedOn w:val="DefaultParagraphFont"/>
    <w:uiPriority w:val="22"/>
    <w:qFormat/>
    <w:rsid w:val="00CE04D8"/>
    <w:rPr>
      <w:b/>
      <w:bCs/>
    </w:rPr>
  </w:style>
  <w:style w:type="character" w:styleId="CommentReference">
    <w:name w:val="annotation reference"/>
    <w:basedOn w:val="DefaultParagraphFont"/>
    <w:uiPriority w:val="99"/>
    <w:semiHidden/>
    <w:unhideWhenUsed/>
    <w:rsid w:val="00FE5A18"/>
    <w:rPr>
      <w:sz w:val="16"/>
      <w:szCs w:val="16"/>
    </w:rPr>
  </w:style>
  <w:style w:type="paragraph" w:styleId="CommentText">
    <w:name w:val="annotation text"/>
    <w:basedOn w:val="Normal"/>
    <w:link w:val="CommentTextChar"/>
    <w:uiPriority w:val="99"/>
    <w:semiHidden/>
    <w:unhideWhenUsed/>
    <w:rsid w:val="00FE5A18"/>
    <w:pPr>
      <w:spacing w:line="240" w:lineRule="auto"/>
    </w:pPr>
    <w:rPr>
      <w:sz w:val="20"/>
      <w:szCs w:val="20"/>
    </w:rPr>
  </w:style>
  <w:style w:type="character" w:customStyle="1" w:styleId="CommentTextChar">
    <w:name w:val="Comment Text Char"/>
    <w:basedOn w:val="DefaultParagraphFont"/>
    <w:link w:val="CommentText"/>
    <w:uiPriority w:val="99"/>
    <w:semiHidden/>
    <w:rsid w:val="00FE5A18"/>
    <w:rPr>
      <w:sz w:val="20"/>
      <w:szCs w:val="20"/>
    </w:rPr>
  </w:style>
  <w:style w:type="paragraph" w:styleId="CommentSubject">
    <w:name w:val="annotation subject"/>
    <w:basedOn w:val="CommentText"/>
    <w:next w:val="CommentText"/>
    <w:link w:val="CommentSubjectChar"/>
    <w:uiPriority w:val="99"/>
    <w:semiHidden/>
    <w:unhideWhenUsed/>
    <w:rsid w:val="00FE5A18"/>
    <w:rPr>
      <w:b/>
      <w:bCs/>
    </w:rPr>
  </w:style>
  <w:style w:type="character" w:customStyle="1" w:styleId="CommentSubjectChar">
    <w:name w:val="Comment Subject Char"/>
    <w:basedOn w:val="CommentTextChar"/>
    <w:link w:val="CommentSubject"/>
    <w:uiPriority w:val="99"/>
    <w:semiHidden/>
    <w:rsid w:val="00FE5A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945692">
      <w:bodyDiv w:val="1"/>
      <w:marLeft w:val="0"/>
      <w:marRight w:val="0"/>
      <w:marTop w:val="0"/>
      <w:marBottom w:val="0"/>
      <w:divBdr>
        <w:top w:val="none" w:sz="0" w:space="0" w:color="auto"/>
        <w:left w:val="none" w:sz="0" w:space="0" w:color="auto"/>
        <w:bottom w:val="none" w:sz="0" w:space="0" w:color="auto"/>
        <w:right w:val="none" w:sz="0" w:space="0" w:color="auto"/>
      </w:divBdr>
    </w:div>
    <w:div w:id="877082947">
      <w:bodyDiv w:val="1"/>
      <w:marLeft w:val="0"/>
      <w:marRight w:val="0"/>
      <w:marTop w:val="0"/>
      <w:marBottom w:val="0"/>
      <w:divBdr>
        <w:top w:val="none" w:sz="0" w:space="0" w:color="auto"/>
        <w:left w:val="none" w:sz="0" w:space="0" w:color="auto"/>
        <w:bottom w:val="none" w:sz="0" w:space="0" w:color="auto"/>
        <w:right w:val="none" w:sz="0" w:space="0" w:color="auto"/>
      </w:divBdr>
      <w:divsChild>
        <w:div w:id="763845756">
          <w:marLeft w:val="0"/>
          <w:marRight w:val="0"/>
          <w:marTop w:val="0"/>
          <w:marBottom w:val="0"/>
          <w:divBdr>
            <w:top w:val="none" w:sz="0" w:space="0" w:color="auto"/>
            <w:left w:val="none" w:sz="0" w:space="0" w:color="auto"/>
            <w:bottom w:val="none" w:sz="0" w:space="0" w:color="auto"/>
            <w:right w:val="none" w:sz="0" w:space="0" w:color="auto"/>
          </w:divBdr>
        </w:div>
      </w:divsChild>
    </w:div>
    <w:div w:id="1275596853">
      <w:bodyDiv w:val="1"/>
      <w:marLeft w:val="0"/>
      <w:marRight w:val="0"/>
      <w:marTop w:val="0"/>
      <w:marBottom w:val="0"/>
      <w:divBdr>
        <w:top w:val="none" w:sz="0" w:space="0" w:color="auto"/>
        <w:left w:val="none" w:sz="0" w:space="0" w:color="auto"/>
        <w:bottom w:val="none" w:sz="0" w:space="0" w:color="auto"/>
        <w:right w:val="none" w:sz="0" w:space="0" w:color="auto"/>
      </w:divBdr>
    </w:div>
    <w:div w:id="1894195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E673C-92EB-4A1C-AEA7-19AE8F5CF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1029</Words>
  <Characters>587</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Dins</dc:creator>
  <cp:keywords/>
  <dc:description/>
  <cp:lastModifiedBy>Laura Strazdiņa</cp:lastModifiedBy>
  <cp:revision>14</cp:revision>
  <cp:lastPrinted>2024-08-01T12:20:00Z</cp:lastPrinted>
  <dcterms:created xsi:type="dcterms:W3CDTF">2026-01-05T09:59:00Z</dcterms:created>
  <dcterms:modified xsi:type="dcterms:W3CDTF">2026-03-04T13:58:00Z</dcterms:modified>
</cp:coreProperties>
</file>