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F2C3" w14:textId="77777777" w:rsidR="002649F4" w:rsidRPr="002D64CA" w:rsidRDefault="002649F4" w:rsidP="002649F4">
      <w:pPr>
        <w:spacing w:after="0" w:line="240" w:lineRule="auto"/>
        <w:jc w:val="center"/>
        <w:rPr>
          <w:rFonts w:ascii="Times New Roman" w:hAnsi="Times New Roman" w:cs="Times New Roman"/>
          <w:b/>
          <w:bCs/>
          <w:sz w:val="24"/>
          <w:szCs w:val="24"/>
        </w:rPr>
      </w:pPr>
      <w:r w:rsidRPr="002D64CA">
        <w:rPr>
          <w:rFonts w:ascii="Times New Roman" w:hAnsi="Times New Roman" w:cs="Times New Roman"/>
          <w:b/>
          <w:bCs/>
          <w:sz w:val="24"/>
          <w:szCs w:val="24"/>
        </w:rPr>
        <w:t>APSPRIEDES NOTEIKUMI</w:t>
      </w:r>
    </w:p>
    <w:p w14:paraId="30D3DEA2" w14:textId="77777777" w:rsidR="002649F4" w:rsidRPr="002D64CA" w:rsidRDefault="002649F4" w:rsidP="002649F4">
      <w:pPr>
        <w:spacing w:after="0" w:line="240" w:lineRule="auto"/>
        <w:jc w:val="center"/>
        <w:rPr>
          <w:rFonts w:ascii="Times New Roman" w:hAnsi="Times New Roman" w:cs="Times New Roman"/>
          <w:b/>
          <w:bCs/>
          <w:sz w:val="24"/>
          <w:szCs w:val="24"/>
        </w:rPr>
      </w:pPr>
      <w:r w:rsidRPr="002D64CA">
        <w:rPr>
          <w:rFonts w:ascii="Times New Roman" w:hAnsi="Times New Roman" w:cs="Times New Roman"/>
          <w:b/>
          <w:bCs/>
          <w:sz w:val="24"/>
          <w:szCs w:val="24"/>
        </w:rPr>
        <w:t>ATKLĀTAM KONKURSAM</w:t>
      </w:r>
    </w:p>
    <w:p w14:paraId="2233629D" w14:textId="0D2DB41F" w:rsidR="002739E2" w:rsidRPr="002D64CA" w:rsidRDefault="002739E2" w:rsidP="002739E2">
      <w:pPr>
        <w:autoSpaceDE w:val="0"/>
        <w:autoSpaceDN w:val="0"/>
        <w:adjustRightInd w:val="0"/>
        <w:spacing w:after="0" w:line="240" w:lineRule="auto"/>
        <w:jc w:val="center"/>
        <w:rPr>
          <w:rFonts w:ascii="Times New Roman" w:hAnsi="Times New Roman" w:cs="Times New Roman"/>
          <w:b/>
          <w:bCs/>
          <w:sz w:val="24"/>
          <w:szCs w:val="24"/>
        </w:rPr>
      </w:pPr>
      <w:r w:rsidRPr="002D64CA">
        <w:rPr>
          <w:rFonts w:ascii="Times New Roman" w:hAnsi="Times New Roman" w:cs="Times New Roman"/>
          <w:b/>
          <w:bCs/>
          <w:sz w:val="24"/>
          <w:szCs w:val="24"/>
        </w:rPr>
        <w:t>SIA “Limbažu slimnīca” Neatliekamās medicīniskās palīdzības un uzņemšanas nodaļas būvprojekta izstrāde un autoruzraudzība</w:t>
      </w:r>
    </w:p>
    <w:p w14:paraId="4B10C4BE" w14:textId="18D14B3B" w:rsidR="002649F4" w:rsidRPr="002D64CA" w:rsidRDefault="00D84F26" w:rsidP="00D84F26">
      <w:pPr>
        <w:spacing w:after="0" w:line="240" w:lineRule="auto"/>
        <w:jc w:val="center"/>
        <w:rPr>
          <w:rFonts w:ascii="Times New Roman" w:hAnsi="Times New Roman" w:cs="Times New Roman"/>
          <w:b/>
          <w:bCs/>
          <w:sz w:val="24"/>
          <w:szCs w:val="24"/>
        </w:rPr>
      </w:pPr>
      <w:r w:rsidRPr="002D64CA">
        <w:rPr>
          <w:rFonts w:ascii="Times New Roman" w:hAnsi="Times New Roman" w:cs="Times New Roman"/>
          <w:b/>
          <w:bCs/>
          <w:sz w:val="24"/>
          <w:szCs w:val="24"/>
        </w:rPr>
        <w:t>i</w:t>
      </w:r>
      <w:r w:rsidR="00447517" w:rsidRPr="002D64CA">
        <w:rPr>
          <w:rFonts w:ascii="Times New Roman" w:hAnsi="Times New Roman" w:cs="Times New Roman"/>
          <w:b/>
          <w:bCs/>
          <w:sz w:val="24"/>
          <w:szCs w:val="24"/>
        </w:rPr>
        <w:t xml:space="preserve">epirkuma </w:t>
      </w:r>
      <w:r w:rsidR="002649F4" w:rsidRPr="002D64CA">
        <w:rPr>
          <w:rFonts w:ascii="Times New Roman" w:hAnsi="Times New Roman" w:cs="Times New Roman"/>
          <w:b/>
          <w:bCs/>
          <w:sz w:val="24"/>
          <w:szCs w:val="24"/>
        </w:rPr>
        <w:t xml:space="preserve">identifikācijas numurs </w:t>
      </w:r>
      <w:r w:rsidR="00C8463E" w:rsidRPr="002D64CA">
        <w:rPr>
          <w:rFonts w:ascii="Times New Roman" w:hAnsi="Times New Roman" w:cs="Times New Roman"/>
          <w:b/>
          <w:bCs/>
          <w:sz w:val="24"/>
          <w:szCs w:val="24"/>
        </w:rPr>
        <w:t>LIMB</w:t>
      </w:r>
      <w:r w:rsidR="00EE1DA6" w:rsidRPr="002D64CA">
        <w:rPr>
          <w:rFonts w:ascii="Times New Roman" w:hAnsi="Times New Roman" w:cs="Times New Roman"/>
          <w:b/>
          <w:bCs/>
          <w:sz w:val="24"/>
          <w:szCs w:val="24"/>
        </w:rPr>
        <w:t xml:space="preserve"> </w:t>
      </w:r>
      <w:r w:rsidR="00C8463E" w:rsidRPr="002D64CA">
        <w:rPr>
          <w:rFonts w:ascii="Times New Roman" w:hAnsi="Times New Roman" w:cs="Times New Roman"/>
          <w:b/>
          <w:bCs/>
          <w:sz w:val="24"/>
          <w:szCs w:val="24"/>
        </w:rPr>
        <w:t>202</w:t>
      </w:r>
      <w:r w:rsidR="002739E2" w:rsidRPr="002D64CA">
        <w:rPr>
          <w:rFonts w:ascii="Times New Roman" w:hAnsi="Times New Roman" w:cs="Times New Roman"/>
          <w:b/>
          <w:bCs/>
          <w:sz w:val="24"/>
          <w:szCs w:val="24"/>
        </w:rPr>
        <w:t>6</w:t>
      </w:r>
      <w:r w:rsidR="005A2609" w:rsidRPr="002D64CA">
        <w:rPr>
          <w:rFonts w:ascii="Times New Roman" w:hAnsi="Times New Roman" w:cs="Times New Roman"/>
          <w:b/>
          <w:bCs/>
          <w:sz w:val="24"/>
          <w:szCs w:val="24"/>
        </w:rPr>
        <w:t>/</w:t>
      </w:r>
      <w:r w:rsidR="009E4EC3">
        <w:rPr>
          <w:rFonts w:ascii="Times New Roman" w:hAnsi="Times New Roman" w:cs="Times New Roman"/>
          <w:b/>
          <w:bCs/>
          <w:sz w:val="24"/>
          <w:szCs w:val="24"/>
        </w:rPr>
        <w:t>2</w:t>
      </w:r>
      <w:r w:rsidR="002649F4" w:rsidRPr="002D64CA">
        <w:rPr>
          <w:rFonts w:ascii="Times New Roman" w:hAnsi="Times New Roman" w:cs="Times New Roman"/>
          <w:b/>
          <w:bCs/>
          <w:sz w:val="24"/>
          <w:szCs w:val="24"/>
        </w:rPr>
        <w:t xml:space="preserve"> </w:t>
      </w:r>
    </w:p>
    <w:p w14:paraId="5D588955" w14:textId="77777777" w:rsidR="002649F4" w:rsidRPr="002D64CA" w:rsidRDefault="002649F4" w:rsidP="002649F4">
      <w:pPr>
        <w:spacing w:line="240" w:lineRule="auto"/>
        <w:jc w:val="both"/>
        <w:rPr>
          <w:rFonts w:ascii="Times New Roman" w:hAnsi="Times New Roman" w:cs="Times New Roman"/>
          <w:sz w:val="24"/>
          <w:szCs w:val="24"/>
        </w:rPr>
      </w:pPr>
    </w:p>
    <w:p w14:paraId="289979B1" w14:textId="303FCF61" w:rsidR="002649F4" w:rsidRPr="00C9342A" w:rsidRDefault="00C8463E" w:rsidP="002739E2">
      <w:pPr>
        <w:spacing w:line="240" w:lineRule="auto"/>
        <w:jc w:val="both"/>
        <w:rPr>
          <w:rFonts w:ascii="Times New Roman" w:hAnsi="Times New Roman" w:cs="Times New Roman"/>
          <w:bCs/>
          <w:sz w:val="24"/>
          <w:szCs w:val="24"/>
        </w:rPr>
      </w:pPr>
      <w:bookmarkStart w:id="0" w:name="_Hlk124155481"/>
      <w:r w:rsidRPr="002D64CA">
        <w:rPr>
          <w:rFonts w:ascii="Times New Roman" w:hAnsi="Times New Roman" w:cs="Times New Roman"/>
          <w:sz w:val="24"/>
          <w:szCs w:val="24"/>
        </w:rPr>
        <w:t>SIA “Limbažu slimnīca”</w:t>
      </w:r>
      <w:r w:rsidR="002649F4" w:rsidRPr="002D64CA">
        <w:rPr>
          <w:rFonts w:ascii="Times New Roman" w:hAnsi="Times New Roman" w:cs="Times New Roman"/>
          <w:sz w:val="24"/>
          <w:szCs w:val="24"/>
        </w:rPr>
        <w:t xml:space="preserve"> iepirkum</w:t>
      </w:r>
      <w:r w:rsidR="007233D9" w:rsidRPr="002D64CA">
        <w:rPr>
          <w:rFonts w:ascii="Times New Roman" w:hAnsi="Times New Roman" w:cs="Times New Roman"/>
          <w:sz w:val="24"/>
          <w:szCs w:val="24"/>
        </w:rPr>
        <w:t>u</w:t>
      </w:r>
      <w:r w:rsidR="002649F4" w:rsidRPr="002D64CA">
        <w:rPr>
          <w:rFonts w:ascii="Times New Roman" w:hAnsi="Times New Roman" w:cs="Times New Roman"/>
          <w:sz w:val="24"/>
          <w:szCs w:val="24"/>
        </w:rPr>
        <w:t xml:space="preserve"> </w:t>
      </w:r>
      <w:r w:rsidR="002649F4" w:rsidRPr="002D64CA">
        <w:rPr>
          <w:rFonts w:ascii="Times New Roman" w:hAnsi="Times New Roman" w:cs="Times New Roman"/>
          <w:bCs/>
          <w:sz w:val="24"/>
          <w:szCs w:val="24"/>
        </w:rPr>
        <w:t xml:space="preserve">komisija saskaņā ar Publisko iepirkumu likuma </w:t>
      </w:r>
      <w:r w:rsidR="002739E2" w:rsidRPr="002D64CA">
        <w:rPr>
          <w:rFonts w:ascii="Times New Roman" w:hAnsi="Times New Roman" w:cs="Times New Roman"/>
          <w:bCs/>
          <w:sz w:val="24"/>
          <w:szCs w:val="24"/>
        </w:rPr>
        <w:t xml:space="preserve">18. panta 2. daļu. </w:t>
      </w:r>
      <w:r w:rsidR="002649F4" w:rsidRPr="002D64CA">
        <w:rPr>
          <w:rFonts w:ascii="Times New Roman" w:hAnsi="Times New Roman" w:cs="Times New Roman"/>
          <w:bCs/>
          <w:sz w:val="24"/>
          <w:szCs w:val="24"/>
        </w:rPr>
        <w:t xml:space="preserve">rīko apspriedi par plānotā </w:t>
      </w:r>
      <w:r w:rsidR="007233D9" w:rsidRPr="002D64CA">
        <w:rPr>
          <w:rFonts w:ascii="Times New Roman" w:hAnsi="Times New Roman" w:cs="Times New Roman"/>
          <w:bCs/>
          <w:sz w:val="24"/>
          <w:szCs w:val="24"/>
        </w:rPr>
        <w:t xml:space="preserve">atklātā konkursa </w:t>
      </w:r>
      <w:r w:rsidR="002739E2" w:rsidRPr="002D64CA">
        <w:rPr>
          <w:rFonts w:ascii="Times New Roman" w:hAnsi="Times New Roman" w:cs="Times New Roman"/>
          <w:bCs/>
          <w:sz w:val="24"/>
          <w:szCs w:val="24"/>
        </w:rPr>
        <w:t xml:space="preserve"> “</w:t>
      </w:r>
      <w:r w:rsidR="002739E2" w:rsidRPr="002D64CA">
        <w:rPr>
          <w:rFonts w:ascii="Times New Roman" w:hAnsi="Times New Roman" w:cs="Times New Roman"/>
          <w:sz w:val="24"/>
          <w:szCs w:val="24"/>
        </w:rPr>
        <w:t xml:space="preserve">SIA “Limbažu slimnīca” Neatliekamās medicīniskās </w:t>
      </w:r>
      <w:r w:rsidR="002739E2" w:rsidRPr="00C9342A">
        <w:rPr>
          <w:rFonts w:ascii="Times New Roman" w:hAnsi="Times New Roman" w:cs="Times New Roman"/>
          <w:sz w:val="24"/>
          <w:szCs w:val="24"/>
        </w:rPr>
        <w:t xml:space="preserve">palīdzības un uzņemšanas nodaļas būvprojekta izstrādi un autoruzraudzību”, </w:t>
      </w:r>
      <w:r w:rsidR="00447517" w:rsidRPr="00C9342A">
        <w:rPr>
          <w:rFonts w:ascii="Times New Roman" w:hAnsi="Times New Roman" w:cs="Times New Roman"/>
          <w:bCs/>
          <w:sz w:val="24"/>
          <w:szCs w:val="24"/>
        </w:rPr>
        <w:t xml:space="preserve">iepirkuma identifikācijas numurs </w:t>
      </w:r>
      <w:r w:rsidRPr="00C9342A">
        <w:rPr>
          <w:rFonts w:ascii="Times New Roman" w:hAnsi="Times New Roman" w:cs="Times New Roman"/>
          <w:bCs/>
          <w:sz w:val="24"/>
          <w:szCs w:val="24"/>
        </w:rPr>
        <w:t>LIMB</w:t>
      </w:r>
      <w:r w:rsidR="00811E96" w:rsidRPr="00C9342A">
        <w:rPr>
          <w:rFonts w:ascii="Times New Roman" w:hAnsi="Times New Roman" w:cs="Times New Roman"/>
          <w:bCs/>
          <w:sz w:val="24"/>
          <w:szCs w:val="24"/>
        </w:rPr>
        <w:t xml:space="preserve"> </w:t>
      </w:r>
      <w:r w:rsidRPr="00C9342A">
        <w:rPr>
          <w:rFonts w:ascii="Times New Roman" w:hAnsi="Times New Roman" w:cs="Times New Roman"/>
          <w:bCs/>
          <w:sz w:val="24"/>
          <w:szCs w:val="24"/>
        </w:rPr>
        <w:t>202</w:t>
      </w:r>
      <w:r w:rsidR="002739E2" w:rsidRPr="00C9342A">
        <w:rPr>
          <w:rFonts w:ascii="Times New Roman" w:hAnsi="Times New Roman" w:cs="Times New Roman"/>
          <w:bCs/>
          <w:sz w:val="24"/>
          <w:szCs w:val="24"/>
        </w:rPr>
        <w:t>6</w:t>
      </w:r>
      <w:r w:rsidR="005A2609" w:rsidRPr="00C9342A">
        <w:rPr>
          <w:rFonts w:ascii="Times New Roman" w:hAnsi="Times New Roman" w:cs="Times New Roman"/>
          <w:bCs/>
          <w:sz w:val="24"/>
          <w:szCs w:val="24"/>
        </w:rPr>
        <w:t>/</w:t>
      </w:r>
      <w:r w:rsidR="009E4EC3">
        <w:rPr>
          <w:rFonts w:ascii="Times New Roman" w:hAnsi="Times New Roman" w:cs="Times New Roman"/>
          <w:bCs/>
          <w:sz w:val="24"/>
          <w:szCs w:val="24"/>
        </w:rPr>
        <w:t>2</w:t>
      </w:r>
      <w:r w:rsidR="00447517" w:rsidRPr="00C9342A">
        <w:rPr>
          <w:rFonts w:ascii="Times New Roman" w:hAnsi="Times New Roman" w:cs="Times New Roman"/>
          <w:bCs/>
          <w:sz w:val="24"/>
          <w:szCs w:val="24"/>
        </w:rPr>
        <w:t>,</w:t>
      </w:r>
      <w:r w:rsidR="007233D9" w:rsidRPr="00C9342A">
        <w:rPr>
          <w:rFonts w:ascii="Times New Roman" w:hAnsi="Times New Roman" w:cs="Times New Roman"/>
          <w:bCs/>
          <w:sz w:val="24"/>
          <w:szCs w:val="24"/>
        </w:rPr>
        <w:t xml:space="preserve"> </w:t>
      </w:r>
      <w:r w:rsidR="002649F4" w:rsidRPr="00C9342A">
        <w:rPr>
          <w:rFonts w:ascii="Times New Roman" w:hAnsi="Times New Roman" w:cs="Times New Roman"/>
          <w:bCs/>
          <w:sz w:val="24"/>
          <w:szCs w:val="24"/>
        </w:rPr>
        <w:t>nolikumā iekļaujamo informāciju.</w:t>
      </w:r>
      <w:bookmarkEnd w:id="0"/>
    </w:p>
    <w:p w14:paraId="170605FE" w14:textId="27B06C94" w:rsidR="00C9342A" w:rsidRDefault="00C9342A" w:rsidP="009E4EC3">
      <w:pPr>
        <w:spacing w:after="0" w:line="240" w:lineRule="auto"/>
        <w:jc w:val="both"/>
        <w:rPr>
          <w:rFonts w:ascii="Times New Roman" w:hAnsi="Times New Roman" w:cs="Times New Roman"/>
          <w:sz w:val="24"/>
          <w:szCs w:val="24"/>
        </w:rPr>
      </w:pPr>
      <w:r w:rsidRPr="00C9342A">
        <w:rPr>
          <w:rFonts w:ascii="Times New Roman" w:hAnsi="Times New Roman" w:cs="Times New Roman"/>
          <w:sz w:val="24"/>
          <w:szCs w:val="24"/>
        </w:rPr>
        <w:t xml:space="preserve">Konkurss tiek veikts </w:t>
      </w:r>
      <w:bookmarkStart w:id="1" w:name="_Hlk161715595"/>
      <w:r w:rsidRPr="00C9342A">
        <w:rPr>
          <w:rFonts w:ascii="Times New Roman" w:hAnsi="Times New Roman" w:cs="Times New Roman"/>
          <w:iCs/>
          <w:sz w:val="24"/>
          <w:szCs w:val="24"/>
        </w:rPr>
        <w:t xml:space="preserve">Eiropas Reģionālās attīstības fonda </w:t>
      </w:r>
      <w:r w:rsidRPr="00C9342A">
        <w:rPr>
          <w:rFonts w:ascii="Times New Roman" w:hAnsi="Times New Roman" w:cs="Times New Roman"/>
          <w:sz w:val="24"/>
          <w:szCs w:val="24"/>
        </w:rPr>
        <w:t>projekta Nr.4.1.1.1/2/24/I/018 “Ieguldījumi Limbažu slimnīcas infrastruktūrā” 2.kārta” ietvaros</w:t>
      </w:r>
      <w:bookmarkEnd w:id="1"/>
      <w:r w:rsidRPr="00C9342A">
        <w:rPr>
          <w:rFonts w:ascii="Times New Roman" w:hAnsi="Times New Roman" w:cs="Times New Roman"/>
          <w:sz w:val="24"/>
          <w:szCs w:val="24"/>
        </w:rPr>
        <w:t>.</w:t>
      </w:r>
    </w:p>
    <w:p w14:paraId="26620BE8" w14:textId="77777777" w:rsidR="009E4EC3" w:rsidRPr="00C9342A" w:rsidRDefault="009E4EC3" w:rsidP="009E4EC3">
      <w:pPr>
        <w:spacing w:after="0" w:line="240" w:lineRule="auto"/>
        <w:jc w:val="both"/>
        <w:rPr>
          <w:rFonts w:ascii="Times New Roman" w:hAnsi="Times New Roman" w:cs="Times New Roman"/>
          <w:sz w:val="24"/>
          <w:szCs w:val="24"/>
        </w:rPr>
      </w:pPr>
    </w:p>
    <w:p w14:paraId="7A58A53D" w14:textId="0BE33D39" w:rsidR="009E4EC3" w:rsidRPr="009E4EC3" w:rsidRDefault="009E4EC3" w:rsidP="009E4EC3">
      <w:pPr>
        <w:pStyle w:val="Sarakstarindkopa"/>
        <w:numPr>
          <w:ilvl w:val="0"/>
          <w:numId w:val="1"/>
        </w:numPr>
        <w:spacing w:after="0" w:line="240" w:lineRule="auto"/>
        <w:jc w:val="both"/>
        <w:rPr>
          <w:rFonts w:cs="Times New Roman"/>
          <w:sz w:val="24"/>
          <w:szCs w:val="24"/>
        </w:rPr>
      </w:pPr>
      <w:r w:rsidRPr="009E4EC3">
        <w:rPr>
          <w:rFonts w:cs="Times New Roman"/>
          <w:b/>
          <w:bCs/>
          <w:sz w:val="24"/>
          <w:szCs w:val="24"/>
        </w:rPr>
        <w:t xml:space="preserve">Apspriedes mērķis: </w:t>
      </w:r>
      <w:r w:rsidRPr="009E4EC3">
        <w:rPr>
          <w:rFonts w:cs="Times New Roman"/>
          <w:sz w:val="24"/>
          <w:szCs w:val="24"/>
        </w:rPr>
        <w:t>nodrošināt ieinteresēto piegādātāju iespējas iepazīties ar plānotā iepirkuma pamatnosacījumiem un saņemt ieinteresēto piegādātāju priekšlikumus dokumentācijas pilnveidei, kā arī noskaidrot reālo tirgus situāciju un noteiktu samērīgu prasību līmeni attiecībā pret pastāvošo piedāvājumu, un nodrošinot maksimālu konkurenci.</w:t>
      </w:r>
    </w:p>
    <w:p w14:paraId="4BBAFB39" w14:textId="1CA829CF" w:rsidR="001B228A" w:rsidRPr="00845A0C" w:rsidRDefault="002649F4" w:rsidP="00446898">
      <w:pPr>
        <w:pStyle w:val="Sarakstarindkopa"/>
        <w:numPr>
          <w:ilvl w:val="0"/>
          <w:numId w:val="1"/>
        </w:numPr>
        <w:spacing w:after="0" w:line="240" w:lineRule="auto"/>
        <w:jc w:val="both"/>
        <w:rPr>
          <w:rFonts w:cs="Times New Roman"/>
          <w:i/>
          <w:iCs/>
          <w:sz w:val="24"/>
          <w:szCs w:val="24"/>
        </w:rPr>
      </w:pPr>
      <w:r w:rsidRPr="00845A0C">
        <w:rPr>
          <w:rFonts w:cs="Times New Roman"/>
          <w:b/>
          <w:bCs/>
          <w:sz w:val="24"/>
          <w:szCs w:val="24"/>
        </w:rPr>
        <w:t>Iepirkuma priekšmets:</w:t>
      </w:r>
      <w:r w:rsidRPr="00845A0C">
        <w:rPr>
          <w:rFonts w:cs="Times New Roman"/>
          <w:sz w:val="24"/>
          <w:szCs w:val="24"/>
        </w:rPr>
        <w:t xml:space="preserve"> </w:t>
      </w:r>
      <w:r w:rsidR="002739E2" w:rsidRPr="00845A0C">
        <w:rPr>
          <w:rFonts w:cs="Times New Roman"/>
          <w:color w:val="000000"/>
          <w:sz w:val="24"/>
          <w:szCs w:val="24"/>
          <w:lang w:eastAsia="lv-LV"/>
        </w:rPr>
        <w:t>SIA Limbažu slimnīca Neatliekamās medicīniskās palīdzības un uzņemšanas nodaļas būvprojekta izstrāde un autoruzraudzība.</w:t>
      </w:r>
    </w:p>
    <w:p w14:paraId="750EA61C" w14:textId="684399A3" w:rsidR="00BD0DD6" w:rsidRPr="00845A0C" w:rsidRDefault="002649F4" w:rsidP="002739E2">
      <w:pPr>
        <w:spacing w:after="0" w:line="240" w:lineRule="auto"/>
        <w:ind w:left="360"/>
        <w:jc w:val="both"/>
        <w:rPr>
          <w:rFonts w:ascii="Times New Roman" w:hAnsi="Times New Roman" w:cs="Times New Roman"/>
          <w:sz w:val="24"/>
          <w:szCs w:val="24"/>
        </w:rPr>
      </w:pPr>
      <w:r w:rsidRPr="00845A0C">
        <w:rPr>
          <w:rFonts w:ascii="Times New Roman" w:hAnsi="Times New Roman" w:cs="Times New Roman"/>
          <w:sz w:val="24"/>
          <w:szCs w:val="24"/>
        </w:rPr>
        <w:t>2.</w:t>
      </w:r>
      <w:r w:rsidR="002739E2" w:rsidRPr="00845A0C">
        <w:rPr>
          <w:rFonts w:ascii="Times New Roman" w:hAnsi="Times New Roman" w:cs="Times New Roman"/>
          <w:sz w:val="24"/>
          <w:szCs w:val="24"/>
        </w:rPr>
        <w:t>1</w:t>
      </w:r>
      <w:r w:rsidRPr="00845A0C">
        <w:rPr>
          <w:rFonts w:ascii="Times New Roman" w:hAnsi="Times New Roman" w:cs="Times New Roman"/>
          <w:sz w:val="24"/>
          <w:szCs w:val="24"/>
        </w:rPr>
        <w:t xml:space="preserve">. </w:t>
      </w:r>
      <w:r w:rsidR="00BD0DD6" w:rsidRPr="00845A0C">
        <w:rPr>
          <w:rFonts w:ascii="Times New Roman" w:hAnsi="Times New Roman" w:cs="Times New Roman"/>
          <w:sz w:val="24"/>
          <w:szCs w:val="24"/>
        </w:rPr>
        <w:t xml:space="preserve">Iepirkuma līguma izpildes vieta  - Klosteru iela 3, Limbaži, Limbažu novads. </w:t>
      </w:r>
    </w:p>
    <w:p w14:paraId="67BFBB83" w14:textId="068F34E2" w:rsidR="002649F4" w:rsidRPr="00845A0C" w:rsidRDefault="00845A0C" w:rsidP="002739E2">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2.2. </w:t>
      </w:r>
      <w:r w:rsidR="002649F4" w:rsidRPr="00845A0C">
        <w:rPr>
          <w:rFonts w:ascii="Times New Roman" w:hAnsi="Times New Roman" w:cs="Times New Roman"/>
          <w:sz w:val="24"/>
          <w:szCs w:val="24"/>
        </w:rPr>
        <w:t xml:space="preserve">CPV </w:t>
      </w:r>
      <w:r w:rsidR="00C26860" w:rsidRPr="00845A0C">
        <w:rPr>
          <w:rFonts w:ascii="Times New Roman" w:hAnsi="Times New Roman" w:cs="Times New Roman"/>
          <w:sz w:val="24"/>
          <w:szCs w:val="24"/>
        </w:rPr>
        <w:t>kods</w:t>
      </w:r>
      <w:r w:rsidR="00374F0D" w:rsidRPr="00845A0C">
        <w:rPr>
          <w:rFonts w:ascii="Times New Roman" w:hAnsi="Times New Roman" w:cs="Times New Roman"/>
          <w:sz w:val="24"/>
          <w:szCs w:val="24"/>
        </w:rPr>
        <w:t>:</w:t>
      </w:r>
      <w:r w:rsidR="00C26860" w:rsidRPr="00845A0C">
        <w:rPr>
          <w:rFonts w:ascii="Times New Roman" w:hAnsi="Times New Roman" w:cs="Times New Roman"/>
          <w:sz w:val="24"/>
          <w:szCs w:val="24"/>
        </w:rPr>
        <w:t xml:space="preserve"> </w:t>
      </w:r>
      <w:r w:rsidR="00CF5788" w:rsidRPr="00845A0C">
        <w:rPr>
          <w:rFonts w:ascii="Times New Roman" w:hAnsi="Times New Roman" w:cs="Times New Roman"/>
          <w:sz w:val="24"/>
          <w:szCs w:val="24"/>
        </w:rPr>
        <w:t>71220000-6 (Arhitektūras projektēšanas pakalpojumi), 71248000-8 (Projekta un dokumentācijas uzraudzība)</w:t>
      </w:r>
      <w:r w:rsidR="002739E2" w:rsidRPr="00845A0C">
        <w:rPr>
          <w:rFonts w:ascii="Times New Roman" w:hAnsi="Times New Roman" w:cs="Times New Roman"/>
          <w:sz w:val="24"/>
          <w:szCs w:val="24"/>
        </w:rPr>
        <w:t>.</w:t>
      </w:r>
    </w:p>
    <w:p w14:paraId="418988ED" w14:textId="62F8EE9E" w:rsidR="002649F4" w:rsidRPr="00845A0C" w:rsidRDefault="002649F4" w:rsidP="002649F4">
      <w:pPr>
        <w:spacing w:after="0" w:line="240" w:lineRule="auto"/>
        <w:ind w:left="360"/>
        <w:jc w:val="both"/>
        <w:rPr>
          <w:rFonts w:ascii="Times New Roman" w:hAnsi="Times New Roman" w:cs="Times New Roman"/>
          <w:sz w:val="24"/>
          <w:szCs w:val="24"/>
        </w:rPr>
      </w:pPr>
      <w:r w:rsidRPr="00845A0C">
        <w:rPr>
          <w:rFonts w:ascii="Times New Roman" w:hAnsi="Times New Roman" w:cs="Times New Roman"/>
          <w:sz w:val="24"/>
          <w:szCs w:val="24"/>
        </w:rPr>
        <w:t>2.</w:t>
      </w:r>
      <w:r w:rsidR="00845A0C">
        <w:rPr>
          <w:rFonts w:ascii="Times New Roman" w:hAnsi="Times New Roman" w:cs="Times New Roman"/>
          <w:sz w:val="24"/>
          <w:szCs w:val="24"/>
        </w:rPr>
        <w:t>3</w:t>
      </w:r>
      <w:r w:rsidRPr="00845A0C">
        <w:rPr>
          <w:rFonts w:ascii="Times New Roman" w:hAnsi="Times New Roman" w:cs="Times New Roman"/>
          <w:sz w:val="24"/>
          <w:szCs w:val="24"/>
        </w:rPr>
        <w:t xml:space="preserve">. Plānotais iepirkuma izsludināšanas laiks: </w:t>
      </w:r>
      <w:r w:rsidR="00C8463E" w:rsidRPr="00845A0C">
        <w:rPr>
          <w:rFonts w:ascii="Times New Roman" w:hAnsi="Times New Roman" w:cs="Times New Roman"/>
          <w:sz w:val="24"/>
          <w:szCs w:val="24"/>
        </w:rPr>
        <w:t>202</w:t>
      </w:r>
      <w:r w:rsidR="002739E2" w:rsidRPr="00845A0C">
        <w:rPr>
          <w:rFonts w:ascii="Times New Roman" w:hAnsi="Times New Roman" w:cs="Times New Roman"/>
          <w:sz w:val="24"/>
          <w:szCs w:val="24"/>
        </w:rPr>
        <w:t>6</w:t>
      </w:r>
      <w:r w:rsidRPr="00845A0C">
        <w:rPr>
          <w:rFonts w:ascii="Times New Roman" w:hAnsi="Times New Roman" w:cs="Times New Roman"/>
          <w:sz w:val="24"/>
          <w:szCs w:val="24"/>
        </w:rPr>
        <w:t xml:space="preserve">.gada </w:t>
      </w:r>
      <w:r w:rsidR="00950F73">
        <w:rPr>
          <w:rFonts w:ascii="Times New Roman" w:hAnsi="Times New Roman" w:cs="Times New Roman"/>
          <w:sz w:val="24"/>
          <w:szCs w:val="24"/>
        </w:rPr>
        <w:t>marts</w:t>
      </w:r>
      <w:r w:rsidRPr="00845A0C">
        <w:rPr>
          <w:rFonts w:ascii="Times New Roman" w:hAnsi="Times New Roman" w:cs="Times New Roman"/>
          <w:sz w:val="24"/>
          <w:szCs w:val="24"/>
        </w:rPr>
        <w:t>.</w:t>
      </w:r>
    </w:p>
    <w:p w14:paraId="42CB1EC9" w14:textId="23C27FC5" w:rsidR="00BD0DD6" w:rsidRPr="00845A0C" w:rsidRDefault="00D84F26" w:rsidP="00BD0DD6">
      <w:pPr>
        <w:numPr>
          <w:ilvl w:val="1"/>
          <w:numId w:val="0"/>
        </w:numPr>
        <w:spacing w:after="0" w:line="240" w:lineRule="auto"/>
        <w:ind w:left="858" w:hanging="432"/>
        <w:jc w:val="both"/>
        <w:rPr>
          <w:rFonts w:ascii="Times New Roman" w:hAnsi="Times New Roman" w:cs="Times New Roman"/>
          <w:sz w:val="24"/>
          <w:szCs w:val="24"/>
        </w:rPr>
      </w:pPr>
      <w:r w:rsidRPr="00845A0C">
        <w:rPr>
          <w:rFonts w:ascii="Times New Roman" w:hAnsi="Times New Roman" w:cs="Times New Roman"/>
          <w:sz w:val="24"/>
          <w:szCs w:val="24"/>
        </w:rPr>
        <w:t>2.</w:t>
      </w:r>
      <w:r w:rsidR="00845A0C">
        <w:rPr>
          <w:rFonts w:ascii="Times New Roman" w:hAnsi="Times New Roman" w:cs="Times New Roman"/>
          <w:sz w:val="24"/>
          <w:szCs w:val="24"/>
        </w:rPr>
        <w:t>4</w:t>
      </w:r>
      <w:r w:rsidRPr="00845A0C">
        <w:rPr>
          <w:rFonts w:ascii="Times New Roman" w:hAnsi="Times New Roman" w:cs="Times New Roman"/>
          <w:sz w:val="24"/>
          <w:szCs w:val="24"/>
        </w:rPr>
        <w:t xml:space="preserve">. </w:t>
      </w:r>
      <w:r w:rsidR="00BD0DD6" w:rsidRPr="00845A0C">
        <w:rPr>
          <w:rFonts w:ascii="Times New Roman" w:hAnsi="Times New Roman" w:cs="Times New Roman"/>
          <w:sz w:val="24"/>
          <w:szCs w:val="24"/>
        </w:rPr>
        <w:t>Līguma izpildes termiņš:</w:t>
      </w:r>
    </w:p>
    <w:p w14:paraId="0568EBAD" w14:textId="6D136686" w:rsidR="00BD0DD6" w:rsidRPr="00845A0C" w:rsidRDefault="00BD0DD6" w:rsidP="00845A0C">
      <w:pPr>
        <w:pStyle w:val="Sarakstarindkopa"/>
        <w:keepNext/>
        <w:numPr>
          <w:ilvl w:val="2"/>
          <w:numId w:val="0"/>
        </w:numPr>
        <w:tabs>
          <w:tab w:val="num" w:pos="1418"/>
        </w:tabs>
        <w:spacing w:after="0" w:line="240" w:lineRule="auto"/>
        <w:ind w:left="1418" w:right="-283" w:hanging="567"/>
        <w:jc w:val="both"/>
        <w:outlineLvl w:val="1"/>
        <w:rPr>
          <w:rFonts w:cs="Times New Roman"/>
          <w:sz w:val="24"/>
          <w:szCs w:val="24"/>
        </w:rPr>
      </w:pPr>
      <w:r w:rsidRPr="00845A0C">
        <w:rPr>
          <w:rFonts w:cs="Times New Roman"/>
          <w:sz w:val="24"/>
          <w:szCs w:val="24"/>
        </w:rPr>
        <w:t>2.</w:t>
      </w:r>
      <w:r w:rsidR="00845A0C">
        <w:rPr>
          <w:rFonts w:cs="Times New Roman"/>
          <w:sz w:val="24"/>
          <w:szCs w:val="24"/>
        </w:rPr>
        <w:t>4.</w:t>
      </w:r>
      <w:r w:rsidRPr="00845A0C">
        <w:rPr>
          <w:rFonts w:cs="Times New Roman"/>
          <w:sz w:val="24"/>
          <w:szCs w:val="24"/>
        </w:rPr>
        <w:t xml:space="preserve">1. būvprojekta izstrādei – </w:t>
      </w:r>
      <w:r w:rsidRPr="00845A0C">
        <w:rPr>
          <w:rFonts w:cs="Times New Roman"/>
          <w:b/>
          <w:bCs/>
          <w:sz w:val="24"/>
          <w:szCs w:val="24"/>
          <w:shd w:val="clear" w:color="auto" w:fill="FFFFFF"/>
        </w:rPr>
        <w:t>40 (četrdesmit) </w:t>
      </w:r>
      <w:r w:rsidRPr="00845A0C">
        <w:rPr>
          <w:rStyle w:val="v1characterstyle1"/>
          <w:rFonts w:cs="Times New Roman"/>
          <w:b/>
          <w:bCs/>
          <w:sz w:val="24"/>
          <w:szCs w:val="24"/>
          <w:shd w:val="clear" w:color="auto" w:fill="FFFFFF"/>
        </w:rPr>
        <w:t>nedēļas  </w:t>
      </w:r>
      <w:r w:rsidRPr="00845A0C">
        <w:rPr>
          <w:rStyle w:val="v1characterstyle1"/>
          <w:rFonts w:cs="Times New Roman"/>
          <w:sz w:val="24"/>
          <w:szCs w:val="24"/>
          <w:shd w:val="clear" w:color="auto" w:fill="FFFFFF"/>
        </w:rPr>
        <w:t>no iepirkuma līguma noslēgšanas dienas. </w:t>
      </w:r>
      <w:r w:rsidRPr="00845A0C">
        <w:rPr>
          <w:rFonts w:cs="Times New Roman"/>
          <w:sz w:val="24"/>
          <w:szCs w:val="24"/>
          <w:shd w:val="clear" w:color="auto" w:fill="FFFFFF"/>
        </w:rPr>
        <w:t xml:space="preserve">Projekta izstrādes laikā ir ietverta </w:t>
      </w:r>
      <w:r w:rsidRPr="00845A0C">
        <w:rPr>
          <w:rFonts w:cs="Times New Roman"/>
          <w:sz w:val="24"/>
          <w:szCs w:val="24"/>
        </w:rPr>
        <w:t>t.sk. būvvaldes atzīme par projektēšanas nosacījumu izpildi saņemšanas Būvniecības informācijas sistēmā</w:t>
      </w:r>
      <w:r w:rsidRPr="00845A0C">
        <w:rPr>
          <w:rFonts w:cs="Times New Roman"/>
          <w:sz w:val="24"/>
          <w:szCs w:val="24"/>
          <w:shd w:val="clear" w:color="auto" w:fill="FFFFFF"/>
        </w:rPr>
        <w:t>;</w:t>
      </w:r>
    </w:p>
    <w:p w14:paraId="2525F97B" w14:textId="66EEF1ED" w:rsidR="00BD0DD6" w:rsidRPr="00845A0C" w:rsidRDefault="00BD0DD6" w:rsidP="00845A0C">
      <w:pPr>
        <w:pStyle w:val="Sarakstarindkopa"/>
        <w:numPr>
          <w:ilvl w:val="2"/>
          <w:numId w:val="0"/>
        </w:numPr>
        <w:tabs>
          <w:tab w:val="num" w:pos="1418"/>
        </w:tabs>
        <w:spacing w:after="0" w:line="240" w:lineRule="auto"/>
        <w:ind w:left="1418" w:hanging="567"/>
        <w:jc w:val="both"/>
        <w:rPr>
          <w:rFonts w:cs="Times New Roman"/>
          <w:sz w:val="24"/>
          <w:szCs w:val="24"/>
        </w:rPr>
      </w:pPr>
      <w:r w:rsidRPr="00845A0C">
        <w:rPr>
          <w:rFonts w:cs="Times New Roman"/>
          <w:sz w:val="24"/>
          <w:szCs w:val="24"/>
        </w:rPr>
        <w:t>2.</w:t>
      </w:r>
      <w:r w:rsidR="00845A0C">
        <w:rPr>
          <w:rFonts w:cs="Times New Roman"/>
          <w:sz w:val="24"/>
          <w:szCs w:val="24"/>
        </w:rPr>
        <w:t>4</w:t>
      </w:r>
      <w:r w:rsidRPr="00845A0C">
        <w:rPr>
          <w:rFonts w:cs="Times New Roman"/>
          <w:sz w:val="24"/>
          <w:szCs w:val="24"/>
        </w:rPr>
        <w:t xml:space="preserve">.2. </w:t>
      </w:r>
      <w:r w:rsidRPr="00950F73">
        <w:rPr>
          <w:rFonts w:cs="Times New Roman"/>
          <w:sz w:val="24"/>
          <w:szCs w:val="24"/>
        </w:rPr>
        <w:t xml:space="preserve">autoruzraudzībai – autoruzraudzība veicama visā būvdarbu izpildes laikā – no būvdarbu līguma noslēgšanas dienas līdz būves nodošanai ekspluatācijā. Plānotais būvdarbu izpildes laiks </w:t>
      </w:r>
      <w:r w:rsidR="00950F73" w:rsidRPr="00950F73">
        <w:rPr>
          <w:rFonts w:cs="Times New Roman"/>
          <w:b/>
          <w:bCs/>
          <w:sz w:val="24"/>
          <w:szCs w:val="24"/>
        </w:rPr>
        <w:t>6</w:t>
      </w:r>
      <w:r w:rsidRPr="00950F73">
        <w:rPr>
          <w:rFonts w:cs="Times New Roman"/>
          <w:b/>
          <w:bCs/>
          <w:sz w:val="24"/>
          <w:szCs w:val="24"/>
        </w:rPr>
        <w:t xml:space="preserve"> (</w:t>
      </w:r>
      <w:r w:rsidR="00950F73" w:rsidRPr="00950F73">
        <w:rPr>
          <w:rFonts w:cs="Times New Roman"/>
          <w:b/>
          <w:bCs/>
          <w:sz w:val="24"/>
          <w:szCs w:val="24"/>
        </w:rPr>
        <w:t>seši</w:t>
      </w:r>
      <w:r w:rsidRPr="00950F73">
        <w:rPr>
          <w:rFonts w:cs="Times New Roman"/>
          <w:b/>
          <w:bCs/>
          <w:sz w:val="24"/>
          <w:szCs w:val="24"/>
        </w:rPr>
        <w:t>) mēneši</w:t>
      </w:r>
      <w:r w:rsidRPr="00950F73">
        <w:rPr>
          <w:rFonts w:cs="Times New Roman"/>
          <w:sz w:val="24"/>
          <w:szCs w:val="24"/>
        </w:rPr>
        <w:t xml:space="preserve"> no iepirkumu līguma noslēgšanas dienas.</w:t>
      </w:r>
      <w:r w:rsidRPr="00845A0C">
        <w:rPr>
          <w:rFonts w:cs="Times New Roman"/>
          <w:sz w:val="24"/>
          <w:szCs w:val="24"/>
        </w:rPr>
        <w:t xml:space="preserve"> </w:t>
      </w:r>
    </w:p>
    <w:p w14:paraId="1E50ACBE" w14:textId="77777777" w:rsidR="002649F4" w:rsidRPr="002D64CA" w:rsidRDefault="002649F4" w:rsidP="002649F4">
      <w:pPr>
        <w:spacing w:after="0"/>
        <w:ind w:left="360"/>
        <w:jc w:val="both"/>
        <w:rPr>
          <w:rFonts w:ascii="Times New Roman" w:hAnsi="Times New Roman" w:cs="Times New Roman"/>
          <w:b/>
          <w:bCs/>
          <w:sz w:val="24"/>
          <w:szCs w:val="24"/>
        </w:rPr>
      </w:pPr>
      <w:r w:rsidRPr="002D64CA">
        <w:rPr>
          <w:rFonts w:ascii="Times New Roman" w:hAnsi="Times New Roman" w:cs="Times New Roman"/>
          <w:b/>
          <w:bCs/>
          <w:sz w:val="24"/>
          <w:szCs w:val="24"/>
        </w:rPr>
        <w:t xml:space="preserve">3.  Apspriedes norise: </w:t>
      </w:r>
    </w:p>
    <w:p w14:paraId="148C7C1F" w14:textId="594D0E6A" w:rsidR="00CF5788" w:rsidRPr="002337DC" w:rsidRDefault="00CF5788" w:rsidP="00CF5788">
      <w:pPr>
        <w:spacing w:after="0"/>
        <w:ind w:left="851" w:hanging="491"/>
        <w:jc w:val="both"/>
        <w:rPr>
          <w:rFonts w:ascii="Times New Roman" w:hAnsi="Times New Roman" w:cs="Times New Roman"/>
          <w:b/>
          <w:bCs/>
          <w:sz w:val="24"/>
          <w:szCs w:val="24"/>
        </w:rPr>
      </w:pPr>
      <w:r>
        <w:rPr>
          <w:rFonts w:ascii="Times New Roman" w:hAnsi="Times New Roman" w:cs="Times New Roman"/>
          <w:sz w:val="24"/>
          <w:szCs w:val="24"/>
        </w:rPr>
        <w:t xml:space="preserve">3.1. </w:t>
      </w:r>
      <w:r w:rsidRPr="002337DC">
        <w:rPr>
          <w:rFonts w:ascii="Times New Roman" w:hAnsi="Times New Roman" w:cs="Times New Roman"/>
          <w:sz w:val="24"/>
          <w:szCs w:val="24"/>
        </w:rPr>
        <w:t>Apspriede tiek organizēta, nodrošinot ieinteresēto piegādātāju iespējas attālināti iepazīties ar plānotā iepirkumu procedūras pamatnosacījumiem un elektroniskā pasta formā sniegt priekšlikumus iepirkuma dokumentācijas pilnveidei. Ieinteresētajiem piegādātājiem līdz apspriedes norises laika beigām ir iespēja iepazīties ar tehniskās specifikācijas prasībām.</w:t>
      </w:r>
    </w:p>
    <w:p w14:paraId="6C825BD2" w14:textId="77777777" w:rsidR="00CF5788" w:rsidRPr="002337DC" w:rsidRDefault="00CF5788" w:rsidP="00CF5788">
      <w:pPr>
        <w:spacing w:after="0"/>
        <w:ind w:left="851" w:hanging="425"/>
        <w:jc w:val="both"/>
        <w:rPr>
          <w:rFonts w:ascii="Times New Roman" w:hAnsi="Times New Roman" w:cs="Times New Roman"/>
          <w:sz w:val="24"/>
          <w:szCs w:val="24"/>
        </w:rPr>
      </w:pPr>
      <w:r w:rsidRPr="002337DC">
        <w:rPr>
          <w:rFonts w:ascii="Times New Roman" w:hAnsi="Times New Roman" w:cs="Times New Roman"/>
          <w:sz w:val="24"/>
          <w:szCs w:val="24"/>
        </w:rPr>
        <w:t>3.2. Iepirkuma komisija paziņojumu par apspriedi publicē Iepirkumu uzraudzības biroja Publikāciju vadības sistēma, savukārt apspriedes noteikumi tiek publicēti pasūtītāja pircēja profilā Elektronisko iepirkumu sistēmā.</w:t>
      </w:r>
    </w:p>
    <w:p w14:paraId="600967B8" w14:textId="77777777" w:rsidR="00CF5788" w:rsidRPr="002337DC" w:rsidRDefault="00CF5788" w:rsidP="00CF5788">
      <w:pPr>
        <w:spacing w:after="0"/>
        <w:ind w:left="851" w:hanging="425"/>
        <w:jc w:val="both"/>
        <w:rPr>
          <w:rFonts w:ascii="Times New Roman" w:hAnsi="Times New Roman" w:cs="Times New Roman"/>
          <w:sz w:val="24"/>
          <w:szCs w:val="24"/>
        </w:rPr>
      </w:pPr>
      <w:r w:rsidRPr="002337DC">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26A3C032" w14:textId="77777777" w:rsidR="00897C76" w:rsidRPr="002D64CA" w:rsidRDefault="00897C76" w:rsidP="002649F4">
      <w:pPr>
        <w:spacing w:after="0"/>
        <w:ind w:left="360"/>
        <w:jc w:val="both"/>
        <w:rPr>
          <w:rFonts w:ascii="Times New Roman" w:hAnsi="Times New Roman" w:cs="Times New Roman"/>
          <w:sz w:val="24"/>
          <w:szCs w:val="24"/>
        </w:rPr>
      </w:pPr>
    </w:p>
    <w:p w14:paraId="59DB4BDA" w14:textId="77777777" w:rsidR="002649F4" w:rsidRPr="002D64CA" w:rsidRDefault="002649F4" w:rsidP="002649F4">
      <w:pPr>
        <w:spacing w:after="0"/>
        <w:ind w:left="360"/>
        <w:jc w:val="both"/>
        <w:rPr>
          <w:rFonts w:ascii="Times New Roman" w:hAnsi="Times New Roman" w:cs="Times New Roman"/>
          <w:b/>
          <w:bCs/>
          <w:sz w:val="24"/>
          <w:szCs w:val="24"/>
        </w:rPr>
      </w:pPr>
      <w:r w:rsidRPr="002D64CA">
        <w:rPr>
          <w:rFonts w:ascii="Times New Roman" w:hAnsi="Times New Roman" w:cs="Times New Roman"/>
          <w:b/>
          <w:bCs/>
          <w:sz w:val="24"/>
          <w:szCs w:val="24"/>
        </w:rPr>
        <w:t>4. Ieinteresēto piegādātāju priekšlikumu iesniegšanas kārtība:</w:t>
      </w:r>
    </w:p>
    <w:p w14:paraId="70DDB981" w14:textId="1103EA8A" w:rsidR="00CF5788" w:rsidRPr="002337DC" w:rsidRDefault="002649F4" w:rsidP="00CF5788">
      <w:pPr>
        <w:spacing w:after="0"/>
        <w:ind w:left="851" w:hanging="491"/>
        <w:jc w:val="both"/>
        <w:rPr>
          <w:rFonts w:ascii="Times New Roman" w:hAnsi="Times New Roman" w:cs="Times New Roman"/>
          <w:sz w:val="24"/>
          <w:szCs w:val="24"/>
        </w:rPr>
      </w:pPr>
      <w:r w:rsidRPr="002D64CA">
        <w:rPr>
          <w:rFonts w:ascii="Times New Roman" w:hAnsi="Times New Roman" w:cs="Times New Roman"/>
          <w:sz w:val="24"/>
          <w:szCs w:val="24"/>
        </w:rPr>
        <w:t>4.1.</w:t>
      </w:r>
      <w:r w:rsidR="00CF5788">
        <w:rPr>
          <w:rFonts w:ascii="Times New Roman" w:hAnsi="Times New Roman" w:cs="Times New Roman"/>
          <w:sz w:val="24"/>
          <w:szCs w:val="24"/>
        </w:rPr>
        <w:t xml:space="preserve"> </w:t>
      </w:r>
      <w:r w:rsidR="00CF5788" w:rsidRPr="002337DC">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w:t>
      </w:r>
      <w:hyperlink r:id="rId8" w:history="1">
        <w:r w:rsidR="00CF5788" w:rsidRPr="002D64CA">
          <w:rPr>
            <w:rStyle w:val="Hipersaite"/>
            <w:rFonts w:ascii="Times New Roman" w:hAnsi="Times New Roman" w:cs="Times New Roman"/>
            <w:sz w:val="24"/>
            <w:szCs w:val="24"/>
          </w:rPr>
          <w:t>https://www.eis.gov.lv/EKEIS/Procurement</w:t>
        </w:r>
      </w:hyperlink>
      <w:r w:rsidR="00CF5788" w:rsidRPr="002D64CA">
        <w:rPr>
          <w:rStyle w:val="Hipersaite"/>
          <w:rFonts w:ascii="Times New Roman" w:hAnsi="Times New Roman" w:cs="Times New Roman"/>
          <w:sz w:val="24"/>
          <w:szCs w:val="24"/>
        </w:rPr>
        <w:t xml:space="preserve"> /2522</w:t>
      </w:r>
      <w:r w:rsidR="00CF5788" w:rsidRPr="002337DC">
        <w:rPr>
          <w:rStyle w:val="Hipersaite"/>
          <w:rFonts w:ascii="Times New Roman" w:hAnsi="Times New Roman" w:cs="Times New Roman"/>
          <w:color w:val="auto"/>
          <w:sz w:val="24"/>
          <w:szCs w:val="24"/>
          <w:u w:val="none"/>
        </w:rPr>
        <w:t xml:space="preserve">. </w:t>
      </w:r>
    </w:p>
    <w:p w14:paraId="0522722B" w14:textId="77777777" w:rsidR="00CF5788" w:rsidRPr="002337DC" w:rsidRDefault="00CF5788" w:rsidP="00CF5788">
      <w:pPr>
        <w:spacing w:after="0"/>
        <w:ind w:left="851" w:hanging="491"/>
        <w:jc w:val="both"/>
        <w:rPr>
          <w:rFonts w:ascii="Times New Roman" w:hAnsi="Times New Roman" w:cs="Times New Roman"/>
          <w:sz w:val="24"/>
          <w:szCs w:val="24"/>
        </w:rPr>
      </w:pPr>
      <w:r w:rsidRPr="002337DC">
        <w:rPr>
          <w:rFonts w:ascii="Times New Roman" w:hAnsi="Times New Roman" w:cs="Times New Roman"/>
          <w:sz w:val="24"/>
          <w:szCs w:val="24"/>
        </w:rPr>
        <w:t>4.2. Ieinteresētā piegādātāja priekšlikumi sagatavojami izsmeļoši, konstruktīvi un sniedzot pamatojumu noteiktu precizējumu veikšanai.</w:t>
      </w:r>
    </w:p>
    <w:p w14:paraId="6FFEDFE3" w14:textId="1582891B" w:rsidR="00CF5788" w:rsidRDefault="002649F4" w:rsidP="002649F4">
      <w:pPr>
        <w:spacing w:after="0"/>
        <w:ind w:left="360"/>
        <w:jc w:val="both"/>
        <w:rPr>
          <w:rFonts w:ascii="Times New Roman" w:hAnsi="Times New Roman" w:cs="Times New Roman"/>
          <w:sz w:val="24"/>
          <w:szCs w:val="24"/>
        </w:rPr>
      </w:pPr>
      <w:r w:rsidRPr="002D64CA">
        <w:rPr>
          <w:rFonts w:ascii="Times New Roman" w:hAnsi="Times New Roman" w:cs="Times New Roman"/>
          <w:sz w:val="24"/>
          <w:szCs w:val="24"/>
        </w:rPr>
        <w:lastRenderedPageBreak/>
        <w:t xml:space="preserve"> </w:t>
      </w:r>
    </w:p>
    <w:p w14:paraId="53F8DD74" w14:textId="77777777" w:rsidR="002649F4" w:rsidRPr="002D64CA" w:rsidRDefault="002649F4" w:rsidP="002649F4">
      <w:pPr>
        <w:spacing w:after="0"/>
        <w:ind w:left="360"/>
        <w:jc w:val="both"/>
        <w:rPr>
          <w:rFonts w:ascii="Times New Roman" w:hAnsi="Times New Roman" w:cs="Times New Roman"/>
          <w:b/>
          <w:bCs/>
          <w:sz w:val="24"/>
          <w:szCs w:val="24"/>
        </w:rPr>
      </w:pPr>
      <w:r w:rsidRPr="002D64CA">
        <w:rPr>
          <w:rFonts w:ascii="Times New Roman" w:hAnsi="Times New Roman" w:cs="Times New Roman"/>
          <w:b/>
          <w:bCs/>
          <w:sz w:val="24"/>
          <w:szCs w:val="24"/>
        </w:rPr>
        <w:t>5. Priekšlikumu izskatīšanas kārtība:</w:t>
      </w:r>
    </w:p>
    <w:p w14:paraId="0D548761" w14:textId="77777777" w:rsidR="002649F4" w:rsidRPr="002D64CA" w:rsidRDefault="002649F4" w:rsidP="00CF5788">
      <w:pPr>
        <w:spacing w:after="0"/>
        <w:ind w:left="851" w:hanging="491"/>
        <w:jc w:val="both"/>
        <w:rPr>
          <w:rFonts w:ascii="Times New Roman" w:hAnsi="Times New Roman" w:cs="Times New Roman"/>
          <w:sz w:val="24"/>
          <w:szCs w:val="24"/>
        </w:rPr>
      </w:pPr>
      <w:r w:rsidRPr="002D64CA">
        <w:rPr>
          <w:rFonts w:ascii="Times New Roman" w:hAnsi="Times New Roman" w:cs="Times New Roman"/>
          <w:sz w:val="24"/>
          <w:szCs w:val="24"/>
        </w:rPr>
        <w:t>5.1. Iepirkuma komisija</w:t>
      </w:r>
      <w:r w:rsidR="00523FF5" w:rsidRPr="002D64CA">
        <w:rPr>
          <w:rFonts w:ascii="Times New Roman" w:hAnsi="Times New Roman" w:cs="Times New Roman"/>
          <w:sz w:val="24"/>
          <w:szCs w:val="24"/>
        </w:rPr>
        <w:t xml:space="preserve"> ne vēlāk kā</w:t>
      </w:r>
      <w:r w:rsidRPr="002D64CA">
        <w:rPr>
          <w:rFonts w:ascii="Times New Roman" w:hAnsi="Times New Roman" w:cs="Times New Roman"/>
          <w:sz w:val="24"/>
          <w:szCs w:val="24"/>
        </w:rPr>
        <w:t xml:space="preserve"> </w:t>
      </w:r>
      <w:r w:rsidR="00523FF5" w:rsidRPr="002D64CA">
        <w:rPr>
          <w:rFonts w:ascii="Times New Roman" w:hAnsi="Times New Roman" w:cs="Times New Roman"/>
          <w:sz w:val="24"/>
          <w:szCs w:val="24"/>
        </w:rPr>
        <w:t xml:space="preserve">5 (piecu) darba dienu laikā, pēc 3.3. punktā norādītā termiņa beigām, </w:t>
      </w:r>
      <w:r w:rsidRPr="002D64CA">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2D64CA">
        <w:rPr>
          <w:rFonts w:ascii="Times New Roman" w:hAnsi="Times New Roman" w:cs="Times New Roman"/>
          <w:sz w:val="24"/>
          <w:szCs w:val="24"/>
        </w:rPr>
        <w:t>, sagatavojot apspriedes ar piegādātājiem ziņojumu</w:t>
      </w:r>
      <w:r w:rsidR="00CF260D" w:rsidRPr="002D64CA">
        <w:rPr>
          <w:rFonts w:ascii="Times New Roman" w:hAnsi="Times New Roman" w:cs="Times New Roman"/>
          <w:sz w:val="24"/>
          <w:szCs w:val="24"/>
        </w:rPr>
        <w:t>.</w:t>
      </w:r>
      <w:r w:rsidR="00523FF5" w:rsidRPr="002D64CA">
        <w:rPr>
          <w:rFonts w:ascii="Times New Roman" w:hAnsi="Times New Roman" w:cs="Times New Roman"/>
          <w:sz w:val="24"/>
          <w:szCs w:val="24"/>
        </w:rPr>
        <w:t xml:space="preserve"> </w:t>
      </w:r>
    </w:p>
    <w:p w14:paraId="7EDA5EB7" w14:textId="77777777" w:rsidR="002649F4" w:rsidRPr="002D64CA" w:rsidRDefault="002649F4" w:rsidP="00CF5788">
      <w:pPr>
        <w:spacing w:after="0"/>
        <w:ind w:left="851" w:hanging="491"/>
        <w:jc w:val="both"/>
        <w:rPr>
          <w:rFonts w:ascii="Times New Roman" w:hAnsi="Times New Roman" w:cs="Times New Roman"/>
          <w:b/>
          <w:bCs/>
          <w:sz w:val="24"/>
          <w:szCs w:val="24"/>
          <w:u w:val="single"/>
        </w:rPr>
      </w:pPr>
      <w:r w:rsidRPr="002D64CA">
        <w:rPr>
          <w:rFonts w:ascii="Times New Roman" w:hAnsi="Times New Roman" w:cs="Times New Roman"/>
          <w:sz w:val="24"/>
          <w:szCs w:val="24"/>
        </w:rPr>
        <w:t xml:space="preserve">5.2. Iepirkuma komisija ieinteresētajam piegādātājam, kurš iesniedzis priekšlikumus iepirkuma dokumentācijas pilnveidei, </w:t>
      </w:r>
      <w:r w:rsidRPr="002D64CA">
        <w:rPr>
          <w:rFonts w:ascii="Times New Roman" w:hAnsi="Times New Roman" w:cs="Times New Roman"/>
          <w:b/>
          <w:bCs/>
          <w:sz w:val="24"/>
          <w:szCs w:val="24"/>
          <w:u w:val="single"/>
        </w:rPr>
        <w:t xml:space="preserve">nesniedz detalizētu priekšlikumu </w:t>
      </w:r>
      <w:r w:rsidR="00A24577" w:rsidRPr="002D64CA">
        <w:rPr>
          <w:rFonts w:ascii="Times New Roman" w:hAnsi="Times New Roman" w:cs="Times New Roman"/>
          <w:b/>
          <w:bCs/>
          <w:sz w:val="24"/>
          <w:szCs w:val="24"/>
          <w:u w:val="single"/>
        </w:rPr>
        <w:t>izvērtējamu</w:t>
      </w:r>
      <w:r w:rsidRPr="002D64CA">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2D64CA">
        <w:rPr>
          <w:rFonts w:ascii="Times New Roman" w:hAnsi="Times New Roman" w:cs="Times New Roman"/>
          <w:b/>
          <w:bCs/>
          <w:sz w:val="24"/>
          <w:szCs w:val="24"/>
          <w:u w:val="single"/>
        </w:rPr>
        <w:t>, priekšlikumi tiek iekļauti apspriedes ziņojumā</w:t>
      </w:r>
      <w:r w:rsidR="00523FF5" w:rsidRPr="002D64CA">
        <w:rPr>
          <w:rFonts w:ascii="Times New Roman" w:hAnsi="Times New Roman" w:cs="Times New Roman"/>
          <w:b/>
          <w:bCs/>
          <w:sz w:val="24"/>
          <w:szCs w:val="24"/>
          <w:u w:val="single"/>
        </w:rPr>
        <w:t xml:space="preserve">. </w:t>
      </w:r>
      <w:r w:rsidR="00523FF5" w:rsidRPr="002D64CA">
        <w:rPr>
          <w:rFonts w:ascii="Times New Roman" w:hAnsi="Times New Roman" w:cs="Times New Roman"/>
          <w:sz w:val="24"/>
          <w:szCs w:val="24"/>
        </w:rPr>
        <w:t>Pasūtītājs izsniedz apspriedes ziņojumu, neatklājot datus par apspriedes dalībniekiem, 3 (trīs) darba dienu laikā pēc pieprasījuma saņemšanas.</w:t>
      </w:r>
    </w:p>
    <w:p w14:paraId="1A708174" w14:textId="77777777" w:rsidR="00CF260D" w:rsidRPr="002D64CA" w:rsidRDefault="00CF260D" w:rsidP="00CF260D">
      <w:pPr>
        <w:spacing w:after="0"/>
        <w:jc w:val="both"/>
        <w:rPr>
          <w:rFonts w:ascii="Times New Roman" w:hAnsi="Times New Roman" w:cs="Times New Roman"/>
          <w:b/>
          <w:bCs/>
          <w:sz w:val="24"/>
          <w:szCs w:val="24"/>
          <w:u w:val="single"/>
        </w:rPr>
      </w:pPr>
    </w:p>
    <w:p w14:paraId="6922F310" w14:textId="77777777" w:rsidR="00A24577" w:rsidRPr="002D64CA" w:rsidRDefault="00A24577" w:rsidP="00A24577">
      <w:pPr>
        <w:spacing w:after="0"/>
        <w:ind w:left="360"/>
        <w:jc w:val="both"/>
        <w:rPr>
          <w:rFonts w:ascii="Times New Roman" w:hAnsi="Times New Roman" w:cs="Times New Roman"/>
          <w:b/>
          <w:bCs/>
          <w:i/>
          <w:iCs/>
          <w:sz w:val="24"/>
          <w:szCs w:val="24"/>
        </w:rPr>
      </w:pPr>
      <w:r w:rsidRPr="002D64CA">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2D64CA" w:rsidRDefault="002649F4" w:rsidP="001B228A">
      <w:pPr>
        <w:spacing w:after="0"/>
        <w:jc w:val="both"/>
        <w:rPr>
          <w:rFonts w:ascii="Times New Roman" w:hAnsi="Times New Roman" w:cs="Times New Roman"/>
          <w:sz w:val="24"/>
          <w:szCs w:val="24"/>
        </w:rPr>
      </w:pPr>
    </w:p>
    <w:tbl>
      <w:tblPr>
        <w:tblStyle w:val="Reatabula"/>
        <w:tblW w:w="9563"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8227"/>
      </w:tblGrid>
      <w:tr w:rsidR="002649F4" w:rsidRPr="002D64CA" w14:paraId="2F3BEACE" w14:textId="77777777" w:rsidTr="00BD0DD6">
        <w:tc>
          <w:tcPr>
            <w:tcW w:w="1336" w:type="dxa"/>
          </w:tcPr>
          <w:p w14:paraId="256B49FB" w14:textId="77777777" w:rsidR="002649F4" w:rsidRPr="002D64CA" w:rsidRDefault="002649F4" w:rsidP="002649F4">
            <w:pPr>
              <w:jc w:val="both"/>
              <w:rPr>
                <w:rFonts w:ascii="Times New Roman" w:hAnsi="Times New Roman" w:cs="Times New Roman"/>
                <w:sz w:val="24"/>
                <w:szCs w:val="24"/>
              </w:rPr>
            </w:pPr>
            <w:r w:rsidRPr="002D64CA">
              <w:rPr>
                <w:rFonts w:ascii="Times New Roman" w:hAnsi="Times New Roman" w:cs="Times New Roman"/>
                <w:sz w:val="24"/>
                <w:szCs w:val="24"/>
              </w:rPr>
              <w:t>Pielikumā:</w:t>
            </w:r>
          </w:p>
        </w:tc>
        <w:tc>
          <w:tcPr>
            <w:tcW w:w="8227" w:type="dxa"/>
          </w:tcPr>
          <w:p w14:paraId="2001DFC7" w14:textId="46ED689D" w:rsidR="002649F4" w:rsidRPr="002D64CA" w:rsidRDefault="002649F4" w:rsidP="002649F4">
            <w:pPr>
              <w:pStyle w:val="Sarakstarindkopa"/>
              <w:numPr>
                <w:ilvl w:val="0"/>
                <w:numId w:val="2"/>
              </w:numPr>
              <w:spacing w:line="240" w:lineRule="auto"/>
              <w:jc w:val="both"/>
              <w:rPr>
                <w:rFonts w:cs="Times New Roman"/>
                <w:sz w:val="24"/>
                <w:szCs w:val="24"/>
              </w:rPr>
            </w:pPr>
            <w:r w:rsidRPr="002D64CA">
              <w:rPr>
                <w:rFonts w:cs="Times New Roman"/>
                <w:sz w:val="24"/>
                <w:szCs w:val="24"/>
              </w:rPr>
              <w:t xml:space="preserve">Plānotās kvalifikācijas prasības uz </w:t>
            </w:r>
            <w:r w:rsidR="00BD0DD6">
              <w:rPr>
                <w:rFonts w:cs="Times New Roman"/>
                <w:sz w:val="24"/>
                <w:szCs w:val="24"/>
              </w:rPr>
              <w:t>4</w:t>
            </w:r>
            <w:r w:rsidRPr="002D64CA">
              <w:rPr>
                <w:rFonts w:cs="Times New Roman"/>
                <w:sz w:val="24"/>
                <w:szCs w:val="24"/>
              </w:rPr>
              <w:t xml:space="preserve"> lap</w:t>
            </w:r>
            <w:r w:rsidR="00C26860" w:rsidRPr="002D64CA">
              <w:rPr>
                <w:rFonts w:cs="Times New Roman"/>
                <w:sz w:val="24"/>
                <w:szCs w:val="24"/>
              </w:rPr>
              <w:t>ām</w:t>
            </w:r>
            <w:r w:rsidRPr="002D64CA">
              <w:rPr>
                <w:rFonts w:cs="Times New Roman"/>
                <w:sz w:val="24"/>
                <w:szCs w:val="24"/>
              </w:rPr>
              <w:t>;</w:t>
            </w:r>
          </w:p>
          <w:p w14:paraId="3FCCB93F" w14:textId="7111C9EC" w:rsidR="007C7EF3" w:rsidRPr="002D64CA" w:rsidRDefault="002649F4" w:rsidP="007C7EF3">
            <w:pPr>
              <w:pStyle w:val="Sarakstarindkopa"/>
              <w:numPr>
                <w:ilvl w:val="0"/>
                <w:numId w:val="2"/>
              </w:numPr>
              <w:spacing w:line="240" w:lineRule="auto"/>
              <w:jc w:val="both"/>
              <w:rPr>
                <w:rFonts w:cs="Times New Roman"/>
                <w:sz w:val="24"/>
                <w:szCs w:val="24"/>
              </w:rPr>
            </w:pPr>
            <w:r w:rsidRPr="002D64CA">
              <w:rPr>
                <w:rFonts w:cs="Times New Roman"/>
                <w:sz w:val="24"/>
                <w:szCs w:val="24"/>
              </w:rPr>
              <w:t>Tehniskā specifikācija uz</w:t>
            </w:r>
            <w:r w:rsidR="00232605" w:rsidRPr="002D64CA">
              <w:rPr>
                <w:rFonts w:cs="Times New Roman"/>
                <w:sz w:val="24"/>
                <w:szCs w:val="24"/>
              </w:rPr>
              <w:t xml:space="preserve"> </w:t>
            </w:r>
            <w:r w:rsidR="008B01EB" w:rsidRPr="002D64CA">
              <w:rPr>
                <w:rFonts w:cs="Times New Roman"/>
                <w:sz w:val="24"/>
                <w:szCs w:val="24"/>
              </w:rPr>
              <w:t>5</w:t>
            </w:r>
            <w:r w:rsidRPr="002D64CA">
              <w:rPr>
                <w:rFonts w:cs="Times New Roman"/>
                <w:sz w:val="24"/>
                <w:szCs w:val="24"/>
              </w:rPr>
              <w:t xml:space="preserve"> la</w:t>
            </w:r>
            <w:r w:rsidR="00C26860" w:rsidRPr="002D64CA">
              <w:rPr>
                <w:rFonts w:cs="Times New Roman"/>
                <w:sz w:val="24"/>
                <w:szCs w:val="24"/>
              </w:rPr>
              <w:t>p</w:t>
            </w:r>
            <w:r w:rsidR="00D83C90" w:rsidRPr="002D64CA">
              <w:rPr>
                <w:rFonts w:cs="Times New Roman"/>
                <w:sz w:val="24"/>
                <w:szCs w:val="24"/>
              </w:rPr>
              <w:t>ām</w:t>
            </w:r>
            <w:r w:rsidR="00476343" w:rsidRPr="002D64CA">
              <w:rPr>
                <w:rFonts w:cs="Times New Roman"/>
                <w:sz w:val="24"/>
                <w:szCs w:val="24"/>
              </w:rPr>
              <w:t>;</w:t>
            </w:r>
          </w:p>
          <w:p w14:paraId="02F2949D" w14:textId="56D31950" w:rsidR="00476343" w:rsidRPr="002D64CA" w:rsidRDefault="00EC635E" w:rsidP="007C7EF3">
            <w:pPr>
              <w:pStyle w:val="Sarakstarindkopa"/>
              <w:numPr>
                <w:ilvl w:val="0"/>
                <w:numId w:val="2"/>
              </w:numPr>
              <w:spacing w:line="240" w:lineRule="auto"/>
              <w:jc w:val="both"/>
              <w:rPr>
                <w:rFonts w:cs="Times New Roman"/>
                <w:sz w:val="24"/>
                <w:szCs w:val="24"/>
              </w:rPr>
            </w:pPr>
            <w:r w:rsidRPr="002D64CA">
              <w:rPr>
                <w:rFonts w:cs="Times New Roman"/>
                <w:sz w:val="24"/>
                <w:szCs w:val="24"/>
              </w:rPr>
              <w:t>Veidlapa “Komentāri un/vai Ierosinājumi par plānoto</w:t>
            </w:r>
            <w:r w:rsidR="00BD0DD6">
              <w:rPr>
                <w:rFonts w:cs="Times New Roman"/>
                <w:sz w:val="24"/>
                <w:szCs w:val="24"/>
              </w:rPr>
              <w:t xml:space="preserve"> i</w:t>
            </w:r>
            <w:r w:rsidRPr="002D64CA">
              <w:rPr>
                <w:rFonts w:cs="Times New Roman"/>
                <w:sz w:val="24"/>
                <w:szCs w:val="24"/>
              </w:rPr>
              <w:t>epirkuma procedūru” uz 1 lapas.</w:t>
            </w:r>
          </w:p>
        </w:tc>
      </w:tr>
    </w:tbl>
    <w:p w14:paraId="39AEB369" w14:textId="77777777" w:rsidR="00EC635E" w:rsidRPr="002D64CA" w:rsidRDefault="00EC635E">
      <w:pPr>
        <w:rPr>
          <w:rFonts w:ascii="Times New Roman" w:hAnsi="Times New Roman" w:cs="Times New Roman"/>
          <w:sz w:val="24"/>
          <w:szCs w:val="24"/>
        </w:rPr>
      </w:pPr>
    </w:p>
    <w:p w14:paraId="0496DAA1" w14:textId="77777777" w:rsidR="00EC635E" w:rsidRPr="002D64CA" w:rsidRDefault="00EC635E">
      <w:pPr>
        <w:rPr>
          <w:rFonts w:ascii="Times New Roman" w:hAnsi="Times New Roman" w:cs="Times New Roman"/>
          <w:sz w:val="24"/>
          <w:szCs w:val="24"/>
        </w:rPr>
      </w:pPr>
    </w:p>
    <w:p w14:paraId="64FD880F" w14:textId="688D740C" w:rsidR="00CF5788" w:rsidRDefault="00CF5788">
      <w:pPr>
        <w:rPr>
          <w:rFonts w:ascii="Times New Roman" w:hAnsi="Times New Roman" w:cs="Times New Roman"/>
          <w:sz w:val="24"/>
          <w:szCs w:val="24"/>
        </w:rPr>
      </w:pPr>
      <w:r>
        <w:rPr>
          <w:rFonts w:ascii="Times New Roman" w:hAnsi="Times New Roman" w:cs="Times New Roman"/>
          <w:sz w:val="24"/>
          <w:szCs w:val="24"/>
        </w:rPr>
        <w:br w:type="page"/>
      </w:r>
    </w:p>
    <w:p w14:paraId="5F3C667C" w14:textId="77777777" w:rsidR="002649F4" w:rsidRPr="00CF5788" w:rsidRDefault="002649F4" w:rsidP="002649F4">
      <w:pPr>
        <w:pStyle w:val="Sarakstarindkopa"/>
        <w:numPr>
          <w:ilvl w:val="0"/>
          <w:numId w:val="3"/>
        </w:numPr>
        <w:jc w:val="right"/>
        <w:rPr>
          <w:rFonts w:cs="Times New Roman"/>
          <w:b/>
          <w:bCs/>
          <w:sz w:val="24"/>
          <w:szCs w:val="24"/>
        </w:rPr>
      </w:pPr>
      <w:r w:rsidRPr="00CF5788">
        <w:rPr>
          <w:rFonts w:cs="Times New Roman"/>
          <w:b/>
          <w:bCs/>
          <w:sz w:val="24"/>
          <w:szCs w:val="24"/>
        </w:rPr>
        <w:lastRenderedPageBreak/>
        <w:t>pielikums</w:t>
      </w:r>
    </w:p>
    <w:p w14:paraId="1CC9870A" w14:textId="1B0397E1" w:rsidR="002649F4" w:rsidRPr="002D64CA" w:rsidRDefault="00464550" w:rsidP="006F7D8F">
      <w:pPr>
        <w:autoSpaceDE w:val="0"/>
        <w:autoSpaceDN w:val="0"/>
        <w:adjustRightInd w:val="0"/>
        <w:spacing w:after="0" w:line="240" w:lineRule="auto"/>
        <w:jc w:val="right"/>
        <w:rPr>
          <w:rFonts w:ascii="Times New Roman" w:hAnsi="Times New Roman" w:cs="Times New Roman"/>
          <w:sz w:val="24"/>
          <w:szCs w:val="24"/>
        </w:rPr>
      </w:pPr>
      <w:r w:rsidRPr="002D64CA">
        <w:rPr>
          <w:rFonts w:ascii="Times New Roman" w:hAnsi="Times New Roman" w:cs="Times New Roman"/>
          <w:sz w:val="24"/>
          <w:szCs w:val="24"/>
        </w:rPr>
        <w:t xml:space="preserve">atklāta konkursa </w:t>
      </w:r>
      <w:r w:rsidR="00AB198F" w:rsidRPr="002D64CA">
        <w:rPr>
          <w:rFonts w:ascii="Times New Roman" w:hAnsi="Times New Roman" w:cs="Times New Roman"/>
          <w:sz w:val="24"/>
          <w:szCs w:val="24"/>
        </w:rPr>
        <w:t>“</w:t>
      </w:r>
      <w:r w:rsidR="006F7D8F" w:rsidRPr="002D64CA">
        <w:rPr>
          <w:rFonts w:ascii="Times New Roman" w:hAnsi="Times New Roman" w:cs="Times New Roman"/>
          <w:sz w:val="24"/>
          <w:szCs w:val="24"/>
        </w:rPr>
        <w:t>SIA “Limbažu slimnīca” Neatliekamās medicīniskās palīdzības un uzņemšanas nodaļas būvprojekta izstrāde un autoruzraudzība”,</w:t>
      </w:r>
      <w:r w:rsidR="006F7D8F" w:rsidRPr="002D64CA">
        <w:rPr>
          <w:rFonts w:ascii="Times New Roman" w:hAnsi="Times New Roman" w:cs="Times New Roman"/>
          <w:b/>
          <w:bCs/>
          <w:sz w:val="24"/>
          <w:szCs w:val="24"/>
        </w:rPr>
        <w:t xml:space="preserve"> </w:t>
      </w:r>
      <w:r w:rsidR="00AB198F" w:rsidRPr="002D64CA">
        <w:rPr>
          <w:rFonts w:ascii="Times New Roman" w:hAnsi="Times New Roman" w:cs="Times New Roman"/>
          <w:bCs/>
          <w:sz w:val="24"/>
          <w:szCs w:val="24"/>
        </w:rPr>
        <w:t>iepirkuma identifikācijas numurs LIMB 202</w:t>
      </w:r>
      <w:r w:rsidR="006F7D8F" w:rsidRPr="002D64CA">
        <w:rPr>
          <w:rFonts w:ascii="Times New Roman" w:hAnsi="Times New Roman" w:cs="Times New Roman"/>
          <w:bCs/>
          <w:sz w:val="24"/>
          <w:szCs w:val="24"/>
        </w:rPr>
        <w:t>6</w:t>
      </w:r>
      <w:r w:rsidR="00AB198F" w:rsidRPr="002D64CA">
        <w:rPr>
          <w:rFonts w:ascii="Times New Roman" w:hAnsi="Times New Roman" w:cs="Times New Roman"/>
          <w:bCs/>
          <w:sz w:val="24"/>
          <w:szCs w:val="24"/>
        </w:rPr>
        <w:t>/</w:t>
      </w:r>
      <w:r w:rsidR="00F05737">
        <w:rPr>
          <w:rFonts w:ascii="Times New Roman" w:hAnsi="Times New Roman" w:cs="Times New Roman"/>
          <w:bCs/>
          <w:sz w:val="24"/>
          <w:szCs w:val="24"/>
        </w:rPr>
        <w:t>2</w:t>
      </w:r>
      <w:r w:rsidR="00447517" w:rsidRPr="002D64CA">
        <w:rPr>
          <w:rFonts w:ascii="Times New Roman" w:hAnsi="Times New Roman" w:cs="Times New Roman"/>
          <w:bCs/>
          <w:sz w:val="24"/>
          <w:szCs w:val="24"/>
        </w:rPr>
        <w:t>,</w:t>
      </w:r>
      <w:r w:rsidR="00776EAF" w:rsidRPr="002D64CA">
        <w:rPr>
          <w:rFonts w:ascii="Times New Roman" w:hAnsi="Times New Roman" w:cs="Times New Roman"/>
          <w:sz w:val="24"/>
          <w:szCs w:val="24"/>
        </w:rPr>
        <w:t xml:space="preserve"> apspriedes noteikumiem</w:t>
      </w:r>
    </w:p>
    <w:p w14:paraId="5DCAE50D" w14:textId="77777777" w:rsidR="006F7D8F" w:rsidRPr="002D64CA" w:rsidRDefault="006F7D8F" w:rsidP="006F7D8F">
      <w:pPr>
        <w:autoSpaceDE w:val="0"/>
        <w:autoSpaceDN w:val="0"/>
        <w:adjustRightInd w:val="0"/>
        <w:spacing w:after="0" w:line="240" w:lineRule="auto"/>
        <w:jc w:val="right"/>
        <w:rPr>
          <w:rFonts w:ascii="Times New Roman" w:hAnsi="Times New Roman" w:cs="Times New Roman"/>
          <w:b/>
          <w:bCs/>
          <w:sz w:val="24"/>
          <w:szCs w:val="24"/>
        </w:rPr>
      </w:pPr>
    </w:p>
    <w:p w14:paraId="7A4E3A22" w14:textId="77777777" w:rsidR="00674B5B" w:rsidRPr="002D64CA" w:rsidRDefault="001F3D66" w:rsidP="001F3D66">
      <w:pPr>
        <w:spacing w:line="240" w:lineRule="auto"/>
        <w:jc w:val="center"/>
        <w:rPr>
          <w:rFonts w:ascii="Times New Roman" w:hAnsi="Times New Roman" w:cs="Times New Roman"/>
          <w:b/>
          <w:bCs/>
          <w:sz w:val="24"/>
          <w:szCs w:val="24"/>
        </w:rPr>
      </w:pPr>
      <w:r w:rsidRPr="002D64CA">
        <w:rPr>
          <w:rFonts w:ascii="Times New Roman" w:hAnsi="Times New Roman" w:cs="Times New Roman"/>
          <w:b/>
          <w:bCs/>
          <w:sz w:val="24"/>
          <w:szCs w:val="24"/>
        </w:rPr>
        <w:t>PLĀNOTĀS KVALIFIKĀCIJAS PRASĪBAS</w:t>
      </w:r>
    </w:p>
    <w:p w14:paraId="261930B3" w14:textId="73E64BD5" w:rsidR="002649F4" w:rsidRPr="002D64CA" w:rsidRDefault="00C8463E" w:rsidP="002649F4">
      <w:pPr>
        <w:spacing w:line="240" w:lineRule="auto"/>
        <w:jc w:val="both"/>
        <w:rPr>
          <w:rFonts w:ascii="Times New Roman" w:hAnsi="Times New Roman" w:cs="Times New Roman"/>
          <w:bCs/>
          <w:sz w:val="24"/>
          <w:szCs w:val="24"/>
        </w:rPr>
      </w:pPr>
      <w:r w:rsidRPr="002D64CA">
        <w:rPr>
          <w:rFonts w:ascii="Times New Roman" w:hAnsi="Times New Roman" w:cs="Times New Roman"/>
          <w:sz w:val="24"/>
          <w:szCs w:val="24"/>
        </w:rPr>
        <w:t>SIA “Limbažu slimnīca”</w:t>
      </w:r>
      <w:r w:rsidR="00566FD4" w:rsidRPr="002D64CA">
        <w:rPr>
          <w:rFonts w:ascii="Times New Roman" w:hAnsi="Times New Roman" w:cs="Times New Roman"/>
          <w:sz w:val="24"/>
          <w:szCs w:val="24"/>
        </w:rPr>
        <w:t xml:space="preserve"> iepirkumu komisija </w:t>
      </w:r>
      <w:r w:rsidR="002649F4" w:rsidRPr="002D64CA">
        <w:rPr>
          <w:rFonts w:ascii="Times New Roman" w:hAnsi="Times New Roman" w:cs="Times New Roman"/>
          <w:sz w:val="24"/>
          <w:szCs w:val="24"/>
        </w:rPr>
        <w:t xml:space="preserve"> </w:t>
      </w:r>
      <w:r w:rsidR="00811E96" w:rsidRPr="002D64CA">
        <w:rPr>
          <w:rFonts w:ascii="Times New Roman" w:hAnsi="Times New Roman" w:cs="Times New Roman"/>
          <w:sz w:val="24"/>
          <w:szCs w:val="24"/>
        </w:rPr>
        <w:t xml:space="preserve">atklāta konkursa </w:t>
      </w:r>
      <w:r w:rsidR="00AB198F" w:rsidRPr="002D64CA">
        <w:rPr>
          <w:rFonts w:ascii="Times New Roman" w:hAnsi="Times New Roman" w:cs="Times New Roman"/>
          <w:sz w:val="24"/>
          <w:szCs w:val="24"/>
        </w:rPr>
        <w:t>“</w:t>
      </w:r>
      <w:r w:rsidR="00C63F67" w:rsidRPr="002D64CA">
        <w:rPr>
          <w:rFonts w:ascii="Times New Roman" w:hAnsi="Times New Roman" w:cs="Times New Roman"/>
          <w:sz w:val="24"/>
          <w:szCs w:val="24"/>
        </w:rPr>
        <w:t>SIA “Limbažu slimnīca” Neatliekamās medicīniskās palīdzības un uzņemšanas nodaļas būvprojekta izstrāde un autoruzraudzība”,</w:t>
      </w:r>
      <w:r w:rsidR="00C63F67" w:rsidRPr="002D64CA">
        <w:rPr>
          <w:rFonts w:ascii="Times New Roman" w:hAnsi="Times New Roman" w:cs="Times New Roman"/>
          <w:b/>
          <w:bCs/>
          <w:sz w:val="24"/>
          <w:szCs w:val="24"/>
        </w:rPr>
        <w:t xml:space="preserve"> </w:t>
      </w:r>
      <w:r w:rsidR="00C63F67" w:rsidRPr="002D64CA">
        <w:rPr>
          <w:rFonts w:ascii="Times New Roman" w:hAnsi="Times New Roman" w:cs="Times New Roman"/>
          <w:bCs/>
          <w:sz w:val="24"/>
          <w:szCs w:val="24"/>
        </w:rPr>
        <w:t>iepirkuma identifikācijas numurs LIMB 2026/</w:t>
      </w:r>
      <w:r w:rsidR="008F6FE2">
        <w:rPr>
          <w:rFonts w:ascii="Times New Roman" w:hAnsi="Times New Roman" w:cs="Times New Roman"/>
          <w:bCs/>
          <w:sz w:val="24"/>
          <w:szCs w:val="24"/>
        </w:rPr>
        <w:t>2</w:t>
      </w:r>
      <w:r w:rsidR="00447517" w:rsidRPr="002D64CA">
        <w:rPr>
          <w:rFonts w:ascii="Times New Roman" w:hAnsi="Times New Roman" w:cs="Times New Roman"/>
          <w:bCs/>
          <w:sz w:val="24"/>
          <w:szCs w:val="24"/>
        </w:rPr>
        <w:t>,</w:t>
      </w:r>
      <w:r w:rsidR="002649F4" w:rsidRPr="002D64CA">
        <w:rPr>
          <w:rFonts w:ascii="Times New Roman" w:hAnsi="Times New Roman" w:cs="Times New Roman"/>
          <w:bCs/>
          <w:sz w:val="24"/>
          <w:szCs w:val="24"/>
        </w:rPr>
        <w:t xml:space="preserve"> </w:t>
      </w:r>
      <w:r w:rsidR="00566FD4" w:rsidRPr="002D64CA">
        <w:rPr>
          <w:rFonts w:ascii="Times New Roman" w:hAnsi="Times New Roman" w:cs="Times New Roman"/>
          <w:bCs/>
          <w:sz w:val="24"/>
          <w:szCs w:val="24"/>
        </w:rPr>
        <w:t>nolikumā</w:t>
      </w:r>
      <w:r w:rsidR="002649F4" w:rsidRPr="002D64CA">
        <w:rPr>
          <w:rFonts w:ascii="Times New Roman" w:hAnsi="Times New Roman" w:cs="Times New Roman"/>
          <w:bCs/>
          <w:sz w:val="24"/>
          <w:szCs w:val="24"/>
        </w:rPr>
        <w:t xml:space="preserve"> plāno šādas kvalifikācijas prasības:</w:t>
      </w:r>
    </w:p>
    <w:p w14:paraId="470138E4" w14:textId="77777777" w:rsidR="00C63F67" w:rsidRPr="002D64CA" w:rsidRDefault="00C63F67" w:rsidP="00C63F67">
      <w:pPr>
        <w:spacing w:after="0" w:line="240" w:lineRule="auto"/>
        <w:rPr>
          <w:rFonts w:ascii="Times New Roman" w:hAnsi="Times New Roman" w:cs="Times New Roman"/>
          <w:b/>
          <w:color w:val="000000"/>
          <w:sz w:val="24"/>
          <w:szCs w:val="24"/>
        </w:rPr>
      </w:pPr>
    </w:p>
    <w:tbl>
      <w:tblPr>
        <w:tblStyle w:val="Reatabula2"/>
        <w:tblW w:w="9498" w:type="dxa"/>
        <w:tblInd w:w="-5" w:type="dxa"/>
        <w:tblLook w:val="04A0" w:firstRow="1" w:lastRow="0" w:firstColumn="1" w:lastColumn="0" w:noHBand="0" w:noVBand="1"/>
      </w:tblPr>
      <w:tblGrid>
        <w:gridCol w:w="4820"/>
        <w:gridCol w:w="4678"/>
      </w:tblGrid>
      <w:tr w:rsidR="00C63F67" w:rsidRPr="002D64CA" w14:paraId="0F8F724B" w14:textId="77777777" w:rsidTr="000D323D">
        <w:tc>
          <w:tcPr>
            <w:tcW w:w="4820" w:type="dxa"/>
            <w:tcBorders>
              <w:top w:val="single" w:sz="4" w:space="0" w:color="auto"/>
              <w:left w:val="single" w:sz="4" w:space="0" w:color="auto"/>
              <w:bottom w:val="single" w:sz="4" w:space="0" w:color="auto"/>
              <w:right w:val="single" w:sz="4" w:space="0" w:color="auto"/>
            </w:tcBorders>
          </w:tcPr>
          <w:p w14:paraId="64DAB563" w14:textId="77777777" w:rsidR="00C63F67" w:rsidRPr="002D64CA" w:rsidRDefault="00C63F67">
            <w:pPr>
              <w:jc w:val="center"/>
              <w:rPr>
                <w:rFonts w:ascii="Times New Roman" w:hAnsi="Times New Roman" w:cs="Times New Roman"/>
                <w:b/>
                <w:sz w:val="24"/>
                <w:lang w:eastAsia="en-US"/>
              </w:rPr>
            </w:pPr>
            <w:r w:rsidRPr="002D64CA">
              <w:rPr>
                <w:rFonts w:ascii="Times New Roman" w:hAnsi="Times New Roman" w:cs="Times New Roman"/>
                <w:b/>
                <w:sz w:val="24"/>
                <w:lang w:eastAsia="en-US"/>
              </w:rPr>
              <w:t>Pretendentu kvalifikācijas prasības</w:t>
            </w:r>
          </w:p>
        </w:tc>
        <w:tc>
          <w:tcPr>
            <w:tcW w:w="4678" w:type="dxa"/>
            <w:tcBorders>
              <w:top w:val="single" w:sz="4" w:space="0" w:color="auto"/>
              <w:left w:val="single" w:sz="4" w:space="0" w:color="auto"/>
              <w:bottom w:val="single" w:sz="4" w:space="0" w:color="auto"/>
              <w:right w:val="single" w:sz="4" w:space="0" w:color="auto"/>
            </w:tcBorders>
          </w:tcPr>
          <w:p w14:paraId="4296001F" w14:textId="77777777" w:rsidR="00C63F67" w:rsidRPr="002D64CA" w:rsidRDefault="00C63F67">
            <w:pPr>
              <w:jc w:val="center"/>
              <w:rPr>
                <w:rFonts w:ascii="Times New Roman" w:hAnsi="Times New Roman" w:cs="Times New Roman"/>
                <w:b/>
                <w:sz w:val="24"/>
                <w:lang w:eastAsia="en-US"/>
              </w:rPr>
            </w:pPr>
            <w:r w:rsidRPr="002D64CA">
              <w:rPr>
                <w:rFonts w:ascii="Times New Roman" w:hAnsi="Times New Roman" w:cs="Times New Roman"/>
                <w:b/>
                <w:sz w:val="24"/>
                <w:lang w:eastAsia="en-US"/>
              </w:rPr>
              <w:t>Atlases dokumenti</w:t>
            </w:r>
          </w:p>
        </w:tc>
      </w:tr>
      <w:tr w:rsidR="00CF5788" w:rsidRPr="002D64CA" w14:paraId="493C7832" w14:textId="77777777" w:rsidTr="000D323D">
        <w:tc>
          <w:tcPr>
            <w:tcW w:w="9498" w:type="dxa"/>
            <w:gridSpan w:val="2"/>
            <w:tcBorders>
              <w:top w:val="single" w:sz="4" w:space="0" w:color="auto"/>
              <w:left w:val="single" w:sz="4" w:space="0" w:color="auto"/>
              <w:bottom w:val="single" w:sz="4" w:space="0" w:color="auto"/>
              <w:right w:val="single" w:sz="4" w:space="0" w:color="auto"/>
            </w:tcBorders>
          </w:tcPr>
          <w:p w14:paraId="5DE5856C" w14:textId="5FBF13EE" w:rsidR="00CF5788" w:rsidRPr="002D64CA" w:rsidRDefault="00CF5788">
            <w:pPr>
              <w:jc w:val="center"/>
              <w:rPr>
                <w:rFonts w:ascii="Times New Roman" w:hAnsi="Times New Roman" w:cs="Times New Roman"/>
                <w:b/>
                <w:sz w:val="24"/>
              </w:rPr>
            </w:pPr>
            <w:r w:rsidRPr="00743D97">
              <w:rPr>
                <w:rFonts w:eastAsia="Calibri"/>
                <w:b/>
                <w:bCs/>
                <w:color w:val="414142"/>
                <w:shd w:val="clear" w:color="auto" w:fill="FFFFFF"/>
              </w:rPr>
              <w:t>Atbilstība profesionālās darbības veikšanai</w:t>
            </w:r>
          </w:p>
        </w:tc>
      </w:tr>
      <w:tr w:rsidR="00CF5788" w:rsidRPr="00BD0DD6" w14:paraId="5A842459" w14:textId="77777777" w:rsidTr="000D323D">
        <w:tc>
          <w:tcPr>
            <w:tcW w:w="4820" w:type="dxa"/>
            <w:tcBorders>
              <w:top w:val="single" w:sz="4" w:space="0" w:color="auto"/>
              <w:left w:val="single" w:sz="4" w:space="0" w:color="auto"/>
              <w:bottom w:val="single" w:sz="4" w:space="0" w:color="auto"/>
              <w:right w:val="single" w:sz="4" w:space="0" w:color="auto"/>
            </w:tcBorders>
            <w:hideMark/>
          </w:tcPr>
          <w:p w14:paraId="0D20503C" w14:textId="24E35288" w:rsidR="00CF5788" w:rsidRPr="00BD0DD6" w:rsidRDefault="00CF5788" w:rsidP="00CF5788">
            <w:pPr>
              <w:jc w:val="both"/>
              <w:rPr>
                <w:rFonts w:ascii="Times New Roman" w:hAnsi="Times New Roman" w:cs="Times New Roman"/>
                <w:bCs/>
                <w:sz w:val="24"/>
                <w:lang w:eastAsia="en-US"/>
              </w:rPr>
            </w:pPr>
            <w:r w:rsidRPr="00BD0DD6">
              <w:rPr>
                <w:rFonts w:eastAsia="Calibri"/>
                <w:bCs/>
                <w:sz w:val="24"/>
                <w:lang w:eastAsia="ar-SA"/>
              </w:rPr>
              <w:t>Pretendents (apakšuzņēmēji un katrs piegādātāju apvienības dalībnieks) ir reģistrēts atbilstoši normatīvo aktu prasībām.</w:t>
            </w:r>
          </w:p>
        </w:tc>
        <w:tc>
          <w:tcPr>
            <w:tcW w:w="4678" w:type="dxa"/>
            <w:tcBorders>
              <w:top w:val="single" w:sz="4" w:space="0" w:color="auto"/>
              <w:left w:val="single" w:sz="4" w:space="0" w:color="auto"/>
              <w:bottom w:val="single" w:sz="4" w:space="0" w:color="auto"/>
              <w:right w:val="single" w:sz="4" w:space="0" w:color="auto"/>
            </w:tcBorders>
            <w:hideMark/>
          </w:tcPr>
          <w:p w14:paraId="3FE20180" w14:textId="77777777" w:rsidR="00CF5788" w:rsidRPr="00BD0DD6" w:rsidRDefault="00CF5788" w:rsidP="00CF5788">
            <w:pPr>
              <w:jc w:val="both"/>
              <w:rPr>
                <w:rFonts w:eastAsia="Calibri"/>
                <w:bCs/>
                <w:sz w:val="24"/>
                <w:lang w:eastAsia="ar-SA"/>
              </w:rPr>
            </w:pPr>
            <w:r w:rsidRPr="00BD0DD6">
              <w:rPr>
                <w:rFonts w:eastAsia="Calibri"/>
                <w:bCs/>
                <w:sz w:val="24"/>
                <w:lang w:eastAsia="ar-SA"/>
              </w:rPr>
              <w:t>a) Ārvalstu pretendentam (komersantam) - komercdarbību reģistrējošas iestādes ārvalstīs izdotas reģistrācijas apliecības kopija vai cits līdzvērtīgs dokuments.</w:t>
            </w:r>
          </w:p>
          <w:p w14:paraId="5C605A06" w14:textId="77777777" w:rsidR="00CF5788" w:rsidRPr="00BD0DD6" w:rsidRDefault="00CF5788" w:rsidP="00CF5788">
            <w:pPr>
              <w:jc w:val="both"/>
              <w:rPr>
                <w:rFonts w:eastAsia="Calibri"/>
                <w:bCs/>
                <w:sz w:val="24"/>
                <w:lang w:eastAsia="ar-SA"/>
              </w:rPr>
            </w:pPr>
            <w:r w:rsidRPr="00BD0DD6">
              <w:rPr>
                <w:rFonts w:eastAsia="Calibri"/>
                <w:bCs/>
                <w:sz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BD0DD6">
              <w:rPr>
                <w:rFonts w:eastAsia="Calibri"/>
                <w:sz w:val="24"/>
              </w:rPr>
              <w:t>pielīdzināmā</w:t>
            </w:r>
            <w:r w:rsidRPr="00BD0DD6">
              <w:rPr>
                <w:rFonts w:eastAsia="Calibri"/>
                <w:bCs/>
                <w:sz w:val="24"/>
                <w:lang w:eastAsia="ar-SA"/>
              </w:rPr>
              <w:t xml:space="preserve"> iestādē ārvalstīs), vai </w:t>
            </w:r>
            <w:r w:rsidRPr="00BD0DD6">
              <w:rPr>
                <w:rFonts w:eastAsia="Calibri"/>
                <w:sz w:val="24"/>
              </w:rPr>
              <w:t>noslēgs sabiedrības līgumu, vienojoties par apvienības dalībnieku atbildības sadalījumu</w:t>
            </w:r>
            <w:r w:rsidRPr="00BD0DD6">
              <w:rPr>
                <w:rFonts w:eastAsia="Calibri"/>
                <w:bCs/>
                <w:sz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776A7FCD" w14:textId="77777777" w:rsidR="00CF5788" w:rsidRPr="00BD0DD6" w:rsidRDefault="00CF5788" w:rsidP="00CF5788">
            <w:pPr>
              <w:jc w:val="both"/>
              <w:rPr>
                <w:rFonts w:eastAsia="Calibri"/>
                <w:bCs/>
                <w:sz w:val="24"/>
                <w:lang w:eastAsia="ar-SA"/>
              </w:rPr>
            </w:pPr>
            <w:r w:rsidRPr="00BD0DD6">
              <w:rPr>
                <w:rFonts w:eastAsia="Calibri"/>
                <w:bCs/>
                <w:sz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4BB5E3B1" w14:textId="77777777" w:rsidR="00CF5788" w:rsidRPr="00BD0DD6" w:rsidRDefault="00CF5788" w:rsidP="00CF5788">
            <w:pPr>
              <w:jc w:val="both"/>
              <w:rPr>
                <w:rFonts w:eastAsia="Calibri"/>
                <w:bCs/>
                <w:i/>
                <w:sz w:val="24"/>
                <w:lang w:eastAsia="ar-SA"/>
              </w:rPr>
            </w:pPr>
            <w:r w:rsidRPr="00BD0DD6">
              <w:rPr>
                <w:rFonts w:eastAsia="Calibri"/>
                <w:bCs/>
                <w:i/>
                <w:sz w:val="24"/>
                <w:lang w:eastAsia="ar-SA"/>
              </w:rPr>
              <w:t>Attiecībā uz Latvijā reģistrētu pretendentu komisija pārbaudi veiks pēc Uzņēmumu reģistrā vai Valsts ieņēmumu dienesta saimnieciskās darbības veicēju datu bāzē norādītās informācijas.</w:t>
            </w:r>
          </w:p>
          <w:p w14:paraId="7C761EAF" w14:textId="3E1F29B3" w:rsidR="00CF5788" w:rsidRPr="00BD0DD6" w:rsidRDefault="00CF5788" w:rsidP="00CF5788">
            <w:pPr>
              <w:jc w:val="both"/>
              <w:rPr>
                <w:rFonts w:ascii="Times New Roman" w:hAnsi="Times New Roman" w:cs="Times New Roman"/>
                <w:bCs/>
                <w:sz w:val="24"/>
                <w:lang w:eastAsia="en-US"/>
              </w:rPr>
            </w:pPr>
          </w:p>
        </w:tc>
      </w:tr>
      <w:tr w:rsidR="00CF5788" w:rsidRPr="00BD0DD6" w14:paraId="0EA105E5" w14:textId="77777777" w:rsidTr="000D323D">
        <w:tc>
          <w:tcPr>
            <w:tcW w:w="4820" w:type="dxa"/>
            <w:tcBorders>
              <w:top w:val="single" w:sz="4" w:space="0" w:color="auto"/>
              <w:left w:val="single" w:sz="4" w:space="0" w:color="auto"/>
              <w:bottom w:val="single" w:sz="4" w:space="0" w:color="auto"/>
              <w:right w:val="single" w:sz="4" w:space="0" w:color="auto"/>
            </w:tcBorders>
          </w:tcPr>
          <w:p w14:paraId="6BEDFC09" w14:textId="77777777" w:rsidR="00CF5788" w:rsidRPr="00BD0DD6" w:rsidRDefault="00CF5788" w:rsidP="00CF5788">
            <w:pPr>
              <w:jc w:val="both"/>
              <w:rPr>
                <w:rFonts w:eastAsia="Calibri"/>
                <w:bCs/>
                <w:sz w:val="24"/>
              </w:rPr>
            </w:pPr>
            <w:r w:rsidRPr="00BD0DD6">
              <w:rPr>
                <w:rFonts w:eastAsia="Calibri"/>
                <w:bCs/>
                <w:sz w:val="24"/>
              </w:rPr>
              <w:t xml:space="preserve">Pretendents (apakšuzņēmēji,  neatkarīgi no veicamo darbu apjoma, un katrs piegādātāju apvienības dalībnieks) Tehniskajās specifikācijās noteikto uzdevumu un prasību izpildei ir reģistrēts Latvijas Republikas Būvkomersantu reģistrā.  </w:t>
            </w:r>
          </w:p>
          <w:p w14:paraId="23EAE0D4" w14:textId="77777777" w:rsidR="00CF5788" w:rsidRPr="00BD0DD6" w:rsidRDefault="00CF5788" w:rsidP="00CF5788">
            <w:pPr>
              <w:jc w:val="both"/>
              <w:rPr>
                <w:rFonts w:eastAsia="Calibri"/>
                <w:bCs/>
                <w:sz w:val="24"/>
              </w:rPr>
            </w:pPr>
          </w:p>
          <w:p w14:paraId="04BFECBA" w14:textId="77777777" w:rsidR="00CF5788" w:rsidRPr="00BD0DD6" w:rsidRDefault="00CF5788" w:rsidP="00CF5788">
            <w:pPr>
              <w:jc w:val="both"/>
              <w:rPr>
                <w:rFonts w:eastAsia="Calibri"/>
                <w:color w:val="000000"/>
                <w:sz w:val="24"/>
                <w:lang w:eastAsia="ar-SA"/>
              </w:rPr>
            </w:pPr>
            <w:r w:rsidRPr="00BD0DD6">
              <w:rPr>
                <w:rFonts w:eastAsia="Calibri"/>
                <w:color w:val="000000"/>
                <w:sz w:val="24"/>
                <w:lang w:eastAsia="ar-SA"/>
              </w:rPr>
              <w:lastRenderedPageBreak/>
              <w:t>Attiecībā uz ārvalstu Pretendentu, ja pretendents atzīts par pretendentu, kuram piešķirtas līguma slēgšanas tiesības, tam jāreģistrējas Latvijas Republikas Būvkomersantu reģistrā saskaņā ar Būvniecības likuma 22. pantu, norādot vismaz vienu reģistrētu atbilstošas darbības sfēras būvspeciālistu.</w:t>
            </w:r>
          </w:p>
          <w:p w14:paraId="51E94887" w14:textId="77777777" w:rsidR="00CF5788" w:rsidRPr="00BD0DD6" w:rsidRDefault="00CF5788" w:rsidP="00CF5788">
            <w:pPr>
              <w:jc w:val="both"/>
              <w:rPr>
                <w:rFonts w:eastAsia="Calibri"/>
                <w:color w:val="000000"/>
                <w:sz w:val="24"/>
                <w:lang w:eastAsia="ar-SA"/>
              </w:rPr>
            </w:pPr>
          </w:p>
          <w:p w14:paraId="4D630775" w14:textId="7D903C47" w:rsidR="00CF5788" w:rsidRPr="00BD0DD6" w:rsidRDefault="00CF5788" w:rsidP="00CF5788">
            <w:pPr>
              <w:jc w:val="both"/>
              <w:rPr>
                <w:rFonts w:eastAsia="Calibri"/>
                <w:bCs/>
                <w:sz w:val="24"/>
                <w:lang w:eastAsia="ar-SA"/>
              </w:rPr>
            </w:pPr>
            <w:r w:rsidRPr="00BD0DD6">
              <w:rPr>
                <w:rFonts w:eastAsia="Calibri"/>
                <w:bCs/>
                <w:sz w:val="24"/>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tc>
        <w:tc>
          <w:tcPr>
            <w:tcW w:w="4678" w:type="dxa"/>
            <w:tcBorders>
              <w:top w:val="single" w:sz="4" w:space="0" w:color="auto"/>
              <w:left w:val="single" w:sz="4" w:space="0" w:color="auto"/>
              <w:bottom w:val="single" w:sz="4" w:space="0" w:color="auto"/>
              <w:right w:val="single" w:sz="4" w:space="0" w:color="auto"/>
            </w:tcBorders>
          </w:tcPr>
          <w:p w14:paraId="21657CCF" w14:textId="77777777" w:rsidR="00CF5788" w:rsidRPr="00BD0DD6" w:rsidRDefault="00CF5788" w:rsidP="00CF5788">
            <w:pPr>
              <w:jc w:val="both"/>
              <w:rPr>
                <w:rFonts w:eastAsia="Calibri"/>
                <w:bCs/>
                <w:sz w:val="24"/>
                <w:lang w:eastAsia="ar-SA"/>
              </w:rPr>
            </w:pPr>
            <w:r w:rsidRPr="00BD0DD6">
              <w:rPr>
                <w:rFonts w:eastAsia="Calibri"/>
                <w:bCs/>
                <w:sz w:val="24"/>
                <w:lang w:eastAsia="ar-SA"/>
              </w:rPr>
              <w:lastRenderedPageBreak/>
              <w:t xml:space="preserve">a) </w:t>
            </w:r>
            <w:r w:rsidRPr="00BD0DD6">
              <w:rPr>
                <w:rFonts w:eastAsia="Calibri"/>
                <w:bCs/>
                <w:color w:val="000000"/>
                <w:sz w:val="24"/>
              </w:rPr>
              <w:t xml:space="preserve">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Ārvalsts </w:t>
            </w:r>
            <w:r w:rsidRPr="00BD0DD6">
              <w:rPr>
                <w:rFonts w:eastAsia="Calibri"/>
                <w:bCs/>
                <w:color w:val="000000"/>
                <w:sz w:val="24"/>
              </w:rPr>
              <w:lastRenderedPageBreak/>
              <w:t>pretendents reģistrāciju var apliecināt arī norādot publiski pieejamu reģistru, kur pasūtītājs varētu pārliecināties par pretendenta reģistrācijas faktu. Ārvalstu pretendents iesniedz apliecinājumu par tā apņemšanos reģistrēties Latvijas Republikas Būvkomersantu reģistrā četru mēnešu laikā no līguma noslēgšanas plus piecas darbadienas</w:t>
            </w:r>
          </w:p>
          <w:p w14:paraId="4D71E558" w14:textId="77777777" w:rsidR="00CF5788" w:rsidRPr="00BD0DD6" w:rsidRDefault="00CF5788" w:rsidP="00CF5788">
            <w:pPr>
              <w:jc w:val="both"/>
              <w:rPr>
                <w:rFonts w:eastAsia="Calibri"/>
                <w:bCs/>
                <w:sz w:val="24"/>
                <w:lang w:eastAsia="ar-SA"/>
              </w:rPr>
            </w:pPr>
            <w:r w:rsidRPr="00BD0DD6">
              <w:rPr>
                <w:rFonts w:eastAsia="Calibri"/>
                <w:bCs/>
                <w:sz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BD0DD6">
              <w:rPr>
                <w:rFonts w:eastAsia="Calibri"/>
                <w:sz w:val="24"/>
              </w:rPr>
              <w:t>pielīdzināmā</w:t>
            </w:r>
            <w:r w:rsidRPr="00BD0DD6">
              <w:rPr>
                <w:rFonts w:eastAsia="Calibri"/>
                <w:bCs/>
                <w:sz w:val="24"/>
                <w:lang w:eastAsia="ar-SA"/>
              </w:rPr>
              <w:t xml:space="preserve"> iestādē ārvalstīs), vai </w:t>
            </w:r>
            <w:r w:rsidRPr="00BD0DD6">
              <w:rPr>
                <w:rFonts w:eastAsia="Calibri"/>
                <w:sz w:val="24"/>
              </w:rPr>
              <w:t>noslēgs sabiedrības līgumu, vienojoties par apvienības dalībnieku atbildības sadalījumu</w:t>
            </w:r>
            <w:r w:rsidRPr="00BD0DD6">
              <w:rPr>
                <w:rFonts w:eastAsia="Calibri"/>
                <w:bCs/>
                <w:sz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25783A23" w14:textId="77777777" w:rsidR="00CF5788" w:rsidRPr="00BD0DD6" w:rsidRDefault="00CF5788" w:rsidP="00CF5788">
            <w:pPr>
              <w:jc w:val="both"/>
              <w:rPr>
                <w:rFonts w:eastAsia="Calibri"/>
                <w:bCs/>
                <w:sz w:val="24"/>
                <w:lang w:eastAsia="ar-SA"/>
              </w:rPr>
            </w:pPr>
            <w:r w:rsidRPr="00BD0DD6">
              <w:rPr>
                <w:rFonts w:eastAsia="Calibri"/>
                <w:bCs/>
                <w:sz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B21E6D2" w14:textId="105B0A0A" w:rsidR="00CF5788" w:rsidRPr="00BD0DD6" w:rsidRDefault="00CF5788" w:rsidP="00CF5788">
            <w:pPr>
              <w:jc w:val="both"/>
              <w:rPr>
                <w:rFonts w:eastAsia="Calibri"/>
                <w:bCs/>
                <w:sz w:val="24"/>
                <w:lang w:eastAsia="ar-SA"/>
              </w:rPr>
            </w:pPr>
            <w:r w:rsidRPr="00BD0DD6">
              <w:rPr>
                <w:rFonts w:eastAsia="Calibri"/>
                <w:bCs/>
                <w:i/>
                <w:sz w:val="24"/>
                <w:lang w:eastAsia="ar-SA"/>
              </w:rPr>
              <w:t>Attiecībā uz Latvijā reģistrētu pretendentu komisija pārbaudi veiks pēc Uzņēmumu reģistrā vai Valsts ieņēmumu dienesta saimnieciskās darbības veicēju datu bāzē norādītās informācijas.</w:t>
            </w:r>
          </w:p>
        </w:tc>
      </w:tr>
      <w:tr w:rsidR="00CF5788" w:rsidRPr="00BD0DD6" w14:paraId="46E09C1A" w14:textId="77777777" w:rsidTr="000D323D">
        <w:tc>
          <w:tcPr>
            <w:tcW w:w="9498" w:type="dxa"/>
            <w:gridSpan w:val="2"/>
            <w:tcBorders>
              <w:top w:val="single" w:sz="4" w:space="0" w:color="auto"/>
              <w:left w:val="single" w:sz="4" w:space="0" w:color="auto"/>
              <w:bottom w:val="single" w:sz="4" w:space="0" w:color="auto"/>
              <w:right w:val="single" w:sz="4" w:space="0" w:color="auto"/>
            </w:tcBorders>
          </w:tcPr>
          <w:p w14:paraId="11A37588" w14:textId="0A31993B" w:rsidR="00CF5788" w:rsidRPr="00BD0DD6" w:rsidRDefault="00CF5788">
            <w:pPr>
              <w:jc w:val="both"/>
              <w:rPr>
                <w:rFonts w:ascii="Times New Roman" w:hAnsi="Times New Roman" w:cs="Times New Roman"/>
                <w:bCs/>
                <w:sz w:val="24"/>
              </w:rPr>
            </w:pPr>
            <w:bookmarkStart w:id="2" w:name="_Hlk9497012"/>
            <w:bookmarkEnd w:id="2"/>
            <w:r w:rsidRPr="00BD0DD6">
              <w:rPr>
                <w:rFonts w:eastAsia="Calibri"/>
                <w:b/>
                <w:bCs/>
                <w:sz w:val="24"/>
                <w:shd w:val="clear" w:color="auto" w:fill="FFFFFF"/>
              </w:rPr>
              <w:lastRenderedPageBreak/>
              <w:t>Tehniskās un profesionālās spējas</w:t>
            </w:r>
          </w:p>
        </w:tc>
      </w:tr>
      <w:tr w:rsidR="00CF5788" w:rsidRPr="00BD0DD6" w14:paraId="0BB08226" w14:textId="77777777" w:rsidTr="000D323D">
        <w:tc>
          <w:tcPr>
            <w:tcW w:w="4820" w:type="dxa"/>
            <w:tcBorders>
              <w:top w:val="single" w:sz="4" w:space="0" w:color="auto"/>
              <w:left w:val="single" w:sz="4" w:space="0" w:color="auto"/>
              <w:bottom w:val="single" w:sz="4" w:space="0" w:color="auto"/>
              <w:right w:val="single" w:sz="4" w:space="0" w:color="auto"/>
            </w:tcBorders>
          </w:tcPr>
          <w:p w14:paraId="06B861D5" w14:textId="72768567" w:rsidR="00CF5788" w:rsidRPr="00BD0DD6" w:rsidRDefault="00CF5788" w:rsidP="00CF5788">
            <w:pPr>
              <w:jc w:val="both"/>
              <w:rPr>
                <w:sz w:val="24"/>
              </w:rPr>
            </w:pPr>
            <w:r w:rsidRPr="00BD0DD6">
              <w:rPr>
                <w:sz w:val="24"/>
              </w:rPr>
              <w:t xml:space="preserve">Pretendentam iepriekšējo 3 (trīs) gadu laikā </w:t>
            </w:r>
            <w:bookmarkStart w:id="3" w:name="__DdeLink__4421_2331727196"/>
            <w:r w:rsidRPr="00BD0DD6">
              <w:rPr>
                <w:sz w:val="24"/>
              </w:rPr>
              <w:t>(t.i. 2023., 2024., 2025. un 2026. gadā līdz piedāvājuma iesniegšanas brīdim</w:t>
            </w:r>
            <w:bookmarkEnd w:id="3"/>
            <w:r w:rsidRPr="00BD0DD6">
              <w:rPr>
                <w:sz w:val="24"/>
              </w:rPr>
              <w:t xml:space="preserve"> vai īsākā laika periodā, ņemot vērā pretendenta dibināšanas vai darbības uzsākšanas laiku), ir vismaz 1 </w:t>
            </w:r>
            <w:r w:rsidR="00BD0DD6" w:rsidRPr="00BD0DD6">
              <w:rPr>
                <w:rFonts w:ascii="Times New Roman" w:eastAsia="Times New Roman" w:hAnsi="Times New Roman" w:cs="Times New Roman"/>
                <w:sz w:val="24"/>
              </w:rPr>
              <w:t>vismaz viena ēkas atjaunošanas</w:t>
            </w:r>
            <w:r w:rsidR="00BD0DD6">
              <w:rPr>
                <w:rFonts w:ascii="Times New Roman" w:eastAsia="Times New Roman" w:hAnsi="Times New Roman" w:cs="Times New Roman"/>
                <w:sz w:val="24"/>
              </w:rPr>
              <w:t xml:space="preserve">, </w:t>
            </w:r>
            <w:r w:rsidR="00BD0DD6" w:rsidRPr="00BD0DD6">
              <w:rPr>
                <w:rFonts w:ascii="Times New Roman" w:eastAsia="Times New Roman" w:hAnsi="Times New Roman" w:cs="Times New Roman"/>
                <w:sz w:val="24"/>
              </w:rPr>
              <w:t>pārbūves</w:t>
            </w:r>
            <w:r w:rsidR="00BD0DD6">
              <w:rPr>
                <w:rFonts w:ascii="Times New Roman" w:eastAsia="Times New Roman" w:hAnsi="Times New Roman" w:cs="Times New Roman"/>
                <w:sz w:val="24"/>
              </w:rPr>
              <w:t xml:space="preserve"> vai jaunbūves</w:t>
            </w:r>
            <w:r w:rsidR="00BD0DD6" w:rsidRPr="00BD0DD6">
              <w:rPr>
                <w:rFonts w:ascii="Times New Roman" w:eastAsia="Times New Roman" w:hAnsi="Times New Roman" w:cs="Times New Roman"/>
                <w:sz w:val="24"/>
              </w:rPr>
              <w:t xml:space="preserve"> </w:t>
            </w:r>
            <w:r w:rsidR="00BD0DD6">
              <w:rPr>
                <w:rFonts w:ascii="Times New Roman" w:eastAsia="Times New Roman" w:hAnsi="Times New Roman" w:cs="Times New Roman"/>
                <w:sz w:val="24"/>
              </w:rPr>
              <w:t>būvniecības ieceres dokumentācijas</w:t>
            </w:r>
            <w:r w:rsidR="00BD0DD6" w:rsidRPr="00BD0DD6">
              <w:rPr>
                <w:rFonts w:ascii="Times New Roman" w:eastAsia="Times New Roman" w:hAnsi="Times New Roman" w:cs="Times New Roman"/>
                <w:sz w:val="24"/>
              </w:rPr>
              <w:t xml:space="preserve"> izstrāde</w:t>
            </w:r>
            <w:r w:rsidR="00BD0DD6">
              <w:rPr>
                <w:rFonts w:ascii="Times New Roman" w:eastAsia="Times New Roman" w:hAnsi="Times New Roman" w:cs="Times New Roman"/>
                <w:sz w:val="24"/>
              </w:rPr>
              <w:t xml:space="preserve"> vismaz 150 m</w:t>
            </w:r>
            <w:r w:rsidR="00BD0DD6" w:rsidRPr="00BD0DD6">
              <w:rPr>
                <w:rFonts w:ascii="Times New Roman" w:eastAsia="Times New Roman" w:hAnsi="Times New Roman" w:cs="Times New Roman"/>
                <w:sz w:val="24"/>
                <w:vertAlign w:val="superscript"/>
              </w:rPr>
              <w:t>2</w:t>
            </w:r>
            <w:r w:rsidR="00BD0DD6">
              <w:rPr>
                <w:rFonts w:ascii="Times New Roman" w:eastAsia="Times New Roman" w:hAnsi="Times New Roman" w:cs="Times New Roman"/>
                <w:sz w:val="24"/>
                <w:vertAlign w:val="superscript"/>
              </w:rPr>
              <w:t xml:space="preserve"> </w:t>
            </w:r>
            <w:r w:rsidR="00BD0DD6">
              <w:rPr>
                <w:rFonts w:ascii="Times New Roman" w:eastAsia="Times New Roman" w:hAnsi="Times New Roman" w:cs="Times New Roman"/>
                <w:sz w:val="24"/>
              </w:rPr>
              <w:t>platībā</w:t>
            </w:r>
            <w:r w:rsidR="00BD0DD6" w:rsidRPr="00BD0DD6">
              <w:rPr>
                <w:rFonts w:ascii="Times New Roman" w:eastAsia="Times New Roman" w:hAnsi="Times New Roman" w:cs="Times New Roman"/>
                <w:sz w:val="24"/>
              </w:rPr>
              <w:t>, kurā iekļauti vides pieejamības risinājumi gan ēkā, gan pieguļošajā teritorijā, un autoruzraudzības veikšana, nodrošinot izstrādātā būvprojekta atbilstošu realizāciju dabā (būve nodota ekspluatācijā</w:t>
            </w:r>
            <w:r w:rsidR="00BD0DD6">
              <w:rPr>
                <w:rFonts w:ascii="Times New Roman" w:eastAsia="Times New Roman" w:hAnsi="Times New Roman" w:cs="Times New Roman"/>
                <w:sz w:val="24"/>
              </w:rPr>
              <w:t>).</w:t>
            </w:r>
          </w:p>
          <w:p w14:paraId="606604A6" w14:textId="77777777" w:rsidR="00CF5788" w:rsidRPr="00BD0DD6" w:rsidRDefault="00CF5788" w:rsidP="00CF5788">
            <w:pPr>
              <w:jc w:val="both"/>
              <w:rPr>
                <w:sz w:val="24"/>
              </w:rPr>
            </w:pPr>
          </w:p>
          <w:p w14:paraId="44CD4958" w14:textId="77777777" w:rsidR="00CF5788" w:rsidRPr="00BD0DD6" w:rsidRDefault="00CF5788" w:rsidP="00CF5788">
            <w:pPr>
              <w:jc w:val="both"/>
              <w:rPr>
                <w:sz w:val="24"/>
              </w:rPr>
            </w:pPr>
            <w:r w:rsidRPr="00BD0DD6">
              <w:rPr>
                <w:sz w:val="24"/>
              </w:rPr>
              <w:t xml:space="preserve">Būvniecības ieceres dokumentācija ir pilnībā pabeigta, saskaņotas un akceptēta (saņemta atzīme par projektēšanas nosacījumu izpildi) normatīvajos aktos noteiktajā kārtībā. Ārvalstu </w:t>
            </w:r>
            <w:r w:rsidRPr="00BD0DD6">
              <w:rPr>
                <w:sz w:val="24"/>
              </w:rPr>
              <w:lastRenderedPageBreak/>
              <w:t>pretendentu gadījumā būvniecības ieceres dokumentācijai jābūt saskaņotai ārvalsts atbildīgajā institūcijā, ja to paredz attiecīgās ārvalsts normatīvie akti</w:t>
            </w:r>
          </w:p>
          <w:p w14:paraId="1283842C" w14:textId="77777777" w:rsidR="00CF5788" w:rsidRPr="00BD0DD6" w:rsidRDefault="00CF5788" w:rsidP="00CF5788">
            <w:pPr>
              <w:jc w:val="both"/>
              <w:rPr>
                <w:rFonts w:eastAsia="Calibri"/>
                <w:bCs/>
                <w:color w:val="FF0000"/>
                <w:sz w:val="24"/>
                <w:lang w:eastAsia="ar-SA"/>
              </w:rPr>
            </w:pPr>
          </w:p>
          <w:p w14:paraId="0B85CAE7" w14:textId="5A723F3C" w:rsidR="00CF5788" w:rsidRPr="00BD0DD6" w:rsidRDefault="00CF5788" w:rsidP="00CF5788">
            <w:pPr>
              <w:jc w:val="both"/>
              <w:rPr>
                <w:rFonts w:ascii="Times New Roman" w:eastAsia="Times New Roman" w:hAnsi="Times New Roman" w:cs="Times New Roman"/>
                <w:sz w:val="24"/>
              </w:rPr>
            </w:pPr>
            <w:r w:rsidRPr="00BD0DD6">
              <w:rPr>
                <w:rFonts w:eastAsia="Calibri"/>
                <w:b/>
                <w:bCs/>
                <w:sz w:val="24"/>
                <w:lang w:eastAsia="ar-SA"/>
              </w:rPr>
              <w:t>Piezīme.</w:t>
            </w:r>
            <w:r w:rsidRPr="00BD0DD6">
              <w:rPr>
                <w:rFonts w:eastAsia="Calibri"/>
                <w:bCs/>
                <w:sz w:val="24"/>
                <w:lang w:eastAsia="ar-SA"/>
              </w:rPr>
              <w:t xml:space="preserve"> Ja piedāvājumu iesniedz piegādātāju apvienība, tad vismaz vienam no visiem piegādātāju apvienības dalībniekiem ir jābūt nolikuma 2.1. punkta prasībai atbilstošai pieredzei. </w:t>
            </w:r>
            <w:r w:rsidRPr="00BD0DD6">
              <w:rPr>
                <w:bCs/>
                <w:sz w:val="24"/>
                <w:lang w:eastAsia="ar-SA"/>
              </w:rPr>
              <w:t>J</w:t>
            </w:r>
            <w:r w:rsidRPr="00BD0DD6">
              <w:rPr>
                <w:sz w:val="24"/>
              </w:rPr>
              <w:t>a piegādātāju apvienība minētās prasības izpildē ir balstījusies uz savu dalībnieku, tad, lai balstīšanās būtu pierādīta, šim personu apvienības dalībniekam līguma izpildē jāveic attiecīgie darbi.</w:t>
            </w:r>
          </w:p>
        </w:tc>
        <w:tc>
          <w:tcPr>
            <w:tcW w:w="4678" w:type="dxa"/>
            <w:tcBorders>
              <w:top w:val="single" w:sz="4" w:space="0" w:color="auto"/>
              <w:left w:val="single" w:sz="4" w:space="0" w:color="auto"/>
              <w:bottom w:val="single" w:sz="4" w:space="0" w:color="auto"/>
              <w:right w:val="single" w:sz="4" w:space="0" w:color="auto"/>
            </w:tcBorders>
          </w:tcPr>
          <w:p w14:paraId="6BF0C3ED" w14:textId="77777777" w:rsidR="00CF5788" w:rsidRPr="00BD0DD6" w:rsidRDefault="00CF5788" w:rsidP="00CF5788">
            <w:pPr>
              <w:contextualSpacing/>
              <w:jc w:val="both"/>
              <w:rPr>
                <w:rFonts w:eastAsia="Calibri"/>
                <w:bCs/>
                <w:sz w:val="24"/>
                <w:lang w:eastAsia="ar-SA"/>
              </w:rPr>
            </w:pPr>
            <w:r w:rsidRPr="00BD0DD6">
              <w:rPr>
                <w:rFonts w:eastAsia="Calibri"/>
                <w:bCs/>
                <w:sz w:val="24"/>
                <w:lang w:eastAsia="ar-SA"/>
              </w:rPr>
              <w:lastRenderedPageBreak/>
              <w:t>Pretendenta iepriekšējo 3 (trīs) gadu laikā līdz piedāvājumu iesniegšanas dienai (vai īsākā, ņemot vērā pretendenta dibināšanas vai darbības uzsākšanas laiku) veikto  darbu saraksts saskaņā ar pielikumā pievienoto veidlapu (nolikuma 5. pielikums), norādot objekta nosaukumu, objekta pasūtītāju nosaukumu, adresi un kontaktpersonu, darbu izpildes gadu/mēnesi, veikto darbu aprakstu, kas apliecina pretendenta atbilstību nolikuma izvirzītajai prasībai.</w:t>
            </w:r>
          </w:p>
          <w:p w14:paraId="0E9940DB" w14:textId="77777777" w:rsidR="00CF5788" w:rsidRPr="00BD0DD6" w:rsidRDefault="00CF5788" w:rsidP="00CF5788">
            <w:pPr>
              <w:jc w:val="both"/>
              <w:rPr>
                <w:rFonts w:eastAsia="Calibri"/>
                <w:bCs/>
                <w:sz w:val="24"/>
                <w:lang w:eastAsia="ar-SA"/>
              </w:rPr>
            </w:pPr>
            <w:r w:rsidRPr="00BD0DD6">
              <w:rPr>
                <w:rFonts w:eastAsia="Calibri"/>
                <w:bCs/>
                <w:sz w:val="24"/>
                <w:lang w:eastAsia="ar-SA"/>
              </w:rPr>
              <w:t xml:space="preserve">Ja pieredzes apliecinošie būvdarbi veikti citā valstī, jāiesniedz dokumentus, kas apliecina šo pieredzi. </w:t>
            </w:r>
          </w:p>
          <w:p w14:paraId="2859B873" w14:textId="77777777" w:rsidR="00CF5788" w:rsidRPr="00BD0DD6" w:rsidRDefault="00CF5788" w:rsidP="00CF5788">
            <w:pPr>
              <w:ind w:left="35"/>
              <w:contextualSpacing/>
              <w:jc w:val="both"/>
              <w:rPr>
                <w:rFonts w:eastAsia="Calibri"/>
                <w:bCs/>
                <w:sz w:val="24"/>
                <w:lang w:eastAsia="ar-SA"/>
              </w:rPr>
            </w:pPr>
          </w:p>
          <w:p w14:paraId="1505D1AC" w14:textId="77777777" w:rsidR="00CF5788" w:rsidRPr="00BD0DD6" w:rsidRDefault="00CF5788" w:rsidP="00CF5788">
            <w:pPr>
              <w:ind w:left="35" w:hanging="35"/>
              <w:jc w:val="both"/>
              <w:rPr>
                <w:rFonts w:eastAsia="Calibri"/>
                <w:bCs/>
                <w:sz w:val="24"/>
                <w:lang w:eastAsia="ar-SA"/>
              </w:rPr>
            </w:pPr>
            <w:r w:rsidRPr="00BD0DD6">
              <w:rPr>
                <w:rFonts w:eastAsia="Calibri"/>
                <w:bCs/>
                <w:sz w:val="24"/>
                <w:lang w:eastAsia="ar-SA"/>
              </w:rPr>
              <w:t xml:space="preserve">Vismaz 1 (viena) atsauksme, kurā tiek iekļauta pieprasītā informācija par pretendenta </w:t>
            </w:r>
            <w:r w:rsidRPr="00BD0DD6">
              <w:rPr>
                <w:rFonts w:eastAsia="Calibri"/>
                <w:bCs/>
                <w:sz w:val="24"/>
                <w:lang w:eastAsia="ar-SA"/>
              </w:rPr>
              <w:lastRenderedPageBreak/>
              <w:t>piedāvājumā norādīto projektu,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BD0DD6">
              <w:rPr>
                <w:color w:val="000000"/>
                <w:sz w:val="24"/>
              </w:rPr>
              <w:t>iemēram, pieņemšanas-nodošanas akti, saistību raksti u.c. dokumenti.</w:t>
            </w:r>
          </w:p>
          <w:p w14:paraId="26C5C202" w14:textId="1B496850" w:rsidR="00CF5788" w:rsidRPr="00BD0DD6" w:rsidRDefault="00CF5788" w:rsidP="00CF5788">
            <w:pPr>
              <w:jc w:val="both"/>
              <w:rPr>
                <w:rFonts w:ascii="Times New Roman" w:hAnsi="Times New Roman" w:cs="Times New Roman"/>
                <w:bCs/>
                <w:sz w:val="24"/>
              </w:rPr>
            </w:pPr>
            <w:r w:rsidRPr="00BD0DD6">
              <w:rPr>
                <w:rFonts w:eastAsia="Calibri"/>
                <w:bCs/>
                <w:i/>
                <w:sz w:val="24"/>
                <w:lang w:eastAsia="ar-SA"/>
              </w:rPr>
              <w:t>Komisija ir tiesīga pati pieprasīt informāciju no pasūtītāja.</w:t>
            </w:r>
          </w:p>
        </w:tc>
      </w:tr>
      <w:tr w:rsidR="00CF5788" w:rsidRPr="002D64CA" w14:paraId="643F97A5" w14:textId="77777777" w:rsidTr="000D323D">
        <w:tc>
          <w:tcPr>
            <w:tcW w:w="4820" w:type="dxa"/>
            <w:tcBorders>
              <w:top w:val="single" w:sz="4" w:space="0" w:color="auto"/>
              <w:left w:val="single" w:sz="4" w:space="0" w:color="auto"/>
              <w:bottom w:val="single" w:sz="4" w:space="0" w:color="auto"/>
              <w:right w:val="single" w:sz="4" w:space="0" w:color="auto"/>
            </w:tcBorders>
          </w:tcPr>
          <w:p w14:paraId="4229CE6A" w14:textId="77777777" w:rsidR="00CF5788" w:rsidRPr="00BD0DD6" w:rsidRDefault="00CF5788" w:rsidP="00CF5788">
            <w:pPr>
              <w:jc w:val="both"/>
              <w:rPr>
                <w:rFonts w:eastAsia="Calibri"/>
                <w:bCs/>
                <w:sz w:val="24"/>
              </w:rPr>
            </w:pPr>
            <w:r w:rsidRPr="00BD0DD6">
              <w:rPr>
                <w:rFonts w:eastAsia="Calibri"/>
                <w:bCs/>
                <w:sz w:val="24"/>
              </w:rPr>
              <w:lastRenderedPageBreak/>
              <w:t>Pretendentam jānodrošina, ka līguma izpildē piedalās kvalificēts un pieredzējis personāls. Pretendents piesaista sekojošus speciālistus:</w:t>
            </w:r>
          </w:p>
          <w:p w14:paraId="6AF7D614" w14:textId="0E7F5313" w:rsidR="00D64BD7" w:rsidRPr="00BD0DD6" w:rsidRDefault="00D64BD7" w:rsidP="00D64BD7">
            <w:pPr>
              <w:pStyle w:val="Sarakstarindkopa"/>
              <w:numPr>
                <w:ilvl w:val="2"/>
                <w:numId w:val="31"/>
              </w:numPr>
              <w:suppressAutoHyphens/>
              <w:spacing w:line="240" w:lineRule="auto"/>
              <w:jc w:val="both"/>
              <w:rPr>
                <w:rFonts w:eastAsia="Calibri"/>
                <w:color w:val="000000"/>
                <w:sz w:val="24"/>
                <w:szCs w:val="24"/>
                <w:u w:val="single"/>
                <w:lang w:eastAsia="ar-SA"/>
              </w:rPr>
            </w:pPr>
            <w:r w:rsidRPr="00BD0DD6">
              <w:rPr>
                <w:rFonts w:eastAsia="Calibri"/>
                <w:b/>
                <w:bCs/>
                <w:color w:val="000000"/>
                <w:sz w:val="24"/>
                <w:szCs w:val="24"/>
                <w:lang w:eastAsia="ar-SA"/>
              </w:rPr>
              <w:t>atbildīgais būvprojekta vadītājs</w:t>
            </w:r>
            <w:r w:rsidRPr="00BD0DD6">
              <w:rPr>
                <w:rFonts w:eastAsia="Calibri"/>
                <w:color w:val="000000"/>
                <w:sz w:val="24"/>
                <w:szCs w:val="24"/>
                <w:lang w:eastAsia="ar-SA"/>
              </w:rPr>
              <w:t>, kuram ir spēkā esošs arhitekta prakses sertifikāts ēku projektēšanā vai ēku konstrukciju projektēšanā sertificēts būvspeciālists, kuram ir spēkā esošs attiecīgās jomas sertifikāts;</w:t>
            </w:r>
          </w:p>
          <w:p w14:paraId="40DCB287" w14:textId="77777777" w:rsidR="00D64BD7" w:rsidRPr="00BD0DD6" w:rsidRDefault="00D64BD7" w:rsidP="00D64BD7">
            <w:pPr>
              <w:pStyle w:val="Sarakstarindkopa"/>
              <w:numPr>
                <w:ilvl w:val="2"/>
                <w:numId w:val="31"/>
              </w:numPr>
              <w:suppressAutoHyphens/>
              <w:spacing w:line="240" w:lineRule="auto"/>
              <w:jc w:val="both"/>
              <w:rPr>
                <w:rFonts w:eastAsia="Calibri"/>
                <w:color w:val="000000"/>
                <w:sz w:val="24"/>
                <w:szCs w:val="24"/>
                <w:u w:val="single"/>
                <w:lang w:eastAsia="ar-SA"/>
              </w:rPr>
            </w:pPr>
            <w:r w:rsidRPr="00BD0DD6">
              <w:rPr>
                <w:rFonts w:eastAsia="Calibri"/>
                <w:b/>
                <w:sz w:val="24"/>
                <w:szCs w:val="24"/>
                <w:lang w:eastAsia="ar-SA"/>
              </w:rPr>
              <w:t>elektroietaišu sistēmu projektēšanā sertificēts projektētājs (līdz 1 kV)</w:t>
            </w:r>
            <w:r w:rsidRPr="00BD0DD6">
              <w:rPr>
                <w:rFonts w:eastAsia="Calibri"/>
                <w:bCs/>
                <w:sz w:val="24"/>
                <w:szCs w:val="24"/>
                <w:lang w:eastAsia="ar-SA"/>
              </w:rPr>
              <w:t>, kuram ir spēkā esošs attiecīgās jomas sertifikāts;</w:t>
            </w:r>
          </w:p>
          <w:p w14:paraId="6DB9C938" w14:textId="77777777" w:rsidR="00D64BD7" w:rsidRPr="00BD0DD6" w:rsidRDefault="00D64BD7" w:rsidP="00D64BD7">
            <w:pPr>
              <w:pStyle w:val="Sarakstarindkopa"/>
              <w:numPr>
                <w:ilvl w:val="2"/>
                <w:numId w:val="31"/>
              </w:numPr>
              <w:suppressAutoHyphens/>
              <w:spacing w:line="240" w:lineRule="auto"/>
              <w:jc w:val="both"/>
              <w:rPr>
                <w:rFonts w:eastAsia="Calibri"/>
                <w:color w:val="000000"/>
                <w:sz w:val="24"/>
                <w:szCs w:val="24"/>
                <w:u w:val="single"/>
                <w:lang w:eastAsia="ar-SA"/>
              </w:rPr>
            </w:pPr>
            <w:r w:rsidRPr="00BD0DD6">
              <w:rPr>
                <w:rFonts w:eastAsia="Calibri"/>
                <w:b/>
                <w:sz w:val="24"/>
                <w:szCs w:val="24"/>
                <w:lang w:eastAsia="ar-SA"/>
              </w:rPr>
              <w:t>ūdensapgādes un kanalizācijas sistēmu projektēšanā sertificēts projektētājs</w:t>
            </w:r>
            <w:r w:rsidRPr="00BD0DD6">
              <w:rPr>
                <w:rFonts w:eastAsia="Calibri"/>
                <w:bCs/>
                <w:sz w:val="24"/>
                <w:szCs w:val="24"/>
                <w:lang w:eastAsia="ar-SA"/>
              </w:rPr>
              <w:t>, kuram ir  spēkā esošs attiecīgās jomas sertifikāts;</w:t>
            </w:r>
          </w:p>
          <w:p w14:paraId="0B6963EE" w14:textId="77777777" w:rsidR="00D64BD7" w:rsidRPr="00BD0DD6" w:rsidRDefault="00D64BD7" w:rsidP="00D64BD7">
            <w:pPr>
              <w:pStyle w:val="Sarakstarindkopa"/>
              <w:numPr>
                <w:ilvl w:val="2"/>
                <w:numId w:val="31"/>
              </w:numPr>
              <w:suppressAutoHyphens/>
              <w:spacing w:line="240" w:lineRule="auto"/>
              <w:jc w:val="both"/>
              <w:rPr>
                <w:rFonts w:eastAsia="Calibri"/>
                <w:color w:val="000000"/>
                <w:sz w:val="24"/>
                <w:szCs w:val="24"/>
                <w:u w:val="single"/>
                <w:lang w:eastAsia="ar-SA"/>
              </w:rPr>
            </w:pPr>
            <w:r w:rsidRPr="00BD0DD6">
              <w:rPr>
                <w:rFonts w:eastAsia="Calibri"/>
                <w:b/>
                <w:sz w:val="24"/>
                <w:szCs w:val="24"/>
                <w:lang w:eastAsia="ar-SA"/>
              </w:rPr>
              <w:t xml:space="preserve">siltumapgādes ventilācijas un gaisa kondicionēšanas sistēmu projektēšanā sertificēts projektētājs, </w:t>
            </w:r>
            <w:r w:rsidRPr="00BD0DD6">
              <w:rPr>
                <w:rFonts w:eastAsia="Calibri"/>
                <w:bCs/>
                <w:sz w:val="24"/>
                <w:szCs w:val="24"/>
                <w:lang w:eastAsia="ar-SA"/>
              </w:rPr>
              <w:t>kuram ir  spēkā esošs attiecīgās jomas sertifikāts;</w:t>
            </w:r>
          </w:p>
          <w:p w14:paraId="7EDB1E18" w14:textId="652B5B3B" w:rsidR="00CF5788" w:rsidRPr="00BD0DD6" w:rsidRDefault="00D64BD7" w:rsidP="00D64BD7">
            <w:pPr>
              <w:pStyle w:val="Sarakstarindkopa"/>
              <w:numPr>
                <w:ilvl w:val="2"/>
                <w:numId w:val="31"/>
              </w:numPr>
              <w:tabs>
                <w:tab w:val="left" w:pos="8931"/>
              </w:tabs>
              <w:spacing w:line="240" w:lineRule="auto"/>
              <w:ind w:right="-2"/>
              <w:jc w:val="both"/>
              <w:rPr>
                <w:b/>
                <w:bCs/>
                <w:position w:val="6"/>
                <w:sz w:val="24"/>
                <w:szCs w:val="24"/>
              </w:rPr>
            </w:pPr>
            <w:r w:rsidRPr="00BD0DD6">
              <w:rPr>
                <w:b/>
                <w:bCs/>
                <w:sz w:val="24"/>
                <w:szCs w:val="24"/>
                <w:shd w:val="clear" w:color="auto" w:fill="FFFFFF"/>
              </w:rPr>
              <w:t>elektronisko sakaru sistēmu un tīklu projektēšanā sertificēts projektētājs</w:t>
            </w:r>
            <w:r w:rsidRPr="00BD0DD6">
              <w:rPr>
                <w:sz w:val="24"/>
                <w:szCs w:val="24"/>
                <w:shd w:val="clear" w:color="auto" w:fill="FFFFFF"/>
              </w:rPr>
              <w:t xml:space="preserve">, </w:t>
            </w:r>
            <w:r w:rsidRPr="00BD0DD6">
              <w:rPr>
                <w:rFonts w:eastAsia="Calibri"/>
                <w:bCs/>
                <w:sz w:val="24"/>
                <w:szCs w:val="24"/>
                <w:lang w:eastAsia="ar-SA"/>
              </w:rPr>
              <w:t>kuram ir  spēkā esošs attiecīgās jomas sertifikāts</w:t>
            </w:r>
            <w:r w:rsidR="00CF5788" w:rsidRPr="00BD0DD6">
              <w:rPr>
                <w:position w:val="6"/>
                <w:sz w:val="24"/>
                <w:szCs w:val="24"/>
              </w:rPr>
              <w:t>.</w:t>
            </w:r>
          </w:p>
          <w:p w14:paraId="371E8D88" w14:textId="77777777" w:rsidR="00CF5788" w:rsidRPr="00BD0DD6" w:rsidRDefault="00CF5788" w:rsidP="00CF5788">
            <w:pPr>
              <w:jc w:val="both"/>
              <w:rPr>
                <w:sz w:val="24"/>
              </w:rPr>
            </w:pPr>
          </w:p>
          <w:p w14:paraId="2A287C57" w14:textId="77777777" w:rsidR="00CF5788" w:rsidRPr="00BD0DD6" w:rsidRDefault="00CF5788" w:rsidP="00CF5788">
            <w:pPr>
              <w:jc w:val="both"/>
              <w:rPr>
                <w:sz w:val="24"/>
              </w:rPr>
            </w:pPr>
            <w:r w:rsidRPr="00BD0DD6">
              <w:rPr>
                <w:sz w:val="24"/>
              </w:rPr>
              <w:t>Ārvalstu pretendenta personāla kvalifikācijai jāatbilst speciālista reģistrācijas valsts, kurā speciālists pastāvīgi strādā, attiecīgajā profesijā prasībām noteiktu pakalpojumu sniegšanai.</w:t>
            </w:r>
          </w:p>
          <w:p w14:paraId="6E36D897" w14:textId="77777777" w:rsidR="00CF5788" w:rsidRPr="00BD0DD6" w:rsidRDefault="00CF5788" w:rsidP="00CF5788">
            <w:pPr>
              <w:jc w:val="both"/>
              <w:rPr>
                <w:sz w:val="24"/>
              </w:rPr>
            </w:pPr>
          </w:p>
          <w:p w14:paraId="0B3FA8AE" w14:textId="49200188" w:rsidR="00CF5788" w:rsidRPr="00BD0DD6" w:rsidRDefault="00CF5788" w:rsidP="00CF5788">
            <w:pPr>
              <w:jc w:val="both"/>
              <w:rPr>
                <w:sz w:val="24"/>
              </w:rPr>
            </w:pPr>
            <w:r w:rsidRPr="00BD0DD6">
              <w:rPr>
                <w:rFonts w:eastAsia="Calibri"/>
                <w:b/>
                <w:sz w:val="24"/>
                <w:lang w:eastAsia="ar-SA"/>
              </w:rPr>
              <w:t>Piezīme.</w:t>
            </w:r>
            <w:r w:rsidRPr="00BD0DD6">
              <w:rPr>
                <w:rFonts w:eastAsia="Calibri"/>
                <w:bCs/>
                <w:sz w:val="24"/>
                <w:lang w:eastAsia="ar-SA"/>
              </w:rPr>
              <w:t xml:space="preserve"> Pretendents nolikuma 2.2. punkta apakšpunktu prasību izpildei var izvirzīt (piedāvāt) vienu un to pašu speciālistu, ar nosacījumu, ka šim speciālistam ir atbilstoša kvalifikācija (sertifikāts), lai izpildītu visu to </w:t>
            </w:r>
            <w:r w:rsidRPr="00BD0DD6">
              <w:rPr>
                <w:rFonts w:eastAsia="Calibri"/>
                <w:bCs/>
                <w:sz w:val="24"/>
                <w:lang w:eastAsia="ar-SA"/>
              </w:rPr>
              <w:lastRenderedPageBreak/>
              <w:t>punktu prasības, kuru ietvaros speciālists tiek piedāvāts.</w:t>
            </w:r>
          </w:p>
        </w:tc>
        <w:tc>
          <w:tcPr>
            <w:tcW w:w="4678" w:type="dxa"/>
            <w:tcBorders>
              <w:top w:val="single" w:sz="4" w:space="0" w:color="auto"/>
              <w:left w:val="single" w:sz="4" w:space="0" w:color="auto"/>
              <w:bottom w:val="single" w:sz="4" w:space="0" w:color="auto"/>
              <w:right w:val="single" w:sz="4" w:space="0" w:color="auto"/>
            </w:tcBorders>
          </w:tcPr>
          <w:p w14:paraId="6BE78ECD" w14:textId="77777777" w:rsidR="00CF5788" w:rsidRPr="00BD0DD6" w:rsidRDefault="00CF5788" w:rsidP="00CF5788">
            <w:pPr>
              <w:jc w:val="both"/>
              <w:rPr>
                <w:rFonts w:eastAsia="Calibri"/>
                <w:bCs/>
                <w:sz w:val="24"/>
                <w:lang w:eastAsia="ar-SA"/>
              </w:rPr>
            </w:pPr>
            <w:bookmarkStart w:id="4" w:name="_Hlk158968962"/>
            <w:r w:rsidRPr="00BD0DD6">
              <w:rPr>
                <w:rFonts w:eastAsia="Calibri"/>
                <w:bCs/>
                <w:sz w:val="24"/>
                <w:lang w:eastAsia="ar-SA"/>
              </w:rPr>
              <w:lastRenderedPageBreak/>
              <w:t xml:space="preserve">Lai apliecinātu nolikuma 2.2. punkta izpildi, pretendentam ir jāiesniedz projektētāju profesionālās kvalifikācija apliecinājums atbilstoši (nolikuma 5.pielikums) pievienotajai veidlapai. </w:t>
            </w:r>
            <w:r w:rsidRPr="00BD0DD6">
              <w:rPr>
                <w:sz w:val="24"/>
              </w:rPr>
              <w:t>Ārvalstu speciālists var iesniegt citu līdzvērtīgu dokumentāciju.</w:t>
            </w:r>
          </w:p>
          <w:p w14:paraId="2D5E4ADB" w14:textId="77777777" w:rsidR="00CF5788" w:rsidRPr="00BD0DD6" w:rsidRDefault="00CF5788" w:rsidP="00CF5788">
            <w:pPr>
              <w:jc w:val="both"/>
              <w:rPr>
                <w:color w:val="000000"/>
                <w:sz w:val="24"/>
              </w:rPr>
            </w:pPr>
            <w:r w:rsidRPr="00BD0DD6">
              <w:rPr>
                <w:color w:val="000000"/>
                <w:sz w:val="24"/>
              </w:rPr>
              <w:t>Gadījumā, ja pretendenta norādītais speciālists nav pretendenta darbinieks, piedāvājumam pievienojams speciālista apliecinājums, ka gadījumā, ja ar pretendentu tiks noslēgts iepirkuma līgums, tas sniegs pakalpojumus līguma izpildes laikā.</w:t>
            </w:r>
          </w:p>
          <w:p w14:paraId="156A7B1E" w14:textId="77777777" w:rsidR="00CF5788" w:rsidRPr="00BD0DD6" w:rsidRDefault="00CF5788" w:rsidP="00CF5788">
            <w:pPr>
              <w:jc w:val="both"/>
              <w:rPr>
                <w:color w:val="000000"/>
                <w:sz w:val="24"/>
              </w:rPr>
            </w:pPr>
          </w:p>
          <w:p w14:paraId="3101F349" w14:textId="77777777" w:rsidR="00CF5788" w:rsidRPr="00BD0DD6" w:rsidRDefault="00CF5788" w:rsidP="00CF5788">
            <w:pPr>
              <w:jc w:val="both"/>
              <w:rPr>
                <w:rFonts w:eastAsia="Calibri"/>
                <w:bCs/>
                <w:sz w:val="24"/>
                <w:lang w:eastAsia="ar-SA"/>
              </w:rPr>
            </w:pPr>
            <w:r w:rsidRPr="00BD0DD6">
              <w:rPr>
                <w:rFonts w:eastAsia="Calibri"/>
                <w:bCs/>
                <w:sz w:val="24"/>
                <w:lang w:eastAsia="ar-SA"/>
              </w:rPr>
              <w:t>Darbu izpildei nepieciešamais speciālists ir sertificēts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32DEF2A4" w14:textId="77777777" w:rsidR="00CF5788" w:rsidRPr="00BD0DD6" w:rsidRDefault="00CF5788" w:rsidP="00CF5788">
            <w:pPr>
              <w:jc w:val="both"/>
              <w:rPr>
                <w:rFonts w:eastAsia="Calibri"/>
                <w:bCs/>
                <w:sz w:val="24"/>
                <w:lang w:eastAsia="ar-SA"/>
              </w:rPr>
            </w:pPr>
          </w:p>
          <w:p w14:paraId="2E0F3D1E" w14:textId="77777777" w:rsidR="00CF5788" w:rsidRPr="00BD0DD6" w:rsidRDefault="00CF5788" w:rsidP="00CF5788">
            <w:pPr>
              <w:jc w:val="both"/>
              <w:rPr>
                <w:rFonts w:eastAsia="Calibri"/>
                <w:bCs/>
                <w:sz w:val="24"/>
                <w:lang w:eastAsia="ar-SA"/>
              </w:rPr>
            </w:pPr>
            <w:r w:rsidRPr="00BD0DD6">
              <w:rPr>
                <w:rFonts w:eastAsia="Calibri"/>
                <w:bCs/>
                <w:sz w:val="24"/>
                <w:lang w:eastAsia="ar-SA"/>
              </w:rPr>
              <w:t>Ja ārvalsts speciālistam ir izsniegts būvspeciālista sertifikāts Latvijas Republikā, tad Pretendenta apliecinājums nav jāiesniedz.</w:t>
            </w:r>
          </w:p>
          <w:p w14:paraId="19A882F0" w14:textId="77777777" w:rsidR="00CF5788" w:rsidRPr="00BD0DD6" w:rsidRDefault="00CF5788" w:rsidP="00CF5788">
            <w:pPr>
              <w:jc w:val="both"/>
              <w:rPr>
                <w:rFonts w:eastAsia="Calibri"/>
                <w:bCs/>
                <w:sz w:val="24"/>
                <w:lang w:eastAsia="ar-SA"/>
              </w:rPr>
            </w:pPr>
          </w:p>
          <w:p w14:paraId="70B3FF43" w14:textId="77777777" w:rsidR="00CF5788" w:rsidRPr="00BD0DD6" w:rsidRDefault="00CF5788" w:rsidP="00CF5788">
            <w:pPr>
              <w:jc w:val="both"/>
              <w:rPr>
                <w:rFonts w:eastAsia="Calibri"/>
                <w:bCs/>
                <w:i/>
                <w:sz w:val="24"/>
                <w:lang w:eastAsia="ar-SA"/>
              </w:rPr>
            </w:pPr>
            <w:r w:rsidRPr="00BD0DD6">
              <w:rPr>
                <w:rFonts w:eastAsia="Calibri"/>
                <w:bCs/>
                <w:i/>
                <w:sz w:val="24"/>
                <w:lang w:eastAsia="ar-SA"/>
              </w:rPr>
              <w:t>Par būvprakses sertifikātu esamību iepirkuma komisijas pārliecinās būvniecības informācijas sistēmā (BIS).</w:t>
            </w:r>
          </w:p>
          <w:p w14:paraId="44549185" w14:textId="77777777" w:rsidR="00CF5788" w:rsidRPr="00BD0DD6" w:rsidRDefault="00CF5788" w:rsidP="00CF5788">
            <w:pPr>
              <w:jc w:val="both"/>
              <w:rPr>
                <w:rFonts w:eastAsia="Calibri"/>
                <w:bCs/>
                <w:sz w:val="24"/>
                <w:lang w:eastAsia="ar-SA"/>
              </w:rPr>
            </w:pPr>
          </w:p>
          <w:bookmarkEnd w:id="4"/>
          <w:p w14:paraId="2436C566" w14:textId="7B5F6F9C" w:rsidR="00CF5788" w:rsidRPr="00BD0DD6" w:rsidRDefault="00CF5788" w:rsidP="00CF5788">
            <w:pPr>
              <w:contextualSpacing/>
              <w:jc w:val="both"/>
              <w:rPr>
                <w:rFonts w:eastAsia="Calibri"/>
                <w:bCs/>
                <w:sz w:val="24"/>
                <w:lang w:eastAsia="ar-SA"/>
              </w:rPr>
            </w:pPr>
            <w:r w:rsidRPr="00BD0DD6">
              <w:rPr>
                <w:rFonts w:eastAsia="Calibri"/>
                <w:bCs/>
                <w:sz w:val="24"/>
                <w:lang w:eastAsia="ar-SA"/>
              </w:rPr>
              <w:t>Ja Pretendenta piedāvātais speciālists ir ārvalsts speciālists,</w:t>
            </w:r>
            <w:r w:rsidRPr="00BD0DD6">
              <w:rPr>
                <w:sz w:val="24"/>
              </w:rPr>
              <w:t xml:space="preserve"> Pretendents iesniedz apliecinājumu, ka tā piesaistītais ārvalstu speciālists ir tiesīgi sniegt konkrētos pakalpojumus, kā arī gadījumā, ja ar pretendentu tiks noslēgts iepirkuma līgums, tas ne vēlāk kā piecu darbdienu laikā no iepirkuma </w:t>
            </w:r>
            <w:r w:rsidRPr="00BD0DD6">
              <w:rPr>
                <w:sz w:val="24"/>
              </w:rPr>
              <w:lastRenderedPageBreak/>
              <w:t xml:space="preserve">līguma noslēgšanas normatīvajos aktos noteiktajā kārtībā iesniegs atzīšanas institūcijai deklarāciju par īslaicīgu profesionālo pakalpojumu sniegšanu Latvijas Republikā reglamentētā profesijā, </w:t>
            </w:r>
            <w:r w:rsidRPr="00BD0DD6">
              <w:rPr>
                <w:rStyle w:val="cf01"/>
                <w:rFonts w:ascii="Times New Roman" w:hAnsi="Times New Roman" w:cs="Times New Roman"/>
                <w:sz w:val="24"/>
                <w:szCs w:val="24"/>
              </w:rPr>
              <w:t>kā arī piegādātājam līguma slēgšanas tiesību piešķiršanas gadījumā ir jāiesniedz informācija no atzīšanas institūcijas par to, ka visi nepieciešamie dokumenti ir saņemti un attiecīgais speciālists ir iekļauts Būvniecības informācijas sistēmā.</w:t>
            </w:r>
          </w:p>
        </w:tc>
      </w:tr>
      <w:tr w:rsidR="00CF5788" w:rsidRPr="002D64CA" w14:paraId="6F41DF6E" w14:textId="77777777" w:rsidTr="000D323D">
        <w:tc>
          <w:tcPr>
            <w:tcW w:w="4820" w:type="dxa"/>
            <w:tcBorders>
              <w:top w:val="single" w:sz="4" w:space="0" w:color="auto"/>
              <w:left w:val="single" w:sz="4" w:space="0" w:color="auto"/>
              <w:bottom w:val="single" w:sz="4" w:space="0" w:color="auto"/>
              <w:right w:val="single" w:sz="4" w:space="0" w:color="auto"/>
            </w:tcBorders>
            <w:hideMark/>
          </w:tcPr>
          <w:p w14:paraId="71B2478F" w14:textId="77777777" w:rsidR="00CF5788" w:rsidRPr="002D64CA" w:rsidRDefault="00CF5788" w:rsidP="00CF5788">
            <w:pPr>
              <w:jc w:val="both"/>
              <w:rPr>
                <w:rFonts w:ascii="Times New Roman" w:eastAsia="Times New Roman" w:hAnsi="Times New Roman" w:cs="Times New Roman"/>
                <w:iCs/>
                <w:sz w:val="24"/>
                <w:lang w:eastAsia="ar-SA"/>
              </w:rPr>
            </w:pPr>
            <w:r w:rsidRPr="002D64CA">
              <w:rPr>
                <w:rFonts w:ascii="Times New Roman" w:eastAsia="Times New Roman" w:hAnsi="Times New Roman" w:cs="Times New Roman"/>
                <w:iCs/>
                <w:sz w:val="24"/>
                <w:lang w:eastAsia="ar-SA"/>
              </w:rPr>
              <w:lastRenderedPageBreak/>
              <w:t>Pretendents pakalpojuma veikšanai var piesaistīt apakšuzņēmējus.</w:t>
            </w:r>
            <w:r w:rsidRPr="002D64CA">
              <w:rPr>
                <w:rFonts w:ascii="Times New Roman" w:eastAsia="Times New Roman" w:hAnsi="Times New Roman" w:cs="Times New Roman"/>
                <w:sz w:val="24"/>
              </w:rPr>
              <w:tab/>
            </w:r>
          </w:p>
        </w:tc>
        <w:tc>
          <w:tcPr>
            <w:tcW w:w="4678" w:type="dxa"/>
            <w:tcBorders>
              <w:top w:val="single" w:sz="4" w:space="0" w:color="auto"/>
              <w:left w:val="single" w:sz="4" w:space="0" w:color="auto"/>
              <w:bottom w:val="single" w:sz="4" w:space="0" w:color="auto"/>
              <w:right w:val="single" w:sz="4" w:space="0" w:color="auto"/>
            </w:tcBorders>
            <w:hideMark/>
          </w:tcPr>
          <w:p w14:paraId="5F7038DA" w14:textId="77777777" w:rsidR="00CF5788" w:rsidRPr="002D64CA" w:rsidRDefault="00CF5788" w:rsidP="00CF5788">
            <w:pPr>
              <w:jc w:val="both"/>
              <w:rPr>
                <w:rFonts w:ascii="Times New Roman" w:eastAsia="Calibri" w:hAnsi="Times New Roman" w:cs="Times New Roman"/>
                <w:bCs/>
                <w:sz w:val="24"/>
              </w:rPr>
            </w:pPr>
            <w:r w:rsidRPr="002D64CA">
              <w:rPr>
                <w:rFonts w:ascii="Times New Roman" w:hAnsi="Times New Roman" w:cs="Times New Roman"/>
                <w:bCs/>
                <w:sz w:val="24"/>
              </w:rPr>
              <w:t>Ja pretendents ir piesaistījis apakšuzņēmējus, kuru sniedzamo pakalpojumu vērtība ir vismaz 10 000 euro, ir jānorāda šis apakšuzņēmējs, katram šādam apakšuzņēmējam izpildei nododamā iepirkuma līguma daļa, šo darbu apjoms euro (saskaņā ar nolikuma __.pielikumu), kā arī apakšuzņēmēja apliecinājums par gatavību veikt šos darbus, gadījumā, ja pretendents tiks atzīts par konkursa uzvarētāju (saskaņā ar nolikuma __.pielikumu).</w:t>
            </w:r>
          </w:p>
        </w:tc>
      </w:tr>
      <w:tr w:rsidR="00CF5788" w:rsidRPr="002D64CA" w14:paraId="7B205B01" w14:textId="77777777" w:rsidTr="000D323D">
        <w:tc>
          <w:tcPr>
            <w:tcW w:w="4820" w:type="dxa"/>
            <w:tcBorders>
              <w:top w:val="single" w:sz="4" w:space="0" w:color="auto"/>
              <w:left w:val="single" w:sz="4" w:space="0" w:color="auto"/>
              <w:bottom w:val="single" w:sz="4" w:space="0" w:color="auto"/>
              <w:right w:val="single" w:sz="4" w:space="0" w:color="auto"/>
            </w:tcBorders>
            <w:hideMark/>
          </w:tcPr>
          <w:p w14:paraId="4D256FCD" w14:textId="77777777" w:rsidR="00CF5788" w:rsidRPr="002D64CA" w:rsidRDefault="00CF5788" w:rsidP="00CF5788">
            <w:pPr>
              <w:jc w:val="both"/>
              <w:rPr>
                <w:rFonts w:ascii="Times New Roman" w:eastAsia="Times New Roman" w:hAnsi="Times New Roman" w:cs="Times New Roman"/>
                <w:bCs/>
                <w:iCs/>
                <w:sz w:val="24"/>
                <w:lang w:eastAsia="ar-SA"/>
              </w:rPr>
            </w:pPr>
            <w:r w:rsidRPr="002D64CA">
              <w:rPr>
                <w:rFonts w:ascii="Times New Roman" w:eastAsia="Times New Roman" w:hAnsi="Times New Roman" w:cs="Times New Roman"/>
                <w:iCs/>
                <w:sz w:val="24"/>
                <w:lang w:eastAsia="ar-SA"/>
              </w:rPr>
              <w:t>Pretendents var balstīties uz apakšuzņēmēju vai citu personu spējām, lai izpildītu prasības attiecībā uz pretendenta atbilstību profesionālās darbības veikšanai, kā arī prasības attiecībā uz pretendenta tehniskajām un profesionālajām spējām.</w:t>
            </w:r>
            <w:r w:rsidRPr="002D64CA">
              <w:rPr>
                <w:rFonts w:ascii="Times New Roman" w:eastAsia="Times New Roman" w:hAnsi="Times New Roman" w:cs="Times New Roman"/>
                <w:b/>
                <w:bCs/>
                <w:iCs/>
                <w:sz w:val="24"/>
                <w:lang w:eastAsia="ar-SA"/>
              </w:rPr>
              <w:t xml:space="preserve"> </w:t>
            </w:r>
            <w:r w:rsidRPr="002D64CA">
              <w:rPr>
                <w:rFonts w:ascii="Times New Roman" w:eastAsia="Times New Roman" w:hAnsi="Times New Roman" w:cs="Times New Roman"/>
                <w:bCs/>
                <w:iCs/>
                <w:sz w:val="24"/>
                <w:lang w:eastAsia="ar-SA"/>
              </w:rPr>
              <w:t>Šādā gadījumā pretendents pierāda, ka tā rīcībā būs nepieciešamie resursi, iesniedzot šo personu apliecinājumu vai vienošanos par nepieciešamo resursu nodošanu piegādātāja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78" w:type="dxa"/>
            <w:tcBorders>
              <w:top w:val="single" w:sz="4" w:space="0" w:color="auto"/>
              <w:left w:val="single" w:sz="4" w:space="0" w:color="auto"/>
              <w:bottom w:val="single" w:sz="4" w:space="0" w:color="auto"/>
              <w:right w:val="single" w:sz="4" w:space="0" w:color="auto"/>
            </w:tcBorders>
            <w:hideMark/>
          </w:tcPr>
          <w:p w14:paraId="303EFA98" w14:textId="67BD55B1" w:rsidR="00CF5788" w:rsidRPr="002D64CA" w:rsidRDefault="00CF5788" w:rsidP="00CF5788">
            <w:pPr>
              <w:jc w:val="both"/>
              <w:rPr>
                <w:rFonts w:ascii="Times New Roman" w:eastAsia="Calibri" w:hAnsi="Times New Roman" w:cs="Times New Roman"/>
                <w:bCs/>
                <w:sz w:val="24"/>
              </w:rPr>
            </w:pPr>
            <w:r w:rsidRPr="002D64CA">
              <w:rPr>
                <w:rFonts w:ascii="Times New Roman" w:hAnsi="Times New Roman" w:cs="Times New Roman"/>
                <w:bCs/>
                <w:sz w:val="24"/>
              </w:rPr>
              <w:t>Ja pretendents savas kvalifikācijas atbilstības apliecināšanai balstās uz citas personas iespējām, piedāvājumam jāpievieno personas, uz kuras iespējām pretendents balstās.</w:t>
            </w:r>
          </w:p>
        </w:tc>
      </w:tr>
    </w:tbl>
    <w:p w14:paraId="31B4492A" w14:textId="77777777" w:rsidR="002649F4" w:rsidRPr="002D64CA" w:rsidRDefault="002649F4" w:rsidP="002649F4">
      <w:pPr>
        <w:spacing w:after="0"/>
        <w:ind w:left="360"/>
        <w:jc w:val="both"/>
        <w:rPr>
          <w:rFonts w:ascii="Times New Roman" w:hAnsi="Times New Roman" w:cs="Times New Roman"/>
          <w:sz w:val="24"/>
          <w:szCs w:val="24"/>
        </w:rPr>
      </w:pPr>
    </w:p>
    <w:p w14:paraId="6C678C6C" w14:textId="77777777" w:rsidR="002649F4" w:rsidRPr="002D64CA" w:rsidRDefault="002649F4" w:rsidP="002649F4">
      <w:pPr>
        <w:spacing w:after="0"/>
        <w:ind w:left="360"/>
        <w:jc w:val="both"/>
        <w:rPr>
          <w:rFonts w:ascii="Times New Roman" w:hAnsi="Times New Roman" w:cs="Times New Roman"/>
          <w:b/>
          <w:bCs/>
          <w:i/>
          <w:iCs/>
          <w:sz w:val="24"/>
          <w:szCs w:val="24"/>
        </w:rPr>
      </w:pPr>
      <w:r w:rsidRPr="002D64CA">
        <w:rPr>
          <w:rFonts w:ascii="Times New Roman" w:hAnsi="Times New Roman" w:cs="Times New Roman"/>
          <w:b/>
          <w:bCs/>
          <w:i/>
          <w:iCs/>
          <w:sz w:val="24"/>
          <w:szCs w:val="24"/>
        </w:rPr>
        <w:t>Papildus iepirkuma dokumentācijā tiks paredzēti visi Publisko iepirkumu likumā paredzētie pretendentu izslēgšanas nosacījumi.</w:t>
      </w:r>
    </w:p>
    <w:p w14:paraId="5B8305F7" w14:textId="77777777" w:rsidR="00952956" w:rsidRPr="002D64CA" w:rsidRDefault="00952956">
      <w:pPr>
        <w:rPr>
          <w:rFonts w:ascii="Times New Roman" w:hAnsi="Times New Roman" w:cs="Times New Roman"/>
          <w:sz w:val="24"/>
          <w:szCs w:val="24"/>
        </w:rPr>
      </w:pPr>
    </w:p>
    <w:p w14:paraId="4C88C2F3" w14:textId="77777777" w:rsidR="002649F4" w:rsidRPr="002D64CA" w:rsidRDefault="002649F4">
      <w:pPr>
        <w:rPr>
          <w:rFonts w:ascii="Times New Roman" w:hAnsi="Times New Roman" w:cs="Times New Roman"/>
          <w:b/>
          <w:bCs/>
          <w:sz w:val="24"/>
          <w:szCs w:val="24"/>
        </w:rPr>
      </w:pPr>
      <w:r w:rsidRPr="002D64CA">
        <w:rPr>
          <w:rFonts w:ascii="Times New Roman" w:hAnsi="Times New Roman" w:cs="Times New Roman"/>
          <w:b/>
          <w:bCs/>
          <w:sz w:val="24"/>
          <w:szCs w:val="24"/>
        </w:rPr>
        <w:br w:type="page"/>
      </w:r>
    </w:p>
    <w:p w14:paraId="35ABC589" w14:textId="77777777" w:rsidR="00EE1DA6" w:rsidRPr="00CF5788" w:rsidRDefault="00EE1DA6" w:rsidP="00EE1DA6">
      <w:pPr>
        <w:pStyle w:val="Sarakstarindkopa"/>
        <w:numPr>
          <w:ilvl w:val="0"/>
          <w:numId w:val="3"/>
        </w:numPr>
        <w:jc w:val="right"/>
        <w:rPr>
          <w:rFonts w:cs="Times New Roman"/>
          <w:b/>
          <w:bCs/>
          <w:sz w:val="24"/>
          <w:szCs w:val="24"/>
        </w:rPr>
      </w:pPr>
      <w:r w:rsidRPr="00CF5788">
        <w:rPr>
          <w:rFonts w:cs="Times New Roman"/>
          <w:b/>
          <w:bCs/>
          <w:sz w:val="24"/>
          <w:szCs w:val="24"/>
        </w:rPr>
        <w:lastRenderedPageBreak/>
        <w:t>pielikums</w:t>
      </w:r>
    </w:p>
    <w:p w14:paraId="0797D728" w14:textId="64F813F3" w:rsidR="00F230A7" w:rsidRPr="002D64CA" w:rsidRDefault="00F230A7" w:rsidP="00F230A7">
      <w:pPr>
        <w:pStyle w:val="Sarakstarindkopa"/>
        <w:autoSpaceDE w:val="0"/>
        <w:autoSpaceDN w:val="0"/>
        <w:adjustRightInd w:val="0"/>
        <w:spacing w:after="0" w:line="240" w:lineRule="auto"/>
        <w:jc w:val="right"/>
        <w:rPr>
          <w:rFonts w:cs="Times New Roman"/>
          <w:sz w:val="24"/>
          <w:szCs w:val="24"/>
        </w:rPr>
      </w:pPr>
      <w:r w:rsidRPr="002D64CA">
        <w:rPr>
          <w:rFonts w:cs="Times New Roman"/>
          <w:sz w:val="24"/>
          <w:szCs w:val="24"/>
        </w:rPr>
        <w:t>atklāta konkursa “SIA “Limbažu slimnīca” Neatliekamās medicīniskās palīdzības un uzņemšanas nodaļas būvprojekta izstrāde un autoruzraudzība”,</w:t>
      </w:r>
      <w:r w:rsidRPr="002D64CA">
        <w:rPr>
          <w:rFonts w:cs="Times New Roman"/>
          <w:b/>
          <w:bCs/>
          <w:sz w:val="24"/>
          <w:szCs w:val="24"/>
        </w:rPr>
        <w:t xml:space="preserve"> </w:t>
      </w:r>
      <w:r w:rsidRPr="002D64CA">
        <w:rPr>
          <w:rFonts w:cs="Times New Roman"/>
          <w:bCs/>
          <w:sz w:val="24"/>
          <w:szCs w:val="24"/>
        </w:rPr>
        <w:t>iepirkuma identifikācijas numurs LIMB 2026/</w:t>
      </w:r>
      <w:r w:rsidR="004C17C7">
        <w:rPr>
          <w:rFonts w:cs="Times New Roman"/>
          <w:bCs/>
          <w:sz w:val="24"/>
          <w:szCs w:val="24"/>
        </w:rPr>
        <w:t>2</w:t>
      </w:r>
      <w:r w:rsidRPr="002D64CA">
        <w:rPr>
          <w:rFonts w:cs="Times New Roman"/>
          <w:bCs/>
          <w:sz w:val="24"/>
          <w:szCs w:val="24"/>
        </w:rPr>
        <w:t>,</w:t>
      </w:r>
      <w:r w:rsidRPr="002D64CA">
        <w:rPr>
          <w:rFonts w:cs="Times New Roman"/>
          <w:sz w:val="24"/>
          <w:szCs w:val="24"/>
        </w:rPr>
        <w:t xml:space="preserve"> apspriedes noteikumiem</w:t>
      </w:r>
    </w:p>
    <w:p w14:paraId="05D5FF52" w14:textId="77777777" w:rsidR="00811E96" w:rsidRPr="002D64CA" w:rsidRDefault="00811E96" w:rsidP="00566FD4">
      <w:pPr>
        <w:pStyle w:val="Sarakstarindkopa"/>
        <w:spacing w:after="0" w:line="240" w:lineRule="auto"/>
        <w:jc w:val="right"/>
        <w:rPr>
          <w:rFonts w:cs="Times New Roman"/>
          <w:sz w:val="24"/>
          <w:szCs w:val="24"/>
        </w:rPr>
      </w:pPr>
    </w:p>
    <w:p w14:paraId="1CEF29D6" w14:textId="1EA40D00" w:rsidR="00811E96" w:rsidRPr="002D64CA" w:rsidRDefault="00DA45CC" w:rsidP="00811E96">
      <w:pPr>
        <w:jc w:val="center"/>
        <w:rPr>
          <w:rFonts w:ascii="Times New Roman" w:eastAsia="Times New Roman" w:hAnsi="Times New Roman" w:cs="Times New Roman"/>
          <w:b/>
          <w:sz w:val="24"/>
          <w:szCs w:val="24"/>
          <w:lang w:eastAsia="lv-LV"/>
        </w:rPr>
      </w:pPr>
      <w:r w:rsidRPr="002D64CA">
        <w:rPr>
          <w:rFonts w:ascii="Times New Roman" w:hAnsi="Times New Roman" w:cs="Times New Roman"/>
          <w:b/>
          <w:bCs/>
          <w:sz w:val="24"/>
          <w:szCs w:val="24"/>
        </w:rPr>
        <w:t xml:space="preserve">   </w:t>
      </w:r>
      <w:r w:rsidR="00811E96" w:rsidRPr="002D64CA">
        <w:rPr>
          <w:rFonts w:ascii="Times New Roman" w:eastAsia="Times New Roman" w:hAnsi="Times New Roman" w:cs="Times New Roman"/>
          <w:b/>
          <w:sz w:val="24"/>
          <w:szCs w:val="24"/>
          <w:lang w:eastAsia="lv-LV"/>
        </w:rPr>
        <w:t>TEHNISKĀ SPECIFIKĀCIJA</w:t>
      </w:r>
    </w:p>
    <w:p w14:paraId="1951D76E" w14:textId="77777777" w:rsidR="00F230A7" w:rsidRPr="00F230A7" w:rsidRDefault="00F230A7" w:rsidP="00F230A7">
      <w:pPr>
        <w:autoSpaceDE w:val="0"/>
        <w:autoSpaceDN w:val="0"/>
        <w:adjustRightInd w:val="0"/>
        <w:spacing w:after="0" w:line="240" w:lineRule="auto"/>
        <w:jc w:val="center"/>
        <w:rPr>
          <w:rFonts w:ascii="Times New Roman" w:eastAsia="Calibri" w:hAnsi="Times New Roman" w:cs="Times New Roman"/>
          <w:b/>
          <w:bCs/>
          <w:sz w:val="24"/>
          <w:szCs w:val="24"/>
        </w:rPr>
      </w:pPr>
      <w:r w:rsidRPr="00F230A7">
        <w:rPr>
          <w:rFonts w:ascii="Times New Roman" w:eastAsia="Calibri" w:hAnsi="Times New Roman" w:cs="Times New Roman"/>
          <w:b/>
          <w:bCs/>
          <w:sz w:val="24"/>
          <w:szCs w:val="24"/>
        </w:rPr>
        <w:t>Sabiedrības ar ierobežotu atbildību “Limbažu slimnīca” neatliekamās palīdzības un uzņemšanas nodaļas būvprojekta izstrāde un autoruzraudzība</w:t>
      </w:r>
    </w:p>
    <w:p w14:paraId="73C26329" w14:textId="77777777" w:rsidR="00F230A7" w:rsidRPr="00F230A7" w:rsidRDefault="00F230A7" w:rsidP="00F230A7">
      <w:pPr>
        <w:autoSpaceDE w:val="0"/>
        <w:autoSpaceDN w:val="0"/>
        <w:adjustRightInd w:val="0"/>
        <w:spacing w:after="0" w:line="240" w:lineRule="auto"/>
        <w:jc w:val="both"/>
        <w:rPr>
          <w:rFonts w:ascii="Times New Roman" w:eastAsia="Calibri" w:hAnsi="Times New Roman" w:cs="Times New Roman"/>
          <w:sz w:val="24"/>
          <w:szCs w:val="24"/>
        </w:rPr>
      </w:pPr>
    </w:p>
    <w:p w14:paraId="036311B0" w14:textId="77777777" w:rsidR="00F230A7" w:rsidRPr="00F230A7" w:rsidRDefault="00F230A7" w:rsidP="00F230A7">
      <w:pPr>
        <w:numPr>
          <w:ilvl w:val="0"/>
          <w:numId w:val="22"/>
        </w:numPr>
        <w:spacing w:before="120" w:after="0" w:line="240" w:lineRule="auto"/>
        <w:ind w:left="357" w:hanging="357"/>
        <w:jc w:val="both"/>
        <w:rPr>
          <w:rFonts w:ascii="Times New Roman" w:eastAsia="Calibri" w:hAnsi="Times New Roman" w:cs="Times New Roman"/>
          <w:b/>
          <w:sz w:val="24"/>
          <w:szCs w:val="24"/>
          <w:lang w:eastAsia="lv-LV"/>
        </w:rPr>
      </w:pPr>
      <w:r w:rsidRPr="00F230A7">
        <w:rPr>
          <w:rFonts w:ascii="Times New Roman" w:eastAsia="Calibri" w:hAnsi="Times New Roman" w:cs="Times New Roman"/>
          <w:b/>
          <w:sz w:val="24"/>
          <w:szCs w:val="24"/>
          <w:lang w:eastAsia="lv-LV"/>
        </w:rPr>
        <w:t>Objekta apraksts un plānotie nosacījumi:</w:t>
      </w:r>
    </w:p>
    <w:p w14:paraId="0AAA2EBC" w14:textId="77777777" w:rsidR="00F230A7" w:rsidRPr="00F230A7" w:rsidRDefault="00F230A7" w:rsidP="00F230A7">
      <w:pPr>
        <w:numPr>
          <w:ilvl w:val="1"/>
          <w:numId w:val="22"/>
        </w:numPr>
        <w:tabs>
          <w:tab w:val="left" w:pos="709"/>
        </w:tabs>
        <w:spacing w:before="60" w:after="0" w:line="240" w:lineRule="auto"/>
        <w:ind w:left="851" w:hanging="539"/>
        <w:jc w:val="both"/>
        <w:rPr>
          <w:rFonts w:ascii="Times New Roman" w:eastAsia="Calibri" w:hAnsi="Times New Roman" w:cs="Times New Roman"/>
          <w:b/>
          <w:sz w:val="24"/>
          <w:szCs w:val="24"/>
          <w:lang w:eastAsia="lv-LV"/>
        </w:rPr>
      </w:pPr>
      <w:r w:rsidRPr="00F230A7">
        <w:rPr>
          <w:rFonts w:ascii="Times New Roman" w:eastAsia="Calibri" w:hAnsi="Times New Roman" w:cs="Times New Roman"/>
          <w:b/>
          <w:sz w:val="24"/>
          <w:szCs w:val="24"/>
          <w:lang w:eastAsia="lv-LV"/>
        </w:rPr>
        <w:t>Pilsētbūvnieciskā situācija</w:t>
      </w:r>
    </w:p>
    <w:p w14:paraId="3DCF92B3" w14:textId="77777777" w:rsidR="00F230A7" w:rsidRPr="00F230A7" w:rsidRDefault="00F230A7" w:rsidP="00F230A7">
      <w:pPr>
        <w:tabs>
          <w:tab w:val="left" w:pos="709"/>
        </w:tabs>
        <w:spacing w:line="240" w:lineRule="auto"/>
        <w:ind w:left="709"/>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Zemes gabals Klostera iela 3, Limbaži Limbažu novads, ir SIA “Limbažu slimnīca” zemes īpašums, un ēku un būvju īpašumam piesaistītās zemes platība ir 10054 m2 (kadastra apzīmējums 66010030033). Saskaņā ar Limbažu novada teritorijas plānojumu, zemes gabala atļautā izmantošana ir publisko iestāžu apbūves teritorija (S). Teritorija ir apbūvēta, tajā atrodas SIA “Limbažu slimnīca” slimnīcas ēkas vecais (kadastra apzīmējums 660100030033001) un jaunais (kadastra apzīmējums 660100030033006) korpuss, kas savstarpēji savienoti, kā arī  morga ēka (kadastra apzīmējums 660100030033003), slimnīcas ēka (kadastra apzīmējums 660100030033002)</w:t>
      </w:r>
    </w:p>
    <w:p w14:paraId="5F3BC3E7" w14:textId="77777777" w:rsidR="00F230A7" w:rsidRPr="00F230A7" w:rsidRDefault="00F230A7" w:rsidP="00F230A7">
      <w:pPr>
        <w:tabs>
          <w:tab w:val="left" w:pos="709"/>
        </w:tabs>
        <w:spacing w:line="240" w:lineRule="auto"/>
        <w:ind w:left="709"/>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Vienkāršotā atjaunošanas (pārbūves) platība ēkas jaunā korpusa 1.stāvā 92,2 m2 un piebūve  ar apbūves platību vismaz - 100m2. Plānotā neatliekamās palīdzības un uzņemšanas nodaļas kopējā platība vismaz 192,2 m2</w:t>
      </w:r>
    </w:p>
    <w:p w14:paraId="12D75DD2" w14:textId="77777777" w:rsidR="00F230A7" w:rsidRPr="00F230A7" w:rsidRDefault="00F230A7" w:rsidP="00F230A7">
      <w:pPr>
        <w:numPr>
          <w:ilvl w:val="1"/>
          <w:numId w:val="22"/>
        </w:numPr>
        <w:tabs>
          <w:tab w:val="left" w:pos="540"/>
        </w:tabs>
        <w:spacing w:before="60" w:after="0" w:line="240" w:lineRule="auto"/>
        <w:ind w:left="539" w:hanging="255"/>
        <w:jc w:val="both"/>
        <w:rPr>
          <w:rFonts w:ascii="Times New Roman" w:eastAsia="Calibri" w:hAnsi="Times New Roman" w:cs="Times New Roman"/>
          <w:b/>
          <w:sz w:val="24"/>
          <w:szCs w:val="24"/>
          <w:lang w:eastAsia="lv-LV"/>
        </w:rPr>
      </w:pPr>
      <w:r w:rsidRPr="00F230A7">
        <w:rPr>
          <w:rFonts w:ascii="Times New Roman" w:eastAsia="Calibri" w:hAnsi="Times New Roman" w:cs="Times New Roman"/>
          <w:b/>
          <w:sz w:val="24"/>
          <w:szCs w:val="24"/>
          <w:lang w:eastAsia="lv-LV"/>
        </w:rPr>
        <w:t>Plānotās ārstniecības iestādes apraksts:</w:t>
      </w:r>
    </w:p>
    <w:p w14:paraId="6B370027" w14:textId="77777777" w:rsidR="00F230A7" w:rsidRPr="00F230A7" w:rsidRDefault="00F230A7" w:rsidP="00F230A7">
      <w:pPr>
        <w:numPr>
          <w:ilvl w:val="2"/>
          <w:numId w:val="22"/>
        </w:numPr>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neatliekamās medicīniskās palīdzības un uzņemšanas nodaļa (turpmāk – NMP un UN) sniedz neatliekamo palīdzību pacientiem, kuri paši vēršas pēc palīdzības vai tie ir nogādāti ar neatliekamās medicīniskās palīdzības dienesta  (turpmāk NMPD) transportu. Atsevišķos gadījumos notiek pacienta īslaicīga novērošana un veselības stāvokļa stabilizēšana, un akūta vai plānveida uzņemšana stacionārā.</w:t>
      </w:r>
    </w:p>
    <w:p w14:paraId="380DC138" w14:textId="77777777" w:rsidR="00F230A7" w:rsidRPr="00F230A7" w:rsidRDefault="00F230A7" w:rsidP="00F230A7">
      <w:pPr>
        <w:spacing w:after="0" w:line="240" w:lineRule="auto"/>
        <w:ind w:left="1134"/>
        <w:jc w:val="both"/>
        <w:rPr>
          <w:rFonts w:ascii="Times New Roman" w:eastAsia="Calibri" w:hAnsi="Times New Roman" w:cs="Times New Roman"/>
          <w:sz w:val="24"/>
          <w:szCs w:val="24"/>
          <w:lang w:eastAsia="lv-LV"/>
        </w:rPr>
      </w:pPr>
    </w:p>
    <w:p w14:paraId="02BA4E4D" w14:textId="77777777" w:rsidR="00F230A7" w:rsidRPr="00F230A7" w:rsidRDefault="00F230A7" w:rsidP="00F230A7">
      <w:pPr>
        <w:numPr>
          <w:ilvl w:val="1"/>
          <w:numId w:val="22"/>
        </w:numPr>
        <w:tabs>
          <w:tab w:val="left" w:pos="540"/>
        </w:tabs>
        <w:spacing w:before="60" w:after="0" w:line="240" w:lineRule="auto"/>
        <w:ind w:left="539" w:hanging="255"/>
        <w:jc w:val="both"/>
        <w:rPr>
          <w:rFonts w:ascii="Times New Roman" w:eastAsia="Calibri" w:hAnsi="Times New Roman" w:cs="Times New Roman"/>
          <w:b/>
          <w:sz w:val="24"/>
          <w:szCs w:val="24"/>
          <w:lang w:eastAsia="lv-LV"/>
        </w:rPr>
      </w:pPr>
      <w:r w:rsidRPr="00F230A7">
        <w:rPr>
          <w:rFonts w:ascii="Times New Roman" w:eastAsia="Calibri" w:hAnsi="Times New Roman" w:cs="Times New Roman"/>
          <w:b/>
          <w:sz w:val="24"/>
          <w:szCs w:val="24"/>
          <w:lang w:eastAsia="lv-LV"/>
        </w:rPr>
        <w:t>Prasības plānotajai teritorijai:</w:t>
      </w:r>
    </w:p>
    <w:p w14:paraId="405A81FE" w14:textId="77777777" w:rsidR="00F230A7" w:rsidRPr="00F230A7" w:rsidRDefault="00F230A7" w:rsidP="00F230A7">
      <w:pPr>
        <w:numPr>
          <w:ilvl w:val="2"/>
          <w:numId w:val="22"/>
        </w:numPr>
        <w:tabs>
          <w:tab w:val="left" w:pos="1276"/>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Atbilstoši plānotā objekta mērogam un funkcijai izstrādāt teritorijas risinājumus, paredzot visas funkcionāli nepieciešamās zonas – piebrauktuvi NMPD transportam, īstermiņa stāvlaukumus pacientu transportam. </w:t>
      </w:r>
      <w:r w:rsidRPr="00F230A7">
        <w:rPr>
          <w:rFonts w:ascii="Times New Roman" w:eastAsia="Calibri" w:hAnsi="Times New Roman" w:cs="Times New Roman"/>
          <w:sz w:val="24"/>
          <w:szCs w:val="24"/>
        </w:rPr>
        <w:t>Teritoriju paredzēt izgaismotu.</w:t>
      </w:r>
    </w:p>
    <w:p w14:paraId="6B39B295" w14:textId="77777777" w:rsidR="00F230A7" w:rsidRPr="00F230A7" w:rsidRDefault="00F230A7" w:rsidP="00F230A7">
      <w:pPr>
        <w:numPr>
          <w:ilvl w:val="2"/>
          <w:numId w:val="22"/>
        </w:numPr>
        <w:tabs>
          <w:tab w:val="left" w:pos="1276"/>
        </w:tabs>
        <w:spacing w:after="0" w:line="240" w:lineRule="auto"/>
        <w:ind w:left="1276" w:hanging="567"/>
        <w:jc w:val="both"/>
        <w:rPr>
          <w:rFonts w:ascii="Times New Roman" w:eastAsia="Calibri" w:hAnsi="Times New Roman" w:cs="Times New Roman"/>
          <w:sz w:val="24"/>
          <w:szCs w:val="24"/>
          <w:u w:val="single"/>
          <w:lang w:eastAsia="lv-LV"/>
        </w:rPr>
      </w:pPr>
      <w:r w:rsidRPr="00F230A7">
        <w:rPr>
          <w:rFonts w:ascii="Times New Roman" w:eastAsia="Calibri" w:hAnsi="Times New Roman" w:cs="Times New Roman"/>
          <w:sz w:val="24"/>
          <w:szCs w:val="24"/>
          <w:u w:val="single"/>
          <w:lang w:eastAsia="lv-LV"/>
        </w:rPr>
        <w:t xml:space="preserve">Teritorijā paredzēt: </w:t>
      </w:r>
    </w:p>
    <w:p w14:paraId="1F84EFA6" w14:textId="77777777" w:rsidR="00F230A7" w:rsidRPr="00F230A7" w:rsidRDefault="00F230A7" w:rsidP="00D64BD7">
      <w:pPr>
        <w:numPr>
          <w:ilvl w:val="3"/>
          <w:numId w:val="22"/>
        </w:numPr>
        <w:tabs>
          <w:tab w:val="left" w:pos="851"/>
          <w:tab w:val="left" w:pos="1276"/>
          <w:tab w:val="left" w:pos="1843"/>
          <w:tab w:val="left" w:pos="1985"/>
        </w:tabs>
        <w:spacing w:before="60" w:after="200" w:line="240" w:lineRule="auto"/>
        <w:ind w:left="1985" w:hanging="709"/>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pieejamai cilvēkiem ar funkcionāliem traucējumiem,  tā var būt veidota ar tiešu izeju no ēkas.  </w:t>
      </w:r>
    </w:p>
    <w:p w14:paraId="49EA6DF9" w14:textId="77777777" w:rsidR="00F230A7" w:rsidRPr="00F230A7" w:rsidRDefault="00F230A7" w:rsidP="00D64BD7">
      <w:pPr>
        <w:numPr>
          <w:ilvl w:val="3"/>
          <w:numId w:val="22"/>
        </w:numPr>
        <w:tabs>
          <w:tab w:val="left" w:pos="1276"/>
        </w:tabs>
        <w:spacing w:after="0" w:line="240" w:lineRule="auto"/>
        <w:ind w:left="1985" w:hanging="709"/>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Paredzēt īstermiņa auto stāvlaukuma izveidi apmeklētājiem. Velo novietnes paredzēt pie centrālās ieejas ēkā.</w:t>
      </w:r>
    </w:p>
    <w:p w14:paraId="4189CBEA" w14:textId="77777777" w:rsidR="00F230A7" w:rsidRPr="00F230A7" w:rsidRDefault="00F230A7" w:rsidP="00D64BD7">
      <w:pPr>
        <w:numPr>
          <w:ilvl w:val="3"/>
          <w:numId w:val="22"/>
        </w:numPr>
        <w:tabs>
          <w:tab w:val="left" w:pos="1276"/>
        </w:tabs>
        <w:spacing w:after="0" w:line="240" w:lineRule="auto"/>
        <w:ind w:left="1985" w:hanging="709"/>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Paredzēt vismaz divas ieejas - galvenā ieeja apmeklētājiem un iebrauktuve –operatīvā transporta piekļuvei. Abas plūsmas nodalīt, lai nekrustotos. </w:t>
      </w:r>
    </w:p>
    <w:p w14:paraId="5E609D68" w14:textId="77777777" w:rsidR="00F230A7" w:rsidRPr="00F230A7" w:rsidRDefault="00F230A7" w:rsidP="00D64BD7">
      <w:pPr>
        <w:numPr>
          <w:ilvl w:val="3"/>
          <w:numId w:val="22"/>
        </w:numPr>
        <w:tabs>
          <w:tab w:val="left" w:pos="1276"/>
        </w:tabs>
        <w:spacing w:after="0" w:line="240" w:lineRule="auto"/>
        <w:ind w:left="1985" w:hanging="709"/>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rPr>
        <w:t xml:space="preserve">Nodrošināt </w:t>
      </w:r>
      <w:r w:rsidRPr="00F230A7">
        <w:rPr>
          <w:rFonts w:ascii="Times New Roman" w:eastAsia="Calibri" w:hAnsi="Times New Roman" w:cs="Times New Roman"/>
          <w:sz w:val="24"/>
          <w:szCs w:val="24"/>
          <w:u w:val="single"/>
        </w:rPr>
        <w:t>vides pieejamību</w:t>
      </w:r>
      <w:r w:rsidRPr="00F230A7">
        <w:rPr>
          <w:rFonts w:ascii="Times New Roman" w:eastAsia="Calibri" w:hAnsi="Times New Roman" w:cs="Times New Roman"/>
          <w:sz w:val="24"/>
          <w:szCs w:val="24"/>
        </w:rPr>
        <w:t xml:space="preserve"> cilvēkiem ar īpašām vajadzībām, ņemot vērā Vides pieejamības speciālista ieteikumus, ko apmaksā pasūtītājs.</w:t>
      </w:r>
    </w:p>
    <w:p w14:paraId="3B8390F9" w14:textId="77777777" w:rsidR="00F230A7" w:rsidRPr="00F230A7" w:rsidRDefault="00F230A7" w:rsidP="00F230A7">
      <w:pPr>
        <w:spacing w:after="0" w:line="240" w:lineRule="auto"/>
        <w:ind w:left="567"/>
        <w:jc w:val="both"/>
        <w:rPr>
          <w:rFonts w:ascii="Times New Roman" w:eastAsia="Calibri" w:hAnsi="Times New Roman" w:cs="Times New Roman"/>
          <w:sz w:val="24"/>
          <w:szCs w:val="24"/>
          <w:lang w:eastAsia="lv-LV"/>
        </w:rPr>
      </w:pPr>
    </w:p>
    <w:p w14:paraId="415D7367" w14:textId="77777777" w:rsidR="00F230A7" w:rsidRPr="00F230A7" w:rsidRDefault="00F230A7" w:rsidP="00F230A7">
      <w:pPr>
        <w:numPr>
          <w:ilvl w:val="1"/>
          <w:numId w:val="22"/>
        </w:numPr>
        <w:tabs>
          <w:tab w:val="left" w:pos="709"/>
        </w:tabs>
        <w:spacing w:before="60" w:after="0" w:line="240" w:lineRule="auto"/>
        <w:ind w:left="709" w:hanging="425"/>
        <w:jc w:val="both"/>
        <w:rPr>
          <w:rFonts w:ascii="Times New Roman" w:eastAsia="Calibri" w:hAnsi="Times New Roman" w:cs="Times New Roman"/>
          <w:b/>
          <w:color w:val="EE0000"/>
          <w:sz w:val="24"/>
          <w:szCs w:val="24"/>
          <w:lang w:eastAsia="lv-LV"/>
        </w:rPr>
      </w:pPr>
      <w:r w:rsidRPr="00F230A7">
        <w:rPr>
          <w:rFonts w:ascii="Times New Roman" w:eastAsia="Calibri" w:hAnsi="Times New Roman" w:cs="Times New Roman"/>
          <w:b/>
          <w:sz w:val="24"/>
          <w:szCs w:val="24"/>
          <w:lang w:eastAsia="lv-LV"/>
        </w:rPr>
        <w:t>Prasības ēkas projektēšanā un būvniecībā izmantojamiem materiāliem un telpu projektēšanai:</w:t>
      </w:r>
    </w:p>
    <w:p w14:paraId="3921132E" w14:textId="77777777" w:rsidR="00F230A7" w:rsidRPr="00F230A7" w:rsidRDefault="00F230A7" w:rsidP="00F230A7">
      <w:pPr>
        <w:numPr>
          <w:ilvl w:val="2"/>
          <w:numId w:val="22"/>
        </w:numPr>
        <w:tabs>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Ēkas projektēšanā izmantot videi draudzīgus un energoefektīvus materiālus, nodrošinot normatīvos noteiktos energoefektivitātes rādītāju.</w:t>
      </w:r>
    </w:p>
    <w:p w14:paraId="44E9A09B" w14:textId="77777777" w:rsidR="00F230A7" w:rsidRPr="00F230A7" w:rsidRDefault="00F230A7" w:rsidP="00F230A7">
      <w:pPr>
        <w:numPr>
          <w:ilvl w:val="2"/>
          <w:numId w:val="22"/>
        </w:numPr>
        <w:tabs>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Ēku paredzēt pieslēgt centralizētajām inženierkomunikācijām (ūdensapgāde un saimnieciskā kanalizācija, siltumapgāde). </w:t>
      </w:r>
    </w:p>
    <w:p w14:paraId="51C32C6E" w14:textId="77777777" w:rsidR="00F230A7" w:rsidRDefault="00F230A7" w:rsidP="00F230A7">
      <w:pPr>
        <w:numPr>
          <w:ilvl w:val="2"/>
          <w:numId w:val="22"/>
        </w:numPr>
        <w:tabs>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lastRenderedPageBreak/>
        <w:t xml:space="preserve">Paredzēt integrētu apkures, ventilācijas un dzesēšanas koncepciju, pielietojot gan pasīvas, gan aktīvas stratēģijas un komponentus. </w:t>
      </w:r>
    </w:p>
    <w:p w14:paraId="4ED09AF9" w14:textId="0536103B" w:rsidR="00D64BD7" w:rsidRPr="00D64BD7" w:rsidRDefault="00D64BD7" w:rsidP="00F230A7">
      <w:pPr>
        <w:numPr>
          <w:ilvl w:val="2"/>
          <w:numId w:val="22"/>
        </w:numPr>
        <w:tabs>
          <w:tab w:val="left" w:pos="1134"/>
        </w:tabs>
        <w:spacing w:after="0" w:line="240" w:lineRule="auto"/>
        <w:ind w:left="1276" w:hanging="567"/>
        <w:jc w:val="both"/>
        <w:rPr>
          <w:rFonts w:ascii="Times New Roman" w:eastAsia="Calibri" w:hAnsi="Times New Roman" w:cs="Times New Roman"/>
          <w:sz w:val="24"/>
          <w:szCs w:val="24"/>
          <w:lang w:eastAsia="lv-LV"/>
        </w:rPr>
      </w:pPr>
      <w:r w:rsidRPr="00D64BD7">
        <w:rPr>
          <w:rFonts w:ascii="Times New Roman" w:hAnsi="Times New Roman" w:cs="Times New Roman"/>
          <w:bCs/>
          <w:sz w:val="24"/>
          <w:szCs w:val="24"/>
        </w:rPr>
        <w:t>paredzēt energoefektīvos risinājumus atbilstoši Ministru Kabineta 2017.gada 20.jūnija noteikumu Nr.353 “Prasības zaļajam publiskajam iepirkumam un to piemērošanas kārtība” 1.pielikuma 8.2 un 6.1.daļā noteiktajām prasībām, tostarp paredzot atbilstošās prasības ventilācijai (paredzot iespēju izmantot arī pasīvo ventilāciju), izmantojamajiem apdares materiāliem, ūdeni taupošus ūdens apgādes risinājumus, energoefektīvu iekštelpu apgaismojumu</w:t>
      </w:r>
      <w:r w:rsidR="004C17C7">
        <w:rPr>
          <w:rFonts w:ascii="Times New Roman" w:hAnsi="Times New Roman" w:cs="Times New Roman"/>
          <w:bCs/>
          <w:sz w:val="24"/>
          <w:szCs w:val="24"/>
        </w:rPr>
        <w:t>.</w:t>
      </w:r>
    </w:p>
    <w:p w14:paraId="478C54CC" w14:textId="77777777" w:rsidR="00F230A7" w:rsidRPr="00F230A7" w:rsidRDefault="00F230A7" w:rsidP="00F230A7">
      <w:pPr>
        <w:numPr>
          <w:ilvl w:val="2"/>
          <w:numId w:val="22"/>
        </w:numPr>
        <w:tabs>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Plānojot ventilācijas sistēmu jāņem vērā, lai gaisa plūsmas virziens – kopējā gaisa plūsma ēkā un telpās tiek virzīta no tīrām zonām uz netīrām zonām un svaigais gaiss tiek piegādāts uz telpu pietiekami efektīvā un lietderīgā veidā, novēršot tā potenciālo piesārņojumu katrā no gaisa plūsmas posmiem.</w:t>
      </w:r>
    </w:p>
    <w:p w14:paraId="6D9DF1F8" w14:textId="77777777" w:rsidR="00F230A7" w:rsidRPr="00F230A7" w:rsidRDefault="00F230A7" w:rsidP="00F230A7">
      <w:pPr>
        <w:numPr>
          <w:ilvl w:val="2"/>
          <w:numId w:val="22"/>
        </w:numPr>
        <w:tabs>
          <w:tab w:val="left" w:pos="709"/>
          <w:tab w:val="left" w:pos="851"/>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Dot priekšlikumus alternatīvās enerģijas izmantošanai. Prezentēt ar pamatotiem aprēķiniem. Telpās nodrošināt arī dabīgo vēdināšanu.</w:t>
      </w:r>
    </w:p>
    <w:p w14:paraId="5F58AB75" w14:textId="77777777" w:rsidR="00F230A7" w:rsidRPr="00F230A7" w:rsidRDefault="00F230A7" w:rsidP="00F230A7">
      <w:pPr>
        <w:numPr>
          <w:ilvl w:val="2"/>
          <w:numId w:val="22"/>
        </w:numPr>
        <w:tabs>
          <w:tab w:val="left" w:pos="709"/>
          <w:tab w:val="left" w:pos="851"/>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Paredzēt risinājumus AVK sistēmu monitoringam un attālinātai regulēšanai ar iespēju uzstādīt katrā telpā vēlamo temperatūru, koriģēt komforta režīmus.</w:t>
      </w:r>
    </w:p>
    <w:p w14:paraId="67B684CA" w14:textId="77777777" w:rsidR="00F230A7" w:rsidRPr="00F230A7" w:rsidRDefault="00F230A7" w:rsidP="00F230A7">
      <w:pPr>
        <w:numPr>
          <w:ilvl w:val="2"/>
          <w:numId w:val="22"/>
        </w:numPr>
        <w:tabs>
          <w:tab w:val="left" w:pos="993"/>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Projektēt mēbeļu izvietojumu un to specifikāciju, iekārtu izvietojumu, zibens aizsardzības sistēma, signalizācijas un ugunsdrošības sistēmas, kā arī teritorijas un telpu video novērošana, pacientu novērošanas un izsaukumu sistēmu.</w:t>
      </w:r>
    </w:p>
    <w:p w14:paraId="601118B1" w14:textId="77777777" w:rsidR="00F230A7" w:rsidRPr="00F230A7" w:rsidRDefault="00F230A7" w:rsidP="00F230A7">
      <w:pPr>
        <w:numPr>
          <w:ilvl w:val="2"/>
          <w:numId w:val="22"/>
        </w:numPr>
        <w:tabs>
          <w:tab w:val="left" w:pos="993"/>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Projektā paredzēt pacientu gultu izvietojumu un attiecīgi konsoļu izvietošanu un to funkcionēšanai nepieciešamos pieslēgumus, kas ietver medicīnisko gāzu, elektriskās strāvas un vājstrāvas padevi līdz veselības aprūpes speciālista darba vietai. Tas nepieciešams, lai nodrošinātu vienmērīgu medicīnisko ierīču pārvaldību.</w:t>
      </w:r>
    </w:p>
    <w:p w14:paraId="0AED19F1" w14:textId="77777777" w:rsidR="00F230A7" w:rsidRPr="00F230A7" w:rsidRDefault="00F230A7" w:rsidP="00F230A7">
      <w:pPr>
        <w:numPr>
          <w:ilvl w:val="2"/>
          <w:numId w:val="22"/>
        </w:numPr>
        <w:tabs>
          <w:tab w:val="left" w:pos="993"/>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Telpu izmērs ir norādīts orientējošs, saglabājot plānoto apbūves platību vismaz 192,2 m2 apmērā. Plānojot telpas jāņem vērā tās plānoto funkcionalitāti un pieejamību cilvēkiem ar funkcionāliem traucējumiem. Kopējā NMP un UN.</w:t>
      </w:r>
    </w:p>
    <w:p w14:paraId="4508EBA5" w14:textId="77777777" w:rsidR="00F230A7" w:rsidRPr="00F230A7" w:rsidRDefault="00F230A7" w:rsidP="00F230A7">
      <w:pPr>
        <w:numPr>
          <w:ilvl w:val="2"/>
          <w:numId w:val="22"/>
        </w:numPr>
        <w:tabs>
          <w:tab w:val="left" w:pos="993"/>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Paredzēt UN un NMP nodaļā izeju uz liftu, kas nodrošina piekļuvi stacionāra nodaļām un diagnostikas kabinetiem </w:t>
      </w:r>
    </w:p>
    <w:p w14:paraId="02450285" w14:textId="77777777" w:rsidR="00F230A7" w:rsidRPr="00F230A7" w:rsidRDefault="00F230A7" w:rsidP="00F230A7">
      <w:pPr>
        <w:numPr>
          <w:ilvl w:val="2"/>
          <w:numId w:val="22"/>
        </w:numPr>
        <w:tabs>
          <w:tab w:val="left" w:pos="993"/>
          <w:tab w:val="left" w:pos="1134"/>
        </w:tabs>
        <w:spacing w:after="0" w:line="240" w:lineRule="auto"/>
        <w:ind w:left="1276" w:hanging="567"/>
        <w:jc w:val="both"/>
        <w:rPr>
          <w:rFonts w:ascii="Times New Roman" w:eastAsia="Calibri" w:hAnsi="Times New Roman" w:cs="Times New Roman"/>
          <w:sz w:val="24"/>
          <w:szCs w:val="24"/>
          <w:lang w:eastAsia="lv-LV"/>
        </w:rPr>
      </w:pPr>
      <w:r w:rsidRPr="00F230A7">
        <w:rPr>
          <w:rFonts w:ascii="Times New Roman" w:eastAsia="Calibri" w:hAnsi="Times New Roman" w:cs="Times New Roman"/>
          <w:bCs/>
          <w:sz w:val="24"/>
          <w:szCs w:val="24"/>
          <w:lang w:eastAsia="lv-LV"/>
        </w:rPr>
        <w:t>Izstrādē ņemt vērā Būvju vispārīgo prasību būvnormatīvu LBN 200-21 atbilstoši personām ar funkcionāliem traucējumiem</w:t>
      </w:r>
      <w:r w:rsidRPr="00F230A7">
        <w:rPr>
          <w:rFonts w:ascii="Times New Roman" w:eastAsia="Calibri" w:hAnsi="Times New Roman" w:cs="Times New Roman"/>
          <w:bCs/>
          <w:sz w:val="24"/>
          <w:szCs w:val="24"/>
          <w:u w:val="single"/>
          <w:lang w:eastAsia="lv-LV"/>
        </w:rPr>
        <w:t>.</w:t>
      </w:r>
    </w:p>
    <w:p w14:paraId="2C7E592C" w14:textId="77777777" w:rsidR="00F230A7" w:rsidRPr="00F230A7" w:rsidRDefault="00F230A7" w:rsidP="00F230A7">
      <w:pPr>
        <w:numPr>
          <w:ilvl w:val="2"/>
          <w:numId w:val="22"/>
        </w:numPr>
        <w:tabs>
          <w:tab w:val="left" w:pos="1134"/>
          <w:tab w:val="left" w:pos="1276"/>
        </w:tabs>
        <w:spacing w:after="0" w:line="240" w:lineRule="auto"/>
        <w:ind w:left="567" w:firstLine="142"/>
        <w:jc w:val="both"/>
        <w:rPr>
          <w:rFonts w:ascii="Times New Roman" w:eastAsia="Calibri" w:hAnsi="Times New Roman" w:cs="Times New Roman"/>
          <w:bCs/>
          <w:sz w:val="24"/>
          <w:szCs w:val="24"/>
          <w:u w:val="single"/>
          <w:lang w:eastAsia="lv-LV"/>
        </w:rPr>
      </w:pPr>
      <w:r w:rsidRPr="00F230A7">
        <w:rPr>
          <w:rFonts w:ascii="Times New Roman" w:eastAsia="Calibri" w:hAnsi="Times New Roman" w:cs="Times New Roman"/>
          <w:bCs/>
          <w:sz w:val="24"/>
          <w:szCs w:val="24"/>
          <w:u w:val="single"/>
          <w:lang w:eastAsia="lv-LV"/>
        </w:rPr>
        <w:t>Iecere ēku telpām</w:t>
      </w:r>
    </w:p>
    <w:p w14:paraId="062FB0F3" w14:textId="77777777" w:rsidR="00F230A7" w:rsidRPr="00F230A7" w:rsidRDefault="00F230A7" w:rsidP="00F230A7">
      <w:pPr>
        <w:spacing w:after="0" w:line="240" w:lineRule="auto"/>
        <w:ind w:left="862"/>
        <w:jc w:val="both"/>
        <w:rPr>
          <w:rFonts w:ascii="Times New Roman" w:eastAsia="Calibri" w:hAnsi="Times New Roman" w:cs="Times New Roman"/>
          <w:b/>
          <w:sz w:val="24"/>
          <w:szCs w:val="24"/>
          <w:lang w:eastAsia="lv-LV"/>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9"/>
        <w:gridCol w:w="1983"/>
        <w:gridCol w:w="6376"/>
      </w:tblGrid>
      <w:tr w:rsidR="00F230A7" w:rsidRPr="00F230A7" w14:paraId="57430C76" w14:textId="77777777" w:rsidTr="00772820">
        <w:trPr>
          <w:trHeight w:val="394"/>
          <w:tblHeader/>
          <w:jc w:val="center"/>
        </w:trPr>
        <w:tc>
          <w:tcPr>
            <w:tcW w:w="659" w:type="pct"/>
            <w:tcBorders>
              <w:top w:val="single" w:sz="4" w:space="0" w:color="auto"/>
              <w:left w:val="single" w:sz="4" w:space="0" w:color="auto"/>
              <w:bottom w:val="double" w:sz="4" w:space="0" w:color="auto"/>
              <w:right w:val="single" w:sz="4" w:space="0" w:color="auto"/>
            </w:tcBorders>
            <w:vAlign w:val="center"/>
            <w:hideMark/>
          </w:tcPr>
          <w:p w14:paraId="6EA41B16" w14:textId="77777777" w:rsidR="00F230A7" w:rsidRPr="00F230A7" w:rsidRDefault="00F230A7" w:rsidP="00F230A7">
            <w:pPr>
              <w:rPr>
                <w:rFonts w:ascii="Times New Roman" w:eastAsia="Calibri" w:hAnsi="Times New Roman" w:cs="Times New Roman"/>
                <w:i/>
                <w:sz w:val="24"/>
                <w:szCs w:val="24"/>
                <w:lang w:eastAsia="lv-LV"/>
              </w:rPr>
            </w:pPr>
            <w:r w:rsidRPr="00F230A7">
              <w:rPr>
                <w:rFonts w:ascii="Times New Roman" w:eastAsia="Calibri" w:hAnsi="Times New Roman" w:cs="Times New Roman"/>
                <w:i/>
                <w:sz w:val="24"/>
                <w:szCs w:val="24"/>
                <w:lang w:eastAsia="lv-LV"/>
              </w:rPr>
              <w:t>Nr. p.k.</w:t>
            </w:r>
          </w:p>
        </w:tc>
        <w:tc>
          <w:tcPr>
            <w:tcW w:w="1030" w:type="pct"/>
            <w:tcBorders>
              <w:top w:val="single" w:sz="4" w:space="0" w:color="auto"/>
              <w:left w:val="single" w:sz="4" w:space="0" w:color="auto"/>
              <w:bottom w:val="double" w:sz="4" w:space="0" w:color="auto"/>
              <w:right w:val="single" w:sz="4" w:space="0" w:color="auto"/>
            </w:tcBorders>
            <w:vAlign w:val="center"/>
            <w:hideMark/>
          </w:tcPr>
          <w:p w14:paraId="28B01FC4" w14:textId="77777777" w:rsidR="00F230A7" w:rsidRPr="00F230A7" w:rsidRDefault="00F230A7" w:rsidP="00F230A7">
            <w:pPr>
              <w:jc w:val="center"/>
              <w:rPr>
                <w:rFonts w:ascii="Times New Roman" w:eastAsia="Calibri" w:hAnsi="Times New Roman" w:cs="Times New Roman"/>
                <w:i/>
                <w:sz w:val="24"/>
                <w:szCs w:val="24"/>
                <w:lang w:eastAsia="lv-LV"/>
              </w:rPr>
            </w:pPr>
            <w:r w:rsidRPr="00F230A7">
              <w:rPr>
                <w:rFonts w:ascii="Times New Roman" w:eastAsia="Calibri" w:hAnsi="Times New Roman" w:cs="Times New Roman"/>
                <w:i/>
                <w:sz w:val="24"/>
                <w:szCs w:val="24"/>
                <w:lang w:eastAsia="lv-LV"/>
              </w:rPr>
              <w:t>Telpas nosaukums</w:t>
            </w:r>
          </w:p>
        </w:tc>
        <w:tc>
          <w:tcPr>
            <w:tcW w:w="3311" w:type="pct"/>
            <w:tcBorders>
              <w:top w:val="single" w:sz="4" w:space="0" w:color="auto"/>
              <w:left w:val="single" w:sz="4" w:space="0" w:color="auto"/>
              <w:bottom w:val="double" w:sz="4" w:space="0" w:color="auto"/>
              <w:right w:val="single" w:sz="4" w:space="0" w:color="auto"/>
            </w:tcBorders>
            <w:vAlign w:val="center"/>
            <w:hideMark/>
          </w:tcPr>
          <w:p w14:paraId="07BF76F3" w14:textId="77777777" w:rsidR="00F230A7" w:rsidRPr="00F230A7" w:rsidRDefault="00F230A7" w:rsidP="00F230A7">
            <w:pPr>
              <w:jc w:val="center"/>
              <w:rPr>
                <w:rFonts w:ascii="Times New Roman" w:eastAsia="Calibri" w:hAnsi="Times New Roman" w:cs="Times New Roman"/>
                <w:i/>
                <w:sz w:val="24"/>
                <w:szCs w:val="24"/>
                <w:lang w:eastAsia="lv-LV"/>
              </w:rPr>
            </w:pPr>
            <w:r w:rsidRPr="00F230A7">
              <w:rPr>
                <w:rFonts w:ascii="Times New Roman" w:eastAsia="Calibri" w:hAnsi="Times New Roman" w:cs="Times New Roman"/>
                <w:i/>
                <w:sz w:val="24"/>
                <w:szCs w:val="24"/>
                <w:lang w:eastAsia="lv-LV"/>
              </w:rPr>
              <w:t xml:space="preserve">Telpas apraksts  </w:t>
            </w:r>
          </w:p>
        </w:tc>
      </w:tr>
      <w:tr w:rsidR="00F230A7" w:rsidRPr="00F230A7" w14:paraId="2F363AD7" w14:textId="77777777" w:rsidTr="00772820">
        <w:trPr>
          <w:trHeight w:val="633"/>
          <w:jc w:val="center"/>
        </w:trPr>
        <w:tc>
          <w:tcPr>
            <w:tcW w:w="659" w:type="pct"/>
            <w:tcBorders>
              <w:top w:val="double" w:sz="4" w:space="0" w:color="auto"/>
              <w:left w:val="single" w:sz="4" w:space="0" w:color="auto"/>
              <w:bottom w:val="single" w:sz="4" w:space="0" w:color="auto"/>
              <w:right w:val="single" w:sz="4" w:space="0" w:color="auto"/>
            </w:tcBorders>
            <w:vAlign w:val="center"/>
          </w:tcPr>
          <w:p w14:paraId="4241EFF2"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double" w:sz="4" w:space="0" w:color="auto"/>
              <w:left w:val="single" w:sz="4" w:space="0" w:color="auto"/>
              <w:bottom w:val="single" w:sz="4" w:space="0" w:color="auto"/>
              <w:right w:val="single" w:sz="4" w:space="0" w:color="auto"/>
            </w:tcBorders>
            <w:vAlign w:val="center"/>
          </w:tcPr>
          <w:p w14:paraId="769EF206" w14:textId="77777777" w:rsidR="00F230A7" w:rsidRPr="00F230A7" w:rsidRDefault="00F230A7" w:rsidP="00F230A7">
            <w:pPr>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Pacientu apskates telpa</w:t>
            </w:r>
          </w:p>
        </w:tc>
        <w:tc>
          <w:tcPr>
            <w:tcW w:w="3311" w:type="pct"/>
            <w:tcBorders>
              <w:top w:val="double" w:sz="4" w:space="0" w:color="auto"/>
              <w:left w:val="single" w:sz="4" w:space="0" w:color="auto"/>
              <w:bottom w:val="single" w:sz="4" w:space="0" w:color="auto"/>
              <w:right w:val="single" w:sz="4" w:space="0" w:color="auto"/>
            </w:tcBorders>
            <w:vAlign w:val="center"/>
          </w:tcPr>
          <w:p w14:paraId="4AB7CB96"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Telpas platība  25-30 m2</w:t>
            </w:r>
          </w:p>
          <w:p w14:paraId="080A19A1"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Telpās plānojums un durvju platums atbilstošs tam, lai iespējams telpā iebraukt ar guļratiem vai arī ir iespējams brīvi pārvietot gultu no telpas uz koridori.</w:t>
            </w:r>
          </w:p>
          <w:p w14:paraId="0685EAB1"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 xml:space="preserve">Telpā paredzētas 2 apskates vietas, kuras nodalītas ar viegli un funkcionāli lietojamu  stacionāriem aizslietņiem. Tie nepieciešamības gadījumā var tikt transformēti, nodrošinot brīvu nesadalītu telpu. </w:t>
            </w:r>
          </w:p>
          <w:p w14:paraId="5A893A6D"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Paredzēt konsoļu izvietojumu un to pieslēgumus.</w:t>
            </w:r>
          </w:p>
          <w:p w14:paraId="783BF516" w14:textId="3070152E" w:rsidR="00F230A7" w:rsidRPr="00D64BD7" w:rsidRDefault="00F230A7" w:rsidP="00D64BD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Paredzēt ūdens pievada un kanalizācijas pieslēgumu.</w:t>
            </w:r>
          </w:p>
        </w:tc>
      </w:tr>
      <w:tr w:rsidR="00F230A7" w:rsidRPr="00F230A7" w14:paraId="317CD136" w14:textId="77777777" w:rsidTr="00772820">
        <w:trPr>
          <w:trHeight w:val="633"/>
          <w:jc w:val="center"/>
        </w:trPr>
        <w:tc>
          <w:tcPr>
            <w:tcW w:w="659" w:type="pct"/>
            <w:tcBorders>
              <w:top w:val="double" w:sz="4" w:space="0" w:color="auto"/>
              <w:left w:val="single" w:sz="4" w:space="0" w:color="auto"/>
              <w:bottom w:val="single" w:sz="4" w:space="0" w:color="auto"/>
              <w:right w:val="single" w:sz="4" w:space="0" w:color="auto"/>
            </w:tcBorders>
            <w:vAlign w:val="center"/>
          </w:tcPr>
          <w:p w14:paraId="4E7C08AC"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double" w:sz="4" w:space="0" w:color="auto"/>
              <w:left w:val="single" w:sz="4" w:space="0" w:color="auto"/>
              <w:bottom w:val="single" w:sz="4" w:space="0" w:color="auto"/>
              <w:right w:val="single" w:sz="4" w:space="0" w:color="auto"/>
            </w:tcBorders>
            <w:vAlign w:val="center"/>
          </w:tcPr>
          <w:p w14:paraId="07657BAA" w14:textId="77777777" w:rsidR="00F230A7" w:rsidRPr="00F230A7" w:rsidRDefault="00F230A7" w:rsidP="00F230A7">
            <w:pPr>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Manipulāciju telpa (septiskā)</w:t>
            </w:r>
          </w:p>
        </w:tc>
        <w:tc>
          <w:tcPr>
            <w:tcW w:w="3311" w:type="pct"/>
            <w:tcBorders>
              <w:top w:val="double" w:sz="4" w:space="0" w:color="auto"/>
              <w:left w:val="single" w:sz="4" w:space="0" w:color="auto"/>
              <w:bottom w:val="single" w:sz="4" w:space="0" w:color="auto"/>
              <w:right w:val="single" w:sz="4" w:space="0" w:color="auto"/>
            </w:tcBorders>
            <w:vAlign w:val="center"/>
          </w:tcPr>
          <w:p w14:paraId="5B45DFAE"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Telpas platība  15-17 m2</w:t>
            </w:r>
          </w:p>
          <w:p w14:paraId="22A2F586"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Telpās plānojums un durvju platums atbilstošs tam, lai iespējams telpā iebraukt ar guļratiem vai arī ir iespējams brīvi pārvietot gultu no telpas uz koridori.</w:t>
            </w:r>
          </w:p>
          <w:p w14:paraId="60B1CAF4"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 xml:space="preserve">Telpā paredzēts izvietot vienu manipulāciju galdu, papildus gaismas avotu – manipulāciju lampu. </w:t>
            </w:r>
          </w:p>
          <w:p w14:paraId="1FC3D21A"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Paredzēt ūdens pievada un kanalizācijas pieslēgumu</w:t>
            </w:r>
          </w:p>
          <w:p w14:paraId="365FF2A8"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lastRenderedPageBreak/>
              <w:t xml:space="preserve">Paredzēt mēbeļu izvietojumu, ņemot vērā telpas funkcionalitāti.  . </w:t>
            </w:r>
          </w:p>
          <w:p w14:paraId="19ECEE40"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Paredzēt konsoļu izvietojumu un to pieslēgumus</w:t>
            </w:r>
          </w:p>
        </w:tc>
      </w:tr>
      <w:tr w:rsidR="00F230A7" w:rsidRPr="00F230A7" w14:paraId="78D89815" w14:textId="77777777" w:rsidTr="00772820">
        <w:trPr>
          <w:trHeight w:val="633"/>
          <w:jc w:val="center"/>
        </w:trPr>
        <w:tc>
          <w:tcPr>
            <w:tcW w:w="659" w:type="pct"/>
            <w:tcBorders>
              <w:top w:val="double" w:sz="4" w:space="0" w:color="auto"/>
              <w:left w:val="single" w:sz="4" w:space="0" w:color="auto"/>
              <w:bottom w:val="single" w:sz="4" w:space="0" w:color="auto"/>
              <w:right w:val="single" w:sz="4" w:space="0" w:color="auto"/>
            </w:tcBorders>
            <w:vAlign w:val="center"/>
          </w:tcPr>
          <w:p w14:paraId="1C72D4CB"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double" w:sz="4" w:space="0" w:color="auto"/>
              <w:left w:val="single" w:sz="4" w:space="0" w:color="auto"/>
              <w:bottom w:val="single" w:sz="4" w:space="0" w:color="auto"/>
              <w:right w:val="single" w:sz="4" w:space="0" w:color="auto"/>
            </w:tcBorders>
            <w:vAlign w:val="center"/>
          </w:tcPr>
          <w:p w14:paraId="7C5A30DB" w14:textId="77777777" w:rsidR="00F230A7" w:rsidRPr="00F230A7" w:rsidRDefault="00F230A7" w:rsidP="00F230A7">
            <w:pPr>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Manipulāciju telpa (aseptiskā)</w:t>
            </w:r>
          </w:p>
        </w:tc>
        <w:tc>
          <w:tcPr>
            <w:tcW w:w="3311" w:type="pct"/>
            <w:tcBorders>
              <w:top w:val="double" w:sz="4" w:space="0" w:color="auto"/>
              <w:left w:val="single" w:sz="4" w:space="0" w:color="auto"/>
              <w:bottom w:val="single" w:sz="4" w:space="0" w:color="auto"/>
              <w:right w:val="single" w:sz="4" w:space="0" w:color="auto"/>
            </w:tcBorders>
            <w:vAlign w:val="center"/>
          </w:tcPr>
          <w:p w14:paraId="2B113BD8"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Telpas platība  15-17 m2</w:t>
            </w:r>
          </w:p>
          <w:p w14:paraId="4F3191BA"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Telpās plānojums un durvju platums atbilstošs tam, lai iespējams telpā iebraukt ar guļratiem vai arī ir iespējams brīvi pārvietot gultu no telpas uz koridori.</w:t>
            </w:r>
          </w:p>
          <w:p w14:paraId="3BB0789E"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Telpā paredzēts izvietot vienu manipulāciju galdu, papildus gaismas avotu – manipulāciju lampu.</w:t>
            </w:r>
          </w:p>
          <w:p w14:paraId="7C101C63"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 xml:space="preserve">Paredzēt mēbeļu izvietojumu’, ņemot vērā telpas funkcionalitāti. </w:t>
            </w:r>
          </w:p>
          <w:p w14:paraId="111DFDC0"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Paredzēt konsoļu izvietojumu un to pieslēgumus.</w:t>
            </w:r>
          </w:p>
          <w:p w14:paraId="469C64EC"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Paredzēt ūdens pievada un kanalizācijas pieslēgumu .</w:t>
            </w:r>
          </w:p>
        </w:tc>
      </w:tr>
      <w:tr w:rsidR="00F230A7" w:rsidRPr="00F230A7" w14:paraId="615DAB23" w14:textId="77777777" w:rsidTr="00772820">
        <w:trPr>
          <w:trHeight w:val="717"/>
          <w:jc w:val="center"/>
        </w:trPr>
        <w:tc>
          <w:tcPr>
            <w:tcW w:w="659" w:type="pct"/>
            <w:tcBorders>
              <w:top w:val="single" w:sz="4" w:space="0" w:color="auto"/>
              <w:left w:val="single" w:sz="4" w:space="0" w:color="auto"/>
              <w:bottom w:val="single" w:sz="4" w:space="0" w:color="auto"/>
              <w:right w:val="single" w:sz="4" w:space="0" w:color="auto"/>
            </w:tcBorders>
            <w:vAlign w:val="center"/>
          </w:tcPr>
          <w:p w14:paraId="284F627B"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tcPr>
          <w:p w14:paraId="0881BE1C" w14:textId="77777777" w:rsidR="00F230A7" w:rsidRPr="00F230A7" w:rsidRDefault="00F230A7" w:rsidP="00F230A7">
            <w:pPr>
              <w:spacing w:after="0"/>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Infekciju slimību izolators.</w:t>
            </w:r>
          </w:p>
        </w:tc>
        <w:tc>
          <w:tcPr>
            <w:tcW w:w="3311" w:type="pct"/>
            <w:tcBorders>
              <w:top w:val="single" w:sz="4" w:space="0" w:color="auto"/>
              <w:left w:val="single" w:sz="4" w:space="0" w:color="auto"/>
              <w:bottom w:val="single" w:sz="4" w:space="0" w:color="auto"/>
              <w:right w:val="single" w:sz="4" w:space="0" w:color="auto"/>
            </w:tcBorders>
            <w:vAlign w:val="center"/>
          </w:tcPr>
          <w:p w14:paraId="7466FF33"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Telpa platība 15 m2</w:t>
            </w:r>
          </w:p>
          <w:p w14:paraId="2E594F39"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Telpa, kurā plānots izvietot vienu gultu, </w:t>
            </w:r>
            <w:r w:rsidRPr="00F230A7">
              <w:rPr>
                <w:rFonts w:ascii="Times New Roman" w:eastAsia="Calibri" w:hAnsi="Times New Roman" w:cs="Times New Roman"/>
                <w:sz w:val="24"/>
                <w:szCs w:val="24"/>
              </w:rPr>
              <w:t>konsoļu izvietojumu un to pieslēgumus</w:t>
            </w:r>
            <w:r w:rsidRPr="00F230A7">
              <w:rPr>
                <w:rFonts w:ascii="Times New Roman" w:eastAsia="Calibri" w:hAnsi="Times New Roman" w:cs="Times New Roman"/>
                <w:sz w:val="24"/>
                <w:szCs w:val="24"/>
                <w:lang w:eastAsia="lv-LV"/>
              </w:rPr>
              <w:t xml:space="preserve">  . </w:t>
            </w:r>
          </w:p>
          <w:p w14:paraId="334115C0"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Ventilācijas sistēma.</w:t>
            </w:r>
          </w:p>
          <w:p w14:paraId="62EC2AA2"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Telpā divas ieejas – viena no UN un NMP nodaļas puses. Pacientu ieeja no ārienes, neienākot UN un NMPD</w:t>
            </w:r>
          </w:p>
          <w:p w14:paraId="192C786C"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rPr>
              <w:t>Paredzēt ūdens pievada un kanalizācijas pieslēgumu</w:t>
            </w:r>
            <w:r w:rsidRPr="00F230A7">
              <w:rPr>
                <w:rFonts w:ascii="Times New Roman" w:eastAsia="Calibri" w:hAnsi="Times New Roman" w:cs="Times New Roman"/>
                <w:sz w:val="24"/>
                <w:szCs w:val="24"/>
                <w:lang w:eastAsia="lv-LV"/>
              </w:rPr>
              <w:t>.</w:t>
            </w:r>
          </w:p>
          <w:p w14:paraId="5A148C78" w14:textId="511A4CDB" w:rsidR="00F230A7" w:rsidRPr="00C9342A" w:rsidRDefault="00F230A7" w:rsidP="00C9342A">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Paredzēt </w:t>
            </w:r>
            <w:r w:rsidR="00C9342A">
              <w:rPr>
                <w:rFonts w:ascii="Times New Roman" w:eastAsia="Calibri" w:hAnsi="Times New Roman" w:cs="Times New Roman"/>
                <w:sz w:val="24"/>
                <w:szCs w:val="24"/>
                <w:lang w:eastAsia="lv-LV"/>
              </w:rPr>
              <w:t xml:space="preserve">atsevišķu </w:t>
            </w:r>
            <w:r w:rsidRPr="00F230A7">
              <w:rPr>
                <w:rFonts w:ascii="Times New Roman" w:eastAsia="Calibri" w:hAnsi="Times New Roman" w:cs="Times New Roman"/>
                <w:sz w:val="24"/>
                <w:szCs w:val="24"/>
                <w:lang w:eastAsia="lv-LV"/>
              </w:rPr>
              <w:t>dekontaminācijas telp</w:t>
            </w:r>
            <w:r w:rsidRPr="00C9342A">
              <w:rPr>
                <w:rFonts w:ascii="Times New Roman" w:eastAsia="Calibri" w:hAnsi="Times New Roman" w:cs="Times New Roman"/>
                <w:sz w:val="24"/>
                <w:szCs w:val="24"/>
                <w:lang w:eastAsia="lv-LV"/>
              </w:rPr>
              <w:t>u</w:t>
            </w:r>
            <w:r w:rsidR="00C9342A">
              <w:rPr>
                <w:rFonts w:ascii="Times New Roman" w:eastAsia="Calibri" w:hAnsi="Times New Roman" w:cs="Times New Roman"/>
                <w:sz w:val="24"/>
                <w:szCs w:val="24"/>
                <w:lang w:eastAsia="lv-LV"/>
              </w:rPr>
              <w:t xml:space="preserve"> (telpas platība 5 m2)</w:t>
            </w:r>
            <w:r w:rsidRPr="00C9342A">
              <w:rPr>
                <w:rFonts w:ascii="Times New Roman" w:eastAsia="Calibri" w:hAnsi="Times New Roman" w:cs="Times New Roman"/>
                <w:sz w:val="24"/>
                <w:szCs w:val="24"/>
                <w:lang w:eastAsia="lv-LV"/>
              </w:rPr>
              <w:t>, kurā ieeja no ārienes</w:t>
            </w:r>
            <w:r w:rsidR="00C9342A">
              <w:rPr>
                <w:rFonts w:ascii="Times New Roman" w:eastAsia="Calibri" w:hAnsi="Times New Roman" w:cs="Times New Roman"/>
                <w:sz w:val="24"/>
                <w:szCs w:val="24"/>
                <w:lang w:eastAsia="lv-LV"/>
              </w:rPr>
              <w:t xml:space="preserve"> </w:t>
            </w:r>
            <w:r w:rsidRPr="00C9342A">
              <w:rPr>
                <w:rFonts w:ascii="Times New Roman" w:eastAsia="Calibri" w:hAnsi="Times New Roman" w:cs="Times New Roman"/>
                <w:sz w:val="24"/>
                <w:szCs w:val="24"/>
                <w:lang w:eastAsia="lv-LV"/>
              </w:rPr>
              <w:t>un izeja uz izolatoru</w:t>
            </w:r>
            <w:r w:rsidR="00C9342A">
              <w:rPr>
                <w:rFonts w:ascii="Times New Roman" w:eastAsia="Calibri" w:hAnsi="Times New Roman" w:cs="Times New Roman"/>
                <w:sz w:val="24"/>
                <w:szCs w:val="24"/>
                <w:lang w:eastAsia="lv-LV"/>
              </w:rPr>
              <w:t xml:space="preserve"> un UN</w:t>
            </w:r>
            <w:r w:rsidRPr="00C9342A">
              <w:rPr>
                <w:rFonts w:ascii="Times New Roman" w:eastAsia="Calibri" w:hAnsi="Times New Roman" w:cs="Times New Roman"/>
                <w:sz w:val="24"/>
                <w:szCs w:val="24"/>
                <w:lang w:eastAsia="lv-LV"/>
              </w:rPr>
              <w:t>.</w:t>
            </w:r>
          </w:p>
        </w:tc>
      </w:tr>
      <w:tr w:rsidR="00F230A7" w:rsidRPr="00F230A7" w14:paraId="36556FFF" w14:textId="77777777" w:rsidTr="00772820">
        <w:trPr>
          <w:trHeight w:val="717"/>
          <w:jc w:val="center"/>
        </w:trPr>
        <w:tc>
          <w:tcPr>
            <w:tcW w:w="659" w:type="pct"/>
            <w:tcBorders>
              <w:top w:val="single" w:sz="4" w:space="0" w:color="auto"/>
              <w:left w:val="single" w:sz="4" w:space="0" w:color="auto"/>
              <w:bottom w:val="single" w:sz="4" w:space="0" w:color="auto"/>
              <w:right w:val="single" w:sz="4" w:space="0" w:color="auto"/>
            </w:tcBorders>
            <w:vAlign w:val="center"/>
          </w:tcPr>
          <w:p w14:paraId="617B4BDC"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tcPr>
          <w:p w14:paraId="521A1136" w14:textId="77777777" w:rsidR="00F230A7" w:rsidRPr="00F230A7" w:rsidRDefault="00F230A7" w:rsidP="00F230A7">
            <w:pPr>
              <w:spacing w:after="0"/>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Telpa agresīvu pacientu izolēšanai un uzraudzībai.</w:t>
            </w:r>
          </w:p>
        </w:tc>
        <w:tc>
          <w:tcPr>
            <w:tcW w:w="3311" w:type="pct"/>
            <w:tcBorders>
              <w:top w:val="single" w:sz="4" w:space="0" w:color="auto"/>
              <w:left w:val="single" w:sz="4" w:space="0" w:color="auto"/>
              <w:bottom w:val="single" w:sz="4" w:space="0" w:color="auto"/>
              <w:right w:val="single" w:sz="4" w:space="0" w:color="auto"/>
            </w:tcBorders>
            <w:vAlign w:val="center"/>
          </w:tcPr>
          <w:p w14:paraId="4D1319BC"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Telpas platība ne vairāk kā 5 m2,</w:t>
            </w:r>
          </w:p>
          <w:p w14:paraId="70CF2852"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Telpā nav pieejamu logu.</w:t>
            </w:r>
          </w:p>
          <w:p w14:paraId="564AC8A0"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Uz sienām paredzēt materiālu, kas novērš savainošanās risku pacientam. </w:t>
            </w:r>
          </w:p>
          <w:p w14:paraId="0DFF7F44"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Telpā paredzēta videonovērošana, kas pieslēgta veselības aprūpes specialistu darba vietai.</w:t>
            </w:r>
          </w:p>
          <w:p w14:paraId="1DC1FEB7"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Paredzēt</w:t>
            </w:r>
            <w:r w:rsidRPr="00F230A7">
              <w:rPr>
                <w:rFonts w:ascii="Times New Roman" w:eastAsia="Calibri" w:hAnsi="Times New Roman" w:cs="Times New Roman"/>
                <w:sz w:val="24"/>
                <w:szCs w:val="24"/>
              </w:rPr>
              <w:t xml:space="preserve"> kanalizācijas pieslēgumu.</w:t>
            </w:r>
          </w:p>
        </w:tc>
      </w:tr>
      <w:tr w:rsidR="00F230A7" w:rsidRPr="00F230A7" w14:paraId="7E26A1DE" w14:textId="77777777" w:rsidTr="00772820">
        <w:trPr>
          <w:trHeight w:val="717"/>
          <w:jc w:val="center"/>
        </w:trPr>
        <w:tc>
          <w:tcPr>
            <w:tcW w:w="659" w:type="pct"/>
            <w:tcBorders>
              <w:top w:val="single" w:sz="4" w:space="0" w:color="auto"/>
              <w:left w:val="single" w:sz="4" w:space="0" w:color="auto"/>
              <w:bottom w:val="single" w:sz="4" w:space="0" w:color="auto"/>
              <w:right w:val="single" w:sz="4" w:space="0" w:color="auto"/>
            </w:tcBorders>
            <w:vAlign w:val="center"/>
          </w:tcPr>
          <w:p w14:paraId="06B6685A"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tcPr>
          <w:p w14:paraId="1ECDE897" w14:textId="77777777" w:rsidR="00F230A7" w:rsidRPr="00F230A7" w:rsidRDefault="00F230A7" w:rsidP="00F230A7">
            <w:pPr>
              <w:spacing w:after="0"/>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Ārstu darba vieta</w:t>
            </w:r>
          </w:p>
        </w:tc>
        <w:tc>
          <w:tcPr>
            <w:tcW w:w="3311" w:type="pct"/>
            <w:tcBorders>
              <w:top w:val="single" w:sz="4" w:space="0" w:color="auto"/>
              <w:left w:val="single" w:sz="4" w:space="0" w:color="auto"/>
              <w:bottom w:val="single" w:sz="4" w:space="0" w:color="auto"/>
              <w:right w:val="single" w:sz="4" w:space="0" w:color="auto"/>
            </w:tcBorders>
            <w:vAlign w:val="center"/>
          </w:tcPr>
          <w:p w14:paraId="5C609C8E"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Telpas platība 10 m2</w:t>
            </w:r>
          </w:p>
          <w:p w14:paraId="0162DA2B"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Telpā plānot mēbeļu izvietojumu divām darba vietā, kas aprīkotas ar datoru un interneta pieslēgumu.</w:t>
            </w:r>
          </w:p>
          <w:p w14:paraId="48584A49" w14:textId="77777777" w:rsidR="00F230A7" w:rsidRPr="00F230A7" w:rsidRDefault="00F230A7" w:rsidP="00F230A7">
            <w:pPr>
              <w:numPr>
                <w:ilvl w:val="0"/>
                <w:numId w:val="25"/>
              </w:numPr>
              <w:spacing w:after="0" w:line="240" w:lineRule="auto"/>
              <w:contextualSpacing/>
              <w:jc w:val="both"/>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rPr>
              <w:t>Paredzēt ūdens pievada un kanalizācijas pieslēgumu izlietnes izvietošanai.</w:t>
            </w:r>
          </w:p>
        </w:tc>
      </w:tr>
      <w:tr w:rsidR="00F230A7" w:rsidRPr="00F230A7" w14:paraId="3EB1EDD7" w14:textId="77777777" w:rsidTr="00772820">
        <w:trPr>
          <w:jc w:val="center"/>
        </w:trPr>
        <w:tc>
          <w:tcPr>
            <w:tcW w:w="659" w:type="pct"/>
            <w:tcBorders>
              <w:top w:val="single" w:sz="4" w:space="0" w:color="auto"/>
              <w:left w:val="single" w:sz="4" w:space="0" w:color="auto"/>
              <w:bottom w:val="single" w:sz="4" w:space="0" w:color="auto"/>
              <w:right w:val="single" w:sz="4" w:space="0" w:color="auto"/>
            </w:tcBorders>
            <w:vAlign w:val="center"/>
            <w:hideMark/>
          </w:tcPr>
          <w:p w14:paraId="2B1CB4AA"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hideMark/>
          </w:tcPr>
          <w:p w14:paraId="074BB0B5" w14:textId="77777777" w:rsidR="00F230A7" w:rsidRPr="00F230A7" w:rsidRDefault="00F230A7" w:rsidP="00F230A7">
            <w:pPr>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Māsas darba vieta</w:t>
            </w:r>
          </w:p>
        </w:tc>
        <w:tc>
          <w:tcPr>
            <w:tcW w:w="3311" w:type="pct"/>
            <w:tcBorders>
              <w:top w:val="single" w:sz="4" w:space="0" w:color="auto"/>
              <w:left w:val="single" w:sz="4" w:space="0" w:color="auto"/>
              <w:bottom w:val="single" w:sz="4" w:space="0" w:color="auto"/>
              <w:right w:val="single" w:sz="4" w:space="0" w:color="auto"/>
            </w:tcBorders>
            <w:vAlign w:val="center"/>
            <w:hideMark/>
          </w:tcPr>
          <w:p w14:paraId="7DC6C626" w14:textId="77777777" w:rsidR="00F230A7" w:rsidRPr="00F230A7" w:rsidRDefault="00F230A7" w:rsidP="00F230A7">
            <w:pPr>
              <w:numPr>
                <w:ilvl w:val="0"/>
                <w:numId w:val="24"/>
              </w:numPr>
              <w:spacing w:after="0" w:line="240" w:lineRule="auto"/>
              <w:jc w:val="both"/>
              <w:textAlignment w:val="baseline"/>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Telpas platība 15 m2; </w:t>
            </w:r>
          </w:p>
          <w:p w14:paraId="4DAC9B10" w14:textId="77777777" w:rsidR="00F230A7" w:rsidRPr="00F230A7" w:rsidRDefault="00F230A7" w:rsidP="00F230A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Telpās plānojums un durvju platums atbilstošs tam, lai iespējams telpā iebraukt ar guļratiem vai arī ir iespējams brīvi pārvietot gultu no telpas uz koridori.</w:t>
            </w:r>
          </w:p>
          <w:p w14:paraId="71C58702" w14:textId="77777777" w:rsidR="00F230A7" w:rsidRPr="00F230A7" w:rsidRDefault="00F230A7" w:rsidP="00F230A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Paredzēt ūdens pievada un kanalizācijas pieslēgumu</w:t>
            </w:r>
          </w:p>
          <w:p w14:paraId="41D93B88" w14:textId="77777777" w:rsidR="00F230A7" w:rsidRPr="00F230A7" w:rsidRDefault="00F230A7" w:rsidP="00F230A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Paredzēt mēbeļu izvietojumu, ņemot vērā telpas funkcionalitāti.  </w:t>
            </w:r>
          </w:p>
          <w:p w14:paraId="45CDA826" w14:textId="77777777" w:rsidR="00F230A7" w:rsidRPr="00F230A7" w:rsidRDefault="00F230A7" w:rsidP="00F230A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Darba vietā, kas aprīkotas ar datoru un interneta pieslēgumu</w:t>
            </w:r>
          </w:p>
          <w:p w14:paraId="7DB8882D" w14:textId="77777777" w:rsidR="00F230A7" w:rsidRPr="00F230A7" w:rsidRDefault="00F230A7" w:rsidP="00F230A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Telpai jābūt tieši saistītai ar pacientu apskašu telpu.</w:t>
            </w:r>
          </w:p>
          <w:p w14:paraId="2B4D2667" w14:textId="77777777" w:rsidR="00F230A7" w:rsidRPr="00F230A7" w:rsidRDefault="00F230A7" w:rsidP="00F230A7">
            <w:pPr>
              <w:ind w:left="360"/>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Telpā iespēja izvietot vienu gultu pacienta novērošanai, ja  ir neskaidra diagnoze.</w:t>
            </w:r>
          </w:p>
          <w:p w14:paraId="7286F6AB" w14:textId="37E2712E" w:rsidR="00F230A7" w:rsidRPr="00D64BD7" w:rsidRDefault="00F230A7" w:rsidP="00D64BD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rPr>
              <w:t>konsoles izvietojumu un to pieslēgumus</w:t>
            </w:r>
            <w:r w:rsidRPr="00F230A7">
              <w:rPr>
                <w:rFonts w:ascii="Times New Roman" w:eastAsia="Calibri" w:hAnsi="Times New Roman" w:cs="Times New Roman"/>
                <w:sz w:val="24"/>
                <w:szCs w:val="24"/>
                <w:lang w:eastAsia="lv-LV"/>
              </w:rPr>
              <w:t xml:space="preserve">  </w:t>
            </w:r>
          </w:p>
        </w:tc>
      </w:tr>
      <w:tr w:rsidR="00F230A7" w:rsidRPr="00F230A7" w14:paraId="31886F5A" w14:textId="77777777" w:rsidTr="00772820">
        <w:trPr>
          <w:jc w:val="center"/>
        </w:trPr>
        <w:tc>
          <w:tcPr>
            <w:tcW w:w="659" w:type="pct"/>
            <w:tcBorders>
              <w:top w:val="single" w:sz="4" w:space="0" w:color="auto"/>
              <w:left w:val="single" w:sz="4" w:space="0" w:color="auto"/>
              <w:bottom w:val="single" w:sz="4" w:space="0" w:color="auto"/>
              <w:right w:val="single" w:sz="4" w:space="0" w:color="auto"/>
            </w:tcBorders>
            <w:vAlign w:val="center"/>
            <w:hideMark/>
          </w:tcPr>
          <w:p w14:paraId="4AFE245A"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hideMark/>
          </w:tcPr>
          <w:p w14:paraId="12C562F8" w14:textId="77777777" w:rsidR="00F230A7" w:rsidRPr="00F230A7" w:rsidRDefault="00F230A7" w:rsidP="00F230A7">
            <w:pPr>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Personāla atpūtas telpa</w:t>
            </w:r>
          </w:p>
        </w:tc>
        <w:tc>
          <w:tcPr>
            <w:tcW w:w="3311" w:type="pct"/>
            <w:tcBorders>
              <w:top w:val="single" w:sz="4" w:space="0" w:color="auto"/>
              <w:left w:val="single" w:sz="4" w:space="0" w:color="auto"/>
              <w:bottom w:val="single" w:sz="4" w:space="0" w:color="auto"/>
              <w:right w:val="single" w:sz="4" w:space="0" w:color="auto"/>
            </w:tcBorders>
            <w:vAlign w:val="center"/>
          </w:tcPr>
          <w:p w14:paraId="39728881" w14:textId="77777777" w:rsidR="00F230A7" w:rsidRPr="00F230A7" w:rsidRDefault="00F230A7" w:rsidP="00F230A7">
            <w:pPr>
              <w:numPr>
                <w:ilvl w:val="0"/>
                <w:numId w:val="24"/>
              </w:numPr>
              <w:spacing w:after="0" w:line="240" w:lineRule="auto"/>
              <w:jc w:val="both"/>
              <w:textAlignment w:val="baseline"/>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Telpas platība 15 m2; </w:t>
            </w:r>
          </w:p>
          <w:p w14:paraId="79EB907B" w14:textId="77777777" w:rsidR="00F230A7" w:rsidRPr="00F230A7" w:rsidRDefault="00F230A7" w:rsidP="00F230A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Paredzēt ūdens pievada un kanalizācijas pieslēgumu</w:t>
            </w:r>
          </w:p>
          <w:p w14:paraId="5D12B3CC" w14:textId="77777777" w:rsidR="00F230A7" w:rsidRPr="00F230A7" w:rsidRDefault="00F230A7" w:rsidP="00F230A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lastRenderedPageBreak/>
              <w:t xml:space="preserve">Paredzēt mēbeļu izvietojumu, ņemot vērā telpas funkcionalitāti.  </w:t>
            </w:r>
          </w:p>
        </w:tc>
      </w:tr>
      <w:tr w:rsidR="00F230A7" w:rsidRPr="00F230A7" w14:paraId="58B18A5F" w14:textId="77777777" w:rsidTr="00772820">
        <w:trPr>
          <w:jc w:val="center"/>
        </w:trPr>
        <w:tc>
          <w:tcPr>
            <w:tcW w:w="659" w:type="pct"/>
            <w:tcBorders>
              <w:top w:val="single" w:sz="4" w:space="0" w:color="auto"/>
              <w:left w:val="single" w:sz="4" w:space="0" w:color="auto"/>
              <w:bottom w:val="single" w:sz="4" w:space="0" w:color="auto"/>
              <w:right w:val="single" w:sz="4" w:space="0" w:color="auto"/>
            </w:tcBorders>
            <w:vAlign w:val="center"/>
          </w:tcPr>
          <w:p w14:paraId="5A24AC28"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tcPr>
          <w:p w14:paraId="4BED59EA" w14:textId="77777777" w:rsidR="00F230A7" w:rsidRPr="00F230A7" w:rsidRDefault="00F230A7" w:rsidP="00F230A7">
            <w:pPr>
              <w:jc w:val="center"/>
              <w:rPr>
                <w:rFonts w:ascii="Times New Roman" w:eastAsia="Calibri" w:hAnsi="Times New Roman" w:cs="Times New Roman"/>
                <w:bCs/>
                <w:sz w:val="24"/>
                <w:szCs w:val="24"/>
              </w:rPr>
            </w:pPr>
            <w:r w:rsidRPr="00F230A7">
              <w:rPr>
                <w:rFonts w:ascii="Times New Roman" w:eastAsia="Calibri" w:hAnsi="Times New Roman" w:cs="Times New Roman"/>
                <w:bCs/>
                <w:sz w:val="24"/>
                <w:szCs w:val="24"/>
              </w:rPr>
              <w:t>Tehniskās telpas</w:t>
            </w:r>
          </w:p>
        </w:tc>
        <w:tc>
          <w:tcPr>
            <w:tcW w:w="3311" w:type="pct"/>
            <w:tcBorders>
              <w:top w:val="single" w:sz="4" w:space="0" w:color="auto"/>
              <w:left w:val="single" w:sz="4" w:space="0" w:color="auto"/>
              <w:bottom w:val="single" w:sz="4" w:space="0" w:color="auto"/>
              <w:right w:val="single" w:sz="4" w:space="0" w:color="auto"/>
            </w:tcBorders>
            <w:vAlign w:val="center"/>
          </w:tcPr>
          <w:p w14:paraId="6B9F489C" w14:textId="77777777" w:rsidR="00F230A7" w:rsidRPr="00F230A7" w:rsidRDefault="00F230A7" w:rsidP="00F230A7">
            <w:pPr>
              <w:spacing w:after="0" w:line="240" w:lineRule="auto"/>
              <w:jc w:val="center"/>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Paredzēt ēkas ērtai funkcionēšanai nepieciešamās tehniskās telpas.</w:t>
            </w:r>
          </w:p>
        </w:tc>
      </w:tr>
      <w:tr w:rsidR="00F230A7" w:rsidRPr="00F230A7" w14:paraId="120BCA8D" w14:textId="77777777" w:rsidTr="00772820">
        <w:trPr>
          <w:jc w:val="center"/>
        </w:trPr>
        <w:tc>
          <w:tcPr>
            <w:tcW w:w="659" w:type="pct"/>
            <w:tcBorders>
              <w:top w:val="single" w:sz="4" w:space="0" w:color="auto"/>
              <w:left w:val="single" w:sz="4" w:space="0" w:color="auto"/>
              <w:bottom w:val="single" w:sz="4" w:space="0" w:color="auto"/>
              <w:right w:val="single" w:sz="4" w:space="0" w:color="auto"/>
            </w:tcBorders>
            <w:vAlign w:val="center"/>
          </w:tcPr>
          <w:p w14:paraId="2E164889" w14:textId="77777777" w:rsidR="00F230A7" w:rsidRPr="00F230A7" w:rsidRDefault="00F230A7" w:rsidP="00F230A7">
            <w:pPr>
              <w:numPr>
                <w:ilvl w:val="0"/>
                <w:numId w:val="23"/>
              </w:numPr>
              <w:spacing w:after="0" w:line="240" w:lineRule="auto"/>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tcPr>
          <w:p w14:paraId="27E98A6F" w14:textId="77777777" w:rsidR="00F230A7" w:rsidRPr="00F230A7" w:rsidRDefault="00F230A7" w:rsidP="00F230A7">
            <w:pPr>
              <w:jc w:val="center"/>
              <w:rPr>
                <w:rFonts w:ascii="Times New Roman" w:eastAsia="Calibri" w:hAnsi="Times New Roman" w:cs="Times New Roman"/>
                <w:bCs/>
                <w:sz w:val="24"/>
                <w:szCs w:val="24"/>
              </w:rPr>
            </w:pPr>
            <w:r w:rsidRPr="00F230A7">
              <w:rPr>
                <w:rFonts w:ascii="Times New Roman" w:eastAsia="Calibri" w:hAnsi="Times New Roman" w:cs="Times New Roman"/>
                <w:bCs/>
                <w:sz w:val="24"/>
                <w:szCs w:val="24"/>
              </w:rPr>
              <w:t>Higiēnas telpa</w:t>
            </w:r>
          </w:p>
          <w:p w14:paraId="457095EC" w14:textId="77777777" w:rsidR="00F230A7" w:rsidRPr="00F230A7" w:rsidRDefault="00F230A7" w:rsidP="00F230A7">
            <w:pPr>
              <w:jc w:val="center"/>
              <w:rPr>
                <w:rFonts w:ascii="Times New Roman" w:eastAsia="Calibri" w:hAnsi="Times New Roman" w:cs="Times New Roman"/>
                <w:bCs/>
                <w:sz w:val="24"/>
                <w:szCs w:val="24"/>
              </w:rPr>
            </w:pPr>
            <w:r w:rsidRPr="00F230A7">
              <w:rPr>
                <w:rFonts w:ascii="Times New Roman" w:eastAsia="Calibri" w:hAnsi="Times New Roman" w:cs="Times New Roman"/>
                <w:bCs/>
                <w:sz w:val="24"/>
                <w:szCs w:val="24"/>
              </w:rPr>
              <w:t xml:space="preserve"> (dušas)</w:t>
            </w:r>
          </w:p>
        </w:tc>
        <w:tc>
          <w:tcPr>
            <w:tcW w:w="3311" w:type="pct"/>
            <w:tcBorders>
              <w:top w:val="single" w:sz="4" w:space="0" w:color="auto"/>
              <w:left w:val="single" w:sz="4" w:space="0" w:color="auto"/>
              <w:bottom w:val="single" w:sz="4" w:space="0" w:color="auto"/>
              <w:right w:val="single" w:sz="4" w:space="0" w:color="auto"/>
            </w:tcBorders>
            <w:vAlign w:val="center"/>
          </w:tcPr>
          <w:p w14:paraId="0B345129" w14:textId="77777777" w:rsidR="00F230A7" w:rsidRPr="00F230A7" w:rsidRDefault="00F230A7" w:rsidP="00F230A7">
            <w:pPr>
              <w:numPr>
                <w:ilvl w:val="0"/>
                <w:numId w:val="24"/>
              </w:numPr>
              <w:spacing w:after="0" w:line="240" w:lineRule="auto"/>
              <w:jc w:val="both"/>
              <w:textAlignment w:val="baseline"/>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Telpas platība 10 m2; </w:t>
            </w:r>
          </w:p>
          <w:p w14:paraId="711A3DE0" w14:textId="77777777" w:rsidR="00F230A7" w:rsidRPr="00F230A7" w:rsidRDefault="00F230A7" w:rsidP="00F230A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Telpās plānojums un durvju platums atbilstošs tam, lai iespējams telpā iebraukt ar guļratiem vai arī ir iespējams brīvi pārvietot gultu no telpas uz koridori.</w:t>
            </w:r>
          </w:p>
          <w:p w14:paraId="16C4AC1E" w14:textId="77777777" w:rsidR="00F230A7" w:rsidRPr="00F230A7" w:rsidRDefault="00F230A7" w:rsidP="00F230A7">
            <w:pPr>
              <w:numPr>
                <w:ilvl w:val="0"/>
                <w:numId w:val="24"/>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Paredzēt ūdens pievada un kanalizācijas pieslēgumu.</w:t>
            </w:r>
          </w:p>
        </w:tc>
      </w:tr>
      <w:tr w:rsidR="00F230A7" w:rsidRPr="00F230A7" w14:paraId="61AD28B3" w14:textId="77777777" w:rsidTr="00772820">
        <w:trPr>
          <w:jc w:val="center"/>
        </w:trPr>
        <w:tc>
          <w:tcPr>
            <w:tcW w:w="659" w:type="pct"/>
            <w:tcBorders>
              <w:top w:val="single" w:sz="4" w:space="0" w:color="auto"/>
              <w:left w:val="single" w:sz="4" w:space="0" w:color="auto"/>
              <w:bottom w:val="single" w:sz="4" w:space="0" w:color="auto"/>
              <w:right w:val="single" w:sz="4" w:space="0" w:color="auto"/>
            </w:tcBorders>
            <w:vAlign w:val="center"/>
          </w:tcPr>
          <w:p w14:paraId="696639EB"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tcPr>
          <w:p w14:paraId="11C8DD24" w14:textId="77777777" w:rsidR="00F230A7" w:rsidRPr="00F230A7" w:rsidRDefault="00F230A7" w:rsidP="00F230A7">
            <w:pPr>
              <w:jc w:val="center"/>
              <w:rPr>
                <w:rFonts w:ascii="Times New Roman" w:eastAsia="Calibri" w:hAnsi="Times New Roman" w:cs="Times New Roman"/>
                <w:bCs/>
                <w:sz w:val="24"/>
                <w:szCs w:val="24"/>
              </w:rPr>
            </w:pPr>
            <w:r w:rsidRPr="00F230A7">
              <w:rPr>
                <w:rFonts w:ascii="Times New Roman" w:eastAsia="Calibri" w:hAnsi="Times New Roman" w:cs="Times New Roman"/>
                <w:bCs/>
                <w:sz w:val="24"/>
                <w:szCs w:val="24"/>
              </w:rPr>
              <w:t>Personāla tualete</w:t>
            </w:r>
          </w:p>
        </w:tc>
        <w:tc>
          <w:tcPr>
            <w:tcW w:w="3311" w:type="pct"/>
            <w:tcBorders>
              <w:top w:val="single" w:sz="4" w:space="0" w:color="auto"/>
              <w:left w:val="single" w:sz="4" w:space="0" w:color="auto"/>
              <w:bottom w:val="single" w:sz="4" w:space="0" w:color="auto"/>
              <w:right w:val="single" w:sz="4" w:space="0" w:color="auto"/>
            </w:tcBorders>
            <w:vAlign w:val="center"/>
          </w:tcPr>
          <w:p w14:paraId="61D86FB7" w14:textId="77777777" w:rsidR="00F230A7" w:rsidRPr="00F230A7" w:rsidRDefault="00F230A7" w:rsidP="00F230A7">
            <w:pPr>
              <w:spacing w:after="0" w:line="240" w:lineRule="auto"/>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    Telpas platība 2 m2; </w:t>
            </w:r>
          </w:p>
          <w:p w14:paraId="47429DD1" w14:textId="77777777" w:rsidR="00F230A7" w:rsidRPr="00F230A7" w:rsidRDefault="00F230A7" w:rsidP="00F230A7">
            <w:pPr>
              <w:spacing w:after="0" w:line="240" w:lineRule="auto"/>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Paredzēt ūdens pievada un kanalizācijas pieslēgumu.</w:t>
            </w:r>
          </w:p>
        </w:tc>
      </w:tr>
      <w:tr w:rsidR="00F230A7" w:rsidRPr="00F230A7" w14:paraId="4235CE3D" w14:textId="77777777" w:rsidTr="00772820">
        <w:trPr>
          <w:jc w:val="center"/>
        </w:trPr>
        <w:tc>
          <w:tcPr>
            <w:tcW w:w="659" w:type="pct"/>
            <w:tcBorders>
              <w:top w:val="single" w:sz="4" w:space="0" w:color="auto"/>
              <w:left w:val="single" w:sz="4" w:space="0" w:color="auto"/>
              <w:bottom w:val="single" w:sz="4" w:space="0" w:color="auto"/>
              <w:right w:val="single" w:sz="4" w:space="0" w:color="auto"/>
            </w:tcBorders>
            <w:vAlign w:val="center"/>
          </w:tcPr>
          <w:p w14:paraId="4AFF49B2"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tcPr>
          <w:p w14:paraId="3EBB165E" w14:textId="77777777" w:rsidR="00F230A7" w:rsidRPr="00F230A7" w:rsidRDefault="00F230A7" w:rsidP="00F230A7">
            <w:pPr>
              <w:jc w:val="center"/>
              <w:rPr>
                <w:rFonts w:ascii="Times New Roman" w:eastAsia="Calibri" w:hAnsi="Times New Roman" w:cs="Times New Roman"/>
                <w:bCs/>
                <w:sz w:val="24"/>
                <w:szCs w:val="24"/>
              </w:rPr>
            </w:pPr>
            <w:r w:rsidRPr="00F230A7">
              <w:rPr>
                <w:rFonts w:ascii="Times New Roman" w:eastAsia="Calibri" w:hAnsi="Times New Roman" w:cs="Times New Roman"/>
                <w:bCs/>
                <w:sz w:val="24"/>
                <w:szCs w:val="24"/>
              </w:rPr>
              <w:t>Pacientu tualete</w:t>
            </w:r>
          </w:p>
        </w:tc>
        <w:tc>
          <w:tcPr>
            <w:tcW w:w="3311" w:type="pct"/>
            <w:tcBorders>
              <w:top w:val="single" w:sz="4" w:space="0" w:color="auto"/>
              <w:left w:val="single" w:sz="4" w:space="0" w:color="auto"/>
              <w:bottom w:val="single" w:sz="4" w:space="0" w:color="auto"/>
              <w:right w:val="single" w:sz="4" w:space="0" w:color="auto"/>
            </w:tcBorders>
            <w:vAlign w:val="center"/>
          </w:tcPr>
          <w:p w14:paraId="2A55F2C9" w14:textId="77777777" w:rsidR="00F230A7" w:rsidRPr="00F230A7" w:rsidRDefault="00F230A7" w:rsidP="00F230A7">
            <w:pPr>
              <w:spacing w:after="0" w:line="240" w:lineRule="auto"/>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    Telpas platība 5,5 m2; </w:t>
            </w:r>
          </w:p>
          <w:p w14:paraId="3E4FCC4E" w14:textId="77777777" w:rsidR="00F230A7" w:rsidRPr="00F230A7" w:rsidRDefault="00F230A7" w:rsidP="00F230A7">
            <w:pPr>
              <w:spacing w:after="0" w:line="240" w:lineRule="auto"/>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Paredzēt ūdens pievada un kanalizācijas pieslēgumu.</w:t>
            </w:r>
          </w:p>
          <w:p w14:paraId="165DAA86"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sanitārais mezgls katrai istabai.</w:t>
            </w:r>
            <w:r w:rsidRPr="00F230A7">
              <w:rPr>
                <w:rFonts w:ascii="Times New Roman" w:eastAsia="Calibri" w:hAnsi="Times New Roman" w:cs="Times New Roman"/>
              </w:rPr>
              <w:t xml:space="preserve"> </w:t>
            </w:r>
            <w:r w:rsidRPr="00F230A7">
              <w:rPr>
                <w:rFonts w:ascii="Times New Roman" w:eastAsia="Calibri" w:hAnsi="Times New Roman" w:cs="Times New Roman"/>
                <w:sz w:val="24"/>
                <w:szCs w:val="24"/>
              </w:rPr>
              <w:t>sanitārais mezgls personām ar funkcionāliem traucējumiem, tā minimālais izmērs ir 2,2 x 2,5 metri.</w:t>
            </w:r>
          </w:p>
          <w:p w14:paraId="22639685"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jābūt pieejamai izsaukumu sistēmai, kura savienota ar māsas posteni.</w:t>
            </w:r>
          </w:p>
          <w:p w14:paraId="61923CDD" w14:textId="77777777" w:rsidR="00F230A7" w:rsidRPr="00F230A7" w:rsidRDefault="00F230A7" w:rsidP="00F230A7">
            <w:pPr>
              <w:numPr>
                <w:ilvl w:val="0"/>
                <w:numId w:val="24"/>
              </w:numPr>
              <w:spacing w:after="0" w:line="240" w:lineRule="auto"/>
              <w:jc w:val="both"/>
              <w:rPr>
                <w:rFonts w:ascii="Times New Roman" w:eastAsia="Calibri" w:hAnsi="Times New Roman" w:cs="Times New Roman"/>
                <w:sz w:val="24"/>
                <w:szCs w:val="24"/>
              </w:rPr>
            </w:pPr>
            <w:r w:rsidRPr="00F230A7">
              <w:rPr>
                <w:rFonts w:ascii="Times New Roman" w:eastAsia="Calibri" w:hAnsi="Times New Roman" w:cs="Times New Roman"/>
                <w:sz w:val="24"/>
                <w:szCs w:val="24"/>
              </w:rPr>
              <w:t>Durvīm viegli veramām, kuras atverot netraucē kustību gaitenī.</w:t>
            </w:r>
          </w:p>
        </w:tc>
      </w:tr>
      <w:tr w:rsidR="00F230A7" w:rsidRPr="00F230A7" w14:paraId="0CEF0BCB" w14:textId="77777777" w:rsidTr="00772820">
        <w:trPr>
          <w:trHeight w:val="3221"/>
          <w:jc w:val="center"/>
        </w:trPr>
        <w:tc>
          <w:tcPr>
            <w:tcW w:w="659" w:type="pct"/>
            <w:tcBorders>
              <w:top w:val="single" w:sz="4" w:space="0" w:color="auto"/>
              <w:left w:val="single" w:sz="4" w:space="0" w:color="auto"/>
              <w:bottom w:val="single" w:sz="4" w:space="0" w:color="auto"/>
              <w:right w:val="single" w:sz="4" w:space="0" w:color="auto"/>
            </w:tcBorders>
            <w:vAlign w:val="center"/>
          </w:tcPr>
          <w:p w14:paraId="2535DFD7" w14:textId="77777777" w:rsidR="00F230A7" w:rsidRPr="00F230A7" w:rsidRDefault="00F230A7" w:rsidP="00F230A7">
            <w:pPr>
              <w:numPr>
                <w:ilvl w:val="0"/>
                <w:numId w:val="23"/>
              </w:numPr>
              <w:spacing w:after="0" w:line="240" w:lineRule="auto"/>
              <w:jc w:val="center"/>
              <w:rPr>
                <w:rFonts w:ascii="Times New Roman" w:eastAsia="Calibri" w:hAnsi="Times New Roman" w:cs="Times New Roman"/>
                <w:sz w:val="24"/>
                <w:szCs w:val="24"/>
                <w:lang w:eastAsia="lv-LV"/>
              </w:rPr>
            </w:pPr>
          </w:p>
        </w:tc>
        <w:tc>
          <w:tcPr>
            <w:tcW w:w="1030" w:type="pct"/>
            <w:tcBorders>
              <w:top w:val="single" w:sz="4" w:space="0" w:color="auto"/>
              <w:left w:val="single" w:sz="4" w:space="0" w:color="auto"/>
              <w:bottom w:val="single" w:sz="4" w:space="0" w:color="auto"/>
              <w:right w:val="single" w:sz="4" w:space="0" w:color="auto"/>
            </w:tcBorders>
            <w:vAlign w:val="center"/>
          </w:tcPr>
          <w:p w14:paraId="1ED9013E" w14:textId="77777777" w:rsidR="00F230A7" w:rsidRPr="00F230A7" w:rsidRDefault="00F230A7" w:rsidP="00F230A7">
            <w:pPr>
              <w:jc w:val="center"/>
              <w:rPr>
                <w:rFonts w:ascii="Times New Roman" w:eastAsia="Calibri" w:hAnsi="Times New Roman" w:cs="Times New Roman"/>
                <w:bCs/>
                <w:sz w:val="24"/>
                <w:szCs w:val="24"/>
              </w:rPr>
            </w:pPr>
            <w:r w:rsidRPr="00F230A7">
              <w:rPr>
                <w:rFonts w:ascii="Times New Roman" w:eastAsia="Calibri" w:hAnsi="Times New Roman" w:cs="Times New Roman"/>
                <w:bCs/>
                <w:sz w:val="24"/>
                <w:szCs w:val="24"/>
              </w:rPr>
              <w:t>Ieejas mezgls</w:t>
            </w:r>
          </w:p>
        </w:tc>
        <w:tc>
          <w:tcPr>
            <w:tcW w:w="3311" w:type="pct"/>
            <w:tcBorders>
              <w:top w:val="single" w:sz="4" w:space="0" w:color="auto"/>
              <w:left w:val="single" w:sz="4" w:space="0" w:color="auto"/>
              <w:bottom w:val="single" w:sz="4" w:space="0" w:color="auto"/>
              <w:right w:val="single" w:sz="4" w:space="0" w:color="auto"/>
            </w:tcBorders>
            <w:vAlign w:val="center"/>
          </w:tcPr>
          <w:p w14:paraId="06115B9A" w14:textId="77777777" w:rsidR="00F230A7" w:rsidRPr="00F230A7" w:rsidRDefault="00F230A7" w:rsidP="00F230A7">
            <w:pPr>
              <w:spacing w:after="0" w:line="240" w:lineRule="auto"/>
              <w:rPr>
                <w:rFonts w:ascii="Times New Roman" w:eastAsia="Calibri" w:hAnsi="Times New Roman" w:cs="Times New Roman"/>
                <w:sz w:val="24"/>
                <w:szCs w:val="24"/>
                <w:lang w:eastAsia="lv-LV"/>
              </w:rPr>
            </w:pPr>
          </w:p>
          <w:p w14:paraId="62F3DFA3" w14:textId="77777777" w:rsidR="00F230A7" w:rsidRPr="00F230A7" w:rsidRDefault="00F230A7" w:rsidP="00F230A7">
            <w:pPr>
              <w:numPr>
                <w:ilvl w:val="0"/>
                <w:numId w:val="26"/>
              </w:numPr>
              <w:spacing w:after="0" w:line="240" w:lineRule="auto"/>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Telpa pacientu uzgaidīšanai, </w:t>
            </w:r>
          </w:p>
          <w:p w14:paraId="40D74F00" w14:textId="77777777" w:rsidR="00F230A7" w:rsidRPr="00F230A7" w:rsidRDefault="00F230A7" w:rsidP="00F230A7">
            <w:pPr>
              <w:numPr>
                <w:ilvl w:val="0"/>
                <w:numId w:val="26"/>
              </w:numPr>
              <w:spacing w:after="0" w:line="240" w:lineRule="auto"/>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Māsas / reģistratora darba vieta, kura nav brīvi redzama pacientu informācija.</w:t>
            </w:r>
          </w:p>
          <w:p w14:paraId="1EFE843A" w14:textId="77777777" w:rsidR="00F230A7" w:rsidRPr="00F230A7" w:rsidRDefault="00F230A7" w:rsidP="00F230A7">
            <w:pPr>
              <w:numPr>
                <w:ilvl w:val="0"/>
                <w:numId w:val="26"/>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w:t>
            </w:r>
            <w:r w:rsidRPr="00F230A7">
              <w:rPr>
                <w:rFonts w:ascii="Times New Roman" w:eastAsia="Calibri" w:hAnsi="Times New Roman" w:cs="Times New Roman"/>
              </w:rPr>
              <w:t xml:space="preserve"> </w:t>
            </w:r>
            <w:r w:rsidRPr="00F230A7">
              <w:rPr>
                <w:rFonts w:ascii="Times New Roman" w:eastAsia="Calibri" w:hAnsi="Times New Roman" w:cs="Times New Roman"/>
                <w:sz w:val="24"/>
                <w:szCs w:val="24"/>
                <w:lang w:eastAsia="lv-LV"/>
              </w:rPr>
              <w:t>Darba vietā, kas aprīkotas ar datoru un interneta pieslēgumu un citu biroja tehniku.</w:t>
            </w:r>
          </w:p>
          <w:p w14:paraId="252354A7" w14:textId="77777777" w:rsidR="00F230A7" w:rsidRPr="00F230A7" w:rsidRDefault="00F230A7" w:rsidP="00F230A7">
            <w:pPr>
              <w:numPr>
                <w:ilvl w:val="0"/>
                <w:numId w:val="26"/>
              </w:numPr>
              <w:spacing w:after="0" w:line="240" w:lineRule="auto"/>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Paredzēt mēbeļu izvietojumu, ņemot vērā telpas funkcionalitāti.</w:t>
            </w:r>
          </w:p>
          <w:p w14:paraId="57734B41" w14:textId="77777777" w:rsidR="00F230A7" w:rsidRPr="00F230A7" w:rsidRDefault="00F230A7" w:rsidP="00F230A7">
            <w:pPr>
              <w:numPr>
                <w:ilvl w:val="0"/>
                <w:numId w:val="26"/>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 xml:space="preserve">Telpās plānojums un durvju platums atbilstošs tam, lai iespējams telpā iebraukt ar guļratiem vai arī ir iespējams brīvi pārvietot gultu . </w:t>
            </w:r>
          </w:p>
          <w:p w14:paraId="7D1AEC7A" w14:textId="77777777" w:rsidR="00F230A7" w:rsidRPr="00F230A7" w:rsidRDefault="00F230A7" w:rsidP="00F230A7">
            <w:pPr>
              <w:numPr>
                <w:ilvl w:val="0"/>
                <w:numId w:val="26"/>
              </w:numPr>
              <w:contextualSpacing/>
              <w:rPr>
                <w:rFonts w:ascii="Times New Roman" w:eastAsia="Calibri" w:hAnsi="Times New Roman" w:cs="Times New Roman"/>
                <w:sz w:val="24"/>
                <w:szCs w:val="24"/>
                <w:lang w:eastAsia="lv-LV"/>
              </w:rPr>
            </w:pPr>
            <w:r w:rsidRPr="00F230A7">
              <w:rPr>
                <w:rFonts w:ascii="Times New Roman" w:eastAsia="Calibri" w:hAnsi="Times New Roman" w:cs="Times New Roman"/>
                <w:sz w:val="24"/>
                <w:szCs w:val="24"/>
                <w:lang w:eastAsia="lv-LV"/>
              </w:rPr>
              <w:t>Paredzēt nišu apmeklētāju virsdrēbju novietošanai.</w:t>
            </w:r>
          </w:p>
        </w:tc>
      </w:tr>
    </w:tbl>
    <w:p w14:paraId="49A42DCF" w14:textId="77777777" w:rsidR="00F230A7" w:rsidRPr="00F230A7" w:rsidRDefault="00F230A7" w:rsidP="00F230A7">
      <w:pPr>
        <w:tabs>
          <w:tab w:val="left" w:pos="540"/>
        </w:tabs>
        <w:spacing w:before="60" w:after="0" w:line="240" w:lineRule="auto"/>
        <w:jc w:val="both"/>
        <w:rPr>
          <w:rFonts w:ascii="Times New Roman" w:eastAsia="Calibri" w:hAnsi="Times New Roman" w:cs="Times New Roman"/>
          <w:b/>
          <w:color w:val="000000"/>
          <w:sz w:val="24"/>
          <w:szCs w:val="24"/>
          <w:lang w:eastAsia="lv-LV"/>
        </w:rPr>
      </w:pPr>
    </w:p>
    <w:p w14:paraId="3A7E277B" w14:textId="77777777" w:rsidR="00F230A7" w:rsidRPr="00F230A7" w:rsidRDefault="00F230A7" w:rsidP="00F230A7">
      <w:pPr>
        <w:numPr>
          <w:ilvl w:val="1"/>
          <w:numId w:val="22"/>
        </w:numPr>
        <w:tabs>
          <w:tab w:val="left" w:pos="540"/>
        </w:tabs>
        <w:spacing w:before="60" w:after="0" w:line="240" w:lineRule="auto"/>
        <w:ind w:left="539" w:hanging="255"/>
        <w:jc w:val="both"/>
        <w:rPr>
          <w:rFonts w:ascii="Times New Roman" w:eastAsia="Calibri" w:hAnsi="Times New Roman" w:cs="Times New Roman"/>
          <w:b/>
          <w:color w:val="000000"/>
          <w:sz w:val="24"/>
          <w:szCs w:val="24"/>
          <w:lang w:eastAsia="lv-LV"/>
        </w:rPr>
      </w:pPr>
      <w:r w:rsidRPr="00F230A7">
        <w:rPr>
          <w:rFonts w:ascii="Times New Roman" w:eastAsia="Calibri" w:hAnsi="Times New Roman" w:cs="Times New Roman"/>
          <w:b/>
          <w:color w:val="000000"/>
          <w:sz w:val="24"/>
          <w:szCs w:val="24"/>
          <w:lang w:eastAsia="lv-LV"/>
        </w:rPr>
        <w:t>Citi nosacījumi:</w:t>
      </w:r>
    </w:p>
    <w:p w14:paraId="14BD65E3" w14:textId="77777777" w:rsidR="00F230A7" w:rsidRPr="00F230A7" w:rsidRDefault="00F230A7" w:rsidP="00F230A7">
      <w:pPr>
        <w:numPr>
          <w:ilvl w:val="2"/>
          <w:numId w:val="22"/>
        </w:numPr>
        <w:spacing w:after="0" w:line="240" w:lineRule="auto"/>
        <w:ind w:left="1276" w:hanging="567"/>
        <w:jc w:val="both"/>
        <w:rPr>
          <w:rFonts w:ascii="Times New Roman" w:eastAsia="Calibri" w:hAnsi="Times New Roman" w:cs="Times New Roman"/>
          <w:bCs/>
          <w:color w:val="000000"/>
          <w:sz w:val="24"/>
          <w:szCs w:val="24"/>
          <w:lang w:eastAsia="lv-LV"/>
        </w:rPr>
      </w:pPr>
      <w:r w:rsidRPr="00F230A7">
        <w:rPr>
          <w:rFonts w:ascii="Times New Roman" w:eastAsia="Calibri" w:hAnsi="Times New Roman" w:cs="Times New Roman"/>
          <w:sz w:val="24"/>
          <w:szCs w:val="24"/>
        </w:rPr>
        <w:t>Ēkai un teritorijai pēc objekta nodošanas ekspluatācijā ir jābūt ērti un efektīvi apsaimniekojamai.</w:t>
      </w:r>
    </w:p>
    <w:p w14:paraId="40FA84E4" w14:textId="77777777" w:rsidR="00F230A7" w:rsidRPr="00F230A7" w:rsidRDefault="00F230A7" w:rsidP="00F230A7">
      <w:pPr>
        <w:numPr>
          <w:ilvl w:val="2"/>
          <w:numId w:val="22"/>
        </w:numPr>
        <w:spacing w:after="0" w:line="240" w:lineRule="auto"/>
        <w:ind w:left="1276" w:hanging="567"/>
        <w:rPr>
          <w:rFonts w:ascii="Times New Roman" w:eastAsia="Calibri" w:hAnsi="Times New Roman" w:cs="Times New Roman"/>
          <w:bCs/>
          <w:color w:val="000000"/>
          <w:sz w:val="24"/>
          <w:szCs w:val="24"/>
          <w:lang w:eastAsia="lv-LV"/>
        </w:rPr>
      </w:pPr>
      <w:r w:rsidRPr="00F230A7">
        <w:rPr>
          <w:rFonts w:ascii="Times New Roman" w:eastAsia="Calibri" w:hAnsi="Times New Roman" w:cs="Times New Roman"/>
          <w:bCs/>
          <w:color w:val="000000"/>
          <w:sz w:val="24"/>
          <w:szCs w:val="24"/>
          <w:lang w:eastAsia="lv-LV"/>
        </w:rPr>
        <w:t>Visām telpām jāatbilst spēkā esošajiem normatīvajiem aktiem.</w:t>
      </w:r>
    </w:p>
    <w:p w14:paraId="65C8E6FB" w14:textId="77777777" w:rsidR="00F230A7" w:rsidRPr="00F230A7" w:rsidRDefault="00F230A7" w:rsidP="00F230A7">
      <w:pPr>
        <w:numPr>
          <w:ilvl w:val="2"/>
          <w:numId w:val="22"/>
        </w:numPr>
        <w:spacing w:after="0" w:line="240" w:lineRule="auto"/>
        <w:ind w:left="1276" w:hanging="567"/>
        <w:jc w:val="both"/>
        <w:rPr>
          <w:rFonts w:ascii="Times New Roman" w:eastAsia="Calibri" w:hAnsi="Times New Roman" w:cs="Times New Roman"/>
          <w:bCs/>
          <w:color w:val="000000"/>
          <w:sz w:val="24"/>
          <w:szCs w:val="24"/>
          <w:lang w:eastAsia="lv-LV"/>
        </w:rPr>
      </w:pPr>
      <w:r w:rsidRPr="00F230A7">
        <w:rPr>
          <w:rFonts w:ascii="Times New Roman" w:eastAsia="Times New Roman" w:hAnsi="Times New Roman" w:cs="Times New Roman"/>
          <w:sz w:val="24"/>
          <w:szCs w:val="24"/>
          <w:lang w:eastAsia="lv-LV"/>
        </w:rPr>
        <w:t>Finanšu piedāvājumam pievienojamas apsaimniekošanas un būvniecības izmaksu provizoriskās izmaksas.</w:t>
      </w:r>
    </w:p>
    <w:p w14:paraId="67522850" w14:textId="77777777" w:rsidR="00F230A7" w:rsidRPr="00F230A7" w:rsidRDefault="00F230A7" w:rsidP="00F230A7">
      <w:pPr>
        <w:numPr>
          <w:ilvl w:val="2"/>
          <w:numId w:val="22"/>
        </w:numPr>
        <w:spacing w:after="0" w:line="240" w:lineRule="auto"/>
        <w:ind w:left="1276" w:hanging="567"/>
        <w:jc w:val="both"/>
        <w:rPr>
          <w:rFonts w:ascii="Times New Roman" w:eastAsia="Calibri" w:hAnsi="Times New Roman" w:cs="Times New Roman"/>
          <w:bCs/>
          <w:color w:val="000000"/>
          <w:sz w:val="24"/>
          <w:szCs w:val="24"/>
          <w:lang w:eastAsia="lv-LV"/>
        </w:rPr>
      </w:pPr>
      <w:r w:rsidRPr="00F230A7">
        <w:rPr>
          <w:rFonts w:ascii="Times New Roman" w:eastAsia="Times New Roman" w:hAnsi="Times New Roman" w:cs="Times New Roman"/>
          <w:sz w:val="24"/>
          <w:szCs w:val="24"/>
          <w:lang w:eastAsia="lv-LV"/>
        </w:rPr>
        <w:t xml:space="preserve">Izpildītājam projekta vizualizācija jānodrošina 3D formātā. </w:t>
      </w:r>
    </w:p>
    <w:p w14:paraId="55E16BF0" w14:textId="77777777" w:rsidR="00F230A7" w:rsidRPr="00F230A7" w:rsidRDefault="00F230A7" w:rsidP="00F230A7">
      <w:pPr>
        <w:numPr>
          <w:ilvl w:val="2"/>
          <w:numId w:val="22"/>
        </w:numPr>
        <w:spacing w:after="0" w:line="240" w:lineRule="auto"/>
        <w:ind w:left="1276" w:hanging="567"/>
        <w:jc w:val="both"/>
        <w:rPr>
          <w:rFonts w:ascii="Times New Roman" w:eastAsia="Calibri" w:hAnsi="Times New Roman" w:cs="Times New Roman"/>
          <w:bCs/>
          <w:sz w:val="24"/>
          <w:szCs w:val="24"/>
          <w:lang w:eastAsia="lv-LV"/>
        </w:rPr>
      </w:pPr>
      <w:r w:rsidRPr="00F230A7">
        <w:rPr>
          <w:rFonts w:ascii="Times New Roman" w:eastAsia="Times New Roman" w:hAnsi="Times New Roman" w:cs="Times New Roman"/>
          <w:sz w:val="24"/>
          <w:szCs w:val="24"/>
          <w:lang w:eastAsia="lv-LV"/>
        </w:rPr>
        <w:t>Izpildītājs nodrošina ģeotehnisko izpēti.</w:t>
      </w:r>
    </w:p>
    <w:p w14:paraId="43F6BF16" w14:textId="77777777" w:rsidR="00F230A7" w:rsidRPr="00F230A7" w:rsidRDefault="00F230A7" w:rsidP="00F230A7">
      <w:pPr>
        <w:numPr>
          <w:ilvl w:val="2"/>
          <w:numId w:val="22"/>
        </w:numPr>
        <w:spacing w:after="0" w:line="240" w:lineRule="auto"/>
        <w:ind w:left="1276" w:hanging="567"/>
        <w:jc w:val="both"/>
        <w:rPr>
          <w:rFonts w:ascii="Times New Roman" w:eastAsia="Calibri" w:hAnsi="Times New Roman" w:cs="Times New Roman"/>
          <w:bCs/>
          <w:sz w:val="24"/>
          <w:szCs w:val="24"/>
          <w:lang w:eastAsia="lv-LV"/>
        </w:rPr>
      </w:pPr>
      <w:r w:rsidRPr="00F230A7">
        <w:rPr>
          <w:rFonts w:ascii="Times New Roman" w:eastAsia="Calibri" w:hAnsi="Times New Roman" w:cs="Times New Roman"/>
          <w:bCs/>
          <w:sz w:val="24"/>
          <w:szCs w:val="24"/>
          <w:lang w:eastAsia="lv-LV"/>
        </w:rPr>
        <w:t>Pasūtītājs nodrošinās Izpildītāju ar tehniskajiem noteikumiem un kadastrālo uzmērīšanas lietu.</w:t>
      </w:r>
    </w:p>
    <w:p w14:paraId="6C0D9438" w14:textId="77777777" w:rsidR="00F230A7" w:rsidRPr="00F230A7" w:rsidRDefault="00F230A7" w:rsidP="00F230A7">
      <w:pPr>
        <w:spacing w:after="0" w:line="240" w:lineRule="auto"/>
        <w:ind w:left="1134" w:hanging="708"/>
        <w:jc w:val="both"/>
        <w:rPr>
          <w:rFonts w:ascii="Times New Roman" w:eastAsia="Times New Roman" w:hAnsi="Times New Roman" w:cs="Times New Roman"/>
          <w:sz w:val="24"/>
          <w:szCs w:val="24"/>
          <w:lang w:eastAsia="lv-LV"/>
        </w:rPr>
      </w:pPr>
    </w:p>
    <w:p w14:paraId="5FFC1164" w14:textId="77777777" w:rsidR="00F230A7" w:rsidRPr="00F230A7" w:rsidRDefault="00F230A7" w:rsidP="00F230A7">
      <w:pPr>
        <w:numPr>
          <w:ilvl w:val="1"/>
          <w:numId w:val="22"/>
        </w:numPr>
        <w:spacing w:after="0" w:line="240" w:lineRule="auto"/>
        <w:ind w:left="567" w:hanging="283"/>
        <w:contextualSpacing/>
        <w:jc w:val="both"/>
        <w:rPr>
          <w:rFonts w:ascii="Times New Roman" w:eastAsia="Calibri" w:hAnsi="Times New Roman" w:cs="Times New Roman"/>
          <w:b/>
          <w:color w:val="000000"/>
          <w:sz w:val="24"/>
          <w:szCs w:val="24"/>
          <w:lang w:eastAsia="lv-LV"/>
        </w:rPr>
      </w:pPr>
      <w:r w:rsidRPr="00F230A7">
        <w:rPr>
          <w:rFonts w:ascii="Times New Roman" w:eastAsia="Calibri" w:hAnsi="Times New Roman" w:cs="Times New Roman"/>
          <w:b/>
          <w:color w:val="000000"/>
          <w:sz w:val="24"/>
          <w:szCs w:val="24"/>
          <w:lang w:eastAsia="lv-LV"/>
        </w:rPr>
        <w:t>Prasības autoruzraudzībai:</w:t>
      </w:r>
    </w:p>
    <w:p w14:paraId="64341CA4" w14:textId="77777777" w:rsidR="00F230A7" w:rsidRPr="00F230A7" w:rsidRDefault="00F230A7" w:rsidP="00F230A7">
      <w:pPr>
        <w:numPr>
          <w:ilvl w:val="2"/>
          <w:numId w:val="22"/>
        </w:numPr>
        <w:spacing w:after="0" w:line="240" w:lineRule="auto"/>
        <w:ind w:left="1276" w:hanging="567"/>
        <w:contextualSpacing/>
        <w:jc w:val="both"/>
        <w:rPr>
          <w:rFonts w:ascii="Times New Roman" w:eastAsia="Calibri" w:hAnsi="Times New Roman" w:cs="Times New Roman"/>
          <w:bCs/>
          <w:color w:val="000000"/>
          <w:sz w:val="24"/>
          <w:szCs w:val="24"/>
          <w:lang w:eastAsia="lv-LV"/>
        </w:rPr>
      </w:pPr>
      <w:r w:rsidRPr="00F230A7">
        <w:rPr>
          <w:rFonts w:ascii="Times New Roman" w:eastAsia="Calibri" w:hAnsi="Times New Roman" w:cs="Times New Roman"/>
          <w:bCs/>
          <w:color w:val="000000"/>
          <w:sz w:val="24"/>
          <w:szCs w:val="24"/>
          <w:lang w:eastAsia="lv-LV"/>
        </w:rPr>
        <w:t xml:space="preserve">Pie projekta realizācijas nepieciešama autoruzraudzība, t.i. no būvdarbu līguma spēkā stāšanās dienas līdz objekta nodošanai ekspluatācijā. </w:t>
      </w:r>
    </w:p>
    <w:p w14:paraId="3E3BAE53" w14:textId="77777777" w:rsidR="00F230A7" w:rsidRPr="00F230A7" w:rsidRDefault="00F230A7" w:rsidP="00F230A7">
      <w:pPr>
        <w:numPr>
          <w:ilvl w:val="2"/>
          <w:numId w:val="22"/>
        </w:numPr>
        <w:spacing w:after="0" w:line="240" w:lineRule="auto"/>
        <w:ind w:left="1276" w:hanging="567"/>
        <w:contextualSpacing/>
        <w:jc w:val="both"/>
        <w:rPr>
          <w:rFonts w:ascii="Times New Roman" w:eastAsia="Calibri" w:hAnsi="Times New Roman" w:cs="Times New Roman"/>
          <w:bCs/>
          <w:color w:val="000000"/>
          <w:sz w:val="24"/>
          <w:szCs w:val="24"/>
          <w:lang w:eastAsia="lv-LV"/>
        </w:rPr>
      </w:pPr>
      <w:r w:rsidRPr="00F230A7">
        <w:rPr>
          <w:rFonts w:ascii="Times New Roman" w:eastAsia="Calibri" w:hAnsi="Times New Roman" w:cs="Times New Roman"/>
          <w:bCs/>
          <w:color w:val="000000"/>
          <w:sz w:val="24"/>
          <w:szCs w:val="24"/>
          <w:lang w:eastAsia="lv-LV"/>
        </w:rPr>
        <w:t>Pretendentam jāveic autoruzraudzība atbilstoši Būvniecības likuma un Ministru kabineta 2014.gada 19.augusta noteikumu Nr.500 “Vispārīgie būvnoteikumi” prasībām.</w:t>
      </w:r>
    </w:p>
    <w:p w14:paraId="129B6B77" w14:textId="77777777" w:rsidR="00F230A7" w:rsidRPr="00F230A7" w:rsidRDefault="00F230A7" w:rsidP="00F230A7">
      <w:pPr>
        <w:numPr>
          <w:ilvl w:val="2"/>
          <w:numId w:val="22"/>
        </w:numPr>
        <w:spacing w:after="0" w:line="240" w:lineRule="auto"/>
        <w:ind w:left="1276" w:hanging="567"/>
        <w:contextualSpacing/>
        <w:jc w:val="both"/>
        <w:rPr>
          <w:rFonts w:ascii="Times New Roman" w:eastAsia="Calibri" w:hAnsi="Times New Roman" w:cs="Times New Roman"/>
          <w:bCs/>
          <w:color w:val="000000"/>
          <w:sz w:val="24"/>
          <w:szCs w:val="24"/>
          <w:lang w:eastAsia="lv-LV"/>
        </w:rPr>
      </w:pPr>
      <w:r w:rsidRPr="00F230A7">
        <w:rPr>
          <w:rFonts w:ascii="Times New Roman" w:eastAsia="Calibri" w:hAnsi="Times New Roman" w:cs="Times New Roman"/>
          <w:bCs/>
          <w:color w:val="000000"/>
          <w:sz w:val="24"/>
          <w:szCs w:val="24"/>
          <w:lang w:eastAsia="lv-LV"/>
        </w:rPr>
        <w:lastRenderedPageBreak/>
        <w:t>Būvdarbu laikā pretendenta atbildīgajam autoruzraugam ne retāk kā reizi divās nedēļās jāpiedalās būvniecības sanāksmēs.</w:t>
      </w:r>
    </w:p>
    <w:p w14:paraId="6F766861" w14:textId="77777777" w:rsidR="00F230A7" w:rsidRPr="00F230A7" w:rsidRDefault="00F230A7" w:rsidP="00F230A7">
      <w:pPr>
        <w:numPr>
          <w:ilvl w:val="2"/>
          <w:numId w:val="22"/>
        </w:numPr>
        <w:spacing w:after="0" w:line="240" w:lineRule="auto"/>
        <w:ind w:left="1276" w:hanging="567"/>
        <w:contextualSpacing/>
        <w:jc w:val="both"/>
        <w:rPr>
          <w:rFonts w:ascii="Times New Roman" w:eastAsia="Calibri" w:hAnsi="Times New Roman" w:cs="Times New Roman"/>
          <w:bCs/>
          <w:color w:val="000000"/>
          <w:sz w:val="24"/>
          <w:szCs w:val="24"/>
          <w:lang w:eastAsia="lv-LV"/>
        </w:rPr>
      </w:pPr>
      <w:r w:rsidRPr="00F230A7">
        <w:rPr>
          <w:rFonts w:ascii="Times New Roman" w:eastAsia="Calibri" w:hAnsi="Times New Roman" w:cs="Times New Roman"/>
          <w:bCs/>
          <w:color w:val="000000"/>
          <w:sz w:val="24"/>
          <w:szCs w:val="24"/>
          <w:lang w:eastAsia="lv-LV"/>
        </w:rPr>
        <w:t>Autoruzraugam jāierodas objektā pēc pasūtītāja vai būvuzrauga, vai būvdarbu vadītāja pieprasījuma.</w:t>
      </w:r>
    </w:p>
    <w:p w14:paraId="2C8F3B43" w14:textId="77777777" w:rsidR="00F230A7" w:rsidRPr="00F230A7" w:rsidRDefault="00F230A7" w:rsidP="00F230A7">
      <w:pPr>
        <w:rPr>
          <w:rFonts w:ascii="Times New Roman" w:eastAsia="Calibri" w:hAnsi="Times New Roman" w:cs="Times New Roman"/>
        </w:rPr>
      </w:pPr>
    </w:p>
    <w:p w14:paraId="0DE15415" w14:textId="77777777" w:rsidR="00F230A7" w:rsidRPr="00F230A7" w:rsidRDefault="00F230A7" w:rsidP="00F230A7">
      <w:pPr>
        <w:numPr>
          <w:ilvl w:val="1"/>
          <w:numId w:val="22"/>
        </w:numPr>
        <w:tabs>
          <w:tab w:val="left" w:pos="540"/>
        </w:tabs>
        <w:spacing w:before="60" w:after="0" w:line="240" w:lineRule="auto"/>
        <w:jc w:val="both"/>
        <w:rPr>
          <w:rFonts w:ascii="Times New Roman" w:eastAsia="Calibri" w:hAnsi="Times New Roman" w:cs="Times New Roman"/>
          <w:b/>
          <w:color w:val="000000"/>
          <w:sz w:val="24"/>
          <w:szCs w:val="24"/>
          <w:lang w:eastAsia="lv-LV"/>
        </w:rPr>
      </w:pPr>
      <w:r w:rsidRPr="00F230A7">
        <w:rPr>
          <w:rFonts w:ascii="Times New Roman" w:eastAsia="Calibri" w:hAnsi="Times New Roman" w:cs="Times New Roman"/>
          <w:b/>
          <w:color w:val="000000"/>
          <w:sz w:val="24"/>
          <w:szCs w:val="24"/>
          <w:lang w:eastAsia="lv-LV"/>
        </w:rPr>
        <w:t>Citi nosacījumi :</w:t>
      </w:r>
    </w:p>
    <w:p w14:paraId="18635BD5" w14:textId="77777777" w:rsidR="00F230A7" w:rsidRPr="00F230A7" w:rsidRDefault="00F230A7" w:rsidP="00F230A7">
      <w:pPr>
        <w:numPr>
          <w:ilvl w:val="2"/>
          <w:numId w:val="22"/>
        </w:numPr>
        <w:spacing w:after="0" w:line="240" w:lineRule="auto"/>
        <w:ind w:left="567" w:hanging="567"/>
        <w:jc w:val="both"/>
        <w:rPr>
          <w:rFonts w:ascii="Times New Roman" w:eastAsia="Calibri" w:hAnsi="Times New Roman" w:cs="Times New Roman"/>
          <w:bCs/>
          <w:color w:val="EE0000"/>
          <w:sz w:val="24"/>
          <w:szCs w:val="24"/>
          <w:lang w:eastAsia="lv-LV"/>
        </w:rPr>
      </w:pPr>
      <w:r w:rsidRPr="00F230A7">
        <w:rPr>
          <w:rFonts w:ascii="Times New Roman" w:eastAsia="Calibri" w:hAnsi="Times New Roman" w:cs="Times New Roman"/>
          <w:bCs/>
          <w:color w:val="000000"/>
          <w:sz w:val="24"/>
          <w:szCs w:val="24"/>
          <w:lang w:eastAsia="lv-LV"/>
        </w:rPr>
        <w:t xml:space="preserve">Izstrādājot projektu, ņemt vērā, ka objekta (ēka un teritorijas labiekārtošana) būvniecības izmaksas </w:t>
      </w:r>
      <w:r w:rsidRPr="00F230A7">
        <w:rPr>
          <w:rFonts w:ascii="Times New Roman" w:eastAsia="Calibri" w:hAnsi="Times New Roman" w:cs="Times New Roman"/>
          <w:bCs/>
          <w:sz w:val="24"/>
          <w:szCs w:val="24"/>
          <w:lang w:eastAsia="lv-LV"/>
        </w:rPr>
        <w:t xml:space="preserve">nepārsniedz  2000 </w:t>
      </w:r>
      <w:r w:rsidRPr="00F230A7">
        <w:rPr>
          <w:rFonts w:ascii="Times New Roman" w:eastAsia="Calibri" w:hAnsi="Times New Roman" w:cs="Times New Roman"/>
          <w:bCs/>
          <w:i/>
          <w:sz w:val="24"/>
          <w:szCs w:val="24"/>
          <w:lang w:eastAsia="lv-LV"/>
        </w:rPr>
        <w:t>euro</w:t>
      </w:r>
      <w:r w:rsidRPr="00F230A7">
        <w:rPr>
          <w:rFonts w:ascii="Times New Roman" w:eastAsia="Calibri" w:hAnsi="Times New Roman" w:cs="Times New Roman"/>
          <w:bCs/>
          <w:sz w:val="24"/>
          <w:szCs w:val="24"/>
          <w:lang w:eastAsia="lv-LV"/>
        </w:rPr>
        <w:t>/m</w:t>
      </w:r>
      <w:r w:rsidRPr="00F230A7">
        <w:rPr>
          <w:rFonts w:ascii="Times New Roman" w:eastAsia="Calibri" w:hAnsi="Times New Roman" w:cs="Times New Roman"/>
          <w:bCs/>
          <w:sz w:val="24"/>
          <w:szCs w:val="24"/>
          <w:vertAlign w:val="superscript"/>
          <w:lang w:eastAsia="lv-LV"/>
        </w:rPr>
        <w:t>2</w:t>
      </w:r>
      <w:r w:rsidRPr="00F230A7">
        <w:rPr>
          <w:rFonts w:ascii="Times New Roman" w:eastAsia="Calibri" w:hAnsi="Times New Roman" w:cs="Times New Roman"/>
          <w:bCs/>
          <w:sz w:val="24"/>
          <w:szCs w:val="24"/>
          <w:lang w:eastAsia="lv-LV"/>
        </w:rPr>
        <w:t xml:space="preserve"> bez PVN .</w:t>
      </w:r>
    </w:p>
    <w:p w14:paraId="36C6C8AE" w14:textId="77777777" w:rsidR="00F230A7" w:rsidRPr="00F230A7" w:rsidRDefault="00F230A7" w:rsidP="00F230A7">
      <w:pPr>
        <w:numPr>
          <w:ilvl w:val="2"/>
          <w:numId w:val="22"/>
        </w:numPr>
        <w:spacing w:after="0" w:line="240" w:lineRule="auto"/>
        <w:ind w:left="567" w:hanging="567"/>
        <w:jc w:val="both"/>
        <w:rPr>
          <w:rFonts w:ascii="Times New Roman" w:eastAsia="Calibri" w:hAnsi="Times New Roman" w:cs="Times New Roman"/>
          <w:bCs/>
          <w:color w:val="000000"/>
          <w:sz w:val="24"/>
          <w:szCs w:val="24"/>
          <w:lang w:eastAsia="lv-LV"/>
        </w:rPr>
      </w:pPr>
      <w:r w:rsidRPr="00F230A7">
        <w:rPr>
          <w:rFonts w:ascii="Times New Roman" w:eastAsia="Calibri" w:hAnsi="Times New Roman" w:cs="Times New Roman"/>
          <w:sz w:val="24"/>
          <w:szCs w:val="24"/>
        </w:rPr>
        <w:t>ēkai un teritorijai pēc objekta nodošanas ekspluatācijā ir jābūt ērti un efektīvi apsaimniekojamai.</w:t>
      </w:r>
    </w:p>
    <w:p w14:paraId="030D8DF0" w14:textId="77777777" w:rsidR="00F230A7" w:rsidRPr="00F230A7" w:rsidRDefault="00F230A7" w:rsidP="00F230A7">
      <w:pPr>
        <w:spacing w:after="0" w:line="240" w:lineRule="auto"/>
        <w:ind w:left="708"/>
        <w:jc w:val="both"/>
        <w:rPr>
          <w:rFonts w:ascii="Times New Roman" w:eastAsia="Calibri" w:hAnsi="Times New Roman" w:cs="Times New Roman"/>
          <w:bCs/>
          <w:color w:val="000000"/>
          <w:sz w:val="24"/>
          <w:szCs w:val="24"/>
          <w:lang w:eastAsia="lv-LV"/>
        </w:rPr>
      </w:pPr>
    </w:p>
    <w:p w14:paraId="3A0AD1AE" w14:textId="1CDF5205" w:rsidR="00F230A7" w:rsidRDefault="00F230A7" w:rsidP="00F230A7">
      <w:pPr>
        <w:spacing w:before="120" w:after="240" w:line="240" w:lineRule="auto"/>
        <w:jc w:val="both"/>
        <w:rPr>
          <w:rFonts w:ascii="Times New Roman" w:eastAsia="Calibri" w:hAnsi="Times New Roman" w:cs="Times New Roman"/>
          <w:color w:val="000000"/>
          <w:sz w:val="24"/>
          <w:szCs w:val="24"/>
          <w:u w:val="single"/>
          <w:lang w:eastAsia="lv-LV"/>
        </w:rPr>
      </w:pPr>
      <w:r w:rsidRPr="00F230A7">
        <w:rPr>
          <w:rFonts w:ascii="Times New Roman" w:eastAsia="Calibri" w:hAnsi="Times New Roman" w:cs="Times New Roman"/>
          <w:color w:val="000000"/>
          <w:sz w:val="24"/>
          <w:szCs w:val="24"/>
          <w:u w:val="single"/>
          <w:lang w:eastAsia="lv-LV"/>
        </w:rPr>
        <w:t>*telpu programma projektēšanas laikā, saskaņojot ar Pasūtītāju, var tikt precizēta</w:t>
      </w:r>
      <w:r w:rsidR="00CF5788">
        <w:rPr>
          <w:rFonts w:ascii="Times New Roman" w:eastAsia="Calibri" w:hAnsi="Times New Roman" w:cs="Times New Roman"/>
          <w:color w:val="000000"/>
          <w:sz w:val="24"/>
          <w:szCs w:val="24"/>
          <w:u w:val="single"/>
          <w:lang w:eastAsia="lv-LV"/>
        </w:rPr>
        <w:t>.</w:t>
      </w:r>
    </w:p>
    <w:p w14:paraId="2A9A2DA1" w14:textId="77777777" w:rsidR="00CF5788" w:rsidRDefault="00CF5788" w:rsidP="00F230A7">
      <w:pPr>
        <w:spacing w:before="120" w:after="240" w:line="240" w:lineRule="auto"/>
        <w:jc w:val="both"/>
        <w:rPr>
          <w:rFonts w:ascii="Times New Roman" w:eastAsia="Calibri" w:hAnsi="Times New Roman" w:cs="Times New Roman"/>
          <w:color w:val="000000"/>
          <w:sz w:val="24"/>
          <w:szCs w:val="24"/>
          <w:u w:val="single"/>
          <w:lang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8091"/>
      </w:tblGrid>
      <w:tr w:rsidR="00CF5788" w:rsidRPr="00CF5788" w14:paraId="0E8B13CB" w14:textId="77777777" w:rsidTr="00BD0DD6">
        <w:tc>
          <w:tcPr>
            <w:tcW w:w="1560" w:type="dxa"/>
          </w:tcPr>
          <w:p w14:paraId="3EBECD5F" w14:textId="1964682B" w:rsidR="00CF5788" w:rsidRPr="00CF5788" w:rsidRDefault="00CF5788" w:rsidP="00BD0DD6">
            <w:pPr>
              <w:jc w:val="both"/>
              <w:rPr>
                <w:rFonts w:ascii="Times New Roman" w:eastAsia="Calibri" w:hAnsi="Times New Roman" w:cs="Times New Roman"/>
                <w:color w:val="000000"/>
                <w:sz w:val="24"/>
                <w:szCs w:val="24"/>
                <w:lang w:eastAsia="lv-LV"/>
              </w:rPr>
            </w:pPr>
            <w:r w:rsidRPr="00CF5788">
              <w:rPr>
                <w:rFonts w:ascii="Times New Roman" w:eastAsia="Calibri" w:hAnsi="Times New Roman" w:cs="Times New Roman"/>
                <w:color w:val="000000"/>
                <w:sz w:val="24"/>
                <w:szCs w:val="24"/>
                <w:lang w:eastAsia="lv-LV"/>
              </w:rPr>
              <w:t>Pielikumā:</w:t>
            </w:r>
          </w:p>
        </w:tc>
        <w:tc>
          <w:tcPr>
            <w:tcW w:w="8351" w:type="dxa"/>
          </w:tcPr>
          <w:p w14:paraId="4CE94E03" w14:textId="225823FE" w:rsidR="00CF5788" w:rsidRDefault="00D64BD7" w:rsidP="00BD0DD6">
            <w:pPr>
              <w:pStyle w:val="Sarakstarindkopa"/>
              <w:numPr>
                <w:ilvl w:val="0"/>
                <w:numId w:val="35"/>
              </w:numPr>
              <w:spacing w:after="120" w:line="240" w:lineRule="auto"/>
              <w:ind w:left="314" w:hanging="284"/>
              <w:jc w:val="both"/>
              <w:rPr>
                <w:rFonts w:cs="Times New Roman"/>
                <w:bCs/>
                <w:sz w:val="24"/>
                <w:szCs w:val="24"/>
              </w:rPr>
            </w:pPr>
            <w:r>
              <w:rPr>
                <w:rFonts w:cs="Times New Roman"/>
                <w:bCs/>
                <w:sz w:val="24"/>
                <w:szCs w:val="24"/>
              </w:rPr>
              <w:t>T</w:t>
            </w:r>
            <w:r w:rsidRPr="00D64BD7">
              <w:rPr>
                <w:rFonts w:cs="Times New Roman"/>
                <w:bCs/>
                <w:sz w:val="24"/>
                <w:szCs w:val="24"/>
              </w:rPr>
              <w:t>ehniskā specifikācija/ darba uzdevums būvprojektēšanas darbiem un autoruzraudzībai</w:t>
            </w:r>
            <w:r>
              <w:rPr>
                <w:rFonts w:cs="Times New Roman"/>
                <w:bCs/>
                <w:sz w:val="24"/>
                <w:szCs w:val="24"/>
              </w:rPr>
              <w:t xml:space="preserve"> uz 1</w:t>
            </w:r>
            <w:r w:rsidR="00EE0B1D">
              <w:rPr>
                <w:rFonts w:cs="Times New Roman"/>
                <w:bCs/>
                <w:sz w:val="24"/>
                <w:szCs w:val="24"/>
              </w:rPr>
              <w:t>4</w:t>
            </w:r>
            <w:r>
              <w:rPr>
                <w:rFonts w:cs="Times New Roman"/>
                <w:bCs/>
                <w:sz w:val="24"/>
                <w:szCs w:val="24"/>
              </w:rPr>
              <w:t xml:space="preserve"> lapām;</w:t>
            </w:r>
          </w:p>
          <w:p w14:paraId="67E8BB8A" w14:textId="77777777" w:rsidR="00D64BD7" w:rsidRDefault="00D64BD7" w:rsidP="00BD0DD6">
            <w:pPr>
              <w:pStyle w:val="Sarakstarindkopa"/>
              <w:numPr>
                <w:ilvl w:val="0"/>
                <w:numId w:val="35"/>
              </w:numPr>
              <w:spacing w:after="120" w:line="240" w:lineRule="auto"/>
              <w:ind w:left="314" w:hanging="284"/>
              <w:jc w:val="both"/>
              <w:rPr>
                <w:rFonts w:cs="Times New Roman"/>
                <w:bCs/>
                <w:sz w:val="24"/>
                <w:szCs w:val="24"/>
              </w:rPr>
            </w:pPr>
            <w:r>
              <w:rPr>
                <w:rFonts w:cs="Times New Roman"/>
                <w:bCs/>
                <w:sz w:val="24"/>
                <w:szCs w:val="24"/>
              </w:rPr>
              <w:t>Ēkas kadastrālās uzmērīšanas lieta uz 14 lapām;</w:t>
            </w:r>
          </w:p>
          <w:p w14:paraId="20D936A3" w14:textId="77777777" w:rsidR="00D64BD7" w:rsidRDefault="00D64BD7" w:rsidP="00BD0DD6">
            <w:pPr>
              <w:pStyle w:val="Sarakstarindkopa"/>
              <w:numPr>
                <w:ilvl w:val="0"/>
                <w:numId w:val="35"/>
              </w:numPr>
              <w:spacing w:after="120" w:line="240" w:lineRule="auto"/>
              <w:ind w:left="314" w:hanging="284"/>
              <w:jc w:val="both"/>
              <w:rPr>
                <w:rFonts w:cs="Times New Roman"/>
                <w:bCs/>
                <w:sz w:val="24"/>
                <w:szCs w:val="24"/>
              </w:rPr>
            </w:pPr>
            <w:r>
              <w:rPr>
                <w:rFonts w:cs="Times New Roman"/>
                <w:bCs/>
                <w:sz w:val="24"/>
                <w:szCs w:val="24"/>
              </w:rPr>
              <w:t>Tehniskās apsekošanas atzinums uz 23 lapām;</w:t>
            </w:r>
          </w:p>
          <w:p w14:paraId="5E69F025" w14:textId="77777777" w:rsidR="00D64BD7" w:rsidRDefault="00D64BD7" w:rsidP="00BD0DD6">
            <w:pPr>
              <w:pStyle w:val="Sarakstarindkopa"/>
              <w:numPr>
                <w:ilvl w:val="0"/>
                <w:numId w:val="35"/>
              </w:numPr>
              <w:spacing w:after="120" w:line="240" w:lineRule="auto"/>
              <w:ind w:left="314" w:hanging="284"/>
              <w:jc w:val="both"/>
              <w:rPr>
                <w:rFonts w:cs="Times New Roman"/>
                <w:bCs/>
                <w:sz w:val="24"/>
                <w:szCs w:val="24"/>
              </w:rPr>
            </w:pPr>
            <w:r>
              <w:rPr>
                <w:rFonts w:cs="Times New Roman"/>
                <w:bCs/>
                <w:sz w:val="24"/>
                <w:szCs w:val="24"/>
              </w:rPr>
              <w:t>Uzņemšanas plāns uz 1 lapas</w:t>
            </w:r>
            <w:r w:rsidR="00BD0DD6">
              <w:rPr>
                <w:rFonts w:cs="Times New Roman"/>
                <w:bCs/>
                <w:sz w:val="24"/>
                <w:szCs w:val="24"/>
              </w:rPr>
              <w:t>;</w:t>
            </w:r>
          </w:p>
          <w:p w14:paraId="3D06E05C" w14:textId="77777777" w:rsidR="00BD0DD6" w:rsidRDefault="00BD0DD6" w:rsidP="00BD0DD6">
            <w:pPr>
              <w:pStyle w:val="Sarakstarindkopa"/>
              <w:numPr>
                <w:ilvl w:val="0"/>
                <w:numId w:val="35"/>
              </w:numPr>
              <w:spacing w:after="120" w:line="240" w:lineRule="auto"/>
              <w:ind w:left="314" w:hanging="284"/>
              <w:jc w:val="both"/>
              <w:rPr>
                <w:rFonts w:cs="Times New Roman"/>
                <w:bCs/>
                <w:sz w:val="24"/>
                <w:szCs w:val="24"/>
              </w:rPr>
            </w:pPr>
            <w:r>
              <w:rPr>
                <w:rFonts w:cs="Times New Roman"/>
                <w:bCs/>
                <w:sz w:val="24"/>
                <w:szCs w:val="24"/>
              </w:rPr>
              <w:t>Zemes robežu plāns uz 2 lapām;</w:t>
            </w:r>
          </w:p>
          <w:p w14:paraId="38D99738" w14:textId="5656F85D" w:rsidR="00BD0DD6" w:rsidRPr="00D64BD7" w:rsidRDefault="00BD0DD6" w:rsidP="00BD0DD6">
            <w:pPr>
              <w:pStyle w:val="Sarakstarindkopa"/>
              <w:numPr>
                <w:ilvl w:val="0"/>
                <w:numId w:val="35"/>
              </w:numPr>
              <w:spacing w:after="120" w:line="240" w:lineRule="auto"/>
              <w:ind w:left="314" w:hanging="284"/>
              <w:jc w:val="both"/>
              <w:rPr>
                <w:rFonts w:cs="Times New Roman"/>
                <w:bCs/>
                <w:sz w:val="24"/>
                <w:szCs w:val="24"/>
              </w:rPr>
            </w:pPr>
            <w:r>
              <w:rPr>
                <w:rFonts w:cs="Times New Roman"/>
                <w:bCs/>
                <w:sz w:val="24"/>
                <w:szCs w:val="24"/>
              </w:rPr>
              <w:t>Zemes grāmatu apliecība uz 2 lapām.</w:t>
            </w:r>
          </w:p>
        </w:tc>
      </w:tr>
    </w:tbl>
    <w:p w14:paraId="4D1E785E" w14:textId="77777777" w:rsidR="00CF5788" w:rsidRPr="00F230A7" w:rsidRDefault="00CF5788" w:rsidP="00F230A7">
      <w:pPr>
        <w:spacing w:before="120" w:after="240" w:line="240" w:lineRule="auto"/>
        <w:jc w:val="both"/>
        <w:rPr>
          <w:rFonts w:ascii="Times New Roman" w:eastAsia="Calibri" w:hAnsi="Times New Roman" w:cs="Times New Roman"/>
          <w:color w:val="000000"/>
          <w:sz w:val="24"/>
          <w:szCs w:val="24"/>
          <w:u w:val="single"/>
          <w:lang w:eastAsia="lv-LV"/>
        </w:rPr>
      </w:pPr>
    </w:p>
    <w:p w14:paraId="4C1AE178" w14:textId="77777777" w:rsidR="00F230A7" w:rsidRPr="00F230A7" w:rsidRDefault="00F230A7" w:rsidP="00F230A7">
      <w:pPr>
        <w:rPr>
          <w:rFonts w:ascii="Times New Roman" w:eastAsia="Calibri" w:hAnsi="Times New Roman" w:cs="Times New Roman"/>
        </w:rPr>
      </w:pPr>
    </w:p>
    <w:p w14:paraId="3E48A098" w14:textId="518FE118" w:rsidR="00F230A7" w:rsidRPr="00F230A7" w:rsidRDefault="00F230A7" w:rsidP="00F230A7">
      <w:pPr>
        <w:spacing w:after="0" w:line="240" w:lineRule="auto"/>
        <w:jc w:val="right"/>
        <w:rPr>
          <w:rFonts w:ascii="Times New Roman" w:eastAsia="Times New Roman" w:hAnsi="Times New Roman" w:cs="Times New Roman"/>
          <w:sz w:val="24"/>
          <w:szCs w:val="24"/>
        </w:rPr>
      </w:pPr>
      <w:r w:rsidRPr="00F230A7">
        <w:rPr>
          <w:rFonts w:ascii="Times New Roman" w:eastAsia="Times New Roman" w:hAnsi="Times New Roman" w:cs="Times New Roman"/>
          <w:sz w:val="24"/>
          <w:szCs w:val="24"/>
        </w:rPr>
        <w:t xml:space="preserve">Tehniskā specifikācija aktualizēta </w:t>
      </w:r>
      <w:r w:rsidR="009E4EC3">
        <w:rPr>
          <w:rFonts w:ascii="Times New Roman" w:eastAsia="Times New Roman" w:hAnsi="Times New Roman" w:cs="Times New Roman"/>
          <w:sz w:val="24"/>
          <w:szCs w:val="24"/>
        </w:rPr>
        <w:t>11</w:t>
      </w:r>
      <w:r w:rsidRPr="00F230A7">
        <w:rPr>
          <w:rFonts w:ascii="Times New Roman" w:eastAsia="Times New Roman" w:hAnsi="Times New Roman" w:cs="Times New Roman"/>
          <w:sz w:val="24"/>
          <w:szCs w:val="24"/>
        </w:rPr>
        <w:t>.0</w:t>
      </w:r>
      <w:r w:rsidR="009E4EC3">
        <w:rPr>
          <w:rFonts w:ascii="Times New Roman" w:eastAsia="Times New Roman" w:hAnsi="Times New Roman" w:cs="Times New Roman"/>
          <w:sz w:val="24"/>
          <w:szCs w:val="24"/>
        </w:rPr>
        <w:t>2</w:t>
      </w:r>
      <w:r w:rsidRPr="00F230A7">
        <w:rPr>
          <w:rFonts w:ascii="Times New Roman" w:eastAsia="Times New Roman" w:hAnsi="Times New Roman" w:cs="Times New Roman"/>
          <w:sz w:val="24"/>
          <w:szCs w:val="24"/>
        </w:rPr>
        <w:t>.2026</w:t>
      </w:r>
    </w:p>
    <w:p w14:paraId="0A273315" w14:textId="77777777" w:rsidR="00CF5788" w:rsidRDefault="00CF5788">
      <w:pPr>
        <w:rPr>
          <w:rFonts w:ascii="Times New Roman" w:hAnsi="Times New Roman" w:cs="Times New Roman"/>
          <w:sz w:val="24"/>
          <w:szCs w:val="24"/>
        </w:rPr>
      </w:pPr>
      <w:r>
        <w:rPr>
          <w:rFonts w:ascii="Times New Roman" w:hAnsi="Times New Roman" w:cs="Times New Roman"/>
          <w:sz w:val="24"/>
          <w:szCs w:val="24"/>
        </w:rPr>
        <w:br w:type="page"/>
      </w:r>
    </w:p>
    <w:p w14:paraId="717A455B" w14:textId="6EECB6A1" w:rsidR="007E7127" w:rsidRPr="00CF5788" w:rsidRDefault="007E7127" w:rsidP="007E7127">
      <w:pPr>
        <w:ind w:left="360"/>
        <w:jc w:val="right"/>
        <w:rPr>
          <w:rFonts w:ascii="Times New Roman" w:hAnsi="Times New Roman" w:cs="Times New Roman"/>
          <w:b/>
          <w:bCs/>
          <w:sz w:val="24"/>
          <w:szCs w:val="24"/>
        </w:rPr>
      </w:pPr>
      <w:r w:rsidRPr="00CF5788">
        <w:rPr>
          <w:rFonts w:ascii="Times New Roman" w:hAnsi="Times New Roman" w:cs="Times New Roman"/>
          <w:b/>
          <w:bCs/>
          <w:sz w:val="24"/>
          <w:szCs w:val="24"/>
        </w:rPr>
        <w:lastRenderedPageBreak/>
        <w:t>3. pielikums</w:t>
      </w:r>
    </w:p>
    <w:p w14:paraId="7AC3A4E6" w14:textId="1C224EEF" w:rsidR="007E7127" w:rsidRPr="002D64CA" w:rsidRDefault="007E7127" w:rsidP="007E7127">
      <w:pPr>
        <w:pStyle w:val="Sarakstarindkopa"/>
        <w:autoSpaceDE w:val="0"/>
        <w:autoSpaceDN w:val="0"/>
        <w:adjustRightInd w:val="0"/>
        <w:spacing w:after="0" w:line="240" w:lineRule="auto"/>
        <w:jc w:val="right"/>
        <w:rPr>
          <w:rFonts w:cs="Times New Roman"/>
          <w:sz w:val="24"/>
          <w:szCs w:val="24"/>
        </w:rPr>
      </w:pPr>
      <w:r w:rsidRPr="002D64CA">
        <w:rPr>
          <w:rFonts w:cs="Times New Roman"/>
          <w:sz w:val="24"/>
          <w:szCs w:val="24"/>
        </w:rPr>
        <w:t>atklāta konkursa “SIA “Limbažu slimnīca” Neatliekamās medicīniskās palīdzības un uzņemšanas nodaļas būvprojekta izstrāde un autoruzraudzība”,</w:t>
      </w:r>
      <w:r w:rsidRPr="002D64CA">
        <w:rPr>
          <w:rFonts w:cs="Times New Roman"/>
          <w:b/>
          <w:bCs/>
          <w:sz w:val="24"/>
          <w:szCs w:val="24"/>
        </w:rPr>
        <w:t xml:space="preserve"> </w:t>
      </w:r>
      <w:r w:rsidRPr="002D64CA">
        <w:rPr>
          <w:rFonts w:cs="Times New Roman"/>
          <w:bCs/>
          <w:sz w:val="24"/>
          <w:szCs w:val="24"/>
        </w:rPr>
        <w:t>iepirkuma identifikācijas numurs LIMB 2026/</w:t>
      </w:r>
      <w:r w:rsidR="0010470D">
        <w:rPr>
          <w:rFonts w:cs="Times New Roman"/>
          <w:bCs/>
          <w:sz w:val="24"/>
          <w:szCs w:val="24"/>
        </w:rPr>
        <w:t>2</w:t>
      </w:r>
      <w:r w:rsidRPr="002D64CA">
        <w:rPr>
          <w:rFonts w:cs="Times New Roman"/>
          <w:bCs/>
          <w:sz w:val="24"/>
          <w:szCs w:val="24"/>
        </w:rPr>
        <w:t>,</w:t>
      </w:r>
      <w:r w:rsidRPr="002D64CA">
        <w:rPr>
          <w:rFonts w:cs="Times New Roman"/>
          <w:sz w:val="24"/>
          <w:szCs w:val="24"/>
        </w:rPr>
        <w:t xml:space="preserve"> apspriedes noteikumiem</w:t>
      </w:r>
    </w:p>
    <w:p w14:paraId="5C65E2CC" w14:textId="77777777" w:rsidR="007E7127" w:rsidRPr="002D64CA" w:rsidRDefault="007E7127" w:rsidP="007E7127">
      <w:pPr>
        <w:spacing w:after="0" w:line="240" w:lineRule="auto"/>
        <w:rPr>
          <w:rFonts w:ascii="Times New Roman" w:eastAsia="Times New Roman" w:hAnsi="Times New Roman" w:cs="Times New Roman"/>
          <w:b/>
          <w:bCs/>
          <w:color w:val="000000"/>
          <w:sz w:val="24"/>
          <w:szCs w:val="24"/>
          <w:lang w:eastAsia="lv-LV"/>
        </w:rPr>
      </w:pPr>
    </w:p>
    <w:p w14:paraId="1BB45DAC" w14:textId="77777777" w:rsidR="007E7127" w:rsidRPr="007E7127" w:rsidRDefault="007E7127" w:rsidP="007E7127">
      <w:pPr>
        <w:spacing w:after="0" w:line="240" w:lineRule="auto"/>
        <w:rPr>
          <w:rFonts w:ascii="Times New Roman" w:eastAsia="Times New Roman" w:hAnsi="Times New Roman" w:cs="Times New Roman"/>
          <w:b/>
          <w:bCs/>
          <w:color w:val="000000"/>
          <w:sz w:val="24"/>
          <w:szCs w:val="24"/>
          <w:lang w:eastAsia="lv-LV"/>
        </w:rPr>
      </w:pPr>
    </w:p>
    <w:p w14:paraId="4BBA8AE5" w14:textId="1A71FAA6" w:rsidR="007E7127" w:rsidRPr="007E7127" w:rsidRDefault="007E7127" w:rsidP="007E7127">
      <w:pPr>
        <w:spacing w:after="0" w:line="240" w:lineRule="auto"/>
        <w:ind w:right="-99"/>
        <w:contextualSpacing/>
        <w:jc w:val="center"/>
        <w:rPr>
          <w:rFonts w:ascii="Times New Roman" w:eastAsia="Times New Roman" w:hAnsi="Times New Roman" w:cs="Times New Roman"/>
          <w:bCs/>
          <w:color w:val="000000"/>
          <w:sz w:val="24"/>
          <w:szCs w:val="24"/>
          <w:lang w:eastAsia="lv-LV"/>
        </w:rPr>
      </w:pPr>
      <w:r w:rsidRPr="007E7127">
        <w:rPr>
          <w:rFonts w:ascii="Times New Roman" w:eastAsia="Times New Roman" w:hAnsi="Times New Roman" w:cs="Times New Roman"/>
          <w:b/>
          <w:color w:val="000000"/>
          <w:sz w:val="24"/>
          <w:szCs w:val="24"/>
          <w:lang w:eastAsia="lv-LV"/>
        </w:rPr>
        <w:t>K</w:t>
      </w:r>
      <w:r w:rsidR="002D64CA">
        <w:rPr>
          <w:rFonts w:ascii="Times New Roman" w:eastAsia="Times New Roman" w:hAnsi="Times New Roman" w:cs="Times New Roman"/>
          <w:b/>
          <w:color w:val="000000"/>
          <w:sz w:val="24"/>
          <w:szCs w:val="24"/>
          <w:lang w:eastAsia="lv-LV"/>
        </w:rPr>
        <w:t>omentāri</w:t>
      </w:r>
      <w:r w:rsidRPr="007E7127">
        <w:rPr>
          <w:rFonts w:ascii="Times New Roman" w:eastAsia="Times New Roman" w:hAnsi="Times New Roman" w:cs="Times New Roman"/>
          <w:bCs/>
          <w:color w:val="000000"/>
          <w:sz w:val="24"/>
          <w:szCs w:val="24"/>
          <w:lang w:eastAsia="lv-LV"/>
        </w:rPr>
        <w:t xml:space="preserve"> un/vai </w:t>
      </w:r>
      <w:r w:rsidRPr="007E7127">
        <w:rPr>
          <w:rFonts w:ascii="Times New Roman" w:eastAsia="Times New Roman" w:hAnsi="Times New Roman" w:cs="Times New Roman"/>
          <w:b/>
          <w:color w:val="000000"/>
          <w:sz w:val="24"/>
          <w:szCs w:val="24"/>
          <w:lang w:eastAsia="lv-LV"/>
        </w:rPr>
        <w:t>I</w:t>
      </w:r>
      <w:r w:rsidR="002D64CA">
        <w:rPr>
          <w:rFonts w:ascii="Times New Roman" w:eastAsia="Times New Roman" w:hAnsi="Times New Roman" w:cs="Times New Roman"/>
          <w:b/>
          <w:color w:val="000000"/>
          <w:sz w:val="24"/>
          <w:szCs w:val="24"/>
          <w:lang w:eastAsia="lv-LV"/>
        </w:rPr>
        <w:t>erosinājumi</w:t>
      </w:r>
    </w:p>
    <w:p w14:paraId="4E6F446A" w14:textId="15F9F1D9" w:rsidR="007E7127" w:rsidRPr="007E7127" w:rsidRDefault="007E7127" w:rsidP="007E7127">
      <w:pPr>
        <w:spacing w:after="0" w:line="240" w:lineRule="auto"/>
        <w:jc w:val="center"/>
        <w:rPr>
          <w:rFonts w:ascii="Times New Roman" w:eastAsia="Times New Roman" w:hAnsi="Times New Roman" w:cs="Times New Roman"/>
          <w:b/>
          <w:iCs/>
          <w:sz w:val="26"/>
          <w:szCs w:val="24"/>
          <w:lang w:eastAsia="lv-LV"/>
        </w:rPr>
      </w:pPr>
      <w:r w:rsidRPr="007E7127">
        <w:rPr>
          <w:rFonts w:ascii="Times New Roman" w:eastAsia="Times New Roman" w:hAnsi="Times New Roman" w:cs="Times New Roman"/>
          <w:color w:val="000000"/>
          <w:sz w:val="24"/>
          <w:szCs w:val="24"/>
          <w:lang w:eastAsia="lv-LV"/>
        </w:rPr>
        <w:t>par plānotās iepirkuma procedūras</w:t>
      </w:r>
      <w:r w:rsidRPr="007E7127">
        <w:rPr>
          <w:rFonts w:ascii="Times New Roman" w:eastAsia="Times New Roman" w:hAnsi="Times New Roman" w:cs="Times New Roman"/>
          <w:b/>
          <w:iCs/>
          <w:sz w:val="26"/>
          <w:szCs w:val="24"/>
          <w:lang w:eastAsia="lv-LV"/>
        </w:rPr>
        <w:t xml:space="preserve"> </w:t>
      </w:r>
    </w:p>
    <w:p w14:paraId="1DA06C74" w14:textId="77777777" w:rsidR="007E7127" w:rsidRDefault="007E7127" w:rsidP="007E7127">
      <w:pPr>
        <w:spacing w:after="0" w:line="240" w:lineRule="auto"/>
        <w:jc w:val="center"/>
        <w:rPr>
          <w:rFonts w:ascii="Times New Roman" w:eastAsia="Times New Roman" w:hAnsi="Times New Roman" w:cs="Times New Roman"/>
          <w:b/>
          <w:sz w:val="24"/>
          <w:szCs w:val="24"/>
          <w:lang w:eastAsia="lv-LV"/>
        </w:rPr>
      </w:pPr>
      <w:r w:rsidRPr="007E7127">
        <w:rPr>
          <w:rFonts w:ascii="Times New Roman" w:eastAsia="Times New Roman" w:hAnsi="Times New Roman" w:cs="Times New Roman"/>
          <w:b/>
          <w:sz w:val="24"/>
          <w:szCs w:val="24"/>
          <w:lang w:eastAsia="lv-LV"/>
        </w:rPr>
        <w:t>tehniskās specifikācijas, kvalifikācijas prasībām</w:t>
      </w:r>
    </w:p>
    <w:p w14:paraId="7C5068B4" w14:textId="77777777" w:rsidR="002D64CA" w:rsidRPr="007E7127" w:rsidRDefault="002D64CA" w:rsidP="007E7127">
      <w:pPr>
        <w:spacing w:after="0" w:line="240" w:lineRule="auto"/>
        <w:jc w:val="center"/>
        <w:rPr>
          <w:rFonts w:ascii="Times New Roman" w:eastAsia="Times New Roman" w:hAnsi="Times New Roman" w:cs="Times New Roman"/>
          <w:bCs/>
          <w:sz w:val="24"/>
          <w:szCs w:val="24"/>
          <w:lang w:eastAsia="lv-LV"/>
        </w:rPr>
      </w:pPr>
    </w:p>
    <w:p w14:paraId="34D7F570" w14:textId="69AA6F3F" w:rsidR="007E7127" w:rsidRPr="007E7127" w:rsidRDefault="007E7127" w:rsidP="007E7127">
      <w:pPr>
        <w:numPr>
          <w:ilvl w:val="0"/>
          <w:numId w:val="27"/>
        </w:numPr>
        <w:spacing w:after="120" w:line="240" w:lineRule="auto"/>
        <w:ind w:left="426" w:hanging="426"/>
        <w:contextualSpacing/>
        <w:rPr>
          <w:rFonts w:ascii="Times New Roman" w:eastAsia="Times New Roman" w:hAnsi="Times New Roman" w:cs="Times New Roman"/>
          <w:b/>
          <w:sz w:val="24"/>
          <w:szCs w:val="24"/>
          <w:lang w:eastAsia="lv-LV"/>
        </w:rPr>
      </w:pPr>
      <w:r w:rsidRPr="002D64CA">
        <w:rPr>
          <w:rFonts w:ascii="Times New Roman" w:eastAsia="Times New Roman" w:hAnsi="Times New Roman" w:cs="Times New Roman"/>
          <w:b/>
          <w:sz w:val="24"/>
          <w:szCs w:val="24"/>
          <w:lang w:eastAsia="lv-LV"/>
        </w:rPr>
        <w:t>Plānotās Kvalifikācijas prasības</w:t>
      </w:r>
    </w:p>
    <w:tbl>
      <w:tblPr>
        <w:tblStyle w:val="Reatabula3"/>
        <w:tblW w:w="10065" w:type="dxa"/>
        <w:tblInd w:w="-431" w:type="dxa"/>
        <w:tblLayout w:type="fixed"/>
        <w:tblLook w:val="04A0" w:firstRow="1" w:lastRow="0" w:firstColumn="1" w:lastColumn="0" w:noHBand="0" w:noVBand="1"/>
      </w:tblPr>
      <w:tblGrid>
        <w:gridCol w:w="710"/>
        <w:gridCol w:w="2552"/>
        <w:gridCol w:w="3827"/>
        <w:gridCol w:w="2976"/>
      </w:tblGrid>
      <w:tr w:rsidR="007E7127" w:rsidRPr="007E7127" w14:paraId="7915BBB4" w14:textId="77777777" w:rsidTr="000900BE">
        <w:tc>
          <w:tcPr>
            <w:tcW w:w="710" w:type="dxa"/>
            <w:tcBorders>
              <w:top w:val="single" w:sz="4" w:space="0" w:color="auto"/>
              <w:left w:val="single" w:sz="4" w:space="0" w:color="auto"/>
              <w:bottom w:val="single" w:sz="4" w:space="0" w:color="auto"/>
              <w:right w:val="single" w:sz="4" w:space="0" w:color="auto"/>
            </w:tcBorders>
            <w:hideMark/>
          </w:tcPr>
          <w:p w14:paraId="5BEFAACB" w14:textId="77777777" w:rsidR="007E7127" w:rsidRPr="007E7127" w:rsidRDefault="007E7127"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Nr. p.k.</w:t>
            </w:r>
          </w:p>
        </w:tc>
        <w:tc>
          <w:tcPr>
            <w:tcW w:w="2552" w:type="dxa"/>
            <w:tcBorders>
              <w:top w:val="single" w:sz="4" w:space="0" w:color="auto"/>
              <w:left w:val="single" w:sz="4" w:space="0" w:color="auto"/>
              <w:bottom w:val="single" w:sz="4" w:space="0" w:color="auto"/>
              <w:right w:val="single" w:sz="4" w:space="0" w:color="auto"/>
            </w:tcBorders>
            <w:hideMark/>
          </w:tcPr>
          <w:p w14:paraId="1478172C" w14:textId="7A3A22AE" w:rsidR="007E7127" w:rsidRPr="007E7127" w:rsidRDefault="007E7127"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Kvalifikācijas prasības prasības</w:t>
            </w:r>
          </w:p>
        </w:tc>
        <w:tc>
          <w:tcPr>
            <w:tcW w:w="3827" w:type="dxa"/>
            <w:tcBorders>
              <w:top w:val="single" w:sz="4" w:space="0" w:color="auto"/>
              <w:left w:val="single" w:sz="4" w:space="0" w:color="auto"/>
              <w:bottom w:val="single" w:sz="4" w:space="0" w:color="auto"/>
              <w:right w:val="single" w:sz="4" w:space="0" w:color="auto"/>
            </w:tcBorders>
            <w:hideMark/>
          </w:tcPr>
          <w:p w14:paraId="5E1DBC43" w14:textId="77777777" w:rsidR="007E7127" w:rsidRPr="007E7127" w:rsidRDefault="007E7127"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Komentārs</w:t>
            </w:r>
          </w:p>
        </w:tc>
        <w:tc>
          <w:tcPr>
            <w:tcW w:w="2976" w:type="dxa"/>
            <w:tcBorders>
              <w:top w:val="single" w:sz="4" w:space="0" w:color="auto"/>
              <w:left w:val="single" w:sz="4" w:space="0" w:color="auto"/>
              <w:bottom w:val="single" w:sz="4" w:space="0" w:color="auto"/>
              <w:right w:val="single" w:sz="4" w:space="0" w:color="auto"/>
            </w:tcBorders>
            <w:hideMark/>
          </w:tcPr>
          <w:p w14:paraId="35CC48E8" w14:textId="77777777" w:rsidR="007E7127" w:rsidRPr="007E7127" w:rsidRDefault="007E7127"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Priekšlikums</w:t>
            </w:r>
          </w:p>
        </w:tc>
      </w:tr>
      <w:tr w:rsidR="007E7127" w:rsidRPr="007E7127" w14:paraId="2FDB1FEA" w14:textId="77777777" w:rsidTr="000900BE">
        <w:tc>
          <w:tcPr>
            <w:tcW w:w="710" w:type="dxa"/>
            <w:tcBorders>
              <w:top w:val="single" w:sz="4" w:space="0" w:color="auto"/>
              <w:left w:val="single" w:sz="4" w:space="0" w:color="auto"/>
              <w:bottom w:val="single" w:sz="4" w:space="0" w:color="auto"/>
              <w:right w:val="single" w:sz="4" w:space="0" w:color="auto"/>
            </w:tcBorders>
          </w:tcPr>
          <w:p w14:paraId="51CED6E9" w14:textId="77777777" w:rsidR="007E7127" w:rsidRPr="007E7127" w:rsidRDefault="007E7127" w:rsidP="007E7127">
            <w:pPr>
              <w:jc w:val="both"/>
              <w:rPr>
                <w:rFonts w:ascii="Times New Roman" w:eastAsia="Times New Roman" w:hAnsi="Times New Roman" w:cs="Times New Roman"/>
                <w:sz w:val="24"/>
                <w:szCs w:val="24"/>
                <w:lang w:eastAsia="lv-LV"/>
              </w:rPr>
            </w:pPr>
          </w:p>
        </w:tc>
        <w:tc>
          <w:tcPr>
            <w:tcW w:w="2552" w:type="dxa"/>
            <w:tcBorders>
              <w:top w:val="single" w:sz="4" w:space="0" w:color="auto"/>
              <w:left w:val="single" w:sz="4" w:space="0" w:color="auto"/>
              <w:bottom w:val="single" w:sz="4" w:space="0" w:color="auto"/>
              <w:right w:val="single" w:sz="4" w:space="0" w:color="auto"/>
            </w:tcBorders>
          </w:tcPr>
          <w:p w14:paraId="07177F7D" w14:textId="77777777" w:rsidR="007E7127" w:rsidRPr="007E7127" w:rsidRDefault="007E7127" w:rsidP="007E7127">
            <w:pPr>
              <w:ind w:left="-108" w:firstLine="108"/>
              <w:jc w:val="both"/>
              <w:rPr>
                <w:rFonts w:ascii="Times New Roman" w:eastAsia="Times New Roman" w:hAnsi="Times New Roman" w:cs="Times New Roman"/>
                <w:sz w:val="24"/>
                <w:szCs w:val="24"/>
                <w:lang w:eastAsia="lv-LV"/>
              </w:rPr>
            </w:pPr>
          </w:p>
        </w:tc>
        <w:tc>
          <w:tcPr>
            <w:tcW w:w="3827" w:type="dxa"/>
            <w:tcBorders>
              <w:top w:val="single" w:sz="4" w:space="0" w:color="auto"/>
              <w:left w:val="single" w:sz="4" w:space="0" w:color="auto"/>
              <w:bottom w:val="single" w:sz="4" w:space="0" w:color="auto"/>
              <w:right w:val="single" w:sz="4" w:space="0" w:color="auto"/>
            </w:tcBorders>
          </w:tcPr>
          <w:p w14:paraId="2B82A5E5" w14:textId="77777777" w:rsidR="007E7127" w:rsidRPr="007E7127" w:rsidRDefault="007E7127" w:rsidP="007E7127">
            <w:pPr>
              <w:jc w:val="both"/>
              <w:rPr>
                <w:rFonts w:ascii="Times New Roman" w:eastAsia="Times New Roman" w:hAnsi="Times New Roman" w:cs="Times New Roman"/>
                <w:sz w:val="24"/>
                <w:szCs w:val="24"/>
                <w:lang w:eastAsia="lv-LV"/>
              </w:rPr>
            </w:pPr>
          </w:p>
        </w:tc>
        <w:tc>
          <w:tcPr>
            <w:tcW w:w="2976" w:type="dxa"/>
            <w:tcBorders>
              <w:top w:val="single" w:sz="4" w:space="0" w:color="auto"/>
              <w:left w:val="single" w:sz="4" w:space="0" w:color="auto"/>
              <w:bottom w:val="single" w:sz="4" w:space="0" w:color="auto"/>
              <w:right w:val="single" w:sz="4" w:space="0" w:color="auto"/>
            </w:tcBorders>
          </w:tcPr>
          <w:p w14:paraId="4E23009B" w14:textId="77777777" w:rsidR="007E7127" w:rsidRPr="007E7127" w:rsidRDefault="007E7127" w:rsidP="007E7127">
            <w:pPr>
              <w:jc w:val="both"/>
              <w:rPr>
                <w:rFonts w:ascii="Times New Roman" w:eastAsia="Times New Roman" w:hAnsi="Times New Roman" w:cs="Times New Roman"/>
                <w:sz w:val="24"/>
                <w:szCs w:val="24"/>
                <w:lang w:eastAsia="lv-LV"/>
              </w:rPr>
            </w:pPr>
          </w:p>
        </w:tc>
      </w:tr>
      <w:tr w:rsidR="007E7127" w:rsidRPr="007E7127" w14:paraId="4C848C7F" w14:textId="77777777" w:rsidTr="000900BE">
        <w:tc>
          <w:tcPr>
            <w:tcW w:w="710" w:type="dxa"/>
            <w:tcBorders>
              <w:top w:val="single" w:sz="4" w:space="0" w:color="auto"/>
              <w:left w:val="single" w:sz="4" w:space="0" w:color="auto"/>
              <w:bottom w:val="single" w:sz="4" w:space="0" w:color="auto"/>
              <w:right w:val="single" w:sz="4" w:space="0" w:color="auto"/>
            </w:tcBorders>
          </w:tcPr>
          <w:p w14:paraId="0464132D" w14:textId="77777777" w:rsidR="007E7127" w:rsidRPr="007E7127" w:rsidRDefault="007E7127" w:rsidP="007E7127">
            <w:pPr>
              <w:jc w:val="both"/>
              <w:rPr>
                <w:rFonts w:ascii="Times New Roman" w:eastAsia="Times New Roman" w:hAnsi="Times New Roman" w:cs="Times New Roman"/>
                <w:sz w:val="24"/>
                <w:szCs w:val="24"/>
                <w:lang w:eastAsia="lv-LV"/>
              </w:rPr>
            </w:pPr>
          </w:p>
        </w:tc>
        <w:tc>
          <w:tcPr>
            <w:tcW w:w="2552" w:type="dxa"/>
            <w:tcBorders>
              <w:top w:val="single" w:sz="4" w:space="0" w:color="auto"/>
              <w:left w:val="single" w:sz="4" w:space="0" w:color="auto"/>
              <w:bottom w:val="single" w:sz="4" w:space="0" w:color="auto"/>
              <w:right w:val="single" w:sz="4" w:space="0" w:color="auto"/>
            </w:tcBorders>
          </w:tcPr>
          <w:p w14:paraId="0E405D8C" w14:textId="77777777" w:rsidR="007E7127" w:rsidRPr="007E7127" w:rsidRDefault="007E7127" w:rsidP="007E7127">
            <w:pPr>
              <w:jc w:val="both"/>
              <w:rPr>
                <w:rFonts w:ascii="Times New Roman" w:eastAsia="Times New Roman" w:hAnsi="Times New Roman" w:cs="Times New Roman"/>
                <w:sz w:val="24"/>
                <w:szCs w:val="24"/>
                <w:lang w:eastAsia="lv-LV"/>
              </w:rPr>
            </w:pPr>
          </w:p>
        </w:tc>
        <w:tc>
          <w:tcPr>
            <w:tcW w:w="3827" w:type="dxa"/>
            <w:tcBorders>
              <w:top w:val="single" w:sz="4" w:space="0" w:color="auto"/>
              <w:left w:val="single" w:sz="4" w:space="0" w:color="auto"/>
              <w:bottom w:val="single" w:sz="4" w:space="0" w:color="auto"/>
              <w:right w:val="single" w:sz="4" w:space="0" w:color="auto"/>
            </w:tcBorders>
          </w:tcPr>
          <w:p w14:paraId="5651802D" w14:textId="77777777" w:rsidR="007E7127" w:rsidRPr="007E7127" w:rsidRDefault="007E7127" w:rsidP="007E7127">
            <w:pPr>
              <w:jc w:val="both"/>
              <w:rPr>
                <w:rFonts w:ascii="Times New Roman" w:eastAsia="Times New Roman" w:hAnsi="Times New Roman" w:cs="Times New Roman"/>
                <w:sz w:val="24"/>
                <w:szCs w:val="24"/>
                <w:lang w:eastAsia="lv-LV"/>
              </w:rPr>
            </w:pPr>
          </w:p>
        </w:tc>
        <w:tc>
          <w:tcPr>
            <w:tcW w:w="2976" w:type="dxa"/>
            <w:tcBorders>
              <w:top w:val="single" w:sz="4" w:space="0" w:color="auto"/>
              <w:left w:val="single" w:sz="4" w:space="0" w:color="auto"/>
              <w:bottom w:val="single" w:sz="4" w:space="0" w:color="auto"/>
              <w:right w:val="single" w:sz="4" w:space="0" w:color="auto"/>
            </w:tcBorders>
          </w:tcPr>
          <w:p w14:paraId="0FAF20A8" w14:textId="77777777" w:rsidR="007E7127" w:rsidRPr="007E7127" w:rsidRDefault="007E7127" w:rsidP="007E7127">
            <w:pPr>
              <w:jc w:val="both"/>
              <w:rPr>
                <w:rFonts w:ascii="Times New Roman" w:eastAsia="Times New Roman" w:hAnsi="Times New Roman" w:cs="Times New Roman"/>
                <w:sz w:val="24"/>
                <w:szCs w:val="24"/>
                <w:lang w:eastAsia="lv-LV"/>
              </w:rPr>
            </w:pPr>
          </w:p>
        </w:tc>
      </w:tr>
    </w:tbl>
    <w:p w14:paraId="140EB836" w14:textId="77777777" w:rsidR="007E7127" w:rsidRPr="007E7127" w:rsidRDefault="007E7127" w:rsidP="007E7127">
      <w:pPr>
        <w:spacing w:after="0" w:line="240" w:lineRule="auto"/>
        <w:jc w:val="both"/>
        <w:rPr>
          <w:rFonts w:ascii="Times New Roman" w:eastAsia="Times New Roman" w:hAnsi="Times New Roman" w:cs="Times New Roman"/>
          <w:sz w:val="24"/>
          <w:szCs w:val="24"/>
          <w:lang w:eastAsia="lv-LV"/>
        </w:rPr>
      </w:pPr>
    </w:p>
    <w:p w14:paraId="13BD9B74" w14:textId="53178285" w:rsidR="007E7127" w:rsidRPr="007E7127" w:rsidRDefault="007E7127" w:rsidP="007E7127">
      <w:pPr>
        <w:numPr>
          <w:ilvl w:val="0"/>
          <w:numId w:val="27"/>
        </w:numPr>
        <w:spacing w:after="120" w:line="240" w:lineRule="auto"/>
        <w:ind w:left="426" w:hanging="426"/>
        <w:contextualSpacing/>
        <w:rPr>
          <w:rFonts w:ascii="Times New Roman" w:eastAsia="Times New Roman" w:hAnsi="Times New Roman" w:cs="Times New Roman"/>
          <w:b/>
          <w:bCs/>
          <w:sz w:val="24"/>
          <w:szCs w:val="24"/>
          <w:lang w:eastAsia="lv-LV"/>
        </w:rPr>
      </w:pPr>
      <w:r w:rsidRPr="002D64CA">
        <w:rPr>
          <w:rFonts w:ascii="Times New Roman" w:eastAsia="Times New Roman" w:hAnsi="Times New Roman" w:cs="Times New Roman"/>
          <w:b/>
          <w:bCs/>
          <w:sz w:val="24"/>
          <w:szCs w:val="24"/>
          <w:lang w:eastAsia="lv-LV"/>
        </w:rPr>
        <w:t xml:space="preserve">Plānotās </w:t>
      </w:r>
      <w:r w:rsidRPr="002D64CA">
        <w:rPr>
          <w:rFonts w:ascii="Times New Roman" w:eastAsia="Times New Roman" w:hAnsi="Times New Roman" w:cs="Times New Roman"/>
          <w:b/>
          <w:sz w:val="24"/>
          <w:szCs w:val="24"/>
          <w:lang w:eastAsia="lv-LV"/>
        </w:rPr>
        <w:t>Tehniskās specifikācijas prasības</w:t>
      </w:r>
    </w:p>
    <w:tbl>
      <w:tblPr>
        <w:tblStyle w:val="Reatabula3"/>
        <w:tblW w:w="10065" w:type="dxa"/>
        <w:tblInd w:w="-431" w:type="dxa"/>
        <w:tblLayout w:type="fixed"/>
        <w:tblLook w:val="04A0" w:firstRow="1" w:lastRow="0" w:firstColumn="1" w:lastColumn="0" w:noHBand="0" w:noVBand="1"/>
      </w:tblPr>
      <w:tblGrid>
        <w:gridCol w:w="710"/>
        <w:gridCol w:w="2552"/>
        <w:gridCol w:w="3827"/>
        <w:gridCol w:w="2976"/>
      </w:tblGrid>
      <w:tr w:rsidR="00476343" w:rsidRPr="002D64CA" w14:paraId="6F8953A8" w14:textId="77777777" w:rsidTr="000900BE">
        <w:tc>
          <w:tcPr>
            <w:tcW w:w="710" w:type="dxa"/>
            <w:tcBorders>
              <w:top w:val="single" w:sz="4" w:space="0" w:color="auto"/>
              <w:left w:val="single" w:sz="4" w:space="0" w:color="auto"/>
              <w:bottom w:val="single" w:sz="4" w:space="0" w:color="auto"/>
              <w:right w:val="single" w:sz="4" w:space="0" w:color="auto"/>
            </w:tcBorders>
            <w:hideMark/>
          </w:tcPr>
          <w:p w14:paraId="6C016E94" w14:textId="77777777" w:rsidR="00476343" w:rsidRPr="007E7127" w:rsidRDefault="00476343"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Nr. p.k.</w:t>
            </w:r>
          </w:p>
        </w:tc>
        <w:tc>
          <w:tcPr>
            <w:tcW w:w="2552" w:type="dxa"/>
            <w:tcBorders>
              <w:top w:val="single" w:sz="4" w:space="0" w:color="auto"/>
              <w:left w:val="single" w:sz="4" w:space="0" w:color="auto"/>
              <w:bottom w:val="single" w:sz="4" w:space="0" w:color="auto"/>
              <w:right w:val="single" w:sz="4" w:space="0" w:color="auto"/>
            </w:tcBorders>
            <w:hideMark/>
          </w:tcPr>
          <w:p w14:paraId="0DFC21E0" w14:textId="7ECACF72" w:rsidR="00476343" w:rsidRPr="007E7127" w:rsidRDefault="00476343" w:rsidP="007E7127">
            <w:pPr>
              <w:jc w:val="center"/>
              <w:rPr>
                <w:rFonts w:ascii="Times New Roman" w:eastAsia="Times New Roman" w:hAnsi="Times New Roman" w:cs="Times New Roman"/>
                <w:b/>
                <w:bCs/>
                <w:i/>
                <w:iCs/>
                <w:lang w:eastAsia="lv-LV"/>
              </w:rPr>
            </w:pPr>
            <w:r w:rsidRPr="002D64CA">
              <w:rPr>
                <w:rFonts w:ascii="Times New Roman" w:eastAsia="Times New Roman" w:hAnsi="Times New Roman" w:cs="Times New Roman"/>
                <w:b/>
                <w:i/>
                <w:iCs/>
                <w:lang w:eastAsia="lv-LV"/>
              </w:rPr>
              <w:t>Tehniskās specifikācijas prasības</w:t>
            </w:r>
          </w:p>
        </w:tc>
        <w:tc>
          <w:tcPr>
            <w:tcW w:w="3827" w:type="dxa"/>
            <w:tcBorders>
              <w:top w:val="single" w:sz="4" w:space="0" w:color="auto"/>
              <w:left w:val="single" w:sz="4" w:space="0" w:color="auto"/>
              <w:bottom w:val="single" w:sz="4" w:space="0" w:color="auto"/>
              <w:right w:val="single" w:sz="4" w:space="0" w:color="auto"/>
            </w:tcBorders>
            <w:hideMark/>
          </w:tcPr>
          <w:p w14:paraId="1CAC3677" w14:textId="332FCAF5" w:rsidR="00476343" w:rsidRPr="007E7127" w:rsidRDefault="00476343"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Komentārs</w:t>
            </w:r>
          </w:p>
        </w:tc>
        <w:tc>
          <w:tcPr>
            <w:tcW w:w="2976" w:type="dxa"/>
            <w:tcBorders>
              <w:top w:val="single" w:sz="4" w:space="0" w:color="auto"/>
              <w:left w:val="single" w:sz="4" w:space="0" w:color="auto"/>
              <w:bottom w:val="single" w:sz="4" w:space="0" w:color="auto"/>
              <w:right w:val="single" w:sz="4" w:space="0" w:color="auto"/>
            </w:tcBorders>
            <w:hideMark/>
          </w:tcPr>
          <w:p w14:paraId="15B22D87" w14:textId="77777777" w:rsidR="00476343" w:rsidRPr="007E7127" w:rsidRDefault="00476343"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Priekšlikums</w:t>
            </w:r>
          </w:p>
        </w:tc>
      </w:tr>
      <w:tr w:rsidR="00476343" w:rsidRPr="002D64CA" w14:paraId="25876FAA" w14:textId="77777777" w:rsidTr="000900BE">
        <w:tc>
          <w:tcPr>
            <w:tcW w:w="710" w:type="dxa"/>
            <w:tcBorders>
              <w:top w:val="single" w:sz="4" w:space="0" w:color="auto"/>
              <w:left w:val="single" w:sz="4" w:space="0" w:color="auto"/>
              <w:bottom w:val="single" w:sz="4" w:space="0" w:color="auto"/>
              <w:right w:val="single" w:sz="4" w:space="0" w:color="auto"/>
            </w:tcBorders>
          </w:tcPr>
          <w:p w14:paraId="025B360B" w14:textId="77777777" w:rsidR="00476343" w:rsidRPr="007E7127" w:rsidRDefault="00476343" w:rsidP="007E7127">
            <w:pPr>
              <w:jc w:val="both"/>
              <w:rPr>
                <w:rFonts w:ascii="Times New Roman" w:eastAsia="Times New Roman" w:hAnsi="Times New Roman" w:cs="Times New Roman"/>
                <w:sz w:val="24"/>
                <w:szCs w:val="24"/>
                <w:lang w:eastAsia="lv-LV"/>
              </w:rPr>
            </w:pPr>
          </w:p>
        </w:tc>
        <w:tc>
          <w:tcPr>
            <w:tcW w:w="2552" w:type="dxa"/>
            <w:tcBorders>
              <w:top w:val="single" w:sz="4" w:space="0" w:color="auto"/>
              <w:left w:val="single" w:sz="4" w:space="0" w:color="auto"/>
              <w:bottom w:val="single" w:sz="4" w:space="0" w:color="auto"/>
              <w:right w:val="single" w:sz="4" w:space="0" w:color="auto"/>
            </w:tcBorders>
          </w:tcPr>
          <w:p w14:paraId="0034E797" w14:textId="77777777" w:rsidR="00476343" w:rsidRPr="007E7127" w:rsidRDefault="00476343" w:rsidP="007E7127">
            <w:pPr>
              <w:ind w:left="-108" w:firstLine="108"/>
              <w:jc w:val="both"/>
              <w:rPr>
                <w:rFonts w:ascii="Times New Roman" w:eastAsia="Times New Roman" w:hAnsi="Times New Roman" w:cs="Times New Roman"/>
                <w:sz w:val="24"/>
                <w:szCs w:val="24"/>
                <w:lang w:eastAsia="lv-LV"/>
              </w:rPr>
            </w:pPr>
          </w:p>
        </w:tc>
        <w:tc>
          <w:tcPr>
            <w:tcW w:w="3827" w:type="dxa"/>
            <w:tcBorders>
              <w:top w:val="single" w:sz="4" w:space="0" w:color="auto"/>
              <w:left w:val="single" w:sz="4" w:space="0" w:color="auto"/>
              <w:bottom w:val="single" w:sz="4" w:space="0" w:color="auto"/>
              <w:right w:val="single" w:sz="4" w:space="0" w:color="auto"/>
            </w:tcBorders>
          </w:tcPr>
          <w:p w14:paraId="08A54A0D" w14:textId="03563B41" w:rsidR="00476343" w:rsidRPr="007E7127" w:rsidRDefault="00476343" w:rsidP="007E7127">
            <w:pPr>
              <w:jc w:val="both"/>
              <w:rPr>
                <w:rFonts w:ascii="Times New Roman" w:eastAsia="Times New Roman" w:hAnsi="Times New Roman" w:cs="Times New Roman"/>
                <w:sz w:val="24"/>
                <w:szCs w:val="24"/>
                <w:lang w:eastAsia="lv-LV"/>
              </w:rPr>
            </w:pPr>
          </w:p>
        </w:tc>
        <w:tc>
          <w:tcPr>
            <w:tcW w:w="2976" w:type="dxa"/>
            <w:tcBorders>
              <w:top w:val="single" w:sz="4" w:space="0" w:color="auto"/>
              <w:left w:val="single" w:sz="4" w:space="0" w:color="auto"/>
              <w:bottom w:val="single" w:sz="4" w:space="0" w:color="auto"/>
              <w:right w:val="single" w:sz="4" w:space="0" w:color="auto"/>
            </w:tcBorders>
          </w:tcPr>
          <w:p w14:paraId="4816960E" w14:textId="77777777" w:rsidR="00476343" w:rsidRPr="007E7127" w:rsidRDefault="00476343" w:rsidP="007E7127">
            <w:pPr>
              <w:jc w:val="both"/>
              <w:rPr>
                <w:rFonts w:ascii="Times New Roman" w:eastAsia="Times New Roman" w:hAnsi="Times New Roman" w:cs="Times New Roman"/>
                <w:sz w:val="24"/>
                <w:szCs w:val="24"/>
                <w:lang w:eastAsia="lv-LV"/>
              </w:rPr>
            </w:pPr>
          </w:p>
        </w:tc>
      </w:tr>
      <w:tr w:rsidR="00476343" w:rsidRPr="002D64CA" w14:paraId="7D823421" w14:textId="77777777" w:rsidTr="000900BE">
        <w:tc>
          <w:tcPr>
            <w:tcW w:w="710" w:type="dxa"/>
            <w:tcBorders>
              <w:top w:val="single" w:sz="4" w:space="0" w:color="auto"/>
              <w:left w:val="single" w:sz="4" w:space="0" w:color="auto"/>
              <w:bottom w:val="single" w:sz="4" w:space="0" w:color="auto"/>
              <w:right w:val="single" w:sz="4" w:space="0" w:color="auto"/>
            </w:tcBorders>
          </w:tcPr>
          <w:p w14:paraId="57D383FB" w14:textId="77777777" w:rsidR="00476343" w:rsidRPr="007E7127" w:rsidRDefault="00476343" w:rsidP="007E7127">
            <w:pPr>
              <w:jc w:val="both"/>
              <w:rPr>
                <w:rFonts w:ascii="Times New Roman" w:eastAsia="Times New Roman" w:hAnsi="Times New Roman" w:cs="Times New Roman"/>
                <w:sz w:val="24"/>
                <w:szCs w:val="24"/>
                <w:lang w:eastAsia="lv-LV"/>
              </w:rPr>
            </w:pPr>
          </w:p>
        </w:tc>
        <w:tc>
          <w:tcPr>
            <w:tcW w:w="2552" w:type="dxa"/>
            <w:tcBorders>
              <w:top w:val="single" w:sz="4" w:space="0" w:color="auto"/>
              <w:left w:val="single" w:sz="4" w:space="0" w:color="auto"/>
              <w:bottom w:val="single" w:sz="4" w:space="0" w:color="auto"/>
              <w:right w:val="single" w:sz="4" w:space="0" w:color="auto"/>
            </w:tcBorders>
          </w:tcPr>
          <w:p w14:paraId="687B0900" w14:textId="77777777" w:rsidR="00476343" w:rsidRPr="007E7127" w:rsidRDefault="00476343" w:rsidP="007E7127">
            <w:pPr>
              <w:jc w:val="both"/>
              <w:rPr>
                <w:rFonts w:ascii="Times New Roman" w:eastAsia="Times New Roman" w:hAnsi="Times New Roman" w:cs="Times New Roman"/>
                <w:sz w:val="24"/>
                <w:szCs w:val="24"/>
                <w:lang w:eastAsia="lv-LV"/>
              </w:rPr>
            </w:pPr>
          </w:p>
        </w:tc>
        <w:tc>
          <w:tcPr>
            <w:tcW w:w="3827" w:type="dxa"/>
            <w:tcBorders>
              <w:top w:val="single" w:sz="4" w:space="0" w:color="auto"/>
              <w:left w:val="single" w:sz="4" w:space="0" w:color="auto"/>
              <w:bottom w:val="single" w:sz="4" w:space="0" w:color="auto"/>
              <w:right w:val="single" w:sz="4" w:space="0" w:color="auto"/>
            </w:tcBorders>
          </w:tcPr>
          <w:p w14:paraId="53153684" w14:textId="114F85EA" w:rsidR="00476343" w:rsidRPr="007E7127" w:rsidRDefault="00476343" w:rsidP="007E7127">
            <w:pPr>
              <w:jc w:val="both"/>
              <w:rPr>
                <w:rFonts w:ascii="Times New Roman" w:eastAsia="Times New Roman" w:hAnsi="Times New Roman" w:cs="Times New Roman"/>
                <w:sz w:val="24"/>
                <w:szCs w:val="24"/>
                <w:lang w:eastAsia="lv-LV"/>
              </w:rPr>
            </w:pPr>
          </w:p>
        </w:tc>
        <w:tc>
          <w:tcPr>
            <w:tcW w:w="2976" w:type="dxa"/>
            <w:tcBorders>
              <w:top w:val="single" w:sz="4" w:space="0" w:color="auto"/>
              <w:left w:val="single" w:sz="4" w:space="0" w:color="auto"/>
              <w:bottom w:val="single" w:sz="4" w:space="0" w:color="auto"/>
              <w:right w:val="single" w:sz="4" w:space="0" w:color="auto"/>
            </w:tcBorders>
          </w:tcPr>
          <w:p w14:paraId="6FD946E8" w14:textId="77777777" w:rsidR="00476343" w:rsidRPr="007E7127" w:rsidRDefault="00476343" w:rsidP="007E7127">
            <w:pPr>
              <w:jc w:val="both"/>
              <w:rPr>
                <w:rFonts w:ascii="Times New Roman" w:eastAsia="Times New Roman" w:hAnsi="Times New Roman" w:cs="Times New Roman"/>
                <w:sz w:val="24"/>
                <w:szCs w:val="24"/>
                <w:lang w:eastAsia="lv-LV"/>
              </w:rPr>
            </w:pPr>
          </w:p>
        </w:tc>
      </w:tr>
    </w:tbl>
    <w:p w14:paraId="0716CDF4" w14:textId="77777777" w:rsidR="007E7127" w:rsidRPr="007E7127" w:rsidRDefault="007E7127" w:rsidP="007E7127">
      <w:pPr>
        <w:spacing w:after="0" w:line="240" w:lineRule="auto"/>
        <w:jc w:val="both"/>
        <w:rPr>
          <w:rFonts w:ascii="Times New Roman" w:eastAsia="Times New Roman" w:hAnsi="Times New Roman" w:cs="Times New Roman"/>
          <w:sz w:val="24"/>
          <w:szCs w:val="24"/>
          <w:lang w:eastAsia="lv-LV"/>
        </w:rPr>
      </w:pPr>
    </w:p>
    <w:p w14:paraId="10E7B5C7" w14:textId="77777777" w:rsidR="007E7127" w:rsidRPr="007E7127" w:rsidRDefault="007E7127" w:rsidP="007E7127">
      <w:pPr>
        <w:numPr>
          <w:ilvl w:val="0"/>
          <w:numId w:val="27"/>
        </w:numPr>
        <w:spacing w:before="120" w:after="120" w:line="240" w:lineRule="auto"/>
        <w:ind w:left="425" w:hanging="425"/>
        <w:contextualSpacing/>
        <w:rPr>
          <w:rFonts w:ascii="Times New Roman" w:eastAsia="Times New Roman" w:hAnsi="Times New Roman" w:cs="Times New Roman"/>
          <w:b/>
          <w:bCs/>
          <w:sz w:val="24"/>
          <w:szCs w:val="24"/>
          <w:lang w:eastAsia="lv-LV"/>
        </w:rPr>
      </w:pPr>
      <w:r w:rsidRPr="007E7127">
        <w:rPr>
          <w:rFonts w:ascii="Times New Roman" w:eastAsia="Times New Roman" w:hAnsi="Times New Roman" w:cs="Times New Roman"/>
          <w:b/>
          <w:bCs/>
          <w:sz w:val="24"/>
          <w:szCs w:val="24"/>
          <w:lang w:eastAsia="lv-LV"/>
        </w:rPr>
        <w:t xml:space="preserve">Citi komentāri </w:t>
      </w:r>
      <w:r w:rsidRPr="007E7127">
        <w:rPr>
          <w:rFonts w:ascii="Times New Roman" w:eastAsia="Times New Roman" w:hAnsi="Times New Roman" w:cs="Times New Roman"/>
          <w:sz w:val="24"/>
          <w:szCs w:val="24"/>
          <w:lang w:eastAsia="lv-LV"/>
        </w:rPr>
        <w:t>un/vai</w:t>
      </w:r>
      <w:r w:rsidRPr="007E7127">
        <w:rPr>
          <w:rFonts w:ascii="Times New Roman" w:eastAsia="Times New Roman" w:hAnsi="Times New Roman" w:cs="Times New Roman"/>
          <w:b/>
          <w:bCs/>
          <w:sz w:val="24"/>
          <w:szCs w:val="24"/>
          <w:lang w:eastAsia="lv-LV"/>
        </w:rPr>
        <w:t xml:space="preserve"> ierosinājumi</w:t>
      </w:r>
    </w:p>
    <w:tbl>
      <w:tblPr>
        <w:tblStyle w:val="Reatabula3"/>
        <w:tblW w:w="10065" w:type="dxa"/>
        <w:tblInd w:w="-431" w:type="dxa"/>
        <w:tblLayout w:type="fixed"/>
        <w:tblLook w:val="04A0" w:firstRow="1" w:lastRow="0" w:firstColumn="1" w:lastColumn="0" w:noHBand="0" w:noVBand="1"/>
      </w:tblPr>
      <w:tblGrid>
        <w:gridCol w:w="710"/>
        <w:gridCol w:w="4395"/>
        <w:gridCol w:w="4960"/>
      </w:tblGrid>
      <w:tr w:rsidR="007E7127" w:rsidRPr="007E7127" w14:paraId="23CA5408" w14:textId="77777777" w:rsidTr="000900BE">
        <w:tc>
          <w:tcPr>
            <w:tcW w:w="710" w:type="dxa"/>
            <w:tcBorders>
              <w:top w:val="single" w:sz="4" w:space="0" w:color="auto"/>
              <w:left w:val="single" w:sz="4" w:space="0" w:color="auto"/>
              <w:bottom w:val="single" w:sz="4" w:space="0" w:color="auto"/>
              <w:right w:val="single" w:sz="4" w:space="0" w:color="auto"/>
            </w:tcBorders>
            <w:hideMark/>
          </w:tcPr>
          <w:p w14:paraId="2435463F" w14:textId="77777777" w:rsidR="007E7127" w:rsidRPr="007E7127" w:rsidRDefault="007E7127"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Nr. p.k.</w:t>
            </w:r>
          </w:p>
        </w:tc>
        <w:tc>
          <w:tcPr>
            <w:tcW w:w="4395" w:type="dxa"/>
            <w:tcBorders>
              <w:top w:val="single" w:sz="4" w:space="0" w:color="auto"/>
              <w:left w:val="single" w:sz="4" w:space="0" w:color="auto"/>
              <w:bottom w:val="single" w:sz="4" w:space="0" w:color="auto"/>
              <w:right w:val="single" w:sz="4" w:space="0" w:color="auto"/>
            </w:tcBorders>
            <w:hideMark/>
          </w:tcPr>
          <w:p w14:paraId="2AD4A625" w14:textId="77777777" w:rsidR="007E7127" w:rsidRPr="007E7127" w:rsidRDefault="007E7127"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Komentārs</w:t>
            </w:r>
          </w:p>
        </w:tc>
        <w:tc>
          <w:tcPr>
            <w:tcW w:w="4960" w:type="dxa"/>
            <w:tcBorders>
              <w:top w:val="single" w:sz="4" w:space="0" w:color="auto"/>
              <w:left w:val="single" w:sz="4" w:space="0" w:color="auto"/>
              <w:bottom w:val="single" w:sz="4" w:space="0" w:color="auto"/>
              <w:right w:val="single" w:sz="4" w:space="0" w:color="auto"/>
            </w:tcBorders>
            <w:hideMark/>
          </w:tcPr>
          <w:p w14:paraId="3AF6A951" w14:textId="77777777" w:rsidR="007E7127" w:rsidRPr="007E7127" w:rsidRDefault="007E7127" w:rsidP="007E7127">
            <w:pPr>
              <w:jc w:val="center"/>
              <w:rPr>
                <w:rFonts w:ascii="Times New Roman" w:eastAsia="Times New Roman" w:hAnsi="Times New Roman" w:cs="Times New Roman"/>
                <w:b/>
                <w:bCs/>
                <w:i/>
                <w:iCs/>
                <w:lang w:eastAsia="lv-LV"/>
              </w:rPr>
            </w:pPr>
            <w:r w:rsidRPr="007E7127">
              <w:rPr>
                <w:rFonts w:ascii="Times New Roman" w:eastAsia="Times New Roman" w:hAnsi="Times New Roman" w:cs="Times New Roman"/>
                <w:b/>
                <w:bCs/>
                <w:i/>
                <w:iCs/>
                <w:lang w:eastAsia="lv-LV"/>
              </w:rPr>
              <w:t>Priekšlikums</w:t>
            </w:r>
          </w:p>
        </w:tc>
      </w:tr>
      <w:tr w:rsidR="007E7127" w:rsidRPr="007E7127" w14:paraId="25380C1B" w14:textId="77777777" w:rsidTr="000900BE">
        <w:tc>
          <w:tcPr>
            <w:tcW w:w="710" w:type="dxa"/>
            <w:tcBorders>
              <w:top w:val="single" w:sz="4" w:space="0" w:color="auto"/>
              <w:left w:val="single" w:sz="4" w:space="0" w:color="auto"/>
              <w:bottom w:val="single" w:sz="4" w:space="0" w:color="auto"/>
              <w:right w:val="single" w:sz="4" w:space="0" w:color="auto"/>
            </w:tcBorders>
          </w:tcPr>
          <w:p w14:paraId="240674F3" w14:textId="77777777" w:rsidR="007E7127" w:rsidRPr="007E7127" w:rsidRDefault="007E7127" w:rsidP="007E7127">
            <w:pPr>
              <w:jc w:val="both"/>
              <w:rPr>
                <w:rFonts w:ascii="Times New Roman" w:eastAsia="Times New Roman" w:hAnsi="Times New Roman" w:cs="Times New Roman"/>
                <w:sz w:val="24"/>
                <w:szCs w:val="24"/>
                <w:lang w:eastAsia="lv-LV"/>
              </w:rPr>
            </w:pPr>
          </w:p>
        </w:tc>
        <w:tc>
          <w:tcPr>
            <w:tcW w:w="4395" w:type="dxa"/>
            <w:tcBorders>
              <w:top w:val="single" w:sz="4" w:space="0" w:color="auto"/>
              <w:left w:val="single" w:sz="4" w:space="0" w:color="auto"/>
              <w:bottom w:val="single" w:sz="4" w:space="0" w:color="auto"/>
              <w:right w:val="single" w:sz="4" w:space="0" w:color="auto"/>
            </w:tcBorders>
          </w:tcPr>
          <w:p w14:paraId="26C1510A" w14:textId="77777777" w:rsidR="007E7127" w:rsidRPr="007E7127" w:rsidRDefault="007E7127" w:rsidP="007E7127">
            <w:pPr>
              <w:jc w:val="both"/>
              <w:rPr>
                <w:rFonts w:ascii="Times New Roman" w:eastAsia="Times New Roman" w:hAnsi="Times New Roman" w:cs="Times New Roman"/>
                <w:sz w:val="24"/>
                <w:szCs w:val="24"/>
                <w:lang w:eastAsia="lv-LV"/>
              </w:rPr>
            </w:pPr>
          </w:p>
        </w:tc>
        <w:tc>
          <w:tcPr>
            <w:tcW w:w="4960" w:type="dxa"/>
            <w:tcBorders>
              <w:top w:val="single" w:sz="4" w:space="0" w:color="auto"/>
              <w:left w:val="single" w:sz="4" w:space="0" w:color="auto"/>
              <w:bottom w:val="single" w:sz="4" w:space="0" w:color="auto"/>
              <w:right w:val="single" w:sz="4" w:space="0" w:color="auto"/>
            </w:tcBorders>
          </w:tcPr>
          <w:p w14:paraId="614EC067" w14:textId="77777777" w:rsidR="007E7127" w:rsidRPr="007E7127" w:rsidRDefault="007E7127" w:rsidP="007E7127">
            <w:pPr>
              <w:jc w:val="both"/>
              <w:rPr>
                <w:rFonts w:ascii="Times New Roman" w:eastAsia="Times New Roman" w:hAnsi="Times New Roman" w:cs="Times New Roman"/>
                <w:sz w:val="24"/>
                <w:szCs w:val="24"/>
                <w:lang w:eastAsia="lv-LV"/>
              </w:rPr>
            </w:pPr>
          </w:p>
        </w:tc>
      </w:tr>
      <w:tr w:rsidR="007E7127" w:rsidRPr="007E7127" w14:paraId="03F0438D" w14:textId="77777777" w:rsidTr="000900BE">
        <w:tc>
          <w:tcPr>
            <w:tcW w:w="710" w:type="dxa"/>
            <w:tcBorders>
              <w:top w:val="single" w:sz="4" w:space="0" w:color="auto"/>
              <w:left w:val="single" w:sz="4" w:space="0" w:color="auto"/>
              <w:bottom w:val="single" w:sz="4" w:space="0" w:color="auto"/>
              <w:right w:val="single" w:sz="4" w:space="0" w:color="auto"/>
            </w:tcBorders>
          </w:tcPr>
          <w:p w14:paraId="723535BB" w14:textId="77777777" w:rsidR="007E7127" w:rsidRPr="007E7127" w:rsidRDefault="007E7127" w:rsidP="007E7127">
            <w:pPr>
              <w:jc w:val="both"/>
              <w:rPr>
                <w:rFonts w:ascii="Times New Roman" w:eastAsia="Times New Roman" w:hAnsi="Times New Roman" w:cs="Times New Roman"/>
                <w:sz w:val="24"/>
                <w:szCs w:val="24"/>
                <w:lang w:eastAsia="lv-LV"/>
              </w:rPr>
            </w:pPr>
          </w:p>
        </w:tc>
        <w:tc>
          <w:tcPr>
            <w:tcW w:w="4395" w:type="dxa"/>
            <w:tcBorders>
              <w:top w:val="single" w:sz="4" w:space="0" w:color="auto"/>
              <w:left w:val="single" w:sz="4" w:space="0" w:color="auto"/>
              <w:bottom w:val="single" w:sz="4" w:space="0" w:color="auto"/>
              <w:right w:val="single" w:sz="4" w:space="0" w:color="auto"/>
            </w:tcBorders>
          </w:tcPr>
          <w:p w14:paraId="7E5B4389" w14:textId="77777777" w:rsidR="007E7127" w:rsidRPr="007E7127" w:rsidRDefault="007E7127" w:rsidP="007E7127">
            <w:pPr>
              <w:jc w:val="both"/>
              <w:rPr>
                <w:rFonts w:ascii="Times New Roman" w:eastAsia="Times New Roman" w:hAnsi="Times New Roman" w:cs="Times New Roman"/>
                <w:sz w:val="24"/>
                <w:szCs w:val="24"/>
                <w:lang w:eastAsia="lv-LV"/>
              </w:rPr>
            </w:pPr>
          </w:p>
        </w:tc>
        <w:tc>
          <w:tcPr>
            <w:tcW w:w="4960" w:type="dxa"/>
            <w:tcBorders>
              <w:top w:val="single" w:sz="4" w:space="0" w:color="auto"/>
              <w:left w:val="single" w:sz="4" w:space="0" w:color="auto"/>
              <w:bottom w:val="single" w:sz="4" w:space="0" w:color="auto"/>
              <w:right w:val="single" w:sz="4" w:space="0" w:color="auto"/>
            </w:tcBorders>
          </w:tcPr>
          <w:p w14:paraId="0E3AE1AC" w14:textId="77777777" w:rsidR="007E7127" w:rsidRPr="007E7127" w:rsidRDefault="007E7127" w:rsidP="007E7127">
            <w:pPr>
              <w:jc w:val="both"/>
              <w:rPr>
                <w:rFonts w:ascii="Times New Roman" w:eastAsia="Times New Roman" w:hAnsi="Times New Roman" w:cs="Times New Roman"/>
                <w:sz w:val="24"/>
                <w:szCs w:val="24"/>
                <w:lang w:eastAsia="lv-LV"/>
              </w:rPr>
            </w:pPr>
          </w:p>
        </w:tc>
      </w:tr>
    </w:tbl>
    <w:p w14:paraId="335C3750" w14:textId="77777777" w:rsidR="007E7127" w:rsidRPr="007E7127" w:rsidRDefault="007E7127" w:rsidP="007E7127">
      <w:pPr>
        <w:spacing w:after="0" w:line="240" w:lineRule="auto"/>
        <w:jc w:val="center"/>
        <w:rPr>
          <w:rFonts w:ascii="Times New Roman" w:eastAsia="Times New Roman" w:hAnsi="Times New Roman" w:cs="Times New Roman"/>
          <w:b/>
          <w:bCs/>
          <w:sz w:val="24"/>
          <w:szCs w:val="24"/>
          <w:lang w:eastAsia="lv-LV"/>
        </w:rPr>
      </w:pPr>
    </w:p>
    <w:p w14:paraId="3F6B6707" w14:textId="20757239" w:rsidR="007E7127" w:rsidRPr="007E7127" w:rsidRDefault="007E7127" w:rsidP="00476343">
      <w:pPr>
        <w:spacing w:after="0" w:line="240" w:lineRule="auto"/>
        <w:ind w:left="142"/>
        <w:jc w:val="both"/>
        <w:rPr>
          <w:rFonts w:ascii="Times New Roman" w:eastAsia="Times New Roman" w:hAnsi="Times New Roman" w:cs="Times New Roman"/>
          <w:sz w:val="24"/>
          <w:szCs w:val="24"/>
          <w:lang w:eastAsia="lv-LV"/>
        </w:rPr>
      </w:pPr>
      <w:r w:rsidRPr="007E7127">
        <w:rPr>
          <w:rFonts w:ascii="Times New Roman" w:eastAsia="Times New Roman" w:hAnsi="Times New Roman" w:cs="Times New Roman"/>
          <w:sz w:val="26"/>
          <w:szCs w:val="26"/>
          <w:lang w:eastAsia="lv-LV"/>
        </w:rPr>
        <w:tab/>
      </w:r>
      <w:r w:rsidRPr="007E7127">
        <w:rPr>
          <w:rFonts w:ascii="Times New Roman" w:eastAsia="Times New Roman" w:hAnsi="Times New Roman" w:cs="Times New Roman"/>
          <w:sz w:val="24"/>
          <w:szCs w:val="24"/>
          <w:lang w:eastAsia="lv-LV"/>
        </w:rPr>
        <w:t>Pasūtītājs lūdz ieinteresētos piegādātājus iesniegt komentārus un/vai priekšlikumus par tehnisko specifikāciju (projektēšanas uzdevumu), kvalifikācijas prasībām, aizpildot šo Komentāru un ierosinājumu formu</w:t>
      </w:r>
      <w:r w:rsidRPr="002D64CA">
        <w:rPr>
          <w:rFonts w:ascii="Times New Roman" w:eastAsia="Times New Roman" w:hAnsi="Times New Roman" w:cs="Times New Roman"/>
          <w:sz w:val="24"/>
          <w:szCs w:val="24"/>
          <w:lang w:eastAsia="lv-LV"/>
        </w:rPr>
        <w:t xml:space="preserve"> un iesniegt </w:t>
      </w:r>
      <w:r w:rsidRPr="002D64CA">
        <w:rPr>
          <w:rFonts w:ascii="Times New Roman" w:hAnsi="Times New Roman" w:cs="Times New Roman"/>
          <w:sz w:val="24"/>
          <w:szCs w:val="24"/>
        </w:rPr>
        <w:t xml:space="preserve">pircēja profilā Elektronisko iepirkumu sistēmā - </w:t>
      </w:r>
      <w:hyperlink r:id="rId9" w:history="1">
        <w:r w:rsidRPr="002D64CA">
          <w:rPr>
            <w:rStyle w:val="Hipersaite"/>
            <w:rFonts w:ascii="Times New Roman" w:hAnsi="Times New Roman" w:cs="Times New Roman"/>
            <w:sz w:val="24"/>
            <w:szCs w:val="24"/>
          </w:rPr>
          <w:t>https://www.eis.gov.lv/EKEIS/Procurement /2522</w:t>
        </w:r>
      </w:hyperlink>
      <w:r w:rsidRPr="002D64CA">
        <w:rPr>
          <w:rStyle w:val="Hipersaite"/>
          <w:rFonts w:ascii="Times New Roman" w:hAnsi="Times New Roman" w:cs="Times New Roman"/>
          <w:sz w:val="24"/>
          <w:szCs w:val="24"/>
        </w:rPr>
        <w:t xml:space="preserve"> </w:t>
      </w:r>
      <w:r w:rsidRPr="002D64CA">
        <w:rPr>
          <w:rStyle w:val="Hipersaite"/>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5C6038" w14:textId="77777777" w:rsidR="007E7127" w:rsidRPr="007E7127" w:rsidRDefault="007E7127" w:rsidP="007E7127">
      <w:pPr>
        <w:spacing w:after="0" w:line="240" w:lineRule="auto"/>
        <w:jc w:val="both"/>
        <w:rPr>
          <w:rFonts w:ascii="Times New Roman" w:eastAsia="Times New Roman" w:hAnsi="Times New Roman" w:cs="Times New Roman"/>
          <w:sz w:val="24"/>
          <w:szCs w:val="24"/>
          <w:lang w:eastAsia="lv-LV"/>
        </w:rPr>
      </w:pPr>
    </w:p>
    <w:p w14:paraId="7F913825" w14:textId="77777777" w:rsidR="007E7127" w:rsidRPr="007E7127" w:rsidRDefault="007E7127" w:rsidP="00F230A7">
      <w:pPr>
        <w:jc w:val="both"/>
        <w:rPr>
          <w:rFonts w:ascii="Times New Roman" w:eastAsia="Times New Roman" w:hAnsi="Times New Roman" w:cs="Times New Roman"/>
          <w:b/>
          <w:sz w:val="24"/>
          <w:szCs w:val="24"/>
          <w:lang w:eastAsia="lv-LV"/>
        </w:rPr>
      </w:pPr>
    </w:p>
    <w:sectPr w:rsidR="007E7127" w:rsidRPr="007E7127" w:rsidSect="00845A0C">
      <w:pgSz w:w="11906" w:h="16838"/>
      <w:pgMar w:top="1191"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20612" w14:textId="77777777" w:rsidR="004138AE" w:rsidRPr="002D64CA" w:rsidRDefault="004138AE" w:rsidP="00C63F67">
      <w:pPr>
        <w:spacing w:after="0" w:line="240" w:lineRule="auto"/>
      </w:pPr>
      <w:r w:rsidRPr="002D64CA">
        <w:separator/>
      </w:r>
    </w:p>
  </w:endnote>
  <w:endnote w:type="continuationSeparator" w:id="0">
    <w:p w14:paraId="5F5123CD" w14:textId="77777777" w:rsidR="004138AE" w:rsidRPr="002D64CA" w:rsidRDefault="004138AE" w:rsidP="00C63F67">
      <w:pPr>
        <w:spacing w:after="0" w:line="240" w:lineRule="auto"/>
      </w:pPr>
      <w:r w:rsidRPr="002D64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GarmdITC Bk TL">
    <w:altName w:val="Times New Roman"/>
    <w:charset w:val="BA"/>
    <w:family w:val="roman"/>
    <w:pitch w:val="variable"/>
    <w:sig w:usb0="800002EF" w:usb1="00000048" w:usb2="00000000" w:usb3="00000000" w:csb0="00000097"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charset w:val="BA"/>
    <w:family w:val="swiss"/>
    <w:pitch w:val="variable"/>
    <w:sig w:usb0="00000001"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Liberation Serif">
    <w:altName w:val="Times New Roman"/>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63574" w14:textId="77777777" w:rsidR="004138AE" w:rsidRPr="002D64CA" w:rsidRDefault="004138AE" w:rsidP="00C63F67">
      <w:pPr>
        <w:spacing w:after="0" w:line="240" w:lineRule="auto"/>
      </w:pPr>
      <w:r w:rsidRPr="002D64CA">
        <w:separator/>
      </w:r>
    </w:p>
  </w:footnote>
  <w:footnote w:type="continuationSeparator" w:id="0">
    <w:p w14:paraId="7C7E3878" w14:textId="77777777" w:rsidR="004138AE" w:rsidRPr="002D64CA" w:rsidRDefault="004138AE" w:rsidP="00C63F67">
      <w:pPr>
        <w:spacing w:after="0" w:line="240" w:lineRule="auto"/>
      </w:pPr>
      <w:r w:rsidRPr="002D64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514C"/>
    <w:multiLevelType w:val="hybridMultilevel"/>
    <w:tmpl w:val="5DEC99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03E5862"/>
    <w:multiLevelType w:val="hybridMultilevel"/>
    <w:tmpl w:val="BBAAE9DC"/>
    <w:lvl w:ilvl="0" w:tplc="F64442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17FF441D"/>
    <w:multiLevelType w:val="hybridMultilevel"/>
    <w:tmpl w:val="CF2E999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D0449FF"/>
    <w:multiLevelType w:val="hybridMultilevel"/>
    <w:tmpl w:val="8C38B63A"/>
    <w:lvl w:ilvl="0" w:tplc="F64442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9"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E10A0A"/>
    <w:multiLevelType w:val="multilevel"/>
    <w:tmpl w:val="BEDED1B2"/>
    <w:lvl w:ilvl="0">
      <w:start w:val="2"/>
      <w:numFmt w:val="decimal"/>
      <w:lvlText w:val="%1."/>
      <w:lvlJc w:val="left"/>
      <w:pPr>
        <w:ind w:left="540" w:hanging="540"/>
      </w:pPr>
      <w:rPr>
        <w:rFonts w:hint="default"/>
        <w:b w:val="0"/>
      </w:rPr>
    </w:lvl>
    <w:lvl w:ilvl="1">
      <w:start w:val="2"/>
      <w:numFmt w:val="decimal"/>
      <w:lvlText w:val="%1.%2."/>
      <w:lvlJc w:val="left"/>
      <w:pPr>
        <w:ind w:left="682" w:hanging="54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12" w15:restartNumberingAfterBreak="0">
    <w:nsid w:val="35D617DD"/>
    <w:multiLevelType w:val="hybridMultilevel"/>
    <w:tmpl w:val="CCA2ED20"/>
    <w:lvl w:ilvl="0" w:tplc="57888860">
      <w:start w:val="7"/>
      <w:numFmt w:val="bullet"/>
      <w:lvlText w:val="-"/>
      <w:lvlJc w:val="left"/>
      <w:pPr>
        <w:ind w:left="360" w:hanging="360"/>
      </w:pPr>
      <w:rPr>
        <w:rFonts w:ascii="Times New Roman" w:eastAsia="Times New Roman" w:hAnsi="Times New Roman" w:cs="Times New Roman" w:hint="default"/>
        <w:b/>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EA4549"/>
    <w:multiLevelType w:val="hybridMultilevel"/>
    <w:tmpl w:val="0A2CA2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6" w15:restartNumberingAfterBreak="0">
    <w:nsid w:val="494B77C9"/>
    <w:multiLevelType w:val="hybridMultilevel"/>
    <w:tmpl w:val="67627D7C"/>
    <w:lvl w:ilvl="0" w:tplc="6A0CDA64">
      <w:start w:val="1"/>
      <w:numFmt w:val="decimal"/>
      <w:lvlText w:val="%1."/>
      <w:lvlJc w:val="left"/>
      <w:pPr>
        <w:ind w:left="720" w:hanging="360"/>
      </w:pPr>
      <w:rPr>
        <w:b/>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ABF4254"/>
    <w:multiLevelType w:val="hybridMultilevel"/>
    <w:tmpl w:val="D324C53A"/>
    <w:lvl w:ilvl="0" w:tplc="57888860">
      <w:start w:val="7"/>
      <w:numFmt w:val="bullet"/>
      <w:lvlText w:val="-"/>
      <w:lvlJc w:val="left"/>
      <w:pPr>
        <w:ind w:left="720" w:hanging="360"/>
      </w:pPr>
      <w:rPr>
        <w:rFonts w:ascii="Times New Roman" w:eastAsia="Times New Roman" w:hAnsi="Times New Roman" w:cs="Times New Roman" w:hint="default"/>
        <w:b/>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3B22D16"/>
    <w:multiLevelType w:val="hybridMultilevel"/>
    <w:tmpl w:val="85B4EF98"/>
    <w:lvl w:ilvl="0" w:tplc="57888860">
      <w:start w:val="7"/>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876BBE"/>
    <w:multiLevelType w:val="multilevel"/>
    <w:tmpl w:val="636CB14E"/>
    <w:lvl w:ilvl="0">
      <w:start w:val="2"/>
      <w:numFmt w:val="decimal"/>
      <w:lvlText w:val="%1."/>
      <w:lvlJc w:val="left"/>
      <w:pPr>
        <w:ind w:left="540" w:hanging="540"/>
      </w:pPr>
      <w:rPr>
        <w:rFonts w:hint="default"/>
        <w:b/>
        <w:u w:val="none"/>
      </w:rPr>
    </w:lvl>
    <w:lvl w:ilvl="1">
      <w:start w:val="2"/>
      <w:numFmt w:val="decimal"/>
      <w:lvlText w:val="%1.%2."/>
      <w:lvlJc w:val="left"/>
      <w:pPr>
        <w:ind w:left="753" w:hanging="540"/>
      </w:pPr>
      <w:rPr>
        <w:rFonts w:hint="default"/>
        <w:b/>
        <w:u w:val="none"/>
      </w:rPr>
    </w:lvl>
    <w:lvl w:ilvl="2">
      <w:start w:val="1"/>
      <w:numFmt w:val="decimal"/>
      <w:lvlText w:val="%1.%2.%3."/>
      <w:lvlJc w:val="left"/>
      <w:pPr>
        <w:ind w:left="1146" w:hanging="720"/>
      </w:pPr>
      <w:rPr>
        <w:rFonts w:hint="default"/>
        <w:b/>
        <w:u w:val="none"/>
      </w:rPr>
    </w:lvl>
    <w:lvl w:ilvl="3">
      <w:start w:val="1"/>
      <w:numFmt w:val="decimal"/>
      <w:lvlText w:val="%1.%2.%3.%4."/>
      <w:lvlJc w:val="left"/>
      <w:pPr>
        <w:ind w:left="1359" w:hanging="720"/>
      </w:pPr>
      <w:rPr>
        <w:rFonts w:hint="default"/>
        <w:b/>
        <w:u w:val="none"/>
      </w:rPr>
    </w:lvl>
    <w:lvl w:ilvl="4">
      <w:start w:val="1"/>
      <w:numFmt w:val="decimal"/>
      <w:lvlText w:val="%1.%2.%3.%4.%5."/>
      <w:lvlJc w:val="left"/>
      <w:pPr>
        <w:ind w:left="1932" w:hanging="1080"/>
      </w:pPr>
      <w:rPr>
        <w:rFonts w:hint="default"/>
        <w:b/>
        <w:u w:val="none"/>
      </w:rPr>
    </w:lvl>
    <w:lvl w:ilvl="5">
      <w:start w:val="1"/>
      <w:numFmt w:val="decimal"/>
      <w:lvlText w:val="%1.%2.%3.%4.%5.%6."/>
      <w:lvlJc w:val="left"/>
      <w:pPr>
        <w:ind w:left="2145" w:hanging="1080"/>
      </w:pPr>
      <w:rPr>
        <w:rFonts w:hint="default"/>
        <w:b/>
        <w:u w:val="none"/>
      </w:rPr>
    </w:lvl>
    <w:lvl w:ilvl="6">
      <w:start w:val="1"/>
      <w:numFmt w:val="decimal"/>
      <w:lvlText w:val="%1.%2.%3.%4.%5.%6.%7."/>
      <w:lvlJc w:val="left"/>
      <w:pPr>
        <w:ind w:left="2718" w:hanging="1440"/>
      </w:pPr>
      <w:rPr>
        <w:rFonts w:hint="default"/>
        <w:b/>
        <w:u w:val="none"/>
      </w:rPr>
    </w:lvl>
    <w:lvl w:ilvl="7">
      <w:start w:val="1"/>
      <w:numFmt w:val="decimal"/>
      <w:lvlText w:val="%1.%2.%3.%4.%5.%6.%7.%8."/>
      <w:lvlJc w:val="left"/>
      <w:pPr>
        <w:ind w:left="2931" w:hanging="1440"/>
      </w:pPr>
      <w:rPr>
        <w:rFonts w:hint="default"/>
        <w:b/>
        <w:u w:val="none"/>
      </w:rPr>
    </w:lvl>
    <w:lvl w:ilvl="8">
      <w:start w:val="1"/>
      <w:numFmt w:val="decimal"/>
      <w:lvlText w:val="%1.%2.%3.%4.%5.%6.%7.%8.%9."/>
      <w:lvlJc w:val="left"/>
      <w:pPr>
        <w:ind w:left="3504" w:hanging="1800"/>
      </w:pPr>
      <w:rPr>
        <w:rFonts w:hint="default"/>
        <w:b/>
        <w:u w:val="none"/>
      </w:rPr>
    </w:lvl>
  </w:abstractNum>
  <w:abstractNum w:abstractNumId="21"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01139C9"/>
    <w:multiLevelType w:val="multilevel"/>
    <w:tmpl w:val="CE6C84C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09F06F6"/>
    <w:multiLevelType w:val="multilevel"/>
    <w:tmpl w:val="55306F38"/>
    <w:lvl w:ilvl="0">
      <w:start w:val="6"/>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1070" w:hanging="360"/>
      </w:pPr>
      <w:rPr>
        <w:rFonts w:ascii="Times New Roman" w:hAnsi="Times New Roman" w:cs="Times New Roman" w:hint="default"/>
        <w:b w:val="0"/>
        <w:i w:val="0"/>
        <w:sz w:val="24"/>
        <w:szCs w:val="24"/>
      </w:rPr>
    </w:lvl>
    <w:lvl w:ilvl="2">
      <w:start w:val="1"/>
      <w:numFmt w:val="decimal"/>
      <w:lvlText w:val="%3)"/>
      <w:lvlJc w:val="left"/>
      <w:pPr>
        <w:ind w:left="720" w:hanging="720"/>
      </w:pPr>
      <w:rPr>
        <w:rFonts w:ascii="Times New Roman" w:eastAsiaTheme="minorHAnsi" w:hAnsi="Times New Roman" w:cs="Times New Roman" w:hint="default"/>
        <w:i w:val="0"/>
        <w:color w:val="000000" w:themeColor="text1"/>
        <w:lang w:val="x-none"/>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4"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66994DB4"/>
    <w:multiLevelType w:val="hybridMultilevel"/>
    <w:tmpl w:val="65A28248"/>
    <w:lvl w:ilvl="0" w:tplc="0809000F">
      <w:start w:val="1"/>
      <w:numFmt w:val="decimal"/>
      <w:lvlText w:val="%1."/>
      <w:lvlJc w:val="left"/>
      <w:pPr>
        <w:ind w:left="1069"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6" w15:restartNumberingAfterBreak="0">
    <w:nsid w:val="6D773C59"/>
    <w:multiLevelType w:val="hybridMultilevel"/>
    <w:tmpl w:val="4490AEC0"/>
    <w:lvl w:ilvl="0" w:tplc="F64442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0ED71BA"/>
    <w:multiLevelType w:val="hybridMultilevel"/>
    <w:tmpl w:val="3C8AC6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9"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FF8291F"/>
    <w:multiLevelType w:val="multilevel"/>
    <w:tmpl w:val="3A649EB0"/>
    <w:lvl w:ilvl="0">
      <w:start w:val="1"/>
      <w:numFmt w:val="decimal"/>
      <w:lvlText w:val="%1."/>
      <w:lvlJc w:val="left"/>
      <w:pPr>
        <w:ind w:left="360" w:hanging="360"/>
      </w:pPr>
      <w:rPr>
        <w:rFonts w:hint="default"/>
        <w:b/>
      </w:rPr>
    </w:lvl>
    <w:lvl w:ilvl="1">
      <w:start w:val="1"/>
      <w:numFmt w:val="decimal"/>
      <w:isLgl/>
      <w:lvlText w:val="%1.%2."/>
      <w:lvlJc w:val="left"/>
      <w:pPr>
        <w:ind w:left="2667" w:hanging="540"/>
      </w:pPr>
      <w:rPr>
        <w:rFonts w:hint="default"/>
        <w:b/>
        <w:color w:val="auto"/>
        <w:sz w:val="24"/>
        <w:szCs w:val="24"/>
      </w:rPr>
    </w:lvl>
    <w:lvl w:ilvl="2">
      <w:start w:val="1"/>
      <w:numFmt w:val="decimal"/>
      <w:isLgl/>
      <w:lvlText w:val="%1.%2.%3."/>
      <w:lvlJc w:val="left"/>
      <w:pPr>
        <w:ind w:left="1288" w:hanging="720"/>
      </w:pPr>
      <w:rPr>
        <w:rFonts w:ascii="Times New Roman" w:hAnsi="Times New Roman" w:cs="Times New Roman" w:hint="default"/>
        <w:b w:val="0"/>
        <w:color w:val="auto"/>
        <w:sz w:val="24"/>
        <w:szCs w:val="24"/>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924124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5"/>
  </w:num>
  <w:num w:numId="3" w16cid:durableId="9307249">
    <w:abstractNumId w:val="30"/>
  </w:num>
  <w:num w:numId="4" w16cid:durableId="1059478062">
    <w:abstractNumId w:val="31"/>
  </w:num>
  <w:num w:numId="5" w16cid:durableId="354162061">
    <w:abstractNumId w:val="14"/>
  </w:num>
  <w:num w:numId="6" w16cid:durableId="519053456">
    <w:abstractNumId w:val="21"/>
  </w:num>
  <w:num w:numId="7" w16cid:durableId="422260276">
    <w:abstractNumId w:val="7"/>
  </w:num>
  <w:num w:numId="8" w16cid:durableId="899294056">
    <w:abstractNumId w:val="3"/>
  </w:num>
  <w:num w:numId="9" w16cid:durableId="390345080">
    <w:abstractNumId w:val="8"/>
  </w:num>
  <w:num w:numId="10" w16cid:durableId="849639440">
    <w:abstractNumId w:val="15"/>
  </w:num>
  <w:num w:numId="11" w16cid:durableId="127620752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28"/>
  </w:num>
  <w:num w:numId="13" w16cid:durableId="969557383">
    <w:abstractNumId w:val="1"/>
  </w:num>
  <w:num w:numId="14" w16cid:durableId="19932949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10"/>
  </w:num>
  <w:num w:numId="16" w16cid:durableId="407919724">
    <w:abstractNumId w:val="29"/>
  </w:num>
  <w:num w:numId="17" w16cid:durableId="17972888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07762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956329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9938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6496934">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8934879">
    <w:abstractNumId w:val="32"/>
  </w:num>
  <w:num w:numId="23" w16cid:durableId="743184160">
    <w:abstractNumId w:val="25"/>
  </w:num>
  <w:num w:numId="24" w16cid:durableId="1552575706">
    <w:abstractNumId w:val="12"/>
  </w:num>
  <w:num w:numId="25" w16cid:durableId="1118722249">
    <w:abstractNumId w:val="19"/>
  </w:num>
  <w:num w:numId="26" w16cid:durableId="1543402749">
    <w:abstractNumId w:val="17"/>
  </w:num>
  <w:num w:numId="27" w16cid:durableId="11624254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0175791">
    <w:abstractNumId w:val="4"/>
  </w:num>
  <w:num w:numId="29" w16cid:durableId="2064206024">
    <w:abstractNumId w:val="2"/>
  </w:num>
  <w:num w:numId="30" w16cid:durableId="925378816">
    <w:abstractNumId w:val="13"/>
  </w:num>
  <w:num w:numId="31" w16cid:durableId="73864052">
    <w:abstractNumId w:val="11"/>
  </w:num>
  <w:num w:numId="32" w16cid:durableId="1166821893">
    <w:abstractNumId w:val="22"/>
  </w:num>
  <w:num w:numId="33" w16cid:durableId="1311054923">
    <w:abstractNumId w:val="20"/>
  </w:num>
  <w:num w:numId="34" w16cid:durableId="22559698">
    <w:abstractNumId w:val="27"/>
  </w:num>
  <w:num w:numId="35" w16cid:durableId="21045714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46F7D"/>
    <w:rsid w:val="00081AA8"/>
    <w:rsid w:val="000900BE"/>
    <w:rsid w:val="000969FC"/>
    <w:rsid w:val="000B01C2"/>
    <w:rsid w:val="000D323D"/>
    <w:rsid w:val="000D704F"/>
    <w:rsid w:val="000E08A8"/>
    <w:rsid w:val="0010470D"/>
    <w:rsid w:val="00181912"/>
    <w:rsid w:val="001B067D"/>
    <w:rsid w:val="001B228A"/>
    <w:rsid w:val="001C007A"/>
    <w:rsid w:val="001D5036"/>
    <w:rsid w:val="001F3D66"/>
    <w:rsid w:val="00201D71"/>
    <w:rsid w:val="00232605"/>
    <w:rsid w:val="0024248B"/>
    <w:rsid w:val="002649F4"/>
    <w:rsid w:val="00271064"/>
    <w:rsid w:val="002739E2"/>
    <w:rsid w:val="00290D87"/>
    <w:rsid w:val="00296249"/>
    <w:rsid w:val="002C6FF8"/>
    <w:rsid w:val="002D64CA"/>
    <w:rsid w:val="00322DC8"/>
    <w:rsid w:val="0032643F"/>
    <w:rsid w:val="00333389"/>
    <w:rsid w:val="003519B0"/>
    <w:rsid w:val="0036076F"/>
    <w:rsid w:val="00361E2A"/>
    <w:rsid w:val="00374F0D"/>
    <w:rsid w:val="00376C2C"/>
    <w:rsid w:val="003F3F17"/>
    <w:rsid w:val="004138AE"/>
    <w:rsid w:val="00427D04"/>
    <w:rsid w:val="00447517"/>
    <w:rsid w:val="00454596"/>
    <w:rsid w:val="00456509"/>
    <w:rsid w:val="00464550"/>
    <w:rsid w:val="00476343"/>
    <w:rsid w:val="004767FD"/>
    <w:rsid w:val="004B6521"/>
    <w:rsid w:val="004C17C7"/>
    <w:rsid w:val="004D6069"/>
    <w:rsid w:val="004E5402"/>
    <w:rsid w:val="004F0E80"/>
    <w:rsid w:val="004F59B1"/>
    <w:rsid w:val="005105A5"/>
    <w:rsid w:val="005176AE"/>
    <w:rsid w:val="00523FF5"/>
    <w:rsid w:val="00524783"/>
    <w:rsid w:val="00527324"/>
    <w:rsid w:val="00533D46"/>
    <w:rsid w:val="0054590C"/>
    <w:rsid w:val="00562FF2"/>
    <w:rsid w:val="00566FD4"/>
    <w:rsid w:val="00573CDE"/>
    <w:rsid w:val="005A20D1"/>
    <w:rsid w:val="005A2609"/>
    <w:rsid w:val="005A5AA0"/>
    <w:rsid w:val="005C2FCD"/>
    <w:rsid w:val="00605ADE"/>
    <w:rsid w:val="00606C73"/>
    <w:rsid w:val="0064029F"/>
    <w:rsid w:val="00641256"/>
    <w:rsid w:val="00674B5B"/>
    <w:rsid w:val="006A44F6"/>
    <w:rsid w:val="006B7067"/>
    <w:rsid w:val="006C380A"/>
    <w:rsid w:val="006F7D8F"/>
    <w:rsid w:val="00704507"/>
    <w:rsid w:val="007233D9"/>
    <w:rsid w:val="0074013A"/>
    <w:rsid w:val="00767125"/>
    <w:rsid w:val="00773D39"/>
    <w:rsid w:val="00776EAF"/>
    <w:rsid w:val="00782CF8"/>
    <w:rsid w:val="0079168C"/>
    <w:rsid w:val="00792BBD"/>
    <w:rsid w:val="007C5182"/>
    <w:rsid w:val="007C75A7"/>
    <w:rsid w:val="007C7EF3"/>
    <w:rsid w:val="007E7127"/>
    <w:rsid w:val="00801860"/>
    <w:rsid w:val="00811E96"/>
    <w:rsid w:val="00820FE9"/>
    <w:rsid w:val="00845A0C"/>
    <w:rsid w:val="00876090"/>
    <w:rsid w:val="0087686F"/>
    <w:rsid w:val="0089744E"/>
    <w:rsid w:val="00897C76"/>
    <w:rsid w:val="008B01EB"/>
    <w:rsid w:val="008C2FDB"/>
    <w:rsid w:val="008E095E"/>
    <w:rsid w:val="008E5757"/>
    <w:rsid w:val="008F4200"/>
    <w:rsid w:val="008F6FE2"/>
    <w:rsid w:val="009018CA"/>
    <w:rsid w:val="00925890"/>
    <w:rsid w:val="00950F73"/>
    <w:rsid w:val="00952956"/>
    <w:rsid w:val="00955C7F"/>
    <w:rsid w:val="009E4EC3"/>
    <w:rsid w:val="00A23CF2"/>
    <w:rsid w:val="00A24577"/>
    <w:rsid w:val="00A46332"/>
    <w:rsid w:val="00A47C05"/>
    <w:rsid w:val="00AA49E2"/>
    <w:rsid w:val="00AB10BF"/>
    <w:rsid w:val="00AB198F"/>
    <w:rsid w:val="00AD3D38"/>
    <w:rsid w:val="00AD4320"/>
    <w:rsid w:val="00AF575D"/>
    <w:rsid w:val="00AF73F8"/>
    <w:rsid w:val="00B10944"/>
    <w:rsid w:val="00B323AB"/>
    <w:rsid w:val="00B67494"/>
    <w:rsid w:val="00B73EFD"/>
    <w:rsid w:val="00BA71B0"/>
    <w:rsid w:val="00BD0DD6"/>
    <w:rsid w:val="00BD13EA"/>
    <w:rsid w:val="00BF0B6F"/>
    <w:rsid w:val="00BF50F9"/>
    <w:rsid w:val="00BF71A6"/>
    <w:rsid w:val="00C202A2"/>
    <w:rsid w:val="00C26118"/>
    <w:rsid w:val="00C26860"/>
    <w:rsid w:val="00C33ECC"/>
    <w:rsid w:val="00C35EBB"/>
    <w:rsid w:val="00C63F67"/>
    <w:rsid w:val="00C705BE"/>
    <w:rsid w:val="00C8463E"/>
    <w:rsid w:val="00C9342A"/>
    <w:rsid w:val="00C95655"/>
    <w:rsid w:val="00CB2D6C"/>
    <w:rsid w:val="00CB40E1"/>
    <w:rsid w:val="00CB7245"/>
    <w:rsid w:val="00CF260D"/>
    <w:rsid w:val="00CF5788"/>
    <w:rsid w:val="00D51B30"/>
    <w:rsid w:val="00D64BD7"/>
    <w:rsid w:val="00D66BCE"/>
    <w:rsid w:val="00D83C90"/>
    <w:rsid w:val="00D84F26"/>
    <w:rsid w:val="00DA0696"/>
    <w:rsid w:val="00DA45CC"/>
    <w:rsid w:val="00DA76C7"/>
    <w:rsid w:val="00DD586B"/>
    <w:rsid w:val="00DD6C6C"/>
    <w:rsid w:val="00E46A7C"/>
    <w:rsid w:val="00E83F82"/>
    <w:rsid w:val="00E8723E"/>
    <w:rsid w:val="00EA30B7"/>
    <w:rsid w:val="00EA7B9C"/>
    <w:rsid w:val="00EC635E"/>
    <w:rsid w:val="00EC6ED2"/>
    <w:rsid w:val="00EE0B1D"/>
    <w:rsid w:val="00EE1DA6"/>
    <w:rsid w:val="00EE5103"/>
    <w:rsid w:val="00F05737"/>
    <w:rsid w:val="00F230A7"/>
    <w:rsid w:val="00F257D9"/>
    <w:rsid w:val="00F41E13"/>
    <w:rsid w:val="00F66C52"/>
    <w:rsid w:val="00F8463A"/>
    <w:rsid w:val="00F86BBA"/>
    <w:rsid w:val="00FF5A33"/>
    <w:rsid w:val="00FF686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99"/>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99"/>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uiPriority w:val="99"/>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uiPriority w:val="99"/>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uiPriority w:val="99"/>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qFormat/>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 w:type="table" w:customStyle="1" w:styleId="Reatabula2">
    <w:name w:val="Režģa tabula2"/>
    <w:basedOn w:val="Parastatabula"/>
    <w:uiPriority w:val="39"/>
    <w:rsid w:val="00C63F67"/>
    <w:pPr>
      <w:spacing w:after="0" w:line="240" w:lineRule="auto"/>
    </w:pPr>
    <w:rPr>
      <w:rFonts w:ascii="Liberation Serif" w:eastAsia="NSimSun" w:hAnsi="Liberation Serif" w:cs="Arial"/>
      <w:sz w:val="20"/>
      <w:szCs w:val="24"/>
      <w:lang w:eastAsia="zh-CN" w:bidi="hi-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7E7127"/>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CF5788"/>
    <w:rPr>
      <w:rFonts w:ascii="Segoe UI" w:hAnsi="Segoe UI" w:cs="Segoe UI" w:hint="default"/>
      <w:sz w:val="18"/>
      <w:szCs w:val="18"/>
    </w:rPr>
  </w:style>
  <w:style w:type="character" w:customStyle="1" w:styleId="v1characterstyle1">
    <w:name w:val="v1characterstyle1"/>
    <w:basedOn w:val="Noklusjumarindkopasfonts"/>
    <w:rsid w:val="00BD0D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87979">
      <w:bodyDiv w:val="1"/>
      <w:marLeft w:val="0"/>
      <w:marRight w:val="0"/>
      <w:marTop w:val="0"/>
      <w:marBottom w:val="0"/>
      <w:divBdr>
        <w:top w:val="none" w:sz="0" w:space="0" w:color="auto"/>
        <w:left w:val="none" w:sz="0" w:space="0" w:color="auto"/>
        <w:bottom w:val="none" w:sz="0" w:space="0" w:color="auto"/>
        <w:right w:val="none" w:sz="0" w:space="0" w:color="auto"/>
      </w:divBdr>
    </w:div>
    <w:div w:id="133640271">
      <w:bodyDiv w:val="1"/>
      <w:marLeft w:val="0"/>
      <w:marRight w:val="0"/>
      <w:marTop w:val="0"/>
      <w:marBottom w:val="0"/>
      <w:divBdr>
        <w:top w:val="none" w:sz="0" w:space="0" w:color="auto"/>
        <w:left w:val="none" w:sz="0" w:space="0" w:color="auto"/>
        <w:bottom w:val="none" w:sz="0" w:space="0" w:color="auto"/>
        <w:right w:val="none" w:sz="0" w:space="0" w:color="auto"/>
      </w:divBdr>
    </w:div>
    <w:div w:id="150676531">
      <w:bodyDiv w:val="1"/>
      <w:marLeft w:val="0"/>
      <w:marRight w:val="0"/>
      <w:marTop w:val="0"/>
      <w:marBottom w:val="0"/>
      <w:divBdr>
        <w:top w:val="none" w:sz="0" w:space="0" w:color="auto"/>
        <w:left w:val="none" w:sz="0" w:space="0" w:color="auto"/>
        <w:bottom w:val="none" w:sz="0" w:space="0" w:color="auto"/>
        <w:right w:val="none" w:sz="0" w:space="0" w:color="auto"/>
      </w:divBdr>
    </w:div>
    <w:div w:id="182594644">
      <w:bodyDiv w:val="1"/>
      <w:marLeft w:val="0"/>
      <w:marRight w:val="0"/>
      <w:marTop w:val="0"/>
      <w:marBottom w:val="0"/>
      <w:divBdr>
        <w:top w:val="none" w:sz="0" w:space="0" w:color="auto"/>
        <w:left w:val="none" w:sz="0" w:space="0" w:color="auto"/>
        <w:bottom w:val="none" w:sz="0" w:space="0" w:color="auto"/>
        <w:right w:val="none" w:sz="0" w:space="0" w:color="auto"/>
      </w:divBdr>
    </w:div>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329526561">
      <w:bodyDiv w:val="1"/>
      <w:marLeft w:val="0"/>
      <w:marRight w:val="0"/>
      <w:marTop w:val="0"/>
      <w:marBottom w:val="0"/>
      <w:divBdr>
        <w:top w:val="none" w:sz="0" w:space="0" w:color="auto"/>
        <w:left w:val="none" w:sz="0" w:space="0" w:color="auto"/>
        <w:bottom w:val="none" w:sz="0" w:space="0" w:color="auto"/>
        <w:right w:val="none" w:sz="0" w:space="0" w:color="auto"/>
      </w:divBdr>
    </w:div>
    <w:div w:id="388043462">
      <w:bodyDiv w:val="1"/>
      <w:marLeft w:val="0"/>
      <w:marRight w:val="0"/>
      <w:marTop w:val="0"/>
      <w:marBottom w:val="0"/>
      <w:divBdr>
        <w:top w:val="none" w:sz="0" w:space="0" w:color="auto"/>
        <w:left w:val="none" w:sz="0" w:space="0" w:color="auto"/>
        <w:bottom w:val="none" w:sz="0" w:space="0" w:color="auto"/>
        <w:right w:val="none" w:sz="0" w:space="0" w:color="auto"/>
      </w:divBdr>
    </w:div>
    <w:div w:id="428889276">
      <w:bodyDiv w:val="1"/>
      <w:marLeft w:val="0"/>
      <w:marRight w:val="0"/>
      <w:marTop w:val="0"/>
      <w:marBottom w:val="0"/>
      <w:divBdr>
        <w:top w:val="none" w:sz="0" w:space="0" w:color="auto"/>
        <w:left w:val="none" w:sz="0" w:space="0" w:color="auto"/>
        <w:bottom w:val="none" w:sz="0" w:space="0" w:color="auto"/>
        <w:right w:val="none" w:sz="0" w:space="0" w:color="auto"/>
      </w:divBdr>
    </w:div>
    <w:div w:id="454494294">
      <w:bodyDiv w:val="1"/>
      <w:marLeft w:val="0"/>
      <w:marRight w:val="0"/>
      <w:marTop w:val="0"/>
      <w:marBottom w:val="0"/>
      <w:divBdr>
        <w:top w:val="none" w:sz="0" w:space="0" w:color="auto"/>
        <w:left w:val="none" w:sz="0" w:space="0" w:color="auto"/>
        <w:bottom w:val="none" w:sz="0" w:space="0" w:color="auto"/>
        <w:right w:val="none" w:sz="0" w:space="0" w:color="auto"/>
      </w:divBdr>
    </w:div>
    <w:div w:id="473563512">
      <w:bodyDiv w:val="1"/>
      <w:marLeft w:val="0"/>
      <w:marRight w:val="0"/>
      <w:marTop w:val="0"/>
      <w:marBottom w:val="0"/>
      <w:divBdr>
        <w:top w:val="none" w:sz="0" w:space="0" w:color="auto"/>
        <w:left w:val="none" w:sz="0" w:space="0" w:color="auto"/>
        <w:bottom w:val="none" w:sz="0" w:space="0" w:color="auto"/>
        <w:right w:val="none" w:sz="0" w:space="0" w:color="auto"/>
      </w:divBdr>
    </w:div>
    <w:div w:id="581991591">
      <w:bodyDiv w:val="1"/>
      <w:marLeft w:val="0"/>
      <w:marRight w:val="0"/>
      <w:marTop w:val="0"/>
      <w:marBottom w:val="0"/>
      <w:divBdr>
        <w:top w:val="none" w:sz="0" w:space="0" w:color="auto"/>
        <w:left w:val="none" w:sz="0" w:space="0" w:color="auto"/>
        <w:bottom w:val="none" w:sz="0" w:space="0" w:color="auto"/>
        <w:right w:val="none" w:sz="0" w:space="0" w:color="auto"/>
      </w:divBdr>
    </w:div>
    <w:div w:id="656421945">
      <w:bodyDiv w:val="1"/>
      <w:marLeft w:val="0"/>
      <w:marRight w:val="0"/>
      <w:marTop w:val="0"/>
      <w:marBottom w:val="0"/>
      <w:divBdr>
        <w:top w:val="none" w:sz="0" w:space="0" w:color="auto"/>
        <w:left w:val="none" w:sz="0" w:space="0" w:color="auto"/>
        <w:bottom w:val="none" w:sz="0" w:space="0" w:color="auto"/>
        <w:right w:val="none" w:sz="0" w:space="0" w:color="auto"/>
      </w:divBdr>
    </w:div>
    <w:div w:id="690181742">
      <w:bodyDiv w:val="1"/>
      <w:marLeft w:val="0"/>
      <w:marRight w:val="0"/>
      <w:marTop w:val="0"/>
      <w:marBottom w:val="0"/>
      <w:divBdr>
        <w:top w:val="none" w:sz="0" w:space="0" w:color="auto"/>
        <w:left w:val="none" w:sz="0" w:space="0" w:color="auto"/>
        <w:bottom w:val="none" w:sz="0" w:space="0" w:color="auto"/>
        <w:right w:val="none" w:sz="0" w:space="0" w:color="auto"/>
      </w:divBdr>
    </w:div>
    <w:div w:id="707992133">
      <w:bodyDiv w:val="1"/>
      <w:marLeft w:val="0"/>
      <w:marRight w:val="0"/>
      <w:marTop w:val="0"/>
      <w:marBottom w:val="0"/>
      <w:divBdr>
        <w:top w:val="none" w:sz="0" w:space="0" w:color="auto"/>
        <w:left w:val="none" w:sz="0" w:space="0" w:color="auto"/>
        <w:bottom w:val="none" w:sz="0" w:space="0" w:color="auto"/>
        <w:right w:val="none" w:sz="0" w:space="0" w:color="auto"/>
      </w:divBdr>
    </w:div>
    <w:div w:id="799687659">
      <w:bodyDiv w:val="1"/>
      <w:marLeft w:val="0"/>
      <w:marRight w:val="0"/>
      <w:marTop w:val="0"/>
      <w:marBottom w:val="0"/>
      <w:divBdr>
        <w:top w:val="none" w:sz="0" w:space="0" w:color="auto"/>
        <w:left w:val="none" w:sz="0" w:space="0" w:color="auto"/>
        <w:bottom w:val="none" w:sz="0" w:space="0" w:color="auto"/>
        <w:right w:val="none" w:sz="0" w:space="0" w:color="auto"/>
      </w:divBdr>
    </w:div>
    <w:div w:id="832453050">
      <w:bodyDiv w:val="1"/>
      <w:marLeft w:val="0"/>
      <w:marRight w:val="0"/>
      <w:marTop w:val="0"/>
      <w:marBottom w:val="0"/>
      <w:divBdr>
        <w:top w:val="none" w:sz="0" w:space="0" w:color="auto"/>
        <w:left w:val="none" w:sz="0" w:space="0" w:color="auto"/>
        <w:bottom w:val="none" w:sz="0" w:space="0" w:color="auto"/>
        <w:right w:val="none" w:sz="0" w:space="0" w:color="auto"/>
      </w:divBdr>
    </w:div>
    <w:div w:id="905459657">
      <w:bodyDiv w:val="1"/>
      <w:marLeft w:val="0"/>
      <w:marRight w:val="0"/>
      <w:marTop w:val="0"/>
      <w:marBottom w:val="0"/>
      <w:divBdr>
        <w:top w:val="none" w:sz="0" w:space="0" w:color="auto"/>
        <w:left w:val="none" w:sz="0" w:space="0" w:color="auto"/>
        <w:bottom w:val="none" w:sz="0" w:space="0" w:color="auto"/>
        <w:right w:val="none" w:sz="0" w:space="0" w:color="auto"/>
      </w:divBdr>
    </w:div>
    <w:div w:id="920875653">
      <w:bodyDiv w:val="1"/>
      <w:marLeft w:val="0"/>
      <w:marRight w:val="0"/>
      <w:marTop w:val="0"/>
      <w:marBottom w:val="0"/>
      <w:divBdr>
        <w:top w:val="none" w:sz="0" w:space="0" w:color="auto"/>
        <w:left w:val="none" w:sz="0" w:space="0" w:color="auto"/>
        <w:bottom w:val="none" w:sz="0" w:space="0" w:color="auto"/>
        <w:right w:val="none" w:sz="0" w:space="0" w:color="auto"/>
      </w:divBdr>
    </w:div>
    <w:div w:id="1006984298">
      <w:bodyDiv w:val="1"/>
      <w:marLeft w:val="0"/>
      <w:marRight w:val="0"/>
      <w:marTop w:val="0"/>
      <w:marBottom w:val="0"/>
      <w:divBdr>
        <w:top w:val="none" w:sz="0" w:space="0" w:color="auto"/>
        <w:left w:val="none" w:sz="0" w:space="0" w:color="auto"/>
        <w:bottom w:val="none" w:sz="0" w:space="0" w:color="auto"/>
        <w:right w:val="none" w:sz="0" w:space="0" w:color="auto"/>
      </w:divBdr>
    </w:div>
    <w:div w:id="1056004990">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189683345">
      <w:bodyDiv w:val="1"/>
      <w:marLeft w:val="0"/>
      <w:marRight w:val="0"/>
      <w:marTop w:val="0"/>
      <w:marBottom w:val="0"/>
      <w:divBdr>
        <w:top w:val="none" w:sz="0" w:space="0" w:color="auto"/>
        <w:left w:val="none" w:sz="0" w:space="0" w:color="auto"/>
        <w:bottom w:val="none" w:sz="0" w:space="0" w:color="auto"/>
        <w:right w:val="none" w:sz="0" w:space="0" w:color="auto"/>
      </w:divBdr>
    </w:div>
    <w:div w:id="1295284525">
      <w:bodyDiv w:val="1"/>
      <w:marLeft w:val="0"/>
      <w:marRight w:val="0"/>
      <w:marTop w:val="0"/>
      <w:marBottom w:val="0"/>
      <w:divBdr>
        <w:top w:val="none" w:sz="0" w:space="0" w:color="auto"/>
        <w:left w:val="none" w:sz="0" w:space="0" w:color="auto"/>
        <w:bottom w:val="none" w:sz="0" w:space="0" w:color="auto"/>
        <w:right w:val="none" w:sz="0" w:space="0" w:color="auto"/>
      </w:divBdr>
    </w:div>
    <w:div w:id="1325159953">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411385120">
      <w:bodyDiv w:val="1"/>
      <w:marLeft w:val="0"/>
      <w:marRight w:val="0"/>
      <w:marTop w:val="0"/>
      <w:marBottom w:val="0"/>
      <w:divBdr>
        <w:top w:val="none" w:sz="0" w:space="0" w:color="auto"/>
        <w:left w:val="none" w:sz="0" w:space="0" w:color="auto"/>
        <w:bottom w:val="none" w:sz="0" w:space="0" w:color="auto"/>
        <w:right w:val="none" w:sz="0" w:space="0" w:color="auto"/>
      </w:divBdr>
    </w:div>
    <w:div w:id="1461340672">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798910960">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 w:id="1997804596">
      <w:bodyDiv w:val="1"/>
      <w:marLeft w:val="0"/>
      <w:marRight w:val="0"/>
      <w:marTop w:val="0"/>
      <w:marBottom w:val="0"/>
      <w:divBdr>
        <w:top w:val="none" w:sz="0" w:space="0" w:color="auto"/>
        <w:left w:val="none" w:sz="0" w:space="0" w:color="auto"/>
        <w:bottom w:val="none" w:sz="0" w:space="0" w:color="auto"/>
        <w:right w:val="none" w:sz="0" w:space="0" w:color="auto"/>
      </w:divBdr>
    </w:div>
    <w:div w:id="2028284800">
      <w:bodyDiv w:val="1"/>
      <w:marLeft w:val="0"/>
      <w:marRight w:val="0"/>
      <w:marTop w:val="0"/>
      <w:marBottom w:val="0"/>
      <w:divBdr>
        <w:top w:val="none" w:sz="0" w:space="0" w:color="auto"/>
        <w:left w:val="none" w:sz="0" w:space="0" w:color="auto"/>
        <w:bottom w:val="none" w:sz="0" w:space="0" w:color="auto"/>
        <w:right w:val="none" w:sz="0" w:space="0" w:color="auto"/>
      </w:divBdr>
    </w:div>
    <w:div w:id="2092580126">
      <w:bodyDiv w:val="1"/>
      <w:marLeft w:val="0"/>
      <w:marRight w:val="0"/>
      <w:marTop w:val="0"/>
      <w:marBottom w:val="0"/>
      <w:divBdr>
        <w:top w:val="none" w:sz="0" w:space="0" w:color="auto"/>
        <w:left w:val="none" w:sz="0" w:space="0" w:color="auto"/>
        <w:bottom w:val="none" w:sz="0" w:space="0" w:color="auto"/>
        <w:right w:val="none" w:sz="0" w:space="0" w:color="auto"/>
      </w:divBdr>
    </w:div>
    <w:div w:id="214362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Procure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Procurement%20/2522"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12</Pages>
  <Words>4215</Words>
  <Characters>24028</Characters>
  <Application>Microsoft Office Word</Application>
  <DocSecurity>0</DocSecurity>
  <Lines>200</Lines>
  <Paragraphs>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Mazirska</dc:creator>
  <cp:keywords/>
  <dc:description/>
  <cp:lastModifiedBy>Monta</cp:lastModifiedBy>
  <cp:revision>42</cp:revision>
  <cp:lastPrinted>2023-03-30T12:23:00Z</cp:lastPrinted>
  <dcterms:created xsi:type="dcterms:W3CDTF">2024-02-26T09:38:00Z</dcterms:created>
  <dcterms:modified xsi:type="dcterms:W3CDTF">2026-02-11T11:12:00Z</dcterms:modified>
</cp:coreProperties>
</file>