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C97EF" w14:textId="77777777" w:rsidR="00E9129B" w:rsidRPr="002B0AE7" w:rsidRDefault="00E9129B" w:rsidP="00130BDB">
      <w:pPr>
        <w:widowControl w:val="0"/>
        <w:spacing w:line="276" w:lineRule="auto"/>
        <w:rPr>
          <w:b/>
        </w:rPr>
      </w:pPr>
    </w:p>
    <w:p w14:paraId="270DAA01" w14:textId="77777777" w:rsidR="00E9129B" w:rsidRPr="002B0AE7" w:rsidRDefault="00E9129B" w:rsidP="00E9129B">
      <w:pPr>
        <w:widowControl w:val="0"/>
        <w:spacing w:line="276" w:lineRule="auto"/>
        <w:jc w:val="center"/>
        <w:rPr>
          <w:b/>
        </w:rPr>
      </w:pPr>
    </w:p>
    <w:p w14:paraId="523FBDB5" w14:textId="77777777" w:rsidR="00E9129B" w:rsidRPr="002B0AE7" w:rsidRDefault="00E9129B" w:rsidP="00E9129B">
      <w:pPr>
        <w:widowControl w:val="0"/>
        <w:spacing w:line="276" w:lineRule="auto"/>
        <w:jc w:val="center"/>
        <w:rPr>
          <w:b/>
        </w:rPr>
      </w:pPr>
      <w:r w:rsidRPr="002B0AE7">
        <w:rPr>
          <w:b/>
        </w:rPr>
        <w:t>ATKLĀTA KONKURSA</w:t>
      </w:r>
    </w:p>
    <w:p w14:paraId="725D9E52" w14:textId="46193D21" w:rsidR="00130BDB" w:rsidRPr="002B0AE7" w:rsidRDefault="00E06433" w:rsidP="00130BDB">
      <w:pPr>
        <w:widowControl w:val="0"/>
        <w:ind w:right="102"/>
        <w:jc w:val="center"/>
        <w:rPr>
          <w:b/>
          <w:bCs/>
        </w:rPr>
      </w:pPr>
      <w:r w:rsidRPr="002B0AE7">
        <w:rPr>
          <w:b/>
          <w:bCs/>
        </w:rPr>
        <w:t>“</w:t>
      </w:r>
      <w:r w:rsidR="00E12BA6" w:rsidRPr="002B0AE7">
        <w:rPr>
          <w:b/>
          <w:bCs/>
        </w:rPr>
        <w:t>Viedtālruņu ar mobilo internetu īstermiņa noma</w:t>
      </w:r>
      <w:r w:rsidRPr="002B0AE7">
        <w:rPr>
          <w:b/>
          <w:bCs/>
        </w:rPr>
        <w:t>”</w:t>
      </w:r>
    </w:p>
    <w:p w14:paraId="7C1DDA85" w14:textId="7EC57817" w:rsidR="00130BDB" w:rsidRPr="002B0AE7" w:rsidRDefault="0050344A" w:rsidP="00223CE8">
      <w:pPr>
        <w:widowControl w:val="0"/>
        <w:shd w:val="clear" w:color="auto" w:fill="FFFFFF" w:themeFill="background1"/>
        <w:spacing w:line="276" w:lineRule="auto"/>
        <w:ind w:right="-166"/>
        <w:jc w:val="center"/>
      </w:pPr>
      <w:r w:rsidRPr="002B0AE7">
        <w:rPr>
          <w:b/>
        </w:rPr>
        <w:t>identifikācijas Nr. CVK 202</w:t>
      </w:r>
      <w:r w:rsidR="00A6374B">
        <w:rPr>
          <w:b/>
        </w:rPr>
        <w:t>6</w:t>
      </w:r>
      <w:r w:rsidR="00C34E37" w:rsidRPr="002B0AE7">
        <w:rPr>
          <w:b/>
        </w:rPr>
        <w:t>/</w:t>
      </w:r>
      <w:r w:rsidR="00A6374B">
        <w:rPr>
          <w:b/>
        </w:rPr>
        <w:t>04</w:t>
      </w:r>
      <w:r w:rsidR="001F5156" w:rsidRPr="002B0AE7">
        <w:rPr>
          <w:b/>
        </w:rPr>
        <w:t>/AK</w:t>
      </w:r>
    </w:p>
    <w:p w14:paraId="7EA7AAA5" w14:textId="693098B9" w:rsidR="00E9129B" w:rsidRPr="002B0AE7" w:rsidRDefault="001F5156" w:rsidP="00E9129B">
      <w:pPr>
        <w:spacing w:before="240" w:line="276" w:lineRule="auto"/>
        <w:jc w:val="center"/>
        <w:rPr>
          <w:b/>
        </w:rPr>
      </w:pPr>
      <w:r w:rsidRPr="002B0AE7">
        <w:rPr>
          <w:b/>
        </w:rPr>
        <w:t>Pretende</w:t>
      </w:r>
      <w:r w:rsidR="00F21F69">
        <w:rPr>
          <w:b/>
        </w:rPr>
        <w:t>n</w:t>
      </w:r>
      <w:r w:rsidRPr="002B0AE7">
        <w:rPr>
          <w:b/>
        </w:rPr>
        <w:t>tu kvalifikācijas un atlases prasības</w:t>
      </w:r>
    </w:p>
    <w:p w14:paraId="014A8643" w14:textId="77777777" w:rsidR="00E9129B" w:rsidRPr="002B0AE7" w:rsidRDefault="00E9129B" w:rsidP="00E9129B">
      <w:pPr>
        <w:tabs>
          <w:tab w:val="left" w:pos="6208"/>
        </w:tabs>
        <w:spacing w:line="276" w:lineRule="auto"/>
      </w:pPr>
    </w:p>
    <w:p w14:paraId="230D77CE" w14:textId="77777777" w:rsidR="00E9129B" w:rsidRPr="002B0AE7" w:rsidRDefault="00E9129B" w:rsidP="00E9129B">
      <w:pPr>
        <w:tabs>
          <w:tab w:val="left" w:pos="6208"/>
        </w:tabs>
        <w:spacing w:line="276" w:lineRule="auto"/>
      </w:pPr>
    </w:p>
    <w:p w14:paraId="56B9EDE8" w14:textId="77777777" w:rsidR="00E9129B" w:rsidRPr="002B0AE7" w:rsidRDefault="00E9129B" w:rsidP="00E9129B">
      <w:pPr>
        <w:tabs>
          <w:tab w:val="left" w:pos="6208"/>
        </w:tabs>
        <w:spacing w:line="276" w:lineRule="auto"/>
      </w:pPr>
    </w:p>
    <w:p w14:paraId="35E8BAFB" w14:textId="77777777" w:rsidR="00E9129B" w:rsidRPr="002B0AE7" w:rsidRDefault="00E9129B" w:rsidP="00E9129B">
      <w:pPr>
        <w:tabs>
          <w:tab w:val="left" w:pos="6208"/>
        </w:tabs>
        <w:spacing w:line="276" w:lineRule="auto"/>
      </w:pPr>
    </w:p>
    <w:p w14:paraId="3C59FB50" w14:textId="77777777" w:rsidR="00E9129B" w:rsidRPr="002B0AE7" w:rsidRDefault="00E9129B" w:rsidP="00E9129B">
      <w:pPr>
        <w:tabs>
          <w:tab w:val="left" w:pos="6208"/>
        </w:tabs>
        <w:spacing w:line="276" w:lineRule="auto"/>
      </w:pPr>
    </w:p>
    <w:p w14:paraId="630AF484" w14:textId="77777777" w:rsidR="00E9129B" w:rsidRPr="002B0AE7" w:rsidRDefault="00E9129B" w:rsidP="00E9129B">
      <w:pPr>
        <w:tabs>
          <w:tab w:val="left" w:pos="6208"/>
        </w:tabs>
        <w:spacing w:line="276" w:lineRule="auto"/>
      </w:pPr>
    </w:p>
    <w:p w14:paraId="36535E98" w14:textId="77777777" w:rsidR="00E9129B" w:rsidRPr="002B0AE7" w:rsidRDefault="00E9129B" w:rsidP="00E9129B">
      <w:pPr>
        <w:tabs>
          <w:tab w:val="left" w:pos="6208"/>
        </w:tabs>
        <w:spacing w:line="276" w:lineRule="auto"/>
      </w:pPr>
    </w:p>
    <w:p w14:paraId="3760C39D" w14:textId="77777777" w:rsidR="00E9129B" w:rsidRPr="002B0AE7" w:rsidRDefault="00E9129B" w:rsidP="00E9129B">
      <w:pPr>
        <w:tabs>
          <w:tab w:val="left" w:pos="6208"/>
        </w:tabs>
        <w:spacing w:line="276" w:lineRule="auto"/>
      </w:pPr>
    </w:p>
    <w:p w14:paraId="163D2213" w14:textId="77777777" w:rsidR="00E9129B" w:rsidRPr="002B0AE7" w:rsidRDefault="00E9129B" w:rsidP="00E9129B">
      <w:pPr>
        <w:tabs>
          <w:tab w:val="left" w:pos="6208"/>
        </w:tabs>
        <w:spacing w:line="276" w:lineRule="auto"/>
      </w:pPr>
    </w:p>
    <w:p w14:paraId="4250E3AE" w14:textId="77777777" w:rsidR="00E9129B" w:rsidRPr="002B0AE7" w:rsidRDefault="00E9129B" w:rsidP="00E9129B">
      <w:pPr>
        <w:tabs>
          <w:tab w:val="left" w:pos="6208"/>
        </w:tabs>
        <w:spacing w:line="276" w:lineRule="auto"/>
      </w:pPr>
    </w:p>
    <w:p w14:paraId="3E08C4E2" w14:textId="77777777" w:rsidR="00FC6F37" w:rsidRPr="002B0AE7" w:rsidRDefault="00FC6F37" w:rsidP="00FC6F37">
      <w:pPr>
        <w:spacing w:after="160" w:line="259" w:lineRule="auto"/>
      </w:pPr>
    </w:p>
    <w:p w14:paraId="53765365" w14:textId="77777777" w:rsidR="00FC6F37" w:rsidRPr="002B0AE7" w:rsidRDefault="00FC6F37" w:rsidP="00FC6F37">
      <w:pPr>
        <w:spacing w:after="160" w:line="259" w:lineRule="auto"/>
      </w:pPr>
    </w:p>
    <w:p w14:paraId="6D8B56EF" w14:textId="77777777" w:rsidR="00FC6F37" w:rsidRPr="002B0AE7" w:rsidRDefault="00FC6F37" w:rsidP="00FC6F37">
      <w:pPr>
        <w:spacing w:after="160" w:line="259" w:lineRule="auto"/>
      </w:pPr>
    </w:p>
    <w:p w14:paraId="463E4B15" w14:textId="77777777" w:rsidR="00FC6F37" w:rsidRPr="002B0AE7" w:rsidRDefault="00FC6F37" w:rsidP="00FC6F37">
      <w:pPr>
        <w:spacing w:after="160" w:line="259" w:lineRule="auto"/>
      </w:pPr>
    </w:p>
    <w:p w14:paraId="6924725C" w14:textId="77777777" w:rsidR="00FC6F37" w:rsidRPr="002B0AE7" w:rsidRDefault="00FC6F37" w:rsidP="00FC6F37">
      <w:pPr>
        <w:spacing w:after="160" w:line="259" w:lineRule="auto"/>
      </w:pPr>
    </w:p>
    <w:p w14:paraId="6D19655C" w14:textId="77777777" w:rsidR="00FC6F37" w:rsidRPr="002B0AE7" w:rsidRDefault="00FC6F37" w:rsidP="00FC6F37">
      <w:pPr>
        <w:spacing w:after="160" w:line="259" w:lineRule="auto"/>
      </w:pPr>
    </w:p>
    <w:p w14:paraId="3128BE98" w14:textId="77777777" w:rsidR="00FC6F37" w:rsidRPr="002B0AE7" w:rsidRDefault="00FC6F37" w:rsidP="00FC6F37">
      <w:pPr>
        <w:spacing w:after="160" w:line="259" w:lineRule="auto"/>
      </w:pPr>
    </w:p>
    <w:p w14:paraId="2F85FA7F" w14:textId="77777777" w:rsidR="00FC6F37" w:rsidRPr="002B0AE7" w:rsidRDefault="00FC6F37" w:rsidP="00FC6F37">
      <w:pPr>
        <w:spacing w:after="160" w:line="259" w:lineRule="auto"/>
      </w:pPr>
    </w:p>
    <w:p w14:paraId="70386EC5" w14:textId="77777777" w:rsidR="00FC6F37" w:rsidRPr="002B0AE7" w:rsidRDefault="00FC6F37" w:rsidP="00FC6F37">
      <w:pPr>
        <w:spacing w:after="160" w:line="259" w:lineRule="auto"/>
      </w:pPr>
    </w:p>
    <w:p w14:paraId="64EE6ADA" w14:textId="77777777" w:rsidR="008D4DE9" w:rsidRDefault="008D4DE9" w:rsidP="00FC6F37">
      <w:pPr>
        <w:spacing w:after="160" w:line="259" w:lineRule="auto"/>
        <w:jc w:val="center"/>
      </w:pPr>
    </w:p>
    <w:p w14:paraId="183879E1" w14:textId="77777777" w:rsidR="008D4DE9" w:rsidRDefault="008D4DE9" w:rsidP="00FC6F37">
      <w:pPr>
        <w:spacing w:after="160" w:line="259" w:lineRule="auto"/>
        <w:jc w:val="center"/>
      </w:pPr>
    </w:p>
    <w:p w14:paraId="5F6562C6" w14:textId="77777777" w:rsidR="008D4DE9" w:rsidRDefault="008D4DE9" w:rsidP="00FC6F37">
      <w:pPr>
        <w:spacing w:after="160" w:line="259" w:lineRule="auto"/>
        <w:jc w:val="center"/>
      </w:pPr>
    </w:p>
    <w:p w14:paraId="2B67CB09" w14:textId="77777777" w:rsidR="008D4DE9" w:rsidRDefault="008D4DE9" w:rsidP="00FC6F37">
      <w:pPr>
        <w:spacing w:after="160" w:line="259" w:lineRule="auto"/>
        <w:jc w:val="center"/>
      </w:pPr>
    </w:p>
    <w:p w14:paraId="33E41C75" w14:textId="77777777" w:rsidR="008D4DE9" w:rsidRDefault="008D4DE9" w:rsidP="00FC6F37">
      <w:pPr>
        <w:spacing w:after="160" w:line="259" w:lineRule="auto"/>
        <w:jc w:val="center"/>
      </w:pPr>
    </w:p>
    <w:p w14:paraId="03306F3D" w14:textId="77777777" w:rsidR="008D4DE9" w:rsidRDefault="008D4DE9" w:rsidP="00FC6F37">
      <w:pPr>
        <w:spacing w:after="160" w:line="259" w:lineRule="auto"/>
        <w:jc w:val="center"/>
      </w:pPr>
    </w:p>
    <w:p w14:paraId="44012080" w14:textId="77777777" w:rsidR="008D4DE9" w:rsidRDefault="008D4DE9" w:rsidP="00FC6F37">
      <w:pPr>
        <w:spacing w:after="160" w:line="259" w:lineRule="auto"/>
        <w:jc w:val="center"/>
      </w:pPr>
    </w:p>
    <w:p w14:paraId="343B6D91" w14:textId="74282ADC" w:rsidR="00E9129B" w:rsidRPr="002B0AE7" w:rsidRDefault="00E9129B" w:rsidP="00FC6F37">
      <w:pPr>
        <w:spacing w:after="160" w:line="259" w:lineRule="auto"/>
        <w:jc w:val="center"/>
      </w:pPr>
      <w:r w:rsidRPr="002B0AE7">
        <w:t>Rīga, 202</w:t>
      </w:r>
      <w:r w:rsidR="00A6374B">
        <w:t>6</w:t>
      </w:r>
    </w:p>
    <w:p w14:paraId="66E727F8" w14:textId="77777777" w:rsidR="00E9129B" w:rsidRPr="002B0AE7" w:rsidRDefault="00E9129B" w:rsidP="00E9129B">
      <w:pPr>
        <w:tabs>
          <w:tab w:val="left" w:pos="6208"/>
        </w:tabs>
        <w:jc w:val="center"/>
        <w:rPr>
          <w:b/>
        </w:rPr>
      </w:pPr>
      <w:r w:rsidRPr="002B0AE7">
        <w:br w:type="column"/>
      </w:r>
      <w:r w:rsidRPr="002B0AE7">
        <w:rPr>
          <w:b/>
        </w:rPr>
        <w:lastRenderedPageBreak/>
        <w:t>I</w:t>
      </w:r>
    </w:p>
    <w:p w14:paraId="4CF53C32" w14:textId="77777777" w:rsidR="00E9129B" w:rsidRPr="002B0AE7" w:rsidRDefault="00E9129B" w:rsidP="00E9129B">
      <w:pPr>
        <w:tabs>
          <w:tab w:val="left" w:pos="6208"/>
        </w:tabs>
        <w:jc w:val="center"/>
        <w:rPr>
          <w:b/>
        </w:rPr>
      </w:pPr>
      <w:r w:rsidRPr="002B0AE7">
        <w:rPr>
          <w:b/>
        </w:rPr>
        <w:t>VISPĀRĪGA INFORMĀCIJA</w:t>
      </w:r>
    </w:p>
    <w:p w14:paraId="3A851160" w14:textId="77777777" w:rsidR="00C34E37" w:rsidRPr="002B0AE7" w:rsidRDefault="00C34E37" w:rsidP="00E9129B">
      <w:pPr>
        <w:tabs>
          <w:tab w:val="left" w:pos="6208"/>
        </w:tabs>
        <w:jc w:val="center"/>
        <w:rPr>
          <w:b/>
        </w:rPr>
      </w:pPr>
    </w:p>
    <w:p w14:paraId="7713219A" w14:textId="77777777" w:rsidR="00E9129B" w:rsidRPr="002B0AE7" w:rsidRDefault="00E9129B" w:rsidP="00773EC5">
      <w:pPr>
        <w:numPr>
          <w:ilvl w:val="0"/>
          <w:numId w:val="1"/>
        </w:numPr>
        <w:ind w:left="0" w:firstLine="0"/>
        <w:jc w:val="both"/>
        <w:rPr>
          <w:b/>
        </w:rPr>
      </w:pPr>
      <w:r w:rsidRPr="002B0AE7">
        <w:rPr>
          <w:b/>
        </w:rPr>
        <w:t>Iepirkuma procedūras veids un piemērojamā metode:</w:t>
      </w:r>
    </w:p>
    <w:p w14:paraId="33FD102D" w14:textId="43D5199D" w:rsidR="00E9129B" w:rsidRPr="002B0AE7" w:rsidRDefault="00E9129B" w:rsidP="00773EC5">
      <w:pPr>
        <w:numPr>
          <w:ilvl w:val="1"/>
          <w:numId w:val="1"/>
        </w:numPr>
        <w:spacing w:after="60"/>
        <w:ind w:left="0" w:firstLine="0"/>
        <w:jc w:val="both"/>
        <w:rPr>
          <w:b/>
        </w:rPr>
      </w:pPr>
      <w:r w:rsidRPr="002B0AE7">
        <w:rPr>
          <w:b/>
        </w:rPr>
        <w:t>Atklāts konkurss</w:t>
      </w:r>
      <w:r w:rsidRPr="002B0AE7">
        <w:t xml:space="preserve"> tiek rīkots, ievērojot Publisko iepirkumu likuma (turpmāk – PIL), 2017. gada 28. februāra Minis</w:t>
      </w:r>
      <w:r w:rsidR="00F8630E" w:rsidRPr="002B0AE7">
        <w:t>tru kabineta noteikumu Nr. 107 “</w:t>
      </w:r>
      <w:r w:rsidRPr="002B0AE7">
        <w:t>Iepirkumu procedūru un metu konkursu norises kārtība” (turpmāk – MK Noteikumi) un citu publisko iepirkumu regulējošo normatīvo aktu prasības.</w:t>
      </w:r>
    </w:p>
    <w:p w14:paraId="0E625250" w14:textId="0175DEF8" w:rsidR="00E9129B" w:rsidRPr="002B0AE7" w:rsidRDefault="00E9129B" w:rsidP="00773EC5">
      <w:pPr>
        <w:numPr>
          <w:ilvl w:val="1"/>
          <w:numId w:val="1"/>
        </w:numPr>
        <w:ind w:left="0" w:firstLine="0"/>
        <w:jc w:val="both"/>
        <w:rPr>
          <w:b/>
        </w:rPr>
      </w:pPr>
      <w:r w:rsidRPr="002B0AE7">
        <w:rPr>
          <w:b/>
        </w:rPr>
        <w:t xml:space="preserve">Iepirkuma procedūras identifikācijas numurs: </w:t>
      </w:r>
      <w:r w:rsidR="00130BDB" w:rsidRPr="002B0AE7">
        <w:t>CVK</w:t>
      </w:r>
      <w:r w:rsidRPr="002B0AE7">
        <w:t> 202</w:t>
      </w:r>
      <w:r w:rsidR="008E2DF9">
        <w:t>6</w:t>
      </w:r>
      <w:r w:rsidRPr="002B0AE7">
        <w:t>/</w:t>
      </w:r>
      <w:r w:rsidR="007539B3">
        <w:t>04</w:t>
      </w:r>
      <w:r w:rsidR="00407C7E">
        <w:t>/AK</w:t>
      </w:r>
      <w:r w:rsidRPr="002B0AE7">
        <w:t>.</w:t>
      </w:r>
    </w:p>
    <w:p w14:paraId="6CFC70DF" w14:textId="622AA3C7" w:rsidR="00E9129B" w:rsidRPr="002B0AE7" w:rsidRDefault="00E9129B" w:rsidP="00773EC5">
      <w:pPr>
        <w:numPr>
          <w:ilvl w:val="1"/>
          <w:numId w:val="1"/>
        </w:numPr>
        <w:ind w:left="0" w:firstLine="0"/>
        <w:jc w:val="both"/>
      </w:pPr>
      <w:r w:rsidRPr="002B0AE7">
        <w:rPr>
          <w:b/>
        </w:rPr>
        <w:t>Iepirkuma procedūras nosaukums:</w:t>
      </w:r>
      <w:r w:rsidRPr="002B0AE7">
        <w:t xml:space="preserve"> </w:t>
      </w:r>
      <w:r w:rsidR="00022E2A" w:rsidRPr="002B0AE7">
        <w:rPr>
          <w:bCs/>
        </w:rPr>
        <w:t>“</w:t>
      </w:r>
      <w:r w:rsidR="00E12BA6" w:rsidRPr="002B0AE7">
        <w:rPr>
          <w:bCs/>
        </w:rPr>
        <w:t>Viedtālruņu ar mobilo internetu īstermiņa nom</w:t>
      </w:r>
      <w:r w:rsidR="00C451D9" w:rsidRPr="002B0AE7">
        <w:rPr>
          <w:bCs/>
        </w:rPr>
        <w:t>a</w:t>
      </w:r>
      <w:r w:rsidR="00022E2A" w:rsidRPr="002B0AE7">
        <w:rPr>
          <w:bCs/>
        </w:rPr>
        <w:t>”.</w:t>
      </w:r>
    </w:p>
    <w:p w14:paraId="2B83027D" w14:textId="77777777" w:rsidR="00E9129B" w:rsidRPr="002B0AE7" w:rsidRDefault="00E9129B" w:rsidP="00773EC5">
      <w:pPr>
        <w:numPr>
          <w:ilvl w:val="1"/>
          <w:numId w:val="1"/>
        </w:numPr>
        <w:ind w:left="0" w:firstLine="0"/>
        <w:jc w:val="both"/>
        <w:rPr>
          <w:b/>
        </w:rPr>
      </w:pPr>
      <w:r w:rsidRPr="002B0AE7">
        <w:rPr>
          <w:b/>
        </w:rPr>
        <w:t xml:space="preserve">Iepirkuma procedūras finansējuma avots – </w:t>
      </w:r>
      <w:r w:rsidRPr="002B0AE7">
        <w:t>valsts budžets (100%).</w:t>
      </w:r>
    </w:p>
    <w:p w14:paraId="5C034967" w14:textId="77777777" w:rsidR="00130BDB" w:rsidRPr="002B0AE7" w:rsidRDefault="00E9129B" w:rsidP="00773EC5">
      <w:pPr>
        <w:numPr>
          <w:ilvl w:val="0"/>
          <w:numId w:val="1"/>
        </w:numPr>
        <w:tabs>
          <w:tab w:val="num" w:pos="284"/>
        </w:tabs>
        <w:spacing w:after="60"/>
        <w:ind w:left="0" w:right="-2" w:firstLine="0"/>
        <w:jc w:val="both"/>
        <w:rPr>
          <w:b/>
        </w:rPr>
      </w:pPr>
      <w:r w:rsidRPr="002B0AE7">
        <w:rPr>
          <w:b/>
        </w:rPr>
        <w:t>Pasūtītājs:</w:t>
      </w:r>
      <w:r w:rsidRPr="002B0AE7">
        <w:t xml:space="preserve"> </w:t>
      </w:r>
      <w:r w:rsidR="00130BDB" w:rsidRPr="002B0AE7">
        <w:t>Centrālā vēlēšanu komisija, kas atrodas Smilšu ielā 4, Rīga, LV-1050.</w:t>
      </w:r>
    </w:p>
    <w:p w14:paraId="0523E603" w14:textId="77777777" w:rsidR="00E9129B" w:rsidRPr="002B0AE7" w:rsidRDefault="00E9129B" w:rsidP="00773EC5">
      <w:pPr>
        <w:numPr>
          <w:ilvl w:val="0"/>
          <w:numId w:val="1"/>
        </w:numPr>
        <w:spacing w:before="120"/>
        <w:ind w:left="0" w:firstLine="0"/>
        <w:jc w:val="both"/>
        <w:rPr>
          <w:b/>
        </w:rPr>
      </w:pPr>
      <w:r w:rsidRPr="002B0AE7">
        <w:rPr>
          <w:b/>
        </w:rPr>
        <w:t xml:space="preserve">Konkursa rīkotājs: </w:t>
      </w:r>
      <w:r w:rsidR="00130BDB" w:rsidRPr="002B0AE7">
        <w:t xml:space="preserve">Centrālā vēlēšanu komisija, kas atrodas Smilšu ielā 4, Rīga, LV-1050. </w:t>
      </w:r>
    </w:p>
    <w:p w14:paraId="08A7580A" w14:textId="77777777" w:rsidR="00E9129B" w:rsidRPr="002B0AE7" w:rsidRDefault="00E9129B" w:rsidP="00773EC5">
      <w:pPr>
        <w:pStyle w:val="Subtitle"/>
        <w:numPr>
          <w:ilvl w:val="0"/>
          <w:numId w:val="1"/>
        </w:numPr>
        <w:spacing w:before="120"/>
        <w:ind w:left="0" w:firstLine="0"/>
        <w:jc w:val="left"/>
        <w:rPr>
          <w:lang w:val="lv-LV"/>
        </w:rPr>
      </w:pPr>
      <w:r w:rsidRPr="002B0AE7">
        <w:rPr>
          <w:lang w:val="lv-LV"/>
        </w:rPr>
        <w:t xml:space="preserve">Nodrošinājums: </w:t>
      </w:r>
      <w:r w:rsidRPr="002B0AE7">
        <w:rPr>
          <w:b w:val="0"/>
          <w:lang w:val="lv-LV"/>
        </w:rPr>
        <w:t>nav paredzēts</w:t>
      </w:r>
      <w:r w:rsidR="00130BDB" w:rsidRPr="002B0AE7">
        <w:rPr>
          <w:lang w:val="lv-LV"/>
        </w:rPr>
        <w:t>.</w:t>
      </w:r>
    </w:p>
    <w:p w14:paraId="04773974" w14:textId="77777777" w:rsidR="00E9129B" w:rsidRPr="002B0AE7" w:rsidRDefault="00E9129B" w:rsidP="00773EC5">
      <w:pPr>
        <w:numPr>
          <w:ilvl w:val="0"/>
          <w:numId w:val="1"/>
        </w:numPr>
        <w:spacing w:before="120"/>
        <w:ind w:left="0" w:firstLine="0"/>
        <w:jc w:val="both"/>
        <w:rPr>
          <w:b/>
        </w:rPr>
      </w:pPr>
      <w:r w:rsidRPr="002B0AE7">
        <w:rPr>
          <w:b/>
        </w:rPr>
        <w:t>Iepirkuma priekšmets un apjoms:</w:t>
      </w:r>
    </w:p>
    <w:p w14:paraId="22F08D08" w14:textId="263EFC03" w:rsidR="00AC52D3" w:rsidRPr="002B0AE7" w:rsidRDefault="001F5156" w:rsidP="00773EC5">
      <w:pPr>
        <w:numPr>
          <w:ilvl w:val="1"/>
          <w:numId w:val="1"/>
        </w:numPr>
        <w:ind w:left="0" w:firstLine="0"/>
        <w:jc w:val="both"/>
      </w:pPr>
      <w:r w:rsidRPr="002B0AE7">
        <w:rPr>
          <w:shd w:val="clear" w:color="auto" w:fill="FFFFFF"/>
        </w:rPr>
        <w:t>I</w:t>
      </w:r>
      <w:r w:rsidR="00AC52D3" w:rsidRPr="002B0AE7">
        <w:rPr>
          <w:shd w:val="clear" w:color="auto" w:fill="FFFFFF"/>
        </w:rPr>
        <w:t>epirkumu priekšmets ir viedtālruņu (turpmāk - Prece) ar mobilo internetu īstermiņa noma,</w:t>
      </w:r>
      <w:r w:rsidR="004915AA" w:rsidRPr="002B0AE7">
        <w:rPr>
          <w:shd w:val="clear" w:color="auto" w:fill="FFFFFF"/>
        </w:rPr>
        <w:t xml:space="preserve"> lietotāju apmācība un </w:t>
      </w:r>
      <w:r w:rsidR="00AC52D3" w:rsidRPr="002B0AE7">
        <w:rPr>
          <w:shd w:val="clear" w:color="auto" w:fill="FFFFFF"/>
        </w:rPr>
        <w:t>tehniskais atbalsts 202</w:t>
      </w:r>
      <w:r w:rsidR="00822483">
        <w:rPr>
          <w:shd w:val="clear" w:color="auto" w:fill="FFFFFF"/>
        </w:rPr>
        <w:t>6</w:t>
      </w:r>
      <w:r w:rsidR="00AC52D3" w:rsidRPr="002B0AE7">
        <w:rPr>
          <w:shd w:val="clear" w:color="auto" w:fill="FFFFFF"/>
        </w:rPr>
        <w:t xml:space="preserve">. gada </w:t>
      </w:r>
      <w:r w:rsidR="00822483">
        <w:rPr>
          <w:shd w:val="clear" w:color="auto" w:fill="FFFFFF"/>
        </w:rPr>
        <w:t xml:space="preserve">Saeimas </w:t>
      </w:r>
      <w:r w:rsidR="00407C7E">
        <w:rPr>
          <w:shd w:val="clear" w:color="auto" w:fill="FFFFFF"/>
        </w:rPr>
        <w:t>vēlēšanām</w:t>
      </w:r>
      <w:r w:rsidR="003E170B" w:rsidRPr="002B0AE7">
        <w:rPr>
          <w:shd w:val="clear" w:color="auto" w:fill="FFFFFF"/>
        </w:rPr>
        <w:t xml:space="preserve"> </w:t>
      </w:r>
      <w:r w:rsidR="00AC52D3" w:rsidRPr="002B0AE7">
        <w:t>(turpmāk - Pakalpojums) saskaņā ar tehniskās specifikāc</w:t>
      </w:r>
      <w:r w:rsidR="004915AA" w:rsidRPr="002B0AE7">
        <w:t>ijas prasībām</w:t>
      </w:r>
      <w:r w:rsidR="00AC52D3" w:rsidRPr="002B0AE7">
        <w:t xml:space="preserve"> (Pielikumus Nr. 2);</w:t>
      </w:r>
    </w:p>
    <w:p w14:paraId="77EF9771" w14:textId="64496640" w:rsidR="00E9129B" w:rsidRPr="002B0AE7" w:rsidRDefault="00E9129B" w:rsidP="006F4A0A">
      <w:pPr>
        <w:numPr>
          <w:ilvl w:val="1"/>
          <w:numId w:val="1"/>
        </w:numPr>
        <w:ind w:left="0" w:firstLine="0"/>
        <w:jc w:val="both"/>
      </w:pPr>
      <w:r w:rsidRPr="002B0AE7">
        <w:rPr>
          <w:b/>
        </w:rPr>
        <w:t>CPV kods:</w:t>
      </w:r>
      <w:r w:rsidR="00AC52D3" w:rsidRPr="002B0AE7">
        <w:rPr>
          <w:b/>
        </w:rPr>
        <w:t xml:space="preserve"> </w:t>
      </w:r>
      <w:r w:rsidR="00CD68B7" w:rsidRPr="00CD68B7">
        <w:rPr>
          <w:b/>
          <w:bCs/>
        </w:rPr>
        <w:t>64210000-1, Telefona un datu pārraides pakalpojumi</w:t>
      </w:r>
      <w:r w:rsidRPr="002B0AE7">
        <w:t>;</w:t>
      </w:r>
    </w:p>
    <w:p w14:paraId="3D91B9EB" w14:textId="41F92B39" w:rsidR="00E9129B" w:rsidRPr="002B0AE7" w:rsidRDefault="00E9129B" w:rsidP="006F4A0A">
      <w:pPr>
        <w:numPr>
          <w:ilvl w:val="1"/>
          <w:numId w:val="1"/>
        </w:numPr>
        <w:ind w:left="0" w:firstLine="0"/>
        <w:jc w:val="both"/>
      </w:pPr>
      <w:r w:rsidRPr="002B0AE7">
        <w:rPr>
          <w:b/>
        </w:rPr>
        <w:t>Preces piegādes vieta</w:t>
      </w:r>
      <w:r w:rsidRPr="002B0AE7">
        <w:t>:</w:t>
      </w:r>
      <w:r w:rsidRPr="002B0AE7">
        <w:rPr>
          <w:i/>
        </w:rPr>
        <w:t xml:space="preserve"> </w:t>
      </w:r>
      <w:r w:rsidR="006A3925">
        <w:rPr>
          <w:iCs/>
        </w:rPr>
        <w:t>visā Latvijas Republikas teritorijā</w:t>
      </w:r>
      <w:r w:rsidR="007C049A" w:rsidRPr="002B0AE7">
        <w:rPr>
          <w:iCs/>
        </w:rPr>
        <w:t>.</w:t>
      </w:r>
    </w:p>
    <w:p w14:paraId="75EBF620" w14:textId="21D5E32E" w:rsidR="00B778A2" w:rsidRPr="002B0AE7" w:rsidRDefault="00B778A2" w:rsidP="006F4A0A">
      <w:pPr>
        <w:numPr>
          <w:ilvl w:val="1"/>
          <w:numId w:val="1"/>
        </w:numPr>
        <w:ind w:left="0" w:firstLine="0"/>
        <w:jc w:val="both"/>
      </w:pPr>
      <w:r w:rsidRPr="002B0AE7">
        <w:t xml:space="preserve">Pasūtītājs noteiktā paredzamā iepirkuma līgumu vērtība ir līdz </w:t>
      </w:r>
      <w:r w:rsidRPr="002B0AE7">
        <w:rPr>
          <w:b/>
          <w:bCs/>
        </w:rPr>
        <w:t xml:space="preserve">EUR </w:t>
      </w:r>
      <w:r w:rsidR="002E46FC">
        <w:rPr>
          <w:b/>
          <w:bCs/>
        </w:rPr>
        <w:t>4</w:t>
      </w:r>
      <w:r w:rsidR="00AF106D">
        <w:rPr>
          <w:b/>
          <w:bCs/>
        </w:rPr>
        <w:t>34</w:t>
      </w:r>
      <w:r w:rsidR="006C34EB">
        <w:rPr>
          <w:b/>
          <w:bCs/>
        </w:rPr>
        <w:t xml:space="preserve"> 650 </w:t>
      </w:r>
      <w:r w:rsidRPr="002B0AE7">
        <w:t>(</w:t>
      </w:r>
      <w:r w:rsidR="002E46FC">
        <w:t xml:space="preserve">četri simti </w:t>
      </w:r>
      <w:r w:rsidR="00903FE1">
        <w:t xml:space="preserve">trīsdesmit </w:t>
      </w:r>
      <w:r w:rsidR="00D43C28">
        <w:t xml:space="preserve">četri </w:t>
      </w:r>
      <w:r w:rsidR="002E46FC">
        <w:t>tūk</w:t>
      </w:r>
      <w:r w:rsidR="00A12490">
        <w:t>s</w:t>
      </w:r>
      <w:r w:rsidR="002E46FC">
        <w:t>toši</w:t>
      </w:r>
      <w:r w:rsidRPr="002B0AE7">
        <w:t xml:space="preserve"> </w:t>
      </w:r>
      <w:r w:rsidR="00D43C28">
        <w:t xml:space="preserve">seši simti piecdesmit </w:t>
      </w:r>
      <w:proofErr w:type="spellStart"/>
      <w:r w:rsidRPr="002B0AE7">
        <w:rPr>
          <w:i/>
          <w:iCs/>
        </w:rPr>
        <w:t>euro</w:t>
      </w:r>
      <w:proofErr w:type="spellEnd"/>
      <w:r w:rsidRPr="002B0AE7">
        <w:t>) kopā, bez pievienotās vērtības nodokļa.</w:t>
      </w:r>
    </w:p>
    <w:p w14:paraId="1A964D8E" w14:textId="77777777" w:rsidR="00E9129B" w:rsidRPr="002B0AE7" w:rsidRDefault="00E9129B" w:rsidP="006F4A0A">
      <w:pPr>
        <w:pStyle w:val="ListParagraph"/>
        <w:numPr>
          <w:ilvl w:val="0"/>
          <w:numId w:val="1"/>
        </w:numPr>
        <w:spacing w:before="120" w:after="0" w:line="240" w:lineRule="auto"/>
        <w:ind w:left="0" w:firstLine="0"/>
        <w:jc w:val="both"/>
        <w:rPr>
          <w:rFonts w:ascii="Times New Roman" w:hAnsi="Times New Roman"/>
          <w:b/>
          <w:sz w:val="24"/>
          <w:szCs w:val="24"/>
          <w:lang w:val="lv-LV"/>
        </w:rPr>
      </w:pPr>
      <w:r w:rsidRPr="002B0AE7">
        <w:rPr>
          <w:rFonts w:ascii="Times New Roman" w:hAnsi="Times New Roman"/>
          <w:bCs/>
          <w:sz w:val="24"/>
          <w:szCs w:val="24"/>
          <w:lang w:val="lv-LV"/>
        </w:rPr>
        <w:t>Pretendents var iesniegt tikai vienu piedāvājuma variantu par pilnu iepirkuma priekšmeta apjomu.</w:t>
      </w:r>
    </w:p>
    <w:p w14:paraId="132A0A9E" w14:textId="23764227" w:rsidR="00E9129B" w:rsidRPr="002B0AE7" w:rsidRDefault="00E9129B" w:rsidP="006F4A0A">
      <w:pPr>
        <w:pStyle w:val="ListParagraph"/>
        <w:numPr>
          <w:ilvl w:val="0"/>
          <w:numId w:val="1"/>
        </w:numPr>
        <w:spacing w:before="120" w:after="0" w:line="240" w:lineRule="auto"/>
        <w:ind w:left="0" w:firstLine="0"/>
        <w:contextualSpacing w:val="0"/>
        <w:jc w:val="both"/>
        <w:rPr>
          <w:rFonts w:ascii="Times New Roman" w:hAnsi="Times New Roman"/>
          <w:b/>
          <w:sz w:val="24"/>
          <w:szCs w:val="24"/>
          <w:lang w:val="lv-LV"/>
        </w:rPr>
      </w:pPr>
      <w:r w:rsidRPr="002B0AE7">
        <w:rPr>
          <w:rFonts w:ascii="Times New Roman" w:hAnsi="Times New Roman"/>
          <w:b/>
          <w:sz w:val="24"/>
          <w:szCs w:val="24"/>
          <w:lang w:val="lv-LV"/>
        </w:rPr>
        <w:t>Piedāvājuma izvēles kritērijs</w:t>
      </w:r>
      <w:r w:rsidRPr="002B0AE7">
        <w:rPr>
          <w:rFonts w:ascii="Times New Roman" w:hAnsi="Times New Roman"/>
          <w:sz w:val="24"/>
          <w:szCs w:val="24"/>
          <w:lang w:val="lv-LV"/>
        </w:rPr>
        <w:t xml:space="preserve">: nolikuma prasībām un tehniskajai specifikācijai </w:t>
      </w:r>
      <w:r w:rsidR="00B1188F" w:rsidRPr="002B0AE7">
        <w:rPr>
          <w:rFonts w:ascii="Times New Roman" w:hAnsi="Times New Roman"/>
          <w:sz w:val="24"/>
          <w:szCs w:val="24"/>
          <w:lang w:val="lv-LV"/>
        </w:rPr>
        <w:t>(Pielikums Nr.</w:t>
      </w:r>
      <w:r w:rsidR="00BB1ED3" w:rsidRPr="002B0AE7">
        <w:rPr>
          <w:rFonts w:ascii="Times New Roman" w:hAnsi="Times New Roman"/>
          <w:sz w:val="24"/>
          <w:szCs w:val="24"/>
          <w:lang w:val="lv-LV"/>
        </w:rPr>
        <w:t> </w:t>
      </w:r>
      <w:r w:rsidR="00B1188F" w:rsidRPr="002B0AE7">
        <w:rPr>
          <w:rFonts w:ascii="Times New Roman" w:hAnsi="Times New Roman"/>
          <w:sz w:val="24"/>
          <w:szCs w:val="24"/>
          <w:lang w:val="lv-LV"/>
        </w:rPr>
        <w:t xml:space="preserve">2) </w:t>
      </w:r>
      <w:r w:rsidRPr="002B0AE7">
        <w:rPr>
          <w:rFonts w:ascii="Times New Roman" w:hAnsi="Times New Roman"/>
          <w:sz w:val="24"/>
          <w:szCs w:val="24"/>
          <w:lang w:val="lv-LV"/>
        </w:rPr>
        <w:t>atbilstošs piedāvājums</w:t>
      </w:r>
      <w:r w:rsidR="009227DB" w:rsidRPr="002B0AE7">
        <w:rPr>
          <w:rFonts w:ascii="Times New Roman" w:hAnsi="Times New Roman"/>
          <w:sz w:val="24"/>
          <w:szCs w:val="24"/>
          <w:lang w:val="lv-LV"/>
        </w:rPr>
        <w:t xml:space="preserve"> </w:t>
      </w:r>
      <w:r w:rsidR="00E92392" w:rsidRPr="002B0AE7">
        <w:rPr>
          <w:rFonts w:ascii="Times New Roman" w:hAnsi="Times New Roman"/>
          <w:bCs/>
          <w:sz w:val="24"/>
          <w:szCs w:val="24"/>
          <w:lang w:val="lv-LV"/>
        </w:rPr>
        <w:t xml:space="preserve">ar </w:t>
      </w:r>
      <w:r w:rsidR="009227DB" w:rsidRPr="002B0AE7">
        <w:rPr>
          <w:rFonts w:ascii="Times New Roman" w:hAnsi="Times New Roman"/>
          <w:bCs/>
          <w:sz w:val="24"/>
          <w:szCs w:val="24"/>
          <w:lang w:val="lv-LV"/>
        </w:rPr>
        <w:t>zemāko cenu</w:t>
      </w:r>
      <w:r w:rsidR="009227DB" w:rsidRPr="002B0AE7">
        <w:rPr>
          <w:rFonts w:ascii="Times New Roman" w:hAnsi="Times New Roman"/>
          <w:sz w:val="24"/>
          <w:szCs w:val="24"/>
          <w:lang w:val="lv-LV"/>
        </w:rPr>
        <w:t xml:space="preserve"> EUR bez PVN, t.i., </w:t>
      </w:r>
      <w:r w:rsidR="00073AFA" w:rsidRPr="002B0AE7">
        <w:rPr>
          <w:rFonts w:ascii="Times New Roman" w:eastAsia="Times New Roman" w:hAnsi="Times New Roman"/>
          <w:sz w:val="24"/>
          <w:szCs w:val="24"/>
          <w:lang w:val="lv-LV" w:eastAsia="lv-LV"/>
        </w:rPr>
        <w:t xml:space="preserve">finanšu piedāvājuma </w:t>
      </w:r>
      <w:r w:rsidR="00542510" w:rsidRPr="002B0AE7">
        <w:rPr>
          <w:rFonts w:ascii="Times New Roman" w:eastAsia="Times New Roman" w:hAnsi="Times New Roman"/>
          <w:sz w:val="24"/>
          <w:szCs w:val="24"/>
          <w:lang w:val="lv-LV" w:eastAsia="lv-LV"/>
        </w:rPr>
        <w:t xml:space="preserve">(Pielikums Nr. 4) </w:t>
      </w:r>
      <w:r w:rsidR="00F311BE" w:rsidRPr="002B0AE7">
        <w:rPr>
          <w:rFonts w:ascii="Times New Roman" w:eastAsia="Times New Roman" w:hAnsi="Times New Roman"/>
          <w:sz w:val="24"/>
          <w:szCs w:val="24"/>
          <w:lang w:val="lv-LV" w:eastAsia="lv-LV"/>
        </w:rPr>
        <w:t xml:space="preserve">viszemāko </w:t>
      </w:r>
      <w:r w:rsidR="009227DB" w:rsidRPr="002B0AE7">
        <w:rPr>
          <w:rFonts w:ascii="Times New Roman" w:eastAsia="Times New Roman" w:hAnsi="Times New Roman"/>
          <w:sz w:val="24"/>
          <w:szCs w:val="24"/>
          <w:lang w:val="lv-LV" w:eastAsia="lv-LV"/>
        </w:rPr>
        <w:t xml:space="preserve">kopējo </w:t>
      </w:r>
      <w:r w:rsidR="00073AFA" w:rsidRPr="002B0AE7">
        <w:rPr>
          <w:rFonts w:ascii="Times New Roman" w:eastAsia="Times New Roman" w:hAnsi="Times New Roman"/>
          <w:sz w:val="24"/>
          <w:szCs w:val="24"/>
          <w:lang w:val="lv-LV" w:eastAsia="lv-LV"/>
        </w:rPr>
        <w:t>summu</w:t>
      </w:r>
      <w:r w:rsidRPr="002B0AE7">
        <w:rPr>
          <w:rFonts w:ascii="Times New Roman" w:eastAsia="Times New Roman" w:hAnsi="Times New Roman"/>
          <w:sz w:val="24"/>
          <w:szCs w:val="24"/>
          <w:lang w:val="lv-LV" w:eastAsia="lv-LV"/>
        </w:rPr>
        <w:t xml:space="preserve"> EUR </w:t>
      </w:r>
      <w:r w:rsidR="000F57D5" w:rsidRPr="002B0AE7">
        <w:rPr>
          <w:rFonts w:ascii="Times New Roman" w:eastAsia="Times New Roman" w:hAnsi="Times New Roman"/>
          <w:sz w:val="24"/>
          <w:szCs w:val="24"/>
          <w:lang w:val="lv-LV" w:eastAsia="lv-LV"/>
        </w:rPr>
        <w:t>(</w:t>
      </w:r>
      <w:r w:rsidRPr="002B0AE7">
        <w:rPr>
          <w:rFonts w:ascii="Times New Roman" w:eastAsia="Times New Roman" w:hAnsi="Times New Roman"/>
          <w:sz w:val="24"/>
          <w:szCs w:val="24"/>
          <w:lang w:val="lv-LV" w:eastAsia="lv-LV"/>
        </w:rPr>
        <w:t>bez PVN</w:t>
      </w:r>
      <w:r w:rsidR="00061854" w:rsidRPr="002B0AE7">
        <w:rPr>
          <w:rFonts w:ascii="Times New Roman" w:eastAsia="Times New Roman" w:hAnsi="Times New Roman"/>
          <w:sz w:val="24"/>
          <w:szCs w:val="24"/>
          <w:lang w:val="lv-LV" w:eastAsia="lv-LV"/>
        </w:rPr>
        <w:t>).</w:t>
      </w:r>
    </w:p>
    <w:p w14:paraId="4EE6148F" w14:textId="4D115983" w:rsidR="00E9129B" w:rsidRPr="002B0AE7" w:rsidRDefault="00A724E4" w:rsidP="006F4A0A">
      <w:pPr>
        <w:numPr>
          <w:ilvl w:val="0"/>
          <w:numId w:val="1"/>
        </w:numPr>
        <w:tabs>
          <w:tab w:val="left" w:pos="426"/>
        </w:tabs>
        <w:spacing w:before="120"/>
        <w:ind w:left="0" w:firstLine="0"/>
        <w:jc w:val="both"/>
        <w:rPr>
          <w:b/>
        </w:rPr>
      </w:pPr>
      <w:r w:rsidRPr="002B0AE7">
        <w:rPr>
          <w:b/>
        </w:rPr>
        <w:t>Līguma darbības termiņš un sa</w:t>
      </w:r>
      <w:r w:rsidR="00E9129B" w:rsidRPr="002B0AE7">
        <w:rPr>
          <w:b/>
        </w:rPr>
        <w:t>maksas noteikumi:</w:t>
      </w:r>
      <w:r w:rsidR="00E9129B" w:rsidRPr="002B0AE7">
        <w:t xml:space="preserve"> saskaņā ar </w:t>
      </w:r>
      <w:r w:rsidR="009D7D55">
        <w:t xml:space="preserve">tehniskās specifikācijas </w:t>
      </w:r>
      <w:r w:rsidR="0075150D" w:rsidRPr="002B0AE7">
        <w:t>noteikumiem</w:t>
      </w:r>
      <w:r w:rsidR="00E9129B" w:rsidRPr="002B0AE7">
        <w:t>.</w:t>
      </w:r>
    </w:p>
    <w:p w14:paraId="19DC4546" w14:textId="77777777" w:rsidR="00E9129B" w:rsidRPr="002B0AE7" w:rsidRDefault="00E9129B" w:rsidP="006F4A0A">
      <w:pPr>
        <w:pStyle w:val="ListParagraph"/>
        <w:spacing w:after="0" w:line="240" w:lineRule="auto"/>
        <w:ind w:left="0"/>
        <w:jc w:val="center"/>
        <w:rPr>
          <w:rFonts w:ascii="Times New Roman" w:hAnsi="Times New Roman"/>
          <w:b/>
          <w:sz w:val="24"/>
          <w:szCs w:val="24"/>
          <w:lang w:val="lv-LV"/>
        </w:rPr>
      </w:pPr>
    </w:p>
    <w:p w14:paraId="325A5071" w14:textId="6C452C25" w:rsidR="00E9129B" w:rsidRPr="002B0AE7" w:rsidRDefault="009C0AFC" w:rsidP="006F4A0A">
      <w:pPr>
        <w:pStyle w:val="ListParagraph"/>
        <w:spacing w:after="0" w:line="240" w:lineRule="auto"/>
        <w:ind w:left="0"/>
        <w:jc w:val="center"/>
        <w:rPr>
          <w:rFonts w:ascii="Times New Roman" w:hAnsi="Times New Roman"/>
          <w:b/>
          <w:sz w:val="24"/>
          <w:szCs w:val="24"/>
          <w:lang w:val="lv-LV"/>
        </w:rPr>
      </w:pPr>
      <w:r w:rsidRPr="002B0AE7">
        <w:rPr>
          <w:rFonts w:ascii="Times New Roman" w:hAnsi="Times New Roman"/>
          <w:b/>
          <w:sz w:val="24"/>
          <w:szCs w:val="24"/>
          <w:lang w:val="lv-LV"/>
        </w:rPr>
        <w:t>II</w:t>
      </w:r>
    </w:p>
    <w:p w14:paraId="4DCCD9DD" w14:textId="77777777" w:rsidR="00E9129B" w:rsidRPr="002B0AE7" w:rsidRDefault="00E9129B" w:rsidP="006F4A0A">
      <w:pPr>
        <w:jc w:val="center"/>
        <w:rPr>
          <w:b/>
        </w:rPr>
      </w:pPr>
      <w:r w:rsidRPr="002B0AE7">
        <w:rPr>
          <w:b/>
        </w:rPr>
        <w:t xml:space="preserve">PRETENDENTU KVALIFIKĀCIJAS PRASĪBAS, </w:t>
      </w:r>
    </w:p>
    <w:p w14:paraId="46CED2D2" w14:textId="77777777" w:rsidR="00E9129B" w:rsidRPr="002B0AE7" w:rsidRDefault="00E9129B" w:rsidP="006F4A0A">
      <w:pPr>
        <w:jc w:val="center"/>
        <w:rPr>
          <w:b/>
        </w:rPr>
      </w:pPr>
      <w:r w:rsidRPr="002B0AE7">
        <w:rPr>
          <w:b/>
        </w:rPr>
        <w:t>IESNIEDZAMIE DOKUMENTI, PĀRBAUDE UN NORAIDĪŠANA</w:t>
      </w:r>
    </w:p>
    <w:p w14:paraId="077A8C79" w14:textId="65DAD962" w:rsidR="00E9129B" w:rsidRPr="002B0AE7" w:rsidRDefault="00E9129B" w:rsidP="00B2095E">
      <w:pPr>
        <w:pStyle w:val="ListParagraph"/>
        <w:widowControl w:val="0"/>
        <w:numPr>
          <w:ilvl w:val="0"/>
          <w:numId w:val="1"/>
        </w:numPr>
        <w:spacing w:before="120"/>
        <w:jc w:val="both"/>
        <w:rPr>
          <w:rFonts w:ascii="Times New Roman" w:hAnsi="Times New Roman"/>
          <w:sz w:val="24"/>
          <w:szCs w:val="24"/>
        </w:rPr>
      </w:pPr>
      <w:r w:rsidRPr="002B0AE7">
        <w:rPr>
          <w:rFonts w:ascii="Times New Roman" w:hAnsi="Times New Roman"/>
          <w:b/>
          <w:sz w:val="24"/>
          <w:szCs w:val="24"/>
        </w:rPr>
        <w:t xml:space="preserve">Kvalifikācijas prasības: </w:t>
      </w:r>
    </w:p>
    <w:p w14:paraId="3B7E6BA2" w14:textId="6DE0C52B" w:rsidR="00B140AF" w:rsidRDefault="00B140AF" w:rsidP="000A27CF">
      <w:pPr>
        <w:pStyle w:val="h3body1"/>
        <w:numPr>
          <w:ilvl w:val="1"/>
          <w:numId w:val="1"/>
        </w:numPr>
        <w:ind w:left="0" w:firstLine="0"/>
        <w:rPr>
          <w:b/>
          <w14:ligatures w14:val="standardContextual"/>
        </w:rPr>
      </w:pPr>
      <w:r>
        <w:rPr>
          <w:rStyle w:val="normaltextrun"/>
        </w:rPr>
        <w:t>Uz Pretendentu nedrīkst attiekties Publisko iepirkumu likuma 42. panta otrās daļas 1.,2.,3., 4., 5., 6., 7., 10., 11., 12., 13. un 14. punktā minētie pretendenta izslēgšanas iemesli.</w:t>
      </w:r>
      <w:r>
        <w:rPr>
          <w:rStyle w:val="eop"/>
        </w:rPr>
        <w:t> </w:t>
      </w:r>
    </w:p>
    <w:p w14:paraId="7BF40515" w14:textId="77777777" w:rsidR="00B140AF" w:rsidRDefault="00B140AF" w:rsidP="000A27CF">
      <w:pPr>
        <w:pStyle w:val="paragraph"/>
        <w:shd w:val="clear" w:color="auto" w:fill="FFFFFF"/>
        <w:spacing w:before="0" w:beforeAutospacing="0" w:after="0" w:afterAutospacing="0"/>
        <w:jc w:val="both"/>
        <w:textAlignment w:val="baseline"/>
        <w:rPr>
          <w:rFonts w:ascii="Segoe UI" w:hAnsi="Segoe UI" w:cs="Segoe UI"/>
          <w:i/>
          <w:iCs/>
          <w:sz w:val="18"/>
          <w:szCs w:val="18"/>
        </w:rPr>
      </w:pPr>
      <w:r>
        <w:rPr>
          <w:rStyle w:val="normaltextrun"/>
          <w:i/>
          <w:iCs/>
        </w:rPr>
        <w:t>Publisko iepirkumu likuma 42. panta otrās daļas minētie izslēgšanas iemesli attiecas arī uz jebkuru no šādām personām:</w:t>
      </w:r>
      <w:r>
        <w:rPr>
          <w:rStyle w:val="eop"/>
          <w:i/>
          <w:iCs/>
        </w:rPr>
        <w:t> </w:t>
      </w:r>
    </w:p>
    <w:p w14:paraId="5B73F1A9" w14:textId="77777777" w:rsidR="00B140AF" w:rsidRDefault="00B140AF" w:rsidP="000A27CF">
      <w:pPr>
        <w:pStyle w:val="paragraph"/>
        <w:shd w:val="clear" w:color="auto" w:fill="FFFFFF"/>
        <w:spacing w:before="0" w:beforeAutospacing="0" w:after="0" w:afterAutospacing="0"/>
        <w:jc w:val="both"/>
        <w:textAlignment w:val="baseline"/>
        <w:rPr>
          <w:rFonts w:ascii="Segoe UI" w:hAnsi="Segoe UI" w:cs="Segoe UI"/>
          <w:i/>
          <w:iCs/>
          <w:sz w:val="18"/>
          <w:szCs w:val="18"/>
        </w:rPr>
      </w:pPr>
      <w:r>
        <w:rPr>
          <w:rStyle w:val="normaltextrun"/>
          <w:i/>
          <w:iCs/>
        </w:rPr>
        <w:t>1) uz personālsabiedrības biedru, ja pretendents ir personālsabiedrība;</w:t>
      </w:r>
      <w:r>
        <w:rPr>
          <w:rStyle w:val="eop"/>
          <w:i/>
          <w:iCs/>
        </w:rPr>
        <w:t> </w:t>
      </w:r>
    </w:p>
    <w:p w14:paraId="0A0AC421" w14:textId="77777777" w:rsidR="00B140AF" w:rsidRDefault="00B140AF" w:rsidP="000A27CF">
      <w:pPr>
        <w:pStyle w:val="paragraph"/>
        <w:shd w:val="clear" w:color="auto" w:fill="FFFFFF"/>
        <w:spacing w:before="0" w:beforeAutospacing="0" w:after="0" w:afterAutospacing="0"/>
        <w:jc w:val="both"/>
        <w:textAlignment w:val="baseline"/>
        <w:rPr>
          <w:rFonts w:ascii="Segoe UI" w:hAnsi="Segoe UI" w:cs="Segoe UI"/>
          <w:i/>
          <w:iCs/>
          <w:sz w:val="18"/>
          <w:szCs w:val="18"/>
        </w:rPr>
      </w:pPr>
      <w:r>
        <w:rPr>
          <w:rStyle w:val="normaltextrun"/>
          <w:i/>
          <w:iCs/>
        </w:rPr>
        <w:t>2) uz pretendenta norādīto personu, uz kuras iespējām pretendents balstās, lai apliecinātu, ka tā kvalifikācija atbilst paziņojumā par līgumu vai iepirkuma procedūras dokumentos noteiktajām prasībām;</w:t>
      </w:r>
      <w:r>
        <w:rPr>
          <w:rStyle w:val="eop"/>
          <w:i/>
          <w:iCs/>
        </w:rPr>
        <w:t> </w:t>
      </w:r>
    </w:p>
    <w:p w14:paraId="5A12D065" w14:textId="77777777" w:rsidR="00B140AF" w:rsidRDefault="00B140AF" w:rsidP="000A27CF">
      <w:pPr>
        <w:pStyle w:val="paragraph"/>
        <w:shd w:val="clear" w:color="auto" w:fill="FFFFFF"/>
        <w:spacing w:before="0" w:beforeAutospacing="0" w:after="0" w:afterAutospacing="0"/>
        <w:jc w:val="both"/>
        <w:textAlignment w:val="baseline"/>
        <w:rPr>
          <w:rFonts w:ascii="Segoe UI" w:hAnsi="Segoe UI" w:cs="Segoe UI"/>
          <w:i/>
          <w:iCs/>
          <w:sz w:val="18"/>
          <w:szCs w:val="18"/>
        </w:rPr>
      </w:pPr>
      <w:r>
        <w:rPr>
          <w:rStyle w:val="normaltextrun"/>
          <w:i/>
          <w:iCs/>
        </w:rPr>
        <w:lastRenderedPageBreak/>
        <w:t>3) uz pretendenta norādīto apakšuzņēmēju, kura sniedzamo pakalpojumu vērtība ir vismaz 10 000 </w:t>
      </w:r>
      <w:proofErr w:type="spellStart"/>
      <w:r>
        <w:rPr>
          <w:rStyle w:val="normaltextrun"/>
          <w:i/>
          <w:iCs/>
        </w:rPr>
        <w:t>euro</w:t>
      </w:r>
      <w:proofErr w:type="spellEnd"/>
      <w:r>
        <w:rPr>
          <w:rStyle w:val="normaltextrun"/>
          <w:i/>
          <w:iCs/>
        </w:rPr>
        <w:t>;</w:t>
      </w:r>
      <w:r>
        <w:rPr>
          <w:rStyle w:val="eop"/>
          <w:i/>
          <w:iCs/>
        </w:rPr>
        <w:t> </w:t>
      </w:r>
    </w:p>
    <w:p w14:paraId="1ED1AB8E" w14:textId="77777777" w:rsidR="00B140AF" w:rsidRDefault="00B140AF" w:rsidP="000A27CF">
      <w:pPr>
        <w:pStyle w:val="paragraph"/>
        <w:shd w:val="clear" w:color="auto" w:fill="FFFFFF"/>
        <w:spacing w:before="0" w:beforeAutospacing="0" w:after="0" w:afterAutospacing="0"/>
        <w:jc w:val="both"/>
        <w:textAlignment w:val="baseline"/>
        <w:rPr>
          <w:rFonts w:ascii="Segoe UI" w:hAnsi="Segoe UI" w:cs="Segoe UI"/>
          <w:i/>
          <w:iCs/>
          <w:sz w:val="18"/>
          <w:szCs w:val="18"/>
        </w:rPr>
      </w:pPr>
      <w:r>
        <w:rPr>
          <w:rStyle w:val="normaltextrun"/>
          <w:i/>
          <w:iCs/>
        </w:rPr>
        <w:t>4) Publisko iepirkumu likuma 42. panta otrās daļas 1., 2. un 3. punkts — uz personām, kurām pretendentā ir izšķirošā ietekme uz līdzdalības pamata normatīvo aktu par koncerniem izpratnē;</w:t>
      </w:r>
      <w:r>
        <w:rPr>
          <w:rStyle w:val="eop"/>
          <w:i/>
          <w:iCs/>
        </w:rPr>
        <w:t> </w:t>
      </w:r>
    </w:p>
    <w:p w14:paraId="6CAF1989" w14:textId="77777777" w:rsidR="00B140AF" w:rsidRDefault="00B140AF" w:rsidP="000A27CF">
      <w:pPr>
        <w:pStyle w:val="paragraph"/>
        <w:shd w:val="clear" w:color="auto" w:fill="FFFFFF"/>
        <w:spacing w:before="0" w:beforeAutospacing="0" w:after="0" w:afterAutospacing="0"/>
        <w:jc w:val="both"/>
        <w:textAlignment w:val="baseline"/>
        <w:rPr>
          <w:rStyle w:val="eop"/>
        </w:rPr>
      </w:pPr>
      <w:r>
        <w:rPr>
          <w:rStyle w:val="normaltextrun"/>
          <w:i/>
          <w:iCs/>
        </w:rPr>
        <w:t>5) Publisko iepirkumu likuma 42. panta otrās daļas 1., 2. un 11. punkts — pretendenta patieso labuma guvēju.</w:t>
      </w:r>
    </w:p>
    <w:p w14:paraId="7B920AB5" w14:textId="77777777" w:rsidR="000A27CF" w:rsidRDefault="00B140AF" w:rsidP="000A27CF">
      <w:pPr>
        <w:pStyle w:val="paragraph"/>
        <w:numPr>
          <w:ilvl w:val="1"/>
          <w:numId w:val="1"/>
        </w:numPr>
        <w:shd w:val="clear" w:color="auto" w:fill="FFFFFF"/>
        <w:spacing w:before="0" w:beforeAutospacing="0" w:after="0" w:afterAutospacing="0"/>
        <w:ind w:left="0" w:firstLine="0"/>
        <w:jc w:val="both"/>
        <w:textAlignment w:val="baseline"/>
      </w:pPr>
      <w:r>
        <w:rPr>
          <w:rFonts w:eastAsia="Calibri"/>
          <w14:ligatures w14:val="standardContextual"/>
        </w:rPr>
        <w:t>Attiecībā uz Pretendentu, kuram saskaņā ar iepirkuma nolikumā noteikto būtu piešķiramas iepirkuma līguma slēgšanas tiesības, tiks veikta pārbaude par Starptautisko un Latvijas Republikas nacionālo sankciju likuma 11.¹ panta pirmās daļas piemērošanu.</w:t>
      </w:r>
    </w:p>
    <w:p w14:paraId="74D06004" w14:textId="77777777" w:rsidR="000A27CF" w:rsidRDefault="00B140AF" w:rsidP="0023760E">
      <w:pPr>
        <w:pStyle w:val="paragraph"/>
        <w:numPr>
          <w:ilvl w:val="1"/>
          <w:numId w:val="1"/>
        </w:numPr>
        <w:shd w:val="clear" w:color="auto" w:fill="FFFFFF"/>
        <w:spacing w:before="0" w:beforeAutospacing="0" w:after="0" w:afterAutospacing="0"/>
        <w:ind w:left="0" w:firstLine="0"/>
        <w:jc w:val="both"/>
        <w:textAlignment w:val="baseline"/>
      </w:pPr>
      <w:r>
        <w:t>Attiecībā uz Pretendentu, kuram saskaņā ar Iepirkuma nolikumā noteikto būtu piešķiramas Iepirkuma līguma slēgšanas tiesības, tiks veikta pārbaude vai Pretendents atbilst Ministru Kabineta 06.07.2021. noteikumos Nr.508 “Kritiskās infrastruktūras, tajā skaitā Eiropas kritiskās infrastruktūras, apzināšanas, drošības pasākumu un darbības nepārtrauktības plānošanas un īstenošanas kārtība” un Ministru Kabineta 25.06.2025. noteikumos Nr.397 “Minimālās kiberdrošības prasības” izvirzītajām prasībām.</w:t>
      </w:r>
    </w:p>
    <w:p w14:paraId="2C8DCA91" w14:textId="77777777" w:rsidR="000A27CF" w:rsidRDefault="00B140AF" w:rsidP="0023760E">
      <w:pPr>
        <w:pStyle w:val="paragraph"/>
        <w:numPr>
          <w:ilvl w:val="1"/>
          <w:numId w:val="1"/>
        </w:numPr>
        <w:shd w:val="clear" w:color="auto" w:fill="FFFFFF"/>
        <w:spacing w:before="0" w:beforeAutospacing="0" w:after="0" w:afterAutospacing="0"/>
        <w:ind w:left="0" w:firstLine="0"/>
        <w:jc w:val="both"/>
        <w:textAlignment w:val="baseline"/>
      </w:pPr>
      <w:r w:rsidRPr="000A27CF">
        <w:rPr>
          <w:rFonts w:eastAsia="Calibri"/>
          <w14:ligatures w14:val="standardContextual"/>
        </w:rPr>
        <w:t>Uz Pretendentu nedrīkst attiekties Eiropas Savienības Padomes 2022. gada 8. aprīļa regulas (ES) 2022/576, ar kuru groza Regulu (ES) Nr. 833/2014 par ierobežojošiem pasākumiem saistībā ar Krievijas darbībām, kas destabilizē situāciju Ukrainā, 5.k panta 1. punktā noteiktie līgumu slēgšanas ierobežojumi.</w:t>
      </w:r>
    </w:p>
    <w:p w14:paraId="58A58C11" w14:textId="406CE4AE" w:rsidR="00B140AF" w:rsidRPr="000A27CF" w:rsidRDefault="00B140AF" w:rsidP="0023760E">
      <w:pPr>
        <w:pStyle w:val="paragraph"/>
        <w:numPr>
          <w:ilvl w:val="1"/>
          <w:numId w:val="1"/>
        </w:numPr>
        <w:shd w:val="clear" w:color="auto" w:fill="FFFFFF"/>
        <w:spacing w:before="0" w:beforeAutospacing="0" w:after="0" w:afterAutospacing="0"/>
        <w:ind w:left="0" w:firstLine="0"/>
        <w:jc w:val="both"/>
        <w:textAlignment w:val="baseline"/>
      </w:pPr>
      <w:r w:rsidRPr="000A27CF">
        <w:rPr>
          <w:rFonts w:eastAsia="Calibri"/>
          <w14:ligatures w14:val="standardContextual"/>
        </w:rPr>
        <w:t>Pretendents ir reģistrēts LR normatīvajos aktos noteiktajos gadījumos un kārtībā vai ārvalstīs un atbilst šādām prasībām:</w:t>
      </w:r>
    </w:p>
    <w:p w14:paraId="2E1E62AA" w14:textId="77777777" w:rsidR="0023760E" w:rsidRDefault="00B140AF" w:rsidP="0023760E">
      <w:pPr>
        <w:pStyle w:val="paragraph"/>
        <w:numPr>
          <w:ilvl w:val="2"/>
          <w:numId w:val="1"/>
        </w:numPr>
        <w:shd w:val="clear" w:color="auto" w:fill="FFFFFF"/>
        <w:tabs>
          <w:tab w:val="left" w:pos="851"/>
        </w:tabs>
        <w:ind w:left="0" w:firstLine="0"/>
        <w:jc w:val="both"/>
        <w:textAlignment w:val="baseline"/>
        <w:rPr>
          <w:rFonts w:eastAsia="Calibri"/>
          <w14:ligatures w14:val="standardContextual"/>
        </w:rPr>
      </w:pPr>
      <w:r>
        <w:rPr>
          <w:rFonts w:eastAsia="Calibri"/>
          <w14:ligatures w14:val="standardContextual"/>
        </w:rPr>
        <w:t xml:space="preserve">ir reģistrēts NATO, Eiropas Savienības vai EBTA dalībvalstī vai NATO Indijas un Klusā okeāna reģiona sadarbības valstī (IP4 valsts) atbilstoši attiecīgās valsts normatīvo aktu prasībām, </w:t>
      </w:r>
    </w:p>
    <w:p w14:paraId="79643AA3" w14:textId="77777777" w:rsidR="0023760E" w:rsidRDefault="00B140AF" w:rsidP="0023760E">
      <w:pPr>
        <w:pStyle w:val="paragraph"/>
        <w:numPr>
          <w:ilvl w:val="2"/>
          <w:numId w:val="1"/>
        </w:numPr>
        <w:shd w:val="clear" w:color="auto" w:fill="FFFFFF"/>
        <w:tabs>
          <w:tab w:val="left" w:pos="851"/>
        </w:tabs>
        <w:ind w:left="0" w:firstLine="0"/>
        <w:jc w:val="both"/>
        <w:textAlignment w:val="baseline"/>
        <w:rPr>
          <w:rFonts w:eastAsia="Calibri"/>
          <w14:ligatures w14:val="standardContextual"/>
        </w:rPr>
      </w:pPr>
      <w:r w:rsidRPr="0023760E">
        <w:rPr>
          <w:rFonts w:eastAsia="Calibri"/>
          <w14:ligatures w14:val="standardContextual"/>
        </w:rPr>
        <w:t>tā valde un padome sastāv no fiziskām personām, kuras ir NATO, Eiropas Savienības vai EBTA dalībvalstu vai IP4 valstu pilsoņi;</w:t>
      </w:r>
    </w:p>
    <w:p w14:paraId="2050C92A" w14:textId="001D26C0" w:rsidR="00B140AF" w:rsidRPr="0023760E" w:rsidRDefault="00B140AF" w:rsidP="0023760E">
      <w:pPr>
        <w:pStyle w:val="paragraph"/>
        <w:numPr>
          <w:ilvl w:val="2"/>
          <w:numId w:val="1"/>
        </w:numPr>
        <w:shd w:val="clear" w:color="auto" w:fill="FFFFFF"/>
        <w:tabs>
          <w:tab w:val="left" w:pos="851"/>
        </w:tabs>
        <w:ind w:left="0" w:firstLine="0"/>
        <w:jc w:val="both"/>
        <w:textAlignment w:val="baseline"/>
        <w:rPr>
          <w:rFonts w:eastAsia="Calibri"/>
          <w14:ligatures w14:val="standardContextual"/>
        </w:rPr>
      </w:pPr>
      <w:r w:rsidRPr="0023760E">
        <w:rPr>
          <w:rFonts w:eastAsia="Calibri"/>
          <w14:ligatures w14:val="standardContextual"/>
        </w:rPr>
        <w:t xml:space="preserve">tā patiesais labuma guvējs ir NATO, Eiropas Savienības vai EBTA dalībvalsts vai IP4 valsts pilsonis (ja saskaņā ar </w:t>
      </w:r>
      <w:hyperlink r:id="rId8" w:tgtFrame="_blank" w:history="1">
        <w:r w:rsidRPr="0023760E">
          <w:rPr>
            <w:rStyle w:val="Hyperlink"/>
            <w:rFonts w:eastAsia="Calibri"/>
            <w14:ligatures w14:val="standardContextual"/>
          </w:rPr>
          <w:t xml:space="preserve">Noziedzīgi iegūtu līdzekļu legalizācijas un terorisma un </w:t>
        </w:r>
        <w:proofErr w:type="spellStart"/>
        <w:r w:rsidRPr="0023760E">
          <w:rPr>
            <w:rStyle w:val="Hyperlink"/>
            <w:rFonts w:eastAsia="Calibri"/>
            <w14:ligatures w14:val="standardContextual"/>
          </w:rPr>
          <w:t>proliferācijas</w:t>
        </w:r>
        <w:proofErr w:type="spellEnd"/>
        <w:r w:rsidRPr="0023760E">
          <w:rPr>
            <w:rStyle w:val="Hyperlink"/>
            <w:rFonts w:eastAsia="Calibri"/>
            <w14:ligatures w14:val="standardContextual"/>
          </w:rPr>
          <w:t xml:space="preserve"> finansēšanas novēršanas likumu</w:t>
        </w:r>
      </w:hyperlink>
      <w:r w:rsidRPr="0023760E">
        <w:rPr>
          <w:rFonts w:eastAsia="Calibri"/>
          <w14:ligatures w14:val="standardContextual"/>
        </w:rPr>
        <w:t xml:space="preserve"> patieso labuma guvēju ir iespējams noskaidrot).</w:t>
      </w:r>
    </w:p>
    <w:p w14:paraId="2357D59C" w14:textId="7FBC6577" w:rsidR="00A54407" w:rsidRPr="002B0AE7" w:rsidRDefault="00B140AF" w:rsidP="0023760E">
      <w:pPr>
        <w:pStyle w:val="h3body1"/>
        <w:numPr>
          <w:ilvl w:val="1"/>
          <w:numId w:val="1"/>
        </w:numPr>
        <w:ind w:left="0" w:firstLine="0"/>
        <w:rPr>
          <w:spacing w:val="-4"/>
        </w:rPr>
      </w:pPr>
      <w:r>
        <w:rPr>
          <w:rFonts w:eastAsia="Calibri"/>
          <w14:ligatures w14:val="standardContextual"/>
        </w:rPr>
        <w:t>Pasūtītājam un Pretendentam ir saistošas Nacionālās kiberdrošības likuma un Ministru kabineta 2025. gada 25. jūnija noteikumu Nr. 397 “Minimālās kiberdrošības prasības” nosacījumi (4.nodaļas prasības attiecībā uz IKT ārpakalpojumu).</w:t>
      </w:r>
      <w:r w:rsidRPr="002B0AE7">
        <w:t xml:space="preserve"> </w:t>
      </w:r>
      <w:r w:rsidR="00A54407" w:rsidRPr="002B0AE7">
        <w:t>Ja iepirkuma līguma slēgšanas tiesības iepirkumā tik</w:t>
      </w:r>
      <w:r w:rsidR="00CF22A9" w:rsidRPr="002B0AE7">
        <w:t>s</w:t>
      </w:r>
      <w:r w:rsidR="00A54407" w:rsidRPr="002B0AE7">
        <w:t xml:space="preserve"> piešķirtas piegādātāju apvienībai, pirms iepirkuma līguma slēgšanas piegādātāju apvienība iesniedz Pasūtītājam sabiedrības līgumu, kurā noteikts pilnvarojums galvenajam dalībniekam pārstāvēt piegādātāju apvienību Līguma izpildē un dalībnieku vārdā parakstīt dokumentus. Sabiedrības līgumā obligāti ir jānorāda, kādas personas ir apvienojušās piegādātāju apvienībā un katra piegādātāju apvienības dalībnieka veicamo darbu apjomu.</w:t>
      </w:r>
    </w:p>
    <w:p w14:paraId="7BAA8867" w14:textId="77777777" w:rsidR="00A54407" w:rsidRPr="002B0AE7" w:rsidRDefault="00A54407" w:rsidP="000A27CF">
      <w:pPr>
        <w:pStyle w:val="h3body1"/>
        <w:numPr>
          <w:ilvl w:val="1"/>
          <w:numId w:val="1"/>
        </w:numPr>
        <w:ind w:left="0" w:firstLine="0"/>
        <w:rPr>
          <w:rFonts w:eastAsiaTheme="minorHAnsi"/>
        </w:rPr>
      </w:pPr>
      <w:r w:rsidRPr="002B0AE7">
        <w:t xml:space="preserve">Pretendents var balstīties uz citu personu tehniskajām un profesionālajām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21179E39" w14:textId="77777777" w:rsidR="00A41CD0" w:rsidRPr="002B0AE7" w:rsidRDefault="005B314A" w:rsidP="000A27CF">
      <w:pPr>
        <w:widowControl w:val="0"/>
        <w:numPr>
          <w:ilvl w:val="1"/>
          <w:numId w:val="1"/>
        </w:numPr>
        <w:spacing w:before="120"/>
        <w:ind w:left="0" w:firstLine="0"/>
        <w:jc w:val="both"/>
      </w:pPr>
      <w:bookmarkStart w:id="0" w:name="_Ref138125777"/>
      <w:bookmarkStart w:id="1" w:name="_Ref156204876"/>
      <w:bookmarkStart w:id="2" w:name="_Ref198103160"/>
      <w:bookmarkStart w:id="3" w:name="_Ref138125786"/>
      <w:r w:rsidRPr="002B0AE7">
        <w:t xml:space="preserve">Pretendents ir piedāvāto viedtālruņu ražotāja autorizēts pārstāvis vai ražotāja sadarbības partneris ar tiesībām rīkoties ar tā preci saskaņā ar tehniskās specifikācijas prasībām, veikt </w:t>
      </w:r>
      <w:r w:rsidRPr="002B0AE7">
        <w:lastRenderedPageBreak/>
        <w:t>viedtālruņu garantijas laikā tehniskās apkopes un remontu.</w:t>
      </w:r>
    </w:p>
    <w:p w14:paraId="005DE364" w14:textId="77777777" w:rsidR="00F7792E" w:rsidRPr="002B0AE7" w:rsidRDefault="00F7792E" w:rsidP="006F4A0A">
      <w:pPr>
        <w:widowControl w:val="0"/>
        <w:jc w:val="both"/>
      </w:pPr>
    </w:p>
    <w:p w14:paraId="4F7195DE" w14:textId="77777777" w:rsidR="00E9129B" w:rsidRPr="002B0AE7" w:rsidRDefault="00E9129B" w:rsidP="00B2095E">
      <w:pPr>
        <w:pStyle w:val="BodyTextIndent3"/>
        <w:numPr>
          <w:ilvl w:val="0"/>
          <w:numId w:val="1"/>
        </w:numPr>
        <w:spacing w:before="120"/>
        <w:ind w:left="0" w:firstLine="0"/>
        <w:rPr>
          <w:b/>
          <w:szCs w:val="24"/>
        </w:rPr>
      </w:pPr>
      <w:r w:rsidRPr="002B0AE7">
        <w:rPr>
          <w:b/>
          <w:szCs w:val="24"/>
        </w:rPr>
        <w:t>Kvalifikācijas dokumenti:</w:t>
      </w:r>
    </w:p>
    <w:bookmarkEnd w:id="0"/>
    <w:bookmarkEnd w:id="1"/>
    <w:bookmarkEnd w:id="2"/>
    <w:bookmarkEnd w:id="3"/>
    <w:p w14:paraId="538F3885" w14:textId="5139F651" w:rsidR="00E9129B" w:rsidRPr="002B0AE7" w:rsidRDefault="006D392D" w:rsidP="00357B9C">
      <w:pPr>
        <w:pStyle w:val="BodyTextIndent3"/>
        <w:numPr>
          <w:ilvl w:val="1"/>
          <w:numId w:val="1"/>
        </w:numPr>
        <w:tabs>
          <w:tab w:val="left" w:pos="851"/>
        </w:tabs>
        <w:ind w:left="0" w:firstLine="0"/>
        <w:rPr>
          <w:szCs w:val="24"/>
        </w:rPr>
      </w:pPr>
      <w:r w:rsidRPr="002B0AE7">
        <w:rPr>
          <w:szCs w:val="24"/>
        </w:rPr>
        <w:t xml:space="preserve">Pretendentam jāiesniedz piedāvātās preces ražotāja izsniegts dokuments, kas apliecina, ka </w:t>
      </w:r>
      <w:r w:rsidR="00D801D9" w:rsidRPr="002B0AE7">
        <w:rPr>
          <w:szCs w:val="24"/>
        </w:rPr>
        <w:t xml:space="preserve">Pretendents ir piedāvātās preces ražotāja pilnvarots/autorizēts pārstāvis </w:t>
      </w:r>
      <w:r w:rsidR="00C47967" w:rsidRPr="002B0AE7">
        <w:rPr>
          <w:szCs w:val="24"/>
        </w:rPr>
        <w:t>vai arī</w:t>
      </w:r>
      <w:r w:rsidR="00D801D9" w:rsidRPr="002B0AE7">
        <w:rPr>
          <w:szCs w:val="24"/>
        </w:rPr>
        <w:t xml:space="preserve"> ka </w:t>
      </w:r>
      <w:r w:rsidRPr="002B0AE7">
        <w:rPr>
          <w:szCs w:val="24"/>
        </w:rPr>
        <w:t>Pretendenta iesniegtā dokumenta izsniedzējs ir piedāvātās preces ražotāja pilnvarots/autorizēts pārstāvis ar pārpilnvarojuma tiesībām (piemēram, reģionālais pārstāvis). (Autorizācijas dokumentam jābūt izsniegtam līdz piedāvājuma iesniegšanas dienai)</w:t>
      </w:r>
      <w:r w:rsidR="00D41671">
        <w:rPr>
          <w:szCs w:val="24"/>
        </w:rPr>
        <w:t>.</w:t>
      </w:r>
    </w:p>
    <w:sectPr w:rsidR="00E9129B" w:rsidRPr="002B0AE7" w:rsidSect="004D1459">
      <w:footerReference w:type="default" r:id="rId9"/>
      <w:pgSz w:w="12240" w:h="15840"/>
      <w:pgMar w:top="1440" w:right="1418" w:bottom="144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CE2B51" w14:textId="77777777" w:rsidR="00E13BBC" w:rsidRDefault="00E13BBC" w:rsidP="00E9129B">
      <w:r>
        <w:separator/>
      </w:r>
    </w:p>
  </w:endnote>
  <w:endnote w:type="continuationSeparator" w:id="0">
    <w:p w14:paraId="43203748" w14:textId="77777777" w:rsidR="00E13BBC" w:rsidRDefault="00E13BBC" w:rsidP="00E9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0747451"/>
      <w:docPartObj>
        <w:docPartGallery w:val="Page Numbers (Bottom of Page)"/>
        <w:docPartUnique/>
      </w:docPartObj>
    </w:sdtPr>
    <w:sdtEndPr>
      <w:rPr>
        <w:noProof/>
      </w:rPr>
    </w:sdtEndPr>
    <w:sdtContent>
      <w:p w14:paraId="1797B2F3" w14:textId="18BD263B" w:rsidR="00A45E31" w:rsidRDefault="00A45E31">
        <w:pPr>
          <w:pStyle w:val="Footer"/>
          <w:jc w:val="right"/>
        </w:pPr>
        <w:r>
          <w:fldChar w:fldCharType="begin"/>
        </w:r>
        <w:r>
          <w:instrText xml:space="preserve"> PAGE   \* MERGEFORMAT </w:instrText>
        </w:r>
        <w:r>
          <w:fldChar w:fldCharType="separate"/>
        </w:r>
        <w:r w:rsidR="00CC75B3">
          <w:rPr>
            <w:noProof/>
          </w:rPr>
          <w:t>14</w:t>
        </w:r>
        <w:r>
          <w:rPr>
            <w:noProof/>
          </w:rPr>
          <w:fldChar w:fldCharType="end"/>
        </w:r>
      </w:p>
    </w:sdtContent>
  </w:sdt>
  <w:p w14:paraId="0E979958" w14:textId="77777777" w:rsidR="00A45E31" w:rsidRDefault="00A45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992B6" w14:textId="77777777" w:rsidR="00E13BBC" w:rsidRDefault="00E13BBC" w:rsidP="00E9129B">
      <w:r>
        <w:separator/>
      </w:r>
    </w:p>
  </w:footnote>
  <w:footnote w:type="continuationSeparator" w:id="0">
    <w:p w14:paraId="0F761CC1" w14:textId="77777777" w:rsidR="00E13BBC" w:rsidRDefault="00E13BBC" w:rsidP="00E91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007A76"/>
    <w:multiLevelType w:val="multilevel"/>
    <w:tmpl w:val="89308970"/>
    <w:lvl w:ilvl="0">
      <w:start w:val="31"/>
      <w:numFmt w:val="decimal"/>
      <w:lvlText w:val="%1."/>
      <w:lvlJc w:val="left"/>
      <w:pPr>
        <w:ind w:left="480" w:hanging="480"/>
      </w:pPr>
      <w:rPr>
        <w:rFonts w:eastAsia="Times New Roman" w:hint="default"/>
      </w:rPr>
    </w:lvl>
    <w:lvl w:ilvl="1">
      <w:start w:val="1"/>
      <w:numFmt w:val="decimal"/>
      <w:lvlText w:val="%1.%2."/>
      <w:lvlJc w:val="left"/>
      <w:pPr>
        <w:ind w:left="1473" w:hanging="480"/>
      </w:pPr>
      <w:rPr>
        <w:rFonts w:eastAsia="Times New Roman" w:hint="default"/>
      </w:rPr>
    </w:lvl>
    <w:lvl w:ilvl="2">
      <w:start w:val="1"/>
      <w:numFmt w:val="decimal"/>
      <w:lvlText w:val="%1.%2.%3."/>
      <w:lvlJc w:val="left"/>
      <w:pPr>
        <w:ind w:left="2706" w:hanging="720"/>
      </w:pPr>
      <w:rPr>
        <w:rFonts w:eastAsia="Times New Roman" w:hint="default"/>
      </w:rPr>
    </w:lvl>
    <w:lvl w:ilvl="3">
      <w:start w:val="1"/>
      <w:numFmt w:val="decimal"/>
      <w:lvlText w:val="%1.%2.%3.%4."/>
      <w:lvlJc w:val="left"/>
      <w:pPr>
        <w:ind w:left="3699" w:hanging="720"/>
      </w:pPr>
      <w:rPr>
        <w:rFonts w:eastAsia="Times New Roman" w:hint="default"/>
      </w:rPr>
    </w:lvl>
    <w:lvl w:ilvl="4">
      <w:start w:val="1"/>
      <w:numFmt w:val="decimal"/>
      <w:lvlText w:val="%1.%2.%3.%4.%5."/>
      <w:lvlJc w:val="left"/>
      <w:pPr>
        <w:ind w:left="5052" w:hanging="1080"/>
      </w:pPr>
      <w:rPr>
        <w:rFonts w:eastAsia="Times New Roman" w:hint="default"/>
      </w:rPr>
    </w:lvl>
    <w:lvl w:ilvl="5">
      <w:start w:val="1"/>
      <w:numFmt w:val="decimal"/>
      <w:lvlText w:val="%1.%2.%3.%4.%5.%6."/>
      <w:lvlJc w:val="left"/>
      <w:pPr>
        <w:ind w:left="6045" w:hanging="1080"/>
      </w:pPr>
      <w:rPr>
        <w:rFonts w:eastAsia="Times New Roman" w:hint="default"/>
      </w:rPr>
    </w:lvl>
    <w:lvl w:ilvl="6">
      <w:start w:val="1"/>
      <w:numFmt w:val="decimal"/>
      <w:lvlText w:val="%1.%2.%3.%4.%5.%6.%7."/>
      <w:lvlJc w:val="left"/>
      <w:pPr>
        <w:ind w:left="7398" w:hanging="1440"/>
      </w:pPr>
      <w:rPr>
        <w:rFonts w:eastAsia="Times New Roman" w:hint="default"/>
      </w:rPr>
    </w:lvl>
    <w:lvl w:ilvl="7">
      <w:start w:val="1"/>
      <w:numFmt w:val="decimal"/>
      <w:lvlText w:val="%1.%2.%3.%4.%5.%6.%7.%8."/>
      <w:lvlJc w:val="left"/>
      <w:pPr>
        <w:ind w:left="8391" w:hanging="1440"/>
      </w:pPr>
      <w:rPr>
        <w:rFonts w:eastAsia="Times New Roman" w:hint="default"/>
      </w:rPr>
    </w:lvl>
    <w:lvl w:ilvl="8">
      <w:start w:val="1"/>
      <w:numFmt w:val="decimal"/>
      <w:lvlText w:val="%1.%2.%3.%4.%5.%6.%7.%8.%9."/>
      <w:lvlJc w:val="left"/>
      <w:pPr>
        <w:ind w:left="9744" w:hanging="1800"/>
      </w:pPr>
      <w:rPr>
        <w:rFonts w:eastAsia="Times New Roman" w:hint="default"/>
      </w:rPr>
    </w:lvl>
  </w:abstractNum>
  <w:abstractNum w:abstractNumId="2" w15:restartNumberingAfterBreak="0">
    <w:nsid w:val="06FC2DC1"/>
    <w:multiLevelType w:val="multilevel"/>
    <w:tmpl w:val="E4A08E28"/>
    <w:lvl w:ilvl="0">
      <w:start w:val="3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BC77A94"/>
    <w:multiLevelType w:val="multilevel"/>
    <w:tmpl w:val="C966E62A"/>
    <w:lvl w:ilvl="0">
      <w:start w:val="1"/>
      <w:numFmt w:val="decimal"/>
      <w:lvlText w:val="%1."/>
      <w:lvlJc w:val="left"/>
      <w:pPr>
        <w:ind w:left="450" w:hanging="360"/>
      </w:pPr>
      <w:rPr>
        <w:rFonts w:ascii="Times New Roman" w:hAnsi="Times New Roman" w:cs="Times New Roman" w:hint="default"/>
        <w:b w:val="0"/>
        <w:i w:val="0"/>
      </w:rPr>
    </w:lvl>
    <w:lvl w:ilvl="1">
      <w:start w:val="1"/>
      <w:numFmt w:val="decimal"/>
      <w:lvlText w:val="%1.%2."/>
      <w:lvlJc w:val="left"/>
      <w:pPr>
        <w:ind w:left="3835" w:hanging="432"/>
      </w:pPr>
      <w:rPr>
        <w:rFonts w:ascii="Times New Roman" w:hAnsi="Times New Roman" w:cs="Times New Roman" w:hint="default"/>
        <w:b w:val="0"/>
        <w:i w:val="0"/>
        <w:strike w:val="0"/>
        <w:dstrike w:val="0"/>
        <w:sz w:val="24"/>
        <w:szCs w:val="24"/>
      </w:rPr>
    </w:lvl>
    <w:lvl w:ilvl="2">
      <w:start w:val="1"/>
      <w:numFmt w:val="decimal"/>
      <w:lvlText w:val="%1.%2.%3."/>
      <w:lvlJc w:val="left"/>
      <w:pPr>
        <w:ind w:left="1224"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940437"/>
    <w:multiLevelType w:val="multilevel"/>
    <w:tmpl w:val="7526C5E6"/>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1F22642"/>
    <w:multiLevelType w:val="multilevel"/>
    <w:tmpl w:val="14BCB966"/>
    <w:lvl w:ilvl="0">
      <w:start w:val="2"/>
      <w:numFmt w:val="decimal"/>
      <w:lvlText w:val="%1."/>
      <w:lvlJc w:val="left"/>
      <w:pPr>
        <w:ind w:left="360" w:hanging="360"/>
      </w:pPr>
      <w:rPr>
        <w:rFonts w:ascii="Times New Roman" w:hAnsi="Times New Roman" w:cs="Times New Roman"/>
        <w:b/>
      </w:rPr>
    </w:lvl>
    <w:lvl w:ilvl="1">
      <w:start w:val="1"/>
      <w:numFmt w:val="decimal"/>
      <w:lvlText w:val="%1.%2."/>
      <w:lvlJc w:val="left"/>
      <w:pPr>
        <w:ind w:left="432" w:hanging="432"/>
      </w:pPr>
      <w:rPr>
        <w:rFonts w:ascii="Times New Roman" w:hAnsi="Times New Roman" w:cs="Times New Roman"/>
        <w:b w:val="0"/>
        <w:sz w:val="24"/>
        <w:szCs w:val="24"/>
      </w:rPr>
    </w:lvl>
    <w:lvl w:ilvl="2">
      <w:start w:val="1"/>
      <w:numFmt w:val="decimal"/>
      <w:lvlText w:val="%1.%2.%3."/>
      <w:lvlJc w:val="left"/>
      <w:pPr>
        <w:ind w:left="504" w:hanging="504"/>
      </w:pPr>
      <w:rPr>
        <w:rFonts w:ascii="Times New Roman" w:hAnsi="Times New Roman" w:cs="Times New Roman"/>
        <w:b w:val="0"/>
        <w:color w:val="auto"/>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AD475A9"/>
    <w:multiLevelType w:val="multilevel"/>
    <w:tmpl w:val="55261080"/>
    <w:lvl w:ilvl="0">
      <w:start w:val="4"/>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E277EAD"/>
    <w:multiLevelType w:val="multilevel"/>
    <w:tmpl w:val="54826EB2"/>
    <w:lvl w:ilvl="0">
      <w:start w:val="1"/>
      <w:numFmt w:val="decimal"/>
      <w:lvlText w:val="%1."/>
      <w:lvlJc w:val="left"/>
      <w:pPr>
        <w:ind w:left="360" w:hanging="360"/>
      </w:pPr>
    </w:lvl>
    <w:lvl w:ilvl="1">
      <w:start w:val="1"/>
      <w:numFmt w:val="decimal"/>
      <w:pStyle w:val="h3body1"/>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D94857"/>
    <w:multiLevelType w:val="multilevel"/>
    <w:tmpl w:val="DC1E22A4"/>
    <w:lvl w:ilvl="0">
      <w:start w:val="4"/>
      <w:numFmt w:val="decimal"/>
      <w:lvlText w:val="%1."/>
      <w:lvlJc w:val="left"/>
      <w:pPr>
        <w:ind w:left="360" w:hanging="360"/>
      </w:pPr>
      <w:rPr>
        <w:rFonts w:ascii="Times New Roman" w:hAnsi="Times New Roman" w:hint="default"/>
        <w:sz w:val="24"/>
      </w:rPr>
    </w:lvl>
    <w:lvl w:ilvl="1">
      <w:start w:val="1"/>
      <w:numFmt w:val="decimal"/>
      <w:lvlText w:val="%1.%2."/>
      <w:lvlJc w:val="left"/>
      <w:pPr>
        <w:ind w:left="810" w:hanging="360"/>
      </w:pPr>
      <w:rPr>
        <w:rFonts w:ascii="Times New Roman" w:hAnsi="Times New Roman" w:hint="default"/>
        <w:sz w:val="24"/>
      </w:rPr>
    </w:lvl>
    <w:lvl w:ilvl="2">
      <w:start w:val="1"/>
      <w:numFmt w:val="decimal"/>
      <w:lvlText w:val="%1.%2.%3."/>
      <w:lvlJc w:val="left"/>
      <w:pPr>
        <w:ind w:left="1620" w:hanging="720"/>
      </w:pPr>
      <w:rPr>
        <w:rFonts w:ascii="Times New Roman" w:hAnsi="Times New Roman" w:hint="default"/>
        <w:sz w:val="24"/>
      </w:rPr>
    </w:lvl>
    <w:lvl w:ilvl="3">
      <w:start w:val="1"/>
      <w:numFmt w:val="decimal"/>
      <w:lvlText w:val="%1.%2.%3.%4."/>
      <w:lvlJc w:val="left"/>
      <w:pPr>
        <w:ind w:left="2070" w:hanging="720"/>
      </w:pPr>
      <w:rPr>
        <w:rFonts w:ascii="Times New Roman" w:hAnsi="Times New Roman" w:hint="default"/>
        <w:sz w:val="24"/>
      </w:rPr>
    </w:lvl>
    <w:lvl w:ilvl="4">
      <w:start w:val="1"/>
      <w:numFmt w:val="decimal"/>
      <w:lvlText w:val="%1.%2.%3.%4.%5."/>
      <w:lvlJc w:val="left"/>
      <w:pPr>
        <w:ind w:left="2880" w:hanging="1080"/>
      </w:pPr>
      <w:rPr>
        <w:rFonts w:ascii="Times New Roman" w:hAnsi="Times New Roman" w:hint="default"/>
        <w:sz w:val="24"/>
      </w:rPr>
    </w:lvl>
    <w:lvl w:ilvl="5">
      <w:start w:val="1"/>
      <w:numFmt w:val="decimal"/>
      <w:lvlText w:val="%1.%2.%3.%4.%5.%6."/>
      <w:lvlJc w:val="left"/>
      <w:pPr>
        <w:ind w:left="3330" w:hanging="1080"/>
      </w:pPr>
      <w:rPr>
        <w:rFonts w:ascii="Times New Roman" w:hAnsi="Times New Roman" w:hint="default"/>
        <w:sz w:val="24"/>
      </w:rPr>
    </w:lvl>
    <w:lvl w:ilvl="6">
      <w:start w:val="1"/>
      <w:numFmt w:val="decimal"/>
      <w:lvlText w:val="%1.%2.%3.%4.%5.%6.%7."/>
      <w:lvlJc w:val="left"/>
      <w:pPr>
        <w:ind w:left="4140" w:hanging="1440"/>
      </w:pPr>
      <w:rPr>
        <w:rFonts w:ascii="Times New Roman" w:hAnsi="Times New Roman" w:hint="default"/>
        <w:sz w:val="24"/>
      </w:rPr>
    </w:lvl>
    <w:lvl w:ilvl="7">
      <w:start w:val="1"/>
      <w:numFmt w:val="decimal"/>
      <w:lvlText w:val="%1.%2.%3.%4.%5.%6.%7.%8."/>
      <w:lvlJc w:val="left"/>
      <w:pPr>
        <w:ind w:left="4590" w:hanging="1440"/>
      </w:pPr>
      <w:rPr>
        <w:rFonts w:ascii="Times New Roman" w:hAnsi="Times New Roman" w:hint="default"/>
        <w:sz w:val="24"/>
      </w:rPr>
    </w:lvl>
    <w:lvl w:ilvl="8">
      <w:start w:val="1"/>
      <w:numFmt w:val="decimal"/>
      <w:lvlText w:val="%1.%2.%3.%4.%5.%6.%7.%8.%9."/>
      <w:lvlJc w:val="left"/>
      <w:pPr>
        <w:ind w:left="5400" w:hanging="1800"/>
      </w:pPr>
      <w:rPr>
        <w:rFonts w:ascii="Times New Roman" w:hAnsi="Times New Roman" w:hint="default"/>
        <w:sz w:val="24"/>
      </w:rPr>
    </w:lvl>
  </w:abstractNum>
  <w:abstractNum w:abstractNumId="13" w15:restartNumberingAfterBreak="0">
    <w:nsid w:val="2BCE3F6B"/>
    <w:multiLevelType w:val="hybridMultilevel"/>
    <w:tmpl w:val="BD806082"/>
    <w:lvl w:ilvl="0" w:tplc="14263A36">
      <w:start w:val="3"/>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E23D8C"/>
    <w:multiLevelType w:val="multilevel"/>
    <w:tmpl w:val="DE7E402C"/>
    <w:lvl w:ilvl="0">
      <w:start w:val="2"/>
      <w:numFmt w:val="upperRoman"/>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355" w:hanging="504"/>
      </w:pPr>
      <w:rPr>
        <w:rFonts w:ascii="Times New Roman" w:hAnsi="Times New Roman" w:cs="Times New Roman" w:hint="default"/>
        <w:b w:val="0"/>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3061"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14235B"/>
    <w:multiLevelType w:val="hybridMultilevel"/>
    <w:tmpl w:val="7CB46A6C"/>
    <w:lvl w:ilvl="0" w:tplc="89A040D4">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30F25E67"/>
    <w:multiLevelType w:val="hybridMultilevel"/>
    <w:tmpl w:val="D72EAC9C"/>
    <w:lvl w:ilvl="0" w:tplc="72AA5F80">
      <w:start w:val="1"/>
      <w:numFmt w:val="lowerLetter"/>
      <w:lvlText w:val="%1)"/>
      <w:lvlJc w:val="left"/>
      <w:pPr>
        <w:ind w:left="585" w:hanging="360"/>
      </w:pPr>
      <w:rPr>
        <w:rFonts w:ascii="Times New Roman" w:hAnsi="Times New Roman" w:cs="Times New Roman" w:hint="default"/>
        <w:color w:val="414142"/>
        <w:sz w:val="24"/>
        <w:szCs w:val="24"/>
      </w:rPr>
    </w:lvl>
    <w:lvl w:ilvl="1" w:tplc="04260019">
      <w:start w:val="1"/>
      <w:numFmt w:val="lowerLetter"/>
      <w:lvlText w:val="%2."/>
      <w:lvlJc w:val="left"/>
      <w:pPr>
        <w:ind w:left="1305" w:hanging="360"/>
      </w:pPr>
    </w:lvl>
    <w:lvl w:ilvl="2" w:tplc="0426001B">
      <w:start w:val="1"/>
      <w:numFmt w:val="lowerRoman"/>
      <w:lvlText w:val="%3."/>
      <w:lvlJc w:val="right"/>
      <w:pPr>
        <w:ind w:left="2025" w:hanging="180"/>
      </w:pPr>
    </w:lvl>
    <w:lvl w:ilvl="3" w:tplc="0426000F">
      <w:start w:val="1"/>
      <w:numFmt w:val="decimal"/>
      <w:lvlText w:val="%4."/>
      <w:lvlJc w:val="left"/>
      <w:pPr>
        <w:ind w:left="2745" w:hanging="360"/>
      </w:pPr>
    </w:lvl>
    <w:lvl w:ilvl="4" w:tplc="04260019">
      <w:start w:val="1"/>
      <w:numFmt w:val="lowerLetter"/>
      <w:lvlText w:val="%5."/>
      <w:lvlJc w:val="left"/>
      <w:pPr>
        <w:ind w:left="3465" w:hanging="360"/>
      </w:pPr>
    </w:lvl>
    <w:lvl w:ilvl="5" w:tplc="0426001B">
      <w:start w:val="1"/>
      <w:numFmt w:val="lowerRoman"/>
      <w:lvlText w:val="%6."/>
      <w:lvlJc w:val="right"/>
      <w:pPr>
        <w:ind w:left="4185" w:hanging="180"/>
      </w:pPr>
    </w:lvl>
    <w:lvl w:ilvl="6" w:tplc="0426000F">
      <w:start w:val="1"/>
      <w:numFmt w:val="decimal"/>
      <w:lvlText w:val="%7."/>
      <w:lvlJc w:val="left"/>
      <w:pPr>
        <w:ind w:left="4905" w:hanging="360"/>
      </w:pPr>
    </w:lvl>
    <w:lvl w:ilvl="7" w:tplc="04260019">
      <w:start w:val="1"/>
      <w:numFmt w:val="lowerLetter"/>
      <w:lvlText w:val="%8."/>
      <w:lvlJc w:val="left"/>
      <w:pPr>
        <w:ind w:left="5625" w:hanging="360"/>
      </w:pPr>
    </w:lvl>
    <w:lvl w:ilvl="8" w:tplc="0426001B">
      <w:start w:val="1"/>
      <w:numFmt w:val="lowerRoman"/>
      <w:lvlText w:val="%9."/>
      <w:lvlJc w:val="right"/>
      <w:pPr>
        <w:ind w:left="6345" w:hanging="180"/>
      </w:pPr>
    </w:lvl>
  </w:abstractNum>
  <w:abstractNum w:abstractNumId="1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94429B8"/>
    <w:multiLevelType w:val="multilevel"/>
    <w:tmpl w:val="95CE6492"/>
    <w:lvl w:ilvl="0">
      <w:start w:val="24"/>
      <w:numFmt w:val="decimal"/>
      <w:lvlText w:val="%1."/>
      <w:lvlJc w:val="left"/>
      <w:pPr>
        <w:ind w:left="480" w:hanging="480"/>
      </w:pPr>
      <w:rPr>
        <w:rFonts w:hint="default"/>
        <w:b w:val="0"/>
      </w:rPr>
    </w:lvl>
    <w:lvl w:ilvl="1">
      <w:start w:val="1"/>
      <w:numFmt w:val="decimal"/>
      <w:lvlText w:val="%1.%2."/>
      <w:lvlJc w:val="left"/>
      <w:pPr>
        <w:ind w:left="1473" w:hanging="480"/>
      </w:pPr>
      <w:rPr>
        <w:rFonts w:hint="default"/>
        <w:b w:val="0"/>
      </w:rPr>
    </w:lvl>
    <w:lvl w:ilvl="2">
      <w:start w:val="1"/>
      <w:numFmt w:val="decimal"/>
      <w:lvlText w:val="%1.%2.%3."/>
      <w:lvlJc w:val="left"/>
      <w:pPr>
        <w:ind w:left="2706" w:hanging="720"/>
      </w:pPr>
      <w:rPr>
        <w:rFonts w:hint="default"/>
        <w:b w:val="0"/>
        <w:strike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19" w15:restartNumberingAfterBreak="0">
    <w:nsid w:val="3CDE458E"/>
    <w:multiLevelType w:val="multilevel"/>
    <w:tmpl w:val="1FCA098C"/>
    <w:lvl w:ilvl="0">
      <w:start w:val="23"/>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0" w15:restartNumberingAfterBreak="0">
    <w:nsid w:val="414B0B61"/>
    <w:multiLevelType w:val="multilevel"/>
    <w:tmpl w:val="9EB6597A"/>
    <w:lvl w:ilvl="0">
      <w:start w:val="17"/>
      <w:numFmt w:val="decimal"/>
      <w:lvlText w:val="%1."/>
      <w:lvlJc w:val="left"/>
      <w:pPr>
        <w:ind w:left="480" w:hanging="480"/>
      </w:pPr>
      <w:rPr>
        <w:rFonts w:hint="default"/>
        <w:b w:val="0"/>
        <w:i w:val="0"/>
      </w:rPr>
    </w:lvl>
    <w:lvl w:ilvl="1">
      <w:start w:val="1"/>
      <w:numFmt w:val="decimal"/>
      <w:lvlText w:val="%1.%2."/>
      <w:lvlJc w:val="left"/>
      <w:pPr>
        <w:ind w:left="622" w:hanging="480"/>
      </w:pPr>
      <w:rPr>
        <w:rFonts w:ascii="Times New Roman" w:hAnsi="Times New Roman" w:cs="Times New Roman" w:hint="default"/>
        <w:b w:val="0"/>
        <w:sz w:val="24"/>
        <w:szCs w:val="24"/>
        <w:lang w:val="ru-RU"/>
      </w:rPr>
    </w:lvl>
    <w:lvl w:ilvl="2">
      <w:start w:val="1"/>
      <w:numFmt w:val="decimal"/>
      <w:lvlText w:val="%1.%2.%3."/>
      <w:lvlJc w:val="left"/>
      <w:pPr>
        <w:ind w:left="1443" w:hanging="720"/>
      </w:pPr>
      <w:rPr>
        <w:rFonts w:ascii="Times New Roman" w:hAnsi="Times New Roman" w:cs="Times New Roman" w:hint="default"/>
        <w:b w:val="0"/>
        <w:i w:val="0"/>
        <w:sz w:val="24"/>
        <w:szCs w:val="24"/>
      </w:rPr>
    </w:lvl>
    <w:lvl w:ilvl="3">
      <w:start w:val="1"/>
      <w:numFmt w:val="decimal"/>
      <w:lvlText w:val="%1.%2.%3.%4."/>
      <w:lvlJc w:val="left"/>
      <w:pPr>
        <w:ind w:left="3876" w:hanging="720"/>
      </w:pPr>
      <w:rPr>
        <w:rFonts w:hint="default"/>
      </w:rPr>
    </w:lvl>
    <w:lvl w:ilvl="4">
      <w:start w:val="1"/>
      <w:numFmt w:val="decimal"/>
      <w:lvlText w:val="%1.%2.%3.%4.%5."/>
      <w:lvlJc w:val="left"/>
      <w:pPr>
        <w:ind w:left="5378" w:hanging="1080"/>
      </w:pPr>
      <w:rPr>
        <w:rFonts w:hint="default"/>
      </w:rPr>
    </w:lvl>
    <w:lvl w:ilvl="5">
      <w:start w:val="1"/>
      <w:numFmt w:val="decimal"/>
      <w:lvlText w:val="%1.%2.%3.%4.%5.%6."/>
      <w:lvlJc w:val="left"/>
      <w:pPr>
        <w:ind w:left="6520" w:hanging="1080"/>
      </w:pPr>
      <w:rPr>
        <w:rFonts w:hint="default"/>
      </w:rPr>
    </w:lvl>
    <w:lvl w:ilvl="6">
      <w:start w:val="1"/>
      <w:numFmt w:val="decimal"/>
      <w:lvlText w:val="%1.%2.%3.%4.%5.%6.%7."/>
      <w:lvlJc w:val="left"/>
      <w:pPr>
        <w:ind w:left="8022" w:hanging="1440"/>
      </w:pPr>
      <w:rPr>
        <w:rFonts w:hint="default"/>
      </w:rPr>
    </w:lvl>
    <w:lvl w:ilvl="7">
      <w:start w:val="1"/>
      <w:numFmt w:val="decimal"/>
      <w:lvlText w:val="%1.%2.%3.%4.%5.%6.%7.%8."/>
      <w:lvlJc w:val="left"/>
      <w:pPr>
        <w:ind w:left="9164" w:hanging="1440"/>
      </w:pPr>
      <w:rPr>
        <w:rFonts w:hint="default"/>
      </w:rPr>
    </w:lvl>
    <w:lvl w:ilvl="8">
      <w:start w:val="1"/>
      <w:numFmt w:val="decimal"/>
      <w:lvlText w:val="%1.%2.%3.%4.%5.%6.%7.%8.%9."/>
      <w:lvlJc w:val="left"/>
      <w:pPr>
        <w:ind w:left="10666" w:hanging="1800"/>
      </w:pPr>
      <w:rPr>
        <w:rFonts w:hint="default"/>
      </w:rPr>
    </w:lvl>
  </w:abstractNum>
  <w:abstractNum w:abstractNumId="21" w15:restartNumberingAfterBreak="0">
    <w:nsid w:val="41797996"/>
    <w:multiLevelType w:val="multilevel"/>
    <w:tmpl w:val="CC7655A8"/>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2" w15:restartNumberingAfterBreak="0">
    <w:nsid w:val="424B00CA"/>
    <w:multiLevelType w:val="multilevel"/>
    <w:tmpl w:val="01928FD6"/>
    <w:lvl w:ilvl="0">
      <w:start w:val="38"/>
      <w:numFmt w:val="decimal"/>
      <w:lvlText w:val="%1."/>
      <w:lvlJc w:val="left"/>
      <w:pPr>
        <w:ind w:left="480" w:hanging="480"/>
      </w:pPr>
      <w:rPr>
        <w:rFonts w:eastAsia="Calibri" w:hint="default"/>
        <w:b w:val="0"/>
      </w:rPr>
    </w:lvl>
    <w:lvl w:ilvl="1">
      <w:start w:val="1"/>
      <w:numFmt w:val="decimal"/>
      <w:lvlText w:val="%1.%2."/>
      <w:lvlJc w:val="left"/>
      <w:pPr>
        <w:ind w:left="840" w:hanging="480"/>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23" w15:restartNumberingAfterBreak="0">
    <w:nsid w:val="454521C2"/>
    <w:multiLevelType w:val="multilevel"/>
    <w:tmpl w:val="607011F6"/>
    <w:lvl w:ilvl="0">
      <w:start w:val="1"/>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387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15918"/>
    <w:multiLevelType w:val="multilevel"/>
    <w:tmpl w:val="27DA493A"/>
    <w:lvl w:ilvl="0">
      <w:start w:val="26"/>
      <w:numFmt w:val="decimal"/>
      <w:lvlText w:val="%1."/>
      <w:lvlJc w:val="left"/>
      <w:pPr>
        <w:ind w:left="480" w:hanging="480"/>
      </w:pPr>
      <w:rPr>
        <w:rFonts w:hint="default"/>
      </w:rPr>
    </w:lvl>
    <w:lvl w:ilvl="1">
      <w:start w:val="1"/>
      <w:numFmt w:val="decimal"/>
      <w:lvlText w:val="%1.%2."/>
      <w:lvlJc w:val="left"/>
      <w:pPr>
        <w:ind w:left="622" w:hanging="48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C355BDF"/>
    <w:multiLevelType w:val="multilevel"/>
    <w:tmpl w:val="D3644946"/>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3A23A86"/>
    <w:multiLevelType w:val="multilevel"/>
    <w:tmpl w:val="C5FA9CBE"/>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9EB2941"/>
    <w:multiLevelType w:val="multilevel"/>
    <w:tmpl w:val="CF92CEF8"/>
    <w:lvl w:ilvl="0">
      <w:start w:val="1"/>
      <w:numFmt w:val="decimal"/>
      <w:lvlText w:val="%1."/>
      <w:lvlJc w:val="left"/>
      <w:pPr>
        <w:ind w:left="420" w:hanging="420"/>
      </w:pPr>
    </w:lvl>
    <w:lvl w:ilvl="1">
      <w:start w:val="1"/>
      <w:numFmt w:val="decimal"/>
      <w:lvlText w:val="%1.%2."/>
      <w:lvlJc w:val="left"/>
      <w:pPr>
        <w:ind w:left="420" w:hanging="420"/>
      </w:pPr>
      <w:rPr>
        <w:rFonts w:ascii="Times New Roman" w:hAnsi="Times New Roman" w:cs="Times New Roman"/>
        <w:b w:val="0"/>
        <w:sz w:val="24"/>
        <w:szCs w:val="24"/>
      </w:rPr>
    </w:lvl>
    <w:lvl w:ilvl="2">
      <w:start w:val="1"/>
      <w:numFmt w:val="decimal"/>
      <w:lvlText w:val="%1.%2.%3."/>
      <w:lvlJc w:val="left"/>
      <w:pPr>
        <w:ind w:left="1170" w:hanging="720"/>
      </w:pPr>
      <w:rPr>
        <w:rFonts w:ascii="Times New Roman" w:hAnsi="Times New Roman" w:cs="Times New Roman" w:hint="default"/>
        <w:b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D036D0F"/>
    <w:multiLevelType w:val="multilevel"/>
    <w:tmpl w:val="9332848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34" w15:restartNumberingAfterBreak="0">
    <w:nsid w:val="726430E7"/>
    <w:multiLevelType w:val="multilevel"/>
    <w:tmpl w:val="02A00B5C"/>
    <w:lvl w:ilvl="0">
      <w:start w:val="7"/>
      <w:numFmt w:val="decimal"/>
      <w:lvlText w:val="%1."/>
      <w:lvlJc w:val="left"/>
      <w:pPr>
        <w:ind w:left="360" w:hanging="360"/>
      </w:pPr>
      <w:rPr>
        <w:rFonts w:hint="default"/>
        <w:b w:val="0"/>
      </w:rPr>
    </w:lvl>
    <w:lvl w:ilvl="1">
      <w:start w:val="1"/>
      <w:numFmt w:val="decimal"/>
      <w:lvlText w:val="%1.%2."/>
      <w:lvlJc w:val="left"/>
      <w:pPr>
        <w:ind w:left="7023" w:hanging="360"/>
      </w:pPr>
      <w:rPr>
        <w:rFonts w:ascii="Times New Roman" w:hAnsi="Times New Roman" w:cs="Times New Roman" w:hint="default"/>
        <w:b w:val="0"/>
        <w:sz w:val="24"/>
        <w:szCs w:val="24"/>
      </w:rPr>
    </w:lvl>
    <w:lvl w:ilvl="2">
      <w:start w:val="1"/>
      <w:numFmt w:val="decimal"/>
      <w:lvlText w:val="%1.%2.%3."/>
      <w:lvlJc w:val="left"/>
      <w:pPr>
        <w:ind w:left="1145" w:hanging="720"/>
      </w:pPr>
      <w:rPr>
        <w:rFonts w:hint="default"/>
        <w:b w:val="0"/>
        <w:bCs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744977E1"/>
    <w:multiLevelType w:val="multilevel"/>
    <w:tmpl w:val="ED2EB19E"/>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11757933">
    <w:abstractNumId w:val="4"/>
  </w:num>
  <w:num w:numId="2" w16cid:durableId="400830021">
    <w:abstractNumId w:val="30"/>
  </w:num>
  <w:num w:numId="3" w16cid:durableId="1253515645">
    <w:abstractNumId w:val="0"/>
  </w:num>
  <w:num w:numId="4" w16cid:durableId="1543786219">
    <w:abstractNumId w:val="28"/>
  </w:num>
  <w:num w:numId="5" w16cid:durableId="1950116550">
    <w:abstractNumId w:val="27"/>
  </w:num>
  <w:num w:numId="6" w16cid:durableId="729035690">
    <w:abstractNumId w:val="7"/>
  </w:num>
  <w:num w:numId="7" w16cid:durableId="1165974042">
    <w:abstractNumId w:val="8"/>
  </w:num>
  <w:num w:numId="8" w16cid:durableId="629936791">
    <w:abstractNumId w:val="32"/>
  </w:num>
  <w:num w:numId="9" w16cid:durableId="973870345">
    <w:abstractNumId w:val="17"/>
  </w:num>
  <w:num w:numId="10" w16cid:durableId="901059261">
    <w:abstractNumId w:val="3"/>
  </w:num>
  <w:num w:numId="11" w16cid:durableId="1113869111">
    <w:abstractNumId w:val="10"/>
  </w:num>
  <w:num w:numId="12" w16cid:durableId="2026012225">
    <w:abstractNumId w:val="5"/>
  </w:num>
  <w:num w:numId="13" w16cid:durableId="55788339">
    <w:abstractNumId w:val="15"/>
  </w:num>
  <w:num w:numId="14" w16cid:durableId="705720054">
    <w:abstractNumId w:val="4"/>
    <w:lvlOverride w:ilvl="0">
      <w:lvl w:ilvl="0">
        <w:start w:val="1"/>
        <w:numFmt w:val="decimal"/>
        <w:lvlText w:val="%1."/>
        <w:lvlJc w:val="left"/>
        <w:pPr>
          <w:ind w:left="502" w:hanging="360"/>
        </w:pPr>
        <w:rPr>
          <w:rFonts w:hint="default"/>
          <w:b w:val="0"/>
          <w:i w:val="0"/>
        </w:rPr>
      </w:lvl>
    </w:lvlOverride>
    <w:lvlOverride w:ilvl="1">
      <w:lvl w:ilvl="1">
        <w:start w:val="1"/>
        <w:numFmt w:val="decimal"/>
        <w:lvlText w:val="%1.%2."/>
        <w:lvlJc w:val="left"/>
        <w:pPr>
          <w:ind w:left="1709" w:hanging="432"/>
        </w:pPr>
        <w:rPr>
          <w:b w:val="0"/>
          <w:i w:val="0"/>
          <w:strike w:val="0"/>
          <w:dstrike w:val="0"/>
          <w:color w:val="auto"/>
        </w:rPr>
      </w:lvl>
    </w:lvlOverride>
    <w:lvlOverride w:ilvl="2">
      <w:lvl w:ilvl="2">
        <w:start w:val="1"/>
        <w:numFmt w:val="decimal"/>
        <w:lvlText w:val="%1.%2.%3."/>
        <w:lvlJc w:val="left"/>
        <w:pPr>
          <w:ind w:left="1497" w:hanging="504"/>
        </w:pPr>
        <w:rPr>
          <w:rFonts w:hint="default"/>
          <w:b w:val="0"/>
          <w:i w:val="0"/>
          <w:color w:val="auto"/>
        </w:rPr>
      </w:lvl>
    </w:lvlOverride>
    <w:lvlOverride w:ilvl="3">
      <w:lvl w:ilvl="3">
        <w:start w:val="1"/>
        <w:numFmt w:val="decimal"/>
        <w:lvlText w:val="%1.%2.%3.%4."/>
        <w:lvlJc w:val="left"/>
        <w:pPr>
          <w:ind w:left="2350" w:hanging="648"/>
        </w:pPr>
        <w:rPr>
          <w:rFonts w:hint="default"/>
          <w:b w:val="0"/>
          <w:i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4110805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4046710">
    <w:abstractNumId w:val="20"/>
  </w:num>
  <w:num w:numId="17" w16cid:durableId="887882431">
    <w:abstractNumId w:val="18"/>
  </w:num>
  <w:num w:numId="18" w16cid:durableId="212279155">
    <w:abstractNumId w:val="19"/>
  </w:num>
  <w:num w:numId="19" w16cid:durableId="2145468735">
    <w:abstractNumId w:val="29"/>
  </w:num>
  <w:num w:numId="20" w16cid:durableId="1186745479">
    <w:abstractNumId w:val="25"/>
  </w:num>
  <w:num w:numId="21" w16cid:durableId="2066948611">
    <w:abstractNumId w:val="23"/>
  </w:num>
  <w:num w:numId="22" w16cid:durableId="214589197">
    <w:abstractNumId w:val="33"/>
  </w:num>
  <w:num w:numId="23" w16cid:durableId="1721594489">
    <w:abstractNumId w:val="31"/>
  </w:num>
  <w:num w:numId="24" w16cid:durableId="1212159138">
    <w:abstractNumId w:val="6"/>
  </w:num>
  <w:num w:numId="25" w16cid:durableId="343021301">
    <w:abstractNumId w:val="9"/>
  </w:num>
  <w:num w:numId="26" w16cid:durableId="1090925658">
    <w:abstractNumId w:val="12"/>
  </w:num>
  <w:num w:numId="27" w16cid:durableId="379597424">
    <w:abstractNumId w:val="35"/>
  </w:num>
  <w:num w:numId="28" w16cid:durableId="2083402217">
    <w:abstractNumId w:val="13"/>
  </w:num>
  <w:num w:numId="29" w16cid:durableId="2144880868">
    <w:abstractNumId w:val="24"/>
  </w:num>
  <w:num w:numId="30" w16cid:durableId="2028292972">
    <w:abstractNumId w:val="1"/>
  </w:num>
  <w:num w:numId="31" w16cid:durableId="305623150">
    <w:abstractNumId w:val="26"/>
  </w:num>
  <w:num w:numId="32" w16cid:durableId="501549756">
    <w:abstractNumId w:val="21"/>
  </w:num>
  <w:num w:numId="33" w16cid:durableId="359547651">
    <w:abstractNumId w:val="11"/>
  </w:num>
  <w:num w:numId="34" w16cid:durableId="1953323417">
    <w:abstractNumId w:val="14"/>
  </w:num>
  <w:num w:numId="35" w16cid:durableId="997225603">
    <w:abstractNumId w:val="34"/>
  </w:num>
  <w:num w:numId="36" w16cid:durableId="960960489">
    <w:abstractNumId w:val="2"/>
  </w:num>
  <w:num w:numId="37" w16cid:durableId="1618830802">
    <w:abstractNumId w:val="22"/>
  </w:num>
  <w:num w:numId="38" w16cid:durableId="454232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29B"/>
    <w:rsid w:val="00002C99"/>
    <w:rsid w:val="000031C7"/>
    <w:rsid w:val="000042B5"/>
    <w:rsid w:val="000044F6"/>
    <w:rsid w:val="00010DC2"/>
    <w:rsid w:val="00022E2A"/>
    <w:rsid w:val="00032EB3"/>
    <w:rsid w:val="00036CBF"/>
    <w:rsid w:val="000374C1"/>
    <w:rsid w:val="00041BBB"/>
    <w:rsid w:val="00042BFA"/>
    <w:rsid w:val="000438F3"/>
    <w:rsid w:val="00046D5B"/>
    <w:rsid w:val="000609DE"/>
    <w:rsid w:val="00061411"/>
    <w:rsid w:val="00061854"/>
    <w:rsid w:val="000665BB"/>
    <w:rsid w:val="00073AFA"/>
    <w:rsid w:val="00073DD7"/>
    <w:rsid w:val="0007664F"/>
    <w:rsid w:val="000808EE"/>
    <w:rsid w:val="000810F6"/>
    <w:rsid w:val="000970AB"/>
    <w:rsid w:val="000A27CF"/>
    <w:rsid w:val="000A2D39"/>
    <w:rsid w:val="000A57FD"/>
    <w:rsid w:val="000A7A05"/>
    <w:rsid w:val="000B1972"/>
    <w:rsid w:val="000B57F4"/>
    <w:rsid w:val="000B7082"/>
    <w:rsid w:val="000C3E86"/>
    <w:rsid w:val="000D26B3"/>
    <w:rsid w:val="000D7CA0"/>
    <w:rsid w:val="000F3E66"/>
    <w:rsid w:val="000F57D5"/>
    <w:rsid w:val="00112F3C"/>
    <w:rsid w:val="001205A3"/>
    <w:rsid w:val="00121C04"/>
    <w:rsid w:val="0013041F"/>
    <w:rsid w:val="00130BDB"/>
    <w:rsid w:val="00147ADD"/>
    <w:rsid w:val="00151E13"/>
    <w:rsid w:val="001666B3"/>
    <w:rsid w:val="00187A84"/>
    <w:rsid w:val="00191FEC"/>
    <w:rsid w:val="001926FA"/>
    <w:rsid w:val="001927F6"/>
    <w:rsid w:val="00196012"/>
    <w:rsid w:val="001974F0"/>
    <w:rsid w:val="001A3B20"/>
    <w:rsid w:val="001B430E"/>
    <w:rsid w:val="001C17F3"/>
    <w:rsid w:val="001C7867"/>
    <w:rsid w:val="001D66D1"/>
    <w:rsid w:val="001E04A2"/>
    <w:rsid w:val="001E54DF"/>
    <w:rsid w:val="001E763B"/>
    <w:rsid w:val="001F5156"/>
    <w:rsid w:val="00200DBB"/>
    <w:rsid w:val="00211115"/>
    <w:rsid w:val="0021297A"/>
    <w:rsid w:val="00217D9E"/>
    <w:rsid w:val="002204BB"/>
    <w:rsid w:val="00221580"/>
    <w:rsid w:val="00223CE8"/>
    <w:rsid w:val="00226F9E"/>
    <w:rsid w:val="00227C2D"/>
    <w:rsid w:val="00230A74"/>
    <w:rsid w:val="002335F4"/>
    <w:rsid w:val="0023760E"/>
    <w:rsid w:val="002402B1"/>
    <w:rsid w:val="00246708"/>
    <w:rsid w:val="00252014"/>
    <w:rsid w:val="0025287E"/>
    <w:rsid w:val="002529F4"/>
    <w:rsid w:val="0026502C"/>
    <w:rsid w:val="002705A5"/>
    <w:rsid w:val="00286298"/>
    <w:rsid w:val="002915C8"/>
    <w:rsid w:val="002955DA"/>
    <w:rsid w:val="002A48B3"/>
    <w:rsid w:val="002B0AE7"/>
    <w:rsid w:val="002C0665"/>
    <w:rsid w:val="002C1E38"/>
    <w:rsid w:val="002C4429"/>
    <w:rsid w:val="002C48AB"/>
    <w:rsid w:val="002C56CA"/>
    <w:rsid w:val="002C5BA7"/>
    <w:rsid w:val="002C6330"/>
    <w:rsid w:val="002D0F33"/>
    <w:rsid w:val="002D205E"/>
    <w:rsid w:val="002D307D"/>
    <w:rsid w:val="002E46FC"/>
    <w:rsid w:val="0030154F"/>
    <w:rsid w:val="00303F79"/>
    <w:rsid w:val="003242C5"/>
    <w:rsid w:val="00324A37"/>
    <w:rsid w:val="00337B07"/>
    <w:rsid w:val="0034557D"/>
    <w:rsid w:val="00345B06"/>
    <w:rsid w:val="00345F8A"/>
    <w:rsid w:val="00346152"/>
    <w:rsid w:val="00351EDD"/>
    <w:rsid w:val="003536F4"/>
    <w:rsid w:val="003579BB"/>
    <w:rsid w:val="00357B5C"/>
    <w:rsid w:val="00362831"/>
    <w:rsid w:val="00362A81"/>
    <w:rsid w:val="00363F36"/>
    <w:rsid w:val="00365506"/>
    <w:rsid w:val="00365938"/>
    <w:rsid w:val="0036684A"/>
    <w:rsid w:val="00377361"/>
    <w:rsid w:val="003818FD"/>
    <w:rsid w:val="00391C5D"/>
    <w:rsid w:val="00397AE8"/>
    <w:rsid w:val="003A0A69"/>
    <w:rsid w:val="003A1311"/>
    <w:rsid w:val="003A66BB"/>
    <w:rsid w:val="003A7592"/>
    <w:rsid w:val="003C4613"/>
    <w:rsid w:val="003C5229"/>
    <w:rsid w:val="003D0FE6"/>
    <w:rsid w:val="003D7245"/>
    <w:rsid w:val="003E170B"/>
    <w:rsid w:val="003E19F7"/>
    <w:rsid w:val="003E3CA8"/>
    <w:rsid w:val="003E7FCD"/>
    <w:rsid w:val="00401C56"/>
    <w:rsid w:val="00407C7E"/>
    <w:rsid w:val="00417BEF"/>
    <w:rsid w:val="00431E74"/>
    <w:rsid w:val="00433B5A"/>
    <w:rsid w:val="004410D9"/>
    <w:rsid w:val="004446DE"/>
    <w:rsid w:val="0044611B"/>
    <w:rsid w:val="00450F9C"/>
    <w:rsid w:val="004605D4"/>
    <w:rsid w:val="00464291"/>
    <w:rsid w:val="0046477D"/>
    <w:rsid w:val="004676AA"/>
    <w:rsid w:val="00484E98"/>
    <w:rsid w:val="004915AA"/>
    <w:rsid w:val="004A28E3"/>
    <w:rsid w:val="004A680B"/>
    <w:rsid w:val="004B4A0E"/>
    <w:rsid w:val="004C40F3"/>
    <w:rsid w:val="004C6CAB"/>
    <w:rsid w:val="004D0E34"/>
    <w:rsid w:val="004D1459"/>
    <w:rsid w:val="004E1415"/>
    <w:rsid w:val="004F0645"/>
    <w:rsid w:val="004F29B7"/>
    <w:rsid w:val="005014CF"/>
    <w:rsid w:val="0050344A"/>
    <w:rsid w:val="00513B7F"/>
    <w:rsid w:val="0052728E"/>
    <w:rsid w:val="005275A2"/>
    <w:rsid w:val="00531199"/>
    <w:rsid w:val="00532680"/>
    <w:rsid w:val="00533A16"/>
    <w:rsid w:val="00542510"/>
    <w:rsid w:val="00543C55"/>
    <w:rsid w:val="00546244"/>
    <w:rsid w:val="00547A44"/>
    <w:rsid w:val="0055035B"/>
    <w:rsid w:val="0055632F"/>
    <w:rsid w:val="00562FEB"/>
    <w:rsid w:val="00575D29"/>
    <w:rsid w:val="00583CC3"/>
    <w:rsid w:val="00590C1F"/>
    <w:rsid w:val="005A33C5"/>
    <w:rsid w:val="005A37A3"/>
    <w:rsid w:val="005A6A0B"/>
    <w:rsid w:val="005B314A"/>
    <w:rsid w:val="005B34B1"/>
    <w:rsid w:val="005C2C28"/>
    <w:rsid w:val="005D08AB"/>
    <w:rsid w:val="005D307E"/>
    <w:rsid w:val="005E0DB4"/>
    <w:rsid w:val="005E3B2E"/>
    <w:rsid w:val="005E3D34"/>
    <w:rsid w:val="005F1A5B"/>
    <w:rsid w:val="005F49D5"/>
    <w:rsid w:val="00602496"/>
    <w:rsid w:val="006171BF"/>
    <w:rsid w:val="00621F8D"/>
    <w:rsid w:val="00622F74"/>
    <w:rsid w:val="006261DC"/>
    <w:rsid w:val="0063673A"/>
    <w:rsid w:val="00640B3A"/>
    <w:rsid w:val="00654130"/>
    <w:rsid w:val="00654958"/>
    <w:rsid w:val="00671711"/>
    <w:rsid w:val="006804E8"/>
    <w:rsid w:val="00683122"/>
    <w:rsid w:val="006A3890"/>
    <w:rsid w:val="006A3925"/>
    <w:rsid w:val="006A7A68"/>
    <w:rsid w:val="006B5603"/>
    <w:rsid w:val="006B6463"/>
    <w:rsid w:val="006C34EB"/>
    <w:rsid w:val="006C4EA9"/>
    <w:rsid w:val="006C5379"/>
    <w:rsid w:val="006C7B3D"/>
    <w:rsid w:val="006D100B"/>
    <w:rsid w:val="006D392D"/>
    <w:rsid w:val="006D6DC0"/>
    <w:rsid w:val="006E2C1A"/>
    <w:rsid w:val="006F4A0A"/>
    <w:rsid w:val="0070359E"/>
    <w:rsid w:val="00706963"/>
    <w:rsid w:val="007136C9"/>
    <w:rsid w:val="00736566"/>
    <w:rsid w:val="007401EC"/>
    <w:rsid w:val="00746675"/>
    <w:rsid w:val="0075150D"/>
    <w:rsid w:val="007539B3"/>
    <w:rsid w:val="00757275"/>
    <w:rsid w:val="0075796A"/>
    <w:rsid w:val="00760C0A"/>
    <w:rsid w:val="0076320E"/>
    <w:rsid w:val="00764B6F"/>
    <w:rsid w:val="00770409"/>
    <w:rsid w:val="00770E78"/>
    <w:rsid w:val="00773EC5"/>
    <w:rsid w:val="00774ECA"/>
    <w:rsid w:val="00785D32"/>
    <w:rsid w:val="00786CC3"/>
    <w:rsid w:val="00792B6F"/>
    <w:rsid w:val="00795430"/>
    <w:rsid w:val="007A6A42"/>
    <w:rsid w:val="007B2BFF"/>
    <w:rsid w:val="007B3E5A"/>
    <w:rsid w:val="007B3EE1"/>
    <w:rsid w:val="007B67B5"/>
    <w:rsid w:val="007C049A"/>
    <w:rsid w:val="007C4CDD"/>
    <w:rsid w:val="007D786B"/>
    <w:rsid w:val="007E3A47"/>
    <w:rsid w:val="007E5FB2"/>
    <w:rsid w:val="00801875"/>
    <w:rsid w:val="00804060"/>
    <w:rsid w:val="00807181"/>
    <w:rsid w:val="00812DF2"/>
    <w:rsid w:val="00816568"/>
    <w:rsid w:val="00817117"/>
    <w:rsid w:val="008179E1"/>
    <w:rsid w:val="00822483"/>
    <w:rsid w:val="00825A72"/>
    <w:rsid w:val="00825EEB"/>
    <w:rsid w:val="00851401"/>
    <w:rsid w:val="008605B9"/>
    <w:rsid w:val="00866769"/>
    <w:rsid w:val="00874ED7"/>
    <w:rsid w:val="00874F5C"/>
    <w:rsid w:val="00883977"/>
    <w:rsid w:val="00884250"/>
    <w:rsid w:val="00890B71"/>
    <w:rsid w:val="008919CE"/>
    <w:rsid w:val="008B36AA"/>
    <w:rsid w:val="008C1518"/>
    <w:rsid w:val="008C33A5"/>
    <w:rsid w:val="008C5AA4"/>
    <w:rsid w:val="008D4DE9"/>
    <w:rsid w:val="008E0577"/>
    <w:rsid w:val="008E168D"/>
    <w:rsid w:val="008E2DF9"/>
    <w:rsid w:val="008E4E65"/>
    <w:rsid w:val="008E6B12"/>
    <w:rsid w:val="008F30D4"/>
    <w:rsid w:val="008F51A4"/>
    <w:rsid w:val="00903FE1"/>
    <w:rsid w:val="00904C12"/>
    <w:rsid w:val="0091215D"/>
    <w:rsid w:val="009227DB"/>
    <w:rsid w:val="009244A9"/>
    <w:rsid w:val="009301F6"/>
    <w:rsid w:val="00935AF6"/>
    <w:rsid w:val="00935B4C"/>
    <w:rsid w:val="009404F4"/>
    <w:rsid w:val="00941CB7"/>
    <w:rsid w:val="00961141"/>
    <w:rsid w:val="00963330"/>
    <w:rsid w:val="00965919"/>
    <w:rsid w:val="00967157"/>
    <w:rsid w:val="009673D9"/>
    <w:rsid w:val="00981DCB"/>
    <w:rsid w:val="00987EDA"/>
    <w:rsid w:val="009900A3"/>
    <w:rsid w:val="0099439D"/>
    <w:rsid w:val="00997115"/>
    <w:rsid w:val="009A0FE3"/>
    <w:rsid w:val="009A6A98"/>
    <w:rsid w:val="009B4249"/>
    <w:rsid w:val="009B4550"/>
    <w:rsid w:val="009C0AFC"/>
    <w:rsid w:val="009C569B"/>
    <w:rsid w:val="009D0143"/>
    <w:rsid w:val="009D7D55"/>
    <w:rsid w:val="009F0241"/>
    <w:rsid w:val="009F24E4"/>
    <w:rsid w:val="009F2AEC"/>
    <w:rsid w:val="00A07D19"/>
    <w:rsid w:val="00A10609"/>
    <w:rsid w:val="00A12490"/>
    <w:rsid w:val="00A135FA"/>
    <w:rsid w:val="00A13C1F"/>
    <w:rsid w:val="00A157A8"/>
    <w:rsid w:val="00A2233C"/>
    <w:rsid w:val="00A3033B"/>
    <w:rsid w:val="00A41CD0"/>
    <w:rsid w:val="00A45E31"/>
    <w:rsid w:val="00A5058B"/>
    <w:rsid w:val="00A5271D"/>
    <w:rsid w:val="00A54407"/>
    <w:rsid w:val="00A6374B"/>
    <w:rsid w:val="00A724E4"/>
    <w:rsid w:val="00A72667"/>
    <w:rsid w:val="00A76802"/>
    <w:rsid w:val="00A848DF"/>
    <w:rsid w:val="00A9533E"/>
    <w:rsid w:val="00AA4E2A"/>
    <w:rsid w:val="00AB4163"/>
    <w:rsid w:val="00AC0D37"/>
    <w:rsid w:val="00AC16F9"/>
    <w:rsid w:val="00AC41ED"/>
    <w:rsid w:val="00AC52D3"/>
    <w:rsid w:val="00AD101F"/>
    <w:rsid w:val="00AD548A"/>
    <w:rsid w:val="00AD5D53"/>
    <w:rsid w:val="00AD78E3"/>
    <w:rsid w:val="00AE7772"/>
    <w:rsid w:val="00AF002B"/>
    <w:rsid w:val="00AF106D"/>
    <w:rsid w:val="00AF1840"/>
    <w:rsid w:val="00AF3BE3"/>
    <w:rsid w:val="00B10C0F"/>
    <w:rsid w:val="00B1188F"/>
    <w:rsid w:val="00B140AF"/>
    <w:rsid w:val="00B1464A"/>
    <w:rsid w:val="00B15E4B"/>
    <w:rsid w:val="00B2095E"/>
    <w:rsid w:val="00B2734D"/>
    <w:rsid w:val="00B30129"/>
    <w:rsid w:val="00B331EC"/>
    <w:rsid w:val="00B356B9"/>
    <w:rsid w:val="00B427E4"/>
    <w:rsid w:val="00B62DFA"/>
    <w:rsid w:val="00B66412"/>
    <w:rsid w:val="00B778A2"/>
    <w:rsid w:val="00B92606"/>
    <w:rsid w:val="00B966CB"/>
    <w:rsid w:val="00BA3DB8"/>
    <w:rsid w:val="00BA6C5D"/>
    <w:rsid w:val="00BB0BD3"/>
    <w:rsid w:val="00BB0E34"/>
    <w:rsid w:val="00BB1ED3"/>
    <w:rsid w:val="00BB3BE7"/>
    <w:rsid w:val="00BB7B73"/>
    <w:rsid w:val="00BD3E67"/>
    <w:rsid w:val="00BD549D"/>
    <w:rsid w:val="00BE234A"/>
    <w:rsid w:val="00BF1CB2"/>
    <w:rsid w:val="00BF4F41"/>
    <w:rsid w:val="00C02DC8"/>
    <w:rsid w:val="00C12030"/>
    <w:rsid w:val="00C2526B"/>
    <w:rsid w:val="00C26700"/>
    <w:rsid w:val="00C34E37"/>
    <w:rsid w:val="00C36916"/>
    <w:rsid w:val="00C451D9"/>
    <w:rsid w:val="00C477FF"/>
    <w:rsid w:val="00C47967"/>
    <w:rsid w:val="00C64BAC"/>
    <w:rsid w:val="00C7360F"/>
    <w:rsid w:val="00C77AF4"/>
    <w:rsid w:val="00C9493C"/>
    <w:rsid w:val="00C9650F"/>
    <w:rsid w:val="00C9692B"/>
    <w:rsid w:val="00CB03E0"/>
    <w:rsid w:val="00CB3E2E"/>
    <w:rsid w:val="00CB40B9"/>
    <w:rsid w:val="00CB4F59"/>
    <w:rsid w:val="00CC2160"/>
    <w:rsid w:val="00CC6050"/>
    <w:rsid w:val="00CC75B3"/>
    <w:rsid w:val="00CD68B7"/>
    <w:rsid w:val="00CE4696"/>
    <w:rsid w:val="00CE4911"/>
    <w:rsid w:val="00CE4AD5"/>
    <w:rsid w:val="00CF19C6"/>
    <w:rsid w:val="00CF22A9"/>
    <w:rsid w:val="00D00924"/>
    <w:rsid w:val="00D07AC3"/>
    <w:rsid w:val="00D13686"/>
    <w:rsid w:val="00D3014C"/>
    <w:rsid w:val="00D31741"/>
    <w:rsid w:val="00D40556"/>
    <w:rsid w:val="00D41671"/>
    <w:rsid w:val="00D43C28"/>
    <w:rsid w:val="00D52A88"/>
    <w:rsid w:val="00D61FE2"/>
    <w:rsid w:val="00D71F3A"/>
    <w:rsid w:val="00D766AD"/>
    <w:rsid w:val="00D801D9"/>
    <w:rsid w:val="00D832D0"/>
    <w:rsid w:val="00D8787E"/>
    <w:rsid w:val="00D87FC0"/>
    <w:rsid w:val="00D93DEC"/>
    <w:rsid w:val="00D978EB"/>
    <w:rsid w:val="00DA3DED"/>
    <w:rsid w:val="00DA6716"/>
    <w:rsid w:val="00DA74A5"/>
    <w:rsid w:val="00DB2F8F"/>
    <w:rsid w:val="00DC0D76"/>
    <w:rsid w:val="00DC5D1A"/>
    <w:rsid w:val="00DE07E2"/>
    <w:rsid w:val="00DE542D"/>
    <w:rsid w:val="00DF1812"/>
    <w:rsid w:val="00DF1AE6"/>
    <w:rsid w:val="00E02089"/>
    <w:rsid w:val="00E03DD0"/>
    <w:rsid w:val="00E06433"/>
    <w:rsid w:val="00E075DC"/>
    <w:rsid w:val="00E12BA6"/>
    <w:rsid w:val="00E13BBC"/>
    <w:rsid w:val="00E20244"/>
    <w:rsid w:val="00E239C2"/>
    <w:rsid w:val="00E279B5"/>
    <w:rsid w:val="00E307DC"/>
    <w:rsid w:val="00E401D9"/>
    <w:rsid w:val="00E407DE"/>
    <w:rsid w:val="00E40AEF"/>
    <w:rsid w:val="00E4285C"/>
    <w:rsid w:val="00E452C0"/>
    <w:rsid w:val="00E61331"/>
    <w:rsid w:val="00E7021D"/>
    <w:rsid w:val="00E73504"/>
    <w:rsid w:val="00E749C1"/>
    <w:rsid w:val="00E76D0B"/>
    <w:rsid w:val="00E842D7"/>
    <w:rsid w:val="00E878B1"/>
    <w:rsid w:val="00E9129B"/>
    <w:rsid w:val="00E92392"/>
    <w:rsid w:val="00E97886"/>
    <w:rsid w:val="00EA5071"/>
    <w:rsid w:val="00EA5382"/>
    <w:rsid w:val="00EC4170"/>
    <w:rsid w:val="00EC604A"/>
    <w:rsid w:val="00ED17BF"/>
    <w:rsid w:val="00EF26F5"/>
    <w:rsid w:val="00EF27CA"/>
    <w:rsid w:val="00EF4C57"/>
    <w:rsid w:val="00EF4CB4"/>
    <w:rsid w:val="00F02A95"/>
    <w:rsid w:val="00F219DD"/>
    <w:rsid w:val="00F21F69"/>
    <w:rsid w:val="00F311BE"/>
    <w:rsid w:val="00F313A6"/>
    <w:rsid w:val="00F35B79"/>
    <w:rsid w:val="00F373FA"/>
    <w:rsid w:val="00F43575"/>
    <w:rsid w:val="00F4534F"/>
    <w:rsid w:val="00F46CC3"/>
    <w:rsid w:val="00F537C0"/>
    <w:rsid w:val="00F62129"/>
    <w:rsid w:val="00F64DF5"/>
    <w:rsid w:val="00F77061"/>
    <w:rsid w:val="00F7792E"/>
    <w:rsid w:val="00F80863"/>
    <w:rsid w:val="00F81285"/>
    <w:rsid w:val="00F85891"/>
    <w:rsid w:val="00F8630E"/>
    <w:rsid w:val="00F928D1"/>
    <w:rsid w:val="00F92E03"/>
    <w:rsid w:val="00FA7216"/>
    <w:rsid w:val="00FB26EB"/>
    <w:rsid w:val="00FC6F37"/>
    <w:rsid w:val="00FD6BFE"/>
    <w:rsid w:val="00FF52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20B48"/>
  <w15:chartTrackingRefBased/>
  <w15:docId w15:val="{CB10D3E9-AB8C-4172-B0D5-1EA4D74C8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29B"/>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E9129B"/>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qFormat/>
    <w:rsid w:val="00E9129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912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E9129B"/>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E9129B"/>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129B"/>
    <w:rPr>
      <w:rFonts w:ascii="Arial" w:eastAsia="Times New Roman" w:hAnsi="Arial" w:cs="Arial"/>
      <w:b/>
      <w:bCs/>
      <w:kern w:val="32"/>
      <w:sz w:val="32"/>
      <w:szCs w:val="32"/>
    </w:rPr>
  </w:style>
  <w:style w:type="character" w:customStyle="1" w:styleId="Heading2Char">
    <w:name w:val="Heading 2 Char"/>
    <w:basedOn w:val="DefaultParagraphFont"/>
    <w:link w:val="Heading2"/>
    <w:rsid w:val="00E9129B"/>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E9129B"/>
    <w:rPr>
      <w:rFonts w:ascii="Arial" w:eastAsia="Times New Roman" w:hAnsi="Arial" w:cs="Arial"/>
      <w:b/>
      <w:bCs/>
      <w:sz w:val="26"/>
      <w:szCs w:val="26"/>
      <w:lang w:eastAsia="lv-LV"/>
    </w:rPr>
  </w:style>
  <w:style w:type="character" w:customStyle="1" w:styleId="Heading4Char">
    <w:name w:val="Heading 4 Char"/>
    <w:basedOn w:val="DefaultParagraphFont"/>
    <w:link w:val="Heading4"/>
    <w:semiHidden/>
    <w:rsid w:val="00E9129B"/>
    <w:rPr>
      <w:rFonts w:ascii="Calibri" w:eastAsia="Times New Roman" w:hAnsi="Calibri" w:cs="Times New Roman"/>
      <w:b/>
      <w:bCs/>
      <w:sz w:val="28"/>
      <w:szCs w:val="28"/>
      <w:lang w:eastAsia="lv-LV"/>
    </w:rPr>
  </w:style>
  <w:style w:type="character" w:customStyle="1" w:styleId="Heading5Char">
    <w:name w:val="Heading 5 Char"/>
    <w:basedOn w:val="DefaultParagraphFont"/>
    <w:link w:val="Heading5"/>
    <w:uiPriority w:val="9"/>
    <w:rsid w:val="00E9129B"/>
    <w:rPr>
      <w:rFonts w:ascii="Calibri" w:eastAsia="Times New Roman" w:hAnsi="Calibri" w:cs="Times New Roman"/>
      <w:b/>
      <w:bCs/>
      <w:i/>
      <w:iCs/>
      <w:sz w:val="26"/>
      <w:szCs w:val="26"/>
      <w:lang w:val="x-none" w:eastAsia="x-none"/>
    </w:rPr>
  </w:style>
  <w:style w:type="paragraph" w:customStyle="1" w:styleId="CharCharChar">
    <w:name w:val="Char Char Char"/>
    <w:basedOn w:val="Normal"/>
    <w:semiHidden/>
    <w:rsid w:val="00E9129B"/>
    <w:pPr>
      <w:spacing w:after="160" w:line="240" w:lineRule="exact"/>
    </w:pPr>
    <w:rPr>
      <w:rFonts w:ascii="Dutch TL" w:hAnsi="Dutch TL"/>
      <w:sz w:val="28"/>
      <w:szCs w:val="20"/>
    </w:rPr>
  </w:style>
  <w:style w:type="character" w:styleId="Hyperlink">
    <w:name w:val="Hyperlink"/>
    <w:uiPriority w:val="99"/>
    <w:rsid w:val="00E9129B"/>
    <w:rPr>
      <w:color w:val="0000FF"/>
      <w:u w:val="single"/>
    </w:rPr>
  </w:style>
  <w:style w:type="paragraph" w:styleId="Header">
    <w:name w:val="header"/>
    <w:aliases w:val="Galvene Rakstz.1,Galvene Rakstz. Rakstz.1,Galvene Rakstz.2 Rakstz. Rakstz.,Galvene Rakstz.1 Rakstz. Rakstz. Rakstz.,Galvene Rakstz. Rakstz. Rakstz. Rakstz. Rakstz.,Galvene Rakstz. Rakstz.1 Rakstz. Rakstz.,Header Char Char"/>
    <w:basedOn w:val="Normal"/>
    <w:link w:val="HeaderChar1"/>
    <w:uiPriority w:val="99"/>
    <w:rsid w:val="00E9129B"/>
    <w:pPr>
      <w:tabs>
        <w:tab w:val="center" w:pos="4153"/>
        <w:tab w:val="right" w:pos="8306"/>
      </w:tabs>
    </w:pPr>
    <w:rPr>
      <w:lang w:eastAsia="x-none"/>
    </w:rPr>
  </w:style>
  <w:style w:type="character" w:customStyle="1" w:styleId="HeaderChar">
    <w:name w:val="Header Char"/>
    <w:aliases w:val="Header Char1 Char,Header Char Char Char"/>
    <w:basedOn w:val="DefaultParagraphFont"/>
    <w:uiPriority w:val="99"/>
    <w:rsid w:val="00E9129B"/>
    <w:rPr>
      <w:rFonts w:ascii="Times New Roman" w:eastAsia="Times New Roman" w:hAnsi="Times New Roman" w:cs="Times New Roman"/>
      <w:sz w:val="24"/>
      <w:szCs w:val="24"/>
      <w:lang w:eastAsia="lv-LV"/>
    </w:rPr>
  </w:style>
  <w:style w:type="paragraph" w:styleId="Footer">
    <w:name w:val="footer"/>
    <w:aliases w:val=" Char"/>
    <w:basedOn w:val="Normal"/>
    <w:link w:val="FooterChar"/>
    <w:uiPriority w:val="99"/>
    <w:rsid w:val="00E9129B"/>
    <w:pPr>
      <w:tabs>
        <w:tab w:val="center" w:pos="4153"/>
        <w:tab w:val="right" w:pos="8306"/>
      </w:tabs>
    </w:pPr>
    <w:rPr>
      <w:lang w:eastAsia="x-none"/>
    </w:rPr>
  </w:style>
  <w:style w:type="character" w:customStyle="1" w:styleId="FooterChar">
    <w:name w:val="Footer Char"/>
    <w:aliases w:val=" Char Char"/>
    <w:basedOn w:val="DefaultParagraphFont"/>
    <w:link w:val="Footer"/>
    <w:uiPriority w:val="99"/>
    <w:rsid w:val="00E9129B"/>
    <w:rPr>
      <w:rFonts w:ascii="Times New Roman" w:eastAsia="Times New Roman" w:hAnsi="Times New Roman" w:cs="Times New Roman"/>
      <w:sz w:val="24"/>
      <w:szCs w:val="24"/>
      <w:lang w:eastAsia="x-none"/>
    </w:rPr>
  </w:style>
  <w:style w:type="paragraph" w:styleId="BodyText">
    <w:name w:val="Body Text"/>
    <w:basedOn w:val="Normal"/>
    <w:link w:val="BodyTextChar"/>
    <w:uiPriority w:val="99"/>
    <w:rsid w:val="00E9129B"/>
    <w:pPr>
      <w:spacing w:after="120"/>
    </w:pPr>
    <w:rPr>
      <w:lang w:val="en-US" w:eastAsia="en-US"/>
    </w:rPr>
  </w:style>
  <w:style w:type="character" w:customStyle="1" w:styleId="BodyTextChar">
    <w:name w:val="Body Text Char"/>
    <w:basedOn w:val="DefaultParagraphFont"/>
    <w:link w:val="BodyText"/>
    <w:uiPriority w:val="99"/>
    <w:rsid w:val="00E9129B"/>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E9129B"/>
    <w:pPr>
      <w:widowControl w:val="0"/>
      <w:ind w:firstLine="426"/>
      <w:jc w:val="both"/>
    </w:pPr>
    <w:rPr>
      <w:szCs w:val="20"/>
      <w:lang w:eastAsia="en-US"/>
    </w:rPr>
  </w:style>
  <w:style w:type="character" w:customStyle="1" w:styleId="BodyTextIndent3Char">
    <w:name w:val="Body Text Indent 3 Char"/>
    <w:basedOn w:val="DefaultParagraphFont"/>
    <w:link w:val="BodyTextIndent3"/>
    <w:rsid w:val="00E9129B"/>
    <w:rPr>
      <w:rFonts w:ascii="Times New Roman" w:eastAsia="Times New Roman" w:hAnsi="Times New Roman" w:cs="Times New Roman"/>
      <w:sz w:val="24"/>
      <w:szCs w:val="20"/>
    </w:rPr>
  </w:style>
  <w:style w:type="paragraph" w:styleId="BodyTextIndent2">
    <w:name w:val="Body Text Indent 2"/>
    <w:basedOn w:val="Normal"/>
    <w:link w:val="BodyTextIndent2Char"/>
    <w:rsid w:val="00E9129B"/>
    <w:pPr>
      <w:ind w:firstLine="709"/>
      <w:jc w:val="both"/>
    </w:pPr>
    <w:rPr>
      <w:szCs w:val="20"/>
      <w:lang w:val="x-none" w:eastAsia="x-none"/>
    </w:rPr>
  </w:style>
  <w:style w:type="character" w:customStyle="1" w:styleId="BodyTextIndent2Char">
    <w:name w:val="Body Text Indent 2 Char"/>
    <w:basedOn w:val="DefaultParagraphFont"/>
    <w:link w:val="BodyTextIndent2"/>
    <w:rsid w:val="00E9129B"/>
    <w:rPr>
      <w:rFonts w:ascii="Times New Roman" w:eastAsia="Times New Roman" w:hAnsi="Times New Roman" w:cs="Times New Roman"/>
      <w:sz w:val="24"/>
      <w:szCs w:val="20"/>
      <w:lang w:val="x-none" w:eastAsia="x-none"/>
    </w:rPr>
  </w:style>
  <w:style w:type="character" w:styleId="PageNumber">
    <w:name w:val="page number"/>
    <w:basedOn w:val="DefaultParagraphFont"/>
    <w:rsid w:val="00E9129B"/>
  </w:style>
  <w:style w:type="paragraph" w:customStyle="1" w:styleId="CharCharCharCharChar">
    <w:name w:val="Char Char Char Char Char"/>
    <w:basedOn w:val="Normal"/>
    <w:semiHidden/>
    <w:rsid w:val="00E9129B"/>
    <w:pPr>
      <w:spacing w:after="160" w:line="240" w:lineRule="exact"/>
    </w:pPr>
    <w:rPr>
      <w:rFonts w:ascii="Dutch TL" w:hAnsi="Dutch TL"/>
      <w:sz w:val="28"/>
      <w:szCs w:val="20"/>
    </w:rPr>
  </w:style>
  <w:style w:type="paragraph" w:styleId="BodyTextIndent">
    <w:name w:val="Body Text Indent"/>
    <w:basedOn w:val="Normal"/>
    <w:link w:val="BodyTextIndentChar"/>
    <w:rsid w:val="00E9129B"/>
    <w:pPr>
      <w:spacing w:after="120"/>
      <w:ind w:left="283"/>
    </w:pPr>
    <w:rPr>
      <w:lang w:eastAsia="x-none"/>
    </w:rPr>
  </w:style>
  <w:style w:type="character" w:customStyle="1" w:styleId="BodyTextIndentChar">
    <w:name w:val="Body Text Indent Char"/>
    <w:basedOn w:val="DefaultParagraphFont"/>
    <w:link w:val="BodyTextIndent"/>
    <w:rsid w:val="00E9129B"/>
    <w:rPr>
      <w:rFonts w:ascii="Times New Roman" w:eastAsia="Times New Roman" w:hAnsi="Times New Roman" w:cs="Times New Roman"/>
      <w:sz w:val="24"/>
      <w:szCs w:val="24"/>
      <w:lang w:eastAsia="x-none"/>
    </w:rPr>
  </w:style>
  <w:style w:type="paragraph" w:styleId="Title">
    <w:name w:val="Title"/>
    <w:basedOn w:val="Normal"/>
    <w:link w:val="TitleChar"/>
    <w:qFormat/>
    <w:rsid w:val="00E9129B"/>
    <w:pPr>
      <w:jc w:val="center"/>
      <w:outlineLvl w:val="0"/>
    </w:pPr>
    <w:rPr>
      <w:rFonts w:ascii="RimTimes" w:hAnsi="RimTimes"/>
      <w:sz w:val="28"/>
      <w:szCs w:val="20"/>
      <w:lang w:val="x-none" w:eastAsia="x-none"/>
    </w:rPr>
  </w:style>
  <w:style w:type="character" w:customStyle="1" w:styleId="TitleChar">
    <w:name w:val="Title Char"/>
    <w:basedOn w:val="DefaultParagraphFont"/>
    <w:link w:val="Title"/>
    <w:rsid w:val="00E9129B"/>
    <w:rPr>
      <w:rFonts w:ascii="RimTimes" w:eastAsia="Times New Roman" w:hAnsi="RimTimes" w:cs="Times New Roman"/>
      <w:sz w:val="28"/>
      <w:szCs w:val="20"/>
      <w:lang w:val="x-none" w:eastAsia="x-none"/>
    </w:rPr>
  </w:style>
  <w:style w:type="paragraph" w:customStyle="1" w:styleId="CharChar1">
    <w:name w:val="Char Char1"/>
    <w:basedOn w:val="Normal"/>
    <w:semiHidden/>
    <w:rsid w:val="00E9129B"/>
    <w:pPr>
      <w:spacing w:after="160" w:line="240" w:lineRule="exact"/>
    </w:pPr>
    <w:rPr>
      <w:rFonts w:ascii="Dutch TL" w:hAnsi="Dutch TL"/>
      <w:sz w:val="28"/>
      <w:szCs w:val="20"/>
    </w:rPr>
  </w:style>
  <w:style w:type="character" w:styleId="CommentReference">
    <w:name w:val="annotation reference"/>
    <w:uiPriority w:val="99"/>
    <w:unhideWhenUsed/>
    <w:rsid w:val="00E9129B"/>
    <w:rPr>
      <w:sz w:val="16"/>
      <w:szCs w:val="16"/>
    </w:rPr>
  </w:style>
  <w:style w:type="paragraph" w:styleId="CommentText">
    <w:name w:val="annotation text"/>
    <w:basedOn w:val="Normal"/>
    <w:link w:val="CommentTextChar"/>
    <w:uiPriority w:val="99"/>
    <w:unhideWhenUsed/>
    <w:rsid w:val="00E9129B"/>
    <w:rPr>
      <w:sz w:val="20"/>
      <w:szCs w:val="20"/>
      <w:lang w:eastAsia="x-none"/>
    </w:rPr>
  </w:style>
  <w:style w:type="character" w:customStyle="1" w:styleId="CommentTextChar">
    <w:name w:val="Comment Text Char"/>
    <w:basedOn w:val="DefaultParagraphFont"/>
    <w:link w:val="CommentText"/>
    <w:uiPriority w:val="99"/>
    <w:rsid w:val="00E9129B"/>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iPriority w:val="99"/>
    <w:unhideWhenUsed/>
    <w:rsid w:val="00E9129B"/>
    <w:rPr>
      <w:b/>
      <w:bCs/>
    </w:rPr>
  </w:style>
  <w:style w:type="character" w:customStyle="1" w:styleId="CommentSubjectChar">
    <w:name w:val="Comment Subject Char"/>
    <w:basedOn w:val="CommentTextChar"/>
    <w:link w:val="CommentSubject"/>
    <w:uiPriority w:val="99"/>
    <w:rsid w:val="00E9129B"/>
    <w:rPr>
      <w:rFonts w:ascii="Times New Roman" w:eastAsia="Times New Roman" w:hAnsi="Times New Roman" w:cs="Times New Roman"/>
      <w:b/>
      <w:bCs/>
      <w:sz w:val="20"/>
      <w:szCs w:val="20"/>
      <w:lang w:eastAsia="x-none"/>
    </w:rPr>
  </w:style>
  <w:style w:type="paragraph" w:styleId="BalloonText">
    <w:name w:val="Balloon Text"/>
    <w:basedOn w:val="Normal"/>
    <w:link w:val="BalloonTextChar"/>
    <w:uiPriority w:val="99"/>
    <w:semiHidden/>
    <w:unhideWhenUsed/>
    <w:rsid w:val="00E9129B"/>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E9129B"/>
    <w:rPr>
      <w:rFonts w:ascii="Tahoma" w:eastAsia="Times New Roman" w:hAnsi="Tahoma" w:cs="Times New Roman"/>
      <w:sz w:val="16"/>
      <w:szCs w:val="16"/>
      <w:lang w:eastAsia="x-none"/>
    </w:rPr>
  </w:style>
  <w:style w:type="paragraph" w:customStyle="1" w:styleId="Style1">
    <w:name w:val="Style1"/>
    <w:basedOn w:val="Normal"/>
    <w:rsid w:val="00E9129B"/>
    <w:pPr>
      <w:widowControl w:val="0"/>
      <w:autoSpaceDE w:val="0"/>
      <w:autoSpaceDN w:val="0"/>
      <w:adjustRightInd w:val="0"/>
    </w:pPr>
  </w:style>
  <w:style w:type="paragraph" w:customStyle="1" w:styleId="Style6">
    <w:name w:val="Style6"/>
    <w:basedOn w:val="Normal"/>
    <w:rsid w:val="00E9129B"/>
    <w:pPr>
      <w:widowControl w:val="0"/>
      <w:autoSpaceDE w:val="0"/>
      <w:autoSpaceDN w:val="0"/>
      <w:adjustRightInd w:val="0"/>
    </w:pPr>
  </w:style>
  <w:style w:type="paragraph" w:customStyle="1" w:styleId="Style7">
    <w:name w:val="Style7"/>
    <w:basedOn w:val="Normal"/>
    <w:rsid w:val="00E9129B"/>
    <w:pPr>
      <w:widowControl w:val="0"/>
      <w:autoSpaceDE w:val="0"/>
      <w:autoSpaceDN w:val="0"/>
      <w:adjustRightInd w:val="0"/>
      <w:spacing w:line="282" w:lineRule="exact"/>
      <w:jc w:val="center"/>
    </w:pPr>
  </w:style>
  <w:style w:type="paragraph" w:customStyle="1" w:styleId="Style8">
    <w:name w:val="Style8"/>
    <w:basedOn w:val="Normal"/>
    <w:rsid w:val="00E9129B"/>
    <w:pPr>
      <w:widowControl w:val="0"/>
      <w:autoSpaceDE w:val="0"/>
      <w:autoSpaceDN w:val="0"/>
      <w:adjustRightInd w:val="0"/>
      <w:spacing w:line="275" w:lineRule="exact"/>
    </w:pPr>
  </w:style>
  <w:style w:type="paragraph" w:customStyle="1" w:styleId="Style9">
    <w:name w:val="Style9"/>
    <w:basedOn w:val="Normal"/>
    <w:rsid w:val="00E9129B"/>
    <w:pPr>
      <w:widowControl w:val="0"/>
      <w:autoSpaceDE w:val="0"/>
      <w:autoSpaceDN w:val="0"/>
      <w:adjustRightInd w:val="0"/>
    </w:pPr>
  </w:style>
  <w:style w:type="character" w:customStyle="1" w:styleId="FontStyle20">
    <w:name w:val="Font Style20"/>
    <w:rsid w:val="00E9129B"/>
    <w:rPr>
      <w:rFonts w:ascii="Times New Roman" w:hAnsi="Times New Roman" w:cs="Times New Roman"/>
      <w:sz w:val="26"/>
      <w:szCs w:val="26"/>
    </w:rPr>
  </w:style>
  <w:style w:type="character" w:customStyle="1" w:styleId="FontStyle24">
    <w:name w:val="Font Style24"/>
    <w:rsid w:val="00E9129B"/>
    <w:rPr>
      <w:rFonts w:ascii="Times New Roman" w:hAnsi="Times New Roman" w:cs="Times New Roman"/>
      <w:b/>
      <w:bCs/>
      <w:sz w:val="26"/>
      <w:szCs w:val="26"/>
    </w:rPr>
  </w:style>
  <w:style w:type="character" w:customStyle="1" w:styleId="FontStyle25">
    <w:name w:val="Font Style25"/>
    <w:rsid w:val="00E9129B"/>
    <w:rPr>
      <w:rFonts w:ascii="Times New Roman" w:hAnsi="Times New Roman" w:cs="Times New Roman"/>
      <w:sz w:val="22"/>
      <w:szCs w:val="22"/>
    </w:rPr>
  </w:style>
  <w:style w:type="paragraph" w:customStyle="1" w:styleId="Style16">
    <w:name w:val="Style16"/>
    <w:basedOn w:val="Normal"/>
    <w:rsid w:val="00E9129B"/>
    <w:pPr>
      <w:widowControl w:val="0"/>
      <w:autoSpaceDE w:val="0"/>
      <w:autoSpaceDN w:val="0"/>
      <w:adjustRightInd w:val="0"/>
      <w:spacing w:line="276" w:lineRule="exact"/>
      <w:ind w:hanging="360"/>
    </w:pPr>
  </w:style>
  <w:style w:type="character" w:customStyle="1" w:styleId="FontStyle27">
    <w:name w:val="Font Style27"/>
    <w:uiPriority w:val="99"/>
    <w:rsid w:val="00E9129B"/>
    <w:rPr>
      <w:rFonts w:ascii="Times New Roman" w:hAnsi="Times New Roman" w:cs="Times New Roman"/>
      <w:i/>
      <w:iCs/>
      <w:sz w:val="22"/>
      <w:szCs w:val="22"/>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Rakstz. Rakstz.,Rakstz."/>
    <w:basedOn w:val="Normal"/>
    <w:link w:val="FootnoteTextChar"/>
    <w:uiPriority w:val="99"/>
    <w:unhideWhenUsed/>
    <w:qFormat/>
    <w:rsid w:val="00E9129B"/>
    <w:rPr>
      <w:sz w:val="20"/>
      <w:szCs w:val="20"/>
      <w:lang w:eastAsia="x-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Rakstz. Rakstz. Char,Rakstz. Char"/>
    <w:basedOn w:val="DefaultParagraphFont"/>
    <w:link w:val="FootnoteText"/>
    <w:uiPriority w:val="99"/>
    <w:rsid w:val="00E9129B"/>
    <w:rPr>
      <w:rFonts w:ascii="Times New Roman" w:eastAsia="Times New Roman" w:hAnsi="Times New Roman" w:cs="Times New Roman"/>
      <w:sz w:val="20"/>
      <w:szCs w:val="20"/>
      <w:lang w:eastAsia="x-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rsid w:val="00E9129B"/>
    <w:rPr>
      <w:vertAlign w:val="superscript"/>
    </w:rPr>
  </w:style>
  <w:style w:type="paragraph" w:styleId="ListParagraph">
    <w:name w:val="List Paragraph"/>
    <w:aliases w:val="2,Strip,H&amp;P List Paragraph,Syle 1,Normal bullet 2,Bullet list,Saistīto dokumentu saraksts,List Paragraph1,Numurets,Saraksta rindkopa,Colorful List - Accent 12,PPS_Bullet,Virsraksti,Colorful List - Accent 11,Numbered Para 1,Dot pt,syle 1"/>
    <w:basedOn w:val="Normal"/>
    <w:link w:val="ListParagraphChar"/>
    <w:uiPriority w:val="34"/>
    <w:qFormat/>
    <w:rsid w:val="00E9129B"/>
    <w:pPr>
      <w:spacing w:after="200" w:line="276" w:lineRule="auto"/>
      <w:ind w:left="720"/>
      <w:contextualSpacing/>
    </w:pPr>
    <w:rPr>
      <w:rFonts w:ascii="Calibri" w:eastAsia="Calibri" w:hAnsi="Calibri"/>
      <w:sz w:val="22"/>
      <w:szCs w:val="22"/>
      <w:lang w:val="x-none" w:eastAsia="x-none"/>
    </w:rPr>
  </w:style>
  <w:style w:type="paragraph" w:styleId="BodyText3">
    <w:name w:val="Body Text 3"/>
    <w:basedOn w:val="Normal"/>
    <w:link w:val="BodyText3Char"/>
    <w:uiPriority w:val="99"/>
    <w:semiHidden/>
    <w:unhideWhenUsed/>
    <w:rsid w:val="00E9129B"/>
    <w:pPr>
      <w:spacing w:after="120"/>
    </w:pPr>
    <w:rPr>
      <w:sz w:val="16"/>
      <w:szCs w:val="16"/>
      <w:lang w:eastAsia="x-none"/>
    </w:rPr>
  </w:style>
  <w:style w:type="character" w:customStyle="1" w:styleId="BodyText3Char">
    <w:name w:val="Body Text 3 Char"/>
    <w:basedOn w:val="DefaultParagraphFont"/>
    <w:link w:val="BodyText3"/>
    <w:uiPriority w:val="99"/>
    <w:semiHidden/>
    <w:rsid w:val="00E9129B"/>
    <w:rPr>
      <w:rFonts w:ascii="Times New Roman" w:eastAsia="Times New Roman" w:hAnsi="Times New Roman" w:cs="Times New Roman"/>
      <w:sz w:val="16"/>
      <w:szCs w:val="16"/>
      <w:lang w:eastAsia="x-none"/>
    </w:rPr>
  </w:style>
  <w:style w:type="table" w:styleId="TableGrid">
    <w:name w:val="Table Grid"/>
    <w:basedOn w:val="TableNormal"/>
    <w:uiPriority w:val="39"/>
    <w:rsid w:val="00E912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
    <w:name w:val="Char Char1 Char"/>
    <w:basedOn w:val="Normal"/>
    <w:semiHidden/>
    <w:rsid w:val="00E9129B"/>
    <w:pPr>
      <w:spacing w:after="160" w:line="240" w:lineRule="exact"/>
    </w:pPr>
    <w:rPr>
      <w:rFonts w:ascii="Dutch TL" w:hAnsi="Dutch TL" w:cs="Dutch TL"/>
      <w:sz w:val="28"/>
      <w:szCs w:val="28"/>
    </w:rPr>
  </w:style>
  <w:style w:type="character" w:customStyle="1" w:styleId="c36">
    <w:name w:val="c36"/>
    <w:basedOn w:val="DefaultParagraphFont"/>
    <w:uiPriority w:val="99"/>
    <w:rsid w:val="00E9129B"/>
  </w:style>
  <w:style w:type="character" w:customStyle="1" w:styleId="c5">
    <w:name w:val="c5"/>
    <w:basedOn w:val="DefaultParagraphFont"/>
    <w:uiPriority w:val="99"/>
    <w:rsid w:val="00E9129B"/>
  </w:style>
  <w:style w:type="paragraph" w:styleId="BodyText2">
    <w:name w:val="Body Text 2"/>
    <w:basedOn w:val="Normal"/>
    <w:link w:val="BodyText2Char"/>
    <w:uiPriority w:val="99"/>
    <w:unhideWhenUsed/>
    <w:rsid w:val="00E9129B"/>
    <w:pPr>
      <w:spacing w:after="120" w:line="480" w:lineRule="auto"/>
    </w:pPr>
    <w:rPr>
      <w:lang w:eastAsia="x-none"/>
    </w:rPr>
  </w:style>
  <w:style w:type="character" w:customStyle="1" w:styleId="BodyText2Char">
    <w:name w:val="Body Text 2 Char"/>
    <w:basedOn w:val="DefaultParagraphFont"/>
    <w:link w:val="BodyText2"/>
    <w:uiPriority w:val="99"/>
    <w:rsid w:val="00E9129B"/>
    <w:rPr>
      <w:rFonts w:ascii="Times New Roman" w:eastAsia="Times New Roman" w:hAnsi="Times New Roman" w:cs="Times New Roman"/>
      <w:sz w:val="24"/>
      <w:szCs w:val="24"/>
      <w:lang w:eastAsia="x-none"/>
    </w:rPr>
  </w:style>
  <w:style w:type="numbering" w:customStyle="1" w:styleId="Style2">
    <w:name w:val="Style2"/>
    <w:rsid w:val="00E9129B"/>
    <w:pPr>
      <w:numPr>
        <w:numId w:val="2"/>
      </w:numPr>
    </w:pPr>
  </w:style>
  <w:style w:type="numbering" w:customStyle="1" w:styleId="Style3">
    <w:name w:val="Style3"/>
    <w:rsid w:val="00E9129B"/>
  </w:style>
  <w:style w:type="numbering" w:customStyle="1" w:styleId="Style4">
    <w:name w:val="Style4"/>
    <w:rsid w:val="00E9129B"/>
  </w:style>
  <w:style w:type="numbering" w:customStyle="1" w:styleId="Style5">
    <w:name w:val="Style5"/>
    <w:rsid w:val="00E9129B"/>
  </w:style>
  <w:style w:type="numbering" w:customStyle="1" w:styleId="Style10">
    <w:name w:val="Style10"/>
    <w:rsid w:val="00E9129B"/>
  </w:style>
  <w:style w:type="numbering" w:customStyle="1" w:styleId="Style11">
    <w:name w:val="Style11"/>
    <w:rsid w:val="00E9129B"/>
  </w:style>
  <w:style w:type="numbering" w:customStyle="1" w:styleId="Style12">
    <w:name w:val="Style12"/>
    <w:rsid w:val="00E9129B"/>
  </w:style>
  <w:style w:type="numbering" w:customStyle="1" w:styleId="Style13">
    <w:name w:val="Style13"/>
    <w:rsid w:val="00E9129B"/>
  </w:style>
  <w:style w:type="paragraph" w:styleId="ListBullet">
    <w:name w:val="List Bullet"/>
    <w:basedOn w:val="Normal"/>
    <w:autoRedefine/>
    <w:rsid w:val="00E9129B"/>
    <w:pPr>
      <w:tabs>
        <w:tab w:val="num" w:pos="360"/>
      </w:tabs>
      <w:ind w:left="360" w:hanging="360"/>
    </w:pPr>
    <w:rPr>
      <w:sz w:val="20"/>
      <w:szCs w:val="20"/>
    </w:rPr>
  </w:style>
  <w:style w:type="character" w:customStyle="1" w:styleId="BodyText1">
    <w:name w:val="Body Text1"/>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0"/>
    <w:rsid w:val="00E9129B"/>
    <w:rPr>
      <w:sz w:val="21"/>
      <w:szCs w:val="21"/>
      <w:shd w:val="clear" w:color="auto" w:fill="FFFFFF"/>
    </w:rPr>
  </w:style>
  <w:style w:type="paragraph" w:customStyle="1" w:styleId="BodyText20">
    <w:name w:val="Body Text2"/>
    <w:basedOn w:val="Normal"/>
    <w:link w:val="Bodytext0"/>
    <w:rsid w:val="00E9129B"/>
    <w:pPr>
      <w:widowControl w:val="0"/>
      <w:shd w:val="clear" w:color="auto" w:fill="FFFFFF"/>
      <w:spacing w:before="60" w:line="0" w:lineRule="atLeast"/>
    </w:pPr>
    <w:rPr>
      <w:rFonts w:asciiTheme="minorHAnsi" w:eastAsiaTheme="minorHAnsi" w:hAnsiTheme="minorHAnsi" w:cstheme="minorBidi"/>
      <w:sz w:val="21"/>
      <w:szCs w:val="21"/>
      <w:lang w:eastAsia="en-US"/>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link w:val="Header"/>
    <w:uiPriority w:val="99"/>
    <w:rsid w:val="00E9129B"/>
    <w:rPr>
      <w:rFonts w:ascii="Times New Roman" w:eastAsia="Times New Roman" w:hAnsi="Times New Roman" w:cs="Times New Roman"/>
      <w:sz w:val="24"/>
      <w:szCs w:val="24"/>
      <w:lang w:eastAsia="x-none"/>
    </w:rPr>
  </w:style>
  <w:style w:type="numbering" w:customStyle="1" w:styleId="Style14">
    <w:name w:val="Style14"/>
    <w:rsid w:val="00E9129B"/>
    <w:pPr>
      <w:numPr>
        <w:numId w:val="10"/>
      </w:numPr>
    </w:pPr>
  </w:style>
  <w:style w:type="character" w:customStyle="1" w:styleId="Bodytext4">
    <w:name w:val="Body text (4)_"/>
    <w:link w:val="Bodytext40"/>
    <w:rsid w:val="00E9129B"/>
    <w:rPr>
      <w:i/>
      <w:iCs/>
      <w:sz w:val="16"/>
      <w:szCs w:val="16"/>
      <w:shd w:val="clear" w:color="auto" w:fill="FFFFFF"/>
    </w:rPr>
  </w:style>
  <w:style w:type="paragraph" w:customStyle="1" w:styleId="BodyText41">
    <w:name w:val="Body Text4"/>
    <w:basedOn w:val="Normal"/>
    <w:rsid w:val="00E9129B"/>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E9129B"/>
    <w:pPr>
      <w:widowControl w:val="0"/>
      <w:shd w:val="clear" w:color="auto" w:fill="FFFFFF"/>
      <w:spacing w:line="0" w:lineRule="atLeast"/>
      <w:jc w:val="both"/>
    </w:pPr>
    <w:rPr>
      <w:rFonts w:asciiTheme="minorHAnsi" w:eastAsiaTheme="minorHAnsi" w:hAnsiTheme="minorHAnsi" w:cstheme="minorBidi"/>
      <w:i/>
      <w:iCs/>
      <w:sz w:val="16"/>
      <w:szCs w:val="16"/>
      <w:lang w:eastAsia="en-US"/>
    </w:rPr>
  </w:style>
  <w:style w:type="character" w:customStyle="1" w:styleId="BodyText30">
    <w:name w:val="Body Text3"/>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E9129B"/>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E9129B"/>
    <w:pPr>
      <w:widowControl w:val="0"/>
      <w:shd w:val="clear" w:color="auto" w:fill="FFFFFF"/>
      <w:spacing w:line="0" w:lineRule="atLeast"/>
    </w:pPr>
    <w:rPr>
      <w:rFonts w:ascii="Trebuchet MS" w:eastAsia="Trebuchet MS" w:hAnsi="Trebuchet MS" w:cs="Trebuchet MS"/>
      <w:i/>
      <w:iCs/>
      <w:spacing w:val="3"/>
      <w:sz w:val="14"/>
      <w:szCs w:val="14"/>
      <w:lang w:eastAsia="en-US"/>
    </w:rPr>
  </w:style>
  <w:style w:type="paragraph" w:styleId="Subtitle">
    <w:name w:val="Subtitle"/>
    <w:basedOn w:val="Normal"/>
    <w:link w:val="SubtitleChar"/>
    <w:qFormat/>
    <w:rsid w:val="00E9129B"/>
    <w:pPr>
      <w:jc w:val="center"/>
    </w:pPr>
    <w:rPr>
      <w:b/>
      <w:bCs/>
      <w:lang w:val="x-none" w:eastAsia="x-none"/>
    </w:rPr>
  </w:style>
  <w:style w:type="character" w:customStyle="1" w:styleId="SubtitleChar">
    <w:name w:val="Subtitle Char"/>
    <w:basedOn w:val="DefaultParagraphFont"/>
    <w:link w:val="Subtitle"/>
    <w:rsid w:val="00E9129B"/>
    <w:rPr>
      <w:rFonts w:ascii="Times New Roman" w:eastAsia="Times New Roman" w:hAnsi="Times New Roman" w:cs="Times New Roman"/>
      <w:b/>
      <w:bCs/>
      <w:sz w:val="24"/>
      <w:szCs w:val="24"/>
      <w:lang w:val="x-none" w:eastAsia="x-none"/>
    </w:rPr>
  </w:style>
  <w:style w:type="character" w:customStyle="1" w:styleId="dlxnowrap1">
    <w:name w:val="dlxnowrap1"/>
    <w:uiPriority w:val="99"/>
    <w:rsid w:val="00E9129B"/>
    <w:rPr>
      <w:rFonts w:ascii="Times New Roman" w:hAnsi="Times New Roman" w:cs="Times New Roman" w:hint="default"/>
    </w:rPr>
  </w:style>
  <w:style w:type="numbering" w:customStyle="1" w:styleId="Style21">
    <w:name w:val="Style21"/>
    <w:rsid w:val="00E9129B"/>
    <w:pPr>
      <w:numPr>
        <w:numId w:val="3"/>
      </w:numPr>
    </w:pPr>
  </w:style>
  <w:style w:type="numbering" w:customStyle="1" w:styleId="Style31">
    <w:name w:val="Style31"/>
    <w:rsid w:val="00E9129B"/>
    <w:pPr>
      <w:numPr>
        <w:numId w:val="4"/>
      </w:numPr>
    </w:pPr>
  </w:style>
  <w:style w:type="numbering" w:customStyle="1" w:styleId="Style41">
    <w:name w:val="Style41"/>
    <w:rsid w:val="00E9129B"/>
    <w:pPr>
      <w:numPr>
        <w:numId w:val="5"/>
      </w:numPr>
    </w:pPr>
  </w:style>
  <w:style w:type="numbering" w:customStyle="1" w:styleId="Style51">
    <w:name w:val="Style51"/>
    <w:rsid w:val="00E9129B"/>
    <w:pPr>
      <w:numPr>
        <w:numId w:val="6"/>
      </w:numPr>
    </w:pPr>
  </w:style>
  <w:style w:type="numbering" w:customStyle="1" w:styleId="Style101">
    <w:name w:val="Style101"/>
    <w:rsid w:val="00E9129B"/>
    <w:pPr>
      <w:numPr>
        <w:numId w:val="7"/>
      </w:numPr>
    </w:pPr>
  </w:style>
  <w:style w:type="numbering" w:customStyle="1" w:styleId="Style111">
    <w:name w:val="Style111"/>
    <w:rsid w:val="00E9129B"/>
    <w:pPr>
      <w:numPr>
        <w:numId w:val="8"/>
      </w:numPr>
    </w:pPr>
  </w:style>
  <w:style w:type="numbering" w:customStyle="1" w:styleId="Style121">
    <w:name w:val="Style121"/>
    <w:rsid w:val="00E9129B"/>
    <w:pPr>
      <w:numPr>
        <w:numId w:val="9"/>
      </w:numPr>
    </w:pPr>
  </w:style>
  <w:style w:type="numbering" w:customStyle="1" w:styleId="Style131">
    <w:name w:val="Style131"/>
    <w:rsid w:val="00E9129B"/>
    <w:pPr>
      <w:numPr>
        <w:numId w:val="12"/>
      </w:numPr>
    </w:pPr>
  </w:style>
  <w:style w:type="paragraph" w:styleId="Revision">
    <w:name w:val="Revision"/>
    <w:hidden/>
    <w:uiPriority w:val="99"/>
    <w:semiHidden/>
    <w:rsid w:val="00E9129B"/>
    <w:pPr>
      <w:spacing w:after="0" w:line="240" w:lineRule="auto"/>
    </w:pPr>
    <w:rPr>
      <w:rFonts w:ascii="Times New Roman" w:eastAsia="Times New Roman" w:hAnsi="Times New Roman" w:cs="Times New Roman"/>
      <w:sz w:val="24"/>
      <w:szCs w:val="24"/>
      <w:lang w:val="ru-RU" w:eastAsia="lv-LV"/>
    </w:rPr>
  </w:style>
  <w:style w:type="paragraph" w:styleId="NormalWeb">
    <w:name w:val="Normal (Web)"/>
    <w:basedOn w:val="Normal"/>
    <w:rsid w:val="00E9129B"/>
    <w:pPr>
      <w:spacing w:before="100" w:beforeAutospacing="1" w:after="100" w:afterAutospacing="1"/>
    </w:pPr>
    <w:rPr>
      <w:color w:val="000000"/>
      <w:lang w:val="en-US" w:eastAsia="en-US"/>
    </w:rPr>
  </w:style>
  <w:style w:type="paragraph" w:styleId="NoSpacing">
    <w:name w:val="No Spacing"/>
    <w:basedOn w:val="Normal"/>
    <w:uiPriority w:val="1"/>
    <w:qFormat/>
    <w:rsid w:val="00E9129B"/>
    <w:rPr>
      <w:sz w:val="22"/>
      <w:szCs w:val="22"/>
      <w:lang w:eastAsia="en-US"/>
    </w:rPr>
  </w:style>
  <w:style w:type="numbering" w:customStyle="1" w:styleId="NoList1">
    <w:name w:val="No List1"/>
    <w:next w:val="NoList"/>
    <w:uiPriority w:val="99"/>
    <w:semiHidden/>
    <w:unhideWhenUsed/>
    <w:rsid w:val="00E9129B"/>
  </w:style>
  <w:style w:type="table" w:customStyle="1" w:styleId="TableGrid1">
    <w:name w:val="Table Grid1"/>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BoldSpacing0pt">
    <w:name w:val="Body text + Bold;Spacing 0 pt"/>
    <w:rsid w:val="00E9129B"/>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E9129B"/>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E9129B"/>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E9129B"/>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E9129B"/>
    <w:pPr>
      <w:spacing w:line="360" w:lineRule="auto"/>
      <w:ind w:firstLine="300"/>
    </w:pPr>
    <w:rPr>
      <w:color w:val="414142"/>
      <w:sz w:val="20"/>
      <w:szCs w:val="20"/>
    </w:rPr>
  </w:style>
  <w:style w:type="paragraph" w:styleId="EndnoteText">
    <w:name w:val="endnote text"/>
    <w:basedOn w:val="Normal"/>
    <w:link w:val="EndnoteTextChar"/>
    <w:uiPriority w:val="99"/>
    <w:rsid w:val="00E9129B"/>
    <w:rPr>
      <w:sz w:val="20"/>
      <w:szCs w:val="20"/>
      <w:lang w:eastAsia="x-none"/>
    </w:rPr>
  </w:style>
  <w:style w:type="character" w:customStyle="1" w:styleId="EndnoteTextChar">
    <w:name w:val="Endnote Text Char"/>
    <w:basedOn w:val="DefaultParagraphFont"/>
    <w:link w:val="EndnoteText"/>
    <w:uiPriority w:val="99"/>
    <w:rsid w:val="00E9129B"/>
    <w:rPr>
      <w:rFonts w:ascii="Times New Roman" w:eastAsia="Times New Roman" w:hAnsi="Times New Roman" w:cs="Times New Roman"/>
      <w:sz w:val="20"/>
      <w:szCs w:val="20"/>
      <w:lang w:eastAsia="x-none"/>
    </w:rPr>
  </w:style>
  <w:style w:type="character" w:styleId="EndnoteReference">
    <w:name w:val="endnote reference"/>
    <w:uiPriority w:val="99"/>
    <w:rsid w:val="00E9129B"/>
    <w:rPr>
      <w:vertAlign w:val="superscript"/>
    </w:rPr>
  </w:style>
  <w:style w:type="numbering" w:customStyle="1" w:styleId="Style15">
    <w:name w:val="Style15"/>
    <w:rsid w:val="00E9129B"/>
    <w:pPr>
      <w:numPr>
        <w:numId w:val="11"/>
      </w:numPr>
    </w:pPr>
  </w:style>
  <w:style w:type="paragraph" w:customStyle="1" w:styleId="Default">
    <w:name w:val="Default"/>
    <w:rsid w:val="00E9129B"/>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FollowedHyperlink">
    <w:name w:val="FollowedHyperlink"/>
    <w:uiPriority w:val="99"/>
    <w:unhideWhenUsed/>
    <w:rsid w:val="00E9129B"/>
    <w:rPr>
      <w:color w:val="800080"/>
      <w:u w:val="single"/>
    </w:rPr>
  </w:style>
  <w:style w:type="paragraph" w:customStyle="1" w:styleId="font5">
    <w:name w:val="font5"/>
    <w:basedOn w:val="Normal"/>
    <w:rsid w:val="00E9129B"/>
    <w:pPr>
      <w:spacing w:before="100" w:beforeAutospacing="1" w:after="100" w:afterAutospacing="1"/>
    </w:pPr>
    <w:rPr>
      <w:color w:val="000000"/>
      <w:sz w:val="20"/>
      <w:szCs w:val="20"/>
    </w:rPr>
  </w:style>
  <w:style w:type="paragraph" w:customStyle="1" w:styleId="font6">
    <w:name w:val="font6"/>
    <w:basedOn w:val="Normal"/>
    <w:rsid w:val="00E9129B"/>
    <w:pPr>
      <w:spacing w:before="100" w:beforeAutospacing="1" w:after="100" w:afterAutospacing="1"/>
    </w:pPr>
    <w:rPr>
      <w:b/>
      <w:bCs/>
      <w:color w:val="000000"/>
      <w:sz w:val="20"/>
      <w:szCs w:val="20"/>
    </w:rPr>
  </w:style>
  <w:style w:type="paragraph" w:customStyle="1" w:styleId="font7">
    <w:name w:val="font7"/>
    <w:basedOn w:val="Normal"/>
    <w:rsid w:val="00E9129B"/>
    <w:pPr>
      <w:spacing w:before="100" w:beforeAutospacing="1" w:after="100" w:afterAutospacing="1"/>
    </w:pPr>
    <w:rPr>
      <w:b/>
      <w:bCs/>
      <w:color w:val="000000"/>
      <w:sz w:val="14"/>
      <w:szCs w:val="14"/>
    </w:rPr>
  </w:style>
  <w:style w:type="paragraph" w:customStyle="1" w:styleId="xl65">
    <w:name w:val="xl65"/>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E9129B"/>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E9129B"/>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E9129B"/>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E9129B"/>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E9129B"/>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E9129B"/>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E9129B"/>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E9129B"/>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E9129B"/>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E9129B"/>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E9129B"/>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E9129B"/>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E9129B"/>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E9129B"/>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E9129B"/>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E9129B"/>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E9129B"/>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E9129B"/>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E9129B"/>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E9129B"/>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E9129B"/>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E9129B"/>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E9129B"/>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E9129B"/>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E9129B"/>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E9129B"/>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E9129B"/>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E9129B"/>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E9129B"/>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E9129B"/>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E9129B"/>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E9129B"/>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E9129B"/>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E9129B"/>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E9129B"/>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E9129B"/>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E9129B"/>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E9129B"/>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E9129B"/>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table" w:customStyle="1" w:styleId="TableGrid2">
    <w:name w:val="Table Grid2"/>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E9129B"/>
    <w:pPr>
      <w:spacing w:before="100" w:beforeAutospacing="1" w:after="100" w:afterAutospacing="1"/>
    </w:pPr>
    <w:rPr>
      <w:rFonts w:ascii="Calibri" w:hAnsi="Calibri" w:cs="Calibri"/>
      <w:b/>
      <w:bCs/>
    </w:rPr>
  </w:style>
  <w:style w:type="paragraph" w:customStyle="1" w:styleId="font9">
    <w:name w:val="font9"/>
    <w:basedOn w:val="Normal"/>
    <w:rsid w:val="00E9129B"/>
    <w:pPr>
      <w:spacing w:before="100" w:beforeAutospacing="1" w:after="100" w:afterAutospacing="1"/>
    </w:pPr>
    <w:rPr>
      <w:rFonts w:ascii="Calibri" w:hAnsi="Calibri" w:cs="Calibri"/>
    </w:rPr>
  </w:style>
  <w:style w:type="table" w:customStyle="1" w:styleId="TableGrid4">
    <w:name w:val="Table Grid4"/>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E9129B"/>
    <w:pPr>
      <w:spacing w:before="100" w:beforeAutospacing="1" w:after="100" w:afterAutospacing="1"/>
      <w:jc w:val="both"/>
    </w:pPr>
    <w:rPr>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Saraksta rindkopa Char,Colorful List - Accent 12 Char,PPS_Bullet Char"/>
    <w:link w:val="ListParagraph"/>
    <w:uiPriority w:val="34"/>
    <w:qFormat/>
    <w:rsid w:val="00E9129B"/>
    <w:rPr>
      <w:rFonts w:ascii="Calibri" w:eastAsia="Calibri" w:hAnsi="Calibri" w:cs="Times New Roman"/>
      <w:lang w:val="x-none" w:eastAsia="x-none"/>
    </w:rPr>
  </w:style>
  <w:style w:type="numbering" w:customStyle="1" w:styleId="Style1311">
    <w:name w:val="Style1311"/>
    <w:rsid w:val="00E9129B"/>
  </w:style>
  <w:style w:type="paragraph" w:customStyle="1" w:styleId="LP2">
    <w:name w:val="LP2"/>
    <w:basedOn w:val="ListParagraph"/>
    <w:qFormat/>
    <w:rsid w:val="00E9129B"/>
    <w:pPr>
      <w:widowControl w:val="0"/>
      <w:spacing w:after="0" w:line="240" w:lineRule="auto"/>
      <w:ind w:left="0"/>
    </w:pPr>
    <w:rPr>
      <w:rFonts w:ascii="Times New Roman" w:eastAsia="Times New Roman" w:hAnsi="Times New Roman"/>
      <w:sz w:val="24"/>
      <w:szCs w:val="24"/>
      <w:lang w:val="lv-LV" w:eastAsia="en-US"/>
    </w:rPr>
  </w:style>
  <w:style w:type="character" w:customStyle="1" w:styleId="lbldescriptioncl">
    <w:name w:val="lbldescriptioncl"/>
    <w:basedOn w:val="DefaultParagraphFont"/>
    <w:rsid w:val="00E9129B"/>
  </w:style>
  <w:style w:type="table" w:customStyle="1" w:styleId="TableGrid5">
    <w:name w:val="Table Grid5"/>
    <w:basedOn w:val="TableNormal"/>
    <w:next w:val="TableGrid"/>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11">
    <w:name w:val="Style13111"/>
    <w:rsid w:val="00E9129B"/>
  </w:style>
  <w:style w:type="character" w:customStyle="1" w:styleId="HeaderChar1Char1">
    <w:name w:val="Header Char1 Char1"/>
    <w:aliases w:val="Header Char Char Char1"/>
    <w:rsid w:val="00E9129B"/>
    <w:rPr>
      <w:sz w:val="24"/>
      <w:szCs w:val="24"/>
      <w:lang w:val="ru-RU"/>
    </w:rPr>
  </w:style>
  <w:style w:type="paragraph" w:styleId="PlainText">
    <w:name w:val="Plain Text"/>
    <w:basedOn w:val="Normal"/>
    <w:link w:val="PlainTextChar"/>
    <w:rsid w:val="00E9129B"/>
    <w:pPr>
      <w:widowControl w:val="0"/>
    </w:pPr>
    <w:rPr>
      <w:rFonts w:ascii="Courier New" w:hAnsi="Courier New"/>
      <w:sz w:val="20"/>
      <w:szCs w:val="20"/>
      <w:lang w:val="x-none" w:eastAsia="en-US"/>
    </w:rPr>
  </w:style>
  <w:style w:type="character" w:customStyle="1" w:styleId="PlainTextChar">
    <w:name w:val="Plain Text Char"/>
    <w:basedOn w:val="DefaultParagraphFont"/>
    <w:link w:val="PlainText"/>
    <w:rsid w:val="00E9129B"/>
    <w:rPr>
      <w:rFonts w:ascii="Courier New" w:eastAsia="Times New Roman" w:hAnsi="Courier New" w:cs="Times New Roman"/>
      <w:sz w:val="20"/>
      <w:szCs w:val="20"/>
      <w:lang w:val="x-none"/>
    </w:rPr>
  </w:style>
  <w:style w:type="paragraph" w:customStyle="1" w:styleId="font0">
    <w:name w:val="font0"/>
    <w:basedOn w:val="Normal"/>
    <w:rsid w:val="00E9129B"/>
    <w:pPr>
      <w:spacing w:before="100" w:beforeAutospacing="1" w:after="100" w:afterAutospacing="1"/>
    </w:pPr>
    <w:rPr>
      <w:rFonts w:ascii="Calibri" w:hAnsi="Calibri"/>
      <w:color w:val="000000"/>
      <w:sz w:val="22"/>
      <w:szCs w:val="22"/>
    </w:rPr>
  </w:style>
  <w:style w:type="character" w:customStyle="1" w:styleId="Noklusjumarindkopasfonts">
    <w:name w:val="Noklusējuma rindkopas fonts"/>
    <w:uiPriority w:val="99"/>
    <w:rsid w:val="00E9129B"/>
  </w:style>
  <w:style w:type="table" w:customStyle="1" w:styleId="TableGrid6">
    <w:name w:val="Table Grid6"/>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9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tekstaatkpe21">
    <w:name w:val="Pamatteksta atkāpe 21"/>
    <w:basedOn w:val="Normal"/>
    <w:rsid w:val="00E9129B"/>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E9129B"/>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E912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paragraph" w:customStyle="1" w:styleId="tv213">
    <w:name w:val="tv213"/>
    <w:basedOn w:val="Normal"/>
    <w:rsid w:val="00E9129B"/>
    <w:pPr>
      <w:spacing w:before="100" w:beforeAutospacing="1" w:after="100" w:afterAutospacing="1"/>
    </w:pPr>
  </w:style>
  <w:style w:type="paragraph" w:customStyle="1" w:styleId="tvhtml">
    <w:name w:val="tv_html"/>
    <w:basedOn w:val="Normal"/>
    <w:rsid w:val="00E9129B"/>
    <w:pPr>
      <w:spacing w:before="100" w:beforeAutospacing="1" w:after="100" w:afterAutospacing="1"/>
    </w:pPr>
    <w:rPr>
      <w:rFonts w:ascii="Verdana" w:hAnsi="Verdana"/>
      <w:sz w:val="16"/>
      <w:szCs w:val="16"/>
    </w:rPr>
  </w:style>
  <w:style w:type="character" w:customStyle="1" w:styleId="st">
    <w:name w:val="st"/>
    <w:basedOn w:val="DefaultParagraphFont"/>
    <w:rsid w:val="00E9129B"/>
  </w:style>
  <w:style w:type="character" w:styleId="Emphasis">
    <w:name w:val="Emphasis"/>
    <w:basedOn w:val="DefaultParagraphFont"/>
    <w:uiPriority w:val="20"/>
    <w:qFormat/>
    <w:rsid w:val="00E9129B"/>
    <w:rPr>
      <w:i/>
      <w:iCs/>
    </w:rPr>
  </w:style>
  <w:style w:type="character" w:styleId="Strong">
    <w:name w:val="Strong"/>
    <w:qFormat/>
    <w:rsid w:val="00E9129B"/>
    <w:rPr>
      <w:rFonts w:ascii="Times New Roman" w:hAnsi="Times New Roman" w:cs="Times New Roman" w:hint="default"/>
      <w:b/>
      <w:bCs/>
    </w:rPr>
  </w:style>
  <w:style w:type="paragraph" w:customStyle="1" w:styleId="Body">
    <w:name w:val="Body"/>
    <w:rsid w:val="00E9129B"/>
    <w:pPr>
      <w:pBdr>
        <w:top w:val="nil"/>
        <w:left w:val="nil"/>
        <w:bottom w:val="nil"/>
        <w:right w:val="nil"/>
        <w:between w:val="nil"/>
        <w:bar w:val="nil"/>
      </w:pBdr>
      <w:spacing w:after="80" w:line="240" w:lineRule="auto"/>
    </w:pPr>
    <w:rPr>
      <w:rFonts w:ascii="Times New Roman" w:eastAsia="Arial Unicode MS" w:hAnsi="Times New Roman" w:cs="Arial Unicode MS"/>
      <w:color w:val="000000"/>
      <w:sz w:val="24"/>
      <w:szCs w:val="24"/>
      <w:u w:color="000000"/>
      <w:bdr w:val="nil"/>
      <w:lang w:val="en-US"/>
    </w:rPr>
  </w:style>
  <w:style w:type="paragraph" w:styleId="BodyTextFirstIndent">
    <w:name w:val="Body Text First Indent"/>
    <w:basedOn w:val="BodyText"/>
    <w:link w:val="BodyTextFirstIndentChar"/>
    <w:uiPriority w:val="99"/>
    <w:unhideWhenUsed/>
    <w:rsid w:val="00E9129B"/>
    <w:pPr>
      <w:spacing w:after="0"/>
      <w:ind w:firstLine="360"/>
    </w:pPr>
    <w:rPr>
      <w:lang w:val="lv-LV" w:eastAsia="lv-LV"/>
    </w:rPr>
  </w:style>
  <w:style w:type="character" w:customStyle="1" w:styleId="BodyTextFirstIndentChar">
    <w:name w:val="Body Text First Indent Char"/>
    <w:basedOn w:val="BodyTextChar"/>
    <w:link w:val="BodyTextFirstIndent"/>
    <w:uiPriority w:val="99"/>
    <w:rsid w:val="00E9129B"/>
    <w:rPr>
      <w:rFonts w:ascii="Times New Roman" w:eastAsia="Times New Roman" w:hAnsi="Times New Roman" w:cs="Times New Roman"/>
      <w:sz w:val="24"/>
      <w:szCs w:val="24"/>
      <w:lang w:val="en-US" w:eastAsia="lv-LV"/>
    </w:rPr>
  </w:style>
  <w:style w:type="character" w:customStyle="1" w:styleId="jsx-3826740032">
    <w:name w:val="jsx-3826740032"/>
    <w:basedOn w:val="DefaultParagraphFont"/>
    <w:rsid w:val="00E9129B"/>
  </w:style>
  <w:style w:type="character" w:customStyle="1" w:styleId="UnresolvedMention1">
    <w:name w:val="Unresolved Mention1"/>
    <w:basedOn w:val="DefaultParagraphFont"/>
    <w:uiPriority w:val="99"/>
    <w:semiHidden/>
    <w:unhideWhenUsed/>
    <w:rsid w:val="00E9129B"/>
    <w:rPr>
      <w:color w:val="605E5C"/>
      <w:shd w:val="clear" w:color="auto" w:fill="E1DFDD"/>
    </w:rPr>
  </w:style>
  <w:style w:type="character" w:customStyle="1" w:styleId="FontStyle13">
    <w:name w:val="Font Style13"/>
    <w:rsid w:val="00E9129B"/>
    <w:rPr>
      <w:rFonts w:ascii="Times New Roman" w:hAnsi="Times New Roman" w:cs="Times New Roman"/>
      <w:b/>
      <w:bCs/>
      <w:sz w:val="22"/>
      <w:szCs w:val="22"/>
    </w:rPr>
  </w:style>
  <w:style w:type="paragraph" w:styleId="BlockText">
    <w:name w:val="Block Text"/>
    <w:basedOn w:val="Normal"/>
    <w:semiHidden/>
    <w:rsid w:val="003E7FCD"/>
    <w:pPr>
      <w:widowControl w:val="0"/>
      <w:shd w:val="clear" w:color="auto" w:fill="FFFFFF"/>
      <w:autoSpaceDE w:val="0"/>
      <w:autoSpaceDN w:val="0"/>
      <w:adjustRightInd w:val="0"/>
      <w:spacing w:line="266" w:lineRule="exact"/>
      <w:ind w:left="2117" w:right="7" w:hanging="677"/>
      <w:jc w:val="both"/>
    </w:pPr>
    <w:rPr>
      <w:color w:val="000000"/>
      <w:w w:val="102"/>
      <w:szCs w:val="23"/>
      <w:lang w:eastAsia="en-US"/>
    </w:rPr>
  </w:style>
  <w:style w:type="paragraph" w:customStyle="1" w:styleId="h3body1">
    <w:name w:val="h3_body_1"/>
    <w:autoRedefine/>
    <w:qFormat/>
    <w:rsid w:val="003E3CA8"/>
    <w:pPr>
      <w:numPr>
        <w:ilvl w:val="1"/>
        <w:numId w:val="33"/>
      </w:numPr>
      <w:spacing w:before="120" w:after="0" w:line="240" w:lineRule="auto"/>
      <w:ind w:left="0" w:firstLine="0"/>
      <w:jc w:val="both"/>
    </w:pPr>
    <w:rPr>
      <w:rFonts w:ascii="Times New Roman" w:eastAsia="Times New Roman" w:hAnsi="Times New Roman" w:cs="Times New Roman"/>
      <w:bCs/>
      <w:sz w:val="24"/>
      <w:szCs w:val="24"/>
    </w:rPr>
  </w:style>
  <w:style w:type="paragraph" w:customStyle="1" w:styleId="CharCharCharChar">
    <w:name w:val="Char Char Char Char"/>
    <w:aliases w:val="Char2"/>
    <w:basedOn w:val="Normal"/>
    <w:next w:val="Normal"/>
    <w:link w:val="FootnoteReference"/>
    <w:uiPriority w:val="99"/>
    <w:qFormat/>
    <w:rsid w:val="00A54407"/>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apple-converted-space">
    <w:name w:val="apple-converted-space"/>
    <w:basedOn w:val="DefaultParagraphFont"/>
    <w:rsid w:val="003242C5"/>
  </w:style>
  <w:style w:type="paragraph" w:customStyle="1" w:styleId="paragraph">
    <w:name w:val="paragraph"/>
    <w:basedOn w:val="Normal"/>
    <w:rsid w:val="00B140AF"/>
    <w:pPr>
      <w:spacing w:before="100" w:beforeAutospacing="1" w:after="100" w:afterAutospacing="1"/>
    </w:pPr>
  </w:style>
  <w:style w:type="character" w:customStyle="1" w:styleId="normaltextrun">
    <w:name w:val="normaltextrun"/>
    <w:basedOn w:val="DefaultParagraphFont"/>
    <w:rsid w:val="00B140AF"/>
  </w:style>
  <w:style w:type="character" w:customStyle="1" w:styleId="eop">
    <w:name w:val="eop"/>
    <w:basedOn w:val="DefaultParagraphFont"/>
    <w:rsid w:val="00B14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2670128">
      <w:bodyDiv w:val="1"/>
      <w:marLeft w:val="0"/>
      <w:marRight w:val="0"/>
      <w:marTop w:val="0"/>
      <w:marBottom w:val="0"/>
      <w:divBdr>
        <w:top w:val="none" w:sz="0" w:space="0" w:color="auto"/>
        <w:left w:val="none" w:sz="0" w:space="0" w:color="auto"/>
        <w:bottom w:val="none" w:sz="0" w:space="0" w:color="auto"/>
        <w:right w:val="none" w:sz="0" w:space="0" w:color="auto"/>
      </w:divBdr>
    </w:div>
    <w:div w:id="1764179223">
      <w:bodyDiv w:val="1"/>
      <w:marLeft w:val="0"/>
      <w:marRight w:val="0"/>
      <w:marTop w:val="0"/>
      <w:marBottom w:val="0"/>
      <w:divBdr>
        <w:top w:val="none" w:sz="0" w:space="0" w:color="auto"/>
        <w:left w:val="none" w:sz="0" w:space="0" w:color="auto"/>
        <w:bottom w:val="none" w:sz="0" w:space="0" w:color="auto"/>
        <w:right w:val="none" w:sz="0" w:space="0" w:color="auto"/>
      </w:divBdr>
    </w:div>
    <w:div w:id="210476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17898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5355B-F283-4385-AAC5-AC414A2F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4400</Words>
  <Characters>2509</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LindaB</dc:creator>
  <cp:keywords/>
  <dc:description/>
  <cp:lastModifiedBy>Arvis Širaks</cp:lastModifiedBy>
  <cp:revision>2</cp:revision>
  <dcterms:created xsi:type="dcterms:W3CDTF">2026-02-12T12:46:00Z</dcterms:created>
  <dcterms:modified xsi:type="dcterms:W3CDTF">2026-02-12T12:46:00Z</dcterms:modified>
</cp:coreProperties>
</file>