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115EF" w14:textId="2F250A30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 xml:space="preserve">Iepirkuma </w:t>
      </w:r>
      <w:r w:rsidR="00CB7A22">
        <w:rPr>
          <w:b/>
          <w:bCs/>
          <w:color w:val="414142"/>
          <w:sz w:val="26"/>
          <w:szCs w:val="26"/>
          <w:lang w:eastAsia="lv-LV"/>
        </w:rPr>
        <w:t>procedūras ziņojums</w:t>
      </w:r>
    </w:p>
    <w:p w14:paraId="5687018E" w14:textId="10071C9D" w:rsidR="00BE37BD" w:rsidRDefault="00CB7A22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Atklātā konkursā</w:t>
      </w:r>
    </w:p>
    <w:p w14:paraId="55BBA70F" w14:textId="7EAC348C" w:rsidR="00671958" w:rsidRDefault="00671958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sz w:val="22"/>
          <w:szCs w:val="22"/>
        </w:rPr>
        <w:t>(virs ES sliekšņa)</w:t>
      </w:r>
    </w:p>
    <w:p w14:paraId="2EF5DCC6" w14:textId="20179274" w:rsidR="00BE37BD" w:rsidRPr="001E0956" w:rsidRDefault="008F1043" w:rsidP="00CB7A22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="00510905" w:rsidRPr="00510905">
        <w:rPr>
          <w:rFonts w:ascii="Times New Roman" w:eastAsia="Times New Roman" w:hAnsi="Times New Roman"/>
          <w:b/>
          <w:color w:val="1F4E79"/>
          <w:sz w:val="26"/>
          <w:szCs w:val="26"/>
        </w:rPr>
        <w:t>Salaspils novada pašvaldības darbinieku veselības apdrošināšana</w:t>
      </w:r>
      <w:r w:rsidR="00BE37BD"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14:paraId="7B1C00B7" w14:textId="0B846708" w:rsidR="00D43B88" w:rsidRPr="00BE37BD" w:rsidRDefault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(iepirkuma identifi</w:t>
      </w:r>
      <w:r w:rsidR="00EC488C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kācijas numurs: </w:t>
      </w:r>
      <w:r w:rsidR="00936A19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SNP 2026/7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7D71CD28" w14:textId="77777777" w:rsidR="00E27748" w:rsidRPr="00615B81" w:rsidRDefault="00E27748" w:rsidP="002D6FB6">
      <w:pPr>
        <w:spacing w:after="0" w:line="240" w:lineRule="auto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352A0AD0" w:rsidR="001C5E28" w:rsidRPr="00615B81" w:rsidRDefault="008547B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4928C4">
        <w:rPr>
          <w:rFonts w:ascii="Times New Roman" w:eastAsia="Times New Roman" w:hAnsi="Times New Roman" w:cs="Times New Roman"/>
          <w:i/>
          <w:lang w:eastAsia="lv-LV"/>
        </w:rPr>
        <w:t>Ministru kabineta 28.02.2017. noteikumu Nr.107 “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>Iepirkuma procedūru un metu konkursu norises kārtība</w:t>
      </w:r>
      <w:r w:rsidR="004928C4">
        <w:rPr>
          <w:rFonts w:ascii="Times New Roman" w:eastAsia="Times New Roman" w:hAnsi="Times New Roman" w:cs="Times New Roman"/>
          <w:i/>
          <w:lang w:eastAsia="lv-LV"/>
        </w:rPr>
        <w:t>”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4928C4" w:rsidRPr="002B33D9">
        <w:rPr>
          <w:rFonts w:ascii="Times New Roman" w:eastAsia="Times New Roman" w:hAnsi="Times New Roman" w:cs="Times New Roman"/>
          <w:i/>
          <w:lang w:eastAsia="lv-LV"/>
        </w:rPr>
        <w:t>21.punktam</w:t>
      </w:r>
    </w:p>
    <w:p w14:paraId="1129E7C7" w14:textId="77777777" w:rsidR="007B7485" w:rsidRPr="00615B81" w:rsidRDefault="007B748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2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4021"/>
        <w:gridCol w:w="5670"/>
      </w:tblGrid>
      <w:tr w:rsidR="007B7485" w:rsidRPr="00615B81" w14:paraId="0A251DA7" w14:textId="77777777" w:rsidTr="001C5B0C">
        <w:trPr>
          <w:trHeight w:val="1633"/>
        </w:trPr>
        <w:tc>
          <w:tcPr>
            <w:tcW w:w="567" w:type="dxa"/>
          </w:tcPr>
          <w:p w14:paraId="0FAD7CE9" w14:textId="22C76480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A34EC75" w14:textId="03FF168B" w:rsidR="007B7485" w:rsidRPr="00F72ECC" w:rsidRDefault="008547B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 un adrese, iepirkuma identifikācijas numurs,</w:t>
            </w:r>
            <w:r w:rsidR="00A17076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5670" w:type="dxa"/>
          </w:tcPr>
          <w:p w14:paraId="3B601DF8" w14:textId="4D62CC68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54001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</w:t>
            </w:r>
            <w:r w:rsidR="00354001">
              <w:rPr>
                <w:rFonts w:ascii="Times New Roman" w:hAnsi="Times New Roman" w:cs="Times New Roman"/>
                <w:sz w:val="24"/>
                <w:szCs w:val="24"/>
              </w:rPr>
              <w:t>pašvaldība</w:t>
            </w:r>
            <w:r w:rsidR="00354001" w:rsidRPr="00AB6059">
              <w:rPr>
                <w:rFonts w:ascii="Times New Roman" w:hAnsi="Times New Roman" w:cs="Times New Roman"/>
                <w:sz w:val="24"/>
                <w:szCs w:val="24"/>
              </w:rPr>
              <w:t>, Līvzemes iela 8, Salaspils, LV-2169, Latvija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6A8849" w14:textId="09B64AE6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A02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>iepirkuma identifikācijas numurs:</w:t>
            </w:r>
            <w:r w:rsidR="001C5E28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4001">
              <w:rPr>
                <w:rFonts w:ascii="Times New Roman" w:hAnsi="Times New Roman" w:cs="Times New Roman"/>
                <w:sz w:val="24"/>
                <w:szCs w:val="24"/>
              </w:rPr>
              <w:t>SNP</w:t>
            </w:r>
            <w:r w:rsidR="00936A19">
              <w:rPr>
                <w:rFonts w:ascii="Times New Roman" w:hAnsi="Times New Roman" w:cs="Times New Roman"/>
                <w:sz w:val="24"/>
                <w:szCs w:val="24"/>
              </w:rPr>
              <w:t xml:space="preserve"> 2026/7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CD024F" w14:textId="2A676B12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atklāts konkurss</w:t>
            </w:r>
            <w:r w:rsidR="00BE37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atbilstoši PIL 8</w:t>
            </w:r>
            <w:r w:rsidR="00BE37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panta </w:t>
            </w:r>
            <w:r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pirmās daļas 1.punktam</w:t>
            </w:r>
            <w:r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018A794" w14:textId="0B8AA100" w:rsidR="00671958" w:rsidRPr="00510905" w:rsidRDefault="007B748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bCs/>
                <w:sz w:val="24"/>
                <w:szCs w:val="24"/>
                <w:lang w:val="lv-LV"/>
              </w:rPr>
            </w:pPr>
            <w:r w:rsidRPr="00AB6059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- iepirkuma līguma </w:t>
            </w:r>
            <w:r w:rsidRPr="00510905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priekšmets: </w:t>
            </w:r>
            <w:r w:rsidR="00936A19" w:rsidRPr="00936A19">
              <w:rPr>
                <w:color w:val="000000"/>
                <w:sz w:val="23"/>
                <w:szCs w:val="23"/>
                <w:lang w:val="lv-LV"/>
              </w:rPr>
              <w:t>Salaspils novada pašvaldības Centrālās pārvaldes un pašvaldības iestāžu</w:t>
            </w:r>
            <w:r w:rsidR="00936A19" w:rsidRPr="00510905">
              <w:rPr>
                <w:color w:val="000000"/>
                <w:sz w:val="23"/>
                <w:szCs w:val="23"/>
                <w:lang w:val="lv-LV"/>
              </w:rPr>
              <w:t xml:space="preserve"> </w:t>
            </w:r>
            <w:r w:rsidR="00510905" w:rsidRPr="00510905">
              <w:rPr>
                <w:color w:val="000000"/>
                <w:sz w:val="23"/>
                <w:szCs w:val="23"/>
                <w:lang w:val="lv-LV"/>
              </w:rPr>
              <w:t>darbinieku veselības apdrošināšana uz 2 gadiem saskaņā ar Nolikum</w:t>
            </w:r>
            <w:r w:rsidR="00510905">
              <w:rPr>
                <w:color w:val="000000"/>
                <w:sz w:val="23"/>
                <w:szCs w:val="23"/>
                <w:lang w:val="lv-LV"/>
              </w:rPr>
              <w:t>u un Tehniskās Specifikācijas</w:t>
            </w:r>
            <w:r w:rsidR="00510905" w:rsidRPr="00510905">
              <w:rPr>
                <w:color w:val="000000"/>
                <w:sz w:val="23"/>
                <w:szCs w:val="23"/>
                <w:lang w:val="lv-LV"/>
              </w:rPr>
              <w:t xml:space="preserve"> prasībām</w:t>
            </w:r>
            <w:r w:rsidR="00510905">
              <w:rPr>
                <w:color w:val="000000"/>
                <w:sz w:val="23"/>
                <w:szCs w:val="23"/>
                <w:lang w:val="lv-LV"/>
              </w:rPr>
              <w:t>.</w:t>
            </w:r>
          </w:p>
          <w:p w14:paraId="77B587BC" w14:textId="26DDABA3" w:rsidR="007614B6" w:rsidRPr="00AB6059" w:rsidRDefault="0051090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Iepirkuma priekšmeta CPV kods</w:t>
            </w:r>
            <w:r w:rsidR="007614B6" w:rsidRPr="007614B6">
              <w:rPr>
                <w:sz w:val="24"/>
                <w:szCs w:val="24"/>
                <w:lang w:val="lv-LV" w:eastAsia="lv-LV"/>
              </w:rPr>
              <w:t xml:space="preserve">: </w:t>
            </w:r>
            <w:r w:rsidRPr="00510905">
              <w:rPr>
                <w:color w:val="0D0D0D"/>
                <w:sz w:val="23"/>
                <w:szCs w:val="23"/>
                <w:lang w:val="lv-LV"/>
              </w:rPr>
              <w:t>66512200-4 (Veselības apdrošināšanas pakalpojumi).</w:t>
            </w:r>
          </w:p>
        </w:tc>
      </w:tr>
      <w:tr w:rsidR="007B7485" w:rsidRPr="00615B81" w14:paraId="1B4489A1" w14:textId="77777777" w:rsidTr="001C5B0C">
        <w:trPr>
          <w:trHeight w:val="1651"/>
        </w:trPr>
        <w:tc>
          <w:tcPr>
            <w:tcW w:w="567" w:type="dxa"/>
          </w:tcPr>
          <w:p w14:paraId="4CEF47F0" w14:textId="5667596A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29E1804D" w14:textId="67AA15D4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plānoto </w:t>
            </w: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līgumu publicēts Iepirkumu uzraudzības bi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roja tīmekļvietnē un </w:t>
            </w:r>
            <w:r w:rsidR="00BE37BD"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83C9EDA" w14:textId="12C41191" w:rsidR="00510905" w:rsidRDefault="00936A19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Eiropas Savienības Oficiālajā Vēstnesī</w:t>
            </w: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un </w:t>
            </w:r>
            <w:r w:rsidR="007B7485"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Iepirkumu uzraudzības biroja tīmekļvietnē – 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2D26" w:rsidRPr="00AB60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19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0905">
              <w:rPr>
                <w:rFonts w:ascii="Times New Roman" w:hAnsi="Times New Roman" w:cs="Times New Roman"/>
                <w:sz w:val="24"/>
                <w:szCs w:val="24"/>
              </w:rPr>
              <w:t>martā</w:t>
            </w:r>
          </w:p>
          <w:p w14:paraId="4B03DA85" w14:textId="25FFF954" w:rsidR="007B7485" w:rsidRPr="00AB6059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36A19" w:rsidRPr="00936A19">
              <w:rPr>
                <w:rStyle w:val="Hyperlink"/>
                <w:rFonts w:asciiTheme="majorBidi" w:hAnsiTheme="majorBidi" w:cstheme="majorBidi"/>
                <w:sz w:val="24"/>
                <w:szCs w:val="24"/>
              </w:rPr>
              <w:t>https://eformsb.pvs.iub.gov.lv/show/5e0c0de7-0d5f-46a6-839a-cdd7b909b605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B7485"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BABE1C" w14:textId="4AADEB7A" w:rsidR="00B87EF5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 e-</w:t>
            </w: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konkursu apakšsistēmā</w:t>
            </w:r>
            <w:r w:rsidR="00936A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– 2026. gada 4</w:t>
            </w:r>
            <w:r w:rsidR="001E095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5109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martā</w:t>
            </w:r>
          </w:p>
          <w:p w14:paraId="3FE1359D" w14:textId="34C93AB4" w:rsidR="004A7632" w:rsidRDefault="001C5E28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hyperlink r:id="rId7" w:tgtFrame="_blank" w:history="1">
              <w:r w:rsidR="00936A19" w:rsidRPr="00936A19">
                <w:rPr>
                  <w:rStyle w:val="Hyperlink"/>
                  <w:rFonts w:ascii="Times New Roman" w:hAnsi="Times New Roman"/>
                  <w:sz w:val="23"/>
                  <w:szCs w:val="23"/>
                </w:rPr>
                <w:t>https://www.eis.gov.lv/EKEIS/Supplier/Procurement/165868</w:t>
              </w:r>
            </w:hyperlink>
            <w:r w:rsidR="00936A19" w:rsidRPr="00936A19">
              <w:rPr>
                <w:rFonts w:ascii="Times New Roman" w:hAnsi="Times New Roman"/>
                <w:color w:val="337AB7"/>
                <w:sz w:val="23"/>
                <w:szCs w:val="23"/>
              </w:rPr>
              <w:t xml:space="preserve"> </w:t>
            </w:r>
            <w:hyperlink w:history="1"/>
            <w:r w:rsidRPr="005109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936A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  <w:p w14:paraId="53366AD2" w14:textId="77777777" w:rsidR="008F256F" w:rsidRPr="008F256F" w:rsidRDefault="008F256F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</w:pPr>
            <w:r w:rsidRPr="008F256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Iepriekšējā plānošana:</w:t>
            </w:r>
          </w:p>
          <w:p w14:paraId="4E4D6E82" w14:textId="7024D798" w:rsidR="00936A19" w:rsidRDefault="00936A19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30.01.2026. publicēts Paziņojums par apspriedi, </w:t>
            </w:r>
            <w:r w:rsidRPr="00936A1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https://eformsb.pvs.iub.gov.lv/show/397d17e6-c968-4064-b962-5900bfcba35b</w:t>
            </w:r>
          </w:p>
          <w:p w14:paraId="42B45598" w14:textId="506FDF80" w:rsidR="008F256F" w:rsidRPr="00AB6059" w:rsidRDefault="00936A19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15.02.2026</w:t>
            </w:r>
            <w:r w:rsidR="008F25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publicēts </w:t>
            </w:r>
            <w:r w:rsidR="008F256F" w:rsidRPr="008F25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Iepriekšēj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</w:t>
            </w:r>
            <w:r w:rsidR="008F256F" w:rsidRPr="008F25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 informatīvais paziņojums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(tikai informācijai) </w:t>
            </w:r>
            <w:r w:rsidRPr="00936A19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https://eformsb.pvs.iub.gov.lv/show/d0e2c967-4010-49ae-98f3-fee6f38b53db</w:t>
            </w:r>
            <w:r w:rsidR="008F25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7B7485" w:rsidRPr="00615B81" w14:paraId="06BAE171" w14:textId="77777777" w:rsidTr="001C5B0C">
        <w:trPr>
          <w:trHeight w:val="2159"/>
        </w:trPr>
        <w:tc>
          <w:tcPr>
            <w:tcW w:w="567" w:type="dxa"/>
          </w:tcPr>
          <w:p w14:paraId="2F609E0F" w14:textId="58A6DEBF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26B7E36" w14:textId="2A68E985" w:rsidR="007B7485" w:rsidRPr="00F72ECC" w:rsidRDefault="007B7485" w:rsidP="004928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</w:t>
            </w:r>
            <w:r w:rsidR="004928C4" w:rsidRPr="004928C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sastāvs un tās izveidošanas pamatojums, iepirkuma procedūras dokumentu sagatavotāji, iepirkuma komisijas sekretārs un pieaicinātie eksperti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5AA48CE0" w14:textId="42361EB4" w:rsidR="001C5B0C" w:rsidRDefault="001C5B0C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domes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apstiprināta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iepirkuma kom</w:t>
            </w:r>
            <w:r w:rsidR="008F256F">
              <w:rPr>
                <w:rFonts w:ascii="Times New Roman" w:hAnsi="Times New Roman" w:cs="Times New Roman"/>
                <w:sz w:val="24"/>
                <w:szCs w:val="24"/>
              </w:rPr>
              <w:t>isija – komisijas priekšsēdētāja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56F" w:rsidRPr="008F256F">
              <w:rPr>
                <w:rFonts w:ascii="Times New Roman" w:eastAsia="Times New Roman" w:hAnsi="Times New Roman"/>
                <w:sz w:val="24"/>
                <w:szCs w:val="24"/>
              </w:rPr>
              <w:t>izpilddirektore Silvija Puriņa</w:t>
            </w:r>
            <w:r w:rsidR="00DA16DF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A16DF" w:rsidRPr="001C5B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komisijas locekļi:</w:t>
            </w:r>
            <w:r w:rsidR="00936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56F" w:rsidRPr="008F256F">
              <w:rPr>
                <w:rFonts w:ascii="Times New Roman" w:hAnsi="Times New Roman" w:cs="Times New Roman"/>
                <w:sz w:val="24"/>
                <w:szCs w:val="24"/>
              </w:rPr>
              <w:t xml:space="preserve">SIA “Salaspils veselības </w:t>
            </w:r>
            <w:r w:rsidR="00936A19">
              <w:rPr>
                <w:rFonts w:ascii="Times New Roman" w:hAnsi="Times New Roman" w:cs="Times New Roman"/>
                <w:sz w:val="24"/>
                <w:szCs w:val="24"/>
              </w:rPr>
              <w:t xml:space="preserve">un sociālās aprūpes </w:t>
            </w:r>
            <w:r w:rsidR="008F256F" w:rsidRPr="008F256F">
              <w:rPr>
                <w:rFonts w:ascii="Times New Roman" w:hAnsi="Times New Roman" w:cs="Times New Roman"/>
                <w:sz w:val="24"/>
                <w:szCs w:val="24"/>
              </w:rPr>
              <w:t>centrs” valdes locekle Jeļena Pettinena, Juridi</w:t>
            </w:r>
            <w:r w:rsidR="00936A19">
              <w:rPr>
                <w:rFonts w:ascii="Times New Roman" w:hAnsi="Times New Roman" w:cs="Times New Roman"/>
                <w:sz w:val="24"/>
                <w:szCs w:val="24"/>
              </w:rPr>
              <w:t>skās un personāla daļas vadītāja vietniece</w:t>
            </w:r>
            <w:r w:rsidR="008F256F" w:rsidRPr="008F25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A19">
              <w:rPr>
                <w:rFonts w:ascii="Times New Roman" w:hAnsi="Times New Roman" w:cs="Times New Roman"/>
                <w:sz w:val="24"/>
                <w:szCs w:val="24"/>
              </w:rPr>
              <w:t>Evita Grudule</w:t>
            </w:r>
            <w:r w:rsidR="008F256F" w:rsidRPr="008F256F">
              <w:rPr>
                <w:rFonts w:ascii="Times New Roman" w:hAnsi="Times New Roman" w:cs="Times New Roman"/>
                <w:sz w:val="24"/>
                <w:szCs w:val="24"/>
              </w:rPr>
              <w:t>, Juridiskās un personāla daļas juriste Agate Brikmane</w:t>
            </w: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sekretāre </w:t>
            </w:r>
            <w:r w:rsidR="007100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Linda Anspaka.</w:t>
            </w:r>
          </w:p>
          <w:p w14:paraId="75BD5CDE" w14:textId="1E52D03C" w:rsidR="001C5B0C" w:rsidRPr="000C0606" w:rsidRDefault="001C5B0C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Iepirkuma komisijas 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izveidošanas pamatojums: saskaņā ar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PIL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24. pantu un Salaspils novada </w:t>
            </w:r>
            <w:r w:rsidR="007100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domes 2026.gada 29</w:t>
            </w:r>
            <w:r w:rsidR="00DA16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  <w:r w:rsidR="008F25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janvāra lēmumu (prot.Nr.2, 3</w:t>
            </w:r>
            <w:r w:rsidR="007100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4</w:t>
            </w:r>
            <w:r w:rsidRPr="002C6B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.§)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  <w:p w14:paraId="1ECF71E5" w14:textId="77777777" w:rsidR="007B7485" w:rsidRPr="008E5459" w:rsidRDefault="001C5B0C" w:rsidP="001C5B0C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dokumentu sagatavotāji</w:t>
            </w:r>
            <w:r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: iepirkuma komisija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60B2DF" w14:textId="23D13B3E" w:rsidR="008E5459" w:rsidRPr="001D7A6F" w:rsidRDefault="008E5459" w:rsidP="001C5B0C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Pieaicinātais eksperts: Ramona Janevica.</w:t>
            </w:r>
          </w:p>
        </w:tc>
      </w:tr>
      <w:tr w:rsidR="007B7485" w:rsidRPr="00615B81" w14:paraId="6AD46DB2" w14:textId="77777777" w:rsidTr="001C5B0C">
        <w:tc>
          <w:tcPr>
            <w:tcW w:w="567" w:type="dxa"/>
          </w:tcPr>
          <w:p w14:paraId="4A676A04" w14:textId="47572672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C5AFD9B" w14:textId="6A529844" w:rsidR="007B7485" w:rsidRPr="00F72ECC" w:rsidRDefault="00F550A9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iedāvājumu iesniegšanas termiņš, kā arī pamatojums termiņa saīsinājumam (tai skaitā steidzamībai atbilstoši šo noteikumu </w:t>
            </w:r>
            <w:hyperlink r:id="rId8" w:anchor="p5" w:history="1">
              <w:r w:rsidRPr="00F550A9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5. punktam</w:t>
              </w:r>
            </w:hyperlink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), ja tāds veikts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9423B02" w14:textId="77777777" w:rsidR="00E035C3" w:rsidRDefault="00E035C3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14:paraId="49C02190" w14:textId="5A851E9C" w:rsidR="007B7485" w:rsidRPr="00AB6059" w:rsidRDefault="00961513" w:rsidP="008E545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82908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7100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1C44B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7100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03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8E54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aprīlis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7100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7100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7100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5CEF7863" w14:textId="77777777" w:rsidTr="001C5B0C">
        <w:trPr>
          <w:trHeight w:val="985"/>
        </w:trPr>
        <w:tc>
          <w:tcPr>
            <w:tcW w:w="567" w:type="dxa"/>
          </w:tcPr>
          <w:p w14:paraId="72814471" w14:textId="756AC963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291E18F" w14:textId="77777777" w:rsidR="007B7485" w:rsidRDefault="001C44BF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us, kā arī piedāvātās cenas</w:t>
            </w:r>
            <w:r w:rsidR="001C5B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 w:rsidR="00B362D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</w:p>
          <w:p w14:paraId="6187308B" w14:textId="77777777" w:rsidR="00B362DB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42B89C7" w14:textId="7AC4FBE5" w:rsidR="00B362DB" w:rsidRPr="00F72ECC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  <w:r w:rsidRPr="004911A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Saimnieciski izdevīgākā piedāvājuma aprēķins (skat. pielikumā).</w:t>
            </w:r>
          </w:p>
        </w:tc>
        <w:tc>
          <w:tcPr>
            <w:tcW w:w="5670" w:type="dxa"/>
          </w:tcPr>
          <w:tbl>
            <w:tblPr>
              <w:tblStyle w:val="TableGrid"/>
              <w:tblW w:w="53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84"/>
              <w:gridCol w:w="2496"/>
              <w:gridCol w:w="1984"/>
            </w:tblGrid>
            <w:tr w:rsidR="00B362DB" w:rsidRPr="008F1043" w14:paraId="3326D434" w14:textId="77777777" w:rsidTr="008E5459">
              <w:trPr>
                <w:jc w:val="center"/>
              </w:trPr>
              <w:tc>
                <w:tcPr>
                  <w:tcW w:w="884" w:type="dxa"/>
                </w:tcPr>
                <w:p w14:paraId="03248019" w14:textId="77777777" w:rsidR="00B362DB" w:rsidRPr="00C379C9" w:rsidRDefault="00B362DB" w:rsidP="00B362DB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Nr.p.k</w:t>
                  </w:r>
                </w:p>
              </w:tc>
              <w:tc>
                <w:tcPr>
                  <w:tcW w:w="2496" w:type="dxa"/>
                </w:tcPr>
                <w:p w14:paraId="2A52F495" w14:textId="77777777" w:rsidR="00B362DB" w:rsidRPr="00C379C9" w:rsidRDefault="00B362DB" w:rsidP="00B362D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4B7DC622" w14:textId="62A418FB" w:rsidR="00B362DB" w:rsidRPr="008F1043" w:rsidRDefault="008E5459" w:rsidP="0071001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5459">
                    <w:rPr>
                      <w:rFonts w:ascii="Times New Roman" w:eastAsia="Times New Roman" w:hAnsi="Times New Roman" w:cs="Times New Roman"/>
                      <w:bCs/>
                      <w:i/>
                      <w:sz w:val="20"/>
                      <w:szCs w:val="20"/>
                    </w:rPr>
                    <w:t xml:space="preserve">kopējā līgumsumma vienam </w:t>
                  </w:r>
                  <w:r w:rsidR="00710016">
                    <w:rPr>
                      <w:rFonts w:ascii="Times New Roman" w:eastAsia="Times New Roman" w:hAnsi="Times New Roman" w:cs="Times New Roman"/>
                      <w:bCs/>
                      <w:i/>
                      <w:sz w:val="20"/>
                      <w:szCs w:val="20"/>
                    </w:rPr>
                    <w:t>apdrošināšanas periodam</w:t>
                  </w:r>
                  <w:r w:rsidRPr="008E5459">
                    <w:rPr>
                      <w:rFonts w:ascii="Times New Roman" w:eastAsia="Times New Roman" w:hAnsi="Times New Roman" w:cs="Times New Roman"/>
                      <w:bCs/>
                      <w:i/>
                      <w:sz w:val="20"/>
                      <w:szCs w:val="20"/>
                    </w:rPr>
                    <w:t xml:space="preserve"> (EUR bez PVN)</w:t>
                  </w:r>
                </w:p>
              </w:tc>
            </w:tr>
            <w:tr w:rsidR="00B362DB" w:rsidRPr="008F1043" w14:paraId="19615289" w14:textId="77777777" w:rsidTr="008E5459">
              <w:trPr>
                <w:jc w:val="center"/>
              </w:trPr>
              <w:tc>
                <w:tcPr>
                  <w:tcW w:w="884" w:type="dxa"/>
                </w:tcPr>
                <w:p w14:paraId="73A79E29" w14:textId="77777777" w:rsidR="00B362DB" w:rsidRPr="000C0606" w:rsidRDefault="00B362DB" w:rsidP="00B362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96" w:type="dxa"/>
                </w:tcPr>
                <w:p w14:paraId="006B91D8" w14:textId="4ED04D4A" w:rsidR="00B362DB" w:rsidRPr="001C5B0C" w:rsidRDefault="008E5459" w:rsidP="00F26B79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AAS</w:t>
                  </w:r>
                  <w:r w:rsidR="00B362DB" w:rsidRPr="001C5B0C">
                    <w:rPr>
                      <w:rFonts w:ascii="Times New Roman" w:hAnsi="Times New Roman" w:cs="Times New Roman"/>
                    </w:rPr>
                    <w:t xml:space="preserve"> "</w:t>
                  </w:r>
                  <w:r w:rsidRPr="008E5459">
                    <w:rPr>
                      <w:rFonts w:ascii="Times New Roman" w:hAnsi="Times New Roman" w:cs="Times New Roman"/>
                      <w:bCs/>
                    </w:rPr>
                    <w:t>"Baltijas Apdrošināšanas Nams</w:t>
                  </w:r>
                  <w:r w:rsidR="00B362DB">
                    <w:rPr>
                      <w:rFonts w:ascii="Times New Roman" w:hAnsi="Times New Roman" w:cs="Times New Roman"/>
                    </w:rPr>
                    <w:t xml:space="preserve">", reģ.Nr. </w:t>
                  </w:r>
                  <w:r w:rsidRPr="008E5459">
                    <w:rPr>
                      <w:rFonts w:ascii="Times New Roman" w:hAnsi="Times New Roman" w:cs="Times New Roman"/>
                    </w:rPr>
                    <w:t>40003494976</w:t>
                  </w:r>
                </w:p>
              </w:tc>
              <w:tc>
                <w:tcPr>
                  <w:tcW w:w="1984" w:type="dxa"/>
                </w:tcPr>
                <w:p w14:paraId="39C6C431" w14:textId="5C3ACB28" w:rsidR="00B362DB" w:rsidRPr="004911AA" w:rsidRDefault="00F26B79" w:rsidP="00B362D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D289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449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</w:t>
                  </w:r>
                  <w:r w:rsidRPr="00BD289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820.0</w:t>
                  </w:r>
                </w:p>
              </w:tc>
            </w:tr>
          </w:tbl>
          <w:p w14:paraId="5830A324" w14:textId="19D20EF0" w:rsidR="001C5B0C" w:rsidRPr="001C5B0C" w:rsidRDefault="001C5B0C" w:rsidP="001C5B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85" w:rsidRPr="00615B81" w14:paraId="72153E6F" w14:textId="77777777" w:rsidTr="001C5B0C">
        <w:trPr>
          <w:trHeight w:val="701"/>
        </w:trPr>
        <w:tc>
          <w:tcPr>
            <w:tcW w:w="567" w:type="dxa"/>
          </w:tcPr>
          <w:p w14:paraId="678D5379" w14:textId="1CBCE356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33C8415E" w14:textId="77777777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5670" w:type="dxa"/>
          </w:tcPr>
          <w:p w14:paraId="24808905" w14:textId="58D8AFFE" w:rsidR="007B7485" w:rsidRPr="00AB6059" w:rsidRDefault="00710016" w:rsidP="0071001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2026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03</w:t>
            </w:r>
            <w:r w:rsidR="00A475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03566E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aprīlī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14</w:t>
            </w:r>
            <w:r w:rsidR="00D977A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873EE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EIS e-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konkursu apakšsistēmā</w:t>
            </w:r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9" w:history="1">
              <w:r w:rsidRPr="002B535A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https://www.eis.gov.lv/EKEIS/Supplier/ProcurementProposals/165868</w:t>
              </w:r>
            </w:hyperlink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76326D80" w14:textId="77777777" w:rsidTr="001C5B0C">
        <w:tc>
          <w:tcPr>
            <w:tcW w:w="567" w:type="dxa"/>
          </w:tcPr>
          <w:p w14:paraId="7D3F043B" w14:textId="156A2433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5925440" w14:textId="776C3922" w:rsidR="007B7485" w:rsidRPr="003F201C" w:rsidRDefault="007B7485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Tā pretendenta (vai pretendentu) nosaukums, </w:t>
            </w:r>
            <w:r w:rsidR="00602C3C"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kuram</w:t>
            </w: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(vai kuriem) </w:t>
            </w:r>
            <w:r w:rsidR="001C44BF"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piešķirtas līguma slēgšanas tiesības</w:t>
            </w: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piedāvātā līgumcena, kā arī piedāvājumu izvērtēšanas kopsavilkums un pie</w:t>
            </w:r>
            <w:r w:rsidR="001C44BF"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dāvājuma izvēles pamatojums</w:t>
            </w: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60C5861" w14:textId="59245533" w:rsidR="00B362DB" w:rsidRDefault="00D977A5" w:rsidP="00770F2B">
            <w:pPr>
              <w:pStyle w:val="Title"/>
              <w:jc w:val="both"/>
              <w:rPr>
                <w:sz w:val="24"/>
                <w:szCs w:val="24"/>
              </w:rPr>
            </w:pPr>
            <w:r w:rsidRPr="003F201C">
              <w:rPr>
                <w:sz w:val="24"/>
                <w:szCs w:val="24"/>
              </w:rPr>
              <w:t xml:space="preserve">Iepirkuma komisija vienbalsīgi nolēma </w:t>
            </w:r>
            <w:r>
              <w:rPr>
                <w:sz w:val="24"/>
                <w:szCs w:val="24"/>
              </w:rPr>
              <w:t xml:space="preserve">atklātā konkursā </w:t>
            </w:r>
            <w:r w:rsidRPr="00B362DB">
              <w:rPr>
                <w:sz w:val="24"/>
                <w:szCs w:val="24"/>
              </w:rPr>
              <w:t>“</w:t>
            </w:r>
            <w:r w:rsidR="0003566E" w:rsidRPr="0003566E">
              <w:rPr>
                <w:bCs/>
                <w:color w:val="000000"/>
                <w:sz w:val="24"/>
                <w:szCs w:val="24"/>
                <w:shd w:val="clear" w:color="auto" w:fill="FFFFFF"/>
              </w:rPr>
              <w:t>Salaspils novada pašvaldības darbinieku veselības apdrošināšana</w:t>
            </w:r>
            <w:r w:rsidRPr="00B362DB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</w:t>
            </w:r>
            <w:r w:rsidRPr="003F201C">
              <w:rPr>
                <w:sz w:val="24"/>
                <w:szCs w:val="24"/>
              </w:rPr>
              <w:t xml:space="preserve">(iepirkuma identifikācijas Nr. </w:t>
            </w:r>
            <w:r w:rsidR="00710016">
              <w:rPr>
                <w:color w:val="414142"/>
                <w:sz w:val="24"/>
                <w:szCs w:val="24"/>
                <w:lang w:eastAsia="lv-LV"/>
              </w:rPr>
              <w:t>SNP 2026/7</w:t>
            </w:r>
            <w:r w:rsidRPr="003F201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līguma slēgšanas tiesības piešķirt </w:t>
            </w:r>
            <w:r w:rsidRPr="0003566E">
              <w:rPr>
                <w:sz w:val="24"/>
                <w:szCs w:val="24"/>
              </w:rPr>
              <w:t xml:space="preserve">pretendentam </w:t>
            </w:r>
            <w:r w:rsidR="0003566E" w:rsidRPr="0003566E">
              <w:rPr>
                <w:sz w:val="24"/>
                <w:szCs w:val="24"/>
              </w:rPr>
              <w:t>AAS ""Baltijas Apdrošināšanas Nams", reģ.Nr. 40003494976</w:t>
            </w:r>
            <w:r w:rsidRPr="0003566E">
              <w:rPr>
                <w:sz w:val="24"/>
                <w:szCs w:val="24"/>
              </w:rPr>
              <w:t xml:space="preserve">, </w:t>
            </w:r>
            <w:r w:rsidR="0003566E" w:rsidRPr="0003566E">
              <w:rPr>
                <w:sz w:val="24"/>
                <w:szCs w:val="24"/>
              </w:rPr>
              <w:t>kas</w:t>
            </w:r>
            <w:r w:rsidRPr="003F20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atbilst nolikumā un normatīvajos aktos noteiktajām prasībām (izslēgšanas nosacījumi pārbaudīti EIS sistēmā </w:t>
            </w:r>
            <w:r w:rsidR="00710016">
              <w:rPr>
                <w:sz w:val="24"/>
                <w:szCs w:val="24"/>
              </w:rPr>
              <w:t>03.04.2026</w:t>
            </w:r>
            <w:r w:rsidR="0003566E">
              <w:rPr>
                <w:sz w:val="24"/>
                <w:szCs w:val="24"/>
              </w:rPr>
              <w:t xml:space="preserve">. izziņa Nr. </w:t>
            </w:r>
            <w:r w:rsidR="00710016" w:rsidRPr="00710016">
              <w:rPr>
                <w:sz w:val="24"/>
                <w:szCs w:val="24"/>
              </w:rPr>
              <w:t>0003-03-04-26</w:t>
            </w:r>
            <w:r w:rsidR="00710016">
              <w:rPr>
                <w:sz w:val="24"/>
                <w:szCs w:val="24"/>
              </w:rPr>
              <w:t>, 07.04.2026</w:t>
            </w:r>
            <w:r w:rsidR="0003566E">
              <w:rPr>
                <w:sz w:val="24"/>
                <w:szCs w:val="24"/>
              </w:rPr>
              <w:t>. izziņa Nr.</w:t>
            </w:r>
            <w:r w:rsidR="00710016">
              <w:t xml:space="preserve"> </w:t>
            </w:r>
            <w:r w:rsidR="00710016" w:rsidRPr="00710016">
              <w:rPr>
                <w:sz w:val="24"/>
                <w:szCs w:val="24"/>
              </w:rPr>
              <w:t>0081-07-04-26</w:t>
            </w:r>
            <w:r w:rsidR="00B362DB">
              <w:rPr>
                <w:sz w:val="24"/>
                <w:szCs w:val="24"/>
              </w:rPr>
              <w:t>).</w:t>
            </w:r>
          </w:p>
          <w:p w14:paraId="7B7D4B8B" w14:textId="60C0CBCC" w:rsidR="007614B6" w:rsidRDefault="007614B6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7614B6">
              <w:rPr>
                <w:bCs/>
                <w:sz w:val="24"/>
                <w:szCs w:val="24"/>
              </w:rPr>
              <w:t>Piedāvājumu izvēles kritērijs – saimnieciski visizdevīgākais piedāvājums.</w:t>
            </w:r>
          </w:p>
          <w:p w14:paraId="18C17D2E" w14:textId="77777777" w:rsidR="0003566E" w:rsidRPr="007614B6" w:rsidRDefault="0003566E" w:rsidP="00770F2B">
            <w:pPr>
              <w:pStyle w:val="Title"/>
              <w:jc w:val="both"/>
              <w:rPr>
                <w:sz w:val="24"/>
                <w:szCs w:val="24"/>
              </w:rPr>
            </w:pPr>
          </w:p>
          <w:p w14:paraId="703F7CBA" w14:textId="36535848" w:rsidR="00B362DB" w:rsidRDefault="00FD514F" w:rsidP="00770F2B">
            <w:pPr>
              <w:pStyle w:val="Title"/>
              <w:jc w:val="both"/>
              <w:rPr>
                <w:bCs/>
                <w:sz w:val="24"/>
                <w:szCs w:val="24"/>
              </w:rPr>
            </w:pPr>
            <w:r w:rsidRPr="00FD514F">
              <w:rPr>
                <w:sz w:val="24"/>
                <w:szCs w:val="24"/>
              </w:rPr>
              <w:t xml:space="preserve">Saskaņā ar </w:t>
            </w:r>
            <w:r>
              <w:rPr>
                <w:sz w:val="24"/>
                <w:szCs w:val="24"/>
              </w:rPr>
              <w:t xml:space="preserve">nolikumā noteiktiem </w:t>
            </w:r>
            <w:r w:rsidRPr="00FD514F">
              <w:rPr>
                <w:sz w:val="24"/>
                <w:szCs w:val="24"/>
              </w:rPr>
              <w:t xml:space="preserve">vērtēšanas kritērijiem un metodiku </w:t>
            </w:r>
            <w:r w:rsidR="0003566E" w:rsidRPr="0003566E">
              <w:rPr>
                <w:sz w:val="24"/>
                <w:szCs w:val="24"/>
              </w:rPr>
              <w:t>AAS ""Baltijas Apdrošināšanas Nams"</w:t>
            </w:r>
            <w:r w:rsidR="00B362DB" w:rsidRPr="007614B6">
              <w:rPr>
                <w:bCs/>
                <w:sz w:val="24"/>
                <w:szCs w:val="24"/>
              </w:rPr>
              <w:t xml:space="preserve"> </w:t>
            </w:r>
            <w:r w:rsidR="007614B6" w:rsidRPr="007614B6">
              <w:rPr>
                <w:bCs/>
                <w:sz w:val="24"/>
                <w:szCs w:val="24"/>
              </w:rPr>
              <w:t xml:space="preserve">piedāvājums ir saņēmis </w:t>
            </w:r>
            <w:r w:rsidR="00710016">
              <w:rPr>
                <w:bCs/>
                <w:sz w:val="24"/>
                <w:szCs w:val="24"/>
              </w:rPr>
              <w:t>98</w:t>
            </w:r>
            <w:r w:rsidR="0003566E">
              <w:rPr>
                <w:bCs/>
                <w:sz w:val="24"/>
                <w:szCs w:val="24"/>
              </w:rPr>
              <w:t xml:space="preserve"> punktus no 100.</w:t>
            </w:r>
          </w:p>
          <w:p w14:paraId="1F8D59D4" w14:textId="40F18FFB" w:rsidR="00770F2B" w:rsidRDefault="00FD514F" w:rsidP="00770F2B">
            <w:pPr>
              <w:pStyle w:val="Title"/>
              <w:jc w:val="both"/>
              <w:rPr>
                <w:sz w:val="24"/>
                <w:szCs w:val="24"/>
              </w:rPr>
            </w:pPr>
            <w:r w:rsidRPr="00FD514F">
              <w:rPr>
                <w:sz w:val="24"/>
                <w:szCs w:val="24"/>
              </w:rPr>
              <w:t xml:space="preserve">Prognozētā līgumsumma par </w:t>
            </w:r>
            <w:r w:rsidR="00710016">
              <w:rPr>
                <w:sz w:val="24"/>
                <w:szCs w:val="24"/>
              </w:rPr>
              <w:t>abiem apdrošināšanas periodiem</w:t>
            </w:r>
            <w:r>
              <w:rPr>
                <w:sz w:val="24"/>
                <w:szCs w:val="24"/>
              </w:rPr>
              <w:t xml:space="preserve"> noteikta 899 640 EUR apmērā. </w:t>
            </w:r>
          </w:p>
          <w:p w14:paraId="4050C8C1" w14:textId="548C25A7" w:rsidR="00FD514F" w:rsidRPr="00770F2B" w:rsidRDefault="00FD514F" w:rsidP="00770F2B">
            <w:pPr>
              <w:pStyle w:val="Title"/>
              <w:jc w:val="both"/>
              <w:rPr>
                <w:sz w:val="24"/>
                <w:szCs w:val="24"/>
              </w:rPr>
            </w:pPr>
          </w:p>
        </w:tc>
      </w:tr>
      <w:tr w:rsidR="00E035C3" w:rsidRPr="00615B81" w14:paraId="6492FD6B" w14:textId="77777777" w:rsidTr="001C5B0C">
        <w:tc>
          <w:tcPr>
            <w:tcW w:w="567" w:type="dxa"/>
          </w:tcPr>
          <w:p w14:paraId="25D2674A" w14:textId="509C297D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D1555B" w14:textId="15D354BB" w:rsidR="00E035C3" w:rsidRPr="003F201C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nformācija (ja tā ir zināma) par to iepirkuma līguma vai vispārīgās vienošanās daļu, kuru izraudzītais pretendents plānojis nodot apakšuzņēmējiem, kā arī apakšuzņēmēju nosaukumi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0C444DF" w14:textId="6162EF15" w:rsidR="00236E55" w:rsidRPr="00236E55" w:rsidRDefault="00FD514F" w:rsidP="00236E55">
            <w:pPr>
              <w:pStyle w:val="Title"/>
              <w:jc w:val="both"/>
              <w:rPr>
                <w:kern w:val="22"/>
                <w:sz w:val="23"/>
                <w:szCs w:val="23"/>
                <w:lang w:eastAsia="ar-SA"/>
              </w:rPr>
            </w:pPr>
            <w:r>
              <w:rPr>
                <w:sz w:val="23"/>
                <w:szCs w:val="23"/>
              </w:rPr>
              <w:t>Nav attiecināms.</w:t>
            </w:r>
          </w:p>
        </w:tc>
      </w:tr>
      <w:tr w:rsidR="00E035C3" w:rsidRPr="00615B81" w14:paraId="79D6F38E" w14:textId="77777777" w:rsidTr="001C5B0C">
        <w:tc>
          <w:tcPr>
            <w:tcW w:w="567" w:type="dxa"/>
          </w:tcPr>
          <w:p w14:paraId="207F03AE" w14:textId="4217D61D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3BCF297" w14:textId="6766535C" w:rsidR="00E035C3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amatojums lēmumam par katru noraidīto pretendentu, kā arī par katru iepirkuma proc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edūras dokumentiem neatbilstošu 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2B37687" w14:textId="0C9B76BD" w:rsidR="00E035C3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 attiecināms</w:t>
            </w:r>
            <w:r w:rsidR="00F52897">
              <w:rPr>
                <w:sz w:val="24"/>
                <w:szCs w:val="24"/>
              </w:rPr>
              <w:t>.</w:t>
            </w:r>
          </w:p>
        </w:tc>
      </w:tr>
      <w:tr w:rsidR="00E035C3" w:rsidRPr="00615B81" w14:paraId="2E656C80" w14:textId="77777777" w:rsidTr="001C5B0C">
        <w:tc>
          <w:tcPr>
            <w:tcW w:w="567" w:type="dxa"/>
          </w:tcPr>
          <w:p w14:paraId="3E3F0CF5" w14:textId="680D3D06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E0EE32" w14:textId="5B98F0EC" w:rsidR="00E035C3" w:rsidRDefault="00E035C3" w:rsidP="00E035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amatojums tam, kādas sabiedrības drošības un veselības aizsardzības intereses tiktu apdraudētas, rīkojot atkārtotu iepirkumu, ja pasūtītājs saskaņā ar </w:t>
            </w:r>
            <w:hyperlink r:id="rId10" w:tgtFrame="_blank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PIL</w:t>
              </w:r>
            </w:hyperlink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hyperlink r:id="rId11" w:anchor="p41" w:tgtFrame="_blank" w:history="1">
              <w:r w:rsidRPr="00E035C3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41.</w:t>
              </w:r>
            </w:hyperlink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panta divpadsmitās daļas 2. punktu nepārtrauc iepirkuma procedūru, jo iepirkuma procedūras pārtraukšana apdraudētu sabiedrības drošības vai veselības aizsardzības intereses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71EA9D0" w14:textId="0C64A85C" w:rsidR="00E035C3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 attiecināms</w:t>
            </w:r>
            <w:r w:rsidR="00F52897">
              <w:rPr>
                <w:sz w:val="24"/>
                <w:szCs w:val="24"/>
              </w:rPr>
              <w:t>.</w:t>
            </w:r>
          </w:p>
        </w:tc>
      </w:tr>
      <w:tr w:rsidR="007B7485" w:rsidRPr="00615B81" w14:paraId="042E6818" w14:textId="77777777" w:rsidTr="001C5B0C">
        <w:tc>
          <w:tcPr>
            <w:tcW w:w="567" w:type="dxa"/>
          </w:tcPr>
          <w:p w14:paraId="503D5E75" w14:textId="5EEAEC9D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D5D8425" w14:textId="155F7B48" w:rsidR="007B7485" w:rsidRPr="00F72ECC" w:rsidRDefault="00E035C3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ēmuma pamatojums, ja iepirkuma komisija pieņēmusi lēmumu pārtraukt vai izbeigt iepirkuma procedūru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7A370E1" w14:textId="17394DA6" w:rsidR="007B7485" w:rsidRPr="00AB6059" w:rsidRDefault="00F52897" w:rsidP="00D579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528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7B7485" w:rsidRPr="00615B81" w14:paraId="51EAD057" w14:textId="77777777" w:rsidTr="001C5B0C">
        <w:tc>
          <w:tcPr>
            <w:tcW w:w="567" w:type="dxa"/>
          </w:tcPr>
          <w:p w14:paraId="035C19F8" w14:textId="75843BBE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F5CE9E0" w14:textId="0B094211" w:rsidR="007B7485" w:rsidRPr="00F72ECC" w:rsidRDefault="00F52897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F528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iedāvājuma noraidīšanas pamatojums, ja iepirkuma komisija atzinusi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par nepamatoti lētu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A852BB7" w14:textId="09D91256" w:rsidR="007B7485" w:rsidRPr="00AB6059" w:rsidRDefault="001D7A6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 w:rsidR="0050201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442CC1" w:rsidRPr="00615B81" w14:paraId="25B494D3" w14:textId="77777777" w:rsidTr="001C5B0C">
        <w:tc>
          <w:tcPr>
            <w:tcW w:w="567" w:type="dxa"/>
          </w:tcPr>
          <w:p w14:paraId="1968E23C" w14:textId="6CF4D9C3" w:rsidR="00442CC1" w:rsidRPr="00295950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7BBCF64" w14:textId="7D382F88" w:rsidR="00442C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emesli, kuru dēļ netiek paredzēta elektroniska piedāvājumu iesniegšana, ja pasūtītājam ir pienākums izmantot piedāvājumu saņemšanai elektroniskās informācijas sistēmas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B1026FD" w14:textId="1004FCF4" w:rsidR="00442C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442CC1" w:rsidRPr="00615B81" w14:paraId="459A5AC3" w14:textId="77777777" w:rsidTr="001C5B0C">
        <w:tc>
          <w:tcPr>
            <w:tcW w:w="567" w:type="dxa"/>
          </w:tcPr>
          <w:p w14:paraId="1A4547FD" w14:textId="085303DB" w:rsidR="00442CC1" w:rsidRPr="00295950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EE76A55" w14:textId="2941BCAF" w:rsidR="00442C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</w:t>
            </w:r>
            <w:r w:rsidRP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onstatētie interešu konflikti un pasākumi, kas veikti to novēršanai.</w:t>
            </w:r>
          </w:p>
        </w:tc>
        <w:tc>
          <w:tcPr>
            <w:tcW w:w="5670" w:type="dxa"/>
          </w:tcPr>
          <w:p w14:paraId="3EE72C46" w14:textId="4C57AEBA" w:rsidR="00442C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FD514F" w:rsidRPr="00615B81" w14:paraId="301A5E67" w14:textId="77777777" w:rsidTr="001C5B0C">
        <w:tc>
          <w:tcPr>
            <w:tcW w:w="567" w:type="dxa"/>
          </w:tcPr>
          <w:p w14:paraId="446BB6D7" w14:textId="77777777" w:rsidR="00FD514F" w:rsidRPr="00295950" w:rsidRDefault="00FD514F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352235B" w14:textId="09ED796B" w:rsidR="00FD514F" w:rsidRDefault="00FD514F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83CD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Pasūtītājs pēc nogaidīšanas termiņa beigām, ja tas ir attiecināms, slēdz iepirkuma līgumu vai vispārīgo vienošanos.</w:t>
            </w:r>
          </w:p>
        </w:tc>
        <w:tc>
          <w:tcPr>
            <w:tcW w:w="5670" w:type="dxa"/>
          </w:tcPr>
          <w:p w14:paraId="77FB66AC" w14:textId="45DBC58C" w:rsidR="00FD514F" w:rsidRDefault="0025421F" w:rsidP="00FD514F">
            <w:pPr>
              <w:tabs>
                <w:tab w:val="left" w:pos="993"/>
                <w:tab w:val="left" w:pos="269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Atbilstoši</w:t>
            </w:r>
            <w:r w:rsidR="00FD5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 nolikuma </w:t>
            </w:r>
            <w:r w:rsidR="00E47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9.1. un 9.5.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punktam p</w:t>
            </w:r>
            <w:r w:rsidR="00FD514F" w:rsidRPr="008534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retendents tiek aicināts noslēgt ar Pasūtītāju iepirkuma līgumu</w:t>
            </w:r>
            <w:r w:rsidR="00FD5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.</w:t>
            </w:r>
          </w:p>
          <w:p w14:paraId="029EC721" w14:textId="19C614EF" w:rsidR="00FD514F" w:rsidRPr="0085347B" w:rsidRDefault="00FD514F" w:rsidP="00FD514F">
            <w:pPr>
              <w:tabs>
                <w:tab w:val="left" w:pos="993"/>
                <w:tab w:val="left" w:pos="2694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85347B">
              <w:rPr>
                <w:rFonts w:ascii="Times New Roman" w:hAnsi="Times New Roman" w:cs="Times New Roman"/>
                <w:sz w:val="24"/>
                <w:szCs w:val="24"/>
              </w:rPr>
              <w:t>Ņemot vērā, ka Pasūtītājs pirms iepirkuma procedūras izsludināšanas ir rīkojis PIL 18. panta 2.prim daļas prasībām atbils</w:t>
            </w:r>
            <w:r w:rsidR="0025421F">
              <w:rPr>
                <w:rFonts w:ascii="Times New Roman" w:hAnsi="Times New Roman" w:cs="Times New Roman"/>
                <w:sz w:val="24"/>
                <w:szCs w:val="24"/>
              </w:rPr>
              <w:t>tošu apspriedi ar piegādātājiem,</w:t>
            </w:r>
            <w:r w:rsidRPr="0085347B">
              <w:rPr>
                <w:rFonts w:ascii="Times New Roman" w:hAnsi="Times New Roman" w:cs="Times New Roman"/>
                <w:sz w:val="24"/>
                <w:szCs w:val="24"/>
              </w:rPr>
              <w:t xml:space="preserve"> tad, pamatojoties uz PIL 41.panta 12.daļas 1.punktu, Pasūtītājs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var</w:t>
            </w:r>
            <w:r w:rsidRPr="0085347B">
              <w:rPr>
                <w:rFonts w:ascii="Times New Roman" w:hAnsi="Times New Roman" w:cs="Times New Roman"/>
                <w:sz w:val="24"/>
                <w:szCs w:val="24"/>
              </w:rPr>
              <w:t xml:space="preserve"> slēgt līgumu ar vienīgo pretendentu.</w:t>
            </w:r>
          </w:p>
          <w:p w14:paraId="31233E50" w14:textId="4F1C5C98" w:rsidR="00FD514F" w:rsidRDefault="00FD514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Nogaidīšanas termiņš nav attiecināms, pamatojoties uz PIL 60.panta devītās daļas 1.punktu.</w:t>
            </w:r>
          </w:p>
        </w:tc>
      </w:tr>
    </w:tbl>
    <w:p w14:paraId="126CCE1C" w14:textId="77777777" w:rsidR="007A67D4" w:rsidRP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7FAFA5B3" w14:textId="77777777" w:rsid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5A3073B" w14:textId="75000EFD" w:rsidR="00215E24" w:rsidRDefault="00936A19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Lēmuma pieņemšanas datums: 07</w:t>
      </w:r>
      <w:r w:rsidR="00FD514F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.04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.2026</w:t>
      </w:r>
      <w:r w:rsidR="00215E24"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14:paraId="73963317" w14:textId="77777777" w:rsidR="00FD514F" w:rsidRPr="00215E24" w:rsidRDefault="00FD514F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B3B6569" w14:textId="7D60B848" w:rsidR="00DF2617" w:rsidRDefault="00215E24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Komisijas lēmumu iespējams pārsūdzēt Iepirkumu uzraudzības bir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ojā PIL 68.panta otrās daļas 1.</w:t>
      </w: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punktā noteiktajā termiņā.</w:t>
      </w:r>
    </w:p>
    <w:p w14:paraId="32D4D143" w14:textId="77777777" w:rsidR="004705D7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96CBD1A" w14:textId="77777777" w:rsidR="004705D7" w:rsidRPr="007A67D4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43205BDB" w14:textId="77777777" w:rsidR="001D7A6F" w:rsidRDefault="001D7A6F" w:rsidP="007A67D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27" w:type="dxa"/>
        <w:tblInd w:w="-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90"/>
        <w:gridCol w:w="2835"/>
        <w:gridCol w:w="3402"/>
      </w:tblGrid>
      <w:tr w:rsidR="002D6FB6" w:rsidRPr="00E545DE" w14:paraId="38A9BE6E" w14:textId="77777777" w:rsidTr="002D6FB6">
        <w:trPr>
          <w:trHeight w:val="644"/>
        </w:trPr>
        <w:tc>
          <w:tcPr>
            <w:tcW w:w="3290" w:type="dxa"/>
          </w:tcPr>
          <w:p w14:paraId="58809E4B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458F24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C91477F" w14:textId="0C479FB5" w:rsidR="002D6FB6" w:rsidRPr="00E545DE" w:rsidRDefault="0025421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/S. Puriņa</w:t>
            </w:r>
            <w:r w:rsidR="00F94BD1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835" w:type="dxa"/>
          </w:tcPr>
          <w:p w14:paraId="4C70B0CC" w14:textId="77777777" w:rsidR="002D6FB6" w:rsidRPr="00E545DE" w:rsidRDefault="002D6FB6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A3B5DE6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28E0795" w14:textId="21C60154" w:rsidR="002D6FB6" w:rsidRPr="00E545DE" w:rsidRDefault="0025421F" w:rsidP="00E47B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E47B0C">
              <w:rPr>
                <w:rFonts w:ascii="Times New Roman" w:eastAsia="Times New Roman" w:hAnsi="Times New Roman"/>
                <w:sz w:val="24"/>
                <w:szCs w:val="24"/>
              </w:rPr>
              <w:t>E.Grudule</w:t>
            </w:r>
            <w:r w:rsidR="002D6FB6" w:rsidRPr="00E545DE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  <w:tc>
          <w:tcPr>
            <w:tcW w:w="3402" w:type="dxa"/>
          </w:tcPr>
          <w:p w14:paraId="4DC5E6D3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C3504B2" w14:textId="77777777" w:rsidR="002D6FB6" w:rsidRPr="00E545DE" w:rsidRDefault="002D6FB6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01E48C" w14:textId="03D49482" w:rsidR="002D6FB6" w:rsidRPr="00E545DE" w:rsidRDefault="0025421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/J. Pettinena</w:t>
            </w:r>
            <w:r w:rsidR="002D6FB6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</w:tc>
      </w:tr>
      <w:tr w:rsidR="00E82F6F" w:rsidRPr="00E545DE" w14:paraId="43FB665C" w14:textId="77777777" w:rsidTr="002D6FB6">
        <w:trPr>
          <w:trHeight w:val="644"/>
        </w:trPr>
        <w:tc>
          <w:tcPr>
            <w:tcW w:w="3290" w:type="dxa"/>
          </w:tcPr>
          <w:p w14:paraId="28BDE3BF" w14:textId="77777777" w:rsidR="00E82F6F" w:rsidRPr="00E545DE" w:rsidRDefault="00E82F6F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D51E66B" w14:textId="77777777" w:rsidR="00E82F6F" w:rsidRDefault="00E82F6F" w:rsidP="00D05D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7D6DFD2" w14:textId="442DC5C9" w:rsidR="0025421F" w:rsidRPr="00E545DE" w:rsidRDefault="0025421F" w:rsidP="002542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9B3B630" w14:textId="77777777" w:rsidR="00E82F6F" w:rsidRDefault="00E82F6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9552F11" w14:textId="3FF693A6" w:rsidR="00E82F6F" w:rsidRPr="00E545DE" w:rsidRDefault="00E82F6F" w:rsidP="00D05D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/A. Brikmane/</w:t>
            </w:r>
          </w:p>
        </w:tc>
      </w:tr>
    </w:tbl>
    <w:p w14:paraId="672C24CA" w14:textId="321DB701" w:rsidR="002D6FB6" w:rsidRPr="00E545DE" w:rsidRDefault="007A67D4" w:rsidP="002D6F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>Ziņojumu</w:t>
      </w:r>
      <w:r w:rsidR="00E82F6F">
        <w:rPr>
          <w:rFonts w:ascii="Times New Roman" w:hAnsi="Times New Roman"/>
          <w:i/>
          <w:sz w:val="20"/>
          <w:szCs w:val="20"/>
        </w:rPr>
        <w:t xml:space="preserve"> sagatavoja A.Brikmane</w:t>
      </w:r>
    </w:p>
    <w:p w14:paraId="19AE8DBF" w14:textId="6762121F" w:rsidR="00F44139" w:rsidRDefault="00F44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4C1B958" w14:textId="77777777" w:rsidR="00F44139" w:rsidRDefault="00F44139" w:rsidP="00F44139">
      <w:pPr>
        <w:jc w:val="right"/>
        <w:rPr>
          <w:rFonts w:ascii="Times New Roman" w:hAnsi="Times New Roman" w:cs="Times New Roman"/>
          <w:sz w:val="24"/>
          <w:szCs w:val="24"/>
        </w:rPr>
        <w:sectPr w:rsidR="00F44139" w:rsidSect="00F20524">
          <w:pgSz w:w="11906" w:h="16838"/>
          <w:pgMar w:top="851" w:right="851" w:bottom="993" w:left="1701" w:header="709" w:footer="709" w:gutter="0"/>
          <w:cols w:space="708"/>
          <w:docGrid w:linePitch="360"/>
        </w:sectPr>
      </w:pPr>
    </w:p>
    <w:p w14:paraId="198550F2" w14:textId="55174774" w:rsidR="00777833" w:rsidRPr="006F1FEA" w:rsidRDefault="00F44139" w:rsidP="00FE7BF4">
      <w:pPr>
        <w:jc w:val="right"/>
        <w:rPr>
          <w:rFonts w:ascii="Times New Roman" w:hAnsi="Times New Roman" w:cs="Times New Roman"/>
          <w:sz w:val="24"/>
          <w:szCs w:val="24"/>
        </w:rPr>
      </w:pPr>
      <w:r w:rsidRPr="006F1FEA">
        <w:rPr>
          <w:rFonts w:ascii="Times New Roman" w:hAnsi="Times New Roman" w:cs="Times New Roman"/>
          <w:sz w:val="24"/>
          <w:szCs w:val="24"/>
        </w:rPr>
        <w:t>Pielikums Nr.1</w:t>
      </w:r>
    </w:p>
    <w:p w14:paraId="75349EB0" w14:textId="61A87DBF" w:rsidR="00B94648" w:rsidRDefault="00FE7BF4" w:rsidP="00B9464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E7BF4">
        <w:rPr>
          <w:rFonts w:ascii="Times New Roman" w:hAnsi="Times New Roman" w:cs="Times New Roman"/>
          <w:sz w:val="24"/>
          <w:szCs w:val="24"/>
        </w:rPr>
        <w:t>AAS ""Baltijas Apdrošināšanas Nams"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F44139" w:rsidRPr="006F1FEA">
        <w:rPr>
          <w:rFonts w:ascii="Times New Roman" w:hAnsi="Times New Roman" w:cs="Times New Roman"/>
          <w:sz w:val="24"/>
          <w:szCs w:val="24"/>
        </w:rPr>
        <w:t xml:space="preserve">iedāvājuma </w:t>
      </w:r>
      <w:r w:rsidR="00F44139">
        <w:rPr>
          <w:rFonts w:ascii="Times New Roman" w:hAnsi="Times New Roman" w:cs="Times New Roman"/>
          <w:sz w:val="24"/>
          <w:szCs w:val="24"/>
        </w:rPr>
        <w:t xml:space="preserve">punktu </w:t>
      </w:r>
      <w:r w:rsidR="00F44139" w:rsidRPr="006F1FEA">
        <w:rPr>
          <w:rFonts w:ascii="Times New Roman" w:hAnsi="Times New Roman" w:cs="Times New Roman"/>
          <w:sz w:val="24"/>
          <w:szCs w:val="24"/>
        </w:rPr>
        <w:t>aprēķins:</w:t>
      </w:r>
    </w:p>
    <w:tbl>
      <w:tblPr>
        <w:tblW w:w="136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1"/>
        <w:gridCol w:w="9604"/>
        <w:gridCol w:w="1524"/>
        <w:gridCol w:w="1666"/>
      </w:tblGrid>
      <w:tr w:rsidR="00B94648" w:rsidRPr="00CB6051" w14:paraId="402DD6D9" w14:textId="77777777" w:rsidTr="00B94648">
        <w:trPr>
          <w:cantSplit/>
          <w:trHeight w:val="64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4EF7BD1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Nr.p.k.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26DCB08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Novērtēšanas kritērijs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912BE09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Maksimālais punktu skaits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1127BA" w14:textId="63A3EFF9" w:rsidR="00B94648" w:rsidRPr="00B94648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94648">
              <w:rPr>
                <w:rFonts w:ascii="Times New Roman" w:eastAsia="Times New Roman" w:hAnsi="Times New Roman"/>
                <w:sz w:val="23"/>
                <w:szCs w:val="23"/>
              </w:rPr>
              <w:t>Piedāvājumam piešķirtais punktu skaits</w:t>
            </w:r>
          </w:p>
        </w:tc>
      </w:tr>
      <w:tr w:rsidR="00B94648" w:rsidRPr="00CB6051" w14:paraId="33A63826" w14:textId="77777777" w:rsidTr="00B94648">
        <w:trPr>
          <w:cantSplit/>
          <w:trHeight w:val="5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193A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1.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8A1C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676955">
              <w:rPr>
                <w:rFonts w:ascii="Times New Roman" w:eastAsia="Times New Roman" w:hAnsi="Times New Roman"/>
                <w:b/>
                <w:bCs/>
              </w:rPr>
              <w:t xml:space="preserve">Gada apdrošināšanas prēmija vienam darbiniekam </w:t>
            </w: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 xml:space="preserve">(Sk. 3. pielikumu “Finanšu piedāvājuma forma”)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04F3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C1A1" w14:textId="41564E3D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</w:t>
            </w:r>
          </w:p>
        </w:tc>
      </w:tr>
      <w:tr w:rsidR="00B94648" w:rsidRPr="00CB6051" w14:paraId="354FB6CB" w14:textId="77777777" w:rsidTr="00B94648">
        <w:trPr>
          <w:cantSplit/>
          <w:trHeight w:val="59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CA8C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2.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0DF0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b/>
                <w:sz w:val="23"/>
                <w:szCs w:val="23"/>
              </w:rPr>
              <w:t>Pamatprogrammas kvalitāte</w:t>
            </w:r>
            <w:r w:rsidRPr="00336AFB">
              <w:rPr>
                <w:rFonts w:ascii="Times New Roman" w:eastAsia="Times New Roman" w:hAnsi="Times New Roman"/>
                <w:b/>
                <w:sz w:val="23"/>
                <w:szCs w:val="23"/>
              </w:rPr>
              <w:t>, t.sk.: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890D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A1E5" w14:textId="77777777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</w:tr>
      <w:tr w:rsidR="00B94648" w:rsidRPr="00CB6051" w14:paraId="5D637FE9" w14:textId="77777777" w:rsidTr="00B94648">
        <w:trPr>
          <w:cantSplit/>
          <w:trHeight w:val="59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531A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2.1.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DF9D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Izņēmumu/ierobežojumu salīdzinājums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7BB5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20</w:t>
            </w:r>
          </w:p>
          <w:p w14:paraId="11BD70ED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CF74" w14:textId="6D5F06ED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20</w:t>
            </w:r>
          </w:p>
        </w:tc>
      </w:tr>
      <w:tr w:rsidR="00B94648" w:rsidRPr="00CB6051" w14:paraId="726BEFBF" w14:textId="77777777" w:rsidTr="00B94648">
        <w:trPr>
          <w:cantSplit/>
          <w:trHeight w:val="59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07B4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2.2.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5A1C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Apmaksāto laboratorisko izmeklējumu klāsts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B637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5837" w14:textId="2EDE96CB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10</w:t>
            </w:r>
          </w:p>
        </w:tc>
      </w:tr>
      <w:tr w:rsidR="00B94648" w:rsidRPr="00CB6051" w14:paraId="3567569C" w14:textId="77777777" w:rsidTr="00B94648">
        <w:trPr>
          <w:cantSplit/>
          <w:trHeight w:val="59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7450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2.3.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F9B3" w14:textId="77777777" w:rsidR="00B94648" w:rsidRPr="00CB6051" w:rsidRDefault="00B94648" w:rsidP="00B51DD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CB6051">
              <w:rPr>
                <w:rFonts w:ascii="Times New Roman" w:hAnsi="Times New Roman"/>
                <w:sz w:val="23"/>
                <w:szCs w:val="23"/>
              </w:rPr>
              <w:t>Paaugstināts maksas ambulatoro pakalpojumu limits no 500 EUR uz 750 EUR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43A8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20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7924" w14:textId="6DE0CE19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20</w:t>
            </w:r>
          </w:p>
        </w:tc>
      </w:tr>
      <w:tr w:rsidR="00B94648" w:rsidRPr="00CB6051" w14:paraId="7DB49B3E" w14:textId="77777777" w:rsidTr="00B94648">
        <w:trPr>
          <w:cantSplit/>
          <w:trHeight w:val="59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742A" w14:textId="77777777" w:rsidR="00B94648" w:rsidRPr="00CB6051" w:rsidDel="00A10C0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2.4.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52C3" w14:textId="77777777" w:rsidR="00B94648" w:rsidRPr="00CB6051" w:rsidDel="00A10C0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CB6051">
              <w:rPr>
                <w:rFonts w:ascii="Times New Roman" w:hAnsi="Times New Roman"/>
                <w:sz w:val="23"/>
                <w:szCs w:val="23"/>
              </w:rPr>
              <w:t>Paaugstināts maksas stacionāro pakalpojumu limits vienam saslimšanas gadījumam no 750 EUR uz 1000 EUR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E512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C266" w14:textId="5A1F3A49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15</w:t>
            </w:r>
          </w:p>
        </w:tc>
      </w:tr>
      <w:tr w:rsidR="00B94648" w:rsidRPr="00CB6051" w14:paraId="70AB60CE" w14:textId="77777777" w:rsidTr="00B94648">
        <w:trPr>
          <w:cantSplit/>
          <w:trHeight w:val="59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91B6" w14:textId="77777777" w:rsidR="00B94648" w:rsidRPr="00CB6051" w:rsidDel="00A10C0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2.5.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B414" w14:textId="77777777" w:rsidR="00B94648" w:rsidRPr="00CB6051" w:rsidDel="00A10C0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Atvērtā polise neparedzētu izdevumu segšanai 1000 EUR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4F9D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06AF" w14:textId="7B0BE785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</w:tc>
      </w:tr>
      <w:tr w:rsidR="00B94648" w:rsidRPr="00CB6051" w14:paraId="6ADC56F6" w14:textId="77777777" w:rsidTr="00B94648">
        <w:trPr>
          <w:cantSplit/>
          <w:trHeight w:val="24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BAFD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3.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7B5E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</w:rPr>
              <w:t>Līgumiestāžu skaits, t.sk</w:t>
            </w: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.:</w:t>
            </w:r>
          </w:p>
          <w:p w14:paraId="1CE87794" w14:textId="77777777" w:rsidR="00B94648" w:rsidRPr="00CB6051" w:rsidRDefault="00B94648" w:rsidP="00B51DDA">
            <w:pPr>
              <w:pStyle w:val="Default"/>
              <w:autoSpaceDE/>
              <w:autoSpaceDN/>
              <w:adjustRightInd/>
              <w:rPr>
                <w:rFonts w:eastAsia="Times New Roman"/>
                <w:sz w:val="23"/>
                <w:szCs w:val="23"/>
                <w:lang w:eastAsia="en-US"/>
              </w:rPr>
            </w:pPr>
            <w:r w:rsidRPr="00CB6051">
              <w:rPr>
                <w:rFonts w:eastAsia="Times New Roman"/>
                <w:sz w:val="23"/>
                <w:szCs w:val="23"/>
                <w:lang w:eastAsia="en-US"/>
              </w:rPr>
              <w:t xml:space="preserve">3.1. Līgumiestāžu skaits Rīgā </w:t>
            </w:r>
          </w:p>
          <w:p w14:paraId="1D40259C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3.2. Līgumiestāžu skaits Salaspils novadā</w:t>
            </w:r>
          </w:p>
          <w:p w14:paraId="40EF9808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3.3. Prioritārās līgumiestādes ārpus Salaspils novada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33E3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14:paraId="49DB6228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  <w:p w14:paraId="00517872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  <w:p w14:paraId="50864DB5" w14:textId="77777777" w:rsidR="00B94648" w:rsidRPr="00CB6051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D3D4" w14:textId="77777777" w:rsidR="00B94648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14:paraId="5CD1F77A" w14:textId="77777777" w:rsidR="00B94648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  <w:p w14:paraId="4683C770" w14:textId="77777777" w:rsidR="00B94648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5</w:t>
            </w:r>
          </w:p>
          <w:p w14:paraId="717D3161" w14:textId="7D6F8D66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15</w:t>
            </w:r>
          </w:p>
        </w:tc>
      </w:tr>
      <w:tr w:rsidR="00B94648" w:rsidRPr="00CB6051" w14:paraId="17FACAE8" w14:textId="77777777" w:rsidTr="00B94648">
        <w:trPr>
          <w:cantSplit/>
          <w:trHeight w:val="24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DF8" w14:textId="77777777" w:rsidR="00B94648" w:rsidRPr="00CB6051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CB6051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 xml:space="preserve">4. 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7DA6" w14:textId="77777777" w:rsidR="00B94648" w:rsidRPr="00B94648" w:rsidRDefault="00B94648" w:rsidP="00B51DD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</w:rPr>
            </w:pPr>
            <w:r w:rsidRPr="00B94648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</w:rPr>
              <w:t>Ģimenes locekļu apdrošināšana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18E2" w14:textId="77777777" w:rsidR="00B94648" w:rsidRPr="001B3D7A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 w:rsidRPr="001B3D7A"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45D5" w14:textId="3B907A51" w:rsidR="00B94648" w:rsidRPr="00336AFB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</w:rPr>
              <w:t>2</w:t>
            </w:r>
          </w:p>
        </w:tc>
      </w:tr>
      <w:tr w:rsidR="00B94648" w:rsidRPr="00CB6051" w14:paraId="3686BCB3" w14:textId="77777777" w:rsidTr="00B94648">
        <w:trPr>
          <w:cantSplit/>
          <w:trHeight w:val="247"/>
          <w:jc w:val="center"/>
        </w:trPr>
        <w:tc>
          <w:tcPr>
            <w:tcW w:w="10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7CE3D2F6" w14:textId="613DC791" w:rsidR="00B94648" w:rsidRPr="00CB6051" w:rsidRDefault="00B94648" w:rsidP="00B9464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KOPĀ: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4B21350E" w14:textId="2CF6CD78" w:rsidR="00B94648" w:rsidRPr="001B3D7A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</w:rPr>
              <w:t>100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FD4682" w14:textId="7F65061D" w:rsidR="00B94648" w:rsidRPr="00B94648" w:rsidRDefault="00B94648" w:rsidP="00B51D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</w:rPr>
            </w:pPr>
            <w:r w:rsidRPr="00B94648">
              <w:rPr>
                <w:rFonts w:ascii="Times New Roman" w:eastAsia="Times New Roman" w:hAnsi="Times New Roman"/>
                <w:b/>
                <w:sz w:val="23"/>
                <w:szCs w:val="23"/>
              </w:rPr>
              <w:t>98</w:t>
            </w:r>
          </w:p>
        </w:tc>
      </w:tr>
    </w:tbl>
    <w:p w14:paraId="7EB8B4AE" w14:textId="77777777" w:rsidR="00B94648" w:rsidRDefault="00B94648" w:rsidP="00FE7BF4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0EF86309" w14:textId="77777777" w:rsidR="00B94648" w:rsidRDefault="00B94648" w:rsidP="00FE7BF4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0B46E78C" w14:textId="77777777" w:rsidR="00B94648" w:rsidRDefault="00B94648" w:rsidP="00FE7BF4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3A2DA15A" w14:textId="77777777" w:rsidR="00B94648" w:rsidRDefault="00B94648" w:rsidP="00FE7BF4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6E37374A" w14:textId="77777777" w:rsidR="00F44139" w:rsidRDefault="00F44139" w:rsidP="00FE7BF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44139" w:rsidSect="00FE7BF4">
      <w:pgSz w:w="16838" w:h="11906" w:orient="landscape"/>
      <w:pgMar w:top="1418" w:right="851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6F2BFF" w14:textId="77777777" w:rsidR="007A53D7" w:rsidRDefault="007A53D7" w:rsidP="001B5747">
      <w:pPr>
        <w:spacing w:after="0" w:line="240" w:lineRule="auto"/>
      </w:pPr>
      <w:r>
        <w:separator/>
      </w:r>
    </w:p>
  </w:endnote>
  <w:endnote w:type="continuationSeparator" w:id="0">
    <w:p w14:paraId="29B57F4D" w14:textId="77777777" w:rsidR="007A53D7" w:rsidRDefault="007A53D7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A61533" w14:textId="77777777" w:rsidR="007A53D7" w:rsidRDefault="007A53D7" w:rsidP="001B5747">
      <w:pPr>
        <w:spacing w:after="0" w:line="240" w:lineRule="auto"/>
      </w:pPr>
      <w:r>
        <w:separator/>
      </w:r>
    </w:p>
  </w:footnote>
  <w:footnote w:type="continuationSeparator" w:id="0">
    <w:p w14:paraId="62EC7B93" w14:textId="77777777" w:rsidR="007A53D7" w:rsidRDefault="007A53D7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3602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F63D30"/>
    <w:multiLevelType w:val="hybridMultilevel"/>
    <w:tmpl w:val="8C2CE9C6"/>
    <w:lvl w:ilvl="0" w:tplc="C7C44C40">
      <w:start w:val="10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72791"/>
    <w:multiLevelType w:val="multilevel"/>
    <w:tmpl w:val="2A5EDC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8011A0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52C173EA"/>
    <w:multiLevelType w:val="hybridMultilevel"/>
    <w:tmpl w:val="C8A880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928D2"/>
    <w:multiLevelType w:val="hybridMultilevel"/>
    <w:tmpl w:val="9C8AF1DA"/>
    <w:lvl w:ilvl="0" w:tplc="D5E69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9577F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F05B6"/>
    <w:multiLevelType w:val="hybridMultilevel"/>
    <w:tmpl w:val="58AC2BAA"/>
    <w:lvl w:ilvl="0" w:tplc="A3404D08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C25BA"/>
    <w:multiLevelType w:val="hybridMultilevel"/>
    <w:tmpl w:val="8C5E7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14"/>
  </w:num>
  <w:num w:numId="7">
    <w:abstractNumId w:val="9"/>
  </w:num>
  <w:num w:numId="8">
    <w:abstractNumId w:val="12"/>
  </w:num>
  <w:num w:numId="9">
    <w:abstractNumId w:val="4"/>
  </w:num>
  <w:num w:numId="10">
    <w:abstractNumId w:val="6"/>
  </w:num>
  <w:num w:numId="11">
    <w:abstractNumId w:val="5"/>
  </w:num>
  <w:num w:numId="12">
    <w:abstractNumId w:val="8"/>
  </w:num>
  <w:num w:numId="13">
    <w:abstractNumId w:val="3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4A1A"/>
    <w:rsid w:val="000154DD"/>
    <w:rsid w:val="00030AAC"/>
    <w:rsid w:val="0003566E"/>
    <w:rsid w:val="000566F5"/>
    <w:rsid w:val="00072705"/>
    <w:rsid w:val="000873EE"/>
    <w:rsid w:val="000B0C32"/>
    <w:rsid w:val="000C0606"/>
    <w:rsid w:val="000E29E2"/>
    <w:rsid w:val="000E5E35"/>
    <w:rsid w:val="00125D79"/>
    <w:rsid w:val="00131365"/>
    <w:rsid w:val="00144D6B"/>
    <w:rsid w:val="00152D36"/>
    <w:rsid w:val="0017155C"/>
    <w:rsid w:val="00186A89"/>
    <w:rsid w:val="001950AA"/>
    <w:rsid w:val="001B5747"/>
    <w:rsid w:val="001B7F14"/>
    <w:rsid w:val="001C44BF"/>
    <w:rsid w:val="001C5B0C"/>
    <w:rsid w:val="001C5E28"/>
    <w:rsid w:val="001D7799"/>
    <w:rsid w:val="001D7A6F"/>
    <w:rsid w:val="001E0956"/>
    <w:rsid w:val="001F5D4A"/>
    <w:rsid w:val="00206F3F"/>
    <w:rsid w:val="00215E24"/>
    <w:rsid w:val="00236E55"/>
    <w:rsid w:val="0025421F"/>
    <w:rsid w:val="0029433B"/>
    <w:rsid w:val="002956F3"/>
    <w:rsid w:val="00295950"/>
    <w:rsid w:val="002B33D9"/>
    <w:rsid w:val="002C6F2C"/>
    <w:rsid w:val="002D6FB6"/>
    <w:rsid w:val="002E0856"/>
    <w:rsid w:val="003204EA"/>
    <w:rsid w:val="0032348F"/>
    <w:rsid w:val="00327A97"/>
    <w:rsid w:val="00332251"/>
    <w:rsid w:val="00354001"/>
    <w:rsid w:val="0037608B"/>
    <w:rsid w:val="0037674E"/>
    <w:rsid w:val="00390E36"/>
    <w:rsid w:val="0039731E"/>
    <w:rsid w:val="003A4CEF"/>
    <w:rsid w:val="003E478C"/>
    <w:rsid w:val="003E7414"/>
    <w:rsid w:val="003F201C"/>
    <w:rsid w:val="004132AB"/>
    <w:rsid w:val="00422657"/>
    <w:rsid w:val="004240C9"/>
    <w:rsid w:val="00442CC1"/>
    <w:rsid w:val="004705D7"/>
    <w:rsid w:val="004928C4"/>
    <w:rsid w:val="00496B2C"/>
    <w:rsid w:val="004A7632"/>
    <w:rsid w:val="004D299B"/>
    <w:rsid w:val="004E1E46"/>
    <w:rsid w:val="004E455B"/>
    <w:rsid w:val="00502017"/>
    <w:rsid w:val="00510905"/>
    <w:rsid w:val="0052028A"/>
    <w:rsid w:val="0055131D"/>
    <w:rsid w:val="0058468C"/>
    <w:rsid w:val="00584C05"/>
    <w:rsid w:val="00594354"/>
    <w:rsid w:val="005B1B75"/>
    <w:rsid w:val="005D72C9"/>
    <w:rsid w:val="005F69B7"/>
    <w:rsid w:val="00602C3C"/>
    <w:rsid w:val="00615B81"/>
    <w:rsid w:val="00624190"/>
    <w:rsid w:val="006514ED"/>
    <w:rsid w:val="00657187"/>
    <w:rsid w:val="00661D4A"/>
    <w:rsid w:val="00671958"/>
    <w:rsid w:val="006B302C"/>
    <w:rsid w:val="006C107F"/>
    <w:rsid w:val="006C34F1"/>
    <w:rsid w:val="006C37E2"/>
    <w:rsid w:val="006F0349"/>
    <w:rsid w:val="00710016"/>
    <w:rsid w:val="00714878"/>
    <w:rsid w:val="0072707C"/>
    <w:rsid w:val="007614B6"/>
    <w:rsid w:val="00770F2B"/>
    <w:rsid w:val="00777833"/>
    <w:rsid w:val="00782D26"/>
    <w:rsid w:val="007A53D7"/>
    <w:rsid w:val="007A67D4"/>
    <w:rsid w:val="007B0457"/>
    <w:rsid w:val="007B7485"/>
    <w:rsid w:val="007C5BED"/>
    <w:rsid w:val="00840F62"/>
    <w:rsid w:val="008547B5"/>
    <w:rsid w:val="00887A0D"/>
    <w:rsid w:val="008C703A"/>
    <w:rsid w:val="008E3F4A"/>
    <w:rsid w:val="008E5459"/>
    <w:rsid w:val="008F1043"/>
    <w:rsid w:val="008F256F"/>
    <w:rsid w:val="00910B19"/>
    <w:rsid w:val="00914686"/>
    <w:rsid w:val="00914B70"/>
    <w:rsid w:val="00936A19"/>
    <w:rsid w:val="009551EA"/>
    <w:rsid w:val="00961513"/>
    <w:rsid w:val="0098236C"/>
    <w:rsid w:val="009B1ACD"/>
    <w:rsid w:val="009D40CD"/>
    <w:rsid w:val="009D5157"/>
    <w:rsid w:val="009D755F"/>
    <w:rsid w:val="009E2D8F"/>
    <w:rsid w:val="00A068F3"/>
    <w:rsid w:val="00A06E43"/>
    <w:rsid w:val="00A17076"/>
    <w:rsid w:val="00A26A45"/>
    <w:rsid w:val="00A41CD3"/>
    <w:rsid w:val="00A47516"/>
    <w:rsid w:val="00A62B44"/>
    <w:rsid w:val="00A724A8"/>
    <w:rsid w:val="00A8681C"/>
    <w:rsid w:val="00A90289"/>
    <w:rsid w:val="00AB6059"/>
    <w:rsid w:val="00AF6ACF"/>
    <w:rsid w:val="00B03C61"/>
    <w:rsid w:val="00B07032"/>
    <w:rsid w:val="00B07717"/>
    <w:rsid w:val="00B362DB"/>
    <w:rsid w:val="00B5268C"/>
    <w:rsid w:val="00B6196B"/>
    <w:rsid w:val="00B73890"/>
    <w:rsid w:val="00B76349"/>
    <w:rsid w:val="00B82908"/>
    <w:rsid w:val="00B87EF5"/>
    <w:rsid w:val="00B94648"/>
    <w:rsid w:val="00BB28D8"/>
    <w:rsid w:val="00BD01C4"/>
    <w:rsid w:val="00BD3A7C"/>
    <w:rsid w:val="00BE37BD"/>
    <w:rsid w:val="00C20434"/>
    <w:rsid w:val="00C22779"/>
    <w:rsid w:val="00C34A02"/>
    <w:rsid w:val="00C379C9"/>
    <w:rsid w:val="00C56214"/>
    <w:rsid w:val="00CB44FC"/>
    <w:rsid w:val="00CB7A22"/>
    <w:rsid w:val="00CC3B9D"/>
    <w:rsid w:val="00CC6907"/>
    <w:rsid w:val="00CF3AB7"/>
    <w:rsid w:val="00D003BA"/>
    <w:rsid w:val="00D1777B"/>
    <w:rsid w:val="00D21615"/>
    <w:rsid w:val="00D43B88"/>
    <w:rsid w:val="00D51E24"/>
    <w:rsid w:val="00D5303A"/>
    <w:rsid w:val="00D579E8"/>
    <w:rsid w:val="00D60984"/>
    <w:rsid w:val="00D74F3D"/>
    <w:rsid w:val="00D77124"/>
    <w:rsid w:val="00D82C68"/>
    <w:rsid w:val="00D84E9E"/>
    <w:rsid w:val="00D977A5"/>
    <w:rsid w:val="00DA16DF"/>
    <w:rsid w:val="00DA6FE2"/>
    <w:rsid w:val="00DB6E47"/>
    <w:rsid w:val="00DC0554"/>
    <w:rsid w:val="00DD1F4B"/>
    <w:rsid w:val="00DD3E67"/>
    <w:rsid w:val="00DF2617"/>
    <w:rsid w:val="00E035C3"/>
    <w:rsid w:val="00E16D04"/>
    <w:rsid w:val="00E255DD"/>
    <w:rsid w:val="00E27748"/>
    <w:rsid w:val="00E46C07"/>
    <w:rsid w:val="00E47B0C"/>
    <w:rsid w:val="00E72798"/>
    <w:rsid w:val="00E82F6F"/>
    <w:rsid w:val="00E86F7C"/>
    <w:rsid w:val="00E93F73"/>
    <w:rsid w:val="00EC488C"/>
    <w:rsid w:val="00EE55B0"/>
    <w:rsid w:val="00EF0B08"/>
    <w:rsid w:val="00F20524"/>
    <w:rsid w:val="00F26B79"/>
    <w:rsid w:val="00F37F7D"/>
    <w:rsid w:val="00F44139"/>
    <w:rsid w:val="00F52897"/>
    <w:rsid w:val="00F550A9"/>
    <w:rsid w:val="00F72ECC"/>
    <w:rsid w:val="00F85AB8"/>
    <w:rsid w:val="00F90C0A"/>
    <w:rsid w:val="00F94BD1"/>
    <w:rsid w:val="00FC6F5F"/>
    <w:rsid w:val="00FD0807"/>
    <w:rsid w:val="00FD25BE"/>
    <w:rsid w:val="00FD514F"/>
    <w:rsid w:val="00FE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  <w:style w:type="paragraph" w:customStyle="1" w:styleId="Default">
    <w:name w:val="Default"/>
    <w:rsid w:val="00B9464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908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6586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kumi.lv/ta/id/287760-publisko-iepirkumu-likum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ikumi.lv/ta/id/287760-publisko-iepirkumu-likum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ProcurementProposals/1658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1636</TotalTime>
  <Pages>4</Pages>
  <Words>4785</Words>
  <Characters>2729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Agate</cp:lastModifiedBy>
  <cp:revision>68</cp:revision>
  <cp:lastPrinted>2021-04-08T12:39:00Z</cp:lastPrinted>
  <dcterms:created xsi:type="dcterms:W3CDTF">2022-09-14T12:37:00Z</dcterms:created>
  <dcterms:modified xsi:type="dcterms:W3CDTF">2026-04-08T11:54:00Z</dcterms:modified>
</cp:coreProperties>
</file>