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CC268" w14:textId="600E4D9E" w:rsidR="00072FE6" w:rsidRPr="00C6015F" w:rsidRDefault="00072FE6" w:rsidP="00C6015F">
      <w:pPr>
        <w:jc w:val="right"/>
        <w:rPr>
          <w:rFonts w:ascii="Times New Roman" w:eastAsia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05DC98FA" w14:textId="77777777" w:rsidR="00C6015F" w:rsidRPr="00C6015F" w:rsidRDefault="00C6015F" w:rsidP="00C601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C6015F">
        <w:rPr>
          <w:rFonts w:ascii="Times New Roman" w:eastAsia="Times New Roman" w:hAnsi="Times New Roman"/>
          <w:sz w:val="24"/>
          <w:szCs w:val="24"/>
        </w:rPr>
        <w:t>Atklāta konkursa</w:t>
      </w:r>
    </w:p>
    <w:p w14:paraId="7AE563F1" w14:textId="77777777" w:rsidR="00C6015F" w:rsidRPr="00C6015F" w:rsidRDefault="00C6015F" w:rsidP="00C601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C6015F">
        <w:rPr>
          <w:rFonts w:ascii="Times New Roman" w:eastAsia="Times New Roman" w:hAnsi="Times New Roman"/>
          <w:sz w:val="24"/>
          <w:szCs w:val="24"/>
        </w:rPr>
        <w:t>“Pašapkalpošanās stendu uzturēšana”</w:t>
      </w:r>
    </w:p>
    <w:p w14:paraId="4D380C70" w14:textId="77777777" w:rsidR="00C6015F" w:rsidRPr="00C6015F" w:rsidRDefault="00C6015F" w:rsidP="00C601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C6015F">
        <w:rPr>
          <w:rFonts w:ascii="Times New Roman" w:eastAsia="Times New Roman" w:hAnsi="Times New Roman"/>
          <w:sz w:val="24"/>
          <w:szCs w:val="24"/>
        </w:rPr>
        <w:t>ID Nr. RAKUS 2026/2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09E58A6D" w:rsidR="00F92785" w:rsidRPr="00F3539D" w:rsidRDefault="00DF0177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F3539D">
        <w:rPr>
          <w:rFonts w:ascii="Times New Roman" w:hAnsi="Times New Roman"/>
          <w:b/>
          <w:sz w:val="28"/>
          <w:szCs w:val="28"/>
        </w:rPr>
        <w:t>Finanšu piedāvājums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52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4350"/>
        <w:gridCol w:w="1623"/>
        <w:gridCol w:w="3105"/>
      </w:tblGrid>
      <w:tr w:rsidR="00DF0177" w:rsidRPr="00DF0177" w14:paraId="067A1C04" w14:textId="77777777" w:rsidTr="00F3539D">
        <w:trPr>
          <w:trHeight w:val="4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A6AC" w14:textId="77EA760A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proofErr w:type="spellStart"/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N</w:t>
            </w:r>
            <w:r w:rsidR="00C6015F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r</w:t>
            </w: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.p.k</w:t>
            </w:r>
            <w:proofErr w:type="spellEnd"/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03AF" w14:textId="77777777" w:rsidR="00DF0177" w:rsidRPr="00DF0177" w:rsidRDefault="00DF0177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Pozīcija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2F7" w14:textId="0EFBE4D8" w:rsidR="00DF0177" w:rsidRPr="009D5082" w:rsidRDefault="00391BBE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9D5082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Vienība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D5E3" w14:textId="2B9468BC" w:rsidR="00DF0177" w:rsidRPr="00DF0177" w:rsidRDefault="00DF0177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Cena par vienu vienību</w:t>
            </w:r>
            <w:r w:rsidR="00391BBE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,</w:t>
            </w: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 xml:space="preserve"> EUR bez PVN</w:t>
            </w:r>
            <w:r w:rsidR="00F5448C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*</w:t>
            </w:r>
          </w:p>
        </w:tc>
      </w:tr>
      <w:tr w:rsidR="001E5C6E" w:rsidRPr="00DF0177" w14:paraId="337276A4" w14:textId="77777777" w:rsidTr="00F3539D">
        <w:trPr>
          <w:trHeight w:val="4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D611" w14:textId="77777777" w:rsidR="001E5C6E" w:rsidRPr="00DF0177" w:rsidRDefault="001E5C6E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7AE1" w14:textId="568827A8" w:rsidR="001E5C6E" w:rsidRPr="001E5C6E" w:rsidRDefault="001E5C6E" w:rsidP="001E5C6E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1E5C6E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Darbu izmaksas</w:t>
            </w:r>
            <w:r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 xml:space="preserve"> </w:t>
            </w:r>
            <w:r w:rsidRPr="001E5C6E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saskaņā ar Tehniskajā</w:t>
            </w:r>
          </w:p>
          <w:p w14:paraId="73532ECD" w14:textId="4066388A" w:rsidR="001E5C6E" w:rsidRPr="00DF0177" w:rsidRDefault="001E5C6E" w:rsidP="001E5C6E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1E5C6E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specifikācijā norādītajām prasībām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6C93" w14:textId="3FBF283C" w:rsidR="001E5C6E" w:rsidRPr="009D5082" w:rsidRDefault="001E5C6E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9D5082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1h (60min)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3837" w14:textId="77777777" w:rsidR="001E5C6E" w:rsidRPr="00DF0177" w:rsidRDefault="001E5C6E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C53BD5" w:rsidRPr="00DF0177" w14:paraId="1A6694A6" w14:textId="77777777" w:rsidTr="00F3539D">
        <w:trPr>
          <w:trHeight w:val="4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185D" w14:textId="77777777" w:rsidR="00C53BD5" w:rsidRPr="00DF0177" w:rsidRDefault="00C53BD5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4CB9" w14:textId="674A9842" w:rsidR="00C53BD5" w:rsidRPr="00C53BD5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53BD5">
              <w:rPr>
                <w:rFonts w:ascii="Times New Roman" w:hAnsi="Times New Roman"/>
                <w:sz w:val="24"/>
                <w:szCs w:val="24"/>
              </w:rPr>
              <w:t xml:space="preserve">Programmatūras </w:t>
            </w:r>
            <w:r w:rsidR="00F5448C">
              <w:rPr>
                <w:rFonts w:ascii="Times New Roman" w:hAnsi="Times New Roman"/>
                <w:sz w:val="24"/>
                <w:szCs w:val="24"/>
              </w:rPr>
              <w:t>l</w:t>
            </w:r>
            <w:r w:rsidRPr="00C53BD5">
              <w:rPr>
                <w:rFonts w:ascii="Times New Roman" w:hAnsi="Times New Roman"/>
                <w:sz w:val="24"/>
                <w:szCs w:val="24"/>
              </w:rPr>
              <w:t>icences maksa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4419" w14:textId="61C12EED" w:rsidR="00C53BD5" w:rsidRPr="009D5082" w:rsidRDefault="00F5448C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trike/>
                <w:sz w:val="23"/>
                <w:szCs w:val="23"/>
              </w:rPr>
            </w:pPr>
            <w:r w:rsidRPr="009D5082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1 mēnesis</w:t>
            </w:r>
            <w:r w:rsidR="001E5C6E" w:rsidRPr="009D5082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 xml:space="preserve"> par 1 stendu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6CB1" w14:textId="77777777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C53BD5" w:rsidRPr="00DF0177" w14:paraId="151915C7" w14:textId="77777777" w:rsidTr="00F3539D">
        <w:trPr>
          <w:trHeight w:val="4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1974" w14:textId="77777777" w:rsidR="00C53BD5" w:rsidRPr="00DF0177" w:rsidRDefault="00C53BD5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3269" w14:textId="406E6CA4" w:rsidR="00C53BD5" w:rsidRPr="00C53BD5" w:rsidRDefault="001E5C6E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1E5C6E">
              <w:rPr>
                <w:rFonts w:ascii="Times New Roman" w:hAnsi="Times New Roman"/>
                <w:bCs/>
                <w:sz w:val="24"/>
                <w:szCs w:val="24"/>
              </w:rPr>
              <w:t xml:space="preserve">Pašapkalpošanās stenda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nomas </w:t>
            </w:r>
            <w:r w:rsidR="00C53BD5" w:rsidRPr="00C53BD5">
              <w:rPr>
                <w:rFonts w:ascii="Times New Roman" w:hAnsi="Times New Roman"/>
                <w:sz w:val="24"/>
                <w:szCs w:val="24"/>
              </w:rPr>
              <w:t>maksa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B39F" w14:textId="4B322625" w:rsidR="00C53BD5" w:rsidRPr="009D5082" w:rsidRDefault="00F5448C" w:rsidP="00C6015F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9D5082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1 mēnesis</w:t>
            </w:r>
            <w:r w:rsidR="001E5C6E" w:rsidRPr="009D5082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 xml:space="preserve"> par 1 stendu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AD90" w14:textId="77777777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2EC4803F" w14:textId="77777777" w:rsidTr="00F3539D">
        <w:trPr>
          <w:trHeight w:val="465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50A7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ind w:left="720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1F30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4C7A" w14:textId="54FB4C13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>Kopā: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CE92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</w:tbl>
    <w:p w14:paraId="0BC3E2EA" w14:textId="77777777" w:rsidR="00F3539D" w:rsidRPr="00F3539D" w:rsidRDefault="00F3539D" w:rsidP="00F3539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F3539D">
        <w:rPr>
          <w:rFonts w:ascii="Times New Roman" w:hAnsi="Times New Roman"/>
          <w:b/>
          <w:sz w:val="24"/>
          <w:szCs w:val="24"/>
        </w:rPr>
        <w:t>Elektroenerģijas patēriņš</w:t>
      </w:r>
    </w:p>
    <w:tbl>
      <w:tblPr>
        <w:tblStyle w:val="Reatabula"/>
        <w:tblW w:w="10060" w:type="dxa"/>
        <w:tblLook w:val="04A0" w:firstRow="1" w:lastRow="0" w:firstColumn="1" w:lastColumn="0" w:noHBand="0" w:noVBand="1"/>
      </w:tblPr>
      <w:tblGrid>
        <w:gridCol w:w="4957"/>
        <w:gridCol w:w="5103"/>
      </w:tblGrid>
      <w:tr w:rsidR="00F3539D" w14:paraId="26737138" w14:textId="77777777" w:rsidTr="00F3539D">
        <w:tc>
          <w:tcPr>
            <w:tcW w:w="4957" w:type="dxa"/>
          </w:tcPr>
          <w:p w14:paraId="6999FC35" w14:textId="337B1BA4" w:rsidR="00F3539D" w:rsidRDefault="00F3539D" w:rsidP="00F3539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6D62C8" w14:textId="291E654E" w:rsidR="00F3539D" w:rsidRDefault="00F3539D" w:rsidP="00F3539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F3539D">
              <w:rPr>
                <w:rFonts w:ascii="Times New Roman" w:hAnsi="Times New Roman"/>
                <w:bCs/>
                <w:sz w:val="24"/>
                <w:szCs w:val="24"/>
              </w:rPr>
              <w:t>Elektroenerģijas patēriņš vatos (W 1 h)</w:t>
            </w:r>
          </w:p>
        </w:tc>
      </w:tr>
      <w:tr w:rsidR="00F3539D" w14:paraId="73A64EDA" w14:textId="77777777" w:rsidTr="00F3539D">
        <w:tc>
          <w:tcPr>
            <w:tcW w:w="4957" w:type="dxa"/>
          </w:tcPr>
          <w:p w14:paraId="35CB2DA9" w14:textId="1147E813" w:rsidR="00F3539D" w:rsidRDefault="00F3539D" w:rsidP="00F353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F3539D">
              <w:rPr>
                <w:rFonts w:ascii="Times New Roman" w:hAnsi="Times New Roman"/>
                <w:bCs/>
                <w:sz w:val="24"/>
                <w:szCs w:val="24"/>
              </w:rPr>
              <w:t xml:space="preserve">Pašapkalpošanās </w:t>
            </w:r>
            <w:r w:rsidR="009D5082">
              <w:rPr>
                <w:rFonts w:ascii="Times New Roman" w:hAnsi="Times New Roman"/>
                <w:bCs/>
                <w:sz w:val="24"/>
                <w:szCs w:val="24"/>
              </w:rPr>
              <w:t xml:space="preserve">stenda </w:t>
            </w:r>
            <w:r w:rsidRPr="00F3539D">
              <w:rPr>
                <w:rFonts w:ascii="Times New Roman" w:hAnsi="Times New Roman"/>
                <w:bCs/>
                <w:sz w:val="24"/>
                <w:szCs w:val="24"/>
              </w:rPr>
              <w:t>elektroenerģijas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3539D">
              <w:rPr>
                <w:rFonts w:ascii="Times New Roman" w:hAnsi="Times New Roman"/>
                <w:bCs/>
                <w:sz w:val="24"/>
                <w:szCs w:val="24"/>
              </w:rPr>
              <w:t>patēriņš darba režīmā</w:t>
            </w:r>
          </w:p>
        </w:tc>
        <w:tc>
          <w:tcPr>
            <w:tcW w:w="5103" w:type="dxa"/>
          </w:tcPr>
          <w:p w14:paraId="4EA38EB3" w14:textId="77777777" w:rsidR="00F3539D" w:rsidRDefault="00F3539D" w:rsidP="00F3539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746CF1FA" w14:textId="77777777" w:rsidR="00F3539D" w:rsidRDefault="00F3539D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1A2078DB" w14:textId="4526969E" w:rsidR="00072FE6" w:rsidRDefault="00F5448C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28012D">
        <w:rPr>
          <w:rFonts w:ascii="Times New Roman" w:hAnsi="Times New Roman"/>
          <w:bCs/>
          <w:sz w:val="24"/>
          <w:szCs w:val="24"/>
        </w:rPr>
        <w:t>*Piedāvājuma cenā iekļautas visas ar Pakalpojuma sniegšanu saistītās izmaksas, kas Izpildītājam rodas, izpildot tehniskajā specifikācijā noteiktās darbības</w:t>
      </w:r>
      <w:r w:rsidR="0028012D" w:rsidRPr="0028012D">
        <w:rPr>
          <w:rFonts w:ascii="Times New Roman" w:hAnsi="Times New Roman"/>
          <w:bCs/>
          <w:sz w:val="24"/>
          <w:szCs w:val="24"/>
        </w:rPr>
        <w:t>,</w:t>
      </w:r>
      <w:r w:rsidR="0028012D" w:rsidRPr="0028012D">
        <w:t xml:space="preserve"> </w:t>
      </w:r>
      <w:r w:rsidR="0028012D" w:rsidRPr="0028012D">
        <w:rPr>
          <w:rFonts w:ascii="Times New Roman" w:hAnsi="Times New Roman"/>
          <w:bCs/>
          <w:sz w:val="24"/>
          <w:szCs w:val="24"/>
        </w:rPr>
        <w:t>kā arī visas ar Pakalpojuma sniegšanu netieši saistītās izmaksas, izņemot pievienotās vērtības nodokli (turpmāk – PVN).</w:t>
      </w:r>
    </w:p>
    <w:p w14:paraId="0F90996B" w14:textId="77777777" w:rsidR="0028012D" w:rsidRDefault="0028012D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5AA76137" w14:textId="416E509B" w:rsidR="0028012D" w:rsidRDefault="0028012D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28012D">
        <w:rPr>
          <w:rFonts w:ascii="Times New Roman" w:hAnsi="Times New Roman"/>
          <w:bCs/>
          <w:sz w:val="24"/>
          <w:szCs w:val="24"/>
        </w:rPr>
        <w:t xml:space="preserve">Visas cenas norādītas </w:t>
      </w:r>
      <w:proofErr w:type="spellStart"/>
      <w:r w:rsidRPr="0028012D">
        <w:rPr>
          <w:rFonts w:ascii="Times New Roman" w:hAnsi="Times New Roman"/>
          <w:bCs/>
          <w:i/>
          <w:iCs/>
          <w:sz w:val="24"/>
          <w:szCs w:val="24"/>
        </w:rPr>
        <w:t>euro</w:t>
      </w:r>
      <w:proofErr w:type="spellEnd"/>
      <w:r w:rsidRPr="0028012D">
        <w:rPr>
          <w:rFonts w:ascii="Times New Roman" w:hAnsi="Times New Roman"/>
          <w:bCs/>
          <w:sz w:val="24"/>
          <w:szCs w:val="24"/>
        </w:rPr>
        <w:t xml:space="preserve"> (EUR) bez PVN ar ne vairāk kā 2 (divām) ciparu zīmēm aiz komata.</w:t>
      </w:r>
    </w:p>
    <w:p w14:paraId="4994ED1E" w14:textId="77777777" w:rsidR="00A620DF" w:rsidRDefault="00A620DF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p w14:paraId="117B39AB" w14:textId="77777777" w:rsidR="00A620DF" w:rsidRDefault="00A620DF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732F30" w14:paraId="614DE867" w14:textId="77777777" w:rsidTr="00732F30">
        <w:tc>
          <w:tcPr>
            <w:tcW w:w="4813" w:type="dxa"/>
          </w:tcPr>
          <w:p w14:paraId="482AF0CD" w14:textId="566BFD3B" w:rsidR="00732F30" w:rsidRPr="00586C28" w:rsidRDefault="00732F30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/>
                <w:sz w:val="24"/>
                <w:szCs w:val="24"/>
              </w:rPr>
              <w:t>Vērtēšanas kritērijs "B"</w:t>
            </w:r>
          </w:p>
        </w:tc>
        <w:tc>
          <w:tcPr>
            <w:tcW w:w="4814" w:type="dxa"/>
          </w:tcPr>
          <w:p w14:paraId="790FBB29" w14:textId="7E93FEBC" w:rsidR="00732F30" w:rsidRPr="00586C28" w:rsidRDefault="00732F30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/>
                <w:sz w:val="24"/>
                <w:szCs w:val="24"/>
              </w:rPr>
              <w:t>Maksimālais punktu</w:t>
            </w:r>
          </w:p>
          <w:p w14:paraId="3264D50B" w14:textId="6B8BFAB2" w:rsidR="00732F30" w:rsidRPr="00586C28" w:rsidRDefault="00732F30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/>
                <w:sz w:val="24"/>
                <w:szCs w:val="24"/>
              </w:rPr>
              <w:t>skaits</w:t>
            </w:r>
          </w:p>
        </w:tc>
      </w:tr>
      <w:tr w:rsidR="00732F30" w14:paraId="39D77443" w14:textId="77777777" w:rsidTr="00732F30">
        <w:tc>
          <w:tcPr>
            <w:tcW w:w="4813" w:type="dxa"/>
          </w:tcPr>
          <w:p w14:paraId="04D9965B" w14:textId="6460D67F" w:rsidR="00732F30" w:rsidRPr="00586C28" w:rsidRDefault="009D5082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9D5082">
              <w:rPr>
                <w:rFonts w:ascii="Times New Roman" w:hAnsi="Times New Roman"/>
                <w:bCs/>
                <w:sz w:val="24"/>
                <w:szCs w:val="24"/>
              </w:rPr>
              <w:t>Pašapkalpošanās stenda</w:t>
            </w:r>
            <w:r w:rsidR="00586C28" w:rsidRPr="00586C28">
              <w:rPr>
                <w:rFonts w:ascii="Times New Roman" w:hAnsi="Times New Roman"/>
                <w:bCs/>
                <w:sz w:val="24"/>
                <w:szCs w:val="24"/>
              </w:rPr>
              <w:t xml:space="preserve"> elektroenerģijas patēriņš </w:t>
            </w:r>
            <w:r w:rsidRPr="009D5082">
              <w:rPr>
                <w:rFonts w:ascii="Times New Roman" w:hAnsi="Times New Roman"/>
                <w:bCs/>
                <w:sz w:val="24"/>
                <w:szCs w:val="24"/>
              </w:rPr>
              <w:t>darba režīmā</w:t>
            </w:r>
          </w:p>
        </w:tc>
        <w:tc>
          <w:tcPr>
            <w:tcW w:w="4814" w:type="dxa"/>
          </w:tcPr>
          <w:p w14:paraId="2A69D9DB" w14:textId="7D81FB56" w:rsidR="00732F30" w:rsidRPr="00586C28" w:rsidRDefault="00586C28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</w:tbl>
    <w:p w14:paraId="5416771B" w14:textId="77777777" w:rsidR="00A620DF" w:rsidRDefault="00A620DF" w:rsidP="00A620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  <w:sectPr w:rsidR="00A620DF" w:rsidSect="00072FE6">
          <w:footerReference w:type="default" r:id="rId11"/>
          <w:footnotePr>
            <w:numFmt w:val="chicago"/>
          </w:footnotePr>
          <w:pgSz w:w="11906" w:h="16838"/>
          <w:pgMar w:top="851" w:right="851" w:bottom="1134" w:left="1418" w:header="709" w:footer="709" w:gutter="0"/>
          <w:cols w:space="708"/>
          <w:titlePg/>
          <w:docGrid w:linePitch="360"/>
        </w:sectPr>
      </w:pPr>
    </w:p>
    <w:p w14:paraId="192D86C8" w14:textId="77777777" w:rsidR="00A620DF" w:rsidRDefault="00A620DF" w:rsidP="00A620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p w14:paraId="53059A4F" w14:textId="77777777" w:rsidR="00586C28" w:rsidRP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586C28">
        <w:rPr>
          <w:rFonts w:ascii="Times New Roman" w:hAnsi="Times New Roman"/>
          <w:bCs/>
          <w:i/>
          <w:iCs/>
          <w:sz w:val="24"/>
          <w:szCs w:val="24"/>
        </w:rPr>
        <w:t>Formula vērtējumam:</w:t>
      </w:r>
    </w:p>
    <w:p w14:paraId="18FDB054" w14:textId="344F76E0" w:rsidR="00586C28" w:rsidRP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586C28">
        <w:rPr>
          <w:rFonts w:ascii="Times New Roman" w:hAnsi="Times New Roman"/>
          <w:bCs/>
          <w:i/>
          <w:iCs/>
          <w:sz w:val="24"/>
          <w:szCs w:val="24"/>
        </w:rPr>
        <w:t xml:space="preserve">B = </w:t>
      </w:r>
      <w:proofErr w:type="spellStart"/>
      <w:r w:rsidRPr="00586C28">
        <w:rPr>
          <w:rFonts w:ascii="Times New Roman" w:hAnsi="Times New Roman"/>
          <w:bCs/>
          <w:i/>
          <w:iCs/>
          <w:sz w:val="24"/>
          <w:szCs w:val="24"/>
        </w:rPr>
        <w:t>Bz</w:t>
      </w:r>
      <w:proofErr w:type="spellEnd"/>
      <w:r w:rsidRPr="00586C28">
        <w:rPr>
          <w:rFonts w:ascii="Times New Roman" w:hAnsi="Times New Roman"/>
          <w:bCs/>
          <w:i/>
          <w:iCs/>
          <w:sz w:val="24"/>
          <w:szCs w:val="24"/>
        </w:rPr>
        <w:t>/</w:t>
      </w:r>
      <w:proofErr w:type="spellStart"/>
      <w:r w:rsidRPr="00586C28">
        <w:rPr>
          <w:rFonts w:ascii="Times New Roman" w:hAnsi="Times New Roman"/>
          <w:bCs/>
          <w:i/>
          <w:iCs/>
          <w:sz w:val="24"/>
          <w:szCs w:val="24"/>
        </w:rPr>
        <w:t>Bfakt</w:t>
      </w:r>
      <w:proofErr w:type="spellEnd"/>
      <w:r w:rsidRPr="00586C28">
        <w:rPr>
          <w:rFonts w:ascii="Times New Roman" w:hAnsi="Times New Roman"/>
          <w:bCs/>
          <w:i/>
          <w:iCs/>
          <w:sz w:val="24"/>
          <w:szCs w:val="24"/>
        </w:rPr>
        <w:t xml:space="preserve"> x </w:t>
      </w:r>
      <w:r w:rsidR="008F4121">
        <w:rPr>
          <w:rFonts w:ascii="Times New Roman" w:hAnsi="Times New Roman"/>
          <w:bCs/>
          <w:i/>
          <w:iCs/>
          <w:sz w:val="24"/>
          <w:szCs w:val="24"/>
        </w:rPr>
        <w:t>5</w:t>
      </w:r>
      <w:r w:rsidRPr="00586C28">
        <w:rPr>
          <w:rFonts w:ascii="Times New Roman" w:hAnsi="Times New Roman"/>
          <w:bCs/>
          <w:i/>
          <w:iCs/>
          <w:sz w:val="24"/>
          <w:szCs w:val="24"/>
        </w:rPr>
        <w:t>, kur</w:t>
      </w:r>
    </w:p>
    <w:p w14:paraId="57624202" w14:textId="522D4E7B" w:rsidR="00586C28" w:rsidRP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proofErr w:type="spellStart"/>
      <w:r w:rsidRPr="00586C28">
        <w:rPr>
          <w:rFonts w:ascii="Times New Roman" w:hAnsi="Times New Roman"/>
          <w:bCs/>
          <w:i/>
          <w:iCs/>
          <w:sz w:val="24"/>
          <w:szCs w:val="24"/>
        </w:rPr>
        <w:t>Bz</w:t>
      </w:r>
      <w:proofErr w:type="spellEnd"/>
      <w:r w:rsidRPr="00586C28">
        <w:rPr>
          <w:rFonts w:ascii="Times New Roman" w:hAnsi="Times New Roman"/>
          <w:bCs/>
          <w:i/>
          <w:iCs/>
          <w:sz w:val="24"/>
          <w:szCs w:val="24"/>
        </w:rPr>
        <w:t xml:space="preserve"> – zemākais piedāvātais elektroenerģijas patēriņš </w:t>
      </w:r>
      <w:r w:rsidR="00EA4129" w:rsidRPr="00EA4129">
        <w:rPr>
          <w:rFonts w:ascii="Times New Roman" w:hAnsi="Times New Roman"/>
          <w:bCs/>
          <w:i/>
          <w:iCs/>
          <w:sz w:val="24"/>
          <w:szCs w:val="24"/>
        </w:rPr>
        <w:t>darba režīmā</w:t>
      </w:r>
      <w:r w:rsidRPr="00586C28">
        <w:rPr>
          <w:rFonts w:ascii="Times New Roman" w:hAnsi="Times New Roman"/>
          <w:bCs/>
          <w:i/>
          <w:iCs/>
          <w:sz w:val="24"/>
          <w:szCs w:val="24"/>
        </w:rPr>
        <w:t>;</w:t>
      </w:r>
    </w:p>
    <w:p w14:paraId="5DA65341" w14:textId="0E082788" w:rsid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proofErr w:type="spellStart"/>
      <w:r w:rsidRPr="00586C28">
        <w:rPr>
          <w:rFonts w:ascii="Times New Roman" w:hAnsi="Times New Roman"/>
          <w:bCs/>
          <w:i/>
          <w:iCs/>
          <w:sz w:val="24"/>
          <w:szCs w:val="24"/>
        </w:rPr>
        <w:t>Bfakt</w:t>
      </w:r>
      <w:proofErr w:type="spellEnd"/>
      <w:r w:rsidRPr="00586C28">
        <w:rPr>
          <w:rFonts w:ascii="Times New Roman" w:hAnsi="Times New Roman"/>
          <w:bCs/>
          <w:i/>
          <w:iCs/>
          <w:sz w:val="24"/>
          <w:szCs w:val="24"/>
        </w:rPr>
        <w:t xml:space="preserve"> – vērtējamais elektroenerģijas patēriņš </w:t>
      </w:r>
      <w:r w:rsidR="00EA4129" w:rsidRPr="00EA4129">
        <w:rPr>
          <w:rFonts w:ascii="Times New Roman" w:hAnsi="Times New Roman"/>
          <w:bCs/>
          <w:i/>
          <w:iCs/>
          <w:sz w:val="24"/>
          <w:szCs w:val="24"/>
        </w:rPr>
        <w:t>darba režīmā</w:t>
      </w:r>
      <w:r w:rsidRPr="00586C28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2CECC71" w14:textId="77777777" w:rsid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p w14:paraId="21DF3C37" w14:textId="77777777" w:rsid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586C28" w14:paraId="2A635A7F" w14:textId="77777777" w:rsidTr="00586C28">
        <w:tc>
          <w:tcPr>
            <w:tcW w:w="4813" w:type="dxa"/>
          </w:tcPr>
          <w:p w14:paraId="65980389" w14:textId="7A689F7A" w:rsidR="00586C28" w:rsidRPr="00586C28" w:rsidRDefault="00586C28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/>
                <w:sz w:val="24"/>
                <w:szCs w:val="24"/>
              </w:rPr>
              <w:t>Vērtēšanas kritērijs "A"</w:t>
            </w:r>
          </w:p>
        </w:tc>
        <w:tc>
          <w:tcPr>
            <w:tcW w:w="4814" w:type="dxa"/>
          </w:tcPr>
          <w:p w14:paraId="13CC9456" w14:textId="7596957F" w:rsidR="00586C28" w:rsidRPr="00586C28" w:rsidRDefault="00586C28" w:rsidP="00586C28">
            <w:pPr>
              <w:tabs>
                <w:tab w:val="left" w:pos="3225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/>
                <w:sz w:val="24"/>
                <w:szCs w:val="24"/>
              </w:rPr>
              <w:t>Maksimālais punktu skaits</w:t>
            </w:r>
          </w:p>
        </w:tc>
      </w:tr>
      <w:tr w:rsidR="00586C28" w14:paraId="24C0D096" w14:textId="77777777" w:rsidTr="00586C28">
        <w:tc>
          <w:tcPr>
            <w:tcW w:w="4813" w:type="dxa"/>
          </w:tcPr>
          <w:p w14:paraId="409376E7" w14:textId="20FE1641" w:rsidR="00586C28" w:rsidRPr="00586C28" w:rsidRDefault="00586C28" w:rsidP="00586C2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Cs/>
                <w:sz w:val="24"/>
                <w:szCs w:val="24"/>
              </w:rPr>
              <w:t>Piedāvātā kopējā cena</w:t>
            </w:r>
          </w:p>
        </w:tc>
        <w:tc>
          <w:tcPr>
            <w:tcW w:w="4814" w:type="dxa"/>
          </w:tcPr>
          <w:p w14:paraId="744561AB" w14:textId="340759FD" w:rsidR="00586C28" w:rsidRPr="00586C28" w:rsidRDefault="00586C28" w:rsidP="00586C2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86C28">
              <w:rPr>
                <w:rFonts w:ascii="Times New Roman" w:hAnsi="Times New Roman"/>
                <w:bCs/>
                <w:sz w:val="24"/>
                <w:szCs w:val="24"/>
              </w:rPr>
              <w:t>95</w:t>
            </w:r>
          </w:p>
        </w:tc>
      </w:tr>
    </w:tbl>
    <w:p w14:paraId="086E9A51" w14:textId="77777777" w:rsidR="00586C28" w:rsidRDefault="00586C28" w:rsidP="00586C2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p w14:paraId="2F239A25" w14:textId="77777777" w:rsidR="00586C28" w:rsidRP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586C28">
        <w:rPr>
          <w:rFonts w:ascii="Times New Roman" w:hAnsi="Times New Roman"/>
          <w:i/>
          <w:iCs/>
          <w:sz w:val="24"/>
          <w:szCs w:val="24"/>
        </w:rPr>
        <w:t>Formula vērtējumam:</w:t>
      </w:r>
    </w:p>
    <w:p w14:paraId="03DD417B" w14:textId="22EB9076" w:rsidR="00586C28" w:rsidRP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586C28">
        <w:rPr>
          <w:rFonts w:ascii="Times New Roman" w:hAnsi="Times New Roman"/>
          <w:i/>
          <w:iCs/>
          <w:sz w:val="24"/>
          <w:szCs w:val="24"/>
        </w:rPr>
        <w:t xml:space="preserve">A = </w:t>
      </w:r>
      <w:proofErr w:type="spellStart"/>
      <w:r w:rsidRPr="00586C28">
        <w:rPr>
          <w:rFonts w:ascii="Times New Roman" w:hAnsi="Times New Roman"/>
          <w:i/>
          <w:iCs/>
          <w:sz w:val="24"/>
          <w:szCs w:val="24"/>
        </w:rPr>
        <w:t>Az</w:t>
      </w:r>
      <w:proofErr w:type="spellEnd"/>
      <w:r w:rsidRPr="00586C28">
        <w:rPr>
          <w:rFonts w:ascii="Times New Roman" w:hAnsi="Times New Roman"/>
          <w:i/>
          <w:iCs/>
          <w:sz w:val="24"/>
          <w:szCs w:val="24"/>
        </w:rPr>
        <w:t>/</w:t>
      </w:r>
      <w:proofErr w:type="spellStart"/>
      <w:r w:rsidRPr="00586C28">
        <w:rPr>
          <w:rFonts w:ascii="Times New Roman" w:hAnsi="Times New Roman"/>
          <w:i/>
          <w:iCs/>
          <w:sz w:val="24"/>
          <w:szCs w:val="24"/>
        </w:rPr>
        <w:t>Afakt</w:t>
      </w:r>
      <w:proofErr w:type="spellEnd"/>
      <w:r w:rsidRPr="00586C28">
        <w:rPr>
          <w:rFonts w:ascii="Times New Roman" w:hAnsi="Times New Roman"/>
          <w:i/>
          <w:iCs/>
          <w:sz w:val="24"/>
          <w:szCs w:val="24"/>
        </w:rPr>
        <w:t xml:space="preserve"> x </w:t>
      </w:r>
      <w:r w:rsidRPr="008F4121">
        <w:rPr>
          <w:rFonts w:ascii="Times New Roman" w:hAnsi="Times New Roman"/>
          <w:i/>
          <w:iCs/>
          <w:sz w:val="24"/>
          <w:szCs w:val="24"/>
        </w:rPr>
        <w:t>9</w:t>
      </w:r>
      <w:r w:rsidR="008F4121" w:rsidRPr="008F4121">
        <w:rPr>
          <w:rFonts w:ascii="Times New Roman" w:hAnsi="Times New Roman"/>
          <w:i/>
          <w:iCs/>
          <w:sz w:val="24"/>
          <w:szCs w:val="24"/>
        </w:rPr>
        <w:t>5</w:t>
      </w:r>
      <w:r w:rsidRPr="00586C28">
        <w:rPr>
          <w:rFonts w:ascii="Times New Roman" w:hAnsi="Times New Roman"/>
          <w:i/>
          <w:iCs/>
          <w:sz w:val="24"/>
          <w:szCs w:val="24"/>
        </w:rPr>
        <w:t>, kur</w:t>
      </w:r>
    </w:p>
    <w:p w14:paraId="5A25BC76" w14:textId="1913193B" w:rsidR="00586C28" w:rsidRP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586C28">
        <w:rPr>
          <w:rFonts w:ascii="Times New Roman" w:hAnsi="Times New Roman"/>
          <w:i/>
          <w:iCs/>
          <w:sz w:val="24"/>
          <w:szCs w:val="24"/>
        </w:rPr>
        <w:t>Az</w:t>
      </w:r>
      <w:proofErr w:type="spellEnd"/>
      <w:r w:rsidRPr="00586C28">
        <w:rPr>
          <w:rFonts w:ascii="Times New Roman" w:hAnsi="Times New Roman"/>
          <w:i/>
          <w:iCs/>
          <w:sz w:val="24"/>
          <w:szCs w:val="24"/>
        </w:rPr>
        <w:t xml:space="preserve"> – zemākā piedāvātā kopējā cena;</w:t>
      </w:r>
    </w:p>
    <w:p w14:paraId="0B01D728" w14:textId="026C80E3" w:rsid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586C28">
        <w:rPr>
          <w:rFonts w:ascii="Times New Roman" w:hAnsi="Times New Roman"/>
          <w:i/>
          <w:iCs/>
          <w:sz w:val="24"/>
          <w:szCs w:val="24"/>
        </w:rPr>
        <w:t>Afakt</w:t>
      </w:r>
      <w:proofErr w:type="spellEnd"/>
      <w:r w:rsidRPr="00586C28">
        <w:rPr>
          <w:rFonts w:ascii="Times New Roman" w:hAnsi="Times New Roman"/>
          <w:i/>
          <w:iCs/>
          <w:sz w:val="24"/>
          <w:szCs w:val="24"/>
        </w:rPr>
        <w:t xml:space="preserve"> – vērtējamā </w:t>
      </w:r>
      <w:r w:rsidR="004C6878" w:rsidRPr="0073047B">
        <w:rPr>
          <w:rFonts w:ascii="Times New Roman" w:hAnsi="Times New Roman"/>
          <w:i/>
          <w:iCs/>
          <w:sz w:val="24"/>
          <w:szCs w:val="24"/>
        </w:rPr>
        <w:t>piedāvātā kopējā cena</w:t>
      </w:r>
      <w:r w:rsidR="004C6878">
        <w:rPr>
          <w:rFonts w:ascii="Times New Roman" w:hAnsi="Times New Roman"/>
          <w:i/>
          <w:iCs/>
          <w:sz w:val="24"/>
          <w:szCs w:val="24"/>
        </w:rPr>
        <w:t>.</w:t>
      </w:r>
    </w:p>
    <w:p w14:paraId="2EEA71E0" w14:textId="77777777" w:rsid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5B08C6FE" w14:textId="77777777" w:rsidR="00586C28" w:rsidRPr="00586C28" w:rsidRDefault="00586C28" w:rsidP="00586C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6C28">
        <w:rPr>
          <w:rFonts w:ascii="Times New Roman" w:hAnsi="Times New Roman"/>
          <w:sz w:val="24"/>
          <w:szCs w:val="24"/>
        </w:rPr>
        <w:t>Maksimālais iespējamais kopējais punktu skaits: 100 punkti (∑= A+B)</w:t>
      </w:r>
    </w:p>
    <w:p w14:paraId="3B070F11" w14:textId="77777777" w:rsid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8F139EA" w14:textId="77777777" w:rsid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615AF5F7" w14:textId="7B1BF259" w:rsidR="008F4121" w:rsidRPr="008F4121" w:rsidRDefault="008F4121" w:rsidP="008F4121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8F4121">
        <w:rPr>
          <w:rFonts w:ascii="Times New Roman" w:hAnsi="Times New Roman"/>
          <w:bCs/>
          <w:i/>
          <w:iCs/>
          <w:sz w:val="24"/>
          <w:szCs w:val="24"/>
        </w:rPr>
        <w:lastRenderedPageBreak/>
        <w:t xml:space="preserve">Finanšu piedāvājums aktualizēts: </w:t>
      </w:r>
      <w:r w:rsidR="00705606" w:rsidRPr="00705606">
        <w:rPr>
          <w:rFonts w:ascii="Times New Roman" w:hAnsi="Times New Roman"/>
          <w:bCs/>
          <w:i/>
          <w:iCs/>
          <w:sz w:val="24"/>
          <w:szCs w:val="24"/>
        </w:rPr>
        <w:t>23</w:t>
      </w:r>
      <w:r w:rsidRPr="00705606">
        <w:rPr>
          <w:rFonts w:ascii="Times New Roman" w:hAnsi="Times New Roman"/>
          <w:bCs/>
          <w:i/>
          <w:iCs/>
          <w:sz w:val="24"/>
          <w:szCs w:val="24"/>
        </w:rPr>
        <w:t>.02.2026.</w:t>
      </w:r>
    </w:p>
    <w:p w14:paraId="7CE437CC" w14:textId="32238F20" w:rsidR="00586C28" w:rsidRPr="00586C28" w:rsidRDefault="00586C28" w:rsidP="00586C28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  <w:sectPr w:rsidR="00586C28" w:rsidRPr="00586C28" w:rsidSect="00A620DF">
          <w:footnotePr>
            <w:numFmt w:val="chicago"/>
          </w:footnotePr>
          <w:type w:val="continuous"/>
          <w:pgSz w:w="11906" w:h="16838"/>
          <w:pgMar w:top="851" w:right="851" w:bottom="1134" w:left="1418" w:header="709" w:footer="709" w:gutter="0"/>
          <w:cols w:space="708"/>
          <w:titlePg/>
          <w:docGrid w:linePitch="360"/>
        </w:sectPr>
      </w:pPr>
    </w:p>
    <w:tbl>
      <w:tblPr>
        <w:tblStyle w:val="Reatabula"/>
        <w:tblW w:w="3832" w:type="dxa"/>
        <w:tblInd w:w="5382" w:type="dxa"/>
        <w:tblLook w:val="04A0" w:firstRow="1" w:lastRow="0" w:firstColumn="1" w:lastColumn="0" w:noHBand="0" w:noVBand="1"/>
      </w:tblPr>
      <w:tblGrid>
        <w:gridCol w:w="3832"/>
      </w:tblGrid>
      <w:tr w:rsidR="00A620DF" w:rsidRPr="00A620DF" w14:paraId="69EE9A66" w14:textId="77777777" w:rsidTr="00F556C7">
        <w:trPr>
          <w:trHeight w:val="207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544804D7" w14:textId="2F062384" w:rsidR="00A620DF" w:rsidRPr="00A620DF" w:rsidRDefault="00A620DF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A620DF"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  <w:t>Parakst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  <w:t>s</w:t>
            </w:r>
            <w:r>
              <w:rPr>
                <w:rStyle w:val="Vresatsauce"/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  <w:footnoteReference w:id="1"/>
            </w:r>
            <w:r w:rsidRPr="00A620DF"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  <w:t>:</w:t>
            </w:r>
          </w:p>
        </w:tc>
      </w:tr>
      <w:tr w:rsidR="00A620DF" w:rsidRPr="00A620DF" w14:paraId="5DA44E08" w14:textId="77777777" w:rsidTr="00F556C7">
        <w:trPr>
          <w:trHeight w:val="207"/>
        </w:trPr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A62349" w14:textId="77777777" w:rsidR="00A620DF" w:rsidRPr="00A620DF" w:rsidRDefault="00A620DF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A620DF" w:rsidRPr="00A620DF" w14:paraId="68E3074F" w14:textId="77777777" w:rsidTr="00F556C7">
        <w:trPr>
          <w:trHeight w:val="413"/>
        </w:trPr>
        <w:tc>
          <w:tcPr>
            <w:tcW w:w="3832" w:type="dxa"/>
            <w:tcBorders>
              <w:left w:val="nil"/>
              <w:bottom w:val="nil"/>
              <w:right w:val="nil"/>
            </w:tcBorders>
          </w:tcPr>
          <w:p w14:paraId="035270B0" w14:textId="77777777" w:rsidR="00A620DF" w:rsidRPr="00A620DF" w:rsidRDefault="00A620DF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i/>
                <w:iCs/>
                <w:lang w:eastAsia="en-US"/>
              </w:rPr>
            </w:pPr>
            <w:r w:rsidRPr="00A620DF">
              <w:rPr>
                <w:rFonts w:ascii="Times New Roman" w:hAnsi="Times New Roman"/>
                <w:bCs/>
                <w:i/>
                <w:iCs/>
                <w:lang w:eastAsia="en-US"/>
              </w:rPr>
              <w:t>(uzņēmuma vadītāja vai tā pilnvarotās personas (pievienot pilnvaras oriģinālu vai apliecinātu kopiju) paraksts, tā atšifrējums)</w:t>
            </w:r>
          </w:p>
          <w:p w14:paraId="0CB9BE79" w14:textId="77777777" w:rsidR="00A620DF" w:rsidRPr="00A620DF" w:rsidRDefault="00A620DF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</w:pPr>
          </w:p>
          <w:p w14:paraId="4CCCD3B8" w14:textId="77777777" w:rsidR="00A620DF" w:rsidRPr="00A620DF" w:rsidRDefault="00A620DF" w:rsidP="00A620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14:paraId="641F5144" w14:textId="77777777" w:rsidR="00A620DF" w:rsidRPr="0028012D" w:rsidRDefault="00A620DF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</w:p>
    <w:sectPr w:rsidR="00A620DF" w:rsidRPr="0028012D" w:rsidSect="00A620DF">
      <w:type w:val="continuous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AA2E" w14:textId="77777777" w:rsidR="00CE575E" w:rsidRDefault="00CE575E">
    <w:pPr>
      <w:pStyle w:val="Kjene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  <w:footnote w:id="1">
    <w:p w14:paraId="05E48D81" w14:textId="788F265A" w:rsidR="00A620DF" w:rsidRPr="00A620DF" w:rsidRDefault="00A620DF">
      <w:pPr>
        <w:pStyle w:val="Vresteksts"/>
        <w:rPr>
          <w:lang w:val="lv-LV"/>
        </w:rPr>
      </w:pPr>
      <w:r>
        <w:rPr>
          <w:rStyle w:val="Vresatsauce"/>
        </w:rPr>
        <w:footnoteRef/>
      </w:r>
      <w:r>
        <w:t xml:space="preserve"> </w:t>
      </w:r>
      <w:r w:rsidRPr="00A620DF">
        <w:rPr>
          <w:lang w:val="lv-LV"/>
        </w:rPr>
        <w:t>Neaizpilda, ja dokuments tiek parakstīts ar drošu elektronisko parakstu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6" w15:restartNumberingAfterBreak="0">
    <w:nsid w:val="5C823F9C"/>
    <w:multiLevelType w:val="hybridMultilevel"/>
    <w:tmpl w:val="C1EAC7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8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2"/>
  </w:num>
  <w:num w:numId="5" w16cid:durableId="1071077651">
    <w:abstractNumId w:val="4"/>
  </w:num>
  <w:num w:numId="6" w16cid:durableId="714937958">
    <w:abstractNumId w:val="7"/>
  </w:num>
  <w:num w:numId="7" w16cid:durableId="30040288">
    <w:abstractNumId w:val="9"/>
  </w:num>
  <w:num w:numId="8" w16cid:durableId="981692429">
    <w:abstractNumId w:val="3"/>
  </w:num>
  <w:num w:numId="9" w16cid:durableId="651250355">
    <w:abstractNumId w:val="10"/>
  </w:num>
  <w:num w:numId="10" w16cid:durableId="95755366">
    <w:abstractNumId w:val="8"/>
  </w:num>
  <w:num w:numId="11" w16cid:durableId="13477511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5E75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B3372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5C6E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8012D"/>
    <w:rsid w:val="00291DD6"/>
    <w:rsid w:val="002A5D00"/>
    <w:rsid w:val="002A61F9"/>
    <w:rsid w:val="002C5126"/>
    <w:rsid w:val="002D2CEA"/>
    <w:rsid w:val="002E2974"/>
    <w:rsid w:val="002E6F2D"/>
    <w:rsid w:val="00314342"/>
    <w:rsid w:val="00370DA6"/>
    <w:rsid w:val="00371AEB"/>
    <w:rsid w:val="00383C09"/>
    <w:rsid w:val="00391BBE"/>
    <w:rsid w:val="00393C9A"/>
    <w:rsid w:val="003A66FD"/>
    <w:rsid w:val="003B3FED"/>
    <w:rsid w:val="003E02CA"/>
    <w:rsid w:val="003E5DA0"/>
    <w:rsid w:val="004051A0"/>
    <w:rsid w:val="00411811"/>
    <w:rsid w:val="00411A94"/>
    <w:rsid w:val="004138A3"/>
    <w:rsid w:val="00413B4C"/>
    <w:rsid w:val="00421398"/>
    <w:rsid w:val="00445A13"/>
    <w:rsid w:val="00446717"/>
    <w:rsid w:val="00453F59"/>
    <w:rsid w:val="00457F71"/>
    <w:rsid w:val="00460F5E"/>
    <w:rsid w:val="00462864"/>
    <w:rsid w:val="00484EC4"/>
    <w:rsid w:val="00496CDF"/>
    <w:rsid w:val="004A0940"/>
    <w:rsid w:val="004B16D4"/>
    <w:rsid w:val="004B7190"/>
    <w:rsid w:val="004C2960"/>
    <w:rsid w:val="004C6878"/>
    <w:rsid w:val="004D6E12"/>
    <w:rsid w:val="00502539"/>
    <w:rsid w:val="005077A8"/>
    <w:rsid w:val="005123B3"/>
    <w:rsid w:val="00515A1F"/>
    <w:rsid w:val="00524B52"/>
    <w:rsid w:val="005266D0"/>
    <w:rsid w:val="00534440"/>
    <w:rsid w:val="0054103B"/>
    <w:rsid w:val="0054414E"/>
    <w:rsid w:val="00550802"/>
    <w:rsid w:val="00564BB1"/>
    <w:rsid w:val="0056552B"/>
    <w:rsid w:val="00586C28"/>
    <w:rsid w:val="005872B3"/>
    <w:rsid w:val="005B42FA"/>
    <w:rsid w:val="005C4793"/>
    <w:rsid w:val="005E165F"/>
    <w:rsid w:val="005E2A38"/>
    <w:rsid w:val="005F34E3"/>
    <w:rsid w:val="00615B34"/>
    <w:rsid w:val="006323CF"/>
    <w:rsid w:val="00632D30"/>
    <w:rsid w:val="00633F3F"/>
    <w:rsid w:val="0066252A"/>
    <w:rsid w:val="00687C86"/>
    <w:rsid w:val="00697FC4"/>
    <w:rsid w:val="006A4F1D"/>
    <w:rsid w:val="006B7211"/>
    <w:rsid w:val="006D38B9"/>
    <w:rsid w:val="006D448D"/>
    <w:rsid w:val="00701AA0"/>
    <w:rsid w:val="00705606"/>
    <w:rsid w:val="00717353"/>
    <w:rsid w:val="00732F30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7F0CCD"/>
    <w:rsid w:val="007F1530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8F4121"/>
    <w:rsid w:val="00900B31"/>
    <w:rsid w:val="00902D17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A0CAB"/>
    <w:rsid w:val="009B6469"/>
    <w:rsid w:val="009D5082"/>
    <w:rsid w:val="009E7F98"/>
    <w:rsid w:val="00A00C8D"/>
    <w:rsid w:val="00A0705E"/>
    <w:rsid w:val="00A13068"/>
    <w:rsid w:val="00A31E87"/>
    <w:rsid w:val="00A54106"/>
    <w:rsid w:val="00A541BB"/>
    <w:rsid w:val="00A54267"/>
    <w:rsid w:val="00A620DF"/>
    <w:rsid w:val="00A712C6"/>
    <w:rsid w:val="00A71435"/>
    <w:rsid w:val="00A84287"/>
    <w:rsid w:val="00A8445D"/>
    <w:rsid w:val="00A8644C"/>
    <w:rsid w:val="00AA1F09"/>
    <w:rsid w:val="00AC32FF"/>
    <w:rsid w:val="00AD6AD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E7D20"/>
    <w:rsid w:val="00BF2380"/>
    <w:rsid w:val="00C02AD7"/>
    <w:rsid w:val="00C3041A"/>
    <w:rsid w:val="00C41E00"/>
    <w:rsid w:val="00C46CF9"/>
    <w:rsid w:val="00C53BD5"/>
    <w:rsid w:val="00C547B2"/>
    <w:rsid w:val="00C5528B"/>
    <w:rsid w:val="00C6015F"/>
    <w:rsid w:val="00C65BD7"/>
    <w:rsid w:val="00C83371"/>
    <w:rsid w:val="00C856F7"/>
    <w:rsid w:val="00CA2B89"/>
    <w:rsid w:val="00CA570A"/>
    <w:rsid w:val="00CB21DD"/>
    <w:rsid w:val="00CC3C7E"/>
    <w:rsid w:val="00CD1BF9"/>
    <w:rsid w:val="00CD697B"/>
    <w:rsid w:val="00CE172D"/>
    <w:rsid w:val="00CE575E"/>
    <w:rsid w:val="00CE7A38"/>
    <w:rsid w:val="00CF7AB1"/>
    <w:rsid w:val="00D005C5"/>
    <w:rsid w:val="00D01806"/>
    <w:rsid w:val="00D034A7"/>
    <w:rsid w:val="00D14966"/>
    <w:rsid w:val="00D20848"/>
    <w:rsid w:val="00D25872"/>
    <w:rsid w:val="00D4003C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E02B6"/>
    <w:rsid w:val="00DE3FF7"/>
    <w:rsid w:val="00DF0177"/>
    <w:rsid w:val="00E000C3"/>
    <w:rsid w:val="00E0024D"/>
    <w:rsid w:val="00E30294"/>
    <w:rsid w:val="00E46CAE"/>
    <w:rsid w:val="00E84ED9"/>
    <w:rsid w:val="00E85E19"/>
    <w:rsid w:val="00EA4129"/>
    <w:rsid w:val="00EA7558"/>
    <w:rsid w:val="00EC18EC"/>
    <w:rsid w:val="00EC2D1F"/>
    <w:rsid w:val="00EC68CD"/>
    <w:rsid w:val="00ED463A"/>
    <w:rsid w:val="00ED6DAF"/>
    <w:rsid w:val="00EE2BA3"/>
    <w:rsid w:val="00F154FD"/>
    <w:rsid w:val="00F3539D"/>
    <w:rsid w:val="00F357E7"/>
    <w:rsid w:val="00F5448C"/>
    <w:rsid w:val="00F66096"/>
    <w:rsid w:val="00F777A6"/>
    <w:rsid w:val="00F80DD2"/>
    <w:rsid w:val="00F87EBD"/>
    <w:rsid w:val="00F92785"/>
    <w:rsid w:val="00F9649A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Virsraksts2">
    <w:name w:val="heading 2"/>
    <w:basedOn w:val="Parasts"/>
    <w:next w:val="Parasts"/>
    <w:link w:val="Virsraksts2Rakstz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Virsraksts3">
    <w:name w:val="heading 3"/>
    <w:basedOn w:val="Parasts"/>
    <w:next w:val="Parasts"/>
    <w:link w:val="Virsraksts3Rakstz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Virsraksts4">
    <w:name w:val="heading 4"/>
    <w:basedOn w:val="Parasts"/>
    <w:next w:val="Parasts"/>
    <w:link w:val="Virsraksts4Rakstz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Virsraksts5">
    <w:name w:val="heading 5"/>
    <w:basedOn w:val="Parasts"/>
    <w:next w:val="Parasts"/>
    <w:link w:val="Virsraksts5Rakstz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Virsraksts6">
    <w:name w:val="heading 6"/>
    <w:basedOn w:val="Parasts"/>
    <w:next w:val="Parasts"/>
    <w:link w:val="Virsraksts6Rakstz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Virsraksts7">
    <w:name w:val="heading 7"/>
    <w:basedOn w:val="Parasts"/>
    <w:next w:val="Parasts"/>
    <w:link w:val="Virsraksts7Rakstz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Virsraksts8">
    <w:name w:val="heading 8"/>
    <w:basedOn w:val="Parasts"/>
    <w:next w:val="Parasts"/>
    <w:link w:val="Virsraksts8Rakstz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Virsraksts9">
    <w:name w:val="heading 9"/>
    <w:basedOn w:val="Parasts"/>
    <w:next w:val="Parasts"/>
    <w:link w:val="Virsraksts9Rakstz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"/>
    <w:basedOn w:val="Noklusjumarindkopasfonts"/>
    <w:link w:val="Virsraksts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Virsraksts2Rakstz">
    <w:name w:val="Virsraksts 2 Rakstz."/>
    <w:basedOn w:val="Noklusjumarindkopasfonts"/>
    <w:link w:val="Virsraksts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Virsraksts3Rakstz">
    <w:name w:val="Virsraksts 3 Rakstz."/>
    <w:basedOn w:val="Noklusjumarindkopasfonts"/>
    <w:link w:val="Virsraksts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Virsraksts4Rakstz">
    <w:name w:val="Virsraksts 4 Rakstz."/>
    <w:basedOn w:val="Noklusjumarindkopasfonts"/>
    <w:link w:val="Virsraksts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Virsraksts5Rakstz">
    <w:name w:val="Virsraksts 5 Rakstz."/>
    <w:basedOn w:val="Noklusjumarindkopasfonts"/>
    <w:link w:val="Virsraksts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Virsraksts6Rakstz">
    <w:name w:val="Virsraksts 6 Rakstz."/>
    <w:basedOn w:val="Noklusjumarindkopasfonts"/>
    <w:link w:val="Virsraksts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Virsraksts7Rakstz">
    <w:name w:val="Virsraksts 7 Rakstz."/>
    <w:basedOn w:val="Noklusjumarindkopasfonts"/>
    <w:link w:val="Virsraksts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Virsraksts8Rakstz">
    <w:name w:val="Virsraksts 8 Rakstz."/>
    <w:basedOn w:val="Noklusjumarindkopasfonts"/>
    <w:link w:val="Virsraksts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Virsraksts9Rakstz">
    <w:name w:val="Virsraksts 9 Rakstz."/>
    <w:basedOn w:val="Noklusjumarindkopasfonts"/>
    <w:link w:val="Virsraksts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ipersaite">
    <w:name w:val="Hyperlink"/>
    <w:uiPriority w:val="99"/>
    <w:rsid w:val="0066252A"/>
    <w:rPr>
      <w:rFonts w:cs="Times New Roman"/>
      <w:color w:val="0000FF"/>
      <w:u w:val="single"/>
    </w:rPr>
  </w:style>
  <w:style w:type="paragraph" w:styleId="Pamatteksts">
    <w:name w:val="Body Text"/>
    <w:basedOn w:val="Parasts"/>
    <w:link w:val="PamattekstsRakstz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Noklusjumarindkopasfonts"/>
    <w:link w:val="Pamatteksts1"/>
    <w:rsid w:val="0066252A"/>
    <w:rPr>
      <w:rFonts w:ascii="Calibri" w:eastAsia="Calibri" w:hAnsi="Calibri" w:cs="Times New Roman"/>
    </w:rPr>
  </w:style>
  <w:style w:type="character" w:customStyle="1" w:styleId="PamattekstsRakstz">
    <w:name w:val="Pamatteksts Rakstz."/>
    <w:link w:val="Pamatteksts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Sarakstarindkopa">
    <w:name w:val="List Paragraph"/>
    <w:aliases w:val="Virsraksti,Strip,H&amp;P List Paragraph,Normal bullet 2,Bullet list,Saistīto dokumentu saraksts,2,PPS_Bullet,List Paragraph1,Syle 1,Numurets,Colorful List - Accent 12"/>
    <w:basedOn w:val="Parasts"/>
    <w:link w:val="SarakstarindkopaRakstz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Parasts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Sarakstarindkopa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Parasts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GalveneRakstz">
    <w:name w:val="Galvene Rakstz."/>
    <w:basedOn w:val="Noklusjumarindkopasfonts"/>
    <w:link w:val="Galvene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Kjene">
    <w:name w:val="footer"/>
    <w:aliases w:val=" Rakstz. Rakstz. Rakstz. Rakstz. Rakstz. Rakstz."/>
    <w:basedOn w:val="Parasts"/>
    <w:link w:val="KjeneRakstz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KjeneRakstz">
    <w:name w:val="Kājene Rakstz."/>
    <w:aliases w:val=" Rakstz. Rakstz. Rakstz. Rakstz. Rakstz. Rakstz. Rakstz."/>
    <w:basedOn w:val="Noklusjumarindkopasfonts"/>
    <w:link w:val="Kjene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Bezatstarpm">
    <w:name w:val="No Spacing"/>
    <w:link w:val="BezatstarpmRakstz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Komentraatsauce">
    <w:name w:val="annotation reference"/>
    <w:uiPriority w:val="99"/>
    <w:unhideWhenUsed/>
    <w:rsid w:val="0066252A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KomentratekstsRakstz">
    <w:name w:val="Komentāra teksts Rakstz."/>
    <w:basedOn w:val="Noklusjumarindkopasfonts"/>
    <w:link w:val="Komentrateksts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66252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onteksts">
    <w:name w:val="Balloon Text"/>
    <w:basedOn w:val="Parasts"/>
    <w:link w:val="BalontekstsRakstz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Parasts"/>
    <w:link w:val="BodyTextChar"/>
    <w:rsid w:val="0066252A"/>
    <w:pPr>
      <w:spacing w:after="0" w:line="240" w:lineRule="auto"/>
      <w:jc w:val="both"/>
    </w:pPr>
  </w:style>
  <w:style w:type="character" w:styleId="Izclums">
    <w:name w:val="Emphasis"/>
    <w:uiPriority w:val="20"/>
    <w:qFormat/>
    <w:rsid w:val="0066252A"/>
    <w:rPr>
      <w:i/>
      <w:iCs/>
    </w:rPr>
  </w:style>
  <w:style w:type="table" w:styleId="Reatabula">
    <w:name w:val="Table Grid"/>
    <w:basedOn w:val="Parastatabula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Pamatteksts3">
    <w:name w:val="Body Text 3"/>
    <w:basedOn w:val="Parasts"/>
    <w:link w:val="Pamatteksts3Rakstz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Saturs1">
    <w:name w:val="toc 1"/>
    <w:basedOn w:val="Parasts"/>
    <w:next w:val="Parasts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qFormat/>
    <w:rsid w:val="0066252A"/>
    <w:rPr>
      <w:vertAlign w:val="superscript"/>
    </w:rPr>
  </w:style>
  <w:style w:type="paragraph" w:customStyle="1" w:styleId="naisf">
    <w:name w:val="naisf"/>
    <w:basedOn w:val="Parasts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Pamatteksts2">
    <w:name w:val="Body Text 2"/>
    <w:basedOn w:val="Parasts"/>
    <w:link w:val="Pamatteksts2Rakstz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Pamatteksts2Rakstz">
    <w:name w:val="Pamatteksts 2 Rakstz."/>
    <w:basedOn w:val="Noklusjumarindkopasfonts"/>
    <w:link w:val="Pamatteksts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Pamattekstaatkpe3">
    <w:name w:val="Body Text Indent 3"/>
    <w:basedOn w:val="Parasts"/>
    <w:link w:val="Pamattekstaatkpe3Rakstz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Pamattekstaatkpe3Rakstz">
    <w:name w:val="Pamatteksta atkāpe 3 Rakstz."/>
    <w:basedOn w:val="Noklusjumarindkopasfonts"/>
    <w:link w:val="Pamattekstaatkpe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saukums">
    <w:name w:val="Title"/>
    <w:basedOn w:val="Parasts"/>
    <w:link w:val="NosaukumsRakstz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NosaukumsRakstz">
    <w:name w:val="Nosaukums Rakstz."/>
    <w:basedOn w:val="Noklusjumarindkopasfonts"/>
    <w:link w:val="Nosaukums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Pamattekstsaratkpi">
    <w:name w:val="Body Text Indent"/>
    <w:basedOn w:val="Parasts"/>
    <w:link w:val="PamattekstsaratkpiRakstz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Tekstabloks">
    <w:name w:val="Block Text"/>
    <w:basedOn w:val="Parasts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Parasts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Lappusesnumurs">
    <w:name w:val="page number"/>
    <w:rsid w:val="0066252A"/>
  </w:style>
  <w:style w:type="paragraph" w:customStyle="1" w:styleId="WW-BlockText1">
    <w:name w:val="WW-Block Text1"/>
    <w:basedOn w:val="Parasts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Parasts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Parasts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Parasts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Izmantotahipersaite">
    <w:name w:val="FollowedHyperlink"/>
    <w:uiPriority w:val="99"/>
    <w:rsid w:val="0066252A"/>
    <w:rPr>
      <w:color w:val="800080"/>
      <w:u w:val="single"/>
    </w:rPr>
  </w:style>
  <w:style w:type="character" w:styleId="Izteiksmgs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Parasts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Parasts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Parasts"/>
    <w:next w:val="Parasts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Parasts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Parasts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Parasts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Parasts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Parasts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Parasts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Parasts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Parasts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Parasts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Parasts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Parasts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Parasts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Parasts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Parasts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Parasts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Parasts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Parasts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Parasts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Parasts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Parasts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Parasts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Parasts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Parasts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Parasts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Parasts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Parasts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Parasts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Parasts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Parasts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Parasts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Parasts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Parasts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Parasts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Parasts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Parasts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Parasts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Parasts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Parasts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Parasts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Parasts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Parasts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Parasts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Parasts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Parasts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Parasts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Parasts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Parasts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Parasts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Parasts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Parasts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Parasts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Parasts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Parasts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Parasts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Parasts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Parasts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Parasts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Parasts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Parasts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Parasts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Parasts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Parasts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Parasts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Parasts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Parasts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Parasts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Parasts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Parasts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Parasts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Parasts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Parasts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Parasts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Parasts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Parasts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Parasts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Parasts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Parastatabula"/>
    <w:next w:val="Reatabula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Parastatabula"/>
    <w:next w:val="Reatabula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Virsraksti Rakstz.,Strip Rakstz.,H&amp;P List Paragraph Rakstz.,Normal bullet 2 Rakstz.,Bullet list Rakstz.,Saistīto dokumentu saraksts Rakstz.,2 Rakstz.,PPS_Bullet Rakstz.,List Paragraph1 Rakstz.,Syle 1 Rakstz.,Numurets Rakstz."/>
    <w:link w:val="Sarakstarindkopa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Parastatabula"/>
    <w:next w:val="Reatabula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BezatstarpmRakstz">
    <w:name w:val="Bez atstarpēm Rakstz."/>
    <w:link w:val="Bezatstarpm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">
    <w:name w:val="Body Text2"/>
    <w:basedOn w:val="Parasts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Parasts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Parasts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Parasts"/>
    <w:next w:val="Parasts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Parastatabula"/>
    <w:next w:val="Reatabula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Neatrisintapieminana">
    <w:name w:val="Unresolved Mention"/>
    <w:basedOn w:val="Noklusjumarindkopasfonts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Parasts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Noklusjumarindkopasfonts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Parasts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203</Words>
  <Characters>1425</Characters>
  <Application>Microsoft Office Word</Application>
  <DocSecurity>0</DocSecurity>
  <Lines>44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Nette</cp:lastModifiedBy>
  <cp:revision>57</cp:revision>
  <cp:lastPrinted>2022-09-16T10:53:00Z</cp:lastPrinted>
  <dcterms:created xsi:type="dcterms:W3CDTF">2022-09-02T14:02:00Z</dcterms:created>
  <dcterms:modified xsi:type="dcterms:W3CDTF">2026-02-23T13:19:00Z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