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6892E1" w14:textId="77777777" w:rsidR="00CB028A" w:rsidRPr="00565A6A" w:rsidRDefault="00CB028A" w:rsidP="00CB028A">
      <w:pPr>
        <w:ind w:left="142"/>
        <w:contextualSpacing/>
        <w:jc w:val="center"/>
        <w:rPr>
          <w:rFonts w:ascii="Times New Roman" w:hAnsi="Times New Roman" w:cs="Times New Roman"/>
          <w:b/>
          <w:bCs/>
          <w:iCs/>
          <w:color w:val="000000" w:themeColor="text1"/>
          <w:sz w:val="24"/>
          <w:szCs w:val="24"/>
        </w:rPr>
      </w:pPr>
      <w:r>
        <w:rPr>
          <w:rFonts w:ascii="Times New Roman" w:hAnsi="Times New Roman" w:cs="Times New Roman"/>
          <w:b/>
          <w:bCs/>
          <w:iCs/>
          <w:color w:val="000000" w:themeColor="text1"/>
          <w:sz w:val="24"/>
          <w:szCs w:val="24"/>
        </w:rPr>
        <w:t>Informācija</w:t>
      </w:r>
    </w:p>
    <w:p w14:paraId="1F36BF6D" w14:textId="77777777" w:rsidR="00D028CD" w:rsidRPr="00565A6A" w:rsidRDefault="00D028CD" w:rsidP="00AA7F84">
      <w:pPr>
        <w:ind w:left="142"/>
        <w:contextualSpacing/>
        <w:jc w:val="center"/>
        <w:rPr>
          <w:rFonts w:ascii="Times New Roman" w:hAnsi="Times New Roman" w:cs="Times New Roman"/>
          <w:b/>
          <w:bCs/>
          <w:color w:val="000000" w:themeColor="text1"/>
          <w:sz w:val="24"/>
          <w:szCs w:val="24"/>
        </w:rPr>
      </w:pPr>
    </w:p>
    <w:p w14:paraId="65881177" w14:textId="3A949CD7" w:rsidR="00AA7F84" w:rsidRPr="00565A6A" w:rsidRDefault="00AA7F84" w:rsidP="00AA7F84">
      <w:pPr>
        <w:spacing w:after="0"/>
        <w:ind w:left="142"/>
        <w:jc w:val="center"/>
        <w:rPr>
          <w:rFonts w:ascii="Times New Roman" w:hAnsi="Times New Roman" w:cs="Times New Roman"/>
          <w:color w:val="000000" w:themeColor="text1"/>
          <w:sz w:val="24"/>
          <w:szCs w:val="24"/>
        </w:rPr>
      </w:pPr>
      <w:r w:rsidRPr="00565A6A">
        <w:rPr>
          <w:rFonts w:ascii="Times New Roman" w:hAnsi="Times New Roman" w:cs="Times New Roman"/>
          <w:color w:val="000000" w:themeColor="text1"/>
          <w:sz w:val="24"/>
          <w:szCs w:val="24"/>
        </w:rPr>
        <w:t>Atklāts konkurss</w:t>
      </w:r>
      <w:r w:rsidRPr="00565A6A">
        <w:rPr>
          <w:rFonts w:ascii="Times New Roman" w:hAnsi="Times New Roman" w:cs="Times New Roman"/>
          <w:b/>
          <w:color w:val="000000" w:themeColor="text1"/>
          <w:sz w:val="24"/>
          <w:szCs w:val="24"/>
        </w:rPr>
        <w:t xml:space="preserve"> </w:t>
      </w:r>
      <w:r w:rsidRPr="00565A6A">
        <w:rPr>
          <w:rFonts w:ascii="Times New Roman" w:hAnsi="Times New Roman" w:cs="Times New Roman"/>
          <w:b/>
          <w:color w:val="000000" w:themeColor="text1"/>
          <w:sz w:val="24"/>
          <w:szCs w:val="24"/>
        </w:rPr>
        <w:br/>
      </w:r>
      <w:r w:rsidRPr="00565A6A">
        <w:rPr>
          <w:rFonts w:ascii="Times New Roman" w:eastAsia="Batang" w:hAnsi="Times New Roman" w:cs="Times New Roman"/>
          <w:b/>
          <w:color w:val="000000" w:themeColor="text1"/>
          <w:sz w:val="24"/>
          <w:szCs w:val="24"/>
          <w:lang w:eastAsia="ko-KR"/>
        </w:rPr>
        <w:t>“</w:t>
      </w:r>
      <w:r w:rsidR="00121C35" w:rsidRPr="003B31CD">
        <w:rPr>
          <w:rFonts w:ascii="Times New Roman" w:hAnsi="Times New Roman" w:cs="Times New Roman"/>
          <w:b/>
          <w:color w:val="000000" w:themeColor="text1"/>
          <w:sz w:val="24"/>
          <w:szCs w:val="24"/>
        </w:rPr>
        <w:t xml:space="preserve">Objekta “Mobilitātes un sabiedriskā transporta savienojumu punkta attīstība </w:t>
      </w:r>
      <w:r w:rsidR="00121C35" w:rsidRPr="003B31CD">
        <w:rPr>
          <w:rFonts w:ascii="Times New Roman" w:hAnsi="Times New Roman" w:cs="Times New Roman"/>
          <w:b/>
          <w:color w:val="000000" w:themeColor="text1"/>
          <w:sz w:val="24"/>
          <w:szCs w:val="24"/>
        </w:rPr>
        <w:br/>
      </w:r>
      <w:proofErr w:type="spellStart"/>
      <w:r w:rsidR="00121C35" w:rsidRPr="003B31CD">
        <w:rPr>
          <w:rFonts w:ascii="Times New Roman" w:hAnsi="Times New Roman" w:cs="Times New Roman"/>
          <w:b/>
          <w:color w:val="000000" w:themeColor="text1"/>
          <w:sz w:val="24"/>
          <w:szCs w:val="24"/>
        </w:rPr>
        <w:t>Ciemupē</w:t>
      </w:r>
      <w:proofErr w:type="spellEnd"/>
      <w:r w:rsidR="00121C35" w:rsidRPr="003B31CD">
        <w:rPr>
          <w:rFonts w:ascii="Times New Roman" w:hAnsi="Times New Roman" w:cs="Times New Roman"/>
          <w:b/>
          <w:color w:val="000000" w:themeColor="text1"/>
          <w:sz w:val="24"/>
          <w:szCs w:val="24"/>
        </w:rPr>
        <w:t>, Ogres novadā” projektēšana, autoruzraudzība un būvniecība</w:t>
      </w:r>
      <w:r w:rsidRPr="00565A6A">
        <w:rPr>
          <w:rFonts w:ascii="Times New Roman" w:hAnsi="Times New Roman" w:cs="Times New Roman"/>
          <w:b/>
          <w:color w:val="000000" w:themeColor="text1"/>
          <w:sz w:val="24"/>
          <w:szCs w:val="24"/>
        </w:rPr>
        <w:t>”</w:t>
      </w:r>
      <w:r w:rsidRPr="00565A6A">
        <w:rPr>
          <w:rFonts w:ascii="Times New Roman" w:hAnsi="Times New Roman" w:cs="Times New Roman"/>
          <w:b/>
          <w:color w:val="000000" w:themeColor="text1"/>
          <w:sz w:val="24"/>
          <w:szCs w:val="24"/>
        </w:rPr>
        <w:br/>
      </w:r>
      <w:r w:rsidRPr="00565A6A">
        <w:rPr>
          <w:rFonts w:ascii="Times New Roman" w:hAnsi="Times New Roman" w:cs="Times New Roman"/>
          <w:color w:val="000000" w:themeColor="text1"/>
          <w:sz w:val="24"/>
          <w:szCs w:val="24"/>
        </w:rPr>
        <w:t>(identifikācijas Nr. ONP 202</w:t>
      </w:r>
      <w:r w:rsidR="00AA2409" w:rsidRPr="00565A6A">
        <w:rPr>
          <w:rFonts w:ascii="Times New Roman" w:hAnsi="Times New Roman" w:cs="Times New Roman"/>
          <w:color w:val="000000" w:themeColor="text1"/>
          <w:sz w:val="24"/>
          <w:szCs w:val="24"/>
        </w:rPr>
        <w:t>6</w:t>
      </w:r>
      <w:r w:rsidRPr="00565A6A">
        <w:rPr>
          <w:rFonts w:ascii="Times New Roman" w:hAnsi="Times New Roman" w:cs="Times New Roman"/>
          <w:color w:val="000000" w:themeColor="text1"/>
          <w:sz w:val="24"/>
          <w:szCs w:val="24"/>
        </w:rPr>
        <w:t>/</w:t>
      </w:r>
      <w:r w:rsidR="00565A6A" w:rsidRPr="00565A6A">
        <w:rPr>
          <w:rFonts w:ascii="Times New Roman" w:hAnsi="Times New Roman" w:cs="Times New Roman"/>
          <w:color w:val="000000" w:themeColor="text1"/>
          <w:sz w:val="24"/>
          <w:szCs w:val="24"/>
        </w:rPr>
        <w:t>1</w:t>
      </w:r>
      <w:r w:rsidR="00B07C74">
        <w:rPr>
          <w:rFonts w:ascii="Times New Roman" w:hAnsi="Times New Roman" w:cs="Times New Roman"/>
          <w:color w:val="000000" w:themeColor="text1"/>
          <w:sz w:val="24"/>
          <w:szCs w:val="24"/>
        </w:rPr>
        <w:t>2</w:t>
      </w:r>
      <w:r w:rsidRPr="00565A6A">
        <w:rPr>
          <w:rFonts w:ascii="Times New Roman" w:hAnsi="Times New Roman" w:cs="Times New Roman"/>
          <w:color w:val="000000" w:themeColor="text1"/>
          <w:sz w:val="24"/>
          <w:szCs w:val="24"/>
        </w:rPr>
        <w:t>)</w:t>
      </w:r>
    </w:p>
    <w:p w14:paraId="5636D7D9" w14:textId="77777777" w:rsidR="00CF3AEB" w:rsidRPr="00565A6A" w:rsidRDefault="00CF3AEB" w:rsidP="00AA7F84">
      <w:pPr>
        <w:spacing w:after="0"/>
        <w:ind w:left="142"/>
        <w:jc w:val="center"/>
        <w:rPr>
          <w:rFonts w:ascii="Times New Roman" w:hAnsi="Times New Roman" w:cs="Times New Roman"/>
          <w:color w:val="000000" w:themeColor="text1"/>
          <w:sz w:val="24"/>
          <w:szCs w:val="24"/>
        </w:rPr>
      </w:pPr>
    </w:p>
    <w:p w14:paraId="16C14215" w14:textId="4E87917D" w:rsidR="00CF3AEB" w:rsidRPr="00674E5C" w:rsidRDefault="004A4433" w:rsidP="00AA7F84">
      <w:pPr>
        <w:spacing w:after="0"/>
        <w:ind w:left="142"/>
        <w:jc w:val="center"/>
        <w:rPr>
          <w:rFonts w:ascii="Times New Roman" w:hAnsi="Times New Roman" w:cs="Times New Roman"/>
          <w:color w:val="000000" w:themeColor="text1"/>
          <w:sz w:val="24"/>
          <w:szCs w:val="24"/>
        </w:rPr>
      </w:pPr>
      <w:r w:rsidRPr="00565A6A">
        <w:rPr>
          <w:rFonts w:ascii="Times New Roman" w:hAnsi="Times New Roman" w:cs="Times New Roman"/>
          <w:color w:val="000000" w:themeColor="text1"/>
          <w:sz w:val="24"/>
          <w:szCs w:val="24"/>
        </w:rPr>
        <w:t>komisijas sēdes protokols Nr. ONP 2026/</w:t>
      </w:r>
      <w:r w:rsidR="00565A6A" w:rsidRPr="00565A6A">
        <w:rPr>
          <w:rFonts w:ascii="Times New Roman" w:hAnsi="Times New Roman" w:cs="Times New Roman"/>
          <w:color w:val="000000" w:themeColor="text1"/>
          <w:sz w:val="24"/>
          <w:szCs w:val="24"/>
        </w:rPr>
        <w:t>1</w:t>
      </w:r>
      <w:r w:rsidR="00B07C74">
        <w:rPr>
          <w:rFonts w:ascii="Times New Roman" w:hAnsi="Times New Roman" w:cs="Times New Roman"/>
          <w:color w:val="000000" w:themeColor="text1"/>
          <w:sz w:val="24"/>
          <w:szCs w:val="24"/>
        </w:rPr>
        <w:t>2</w:t>
      </w:r>
      <w:r w:rsidRPr="00565A6A">
        <w:rPr>
          <w:rFonts w:ascii="Times New Roman" w:hAnsi="Times New Roman" w:cs="Times New Roman"/>
          <w:color w:val="000000" w:themeColor="text1"/>
          <w:sz w:val="24"/>
          <w:szCs w:val="24"/>
        </w:rPr>
        <w:t xml:space="preserve"> </w:t>
      </w:r>
      <w:bookmarkStart w:id="0" w:name="_Hlk221795793"/>
      <w:r w:rsidRPr="00565A6A">
        <w:rPr>
          <w:rFonts w:ascii="Times New Roman" w:hAnsi="Times New Roman" w:cs="Times New Roman"/>
          <w:color w:val="000000" w:themeColor="text1"/>
          <w:sz w:val="24"/>
          <w:szCs w:val="24"/>
        </w:rPr>
        <w:t>–</w:t>
      </w:r>
      <w:bookmarkEnd w:id="0"/>
      <w:r w:rsidRPr="00565A6A">
        <w:rPr>
          <w:rFonts w:ascii="Times New Roman" w:hAnsi="Times New Roman" w:cs="Times New Roman"/>
          <w:color w:val="000000" w:themeColor="text1"/>
          <w:sz w:val="24"/>
          <w:szCs w:val="24"/>
        </w:rPr>
        <w:t xml:space="preserve"> </w:t>
      </w:r>
      <w:r w:rsidR="00CB028A">
        <w:rPr>
          <w:rFonts w:ascii="Times New Roman" w:hAnsi="Times New Roman" w:cs="Times New Roman"/>
          <w:color w:val="000000" w:themeColor="text1"/>
          <w:sz w:val="24"/>
          <w:szCs w:val="24"/>
        </w:rPr>
        <w:t>5</w:t>
      </w:r>
      <w:r w:rsidR="00CF3AEB" w:rsidRPr="00674E5C">
        <w:rPr>
          <w:rFonts w:ascii="Times New Roman" w:hAnsi="Times New Roman" w:cs="Times New Roman"/>
          <w:color w:val="000000" w:themeColor="text1"/>
          <w:sz w:val="24"/>
          <w:szCs w:val="24"/>
        </w:rPr>
        <w:t xml:space="preserve">, </w:t>
      </w:r>
      <w:r w:rsidR="00860ADF" w:rsidRPr="00674E5C">
        <w:rPr>
          <w:rFonts w:ascii="Times New Roman" w:hAnsi="Times New Roman" w:cs="Times New Roman"/>
          <w:color w:val="000000" w:themeColor="text1"/>
          <w:sz w:val="24"/>
          <w:szCs w:val="24"/>
        </w:rPr>
        <w:t xml:space="preserve">  </w:t>
      </w:r>
      <w:r w:rsidR="00210FF2" w:rsidRPr="00674E5C">
        <w:rPr>
          <w:rFonts w:ascii="Times New Roman" w:hAnsi="Times New Roman" w:cs="Times New Roman"/>
          <w:color w:val="000000" w:themeColor="text1"/>
          <w:sz w:val="24"/>
          <w:szCs w:val="24"/>
        </w:rPr>
        <w:t>0</w:t>
      </w:r>
      <w:r w:rsidR="00CB028A">
        <w:rPr>
          <w:rFonts w:ascii="Times New Roman" w:hAnsi="Times New Roman" w:cs="Times New Roman"/>
          <w:color w:val="000000" w:themeColor="text1"/>
          <w:sz w:val="24"/>
          <w:szCs w:val="24"/>
        </w:rPr>
        <w:t>7</w:t>
      </w:r>
      <w:r w:rsidR="00CF3AEB" w:rsidRPr="00674E5C">
        <w:rPr>
          <w:rFonts w:ascii="Times New Roman" w:hAnsi="Times New Roman" w:cs="Times New Roman"/>
          <w:color w:val="000000" w:themeColor="text1"/>
          <w:sz w:val="24"/>
          <w:szCs w:val="24"/>
        </w:rPr>
        <w:t>.</w:t>
      </w:r>
      <w:r w:rsidR="00210FF2" w:rsidRPr="00674E5C">
        <w:rPr>
          <w:rFonts w:ascii="Times New Roman" w:hAnsi="Times New Roman" w:cs="Times New Roman"/>
          <w:color w:val="000000" w:themeColor="text1"/>
          <w:sz w:val="24"/>
          <w:szCs w:val="24"/>
        </w:rPr>
        <w:t>04</w:t>
      </w:r>
      <w:r w:rsidR="00CF3AEB" w:rsidRPr="00674E5C">
        <w:rPr>
          <w:rFonts w:ascii="Times New Roman" w:hAnsi="Times New Roman" w:cs="Times New Roman"/>
          <w:color w:val="000000" w:themeColor="text1"/>
          <w:sz w:val="24"/>
          <w:szCs w:val="24"/>
        </w:rPr>
        <w:t>.202</w:t>
      </w:r>
      <w:r w:rsidR="00AA2409" w:rsidRPr="00674E5C">
        <w:rPr>
          <w:rFonts w:ascii="Times New Roman" w:hAnsi="Times New Roman" w:cs="Times New Roman"/>
          <w:color w:val="000000" w:themeColor="text1"/>
          <w:sz w:val="24"/>
          <w:szCs w:val="24"/>
        </w:rPr>
        <w:t>6</w:t>
      </w:r>
      <w:r w:rsidR="00CF3AEB" w:rsidRPr="00674E5C">
        <w:rPr>
          <w:rFonts w:ascii="Times New Roman" w:hAnsi="Times New Roman" w:cs="Times New Roman"/>
          <w:color w:val="000000" w:themeColor="text1"/>
          <w:sz w:val="24"/>
          <w:szCs w:val="24"/>
        </w:rPr>
        <w:t>.</w:t>
      </w:r>
    </w:p>
    <w:p w14:paraId="6A084FC6" w14:textId="77777777" w:rsidR="004B7668" w:rsidRPr="00674E5C" w:rsidRDefault="004B7668" w:rsidP="00AA7F84">
      <w:pPr>
        <w:spacing w:after="0"/>
        <w:ind w:left="142"/>
        <w:jc w:val="center"/>
        <w:rPr>
          <w:rFonts w:ascii="Times New Roman" w:hAnsi="Times New Roman" w:cs="Times New Roman"/>
          <w:color w:val="000000" w:themeColor="text1"/>
          <w:sz w:val="24"/>
          <w:szCs w:val="24"/>
        </w:rPr>
      </w:pPr>
    </w:p>
    <w:p w14:paraId="725F46EE" w14:textId="1162577D" w:rsidR="00ED1849" w:rsidRPr="00565A6A" w:rsidRDefault="006961FE" w:rsidP="00ED1849">
      <w:pPr>
        <w:spacing w:after="240" w:line="240" w:lineRule="auto"/>
        <w:rPr>
          <w:rFonts w:ascii="Times New Roman" w:hAnsi="Times New Roman" w:cs="Times New Roman"/>
          <w:color w:val="000000" w:themeColor="text1"/>
          <w:sz w:val="24"/>
          <w:szCs w:val="24"/>
        </w:rPr>
      </w:pPr>
      <w:r w:rsidRPr="00674E5C">
        <w:rPr>
          <w:rFonts w:ascii="Times New Roman" w:hAnsi="Times New Roman" w:cs="Times New Roman"/>
          <w:color w:val="000000" w:themeColor="text1"/>
          <w:sz w:val="24"/>
          <w:szCs w:val="24"/>
        </w:rPr>
        <w:t>Ogrē,</w:t>
      </w:r>
      <w:r w:rsidRPr="00674E5C">
        <w:rPr>
          <w:rFonts w:ascii="Times New Roman" w:hAnsi="Times New Roman" w:cs="Times New Roman"/>
          <w:color w:val="000000" w:themeColor="text1"/>
          <w:sz w:val="24"/>
          <w:szCs w:val="24"/>
        </w:rPr>
        <w:tab/>
      </w:r>
      <w:r w:rsidRPr="00674E5C">
        <w:rPr>
          <w:rFonts w:ascii="Times New Roman" w:hAnsi="Times New Roman" w:cs="Times New Roman"/>
          <w:color w:val="000000" w:themeColor="text1"/>
          <w:sz w:val="24"/>
          <w:szCs w:val="24"/>
        </w:rPr>
        <w:tab/>
      </w:r>
      <w:r w:rsidRPr="00674E5C">
        <w:rPr>
          <w:rFonts w:ascii="Times New Roman" w:hAnsi="Times New Roman" w:cs="Times New Roman"/>
          <w:color w:val="000000" w:themeColor="text1"/>
          <w:sz w:val="24"/>
          <w:szCs w:val="24"/>
        </w:rPr>
        <w:tab/>
      </w:r>
      <w:r w:rsidRPr="00674E5C">
        <w:rPr>
          <w:rFonts w:ascii="Times New Roman" w:hAnsi="Times New Roman" w:cs="Times New Roman"/>
          <w:color w:val="000000" w:themeColor="text1"/>
          <w:sz w:val="24"/>
          <w:szCs w:val="24"/>
        </w:rPr>
        <w:tab/>
      </w:r>
      <w:r w:rsidRPr="00674E5C">
        <w:rPr>
          <w:rFonts w:ascii="Times New Roman" w:hAnsi="Times New Roman" w:cs="Times New Roman"/>
          <w:color w:val="000000" w:themeColor="text1"/>
          <w:sz w:val="24"/>
          <w:szCs w:val="24"/>
        </w:rPr>
        <w:tab/>
      </w:r>
      <w:r w:rsidRPr="00674E5C">
        <w:rPr>
          <w:rFonts w:ascii="Times New Roman" w:hAnsi="Times New Roman" w:cs="Times New Roman"/>
          <w:color w:val="000000" w:themeColor="text1"/>
          <w:sz w:val="24"/>
          <w:szCs w:val="24"/>
        </w:rPr>
        <w:tab/>
      </w:r>
      <w:r w:rsidRPr="00674E5C">
        <w:rPr>
          <w:rFonts w:ascii="Times New Roman" w:hAnsi="Times New Roman" w:cs="Times New Roman"/>
          <w:color w:val="000000" w:themeColor="text1"/>
          <w:sz w:val="24"/>
          <w:szCs w:val="24"/>
        </w:rPr>
        <w:tab/>
      </w:r>
      <w:r w:rsidRPr="00674E5C">
        <w:rPr>
          <w:rFonts w:ascii="Times New Roman" w:hAnsi="Times New Roman" w:cs="Times New Roman"/>
          <w:color w:val="000000" w:themeColor="text1"/>
          <w:sz w:val="24"/>
          <w:szCs w:val="24"/>
        </w:rPr>
        <w:tab/>
      </w:r>
      <w:r w:rsidRPr="00674E5C">
        <w:rPr>
          <w:rFonts w:ascii="Times New Roman" w:hAnsi="Times New Roman" w:cs="Times New Roman"/>
          <w:color w:val="000000" w:themeColor="text1"/>
          <w:sz w:val="24"/>
          <w:szCs w:val="24"/>
        </w:rPr>
        <w:tab/>
        <w:t xml:space="preserve">        </w:t>
      </w:r>
      <w:r w:rsidR="007A51A8" w:rsidRPr="00674E5C">
        <w:rPr>
          <w:rFonts w:ascii="Times New Roman" w:hAnsi="Times New Roman" w:cs="Times New Roman"/>
          <w:color w:val="000000" w:themeColor="text1"/>
          <w:sz w:val="24"/>
          <w:szCs w:val="24"/>
        </w:rPr>
        <w:t xml:space="preserve">   </w:t>
      </w:r>
      <w:r w:rsidR="00D82A50" w:rsidRPr="00674E5C">
        <w:rPr>
          <w:rFonts w:ascii="Times New Roman" w:hAnsi="Times New Roman" w:cs="Times New Roman"/>
          <w:color w:val="000000" w:themeColor="text1"/>
          <w:sz w:val="24"/>
          <w:szCs w:val="24"/>
        </w:rPr>
        <w:t xml:space="preserve">    </w:t>
      </w:r>
      <w:r w:rsidR="00565A6A" w:rsidRPr="00674E5C">
        <w:rPr>
          <w:rFonts w:ascii="Times New Roman" w:hAnsi="Times New Roman" w:cs="Times New Roman"/>
          <w:color w:val="000000" w:themeColor="text1"/>
          <w:sz w:val="24"/>
          <w:szCs w:val="24"/>
        </w:rPr>
        <w:t xml:space="preserve"> </w:t>
      </w:r>
      <w:r w:rsidR="0095602C" w:rsidRPr="00674E5C">
        <w:rPr>
          <w:rFonts w:ascii="Times New Roman" w:hAnsi="Times New Roman" w:cs="Times New Roman"/>
          <w:color w:val="000000" w:themeColor="text1"/>
          <w:sz w:val="24"/>
          <w:szCs w:val="24"/>
        </w:rPr>
        <w:t xml:space="preserve"> </w:t>
      </w:r>
      <w:r w:rsidR="00210FF2" w:rsidRPr="00674E5C">
        <w:rPr>
          <w:rFonts w:ascii="Times New Roman" w:hAnsi="Times New Roman" w:cs="Times New Roman"/>
          <w:color w:val="000000" w:themeColor="text1"/>
          <w:sz w:val="24"/>
          <w:szCs w:val="24"/>
        </w:rPr>
        <w:t xml:space="preserve">  </w:t>
      </w:r>
      <w:r w:rsidR="00565A6A" w:rsidRPr="00674E5C">
        <w:rPr>
          <w:rFonts w:ascii="Times New Roman" w:hAnsi="Times New Roman" w:cs="Times New Roman"/>
          <w:color w:val="000000" w:themeColor="text1"/>
          <w:sz w:val="24"/>
          <w:szCs w:val="24"/>
        </w:rPr>
        <w:t xml:space="preserve"> </w:t>
      </w:r>
      <w:r w:rsidRPr="00674E5C">
        <w:rPr>
          <w:rFonts w:ascii="Times New Roman" w:hAnsi="Times New Roman" w:cs="Times New Roman"/>
          <w:color w:val="000000" w:themeColor="text1"/>
          <w:sz w:val="24"/>
          <w:szCs w:val="24"/>
        </w:rPr>
        <w:t>202</w:t>
      </w:r>
      <w:r w:rsidR="00AA2409" w:rsidRPr="00674E5C">
        <w:rPr>
          <w:rFonts w:ascii="Times New Roman" w:hAnsi="Times New Roman" w:cs="Times New Roman"/>
          <w:color w:val="000000" w:themeColor="text1"/>
          <w:sz w:val="24"/>
          <w:szCs w:val="24"/>
        </w:rPr>
        <w:t>6</w:t>
      </w:r>
      <w:r w:rsidRPr="00674E5C">
        <w:rPr>
          <w:rFonts w:ascii="Times New Roman" w:hAnsi="Times New Roman" w:cs="Times New Roman"/>
          <w:color w:val="000000" w:themeColor="text1"/>
          <w:sz w:val="24"/>
          <w:szCs w:val="24"/>
        </w:rPr>
        <w:t xml:space="preserve">. gada </w:t>
      </w:r>
      <w:r w:rsidR="00CB028A">
        <w:rPr>
          <w:rFonts w:ascii="Times New Roman" w:hAnsi="Times New Roman" w:cs="Times New Roman"/>
          <w:color w:val="000000" w:themeColor="text1"/>
          <w:sz w:val="24"/>
          <w:szCs w:val="24"/>
        </w:rPr>
        <w:t>7</w:t>
      </w:r>
      <w:r w:rsidR="00CF3AEB" w:rsidRPr="00674E5C">
        <w:rPr>
          <w:rFonts w:ascii="Times New Roman" w:hAnsi="Times New Roman" w:cs="Times New Roman"/>
          <w:color w:val="000000" w:themeColor="text1"/>
          <w:sz w:val="24"/>
          <w:szCs w:val="24"/>
        </w:rPr>
        <w:t>. </w:t>
      </w:r>
      <w:r w:rsidR="00210FF2" w:rsidRPr="00674E5C">
        <w:rPr>
          <w:rFonts w:ascii="Times New Roman" w:hAnsi="Times New Roman" w:cs="Times New Roman"/>
          <w:color w:val="000000" w:themeColor="text1"/>
          <w:sz w:val="24"/>
          <w:szCs w:val="24"/>
        </w:rPr>
        <w:t>aprīlī</w:t>
      </w:r>
    </w:p>
    <w:p w14:paraId="4868694B" w14:textId="62A38C78" w:rsidR="00565A6A" w:rsidRDefault="00565A6A" w:rsidP="00565A6A">
      <w:pPr>
        <w:spacing w:before="120" w:after="240" w:line="240" w:lineRule="auto"/>
        <w:jc w:val="both"/>
        <w:rPr>
          <w:rFonts w:ascii="Times New Roman" w:hAnsi="Times New Roman" w:cs="Times New Roman"/>
          <w:color w:val="000000" w:themeColor="text1"/>
          <w:sz w:val="24"/>
          <w:szCs w:val="24"/>
        </w:rPr>
      </w:pPr>
      <w:r w:rsidRPr="00565A6A">
        <w:rPr>
          <w:rFonts w:ascii="Times New Roman" w:hAnsi="Times New Roman" w:cs="Times New Roman"/>
          <w:color w:val="000000" w:themeColor="text1"/>
          <w:sz w:val="24"/>
          <w:szCs w:val="24"/>
        </w:rPr>
        <w:t xml:space="preserve">EIS sistēmā </w:t>
      </w:r>
      <w:r w:rsidR="00CB028A">
        <w:rPr>
          <w:rFonts w:ascii="Times New Roman" w:hAnsi="Times New Roman" w:cs="Times New Roman"/>
          <w:color w:val="000000" w:themeColor="text1"/>
          <w:sz w:val="24"/>
          <w:szCs w:val="24"/>
        </w:rPr>
        <w:t>2</w:t>
      </w:r>
      <w:r w:rsidRPr="00565A6A">
        <w:rPr>
          <w:rFonts w:ascii="Times New Roman" w:hAnsi="Times New Roman" w:cs="Times New Roman"/>
          <w:color w:val="000000" w:themeColor="text1"/>
          <w:sz w:val="24"/>
          <w:szCs w:val="24"/>
        </w:rPr>
        <w:t>.0</w:t>
      </w:r>
      <w:r w:rsidR="00CB028A">
        <w:rPr>
          <w:rFonts w:ascii="Times New Roman" w:hAnsi="Times New Roman" w:cs="Times New Roman"/>
          <w:color w:val="000000" w:themeColor="text1"/>
          <w:sz w:val="24"/>
          <w:szCs w:val="24"/>
        </w:rPr>
        <w:t>4</w:t>
      </w:r>
      <w:r w:rsidRPr="00565A6A">
        <w:rPr>
          <w:rFonts w:ascii="Times New Roman" w:hAnsi="Times New Roman" w:cs="Times New Roman"/>
          <w:color w:val="000000" w:themeColor="text1"/>
          <w:sz w:val="24"/>
          <w:szCs w:val="24"/>
        </w:rPr>
        <w:t xml:space="preserve">.2026. </w:t>
      </w:r>
      <w:r w:rsidR="00CB028A" w:rsidRPr="00565A6A">
        <w:rPr>
          <w:rFonts w:ascii="Times New Roman" w:hAnsi="Times New Roman" w:cs="Times New Roman"/>
          <w:color w:val="000000" w:themeColor="text1"/>
          <w:sz w:val="24"/>
          <w:szCs w:val="24"/>
        </w:rPr>
        <w:t>saņemt</w:t>
      </w:r>
      <w:r w:rsidR="00CB028A">
        <w:rPr>
          <w:rFonts w:ascii="Times New Roman" w:hAnsi="Times New Roman" w:cs="Times New Roman"/>
          <w:color w:val="000000" w:themeColor="text1"/>
          <w:sz w:val="24"/>
          <w:szCs w:val="24"/>
        </w:rPr>
        <w:t>s</w:t>
      </w:r>
      <w:r w:rsidR="00CB028A" w:rsidRPr="00565A6A">
        <w:rPr>
          <w:rFonts w:ascii="Times New Roman" w:hAnsi="Times New Roman" w:cs="Times New Roman"/>
          <w:color w:val="000000" w:themeColor="text1"/>
          <w:sz w:val="24"/>
          <w:szCs w:val="24"/>
        </w:rPr>
        <w:t xml:space="preserve"> jautājum</w:t>
      </w:r>
      <w:r w:rsidR="00CB028A">
        <w:rPr>
          <w:rFonts w:ascii="Times New Roman" w:hAnsi="Times New Roman" w:cs="Times New Roman"/>
          <w:color w:val="000000" w:themeColor="text1"/>
          <w:sz w:val="24"/>
          <w:szCs w:val="24"/>
        </w:rPr>
        <w:t>s / lūgums</w:t>
      </w:r>
      <w:r w:rsidR="00CB028A" w:rsidRPr="00565A6A">
        <w:rPr>
          <w:rFonts w:ascii="Times New Roman" w:hAnsi="Times New Roman" w:cs="Times New Roman"/>
          <w:color w:val="000000" w:themeColor="text1"/>
          <w:sz w:val="24"/>
          <w:szCs w:val="24"/>
        </w:rPr>
        <w:t xml:space="preserve"> </w:t>
      </w:r>
      <w:r w:rsidRPr="00565A6A">
        <w:rPr>
          <w:rFonts w:ascii="Times New Roman" w:hAnsi="Times New Roman" w:cs="Times New Roman"/>
          <w:color w:val="000000" w:themeColor="text1"/>
          <w:sz w:val="24"/>
          <w:szCs w:val="24"/>
        </w:rPr>
        <w:t>par Atklāto konkursu “</w:t>
      </w:r>
      <w:r w:rsidR="00B07C74" w:rsidRPr="00B07C74">
        <w:rPr>
          <w:rFonts w:ascii="Times New Roman" w:hAnsi="Times New Roman" w:cs="Times New Roman"/>
          <w:color w:val="000000" w:themeColor="text1"/>
          <w:sz w:val="24"/>
          <w:szCs w:val="24"/>
        </w:rPr>
        <w:t xml:space="preserve">Objekta “Mobilitātes un sabiedriskā transporta savienojumu punkta attīstība </w:t>
      </w:r>
      <w:proofErr w:type="spellStart"/>
      <w:r w:rsidR="00B07C74" w:rsidRPr="00B07C74">
        <w:rPr>
          <w:rFonts w:ascii="Times New Roman" w:hAnsi="Times New Roman" w:cs="Times New Roman"/>
          <w:color w:val="000000" w:themeColor="text1"/>
          <w:sz w:val="24"/>
          <w:szCs w:val="24"/>
        </w:rPr>
        <w:t>Ciemupē</w:t>
      </w:r>
      <w:proofErr w:type="spellEnd"/>
      <w:r w:rsidR="00B07C74" w:rsidRPr="00B07C74">
        <w:rPr>
          <w:rFonts w:ascii="Times New Roman" w:hAnsi="Times New Roman" w:cs="Times New Roman"/>
          <w:color w:val="000000" w:themeColor="text1"/>
          <w:sz w:val="24"/>
          <w:szCs w:val="24"/>
        </w:rPr>
        <w:t>, Ogres novadā” projektēšana, autoruzraudzība un būvniecība</w:t>
      </w:r>
      <w:r w:rsidRPr="00565A6A">
        <w:rPr>
          <w:rFonts w:ascii="Times New Roman" w:hAnsi="Times New Roman" w:cs="Times New Roman"/>
          <w:color w:val="000000" w:themeColor="text1"/>
          <w:sz w:val="24"/>
          <w:szCs w:val="24"/>
        </w:rPr>
        <w:t>”</w:t>
      </w:r>
      <w:r w:rsidR="00CB028A">
        <w:rPr>
          <w:rFonts w:ascii="Times New Roman" w:hAnsi="Times New Roman" w:cs="Times New Roman"/>
          <w:color w:val="000000" w:themeColor="text1"/>
          <w:sz w:val="24"/>
          <w:szCs w:val="24"/>
        </w:rPr>
        <w:t>:</w:t>
      </w:r>
    </w:p>
    <w:p w14:paraId="30FB1B3C" w14:textId="188A99A1" w:rsidR="00CB028A" w:rsidRPr="00A20A8D" w:rsidRDefault="00A20A8D" w:rsidP="00A20A8D">
      <w:pPr>
        <w:spacing w:before="120" w:after="240" w:line="240" w:lineRule="auto"/>
        <w:ind w:left="567"/>
        <w:jc w:val="both"/>
        <w:rPr>
          <w:rFonts w:ascii="Times New Roman" w:hAnsi="Times New Roman" w:cs="Times New Roman"/>
          <w:color w:val="000000" w:themeColor="text1"/>
          <w:sz w:val="24"/>
          <w:szCs w:val="24"/>
        </w:rPr>
      </w:pPr>
      <w:r w:rsidRPr="00A20A8D">
        <w:rPr>
          <w:rFonts w:ascii="Times New Roman" w:hAnsi="Times New Roman" w:cs="Times New Roman"/>
          <w:bCs/>
          <w:sz w:val="24"/>
          <w:szCs w:val="24"/>
        </w:rPr>
        <w:t>Lūdzam Pasūtītāju izvērtēt iespēju pagarināt piedāvājumu iesniegšanas termiņu par 7 dienām, tas ir, līdz 16.04.2026., ņemot vērā to, ka iepirkuma sagatavošanas periods sakrīt ar Lieldienu brīvdienām, tādējādi Pretendentiem ir ierobežotas iespējas nodrošināt pilnvērtīgu un kvalitatīvu piedāvājuma sagatavošanu, tai skaitā savlaicīgu nepieciešamās informācijas apkopošanu un apakšuzņēmēju piedāvājumu saņemšanu.</w:t>
      </w:r>
    </w:p>
    <w:p w14:paraId="2934B930" w14:textId="77777777" w:rsidR="00CB028A" w:rsidRDefault="00565A6A" w:rsidP="00CB028A">
      <w:pPr>
        <w:spacing w:before="120" w:after="120" w:line="240" w:lineRule="auto"/>
        <w:jc w:val="both"/>
        <w:rPr>
          <w:rFonts w:ascii="Times New Roman" w:hAnsi="Times New Roman" w:cs="Times New Roman"/>
          <w:color w:val="000000" w:themeColor="text1"/>
          <w:sz w:val="24"/>
          <w:szCs w:val="24"/>
        </w:rPr>
      </w:pPr>
      <w:r w:rsidRPr="00565A6A">
        <w:rPr>
          <w:rFonts w:ascii="Times New Roman" w:hAnsi="Times New Roman" w:cs="Times New Roman"/>
          <w:color w:val="000000" w:themeColor="text1"/>
          <w:sz w:val="24"/>
          <w:szCs w:val="24"/>
        </w:rPr>
        <w:t>Iep</w:t>
      </w:r>
      <w:r>
        <w:rPr>
          <w:rFonts w:ascii="Times New Roman" w:hAnsi="Times New Roman" w:cs="Times New Roman"/>
          <w:color w:val="000000" w:themeColor="text1"/>
          <w:sz w:val="24"/>
          <w:szCs w:val="24"/>
        </w:rPr>
        <w:t>ir</w:t>
      </w:r>
      <w:r w:rsidRPr="00565A6A">
        <w:rPr>
          <w:rFonts w:ascii="Times New Roman" w:hAnsi="Times New Roman" w:cs="Times New Roman"/>
          <w:color w:val="000000" w:themeColor="text1"/>
          <w:sz w:val="24"/>
          <w:szCs w:val="24"/>
        </w:rPr>
        <w:t xml:space="preserve">kumu komisija </w:t>
      </w:r>
      <w:r w:rsidR="00CB028A" w:rsidRPr="00565A6A">
        <w:rPr>
          <w:rFonts w:ascii="Times New Roman" w:hAnsi="Times New Roman" w:cs="Times New Roman"/>
          <w:color w:val="000000" w:themeColor="text1"/>
          <w:sz w:val="24"/>
          <w:szCs w:val="24"/>
        </w:rPr>
        <w:t xml:space="preserve">sniedz </w:t>
      </w:r>
      <w:r w:rsidR="00CB028A">
        <w:rPr>
          <w:rFonts w:ascii="Times New Roman" w:hAnsi="Times New Roman" w:cs="Times New Roman"/>
          <w:color w:val="000000" w:themeColor="text1"/>
          <w:sz w:val="24"/>
          <w:szCs w:val="24"/>
        </w:rPr>
        <w:t>informāciju</w:t>
      </w:r>
      <w:r w:rsidR="00CB028A" w:rsidRPr="00565A6A">
        <w:rPr>
          <w:rFonts w:ascii="Times New Roman" w:hAnsi="Times New Roman" w:cs="Times New Roman"/>
          <w:color w:val="000000" w:themeColor="text1"/>
          <w:sz w:val="24"/>
          <w:szCs w:val="24"/>
        </w:rPr>
        <w:t>:</w:t>
      </w:r>
    </w:p>
    <w:p w14:paraId="57212BC9" w14:textId="5431FCD3" w:rsidR="00AA2409" w:rsidRPr="00CB028A" w:rsidRDefault="00CB028A" w:rsidP="00CB028A">
      <w:pPr>
        <w:ind w:left="567"/>
        <w:rPr>
          <w:rFonts w:ascii="Times New Roman" w:eastAsia="Batang" w:hAnsi="Times New Roman" w:cs="Times New Roman"/>
          <w:bCs/>
          <w:sz w:val="24"/>
          <w:szCs w:val="24"/>
          <w:lang w:eastAsia="ko-KR"/>
        </w:rPr>
      </w:pPr>
      <w:r w:rsidRPr="007A69FF">
        <w:rPr>
          <w:rFonts w:ascii="Times New Roman" w:eastAsia="Batang" w:hAnsi="Times New Roman" w:cs="Times New Roman"/>
          <w:bCs/>
          <w:sz w:val="24"/>
          <w:szCs w:val="24"/>
          <w:lang w:eastAsia="ko-KR"/>
        </w:rPr>
        <w:t>Atbilde netiks sniegta saskaņā ar PIL 36.</w:t>
      </w:r>
      <w:r w:rsidR="00787153">
        <w:rPr>
          <w:rFonts w:ascii="Times New Roman" w:eastAsia="Batang" w:hAnsi="Times New Roman" w:cs="Times New Roman"/>
          <w:bCs/>
          <w:sz w:val="24"/>
          <w:szCs w:val="24"/>
          <w:lang w:eastAsia="ko-KR"/>
        </w:rPr>
        <w:t> </w:t>
      </w:r>
      <w:r w:rsidRPr="007A69FF">
        <w:rPr>
          <w:rFonts w:ascii="Times New Roman" w:eastAsia="Batang" w:hAnsi="Times New Roman" w:cs="Times New Roman"/>
          <w:bCs/>
          <w:sz w:val="24"/>
          <w:szCs w:val="24"/>
          <w:lang w:eastAsia="ko-KR"/>
        </w:rPr>
        <w:t>pantu un Nolikuma 1.4.</w:t>
      </w:r>
      <w:r>
        <w:rPr>
          <w:rFonts w:ascii="Times New Roman" w:eastAsia="Batang" w:hAnsi="Times New Roman" w:cs="Times New Roman"/>
          <w:bCs/>
          <w:sz w:val="24"/>
          <w:szCs w:val="24"/>
          <w:lang w:eastAsia="ko-KR"/>
        </w:rPr>
        <w:t>8</w:t>
      </w:r>
      <w:r w:rsidRPr="007A69FF">
        <w:rPr>
          <w:rFonts w:ascii="Times New Roman" w:eastAsia="Batang" w:hAnsi="Times New Roman" w:cs="Times New Roman"/>
          <w:bCs/>
          <w:sz w:val="24"/>
          <w:szCs w:val="24"/>
          <w:lang w:eastAsia="ko-KR"/>
        </w:rPr>
        <w:t>. apakšpunktu.</w:t>
      </w:r>
    </w:p>
    <w:sectPr w:rsidR="00AA2409" w:rsidRPr="00CB028A" w:rsidSect="000B0C1F">
      <w:footerReference w:type="default" r:id="rId8"/>
      <w:pgSz w:w="11906" w:h="16838"/>
      <w:pgMar w:top="993" w:right="1134" w:bottom="1134" w:left="1134"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6BA074" w14:textId="77777777" w:rsidR="00856844" w:rsidRDefault="00856844" w:rsidP="001A6E66">
      <w:pPr>
        <w:spacing w:after="0" w:line="240" w:lineRule="auto"/>
      </w:pPr>
      <w:r>
        <w:separator/>
      </w:r>
    </w:p>
  </w:endnote>
  <w:endnote w:type="continuationSeparator" w:id="0">
    <w:p w14:paraId="47537288" w14:textId="77777777" w:rsidR="00856844" w:rsidRDefault="00856844" w:rsidP="001A6E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60829561"/>
      <w:docPartObj>
        <w:docPartGallery w:val="Page Numbers (Bottom of Page)"/>
        <w:docPartUnique/>
      </w:docPartObj>
    </w:sdtPr>
    <w:sdtEndPr/>
    <w:sdtContent>
      <w:p w14:paraId="2E7BAFD7" w14:textId="77777777" w:rsidR="00B72F23" w:rsidRDefault="00B72F23">
        <w:pPr>
          <w:pStyle w:val="Kjene"/>
          <w:jc w:val="center"/>
        </w:pPr>
        <w:r>
          <w:fldChar w:fldCharType="begin"/>
        </w:r>
        <w:r>
          <w:instrText>PAGE   \* MERGEFORMAT</w:instrText>
        </w:r>
        <w:r>
          <w:fldChar w:fldCharType="separate"/>
        </w:r>
        <w:r w:rsidR="00620B63">
          <w:rPr>
            <w:noProof/>
          </w:rPr>
          <w:t>2</w:t>
        </w:r>
        <w:r>
          <w:fldChar w:fldCharType="end"/>
        </w:r>
      </w:p>
    </w:sdtContent>
  </w:sdt>
  <w:p w14:paraId="5A15A52B" w14:textId="77777777" w:rsidR="00B72F23" w:rsidRDefault="00B72F23">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9F1567" w14:textId="77777777" w:rsidR="00856844" w:rsidRDefault="00856844" w:rsidP="001A6E66">
      <w:pPr>
        <w:spacing w:after="0" w:line="240" w:lineRule="auto"/>
      </w:pPr>
      <w:r>
        <w:separator/>
      </w:r>
    </w:p>
  </w:footnote>
  <w:footnote w:type="continuationSeparator" w:id="0">
    <w:p w14:paraId="47097544" w14:textId="77777777" w:rsidR="00856844" w:rsidRDefault="00856844" w:rsidP="001A6E6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84E1F"/>
    <w:multiLevelType w:val="hybridMultilevel"/>
    <w:tmpl w:val="E90AC2E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492050C"/>
    <w:multiLevelType w:val="multilevel"/>
    <w:tmpl w:val="19149D4C"/>
    <w:lvl w:ilvl="0">
      <w:start w:val="1"/>
      <w:numFmt w:val="decimal"/>
      <w:lvlText w:val="%1."/>
      <w:lvlJc w:val="left"/>
      <w:pPr>
        <w:ind w:left="720" w:hanging="360"/>
      </w:pPr>
    </w:lvl>
    <w:lvl w:ilvl="1">
      <w:start w:val="1"/>
      <w:numFmt w:val="decimal"/>
      <w:isLgl/>
      <w:lvlText w:val="%1.%2."/>
      <w:lvlJc w:val="left"/>
      <w:pPr>
        <w:ind w:left="960" w:hanging="6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7393EFF"/>
    <w:multiLevelType w:val="hybridMultilevel"/>
    <w:tmpl w:val="0570DD2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07D1207B"/>
    <w:multiLevelType w:val="hybridMultilevel"/>
    <w:tmpl w:val="818C7A1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8136E5E"/>
    <w:multiLevelType w:val="multilevel"/>
    <w:tmpl w:val="19149D4C"/>
    <w:lvl w:ilvl="0">
      <w:start w:val="1"/>
      <w:numFmt w:val="decimal"/>
      <w:lvlText w:val="%1."/>
      <w:lvlJc w:val="left"/>
      <w:pPr>
        <w:ind w:left="720" w:hanging="360"/>
      </w:pPr>
    </w:lvl>
    <w:lvl w:ilvl="1">
      <w:start w:val="1"/>
      <w:numFmt w:val="decimal"/>
      <w:isLgl/>
      <w:lvlText w:val="%1.%2."/>
      <w:lvlJc w:val="left"/>
      <w:pPr>
        <w:ind w:left="960" w:hanging="6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0AB57E11"/>
    <w:multiLevelType w:val="hybridMultilevel"/>
    <w:tmpl w:val="61B27D6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0DD61016"/>
    <w:multiLevelType w:val="multilevel"/>
    <w:tmpl w:val="2910D0A4"/>
    <w:styleLink w:val="WWOutlineListStyle511"/>
    <w:lvl w:ilvl="0">
      <w:start w:val="1"/>
      <w:numFmt w:val="decimal"/>
      <w:lvlText w:val="%1."/>
      <w:lvlJc w:val="left"/>
      <w:pPr>
        <w:ind w:left="340" w:firstLine="0"/>
      </w:pPr>
      <w:rPr>
        <w:rFonts w:hint="default"/>
      </w:rPr>
    </w:lvl>
    <w:lvl w:ilvl="1">
      <w:start w:val="1"/>
      <w:numFmt w:val="decimal"/>
      <w:lvlText w:val="%1.%2."/>
      <w:lvlJc w:val="left"/>
      <w:pPr>
        <w:ind w:left="576" w:firstLine="2"/>
      </w:pPr>
      <w:rPr>
        <w:rFonts w:hint="default"/>
        <w:b/>
      </w:rPr>
    </w:lvl>
    <w:lvl w:ilvl="2">
      <w:start w:val="1"/>
      <w:numFmt w:val="decimal"/>
      <w:pStyle w:val="Virsraksts3"/>
      <w:lvlText w:val="%1.%2.%3."/>
      <w:lvlJc w:val="left"/>
      <w:pPr>
        <w:tabs>
          <w:tab w:val="num" w:pos="1407"/>
        </w:tabs>
        <w:ind w:left="1276" w:firstLine="0"/>
      </w:pPr>
      <w:rPr>
        <w:specVanish w:val="0"/>
      </w:rPr>
    </w:lvl>
    <w:lvl w:ilvl="3">
      <w:start w:val="1"/>
      <w:numFmt w:val="decimal"/>
      <w:lvlText w:val="%1.%2.%3.%4."/>
      <w:lvlJc w:val="left"/>
      <w:pPr>
        <w:tabs>
          <w:tab w:val="num" w:pos="1134"/>
        </w:tabs>
        <w:ind w:left="864" w:hanging="240"/>
      </w:pPr>
      <w:rPr>
        <w:specVanish w: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7" w15:restartNumberingAfterBreak="0">
    <w:nsid w:val="0E8D6C8B"/>
    <w:multiLevelType w:val="multilevel"/>
    <w:tmpl w:val="D6F63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3914C9B"/>
    <w:multiLevelType w:val="hybridMultilevel"/>
    <w:tmpl w:val="41B656F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19A61DB5"/>
    <w:multiLevelType w:val="hybridMultilevel"/>
    <w:tmpl w:val="A34E9914"/>
    <w:lvl w:ilvl="0" w:tplc="64046A1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0" w15:restartNumberingAfterBreak="0">
    <w:nsid w:val="23A52FED"/>
    <w:multiLevelType w:val="hybridMultilevel"/>
    <w:tmpl w:val="C03067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57E07B3"/>
    <w:multiLevelType w:val="hybridMultilevel"/>
    <w:tmpl w:val="1774126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2A48C697"/>
    <w:multiLevelType w:val="hybridMultilevel"/>
    <w:tmpl w:val="3B518D9C"/>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2E8C689E"/>
    <w:multiLevelType w:val="hybridMultilevel"/>
    <w:tmpl w:val="8B54A24C"/>
    <w:lvl w:ilvl="0" w:tplc="B90A3B2C">
      <w:start w:val="10"/>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36E77809"/>
    <w:multiLevelType w:val="hybridMultilevel"/>
    <w:tmpl w:val="F56E150C"/>
    <w:lvl w:ilvl="0" w:tplc="8ABA68CC">
      <w:start w:val="5"/>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1">
    <w:nsid w:val="372D7784"/>
    <w:multiLevelType w:val="multilevel"/>
    <w:tmpl w:val="223CC618"/>
    <w:lvl w:ilvl="0">
      <w:start w:val="1"/>
      <w:numFmt w:val="decimal"/>
      <w:lvlText w:val="%1."/>
      <w:lvlJc w:val="left"/>
      <w:pPr>
        <w:ind w:left="360" w:hanging="360"/>
      </w:pPr>
      <w:rPr>
        <w:rFonts w:ascii="Times New Roman" w:eastAsia="Calibri" w:hAnsi="Times New Roman" w:cs="Times New Roman"/>
        <w:b w:val="0"/>
        <w:bCs w:val="0"/>
      </w:rPr>
    </w:lvl>
    <w:lvl w:ilvl="1">
      <w:start w:val="1"/>
      <w:numFmt w:val="decimal"/>
      <w:lvlText w:val="%1.%2."/>
      <w:lvlJc w:val="left"/>
      <w:pPr>
        <w:ind w:left="574" w:hanging="432"/>
      </w:pPr>
    </w:lvl>
    <w:lvl w:ilvl="2">
      <w:start w:val="1"/>
      <w:numFmt w:val="decimal"/>
      <w:lvlText w:val="%1.%2.%3."/>
      <w:lvlJc w:val="left"/>
      <w:pPr>
        <w:ind w:left="1071" w:hanging="504"/>
      </w:pPr>
    </w:lvl>
    <w:lvl w:ilvl="3">
      <w:start w:val="1"/>
      <w:numFmt w:val="decimal"/>
      <w:lvlText w:val="%1.%2.%3.%4."/>
      <w:lvlJc w:val="left"/>
      <w:pPr>
        <w:ind w:left="149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8BE0C30"/>
    <w:multiLevelType w:val="multilevel"/>
    <w:tmpl w:val="767AA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2091B7A"/>
    <w:multiLevelType w:val="multilevel"/>
    <w:tmpl w:val="528E820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354" w:hanging="504"/>
      </w:pPr>
      <w:rPr>
        <w:b w:val="0"/>
        <w:i w:val="0"/>
        <w:color w:val="auto"/>
      </w:rPr>
    </w:lvl>
    <w:lvl w:ilvl="3">
      <w:start w:val="1"/>
      <w:numFmt w:val="decimal"/>
      <w:lvlText w:val="%1.%2.%3.%4."/>
      <w:lvlJc w:val="left"/>
      <w:pPr>
        <w:ind w:left="3626"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871541B"/>
    <w:multiLevelType w:val="hybridMultilevel"/>
    <w:tmpl w:val="B114E3AA"/>
    <w:lvl w:ilvl="0" w:tplc="5EF8DA7A">
      <w:start w:val="4"/>
      <w:numFmt w:val="bullet"/>
      <w:lvlText w:val="-"/>
      <w:lvlJc w:val="left"/>
      <w:pPr>
        <w:ind w:left="1153" w:hanging="360"/>
      </w:pPr>
      <w:rPr>
        <w:rFonts w:ascii="Times New Roman" w:eastAsia="Times New Roman" w:hAnsi="Times New Roman" w:cs="Times New Roman" w:hint="default"/>
      </w:rPr>
    </w:lvl>
    <w:lvl w:ilvl="1" w:tplc="04260003" w:tentative="1">
      <w:start w:val="1"/>
      <w:numFmt w:val="bullet"/>
      <w:lvlText w:val="o"/>
      <w:lvlJc w:val="left"/>
      <w:pPr>
        <w:ind w:left="1873" w:hanging="360"/>
      </w:pPr>
      <w:rPr>
        <w:rFonts w:ascii="Courier New" w:hAnsi="Courier New" w:cs="Courier New" w:hint="default"/>
      </w:rPr>
    </w:lvl>
    <w:lvl w:ilvl="2" w:tplc="04260005" w:tentative="1">
      <w:start w:val="1"/>
      <w:numFmt w:val="bullet"/>
      <w:lvlText w:val=""/>
      <w:lvlJc w:val="left"/>
      <w:pPr>
        <w:ind w:left="2593" w:hanging="360"/>
      </w:pPr>
      <w:rPr>
        <w:rFonts w:ascii="Wingdings" w:hAnsi="Wingdings" w:hint="default"/>
      </w:rPr>
    </w:lvl>
    <w:lvl w:ilvl="3" w:tplc="04260001" w:tentative="1">
      <w:start w:val="1"/>
      <w:numFmt w:val="bullet"/>
      <w:lvlText w:val=""/>
      <w:lvlJc w:val="left"/>
      <w:pPr>
        <w:ind w:left="3313" w:hanging="360"/>
      </w:pPr>
      <w:rPr>
        <w:rFonts w:ascii="Symbol" w:hAnsi="Symbol" w:hint="default"/>
      </w:rPr>
    </w:lvl>
    <w:lvl w:ilvl="4" w:tplc="04260003" w:tentative="1">
      <w:start w:val="1"/>
      <w:numFmt w:val="bullet"/>
      <w:lvlText w:val="o"/>
      <w:lvlJc w:val="left"/>
      <w:pPr>
        <w:ind w:left="4033" w:hanging="360"/>
      </w:pPr>
      <w:rPr>
        <w:rFonts w:ascii="Courier New" w:hAnsi="Courier New" w:cs="Courier New" w:hint="default"/>
      </w:rPr>
    </w:lvl>
    <w:lvl w:ilvl="5" w:tplc="04260005" w:tentative="1">
      <w:start w:val="1"/>
      <w:numFmt w:val="bullet"/>
      <w:lvlText w:val=""/>
      <w:lvlJc w:val="left"/>
      <w:pPr>
        <w:ind w:left="4753" w:hanging="360"/>
      </w:pPr>
      <w:rPr>
        <w:rFonts w:ascii="Wingdings" w:hAnsi="Wingdings" w:hint="default"/>
      </w:rPr>
    </w:lvl>
    <w:lvl w:ilvl="6" w:tplc="04260001" w:tentative="1">
      <w:start w:val="1"/>
      <w:numFmt w:val="bullet"/>
      <w:lvlText w:val=""/>
      <w:lvlJc w:val="left"/>
      <w:pPr>
        <w:ind w:left="5473" w:hanging="360"/>
      </w:pPr>
      <w:rPr>
        <w:rFonts w:ascii="Symbol" w:hAnsi="Symbol" w:hint="default"/>
      </w:rPr>
    </w:lvl>
    <w:lvl w:ilvl="7" w:tplc="04260003" w:tentative="1">
      <w:start w:val="1"/>
      <w:numFmt w:val="bullet"/>
      <w:lvlText w:val="o"/>
      <w:lvlJc w:val="left"/>
      <w:pPr>
        <w:ind w:left="6193" w:hanging="360"/>
      </w:pPr>
      <w:rPr>
        <w:rFonts w:ascii="Courier New" w:hAnsi="Courier New" w:cs="Courier New" w:hint="default"/>
      </w:rPr>
    </w:lvl>
    <w:lvl w:ilvl="8" w:tplc="04260005" w:tentative="1">
      <w:start w:val="1"/>
      <w:numFmt w:val="bullet"/>
      <w:lvlText w:val=""/>
      <w:lvlJc w:val="left"/>
      <w:pPr>
        <w:ind w:left="6913" w:hanging="360"/>
      </w:pPr>
      <w:rPr>
        <w:rFonts w:ascii="Wingdings" w:hAnsi="Wingdings" w:hint="default"/>
      </w:rPr>
    </w:lvl>
  </w:abstractNum>
  <w:abstractNum w:abstractNumId="19" w15:restartNumberingAfterBreak="0">
    <w:nsid w:val="54E80069"/>
    <w:multiLevelType w:val="hybridMultilevel"/>
    <w:tmpl w:val="603E86C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5FBB657B"/>
    <w:multiLevelType w:val="multilevel"/>
    <w:tmpl w:val="B2724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05D11B5"/>
    <w:multiLevelType w:val="hybridMultilevel"/>
    <w:tmpl w:val="93F2505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6CB0773D"/>
    <w:multiLevelType w:val="multilevel"/>
    <w:tmpl w:val="00000000"/>
    <w:lvl w:ilvl="0">
      <w:start w:val="1"/>
      <w:numFmt w:val="decimal"/>
      <w:pStyle w:val="Pielikums"/>
      <w:suff w:val="space"/>
      <w:lvlText w:val="Pielikums Nr. %1"/>
      <w:lvlJc w:val="left"/>
      <w:pPr>
        <w:ind w:left="12056" w:firstLine="0"/>
      </w:pPr>
    </w:lvl>
    <w:lvl w:ilvl="1">
      <w:start w:val="1"/>
      <w:numFmt w:val="none"/>
      <w:suff w:val="nothing"/>
      <w:lvlText w:val=""/>
      <w:lvlJc w:val="left"/>
      <w:pPr>
        <w:ind w:left="3126" w:firstLine="0"/>
      </w:pPr>
      <w:rPr>
        <w:rFonts w:hint="default"/>
      </w:rPr>
    </w:lvl>
    <w:lvl w:ilvl="2">
      <w:start w:val="1"/>
      <w:numFmt w:val="none"/>
      <w:suff w:val="nothing"/>
      <w:lvlText w:val=""/>
      <w:lvlJc w:val="left"/>
      <w:pPr>
        <w:ind w:left="3126" w:firstLine="0"/>
      </w:pPr>
      <w:rPr>
        <w:rFonts w:hint="default"/>
      </w:rPr>
    </w:lvl>
    <w:lvl w:ilvl="3">
      <w:start w:val="1"/>
      <w:numFmt w:val="none"/>
      <w:suff w:val="nothing"/>
      <w:lvlText w:val=""/>
      <w:lvlJc w:val="left"/>
      <w:pPr>
        <w:ind w:left="3126" w:firstLine="0"/>
      </w:pPr>
      <w:rPr>
        <w:rFonts w:hint="default"/>
      </w:rPr>
    </w:lvl>
    <w:lvl w:ilvl="4">
      <w:start w:val="1"/>
      <w:numFmt w:val="none"/>
      <w:suff w:val="nothing"/>
      <w:lvlText w:val=""/>
      <w:lvlJc w:val="left"/>
      <w:pPr>
        <w:ind w:left="3126" w:firstLine="0"/>
      </w:pPr>
      <w:rPr>
        <w:rFonts w:hint="default"/>
      </w:rPr>
    </w:lvl>
    <w:lvl w:ilvl="5">
      <w:start w:val="1"/>
      <w:numFmt w:val="none"/>
      <w:suff w:val="nothing"/>
      <w:lvlText w:val=""/>
      <w:lvlJc w:val="left"/>
      <w:pPr>
        <w:ind w:left="3126" w:firstLine="0"/>
      </w:pPr>
      <w:rPr>
        <w:rFonts w:hint="default"/>
      </w:rPr>
    </w:lvl>
    <w:lvl w:ilvl="6">
      <w:start w:val="1"/>
      <w:numFmt w:val="none"/>
      <w:suff w:val="nothing"/>
      <w:lvlText w:val=""/>
      <w:lvlJc w:val="left"/>
      <w:pPr>
        <w:ind w:left="3126" w:firstLine="0"/>
      </w:pPr>
      <w:rPr>
        <w:rFonts w:hint="default"/>
      </w:rPr>
    </w:lvl>
    <w:lvl w:ilvl="7">
      <w:start w:val="1"/>
      <w:numFmt w:val="none"/>
      <w:suff w:val="nothing"/>
      <w:lvlText w:val=""/>
      <w:lvlJc w:val="left"/>
      <w:pPr>
        <w:ind w:left="3126" w:firstLine="0"/>
      </w:pPr>
      <w:rPr>
        <w:rFonts w:hint="default"/>
      </w:rPr>
    </w:lvl>
    <w:lvl w:ilvl="8">
      <w:start w:val="1"/>
      <w:numFmt w:val="none"/>
      <w:suff w:val="nothing"/>
      <w:lvlText w:val=""/>
      <w:lvlJc w:val="left"/>
      <w:pPr>
        <w:ind w:left="3126" w:firstLine="0"/>
      </w:pPr>
      <w:rPr>
        <w:rFonts w:hint="default"/>
      </w:rPr>
    </w:lvl>
  </w:abstractNum>
  <w:abstractNum w:abstractNumId="23" w15:restartNumberingAfterBreak="0">
    <w:nsid w:val="6EC124AE"/>
    <w:multiLevelType w:val="hybridMultilevel"/>
    <w:tmpl w:val="36641C46"/>
    <w:lvl w:ilvl="0" w:tplc="C12A0820">
      <w:start w:val="1"/>
      <w:numFmt w:val="decimal"/>
      <w:lvlText w:val="%1)"/>
      <w:lvlJc w:val="left"/>
      <w:pPr>
        <w:ind w:left="720" w:hanging="360"/>
      </w:pPr>
      <w:rPr>
        <w:rFonts w:hint="default"/>
        <w:color w:val="00000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6FBA041A"/>
    <w:multiLevelType w:val="multilevel"/>
    <w:tmpl w:val="2AC87E4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15:restartNumberingAfterBreak="0">
    <w:nsid w:val="77432362"/>
    <w:multiLevelType w:val="hybridMultilevel"/>
    <w:tmpl w:val="1A347EB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774A17CB"/>
    <w:multiLevelType w:val="hybridMultilevel"/>
    <w:tmpl w:val="0ED8C5B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77C3516D"/>
    <w:multiLevelType w:val="hybridMultilevel"/>
    <w:tmpl w:val="DE18FD48"/>
    <w:lvl w:ilvl="0" w:tplc="369C5FBA">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786F01D8"/>
    <w:multiLevelType w:val="hybridMultilevel"/>
    <w:tmpl w:val="603E86C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2655043">
    <w:abstractNumId w:val="1"/>
  </w:num>
  <w:num w:numId="2" w16cid:durableId="1838618100">
    <w:abstractNumId w:val="12"/>
  </w:num>
  <w:num w:numId="3" w16cid:durableId="247152297">
    <w:abstractNumId w:val="13"/>
  </w:num>
  <w:num w:numId="4" w16cid:durableId="531262083">
    <w:abstractNumId w:val="14"/>
  </w:num>
  <w:num w:numId="5" w16cid:durableId="796803339">
    <w:abstractNumId w:val="18"/>
  </w:num>
  <w:num w:numId="6" w16cid:durableId="1837694977">
    <w:abstractNumId w:val="6"/>
    <w:lvlOverride w:ilvl="2">
      <w:lvl w:ilvl="2">
        <w:start w:val="1"/>
        <w:numFmt w:val="decimal"/>
        <w:pStyle w:val="Virsraksts3"/>
        <w:lvlText w:val="%1.%2.%3."/>
        <w:lvlJc w:val="left"/>
        <w:pPr>
          <w:tabs>
            <w:tab w:val="num" w:pos="699"/>
          </w:tabs>
          <w:ind w:left="568" w:firstLine="0"/>
        </w:pPr>
        <w:rPr>
          <w:specVanish w:val="0"/>
        </w:rPr>
      </w:lvl>
    </w:lvlOverride>
    <w:lvlOverride w:ilvl="3">
      <w:lvl w:ilvl="3">
        <w:start w:val="1"/>
        <w:numFmt w:val="decimal"/>
        <w:lvlText w:val="%1.%2.%3.%4."/>
        <w:lvlJc w:val="left"/>
        <w:pPr>
          <w:tabs>
            <w:tab w:val="num" w:pos="1134"/>
          </w:tabs>
          <w:ind w:left="864" w:hanging="240"/>
        </w:pPr>
        <w:rPr>
          <w:specVanish w:val="0"/>
        </w:rPr>
      </w:lvl>
    </w:lvlOverride>
  </w:num>
  <w:num w:numId="7" w16cid:durableId="1539510373">
    <w:abstractNumId w:val="6"/>
    <w:lvlOverride w:ilvl="0">
      <w:lvl w:ilvl="0">
        <w:start w:val="1"/>
        <w:numFmt w:val="decimal"/>
        <w:lvlText w:val="%1."/>
        <w:lvlJc w:val="left"/>
        <w:pPr>
          <w:ind w:left="340" w:firstLine="0"/>
        </w:pPr>
        <w:rPr>
          <w:rFonts w:hint="default"/>
        </w:rPr>
      </w:lvl>
    </w:lvlOverride>
    <w:lvlOverride w:ilvl="1">
      <w:lvl w:ilvl="1">
        <w:start w:val="1"/>
        <w:numFmt w:val="decimal"/>
        <w:lvlText w:val="%1.%2."/>
        <w:lvlJc w:val="left"/>
        <w:pPr>
          <w:ind w:left="848" w:firstLine="2"/>
        </w:pPr>
        <w:rPr>
          <w:rFonts w:hint="default"/>
          <w:b/>
        </w:rPr>
      </w:lvl>
    </w:lvlOverride>
    <w:lvlOverride w:ilvl="2">
      <w:lvl w:ilvl="2">
        <w:start w:val="1"/>
        <w:numFmt w:val="decimal"/>
        <w:pStyle w:val="Virsraksts3"/>
        <w:lvlText w:val="%1.%2.%3."/>
        <w:lvlJc w:val="left"/>
        <w:pPr>
          <w:tabs>
            <w:tab w:val="num" w:pos="273"/>
          </w:tabs>
          <w:ind w:left="142" w:firstLine="0"/>
        </w:pPr>
        <w:rPr>
          <w:specVanish w:val="0"/>
        </w:rPr>
      </w:lvl>
    </w:lvlOverride>
    <w:lvlOverride w:ilvl="3">
      <w:lvl w:ilvl="3">
        <w:start w:val="1"/>
        <w:numFmt w:val="decimal"/>
        <w:lvlText w:val="%1.%2.%3.%4."/>
        <w:lvlJc w:val="left"/>
        <w:pPr>
          <w:tabs>
            <w:tab w:val="num" w:pos="1134"/>
          </w:tabs>
          <w:ind w:left="864" w:hanging="240"/>
        </w:pPr>
        <w:rPr>
          <w:specVanish w: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8" w16cid:durableId="1217282329">
    <w:abstractNumId w:val="22"/>
  </w:num>
  <w:num w:numId="9" w16cid:durableId="717360946">
    <w:abstractNumId w:val="15"/>
  </w:num>
  <w:num w:numId="10" w16cid:durableId="165439160">
    <w:abstractNumId w:val="6"/>
  </w:num>
  <w:num w:numId="11" w16cid:durableId="1369255514">
    <w:abstractNumId w:val="3"/>
  </w:num>
  <w:num w:numId="12" w16cid:durableId="842552655">
    <w:abstractNumId w:val="11"/>
  </w:num>
  <w:num w:numId="13" w16cid:durableId="1859388602">
    <w:abstractNumId w:val="28"/>
  </w:num>
  <w:num w:numId="14" w16cid:durableId="1963922107">
    <w:abstractNumId w:val="25"/>
  </w:num>
  <w:num w:numId="15" w16cid:durableId="219556371">
    <w:abstractNumId w:val="4"/>
  </w:num>
  <w:num w:numId="16" w16cid:durableId="2077120803">
    <w:abstractNumId w:val="21"/>
  </w:num>
  <w:num w:numId="17" w16cid:durableId="957175496">
    <w:abstractNumId w:val="19"/>
  </w:num>
  <w:num w:numId="18" w16cid:durableId="986322128">
    <w:abstractNumId w:val="17"/>
  </w:num>
  <w:num w:numId="19" w16cid:durableId="1470704043">
    <w:abstractNumId w:val="20"/>
  </w:num>
  <w:num w:numId="20" w16cid:durableId="1572080732">
    <w:abstractNumId w:val="7"/>
  </w:num>
  <w:num w:numId="21" w16cid:durableId="128634941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22676275">
    <w:abstractNumId w:val="23"/>
  </w:num>
  <w:num w:numId="23" w16cid:durableId="473180056">
    <w:abstractNumId w:val="27"/>
  </w:num>
  <w:num w:numId="24" w16cid:durableId="843400722">
    <w:abstractNumId w:val="9"/>
  </w:num>
  <w:num w:numId="25" w16cid:durableId="1197501649">
    <w:abstractNumId w:val="2"/>
  </w:num>
  <w:num w:numId="26" w16cid:durableId="2099977529">
    <w:abstractNumId w:val="16"/>
  </w:num>
  <w:num w:numId="27" w16cid:durableId="1115906554">
    <w:abstractNumId w:val="10"/>
  </w:num>
  <w:num w:numId="28" w16cid:durableId="1029646843">
    <w:abstractNumId w:val="0"/>
  </w:num>
  <w:num w:numId="29" w16cid:durableId="1196429721">
    <w:abstractNumId w:val="26"/>
  </w:num>
  <w:num w:numId="30" w16cid:durableId="673146417">
    <w:abstractNumId w:val="8"/>
  </w:num>
  <w:num w:numId="31" w16cid:durableId="7760127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28CD"/>
    <w:rsid w:val="00005C43"/>
    <w:rsid w:val="000061E0"/>
    <w:rsid w:val="000067B3"/>
    <w:rsid w:val="00006820"/>
    <w:rsid w:val="0001346A"/>
    <w:rsid w:val="00013DD1"/>
    <w:rsid w:val="000202F5"/>
    <w:rsid w:val="00032C88"/>
    <w:rsid w:val="00032D42"/>
    <w:rsid w:val="0004626B"/>
    <w:rsid w:val="00051F70"/>
    <w:rsid w:val="00055E78"/>
    <w:rsid w:val="0005659B"/>
    <w:rsid w:val="000628FA"/>
    <w:rsid w:val="000659DC"/>
    <w:rsid w:val="00066CD6"/>
    <w:rsid w:val="00070AF8"/>
    <w:rsid w:val="000932A0"/>
    <w:rsid w:val="00093EA3"/>
    <w:rsid w:val="000A409A"/>
    <w:rsid w:val="000A4E5C"/>
    <w:rsid w:val="000B0C1F"/>
    <w:rsid w:val="000B32DC"/>
    <w:rsid w:val="000B3F9A"/>
    <w:rsid w:val="000B5834"/>
    <w:rsid w:val="000D05D8"/>
    <w:rsid w:val="000D1E8C"/>
    <w:rsid w:val="000D2B6B"/>
    <w:rsid w:val="00116E63"/>
    <w:rsid w:val="001177DE"/>
    <w:rsid w:val="00121872"/>
    <w:rsid w:val="00121C35"/>
    <w:rsid w:val="00130964"/>
    <w:rsid w:val="001336E0"/>
    <w:rsid w:val="00140020"/>
    <w:rsid w:val="00144B81"/>
    <w:rsid w:val="00145E2A"/>
    <w:rsid w:val="001511C2"/>
    <w:rsid w:val="00164D37"/>
    <w:rsid w:val="00180A42"/>
    <w:rsid w:val="00186C59"/>
    <w:rsid w:val="0019292A"/>
    <w:rsid w:val="001A535B"/>
    <w:rsid w:val="001A6E66"/>
    <w:rsid w:val="001D3FAB"/>
    <w:rsid w:val="001E23A5"/>
    <w:rsid w:val="001E2834"/>
    <w:rsid w:val="001F28CF"/>
    <w:rsid w:val="001F3D03"/>
    <w:rsid w:val="0020261A"/>
    <w:rsid w:val="002071D4"/>
    <w:rsid w:val="00210FF2"/>
    <w:rsid w:val="002237B9"/>
    <w:rsid w:val="00232EC3"/>
    <w:rsid w:val="002368AE"/>
    <w:rsid w:val="00237138"/>
    <w:rsid w:val="00246D3E"/>
    <w:rsid w:val="002530BC"/>
    <w:rsid w:val="00267D67"/>
    <w:rsid w:val="002729E3"/>
    <w:rsid w:val="00272DE2"/>
    <w:rsid w:val="0027579E"/>
    <w:rsid w:val="00280486"/>
    <w:rsid w:val="00281FD8"/>
    <w:rsid w:val="00282982"/>
    <w:rsid w:val="00290FD5"/>
    <w:rsid w:val="0029107D"/>
    <w:rsid w:val="002A6BF9"/>
    <w:rsid w:val="002B1A68"/>
    <w:rsid w:val="002B203C"/>
    <w:rsid w:val="002B371A"/>
    <w:rsid w:val="002C34BD"/>
    <w:rsid w:val="002D0E2A"/>
    <w:rsid w:val="002E70BA"/>
    <w:rsid w:val="002F084A"/>
    <w:rsid w:val="002F0E38"/>
    <w:rsid w:val="002F3263"/>
    <w:rsid w:val="002F74C3"/>
    <w:rsid w:val="00307E98"/>
    <w:rsid w:val="00317C08"/>
    <w:rsid w:val="00320FA9"/>
    <w:rsid w:val="00334214"/>
    <w:rsid w:val="00345048"/>
    <w:rsid w:val="0034778D"/>
    <w:rsid w:val="00356301"/>
    <w:rsid w:val="00360445"/>
    <w:rsid w:val="0036350D"/>
    <w:rsid w:val="003706E6"/>
    <w:rsid w:val="00382E64"/>
    <w:rsid w:val="003A60E5"/>
    <w:rsid w:val="003B518D"/>
    <w:rsid w:val="003D43CD"/>
    <w:rsid w:val="003D6A50"/>
    <w:rsid w:val="003E4AED"/>
    <w:rsid w:val="003E68DF"/>
    <w:rsid w:val="003F29EA"/>
    <w:rsid w:val="003F4258"/>
    <w:rsid w:val="003F6190"/>
    <w:rsid w:val="00421513"/>
    <w:rsid w:val="004225F0"/>
    <w:rsid w:val="00425397"/>
    <w:rsid w:val="00426A85"/>
    <w:rsid w:val="00434F52"/>
    <w:rsid w:val="004355E1"/>
    <w:rsid w:val="00437795"/>
    <w:rsid w:val="0044348E"/>
    <w:rsid w:val="00447992"/>
    <w:rsid w:val="00450482"/>
    <w:rsid w:val="00464466"/>
    <w:rsid w:val="00464F19"/>
    <w:rsid w:val="0047166F"/>
    <w:rsid w:val="004720F2"/>
    <w:rsid w:val="004722FA"/>
    <w:rsid w:val="00476761"/>
    <w:rsid w:val="00483296"/>
    <w:rsid w:val="00486CFD"/>
    <w:rsid w:val="004A42FB"/>
    <w:rsid w:val="004A4433"/>
    <w:rsid w:val="004B0929"/>
    <w:rsid w:val="004B11A7"/>
    <w:rsid w:val="004B2089"/>
    <w:rsid w:val="004B7668"/>
    <w:rsid w:val="004C10E0"/>
    <w:rsid w:val="004C14EC"/>
    <w:rsid w:val="004D1F3F"/>
    <w:rsid w:val="004D708B"/>
    <w:rsid w:val="004F03AD"/>
    <w:rsid w:val="004F4A92"/>
    <w:rsid w:val="00500132"/>
    <w:rsid w:val="005036FC"/>
    <w:rsid w:val="00510D19"/>
    <w:rsid w:val="0051473D"/>
    <w:rsid w:val="00533A8C"/>
    <w:rsid w:val="00535B1B"/>
    <w:rsid w:val="00536A3A"/>
    <w:rsid w:val="005654E0"/>
    <w:rsid w:val="00565A6A"/>
    <w:rsid w:val="00565B2F"/>
    <w:rsid w:val="0056615F"/>
    <w:rsid w:val="00570DCE"/>
    <w:rsid w:val="00572E8C"/>
    <w:rsid w:val="00594BDD"/>
    <w:rsid w:val="005A1EF2"/>
    <w:rsid w:val="005A2DBC"/>
    <w:rsid w:val="005B01B1"/>
    <w:rsid w:val="005D11ED"/>
    <w:rsid w:val="005D685C"/>
    <w:rsid w:val="005F2B44"/>
    <w:rsid w:val="006077B6"/>
    <w:rsid w:val="006160E1"/>
    <w:rsid w:val="00616A0C"/>
    <w:rsid w:val="0061719F"/>
    <w:rsid w:val="00620B63"/>
    <w:rsid w:val="00624022"/>
    <w:rsid w:val="006312FD"/>
    <w:rsid w:val="006435B1"/>
    <w:rsid w:val="00656E41"/>
    <w:rsid w:val="00657888"/>
    <w:rsid w:val="00663403"/>
    <w:rsid w:val="0066547B"/>
    <w:rsid w:val="00674DEC"/>
    <w:rsid w:val="00674E5C"/>
    <w:rsid w:val="00683051"/>
    <w:rsid w:val="00684C9D"/>
    <w:rsid w:val="006961FE"/>
    <w:rsid w:val="00697261"/>
    <w:rsid w:val="0069761D"/>
    <w:rsid w:val="006A2095"/>
    <w:rsid w:val="006A2DB9"/>
    <w:rsid w:val="006A6F99"/>
    <w:rsid w:val="006B4F20"/>
    <w:rsid w:val="006B6250"/>
    <w:rsid w:val="006E027F"/>
    <w:rsid w:val="006E4154"/>
    <w:rsid w:val="006E5E61"/>
    <w:rsid w:val="00702DF1"/>
    <w:rsid w:val="007245A8"/>
    <w:rsid w:val="0073246B"/>
    <w:rsid w:val="00736035"/>
    <w:rsid w:val="007422FA"/>
    <w:rsid w:val="007458BE"/>
    <w:rsid w:val="00753883"/>
    <w:rsid w:val="00757C16"/>
    <w:rsid w:val="0076737B"/>
    <w:rsid w:val="0078322E"/>
    <w:rsid w:val="00787153"/>
    <w:rsid w:val="007A14DE"/>
    <w:rsid w:val="007A51A8"/>
    <w:rsid w:val="007B1165"/>
    <w:rsid w:val="007B4E68"/>
    <w:rsid w:val="007C4AC4"/>
    <w:rsid w:val="007C5D26"/>
    <w:rsid w:val="007D2C7A"/>
    <w:rsid w:val="007E0B3B"/>
    <w:rsid w:val="007E7196"/>
    <w:rsid w:val="007F041B"/>
    <w:rsid w:val="007F09DB"/>
    <w:rsid w:val="0080772D"/>
    <w:rsid w:val="0081018B"/>
    <w:rsid w:val="00815C3A"/>
    <w:rsid w:val="008235CC"/>
    <w:rsid w:val="00824BDC"/>
    <w:rsid w:val="008259E6"/>
    <w:rsid w:val="008346F8"/>
    <w:rsid w:val="00836952"/>
    <w:rsid w:val="00847505"/>
    <w:rsid w:val="00853BFE"/>
    <w:rsid w:val="00856844"/>
    <w:rsid w:val="008570CA"/>
    <w:rsid w:val="00860ADF"/>
    <w:rsid w:val="008648FE"/>
    <w:rsid w:val="00872848"/>
    <w:rsid w:val="00872906"/>
    <w:rsid w:val="00883B87"/>
    <w:rsid w:val="008876E9"/>
    <w:rsid w:val="008C37C3"/>
    <w:rsid w:val="008C707E"/>
    <w:rsid w:val="008C7EC9"/>
    <w:rsid w:val="008D7DAA"/>
    <w:rsid w:val="008E68F6"/>
    <w:rsid w:val="008F18C7"/>
    <w:rsid w:val="008F5223"/>
    <w:rsid w:val="0090221C"/>
    <w:rsid w:val="00902575"/>
    <w:rsid w:val="00903F15"/>
    <w:rsid w:val="0091293E"/>
    <w:rsid w:val="009140EC"/>
    <w:rsid w:val="00920573"/>
    <w:rsid w:val="00940B3E"/>
    <w:rsid w:val="00950AEC"/>
    <w:rsid w:val="00954330"/>
    <w:rsid w:val="0095602C"/>
    <w:rsid w:val="00957652"/>
    <w:rsid w:val="009619BB"/>
    <w:rsid w:val="00964542"/>
    <w:rsid w:val="00986EE8"/>
    <w:rsid w:val="00991FAA"/>
    <w:rsid w:val="00994A63"/>
    <w:rsid w:val="00994A99"/>
    <w:rsid w:val="009A34D6"/>
    <w:rsid w:val="009C401B"/>
    <w:rsid w:val="009E1BD5"/>
    <w:rsid w:val="009E3BE0"/>
    <w:rsid w:val="009E4F5A"/>
    <w:rsid w:val="00A143E1"/>
    <w:rsid w:val="00A20A8D"/>
    <w:rsid w:val="00A25AED"/>
    <w:rsid w:val="00A27E43"/>
    <w:rsid w:val="00A30F06"/>
    <w:rsid w:val="00A4476A"/>
    <w:rsid w:val="00A60523"/>
    <w:rsid w:val="00A7526E"/>
    <w:rsid w:val="00A840E7"/>
    <w:rsid w:val="00A85683"/>
    <w:rsid w:val="00A929F2"/>
    <w:rsid w:val="00A95DAA"/>
    <w:rsid w:val="00AA2409"/>
    <w:rsid w:val="00AA7F84"/>
    <w:rsid w:val="00AB1A58"/>
    <w:rsid w:val="00AB7269"/>
    <w:rsid w:val="00AB7CE1"/>
    <w:rsid w:val="00AD007C"/>
    <w:rsid w:val="00AD6904"/>
    <w:rsid w:val="00AE1D56"/>
    <w:rsid w:val="00AE3739"/>
    <w:rsid w:val="00B000E9"/>
    <w:rsid w:val="00B0129B"/>
    <w:rsid w:val="00B012EA"/>
    <w:rsid w:val="00B06477"/>
    <w:rsid w:val="00B07C74"/>
    <w:rsid w:val="00B15608"/>
    <w:rsid w:val="00B274FB"/>
    <w:rsid w:val="00B379EC"/>
    <w:rsid w:val="00B46D71"/>
    <w:rsid w:val="00B55C71"/>
    <w:rsid w:val="00B6052B"/>
    <w:rsid w:val="00B71489"/>
    <w:rsid w:val="00B72F23"/>
    <w:rsid w:val="00B76250"/>
    <w:rsid w:val="00B8224A"/>
    <w:rsid w:val="00B8543A"/>
    <w:rsid w:val="00BB3D86"/>
    <w:rsid w:val="00BB4C33"/>
    <w:rsid w:val="00BC1C1E"/>
    <w:rsid w:val="00BD2A33"/>
    <w:rsid w:val="00BD438D"/>
    <w:rsid w:val="00BD4D87"/>
    <w:rsid w:val="00BE08F9"/>
    <w:rsid w:val="00BE1B81"/>
    <w:rsid w:val="00BE337B"/>
    <w:rsid w:val="00BE35DF"/>
    <w:rsid w:val="00BE66A4"/>
    <w:rsid w:val="00BE7ECD"/>
    <w:rsid w:val="00C05873"/>
    <w:rsid w:val="00C05F0D"/>
    <w:rsid w:val="00C15B65"/>
    <w:rsid w:val="00C211AF"/>
    <w:rsid w:val="00C27217"/>
    <w:rsid w:val="00C3221F"/>
    <w:rsid w:val="00C35632"/>
    <w:rsid w:val="00C3651D"/>
    <w:rsid w:val="00C45721"/>
    <w:rsid w:val="00C50507"/>
    <w:rsid w:val="00C64E8A"/>
    <w:rsid w:val="00C72EEF"/>
    <w:rsid w:val="00C73FDC"/>
    <w:rsid w:val="00C76197"/>
    <w:rsid w:val="00C80417"/>
    <w:rsid w:val="00C90A5B"/>
    <w:rsid w:val="00CA3C59"/>
    <w:rsid w:val="00CA45E4"/>
    <w:rsid w:val="00CA65C3"/>
    <w:rsid w:val="00CB028A"/>
    <w:rsid w:val="00CB1530"/>
    <w:rsid w:val="00CC3663"/>
    <w:rsid w:val="00CC3F9F"/>
    <w:rsid w:val="00CD0078"/>
    <w:rsid w:val="00CD3ABC"/>
    <w:rsid w:val="00CD3DF9"/>
    <w:rsid w:val="00CD50AA"/>
    <w:rsid w:val="00CE0404"/>
    <w:rsid w:val="00CE2E2A"/>
    <w:rsid w:val="00CF3AEB"/>
    <w:rsid w:val="00D0220D"/>
    <w:rsid w:val="00D028CD"/>
    <w:rsid w:val="00D1021D"/>
    <w:rsid w:val="00D127BD"/>
    <w:rsid w:val="00D132EF"/>
    <w:rsid w:val="00D2083B"/>
    <w:rsid w:val="00D2585B"/>
    <w:rsid w:val="00D30A76"/>
    <w:rsid w:val="00D33EA8"/>
    <w:rsid w:val="00D41F02"/>
    <w:rsid w:val="00D425BA"/>
    <w:rsid w:val="00D507C2"/>
    <w:rsid w:val="00D50ED5"/>
    <w:rsid w:val="00D66BA5"/>
    <w:rsid w:val="00D804A4"/>
    <w:rsid w:val="00D82A50"/>
    <w:rsid w:val="00D9278F"/>
    <w:rsid w:val="00D9752E"/>
    <w:rsid w:val="00DA303C"/>
    <w:rsid w:val="00DA4A6C"/>
    <w:rsid w:val="00DA6AB7"/>
    <w:rsid w:val="00DB22AE"/>
    <w:rsid w:val="00DB30D5"/>
    <w:rsid w:val="00DB327D"/>
    <w:rsid w:val="00DC26C5"/>
    <w:rsid w:val="00DE2F15"/>
    <w:rsid w:val="00DF2E47"/>
    <w:rsid w:val="00E16243"/>
    <w:rsid w:val="00E20D92"/>
    <w:rsid w:val="00E50868"/>
    <w:rsid w:val="00E519FF"/>
    <w:rsid w:val="00E75893"/>
    <w:rsid w:val="00E76B2A"/>
    <w:rsid w:val="00E82E1A"/>
    <w:rsid w:val="00E959C5"/>
    <w:rsid w:val="00EB6035"/>
    <w:rsid w:val="00EC7410"/>
    <w:rsid w:val="00EC7D5B"/>
    <w:rsid w:val="00ED1849"/>
    <w:rsid w:val="00EE2972"/>
    <w:rsid w:val="00EE56C9"/>
    <w:rsid w:val="00EE6B62"/>
    <w:rsid w:val="00EE6FD1"/>
    <w:rsid w:val="00EF5192"/>
    <w:rsid w:val="00F00045"/>
    <w:rsid w:val="00F0035B"/>
    <w:rsid w:val="00F04601"/>
    <w:rsid w:val="00F221BC"/>
    <w:rsid w:val="00F26969"/>
    <w:rsid w:val="00F305B0"/>
    <w:rsid w:val="00F65144"/>
    <w:rsid w:val="00F700A9"/>
    <w:rsid w:val="00F83788"/>
    <w:rsid w:val="00F92D6D"/>
    <w:rsid w:val="00F94D47"/>
    <w:rsid w:val="00FB3816"/>
    <w:rsid w:val="00FC7675"/>
    <w:rsid w:val="00FD41BC"/>
    <w:rsid w:val="00FD59C8"/>
    <w:rsid w:val="00FE2893"/>
    <w:rsid w:val="00FE7457"/>
    <w:rsid w:val="00FF00C8"/>
    <w:rsid w:val="00FF7BB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7FDC60"/>
  <w15:chartTrackingRefBased/>
  <w15:docId w15:val="{B8EC5970-EAD2-4996-B9DC-06EBE41CB1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7C5D26"/>
    <w:rPr>
      <w:rFonts w:ascii="Calibri" w:eastAsia="Calibri" w:hAnsi="Calibri" w:cs="Calibri"/>
      <w:color w:val="000000"/>
      <w:lang w:eastAsia="lv-LV"/>
    </w:rPr>
  </w:style>
  <w:style w:type="paragraph" w:styleId="Virsraksts2">
    <w:name w:val="heading 2"/>
    <w:basedOn w:val="Parasts"/>
    <w:next w:val="Parasts"/>
    <w:link w:val="Virsraksts2Rakstz"/>
    <w:uiPriority w:val="9"/>
    <w:semiHidden/>
    <w:unhideWhenUsed/>
    <w:qFormat/>
    <w:rsid w:val="00434F5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Virsraksts3">
    <w:name w:val="heading 3"/>
    <w:basedOn w:val="Virsraksts2"/>
    <w:link w:val="Virsraksts3Rakstz"/>
    <w:qFormat/>
    <w:rsid w:val="00434F52"/>
    <w:pPr>
      <w:keepNext w:val="0"/>
      <w:keepLines w:val="0"/>
      <w:numPr>
        <w:ilvl w:val="2"/>
        <w:numId w:val="6"/>
      </w:numPr>
      <w:tabs>
        <w:tab w:val="clear" w:pos="699"/>
        <w:tab w:val="num" w:pos="273"/>
      </w:tabs>
      <w:spacing w:before="0" w:line="240" w:lineRule="auto"/>
      <w:ind w:left="142"/>
      <w:jc w:val="both"/>
      <w:outlineLvl w:val="2"/>
    </w:pPr>
    <w:rPr>
      <w:rFonts w:ascii="Times New Roman" w:eastAsia="Times New Roman" w:hAnsi="Times New Roman" w:cs="Times New Roman"/>
      <w:bCs/>
      <w:color w:val="auto"/>
      <w:sz w:val="24"/>
      <w:szCs w:val="24"/>
      <w:lang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D028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aliases w:val="Normal bullet 2,Bullet list,Syle 1,Strip,H&amp;P List Paragraph,2,Saistīto dokumentu saraksts,Colorful List - Accent 12,Table of contents numbered,Citation List,PPS_Bullet,Numurets,Virsraksti,Numbered Para 1,Dot pt,Indicator Text,Bullet EY"/>
    <w:basedOn w:val="Parasts"/>
    <w:link w:val="SarakstarindkopaRakstz"/>
    <w:uiPriority w:val="34"/>
    <w:qFormat/>
    <w:rsid w:val="00D028CD"/>
    <w:pPr>
      <w:ind w:left="720"/>
      <w:contextualSpacing/>
    </w:pPr>
    <w:rPr>
      <w:rFonts w:asciiTheme="minorHAnsi" w:eastAsiaTheme="minorHAnsi" w:hAnsiTheme="minorHAnsi" w:cstheme="minorBidi"/>
      <w:color w:val="auto"/>
      <w:lang w:eastAsia="en-US"/>
    </w:rPr>
  </w:style>
  <w:style w:type="character" w:customStyle="1" w:styleId="SarakstarindkopaRakstz">
    <w:name w:val="Saraksta rindkopa Rakstz."/>
    <w:aliases w:val="Normal bullet 2 Rakstz.,Bullet list Rakstz.,Syle 1 Rakstz.,Strip Rakstz.,H&amp;P List Paragraph Rakstz.,2 Rakstz.,Saistīto dokumentu saraksts Rakstz.,Colorful List - Accent 12 Rakstz.,Table of contents numbered Rakstz."/>
    <w:link w:val="Sarakstarindkopa"/>
    <w:uiPriority w:val="34"/>
    <w:qFormat/>
    <w:rsid w:val="00D028CD"/>
  </w:style>
  <w:style w:type="paragraph" w:customStyle="1" w:styleId="Default">
    <w:name w:val="Default"/>
    <w:rsid w:val="00D2083B"/>
    <w:pPr>
      <w:autoSpaceDE w:val="0"/>
      <w:autoSpaceDN w:val="0"/>
      <w:adjustRightInd w:val="0"/>
      <w:spacing w:after="0" w:line="240" w:lineRule="auto"/>
    </w:pPr>
    <w:rPr>
      <w:rFonts w:ascii="Times New Roman" w:hAnsi="Times New Roman" w:cs="Times New Roman"/>
      <w:color w:val="000000"/>
      <w:sz w:val="24"/>
      <w:szCs w:val="24"/>
    </w:rPr>
  </w:style>
  <w:style w:type="paragraph" w:styleId="Balonteksts">
    <w:name w:val="Balloon Text"/>
    <w:basedOn w:val="Parasts"/>
    <w:link w:val="BalontekstsRakstz"/>
    <w:uiPriority w:val="99"/>
    <w:semiHidden/>
    <w:unhideWhenUsed/>
    <w:rsid w:val="00836952"/>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836952"/>
    <w:rPr>
      <w:rFonts w:ascii="Segoe UI" w:eastAsia="Calibri" w:hAnsi="Segoe UI" w:cs="Segoe UI"/>
      <w:color w:val="000000"/>
      <w:sz w:val="18"/>
      <w:szCs w:val="18"/>
      <w:lang w:eastAsia="lv-LV"/>
    </w:rPr>
  </w:style>
  <w:style w:type="paragraph" w:styleId="Galvene">
    <w:name w:val="header"/>
    <w:basedOn w:val="Parasts"/>
    <w:link w:val="GalveneRakstz"/>
    <w:uiPriority w:val="99"/>
    <w:unhideWhenUsed/>
    <w:rsid w:val="001A6E66"/>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1A6E66"/>
    <w:rPr>
      <w:rFonts w:ascii="Calibri" w:eastAsia="Calibri" w:hAnsi="Calibri" w:cs="Calibri"/>
      <w:color w:val="000000"/>
      <w:lang w:eastAsia="lv-LV"/>
    </w:rPr>
  </w:style>
  <w:style w:type="paragraph" w:styleId="Kjene">
    <w:name w:val="footer"/>
    <w:basedOn w:val="Parasts"/>
    <w:link w:val="KjeneRakstz"/>
    <w:uiPriority w:val="99"/>
    <w:unhideWhenUsed/>
    <w:rsid w:val="001A6E66"/>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1A6E66"/>
    <w:rPr>
      <w:rFonts w:ascii="Calibri" w:eastAsia="Calibri" w:hAnsi="Calibri" w:cs="Calibri"/>
      <w:color w:val="000000"/>
      <w:lang w:eastAsia="lv-LV"/>
    </w:rPr>
  </w:style>
  <w:style w:type="character" w:customStyle="1" w:styleId="Virsraksts3Rakstz">
    <w:name w:val="Virsraksts 3 Rakstz."/>
    <w:basedOn w:val="Noklusjumarindkopasfonts"/>
    <w:link w:val="Virsraksts3"/>
    <w:rsid w:val="00434F52"/>
    <w:rPr>
      <w:rFonts w:ascii="Times New Roman" w:eastAsia="Times New Roman" w:hAnsi="Times New Roman" w:cs="Times New Roman"/>
      <w:bCs/>
      <w:sz w:val="24"/>
      <w:szCs w:val="24"/>
    </w:rPr>
  </w:style>
  <w:style w:type="numbering" w:customStyle="1" w:styleId="WWOutlineListStyle511">
    <w:name w:val="WW_OutlineListStyle_511"/>
    <w:rsid w:val="00434F52"/>
    <w:pPr>
      <w:numPr>
        <w:numId w:val="10"/>
      </w:numPr>
    </w:pPr>
  </w:style>
  <w:style w:type="character" w:customStyle="1" w:styleId="Virsraksts2Rakstz">
    <w:name w:val="Virsraksts 2 Rakstz."/>
    <w:basedOn w:val="Noklusjumarindkopasfonts"/>
    <w:link w:val="Virsraksts2"/>
    <w:uiPriority w:val="9"/>
    <w:semiHidden/>
    <w:rsid w:val="00434F52"/>
    <w:rPr>
      <w:rFonts w:asciiTheme="majorHAnsi" w:eastAsiaTheme="majorEastAsia" w:hAnsiTheme="majorHAnsi" w:cstheme="majorBidi"/>
      <w:color w:val="2E74B5" w:themeColor="accent1" w:themeShade="BF"/>
      <w:sz w:val="26"/>
      <w:szCs w:val="26"/>
      <w:lang w:eastAsia="lv-LV"/>
    </w:rPr>
  </w:style>
  <w:style w:type="paragraph" w:customStyle="1" w:styleId="Pielikums">
    <w:name w:val="Pielikums"/>
    <w:basedOn w:val="Parasts"/>
    <w:qFormat/>
    <w:rsid w:val="00434F52"/>
    <w:pPr>
      <w:widowControl w:val="0"/>
      <w:numPr>
        <w:numId w:val="8"/>
      </w:numPr>
      <w:suppressAutoHyphens/>
      <w:autoSpaceDN w:val="0"/>
      <w:spacing w:after="0" w:line="240" w:lineRule="auto"/>
      <w:ind w:left="6946" w:right="-1"/>
      <w:jc w:val="right"/>
      <w:textAlignment w:val="baseline"/>
    </w:pPr>
    <w:rPr>
      <w:rFonts w:ascii="Times New Roman" w:eastAsia="Times New Roman" w:hAnsi="Times New Roman" w:cs="Times New Roman"/>
      <w:color w:val="auto"/>
      <w:sz w:val="24"/>
      <w:szCs w:val="24"/>
      <w:lang w:val="x-none" w:eastAsia="en-US"/>
    </w:rPr>
  </w:style>
  <w:style w:type="character" w:styleId="Hipersaite">
    <w:name w:val="Hyperlink"/>
    <w:basedOn w:val="Noklusjumarindkopasfonts"/>
    <w:uiPriority w:val="99"/>
    <w:unhideWhenUsed/>
    <w:rsid w:val="004225F0"/>
    <w:rPr>
      <w:color w:val="0563C1" w:themeColor="hyperlink"/>
      <w:u w:val="single"/>
    </w:rPr>
  </w:style>
  <w:style w:type="character" w:customStyle="1" w:styleId="Neatrisintapieminana1">
    <w:name w:val="Neatrisināta pieminēšana1"/>
    <w:basedOn w:val="Noklusjumarindkopasfonts"/>
    <w:uiPriority w:val="99"/>
    <w:semiHidden/>
    <w:unhideWhenUsed/>
    <w:rsid w:val="004225F0"/>
    <w:rPr>
      <w:color w:val="605E5C"/>
      <w:shd w:val="clear" w:color="auto" w:fill="E1DFDD"/>
    </w:rPr>
  </w:style>
  <w:style w:type="paragraph" w:styleId="Prskatjums">
    <w:name w:val="Revision"/>
    <w:hidden/>
    <w:uiPriority w:val="99"/>
    <w:semiHidden/>
    <w:rsid w:val="00753883"/>
    <w:pPr>
      <w:spacing w:after="0" w:line="240" w:lineRule="auto"/>
    </w:pPr>
    <w:rPr>
      <w:rFonts w:ascii="Calibri" w:eastAsia="Calibri" w:hAnsi="Calibri" w:cs="Calibri"/>
      <w:color w:val="000000"/>
      <w:lang w:eastAsia="lv-LV"/>
    </w:rPr>
  </w:style>
  <w:style w:type="paragraph" w:customStyle="1" w:styleId="isselectedend">
    <w:name w:val="isselectedend"/>
    <w:basedOn w:val="Parasts"/>
    <w:rsid w:val="006B6250"/>
    <w:pPr>
      <w:spacing w:before="100" w:beforeAutospacing="1" w:after="100" w:afterAutospacing="1" w:line="240" w:lineRule="auto"/>
    </w:pPr>
    <w:rPr>
      <w:rFonts w:ascii="Times New Roman" w:eastAsia="Times New Roman" w:hAnsi="Times New Roman" w:cs="Times New Roman"/>
      <w:color w:val="auto"/>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49245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7AD1AA-F668-447C-B779-71A9A6A7BF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Pages>
  <Words>685</Words>
  <Characters>391</Characters>
  <Application>Microsoft Office Word</Application>
  <DocSecurity>0</DocSecurity>
  <Lines>3</Lines>
  <Paragraphs>2</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Noris Kalniņš</dc:creator>
  <cp:keywords/>
  <dc:description/>
  <cp:lastModifiedBy>Ina Britikova</cp:lastModifiedBy>
  <cp:revision>10</cp:revision>
  <cp:lastPrinted>2026-03-13T09:07:00Z</cp:lastPrinted>
  <dcterms:created xsi:type="dcterms:W3CDTF">2026-03-30T13:32:00Z</dcterms:created>
  <dcterms:modified xsi:type="dcterms:W3CDTF">2026-04-07T08:35:00Z</dcterms:modified>
</cp:coreProperties>
</file>