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7EA60" w14:textId="37F767CE" w:rsidR="00830225" w:rsidRPr="00535F4D" w:rsidRDefault="00830225" w:rsidP="003F61AA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</w:rPr>
      </w:pPr>
      <w:r w:rsidRPr="00535F4D">
        <w:rPr>
          <w:b/>
        </w:rPr>
        <w:t>Iepirkuma komisijas sniegtā atbilde uz ieinteresēt</w:t>
      </w:r>
      <w:r w:rsidR="005E1FED" w:rsidRPr="00535F4D">
        <w:rPr>
          <w:b/>
        </w:rPr>
        <w:t>ā</w:t>
      </w:r>
      <w:r w:rsidRPr="00535F4D">
        <w:rPr>
          <w:b/>
        </w:rPr>
        <w:t xml:space="preserve"> piegādātāj</w:t>
      </w:r>
      <w:r w:rsidR="005E1FED" w:rsidRPr="00535F4D">
        <w:rPr>
          <w:b/>
        </w:rPr>
        <w:t>a</w:t>
      </w:r>
    </w:p>
    <w:p w14:paraId="28A7319A" w14:textId="7D5D45A9" w:rsidR="00830225" w:rsidRPr="00535F4D" w:rsidRDefault="00830225" w:rsidP="003F61AA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</w:rPr>
      </w:pPr>
      <w:r w:rsidRPr="00535F4D">
        <w:rPr>
          <w:b/>
        </w:rPr>
        <w:t>jautājum</w:t>
      </w:r>
      <w:r w:rsidR="005E1FED" w:rsidRPr="00535F4D">
        <w:rPr>
          <w:b/>
        </w:rPr>
        <w:t>u</w:t>
      </w:r>
      <w:r w:rsidRPr="00535F4D">
        <w:rPr>
          <w:b/>
        </w:rPr>
        <w:t xml:space="preserve"> </w:t>
      </w:r>
      <w:r w:rsidR="000B18DC" w:rsidRPr="00535F4D">
        <w:rPr>
          <w:b/>
        </w:rPr>
        <w:t>atklātā konkursā</w:t>
      </w:r>
    </w:p>
    <w:p w14:paraId="3D62E48B" w14:textId="49A227A5" w:rsidR="00535F4D" w:rsidRPr="007E6957" w:rsidRDefault="003F61AA" w:rsidP="003F61A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  <w:bookmarkStart w:id="0" w:name="_Hlk224740792"/>
      <w:r w:rsidRPr="007E6957">
        <w:rPr>
          <w:rFonts w:ascii="Times New Roman" w:hAnsi="Times New Roman"/>
          <w:b/>
          <w:sz w:val="24"/>
          <w:szCs w:val="24"/>
          <w:lang w:val="lv-LV"/>
        </w:rPr>
        <w:t>“Augstspiediena gaisa kompresoru un to sistēmu remonts un rezerves daļu iegāde”</w:t>
      </w:r>
    </w:p>
    <w:bookmarkEnd w:id="0"/>
    <w:p w14:paraId="4E1A99B1" w14:textId="382588EE" w:rsidR="00830225" w:rsidRPr="00535F4D" w:rsidRDefault="00830225" w:rsidP="003F61A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  <w:r w:rsidRPr="00535F4D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(identifikācijas Nr. </w:t>
      </w:r>
      <w:bookmarkStart w:id="1" w:name="_Hlk224740804"/>
      <w:r w:rsidR="003F61AA" w:rsidRPr="003F61AA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VALIC 2025/099/TN-P-AK</w:t>
      </w:r>
      <w:bookmarkEnd w:id="1"/>
      <w:r w:rsidRPr="00535F4D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)</w:t>
      </w:r>
    </w:p>
    <w:p w14:paraId="21F09B6A" w14:textId="4388FFD2" w:rsidR="00E21BB0" w:rsidRPr="00535F4D" w:rsidRDefault="00E21BB0" w:rsidP="003F61A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39F7A9A6" w14:textId="77777777" w:rsidR="00D16CD2" w:rsidRPr="00D16CD2" w:rsidRDefault="00D16CD2" w:rsidP="00D16CD2">
      <w:pPr>
        <w:spacing w:after="0" w:line="276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D16CD2">
        <w:rPr>
          <w:rFonts w:ascii="Times New Roman" w:hAnsi="Times New Roman" w:cs="Times New Roman"/>
          <w:b/>
          <w:bCs/>
          <w:sz w:val="24"/>
          <w:szCs w:val="24"/>
          <w:lang w:val="lv-LV"/>
        </w:rPr>
        <w:t>Jautājums:</w:t>
      </w:r>
      <w:r w:rsidRPr="00D16CD2">
        <w:rPr>
          <w:rFonts w:ascii="Times New Roman" w:eastAsia="Aptos" w:hAnsi="Times New Roman"/>
          <w:bCs/>
          <w:kern w:val="2"/>
          <w:szCs w:val="24"/>
          <w:lang w:val="lv-LV"/>
          <w14:ligatures w14:val="standardContextual"/>
        </w:rPr>
        <w:tab/>
      </w:r>
    </w:p>
    <w:p w14:paraId="6D34121B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>I pozīcija.</w:t>
      </w:r>
    </w:p>
    <w:p w14:paraId="01A7769F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>1) Kompresors Nr. 1  BAUER KAP15.1-11-H</w:t>
      </w:r>
    </w:p>
    <w:p w14:paraId="107E58F4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Cs/>
          <w:kern w:val="2"/>
          <w:sz w:val="24"/>
          <w:szCs w:val="24"/>
          <w:u w:val="single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u w:val="single"/>
          <w:lang w:val="lv-LV" w:eastAsia="lv-LV"/>
          <w14:ligatures w14:val="standardContextual"/>
        </w:rPr>
        <w:t>Par gabaldarbu.</w:t>
      </w:r>
    </w:p>
    <w:p w14:paraId="5A273C0B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 xml:space="preserve">Jauna </w:t>
      </w:r>
      <w:bookmarkStart w:id="2" w:name="_Hlk227752212"/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>ekvivalenta kompresora iegāde un uzstādīšana</w:t>
      </w:r>
      <w:bookmarkEnd w:id="2"/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>. Cenu nepieciešams norādīt tikai par darbu, vai cena kopā ar jauno kompresoru?</w:t>
      </w:r>
    </w:p>
    <w:p w14:paraId="2E374834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/>
          <w:kern w:val="2"/>
          <w:sz w:val="24"/>
          <w:szCs w:val="24"/>
          <w:lang w:val="lv-LV" w:eastAsia="lv-LV"/>
          <w14:ligatures w14:val="standardContextual"/>
        </w:rPr>
        <w:t>Atbilde:</w:t>
      </w:r>
    </w:p>
    <w:p w14:paraId="19D9B8BA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</w:pPr>
      <w:bookmarkStart w:id="3" w:name="_Hlk227752437"/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>Iepirkuma komisija informē, ka ekvivalenta kompresora iegāde un uzstādīšana ietver arī cenu par jauna kompresora iegādi.</w:t>
      </w:r>
    </w:p>
    <w:bookmarkEnd w:id="3"/>
    <w:p w14:paraId="50907622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/>
          <w:kern w:val="2"/>
          <w:sz w:val="24"/>
          <w:szCs w:val="24"/>
          <w:lang w:val="lv-LV" w:eastAsia="lv-LV"/>
          <w14:ligatures w14:val="standardContextual"/>
        </w:rPr>
        <w:t>Jautājums:</w:t>
      </w:r>
    </w:p>
    <w:p w14:paraId="5110E9E4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Cs/>
          <w:kern w:val="2"/>
          <w:sz w:val="24"/>
          <w:szCs w:val="24"/>
          <w:u w:val="single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u w:val="single"/>
          <w:lang w:val="lv-LV" w:eastAsia="lv-LV"/>
          <w14:ligatures w14:val="standardContextual"/>
        </w:rPr>
        <w:t>Par rezerves daļām.</w:t>
      </w:r>
    </w:p>
    <w:p w14:paraId="10E9AD1E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>Nr. 129908 - tas ir ražotāja shēmas numur nevis detaļas.</w:t>
      </w:r>
    </w:p>
    <w:p w14:paraId="6FA310D7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>Lūdzam precizēt, nepieciešams detaļas numurs.</w:t>
      </w:r>
    </w:p>
    <w:p w14:paraId="5DCA0A1B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/>
          <w:kern w:val="2"/>
          <w:sz w:val="24"/>
          <w:szCs w:val="24"/>
          <w:lang w:val="lv-LV" w:eastAsia="lv-LV"/>
          <w14:ligatures w14:val="standardContextual"/>
        </w:rPr>
        <w:t>Atbilde:</w:t>
      </w:r>
    </w:p>
    <w:p w14:paraId="2AF28D58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Calibri" w:hAnsi="Times New Roman" w:cs="Times New Roman"/>
          <w:kern w:val="2"/>
          <w:sz w:val="24"/>
          <w:szCs w:val="24"/>
          <w:lang w:val="lv-LV"/>
          <w14:ligatures w14:val="standardContextual"/>
        </w:rPr>
        <w:t xml:space="preserve">Iepirkuma komisija vērš uzmanību, ka iesniegtajā jautājumā norādītā informācija ir nepilnīga. </w:t>
      </w:r>
      <w:r w:rsidRPr="00D16CD2">
        <w:rPr>
          <w:rFonts w:ascii="Times New Roman" w:eastAsia="Calibri" w:hAnsi="Times New Roman" w:cs="Times New Roman"/>
          <w:kern w:val="2"/>
          <w:sz w:val="24"/>
          <w:szCs w:val="24"/>
          <w:lang w:val="ru-RU"/>
          <w14:ligatures w14:val="standardContextual"/>
        </w:rPr>
        <w:t>Elpošanas gaisa attīrīšanas filtru sistēma Nr.</w:t>
      </w:r>
      <w:r w:rsidRPr="00D16CD2">
        <w:rPr>
          <w:rFonts w:ascii="Times New Roman" w:eastAsia="Calibri" w:hAnsi="Times New Roman" w:cs="Times New Roman"/>
          <w:kern w:val="2"/>
          <w:sz w:val="24"/>
          <w:szCs w:val="24"/>
          <w:lang w:val="lv-LV"/>
          <w14:ligatures w14:val="standardContextual"/>
        </w:rPr>
        <w:t> </w:t>
      </w:r>
      <w:r w:rsidRPr="00D16CD2">
        <w:rPr>
          <w:rFonts w:ascii="Times New Roman" w:eastAsia="Calibri" w:hAnsi="Times New Roman" w:cs="Times New Roman"/>
          <w:kern w:val="2"/>
          <w:sz w:val="24"/>
          <w:szCs w:val="24"/>
          <w:lang w:val="ru-RU"/>
          <w14:ligatures w14:val="standardContextual"/>
        </w:rPr>
        <w:t>P41- DUO 129908</w:t>
      </w:r>
      <w:r w:rsidRPr="00D16CD2">
        <w:rPr>
          <w:rFonts w:ascii="Times New Roman" w:eastAsia="Calibri" w:hAnsi="Times New Roman" w:cs="Times New Roman"/>
          <w:kern w:val="2"/>
          <w:sz w:val="24"/>
          <w:szCs w:val="24"/>
          <w:lang w:val="lv-LV"/>
          <w14:ligatures w14:val="standardContextual"/>
        </w:rPr>
        <w:t>. P41 ir gaisa kārtridžu tips Bauer kompresoriem, bet Nr.</w:t>
      </w:r>
      <w:r w:rsidRPr="00D16CD2">
        <w:rPr>
          <w:rFonts w:ascii="Times New Roman" w:eastAsia="Calibri" w:hAnsi="Times New Roman" w:cs="Times New Roman"/>
          <w:kern w:val="2"/>
          <w:sz w:val="24"/>
          <w:szCs w:val="24"/>
          <w:lang w:val="ru-RU"/>
          <w14:ligatures w14:val="standardContextual"/>
        </w:rPr>
        <w:t xml:space="preserve"> 129908</w:t>
      </w:r>
      <w:r w:rsidRPr="00D16CD2">
        <w:rPr>
          <w:rFonts w:ascii="Times New Roman" w:eastAsia="Calibri" w:hAnsi="Times New Roman" w:cs="Times New Roman"/>
          <w:kern w:val="2"/>
          <w:sz w:val="24"/>
          <w:szCs w:val="24"/>
          <w:lang w:val="lv-LV"/>
          <w14:ligatures w14:val="standardContextual"/>
        </w:rPr>
        <w:t xml:space="preserve"> ir shēmas numurs dotajam izpildījumam.</w:t>
      </w:r>
    </w:p>
    <w:p w14:paraId="36253326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Calibri" w:hAnsi="Times New Roman" w:cs="Times New Roman"/>
          <w:kern w:val="2"/>
          <w:sz w:val="24"/>
          <w:szCs w:val="24"/>
          <w:lang w:val="lv-LV"/>
          <w14:ligatures w14:val="standardContextual"/>
        </w:rPr>
        <w:t>Šim kompresoram ir divi filtru kārtridži, kas veido filtru sistēmu P-41 DUO:</w:t>
      </w:r>
    </w:p>
    <w:p w14:paraId="4C280BE6" w14:textId="77777777" w:rsidR="00D16CD2" w:rsidRPr="00D16CD2" w:rsidRDefault="00D16CD2" w:rsidP="00D16CD2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4"/>
          <w:szCs w:val="24"/>
          <w:lang w:val="lv-LV"/>
          <w14:ligatures w14:val="standardContextual"/>
        </w:rPr>
      </w:pPr>
      <w:r w:rsidRPr="00D16CD2">
        <w:rPr>
          <w:rFonts w:ascii="Times New Roman" w:eastAsia="Calibri" w:hAnsi="Times New Roman" w:cs="Times New Roman"/>
          <w:kern w:val="2"/>
          <w:sz w:val="24"/>
          <w:szCs w:val="24"/>
          <w:lang w:val="ru-RU"/>
          <w14:ligatures w14:val="standardContextual"/>
        </w:rPr>
        <w:t>Elpošanas gaisa attīrīšanas filtra kārtridžs H₂0/OIL</w:t>
      </w:r>
      <w:r w:rsidRPr="00D16CD2">
        <w:rPr>
          <w:rFonts w:ascii="Times New Roman" w:eastAsia="Calibri" w:hAnsi="Times New Roman" w:cs="Times New Roman"/>
          <w:kern w:val="2"/>
          <w:sz w:val="24"/>
          <w:szCs w:val="24"/>
          <w:lang w:val="lv-LV"/>
          <w14:ligatures w14:val="standardContextual"/>
        </w:rPr>
        <w:t xml:space="preserve"> </w:t>
      </w:r>
      <w:r w:rsidRPr="00D16CD2">
        <w:rPr>
          <w:rFonts w:ascii="Times New Roman" w:eastAsia="Calibri" w:hAnsi="Times New Roman" w:cs="Times New Roman"/>
          <w:kern w:val="2"/>
          <w:sz w:val="24"/>
          <w:szCs w:val="24"/>
          <w:lang w:val="ru-RU"/>
          <w14:ligatures w14:val="standardContextual"/>
        </w:rPr>
        <w:t>Nr. 062042, 20" PN350</w:t>
      </w:r>
    </w:p>
    <w:p w14:paraId="375D6141" w14:textId="77777777" w:rsidR="00D16CD2" w:rsidRPr="00D16CD2" w:rsidRDefault="00D16CD2" w:rsidP="00D16CD2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  <w:kern w:val="2"/>
          <w:sz w:val="24"/>
          <w:szCs w:val="24"/>
          <w:lang w:val="lv-LV"/>
          <w14:ligatures w14:val="standardContextual"/>
        </w:rPr>
      </w:pPr>
      <w:r w:rsidRPr="00D16CD2">
        <w:rPr>
          <w:rFonts w:ascii="Times New Roman" w:eastAsia="Calibri" w:hAnsi="Times New Roman" w:cs="Times New Roman"/>
          <w:kern w:val="2"/>
          <w:sz w:val="24"/>
          <w:szCs w:val="24"/>
          <w:lang w:val="ru-RU"/>
          <w14:ligatures w14:val="standardContextual"/>
        </w:rPr>
        <w:t>Elpošanas gaisa attīrīšanas filtrs H₂0/OIL/CO, ar sensoru</w:t>
      </w:r>
      <w:r w:rsidRPr="00D16CD2">
        <w:rPr>
          <w:rFonts w:ascii="Times New Roman" w:eastAsia="Calibri" w:hAnsi="Times New Roman" w:cs="Times New Roman"/>
          <w:kern w:val="2"/>
          <w:sz w:val="24"/>
          <w:szCs w:val="24"/>
          <w:lang w:val="lv-LV"/>
          <w14:ligatures w14:val="standardContextual"/>
        </w:rPr>
        <w:t xml:space="preserve"> </w:t>
      </w:r>
      <w:r w:rsidRPr="00D16CD2">
        <w:rPr>
          <w:rFonts w:ascii="Times New Roman" w:eastAsia="Calibri" w:hAnsi="Times New Roman" w:cs="Times New Roman"/>
          <w:kern w:val="2"/>
          <w:sz w:val="24"/>
          <w:szCs w:val="24"/>
          <w:lang w:val="ru-RU"/>
          <w14:ligatures w14:val="standardContextual"/>
        </w:rPr>
        <w:t>Nr.  061685, PN350, 20”</w:t>
      </w:r>
    </w:p>
    <w:p w14:paraId="1468C745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/>
          <w:kern w:val="2"/>
          <w:sz w:val="24"/>
          <w:szCs w:val="24"/>
          <w:lang w:val="lv-LV" w:eastAsia="lv-LV"/>
          <w14:ligatures w14:val="standardContextual"/>
        </w:rPr>
        <w:t>Jautājums:</w:t>
      </w:r>
    </w:p>
    <w:p w14:paraId="12B14E94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>2) Kompresors Nr. 2  BAUER MIIE</w:t>
      </w:r>
    </w:p>
    <w:p w14:paraId="37203332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Cs/>
          <w:kern w:val="2"/>
          <w:sz w:val="24"/>
          <w:szCs w:val="24"/>
          <w:u w:val="single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u w:val="single"/>
          <w:lang w:val="lv-LV" w:eastAsia="lv-LV"/>
          <w14:ligatures w14:val="standardContextual"/>
        </w:rPr>
        <w:t>Par gabaldarbu.</w:t>
      </w:r>
    </w:p>
    <w:p w14:paraId="6958DE2D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>Jauna ekvivalenta kompresora iegāde un uzstādīšana. Cenu nepieciešams norādīt tikai par darbu, vai cena kopā ar jauno kompresoru?</w:t>
      </w:r>
    </w:p>
    <w:p w14:paraId="11505C76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/>
          <w:kern w:val="2"/>
          <w:sz w:val="24"/>
          <w:szCs w:val="24"/>
          <w:lang w:val="lv-LV" w:eastAsia="lv-LV"/>
          <w14:ligatures w14:val="standardContextual"/>
        </w:rPr>
        <w:t>Atbilde:</w:t>
      </w:r>
    </w:p>
    <w:p w14:paraId="52F7D4DC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>Iepirkuma komisija informē, ka ekvivalenta kompresora iegāde un uzstādīšana ietver arī cenu par jauna kompresora iegādi.</w:t>
      </w:r>
    </w:p>
    <w:p w14:paraId="08ADEC65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/>
          <w:kern w:val="2"/>
          <w:sz w:val="24"/>
          <w:szCs w:val="24"/>
          <w:lang w:val="lv-LV" w:eastAsia="lv-LV"/>
          <w14:ligatures w14:val="standardContextual"/>
        </w:rPr>
        <w:t>Jautājums:</w:t>
      </w:r>
    </w:p>
    <w:p w14:paraId="13528475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Cs/>
          <w:kern w:val="2"/>
          <w:sz w:val="24"/>
          <w:szCs w:val="24"/>
          <w:u w:val="single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u w:val="single"/>
          <w:lang w:val="lv-LV" w:eastAsia="lv-LV"/>
          <w14:ligatures w14:val="standardContextual"/>
        </w:rPr>
        <w:t>Par rezerves daļām.</w:t>
      </w:r>
    </w:p>
    <w:p w14:paraId="5FB044F5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>P21 87210 ir ražotāja shēmas numurs, nevis detaļas.</w:t>
      </w:r>
    </w:p>
    <w:p w14:paraId="08525DA6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>Lūdzam precizēt, nepieciešams detaļas numurs.</w:t>
      </w:r>
    </w:p>
    <w:p w14:paraId="5ADF5955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/>
          <w:kern w:val="2"/>
          <w:sz w:val="24"/>
          <w:szCs w:val="24"/>
          <w:lang w:val="lv-LV" w:eastAsia="lv-LV"/>
          <w14:ligatures w14:val="standardContextual"/>
        </w:rPr>
        <w:t>Atbilde:</w:t>
      </w:r>
    </w:p>
    <w:p w14:paraId="4572FC47" w14:textId="77777777" w:rsidR="00D16CD2" w:rsidRPr="00D16CD2" w:rsidRDefault="00D16CD2" w:rsidP="00D16CD2">
      <w:pPr>
        <w:spacing w:after="0" w:line="276" w:lineRule="auto"/>
        <w:ind w:left="360"/>
        <w:jc w:val="both"/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</w:pPr>
      <w:r w:rsidRPr="00D16CD2">
        <w:rPr>
          <w:rFonts w:ascii="Times New Roman" w:eastAsia="Aptos" w:hAnsi="Times New Roman" w:cs="Times New Roman"/>
          <w:bCs/>
          <w:kern w:val="2"/>
          <w:sz w:val="24"/>
          <w:szCs w:val="24"/>
          <w:lang w:val="lv-LV" w:eastAsia="lv-LV"/>
          <w14:ligatures w14:val="standardContextual"/>
        </w:rPr>
        <w:t>“Elpošanas gaisa attīrīšanas filtrs P-21 78210” ir P-21 filtru tips Bauer kompresoriem, kas izpildīts atbilstoši norādītajai detaļai Nr.78210 shēmā. Filtru sistēmu veido TRIPLEX kārtridžs Nr. 059183.</w:t>
      </w:r>
    </w:p>
    <w:p w14:paraId="59D2F77B" w14:textId="77777777" w:rsidR="00D16CD2" w:rsidRDefault="00D16CD2" w:rsidP="00090BA9">
      <w:pPr>
        <w:spacing w:after="0" w:line="276" w:lineRule="auto"/>
        <w:ind w:right="55"/>
        <w:jc w:val="both"/>
        <w:rPr>
          <w:rFonts w:ascii="Times New Roman" w:hAnsi="Times New Roman"/>
          <w:szCs w:val="24"/>
          <w:lang w:val="lv-LV"/>
        </w:rPr>
      </w:pPr>
    </w:p>
    <w:p w14:paraId="35ACC5F0" w14:textId="66800F2C" w:rsidR="00AB68DC" w:rsidRPr="00535F4D" w:rsidRDefault="00214376" w:rsidP="00090BA9">
      <w:pPr>
        <w:spacing w:after="0" w:line="276" w:lineRule="auto"/>
        <w:ind w:right="55"/>
        <w:jc w:val="both"/>
        <w:rPr>
          <w:rFonts w:ascii="Times New Roman" w:hAnsi="Times New Roman" w:cs="Times New Roman"/>
          <w:bCs/>
          <w:sz w:val="24"/>
          <w:szCs w:val="24"/>
          <w:lang w:val="lv-LV"/>
        </w:rPr>
      </w:pPr>
      <w:r w:rsidRPr="00535F4D">
        <w:rPr>
          <w:rFonts w:ascii="Times New Roman" w:eastAsia="Calibri" w:hAnsi="Times New Roman" w:cs="Times New Roman"/>
          <w:i/>
          <w:sz w:val="24"/>
          <w:szCs w:val="24"/>
          <w:lang w:val="lv-LV"/>
        </w:rPr>
        <w:t xml:space="preserve">Iepirkuma komisijas sniegtā atbilde ir neatņemama </w:t>
      </w:r>
      <w:r w:rsidR="000B18DC" w:rsidRPr="00535F4D">
        <w:rPr>
          <w:rFonts w:ascii="Times New Roman" w:eastAsia="Calibri" w:hAnsi="Times New Roman" w:cs="Times New Roman"/>
          <w:i/>
          <w:sz w:val="24"/>
          <w:szCs w:val="24"/>
          <w:lang w:val="lv-LV"/>
        </w:rPr>
        <w:t>atklāta konkursa</w:t>
      </w:r>
      <w:r w:rsidRPr="00535F4D">
        <w:rPr>
          <w:rFonts w:ascii="Times New Roman" w:eastAsia="Calibri" w:hAnsi="Times New Roman" w:cs="Times New Roman"/>
          <w:i/>
          <w:sz w:val="24"/>
          <w:szCs w:val="24"/>
          <w:lang w:val="lv-LV"/>
        </w:rPr>
        <w:t xml:space="preserve"> </w:t>
      </w:r>
      <w:r w:rsidR="003F61AA" w:rsidRPr="003F61AA">
        <w:rPr>
          <w:rFonts w:ascii="Times New Roman" w:hAnsi="Times New Roman" w:cs="Times New Roman"/>
          <w:i/>
          <w:sz w:val="24"/>
          <w:szCs w:val="24"/>
          <w:lang w:val="lv-LV"/>
        </w:rPr>
        <w:t>“Augstspiediena gaisa kompresoru un to sistēmu remonts un rezerves daļu iegāde”</w:t>
      </w:r>
      <w:r w:rsidRPr="00535F4D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, identifikācijas Nr. </w:t>
      </w:r>
      <w:r w:rsidR="003F61AA" w:rsidRPr="003F61AA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VALIC</w:t>
      </w:r>
      <w:r w:rsidR="00FE3D29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 </w:t>
      </w:r>
      <w:r w:rsidR="003F61AA" w:rsidRPr="003F61AA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2025/099/TN-P-AK</w:t>
      </w:r>
      <w:r w:rsidRPr="00535F4D">
        <w:rPr>
          <w:rFonts w:ascii="Times New Roman" w:hAnsi="Times New Roman" w:cs="Times New Roman"/>
          <w:i/>
          <w:sz w:val="24"/>
          <w:szCs w:val="24"/>
          <w:lang w:val="lv-LV"/>
        </w:rPr>
        <w:t xml:space="preserve">, </w:t>
      </w:r>
      <w:r w:rsidRPr="00535F4D">
        <w:rPr>
          <w:rFonts w:ascii="Times New Roman" w:eastAsia="Calibri" w:hAnsi="Times New Roman" w:cs="Times New Roman"/>
          <w:i/>
          <w:sz w:val="24"/>
          <w:szCs w:val="24"/>
          <w:lang w:val="lv-LV"/>
        </w:rPr>
        <w:t>sastāvdaļa un ir saistoša visiem pretendentiem.</w:t>
      </w:r>
    </w:p>
    <w:sectPr w:rsidR="00AB68DC" w:rsidRPr="00535F4D" w:rsidSect="0028440E">
      <w:pgSz w:w="11906" w:h="16838"/>
      <w:pgMar w:top="1276" w:right="144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DD7A0" w14:textId="77777777" w:rsidR="00831BB8" w:rsidRDefault="00831BB8" w:rsidP="00831BB8">
      <w:pPr>
        <w:spacing w:after="0" w:line="240" w:lineRule="auto"/>
      </w:pPr>
      <w:r>
        <w:separator/>
      </w:r>
    </w:p>
  </w:endnote>
  <w:endnote w:type="continuationSeparator" w:id="0">
    <w:p w14:paraId="462B94A3" w14:textId="77777777" w:rsidR="00831BB8" w:rsidRDefault="00831BB8" w:rsidP="00831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CAAD5" w14:textId="77777777" w:rsidR="00831BB8" w:rsidRDefault="00831BB8" w:rsidP="00831BB8">
      <w:pPr>
        <w:spacing w:after="0" w:line="240" w:lineRule="auto"/>
      </w:pPr>
      <w:r>
        <w:separator/>
      </w:r>
    </w:p>
  </w:footnote>
  <w:footnote w:type="continuationSeparator" w:id="0">
    <w:p w14:paraId="71CE4ABC" w14:textId="77777777" w:rsidR="00831BB8" w:rsidRDefault="00831BB8" w:rsidP="00831B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6AEA"/>
    <w:multiLevelType w:val="hybridMultilevel"/>
    <w:tmpl w:val="90D82F9E"/>
    <w:lvl w:ilvl="0" w:tplc="4BBCDD9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C77A94"/>
    <w:multiLevelType w:val="multilevel"/>
    <w:tmpl w:val="5B88D5C6"/>
    <w:styleLink w:val="Style1312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  <w:strike w:val="0"/>
        <w:dstrike w:val="0"/>
        <w:color w:val="000000" w:themeColor="text1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2" w15:restartNumberingAfterBreak="0">
    <w:nsid w:val="221407BD"/>
    <w:multiLevelType w:val="hybridMultilevel"/>
    <w:tmpl w:val="C8B8D8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4F149A"/>
    <w:multiLevelType w:val="hybridMultilevel"/>
    <w:tmpl w:val="C7208B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5044A"/>
    <w:multiLevelType w:val="hybridMultilevel"/>
    <w:tmpl w:val="E1DEC5BA"/>
    <w:lvl w:ilvl="0" w:tplc="088C5C2E">
      <w:start w:val="40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75A11D5"/>
    <w:multiLevelType w:val="hybridMultilevel"/>
    <w:tmpl w:val="FB6C18F6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2412F2"/>
    <w:multiLevelType w:val="multilevel"/>
    <w:tmpl w:val="E66679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</w:rPr>
    </w:lvl>
    <w:lvl w:ilvl="1">
      <w:start w:val="1"/>
      <w:numFmt w:val="decimal"/>
      <w:isLgl/>
      <w:lvlText w:val="%2."/>
      <w:lvlJc w:val="left"/>
      <w:pPr>
        <w:ind w:left="1074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13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  <w:b w:val="0"/>
      </w:rPr>
    </w:lvl>
  </w:abstractNum>
  <w:abstractNum w:abstractNumId="7" w15:restartNumberingAfterBreak="0">
    <w:nsid w:val="669357AE"/>
    <w:multiLevelType w:val="hybridMultilevel"/>
    <w:tmpl w:val="C6BA513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495211"/>
    <w:multiLevelType w:val="hybridMultilevel"/>
    <w:tmpl w:val="5D96A2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A07FD"/>
    <w:multiLevelType w:val="hybridMultilevel"/>
    <w:tmpl w:val="FD506AB4"/>
    <w:lvl w:ilvl="0" w:tplc="E77AD0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cs="Times New Roman" w:hint="default"/>
          <w:b/>
          <w:i w:val="0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tabs>
            <w:tab w:val="num" w:pos="720"/>
          </w:tabs>
          <w:ind w:left="720" w:hanging="720"/>
        </w:pPr>
        <w:rPr>
          <w:rFonts w:cs="Times New Roman" w:hint="default"/>
          <w:b w:val="0"/>
          <w:i w:val="0"/>
          <w:strike w:val="0"/>
          <w:dstrike w:val="0"/>
          <w:color w:val="000000" w:themeColor="text1"/>
          <w:u w:val="none"/>
          <w:effect w:val="none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tabs>
            <w:tab w:val="num" w:pos="1430"/>
          </w:tabs>
          <w:ind w:left="1430" w:hanging="720"/>
        </w:pPr>
        <w:rPr>
          <w:rFonts w:ascii="Times New Roman" w:hAnsi="Times New Roman" w:cs="Times New Roman" w:hint="default"/>
          <w:b w:val="0"/>
          <w:i w:val="0"/>
          <w:strike w:val="0"/>
          <w:color w:val="auto"/>
          <w:sz w:val="24"/>
          <w:szCs w:val="24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tabs>
            <w:tab w:val="num" w:pos="1800"/>
          </w:tabs>
          <w:ind w:left="1800" w:hanging="1080"/>
        </w:pPr>
        <w:rPr>
          <w:rFonts w:cs="Times New Roman" w:hint="default"/>
          <w:b w:val="0"/>
          <w:i w:val="0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tabs>
            <w:tab w:val="num" w:pos="1800"/>
          </w:tabs>
          <w:ind w:left="1800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tabs>
            <w:tab w:val="num" w:pos="2160"/>
          </w:tabs>
          <w:ind w:left="2160" w:hanging="144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tabs>
            <w:tab w:val="num" w:pos="2520"/>
          </w:tabs>
          <w:ind w:left="2520" w:hanging="180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tabs>
            <w:tab w:val="num" w:pos="2520"/>
          </w:tabs>
          <w:ind w:left="2520" w:hanging="180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tabs>
            <w:tab w:val="num" w:pos="2880"/>
          </w:tabs>
          <w:ind w:left="2880" w:hanging="2160"/>
        </w:pPr>
        <w:rPr>
          <w:rFonts w:cs="Times New Roman" w:hint="default"/>
        </w:rPr>
      </w:lvl>
    </w:lvlOverride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9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BB0"/>
    <w:rsid w:val="000109E9"/>
    <w:rsid w:val="000178CC"/>
    <w:rsid w:val="00041E2E"/>
    <w:rsid w:val="000467ED"/>
    <w:rsid w:val="00060753"/>
    <w:rsid w:val="00062375"/>
    <w:rsid w:val="00090BA9"/>
    <w:rsid w:val="000A09D5"/>
    <w:rsid w:val="000B18DC"/>
    <w:rsid w:val="000F02D3"/>
    <w:rsid w:val="00104B33"/>
    <w:rsid w:val="0014083A"/>
    <w:rsid w:val="001A3E3A"/>
    <w:rsid w:val="00214376"/>
    <w:rsid w:val="00247CFE"/>
    <w:rsid w:val="00254C69"/>
    <w:rsid w:val="002771E7"/>
    <w:rsid w:val="0028440E"/>
    <w:rsid w:val="002937D4"/>
    <w:rsid w:val="002C051C"/>
    <w:rsid w:val="003676BB"/>
    <w:rsid w:val="003D3C30"/>
    <w:rsid w:val="003E6374"/>
    <w:rsid w:val="003F61AA"/>
    <w:rsid w:val="004235A4"/>
    <w:rsid w:val="00482F0F"/>
    <w:rsid w:val="004A64AE"/>
    <w:rsid w:val="004C4A23"/>
    <w:rsid w:val="004E01E1"/>
    <w:rsid w:val="004F0C4C"/>
    <w:rsid w:val="00502E02"/>
    <w:rsid w:val="005046D6"/>
    <w:rsid w:val="00535F4D"/>
    <w:rsid w:val="00557B06"/>
    <w:rsid w:val="005A2D64"/>
    <w:rsid w:val="005A5728"/>
    <w:rsid w:val="005D3EBD"/>
    <w:rsid w:val="005E1FED"/>
    <w:rsid w:val="005E4373"/>
    <w:rsid w:val="005F4025"/>
    <w:rsid w:val="00610417"/>
    <w:rsid w:val="006C6FBC"/>
    <w:rsid w:val="00780C5F"/>
    <w:rsid w:val="007A606C"/>
    <w:rsid w:val="007E6957"/>
    <w:rsid w:val="00830225"/>
    <w:rsid w:val="00831BB8"/>
    <w:rsid w:val="00836122"/>
    <w:rsid w:val="00881A4D"/>
    <w:rsid w:val="00894C00"/>
    <w:rsid w:val="00963FDC"/>
    <w:rsid w:val="00984B34"/>
    <w:rsid w:val="00984CB8"/>
    <w:rsid w:val="009A3973"/>
    <w:rsid w:val="009D56D3"/>
    <w:rsid w:val="00A1553A"/>
    <w:rsid w:val="00AB68DC"/>
    <w:rsid w:val="00B56DD6"/>
    <w:rsid w:val="00B87B28"/>
    <w:rsid w:val="00BC0435"/>
    <w:rsid w:val="00BF7B89"/>
    <w:rsid w:val="00C145AA"/>
    <w:rsid w:val="00C46F8C"/>
    <w:rsid w:val="00C64410"/>
    <w:rsid w:val="00C64B48"/>
    <w:rsid w:val="00D04D9C"/>
    <w:rsid w:val="00D16CD2"/>
    <w:rsid w:val="00D4745D"/>
    <w:rsid w:val="00D55DC8"/>
    <w:rsid w:val="00E21BB0"/>
    <w:rsid w:val="00E326D6"/>
    <w:rsid w:val="00E777A1"/>
    <w:rsid w:val="00E921F4"/>
    <w:rsid w:val="00F77E84"/>
    <w:rsid w:val="00FC007E"/>
    <w:rsid w:val="00FE3D29"/>
    <w:rsid w:val="00FF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E4F11C"/>
  <w15:chartTrackingRefBased/>
  <w15:docId w15:val="{EC4EBC9A-023E-45CF-98F9-65DC06D90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022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table" w:styleId="TableGrid">
    <w:name w:val="Table Grid"/>
    <w:basedOn w:val="TableNormal"/>
    <w:uiPriority w:val="39"/>
    <w:rsid w:val="00AB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2937D4"/>
    <w:rPr>
      <w:rFonts w:cs="Times New Roman"/>
      <w:color w:val="0000FF"/>
      <w:u w:val="single"/>
    </w:rPr>
  </w:style>
  <w:style w:type="character" w:customStyle="1" w:styleId="ListParagraphChar">
    <w:name w:val="List Paragraph Char"/>
    <w:aliases w:val="2 Char,Strip Char,H&amp;P List Paragraph Char,Syle 1 Char,Normal bullet 2 Char,Bullet list Char,Saistīto dokumentu saraksts Char,List Paragraph1 Char,Numurets Char,Colorful List - Accent 12 Char,PPS_Bullet Char,Virsraksti Char"/>
    <w:link w:val="ListParagraph"/>
    <w:uiPriority w:val="34"/>
    <w:qFormat/>
    <w:locked/>
    <w:rsid w:val="002937D4"/>
    <w:rPr>
      <w:rFonts w:ascii="Calibri" w:hAnsi="Calibri"/>
      <w:lang w:val="x-none" w:eastAsia="x-none"/>
    </w:rPr>
  </w:style>
  <w:style w:type="paragraph" w:styleId="ListParagraph">
    <w:name w:val="List Paragraph"/>
    <w:aliases w:val="2,Strip,H&amp;P List Paragraph,Syle 1,Normal bullet 2,Bullet list,Saistīto dokumentu saraksts,List Paragraph1,Numurets,Colorful List - Accent 12,PPS_Bullet,Virsraksti,Saraksta rindkopa,Colorful List - Accent 11,Paragrafo elenco,Bullet 1"/>
    <w:basedOn w:val="Normal"/>
    <w:link w:val="ListParagraphChar"/>
    <w:uiPriority w:val="34"/>
    <w:qFormat/>
    <w:rsid w:val="002937D4"/>
    <w:pPr>
      <w:spacing w:after="200" w:line="276" w:lineRule="auto"/>
      <w:ind w:left="720"/>
      <w:contextualSpacing/>
    </w:pPr>
    <w:rPr>
      <w:rFonts w:ascii="Calibri" w:hAnsi="Calibri"/>
      <w:lang w:val="x-none" w:eastAsia="x-none"/>
    </w:rPr>
  </w:style>
  <w:style w:type="numbering" w:customStyle="1" w:styleId="Style13122">
    <w:name w:val="Style13122"/>
    <w:rsid w:val="002937D4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8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83A"/>
    <w:rPr>
      <w:rFonts w:ascii="Segoe UI" w:hAnsi="Segoe UI" w:cs="Segoe UI"/>
      <w:sz w:val="18"/>
      <w:szCs w:val="18"/>
    </w:rPr>
  </w:style>
  <w:style w:type="table" w:customStyle="1" w:styleId="TableGrid2">
    <w:name w:val="Table Grid2"/>
    <w:uiPriority w:val="39"/>
    <w:rsid w:val="00984CB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31B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BB8"/>
  </w:style>
  <w:style w:type="paragraph" w:styleId="Footer">
    <w:name w:val="footer"/>
    <w:basedOn w:val="Normal"/>
    <w:link w:val="FooterChar"/>
    <w:uiPriority w:val="99"/>
    <w:unhideWhenUsed/>
    <w:rsid w:val="00831B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BB8"/>
  </w:style>
  <w:style w:type="character" w:styleId="PlaceholderText">
    <w:name w:val="Placeholder Text"/>
    <w:basedOn w:val="DefaultParagraphFont"/>
    <w:uiPriority w:val="99"/>
    <w:semiHidden/>
    <w:rsid w:val="00B87B2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8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77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E673C-92EB-4A1C-AEA7-19AE8F5CF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1332</Words>
  <Characters>760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Dins</dc:creator>
  <cp:keywords/>
  <dc:description/>
  <cp:lastModifiedBy>Linda Stafecka</cp:lastModifiedBy>
  <cp:revision>12</cp:revision>
  <cp:lastPrinted>2024-08-01T12:20:00Z</cp:lastPrinted>
  <dcterms:created xsi:type="dcterms:W3CDTF">2025-07-08T08:46:00Z</dcterms:created>
  <dcterms:modified xsi:type="dcterms:W3CDTF">2026-04-22T10:08:00Z</dcterms:modified>
</cp:coreProperties>
</file>