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204B" w:rsidRPr="00AD3C63" w:rsidRDefault="001A204B" w:rsidP="00156DC2">
      <w:pPr>
        <w:ind w:left="5103" w:firstLine="657"/>
        <w:jc w:val="right"/>
      </w:pPr>
      <w:r w:rsidRPr="00AD3C63">
        <w:t>APSTIPRINĀTS</w:t>
      </w:r>
    </w:p>
    <w:p w:rsidR="00507F2F" w:rsidRPr="00AD3C63" w:rsidRDefault="00224981" w:rsidP="00507F2F">
      <w:pPr>
        <w:ind w:left="742" w:firstLine="142"/>
        <w:jc w:val="right"/>
      </w:pPr>
      <w:r w:rsidRPr="00AD3C63">
        <w:t xml:space="preserve">Ogres novada pašvaldības </w:t>
      </w:r>
    </w:p>
    <w:p w:rsidR="00507F2F" w:rsidRPr="00AD3C63" w:rsidRDefault="00507F2F" w:rsidP="00507F2F">
      <w:pPr>
        <w:ind w:left="742" w:firstLine="142"/>
        <w:jc w:val="right"/>
      </w:pPr>
      <w:r w:rsidRPr="00AD3C63">
        <w:t xml:space="preserve">Preču un pakalpojumu </w:t>
      </w:r>
    </w:p>
    <w:p w:rsidR="00507F2F" w:rsidRPr="00AD3C63" w:rsidRDefault="00507F2F" w:rsidP="00507F2F">
      <w:pPr>
        <w:ind w:left="742" w:firstLine="142"/>
        <w:jc w:val="right"/>
      </w:pPr>
      <w:r w:rsidRPr="00AD3C63">
        <w:t xml:space="preserve">iepirkumu komisijas </w:t>
      </w:r>
    </w:p>
    <w:p w:rsidR="001A204B" w:rsidRPr="00AD3C63" w:rsidRDefault="001A204B">
      <w:pPr>
        <w:ind w:left="5103"/>
        <w:jc w:val="right"/>
      </w:pPr>
      <w:r w:rsidRPr="00AD3C63">
        <w:t>20</w:t>
      </w:r>
      <w:r w:rsidR="006F103F" w:rsidRPr="00AD3C63">
        <w:t>2</w:t>
      </w:r>
      <w:r w:rsidR="00A223AF" w:rsidRPr="00AD3C63">
        <w:t>6</w:t>
      </w:r>
      <w:r w:rsidRPr="00AD3C63">
        <w:t xml:space="preserve">. gada </w:t>
      </w:r>
      <w:r w:rsidR="000D073F" w:rsidRPr="00AD3C63">
        <w:t>18</w:t>
      </w:r>
      <w:r w:rsidR="00BB5F93" w:rsidRPr="00AD3C63">
        <w:t>.</w:t>
      </w:r>
      <w:r w:rsidR="00042275" w:rsidRPr="00AD3C63">
        <w:t xml:space="preserve"> </w:t>
      </w:r>
      <w:r w:rsidR="000D073F" w:rsidRPr="00AD3C63">
        <w:t>ma</w:t>
      </w:r>
      <w:r w:rsidR="00A223AF" w:rsidRPr="00AD3C63">
        <w:t>r</w:t>
      </w:r>
      <w:r w:rsidR="000D073F" w:rsidRPr="00AD3C63">
        <w:t>t</w:t>
      </w:r>
      <w:r w:rsidR="00A223AF" w:rsidRPr="00AD3C63">
        <w:t>a</w:t>
      </w:r>
      <w:r w:rsidR="00C17ECE" w:rsidRPr="00AD3C63">
        <w:t xml:space="preserve"> </w:t>
      </w:r>
      <w:r w:rsidRPr="00AD3C63">
        <w:t>sēdē</w:t>
      </w:r>
    </w:p>
    <w:p w:rsidR="001A204B" w:rsidRPr="00AD3C63" w:rsidRDefault="001A204B">
      <w:pPr>
        <w:ind w:left="5103"/>
        <w:jc w:val="right"/>
      </w:pPr>
      <w:r w:rsidRPr="00AD3C63">
        <w:t>(protokols Nr. </w:t>
      </w:r>
      <w:r w:rsidR="0096685E" w:rsidRPr="00AD3C63">
        <w:t>ONP 2026/26</w:t>
      </w:r>
      <w:r w:rsidR="00291BDD" w:rsidRPr="00AD3C63">
        <w:t>-1</w:t>
      </w:r>
      <w:r w:rsidRPr="00AD3C63">
        <w:t>)</w:t>
      </w:r>
    </w:p>
    <w:p w:rsidR="00224981" w:rsidRPr="00AD3C63" w:rsidRDefault="00224981">
      <w:pPr>
        <w:ind w:left="5103"/>
        <w:jc w:val="right"/>
      </w:pPr>
    </w:p>
    <w:p w:rsidR="001A204B" w:rsidRPr="00AD3C63" w:rsidRDefault="001A204B">
      <w:pPr>
        <w:ind w:left="5103"/>
        <w:jc w:val="right"/>
      </w:pPr>
    </w:p>
    <w:p w:rsidR="001A204B" w:rsidRPr="00AD3C63" w:rsidRDefault="001A204B" w:rsidP="005E60B9">
      <w:pPr>
        <w:spacing w:before="2520" w:after="100" w:afterAutospacing="1"/>
        <w:jc w:val="center"/>
      </w:pPr>
      <w:r w:rsidRPr="00AD3C63">
        <w:t>IEPIRKUMA</w:t>
      </w:r>
    </w:p>
    <w:p w:rsidR="003331CF" w:rsidRPr="00AD3C63" w:rsidRDefault="00746611" w:rsidP="005E60B9">
      <w:pPr>
        <w:spacing w:line="276" w:lineRule="auto"/>
        <w:jc w:val="center"/>
        <w:rPr>
          <w:b/>
          <w:bCs/>
        </w:rPr>
      </w:pPr>
      <w:r w:rsidRPr="00AD3C63">
        <w:rPr>
          <w:b/>
          <w:bCs/>
        </w:rPr>
        <w:t>“</w:t>
      </w:r>
      <w:r w:rsidR="0096685E" w:rsidRPr="004C3C33">
        <w:rPr>
          <w:b/>
          <w:bCs/>
          <w:sz w:val="32"/>
        </w:rPr>
        <w:t>Formas tērpi un speciālie apģērbi Ogres novada pašvaldības policijai</w:t>
      </w:r>
      <w:r w:rsidRPr="00AD3C63">
        <w:rPr>
          <w:b/>
          <w:bCs/>
        </w:rPr>
        <w:t>”</w:t>
      </w:r>
    </w:p>
    <w:p w:rsidR="001A204B" w:rsidRPr="00AD3C63" w:rsidRDefault="001A204B" w:rsidP="005E60B9">
      <w:pPr>
        <w:spacing w:before="100" w:beforeAutospacing="1" w:after="100" w:afterAutospacing="1"/>
        <w:jc w:val="center"/>
      </w:pPr>
      <w:r w:rsidRPr="00AD3C63">
        <w:t>NO</w:t>
      </w:r>
      <w:r w:rsidR="00102A3B" w:rsidRPr="00AD3C63">
        <w:t>LIKUMS</w:t>
      </w:r>
    </w:p>
    <w:p w:rsidR="005951E5" w:rsidRPr="00AD3C63" w:rsidRDefault="005951E5" w:rsidP="005E60B9">
      <w:pPr>
        <w:spacing w:before="100" w:beforeAutospacing="1" w:after="100" w:afterAutospacing="1"/>
        <w:jc w:val="center"/>
      </w:pPr>
      <w:r w:rsidRPr="00AD3C63">
        <w:t>Saskaņā ar Publisko iepirkumu likuma 9.pantu</w:t>
      </w:r>
    </w:p>
    <w:p w:rsidR="001A204B" w:rsidRPr="00AD3C63" w:rsidRDefault="001A204B" w:rsidP="005E60B9">
      <w:pPr>
        <w:tabs>
          <w:tab w:val="left" w:pos="6663"/>
        </w:tabs>
        <w:spacing w:before="100" w:beforeAutospacing="1" w:after="100" w:afterAutospacing="1"/>
        <w:jc w:val="center"/>
      </w:pPr>
      <w:r w:rsidRPr="00AD3C63">
        <w:t>ID Nr. </w:t>
      </w:r>
      <w:r w:rsidR="0096685E" w:rsidRPr="00AD3C63">
        <w:t>ONP 2026/26</w:t>
      </w:r>
    </w:p>
    <w:p w:rsidR="008F703A" w:rsidRPr="00AD3C63" w:rsidRDefault="008F703A" w:rsidP="005E60B9">
      <w:pPr>
        <w:tabs>
          <w:tab w:val="left" w:pos="6663"/>
        </w:tabs>
        <w:spacing w:before="100" w:beforeAutospacing="1" w:after="100" w:afterAutospacing="1"/>
        <w:jc w:val="center"/>
      </w:pPr>
    </w:p>
    <w:p w:rsidR="002B21C9" w:rsidRPr="00AD3C63" w:rsidRDefault="002B21C9">
      <w:pPr>
        <w:tabs>
          <w:tab w:val="left" w:pos="6663"/>
        </w:tabs>
        <w:spacing w:before="100" w:beforeAutospacing="1" w:after="100" w:afterAutospacing="1"/>
        <w:jc w:val="center"/>
      </w:pPr>
    </w:p>
    <w:p w:rsidR="002B21C9" w:rsidRPr="00AD3C63" w:rsidRDefault="002B21C9">
      <w:pPr>
        <w:tabs>
          <w:tab w:val="left" w:pos="6663"/>
        </w:tabs>
        <w:spacing w:before="100" w:beforeAutospacing="1" w:after="100" w:afterAutospacing="1"/>
        <w:jc w:val="center"/>
      </w:pPr>
    </w:p>
    <w:p w:rsidR="002B21C9" w:rsidRPr="00AD3C63" w:rsidRDefault="002B21C9">
      <w:pPr>
        <w:tabs>
          <w:tab w:val="left" w:pos="6663"/>
        </w:tabs>
        <w:spacing w:before="100" w:beforeAutospacing="1" w:after="100" w:afterAutospacing="1"/>
        <w:jc w:val="center"/>
      </w:pPr>
    </w:p>
    <w:p w:rsidR="002B21C9" w:rsidRPr="00AD3C63" w:rsidRDefault="002B21C9">
      <w:pPr>
        <w:tabs>
          <w:tab w:val="left" w:pos="6663"/>
        </w:tabs>
        <w:spacing w:before="100" w:beforeAutospacing="1" w:after="100" w:afterAutospacing="1"/>
        <w:jc w:val="center"/>
      </w:pPr>
    </w:p>
    <w:p w:rsidR="002B21C9" w:rsidRPr="00AD3C63" w:rsidRDefault="002B21C9">
      <w:pPr>
        <w:tabs>
          <w:tab w:val="left" w:pos="6663"/>
        </w:tabs>
        <w:spacing w:before="100" w:beforeAutospacing="1" w:after="100" w:afterAutospacing="1"/>
        <w:jc w:val="center"/>
      </w:pPr>
    </w:p>
    <w:p w:rsidR="002B21C9" w:rsidRPr="00AD3C63" w:rsidRDefault="002B21C9" w:rsidP="0096685E">
      <w:pPr>
        <w:tabs>
          <w:tab w:val="left" w:pos="6663"/>
        </w:tabs>
        <w:spacing w:before="100" w:beforeAutospacing="1" w:after="100" w:afterAutospacing="1"/>
      </w:pPr>
    </w:p>
    <w:p w:rsidR="002B21C9" w:rsidRPr="00AD3C63" w:rsidRDefault="00A223AF">
      <w:pPr>
        <w:tabs>
          <w:tab w:val="left" w:pos="6663"/>
        </w:tabs>
        <w:spacing w:before="100" w:beforeAutospacing="1" w:after="100" w:afterAutospacing="1"/>
        <w:jc w:val="center"/>
      </w:pPr>
      <w:r w:rsidRPr="00AD3C63">
        <w:t>Ogre, 2026</w:t>
      </w:r>
    </w:p>
    <w:p w:rsidR="002B21C9" w:rsidRPr="00AD3C63" w:rsidRDefault="002B21C9">
      <w:pPr>
        <w:tabs>
          <w:tab w:val="left" w:pos="6663"/>
        </w:tabs>
        <w:spacing w:before="100" w:beforeAutospacing="1" w:after="100" w:afterAutospacing="1"/>
        <w:jc w:val="center"/>
      </w:pPr>
    </w:p>
    <w:p w:rsidR="004C3C33" w:rsidRDefault="004C3C33">
      <w:pPr>
        <w:jc w:val="left"/>
        <w:rPr>
          <w:b/>
          <w:bCs/>
        </w:rPr>
      </w:pPr>
      <w:bookmarkStart w:id="0" w:name="_Toc325630442"/>
      <w:bookmarkStart w:id="1" w:name="_Toc325630813"/>
      <w:bookmarkStart w:id="2" w:name="_Toc325631268"/>
      <w:bookmarkStart w:id="3" w:name="_Toc336439994"/>
      <w:bookmarkStart w:id="4" w:name="_Toc426962451"/>
      <w:r>
        <w:br w:type="page"/>
      </w:r>
    </w:p>
    <w:p w:rsidR="005951E5" w:rsidRPr="00AD3C63" w:rsidRDefault="00E36254" w:rsidP="005951E5">
      <w:pPr>
        <w:pStyle w:val="Virsraksts1"/>
        <w:keepNext w:val="0"/>
        <w:widowControl w:val="0"/>
        <w:rPr>
          <w:lang w:val="lv-LV"/>
        </w:rPr>
      </w:pPr>
      <w:r w:rsidRPr="00AD3C63">
        <w:rPr>
          <w:lang w:val="lv-LV"/>
        </w:rPr>
        <w:lastRenderedPageBreak/>
        <w:t xml:space="preserve">VISPĀRĪGĀ </w:t>
      </w:r>
      <w:bookmarkStart w:id="5" w:name="_Toc480549817"/>
      <w:r w:rsidR="001A204B" w:rsidRPr="00AD3C63">
        <w:rPr>
          <w:lang w:val="lv-LV"/>
        </w:rPr>
        <w:t>INFORMĀCIJA</w:t>
      </w:r>
      <w:bookmarkStart w:id="6" w:name="_Toc322351059"/>
      <w:bookmarkStart w:id="7" w:name="_Toc322689685"/>
      <w:bookmarkStart w:id="8" w:name="_Toc325629838"/>
      <w:bookmarkStart w:id="9" w:name="_Toc325630692"/>
      <w:bookmarkStart w:id="10" w:name="_Toc336439995"/>
      <w:bookmarkStart w:id="11" w:name="_Toc380655951"/>
      <w:bookmarkStart w:id="12" w:name="_Toc477356045"/>
      <w:bookmarkStart w:id="13" w:name="_Toc480549818"/>
      <w:bookmarkStart w:id="14" w:name="_Toc325630239"/>
      <w:bookmarkStart w:id="15" w:name="_Toc325630444"/>
      <w:bookmarkStart w:id="16" w:name="_Toc325630815"/>
      <w:bookmarkStart w:id="17" w:name="_Toc325631269"/>
      <w:bookmarkStart w:id="18" w:name="_Toc336440016"/>
      <w:bookmarkStart w:id="19" w:name="_Toc426962459"/>
      <w:bookmarkEnd w:id="0"/>
      <w:bookmarkEnd w:id="1"/>
      <w:bookmarkEnd w:id="2"/>
      <w:bookmarkEnd w:id="3"/>
      <w:bookmarkEnd w:id="4"/>
      <w:bookmarkEnd w:id="5"/>
    </w:p>
    <w:p w:rsidR="00102A3B" w:rsidRPr="00AD3C63" w:rsidRDefault="00102A3B" w:rsidP="00643A51">
      <w:pPr>
        <w:pStyle w:val="Virsraksts2"/>
        <w:numPr>
          <w:ilvl w:val="1"/>
          <w:numId w:val="18"/>
        </w:numPr>
        <w:spacing w:before="120" w:after="120"/>
        <w:ind w:left="426" w:hanging="426"/>
        <w:rPr>
          <w:szCs w:val="24"/>
        </w:rPr>
      </w:pPr>
      <w:r w:rsidRPr="00AD3C63">
        <w:rPr>
          <w:szCs w:val="24"/>
        </w:rPr>
        <w:t xml:space="preserve">Iepirkuma </w:t>
      </w:r>
      <w:r w:rsidR="005951E5" w:rsidRPr="00AD3C63">
        <w:rPr>
          <w:szCs w:val="24"/>
        </w:rPr>
        <w:t>nosaukums un</w:t>
      </w:r>
      <w:r w:rsidRPr="00AD3C63">
        <w:rPr>
          <w:szCs w:val="24"/>
        </w:rPr>
        <w:t xml:space="preserve"> identifikācijas numurs</w:t>
      </w:r>
      <w:bookmarkEnd w:id="6"/>
      <w:bookmarkEnd w:id="7"/>
      <w:bookmarkEnd w:id="8"/>
      <w:bookmarkEnd w:id="9"/>
      <w:bookmarkEnd w:id="10"/>
      <w:bookmarkEnd w:id="11"/>
      <w:bookmarkEnd w:id="12"/>
      <w:bookmarkEnd w:id="13"/>
    </w:p>
    <w:p w:rsidR="00202A01" w:rsidRPr="00AD3C63" w:rsidRDefault="00202A01" w:rsidP="00202A01">
      <w:pPr>
        <w:pStyle w:val="Virsraksts3"/>
        <w:tabs>
          <w:tab w:val="num" w:pos="993"/>
        </w:tabs>
        <w:spacing w:before="120" w:after="120"/>
        <w:ind w:hanging="709"/>
        <w:jc w:val="left"/>
      </w:pPr>
      <w:r w:rsidRPr="00AD3C63">
        <w:t>Iepirkums tiek veikts saskaņā ar Publisko iepirkumu likuma 9.panta nosacījumiem.</w:t>
      </w:r>
    </w:p>
    <w:p w:rsidR="00202A01" w:rsidRPr="00AD3C63" w:rsidRDefault="00202A01" w:rsidP="00202A01">
      <w:pPr>
        <w:pStyle w:val="Virsraksts3"/>
        <w:tabs>
          <w:tab w:val="num" w:pos="993"/>
        </w:tabs>
        <w:spacing w:before="120" w:after="120"/>
        <w:ind w:hanging="709"/>
      </w:pPr>
      <w:r w:rsidRPr="00AD3C63">
        <w:t xml:space="preserve">Iepirkuma nosaukums – </w:t>
      </w:r>
      <w:r w:rsidRPr="00AD3C63">
        <w:rPr>
          <w:rFonts w:eastAsia="Batang"/>
          <w:b/>
          <w:lang w:eastAsia="ko-KR"/>
        </w:rPr>
        <w:t>“</w:t>
      </w:r>
      <w:r w:rsidR="0096685E" w:rsidRPr="00AD3C63">
        <w:rPr>
          <w:rFonts w:eastAsia="Batang"/>
          <w:b/>
          <w:lang w:eastAsia="ko-KR"/>
        </w:rPr>
        <w:t>Formas tērpi un speciālie apģērbi Ogres novada pašvaldības policijai</w:t>
      </w:r>
      <w:r w:rsidRPr="00AD3C63">
        <w:rPr>
          <w:rFonts w:eastAsia="Batang"/>
          <w:b/>
          <w:lang w:eastAsia="ko-KR"/>
        </w:rPr>
        <w:t>”</w:t>
      </w:r>
      <w:r w:rsidRPr="00AD3C63">
        <w:t xml:space="preserve"> (turpmāk – iepirkums).</w:t>
      </w:r>
    </w:p>
    <w:p w:rsidR="00E36254" w:rsidRPr="00AD3C63" w:rsidRDefault="00202A01" w:rsidP="00202A01">
      <w:pPr>
        <w:pStyle w:val="Virsraksts3"/>
        <w:tabs>
          <w:tab w:val="num" w:pos="993"/>
        </w:tabs>
        <w:spacing w:before="120" w:after="120"/>
        <w:ind w:hanging="709"/>
        <w:jc w:val="left"/>
      </w:pPr>
      <w:r w:rsidRPr="00AD3C63">
        <w:t xml:space="preserve">Iepirkuma identifikācijas numurs: </w:t>
      </w:r>
      <w:r w:rsidRPr="00AD3C63">
        <w:rPr>
          <w:b/>
        </w:rPr>
        <w:t xml:space="preserve">Nr. </w:t>
      </w:r>
      <w:r w:rsidR="0096685E" w:rsidRPr="00AD3C63">
        <w:rPr>
          <w:b/>
        </w:rPr>
        <w:t>ONP 2026/26</w:t>
      </w:r>
      <w:r w:rsidRPr="00AD3C63">
        <w:t xml:space="preserve"> </w:t>
      </w:r>
    </w:p>
    <w:p w:rsidR="00102A3B" w:rsidRPr="00AD3C63" w:rsidRDefault="00102A3B" w:rsidP="00643A51">
      <w:pPr>
        <w:pStyle w:val="Virsraksts2"/>
        <w:numPr>
          <w:ilvl w:val="1"/>
          <w:numId w:val="18"/>
        </w:numPr>
        <w:spacing w:before="120" w:after="120"/>
        <w:ind w:left="426" w:hanging="426"/>
        <w:rPr>
          <w:szCs w:val="24"/>
        </w:rPr>
      </w:pPr>
      <w:bookmarkStart w:id="20" w:name="_Toc322351060"/>
      <w:bookmarkStart w:id="21" w:name="_Toc322689686"/>
      <w:bookmarkStart w:id="22" w:name="_Toc325629839"/>
      <w:bookmarkStart w:id="23" w:name="_Toc325630693"/>
      <w:bookmarkStart w:id="24" w:name="_Toc336439996"/>
      <w:bookmarkStart w:id="25" w:name="_Toc380655952"/>
      <w:bookmarkStart w:id="26" w:name="_Toc477356046"/>
      <w:bookmarkStart w:id="27" w:name="_Toc480549819"/>
      <w:r w:rsidRPr="00AD3C63">
        <w:rPr>
          <w:szCs w:val="24"/>
        </w:rPr>
        <w:t>Pasūtītājs</w:t>
      </w:r>
      <w:bookmarkEnd w:id="20"/>
      <w:bookmarkEnd w:id="21"/>
      <w:bookmarkEnd w:id="22"/>
      <w:bookmarkEnd w:id="23"/>
      <w:bookmarkEnd w:id="24"/>
      <w:bookmarkEnd w:id="25"/>
      <w:bookmarkEnd w:id="26"/>
      <w:bookmarkEnd w:id="27"/>
      <w:r w:rsidR="00C355DF" w:rsidRPr="00AD3C63">
        <w:rPr>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5"/>
        <w:gridCol w:w="6459"/>
      </w:tblGrid>
      <w:tr w:rsidR="004C0C60" w:rsidRPr="00AD3C63" w:rsidTr="00D372C6">
        <w:tc>
          <w:tcPr>
            <w:tcW w:w="2943" w:type="dxa"/>
            <w:shd w:val="clear" w:color="auto" w:fill="auto"/>
          </w:tcPr>
          <w:p w:rsidR="004C0C60" w:rsidRPr="00AD3C63" w:rsidRDefault="004C0C60" w:rsidP="00C355DF">
            <w:pPr>
              <w:rPr>
                <w:b/>
              </w:rPr>
            </w:pPr>
            <w:bookmarkStart w:id="28" w:name="_Toc322351061"/>
            <w:bookmarkStart w:id="29" w:name="_Toc322689687"/>
            <w:bookmarkStart w:id="30" w:name="_Toc325629840"/>
            <w:bookmarkStart w:id="31" w:name="_Toc325630694"/>
            <w:bookmarkStart w:id="32" w:name="_Toc336439997"/>
            <w:bookmarkStart w:id="33" w:name="_Toc380655953"/>
            <w:r w:rsidRPr="00AD3C63">
              <w:rPr>
                <w:b/>
              </w:rPr>
              <w:t>Pasūtītāja nosaukums:</w:t>
            </w:r>
          </w:p>
        </w:tc>
        <w:tc>
          <w:tcPr>
            <w:tcW w:w="6521" w:type="dxa"/>
            <w:shd w:val="clear" w:color="auto" w:fill="auto"/>
          </w:tcPr>
          <w:p w:rsidR="004C0C60" w:rsidRPr="00AD3C63" w:rsidRDefault="004C0C60" w:rsidP="00C355DF">
            <w:r w:rsidRPr="00AD3C63">
              <w:t>Ogres novada pašvaldība</w:t>
            </w:r>
          </w:p>
        </w:tc>
      </w:tr>
      <w:tr w:rsidR="004C0C60" w:rsidRPr="00AD3C63" w:rsidTr="00D372C6">
        <w:tc>
          <w:tcPr>
            <w:tcW w:w="2943" w:type="dxa"/>
            <w:shd w:val="clear" w:color="auto" w:fill="auto"/>
          </w:tcPr>
          <w:p w:rsidR="004C0C60" w:rsidRPr="00AD3C63" w:rsidRDefault="004C0C60" w:rsidP="00C355DF">
            <w:pPr>
              <w:rPr>
                <w:b/>
              </w:rPr>
            </w:pPr>
            <w:r w:rsidRPr="00AD3C63">
              <w:rPr>
                <w:b/>
              </w:rPr>
              <w:t>Reģistrācijas numurs:</w:t>
            </w:r>
          </w:p>
        </w:tc>
        <w:tc>
          <w:tcPr>
            <w:tcW w:w="6521" w:type="dxa"/>
            <w:shd w:val="clear" w:color="auto" w:fill="auto"/>
          </w:tcPr>
          <w:p w:rsidR="004C0C60" w:rsidRPr="00AD3C63" w:rsidRDefault="004C0C60" w:rsidP="00C355DF">
            <w:r w:rsidRPr="00AD3C63">
              <w:t>90000024455</w:t>
            </w:r>
          </w:p>
        </w:tc>
      </w:tr>
      <w:tr w:rsidR="004C0C60" w:rsidRPr="00AD3C63" w:rsidTr="00D372C6">
        <w:tc>
          <w:tcPr>
            <w:tcW w:w="2943" w:type="dxa"/>
            <w:shd w:val="clear" w:color="auto" w:fill="auto"/>
          </w:tcPr>
          <w:p w:rsidR="004C0C60" w:rsidRPr="00AD3C63" w:rsidRDefault="004C0C60" w:rsidP="00C355DF">
            <w:pPr>
              <w:rPr>
                <w:b/>
              </w:rPr>
            </w:pPr>
            <w:r w:rsidRPr="00AD3C63">
              <w:rPr>
                <w:b/>
              </w:rPr>
              <w:t>Juridiskā adrese:</w:t>
            </w:r>
          </w:p>
        </w:tc>
        <w:tc>
          <w:tcPr>
            <w:tcW w:w="6521" w:type="dxa"/>
            <w:shd w:val="clear" w:color="auto" w:fill="auto"/>
          </w:tcPr>
          <w:p w:rsidR="004C0C60" w:rsidRPr="00AD3C63" w:rsidRDefault="004C0C60" w:rsidP="00C355DF">
            <w:r w:rsidRPr="00AD3C63">
              <w:t>Brīvības iela 33, Ogre, Ogres novads, LV- 5001, Latvija.</w:t>
            </w:r>
          </w:p>
        </w:tc>
      </w:tr>
      <w:tr w:rsidR="00E36254" w:rsidRPr="00AD3C63" w:rsidTr="00D372C6">
        <w:tc>
          <w:tcPr>
            <w:tcW w:w="2943" w:type="dxa"/>
            <w:shd w:val="clear" w:color="auto" w:fill="auto"/>
          </w:tcPr>
          <w:p w:rsidR="00E36254" w:rsidRPr="00AD3C63" w:rsidRDefault="00E36254" w:rsidP="00E36254">
            <w:pPr>
              <w:jc w:val="left"/>
              <w:rPr>
                <w:b/>
                <w:bCs/>
                <w:color w:val="000000"/>
              </w:rPr>
            </w:pPr>
            <w:r w:rsidRPr="00AD3C63">
              <w:rPr>
                <w:b/>
                <w:bCs/>
                <w:color w:val="000000"/>
              </w:rPr>
              <w:t xml:space="preserve">Kontaktpersona: </w:t>
            </w:r>
          </w:p>
          <w:p w:rsidR="00E36254" w:rsidRPr="00AD3C63" w:rsidRDefault="00E36254" w:rsidP="00C355DF">
            <w:pPr>
              <w:rPr>
                <w:b/>
              </w:rPr>
            </w:pPr>
          </w:p>
        </w:tc>
        <w:tc>
          <w:tcPr>
            <w:tcW w:w="6521" w:type="dxa"/>
            <w:shd w:val="clear" w:color="auto" w:fill="auto"/>
          </w:tcPr>
          <w:p w:rsidR="00E36254" w:rsidRPr="00AD3C63" w:rsidRDefault="00E36254" w:rsidP="00746611">
            <w:r w:rsidRPr="00AD3C63">
              <w:t>Juridiskās nodaļas</w:t>
            </w:r>
            <w:r w:rsidR="00A223AF" w:rsidRPr="00AD3C63">
              <w:t xml:space="preserve"> vecākā</w:t>
            </w:r>
            <w:r w:rsidR="00507F2F" w:rsidRPr="00AD3C63">
              <w:t xml:space="preserve"> </w:t>
            </w:r>
            <w:r w:rsidRPr="00AD3C63">
              <w:t xml:space="preserve">iepirkumu speciāliste </w:t>
            </w:r>
            <w:r w:rsidR="00746611" w:rsidRPr="00AD3C63">
              <w:t>Karīna Liepiņa</w:t>
            </w:r>
            <w:r w:rsidRPr="00AD3C63">
              <w:t xml:space="preserve">, tālruņa numurs: </w:t>
            </w:r>
            <w:r w:rsidR="00746611" w:rsidRPr="00AD3C63">
              <w:t>65021455</w:t>
            </w:r>
            <w:r w:rsidRPr="00AD3C63">
              <w:t xml:space="preserve">, e-pasta adrese: </w:t>
            </w:r>
            <w:hyperlink r:id="rId8" w:history="1">
              <w:r w:rsidR="00D56FAA" w:rsidRPr="00AD3C63">
                <w:rPr>
                  <w:rStyle w:val="Hipersaite"/>
                </w:rPr>
                <w:t>karina.liepina@ogresnovads.lv</w:t>
              </w:r>
            </w:hyperlink>
            <w:r w:rsidR="00D56FAA" w:rsidRPr="00AD3C63">
              <w:t xml:space="preserve"> </w:t>
            </w:r>
            <w:r w:rsidR="00315E70" w:rsidRPr="00AD3C63">
              <w:t xml:space="preserve"> </w:t>
            </w:r>
          </w:p>
        </w:tc>
      </w:tr>
      <w:tr w:rsidR="00315E70" w:rsidRPr="00AD3C63" w:rsidTr="00D372C6">
        <w:tc>
          <w:tcPr>
            <w:tcW w:w="2943" w:type="dxa"/>
            <w:shd w:val="clear" w:color="auto" w:fill="auto"/>
          </w:tcPr>
          <w:p w:rsidR="00315E70" w:rsidRPr="00AD3C63" w:rsidRDefault="00315E70" w:rsidP="00C355DF">
            <w:pPr>
              <w:rPr>
                <w:b/>
              </w:rPr>
            </w:pPr>
            <w:r w:rsidRPr="00AD3C63">
              <w:rPr>
                <w:b/>
              </w:rPr>
              <w:t>Darba laiks:</w:t>
            </w:r>
          </w:p>
        </w:tc>
        <w:tc>
          <w:tcPr>
            <w:tcW w:w="6521" w:type="dxa"/>
            <w:shd w:val="clear" w:color="auto" w:fill="auto"/>
          </w:tcPr>
          <w:p w:rsidR="00315E70" w:rsidRPr="00AD3C63" w:rsidRDefault="00315E70" w:rsidP="00315E70">
            <w:pPr>
              <w:spacing w:before="60" w:after="60"/>
              <w:ind w:right="113"/>
              <w:rPr>
                <w:color w:val="000000"/>
              </w:rPr>
            </w:pPr>
            <w:r w:rsidRPr="00AD3C63">
              <w:rPr>
                <w:color w:val="000000"/>
              </w:rPr>
              <w:t>Pirmdiena 8.00 – 12.00, 13.00 – 17.00</w:t>
            </w:r>
          </w:p>
          <w:p w:rsidR="00315E70" w:rsidRPr="00AD3C63" w:rsidRDefault="00315E70" w:rsidP="00315E70">
            <w:pPr>
              <w:spacing w:before="60" w:after="60"/>
              <w:ind w:right="113"/>
              <w:rPr>
                <w:color w:val="000000"/>
              </w:rPr>
            </w:pPr>
            <w:r w:rsidRPr="00AD3C63">
              <w:rPr>
                <w:color w:val="000000"/>
              </w:rPr>
              <w:t>Otrdiena 8.00 – 12.00, 13.00 – 18.00</w:t>
            </w:r>
          </w:p>
          <w:p w:rsidR="00315E70" w:rsidRPr="00AD3C63" w:rsidRDefault="00315E70" w:rsidP="00315E70">
            <w:pPr>
              <w:tabs>
                <w:tab w:val="left" w:pos="1454"/>
              </w:tabs>
              <w:spacing w:before="60" w:after="60"/>
              <w:ind w:right="113"/>
              <w:rPr>
                <w:color w:val="000000"/>
              </w:rPr>
            </w:pPr>
            <w:r w:rsidRPr="00AD3C63">
              <w:rPr>
                <w:color w:val="000000"/>
              </w:rPr>
              <w:t>Trešdiena 8.00 – 12.00, 13.00 – 17.00</w:t>
            </w:r>
          </w:p>
          <w:p w:rsidR="00315E70" w:rsidRPr="00AD3C63" w:rsidRDefault="00315E70" w:rsidP="00315E70">
            <w:pPr>
              <w:spacing w:before="60" w:after="60"/>
              <w:ind w:right="113"/>
              <w:rPr>
                <w:color w:val="000000"/>
              </w:rPr>
            </w:pPr>
            <w:r w:rsidRPr="00AD3C63">
              <w:rPr>
                <w:color w:val="000000"/>
              </w:rPr>
              <w:t>Ceturtdiena 8.00 – 12.00, 13.00 – 17.00</w:t>
            </w:r>
          </w:p>
          <w:p w:rsidR="00315E70" w:rsidRPr="00AD3C63" w:rsidRDefault="00315E70" w:rsidP="00315E70">
            <w:r w:rsidRPr="00AD3C63">
              <w:rPr>
                <w:color w:val="000000"/>
              </w:rPr>
              <w:t>Piektdiena 8.00 – 12.00, 13.00 – 16.00</w:t>
            </w:r>
          </w:p>
        </w:tc>
      </w:tr>
      <w:tr w:rsidR="004C0C60" w:rsidRPr="00AD3C63" w:rsidTr="00D372C6">
        <w:tc>
          <w:tcPr>
            <w:tcW w:w="2943" w:type="dxa"/>
            <w:shd w:val="clear" w:color="auto" w:fill="auto"/>
          </w:tcPr>
          <w:p w:rsidR="004C0C60" w:rsidRPr="00AD3C63" w:rsidRDefault="004C0C60" w:rsidP="00C355DF">
            <w:pPr>
              <w:rPr>
                <w:b/>
              </w:rPr>
            </w:pPr>
            <w:r w:rsidRPr="00AD3C63">
              <w:rPr>
                <w:b/>
              </w:rPr>
              <w:t xml:space="preserve">Pasūtītāja profila adrese: </w:t>
            </w:r>
          </w:p>
        </w:tc>
        <w:tc>
          <w:tcPr>
            <w:tcW w:w="6521" w:type="dxa"/>
            <w:shd w:val="clear" w:color="auto" w:fill="auto"/>
          </w:tcPr>
          <w:p w:rsidR="004C0C60" w:rsidRPr="00AD3C63" w:rsidRDefault="004E755D" w:rsidP="004C0C60">
            <w:hyperlink r:id="rId9" w:history="1">
              <w:r w:rsidR="00315E70" w:rsidRPr="00AD3C63">
                <w:rPr>
                  <w:rStyle w:val="Hipersaite"/>
                </w:rPr>
                <w:t>https://www.eis.gov.lv/EKEIS/Supplier/Organizer/441</w:t>
              </w:r>
            </w:hyperlink>
          </w:p>
        </w:tc>
      </w:tr>
    </w:tbl>
    <w:p w:rsidR="00E36254" w:rsidRPr="00AD3C63" w:rsidRDefault="00E36254" w:rsidP="00643A51">
      <w:pPr>
        <w:pStyle w:val="Virsraksts2"/>
        <w:numPr>
          <w:ilvl w:val="1"/>
          <w:numId w:val="18"/>
        </w:numPr>
        <w:spacing w:before="120" w:after="120"/>
        <w:ind w:left="426" w:hanging="426"/>
        <w:rPr>
          <w:szCs w:val="24"/>
        </w:rPr>
      </w:pPr>
      <w:bookmarkStart w:id="34" w:name="_Toc322351064"/>
      <w:bookmarkStart w:id="35" w:name="_Toc322689690"/>
      <w:bookmarkStart w:id="36" w:name="_Toc325629843"/>
      <w:bookmarkStart w:id="37" w:name="_Toc325630697"/>
      <w:bookmarkStart w:id="38" w:name="_Toc336439998"/>
      <w:bookmarkStart w:id="39" w:name="_Toc322351062"/>
      <w:bookmarkStart w:id="40" w:name="_Toc322689688"/>
      <w:bookmarkStart w:id="41" w:name="_Toc325629841"/>
      <w:bookmarkStart w:id="42" w:name="_Toc325630695"/>
      <w:bookmarkStart w:id="43" w:name="_Toc329075500"/>
      <w:bookmarkStart w:id="44" w:name="_Toc334687895"/>
      <w:bookmarkStart w:id="45" w:name="_Toc353435473"/>
      <w:bookmarkStart w:id="46" w:name="_Toc380655954"/>
      <w:bookmarkStart w:id="47" w:name="_Toc477356048"/>
      <w:bookmarkStart w:id="48" w:name="_Toc480549821"/>
      <w:bookmarkEnd w:id="28"/>
      <w:bookmarkEnd w:id="29"/>
      <w:bookmarkEnd w:id="30"/>
      <w:bookmarkEnd w:id="31"/>
      <w:bookmarkEnd w:id="32"/>
      <w:bookmarkEnd w:id="33"/>
      <w:r w:rsidRPr="00AD3C63">
        <w:rPr>
          <w:szCs w:val="24"/>
        </w:rPr>
        <w:t>Iepirkuma priekšmets</w:t>
      </w:r>
    </w:p>
    <w:p w:rsidR="00E36254" w:rsidRPr="00AD3C63" w:rsidRDefault="00E36254" w:rsidP="00C84F43">
      <w:pPr>
        <w:pStyle w:val="Virsraksts3"/>
        <w:tabs>
          <w:tab w:val="clear" w:pos="1266"/>
          <w:tab w:val="num" w:pos="709"/>
        </w:tabs>
        <w:spacing w:before="120" w:after="120"/>
        <w:ind w:left="709" w:hanging="567"/>
        <w:rPr>
          <w:i/>
        </w:rPr>
      </w:pPr>
      <w:r w:rsidRPr="00AD3C63">
        <w:t xml:space="preserve">Iepirkuma priekšmets </w:t>
      </w:r>
      <w:r w:rsidR="00A223AF" w:rsidRPr="00AD3C63">
        <w:rPr>
          <w:bCs w:val="0"/>
        </w:rPr>
        <w:t xml:space="preserve">– </w:t>
      </w:r>
      <w:r w:rsidR="0096685E" w:rsidRPr="00AD3C63">
        <w:rPr>
          <w:b/>
          <w:bCs w:val="0"/>
        </w:rPr>
        <w:t>Formas tērpi un speciālie apģērbi Ogres novada pašvaldības policijai</w:t>
      </w:r>
      <w:r w:rsidR="00A223AF" w:rsidRPr="00AD3C63">
        <w:rPr>
          <w:bCs w:val="0"/>
        </w:rPr>
        <w:t xml:space="preserve"> atbilstoši tehniskajai specifikācijai, nodrošinot pilnu pakalpojuma izpildi bez papildu izmaksām pasūtītājam </w:t>
      </w:r>
      <w:r w:rsidR="00590586" w:rsidRPr="00AD3C63">
        <w:t>(nolikuma 3.pielikums)</w:t>
      </w:r>
      <w:r w:rsidR="00B33CB9" w:rsidRPr="00AD3C63">
        <w:rPr>
          <w:i/>
        </w:rPr>
        <w:t>.</w:t>
      </w:r>
    </w:p>
    <w:p w:rsidR="007A3878" w:rsidRPr="00AD3C63" w:rsidRDefault="00E36254" w:rsidP="00643A51">
      <w:pPr>
        <w:pStyle w:val="Virsraksts3"/>
        <w:numPr>
          <w:ilvl w:val="2"/>
          <w:numId w:val="17"/>
        </w:numPr>
        <w:tabs>
          <w:tab w:val="num" w:pos="567"/>
          <w:tab w:val="num" w:pos="851"/>
        </w:tabs>
        <w:spacing w:before="120" w:after="120"/>
      </w:pPr>
      <w:r w:rsidRPr="00AD3C63">
        <w:rPr>
          <w:b/>
        </w:rPr>
        <w:t>Iepirkuma nomenklatūra (CPV kod</w:t>
      </w:r>
      <w:r w:rsidR="00507F2F" w:rsidRPr="00AD3C63">
        <w:rPr>
          <w:b/>
        </w:rPr>
        <w:t>s</w:t>
      </w:r>
      <w:r w:rsidRPr="00AD3C63">
        <w:rPr>
          <w:b/>
        </w:rPr>
        <w:t>)</w:t>
      </w:r>
      <w:r w:rsidRPr="00AD3C63">
        <w:t xml:space="preserve">: </w:t>
      </w:r>
      <w:hyperlink r:id="rId10" w:history="1">
        <w:r w:rsidR="0096685E" w:rsidRPr="00AD3C63">
          <w:t xml:space="preserve"> </w:t>
        </w:r>
        <w:r w:rsidR="0096685E" w:rsidRPr="00AD3C63">
          <w:rPr>
            <w:rStyle w:val="Hipersaite"/>
            <w:color w:val="auto"/>
            <w:u w:val="none"/>
          </w:rPr>
          <w:t>18100000-0</w:t>
        </w:r>
        <w:r w:rsidR="007A3878" w:rsidRPr="00AD3C63">
          <w:rPr>
            <w:rStyle w:val="Hipersaite"/>
            <w:color w:val="auto"/>
            <w:u w:val="none"/>
          </w:rPr>
          <w:t xml:space="preserve"> (</w:t>
        </w:r>
        <w:r w:rsidR="0096685E" w:rsidRPr="00AD3C63">
          <w:t>Profesionālie apģērbi, speciālie darba apģērbi un aksesuāri</w:t>
        </w:r>
        <w:r w:rsidR="007A3878" w:rsidRPr="00AD3C63">
          <w:t>)</w:t>
        </w:r>
        <w:r w:rsidR="0096685E" w:rsidRPr="00AD3C63">
          <w:rPr>
            <w:rStyle w:val="Hipersaite"/>
            <w:color w:val="auto"/>
            <w:u w:val="none"/>
          </w:rPr>
          <w:t>.</w:t>
        </w:r>
        <w:r w:rsidR="007A3878" w:rsidRPr="00AD3C63">
          <w:rPr>
            <w:rStyle w:val="Hipersaite"/>
            <w:color w:val="auto"/>
            <w:u w:val="none"/>
          </w:rPr>
          <w:t> </w:t>
        </w:r>
      </w:hyperlink>
    </w:p>
    <w:p w:rsidR="00A223AF" w:rsidRPr="00AD3C63" w:rsidRDefault="007A3878" w:rsidP="00643A51">
      <w:pPr>
        <w:pStyle w:val="Virsraksts3"/>
        <w:numPr>
          <w:ilvl w:val="2"/>
          <w:numId w:val="17"/>
        </w:numPr>
        <w:tabs>
          <w:tab w:val="num" w:pos="567"/>
          <w:tab w:val="num" w:pos="851"/>
        </w:tabs>
        <w:spacing w:before="120" w:after="120"/>
        <w:ind w:left="709" w:hanging="567"/>
      </w:pPr>
      <w:r w:rsidRPr="00AD3C63">
        <w:t xml:space="preserve"> </w:t>
      </w:r>
      <w:r w:rsidR="00873F9F" w:rsidRPr="00AD3C63">
        <w:t>Iepirkuma priekšmets nav sadalīts daļās.</w:t>
      </w:r>
    </w:p>
    <w:p w:rsidR="00A223AF" w:rsidRPr="00AD3C63" w:rsidRDefault="00B33CB9" w:rsidP="00643A51">
      <w:pPr>
        <w:pStyle w:val="Virsraksts3"/>
        <w:numPr>
          <w:ilvl w:val="2"/>
          <w:numId w:val="17"/>
        </w:numPr>
        <w:spacing w:before="120" w:after="120"/>
        <w:ind w:left="709" w:hanging="567"/>
      </w:pPr>
      <w:r w:rsidRPr="00AD3C63">
        <w:t>Pretendents var iesniegt tikai 1 (vienu) piedāvājuma variantu par pilnu iepirkuma priekšmeta apjomu</w:t>
      </w:r>
      <w:r w:rsidR="00344A7F" w:rsidRPr="00AD3C63">
        <w:t>.</w:t>
      </w:r>
    </w:p>
    <w:p w:rsidR="006151D6" w:rsidRPr="00AD3C63" w:rsidRDefault="006151D6" w:rsidP="006151D6">
      <w:pPr>
        <w:pStyle w:val="Virsraksts3"/>
        <w:numPr>
          <w:ilvl w:val="2"/>
          <w:numId w:val="17"/>
        </w:numPr>
        <w:spacing w:before="120" w:after="120"/>
        <w:ind w:left="709" w:hanging="567"/>
      </w:pPr>
      <w:r w:rsidRPr="00AD3C63">
        <w:rPr>
          <w:b/>
          <w:color w:val="000000"/>
        </w:rPr>
        <w:t>Līguma izpildes termiņš:</w:t>
      </w:r>
      <w:r w:rsidRPr="00AD3C63">
        <w:rPr>
          <w:color w:val="000000"/>
        </w:rPr>
        <w:t xml:space="preserve"> </w:t>
      </w:r>
      <w:r w:rsidRPr="00AD3C63">
        <w:rPr>
          <w:b/>
          <w:color w:val="000000"/>
        </w:rPr>
        <w:t xml:space="preserve">no Līguma noslēgšanas brīža </w:t>
      </w:r>
      <w:r w:rsidR="00D80259" w:rsidRPr="00AD3C63">
        <w:rPr>
          <w:b/>
          <w:color w:val="000000"/>
        </w:rPr>
        <w:t>1 (viena) mēneša</w:t>
      </w:r>
      <w:r w:rsidR="00793A31" w:rsidRPr="00AD3C63">
        <w:rPr>
          <w:b/>
          <w:color w:val="000000"/>
        </w:rPr>
        <w:t xml:space="preserve"> laikā</w:t>
      </w:r>
      <w:r w:rsidRPr="00AD3C63">
        <w:rPr>
          <w:b/>
          <w:color w:val="000000"/>
        </w:rPr>
        <w:t>.</w:t>
      </w:r>
    </w:p>
    <w:p w:rsidR="00A223AF" w:rsidRPr="00AD3C63" w:rsidRDefault="00A223AF" w:rsidP="00643A51">
      <w:pPr>
        <w:pStyle w:val="Virsraksts3"/>
        <w:numPr>
          <w:ilvl w:val="2"/>
          <w:numId w:val="17"/>
        </w:numPr>
        <w:spacing w:before="120" w:after="120"/>
        <w:ind w:left="709" w:hanging="567"/>
      </w:pPr>
      <w:r w:rsidRPr="00AD3C63">
        <w:rPr>
          <w:b/>
        </w:rPr>
        <w:t>Līguma izpildes vieta:</w:t>
      </w:r>
      <w:r w:rsidRPr="00AD3C63">
        <w:t xml:space="preserve"> </w:t>
      </w:r>
      <w:r w:rsidR="0096685E" w:rsidRPr="00AD3C63">
        <w:rPr>
          <w:color w:val="212529"/>
          <w:shd w:val="clear" w:color="auto" w:fill="FFFFFF"/>
        </w:rPr>
        <w:t>Preses iela 4, Ogre, Ogres novads, LV – 5001.</w:t>
      </w:r>
    </w:p>
    <w:p w:rsidR="00873F9F" w:rsidRPr="00AD3C63" w:rsidRDefault="00873F9F" w:rsidP="00A223AF">
      <w:pPr>
        <w:pStyle w:val="Virsraksts3"/>
        <w:tabs>
          <w:tab w:val="clear" w:pos="1266"/>
          <w:tab w:val="num" w:pos="851"/>
        </w:tabs>
        <w:spacing w:before="120" w:after="120"/>
        <w:ind w:left="851" w:hanging="709"/>
      </w:pPr>
      <w:r w:rsidRPr="00AD3C63">
        <w:rPr>
          <w:color w:val="000000"/>
        </w:rPr>
        <w:t>P</w:t>
      </w:r>
      <w:r w:rsidR="0096685E" w:rsidRPr="00AD3C63">
        <w:rPr>
          <w:color w:val="000000"/>
        </w:rPr>
        <w:t>reču</w:t>
      </w:r>
      <w:r w:rsidRPr="00AD3C63">
        <w:rPr>
          <w:color w:val="000000"/>
        </w:rPr>
        <w:t xml:space="preserve"> izpildes kārtība, līgumslēdzējpušu atbildības nosacījumi un samaksas kārtība par p</w:t>
      </w:r>
      <w:r w:rsidR="0096685E" w:rsidRPr="00AD3C63">
        <w:rPr>
          <w:color w:val="000000"/>
        </w:rPr>
        <w:t>reču piegādes</w:t>
      </w:r>
      <w:r w:rsidRPr="00AD3C63">
        <w:rPr>
          <w:color w:val="000000"/>
        </w:rPr>
        <w:t xml:space="preserve"> izpildi noteikti Līguma projektā (9. pielikums), kas ir Iepirkuma nolikuma neatņemama sastāvdaļa.</w:t>
      </w:r>
    </w:p>
    <w:p w:rsidR="00E36254" w:rsidRPr="00AD3C63" w:rsidRDefault="00293A54" w:rsidP="00E41423">
      <w:pPr>
        <w:pStyle w:val="Virsraksts3"/>
        <w:tabs>
          <w:tab w:val="left" w:pos="851"/>
        </w:tabs>
        <w:spacing w:before="60" w:after="60"/>
        <w:ind w:left="851" w:hanging="709"/>
      </w:pPr>
      <w:r w:rsidRPr="00AD3C63">
        <w:t xml:space="preserve">Līgums tiks noslēgts, ja līgumā paredzēto darbu izpildei pasūtītājam būs pieejami finanšu līdzekļi. </w:t>
      </w:r>
    </w:p>
    <w:p w:rsidR="004976A7" w:rsidRPr="00AD3C63" w:rsidRDefault="004976A7" w:rsidP="00643A51">
      <w:pPr>
        <w:pStyle w:val="Virsraksts2"/>
        <w:numPr>
          <w:ilvl w:val="1"/>
          <w:numId w:val="18"/>
        </w:numPr>
        <w:spacing w:before="120" w:after="120"/>
        <w:ind w:left="426" w:hanging="426"/>
        <w:rPr>
          <w:szCs w:val="24"/>
        </w:rPr>
      </w:pPr>
      <w:bookmarkStart w:id="49" w:name="_Toc477356049"/>
      <w:bookmarkStart w:id="50" w:name="_Toc480549822"/>
      <w:r w:rsidRPr="00AD3C63">
        <w:rPr>
          <w:szCs w:val="24"/>
        </w:rPr>
        <w:t>Iepirkuma nolikuma saņemšana</w:t>
      </w:r>
      <w:bookmarkEnd w:id="49"/>
      <w:bookmarkEnd w:id="50"/>
    </w:p>
    <w:p w:rsidR="004976A7" w:rsidRPr="00AD3C63" w:rsidRDefault="004976A7" w:rsidP="004976A7">
      <w:pPr>
        <w:pStyle w:val="Virsraksts3"/>
        <w:tabs>
          <w:tab w:val="clear" w:pos="1266"/>
          <w:tab w:val="num" w:pos="851"/>
        </w:tabs>
        <w:spacing w:before="120" w:after="120"/>
        <w:ind w:left="851" w:hanging="709"/>
      </w:pPr>
      <w:bookmarkStart w:id="51" w:name="_Ref410719024"/>
      <w:r w:rsidRPr="00AD3C63">
        <w:t xml:space="preserve">Ieinteresētais piegādātājs iepirkuma nolikumu un ar to saistīto dokumentāciju var saņemt lejuplādējot elektroniskajā formātā Elektronisko iepirkumu sistēmā (turpmāk – EIS) e-konkursu apakšsistēmā: </w:t>
      </w:r>
      <w:hyperlink r:id="rId11" w:history="1">
        <w:r w:rsidR="00507F2F" w:rsidRPr="00AD3C63">
          <w:rPr>
            <w:rStyle w:val="Hipersaite"/>
          </w:rPr>
          <w:t>https://www.eis.gov.lv/EKEIS/Supplier/Organizer/441</w:t>
        </w:r>
      </w:hyperlink>
      <w:r w:rsidRPr="00AD3C63">
        <w:t>.</w:t>
      </w:r>
      <w:bookmarkEnd w:id="51"/>
    </w:p>
    <w:p w:rsidR="004976A7" w:rsidRPr="00AD3C63" w:rsidRDefault="004976A7" w:rsidP="004976A7">
      <w:pPr>
        <w:pStyle w:val="Virsraksts3"/>
        <w:tabs>
          <w:tab w:val="clear" w:pos="1266"/>
          <w:tab w:val="num" w:pos="851"/>
        </w:tabs>
        <w:spacing w:before="120" w:after="120"/>
        <w:ind w:left="851" w:hanging="709"/>
        <w:rPr>
          <w:color w:val="FF0000"/>
        </w:rPr>
      </w:pPr>
      <w:r w:rsidRPr="00AD3C63">
        <w:t>Lejuplādējot iepirkuma nolikumu, ieinteresētais piegādātājs apņemas sekot līdzi turpmākajām izmaiņām iepirkuma nolikumā, kā ar</w:t>
      </w:r>
      <w:r w:rsidR="00AF31BA" w:rsidRPr="00AD3C63">
        <w:t xml:space="preserve">ī Ogres novada pašvaldības  </w:t>
      </w:r>
      <w:r w:rsidR="00A20500" w:rsidRPr="00AD3C63">
        <w:t xml:space="preserve">Preču un pakalpojumu </w:t>
      </w:r>
      <w:r w:rsidR="00AF31BA" w:rsidRPr="00AD3C63">
        <w:t xml:space="preserve">iepirkumu komisijas (turpmāk – iepirkumu komisija) </w:t>
      </w:r>
      <w:r w:rsidRPr="00AD3C63">
        <w:t>sniegtajām atbildēm uz ieinteresēto piegādātāju jautājumiem, kas tiks publicētas pasūtītāja vietnē EIS e-</w:t>
      </w:r>
      <w:r w:rsidRPr="00AD3C63">
        <w:lastRenderedPageBreak/>
        <w:t xml:space="preserve">konkursu apakšsistēmā pie šī iepirkuma nolikuma. Ja minētos dokumentus un ziņas pasūtītājs ir ievietojis EIS e-konkursu apakšsistēmā: </w:t>
      </w:r>
      <w:hyperlink r:id="rId12" w:history="1">
        <w:r w:rsidRPr="00AD3C63">
          <w:rPr>
            <w:rStyle w:val="Hipersaite"/>
          </w:rPr>
          <w:t>https://www.eis.gov.lv/EKEIS/Supplier/Organizer/441</w:t>
        </w:r>
      </w:hyperlink>
      <w:r w:rsidRPr="00AD3C63">
        <w:t>, tiek uzskatīts, ka piegādātājs tos ir saņēmis un ar tiem ir iepazinies.</w:t>
      </w:r>
    </w:p>
    <w:p w:rsidR="004976A7" w:rsidRPr="00AD3C63" w:rsidRDefault="004976A7" w:rsidP="00643A51">
      <w:pPr>
        <w:pStyle w:val="Virsraksts2"/>
        <w:numPr>
          <w:ilvl w:val="1"/>
          <w:numId w:val="18"/>
        </w:numPr>
        <w:spacing w:before="120" w:after="120"/>
        <w:ind w:left="426" w:hanging="426"/>
        <w:rPr>
          <w:szCs w:val="24"/>
        </w:rPr>
      </w:pPr>
      <w:bookmarkStart w:id="52" w:name="_Toc477356050"/>
      <w:bookmarkStart w:id="53" w:name="_Toc480549823"/>
      <w:bookmarkStart w:id="54" w:name="_Toc322351065"/>
      <w:bookmarkStart w:id="55" w:name="_Toc322689691"/>
      <w:bookmarkStart w:id="56" w:name="_Toc325629844"/>
      <w:bookmarkStart w:id="57" w:name="_Toc325630698"/>
      <w:bookmarkStart w:id="58" w:name="_Toc336440001"/>
      <w:bookmarkStart w:id="59" w:name="_Toc380655957"/>
      <w:r w:rsidRPr="00AD3C63">
        <w:rPr>
          <w:szCs w:val="24"/>
        </w:rPr>
        <w:t>Papildu informācijas sniegšana</w:t>
      </w:r>
      <w:bookmarkEnd w:id="52"/>
      <w:bookmarkEnd w:id="53"/>
    </w:p>
    <w:p w:rsidR="004976A7" w:rsidRPr="00AD3C63" w:rsidRDefault="00AF31BA" w:rsidP="004976A7">
      <w:pPr>
        <w:pStyle w:val="Virsraksts3"/>
        <w:tabs>
          <w:tab w:val="clear" w:pos="1266"/>
          <w:tab w:val="num" w:pos="851"/>
        </w:tabs>
        <w:spacing w:before="120" w:after="120"/>
        <w:ind w:left="851" w:hanging="709"/>
      </w:pPr>
      <w:bookmarkStart w:id="60" w:name="_Toc336440005"/>
      <w:r w:rsidRPr="00AD3C63">
        <w:t>Iepirkumu komisija</w:t>
      </w:r>
      <w:r w:rsidR="004976A7" w:rsidRPr="00AD3C63">
        <w:t xml:space="preserve"> un </w:t>
      </w:r>
      <w:r w:rsidR="004976A7" w:rsidRPr="00AD3C63">
        <w:rPr>
          <w:color w:val="000000"/>
        </w:rPr>
        <w:t>ieinteresētie</w:t>
      </w:r>
      <w:r w:rsidR="004976A7" w:rsidRPr="00AD3C63">
        <w:t xml:space="preserve"> piegādātāji ar informāciju apmainās rakstiski. Mutvārdos sniegtā informācija iepirkuma ietvaros nav saistoša.</w:t>
      </w:r>
      <w:bookmarkEnd w:id="60"/>
    </w:p>
    <w:p w:rsidR="004976A7" w:rsidRPr="00AD3C63" w:rsidRDefault="004976A7" w:rsidP="004976A7">
      <w:pPr>
        <w:pStyle w:val="Virsraksts3"/>
        <w:tabs>
          <w:tab w:val="clear" w:pos="1266"/>
          <w:tab w:val="num" w:pos="851"/>
        </w:tabs>
        <w:spacing w:before="120" w:after="120"/>
        <w:ind w:left="851" w:hanging="709"/>
      </w:pPr>
      <w:r w:rsidRPr="00AD3C63">
        <w:rPr>
          <w:color w:val="000000"/>
        </w:rPr>
        <w:t>Ieinteresētais piegādātājs jautājumus par nolikumu uzdod rakstiskā veidā, izmantojot EIS e-konkursu apakšsistēmas rīkus vai nosūtot tos elektroniski uz nolikumā norādīto pasūtītāja kontaktpersonas e-pasta adresi.</w:t>
      </w:r>
    </w:p>
    <w:p w:rsidR="004976A7" w:rsidRPr="00AD3C63" w:rsidRDefault="004976A7" w:rsidP="004976A7">
      <w:pPr>
        <w:pStyle w:val="Virsraksts3"/>
        <w:tabs>
          <w:tab w:val="clear" w:pos="1266"/>
          <w:tab w:val="num" w:pos="851"/>
        </w:tabs>
        <w:spacing w:before="120" w:after="120"/>
        <w:ind w:left="851" w:hanging="709"/>
      </w:pPr>
      <w:r w:rsidRPr="00AD3C63">
        <w:rPr>
          <w:color w:val="000000"/>
        </w:rPr>
        <w:t xml:space="preserve">Ja ieinteresētais piegādātājs ir laikus pieprasījis papildu informāciju par iepirkuma dokumentos iekļautajām prasībām, pasūtītājs to sniedz </w:t>
      </w:r>
      <w:r w:rsidRPr="00AD3C63">
        <w:rPr>
          <w:b/>
          <w:color w:val="000000"/>
        </w:rPr>
        <w:t>3 (trīs) darba dienu laikā, bet ne vēlāk kā 4 (četras) dienas pirms piedāvājumu iesniegšanas termiņa beigām</w:t>
      </w:r>
      <w:r w:rsidRPr="00AD3C63">
        <w:rPr>
          <w:color w:val="000000"/>
        </w:rPr>
        <w:t>.</w:t>
      </w:r>
    </w:p>
    <w:p w:rsidR="004976A7" w:rsidRPr="00AD3C63" w:rsidRDefault="004976A7" w:rsidP="004976A7">
      <w:pPr>
        <w:pStyle w:val="Virsraksts3"/>
        <w:tabs>
          <w:tab w:val="clear" w:pos="1266"/>
          <w:tab w:val="num" w:pos="851"/>
        </w:tabs>
        <w:spacing w:before="120" w:after="120"/>
        <w:ind w:left="851" w:hanging="709"/>
      </w:pPr>
      <w:bookmarkStart w:id="61" w:name="_Toc336440004"/>
      <w:r w:rsidRPr="00AD3C63">
        <w:t>Iepirkumu komisija atbildi ieinteresētajam piegādātājam nosūta elektroniski un publicē EIS e-konkursu apakšsistēmā pie šī iepirkuma dokumentācijas.</w:t>
      </w:r>
      <w:bookmarkEnd w:id="61"/>
      <w:r w:rsidRPr="00AD3C63">
        <w:t xml:space="preserve"> </w:t>
      </w:r>
    </w:p>
    <w:p w:rsidR="004976A7" w:rsidRPr="00AD3C63" w:rsidRDefault="004976A7" w:rsidP="004976A7">
      <w:pPr>
        <w:pStyle w:val="Virsraksts3"/>
        <w:tabs>
          <w:tab w:val="clear" w:pos="1266"/>
          <w:tab w:val="num" w:pos="851"/>
        </w:tabs>
        <w:spacing w:before="120" w:after="120"/>
        <w:ind w:left="851" w:hanging="709"/>
      </w:pPr>
      <w:r w:rsidRPr="00AD3C63">
        <w:t xml:space="preserve">Jebkura papildus informācija, kas tiks sniegta saistībā ar šo iepirkumu, tiks publicēta </w:t>
      </w:r>
      <w:r w:rsidRPr="00AD3C63">
        <w:rPr>
          <w:bCs w:val="0"/>
        </w:rPr>
        <w:t xml:space="preserve">EIS e-konkursu apakšsistēmā </w:t>
      </w:r>
      <w:hyperlink r:id="rId13" w:history="1">
        <w:r w:rsidRPr="00AD3C63">
          <w:rPr>
            <w:rStyle w:val="Hipersaite"/>
          </w:rPr>
          <w:t>https://www.eis.gov.lv/EKEIS/Supplier/Organizer/441</w:t>
        </w:r>
      </w:hyperlink>
      <w:r w:rsidRPr="00AD3C63">
        <w:rPr>
          <w:bCs w:val="0"/>
        </w:rPr>
        <w:t xml:space="preserve"> pie </w:t>
      </w:r>
      <w:r w:rsidR="0043451E" w:rsidRPr="00AD3C63">
        <w:rPr>
          <w:bCs w:val="0"/>
        </w:rPr>
        <w:t xml:space="preserve">šī </w:t>
      </w:r>
      <w:r w:rsidRPr="00AD3C63">
        <w:rPr>
          <w:bCs w:val="0"/>
        </w:rPr>
        <w:t xml:space="preserve">iepirkuma dokumentācijas. </w:t>
      </w:r>
      <w:r w:rsidRPr="00AD3C63">
        <w:t xml:space="preserve">Ieinteresēto piegādātāju pienākums ir pastāvīgi sekot EIS e-konkursu apakšsistēmā </w:t>
      </w:r>
      <w:hyperlink r:id="rId14" w:history="1">
        <w:r w:rsidRPr="00AD3C63">
          <w:rPr>
            <w:rStyle w:val="Hipersaite"/>
          </w:rPr>
          <w:t>https://www.eis.gov.lv/EKEIS/Supplier/Organizer/441</w:t>
        </w:r>
      </w:hyperlink>
      <w:r w:rsidRPr="00AD3C63">
        <w:t xml:space="preserve"> šī iepirkuma sadaļā publicētajai informācijai.</w:t>
      </w:r>
    </w:p>
    <w:bookmarkEnd w:id="54"/>
    <w:bookmarkEnd w:id="55"/>
    <w:bookmarkEnd w:id="56"/>
    <w:bookmarkEnd w:id="57"/>
    <w:bookmarkEnd w:id="58"/>
    <w:bookmarkEnd w:id="59"/>
    <w:p w:rsidR="004976A7" w:rsidRPr="00AD3C63" w:rsidRDefault="004976A7" w:rsidP="004976A7">
      <w:pPr>
        <w:pStyle w:val="Virsraksts3"/>
        <w:tabs>
          <w:tab w:val="clear" w:pos="1266"/>
          <w:tab w:val="num" w:pos="851"/>
        </w:tabs>
        <w:spacing w:before="120" w:after="120"/>
        <w:ind w:left="851" w:hanging="709"/>
      </w:pPr>
      <w:r w:rsidRPr="00AD3C63">
        <w:t>Iepirkumu komisija nav atbildīga par to, ja kāds ieinteresētais piegādātājs nav iepazinies ar informāciju par iepirkumu, kurai ir nodrošināta brīva un tieša elektroniska pieeja EIS e-konkursu apakšsistēmā.</w:t>
      </w:r>
    </w:p>
    <w:p w:rsidR="008C13C9" w:rsidRPr="00AD3C63" w:rsidRDefault="008C13C9" w:rsidP="00643A51">
      <w:pPr>
        <w:pStyle w:val="Virsraksts2"/>
        <w:numPr>
          <w:ilvl w:val="1"/>
          <w:numId w:val="18"/>
        </w:numPr>
        <w:spacing w:before="120" w:after="120"/>
        <w:ind w:left="426" w:hanging="426"/>
        <w:rPr>
          <w:b w:val="0"/>
          <w:bCs w:val="0"/>
          <w:szCs w:val="24"/>
        </w:rPr>
      </w:pPr>
      <w:r w:rsidRPr="00AD3C63">
        <w:rPr>
          <w:szCs w:val="24"/>
        </w:rPr>
        <w:t>Piedāvājumu iesniegšanas laiks un kārtība</w:t>
      </w:r>
    </w:p>
    <w:p w:rsidR="008C13C9" w:rsidRPr="00AD3C63" w:rsidRDefault="008C13C9" w:rsidP="008C13C9">
      <w:pPr>
        <w:pStyle w:val="Virsraksts3"/>
        <w:tabs>
          <w:tab w:val="clear" w:pos="1266"/>
          <w:tab w:val="num" w:pos="851"/>
        </w:tabs>
        <w:spacing w:before="120" w:after="120"/>
        <w:ind w:left="851" w:hanging="709"/>
        <w:rPr>
          <w:rFonts w:eastAsia="Times"/>
          <w:bCs w:val="0"/>
        </w:rPr>
      </w:pPr>
      <w:bookmarkStart w:id="62" w:name="_Ref367975542"/>
      <w:r w:rsidRPr="00AD3C63">
        <w:rPr>
          <w:lang w:eastAsia="ar-SA"/>
        </w:rPr>
        <w:t xml:space="preserve">Saskaņā ar Publisko iepirkumu likuma 39.panta pirmo daļu, piedāvājumi iepirkumā ir iesniedzami tikai </w:t>
      </w:r>
      <w:r w:rsidRPr="00AD3C63">
        <w:rPr>
          <w:caps/>
          <w:lang w:eastAsia="ar-SA"/>
        </w:rPr>
        <w:t>elektroniski</w:t>
      </w:r>
      <w:r w:rsidRPr="00AD3C63">
        <w:rPr>
          <w:lang w:eastAsia="ar-SA"/>
        </w:rPr>
        <w:t>, izmantojot EIS e-konkursu apakšsistēmu.</w:t>
      </w:r>
    </w:p>
    <w:p w:rsidR="008C13C9" w:rsidRPr="00AD3C63" w:rsidRDefault="00533036" w:rsidP="008C13C9">
      <w:pPr>
        <w:pStyle w:val="Virsraksts3"/>
        <w:tabs>
          <w:tab w:val="clear" w:pos="1266"/>
          <w:tab w:val="num" w:pos="851"/>
        </w:tabs>
        <w:spacing w:before="120" w:after="120"/>
        <w:ind w:left="851" w:hanging="709"/>
        <w:rPr>
          <w:b/>
          <w:bCs w:val="0"/>
        </w:rPr>
      </w:pPr>
      <w:r w:rsidRPr="00AD3C63">
        <w:t xml:space="preserve">Ieinteresētais piegādātājs piedāvājumu iesniedz līdz </w:t>
      </w:r>
      <w:r w:rsidRPr="00AD3C63">
        <w:rPr>
          <w:b/>
        </w:rPr>
        <w:t>202</w:t>
      </w:r>
      <w:r w:rsidR="00A223AF" w:rsidRPr="00AD3C63">
        <w:rPr>
          <w:b/>
        </w:rPr>
        <w:t>6</w:t>
      </w:r>
      <w:r w:rsidRPr="00AD3C63">
        <w:rPr>
          <w:b/>
        </w:rPr>
        <w:t xml:space="preserve">. gada </w:t>
      </w:r>
      <w:r w:rsidR="00A223AF" w:rsidRPr="00AD3C63">
        <w:rPr>
          <w:b/>
        </w:rPr>
        <w:t>_____</w:t>
      </w:r>
      <w:r w:rsidRPr="00AD3C63">
        <w:t>, EIS  e–konkursu apakšsistēmā</w:t>
      </w:r>
      <w:r w:rsidRPr="00AD3C63">
        <w:rPr>
          <w:lang w:eastAsia="ar-SA"/>
        </w:rPr>
        <w:t xml:space="preserve">: </w:t>
      </w:r>
      <w:hyperlink r:id="rId15" w:history="1">
        <w:r w:rsidRPr="00AD3C63">
          <w:rPr>
            <w:rStyle w:val="Hipersaite"/>
          </w:rPr>
          <w:t>https://www.eis.gov.lv/EKEIS/Supplier/Organizer/441</w:t>
        </w:r>
      </w:hyperlink>
      <w:r w:rsidRPr="00AD3C63">
        <w:t>.</w:t>
      </w:r>
      <w:bookmarkEnd w:id="62"/>
    </w:p>
    <w:p w:rsidR="008C13C9" w:rsidRPr="00AD3C63" w:rsidRDefault="008C13C9" w:rsidP="008C13C9">
      <w:pPr>
        <w:pStyle w:val="Virsraksts3"/>
        <w:tabs>
          <w:tab w:val="clear" w:pos="1266"/>
          <w:tab w:val="num" w:pos="851"/>
        </w:tabs>
        <w:spacing w:before="120" w:after="120"/>
        <w:ind w:left="851" w:hanging="709"/>
        <w:rPr>
          <w:rFonts w:eastAsia="Times"/>
          <w:bCs w:val="0"/>
        </w:rPr>
      </w:pPr>
      <w:r w:rsidRPr="00AD3C63">
        <w:t>Ārpus EIS e–konkursu apakšsistēmas un/vai pēc noteiktā termiņa iesniegtie piedāvājumi tiks atzīti par neatbilstošiem iepirkuma nolikuma prasībām un netiks vērtēti.</w:t>
      </w:r>
    </w:p>
    <w:p w:rsidR="00BB3B5D" w:rsidRPr="00AD3C63" w:rsidRDefault="00BB3B5D" w:rsidP="00643A51">
      <w:pPr>
        <w:pStyle w:val="Virsraksts2"/>
        <w:numPr>
          <w:ilvl w:val="1"/>
          <w:numId w:val="18"/>
        </w:numPr>
        <w:spacing w:before="120" w:after="120"/>
        <w:ind w:left="426" w:hanging="426"/>
        <w:rPr>
          <w:b w:val="0"/>
          <w:bCs w:val="0"/>
          <w:szCs w:val="24"/>
        </w:rPr>
      </w:pPr>
      <w:r w:rsidRPr="00AD3C63">
        <w:rPr>
          <w:szCs w:val="24"/>
        </w:rPr>
        <w:t>Piedāvājumu atvēršana</w:t>
      </w:r>
    </w:p>
    <w:p w:rsidR="00BB3B5D" w:rsidRPr="00AD3C63" w:rsidRDefault="00BB3B5D" w:rsidP="00BB3B5D">
      <w:pPr>
        <w:pStyle w:val="Virsraksts3"/>
        <w:tabs>
          <w:tab w:val="clear" w:pos="1266"/>
          <w:tab w:val="num" w:pos="851"/>
        </w:tabs>
        <w:spacing w:before="120" w:after="120"/>
        <w:ind w:left="851" w:hanging="709"/>
      </w:pPr>
      <w:r w:rsidRPr="00AD3C63">
        <w:t xml:space="preserve">Iesniegtie piedāvājumi tiks atvērti EIS e-konkursu apakšsistēmā pēc piedāvājumu iesniegšanas termiņa beigām – </w:t>
      </w:r>
      <w:r w:rsidR="00F1077E" w:rsidRPr="00AD3C63">
        <w:rPr>
          <w:b/>
        </w:rPr>
        <w:t>202</w:t>
      </w:r>
      <w:r w:rsidR="00A223AF" w:rsidRPr="00AD3C63">
        <w:rPr>
          <w:b/>
        </w:rPr>
        <w:t>6</w:t>
      </w:r>
      <w:r w:rsidR="00801C08" w:rsidRPr="00AD3C63">
        <w:rPr>
          <w:b/>
        </w:rPr>
        <w:t>. gada</w:t>
      </w:r>
      <w:r w:rsidR="00A223AF" w:rsidRPr="00AD3C63">
        <w:rPr>
          <w:b/>
        </w:rPr>
        <w:t xml:space="preserve"> _________</w:t>
      </w:r>
      <w:r w:rsidRPr="00AD3C63">
        <w:t xml:space="preserve">. </w:t>
      </w:r>
    </w:p>
    <w:p w:rsidR="00BB3B5D" w:rsidRPr="00AD3C63" w:rsidRDefault="00BB3B5D" w:rsidP="00BB3B5D">
      <w:pPr>
        <w:pStyle w:val="Virsraksts3"/>
        <w:tabs>
          <w:tab w:val="clear" w:pos="1266"/>
          <w:tab w:val="num" w:pos="851"/>
        </w:tabs>
        <w:spacing w:before="120" w:after="120"/>
        <w:ind w:left="851" w:hanging="709"/>
      </w:pPr>
      <w:r w:rsidRPr="00AD3C63">
        <w:t>Iesniegto piedāvājumu atvēršanas procesam var sekot līdzi tiešsaistes režīmā EIS e-konkursu apakšsistēmā.</w:t>
      </w:r>
    </w:p>
    <w:p w:rsidR="00BB3B5D" w:rsidRPr="00AD3C63" w:rsidRDefault="00871984" w:rsidP="00BB3B5D">
      <w:pPr>
        <w:pStyle w:val="Virsraksts3"/>
        <w:tabs>
          <w:tab w:val="clear" w:pos="1266"/>
          <w:tab w:val="num" w:pos="851"/>
        </w:tabs>
        <w:spacing w:before="120" w:after="120"/>
        <w:ind w:left="851" w:hanging="709"/>
      </w:pPr>
      <w:r w:rsidRPr="00AD3C63">
        <w:t>Iepirkumu k</w:t>
      </w:r>
      <w:r w:rsidR="00BB3B5D" w:rsidRPr="00AD3C63">
        <w:t>omisija EIS e</w:t>
      </w:r>
      <w:r w:rsidR="00BB3B5D" w:rsidRPr="00AD3C63">
        <w:noBreakHyphen/>
        <w:t>konkursu apakšsistēmā atver piedāvājumus un publicē pretendentus, piedāvājumu iesniegšanas datumus, laikus, piedāvātās cenas.</w:t>
      </w:r>
    </w:p>
    <w:p w:rsidR="00BB3B5D" w:rsidRPr="00AD3C63" w:rsidRDefault="00BB3B5D" w:rsidP="00BB3B5D">
      <w:pPr>
        <w:pStyle w:val="Virsraksts3"/>
        <w:tabs>
          <w:tab w:val="clear" w:pos="1266"/>
          <w:tab w:val="num" w:pos="851"/>
        </w:tabs>
        <w:spacing w:before="120" w:after="120"/>
        <w:ind w:left="851" w:hanging="709"/>
      </w:pPr>
      <w:r w:rsidRPr="00AD3C63">
        <w:t xml:space="preserve">Gadījumā, ja piedāvājumu atvēršanas sanāksmes laikā pasūtītājam rādīsies tehniskas problēmas, ko nav bijis iespējams paredzēt un ko nevar novērst īsā laikā (piemēram, interneta darbības traucējumi, datortehnikas bojājumi vai EIS e-konkursu apakšsistēmas darbības traucējumi), piedāvājumu atvēršanas sanāksme tiks pārcelta uz citu laiku. Informācija par jauno piedāvājumu atvēršanas sanāksmes laiku tiks publicēta EIS e-konkursu apakšsistēmā </w:t>
      </w:r>
      <w:hyperlink r:id="rId16" w:history="1">
        <w:r w:rsidRPr="00AD3C63">
          <w:rPr>
            <w:rStyle w:val="Hipersaite"/>
          </w:rPr>
          <w:t>https://www.eis.gov.lv/EKEIS/Supplier/Organizer/441</w:t>
        </w:r>
      </w:hyperlink>
      <w:r w:rsidRPr="00AD3C63">
        <w:t xml:space="preserve"> šī iepirkuma profilā.</w:t>
      </w:r>
    </w:p>
    <w:p w:rsidR="00DB2FDD" w:rsidRPr="00AD3C63" w:rsidRDefault="00DB2FDD" w:rsidP="00DB2FDD">
      <w:pPr>
        <w:pStyle w:val="Virsraksts3"/>
        <w:tabs>
          <w:tab w:val="clear" w:pos="1266"/>
          <w:tab w:val="num" w:pos="851"/>
        </w:tabs>
        <w:spacing w:before="120" w:after="120"/>
        <w:ind w:left="851" w:hanging="709"/>
        <w:rPr>
          <w:b/>
        </w:rPr>
      </w:pPr>
      <w:r w:rsidRPr="00AD3C63">
        <w:lastRenderedPageBreak/>
        <w:t>Ja pretendents piedāvājuma datu aizsardzībai izmantojis piedāvājuma šifrēšanu (saskaņā ar nolikuma 2.1.1.3.apakšpunktu), pretendentam, ne vēlāk kā 15 (piecpadsmit) minūtes pēc piedāvājum</w:t>
      </w:r>
      <w:r w:rsidR="00871984" w:rsidRPr="00AD3C63">
        <w:t>u iesniegšanas termiņa beigām, i</w:t>
      </w:r>
      <w:r w:rsidRPr="00AD3C63">
        <w:t>epirkumu komisijai jāiesniedz elektroniskā atslēga ar paroli šifrētā dokumenta atvēršanai.</w:t>
      </w:r>
    </w:p>
    <w:p w:rsidR="00BB3B5D" w:rsidRPr="00AD3C63" w:rsidRDefault="00BB3B5D" w:rsidP="00BB3B5D">
      <w:pPr>
        <w:pStyle w:val="Virsraksts3"/>
        <w:tabs>
          <w:tab w:val="clear" w:pos="1266"/>
          <w:tab w:val="num" w:pos="851"/>
        </w:tabs>
        <w:spacing w:before="120" w:after="120"/>
        <w:ind w:left="851" w:hanging="709"/>
      </w:pPr>
      <w:r w:rsidRPr="00AD3C63">
        <w:t>Pretendentu atlasi, piedāvājumu atbilstības pārbaudi un</w:t>
      </w:r>
      <w:r w:rsidR="00871984" w:rsidRPr="00AD3C63">
        <w:t xml:space="preserve"> piedāvājumu vērtēšanu iepirkumu</w:t>
      </w:r>
      <w:r w:rsidRPr="00AD3C63">
        <w:t xml:space="preserve"> komisija veic slēgtā sēdē.</w:t>
      </w:r>
    </w:p>
    <w:p w:rsidR="006E777C" w:rsidRPr="00AD3C63" w:rsidRDefault="006E777C" w:rsidP="00643A51">
      <w:pPr>
        <w:pStyle w:val="Virsraksts2"/>
        <w:numPr>
          <w:ilvl w:val="1"/>
          <w:numId w:val="18"/>
        </w:numPr>
        <w:spacing w:before="120" w:after="120"/>
        <w:ind w:left="426" w:hanging="426"/>
        <w:rPr>
          <w:szCs w:val="24"/>
        </w:rPr>
      </w:pPr>
      <w:r w:rsidRPr="00AD3C63">
        <w:rPr>
          <w:szCs w:val="24"/>
        </w:rPr>
        <w:t>Nosacījumi pretendenta dalībai iepirkumā</w:t>
      </w:r>
    </w:p>
    <w:p w:rsidR="006E777C" w:rsidRPr="00AD3C63" w:rsidRDefault="006E777C" w:rsidP="006E777C">
      <w:pPr>
        <w:pStyle w:val="Virsraksts3"/>
        <w:tabs>
          <w:tab w:val="clear" w:pos="1266"/>
          <w:tab w:val="num" w:pos="851"/>
        </w:tabs>
        <w:spacing w:before="120" w:after="120"/>
        <w:ind w:left="851" w:hanging="709"/>
      </w:pPr>
      <w:r w:rsidRPr="00AD3C63">
        <w:rPr>
          <w:rFonts w:eastAsia="Calibri"/>
        </w:rPr>
        <w:t xml:space="preserve">Pretendents var būt fiziskā vai juridiskā persona, šādu personu apvienība jebkurā to </w:t>
      </w:r>
      <w:r w:rsidRPr="00AD3C63">
        <w:t>kombinācijā</w:t>
      </w:r>
      <w:r w:rsidRPr="00AD3C63">
        <w:rPr>
          <w:rFonts w:eastAsia="Calibri"/>
        </w:rPr>
        <w:t xml:space="preserve">, kas attiecīgi piedāvā tirgū veikt </w:t>
      </w:r>
      <w:r w:rsidR="00E41423" w:rsidRPr="00AD3C63">
        <w:rPr>
          <w:rFonts w:eastAsia="Calibri"/>
        </w:rPr>
        <w:t>pakalpojumu</w:t>
      </w:r>
      <w:r w:rsidRPr="00AD3C63">
        <w:rPr>
          <w:rFonts w:eastAsia="Calibri"/>
        </w:rPr>
        <w:t xml:space="preserve"> un kurš ir iesniedzis piedāvājumu iepirkumā</w:t>
      </w:r>
      <w:r w:rsidRPr="00AD3C63">
        <w:t>.</w:t>
      </w:r>
    </w:p>
    <w:p w:rsidR="00AA484B" w:rsidRPr="00AD3C63" w:rsidRDefault="00AA484B" w:rsidP="00AA484B">
      <w:pPr>
        <w:pStyle w:val="Virsraksts3"/>
        <w:tabs>
          <w:tab w:val="clear" w:pos="1266"/>
        </w:tabs>
        <w:spacing w:before="120" w:after="120"/>
        <w:ind w:left="851" w:hanging="709"/>
      </w:pPr>
      <w:r w:rsidRPr="00AD3C63">
        <w:rPr>
          <w:rFonts w:eastAsia="Calibri"/>
        </w:rPr>
        <w:t xml:space="preserve"> Attiecībā uz pretendentu nav iestājies neviens no P</w:t>
      </w:r>
      <w:r w:rsidR="00357618" w:rsidRPr="00AD3C63">
        <w:rPr>
          <w:rFonts w:eastAsia="Calibri"/>
        </w:rPr>
        <w:t>ublisko iepirkumu likuma</w:t>
      </w:r>
      <w:r w:rsidRPr="00AD3C63">
        <w:rPr>
          <w:rFonts w:eastAsia="Calibri"/>
        </w:rPr>
        <w:t xml:space="preserve"> 9. panta astotajā daļā</w:t>
      </w:r>
      <w:r w:rsidRPr="00AD3C63">
        <w:rPr>
          <w:rFonts w:eastAsia="Calibri"/>
          <w:b/>
        </w:rPr>
        <w:t xml:space="preserve"> </w:t>
      </w:r>
      <w:r w:rsidRPr="00AD3C63">
        <w:rPr>
          <w:rFonts w:eastAsia="Calibri"/>
        </w:rPr>
        <w:t>norādītajiem izslēgšanas iemesliem.</w:t>
      </w:r>
    </w:p>
    <w:p w:rsidR="00D57C37" w:rsidRPr="00AD3C63" w:rsidRDefault="00D57C37" w:rsidP="00643A51">
      <w:pPr>
        <w:pStyle w:val="Sarakstarindkopa"/>
        <w:widowControl/>
        <w:numPr>
          <w:ilvl w:val="0"/>
          <w:numId w:val="24"/>
        </w:numPr>
        <w:suppressAutoHyphens w:val="0"/>
        <w:autoSpaceDE/>
        <w:spacing w:before="60" w:after="60"/>
        <w:jc w:val="both"/>
        <w:rPr>
          <w:b/>
          <w:vanish/>
          <w:sz w:val="24"/>
          <w:szCs w:val="24"/>
          <w:lang w:val="lv-LV"/>
        </w:rPr>
      </w:pPr>
      <w:bookmarkStart w:id="63" w:name="_Toc380655956"/>
      <w:bookmarkStart w:id="64" w:name="_Ref381250408"/>
    </w:p>
    <w:p w:rsidR="00D57C37" w:rsidRPr="00AD3C63" w:rsidRDefault="00D57C37" w:rsidP="00643A51">
      <w:pPr>
        <w:pStyle w:val="Sarakstarindkopa"/>
        <w:widowControl/>
        <w:numPr>
          <w:ilvl w:val="1"/>
          <w:numId w:val="24"/>
        </w:numPr>
        <w:suppressAutoHyphens w:val="0"/>
        <w:autoSpaceDE/>
        <w:spacing w:before="60" w:after="60"/>
        <w:jc w:val="both"/>
        <w:rPr>
          <w:b/>
          <w:vanish/>
          <w:sz w:val="24"/>
          <w:szCs w:val="24"/>
          <w:lang w:val="lv-LV"/>
        </w:rPr>
      </w:pPr>
    </w:p>
    <w:p w:rsidR="00D57C37" w:rsidRPr="00AD3C63" w:rsidRDefault="00D57C37" w:rsidP="00643A51">
      <w:pPr>
        <w:pStyle w:val="Sarakstarindkopa"/>
        <w:widowControl/>
        <w:numPr>
          <w:ilvl w:val="1"/>
          <w:numId w:val="24"/>
        </w:numPr>
        <w:suppressAutoHyphens w:val="0"/>
        <w:autoSpaceDE/>
        <w:spacing w:before="60" w:after="60"/>
        <w:jc w:val="both"/>
        <w:rPr>
          <w:b/>
          <w:vanish/>
          <w:sz w:val="24"/>
          <w:szCs w:val="24"/>
          <w:lang w:val="lv-LV"/>
        </w:rPr>
      </w:pPr>
    </w:p>
    <w:p w:rsidR="00D57C37" w:rsidRPr="00AD3C63" w:rsidRDefault="00D57C37" w:rsidP="00643A51">
      <w:pPr>
        <w:pStyle w:val="Sarakstarindkopa"/>
        <w:widowControl/>
        <w:numPr>
          <w:ilvl w:val="1"/>
          <w:numId w:val="24"/>
        </w:numPr>
        <w:suppressAutoHyphens w:val="0"/>
        <w:autoSpaceDE/>
        <w:spacing w:before="60" w:after="60"/>
        <w:jc w:val="both"/>
        <w:rPr>
          <w:b/>
          <w:vanish/>
          <w:sz w:val="24"/>
          <w:szCs w:val="24"/>
          <w:lang w:val="lv-LV"/>
        </w:rPr>
      </w:pPr>
    </w:p>
    <w:p w:rsidR="00D57C37" w:rsidRPr="00AD3C63" w:rsidRDefault="00D57C37" w:rsidP="00643A51">
      <w:pPr>
        <w:pStyle w:val="Sarakstarindkopa"/>
        <w:widowControl/>
        <w:numPr>
          <w:ilvl w:val="1"/>
          <w:numId w:val="24"/>
        </w:numPr>
        <w:suppressAutoHyphens w:val="0"/>
        <w:autoSpaceDE/>
        <w:spacing w:before="60" w:after="60"/>
        <w:jc w:val="both"/>
        <w:rPr>
          <w:b/>
          <w:vanish/>
          <w:sz w:val="24"/>
          <w:szCs w:val="24"/>
          <w:lang w:val="lv-LV"/>
        </w:rPr>
      </w:pPr>
    </w:p>
    <w:p w:rsidR="00D57C37" w:rsidRPr="00AD3C63" w:rsidRDefault="00D57C37" w:rsidP="00643A51">
      <w:pPr>
        <w:pStyle w:val="Sarakstarindkopa"/>
        <w:widowControl/>
        <w:numPr>
          <w:ilvl w:val="1"/>
          <w:numId w:val="24"/>
        </w:numPr>
        <w:suppressAutoHyphens w:val="0"/>
        <w:autoSpaceDE/>
        <w:spacing w:before="60" w:after="60"/>
        <w:jc w:val="both"/>
        <w:rPr>
          <w:b/>
          <w:vanish/>
          <w:sz w:val="24"/>
          <w:szCs w:val="24"/>
          <w:lang w:val="lv-LV"/>
        </w:rPr>
      </w:pPr>
    </w:p>
    <w:p w:rsidR="00D57C37" w:rsidRPr="00AD3C63" w:rsidRDefault="00D57C37" w:rsidP="00643A51">
      <w:pPr>
        <w:pStyle w:val="Sarakstarindkopa"/>
        <w:widowControl/>
        <w:numPr>
          <w:ilvl w:val="1"/>
          <w:numId w:val="24"/>
        </w:numPr>
        <w:suppressAutoHyphens w:val="0"/>
        <w:autoSpaceDE/>
        <w:spacing w:before="60" w:after="60"/>
        <w:jc w:val="both"/>
        <w:rPr>
          <w:b/>
          <w:vanish/>
          <w:sz w:val="24"/>
          <w:szCs w:val="24"/>
          <w:lang w:val="lv-LV"/>
        </w:rPr>
      </w:pPr>
    </w:p>
    <w:p w:rsidR="00D57C37" w:rsidRPr="00AD3C63" w:rsidRDefault="00D57C37" w:rsidP="00643A51">
      <w:pPr>
        <w:pStyle w:val="Sarakstarindkopa"/>
        <w:widowControl/>
        <w:numPr>
          <w:ilvl w:val="1"/>
          <w:numId w:val="24"/>
        </w:numPr>
        <w:suppressAutoHyphens w:val="0"/>
        <w:autoSpaceDE/>
        <w:spacing w:before="60" w:after="60"/>
        <w:jc w:val="both"/>
        <w:rPr>
          <w:b/>
          <w:vanish/>
          <w:sz w:val="24"/>
          <w:szCs w:val="24"/>
          <w:lang w:val="lv-LV"/>
        </w:rPr>
      </w:pPr>
    </w:p>
    <w:p w:rsidR="00D57C37" w:rsidRPr="00AD3C63" w:rsidRDefault="00D57C37" w:rsidP="00643A51">
      <w:pPr>
        <w:pStyle w:val="Sarakstarindkopa"/>
        <w:widowControl/>
        <w:numPr>
          <w:ilvl w:val="1"/>
          <w:numId w:val="24"/>
        </w:numPr>
        <w:suppressAutoHyphens w:val="0"/>
        <w:autoSpaceDE/>
        <w:spacing w:before="60" w:after="60"/>
        <w:jc w:val="both"/>
        <w:rPr>
          <w:b/>
          <w:vanish/>
          <w:sz w:val="24"/>
          <w:szCs w:val="24"/>
          <w:lang w:val="lv-LV"/>
        </w:rPr>
      </w:pPr>
    </w:p>
    <w:p w:rsidR="00AF383E" w:rsidRPr="00AD3C63" w:rsidRDefault="00AF383E" w:rsidP="004C3C33">
      <w:pPr>
        <w:pStyle w:val="Sarakstarindkopa"/>
        <w:numPr>
          <w:ilvl w:val="0"/>
          <w:numId w:val="23"/>
        </w:numPr>
        <w:suppressAutoHyphens w:val="0"/>
        <w:autoSpaceDE/>
        <w:spacing w:before="120" w:after="120"/>
        <w:ind w:left="357" w:hanging="357"/>
        <w:jc w:val="center"/>
        <w:outlineLvl w:val="0"/>
        <w:rPr>
          <w:b/>
          <w:caps/>
          <w:sz w:val="24"/>
          <w:szCs w:val="24"/>
          <w:lang w:val="lv-LV"/>
        </w:rPr>
      </w:pPr>
      <w:bookmarkStart w:id="65" w:name="_Toc141341761"/>
      <w:bookmarkStart w:id="66" w:name="_Toc141785292"/>
      <w:bookmarkStart w:id="67" w:name="_Toc332985305"/>
      <w:bookmarkStart w:id="68" w:name="_Toc380665488"/>
      <w:bookmarkStart w:id="69" w:name="_Toc380666378"/>
      <w:bookmarkStart w:id="70" w:name="_Toc380666872"/>
      <w:bookmarkStart w:id="71" w:name="_Toc380667146"/>
      <w:bookmarkStart w:id="72" w:name="_Toc380667327"/>
      <w:bookmarkStart w:id="73" w:name="_Toc380667374"/>
      <w:bookmarkStart w:id="74" w:name="_Toc380667420"/>
      <w:bookmarkStart w:id="75" w:name="_Toc461711625"/>
      <w:bookmarkEnd w:id="63"/>
      <w:bookmarkEnd w:id="64"/>
      <w:r w:rsidRPr="00AD3C63">
        <w:rPr>
          <w:b/>
          <w:caps/>
          <w:sz w:val="24"/>
          <w:szCs w:val="24"/>
          <w:lang w:val="lv-LV"/>
        </w:rPr>
        <w:t>Prasības piedāvājumiem</w:t>
      </w:r>
      <w:bookmarkEnd w:id="65"/>
      <w:bookmarkEnd w:id="66"/>
      <w:bookmarkEnd w:id="67"/>
      <w:bookmarkEnd w:id="68"/>
      <w:bookmarkEnd w:id="69"/>
      <w:bookmarkEnd w:id="70"/>
      <w:bookmarkEnd w:id="71"/>
      <w:bookmarkEnd w:id="72"/>
      <w:bookmarkEnd w:id="73"/>
      <w:bookmarkEnd w:id="74"/>
      <w:bookmarkEnd w:id="75"/>
    </w:p>
    <w:p w:rsidR="00102A3B" w:rsidRPr="00AD3C63" w:rsidRDefault="00102A3B" w:rsidP="00643A51">
      <w:pPr>
        <w:pStyle w:val="Virsraksts2"/>
        <w:numPr>
          <w:ilvl w:val="1"/>
          <w:numId w:val="23"/>
        </w:numPr>
        <w:spacing w:before="120" w:after="120"/>
        <w:ind w:left="426" w:hanging="426"/>
        <w:rPr>
          <w:szCs w:val="24"/>
        </w:rPr>
      </w:pPr>
      <w:bookmarkStart w:id="76" w:name="_Toc322351070"/>
      <w:bookmarkStart w:id="77" w:name="_Toc322689697"/>
      <w:bookmarkStart w:id="78" w:name="_Toc325629850"/>
      <w:bookmarkStart w:id="79" w:name="_Toc325630704"/>
      <w:bookmarkStart w:id="80" w:name="_Toc336440006"/>
      <w:bookmarkStart w:id="81" w:name="_Ref344393147"/>
      <w:bookmarkStart w:id="82" w:name="_Toc378778552"/>
      <w:bookmarkStart w:id="83" w:name="_Toc380655958"/>
      <w:bookmarkStart w:id="84" w:name="_Ref381250429"/>
      <w:bookmarkStart w:id="85" w:name="_Toc477356051"/>
      <w:bookmarkStart w:id="86" w:name="_Toc480549824"/>
      <w:bookmarkStart w:id="87" w:name="_Toc336440014"/>
      <w:bookmarkStart w:id="88" w:name="_Toc336440007"/>
      <w:bookmarkStart w:id="89" w:name="_Ref354144081"/>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r w:rsidRPr="00AD3C63">
        <w:rPr>
          <w:szCs w:val="24"/>
        </w:rPr>
        <w:t>Piedāvājuma noformē</w:t>
      </w:r>
      <w:bookmarkEnd w:id="76"/>
      <w:bookmarkEnd w:id="77"/>
      <w:bookmarkEnd w:id="78"/>
      <w:bookmarkEnd w:id="79"/>
      <w:r w:rsidRPr="00AD3C63">
        <w:rPr>
          <w:szCs w:val="24"/>
        </w:rPr>
        <w:t>šanas prasības</w:t>
      </w:r>
      <w:bookmarkEnd w:id="80"/>
      <w:bookmarkEnd w:id="81"/>
      <w:bookmarkEnd w:id="82"/>
      <w:bookmarkEnd w:id="83"/>
      <w:bookmarkEnd w:id="84"/>
      <w:bookmarkEnd w:id="85"/>
      <w:bookmarkEnd w:id="86"/>
    </w:p>
    <w:bookmarkEnd w:id="87"/>
    <w:p w:rsidR="005B6A65" w:rsidRPr="00AD3C63" w:rsidRDefault="005B6A65" w:rsidP="00643A51">
      <w:pPr>
        <w:pStyle w:val="Virsraksts3"/>
        <w:numPr>
          <w:ilvl w:val="2"/>
          <w:numId w:val="23"/>
        </w:numPr>
        <w:tabs>
          <w:tab w:val="left" w:pos="851"/>
        </w:tabs>
        <w:spacing w:before="120" w:after="120"/>
        <w:ind w:left="851" w:hanging="709"/>
        <w:rPr>
          <w:rFonts w:eastAsia="Times"/>
          <w:b/>
          <w:bCs w:val="0"/>
        </w:rPr>
      </w:pPr>
      <w:r w:rsidRPr="00AD3C63">
        <w:t>Piedāvājums jāiesniedz elektroniski EIS e–konkursu  apakšsistēmā, ievērojot šādas pretendenta izvēles iespējas:</w:t>
      </w:r>
    </w:p>
    <w:p w:rsidR="005B6A65" w:rsidRPr="00AD3C63" w:rsidRDefault="005B6A65" w:rsidP="00643A51">
      <w:pPr>
        <w:pStyle w:val="Virsraksts3"/>
        <w:numPr>
          <w:ilvl w:val="3"/>
          <w:numId w:val="23"/>
        </w:numPr>
        <w:spacing w:before="120" w:after="120"/>
        <w:ind w:left="1276" w:hanging="850"/>
      </w:pPr>
      <w:r w:rsidRPr="00AD3C63">
        <w:t xml:space="preserve">izmantojot EIS e–konkursu apakšsistēmas piedāvātos rīkus, aizpildot minētās sistēmas e-konkursu apakšsistēmā šī </w:t>
      </w:r>
      <w:r w:rsidR="00DB2FDD" w:rsidRPr="00AD3C63">
        <w:t>i</w:t>
      </w:r>
      <w:r w:rsidR="005E61AD" w:rsidRPr="00AD3C63">
        <w:t>epirkuma</w:t>
      </w:r>
      <w:r w:rsidRPr="00AD3C63">
        <w:t xml:space="preserve"> sadaļā ievietotās formas;</w:t>
      </w:r>
    </w:p>
    <w:p w:rsidR="005B6A65" w:rsidRPr="00AD3C63" w:rsidRDefault="005B6A65" w:rsidP="00643A51">
      <w:pPr>
        <w:pStyle w:val="Virsraksts3"/>
        <w:numPr>
          <w:ilvl w:val="3"/>
          <w:numId w:val="23"/>
        </w:numPr>
        <w:spacing w:before="120" w:after="120"/>
        <w:ind w:left="1276" w:hanging="850"/>
      </w:pPr>
      <w:r w:rsidRPr="00AD3C63">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rsidR="00102A3B" w:rsidRPr="00AD3C63" w:rsidRDefault="005B6A65" w:rsidP="00643A51">
      <w:pPr>
        <w:pStyle w:val="Virsraksts3"/>
        <w:numPr>
          <w:ilvl w:val="3"/>
          <w:numId w:val="23"/>
        </w:numPr>
        <w:spacing w:before="120" w:after="120"/>
        <w:ind w:left="1276" w:hanging="850"/>
      </w:pPr>
      <w:r w:rsidRPr="00AD3C63">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rsidR="005B6A65" w:rsidRPr="00AD3C63" w:rsidRDefault="00FF536F" w:rsidP="00643A51">
      <w:pPr>
        <w:pStyle w:val="Virsraksts2"/>
        <w:numPr>
          <w:ilvl w:val="1"/>
          <w:numId w:val="23"/>
        </w:numPr>
        <w:spacing w:before="120" w:after="120"/>
        <w:ind w:left="578" w:hanging="578"/>
        <w:rPr>
          <w:b w:val="0"/>
          <w:szCs w:val="24"/>
        </w:rPr>
      </w:pPr>
      <w:bookmarkStart w:id="90" w:name="_Toc380655961"/>
      <w:bookmarkStart w:id="91" w:name="_Ref381101567"/>
      <w:bookmarkStart w:id="92" w:name="_Ref381101574"/>
      <w:bookmarkEnd w:id="88"/>
      <w:r w:rsidRPr="00AD3C63">
        <w:rPr>
          <w:szCs w:val="24"/>
        </w:rPr>
        <w:t>Prasības piedāvājuma dokumentiem</w:t>
      </w:r>
      <w:r w:rsidR="005B6A65" w:rsidRPr="00AD3C63">
        <w:rPr>
          <w:szCs w:val="24"/>
        </w:rPr>
        <w:t xml:space="preserve"> </w:t>
      </w:r>
    </w:p>
    <w:p w:rsidR="005B6A65" w:rsidRPr="00AD3C63" w:rsidRDefault="00FF536F" w:rsidP="00643A51">
      <w:pPr>
        <w:pStyle w:val="Virsraksts3"/>
        <w:numPr>
          <w:ilvl w:val="2"/>
          <w:numId w:val="23"/>
        </w:numPr>
        <w:tabs>
          <w:tab w:val="left" w:pos="851"/>
        </w:tabs>
        <w:spacing w:before="120" w:after="120"/>
        <w:ind w:left="851" w:hanging="709"/>
      </w:pPr>
      <w:r w:rsidRPr="00AD3C63">
        <w:t>Dokumentiem j</w:t>
      </w:r>
      <w:r w:rsidR="005B6A65" w:rsidRPr="00AD3C63">
        <w:t>ābūt sagatavotiem latviešu valodā vai, ja to oriģināli ir svešvalodā, attiecīgajam dokumentam jāpievie</w:t>
      </w:r>
      <w:r w:rsidRPr="00AD3C63">
        <w:t>no tā tulkojums latviešu valodā.</w:t>
      </w:r>
    </w:p>
    <w:p w:rsidR="005B6A65" w:rsidRPr="00AD3C63" w:rsidRDefault="00FF536F" w:rsidP="00643A51">
      <w:pPr>
        <w:pStyle w:val="Virsraksts3"/>
        <w:numPr>
          <w:ilvl w:val="2"/>
          <w:numId w:val="23"/>
        </w:numPr>
        <w:tabs>
          <w:tab w:val="left" w:pos="851"/>
        </w:tabs>
        <w:spacing w:before="120" w:after="120"/>
        <w:ind w:left="851" w:hanging="709"/>
      </w:pPr>
      <w:r w:rsidRPr="00AD3C63">
        <w:t>P</w:t>
      </w:r>
      <w:r w:rsidR="005B6A65" w:rsidRPr="00AD3C63">
        <w:t>iedāvājumam ir jābūt skaidri salasāmam, bez labojumiem un dzēsumiem</w:t>
      </w:r>
      <w:r w:rsidRPr="00AD3C63">
        <w:t>.</w:t>
      </w:r>
    </w:p>
    <w:p w:rsidR="005B6A65" w:rsidRPr="00AD3C63" w:rsidRDefault="00FF536F" w:rsidP="00643A51">
      <w:pPr>
        <w:pStyle w:val="Virsraksts3"/>
        <w:numPr>
          <w:ilvl w:val="2"/>
          <w:numId w:val="23"/>
        </w:numPr>
        <w:tabs>
          <w:tab w:val="left" w:pos="851"/>
        </w:tabs>
        <w:spacing w:before="120" w:after="120"/>
        <w:ind w:left="851" w:hanging="709"/>
      </w:pPr>
      <w:r w:rsidRPr="00AD3C63">
        <w:t>P</w:t>
      </w:r>
      <w:r w:rsidR="005B6A65" w:rsidRPr="00AD3C63">
        <w:t>iedāvājums elektroniski jāparaksta pretendenta pārstāvēttiesīgajam vai pilnvarotajam pārstāvim, pēdējā gadījumā pievienojot pilnvaru pretendenta atlases dokumentu daļā. Pilnvarā precīzi jānorāda pilnvarotajam pārstāvim piešķ</w:t>
      </w:r>
      <w:r w:rsidRPr="00AD3C63">
        <w:t>irto tiesību un saistību apjoms.</w:t>
      </w:r>
      <w:r w:rsidR="005B6A65" w:rsidRPr="00AD3C63">
        <w:t xml:space="preserve"> </w:t>
      </w:r>
    </w:p>
    <w:p w:rsidR="00F52AA0" w:rsidRPr="00AD3C63" w:rsidRDefault="00F52AA0" w:rsidP="00643A51">
      <w:pPr>
        <w:pStyle w:val="Virsraksts3"/>
        <w:numPr>
          <w:ilvl w:val="2"/>
          <w:numId w:val="23"/>
        </w:numPr>
        <w:spacing w:before="120" w:after="120"/>
        <w:ind w:left="851" w:hanging="709"/>
      </w:pPr>
      <w:r w:rsidRPr="00AD3C63">
        <w:t xml:space="preserve">  Ja piedāvājumu iesniedz fizisko vai juridisko personu apvienība jebkurā to kombinācijā (turpmāk – piegādātāju apvienība), piedāvājumā jānorāda persona, kura pārstāv piegādātāju apvienību iepirkumā, kā arī katras personas atbildības apjoms. Ja nav norādīta persona, kura pārstāv piegādātāju apvienību iepirkumā, tad visi piegādātāju apvienības biedri paraksta iepirkuma pieteikumu.</w:t>
      </w:r>
    </w:p>
    <w:p w:rsidR="005B6A65" w:rsidRPr="00AD3C63" w:rsidRDefault="00FF536F" w:rsidP="00643A51">
      <w:pPr>
        <w:pStyle w:val="Virsraksts3"/>
        <w:numPr>
          <w:ilvl w:val="2"/>
          <w:numId w:val="23"/>
        </w:numPr>
        <w:tabs>
          <w:tab w:val="left" w:pos="851"/>
        </w:tabs>
        <w:spacing w:before="120" w:after="120"/>
        <w:ind w:left="851" w:hanging="709"/>
      </w:pPr>
      <w:r w:rsidRPr="00AD3C63">
        <w:t>P</w:t>
      </w:r>
      <w:r w:rsidR="005B6A65" w:rsidRPr="00AD3C63">
        <w:t>iedāvājums sastāv no atsevišķiem elektroniski sagatavotiem un parakstītiem dokumentiem:</w:t>
      </w:r>
    </w:p>
    <w:p w:rsidR="005B6A65" w:rsidRPr="00AD3C63" w:rsidRDefault="005B6A65" w:rsidP="00643A51">
      <w:pPr>
        <w:pStyle w:val="Virsraksts3"/>
        <w:numPr>
          <w:ilvl w:val="3"/>
          <w:numId w:val="23"/>
        </w:numPr>
        <w:spacing w:before="120" w:after="120"/>
        <w:ind w:left="1276" w:hanging="850"/>
      </w:pPr>
      <w:r w:rsidRPr="00AD3C63">
        <w:t xml:space="preserve">pieteikums dalībai </w:t>
      </w:r>
      <w:r w:rsidR="00574E1B" w:rsidRPr="00AD3C63">
        <w:t>i</w:t>
      </w:r>
      <w:r w:rsidR="005E61AD" w:rsidRPr="00AD3C63">
        <w:t>epirkumā</w:t>
      </w:r>
      <w:r w:rsidRPr="00AD3C63">
        <w:t>;</w:t>
      </w:r>
    </w:p>
    <w:p w:rsidR="005B6A65" w:rsidRPr="00AD3C63" w:rsidRDefault="005B6A65" w:rsidP="00643A51">
      <w:pPr>
        <w:pStyle w:val="Virsraksts3"/>
        <w:numPr>
          <w:ilvl w:val="3"/>
          <w:numId w:val="23"/>
        </w:numPr>
        <w:spacing w:before="120" w:after="120"/>
        <w:ind w:left="1276" w:hanging="850"/>
      </w:pPr>
      <w:r w:rsidRPr="00AD3C63">
        <w:t>pretendenta atlases dokumenti;</w:t>
      </w:r>
    </w:p>
    <w:p w:rsidR="008D24F4" w:rsidRPr="00AD3C63" w:rsidRDefault="005B6A65" w:rsidP="00643A51">
      <w:pPr>
        <w:pStyle w:val="Virsraksts3"/>
        <w:numPr>
          <w:ilvl w:val="3"/>
          <w:numId w:val="23"/>
        </w:numPr>
        <w:spacing w:before="120" w:after="120"/>
        <w:ind w:left="1276" w:hanging="850"/>
      </w:pPr>
      <w:r w:rsidRPr="00AD3C63">
        <w:t>finanšu piedāvājums.</w:t>
      </w:r>
    </w:p>
    <w:p w:rsidR="005B6A65" w:rsidRPr="00AD3C63" w:rsidRDefault="005B6A65" w:rsidP="00643A51">
      <w:pPr>
        <w:pStyle w:val="Virsraksts3"/>
        <w:numPr>
          <w:ilvl w:val="2"/>
          <w:numId w:val="23"/>
        </w:numPr>
        <w:tabs>
          <w:tab w:val="left" w:pos="851"/>
        </w:tabs>
        <w:spacing w:before="120" w:after="120"/>
        <w:ind w:left="851" w:hanging="709"/>
      </w:pPr>
      <w:r w:rsidRPr="00AD3C63">
        <w:lastRenderedPageBreak/>
        <w:t>Sagatavojot piedāvājumu, pretendents ievēro, ka:</w:t>
      </w:r>
    </w:p>
    <w:p w:rsidR="005B6A65" w:rsidRPr="00AD3C63" w:rsidRDefault="005B6A65" w:rsidP="00643A51">
      <w:pPr>
        <w:pStyle w:val="Virsraksts3"/>
        <w:numPr>
          <w:ilvl w:val="3"/>
          <w:numId w:val="23"/>
        </w:numPr>
        <w:spacing w:before="120" w:after="120"/>
        <w:ind w:left="1276" w:hanging="850"/>
      </w:pPr>
      <w:r w:rsidRPr="00AD3C63">
        <w:t>pieteikuma veidlapa un finanšu piedāvājums jāaizpilda tikai elektroniski, atsevišķā elektroniskā dokumentā ar Microsoft Office 2010 (vai jaunākas programmatūras versijas) rīkiem lasāmā formātā;</w:t>
      </w:r>
    </w:p>
    <w:p w:rsidR="005B6A65" w:rsidRPr="00AD3C63" w:rsidRDefault="005B6A65" w:rsidP="00643A51">
      <w:pPr>
        <w:pStyle w:val="Virsraksts3"/>
        <w:numPr>
          <w:ilvl w:val="3"/>
          <w:numId w:val="23"/>
        </w:numPr>
        <w:spacing w:before="120" w:after="120"/>
        <w:ind w:left="1276" w:hanging="850"/>
      </w:pPr>
      <w:r w:rsidRPr="00AD3C63">
        <w:t>pretendents piedāvājuma dokumentus paraksta ar drošu elektronisko parakstu un laika zīmogu vai ar EIS piedāvāto elektronisko parakstu (Sistēmas parakstu). Pieteikumu paraksta pretendenta pārstāvis ar pārstāvības tiesībām vai tā pilnvarota persona. Ja pieteikumu paraksta pilnvarota persona, jāpievieno personas ar pārstāvības tiesībām izdota pilnvara (skenēts dokumenta oriģināls PDF formātā).</w:t>
      </w:r>
    </w:p>
    <w:p w:rsidR="005B6A65" w:rsidRPr="00AD3C63" w:rsidRDefault="005B6A65" w:rsidP="00643A51">
      <w:pPr>
        <w:pStyle w:val="Virsraksts3"/>
        <w:numPr>
          <w:ilvl w:val="2"/>
          <w:numId w:val="23"/>
        </w:numPr>
        <w:tabs>
          <w:tab w:val="left" w:pos="851"/>
        </w:tabs>
        <w:spacing w:before="120" w:after="120"/>
        <w:ind w:left="851" w:hanging="709"/>
      </w:pPr>
      <w:r w:rsidRPr="00AD3C63">
        <w:t>Pretendents piedāvājuma noformēšanā ievēro Elektronisko dokumentu li</w:t>
      </w:r>
      <w:r w:rsidR="008D24F4" w:rsidRPr="00AD3C63">
        <w:t>kumā un Ministru kabineta 2005. gada 28. </w:t>
      </w:r>
      <w:r w:rsidRPr="00AD3C63">
        <w:t>jūnija noteikumos Nr.</w:t>
      </w:r>
      <w:r w:rsidR="008D24F4" w:rsidRPr="00AD3C63">
        <w:t> </w:t>
      </w:r>
      <w:r w:rsidRPr="00AD3C63">
        <w:t>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rsidR="005B6A65" w:rsidRPr="00AD3C63" w:rsidRDefault="005B6A65" w:rsidP="00643A51">
      <w:pPr>
        <w:pStyle w:val="Virsraksts3"/>
        <w:numPr>
          <w:ilvl w:val="2"/>
          <w:numId w:val="23"/>
        </w:numPr>
        <w:tabs>
          <w:tab w:val="left" w:pos="851"/>
        </w:tabs>
        <w:spacing w:before="120" w:after="120"/>
        <w:ind w:left="851" w:hanging="709"/>
      </w:pPr>
      <w:r w:rsidRPr="00AD3C63">
        <w:t xml:space="preserve">Iesniedzot piedāvājumu, pretendents pilnībā atzīst visus </w:t>
      </w:r>
      <w:r w:rsidR="00574E1B" w:rsidRPr="00AD3C63">
        <w:t>i</w:t>
      </w:r>
      <w:r w:rsidR="005E61AD" w:rsidRPr="00AD3C63">
        <w:t>epirkuma</w:t>
      </w:r>
      <w:r w:rsidRPr="00AD3C63">
        <w:t xml:space="preserve"> nolikumā (t.sk. tā pielikumos un formās, kuras ir ievietotas EIS e–konkursu apakšsistēmas šī </w:t>
      </w:r>
      <w:r w:rsidR="00574E1B" w:rsidRPr="00AD3C63">
        <w:t>i</w:t>
      </w:r>
      <w:r w:rsidR="005E61AD" w:rsidRPr="00AD3C63">
        <w:t>epirkuma</w:t>
      </w:r>
      <w:r w:rsidRPr="00AD3C63">
        <w:t xml:space="preserve"> sadaļā) ietvertos nosacījumus.</w:t>
      </w:r>
    </w:p>
    <w:p w:rsidR="005E61AD" w:rsidRPr="00AD3C63" w:rsidRDefault="005B6A65" w:rsidP="00643A51">
      <w:pPr>
        <w:pStyle w:val="Virsraksts3"/>
        <w:numPr>
          <w:ilvl w:val="2"/>
          <w:numId w:val="23"/>
        </w:numPr>
        <w:tabs>
          <w:tab w:val="left" w:pos="851"/>
        </w:tabs>
        <w:spacing w:before="120" w:after="120"/>
        <w:ind w:left="851" w:hanging="709"/>
      </w:pPr>
      <w:bookmarkStart w:id="93" w:name="_Ref499288564"/>
      <w:r w:rsidRPr="00AD3C63">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93"/>
    </w:p>
    <w:p w:rsidR="00CE577C" w:rsidRPr="00AD3C63" w:rsidRDefault="005B6A65" w:rsidP="00643A51">
      <w:pPr>
        <w:pStyle w:val="Virsraksts3"/>
        <w:numPr>
          <w:ilvl w:val="2"/>
          <w:numId w:val="23"/>
        </w:numPr>
        <w:tabs>
          <w:tab w:val="left" w:pos="993"/>
        </w:tabs>
        <w:spacing w:before="120" w:after="120"/>
        <w:ind w:left="851" w:hanging="709"/>
      </w:pPr>
      <w:r w:rsidRPr="00AD3C63">
        <w:t xml:space="preserve">Ja piedāvājums saturēs </w:t>
      </w:r>
      <w:r w:rsidR="007C64DF" w:rsidRPr="00AD3C63">
        <w:t>kādu no 2</w:t>
      </w:r>
      <w:r w:rsidR="005E61AD" w:rsidRPr="00AD3C63">
        <w:t>.</w:t>
      </w:r>
      <w:r w:rsidR="007C64DF" w:rsidRPr="00AD3C63">
        <w:t>2</w:t>
      </w:r>
      <w:r w:rsidR="005E61AD" w:rsidRPr="00AD3C63">
        <w:t>.</w:t>
      </w:r>
      <w:r w:rsidR="008E7B71" w:rsidRPr="00AD3C63">
        <w:t>9</w:t>
      </w:r>
      <w:r w:rsidR="005E61AD" w:rsidRPr="00AD3C63">
        <w:t>.</w:t>
      </w:r>
      <w:r w:rsidRPr="00AD3C63">
        <w:t xml:space="preserve"> </w:t>
      </w:r>
      <w:r w:rsidR="007C64DF" w:rsidRPr="00AD3C63">
        <w:t>apakš</w:t>
      </w:r>
      <w:r w:rsidRPr="00AD3C63">
        <w:t>punktā minētajiem riskiem, tas netiks izskatīts.</w:t>
      </w:r>
      <w:bookmarkStart w:id="94" w:name="_Toc325630240"/>
      <w:bookmarkStart w:id="95" w:name="_Toc325630445"/>
      <w:bookmarkStart w:id="96" w:name="_Toc325630816"/>
      <w:bookmarkStart w:id="97" w:name="_Toc325631270"/>
      <w:bookmarkStart w:id="98" w:name="_Toc336440033"/>
      <w:bookmarkStart w:id="99" w:name="_Toc426962462"/>
      <w:bookmarkEnd w:id="14"/>
      <w:bookmarkEnd w:id="15"/>
      <w:bookmarkEnd w:id="16"/>
      <w:bookmarkEnd w:id="17"/>
      <w:bookmarkEnd w:id="18"/>
      <w:bookmarkEnd w:id="19"/>
      <w:bookmarkEnd w:id="89"/>
      <w:bookmarkEnd w:id="90"/>
      <w:bookmarkEnd w:id="91"/>
      <w:bookmarkEnd w:id="92"/>
    </w:p>
    <w:p w:rsidR="001A204B" w:rsidRPr="00AD3C63" w:rsidRDefault="00D0534B" w:rsidP="004C3C33">
      <w:pPr>
        <w:pStyle w:val="Virsraksts1"/>
        <w:numPr>
          <w:ilvl w:val="0"/>
          <w:numId w:val="23"/>
        </w:numPr>
        <w:ind w:left="357" w:hanging="357"/>
        <w:rPr>
          <w:lang w:val="lv-LV"/>
        </w:rPr>
      </w:pPr>
      <w:bookmarkStart w:id="100" w:name="_Toc480549833"/>
      <w:r w:rsidRPr="00AD3C63">
        <w:rPr>
          <w:lang w:val="lv-LV"/>
        </w:rPr>
        <w:t xml:space="preserve">PRASĪBAS </w:t>
      </w:r>
      <w:r w:rsidR="006E777C" w:rsidRPr="00AD3C63">
        <w:rPr>
          <w:lang w:val="lv-LV"/>
        </w:rPr>
        <w:t xml:space="preserve">PRETENDENTIEM </w:t>
      </w:r>
      <w:r w:rsidRPr="00AD3C63">
        <w:rPr>
          <w:lang w:val="lv-LV"/>
        </w:rPr>
        <w:t xml:space="preserve">UN </w:t>
      </w:r>
      <w:r w:rsidR="001A204B" w:rsidRPr="00AD3C63">
        <w:rPr>
          <w:lang w:val="lv-LV"/>
        </w:rPr>
        <w:t>IESNIEDZAMIE DOKUMENTI</w:t>
      </w:r>
      <w:bookmarkEnd w:id="94"/>
      <w:bookmarkEnd w:id="95"/>
      <w:bookmarkEnd w:id="96"/>
      <w:bookmarkEnd w:id="97"/>
      <w:bookmarkEnd w:id="98"/>
      <w:bookmarkEnd w:id="99"/>
      <w:bookmarkEnd w:id="100"/>
    </w:p>
    <w:p w:rsidR="008E3B9E" w:rsidRPr="00AD3C63" w:rsidRDefault="008E3B9E" w:rsidP="00643A51">
      <w:pPr>
        <w:pStyle w:val="Virsraksts2"/>
        <w:numPr>
          <w:ilvl w:val="1"/>
          <w:numId w:val="23"/>
        </w:numPr>
        <w:spacing w:before="120" w:after="120"/>
        <w:ind w:left="426" w:hanging="426"/>
        <w:rPr>
          <w:szCs w:val="24"/>
        </w:rPr>
      </w:pPr>
      <w:bookmarkStart w:id="101" w:name="_Toc477356060"/>
      <w:bookmarkStart w:id="102" w:name="_Toc480549834"/>
      <w:bookmarkStart w:id="103" w:name="_Toc384714194"/>
      <w:r w:rsidRPr="00AD3C63">
        <w:rPr>
          <w:szCs w:val="24"/>
        </w:rPr>
        <w:t>Pretendentu atlase</w:t>
      </w:r>
      <w:bookmarkEnd w:id="101"/>
      <w:bookmarkEnd w:id="102"/>
    </w:p>
    <w:p w:rsidR="00184E81" w:rsidRPr="00AD3C63" w:rsidRDefault="00184E81" w:rsidP="00643A51">
      <w:pPr>
        <w:pStyle w:val="Virsraksts3"/>
        <w:numPr>
          <w:ilvl w:val="2"/>
          <w:numId w:val="23"/>
        </w:numPr>
        <w:tabs>
          <w:tab w:val="left" w:pos="851"/>
        </w:tabs>
        <w:spacing w:before="120" w:after="120"/>
        <w:ind w:left="851" w:hanging="709"/>
        <w:rPr>
          <w:b/>
        </w:rPr>
      </w:pPr>
      <w:bookmarkStart w:id="104" w:name="_Ref385922613"/>
      <w:bookmarkStart w:id="105" w:name="_Toc477356061"/>
      <w:bookmarkStart w:id="106" w:name="_Toc480549836"/>
      <w:r w:rsidRPr="00AD3C63">
        <w:t>Pretendentu</w:t>
      </w:r>
      <w:r w:rsidRPr="00AD3C63">
        <w:rPr>
          <w:b/>
        </w:rPr>
        <w:t xml:space="preserve"> </w:t>
      </w:r>
      <w:r w:rsidRPr="00AD3C63">
        <w:t>atlases nosacījumi ir obligāti visiem pretendentiem, kuri vēlas iegūt tiesības slēgt iepirkuma līgumu.</w:t>
      </w:r>
    </w:p>
    <w:p w:rsidR="00184E81" w:rsidRPr="00AD3C63" w:rsidRDefault="00184E81" w:rsidP="00643A51">
      <w:pPr>
        <w:pStyle w:val="Virsraksts3"/>
        <w:numPr>
          <w:ilvl w:val="2"/>
          <w:numId w:val="23"/>
        </w:numPr>
        <w:tabs>
          <w:tab w:val="left" w:pos="851"/>
        </w:tabs>
        <w:spacing w:before="120" w:after="120"/>
        <w:ind w:left="851" w:hanging="709"/>
      </w:pPr>
      <w:r w:rsidRPr="00AD3C63">
        <w:t>Iesniedzot iepirkuma nolikumā pieprasītos atlases dokumentus, pretendents apliecina, ka tā kvalifikācija ir pietiekama iepirkuma līguma izpildei.</w:t>
      </w:r>
    </w:p>
    <w:p w:rsidR="008E3B9E" w:rsidRPr="00AD3C63" w:rsidRDefault="00184E81" w:rsidP="00643A51">
      <w:pPr>
        <w:pStyle w:val="Virsraksts3"/>
        <w:numPr>
          <w:ilvl w:val="2"/>
          <w:numId w:val="23"/>
        </w:numPr>
        <w:tabs>
          <w:tab w:val="left" w:pos="851"/>
        </w:tabs>
        <w:spacing w:before="120" w:after="120"/>
        <w:ind w:left="851" w:hanging="709"/>
      </w:pPr>
      <w:r w:rsidRPr="00AD3C63">
        <w:t>Izziņas un citus</w:t>
      </w:r>
      <w:r w:rsidR="006E777C" w:rsidRPr="00AD3C63">
        <w:t xml:space="preserve"> dokumentus, kurus saskaņā ar</w:t>
      </w:r>
      <w:r w:rsidRPr="00AD3C63">
        <w:t xml:space="preserve"> normatīvajos aktos noteiktajos gadījumos izsniedz kompetentās institūcijas, </w:t>
      </w:r>
      <w:r w:rsidR="006E777C" w:rsidRPr="00AD3C63">
        <w:t>p</w:t>
      </w:r>
      <w:r w:rsidRPr="00AD3C63">
        <w:t>asūtītājs pieņem un atzīst, ja tie izdoti ne agrāk kā vienu mēnesi pirms to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bookmarkEnd w:id="104"/>
      <w:bookmarkEnd w:id="105"/>
      <w:bookmarkEnd w:id="106"/>
    </w:p>
    <w:p w:rsidR="00980472" w:rsidRPr="00AD3C63" w:rsidRDefault="00980472" w:rsidP="00643A51">
      <w:pPr>
        <w:pStyle w:val="Virsraksts2"/>
        <w:numPr>
          <w:ilvl w:val="1"/>
          <w:numId w:val="23"/>
        </w:numPr>
        <w:spacing w:before="120" w:after="120"/>
        <w:ind w:left="851" w:hanging="489"/>
        <w:rPr>
          <w:szCs w:val="24"/>
        </w:rPr>
      </w:pPr>
      <w:r w:rsidRPr="00AD3C63">
        <w:rPr>
          <w:szCs w:val="24"/>
        </w:rPr>
        <w:t>Atlases prasības un iesniedzamie dokumenti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70"/>
        <w:gridCol w:w="4894"/>
      </w:tblGrid>
      <w:tr w:rsidR="003459A2" w:rsidRPr="00AD3C63" w:rsidTr="00980472">
        <w:trPr>
          <w:tblHeader/>
        </w:trPr>
        <w:tc>
          <w:tcPr>
            <w:tcW w:w="4570" w:type="dxa"/>
            <w:shd w:val="clear" w:color="auto" w:fill="D9D9D9"/>
          </w:tcPr>
          <w:p w:rsidR="003459A2" w:rsidRPr="00AD3C63" w:rsidRDefault="00980472" w:rsidP="00980472">
            <w:pPr>
              <w:tabs>
                <w:tab w:val="left" w:pos="1013"/>
                <w:tab w:val="center" w:pos="2177"/>
              </w:tabs>
              <w:jc w:val="left"/>
              <w:rPr>
                <w:b/>
              </w:rPr>
            </w:pPr>
            <w:r w:rsidRPr="00AD3C63">
              <w:rPr>
                <w:b/>
              </w:rPr>
              <w:tab/>
            </w:r>
            <w:r w:rsidRPr="00AD3C63">
              <w:rPr>
                <w:b/>
              </w:rPr>
              <w:tab/>
            </w:r>
            <w:r w:rsidR="003459A2" w:rsidRPr="00AD3C63">
              <w:rPr>
                <w:b/>
              </w:rPr>
              <w:t>Prasība</w:t>
            </w:r>
          </w:p>
        </w:tc>
        <w:tc>
          <w:tcPr>
            <w:tcW w:w="4894" w:type="dxa"/>
            <w:shd w:val="clear" w:color="auto" w:fill="D9D9D9"/>
          </w:tcPr>
          <w:p w:rsidR="003459A2" w:rsidRPr="00AD3C63" w:rsidRDefault="003459A2" w:rsidP="00C050AC">
            <w:pPr>
              <w:jc w:val="center"/>
              <w:rPr>
                <w:b/>
              </w:rPr>
            </w:pPr>
            <w:r w:rsidRPr="00AD3C63">
              <w:rPr>
                <w:b/>
              </w:rPr>
              <w:t>Iesniedzamais dokuments</w:t>
            </w:r>
          </w:p>
        </w:tc>
      </w:tr>
      <w:tr w:rsidR="0072764E" w:rsidRPr="00AD3C63" w:rsidTr="00980472">
        <w:tc>
          <w:tcPr>
            <w:tcW w:w="4570" w:type="dxa"/>
          </w:tcPr>
          <w:p w:rsidR="00B62735" w:rsidRPr="00AD3C63" w:rsidRDefault="00B62735" w:rsidP="00B62735">
            <w:pPr>
              <w:widowControl w:val="0"/>
              <w:pBdr>
                <w:top w:val="nil"/>
                <w:left w:val="nil"/>
                <w:bottom w:val="nil"/>
                <w:right w:val="nil"/>
                <w:between w:val="nil"/>
                <w:bar w:val="nil"/>
              </w:pBdr>
              <w:ind w:left="709" w:hanging="567"/>
              <w:rPr>
                <w:rFonts w:eastAsia="Calibri"/>
                <w:color w:val="000000"/>
                <w:u w:color="000000"/>
                <w:bdr w:val="nil"/>
                <w:lang w:eastAsia="lv-LV"/>
              </w:rPr>
            </w:pPr>
            <w:r w:rsidRPr="00AD3C63">
              <w:rPr>
                <w:rFonts w:eastAsia="Calibri"/>
                <w:color w:val="000000"/>
                <w:u w:color="000000"/>
                <w:bdr w:val="nil"/>
                <w:lang w:eastAsia="lv-LV"/>
              </w:rPr>
              <w:t xml:space="preserve">3.2.1.Pretendents (un tā norādītie apakšuzņēmēji) ir reģistrēts atbilstoši pretendenta reģistrācijas valsts normatīvo aktu prasībām (Latvijas Republikas Uzņēmumu reģistra Komercreģistrā, Latvijas Republikas </w:t>
            </w:r>
            <w:r w:rsidRPr="00AD3C63">
              <w:rPr>
                <w:rFonts w:eastAsia="Calibri"/>
                <w:color w:val="000000"/>
                <w:u w:color="000000"/>
                <w:bdr w:val="nil"/>
                <w:lang w:eastAsia="lv-LV"/>
              </w:rPr>
              <w:lastRenderedPageBreak/>
              <w:t>Valsts ieņēmumu dienesta (turpmāk – VID) Nodokļu maksātāju reģistrā kā saimnieciskās darbības veicējs vai līdzvērtīgā reģistrā ārvalstīs).</w:t>
            </w:r>
          </w:p>
          <w:p w:rsidR="00B62735" w:rsidRPr="00AD3C63" w:rsidRDefault="00B62735" w:rsidP="00B62735">
            <w:pPr>
              <w:widowControl w:val="0"/>
              <w:pBdr>
                <w:top w:val="nil"/>
                <w:left w:val="nil"/>
                <w:bottom w:val="nil"/>
                <w:right w:val="nil"/>
                <w:between w:val="nil"/>
                <w:bar w:val="nil"/>
              </w:pBdr>
              <w:rPr>
                <w:rFonts w:eastAsia="Calibri"/>
                <w:color w:val="000000"/>
                <w:u w:color="000000"/>
                <w:bdr w:val="nil"/>
                <w:lang w:eastAsia="lv-LV"/>
              </w:rPr>
            </w:pPr>
          </w:p>
          <w:p w:rsidR="0072764E" w:rsidRPr="00AD3C63" w:rsidRDefault="00B62735" w:rsidP="00B62735">
            <w:pPr>
              <w:pStyle w:val="Virsraksts3"/>
              <w:numPr>
                <w:ilvl w:val="0"/>
                <w:numId w:val="0"/>
              </w:numPr>
              <w:ind w:left="709"/>
              <w:rPr>
                <w:rFonts w:eastAsia="Calibri"/>
                <w:i/>
                <w:color w:val="000000"/>
                <w:u w:color="000000"/>
                <w:bdr w:val="nil"/>
                <w:lang w:eastAsia="lv-LV"/>
              </w:rPr>
            </w:pPr>
            <w:r w:rsidRPr="00AD3C63">
              <w:rPr>
                <w:rFonts w:eastAsia="Calibri"/>
                <w:i/>
                <w:color w:val="000000"/>
                <w:u w:color="000000"/>
                <w:bdr w:val="nil"/>
                <w:lang w:eastAsia="lv-LV"/>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p>
          <w:p w:rsidR="00A63E5B" w:rsidRPr="00AD3C63" w:rsidRDefault="00A63E5B" w:rsidP="00B62735">
            <w:pPr>
              <w:pStyle w:val="Virsraksts3"/>
              <w:numPr>
                <w:ilvl w:val="0"/>
                <w:numId w:val="0"/>
              </w:numPr>
              <w:ind w:left="709"/>
              <w:rPr>
                <w:i/>
              </w:rPr>
            </w:pPr>
            <w:r w:rsidRPr="00AD3C63">
              <w:rPr>
                <w:i/>
                <w:iCs/>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tc>
        <w:tc>
          <w:tcPr>
            <w:tcW w:w="4894" w:type="dxa"/>
          </w:tcPr>
          <w:p w:rsidR="00B62735" w:rsidRPr="00AD3C63" w:rsidRDefault="00B62735" w:rsidP="005E60B9">
            <w:pPr>
              <w:widowControl w:val="0"/>
              <w:ind w:left="817" w:hanging="851"/>
            </w:pPr>
            <w:r w:rsidRPr="00AD3C63">
              <w:lastRenderedPageBreak/>
              <w:t xml:space="preserve">3.2.1.1. Pretendenta parakstīts pieteikums dalībai iepirkumā (nolikuma </w:t>
            </w:r>
            <w:r w:rsidR="00545171" w:rsidRPr="00AD3C63">
              <w:t>1</w:t>
            </w:r>
            <w:r w:rsidRPr="00AD3C63">
              <w:t>.</w:t>
            </w:r>
            <w:r w:rsidR="00950291" w:rsidRPr="00AD3C63">
              <w:t> </w:t>
            </w:r>
            <w:r w:rsidRPr="00AD3C63">
              <w:t xml:space="preserve">pielikums) un apliecinājums par neatkarīgi izstrādātu piedāvājumu (nolikuma </w:t>
            </w:r>
            <w:r w:rsidR="00545171" w:rsidRPr="00AD3C63">
              <w:t>2</w:t>
            </w:r>
            <w:r w:rsidRPr="00AD3C63">
              <w:t>.</w:t>
            </w:r>
            <w:r w:rsidR="00950291" w:rsidRPr="00AD3C63">
              <w:t xml:space="preserve"> </w:t>
            </w:r>
            <w:r w:rsidRPr="00AD3C63">
              <w:t xml:space="preserve">pielikums). </w:t>
            </w:r>
          </w:p>
          <w:p w:rsidR="00B62735" w:rsidRPr="00AD3C63" w:rsidRDefault="00B62735" w:rsidP="00B62735">
            <w:pPr>
              <w:widowControl w:val="0"/>
              <w:tabs>
                <w:tab w:val="left" w:pos="426"/>
              </w:tabs>
              <w:ind w:left="817" w:hanging="851"/>
            </w:pPr>
            <w:r w:rsidRPr="00AD3C63">
              <w:t xml:space="preserve">3.2.1.2. Pretendenta pārstāvja ar pārstāvības tiesībām izdota pilnvara (apliecināta </w:t>
            </w:r>
            <w:r w:rsidRPr="00AD3C63">
              <w:lastRenderedPageBreak/>
              <w:t>kopija) citai personai parakstīt pieteikumu un/vai iepirkuma līgumu, ja tā atšķiras no L</w:t>
            </w:r>
            <w:r w:rsidR="00D834EA" w:rsidRPr="00AD3C63">
              <w:t xml:space="preserve">atvijas </w:t>
            </w:r>
            <w:r w:rsidRPr="00AD3C63">
              <w:t>R</w:t>
            </w:r>
            <w:r w:rsidR="00D834EA" w:rsidRPr="00AD3C63">
              <w:t>epublikas</w:t>
            </w:r>
            <w:r w:rsidRPr="00AD3C63">
              <w:t xml:space="preserve"> Uzņēmumu reģistra Komercreģistrā norādītā. </w:t>
            </w:r>
          </w:p>
          <w:p w:rsidR="00B62735" w:rsidRPr="00AD3C63" w:rsidRDefault="00B62735" w:rsidP="00B62735">
            <w:pPr>
              <w:widowControl w:val="0"/>
              <w:tabs>
                <w:tab w:val="left" w:pos="426"/>
              </w:tabs>
              <w:ind w:left="817" w:hanging="851"/>
            </w:pPr>
            <w:r w:rsidRPr="00AD3C63">
              <w:t>3.2.1.3. Ja pretendents ir piegādātāju apvienība un sabiedrības līgumā nav atrunātas pārstāvības tiesības, pretendenta pieteikumu dalībai iepirkumā paraksta katras personas, kas iekļauta piegādātāju apvienībā, pārstāvis ar pārstāvības tiesībām.</w:t>
            </w:r>
          </w:p>
          <w:p w:rsidR="00611BC7" w:rsidRPr="00AD3C63" w:rsidRDefault="00B62735" w:rsidP="00611BC7">
            <w:pPr>
              <w:widowControl w:val="0"/>
              <w:tabs>
                <w:tab w:val="left" w:pos="426"/>
              </w:tabs>
              <w:ind w:left="817" w:hanging="851"/>
              <w:rPr>
                <w:rFonts w:eastAsia="Calibri"/>
                <w:color w:val="000000"/>
                <w:u w:color="000000"/>
                <w:bdr w:val="nil"/>
                <w:lang w:eastAsia="lv-LV"/>
              </w:rPr>
            </w:pPr>
            <w:r w:rsidRPr="00AD3C63">
              <w:t xml:space="preserve">3.2.1.4. </w:t>
            </w:r>
            <w:r w:rsidRPr="00AD3C63">
              <w:rPr>
                <w:rFonts w:eastAsia="Calibri"/>
                <w:color w:val="000000"/>
                <w:u w:color="000000"/>
                <w:bdr w:val="nil"/>
                <w:lang w:eastAsia="lv-LV"/>
              </w:rPr>
              <w:t xml:space="preserve">Informāciju par pretendentu, kas ir reģistrēts Latvijas Republikas Komercreģistrā, komisija pārbauda Uzņēmumu reģistra mājas lapā </w:t>
            </w:r>
            <w:hyperlink r:id="rId17" w:history="1">
              <w:r w:rsidRPr="00AD3C63">
                <w:rPr>
                  <w:rFonts w:eastAsia="Calibri"/>
                  <w:color w:val="000000"/>
                  <w:u w:val="single" w:color="000000"/>
                  <w:bdr w:val="nil"/>
                  <w:lang w:eastAsia="lv-LV"/>
                </w:rPr>
                <w:t>https://www.ur.gov.lv/lv/</w:t>
              </w:r>
            </w:hyperlink>
            <w:r w:rsidRPr="00AD3C63">
              <w:rPr>
                <w:rFonts w:eastAsia="Calibri"/>
                <w:color w:val="000000"/>
                <w:u w:color="000000"/>
                <w:bdr w:val="nil"/>
                <w:lang w:eastAsia="lv-LV"/>
              </w:rPr>
              <w:t>.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w:t>
            </w:r>
            <w:r w:rsidR="00611BC7" w:rsidRPr="00AD3C63">
              <w:rPr>
                <w:rFonts w:eastAsia="Calibri"/>
                <w:color w:val="000000"/>
                <w:u w:color="000000"/>
                <w:bdr w:val="nil"/>
                <w:lang w:eastAsia="lv-LV"/>
              </w:rPr>
              <w:t xml:space="preserve"> - https://www6.vid.gov.lv/SDV.</w:t>
            </w:r>
          </w:p>
          <w:p w:rsidR="0072764E" w:rsidRPr="00AD3C63" w:rsidRDefault="00B62735" w:rsidP="00837B40">
            <w:pPr>
              <w:pStyle w:val="Sarakstarindkopa"/>
              <w:suppressAutoHyphens w:val="0"/>
              <w:autoSpaceDE/>
              <w:spacing w:before="60" w:after="60"/>
              <w:ind w:left="817" w:hanging="817"/>
              <w:contextualSpacing/>
              <w:jc w:val="both"/>
              <w:rPr>
                <w:sz w:val="24"/>
                <w:szCs w:val="24"/>
                <w:lang w:val="lv-LV"/>
              </w:rPr>
            </w:pPr>
            <w:r w:rsidRPr="00AD3C63">
              <w:rPr>
                <w:sz w:val="24"/>
                <w:szCs w:val="24"/>
              </w:rPr>
              <w:t>3.2.1.5</w:t>
            </w:r>
            <w:r w:rsidR="003B0100" w:rsidRPr="00AD3C63">
              <w:rPr>
                <w:rFonts w:eastAsia="Arial Unicode MS"/>
                <w:sz w:val="24"/>
                <w:szCs w:val="24"/>
              </w:rPr>
              <w:t xml:space="preserve">. </w:t>
            </w:r>
            <w:r w:rsidR="00837B40" w:rsidRPr="00AD3C63">
              <w:rPr>
                <w:rFonts w:eastAsia="Arial Unicode MS"/>
                <w:sz w:val="24"/>
                <w:szCs w:val="24"/>
                <w:lang w:val="lv-LV"/>
              </w:rPr>
              <w:t xml:space="preserve">Ja pretendents ir reģistrēts ārvalstīs, tad </w:t>
            </w:r>
            <w:r w:rsidR="00837B40" w:rsidRPr="00AD3C63">
              <w:rPr>
                <w:sz w:val="24"/>
                <w:szCs w:val="24"/>
                <w:lang w:val="lv-LV"/>
              </w:rPr>
              <w:t>pretendents</w:t>
            </w:r>
            <w:r w:rsidR="00837B40" w:rsidRPr="00AD3C63">
              <w:rPr>
                <w:rFonts w:eastAsia="Arial Unicode MS"/>
                <w:sz w:val="24"/>
                <w:szCs w:val="24"/>
                <w:lang w:val="lv-LV"/>
              </w:rPr>
              <w:t xml:space="preserve"> reģistrāciju apliecina atbilstoši attiecīgās valsts nosacījumiem (piemēram, norādot publiski pieejamu reģistru, kur pasūtītājs varētu pārliecināties par pretendenta reģistrācijas faktu).</w:t>
            </w:r>
          </w:p>
        </w:tc>
      </w:tr>
      <w:tr w:rsidR="003459A2" w:rsidRPr="00AD3C63" w:rsidTr="00980472">
        <w:trPr>
          <w:trHeight w:val="546"/>
          <w:hidden/>
        </w:trPr>
        <w:tc>
          <w:tcPr>
            <w:tcW w:w="4570" w:type="dxa"/>
          </w:tcPr>
          <w:p w:rsidR="003B0100" w:rsidRPr="00AD3C63" w:rsidRDefault="003B0100" w:rsidP="00643A51">
            <w:pPr>
              <w:pStyle w:val="Sarakstarindkopa"/>
              <w:widowControl/>
              <w:numPr>
                <w:ilvl w:val="2"/>
                <w:numId w:val="23"/>
              </w:numPr>
              <w:suppressAutoHyphens w:val="0"/>
              <w:autoSpaceDE/>
              <w:jc w:val="both"/>
              <w:outlineLvl w:val="2"/>
              <w:rPr>
                <w:bCs/>
                <w:vanish/>
                <w:sz w:val="24"/>
                <w:szCs w:val="24"/>
                <w:lang w:val="lv-LV" w:eastAsia="en-US"/>
              </w:rPr>
            </w:pPr>
          </w:p>
          <w:p w:rsidR="00A223AF" w:rsidRPr="00AD3C63" w:rsidRDefault="00A223AF" w:rsidP="00643A51">
            <w:pPr>
              <w:numPr>
                <w:ilvl w:val="2"/>
                <w:numId w:val="23"/>
              </w:numPr>
              <w:rPr>
                <w:bCs/>
              </w:rPr>
            </w:pPr>
            <w:r w:rsidRPr="00AD3C63">
              <w:rPr>
                <w:bCs/>
              </w:rPr>
              <w:t>Pretendenta vidējais finanšu apgrozījums (EUR bez PVN) pēdējo 3 (trīs) noslēgto finanšu gadu laikā  ir līdzvērtīgs pretendenta piedāvātajai līgumcenai bez PVN.</w:t>
            </w:r>
          </w:p>
          <w:p w:rsidR="005E10BF" w:rsidRPr="00AD3C63" w:rsidRDefault="00FD7B86" w:rsidP="00D74FE5">
            <w:pPr>
              <w:pStyle w:val="Virsraksts3"/>
              <w:numPr>
                <w:ilvl w:val="0"/>
                <w:numId w:val="0"/>
              </w:numPr>
              <w:ind w:left="709"/>
            </w:pPr>
            <w:r w:rsidRPr="00AD3C63">
              <w:t>Par noslēgto finanšu gadu uzskata gadu, par kuru ir sagatavots un normatīvajos aktos noteiktajā kārtībā apstiprināts gada pārskats.</w:t>
            </w:r>
          </w:p>
          <w:p w:rsidR="00873F9F" w:rsidRPr="00AD3C63" w:rsidRDefault="00873F9F" w:rsidP="00D74FE5">
            <w:pPr>
              <w:pStyle w:val="Virsraksts3"/>
              <w:numPr>
                <w:ilvl w:val="0"/>
                <w:numId w:val="0"/>
              </w:numPr>
              <w:ind w:left="709"/>
            </w:pPr>
          </w:p>
          <w:p w:rsidR="00D74FE5" w:rsidRPr="00AD3C63" w:rsidRDefault="00621732" w:rsidP="00D74FE5">
            <w:pPr>
              <w:pStyle w:val="Virsraksts3"/>
              <w:numPr>
                <w:ilvl w:val="0"/>
                <w:numId w:val="0"/>
              </w:numPr>
              <w:ind w:left="709"/>
              <w:rPr>
                <w:i/>
              </w:rPr>
            </w:pPr>
            <w:r w:rsidRPr="00AD3C63">
              <w:rPr>
                <w:i/>
              </w:rPr>
              <w:t>Vidējā finanšu apgrozījuma aprēķins tiek veikts: pēdējo 3 noslēgto finanšu gadu apgrozījumu summu (EUR bez PVN) dalot ar 3 (trīs).</w:t>
            </w:r>
          </w:p>
        </w:tc>
        <w:tc>
          <w:tcPr>
            <w:tcW w:w="4894" w:type="dxa"/>
          </w:tcPr>
          <w:p w:rsidR="005E10BF" w:rsidRPr="00AD3C63" w:rsidRDefault="005E10BF" w:rsidP="00643A51">
            <w:pPr>
              <w:pStyle w:val="1111Tabulai0"/>
              <w:numPr>
                <w:ilvl w:val="3"/>
                <w:numId w:val="23"/>
              </w:numPr>
              <w:ind w:left="675" w:hanging="709"/>
              <w:rPr>
                <w:lang w:val="lv-LV"/>
              </w:rPr>
            </w:pPr>
            <w:r w:rsidRPr="00AD3C63">
              <w:rPr>
                <w:lang w:val="lv-LV"/>
              </w:rPr>
              <w:t xml:space="preserve">Apliecinājums par finanšu apgrozījumu (EUR bez PVN) pēdējo trīs noslēgto finanšu gadu laikā (katrā gadā) (nolikuma </w:t>
            </w:r>
            <w:r w:rsidR="00917FEF" w:rsidRPr="00AD3C63">
              <w:rPr>
                <w:lang w:val="lv-LV"/>
              </w:rPr>
              <w:t>4</w:t>
            </w:r>
            <w:r w:rsidRPr="00AD3C63">
              <w:rPr>
                <w:lang w:val="lv-LV"/>
              </w:rPr>
              <w:t>.</w:t>
            </w:r>
            <w:r w:rsidR="00950291" w:rsidRPr="00AD3C63">
              <w:rPr>
                <w:lang w:val="lv-LV"/>
              </w:rPr>
              <w:t xml:space="preserve"> </w:t>
            </w:r>
            <w:r w:rsidRPr="00AD3C63">
              <w:rPr>
                <w:lang w:val="lv-LV"/>
              </w:rPr>
              <w:t>pielikums).</w:t>
            </w:r>
          </w:p>
          <w:p w:rsidR="003831A8" w:rsidRPr="00AD3C63" w:rsidRDefault="003459A2" w:rsidP="00643A51">
            <w:pPr>
              <w:pStyle w:val="1111Tabulai0"/>
              <w:numPr>
                <w:ilvl w:val="3"/>
                <w:numId w:val="23"/>
              </w:numPr>
              <w:ind w:left="675" w:hanging="709"/>
              <w:rPr>
                <w:lang w:val="lv-LV"/>
              </w:rPr>
            </w:pPr>
            <w:r w:rsidRPr="00AD3C63">
              <w:rPr>
                <w:lang w:val="lv-LV"/>
              </w:rPr>
              <w:t xml:space="preserve">Ja pretendents </w:t>
            </w:r>
            <w:r w:rsidR="003831A8" w:rsidRPr="00AD3C63">
              <w:rPr>
                <w:bdr w:val="nil"/>
                <w:lang w:val="lv-LV"/>
              </w:rPr>
              <w:t xml:space="preserve">ir personu apvienība, tad visu personu apvienības dalībnieku kopējam finanšu apgrozījumam kopā jābūt ne </w:t>
            </w:r>
            <w:r w:rsidR="003831A8" w:rsidRPr="00AD3C63">
              <w:rPr>
                <w:lang w:val="lv-LV"/>
              </w:rPr>
              <w:t>maz</w:t>
            </w:r>
            <w:r w:rsidR="00316E85" w:rsidRPr="00AD3C63">
              <w:rPr>
                <w:lang w:val="lv-LV"/>
              </w:rPr>
              <w:t>ākam kā iepirkuma nolikuma 3.2.</w:t>
            </w:r>
            <w:r w:rsidR="00545171" w:rsidRPr="00AD3C63">
              <w:rPr>
                <w:lang w:val="lv-LV"/>
              </w:rPr>
              <w:t>2</w:t>
            </w:r>
            <w:r w:rsidR="00FF536F" w:rsidRPr="00AD3C63">
              <w:rPr>
                <w:lang w:val="lv-LV"/>
              </w:rPr>
              <w:t>.apakš</w:t>
            </w:r>
            <w:r w:rsidR="003831A8" w:rsidRPr="00AD3C63">
              <w:rPr>
                <w:lang w:val="lv-LV"/>
              </w:rPr>
              <w:t>punktā noteiktajam pretendenta finanšu apgrozījumam pēdējo 3 (trīs) noslēgto finanšu gadu laikā.</w:t>
            </w:r>
          </w:p>
          <w:p w:rsidR="003459A2" w:rsidRPr="00AD3C63" w:rsidRDefault="003831A8" w:rsidP="00643A51">
            <w:pPr>
              <w:pStyle w:val="1111Tabulai0"/>
              <w:numPr>
                <w:ilvl w:val="3"/>
                <w:numId w:val="23"/>
              </w:numPr>
              <w:pBdr>
                <w:top w:val="nil"/>
                <w:left w:val="nil"/>
                <w:bottom w:val="nil"/>
                <w:right w:val="nil"/>
                <w:between w:val="nil"/>
                <w:bar w:val="nil"/>
              </w:pBdr>
              <w:ind w:left="675" w:hanging="709"/>
              <w:rPr>
                <w:bdr w:val="nil"/>
                <w:lang w:val="lv-LV"/>
              </w:rPr>
            </w:pPr>
            <w:r w:rsidRPr="00AD3C63">
              <w:rPr>
                <w:lang w:val="lv-LV"/>
              </w:rPr>
              <w:t xml:space="preserve">Ja pretendents ir dibināts vēlāk, tad </w:t>
            </w:r>
            <w:r w:rsidR="0051689C" w:rsidRPr="00AD3C63">
              <w:rPr>
                <w:lang w:val="lv-LV"/>
              </w:rPr>
              <w:t xml:space="preserve">pretendenta </w:t>
            </w:r>
            <w:r w:rsidRPr="00AD3C63">
              <w:rPr>
                <w:lang w:val="lv-LV"/>
              </w:rPr>
              <w:t>finanšu apgrozījumam</w:t>
            </w:r>
            <w:r w:rsidRPr="00AD3C63">
              <w:rPr>
                <w:bdr w:val="nil"/>
                <w:lang w:val="lv-LV"/>
              </w:rPr>
              <w:t xml:space="preserve"> jāatbilst iepriekš minētajai prasībai attiecīgi īsākā periodā.</w:t>
            </w:r>
          </w:p>
        </w:tc>
      </w:tr>
      <w:tr w:rsidR="004B4165" w:rsidRPr="00AD3C63" w:rsidTr="00980472">
        <w:trPr>
          <w:trHeight w:val="546"/>
        </w:trPr>
        <w:tc>
          <w:tcPr>
            <w:tcW w:w="4570" w:type="dxa"/>
          </w:tcPr>
          <w:p w:rsidR="00A223AF" w:rsidRPr="00AD3C63" w:rsidRDefault="00A223AF" w:rsidP="00643A51">
            <w:pPr>
              <w:pStyle w:val="Virsraksts3"/>
              <w:numPr>
                <w:ilvl w:val="2"/>
                <w:numId w:val="23"/>
              </w:numPr>
              <w:ind w:left="709" w:hanging="709"/>
              <w:rPr>
                <w:b/>
              </w:rPr>
            </w:pPr>
            <w:r w:rsidRPr="00AD3C63">
              <w:t xml:space="preserve">Pēdējo 3 (trīs) gadu laikā (t.i., 2023., 2024., 2025. un 2026. gadā līdz </w:t>
            </w:r>
            <w:r w:rsidRPr="00AD3C63">
              <w:lastRenderedPageBreak/>
              <w:t>piedāvājuma iesniegšanas dienai) pretendentam jābūt pieredzei:</w:t>
            </w:r>
          </w:p>
          <w:p w:rsidR="00A223AF" w:rsidRPr="00AD3C63" w:rsidRDefault="00A223AF" w:rsidP="00A223AF">
            <w:pPr>
              <w:pStyle w:val="Virsraksts3"/>
              <w:numPr>
                <w:ilvl w:val="0"/>
                <w:numId w:val="0"/>
              </w:numPr>
              <w:ind w:left="709"/>
            </w:pPr>
            <w:r w:rsidRPr="00AD3C63">
              <w:rPr>
                <w:b/>
              </w:rPr>
              <w:t xml:space="preserve"> – </w:t>
            </w:r>
            <w:r w:rsidRPr="00AD3C63">
              <w:t xml:space="preserve"> vismaz </w:t>
            </w:r>
            <w:r w:rsidRPr="00AD3C63">
              <w:rPr>
                <w:b/>
              </w:rPr>
              <w:t>1 (viena)</w:t>
            </w:r>
            <w:r w:rsidRPr="00AD3C63">
              <w:t xml:space="preserve"> līguma izpildē</w:t>
            </w:r>
            <w:r w:rsidR="00FA7A4D" w:rsidRPr="00AD3C63">
              <w:t xml:space="preserve"> ir veikta preču piegāde</w:t>
            </w:r>
            <w:r w:rsidRPr="00AD3C63">
              <w:t xml:space="preserve"> </w:t>
            </w:r>
            <w:r w:rsidR="00FA7A4D" w:rsidRPr="00AD3C63">
              <w:rPr>
                <w:b/>
              </w:rPr>
              <w:t>formas tērpiem un speciāliem apģērbiem</w:t>
            </w:r>
            <w:r w:rsidR="00526498" w:rsidRPr="00AD3C63">
              <w:rPr>
                <w:b/>
              </w:rPr>
              <w:t xml:space="preserve">. </w:t>
            </w:r>
            <w:r w:rsidRPr="00AD3C63">
              <w:t>Pretendents pieredzi var pierādīt ar vienu vai vairākiem līgumiem.</w:t>
            </w:r>
          </w:p>
          <w:p w:rsidR="00A223AF" w:rsidRPr="00AD3C63" w:rsidRDefault="00A223AF" w:rsidP="00A223AF">
            <w:pPr>
              <w:pStyle w:val="Virsraksts3"/>
              <w:numPr>
                <w:ilvl w:val="0"/>
                <w:numId w:val="0"/>
              </w:numPr>
              <w:ind w:left="709"/>
            </w:pPr>
          </w:p>
          <w:p w:rsidR="004B4165" w:rsidRPr="00AD3C63" w:rsidRDefault="00A64E4C" w:rsidP="006C2324">
            <w:pPr>
              <w:pStyle w:val="Virsraksts3"/>
              <w:numPr>
                <w:ilvl w:val="0"/>
                <w:numId w:val="0"/>
              </w:numPr>
              <w:ind w:left="709"/>
            </w:pPr>
            <w:r w:rsidRPr="00AD3C63">
              <w:rPr>
                <w:i/>
              </w:rPr>
              <w:t>Ja piedāvājumu iesniedz piegādātāju apvienība vai personālsabiedrība, tad šī prasība jāizpilda kopā piegādātāju apvienības dalībniekiem (personālsabiedrības biedriem).</w:t>
            </w:r>
          </w:p>
        </w:tc>
        <w:tc>
          <w:tcPr>
            <w:tcW w:w="4894" w:type="dxa"/>
          </w:tcPr>
          <w:p w:rsidR="00A64E4C" w:rsidRPr="00AD3C63" w:rsidRDefault="00A64E4C" w:rsidP="00643A51">
            <w:pPr>
              <w:pStyle w:val="1111Tabulai0"/>
              <w:numPr>
                <w:ilvl w:val="3"/>
                <w:numId w:val="23"/>
              </w:numPr>
              <w:tabs>
                <w:tab w:val="left" w:pos="675"/>
              </w:tabs>
              <w:ind w:left="675" w:hanging="709"/>
              <w:rPr>
                <w:lang w:val="lv-LV" w:eastAsia="zh-CN"/>
              </w:rPr>
            </w:pPr>
            <w:r w:rsidRPr="00AD3C63">
              <w:rPr>
                <w:bCs w:val="0"/>
                <w:lang w:val="lv-LV" w:eastAsia="zh-CN"/>
              </w:rPr>
              <w:lastRenderedPageBreak/>
              <w:t xml:space="preserve">Pretendenta </w:t>
            </w:r>
            <w:r w:rsidR="00570FEB" w:rsidRPr="00AD3C63">
              <w:rPr>
                <w:bCs w:val="0"/>
                <w:lang w:val="lv-LV" w:eastAsia="zh-CN"/>
              </w:rPr>
              <w:t>sagatavots</w:t>
            </w:r>
            <w:r w:rsidRPr="00AD3C63">
              <w:rPr>
                <w:bCs w:val="0"/>
                <w:lang w:val="lv-LV" w:eastAsia="zh-CN"/>
              </w:rPr>
              <w:t xml:space="preserve"> saraksts</w:t>
            </w:r>
            <w:r w:rsidRPr="00AD3C63">
              <w:rPr>
                <w:lang w:val="lv-LV" w:eastAsia="zh-CN"/>
              </w:rPr>
              <w:t xml:space="preserve"> par </w:t>
            </w:r>
            <w:r w:rsidR="003962E2" w:rsidRPr="00AD3C63">
              <w:rPr>
                <w:lang w:val="lv-LV" w:eastAsia="zh-CN"/>
              </w:rPr>
              <w:t xml:space="preserve">pretendenta pieredzi iepriekšējo 3 (trīs) gadu laikā </w:t>
            </w:r>
            <w:r w:rsidRPr="00AD3C63">
              <w:rPr>
                <w:lang w:val="lv-LV" w:eastAsia="zh-CN"/>
              </w:rPr>
              <w:t>(</w:t>
            </w:r>
            <w:r w:rsidR="00741A47" w:rsidRPr="00AD3C63">
              <w:rPr>
                <w:lang w:val="lv-LV" w:eastAsia="zh-CN"/>
              </w:rPr>
              <w:t xml:space="preserve">nolikuma </w:t>
            </w:r>
            <w:r w:rsidR="00917FEF" w:rsidRPr="00AD3C63">
              <w:rPr>
                <w:lang w:val="lv-LV" w:eastAsia="zh-CN"/>
              </w:rPr>
              <w:t>5</w:t>
            </w:r>
            <w:r w:rsidRPr="00AD3C63">
              <w:rPr>
                <w:lang w:val="lv-LV" w:eastAsia="zh-CN"/>
              </w:rPr>
              <w:t>.</w:t>
            </w:r>
            <w:r w:rsidR="00950291" w:rsidRPr="00AD3C63">
              <w:rPr>
                <w:lang w:val="lv-LV" w:eastAsia="zh-CN"/>
              </w:rPr>
              <w:t xml:space="preserve"> </w:t>
            </w:r>
            <w:r w:rsidRPr="00AD3C63">
              <w:rPr>
                <w:lang w:val="lv-LV" w:eastAsia="zh-CN"/>
              </w:rPr>
              <w:t>pielikums).</w:t>
            </w:r>
          </w:p>
          <w:p w:rsidR="00A64E4C" w:rsidRPr="00AD3C63" w:rsidRDefault="00A64E4C" w:rsidP="00643A51">
            <w:pPr>
              <w:pStyle w:val="1111Tabulai0"/>
              <w:numPr>
                <w:ilvl w:val="3"/>
                <w:numId w:val="23"/>
              </w:numPr>
              <w:tabs>
                <w:tab w:val="left" w:pos="675"/>
              </w:tabs>
              <w:ind w:left="675" w:hanging="709"/>
              <w:rPr>
                <w:lang w:val="lv-LV"/>
              </w:rPr>
            </w:pPr>
            <w:r w:rsidRPr="00AD3C63">
              <w:rPr>
                <w:lang w:val="lv-LV" w:eastAsia="zh-CN"/>
              </w:rPr>
              <w:lastRenderedPageBreak/>
              <w:t xml:space="preserve">Vismaz </w:t>
            </w:r>
            <w:r w:rsidR="00BE231F" w:rsidRPr="00AD3C63">
              <w:rPr>
                <w:lang w:val="lv-LV" w:eastAsia="zh-CN"/>
              </w:rPr>
              <w:t>1</w:t>
            </w:r>
            <w:r w:rsidRPr="00AD3C63">
              <w:rPr>
                <w:lang w:val="lv-LV" w:eastAsia="zh-CN"/>
              </w:rPr>
              <w:t xml:space="preserve"> (</w:t>
            </w:r>
            <w:r w:rsidR="00BE231F" w:rsidRPr="00AD3C63">
              <w:rPr>
                <w:lang w:val="lv-LV" w:eastAsia="zh-CN"/>
              </w:rPr>
              <w:t>viena</w:t>
            </w:r>
            <w:r w:rsidRPr="00AD3C63">
              <w:rPr>
                <w:lang w:val="lv-LV" w:eastAsia="zh-CN"/>
              </w:rPr>
              <w:t xml:space="preserve">) </w:t>
            </w:r>
            <w:r w:rsidRPr="00AD3C63">
              <w:rPr>
                <w:bCs w:val="0"/>
                <w:lang w:val="lv-LV" w:eastAsia="zh-CN"/>
              </w:rPr>
              <w:t>atsauksme</w:t>
            </w:r>
            <w:r w:rsidRPr="00AD3C63">
              <w:rPr>
                <w:lang w:val="lv-LV" w:eastAsia="zh-CN"/>
              </w:rPr>
              <w:t xml:space="preserve"> (kopija) no</w:t>
            </w:r>
            <w:r w:rsidRPr="00AD3C63">
              <w:rPr>
                <w:lang w:val="lv-LV"/>
              </w:rPr>
              <w:t xml:space="preserve"> </w:t>
            </w:r>
            <w:r w:rsidR="005D4E46" w:rsidRPr="00AD3C63">
              <w:rPr>
                <w:lang w:val="lv-LV"/>
              </w:rPr>
              <w:t xml:space="preserve">pretendenta </w:t>
            </w:r>
            <w:r w:rsidRPr="00AD3C63">
              <w:rPr>
                <w:lang w:val="lv-LV" w:eastAsia="zh-CN"/>
              </w:rPr>
              <w:t xml:space="preserve">pieredzes </w:t>
            </w:r>
            <w:r w:rsidRPr="00AD3C63">
              <w:rPr>
                <w:lang w:val="lv-LV"/>
              </w:rPr>
              <w:t>sarakstā norādīt</w:t>
            </w:r>
            <w:r w:rsidR="003962E2" w:rsidRPr="00AD3C63">
              <w:rPr>
                <w:lang w:val="lv-LV"/>
              </w:rPr>
              <w:t>ā</w:t>
            </w:r>
            <w:r w:rsidRPr="00AD3C63">
              <w:rPr>
                <w:lang w:val="lv-LV"/>
              </w:rPr>
              <w:t xml:space="preserve"> pasūtītāj</w:t>
            </w:r>
            <w:r w:rsidR="003962E2" w:rsidRPr="00AD3C63">
              <w:rPr>
                <w:lang w:val="lv-LV"/>
              </w:rPr>
              <w:t>a</w:t>
            </w:r>
            <w:r w:rsidR="005D4E46" w:rsidRPr="00AD3C63">
              <w:rPr>
                <w:lang w:val="lv-LV"/>
              </w:rPr>
              <w:t xml:space="preserve"> </w:t>
            </w:r>
            <w:r w:rsidRPr="00AD3C63">
              <w:rPr>
                <w:lang w:val="lv-LV"/>
              </w:rPr>
              <w:t>par pieredzes sarakstā norādīt</w:t>
            </w:r>
            <w:r w:rsidR="00BE231F" w:rsidRPr="00AD3C63">
              <w:rPr>
                <w:lang w:val="lv-LV"/>
              </w:rPr>
              <w:t>ā</w:t>
            </w:r>
            <w:r w:rsidRPr="00AD3C63">
              <w:rPr>
                <w:lang w:val="lv-LV"/>
              </w:rPr>
              <w:t xml:space="preserve"> </w:t>
            </w:r>
            <w:r w:rsidR="00BE231F" w:rsidRPr="00AD3C63">
              <w:rPr>
                <w:lang w:val="lv-LV"/>
              </w:rPr>
              <w:t>pakalpojuma</w:t>
            </w:r>
            <w:r w:rsidRPr="00AD3C63">
              <w:rPr>
                <w:lang w:val="lv-LV"/>
              </w:rPr>
              <w:t xml:space="preserve"> veikšanu.</w:t>
            </w:r>
          </w:p>
          <w:p w:rsidR="000E6808" w:rsidRPr="00AD3C63" w:rsidRDefault="00A64E4C" w:rsidP="000E6808">
            <w:pPr>
              <w:pStyle w:val="1111Tabulai0"/>
              <w:numPr>
                <w:ilvl w:val="0"/>
                <w:numId w:val="0"/>
              </w:numPr>
              <w:tabs>
                <w:tab w:val="left" w:pos="675"/>
              </w:tabs>
              <w:ind w:left="675"/>
              <w:rPr>
                <w:lang w:val="lv-LV"/>
              </w:rPr>
            </w:pPr>
            <w:r w:rsidRPr="00AD3C63">
              <w:rPr>
                <w:lang w:val="lv-LV"/>
              </w:rPr>
              <w:t>Atsauksmē jābūt n</w:t>
            </w:r>
            <w:r w:rsidR="006C2324" w:rsidRPr="00AD3C63">
              <w:rPr>
                <w:lang w:val="lv-LV"/>
              </w:rPr>
              <w:t xml:space="preserve">orādītam </w:t>
            </w:r>
            <w:r w:rsidR="003962E2" w:rsidRPr="00AD3C63">
              <w:rPr>
                <w:lang w:val="lv-LV"/>
              </w:rPr>
              <w:t>pakalpojuma veidam</w:t>
            </w:r>
            <w:r w:rsidR="007A40F0" w:rsidRPr="00AD3C63">
              <w:rPr>
                <w:lang w:val="lv-LV"/>
              </w:rPr>
              <w:t xml:space="preserve">, </w:t>
            </w:r>
            <w:r w:rsidR="003962E2" w:rsidRPr="00AD3C63">
              <w:rPr>
                <w:lang w:val="lv-LV"/>
              </w:rPr>
              <w:t xml:space="preserve">pakalpojuma </w:t>
            </w:r>
            <w:r w:rsidR="00F66560" w:rsidRPr="00AD3C63">
              <w:rPr>
                <w:lang w:val="lv-LV"/>
              </w:rPr>
              <w:t xml:space="preserve">aprakstam </w:t>
            </w:r>
            <w:r w:rsidRPr="00AD3C63">
              <w:rPr>
                <w:lang w:val="lv-LV"/>
              </w:rPr>
              <w:t xml:space="preserve">un </w:t>
            </w:r>
            <w:r w:rsidR="003962E2" w:rsidRPr="00AD3C63">
              <w:rPr>
                <w:lang w:val="lv-LV"/>
              </w:rPr>
              <w:t>i</w:t>
            </w:r>
            <w:r w:rsidRPr="00AD3C63">
              <w:rPr>
                <w:lang w:val="lv-LV"/>
              </w:rPr>
              <w:t>zpildes termiņam.</w:t>
            </w:r>
          </w:p>
          <w:p w:rsidR="004B4165" w:rsidRPr="00AD3C63" w:rsidRDefault="000E6808" w:rsidP="000F5D11">
            <w:pPr>
              <w:pStyle w:val="1111Tabulai0"/>
              <w:numPr>
                <w:ilvl w:val="0"/>
                <w:numId w:val="0"/>
              </w:numPr>
              <w:tabs>
                <w:tab w:val="left" w:pos="675"/>
              </w:tabs>
              <w:ind w:left="675" w:hanging="675"/>
              <w:rPr>
                <w:lang w:val="lv-LV" w:eastAsia="lv-LV"/>
              </w:rPr>
            </w:pPr>
            <w:r w:rsidRPr="00AD3C63">
              <w:rPr>
                <w:lang w:val="lv-LV"/>
              </w:rPr>
              <w:t>3.2.3.3.</w:t>
            </w:r>
            <w:r w:rsidR="0007349E" w:rsidRPr="00AD3C63">
              <w:t xml:space="preserve">Ja atsauksmē nav norādīta prasītā informācija, tad pretendents kopā ar atsauksmi iesniedz </w:t>
            </w:r>
            <w:r w:rsidR="0007349E" w:rsidRPr="00AD3C63">
              <w:rPr>
                <w:rStyle w:val="Hyperlink2"/>
                <w:kern w:val="24"/>
              </w:rPr>
              <w:t>citu līdzvērtīgu dokumentu</w:t>
            </w:r>
            <w:r w:rsidR="005D4E46" w:rsidRPr="00AD3C63">
              <w:rPr>
                <w:rStyle w:val="Hyperlink2"/>
                <w:kern w:val="24"/>
                <w:lang w:val="lv-LV"/>
              </w:rPr>
              <w:t xml:space="preserve"> (nodošanas – pieņemšanas aktu, rēķinu u.c. dokumentus)</w:t>
            </w:r>
            <w:r w:rsidR="0007349E" w:rsidRPr="00AD3C63">
              <w:rPr>
                <w:rStyle w:val="Hyperlink2"/>
                <w:kern w:val="24"/>
              </w:rPr>
              <w:t xml:space="preserve">, kas apliecina </w:t>
            </w:r>
            <w:r w:rsidR="0007349E" w:rsidRPr="00AD3C63">
              <w:t>pieredzes aprakstā norādīto informāciju</w:t>
            </w:r>
            <w:r w:rsidR="0007349E" w:rsidRPr="00AD3C63">
              <w:rPr>
                <w:lang w:val="lv-LV"/>
              </w:rPr>
              <w:t>.</w:t>
            </w:r>
          </w:p>
        </w:tc>
      </w:tr>
      <w:tr w:rsidR="00795A22" w:rsidRPr="00AD3C63" w:rsidTr="00980472">
        <w:tc>
          <w:tcPr>
            <w:tcW w:w="4570" w:type="dxa"/>
          </w:tcPr>
          <w:p w:rsidR="00795A22" w:rsidRPr="00AD3C63" w:rsidRDefault="00795A22" w:rsidP="00643A51">
            <w:pPr>
              <w:pStyle w:val="Virsraksts3"/>
              <w:numPr>
                <w:ilvl w:val="2"/>
                <w:numId w:val="23"/>
              </w:numPr>
              <w:ind w:left="709" w:hanging="709"/>
              <w:rPr>
                <w:lang w:eastAsia="lv-LV"/>
              </w:rPr>
            </w:pPr>
            <w:r w:rsidRPr="00AD3C63">
              <w:rPr>
                <w:rFonts w:eastAsia="Calibri"/>
                <w:kern w:val="24"/>
                <w:lang w:eastAsia="ar-SA"/>
              </w:rPr>
              <w:lastRenderedPageBreak/>
              <w:t>Pretendentam</w:t>
            </w:r>
            <w:r w:rsidRPr="00AD3C63">
              <w:rPr>
                <w:kern w:val="24"/>
                <w:lang w:eastAsia="lv-LV"/>
              </w:rPr>
              <w:t xml:space="preserve"> </w:t>
            </w:r>
            <w:r w:rsidR="00834FB8" w:rsidRPr="00AD3C63">
              <w:rPr>
                <w:kern w:val="24"/>
                <w:lang w:eastAsia="lv-LV"/>
              </w:rPr>
              <w:t xml:space="preserve">iepirkuma līguma izpildē </w:t>
            </w:r>
            <w:r w:rsidRPr="00AD3C63">
              <w:rPr>
                <w:kern w:val="24"/>
                <w:lang w:eastAsia="lv-LV"/>
              </w:rPr>
              <w:t xml:space="preserve">jānorāda personas, uz kuru iespējām pretendents balstās, lai apliecinātu, ka tā kvalifikācija atbilst paziņojumā par līgumu vai iepirkuma procedūras dokumentos noteiktajām prasībām. </w:t>
            </w:r>
          </w:p>
          <w:p w:rsidR="00795A22" w:rsidRPr="00AD3C63" w:rsidRDefault="00795A22" w:rsidP="00D23E5D">
            <w:pPr>
              <w:pStyle w:val="Virsraksts3"/>
              <w:numPr>
                <w:ilvl w:val="0"/>
                <w:numId w:val="0"/>
              </w:numPr>
              <w:ind w:left="709"/>
              <w:rPr>
                <w:kern w:val="24"/>
                <w:lang w:eastAsia="lv-LV"/>
              </w:rPr>
            </w:pPr>
            <w:r w:rsidRPr="00AD3C63">
              <w:rPr>
                <w:kern w:val="24"/>
                <w:lang w:eastAsia="lv-LV"/>
              </w:rPr>
              <w:t>Pretendents var balstīties uz trešo personu iespējām, lai izpildītu prasības attiecībā uz pretendenta atbilstību profesionālās darbības veikšanai, kā arī prasības attiecībā uz pretendenta tehniskajām un profesionālajām spējām.</w:t>
            </w:r>
          </w:p>
          <w:p w:rsidR="00795A22" w:rsidRPr="00AD3C63" w:rsidRDefault="00795A22" w:rsidP="00D23E5D">
            <w:pPr>
              <w:pStyle w:val="Virsraksts3"/>
              <w:numPr>
                <w:ilvl w:val="0"/>
                <w:numId w:val="0"/>
              </w:numPr>
              <w:ind w:left="709"/>
              <w:rPr>
                <w:kern w:val="24"/>
                <w:lang w:eastAsia="lv-LV"/>
              </w:rPr>
            </w:pPr>
            <w:r w:rsidRPr="00AD3C63">
              <w:rPr>
                <w:kern w:val="24"/>
                <w:lang w:eastAsia="lv-LV"/>
              </w:rPr>
              <w:t>Ja pretendents balstās uz trešo personu iespējām, tad pretendents pierāda, ka viņa rīcībā būs attiecīgie resursi.</w:t>
            </w:r>
          </w:p>
          <w:p w:rsidR="00795A22" w:rsidRPr="00AD3C63" w:rsidRDefault="00795A22" w:rsidP="00D23E5D">
            <w:pPr>
              <w:pStyle w:val="Virsraksts3"/>
              <w:numPr>
                <w:ilvl w:val="0"/>
                <w:numId w:val="0"/>
              </w:numPr>
              <w:ind w:left="709"/>
              <w:rPr>
                <w:lang w:eastAsia="lv-LV"/>
              </w:rPr>
            </w:pPr>
            <w:r w:rsidRPr="00AD3C63">
              <w:rPr>
                <w:kern w:val="24"/>
                <w:lang w:eastAsia="lv-LV"/>
              </w:rPr>
              <w:t>Pretendents,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894" w:type="dxa"/>
          </w:tcPr>
          <w:p w:rsidR="00795A22" w:rsidRPr="00AD3C63" w:rsidRDefault="00795A22" w:rsidP="00643A51">
            <w:pPr>
              <w:pStyle w:val="1111Tabulai0"/>
              <w:numPr>
                <w:ilvl w:val="3"/>
                <w:numId w:val="23"/>
              </w:numPr>
              <w:tabs>
                <w:tab w:val="left" w:pos="817"/>
              </w:tabs>
              <w:ind w:left="817" w:hanging="817"/>
              <w:rPr>
                <w:rFonts w:eastAsia="Calibri"/>
                <w:kern w:val="24"/>
                <w:lang w:val="lv-LV" w:eastAsia="ar-SA"/>
              </w:rPr>
            </w:pPr>
            <w:r w:rsidRPr="00AD3C63">
              <w:rPr>
                <w:lang w:val="lv-LV"/>
              </w:rPr>
              <w:t>Informācija par personām, uz kuru iespējām   pretendents balstās (</w:t>
            </w:r>
            <w:r w:rsidR="00917FEF" w:rsidRPr="00AD3C63">
              <w:rPr>
                <w:lang w:val="lv-LV"/>
              </w:rPr>
              <w:t>nolikuma 6</w:t>
            </w:r>
            <w:r w:rsidRPr="00AD3C63">
              <w:rPr>
                <w:lang w:val="lv-LV"/>
              </w:rPr>
              <w:t>.</w:t>
            </w:r>
            <w:r w:rsidR="00950291" w:rsidRPr="00AD3C63">
              <w:rPr>
                <w:lang w:val="lv-LV"/>
              </w:rPr>
              <w:t xml:space="preserve"> </w:t>
            </w:r>
            <w:r w:rsidRPr="00AD3C63">
              <w:rPr>
                <w:lang w:val="lv-LV"/>
              </w:rPr>
              <w:t>pielikums).</w:t>
            </w:r>
          </w:p>
          <w:p w:rsidR="00795A22" w:rsidRPr="00AD3C63" w:rsidRDefault="00795A22" w:rsidP="00643A51">
            <w:pPr>
              <w:pStyle w:val="1111Tabulai0"/>
              <w:numPr>
                <w:ilvl w:val="3"/>
                <w:numId w:val="23"/>
              </w:numPr>
              <w:tabs>
                <w:tab w:val="left" w:pos="817"/>
              </w:tabs>
              <w:ind w:left="817" w:hanging="817"/>
              <w:rPr>
                <w:rFonts w:eastAsia="Calibri"/>
                <w:kern w:val="24"/>
                <w:lang w:val="lv-LV" w:eastAsia="ar-SA"/>
              </w:rPr>
            </w:pPr>
            <w:r w:rsidRPr="00AD3C63">
              <w:rPr>
                <w:rStyle w:val="hyperlink20"/>
                <w:kern w:val="24"/>
                <w:lang w:val="lv-LV"/>
              </w:rPr>
              <w:t>Personas, uz kuras iespējām pretendents balstās, rakstisks apliecinājums (</w:t>
            </w:r>
            <w:r w:rsidR="00160FDD" w:rsidRPr="00AD3C63">
              <w:rPr>
                <w:rStyle w:val="hyperlink20"/>
                <w:kern w:val="24"/>
                <w:lang w:val="lv-LV"/>
              </w:rPr>
              <w:t xml:space="preserve">nolikuma </w:t>
            </w:r>
            <w:r w:rsidR="00917FEF" w:rsidRPr="00AD3C63">
              <w:rPr>
                <w:rStyle w:val="hyperlink20"/>
                <w:kern w:val="24"/>
                <w:lang w:val="lv-LV"/>
              </w:rPr>
              <w:t>7</w:t>
            </w:r>
            <w:r w:rsidRPr="00AD3C63">
              <w:rPr>
                <w:rStyle w:val="hyperlink20"/>
                <w:kern w:val="24"/>
                <w:lang w:val="lv-LV"/>
              </w:rPr>
              <w:t>.</w:t>
            </w:r>
            <w:r w:rsidR="00950291" w:rsidRPr="00AD3C63">
              <w:rPr>
                <w:rStyle w:val="hyperlink20"/>
                <w:kern w:val="24"/>
                <w:lang w:val="lv-LV"/>
              </w:rPr>
              <w:t xml:space="preserve"> </w:t>
            </w:r>
            <w:r w:rsidRPr="00AD3C63">
              <w:rPr>
                <w:rStyle w:val="hyperlink20"/>
                <w:kern w:val="24"/>
                <w:lang w:val="lv-LV"/>
              </w:rPr>
              <w:t>pielikums) par piedalīšanos iepirkumā,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iepirkuma procedūras ietvaros, ja tā atšķiras no L</w:t>
            </w:r>
            <w:r w:rsidR="00972F7B" w:rsidRPr="00AD3C63">
              <w:rPr>
                <w:rStyle w:val="hyperlink20"/>
                <w:kern w:val="24"/>
                <w:lang w:val="lv-LV"/>
              </w:rPr>
              <w:t xml:space="preserve">atvijas </w:t>
            </w:r>
            <w:r w:rsidRPr="00AD3C63">
              <w:rPr>
                <w:rStyle w:val="hyperlink20"/>
                <w:kern w:val="24"/>
                <w:lang w:val="lv-LV"/>
              </w:rPr>
              <w:t>R</w:t>
            </w:r>
            <w:r w:rsidR="00972F7B" w:rsidRPr="00AD3C63">
              <w:rPr>
                <w:rStyle w:val="hyperlink20"/>
                <w:kern w:val="24"/>
                <w:lang w:val="lv-LV"/>
              </w:rPr>
              <w:t>epublikas</w:t>
            </w:r>
            <w:r w:rsidRPr="00AD3C63">
              <w:rPr>
                <w:rStyle w:val="hyperlink20"/>
                <w:kern w:val="24"/>
                <w:lang w:val="lv-LV"/>
              </w:rPr>
              <w:t xml:space="preserve"> Uzņēmumu reģistrā norādītās.</w:t>
            </w:r>
          </w:p>
        </w:tc>
      </w:tr>
      <w:tr w:rsidR="001F1997" w:rsidRPr="00AD3C63" w:rsidTr="00980472">
        <w:tc>
          <w:tcPr>
            <w:tcW w:w="4570" w:type="dxa"/>
          </w:tcPr>
          <w:p w:rsidR="001F1997" w:rsidRPr="00AD3C63" w:rsidRDefault="00684C87" w:rsidP="00643A51">
            <w:pPr>
              <w:pStyle w:val="Virsraksts3"/>
              <w:numPr>
                <w:ilvl w:val="2"/>
                <w:numId w:val="23"/>
              </w:numPr>
              <w:ind w:left="709" w:hanging="709"/>
            </w:pPr>
            <w:r w:rsidRPr="00AD3C63">
              <w:t xml:space="preserve">Pretendentam jānorāda visus </w:t>
            </w:r>
            <w:r w:rsidRPr="00AD3C63">
              <w:rPr>
                <w:rFonts w:eastAsia="Calibri"/>
                <w:kern w:val="24"/>
                <w:lang w:eastAsia="ar-SA"/>
              </w:rPr>
              <w:t>apakšuzņēmējus</w:t>
            </w:r>
            <w:r w:rsidRPr="00AD3C63">
              <w:t>, un apakšuzņēmēja apakšuzņēmējus, kurus piesaistīs iepirkuma līguma izpildē.</w:t>
            </w:r>
          </w:p>
          <w:p w:rsidR="00684C87" w:rsidRPr="00AD3C63" w:rsidRDefault="00684C87" w:rsidP="00AE2850">
            <w:pPr>
              <w:pStyle w:val="Virsraksts3"/>
              <w:numPr>
                <w:ilvl w:val="0"/>
                <w:numId w:val="0"/>
              </w:numPr>
              <w:ind w:left="709"/>
            </w:pPr>
            <w:r w:rsidRPr="00AD3C63">
              <w:t>Ar apakšuzņēmēju ir saprotama pretendenta nolīgta persona vai, savukārt, tās nolīgta persona, kura veic darbus iepirkuma līguma izpildei.</w:t>
            </w:r>
          </w:p>
        </w:tc>
        <w:tc>
          <w:tcPr>
            <w:tcW w:w="4894" w:type="dxa"/>
          </w:tcPr>
          <w:p w:rsidR="00EF66D9" w:rsidRPr="00AD3C63" w:rsidRDefault="00EF66D9" w:rsidP="00643A51">
            <w:pPr>
              <w:pStyle w:val="1111Tabulai0"/>
              <w:numPr>
                <w:ilvl w:val="3"/>
                <w:numId w:val="23"/>
              </w:numPr>
              <w:tabs>
                <w:tab w:val="left" w:pos="817"/>
              </w:tabs>
              <w:ind w:left="817" w:hanging="817"/>
              <w:rPr>
                <w:snapToGrid w:val="0"/>
                <w:lang w:val="lv-LV"/>
              </w:rPr>
            </w:pPr>
            <w:r w:rsidRPr="00AD3C63">
              <w:rPr>
                <w:lang w:val="lv-LV"/>
              </w:rPr>
              <w:t>Informācija par pretendenta apakš</w:t>
            </w:r>
            <w:r w:rsidR="00160FDD" w:rsidRPr="00AD3C63">
              <w:rPr>
                <w:lang w:val="lv-LV"/>
              </w:rPr>
              <w:t xml:space="preserve">uzņēmējiem (nolikuma </w:t>
            </w:r>
            <w:r w:rsidR="00917FEF" w:rsidRPr="00AD3C63">
              <w:rPr>
                <w:lang w:val="lv-LV"/>
              </w:rPr>
              <w:t>6</w:t>
            </w:r>
            <w:r w:rsidR="00950291" w:rsidRPr="00AD3C63">
              <w:rPr>
                <w:lang w:val="lv-LV"/>
              </w:rPr>
              <w:t>. </w:t>
            </w:r>
            <w:r w:rsidRPr="00AD3C63">
              <w:rPr>
                <w:lang w:val="lv-LV"/>
              </w:rPr>
              <w:t>pielikums), norādot katram apakšuzņēmējam izpildei nododamo līguma daļas apjomu procentos no kopējā līguma apjoma.</w:t>
            </w:r>
          </w:p>
          <w:p w:rsidR="001F1997" w:rsidRPr="00AD3C63" w:rsidRDefault="00684C87" w:rsidP="00643A51">
            <w:pPr>
              <w:pStyle w:val="1111Tabulai0"/>
              <w:numPr>
                <w:ilvl w:val="3"/>
                <w:numId w:val="23"/>
              </w:numPr>
              <w:tabs>
                <w:tab w:val="left" w:pos="817"/>
              </w:tabs>
              <w:ind w:left="817" w:hanging="817"/>
              <w:rPr>
                <w:rFonts w:eastAsia="Calibri"/>
                <w:lang w:val="lv-LV" w:eastAsia="ar-SA"/>
              </w:rPr>
            </w:pPr>
            <w:r w:rsidRPr="00AD3C63">
              <w:rPr>
                <w:lang w:val="lv-LV"/>
              </w:rPr>
              <w:t xml:space="preserve">Apakšuzņēmēja apliecinājums (nolikuma </w:t>
            </w:r>
            <w:r w:rsidR="00917FEF" w:rsidRPr="00AD3C63">
              <w:rPr>
                <w:lang w:val="lv-LV"/>
              </w:rPr>
              <w:t>7</w:t>
            </w:r>
            <w:r w:rsidRPr="00AD3C63">
              <w:rPr>
                <w:lang w:val="lv-LV"/>
              </w:rPr>
              <w:t>.</w:t>
            </w:r>
            <w:r w:rsidR="00950291" w:rsidRPr="00AD3C63">
              <w:rPr>
                <w:lang w:val="lv-LV"/>
              </w:rPr>
              <w:t> </w:t>
            </w:r>
            <w:r w:rsidRPr="00AD3C63">
              <w:rPr>
                <w:lang w:val="lv-LV"/>
              </w:rPr>
              <w:t xml:space="preserve">pielikums) par tā gatavību veikt tam izpildei nododamo līguma daļu, papildus pievienojot dokumentu, kas apliecina apliecinājumu parakstījušās personas tiesības pārstāvēt </w:t>
            </w:r>
            <w:r w:rsidRPr="00AD3C63">
              <w:rPr>
                <w:lang w:val="lv-LV"/>
              </w:rPr>
              <w:lastRenderedPageBreak/>
              <w:t xml:space="preserve">attiecīgo personu iepirkuma procedūras ietvaros, ja tā atšķiras no </w:t>
            </w:r>
            <w:r w:rsidR="00F90341" w:rsidRPr="00AD3C63">
              <w:rPr>
                <w:rStyle w:val="hyperlink20"/>
                <w:kern w:val="24"/>
                <w:lang w:val="lv-LV"/>
              </w:rPr>
              <w:t xml:space="preserve">Latvijas Republikas </w:t>
            </w:r>
            <w:r w:rsidRPr="00AD3C63">
              <w:rPr>
                <w:lang w:val="lv-LV"/>
              </w:rPr>
              <w:t>Uzņēmumu reģistrā norādītās.</w:t>
            </w:r>
          </w:p>
        </w:tc>
      </w:tr>
      <w:tr w:rsidR="001F1997" w:rsidRPr="00AD3C63" w:rsidTr="00980472">
        <w:tc>
          <w:tcPr>
            <w:tcW w:w="4570" w:type="dxa"/>
          </w:tcPr>
          <w:p w:rsidR="001F1997" w:rsidRPr="00AD3C63" w:rsidRDefault="001F1997" w:rsidP="00643A51">
            <w:pPr>
              <w:pStyle w:val="Virsraksts3"/>
              <w:numPr>
                <w:ilvl w:val="2"/>
                <w:numId w:val="23"/>
              </w:numPr>
              <w:ind w:left="709" w:hanging="709"/>
            </w:pPr>
            <w:r w:rsidRPr="00AD3C63">
              <w:lastRenderedPageBreak/>
              <w:t>Ja</w:t>
            </w:r>
            <w:r w:rsidR="00C8744A" w:rsidRPr="00AD3C63">
              <w:t xml:space="preserve"> pretendents piedāvā ārvalstu speciālistus, tad piedāvātā speciālista kvalifikācijai jāatbilst speciālista reģistrācijas valsts prasībām noteiktu pakalpojumu sniegšanai.</w:t>
            </w:r>
          </w:p>
          <w:p w:rsidR="00C8744A" w:rsidRPr="00AD3C63" w:rsidRDefault="00C8744A" w:rsidP="00C8744A">
            <w:pPr>
              <w:pStyle w:val="111Lgumam"/>
              <w:numPr>
                <w:ilvl w:val="0"/>
                <w:numId w:val="0"/>
              </w:numPr>
              <w:ind w:left="709"/>
              <w:rPr>
                <w:lang w:val="lv-LV"/>
              </w:rPr>
            </w:pPr>
            <w:r w:rsidRPr="00AD3C63">
              <w:rPr>
                <w:i/>
                <w:lang w:val="lv-LV"/>
              </w:rPr>
              <w:t>Visi pretendenti, kuri piesaista ārvalstu speciālistus, uz sava rēķina nodrošina šo speciālistu saziņu ar Pasūtītāju latviešu valodā.</w:t>
            </w:r>
          </w:p>
        </w:tc>
        <w:tc>
          <w:tcPr>
            <w:tcW w:w="4894" w:type="dxa"/>
          </w:tcPr>
          <w:p w:rsidR="001F1997" w:rsidRPr="00AD3C63" w:rsidRDefault="00BD2276" w:rsidP="00643A51">
            <w:pPr>
              <w:pStyle w:val="1111Tabulai0"/>
              <w:numPr>
                <w:ilvl w:val="3"/>
                <w:numId w:val="23"/>
              </w:numPr>
              <w:tabs>
                <w:tab w:val="left" w:pos="817"/>
              </w:tabs>
              <w:ind w:left="817" w:hanging="817"/>
              <w:rPr>
                <w:lang w:val="lv-LV"/>
              </w:rPr>
            </w:pPr>
            <w:r w:rsidRPr="00AD3C63">
              <w:rPr>
                <w:lang w:val="lv-LV"/>
              </w:rPr>
              <w:t xml:space="preserve">Pretendents iesniedz attiecīgo kvalifikāciju apliecinošus dokumentus un pretendenta apliecinājumu, ka tā piesaistītais ārvalstu </w:t>
            </w:r>
            <w:r w:rsidRPr="00AD3C63">
              <w:rPr>
                <w:rFonts w:eastAsia="Calibri"/>
                <w:lang w:val="lv-LV" w:eastAsia="ar-SA"/>
              </w:rPr>
              <w:t>speciālists</w:t>
            </w:r>
            <w:r w:rsidRPr="00AD3C63">
              <w:rPr>
                <w:lang w:val="lv-LV"/>
              </w:rPr>
              <w:t xml:space="preserve"> ir tiesīgs sniegt konkrēto pakalpojumu, un gadījumā, ja ar pretendentu tiks noslēgts iepirkuma līgums, tas ne vēlāk kā </w:t>
            </w:r>
            <w:r w:rsidR="00C8744A" w:rsidRPr="00AD3C63">
              <w:rPr>
                <w:lang w:val="lv-LV"/>
              </w:rPr>
              <w:t>5 (</w:t>
            </w:r>
            <w:r w:rsidRPr="00AD3C63">
              <w:rPr>
                <w:lang w:val="lv-LV"/>
              </w:rPr>
              <w:t>piecu</w:t>
            </w:r>
            <w:r w:rsidR="00C8744A" w:rsidRPr="00AD3C63">
              <w:rPr>
                <w:lang w:val="lv-LV"/>
              </w:rPr>
              <w:t>)</w:t>
            </w:r>
            <w:r w:rsidRPr="00AD3C63">
              <w:rPr>
                <w:lang w:val="lv-LV"/>
              </w:rPr>
              <w:t xml:space="preserve"> darbdienu laikā no iepirkuma līguma noslēgšanas dienas – normatīvajos aktos noteiktajā kārtībā iesniegs atzīšanas institūcijai deklarāciju par īslaicīgu profesionālo pakalpojumu sniegšanu Latvijas Republikā reglamentētā profesijā, kā arī iesniegs Pasūtītājam atzīšanas institūcijas izsniegto atļauju par īslaicīgo pakalpojumu sniegšanu (vai arī atteikumu izsniegt atļauju), tiklīdz speciālists to saņems.</w:t>
            </w:r>
          </w:p>
          <w:p w:rsidR="00C8744A" w:rsidRPr="00AD3C63" w:rsidRDefault="00C8744A" w:rsidP="00C8744A">
            <w:pPr>
              <w:pStyle w:val="1111Tabulai0"/>
              <w:numPr>
                <w:ilvl w:val="0"/>
                <w:numId w:val="0"/>
              </w:numPr>
              <w:tabs>
                <w:tab w:val="left" w:pos="817"/>
              </w:tabs>
              <w:ind w:left="817"/>
              <w:rPr>
                <w:lang w:val="lv-LV"/>
              </w:rPr>
            </w:pPr>
            <w:r w:rsidRPr="00AD3C63">
              <w:rPr>
                <w:i/>
                <w:lang w:val="lv-LV"/>
              </w:rPr>
              <w:t>Minētā kārtība par īslaicīgo pakalpojumu sniegšanu attiecas uz personām, kuru mītnes valsts ir Eiropas Savienības dalībvalsts vai Eiropas Brīvās tirdzniecības asociācijas dalībvalsts un kuru sniegto pakalpojumu izcelsmes valsts ir Eiropas Savienības dalībvalsts vai Eiropas Brīvās tirdzniecības asociācijas dalībvalsts (proti, Islande, Lihtenšteina, Norvēģija un Šveice). Personām no citām valstīm ir jāveic pilnā kvalifikācijas atzīšana, piemērojot vispārējo profesionālās kvalifikācijas atzīšanas sistēmu (arī gadījumos, ja šīs personas Latvijā profesionālos pakalpojumus sniegs īslaicīgi).</w:t>
            </w:r>
          </w:p>
        </w:tc>
      </w:tr>
    </w:tbl>
    <w:p w:rsidR="006C2BAE" w:rsidRPr="00AD3C63" w:rsidRDefault="006C2BAE" w:rsidP="00157066">
      <w:pPr>
        <w:widowControl w:val="0"/>
        <w:pBdr>
          <w:top w:val="nil"/>
          <w:left w:val="nil"/>
          <w:bottom w:val="nil"/>
          <w:right w:val="nil"/>
          <w:between w:val="nil"/>
          <w:bar w:val="nil"/>
        </w:pBdr>
        <w:spacing w:before="120" w:after="120"/>
        <w:outlineLvl w:val="4"/>
        <w:rPr>
          <w:rFonts w:eastAsia="Arial Unicode MS"/>
          <w:color w:val="000000"/>
          <w:u w:color="000000"/>
          <w:bdr w:val="nil"/>
          <w:lang w:eastAsia="lv-LV"/>
        </w:rPr>
      </w:pPr>
      <w:bookmarkStart w:id="107" w:name="_Toc395100624"/>
      <w:bookmarkStart w:id="108" w:name="_Toc426962465"/>
      <w:bookmarkStart w:id="109" w:name="_Toc330306550"/>
      <w:bookmarkEnd w:id="103"/>
      <w:r w:rsidRPr="00AD3C63">
        <w:rPr>
          <w:b/>
          <w:color w:val="000000"/>
          <w:u w:color="000000"/>
          <w:bdr w:val="nil"/>
          <w:lang w:eastAsia="lv-LV"/>
        </w:rPr>
        <w:t xml:space="preserve">3.3. </w:t>
      </w:r>
      <w:r w:rsidR="0000419B" w:rsidRPr="00AD3C63">
        <w:rPr>
          <w:b/>
          <w:color w:val="000000"/>
          <w:u w:color="000000"/>
          <w:bdr w:val="nil"/>
          <w:lang w:eastAsia="lv-LV"/>
        </w:rPr>
        <w:t>Tehniskais</w:t>
      </w:r>
      <w:r w:rsidRPr="00AD3C63">
        <w:rPr>
          <w:b/>
          <w:color w:val="000000"/>
          <w:u w:color="000000"/>
          <w:bdr w:val="nil"/>
          <w:lang w:eastAsia="lv-LV"/>
        </w:rPr>
        <w:t xml:space="preserve"> piedāvājums</w:t>
      </w:r>
    </w:p>
    <w:tbl>
      <w:tblPr>
        <w:tblW w:w="946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8"/>
        <w:gridCol w:w="4961"/>
      </w:tblGrid>
      <w:tr w:rsidR="006C2BAE" w:rsidRPr="00AD3C63" w:rsidTr="00834FB8">
        <w:trPr>
          <w:hidden/>
        </w:trPr>
        <w:tc>
          <w:tcPr>
            <w:tcW w:w="4508" w:type="dxa"/>
            <w:tcBorders>
              <w:bottom w:val="nil"/>
            </w:tcBorders>
            <w:shd w:val="clear" w:color="auto" w:fill="D9D9D9"/>
            <w:vAlign w:val="center"/>
          </w:tcPr>
          <w:p w:rsidR="006C2BAE" w:rsidRPr="00AD3C63" w:rsidRDefault="006C2BAE" w:rsidP="00F83642">
            <w:pPr>
              <w:spacing w:before="60" w:after="60"/>
              <w:jc w:val="center"/>
              <w:rPr>
                <w:rFonts w:eastAsia="Calibri"/>
                <w:b/>
                <w:vanish/>
                <w:lang w:eastAsia="ar-SA"/>
              </w:rPr>
            </w:pPr>
          </w:p>
          <w:p w:rsidR="006C2BAE" w:rsidRPr="00AD3C63" w:rsidRDefault="006C2BAE" w:rsidP="00F83642">
            <w:pPr>
              <w:spacing w:before="60" w:after="60"/>
              <w:jc w:val="center"/>
              <w:rPr>
                <w:rFonts w:eastAsia="Calibri"/>
                <w:b/>
                <w:vanish/>
                <w:lang w:eastAsia="ar-SA"/>
              </w:rPr>
            </w:pPr>
          </w:p>
          <w:p w:rsidR="006C2BAE" w:rsidRPr="00AD3C63" w:rsidRDefault="006C2BAE" w:rsidP="00F83642">
            <w:pPr>
              <w:spacing w:before="60" w:after="60"/>
              <w:jc w:val="center"/>
              <w:rPr>
                <w:rFonts w:eastAsia="Calibri"/>
                <w:b/>
                <w:vanish/>
                <w:lang w:eastAsia="ar-SA"/>
              </w:rPr>
            </w:pPr>
          </w:p>
          <w:p w:rsidR="006C2BAE" w:rsidRPr="00AD3C63" w:rsidRDefault="006C2BAE" w:rsidP="00F83642">
            <w:pPr>
              <w:spacing w:before="60" w:after="60"/>
              <w:jc w:val="center"/>
              <w:rPr>
                <w:rFonts w:eastAsia="Calibri"/>
                <w:b/>
                <w:lang w:eastAsia="ar-SA"/>
              </w:rPr>
            </w:pPr>
            <w:r w:rsidRPr="00AD3C63">
              <w:rPr>
                <w:rFonts w:eastAsia="Calibri"/>
                <w:b/>
                <w:lang w:eastAsia="ar-SA"/>
              </w:rPr>
              <w:t>Pasūtītāja izvirzītā prasība pretendentam</w:t>
            </w:r>
          </w:p>
        </w:tc>
        <w:tc>
          <w:tcPr>
            <w:tcW w:w="4961" w:type="dxa"/>
            <w:tcBorders>
              <w:bottom w:val="nil"/>
            </w:tcBorders>
            <w:shd w:val="clear" w:color="auto" w:fill="D9D9D9"/>
            <w:vAlign w:val="center"/>
          </w:tcPr>
          <w:p w:rsidR="006C2BAE" w:rsidRPr="00AD3C63" w:rsidRDefault="006C2BAE" w:rsidP="00F83642">
            <w:pPr>
              <w:spacing w:before="60" w:after="60"/>
              <w:jc w:val="center"/>
              <w:rPr>
                <w:rFonts w:eastAsia="Calibri"/>
                <w:b/>
                <w:lang w:eastAsia="ar-SA"/>
              </w:rPr>
            </w:pPr>
            <w:r w:rsidRPr="00AD3C63">
              <w:rPr>
                <w:rFonts w:eastAsia="Calibri"/>
                <w:b/>
                <w:lang w:eastAsia="ar-SA"/>
              </w:rPr>
              <w:t>Pretendentam jāiesniedz šādi dokumenti</w:t>
            </w:r>
          </w:p>
        </w:tc>
      </w:tr>
    </w:tbl>
    <w:p w:rsidR="006C2BAE" w:rsidRPr="00AD3C63" w:rsidRDefault="006C2BAE" w:rsidP="006C2BAE">
      <w:pPr>
        <w:rPr>
          <w:vanish/>
        </w:rPr>
      </w:pPr>
    </w:p>
    <w:tbl>
      <w:tblPr>
        <w:tblW w:w="946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961"/>
      </w:tblGrid>
      <w:tr w:rsidR="006C2BAE" w:rsidRPr="00AD3C63" w:rsidTr="0007349E">
        <w:trPr>
          <w:trHeight w:val="1278"/>
        </w:trPr>
        <w:tc>
          <w:tcPr>
            <w:tcW w:w="4508" w:type="dxa"/>
            <w:tcBorders>
              <w:top w:val="single" w:sz="4" w:space="0" w:color="auto"/>
              <w:left w:val="single" w:sz="4" w:space="0" w:color="auto"/>
              <w:bottom w:val="single" w:sz="4" w:space="0" w:color="auto"/>
              <w:right w:val="single" w:sz="4" w:space="0" w:color="auto"/>
            </w:tcBorders>
            <w:shd w:val="clear" w:color="auto" w:fill="auto"/>
          </w:tcPr>
          <w:p w:rsidR="006C2BAE" w:rsidRPr="00AD3C63" w:rsidRDefault="006C2BAE" w:rsidP="005D283A">
            <w:pPr>
              <w:tabs>
                <w:tab w:val="left" w:pos="567"/>
              </w:tabs>
              <w:spacing w:before="60" w:after="60"/>
              <w:ind w:left="572" w:hanging="572"/>
              <w:rPr>
                <w:rFonts w:eastAsia="Arial Unicode MS"/>
                <w:color w:val="000000"/>
                <w:u w:color="000000"/>
                <w:bdr w:val="nil"/>
              </w:rPr>
            </w:pPr>
            <w:r w:rsidRPr="00AD3C63">
              <w:rPr>
                <w:rFonts w:eastAsia="Arial Unicode MS"/>
                <w:color w:val="000000"/>
                <w:u w:color="000000"/>
                <w:bdr w:val="nil"/>
              </w:rPr>
              <w:t>3.3.1.</w:t>
            </w:r>
            <w:r w:rsidR="0000419B" w:rsidRPr="00AD3C63">
              <w:rPr>
                <w:rFonts w:eastAsia="Arial Unicode MS"/>
                <w:color w:val="000000"/>
                <w:u w:color="000000"/>
                <w:bdr w:val="nil"/>
              </w:rPr>
              <w:t>P</w:t>
            </w:r>
            <w:r w:rsidR="0000419B" w:rsidRPr="00AD3C63">
              <w:t>retendents spēj nodrošināt kvalitatīva pakalpojuma izpildi atbilstoši Iepirkuma tehniskajai specifikācijai</w:t>
            </w:r>
            <w:r w:rsidR="005D283A" w:rsidRPr="00AD3C63">
              <w:t>.</w:t>
            </w:r>
          </w:p>
        </w:tc>
        <w:tc>
          <w:tcPr>
            <w:tcW w:w="4961" w:type="dxa"/>
            <w:tcBorders>
              <w:top w:val="single" w:sz="4" w:space="0" w:color="auto"/>
              <w:left w:val="single" w:sz="4" w:space="0" w:color="auto"/>
              <w:bottom w:val="single" w:sz="4" w:space="0" w:color="auto"/>
              <w:right w:val="single" w:sz="4" w:space="0" w:color="auto"/>
            </w:tcBorders>
            <w:shd w:val="clear" w:color="auto" w:fill="auto"/>
          </w:tcPr>
          <w:p w:rsidR="00420D2B" w:rsidRPr="00AD3C63" w:rsidRDefault="006C2BAE" w:rsidP="00FA7A4D">
            <w:pPr>
              <w:pStyle w:val="Pamatteksts"/>
              <w:tabs>
                <w:tab w:val="left" w:pos="0"/>
              </w:tabs>
              <w:spacing w:after="60"/>
              <w:ind w:left="884" w:hanging="884"/>
              <w:jc w:val="both"/>
              <w:rPr>
                <w:sz w:val="24"/>
                <w:szCs w:val="24"/>
                <w:lang w:val="lv-LV"/>
              </w:rPr>
            </w:pPr>
            <w:r w:rsidRPr="00AD3C63">
              <w:rPr>
                <w:sz w:val="24"/>
                <w:szCs w:val="24"/>
                <w:lang w:val="lv-LV"/>
              </w:rPr>
              <w:t>3.3.1.1</w:t>
            </w:r>
            <w:r w:rsidR="003414D7" w:rsidRPr="00AD3C63">
              <w:rPr>
                <w:sz w:val="24"/>
                <w:szCs w:val="24"/>
                <w:lang w:val="lv-LV"/>
              </w:rPr>
              <w:t>.</w:t>
            </w:r>
            <w:r w:rsidR="00901325" w:rsidRPr="00AD3C63">
              <w:rPr>
                <w:sz w:val="24"/>
                <w:szCs w:val="24"/>
              </w:rPr>
              <w:t xml:space="preserve"> </w:t>
            </w:r>
            <w:r w:rsidR="0000419B" w:rsidRPr="00AD3C63">
              <w:rPr>
                <w:sz w:val="24"/>
                <w:szCs w:val="24"/>
              </w:rPr>
              <w:t>Pretendents apliecina, ka tam ir resursi pakalpojumu izpildei</w:t>
            </w:r>
            <w:r w:rsidR="0000419B" w:rsidRPr="00AD3C63">
              <w:rPr>
                <w:sz w:val="24"/>
                <w:szCs w:val="24"/>
                <w:lang w:val="lv-LV"/>
              </w:rPr>
              <w:t xml:space="preserve"> </w:t>
            </w:r>
            <w:r w:rsidR="0000419B" w:rsidRPr="00AD3C63">
              <w:rPr>
                <w:sz w:val="24"/>
                <w:szCs w:val="24"/>
              </w:rPr>
              <w:t>atbilsto</w:t>
            </w:r>
            <w:r w:rsidR="00FA7A4D" w:rsidRPr="00AD3C63">
              <w:rPr>
                <w:sz w:val="24"/>
                <w:szCs w:val="24"/>
                <w:lang w:val="lv-LV"/>
              </w:rPr>
              <w:t>ši tehniskai specifikācijai</w:t>
            </w:r>
            <w:r w:rsidR="0000419B" w:rsidRPr="00AD3C63">
              <w:rPr>
                <w:sz w:val="24"/>
                <w:szCs w:val="24"/>
                <w:lang w:val="lv-LV"/>
              </w:rPr>
              <w:t xml:space="preserve"> (</w:t>
            </w:r>
            <w:r w:rsidR="00FA7A4D" w:rsidRPr="00AD3C63">
              <w:rPr>
                <w:sz w:val="24"/>
                <w:szCs w:val="24"/>
                <w:lang w:val="lv-LV"/>
              </w:rPr>
              <w:t>3</w:t>
            </w:r>
            <w:r w:rsidR="005D283A" w:rsidRPr="00AD3C63">
              <w:rPr>
                <w:sz w:val="24"/>
                <w:szCs w:val="24"/>
                <w:lang w:val="lv-LV"/>
              </w:rPr>
              <w:t>.</w:t>
            </w:r>
            <w:r w:rsidR="00FA7A4D" w:rsidRPr="00AD3C63">
              <w:rPr>
                <w:sz w:val="24"/>
                <w:szCs w:val="24"/>
                <w:lang w:val="lv-LV"/>
              </w:rPr>
              <w:t xml:space="preserve"> </w:t>
            </w:r>
            <w:r w:rsidR="005D283A" w:rsidRPr="00AD3C63">
              <w:rPr>
                <w:sz w:val="24"/>
                <w:szCs w:val="24"/>
                <w:lang w:val="lv-LV"/>
              </w:rPr>
              <w:t>pielikumā</w:t>
            </w:r>
            <w:r w:rsidR="0000419B" w:rsidRPr="00AD3C63">
              <w:rPr>
                <w:sz w:val="24"/>
                <w:szCs w:val="24"/>
                <w:lang w:val="lv-LV"/>
              </w:rPr>
              <w:t>)</w:t>
            </w:r>
            <w:r w:rsidR="00D4069D" w:rsidRPr="00AD3C63">
              <w:rPr>
                <w:sz w:val="24"/>
                <w:szCs w:val="24"/>
                <w:lang w:val="lv-LV"/>
              </w:rPr>
              <w:t>.</w:t>
            </w:r>
          </w:p>
        </w:tc>
      </w:tr>
    </w:tbl>
    <w:p w:rsidR="0000419B" w:rsidRPr="00AD3C63" w:rsidRDefault="0000419B" w:rsidP="0000419B">
      <w:pPr>
        <w:widowControl w:val="0"/>
        <w:pBdr>
          <w:top w:val="nil"/>
          <w:left w:val="nil"/>
          <w:bottom w:val="nil"/>
          <w:right w:val="nil"/>
          <w:between w:val="nil"/>
          <w:bar w:val="nil"/>
        </w:pBdr>
        <w:spacing w:before="120" w:after="120"/>
        <w:outlineLvl w:val="4"/>
        <w:rPr>
          <w:rFonts w:eastAsia="Arial Unicode MS"/>
          <w:color w:val="000000"/>
          <w:u w:color="000000"/>
          <w:bdr w:val="nil"/>
          <w:lang w:eastAsia="lv-LV"/>
        </w:rPr>
      </w:pPr>
      <w:r w:rsidRPr="00AD3C63">
        <w:rPr>
          <w:b/>
          <w:color w:val="000000"/>
          <w:u w:color="000000"/>
          <w:bdr w:val="nil"/>
          <w:lang w:eastAsia="lv-LV"/>
        </w:rPr>
        <w:t>3.4. Finanšu piedāvājums</w:t>
      </w:r>
    </w:p>
    <w:tbl>
      <w:tblPr>
        <w:tblW w:w="946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8"/>
        <w:gridCol w:w="4961"/>
      </w:tblGrid>
      <w:tr w:rsidR="0000419B" w:rsidRPr="00AD3C63" w:rsidTr="009911AE">
        <w:trPr>
          <w:hidden/>
        </w:trPr>
        <w:tc>
          <w:tcPr>
            <w:tcW w:w="4508" w:type="dxa"/>
            <w:tcBorders>
              <w:bottom w:val="nil"/>
            </w:tcBorders>
            <w:shd w:val="clear" w:color="auto" w:fill="D9D9D9"/>
            <w:vAlign w:val="center"/>
          </w:tcPr>
          <w:p w:rsidR="0000419B" w:rsidRPr="00AD3C63" w:rsidRDefault="0000419B" w:rsidP="0000419B">
            <w:pPr>
              <w:spacing w:before="60" w:after="60"/>
              <w:jc w:val="center"/>
              <w:rPr>
                <w:rFonts w:eastAsia="Calibri"/>
                <w:b/>
                <w:vanish/>
                <w:lang w:eastAsia="ar-SA"/>
              </w:rPr>
            </w:pPr>
          </w:p>
          <w:p w:rsidR="0000419B" w:rsidRPr="00AD3C63" w:rsidRDefault="0000419B" w:rsidP="0000419B">
            <w:pPr>
              <w:spacing w:before="60" w:after="60"/>
              <w:jc w:val="center"/>
              <w:rPr>
                <w:rFonts w:eastAsia="Calibri"/>
                <w:b/>
                <w:vanish/>
                <w:lang w:eastAsia="ar-SA"/>
              </w:rPr>
            </w:pPr>
          </w:p>
          <w:p w:rsidR="0000419B" w:rsidRPr="00AD3C63" w:rsidRDefault="0000419B" w:rsidP="0000419B">
            <w:pPr>
              <w:spacing w:before="60" w:after="60"/>
              <w:jc w:val="center"/>
              <w:rPr>
                <w:rFonts w:eastAsia="Calibri"/>
                <w:b/>
                <w:vanish/>
                <w:lang w:eastAsia="ar-SA"/>
              </w:rPr>
            </w:pPr>
          </w:p>
          <w:p w:rsidR="0000419B" w:rsidRPr="00AD3C63" w:rsidRDefault="0000419B" w:rsidP="0000419B">
            <w:pPr>
              <w:spacing w:before="60" w:after="60"/>
              <w:jc w:val="center"/>
              <w:rPr>
                <w:rFonts w:eastAsia="Calibri"/>
                <w:b/>
                <w:lang w:eastAsia="ar-SA"/>
              </w:rPr>
            </w:pPr>
            <w:r w:rsidRPr="00AD3C63">
              <w:rPr>
                <w:rFonts w:eastAsia="Calibri"/>
                <w:b/>
                <w:lang w:eastAsia="ar-SA"/>
              </w:rPr>
              <w:t>Pasūtītāja izvirzītā prasība pretendentam</w:t>
            </w:r>
          </w:p>
        </w:tc>
        <w:tc>
          <w:tcPr>
            <w:tcW w:w="4961" w:type="dxa"/>
            <w:tcBorders>
              <w:bottom w:val="nil"/>
            </w:tcBorders>
            <w:shd w:val="clear" w:color="auto" w:fill="D9D9D9"/>
            <w:vAlign w:val="center"/>
          </w:tcPr>
          <w:p w:rsidR="0000419B" w:rsidRPr="00AD3C63" w:rsidRDefault="0000419B" w:rsidP="0000419B">
            <w:pPr>
              <w:spacing w:before="60" w:after="60"/>
              <w:jc w:val="center"/>
              <w:rPr>
                <w:rFonts w:eastAsia="Calibri"/>
                <w:b/>
                <w:lang w:eastAsia="ar-SA"/>
              </w:rPr>
            </w:pPr>
            <w:r w:rsidRPr="00AD3C63">
              <w:rPr>
                <w:rFonts w:eastAsia="Calibri"/>
                <w:b/>
                <w:lang w:eastAsia="ar-SA"/>
              </w:rPr>
              <w:t>Pretendentam jāiesniedz šādi dokumenti</w:t>
            </w:r>
          </w:p>
        </w:tc>
      </w:tr>
    </w:tbl>
    <w:p w:rsidR="0000419B" w:rsidRPr="00AD3C63" w:rsidRDefault="0000419B" w:rsidP="0000419B">
      <w:pPr>
        <w:rPr>
          <w:vanish/>
        </w:rPr>
      </w:pPr>
    </w:p>
    <w:tbl>
      <w:tblPr>
        <w:tblW w:w="946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961"/>
      </w:tblGrid>
      <w:tr w:rsidR="0000419B" w:rsidRPr="00AD3C63" w:rsidTr="009911AE">
        <w:trPr>
          <w:trHeight w:val="1278"/>
        </w:trPr>
        <w:tc>
          <w:tcPr>
            <w:tcW w:w="4508" w:type="dxa"/>
            <w:tcBorders>
              <w:top w:val="single" w:sz="4" w:space="0" w:color="auto"/>
              <w:left w:val="single" w:sz="4" w:space="0" w:color="auto"/>
              <w:bottom w:val="single" w:sz="4" w:space="0" w:color="auto"/>
              <w:right w:val="single" w:sz="4" w:space="0" w:color="auto"/>
            </w:tcBorders>
            <w:shd w:val="clear" w:color="auto" w:fill="auto"/>
          </w:tcPr>
          <w:p w:rsidR="0000419B" w:rsidRPr="00AD3C63" w:rsidRDefault="0000419B" w:rsidP="0000419B">
            <w:pPr>
              <w:tabs>
                <w:tab w:val="left" w:pos="567"/>
              </w:tabs>
              <w:spacing w:before="60" w:after="60"/>
              <w:ind w:left="572" w:hanging="572"/>
              <w:rPr>
                <w:rFonts w:eastAsia="Arial Unicode MS"/>
                <w:color w:val="000000"/>
                <w:u w:color="000000"/>
                <w:bdr w:val="nil"/>
              </w:rPr>
            </w:pPr>
            <w:r w:rsidRPr="00AD3C63">
              <w:rPr>
                <w:rFonts w:eastAsia="Arial Unicode MS"/>
                <w:color w:val="000000"/>
                <w:u w:color="000000"/>
                <w:bdr w:val="nil"/>
              </w:rPr>
              <w:lastRenderedPageBreak/>
              <w:t xml:space="preserve">3.4.1. </w:t>
            </w:r>
            <w:r w:rsidRPr="00AD3C63">
              <w:t>Pretendenta piedāvātā cena, kurā iekļauti visi izdevumi, kas saistīti ar pakalpojuma izpildi pilnā apmērā.</w:t>
            </w:r>
          </w:p>
        </w:tc>
        <w:tc>
          <w:tcPr>
            <w:tcW w:w="4961" w:type="dxa"/>
            <w:tcBorders>
              <w:top w:val="single" w:sz="4" w:space="0" w:color="auto"/>
              <w:left w:val="single" w:sz="4" w:space="0" w:color="auto"/>
              <w:bottom w:val="single" w:sz="4" w:space="0" w:color="auto"/>
              <w:right w:val="single" w:sz="4" w:space="0" w:color="auto"/>
            </w:tcBorders>
            <w:shd w:val="clear" w:color="auto" w:fill="auto"/>
          </w:tcPr>
          <w:p w:rsidR="0000419B" w:rsidRPr="00AD3C63" w:rsidRDefault="0000419B" w:rsidP="000E492D">
            <w:pPr>
              <w:tabs>
                <w:tab w:val="left" w:pos="0"/>
              </w:tabs>
              <w:spacing w:after="60"/>
              <w:ind w:left="884" w:hanging="884"/>
              <w:rPr>
                <w:lang w:eastAsia="lv-LV"/>
              </w:rPr>
            </w:pPr>
            <w:r w:rsidRPr="00AD3C63">
              <w:rPr>
                <w:lang w:eastAsia="lv-LV"/>
              </w:rPr>
              <w:t xml:space="preserve">3.4.1.1. Pretendentam jāiesniedz finanšu piedāvājums (nolikuma </w:t>
            </w:r>
            <w:r w:rsidR="00917FEF" w:rsidRPr="00AD3C63">
              <w:rPr>
                <w:lang w:eastAsia="lv-LV"/>
              </w:rPr>
              <w:t>8</w:t>
            </w:r>
            <w:r w:rsidRPr="00AD3C63">
              <w:rPr>
                <w:lang w:eastAsia="lv-LV"/>
              </w:rPr>
              <w:t>.</w:t>
            </w:r>
            <w:r w:rsidR="000E492D" w:rsidRPr="00AD3C63">
              <w:rPr>
                <w:lang w:eastAsia="lv-LV"/>
              </w:rPr>
              <w:t xml:space="preserve"> </w:t>
            </w:r>
            <w:r w:rsidRPr="00AD3C63">
              <w:rPr>
                <w:lang w:eastAsia="lv-LV"/>
              </w:rPr>
              <w:t>pielikums), norādot katras pozīcijas cenu (EUR bez PVN), cenu kopā (EUR bez PVN, ar PVN). Finanšu piedāvājumā ir jānorāda visas izmaksas, kas saistītas ar pakalpojuma pilnīgu un kvalitatīvu izpildi, tajā skaitā visus ar līguma izpildi saistītos izdevumus. Visas izmaksas jānorāda ar divām zīmēm aiz komata.</w:t>
            </w:r>
          </w:p>
        </w:tc>
      </w:tr>
    </w:tbl>
    <w:p w:rsidR="00F86018" w:rsidRPr="00AD3C63" w:rsidRDefault="00F86018" w:rsidP="00F86018">
      <w:pPr>
        <w:pStyle w:val="11Lgumam"/>
        <w:numPr>
          <w:ilvl w:val="0"/>
          <w:numId w:val="0"/>
        </w:numPr>
        <w:ind w:left="792"/>
        <w:rPr>
          <w:lang w:val="lv-LV"/>
        </w:rPr>
      </w:pPr>
    </w:p>
    <w:p w:rsidR="009245F2" w:rsidRPr="00AD3C63" w:rsidRDefault="009245F2" w:rsidP="00643A51">
      <w:pPr>
        <w:pStyle w:val="Sarakstarindkopa"/>
        <w:keepNext/>
        <w:widowControl/>
        <w:numPr>
          <w:ilvl w:val="0"/>
          <w:numId w:val="17"/>
        </w:numPr>
        <w:suppressAutoHyphens w:val="0"/>
        <w:autoSpaceDE/>
        <w:spacing w:before="120"/>
        <w:jc w:val="center"/>
        <w:outlineLvl w:val="0"/>
        <w:rPr>
          <w:b/>
          <w:bCs/>
          <w:vanish/>
          <w:sz w:val="24"/>
          <w:szCs w:val="24"/>
          <w:lang w:val="lv-LV" w:eastAsia="en-US"/>
        </w:rPr>
      </w:pPr>
      <w:bookmarkStart w:id="110" w:name="_Toc480364843"/>
      <w:bookmarkStart w:id="111" w:name="_Toc480549838"/>
      <w:bookmarkStart w:id="112" w:name="_Toc380655971"/>
      <w:bookmarkStart w:id="113" w:name="_Toc477356063"/>
      <w:bookmarkEnd w:id="107"/>
      <w:bookmarkEnd w:id="108"/>
      <w:bookmarkEnd w:id="109"/>
      <w:bookmarkEnd w:id="110"/>
      <w:bookmarkEnd w:id="111"/>
    </w:p>
    <w:p w:rsidR="009245F2" w:rsidRPr="00AD3C63" w:rsidRDefault="009245F2" w:rsidP="00643A51">
      <w:pPr>
        <w:pStyle w:val="Sarakstarindkopa"/>
        <w:keepNext/>
        <w:widowControl/>
        <w:numPr>
          <w:ilvl w:val="0"/>
          <w:numId w:val="17"/>
        </w:numPr>
        <w:suppressAutoHyphens w:val="0"/>
        <w:autoSpaceDE/>
        <w:spacing w:before="120"/>
        <w:jc w:val="center"/>
        <w:outlineLvl w:val="0"/>
        <w:rPr>
          <w:b/>
          <w:bCs/>
          <w:vanish/>
          <w:sz w:val="24"/>
          <w:szCs w:val="24"/>
          <w:lang w:val="lv-LV" w:eastAsia="en-US"/>
        </w:rPr>
      </w:pPr>
      <w:bookmarkStart w:id="114" w:name="_Toc480364844"/>
      <w:bookmarkStart w:id="115" w:name="_Toc480549839"/>
      <w:bookmarkEnd w:id="114"/>
      <w:bookmarkEnd w:id="115"/>
    </w:p>
    <w:p w:rsidR="009245F2" w:rsidRPr="00AD3C63" w:rsidRDefault="009245F2" w:rsidP="004C3C33">
      <w:pPr>
        <w:pStyle w:val="Virsraksts1"/>
        <w:numPr>
          <w:ilvl w:val="0"/>
          <w:numId w:val="17"/>
        </w:numPr>
        <w:rPr>
          <w:lang w:val="lv-LV"/>
        </w:rPr>
      </w:pPr>
      <w:bookmarkStart w:id="116" w:name="_Toc480549840"/>
      <w:r w:rsidRPr="00AD3C63">
        <w:rPr>
          <w:lang w:val="lv-LV"/>
        </w:rPr>
        <w:t>PIEDĀVĀJUMU VĒRTĒŠANA</w:t>
      </w:r>
      <w:bookmarkEnd w:id="112"/>
      <w:bookmarkEnd w:id="113"/>
      <w:bookmarkEnd w:id="116"/>
    </w:p>
    <w:p w:rsidR="00C200F1" w:rsidRPr="00AD3C63" w:rsidRDefault="009245F2" w:rsidP="004E755D">
      <w:pPr>
        <w:pStyle w:val="Virsraksts2"/>
        <w:numPr>
          <w:ilvl w:val="1"/>
          <w:numId w:val="17"/>
        </w:numPr>
        <w:spacing w:before="120" w:after="120"/>
        <w:ind w:left="426" w:hanging="426"/>
        <w:rPr>
          <w:szCs w:val="24"/>
        </w:rPr>
      </w:pPr>
      <w:bookmarkStart w:id="117" w:name="_Toc380655972"/>
      <w:bookmarkStart w:id="118" w:name="_Toc477356064"/>
      <w:bookmarkStart w:id="119" w:name="_Toc480549841"/>
      <w:r w:rsidRPr="00AD3C63">
        <w:rPr>
          <w:szCs w:val="24"/>
        </w:rPr>
        <w:t>Piedāvājuma izvēles kritērijs</w:t>
      </w:r>
      <w:bookmarkStart w:id="120" w:name="_Toc322351082"/>
      <w:bookmarkStart w:id="121" w:name="_Toc322689708"/>
      <w:bookmarkStart w:id="122" w:name="_Toc325629860"/>
      <w:bookmarkStart w:id="123" w:name="_Toc325630714"/>
      <w:bookmarkStart w:id="124" w:name="_Toc336440049"/>
      <w:bookmarkStart w:id="125" w:name="_Toc380655973"/>
      <w:bookmarkStart w:id="126" w:name="_Toc477356065"/>
      <w:bookmarkStart w:id="127" w:name="_Toc480549842"/>
      <w:bookmarkEnd w:id="117"/>
      <w:bookmarkEnd w:id="118"/>
      <w:bookmarkEnd w:id="119"/>
    </w:p>
    <w:p w:rsidR="004E755D" w:rsidRPr="00AD3C63" w:rsidRDefault="00FA7A4D" w:rsidP="004E755D">
      <w:pPr>
        <w:pStyle w:val="Virsraksts3"/>
        <w:numPr>
          <w:ilvl w:val="2"/>
          <w:numId w:val="32"/>
        </w:numPr>
        <w:tabs>
          <w:tab w:val="clear" w:pos="131"/>
          <w:tab w:val="left" w:pos="709"/>
        </w:tabs>
        <w:spacing w:before="120" w:after="120"/>
        <w:ind w:left="851" w:hanging="567"/>
        <w:rPr>
          <w:lang w:eastAsia="lv-LV"/>
        </w:rPr>
      </w:pPr>
      <w:r w:rsidRPr="00AD3C63">
        <w:t xml:space="preserve">Par saimnieciski visizdevīgāko piedāvājumu tiks atzīts piedāvājums </w:t>
      </w:r>
      <w:r w:rsidRPr="00AD3C63">
        <w:rPr>
          <w:b/>
        </w:rPr>
        <w:t>ar viszemāko piedāvāto līgumcenu  (EUR bez PVN)</w:t>
      </w:r>
      <w:r w:rsidRPr="00AD3C63">
        <w:t>, no piedāvājumiem, kas atbilst nolikumā noteiktajām prasībām. Pasūtītājs piedāvājumu salīdzināšanai un izvērtēšanai izmanto cenu, jo sagatavotā tehniskā specifikācija ir detalizēta un citiem kritērijiem nav būtiskas nozīmes piedāvājuma izvēlē</w:t>
      </w:r>
      <w:r w:rsidRPr="00AD3C63">
        <w:rPr>
          <w:lang w:eastAsia="lv-LV"/>
        </w:rPr>
        <w:t>.</w:t>
      </w:r>
    </w:p>
    <w:p w:rsidR="00FA7A4D" w:rsidRPr="00AD3C63" w:rsidRDefault="00FA7A4D" w:rsidP="004E755D">
      <w:pPr>
        <w:pStyle w:val="Virsraksts3"/>
        <w:numPr>
          <w:ilvl w:val="2"/>
          <w:numId w:val="32"/>
        </w:numPr>
        <w:tabs>
          <w:tab w:val="clear" w:pos="131"/>
          <w:tab w:val="left" w:pos="709"/>
        </w:tabs>
        <w:spacing w:before="120" w:after="120"/>
        <w:ind w:left="851" w:hanging="567"/>
        <w:rPr>
          <w:lang w:eastAsia="lv-LV"/>
        </w:rPr>
      </w:pPr>
      <w:r w:rsidRPr="00AD3C63">
        <w:t>Ja iepirkumu komisija, pirms pieņem lēmumu par iepirkuma līguma slēgšanas tiesību piešķiršanu, konstatē, ka vismaz divas piedāvātās līgumcenas ir vienādas, iepirkumu komisija izvēlas piedāvājumu, ko iesniedzis pretendents, kam ir lielāka vidējā sociālā nodokļa iemaksa valsts budžetā</w:t>
      </w:r>
      <w:r w:rsidR="00776C55" w:rsidRPr="00AD3C63">
        <w:t xml:space="preserve"> par pretendenta darbinieku 2025</w:t>
      </w:r>
      <w:r w:rsidRPr="00AD3C63">
        <w:t>.</w:t>
      </w:r>
      <w:r w:rsidR="00776C55" w:rsidRPr="00AD3C63">
        <w:t xml:space="preserve"> </w:t>
      </w:r>
      <w:r w:rsidRPr="00AD3C63">
        <w:t>gadā.</w:t>
      </w:r>
    </w:p>
    <w:p w:rsidR="009245F2" w:rsidRPr="00AD3C63" w:rsidRDefault="009245F2" w:rsidP="00643A51">
      <w:pPr>
        <w:pStyle w:val="Virsraksts2"/>
        <w:numPr>
          <w:ilvl w:val="1"/>
          <w:numId w:val="17"/>
        </w:numPr>
        <w:spacing w:before="120" w:after="120"/>
        <w:ind w:left="578" w:hanging="578"/>
        <w:rPr>
          <w:szCs w:val="24"/>
        </w:rPr>
      </w:pPr>
      <w:r w:rsidRPr="00AD3C63">
        <w:rPr>
          <w:szCs w:val="24"/>
        </w:rPr>
        <w:t>Piedāvājumu vērtēšanas pamatnoteikumi</w:t>
      </w:r>
      <w:bookmarkEnd w:id="120"/>
      <w:bookmarkEnd w:id="121"/>
      <w:bookmarkEnd w:id="122"/>
      <w:bookmarkEnd w:id="123"/>
      <w:bookmarkEnd w:id="124"/>
      <w:bookmarkEnd w:id="125"/>
      <w:bookmarkEnd w:id="126"/>
      <w:bookmarkEnd w:id="127"/>
    </w:p>
    <w:p w:rsidR="009245F2" w:rsidRPr="00AD3C63" w:rsidRDefault="00D85D21" w:rsidP="00643A51">
      <w:pPr>
        <w:pStyle w:val="Virsraksts3"/>
        <w:numPr>
          <w:ilvl w:val="2"/>
          <w:numId w:val="17"/>
        </w:numPr>
        <w:tabs>
          <w:tab w:val="clear" w:pos="699"/>
          <w:tab w:val="left" w:pos="709"/>
        </w:tabs>
        <w:spacing w:before="120" w:after="120"/>
        <w:ind w:left="851" w:hanging="567"/>
      </w:pPr>
      <w:bookmarkStart w:id="128" w:name="_Toc336440051"/>
      <w:r w:rsidRPr="00AD3C63">
        <w:t>Iepirkumu</w:t>
      </w:r>
      <w:r w:rsidR="009245F2" w:rsidRPr="00AD3C63">
        <w:t xml:space="preserve"> komisija piedāvājumu vērtēšanu veic slēgtās sēdēs šādos posmos:</w:t>
      </w:r>
      <w:bookmarkEnd w:id="128"/>
    </w:p>
    <w:p w:rsidR="009245F2" w:rsidRPr="00AD3C63" w:rsidRDefault="009245F2" w:rsidP="00643A51">
      <w:pPr>
        <w:pStyle w:val="Virsraksts4"/>
        <w:widowControl w:val="0"/>
        <w:numPr>
          <w:ilvl w:val="3"/>
          <w:numId w:val="17"/>
        </w:numPr>
        <w:spacing w:after="60"/>
        <w:ind w:left="851" w:hanging="284"/>
      </w:pPr>
      <w:r w:rsidRPr="00AD3C63">
        <w:t>piedāvājuma noformējuma pārbaude;</w:t>
      </w:r>
    </w:p>
    <w:p w:rsidR="009245F2" w:rsidRPr="00AD3C63" w:rsidRDefault="009245F2" w:rsidP="00643A51">
      <w:pPr>
        <w:pStyle w:val="Virsraksts4"/>
        <w:widowControl w:val="0"/>
        <w:numPr>
          <w:ilvl w:val="3"/>
          <w:numId w:val="17"/>
        </w:numPr>
        <w:spacing w:after="60"/>
        <w:ind w:left="851" w:hanging="284"/>
      </w:pPr>
      <w:r w:rsidRPr="00AD3C63">
        <w:t>pretendentu atlase;</w:t>
      </w:r>
    </w:p>
    <w:p w:rsidR="009245F2" w:rsidRPr="00AD3C63" w:rsidRDefault="009245F2" w:rsidP="00643A51">
      <w:pPr>
        <w:pStyle w:val="Virsraksts4"/>
        <w:widowControl w:val="0"/>
        <w:numPr>
          <w:ilvl w:val="3"/>
          <w:numId w:val="17"/>
        </w:numPr>
        <w:spacing w:after="60"/>
        <w:ind w:left="851" w:hanging="284"/>
      </w:pPr>
      <w:r w:rsidRPr="00AD3C63">
        <w:t>finanšu piedāvājuma atbilstības pārbaude;</w:t>
      </w:r>
    </w:p>
    <w:p w:rsidR="00993B67" w:rsidRPr="00AD3C63" w:rsidRDefault="00993B67" w:rsidP="00643A51">
      <w:pPr>
        <w:pStyle w:val="Virsraksts4"/>
        <w:widowControl w:val="0"/>
        <w:numPr>
          <w:ilvl w:val="3"/>
          <w:numId w:val="17"/>
        </w:numPr>
        <w:spacing w:after="60"/>
        <w:ind w:left="851" w:hanging="284"/>
        <w:rPr>
          <w:bCs/>
        </w:rPr>
      </w:pPr>
      <w:bookmarkStart w:id="129" w:name="_Toc336440052"/>
      <w:r w:rsidRPr="00AD3C63">
        <w:t>pretendenta</w:t>
      </w:r>
      <w:r w:rsidR="003C2FDA" w:rsidRPr="00AD3C63">
        <w:rPr>
          <w:bCs/>
          <w:lang w:eastAsia="ar-SA"/>
        </w:rPr>
        <w:t>, kuram piešķiramas līguma</w:t>
      </w:r>
      <w:r w:rsidRPr="00AD3C63">
        <w:rPr>
          <w:bCs/>
          <w:lang w:eastAsia="ar-SA"/>
        </w:rPr>
        <w:t xml:space="preserve"> slēgšanas tiesības, noteikšana.</w:t>
      </w:r>
    </w:p>
    <w:p w:rsidR="00B405F0" w:rsidRPr="00AD3C63" w:rsidRDefault="00B405F0" w:rsidP="00643A51">
      <w:pPr>
        <w:pStyle w:val="Virsraksts3"/>
        <w:numPr>
          <w:ilvl w:val="2"/>
          <w:numId w:val="17"/>
        </w:numPr>
        <w:tabs>
          <w:tab w:val="clear" w:pos="699"/>
          <w:tab w:val="left" w:pos="709"/>
          <w:tab w:val="left" w:pos="993"/>
        </w:tabs>
        <w:spacing w:before="120" w:after="120"/>
        <w:ind w:left="993" w:hanging="709"/>
      </w:pPr>
      <w:r w:rsidRPr="00AD3C63">
        <w:t xml:space="preserve">Iepirkumu komisija ir tiesīga pretendentu kvalifikācijas atbilstības pārbaudi veikt tikai tam pretendentam, kuram būtu piešķiramas iepirkuma līguma slēgšanas tiesības (analoģiski atklāta konkursa norises kārtībai atbilstoši </w:t>
      </w:r>
      <w:r w:rsidRPr="00AD3C63">
        <w:rPr>
          <w:spacing w:val="-1"/>
        </w:rPr>
        <w:t>Ministru kabineta 2017. gada 28. februāra noteikumu Nr. 107 “</w:t>
      </w:r>
      <w:r w:rsidRPr="00AD3C63">
        <w:t>Iepirkuma procedūru un metu konkursu norises kārtība” 16. punktam).</w:t>
      </w:r>
    </w:p>
    <w:p w:rsidR="009245F2" w:rsidRPr="00AD3C63" w:rsidRDefault="009245F2" w:rsidP="00643A51">
      <w:pPr>
        <w:pStyle w:val="Virsraksts3"/>
        <w:numPr>
          <w:ilvl w:val="2"/>
          <w:numId w:val="17"/>
        </w:numPr>
        <w:tabs>
          <w:tab w:val="clear" w:pos="699"/>
          <w:tab w:val="left" w:pos="709"/>
        </w:tabs>
        <w:spacing w:before="120" w:after="120"/>
        <w:ind w:left="993" w:hanging="709"/>
      </w:pPr>
      <w:r w:rsidRPr="00AD3C63">
        <w:t>Katrā vērtēšanas posmā vērtē tikai to pretendentu piedāvājumus, kuri nav noraidīti iepriekšējā vērtēšanas posmā.</w:t>
      </w:r>
      <w:bookmarkStart w:id="130" w:name="_Toc380655975"/>
      <w:bookmarkEnd w:id="129"/>
    </w:p>
    <w:p w:rsidR="009245F2" w:rsidRPr="00AD3C63" w:rsidRDefault="00D85D21" w:rsidP="00643A51">
      <w:pPr>
        <w:pStyle w:val="Virsraksts3"/>
        <w:numPr>
          <w:ilvl w:val="2"/>
          <w:numId w:val="17"/>
        </w:numPr>
        <w:tabs>
          <w:tab w:val="clear" w:pos="699"/>
          <w:tab w:val="left" w:pos="709"/>
        </w:tabs>
        <w:spacing w:before="120" w:after="120"/>
        <w:ind w:left="993" w:hanging="709"/>
      </w:pPr>
      <w:bookmarkStart w:id="131" w:name="_Toc336440050"/>
      <w:r w:rsidRPr="00AD3C63">
        <w:t>Iepirkumu</w:t>
      </w:r>
      <w:r w:rsidR="009245F2" w:rsidRPr="00AD3C63">
        <w:t xml:space="preserve"> komisija pārbauda piedāvājumu atbilstību </w:t>
      </w:r>
      <w:bookmarkEnd w:id="131"/>
      <w:r w:rsidR="009245F2" w:rsidRPr="00AD3C63">
        <w:t>iepirkuma nolikumā noteiktajām prasībām un izvēlas piedāvājumu saskaņā ar noteikto izvēles kritēriju.</w:t>
      </w:r>
    </w:p>
    <w:bookmarkEnd w:id="130"/>
    <w:p w:rsidR="004A2264" w:rsidRPr="00AD3C63" w:rsidRDefault="004A2264" w:rsidP="00643A51">
      <w:pPr>
        <w:pStyle w:val="Virsraksts2"/>
        <w:numPr>
          <w:ilvl w:val="1"/>
          <w:numId w:val="17"/>
        </w:numPr>
        <w:spacing w:before="120" w:after="120"/>
        <w:ind w:hanging="576"/>
        <w:rPr>
          <w:szCs w:val="24"/>
        </w:rPr>
      </w:pPr>
      <w:r w:rsidRPr="00AD3C63">
        <w:rPr>
          <w:szCs w:val="24"/>
        </w:rPr>
        <w:t>Piedāvājuma noformējuma pārbaude</w:t>
      </w:r>
    </w:p>
    <w:p w:rsidR="004A2264" w:rsidRPr="00AD3C63" w:rsidRDefault="004A2264" w:rsidP="00643A51">
      <w:pPr>
        <w:pStyle w:val="Virsraksts3"/>
        <w:numPr>
          <w:ilvl w:val="2"/>
          <w:numId w:val="17"/>
        </w:numPr>
        <w:tabs>
          <w:tab w:val="clear" w:pos="699"/>
          <w:tab w:val="left" w:pos="709"/>
        </w:tabs>
        <w:spacing w:before="120" w:after="120"/>
        <w:ind w:left="851" w:hanging="576"/>
      </w:pPr>
      <w:r w:rsidRPr="00AD3C63">
        <w:t>Iepirkumu komisija novērtē katra piedāvājuma atbilstību iepirkuma nolikuma 2.punktā noteiktajām prasībām.</w:t>
      </w:r>
    </w:p>
    <w:p w:rsidR="004A2264" w:rsidRPr="00AD3C63" w:rsidRDefault="004A2264" w:rsidP="00643A51">
      <w:pPr>
        <w:pStyle w:val="Virsraksts3"/>
        <w:numPr>
          <w:ilvl w:val="2"/>
          <w:numId w:val="17"/>
        </w:numPr>
        <w:tabs>
          <w:tab w:val="clear" w:pos="699"/>
          <w:tab w:val="left" w:pos="709"/>
        </w:tabs>
        <w:spacing w:before="120" w:after="120"/>
        <w:ind w:left="851" w:hanging="576"/>
      </w:pPr>
      <w:r w:rsidRPr="00AD3C63">
        <w:t>Iepirkumu komisija noraida piedāvājumu, ja tiek konstatēta noformējuma būtiska neatbilstība nolikumā norādītajām prasībām.</w:t>
      </w:r>
    </w:p>
    <w:p w:rsidR="009245F2" w:rsidRPr="00AD3C63" w:rsidRDefault="009245F2" w:rsidP="00643A51">
      <w:pPr>
        <w:pStyle w:val="Virsraksts2"/>
        <w:numPr>
          <w:ilvl w:val="1"/>
          <w:numId w:val="17"/>
        </w:numPr>
        <w:spacing w:before="120" w:after="120"/>
        <w:ind w:left="578" w:hanging="578"/>
        <w:rPr>
          <w:szCs w:val="24"/>
        </w:rPr>
      </w:pPr>
      <w:bookmarkStart w:id="132" w:name="_Toc380655976"/>
      <w:bookmarkStart w:id="133" w:name="_Toc477356067"/>
      <w:bookmarkStart w:id="134" w:name="_Toc480549844"/>
      <w:r w:rsidRPr="00AD3C63">
        <w:rPr>
          <w:szCs w:val="24"/>
        </w:rPr>
        <w:t>Pretendentu atlase</w:t>
      </w:r>
      <w:bookmarkEnd w:id="132"/>
      <w:bookmarkEnd w:id="133"/>
      <w:bookmarkEnd w:id="134"/>
    </w:p>
    <w:p w:rsidR="001236C1" w:rsidRPr="00AD3C63" w:rsidRDefault="00F62055" w:rsidP="00643A51">
      <w:pPr>
        <w:pStyle w:val="Virsraksts3"/>
        <w:numPr>
          <w:ilvl w:val="2"/>
          <w:numId w:val="17"/>
        </w:numPr>
        <w:spacing w:before="120" w:after="120"/>
        <w:ind w:left="709" w:hanging="567"/>
      </w:pPr>
      <w:r w:rsidRPr="00AD3C63">
        <w:t>Iepirkumu k</w:t>
      </w:r>
      <w:r w:rsidR="008216E9" w:rsidRPr="00AD3C63">
        <w:t>omisija pārbauda</w:t>
      </w:r>
      <w:r w:rsidR="001236C1" w:rsidRPr="00AD3C63">
        <w:t xml:space="preserve"> piedāvājuma atbilstību nolikuma 3.2.apakšpunktā noteiktajām pretendentu atlases prasībām.</w:t>
      </w:r>
    </w:p>
    <w:p w:rsidR="001236C1" w:rsidRPr="00AD3C63" w:rsidRDefault="001236C1" w:rsidP="00643A51">
      <w:pPr>
        <w:pStyle w:val="Virsraksts3"/>
        <w:numPr>
          <w:ilvl w:val="2"/>
          <w:numId w:val="17"/>
        </w:numPr>
        <w:spacing w:before="120" w:after="120"/>
        <w:ind w:left="709" w:hanging="567"/>
        <w:rPr>
          <w:color w:val="000000"/>
        </w:rPr>
      </w:pPr>
      <w:r w:rsidRPr="00AD3C63">
        <w:lastRenderedPageBreak/>
        <w:t xml:space="preserve">Ja pretendents neatbilst kādai no iepirkuma nolikumā izvirzītajām prasībām, </w:t>
      </w:r>
      <w:r w:rsidR="00F62055" w:rsidRPr="00AD3C63">
        <w:t xml:space="preserve">iepirkumu </w:t>
      </w:r>
      <w:r w:rsidRPr="00AD3C63">
        <w:t>komisija izslēdz pretendentu no turpmākās dalības iepirkumā.</w:t>
      </w:r>
    </w:p>
    <w:p w:rsidR="00D277D9" w:rsidRPr="00AD3C63" w:rsidRDefault="00D277D9" w:rsidP="00643A51">
      <w:pPr>
        <w:pStyle w:val="Virsraksts2"/>
        <w:numPr>
          <w:ilvl w:val="1"/>
          <w:numId w:val="17"/>
        </w:numPr>
        <w:spacing w:before="120" w:after="120"/>
        <w:ind w:left="578" w:hanging="578"/>
        <w:rPr>
          <w:szCs w:val="24"/>
        </w:rPr>
      </w:pPr>
      <w:bookmarkStart w:id="135" w:name="_Ref343523533"/>
      <w:r w:rsidRPr="00AD3C63">
        <w:rPr>
          <w:szCs w:val="24"/>
        </w:rPr>
        <w:t>Finanšu piedāvājumu atbilstības pārbaude</w:t>
      </w:r>
    </w:p>
    <w:p w:rsidR="008216E9" w:rsidRPr="00AD3C63" w:rsidRDefault="00F62055" w:rsidP="00643A51">
      <w:pPr>
        <w:pStyle w:val="Virsraksts3"/>
        <w:numPr>
          <w:ilvl w:val="2"/>
          <w:numId w:val="17"/>
        </w:numPr>
        <w:spacing w:before="120" w:after="120"/>
        <w:ind w:left="709" w:hanging="567"/>
      </w:pPr>
      <w:r w:rsidRPr="00AD3C63">
        <w:t>Iepirkumu k</w:t>
      </w:r>
      <w:r w:rsidR="008216E9" w:rsidRPr="00AD3C63">
        <w:t>omisija pārbauda pie</w:t>
      </w:r>
      <w:r w:rsidR="00035E30" w:rsidRPr="00AD3C63">
        <w:t>dāvājuma atbilstību nolikuma 3.3</w:t>
      </w:r>
      <w:r w:rsidR="008216E9" w:rsidRPr="00AD3C63">
        <w:t>.apakšpunktā noteiktajām nolikuma prasībām;</w:t>
      </w:r>
    </w:p>
    <w:p w:rsidR="008216E9" w:rsidRPr="00AD3C63" w:rsidRDefault="002230D8" w:rsidP="00643A51">
      <w:pPr>
        <w:pStyle w:val="Virsraksts3"/>
        <w:numPr>
          <w:ilvl w:val="2"/>
          <w:numId w:val="17"/>
        </w:numPr>
        <w:spacing w:before="120" w:after="120"/>
        <w:ind w:left="709" w:hanging="567"/>
      </w:pPr>
      <w:r w:rsidRPr="00AD3C63">
        <w:t>J</w:t>
      </w:r>
      <w:r w:rsidR="008216E9" w:rsidRPr="00AD3C63">
        <w:t xml:space="preserve">a </w:t>
      </w:r>
      <w:r w:rsidR="00F62055" w:rsidRPr="00AD3C63">
        <w:t xml:space="preserve">iepirkumu </w:t>
      </w:r>
      <w:r w:rsidR="008216E9" w:rsidRPr="00AD3C63">
        <w:t xml:space="preserve">komisija finanšu  piedāvājumā konstatē aritmētiskas kļūdas, tā šīs kļūdas izlabo. Par visiem aritmētisko kļūdu labojumiem paziņo pretendentam, kura piedāvājumā labojumi izdarīti. Vērtējot piedāvājumus, kuros bijušas aritmētiskās kļūdas, </w:t>
      </w:r>
      <w:r w:rsidR="00F62055" w:rsidRPr="00AD3C63">
        <w:t xml:space="preserve">iepirkumu </w:t>
      </w:r>
      <w:r w:rsidR="008216E9" w:rsidRPr="00AD3C63">
        <w:t>komisija ņem vērā tikai iepriekš noteiktajā kārtībā labotās cenas;</w:t>
      </w:r>
    </w:p>
    <w:p w:rsidR="008216E9" w:rsidRPr="00AD3C63" w:rsidRDefault="002230D8" w:rsidP="00643A51">
      <w:pPr>
        <w:pStyle w:val="Virsraksts3"/>
        <w:numPr>
          <w:ilvl w:val="2"/>
          <w:numId w:val="17"/>
        </w:numPr>
        <w:spacing w:before="120" w:after="120"/>
        <w:ind w:left="709" w:hanging="567"/>
      </w:pPr>
      <w:r w:rsidRPr="00AD3C63">
        <w:t>J</w:t>
      </w:r>
      <w:r w:rsidR="008216E9" w:rsidRPr="00AD3C63">
        <w:t xml:space="preserve">a finanšu piedāvājums neatbilst iepirkuma nolikuma vai tehniskās dokumentācijas prasībām, tad </w:t>
      </w:r>
      <w:r w:rsidR="00F62055" w:rsidRPr="00AD3C63">
        <w:t xml:space="preserve">iepirkumu </w:t>
      </w:r>
      <w:r w:rsidR="008216E9" w:rsidRPr="00AD3C63">
        <w:t>komisija izslēdz pretendentu no turpmākās dalības iepirkumā.</w:t>
      </w:r>
    </w:p>
    <w:p w:rsidR="008D6FCF" w:rsidRPr="00AD3C63" w:rsidRDefault="008D6FCF" w:rsidP="00643A51">
      <w:pPr>
        <w:pStyle w:val="Virsraksts2"/>
        <w:numPr>
          <w:ilvl w:val="1"/>
          <w:numId w:val="17"/>
        </w:numPr>
        <w:spacing w:before="120" w:after="120"/>
        <w:ind w:left="578" w:hanging="578"/>
        <w:rPr>
          <w:szCs w:val="24"/>
        </w:rPr>
      </w:pPr>
      <w:bookmarkStart w:id="136" w:name="_Ref360543010"/>
      <w:r w:rsidRPr="00AD3C63">
        <w:rPr>
          <w:bCs w:val="0"/>
          <w:szCs w:val="24"/>
          <w:lang w:eastAsia="ar-SA"/>
        </w:rPr>
        <w:t>Prete</w:t>
      </w:r>
      <w:r w:rsidR="003C2FDA" w:rsidRPr="00AD3C63">
        <w:rPr>
          <w:bCs w:val="0"/>
          <w:szCs w:val="24"/>
          <w:lang w:eastAsia="ar-SA"/>
        </w:rPr>
        <w:t>ndenta, kuram piešķiramas līguma</w:t>
      </w:r>
      <w:r w:rsidRPr="00AD3C63">
        <w:rPr>
          <w:bCs w:val="0"/>
          <w:szCs w:val="24"/>
          <w:lang w:eastAsia="ar-SA"/>
        </w:rPr>
        <w:t xml:space="preserve"> slēgšanas tiesības, noteikšana</w:t>
      </w:r>
      <w:r w:rsidRPr="00AD3C63">
        <w:rPr>
          <w:szCs w:val="24"/>
        </w:rPr>
        <w:t xml:space="preserve"> </w:t>
      </w:r>
    </w:p>
    <w:p w:rsidR="007C4ACD" w:rsidRPr="00AD3C63" w:rsidRDefault="00F62055" w:rsidP="00643A51">
      <w:pPr>
        <w:pStyle w:val="Virsraksts3"/>
        <w:numPr>
          <w:ilvl w:val="2"/>
          <w:numId w:val="17"/>
        </w:numPr>
        <w:spacing w:before="120" w:after="120"/>
        <w:ind w:left="709" w:hanging="567"/>
        <w:rPr>
          <w:lang w:eastAsia="ar-SA"/>
        </w:rPr>
      </w:pPr>
      <w:r w:rsidRPr="00AD3C63">
        <w:rPr>
          <w:lang w:eastAsia="ar-SA"/>
        </w:rPr>
        <w:t>Iepirkumu k</w:t>
      </w:r>
      <w:r w:rsidR="007C4ACD" w:rsidRPr="00AD3C63">
        <w:rPr>
          <w:lang w:eastAsia="ar-SA"/>
        </w:rPr>
        <w:t>omisija izvēlas piedāvājumu, kas atbilst iepirkuma nolikumā noteiktajām prasībām un izvēlas piedāvājumu saskaņā ar noteikto piedāvājuma izvēles kritēriju;</w:t>
      </w:r>
    </w:p>
    <w:p w:rsidR="001F2A05" w:rsidRPr="00AD3C63" w:rsidRDefault="009B10DC" w:rsidP="00643A51">
      <w:pPr>
        <w:pStyle w:val="Virsraksts3"/>
        <w:numPr>
          <w:ilvl w:val="2"/>
          <w:numId w:val="17"/>
        </w:numPr>
        <w:spacing w:before="120" w:after="120"/>
        <w:ind w:left="709" w:hanging="567"/>
        <w:rPr>
          <w:bCs w:val="0"/>
          <w:lang w:eastAsia="ar-SA"/>
        </w:rPr>
      </w:pPr>
      <w:r w:rsidRPr="00AD3C63">
        <w:rPr>
          <w:noProof/>
          <w:lang w:eastAsia="ar-SA"/>
        </w:rPr>
        <w:t xml:space="preserve">Attiecībā uz </w:t>
      </w:r>
      <w:r w:rsidR="00924DDB" w:rsidRPr="00AD3C63">
        <w:rPr>
          <w:noProof/>
          <w:lang w:eastAsia="ar-SA"/>
        </w:rPr>
        <w:t>i</w:t>
      </w:r>
      <w:r w:rsidRPr="00AD3C63">
        <w:rPr>
          <w:noProof/>
          <w:lang w:eastAsia="ar-SA"/>
        </w:rPr>
        <w:t xml:space="preserve">epirkumu komisijas apstiprināto pretendentu, kuram būtu piešķiramas Iepirkuma līguma slēgšanas tiesības, </w:t>
      </w:r>
      <w:r w:rsidR="004967EB" w:rsidRPr="00AD3C63">
        <w:rPr>
          <w:noProof/>
          <w:lang w:eastAsia="ar-SA"/>
        </w:rPr>
        <w:t>i</w:t>
      </w:r>
      <w:r w:rsidRPr="00AD3C63">
        <w:rPr>
          <w:noProof/>
          <w:lang w:eastAsia="ar-SA"/>
        </w:rPr>
        <w:t xml:space="preserve">epirkumu komisija veic pārbaudi, vai minētais pretendents nav izslēdzams no dalības </w:t>
      </w:r>
      <w:r w:rsidR="004967EB" w:rsidRPr="00AD3C63">
        <w:rPr>
          <w:noProof/>
          <w:lang w:eastAsia="ar-SA"/>
        </w:rPr>
        <w:t>i</w:t>
      </w:r>
      <w:r w:rsidRPr="00AD3C63">
        <w:rPr>
          <w:noProof/>
          <w:lang w:eastAsia="ar-SA"/>
        </w:rPr>
        <w:t>epirkumā P</w:t>
      </w:r>
      <w:r w:rsidR="004967EB" w:rsidRPr="00AD3C63">
        <w:rPr>
          <w:noProof/>
          <w:lang w:eastAsia="ar-SA"/>
        </w:rPr>
        <w:t>ublisko iepirkumu likuma</w:t>
      </w:r>
      <w:r w:rsidRPr="00AD3C63">
        <w:rPr>
          <w:noProof/>
          <w:lang w:eastAsia="ar-SA"/>
        </w:rPr>
        <w:t xml:space="preserve"> 9. panta astotajā daļā minēto iemeslu dēļ un Starptautisko un Latvijas Republikas nacionālo sankciju likuma 11.¹ panta pirmajā daļā minēto iemeslu dēļ.</w:t>
      </w:r>
    </w:p>
    <w:p w:rsidR="001F2A05" w:rsidRPr="00AD3C63" w:rsidRDefault="009B10DC" w:rsidP="00643A51">
      <w:pPr>
        <w:pStyle w:val="Virsraksts3"/>
        <w:numPr>
          <w:ilvl w:val="2"/>
          <w:numId w:val="17"/>
        </w:numPr>
        <w:spacing w:before="120" w:after="120"/>
        <w:ind w:left="709" w:hanging="567"/>
        <w:rPr>
          <w:bCs w:val="0"/>
          <w:lang w:eastAsia="ar-SA"/>
        </w:rPr>
      </w:pPr>
      <w:r w:rsidRPr="00AD3C63">
        <w:rPr>
          <w:noProof/>
          <w:lang w:eastAsia="ar-SA"/>
        </w:rPr>
        <w:t>Pretendentu izslēgšanas gadījumi tiks pārbaudīti P</w:t>
      </w:r>
      <w:r w:rsidR="004235EE" w:rsidRPr="00AD3C63">
        <w:rPr>
          <w:noProof/>
          <w:lang w:eastAsia="ar-SA"/>
        </w:rPr>
        <w:t>ublisko iepirkumu likuma</w:t>
      </w:r>
      <w:r w:rsidRPr="00AD3C63">
        <w:rPr>
          <w:noProof/>
          <w:lang w:eastAsia="ar-SA"/>
        </w:rPr>
        <w:t xml:space="preserve"> 9. panta devītajā daļā noteiktajā kārtībā.</w:t>
      </w:r>
    </w:p>
    <w:p w:rsidR="009B10DC" w:rsidRPr="00AD3C63" w:rsidRDefault="009B10DC" w:rsidP="00643A51">
      <w:pPr>
        <w:pStyle w:val="Virsraksts3"/>
        <w:numPr>
          <w:ilvl w:val="2"/>
          <w:numId w:val="17"/>
        </w:numPr>
        <w:spacing w:before="120" w:after="120"/>
        <w:ind w:left="709" w:hanging="567"/>
        <w:contextualSpacing/>
        <w:rPr>
          <w:bCs w:val="0"/>
          <w:lang w:eastAsia="ar-SA"/>
        </w:rPr>
      </w:pPr>
      <w:r w:rsidRPr="00AD3C63">
        <w:rPr>
          <w:noProof/>
          <w:lang w:eastAsia="ar-SA"/>
        </w:rPr>
        <w:t>Izslēgšanas nosacījumi tiks pārbaudīti uz pretendentu un P</w:t>
      </w:r>
      <w:r w:rsidR="004235EE" w:rsidRPr="00AD3C63">
        <w:rPr>
          <w:noProof/>
          <w:lang w:eastAsia="ar-SA"/>
        </w:rPr>
        <w:t>ublisko iepirkumu likuma</w:t>
      </w:r>
      <w:r w:rsidRPr="00AD3C63">
        <w:rPr>
          <w:noProof/>
          <w:lang w:eastAsia="ar-SA"/>
        </w:rPr>
        <w:t xml:space="preserve"> 42. panta trešajā daļā minētajām personām:</w:t>
      </w:r>
    </w:p>
    <w:p w:rsidR="009B10DC" w:rsidRPr="00AD3C63" w:rsidRDefault="001F2A05" w:rsidP="00643A51">
      <w:pPr>
        <w:pStyle w:val="Virsraksts3"/>
        <w:numPr>
          <w:ilvl w:val="3"/>
          <w:numId w:val="17"/>
        </w:numPr>
        <w:spacing w:before="120" w:after="120"/>
        <w:ind w:left="1560" w:hanging="851"/>
        <w:contextualSpacing/>
        <w:rPr>
          <w:noProof/>
          <w:lang w:eastAsia="ar-SA"/>
        </w:rPr>
      </w:pPr>
      <w:r w:rsidRPr="00AD3C63">
        <w:rPr>
          <w:noProof/>
          <w:lang w:eastAsia="ar-SA"/>
        </w:rPr>
        <w:t xml:space="preserve"> </w:t>
      </w:r>
      <w:r w:rsidR="009B10DC" w:rsidRPr="00AD3C63">
        <w:rPr>
          <w:noProof/>
          <w:lang w:eastAsia="ar-SA"/>
        </w:rPr>
        <w:t>uz personālsabiedrības biedru, ja pretendents ir personālsabiedrība;</w:t>
      </w:r>
    </w:p>
    <w:p w:rsidR="009B10DC" w:rsidRPr="00AD3C63" w:rsidRDefault="009B10DC" w:rsidP="00643A51">
      <w:pPr>
        <w:pStyle w:val="Virsraksts3"/>
        <w:numPr>
          <w:ilvl w:val="3"/>
          <w:numId w:val="17"/>
        </w:numPr>
        <w:tabs>
          <w:tab w:val="num" w:pos="1560"/>
          <w:tab w:val="left" w:pos="1843"/>
        </w:tabs>
        <w:spacing w:before="120" w:after="120"/>
        <w:ind w:left="1560" w:hanging="851"/>
        <w:contextualSpacing/>
        <w:rPr>
          <w:noProof/>
          <w:lang w:eastAsia="ar-SA"/>
        </w:rPr>
      </w:pPr>
      <w:r w:rsidRPr="00AD3C63">
        <w:rPr>
          <w:noProof/>
          <w:lang w:eastAsia="ar-SA"/>
        </w:rPr>
        <w:t xml:space="preserve">uz pretendenta norādīto personu, uz kuras iespējām pretendents balstās, lai apliecinātu, ka tā kvalifikācija atbilst paziņojumā par līgumu vai </w:t>
      </w:r>
      <w:r w:rsidR="004967EB" w:rsidRPr="00AD3C63">
        <w:rPr>
          <w:noProof/>
          <w:lang w:eastAsia="ar-SA"/>
        </w:rPr>
        <w:t>i</w:t>
      </w:r>
      <w:r w:rsidRPr="00AD3C63">
        <w:rPr>
          <w:noProof/>
          <w:lang w:eastAsia="ar-SA"/>
        </w:rPr>
        <w:t>epirkuma procedūras dokumentos noteiktajām prasībām;</w:t>
      </w:r>
    </w:p>
    <w:p w:rsidR="009B10DC" w:rsidRPr="00AD3C63" w:rsidRDefault="009B10DC" w:rsidP="00643A51">
      <w:pPr>
        <w:pStyle w:val="Virsraksts3"/>
        <w:numPr>
          <w:ilvl w:val="3"/>
          <w:numId w:val="17"/>
        </w:numPr>
        <w:tabs>
          <w:tab w:val="num" w:pos="1560"/>
          <w:tab w:val="left" w:pos="1843"/>
        </w:tabs>
        <w:spacing w:before="120" w:after="120"/>
        <w:ind w:left="1560" w:hanging="851"/>
        <w:contextualSpacing/>
        <w:rPr>
          <w:noProof/>
          <w:lang w:eastAsia="ar-SA"/>
        </w:rPr>
      </w:pPr>
      <w:r w:rsidRPr="00AD3C63">
        <w:rPr>
          <w:noProof/>
          <w:lang w:eastAsia="ar-SA"/>
        </w:rPr>
        <w:t>uz pretendenta norādīto apakšuzņēmēju, kura veicamo darbu vai sniedzamo pakalpojumu vērtība ir vismaz 10 000 euro;</w:t>
      </w:r>
    </w:p>
    <w:p w:rsidR="009B10DC" w:rsidRPr="00AD3C63" w:rsidRDefault="009B10DC" w:rsidP="00643A51">
      <w:pPr>
        <w:pStyle w:val="Virsraksts3"/>
        <w:numPr>
          <w:ilvl w:val="3"/>
          <w:numId w:val="17"/>
        </w:numPr>
        <w:tabs>
          <w:tab w:val="num" w:pos="1560"/>
          <w:tab w:val="left" w:pos="1843"/>
        </w:tabs>
        <w:spacing w:before="120" w:after="120"/>
        <w:ind w:left="1560" w:hanging="851"/>
        <w:contextualSpacing/>
        <w:rPr>
          <w:noProof/>
          <w:lang w:eastAsia="ar-SA"/>
        </w:rPr>
      </w:pPr>
      <w:r w:rsidRPr="00AD3C63">
        <w:rPr>
          <w:noProof/>
          <w:lang w:eastAsia="ar-SA"/>
        </w:rPr>
        <w:t>uz personām, kurām pretendentā ir izšķirošā ietekme uz līdzdalības pamata normatīvo aktu par koncerniem izpratnē (P</w:t>
      </w:r>
      <w:r w:rsidR="00E92A08" w:rsidRPr="00AD3C63">
        <w:rPr>
          <w:noProof/>
          <w:lang w:eastAsia="ar-SA"/>
        </w:rPr>
        <w:t>ublisko iepirkumu likuma</w:t>
      </w:r>
      <w:r w:rsidRPr="00AD3C63">
        <w:rPr>
          <w:noProof/>
          <w:lang w:eastAsia="ar-SA"/>
        </w:rPr>
        <w:t xml:space="preserve"> 42.panta otrās daļas 1., 2. un 3. punkts);</w:t>
      </w:r>
    </w:p>
    <w:p w:rsidR="009B10DC" w:rsidRPr="00AD3C63" w:rsidRDefault="009B10DC" w:rsidP="00643A51">
      <w:pPr>
        <w:pStyle w:val="Virsraksts3"/>
        <w:numPr>
          <w:ilvl w:val="3"/>
          <w:numId w:val="17"/>
        </w:numPr>
        <w:tabs>
          <w:tab w:val="num" w:pos="1560"/>
          <w:tab w:val="left" w:pos="1843"/>
        </w:tabs>
        <w:spacing w:before="120" w:after="120"/>
        <w:ind w:left="851" w:hanging="142"/>
        <w:contextualSpacing/>
        <w:rPr>
          <w:noProof/>
          <w:lang w:eastAsia="ar-SA"/>
        </w:rPr>
      </w:pPr>
      <w:r w:rsidRPr="00AD3C63">
        <w:rPr>
          <w:noProof/>
          <w:lang w:eastAsia="ar-SA"/>
        </w:rPr>
        <w:t>uz pretendenta patieso labuma guvēju (P</w:t>
      </w:r>
      <w:r w:rsidR="00E92A08" w:rsidRPr="00AD3C63">
        <w:rPr>
          <w:noProof/>
          <w:lang w:eastAsia="ar-SA"/>
        </w:rPr>
        <w:t>ublisko iepirkumu likuma</w:t>
      </w:r>
      <w:r w:rsidRPr="00AD3C63">
        <w:rPr>
          <w:noProof/>
          <w:lang w:eastAsia="ar-SA"/>
        </w:rPr>
        <w:t xml:space="preserve"> 42.panta otrās daļas 1., 2. un 11. punkts).</w:t>
      </w:r>
    </w:p>
    <w:p w:rsidR="001F2A05" w:rsidRPr="00AD3C63" w:rsidRDefault="001F2A05" w:rsidP="00643A51">
      <w:pPr>
        <w:pStyle w:val="Virsraksts3"/>
        <w:numPr>
          <w:ilvl w:val="2"/>
          <w:numId w:val="17"/>
        </w:numPr>
        <w:tabs>
          <w:tab w:val="clear" w:pos="699"/>
        </w:tabs>
        <w:spacing w:before="120" w:after="120"/>
        <w:ind w:left="851" w:hanging="709"/>
        <w:rPr>
          <w:bCs w:val="0"/>
          <w:noProof/>
          <w:lang w:eastAsia="ar-SA"/>
        </w:rPr>
      </w:pPr>
      <w:r w:rsidRPr="00AD3C63">
        <w:rPr>
          <w:bCs w:val="0"/>
          <w:noProof/>
          <w:lang w:eastAsia="ar-SA"/>
        </w:rPr>
        <w:t xml:space="preserve"> </w:t>
      </w:r>
      <w:r w:rsidR="009B10DC" w:rsidRPr="00AD3C63">
        <w:rPr>
          <w:bCs w:val="0"/>
          <w:noProof/>
          <w:lang w:eastAsia="ar-SA"/>
        </w:rPr>
        <w:t xml:space="preserve">Pasūtītājs pretendentu, kuram būtu piešķiramas iepirkuma līguma slēgšanas tiesības, pārbauda </w:t>
      </w:r>
      <w:r w:rsidR="009B10DC" w:rsidRPr="00AD3C63">
        <w:rPr>
          <w:noProof/>
          <w:lang w:eastAsia="ar-SA"/>
        </w:rPr>
        <w:t>atbilstoši</w:t>
      </w:r>
      <w:r w:rsidR="009B10DC" w:rsidRPr="00AD3C63">
        <w:rPr>
          <w:bCs w:val="0"/>
          <w:noProof/>
          <w:lang w:eastAsia="ar-SA"/>
        </w:rPr>
        <w:t xml:space="preserve"> Starptautisko un Latvijas Republikas nacionālo sankciju likuma 11.</w:t>
      </w:r>
      <w:r w:rsidR="009B10DC" w:rsidRPr="00AD3C63">
        <w:rPr>
          <w:bCs w:val="0"/>
          <w:noProof/>
          <w:vertAlign w:val="superscript"/>
          <w:lang w:eastAsia="ar-SA"/>
        </w:rPr>
        <w:t>1</w:t>
      </w:r>
      <w:r w:rsidR="009B10DC" w:rsidRPr="00AD3C63">
        <w:rPr>
          <w:bCs w:val="0"/>
          <w:noProof/>
          <w:lang w:eastAsia="ar-SA"/>
        </w:rPr>
        <w:t>panta pirmajai daļai.</w:t>
      </w:r>
    </w:p>
    <w:p w:rsidR="001F2A05" w:rsidRPr="00AD3C63" w:rsidRDefault="001F2A05" w:rsidP="00643A51">
      <w:pPr>
        <w:pStyle w:val="Virsraksts3"/>
        <w:numPr>
          <w:ilvl w:val="2"/>
          <w:numId w:val="17"/>
        </w:numPr>
        <w:tabs>
          <w:tab w:val="clear" w:pos="699"/>
        </w:tabs>
        <w:spacing w:before="120" w:after="120"/>
        <w:ind w:left="851" w:hanging="709"/>
        <w:rPr>
          <w:bCs w:val="0"/>
          <w:noProof/>
          <w:lang w:eastAsia="ar-SA"/>
        </w:rPr>
      </w:pPr>
      <w:r w:rsidRPr="00AD3C63">
        <w:rPr>
          <w:rFonts w:eastAsia="Arial Unicode MS"/>
          <w:color w:val="000000"/>
          <w:u w:color="000000"/>
          <w:bdr w:val="nil"/>
          <w:lang w:eastAsia="lv-LV"/>
        </w:rPr>
        <w:t xml:space="preserve"> </w:t>
      </w:r>
      <w:r w:rsidR="009B10DC" w:rsidRPr="00AD3C63">
        <w:rPr>
          <w:rFonts w:eastAsia="Arial Unicode MS"/>
          <w:color w:val="000000"/>
          <w:u w:color="000000"/>
          <w:bdr w:val="nil"/>
          <w:lang w:eastAsia="lv-LV"/>
        </w:rPr>
        <w:t>Ja Pasūtītāja rīcībā nonāk informācija, ka uz pretendentu attiecas kāds no P</w:t>
      </w:r>
      <w:r w:rsidR="00E92A08" w:rsidRPr="00AD3C63">
        <w:rPr>
          <w:rFonts w:eastAsia="Arial Unicode MS"/>
          <w:color w:val="000000"/>
          <w:u w:color="000000"/>
          <w:bdr w:val="nil"/>
          <w:lang w:eastAsia="lv-LV"/>
        </w:rPr>
        <w:t>ublisko iepirkumu likuma</w:t>
      </w:r>
      <w:r w:rsidR="009B10DC" w:rsidRPr="00AD3C63">
        <w:rPr>
          <w:rFonts w:eastAsia="Arial Unicode MS"/>
          <w:color w:val="000000"/>
          <w:u w:color="000000"/>
          <w:bdr w:val="nil"/>
          <w:lang w:eastAsia="lv-LV"/>
        </w:rPr>
        <w:t xml:space="preserve"> 9. panta astotajā daļā minētajiem pretendenta izslēgšanas iemesliem, Pasūtītājs rīkojas saskaņā ar P</w:t>
      </w:r>
      <w:r w:rsidR="00E92A08" w:rsidRPr="00AD3C63">
        <w:rPr>
          <w:rFonts w:eastAsia="Arial Unicode MS"/>
          <w:color w:val="000000"/>
          <w:u w:color="000000"/>
          <w:bdr w:val="nil"/>
          <w:lang w:eastAsia="lv-LV"/>
        </w:rPr>
        <w:t>ublisko iepirkuma likuma</w:t>
      </w:r>
      <w:r w:rsidR="009B10DC" w:rsidRPr="00AD3C63">
        <w:rPr>
          <w:rFonts w:eastAsia="Arial Unicode MS"/>
          <w:color w:val="000000"/>
          <w:u w:color="000000"/>
          <w:bdr w:val="nil"/>
          <w:lang w:eastAsia="lv-LV"/>
        </w:rPr>
        <w:t xml:space="preserve"> 42. un 43.pantu</w:t>
      </w:r>
      <w:r w:rsidRPr="00AD3C63">
        <w:rPr>
          <w:rFonts w:eastAsia="Arial Unicode MS"/>
          <w:color w:val="000000"/>
          <w:u w:color="000000"/>
          <w:bdr w:val="nil"/>
          <w:lang w:eastAsia="lv-LV"/>
        </w:rPr>
        <w:t>.</w:t>
      </w:r>
    </w:p>
    <w:p w:rsidR="001F2A05" w:rsidRPr="00AD3C63" w:rsidRDefault="009B10DC" w:rsidP="00643A51">
      <w:pPr>
        <w:pStyle w:val="Virsraksts3"/>
        <w:numPr>
          <w:ilvl w:val="2"/>
          <w:numId w:val="17"/>
        </w:numPr>
        <w:tabs>
          <w:tab w:val="clear" w:pos="699"/>
        </w:tabs>
        <w:spacing w:before="120" w:after="120"/>
        <w:ind w:left="851" w:hanging="709"/>
        <w:rPr>
          <w:bCs w:val="0"/>
          <w:noProof/>
          <w:lang w:eastAsia="ar-SA"/>
        </w:rPr>
      </w:pPr>
      <w:r w:rsidRPr="00AD3C63">
        <w:rPr>
          <w:rFonts w:eastAsia="Arial Unicode MS"/>
          <w:color w:val="000000"/>
          <w:u w:color="000000"/>
          <w:bdr w:val="nil"/>
          <w:lang w:eastAsia="lv-LV"/>
        </w:rPr>
        <w:t xml:space="preserve">Ja Pasūtītājs izslēdz pretendentu no dalības </w:t>
      </w:r>
      <w:r w:rsidR="004967EB" w:rsidRPr="00AD3C63">
        <w:rPr>
          <w:rFonts w:eastAsia="Arial Unicode MS"/>
          <w:color w:val="000000"/>
          <w:u w:color="000000"/>
          <w:bdr w:val="nil"/>
          <w:lang w:eastAsia="lv-LV"/>
        </w:rPr>
        <w:t>i</w:t>
      </w:r>
      <w:r w:rsidRPr="00AD3C63">
        <w:rPr>
          <w:rFonts w:eastAsia="Arial Unicode MS"/>
          <w:color w:val="000000"/>
          <w:u w:color="000000"/>
          <w:bdr w:val="nil"/>
          <w:lang w:eastAsia="lv-LV"/>
        </w:rPr>
        <w:t>epirkumā, tad izvēlas nākamo Iepirkuma nolikuma prasībām atbilstošu saimnieciski visizdevīgāko piedāvājumu un veic pārbaudi atbilstoši Iepirkuma nolikuma 4.</w:t>
      </w:r>
      <w:r w:rsidR="00013C56" w:rsidRPr="00AD3C63">
        <w:rPr>
          <w:rFonts w:eastAsia="Arial Unicode MS"/>
          <w:color w:val="000000"/>
          <w:u w:color="000000"/>
          <w:bdr w:val="nil"/>
          <w:lang w:eastAsia="lv-LV"/>
        </w:rPr>
        <w:t>6</w:t>
      </w:r>
      <w:r w:rsidRPr="00AD3C63">
        <w:rPr>
          <w:rFonts w:eastAsia="Arial Unicode MS"/>
          <w:color w:val="000000"/>
          <w:u w:color="000000"/>
          <w:bdr w:val="nil"/>
          <w:lang w:eastAsia="lv-LV"/>
        </w:rPr>
        <w:t>.</w:t>
      </w:r>
      <w:r w:rsidR="004967EB" w:rsidRPr="00AD3C63">
        <w:rPr>
          <w:rFonts w:eastAsia="Arial Unicode MS"/>
          <w:color w:val="000000"/>
          <w:u w:color="000000"/>
          <w:bdr w:val="nil"/>
          <w:lang w:eastAsia="lv-LV"/>
        </w:rPr>
        <w:t>2</w:t>
      </w:r>
      <w:r w:rsidRPr="00AD3C63">
        <w:rPr>
          <w:rFonts w:eastAsia="Arial Unicode MS"/>
          <w:color w:val="000000"/>
          <w:u w:color="000000"/>
          <w:bdr w:val="nil"/>
          <w:lang w:eastAsia="lv-LV"/>
        </w:rPr>
        <w:t>. apakšpunktam.</w:t>
      </w:r>
    </w:p>
    <w:p w:rsidR="009B10DC" w:rsidRPr="00AD3C63" w:rsidRDefault="009B10DC" w:rsidP="00643A51">
      <w:pPr>
        <w:pStyle w:val="Virsraksts3"/>
        <w:numPr>
          <w:ilvl w:val="2"/>
          <w:numId w:val="17"/>
        </w:numPr>
        <w:tabs>
          <w:tab w:val="clear" w:pos="699"/>
        </w:tabs>
        <w:spacing w:before="120" w:after="120"/>
        <w:ind w:left="851" w:hanging="709"/>
        <w:rPr>
          <w:bCs w:val="0"/>
          <w:noProof/>
          <w:lang w:eastAsia="ar-SA"/>
        </w:rPr>
      </w:pPr>
      <w:r w:rsidRPr="00AD3C63">
        <w:rPr>
          <w:bCs w:val="0"/>
          <w:noProof/>
          <w:lang w:eastAsia="ar-SA"/>
        </w:rPr>
        <w:t>Par uzvarētāju</w:t>
      </w:r>
      <w:r w:rsidR="004967EB" w:rsidRPr="00AD3C63">
        <w:rPr>
          <w:bCs w:val="0"/>
          <w:noProof/>
          <w:lang w:eastAsia="ar-SA"/>
        </w:rPr>
        <w:t xml:space="preserve"> i</w:t>
      </w:r>
      <w:r w:rsidRPr="00AD3C63">
        <w:rPr>
          <w:bCs w:val="0"/>
          <w:noProof/>
          <w:lang w:eastAsia="ar-SA"/>
        </w:rPr>
        <w:t>epirkumu komisija atzīst pretendentu, kura piedāvājums atbilst Iepirkuma nolikumā noteiktajām prasībām, ir saimnieciski visizdevīgākais piedāvājums ar viszemāko cenu, un attiecībā uz kuru nav attiecināms neviens no Iepirkuma nolikuma 4.</w:t>
      </w:r>
      <w:r w:rsidR="00013C56" w:rsidRPr="00AD3C63">
        <w:rPr>
          <w:bCs w:val="0"/>
          <w:noProof/>
          <w:lang w:eastAsia="ar-SA"/>
        </w:rPr>
        <w:t>6</w:t>
      </w:r>
      <w:r w:rsidR="004967EB" w:rsidRPr="00AD3C63">
        <w:rPr>
          <w:bCs w:val="0"/>
          <w:noProof/>
          <w:lang w:eastAsia="ar-SA"/>
        </w:rPr>
        <w:t>.2</w:t>
      </w:r>
      <w:r w:rsidRPr="00AD3C63">
        <w:rPr>
          <w:bCs w:val="0"/>
          <w:noProof/>
          <w:lang w:eastAsia="ar-SA"/>
        </w:rPr>
        <w:t xml:space="preserve">. apakšpunktā minētajiem izslēgšanas iemesliem. </w:t>
      </w:r>
    </w:p>
    <w:p w:rsidR="009245F2" w:rsidRPr="00AD3C63" w:rsidRDefault="002230D8" w:rsidP="004C3C33">
      <w:pPr>
        <w:pStyle w:val="Virsraksts1"/>
        <w:numPr>
          <w:ilvl w:val="0"/>
          <w:numId w:val="17"/>
        </w:numPr>
        <w:rPr>
          <w:lang w:val="lv-LV"/>
        </w:rPr>
      </w:pPr>
      <w:bookmarkStart w:id="137" w:name="_Toc336440053"/>
      <w:bookmarkStart w:id="138" w:name="_Toc380655979"/>
      <w:bookmarkStart w:id="139" w:name="_Toc477356070"/>
      <w:bookmarkStart w:id="140" w:name="_Toc480549847"/>
      <w:bookmarkEnd w:id="135"/>
      <w:bookmarkEnd w:id="136"/>
      <w:r w:rsidRPr="00AD3C63">
        <w:rPr>
          <w:lang w:val="lv-LV"/>
        </w:rPr>
        <w:lastRenderedPageBreak/>
        <w:t xml:space="preserve">LĒMUMA PAZIŅOŠANA UN </w:t>
      </w:r>
      <w:r w:rsidR="009245F2" w:rsidRPr="00AD3C63">
        <w:rPr>
          <w:lang w:val="lv-LV"/>
        </w:rPr>
        <w:t>IEPIRKUMA LĪGUMA SLĒGŠANA</w:t>
      </w:r>
      <w:bookmarkEnd w:id="137"/>
      <w:bookmarkEnd w:id="138"/>
      <w:bookmarkEnd w:id="139"/>
      <w:bookmarkEnd w:id="140"/>
    </w:p>
    <w:p w:rsidR="009245F2" w:rsidRPr="00AD3C63" w:rsidRDefault="009245F2" w:rsidP="00643A51">
      <w:pPr>
        <w:pStyle w:val="Virsraksts2"/>
        <w:numPr>
          <w:ilvl w:val="1"/>
          <w:numId w:val="17"/>
        </w:numPr>
        <w:spacing w:before="120" w:after="120"/>
        <w:ind w:left="578" w:hanging="578"/>
        <w:rPr>
          <w:szCs w:val="24"/>
        </w:rPr>
      </w:pPr>
      <w:bookmarkStart w:id="141" w:name="_Toc368392512"/>
      <w:bookmarkStart w:id="142" w:name="_Toc368392562"/>
      <w:bookmarkStart w:id="143" w:name="_Toc368566414"/>
      <w:bookmarkStart w:id="144" w:name="_Toc381023208"/>
      <w:bookmarkStart w:id="145" w:name="_Toc477356072"/>
      <w:bookmarkStart w:id="146" w:name="_Toc480549849"/>
      <w:bookmarkStart w:id="147" w:name="_Toc379968083"/>
      <w:bookmarkStart w:id="148" w:name="_Toc336440060"/>
      <w:bookmarkStart w:id="149" w:name="_Toc380655982"/>
      <w:r w:rsidRPr="00AD3C63">
        <w:rPr>
          <w:szCs w:val="24"/>
        </w:rPr>
        <w:t>Lēmuma par iepirkuma rezultātu pieņemšana un paziņošana</w:t>
      </w:r>
      <w:bookmarkEnd w:id="141"/>
      <w:bookmarkEnd w:id="142"/>
      <w:bookmarkEnd w:id="143"/>
      <w:bookmarkEnd w:id="144"/>
      <w:bookmarkEnd w:id="145"/>
      <w:bookmarkEnd w:id="146"/>
    </w:p>
    <w:p w:rsidR="009245F2" w:rsidRPr="00AD3C63" w:rsidRDefault="009245F2" w:rsidP="00643A51">
      <w:pPr>
        <w:pStyle w:val="Virsraksts3"/>
        <w:numPr>
          <w:ilvl w:val="2"/>
          <w:numId w:val="17"/>
        </w:numPr>
        <w:spacing w:before="120" w:after="120"/>
        <w:ind w:left="709" w:hanging="567"/>
      </w:pPr>
      <w:r w:rsidRPr="00AD3C63">
        <w:t xml:space="preserve">Iepirkuma līguma slēgšanas tiesības tiks piešķirtas pretendentam, kurš būs </w:t>
      </w:r>
      <w:r w:rsidRPr="00AD3C63">
        <w:rPr>
          <w:bCs w:val="0"/>
          <w:lang w:eastAsia="ar-SA"/>
        </w:rPr>
        <w:t>iesniedzis</w:t>
      </w:r>
      <w:r w:rsidRPr="00AD3C63">
        <w:t xml:space="preserve"> visām iepirkuma nolikuma prasībām atbilstošu piedāvājumu ar </w:t>
      </w:r>
      <w:r w:rsidR="00F62055" w:rsidRPr="00AD3C63">
        <w:t>vis</w:t>
      </w:r>
      <w:r w:rsidRPr="00AD3C63">
        <w:t>zemāko cenu.</w:t>
      </w:r>
    </w:p>
    <w:p w:rsidR="009245F2" w:rsidRPr="00AD3C63" w:rsidRDefault="009245F2" w:rsidP="00643A51">
      <w:pPr>
        <w:pStyle w:val="Virsraksts3"/>
        <w:numPr>
          <w:ilvl w:val="2"/>
          <w:numId w:val="17"/>
        </w:numPr>
        <w:spacing w:before="120" w:after="120"/>
        <w:ind w:left="709" w:hanging="567"/>
        <w:rPr>
          <w:bCs w:val="0"/>
          <w:lang w:eastAsia="ar-SA"/>
        </w:rPr>
      </w:pPr>
      <w:r w:rsidRPr="00AD3C63">
        <w:rPr>
          <w:bCs w:val="0"/>
          <w:lang w:eastAsia="ar-SA"/>
        </w:rPr>
        <w:t>Visi pretendenti tiek rakstveidā informēti par iepirkuma rezultātu 3 (trīs) darbadienu laikā no lēmuma pieņemšanas dienas.</w:t>
      </w:r>
    </w:p>
    <w:p w:rsidR="007422DE" w:rsidRPr="00AD3C63" w:rsidRDefault="00684115" w:rsidP="00643A51">
      <w:pPr>
        <w:pStyle w:val="Virsraksts3"/>
        <w:numPr>
          <w:ilvl w:val="2"/>
          <w:numId w:val="17"/>
        </w:numPr>
        <w:spacing w:before="120" w:after="120"/>
        <w:ind w:left="709" w:hanging="567"/>
        <w:rPr>
          <w:bCs w:val="0"/>
          <w:lang w:eastAsia="ar-SA"/>
        </w:rPr>
      </w:pPr>
      <w:r w:rsidRPr="00AD3C63">
        <w:rPr>
          <w:bCs w:val="0"/>
          <w:lang w:eastAsia="ar-SA"/>
        </w:rPr>
        <w:t>Iepirkumu k</w:t>
      </w:r>
      <w:r w:rsidR="007422DE" w:rsidRPr="00AD3C63">
        <w:rPr>
          <w:bCs w:val="0"/>
          <w:lang w:eastAsia="ar-SA"/>
        </w:rPr>
        <w:t>omisija pieņem lēmumu par iepirkuma izbeigšanu, ja iepirkumā nav iesniegti piedāvājumi vai iesniegtie piedāvājumi neatbilst nolikumā noteiktajām prasībām.</w:t>
      </w:r>
    </w:p>
    <w:p w:rsidR="007422DE" w:rsidRPr="00AD3C63" w:rsidRDefault="00684115" w:rsidP="00643A51">
      <w:pPr>
        <w:pStyle w:val="Virsraksts3"/>
        <w:numPr>
          <w:ilvl w:val="2"/>
          <w:numId w:val="17"/>
        </w:numPr>
        <w:spacing w:before="120" w:after="120"/>
        <w:ind w:left="709" w:hanging="567"/>
      </w:pPr>
      <w:r w:rsidRPr="00AD3C63">
        <w:rPr>
          <w:bCs w:val="0"/>
          <w:lang w:eastAsia="ar-SA"/>
        </w:rPr>
        <w:t>Iepirkumu k</w:t>
      </w:r>
      <w:r w:rsidR="007422DE" w:rsidRPr="00AD3C63">
        <w:rPr>
          <w:bCs w:val="0"/>
          <w:lang w:eastAsia="ar-SA"/>
        </w:rPr>
        <w:t xml:space="preserve">omisija var jebkurā brīdī pieņemt lēmumu par iepirkuma pārtraukšanu, ja tam ir objektīvs pamatojums. </w:t>
      </w:r>
      <w:r w:rsidR="00D85D21" w:rsidRPr="00AD3C63">
        <w:rPr>
          <w:bCs w:val="0"/>
          <w:lang w:eastAsia="ar-SA"/>
        </w:rPr>
        <w:t>Iepirkumu</w:t>
      </w:r>
      <w:r w:rsidR="009245F2" w:rsidRPr="00AD3C63">
        <w:rPr>
          <w:bCs w:val="0"/>
          <w:lang w:eastAsia="ar-SA"/>
        </w:rPr>
        <w:t xml:space="preserve"> komisija 3 (trīs) darbdienu laikā vienlaikus (vienā dienā) informē</w:t>
      </w:r>
      <w:r w:rsidR="009245F2" w:rsidRPr="00AD3C63">
        <w:t xml:space="preserve"> pretendentus par iemesliem, kuru dēļ iepi</w:t>
      </w:r>
      <w:r w:rsidR="00D85D21" w:rsidRPr="00AD3C63">
        <w:t>rkums tiek pārtraukts.</w:t>
      </w:r>
    </w:p>
    <w:p w:rsidR="009245F2" w:rsidRPr="00AD3C63" w:rsidRDefault="00D85D21" w:rsidP="00643A51">
      <w:pPr>
        <w:pStyle w:val="Virsraksts3"/>
        <w:numPr>
          <w:ilvl w:val="2"/>
          <w:numId w:val="17"/>
        </w:numPr>
        <w:spacing w:before="120" w:after="120"/>
        <w:ind w:left="709" w:hanging="567"/>
      </w:pPr>
      <w:r w:rsidRPr="00AD3C63">
        <w:t>Iepirkumu</w:t>
      </w:r>
      <w:r w:rsidR="009245F2" w:rsidRPr="00AD3C63">
        <w:t xml:space="preserve"> komisija iespējami īsā laikā, bet ne vēlāk kā 3 (trīs) darbdienu laikā pēc pretendentu informēšanas iesniedz publicēšanai Iepirkumu uzraudzības birojam paziņojumu par iepirkuma izbeigšanu vai pārtraukšanu</w:t>
      </w:r>
      <w:r w:rsidR="00AD7191" w:rsidRPr="00AD3C63">
        <w:t>,</w:t>
      </w:r>
      <w:r w:rsidR="009245F2" w:rsidRPr="00AD3C63">
        <w:t xml:space="preserve"> norādot apstākļus, kas bija par pamatu iepirkuma pārtraukšanai.</w:t>
      </w:r>
    </w:p>
    <w:p w:rsidR="009245F2" w:rsidRPr="00AD3C63" w:rsidRDefault="009245F2" w:rsidP="00643A51">
      <w:pPr>
        <w:pStyle w:val="Virsraksts2"/>
        <w:numPr>
          <w:ilvl w:val="1"/>
          <w:numId w:val="17"/>
        </w:numPr>
        <w:spacing w:before="120" w:after="120"/>
        <w:ind w:left="578" w:hanging="578"/>
        <w:rPr>
          <w:szCs w:val="24"/>
        </w:rPr>
      </w:pPr>
      <w:bookmarkStart w:id="150" w:name="_Toc368392513"/>
      <w:bookmarkStart w:id="151" w:name="_Toc368392563"/>
      <w:bookmarkStart w:id="152" w:name="_Toc368566415"/>
      <w:bookmarkStart w:id="153" w:name="_Toc381023209"/>
      <w:bookmarkStart w:id="154" w:name="_Toc477356073"/>
      <w:bookmarkStart w:id="155" w:name="_Toc480549850"/>
      <w:r w:rsidRPr="00AD3C63">
        <w:rPr>
          <w:szCs w:val="24"/>
        </w:rPr>
        <w:t>Iepirkuma līguma slēgšana</w:t>
      </w:r>
      <w:bookmarkEnd w:id="150"/>
      <w:bookmarkEnd w:id="151"/>
      <w:bookmarkEnd w:id="152"/>
      <w:bookmarkEnd w:id="153"/>
      <w:bookmarkEnd w:id="154"/>
      <w:bookmarkEnd w:id="155"/>
    </w:p>
    <w:p w:rsidR="003C154B" w:rsidRPr="00AD3C63" w:rsidRDefault="003C154B" w:rsidP="00643A51">
      <w:pPr>
        <w:pStyle w:val="Virsraksts3"/>
        <w:numPr>
          <w:ilvl w:val="2"/>
          <w:numId w:val="17"/>
        </w:numPr>
        <w:spacing w:before="120" w:after="120"/>
        <w:ind w:left="709" w:hanging="567"/>
      </w:pPr>
      <w:r w:rsidRPr="00AD3C63">
        <w:t>Līguma projekts ir pievienots šim iepirkuma nolikumam (</w:t>
      </w:r>
      <w:r w:rsidR="00776C55" w:rsidRPr="00AD3C63">
        <w:t>9</w:t>
      </w:r>
      <w:r w:rsidRPr="00AD3C63">
        <w:t>.</w:t>
      </w:r>
      <w:r w:rsidR="00776C55" w:rsidRPr="00AD3C63">
        <w:t xml:space="preserve"> </w:t>
      </w:r>
      <w:r w:rsidRPr="00AD3C63">
        <w:t>pielikums) un ir šī nolikuma neatņemama sastāvdaļa.</w:t>
      </w:r>
    </w:p>
    <w:p w:rsidR="003C154B" w:rsidRPr="00AD3C63" w:rsidRDefault="003C154B" w:rsidP="00643A51">
      <w:pPr>
        <w:pStyle w:val="Virsraksts3"/>
        <w:numPr>
          <w:ilvl w:val="2"/>
          <w:numId w:val="17"/>
        </w:numPr>
        <w:spacing w:before="120" w:after="120"/>
        <w:ind w:left="709" w:hanging="567"/>
      </w:pPr>
      <w:r w:rsidRPr="00AD3C63">
        <w:t>Līgumu rakstveidā sagatavo pasūtītājs un iesniedz to iepirkuma uzvarētājam.</w:t>
      </w:r>
    </w:p>
    <w:p w:rsidR="00150122" w:rsidRPr="00AD3C63" w:rsidRDefault="003C154B" w:rsidP="00643A51">
      <w:pPr>
        <w:pStyle w:val="Virsraksts3"/>
        <w:numPr>
          <w:ilvl w:val="2"/>
          <w:numId w:val="17"/>
        </w:numPr>
        <w:spacing w:before="120" w:after="120"/>
        <w:ind w:left="709" w:hanging="567"/>
      </w:pPr>
      <w:r w:rsidRPr="00AD3C63">
        <w:t>Līgums tiek slēgts tikai tādā gadījumā, ja pašvaldībai</w:t>
      </w:r>
      <w:r w:rsidR="00834FB8" w:rsidRPr="00AD3C63">
        <w:t xml:space="preserve"> ir pieejami</w:t>
      </w:r>
      <w:r w:rsidRPr="00AD3C63">
        <w:t xml:space="preserve"> finanšu resurs</w:t>
      </w:r>
      <w:r w:rsidR="00834FB8" w:rsidRPr="00AD3C63">
        <w:t>i</w:t>
      </w:r>
      <w:r w:rsidRPr="00AD3C63">
        <w:t>.</w:t>
      </w:r>
    </w:p>
    <w:p w:rsidR="00AD7191" w:rsidRPr="00AD3C63" w:rsidRDefault="009245F2" w:rsidP="00643A51">
      <w:pPr>
        <w:pStyle w:val="Virsraksts3"/>
        <w:numPr>
          <w:ilvl w:val="2"/>
          <w:numId w:val="17"/>
        </w:numPr>
        <w:spacing w:before="120" w:after="120"/>
        <w:ind w:left="709" w:hanging="567"/>
      </w:pPr>
      <w:r w:rsidRPr="00AD3C63">
        <w:t xml:space="preserve">Iepirkuma uzvarētājam iepirkuma līgums jāparaksta 5 (piecu) darba dienu laikā no </w:t>
      </w:r>
      <w:r w:rsidR="00AD7191" w:rsidRPr="00AD3C63">
        <w:t>p</w:t>
      </w:r>
      <w:r w:rsidRPr="00AD3C63">
        <w:t xml:space="preserve">asūtītāja </w:t>
      </w:r>
      <w:r w:rsidR="00AD7191" w:rsidRPr="00AD3C63">
        <w:t>elektroniska uzaicinājuma saņemšanas dienas (uzaicinājums tiek nosūtīts uz piedāvājumā norādītās kontaktpersonas e-pasta adresi).</w:t>
      </w:r>
    </w:p>
    <w:p w:rsidR="009245F2" w:rsidRPr="00AD3C63" w:rsidRDefault="009245F2" w:rsidP="00643A51">
      <w:pPr>
        <w:pStyle w:val="Virsraksts3"/>
        <w:numPr>
          <w:ilvl w:val="2"/>
          <w:numId w:val="17"/>
        </w:numPr>
        <w:spacing w:before="120" w:after="120"/>
        <w:ind w:left="709" w:hanging="567"/>
      </w:pPr>
      <w:r w:rsidRPr="00AD3C63">
        <w:t>Ja norādītā termiņā uzvarētājs neparaksta iepirkuma līgumu, tas tiek uzskatīts par a</w:t>
      </w:r>
      <w:r w:rsidR="00AD7191" w:rsidRPr="00AD3C63">
        <w:t>tteikumu slēgt iepirkuma līgumu un iepirkumu komisijai ir tiesības izvēlēties nākamo saimnieciski visizdevīgāko piedāvājumu ar viszemāko cenu.</w:t>
      </w:r>
    </w:p>
    <w:p w:rsidR="009245F2" w:rsidRPr="00AD3C63" w:rsidRDefault="002A7215" w:rsidP="00643A51">
      <w:pPr>
        <w:pStyle w:val="Virsraksts3"/>
        <w:numPr>
          <w:ilvl w:val="2"/>
          <w:numId w:val="17"/>
        </w:numPr>
        <w:spacing w:before="120" w:after="120"/>
        <w:ind w:left="709" w:hanging="567"/>
      </w:pPr>
      <w:r w:rsidRPr="00AD3C63">
        <w:t>Ja līguma slēgšanas tiesības tiek piešķirtas piegādātāju apvienībai, piegādātāju apvienība p</w:t>
      </w:r>
      <w:r w:rsidR="00D85D21" w:rsidRPr="00AD3C63">
        <w:t>ēc iepirkumu</w:t>
      </w:r>
      <w:r w:rsidR="009245F2" w:rsidRPr="00AD3C63">
        <w:t xml:space="preserve"> komisijas pieprasījuma</w:t>
      </w:r>
      <w:r w:rsidRPr="00AD3C63">
        <w:t>:</w:t>
      </w:r>
      <w:r w:rsidR="009245F2" w:rsidRPr="00AD3C63">
        <w:t xml:space="preserve"> </w:t>
      </w:r>
    </w:p>
    <w:p w:rsidR="009245F2" w:rsidRPr="00AD3C63" w:rsidRDefault="00AD7191" w:rsidP="00643A51">
      <w:pPr>
        <w:pStyle w:val="Virsraksts4"/>
        <w:widowControl w:val="0"/>
        <w:numPr>
          <w:ilvl w:val="3"/>
          <w:numId w:val="17"/>
        </w:numPr>
        <w:spacing w:after="60"/>
        <w:ind w:left="1418" w:hanging="851"/>
      </w:pPr>
      <w:r w:rsidRPr="00AD3C63">
        <w:t>reģistrē personālsabiedrību</w:t>
      </w:r>
      <w:r w:rsidR="003A5AC0" w:rsidRPr="00AD3C63">
        <w:t xml:space="preserve"> (pilnsabiedrību vai komandītsabiedrību)</w:t>
      </w:r>
      <w:r w:rsidRPr="00AD3C63">
        <w:t xml:space="preserve"> </w:t>
      </w:r>
      <w:r w:rsidR="00684115" w:rsidRPr="00AD3C63">
        <w:t>L</w:t>
      </w:r>
      <w:r w:rsidR="003A5AC0" w:rsidRPr="00AD3C63">
        <w:t xml:space="preserve">atvijas </w:t>
      </w:r>
      <w:r w:rsidR="00684115" w:rsidRPr="00AD3C63">
        <w:t>R</w:t>
      </w:r>
      <w:r w:rsidR="003A5AC0" w:rsidRPr="00AD3C63">
        <w:t>epublikas</w:t>
      </w:r>
      <w:r w:rsidR="009245F2" w:rsidRPr="00AD3C63">
        <w:t xml:space="preserve"> Uzņēmumu reģistra Komercreģistrā 10 (desmi</w:t>
      </w:r>
      <w:r w:rsidR="00D85D21" w:rsidRPr="00AD3C63">
        <w:t>t) darbadienu laikā no iepirkumu</w:t>
      </w:r>
      <w:r w:rsidR="009245F2" w:rsidRPr="00AD3C63">
        <w:t xml:space="preserve"> komisijas nosūtītā uzaicinājuma;</w:t>
      </w:r>
    </w:p>
    <w:p w:rsidR="009245F2" w:rsidRPr="00AD3C63" w:rsidRDefault="009245F2" w:rsidP="00643A51">
      <w:pPr>
        <w:pStyle w:val="Virsraksts4"/>
        <w:widowControl w:val="0"/>
        <w:numPr>
          <w:ilvl w:val="3"/>
          <w:numId w:val="17"/>
        </w:numPr>
        <w:spacing w:after="60"/>
        <w:ind w:left="1418" w:hanging="851"/>
      </w:pPr>
      <w:r w:rsidRPr="00AD3C63">
        <w:t xml:space="preserve">noslēdz sabiedrības līgumu, kur visi biedri par uzņemtajām saistībām atbild solidāri, iesniedzot </w:t>
      </w:r>
      <w:r w:rsidR="00AD7191" w:rsidRPr="00AD3C63">
        <w:t>p</w:t>
      </w:r>
      <w:r w:rsidRPr="00AD3C63">
        <w:t>asūtītājam sabiedrības līguma kopiju.</w:t>
      </w:r>
    </w:p>
    <w:p w:rsidR="009245F2" w:rsidRPr="00AD3C63" w:rsidRDefault="009245F2" w:rsidP="00643A51">
      <w:pPr>
        <w:pStyle w:val="Virsraksts3"/>
        <w:numPr>
          <w:ilvl w:val="2"/>
          <w:numId w:val="17"/>
        </w:numPr>
        <w:spacing w:before="120" w:after="120"/>
        <w:ind w:left="709" w:hanging="567"/>
      </w:pPr>
      <w:r w:rsidRPr="00AD3C63">
        <w:t xml:space="preserve">Ja izraudzītais pretendents atsakās slēgt iepirkuma līgumu ar </w:t>
      </w:r>
      <w:r w:rsidR="00AD7191" w:rsidRPr="00AD3C63">
        <w:t>p</w:t>
      </w:r>
      <w:r w:rsidRPr="00AD3C63">
        <w:t xml:space="preserve">asūtītāju, </w:t>
      </w:r>
      <w:r w:rsidR="00AD7191" w:rsidRPr="00AD3C63">
        <w:t>p</w:t>
      </w:r>
      <w:r w:rsidRPr="00AD3C63">
        <w:t xml:space="preserve">asūtītājs var pieņemt lēmumu slēgt līgumu ar nākamo pretendentu, kura piedāvājums atbilst iepirkuma nolikuma prasībām un ir nākamais </w:t>
      </w:r>
      <w:r w:rsidR="00AD7191" w:rsidRPr="00AD3C63">
        <w:t xml:space="preserve">saimnieciski visizdevīgākais piedāvājums </w:t>
      </w:r>
      <w:r w:rsidRPr="00AD3C63">
        <w:t>ar zemāko cenu.</w:t>
      </w:r>
    </w:p>
    <w:p w:rsidR="009245F2" w:rsidRPr="00AD3C63" w:rsidRDefault="009245F2" w:rsidP="00643A51">
      <w:pPr>
        <w:pStyle w:val="Virsraksts3"/>
        <w:numPr>
          <w:ilvl w:val="2"/>
          <w:numId w:val="17"/>
        </w:numPr>
        <w:spacing w:before="120" w:after="120"/>
        <w:ind w:left="709" w:hanging="567"/>
      </w:pPr>
      <w:r w:rsidRPr="00AD3C63">
        <w:t xml:space="preserve">Iepirkumā izraudzītā pretendenta personālu, kuru tas iesaistījis līguma izpildē, par kuru sniedzis informāciju un kura kvalifikācijas atbilstību izvirzītajām prasībām </w:t>
      </w:r>
      <w:r w:rsidR="00AD7191" w:rsidRPr="00AD3C63">
        <w:t>p</w:t>
      </w:r>
      <w:r w:rsidRPr="00AD3C63">
        <w:t>asūtītājs ir vērtējis, kā arī  apakšuzņēmējus, uz kuru iespējām iepirkumā izraudzītais pretendents balstījies, lai apliecinātu savas kvalifikācijas atbilstību, paziņojumā par līgumu un iepirkuma procedūras dokumentos noteiktajām prasībām</w:t>
      </w:r>
      <w:r w:rsidR="00684115" w:rsidRPr="00AD3C63">
        <w:t>,</w:t>
      </w:r>
      <w:r w:rsidRPr="00AD3C63">
        <w:t xml:space="preserve"> pēc līguma noslēg</w:t>
      </w:r>
      <w:r w:rsidR="00684115" w:rsidRPr="00AD3C63">
        <w:t>šanas drīkst nomainīt tikai ar p</w:t>
      </w:r>
      <w:r w:rsidRPr="00AD3C63">
        <w:t>asūtītāja rakstveida piekrišanu, ievērojot P</w:t>
      </w:r>
      <w:r w:rsidR="0061109F" w:rsidRPr="00AD3C63">
        <w:t>ublisko iepirkumu likuma</w:t>
      </w:r>
      <w:r w:rsidRPr="00AD3C63">
        <w:t xml:space="preserve"> 62.panta trešajā daļā paredzētos nosacījumus.</w:t>
      </w:r>
    </w:p>
    <w:p w:rsidR="009245F2" w:rsidRPr="00AD3C63" w:rsidRDefault="009245F2" w:rsidP="00643A51">
      <w:pPr>
        <w:pStyle w:val="Virsraksts3"/>
        <w:numPr>
          <w:ilvl w:val="2"/>
          <w:numId w:val="17"/>
        </w:numPr>
        <w:tabs>
          <w:tab w:val="left" w:pos="851"/>
        </w:tabs>
        <w:spacing w:before="120" w:after="120"/>
        <w:ind w:left="709" w:hanging="567"/>
      </w:pPr>
      <w:r w:rsidRPr="00AD3C63">
        <w:lastRenderedPageBreak/>
        <w:t>Iepirkuma līguma grozījumi ir pieļaujami saskaņā ar P</w:t>
      </w:r>
      <w:r w:rsidR="0061109F" w:rsidRPr="00AD3C63">
        <w:t xml:space="preserve">ublisko iepirkumu likuma </w:t>
      </w:r>
      <w:r w:rsidRPr="00AD3C63">
        <w:t>61. panta nosacījumiem.</w:t>
      </w:r>
    </w:p>
    <w:p w:rsidR="003C154B" w:rsidRPr="00AD3C63" w:rsidRDefault="003C154B" w:rsidP="00643A51">
      <w:pPr>
        <w:pStyle w:val="Virsraksts3"/>
        <w:numPr>
          <w:ilvl w:val="2"/>
          <w:numId w:val="17"/>
        </w:numPr>
        <w:tabs>
          <w:tab w:val="num" w:pos="851"/>
        </w:tabs>
        <w:spacing w:before="120" w:after="120"/>
        <w:ind w:left="709" w:hanging="567"/>
        <w:rPr>
          <w:b/>
        </w:rPr>
      </w:pPr>
      <w:r w:rsidRPr="00AD3C63">
        <w:t xml:space="preserve">Pasūtītājs nodrošina līguma un tā grozījumu (ja tādi tiks veikti) publikāciju </w:t>
      </w:r>
      <w:r w:rsidRPr="00AD3C63">
        <w:rPr>
          <w:rFonts w:eastAsia="26krzlcoljlsoja"/>
          <w:color w:val="000000"/>
        </w:rPr>
        <w:t xml:space="preserve">EIS e-konkursu apakšsistēmā </w:t>
      </w:r>
      <w:hyperlink r:id="rId18" w:history="1">
        <w:r w:rsidRPr="00AD3C63">
          <w:rPr>
            <w:rStyle w:val="Hipersaite"/>
          </w:rPr>
          <w:t>https://www.eis.gov.lv/EKEIS/Supplier/Organizer/441</w:t>
        </w:r>
      </w:hyperlink>
      <w:r w:rsidRPr="00AD3C63">
        <w:rPr>
          <w:i/>
        </w:rPr>
        <w:t xml:space="preserve"> </w:t>
      </w:r>
      <w:r w:rsidRPr="00AD3C63">
        <w:t>Publisko iepirkumu likuma 9.panta astoņpadsmitajā daļā noteiktajā apjomā un kārtībā.</w:t>
      </w:r>
    </w:p>
    <w:p w:rsidR="009245F2" w:rsidRPr="00AD3C63" w:rsidRDefault="009F7C38" w:rsidP="004C3C33">
      <w:pPr>
        <w:pStyle w:val="Virsraksts1"/>
        <w:numPr>
          <w:ilvl w:val="0"/>
          <w:numId w:val="17"/>
        </w:numPr>
        <w:rPr>
          <w:lang w:val="lv-LV"/>
        </w:rPr>
      </w:pPr>
      <w:bookmarkStart w:id="156" w:name="_Toc477356074"/>
      <w:bookmarkStart w:id="157" w:name="_Toc480549851"/>
      <w:r w:rsidRPr="00AD3C63">
        <w:rPr>
          <w:lang w:val="lv-LV"/>
        </w:rPr>
        <w:t>IEPIRKUMU</w:t>
      </w:r>
      <w:r w:rsidR="009245F2" w:rsidRPr="00AD3C63">
        <w:rPr>
          <w:lang w:val="lv-LV"/>
        </w:rPr>
        <w:t xml:space="preserve"> KOMISIJA</w:t>
      </w:r>
      <w:bookmarkEnd w:id="147"/>
      <w:bookmarkEnd w:id="156"/>
      <w:bookmarkEnd w:id="157"/>
      <w:r w:rsidRPr="00AD3C63">
        <w:rPr>
          <w:lang w:val="lv-LV"/>
        </w:rPr>
        <w:t>S TIESĪBAS UN PIENĀKUMI</w:t>
      </w:r>
      <w:r w:rsidR="009245F2" w:rsidRPr="00AD3C63">
        <w:rPr>
          <w:lang w:val="lv-LV"/>
        </w:rPr>
        <w:t xml:space="preserve"> </w:t>
      </w:r>
    </w:p>
    <w:p w:rsidR="009245F2" w:rsidRPr="00AD3C63" w:rsidRDefault="00D85D21" w:rsidP="00643A51">
      <w:pPr>
        <w:pStyle w:val="Virsraksts2"/>
        <w:numPr>
          <w:ilvl w:val="1"/>
          <w:numId w:val="17"/>
        </w:numPr>
        <w:spacing w:before="120" w:after="120"/>
        <w:ind w:left="578" w:hanging="578"/>
        <w:rPr>
          <w:szCs w:val="24"/>
        </w:rPr>
      </w:pPr>
      <w:bookmarkStart w:id="158" w:name="_Toc368392515"/>
      <w:bookmarkStart w:id="159" w:name="_Toc368392565"/>
      <w:bookmarkStart w:id="160" w:name="_Toc368566417"/>
      <w:bookmarkStart w:id="161" w:name="_Toc381023211"/>
      <w:bookmarkStart w:id="162" w:name="_Toc477356075"/>
      <w:bookmarkStart w:id="163" w:name="_Toc480549852"/>
      <w:r w:rsidRPr="00AD3C63">
        <w:rPr>
          <w:szCs w:val="24"/>
        </w:rPr>
        <w:t>Iepirkumu</w:t>
      </w:r>
      <w:r w:rsidR="009245F2" w:rsidRPr="00AD3C63">
        <w:rPr>
          <w:szCs w:val="24"/>
        </w:rPr>
        <w:t xml:space="preserve"> komisijas tiesības:</w:t>
      </w:r>
      <w:bookmarkEnd w:id="158"/>
      <w:bookmarkEnd w:id="159"/>
      <w:bookmarkEnd w:id="160"/>
      <w:bookmarkEnd w:id="161"/>
      <w:bookmarkEnd w:id="162"/>
      <w:bookmarkEnd w:id="163"/>
    </w:p>
    <w:p w:rsidR="009245F2" w:rsidRPr="00AD3C63" w:rsidRDefault="009F7C38" w:rsidP="00643A51">
      <w:pPr>
        <w:pStyle w:val="Virsraksts3"/>
        <w:numPr>
          <w:ilvl w:val="2"/>
          <w:numId w:val="17"/>
        </w:numPr>
        <w:spacing w:before="120" w:after="120"/>
        <w:ind w:left="709" w:hanging="567"/>
      </w:pPr>
      <w:r w:rsidRPr="00AD3C63">
        <w:rPr>
          <w:bCs w:val="0"/>
          <w:lang w:eastAsia="ar-SA"/>
        </w:rPr>
        <w:t xml:space="preserve">pieprasīt, lai pretendents precizētu informāciju par savu piedāvājumu, ja tas nepieciešams pretendentu atlasei un piedāvājumu atbilstības pārbaudei. </w:t>
      </w:r>
      <w:r w:rsidR="009245F2" w:rsidRPr="00AD3C63">
        <w:t>Pārbaudīt visu pre</w:t>
      </w:r>
      <w:r w:rsidRPr="00AD3C63">
        <w:t>tendenta sniegto ziņu patiesumu;</w:t>
      </w:r>
    </w:p>
    <w:p w:rsidR="009F7C38" w:rsidRPr="00AD3C63" w:rsidRDefault="009F7C38" w:rsidP="00643A51">
      <w:pPr>
        <w:pStyle w:val="Virsraksts3"/>
        <w:numPr>
          <w:ilvl w:val="2"/>
          <w:numId w:val="17"/>
        </w:numPr>
        <w:spacing w:before="120" w:after="120"/>
        <w:ind w:left="709" w:hanging="567"/>
      </w:pPr>
      <w:r w:rsidRPr="00AD3C63">
        <w:rPr>
          <w:bCs w:val="0"/>
          <w:lang w:eastAsia="ar-SA"/>
        </w:rPr>
        <w:t xml:space="preserve">pieaicināt </w:t>
      </w:r>
      <w:r w:rsidRPr="00AD3C63">
        <w:t>iepirkumu komisijas darbā ekspertus ar padomdevēja tiesībām;</w:t>
      </w:r>
    </w:p>
    <w:p w:rsidR="009F7C38" w:rsidRPr="00AD3C63" w:rsidRDefault="009F7C38" w:rsidP="00643A51">
      <w:pPr>
        <w:pStyle w:val="Virsraksts3"/>
        <w:numPr>
          <w:ilvl w:val="2"/>
          <w:numId w:val="17"/>
        </w:numPr>
        <w:spacing w:before="120" w:after="120"/>
        <w:ind w:left="709" w:hanging="567"/>
      </w:pPr>
      <w:r w:rsidRPr="00AD3C63">
        <w:rPr>
          <w:bCs w:val="0"/>
          <w:lang w:eastAsia="ar-SA"/>
        </w:rPr>
        <w:t>pieprasīt, lai pretendents precizētu informāciju par savu piedāvājumu, ja tas nepieciešams pretendentu atlasei un piedāvājumu atbilstības pārbaudei;</w:t>
      </w:r>
    </w:p>
    <w:p w:rsidR="009245F2" w:rsidRPr="00AD3C63" w:rsidRDefault="009F7C38" w:rsidP="00643A51">
      <w:pPr>
        <w:pStyle w:val="Virsraksts3"/>
        <w:numPr>
          <w:ilvl w:val="2"/>
          <w:numId w:val="17"/>
        </w:numPr>
        <w:spacing w:before="120" w:after="120"/>
        <w:ind w:left="709" w:hanging="567"/>
      </w:pPr>
      <w:r w:rsidRPr="00AD3C63">
        <w:t>p</w:t>
      </w:r>
      <w:r w:rsidR="009245F2" w:rsidRPr="00AD3C63">
        <w:t>ieprasīt no pretendenta informāciju par piedāvā</w:t>
      </w:r>
      <w:r w:rsidRPr="00AD3C63">
        <w:t>juma cenas veidošanās mehānismu;</w:t>
      </w:r>
    </w:p>
    <w:p w:rsidR="009245F2" w:rsidRPr="00AD3C63" w:rsidRDefault="009F7C38" w:rsidP="00643A51">
      <w:pPr>
        <w:pStyle w:val="Virsraksts3"/>
        <w:numPr>
          <w:ilvl w:val="2"/>
          <w:numId w:val="17"/>
        </w:numPr>
        <w:spacing w:before="120" w:after="120"/>
        <w:ind w:left="709" w:hanging="567"/>
      </w:pPr>
      <w:r w:rsidRPr="00AD3C63">
        <w:t>n</w:t>
      </w:r>
      <w:r w:rsidR="009245F2" w:rsidRPr="00AD3C63">
        <w:t>orai</w:t>
      </w:r>
      <w:r w:rsidRPr="00AD3C63">
        <w:t>dīt nepamatoti lētu piedāvājumu;</w:t>
      </w:r>
    </w:p>
    <w:p w:rsidR="009245F2" w:rsidRPr="00AD3C63" w:rsidRDefault="009F7C38" w:rsidP="00643A51">
      <w:pPr>
        <w:pStyle w:val="Virsraksts3"/>
        <w:numPr>
          <w:ilvl w:val="2"/>
          <w:numId w:val="17"/>
        </w:numPr>
        <w:spacing w:before="120" w:after="120"/>
        <w:ind w:left="709" w:hanging="567"/>
      </w:pPr>
      <w:r w:rsidRPr="00AD3C63">
        <w:t>v</w:t>
      </w:r>
      <w:r w:rsidR="009245F2" w:rsidRPr="00AD3C63">
        <w:t>ei</w:t>
      </w:r>
      <w:r w:rsidRPr="00AD3C63">
        <w:t>kt citas darbības saskaņā ar Publisko iepirkumu likumu</w:t>
      </w:r>
      <w:r w:rsidR="009245F2" w:rsidRPr="00AD3C63">
        <w:t>, citiem normatīvajiem aktiem un iepirkuma nolikumu.</w:t>
      </w:r>
    </w:p>
    <w:p w:rsidR="009245F2" w:rsidRPr="00AD3C63" w:rsidRDefault="00D85D21" w:rsidP="00643A51">
      <w:pPr>
        <w:pStyle w:val="Virsraksts2"/>
        <w:numPr>
          <w:ilvl w:val="1"/>
          <w:numId w:val="17"/>
        </w:numPr>
        <w:spacing w:before="120" w:after="120"/>
        <w:ind w:left="578" w:hanging="578"/>
        <w:rPr>
          <w:szCs w:val="24"/>
        </w:rPr>
      </w:pPr>
      <w:bookmarkStart w:id="164" w:name="_Toc368392516"/>
      <w:bookmarkStart w:id="165" w:name="_Toc368392566"/>
      <w:bookmarkStart w:id="166" w:name="_Toc368566418"/>
      <w:bookmarkStart w:id="167" w:name="_Toc381023212"/>
      <w:bookmarkStart w:id="168" w:name="_Toc477356076"/>
      <w:bookmarkStart w:id="169" w:name="_Toc480549853"/>
      <w:r w:rsidRPr="00AD3C63">
        <w:rPr>
          <w:szCs w:val="24"/>
        </w:rPr>
        <w:t>Iepirkumu</w:t>
      </w:r>
      <w:r w:rsidR="009245F2" w:rsidRPr="00AD3C63">
        <w:rPr>
          <w:szCs w:val="24"/>
        </w:rPr>
        <w:t xml:space="preserve"> komisijas pienākumi:</w:t>
      </w:r>
      <w:bookmarkEnd w:id="164"/>
      <w:bookmarkEnd w:id="165"/>
      <w:bookmarkEnd w:id="166"/>
      <w:bookmarkEnd w:id="167"/>
      <w:bookmarkEnd w:id="168"/>
      <w:bookmarkEnd w:id="169"/>
    </w:p>
    <w:p w:rsidR="009245F2" w:rsidRPr="00AD3C63" w:rsidRDefault="009F7C38" w:rsidP="00643A51">
      <w:pPr>
        <w:pStyle w:val="Virsraksts3"/>
        <w:numPr>
          <w:ilvl w:val="2"/>
          <w:numId w:val="17"/>
        </w:numPr>
        <w:spacing w:before="120" w:after="120"/>
        <w:ind w:left="709" w:hanging="567"/>
      </w:pPr>
      <w:r w:rsidRPr="00AD3C63">
        <w:t>n</w:t>
      </w:r>
      <w:r w:rsidR="009245F2" w:rsidRPr="00AD3C63">
        <w:t>odrošināt ie</w:t>
      </w:r>
      <w:r w:rsidRPr="00AD3C63">
        <w:t>pirkuma norisi un dokumentēšanu</w:t>
      </w:r>
      <w:r w:rsidR="009F659C" w:rsidRPr="00AD3C63">
        <w:t xml:space="preserve"> atbilstoši Publisko iepirkumu likuma, citu normatīvo aktu un šī iepirkuma nolikuma prasībām</w:t>
      </w:r>
      <w:r w:rsidRPr="00AD3C63">
        <w:t>;</w:t>
      </w:r>
    </w:p>
    <w:p w:rsidR="009245F2" w:rsidRPr="00AD3C63" w:rsidRDefault="009F7C38" w:rsidP="00643A51">
      <w:pPr>
        <w:pStyle w:val="Virsraksts3"/>
        <w:numPr>
          <w:ilvl w:val="2"/>
          <w:numId w:val="17"/>
        </w:numPr>
        <w:spacing w:before="120" w:after="120"/>
        <w:ind w:left="709" w:hanging="567"/>
      </w:pPr>
      <w:r w:rsidRPr="00AD3C63">
        <w:t>p</w:t>
      </w:r>
      <w:r w:rsidR="009245F2" w:rsidRPr="00AD3C63">
        <w:t>ēc ieinteresēto piegādātāju pieprasījuma normatīvajos aktos noteiktajā kārtībā sniegt inf</w:t>
      </w:r>
      <w:r w:rsidRPr="00AD3C63">
        <w:t>ormāciju par iepirkuma nolikumu;</w:t>
      </w:r>
    </w:p>
    <w:p w:rsidR="009245F2" w:rsidRPr="00AD3C63" w:rsidRDefault="009F7C38" w:rsidP="00643A51">
      <w:pPr>
        <w:pStyle w:val="Virsraksts3"/>
        <w:numPr>
          <w:ilvl w:val="2"/>
          <w:numId w:val="17"/>
        </w:numPr>
        <w:spacing w:before="120" w:after="120"/>
        <w:ind w:left="709" w:hanging="567"/>
      </w:pPr>
      <w:r w:rsidRPr="00AD3C63">
        <w:t>v</w:t>
      </w:r>
      <w:r w:rsidR="009245F2" w:rsidRPr="00AD3C63">
        <w:t>ērtēt pretendentus un to iesniegtos p</w:t>
      </w:r>
      <w:r w:rsidRPr="00AD3C63">
        <w:t>iedāvājumus saskaņā ar Publisko iepirkumu likumu un iepirkuma nolikumu;</w:t>
      </w:r>
    </w:p>
    <w:p w:rsidR="009245F2" w:rsidRPr="00AD3C63" w:rsidRDefault="009F7C38" w:rsidP="00643A51">
      <w:pPr>
        <w:pStyle w:val="Virsraksts3"/>
        <w:numPr>
          <w:ilvl w:val="2"/>
          <w:numId w:val="17"/>
        </w:numPr>
        <w:spacing w:before="120" w:after="120"/>
        <w:ind w:left="709" w:hanging="567"/>
      </w:pPr>
      <w:r w:rsidRPr="00AD3C63">
        <w:t>v</w:t>
      </w:r>
      <w:r w:rsidR="009245F2" w:rsidRPr="00AD3C63">
        <w:t xml:space="preserve">eikt citas darbības saskaņā ar </w:t>
      </w:r>
      <w:r w:rsidRPr="00AD3C63">
        <w:t>Publisko iepirkumu likumu</w:t>
      </w:r>
      <w:r w:rsidR="009245F2" w:rsidRPr="00AD3C63">
        <w:t>, citiem normatīvajiem aktiem un iepirkuma nolikumu.</w:t>
      </w:r>
    </w:p>
    <w:p w:rsidR="009245F2" w:rsidRPr="00AD3C63" w:rsidRDefault="009245F2" w:rsidP="004C3C33">
      <w:pPr>
        <w:pStyle w:val="Virsraksts1"/>
        <w:numPr>
          <w:ilvl w:val="0"/>
          <w:numId w:val="17"/>
        </w:numPr>
        <w:rPr>
          <w:lang w:val="lv-LV"/>
        </w:rPr>
      </w:pPr>
      <w:bookmarkStart w:id="170" w:name="_Toc368392517"/>
      <w:bookmarkStart w:id="171" w:name="_Toc368392567"/>
      <w:bookmarkStart w:id="172" w:name="_Toc368566419"/>
      <w:bookmarkStart w:id="173" w:name="_Toc381023213"/>
      <w:bookmarkStart w:id="174" w:name="_Toc477356077"/>
      <w:bookmarkStart w:id="175" w:name="_Toc480549854"/>
      <w:r w:rsidRPr="00AD3C63">
        <w:rPr>
          <w:lang w:val="lv-LV"/>
        </w:rPr>
        <w:t>PRETENDENTA TIESĪBAS UN PIENĀKUMI</w:t>
      </w:r>
      <w:bookmarkEnd w:id="170"/>
      <w:bookmarkEnd w:id="171"/>
      <w:bookmarkEnd w:id="172"/>
      <w:bookmarkEnd w:id="173"/>
      <w:bookmarkEnd w:id="174"/>
      <w:bookmarkEnd w:id="175"/>
    </w:p>
    <w:p w:rsidR="009245F2" w:rsidRPr="00AD3C63" w:rsidRDefault="009245F2" w:rsidP="00643A51">
      <w:pPr>
        <w:pStyle w:val="Virsraksts2"/>
        <w:numPr>
          <w:ilvl w:val="1"/>
          <w:numId w:val="17"/>
        </w:numPr>
        <w:spacing w:before="120" w:after="120"/>
        <w:ind w:left="578" w:hanging="578"/>
        <w:rPr>
          <w:szCs w:val="24"/>
        </w:rPr>
      </w:pPr>
      <w:bookmarkStart w:id="176" w:name="_Toc368392518"/>
      <w:bookmarkStart w:id="177" w:name="_Toc368392568"/>
      <w:bookmarkStart w:id="178" w:name="_Toc368566420"/>
      <w:bookmarkStart w:id="179" w:name="_Toc381023214"/>
      <w:bookmarkStart w:id="180" w:name="_Toc477356078"/>
      <w:bookmarkStart w:id="181" w:name="_Toc480549855"/>
      <w:r w:rsidRPr="00AD3C63">
        <w:rPr>
          <w:szCs w:val="24"/>
        </w:rPr>
        <w:t>Pretendenta tiesības</w:t>
      </w:r>
      <w:bookmarkEnd w:id="176"/>
      <w:bookmarkEnd w:id="177"/>
      <w:bookmarkEnd w:id="178"/>
      <w:r w:rsidRPr="00AD3C63">
        <w:rPr>
          <w:szCs w:val="24"/>
        </w:rPr>
        <w:t>:</w:t>
      </w:r>
      <w:bookmarkEnd w:id="179"/>
      <w:bookmarkEnd w:id="180"/>
      <w:bookmarkEnd w:id="181"/>
    </w:p>
    <w:p w:rsidR="00FE0FE1" w:rsidRPr="00AD3C63" w:rsidRDefault="00FE0FE1" w:rsidP="00643A51">
      <w:pPr>
        <w:pStyle w:val="Virsraksts3"/>
        <w:numPr>
          <w:ilvl w:val="2"/>
          <w:numId w:val="17"/>
        </w:numPr>
        <w:spacing w:before="120" w:after="120"/>
        <w:ind w:left="709" w:hanging="567"/>
      </w:pPr>
      <w:r w:rsidRPr="00AD3C63">
        <w:rPr>
          <w:rStyle w:val="None"/>
        </w:rPr>
        <w:t>papildināt vai atsaukt savu piedāvājumu, izmantojot attiecīgos EIS</w:t>
      </w:r>
      <w:r w:rsidR="00684115" w:rsidRPr="00AD3C63">
        <w:rPr>
          <w:rFonts w:eastAsia="26krzlcoljlsoja"/>
          <w:color w:val="000000"/>
        </w:rPr>
        <w:t xml:space="preserve"> e-konkursu apakšsistēmā</w:t>
      </w:r>
      <w:r w:rsidRPr="00AD3C63">
        <w:rPr>
          <w:rStyle w:val="None"/>
        </w:rPr>
        <w:t xml:space="preserve"> pieejamos rīkus, līdz iepirkuma nolikumā noteiktajam piedāvājumu iesniegšanas termiņam</w:t>
      </w:r>
      <w:r w:rsidR="00404CB6" w:rsidRPr="00AD3C63">
        <w:rPr>
          <w:rStyle w:val="None"/>
        </w:rPr>
        <w:t>;</w:t>
      </w:r>
    </w:p>
    <w:p w:rsidR="009245F2" w:rsidRPr="00AD3C63" w:rsidRDefault="00D85D21" w:rsidP="00643A51">
      <w:pPr>
        <w:pStyle w:val="Virsraksts3"/>
        <w:numPr>
          <w:ilvl w:val="2"/>
          <w:numId w:val="17"/>
        </w:numPr>
        <w:spacing w:before="120" w:after="120"/>
        <w:ind w:left="709" w:hanging="567"/>
      </w:pPr>
      <w:r w:rsidRPr="00AD3C63">
        <w:t>pieprasīt iepirkumu</w:t>
      </w:r>
      <w:r w:rsidR="009245F2" w:rsidRPr="00AD3C63">
        <w:t xml:space="preserve"> komisijai papildu informāciju par iepirkuma nolikumu, </w:t>
      </w:r>
      <w:r w:rsidR="00FE0FE1" w:rsidRPr="00AD3C63">
        <w:t>ievērojot iepirkuma nolikumā noteikto kārtību;</w:t>
      </w:r>
    </w:p>
    <w:p w:rsidR="009245F2" w:rsidRPr="00AD3C63" w:rsidRDefault="00805EC4" w:rsidP="00643A51">
      <w:pPr>
        <w:pStyle w:val="Virsraksts3"/>
        <w:numPr>
          <w:ilvl w:val="2"/>
          <w:numId w:val="17"/>
        </w:numPr>
        <w:spacing w:before="120" w:after="120"/>
        <w:ind w:left="709" w:hanging="567"/>
      </w:pPr>
      <w:r w:rsidRPr="00AD3C63">
        <w:t>v</w:t>
      </w:r>
      <w:r w:rsidR="009245F2" w:rsidRPr="00AD3C63">
        <w:t>eidot piegādātāju apvienības un iesniegt vie</w:t>
      </w:r>
      <w:r w:rsidRPr="00AD3C63">
        <w:t>nu kopēju piedāvājumu iepirkumā;</w:t>
      </w:r>
    </w:p>
    <w:p w:rsidR="009245F2" w:rsidRPr="00AD3C63" w:rsidRDefault="00805EC4" w:rsidP="00643A51">
      <w:pPr>
        <w:pStyle w:val="Virsraksts3"/>
        <w:numPr>
          <w:ilvl w:val="2"/>
          <w:numId w:val="17"/>
        </w:numPr>
        <w:spacing w:before="120" w:after="120"/>
        <w:ind w:left="709" w:hanging="567"/>
      </w:pPr>
      <w:r w:rsidRPr="00AD3C63">
        <w:t>p</w:t>
      </w:r>
      <w:r w:rsidR="009245F2" w:rsidRPr="00AD3C63">
        <w:t>irms piedāvājumu iesniegšanas termiņa beigām grozīt va</w:t>
      </w:r>
      <w:r w:rsidRPr="00AD3C63">
        <w:t>i atsaukt iesniegto piedāvājumu;</w:t>
      </w:r>
    </w:p>
    <w:p w:rsidR="009245F2" w:rsidRPr="00AD3C63" w:rsidRDefault="00805EC4" w:rsidP="00643A51">
      <w:pPr>
        <w:pStyle w:val="Virsraksts3"/>
        <w:numPr>
          <w:ilvl w:val="2"/>
          <w:numId w:val="17"/>
        </w:numPr>
        <w:spacing w:before="120" w:after="120"/>
        <w:ind w:left="709" w:hanging="567"/>
      </w:pPr>
      <w:r w:rsidRPr="00AD3C63">
        <w:t>v</w:t>
      </w:r>
      <w:r w:rsidR="009245F2" w:rsidRPr="00AD3C63">
        <w:t>ei</w:t>
      </w:r>
      <w:r w:rsidRPr="00AD3C63">
        <w:t>kt citas darbības saskaņā ar Publisko iepirkumu likumu</w:t>
      </w:r>
      <w:r w:rsidR="009245F2" w:rsidRPr="00AD3C63">
        <w:t xml:space="preserve">, citiem normatīvajiem aktiem un </w:t>
      </w:r>
      <w:r w:rsidRPr="00AD3C63">
        <w:t xml:space="preserve">šī </w:t>
      </w:r>
      <w:r w:rsidR="009245F2" w:rsidRPr="00AD3C63">
        <w:t>iepirkuma nolikumu.</w:t>
      </w:r>
    </w:p>
    <w:p w:rsidR="009245F2" w:rsidRPr="00AD3C63" w:rsidRDefault="009245F2" w:rsidP="00643A51">
      <w:pPr>
        <w:pStyle w:val="Virsraksts2"/>
        <w:numPr>
          <w:ilvl w:val="1"/>
          <w:numId w:val="17"/>
        </w:numPr>
        <w:spacing w:before="120" w:after="120"/>
        <w:ind w:left="578" w:hanging="578"/>
        <w:rPr>
          <w:szCs w:val="24"/>
        </w:rPr>
      </w:pPr>
      <w:bookmarkStart w:id="182" w:name="_Toc368392519"/>
      <w:bookmarkStart w:id="183" w:name="_Toc368392569"/>
      <w:bookmarkStart w:id="184" w:name="_Toc368566421"/>
      <w:bookmarkStart w:id="185" w:name="_Toc381023215"/>
      <w:bookmarkStart w:id="186" w:name="_Toc477356079"/>
      <w:bookmarkStart w:id="187" w:name="_Toc480549856"/>
      <w:r w:rsidRPr="00AD3C63">
        <w:rPr>
          <w:szCs w:val="24"/>
        </w:rPr>
        <w:t>Pretendenta pienākumi</w:t>
      </w:r>
      <w:bookmarkEnd w:id="182"/>
      <w:bookmarkEnd w:id="183"/>
      <w:bookmarkEnd w:id="184"/>
      <w:r w:rsidRPr="00AD3C63">
        <w:rPr>
          <w:szCs w:val="24"/>
        </w:rPr>
        <w:t>:</w:t>
      </w:r>
      <w:bookmarkEnd w:id="185"/>
      <w:bookmarkEnd w:id="186"/>
      <w:bookmarkEnd w:id="187"/>
    </w:p>
    <w:p w:rsidR="009245F2" w:rsidRPr="00AD3C63" w:rsidRDefault="00805EC4" w:rsidP="00643A51">
      <w:pPr>
        <w:pStyle w:val="Virsraksts3"/>
        <w:numPr>
          <w:ilvl w:val="2"/>
          <w:numId w:val="17"/>
        </w:numPr>
        <w:spacing w:before="120" w:after="120"/>
        <w:ind w:left="709" w:hanging="567"/>
      </w:pPr>
      <w:r w:rsidRPr="00AD3C63">
        <w:t>s</w:t>
      </w:r>
      <w:r w:rsidR="008200C0" w:rsidRPr="00AD3C63">
        <w:t>niegt patiesu informāciju;</w:t>
      </w:r>
    </w:p>
    <w:p w:rsidR="009245F2" w:rsidRPr="00AD3C63" w:rsidRDefault="00805EC4" w:rsidP="00643A51">
      <w:pPr>
        <w:pStyle w:val="Virsraksts3"/>
        <w:numPr>
          <w:ilvl w:val="2"/>
          <w:numId w:val="17"/>
        </w:numPr>
        <w:spacing w:before="120" w:after="120"/>
        <w:ind w:left="709" w:hanging="567"/>
      </w:pPr>
      <w:r w:rsidRPr="00AD3C63">
        <w:t>r</w:t>
      </w:r>
      <w:r w:rsidR="00D85D21" w:rsidRPr="00AD3C63">
        <w:t>akstveidā, iepirkumu</w:t>
      </w:r>
      <w:r w:rsidR="009245F2" w:rsidRPr="00AD3C63">
        <w:t xml:space="preserve"> komisijas norādītajā termiņā, sniegt atbilde</w:t>
      </w:r>
      <w:r w:rsidR="00D85D21" w:rsidRPr="00AD3C63">
        <w:t>s un paskaidrojumus uz iepirkumu</w:t>
      </w:r>
      <w:r w:rsidR="009245F2" w:rsidRPr="00AD3C63">
        <w:t xml:space="preserve"> komisijas uzdotaj</w:t>
      </w:r>
      <w:r w:rsidR="008200C0" w:rsidRPr="00AD3C63">
        <w:t>iem jautājumiem par piedāvājumu;</w:t>
      </w:r>
    </w:p>
    <w:p w:rsidR="009245F2" w:rsidRPr="00AD3C63" w:rsidRDefault="00805EC4" w:rsidP="00643A51">
      <w:pPr>
        <w:pStyle w:val="Virsraksts3"/>
        <w:numPr>
          <w:ilvl w:val="2"/>
          <w:numId w:val="17"/>
        </w:numPr>
        <w:spacing w:before="120" w:after="120"/>
        <w:ind w:left="709" w:hanging="567"/>
      </w:pPr>
      <w:r w:rsidRPr="00AD3C63">
        <w:lastRenderedPageBreak/>
        <w:t>p</w:t>
      </w:r>
      <w:r w:rsidR="00D85D21" w:rsidRPr="00AD3C63">
        <w:t>ēc iepirkumu</w:t>
      </w:r>
      <w:r w:rsidR="009245F2" w:rsidRPr="00AD3C63">
        <w:t xml:space="preserve"> k</w:t>
      </w:r>
      <w:r w:rsidR="00D85D21" w:rsidRPr="00AD3C63">
        <w:t>omisijas pieprasījuma, iepirkumu</w:t>
      </w:r>
      <w:r w:rsidR="009245F2" w:rsidRPr="00AD3C63">
        <w:t xml:space="preserve"> komisijas norādītajā termiņā, </w:t>
      </w:r>
      <w:r w:rsidR="009247FB" w:rsidRPr="00AD3C63">
        <w:t xml:space="preserve">rakstveidā </w:t>
      </w:r>
      <w:r w:rsidR="009245F2" w:rsidRPr="00AD3C63">
        <w:t>snie</w:t>
      </w:r>
      <w:r w:rsidRPr="00AD3C63">
        <w:t>gt informāciju par pretendenta</w:t>
      </w:r>
      <w:r w:rsidR="009245F2" w:rsidRPr="00AD3C63">
        <w:t xml:space="preserve"> finanšu piedāvājumā norādītās cena</w:t>
      </w:r>
      <w:r w:rsidR="008200C0" w:rsidRPr="00AD3C63">
        <w:t>s veidošanās mehānismu;</w:t>
      </w:r>
    </w:p>
    <w:p w:rsidR="009245F2" w:rsidRPr="00AD3C63" w:rsidRDefault="00805EC4" w:rsidP="00643A51">
      <w:pPr>
        <w:pStyle w:val="Virsraksts3"/>
        <w:numPr>
          <w:ilvl w:val="2"/>
          <w:numId w:val="17"/>
        </w:numPr>
        <w:spacing w:before="120" w:after="120"/>
        <w:ind w:left="709" w:hanging="567"/>
      </w:pPr>
      <w:r w:rsidRPr="00AD3C63">
        <w:t>k</w:t>
      </w:r>
      <w:r w:rsidR="009245F2" w:rsidRPr="00AD3C63">
        <w:t>atrs pretendents līdz ar piedāvājuma iesniegšanu apņemas ievērot visus iepirkum</w:t>
      </w:r>
      <w:r w:rsidR="009247FB" w:rsidRPr="00AD3C63">
        <w:t>a nolikumā minētos noteikumus</w:t>
      </w:r>
      <w:r w:rsidR="008200C0" w:rsidRPr="00AD3C63">
        <w:t>;</w:t>
      </w:r>
    </w:p>
    <w:p w:rsidR="009247FB" w:rsidRPr="00AD3C63" w:rsidRDefault="00805EC4" w:rsidP="00643A51">
      <w:pPr>
        <w:pStyle w:val="Virsraksts3"/>
        <w:numPr>
          <w:ilvl w:val="2"/>
          <w:numId w:val="17"/>
        </w:numPr>
        <w:spacing w:before="120" w:after="120"/>
        <w:ind w:left="709" w:hanging="567"/>
      </w:pPr>
      <w:r w:rsidRPr="00AD3C63">
        <w:t>v</w:t>
      </w:r>
      <w:r w:rsidR="009245F2" w:rsidRPr="00AD3C63">
        <w:t xml:space="preserve">eikt citas darbības saskaņā ar </w:t>
      </w:r>
      <w:r w:rsidRPr="00AD3C63">
        <w:t>Publisko iepirkumu likumu</w:t>
      </w:r>
      <w:r w:rsidR="009245F2" w:rsidRPr="00AD3C63">
        <w:t>, citiem normatīvajiem aktiem un iepirkuma nolikumu.</w:t>
      </w:r>
      <w:r w:rsidR="009247FB" w:rsidRPr="00AD3C63">
        <w:t xml:space="preserve"> </w:t>
      </w:r>
    </w:p>
    <w:p w:rsidR="009245F2" w:rsidRPr="00AD3C63" w:rsidRDefault="009245F2" w:rsidP="004C3C33">
      <w:pPr>
        <w:pStyle w:val="Virsraksts1"/>
        <w:numPr>
          <w:ilvl w:val="0"/>
          <w:numId w:val="17"/>
        </w:numPr>
        <w:rPr>
          <w:lang w:val="lv-LV"/>
        </w:rPr>
      </w:pPr>
      <w:bookmarkStart w:id="188" w:name="_Toc477356080"/>
      <w:bookmarkStart w:id="189" w:name="_Toc480549857"/>
      <w:r w:rsidRPr="00AD3C63">
        <w:rPr>
          <w:lang w:val="lv-LV"/>
        </w:rPr>
        <w:t>IEPIRKUMA PIELIKUMU SARAKSTS</w:t>
      </w:r>
      <w:bookmarkEnd w:id="148"/>
      <w:bookmarkEnd w:id="149"/>
      <w:bookmarkEnd w:id="188"/>
      <w:bookmarkEnd w:id="189"/>
    </w:p>
    <w:p w:rsidR="009245F2" w:rsidRPr="00AD3C63" w:rsidRDefault="00590912" w:rsidP="00643A51">
      <w:pPr>
        <w:numPr>
          <w:ilvl w:val="1"/>
          <w:numId w:val="19"/>
        </w:numPr>
        <w:spacing w:before="120" w:after="120"/>
        <w:ind w:left="425" w:hanging="357"/>
      </w:pPr>
      <w:r w:rsidRPr="00AD3C63">
        <w:t xml:space="preserve">Pieteikums </w:t>
      </w:r>
      <w:r w:rsidRPr="00AD3C63">
        <w:rPr>
          <w:i/>
        </w:rPr>
        <w:t>(veidlapa)</w:t>
      </w:r>
      <w:r w:rsidR="00BD7024" w:rsidRPr="00AD3C63">
        <w:t>;</w:t>
      </w:r>
    </w:p>
    <w:p w:rsidR="00417299" w:rsidRPr="00AD3C63" w:rsidRDefault="00590912" w:rsidP="00643A51">
      <w:pPr>
        <w:numPr>
          <w:ilvl w:val="1"/>
          <w:numId w:val="19"/>
        </w:numPr>
        <w:spacing w:before="120" w:after="120"/>
        <w:ind w:left="425" w:hanging="357"/>
      </w:pPr>
      <w:r w:rsidRPr="00AD3C63">
        <w:rPr>
          <w:rStyle w:val="None"/>
        </w:rPr>
        <w:t>Apliecinājums par neatkarīgi izstrādātu</w:t>
      </w:r>
      <w:r w:rsidR="00C539F6" w:rsidRPr="00AD3C63">
        <w:rPr>
          <w:rStyle w:val="None"/>
        </w:rPr>
        <w:t xml:space="preserve"> piedāvājumu</w:t>
      </w:r>
      <w:r w:rsidRPr="00AD3C63">
        <w:rPr>
          <w:rStyle w:val="None"/>
        </w:rPr>
        <w:t xml:space="preserve"> </w:t>
      </w:r>
      <w:r w:rsidR="00594B02" w:rsidRPr="00AD3C63">
        <w:rPr>
          <w:rStyle w:val="None"/>
          <w:i/>
        </w:rPr>
        <w:t>(veid</w:t>
      </w:r>
      <w:r w:rsidRPr="00AD3C63">
        <w:rPr>
          <w:rStyle w:val="None"/>
          <w:i/>
        </w:rPr>
        <w:t>lapa)</w:t>
      </w:r>
      <w:r w:rsidR="00417299" w:rsidRPr="00AD3C63">
        <w:rPr>
          <w:rStyle w:val="None"/>
        </w:rPr>
        <w:t>;</w:t>
      </w:r>
    </w:p>
    <w:p w:rsidR="009245F2" w:rsidRPr="00AD3C63" w:rsidRDefault="00590912" w:rsidP="00643A51">
      <w:pPr>
        <w:numPr>
          <w:ilvl w:val="1"/>
          <w:numId w:val="19"/>
        </w:numPr>
        <w:spacing w:before="120" w:after="120"/>
        <w:ind w:left="425" w:hanging="357"/>
      </w:pPr>
      <w:r w:rsidRPr="00AD3C63">
        <w:t>Tehniskā specifikācija</w:t>
      </w:r>
      <w:r w:rsidR="00BD7024" w:rsidRPr="00AD3C63">
        <w:t>;</w:t>
      </w:r>
    </w:p>
    <w:p w:rsidR="00187814" w:rsidRPr="00AD3C63" w:rsidRDefault="00187814" w:rsidP="00643A51">
      <w:pPr>
        <w:numPr>
          <w:ilvl w:val="1"/>
          <w:numId w:val="19"/>
        </w:numPr>
        <w:spacing w:before="120" w:after="120"/>
        <w:ind w:left="425" w:hanging="357"/>
      </w:pPr>
      <w:r w:rsidRPr="00AD3C63">
        <w:t>Informācija par pretendenta finanšu apgrozījumu</w:t>
      </w:r>
      <w:r w:rsidR="00590912" w:rsidRPr="00AD3C63">
        <w:t xml:space="preserve"> (EUR bez PVN) pēdējo 3 (trīs) noslēgto finanšu gadu laikā</w:t>
      </w:r>
      <w:r w:rsidRPr="00AD3C63">
        <w:t xml:space="preserve"> (</w:t>
      </w:r>
      <w:r w:rsidRPr="00AD3C63">
        <w:rPr>
          <w:i/>
        </w:rPr>
        <w:t>veidlapa</w:t>
      </w:r>
      <w:r w:rsidRPr="00AD3C63">
        <w:t>)</w:t>
      </w:r>
      <w:r w:rsidR="00BD7024" w:rsidRPr="00AD3C63">
        <w:t>;</w:t>
      </w:r>
    </w:p>
    <w:p w:rsidR="009245F2" w:rsidRPr="00AD3C63" w:rsidRDefault="00093E1C" w:rsidP="00643A51">
      <w:pPr>
        <w:numPr>
          <w:ilvl w:val="1"/>
          <w:numId w:val="19"/>
        </w:numPr>
        <w:spacing w:before="120" w:after="120"/>
        <w:ind w:left="425" w:hanging="357"/>
      </w:pPr>
      <w:r w:rsidRPr="00AD3C63">
        <w:t>Informācija</w:t>
      </w:r>
      <w:r w:rsidR="009245F2" w:rsidRPr="00AD3C63">
        <w:t xml:space="preserve"> par pretendenta </w:t>
      </w:r>
      <w:r w:rsidR="00882E3A" w:rsidRPr="00AD3C63">
        <w:t xml:space="preserve">profesionālo </w:t>
      </w:r>
      <w:r w:rsidR="009245F2" w:rsidRPr="00AD3C63">
        <w:t xml:space="preserve">pieredzi </w:t>
      </w:r>
      <w:r w:rsidR="009245F2" w:rsidRPr="00AD3C63">
        <w:rPr>
          <w:i/>
        </w:rPr>
        <w:t>(veidlapa)</w:t>
      </w:r>
      <w:r w:rsidR="00BD7024" w:rsidRPr="00AD3C63">
        <w:t>;</w:t>
      </w:r>
    </w:p>
    <w:p w:rsidR="00882E3A" w:rsidRPr="00AD3C63" w:rsidRDefault="00882E3A" w:rsidP="00643A51">
      <w:pPr>
        <w:numPr>
          <w:ilvl w:val="1"/>
          <w:numId w:val="19"/>
        </w:numPr>
        <w:spacing w:before="120" w:after="120"/>
        <w:ind w:left="425" w:hanging="357"/>
      </w:pPr>
      <w:r w:rsidRPr="00AD3C63">
        <w:t>Apakšuzņēmēju/personu, uz kuru iespējām pretendents balstās saraksts (</w:t>
      </w:r>
      <w:r w:rsidRPr="00AD3C63">
        <w:rPr>
          <w:i/>
        </w:rPr>
        <w:t>veidlapa</w:t>
      </w:r>
      <w:r w:rsidRPr="00AD3C63">
        <w:t>)</w:t>
      </w:r>
      <w:r w:rsidR="00BD7024" w:rsidRPr="00AD3C63">
        <w:t>;</w:t>
      </w:r>
    </w:p>
    <w:p w:rsidR="00632ACF" w:rsidRPr="00AD3C63" w:rsidRDefault="00632ACF" w:rsidP="00643A51">
      <w:pPr>
        <w:numPr>
          <w:ilvl w:val="1"/>
          <w:numId w:val="19"/>
        </w:numPr>
        <w:spacing w:before="120" w:after="120"/>
        <w:ind w:left="425" w:hanging="357"/>
      </w:pPr>
      <w:r w:rsidRPr="00AD3C63">
        <w:t>Apakšuzņēmēja un/vai personas, uz kuras iespējām pretendents balstās, apliecinājums par gatavību piedalīties līguma izpildē (</w:t>
      </w:r>
      <w:r w:rsidRPr="00AD3C63">
        <w:rPr>
          <w:i/>
        </w:rPr>
        <w:t>veidlapa</w:t>
      </w:r>
      <w:r w:rsidRPr="00AD3C63">
        <w:t>)</w:t>
      </w:r>
      <w:r w:rsidR="00BD7024" w:rsidRPr="00AD3C63">
        <w:t>;</w:t>
      </w:r>
    </w:p>
    <w:p w:rsidR="004D5C6D" w:rsidRPr="00AD3C63" w:rsidRDefault="004D5C6D" w:rsidP="00643A51">
      <w:pPr>
        <w:numPr>
          <w:ilvl w:val="1"/>
          <w:numId w:val="19"/>
        </w:numPr>
        <w:spacing w:before="120" w:after="120"/>
        <w:ind w:left="425" w:hanging="357"/>
      </w:pPr>
      <w:r w:rsidRPr="00AD3C63">
        <w:t xml:space="preserve">Finanšu piedāvājums </w:t>
      </w:r>
      <w:r w:rsidRPr="00AD3C63">
        <w:rPr>
          <w:i/>
        </w:rPr>
        <w:t>(veidlapa)</w:t>
      </w:r>
      <w:r w:rsidRPr="00AD3C63">
        <w:t>;</w:t>
      </w:r>
    </w:p>
    <w:p w:rsidR="00187814" w:rsidRPr="00AD3C63" w:rsidRDefault="009245F2" w:rsidP="00643A51">
      <w:pPr>
        <w:numPr>
          <w:ilvl w:val="1"/>
          <w:numId w:val="19"/>
        </w:numPr>
        <w:spacing w:before="120" w:after="120"/>
        <w:ind w:left="425" w:hanging="357"/>
      </w:pPr>
      <w:r w:rsidRPr="00AD3C63">
        <w:t xml:space="preserve">Iepirkuma līgums </w:t>
      </w:r>
      <w:r w:rsidRPr="00AD3C63">
        <w:rPr>
          <w:i/>
        </w:rPr>
        <w:t>(projekts)</w:t>
      </w:r>
      <w:r w:rsidR="00035E30" w:rsidRPr="00AD3C63">
        <w:rPr>
          <w:i/>
        </w:rPr>
        <w:t>.</w:t>
      </w:r>
    </w:p>
    <w:p w:rsidR="00F52888" w:rsidRPr="00AD3C63" w:rsidRDefault="00F52888" w:rsidP="00CE7773">
      <w:pPr>
        <w:pStyle w:val="Default"/>
        <w:widowControl w:val="0"/>
        <w:jc w:val="right"/>
        <w:rPr>
          <w:color w:val="auto"/>
        </w:rPr>
      </w:pPr>
    </w:p>
    <w:p w:rsidR="00F52888" w:rsidRPr="00AD3C63" w:rsidRDefault="00F52888" w:rsidP="00CE7773">
      <w:pPr>
        <w:pStyle w:val="Default"/>
        <w:widowControl w:val="0"/>
        <w:jc w:val="right"/>
        <w:rPr>
          <w:color w:val="auto"/>
        </w:rPr>
      </w:pPr>
    </w:p>
    <w:p w:rsidR="00F52888" w:rsidRPr="00AD3C63" w:rsidRDefault="00F52888" w:rsidP="00CE7773">
      <w:pPr>
        <w:pStyle w:val="Default"/>
        <w:widowControl w:val="0"/>
        <w:jc w:val="right"/>
        <w:rPr>
          <w:color w:val="auto"/>
        </w:rPr>
      </w:pPr>
    </w:p>
    <w:p w:rsidR="00B33CB9" w:rsidRPr="00AD3C63" w:rsidRDefault="00B33CB9" w:rsidP="00CE7773">
      <w:pPr>
        <w:pStyle w:val="Default"/>
        <w:widowControl w:val="0"/>
        <w:jc w:val="right"/>
        <w:rPr>
          <w:color w:val="auto"/>
        </w:rPr>
      </w:pPr>
    </w:p>
    <w:p w:rsidR="00B33CB9" w:rsidRPr="00AD3C63" w:rsidRDefault="00B33CB9" w:rsidP="00CE7773">
      <w:pPr>
        <w:pStyle w:val="Default"/>
        <w:widowControl w:val="0"/>
        <w:jc w:val="right"/>
        <w:rPr>
          <w:color w:val="auto"/>
        </w:rPr>
      </w:pPr>
    </w:p>
    <w:p w:rsidR="00B33CB9" w:rsidRPr="00AD3C63" w:rsidRDefault="00B33CB9" w:rsidP="00CE7773">
      <w:pPr>
        <w:pStyle w:val="Default"/>
        <w:widowControl w:val="0"/>
        <w:jc w:val="right"/>
        <w:rPr>
          <w:color w:val="auto"/>
        </w:rPr>
      </w:pPr>
    </w:p>
    <w:p w:rsidR="00B33CB9" w:rsidRPr="00AD3C63" w:rsidRDefault="00B33CB9" w:rsidP="00CE7773">
      <w:pPr>
        <w:pStyle w:val="Default"/>
        <w:widowControl w:val="0"/>
        <w:jc w:val="right"/>
        <w:rPr>
          <w:color w:val="auto"/>
        </w:rPr>
      </w:pPr>
    </w:p>
    <w:p w:rsidR="006B579A" w:rsidRPr="00AD3C63" w:rsidRDefault="006B579A" w:rsidP="00CE7773">
      <w:pPr>
        <w:pStyle w:val="Default"/>
        <w:widowControl w:val="0"/>
        <w:jc w:val="right"/>
        <w:rPr>
          <w:color w:val="auto"/>
        </w:rPr>
      </w:pPr>
    </w:p>
    <w:p w:rsidR="006B579A" w:rsidRPr="00AD3C63" w:rsidRDefault="006B579A" w:rsidP="00CE7773">
      <w:pPr>
        <w:pStyle w:val="Default"/>
        <w:widowControl w:val="0"/>
        <w:jc w:val="right"/>
        <w:rPr>
          <w:color w:val="auto"/>
        </w:rPr>
      </w:pPr>
    </w:p>
    <w:p w:rsidR="00917FEF" w:rsidRPr="00AD3C63" w:rsidRDefault="00917FEF" w:rsidP="00917FEF">
      <w:pPr>
        <w:pStyle w:val="Default"/>
        <w:widowControl w:val="0"/>
        <w:rPr>
          <w:color w:val="auto"/>
        </w:rPr>
      </w:pPr>
    </w:p>
    <w:p w:rsidR="00643A51" w:rsidRPr="00AD3C63" w:rsidRDefault="00643A51">
      <w:pPr>
        <w:jc w:val="left"/>
        <w:rPr>
          <w:rFonts w:eastAsia="Calibri"/>
          <w:lang w:eastAsia="lv-LV"/>
        </w:rPr>
      </w:pPr>
      <w:r w:rsidRPr="00AD3C63">
        <w:br w:type="page"/>
      </w:r>
    </w:p>
    <w:p w:rsidR="00CE7773" w:rsidRPr="00AD3C63" w:rsidRDefault="00590912" w:rsidP="00917FEF">
      <w:pPr>
        <w:pStyle w:val="Default"/>
        <w:widowControl w:val="0"/>
        <w:jc w:val="right"/>
        <w:rPr>
          <w:color w:val="auto"/>
        </w:rPr>
      </w:pPr>
      <w:r w:rsidRPr="00AD3C63">
        <w:rPr>
          <w:color w:val="auto"/>
        </w:rPr>
        <w:lastRenderedPageBreak/>
        <w:t>1</w:t>
      </w:r>
      <w:r w:rsidR="00CE7773" w:rsidRPr="00AD3C63">
        <w:rPr>
          <w:color w:val="auto"/>
        </w:rPr>
        <w:t>.pielikums</w:t>
      </w:r>
    </w:p>
    <w:p w:rsidR="00CE7773" w:rsidRPr="00AD3C63" w:rsidRDefault="00116046" w:rsidP="00CE7773">
      <w:pPr>
        <w:pStyle w:val="Default"/>
        <w:widowControl w:val="0"/>
        <w:jc w:val="right"/>
        <w:rPr>
          <w:color w:val="auto"/>
        </w:rPr>
      </w:pPr>
      <w:r w:rsidRPr="00AD3C63">
        <w:rPr>
          <w:color w:val="auto"/>
        </w:rPr>
        <w:t>Iepirkuma</w:t>
      </w:r>
      <w:r w:rsidR="00CE7773" w:rsidRPr="00AD3C63">
        <w:rPr>
          <w:color w:val="auto"/>
        </w:rPr>
        <w:t>, identifikācijas</w:t>
      </w:r>
    </w:p>
    <w:p w:rsidR="00CE7773" w:rsidRPr="00AD3C63" w:rsidRDefault="00CE7773" w:rsidP="00CE7773">
      <w:pPr>
        <w:pStyle w:val="Default"/>
        <w:widowControl w:val="0"/>
        <w:jc w:val="right"/>
        <w:rPr>
          <w:color w:val="auto"/>
        </w:rPr>
      </w:pPr>
      <w:r w:rsidRPr="00AD3C63">
        <w:rPr>
          <w:color w:val="auto"/>
        </w:rPr>
        <w:t>Nr. </w:t>
      </w:r>
      <w:r w:rsidR="0096685E" w:rsidRPr="00AD3C63">
        <w:rPr>
          <w:color w:val="auto"/>
        </w:rPr>
        <w:t>ONP 2026/26</w:t>
      </w:r>
      <w:r w:rsidRPr="00AD3C63">
        <w:rPr>
          <w:color w:val="auto"/>
        </w:rPr>
        <w:t xml:space="preserve">, </w:t>
      </w:r>
      <w:r w:rsidR="000C5B98" w:rsidRPr="00AD3C63">
        <w:rPr>
          <w:color w:val="auto"/>
        </w:rPr>
        <w:t>nolikumam</w:t>
      </w:r>
    </w:p>
    <w:p w:rsidR="00CE7773" w:rsidRPr="00AD3C63" w:rsidRDefault="00CE7773" w:rsidP="00CE7773">
      <w:pPr>
        <w:pStyle w:val="Nosaukums"/>
        <w:widowControl w:val="0"/>
        <w:rPr>
          <w:rFonts w:ascii="Times New Roman" w:hAnsi="Times New Roman"/>
          <w:szCs w:val="24"/>
          <w:lang w:val="lv-LV"/>
        </w:rPr>
      </w:pPr>
      <w:bookmarkStart w:id="190" w:name="_Toc380655983"/>
      <w:smartTag w:uri="schemas-tilde-lv/tildestengine" w:element="veidnes">
        <w:smartTagPr>
          <w:attr w:name="text" w:val="pieteikums"/>
          <w:attr w:name="baseform" w:val="pieteikums"/>
          <w:attr w:name="id" w:val="-1"/>
        </w:smartTagPr>
        <w:r w:rsidRPr="00AD3C63">
          <w:rPr>
            <w:rFonts w:ascii="Times New Roman" w:hAnsi="Times New Roman"/>
            <w:szCs w:val="24"/>
            <w:lang w:val="lv-LV"/>
          </w:rPr>
          <w:t>PIETEIKUMS</w:t>
        </w:r>
      </w:smartTag>
      <w:bookmarkEnd w:id="190"/>
    </w:p>
    <w:p w:rsidR="009247FB" w:rsidRPr="00AD3C63" w:rsidRDefault="00EA1FB1" w:rsidP="009247FB">
      <w:pPr>
        <w:ind w:left="1418" w:hanging="1418"/>
        <w:jc w:val="center"/>
      </w:pPr>
      <w:bookmarkStart w:id="191" w:name="_Ref355786621"/>
      <w:r w:rsidRPr="00AD3C63">
        <w:rPr>
          <w:b/>
        </w:rPr>
        <w:t>i</w:t>
      </w:r>
      <w:r w:rsidR="001E71B1" w:rsidRPr="00AD3C63">
        <w:rPr>
          <w:b/>
        </w:rPr>
        <w:t>epirkumam</w:t>
      </w:r>
      <w:r w:rsidR="00C3297F" w:rsidRPr="00AD3C63">
        <w:rPr>
          <w:b/>
        </w:rPr>
        <w:t xml:space="preserve"> </w:t>
      </w:r>
      <w:r w:rsidR="008571CB" w:rsidRPr="00AD3C63">
        <w:rPr>
          <w:b/>
        </w:rPr>
        <w:t>“</w:t>
      </w:r>
      <w:r w:rsidR="0096685E" w:rsidRPr="00AD3C63">
        <w:rPr>
          <w:rFonts w:eastAsia="Batang"/>
          <w:b/>
          <w:lang w:eastAsia="ko-KR"/>
        </w:rPr>
        <w:t>Formas tērpi un speciālie apģērbi Ogres novada pašvaldības policijai</w:t>
      </w:r>
      <w:r w:rsidR="00746611" w:rsidRPr="00AD3C63">
        <w:rPr>
          <w:rFonts w:eastAsia="Batang"/>
          <w:b/>
          <w:lang w:eastAsia="ko-KR"/>
        </w:rPr>
        <w:t xml:space="preserve"> </w:t>
      </w:r>
      <w:r w:rsidR="00E83C37" w:rsidRPr="00AD3C63">
        <w:rPr>
          <w:b/>
          <w:bCs/>
          <w:color w:val="000000"/>
        </w:rPr>
        <w:t>”</w:t>
      </w:r>
    </w:p>
    <w:p w:rsidR="00C3297F" w:rsidRPr="00AD3C63" w:rsidRDefault="00C3297F" w:rsidP="009247FB">
      <w:pPr>
        <w:ind w:left="1418" w:hanging="1418"/>
        <w:jc w:val="center"/>
      </w:pPr>
      <w:r w:rsidRPr="00AD3C63">
        <w:t>identifikācijas Nr. </w:t>
      </w:r>
      <w:r w:rsidR="0096685E" w:rsidRPr="00AD3C63">
        <w:t>ONP 2026/26</w:t>
      </w:r>
      <w:r w:rsidRPr="00AD3C63">
        <w:t xml:space="preserve"> (turpmāk – Iepirkums)</w:t>
      </w:r>
    </w:p>
    <w:bookmarkEnd w:id="191"/>
    <w:p w:rsidR="00D32C98" w:rsidRPr="00AD3C63" w:rsidRDefault="00D32C98" w:rsidP="00F72A66">
      <w:pPr>
        <w:spacing w:line="276" w:lineRule="auto"/>
        <w:ind w:left="709"/>
        <w:contextualSpacing/>
        <w:jc w:val="right"/>
      </w:pPr>
    </w:p>
    <w:tbl>
      <w:tblPr>
        <w:tblW w:w="8925"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CellMar>
          <w:left w:w="0" w:type="dxa"/>
          <w:right w:w="0" w:type="dxa"/>
        </w:tblCellMar>
        <w:tblLook w:val="04A0" w:firstRow="1" w:lastRow="0" w:firstColumn="1" w:lastColumn="0" w:noHBand="0" w:noVBand="1"/>
      </w:tblPr>
      <w:tblGrid>
        <w:gridCol w:w="2688"/>
        <w:gridCol w:w="6237"/>
      </w:tblGrid>
      <w:tr w:rsidR="000F2F28" w:rsidRPr="00AD3C63" w:rsidTr="004E477D">
        <w:trPr>
          <w:trHeight w:val="365"/>
        </w:trPr>
        <w:tc>
          <w:tcPr>
            <w:tcW w:w="2688" w:type="dxa"/>
            <w:shd w:val="clear" w:color="auto" w:fill="auto"/>
            <w:tcMar>
              <w:top w:w="80" w:type="dxa"/>
              <w:left w:w="80" w:type="dxa"/>
              <w:bottom w:w="80" w:type="dxa"/>
              <w:right w:w="80" w:type="dxa"/>
            </w:tcMar>
          </w:tcPr>
          <w:p w:rsidR="000F2F28" w:rsidRPr="00AD3C63" w:rsidRDefault="000F2F28" w:rsidP="004E477D">
            <w:pPr>
              <w:pBdr>
                <w:top w:val="nil"/>
                <w:left w:val="nil"/>
                <w:bottom w:val="nil"/>
                <w:right w:val="nil"/>
                <w:between w:val="nil"/>
                <w:bar w:val="nil"/>
              </w:pBdr>
              <w:spacing w:before="60" w:after="60"/>
              <w:rPr>
                <w:rFonts w:eastAsia="Calibri"/>
                <w:color w:val="000000"/>
                <w:u w:color="000000"/>
                <w:bdr w:val="nil"/>
              </w:rPr>
            </w:pPr>
            <w:r w:rsidRPr="00AD3C63">
              <w:rPr>
                <w:rFonts w:eastAsia="Calibri"/>
                <w:color w:val="000000"/>
                <w:u w:color="000000"/>
                <w:bdr w:val="nil"/>
              </w:rPr>
              <w:t>Pretendenta nosaukums</w:t>
            </w:r>
          </w:p>
        </w:tc>
        <w:tc>
          <w:tcPr>
            <w:tcW w:w="6237" w:type="dxa"/>
            <w:shd w:val="clear" w:color="auto" w:fill="auto"/>
            <w:tcMar>
              <w:top w:w="80" w:type="dxa"/>
              <w:left w:w="80" w:type="dxa"/>
              <w:bottom w:w="80" w:type="dxa"/>
              <w:right w:w="80" w:type="dxa"/>
            </w:tcMar>
          </w:tcPr>
          <w:p w:rsidR="000F2F28" w:rsidRPr="00AD3C63" w:rsidRDefault="000F2F28" w:rsidP="004E477D">
            <w:pPr>
              <w:pBdr>
                <w:top w:val="nil"/>
                <w:left w:val="nil"/>
                <w:bottom w:val="nil"/>
                <w:right w:val="nil"/>
                <w:between w:val="nil"/>
                <w:bar w:val="nil"/>
              </w:pBdr>
              <w:spacing w:before="60" w:after="60"/>
              <w:jc w:val="center"/>
              <w:rPr>
                <w:rFonts w:eastAsia="Calibri"/>
                <w:color w:val="000000"/>
                <w:u w:color="000000"/>
                <w:bdr w:val="nil"/>
              </w:rPr>
            </w:pPr>
          </w:p>
        </w:tc>
      </w:tr>
      <w:tr w:rsidR="000F2F28" w:rsidRPr="00AD3C63" w:rsidTr="004E477D">
        <w:trPr>
          <w:trHeight w:val="397"/>
        </w:trPr>
        <w:tc>
          <w:tcPr>
            <w:tcW w:w="2688" w:type="dxa"/>
            <w:shd w:val="clear" w:color="auto" w:fill="auto"/>
            <w:tcMar>
              <w:top w:w="80" w:type="dxa"/>
              <w:left w:w="80" w:type="dxa"/>
              <w:bottom w:w="80" w:type="dxa"/>
              <w:right w:w="80" w:type="dxa"/>
            </w:tcMar>
          </w:tcPr>
          <w:p w:rsidR="000F2F28" w:rsidRPr="00AD3C63" w:rsidRDefault="000F2F28" w:rsidP="004E477D">
            <w:pPr>
              <w:pBdr>
                <w:top w:val="nil"/>
                <w:left w:val="nil"/>
                <w:bottom w:val="nil"/>
                <w:right w:val="nil"/>
                <w:between w:val="nil"/>
                <w:bar w:val="nil"/>
              </w:pBdr>
              <w:spacing w:before="60" w:after="60"/>
              <w:rPr>
                <w:rFonts w:eastAsia="Calibri"/>
                <w:color w:val="000000"/>
                <w:u w:color="000000"/>
                <w:bdr w:val="nil"/>
              </w:rPr>
            </w:pPr>
            <w:r w:rsidRPr="00AD3C63">
              <w:rPr>
                <w:rFonts w:eastAsia="Calibri"/>
                <w:color w:val="000000"/>
                <w:u w:color="000000"/>
                <w:bdr w:val="nil"/>
              </w:rPr>
              <w:t>Reģistrācijas numurs</w:t>
            </w:r>
          </w:p>
        </w:tc>
        <w:tc>
          <w:tcPr>
            <w:tcW w:w="6237" w:type="dxa"/>
            <w:shd w:val="clear" w:color="auto" w:fill="auto"/>
            <w:tcMar>
              <w:top w:w="80" w:type="dxa"/>
              <w:left w:w="80" w:type="dxa"/>
              <w:bottom w:w="80" w:type="dxa"/>
              <w:right w:w="80" w:type="dxa"/>
            </w:tcMar>
          </w:tcPr>
          <w:p w:rsidR="000F2F28" w:rsidRPr="00AD3C63" w:rsidRDefault="000F2F28" w:rsidP="004E477D">
            <w:pPr>
              <w:pBdr>
                <w:top w:val="nil"/>
                <w:left w:val="nil"/>
                <w:bottom w:val="nil"/>
                <w:right w:val="nil"/>
                <w:between w:val="nil"/>
                <w:bar w:val="nil"/>
              </w:pBdr>
              <w:spacing w:before="60" w:after="60"/>
              <w:jc w:val="center"/>
              <w:rPr>
                <w:rFonts w:eastAsia="Calibri"/>
                <w:color w:val="000000"/>
                <w:u w:color="000000"/>
                <w:bdr w:val="nil"/>
              </w:rPr>
            </w:pPr>
          </w:p>
        </w:tc>
      </w:tr>
    </w:tbl>
    <w:p w:rsidR="000F2F28" w:rsidRPr="00AD3C63" w:rsidRDefault="000F2F28" w:rsidP="000F2F28">
      <w:pPr>
        <w:pBdr>
          <w:top w:val="nil"/>
          <w:left w:val="nil"/>
          <w:bottom w:val="nil"/>
          <w:right w:val="nil"/>
          <w:between w:val="nil"/>
          <w:bar w:val="nil"/>
        </w:pBdr>
        <w:spacing w:before="60" w:after="60"/>
        <w:ind w:firstLine="454"/>
        <w:rPr>
          <w:rFonts w:eastAsia="Times"/>
          <w:color w:val="000000"/>
          <w:u w:color="000000"/>
          <w:bdr w:val="nil"/>
          <w:lang w:eastAsia="lv-LV"/>
        </w:rPr>
      </w:pPr>
      <w:r w:rsidRPr="00AD3C63">
        <w:rPr>
          <w:rFonts w:eastAsia="Calibri"/>
          <w:color w:val="000000"/>
          <w:u w:color="000000"/>
          <w:bdr w:val="nil"/>
          <w:lang w:eastAsia="lv-LV"/>
        </w:rPr>
        <w:t>Saskaņā ar Iepirkuma nolikumu es/mēs, apakšā parakstījies/-ušies, apstiprinu/-ām piedāvājumā sniegto ziņu patiesumu. Mēs piekrītam Iepirkuma noteikumiem, tajā skaitā Jūsu izstrādātā Līguma projekta noteikumiem un piedāvājam veikt</w:t>
      </w:r>
      <w:r w:rsidRPr="00AD3C63">
        <w:rPr>
          <w:rFonts w:eastAsia="Calibri"/>
          <w:b/>
          <w:bCs/>
          <w:color w:val="000000"/>
          <w:u w:color="000000"/>
          <w:bdr w:val="nil"/>
          <w:lang w:eastAsia="lv-LV"/>
        </w:rPr>
        <w:t xml:space="preserve"> </w:t>
      </w:r>
      <w:r w:rsidRPr="00AD3C63">
        <w:rPr>
          <w:rFonts w:eastAsia="Calibri"/>
          <w:color w:val="000000"/>
          <w:u w:color="000000"/>
          <w:bdr w:val="nil"/>
          <w:lang w:eastAsia="lv-LV"/>
        </w:rPr>
        <w:t>šim Iepirkumam atbilstošu</w:t>
      </w:r>
      <w:r w:rsidR="00473D4D" w:rsidRPr="00AD3C63">
        <w:rPr>
          <w:rFonts w:eastAsia="Calibri"/>
          <w:color w:val="000000"/>
          <w:u w:color="000000"/>
          <w:bdr w:val="nil"/>
          <w:lang w:eastAsia="lv-LV"/>
        </w:rPr>
        <w:t>s</w:t>
      </w:r>
      <w:r w:rsidRPr="00AD3C63">
        <w:rPr>
          <w:rFonts w:eastAsia="Calibri"/>
          <w:color w:val="000000"/>
          <w:u w:color="000000"/>
          <w:bdr w:val="nil"/>
          <w:lang w:eastAsia="lv-LV"/>
        </w:rPr>
        <w:t xml:space="preserve"> </w:t>
      </w:r>
      <w:r w:rsidR="00D80259" w:rsidRPr="00AD3C63">
        <w:rPr>
          <w:rFonts w:eastAsia="Batang"/>
          <w:b/>
          <w:lang w:eastAsia="ko-KR"/>
        </w:rPr>
        <w:t>f</w:t>
      </w:r>
      <w:r w:rsidR="00473D4D" w:rsidRPr="00AD3C63">
        <w:rPr>
          <w:rFonts w:eastAsia="Batang"/>
          <w:b/>
          <w:lang w:eastAsia="ko-KR"/>
        </w:rPr>
        <w:t xml:space="preserve">ormas tērpus un speciālos apģērbus Ogres novada pašvaldības policijai </w:t>
      </w:r>
      <w:r w:rsidRPr="00AD3C63">
        <w:rPr>
          <w:rFonts w:eastAsia="Calibri"/>
          <w:color w:val="000000"/>
          <w:u w:color="000000"/>
          <w:bdr w:val="nil"/>
          <w:lang w:eastAsia="lv-LV"/>
        </w:rPr>
        <w:t xml:space="preserve">saskaņā ar nolikuma un tā pielikumu noteikumiem. </w:t>
      </w:r>
    </w:p>
    <w:p w:rsidR="000F2F28" w:rsidRPr="00AD3C63" w:rsidRDefault="000F2F28" w:rsidP="00643A51">
      <w:pPr>
        <w:numPr>
          <w:ilvl w:val="0"/>
          <w:numId w:val="15"/>
        </w:numPr>
        <w:suppressAutoHyphens/>
        <w:autoSpaceDN w:val="0"/>
        <w:spacing w:before="120" w:after="120"/>
        <w:textAlignment w:val="baseline"/>
      </w:pPr>
      <w:r w:rsidRPr="00AD3C63">
        <w:t>Ja pretendents ir piegādātāju apvienība:</w:t>
      </w:r>
    </w:p>
    <w:p w:rsidR="000F2F28" w:rsidRPr="00AD3C63" w:rsidRDefault="000F2F28" w:rsidP="00643A51">
      <w:pPr>
        <w:numPr>
          <w:ilvl w:val="1"/>
          <w:numId w:val="15"/>
        </w:numPr>
        <w:suppressAutoHyphens/>
        <w:autoSpaceDN w:val="0"/>
        <w:spacing w:before="120" w:after="120"/>
        <w:textAlignment w:val="baseline"/>
      </w:pPr>
      <w:r w:rsidRPr="00AD3C63">
        <w:t>personas, kuras veido piegādātāju apvienību (nosaukums, reģ. Nr. juridiskā adrese): ______________________________________________________;</w:t>
      </w:r>
    </w:p>
    <w:p w:rsidR="000F2F28" w:rsidRPr="00AD3C63" w:rsidRDefault="000F2F28" w:rsidP="00643A51">
      <w:pPr>
        <w:numPr>
          <w:ilvl w:val="1"/>
          <w:numId w:val="15"/>
        </w:numPr>
        <w:suppressAutoHyphens/>
        <w:autoSpaceDN w:val="0"/>
        <w:spacing w:before="120" w:after="120"/>
        <w:textAlignment w:val="baseline"/>
      </w:pPr>
      <w:r w:rsidRPr="00AD3C63">
        <w:t>katras personas atbildības līmenis __________________________________.</w:t>
      </w:r>
    </w:p>
    <w:p w:rsidR="000F2F28" w:rsidRPr="00AD3C63" w:rsidRDefault="000F2F28" w:rsidP="00643A51">
      <w:pPr>
        <w:numPr>
          <w:ilvl w:val="0"/>
          <w:numId w:val="15"/>
        </w:numPr>
        <w:suppressAutoHyphens/>
        <w:autoSpaceDN w:val="0"/>
        <w:spacing w:before="120" w:after="120"/>
        <w:textAlignment w:val="baseline"/>
      </w:pPr>
      <w:r w:rsidRPr="00AD3C63">
        <w:t>Ja pretendents piesaista apakšuzņēmējus, kuru veicamo pakalpojumu vērtība ir 10 000 euro no kopējās iepirkuma līguma vērtības vai lielāka:</w:t>
      </w:r>
    </w:p>
    <w:p w:rsidR="000F2F28" w:rsidRPr="00AD3C63" w:rsidRDefault="000F2F28" w:rsidP="00643A51">
      <w:pPr>
        <w:numPr>
          <w:ilvl w:val="1"/>
          <w:numId w:val="15"/>
        </w:numPr>
        <w:suppressAutoHyphens/>
        <w:autoSpaceDN w:val="0"/>
        <w:spacing w:before="120" w:after="120"/>
        <w:textAlignment w:val="baseline"/>
      </w:pPr>
      <w:r w:rsidRPr="00AD3C63">
        <w:t>apakšuzņēmējs (nosaukums, reģ. Nr., juridiskā adrese): ______________________________________________________;</w:t>
      </w:r>
    </w:p>
    <w:p w:rsidR="000F2F28" w:rsidRPr="00AD3C63" w:rsidRDefault="000F2F28" w:rsidP="00643A51">
      <w:pPr>
        <w:numPr>
          <w:ilvl w:val="1"/>
          <w:numId w:val="15"/>
        </w:numPr>
        <w:suppressAutoHyphens/>
        <w:autoSpaceDN w:val="0"/>
        <w:spacing w:before="120" w:after="120"/>
        <w:textAlignment w:val="baseline"/>
      </w:pPr>
      <w:r w:rsidRPr="00AD3C63">
        <w:t xml:space="preserve">apakšuzņēmēja atbildības līmenis, </w:t>
      </w:r>
      <w:r w:rsidR="00780FC2" w:rsidRPr="00AD3C63">
        <w:t xml:space="preserve">(nododamais līguma apjoms, </w:t>
      </w:r>
      <w:r w:rsidR="00780FC2" w:rsidRPr="00AD3C63">
        <w:rPr>
          <w:i/>
        </w:rPr>
        <w:t>euro</w:t>
      </w:r>
      <w:r w:rsidR="00780FC2" w:rsidRPr="00AD3C63">
        <w:t xml:space="preserve">) </w:t>
      </w:r>
      <w:r w:rsidRPr="00AD3C63">
        <w:t>__________________________________.</w:t>
      </w:r>
    </w:p>
    <w:p w:rsidR="000F2F28" w:rsidRPr="00AD3C63" w:rsidRDefault="000F2F28" w:rsidP="00643A51">
      <w:pPr>
        <w:numPr>
          <w:ilvl w:val="0"/>
          <w:numId w:val="15"/>
        </w:numPr>
        <w:suppressAutoHyphens/>
        <w:autoSpaceDN w:val="0"/>
        <w:spacing w:before="120" w:after="120"/>
        <w:textAlignment w:val="baseline"/>
      </w:pPr>
      <w:r w:rsidRPr="00AD3C63">
        <w:t>Ja pretendents balstās uz citu personu/uzņēmuma kvalifikāciju:</w:t>
      </w:r>
    </w:p>
    <w:p w:rsidR="000F2F28" w:rsidRPr="00AD3C63" w:rsidRDefault="000F2F28" w:rsidP="00643A51">
      <w:pPr>
        <w:numPr>
          <w:ilvl w:val="1"/>
          <w:numId w:val="15"/>
        </w:numPr>
        <w:suppressAutoHyphens/>
        <w:autoSpaceDN w:val="0"/>
        <w:spacing w:before="120" w:after="120"/>
        <w:textAlignment w:val="baseline"/>
      </w:pPr>
      <w:r w:rsidRPr="00AD3C63">
        <w:t>persona, uz kuras iespējām pretendents balstās, lai izpildītu kvalifikācijas prasības ______________________________;</w:t>
      </w:r>
    </w:p>
    <w:p w:rsidR="000F2F28" w:rsidRPr="00AD3C63" w:rsidRDefault="000F2F28" w:rsidP="00643A51">
      <w:pPr>
        <w:numPr>
          <w:ilvl w:val="1"/>
          <w:numId w:val="15"/>
        </w:numPr>
        <w:suppressAutoHyphens/>
        <w:autoSpaceDN w:val="0"/>
        <w:spacing w:before="120" w:after="120"/>
        <w:textAlignment w:val="baseline"/>
      </w:pPr>
      <w:r w:rsidRPr="00AD3C63">
        <w:t>uzņēmums, uz kura iespējām pretendents balstās, lai izpildītu kvalifikācijas prasības (nosaukums, reģ. Nr. juridiskā adrese) ______________________________.</w:t>
      </w:r>
    </w:p>
    <w:p w:rsidR="000F2F28" w:rsidRPr="00AD3C63" w:rsidRDefault="000F2F28" w:rsidP="00643A51">
      <w:pPr>
        <w:numPr>
          <w:ilvl w:val="0"/>
          <w:numId w:val="15"/>
        </w:numPr>
        <w:suppressAutoHyphens/>
        <w:autoSpaceDN w:val="0"/>
        <w:spacing w:before="120" w:after="120"/>
        <w:textAlignment w:val="baseline"/>
      </w:pPr>
      <w:r w:rsidRPr="00AD3C63">
        <w:t>Apliecinām, ka:</w:t>
      </w:r>
    </w:p>
    <w:p w:rsidR="000F2F28" w:rsidRPr="00AD3C63" w:rsidRDefault="000F2F28" w:rsidP="00643A51">
      <w:pPr>
        <w:numPr>
          <w:ilvl w:val="1"/>
          <w:numId w:val="15"/>
        </w:numPr>
        <w:suppressAutoHyphens/>
        <w:autoSpaceDN w:val="0"/>
        <w:spacing w:before="120" w:after="120"/>
        <w:ind w:left="851" w:hanging="425"/>
        <w:textAlignment w:val="baseline"/>
      </w:pPr>
      <w:r w:rsidRPr="00AD3C63">
        <w:t>nodrošināsim Iepirkuma nolikuma tehniskajā specifikācijā noteikto prasību izpildi;</w:t>
      </w:r>
    </w:p>
    <w:p w:rsidR="003C5F9B" w:rsidRPr="00AD3C63" w:rsidRDefault="003C5F9B" w:rsidP="00643A51">
      <w:pPr>
        <w:numPr>
          <w:ilvl w:val="1"/>
          <w:numId w:val="15"/>
        </w:numPr>
        <w:suppressAutoHyphens/>
        <w:autoSpaceDN w:val="0"/>
        <w:spacing w:before="120" w:after="120"/>
        <w:ind w:left="851" w:hanging="425"/>
        <w:textAlignment w:val="baseline"/>
      </w:pPr>
      <w:r w:rsidRPr="00AD3C63">
        <w:t>mūsu rīcībā ir pakalpojuma nodrošināšanai nepieciešamie personāla un tehniskie resursi;</w:t>
      </w:r>
    </w:p>
    <w:p w:rsidR="000F2F28" w:rsidRPr="00AD3C63" w:rsidRDefault="000F2F28" w:rsidP="00643A51">
      <w:pPr>
        <w:numPr>
          <w:ilvl w:val="1"/>
          <w:numId w:val="15"/>
        </w:numPr>
        <w:suppressAutoHyphens/>
        <w:autoSpaceDN w:val="0"/>
        <w:spacing w:before="120" w:after="120"/>
        <w:ind w:left="851" w:hanging="425"/>
        <w:textAlignment w:val="baseline"/>
      </w:pPr>
      <w:r w:rsidRPr="00AD3C63">
        <w:t>neesam nekādā veidā ieinteresēti nevienā citā piedāvājumā, kas iesniegts Iepirkumā;</w:t>
      </w:r>
    </w:p>
    <w:p w:rsidR="000F2F28" w:rsidRPr="00AD3C63" w:rsidRDefault="000F2F28" w:rsidP="00643A51">
      <w:pPr>
        <w:numPr>
          <w:ilvl w:val="1"/>
          <w:numId w:val="15"/>
        </w:numPr>
        <w:suppressAutoHyphens/>
        <w:autoSpaceDN w:val="0"/>
        <w:spacing w:before="120" w:after="120"/>
        <w:ind w:left="851" w:hanging="425"/>
        <w:textAlignment w:val="baseline"/>
      </w:pPr>
      <w:r w:rsidRPr="00AD3C63">
        <w:t>nav tādu apstākļu, kuri liegtu piedalīties Iepirkumā un pildīt Iepirkuma nolikumā un tehniskajā specifikācijā norādītās prasības;</w:t>
      </w:r>
    </w:p>
    <w:p w:rsidR="003C5F9B" w:rsidRPr="00AD3C63" w:rsidRDefault="000F2F28" w:rsidP="00643A51">
      <w:pPr>
        <w:numPr>
          <w:ilvl w:val="1"/>
          <w:numId w:val="15"/>
        </w:numPr>
        <w:suppressAutoHyphens/>
        <w:autoSpaceDN w:val="0"/>
        <w:spacing w:before="120" w:after="120"/>
        <w:ind w:left="851" w:hanging="425"/>
        <w:textAlignment w:val="baseline"/>
      </w:pPr>
      <w:r w:rsidRPr="00AD3C63">
        <w:rPr>
          <w:u w:color="000000"/>
          <w:bdr w:val="nil"/>
          <w:lang w:eastAsia="lv-LV"/>
        </w:rPr>
        <w:t>uz</w:t>
      </w:r>
      <w:r w:rsidRPr="00AD3C63">
        <w:rPr>
          <w:b/>
          <w:bCs/>
        </w:rPr>
        <w:t xml:space="preserve"> </w:t>
      </w:r>
      <w:r w:rsidRPr="00AD3C63">
        <w:rPr>
          <w:shd w:val="clear" w:color="auto" w:fill="FFFFFF"/>
        </w:rPr>
        <w:t>personām, kurām pretendentā ir izšķirošā ietekme uz līdzdalības pamata normatīvo aktu par koncerniem izpratnē,</w:t>
      </w:r>
      <w:r w:rsidRPr="00AD3C63">
        <w:rPr>
          <w:b/>
          <w:bCs/>
        </w:rPr>
        <w:t xml:space="preserve"> </w:t>
      </w:r>
      <w:r w:rsidRPr="00AD3C63">
        <w:rPr>
          <w:bCs/>
        </w:rPr>
        <w:t>nav attiecināmi</w:t>
      </w:r>
      <w:r w:rsidRPr="00AD3C63">
        <w:rPr>
          <w:b/>
          <w:bCs/>
        </w:rPr>
        <w:t xml:space="preserve"> </w:t>
      </w:r>
      <w:r w:rsidRPr="00AD3C63">
        <w:rPr>
          <w:lang w:eastAsia="lv-LV"/>
        </w:rPr>
        <w:t>Publisko iepirkumu likuma 42.</w:t>
      </w:r>
      <w:r w:rsidRPr="00AD3C63">
        <w:rPr>
          <w:bCs/>
          <w:lang w:eastAsia="lv-LV"/>
        </w:rPr>
        <w:t>panta otrās daļas 1., 2. un 3.punkt</w:t>
      </w:r>
      <w:r w:rsidRPr="00AD3C63">
        <w:rPr>
          <w:u w:color="000000"/>
          <w:bdr w:val="nil"/>
          <w:lang w:eastAsia="lv-LV"/>
        </w:rPr>
        <w:t xml:space="preserve">ā </w:t>
      </w:r>
      <w:r w:rsidRPr="00AD3C63">
        <w:rPr>
          <w:bCs/>
          <w:lang w:eastAsia="lv-LV"/>
        </w:rPr>
        <w:t xml:space="preserve">noteiktie </w:t>
      </w:r>
      <w:r w:rsidRPr="00AD3C63">
        <w:rPr>
          <w:lang w:eastAsia="lv-LV"/>
        </w:rPr>
        <w:t>izslēgšanas nosacījumi</w:t>
      </w:r>
      <w:r w:rsidRPr="00AD3C63">
        <w:t>. Norādīt, ja ir attiecināmi izslēgšanas nosacījumi:_________________</w:t>
      </w:r>
      <w:r w:rsidR="003C5F9B" w:rsidRPr="00AD3C63">
        <w:t>;</w:t>
      </w:r>
    </w:p>
    <w:p w:rsidR="000F2F28" w:rsidRPr="00AD3C63" w:rsidRDefault="003C5F9B" w:rsidP="00643A51">
      <w:pPr>
        <w:numPr>
          <w:ilvl w:val="1"/>
          <w:numId w:val="15"/>
        </w:numPr>
        <w:suppressAutoHyphens/>
        <w:autoSpaceDN w:val="0"/>
        <w:spacing w:before="120" w:after="120"/>
        <w:ind w:left="851" w:hanging="425"/>
        <w:textAlignment w:val="baseline"/>
      </w:pPr>
      <w:r w:rsidRPr="00AD3C63">
        <w:rPr>
          <w:color w:val="000000"/>
        </w:rPr>
        <w:t xml:space="preserve">uz mums nav attiecināmi </w:t>
      </w:r>
      <w:r w:rsidRPr="00AD3C63">
        <w:rPr>
          <w:noProof/>
          <w:color w:val="000000"/>
          <w:lang w:eastAsia="ar-SA"/>
        </w:rPr>
        <w:t>Publisko iepirkumu likuma 9. panta astotajā daļā minētie izslēgšanas iemesli</w:t>
      </w:r>
      <w:r w:rsidR="004364EC" w:rsidRPr="00AD3C63">
        <w:rPr>
          <w:noProof/>
          <w:color w:val="000000"/>
          <w:lang w:eastAsia="ar-SA"/>
        </w:rPr>
        <w:t>, tai skaitā, nav neizpildītu nodokļu saistību</w:t>
      </w:r>
      <w:r w:rsidR="000F2F28" w:rsidRPr="00AD3C63">
        <w:t>.</w:t>
      </w:r>
    </w:p>
    <w:p w:rsidR="000F2F28" w:rsidRPr="00AD3C63" w:rsidRDefault="000F2F28" w:rsidP="000F2F28">
      <w:pPr>
        <w:pBdr>
          <w:top w:val="nil"/>
          <w:left w:val="nil"/>
          <w:bottom w:val="nil"/>
          <w:right w:val="nil"/>
          <w:between w:val="nil"/>
          <w:bar w:val="nil"/>
        </w:pBdr>
        <w:spacing w:before="120" w:after="120"/>
        <w:rPr>
          <w:rFonts w:eastAsia="Times"/>
          <w:color w:val="000000"/>
          <w:u w:color="000000"/>
          <w:bdr w:val="nil"/>
          <w:lang w:eastAsia="lv-LV"/>
        </w:rPr>
      </w:pPr>
      <w:r w:rsidRPr="00AD3C63">
        <w:rPr>
          <w:rFonts w:eastAsia="Calibri"/>
          <w:color w:val="000000"/>
          <w:u w:color="000000"/>
          <w:bdr w:val="nil"/>
          <w:lang w:eastAsia="lv-LV"/>
        </w:rPr>
        <w:t>Informācija par pretendentu vai personu, kura pārstāv piegādātāju Iepirkumā:</w:t>
      </w:r>
    </w:p>
    <w:tbl>
      <w:tblPr>
        <w:tblW w:w="8320" w:type="dxa"/>
        <w:tblInd w:w="46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4068"/>
        <w:gridCol w:w="4252"/>
      </w:tblGrid>
      <w:tr w:rsidR="000F2F28" w:rsidRPr="00AD3C63" w:rsidTr="004E477D">
        <w:trPr>
          <w:trHeight w:val="265"/>
        </w:trPr>
        <w:tc>
          <w:tcPr>
            <w:tcW w:w="4068" w:type="dxa"/>
            <w:tcBorders>
              <w:top w:val="nil"/>
              <w:left w:val="nil"/>
              <w:bottom w:val="nil"/>
              <w:right w:val="nil"/>
            </w:tcBorders>
            <w:shd w:val="clear" w:color="auto" w:fill="auto"/>
            <w:tcMar>
              <w:top w:w="80" w:type="dxa"/>
              <w:left w:w="80" w:type="dxa"/>
              <w:bottom w:w="80" w:type="dxa"/>
              <w:right w:w="80" w:type="dxa"/>
            </w:tcMar>
          </w:tcPr>
          <w:p w:rsidR="000F2F28" w:rsidRPr="00AD3C63" w:rsidRDefault="000F2F28" w:rsidP="004E477D">
            <w:pPr>
              <w:widowControl w:val="0"/>
              <w:pBdr>
                <w:top w:val="nil"/>
                <w:left w:val="nil"/>
                <w:bottom w:val="nil"/>
                <w:right w:val="nil"/>
                <w:between w:val="nil"/>
                <w:bar w:val="nil"/>
              </w:pBdr>
              <w:spacing w:before="60" w:after="60"/>
              <w:rPr>
                <w:rFonts w:eastAsia="Calibri"/>
                <w:color w:val="000000"/>
                <w:u w:color="000000"/>
                <w:bdr w:val="nil"/>
              </w:rPr>
            </w:pPr>
            <w:r w:rsidRPr="00AD3C63">
              <w:rPr>
                <w:rFonts w:eastAsia="Calibri"/>
                <w:color w:val="000000"/>
                <w:u w:color="000000"/>
                <w:bdr w:val="nil"/>
              </w:rPr>
              <w:lastRenderedPageBreak/>
              <w:t>Pretendenta nosaukums:</w:t>
            </w:r>
          </w:p>
        </w:tc>
        <w:tc>
          <w:tcPr>
            <w:tcW w:w="4252" w:type="dxa"/>
            <w:tcBorders>
              <w:top w:val="nil"/>
              <w:left w:val="nil"/>
              <w:bottom w:val="single" w:sz="4" w:space="0" w:color="000000"/>
              <w:right w:val="nil"/>
            </w:tcBorders>
            <w:shd w:val="clear" w:color="auto" w:fill="auto"/>
            <w:tcMar>
              <w:top w:w="80" w:type="dxa"/>
              <w:left w:w="80" w:type="dxa"/>
              <w:bottom w:w="80" w:type="dxa"/>
              <w:right w:w="80" w:type="dxa"/>
            </w:tcMar>
          </w:tcPr>
          <w:p w:rsidR="000F2F28" w:rsidRPr="00AD3C63" w:rsidRDefault="000F2F28" w:rsidP="004E477D">
            <w:pPr>
              <w:widowControl w:val="0"/>
              <w:pBdr>
                <w:top w:val="nil"/>
                <w:left w:val="nil"/>
                <w:bottom w:val="nil"/>
                <w:right w:val="nil"/>
                <w:between w:val="nil"/>
                <w:bar w:val="nil"/>
              </w:pBdr>
              <w:spacing w:before="60" w:after="60"/>
              <w:rPr>
                <w:rFonts w:eastAsia="Calibri"/>
                <w:color w:val="000000"/>
                <w:u w:color="000000"/>
                <w:bdr w:val="nil"/>
              </w:rPr>
            </w:pPr>
          </w:p>
        </w:tc>
      </w:tr>
      <w:tr w:rsidR="000F2F28" w:rsidRPr="00AD3C63" w:rsidTr="004E477D">
        <w:trPr>
          <w:trHeight w:val="270"/>
        </w:trPr>
        <w:tc>
          <w:tcPr>
            <w:tcW w:w="4068" w:type="dxa"/>
            <w:tcBorders>
              <w:top w:val="nil"/>
              <w:left w:val="nil"/>
              <w:bottom w:val="nil"/>
              <w:right w:val="nil"/>
            </w:tcBorders>
            <w:shd w:val="clear" w:color="auto" w:fill="auto"/>
            <w:tcMar>
              <w:top w:w="80" w:type="dxa"/>
              <w:left w:w="80" w:type="dxa"/>
              <w:bottom w:w="80" w:type="dxa"/>
              <w:right w:w="80" w:type="dxa"/>
            </w:tcMar>
          </w:tcPr>
          <w:p w:rsidR="000F2F28" w:rsidRPr="00AD3C63" w:rsidRDefault="000F2F28" w:rsidP="004E477D">
            <w:pPr>
              <w:widowControl w:val="0"/>
              <w:pBdr>
                <w:top w:val="nil"/>
                <w:left w:val="nil"/>
                <w:bottom w:val="nil"/>
                <w:right w:val="nil"/>
                <w:between w:val="nil"/>
                <w:bar w:val="nil"/>
              </w:pBdr>
              <w:spacing w:before="60" w:after="60"/>
              <w:rPr>
                <w:rFonts w:eastAsia="Calibri"/>
                <w:color w:val="000000"/>
                <w:u w:color="000000"/>
                <w:bdr w:val="nil"/>
              </w:rPr>
            </w:pPr>
            <w:r w:rsidRPr="00AD3C63">
              <w:rPr>
                <w:rFonts w:eastAsia="Calibri"/>
                <w:color w:val="000000"/>
                <w:u w:color="000000"/>
                <w:bdr w:val="nil"/>
              </w:rPr>
              <w:t>Reģistrācijas numurs Latvijas Republikas Uzņēmumu reģistra Komercreģistrā vai līdzvērtīgā reģistrā ārvalstīs:</w:t>
            </w:r>
          </w:p>
        </w:tc>
        <w:tc>
          <w:tcPr>
            <w:tcW w:w="4252"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0F2F28" w:rsidRPr="00AD3C63" w:rsidRDefault="000F2F28" w:rsidP="004E477D">
            <w:pPr>
              <w:widowControl w:val="0"/>
              <w:pBdr>
                <w:top w:val="nil"/>
                <w:left w:val="nil"/>
                <w:bottom w:val="nil"/>
                <w:right w:val="nil"/>
                <w:between w:val="nil"/>
                <w:bar w:val="nil"/>
              </w:pBdr>
              <w:spacing w:before="60" w:after="60"/>
              <w:rPr>
                <w:rFonts w:eastAsia="Calibri"/>
                <w:color w:val="000000"/>
                <w:u w:color="000000"/>
                <w:bdr w:val="nil"/>
              </w:rPr>
            </w:pPr>
          </w:p>
        </w:tc>
      </w:tr>
      <w:tr w:rsidR="000F2F28" w:rsidRPr="00AD3C63" w:rsidTr="004E477D">
        <w:trPr>
          <w:trHeight w:val="270"/>
        </w:trPr>
        <w:tc>
          <w:tcPr>
            <w:tcW w:w="4068" w:type="dxa"/>
            <w:tcBorders>
              <w:top w:val="nil"/>
              <w:left w:val="nil"/>
              <w:bottom w:val="nil"/>
              <w:right w:val="nil"/>
            </w:tcBorders>
            <w:shd w:val="clear" w:color="auto" w:fill="auto"/>
            <w:tcMar>
              <w:top w:w="80" w:type="dxa"/>
              <w:left w:w="80" w:type="dxa"/>
              <w:bottom w:w="80" w:type="dxa"/>
              <w:right w:w="80" w:type="dxa"/>
            </w:tcMar>
          </w:tcPr>
          <w:p w:rsidR="000F2F28" w:rsidRPr="00AD3C63" w:rsidRDefault="000F2F28" w:rsidP="004E477D">
            <w:pPr>
              <w:widowControl w:val="0"/>
              <w:pBdr>
                <w:top w:val="nil"/>
                <w:left w:val="nil"/>
                <w:bottom w:val="nil"/>
                <w:right w:val="nil"/>
                <w:between w:val="nil"/>
                <w:bar w:val="nil"/>
              </w:pBdr>
              <w:spacing w:before="60" w:after="60"/>
              <w:rPr>
                <w:rFonts w:eastAsia="Calibri"/>
                <w:color w:val="000000"/>
                <w:u w:color="000000"/>
                <w:bdr w:val="nil"/>
              </w:rPr>
            </w:pPr>
            <w:r w:rsidRPr="00AD3C63">
              <w:rPr>
                <w:rFonts w:eastAsia="Calibri"/>
                <w:color w:val="000000"/>
                <w:u w:color="000000"/>
                <w:bdr w:val="nil"/>
              </w:rPr>
              <w:t xml:space="preserve">Juridiskā adrese: </w:t>
            </w:r>
          </w:p>
        </w:tc>
        <w:tc>
          <w:tcPr>
            <w:tcW w:w="4252"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0F2F28" w:rsidRPr="00AD3C63" w:rsidRDefault="000F2F28" w:rsidP="004E477D">
            <w:pPr>
              <w:widowControl w:val="0"/>
              <w:pBdr>
                <w:top w:val="nil"/>
                <w:left w:val="nil"/>
                <w:bottom w:val="nil"/>
                <w:right w:val="nil"/>
                <w:between w:val="nil"/>
                <w:bar w:val="nil"/>
              </w:pBdr>
              <w:spacing w:before="60" w:after="60"/>
              <w:rPr>
                <w:rFonts w:eastAsia="Calibri"/>
                <w:color w:val="000000"/>
                <w:u w:color="000000"/>
                <w:bdr w:val="nil"/>
              </w:rPr>
            </w:pPr>
          </w:p>
        </w:tc>
      </w:tr>
      <w:tr w:rsidR="000F2F28" w:rsidRPr="00AD3C63" w:rsidTr="004E477D">
        <w:trPr>
          <w:trHeight w:val="270"/>
        </w:trPr>
        <w:tc>
          <w:tcPr>
            <w:tcW w:w="4068" w:type="dxa"/>
            <w:tcBorders>
              <w:top w:val="nil"/>
              <w:left w:val="nil"/>
              <w:bottom w:val="nil"/>
              <w:right w:val="nil"/>
            </w:tcBorders>
            <w:shd w:val="clear" w:color="auto" w:fill="auto"/>
            <w:tcMar>
              <w:top w:w="80" w:type="dxa"/>
              <w:left w:w="80" w:type="dxa"/>
              <w:bottom w:w="80" w:type="dxa"/>
              <w:right w:w="80" w:type="dxa"/>
            </w:tcMar>
          </w:tcPr>
          <w:p w:rsidR="000F2F28" w:rsidRPr="00AD3C63" w:rsidRDefault="000F2F28" w:rsidP="004E477D">
            <w:pPr>
              <w:widowControl w:val="0"/>
              <w:pBdr>
                <w:top w:val="nil"/>
                <w:left w:val="nil"/>
                <w:bottom w:val="nil"/>
                <w:right w:val="nil"/>
                <w:between w:val="nil"/>
                <w:bar w:val="nil"/>
              </w:pBdr>
              <w:spacing w:before="60" w:after="60"/>
              <w:rPr>
                <w:rFonts w:eastAsia="Calibri"/>
                <w:color w:val="000000"/>
                <w:u w:color="000000"/>
                <w:bdr w:val="nil"/>
              </w:rPr>
            </w:pPr>
            <w:r w:rsidRPr="00AD3C63">
              <w:rPr>
                <w:rFonts w:eastAsia="Calibri"/>
                <w:color w:val="000000"/>
                <w:u w:color="000000"/>
                <w:bdr w:val="nil"/>
              </w:rPr>
              <w:t>Korespondences adrese:</w:t>
            </w:r>
          </w:p>
        </w:tc>
        <w:tc>
          <w:tcPr>
            <w:tcW w:w="4252"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0F2F28" w:rsidRPr="00AD3C63" w:rsidRDefault="000F2F28" w:rsidP="004E477D">
            <w:pPr>
              <w:widowControl w:val="0"/>
              <w:pBdr>
                <w:top w:val="nil"/>
                <w:left w:val="nil"/>
                <w:bottom w:val="nil"/>
                <w:right w:val="nil"/>
                <w:between w:val="nil"/>
                <w:bar w:val="nil"/>
              </w:pBdr>
              <w:spacing w:before="60" w:after="60"/>
              <w:rPr>
                <w:rFonts w:eastAsia="Calibri"/>
                <w:color w:val="000000"/>
                <w:u w:color="000000"/>
                <w:bdr w:val="nil"/>
              </w:rPr>
            </w:pPr>
          </w:p>
        </w:tc>
      </w:tr>
      <w:tr w:rsidR="000F2F28" w:rsidRPr="00AD3C63" w:rsidTr="004E477D">
        <w:trPr>
          <w:trHeight w:val="270"/>
        </w:trPr>
        <w:tc>
          <w:tcPr>
            <w:tcW w:w="4068" w:type="dxa"/>
            <w:tcBorders>
              <w:top w:val="nil"/>
              <w:left w:val="nil"/>
              <w:bottom w:val="nil"/>
              <w:right w:val="nil"/>
            </w:tcBorders>
            <w:shd w:val="clear" w:color="auto" w:fill="auto"/>
            <w:tcMar>
              <w:top w:w="80" w:type="dxa"/>
              <w:left w:w="80" w:type="dxa"/>
              <w:bottom w:w="80" w:type="dxa"/>
              <w:right w:w="80" w:type="dxa"/>
            </w:tcMar>
          </w:tcPr>
          <w:p w:rsidR="000F2F28" w:rsidRPr="00AD3C63" w:rsidRDefault="000F2F28" w:rsidP="004E477D">
            <w:pPr>
              <w:widowControl w:val="0"/>
              <w:pBdr>
                <w:top w:val="nil"/>
                <w:left w:val="nil"/>
                <w:bottom w:val="nil"/>
                <w:right w:val="nil"/>
                <w:between w:val="nil"/>
                <w:bar w:val="nil"/>
              </w:pBdr>
              <w:spacing w:before="60" w:after="60"/>
              <w:rPr>
                <w:rFonts w:eastAsia="Calibri"/>
                <w:color w:val="000000"/>
                <w:u w:color="000000"/>
                <w:bdr w:val="nil"/>
              </w:rPr>
            </w:pPr>
            <w:r w:rsidRPr="00AD3C63">
              <w:rPr>
                <w:rFonts w:eastAsia="Calibri"/>
                <w:color w:val="000000"/>
                <w:u w:color="000000"/>
                <w:bdr w:val="nil"/>
              </w:rPr>
              <w:t xml:space="preserve">Kontaktpersona </w:t>
            </w:r>
            <w:r w:rsidRPr="00AD3C63">
              <w:rPr>
                <w:rFonts w:eastAsia="Calibri"/>
                <w:i/>
                <w:iCs/>
                <w:color w:val="000000"/>
                <w:u w:color="000000"/>
                <w:bdr w:val="nil"/>
              </w:rPr>
              <w:t>(vārds, uzvārds, amats)</w:t>
            </w:r>
            <w:r w:rsidRPr="00AD3C63">
              <w:rPr>
                <w:rFonts w:eastAsia="Calibri"/>
                <w:color w:val="000000"/>
                <w:u w:color="000000"/>
                <w:bdr w:val="nil"/>
              </w:rPr>
              <w:t>:</w:t>
            </w:r>
          </w:p>
        </w:tc>
        <w:tc>
          <w:tcPr>
            <w:tcW w:w="4252"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0F2F28" w:rsidRPr="00AD3C63" w:rsidRDefault="000F2F28" w:rsidP="004E477D">
            <w:pPr>
              <w:widowControl w:val="0"/>
              <w:pBdr>
                <w:top w:val="nil"/>
                <w:left w:val="nil"/>
                <w:bottom w:val="nil"/>
                <w:right w:val="nil"/>
                <w:between w:val="nil"/>
                <w:bar w:val="nil"/>
              </w:pBdr>
              <w:spacing w:before="60" w:after="60"/>
              <w:rPr>
                <w:rFonts w:eastAsia="Calibri"/>
                <w:color w:val="000000"/>
                <w:u w:color="000000"/>
                <w:bdr w:val="nil"/>
              </w:rPr>
            </w:pPr>
          </w:p>
        </w:tc>
      </w:tr>
      <w:tr w:rsidR="000F2F28" w:rsidRPr="00AD3C63" w:rsidTr="004E477D">
        <w:trPr>
          <w:trHeight w:val="265"/>
        </w:trPr>
        <w:tc>
          <w:tcPr>
            <w:tcW w:w="4068" w:type="dxa"/>
            <w:tcBorders>
              <w:top w:val="nil"/>
              <w:left w:val="nil"/>
              <w:bottom w:val="nil"/>
              <w:right w:val="nil"/>
            </w:tcBorders>
            <w:shd w:val="clear" w:color="auto" w:fill="auto"/>
            <w:tcMar>
              <w:top w:w="80" w:type="dxa"/>
              <w:left w:w="80" w:type="dxa"/>
              <w:bottom w:w="80" w:type="dxa"/>
              <w:right w:w="80" w:type="dxa"/>
            </w:tcMar>
          </w:tcPr>
          <w:p w:rsidR="000F2F28" w:rsidRPr="00AD3C63" w:rsidRDefault="000F2F28" w:rsidP="004E477D">
            <w:pPr>
              <w:widowControl w:val="0"/>
              <w:pBdr>
                <w:top w:val="nil"/>
                <w:left w:val="nil"/>
                <w:bottom w:val="nil"/>
                <w:right w:val="nil"/>
                <w:between w:val="nil"/>
                <w:bar w:val="nil"/>
              </w:pBdr>
              <w:spacing w:before="60" w:after="60"/>
              <w:rPr>
                <w:rFonts w:eastAsia="Calibri"/>
                <w:color w:val="000000"/>
                <w:u w:color="000000"/>
                <w:bdr w:val="nil"/>
              </w:rPr>
            </w:pPr>
            <w:r w:rsidRPr="00AD3C63">
              <w:rPr>
                <w:rFonts w:eastAsia="Calibri"/>
                <w:color w:val="000000"/>
                <w:u w:color="000000"/>
                <w:bdr w:val="nil"/>
              </w:rPr>
              <w:t>Telefons, fakss:</w:t>
            </w:r>
          </w:p>
        </w:tc>
        <w:tc>
          <w:tcPr>
            <w:tcW w:w="4252" w:type="dxa"/>
            <w:tcBorders>
              <w:top w:val="nil"/>
              <w:left w:val="nil"/>
              <w:bottom w:val="single" w:sz="4" w:space="0" w:color="000000"/>
              <w:right w:val="nil"/>
            </w:tcBorders>
            <w:shd w:val="clear" w:color="auto" w:fill="auto"/>
            <w:tcMar>
              <w:top w:w="80" w:type="dxa"/>
              <w:left w:w="80" w:type="dxa"/>
              <w:bottom w:w="80" w:type="dxa"/>
              <w:right w:w="80" w:type="dxa"/>
            </w:tcMar>
          </w:tcPr>
          <w:p w:rsidR="000F2F28" w:rsidRPr="00AD3C63" w:rsidRDefault="000F2F28" w:rsidP="004E477D">
            <w:pPr>
              <w:widowControl w:val="0"/>
              <w:pBdr>
                <w:top w:val="nil"/>
                <w:left w:val="nil"/>
                <w:bottom w:val="nil"/>
                <w:right w:val="nil"/>
                <w:between w:val="nil"/>
                <w:bar w:val="nil"/>
              </w:pBdr>
              <w:spacing w:before="60" w:after="60"/>
              <w:rPr>
                <w:rFonts w:eastAsia="Calibri"/>
                <w:color w:val="000000"/>
                <w:u w:color="000000"/>
                <w:bdr w:val="nil"/>
              </w:rPr>
            </w:pPr>
          </w:p>
        </w:tc>
      </w:tr>
      <w:tr w:rsidR="000F2F28" w:rsidRPr="00AD3C63" w:rsidTr="004E477D">
        <w:trPr>
          <w:trHeight w:val="270"/>
        </w:trPr>
        <w:tc>
          <w:tcPr>
            <w:tcW w:w="4068" w:type="dxa"/>
            <w:tcBorders>
              <w:top w:val="nil"/>
              <w:left w:val="nil"/>
              <w:bottom w:val="nil"/>
              <w:right w:val="nil"/>
            </w:tcBorders>
            <w:shd w:val="clear" w:color="auto" w:fill="auto"/>
            <w:tcMar>
              <w:top w:w="80" w:type="dxa"/>
              <w:left w:w="80" w:type="dxa"/>
              <w:bottom w:w="80" w:type="dxa"/>
              <w:right w:w="80" w:type="dxa"/>
            </w:tcMar>
          </w:tcPr>
          <w:p w:rsidR="000F2F28" w:rsidRPr="00AD3C63" w:rsidRDefault="000F2F28" w:rsidP="004E477D">
            <w:pPr>
              <w:widowControl w:val="0"/>
              <w:pBdr>
                <w:top w:val="nil"/>
                <w:left w:val="nil"/>
                <w:bottom w:val="nil"/>
                <w:right w:val="nil"/>
                <w:between w:val="nil"/>
                <w:bar w:val="nil"/>
              </w:pBdr>
              <w:spacing w:before="60" w:after="60"/>
              <w:rPr>
                <w:rFonts w:eastAsia="Calibri"/>
                <w:color w:val="000000"/>
                <w:u w:color="000000"/>
                <w:bdr w:val="nil"/>
              </w:rPr>
            </w:pPr>
            <w:r w:rsidRPr="00AD3C63">
              <w:rPr>
                <w:rFonts w:eastAsia="Calibri"/>
                <w:color w:val="000000"/>
                <w:u w:color="000000"/>
                <w:bdr w:val="nil"/>
              </w:rPr>
              <w:t>E-pasta adrese:</w:t>
            </w:r>
          </w:p>
        </w:tc>
        <w:tc>
          <w:tcPr>
            <w:tcW w:w="4252"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0F2F28" w:rsidRPr="00AD3C63" w:rsidRDefault="000F2F28" w:rsidP="004E477D">
            <w:pPr>
              <w:widowControl w:val="0"/>
              <w:pBdr>
                <w:top w:val="nil"/>
                <w:left w:val="nil"/>
                <w:bottom w:val="nil"/>
                <w:right w:val="nil"/>
                <w:between w:val="nil"/>
                <w:bar w:val="nil"/>
              </w:pBdr>
              <w:spacing w:before="60" w:after="60"/>
              <w:rPr>
                <w:rFonts w:eastAsia="Calibri"/>
                <w:color w:val="000000"/>
                <w:u w:color="000000"/>
                <w:bdr w:val="nil"/>
              </w:rPr>
            </w:pPr>
          </w:p>
        </w:tc>
      </w:tr>
    </w:tbl>
    <w:p w:rsidR="000F2F28" w:rsidRPr="00AD3C63" w:rsidRDefault="000F2F28" w:rsidP="000F2F28">
      <w:pPr>
        <w:keepNext/>
        <w:pBdr>
          <w:top w:val="nil"/>
          <w:left w:val="nil"/>
          <w:bottom w:val="nil"/>
          <w:right w:val="nil"/>
          <w:between w:val="nil"/>
          <w:bar w:val="nil"/>
        </w:pBdr>
        <w:spacing w:before="60" w:after="60"/>
        <w:ind w:right="28"/>
        <w:rPr>
          <w:rFonts w:eastAsia="Calibri"/>
          <w:b/>
          <w:color w:val="000000"/>
          <w:u w:color="000000"/>
          <w:bdr w:val="nil"/>
          <w:lang w:eastAsia="x-none"/>
        </w:rPr>
      </w:pPr>
    </w:p>
    <w:p w:rsidR="000F2F28" w:rsidRPr="00AD3C63" w:rsidRDefault="000F2F28" w:rsidP="000F2F28">
      <w:pPr>
        <w:keepNext/>
        <w:pBdr>
          <w:top w:val="nil"/>
          <w:left w:val="nil"/>
          <w:bottom w:val="nil"/>
          <w:right w:val="nil"/>
          <w:between w:val="nil"/>
          <w:bar w:val="nil"/>
        </w:pBdr>
        <w:spacing w:before="60" w:after="60"/>
        <w:ind w:right="28"/>
        <w:rPr>
          <w:rFonts w:eastAsia="Calibri"/>
          <w:color w:val="000000"/>
          <w:u w:color="000000"/>
          <w:bdr w:val="nil"/>
          <w:lang w:eastAsia="x-none"/>
        </w:rPr>
      </w:pPr>
      <w:r w:rsidRPr="00AD3C63">
        <w:rPr>
          <w:rFonts w:eastAsia="Calibri"/>
          <w:b/>
          <w:color w:val="000000"/>
          <w:u w:color="000000"/>
          <w:bdr w:val="nil"/>
          <w:lang w:eastAsia="x-none"/>
        </w:rPr>
        <w:t>Lūdzam norādīt informāciju</w:t>
      </w:r>
      <w:r w:rsidRPr="00AD3C63">
        <w:rPr>
          <w:rFonts w:eastAsia="Calibri"/>
          <w:color w:val="000000"/>
          <w:u w:color="000000"/>
          <w:bdr w:val="nil"/>
          <w:lang w:eastAsia="x-none"/>
        </w:rPr>
        <w:t xml:space="preserve"> par to, vai pretendenta uzņēmums vai tā piesaistītā apakšuzņēmēja uzņēmums atbilst mazā* vai vidējā uzņēmuma** statusam.</w:t>
      </w:r>
    </w:p>
    <w:p w:rsidR="000F2F28" w:rsidRPr="00AD3C63" w:rsidRDefault="000F2F28" w:rsidP="000F2F28">
      <w:pPr>
        <w:keepNext/>
        <w:pBdr>
          <w:top w:val="nil"/>
          <w:left w:val="nil"/>
          <w:bottom w:val="nil"/>
          <w:right w:val="nil"/>
          <w:between w:val="nil"/>
          <w:bar w:val="nil"/>
        </w:pBdr>
        <w:spacing w:before="60" w:after="60"/>
        <w:ind w:right="28"/>
        <w:rPr>
          <w:rFonts w:eastAsia="Calibri"/>
          <w:color w:val="000000"/>
          <w:u w:color="000000"/>
          <w:bdr w:val="nil"/>
          <w:lang w:eastAsia="x-none"/>
        </w:rPr>
      </w:pPr>
      <w:r w:rsidRPr="00AD3C63">
        <w:rPr>
          <w:rFonts w:eastAsia="Calibri"/>
          <w:color w:val="000000"/>
          <w:u w:color="000000"/>
          <w:bdr w:val="nil"/>
          <w:lang w:eastAsia="x-none"/>
        </w:rPr>
        <w:t xml:space="preserve">Pretendents </w:t>
      </w:r>
      <w:r w:rsidRPr="00AD3C63">
        <w:rPr>
          <w:rFonts w:eastAsia="Calibri"/>
          <w:i/>
          <w:color w:val="000000"/>
          <w:u w:color="000000"/>
          <w:bdr w:val="nil"/>
          <w:lang w:eastAsia="x-none"/>
        </w:rPr>
        <w:t xml:space="preserve">/nosaukums/ </w:t>
      </w:r>
      <w:r w:rsidRPr="00AD3C63">
        <w:rPr>
          <w:rFonts w:eastAsia="Calibri"/>
          <w:color w:val="000000"/>
          <w:u w:color="000000"/>
          <w:bdr w:val="nil"/>
          <w:lang w:eastAsia="x-none"/>
        </w:rPr>
        <w:t xml:space="preserve"> ir </w:t>
      </w:r>
      <w:r w:rsidRPr="00AD3C63">
        <w:rPr>
          <w:rFonts w:eastAsia="Calibri"/>
          <w:b/>
          <w:color w:val="000000"/>
          <w:u w:color="000000"/>
          <w:bdr w:val="nil"/>
          <w:lang w:eastAsia="x-none"/>
        </w:rPr>
        <w:t>_____________</w:t>
      </w:r>
      <w:r w:rsidRPr="00AD3C63">
        <w:rPr>
          <w:rFonts w:eastAsia="Calibri"/>
          <w:color w:val="000000"/>
          <w:u w:color="000000"/>
          <w:bdr w:val="nil"/>
          <w:lang w:eastAsia="x-none"/>
        </w:rPr>
        <w:t xml:space="preserve"> </w:t>
      </w:r>
      <w:r w:rsidRPr="00AD3C63">
        <w:rPr>
          <w:rFonts w:eastAsia="Calibri"/>
          <w:i/>
          <w:color w:val="000000"/>
          <w:u w:color="000000"/>
          <w:bdr w:val="nil"/>
          <w:lang w:eastAsia="x-none"/>
        </w:rPr>
        <w:t>/jānorāda mazais vai vidējais/</w:t>
      </w:r>
      <w:r w:rsidRPr="00AD3C63">
        <w:rPr>
          <w:rFonts w:eastAsia="Calibri"/>
          <w:color w:val="000000"/>
          <w:u w:color="000000"/>
          <w:bdr w:val="nil"/>
          <w:lang w:eastAsia="x-none"/>
        </w:rPr>
        <w:t xml:space="preserve"> uzņēmums.</w:t>
      </w:r>
    </w:p>
    <w:p w:rsidR="000F2F28" w:rsidRPr="00AD3C63" w:rsidRDefault="000F2F28" w:rsidP="000F2F28">
      <w:pPr>
        <w:keepNext/>
        <w:pBdr>
          <w:top w:val="nil"/>
          <w:left w:val="nil"/>
          <w:bottom w:val="nil"/>
          <w:right w:val="nil"/>
          <w:between w:val="nil"/>
          <w:bar w:val="nil"/>
        </w:pBdr>
        <w:spacing w:before="60" w:after="60"/>
        <w:ind w:right="28"/>
        <w:rPr>
          <w:rFonts w:eastAsia="Calibri"/>
          <w:color w:val="000000"/>
          <w:u w:color="000000"/>
          <w:bdr w:val="nil"/>
          <w:lang w:eastAsia="x-none"/>
        </w:rPr>
      </w:pPr>
      <w:r w:rsidRPr="00AD3C63">
        <w:rPr>
          <w:rFonts w:eastAsia="Calibri"/>
          <w:color w:val="000000"/>
          <w:u w:color="000000"/>
          <w:bdr w:val="nil"/>
          <w:lang w:eastAsia="x-none"/>
        </w:rPr>
        <w:t xml:space="preserve">Pretendenta piesaistītais apakšuzņēmējs </w:t>
      </w:r>
      <w:r w:rsidRPr="00AD3C63">
        <w:rPr>
          <w:rFonts w:eastAsia="Calibri"/>
          <w:i/>
          <w:color w:val="000000"/>
          <w:u w:color="000000"/>
          <w:bdr w:val="nil"/>
          <w:lang w:eastAsia="x-none"/>
        </w:rPr>
        <w:t>/nosaukums/</w:t>
      </w:r>
      <w:r w:rsidRPr="00AD3C63">
        <w:rPr>
          <w:rFonts w:eastAsia="Calibri"/>
          <w:color w:val="000000"/>
          <w:u w:color="000000"/>
          <w:bdr w:val="nil"/>
          <w:lang w:eastAsia="x-none"/>
        </w:rPr>
        <w:t xml:space="preserve"> ir </w:t>
      </w:r>
      <w:r w:rsidRPr="00AD3C63">
        <w:rPr>
          <w:rFonts w:eastAsia="Calibri"/>
          <w:b/>
          <w:color w:val="000000"/>
          <w:u w:color="000000"/>
          <w:bdr w:val="nil"/>
          <w:lang w:eastAsia="x-none"/>
        </w:rPr>
        <w:t>_____________</w:t>
      </w:r>
      <w:r w:rsidRPr="00AD3C63">
        <w:rPr>
          <w:rFonts w:eastAsia="Calibri"/>
          <w:color w:val="000000"/>
          <w:u w:color="000000"/>
          <w:bdr w:val="nil"/>
          <w:lang w:eastAsia="x-none"/>
        </w:rPr>
        <w:t xml:space="preserve"> </w:t>
      </w:r>
      <w:r w:rsidRPr="00AD3C63">
        <w:rPr>
          <w:rFonts w:eastAsia="Calibri"/>
          <w:i/>
          <w:color w:val="000000"/>
          <w:u w:color="000000"/>
          <w:bdr w:val="nil"/>
          <w:lang w:eastAsia="x-none"/>
        </w:rPr>
        <w:t>/jānorāda mazais vai vidējais/</w:t>
      </w:r>
      <w:r w:rsidRPr="00AD3C63">
        <w:rPr>
          <w:rFonts w:eastAsia="Calibri"/>
          <w:color w:val="000000"/>
          <w:u w:color="000000"/>
          <w:bdr w:val="nil"/>
          <w:lang w:eastAsia="x-none"/>
        </w:rPr>
        <w:t xml:space="preserve"> uzņēmums.</w:t>
      </w:r>
    </w:p>
    <w:p w:rsidR="000F2F28" w:rsidRPr="00AD3C63" w:rsidRDefault="000F2F28" w:rsidP="0000419B">
      <w:pPr>
        <w:keepNext/>
        <w:pBdr>
          <w:top w:val="nil"/>
          <w:left w:val="nil"/>
          <w:bottom w:val="nil"/>
          <w:right w:val="nil"/>
          <w:between w:val="nil"/>
          <w:bar w:val="nil"/>
        </w:pBdr>
        <w:spacing w:before="60" w:after="60"/>
        <w:ind w:right="28"/>
        <w:rPr>
          <w:rFonts w:eastAsia="Calibri"/>
          <w:color w:val="000000"/>
          <w:u w:color="000000"/>
          <w:bdr w:val="nil"/>
          <w:lang w:eastAsia="x-none"/>
        </w:rPr>
      </w:pPr>
      <w:r w:rsidRPr="00AD3C63">
        <w:rPr>
          <w:rFonts w:eastAsia="Calibri"/>
          <w:color w:val="000000"/>
          <w:u w:color="000000"/>
          <w:bdr w:val="nil"/>
          <w:lang w:eastAsia="x-none"/>
        </w:rPr>
        <w:t xml:space="preserve">Pretendenta piesaistītais apakšuzņēmējs </w:t>
      </w:r>
      <w:r w:rsidRPr="00AD3C63">
        <w:rPr>
          <w:rFonts w:eastAsia="Calibri"/>
          <w:i/>
          <w:color w:val="000000"/>
          <w:u w:color="000000"/>
          <w:bdr w:val="nil"/>
          <w:lang w:eastAsia="x-none"/>
        </w:rPr>
        <w:t>/nosaukums/</w:t>
      </w:r>
      <w:r w:rsidRPr="00AD3C63">
        <w:rPr>
          <w:rFonts w:eastAsia="Calibri"/>
          <w:color w:val="000000"/>
          <w:u w:color="000000"/>
          <w:bdr w:val="nil"/>
          <w:lang w:eastAsia="x-none"/>
        </w:rPr>
        <w:t xml:space="preserve"> ir </w:t>
      </w:r>
      <w:r w:rsidRPr="00AD3C63">
        <w:rPr>
          <w:rFonts w:eastAsia="Calibri"/>
          <w:b/>
          <w:color w:val="000000"/>
          <w:u w:color="000000"/>
          <w:bdr w:val="nil"/>
          <w:lang w:eastAsia="x-none"/>
        </w:rPr>
        <w:t>_____________</w:t>
      </w:r>
      <w:r w:rsidRPr="00AD3C63">
        <w:rPr>
          <w:rFonts w:eastAsia="Calibri"/>
          <w:color w:val="000000"/>
          <w:u w:color="000000"/>
          <w:bdr w:val="nil"/>
          <w:lang w:eastAsia="x-none"/>
        </w:rPr>
        <w:t xml:space="preserve"> </w:t>
      </w:r>
      <w:r w:rsidRPr="00AD3C63">
        <w:rPr>
          <w:rFonts w:eastAsia="Calibri"/>
          <w:i/>
          <w:color w:val="000000"/>
          <w:u w:color="000000"/>
          <w:bdr w:val="nil"/>
          <w:lang w:eastAsia="x-none"/>
        </w:rPr>
        <w:t>/jānorāda mazais vai vidējais/</w:t>
      </w:r>
      <w:r w:rsidRPr="00AD3C63">
        <w:rPr>
          <w:rFonts w:eastAsia="Calibri"/>
          <w:color w:val="000000"/>
          <w:u w:color="000000"/>
          <w:bdr w:val="nil"/>
          <w:lang w:eastAsia="x-none"/>
        </w:rPr>
        <w:t xml:space="preserve"> uzņēmums.</w:t>
      </w:r>
    </w:p>
    <w:p w:rsidR="000F2F28" w:rsidRPr="00AD3C63" w:rsidRDefault="000F2F28" w:rsidP="000F2F28">
      <w:pPr>
        <w:widowControl w:val="0"/>
        <w:pBdr>
          <w:top w:val="nil"/>
          <w:left w:val="nil"/>
          <w:bottom w:val="nil"/>
          <w:right w:val="nil"/>
          <w:between w:val="nil"/>
          <w:bar w:val="nil"/>
        </w:pBdr>
        <w:spacing w:before="120" w:after="120"/>
        <w:ind w:right="28"/>
        <w:rPr>
          <w:rFonts w:eastAsia="Calibri"/>
          <w:color w:val="000000"/>
          <w:u w:color="000000"/>
          <w:bdr w:val="nil"/>
          <w:lang w:eastAsia="x-none"/>
        </w:rPr>
      </w:pPr>
      <w:r w:rsidRPr="00AD3C63">
        <w:rPr>
          <w:rFonts w:eastAsia="Calibri"/>
          <w:color w:val="000000"/>
          <w:u w:color="000000"/>
          <w:bdr w:val="nil"/>
          <w:lang w:eastAsia="x-none"/>
        </w:rPr>
        <w:t>*</w:t>
      </w:r>
      <w:r w:rsidRPr="00AD3C63">
        <w:rPr>
          <w:rFonts w:eastAsia="Calibri"/>
          <w:b/>
          <w:color w:val="000000"/>
          <w:u w:color="000000"/>
          <w:bdr w:val="nil"/>
          <w:lang w:eastAsia="x-none"/>
        </w:rPr>
        <w:t>Mazais uzņēmums</w:t>
      </w:r>
      <w:r w:rsidRPr="00AD3C63">
        <w:rPr>
          <w:rFonts w:eastAsia="Calibri"/>
          <w:color w:val="000000"/>
          <w:u w:color="000000"/>
          <w:bdr w:val="nil"/>
          <w:lang w:eastAsia="x-none"/>
        </w:rPr>
        <w:t xml:space="preserve">, kurā nodarbinātas mazāk nekā 50 personas un kura gada apgrozījums un/vai gada bilance kopā nepārsniedz 10 miljonus </w:t>
      </w:r>
      <w:r w:rsidRPr="00AD3C63">
        <w:rPr>
          <w:rFonts w:eastAsia="Calibri"/>
          <w:i/>
          <w:color w:val="000000"/>
          <w:u w:color="000000"/>
          <w:bdr w:val="nil"/>
          <w:lang w:eastAsia="x-none"/>
        </w:rPr>
        <w:t>euro</w:t>
      </w:r>
      <w:r w:rsidRPr="00AD3C63">
        <w:rPr>
          <w:rFonts w:eastAsia="Calibri"/>
          <w:color w:val="000000"/>
          <w:u w:color="000000"/>
          <w:bdr w:val="nil"/>
          <w:lang w:eastAsia="x-none"/>
        </w:rPr>
        <w:t>;</w:t>
      </w:r>
    </w:p>
    <w:p w:rsidR="000F2F28" w:rsidRPr="00AD3C63" w:rsidRDefault="000F2F28" w:rsidP="000F2F28">
      <w:pPr>
        <w:widowControl w:val="0"/>
        <w:pBdr>
          <w:top w:val="nil"/>
          <w:left w:val="nil"/>
          <w:bottom w:val="nil"/>
          <w:right w:val="nil"/>
          <w:between w:val="nil"/>
          <w:bar w:val="nil"/>
        </w:pBdr>
        <w:spacing w:before="120" w:after="120"/>
        <w:ind w:right="28"/>
        <w:rPr>
          <w:rFonts w:eastAsia="Calibri"/>
          <w:color w:val="000000"/>
          <w:u w:color="000000"/>
          <w:bdr w:val="nil"/>
          <w:lang w:eastAsia="x-none"/>
        </w:rPr>
      </w:pPr>
      <w:r w:rsidRPr="00AD3C63">
        <w:rPr>
          <w:rFonts w:eastAsia="Calibri"/>
          <w:color w:val="000000"/>
          <w:u w:color="000000"/>
          <w:bdr w:val="nil"/>
          <w:lang w:eastAsia="x-none"/>
        </w:rPr>
        <w:t xml:space="preserve">** </w:t>
      </w:r>
      <w:r w:rsidRPr="00AD3C63">
        <w:rPr>
          <w:rFonts w:eastAsia="Calibri"/>
          <w:b/>
          <w:color w:val="000000"/>
          <w:u w:color="000000"/>
          <w:bdr w:val="nil"/>
          <w:lang w:eastAsia="x-none"/>
        </w:rPr>
        <w:t>Vidējais uzņēmums</w:t>
      </w:r>
      <w:r w:rsidRPr="00AD3C63">
        <w:rPr>
          <w:rFonts w:eastAsia="Calibri"/>
          <w:color w:val="000000"/>
          <w:u w:color="000000"/>
          <w:bdr w:val="nil"/>
          <w:lang w:eastAsia="x-none"/>
        </w:rPr>
        <w:t xml:space="preserve">, kas nav mazais uzņēmums, un kurā nodarbinātas mazāk nekā 250 personas un kura gada apgrozījums nepārsniedz 50 miljonus euro, un/vai kura gada bilance kopā nepārsniedz 43 miljonus </w:t>
      </w:r>
      <w:r w:rsidRPr="00AD3C63">
        <w:rPr>
          <w:rFonts w:eastAsia="Calibri"/>
          <w:i/>
          <w:color w:val="000000"/>
          <w:u w:color="000000"/>
          <w:bdr w:val="nil"/>
          <w:lang w:eastAsia="x-none"/>
        </w:rPr>
        <w:t>euro</w:t>
      </w:r>
      <w:r w:rsidRPr="00AD3C63">
        <w:rPr>
          <w:rFonts w:eastAsia="Calibri"/>
          <w:color w:val="000000"/>
          <w:u w:color="000000"/>
          <w:bdr w:val="nil"/>
          <w:lang w:eastAsia="x-none"/>
        </w:rPr>
        <w:t>.</w:t>
      </w:r>
    </w:p>
    <w:p w:rsidR="000F2F28" w:rsidRPr="00AD3C63" w:rsidRDefault="000F2F28" w:rsidP="000F2F28">
      <w:pPr>
        <w:widowControl w:val="0"/>
        <w:pBdr>
          <w:top w:val="nil"/>
          <w:left w:val="nil"/>
          <w:bottom w:val="nil"/>
          <w:right w:val="nil"/>
          <w:between w:val="nil"/>
          <w:bar w:val="nil"/>
        </w:pBdr>
        <w:autoSpaceDN w:val="0"/>
        <w:spacing w:before="60" w:after="60"/>
        <w:textAlignment w:val="baseline"/>
        <w:rPr>
          <w:rFonts w:eastAsia="Calibri"/>
          <w:i/>
          <w:color w:val="000000"/>
          <w:u w:color="000000"/>
          <w:bdr w:val="nil"/>
          <w:lang w:eastAsia="lv-LV"/>
        </w:rPr>
      </w:pPr>
      <w:r w:rsidRPr="00AD3C63">
        <w:rPr>
          <w:rFonts w:eastAsia="Calibri"/>
          <w:i/>
          <w:color w:val="000000"/>
          <w:u w:color="000000"/>
          <w:bdr w:val="nil"/>
          <w:lang w:eastAsia="lv-LV"/>
        </w:rPr>
        <w:t>Ja pretendents ir akciju sabiedrība, tas apliecina, ka tam _____ (nav/ir) akcionāru, kuri reģistrēti zemo nodokļu valstīs.</w:t>
      </w:r>
    </w:p>
    <w:p w:rsidR="000F2F28" w:rsidRPr="00AD3C63" w:rsidRDefault="000F2F28" w:rsidP="000F2F28">
      <w:pPr>
        <w:widowControl w:val="0"/>
        <w:pBdr>
          <w:top w:val="nil"/>
          <w:left w:val="nil"/>
          <w:bottom w:val="nil"/>
          <w:right w:val="nil"/>
          <w:between w:val="nil"/>
          <w:bar w:val="nil"/>
        </w:pBdr>
        <w:spacing w:before="60" w:after="60"/>
        <w:rPr>
          <w:rFonts w:eastAsia="Calibri"/>
          <w:color w:val="000000"/>
          <w:u w:color="000000"/>
          <w:bdr w:val="nil"/>
          <w:lang w:eastAsia="lv-LV"/>
        </w:rPr>
      </w:pPr>
      <w:r w:rsidRPr="00AD3C63">
        <w:rPr>
          <w:rFonts w:eastAsia="Calibri"/>
          <w:color w:val="000000"/>
          <w:u w:color="000000"/>
          <w:bdr w:val="nil"/>
          <w:lang w:eastAsia="lv-LV"/>
        </w:rPr>
        <w:t xml:space="preserve">Ar šo uzņemos pilnu atbildību par </w:t>
      </w:r>
      <w:r w:rsidR="00CF4A18" w:rsidRPr="00AD3C63">
        <w:rPr>
          <w:rFonts w:eastAsia="Calibri"/>
          <w:color w:val="000000"/>
          <w:u w:color="000000"/>
          <w:bdr w:val="nil"/>
          <w:lang w:eastAsia="lv-LV"/>
        </w:rPr>
        <w:t>Iepirkumā</w:t>
      </w:r>
      <w:r w:rsidRPr="00AD3C63">
        <w:rPr>
          <w:rFonts w:eastAsia="Calibri"/>
          <w:color w:val="000000"/>
          <w:u w:color="000000"/>
          <w:bdr w:val="nil"/>
          <w:lang w:eastAsia="lv-LV"/>
        </w:rPr>
        <w:t xml:space="preserve"> iesniegto dokumentu komplektāciju, tajos ietverto informāciju, noformējumu, atbilstību </w:t>
      </w:r>
      <w:r w:rsidR="00CF4A18" w:rsidRPr="00AD3C63">
        <w:rPr>
          <w:rFonts w:eastAsia="Calibri"/>
          <w:color w:val="000000"/>
          <w:u w:color="000000"/>
          <w:bdr w:val="nil"/>
          <w:lang w:eastAsia="lv-LV"/>
        </w:rPr>
        <w:t>Iepirkuma</w:t>
      </w:r>
      <w:r w:rsidRPr="00AD3C63">
        <w:rPr>
          <w:rFonts w:eastAsia="Calibri"/>
          <w:color w:val="000000"/>
          <w:u w:color="000000"/>
          <w:bdr w:val="nil"/>
          <w:lang w:eastAsia="lv-LV"/>
        </w:rPr>
        <w:t xml:space="preserve"> nolikuma prasībām. Sniegtā informācija un dati ir patiesi.</w:t>
      </w:r>
    </w:p>
    <w:p w:rsidR="000F2F28" w:rsidRPr="00AD3C63" w:rsidRDefault="000F2F28" w:rsidP="000F2F28">
      <w:pPr>
        <w:widowControl w:val="0"/>
        <w:pBdr>
          <w:top w:val="nil"/>
          <w:left w:val="nil"/>
          <w:bottom w:val="nil"/>
          <w:right w:val="nil"/>
          <w:between w:val="nil"/>
          <w:bar w:val="nil"/>
        </w:pBdr>
        <w:spacing w:before="60" w:after="60"/>
        <w:rPr>
          <w:rFonts w:eastAsia="Calibri"/>
          <w:i/>
          <w:iCs/>
          <w:color w:val="000000"/>
          <w:kern w:val="28"/>
          <w:u w:color="000000"/>
          <w:bdr w:val="nil"/>
          <w:lang w:eastAsia="lv-LV"/>
        </w:rPr>
      </w:pPr>
      <w:r w:rsidRPr="00AD3C63">
        <w:rPr>
          <w:rFonts w:eastAsia="Calibri"/>
          <w:i/>
          <w:iCs/>
          <w:color w:val="000000"/>
          <w:kern w:val="28"/>
          <w:u w:color="000000"/>
          <w:bdr w:val="nil"/>
          <w:lang w:eastAsia="lv-LV"/>
        </w:rPr>
        <w:t>&lt;Paraksttiesīgās personas vārds un uzvārds, amata nosaukums&gt;</w:t>
      </w:r>
    </w:p>
    <w:p w:rsidR="00F5447B" w:rsidRPr="00AD3C63" w:rsidRDefault="000F2F28" w:rsidP="000F2F28">
      <w:pPr>
        <w:widowControl w:val="0"/>
        <w:pBdr>
          <w:top w:val="nil"/>
          <w:left w:val="nil"/>
          <w:bottom w:val="nil"/>
          <w:right w:val="nil"/>
          <w:between w:val="nil"/>
          <w:bar w:val="nil"/>
        </w:pBdr>
        <w:spacing w:before="60" w:after="60"/>
        <w:rPr>
          <w:rFonts w:eastAsia="Calibri"/>
          <w:i/>
          <w:iCs/>
          <w:color w:val="000000"/>
          <w:u w:color="000000"/>
          <w:bdr w:val="nil"/>
          <w:lang w:eastAsia="lv-LV"/>
        </w:rPr>
      </w:pPr>
      <w:r w:rsidRPr="00AD3C63">
        <w:rPr>
          <w:rFonts w:eastAsia="Calibri"/>
          <w:bCs/>
          <w:i/>
          <w:iCs/>
          <w:color w:val="000000"/>
          <w:u w:color="000000"/>
          <w:bdr w:val="nil"/>
          <w:lang w:eastAsia="lv-LV"/>
        </w:rPr>
        <w:t>Piezīme</w:t>
      </w:r>
      <w:r w:rsidRPr="00AD3C63">
        <w:rPr>
          <w:rFonts w:eastAsia="Calibri"/>
          <w:i/>
          <w:iCs/>
          <w:color w:val="000000"/>
          <w:u w:color="000000"/>
          <w:bdr w:val="nil"/>
          <w:lang w:eastAsia="lv-LV"/>
        </w:rPr>
        <w:t>: pretendentam jāaizpilda tukšās vietas šajā formā.</w:t>
      </w:r>
    </w:p>
    <w:p w:rsidR="000F2F28" w:rsidRPr="00AD3C63" w:rsidRDefault="000F2F28" w:rsidP="000F2F28">
      <w:pPr>
        <w:widowControl w:val="0"/>
        <w:pBdr>
          <w:top w:val="nil"/>
          <w:left w:val="nil"/>
          <w:bottom w:val="nil"/>
          <w:right w:val="nil"/>
          <w:between w:val="nil"/>
          <w:bar w:val="nil"/>
        </w:pBdr>
        <w:spacing w:before="60" w:after="60"/>
        <w:rPr>
          <w:rFonts w:eastAsia="Calibri"/>
          <w:color w:val="000000"/>
          <w:u w:color="000000"/>
          <w:bdr w:val="nil"/>
          <w:lang w:eastAsia="lv-LV"/>
        </w:rPr>
      </w:pPr>
    </w:p>
    <w:p w:rsidR="00F72A66" w:rsidRPr="00AD3C63" w:rsidRDefault="00150122" w:rsidP="00F72A66">
      <w:pPr>
        <w:spacing w:line="276" w:lineRule="auto"/>
        <w:ind w:left="709"/>
        <w:contextualSpacing/>
        <w:jc w:val="right"/>
      </w:pPr>
      <w:r w:rsidRPr="00AD3C63">
        <w:br w:type="page"/>
      </w:r>
      <w:r w:rsidR="002B3A4D" w:rsidRPr="00AD3C63">
        <w:lastRenderedPageBreak/>
        <w:t>2</w:t>
      </w:r>
      <w:r w:rsidR="00F72A66" w:rsidRPr="00AD3C63">
        <w:t>. pielikums</w:t>
      </w:r>
    </w:p>
    <w:p w:rsidR="00F72A66" w:rsidRPr="00AD3C63" w:rsidRDefault="00F72A66" w:rsidP="00F72A66">
      <w:pPr>
        <w:jc w:val="right"/>
      </w:pPr>
      <w:r w:rsidRPr="00AD3C63">
        <w:t>Iepirkuma, identifikācijas</w:t>
      </w:r>
    </w:p>
    <w:p w:rsidR="00F72A66" w:rsidRPr="00AD3C63" w:rsidRDefault="00F72A66" w:rsidP="00F72A66">
      <w:pPr>
        <w:jc w:val="right"/>
      </w:pPr>
      <w:r w:rsidRPr="00AD3C63">
        <w:t>Nr. </w:t>
      </w:r>
      <w:r w:rsidR="0096685E" w:rsidRPr="00AD3C63">
        <w:t>ONP 2026/26</w:t>
      </w:r>
      <w:r w:rsidRPr="00AD3C63">
        <w:t>, noteikumiem</w:t>
      </w:r>
    </w:p>
    <w:p w:rsidR="00F72A66" w:rsidRPr="00AD3C63" w:rsidRDefault="00F72A66" w:rsidP="00F72A66">
      <w:pPr>
        <w:jc w:val="left"/>
        <w:rPr>
          <w:lang w:eastAsia="lv-LV"/>
        </w:rPr>
      </w:pPr>
    </w:p>
    <w:p w:rsidR="0018455C" w:rsidRPr="00AD3C63" w:rsidRDefault="0018455C" w:rsidP="00F72A66">
      <w:pPr>
        <w:jc w:val="center"/>
        <w:rPr>
          <w:b/>
          <w:lang w:eastAsia="lv-LV"/>
        </w:rPr>
      </w:pPr>
    </w:p>
    <w:p w:rsidR="00F72A66" w:rsidRPr="00AD3C63" w:rsidRDefault="00F72A66" w:rsidP="00F72A66">
      <w:pPr>
        <w:jc w:val="center"/>
        <w:rPr>
          <w:b/>
          <w:lang w:eastAsia="lv-LV"/>
        </w:rPr>
      </w:pPr>
      <w:r w:rsidRPr="00AD3C63">
        <w:rPr>
          <w:b/>
          <w:lang w:eastAsia="lv-LV"/>
        </w:rPr>
        <w:t>Apliecinājums par neatkarīgi izstrādātu piedāvājumu</w:t>
      </w:r>
    </w:p>
    <w:p w:rsidR="00834FB8" w:rsidRPr="00AD3C63" w:rsidRDefault="00EA1FB1" w:rsidP="00857D4B">
      <w:pPr>
        <w:ind w:right="423"/>
        <w:jc w:val="center"/>
        <w:rPr>
          <w:b/>
        </w:rPr>
      </w:pPr>
      <w:r w:rsidRPr="00AD3C63">
        <w:rPr>
          <w:b/>
        </w:rPr>
        <w:t>i</w:t>
      </w:r>
      <w:r w:rsidR="00F72A66" w:rsidRPr="00AD3C63">
        <w:rPr>
          <w:b/>
        </w:rPr>
        <w:t xml:space="preserve">epirkumam </w:t>
      </w:r>
      <w:r w:rsidR="0018455C" w:rsidRPr="00AD3C63">
        <w:rPr>
          <w:b/>
        </w:rPr>
        <w:t>“</w:t>
      </w:r>
      <w:r w:rsidR="0096685E" w:rsidRPr="00AD3C63">
        <w:rPr>
          <w:rFonts w:eastAsia="Batang"/>
          <w:b/>
          <w:lang w:eastAsia="ko-KR"/>
        </w:rPr>
        <w:t>Formas tērpi un speciālie apģērbi Ogres novada pašvaldības policijai</w:t>
      </w:r>
      <w:r w:rsidR="00746611" w:rsidRPr="00AD3C63">
        <w:rPr>
          <w:rFonts w:eastAsia="Batang"/>
          <w:b/>
          <w:lang w:eastAsia="ko-KR"/>
        </w:rPr>
        <w:t xml:space="preserve"> </w:t>
      </w:r>
      <w:r w:rsidR="00F72A66" w:rsidRPr="00AD3C63">
        <w:rPr>
          <w:b/>
          <w:lang w:eastAsia="lv-LV"/>
        </w:rPr>
        <w:t>”</w:t>
      </w:r>
      <w:r w:rsidR="00F72A66" w:rsidRPr="00AD3C63">
        <w:rPr>
          <w:b/>
        </w:rPr>
        <w:t xml:space="preserve"> </w:t>
      </w:r>
      <w:r w:rsidR="00857D4B" w:rsidRPr="00AD3C63">
        <w:rPr>
          <w:b/>
        </w:rPr>
        <w:t xml:space="preserve"> </w:t>
      </w:r>
    </w:p>
    <w:p w:rsidR="00F72A66" w:rsidRPr="00AD3C63" w:rsidRDefault="00F72A66" w:rsidP="00857D4B">
      <w:pPr>
        <w:ind w:right="423"/>
        <w:jc w:val="center"/>
        <w:rPr>
          <w:b/>
        </w:rPr>
      </w:pPr>
      <w:r w:rsidRPr="00AD3C63">
        <w:t>identifikācijas Nr. </w:t>
      </w:r>
      <w:r w:rsidR="0096685E" w:rsidRPr="00AD3C63">
        <w:t>ONP 2026/26</w:t>
      </w:r>
    </w:p>
    <w:p w:rsidR="00C2582B" w:rsidRPr="00AD3C63" w:rsidRDefault="00C2582B" w:rsidP="00F72A66">
      <w:pPr>
        <w:ind w:right="423"/>
        <w:rPr>
          <w:rFonts w:eastAsia="Arial Unicode MS"/>
        </w:rPr>
      </w:pPr>
    </w:p>
    <w:p w:rsidR="00F72A66" w:rsidRPr="00AD3C63" w:rsidRDefault="00F72A66" w:rsidP="00F72A66">
      <w:pPr>
        <w:ind w:right="423"/>
        <w:rPr>
          <w:rFonts w:eastAsia="Arial Unicode MS"/>
        </w:rPr>
      </w:pPr>
      <w:r w:rsidRPr="00AD3C63">
        <w:rPr>
          <w:rFonts w:eastAsia="Arial Unicode MS"/>
        </w:rPr>
        <w:t>Ar šo, sniedzot izsmeļošu un patiesu informāciju, __________________________________</w:t>
      </w:r>
    </w:p>
    <w:p w:rsidR="00F72A66" w:rsidRPr="00AD3C63" w:rsidRDefault="00F72A66" w:rsidP="00F72A66">
      <w:pPr>
        <w:ind w:right="423" w:firstLine="310"/>
        <w:jc w:val="right"/>
        <w:rPr>
          <w:rFonts w:eastAsia="Arial Unicode MS"/>
          <w:i/>
        </w:rPr>
      </w:pPr>
      <w:r w:rsidRPr="00AD3C63">
        <w:rPr>
          <w:rFonts w:eastAsia="Arial Unicode MS"/>
          <w:i/>
        </w:rPr>
        <w:t>Pretendenta/kandidāta nosaukums, reģ. Nr.</w:t>
      </w:r>
    </w:p>
    <w:p w:rsidR="00F72A66" w:rsidRPr="00AD3C63" w:rsidRDefault="00F72A66" w:rsidP="00F72A66">
      <w:pPr>
        <w:ind w:right="423"/>
        <w:rPr>
          <w:rFonts w:eastAsia="Arial Unicode MS"/>
          <w:u w:val="single"/>
        </w:rPr>
      </w:pPr>
      <w:r w:rsidRPr="00AD3C63">
        <w:rPr>
          <w:rFonts w:eastAsia="Arial Unicode MS"/>
        </w:rPr>
        <w:t>(turpmāk – Pretendents) attiecībā uz konkrēto iepirkuma procedūru apliecina, ka</w:t>
      </w:r>
    </w:p>
    <w:p w:rsidR="00C2582B" w:rsidRPr="00AD3C63" w:rsidRDefault="00C2582B" w:rsidP="00F72A66">
      <w:pPr>
        <w:ind w:firstLine="709"/>
        <w:contextualSpacing/>
        <w:rPr>
          <w:bCs/>
          <w:lang w:eastAsia="lv-LV"/>
        </w:rPr>
      </w:pPr>
    </w:p>
    <w:p w:rsidR="00F72A66" w:rsidRPr="00AD3C63" w:rsidRDefault="00F72A66" w:rsidP="00F72A66">
      <w:pPr>
        <w:ind w:firstLine="709"/>
        <w:contextualSpacing/>
        <w:rPr>
          <w:b/>
          <w:bCs/>
          <w:lang w:eastAsia="lv-LV"/>
        </w:rPr>
      </w:pPr>
      <w:r w:rsidRPr="00AD3C63">
        <w:rPr>
          <w:bCs/>
          <w:lang w:eastAsia="lv-LV"/>
        </w:rPr>
        <w:t>1.</w:t>
      </w:r>
      <w:r w:rsidRPr="00AD3C63">
        <w:rPr>
          <w:b/>
          <w:bCs/>
          <w:lang w:eastAsia="lv-LV"/>
        </w:rPr>
        <w:t xml:space="preserve"> </w:t>
      </w:r>
      <w:r w:rsidRPr="00AD3C63">
        <w:rPr>
          <w:lang w:eastAsia="lv-LV"/>
        </w:rPr>
        <w:t>Pretendents</w:t>
      </w:r>
      <w:r w:rsidRPr="00AD3C63">
        <w:rPr>
          <w:bCs/>
          <w:lang w:eastAsia="lv-LV"/>
        </w:rPr>
        <w:t xml:space="preserve"> ir iepazinies un piekrīt šī apliecinājuma saturam</w:t>
      </w:r>
      <w:r w:rsidRPr="00AD3C63">
        <w:rPr>
          <w:lang w:eastAsia="lv-LV"/>
        </w:rPr>
        <w:t>.</w:t>
      </w:r>
    </w:p>
    <w:p w:rsidR="00C2582B" w:rsidRPr="00AD3C63" w:rsidRDefault="00C2582B" w:rsidP="00F72A66">
      <w:pPr>
        <w:ind w:firstLine="709"/>
        <w:contextualSpacing/>
        <w:rPr>
          <w:bCs/>
          <w:lang w:eastAsia="lv-LV"/>
        </w:rPr>
      </w:pPr>
    </w:p>
    <w:p w:rsidR="00F72A66" w:rsidRPr="00AD3C63" w:rsidRDefault="00F72A66" w:rsidP="00F72A66">
      <w:pPr>
        <w:ind w:firstLine="709"/>
        <w:contextualSpacing/>
        <w:rPr>
          <w:lang w:eastAsia="lv-LV"/>
        </w:rPr>
      </w:pPr>
      <w:r w:rsidRPr="00AD3C63">
        <w:rPr>
          <w:bCs/>
          <w:lang w:eastAsia="lv-LV"/>
        </w:rPr>
        <w:t>2.</w:t>
      </w:r>
      <w:r w:rsidRPr="00AD3C63">
        <w:rPr>
          <w:b/>
          <w:bCs/>
          <w:lang w:eastAsia="lv-LV"/>
        </w:rPr>
        <w:t xml:space="preserve"> </w:t>
      </w:r>
      <w:r w:rsidRPr="00AD3C63">
        <w:rPr>
          <w:lang w:eastAsia="lv-LV"/>
        </w:rPr>
        <w:t>Pretendents apzinās savu pienākumu šajā apliecinājumā norādīt pilnīgu, izsmeļošu un patiesu informāciju.</w:t>
      </w:r>
    </w:p>
    <w:p w:rsidR="00C2582B" w:rsidRPr="00AD3C63" w:rsidRDefault="00C2582B" w:rsidP="00F72A66">
      <w:pPr>
        <w:ind w:firstLine="709"/>
        <w:contextualSpacing/>
        <w:rPr>
          <w:bCs/>
          <w:lang w:eastAsia="lv-LV"/>
        </w:rPr>
      </w:pPr>
    </w:p>
    <w:p w:rsidR="00F72A66" w:rsidRPr="00AD3C63" w:rsidRDefault="00F72A66" w:rsidP="00F72A66">
      <w:pPr>
        <w:ind w:firstLine="709"/>
        <w:contextualSpacing/>
        <w:rPr>
          <w:lang w:eastAsia="lv-LV"/>
        </w:rPr>
      </w:pPr>
      <w:r w:rsidRPr="00AD3C63">
        <w:rPr>
          <w:bCs/>
          <w:lang w:eastAsia="lv-LV"/>
        </w:rPr>
        <w:t>3.</w:t>
      </w:r>
      <w:r w:rsidRPr="00AD3C63">
        <w:rPr>
          <w:b/>
          <w:bCs/>
          <w:lang w:eastAsia="lv-LV"/>
        </w:rPr>
        <w:t xml:space="preserve"> </w:t>
      </w:r>
      <w:r w:rsidRPr="00AD3C63">
        <w:rPr>
          <w:lang w:eastAsia="lv-LV"/>
        </w:rPr>
        <w:t>Pretendents</w:t>
      </w:r>
      <w:r w:rsidRPr="00AD3C63">
        <w:rPr>
          <w:bCs/>
          <w:lang w:eastAsia="lv-LV"/>
        </w:rPr>
        <w:t xml:space="preserve"> ir pilnvarojis</w:t>
      </w:r>
      <w:r w:rsidRPr="00AD3C63">
        <w:rPr>
          <w:b/>
          <w:bCs/>
          <w:lang w:eastAsia="lv-LV"/>
        </w:rPr>
        <w:t xml:space="preserve"> </w:t>
      </w:r>
      <w:r w:rsidRPr="00AD3C63">
        <w:rPr>
          <w:bCs/>
          <w:lang w:eastAsia="lv-LV"/>
        </w:rPr>
        <w:t xml:space="preserve">katru personu, kuras paraksts atrodas uz iepirkuma piedāvājuma, </w:t>
      </w:r>
      <w:r w:rsidRPr="00AD3C63">
        <w:rPr>
          <w:lang w:eastAsia="lv-LV"/>
        </w:rPr>
        <w:t>parakstīt šo apliecinājumu Pretendenta vārdā.</w:t>
      </w:r>
    </w:p>
    <w:p w:rsidR="00C2582B" w:rsidRPr="00AD3C63" w:rsidRDefault="00C2582B" w:rsidP="00F72A66">
      <w:pPr>
        <w:ind w:firstLine="709"/>
        <w:contextualSpacing/>
        <w:rPr>
          <w:bCs/>
          <w:lang w:eastAsia="lv-LV"/>
        </w:rPr>
      </w:pPr>
    </w:p>
    <w:p w:rsidR="00F72A66" w:rsidRPr="00AD3C63" w:rsidRDefault="00F72A66" w:rsidP="00F72A66">
      <w:pPr>
        <w:ind w:firstLine="709"/>
        <w:contextualSpacing/>
        <w:rPr>
          <w:lang w:eastAsia="lv-LV"/>
        </w:rPr>
      </w:pPr>
      <w:r w:rsidRPr="00AD3C63">
        <w:rPr>
          <w:bCs/>
          <w:lang w:eastAsia="lv-LV"/>
        </w:rPr>
        <w:t>4.</w:t>
      </w:r>
      <w:r w:rsidRPr="00AD3C63">
        <w:rPr>
          <w:b/>
          <w:bCs/>
          <w:lang w:eastAsia="lv-LV"/>
        </w:rPr>
        <w:t xml:space="preserve"> </w:t>
      </w:r>
      <w:r w:rsidRPr="00AD3C63">
        <w:rPr>
          <w:bCs/>
          <w:lang w:eastAsia="lv-LV"/>
        </w:rPr>
        <w:t>Pretendents informē, ka</w:t>
      </w:r>
      <w:r w:rsidRPr="00AD3C63">
        <w:rPr>
          <w:lang w:eastAsia="lv-LV"/>
        </w:rPr>
        <w:t xml:space="preserve"> (</w:t>
      </w:r>
      <w:r w:rsidRPr="00AD3C63">
        <w:rPr>
          <w:i/>
          <w:lang w:eastAsia="lv-LV"/>
        </w:rPr>
        <w:t>pēc vajadzības, atzīmējiet vienu no turpmāk minētajiem</w:t>
      </w:r>
      <w:r w:rsidRPr="00AD3C63">
        <w:rPr>
          <w:lang w:eastAsia="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852"/>
      </w:tblGrid>
      <w:tr w:rsidR="00F72A66" w:rsidRPr="00AD3C63" w:rsidTr="0047523B">
        <w:tc>
          <w:tcPr>
            <w:tcW w:w="0" w:type="auto"/>
            <w:shd w:val="clear" w:color="auto" w:fill="auto"/>
          </w:tcPr>
          <w:p w:rsidR="00F72A66" w:rsidRPr="00AD3C63" w:rsidRDefault="00F72A66" w:rsidP="0047523B">
            <w:pPr>
              <w:rPr>
                <w:lang w:eastAsia="lv-LV"/>
              </w:rPr>
            </w:pPr>
            <w:r w:rsidRPr="00AD3C63">
              <w:rPr>
                <w:rFonts w:ascii="Segoe UI Symbol" w:eastAsia="MS Gothic" w:hAnsi="Segoe UI Symbol" w:cs="Segoe UI Symbol"/>
                <w:lang w:eastAsia="lv-LV"/>
              </w:rPr>
              <w:t>☐</w:t>
            </w:r>
          </w:p>
        </w:tc>
        <w:tc>
          <w:tcPr>
            <w:tcW w:w="0" w:type="auto"/>
            <w:shd w:val="clear" w:color="auto" w:fill="auto"/>
          </w:tcPr>
          <w:p w:rsidR="00F72A66" w:rsidRPr="00AD3C63" w:rsidRDefault="00F72A66" w:rsidP="0047523B">
            <w:pPr>
              <w:rPr>
                <w:lang w:eastAsia="lv-LV"/>
              </w:rPr>
            </w:pPr>
            <w:r w:rsidRPr="00AD3C63">
              <w:rPr>
                <w:lang w:eastAsia="lv-LV"/>
              </w:rPr>
              <w:t>4.1. ir iesniedzis piedāvājumu neatkarīgi no konkurentiem</w:t>
            </w:r>
            <w:r w:rsidRPr="00AD3C63">
              <w:rPr>
                <w:vertAlign w:val="superscript"/>
                <w:lang w:eastAsia="lv-LV"/>
              </w:rPr>
              <w:footnoteReference w:id="1"/>
            </w:r>
            <w:r w:rsidRPr="00AD3C63">
              <w:rPr>
                <w:lang w:eastAsia="lv-LV"/>
              </w:rPr>
              <w:t xml:space="preserve"> un bez konsultācijām, līgumiem vai vienošanām, vai cita veida saziņas ar konkurentiem;</w:t>
            </w:r>
          </w:p>
        </w:tc>
      </w:tr>
      <w:tr w:rsidR="00F72A66" w:rsidRPr="00AD3C63" w:rsidTr="0047523B">
        <w:tc>
          <w:tcPr>
            <w:tcW w:w="0" w:type="auto"/>
            <w:shd w:val="clear" w:color="auto" w:fill="auto"/>
          </w:tcPr>
          <w:p w:rsidR="00F72A66" w:rsidRPr="00AD3C63" w:rsidRDefault="00F72A66" w:rsidP="0047523B">
            <w:pPr>
              <w:rPr>
                <w:lang w:eastAsia="lv-LV"/>
              </w:rPr>
            </w:pPr>
            <w:r w:rsidRPr="00AD3C63">
              <w:rPr>
                <w:rFonts w:ascii="Segoe UI Symbol" w:eastAsia="MS Gothic" w:hAnsi="Segoe UI Symbol" w:cs="Segoe UI Symbol"/>
                <w:lang w:eastAsia="lv-LV"/>
              </w:rPr>
              <w:t>☐</w:t>
            </w:r>
          </w:p>
        </w:tc>
        <w:tc>
          <w:tcPr>
            <w:tcW w:w="0" w:type="auto"/>
            <w:shd w:val="clear" w:color="auto" w:fill="auto"/>
          </w:tcPr>
          <w:p w:rsidR="00F72A66" w:rsidRPr="00AD3C63" w:rsidRDefault="00F72A66" w:rsidP="0047523B">
            <w:pPr>
              <w:rPr>
                <w:lang w:eastAsia="lv-LV"/>
              </w:rPr>
            </w:pPr>
            <w:r w:rsidRPr="00AD3C63">
              <w:rPr>
                <w:lang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rsidR="00C2582B" w:rsidRPr="00AD3C63" w:rsidRDefault="00C2582B" w:rsidP="00F72A66">
      <w:pPr>
        <w:ind w:firstLine="720"/>
        <w:contextualSpacing/>
        <w:rPr>
          <w:bCs/>
          <w:lang w:eastAsia="lv-LV"/>
        </w:rPr>
      </w:pPr>
    </w:p>
    <w:p w:rsidR="00F72A66" w:rsidRPr="00AD3C63" w:rsidRDefault="00F72A66" w:rsidP="00F72A66">
      <w:pPr>
        <w:ind w:firstLine="720"/>
        <w:contextualSpacing/>
        <w:rPr>
          <w:lang w:eastAsia="lv-LV"/>
        </w:rPr>
      </w:pPr>
      <w:r w:rsidRPr="00AD3C63">
        <w:rPr>
          <w:bCs/>
          <w:lang w:eastAsia="lv-LV"/>
        </w:rPr>
        <w:t>5.</w:t>
      </w:r>
      <w:r w:rsidRPr="00AD3C63">
        <w:rPr>
          <w:b/>
          <w:bCs/>
          <w:lang w:eastAsia="lv-LV"/>
        </w:rPr>
        <w:t xml:space="preserve"> </w:t>
      </w:r>
      <w:r w:rsidRPr="00AD3C63">
        <w:rPr>
          <w:bCs/>
          <w:lang w:eastAsia="lv-LV"/>
        </w:rPr>
        <w:t>P</w:t>
      </w:r>
      <w:r w:rsidRPr="00AD3C63">
        <w:rPr>
          <w:lang w:eastAsia="lv-LV"/>
        </w:rPr>
        <w:t>retendentam, izņemot gadījumu, kad pretendents šādu saziņu ir paziņojis saskaņā ar šī apliecinājuma 4.2. apakšpunktu, ne ar vienu konkurentu nav bijusi saziņa attiecībā uz:</w:t>
      </w:r>
    </w:p>
    <w:p w:rsidR="00F72A66" w:rsidRPr="00AD3C63" w:rsidRDefault="00F72A66" w:rsidP="00F72A66">
      <w:pPr>
        <w:ind w:left="1134"/>
        <w:contextualSpacing/>
        <w:rPr>
          <w:lang w:eastAsia="lv-LV"/>
        </w:rPr>
      </w:pPr>
      <w:r w:rsidRPr="00AD3C63">
        <w:rPr>
          <w:lang w:eastAsia="lv-LV"/>
        </w:rPr>
        <w:t>5.1. cenām;</w:t>
      </w:r>
    </w:p>
    <w:p w:rsidR="00F72A66" w:rsidRPr="00AD3C63" w:rsidRDefault="00F72A66" w:rsidP="00F72A66">
      <w:pPr>
        <w:ind w:left="1134"/>
        <w:contextualSpacing/>
        <w:rPr>
          <w:lang w:eastAsia="lv-LV"/>
        </w:rPr>
      </w:pPr>
      <w:r w:rsidRPr="00AD3C63">
        <w:rPr>
          <w:lang w:eastAsia="lv-LV"/>
        </w:rPr>
        <w:t>5.2. cenas aprēķināšanas metodēm, faktoriem (apstākļiem) vai formulām;</w:t>
      </w:r>
    </w:p>
    <w:p w:rsidR="00F72A66" w:rsidRPr="00AD3C63" w:rsidRDefault="00F72A66" w:rsidP="00F72A66">
      <w:pPr>
        <w:ind w:left="1134"/>
        <w:contextualSpacing/>
        <w:rPr>
          <w:lang w:eastAsia="lv-LV"/>
        </w:rPr>
      </w:pPr>
      <w:r w:rsidRPr="00AD3C63">
        <w:rPr>
          <w:lang w:eastAsia="lv-LV"/>
        </w:rPr>
        <w:t>5.3. nodomu vai lēmumu piedalīties vai nepiedalīties iepirkumā (iesniegt vai neiesniegt piedāvājumu); vai</w:t>
      </w:r>
    </w:p>
    <w:p w:rsidR="00F72A66" w:rsidRPr="00AD3C63" w:rsidRDefault="00F72A66" w:rsidP="00F72A66">
      <w:pPr>
        <w:ind w:left="1134"/>
        <w:contextualSpacing/>
        <w:rPr>
          <w:lang w:eastAsia="lv-LV"/>
        </w:rPr>
      </w:pPr>
      <w:r w:rsidRPr="00AD3C63">
        <w:rPr>
          <w:lang w:eastAsia="lv-LV"/>
        </w:rPr>
        <w:t xml:space="preserve">5.4. tādu piedāvājuma iesniegšanu, kas neatbilst iepirkuma prasībām; </w:t>
      </w:r>
    </w:p>
    <w:p w:rsidR="00F72A66" w:rsidRPr="00AD3C63" w:rsidRDefault="00F72A66" w:rsidP="00F72A66">
      <w:pPr>
        <w:ind w:left="1134"/>
        <w:contextualSpacing/>
        <w:rPr>
          <w:lang w:eastAsia="lv-LV"/>
        </w:rPr>
      </w:pPr>
      <w:r w:rsidRPr="00AD3C63">
        <w:rPr>
          <w:lang w:eastAsia="lv-LV"/>
        </w:rPr>
        <w:t>5.5. kvalitāti, apjomu, specifikāciju, izpildes, piegādes vai citiem nosacījumiem, kas risināmi neatkarīgi no konkurentiem, tiem produktiem vai pakalpojumiem, uz ko attiecas šis iepirkums.</w:t>
      </w:r>
    </w:p>
    <w:p w:rsidR="00C2582B" w:rsidRPr="00AD3C63" w:rsidRDefault="00C2582B" w:rsidP="00F72A66">
      <w:pPr>
        <w:ind w:firstLine="709"/>
        <w:contextualSpacing/>
        <w:rPr>
          <w:lang w:eastAsia="lv-LV"/>
        </w:rPr>
      </w:pPr>
    </w:p>
    <w:p w:rsidR="00F72A66" w:rsidRPr="00AD3C63" w:rsidRDefault="00F72A66" w:rsidP="00F72A66">
      <w:pPr>
        <w:ind w:firstLine="709"/>
        <w:contextualSpacing/>
        <w:rPr>
          <w:lang w:eastAsia="lv-LV"/>
        </w:rPr>
      </w:pPr>
      <w:r w:rsidRPr="00AD3C63">
        <w:rPr>
          <w:lang w:eastAsia="lv-LV"/>
        </w:rPr>
        <w:t xml:space="preserve">6. </w:t>
      </w:r>
      <w:r w:rsidRPr="00AD3C63">
        <w:rPr>
          <w:bCs/>
          <w:lang w:eastAsia="lv-LV"/>
        </w:rPr>
        <w:t>Pretendents</w:t>
      </w:r>
      <w:r w:rsidRPr="00AD3C63">
        <w:rPr>
          <w:b/>
          <w:bCs/>
          <w:lang w:eastAsia="lv-LV"/>
        </w:rPr>
        <w:t xml:space="preserve"> </w:t>
      </w:r>
      <w:r w:rsidRPr="00AD3C63">
        <w:rPr>
          <w:bCs/>
          <w:lang w:eastAsia="lv-LV"/>
        </w:rPr>
        <w:t xml:space="preserve">nav </w:t>
      </w:r>
      <w:r w:rsidRPr="00AD3C63">
        <w:rPr>
          <w:lang w:eastAsia="lv-LV"/>
        </w:rPr>
        <w:t>apzināti, tieši vai netieši</w:t>
      </w:r>
      <w:r w:rsidRPr="00AD3C63">
        <w:rPr>
          <w:bCs/>
          <w:lang w:eastAsia="lv-LV"/>
        </w:rPr>
        <w:t xml:space="preserve"> atklājis un neatklās piedāvājuma noteikumus</w:t>
      </w:r>
      <w:r w:rsidRPr="00AD3C63">
        <w:rPr>
          <w:lang w:eastAsia="lv-LV"/>
        </w:rPr>
        <w:t xml:space="preserve"> nevienam konkurentam pirms oficiālā piedāvājumu atvēršanas datuma un laika vai līguma slēgšanas tiesību piešķiršanas, </w:t>
      </w:r>
      <w:r w:rsidR="00BC5568" w:rsidRPr="00AD3C63">
        <w:rPr>
          <w:lang w:eastAsia="lv-LV"/>
        </w:rPr>
        <w:t>izņemot šī apliecinājuma</w:t>
      </w:r>
      <w:r w:rsidRPr="00AD3C63">
        <w:rPr>
          <w:lang w:eastAsia="lv-LV"/>
        </w:rPr>
        <w:t xml:space="preserve"> </w:t>
      </w:r>
      <w:r w:rsidR="00BC5568" w:rsidRPr="00AD3C63">
        <w:rPr>
          <w:lang w:eastAsia="lv-LV"/>
        </w:rPr>
        <w:t xml:space="preserve">4.2.apakšpunktu minēto gadījumu. </w:t>
      </w:r>
    </w:p>
    <w:p w:rsidR="00C2582B" w:rsidRPr="00AD3C63" w:rsidRDefault="00C2582B" w:rsidP="00F72A66">
      <w:pPr>
        <w:ind w:firstLine="709"/>
        <w:contextualSpacing/>
        <w:rPr>
          <w:lang w:eastAsia="lv-LV"/>
        </w:rPr>
      </w:pPr>
    </w:p>
    <w:p w:rsidR="00F72A66" w:rsidRPr="00AD3C63" w:rsidRDefault="00F72A66" w:rsidP="00F72A66">
      <w:pPr>
        <w:ind w:firstLine="709"/>
        <w:contextualSpacing/>
        <w:rPr>
          <w:snapToGrid w:val="0"/>
          <w:lang w:eastAsia="ru-RU"/>
        </w:rPr>
      </w:pPr>
      <w:r w:rsidRPr="00AD3C63">
        <w:rPr>
          <w:lang w:eastAsia="lv-LV"/>
        </w:rPr>
        <w:t>7.</w:t>
      </w:r>
      <w:r w:rsidRPr="00AD3C63">
        <w:rPr>
          <w:b/>
          <w:lang w:eastAsia="lv-LV"/>
        </w:rPr>
        <w:t xml:space="preserve"> </w:t>
      </w:r>
      <w:r w:rsidRPr="00AD3C63">
        <w:rPr>
          <w:lang w:eastAsia="lv-LV"/>
        </w:rPr>
        <w:t xml:space="preserve">Pretendents apzinās, ka Konkurences likumā noteikta atbildība par aizliegtām vienošanām, paredzot naudas sodu līdz 10% apmēram no pārkāpēja pēdējā finanšu gada neto </w:t>
      </w:r>
      <w:r w:rsidRPr="00AD3C63">
        <w:rPr>
          <w:lang w:eastAsia="lv-LV"/>
        </w:rPr>
        <w:lastRenderedPageBreak/>
        <w:t xml:space="preserve">apgrozījuma, un Publisko iepirkumu likums paredz uz 12 mēnešiem izslēgt pretendentu no dalības iepirkuma procedūrā. </w:t>
      </w:r>
      <w:r w:rsidRPr="00AD3C63">
        <w:rPr>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rsidR="00F72A66" w:rsidRPr="00AD3C63" w:rsidRDefault="00F72A66" w:rsidP="00F72A66">
      <w:pPr>
        <w:jc w:val="left"/>
        <w:rPr>
          <w:snapToGrid w:val="0"/>
          <w:lang w:eastAsia="ru-RU"/>
        </w:rPr>
      </w:pPr>
    </w:p>
    <w:p w:rsidR="00F72A66" w:rsidRPr="00AD3C63" w:rsidRDefault="00F72A66" w:rsidP="00F72A66">
      <w:pPr>
        <w:jc w:val="left"/>
        <w:rPr>
          <w:snapToGrid w:val="0"/>
          <w:lang w:eastAsia="ru-RU"/>
        </w:rPr>
      </w:pPr>
      <w:r w:rsidRPr="00AD3C63">
        <w:rPr>
          <w:snapToGrid w:val="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F72A66" w:rsidRPr="00AD3C63" w:rsidTr="0047523B">
        <w:tc>
          <w:tcPr>
            <w:tcW w:w="2214" w:type="dxa"/>
          </w:tcPr>
          <w:p w:rsidR="00F72A66" w:rsidRPr="00AD3C63" w:rsidRDefault="00F72A66" w:rsidP="0047523B">
            <w:pPr>
              <w:jc w:val="left"/>
              <w:rPr>
                <w:lang w:eastAsia="lv-LV"/>
              </w:rPr>
            </w:pPr>
          </w:p>
        </w:tc>
        <w:tc>
          <w:tcPr>
            <w:tcW w:w="3990" w:type="dxa"/>
          </w:tcPr>
          <w:p w:rsidR="00F72A66" w:rsidRPr="00AD3C63" w:rsidRDefault="00F72A66" w:rsidP="0047523B">
            <w:pPr>
              <w:jc w:val="left"/>
              <w:rPr>
                <w:lang w:eastAsia="lv-LV"/>
              </w:rPr>
            </w:pPr>
          </w:p>
        </w:tc>
        <w:tc>
          <w:tcPr>
            <w:tcW w:w="1984" w:type="dxa"/>
          </w:tcPr>
          <w:p w:rsidR="00F72A66" w:rsidRPr="00AD3C63" w:rsidRDefault="00F72A66" w:rsidP="0047523B">
            <w:pPr>
              <w:jc w:val="center"/>
              <w:rPr>
                <w:snapToGrid w:val="0"/>
                <w:lang w:eastAsia="ru-RU"/>
              </w:rPr>
            </w:pPr>
          </w:p>
        </w:tc>
      </w:tr>
      <w:tr w:rsidR="00F72A66" w:rsidRPr="00AD3C63" w:rsidTr="0047523B">
        <w:tc>
          <w:tcPr>
            <w:tcW w:w="2214" w:type="dxa"/>
          </w:tcPr>
          <w:p w:rsidR="00F72A66" w:rsidRPr="00AD3C63" w:rsidRDefault="00F72A66" w:rsidP="0047523B">
            <w:pPr>
              <w:jc w:val="left"/>
              <w:rPr>
                <w:lang w:eastAsia="lv-LV"/>
              </w:rPr>
            </w:pPr>
          </w:p>
        </w:tc>
        <w:tc>
          <w:tcPr>
            <w:tcW w:w="3990" w:type="dxa"/>
          </w:tcPr>
          <w:p w:rsidR="00F72A66" w:rsidRPr="00AD3C63" w:rsidRDefault="00F72A66" w:rsidP="0047523B">
            <w:pPr>
              <w:jc w:val="left"/>
              <w:rPr>
                <w:lang w:eastAsia="lv-LV"/>
              </w:rPr>
            </w:pPr>
          </w:p>
        </w:tc>
        <w:tc>
          <w:tcPr>
            <w:tcW w:w="1984" w:type="dxa"/>
            <w:tcBorders>
              <w:top w:val="single" w:sz="4" w:space="0" w:color="auto"/>
            </w:tcBorders>
          </w:tcPr>
          <w:p w:rsidR="00F72A66" w:rsidRPr="00AD3C63" w:rsidRDefault="00F72A66" w:rsidP="0047523B">
            <w:pPr>
              <w:jc w:val="center"/>
              <w:rPr>
                <w:snapToGrid w:val="0"/>
                <w:lang w:eastAsia="ru-RU"/>
              </w:rPr>
            </w:pPr>
            <w:r w:rsidRPr="00AD3C63">
              <w:rPr>
                <w:snapToGrid w:val="0"/>
                <w:lang w:eastAsia="ru-RU"/>
              </w:rPr>
              <w:t>Paraksts</w:t>
            </w:r>
          </w:p>
        </w:tc>
      </w:tr>
    </w:tbl>
    <w:p w:rsidR="00F72A66" w:rsidRPr="00AD3C63" w:rsidRDefault="00F72A66" w:rsidP="00F72A66">
      <w:pPr>
        <w:rPr>
          <w:b/>
          <w:i/>
          <w:lang w:eastAsia="lv-LV"/>
        </w:rPr>
      </w:pPr>
    </w:p>
    <w:p w:rsidR="00F72A66" w:rsidRPr="00AD3C63" w:rsidRDefault="00F72A66" w:rsidP="00F72A66">
      <w:pPr>
        <w:rPr>
          <w:b/>
          <w:i/>
          <w:lang w:eastAsia="lv-LV"/>
        </w:rPr>
      </w:pPr>
    </w:p>
    <w:p w:rsidR="00F72A66" w:rsidRPr="00AD3C63" w:rsidRDefault="00F72A66" w:rsidP="00F72A66">
      <w:pPr>
        <w:rPr>
          <w:b/>
          <w:i/>
          <w:lang w:eastAsia="lv-LV"/>
        </w:rPr>
      </w:pPr>
      <w:r w:rsidRPr="00AD3C63">
        <w:rPr>
          <w:b/>
          <w:i/>
          <w:lang w:eastAsia="lv-LV"/>
        </w:rPr>
        <w:t>(Piezīme: Pretendents atbilstoši situācijai aizpilda tukšās vietas šajā formā, kā arī aizpilda pielikumu vai izmanto to kā apliecinājuma paraugu.)</w:t>
      </w:r>
    </w:p>
    <w:p w:rsidR="00F72A66" w:rsidRPr="00AD3C63" w:rsidRDefault="00F72A66" w:rsidP="00F72A66">
      <w:pPr>
        <w:jc w:val="left"/>
        <w:rPr>
          <w:lang w:eastAsia="lv-LV"/>
        </w:rPr>
      </w:pPr>
    </w:p>
    <w:p w:rsidR="00F72A66" w:rsidRPr="00AD3C63" w:rsidRDefault="00F72A66" w:rsidP="00F72A66">
      <w:pPr>
        <w:jc w:val="right"/>
        <w:rPr>
          <w:lang w:eastAsia="lv-LV"/>
        </w:rPr>
      </w:pPr>
      <w:r w:rsidRPr="00AD3C63">
        <w:rPr>
          <w:lang w:eastAsia="lv-LV"/>
        </w:rPr>
        <w:t>Pielikums</w:t>
      </w:r>
    </w:p>
    <w:p w:rsidR="00F72A66" w:rsidRPr="00AD3C63" w:rsidRDefault="00F72A66" w:rsidP="00F72A66">
      <w:pPr>
        <w:jc w:val="left"/>
        <w:rPr>
          <w:b/>
          <w:lang w:eastAsia="lv-LV"/>
        </w:rPr>
      </w:pPr>
      <w:r w:rsidRPr="00AD3C63">
        <w:rPr>
          <w:b/>
          <w:lang w:eastAsia="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F72A66" w:rsidRPr="00AD3C63" w:rsidTr="0047523B">
        <w:tc>
          <w:tcPr>
            <w:tcW w:w="675" w:type="dxa"/>
            <w:shd w:val="clear" w:color="auto" w:fill="auto"/>
          </w:tcPr>
          <w:p w:rsidR="00F72A66" w:rsidRPr="00AD3C63" w:rsidRDefault="00F72A66" w:rsidP="0047523B">
            <w:pPr>
              <w:jc w:val="left"/>
              <w:rPr>
                <w:b/>
                <w:lang w:eastAsia="lv-LV"/>
              </w:rPr>
            </w:pPr>
            <w:r w:rsidRPr="00AD3C63">
              <w:rPr>
                <w:b/>
                <w:lang w:eastAsia="lv-LV"/>
              </w:rPr>
              <w:t>Nr.</w:t>
            </w:r>
          </w:p>
        </w:tc>
        <w:tc>
          <w:tcPr>
            <w:tcW w:w="4251" w:type="dxa"/>
            <w:shd w:val="clear" w:color="auto" w:fill="auto"/>
          </w:tcPr>
          <w:p w:rsidR="00F72A66" w:rsidRPr="00AD3C63" w:rsidRDefault="00F72A66" w:rsidP="0047523B">
            <w:pPr>
              <w:jc w:val="left"/>
              <w:rPr>
                <w:b/>
                <w:lang w:eastAsia="lv-LV"/>
              </w:rPr>
            </w:pPr>
            <w:r w:rsidRPr="00AD3C63">
              <w:rPr>
                <w:b/>
                <w:lang w:eastAsia="lv-LV"/>
              </w:rPr>
              <w:t>Uzņēmums – konkurents, ar kuru ir bijusi saziņa</w:t>
            </w:r>
          </w:p>
        </w:tc>
        <w:tc>
          <w:tcPr>
            <w:tcW w:w="3971" w:type="dxa"/>
            <w:shd w:val="clear" w:color="auto" w:fill="auto"/>
          </w:tcPr>
          <w:p w:rsidR="00F72A66" w:rsidRPr="00AD3C63" w:rsidRDefault="00F72A66" w:rsidP="0047523B">
            <w:pPr>
              <w:jc w:val="left"/>
              <w:rPr>
                <w:b/>
                <w:lang w:eastAsia="lv-LV"/>
              </w:rPr>
            </w:pPr>
            <w:r w:rsidRPr="00AD3C63">
              <w:rPr>
                <w:b/>
                <w:lang w:eastAsia="lv-LV"/>
              </w:rPr>
              <w:t>Saziņas veids, mērķis, raksturs un saturs</w:t>
            </w:r>
          </w:p>
        </w:tc>
      </w:tr>
      <w:tr w:rsidR="00F72A66" w:rsidRPr="00AD3C63" w:rsidTr="0047523B">
        <w:tc>
          <w:tcPr>
            <w:tcW w:w="675" w:type="dxa"/>
            <w:shd w:val="clear" w:color="auto" w:fill="auto"/>
          </w:tcPr>
          <w:p w:rsidR="00F72A66" w:rsidRPr="00AD3C63" w:rsidRDefault="00F72A66" w:rsidP="0047523B">
            <w:pPr>
              <w:jc w:val="left"/>
              <w:rPr>
                <w:lang w:eastAsia="lv-LV"/>
              </w:rPr>
            </w:pPr>
          </w:p>
        </w:tc>
        <w:tc>
          <w:tcPr>
            <w:tcW w:w="4251" w:type="dxa"/>
            <w:shd w:val="clear" w:color="auto" w:fill="auto"/>
          </w:tcPr>
          <w:p w:rsidR="00F72A66" w:rsidRPr="00AD3C63" w:rsidRDefault="00F72A66" w:rsidP="0047523B">
            <w:pPr>
              <w:jc w:val="left"/>
              <w:rPr>
                <w:lang w:eastAsia="lv-LV"/>
              </w:rPr>
            </w:pPr>
            <w:r w:rsidRPr="00AD3C63">
              <w:rPr>
                <w:lang w:eastAsia="lv-LV"/>
              </w:rPr>
              <w:t>[Komersanta nosaukums, reģ. Nr.]</w:t>
            </w:r>
          </w:p>
        </w:tc>
        <w:tc>
          <w:tcPr>
            <w:tcW w:w="3971" w:type="dxa"/>
            <w:shd w:val="clear" w:color="auto" w:fill="auto"/>
          </w:tcPr>
          <w:p w:rsidR="00F72A66" w:rsidRPr="00AD3C63" w:rsidRDefault="00F72A66" w:rsidP="0047523B">
            <w:pPr>
              <w:jc w:val="left"/>
              <w:rPr>
                <w:lang w:eastAsia="lv-LV"/>
              </w:rPr>
            </w:pPr>
          </w:p>
        </w:tc>
      </w:tr>
      <w:tr w:rsidR="00F72A66" w:rsidRPr="00AD3C63" w:rsidTr="0047523B">
        <w:tc>
          <w:tcPr>
            <w:tcW w:w="675" w:type="dxa"/>
            <w:shd w:val="clear" w:color="auto" w:fill="auto"/>
          </w:tcPr>
          <w:p w:rsidR="00F72A66" w:rsidRPr="00AD3C63" w:rsidRDefault="00F72A66" w:rsidP="0047523B">
            <w:pPr>
              <w:jc w:val="left"/>
              <w:rPr>
                <w:lang w:eastAsia="lv-LV"/>
              </w:rPr>
            </w:pPr>
          </w:p>
        </w:tc>
        <w:tc>
          <w:tcPr>
            <w:tcW w:w="4251" w:type="dxa"/>
            <w:shd w:val="clear" w:color="auto" w:fill="auto"/>
          </w:tcPr>
          <w:p w:rsidR="00F72A66" w:rsidRPr="00AD3C63" w:rsidRDefault="00F72A66" w:rsidP="0047523B">
            <w:pPr>
              <w:jc w:val="left"/>
              <w:rPr>
                <w:lang w:eastAsia="lv-LV"/>
              </w:rPr>
            </w:pPr>
          </w:p>
        </w:tc>
        <w:tc>
          <w:tcPr>
            <w:tcW w:w="3971" w:type="dxa"/>
            <w:shd w:val="clear" w:color="auto" w:fill="auto"/>
          </w:tcPr>
          <w:p w:rsidR="00F72A66" w:rsidRPr="00AD3C63" w:rsidRDefault="00F72A66" w:rsidP="0047523B">
            <w:pPr>
              <w:jc w:val="left"/>
              <w:rPr>
                <w:lang w:eastAsia="lv-LV"/>
              </w:rPr>
            </w:pPr>
          </w:p>
        </w:tc>
      </w:tr>
    </w:tbl>
    <w:p w:rsidR="00C95225" w:rsidRPr="00AD3C63" w:rsidRDefault="00C95225" w:rsidP="00F72A66">
      <w:pPr>
        <w:jc w:val="left"/>
        <w:rPr>
          <w:snapToGrid w:val="0"/>
          <w:lang w:eastAsia="ru-RU"/>
        </w:rPr>
      </w:pPr>
    </w:p>
    <w:p w:rsidR="007E59BF" w:rsidRPr="00AD3C63" w:rsidRDefault="00C3297F" w:rsidP="007E59BF">
      <w:pPr>
        <w:pStyle w:val="1pielikums"/>
        <w:widowControl w:val="0"/>
        <w:numPr>
          <w:ilvl w:val="0"/>
          <w:numId w:val="0"/>
        </w:numPr>
        <w:ind w:left="7200" w:right="-1"/>
        <w:rPr>
          <w:rFonts w:eastAsia="DejaVu Sans"/>
          <w:bCs/>
          <w:kern w:val="1"/>
          <w:szCs w:val="24"/>
          <w:lang w:eastAsia="hi-IN" w:bidi="hi-IN"/>
        </w:rPr>
      </w:pPr>
      <w:r w:rsidRPr="00AD3C63">
        <w:rPr>
          <w:szCs w:val="24"/>
          <w:lang w:val="lv-LV"/>
        </w:rPr>
        <w:br w:type="page"/>
      </w:r>
      <w:r w:rsidR="007E59BF" w:rsidRPr="00AD3C63">
        <w:rPr>
          <w:szCs w:val="24"/>
          <w:lang w:val="lv-LV"/>
        </w:rPr>
        <w:lastRenderedPageBreak/>
        <w:t>3</w:t>
      </w:r>
      <w:r w:rsidR="007E59BF" w:rsidRPr="00AD3C63">
        <w:rPr>
          <w:rFonts w:eastAsia="DejaVu Sans"/>
          <w:bCs/>
          <w:kern w:val="1"/>
          <w:szCs w:val="24"/>
          <w:lang w:eastAsia="hi-IN" w:bidi="hi-IN"/>
        </w:rPr>
        <w:t xml:space="preserve">.pielikums </w:t>
      </w:r>
    </w:p>
    <w:p w:rsidR="007E59BF" w:rsidRPr="00AD3C63" w:rsidRDefault="007E59BF" w:rsidP="007E59BF">
      <w:pPr>
        <w:pStyle w:val="Default"/>
        <w:widowControl w:val="0"/>
        <w:jc w:val="right"/>
        <w:rPr>
          <w:color w:val="auto"/>
        </w:rPr>
      </w:pPr>
      <w:r w:rsidRPr="00AD3C63">
        <w:rPr>
          <w:color w:val="auto"/>
        </w:rPr>
        <w:t>Iepirkuma, identifikācijas</w:t>
      </w:r>
    </w:p>
    <w:p w:rsidR="007E59BF" w:rsidRPr="00AD3C63" w:rsidRDefault="007E59BF" w:rsidP="007E59BF">
      <w:pPr>
        <w:pStyle w:val="Default"/>
        <w:widowControl w:val="0"/>
        <w:jc w:val="right"/>
        <w:rPr>
          <w:color w:val="auto"/>
        </w:rPr>
      </w:pPr>
      <w:r w:rsidRPr="00AD3C63">
        <w:rPr>
          <w:color w:val="auto"/>
        </w:rPr>
        <w:t>Nr. </w:t>
      </w:r>
      <w:r w:rsidR="0096685E" w:rsidRPr="00AD3C63">
        <w:rPr>
          <w:color w:val="auto"/>
        </w:rPr>
        <w:t>ONP 2026/26</w:t>
      </w:r>
      <w:r w:rsidRPr="00AD3C63">
        <w:rPr>
          <w:color w:val="auto"/>
        </w:rPr>
        <w:t>, nolikumam</w:t>
      </w:r>
    </w:p>
    <w:p w:rsidR="007E59BF" w:rsidRPr="00AD3C63" w:rsidRDefault="007E59BF" w:rsidP="007E59BF">
      <w:pPr>
        <w:widowControl w:val="0"/>
        <w:suppressAutoHyphens/>
        <w:autoSpaceDN w:val="0"/>
        <w:jc w:val="right"/>
        <w:textAlignment w:val="baseline"/>
      </w:pPr>
    </w:p>
    <w:p w:rsidR="007E59BF" w:rsidRPr="00AD3C63" w:rsidRDefault="007E59BF" w:rsidP="007E59BF">
      <w:pPr>
        <w:pStyle w:val="1pielikums"/>
        <w:numPr>
          <w:ilvl w:val="0"/>
          <w:numId w:val="0"/>
        </w:numPr>
        <w:jc w:val="center"/>
        <w:rPr>
          <w:szCs w:val="24"/>
          <w:lang w:val="lv-LV"/>
        </w:rPr>
      </w:pPr>
    </w:p>
    <w:p w:rsidR="007E59BF" w:rsidRPr="00AD3C63" w:rsidRDefault="007E59BF" w:rsidP="007E59BF">
      <w:pPr>
        <w:pStyle w:val="Nosaukums"/>
        <w:widowControl w:val="0"/>
        <w:rPr>
          <w:rFonts w:ascii="Times New Roman" w:hAnsi="Times New Roman"/>
          <w:szCs w:val="24"/>
        </w:rPr>
      </w:pPr>
      <w:r w:rsidRPr="00AD3C63">
        <w:rPr>
          <w:rFonts w:ascii="Times New Roman" w:hAnsi="Times New Roman"/>
          <w:szCs w:val="24"/>
        </w:rPr>
        <w:t xml:space="preserve">TEHNISKĀ SPECIFIKĀCIJA </w:t>
      </w:r>
    </w:p>
    <w:p w:rsidR="007E59BF" w:rsidRPr="00AD3C63" w:rsidRDefault="007E59BF" w:rsidP="007E59BF">
      <w:pPr>
        <w:jc w:val="center"/>
        <w:rPr>
          <w:b/>
        </w:rPr>
      </w:pPr>
      <w:r w:rsidRPr="00AD3C63">
        <w:rPr>
          <w:lang w:eastAsia="x-none"/>
        </w:rPr>
        <w:t xml:space="preserve"> </w:t>
      </w:r>
      <w:r w:rsidRPr="00AD3C63">
        <w:rPr>
          <w:b/>
        </w:rPr>
        <w:t>“</w:t>
      </w:r>
      <w:r w:rsidR="0096685E" w:rsidRPr="00AD3C63">
        <w:rPr>
          <w:b/>
        </w:rPr>
        <w:t>Formas tērpi un speciālie apģērbi Ogres novada pašvaldības policijai</w:t>
      </w:r>
      <w:r w:rsidRPr="00AD3C63">
        <w:rPr>
          <w:b/>
          <w:lang w:eastAsia="lv-LV"/>
        </w:rPr>
        <w:t>”</w:t>
      </w:r>
      <w:r w:rsidRPr="00AD3C63">
        <w:rPr>
          <w:b/>
        </w:rPr>
        <w:t xml:space="preserve"> </w:t>
      </w:r>
    </w:p>
    <w:p w:rsidR="007E59BF" w:rsidRPr="00AD3C63" w:rsidRDefault="007E59BF" w:rsidP="007E59BF">
      <w:pPr>
        <w:jc w:val="center"/>
        <w:rPr>
          <w:lang w:eastAsia="x-none"/>
        </w:rPr>
      </w:pPr>
      <w:r w:rsidRPr="00AD3C63">
        <w:t>identifikācijas Nr. </w:t>
      </w:r>
      <w:r w:rsidR="0096685E" w:rsidRPr="00AD3C63">
        <w:t>ONP 2026/26</w:t>
      </w:r>
    </w:p>
    <w:p w:rsidR="007E59BF" w:rsidRPr="00AD3C63" w:rsidRDefault="007E59BF" w:rsidP="007E59BF">
      <w:pPr>
        <w:tabs>
          <w:tab w:val="left" w:pos="1740"/>
        </w:tabs>
        <w:jc w:val="center"/>
        <w:rPr>
          <w:b/>
          <w:lang w:eastAsia="lv-LV"/>
        </w:rPr>
      </w:pPr>
    </w:p>
    <w:p w:rsidR="00643A51" w:rsidRPr="00AD3C63" w:rsidRDefault="00643A51" w:rsidP="00643A51">
      <w:pPr>
        <w:jc w:val="left"/>
        <w:rPr>
          <w:lang w:eastAsia="ja-JP"/>
        </w:rPr>
      </w:pPr>
      <w:r w:rsidRPr="00AD3C63">
        <w:rPr>
          <w:b/>
          <w:bCs/>
          <w:lang w:eastAsia="ja-JP"/>
        </w:rPr>
        <w:t xml:space="preserve">Veicamā darba uzdevumi: </w:t>
      </w:r>
      <w:r w:rsidRPr="00AD3C63">
        <w:rPr>
          <w:bCs/>
          <w:lang w:eastAsia="ja-JP"/>
        </w:rPr>
        <w:t xml:space="preserve">Formas </w:t>
      </w:r>
      <w:r w:rsidRPr="00AD3C63">
        <w:rPr>
          <w:lang w:eastAsia="ja-JP"/>
        </w:rPr>
        <w:t>tērpu elementu piegāde Ogres novada pašvaldības policijas vajadzībām</w:t>
      </w:r>
    </w:p>
    <w:p w:rsidR="00643A51" w:rsidRPr="00AD3C63" w:rsidRDefault="00643A51" w:rsidP="00643A51">
      <w:pPr>
        <w:jc w:val="left"/>
        <w:rPr>
          <w:lang w:eastAsia="ja-JP"/>
        </w:rPr>
      </w:pPr>
      <w:r w:rsidRPr="00AD3C63">
        <w:rPr>
          <w:b/>
          <w:bCs/>
          <w:lang w:eastAsia="ja-JP"/>
        </w:rPr>
        <w:t xml:space="preserve">Piegāde </w:t>
      </w:r>
      <w:r w:rsidRPr="00AD3C63">
        <w:rPr>
          <w:lang w:eastAsia="ja-JP"/>
        </w:rPr>
        <w:t>– bezmaksas.</w:t>
      </w:r>
    </w:p>
    <w:p w:rsidR="00643A51" w:rsidRPr="00AD3C63" w:rsidRDefault="00643A51" w:rsidP="00643A51">
      <w:pPr>
        <w:jc w:val="left"/>
        <w:rPr>
          <w:lang w:eastAsia="ja-JP"/>
        </w:rPr>
      </w:pPr>
    </w:p>
    <w:p w:rsidR="00643A51" w:rsidRPr="00AD3C63" w:rsidRDefault="00643A51" w:rsidP="00643A51">
      <w:pPr>
        <w:jc w:val="left"/>
        <w:rPr>
          <w:lang w:eastAsia="ja-JP"/>
        </w:rPr>
      </w:pPr>
      <w:r w:rsidRPr="00AD3C63">
        <w:rPr>
          <w:lang w:eastAsia="ja-JP"/>
        </w:rPr>
        <w:t>Vispārējās prasības</w:t>
      </w:r>
    </w:p>
    <w:p w:rsidR="00643A51" w:rsidRPr="00AD3C63" w:rsidRDefault="00643A51" w:rsidP="006C3FAE">
      <w:pPr>
        <w:numPr>
          <w:ilvl w:val="0"/>
          <w:numId w:val="34"/>
        </w:numPr>
        <w:rPr>
          <w:bCs/>
          <w:lang w:eastAsia="ja-JP"/>
        </w:rPr>
      </w:pPr>
      <w:r w:rsidRPr="00AD3C63">
        <w:rPr>
          <w:bCs/>
          <w:lang w:eastAsia="ja-JP"/>
        </w:rPr>
        <w:t>Katrai precei jānodrošina garantija vismaz 24 (divdesmit četri) mēneši no piegādes dienas.</w:t>
      </w:r>
    </w:p>
    <w:p w:rsidR="00643A51" w:rsidRPr="00AD3C63" w:rsidRDefault="00643A51" w:rsidP="006C3FAE">
      <w:pPr>
        <w:numPr>
          <w:ilvl w:val="0"/>
          <w:numId w:val="34"/>
        </w:numPr>
        <w:rPr>
          <w:bCs/>
          <w:lang w:eastAsia="ja-JP"/>
        </w:rPr>
      </w:pPr>
      <w:r w:rsidRPr="00AD3C63">
        <w:rPr>
          <w:lang w:eastAsia="ja-JP"/>
        </w:rPr>
        <w:t xml:space="preserve">Preces piegādes termiņš – ne ilgāk kā </w:t>
      </w:r>
      <w:r w:rsidR="00D80259" w:rsidRPr="00AD3C63">
        <w:rPr>
          <w:lang w:eastAsia="ja-JP"/>
        </w:rPr>
        <w:t>1</w:t>
      </w:r>
      <w:r w:rsidR="0046579F" w:rsidRPr="00AD3C63">
        <w:rPr>
          <w:lang w:eastAsia="ja-JP"/>
        </w:rPr>
        <w:t xml:space="preserve"> </w:t>
      </w:r>
      <w:r w:rsidRPr="00AD3C63">
        <w:rPr>
          <w:lang w:eastAsia="ja-JP"/>
        </w:rPr>
        <w:t>(</w:t>
      </w:r>
      <w:r w:rsidR="00D80259" w:rsidRPr="00AD3C63">
        <w:rPr>
          <w:lang w:eastAsia="ja-JP"/>
        </w:rPr>
        <w:t>viena</w:t>
      </w:r>
      <w:r w:rsidRPr="00AD3C63">
        <w:rPr>
          <w:lang w:eastAsia="ja-JP"/>
        </w:rPr>
        <w:t xml:space="preserve">) </w:t>
      </w:r>
      <w:r w:rsidR="00981C9E" w:rsidRPr="00AD3C63">
        <w:rPr>
          <w:lang w:eastAsia="ja-JP"/>
        </w:rPr>
        <w:t>mēneša</w:t>
      </w:r>
      <w:r w:rsidR="0046579F" w:rsidRPr="00AD3C63">
        <w:rPr>
          <w:lang w:eastAsia="ja-JP"/>
        </w:rPr>
        <w:t xml:space="preserve"> laikā</w:t>
      </w:r>
      <w:r w:rsidRPr="00AD3C63">
        <w:rPr>
          <w:lang w:eastAsia="ja-JP"/>
        </w:rPr>
        <w:t xml:space="preserve"> no mēru noņemšanas dienas.</w:t>
      </w:r>
      <w:r w:rsidRPr="00AD3C63">
        <w:rPr>
          <w:i/>
          <w:lang w:eastAsia="ja-JP"/>
        </w:rPr>
        <w:t xml:space="preserve"> </w:t>
      </w:r>
      <w:r w:rsidRPr="00AD3C63">
        <w:rPr>
          <w:b/>
          <w:bCs/>
          <w:i/>
          <w:lang w:eastAsia="ja-JP"/>
        </w:rPr>
        <w:t xml:space="preserve"> </w:t>
      </w:r>
    </w:p>
    <w:p w:rsidR="00643A51" w:rsidRPr="00AD3C63" w:rsidRDefault="00643A51" w:rsidP="006C3FAE">
      <w:pPr>
        <w:numPr>
          <w:ilvl w:val="0"/>
          <w:numId w:val="34"/>
        </w:numPr>
        <w:rPr>
          <w:bCs/>
          <w:lang w:eastAsia="ja-JP"/>
        </w:rPr>
      </w:pPr>
      <w:r w:rsidRPr="00AD3C63">
        <w:rPr>
          <w:lang w:eastAsia="ja-JP"/>
        </w:rPr>
        <w:t>Pretendents nodrošina n</w:t>
      </w:r>
      <w:r w:rsidRPr="00AD3C63">
        <w:rPr>
          <w:bCs/>
          <w:lang w:eastAsia="ja-JP"/>
        </w:rPr>
        <w:t>ekvalitatīvas preces nomaiņu līdz 10 (desmit) darba dienu laikā no Pasūtītāja pretenziju pieteikuma saņemšanas dienas.</w:t>
      </w:r>
    </w:p>
    <w:p w:rsidR="00643A51" w:rsidRPr="00AD3C63" w:rsidRDefault="00643A51" w:rsidP="006C3FAE">
      <w:pPr>
        <w:numPr>
          <w:ilvl w:val="0"/>
          <w:numId w:val="34"/>
        </w:numPr>
        <w:rPr>
          <w:bCs/>
          <w:lang w:eastAsia="ja-JP"/>
        </w:rPr>
      </w:pPr>
      <w:r w:rsidRPr="00AD3C63">
        <w:rPr>
          <w:lang w:eastAsia="ja-JP"/>
        </w:rPr>
        <w:t>Izmēru neatbilstības gadījumā, pēc Pasūtītāja pieprasījuma, veikt nomaiņu pret atbilstošu izmēru.</w:t>
      </w:r>
    </w:p>
    <w:p w:rsidR="00473D4D" w:rsidRPr="00AD3C63" w:rsidRDefault="00473D4D" w:rsidP="006C3FAE">
      <w:pPr>
        <w:numPr>
          <w:ilvl w:val="0"/>
          <w:numId w:val="34"/>
        </w:numPr>
        <w:rPr>
          <w:bCs/>
          <w:lang w:eastAsia="ja-JP"/>
        </w:rPr>
      </w:pPr>
      <w:r w:rsidRPr="00AD3C63">
        <w:rPr>
          <w:lang w:eastAsia="ja-JP"/>
        </w:rPr>
        <w:t>norādītie preču apjomi ir aptuveni un neuzliek par pienākumu Pasūtītājam tos iegādāties no Pretendentiem pilnā apjomā. Līguma darbības laikā prece tiks iegādāta pēc nepieciešamības atsevišķu partiju veidā.</w:t>
      </w:r>
    </w:p>
    <w:p w:rsidR="0076367A" w:rsidRPr="00AD3C63" w:rsidRDefault="0076367A" w:rsidP="006C3FAE">
      <w:pPr>
        <w:numPr>
          <w:ilvl w:val="0"/>
          <w:numId w:val="34"/>
        </w:numPr>
        <w:rPr>
          <w:bCs/>
          <w:lang w:eastAsia="ja-JP"/>
        </w:rPr>
      </w:pPr>
      <w:r w:rsidRPr="00AD3C63">
        <w:t>Pasūtītājs ir tiesīgs veikt pasūtījumu pa daļām.</w:t>
      </w:r>
    </w:p>
    <w:p w:rsidR="00473D4D" w:rsidRPr="00AD3C63" w:rsidRDefault="00473D4D" w:rsidP="006C3FAE">
      <w:pPr>
        <w:numPr>
          <w:ilvl w:val="0"/>
          <w:numId w:val="34"/>
        </w:numPr>
        <w:rPr>
          <w:bCs/>
          <w:lang w:eastAsia="ja-JP"/>
        </w:rPr>
      </w:pPr>
      <w:r w:rsidRPr="00AD3C63">
        <w:rPr>
          <w:lang w:eastAsia="ja-JP"/>
        </w:rPr>
        <w:t>Gatavās produkcijas piegāde notiks uz Pasūtītāja norādīto adresi Pr</w:t>
      </w:r>
      <w:r w:rsidR="006C3FAE" w:rsidRPr="00AD3C63">
        <w:rPr>
          <w:lang w:eastAsia="ja-JP"/>
        </w:rPr>
        <w:t>eses iela 4, Ogre, Ogres novads</w:t>
      </w:r>
      <w:r w:rsidRPr="00AD3C63">
        <w:rPr>
          <w:lang w:eastAsia="ja-JP"/>
        </w:rPr>
        <w:t>.</w:t>
      </w:r>
    </w:p>
    <w:p w:rsidR="00473D4D" w:rsidRPr="00AD3C63" w:rsidRDefault="006C3FAE" w:rsidP="006C3FAE">
      <w:pPr>
        <w:numPr>
          <w:ilvl w:val="0"/>
          <w:numId w:val="34"/>
        </w:numPr>
        <w:rPr>
          <w:lang w:eastAsia="ja-JP"/>
        </w:rPr>
      </w:pPr>
      <w:r w:rsidRPr="00AD3C63">
        <w:rPr>
          <w:lang w:eastAsia="ja-JP"/>
        </w:rPr>
        <w:t>Pretendentam</w:t>
      </w:r>
      <w:r w:rsidR="00473D4D" w:rsidRPr="00AD3C63">
        <w:rPr>
          <w:lang w:eastAsia="ja-JP"/>
        </w:rPr>
        <w:t xml:space="preserve"> jānodrošina individuāla uzlaikošana Ogres pilsētā - Preses iela 4, Ogre, Ogres novads.</w:t>
      </w:r>
    </w:p>
    <w:tbl>
      <w:tblPr>
        <w:tblpPr w:leftFromText="180" w:rightFromText="180" w:vertAnchor="text" w:horzAnchor="margin" w:tblpY="955"/>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1560"/>
        <w:gridCol w:w="5528"/>
        <w:gridCol w:w="1701"/>
      </w:tblGrid>
      <w:tr w:rsidR="00473D4D" w:rsidRPr="00AD3C63" w:rsidTr="0076367A">
        <w:trPr>
          <w:trHeight w:val="144"/>
        </w:trPr>
        <w:tc>
          <w:tcPr>
            <w:tcW w:w="562" w:type="dxa"/>
            <w:tcBorders>
              <w:top w:val="single" w:sz="4" w:space="0" w:color="auto"/>
              <w:left w:val="single" w:sz="4" w:space="0" w:color="auto"/>
              <w:bottom w:val="single" w:sz="4" w:space="0" w:color="auto"/>
              <w:right w:val="single" w:sz="4" w:space="0" w:color="auto"/>
            </w:tcBorders>
          </w:tcPr>
          <w:p w:rsidR="00473D4D" w:rsidRPr="00AD3C63" w:rsidRDefault="00473D4D" w:rsidP="00CD73C3">
            <w:pPr>
              <w:jc w:val="center"/>
              <w:rPr>
                <w:b/>
                <w:bCs/>
              </w:rPr>
            </w:pPr>
            <w:r w:rsidRPr="00AD3C63">
              <w:rPr>
                <w:b/>
                <w:bCs/>
              </w:rPr>
              <w:t>Nr.</w:t>
            </w:r>
          </w:p>
        </w:tc>
        <w:tc>
          <w:tcPr>
            <w:tcW w:w="1560" w:type="dxa"/>
            <w:tcBorders>
              <w:top w:val="single" w:sz="4" w:space="0" w:color="auto"/>
              <w:left w:val="single" w:sz="4" w:space="0" w:color="auto"/>
              <w:bottom w:val="single" w:sz="4" w:space="0" w:color="auto"/>
              <w:right w:val="single" w:sz="4" w:space="0" w:color="auto"/>
            </w:tcBorders>
            <w:hideMark/>
          </w:tcPr>
          <w:p w:rsidR="00473D4D" w:rsidRPr="00AD3C63" w:rsidRDefault="00473D4D" w:rsidP="00CD73C3">
            <w:pPr>
              <w:jc w:val="center"/>
              <w:rPr>
                <w:b/>
                <w:bCs/>
              </w:rPr>
            </w:pPr>
            <w:r w:rsidRPr="00AD3C63">
              <w:rPr>
                <w:b/>
                <w:bCs/>
              </w:rPr>
              <w:t>Nosaukums</w:t>
            </w:r>
          </w:p>
        </w:tc>
        <w:tc>
          <w:tcPr>
            <w:tcW w:w="5528" w:type="dxa"/>
            <w:tcBorders>
              <w:top w:val="single" w:sz="4" w:space="0" w:color="auto"/>
              <w:left w:val="single" w:sz="4" w:space="0" w:color="auto"/>
              <w:bottom w:val="single" w:sz="4" w:space="0" w:color="auto"/>
              <w:right w:val="single" w:sz="4" w:space="0" w:color="auto"/>
            </w:tcBorders>
            <w:hideMark/>
          </w:tcPr>
          <w:p w:rsidR="00473D4D" w:rsidRPr="00AD3C63" w:rsidRDefault="00473D4D" w:rsidP="00CD73C3">
            <w:pPr>
              <w:jc w:val="center"/>
              <w:rPr>
                <w:b/>
                <w:bCs/>
              </w:rPr>
            </w:pPr>
            <w:r w:rsidRPr="00AD3C63">
              <w:rPr>
                <w:b/>
                <w:bCs/>
              </w:rPr>
              <w:t>Apraksts</w:t>
            </w:r>
          </w:p>
        </w:tc>
        <w:tc>
          <w:tcPr>
            <w:tcW w:w="1701" w:type="dxa"/>
            <w:tcBorders>
              <w:top w:val="single" w:sz="4" w:space="0" w:color="auto"/>
              <w:left w:val="single" w:sz="4" w:space="0" w:color="auto"/>
              <w:bottom w:val="single" w:sz="4" w:space="0" w:color="auto"/>
              <w:right w:val="single" w:sz="4" w:space="0" w:color="auto"/>
            </w:tcBorders>
          </w:tcPr>
          <w:p w:rsidR="00473D4D" w:rsidRPr="00AD3C63" w:rsidRDefault="0076367A" w:rsidP="0076367A">
            <w:pPr>
              <w:pStyle w:val="11Lgumam"/>
              <w:numPr>
                <w:ilvl w:val="0"/>
                <w:numId w:val="0"/>
              </w:numPr>
              <w:jc w:val="center"/>
              <w:rPr>
                <w:b/>
                <w:lang w:val="lv-LV"/>
              </w:rPr>
            </w:pPr>
            <w:r w:rsidRPr="00AD3C63">
              <w:rPr>
                <w:b/>
                <w:lang w:val="lv-LV"/>
              </w:rPr>
              <w:t xml:space="preserve">Provizoriskais </w:t>
            </w:r>
            <w:r w:rsidRPr="00AD3C63">
              <w:rPr>
                <w:b/>
              </w:rPr>
              <w:t>skaits</w:t>
            </w:r>
            <w:r w:rsidRPr="00AD3C63">
              <w:rPr>
                <w:b/>
                <w:lang w:val="lv-LV"/>
              </w:rPr>
              <w:t xml:space="preserve"> gab.</w:t>
            </w:r>
          </w:p>
        </w:tc>
      </w:tr>
      <w:tr w:rsidR="00473D4D" w:rsidRPr="00AD3C63" w:rsidTr="0076367A">
        <w:trPr>
          <w:trHeight w:val="144"/>
        </w:trPr>
        <w:tc>
          <w:tcPr>
            <w:tcW w:w="562" w:type="dxa"/>
            <w:tcBorders>
              <w:top w:val="single" w:sz="4" w:space="0" w:color="auto"/>
              <w:left w:val="single" w:sz="4" w:space="0" w:color="auto"/>
              <w:bottom w:val="single" w:sz="4" w:space="0" w:color="auto"/>
              <w:right w:val="single" w:sz="4" w:space="0" w:color="auto"/>
            </w:tcBorders>
          </w:tcPr>
          <w:p w:rsidR="00473D4D" w:rsidRPr="00AD3C63" w:rsidRDefault="00473D4D" w:rsidP="00CD73C3">
            <w:pPr>
              <w:jc w:val="center"/>
              <w:rPr>
                <w:b/>
              </w:rPr>
            </w:pPr>
            <w:r w:rsidRPr="00AD3C63">
              <w:rPr>
                <w:b/>
              </w:rPr>
              <w:t>1.</w:t>
            </w:r>
          </w:p>
        </w:tc>
        <w:tc>
          <w:tcPr>
            <w:tcW w:w="1560" w:type="dxa"/>
            <w:tcBorders>
              <w:top w:val="single" w:sz="4" w:space="0" w:color="auto"/>
              <w:left w:val="single" w:sz="4" w:space="0" w:color="auto"/>
              <w:bottom w:val="single" w:sz="4" w:space="0" w:color="auto"/>
              <w:right w:val="single" w:sz="4" w:space="0" w:color="auto"/>
            </w:tcBorders>
          </w:tcPr>
          <w:p w:rsidR="00473D4D" w:rsidRPr="00AD3C63" w:rsidRDefault="00473D4D" w:rsidP="00CD73C3">
            <w:pPr>
              <w:tabs>
                <w:tab w:val="left" w:pos="536"/>
              </w:tabs>
            </w:pPr>
            <w:r w:rsidRPr="00AD3C63">
              <w:rPr>
                <w:rFonts w:eastAsia="Calibri"/>
                <w:b/>
                <w:bCs/>
              </w:rPr>
              <w:t>Ziemas jaka</w:t>
            </w:r>
          </w:p>
        </w:tc>
        <w:tc>
          <w:tcPr>
            <w:tcW w:w="5528" w:type="dxa"/>
            <w:tcBorders>
              <w:top w:val="single" w:sz="4" w:space="0" w:color="auto"/>
              <w:left w:val="single" w:sz="4" w:space="0" w:color="auto"/>
              <w:bottom w:val="single" w:sz="4" w:space="0" w:color="auto"/>
              <w:right w:val="single" w:sz="4" w:space="0" w:color="auto"/>
            </w:tcBorders>
          </w:tcPr>
          <w:p w:rsidR="00473D4D" w:rsidRPr="00AD3C63" w:rsidRDefault="00473D4D" w:rsidP="00225C9A">
            <w:pPr>
              <w:spacing w:after="160" w:line="276" w:lineRule="auto"/>
              <w:rPr>
                <w:rFonts w:eastAsia="Calibri"/>
              </w:rPr>
            </w:pPr>
            <w:r w:rsidRPr="00AD3C63">
              <w:rPr>
                <w:rFonts w:eastAsia="Calibri"/>
              </w:rPr>
              <w:t>Ziemas jaka, kas uztur siltumu aukstā un mitrā laikā, Priekšpusē abpusējs rāvējslēdzējs YKK® ar vēja aizturi, ar noņemamu kapuci. Krūšu kabatas ar gadžetu sadaļām, ūdensizturīga kabata dokumentiem, sānu kabatas abās pusēs. Apakšu iespējams savilkt ar elastīgu gumiju. Augsta krāga, gumijas piedurkņu savilcēji ar līplenti, Flīša auduma odere. Mitrumizturība: 20 000 mm</w:t>
            </w:r>
          </w:p>
          <w:p w:rsidR="00473D4D" w:rsidRPr="00AD3C63" w:rsidRDefault="00473D4D" w:rsidP="00225C9A">
            <w:pPr>
              <w:spacing w:after="160" w:line="276" w:lineRule="auto"/>
              <w:rPr>
                <w:rFonts w:eastAsia="Calibri"/>
              </w:rPr>
            </w:pPr>
            <w:r w:rsidRPr="00AD3C63">
              <w:rPr>
                <w:rFonts w:eastAsia="Calibri"/>
              </w:rPr>
              <w:t>Audums: 4-virzienu elastīgais audums (100% poliesters) ar Teflon klājumu.</w:t>
            </w:r>
          </w:p>
          <w:p w:rsidR="00473D4D" w:rsidRPr="00AD3C63" w:rsidRDefault="00473D4D" w:rsidP="00225C9A">
            <w:pPr>
              <w:spacing w:after="160" w:line="276" w:lineRule="auto"/>
              <w:jc w:val="left"/>
              <w:rPr>
                <w:rFonts w:eastAsia="Calibri"/>
              </w:rPr>
            </w:pPr>
            <w:r w:rsidRPr="00AD3C63">
              <w:rPr>
                <w:rFonts w:eastAsia="Calibri"/>
              </w:rPr>
              <w:t>Jakas kreisajā priekšpusē uz krūts gaismas atstarojošs uzraksts pelēkā krāsā.</w:t>
            </w:r>
          </w:p>
          <w:p w:rsidR="00473D4D" w:rsidRPr="00AD3C63" w:rsidRDefault="00473D4D" w:rsidP="00225C9A">
            <w:pPr>
              <w:spacing w:after="160" w:line="259" w:lineRule="auto"/>
              <w:ind w:left="720" w:hanging="360"/>
              <w:contextualSpacing/>
              <w:jc w:val="center"/>
              <w:rPr>
                <w:rFonts w:eastAsia="Calibri"/>
              </w:rPr>
            </w:pPr>
            <w:r w:rsidRPr="00AD3C63">
              <w:rPr>
                <w:rFonts w:eastAsia="Calibri"/>
              </w:rPr>
              <w:t>PAŠVALDĪBAS</w:t>
            </w:r>
          </w:p>
          <w:p w:rsidR="00473D4D" w:rsidRPr="00AD3C63" w:rsidRDefault="00473D4D" w:rsidP="00225C9A">
            <w:pPr>
              <w:spacing w:after="160" w:line="259" w:lineRule="auto"/>
              <w:ind w:left="720" w:hanging="360"/>
              <w:contextualSpacing/>
              <w:jc w:val="center"/>
              <w:rPr>
                <w:rFonts w:eastAsia="Calibri"/>
              </w:rPr>
            </w:pPr>
            <w:r w:rsidRPr="00AD3C63">
              <w:rPr>
                <w:rFonts w:eastAsia="Calibri"/>
              </w:rPr>
              <w:t>POLICIJA</w:t>
            </w:r>
          </w:p>
          <w:p w:rsidR="00473D4D" w:rsidRPr="00AD3C63" w:rsidRDefault="00473D4D" w:rsidP="00225C9A">
            <w:pPr>
              <w:spacing w:after="160" w:line="259" w:lineRule="auto"/>
              <w:jc w:val="left"/>
              <w:rPr>
                <w:rFonts w:eastAsia="Calibri"/>
              </w:rPr>
            </w:pPr>
            <w:r w:rsidRPr="00AD3C63">
              <w:rPr>
                <w:rFonts w:eastAsia="Calibri"/>
              </w:rPr>
              <w:lastRenderedPageBreak/>
              <w:t>Uzraksts „PAŠVALDĪBAS” garums 12±0,1 cm, burtu augstums ar garumzīmēm 1.8±0,2 cm, burta elementa platums 2mm.</w:t>
            </w:r>
          </w:p>
          <w:p w:rsidR="00473D4D" w:rsidRPr="00AD3C63" w:rsidRDefault="00473D4D" w:rsidP="00225C9A">
            <w:pPr>
              <w:spacing w:after="160" w:line="259" w:lineRule="auto"/>
              <w:jc w:val="left"/>
              <w:rPr>
                <w:rFonts w:eastAsia="Calibri"/>
              </w:rPr>
            </w:pPr>
            <w:r w:rsidRPr="00AD3C63">
              <w:rPr>
                <w:rFonts w:eastAsia="Calibri"/>
              </w:rPr>
              <w:t>Uzraksts „POLICIJA” garums 12±0,1 cm, burtu augstums 2.5±0,2 cm, burta elementu platums 4mm.</w:t>
            </w:r>
          </w:p>
          <w:p w:rsidR="00473D4D" w:rsidRPr="00AD3C63" w:rsidRDefault="00473D4D" w:rsidP="00225C9A">
            <w:pPr>
              <w:spacing w:after="160" w:line="259" w:lineRule="auto"/>
              <w:jc w:val="left"/>
              <w:rPr>
                <w:rFonts w:eastAsia="Calibri"/>
              </w:rPr>
            </w:pPr>
            <w:r w:rsidRPr="00AD3C63">
              <w:rPr>
                <w:rFonts w:eastAsia="Calibri"/>
              </w:rPr>
              <w:t>Atstarpe starp vārdiem 8mm.</w:t>
            </w:r>
          </w:p>
          <w:p w:rsidR="00473D4D" w:rsidRPr="00AD3C63" w:rsidRDefault="00473D4D" w:rsidP="00225C9A">
            <w:pPr>
              <w:spacing w:after="160" w:line="259" w:lineRule="auto"/>
              <w:jc w:val="left"/>
              <w:rPr>
                <w:rFonts w:eastAsia="Calibri"/>
              </w:rPr>
            </w:pPr>
            <w:r w:rsidRPr="00AD3C63">
              <w:rPr>
                <w:rFonts w:eastAsia="Calibri"/>
              </w:rPr>
              <w:t>Fonts “Arial”, treknrakstā (bold).</w:t>
            </w:r>
          </w:p>
          <w:p w:rsidR="00473D4D" w:rsidRPr="00AD3C63" w:rsidRDefault="00473D4D" w:rsidP="00225C9A">
            <w:pPr>
              <w:spacing w:after="160" w:line="259" w:lineRule="auto"/>
              <w:rPr>
                <w:rFonts w:eastAsia="Calibri"/>
              </w:rPr>
            </w:pPr>
            <w:r w:rsidRPr="00AD3C63">
              <w:rPr>
                <w:rFonts w:eastAsia="Calibri"/>
              </w:rPr>
              <w:t>Jakas labajā priekšpusē uz krūts piešūta līplentas (velkro) mīkstā pamatne. Lentas garums 7,0 ±0,2cm, platums 2,5cm±0,2cm, līplenta melnā krāsā.</w:t>
            </w:r>
          </w:p>
          <w:p w:rsidR="00473D4D" w:rsidRPr="00AD3C63" w:rsidRDefault="00473D4D" w:rsidP="00225C9A">
            <w:pPr>
              <w:spacing w:after="160" w:line="276" w:lineRule="auto"/>
              <w:rPr>
                <w:rFonts w:eastAsia="Calibri"/>
              </w:rPr>
            </w:pPr>
            <w:r w:rsidRPr="00AD3C63">
              <w:rPr>
                <w:rFonts w:eastAsia="Calibri"/>
              </w:rPr>
              <w:t>Jakas mugurdaļā 12cm no kakla izgriezuma gaismas atstarojošs uzraksts pelēkā krāsā.</w:t>
            </w:r>
          </w:p>
          <w:p w:rsidR="00473D4D" w:rsidRPr="00AD3C63" w:rsidRDefault="00473D4D" w:rsidP="00225C9A">
            <w:pPr>
              <w:spacing w:after="160" w:line="259" w:lineRule="auto"/>
              <w:ind w:left="720" w:hanging="360"/>
              <w:contextualSpacing/>
              <w:jc w:val="center"/>
              <w:rPr>
                <w:rFonts w:eastAsia="Calibri"/>
              </w:rPr>
            </w:pPr>
            <w:r w:rsidRPr="00AD3C63">
              <w:rPr>
                <w:rFonts w:eastAsia="Calibri"/>
              </w:rPr>
              <w:t>PAŠVALDĪBAS</w:t>
            </w:r>
          </w:p>
          <w:p w:rsidR="00473D4D" w:rsidRPr="00AD3C63" w:rsidRDefault="00473D4D" w:rsidP="00225C9A">
            <w:pPr>
              <w:spacing w:after="160" w:line="259" w:lineRule="auto"/>
              <w:ind w:left="720" w:hanging="360"/>
              <w:contextualSpacing/>
              <w:jc w:val="center"/>
              <w:rPr>
                <w:rFonts w:eastAsia="Calibri"/>
              </w:rPr>
            </w:pPr>
            <w:r w:rsidRPr="00AD3C63">
              <w:rPr>
                <w:rFonts w:eastAsia="Calibri"/>
              </w:rPr>
              <w:t>POLICIJA</w:t>
            </w:r>
          </w:p>
          <w:p w:rsidR="00473D4D" w:rsidRPr="00AD3C63" w:rsidRDefault="00473D4D" w:rsidP="00225C9A">
            <w:pPr>
              <w:spacing w:after="160" w:line="259" w:lineRule="auto"/>
              <w:rPr>
                <w:rFonts w:eastAsia="Calibri"/>
              </w:rPr>
            </w:pPr>
            <w:r w:rsidRPr="00AD3C63">
              <w:rPr>
                <w:rFonts w:eastAsia="Calibri"/>
              </w:rPr>
              <w:t>Uzraksts „PAŠVALDĪBAS” garums 27.0±0,5cm, burtu augstums ar garumzīmēm 4.0±0,1cm, burta elementa platums 0.5±0,1cm, attālums starp burtiem – 0.3±0,1cm.</w:t>
            </w:r>
          </w:p>
          <w:p w:rsidR="00473D4D" w:rsidRPr="00AD3C63" w:rsidRDefault="00473D4D" w:rsidP="00225C9A">
            <w:pPr>
              <w:spacing w:after="160" w:line="259" w:lineRule="auto"/>
              <w:rPr>
                <w:rFonts w:eastAsia="Calibri"/>
              </w:rPr>
            </w:pPr>
            <w:r w:rsidRPr="00AD3C63">
              <w:rPr>
                <w:rFonts w:eastAsia="Calibri"/>
              </w:rPr>
              <w:t>Uzraksts „POLICIJA” garums 27.0±0,5 cm, burtu augstums 5.0±0,5cm, burta elementa platums 1.4±0,1cm, attālums starp burtiem – 0.5±0,1cm.</w:t>
            </w:r>
          </w:p>
          <w:p w:rsidR="00473D4D" w:rsidRPr="00AD3C63" w:rsidRDefault="00473D4D" w:rsidP="00225C9A">
            <w:pPr>
              <w:spacing w:after="160" w:line="259" w:lineRule="auto"/>
              <w:rPr>
                <w:rFonts w:eastAsia="Calibri"/>
              </w:rPr>
            </w:pPr>
            <w:r w:rsidRPr="00AD3C63">
              <w:rPr>
                <w:rFonts w:eastAsia="Calibri"/>
              </w:rPr>
              <w:t>Atstarpe starp vārdiem 1.5cm.</w:t>
            </w:r>
          </w:p>
          <w:p w:rsidR="00473D4D" w:rsidRPr="00AD3C63" w:rsidRDefault="00473D4D" w:rsidP="00225C9A">
            <w:pPr>
              <w:spacing w:after="160" w:line="259" w:lineRule="auto"/>
              <w:rPr>
                <w:rFonts w:eastAsia="Calibri"/>
              </w:rPr>
            </w:pPr>
            <w:r w:rsidRPr="00AD3C63">
              <w:rPr>
                <w:rFonts w:eastAsia="Calibri"/>
              </w:rPr>
              <w:t xml:space="preserve">Jakas labajā priekšpusē uz krūts zem piešūtās līplentas vīlēm uzšūti uzpleci – 13.0±0,5cm x4.0±0,2cm ar spiedpogām (diametrs – 1.5±0,02cm), uzpleča garums līdz spiedpogas vidum 11±0,1cm. Uzpleča viens gals iestrādāts zem līplentas, otrs izstrādāts trīsstūra formā. Spiedpogas piestrādātas uz apakšējās auduma kārtas. Uzpleči nošūti ar 1.0-1.5mm nošuvi. </w:t>
            </w:r>
          </w:p>
          <w:p w:rsidR="00473D4D" w:rsidRPr="00AD3C63" w:rsidRDefault="00473D4D" w:rsidP="00225C9A">
            <w:pPr>
              <w:spacing w:after="160" w:line="259" w:lineRule="auto"/>
              <w:rPr>
                <w:rFonts w:eastAsia="Calibri"/>
              </w:rPr>
            </w:pPr>
            <w:r w:rsidRPr="00AD3C63">
              <w:rPr>
                <w:rFonts w:eastAsia="Calibri"/>
                <w:lang w:eastAsia="hi-IN" w:bidi="hi-IN"/>
              </w:rPr>
              <w:t>Pašvaldības policijas ševrons, Pagona vieta uz krūtīm, vārda pielīmēšanas pamatne.</w:t>
            </w:r>
          </w:p>
          <w:p w:rsidR="00473D4D" w:rsidRPr="00AD3C63" w:rsidRDefault="00473D4D" w:rsidP="00225C9A">
            <w:pPr>
              <w:tabs>
                <w:tab w:val="left" w:pos="251"/>
              </w:tabs>
            </w:pPr>
            <w:r w:rsidRPr="00AD3C63">
              <w:rPr>
                <w:rFonts w:eastAsia="Calibri"/>
              </w:rPr>
              <w:t xml:space="preserve">Izmēri: XS-XXXL, </w:t>
            </w:r>
            <w:r w:rsidRPr="00AD3C63">
              <w:t>Krāsa- melna.</w:t>
            </w:r>
          </w:p>
          <w:tbl>
            <w:tblPr>
              <w:tblpPr w:leftFromText="180" w:rightFromText="180" w:bottomFromText="200" w:vertAnchor="text" w:horzAnchor="margin" w:tblpY="274"/>
              <w:tblOverlap w:val="never"/>
              <w:tblW w:w="48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3"/>
              <w:gridCol w:w="403"/>
              <w:gridCol w:w="402"/>
              <w:gridCol w:w="403"/>
              <w:gridCol w:w="403"/>
              <w:gridCol w:w="402"/>
              <w:gridCol w:w="403"/>
              <w:gridCol w:w="403"/>
              <w:gridCol w:w="402"/>
              <w:gridCol w:w="403"/>
              <w:gridCol w:w="403"/>
              <w:gridCol w:w="403"/>
            </w:tblGrid>
            <w:tr w:rsidR="00473D4D" w:rsidRPr="00AD3C63" w:rsidTr="002402B5">
              <w:trPr>
                <w:trHeight w:val="420"/>
              </w:trPr>
              <w:tc>
                <w:tcPr>
                  <w:tcW w:w="403"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25C9A">
                  <w:r w:rsidRPr="00AD3C63">
                    <w:t>3XS</w:t>
                  </w:r>
                </w:p>
              </w:tc>
              <w:tc>
                <w:tcPr>
                  <w:tcW w:w="403"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25C9A">
                  <w:r w:rsidRPr="00AD3C63">
                    <w:t>2XS</w:t>
                  </w:r>
                </w:p>
              </w:tc>
              <w:tc>
                <w:tcPr>
                  <w:tcW w:w="402"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25C9A">
                  <w:r w:rsidRPr="00AD3C63">
                    <w:t>XS</w:t>
                  </w:r>
                </w:p>
              </w:tc>
              <w:tc>
                <w:tcPr>
                  <w:tcW w:w="403"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25C9A">
                  <w:r w:rsidRPr="00AD3C63">
                    <w:t>S</w:t>
                  </w:r>
                </w:p>
              </w:tc>
              <w:tc>
                <w:tcPr>
                  <w:tcW w:w="403"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25C9A">
                  <w:r w:rsidRPr="00AD3C63">
                    <w:t>M</w:t>
                  </w:r>
                </w:p>
              </w:tc>
              <w:tc>
                <w:tcPr>
                  <w:tcW w:w="402"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25C9A">
                  <w:r w:rsidRPr="00AD3C63">
                    <w:t>L</w:t>
                  </w:r>
                </w:p>
              </w:tc>
              <w:tc>
                <w:tcPr>
                  <w:tcW w:w="403"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25C9A">
                  <w:r w:rsidRPr="00AD3C63">
                    <w:t>XL</w:t>
                  </w:r>
                </w:p>
              </w:tc>
              <w:tc>
                <w:tcPr>
                  <w:tcW w:w="403"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25C9A">
                  <w:r w:rsidRPr="00AD3C63">
                    <w:t>XXL</w:t>
                  </w:r>
                </w:p>
              </w:tc>
              <w:tc>
                <w:tcPr>
                  <w:tcW w:w="402"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25C9A">
                  <w:r w:rsidRPr="00AD3C63">
                    <w:t>3XL</w:t>
                  </w:r>
                </w:p>
              </w:tc>
              <w:tc>
                <w:tcPr>
                  <w:tcW w:w="403"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25C9A">
                  <w:r w:rsidRPr="00AD3C63">
                    <w:t>4XL</w:t>
                  </w:r>
                </w:p>
              </w:tc>
              <w:tc>
                <w:tcPr>
                  <w:tcW w:w="403"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25C9A">
                  <w:r w:rsidRPr="00AD3C63">
                    <w:t>5XL</w:t>
                  </w:r>
                </w:p>
              </w:tc>
              <w:tc>
                <w:tcPr>
                  <w:tcW w:w="403"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25C9A">
                  <w:r w:rsidRPr="00AD3C63">
                    <w:t>6XL</w:t>
                  </w:r>
                </w:p>
              </w:tc>
            </w:tr>
            <w:tr w:rsidR="00473D4D" w:rsidRPr="00AD3C63" w:rsidTr="002402B5">
              <w:trPr>
                <w:trHeight w:val="625"/>
              </w:trPr>
              <w:tc>
                <w:tcPr>
                  <w:tcW w:w="403"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25C9A">
                  <w:r w:rsidRPr="00AD3C63">
                    <w:t>38</w:t>
                  </w:r>
                </w:p>
                <w:p w:rsidR="00473D4D" w:rsidRPr="00AD3C63" w:rsidRDefault="00473D4D" w:rsidP="00225C9A">
                  <w:r w:rsidRPr="00AD3C63">
                    <w:t>/40</w:t>
                  </w:r>
                </w:p>
              </w:tc>
              <w:tc>
                <w:tcPr>
                  <w:tcW w:w="403"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25C9A">
                  <w:r w:rsidRPr="00AD3C63">
                    <w:t>40/</w:t>
                  </w:r>
                </w:p>
                <w:p w:rsidR="00473D4D" w:rsidRPr="00AD3C63" w:rsidRDefault="00473D4D" w:rsidP="00225C9A">
                  <w:r w:rsidRPr="00AD3C63">
                    <w:t>42</w:t>
                  </w:r>
                </w:p>
              </w:tc>
              <w:tc>
                <w:tcPr>
                  <w:tcW w:w="402"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25C9A">
                  <w:r w:rsidRPr="00AD3C63">
                    <w:t>42/</w:t>
                  </w:r>
                </w:p>
                <w:p w:rsidR="00473D4D" w:rsidRPr="00AD3C63" w:rsidRDefault="00473D4D" w:rsidP="00225C9A">
                  <w:r w:rsidRPr="00AD3C63">
                    <w:t>44</w:t>
                  </w:r>
                </w:p>
              </w:tc>
              <w:tc>
                <w:tcPr>
                  <w:tcW w:w="403"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25C9A">
                  <w:r w:rsidRPr="00AD3C63">
                    <w:t>44/</w:t>
                  </w:r>
                </w:p>
                <w:p w:rsidR="00473D4D" w:rsidRPr="00AD3C63" w:rsidRDefault="00473D4D" w:rsidP="00225C9A">
                  <w:r w:rsidRPr="00AD3C63">
                    <w:t>46</w:t>
                  </w:r>
                </w:p>
              </w:tc>
              <w:tc>
                <w:tcPr>
                  <w:tcW w:w="403"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25C9A">
                  <w:r w:rsidRPr="00AD3C63">
                    <w:t>46/</w:t>
                  </w:r>
                </w:p>
                <w:p w:rsidR="00473D4D" w:rsidRPr="00AD3C63" w:rsidRDefault="00473D4D" w:rsidP="00225C9A">
                  <w:r w:rsidRPr="00AD3C63">
                    <w:t>48</w:t>
                  </w:r>
                </w:p>
              </w:tc>
              <w:tc>
                <w:tcPr>
                  <w:tcW w:w="402"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25C9A">
                  <w:r w:rsidRPr="00AD3C63">
                    <w:t>48/</w:t>
                  </w:r>
                </w:p>
                <w:p w:rsidR="00473D4D" w:rsidRPr="00AD3C63" w:rsidRDefault="00473D4D" w:rsidP="00225C9A">
                  <w:r w:rsidRPr="00AD3C63">
                    <w:t>50</w:t>
                  </w:r>
                </w:p>
              </w:tc>
              <w:tc>
                <w:tcPr>
                  <w:tcW w:w="403"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25C9A">
                  <w:r w:rsidRPr="00AD3C63">
                    <w:t>50/</w:t>
                  </w:r>
                </w:p>
                <w:p w:rsidR="00473D4D" w:rsidRPr="00AD3C63" w:rsidRDefault="00473D4D" w:rsidP="00225C9A">
                  <w:r w:rsidRPr="00AD3C63">
                    <w:t>52</w:t>
                  </w:r>
                </w:p>
              </w:tc>
              <w:tc>
                <w:tcPr>
                  <w:tcW w:w="403"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25C9A">
                  <w:r w:rsidRPr="00AD3C63">
                    <w:t>52/</w:t>
                  </w:r>
                </w:p>
                <w:p w:rsidR="00473D4D" w:rsidRPr="00AD3C63" w:rsidRDefault="00473D4D" w:rsidP="00225C9A">
                  <w:r w:rsidRPr="00AD3C63">
                    <w:t>54</w:t>
                  </w:r>
                </w:p>
              </w:tc>
              <w:tc>
                <w:tcPr>
                  <w:tcW w:w="402"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25C9A">
                  <w:r w:rsidRPr="00AD3C63">
                    <w:t>54/</w:t>
                  </w:r>
                </w:p>
                <w:p w:rsidR="00473D4D" w:rsidRPr="00AD3C63" w:rsidRDefault="00473D4D" w:rsidP="00225C9A">
                  <w:r w:rsidRPr="00AD3C63">
                    <w:t>56</w:t>
                  </w:r>
                </w:p>
              </w:tc>
              <w:tc>
                <w:tcPr>
                  <w:tcW w:w="403"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25C9A">
                  <w:r w:rsidRPr="00AD3C63">
                    <w:t>56/</w:t>
                  </w:r>
                </w:p>
                <w:p w:rsidR="00473D4D" w:rsidRPr="00AD3C63" w:rsidRDefault="00473D4D" w:rsidP="00225C9A">
                  <w:r w:rsidRPr="00AD3C63">
                    <w:t>58</w:t>
                  </w:r>
                </w:p>
              </w:tc>
              <w:tc>
                <w:tcPr>
                  <w:tcW w:w="403"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25C9A">
                  <w:r w:rsidRPr="00AD3C63">
                    <w:t>58/</w:t>
                  </w:r>
                </w:p>
                <w:p w:rsidR="00473D4D" w:rsidRPr="00AD3C63" w:rsidRDefault="00473D4D" w:rsidP="00225C9A">
                  <w:r w:rsidRPr="00AD3C63">
                    <w:t>60</w:t>
                  </w:r>
                </w:p>
              </w:tc>
              <w:tc>
                <w:tcPr>
                  <w:tcW w:w="403"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25C9A">
                  <w:r w:rsidRPr="00AD3C63">
                    <w:t>60/</w:t>
                  </w:r>
                </w:p>
                <w:p w:rsidR="00473D4D" w:rsidRPr="00AD3C63" w:rsidRDefault="00473D4D" w:rsidP="00225C9A">
                  <w:r w:rsidRPr="00AD3C63">
                    <w:t>62</w:t>
                  </w:r>
                </w:p>
              </w:tc>
            </w:tr>
          </w:tbl>
          <w:p w:rsidR="00473D4D" w:rsidRPr="00AD3C63" w:rsidRDefault="00473D4D" w:rsidP="00225C9A"/>
        </w:tc>
        <w:tc>
          <w:tcPr>
            <w:tcW w:w="1701" w:type="dxa"/>
            <w:tcBorders>
              <w:top w:val="single" w:sz="4" w:space="0" w:color="auto"/>
              <w:left w:val="single" w:sz="4" w:space="0" w:color="auto"/>
              <w:bottom w:val="single" w:sz="4" w:space="0" w:color="auto"/>
              <w:right w:val="single" w:sz="4" w:space="0" w:color="auto"/>
            </w:tcBorders>
          </w:tcPr>
          <w:p w:rsidR="00473D4D" w:rsidRPr="00AD3C63" w:rsidRDefault="00473D4D" w:rsidP="0076367A">
            <w:pPr>
              <w:tabs>
                <w:tab w:val="left" w:pos="251"/>
              </w:tabs>
              <w:jc w:val="center"/>
              <w:rPr>
                <w:b/>
              </w:rPr>
            </w:pPr>
            <w:r w:rsidRPr="00AD3C63">
              <w:rPr>
                <w:b/>
              </w:rPr>
              <w:lastRenderedPageBreak/>
              <w:t>75 gab</w:t>
            </w:r>
            <w:r w:rsidR="0076367A" w:rsidRPr="00AD3C63">
              <w:rPr>
                <w:b/>
              </w:rPr>
              <w:t>.</w:t>
            </w:r>
          </w:p>
        </w:tc>
      </w:tr>
      <w:tr w:rsidR="00473D4D" w:rsidRPr="00AD3C63" w:rsidTr="0076367A">
        <w:trPr>
          <w:trHeight w:val="144"/>
        </w:trPr>
        <w:tc>
          <w:tcPr>
            <w:tcW w:w="562" w:type="dxa"/>
            <w:tcBorders>
              <w:top w:val="single" w:sz="4" w:space="0" w:color="auto"/>
              <w:left w:val="single" w:sz="4" w:space="0" w:color="auto"/>
              <w:bottom w:val="single" w:sz="4" w:space="0" w:color="auto"/>
              <w:right w:val="single" w:sz="4" w:space="0" w:color="auto"/>
            </w:tcBorders>
            <w:hideMark/>
          </w:tcPr>
          <w:p w:rsidR="00473D4D" w:rsidRPr="00AD3C63" w:rsidRDefault="00473D4D" w:rsidP="00CD73C3">
            <w:pPr>
              <w:jc w:val="center"/>
              <w:rPr>
                <w:b/>
              </w:rPr>
            </w:pPr>
            <w:r w:rsidRPr="00AD3C63">
              <w:rPr>
                <w:b/>
              </w:rPr>
              <w:lastRenderedPageBreak/>
              <w:t>2.</w:t>
            </w:r>
          </w:p>
        </w:tc>
        <w:tc>
          <w:tcPr>
            <w:tcW w:w="1560" w:type="dxa"/>
            <w:tcBorders>
              <w:top w:val="single" w:sz="4" w:space="0" w:color="auto"/>
              <w:left w:val="single" w:sz="4" w:space="0" w:color="auto"/>
              <w:bottom w:val="single" w:sz="4" w:space="0" w:color="auto"/>
              <w:right w:val="single" w:sz="4" w:space="0" w:color="auto"/>
            </w:tcBorders>
          </w:tcPr>
          <w:p w:rsidR="00473D4D" w:rsidRPr="00AD3C63" w:rsidRDefault="00473D4D" w:rsidP="0076367A">
            <w:pPr>
              <w:jc w:val="center"/>
            </w:pPr>
            <w:r w:rsidRPr="00AD3C63">
              <w:rPr>
                <w:rFonts w:eastAsia="Calibri"/>
                <w:b/>
                <w:bCs/>
              </w:rPr>
              <w:t>Vissezonas aktīvas lietošanas āra jaka</w:t>
            </w:r>
          </w:p>
        </w:tc>
        <w:tc>
          <w:tcPr>
            <w:tcW w:w="5528" w:type="dxa"/>
            <w:tcBorders>
              <w:top w:val="single" w:sz="4" w:space="0" w:color="auto"/>
              <w:left w:val="single" w:sz="4" w:space="0" w:color="auto"/>
              <w:bottom w:val="single" w:sz="4" w:space="0" w:color="auto"/>
              <w:right w:val="single" w:sz="4" w:space="0" w:color="auto"/>
            </w:tcBorders>
            <w:vAlign w:val="center"/>
          </w:tcPr>
          <w:p w:rsidR="00473D4D" w:rsidRPr="00AD3C63" w:rsidRDefault="00473D4D" w:rsidP="00225C9A">
            <w:pPr>
              <w:widowControl w:val="0"/>
              <w:suppressAutoHyphens/>
              <w:spacing w:after="160" w:line="259" w:lineRule="auto"/>
              <w:rPr>
                <w:rFonts w:eastAsia="Calibri"/>
              </w:rPr>
            </w:pPr>
            <w:r w:rsidRPr="00AD3C63">
              <w:rPr>
                <w:rFonts w:eastAsia="Calibri"/>
              </w:rPr>
              <w:t xml:space="preserve">Aktīvas lietošanas āra jaka, kas pasargā no viegla vēja un lietus, vienlaikus saglabājot ļoti labu elpošanu. </w:t>
            </w:r>
          </w:p>
          <w:p w:rsidR="00473D4D" w:rsidRPr="00AD3C63" w:rsidRDefault="00473D4D" w:rsidP="00225C9A">
            <w:pPr>
              <w:widowControl w:val="0"/>
              <w:suppressAutoHyphens/>
              <w:spacing w:after="160" w:line="259" w:lineRule="auto"/>
              <w:rPr>
                <w:rFonts w:eastAsia="Calibri"/>
                <w:lang w:eastAsia="hi-IN" w:bidi="hi-IN"/>
              </w:rPr>
            </w:pPr>
            <w:r w:rsidRPr="00AD3C63">
              <w:rPr>
                <w:rFonts w:eastAsia="Calibri"/>
              </w:rPr>
              <w:t>Apslēpta (krāgā) un pielāgojama kapuce, YKK rāvējslēdži ar pretvēja aizsardzību, ventilējamas paduses, Velcro lipekļa savilcēju piedurknēm. Augsta krāga, vidukļa pretvēja aizsargs ar savilcēju, jakas apakšas savilcējs, viegla un viegli uzglabājama, paredzēta lielai aktivitātei. Kapuces nodalījums aizverams ar divpusēju rāvējslēdzēju, ID Velcro paneļi uz piedurknēm, piedurkņu kabatas ar iekšējām atverēm vadiem, tuneļveida aizmugures kabata. Kabatas krūšu kurvja augstumā aprīkotas ar atverēm vadiem, D-tipa gredzeniem un kabatiņām ierīcēm. Kreisā apakšdelma kabata, aiztaisāma ar rāvējslēdzēju. Profilēti elkoņu nostiprinājuma audumi, Velcro līplentes aizdares piedurkņu galos.</w:t>
            </w:r>
            <w:r w:rsidRPr="00AD3C63">
              <w:rPr>
                <w:rFonts w:eastAsia="Calibri"/>
                <w:lang w:eastAsia="hi-IN" w:bidi="hi-IN"/>
              </w:rPr>
              <w:t xml:space="preserve"> Mugurpusē, plecu līmenī un priekšpusē kreisajā pusē, krūšu augstumā – gaismas atstarojošs uzraksts “PAŠVALDĪBAS POLICIJA”. </w:t>
            </w:r>
          </w:p>
          <w:p w:rsidR="00473D4D" w:rsidRPr="00AD3C63" w:rsidRDefault="00473D4D" w:rsidP="00225C9A">
            <w:pPr>
              <w:spacing w:after="160" w:line="276" w:lineRule="auto"/>
              <w:jc w:val="left"/>
              <w:rPr>
                <w:rFonts w:eastAsia="Calibri"/>
              </w:rPr>
            </w:pPr>
            <w:r w:rsidRPr="00AD3C63">
              <w:rPr>
                <w:rFonts w:eastAsia="Calibri"/>
              </w:rPr>
              <w:t>Jakas kreisajā priekšpusē uz krūts gaismas atstarojošs uzraksts pelēkā krāsā.</w:t>
            </w:r>
          </w:p>
          <w:p w:rsidR="00473D4D" w:rsidRPr="00AD3C63" w:rsidRDefault="00473D4D" w:rsidP="00225C9A">
            <w:pPr>
              <w:spacing w:after="160" w:line="259" w:lineRule="auto"/>
              <w:ind w:left="720" w:hanging="360"/>
              <w:contextualSpacing/>
              <w:jc w:val="center"/>
              <w:rPr>
                <w:rFonts w:eastAsia="Calibri"/>
              </w:rPr>
            </w:pPr>
            <w:r w:rsidRPr="00AD3C63">
              <w:rPr>
                <w:rFonts w:eastAsia="Calibri"/>
              </w:rPr>
              <w:t>PAŠVALDĪBAS</w:t>
            </w:r>
          </w:p>
          <w:p w:rsidR="00473D4D" w:rsidRPr="00AD3C63" w:rsidRDefault="00473D4D" w:rsidP="00225C9A">
            <w:pPr>
              <w:spacing w:after="160" w:line="259" w:lineRule="auto"/>
              <w:ind w:left="720" w:hanging="360"/>
              <w:contextualSpacing/>
              <w:jc w:val="center"/>
              <w:rPr>
                <w:rFonts w:eastAsia="Calibri"/>
              </w:rPr>
            </w:pPr>
            <w:r w:rsidRPr="00AD3C63">
              <w:rPr>
                <w:rFonts w:eastAsia="Calibri"/>
              </w:rPr>
              <w:t>POLICIJA</w:t>
            </w:r>
          </w:p>
          <w:p w:rsidR="00473D4D" w:rsidRPr="00AD3C63" w:rsidRDefault="00473D4D" w:rsidP="00225C9A">
            <w:pPr>
              <w:spacing w:after="160" w:line="259" w:lineRule="auto"/>
              <w:jc w:val="left"/>
              <w:rPr>
                <w:rFonts w:eastAsia="Calibri"/>
              </w:rPr>
            </w:pPr>
            <w:r w:rsidRPr="00AD3C63">
              <w:rPr>
                <w:rFonts w:eastAsia="Calibri"/>
              </w:rPr>
              <w:t>Uzraksts „PAŠVALDĪBAS” garums 12±0,1 cm, burtu augstums ar garumzīmēm 1.8±0,2 cm, burta elementa platums 2mm.</w:t>
            </w:r>
          </w:p>
          <w:p w:rsidR="00473D4D" w:rsidRPr="00AD3C63" w:rsidRDefault="00473D4D" w:rsidP="00225C9A">
            <w:pPr>
              <w:spacing w:after="160" w:line="259" w:lineRule="auto"/>
              <w:jc w:val="left"/>
              <w:rPr>
                <w:rFonts w:eastAsia="Calibri"/>
              </w:rPr>
            </w:pPr>
            <w:r w:rsidRPr="00AD3C63">
              <w:rPr>
                <w:rFonts w:eastAsia="Calibri"/>
              </w:rPr>
              <w:t>Uzraksts „POLICIJA” garums 12±0,1 cm, burtu augstums 2.5±0,2 cm, burta elementas platums 4mm.</w:t>
            </w:r>
          </w:p>
          <w:p w:rsidR="00473D4D" w:rsidRPr="00AD3C63" w:rsidRDefault="00473D4D" w:rsidP="00225C9A">
            <w:pPr>
              <w:spacing w:after="160" w:line="259" w:lineRule="auto"/>
              <w:jc w:val="left"/>
              <w:rPr>
                <w:rFonts w:eastAsia="Calibri"/>
              </w:rPr>
            </w:pPr>
            <w:r w:rsidRPr="00AD3C63">
              <w:rPr>
                <w:rFonts w:eastAsia="Calibri"/>
              </w:rPr>
              <w:t>Atstarpe starp vārdiem 8mm.</w:t>
            </w:r>
          </w:p>
          <w:p w:rsidR="00473D4D" w:rsidRPr="00AD3C63" w:rsidRDefault="00473D4D" w:rsidP="00225C9A">
            <w:pPr>
              <w:spacing w:after="160" w:line="259" w:lineRule="auto"/>
              <w:jc w:val="left"/>
              <w:rPr>
                <w:rFonts w:eastAsia="Calibri"/>
              </w:rPr>
            </w:pPr>
            <w:r w:rsidRPr="00AD3C63">
              <w:rPr>
                <w:rFonts w:eastAsia="Calibri"/>
              </w:rPr>
              <w:t>Fonts “Arial”, treknrakstā (bold).</w:t>
            </w:r>
          </w:p>
          <w:p w:rsidR="00473D4D" w:rsidRPr="00AD3C63" w:rsidRDefault="00473D4D" w:rsidP="00225C9A">
            <w:pPr>
              <w:spacing w:after="160" w:line="259" w:lineRule="auto"/>
              <w:rPr>
                <w:rFonts w:eastAsia="Calibri"/>
              </w:rPr>
            </w:pPr>
            <w:r w:rsidRPr="00AD3C63">
              <w:rPr>
                <w:rFonts w:eastAsia="Calibri"/>
              </w:rPr>
              <w:t>Jakas labajā priekšpusē uz krūts piešūta līplentas (velkro) mīkstā pamatne. Lentas garums 7,0 ±0,2cm, platums 2,5cm±0,2cm, līplenta melnā krāsā.</w:t>
            </w:r>
          </w:p>
          <w:p w:rsidR="00473D4D" w:rsidRPr="00AD3C63" w:rsidRDefault="00473D4D" w:rsidP="00225C9A">
            <w:pPr>
              <w:spacing w:after="160" w:line="276" w:lineRule="auto"/>
              <w:rPr>
                <w:rFonts w:eastAsia="Calibri"/>
              </w:rPr>
            </w:pPr>
            <w:r w:rsidRPr="00AD3C63">
              <w:rPr>
                <w:rFonts w:eastAsia="Calibri"/>
              </w:rPr>
              <w:t>Jakas mugurdaļā 12cm no kakla izgriezuma gaismas atstarojošs uzraksts pelēkā krāsā.</w:t>
            </w:r>
          </w:p>
          <w:p w:rsidR="00473D4D" w:rsidRPr="00AD3C63" w:rsidRDefault="00473D4D" w:rsidP="00225C9A">
            <w:pPr>
              <w:spacing w:after="160" w:line="259" w:lineRule="auto"/>
              <w:ind w:left="720" w:hanging="360"/>
              <w:contextualSpacing/>
              <w:jc w:val="center"/>
              <w:rPr>
                <w:rFonts w:eastAsia="Calibri"/>
              </w:rPr>
            </w:pPr>
            <w:r w:rsidRPr="00AD3C63">
              <w:rPr>
                <w:rFonts w:eastAsia="Calibri"/>
              </w:rPr>
              <w:t>PAŠVALDĪBAS</w:t>
            </w:r>
          </w:p>
          <w:p w:rsidR="00473D4D" w:rsidRPr="00AD3C63" w:rsidRDefault="00473D4D" w:rsidP="00225C9A">
            <w:pPr>
              <w:spacing w:after="160" w:line="259" w:lineRule="auto"/>
              <w:ind w:left="720" w:hanging="360"/>
              <w:contextualSpacing/>
              <w:jc w:val="center"/>
              <w:rPr>
                <w:rFonts w:eastAsia="Calibri"/>
              </w:rPr>
            </w:pPr>
            <w:r w:rsidRPr="00AD3C63">
              <w:rPr>
                <w:rFonts w:eastAsia="Calibri"/>
              </w:rPr>
              <w:t>POLICIJA</w:t>
            </w:r>
          </w:p>
          <w:p w:rsidR="00473D4D" w:rsidRPr="00AD3C63" w:rsidRDefault="00473D4D" w:rsidP="00225C9A">
            <w:pPr>
              <w:spacing w:after="160" w:line="259" w:lineRule="auto"/>
              <w:rPr>
                <w:rFonts w:eastAsia="Calibri"/>
              </w:rPr>
            </w:pPr>
            <w:r w:rsidRPr="00AD3C63">
              <w:rPr>
                <w:rFonts w:eastAsia="Calibri"/>
              </w:rPr>
              <w:t>Uzraksts „PAŠVALDĪBAS” garums 27.0±0,5cm, burtu augstums ar garumzīmēm 4.0±0,1cm, burta elementa platums 0.5±0,1cm, attālums starp burtiem – 0.3±0,1cm.</w:t>
            </w:r>
          </w:p>
          <w:p w:rsidR="00473D4D" w:rsidRPr="00AD3C63" w:rsidRDefault="00473D4D" w:rsidP="00225C9A">
            <w:pPr>
              <w:spacing w:after="160" w:line="259" w:lineRule="auto"/>
              <w:rPr>
                <w:rFonts w:eastAsia="Calibri"/>
              </w:rPr>
            </w:pPr>
            <w:r w:rsidRPr="00AD3C63">
              <w:rPr>
                <w:rFonts w:eastAsia="Calibri"/>
              </w:rPr>
              <w:lastRenderedPageBreak/>
              <w:t>Uzraksts „POLICIJA” garums 27.0±0,5 cm, burtu augstums 5.0±0,5cm, burta elementa platums 1.4±0,1cm, attālums starp burtiem – 0.5±0,1cm.</w:t>
            </w:r>
          </w:p>
          <w:p w:rsidR="00473D4D" w:rsidRPr="00AD3C63" w:rsidRDefault="00473D4D" w:rsidP="00225C9A">
            <w:pPr>
              <w:spacing w:after="160" w:line="259" w:lineRule="auto"/>
              <w:rPr>
                <w:rFonts w:eastAsia="Calibri"/>
              </w:rPr>
            </w:pPr>
            <w:r w:rsidRPr="00AD3C63">
              <w:rPr>
                <w:rFonts w:eastAsia="Calibri"/>
              </w:rPr>
              <w:t>Atstarpe starp vārdiem 1.5cm.</w:t>
            </w:r>
          </w:p>
          <w:p w:rsidR="00473D4D" w:rsidRPr="00AD3C63" w:rsidRDefault="00473D4D" w:rsidP="00225C9A">
            <w:pPr>
              <w:widowControl w:val="0"/>
              <w:suppressAutoHyphens/>
              <w:spacing w:after="160" w:line="259" w:lineRule="auto"/>
              <w:rPr>
                <w:rFonts w:eastAsia="Calibri"/>
                <w:bCs/>
                <w:lang w:eastAsia="zh-CN"/>
              </w:rPr>
            </w:pPr>
            <w:r w:rsidRPr="00AD3C63">
              <w:rPr>
                <w:rFonts w:eastAsia="Calibri"/>
                <w:lang w:eastAsia="hi-IN" w:bidi="hi-IN"/>
              </w:rPr>
              <w:t>Pašvaldības policijas ševrons, Pagona vieta uz krūtīm, vārda pielīmēšanas pamatne.</w:t>
            </w:r>
          </w:p>
          <w:p w:rsidR="00473D4D" w:rsidRPr="00AD3C63" w:rsidRDefault="00473D4D" w:rsidP="00225C9A">
            <w:pPr>
              <w:tabs>
                <w:tab w:val="left" w:pos="-284"/>
              </w:tabs>
            </w:pPr>
            <w:r w:rsidRPr="00AD3C63">
              <w:rPr>
                <w:rFonts w:eastAsia="Calibri"/>
              </w:rPr>
              <w:t xml:space="preserve">Izmēri: XS-XXXXL, </w:t>
            </w:r>
            <w:r w:rsidRPr="00AD3C63">
              <w:t>Krāsa- melna.</w:t>
            </w:r>
          </w:p>
          <w:tbl>
            <w:tblPr>
              <w:tblpPr w:leftFromText="180" w:rightFromText="180" w:bottomFromText="200" w:vertAnchor="text" w:horzAnchor="margin" w:tblpY="274"/>
              <w:tblOverlap w:val="never"/>
              <w:tblW w:w="48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3"/>
              <w:gridCol w:w="403"/>
              <w:gridCol w:w="402"/>
              <w:gridCol w:w="403"/>
              <w:gridCol w:w="403"/>
              <w:gridCol w:w="402"/>
              <w:gridCol w:w="403"/>
              <w:gridCol w:w="403"/>
              <w:gridCol w:w="402"/>
              <w:gridCol w:w="403"/>
              <w:gridCol w:w="403"/>
              <w:gridCol w:w="403"/>
            </w:tblGrid>
            <w:tr w:rsidR="00473D4D" w:rsidRPr="00AD3C63" w:rsidTr="002402B5">
              <w:trPr>
                <w:trHeight w:val="420"/>
              </w:trPr>
              <w:tc>
                <w:tcPr>
                  <w:tcW w:w="403"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25C9A">
                  <w:r w:rsidRPr="00AD3C63">
                    <w:t>3XS</w:t>
                  </w:r>
                </w:p>
              </w:tc>
              <w:tc>
                <w:tcPr>
                  <w:tcW w:w="403"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25C9A">
                  <w:r w:rsidRPr="00AD3C63">
                    <w:t>2XS</w:t>
                  </w:r>
                </w:p>
              </w:tc>
              <w:tc>
                <w:tcPr>
                  <w:tcW w:w="402"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25C9A">
                  <w:r w:rsidRPr="00AD3C63">
                    <w:t>XS</w:t>
                  </w:r>
                </w:p>
              </w:tc>
              <w:tc>
                <w:tcPr>
                  <w:tcW w:w="403"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25C9A">
                  <w:r w:rsidRPr="00AD3C63">
                    <w:t>S</w:t>
                  </w:r>
                </w:p>
              </w:tc>
              <w:tc>
                <w:tcPr>
                  <w:tcW w:w="403"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25C9A">
                  <w:r w:rsidRPr="00AD3C63">
                    <w:t>M</w:t>
                  </w:r>
                </w:p>
              </w:tc>
              <w:tc>
                <w:tcPr>
                  <w:tcW w:w="402"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25C9A">
                  <w:r w:rsidRPr="00AD3C63">
                    <w:t>L</w:t>
                  </w:r>
                </w:p>
              </w:tc>
              <w:tc>
                <w:tcPr>
                  <w:tcW w:w="403"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25C9A">
                  <w:r w:rsidRPr="00AD3C63">
                    <w:t>XL</w:t>
                  </w:r>
                </w:p>
              </w:tc>
              <w:tc>
                <w:tcPr>
                  <w:tcW w:w="403"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25C9A">
                  <w:r w:rsidRPr="00AD3C63">
                    <w:t>XXL</w:t>
                  </w:r>
                </w:p>
              </w:tc>
              <w:tc>
                <w:tcPr>
                  <w:tcW w:w="402"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25C9A">
                  <w:r w:rsidRPr="00AD3C63">
                    <w:t>3XL</w:t>
                  </w:r>
                </w:p>
              </w:tc>
              <w:tc>
                <w:tcPr>
                  <w:tcW w:w="403"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25C9A">
                  <w:r w:rsidRPr="00AD3C63">
                    <w:t>4XL</w:t>
                  </w:r>
                </w:p>
              </w:tc>
              <w:tc>
                <w:tcPr>
                  <w:tcW w:w="403"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25C9A">
                  <w:r w:rsidRPr="00AD3C63">
                    <w:t>5XL</w:t>
                  </w:r>
                </w:p>
              </w:tc>
              <w:tc>
                <w:tcPr>
                  <w:tcW w:w="403"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25C9A">
                  <w:r w:rsidRPr="00AD3C63">
                    <w:t>6XL</w:t>
                  </w:r>
                </w:p>
              </w:tc>
            </w:tr>
            <w:tr w:rsidR="00473D4D" w:rsidRPr="00AD3C63" w:rsidTr="002402B5">
              <w:trPr>
                <w:trHeight w:val="625"/>
              </w:trPr>
              <w:tc>
                <w:tcPr>
                  <w:tcW w:w="403"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25C9A">
                  <w:r w:rsidRPr="00AD3C63">
                    <w:t>38</w:t>
                  </w:r>
                </w:p>
                <w:p w:rsidR="00473D4D" w:rsidRPr="00AD3C63" w:rsidRDefault="00473D4D" w:rsidP="00225C9A">
                  <w:r w:rsidRPr="00AD3C63">
                    <w:t>/40</w:t>
                  </w:r>
                </w:p>
              </w:tc>
              <w:tc>
                <w:tcPr>
                  <w:tcW w:w="403"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25C9A">
                  <w:r w:rsidRPr="00AD3C63">
                    <w:t>40/</w:t>
                  </w:r>
                </w:p>
                <w:p w:rsidR="00473D4D" w:rsidRPr="00AD3C63" w:rsidRDefault="00473D4D" w:rsidP="00225C9A">
                  <w:r w:rsidRPr="00AD3C63">
                    <w:t>42</w:t>
                  </w:r>
                </w:p>
              </w:tc>
              <w:tc>
                <w:tcPr>
                  <w:tcW w:w="402"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25C9A">
                  <w:r w:rsidRPr="00AD3C63">
                    <w:t>42/</w:t>
                  </w:r>
                </w:p>
                <w:p w:rsidR="00473D4D" w:rsidRPr="00AD3C63" w:rsidRDefault="00473D4D" w:rsidP="00225C9A">
                  <w:r w:rsidRPr="00AD3C63">
                    <w:t>44</w:t>
                  </w:r>
                </w:p>
              </w:tc>
              <w:tc>
                <w:tcPr>
                  <w:tcW w:w="403"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25C9A">
                  <w:r w:rsidRPr="00AD3C63">
                    <w:t>44/</w:t>
                  </w:r>
                </w:p>
                <w:p w:rsidR="00473D4D" w:rsidRPr="00AD3C63" w:rsidRDefault="00473D4D" w:rsidP="00225C9A">
                  <w:r w:rsidRPr="00AD3C63">
                    <w:t>46</w:t>
                  </w:r>
                </w:p>
              </w:tc>
              <w:tc>
                <w:tcPr>
                  <w:tcW w:w="403"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25C9A">
                  <w:r w:rsidRPr="00AD3C63">
                    <w:t>46/</w:t>
                  </w:r>
                </w:p>
                <w:p w:rsidR="00473D4D" w:rsidRPr="00AD3C63" w:rsidRDefault="00473D4D" w:rsidP="00225C9A">
                  <w:r w:rsidRPr="00AD3C63">
                    <w:t>48</w:t>
                  </w:r>
                </w:p>
              </w:tc>
              <w:tc>
                <w:tcPr>
                  <w:tcW w:w="402"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25C9A">
                  <w:r w:rsidRPr="00AD3C63">
                    <w:t>48/</w:t>
                  </w:r>
                </w:p>
                <w:p w:rsidR="00473D4D" w:rsidRPr="00AD3C63" w:rsidRDefault="00473D4D" w:rsidP="00225C9A">
                  <w:r w:rsidRPr="00AD3C63">
                    <w:t>50</w:t>
                  </w:r>
                </w:p>
              </w:tc>
              <w:tc>
                <w:tcPr>
                  <w:tcW w:w="403"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25C9A">
                  <w:r w:rsidRPr="00AD3C63">
                    <w:t>50/</w:t>
                  </w:r>
                </w:p>
                <w:p w:rsidR="00473D4D" w:rsidRPr="00AD3C63" w:rsidRDefault="00473D4D" w:rsidP="00225C9A">
                  <w:r w:rsidRPr="00AD3C63">
                    <w:t>52</w:t>
                  </w:r>
                </w:p>
              </w:tc>
              <w:tc>
                <w:tcPr>
                  <w:tcW w:w="403"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25C9A">
                  <w:r w:rsidRPr="00AD3C63">
                    <w:t>52/</w:t>
                  </w:r>
                </w:p>
                <w:p w:rsidR="00473D4D" w:rsidRPr="00AD3C63" w:rsidRDefault="00473D4D" w:rsidP="00225C9A">
                  <w:r w:rsidRPr="00AD3C63">
                    <w:t>54</w:t>
                  </w:r>
                </w:p>
              </w:tc>
              <w:tc>
                <w:tcPr>
                  <w:tcW w:w="402"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25C9A">
                  <w:r w:rsidRPr="00AD3C63">
                    <w:t>54/</w:t>
                  </w:r>
                </w:p>
                <w:p w:rsidR="00473D4D" w:rsidRPr="00AD3C63" w:rsidRDefault="00473D4D" w:rsidP="00225C9A">
                  <w:r w:rsidRPr="00AD3C63">
                    <w:t>56</w:t>
                  </w:r>
                </w:p>
              </w:tc>
              <w:tc>
                <w:tcPr>
                  <w:tcW w:w="403"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25C9A">
                  <w:r w:rsidRPr="00AD3C63">
                    <w:t>56/</w:t>
                  </w:r>
                </w:p>
                <w:p w:rsidR="00473D4D" w:rsidRPr="00AD3C63" w:rsidRDefault="00473D4D" w:rsidP="00225C9A">
                  <w:r w:rsidRPr="00AD3C63">
                    <w:t>58</w:t>
                  </w:r>
                </w:p>
              </w:tc>
              <w:tc>
                <w:tcPr>
                  <w:tcW w:w="403"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25C9A">
                  <w:r w:rsidRPr="00AD3C63">
                    <w:t>58/</w:t>
                  </w:r>
                </w:p>
                <w:p w:rsidR="00473D4D" w:rsidRPr="00AD3C63" w:rsidRDefault="00473D4D" w:rsidP="00225C9A">
                  <w:r w:rsidRPr="00AD3C63">
                    <w:t>60</w:t>
                  </w:r>
                </w:p>
              </w:tc>
              <w:tc>
                <w:tcPr>
                  <w:tcW w:w="403"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25C9A">
                  <w:r w:rsidRPr="00AD3C63">
                    <w:t>60/</w:t>
                  </w:r>
                </w:p>
                <w:p w:rsidR="00473D4D" w:rsidRPr="00AD3C63" w:rsidRDefault="00473D4D" w:rsidP="00225C9A">
                  <w:r w:rsidRPr="00AD3C63">
                    <w:t>62</w:t>
                  </w:r>
                </w:p>
              </w:tc>
            </w:tr>
          </w:tbl>
          <w:p w:rsidR="00473D4D" w:rsidRPr="00AD3C63" w:rsidRDefault="00473D4D" w:rsidP="00225C9A">
            <w:pPr>
              <w:tabs>
                <w:tab w:val="left" w:pos="-284"/>
              </w:tabs>
              <w:rPr>
                <w:i/>
                <w:iCs/>
              </w:rPr>
            </w:pPr>
          </w:p>
        </w:tc>
        <w:tc>
          <w:tcPr>
            <w:tcW w:w="1701" w:type="dxa"/>
            <w:tcBorders>
              <w:top w:val="single" w:sz="4" w:space="0" w:color="auto"/>
              <w:left w:val="single" w:sz="4" w:space="0" w:color="auto"/>
              <w:bottom w:val="single" w:sz="4" w:space="0" w:color="auto"/>
              <w:right w:val="single" w:sz="4" w:space="0" w:color="auto"/>
            </w:tcBorders>
          </w:tcPr>
          <w:p w:rsidR="00473D4D" w:rsidRPr="00AD3C63" w:rsidRDefault="0076367A" w:rsidP="0076367A">
            <w:pPr>
              <w:tabs>
                <w:tab w:val="left" w:pos="251"/>
              </w:tabs>
              <w:jc w:val="center"/>
              <w:rPr>
                <w:rFonts w:eastAsia="Calibri"/>
              </w:rPr>
            </w:pPr>
            <w:r w:rsidRPr="00AD3C63">
              <w:rPr>
                <w:rFonts w:eastAsia="Calibri"/>
                <w:b/>
              </w:rPr>
              <w:lastRenderedPageBreak/>
              <w:t>75 gab.</w:t>
            </w:r>
          </w:p>
        </w:tc>
      </w:tr>
      <w:tr w:rsidR="00473D4D" w:rsidRPr="00AD3C63" w:rsidTr="0076367A">
        <w:trPr>
          <w:trHeight w:val="543"/>
        </w:trPr>
        <w:tc>
          <w:tcPr>
            <w:tcW w:w="562" w:type="dxa"/>
            <w:tcBorders>
              <w:top w:val="single" w:sz="4" w:space="0" w:color="auto"/>
              <w:left w:val="single" w:sz="4" w:space="0" w:color="auto"/>
              <w:bottom w:val="single" w:sz="4" w:space="0" w:color="auto"/>
              <w:right w:val="single" w:sz="4" w:space="0" w:color="auto"/>
            </w:tcBorders>
          </w:tcPr>
          <w:p w:rsidR="00473D4D" w:rsidRPr="00AD3C63" w:rsidRDefault="00473D4D" w:rsidP="00CD73C3">
            <w:pPr>
              <w:jc w:val="center"/>
              <w:rPr>
                <w:b/>
              </w:rPr>
            </w:pPr>
            <w:r w:rsidRPr="00AD3C63">
              <w:rPr>
                <w:b/>
              </w:rPr>
              <w:lastRenderedPageBreak/>
              <w:t>3.</w:t>
            </w:r>
          </w:p>
        </w:tc>
        <w:tc>
          <w:tcPr>
            <w:tcW w:w="1560" w:type="dxa"/>
            <w:tcBorders>
              <w:top w:val="single" w:sz="4" w:space="0" w:color="auto"/>
              <w:left w:val="single" w:sz="4" w:space="0" w:color="auto"/>
              <w:bottom w:val="single" w:sz="4" w:space="0" w:color="auto"/>
              <w:right w:val="single" w:sz="4" w:space="0" w:color="auto"/>
            </w:tcBorders>
          </w:tcPr>
          <w:p w:rsidR="00473D4D" w:rsidRPr="00AD3C63" w:rsidRDefault="0076367A" w:rsidP="00CD73C3">
            <w:r w:rsidRPr="00AD3C63">
              <w:rPr>
                <w:rFonts w:eastAsia="Calibri"/>
                <w:b/>
                <w:iCs/>
              </w:rPr>
              <w:t>Flīša jaka</w:t>
            </w:r>
          </w:p>
        </w:tc>
        <w:tc>
          <w:tcPr>
            <w:tcW w:w="5528" w:type="dxa"/>
            <w:tcBorders>
              <w:top w:val="single" w:sz="4" w:space="0" w:color="auto"/>
              <w:left w:val="single" w:sz="4" w:space="0" w:color="auto"/>
              <w:bottom w:val="single" w:sz="4" w:space="0" w:color="auto"/>
              <w:right w:val="single" w:sz="4" w:space="0" w:color="auto"/>
            </w:tcBorders>
          </w:tcPr>
          <w:p w:rsidR="00473D4D" w:rsidRPr="00AD3C63" w:rsidRDefault="00473D4D" w:rsidP="00225C9A">
            <w:pPr>
              <w:widowControl w:val="0"/>
              <w:spacing w:after="160" w:line="259" w:lineRule="auto"/>
              <w:contextualSpacing/>
              <w:rPr>
                <w:rFonts w:eastAsia="Calibri"/>
                <w:color w:val="000000"/>
              </w:rPr>
            </w:pPr>
            <w:r w:rsidRPr="00AD3C63">
              <w:rPr>
                <w:rFonts w:eastAsia="Calibri"/>
                <w:color w:val="000000"/>
              </w:rPr>
              <w:t xml:space="preserve">Helikon-Tex ALPHA TACTICAL (uzlabots iepriekšējais modelis Alpha) vai analoga rūtota flīša jaka izgatavota no mīksta un viegla flīša auduma, kurā iestrādāts Comfort Dry rūtojums, kas nodrošina augstu veļas elpošanu un siltuma noturību. Auduma struktūra nodrošina siltuma akumulāciju un mitruma aizvadīšanu no ādas. Audums ir maigs uz tausti. Vieglais jakas svars padara to piemērotu lietošanai pavasarī, rudenī un vēsajās vasaras naktīs kā siltais slānis zem lietus apģērba. Jaka domāta aktīvai ikdienas lietošanai jebkuros laikapstākļos. </w:t>
            </w:r>
          </w:p>
          <w:p w:rsidR="00473D4D" w:rsidRPr="00AD3C63" w:rsidRDefault="00473D4D" w:rsidP="00225C9A">
            <w:pPr>
              <w:widowControl w:val="0"/>
              <w:spacing w:after="160" w:line="259" w:lineRule="auto"/>
              <w:contextualSpacing/>
              <w:rPr>
                <w:rFonts w:eastAsia="Calibri"/>
                <w:color w:val="000000"/>
              </w:rPr>
            </w:pPr>
            <w:r w:rsidRPr="00AD3C63">
              <w:rPr>
                <w:rFonts w:eastAsia="Calibri"/>
                <w:color w:val="000000"/>
              </w:rPr>
              <w:t>Kabatas:1 kabata krūšu kurvja rajonā ar rāvējslēdzi, 2 kabatas vēdera rajonā, 2 kabatas bicepsu rajonā ar Velcro paneļiem.</w:t>
            </w:r>
          </w:p>
          <w:p w:rsidR="00473D4D" w:rsidRPr="00AD3C63" w:rsidRDefault="00473D4D" w:rsidP="00225C9A">
            <w:pPr>
              <w:widowControl w:val="0"/>
              <w:spacing w:after="160" w:line="259" w:lineRule="auto"/>
              <w:contextualSpacing/>
              <w:rPr>
                <w:rFonts w:eastAsia="Calibri"/>
                <w:color w:val="000000"/>
              </w:rPr>
            </w:pPr>
            <w:r w:rsidRPr="00AD3C63">
              <w:rPr>
                <w:rFonts w:eastAsia="Calibri"/>
                <w:color w:val="000000"/>
              </w:rPr>
              <w:t xml:space="preserve">Audums: 95% Poliesters 5% Spandeks (Kods: PO) 210 g/m^2. </w:t>
            </w:r>
          </w:p>
          <w:p w:rsidR="00473D4D" w:rsidRPr="00AD3C63" w:rsidRDefault="00473D4D" w:rsidP="00225C9A">
            <w:pPr>
              <w:widowControl w:val="0"/>
              <w:numPr>
                <w:ilvl w:val="0"/>
                <w:numId w:val="38"/>
              </w:numPr>
              <w:tabs>
                <w:tab w:val="left" w:pos="212"/>
              </w:tabs>
              <w:suppressAutoHyphens/>
              <w:spacing w:after="160" w:line="259" w:lineRule="auto"/>
              <w:ind w:left="212" w:hanging="212"/>
              <w:jc w:val="left"/>
              <w:rPr>
                <w:rFonts w:eastAsia="Calibri"/>
                <w:color w:val="000000"/>
              </w:rPr>
            </w:pPr>
            <w:r w:rsidRPr="00AD3C63">
              <w:rPr>
                <w:rFonts w:eastAsia="Calibri"/>
                <w:color w:val="000000"/>
              </w:rPr>
              <w:t>Augsta krāga,</w:t>
            </w:r>
          </w:p>
          <w:p w:rsidR="00473D4D" w:rsidRPr="00AD3C63" w:rsidRDefault="00473D4D" w:rsidP="00225C9A">
            <w:pPr>
              <w:widowControl w:val="0"/>
              <w:numPr>
                <w:ilvl w:val="0"/>
                <w:numId w:val="38"/>
              </w:numPr>
              <w:tabs>
                <w:tab w:val="left" w:pos="212"/>
              </w:tabs>
              <w:suppressAutoHyphens/>
              <w:spacing w:after="160" w:line="259" w:lineRule="auto"/>
              <w:ind w:left="212" w:hanging="212"/>
              <w:jc w:val="left"/>
              <w:rPr>
                <w:rFonts w:eastAsia="Calibri"/>
                <w:color w:val="000000"/>
              </w:rPr>
            </w:pPr>
            <w:r w:rsidRPr="00AD3C63">
              <w:rPr>
                <w:rFonts w:eastAsia="Calibri"/>
                <w:color w:val="000000"/>
              </w:rPr>
              <w:t>Viegls un ātri žūstošs audums.</w:t>
            </w:r>
          </w:p>
          <w:p w:rsidR="00473D4D" w:rsidRPr="00AD3C63" w:rsidRDefault="00473D4D" w:rsidP="00225C9A">
            <w:pPr>
              <w:widowControl w:val="0"/>
              <w:numPr>
                <w:ilvl w:val="0"/>
                <w:numId w:val="38"/>
              </w:numPr>
              <w:tabs>
                <w:tab w:val="left" w:pos="212"/>
              </w:tabs>
              <w:suppressAutoHyphens/>
              <w:spacing w:after="160" w:line="259" w:lineRule="auto"/>
              <w:ind w:left="212" w:hanging="212"/>
              <w:jc w:val="left"/>
              <w:rPr>
                <w:rFonts w:eastAsia="Calibri"/>
                <w:color w:val="000000"/>
              </w:rPr>
            </w:pPr>
            <w:r w:rsidRPr="00AD3C63">
              <w:rPr>
                <w:rFonts w:eastAsia="Calibri"/>
                <w:color w:val="000000"/>
              </w:rPr>
              <w:t>Īpašs auduma vijums nodrošina mitruma novadīšanu no ādas un virsmas palielināšanu mitruma iztvaikošanas paātrināšanai.</w:t>
            </w:r>
          </w:p>
          <w:p w:rsidR="00473D4D" w:rsidRPr="00AD3C63" w:rsidRDefault="00473D4D" w:rsidP="00225C9A">
            <w:pPr>
              <w:widowControl w:val="0"/>
              <w:numPr>
                <w:ilvl w:val="0"/>
                <w:numId w:val="38"/>
              </w:numPr>
              <w:tabs>
                <w:tab w:val="left" w:pos="212"/>
              </w:tabs>
              <w:suppressAutoHyphens/>
              <w:spacing w:after="160" w:line="259" w:lineRule="auto"/>
              <w:ind w:left="212" w:hanging="212"/>
              <w:jc w:val="left"/>
              <w:rPr>
                <w:rFonts w:eastAsia="Calibri"/>
                <w:color w:val="000000"/>
              </w:rPr>
            </w:pPr>
            <w:r w:rsidRPr="00AD3C63">
              <w:rPr>
                <w:rFonts w:eastAsia="Calibri"/>
                <w:color w:val="000000"/>
              </w:rPr>
              <w:t>Aizdare ar rāvējslēdzēju.</w:t>
            </w:r>
          </w:p>
          <w:p w:rsidR="00473D4D" w:rsidRPr="00AD3C63" w:rsidRDefault="00473D4D" w:rsidP="00225C9A">
            <w:pPr>
              <w:widowControl w:val="0"/>
              <w:numPr>
                <w:ilvl w:val="0"/>
                <w:numId w:val="38"/>
              </w:numPr>
              <w:tabs>
                <w:tab w:val="left" w:pos="212"/>
              </w:tabs>
              <w:suppressAutoHyphens/>
              <w:spacing w:after="160" w:line="259" w:lineRule="auto"/>
              <w:ind w:left="212" w:hanging="212"/>
              <w:jc w:val="left"/>
              <w:rPr>
                <w:rFonts w:eastAsia="Calibri"/>
                <w:color w:val="000000"/>
              </w:rPr>
            </w:pPr>
            <w:r w:rsidRPr="00AD3C63">
              <w:rPr>
                <w:rFonts w:eastAsia="Calibri"/>
                <w:color w:val="000000"/>
              </w:rPr>
              <w:t>Gumijas piedurkņu savilcēji.</w:t>
            </w:r>
          </w:p>
          <w:p w:rsidR="00473D4D" w:rsidRPr="00AD3C63" w:rsidRDefault="00473D4D" w:rsidP="00225C9A">
            <w:pPr>
              <w:widowControl w:val="0"/>
              <w:numPr>
                <w:ilvl w:val="0"/>
                <w:numId w:val="38"/>
              </w:numPr>
              <w:tabs>
                <w:tab w:val="left" w:pos="212"/>
              </w:tabs>
              <w:suppressAutoHyphens/>
              <w:spacing w:after="160" w:line="259" w:lineRule="auto"/>
              <w:ind w:left="212" w:hanging="212"/>
              <w:jc w:val="left"/>
              <w:rPr>
                <w:rFonts w:eastAsia="Calibri"/>
                <w:color w:val="000000"/>
              </w:rPr>
            </w:pPr>
            <w:r w:rsidRPr="00AD3C63">
              <w:rPr>
                <w:rFonts w:eastAsia="Calibri"/>
                <w:color w:val="000000"/>
              </w:rPr>
              <w:t>Gumijas aukla jostas vietas platuma regulēšanai ar kabatās noslēptiem galiem.</w:t>
            </w:r>
          </w:p>
          <w:p w:rsidR="00473D4D" w:rsidRPr="00AD3C63" w:rsidRDefault="00473D4D" w:rsidP="00225C9A">
            <w:pPr>
              <w:widowControl w:val="0"/>
              <w:tabs>
                <w:tab w:val="left" w:pos="720"/>
                <w:tab w:val="center" w:pos="2515"/>
                <w:tab w:val="left" w:pos="3600"/>
              </w:tabs>
              <w:spacing w:after="160" w:line="259" w:lineRule="auto"/>
              <w:rPr>
                <w:rFonts w:eastAsia="Calibri"/>
                <w:color w:val="000000"/>
              </w:rPr>
            </w:pPr>
            <w:r w:rsidRPr="00AD3C63">
              <w:rPr>
                <w:rFonts w:eastAsia="Calibri"/>
                <w:color w:val="000000"/>
              </w:rPr>
              <w:t xml:space="preserve">Virsjakas mugurdaļā plecu līmenī gaismu atstarojošs uzraksts „PAŠVALDĪBAS POLICIJA”. Uz kreisās </w:t>
            </w:r>
            <w:r w:rsidRPr="00AD3C63">
              <w:rPr>
                <w:rFonts w:eastAsia="Calibri"/>
                <w:color w:val="000000"/>
              </w:rPr>
              <w:lastRenderedPageBreak/>
              <w:t xml:space="preserve">rokas -100 mm no plecu līnijas pašvaldības policijas vairogveida emblēma ar zīmējumu dzeltenā un baltā krāsā uz melna fona. Emblēmas centrā Ogres novada ģerbonis. Emblēmas augstums-110 mm, platums platākajā daļā -105 mm. Uz emblēmas uzraksts ar dzelteniem burtiem- “PAŠVALDĪBAS”, ar baltiem – “ POLICIJA” un ārējās un iekšējās malas dzeltenā krāsā  2 mm platumā. </w:t>
            </w:r>
            <w:r w:rsidRPr="00AD3C63">
              <w:rPr>
                <w:rFonts w:eastAsia="Calibri"/>
                <w:color w:val="000000"/>
                <w:lang w:eastAsia="ar-SA"/>
              </w:rPr>
              <w:t xml:space="preserve">Labajā priekšdaļas pusē krūšu līmenī uzšūta (115 x 25 mm ± 5 mm) līpcilpiņu strēmele, pie kuras piestiprināts pelēkas krāsas termodrukātas atstarojošas plēves identifikācija V. UZVĀRDS (110 x 20 mm ± 5 mm).  Zem līpcilpiņu strēmeles priekšējā gala piešūts piecstūru patas (40 x 140 mm) augšgals dienesta pakāpes izvietošanai; tās vaļīgais gals piestiprināms pie krekla ar līpslēdža palīdzību. </w:t>
            </w:r>
            <w:r w:rsidRPr="00AD3C63">
              <w:rPr>
                <w:rFonts w:eastAsia="Calibri"/>
                <w:color w:val="000000"/>
              </w:rPr>
              <w:t>Kreisā pusē divās rindās gaismas atstarojošs gaiši pelēkas krāsas uzraksts “PAŠVALDĪBAS POLICIJA”. Uzraksts „PAŠVALDĪBAS” garums 11±0,2cm, burtu augstums ar garumzīmēm 2.40±0,2cm. Uzraksts „POLICIJA” garums 11±0,2cm, burtu augstums 3.00±0,2 cm, burta elementa platums 4mm. Atstarpe starp vārdiem 6 mm.</w:t>
            </w:r>
          </w:p>
          <w:p w:rsidR="00473D4D" w:rsidRPr="00AD3C63" w:rsidRDefault="00473D4D" w:rsidP="00225C9A">
            <w:pPr>
              <w:widowControl w:val="0"/>
              <w:tabs>
                <w:tab w:val="left" w:pos="360"/>
              </w:tabs>
              <w:spacing w:after="160" w:line="259" w:lineRule="auto"/>
              <w:rPr>
                <w:rFonts w:eastAsia="Calibri"/>
                <w:color w:val="000000"/>
              </w:rPr>
            </w:pPr>
            <w:r w:rsidRPr="00AD3C63">
              <w:rPr>
                <w:rFonts w:eastAsia="Calibri"/>
                <w:color w:val="000000"/>
              </w:rPr>
              <w:t>Pēc EU izmēru skalas no XS izmēra līdz XXXL izmēram.</w:t>
            </w:r>
          </w:p>
          <w:tbl>
            <w:tblPr>
              <w:tblpPr w:leftFromText="180" w:rightFromText="180" w:bottomFromText="200" w:vertAnchor="text" w:horzAnchor="margin" w:tblpY="274"/>
              <w:tblOverlap w:val="never"/>
              <w:tblW w:w="48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3"/>
              <w:gridCol w:w="403"/>
              <w:gridCol w:w="402"/>
              <w:gridCol w:w="403"/>
              <w:gridCol w:w="403"/>
              <w:gridCol w:w="402"/>
              <w:gridCol w:w="403"/>
              <w:gridCol w:w="403"/>
              <w:gridCol w:w="402"/>
              <w:gridCol w:w="403"/>
              <w:gridCol w:w="403"/>
              <w:gridCol w:w="403"/>
            </w:tblGrid>
            <w:tr w:rsidR="00473D4D" w:rsidRPr="00AD3C63" w:rsidTr="002402B5">
              <w:trPr>
                <w:trHeight w:val="420"/>
              </w:trPr>
              <w:tc>
                <w:tcPr>
                  <w:tcW w:w="403"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402B5">
                  <w:r w:rsidRPr="00AD3C63">
                    <w:t>3XS</w:t>
                  </w:r>
                </w:p>
              </w:tc>
              <w:tc>
                <w:tcPr>
                  <w:tcW w:w="403"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402B5">
                  <w:r w:rsidRPr="00AD3C63">
                    <w:t>2XS</w:t>
                  </w:r>
                </w:p>
              </w:tc>
              <w:tc>
                <w:tcPr>
                  <w:tcW w:w="402"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402B5">
                  <w:r w:rsidRPr="00AD3C63">
                    <w:t>XS</w:t>
                  </w:r>
                </w:p>
              </w:tc>
              <w:tc>
                <w:tcPr>
                  <w:tcW w:w="403"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402B5">
                  <w:r w:rsidRPr="00AD3C63">
                    <w:t>S</w:t>
                  </w:r>
                </w:p>
              </w:tc>
              <w:tc>
                <w:tcPr>
                  <w:tcW w:w="403"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402B5">
                  <w:r w:rsidRPr="00AD3C63">
                    <w:t>M</w:t>
                  </w:r>
                </w:p>
              </w:tc>
              <w:tc>
                <w:tcPr>
                  <w:tcW w:w="402"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402B5">
                  <w:r w:rsidRPr="00AD3C63">
                    <w:t>L</w:t>
                  </w:r>
                </w:p>
              </w:tc>
              <w:tc>
                <w:tcPr>
                  <w:tcW w:w="403"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402B5">
                  <w:r w:rsidRPr="00AD3C63">
                    <w:t>XL</w:t>
                  </w:r>
                </w:p>
              </w:tc>
              <w:tc>
                <w:tcPr>
                  <w:tcW w:w="403"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402B5">
                  <w:r w:rsidRPr="00AD3C63">
                    <w:t>XXL</w:t>
                  </w:r>
                </w:p>
              </w:tc>
              <w:tc>
                <w:tcPr>
                  <w:tcW w:w="402"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402B5">
                  <w:r w:rsidRPr="00AD3C63">
                    <w:t>3XL</w:t>
                  </w:r>
                </w:p>
              </w:tc>
              <w:tc>
                <w:tcPr>
                  <w:tcW w:w="403"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402B5">
                  <w:r w:rsidRPr="00AD3C63">
                    <w:t>4XL</w:t>
                  </w:r>
                </w:p>
              </w:tc>
              <w:tc>
                <w:tcPr>
                  <w:tcW w:w="403"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402B5">
                  <w:r w:rsidRPr="00AD3C63">
                    <w:t>5XL</w:t>
                  </w:r>
                </w:p>
              </w:tc>
              <w:tc>
                <w:tcPr>
                  <w:tcW w:w="403"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402B5">
                  <w:r w:rsidRPr="00AD3C63">
                    <w:t>6XL</w:t>
                  </w:r>
                </w:p>
              </w:tc>
            </w:tr>
            <w:tr w:rsidR="00473D4D" w:rsidRPr="00AD3C63" w:rsidTr="002402B5">
              <w:trPr>
                <w:trHeight w:val="625"/>
              </w:trPr>
              <w:tc>
                <w:tcPr>
                  <w:tcW w:w="403"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402B5">
                  <w:r w:rsidRPr="00AD3C63">
                    <w:t>38</w:t>
                  </w:r>
                </w:p>
                <w:p w:rsidR="00473D4D" w:rsidRPr="00AD3C63" w:rsidRDefault="00473D4D" w:rsidP="002402B5">
                  <w:r w:rsidRPr="00AD3C63">
                    <w:t>/40</w:t>
                  </w:r>
                </w:p>
              </w:tc>
              <w:tc>
                <w:tcPr>
                  <w:tcW w:w="403"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402B5">
                  <w:r w:rsidRPr="00AD3C63">
                    <w:t>40/</w:t>
                  </w:r>
                </w:p>
                <w:p w:rsidR="00473D4D" w:rsidRPr="00AD3C63" w:rsidRDefault="00473D4D" w:rsidP="002402B5">
                  <w:r w:rsidRPr="00AD3C63">
                    <w:t>42</w:t>
                  </w:r>
                </w:p>
              </w:tc>
              <w:tc>
                <w:tcPr>
                  <w:tcW w:w="402"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402B5">
                  <w:r w:rsidRPr="00AD3C63">
                    <w:t>42/</w:t>
                  </w:r>
                </w:p>
                <w:p w:rsidR="00473D4D" w:rsidRPr="00AD3C63" w:rsidRDefault="00473D4D" w:rsidP="002402B5">
                  <w:r w:rsidRPr="00AD3C63">
                    <w:t>44</w:t>
                  </w:r>
                </w:p>
              </w:tc>
              <w:tc>
                <w:tcPr>
                  <w:tcW w:w="403"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402B5">
                  <w:r w:rsidRPr="00AD3C63">
                    <w:t>44/</w:t>
                  </w:r>
                </w:p>
                <w:p w:rsidR="00473D4D" w:rsidRPr="00AD3C63" w:rsidRDefault="00473D4D" w:rsidP="002402B5">
                  <w:r w:rsidRPr="00AD3C63">
                    <w:t>46</w:t>
                  </w:r>
                </w:p>
              </w:tc>
              <w:tc>
                <w:tcPr>
                  <w:tcW w:w="403"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402B5">
                  <w:r w:rsidRPr="00AD3C63">
                    <w:t>46/</w:t>
                  </w:r>
                </w:p>
                <w:p w:rsidR="00473D4D" w:rsidRPr="00AD3C63" w:rsidRDefault="00473D4D" w:rsidP="002402B5">
                  <w:r w:rsidRPr="00AD3C63">
                    <w:t>48</w:t>
                  </w:r>
                </w:p>
              </w:tc>
              <w:tc>
                <w:tcPr>
                  <w:tcW w:w="402"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402B5">
                  <w:r w:rsidRPr="00AD3C63">
                    <w:t>48/</w:t>
                  </w:r>
                </w:p>
                <w:p w:rsidR="00473D4D" w:rsidRPr="00AD3C63" w:rsidRDefault="00473D4D" w:rsidP="002402B5">
                  <w:r w:rsidRPr="00AD3C63">
                    <w:t>50</w:t>
                  </w:r>
                </w:p>
              </w:tc>
              <w:tc>
                <w:tcPr>
                  <w:tcW w:w="403"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402B5">
                  <w:r w:rsidRPr="00AD3C63">
                    <w:t>50/</w:t>
                  </w:r>
                </w:p>
                <w:p w:rsidR="00473D4D" w:rsidRPr="00AD3C63" w:rsidRDefault="00473D4D" w:rsidP="002402B5">
                  <w:r w:rsidRPr="00AD3C63">
                    <w:t>52</w:t>
                  </w:r>
                </w:p>
              </w:tc>
              <w:tc>
                <w:tcPr>
                  <w:tcW w:w="403"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402B5">
                  <w:r w:rsidRPr="00AD3C63">
                    <w:t>52/</w:t>
                  </w:r>
                </w:p>
                <w:p w:rsidR="00473D4D" w:rsidRPr="00AD3C63" w:rsidRDefault="00473D4D" w:rsidP="002402B5">
                  <w:r w:rsidRPr="00AD3C63">
                    <w:t>54</w:t>
                  </w:r>
                </w:p>
              </w:tc>
              <w:tc>
                <w:tcPr>
                  <w:tcW w:w="402"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402B5">
                  <w:r w:rsidRPr="00AD3C63">
                    <w:t>54/</w:t>
                  </w:r>
                </w:p>
                <w:p w:rsidR="00473D4D" w:rsidRPr="00AD3C63" w:rsidRDefault="00473D4D" w:rsidP="002402B5">
                  <w:r w:rsidRPr="00AD3C63">
                    <w:t>56</w:t>
                  </w:r>
                </w:p>
              </w:tc>
              <w:tc>
                <w:tcPr>
                  <w:tcW w:w="403"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402B5">
                  <w:r w:rsidRPr="00AD3C63">
                    <w:t>56/</w:t>
                  </w:r>
                </w:p>
                <w:p w:rsidR="00473D4D" w:rsidRPr="00AD3C63" w:rsidRDefault="00473D4D" w:rsidP="002402B5">
                  <w:r w:rsidRPr="00AD3C63">
                    <w:t>58</w:t>
                  </w:r>
                </w:p>
              </w:tc>
              <w:tc>
                <w:tcPr>
                  <w:tcW w:w="403"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402B5">
                  <w:r w:rsidRPr="00AD3C63">
                    <w:t>58/</w:t>
                  </w:r>
                </w:p>
                <w:p w:rsidR="00473D4D" w:rsidRPr="00AD3C63" w:rsidRDefault="00473D4D" w:rsidP="002402B5">
                  <w:r w:rsidRPr="00AD3C63">
                    <w:t>60</w:t>
                  </w:r>
                </w:p>
              </w:tc>
              <w:tc>
                <w:tcPr>
                  <w:tcW w:w="403" w:type="dxa"/>
                  <w:tcBorders>
                    <w:top w:val="single" w:sz="4" w:space="0" w:color="auto"/>
                    <w:left w:val="single" w:sz="4" w:space="0" w:color="auto"/>
                    <w:bottom w:val="single" w:sz="4" w:space="0" w:color="auto"/>
                    <w:right w:val="single" w:sz="4" w:space="0" w:color="auto"/>
                  </w:tcBorders>
                  <w:hideMark/>
                </w:tcPr>
                <w:p w:rsidR="00473D4D" w:rsidRPr="00AD3C63" w:rsidRDefault="00473D4D" w:rsidP="002402B5">
                  <w:r w:rsidRPr="00AD3C63">
                    <w:t>60/</w:t>
                  </w:r>
                </w:p>
                <w:p w:rsidR="00473D4D" w:rsidRPr="00AD3C63" w:rsidRDefault="00473D4D" w:rsidP="002402B5">
                  <w:r w:rsidRPr="00AD3C63">
                    <w:t>62</w:t>
                  </w:r>
                </w:p>
              </w:tc>
            </w:tr>
          </w:tbl>
          <w:p w:rsidR="00473D4D" w:rsidRPr="00AD3C63" w:rsidRDefault="00473D4D" w:rsidP="00CD73C3">
            <w:pPr>
              <w:tabs>
                <w:tab w:val="left" w:pos="720"/>
                <w:tab w:val="center" w:pos="2515"/>
                <w:tab w:val="left" w:pos="3600"/>
              </w:tabs>
            </w:pPr>
          </w:p>
        </w:tc>
        <w:tc>
          <w:tcPr>
            <w:tcW w:w="1701" w:type="dxa"/>
            <w:tcBorders>
              <w:top w:val="single" w:sz="4" w:space="0" w:color="auto"/>
              <w:left w:val="single" w:sz="4" w:space="0" w:color="auto"/>
              <w:bottom w:val="single" w:sz="4" w:space="0" w:color="auto"/>
              <w:right w:val="single" w:sz="4" w:space="0" w:color="auto"/>
            </w:tcBorders>
          </w:tcPr>
          <w:p w:rsidR="00473D4D" w:rsidRPr="00AD3C63" w:rsidRDefault="0076367A" w:rsidP="0076367A">
            <w:pPr>
              <w:suppressAutoHyphens/>
              <w:jc w:val="center"/>
              <w:rPr>
                <w:lang w:eastAsia="ar-SA"/>
              </w:rPr>
            </w:pPr>
            <w:r w:rsidRPr="00AD3C63">
              <w:rPr>
                <w:b/>
                <w:lang w:eastAsia="ar-SA"/>
              </w:rPr>
              <w:lastRenderedPageBreak/>
              <w:t>75 gab.</w:t>
            </w:r>
          </w:p>
        </w:tc>
      </w:tr>
      <w:tr w:rsidR="007910AC" w:rsidRPr="00AD3C63" w:rsidTr="0076367A">
        <w:trPr>
          <w:trHeight w:val="543"/>
        </w:trPr>
        <w:tc>
          <w:tcPr>
            <w:tcW w:w="562" w:type="dxa"/>
            <w:tcBorders>
              <w:top w:val="single" w:sz="4" w:space="0" w:color="auto"/>
              <w:left w:val="single" w:sz="4" w:space="0" w:color="auto"/>
              <w:bottom w:val="single" w:sz="4" w:space="0" w:color="auto"/>
              <w:right w:val="single" w:sz="4" w:space="0" w:color="auto"/>
            </w:tcBorders>
          </w:tcPr>
          <w:p w:rsidR="007910AC" w:rsidRPr="00AD3C63" w:rsidRDefault="007910AC" w:rsidP="00CD73C3">
            <w:pPr>
              <w:jc w:val="center"/>
              <w:rPr>
                <w:b/>
              </w:rPr>
            </w:pPr>
            <w:r w:rsidRPr="00AD3C63">
              <w:rPr>
                <w:b/>
              </w:rPr>
              <w:t>4.</w:t>
            </w:r>
          </w:p>
        </w:tc>
        <w:tc>
          <w:tcPr>
            <w:tcW w:w="1560" w:type="dxa"/>
            <w:tcBorders>
              <w:top w:val="single" w:sz="4" w:space="0" w:color="auto"/>
              <w:left w:val="single" w:sz="4" w:space="0" w:color="auto"/>
              <w:bottom w:val="single" w:sz="4" w:space="0" w:color="auto"/>
              <w:right w:val="single" w:sz="4" w:space="0" w:color="auto"/>
            </w:tcBorders>
          </w:tcPr>
          <w:p w:rsidR="007910AC" w:rsidRPr="00AD3C63" w:rsidRDefault="00DA64D8" w:rsidP="00CD73C3">
            <w:pPr>
              <w:rPr>
                <w:rFonts w:eastAsia="Calibri"/>
                <w:b/>
                <w:iCs/>
              </w:rPr>
            </w:pPr>
            <w:r w:rsidRPr="00AD3C63">
              <w:rPr>
                <w:rFonts w:eastAsia="Calibri"/>
                <w:b/>
                <w:iCs/>
              </w:rPr>
              <w:t>Policijas formas polo krekls ar īsām piedurknēm</w:t>
            </w:r>
          </w:p>
        </w:tc>
        <w:tc>
          <w:tcPr>
            <w:tcW w:w="5528" w:type="dxa"/>
            <w:tcBorders>
              <w:top w:val="single" w:sz="4" w:space="0" w:color="auto"/>
              <w:left w:val="single" w:sz="4" w:space="0" w:color="auto"/>
              <w:bottom w:val="single" w:sz="4" w:space="0" w:color="auto"/>
              <w:right w:val="single" w:sz="4" w:space="0" w:color="auto"/>
            </w:tcBorders>
          </w:tcPr>
          <w:p w:rsidR="00DA64D8" w:rsidRPr="00AD3C63" w:rsidRDefault="00DA64D8" w:rsidP="00DA64D8">
            <w:pPr>
              <w:widowControl w:val="0"/>
              <w:spacing w:after="160" w:line="259" w:lineRule="auto"/>
              <w:contextualSpacing/>
              <w:rPr>
                <w:rFonts w:eastAsia="Calibri"/>
                <w:color w:val="000000"/>
              </w:rPr>
            </w:pPr>
            <w:r w:rsidRPr="00AD3C63">
              <w:rPr>
                <w:rFonts w:eastAsia="Calibri"/>
                <w:color w:val="000000"/>
              </w:rPr>
              <w:t>Helikon Tex UTL POLO SHIRT - TOPCOOL®</w:t>
            </w:r>
          </w:p>
          <w:p w:rsidR="00DA64D8" w:rsidRPr="00AD3C63" w:rsidRDefault="00DA64D8" w:rsidP="00DA64D8">
            <w:pPr>
              <w:widowControl w:val="0"/>
              <w:spacing w:after="160" w:line="259" w:lineRule="auto"/>
              <w:contextualSpacing/>
              <w:rPr>
                <w:rFonts w:eastAsia="Calibri"/>
                <w:color w:val="000000"/>
              </w:rPr>
            </w:pPr>
            <w:r w:rsidRPr="00AD3C63">
              <w:rPr>
                <w:rFonts w:eastAsia="Calibri"/>
                <w:color w:val="000000"/>
              </w:rPr>
              <w:t>iegāde Polo krekli ar īsām piedurknēm Ražotājs - Helikon-tex Modelis- UTL POLO SHIRT - TOPCOOL®</w:t>
            </w:r>
          </w:p>
          <w:p w:rsidR="00DA64D8" w:rsidRPr="00AD3C63" w:rsidRDefault="00DA64D8" w:rsidP="00DA64D8">
            <w:pPr>
              <w:widowControl w:val="0"/>
              <w:spacing w:after="160" w:line="259" w:lineRule="auto"/>
              <w:contextualSpacing/>
              <w:rPr>
                <w:rFonts w:eastAsia="Calibri"/>
                <w:color w:val="000000"/>
              </w:rPr>
            </w:pPr>
            <w:r w:rsidRPr="00AD3C63">
              <w:rPr>
                <w:rFonts w:eastAsia="Calibri"/>
                <w:color w:val="000000"/>
              </w:rPr>
              <w:t>Preces kods: PD-UTL-TC-01</w:t>
            </w:r>
          </w:p>
          <w:p w:rsidR="00DA64D8" w:rsidRPr="00AD3C63" w:rsidRDefault="00DA64D8" w:rsidP="00DA64D8">
            <w:pPr>
              <w:widowControl w:val="0"/>
              <w:spacing w:after="160" w:line="259" w:lineRule="auto"/>
              <w:contextualSpacing/>
              <w:rPr>
                <w:rFonts w:eastAsia="Calibri"/>
                <w:color w:val="000000"/>
              </w:rPr>
            </w:pPr>
            <w:r w:rsidRPr="00AD3C63">
              <w:rPr>
                <w:rFonts w:eastAsia="Calibri"/>
                <w:color w:val="000000"/>
              </w:rPr>
              <w:t>Būtiskās produkta īpašības: Krāsa- melna Svars [g]- 250</w:t>
            </w:r>
          </w:p>
          <w:p w:rsidR="00DA64D8" w:rsidRPr="00AD3C63" w:rsidRDefault="00DA64D8" w:rsidP="00DA64D8">
            <w:pPr>
              <w:widowControl w:val="0"/>
              <w:spacing w:after="160" w:line="259" w:lineRule="auto"/>
              <w:contextualSpacing/>
              <w:rPr>
                <w:rFonts w:eastAsia="Calibri"/>
                <w:color w:val="000000"/>
              </w:rPr>
            </w:pPr>
            <w:r w:rsidRPr="00AD3C63">
              <w:rPr>
                <w:rFonts w:eastAsia="Calibri"/>
                <w:color w:val="000000"/>
              </w:rPr>
              <w:t>Stils: Anatomisks griezums</w:t>
            </w:r>
          </w:p>
          <w:p w:rsidR="00DA64D8" w:rsidRPr="00AD3C63" w:rsidRDefault="00DA64D8" w:rsidP="00DA64D8">
            <w:pPr>
              <w:widowControl w:val="0"/>
              <w:spacing w:after="160" w:line="259" w:lineRule="auto"/>
              <w:contextualSpacing/>
              <w:rPr>
                <w:rFonts w:eastAsia="Calibri"/>
                <w:color w:val="000000"/>
              </w:rPr>
            </w:pPr>
            <w:r w:rsidRPr="00AD3C63">
              <w:rPr>
                <w:rFonts w:eastAsia="Calibri"/>
                <w:color w:val="000000"/>
              </w:rPr>
              <w:t>Materiāls: 100% poliesters</w:t>
            </w:r>
          </w:p>
          <w:p w:rsidR="00DA64D8" w:rsidRPr="00AD3C63" w:rsidRDefault="00DA64D8" w:rsidP="00DA64D8">
            <w:pPr>
              <w:widowControl w:val="0"/>
              <w:spacing w:after="160" w:line="259" w:lineRule="auto"/>
              <w:contextualSpacing/>
              <w:rPr>
                <w:rFonts w:eastAsia="Calibri"/>
                <w:color w:val="000000"/>
              </w:rPr>
            </w:pPr>
            <w:r w:rsidRPr="00AD3C63">
              <w:rPr>
                <w:rFonts w:eastAsia="Calibri"/>
                <w:color w:val="000000"/>
              </w:rPr>
              <w:t>Svars: Ārējais audums 215 g/m².</w:t>
            </w:r>
          </w:p>
          <w:p w:rsidR="00DA64D8" w:rsidRPr="00AD3C63" w:rsidRDefault="00DA64D8" w:rsidP="00DA64D8">
            <w:pPr>
              <w:widowControl w:val="0"/>
              <w:spacing w:after="160" w:line="259" w:lineRule="auto"/>
              <w:contextualSpacing/>
              <w:rPr>
                <w:rFonts w:eastAsia="Calibri"/>
                <w:color w:val="000000"/>
              </w:rPr>
            </w:pPr>
            <w:r w:rsidRPr="00AD3C63">
              <w:rPr>
                <w:rFonts w:eastAsia="Calibri"/>
                <w:color w:val="000000"/>
              </w:rPr>
              <w:t>Odere 195 g/m², piedurknes 165 g/m².</w:t>
            </w:r>
          </w:p>
          <w:p w:rsidR="00DA64D8" w:rsidRPr="00AD3C63" w:rsidRDefault="00DA64D8" w:rsidP="00DA64D8">
            <w:pPr>
              <w:widowControl w:val="0"/>
              <w:spacing w:after="160" w:line="259" w:lineRule="auto"/>
              <w:contextualSpacing/>
              <w:rPr>
                <w:rFonts w:eastAsia="Calibri"/>
                <w:color w:val="000000"/>
              </w:rPr>
            </w:pPr>
          </w:p>
          <w:p w:rsidR="00DA64D8" w:rsidRPr="00AD3C63" w:rsidRDefault="00DA64D8" w:rsidP="00DA64D8">
            <w:pPr>
              <w:widowControl w:val="0"/>
              <w:spacing w:after="160" w:line="259" w:lineRule="auto"/>
              <w:contextualSpacing/>
              <w:rPr>
                <w:rFonts w:eastAsia="Calibri"/>
                <w:color w:val="000000"/>
              </w:rPr>
            </w:pPr>
            <w:r w:rsidRPr="00AD3C63">
              <w:rPr>
                <w:rFonts w:eastAsia="Calibri"/>
                <w:color w:val="000000"/>
              </w:rPr>
              <w:t>Stils: Tehnisks / Ūdensnecaurlaidīgs, vismaz 5000 mm. /</w:t>
            </w:r>
          </w:p>
          <w:p w:rsidR="00DA64D8" w:rsidRPr="00AD3C63" w:rsidRDefault="00DA64D8" w:rsidP="00DA64D8">
            <w:pPr>
              <w:widowControl w:val="0"/>
              <w:spacing w:after="160" w:line="259" w:lineRule="auto"/>
              <w:contextualSpacing/>
              <w:rPr>
                <w:rFonts w:eastAsia="Calibri"/>
                <w:color w:val="000000"/>
              </w:rPr>
            </w:pPr>
            <w:r w:rsidRPr="00AD3C63">
              <w:rPr>
                <w:rFonts w:eastAsia="Calibri"/>
                <w:color w:val="000000"/>
              </w:rPr>
              <w:lastRenderedPageBreak/>
              <w:t>Elastīgs materiāls Materiāls: 100% poliesters</w:t>
            </w:r>
          </w:p>
          <w:p w:rsidR="00DA64D8" w:rsidRPr="00AD3C63" w:rsidRDefault="00DA64D8" w:rsidP="00DA64D8">
            <w:pPr>
              <w:widowControl w:val="0"/>
              <w:spacing w:after="160" w:line="259" w:lineRule="auto"/>
              <w:contextualSpacing/>
              <w:rPr>
                <w:rFonts w:eastAsia="Calibri"/>
                <w:color w:val="000000"/>
              </w:rPr>
            </w:pPr>
            <w:r w:rsidRPr="00AD3C63">
              <w:rPr>
                <w:rFonts w:eastAsia="Calibri"/>
                <w:color w:val="000000"/>
              </w:rPr>
              <w:t>Ar termodrukas uzrakstiem</w:t>
            </w:r>
          </w:p>
          <w:p w:rsidR="00DA64D8" w:rsidRPr="00AD3C63" w:rsidRDefault="00DA64D8" w:rsidP="00DA64D8">
            <w:pPr>
              <w:widowControl w:val="0"/>
              <w:spacing w:after="160" w:line="259" w:lineRule="auto"/>
              <w:contextualSpacing/>
              <w:rPr>
                <w:rFonts w:eastAsia="Calibri"/>
                <w:color w:val="000000"/>
              </w:rPr>
            </w:pPr>
          </w:p>
          <w:p w:rsidR="00DA64D8" w:rsidRPr="00AD3C63" w:rsidRDefault="00DA64D8" w:rsidP="00DA64D8">
            <w:pPr>
              <w:widowControl w:val="0"/>
              <w:spacing w:after="160" w:line="259" w:lineRule="auto"/>
              <w:contextualSpacing/>
              <w:rPr>
                <w:rFonts w:eastAsia="Calibri"/>
                <w:color w:val="000000"/>
              </w:rPr>
            </w:pPr>
            <w:r w:rsidRPr="00AD3C63">
              <w:rPr>
                <w:rFonts w:eastAsia="Calibri"/>
                <w:color w:val="000000"/>
              </w:rPr>
              <w:t>PAŠVALDĪBAS</w:t>
            </w:r>
          </w:p>
          <w:p w:rsidR="00DA64D8" w:rsidRPr="00AD3C63" w:rsidRDefault="00DA64D8" w:rsidP="00DA64D8">
            <w:pPr>
              <w:widowControl w:val="0"/>
              <w:spacing w:after="160" w:line="259" w:lineRule="auto"/>
              <w:contextualSpacing/>
              <w:rPr>
                <w:rFonts w:eastAsia="Calibri"/>
                <w:color w:val="000000"/>
              </w:rPr>
            </w:pPr>
            <w:r w:rsidRPr="00AD3C63">
              <w:rPr>
                <w:rFonts w:eastAsia="Calibri"/>
                <w:color w:val="000000"/>
              </w:rPr>
              <w:t>POLICIJA</w:t>
            </w:r>
          </w:p>
          <w:p w:rsidR="00DA64D8" w:rsidRPr="00AD3C63" w:rsidRDefault="00DA64D8" w:rsidP="00DA64D8">
            <w:pPr>
              <w:widowControl w:val="0"/>
              <w:spacing w:after="160" w:line="259" w:lineRule="auto"/>
              <w:contextualSpacing/>
              <w:rPr>
                <w:rFonts w:eastAsia="Calibri"/>
                <w:color w:val="000000"/>
              </w:rPr>
            </w:pPr>
            <w:r w:rsidRPr="00AD3C63">
              <w:rPr>
                <w:rFonts w:eastAsia="Calibri"/>
                <w:color w:val="000000"/>
              </w:rPr>
              <w:t>uz krūtīm un uz muguras</w:t>
            </w:r>
          </w:p>
          <w:p w:rsidR="00DA64D8" w:rsidRPr="00AD3C63" w:rsidRDefault="00DA64D8" w:rsidP="00DA64D8">
            <w:pPr>
              <w:widowControl w:val="0"/>
              <w:spacing w:after="160" w:line="259" w:lineRule="auto"/>
              <w:contextualSpacing/>
              <w:rPr>
                <w:rFonts w:eastAsia="Calibri"/>
                <w:color w:val="000000"/>
              </w:rPr>
            </w:pPr>
            <w:r w:rsidRPr="00AD3C63">
              <w:rPr>
                <w:rFonts w:eastAsia="Calibri"/>
                <w:color w:val="000000"/>
              </w:rPr>
              <w:t>Ar OGRES PAŠVALDĪBAS POLICIJAS ŠEVRONU</w:t>
            </w:r>
          </w:p>
          <w:p w:rsidR="007910AC" w:rsidRPr="00AD3C63" w:rsidRDefault="00DA64D8" w:rsidP="00DA64D8">
            <w:pPr>
              <w:widowControl w:val="0"/>
              <w:spacing w:after="160" w:line="259" w:lineRule="auto"/>
              <w:contextualSpacing/>
              <w:rPr>
                <w:rFonts w:eastAsia="Calibri"/>
                <w:color w:val="000000"/>
              </w:rPr>
            </w:pPr>
            <w:r w:rsidRPr="00AD3C63">
              <w:rPr>
                <w:rFonts w:eastAsia="Calibri"/>
                <w:color w:val="000000"/>
              </w:rPr>
              <w:t>ar Latvias republikas SARKANBALTSARKANO KAROGU</w:t>
            </w:r>
          </w:p>
          <w:tbl>
            <w:tblPr>
              <w:tblpPr w:leftFromText="180" w:rightFromText="180" w:bottomFromText="200" w:vertAnchor="text" w:horzAnchor="margin" w:tblpY="274"/>
              <w:tblOverlap w:val="never"/>
              <w:tblW w:w="48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3"/>
              <w:gridCol w:w="403"/>
              <w:gridCol w:w="402"/>
              <w:gridCol w:w="403"/>
              <w:gridCol w:w="403"/>
              <w:gridCol w:w="402"/>
              <w:gridCol w:w="403"/>
              <w:gridCol w:w="403"/>
              <w:gridCol w:w="402"/>
              <w:gridCol w:w="403"/>
              <w:gridCol w:w="403"/>
              <w:gridCol w:w="403"/>
            </w:tblGrid>
            <w:tr w:rsidR="00DA64D8" w:rsidRPr="00AD3C63" w:rsidTr="004B704E">
              <w:trPr>
                <w:trHeight w:val="420"/>
              </w:trPr>
              <w:tc>
                <w:tcPr>
                  <w:tcW w:w="403" w:type="dxa"/>
                  <w:tcBorders>
                    <w:top w:val="single" w:sz="4" w:space="0" w:color="auto"/>
                    <w:left w:val="single" w:sz="4" w:space="0" w:color="auto"/>
                    <w:bottom w:val="single" w:sz="4" w:space="0" w:color="auto"/>
                    <w:right w:val="single" w:sz="4" w:space="0" w:color="auto"/>
                  </w:tcBorders>
                  <w:hideMark/>
                </w:tcPr>
                <w:p w:rsidR="00DA64D8" w:rsidRPr="00AD3C63" w:rsidRDefault="00DA64D8" w:rsidP="00DA64D8">
                  <w:r w:rsidRPr="00AD3C63">
                    <w:t>3XS</w:t>
                  </w:r>
                </w:p>
              </w:tc>
              <w:tc>
                <w:tcPr>
                  <w:tcW w:w="403" w:type="dxa"/>
                  <w:tcBorders>
                    <w:top w:val="single" w:sz="4" w:space="0" w:color="auto"/>
                    <w:left w:val="single" w:sz="4" w:space="0" w:color="auto"/>
                    <w:bottom w:val="single" w:sz="4" w:space="0" w:color="auto"/>
                    <w:right w:val="single" w:sz="4" w:space="0" w:color="auto"/>
                  </w:tcBorders>
                  <w:hideMark/>
                </w:tcPr>
                <w:p w:rsidR="00DA64D8" w:rsidRPr="00AD3C63" w:rsidRDefault="00DA64D8" w:rsidP="00DA64D8">
                  <w:r w:rsidRPr="00AD3C63">
                    <w:t>2XS</w:t>
                  </w:r>
                </w:p>
              </w:tc>
              <w:tc>
                <w:tcPr>
                  <w:tcW w:w="402" w:type="dxa"/>
                  <w:tcBorders>
                    <w:top w:val="single" w:sz="4" w:space="0" w:color="auto"/>
                    <w:left w:val="single" w:sz="4" w:space="0" w:color="auto"/>
                    <w:bottom w:val="single" w:sz="4" w:space="0" w:color="auto"/>
                    <w:right w:val="single" w:sz="4" w:space="0" w:color="auto"/>
                  </w:tcBorders>
                  <w:hideMark/>
                </w:tcPr>
                <w:p w:rsidR="00DA64D8" w:rsidRPr="00AD3C63" w:rsidRDefault="00DA64D8" w:rsidP="00DA64D8">
                  <w:r w:rsidRPr="00AD3C63">
                    <w:t>XS</w:t>
                  </w:r>
                </w:p>
              </w:tc>
              <w:tc>
                <w:tcPr>
                  <w:tcW w:w="403" w:type="dxa"/>
                  <w:tcBorders>
                    <w:top w:val="single" w:sz="4" w:space="0" w:color="auto"/>
                    <w:left w:val="single" w:sz="4" w:space="0" w:color="auto"/>
                    <w:bottom w:val="single" w:sz="4" w:space="0" w:color="auto"/>
                    <w:right w:val="single" w:sz="4" w:space="0" w:color="auto"/>
                  </w:tcBorders>
                  <w:hideMark/>
                </w:tcPr>
                <w:p w:rsidR="00DA64D8" w:rsidRPr="00AD3C63" w:rsidRDefault="00DA64D8" w:rsidP="00DA64D8">
                  <w:r w:rsidRPr="00AD3C63">
                    <w:t>S</w:t>
                  </w:r>
                </w:p>
              </w:tc>
              <w:tc>
                <w:tcPr>
                  <w:tcW w:w="403" w:type="dxa"/>
                  <w:tcBorders>
                    <w:top w:val="single" w:sz="4" w:space="0" w:color="auto"/>
                    <w:left w:val="single" w:sz="4" w:space="0" w:color="auto"/>
                    <w:bottom w:val="single" w:sz="4" w:space="0" w:color="auto"/>
                    <w:right w:val="single" w:sz="4" w:space="0" w:color="auto"/>
                  </w:tcBorders>
                  <w:hideMark/>
                </w:tcPr>
                <w:p w:rsidR="00DA64D8" w:rsidRPr="00AD3C63" w:rsidRDefault="00DA64D8" w:rsidP="00DA64D8">
                  <w:r w:rsidRPr="00AD3C63">
                    <w:t>M</w:t>
                  </w:r>
                </w:p>
              </w:tc>
              <w:tc>
                <w:tcPr>
                  <w:tcW w:w="402" w:type="dxa"/>
                  <w:tcBorders>
                    <w:top w:val="single" w:sz="4" w:space="0" w:color="auto"/>
                    <w:left w:val="single" w:sz="4" w:space="0" w:color="auto"/>
                    <w:bottom w:val="single" w:sz="4" w:space="0" w:color="auto"/>
                    <w:right w:val="single" w:sz="4" w:space="0" w:color="auto"/>
                  </w:tcBorders>
                  <w:hideMark/>
                </w:tcPr>
                <w:p w:rsidR="00DA64D8" w:rsidRPr="00AD3C63" w:rsidRDefault="00DA64D8" w:rsidP="00DA64D8">
                  <w:r w:rsidRPr="00AD3C63">
                    <w:t>L</w:t>
                  </w:r>
                </w:p>
              </w:tc>
              <w:tc>
                <w:tcPr>
                  <w:tcW w:w="403" w:type="dxa"/>
                  <w:tcBorders>
                    <w:top w:val="single" w:sz="4" w:space="0" w:color="auto"/>
                    <w:left w:val="single" w:sz="4" w:space="0" w:color="auto"/>
                    <w:bottom w:val="single" w:sz="4" w:space="0" w:color="auto"/>
                    <w:right w:val="single" w:sz="4" w:space="0" w:color="auto"/>
                  </w:tcBorders>
                  <w:hideMark/>
                </w:tcPr>
                <w:p w:rsidR="00DA64D8" w:rsidRPr="00AD3C63" w:rsidRDefault="00DA64D8" w:rsidP="00DA64D8">
                  <w:r w:rsidRPr="00AD3C63">
                    <w:t>XL</w:t>
                  </w:r>
                </w:p>
              </w:tc>
              <w:tc>
                <w:tcPr>
                  <w:tcW w:w="403" w:type="dxa"/>
                  <w:tcBorders>
                    <w:top w:val="single" w:sz="4" w:space="0" w:color="auto"/>
                    <w:left w:val="single" w:sz="4" w:space="0" w:color="auto"/>
                    <w:bottom w:val="single" w:sz="4" w:space="0" w:color="auto"/>
                    <w:right w:val="single" w:sz="4" w:space="0" w:color="auto"/>
                  </w:tcBorders>
                  <w:hideMark/>
                </w:tcPr>
                <w:p w:rsidR="00DA64D8" w:rsidRPr="00AD3C63" w:rsidRDefault="00DA64D8" w:rsidP="00DA64D8">
                  <w:r w:rsidRPr="00AD3C63">
                    <w:t>XXL</w:t>
                  </w:r>
                </w:p>
              </w:tc>
              <w:tc>
                <w:tcPr>
                  <w:tcW w:w="402" w:type="dxa"/>
                  <w:tcBorders>
                    <w:top w:val="single" w:sz="4" w:space="0" w:color="auto"/>
                    <w:left w:val="single" w:sz="4" w:space="0" w:color="auto"/>
                    <w:bottom w:val="single" w:sz="4" w:space="0" w:color="auto"/>
                    <w:right w:val="single" w:sz="4" w:space="0" w:color="auto"/>
                  </w:tcBorders>
                  <w:hideMark/>
                </w:tcPr>
                <w:p w:rsidR="00DA64D8" w:rsidRPr="00AD3C63" w:rsidRDefault="00DA64D8" w:rsidP="00DA64D8">
                  <w:r w:rsidRPr="00AD3C63">
                    <w:t>3XL</w:t>
                  </w:r>
                </w:p>
              </w:tc>
              <w:tc>
                <w:tcPr>
                  <w:tcW w:w="403" w:type="dxa"/>
                  <w:tcBorders>
                    <w:top w:val="single" w:sz="4" w:space="0" w:color="auto"/>
                    <w:left w:val="single" w:sz="4" w:space="0" w:color="auto"/>
                    <w:bottom w:val="single" w:sz="4" w:space="0" w:color="auto"/>
                    <w:right w:val="single" w:sz="4" w:space="0" w:color="auto"/>
                  </w:tcBorders>
                  <w:hideMark/>
                </w:tcPr>
                <w:p w:rsidR="00DA64D8" w:rsidRPr="00AD3C63" w:rsidRDefault="00DA64D8" w:rsidP="00DA64D8">
                  <w:r w:rsidRPr="00AD3C63">
                    <w:t>4XL</w:t>
                  </w:r>
                </w:p>
              </w:tc>
              <w:tc>
                <w:tcPr>
                  <w:tcW w:w="403" w:type="dxa"/>
                  <w:tcBorders>
                    <w:top w:val="single" w:sz="4" w:space="0" w:color="auto"/>
                    <w:left w:val="single" w:sz="4" w:space="0" w:color="auto"/>
                    <w:bottom w:val="single" w:sz="4" w:space="0" w:color="auto"/>
                    <w:right w:val="single" w:sz="4" w:space="0" w:color="auto"/>
                  </w:tcBorders>
                  <w:hideMark/>
                </w:tcPr>
                <w:p w:rsidR="00DA64D8" w:rsidRPr="00AD3C63" w:rsidRDefault="00DA64D8" w:rsidP="00DA64D8">
                  <w:r w:rsidRPr="00AD3C63">
                    <w:t>5XL</w:t>
                  </w:r>
                </w:p>
              </w:tc>
              <w:tc>
                <w:tcPr>
                  <w:tcW w:w="403" w:type="dxa"/>
                  <w:tcBorders>
                    <w:top w:val="single" w:sz="4" w:space="0" w:color="auto"/>
                    <w:left w:val="single" w:sz="4" w:space="0" w:color="auto"/>
                    <w:bottom w:val="single" w:sz="4" w:space="0" w:color="auto"/>
                    <w:right w:val="single" w:sz="4" w:space="0" w:color="auto"/>
                  </w:tcBorders>
                  <w:hideMark/>
                </w:tcPr>
                <w:p w:rsidR="00DA64D8" w:rsidRPr="00AD3C63" w:rsidRDefault="00DA64D8" w:rsidP="00DA64D8">
                  <w:r w:rsidRPr="00AD3C63">
                    <w:t>6XL</w:t>
                  </w:r>
                </w:p>
              </w:tc>
            </w:tr>
            <w:tr w:rsidR="00DA64D8" w:rsidRPr="00AD3C63" w:rsidTr="004B704E">
              <w:trPr>
                <w:trHeight w:val="625"/>
              </w:trPr>
              <w:tc>
                <w:tcPr>
                  <w:tcW w:w="403" w:type="dxa"/>
                  <w:tcBorders>
                    <w:top w:val="single" w:sz="4" w:space="0" w:color="auto"/>
                    <w:left w:val="single" w:sz="4" w:space="0" w:color="auto"/>
                    <w:bottom w:val="single" w:sz="4" w:space="0" w:color="auto"/>
                    <w:right w:val="single" w:sz="4" w:space="0" w:color="auto"/>
                  </w:tcBorders>
                  <w:hideMark/>
                </w:tcPr>
                <w:p w:rsidR="00DA64D8" w:rsidRPr="00AD3C63" w:rsidRDefault="00DA64D8" w:rsidP="00DA64D8">
                  <w:r w:rsidRPr="00AD3C63">
                    <w:t>38</w:t>
                  </w:r>
                </w:p>
                <w:p w:rsidR="00DA64D8" w:rsidRPr="00AD3C63" w:rsidRDefault="00DA64D8" w:rsidP="00DA64D8">
                  <w:r w:rsidRPr="00AD3C63">
                    <w:t>/40</w:t>
                  </w:r>
                </w:p>
              </w:tc>
              <w:tc>
                <w:tcPr>
                  <w:tcW w:w="403" w:type="dxa"/>
                  <w:tcBorders>
                    <w:top w:val="single" w:sz="4" w:space="0" w:color="auto"/>
                    <w:left w:val="single" w:sz="4" w:space="0" w:color="auto"/>
                    <w:bottom w:val="single" w:sz="4" w:space="0" w:color="auto"/>
                    <w:right w:val="single" w:sz="4" w:space="0" w:color="auto"/>
                  </w:tcBorders>
                  <w:hideMark/>
                </w:tcPr>
                <w:p w:rsidR="00DA64D8" w:rsidRPr="00AD3C63" w:rsidRDefault="00DA64D8" w:rsidP="00DA64D8">
                  <w:r w:rsidRPr="00AD3C63">
                    <w:t>40/</w:t>
                  </w:r>
                </w:p>
                <w:p w:rsidR="00DA64D8" w:rsidRPr="00AD3C63" w:rsidRDefault="00DA64D8" w:rsidP="00DA64D8">
                  <w:r w:rsidRPr="00AD3C63">
                    <w:t>42</w:t>
                  </w:r>
                </w:p>
              </w:tc>
              <w:tc>
                <w:tcPr>
                  <w:tcW w:w="402" w:type="dxa"/>
                  <w:tcBorders>
                    <w:top w:val="single" w:sz="4" w:space="0" w:color="auto"/>
                    <w:left w:val="single" w:sz="4" w:space="0" w:color="auto"/>
                    <w:bottom w:val="single" w:sz="4" w:space="0" w:color="auto"/>
                    <w:right w:val="single" w:sz="4" w:space="0" w:color="auto"/>
                  </w:tcBorders>
                  <w:hideMark/>
                </w:tcPr>
                <w:p w:rsidR="00DA64D8" w:rsidRPr="00AD3C63" w:rsidRDefault="00DA64D8" w:rsidP="00DA64D8">
                  <w:r w:rsidRPr="00AD3C63">
                    <w:t>42/</w:t>
                  </w:r>
                </w:p>
                <w:p w:rsidR="00DA64D8" w:rsidRPr="00AD3C63" w:rsidRDefault="00DA64D8" w:rsidP="00DA64D8">
                  <w:r w:rsidRPr="00AD3C63">
                    <w:t>44</w:t>
                  </w:r>
                </w:p>
              </w:tc>
              <w:tc>
                <w:tcPr>
                  <w:tcW w:w="403" w:type="dxa"/>
                  <w:tcBorders>
                    <w:top w:val="single" w:sz="4" w:space="0" w:color="auto"/>
                    <w:left w:val="single" w:sz="4" w:space="0" w:color="auto"/>
                    <w:bottom w:val="single" w:sz="4" w:space="0" w:color="auto"/>
                    <w:right w:val="single" w:sz="4" w:space="0" w:color="auto"/>
                  </w:tcBorders>
                  <w:hideMark/>
                </w:tcPr>
                <w:p w:rsidR="00DA64D8" w:rsidRPr="00AD3C63" w:rsidRDefault="00DA64D8" w:rsidP="00DA64D8">
                  <w:r w:rsidRPr="00AD3C63">
                    <w:t>44/</w:t>
                  </w:r>
                </w:p>
                <w:p w:rsidR="00DA64D8" w:rsidRPr="00AD3C63" w:rsidRDefault="00DA64D8" w:rsidP="00DA64D8">
                  <w:r w:rsidRPr="00AD3C63">
                    <w:t>46</w:t>
                  </w:r>
                </w:p>
              </w:tc>
              <w:tc>
                <w:tcPr>
                  <w:tcW w:w="403" w:type="dxa"/>
                  <w:tcBorders>
                    <w:top w:val="single" w:sz="4" w:space="0" w:color="auto"/>
                    <w:left w:val="single" w:sz="4" w:space="0" w:color="auto"/>
                    <w:bottom w:val="single" w:sz="4" w:space="0" w:color="auto"/>
                    <w:right w:val="single" w:sz="4" w:space="0" w:color="auto"/>
                  </w:tcBorders>
                  <w:hideMark/>
                </w:tcPr>
                <w:p w:rsidR="00DA64D8" w:rsidRPr="00AD3C63" w:rsidRDefault="00DA64D8" w:rsidP="00DA64D8">
                  <w:r w:rsidRPr="00AD3C63">
                    <w:t>46/</w:t>
                  </w:r>
                </w:p>
                <w:p w:rsidR="00DA64D8" w:rsidRPr="00AD3C63" w:rsidRDefault="00DA64D8" w:rsidP="00DA64D8">
                  <w:r w:rsidRPr="00AD3C63">
                    <w:t>48</w:t>
                  </w:r>
                </w:p>
              </w:tc>
              <w:tc>
                <w:tcPr>
                  <w:tcW w:w="402" w:type="dxa"/>
                  <w:tcBorders>
                    <w:top w:val="single" w:sz="4" w:space="0" w:color="auto"/>
                    <w:left w:val="single" w:sz="4" w:space="0" w:color="auto"/>
                    <w:bottom w:val="single" w:sz="4" w:space="0" w:color="auto"/>
                    <w:right w:val="single" w:sz="4" w:space="0" w:color="auto"/>
                  </w:tcBorders>
                  <w:hideMark/>
                </w:tcPr>
                <w:p w:rsidR="00DA64D8" w:rsidRPr="00AD3C63" w:rsidRDefault="00DA64D8" w:rsidP="00DA64D8">
                  <w:r w:rsidRPr="00AD3C63">
                    <w:t>48/</w:t>
                  </w:r>
                </w:p>
                <w:p w:rsidR="00DA64D8" w:rsidRPr="00AD3C63" w:rsidRDefault="00DA64D8" w:rsidP="00DA64D8">
                  <w:r w:rsidRPr="00AD3C63">
                    <w:t>50</w:t>
                  </w:r>
                </w:p>
              </w:tc>
              <w:tc>
                <w:tcPr>
                  <w:tcW w:w="403" w:type="dxa"/>
                  <w:tcBorders>
                    <w:top w:val="single" w:sz="4" w:space="0" w:color="auto"/>
                    <w:left w:val="single" w:sz="4" w:space="0" w:color="auto"/>
                    <w:bottom w:val="single" w:sz="4" w:space="0" w:color="auto"/>
                    <w:right w:val="single" w:sz="4" w:space="0" w:color="auto"/>
                  </w:tcBorders>
                  <w:hideMark/>
                </w:tcPr>
                <w:p w:rsidR="00DA64D8" w:rsidRPr="00AD3C63" w:rsidRDefault="00DA64D8" w:rsidP="00DA64D8">
                  <w:r w:rsidRPr="00AD3C63">
                    <w:t>50/</w:t>
                  </w:r>
                </w:p>
                <w:p w:rsidR="00DA64D8" w:rsidRPr="00AD3C63" w:rsidRDefault="00DA64D8" w:rsidP="00DA64D8">
                  <w:r w:rsidRPr="00AD3C63">
                    <w:t>52</w:t>
                  </w:r>
                </w:p>
              </w:tc>
              <w:tc>
                <w:tcPr>
                  <w:tcW w:w="403" w:type="dxa"/>
                  <w:tcBorders>
                    <w:top w:val="single" w:sz="4" w:space="0" w:color="auto"/>
                    <w:left w:val="single" w:sz="4" w:space="0" w:color="auto"/>
                    <w:bottom w:val="single" w:sz="4" w:space="0" w:color="auto"/>
                    <w:right w:val="single" w:sz="4" w:space="0" w:color="auto"/>
                  </w:tcBorders>
                  <w:hideMark/>
                </w:tcPr>
                <w:p w:rsidR="00DA64D8" w:rsidRPr="00AD3C63" w:rsidRDefault="00DA64D8" w:rsidP="00DA64D8">
                  <w:r w:rsidRPr="00AD3C63">
                    <w:t>52/</w:t>
                  </w:r>
                </w:p>
                <w:p w:rsidR="00DA64D8" w:rsidRPr="00AD3C63" w:rsidRDefault="00DA64D8" w:rsidP="00DA64D8">
                  <w:r w:rsidRPr="00AD3C63">
                    <w:t>54</w:t>
                  </w:r>
                </w:p>
              </w:tc>
              <w:tc>
                <w:tcPr>
                  <w:tcW w:w="402" w:type="dxa"/>
                  <w:tcBorders>
                    <w:top w:val="single" w:sz="4" w:space="0" w:color="auto"/>
                    <w:left w:val="single" w:sz="4" w:space="0" w:color="auto"/>
                    <w:bottom w:val="single" w:sz="4" w:space="0" w:color="auto"/>
                    <w:right w:val="single" w:sz="4" w:space="0" w:color="auto"/>
                  </w:tcBorders>
                  <w:hideMark/>
                </w:tcPr>
                <w:p w:rsidR="00DA64D8" w:rsidRPr="00AD3C63" w:rsidRDefault="00DA64D8" w:rsidP="00DA64D8">
                  <w:r w:rsidRPr="00AD3C63">
                    <w:t>54/</w:t>
                  </w:r>
                </w:p>
                <w:p w:rsidR="00DA64D8" w:rsidRPr="00AD3C63" w:rsidRDefault="00DA64D8" w:rsidP="00DA64D8">
                  <w:r w:rsidRPr="00AD3C63">
                    <w:t>56</w:t>
                  </w:r>
                </w:p>
              </w:tc>
              <w:tc>
                <w:tcPr>
                  <w:tcW w:w="403" w:type="dxa"/>
                  <w:tcBorders>
                    <w:top w:val="single" w:sz="4" w:space="0" w:color="auto"/>
                    <w:left w:val="single" w:sz="4" w:space="0" w:color="auto"/>
                    <w:bottom w:val="single" w:sz="4" w:space="0" w:color="auto"/>
                    <w:right w:val="single" w:sz="4" w:space="0" w:color="auto"/>
                  </w:tcBorders>
                  <w:hideMark/>
                </w:tcPr>
                <w:p w:rsidR="00DA64D8" w:rsidRPr="00AD3C63" w:rsidRDefault="00DA64D8" w:rsidP="00DA64D8">
                  <w:r w:rsidRPr="00AD3C63">
                    <w:t>56/</w:t>
                  </w:r>
                </w:p>
                <w:p w:rsidR="00DA64D8" w:rsidRPr="00AD3C63" w:rsidRDefault="00DA64D8" w:rsidP="00DA64D8">
                  <w:r w:rsidRPr="00AD3C63">
                    <w:t>58</w:t>
                  </w:r>
                </w:p>
              </w:tc>
              <w:tc>
                <w:tcPr>
                  <w:tcW w:w="403" w:type="dxa"/>
                  <w:tcBorders>
                    <w:top w:val="single" w:sz="4" w:space="0" w:color="auto"/>
                    <w:left w:val="single" w:sz="4" w:space="0" w:color="auto"/>
                    <w:bottom w:val="single" w:sz="4" w:space="0" w:color="auto"/>
                    <w:right w:val="single" w:sz="4" w:space="0" w:color="auto"/>
                  </w:tcBorders>
                  <w:hideMark/>
                </w:tcPr>
                <w:p w:rsidR="00DA64D8" w:rsidRPr="00AD3C63" w:rsidRDefault="00DA64D8" w:rsidP="00DA64D8">
                  <w:r w:rsidRPr="00AD3C63">
                    <w:t>58/</w:t>
                  </w:r>
                </w:p>
                <w:p w:rsidR="00DA64D8" w:rsidRPr="00AD3C63" w:rsidRDefault="00DA64D8" w:rsidP="00DA64D8">
                  <w:r w:rsidRPr="00AD3C63">
                    <w:t>60</w:t>
                  </w:r>
                </w:p>
              </w:tc>
              <w:tc>
                <w:tcPr>
                  <w:tcW w:w="403" w:type="dxa"/>
                  <w:tcBorders>
                    <w:top w:val="single" w:sz="4" w:space="0" w:color="auto"/>
                    <w:left w:val="single" w:sz="4" w:space="0" w:color="auto"/>
                    <w:bottom w:val="single" w:sz="4" w:space="0" w:color="auto"/>
                    <w:right w:val="single" w:sz="4" w:space="0" w:color="auto"/>
                  </w:tcBorders>
                  <w:hideMark/>
                </w:tcPr>
                <w:p w:rsidR="00DA64D8" w:rsidRPr="00AD3C63" w:rsidRDefault="00DA64D8" w:rsidP="00DA64D8">
                  <w:r w:rsidRPr="00AD3C63">
                    <w:t>60/</w:t>
                  </w:r>
                </w:p>
                <w:p w:rsidR="00DA64D8" w:rsidRPr="00AD3C63" w:rsidRDefault="00DA64D8" w:rsidP="00DA64D8">
                  <w:r w:rsidRPr="00AD3C63">
                    <w:t>62</w:t>
                  </w:r>
                </w:p>
              </w:tc>
            </w:tr>
          </w:tbl>
          <w:p w:rsidR="00DA64D8" w:rsidRPr="00AD3C63" w:rsidRDefault="00DA64D8" w:rsidP="00DA64D8">
            <w:pPr>
              <w:widowControl w:val="0"/>
              <w:spacing w:after="160" w:line="259" w:lineRule="auto"/>
              <w:contextualSpacing/>
              <w:rPr>
                <w:rFonts w:eastAsia="Calibri"/>
                <w:color w:val="000000"/>
              </w:rPr>
            </w:pPr>
          </w:p>
        </w:tc>
        <w:tc>
          <w:tcPr>
            <w:tcW w:w="1701" w:type="dxa"/>
            <w:tcBorders>
              <w:top w:val="single" w:sz="4" w:space="0" w:color="auto"/>
              <w:left w:val="single" w:sz="4" w:space="0" w:color="auto"/>
              <w:bottom w:val="single" w:sz="4" w:space="0" w:color="auto"/>
              <w:right w:val="single" w:sz="4" w:space="0" w:color="auto"/>
            </w:tcBorders>
          </w:tcPr>
          <w:p w:rsidR="007910AC" w:rsidRPr="00AD3C63" w:rsidRDefault="00DA64D8" w:rsidP="0076367A">
            <w:pPr>
              <w:suppressAutoHyphens/>
              <w:jc w:val="center"/>
              <w:rPr>
                <w:b/>
                <w:lang w:eastAsia="ar-SA"/>
              </w:rPr>
            </w:pPr>
            <w:r w:rsidRPr="00AD3C63">
              <w:rPr>
                <w:b/>
                <w:lang w:eastAsia="ar-SA"/>
              </w:rPr>
              <w:lastRenderedPageBreak/>
              <w:t>75 gab.</w:t>
            </w:r>
          </w:p>
        </w:tc>
      </w:tr>
    </w:tbl>
    <w:p w:rsidR="0076367A" w:rsidRPr="00AD3C63" w:rsidRDefault="0076367A" w:rsidP="0076367A">
      <w:pPr>
        <w:jc w:val="center"/>
        <w:rPr>
          <w:b/>
        </w:rPr>
      </w:pPr>
    </w:p>
    <w:p w:rsidR="0076367A" w:rsidRPr="00AD3C63" w:rsidRDefault="0076367A" w:rsidP="0076367A">
      <w:pPr>
        <w:jc w:val="center"/>
        <w:rPr>
          <w:b/>
        </w:rPr>
      </w:pPr>
      <w:r w:rsidRPr="00AD3C63">
        <w:rPr>
          <w:b/>
        </w:rPr>
        <w:t>“Par siltināto cepuru piegādi”</w:t>
      </w:r>
    </w:p>
    <w:p w:rsidR="0076367A" w:rsidRPr="00AD3C63" w:rsidRDefault="0076367A" w:rsidP="0076367A">
      <w:pPr>
        <w:jc w:val="center"/>
        <w:rPr>
          <w:b/>
        </w:rPr>
      </w:pPr>
    </w:p>
    <w:p w:rsidR="0076367A" w:rsidRPr="00AD3C63" w:rsidRDefault="0076367A" w:rsidP="0076367A">
      <w:r w:rsidRPr="00AD3C63">
        <w:t xml:space="preserve">Iepirkuma priekšmets – siltināta cepure </w:t>
      </w:r>
    </w:p>
    <w:tbl>
      <w:tblPr>
        <w:tblpPr w:leftFromText="180" w:rightFromText="180" w:vertAnchor="text" w:horzAnchor="margin" w:tblpY="164"/>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20"/>
        <w:gridCol w:w="3436"/>
      </w:tblGrid>
      <w:tr w:rsidR="0076367A" w:rsidRPr="00AD3C63" w:rsidTr="004B704E">
        <w:trPr>
          <w:trHeight w:val="502"/>
        </w:trPr>
        <w:tc>
          <w:tcPr>
            <w:tcW w:w="9356" w:type="dxa"/>
            <w:gridSpan w:val="2"/>
            <w:tcBorders>
              <w:top w:val="single" w:sz="4" w:space="0" w:color="auto"/>
              <w:left w:val="single" w:sz="4" w:space="0" w:color="auto"/>
              <w:bottom w:val="single" w:sz="4" w:space="0" w:color="auto"/>
              <w:right w:val="single" w:sz="4" w:space="0" w:color="auto"/>
            </w:tcBorders>
            <w:vAlign w:val="center"/>
            <w:hideMark/>
          </w:tcPr>
          <w:p w:rsidR="0076367A" w:rsidRPr="00AD3C63" w:rsidRDefault="0076367A" w:rsidP="004B704E">
            <w:r w:rsidRPr="00AD3C63">
              <w:rPr>
                <w:b/>
              </w:rPr>
              <w:t>Tehniskās prasības:</w:t>
            </w:r>
          </w:p>
        </w:tc>
      </w:tr>
      <w:tr w:rsidR="0076367A" w:rsidRPr="00AD3C63" w:rsidTr="004B704E">
        <w:trPr>
          <w:trHeight w:val="583"/>
        </w:trPr>
        <w:tc>
          <w:tcPr>
            <w:tcW w:w="9356" w:type="dxa"/>
            <w:gridSpan w:val="2"/>
            <w:tcBorders>
              <w:top w:val="single" w:sz="4" w:space="0" w:color="auto"/>
              <w:left w:val="single" w:sz="4" w:space="0" w:color="auto"/>
              <w:bottom w:val="single" w:sz="4" w:space="0" w:color="auto"/>
              <w:right w:val="single" w:sz="4" w:space="0" w:color="auto"/>
            </w:tcBorders>
          </w:tcPr>
          <w:p w:rsidR="0076367A" w:rsidRPr="00AD3C63" w:rsidRDefault="0076367A" w:rsidP="0076367A">
            <w:pPr>
              <w:numPr>
                <w:ilvl w:val="0"/>
                <w:numId w:val="39"/>
              </w:numPr>
              <w:jc w:val="left"/>
            </w:pPr>
            <w:r w:rsidRPr="00AD3C63">
              <w:t>Materiāls: divslāņu merino vilnas audums, kas sastāv no 2 identiskiem slāņiem vienā kārtā. 100% merino vilna melnā krāsā, blīvums 260±10 g/m</w:t>
            </w:r>
            <w:r w:rsidRPr="00AD3C63">
              <w:rPr>
                <w:vertAlign w:val="superscript"/>
              </w:rPr>
              <w:t>2</w:t>
            </w:r>
          </w:p>
        </w:tc>
      </w:tr>
      <w:tr w:rsidR="0076367A" w:rsidRPr="00AD3C63" w:rsidTr="004B704E">
        <w:trPr>
          <w:trHeight w:val="525"/>
        </w:trPr>
        <w:tc>
          <w:tcPr>
            <w:tcW w:w="9356" w:type="dxa"/>
            <w:gridSpan w:val="2"/>
            <w:tcBorders>
              <w:top w:val="single" w:sz="4" w:space="0" w:color="auto"/>
              <w:left w:val="single" w:sz="4" w:space="0" w:color="auto"/>
              <w:bottom w:val="single" w:sz="4" w:space="0" w:color="auto"/>
              <w:right w:val="single" w:sz="4" w:space="0" w:color="auto"/>
            </w:tcBorders>
            <w:hideMark/>
          </w:tcPr>
          <w:p w:rsidR="0076367A" w:rsidRPr="00AD3C63" w:rsidRDefault="0076367A" w:rsidP="0076367A">
            <w:pPr>
              <w:numPr>
                <w:ilvl w:val="0"/>
                <w:numId w:val="39"/>
              </w:numPr>
            </w:pPr>
            <w:r w:rsidRPr="00AD3C63">
              <w:t>Cepures mugurpusē ir viena centrālā vīle. No centrālās vīles galvas vidusdaļā vienmērīgi uz sāniem 5 iešuves 10,0±0,5 cm garas.</w:t>
            </w:r>
          </w:p>
        </w:tc>
      </w:tr>
      <w:tr w:rsidR="0076367A" w:rsidRPr="00AD3C63" w:rsidTr="004B704E">
        <w:trPr>
          <w:trHeight w:val="501"/>
        </w:trPr>
        <w:tc>
          <w:tcPr>
            <w:tcW w:w="9356" w:type="dxa"/>
            <w:gridSpan w:val="2"/>
            <w:tcBorders>
              <w:top w:val="single" w:sz="4" w:space="0" w:color="auto"/>
              <w:left w:val="single" w:sz="4" w:space="0" w:color="auto"/>
              <w:bottom w:val="single" w:sz="4" w:space="0" w:color="auto"/>
              <w:right w:val="single" w:sz="4" w:space="0" w:color="auto"/>
            </w:tcBorders>
            <w:hideMark/>
          </w:tcPr>
          <w:p w:rsidR="0076367A" w:rsidRPr="00AD3C63" w:rsidRDefault="0076367A" w:rsidP="0076367A">
            <w:pPr>
              <w:numPr>
                <w:ilvl w:val="0"/>
                <w:numId w:val="39"/>
              </w:numPr>
              <w:jc w:val="left"/>
            </w:pPr>
            <w:r w:rsidRPr="00AD3C63">
              <w:t>Cepures atloka daļa piegriezta kopā ar cepures augšdaļu. Atloka platums 5,0±0,5 cm.</w:t>
            </w:r>
          </w:p>
        </w:tc>
      </w:tr>
      <w:tr w:rsidR="0076367A" w:rsidRPr="00AD3C63" w:rsidTr="004B704E">
        <w:trPr>
          <w:trHeight w:val="796"/>
        </w:trPr>
        <w:tc>
          <w:tcPr>
            <w:tcW w:w="9356" w:type="dxa"/>
            <w:gridSpan w:val="2"/>
            <w:tcBorders>
              <w:top w:val="single" w:sz="4" w:space="0" w:color="auto"/>
              <w:left w:val="single" w:sz="4" w:space="0" w:color="auto"/>
              <w:bottom w:val="single" w:sz="4" w:space="0" w:color="auto"/>
              <w:right w:val="single" w:sz="4" w:space="0" w:color="auto"/>
            </w:tcBorders>
            <w:hideMark/>
          </w:tcPr>
          <w:p w:rsidR="0076367A" w:rsidRPr="00AD3C63" w:rsidRDefault="0076367A" w:rsidP="0076367A">
            <w:pPr>
              <w:numPr>
                <w:ilvl w:val="0"/>
                <w:numId w:val="39"/>
              </w:numPr>
            </w:pPr>
            <w:r w:rsidRPr="00AD3C63">
              <w:t>Cepurei priekšā centrā simetriski pretī centrālai vīlei (pieres daļā) uz atloka uzšūts vārds “POLICIJA” ar baltiem gaismu akumulējošiem diegiem (diegu pamatkrāsa balta, tumsā uzraksts izstaro gaismu). Vārds “POLICIJA” izšūts uz melnas krāsas gabardīna (100% poliesters) auduma un pa perimetru piešūts pie atloka.</w:t>
            </w:r>
          </w:p>
          <w:p w:rsidR="0076367A" w:rsidRPr="00AD3C63" w:rsidRDefault="0076367A" w:rsidP="004B704E">
            <w:pPr>
              <w:ind w:left="720"/>
            </w:pPr>
            <w:r w:rsidRPr="00AD3C63">
              <w:t>Uzraksta garums 11,0 ± 0,5cm.</w:t>
            </w:r>
          </w:p>
          <w:p w:rsidR="0076367A" w:rsidRPr="00AD3C63" w:rsidRDefault="0076367A" w:rsidP="004B704E">
            <w:pPr>
              <w:ind w:left="720"/>
            </w:pPr>
            <w:r w:rsidRPr="00AD3C63">
              <w:t>Burtu augstums 2,0 ± 0,1cm.</w:t>
            </w:r>
          </w:p>
          <w:p w:rsidR="0076367A" w:rsidRPr="00AD3C63" w:rsidRDefault="0076367A" w:rsidP="004B704E">
            <w:pPr>
              <w:ind w:left="720"/>
            </w:pPr>
            <w:r w:rsidRPr="00AD3C63">
              <w:t>Fonts “Arial”, treknrakstā (</w:t>
            </w:r>
            <w:r w:rsidRPr="00AD3C63">
              <w:rPr>
                <w:b/>
              </w:rPr>
              <w:t>bold</w:t>
            </w:r>
            <w:r w:rsidRPr="00AD3C63">
              <w:t>).</w:t>
            </w:r>
          </w:p>
        </w:tc>
      </w:tr>
      <w:tr w:rsidR="0076367A" w:rsidRPr="00AD3C63" w:rsidTr="004B704E">
        <w:trPr>
          <w:trHeight w:val="238"/>
        </w:trPr>
        <w:tc>
          <w:tcPr>
            <w:tcW w:w="9356" w:type="dxa"/>
            <w:gridSpan w:val="2"/>
            <w:tcBorders>
              <w:top w:val="single" w:sz="4" w:space="0" w:color="auto"/>
              <w:left w:val="single" w:sz="4" w:space="0" w:color="auto"/>
              <w:bottom w:val="single" w:sz="4" w:space="0" w:color="auto"/>
              <w:right w:val="single" w:sz="4" w:space="0" w:color="auto"/>
            </w:tcBorders>
            <w:hideMark/>
          </w:tcPr>
          <w:p w:rsidR="0076367A" w:rsidRPr="00AD3C63" w:rsidRDefault="0076367A" w:rsidP="0076367A">
            <w:pPr>
              <w:numPr>
                <w:ilvl w:val="0"/>
                <w:numId w:val="39"/>
              </w:numPr>
            </w:pPr>
            <w:r w:rsidRPr="00AD3C63">
              <w:t>Cepures augstums 20,0 ± 0,5cm.</w:t>
            </w:r>
          </w:p>
        </w:tc>
      </w:tr>
      <w:tr w:rsidR="0076367A" w:rsidRPr="00AD3C63" w:rsidTr="004B704E">
        <w:trPr>
          <w:trHeight w:val="373"/>
        </w:trPr>
        <w:tc>
          <w:tcPr>
            <w:tcW w:w="9356" w:type="dxa"/>
            <w:gridSpan w:val="2"/>
            <w:tcBorders>
              <w:top w:val="single" w:sz="4" w:space="0" w:color="auto"/>
              <w:left w:val="single" w:sz="4" w:space="0" w:color="auto"/>
              <w:bottom w:val="single" w:sz="4" w:space="0" w:color="auto"/>
              <w:right w:val="single" w:sz="4" w:space="0" w:color="auto"/>
            </w:tcBorders>
          </w:tcPr>
          <w:p w:rsidR="0076367A" w:rsidRPr="00AD3C63" w:rsidRDefault="0076367A" w:rsidP="0076367A">
            <w:pPr>
              <w:numPr>
                <w:ilvl w:val="0"/>
                <w:numId w:val="39"/>
              </w:numPr>
            </w:pPr>
            <w:r w:rsidRPr="00AD3C63">
              <w:t xml:space="preserve">Cepures aizmugurējā vīlē iekšpusē iešūta informācija par izstrādājuma kopšanu un norādīts cepures izmērs. </w:t>
            </w:r>
          </w:p>
        </w:tc>
      </w:tr>
      <w:tr w:rsidR="0076367A" w:rsidRPr="00AD3C63" w:rsidTr="004B704E">
        <w:trPr>
          <w:trHeight w:val="191"/>
        </w:trPr>
        <w:tc>
          <w:tcPr>
            <w:tcW w:w="9356" w:type="dxa"/>
            <w:gridSpan w:val="2"/>
            <w:tcBorders>
              <w:top w:val="single" w:sz="4" w:space="0" w:color="auto"/>
              <w:left w:val="single" w:sz="4" w:space="0" w:color="auto"/>
              <w:bottom w:val="single" w:sz="4" w:space="0" w:color="auto"/>
              <w:right w:val="single" w:sz="4" w:space="0" w:color="auto"/>
            </w:tcBorders>
            <w:vAlign w:val="center"/>
          </w:tcPr>
          <w:p w:rsidR="0076367A" w:rsidRPr="00AD3C63" w:rsidRDefault="0076367A" w:rsidP="0076367A">
            <w:pPr>
              <w:numPr>
                <w:ilvl w:val="0"/>
                <w:numId w:val="39"/>
              </w:numPr>
              <w:jc w:val="left"/>
            </w:pPr>
            <w:r w:rsidRPr="00AD3C63">
              <w:t>Vienāda dizaina gan sievietēm, gan vīriešiem. Viens izmērs.</w:t>
            </w:r>
          </w:p>
        </w:tc>
      </w:tr>
      <w:tr w:rsidR="0076367A" w:rsidRPr="00AD3C63" w:rsidTr="004B704E">
        <w:trPr>
          <w:trHeight w:val="476"/>
        </w:trPr>
        <w:tc>
          <w:tcPr>
            <w:tcW w:w="9356" w:type="dxa"/>
            <w:gridSpan w:val="2"/>
            <w:tcBorders>
              <w:top w:val="single" w:sz="4" w:space="0" w:color="auto"/>
              <w:left w:val="single" w:sz="4" w:space="0" w:color="auto"/>
              <w:bottom w:val="single" w:sz="4" w:space="0" w:color="auto"/>
              <w:right w:val="single" w:sz="4" w:space="0" w:color="auto"/>
            </w:tcBorders>
            <w:vAlign w:val="center"/>
          </w:tcPr>
          <w:p w:rsidR="0076367A" w:rsidRPr="00AD3C63" w:rsidRDefault="0076367A" w:rsidP="004B704E">
            <w:pPr>
              <w:rPr>
                <w:b/>
              </w:rPr>
            </w:pPr>
          </w:p>
        </w:tc>
      </w:tr>
      <w:tr w:rsidR="0076367A" w:rsidRPr="00AD3C63" w:rsidTr="004B704E">
        <w:trPr>
          <w:trHeight w:val="476"/>
        </w:trPr>
        <w:tc>
          <w:tcPr>
            <w:tcW w:w="5920" w:type="dxa"/>
            <w:tcBorders>
              <w:top w:val="single" w:sz="4" w:space="0" w:color="auto"/>
              <w:left w:val="single" w:sz="4" w:space="0" w:color="auto"/>
              <w:bottom w:val="single" w:sz="4" w:space="0" w:color="auto"/>
              <w:right w:val="single" w:sz="4" w:space="0" w:color="auto"/>
            </w:tcBorders>
            <w:vAlign w:val="center"/>
          </w:tcPr>
          <w:p w:rsidR="0076367A" w:rsidRPr="00AD3C63" w:rsidRDefault="0076367A" w:rsidP="004B704E">
            <w:pPr>
              <w:ind w:left="360" w:hanging="360"/>
              <w:rPr>
                <w:b/>
              </w:rPr>
            </w:pPr>
            <w:r w:rsidRPr="00AD3C63">
              <w:rPr>
                <w:b/>
              </w:rPr>
              <w:t>Citas prasības:</w:t>
            </w:r>
          </w:p>
        </w:tc>
        <w:tc>
          <w:tcPr>
            <w:tcW w:w="3436" w:type="dxa"/>
            <w:tcBorders>
              <w:top w:val="single" w:sz="4" w:space="0" w:color="auto"/>
              <w:left w:val="single" w:sz="4" w:space="0" w:color="auto"/>
              <w:bottom w:val="single" w:sz="4" w:space="0" w:color="auto"/>
              <w:right w:val="single" w:sz="4" w:space="0" w:color="auto"/>
            </w:tcBorders>
          </w:tcPr>
          <w:p w:rsidR="0076367A" w:rsidRPr="00AD3C63" w:rsidRDefault="0076367A" w:rsidP="004B704E">
            <w:pPr>
              <w:ind w:left="360" w:hanging="360"/>
              <w:rPr>
                <w:b/>
              </w:rPr>
            </w:pPr>
            <w:r w:rsidRPr="00AD3C63">
              <w:rPr>
                <w:b/>
              </w:rPr>
              <w:t>Pretendenta piedāvājums:</w:t>
            </w:r>
          </w:p>
        </w:tc>
      </w:tr>
      <w:tr w:rsidR="0076367A" w:rsidRPr="00AD3C63" w:rsidTr="004B704E">
        <w:trPr>
          <w:trHeight w:val="603"/>
        </w:trPr>
        <w:tc>
          <w:tcPr>
            <w:tcW w:w="5920" w:type="dxa"/>
            <w:tcBorders>
              <w:top w:val="single" w:sz="4" w:space="0" w:color="auto"/>
              <w:left w:val="single" w:sz="4" w:space="0" w:color="auto"/>
              <w:bottom w:val="single" w:sz="4" w:space="0" w:color="auto"/>
              <w:right w:val="single" w:sz="4" w:space="0" w:color="auto"/>
            </w:tcBorders>
            <w:vAlign w:val="center"/>
            <w:hideMark/>
          </w:tcPr>
          <w:p w:rsidR="0076367A" w:rsidRPr="00AD3C63" w:rsidRDefault="0076367A" w:rsidP="0076367A">
            <w:pPr>
              <w:numPr>
                <w:ilvl w:val="0"/>
                <w:numId w:val="39"/>
              </w:numPr>
            </w:pPr>
            <w:r w:rsidRPr="00AD3C63">
              <w:rPr>
                <w:spacing w:val="-3"/>
              </w:rPr>
              <w:t>Garantija – vismaz 24 (divdesmit četri) mēneši no pavadzīmes parakstīšanas brīža</w:t>
            </w:r>
          </w:p>
        </w:tc>
        <w:tc>
          <w:tcPr>
            <w:tcW w:w="3436" w:type="dxa"/>
            <w:tcBorders>
              <w:top w:val="single" w:sz="4" w:space="0" w:color="auto"/>
              <w:left w:val="single" w:sz="4" w:space="0" w:color="auto"/>
              <w:bottom w:val="single" w:sz="4" w:space="0" w:color="auto"/>
              <w:right w:val="single" w:sz="4" w:space="0" w:color="auto"/>
            </w:tcBorders>
          </w:tcPr>
          <w:p w:rsidR="0076367A" w:rsidRPr="00AD3C63" w:rsidRDefault="0076367A" w:rsidP="004B704E">
            <w:pPr>
              <w:ind w:left="360" w:hanging="360"/>
            </w:pPr>
          </w:p>
        </w:tc>
      </w:tr>
      <w:tr w:rsidR="0076367A" w:rsidRPr="00AD3C63" w:rsidTr="004B704E">
        <w:trPr>
          <w:trHeight w:val="287"/>
        </w:trPr>
        <w:tc>
          <w:tcPr>
            <w:tcW w:w="5920" w:type="dxa"/>
            <w:tcBorders>
              <w:top w:val="single" w:sz="4" w:space="0" w:color="auto"/>
              <w:left w:val="single" w:sz="4" w:space="0" w:color="auto"/>
              <w:bottom w:val="single" w:sz="4" w:space="0" w:color="auto"/>
              <w:right w:val="single" w:sz="4" w:space="0" w:color="auto"/>
            </w:tcBorders>
            <w:hideMark/>
          </w:tcPr>
          <w:p w:rsidR="0076367A" w:rsidRPr="00AD3C63" w:rsidRDefault="0076367A" w:rsidP="00D03C11">
            <w:pPr>
              <w:numPr>
                <w:ilvl w:val="0"/>
                <w:numId w:val="39"/>
              </w:numPr>
            </w:pPr>
            <w:r w:rsidRPr="00AD3C63">
              <w:t xml:space="preserve">Preces piegādes termiņš – ne ilgāk kā </w:t>
            </w:r>
            <w:r w:rsidR="00D03C11" w:rsidRPr="00AD3C63">
              <w:t>1</w:t>
            </w:r>
            <w:r w:rsidRPr="00AD3C63">
              <w:t xml:space="preserve"> (</w:t>
            </w:r>
            <w:r w:rsidR="00D03C11" w:rsidRPr="00AD3C63">
              <w:t>viena</w:t>
            </w:r>
            <w:r w:rsidRPr="00AD3C63">
              <w:t xml:space="preserve">) </w:t>
            </w:r>
            <w:r w:rsidR="0046579F" w:rsidRPr="00AD3C63">
              <w:t>mēne</w:t>
            </w:r>
            <w:r w:rsidR="00D03C11" w:rsidRPr="00AD3C63">
              <w:t>ša</w:t>
            </w:r>
            <w:r w:rsidRPr="00AD3C63">
              <w:t xml:space="preserve"> laikā no pasūtījuma izdarīšanas brīža.</w:t>
            </w:r>
            <w:r w:rsidRPr="00AD3C63">
              <w:rPr>
                <w:i/>
              </w:rPr>
              <w:t xml:space="preserve"> </w:t>
            </w:r>
          </w:p>
        </w:tc>
        <w:tc>
          <w:tcPr>
            <w:tcW w:w="3436" w:type="dxa"/>
            <w:tcBorders>
              <w:top w:val="single" w:sz="4" w:space="0" w:color="auto"/>
              <w:left w:val="single" w:sz="4" w:space="0" w:color="auto"/>
              <w:bottom w:val="single" w:sz="4" w:space="0" w:color="auto"/>
              <w:right w:val="single" w:sz="4" w:space="0" w:color="auto"/>
            </w:tcBorders>
          </w:tcPr>
          <w:p w:rsidR="0076367A" w:rsidRPr="00AD3C63" w:rsidRDefault="0076367A" w:rsidP="004B704E">
            <w:pPr>
              <w:ind w:left="360" w:hanging="360"/>
            </w:pPr>
          </w:p>
        </w:tc>
      </w:tr>
      <w:tr w:rsidR="0076367A" w:rsidRPr="00AD3C63" w:rsidTr="004B704E">
        <w:trPr>
          <w:trHeight w:val="302"/>
        </w:trPr>
        <w:tc>
          <w:tcPr>
            <w:tcW w:w="5920" w:type="dxa"/>
            <w:tcBorders>
              <w:top w:val="single" w:sz="4" w:space="0" w:color="auto"/>
              <w:left w:val="single" w:sz="4" w:space="0" w:color="auto"/>
              <w:bottom w:val="single" w:sz="4" w:space="0" w:color="auto"/>
              <w:right w:val="single" w:sz="4" w:space="0" w:color="auto"/>
            </w:tcBorders>
            <w:hideMark/>
          </w:tcPr>
          <w:p w:rsidR="0076367A" w:rsidRPr="00AD3C63" w:rsidRDefault="0076367A" w:rsidP="0076367A">
            <w:pPr>
              <w:numPr>
                <w:ilvl w:val="0"/>
                <w:numId w:val="39"/>
              </w:numPr>
            </w:pPr>
            <w:r w:rsidRPr="00AD3C63">
              <w:lastRenderedPageBreak/>
              <w:t xml:space="preserve"> Trūkumu novēršanas termiņš – ne ilgāk kā 5 (piecu) darba dienu laikā no pieteikuma saņemšanas dienas</w:t>
            </w:r>
          </w:p>
        </w:tc>
        <w:tc>
          <w:tcPr>
            <w:tcW w:w="3436" w:type="dxa"/>
            <w:tcBorders>
              <w:top w:val="single" w:sz="4" w:space="0" w:color="auto"/>
              <w:left w:val="single" w:sz="4" w:space="0" w:color="auto"/>
              <w:bottom w:val="single" w:sz="4" w:space="0" w:color="auto"/>
              <w:right w:val="single" w:sz="4" w:space="0" w:color="auto"/>
            </w:tcBorders>
          </w:tcPr>
          <w:p w:rsidR="0076367A" w:rsidRPr="00AD3C63" w:rsidRDefault="0076367A" w:rsidP="004B704E">
            <w:pPr>
              <w:ind w:left="360" w:hanging="360"/>
            </w:pPr>
          </w:p>
        </w:tc>
      </w:tr>
    </w:tbl>
    <w:p w:rsidR="0076367A" w:rsidRPr="00AD3C63" w:rsidRDefault="0076367A" w:rsidP="0076367A"/>
    <w:p w:rsidR="0076367A" w:rsidRPr="00AD3C63" w:rsidRDefault="0076367A" w:rsidP="0076367A"/>
    <w:p w:rsidR="00DA64D8" w:rsidRPr="00AD3C63" w:rsidRDefault="00DA64D8" w:rsidP="00DA64D8">
      <w:r w:rsidRPr="00AD3C63">
        <w:rPr>
          <w:i/>
          <w:noProof/>
          <w:lang w:eastAsia="lv-LV"/>
        </w:rPr>
        <w:drawing>
          <wp:inline distT="0" distB="0" distL="0" distR="0" wp14:anchorId="6B4FA5B8" wp14:editId="69958637">
            <wp:extent cx="5939790" cy="3890010"/>
            <wp:effectExtent l="0" t="0" r="3810"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39790" cy="3890010"/>
                    </a:xfrm>
                    <a:prstGeom prst="rect">
                      <a:avLst/>
                    </a:prstGeom>
                    <a:noFill/>
                    <a:ln>
                      <a:noFill/>
                    </a:ln>
                  </pic:spPr>
                </pic:pic>
              </a:graphicData>
            </a:graphic>
          </wp:inline>
        </w:drawing>
      </w:r>
    </w:p>
    <w:p w:rsidR="00263940" w:rsidRPr="00AD3C63" w:rsidRDefault="00263940">
      <w:pPr>
        <w:jc w:val="left"/>
        <w:rPr>
          <w:b/>
        </w:rPr>
      </w:pPr>
      <w:r w:rsidRPr="00AD3C63">
        <w:rPr>
          <w:b/>
        </w:rPr>
        <w:br w:type="page"/>
      </w:r>
    </w:p>
    <w:p w:rsidR="0076367A" w:rsidRPr="00AD3C63" w:rsidRDefault="0076367A" w:rsidP="00DA64D8">
      <w:pPr>
        <w:jc w:val="center"/>
      </w:pPr>
      <w:r w:rsidRPr="00AD3C63">
        <w:rPr>
          <w:b/>
        </w:rPr>
        <w:lastRenderedPageBreak/>
        <w:t>“Par vasaras bikšu piegādi”</w:t>
      </w:r>
    </w:p>
    <w:p w:rsidR="0076367A" w:rsidRPr="00AD3C63" w:rsidRDefault="0076367A" w:rsidP="0076367A"/>
    <w:p w:rsidR="0076367A" w:rsidRPr="00AD3C63" w:rsidRDefault="0076367A" w:rsidP="00DA64D8">
      <w:pPr>
        <w:rPr>
          <w:bCs/>
          <w:color w:val="000000"/>
          <w:spacing w:val="-7"/>
        </w:rPr>
      </w:pPr>
      <w:r w:rsidRPr="00AD3C63">
        <w:t xml:space="preserve">Iepirkuma priekšmets – </w:t>
      </w:r>
      <w:r w:rsidRPr="00AD3C63">
        <w:rPr>
          <w:bCs/>
          <w:color w:val="000000"/>
          <w:spacing w:val="-7"/>
        </w:rPr>
        <w:t>vasaras bikšu iegāde.</w:t>
      </w:r>
    </w:p>
    <w:p w:rsidR="0076367A" w:rsidRPr="00AD3C63" w:rsidRDefault="0076367A" w:rsidP="00DA64D8">
      <w:pPr>
        <w:rPr>
          <w:bCs/>
          <w:color w:val="000000"/>
          <w:spacing w:val="-7"/>
        </w:rPr>
      </w:pPr>
      <w:r w:rsidRPr="00AD3C63">
        <w:rPr>
          <w:bCs/>
          <w:color w:val="000000"/>
          <w:spacing w:val="-7"/>
        </w:rPr>
        <w:t xml:space="preserve">Aprakstītie parametri vīriešu M izmēra bikšu paraugam </w:t>
      </w:r>
    </w:p>
    <w:p w:rsidR="0076367A" w:rsidRPr="00AD3C63" w:rsidRDefault="0076367A" w:rsidP="00DA64D8">
      <w:pPr>
        <w:rPr>
          <w:bCs/>
          <w:color w:val="000000"/>
          <w:spacing w:val="-7"/>
        </w:rPr>
      </w:pPr>
    </w:p>
    <w:p w:rsidR="0076367A" w:rsidRPr="00AD3C63" w:rsidRDefault="0076367A" w:rsidP="00DA64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AD3C63">
        <w:t>Divas klasiskas priekšējās kabatas ar āķa un cilpas atlokiem viedtālrunim vai AR/AK aptverei</w:t>
      </w:r>
    </w:p>
    <w:p w:rsidR="0076367A" w:rsidRPr="00AD3C63" w:rsidRDefault="0076367A" w:rsidP="00DA64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AD3C63">
        <w:t>Ceļgalu pastiprinājumi ar vietu mīkstiem spilventiņiem</w:t>
      </w:r>
    </w:p>
    <w:p w:rsidR="0076367A" w:rsidRPr="00AD3C63" w:rsidRDefault="0076367A" w:rsidP="00DA64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AD3C63">
        <w:t>Platas aizmugures kabatas no tīkla, var izmantot kā kabatu sīkumiem</w:t>
      </w:r>
    </w:p>
    <w:p w:rsidR="0076367A" w:rsidRPr="00AD3C63" w:rsidRDefault="0076367A" w:rsidP="00DA64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AD3C63">
        <w:t>YKK® rāvējslēdzēja aizdare</w:t>
      </w:r>
    </w:p>
    <w:p w:rsidR="0076367A" w:rsidRPr="00AD3C63" w:rsidRDefault="0076367A" w:rsidP="00DA64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AD3C63">
        <w:t>Profilēta bikšu aizmugure - sadalīta un savienota zem ceļgala</w:t>
      </w:r>
    </w:p>
    <w:p w:rsidR="0076367A" w:rsidRPr="00AD3C63" w:rsidRDefault="0076367A" w:rsidP="00DA64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AD3C63">
        <w:t>Klasiska džinsa kakla daļa, kas neļauj biksēm noslīdēt</w:t>
      </w:r>
    </w:p>
    <w:p w:rsidR="0076367A" w:rsidRPr="00AD3C63" w:rsidRDefault="0076367A" w:rsidP="00DA64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AD3C63">
        <w:t>Kanāli bikšu apakšdaļā lentei vai auklai</w:t>
      </w:r>
    </w:p>
    <w:p w:rsidR="0076367A" w:rsidRPr="00AD3C63" w:rsidRDefault="0076367A" w:rsidP="00DA64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AD3C63">
        <w:t>Elastīga josta ar āķa un cilpas regulēšanu</w:t>
      </w:r>
    </w:p>
    <w:p w:rsidR="0076367A" w:rsidRPr="00AD3C63" w:rsidRDefault="0076367A" w:rsidP="00DA64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AD3C63">
        <w:t>Elastīga siksna kravas kabatu iekšpusē rezerves aptverēm, nelielam individuālam aprīkojumam, nelielam pārsējam vai citiem svarīgiem priekšmetiem</w:t>
      </w:r>
    </w:p>
    <w:p w:rsidR="0076367A" w:rsidRPr="00AD3C63" w:rsidRDefault="0076367A" w:rsidP="00DA64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AD3C63">
        <w:t>Divas šauras kabatas aizmugurējās kabatās aptverēm vai nūjai (ar iespēju palielināt dziļumu)</w:t>
      </w:r>
    </w:p>
    <w:p w:rsidR="0076367A" w:rsidRPr="00AD3C63" w:rsidRDefault="0076367A" w:rsidP="00DA64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AD3C63">
        <w:t>Divas aizmugures kabatas no tīkla ar rāvējslēdzēju un apgrieztu YKK® rāvējslēdzēju</w:t>
      </w:r>
    </w:p>
    <w:p w:rsidR="0076367A" w:rsidRPr="00AD3C63" w:rsidRDefault="0076367A" w:rsidP="00DA64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AD3C63">
        <w:t>Divas aizmugures kabatas ar pastiprinātām malām naža/lukturīša klipsim</w:t>
      </w:r>
    </w:p>
    <w:p w:rsidR="0076367A" w:rsidRPr="00AD3C63" w:rsidRDefault="0076367A" w:rsidP="00DA64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AD3C63">
        <w:t>Divas cilpas D veida gredzenam vai karabīnei</w:t>
      </w:r>
    </w:p>
    <w:p w:rsidR="0076367A" w:rsidRPr="00AD3C63" w:rsidRDefault="0076367A" w:rsidP="00DA64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AD3C63">
        <w:t>Produkta funkcijas</w:t>
      </w:r>
    </w:p>
    <w:p w:rsidR="0076367A" w:rsidRPr="00AD3C63" w:rsidRDefault="0076367A" w:rsidP="00DA64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AD3C63">
        <w:t>Svars</w:t>
      </w:r>
    </w:p>
    <w:p w:rsidR="0076367A" w:rsidRPr="00AD3C63" w:rsidRDefault="0076367A" w:rsidP="00DA64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AD3C63">
        <w:t>0,516 kg</w:t>
      </w:r>
    </w:p>
    <w:p w:rsidR="0076367A" w:rsidRPr="00AD3C63" w:rsidRDefault="0076367A" w:rsidP="00DA64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AD3C63">
        <w:t>Tilpums</w:t>
      </w:r>
    </w:p>
    <w:p w:rsidR="0076367A" w:rsidRPr="00AD3C63" w:rsidRDefault="0076367A" w:rsidP="00DA64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AD3C63">
        <w:t>2570,7 cm3</w:t>
      </w:r>
    </w:p>
    <w:p w:rsidR="0076367A" w:rsidRPr="00AD3C63" w:rsidRDefault="0076367A" w:rsidP="00DA64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AD3C63">
        <w:t>Rozmiar M/Regular</w:t>
      </w:r>
    </w:p>
    <w:p w:rsidR="0076367A" w:rsidRPr="00AD3C63" w:rsidRDefault="0076367A" w:rsidP="0076367A">
      <w:pPr>
        <w:rPr>
          <w:bCs/>
          <w:color w:val="000000"/>
          <w:spacing w:val="-7"/>
        </w:rPr>
      </w:pPr>
    </w:p>
    <w:p w:rsidR="0076367A" w:rsidRPr="00AD3C63" w:rsidRDefault="0076367A" w:rsidP="0076367A">
      <w:pPr>
        <w:rPr>
          <w:bCs/>
          <w:color w:val="000000"/>
          <w:spacing w:val="-7"/>
        </w:rPr>
      </w:pPr>
    </w:p>
    <w:tbl>
      <w:tblPr>
        <w:tblpPr w:leftFromText="180" w:rightFromText="180" w:vertAnchor="text" w:tblpY="1"/>
        <w:tblOverlap w:val="never"/>
        <w:tblW w:w="9498" w:type="dxa"/>
        <w:tblLayout w:type="fixed"/>
        <w:tblCellMar>
          <w:top w:w="55" w:type="dxa"/>
          <w:left w:w="55" w:type="dxa"/>
          <w:bottom w:w="55" w:type="dxa"/>
          <w:right w:w="55" w:type="dxa"/>
        </w:tblCellMar>
        <w:tblLook w:val="00A0" w:firstRow="1" w:lastRow="0" w:firstColumn="1" w:lastColumn="0" w:noHBand="0" w:noVBand="0"/>
      </w:tblPr>
      <w:tblGrid>
        <w:gridCol w:w="600"/>
        <w:gridCol w:w="1382"/>
        <w:gridCol w:w="4452"/>
        <w:gridCol w:w="3064"/>
      </w:tblGrid>
      <w:tr w:rsidR="0076367A" w:rsidRPr="00AD3C63" w:rsidTr="00263940">
        <w:tc>
          <w:tcPr>
            <w:tcW w:w="600" w:type="dxa"/>
            <w:tcBorders>
              <w:top w:val="single" w:sz="2" w:space="0" w:color="000000"/>
              <w:left w:val="single" w:sz="2" w:space="0" w:color="000000"/>
              <w:bottom w:val="single" w:sz="2" w:space="0" w:color="000000"/>
              <w:right w:val="nil"/>
            </w:tcBorders>
            <w:vAlign w:val="center"/>
          </w:tcPr>
          <w:p w:rsidR="0076367A" w:rsidRPr="00AD3C63" w:rsidRDefault="0076367A" w:rsidP="004B704E">
            <w:pPr>
              <w:pStyle w:val="TableContents"/>
              <w:snapToGrid w:val="0"/>
              <w:jc w:val="center"/>
              <w:rPr>
                <w:b/>
              </w:rPr>
            </w:pPr>
            <w:r w:rsidRPr="00AD3C63">
              <w:rPr>
                <w:b/>
              </w:rPr>
              <w:t>Nr.</w:t>
            </w:r>
          </w:p>
          <w:p w:rsidR="0076367A" w:rsidRPr="00AD3C63" w:rsidRDefault="0076367A" w:rsidP="004B704E">
            <w:pPr>
              <w:pStyle w:val="TableContents"/>
              <w:jc w:val="center"/>
              <w:rPr>
                <w:b/>
              </w:rPr>
            </w:pPr>
            <w:r w:rsidRPr="00AD3C63">
              <w:rPr>
                <w:b/>
              </w:rPr>
              <w:t>p.k.</w:t>
            </w:r>
          </w:p>
        </w:tc>
        <w:tc>
          <w:tcPr>
            <w:tcW w:w="1382" w:type="dxa"/>
            <w:tcBorders>
              <w:top w:val="single" w:sz="2" w:space="0" w:color="000000"/>
              <w:left w:val="single" w:sz="2" w:space="0" w:color="000000"/>
              <w:bottom w:val="single" w:sz="2" w:space="0" w:color="000000"/>
              <w:right w:val="nil"/>
            </w:tcBorders>
            <w:vAlign w:val="center"/>
          </w:tcPr>
          <w:p w:rsidR="0076367A" w:rsidRPr="00AD3C63" w:rsidRDefault="0076367A" w:rsidP="004B704E">
            <w:pPr>
              <w:pStyle w:val="TableContents"/>
              <w:snapToGrid w:val="0"/>
              <w:jc w:val="center"/>
              <w:rPr>
                <w:b/>
              </w:rPr>
            </w:pPr>
            <w:r w:rsidRPr="00AD3C63">
              <w:rPr>
                <w:b/>
              </w:rPr>
              <w:t>Bikšu elements</w:t>
            </w:r>
          </w:p>
        </w:tc>
        <w:tc>
          <w:tcPr>
            <w:tcW w:w="7516" w:type="dxa"/>
            <w:gridSpan w:val="2"/>
            <w:tcBorders>
              <w:top w:val="single" w:sz="2" w:space="0" w:color="000000"/>
              <w:left w:val="single" w:sz="2" w:space="0" w:color="000000"/>
              <w:bottom w:val="single" w:sz="2" w:space="0" w:color="000000"/>
              <w:right w:val="single" w:sz="2" w:space="0" w:color="000000"/>
            </w:tcBorders>
            <w:vAlign w:val="center"/>
          </w:tcPr>
          <w:p w:rsidR="0076367A" w:rsidRPr="00AD3C63" w:rsidRDefault="0076367A" w:rsidP="004B704E">
            <w:pPr>
              <w:pStyle w:val="TableContents"/>
              <w:snapToGrid w:val="0"/>
              <w:jc w:val="center"/>
              <w:rPr>
                <w:b/>
              </w:rPr>
            </w:pPr>
            <w:r w:rsidRPr="00AD3C63">
              <w:rPr>
                <w:b/>
              </w:rPr>
              <w:t>Biksēm izvirzītās prasības:</w:t>
            </w:r>
          </w:p>
        </w:tc>
      </w:tr>
      <w:tr w:rsidR="0076367A" w:rsidRPr="00AD3C63" w:rsidTr="00263940">
        <w:tc>
          <w:tcPr>
            <w:tcW w:w="600" w:type="dxa"/>
            <w:tcBorders>
              <w:top w:val="nil"/>
              <w:left w:val="single" w:sz="2" w:space="0" w:color="000000"/>
              <w:bottom w:val="single" w:sz="2" w:space="0" w:color="000000"/>
              <w:right w:val="nil"/>
            </w:tcBorders>
          </w:tcPr>
          <w:p w:rsidR="0076367A" w:rsidRPr="00AD3C63" w:rsidRDefault="0076367A" w:rsidP="004B704E">
            <w:pPr>
              <w:pStyle w:val="TableContents"/>
              <w:snapToGrid w:val="0"/>
            </w:pPr>
            <w:r w:rsidRPr="00AD3C63">
              <w:t>1.</w:t>
            </w:r>
          </w:p>
        </w:tc>
        <w:tc>
          <w:tcPr>
            <w:tcW w:w="1382" w:type="dxa"/>
            <w:tcBorders>
              <w:top w:val="nil"/>
              <w:left w:val="single" w:sz="2" w:space="0" w:color="000000"/>
              <w:bottom w:val="single" w:sz="2" w:space="0" w:color="000000"/>
              <w:right w:val="nil"/>
            </w:tcBorders>
          </w:tcPr>
          <w:p w:rsidR="0076367A" w:rsidRPr="00AD3C63" w:rsidRDefault="0076367A" w:rsidP="004B704E">
            <w:pPr>
              <w:pStyle w:val="TableContents"/>
              <w:snapToGrid w:val="0"/>
            </w:pPr>
            <w:r w:rsidRPr="00AD3C63">
              <w:t>Piegriezums</w:t>
            </w:r>
          </w:p>
        </w:tc>
        <w:tc>
          <w:tcPr>
            <w:tcW w:w="7516" w:type="dxa"/>
            <w:gridSpan w:val="2"/>
            <w:tcBorders>
              <w:top w:val="nil"/>
              <w:left w:val="single" w:sz="2" w:space="0" w:color="000000"/>
              <w:bottom w:val="single" w:sz="2" w:space="0" w:color="000000"/>
              <w:right w:val="single" w:sz="2" w:space="0" w:color="000000"/>
            </w:tcBorders>
          </w:tcPr>
          <w:p w:rsidR="0076367A" w:rsidRPr="00AD3C63" w:rsidRDefault="0076367A" w:rsidP="004B704E">
            <w:pPr>
              <w:pStyle w:val="TableContents"/>
              <w:snapToGrid w:val="0"/>
            </w:pPr>
            <w:r w:rsidRPr="00AD3C63">
              <w:t>Taisna silueta ar paaugstinātu vidukļa līniju, speciāla atsevišķa piegriezuma vīriešiem un sievietēm.</w:t>
            </w:r>
          </w:p>
        </w:tc>
      </w:tr>
      <w:tr w:rsidR="0076367A" w:rsidRPr="00AD3C63" w:rsidTr="00263940">
        <w:tc>
          <w:tcPr>
            <w:tcW w:w="600" w:type="dxa"/>
            <w:tcBorders>
              <w:top w:val="nil"/>
              <w:left w:val="single" w:sz="2" w:space="0" w:color="000000"/>
              <w:bottom w:val="single" w:sz="2" w:space="0" w:color="000000"/>
              <w:right w:val="nil"/>
            </w:tcBorders>
          </w:tcPr>
          <w:p w:rsidR="0076367A" w:rsidRPr="00AD3C63" w:rsidRDefault="0076367A" w:rsidP="004B704E">
            <w:pPr>
              <w:pStyle w:val="TableContents"/>
              <w:snapToGrid w:val="0"/>
            </w:pPr>
            <w:r w:rsidRPr="00AD3C63">
              <w:t>2.</w:t>
            </w:r>
          </w:p>
        </w:tc>
        <w:tc>
          <w:tcPr>
            <w:tcW w:w="1382" w:type="dxa"/>
            <w:tcBorders>
              <w:top w:val="nil"/>
              <w:left w:val="single" w:sz="2" w:space="0" w:color="000000"/>
              <w:bottom w:val="single" w:sz="2" w:space="0" w:color="000000"/>
              <w:right w:val="nil"/>
            </w:tcBorders>
          </w:tcPr>
          <w:p w:rsidR="0076367A" w:rsidRPr="00AD3C63" w:rsidRDefault="0076367A" w:rsidP="004B704E">
            <w:pPr>
              <w:pStyle w:val="TableContents"/>
              <w:snapToGrid w:val="0"/>
            </w:pPr>
            <w:r w:rsidRPr="00AD3C63">
              <w:t>Audums</w:t>
            </w:r>
          </w:p>
        </w:tc>
        <w:tc>
          <w:tcPr>
            <w:tcW w:w="7516" w:type="dxa"/>
            <w:gridSpan w:val="2"/>
            <w:tcBorders>
              <w:top w:val="nil"/>
              <w:left w:val="single" w:sz="2" w:space="0" w:color="000000"/>
              <w:bottom w:val="single" w:sz="2" w:space="0" w:color="000000"/>
              <w:right w:val="single" w:sz="2" w:space="0" w:color="000000"/>
            </w:tcBorders>
          </w:tcPr>
          <w:p w:rsidR="0076367A" w:rsidRPr="00AD3C63" w:rsidRDefault="0076367A" w:rsidP="004B704E">
            <w:pPr>
              <w:pStyle w:val="TableContents"/>
              <w:snapToGrid w:val="0"/>
              <w:jc w:val="both"/>
            </w:pPr>
            <w:r w:rsidRPr="00AD3C63">
              <w:t xml:space="preserve">Auduma sastāvs: </w:t>
            </w:r>
          </w:p>
          <w:p w:rsidR="0076367A" w:rsidRPr="00AD3C63" w:rsidRDefault="0076367A" w:rsidP="004B704E">
            <w:pPr>
              <w:pStyle w:val="TableContents"/>
              <w:snapToGrid w:val="0"/>
              <w:jc w:val="both"/>
            </w:pPr>
            <w:r w:rsidRPr="00AD3C63">
              <w:t xml:space="preserve">4 virzienu stiepjošs poliestera audums – 93±1% neilons, 7±1 % elastāns; </w:t>
            </w:r>
          </w:p>
          <w:p w:rsidR="0076367A" w:rsidRPr="00AD3C63" w:rsidRDefault="0076367A" w:rsidP="004B704E">
            <w:r w:rsidRPr="00AD3C63">
              <w:t>Bikšu auduma blīvums – 190±10 g/m²;</w:t>
            </w:r>
          </w:p>
          <w:p w:rsidR="0076367A" w:rsidRPr="00AD3C63" w:rsidRDefault="0076367A" w:rsidP="004B704E">
            <w:pPr>
              <w:pStyle w:val="TableContents"/>
              <w:jc w:val="both"/>
            </w:pPr>
            <w:r w:rsidRPr="00AD3C63">
              <w:t>Krāsa: melna.</w:t>
            </w:r>
          </w:p>
        </w:tc>
      </w:tr>
      <w:tr w:rsidR="0076367A" w:rsidRPr="00AD3C63" w:rsidTr="00263940">
        <w:tc>
          <w:tcPr>
            <w:tcW w:w="600" w:type="dxa"/>
            <w:tcBorders>
              <w:top w:val="nil"/>
              <w:left w:val="single" w:sz="2" w:space="0" w:color="000000"/>
              <w:bottom w:val="single" w:sz="2" w:space="0" w:color="000000"/>
              <w:right w:val="nil"/>
            </w:tcBorders>
          </w:tcPr>
          <w:p w:rsidR="0076367A" w:rsidRPr="00AD3C63" w:rsidRDefault="0076367A" w:rsidP="004B704E">
            <w:pPr>
              <w:pStyle w:val="TableContents"/>
              <w:snapToGrid w:val="0"/>
            </w:pPr>
            <w:r w:rsidRPr="00AD3C63">
              <w:t>3.</w:t>
            </w:r>
          </w:p>
        </w:tc>
        <w:tc>
          <w:tcPr>
            <w:tcW w:w="1382" w:type="dxa"/>
            <w:tcBorders>
              <w:top w:val="nil"/>
              <w:left w:val="single" w:sz="2" w:space="0" w:color="000000"/>
              <w:bottom w:val="single" w:sz="2" w:space="0" w:color="000000"/>
              <w:right w:val="nil"/>
            </w:tcBorders>
          </w:tcPr>
          <w:p w:rsidR="0076367A" w:rsidRPr="00AD3C63" w:rsidRDefault="0076367A" w:rsidP="004B704E">
            <w:pPr>
              <w:pStyle w:val="TableContents"/>
              <w:snapToGrid w:val="0"/>
            </w:pPr>
            <w:r w:rsidRPr="00AD3C63">
              <w:t>Aizdare</w:t>
            </w:r>
          </w:p>
          <w:p w:rsidR="0076367A" w:rsidRPr="00AD3C63" w:rsidRDefault="0076367A" w:rsidP="004B704E">
            <w:pPr>
              <w:pStyle w:val="TableContents"/>
            </w:pPr>
          </w:p>
        </w:tc>
        <w:tc>
          <w:tcPr>
            <w:tcW w:w="7516" w:type="dxa"/>
            <w:gridSpan w:val="2"/>
            <w:tcBorders>
              <w:top w:val="nil"/>
              <w:left w:val="single" w:sz="2" w:space="0" w:color="000000"/>
              <w:bottom w:val="single" w:sz="2" w:space="0" w:color="000000"/>
              <w:right w:val="single" w:sz="2" w:space="0" w:color="000000"/>
            </w:tcBorders>
          </w:tcPr>
          <w:p w:rsidR="0076367A" w:rsidRPr="00AD3C63" w:rsidRDefault="0076367A" w:rsidP="004B704E">
            <w:pPr>
              <w:pStyle w:val="TableContents"/>
              <w:snapToGrid w:val="0"/>
              <w:jc w:val="both"/>
            </w:pPr>
            <w:r w:rsidRPr="00AD3C63">
              <w:t>Bikses ar YKK firmas (vai analogu) 16,0 ± 1cm rāvējslēdzēja aizdari priekšpusē līdz jostai. Virs rāvējslēdzēja jostas aizdare fiksējas ar velkro kapi 8,0cm x 5,0cm ± 0,5cm</w:t>
            </w:r>
          </w:p>
        </w:tc>
      </w:tr>
      <w:tr w:rsidR="0076367A" w:rsidRPr="00AD3C63" w:rsidTr="00263940">
        <w:tc>
          <w:tcPr>
            <w:tcW w:w="600" w:type="dxa"/>
            <w:tcBorders>
              <w:top w:val="nil"/>
              <w:left w:val="single" w:sz="2" w:space="0" w:color="000000"/>
              <w:bottom w:val="single" w:sz="2" w:space="0" w:color="000000"/>
              <w:right w:val="nil"/>
            </w:tcBorders>
          </w:tcPr>
          <w:p w:rsidR="0076367A" w:rsidRPr="00AD3C63" w:rsidRDefault="0076367A" w:rsidP="004B704E">
            <w:pPr>
              <w:pStyle w:val="TableContents"/>
              <w:snapToGrid w:val="0"/>
            </w:pPr>
            <w:r w:rsidRPr="00AD3C63">
              <w:t>4.</w:t>
            </w:r>
          </w:p>
        </w:tc>
        <w:tc>
          <w:tcPr>
            <w:tcW w:w="1382" w:type="dxa"/>
            <w:tcBorders>
              <w:top w:val="nil"/>
              <w:left w:val="single" w:sz="2" w:space="0" w:color="000000"/>
              <w:bottom w:val="single" w:sz="2" w:space="0" w:color="000000"/>
              <w:right w:val="nil"/>
            </w:tcBorders>
          </w:tcPr>
          <w:p w:rsidR="0076367A" w:rsidRPr="00AD3C63" w:rsidRDefault="0076367A" w:rsidP="004B704E">
            <w:pPr>
              <w:pStyle w:val="TableContents"/>
              <w:snapToGrid w:val="0"/>
            </w:pPr>
            <w:r w:rsidRPr="00AD3C63">
              <w:t>Jostas daļa</w:t>
            </w:r>
          </w:p>
          <w:p w:rsidR="0076367A" w:rsidRPr="00AD3C63" w:rsidRDefault="0076367A" w:rsidP="004B704E">
            <w:pPr>
              <w:pStyle w:val="TableContents"/>
            </w:pPr>
          </w:p>
          <w:p w:rsidR="0076367A" w:rsidRPr="00AD3C63" w:rsidRDefault="0076367A" w:rsidP="004B704E">
            <w:pPr>
              <w:pStyle w:val="TableContents"/>
            </w:pPr>
          </w:p>
          <w:p w:rsidR="0076367A" w:rsidRPr="00AD3C63" w:rsidRDefault="0076367A" w:rsidP="004B704E">
            <w:pPr>
              <w:pStyle w:val="TableContents"/>
            </w:pPr>
          </w:p>
        </w:tc>
        <w:tc>
          <w:tcPr>
            <w:tcW w:w="7516" w:type="dxa"/>
            <w:gridSpan w:val="2"/>
            <w:tcBorders>
              <w:top w:val="nil"/>
              <w:left w:val="single" w:sz="2" w:space="0" w:color="000000"/>
              <w:bottom w:val="single" w:sz="2" w:space="0" w:color="000000"/>
              <w:right w:val="single" w:sz="2" w:space="0" w:color="000000"/>
            </w:tcBorders>
          </w:tcPr>
          <w:p w:rsidR="0076367A" w:rsidRPr="00AD3C63" w:rsidRDefault="0076367A" w:rsidP="004B704E">
            <w:pPr>
              <w:pStyle w:val="TableContents"/>
              <w:snapToGrid w:val="0"/>
            </w:pPr>
            <w:r w:rsidRPr="00AD3C63">
              <w:t xml:space="preserve">Jostas daļa ar gumiju mugurdaļā pa vidu, 7 siksnas cilpām. Gumija atrodas jostā 18,0 ± 1 cm garumā. 4 gb siksnas cilpas izmēri – 5,5 cm x 4,5 cm ± 0,2 cm, atrodas: gumijas abos galos un priekšpusē abās pusēs; 3 gb siksnas cilpas izmēri – 5,5 cm x 3,0 cm ± 0,2 cm, atrodas: mugurpusē pa vidu un abos sānos </w:t>
            </w:r>
          </w:p>
          <w:p w:rsidR="0076367A" w:rsidRPr="00AD3C63" w:rsidRDefault="0076367A" w:rsidP="004B704E">
            <w:pPr>
              <w:pStyle w:val="TableContents"/>
              <w:snapToGrid w:val="0"/>
            </w:pPr>
          </w:p>
          <w:p w:rsidR="0076367A" w:rsidRPr="00AD3C63" w:rsidRDefault="0076367A" w:rsidP="004B704E">
            <w:pPr>
              <w:pStyle w:val="TableContents"/>
              <w:snapToGrid w:val="0"/>
            </w:pPr>
            <w:r w:rsidRPr="00AD3C63">
              <w:t>Zem katras no priekšējām 2 jostas cilpām ir papildus cilpas atslēgu vai D-gredzena piekabināšanai</w:t>
            </w:r>
          </w:p>
        </w:tc>
      </w:tr>
      <w:tr w:rsidR="0076367A" w:rsidRPr="00AD3C63" w:rsidTr="00263940">
        <w:tc>
          <w:tcPr>
            <w:tcW w:w="600" w:type="dxa"/>
            <w:tcBorders>
              <w:top w:val="nil"/>
              <w:left w:val="single" w:sz="2" w:space="0" w:color="000000"/>
              <w:bottom w:val="single" w:sz="2" w:space="0" w:color="000000"/>
              <w:right w:val="nil"/>
            </w:tcBorders>
          </w:tcPr>
          <w:p w:rsidR="0076367A" w:rsidRPr="00AD3C63" w:rsidRDefault="0076367A" w:rsidP="004B704E">
            <w:pPr>
              <w:pStyle w:val="TableContents"/>
              <w:snapToGrid w:val="0"/>
            </w:pPr>
            <w:r w:rsidRPr="00AD3C63">
              <w:t>5.</w:t>
            </w:r>
          </w:p>
        </w:tc>
        <w:tc>
          <w:tcPr>
            <w:tcW w:w="1382" w:type="dxa"/>
            <w:tcBorders>
              <w:top w:val="nil"/>
              <w:left w:val="single" w:sz="2" w:space="0" w:color="000000"/>
              <w:bottom w:val="single" w:sz="2" w:space="0" w:color="000000"/>
              <w:right w:val="nil"/>
            </w:tcBorders>
          </w:tcPr>
          <w:p w:rsidR="0076367A" w:rsidRPr="00AD3C63" w:rsidRDefault="0076367A" w:rsidP="004B704E">
            <w:pPr>
              <w:pStyle w:val="TableContents"/>
              <w:snapToGrid w:val="0"/>
            </w:pPr>
            <w:r w:rsidRPr="00AD3C63">
              <w:t>Kabatas</w:t>
            </w:r>
          </w:p>
          <w:p w:rsidR="0076367A" w:rsidRPr="00AD3C63" w:rsidRDefault="0076367A" w:rsidP="004B704E">
            <w:pPr>
              <w:pStyle w:val="TableContents"/>
            </w:pPr>
          </w:p>
        </w:tc>
        <w:tc>
          <w:tcPr>
            <w:tcW w:w="7516" w:type="dxa"/>
            <w:gridSpan w:val="2"/>
            <w:tcBorders>
              <w:top w:val="nil"/>
              <w:left w:val="single" w:sz="2" w:space="0" w:color="000000"/>
              <w:bottom w:val="single" w:sz="2" w:space="0" w:color="000000"/>
              <w:right w:val="single" w:sz="2" w:space="0" w:color="000000"/>
            </w:tcBorders>
          </w:tcPr>
          <w:p w:rsidR="0076367A" w:rsidRPr="00AD3C63" w:rsidRDefault="0076367A" w:rsidP="004B704E">
            <w:pPr>
              <w:pStyle w:val="TableContents"/>
              <w:snapToGrid w:val="0"/>
            </w:pPr>
            <w:r w:rsidRPr="00AD3C63">
              <w:t>2 anatomiski veidotas pieguļošas, dziļas sānu kabatas ar 15,0 ±0,5 cm gara YKK  (vai analoga) rāvējslēdzēja aizdari. Kabatu izmērs 17,0 X 21,0 ± 1,0 cm.</w:t>
            </w:r>
          </w:p>
          <w:p w:rsidR="0076367A" w:rsidRPr="00AD3C63" w:rsidRDefault="0076367A" w:rsidP="004B704E">
            <w:pPr>
              <w:pStyle w:val="TableContents"/>
              <w:snapToGrid w:val="0"/>
            </w:pPr>
          </w:p>
          <w:p w:rsidR="0076367A" w:rsidRPr="00AD3C63" w:rsidRDefault="0076367A" w:rsidP="004B704E">
            <w:pPr>
              <w:pStyle w:val="TableContents"/>
              <w:snapToGrid w:val="0"/>
            </w:pPr>
            <w:r w:rsidRPr="00AD3C63">
              <w:lastRenderedPageBreak/>
              <w:t>2   priekšējās kabatas ar velkro aizdari telefonam, patronu aptverei u.c. Izmērs 16,0 X 9,0  ± 1,0 cm</w:t>
            </w:r>
          </w:p>
          <w:p w:rsidR="0076367A" w:rsidRPr="00AD3C63" w:rsidRDefault="0076367A" w:rsidP="004B704E">
            <w:pPr>
              <w:pStyle w:val="TableContents"/>
              <w:snapToGrid w:val="0"/>
            </w:pPr>
          </w:p>
          <w:p w:rsidR="0076367A" w:rsidRPr="00AD3C63" w:rsidRDefault="0076367A" w:rsidP="004B704E">
            <w:pPr>
              <w:pStyle w:val="TableContents"/>
              <w:snapToGrid w:val="0"/>
            </w:pPr>
            <w:r w:rsidRPr="00AD3C63">
              <w:t>2  ieslīpa griezuma klasiskas džinsu tipa dziļas kabatas priekšā, dziļums 20,0 ± 1,0 cm.</w:t>
            </w:r>
          </w:p>
          <w:p w:rsidR="0076367A" w:rsidRPr="00AD3C63" w:rsidRDefault="0076367A" w:rsidP="004B704E">
            <w:pPr>
              <w:pStyle w:val="TableContents"/>
              <w:snapToGrid w:val="0"/>
            </w:pPr>
          </w:p>
          <w:p w:rsidR="0076367A" w:rsidRPr="00AD3C63" w:rsidRDefault="0076367A" w:rsidP="004B704E">
            <w:pPr>
              <w:pStyle w:val="TableContents"/>
              <w:snapToGrid w:val="0"/>
            </w:pPr>
            <w:r w:rsidRPr="00AD3C63">
              <w:t>2 ieslīpa griezuma pieguļošas džinsu tipa kabatas mugurpusē,  dziļums 20 ± 1cm. Šajās kabatās katrā ir vēl papildus neliela kabata sīklietām, dziļums 14,0 ± 0,5 cm, platums 6,0 ± 0,5 cm.</w:t>
            </w:r>
          </w:p>
          <w:p w:rsidR="0076367A" w:rsidRPr="00AD3C63" w:rsidRDefault="0076367A" w:rsidP="004B704E">
            <w:pPr>
              <w:pStyle w:val="TableContents"/>
              <w:snapToGrid w:val="0"/>
            </w:pPr>
          </w:p>
          <w:p w:rsidR="0076367A" w:rsidRPr="00AD3C63" w:rsidRDefault="0076367A" w:rsidP="004B704E">
            <w:pPr>
              <w:pStyle w:val="TableContents"/>
              <w:snapToGrid w:val="0"/>
            </w:pPr>
            <w:r w:rsidRPr="00AD3C63">
              <w:t>2 speciālas ceļu sargu kabatas staru iekšpusē.</w:t>
            </w:r>
          </w:p>
        </w:tc>
      </w:tr>
      <w:tr w:rsidR="0076367A" w:rsidRPr="00AD3C63" w:rsidTr="00263940">
        <w:tc>
          <w:tcPr>
            <w:tcW w:w="600" w:type="dxa"/>
            <w:tcBorders>
              <w:top w:val="single" w:sz="2" w:space="0" w:color="000000"/>
              <w:left w:val="single" w:sz="2" w:space="0" w:color="000000"/>
              <w:bottom w:val="single" w:sz="2" w:space="0" w:color="000000"/>
              <w:right w:val="nil"/>
            </w:tcBorders>
          </w:tcPr>
          <w:p w:rsidR="0076367A" w:rsidRPr="00AD3C63" w:rsidRDefault="0076367A" w:rsidP="004B704E">
            <w:pPr>
              <w:pStyle w:val="TableContents"/>
              <w:snapToGrid w:val="0"/>
            </w:pPr>
            <w:r w:rsidRPr="00AD3C63">
              <w:lastRenderedPageBreak/>
              <w:t>6.</w:t>
            </w:r>
          </w:p>
        </w:tc>
        <w:tc>
          <w:tcPr>
            <w:tcW w:w="1382" w:type="dxa"/>
            <w:tcBorders>
              <w:top w:val="single" w:sz="2" w:space="0" w:color="000000"/>
              <w:left w:val="single" w:sz="2" w:space="0" w:color="000000"/>
              <w:bottom w:val="single" w:sz="2" w:space="0" w:color="000000"/>
              <w:right w:val="nil"/>
            </w:tcBorders>
          </w:tcPr>
          <w:p w:rsidR="0076367A" w:rsidRPr="00AD3C63" w:rsidRDefault="0076367A" w:rsidP="004B704E">
            <w:pPr>
              <w:pStyle w:val="TableContents"/>
              <w:snapToGrid w:val="0"/>
            </w:pPr>
            <w:r w:rsidRPr="00AD3C63">
              <w:t>Izmēri</w:t>
            </w:r>
          </w:p>
        </w:tc>
        <w:tc>
          <w:tcPr>
            <w:tcW w:w="7516" w:type="dxa"/>
            <w:gridSpan w:val="2"/>
            <w:tcBorders>
              <w:top w:val="single" w:sz="2" w:space="0" w:color="000000"/>
              <w:left w:val="single" w:sz="2" w:space="0" w:color="000000"/>
              <w:bottom w:val="single" w:sz="2" w:space="0" w:color="000000"/>
              <w:right w:val="single" w:sz="2" w:space="0" w:color="000000"/>
            </w:tcBorders>
          </w:tcPr>
          <w:p w:rsidR="0076367A" w:rsidRPr="00AD3C63" w:rsidRDefault="0076367A" w:rsidP="004B704E">
            <w:r w:rsidRPr="00AD3C63">
              <w:rPr>
                <w:b/>
              </w:rPr>
              <w:t>Vīriešu piegriezuma biksēm izmēri ir S-XXXXL</w:t>
            </w:r>
            <w:r w:rsidRPr="00AD3C63">
              <w:t>, katrs izmērs pieejams 3 dažādos bikšu staru garumos – regulārs, pagarināts un īpaši garš, attiecīgi atbilstoši dažādiem augumiem.</w:t>
            </w:r>
          </w:p>
          <w:p w:rsidR="0076367A" w:rsidRPr="00AD3C63" w:rsidRDefault="0076367A" w:rsidP="004B704E">
            <w:r w:rsidRPr="00AD3C63">
              <w:t>Vīriešu  piegriezuma biksēm:</w:t>
            </w:r>
          </w:p>
          <w:tbl>
            <w:tblPr>
              <w:tblW w:w="6932"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1753"/>
              <w:gridCol w:w="616"/>
              <w:gridCol w:w="636"/>
              <w:gridCol w:w="638"/>
              <w:gridCol w:w="635"/>
              <w:gridCol w:w="677"/>
              <w:gridCol w:w="994"/>
              <w:gridCol w:w="983"/>
            </w:tblGrid>
            <w:tr w:rsidR="0076367A" w:rsidRPr="00AD3C63" w:rsidTr="003D697C">
              <w:trPr>
                <w:trHeight w:val="387"/>
                <w:tblHeader/>
                <w:tblCellSpacing w:w="15" w:type="dxa"/>
              </w:trPr>
              <w:tc>
                <w:tcPr>
                  <w:tcW w:w="1708" w:type="dxa"/>
                  <w:tcBorders>
                    <w:top w:val="single" w:sz="4" w:space="0" w:color="auto"/>
                    <w:left w:val="single" w:sz="4" w:space="0" w:color="auto"/>
                    <w:bottom w:val="single" w:sz="4" w:space="0" w:color="auto"/>
                    <w:right w:val="single" w:sz="4" w:space="0" w:color="auto"/>
                  </w:tcBorders>
                  <w:vAlign w:val="center"/>
                  <w:hideMark/>
                </w:tcPr>
                <w:p w:rsidR="0076367A" w:rsidRPr="00AD3C63" w:rsidRDefault="0076367A" w:rsidP="004B704E">
                  <w:pPr>
                    <w:framePr w:hSpace="180" w:wrap="around" w:vAnchor="text" w:hAnchor="text" w:y="1"/>
                    <w:suppressOverlap/>
                    <w:jc w:val="center"/>
                    <w:rPr>
                      <w:b/>
                      <w:bCs/>
                    </w:rPr>
                  </w:pPr>
                </w:p>
                <w:p w:rsidR="0076367A" w:rsidRPr="00AD3C63" w:rsidRDefault="0076367A" w:rsidP="004B704E">
                  <w:pPr>
                    <w:framePr w:hSpace="180" w:wrap="around" w:vAnchor="text" w:hAnchor="text" w:y="1"/>
                    <w:suppressOverlap/>
                    <w:jc w:val="center"/>
                    <w:rPr>
                      <w:b/>
                      <w:bCs/>
                    </w:rPr>
                  </w:pPr>
                  <w:r w:rsidRPr="00AD3C63">
                    <w:rPr>
                      <w:b/>
                      <w:bCs/>
                    </w:rPr>
                    <w:t>IZMĒRS (CM)</w:t>
                  </w:r>
                </w:p>
              </w:tc>
              <w:tc>
                <w:tcPr>
                  <w:tcW w:w="586" w:type="dxa"/>
                  <w:tcBorders>
                    <w:top w:val="single" w:sz="4" w:space="0" w:color="auto"/>
                    <w:left w:val="single" w:sz="4" w:space="0" w:color="auto"/>
                    <w:bottom w:val="single" w:sz="4" w:space="0" w:color="auto"/>
                    <w:right w:val="single" w:sz="4" w:space="0" w:color="auto"/>
                  </w:tcBorders>
                  <w:vAlign w:val="center"/>
                  <w:hideMark/>
                </w:tcPr>
                <w:p w:rsidR="0076367A" w:rsidRPr="00AD3C63" w:rsidRDefault="0076367A" w:rsidP="004B704E">
                  <w:pPr>
                    <w:framePr w:hSpace="180" w:wrap="around" w:vAnchor="text" w:hAnchor="text" w:y="1"/>
                    <w:suppressOverlap/>
                    <w:jc w:val="center"/>
                    <w:rPr>
                      <w:b/>
                      <w:bCs/>
                    </w:rPr>
                  </w:pPr>
                  <w:r w:rsidRPr="00AD3C63">
                    <w:rPr>
                      <w:b/>
                      <w:bCs/>
                    </w:rPr>
                    <w:t>S</w:t>
                  </w:r>
                </w:p>
              </w:tc>
              <w:tc>
                <w:tcPr>
                  <w:tcW w:w="606" w:type="dxa"/>
                  <w:tcBorders>
                    <w:top w:val="single" w:sz="4" w:space="0" w:color="auto"/>
                    <w:left w:val="single" w:sz="4" w:space="0" w:color="auto"/>
                    <w:bottom w:val="single" w:sz="4" w:space="0" w:color="auto"/>
                    <w:right w:val="single" w:sz="4" w:space="0" w:color="auto"/>
                  </w:tcBorders>
                  <w:vAlign w:val="center"/>
                  <w:hideMark/>
                </w:tcPr>
                <w:p w:rsidR="0076367A" w:rsidRPr="00AD3C63" w:rsidRDefault="0076367A" w:rsidP="004B704E">
                  <w:pPr>
                    <w:framePr w:hSpace="180" w:wrap="around" w:vAnchor="text" w:hAnchor="text" w:y="1"/>
                    <w:suppressOverlap/>
                    <w:jc w:val="center"/>
                    <w:rPr>
                      <w:b/>
                      <w:bCs/>
                    </w:rPr>
                  </w:pPr>
                  <w:r w:rsidRPr="00AD3C63">
                    <w:rPr>
                      <w:b/>
                      <w:bCs/>
                    </w:rPr>
                    <w:t xml:space="preserve"> M</w:t>
                  </w:r>
                </w:p>
              </w:tc>
              <w:tc>
                <w:tcPr>
                  <w:tcW w:w="608" w:type="dxa"/>
                  <w:tcBorders>
                    <w:top w:val="single" w:sz="4" w:space="0" w:color="auto"/>
                    <w:left w:val="single" w:sz="4" w:space="0" w:color="auto"/>
                    <w:bottom w:val="single" w:sz="4" w:space="0" w:color="auto"/>
                    <w:right w:val="single" w:sz="4" w:space="0" w:color="auto"/>
                  </w:tcBorders>
                  <w:vAlign w:val="center"/>
                  <w:hideMark/>
                </w:tcPr>
                <w:p w:rsidR="0076367A" w:rsidRPr="00AD3C63" w:rsidRDefault="0076367A" w:rsidP="004B704E">
                  <w:pPr>
                    <w:framePr w:hSpace="180" w:wrap="around" w:vAnchor="text" w:hAnchor="text" w:y="1"/>
                    <w:suppressOverlap/>
                    <w:jc w:val="center"/>
                    <w:rPr>
                      <w:b/>
                      <w:bCs/>
                    </w:rPr>
                  </w:pPr>
                  <w:r w:rsidRPr="00AD3C63">
                    <w:rPr>
                      <w:b/>
                      <w:bCs/>
                    </w:rPr>
                    <w:t>L</w:t>
                  </w:r>
                </w:p>
              </w:tc>
              <w:tc>
                <w:tcPr>
                  <w:tcW w:w="605" w:type="dxa"/>
                  <w:tcBorders>
                    <w:top w:val="single" w:sz="4" w:space="0" w:color="auto"/>
                    <w:left w:val="single" w:sz="4" w:space="0" w:color="auto"/>
                    <w:bottom w:val="single" w:sz="4" w:space="0" w:color="auto"/>
                    <w:right w:val="single" w:sz="4" w:space="0" w:color="auto"/>
                  </w:tcBorders>
                  <w:vAlign w:val="center"/>
                  <w:hideMark/>
                </w:tcPr>
                <w:p w:rsidR="0076367A" w:rsidRPr="00AD3C63" w:rsidRDefault="0076367A" w:rsidP="004B704E">
                  <w:pPr>
                    <w:framePr w:hSpace="180" w:wrap="around" w:vAnchor="text" w:hAnchor="text" w:y="1"/>
                    <w:suppressOverlap/>
                    <w:jc w:val="center"/>
                    <w:rPr>
                      <w:b/>
                      <w:bCs/>
                    </w:rPr>
                  </w:pPr>
                  <w:r w:rsidRPr="00AD3C63">
                    <w:rPr>
                      <w:b/>
                      <w:bCs/>
                    </w:rPr>
                    <w:t>XL</w:t>
                  </w:r>
                </w:p>
              </w:tc>
              <w:tc>
                <w:tcPr>
                  <w:tcW w:w="647" w:type="dxa"/>
                  <w:tcBorders>
                    <w:top w:val="single" w:sz="4" w:space="0" w:color="auto"/>
                    <w:left w:val="single" w:sz="4" w:space="0" w:color="auto"/>
                    <w:bottom w:val="single" w:sz="4" w:space="0" w:color="auto"/>
                    <w:right w:val="single" w:sz="4" w:space="0" w:color="auto"/>
                  </w:tcBorders>
                  <w:vAlign w:val="center"/>
                  <w:hideMark/>
                </w:tcPr>
                <w:p w:rsidR="0076367A" w:rsidRPr="00AD3C63" w:rsidRDefault="0076367A" w:rsidP="004B704E">
                  <w:pPr>
                    <w:framePr w:hSpace="180" w:wrap="around" w:vAnchor="text" w:hAnchor="text" w:y="1"/>
                    <w:suppressOverlap/>
                    <w:jc w:val="center"/>
                    <w:rPr>
                      <w:b/>
                      <w:bCs/>
                    </w:rPr>
                  </w:pPr>
                  <w:r w:rsidRPr="00AD3C63">
                    <w:rPr>
                      <w:b/>
                      <w:bCs/>
                    </w:rPr>
                    <w:t>XXL</w:t>
                  </w:r>
                </w:p>
              </w:tc>
              <w:tc>
                <w:tcPr>
                  <w:tcW w:w="964" w:type="dxa"/>
                  <w:tcBorders>
                    <w:top w:val="single" w:sz="4" w:space="0" w:color="auto"/>
                    <w:left w:val="single" w:sz="4" w:space="0" w:color="auto"/>
                    <w:bottom w:val="single" w:sz="4" w:space="0" w:color="auto"/>
                    <w:right w:val="single" w:sz="4" w:space="0" w:color="auto"/>
                  </w:tcBorders>
                  <w:vAlign w:val="center"/>
                  <w:hideMark/>
                </w:tcPr>
                <w:p w:rsidR="0076367A" w:rsidRPr="00AD3C63" w:rsidRDefault="0076367A" w:rsidP="004B704E">
                  <w:pPr>
                    <w:framePr w:hSpace="180" w:wrap="around" w:vAnchor="text" w:hAnchor="text" w:y="1"/>
                    <w:suppressOverlap/>
                    <w:jc w:val="center"/>
                    <w:rPr>
                      <w:b/>
                      <w:bCs/>
                    </w:rPr>
                  </w:pPr>
                  <w:r w:rsidRPr="00AD3C63">
                    <w:rPr>
                      <w:b/>
                      <w:bCs/>
                    </w:rPr>
                    <w:t>XXXL</w:t>
                  </w:r>
                </w:p>
              </w:tc>
              <w:tc>
                <w:tcPr>
                  <w:tcW w:w="938" w:type="dxa"/>
                  <w:tcBorders>
                    <w:top w:val="single" w:sz="4" w:space="0" w:color="auto"/>
                    <w:left w:val="single" w:sz="4" w:space="0" w:color="auto"/>
                    <w:bottom w:val="single" w:sz="4" w:space="0" w:color="auto"/>
                    <w:right w:val="single" w:sz="4" w:space="0" w:color="auto"/>
                  </w:tcBorders>
                  <w:vAlign w:val="center"/>
                  <w:hideMark/>
                </w:tcPr>
                <w:p w:rsidR="0076367A" w:rsidRPr="00AD3C63" w:rsidRDefault="0076367A" w:rsidP="004B704E">
                  <w:pPr>
                    <w:framePr w:hSpace="180" w:wrap="around" w:vAnchor="text" w:hAnchor="text" w:y="1"/>
                    <w:suppressOverlap/>
                    <w:jc w:val="center"/>
                    <w:rPr>
                      <w:b/>
                      <w:bCs/>
                    </w:rPr>
                  </w:pPr>
                  <w:r w:rsidRPr="00AD3C63">
                    <w:rPr>
                      <w:b/>
                      <w:bCs/>
                    </w:rPr>
                    <w:t>XXXXL</w:t>
                  </w:r>
                </w:p>
              </w:tc>
            </w:tr>
            <w:tr w:rsidR="0076367A" w:rsidRPr="00AD3C63" w:rsidTr="003D697C">
              <w:trPr>
                <w:trHeight w:val="193"/>
                <w:tblCellSpacing w:w="15" w:type="dxa"/>
              </w:trPr>
              <w:tc>
                <w:tcPr>
                  <w:tcW w:w="1708" w:type="dxa"/>
                  <w:tcBorders>
                    <w:top w:val="single" w:sz="4" w:space="0" w:color="auto"/>
                    <w:left w:val="single" w:sz="4" w:space="0" w:color="auto"/>
                    <w:bottom w:val="single" w:sz="4" w:space="0" w:color="auto"/>
                    <w:right w:val="single" w:sz="4" w:space="0" w:color="auto"/>
                  </w:tcBorders>
                  <w:vAlign w:val="center"/>
                  <w:hideMark/>
                </w:tcPr>
                <w:p w:rsidR="0076367A" w:rsidRPr="00AD3C63" w:rsidRDefault="0076367A" w:rsidP="004B704E">
                  <w:pPr>
                    <w:framePr w:hSpace="180" w:wrap="around" w:vAnchor="text" w:hAnchor="text" w:y="1"/>
                    <w:suppressOverlap/>
                  </w:pPr>
                  <w:r w:rsidRPr="00AD3C63">
                    <w:t>Viduklis brīvi / iestiepti</w:t>
                  </w:r>
                </w:p>
              </w:tc>
              <w:tc>
                <w:tcPr>
                  <w:tcW w:w="586" w:type="dxa"/>
                  <w:tcBorders>
                    <w:top w:val="single" w:sz="4" w:space="0" w:color="auto"/>
                    <w:left w:val="single" w:sz="4" w:space="0" w:color="auto"/>
                    <w:bottom w:val="single" w:sz="4" w:space="0" w:color="auto"/>
                    <w:right w:val="single" w:sz="4" w:space="0" w:color="auto"/>
                  </w:tcBorders>
                  <w:vAlign w:val="center"/>
                  <w:hideMark/>
                </w:tcPr>
                <w:p w:rsidR="0076367A" w:rsidRPr="00AD3C63" w:rsidRDefault="0076367A" w:rsidP="004B704E">
                  <w:pPr>
                    <w:framePr w:hSpace="180" w:wrap="around" w:vAnchor="text" w:hAnchor="text" w:y="1"/>
                    <w:suppressOverlap/>
                  </w:pPr>
                  <w:r w:rsidRPr="00AD3C63">
                    <w:t>78 / 86</w:t>
                  </w:r>
                </w:p>
              </w:tc>
              <w:tc>
                <w:tcPr>
                  <w:tcW w:w="606" w:type="dxa"/>
                  <w:tcBorders>
                    <w:top w:val="single" w:sz="4" w:space="0" w:color="auto"/>
                    <w:left w:val="single" w:sz="4" w:space="0" w:color="auto"/>
                    <w:bottom w:val="single" w:sz="4" w:space="0" w:color="auto"/>
                    <w:right w:val="single" w:sz="4" w:space="0" w:color="auto"/>
                  </w:tcBorders>
                  <w:vAlign w:val="center"/>
                  <w:hideMark/>
                </w:tcPr>
                <w:p w:rsidR="0076367A" w:rsidRPr="00AD3C63" w:rsidRDefault="0076367A" w:rsidP="004B704E">
                  <w:pPr>
                    <w:framePr w:hSpace="180" w:wrap="around" w:vAnchor="text" w:hAnchor="text" w:y="1"/>
                    <w:suppressOverlap/>
                    <w:rPr>
                      <w:b/>
                    </w:rPr>
                  </w:pPr>
                  <w:r w:rsidRPr="00AD3C63">
                    <w:rPr>
                      <w:b/>
                    </w:rPr>
                    <w:t xml:space="preserve"> 83 / 91</w:t>
                  </w:r>
                </w:p>
              </w:tc>
              <w:tc>
                <w:tcPr>
                  <w:tcW w:w="608" w:type="dxa"/>
                  <w:tcBorders>
                    <w:top w:val="single" w:sz="4" w:space="0" w:color="auto"/>
                    <w:left w:val="single" w:sz="4" w:space="0" w:color="auto"/>
                    <w:bottom w:val="single" w:sz="4" w:space="0" w:color="auto"/>
                    <w:right w:val="single" w:sz="4" w:space="0" w:color="auto"/>
                  </w:tcBorders>
                  <w:vAlign w:val="center"/>
                  <w:hideMark/>
                </w:tcPr>
                <w:p w:rsidR="0076367A" w:rsidRPr="00AD3C63" w:rsidRDefault="0076367A" w:rsidP="004B704E">
                  <w:pPr>
                    <w:framePr w:hSpace="180" w:wrap="around" w:vAnchor="text" w:hAnchor="text" w:y="1"/>
                    <w:suppressOverlap/>
                  </w:pPr>
                  <w:r w:rsidRPr="00AD3C63">
                    <w:t xml:space="preserve"> 88 / 96</w:t>
                  </w:r>
                </w:p>
              </w:tc>
              <w:tc>
                <w:tcPr>
                  <w:tcW w:w="605" w:type="dxa"/>
                  <w:tcBorders>
                    <w:top w:val="single" w:sz="4" w:space="0" w:color="auto"/>
                    <w:left w:val="single" w:sz="4" w:space="0" w:color="auto"/>
                    <w:bottom w:val="single" w:sz="4" w:space="0" w:color="auto"/>
                    <w:right w:val="single" w:sz="4" w:space="0" w:color="auto"/>
                  </w:tcBorders>
                  <w:vAlign w:val="center"/>
                  <w:hideMark/>
                </w:tcPr>
                <w:p w:rsidR="0076367A" w:rsidRPr="00AD3C63" w:rsidRDefault="0076367A" w:rsidP="004B704E">
                  <w:pPr>
                    <w:framePr w:hSpace="180" w:wrap="around" w:vAnchor="text" w:hAnchor="text" w:y="1"/>
                    <w:suppressOverlap/>
                  </w:pPr>
                  <w:r w:rsidRPr="00AD3C63">
                    <w:t xml:space="preserve"> 93 / 101</w:t>
                  </w:r>
                </w:p>
              </w:tc>
              <w:tc>
                <w:tcPr>
                  <w:tcW w:w="647" w:type="dxa"/>
                  <w:tcBorders>
                    <w:top w:val="single" w:sz="4" w:space="0" w:color="auto"/>
                    <w:left w:val="single" w:sz="4" w:space="0" w:color="auto"/>
                    <w:bottom w:val="single" w:sz="4" w:space="0" w:color="auto"/>
                    <w:right w:val="single" w:sz="4" w:space="0" w:color="auto"/>
                  </w:tcBorders>
                  <w:vAlign w:val="center"/>
                  <w:hideMark/>
                </w:tcPr>
                <w:p w:rsidR="0076367A" w:rsidRPr="00AD3C63" w:rsidRDefault="0076367A" w:rsidP="004B704E">
                  <w:pPr>
                    <w:framePr w:hSpace="180" w:wrap="around" w:vAnchor="text" w:hAnchor="text" w:y="1"/>
                    <w:suppressOverlap/>
                  </w:pPr>
                  <w:r w:rsidRPr="00AD3C63">
                    <w:t xml:space="preserve"> 98 / 106</w:t>
                  </w:r>
                </w:p>
              </w:tc>
              <w:tc>
                <w:tcPr>
                  <w:tcW w:w="964" w:type="dxa"/>
                  <w:tcBorders>
                    <w:top w:val="single" w:sz="4" w:space="0" w:color="auto"/>
                    <w:left w:val="single" w:sz="4" w:space="0" w:color="auto"/>
                    <w:bottom w:val="single" w:sz="4" w:space="0" w:color="auto"/>
                    <w:right w:val="single" w:sz="4" w:space="0" w:color="auto"/>
                  </w:tcBorders>
                  <w:vAlign w:val="center"/>
                  <w:hideMark/>
                </w:tcPr>
                <w:p w:rsidR="0076367A" w:rsidRPr="00AD3C63" w:rsidRDefault="0076367A" w:rsidP="004B704E">
                  <w:pPr>
                    <w:framePr w:hSpace="180" w:wrap="around" w:vAnchor="text" w:hAnchor="text" w:y="1"/>
                    <w:suppressOverlap/>
                  </w:pPr>
                  <w:r w:rsidRPr="00AD3C63">
                    <w:t xml:space="preserve"> 103 / 111</w:t>
                  </w:r>
                </w:p>
              </w:tc>
              <w:tc>
                <w:tcPr>
                  <w:tcW w:w="938" w:type="dxa"/>
                  <w:tcBorders>
                    <w:top w:val="single" w:sz="4" w:space="0" w:color="auto"/>
                    <w:left w:val="single" w:sz="4" w:space="0" w:color="auto"/>
                    <w:bottom w:val="single" w:sz="4" w:space="0" w:color="auto"/>
                    <w:right w:val="single" w:sz="4" w:space="0" w:color="auto"/>
                  </w:tcBorders>
                  <w:vAlign w:val="center"/>
                  <w:hideMark/>
                </w:tcPr>
                <w:p w:rsidR="0076367A" w:rsidRPr="00AD3C63" w:rsidRDefault="0076367A" w:rsidP="004B704E">
                  <w:pPr>
                    <w:framePr w:hSpace="180" w:wrap="around" w:vAnchor="text" w:hAnchor="text" w:y="1"/>
                    <w:suppressOverlap/>
                  </w:pPr>
                  <w:r w:rsidRPr="00AD3C63">
                    <w:t xml:space="preserve"> 108 / 116</w:t>
                  </w:r>
                </w:p>
              </w:tc>
            </w:tr>
            <w:tr w:rsidR="0076367A" w:rsidRPr="00AD3C63" w:rsidTr="003D697C">
              <w:trPr>
                <w:trHeight w:val="387"/>
                <w:tblCellSpacing w:w="15" w:type="dxa"/>
              </w:trPr>
              <w:tc>
                <w:tcPr>
                  <w:tcW w:w="1708" w:type="dxa"/>
                  <w:tcBorders>
                    <w:top w:val="single" w:sz="4" w:space="0" w:color="auto"/>
                    <w:left w:val="single" w:sz="4" w:space="0" w:color="auto"/>
                    <w:bottom w:val="single" w:sz="4" w:space="0" w:color="auto"/>
                    <w:right w:val="single" w:sz="4" w:space="0" w:color="auto"/>
                  </w:tcBorders>
                  <w:vAlign w:val="center"/>
                  <w:hideMark/>
                </w:tcPr>
                <w:p w:rsidR="0076367A" w:rsidRPr="00AD3C63" w:rsidRDefault="0076367A" w:rsidP="004B704E">
                  <w:pPr>
                    <w:framePr w:hSpace="180" w:wrap="around" w:vAnchor="text" w:hAnchor="text" w:y="1"/>
                    <w:suppressOverlap/>
                  </w:pPr>
                  <w:r w:rsidRPr="00AD3C63">
                    <w:t>Staras ārējais garums regulārs / garš / īpaši garš</w:t>
                  </w:r>
                </w:p>
              </w:tc>
              <w:tc>
                <w:tcPr>
                  <w:tcW w:w="586" w:type="dxa"/>
                  <w:tcBorders>
                    <w:top w:val="single" w:sz="4" w:space="0" w:color="auto"/>
                    <w:left w:val="single" w:sz="4" w:space="0" w:color="auto"/>
                    <w:bottom w:val="single" w:sz="4" w:space="0" w:color="auto"/>
                    <w:right w:val="single" w:sz="4" w:space="0" w:color="auto"/>
                  </w:tcBorders>
                  <w:vAlign w:val="center"/>
                  <w:hideMark/>
                </w:tcPr>
                <w:p w:rsidR="0076367A" w:rsidRPr="00AD3C63" w:rsidRDefault="0076367A" w:rsidP="004B704E">
                  <w:pPr>
                    <w:framePr w:hSpace="180" w:wrap="around" w:vAnchor="text" w:hAnchor="text" w:y="1"/>
                    <w:suppressOverlap/>
                  </w:pPr>
                  <w:r w:rsidRPr="00AD3C63">
                    <w:t>108 / 114 / 119</w:t>
                  </w:r>
                </w:p>
              </w:tc>
              <w:tc>
                <w:tcPr>
                  <w:tcW w:w="606" w:type="dxa"/>
                  <w:tcBorders>
                    <w:top w:val="single" w:sz="4" w:space="0" w:color="auto"/>
                    <w:left w:val="single" w:sz="4" w:space="0" w:color="auto"/>
                    <w:bottom w:val="single" w:sz="4" w:space="0" w:color="auto"/>
                    <w:right w:val="single" w:sz="4" w:space="0" w:color="auto"/>
                  </w:tcBorders>
                  <w:vAlign w:val="center"/>
                  <w:hideMark/>
                </w:tcPr>
                <w:p w:rsidR="0076367A" w:rsidRPr="00AD3C63" w:rsidRDefault="0076367A" w:rsidP="004B704E">
                  <w:pPr>
                    <w:framePr w:hSpace="180" w:wrap="around" w:vAnchor="text" w:hAnchor="text" w:y="1"/>
                    <w:suppressOverlap/>
                    <w:rPr>
                      <w:b/>
                    </w:rPr>
                  </w:pPr>
                  <w:r w:rsidRPr="00AD3C63">
                    <w:rPr>
                      <w:b/>
                    </w:rPr>
                    <w:t xml:space="preserve"> 109 / 114 / 120</w:t>
                  </w:r>
                </w:p>
              </w:tc>
              <w:tc>
                <w:tcPr>
                  <w:tcW w:w="608" w:type="dxa"/>
                  <w:tcBorders>
                    <w:top w:val="single" w:sz="4" w:space="0" w:color="auto"/>
                    <w:left w:val="single" w:sz="4" w:space="0" w:color="auto"/>
                    <w:bottom w:val="single" w:sz="4" w:space="0" w:color="auto"/>
                    <w:right w:val="single" w:sz="4" w:space="0" w:color="auto"/>
                  </w:tcBorders>
                  <w:vAlign w:val="center"/>
                  <w:hideMark/>
                </w:tcPr>
                <w:p w:rsidR="0076367A" w:rsidRPr="00AD3C63" w:rsidRDefault="0076367A" w:rsidP="004B704E">
                  <w:pPr>
                    <w:framePr w:hSpace="180" w:wrap="around" w:vAnchor="text" w:hAnchor="text" w:y="1"/>
                    <w:suppressOverlap/>
                  </w:pPr>
                  <w:r w:rsidRPr="00AD3C63">
                    <w:t xml:space="preserve"> 109 / 115 / 120</w:t>
                  </w:r>
                </w:p>
              </w:tc>
              <w:tc>
                <w:tcPr>
                  <w:tcW w:w="605" w:type="dxa"/>
                  <w:tcBorders>
                    <w:top w:val="single" w:sz="4" w:space="0" w:color="auto"/>
                    <w:left w:val="single" w:sz="4" w:space="0" w:color="auto"/>
                    <w:bottom w:val="single" w:sz="4" w:space="0" w:color="auto"/>
                    <w:right w:val="single" w:sz="4" w:space="0" w:color="auto"/>
                  </w:tcBorders>
                  <w:vAlign w:val="center"/>
                  <w:hideMark/>
                </w:tcPr>
                <w:p w:rsidR="0076367A" w:rsidRPr="00AD3C63" w:rsidRDefault="0076367A" w:rsidP="004B704E">
                  <w:pPr>
                    <w:framePr w:hSpace="180" w:wrap="around" w:vAnchor="text" w:hAnchor="text" w:y="1"/>
                    <w:suppressOverlap/>
                  </w:pPr>
                  <w:r w:rsidRPr="00AD3C63">
                    <w:t xml:space="preserve"> 110 / 115 / 121</w:t>
                  </w:r>
                </w:p>
              </w:tc>
              <w:tc>
                <w:tcPr>
                  <w:tcW w:w="647" w:type="dxa"/>
                  <w:tcBorders>
                    <w:top w:val="single" w:sz="4" w:space="0" w:color="auto"/>
                    <w:left w:val="single" w:sz="4" w:space="0" w:color="auto"/>
                    <w:bottom w:val="single" w:sz="4" w:space="0" w:color="auto"/>
                    <w:right w:val="single" w:sz="4" w:space="0" w:color="auto"/>
                  </w:tcBorders>
                  <w:vAlign w:val="center"/>
                  <w:hideMark/>
                </w:tcPr>
                <w:p w:rsidR="0076367A" w:rsidRPr="00AD3C63" w:rsidRDefault="0076367A" w:rsidP="004B704E">
                  <w:pPr>
                    <w:framePr w:hSpace="180" w:wrap="around" w:vAnchor="text" w:hAnchor="text" w:y="1"/>
                    <w:suppressOverlap/>
                  </w:pPr>
                  <w:r w:rsidRPr="00AD3C63">
                    <w:t xml:space="preserve"> 110 / 116 / 121</w:t>
                  </w:r>
                </w:p>
              </w:tc>
              <w:tc>
                <w:tcPr>
                  <w:tcW w:w="964" w:type="dxa"/>
                  <w:tcBorders>
                    <w:top w:val="single" w:sz="4" w:space="0" w:color="auto"/>
                    <w:left w:val="single" w:sz="4" w:space="0" w:color="auto"/>
                    <w:bottom w:val="single" w:sz="4" w:space="0" w:color="auto"/>
                    <w:right w:val="single" w:sz="4" w:space="0" w:color="auto"/>
                  </w:tcBorders>
                  <w:vAlign w:val="center"/>
                  <w:hideMark/>
                </w:tcPr>
                <w:p w:rsidR="0076367A" w:rsidRPr="00AD3C63" w:rsidRDefault="0076367A" w:rsidP="004B704E">
                  <w:pPr>
                    <w:framePr w:hSpace="180" w:wrap="around" w:vAnchor="text" w:hAnchor="text" w:y="1"/>
                    <w:suppressOverlap/>
                  </w:pPr>
                  <w:r w:rsidRPr="00AD3C63">
                    <w:t xml:space="preserve"> 111 / 116 / 122</w:t>
                  </w:r>
                </w:p>
              </w:tc>
              <w:tc>
                <w:tcPr>
                  <w:tcW w:w="938" w:type="dxa"/>
                  <w:tcBorders>
                    <w:top w:val="single" w:sz="4" w:space="0" w:color="auto"/>
                    <w:left w:val="single" w:sz="4" w:space="0" w:color="auto"/>
                    <w:bottom w:val="single" w:sz="4" w:space="0" w:color="auto"/>
                    <w:right w:val="single" w:sz="4" w:space="0" w:color="auto"/>
                  </w:tcBorders>
                  <w:vAlign w:val="center"/>
                  <w:hideMark/>
                </w:tcPr>
                <w:p w:rsidR="0076367A" w:rsidRPr="00AD3C63" w:rsidRDefault="0076367A" w:rsidP="004B704E">
                  <w:pPr>
                    <w:framePr w:hSpace="180" w:wrap="around" w:vAnchor="text" w:hAnchor="text" w:y="1"/>
                    <w:suppressOverlap/>
                  </w:pPr>
                  <w:r w:rsidRPr="00AD3C63">
                    <w:t xml:space="preserve"> 114,5 / 117 / 122</w:t>
                  </w:r>
                </w:p>
              </w:tc>
            </w:tr>
            <w:tr w:rsidR="0076367A" w:rsidRPr="00AD3C63" w:rsidTr="003D697C">
              <w:trPr>
                <w:trHeight w:val="387"/>
                <w:tblCellSpacing w:w="15" w:type="dxa"/>
              </w:trPr>
              <w:tc>
                <w:tcPr>
                  <w:tcW w:w="1708" w:type="dxa"/>
                  <w:tcBorders>
                    <w:top w:val="single" w:sz="4" w:space="0" w:color="auto"/>
                    <w:left w:val="single" w:sz="4" w:space="0" w:color="auto"/>
                    <w:bottom w:val="single" w:sz="4" w:space="0" w:color="auto"/>
                    <w:right w:val="single" w:sz="4" w:space="0" w:color="auto"/>
                  </w:tcBorders>
                  <w:vAlign w:val="center"/>
                  <w:hideMark/>
                </w:tcPr>
                <w:p w:rsidR="0076367A" w:rsidRPr="00AD3C63" w:rsidRDefault="0076367A" w:rsidP="004B704E">
                  <w:pPr>
                    <w:framePr w:hSpace="180" w:wrap="around" w:vAnchor="text" w:hAnchor="text" w:y="1"/>
                    <w:suppressOverlap/>
                  </w:pPr>
                  <w:r w:rsidRPr="00AD3C63">
                    <w:t>Staras iekšējais garums regulārs / garš / īpaši garš</w:t>
                  </w:r>
                </w:p>
              </w:tc>
              <w:tc>
                <w:tcPr>
                  <w:tcW w:w="586" w:type="dxa"/>
                  <w:tcBorders>
                    <w:top w:val="single" w:sz="4" w:space="0" w:color="auto"/>
                    <w:left w:val="single" w:sz="4" w:space="0" w:color="auto"/>
                    <w:bottom w:val="single" w:sz="4" w:space="0" w:color="auto"/>
                    <w:right w:val="single" w:sz="4" w:space="0" w:color="auto"/>
                  </w:tcBorders>
                  <w:vAlign w:val="center"/>
                  <w:hideMark/>
                </w:tcPr>
                <w:p w:rsidR="0076367A" w:rsidRPr="00AD3C63" w:rsidRDefault="0076367A" w:rsidP="004B704E">
                  <w:pPr>
                    <w:framePr w:hSpace="180" w:wrap="around" w:vAnchor="text" w:hAnchor="text" w:y="1"/>
                    <w:suppressOverlap/>
                  </w:pPr>
                  <w:r w:rsidRPr="00AD3C63">
                    <w:t>81 / 86 / 91</w:t>
                  </w:r>
                </w:p>
              </w:tc>
              <w:tc>
                <w:tcPr>
                  <w:tcW w:w="606" w:type="dxa"/>
                  <w:tcBorders>
                    <w:top w:val="single" w:sz="4" w:space="0" w:color="auto"/>
                    <w:left w:val="single" w:sz="4" w:space="0" w:color="auto"/>
                    <w:bottom w:val="single" w:sz="4" w:space="0" w:color="auto"/>
                    <w:right w:val="single" w:sz="4" w:space="0" w:color="auto"/>
                  </w:tcBorders>
                  <w:vAlign w:val="center"/>
                  <w:hideMark/>
                </w:tcPr>
                <w:p w:rsidR="0076367A" w:rsidRPr="00AD3C63" w:rsidRDefault="0076367A" w:rsidP="004B704E">
                  <w:pPr>
                    <w:framePr w:hSpace="180" w:wrap="around" w:vAnchor="text" w:hAnchor="text" w:y="1"/>
                    <w:suppressOverlap/>
                    <w:rPr>
                      <w:b/>
                    </w:rPr>
                  </w:pPr>
                  <w:r w:rsidRPr="00AD3C63">
                    <w:rPr>
                      <w:b/>
                    </w:rPr>
                    <w:t xml:space="preserve"> 81 / 86 / 91</w:t>
                  </w:r>
                </w:p>
              </w:tc>
              <w:tc>
                <w:tcPr>
                  <w:tcW w:w="608" w:type="dxa"/>
                  <w:tcBorders>
                    <w:top w:val="single" w:sz="4" w:space="0" w:color="auto"/>
                    <w:left w:val="single" w:sz="4" w:space="0" w:color="auto"/>
                    <w:bottom w:val="single" w:sz="4" w:space="0" w:color="auto"/>
                    <w:right w:val="single" w:sz="4" w:space="0" w:color="auto"/>
                  </w:tcBorders>
                  <w:vAlign w:val="center"/>
                  <w:hideMark/>
                </w:tcPr>
                <w:p w:rsidR="0076367A" w:rsidRPr="00AD3C63" w:rsidRDefault="0076367A" w:rsidP="004B704E">
                  <w:pPr>
                    <w:framePr w:hSpace="180" w:wrap="around" w:vAnchor="text" w:hAnchor="text" w:y="1"/>
                    <w:suppressOverlap/>
                  </w:pPr>
                  <w:r w:rsidRPr="00AD3C63">
                    <w:t xml:space="preserve"> 81 / 86 / 91</w:t>
                  </w:r>
                </w:p>
              </w:tc>
              <w:tc>
                <w:tcPr>
                  <w:tcW w:w="605" w:type="dxa"/>
                  <w:tcBorders>
                    <w:top w:val="single" w:sz="4" w:space="0" w:color="auto"/>
                    <w:left w:val="single" w:sz="4" w:space="0" w:color="auto"/>
                    <w:bottom w:val="single" w:sz="4" w:space="0" w:color="auto"/>
                    <w:right w:val="single" w:sz="4" w:space="0" w:color="auto"/>
                  </w:tcBorders>
                  <w:vAlign w:val="center"/>
                  <w:hideMark/>
                </w:tcPr>
                <w:p w:rsidR="0076367A" w:rsidRPr="00AD3C63" w:rsidRDefault="0076367A" w:rsidP="004B704E">
                  <w:pPr>
                    <w:framePr w:hSpace="180" w:wrap="around" w:vAnchor="text" w:hAnchor="text" w:y="1"/>
                    <w:suppressOverlap/>
                  </w:pPr>
                  <w:r w:rsidRPr="00AD3C63">
                    <w:t>81 / 86 / 91</w:t>
                  </w:r>
                </w:p>
              </w:tc>
              <w:tc>
                <w:tcPr>
                  <w:tcW w:w="647" w:type="dxa"/>
                  <w:tcBorders>
                    <w:top w:val="single" w:sz="4" w:space="0" w:color="auto"/>
                    <w:left w:val="single" w:sz="4" w:space="0" w:color="auto"/>
                    <w:bottom w:val="single" w:sz="4" w:space="0" w:color="auto"/>
                    <w:right w:val="single" w:sz="4" w:space="0" w:color="auto"/>
                  </w:tcBorders>
                  <w:vAlign w:val="center"/>
                  <w:hideMark/>
                </w:tcPr>
                <w:p w:rsidR="0076367A" w:rsidRPr="00AD3C63" w:rsidRDefault="0076367A" w:rsidP="004B704E">
                  <w:pPr>
                    <w:framePr w:hSpace="180" w:wrap="around" w:vAnchor="text" w:hAnchor="text" w:y="1"/>
                    <w:suppressOverlap/>
                  </w:pPr>
                  <w:r w:rsidRPr="00AD3C63">
                    <w:t>81 / 86 / 91</w:t>
                  </w:r>
                </w:p>
              </w:tc>
              <w:tc>
                <w:tcPr>
                  <w:tcW w:w="964" w:type="dxa"/>
                  <w:tcBorders>
                    <w:top w:val="single" w:sz="4" w:space="0" w:color="auto"/>
                    <w:left w:val="single" w:sz="4" w:space="0" w:color="auto"/>
                    <w:bottom w:val="single" w:sz="4" w:space="0" w:color="auto"/>
                    <w:right w:val="single" w:sz="4" w:space="0" w:color="auto"/>
                  </w:tcBorders>
                  <w:vAlign w:val="center"/>
                  <w:hideMark/>
                </w:tcPr>
                <w:p w:rsidR="0076367A" w:rsidRPr="00AD3C63" w:rsidRDefault="0076367A" w:rsidP="004B704E">
                  <w:pPr>
                    <w:framePr w:hSpace="180" w:wrap="around" w:vAnchor="text" w:hAnchor="text" w:y="1"/>
                    <w:suppressOverlap/>
                  </w:pPr>
                  <w:r w:rsidRPr="00AD3C63">
                    <w:t xml:space="preserve"> 81 / 86 / 91</w:t>
                  </w:r>
                </w:p>
              </w:tc>
              <w:tc>
                <w:tcPr>
                  <w:tcW w:w="938" w:type="dxa"/>
                  <w:tcBorders>
                    <w:top w:val="single" w:sz="4" w:space="0" w:color="auto"/>
                    <w:left w:val="single" w:sz="4" w:space="0" w:color="auto"/>
                    <w:bottom w:val="single" w:sz="4" w:space="0" w:color="auto"/>
                    <w:right w:val="single" w:sz="4" w:space="0" w:color="auto"/>
                  </w:tcBorders>
                  <w:vAlign w:val="center"/>
                  <w:hideMark/>
                </w:tcPr>
                <w:p w:rsidR="0076367A" w:rsidRPr="00AD3C63" w:rsidRDefault="0076367A" w:rsidP="004B704E">
                  <w:pPr>
                    <w:framePr w:hSpace="180" w:wrap="around" w:vAnchor="text" w:hAnchor="text" w:y="1"/>
                    <w:suppressOverlap/>
                  </w:pPr>
                  <w:r w:rsidRPr="00AD3C63">
                    <w:t xml:space="preserve">    81 / 86 / 91</w:t>
                  </w:r>
                </w:p>
              </w:tc>
            </w:tr>
          </w:tbl>
          <w:p w:rsidR="0076367A" w:rsidRPr="00AD3C63" w:rsidRDefault="0076367A" w:rsidP="004B704E"/>
          <w:p w:rsidR="0076367A" w:rsidRPr="00AD3C63" w:rsidRDefault="0076367A" w:rsidP="004B704E">
            <w:pPr>
              <w:rPr>
                <w:b/>
              </w:rPr>
            </w:pPr>
            <w:r w:rsidRPr="00AD3C63">
              <w:rPr>
                <w:b/>
              </w:rPr>
              <w:t>Sieviešu piegriezuma biksēm izmēri ir 28-</w:t>
            </w:r>
            <w:r w:rsidR="003D697C" w:rsidRPr="00AD3C63">
              <w:rPr>
                <w:b/>
              </w:rPr>
              <w:t>42</w:t>
            </w:r>
            <w:r w:rsidRPr="00AD3C63">
              <w:rPr>
                <w:b/>
              </w:rPr>
              <w:t>.</w:t>
            </w:r>
          </w:p>
          <w:p w:rsidR="0076367A" w:rsidRPr="00AD3C63" w:rsidRDefault="0076367A" w:rsidP="004B704E">
            <w:r w:rsidRPr="00AD3C63">
              <w:t>Sieviešu piegriezuma biksēm:</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775"/>
              <w:gridCol w:w="500"/>
              <w:gridCol w:w="500"/>
              <w:gridCol w:w="500"/>
              <w:gridCol w:w="500"/>
              <w:gridCol w:w="500"/>
              <w:gridCol w:w="500"/>
              <w:gridCol w:w="515"/>
              <w:gridCol w:w="515"/>
              <w:gridCol w:w="515"/>
              <w:gridCol w:w="515"/>
              <w:gridCol w:w="515"/>
            </w:tblGrid>
            <w:tr w:rsidR="003D697C" w:rsidRPr="00AD3C63" w:rsidTr="003D697C">
              <w:trPr>
                <w:tblHeader/>
                <w:tblCellSpacing w:w="15" w:type="dxa"/>
              </w:trPr>
              <w:tc>
                <w:tcPr>
                  <w:tcW w:w="1730" w:type="dxa"/>
                  <w:vAlign w:val="center"/>
                  <w:hideMark/>
                </w:tcPr>
                <w:p w:rsidR="003D697C" w:rsidRPr="00AD3C63" w:rsidRDefault="003D697C" w:rsidP="004B704E">
                  <w:pPr>
                    <w:framePr w:hSpace="180" w:wrap="around" w:vAnchor="text" w:hAnchor="text" w:y="1"/>
                    <w:suppressOverlap/>
                    <w:jc w:val="center"/>
                    <w:rPr>
                      <w:b/>
                      <w:bCs/>
                    </w:rPr>
                  </w:pPr>
                  <w:r w:rsidRPr="00AD3C63">
                    <w:rPr>
                      <w:b/>
                      <w:bCs/>
                    </w:rPr>
                    <w:t>IZMĒRS (CM)</w:t>
                  </w:r>
                </w:p>
              </w:tc>
              <w:tc>
                <w:tcPr>
                  <w:tcW w:w="470" w:type="dxa"/>
                  <w:vAlign w:val="center"/>
                  <w:hideMark/>
                </w:tcPr>
                <w:p w:rsidR="003D697C" w:rsidRPr="00AD3C63" w:rsidRDefault="003D697C" w:rsidP="004B704E">
                  <w:pPr>
                    <w:framePr w:hSpace="180" w:wrap="around" w:vAnchor="text" w:hAnchor="text" w:y="1"/>
                    <w:suppressOverlap/>
                    <w:jc w:val="center"/>
                    <w:rPr>
                      <w:b/>
                      <w:bCs/>
                    </w:rPr>
                  </w:pPr>
                  <w:r w:rsidRPr="00AD3C63">
                    <w:rPr>
                      <w:b/>
                      <w:bCs/>
                    </w:rPr>
                    <w:t>28/34</w:t>
                  </w:r>
                </w:p>
              </w:tc>
              <w:tc>
                <w:tcPr>
                  <w:tcW w:w="470" w:type="dxa"/>
                  <w:vAlign w:val="center"/>
                  <w:hideMark/>
                </w:tcPr>
                <w:p w:rsidR="003D697C" w:rsidRPr="00AD3C63" w:rsidRDefault="003D697C" w:rsidP="004B704E">
                  <w:pPr>
                    <w:framePr w:hSpace="180" w:wrap="around" w:vAnchor="text" w:hAnchor="text" w:y="1"/>
                    <w:suppressOverlap/>
                    <w:jc w:val="center"/>
                    <w:rPr>
                      <w:b/>
                      <w:bCs/>
                    </w:rPr>
                  </w:pPr>
                  <w:r w:rsidRPr="00AD3C63">
                    <w:rPr>
                      <w:b/>
                      <w:bCs/>
                    </w:rPr>
                    <w:t>29/34</w:t>
                  </w:r>
                </w:p>
              </w:tc>
              <w:tc>
                <w:tcPr>
                  <w:tcW w:w="470" w:type="dxa"/>
                  <w:vAlign w:val="center"/>
                  <w:hideMark/>
                </w:tcPr>
                <w:p w:rsidR="003D697C" w:rsidRPr="00AD3C63" w:rsidRDefault="003D697C" w:rsidP="004B704E">
                  <w:pPr>
                    <w:framePr w:hSpace="180" w:wrap="around" w:vAnchor="text" w:hAnchor="text" w:y="1"/>
                    <w:suppressOverlap/>
                    <w:jc w:val="center"/>
                    <w:rPr>
                      <w:b/>
                      <w:bCs/>
                    </w:rPr>
                  </w:pPr>
                  <w:r w:rsidRPr="00AD3C63">
                    <w:rPr>
                      <w:b/>
                      <w:bCs/>
                    </w:rPr>
                    <w:t>30/34</w:t>
                  </w:r>
                </w:p>
              </w:tc>
              <w:tc>
                <w:tcPr>
                  <w:tcW w:w="470" w:type="dxa"/>
                  <w:vAlign w:val="center"/>
                  <w:hideMark/>
                </w:tcPr>
                <w:p w:rsidR="003D697C" w:rsidRPr="00AD3C63" w:rsidRDefault="003D697C" w:rsidP="004B704E">
                  <w:pPr>
                    <w:framePr w:hSpace="180" w:wrap="around" w:vAnchor="text" w:hAnchor="text" w:y="1"/>
                    <w:suppressOverlap/>
                    <w:jc w:val="center"/>
                    <w:rPr>
                      <w:b/>
                      <w:bCs/>
                    </w:rPr>
                  </w:pPr>
                  <w:r w:rsidRPr="00AD3C63">
                    <w:rPr>
                      <w:b/>
                      <w:bCs/>
                    </w:rPr>
                    <w:t>31/34</w:t>
                  </w:r>
                </w:p>
              </w:tc>
              <w:tc>
                <w:tcPr>
                  <w:tcW w:w="470" w:type="dxa"/>
                  <w:vAlign w:val="center"/>
                  <w:hideMark/>
                </w:tcPr>
                <w:p w:rsidR="003D697C" w:rsidRPr="00AD3C63" w:rsidRDefault="003D697C" w:rsidP="004B704E">
                  <w:pPr>
                    <w:framePr w:hSpace="180" w:wrap="around" w:vAnchor="text" w:hAnchor="text" w:y="1"/>
                    <w:suppressOverlap/>
                    <w:jc w:val="center"/>
                    <w:rPr>
                      <w:b/>
                      <w:bCs/>
                    </w:rPr>
                  </w:pPr>
                  <w:r w:rsidRPr="00AD3C63">
                    <w:rPr>
                      <w:b/>
                      <w:bCs/>
                    </w:rPr>
                    <w:t>32/34</w:t>
                  </w:r>
                </w:p>
              </w:tc>
              <w:tc>
                <w:tcPr>
                  <w:tcW w:w="470" w:type="dxa"/>
                  <w:vAlign w:val="center"/>
                  <w:hideMark/>
                </w:tcPr>
                <w:p w:rsidR="003D697C" w:rsidRPr="00AD3C63" w:rsidRDefault="003D697C" w:rsidP="004B704E">
                  <w:pPr>
                    <w:framePr w:hSpace="180" w:wrap="around" w:vAnchor="text" w:hAnchor="text" w:y="1"/>
                    <w:suppressOverlap/>
                    <w:jc w:val="center"/>
                    <w:rPr>
                      <w:b/>
                      <w:bCs/>
                    </w:rPr>
                  </w:pPr>
                  <w:r w:rsidRPr="00AD3C63">
                    <w:rPr>
                      <w:b/>
                      <w:bCs/>
                    </w:rPr>
                    <w:t>33/34</w:t>
                  </w:r>
                </w:p>
              </w:tc>
              <w:tc>
                <w:tcPr>
                  <w:tcW w:w="485" w:type="dxa"/>
                  <w:vAlign w:val="center"/>
                  <w:hideMark/>
                </w:tcPr>
                <w:p w:rsidR="003D697C" w:rsidRPr="00AD3C63" w:rsidRDefault="003D697C" w:rsidP="004B704E">
                  <w:pPr>
                    <w:framePr w:hSpace="180" w:wrap="around" w:vAnchor="text" w:hAnchor="text" w:y="1"/>
                    <w:suppressOverlap/>
                    <w:jc w:val="center"/>
                    <w:rPr>
                      <w:b/>
                      <w:bCs/>
                    </w:rPr>
                  </w:pPr>
                  <w:r w:rsidRPr="00AD3C63">
                    <w:rPr>
                      <w:b/>
                      <w:bCs/>
                    </w:rPr>
                    <w:t>34/34</w:t>
                  </w:r>
                </w:p>
              </w:tc>
              <w:tc>
                <w:tcPr>
                  <w:tcW w:w="485" w:type="dxa"/>
                </w:tcPr>
                <w:p w:rsidR="003D697C" w:rsidRPr="00AD3C63" w:rsidRDefault="003D697C" w:rsidP="004B704E">
                  <w:pPr>
                    <w:framePr w:hSpace="180" w:wrap="around" w:vAnchor="text" w:hAnchor="text" w:y="1"/>
                    <w:suppressOverlap/>
                    <w:jc w:val="center"/>
                    <w:rPr>
                      <w:b/>
                      <w:bCs/>
                    </w:rPr>
                  </w:pPr>
                  <w:r w:rsidRPr="00AD3C63">
                    <w:rPr>
                      <w:b/>
                      <w:bCs/>
                    </w:rPr>
                    <w:t>36/34</w:t>
                  </w:r>
                </w:p>
              </w:tc>
              <w:tc>
                <w:tcPr>
                  <w:tcW w:w="485" w:type="dxa"/>
                </w:tcPr>
                <w:p w:rsidR="003D697C" w:rsidRPr="00AD3C63" w:rsidRDefault="003D697C" w:rsidP="004B704E">
                  <w:pPr>
                    <w:framePr w:hSpace="180" w:wrap="around" w:vAnchor="text" w:hAnchor="text" w:y="1"/>
                    <w:suppressOverlap/>
                    <w:jc w:val="center"/>
                    <w:rPr>
                      <w:b/>
                      <w:bCs/>
                    </w:rPr>
                  </w:pPr>
                  <w:r w:rsidRPr="00AD3C63">
                    <w:rPr>
                      <w:b/>
                      <w:bCs/>
                    </w:rPr>
                    <w:t>38/34</w:t>
                  </w:r>
                </w:p>
              </w:tc>
              <w:tc>
                <w:tcPr>
                  <w:tcW w:w="485" w:type="dxa"/>
                </w:tcPr>
                <w:p w:rsidR="003D697C" w:rsidRPr="00AD3C63" w:rsidRDefault="003D697C" w:rsidP="004B704E">
                  <w:pPr>
                    <w:framePr w:hSpace="180" w:wrap="around" w:vAnchor="text" w:hAnchor="text" w:y="1"/>
                    <w:suppressOverlap/>
                    <w:jc w:val="center"/>
                    <w:rPr>
                      <w:b/>
                      <w:bCs/>
                    </w:rPr>
                  </w:pPr>
                  <w:r w:rsidRPr="00AD3C63">
                    <w:rPr>
                      <w:b/>
                      <w:bCs/>
                    </w:rPr>
                    <w:t>40/34</w:t>
                  </w:r>
                </w:p>
              </w:tc>
              <w:tc>
                <w:tcPr>
                  <w:tcW w:w="470" w:type="dxa"/>
                </w:tcPr>
                <w:p w:rsidR="003D697C" w:rsidRPr="00AD3C63" w:rsidRDefault="003D697C" w:rsidP="004B704E">
                  <w:pPr>
                    <w:framePr w:hSpace="180" w:wrap="around" w:vAnchor="text" w:hAnchor="text" w:y="1"/>
                    <w:suppressOverlap/>
                    <w:jc w:val="center"/>
                    <w:rPr>
                      <w:b/>
                      <w:bCs/>
                    </w:rPr>
                  </w:pPr>
                  <w:r w:rsidRPr="00AD3C63">
                    <w:rPr>
                      <w:b/>
                      <w:bCs/>
                    </w:rPr>
                    <w:t>42/34</w:t>
                  </w:r>
                </w:p>
              </w:tc>
            </w:tr>
            <w:tr w:rsidR="003D697C" w:rsidRPr="00AD3C63" w:rsidTr="003D697C">
              <w:trPr>
                <w:tblCellSpacing w:w="15" w:type="dxa"/>
              </w:trPr>
              <w:tc>
                <w:tcPr>
                  <w:tcW w:w="1730" w:type="dxa"/>
                  <w:vAlign w:val="center"/>
                  <w:hideMark/>
                </w:tcPr>
                <w:p w:rsidR="003D697C" w:rsidRPr="00AD3C63" w:rsidRDefault="003D697C" w:rsidP="004B704E">
                  <w:pPr>
                    <w:framePr w:hSpace="180" w:wrap="around" w:vAnchor="text" w:hAnchor="text" w:y="1"/>
                    <w:suppressOverlap/>
                  </w:pPr>
                  <w:r w:rsidRPr="00AD3C63">
                    <w:t>Staras ārējais garums</w:t>
                  </w:r>
                </w:p>
              </w:tc>
              <w:tc>
                <w:tcPr>
                  <w:tcW w:w="470" w:type="dxa"/>
                  <w:vAlign w:val="center"/>
                  <w:hideMark/>
                </w:tcPr>
                <w:p w:rsidR="003D697C" w:rsidRPr="00AD3C63" w:rsidRDefault="003D697C" w:rsidP="004B704E">
                  <w:pPr>
                    <w:framePr w:hSpace="180" w:wrap="around" w:vAnchor="text" w:hAnchor="text" w:y="1"/>
                    <w:suppressOverlap/>
                    <w:jc w:val="center"/>
                  </w:pPr>
                  <w:r w:rsidRPr="00AD3C63">
                    <w:t>110</w:t>
                  </w:r>
                </w:p>
              </w:tc>
              <w:tc>
                <w:tcPr>
                  <w:tcW w:w="470" w:type="dxa"/>
                  <w:vAlign w:val="center"/>
                  <w:hideMark/>
                </w:tcPr>
                <w:p w:rsidR="003D697C" w:rsidRPr="00AD3C63" w:rsidRDefault="003D697C" w:rsidP="004B704E">
                  <w:pPr>
                    <w:framePr w:hSpace="180" w:wrap="around" w:vAnchor="text" w:hAnchor="text" w:y="1"/>
                    <w:suppressOverlap/>
                  </w:pPr>
                  <w:r w:rsidRPr="00AD3C63">
                    <w:t>110</w:t>
                  </w:r>
                </w:p>
              </w:tc>
              <w:tc>
                <w:tcPr>
                  <w:tcW w:w="470" w:type="dxa"/>
                  <w:vAlign w:val="center"/>
                  <w:hideMark/>
                </w:tcPr>
                <w:p w:rsidR="003D697C" w:rsidRPr="00AD3C63" w:rsidRDefault="003D697C" w:rsidP="004B704E">
                  <w:pPr>
                    <w:framePr w:hSpace="180" w:wrap="around" w:vAnchor="text" w:hAnchor="text" w:y="1"/>
                    <w:suppressOverlap/>
                  </w:pPr>
                  <w:r w:rsidRPr="00AD3C63">
                    <w:t>110,5</w:t>
                  </w:r>
                </w:p>
              </w:tc>
              <w:tc>
                <w:tcPr>
                  <w:tcW w:w="470" w:type="dxa"/>
                  <w:vAlign w:val="center"/>
                  <w:hideMark/>
                </w:tcPr>
                <w:p w:rsidR="003D697C" w:rsidRPr="00AD3C63" w:rsidRDefault="003D697C" w:rsidP="004B704E">
                  <w:pPr>
                    <w:framePr w:hSpace="180" w:wrap="around" w:vAnchor="text" w:hAnchor="text" w:y="1"/>
                    <w:suppressOverlap/>
                  </w:pPr>
                  <w:r w:rsidRPr="00AD3C63">
                    <w:t>111</w:t>
                  </w:r>
                </w:p>
              </w:tc>
              <w:tc>
                <w:tcPr>
                  <w:tcW w:w="470" w:type="dxa"/>
                  <w:vAlign w:val="center"/>
                  <w:hideMark/>
                </w:tcPr>
                <w:p w:rsidR="003D697C" w:rsidRPr="00AD3C63" w:rsidRDefault="003D697C" w:rsidP="004B704E">
                  <w:pPr>
                    <w:framePr w:hSpace="180" w:wrap="around" w:vAnchor="text" w:hAnchor="text" w:y="1"/>
                    <w:suppressOverlap/>
                  </w:pPr>
                  <w:r w:rsidRPr="00AD3C63">
                    <w:t>111,5</w:t>
                  </w:r>
                </w:p>
              </w:tc>
              <w:tc>
                <w:tcPr>
                  <w:tcW w:w="470" w:type="dxa"/>
                  <w:vAlign w:val="center"/>
                  <w:hideMark/>
                </w:tcPr>
                <w:p w:rsidR="003D697C" w:rsidRPr="00AD3C63" w:rsidRDefault="003D697C" w:rsidP="004B704E">
                  <w:pPr>
                    <w:framePr w:hSpace="180" w:wrap="around" w:vAnchor="text" w:hAnchor="text" w:y="1"/>
                    <w:suppressOverlap/>
                  </w:pPr>
                  <w:r w:rsidRPr="00AD3C63">
                    <w:t>112</w:t>
                  </w:r>
                </w:p>
              </w:tc>
              <w:tc>
                <w:tcPr>
                  <w:tcW w:w="485" w:type="dxa"/>
                  <w:vAlign w:val="center"/>
                  <w:hideMark/>
                </w:tcPr>
                <w:p w:rsidR="003D697C" w:rsidRPr="00AD3C63" w:rsidRDefault="003D697C" w:rsidP="004B704E">
                  <w:pPr>
                    <w:framePr w:hSpace="180" w:wrap="around" w:vAnchor="text" w:hAnchor="text" w:y="1"/>
                    <w:suppressOverlap/>
                    <w:jc w:val="center"/>
                  </w:pPr>
                  <w:r w:rsidRPr="00AD3C63">
                    <w:t>113</w:t>
                  </w:r>
                </w:p>
              </w:tc>
              <w:tc>
                <w:tcPr>
                  <w:tcW w:w="485" w:type="dxa"/>
                </w:tcPr>
                <w:p w:rsidR="003D697C" w:rsidRPr="00AD3C63" w:rsidRDefault="003D697C" w:rsidP="004B704E">
                  <w:pPr>
                    <w:framePr w:hSpace="180" w:wrap="around" w:vAnchor="text" w:hAnchor="text" w:y="1"/>
                    <w:suppressOverlap/>
                    <w:jc w:val="center"/>
                  </w:pPr>
                  <w:r w:rsidRPr="00AD3C63">
                    <w:t>113,5</w:t>
                  </w:r>
                </w:p>
              </w:tc>
              <w:tc>
                <w:tcPr>
                  <w:tcW w:w="485" w:type="dxa"/>
                </w:tcPr>
                <w:p w:rsidR="003D697C" w:rsidRPr="00AD3C63" w:rsidRDefault="003D697C" w:rsidP="004B704E">
                  <w:pPr>
                    <w:framePr w:hSpace="180" w:wrap="around" w:vAnchor="text" w:hAnchor="text" w:y="1"/>
                    <w:suppressOverlap/>
                    <w:jc w:val="center"/>
                  </w:pPr>
                  <w:r w:rsidRPr="00AD3C63">
                    <w:t>114</w:t>
                  </w:r>
                </w:p>
              </w:tc>
              <w:tc>
                <w:tcPr>
                  <w:tcW w:w="485" w:type="dxa"/>
                </w:tcPr>
                <w:p w:rsidR="003D697C" w:rsidRPr="00AD3C63" w:rsidRDefault="003D697C" w:rsidP="004B704E">
                  <w:pPr>
                    <w:framePr w:hSpace="180" w:wrap="around" w:vAnchor="text" w:hAnchor="text" w:y="1"/>
                    <w:suppressOverlap/>
                    <w:jc w:val="center"/>
                  </w:pPr>
                  <w:r w:rsidRPr="00AD3C63">
                    <w:t>114,5</w:t>
                  </w:r>
                </w:p>
              </w:tc>
              <w:tc>
                <w:tcPr>
                  <w:tcW w:w="470" w:type="dxa"/>
                </w:tcPr>
                <w:p w:rsidR="003D697C" w:rsidRPr="00AD3C63" w:rsidRDefault="003D697C" w:rsidP="004B704E">
                  <w:pPr>
                    <w:framePr w:hSpace="180" w:wrap="around" w:vAnchor="text" w:hAnchor="text" w:y="1"/>
                    <w:suppressOverlap/>
                    <w:jc w:val="center"/>
                  </w:pPr>
                  <w:r w:rsidRPr="00AD3C63">
                    <w:t>115</w:t>
                  </w:r>
                </w:p>
              </w:tc>
            </w:tr>
            <w:tr w:rsidR="003D697C" w:rsidRPr="00AD3C63" w:rsidTr="003D697C">
              <w:trPr>
                <w:tblCellSpacing w:w="15" w:type="dxa"/>
              </w:trPr>
              <w:tc>
                <w:tcPr>
                  <w:tcW w:w="1730" w:type="dxa"/>
                  <w:vAlign w:val="center"/>
                  <w:hideMark/>
                </w:tcPr>
                <w:p w:rsidR="003D697C" w:rsidRPr="00AD3C63" w:rsidRDefault="003D697C" w:rsidP="004B704E">
                  <w:pPr>
                    <w:framePr w:hSpace="180" w:wrap="around" w:vAnchor="text" w:hAnchor="text" w:y="1"/>
                    <w:suppressOverlap/>
                  </w:pPr>
                  <w:r w:rsidRPr="00AD3C63">
                    <w:t>Staras iekšējais garums</w:t>
                  </w:r>
                </w:p>
              </w:tc>
              <w:tc>
                <w:tcPr>
                  <w:tcW w:w="470" w:type="dxa"/>
                  <w:vAlign w:val="center"/>
                  <w:hideMark/>
                </w:tcPr>
                <w:p w:rsidR="003D697C" w:rsidRPr="00AD3C63" w:rsidRDefault="003D697C" w:rsidP="004B704E">
                  <w:pPr>
                    <w:framePr w:hSpace="180" w:wrap="around" w:vAnchor="text" w:hAnchor="text" w:y="1"/>
                    <w:suppressOverlap/>
                    <w:jc w:val="center"/>
                  </w:pPr>
                  <w:r w:rsidRPr="00AD3C63">
                    <w:t>88</w:t>
                  </w:r>
                </w:p>
              </w:tc>
              <w:tc>
                <w:tcPr>
                  <w:tcW w:w="470" w:type="dxa"/>
                  <w:vAlign w:val="center"/>
                  <w:hideMark/>
                </w:tcPr>
                <w:p w:rsidR="003D697C" w:rsidRPr="00AD3C63" w:rsidRDefault="003D697C" w:rsidP="004B704E">
                  <w:pPr>
                    <w:framePr w:hSpace="180" w:wrap="around" w:vAnchor="text" w:hAnchor="text" w:y="1"/>
                    <w:suppressOverlap/>
                  </w:pPr>
                  <w:r w:rsidRPr="00AD3C63">
                    <w:t>88</w:t>
                  </w:r>
                </w:p>
              </w:tc>
              <w:tc>
                <w:tcPr>
                  <w:tcW w:w="470" w:type="dxa"/>
                  <w:vAlign w:val="center"/>
                  <w:hideMark/>
                </w:tcPr>
                <w:p w:rsidR="003D697C" w:rsidRPr="00AD3C63" w:rsidRDefault="003D697C" w:rsidP="004B704E">
                  <w:pPr>
                    <w:framePr w:hSpace="180" w:wrap="around" w:vAnchor="text" w:hAnchor="text" w:y="1"/>
                    <w:suppressOverlap/>
                  </w:pPr>
                  <w:r w:rsidRPr="00AD3C63">
                    <w:t>88</w:t>
                  </w:r>
                </w:p>
              </w:tc>
              <w:tc>
                <w:tcPr>
                  <w:tcW w:w="470" w:type="dxa"/>
                  <w:vAlign w:val="center"/>
                  <w:hideMark/>
                </w:tcPr>
                <w:p w:rsidR="003D697C" w:rsidRPr="00AD3C63" w:rsidRDefault="003D697C" w:rsidP="004B704E">
                  <w:pPr>
                    <w:framePr w:hSpace="180" w:wrap="around" w:vAnchor="text" w:hAnchor="text" w:y="1"/>
                    <w:suppressOverlap/>
                  </w:pPr>
                  <w:r w:rsidRPr="00AD3C63">
                    <w:t>88</w:t>
                  </w:r>
                </w:p>
              </w:tc>
              <w:tc>
                <w:tcPr>
                  <w:tcW w:w="470" w:type="dxa"/>
                  <w:vAlign w:val="center"/>
                  <w:hideMark/>
                </w:tcPr>
                <w:p w:rsidR="003D697C" w:rsidRPr="00AD3C63" w:rsidRDefault="003D697C" w:rsidP="004B704E">
                  <w:pPr>
                    <w:framePr w:hSpace="180" w:wrap="around" w:vAnchor="text" w:hAnchor="text" w:y="1"/>
                    <w:suppressOverlap/>
                  </w:pPr>
                  <w:r w:rsidRPr="00AD3C63">
                    <w:t>88</w:t>
                  </w:r>
                </w:p>
              </w:tc>
              <w:tc>
                <w:tcPr>
                  <w:tcW w:w="470" w:type="dxa"/>
                  <w:vAlign w:val="center"/>
                  <w:hideMark/>
                </w:tcPr>
                <w:p w:rsidR="003D697C" w:rsidRPr="00AD3C63" w:rsidRDefault="003D697C" w:rsidP="004B704E">
                  <w:pPr>
                    <w:framePr w:hSpace="180" w:wrap="around" w:vAnchor="text" w:hAnchor="text" w:y="1"/>
                    <w:suppressOverlap/>
                  </w:pPr>
                  <w:r w:rsidRPr="00AD3C63">
                    <w:t>88</w:t>
                  </w:r>
                </w:p>
              </w:tc>
              <w:tc>
                <w:tcPr>
                  <w:tcW w:w="485" w:type="dxa"/>
                  <w:vAlign w:val="center"/>
                  <w:hideMark/>
                </w:tcPr>
                <w:p w:rsidR="003D697C" w:rsidRPr="00AD3C63" w:rsidRDefault="003D697C" w:rsidP="004B704E">
                  <w:pPr>
                    <w:framePr w:hSpace="180" w:wrap="around" w:vAnchor="text" w:hAnchor="text" w:y="1"/>
                    <w:suppressOverlap/>
                    <w:jc w:val="center"/>
                  </w:pPr>
                  <w:r w:rsidRPr="00AD3C63">
                    <w:t>88</w:t>
                  </w:r>
                </w:p>
              </w:tc>
              <w:tc>
                <w:tcPr>
                  <w:tcW w:w="485" w:type="dxa"/>
                </w:tcPr>
                <w:p w:rsidR="003D697C" w:rsidRPr="00AD3C63" w:rsidRDefault="003D697C" w:rsidP="003D697C">
                  <w:pPr>
                    <w:framePr w:hSpace="180" w:wrap="around" w:vAnchor="text" w:hAnchor="text" w:y="1"/>
                    <w:suppressOverlap/>
                    <w:jc w:val="center"/>
                  </w:pPr>
                  <w:r w:rsidRPr="00AD3C63">
                    <w:t>88</w:t>
                  </w:r>
                </w:p>
              </w:tc>
              <w:tc>
                <w:tcPr>
                  <w:tcW w:w="485" w:type="dxa"/>
                </w:tcPr>
                <w:p w:rsidR="003D697C" w:rsidRPr="00AD3C63" w:rsidRDefault="003D697C" w:rsidP="004B704E">
                  <w:pPr>
                    <w:framePr w:hSpace="180" w:wrap="around" w:vAnchor="text" w:hAnchor="text" w:y="1"/>
                    <w:suppressOverlap/>
                    <w:jc w:val="center"/>
                  </w:pPr>
                  <w:r w:rsidRPr="00AD3C63">
                    <w:t>88</w:t>
                  </w:r>
                </w:p>
              </w:tc>
              <w:tc>
                <w:tcPr>
                  <w:tcW w:w="485" w:type="dxa"/>
                </w:tcPr>
                <w:p w:rsidR="003D697C" w:rsidRPr="00AD3C63" w:rsidRDefault="003D697C" w:rsidP="004B704E">
                  <w:pPr>
                    <w:framePr w:hSpace="180" w:wrap="around" w:vAnchor="text" w:hAnchor="text" w:y="1"/>
                    <w:suppressOverlap/>
                    <w:jc w:val="center"/>
                  </w:pPr>
                  <w:r w:rsidRPr="00AD3C63">
                    <w:t>88</w:t>
                  </w:r>
                </w:p>
              </w:tc>
              <w:tc>
                <w:tcPr>
                  <w:tcW w:w="470" w:type="dxa"/>
                </w:tcPr>
                <w:p w:rsidR="003D697C" w:rsidRPr="00AD3C63" w:rsidRDefault="003D697C" w:rsidP="004B704E">
                  <w:pPr>
                    <w:framePr w:hSpace="180" w:wrap="around" w:vAnchor="text" w:hAnchor="text" w:y="1"/>
                    <w:suppressOverlap/>
                    <w:jc w:val="center"/>
                  </w:pPr>
                  <w:r w:rsidRPr="00AD3C63">
                    <w:t>88</w:t>
                  </w:r>
                </w:p>
              </w:tc>
            </w:tr>
            <w:tr w:rsidR="003D697C" w:rsidRPr="00AD3C63" w:rsidTr="003D697C">
              <w:trPr>
                <w:tblCellSpacing w:w="15" w:type="dxa"/>
              </w:trPr>
              <w:tc>
                <w:tcPr>
                  <w:tcW w:w="1730" w:type="dxa"/>
                  <w:vAlign w:val="center"/>
                  <w:hideMark/>
                </w:tcPr>
                <w:p w:rsidR="003D697C" w:rsidRPr="00AD3C63" w:rsidRDefault="003D697C" w:rsidP="004B704E">
                  <w:pPr>
                    <w:framePr w:hSpace="180" w:wrap="around" w:vAnchor="text" w:hAnchor="text" w:y="1"/>
                    <w:suppressOverlap/>
                  </w:pPr>
                  <w:r w:rsidRPr="00AD3C63">
                    <w:t>Jostas vietā</w:t>
                  </w:r>
                </w:p>
              </w:tc>
              <w:tc>
                <w:tcPr>
                  <w:tcW w:w="470" w:type="dxa"/>
                  <w:vAlign w:val="center"/>
                  <w:hideMark/>
                </w:tcPr>
                <w:p w:rsidR="003D697C" w:rsidRPr="00AD3C63" w:rsidRDefault="003D697C" w:rsidP="004B704E">
                  <w:pPr>
                    <w:framePr w:hSpace="180" w:wrap="around" w:vAnchor="text" w:hAnchor="text" w:y="1"/>
                    <w:suppressOverlap/>
                    <w:jc w:val="center"/>
                  </w:pPr>
                  <w:r w:rsidRPr="00AD3C63">
                    <w:t>69-75</w:t>
                  </w:r>
                </w:p>
              </w:tc>
              <w:tc>
                <w:tcPr>
                  <w:tcW w:w="470" w:type="dxa"/>
                  <w:vAlign w:val="center"/>
                  <w:hideMark/>
                </w:tcPr>
                <w:p w:rsidR="003D697C" w:rsidRPr="00AD3C63" w:rsidRDefault="003D697C" w:rsidP="004B704E">
                  <w:pPr>
                    <w:framePr w:hSpace="180" w:wrap="around" w:vAnchor="text" w:hAnchor="text" w:y="1"/>
                    <w:suppressOverlap/>
                  </w:pPr>
                  <w:r w:rsidRPr="00AD3C63">
                    <w:t>72-78</w:t>
                  </w:r>
                </w:p>
              </w:tc>
              <w:tc>
                <w:tcPr>
                  <w:tcW w:w="470" w:type="dxa"/>
                  <w:vAlign w:val="center"/>
                  <w:hideMark/>
                </w:tcPr>
                <w:p w:rsidR="003D697C" w:rsidRPr="00AD3C63" w:rsidRDefault="003D697C" w:rsidP="004B704E">
                  <w:pPr>
                    <w:framePr w:hSpace="180" w:wrap="around" w:vAnchor="text" w:hAnchor="text" w:y="1"/>
                    <w:suppressOverlap/>
                  </w:pPr>
                  <w:r w:rsidRPr="00AD3C63">
                    <w:t>75-81</w:t>
                  </w:r>
                </w:p>
              </w:tc>
              <w:tc>
                <w:tcPr>
                  <w:tcW w:w="470" w:type="dxa"/>
                  <w:vAlign w:val="center"/>
                  <w:hideMark/>
                </w:tcPr>
                <w:p w:rsidR="003D697C" w:rsidRPr="00AD3C63" w:rsidRDefault="003D697C" w:rsidP="004B704E">
                  <w:pPr>
                    <w:framePr w:hSpace="180" w:wrap="around" w:vAnchor="text" w:hAnchor="text" w:y="1"/>
                    <w:suppressOverlap/>
                  </w:pPr>
                  <w:r w:rsidRPr="00AD3C63">
                    <w:t>78-84</w:t>
                  </w:r>
                </w:p>
              </w:tc>
              <w:tc>
                <w:tcPr>
                  <w:tcW w:w="470" w:type="dxa"/>
                  <w:vAlign w:val="center"/>
                  <w:hideMark/>
                </w:tcPr>
                <w:p w:rsidR="003D697C" w:rsidRPr="00AD3C63" w:rsidRDefault="003D697C" w:rsidP="004B704E">
                  <w:pPr>
                    <w:framePr w:hSpace="180" w:wrap="around" w:vAnchor="text" w:hAnchor="text" w:y="1"/>
                    <w:suppressOverlap/>
                  </w:pPr>
                  <w:r w:rsidRPr="00AD3C63">
                    <w:t>81-87</w:t>
                  </w:r>
                </w:p>
              </w:tc>
              <w:tc>
                <w:tcPr>
                  <w:tcW w:w="470" w:type="dxa"/>
                  <w:vAlign w:val="center"/>
                  <w:hideMark/>
                </w:tcPr>
                <w:p w:rsidR="003D697C" w:rsidRPr="00AD3C63" w:rsidRDefault="003D697C" w:rsidP="004B704E">
                  <w:pPr>
                    <w:framePr w:hSpace="180" w:wrap="around" w:vAnchor="text" w:hAnchor="text" w:y="1"/>
                    <w:suppressOverlap/>
                  </w:pPr>
                  <w:r w:rsidRPr="00AD3C63">
                    <w:t>84-91</w:t>
                  </w:r>
                </w:p>
              </w:tc>
              <w:tc>
                <w:tcPr>
                  <w:tcW w:w="485" w:type="dxa"/>
                  <w:vAlign w:val="center"/>
                  <w:hideMark/>
                </w:tcPr>
                <w:p w:rsidR="003D697C" w:rsidRPr="00AD3C63" w:rsidRDefault="003D697C" w:rsidP="004B704E">
                  <w:pPr>
                    <w:framePr w:hSpace="180" w:wrap="around" w:vAnchor="text" w:hAnchor="text" w:y="1"/>
                    <w:suppressOverlap/>
                    <w:jc w:val="center"/>
                  </w:pPr>
                  <w:r w:rsidRPr="00AD3C63">
                    <w:t>87-92</w:t>
                  </w:r>
                </w:p>
              </w:tc>
              <w:tc>
                <w:tcPr>
                  <w:tcW w:w="485" w:type="dxa"/>
                </w:tcPr>
                <w:p w:rsidR="003D697C" w:rsidRPr="00AD3C63" w:rsidRDefault="003D697C" w:rsidP="004B704E">
                  <w:pPr>
                    <w:framePr w:hSpace="180" w:wrap="around" w:vAnchor="text" w:hAnchor="text" w:y="1"/>
                    <w:suppressOverlap/>
                    <w:jc w:val="center"/>
                  </w:pPr>
                  <w:r w:rsidRPr="00AD3C63">
                    <w:t>90-96</w:t>
                  </w:r>
                </w:p>
              </w:tc>
              <w:tc>
                <w:tcPr>
                  <w:tcW w:w="485" w:type="dxa"/>
                </w:tcPr>
                <w:p w:rsidR="003D697C" w:rsidRPr="00AD3C63" w:rsidRDefault="003D697C" w:rsidP="004B704E">
                  <w:pPr>
                    <w:framePr w:hSpace="180" w:wrap="around" w:vAnchor="text" w:hAnchor="text" w:y="1"/>
                    <w:suppressOverlap/>
                    <w:jc w:val="center"/>
                  </w:pPr>
                  <w:r w:rsidRPr="00AD3C63">
                    <w:t>94-100</w:t>
                  </w:r>
                </w:p>
              </w:tc>
              <w:tc>
                <w:tcPr>
                  <w:tcW w:w="485" w:type="dxa"/>
                </w:tcPr>
                <w:p w:rsidR="003D697C" w:rsidRPr="00AD3C63" w:rsidRDefault="003D697C" w:rsidP="004B704E">
                  <w:pPr>
                    <w:framePr w:hSpace="180" w:wrap="around" w:vAnchor="text" w:hAnchor="text" w:y="1"/>
                    <w:suppressOverlap/>
                    <w:jc w:val="center"/>
                  </w:pPr>
                  <w:r w:rsidRPr="00AD3C63">
                    <w:t>98-104</w:t>
                  </w:r>
                </w:p>
              </w:tc>
              <w:tc>
                <w:tcPr>
                  <w:tcW w:w="470" w:type="dxa"/>
                </w:tcPr>
                <w:p w:rsidR="003D697C" w:rsidRPr="00AD3C63" w:rsidRDefault="003D697C" w:rsidP="004B704E">
                  <w:pPr>
                    <w:framePr w:hSpace="180" w:wrap="around" w:vAnchor="text" w:hAnchor="text" w:y="1"/>
                    <w:suppressOverlap/>
                    <w:jc w:val="center"/>
                  </w:pPr>
                  <w:r w:rsidRPr="00AD3C63">
                    <w:t>102-108</w:t>
                  </w:r>
                </w:p>
              </w:tc>
            </w:tr>
            <w:tr w:rsidR="003D697C" w:rsidRPr="00AD3C63" w:rsidTr="003D697C">
              <w:trPr>
                <w:tblCellSpacing w:w="15" w:type="dxa"/>
              </w:trPr>
              <w:tc>
                <w:tcPr>
                  <w:tcW w:w="1730" w:type="dxa"/>
                  <w:vAlign w:val="center"/>
                  <w:hideMark/>
                </w:tcPr>
                <w:p w:rsidR="003D697C" w:rsidRPr="00AD3C63" w:rsidRDefault="003D697C" w:rsidP="004B704E">
                  <w:pPr>
                    <w:framePr w:hSpace="180" w:wrap="around" w:vAnchor="text" w:hAnchor="text" w:y="1"/>
                    <w:suppressOverlap/>
                  </w:pPr>
                  <w:r w:rsidRPr="00AD3C63">
                    <w:t>gurnos</w:t>
                  </w:r>
                </w:p>
              </w:tc>
              <w:tc>
                <w:tcPr>
                  <w:tcW w:w="470" w:type="dxa"/>
                  <w:vAlign w:val="center"/>
                  <w:hideMark/>
                </w:tcPr>
                <w:p w:rsidR="003D697C" w:rsidRPr="00AD3C63" w:rsidRDefault="003D697C" w:rsidP="004B704E">
                  <w:pPr>
                    <w:framePr w:hSpace="180" w:wrap="around" w:vAnchor="text" w:hAnchor="text" w:y="1"/>
                    <w:suppressOverlap/>
                    <w:jc w:val="center"/>
                  </w:pPr>
                  <w:r w:rsidRPr="00AD3C63">
                    <w:t>87</w:t>
                  </w:r>
                </w:p>
              </w:tc>
              <w:tc>
                <w:tcPr>
                  <w:tcW w:w="470" w:type="dxa"/>
                  <w:vAlign w:val="center"/>
                  <w:hideMark/>
                </w:tcPr>
                <w:p w:rsidR="003D697C" w:rsidRPr="00AD3C63" w:rsidRDefault="003D697C" w:rsidP="004B704E">
                  <w:pPr>
                    <w:framePr w:hSpace="180" w:wrap="around" w:vAnchor="text" w:hAnchor="text" w:y="1"/>
                    <w:suppressOverlap/>
                  </w:pPr>
                  <w:r w:rsidRPr="00AD3C63">
                    <w:t>91</w:t>
                  </w:r>
                </w:p>
              </w:tc>
              <w:tc>
                <w:tcPr>
                  <w:tcW w:w="470" w:type="dxa"/>
                  <w:vAlign w:val="center"/>
                  <w:hideMark/>
                </w:tcPr>
                <w:p w:rsidR="003D697C" w:rsidRPr="00AD3C63" w:rsidRDefault="003D697C" w:rsidP="004B704E">
                  <w:pPr>
                    <w:framePr w:hSpace="180" w:wrap="around" w:vAnchor="text" w:hAnchor="text" w:y="1"/>
                    <w:suppressOverlap/>
                  </w:pPr>
                  <w:r w:rsidRPr="00AD3C63">
                    <w:t>95</w:t>
                  </w:r>
                </w:p>
              </w:tc>
              <w:tc>
                <w:tcPr>
                  <w:tcW w:w="470" w:type="dxa"/>
                  <w:vAlign w:val="center"/>
                  <w:hideMark/>
                </w:tcPr>
                <w:p w:rsidR="003D697C" w:rsidRPr="00AD3C63" w:rsidRDefault="003D697C" w:rsidP="004B704E">
                  <w:pPr>
                    <w:framePr w:hSpace="180" w:wrap="around" w:vAnchor="text" w:hAnchor="text" w:y="1"/>
                    <w:suppressOverlap/>
                  </w:pPr>
                  <w:r w:rsidRPr="00AD3C63">
                    <w:t>99</w:t>
                  </w:r>
                </w:p>
              </w:tc>
              <w:tc>
                <w:tcPr>
                  <w:tcW w:w="470" w:type="dxa"/>
                  <w:vAlign w:val="center"/>
                  <w:hideMark/>
                </w:tcPr>
                <w:p w:rsidR="003D697C" w:rsidRPr="00AD3C63" w:rsidRDefault="003D697C" w:rsidP="004B704E">
                  <w:pPr>
                    <w:framePr w:hSpace="180" w:wrap="around" w:vAnchor="text" w:hAnchor="text" w:y="1"/>
                    <w:suppressOverlap/>
                  </w:pPr>
                  <w:r w:rsidRPr="00AD3C63">
                    <w:t>103</w:t>
                  </w:r>
                </w:p>
              </w:tc>
              <w:tc>
                <w:tcPr>
                  <w:tcW w:w="470" w:type="dxa"/>
                  <w:vAlign w:val="center"/>
                  <w:hideMark/>
                </w:tcPr>
                <w:p w:rsidR="003D697C" w:rsidRPr="00AD3C63" w:rsidRDefault="003D697C" w:rsidP="004B704E">
                  <w:pPr>
                    <w:framePr w:hSpace="180" w:wrap="around" w:vAnchor="text" w:hAnchor="text" w:y="1"/>
                    <w:suppressOverlap/>
                  </w:pPr>
                  <w:r w:rsidRPr="00AD3C63">
                    <w:t>107</w:t>
                  </w:r>
                </w:p>
              </w:tc>
              <w:tc>
                <w:tcPr>
                  <w:tcW w:w="485" w:type="dxa"/>
                  <w:vAlign w:val="center"/>
                  <w:hideMark/>
                </w:tcPr>
                <w:p w:rsidR="003D697C" w:rsidRPr="00AD3C63" w:rsidRDefault="003D697C" w:rsidP="004B704E">
                  <w:pPr>
                    <w:framePr w:hSpace="180" w:wrap="around" w:vAnchor="text" w:hAnchor="text" w:y="1"/>
                    <w:suppressOverlap/>
                    <w:jc w:val="center"/>
                  </w:pPr>
                  <w:r w:rsidRPr="00AD3C63">
                    <w:t>111</w:t>
                  </w:r>
                </w:p>
              </w:tc>
              <w:tc>
                <w:tcPr>
                  <w:tcW w:w="485" w:type="dxa"/>
                </w:tcPr>
                <w:p w:rsidR="003D697C" w:rsidRPr="00AD3C63" w:rsidRDefault="003D697C" w:rsidP="004B704E">
                  <w:pPr>
                    <w:framePr w:hSpace="180" w:wrap="around" w:vAnchor="text" w:hAnchor="text" w:y="1"/>
                    <w:suppressOverlap/>
                    <w:jc w:val="center"/>
                  </w:pPr>
                  <w:r w:rsidRPr="00AD3C63">
                    <w:t>115</w:t>
                  </w:r>
                </w:p>
              </w:tc>
              <w:tc>
                <w:tcPr>
                  <w:tcW w:w="485" w:type="dxa"/>
                </w:tcPr>
                <w:p w:rsidR="003D697C" w:rsidRPr="00AD3C63" w:rsidRDefault="003D697C" w:rsidP="004B704E">
                  <w:pPr>
                    <w:framePr w:hSpace="180" w:wrap="around" w:vAnchor="text" w:hAnchor="text" w:y="1"/>
                    <w:suppressOverlap/>
                    <w:jc w:val="center"/>
                  </w:pPr>
                  <w:r w:rsidRPr="00AD3C63">
                    <w:t>119</w:t>
                  </w:r>
                </w:p>
              </w:tc>
              <w:tc>
                <w:tcPr>
                  <w:tcW w:w="485" w:type="dxa"/>
                </w:tcPr>
                <w:p w:rsidR="003D697C" w:rsidRPr="00AD3C63" w:rsidRDefault="003D697C" w:rsidP="004B704E">
                  <w:pPr>
                    <w:framePr w:hSpace="180" w:wrap="around" w:vAnchor="text" w:hAnchor="text" w:y="1"/>
                    <w:suppressOverlap/>
                    <w:jc w:val="center"/>
                  </w:pPr>
                  <w:r w:rsidRPr="00AD3C63">
                    <w:t>123</w:t>
                  </w:r>
                </w:p>
              </w:tc>
              <w:tc>
                <w:tcPr>
                  <w:tcW w:w="470" w:type="dxa"/>
                </w:tcPr>
                <w:p w:rsidR="003D697C" w:rsidRPr="00AD3C63" w:rsidRDefault="003D697C" w:rsidP="004B704E">
                  <w:pPr>
                    <w:framePr w:hSpace="180" w:wrap="around" w:vAnchor="text" w:hAnchor="text" w:y="1"/>
                    <w:suppressOverlap/>
                    <w:jc w:val="center"/>
                  </w:pPr>
                  <w:r w:rsidRPr="00AD3C63">
                    <w:t>127</w:t>
                  </w:r>
                </w:p>
              </w:tc>
            </w:tr>
          </w:tbl>
          <w:p w:rsidR="0076367A" w:rsidRPr="00AD3C63" w:rsidRDefault="0076367A" w:rsidP="004B704E"/>
          <w:p w:rsidR="0076367A" w:rsidRPr="00AD3C63" w:rsidRDefault="0076367A" w:rsidP="004B704E">
            <w:r w:rsidRPr="00AD3C63">
              <w:t>Izmēriem atkāpes pielaide max 2 cm.</w:t>
            </w:r>
          </w:p>
          <w:p w:rsidR="0076367A" w:rsidRPr="00AD3C63" w:rsidRDefault="0076367A" w:rsidP="004B704E">
            <w:pPr>
              <w:pStyle w:val="TableContents"/>
              <w:snapToGrid w:val="0"/>
            </w:pPr>
          </w:p>
        </w:tc>
      </w:tr>
      <w:tr w:rsidR="0076367A" w:rsidRPr="00AD3C63" w:rsidTr="004B704E">
        <w:tc>
          <w:tcPr>
            <w:tcW w:w="9498" w:type="dxa"/>
            <w:gridSpan w:val="4"/>
            <w:tcBorders>
              <w:top w:val="single" w:sz="2" w:space="0" w:color="000000"/>
              <w:left w:val="single" w:sz="2" w:space="0" w:color="000000"/>
              <w:bottom w:val="single" w:sz="2" w:space="0" w:color="000000"/>
              <w:right w:val="single" w:sz="2" w:space="0" w:color="000000"/>
            </w:tcBorders>
          </w:tcPr>
          <w:p w:rsidR="0076367A" w:rsidRPr="00AD3C63" w:rsidRDefault="0076367A" w:rsidP="004B704E">
            <w:pPr>
              <w:rPr>
                <w:b/>
              </w:rPr>
            </w:pPr>
          </w:p>
        </w:tc>
      </w:tr>
      <w:tr w:rsidR="0076367A" w:rsidRPr="00AD3C63" w:rsidTr="004B704E">
        <w:trPr>
          <w:trHeight w:val="502"/>
        </w:trPr>
        <w:tc>
          <w:tcPr>
            <w:tcW w:w="9498" w:type="dxa"/>
            <w:gridSpan w:val="4"/>
            <w:tcBorders>
              <w:top w:val="single" w:sz="2" w:space="0" w:color="000000"/>
              <w:left w:val="single" w:sz="2" w:space="0" w:color="000000"/>
              <w:bottom w:val="single" w:sz="2" w:space="0" w:color="000000"/>
              <w:right w:val="single" w:sz="2" w:space="0" w:color="000000"/>
            </w:tcBorders>
          </w:tcPr>
          <w:p w:rsidR="0076367A" w:rsidRPr="00AD3C63" w:rsidRDefault="0076367A" w:rsidP="004B704E">
            <w:pPr>
              <w:rPr>
                <w:b/>
              </w:rPr>
            </w:pPr>
          </w:p>
        </w:tc>
      </w:tr>
      <w:tr w:rsidR="0076367A" w:rsidRPr="00AD3C63" w:rsidTr="004B704E">
        <w:tc>
          <w:tcPr>
            <w:tcW w:w="6434" w:type="dxa"/>
            <w:gridSpan w:val="3"/>
            <w:tcBorders>
              <w:top w:val="single" w:sz="2" w:space="0" w:color="000000"/>
              <w:left w:val="single" w:sz="2" w:space="0" w:color="000000"/>
              <w:bottom w:val="single" w:sz="2" w:space="0" w:color="000000"/>
              <w:right w:val="single" w:sz="2" w:space="0" w:color="000000"/>
            </w:tcBorders>
          </w:tcPr>
          <w:p w:rsidR="0076367A" w:rsidRPr="00AD3C63" w:rsidRDefault="0076367A" w:rsidP="004B704E">
            <w:pPr>
              <w:rPr>
                <w:b/>
              </w:rPr>
            </w:pPr>
            <w:r w:rsidRPr="00AD3C63">
              <w:rPr>
                <w:b/>
              </w:rPr>
              <w:t>7. Citas prasības:</w:t>
            </w:r>
          </w:p>
        </w:tc>
        <w:tc>
          <w:tcPr>
            <w:tcW w:w="3064" w:type="dxa"/>
            <w:tcBorders>
              <w:top w:val="single" w:sz="2" w:space="0" w:color="000000"/>
              <w:left w:val="single" w:sz="2" w:space="0" w:color="000000"/>
              <w:bottom w:val="single" w:sz="2" w:space="0" w:color="000000"/>
              <w:right w:val="single" w:sz="2" w:space="0" w:color="000000"/>
            </w:tcBorders>
          </w:tcPr>
          <w:p w:rsidR="0076367A" w:rsidRPr="00AD3C63" w:rsidRDefault="0076367A" w:rsidP="004B704E">
            <w:pPr>
              <w:rPr>
                <w:b/>
              </w:rPr>
            </w:pPr>
            <w:r w:rsidRPr="00AD3C63">
              <w:rPr>
                <w:b/>
              </w:rPr>
              <w:t>Pretendenta piedāvājums:</w:t>
            </w:r>
          </w:p>
        </w:tc>
      </w:tr>
      <w:tr w:rsidR="0076367A" w:rsidRPr="00AD3C63" w:rsidTr="004B704E">
        <w:tc>
          <w:tcPr>
            <w:tcW w:w="6434" w:type="dxa"/>
            <w:gridSpan w:val="3"/>
            <w:tcBorders>
              <w:top w:val="single" w:sz="2" w:space="0" w:color="000000"/>
              <w:left w:val="single" w:sz="2" w:space="0" w:color="000000"/>
              <w:bottom w:val="single" w:sz="2" w:space="0" w:color="000000"/>
              <w:right w:val="single" w:sz="2" w:space="0" w:color="000000"/>
            </w:tcBorders>
          </w:tcPr>
          <w:p w:rsidR="0076367A" w:rsidRPr="00AD3C63" w:rsidRDefault="0076367A" w:rsidP="004B704E">
            <w:pPr>
              <w:rPr>
                <w:b/>
              </w:rPr>
            </w:pPr>
            <w:r w:rsidRPr="00AD3C63">
              <w:rPr>
                <w:b/>
              </w:rPr>
              <w:t>7.1. Mēru noņemšana:</w:t>
            </w:r>
            <w:r w:rsidRPr="00AD3C63">
              <w:t xml:space="preserve"> Viena uzlaikošana ar nepieciešamo izmēru paraugiem.</w:t>
            </w:r>
          </w:p>
        </w:tc>
        <w:tc>
          <w:tcPr>
            <w:tcW w:w="3064" w:type="dxa"/>
            <w:tcBorders>
              <w:top w:val="single" w:sz="2" w:space="0" w:color="000000"/>
              <w:left w:val="single" w:sz="2" w:space="0" w:color="000000"/>
              <w:bottom w:val="single" w:sz="2" w:space="0" w:color="000000"/>
              <w:right w:val="single" w:sz="2" w:space="0" w:color="000000"/>
            </w:tcBorders>
          </w:tcPr>
          <w:p w:rsidR="0076367A" w:rsidRPr="00AD3C63" w:rsidRDefault="0076367A" w:rsidP="004B704E">
            <w:pPr>
              <w:rPr>
                <w:b/>
              </w:rPr>
            </w:pPr>
            <w:r w:rsidRPr="00AD3C63">
              <w:t>__________________</w:t>
            </w:r>
          </w:p>
        </w:tc>
      </w:tr>
      <w:tr w:rsidR="0076367A" w:rsidRPr="00AD3C63" w:rsidTr="004B704E">
        <w:tc>
          <w:tcPr>
            <w:tcW w:w="6434" w:type="dxa"/>
            <w:gridSpan w:val="3"/>
            <w:tcBorders>
              <w:top w:val="single" w:sz="2" w:space="0" w:color="000000"/>
              <w:left w:val="single" w:sz="2" w:space="0" w:color="000000"/>
              <w:bottom w:val="single" w:sz="2" w:space="0" w:color="000000"/>
              <w:right w:val="single" w:sz="2" w:space="0" w:color="000000"/>
            </w:tcBorders>
          </w:tcPr>
          <w:p w:rsidR="0076367A" w:rsidRPr="00AD3C63" w:rsidRDefault="0076367A" w:rsidP="004B704E">
            <w:r w:rsidRPr="00AD3C63">
              <w:lastRenderedPageBreak/>
              <w:t>9.2. Garantija – vismaz 24 (divdesmit četri) mēneši no pavadzīmes parakstīšanas brīža</w:t>
            </w:r>
          </w:p>
        </w:tc>
        <w:tc>
          <w:tcPr>
            <w:tcW w:w="3064" w:type="dxa"/>
            <w:tcBorders>
              <w:top w:val="single" w:sz="2" w:space="0" w:color="000000"/>
              <w:left w:val="single" w:sz="2" w:space="0" w:color="000000"/>
              <w:bottom w:val="single" w:sz="2" w:space="0" w:color="000000"/>
              <w:right w:val="single" w:sz="2" w:space="0" w:color="000000"/>
            </w:tcBorders>
          </w:tcPr>
          <w:p w:rsidR="0076367A" w:rsidRPr="00AD3C63" w:rsidRDefault="0076367A" w:rsidP="004B704E"/>
        </w:tc>
      </w:tr>
      <w:tr w:rsidR="0076367A" w:rsidRPr="00AD3C63" w:rsidTr="004B704E">
        <w:tc>
          <w:tcPr>
            <w:tcW w:w="6434" w:type="dxa"/>
            <w:gridSpan w:val="3"/>
            <w:tcBorders>
              <w:top w:val="single" w:sz="2" w:space="0" w:color="000000"/>
              <w:left w:val="single" w:sz="2" w:space="0" w:color="000000"/>
              <w:bottom w:val="single" w:sz="2" w:space="0" w:color="000000"/>
              <w:right w:val="single" w:sz="2" w:space="0" w:color="000000"/>
            </w:tcBorders>
          </w:tcPr>
          <w:p w:rsidR="0076367A" w:rsidRPr="00AD3C63" w:rsidRDefault="0076367A" w:rsidP="002A293D">
            <w:r w:rsidRPr="00AD3C63">
              <w:t xml:space="preserve">9.3. Preces piegādes termiņš – ne ilgāk kā </w:t>
            </w:r>
            <w:r w:rsidR="002A293D" w:rsidRPr="00AD3C63">
              <w:t>1</w:t>
            </w:r>
            <w:r w:rsidRPr="00AD3C63">
              <w:t xml:space="preserve"> (</w:t>
            </w:r>
            <w:r w:rsidR="002A293D" w:rsidRPr="00AD3C63">
              <w:t>viena</w:t>
            </w:r>
            <w:r w:rsidRPr="00AD3C63">
              <w:t xml:space="preserve">) </w:t>
            </w:r>
            <w:r w:rsidR="0046579F" w:rsidRPr="00AD3C63">
              <w:t>mēne</w:t>
            </w:r>
            <w:r w:rsidR="002A293D" w:rsidRPr="00AD3C63">
              <w:t>ša</w:t>
            </w:r>
            <w:r w:rsidR="0046579F" w:rsidRPr="00AD3C63">
              <w:t xml:space="preserve"> laikā</w:t>
            </w:r>
            <w:r w:rsidRPr="00AD3C63">
              <w:t xml:space="preserve"> no mēru noņemšanas dienas.</w:t>
            </w:r>
            <w:r w:rsidRPr="00AD3C63">
              <w:rPr>
                <w:i/>
              </w:rPr>
              <w:t xml:space="preserve"> </w:t>
            </w:r>
            <w:r w:rsidRPr="00AD3C63">
              <w:rPr>
                <w:b/>
                <w:bCs/>
                <w:i/>
              </w:rPr>
              <w:t xml:space="preserve"> </w:t>
            </w:r>
          </w:p>
        </w:tc>
        <w:tc>
          <w:tcPr>
            <w:tcW w:w="3064" w:type="dxa"/>
            <w:tcBorders>
              <w:top w:val="single" w:sz="2" w:space="0" w:color="000000"/>
              <w:left w:val="single" w:sz="2" w:space="0" w:color="000000"/>
              <w:bottom w:val="single" w:sz="2" w:space="0" w:color="000000"/>
              <w:right w:val="single" w:sz="2" w:space="0" w:color="000000"/>
            </w:tcBorders>
          </w:tcPr>
          <w:p w:rsidR="0076367A" w:rsidRPr="00AD3C63" w:rsidRDefault="0076367A" w:rsidP="004B704E"/>
        </w:tc>
      </w:tr>
      <w:tr w:rsidR="0076367A" w:rsidRPr="00AD3C63" w:rsidTr="004B704E">
        <w:trPr>
          <w:trHeight w:val="1110"/>
        </w:trPr>
        <w:tc>
          <w:tcPr>
            <w:tcW w:w="6434" w:type="dxa"/>
            <w:gridSpan w:val="3"/>
            <w:tcBorders>
              <w:top w:val="single" w:sz="2" w:space="0" w:color="000000"/>
              <w:left w:val="single" w:sz="2" w:space="0" w:color="000000"/>
              <w:bottom w:val="single" w:sz="2" w:space="0" w:color="000000"/>
              <w:right w:val="single" w:sz="2" w:space="0" w:color="000000"/>
            </w:tcBorders>
          </w:tcPr>
          <w:p w:rsidR="0076367A" w:rsidRPr="00AD3C63" w:rsidRDefault="0076367A" w:rsidP="004B704E">
            <w:pPr>
              <w:pStyle w:val="WW-"/>
              <w:snapToGrid w:val="0"/>
              <w:rPr>
                <w:rFonts w:ascii="Times New Roman" w:hAnsi="Times New Roman"/>
                <w:sz w:val="24"/>
                <w:szCs w:val="24"/>
                <w:lang w:val="lv-LV"/>
              </w:rPr>
            </w:pPr>
            <w:r w:rsidRPr="00AD3C63">
              <w:rPr>
                <w:rFonts w:ascii="Times New Roman" w:hAnsi="Times New Roman"/>
                <w:sz w:val="24"/>
                <w:szCs w:val="24"/>
                <w:lang w:val="lv-LV"/>
              </w:rPr>
              <w:t>9.4. Trūkumu novēršanas  termiņš - n</w:t>
            </w:r>
            <w:r w:rsidRPr="00AD3C63">
              <w:rPr>
                <w:rFonts w:ascii="Times New Roman" w:eastAsia="Times New Roman" w:hAnsi="Times New Roman"/>
                <w:kern w:val="0"/>
                <w:sz w:val="24"/>
                <w:szCs w:val="24"/>
                <w:lang w:val="lv-LV" w:eastAsia="en-US"/>
              </w:rPr>
              <w:t>e vairāk kā 5 (piecu) darba dienu laikā no Pasūtītāja pretenziju saņemšanas dienas.</w:t>
            </w:r>
          </w:p>
        </w:tc>
        <w:tc>
          <w:tcPr>
            <w:tcW w:w="3064" w:type="dxa"/>
            <w:tcBorders>
              <w:top w:val="single" w:sz="2" w:space="0" w:color="000000"/>
              <w:left w:val="single" w:sz="2" w:space="0" w:color="000000"/>
              <w:bottom w:val="single" w:sz="2" w:space="0" w:color="000000"/>
              <w:right w:val="single" w:sz="2" w:space="0" w:color="000000"/>
            </w:tcBorders>
          </w:tcPr>
          <w:p w:rsidR="0076367A" w:rsidRPr="00AD3C63" w:rsidRDefault="0076367A" w:rsidP="004B704E">
            <w:pPr>
              <w:rPr>
                <w:b/>
              </w:rPr>
            </w:pPr>
          </w:p>
        </w:tc>
      </w:tr>
    </w:tbl>
    <w:p w:rsidR="0076367A" w:rsidRPr="00AD3C63" w:rsidRDefault="0076367A" w:rsidP="0076367A"/>
    <w:p w:rsidR="007910AC" w:rsidRPr="00AD3C63" w:rsidRDefault="007910AC" w:rsidP="0076367A">
      <w:r w:rsidRPr="00AD3C63">
        <w:t>Vasaras bikses (attēlam rekomendējošs saturs)</w:t>
      </w:r>
    </w:p>
    <w:p w:rsidR="007910AC" w:rsidRPr="00AD3C63" w:rsidRDefault="007910AC" w:rsidP="0076367A">
      <w:r w:rsidRPr="00AD3C63">
        <w:rPr>
          <w:noProof/>
        </w:rPr>
        <w:drawing>
          <wp:inline distT="0" distB="0" distL="0" distR="0" wp14:anchorId="7E9B197F" wp14:editId="1F2E1181">
            <wp:extent cx="5939790" cy="6348095"/>
            <wp:effectExtent l="0" t="0" r="3810" b="0"/>
            <wp:docPr id="2" name="Attēls 2" descr="C:\Users\asvarca2\AppData\Local\Microsoft\Windows\Temporary Internet Files\Content.Outlook\WODXTOCG\BIKSES attēl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asvarca2\AppData\Local\Microsoft\Windows\Temporary Internet Files\Content.Outlook\WODXTOCG\BIKSES attēls.jpg"/>
                    <pic:cNvPicPr>
                      <a:picLocks noChangeAspect="1" noChangeArrowheads="1"/>
                    </pic:cNvPicPr>
                  </pic:nvPicPr>
                  <pic:blipFill>
                    <a:blip r:embed="rId20">
                      <a:extLst>
                        <a:ext uri="{28A0092B-C50C-407E-A947-70E740481C1C}">
                          <a14:useLocalDpi xmlns:a14="http://schemas.microsoft.com/office/drawing/2010/main" val="0"/>
                        </a:ext>
                      </a:extLst>
                    </a:blip>
                    <a:stretch>
                      <a:fillRect/>
                    </a:stretch>
                  </pic:blipFill>
                  <pic:spPr bwMode="auto">
                    <a:xfrm>
                      <a:off x="0" y="0"/>
                      <a:ext cx="5939790" cy="6348095"/>
                    </a:xfrm>
                    <a:prstGeom prst="rect">
                      <a:avLst/>
                    </a:prstGeom>
                    <a:noFill/>
                    <a:ln>
                      <a:noFill/>
                    </a:ln>
                  </pic:spPr>
                </pic:pic>
              </a:graphicData>
            </a:graphic>
          </wp:inline>
        </w:drawing>
      </w:r>
    </w:p>
    <w:p w:rsidR="0076367A" w:rsidRPr="00AD3C63" w:rsidRDefault="0076367A" w:rsidP="0076367A"/>
    <w:p w:rsidR="007910AC" w:rsidRPr="00AD3C63" w:rsidRDefault="007910AC" w:rsidP="007910AC">
      <w:pPr>
        <w:pStyle w:val="1pielikums"/>
        <w:widowControl w:val="0"/>
        <w:numPr>
          <w:ilvl w:val="0"/>
          <w:numId w:val="0"/>
        </w:numPr>
        <w:ind w:right="-1" w:firstLine="142"/>
        <w:jc w:val="left"/>
        <w:rPr>
          <w:szCs w:val="24"/>
          <w:lang w:val="lv-LV"/>
        </w:rPr>
      </w:pPr>
      <w:r w:rsidRPr="00AD3C63">
        <w:rPr>
          <w:szCs w:val="24"/>
          <w:lang w:val="lv-LV"/>
        </w:rPr>
        <w:t>Tehniskās specifikācijas sagatavošanas datums: 11.03.2026.</w:t>
      </w:r>
    </w:p>
    <w:p w:rsidR="007910AC" w:rsidRPr="00AD3C63" w:rsidRDefault="007910AC" w:rsidP="007910AC">
      <w:pPr>
        <w:jc w:val="left"/>
        <w:rPr>
          <w:color w:val="000000"/>
          <w:lang w:val="x-none" w:eastAsia="lv-LV"/>
        </w:rPr>
      </w:pPr>
      <w:r w:rsidRPr="00AD3C63">
        <w:rPr>
          <w:color w:val="000000"/>
          <w:lang w:eastAsia="lv-LV"/>
        </w:rPr>
        <w:br w:type="page"/>
      </w:r>
    </w:p>
    <w:p w:rsidR="0076367A" w:rsidRPr="00AD3C63" w:rsidRDefault="0076367A" w:rsidP="0076367A">
      <w:pPr>
        <w:sectPr w:rsidR="0076367A" w:rsidRPr="00AD3C63" w:rsidSect="004B704E">
          <w:pgSz w:w="11906" w:h="16838"/>
          <w:pgMar w:top="1134" w:right="851" w:bottom="1134" w:left="1701" w:header="709" w:footer="709" w:gutter="0"/>
          <w:cols w:space="708"/>
          <w:docGrid w:linePitch="360"/>
        </w:sectPr>
      </w:pPr>
    </w:p>
    <w:p w:rsidR="007E59BF" w:rsidRPr="00AD3C63" w:rsidRDefault="007E59BF" w:rsidP="0076367A">
      <w:pPr>
        <w:pStyle w:val="1pielikums"/>
        <w:widowControl w:val="0"/>
        <w:numPr>
          <w:ilvl w:val="0"/>
          <w:numId w:val="0"/>
        </w:numPr>
        <w:ind w:right="-1"/>
        <w:jc w:val="both"/>
        <w:rPr>
          <w:szCs w:val="24"/>
          <w:lang w:val="lv-LV"/>
        </w:rPr>
      </w:pPr>
    </w:p>
    <w:p w:rsidR="00F72A66" w:rsidRPr="00AD3C63" w:rsidRDefault="00C2582B" w:rsidP="004D620C">
      <w:pPr>
        <w:pStyle w:val="1pielikums"/>
        <w:widowControl w:val="0"/>
        <w:numPr>
          <w:ilvl w:val="0"/>
          <w:numId w:val="0"/>
        </w:numPr>
        <w:ind w:left="7200" w:right="-1"/>
        <w:rPr>
          <w:rFonts w:eastAsia="DejaVu Sans"/>
          <w:bCs/>
          <w:kern w:val="1"/>
          <w:szCs w:val="24"/>
          <w:lang w:eastAsia="hi-IN" w:bidi="hi-IN"/>
        </w:rPr>
      </w:pPr>
      <w:r w:rsidRPr="00AD3C63">
        <w:rPr>
          <w:color w:val="000000"/>
          <w:szCs w:val="24"/>
          <w:lang w:eastAsia="lv-LV"/>
        </w:rPr>
        <w:t>4</w:t>
      </w:r>
      <w:r w:rsidR="00F72A66" w:rsidRPr="00AD3C63">
        <w:rPr>
          <w:rFonts w:eastAsia="DejaVu Sans"/>
          <w:bCs/>
          <w:kern w:val="1"/>
          <w:szCs w:val="24"/>
          <w:lang w:eastAsia="hi-IN" w:bidi="hi-IN"/>
        </w:rPr>
        <w:t xml:space="preserve">.pielikums </w:t>
      </w:r>
    </w:p>
    <w:p w:rsidR="00F72A66" w:rsidRPr="00AD3C63" w:rsidRDefault="00F72A66" w:rsidP="00F72A66">
      <w:pPr>
        <w:pStyle w:val="Default"/>
        <w:widowControl w:val="0"/>
        <w:jc w:val="right"/>
        <w:rPr>
          <w:color w:val="auto"/>
        </w:rPr>
      </w:pPr>
      <w:r w:rsidRPr="00AD3C63">
        <w:rPr>
          <w:color w:val="auto"/>
        </w:rPr>
        <w:t>Iepirkuma, identifikācijas</w:t>
      </w:r>
    </w:p>
    <w:p w:rsidR="00F72A66" w:rsidRPr="00AD3C63" w:rsidRDefault="00F72A66" w:rsidP="00F72A66">
      <w:pPr>
        <w:pStyle w:val="Default"/>
        <w:widowControl w:val="0"/>
        <w:jc w:val="right"/>
        <w:rPr>
          <w:color w:val="auto"/>
        </w:rPr>
      </w:pPr>
      <w:r w:rsidRPr="00AD3C63">
        <w:rPr>
          <w:color w:val="auto"/>
        </w:rPr>
        <w:t>Nr. </w:t>
      </w:r>
      <w:r w:rsidR="0096685E" w:rsidRPr="00AD3C63">
        <w:rPr>
          <w:color w:val="auto"/>
        </w:rPr>
        <w:t>ONP 2026/26</w:t>
      </w:r>
      <w:r w:rsidRPr="00AD3C63">
        <w:rPr>
          <w:color w:val="auto"/>
        </w:rPr>
        <w:t>, nolikumam</w:t>
      </w:r>
    </w:p>
    <w:p w:rsidR="00F72A66" w:rsidRPr="00AD3C63" w:rsidRDefault="00F72A66" w:rsidP="00F72A66">
      <w:pPr>
        <w:widowControl w:val="0"/>
        <w:suppressAutoHyphens/>
        <w:autoSpaceDN w:val="0"/>
        <w:jc w:val="right"/>
        <w:textAlignment w:val="baseline"/>
      </w:pPr>
    </w:p>
    <w:p w:rsidR="00F72A66" w:rsidRPr="00AD3C63" w:rsidRDefault="00F72A66" w:rsidP="00F72A66">
      <w:pPr>
        <w:pStyle w:val="1pielikums"/>
        <w:numPr>
          <w:ilvl w:val="0"/>
          <w:numId w:val="0"/>
        </w:numPr>
        <w:jc w:val="center"/>
        <w:rPr>
          <w:szCs w:val="24"/>
          <w:lang w:val="lv-LV"/>
        </w:rPr>
      </w:pPr>
    </w:p>
    <w:p w:rsidR="00F72A66" w:rsidRPr="00AD3C63" w:rsidRDefault="005B2EC7" w:rsidP="002E6D12">
      <w:pPr>
        <w:pStyle w:val="Nosaukums"/>
        <w:widowControl w:val="0"/>
        <w:rPr>
          <w:rStyle w:val="None"/>
          <w:rFonts w:ascii="Times New Roman" w:eastAsia="Times" w:hAnsi="Times New Roman"/>
          <w:szCs w:val="24"/>
        </w:rPr>
      </w:pPr>
      <w:r w:rsidRPr="00AD3C63">
        <w:rPr>
          <w:rFonts w:ascii="Times New Roman" w:hAnsi="Times New Roman"/>
          <w:szCs w:val="24"/>
          <w:lang w:val="lv-LV"/>
        </w:rPr>
        <w:t xml:space="preserve">INFORMĀCIJA PAR </w:t>
      </w:r>
      <w:r w:rsidR="002E6D12" w:rsidRPr="00AD3C63">
        <w:rPr>
          <w:rFonts w:ascii="Times New Roman" w:hAnsi="Times New Roman"/>
          <w:szCs w:val="24"/>
          <w:lang w:val="lv-LV"/>
        </w:rPr>
        <w:t>pretendenta vidējo finanšu apgrozījumu (EUR bez PVN) pēdējo 3 (trīs) noslēgto finanšu gadu laikā</w:t>
      </w:r>
    </w:p>
    <w:p w:rsidR="00F72A66" w:rsidRPr="00AD3C63" w:rsidRDefault="00F72A66" w:rsidP="00F72A66">
      <w:pPr>
        <w:jc w:val="center"/>
        <w:rPr>
          <w:rStyle w:val="None"/>
          <w:rFonts w:eastAsia="Times"/>
        </w:rPr>
      </w:pPr>
    </w:p>
    <w:p w:rsidR="002E6D12" w:rsidRPr="00AD3C63" w:rsidRDefault="002E6D12" w:rsidP="002E6D12">
      <w:pPr>
        <w:keepNext/>
        <w:rPr>
          <w:rFonts w:eastAsia="Times"/>
        </w:rPr>
      </w:pPr>
      <w:r w:rsidRPr="00AD3C63">
        <w:rPr>
          <w:rStyle w:val="None"/>
          <w:i/>
          <w:iCs/>
        </w:rPr>
        <w:t>Pretendenta nosaukums</w:t>
      </w:r>
      <w:r w:rsidRPr="00AD3C63">
        <w:rPr>
          <w:rStyle w:val="None"/>
        </w:rPr>
        <w:t xml:space="preserve"> (reģistrācijas numurs _________________, juridiskā adrese __________________ ) apliecina:</w:t>
      </w:r>
      <w:r w:rsidRPr="00AD3C63">
        <w:rPr>
          <w:rStyle w:val="None"/>
          <w:rFonts w:eastAsia="Times"/>
        </w:rPr>
        <w:t xml:space="preserve"> </w:t>
      </w:r>
      <w:r w:rsidRPr="00AD3C63">
        <w:t xml:space="preserve">ka </w:t>
      </w:r>
      <w:r w:rsidRPr="00AD3C63">
        <w:rPr>
          <w:rStyle w:val="None"/>
          <w:i/>
          <w:iCs/>
        </w:rPr>
        <w:t>pretendenta nosaukums</w:t>
      </w:r>
      <w:r w:rsidRPr="00AD3C63">
        <w:t xml:space="preserve"> vidējais finanšu apgrozījums pēdējo 3 (trīs) noslēgto finanšu gadu laikā (par noslēgto finanšu gadu uzskata gadu, par kuru ir sagatavots un normatīvajos aktos noteiktajā kārtībā apstiprināts gada pārskats) ir:</w:t>
      </w:r>
    </w:p>
    <w:p w:rsidR="00F72A66" w:rsidRPr="00AD3C63" w:rsidRDefault="00F72A66" w:rsidP="00F72A66">
      <w:pPr>
        <w:jc w:val="center"/>
        <w:rPr>
          <w:rStyle w:val="None"/>
          <w:rFonts w:eastAsia="Times"/>
        </w:rPr>
      </w:pPr>
    </w:p>
    <w:p w:rsidR="00F72A66" w:rsidRPr="00AD3C63" w:rsidRDefault="00F72A66" w:rsidP="00F72A66">
      <w:pPr>
        <w:jc w:val="center"/>
        <w:rPr>
          <w:rStyle w:val="None"/>
          <w:rFonts w:eastAsia="Times"/>
        </w:rPr>
      </w:pPr>
    </w:p>
    <w:tbl>
      <w:tblPr>
        <w:tblW w:w="582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3170"/>
        <w:gridCol w:w="2656"/>
      </w:tblGrid>
      <w:tr w:rsidR="00F72A66" w:rsidRPr="00AD3C63" w:rsidTr="0047523B">
        <w:trPr>
          <w:trHeight w:val="53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72A66" w:rsidRPr="00AD3C63" w:rsidRDefault="00F72A66" w:rsidP="0047523B">
            <w:pPr>
              <w:pBdr>
                <w:top w:val="nil"/>
                <w:left w:val="nil"/>
                <w:bottom w:val="nil"/>
                <w:right w:val="nil"/>
                <w:between w:val="nil"/>
                <w:bar w:val="nil"/>
              </w:pBdr>
              <w:jc w:val="center"/>
              <w:rPr>
                <w:bdr w:val="nil"/>
              </w:rPr>
            </w:pPr>
            <w:r w:rsidRPr="00AD3C63">
              <w:rPr>
                <w:rStyle w:val="Hyperlink2"/>
                <w:b/>
                <w:bCs/>
                <w:bdr w:val="nil"/>
              </w:rPr>
              <w:t>Gads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72A66" w:rsidRPr="00AD3C63" w:rsidRDefault="00F72A66" w:rsidP="0047523B">
            <w:pPr>
              <w:pBdr>
                <w:top w:val="nil"/>
                <w:left w:val="nil"/>
                <w:bottom w:val="nil"/>
                <w:right w:val="nil"/>
                <w:between w:val="nil"/>
                <w:bar w:val="nil"/>
              </w:pBdr>
              <w:jc w:val="center"/>
              <w:rPr>
                <w:bdr w:val="nil"/>
              </w:rPr>
            </w:pPr>
            <w:r w:rsidRPr="00AD3C63">
              <w:rPr>
                <w:rStyle w:val="Hyperlink2"/>
                <w:b/>
                <w:bCs/>
                <w:bdr w:val="nil"/>
              </w:rPr>
              <w:t>Finanšu apgrozījums (EUR</w:t>
            </w:r>
            <w:r w:rsidR="002E6D12" w:rsidRPr="00AD3C63">
              <w:rPr>
                <w:rStyle w:val="Hyperlink2"/>
                <w:b/>
                <w:bCs/>
                <w:bdr w:val="nil"/>
              </w:rPr>
              <w:t xml:space="preserve"> bez PVN</w:t>
            </w:r>
            <w:r w:rsidRPr="00AD3C63">
              <w:rPr>
                <w:rStyle w:val="Hyperlink2"/>
                <w:b/>
                <w:bCs/>
                <w:bdr w:val="nil"/>
              </w:rPr>
              <w:t>)</w:t>
            </w:r>
          </w:p>
        </w:tc>
      </w:tr>
      <w:tr w:rsidR="00F72A66" w:rsidRPr="00AD3C63" w:rsidTr="0047523B">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72A66" w:rsidRPr="00AD3C63" w:rsidRDefault="00F72A66" w:rsidP="0047523B">
            <w:pPr>
              <w:pBdr>
                <w:top w:val="nil"/>
                <w:left w:val="nil"/>
                <w:bottom w:val="nil"/>
                <w:right w:val="nil"/>
                <w:between w:val="nil"/>
                <w:bar w:val="nil"/>
              </w:pBdr>
              <w:rPr>
                <w:bdr w:val="nil"/>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72A66" w:rsidRPr="00AD3C63" w:rsidRDefault="00F72A66" w:rsidP="0047523B">
            <w:pPr>
              <w:pBdr>
                <w:top w:val="nil"/>
                <w:left w:val="nil"/>
                <w:bottom w:val="nil"/>
                <w:right w:val="nil"/>
                <w:between w:val="nil"/>
                <w:bar w:val="nil"/>
              </w:pBdr>
              <w:rPr>
                <w:bdr w:val="nil"/>
              </w:rPr>
            </w:pPr>
          </w:p>
        </w:tc>
      </w:tr>
      <w:tr w:rsidR="00F72A66" w:rsidRPr="00AD3C63" w:rsidTr="0047523B">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72A66" w:rsidRPr="00AD3C63" w:rsidRDefault="00F72A66" w:rsidP="0047523B">
            <w:pPr>
              <w:pBdr>
                <w:top w:val="nil"/>
                <w:left w:val="nil"/>
                <w:bottom w:val="nil"/>
                <w:right w:val="nil"/>
                <w:between w:val="nil"/>
                <w:bar w:val="nil"/>
              </w:pBdr>
              <w:rPr>
                <w:bdr w:val="nil"/>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72A66" w:rsidRPr="00AD3C63" w:rsidRDefault="00F72A66" w:rsidP="0047523B">
            <w:pPr>
              <w:pBdr>
                <w:top w:val="nil"/>
                <w:left w:val="nil"/>
                <w:bottom w:val="nil"/>
                <w:right w:val="nil"/>
                <w:between w:val="nil"/>
                <w:bar w:val="nil"/>
              </w:pBdr>
              <w:rPr>
                <w:bdr w:val="nil"/>
              </w:rPr>
            </w:pPr>
          </w:p>
        </w:tc>
      </w:tr>
      <w:tr w:rsidR="00F72A66" w:rsidRPr="00AD3C63" w:rsidTr="0047523B">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72A66" w:rsidRPr="00AD3C63" w:rsidRDefault="00F72A66" w:rsidP="0047523B">
            <w:pPr>
              <w:pBdr>
                <w:top w:val="nil"/>
                <w:left w:val="nil"/>
                <w:bottom w:val="nil"/>
                <w:right w:val="nil"/>
                <w:between w:val="nil"/>
                <w:bar w:val="nil"/>
              </w:pBdr>
              <w:rPr>
                <w:bdr w:val="nil"/>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72A66" w:rsidRPr="00AD3C63" w:rsidRDefault="00F72A66" w:rsidP="0047523B">
            <w:pPr>
              <w:pBdr>
                <w:top w:val="nil"/>
                <w:left w:val="nil"/>
                <w:bottom w:val="nil"/>
                <w:right w:val="nil"/>
                <w:between w:val="nil"/>
                <w:bar w:val="nil"/>
              </w:pBdr>
              <w:rPr>
                <w:bdr w:val="nil"/>
              </w:rPr>
            </w:pPr>
          </w:p>
        </w:tc>
      </w:tr>
      <w:tr w:rsidR="00F72A66" w:rsidRPr="00AD3C63" w:rsidTr="0047523B">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72A66" w:rsidRPr="00AD3C63" w:rsidRDefault="00F72A66" w:rsidP="0047523B">
            <w:pPr>
              <w:pBdr>
                <w:top w:val="nil"/>
                <w:left w:val="nil"/>
                <w:bottom w:val="nil"/>
                <w:right w:val="nil"/>
                <w:between w:val="nil"/>
                <w:bar w:val="nil"/>
              </w:pBdr>
              <w:rPr>
                <w:bdr w:val="nil"/>
              </w:rPr>
            </w:pPr>
            <w:r w:rsidRPr="00AD3C63">
              <w:rPr>
                <w:rStyle w:val="Hyperlink2"/>
                <w:bdr w:val="nil"/>
              </w:rPr>
              <w:t>Kopā pēdējos 3 gados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72A66" w:rsidRPr="00AD3C63" w:rsidRDefault="00F72A66" w:rsidP="0047523B">
            <w:pPr>
              <w:pBdr>
                <w:top w:val="nil"/>
                <w:left w:val="nil"/>
                <w:bottom w:val="nil"/>
                <w:right w:val="nil"/>
                <w:between w:val="nil"/>
                <w:bar w:val="nil"/>
              </w:pBdr>
              <w:rPr>
                <w:bdr w:val="nil"/>
              </w:rPr>
            </w:pPr>
          </w:p>
        </w:tc>
      </w:tr>
      <w:tr w:rsidR="00F72A66" w:rsidRPr="00AD3C63" w:rsidTr="0047523B">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72A66" w:rsidRPr="00AD3C63" w:rsidRDefault="00F72A66" w:rsidP="0047523B">
            <w:pPr>
              <w:pBdr>
                <w:top w:val="nil"/>
                <w:left w:val="nil"/>
                <w:bottom w:val="nil"/>
                <w:right w:val="nil"/>
                <w:between w:val="nil"/>
                <w:bar w:val="nil"/>
              </w:pBdr>
              <w:rPr>
                <w:bdr w:val="nil"/>
              </w:rPr>
            </w:pPr>
            <w:r w:rsidRPr="00AD3C63">
              <w:rPr>
                <w:rStyle w:val="Hyperlink2"/>
                <w:bdr w:val="nil"/>
              </w:rPr>
              <w:t xml:space="preserve">Vidējais: </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72A66" w:rsidRPr="00AD3C63" w:rsidRDefault="00F72A66" w:rsidP="0047523B">
            <w:pPr>
              <w:pBdr>
                <w:top w:val="nil"/>
                <w:left w:val="nil"/>
                <w:bottom w:val="nil"/>
                <w:right w:val="nil"/>
                <w:between w:val="nil"/>
                <w:bar w:val="nil"/>
              </w:pBdr>
              <w:rPr>
                <w:bdr w:val="nil"/>
              </w:rPr>
            </w:pPr>
          </w:p>
        </w:tc>
      </w:tr>
    </w:tbl>
    <w:p w:rsidR="00F72A66" w:rsidRPr="00AD3C63" w:rsidRDefault="00F72A66" w:rsidP="00F72A66">
      <w:pPr>
        <w:widowControl w:val="0"/>
        <w:jc w:val="center"/>
        <w:rPr>
          <w:rStyle w:val="None"/>
          <w:rFonts w:eastAsia="Times"/>
        </w:rPr>
      </w:pPr>
    </w:p>
    <w:p w:rsidR="002E6D12" w:rsidRPr="00AD3C63" w:rsidRDefault="002E6D12" w:rsidP="002E6D12">
      <w:pPr>
        <w:jc w:val="center"/>
        <w:rPr>
          <w:rStyle w:val="None"/>
          <w:rFonts w:eastAsia="Times"/>
        </w:rPr>
      </w:pPr>
    </w:p>
    <w:p w:rsidR="004107DB" w:rsidRPr="00AD3C63" w:rsidRDefault="004107DB" w:rsidP="00116046">
      <w:pPr>
        <w:pStyle w:val="Default"/>
        <w:widowControl w:val="0"/>
        <w:jc w:val="right"/>
        <w:rPr>
          <w:color w:val="auto"/>
        </w:rPr>
      </w:pPr>
    </w:p>
    <w:p w:rsidR="004107DB" w:rsidRPr="00AD3C63" w:rsidRDefault="004107DB" w:rsidP="00116046">
      <w:pPr>
        <w:pStyle w:val="Default"/>
        <w:widowControl w:val="0"/>
        <w:jc w:val="right"/>
        <w:rPr>
          <w:color w:val="auto"/>
        </w:rPr>
      </w:pPr>
    </w:p>
    <w:p w:rsidR="004107DB" w:rsidRPr="00AD3C63" w:rsidRDefault="004107DB" w:rsidP="00116046">
      <w:pPr>
        <w:pStyle w:val="Default"/>
        <w:widowControl w:val="0"/>
        <w:jc w:val="right"/>
        <w:rPr>
          <w:color w:val="auto"/>
        </w:rPr>
      </w:pPr>
    </w:p>
    <w:p w:rsidR="004107DB" w:rsidRPr="00AD3C63" w:rsidRDefault="004107DB" w:rsidP="00116046">
      <w:pPr>
        <w:pStyle w:val="Default"/>
        <w:widowControl w:val="0"/>
        <w:jc w:val="right"/>
        <w:rPr>
          <w:color w:val="auto"/>
        </w:rPr>
      </w:pPr>
    </w:p>
    <w:p w:rsidR="004107DB" w:rsidRPr="00AD3C63" w:rsidRDefault="004107DB" w:rsidP="00116046">
      <w:pPr>
        <w:pStyle w:val="Default"/>
        <w:widowControl w:val="0"/>
        <w:jc w:val="right"/>
        <w:rPr>
          <w:color w:val="auto"/>
        </w:rPr>
      </w:pPr>
    </w:p>
    <w:p w:rsidR="004107DB" w:rsidRPr="00AD3C63" w:rsidRDefault="004107DB" w:rsidP="00116046">
      <w:pPr>
        <w:pStyle w:val="Default"/>
        <w:widowControl w:val="0"/>
        <w:jc w:val="right"/>
        <w:rPr>
          <w:color w:val="auto"/>
        </w:rPr>
      </w:pPr>
    </w:p>
    <w:p w:rsidR="004107DB" w:rsidRPr="00AD3C63" w:rsidRDefault="004107DB" w:rsidP="00116046">
      <w:pPr>
        <w:pStyle w:val="Default"/>
        <w:widowControl w:val="0"/>
        <w:jc w:val="right"/>
        <w:rPr>
          <w:color w:val="auto"/>
        </w:rPr>
      </w:pPr>
    </w:p>
    <w:p w:rsidR="004107DB" w:rsidRPr="00AD3C63" w:rsidRDefault="004107DB" w:rsidP="00116046">
      <w:pPr>
        <w:pStyle w:val="Default"/>
        <w:widowControl w:val="0"/>
        <w:jc w:val="right"/>
        <w:rPr>
          <w:color w:val="auto"/>
        </w:rPr>
      </w:pPr>
    </w:p>
    <w:p w:rsidR="004107DB" w:rsidRPr="00AD3C63" w:rsidRDefault="004107DB" w:rsidP="00116046">
      <w:pPr>
        <w:pStyle w:val="Default"/>
        <w:widowControl w:val="0"/>
        <w:jc w:val="right"/>
        <w:rPr>
          <w:color w:val="auto"/>
        </w:rPr>
      </w:pPr>
    </w:p>
    <w:p w:rsidR="004107DB" w:rsidRPr="00AD3C63" w:rsidRDefault="004107DB" w:rsidP="00116046">
      <w:pPr>
        <w:pStyle w:val="Default"/>
        <w:widowControl w:val="0"/>
        <w:jc w:val="right"/>
        <w:rPr>
          <w:color w:val="auto"/>
        </w:rPr>
      </w:pPr>
    </w:p>
    <w:p w:rsidR="004107DB" w:rsidRPr="00AD3C63" w:rsidRDefault="004107DB" w:rsidP="00116046">
      <w:pPr>
        <w:pStyle w:val="Default"/>
        <w:widowControl w:val="0"/>
        <w:jc w:val="right"/>
        <w:rPr>
          <w:color w:val="auto"/>
        </w:rPr>
      </w:pPr>
    </w:p>
    <w:p w:rsidR="004107DB" w:rsidRPr="00AD3C63" w:rsidRDefault="004107DB" w:rsidP="00116046">
      <w:pPr>
        <w:pStyle w:val="Default"/>
        <w:widowControl w:val="0"/>
        <w:jc w:val="right"/>
        <w:rPr>
          <w:color w:val="auto"/>
        </w:rPr>
      </w:pPr>
    </w:p>
    <w:p w:rsidR="004107DB" w:rsidRPr="00AD3C63" w:rsidRDefault="004107DB" w:rsidP="00116046">
      <w:pPr>
        <w:pStyle w:val="Default"/>
        <w:widowControl w:val="0"/>
        <w:jc w:val="right"/>
        <w:rPr>
          <w:color w:val="auto"/>
        </w:rPr>
      </w:pPr>
    </w:p>
    <w:p w:rsidR="004107DB" w:rsidRPr="00AD3C63" w:rsidRDefault="004107DB" w:rsidP="00116046">
      <w:pPr>
        <w:pStyle w:val="Default"/>
        <w:widowControl w:val="0"/>
        <w:jc w:val="right"/>
        <w:rPr>
          <w:color w:val="auto"/>
        </w:rPr>
      </w:pPr>
    </w:p>
    <w:p w:rsidR="004107DB" w:rsidRPr="00AD3C63" w:rsidRDefault="004107DB" w:rsidP="00116046">
      <w:pPr>
        <w:pStyle w:val="Default"/>
        <w:widowControl w:val="0"/>
        <w:jc w:val="right"/>
        <w:rPr>
          <w:color w:val="auto"/>
        </w:rPr>
      </w:pPr>
    </w:p>
    <w:p w:rsidR="004107DB" w:rsidRPr="00AD3C63" w:rsidRDefault="004107DB" w:rsidP="00116046">
      <w:pPr>
        <w:pStyle w:val="Default"/>
        <w:widowControl w:val="0"/>
        <w:jc w:val="right"/>
        <w:rPr>
          <w:color w:val="auto"/>
        </w:rPr>
      </w:pPr>
    </w:p>
    <w:p w:rsidR="004107DB" w:rsidRPr="00AD3C63" w:rsidRDefault="004107DB" w:rsidP="00116046">
      <w:pPr>
        <w:pStyle w:val="Default"/>
        <w:widowControl w:val="0"/>
        <w:jc w:val="right"/>
        <w:rPr>
          <w:color w:val="auto"/>
        </w:rPr>
      </w:pPr>
    </w:p>
    <w:p w:rsidR="004107DB" w:rsidRPr="00AD3C63" w:rsidRDefault="004107DB" w:rsidP="00116046">
      <w:pPr>
        <w:pStyle w:val="Default"/>
        <w:widowControl w:val="0"/>
        <w:jc w:val="right"/>
        <w:rPr>
          <w:color w:val="auto"/>
        </w:rPr>
      </w:pPr>
    </w:p>
    <w:p w:rsidR="004107DB" w:rsidRPr="00AD3C63" w:rsidRDefault="004107DB" w:rsidP="00116046">
      <w:pPr>
        <w:pStyle w:val="Default"/>
        <w:widowControl w:val="0"/>
        <w:jc w:val="right"/>
        <w:rPr>
          <w:color w:val="auto"/>
        </w:rPr>
      </w:pPr>
    </w:p>
    <w:p w:rsidR="004107DB" w:rsidRPr="00AD3C63" w:rsidRDefault="004107DB" w:rsidP="00116046">
      <w:pPr>
        <w:pStyle w:val="Default"/>
        <w:widowControl w:val="0"/>
        <w:jc w:val="right"/>
        <w:rPr>
          <w:color w:val="auto"/>
        </w:rPr>
      </w:pPr>
    </w:p>
    <w:p w:rsidR="00116046" w:rsidRPr="00AD3C63" w:rsidRDefault="00C2582B" w:rsidP="00116046">
      <w:pPr>
        <w:pStyle w:val="Default"/>
        <w:widowControl w:val="0"/>
        <w:jc w:val="right"/>
        <w:rPr>
          <w:color w:val="auto"/>
        </w:rPr>
      </w:pPr>
      <w:r w:rsidRPr="00AD3C63">
        <w:rPr>
          <w:color w:val="auto"/>
        </w:rPr>
        <w:lastRenderedPageBreak/>
        <w:t>5</w:t>
      </w:r>
      <w:r w:rsidR="00116046" w:rsidRPr="00AD3C63">
        <w:rPr>
          <w:color w:val="auto"/>
        </w:rPr>
        <w:t>.pielikums</w:t>
      </w:r>
    </w:p>
    <w:p w:rsidR="00116046" w:rsidRPr="00AD3C63" w:rsidRDefault="00116046" w:rsidP="00116046">
      <w:pPr>
        <w:pStyle w:val="Default"/>
        <w:widowControl w:val="0"/>
        <w:jc w:val="right"/>
        <w:rPr>
          <w:color w:val="auto"/>
        </w:rPr>
      </w:pPr>
      <w:r w:rsidRPr="00AD3C63">
        <w:rPr>
          <w:color w:val="auto"/>
        </w:rPr>
        <w:t>Iepirkuma, identifikācijas</w:t>
      </w:r>
    </w:p>
    <w:p w:rsidR="00116046" w:rsidRPr="00AD3C63" w:rsidRDefault="00116046" w:rsidP="00116046">
      <w:pPr>
        <w:pStyle w:val="Default"/>
        <w:widowControl w:val="0"/>
        <w:jc w:val="right"/>
        <w:rPr>
          <w:color w:val="auto"/>
        </w:rPr>
      </w:pPr>
      <w:r w:rsidRPr="00AD3C63">
        <w:rPr>
          <w:color w:val="auto"/>
        </w:rPr>
        <w:t>Nr. </w:t>
      </w:r>
      <w:r w:rsidR="0096685E" w:rsidRPr="00AD3C63">
        <w:rPr>
          <w:color w:val="auto"/>
        </w:rPr>
        <w:t>ONP 2026/26</w:t>
      </w:r>
      <w:r w:rsidRPr="00AD3C63">
        <w:rPr>
          <w:color w:val="auto"/>
        </w:rPr>
        <w:t xml:space="preserve">, </w:t>
      </w:r>
      <w:r w:rsidR="00C91ADD" w:rsidRPr="00AD3C63">
        <w:rPr>
          <w:color w:val="auto"/>
        </w:rPr>
        <w:t>nolikuma</w:t>
      </w:r>
      <w:r w:rsidRPr="00AD3C63">
        <w:rPr>
          <w:color w:val="auto"/>
        </w:rPr>
        <w:t>m</w:t>
      </w:r>
    </w:p>
    <w:p w:rsidR="00CE7773" w:rsidRPr="00AD3C63" w:rsidRDefault="00CE7773" w:rsidP="00CE7773">
      <w:pPr>
        <w:pStyle w:val="Nosaukums"/>
        <w:widowControl w:val="0"/>
        <w:rPr>
          <w:rFonts w:ascii="Times New Roman" w:hAnsi="Times New Roman"/>
          <w:szCs w:val="24"/>
          <w:lang w:val="lv-LV"/>
        </w:rPr>
      </w:pPr>
    </w:p>
    <w:p w:rsidR="00852ED6" w:rsidRPr="00AD3C63" w:rsidRDefault="00852ED6" w:rsidP="00852ED6">
      <w:pPr>
        <w:rPr>
          <w:lang w:eastAsia="x-none"/>
        </w:rPr>
      </w:pPr>
    </w:p>
    <w:p w:rsidR="00CD640E" w:rsidRPr="00AD3C63" w:rsidRDefault="00CD640E" w:rsidP="00CD640E">
      <w:pPr>
        <w:widowControl w:val="0"/>
        <w:spacing w:after="120"/>
        <w:contextualSpacing/>
        <w:jc w:val="center"/>
        <w:rPr>
          <w:b/>
          <w:caps/>
          <w:spacing w:val="5"/>
          <w:kern w:val="28"/>
          <w:lang w:eastAsia="x-none"/>
        </w:rPr>
      </w:pPr>
      <w:r w:rsidRPr="00AD3C63">
        <w:rPr>
          <w:b/>
          <w:caps/>
          <w:spacing w:val="5"/>
          <w:kern w:val="28"/>
          <w:lang w:eastAsia="x-none"/>
        </w:rPr>
        <w:t>INFORMĀCIJA PAR Pretendenta PROFESIONĀLO PIEREDZi</w:t>
      </w:r>
    </w:p>
    <w:p w:rsidR="00590734" w:rsidRPr="00AD3C63" w:rsidRDefault="00EA1FB1" w:rsidP="00590734">
      <w:pPr>
        <w:spacing w:before="120"/>
        <w:jc w:val="center"/>
      </w:pPr>
      <w:r w:rsidRPr="00AD3C63">
        <w:rPr>
          <w:b/>
        </w:rPr>
        <w:t>i</w:t>
      </w:r>
      <w:r w:rsidR="00FF03BD" w:rsidRPr="00AD3C63">
        <w:rPr>
          <w:b/>
        </w:rPr>
        <w:t>epirkuma</w:t>
      </w:r>
      <w:r w:rsidRPr="00AD3C63">
        <w:rPr>
          <w:b/>
        </w:rPr>
        <w:t>m</w:t>
      </w:r>
      <w:r w:rsidR="00590734" w:rsidRPr="00AD3C63">
        <w:rPr>
          <w:b/>
        </w:rPr>
        <w:t xml:space="preserve"> “</w:t>
      </w:r>
      <w:r w:rsidR="0096685E" w:rsidRPr="00AD3C63">
        <w:rPr>
          <w:b/>
        </w:rPr>
        <w:t>Formas tērpi un speciālie apģērbi Ogres novada pašvaldības policijai</w:t>
      </w:r>
      <w:r w:rsidR="00746611" w:rsidRPr="00AD3C63">
        <w:rPr>
          <w:b/>
        </w:rPr>
        <w:t xml:space="preserve"> </w:t>
      </w:r>
      <w:r w:rsidR="00590734" w:rsidRPr="00AD3C63">
        <w:rPr>
          <w:b/>
          <w:lang w:eastAsia="lv-LV"/>
        </w:rPr>
        <w:t>”</w:t>
      </w:r>
      <w:r w:rsidR="00590734" w:rsidRPr="00AD3C63">
        <w:rPr>
          <w:b/>
        </w:rPr>
        <w:t xml:space="preserve">  </w:t>
      </w:r>
    </w:p>
    <w:p w:rsidR="00590734" w:rsidRPr="00AD3C63" w:rsidRDefault="00590734" w:rsidP="00CD640E">
      <w:pPr>
        <w:spacing w:before="120"/>
        <w:jc w:val="left"/>
      </w:pPr>
    </w:p>
    <w:p w:rsidR="00CD640E" w:rsidRPr="00AD3C63" w:rsidRDefault="00CD640E" w:rsidP="00CD640E">
      <w:pPr>
        <w:spacing w:before="120"/>
        <w:jc w:val="left"/>
      </w:pPr>
      <w:r w:rsidRPr="00AD3C63">
        <w:t>Pretendenta nosaukums:__________________________________</w:t>
      </w:r>
    </w:p>
    <w:p w:rsidR="00590734" w:rsidRPr="00AD3C63" w:rsidRDefault="00590734" w:rsidP="00590734">
      <w:pPr>
        <w:pStyle w:val="Virsraksts3"/>
        <w:numPr>
          <w:ilvl w:val="0"/>
          <w:numId w:val="0"/>
        </w:numPr>
        <w:rPr>
          <w:rFonts w:eastAsia="Calibri"/>
          <w:bCs w:val="0"/>
        </w:rPr>
      </w:pPr>
    </w:p>
    <w:p w:rsidR="00590734" w:rsidRPr="00AD3C63" w:rsidRDefault="00590734" w:rsidP="00590734">
      <w:r w:rsidRPr="00AD3C63">
        <w:t xml:space="preserve">Apliecinām, ka mums ir pieredze līdzīgu </w:t>
      </w:r>
      <w:r w:rsidR="00DB330B" w:rsidRPr="00AD3C63">
        <w:t>pakalpojumu sniegšana</w:t>
      </w:r>
      <w:r w:rsidRPr="00AD3C63">
        <w:t xml:space="preserve"> iepriekšējo ___(_____________) gadu laikā pirms piedāvājuma iesniegšanas dienas:</w:t>
      </w:r>
    </w:p>
    <w:p w:rsidR="00590734" w:rsidRPr="00AD3C63" w:rsidRDefault="00590734" w:rsidP="00590734">
      <w:pPr>
        <w:pStyle w:val="Virsraksts3"/>
        <w:numPr>
          <w:ilvl w:val="0"/>
          <w:numId w:val="0"/>
        </w:numPr>
      </w:pPr>
    </w:p>
    <w:tbl>
      <w:tblPr>
        <w:tblW w:w="9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076"/>
        <w:gridCol w:w="3260"/>
        <w:gridCol w:w="1813"/>
        <w:gridCol w:w="1947"/>
      </w:tblGrid>
      <w:tr w:rsidR="00DB330B" w:rsidRPr="00AD3C63" w:rsidTr="004D5B56">
        <w:trPr>
          <w:trHeight w:val="628"/>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DB330B" w:rsidRPr="00AD3C63" w:rsidRDefault="00DB330B" w:rsidP="00986C66">
            <w:pPr>
              <w:keepNext/>
              <w:keepLines/>
              <w:tabs>
                <w:tab w:val="num" w:pos="720"/>
              </w:tabs>
              <w:jc w:val="center"/>
              <w:outlineLvl w:val="2"/>
              <w:rPr>
                <w:b/>
                <w:bCs/>
              </w:rPr>
            </w:pPr>
            <w:bookmarkStart w:id="192" w:name="_Toc452564795"/>
            <w:bookmarkStart w:id="193" w:name="_Toc452580398"/>
            <w:r w:rsidRPr="00AD3C63">
              <w:rPr>
                <w:b/>
                <w:bCs/>
              </w:rPr>
              <w:t>Nr.</w:t>
            </w:r>
            <w:bookmarkEnd w:id="192"/>
            <w:bookmarkEnd w:id="193"/>
          </w:p>
          <w:p w:rsidR="00DB330B" w:rsidRPr="00AD3C63" w:rsidRDefault="00DB330B" w:rsidP="00986C66">
            <w:pPr>
              <w:keepNext/>
              <w:keepLines/>
              <w:tabs>
                <w:tab w:val="num" w:pos="720"/>
              </w:tabs>
              <w:jc w:val="center"/>
              <w:outlineLvl w:val="2"/>
              <w:rPr>
                <w:b/>
                <w:bCs/>
              </w:rPr>
            </w:pPr>
            <w:bookmarkStart w:id="194" w:name="_Toc452564796"/>
            <w:bookmarkStart w:id="195" w:name="_Toc452580399"/>
            <w:r w:rsidRPr="00AD3C63">
              <w:rPr>
                <w:b/>
                <w:bCs/>
              </w:rPr>
              <w:t>p.k.</w:t>
            </w:r>
            <w:bookmarkEnd w:id="194"/>
            <w:bookmarkEnd w:id="195"/>
          </w:p>
        </w:tc>
        <w:tc>
          <w:tcPr>
            <w:tcW w:w="20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DB330B" w:rsidRPr="00AD3C63" w:rsidRDefault="00DB330B" w:rsidP="00986C66">
            <w:pPr>
              <w:keepNext/>
              <w:keepLines/>
              <w:tabs>
                <w:tab w:val="num" w:pos="720"/>
              </w:tabs>
              <w:jc w:val="center"/>
              <w:outlineLvl w:val="2"/>
              <w:rPr>
                <w:b/>
                <w:bCs/>
              </w:rPr>
            </w:pPr>
            <w:bookmarkStart w:id="196" w:name="_Toc452564797"/>
            <w:bookmarkStart w:id="197" w:name="_Toc452580400"/>
            <w:r w:rsidRPr="00AD3C63">
              <w:rPr>
                <w:b/>
                <w:bCs/>
              </w:rPr>
              <w:t>Pasūtītāj</w:t>
            </w:r>
            <w:bookmarkEnd w:id="196"/>
            <w:bookmarkEnd w:id="197"/>
            <w:r w:rsidRPr="00AD3C63">
              <w:rPr>
                <w:b/>
                <w:bCs/>
              </w:rPr>
              <w:t>s</w:t>
            </w:r>
          </w:p>
          <w:p w:rsidR="00DB330B" w:rsidRPr="00AD3C63" w:rsidRDefault="00DB330B" w:rsidP="00986C66">
            <w:pPr>
              <w:keepNext/>
              <w:keepLines/>
              <w:jc w:val="center"/>
            </w:pPr>
            <w:r w:rsidRPr="00AD3C63">
              <w:t>(nosaukums, reģistrācijas numurs, adrese, kontaktpersona, tālruņa numurs)</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DB330B" w:rsidRPr="00AD3C63" w:rsidRDefault="00DB330B" w:rsidP="00986C66">
            <w:pPr>
              <w:keepNext/>
              <w:keepLines/>
              <w:tabs>
                <w:tab w:val="num" w:pos="720"/>
              </w:tabs>
              <w:jc w:val="center"/>
              <w:outlineLvl w:val="2"/>
              <w:rPr>
                <w:b/>
                <w:bCs/>
              </w:rPr>
            </w:pPr>
            <w:bookmarkStart w:id="198" w:name="_Toc452564800"/>
            <w:bookmarkStart w:id="199" w:name="_Toc452580403"/>
            <w:r w:rsidRPr="00AD3C63">
              <w:rPr>
                <w:b/>
                <w:bCs/>
              </w:rPr>
              <w:t xml:space="preserve">Līguma nosaukums, </w:t>
            </w:r>
            <w:bookmarkEnd w:id="198"/>
            <w:bookmarkEnd w:id="199"/>
            <w:r w:rsidRPr="00AD3C63">
              <w:rPr>
                <w:b/>
                <w:bCs/>
              </w:rPr>
              <w:t xml:space="preserve">pakalpojuma apraksts </w:t>
            </w:r>
          </w:p>
          <w:p w:rsidR="00DB330B" w:rsidRPr="00AD3C63" w:rsidRDefault="00DB330B" w:rsidP="00986C66">
            <w:pPr>
              <w:keepNext/>
              <w:keepLines/>
              <w:tabs>
                <w:tab w:val="num" w:pos="720"/>
              </w:tabs>
              <w:jc w:val="center"/>
              <w:outlineLvl w:val="2"/>
              <w:rPr>
                <w:b/>
                <w:bCs/>
              </w:rPr>
            </w:pPr>
          </w:p>
        </w:tc>
        <w:tc>
          <w:tcPr>
            <w:tcW w:w="181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DB330B" w:rsidRPr="00AD3C63" w:rsidRDefault="00DB330B" w:rsidP="00986C66">
            <w:pPr>
              <w:keepNext/>
              <w:keepLines/>
              <w:tabs>
                <w:tab w:val="num" w:pos="720"/>
              </w:tabs>
              <w:jc w:val="center"/>
              <w:outlineLvl w:val="2"/>
              <w:rPr>
                <w:b/>
                <w:bCs/>
              </w:rPr>
            </w:pPr>
            <w:bookmarkStart w:id="200" w:name="_Toc452564801"/>
            <w:bookmarkStart w:id="201" w:name="_Toc452580404"/>
            <w:r w:rsidRPr="00AD3C63">
              <w:rPr>
                <w:b/>
              </w:rPr>
              <w:t>Līgumcena bez PVN (EUR)</w:t>
            </w:r>
            <w:bookmarkEnd w:id="200"/>
            <w:bookmarkEnd w:id="201"/>
          </w:p>
        </w:tc>
        <w:tc>
          <w:tcPr>
            <w:tcW w:w="1947" w:type="dxa"/>
            <w:tcBorders>
              <w:top w:val="single" w:sz="4" w:space="0" w:color="auto"/>
              <w:left w:val="single" w:sz="4" w:space="0" w:color="auto"/>
              <w:bottom w:val="single" w:sz="4" w:space="0" w:color="auto"/>
              <w:right w:val="single" w:sz="4" w:space="0" w:color="auto"/>
            </w:tcBorders>
            <w:shd w:val="clear" w:color="auto" w:fill="FFFFFF"/>
            <w:vAlign w:val="center"/>
          </w:tcPr>
          <w:p w:rsidR="00DB330B" w:rsidRPr="00AD3C63" w:rsidRDefault="00DB330B" w:rsidP="00986C66">
            <w:pPr>
              <w:keepNext/>
              <w:keepLines/>
              <w:tabs>
                <w:tab w:val="num" w:pos="720"/>
              </w:tabs>
              <w:jc w:val="center"/>
              <w:outlineLvl w:val="2"/>
              <w:rPr>
                <w:b/>
                <w:bCs/>
              </w:rPr>
            </w:pPr>
            <w:bookmarkStart w:id="202" w:name="_Toc452564798"/>
            <w:bookmarkStart w:id="203" w:name="_Toc452580401"/>
            <w:r w:rsidRPr="00AD3C63">
              <w:rPr>
                <w:b/>
                <w:bCs/>
              </w:rPr>
              <w:t>Līguma darbības</w:t>
            </w:r>
            <w:bookmarkEnd w:id="202"/>
            <w:bookmarkEnd w:id="203"/>
          </w:p>
          <w:p w:rsidR="00DB330B" w:rsidRPr="00AD3C63" w:rsidRDefault="00DB330B" w:rsidP="00986C66">
            <w:pPr>
              <w:keepNext/>
              <w:keepLines/>
              <w:tabs>
                <w:tab w:val="num" w:pos="720"/>
              </w:tabs>
              <w:jc w:val="center"/>
              <w:outlineLvl w:val="2"/>
              <w:rPr>
                <w:b/>
                <w:bCs/>
              </w:rPr>
            </w:pPr>
            <w:r w:rsidRPr="00AD3C63">
              <w:rPr>
                <w:b/>
                <w:bCs/>
              </w:rPr>
              <w:t>laiks</w:t>
            </w:r>
          </w:p>
        </w:tc>
      </w:tr>
      <w:tr w:rsidR="00DB330B" w:rsidRPr="00AD3C63" w:rsidTr="00DB330B">
        <w:trPr>
          <w:jc w:val="center"/>
        </w:trPr>
        <w:tc>
          <w:tcPr>
            <w:tcW w:w="704" w:type="dxa"/>
            <w:tcBorders>
              <w:top w:val="single" w:sz="4" w:space="0" w:color="auto"/>
              <w:left w:val="single" w:sz="4" w:space="0" w:color="auto"/>
              <w:bottom w:val="single" w:sz="4" w:space="0" w:color="auto"/>
              <w:right w:val="single" w:sz="4" w:space="0" w:color="auto"/>
            </w:tcBorders>
            <w:hideMark/>
          </w:tcPr>
          <w:p w:rsidR="00DB330B" w:rsidRPr="00AD3C63" w:rsidRDefault="00DB330B" w:rsidP="00986C66">
            <w:pPr>
              <w:keepNext/>
              <w:keepLines/>
              <w:tabs>
                <w:tab w:val="num" w:pos="720"/>
              </w:tabs>
              <w:jc w:val="center"/>
              <w:outlineLvl w:val="2"/>
              <w:rPr>
                <w:bCs/>
              </w:rPr>
            </w:pPr>
            <w:bookmarkStart w:id="204" w:name="_Toc452564803"/>
            <w:bookmarkStart w:id="205" w:name="_Toc452580406"/>
            <w:r w:rsidRPr="00AD3C63">
              <w:rPr>
                <w:bCs/>
              </w:rPr>
              <w:t>1.</w:t>
            </w:r>
            <w:bookmarkEnd w:id="204"/>
            <w:bookmarkEnd w:id="205"/>
          </w:p>
        </w:tc>
        <w:tc>
          <w:tcPr>
            <w:tcW w:w="2076" w:type="dxa"/>
            <w:tcBorders>
              <w:top w:val="single" w:sz="4" w:space="0" w:color="auto"/>
              <w:left w:val="single" w:sz="4" w:space="0" w:color="auto"/>
              <w:bottom w:val="single" w:sz="4" w:space="0" w:color="auto"/>
              <w:right w:val="single" w:sz="4" w:space="0" w:color="auto"/>
            </w:tcBorders>
          </w:tcPr>
          <w:p w:rsidR="00DB330B" w:rsidRPr="00AD3C63" w:rsidRDefault="00DB330B" w:rsidP="00986C66">
            <w:pPr>
              <w:keepNext/>
              <w:keepLines/>
              <w:tabs>
                <w:tab w:val="num" w:pos="720"/>
              </w:tabs>
              <w:jc w:val="center"/>
              <w:outlineLvl w:val="2"/>
              <w:rPr>
                <w:bCs/>
              </w:rPr>
            </w:pPr>
          </w:p>
        </w:tc>
        <w:tc>
          <w:tcPr>
            <w:tcW w:w="3260" w:type="dxa"/>
            <w:tcBorders>
              <w:top w:val="single" w:sz="4" w:space="0" w:color="auto"/>
              <w:left w:val="single" w:sz="4" w:space="0" w:color="auto"/>
              <w:bottom w:val="single" w:sz="4" w:space="0" w:color="auto"/>
              <w:right w:val="single" w:sz="4" w:space="0" w:color="auto"/>
            </w:tcBorders>
          </w:tcPr>
          <w:p w:rsidR="00DB330B" w:rsidRPr="00AD3C63" w:rsidRDefault="00DB330B" w:rsidP="00986C66">
            <w:pPr>
              <w:keepNext/>
              <w:keepLines/>
              <w:tabs>
                <w:tab w:val="num" w:pos="720"/>
              </w:tabs>
              <w:jc w:val="center"/>
              <w:outlineLvl w:val="2"/>
              <w:rPr>
                <w:bCs/>
              </w:rPr>
            </w:pPr>
          </w:p>
        </w:tc>
        <w:tc>
          <w:tcPr>
            <w:tcW w:w="1813" w:type="dxa"/>
            <w:tcBorders>
              <w:top w:val="single" w:sz="4" w:space="0" w:color="auto"/>
              <w:left w:val="single" w:sz="4" w:space="0" w:color="auto"/>
              <w:bottom w:val="single" w:sz="4" w:space="0" w:color="auto"/>
              <w:right w:val="single" w:sz="4" w:space="0" w:color="auto"/>
            </w:tcBorders>
          </w:tcPr>
          <w:p w:rsidR="00DB330B" w:rsidRPr="00AD3C63" w:rsidRDefault="00DB330B" w:rsidP="00986C66">
            <w:pPr>
              <w:keepNext/>
              <w:keepLines/>
              <w:tabs>
                <w:tab w:val="num" w:pos="720"/>
              </w:tabs>
              <w:jc w:val="center"/>
              <w:outlineLvl w:val="2"/>
              <w:rPr>
                <w:bCs/>
              </w:rPr>
            </w:pPr>
          </w:p>
        </w:tc>
        <w:tc>
          <w:tcPr>
            <w:tcW w:w="1947" w:type="dxa"/>
            <w:tcBorders>
              <w:top w:val="single" w:sz="4" w:space="0" w:color="auto"/>
              <w:left w:val="single" w:sz="4" w:space="0" w:color="auto"/>
              <w:bottom w:val="single" w:sz="4" w:space="0" w:color="auto"/>
              <w:right w:val="single" w:sz="4" w:space="0" w:color="auto"/>
            </w:tcBorders>
          </w:tcPr>
          <w:p w:rsidR="00DB330B" w:rsidRPr="00AD3C63" w:rsidRDefault="00DB330B" w:rsidP="00986C66">
            <w:pPr>
              <w:keepNext/>
              <w:keepLines/>
              <w:tabs>
                <w:tab w:val="num" w:pos="720"/>
              </w:tabs>
              <w:jc w:val="center"/>
              <w:outlineLvl w:val="2"/>
              <w:rPr>
                <w:bCs/>
              </w:rPr>
            </w:pPr>
          </w:p>
        </w:tc>
      </w:tr>
      <w:tr w:rsidR="00DB330B" w:rsidRPr="00AD3C63" w:rsidTr="00DB330B">
        <w:trPr>
          <w:jc w:val="center"/>
        </w:trPr>
        <w:tc>
          <w:tcPr>
            <w:tcW w:w="704" w:type="dxa"/>
            <w:tcBorders>
              <w:top w:val="single" w:sz="4" w:space="0" w:color="auto"/>
              <w:left w:val="single" w:sz="4" w:space="0" w:color="auto"/>
              <w:bottom w:val="single" w:sz="4" w:space="0" w:color="auto"/>
              <w:right w:val="single" w:sz="4" w:space="0" w:color="auto"/>
            </w:tcBorders>
            <w:hideMark/>
          </w:tcPr>
          <w:p w:rsidR="00DB330B" w:rsidRPr="00AD3C63" w:rsidRDefault="00DB330B" w:rsidP="00986C66">
            <w:pPr>
              <w:keepNext/>
              <w:keepLines/>
              <w:tabs>
                <w:tab w:val="num" w:pos="720"/>
              </w:tabs>
              <w:jc w:val="center"/>
              <w:outlineLvl w:val="2"/>
              <w:rPr>
                <w:bCs/>
              </w:rPr>
            </w:pPr>
            <w:bookmarkStart w:id="206" w:name="_Toc452564804"/>
            <w:bookmarkStart w:id="207" w:name="_Toc452580407"/>
            <w:r w:rsidRPr="00AD3C63">
              <w:rPr>
                <w:bCs/>
              </w:rPr>
              <w:t>2.</w:t>
            </w:r>
            <w:bookmarkEnd w:id="206"/>
            <w:bookmarkEnd w:id="207"/>
          </w:p>
        </w:tc>
        <w:tc>
          <w:tcPr>
            <w:tcW w:w="2076" w:type="dxa"/>
            <w:tcBorders>
              <w:top w:val="single" w:sz="4" w:space="0" w:color="auto"/>
              <w:left w:val="single" w:sz="4" w:space="0" w:color="auto"/>
              <w:bottom w:val="single" w:sz="4" w:space="0" w:color="auto"/>
              <w:right w:val="single" w:sz="4" w:space="0" w:color="auto"/>
            </w:tcBorders>
          </w:tcPr>
          <w:p w:rsidR="00DB330B" w:rsidRPr="00AD3C63" w:rsidRDefault="00DB330B" w:rsidP="00986C66">
            <w:pPr>
              <w:keepNext/>
              <w:keepLines/>
              <w:tabs>
                <w:tab w:val="num" w:pos="720"/>
              </w:tabs>
              <w:jc w:val="center"/>
              <w:outlineLvl w:val="2"/>
              <w:rPr>
                <w:bCs/>
              </w:rPr>
            </w:pPr>
          </w:p>
        </w:tc>
        <w:tc>
          <w:tcPr>
            <w:tcW w:w="3260" w:type="dxa"/>
            <w:tcBorders>
              <w:top w:val="single" w:sz="4" w:space="0" w:color="auto"/>
              <w:left w:val="single" w:sz="4" w:space="0" w:color="auto"/>
              <w:bottom w:val="single" w:sz="4" w:space="0" w:color="auto"/>
              <w:right w:val="single" w:sz="4" w:space="0" w:color="auto"/>
            </w:tcBorders>
          </w:tcPr>
          <w:p w:rsidR="00DB330B" w:rsidRPr="00AD3C63" w:rsidRDefault="00DB330B" w:rsidP="00986C66">
            <w:pPr>
              <w:keepNext/>
              <w:keepLines/>
              <w:tabs>
                <w:tab w:val="num" w:pos="720"/>
              </w:tabs>
              <w:jc w:val="center"/>
              <w:outlineLvl w:val="2"/>
              <w:rPr>
                <w:bCs/>
              </w:rPr>
            </w:pPr>
          </w:p>
        </w:tc>
        <w:tc>
          <w:tcPr>
            <w:tcW w:w="1813" w:type="dxa"/>
            <w:tcBorders>
              <w:top w:val="single" w:sz="4" w:space="0" w:color="auto"/>
              <w:left w:val="single" w:sz="4" w:space="0" w:color="auto"/>
              <w:bottom w:val="single" w:sz="4" w:space="0" w:color="auto"/>
              <w:right w:val="single" w:sz="4" w:space="0" w:color="auto"/>
            </w:tcBorders>
          </w:tcPr>
          <w:p w:rsidR="00DB330B" w:rsidRPr="00AD3C63" w:rsidRDefault="00DB330B" w:rsidP="00986C66">
            <w:pPr>
              <w:keepNext/>
              <w:keepLines/>
              <w:tabs>
                <w:tab w:val="num" w:pos="720"/>
              </w:tabs>
              <w:jc w:val="center"/>
              <w:outlineLvl w:val="2"/>
              <w:rPr>
                <w:bCs/>
              </w:rPr>
            </w:pPr>
          </w:p>
        </w:tc>
        <w:tc>
          <w:tcPr>
            <w:tcW w:w="1947" w:type="dxa"/>
            <w:tcBorders>
              <w:top w:val="single" w:sz="4" w:space="0" w:color="auto"/>
              <w:left w:val="single" w:sz="4" w:space="0" w:color="auto"/>
              <w:bottom w:val="single" w:sz="4" w:space="0" w:color="auto"/>
              <w:right w:val="single" w:sz="4" w:space="0" w:color="auto"/>
            </w:tcBorders>
          </w:tcPr>
          <w:p w:rsidR="00DB330B" w:rsidRPr="00AD3C63" w:rsidRDefault="00DB330B" w:rsidP="00986C66">
            <w:pPr>
              <w:keepNext/>
              <w:keepLines/>
              <w:tabs>
                <w:tab w:val="num" w:pos="720"/>
              </w:tabs>
              <w:jc w:val="center"/>
              <w:outlineLvl w:val="2"/>
              <w:rPr>
                <w:bCs/>
              </w:rPr>
            </w:pPr>
          </w:p>
        </w:tc>
      </w:tr>
    </w:tbl>
    <w:p w:rsidR="00DB330B" w:rsidRPr="00AD3C63" w:rsidRDefault="00DB330B" w:rsidP="00917FEF">
      <w:pPr>
        <w:keepLines/>
        <w:widowControl w:val="0"/>
        <w:pBdr>
          <w:top w:val="nil"/>
          <w:left w:val="nil"/>
          <w:bottom w:val="nil"/>
          <w:right w:val="nil"/>
          <w:between w:val="nil"/>
          <w:bar w:val="nil"/>
        </w:pBdr>
        <w:spacing w:before="60" w:after="60"/>
        <w:rPr>
          <w:rFonts w:eastAsia="Times"/>
          <w:b/>
          <w:bCs/>
          <w:color w:val="000000"/>
          <w:u w:color="000000"/>
          <w:bdr w:val="nil"/>
          <w:lang w:eastAsia="lv-LV"/>
        </w:rPr>
        <w:sectPr w:rsidR="00DB330B" w:rsidRPr="00AD3C63" w:rsidSect="004D5B56">
          <w:footerReference w:type="default" r:id="rId21"/>
          <w:footerReference w:type="first" r:id="rId22"/>
          <w:pgSz w:w="12240" w:h="15840"/>
          <w:pgMar w:top="1134" w:right="1134" w:bottom="1134" w:left="1701" w:header="709" w:footer="709" w:gutter="0"/>
          <w:cols w:space="720"/>
          <w:titlePg/>
          <w:docGrid w:linePitch="326"/>
        </w:sectPr>
      </w:pPr>
    </w:p>
    <w:p w:rsidR="004F42BF" w:rsidRPr="00AD3C63" w:rsidRDefault="004F42BF" w:rsidP="004F42BF">
      <w:pPr>
        <w:autoSpaceDE w:val="0"/>
        <w:autoSpaceDN w:val="0"/>
        <w:adjustRightInd w:val="0"/>
        <w:spacing w:line="276" w:lineRule="auto"/>
        <w:ind w:right="-2"/>
        <w:jc w:val="right"/>
        <w:rPr>
          <w:color w:val="000000"/>
          <w:lang w:eastAsia="lv-LV"/>
        </w:rPr>
      </w:pPr>
      <w:bookmarkStart w:id="208" w:name="_Ref354473466"/>
      <w:r w:rsidRPr="00AD3C63">
        <w:rPr>
          <w:bCs/>
          <w:color w:val="000000"/>
          <w:lang w:eastAsia="lv-LV"/>
        </w:rPr>
        <w:lastRenderedPageBreak/>
        <w:t>6.pielikums</w:t>
      </w:r>
    </w:p>
    <w:p w:rsidR="004F42BF" w:rsidRPr="00AD3C63" w:rsidRDefault="004F42BF" w:rsidP="00643A51">
      <w:pPr>
        <w:pStyle w:val="Default"/>
        <w:widowControl w:val="0"/>
        <w:numPr>
          <w:ilvl w:val="0"/>
          <w:numId w:val="20"/>
        </w:numPr>
        <w:jc w:val="right"/>
        <w:rPr>
          <w:color w:val="auto"/>
        </w:rPr>
      </w:pPr>
      <w:r w:rsidRPr="00AD3C63">
        <w:rPr>
          <w:color w:val="auto"/>
        </w:rPr>
        <w:t>Iepirkuma, identifikācijas</w:t>
      </w:r>
    </w:p>
    <w:p w:rsidR="004F42BF" w:rsidRPr="00AD3C63" w:rsidRDefault="004F42BF" w:rsidP="00643A51">
      <w:pPr>
        <w:pStyle w:val="Default"/>
        <w:widowControl w:val="0"/>
        <w:numPr>
          <w:ilvl w:val="0"/>
          <w:numId w:val="20"/>
        </w:numPr>
        <w:jc w:val="right"/>
        <w:rPr>
          <w:color w:val="auto"/>
        </w:rPr>
      </w:pPr>
      <w:r w:rsidRPr="00AD3C63">
        <w:rPr>
          <w:color w:val="auto"/>
        </w:rPr>
        <w:t>Nr. </w:t>
      </w:r>
      <w:r w:rsidR="0096685E" w:rsidRPr="00AD3C63">
        <w:rPr>
          <w:color w:val="auto"/>
        </w:rPr>
        <w:t>ONP 2026/26</w:t>
      </w:r>
      <w:r w:rsidRPr="00AD3C63">
        <w:rPr>
          <w:color w:val="auto"/>
        </w:rPr>
        <w:t>, nolikumam</w:t>
      </w:r>
    </w:p>
    <w:p w:rsidR="004F42BF" w:rsidRPr="00AD3C63" w:rsidRDefault="004F42BF" w:rsidP="00643A51">
      <w:pPr>
        <w:pStyle w:val="Default"/>
        <w:numPr>
          <w:ilvl w:val="0"/>
          <w:numId w:val="20"/>
        </w:numPr>
        <w:jc w:val="right"/>
        <w:rPr>
          <w:i/>
          <w:color w:val="auto"/>
        </w:rPr>
      </w:pPr>
    </w:p>
    <w:p w:rsidR="004F42BF" w:rsidRPr="00AD3C63" w:rsidRDefault="004F42BF" w:rsidP="00643A51">
      <w:pPr>
        <w:keepLines/>
        <w:widowControl w:val="0"/>
        <w:numPr>
          <w:ilvl w:val="0"/>
          <w:numId w:val="20"/>
        </w:numPr>
        <w:pBdr>
          <w:top w:val="nil"/>
          <w:left w:val="nil"/>
          <w:bottom w:val="nil"/>
          <w:right w:val="nil"/>
          <w:between w:val="nil"/>
          <w:bar w:val="nil"/>
        </w:pBdr>
        <w:spacing w:before="60" w:after="60"/>
        <w:jc w:val="center"/>
        <w:rPr>
          <w:rFonts w:eastAsia="Times"/>
          <w:b/>
          <w:bCs/>
          <w:color w:val="000000"/>
          <w:u w:color="000000"/>
          <w:bdr w:val="nil"/>
          <w:lang w:eastAsia="lv-LV"/>
        </w:rPr>
      </w:pPr>
      <w:r w:rsidRPr="00AD3C63">
        <w:rPr>
          <w:rFonts w:eastAsia="Calibri"/>
          <w:b/>
          <w:bCs/>
          <w:color w:val="000000"/>
          <w:u w:color="000000"/>
          <w:bdr w:val="nil"/>
          <w:lang w:eastAsia="lv-LV"/>
        </w:rPr>
        <w:t>APAKŠUZŅĒMĒJU/ PERSONU, UZ KURU IESPĒJĀM PRETENDENTS BALSTĀS, SARAKSTS*</w:t>
      </w:r>
    </w:p>
    <w:tbl>
      <w:tblPr>
        <w:tblW w:w="9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1871"/>
        <w:gridCol w:w="1559"/>
        <w:gridCol w:w="1701"/>
        <w:gridCol w:w="1701"/>
        <w:gridCol w:w="1843"/>
      </w:tblGrid>
      <w:tr w:rsidR="004F42BF" w:rsidRPr="00AD3C63" w:rsidTr="00C1190D">
        <w:trPr>
          <w:trHeight w:val="1360"/>
        </w:trPr>
        <w:tc>
          <w:tcPr>
            <w:tcW w:w="642" w:type="dxa"/>
            <w:shd w:val="clear" w:color="auto" w:fill="FFFFFF"/>
          </w:tcPr>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u w:color="000000"/>
                <w:bdr w:val="nil"/>
                <w:lang w:eastAsia="lv-LV"/>
              </w:rPr>
            </w:pPr>
          </w:p>
        </w:tc>
        <w:tc>
          <w:tcPr>
            <w:tcW w:w="1871" w:type="dxa"/>
            <w:shd w:val="clear" w:color="auto" w:fill="FFFFFF"/>
          </w:tcPr>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u w:color="000000"/>
                <w:bdr w:val="nil"/>
                <w:lang w:eastAsia="lv-LV"/>
              </w:rPr>
            </w:pPr>
            <w:r w:rsidRPr="00AD3C63">
              <w:rPr>
                <w:rFonts w:eastAsia="Calibri"/>
                <w:color w:val="000000"/>
                <w:u w:color="000000"/>
                <w:bdr w:val="nil"/>
                <w:lang w:eastAsia="lv-LV"/>
              </w:rPr>
              <w:t>Apakšuzņēmēja nosaukums, reģistrācijas numurs, adrese un kontaktpersona</w:t>
            </w:r>
          </w:p>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u w:color="000000"/>
                <w:bdr w:val="nil"/>
                <w:lang w:eastAsia="lv-LV"/>
              </w:rPr>
            </w:pPr>
          </w:p>
        </w:tc>
        <w:tc>
          <w:tcPr>
            <w:tcW w:w="1559" w:type="dxa"/>
            <w:shd w:val="clear" w:color="auto" w:fill="FFFFFF"/>
          </w:tcPr>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u w:color="000000"/>
                <w:bdr w:val="nil"/>
                <w:lang w:eastAsia="lv-LV"/>
              </w:rPr>
            </w:pPr>
            <w:r w:rsidRPr="00AD3C63">
              <w:rPr>
                <w:rFonts w:eastAsia="Calibri"/>
                <w:color w:val="000000"/>
                <w:u w:color="000000"/>
                <w:bdr w:val="nil"/>
                <w:lang w:eastAsia="lv-LV"/>
              </w:rPr>
              <w:t>Nododamo darbu apjoms no darbu kopējās līgumcenas</w:t>
            </w:r>
          </w:p>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u w:color="000000"/>
                <w:bdr w:val="nil"/>
                <w:lang w:eastAsia="lv-LV"/>
              </w:rPr>
            </w:pPr>
            <w:r w:rsidRPr="00AD3C63">
              <w:rPr>
                <w:rFonts w:eastAsia="Calibri"/>
                <w:color w:val="000000"/>
                <w:u w:color="000000"/>
                <w:bdr w:val="nil"/>
                <w:lang w:eastAsia="lv-LV"/>
              </w:rPr>
              <w:t>(%)</w:t>
            </w:r>
            <w:r w:rsidRPr="00AD3C63">
              <w:t xml:space="preserve"> </w:t>
            </w:r>
          </w:p>
        </w:tc>
        <w:tc>
          <w:tcPr>
            <w:tcW w:w="1701" w:type="dxa"/>
            <w:shd w:val="clear" w:color="auto" w:fill="FFFFFF"/>
          </w:tcPr>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u w:color="000000"/>
                <w:bdr w:val="nil"/>
                <w:lang w:eastAsia="lv-LV"/>
              </w:rPr>
            </w:pPr>
            <w:r w:rsidRPr="00AD3C63">
              <w:rPr>
                <w:rFonts w:eastAsia="Calibri"/>
                <w:color w:val="000000"/>
                <w:u w:color="000000"/>
                <w:bdr w:val="nil"/>
                <w:lang w:eastAsia="lv-LV"/>
              </w:rPr>
              <w:t>Nododamo darbu apjoms no darbu kopējās līgumcenas (EUR bez PVN)</w:t>
            </w:r>
          </w:p>
        </w:tc>
        <w:tc>
          <w:tcPr>
            <w:tcW w:w="1701" w:type="dxa"/>
            <w:shd w:val="clear" w:color="auto" w:fill="FFFFFF"/>
          </w:tcPr>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u w:color="000000"/>
                <w:bdr w:val="nil"/>
                <w:lang w:eastAsia="lv-LV"/>
              </w:rPr>
            </w:pPr>
            <w:r w:rsidRPr="00AD3C63">
              <w:rPr>
                <w:rFonts w:eastAsia="Calibri"/>
                <w:color w:val="000000"/>
                <w:u w:color="000000"/>
                <w:bdr w:val="nil"/>
                <w:lang w:eastAsia="lv-LV"/>
              </w:rPr>
              <w:t>Īss apakšuzņēmēja veicamo darbu apraksts</w:t>
            </w:r>
          </w:p>
        </w:tc>
        <w:tc>
          <w:tcPr>
            <w:tcW w:w="1843" w:type="dxa"/>
            <w:shd w:val="clear" w:color="auto" w:fill="FFFFFF"/>
          </w:tcPr>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u w:color="000000"/>
                <w:bdr w:val="nil"/>
                <w:lang w:eastAsia="lv-LV"/>
              </w:rPr>
            </w:pPr>
            <w:r w:rsidRPr="00AD3C63">
              <w:rPr>
                <w:rFonts w:eastAsia="Calibri"/>
                <w:color w:val="000000"/>
                <w:u w:color="000000"/>
                <w:bdr w:val="nil"/>
                <w:lang w:eastAsia="lv-LV"/>
              </w:rPr>
              <w:t>Pretendents balstās uz apakšuzņēmēja iespējām savas kvalifikācijas apliecināšanai (Jā/Nē)</w:t>
            </w:r>
          </w:p>
        </w:tc>
      </w:tr>
      <w:tr w:rsidR="004F42BF" w:rsidRPr="00AD3C63" w:rsidTr="00C1190D">
        <w:trPr>
          <w:trHeight w:val="218"/>
        </w:trPr>
        <w:tc>
          <w:tcPr>
            <w:tcW w:w="9317" w:type="dxa"/>
            <w:gridSpan w:val="6"/>
          </w:tcPr>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rPr>
                <w:rFonts w:eastAsia="Calibri"/>
                <w:color w:val="000000"/>
                <w:u w:color="000000"/>
                <w:bdr w:val="nil"/>
                <w:lang w:eastAsia="lv-LV"/>
              </w:rPr>
            </w:pPr>
            <w:r w:rsidRPr="00AD3C63">
              <w:rPr>
                <w:rFonts w:eastAsia="Calibri"/>
                <w:b/>
                <w:color w:val="000000"/>
                <w:u w:color="000000"/>
                <w:bdr w:val="nil"/>
                <w:lang w:eastAsia="lv-LV"/>
              </w:rPr>
              <w:t xml:space="preserve">Veicamā darba daļa** </w:t>
            </w:r>
            <w:r w:rsidRPr="00AD3C63">
              <w:rPr>
                <w:b/>
              </w:rPr>
              <w:t xml:space="preserve">10 000 </w:t>
            </w:r>
            <w:r w:rsidRPr="00AD3C63">
              <w:rPr>
                <w:b/>
                <w:i/>
                <w:iCs/>
              </w:rPr>
              <w:t>euro</w:t>
            </w:r>
            <w:r w:rsidRPr="00AD3C63">
              <w:rPr>
                <w:b/>
              </w:rPr>
              <w:t xml:space="preserve"> vai lielāka</w:t>
            </w:r>
            <w:r w:rsidRPr="00AD3C63">
              <w:rPr>
                <w:rFonts w:eastAsia="Calibri"/>
                <w:b/>
                <w:color w:val="000000"/>
                <w:u w:color="000000"/>
                <w:bdr w:val="nil"/>
                <w:lang w:eastAsia="lv-LV"/>
              </w:rPr>
              <w:t>:</w:t>
            </w:r>
          </w:p>
        </w:tc>
      </w:tr>
      <w:tr w:rsidR="004F42BF" w:rsidRPr="00AD3C63" w:rsidTr="00C1190D">
        <w:trPr>
          <w:trHeight w:val="218"/>
        </w:trPr>
        <w:tc>
          <w:tcPr>
            <w:tcW w:w="642" w:type="dxa"/>
          </w:tcPr>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rPr>
                <w:rFonts w:eastAsia="Calibri"/>
                <w:color w:val="000000"/>
                <w:u w:color="000000"/>
                <w:bdr w:val="nil"/>
                <w:lang w:eastAsia="lv-LV"/>
              </w:rPr>
            </w:pPr>
            <w:r w:rsidRPr="00AD3C63">
              <w:rPr>
                <w:rFonts w:eastAsia="Calibri"/>
                <w:color w:val="000000"/>
                <w:u w:color="000000"/>
                <w:bdr w:val="nil"/>
                <w:lang w:eastAsia="lv-LV"/>
              </w:rPr>
              <w:t>1.</w:t>
            </w:r>
          </w:p>
        </w:tc>
        <w:tc>
          <w:tcPr>
            <w:tcW w:w="1871" w:type="dxa"/>
          </w:tcPr>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rPr>
                <w:rFonts w:eastAsia="Calibri"/>
                <w:color w:val="000000"/>
                <w:u w:color="000000"/>
                <w:bdr w:val="nil"/>
                <w:lang w:eastAsia="lv-LV"/>
              </w:rPr>
            </w:pPr>
          </w:p>
        </w:tc>
        <w:tc>
          <w:tcPr>
            <w:tcW w:w="1559" w:type="dxa"/>
          </w:tcPr>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rPr>
                <w:rFonts w:eastAsia="Calibri"/>
                <w:color w:val="000000"/>
                <w:u w:color="000000"/>
                <w:bdr w:val="nil"/>
                <w:lang w:eastAsia="lv-LV"/>
              </w:rPr>
            </w:pPr>
          </w:p>
        </w:tc>
        <w:tc>
          <w:tcPr>
            <w:tcW w:w="1701" w:type="dxa"/>
          </w:tcPr>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rPr>
                <w:rFonts w:eastAsia="Calibri"/>
                <w:color w:val="000000"/>
                <w:u w:color="000000"/>
                <w:bdr w:val="nil"/>
                <w:lang w:eastAsia="lv-LV"/>
              </w:rPr>
            </w:pPr>
          </w:p>
        </w:tc>
        <w:tc>
          <w:tcPr>
            <w:tcW w:w="1701" w:type="dxa"/>
          </w:tcPr>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rPr>
                <w:rFonts w:eastAsia="Calibri"/>
                <w:color w:val="000000"/>
                <w:u w:color="000000"/>
                <w:bdr w:val="nil"/>
                <w:lang w:eastAsia="lv-LV"/>
              </w:rPr>
            </w:pPr>
          </w:p>
        </w:tc>
        <w:tc>
          <w:tcPr>
            <w:tcW w:w="1843" w:type="dxa"/>
          </w:tcPr>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rPr>
                <w:rFonts w:eastAsia="Calibri"/>
                <w:color w:val="000000"/>
                <w:u w:color="000000"/>
                <w:bdr w:val="nil"/>
                <w:lang w:eastAsia="lv-LV"/>
              </w:rPr>
            </w:pPr>
          </w:p>
        </w:tc>
      </w:tr>
      <w:tr w:rsidR="004F42BF" w:rsidRPr="00AD3C63" w:rsidTr="00C1190D">
        <w:trPr>
          <w:trHeight w:val="218"/>
        </w:trPr>
        <w:tc>
          <w:tcPr>
            <w:tcW w:w="642" w:type="dxa"/>
          </w:tcPr>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rPr>
                <w:rFonts w:eastAsia="Calibri"/>
                <w:color w:val="000000"/>
                <w:u w:color="000000"/>
                <w:bdr w:val="nil"/>
                <w:lang w:eastAsia="lv-LV"/>
              </w:rPr>
            </w:pPr>
            <w:r w:rsidRPr="00AD3C63">
              <w:rPr>
                <w:rFonts w:eastAsia="Calibri"/>
                <w:color w:val="000000"/>
                <w:u w:color="000000"/>
                <w:bdr w:val="nil"/>
                <w:lang w:eastAsia="lv-LV"/>
              </w:rPr>
              <w:t>2.</w:t>
            </w:r>
          </w:p>
        </w:tc>
        <w:tc>
          <w:tcPr>
            <w:tcW w:w="1871" w:type="dxa"/>
          </w:tcPr>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rPr>
                <w:rFonts w:eastAsia="Calibri"/>
                <w:color w:val="000000"/>
                <w:u w:color="000000"/>
                <w:bdr w:val="nil"/>
                <w:lang w:eastAsia="lv-LV"/>
              </w:rPr>
            </w:pPr>
          </w:p>
        </w:tc>
        <w:tc>
          <w:tcPr>
            <w:tcW w:w="1559" w:type="dxa"/>
          </w:tcPr>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rPr>
                <w:rFonts w:eastAsia="Calibri"/>
                <w:color w:val="000000"/>
                <w:u w:color="000000"/>
                <w:bdr w:val="nil"/>
                <w:lang w:eastAsia="lv-LV"/>
              </w:rPr>
            </w:pPr>
          </w:p>
        </w:tc>
        <w:tc>
          <w:tcPr>
            <w:tcW w:w="1701" w:type="dxa"/>
          </w:tcPr>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rPr>
                <w:rFonts w:eastAsia="Calibri"/>
                <w:color w:val="000000"/>
                <w:u w:color="000000"/>
                <w:bdr w:val="nil"/>
                <w:lang w:eastAsia="lv-LV"/>
              </w:rPr>
            </w:pPr>
          </w:p>
        </w:tc>
        <w:tc>
          <w:tcPr>
            <w:tcW w:w="1701" w:type="dxa"/>
          </w:tcPr>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rPr>
                <w:rFonts w:eastAsia="Calibri"/>
                <w:color w:val="000000"/>
                <w:u w:color="000000"/>
                <w:bdr w:val="nil"/>
                <w:lang w:eastAsia="lv-LV"/>
              </w:rPr>
            </w:pPr>
          </w:p>
        </w:tc>
        <w:tc>
          <w:tcPr>
            <w:tcW w:w="1843" w:type="dxa"/>
          </w:tcPr>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rPr>
                <w:rFonts w:eastAsia="Calibri"/>
                <w:color w:val="000000"/>
                <w:u w:color="000000"/>
                <w:bdr w:val="nil"/>
                <w:lang w:eastAsia="lv-LV"/>
              </w:rPr>
            </w:pPr>
          </w:p>
        </w:tc>
      </w:tr>
      <w:tr w:rsidR="004F42BF" w:rsidRPr="00AD3C63" w:rsidTr="00C1190D">
        <w:trPr>
          <w:trHeight w:val="218"/>
        </w:trPr>
        <w:tc>
          <w:tcPr>
            <w:tcW w:w="9317" w:type="dxa"/>
            <w:gridSpan w:val="6"/>
          </w:tcPr>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rPr>
                <w:rFonts w:eastAsia="Calibri"/>
                <w:color w:val="000000"/>
                <w:u w:color="000000"/>
                <w:bdr w:val="nil"/>
                <w:lang w:eastAsia="lv-LV"/>
              </w:rPr>
            </w:pPr>
            <w:r w:rsidRPr="00AD3C63">
              <w:rPr>
                <w:rFonts w:eastAsia="Calibri"/>
                <w:b/>
                <w:color w:val="000000"/>
                <w:u w:color="000000"/>
                <w:bdr w:val="nil"/>
                <w:lang w:eastAsia="lv-LV"/>
              </w:rPr>
              <w:t xml:space="preserve">Veicamā darba daļa** mazāka par 10 000 </w:t>
            </w:r>
            <w:r w:rsidRPr="00AD3C63">
              <w:rPr>
                <w:rFonts w:eastAsia="Calibri"/>
                <w:b/>
                <w:i/>
                <w:color w:val="000000"/>
                <w:u w:color="000000"/>
                <w:bdr w:val="nil"/>
                <w:lang w:eastAsia="lv-LV"/>
              </w:rPr>
              <w:t>euro</w:t>
            </w:r>
            <w:r w:rsidRPr="00AD3C63">
              <w:rPr>
                <w:rFonts w:eastAsia="Calibri"/>
                <w:b/>
                <w:color w:val="000000"/>
                <w:u w:color="000000"/>
                <w:bdr w:val="nil"/>
                <w:lang w:eastAsia="lv-LV"/>
              </w:rPr>
              <w:t>:</w:t>
            </w:r>
          </w:p>
        </w:tc>
      </w:tr>
      <w:tr w:rsidR="004F42BF" w:rsidRPr="00AD3C63" w:rsidTr="00C1190D">
        <w:trPr>
          <w:trHeight w:val="218"/>
        </w:trPr>
        <w:tc>
          <w:tcPr>
            <w:tcW w:w="642" w:type="dxa"/>
            <w:tcBorders>
              <w:bottom w:val="single" w:sz="4" w:space="0" w:color="auto"/>
            </w:tcBorders>
          </w:tcPr>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rPr>
                <w:rFonts w:eastAsia="Calibri"/>
                <w:color w:val="000000"/>
                <w:u w:color="000000"/>
                <w:bdr w:val="nil"/>
                <w:lang w:eastAsia="lv-LV"/>
              </w:rPr>
            </w:pPr>
            <w:r w:rsidRPr="00AD3C63">
              <w:rPr>
                <w:rFonts w:eastAsia="Calibri"/>
                <w:color w:val="000000"/>
                <w:u w:color="000000"/>
                <w:bdr w:val="nil"/>
                <w:lang w:eastAsia="lv-LV"/>
              </w:rPr>
              <w:t>1.</w:t>
            </w:r>
          </w:p>
        </w:tc>
        <w:tc>
          <w:tcPr>
            <w:tcW w:w="1871" w:type="dxa"/>
            <w:tcBorders>
              <w:bottom w:val="single" w:sz="4" w:space="0" w:color="auto"/>
            </w:tcBorders>
          </w:tcPr>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rPr>
                <w:rFonts w:eastAsia="Calibri"/>
                <w:b/>
                <w:color w:val="000000"/>
                <w:u w:color="000000"/>
                <w:bdr w:val="nil"/>
                <w:lang w:eastAsia="lv-LV"/>
              </w:rPr>
            </w:pPr>
          </w:p>
        </w:tc>
        <w:tc>
          <w:tcPr>
            <w:tcW w:w="1559" w:type="dxa"/>
            <w:tcBorders>
              <w:bottom w:val="single" w:sz="4" w:space="0" w:color="auto"/>
            </w:tcBorders>
            <w:shd w:val="clear" w:color="auto" w:fill="FFFFFF"/>
          </w:tcPr>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rPr>
                <w:rFonts w:eastAsia="Calibri"/>
                <w:color w:val="000000"/>
                <w:u w:color="000000"/>
                <w:bdr w:val="nil"/>
                <w:lang w:eastAsia="lv-LV"/>
              </w:rPr>
            </w:pPr>
          </w:p>
        </w:tc>
        <w:tc>
          <w:tcPr>
            <w:tcW w:w="1701" w:type="dxa"/>
            <w:tcBorders>
              <w:bottom w:val="single" w:sz="4" w:space="0" w:color="auto"/>
            </w:tcBorders>
            <w:shd w:val="clear" w:color="auto" w:fill="FFFFFF"/>
          </w:tcPr>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rPr>
                <w:rFonts w:eastAsia="Calibri"/>
                <w:color w:val="000000"/>
                <w:u w:color="000000"/>
                <w:bdr w:val="nil"/>
                <w:lang w:eastAsia="lv-LV"/>
              </w:rPr>
            </w:pPr>
          </w:p>
        </w:tc>
        <w:tc>
          <w:tcPr>
            <w:tcW w:w="1701" w:type="dxa"/>
            <w:tcBorders>
              <w:bottom w:val="single" w:sz="4" w:space="0" w:color="auto"/>
            </w:tcBorders>
            <w:shd w:val="clear" w:color="auto" w:fill="FFFFFF"/>
          </w:tcPr>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rPr>
                <w:rFonts w:eastAsia="Calibri"/>
                <w:color w:val="000000"/>
                <w:u w:color="000000"/>
                <w:bdr w:val="nil"/>
                <w:lang w:eastAsia="lv-LV"/>
              </w:rPr>
            </w:pPr>
          </w:p>
        </w:tc>
        <w:tc>
          <w:tcPr>
            <w:tcW w:w="1843" w:type="dxa"/>
            <w:tcBorders>
              <w:bottom w:val="single" w:sz="4" w:space="0" w:color="auto"/>
            </w:tcBorders>
            <w:shd w:val="clear" w:color="auto" w:fill="FFFFFF"/>
          </w:tcPr>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rPr>
                <w:rFonts w:eastAsia="Calibri"/>
                <w:color w:val="000000"/>
                <w:u w:color="000000"/>
                <w:bdr w:val="nil"/>
                <w:lang w:eastAsia="lv-LV"/>
              </w:rPr>
            </w:pPr>
          </w:p>
        </w:tc>
      </w:tr>
      <w:tr w:rsidR="004F42BF" w:rsidRPr="00AD3C63" w:rsidTr="00C1190D">
        <w:trPr>
          <w:trHeight w:val="218"/>
        </w:trPr>
        <w:tc>
          <w:tcPr>
            <w:tcW w:w="642" w:type="dxa"/>
            <w:shd w:val="clear" w:color="auto" w:fill="FFFFFF"/>
          </w:tcPr>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rPr>
                <w:rFonts w:eastAsia="Calibri"/>
                <w:color w:val="000000"/>
                <w:u w:color="000000"/>
                <w:bdr w:val="nil"/>
                <w:lang w:eastAsia="lv-LV"/>
              </w:rPr>
            </w:pPr>
            <w:r w:rsidRPr="00AD3C63">
              <w:rPr>
                <w:rFonts w:eastAsia="Calibri"/>
                <w:color w:val="000000"/>
                <w:u w:color="000000"/>
                <w:bdr w:val="nil"/>
                <w:lang w:eastAsia="lv-LV"/>
              </w:rPr>
              <w:t>2.</w:t>
            </w:r>
          </w:p>
        </w:tc>
        <w:tc>
          <w:tcPr>
            <w:tcW w:w="1871" w:type="dxa"/>
            <w:shd w:val="clear" w:color="auto" w:fill="FFFFFF"/>
          </w:tcPr>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rPr>
                <w:rFonts w:eastAsia="Calibri"/>
                <w:b/>
                <w:color w:val="000000"/>
                <w:u w:color="000000"/>
                <w:bdr w:val="nil"/>
                <w:lang w:eastAsia="lv-LV"/>
              </w:rPr>
            </w:pPr>
          </w:p>
        </w:tc>
        <w:tc>
          <w:tcPr>
            <w:tcW w:w="1559" w:type="dxa"/>
            <w:shd w:val="clear" w:color="auto" w:fill="FFFFFF"/>
          </w:tcPr>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rPr>
                <w:rFonts w:eastAsia="Calibri"/>
                <w:color w:val="000000"/>
                <w:u w:color="000000"/>
                <w:bdr w:val="nil"/>
                <w:lang w:eastAsia="lv-LV"/>
              </w:rPr>
            </w:pPr>
          </w:p>
        </w:tc>
        <w:tc>
          <w:tcPr>
            <w:tcW w:w="1701" w:type="dxa"/>
            <w:shd w:val="clear" w:color="auto" w:fill="FFFFFF"/>
          </w:tcPr>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rPr>
                <w:rFonts w:eastAsia="Calibri"/>
                <w:color w:val="000000"/>
                <w:u w:color="000000"/>
                <w:bdr w:val="nil"/>
                <w:lang w:eastAsia="lv-LV"/>
              </w:rPr>
            </w:pPr>
          </w:p>
        </w:tc>
        <w:tc>
          <w:tcPr>
            <w:tcW w:w="1701" w:type="dxa"/>
            <w:shd w:val="clear" w:color="auto" w:fill="FFFFFF"/>
          </w:tcPr>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rPr>
                <w:rFonts w:eastAsia="Calibri"/>
                <w:color w:val="000000"/>
                <w:u w:color="000000"/>
                <w:bdr w:val="nil"/>
                <w:lang w:eastAsia="lv-LV"/>
              </w:rPr>
            </w:pPr>
          </w:p>
        </w:tc>
        <w:tc>
          <w:tcPr>
            <w:tcW w:w="1843" w:type="dxa"/>
            <w:shd w:val="clear" w:color="auto" w:fill="FFFFFF"/>
          </w:tcPr>
          <w:p w:rsidR="004F42BF" w:rsidRPr="00AD3C63" w:rsidRDefault="004F42BF" w:rsidP="00C1190D">
            <w:pPr>
              <w:keepLines/>
              <w:widowControl w:val="0"/>
              <w:pBdr>
                <w:top w:val="nil"/>
                <w:left w:val="nil"/>
                <w:bottom w:val="nil"/>
                <w:right w:val="nil"/>
                <w:between w:val="nil"/>
                <w:bar w:val="nil"/>
              </w:pBdr>
              <w:autoSpaceDE w:val="0"/>
              <w:autoSpaceDN w:val="0"/>
              <w:adjustRightInd w:val="0"/>
              <w:spacing w:before="60" w:after="60"/>
              <w:rPr>
                <w:rFonts w:eastAsia="Calibri"/>
                <w:color w:val="000000"/>
                <w:u w:color="000000"/>
                <w:bdr w:val="nil"/>
                <w:lang w:eastAsia="lv-LV"/>
              </w:rPr>
            </w:pPr>
          </w:p>
        </w:tc>
      </w:tr>
    </w:tbl>
    <w:p w:rsidR="004F42BF" w:rsidRPr="00AD3C63" w:rsidRDefault="004F42BF" w:rsidP="00643A51">
      <w:pPr>
        <w:keepLines/>
        <w:widowControl w:val="0"/>
        <w:numPr>
          <w:ilvl w:val="0"/>
          <w:numId w:val="20"/>
        </w:numPr>
        <w:pBdr>
          <w:top w:val="nil"/>
          <w:left w:val="nil"/>
          <w:bottom w:val="nil"/>
          <w:right w:val="nil"/>
          <w:between w:val="nil"/>
          <w:bar w:val="nil"/>
        </w:pBdr>
        <w:spacing w:before="60" w:after="60"/>
        <w:rPr>
          <w:rFonts w:eastAsia="Calibri"/>
          <w:b/>
          <w:bCs/>
          <w:color w:val="000000"/>
          <w:u w:color="000000"/>
          <w:bdr w:val="nil"/>
          <w:lang w:eastAsia="lv-LV"/>
        </w:rPr>
      </w:pPr>
    </w:p>
    <w:p w:rsidR="004F42BF" w:rsidRPr="00AD3C63" w:rsidRDefault="004F42BF" w:rsidP="00643A51">
      <w:pPr>
        <w:keepLines/>
        <w:widowControl w:val="0"/>
        <w:numPr>
          <w:ilvl w:val="0"/>
          <w:numId w:val="20"/>
        </w:numPr>
        <w:pBdr>
          <w:top w:val="nil"/>
          <w:left w:val="nil"/>
          <w:bottom w:val="nil"/>
          <w:right w:val="nil"/>
          <w:between w:val="nil"/>
          <w:bar w:val="nil"/>
        </w:pBdr>
        <w:spacing w:before="60" w:after="60"/>
        <w:rPr>
          <w:rFonts w:eastAsia="Calibri"/>
          <w:i/>
          <w:iCs/>
          <w:color w:val="000000"/>
          <w:u w:color="000000"/>
          <w:bdr w:val="nil"/>
          <w:lang w:eastAsia="lv-LV"/>
        </w:rPr>
      </w:pPr>
      <w:r w:rsidRPr="00AD3C63">
        <w:rPr>
          <w:rFonts w:eastAsia="Calibri"/>
          <w:i/>
          <w:iCs/>
          <w:color w:val="000000"/>
          <w:u w:color="000000"/>
          <w:bdr w:val="nil"/>
          <w:lang w:eastAsia="lv-LV"/>
        </w:rPr>
        <w:t xml:space="preserve">* Informācija iesniedzama par visiem apakšuzņēmējiem </w:t>
      </w:r>
      <w:r w:rsidRPr="00AD3C63">
        <w:rPr>
          <w:rFonts w:eastAsia="Calibri"/>
          <w:i/>
          <w:color w:val="000000"/>
          <w:u w:color="000000"/>
          <w:bdr w:val="nil"/>
          <w:lang w:eastAsia="lv-LV"/>
        </w:rPr>
        <w:t>un apakšuzņēmēja apakšuzņēmējiem, kuri tiks piesaistīti iepirkuma līguma izpildē</w:t>
      </w:r>
      <w:r w:rsidRPr="00AD3C63">
        <w:rPr>
          <w:rFonts w:eastAsia="Calibri"/>
          <w:i/>
          <w:iCs/>
          <w:color w:val="000000"/>
          <w:u w:color="000000"/>
          <w:bdr w:val="nil"/>
          <w:lang w:eastAsia="lv-LV"/>
        </w:rPr>
        <w:t>.</w:t>
      </w:r>
    </w:p>
    <w:p w:rsidR="004F42BF" w:rsidRPr="00AD3C63" w:rsidRDefault="004F42BF" w:rsidP="00643A51">
      <w:pPr>
        <w:numPr>
          <w:ilvl w:val="0"/>
          <w:numId w:val="20"/>
        </w:numPr>
        <w:spacing w:before="60" w:after="60"/>
        <w:ind w:left="142" w:hanging="142"/>
        <w:rPr>
          <w:rFonts w:eastAsia="Calibri"/>
          <w:i/>
          <w:u w:color="000000"/>
        </w:rPr>
      </w:pPr>
    </w:p>
    <w:p w:rsidR="00B53817" w:rsidRPr="00AD3C63" w:rsidRDefault="004F42BF" w:rsidP="00643A51">
      <w:pPr>
        <w:numPr>
          <w:ilvl w:val="0"/>
          <w:numId w:val="20"/>
        </w:numPr>
        <w:spacing w:before="60" w:after="60"/>
        <w:rPr>
          <w:rFonts w:eastAsia="Calibri"/>
          <w:i/>
          <w:u w:color="000000"/>
        </w:rPr>
        <w:sectPr w:rsidR="00B53817" w:rsidRPr="00AD3C63" w:rsidSect="00CF4A18">
          <w:footerReference w:type="default" r:id="rId23"/>
          <w:pgSz w:w="12240" w:h="15840"/>
          <w:pgMar w:top="816" w:right="1183" w:bottom="851" w:left="1701" w:header="720" w:footer="720" w:gutter="0"/>
          <w:cols w:space="60"/>
          <w:noEndnote/>
          <w:titlePg/>
          <w:docGrid w:linePitch="272"/>
        </w:sectPr>
      </w:pPr>
      <w:r w:rsidRPr="00AD3C63">
        <w:rPr>
          <w:rFonts w:eastAsia="Calibri"/>
          <w:i/>
          <w:u w:color="000000"/>
        </w:rPr>
        <w:t xml:space="preserve">**Apakšuzņēmēja veicamās darba daļas kopējo vērtību noteic, ņemot vērā apakšuzņēmēja un visu attiecīgā iepirkuma (līguma) ietvaros tā </w:t>
      </w:r>
      <w:r w:rsidRPr="00AD3C63">
        <w:rPr>
          <w:rFonts w:eastAsia="Calibri"/>
          <w:i/>
          <w:u w:val="single" w:color="000000"/>
        </w:rPr>
        <w:t>saistīto</w:t>
      </w:r>
      <w:r w:rsidRPr="00AD3C63">
        <w:rPr>
          <w:rFonts w:eastAsia="Calibri"/>
          <w:i/>
          <w:u w:color="000000"/>
        </w:rPr>
        <w:t xml:space="preserve"> uzņēmumu veicamo darba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(Publisko iepirkumu likuma</w:t>
      </w:r>
      <w:r w:rsidR="00150122" w:rsidRPr="00AD3C63">
        <w:rPr>
          <w:rFonts w:eastAsia="Calibri"/>
          <w:i/>
          <w:u w:color="000000"/>
        </w:rPr>
        <w:t xml:space="preserve"> 63.panta trešā daļa)</w:t>
      </w:r>
    </w:p>
    <w:p w:rsidR="00E256E0" w:rsidRPr="00AD3C63" w:rsidRDefault="00E256E0" w:rsidP="004F42BF">
      <w:pPr>
        <w:autoSpaceDE w:val="0"/>
        <w:autoSpaceDN w:val="0"/>
        <w:adjustRightInd w:val="0"/>
        <w:spacing w:line="276" w:lineRule="auto"/>
        <w:rPr>
          <w:color w:val="000000"/>
          <w:lang w:eastAsia="lv-LV"/>
        </w:rPr>
      </w:pPr>
    </w:p>
    <w:p w:rsidR="00F72A66" w:rsidRPr="00AD3C63" w:rsidRDefault="004F42BF" w:rsidP="00643A51">
      <w:pPr>
        <w:numPr>
          <w:ilvl w:val="0"/>
          <w:numId w:val="21"/>
        </w:numPr>
        <w:autoSpaceDE w:val="0"/>
        <w:autoSpaceDN w:val="0"/>
        <w:adjustRightInd w:val="0"/>
        <w:spacing w:line="276" w:lineRule="auto"/>
        <w:jc w:val="right"/>
        <w:rPr>
          <w:color w:val="000000"/>
          <w:lang w:eastAsia="lv-LV"/>
        </w:rPr>
      </w:pPr>
      <w:r w:rsidRPr="00AD3C63">
        <w:rPr>
          <w:bCs/>
          <w:color w:val="000000"/>
          <w:lang w:eastAsia="lv-LV"/>
        </w:rPr>
        <w:t>7</w:t>
      </w:r>
      <w:r w:rsidR="007C037A" w:rsidRPr="00AD3C63">
        <w:rPr>
          <w:bCs/>
          <w:color w:val="000000"/>
          <w:lang w:eastAsia="lv-LV"/>
        </w:rPr>
        <w:t>.p</w:t>
      </w:r>
      <w:r w:rsidR="00F72A66" w:rsidRPr="00AD3C63">
        <w:rPr>
          <w:bCs/>
          <w:color w:val="000000"/>
          <w:lang w:eastAsia="lv-LV"/>
        </w:rPr>
        <w:t>ielikums</w:t>
      </w:r>
    </w:p>
    <w:p w:rsidR="00F72A66" w:rsidRPr="00AD3C63" w:rsidRDefault="00F72A66" w:rsidP="00643A51">
      <w:pPr>
        <w:pStyle w:val="Default"/>
        <w:widowControl w:val="0"/>
        <w:numPr>
          <w:ilvl w:val="0"/>
          <w:numId w:val="21"/>
        </w:numPr>
        <w:jc w:val="right"/>
        <w:rPr>
          <w:color w:val="auto"/>
        </w:rPr>
      </w:pPr>
      <w:r w:rsidRPr="00AD3C63">
        <w:rPr>
          <w:color w:val="auto"/>
        </w:rPr>
        <w:t>Iepirkuma, identifikācijas</w:t>
      </w:r>
    </w:p>
    <w:p w:rsidR="00F72A66" w:rsidRPr="00AD3C63" w:rsidRDefault="00F72A66" w:rsidP="00643A51">
      <w:pPr>
        <w:pStyle w:val="Default"/>
        <w:widowControl w:val="0"/>
        <w:numPr>
          <w:ilvl w:val="0"/>
          <w:numId w:val="21"/>
        </w:numPr>
        <w:jc w:val="right"/>
        <w:rPr>
          <w:color w:val="auto"/>
        </w:rPr>
      </w:pPr>
      <w:r w:rsidRPr="00AD3C63">
        <w:rPr>
          <w:color w:val="auto"/>
        </w:rPr>
        <w:t>Nr. </w:t>
      </w:r>
      <w:r w:rsidR="0096685E" w:rsidRPr="00AD3C63">
        <w:rPr>
          <w:color w:val="auto"/>
        </w:rPr>
        <w:t>ONP 2026/26</w:t>
      </w:r>
      <w:r w:rsidRPr="00AD3C63">
        <w:rPr>
          <w:color w:val="auto"/>
        </w:rPr>
        <w:t>, nolikumam</w:t>
      </w:r>
    </w:p>
    <w:p w:rsidR="00F72A66" w:rsidRPr="00AD3C63" w:rsidRDefault="00F72A66" w:rsidP="00643A51">
      <w:pPr>
        <w:pStyle w:val="Default"/>
        <w:numPr>
          <w:ilvl w:val="0"/>
          <w:numId w:val="21"/>
        </w:numPr>
        <w:jc w:val="right"/>
        <w:rPr>
          <w:i/>
          <w:color w:val="auto"/>
        </w:rPr>
      </w:pPr>
    </w:p>
    <w:p w:rsidR="00F72A66" w:rsidRPr="00AD3C63" w:rsidRDefault="00F72A66" w:rsidP="00643A51">
      <w:pPr>
        <w:pStyle w:val="Default"/>
        <w:keepLines/>
        <w:widowControl w:val="0"/>
        <w:numPr>
          <w:ilvl w:val="0"/>
          <w:numId w:val="21"/>
        </w:numPr>
        <w:jc w:val="right"/>
        <w:rPr>
          <w:b/>
          <w:color w:val="auto"/>
        </w:rPr>
      </w:pPr>
    </w:p>
    <w:p w:rsidR="00F72A66" w:rsidRPr="00AD3C63" w:rsidRDefault="00F72A66" w:rsidP="00643A51">
      <w:pPr>
        <w:pStyle w:val="Default"/>
        <w:keepLines/>
        <w:widowControl w:val="0"/>
        <w:numPr>
          <w:ilvl w:val="0"/>
          <w:numId w:val="21"/>
        </w:numPr>
        <w:jc w:val="center"/>
        <w:rPr>
          <w:color w:val="auto"/>
        </w:rPr>
      </w:pPr>
    </w:p>
    <w:p w:rsidR="00730BB9" w:rsidRPr="00AD3C63" w:rsidRDefault="00730BB9" w:rsidP="00643A51">
      <w:pPr>
        <w:numPr>
          <w:ilvl w:val="0"/>
          <w:numId w:val="21"/>
        </w:numPr>
        <w:spacing w:before="120" w:after="120"/>
        <w:jc w:val="center"/>
        <w:rPr>
          <w:b/>
        </w:rPr>
      </w:pPr>
      <w:r w:rsidRPr="00AD3C63">
        <w:rPr>
          <w:b/>
          <w:caps/>
        </w:rPr>
        <w:t>Apakšuzņēmēja un/ vai personas, uz kuras iespējām pretendents balstās, apliecinājums par gatavību piedalīties līguma izpildē</w:t>
      </w:r>
    </w:p>
    <w:p w:rsidR="00F72A66" w:rsidRPr="00AD3C63" w:rsidRDefault="00F72A66" w:rsidP="00643A51">
      <w:pPr>
        <w:pStyle w:val="Default"/>
        <w:keepLines/>
        <w:widowControl w:val="0"/>
        <w:numPr>
          <w:ilvl w:val="0"/>
          <w:numId w:val="21"/>
        </w:numPr>
        <w:rPr>
          <w:b/>
          <w:bCs/>
          <w:color w:val="auto"/>
        </w:rPr>
      </w:pPr>
    </w:p>
    <w:p w:rsidR="00FB131B" w:rsidRPr="00AD3C63" w:rsidRDefault="00FB131B" w:rsidP="00F72A66">
      <w:pPr>
        <w:pStyle w:val="Default"/>
        <w:keepLines/>
        <w:widowControl w:val="0"/>
        <w:jc w:val="both"/>
        <w:rPr>
          <w:bCs/>
          <w:color w:val="auto"/>
        </w:rPr>
      </w:pPr>
    </w:p>
    <w:p w:rsidR="00F72A66" w:rsidRPr="00AD3C63" w:rsidRDefault="00730BB9" w:rsidP="00643A51">
      <w:pPr>
        <w:pStyle w:val="Default"/>
        <w:keepLines/>
        <w:widowControl w:val="0"/>
        <w:numPr>
          <w:ilvl w:val="0"/>
          <w:numId w:val="21"/>
        </w:numPr>
        <w:jc w:val="both"/>
        <w:rPr>
          <w:color w:val="auto"/>
        </w:rPr>
      </w:pPr>
      <w:r w:rsidRPr="00AD3C63">
        <w:t xml:space="preserve">Apliecinām, ka mēs ____________________ </w:t>
      </w:r>
      <w:r w:rsidRPr="00AD3C63">
        <w:rPr>
          <w:i/>
        </w:rPr>
        <w:t>(apakšuzņēmēja, personas, uz kuras iespējām pretendents balstās, nosaukums, reģistrācijas numurs)</w:t>
      </w:r>
      <w:r w:rsidRPr="00AD3C63">
        <w:t xml:space="preserve">, esam gatavi izpildīt iepirkuma </w:t>
      </w:r>
      <w:r w:rsidRPr="00AD3C63">
        <w:rPr>
          <w:b/>
          <w:i/>
        </w:rPr>
        <w:t>“</w:t>
      </w:r>
      <w:r w:rsidR="0096685E" w:rsidRPr="00AD3C63">
        <w:rPr>
          <w:b/>
          <w:i/>
        </w:rPr>
        <w:t>Formas tērpi un speciālie apģērbi Ogres novada pašvaldības policijai</w:t>
      </w:r>
      <w:r w:rsidR="00746611" w:rsidRPr="00AD3C63">
        <w:rPr>
          <w:b/>
          <w:i/>
        </w:rPr>
        <w:t xml:space="preserve"> </w:t>
      </w:r>
      <w:r w:rsidRPr="00AD3C63">
        <w:rPr>
          <w:b/>
          <w:i/>
        </w:rPr>
        <w:t>”</w:t>
      </w:r>
      <w:r w:rsidRPr="00AD3C63">
        <w:t xml:space="preserve"> (ID Nr. </w:t>
      </w:r>
      <w:r w:rsidR="0096685E" w:rsidRPr="00AD3C63">
        <w:t>ONP 2026/26</w:t>
      </w:r>
      <w:r w:rsidRPr="00AD3C63">
        <w:t xml:space="preserve">) līguma izpildē iesaistīto apakšuzņēmēju sarakstā norādīto mums nododamo līguma daļu ________ </w:t>
      </w:r>
      <w:r w:rsidR="009525A9" w:rsidRPr="00AD3C63">
        <w:rPr>
          <w:i/>
          <w:iCs/>
          <w:color w:val="auto"/>
        </w:rPr>
        <w:t>euro</w:t>
      </w:r>
      <w:r w:rsidR="009525A9" w:rsidRPr="00AD3C63">
        <w:rPr>
          <w:color w:val="auto"/>
        </w:rPr>
        <w:t xml:space="preserve"> apmērā no kopējās līguma summas</w:t>
      </w:r>
      <w:r w:rsidRPr="00AD3C63">
        <w:t>, ja ar pretendentu _________________ (</w:t>
      </w:r>
      <w:r w:rsidRPr="00AD3C63">
        <w:rPr>
          <w:i/>
        </w:rPr>
        <w:t>pretendenta nosaukums, reģistrācijas numurs</w:t>
      </w:r>
      <w:r w:rsidRPr="00AD3C63">
        <w:t>) tiks noslēgts iepirkuma līgums, kā arī nodot pretendenta rīcībā līguma izpildei nepieciešamos resursus: _________________________ (</w:t>
      </w:r>
      <w:r w:rsidRPr="00AD3C63">
        <w:rPr>
          <w:i/>
          <w:iCs/>
        </w:rPr>
        <w:t>īss pretendentam nododamo resursu (speciālistu un/vai tehniskā aprīkojuma) apraksts)</w:t>
      </w:r>
      <w:r w:rsidRPr="00AD3C63">
        <w:t>.</w:t>
      </w:r>
    </w:p>
    <w:p w:rsidR="001F2D56" w:rsidRPr="00AD3C63" w:rsidRDefault="001F2D56" w:rsidP="001F2D56">
      <w:pPr>
        <w:spacing w:before="120" w:after="120"/>
      </w:pPr>
    </w:p>
    <w:p w:rsidR="001F2D56" w:rsidRPr="00AD3C63" w:rsidRDefault="001F2D56" w:rsidP="001F2D56">
      <w:pPr>
        <w:spacing w:after="120"/>
      </w:pPr>
      <w:r w:rsidRPr="00AD3C63">
        <w:t xml:space="preserve">Apakšuzņēmēja/personas, uz kuras iespējām pretendents balstās </w:t>
      </w:r>
    </w:p>
    <w:tbl>
      <w:tblPr>
        <w:tblW w:w="0" w:type="auto"/>
        <w:tblLook w:val="04A0" w:firstRow="1" w:lastRow="0" w:firstColumn="1" w:lastColumn="0" w:noHBand="0" w:noVBand="1"/>
      </w:tblPr>
      <w:tblGrid>
        <w:gridCol w:w="1809"/>
        <w:gridCol w:w="5069"/>
      </w:tblGrid>
      <w:tr w:rsidR="001F2D56" w:rsidRPr="00AD3C63" w:rsidTr="001B4189">
        <w:tc>
          <w:tcPr>
            <w:tcW w:w="1809" w:type="dxa"/>
            <w:shd w:val="clear" w:color="auto" w:fill="auto"/>
          </w:tcPr>
          <w:p w:rsidR="001F2D56" w:rsidRPr="00AD3C63" w:rsidRDefault="001F2D56" w:rsidP="001F2D56">
            <w:pPr>
              <w:spacing w:after="120"/>
            </w:pPr>
            <w:r w:rsidRPr="00AD3C63">
              <w:t>Vārds, uzvārds</w:t>
            </w:r>
          </w:p>
        </w:tc>
        <w:tc>
          <w:tcPr>
            <w:tcW w:w="5069" w:type="dxa"/>
            <w:shd w:val="clear" w:color="auto" w:fill="auto"/>
          </w:tcPr>
          <w:p w:rsidR="001F2D56" w:rsidRPr="00AD3C63" w:rsidRDefault="001F2D56" w:rsidP="001F2D56">
            <w:r w:rsidRPr="00AD3C63">
              <w:t>__________________________________</w:t>
            </w:r>
          </w:p>
        </w:tc>
      </w:tr>
      <w:tr w:rsidR="001F2D56" w:rsidRPr="00AD3C63" w:rsidTr="001B4189">
        <w:tc>
          <w:tcPr>
            <w:tcW w:w="1809" w:type="dxa"/>
            <w:shd w:val="clear" w:color="auto" w:fill="auto"/>
          </w:tcPr>
          <w:p w:rsidR="001F2D56" w:rsidRPr="00AD3C63" w:rsidRDefault="001F2D56" w:rsidP="001B4189">
            <w:pPr>
              <w:spacing w:before="120" w:after="120"/>
            </w:pPr>
            <w:r w:rsidRPr="00AD3C63">
              <w:t>Paraksts:</w:t>
            </w:r>
          </w:p>
        </w:tc>
        <w:tc>
          <w:tcPr>
            <w:tcW w:w="5069" w:type="dxa"/>
            <w:shd w:val="clear" w:color="auto" w:fill="auto"/>
          </w:tcPr>
          <w:p w:rsidR="001F2D56" w:rsidRPr="00AD3C63" w:rsidRDefault="001F2D56" w:rsidP="001B4189">
            <w:pPr>
              <w:spacing w:before="120"/>
            </w:pPr>
            <w:r w:rsidRPr="00AD3C63">
              <w:t>__________________________________</w:t>
            </w:r>
          </w:p>
        </w:tc>
      </w:tr>
      <w:tr w:rsidR="001F2D56" w:rsidRPr="00AD3C63" w:rsidTr="001B4189">
        <w:trPr>
          <w:trHeight w:val="64"/>
        </w:trPr>
        <w:tc>
          <w:tcPr>
            <w:tcW w:w="1809" w:type="dxa"/>
            <w:shd w:val="clear" w:color="auto" w:fill="auto"/>
          </w:tcPr>
          <w:p w:rsidR="001F2D56" w:rsidRPr="00AD3C63" w:rsidRDefault="001F2D56" w:rsidP="001B4189">
            <w:pPr>
              <w:spacing w:before="120" w:after="120"/>
            </w:pPr>
            <w:r w:rsidRPr="00AD3C63">
              <w:t>Datums:</w:t>
            </w:r>
          </w:p>
        </w:tc>
        <w:tc>
          <w:tcPr>
            <w:tcW w:w="5069" w:type="dxa"/>
            <w:shd w:val="clear" w:color="auto" w:fill="auto"/>
          </w:tcPr>
          <w:p w:rsidR="001F2D56" w:rsidRPr="00AD3C63" w:rsidRDefault="001F2D56" w:rsidP="001B4189">
            <w:pPr>
              <w:spacing w:before="120"/>
            </w:pPr>
            <w:r w:rsidRPr="00AD3C63">
              <w:t>__________________________________</w:t>
            </w:r>
          </w:p>
        </w:tc>
      </w:tr>
    </w:tbl>
    <w:p w:rsidR="001F2D56" w:rsidRPr="00AD3C63" w:rsidRDefault="001F2D56" w:rsidP="001F2D56">
      <w:pPr>
        <w:pStyle w:val="Default"/>
        <w:keepLines/>
        <w:widowControl w:val="0"/>
        <w:jc w:val="both"/>
        <w:rPr>
          <w:color w:val="auto"/>
        </w:rPr>
      </w:pPr>
    </w:p>
    <w:p w:rsidR="00F72A66" w:rsidRPr="00AD3C63" w:rsidRDefault="00F72A66" w:rsidP="001F2D56">
      <w:pPr>
        <w:pStyle w:val="Default"/>
        <w:keepLines/>
        <w:widowControl w:val="0"/>
        <w:rPr>
          <w:color w:val="auto"/>
        </w:rPr>
      </w:pPr>
    </w:p>
    <w:p w:rsidR="0056334F" w:rsidRPr="00AD3C63" w:rsidRDefault="0056334F" w:rsidP="0056334F">
      <w:pPr>
        <w:pStyle w:val="Default"/>
        <w:keepLines/>
        <w:widowControl w:val="0"/>
        <w:jc w:val="both"/>
        <w:rPr>
          <w:bCs/>
          <w:color w:val="auto"/>
        </w:rPr>
      </w:pPr>
    </w:p>
    <w:p w:rsidR="0056334F" w:rsidRPr="00AD3C63" w:rsidRDefault="0056334F" w:rsidP="0056334F">
      <w:pPr>
        <w:keepLines/>
        <w:widowControl w:val="0"/>
        <w:pBdr>
          <w:top w:val="nil"/>
          <w:left w:val="nil"/>
          <w:bottom w:val="nil"/>
          <w:right w:val="nil"/>
          <w:between w:val="nil"/>
          <w:bar w:val="nil"/>
        </w:pBdr>
        <w:spacing w:before="60" w:after="60"/>
        <w:rPr>
          <w:rFonts w:eastAsia="Times"/>
          <w:b/>
          <w:bCs/>
          <w:color w:val="000000"/>
          <w:u w:color="000000"/>
          <w:bdr w:val="nil"/>
          <w:lang w:eastAsia="lv-LV"/>
        </w:rPr>
      </w:pPr>
    </w:p>
    <w:p w:rsidR="001F2D56" w:rsidRPr="00AD3C63" w:rsidRDefault="001F2D56" w:rsidP="001F2D56">
      <w:pPr>
        <w:pStyle w:val="Default"/>
        <w:keepLines/>
        <w:widowControl w:val="0"/>
        <w:rPr>
          <w:color w:val="auto"/>
        </w:rPr>
      </w:pPr>
    </w:p>
    <w:p w:rsidR="00F72A66" w:rsidRPr="00AD3C63" w:rsidRDefault="00F72A66" w:rsidP="00643A51">
      <w:pPr>
        <w:keepLines/>
        <w:widowControl w:val="0"/>
        <w:numPr>
          <w:ilvl w:val="0"/>
          <w:numId w:val="21"/>
        </w:numPr>
        <w:spacing w:after="200" w:line="276" w:lineRule="auto"/>
        <w:jc w:val="left"/>
        <w:rPr>
          <w:b/>
          <w:bCs/>
        </w:rPr>
      </w:pPr>
    </w:p>
    <w:p w:rsidR="00F72A66" w:rsidRPr="00AD3C63" w:rsidRDefault="00F72A66" w:rsidP="00643A51">
      <w:pPr>
        <w:keepLines/>
        <w:widowControl w:val="0"/>
        <w:numPr>
          <w:ilvl w:val="0"/>
          <w:numId w:val="21"/>
        </w:numPr>
        <w:spacing w:after="200" w:line="276" w:lineRule="auto"/>
        <w:jc w:val="left"/>
        <w:rPr>
          <w:b/>
          <w:bCs/>
        </w:rPr>
      </w:pPr>
    </w:p>
    <w:p w:rsidR="00CE7773" w:rsidRPr="00AD3C63" w:rsidRDefault="00052BD1" w:rsidP="00F72A66">
      <w:pPr>
        <w:tabs>
          <w:tab w:val="center" w:pos="4677"/>
        </w:tabs>
        <w:sectPr w:rsidR="00CE7773" w:rsidRPr="00AD3C63" w:rsidSect="00CF4A18">
          <w:pgSz w:w="11906" w:h="16838"/>
          <w:pgMar w:top="1134" w:right="851" w:bottom="1134" w:left="1701" w:header="709" w:footer="709" w:gutter="0"/>
          <w:cols w:space="708"/>
          <w:titlePg/>
          <w:docGrid w:linePitch="360"/>
        </w:sectPr>
      </w:pPr>
      <w:r w:rsidRPr="00AD3C63">
        <w:tab/>
      </w:r>
    </w:p>
    <w:p w:rsidR="00B44E45" w:rsidRPr="00AD3C63" w:rsidRDefault="004F42BF" w:rsidP="00B44E45">
      <w:pPr>
        <w:pStyle w:val="1pielikums"/>
        <w:widowControl w:val="0"/>
        <w:numPr>
          <w:ilvl w:val="0"/>
          <w:numId w:val="0"/>
        </w:numPr>
        <w:ind w:left="7200" w:right="-1"/>
        <w:rPr>
          <w:szCs w:val="24"/>
          <w:lang w:val="lv-LV"/>
        </w:rPr>
      </w:pPr>
      <w:bookmarkStart w:id="209" w:name="_Ref381944228"/>
      <w:bookmarkStart w:id="210" w:name="_Ref354492260"/>
      <w:bookmarkEnd w:id="208"/>
      <w:r w:rsidRPr="00AD3C63">
        <w:rPr>
          <w:szCs w:val="24"/>
          <w:lang w:val="lv-LV"/>
        </w:rPr>
        <w:lastRenderedPageBreak/>
        <w:t>8</w:t>
      </w:r>
      <w:r w:rsidR="00B44E45" w:rsidRPr="00AD3C63">
        <w:rPr>
          <w:szCs w:val="24"/>
          <w:lang w:val="lv-LV"/>
        </w:rPr>
        <w:t>.pielikums</w:t>
      </w:r>
    </w:p>
    <w:p w:rsidR="00B44E45" w:rsidRPr="00AD3C63" w:rsidRDefault="00B44E45" w:rsidP="00B44E45">
      <w:pPr>
        <w:pStyle w:val="Default"/>
        <w:widowControl w:val="0"/>
        <w:jc w:val="right"/>
        <w:rPr>
          <w:color w:val="auto"/>
        </w:rPr>
      </w:pPr>
      <w:r w:rsidRPr="00AD3C63">
        <w:rPr>
          <w:color w:val="auto"/>
        </w:rPr>
        <w:t>Iepirkuma, identifikācijas</w:t>
      </w:r>
    </w:p>
    <w:p w:rsidR="00B44E45" w:rsidRPr="00AD3C63" w:rsidRDefault="000D10B0" w:rsidP="00B44E45">
      <w:pPr>
        <w:pStyle w:val="Default"/>
        <w:widowControl w:val="0"/>
        <w:jc w:val="right"/>
        <w:rPr>
          <w:color w:val="auto"/>
        </w:rPr>
      </w:pPr>
      <w:r w:rsidRPr="00AD3C63">
        <w:rPr>
          <w:color w:val="auto"/>
        </w:rPr>
        <w:t>Nr. </w:t>
      </w:r>
      <w:r w:rsidR="0096685E" w:rsidRPr="00AD3C63">
        <w:rPr>
          <w:color w:val="auto"/>
        </w:rPr>
        <w:t>ONP 2026/26</w:t>
      </w:r>
      <w:r w:rsidR="00B44E45" w:rsidRPr="00AD3C63">
        <w:rPr>
          <w:color w:val="auto"/>
        </w:rPr>
        <w:t>, nolikumam</w:t>
      </w:r>
    </w:p>
    <w:p w:rsidR="00B44E45" w:rsidRPr="00AD3C63" w:rsidRDefault="00B44E45" w:rsidP="00B44E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after="120" w:line="360" w:lineRule="auto"/>
        <w:jc w:val="center"/>
        <w:rPr>
          <w:b/>
          <w:lang w:bidi="lo-LA"/>
        </w:rPr>
      </w:pPr>
      <w:r w:rsidRPr="00AD3C63">
        <w:rPr>
          <w:b/>
          <w:lang w:bidi="lo-LA"/>
        </w:rPr>
        <w:t>FINANŠU PIEDĀVĀJUMS</w:t>
      </w:r>
    </w:p>
    <w:p w:rsidR="00B44E45" w:rsidRPr="00AD3C63" w:rsidRDefault="00B4515D" w:rsidP="00B44E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i/>
        </w:rPr>
      </w:pPr>
      <w:r w:rsidRPr="00AD3C63">
        <w:rPr>
          <w:b/>
          <w:bCs/>
        </w:rPr>
        <w:t>I</w:t>
      </w:r>
      <w:r w:rsidR="00BE5290" w:rsidRPr="00AD3C63">
        <w:rPr>
          <w:b/>
          <w:bCs/>
        </w:rPr>
        <w:t>epirkuma</w:t>
      </w:r>
      <w:r w:rsidR="000D10B0" w:rsidRPr="00AD3C63">
        <w:rPr>
          <w:b/>
          <w:bCs/>
        </w:rPr>
        <w:t>m</w:t>
      </w:r>
      <w:r w:rsidR="00B44E45" w:rsidRPr="00AD3C63">
        <w:rPr>
          <w:b/>
          <w:bCs/>
        </w:rPr>
        <w:t xml:space="preserve"> “</w:t>
      </w:r>
      <w:r w:rsidR="0096685E" w:rsidRPr="00AD3C63">
        <w:rPr>
          <w:b/>
        </w:rPr>
        <w:t>Formas tērpi un speciālie apģērbi Ogres novada pašvaldības policijai</w:t>
      </w:r>
      <w:r w:rsidR="00746611" w:rsidRPr="00AD3C63">
        <w:rPr>
          <w:b/>
        </w:rPr>
        <w:t xml:space="preserve"> </w:t>
      </w:r>
      <w:r w:rsidR="00B44E45" w:rsidRPr="00AD3C63">
        <w:rPr>
          <w:b/>
        </w:rPr>
        <w:t>”</w:t>
      </w:r>
    </w:p>
    <w:p w:rsidR="00B44E45" w:rsidRPr="00AD3C63" w:rsidRDefault="00F66560" w:rsidP="00B44E45">
      <w:pPr>
        <w:tabs>
          <w:tab w:val="left" w:pos="851"/>
        </w:tabs>
        <w:spacing w:before="120" w:after="120" w:line="360" w:lineRule="auto"/>
        <w:jc w:val="center"/>
        <w:rPr>
          <w:b/>
        </w:rPr>
      </w:pPr>
      <w:r w:rsidRPr="00AD3C63">
        <w:rPr>
          <w:b/>
        </w:rPr>
        <w:t xml:space="preserve">Identifikācijas Nr. </w:t>
      </w:r>
      <w:r w:rsidR="0096685E" w:rsidRPr="00AD3C63">
        <w:rPr>
          <w:b/>
        </w:rPr>
        <w:t>ONP 2026/26</w:t>
      </w:r>
    </w:p>
    <w:p w:rsidR="002D7EA6" w:rsidRPr="00AD3C63" w:rsidRDefault="002D7EA6" w:rsidP="002D7EA6">
      <w:pPr>
        <w:ind w:right="-54"/>
        <w:rPr>
          <w:bCs/>
        </w:rPr>
      </w:pPr>
      <w:r w:rsidRPr="00AD3C63">
        <w:t>_____________________ (</w:t>
      </w:r>
      <w:r w:rsidRPr="00AD3C63">
        <w:rPr>
          <w:i/>
        </w:rPr>
        <w:t>pretendenta nosaukums</w:t>
      </w:r>
      <w:r w:rsidRPr="00AD3C63">
        <w:t xml:space="preserve">) piedāvā nodrošināt </w:t>
      </w:r>
      <w:r w:rsidR="007910AC" w:rsidRPr="00AD3C63">
        <w:rPr>
          <w:b/>
        </w:rPr>
        <w:t xml:space="preserve">Formas tērpus un speciālos apģērbus Ogres novada pašvaldības policijai </w:t>
      </w:r>
      <w:r w:rsidRPr="00AD3C63">
        <w:rPr>
          <w:bCs/>
        </w:rPr>
        <w:t xml:space="preserve">atbilstoši tehniskajai dokumentācijai un iepirkuma nolikuma prasībām par šādu līgumcenu: </w:t>
      </w:r>
    </w:p>
    <w:p w:rsidR="00460510" w:rsidRPr="00AD3C63" w:rsidRDefault="00460510" w:rsidP="002D7EA6">
      <w:pPr>
        <w:ind w:right="-54"/>
        <w:rPr>
          <w:bCs/>
        </w:rPr>
      </w:pPr>
    </w:p>
    <w:tbl>
      <w:tblPr>
        <w:tblW w:w="9356" w:type="dxa"/>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A0" w:firstRow="1" w:lastRow="0" w:firstColumn="1" w:lastColumn="0" w:noHBand="0" w:noVBand="0"/>
      </w:tblPr>
      <w:tblGrid>
        <w:gridCol w:w="709"/>
        <w:gridCol w:w="3291"/>
        <w:gridCol w:w="1418"/>
        <w:gridCol w:w="1984"/>
        <w:gridCol w:w="1954"/>
      </w:tblGrid>
      <w:tr w:rsidR="00460510" w:rsidRPr="00AD3C63" w:rsidTr="002F403E">
        <w:tc>
          <w:tcPr>
            <w:tcW w:w="709" w:type="dxa"/>
            <w:shd w:val="clear" w:color="auto" w:fill="F2F2F2"/>
            <w:vAlign w:val="center"/>
          </w:tcPr>
          <w:p w:rsidR="00460510" w:rsidRPr="00AD3C63" w:rsidRDefault="00460510" w:rsidP="00460510">
            <w:pPr>
              <w:tabs>
                <w:tab w:val="left" w:pos="851"/>
                <w:tab w:val="left" w:pos="993"/>
              </w:tabs>
              <w:ind w:firstLine="27"/>
              <w:jc w:val="center"/>
              <w:rPr>
                <w:b/>
                <w:lang w:eastAsia="ko-KR" w:bidi="en-US"/>
              </w:rPr>
            </w:pPr>
            <w:r w:rsidRPr="00AD3C63">
              <w:rPr>
                <w:b/>
                <w:lang w:eastAsia="lv-LV"/>
              </w:rPr>
              <w:t>Nr.p.k</w:t>
            </w:r>
          </w:p>
        </w:tc>
        <w:tc>
          <w:tcPr>
            <w:tcW w:w="3291" w:type="dxa"/>
            <w:shd w:val="clear" w:color="auto" w:fill="F2F2F2"/>
            <w:vAlign w:val="center"/>
          </w:tcPr>
          <w:p w:rsidR="00460510" w:rsidRPr="00AD3C63" w:rsidRDefault="007910AC" w:rsidP="00460510">
            <w:pPr>
              <w:tabs>
                <w:tab w:val="left" w:pos="851"/>
                <w:tab w:val="left" w:pos="993"/>
              </w:tabs>
              <w:ind w:firstLine="34"/>
              <w:jc w:val="center"/>
              <w:rPr>
                <w:b/>
                <w:bCs/>
                <w:lang w:eastAsia="ko-KR" w:bidi="en-US"/>
              </w:rPr>
            </w:pPr>
            <w:r w:rsidRPr="00AD3C63">
              <w:rPr>
                <w:b/>
              </w:rPr>
              <w:t>Formas tērpi un speciālie apģērbi</w:t>
            </w:r>
          </w:p>
        </w:tc>
        <w:tc>
          <w:tcPr>
            <w:tcW w:w="1418" w:type="dxa"/>
            <w:shd w:val="clear" w:color="auto" w:fill="F2F2F2"/>
            <w:vAlign w:val="center"/>
          </w:tcPr>
          <w:p w:rsidR="00460510" w:rsidRPr="00AD3C63" w:rsidRDefault="00460510" w:rsidP="00460510">
            <w:pPr>
              <w:tabs>
                <w:tab w:val="left" w:pos="851"/>
                <w:tab w:val="left" w:pos="993"/>
              </w:tabs>
              <w:jc w:val="center"/>
              <w:rPr>
                <w:b/>
                <w:bCs/>
                <w:lang w:eastAsia="ko-KR" w:bidi="en-US"/>
              </w:rPr>
            </w:pPr>
            <w:r w:rsidRPr="00AD3C63">
              <w:rPr>
                <w:b/>
                <w:bCs/>
                <w:lang w:eastAsia="lv-LV"/>
              </w:rPr>
              <w:t>Daudzums</w:t>
            </w:r>
          </w:p>
        </w:tc>
        <w:tc>
          <w:tcPr>
            <w:tcW w:w="1984" w:type="dxa"/>
            <w:shd w:val="clear" w:color="auto" w:fill="F2F2F2"/>
            <w:vAlign w:val="center"/>
          </w:tcPr>
          <w:p w:rsidR="00460510" w:rsidRPr="00AD3C63" w:rsidRDefault="00460510" w:rsidP="00460510">
            <w:pPr>
              <w:tabs>
                <w:tab w:val="left" w:pos="851"/>
                <w:tab w:val="left" w:pos="993"/>
              </w:tabs>
              <w:jc w:val="center"/>
              <w:rPr>
                <w:b/>
                <w:lang w:eastAsia="ko-KR" w:bidi="en-US"/>
              </w:rPr>
            </w:pPr>
            <w:r w:rsidRPr="00AD3C63">
              <w:rPr>
                <w:b/>
                <w:lang w:eastAsia="lv-LV"/>
              </w:rPr>
              <w:t>Vienas</w:t>
            </w:r>
          </w:p>
          <w:p w:rsidR="00460510" w:rsidRPr="00AD3C63" w:rsidRDefault="00460510" w:rsidP="00460510">
            <w:pPr>
              <w:tabs>
                <w:tab w:val="left" w:pos="851"/>
                <w:tab w:val="left" w:pos="993"/>
              </w:tabs>
              <w:jc w:val="center"/>
              <w:rPr>
                <w:b/>
                <w:lang w:eastAsia="lv-LV"/>
              </w:rPr>
            </w:pPr>
            <w:r w:rsidRPr="00AD3C63">
              <w:rPr>
                <w:b/>
                <w:lang w:eastAsia="lv-LV"/>
              </w:rPr>
              <w:t xml:space="preserve">vienības cena </w:t>
            </w:r>
            <w:r w:rsidRPr="00AD3C63">
              <w:rPr>
                <w:b/>
                <w:bCs/>
                <w:lang w:eastAsia="lv-LV"/>
              </w:rPr>
              <w:t>EUR</w:t>
            </w:r>
            <w:r w:rsidRPr="00AD3C63">
              <w:rPr>
                <w:b/>
                <w:lang w:eastAsia="lv-LV"/>
              </w:rPr>
              <w:t xml:space="preserve"> (bez PVN)</w:t>
            </w:r>
          </w:p>
        </w:tc>
        <w:tc>
          <w:tcPr>
            <w:tcW w:w="1954" w:type="dxa"/>
            <w:shd w:val="clear" w:color="auto" w:fill="F2F2F2"/>
            <w:vAlign w:val="center"/>
          </w:tcPr>
          <w:p w:rsidR="00460510" w:rsidRPr="00AD3C63" w:rsidRDefault="00460510" w:rsidP="00460510">
            <w:pPr>
              <w:tabs>
                <w:tab w:val="left" w:pos="851"/>
                <w:tab w:val="left" w:pos="993"/>
              </w:tabs>
              <w:jc w:val="center"/>
              <w:rPr>
                <w:b/>
                <w:bCs/>
                <w:lang w:eastAsia="ko-KR" w:bidi="en-US"/>
              </w:rPr>
            </w:pPr>
            <w:r w:rsidRPr="00AD3C63">
              <w:rPr>
                <w:b/>
                <w:bCs/>
                <w:lang w:eastAsia="lv-LV"/>
              </w:rPr>
              <w:t xml:space="preserve">Summa </w:t>
            </w:r>
            <w:r w:rsidR="00B4515D" w:rsidRPr="00AD3C63">
              <w:rPr>
                <w:b/>
                <w:bCs/>
                <w:lang w:eastAsia="lv-LV"/>
              </w:rPr>
              <w:t xml:space="preserve">kopā </w:t>
            </w:r>
            <w:r w:rsidRPr="00AD3C63">
              <w:rPr>
                <w:b/>
                <w:bCs/>
                <w:lang w:eastAsia="lv-LV"/>
              </w:rPr>
              <w:t xml:space="preserve">EUR (bez PVN) </w:t>
            </w:r>
          </w:p>
        </w:tc>
      </w:tr>
      <w:tr w:rsidR="00460510" w:rsidRPr="00AD3C63" w:rsidTr="002F403E">
        <w:trPr>
          <w:trHeight w:val="290"/>
        </w:trPr>
        <w:tc>
          <w:tcPr>
            <w:tcW w:w="709" w:type="dxa"/>
          </w:tcPr>
          <w:p w:rsidR="00460510" w:rsidRPr="00AD3C63" w:rsidRDefault="00460510" w:rsidP="00460510">
            <w:pPr>
              <w:tabs>
                <w:tab w:val="left" w:pos="851"/>
                <w:tab w:val="left" w:pos="993"/>
              </w:tabs>
              <w:jc w:val="right"/>
              <w:rPr>
                <w:bCs/>
                <w:lang w:eastAsia="lv-LV"/>
              </w:rPr>
            </w:pPr>
            <w:r w:rsidRPr="00AD3C63">
              <w:rPr>
                <w:bCs/>
                <w:lang w:eastAsia="lv-LV"/>
              </w:rPr>
              <w:t>1.</w:t>
            </w:r>
          </w:p>
        </w:tc>
        <w:tc>
          <w:tcPr>
            <w:tcW w:w="3291" w:type="dxa"/>
          </w:tcPr>
          <w:p w:rsidR="00460510" w:rsidRPr="00AD3C63" w:rsidRDefault="007910AC" w:rsidP="00460510">
            <w:pPr>
              <w:tabs>
                <w:tab w:val="left" w:pos="851"/>
                <w:tab w:val="left" w:pos="993"/>
              </w:tabs>
              <w:jc w:val="left"/>
              <w:rPr>
                <w:rFonts w:eastAsia="Calibri"/>
                <w:color w:val="000000"/>
                <w:lang w:eastAsia="ko-KR"/>
              </w:rPr>
            </w:pPr>
            <w:r w:rsidRPr="00AD3C63">
              <w:rPr>
                <w:rFonts w:eastAsia="Calibri"/>
                <w:color w:val="000000"/>
                <w:lang w:eastAsia="ko-KR"/>
              </w:rPr>
              <w:t>Ziemas jakas</w:t>
            </w:r>
          </w:p>
        </w:tc>
        <w:tc>
          <w:tcPr>
            <w:tcW w:w="1418" w:type="dxa"/>
            <w:vAlign w:val="center"/>
          </w:tcPr>
          <w:p w:rsidR="00460510" w:rsidRPr="00AD3C63" w:rsidRDefault="007910AC" w:rsidP="00460510">
            <w:pPr>
              <w:tabs>
                <w:tab w:val="left" w:pos="851"/>
                <w:tab w:val="left" w:pos="993"/>
              </w:tabs>
              <w:jc w:val="center"/>
              <w:rPr>
                <w:color w:val="000000"/>
                <w:lang w:eastAsia="lv-LV"/>
              </w:rPr>
            </w:pPr>
            <w:r w:rsidRPr="00AD3C63">
              <w:rPr>
                <w:color w:val="000000"/>
                <w:lang w:eastAsia="lv-LV"/>
              </w:rPr>
              <w:t>75</w:t>
            </w:r>
          </w:p>
        </w:tc>
        <w:tc>
          <w:tcPr>
            <w:tcW w:w="1984" w:type="dxa"/>
            <w:vAlign w:val="center"/>
          </w:tcPr>
          <w:p w:rsidR="00460510" w:rsidRPr="00AD3C63" w:rsidRDefault="00460510" w:rsidP="00460510">
            <w:pPr>
              <w:tabs>
                <w:tab w:val="left" w:pos="851"/>
                <w:tab w:val="left" w:pos="993"/>
              </w:tabs>
              <w:ind w:firstLine="426"/>
              <w:jc w:val="left"/>
              <w:rPr>
                <w:lang w:eastAsia="lv-LV"/>
              </w:rPr>
            </w:pPr>
          </w:p>
        </w:tc>
        <w:tc>
          <w:tcPr>
            <w:tcW w:w="1954" w:type="dxa"/>
            <w:vAlign w:val="center"/>
          </w:tcPr>
          <w:p w:rsidR="00460510" w:rsidRPr="00AD3C63" w:rsidRDefault="00460510" w:rsidP="00460510">
            <w:pPr>
              <w:tabs>
                <w:tab w:val="left" w:pos="851"/>
                <w:tab w:val="left" w:pos="993"/>
              </w:tabs>
              <w:ind w:firstLine="426"/>
              <w:jc w:val="center"/>
              <w:rPr>
                <w:lang w:eastAsia="ko-KR" w:bidi="en-US"/>
              </w:rPr>
            </w:pPr>
          </w:p>
        </w:tc>
      </w:tr>
      <w:tr w:rsidR="00460510" w:rsidRPr="00AD3C63" w:rsidTr="002F403E">
        <w:trPr>
          <w:trHeight w:val="290"/>
        </w:trPr>
        <w:tc>
          <w:tcPr>
            <w:tcW w:w="709" w:type="dxa"/>
          </w:tcPr>
          <w:p w:rsidR="00460510" w:rsidRPr="00AD3C63" w:rsidRDefault="00460510" w:rsidP="00460510">
            <w:pPr>
              <w:tabs>
                <w:tab w:val="left" w:pos="851"/>
                <w:tab w:val="left" w:pos="993"/>
              </w:tabs>
              <w:jc w:val="right"/>
              <w:rPr>
                <w:bCs/>
                <w:lang w:eastAsia="lv-LV"/>
              </w:rPr>
            </w:pPr>
            <w:r w:rsidRPr="00AD3C63">
              <w:rPr>
                <w:bCs/>
                <w:lang w:eastAsia="lv-LV"/>
              </w:rPr>
              <w:t>2.</w:t>
            </w:r>
          </w:p>
        </w:tc>
        <w:tc>
          <w:tcPr>
            <w:tcW w:w="3291" w:type="dxa"/>
          </w:tcPr>
          <w:p w:rsidR="00460510" w:rsidRPr="00AD3C63" w:rsidRDefault="007910AC" w:rsidP="00460510">
            <w:pPr>
              <w:spacing w:before="40"/>
              <w:rPr>
                <w:rFonts w:eastAsia="Calibri"/>
                <w:color w:val="000000"/>
                <w:lang w:eastAsia="x-none"/>
              </w:rPr>
            </w:pPr>
            <w:r w:rsidRPr="00AD3C63">
              <w:rPr>
                <w:bCs/>
              </w:rPr>
              <w:t>Vissezonas aktīvas lietošanas āra jaka</w:t>
            </w:r>
          </w:p>
        </w:tc>
        <w:tc>
          <w:tcPr>
            <w:tcW w:w="1418" w:type="dxa"/>
            <w:vAlign w:val="center"/>
          </w:tcPr>
          <w:p w:rsidR="00460510" w:rsidRPr="00AD3C63" w:rsidRDefault="007910AC" w:rsidP="00460510">
            <w:pPr>
              <w:tabs>
                <w:tab w:val="left" w:pos="851"/>
                <w:tab w:val="left" w:pos="993"/>
              </w:tabs>
              <w:jc w:val="center"/>
              <w:rPr>
                <w:color w:val="000000"/>
                <w:lang w:eastAsia="lv-LV"/>
              </w:rPr>
            </w:pPr>
            <w:r w:rsidRPr="00AD3C63">
              <w:rPr>
                <w:color w:val="000000"/>
                <w:lang w:eastAsia="lv-LV"/>
              </w:rPr>
              <w:t>75</w:t>
            </w:r>
          </w:p>
        </w:tc>
        <w:tc>
          <w:tcPr>
            <w:tcW w:w="1984" w:type="dxa"/>
            <w:vAlign w:val="center"/>
          </w:tcPr>
          <w:p w:rsidR="00460510" w:rsidRPr="00AD3C63" w:rsidRDefault="00460510" w:rsidP="00460510">
            <w:pPr>
              <w:tabs>
                <w:tab w:val="left" w:pos="851"/>
                <w:tab w:val="left" w:pos="993"/>
              </w:tabs>
              <w:ind w:firstLine="426"/>
              <w:jc w:val="left"/>
              <w:rPr>
                <w:lang w:eastAsia="lv-LV"/>
              </w:rPr>
            </w:pPr>
          </w:p>
        </w:tc>
        <w:tc>
          <w:tcPr>
            <w:tcW w:w="1954" w:type="dxa"/>
            <w:vAlign w:val="center"/>
          </w:tcPr>
          <w:p w:rsidR="00460510" w:rsidRPr="00AD3C63" w:rsidRDefault="00460510" w:rsidP="00460510">
            <w:pPr>
              <w:tabs>
                <w:tab w:val="left" w:pos="851"/>
                <w:tab w:val="left" w:pos="993"/>
              </w:tabs>
              <w:ind w:firstLine="426"/>
              <w:jc w:val="center"/>
              <w:rPr>
                <w:lang w:eastAsia="ko-KR" w:bidi="en-US"/>
              </w:rPr>
            </w:pPr>
          </w:p>
        </w:tc>
      </w:tr>
      <w:tr w:rsidR="00460510" w:rsidRPr="00AD3C63" w:rsidTr="002F403E">
        <w:trPr>
          <w:trHeight w:val="290"/>
        </w:trPr>
        <w:tc>
          <w:tcPr>
            <w:tcW w:w="709" w:type="dxa"/>
          </w:tcPr>
          <w:p w:rsidR="00460510" w:rsidRPr="00AD3C63" w:rsidRDefault="00460510" w:rsidP="00460510">
            <w:pPr>
              <w:tabs>
                <w:tab w:val="left" w:pos="851"/>
                <w:tab w:val="left" w:pos="993"/>
              </w:tabs>
              <w:jc w:val="right"/>
              <w:rPr>
                <w:bCs/>
                <w:lang w:eastAsia="lv-LV"/>
              </w:rPr>
            </w:pPr>
            <w:r w:rsidRPr="00AD3C63">
              <w:rPr>
                <w:bCs/>
                <w:lang w:eastAsia="lv-LV"/>
              </w:rPr>
              <w:t>3.</w:t>
            </w:r>
          </w:p>
        </w:tc>
        <w:tc>
          <w:tcPr>
            <w:tcW w:w="3291" w:type="dxa"/>
          </w:tcPr>
          <w:p w:rsidR="00460510" w:rsidRPr="00AD3C63" w:rsidRDefault="007910AC" w:rsidP="00460510">
            <w:pPr>
              <w:tabs>
                <w:tab w:val="left" w:pos="851"/>
                <w:tab w:val="left" w:pos="993"/>
              </w:tabs>
              <w:jc w:val="left"/>
              <w:rPr>
                <w:rFonts w:eastAsia="Calibri"/>
                <w:color w:val="000000"/>
                <w:lang w:eastAsia="ko-KR"/>
              </w:rPr>
            </w:pPr>
            <w:r w:rsidRPr="00AD3C63">
              <w:rPr>
                <w:rFonts w:eastAsia="Calibri"/>
                <w:color w:val="000000"/>
                <w:lang w:eastAsia="ko-KR"/>
              </w:rPr>
              <w:t>Flīša jaka</w:t>
            </w:r>
          </w:p>
        </w:tc>
        <w:tc>
          <w:tcPr>
            <w:tcW w:w="1418" w:type="dxa"/>
            <w:vAlign w:val="center"/>
          </w:tcPr>
          <w:p w:rsidR="00460510" w:rsidRPr="00AD3C63" w:rsidRDefault="007910AC" w:rsidP="00460510">
            <w:pPr>
              <w:tabs>
                <w:tab w:val="left" w:pos="851"/>
                <w:tab w:val="left" w:pos="993"/>
              </w:tabs>
              <w:jc w:val="center"/>
              <w:rPr>
                <w:color w:val="000000"/>
                <w:lang w:eastAsia="lv-LV"/>
              </w:rPr>
            </w:pPr>
            <w:r w:rsidRPr="00AD3C63">
              <w:rPr>
                <w:color w:val="000000"/>
                <w:lang w:eastAsia="lv-LV"/>
              </w:rPr>
              <w:t>75</w:t>
            </w:r>
          </w:p>
        </w:tc>
        <w:tc>
          <w:tcPr>
            <w:tcW w:w="1984" w:type="dxa"/>
            <w:vAlign w:val="center"/>
          </w:tcPr>
          <w:p w:rsidR="00460510" w:rsidRPr="00AD3C63" w:rsidRDefault="00460510" w:rsidP="00460510">
            <w:pPr>
              <w:tabs>
                <w:tab w:val="left" w:pos="851"/>
                <w:tab w:val="left" w:pos="993"/>
              </w:tabs>
              <w:ind w:firstLine="426"/>
              <w:jc w:val="left"/>
              <w:rPr>
                <w:lang w:eastAsia="lv-LV"/>
              </w:rPr>
            </w:pPr>
          </w:p>
        </w:tc>
        <w:tc>
          <w:tcPr>
            <w:tcW w:w="1954" w:type="dxa"/>
            <w:vAlign w:val="center"/>
          </w:tcPr>
          <w:p w:rsidR="00460510" w:rsidRPr="00AD3C63" w:rsidRDefault="00460510" w:rsidP="00460510">
            <w:pPr>
              <w:tabs>
                <w:tab w:val="left" w:pos="851"/>
                <w:tab w:val="left" w:pos="993"/>
              </w:tabs>
              <w:ind w:firstLine="426"/>
              <w:jc w:val="center"/>
              <w:rPr>
                <w:lang w:eastAsia="ko-KR" w:bidi="en-US"/>
              </w:rPr>
            </w:pPr>
          </w:p>
        </w:tc>
      </w:tr>
      <w:tr w:rsidR="00460510" w:rsidRPr="00AD3C63" w:rsidTr="002F403E">
        <w:trPr>
          <w:trHeight w:val="94"/>
        </w:trPr>
        <w:tc>
          <w:tcPr>
            <w:tcW w:w="709" w:type="dxa"/>
          </w:tcPr>
          <w:p w:rsidR="00460510" w:rsidRPr="00AD3C63" w:rsidRDefault="00460510" w:rsidP="00460510">
            <w:pPr>
              <w:tabs>
                <w:tab w:val="left" w:pos="851"/>
                <w:tab w:val="left" w:pos="993"/>
              </w:tabs>
              <w:jc w:val="right"/>
              <w:rPr>
                <w:rFonts w:eastAsia="Calibri"/>
                <w:lang w:eastAsia="ko-KR"/>
              </w:rPr>
            </w:pPr>
            <w:r w:rsidRPr="00AD3C63">
              <w:rPr>
                <w:rFonts w:eastAsia="Calibri"/>
                <w:lang w:eastAsia="ko-KR"/>
              </w:rPr>
              <w:t>4.</w:t>
            </w:r>
          </w:p>
        </w:tc>
        <w:tc>
          <w:tcPr>
            <w:tcW w:w="3291" w:type="dxa"/>
          </w:tcPr>
          <w:p w:rsidR="00460510" w:rsidRPr="00AD3C63" w:rsidRDefault="00263940" w:rsidP="00460510">
            <w:pPr>
              <w:tabs>
                <w:tab w:val="left" w:pos="851"/>
                <w:tab w:val="left" w:pos="993"/>
              </w:tabs>
              <w:jc w:val="left"/>
              <w:rPr>
                <w:rFonts w:eastAsia="Calibri"/>
                <w:color w:val="000000"/>
                <w:lang w:eastAsia="ko-KR"/>
              </w:rPr>
            </w:pPr>
            <w:r w:rsidRPr="00AD3C63">
              <w:rPr>
                <w:rFonts w:eastAsia="Calibri"/>
                <w:iCs/>
              </w:rPr>
              <w:t>Policijas formas polo krekls ar īsām piedurknēm</w:t>
            </w:r>
          </w:p>
        </w:tc>
        <w:tc>
          <w:tcPr>
            <w:tcW w:w="1418" w:type="dxa"/>
            <w:vAlign w:val="center"/>
          </w:tcPr>
          <w:p w:rsidR="00460510" w:rsidRPr="00AD3C63" w:rsidRDefault="007910AC" w:rsidP="00460510">
            <w:pPr>
              <w:tabs>
                <w:tab w:val="left" w:pos="851"/>
                <w:tab w:val="left" w:pos="993"/>
              </w:tabs>
              <w:jc w:val="center"/>
              <w:rPr>
                <w:color w:val="000000"/>
                <w:lang w:eastAsia="lv-LV"/>
              </w:rPr>
            </w:pPr>
            <w:r w:rsidRPr="00AD3C63">
              <w:rPr>
                <w:color w:val="000000"/>
                <w:lang w:eastAsia="lv-LV"/>
              </w:rPr>
              <w:t>75</w:t>
            </w:r>
          </w:p>
        </w:tc>
        <w:tc>
          <w:tcPr>
            <w:tcW w:w="1984" w:type="dxa"/>
            <w:vAlign w:val="center"/>
          </w:tcPr>
          <w:p w:rsidR="00460510" w:rsidRPr="00AD3C63" w:rsidRDefault="00460510" w:rsidP="00460510">
            <w:pPr>
              <w:tabs>
                <w:tab w:val="left" w:pos="851"/>
                <w:tab w:val="left" w:pos="993"/>
              </w:tabs>
              <w:ind w:firstLine="426"/>
              <w:jc w:val="left"/>
              <w:rPr>
                <w:lang w:eastAsia="lv-LV"/>
              </w:rPr>
            </w:pPr>
          </w:p>
        </w:tc>
        <w:tc>
          <w:tcPr>
            <w:tcW w:w="1954" w:type="dxa"/>
            <w:vAlign w:val="center"/>
          </w:tcPr>
          <w:p w:rsidR="00460510" w:rsidRPr="00AD3C63" w:rsidRDefault="00460510" w:rsidP="00460510">
            <w:pPr>
              <w:tabs>
                <w:tab w:val="left" w:pos="851"/>
                <w:tab w:val="left" w:pos="993"/>
              </w:tabs>
              <w:ind w:firstLine="426"/>
              <w:jc w:val="center"/>
              <w:rPr>
                <w:lang w:eastAsia="ko-KR" w:bidi="en-US"/>
              </w:rPr>
            </w:pPr>
          </w:p>
        </w:tc>
      </w:tr>
      <w:tr w:rsidR="00263940" w:rsidRPr="00AD3C63" w:rsidTr="002F403E">
        <w:trPr>
          <w:trHeight w:val="94"/>
        </w:trPr>
        <w:tc>
          <w:tcPr>
            <w:tcW w:w="709" w:type="dxa"/>
          </w:tcPr>
          <w:p w:rsidR="00263940" w:rsidRPr="00AD3C63" w:rsidRDefault="00263940" w:rsidP="00263940">
            <w:pPr>
              <w:tabs>
                <w:tab w:val="left" w:pos="851"/>
                <w:tab w:val="left" w:pos="993"/>
              </w:tabs>
              <w:jc w:val="right"/>
              <w:rPr>
                <w:rFonts w:eastAsia="Calibri"/>
                <w:lang w:eastAsia="ko-KR"/>
              </w:rPr>
            </w:pPr>
            <w:r w:rsidRPr="00AD3C63">
              <w:rPr>
                <w:rFonts w:eastAsia="Calibri"/>
                <w:lang w:eastAsia="ko-KR"/>
              </w:rPr>
              <w:t>5.</w:t>
            </w:r>
          </w:p>
        </w:tc>
        <w:tc>
          <w:tcPr>
            <w:tcW w:w="3291" w:type="dxa"/>
          </w:tcPr>
          <w:p w:rsidR="00263940" w:rsidRPr="00AD3C63" w:rsidRDefault="00B4515D" w:rsidP="00263940">
            <w:pPr>
              <w:tabs>
                <w:tab w:val="left" w:pos="851"/>
                <w:tab w:val="left" w:pos="993"/>
              </w:tabs>
              <w:jc w:val="left"/>
              <w:rPr>
                <w:rFonts w:eastAsia="Calibri"/>
                <w:color w:val="000000"/>
                <w:lang w:eastAsia="ko-KR"/>
              </w:rPr>
            </w:pPr>
            <w:r w:rsidRPr="00AD3C63">
              <w:t>S</w:t>
            </w:r>
            <w:r w:rsidR="00263940" w:rsidRPr="00AD3C63">
              <w:t>iltināta cepure</w:t>
            </w:r>
          </w:p>
        </w:tc>
        <w:tc>
          <w:tcPr>
            <w:tcW w:w="1418" w:type="dxa"/>
            <w:vAlign w:val="center"/>
          </w:tcPr>
          <w:p w:rsidR="00263940" w:rsidRPr="00AD3C63" w:rsidRDefault="00263940" w:rsidP="00263940">
            <w:pPr>
              <w:tabs>
                <w:tab w:val="left" w:pos="851"/>
                <w:tab w:val="left" w:pos="993"/>
              </w:tabs>
              <w:jc w:val="center"/>
              <w:rPr>
                <w:color w:val="000000"/>
                <w:lang w:eastAsia="lv-LV"/>
              </w:rPr>
            </w:pPr>
            <w:r w:rsidRPr="00AD3C63">
              <w:rPr>
                <w:color w:val="000000"/>
                <w:lang w:eastAsia="lv-LV"/>
              </w:rPr>
              <w:t>75</w:t>
            </w:r>
          </w:p>
        </w:tc>
        <w:tc>
          <w:tcPr>
            <w:tcW w:w="1984" w:type="dxa"/>
            <w:vAlign w:val="center"/>
          </w:tcPr>
          <w:p w:rsidR="00263940" w:rsidRPr="00AD3C63" w:rsidRDefault="00263940" w:rsidP="00263940">
            <w:pPr>
              <w:tabs>
                <w:tab w:val="left" w:pos="851"/>
                <w:tab w:val="left" w:pos="993"/>
              </w:tabs>
              <w:ind w:firstLine="426"/>
              <w:jc w:val="left"/>
              <w:rPr>
                <w:lang w:eastAsia="lv-LV"/>
              </w:rPr>
            </w:pPr>
          </w:p>
        </w:tc>
        <w:tc>
          <w:tcPr>
            <w:tcW w:w="1954" w:type="dxa"/>
            <w:vAlign w:val="center"/>
          </w:tcPr>
          <w:p w:rsidR="00263940" w:rsidRPr="00AD3C63" w:rsidRDefault="00263940" w:rsidP="00263940">
            <w:pPr>
              <w:tabs>
                <w:tab w:val="left" w:pos="851"/>
                <w:tab w:val="left" w:pos="993"/>
              </w:tabs>
              <w:ind w:firstLine="426"/>
              <w:jc w:val="center"/>
              <w:rPr>
                <w:lang w:eastAsia="ko-KR" w:bidi="en-US"/>
              </w:rPr>
            </w:pPr>
          </w:p>
        </w:tc>
      </w:tr>
      <w:tr w:rsidR="00263940" w:rsidRPr="00AD3C63" w:rsidTr="002F403E">
        <w:trPr>
          <w:trHeight w:val="94"/>
        </w:trPr>
        <w:tc>
          <w:tcPr>
            <w:tcW w:w="709" w:type="dxa"/>
          </w:tcPr>
          <w:p w:rsidR="00263940" w:rsidRPr="00AD3C63" w:rsidRDefault="00263940" w:rsidP="00263940">
            <w:pPr>
              <w:tabs>
                <w:tab w:val="left" w:pos="851"/>
                <w:tab w:val="left" w:pos="993"/>
              </w:tabs>
              <w:jc w:val="right"/>
              <w:rPr>
                <w:rFonts w:eastAsia="Calibri"/>
                <w:lang w:eastAsia="ko-KR"/>
              </w:rPr>
            </w:pPr>
            <w:r w:rsidRPr="00AD3C63">
              <w:rPr>
                <w:rFonts w:eastAsia="Calibri"/>
                <w:lang w:eastAsia="ko-KR"/>
              </w:rPr>
              <w:t>6.</w:t>
            </w:r>
          </w:p>
        </w:tc>
        <w:tc>
          <w:tcPr>
            <w:tcW w:w="3291" w:type="dxa"/>
          </w:tcPr>
          <w:p w:rsidR="00263940" w:rsidRPr="00AD3C63" w:rsidRDefault="00263940" w:rsidP="00263940">
            <w:pPr>
              <w:tabs>
                <w:tab w:val="left" w:pos="851"/>
                <w:tab w:val="left" w:pos="993"/>
              </w:tabs>
              <w:jc w:val="left"/>
              <w:rPr>
                <w:rFonts w:eastAsia="Calibri"/>
                <w:color w:val="000000"/>
                <w:lang w:eastAsia="ko-KR"/>
              </w:rPr>
            </w:pPr>
            <w:r w:rsidRPr="00AD3C63">
              <w:rPr>
                <w:rFonts w:eastAsia="Calibri"/>
                <w:color w:val="000000"/>
                <w:lang w:eastAsia="ko-KR"/>
              </w:rPr>
              <w:t xml:space="preserve">Vasaras bikses </w:t>
            </w:r>
          </w:p>
        </w:tc>
        <w:tc>
          <w:tcPr>
            <w:tcW w:w="1418" w:type="dxa"/>
            <w:vAlign w:val="center"/>
          </w:tcPr>
          <w:p w:rsidR="00263940" w:rsidRPr="00AD3C63" w:rsidRDefault="00B4515D" w:rsidP="00263940">
            <w:pPr>
              <w:tabs>
                <w:tab w:val="left" w:pos="851"/>
                <w:tab w:val="left" w:pos="993"/>
              </w:tabs>
              <w:jc w:val="center"/>
              <w:rPr>
                <w:color w:val="000000"/>
                <w:lang w:eastAsia="lv-LV"/>
              </w:rPr>
            </w:pPr>
            <w:r w:rsidRPr="00AD3C63">
              <w:rPr>
                <w:color w:val="000000"/>
                <w:lang w:eastAsia="lv-LV"/>
              </w:rPr>
              <w:t>75</w:t>
            </w:r>
          </w:p>
        </w:tc>
        <w:tc>
          <w:tcPr>
            <w:tcW w:w="1984" w:type="dxa"/>
            <w:vAlign w:val="center"/>
          </w:tcPr>
          <w:p w:rsidR="00263940" w:rsidRPr="00AD3C63" w:rsidRDefault="00263940" w:rsidP="00263940">
            <w:pPr>
              <w:tabs>
                <w:tab w:val="left" w:pos="851"/>
                <w:tab w:val="left" w:pos="993"/>
              </w:tabs>
              <w:ind w:firstLine="426"/>
              <w:jc w:val="left"/>
              <w:rPr>
                <w:lang w:eastAsia="lv-LV"/>
              </w:rPr>
            </w:pPr>
          </w:p>
        </w:tc>
        <w:tc>
          <w:tcPr>
            <w:tcW w:w="1954" w:type="dxa"/>
            <w:vAlign w:val="center"/>
          </w:tcPr>
          <w:p w:rsidR="00263940" w:rsidRPr="00AD3C63" w:rsidRDefault="00263940" w:rsidP="00263940">
            <w:pPr>
              <w:tabs>
                <w:tab w:val="left" w:pos="851"/>
                <w:tab w:val="left" w:pos="993"/>
              </w:tabs>
              <w:ind w:firstLine="426"/>
              <w:jc w:val="center"/>
              <w:rPr>
                <w:lang w:eastAsia="ko-KR" w:bidi="en-US"/>
              </w:rPr>
            </w:pPr>
          </w:p>
        </w:tc>
      </w:tr>
      <w:tr w:rsidR="00263940" w:rsidRPr="00AD3C63" w:rsidTr="002F403E">
        <w:trPr>
          <w:trHeight w:val="247"/>
        </w:trPr>
        <w:tc>
          <w:tcPr>
            <w:tcW w:w="709" w:type="dxa"/>
            <w:tcBorders>
              <w:left w:val="nil"/>
              <w:bottom w:val="nil"/>
              <w:right w:val="nil"/>
            </w:tcBorders>
          </w:tcPr>
          <w:p w:rsidR="00263940" w:rsidRPr="00AD3C63" w:rsidRDefault="00263940" w:rsidP="00263940">
            <w:pPr>
              <w:tabs>
                <w:tab w:val="left" w:pos="851"/>
                <w:tab w:val="left" w:pos="993"/>
              </w:tabs>
              <w:ind w:firstLine="426"/>
              <w:jc w:val="left"/>
              <w:rPr>
                <w:lang w:eastAsia="ko-KR" w:bidi="en-US"/>
              </w:rPr>
            </w:pPr>
          </w:p>
        </w:tc>
        <w:tc>
          <w:tcPr>
            <w:tcW w:w="3291" w:type="dxa"/>
            <w:tcBorders>
              <w:left w:val="nil"/>
              <w:bottom w:val="nil"/>
              <w:right w:val="nil"/>
            </w:tcBorders>
          </w:tcPr>
          <w:p w:rsidR="00263940" w:rsidRPr="00AD3C63" w:rsidRDefault="00263940" w:rsidP="00263940">
            <w:pPr>
              <w:tabs>
                <w:tab w:val="left" w:pos="851"/>
                <w:tab w:val="left" w:pos="993"/>
              </w:tabs>
              <w:ind w:firstLine="426"/>
              <w:jc w:val="left"/>
              <w:rPr>
                <w:lang w:eastAsia="ko-KR" w:bidi="en-US"/>
              </w:rPr>
            </w:pPr>
          </w:p>
        </w:tc>
        <w:tc>
          <w:tcPr>
            <w:tcW w:w="1418" w:type="dxa"/>
            <w:tcBorders>
              <w:left w:val="nil"/>
              <w:bottom w:val="nil"/>
            </w:tcBorders>
          </w:tcPr>
          <w:p w:rsidR="00263940" w:rsidRPr="00AD3C63" w:rsidRDefault="00263940" w:rsidP="00263940">
            <w:pPr>
              <w:tabs>
                <w:tab w:val="left" w:pos="851"/>
                <w:tab w:val="left" w:pos="993"/>
              </w:tabs>
              <w:ind w:firstLine="426"/>
              <w:jc w:val="center"/>
              <w:rPr>
                <w:b/>
                <w:lang w:eastAsia="ko-KR" w:bidi="en-US"/>
              </w:rPr>
            </w:pPr>
          </w:p>
        </w:tc>
        <w:tc>
          <w:tcPr>
            <w:tcW w:w="1984" w:type="dxa"/>
            <w:shd w:val="clear" w:color="auto" w:fill="BFBFBF"/>
            <w:vAlign w:val="center"/>
          </w:tcPr>
          <w:p w:rsidR="00263940" w:rsidRPr="00AD3C63" w:rsidRDefault="00263940" w:rsidP="00B4515D">
            <w:pPr>
              <w:tabs>
                <w:tab w:val="left" w:pos="851"/>
                <w:tab w:val="left" w:pos="993"/>
              </w:tabs>
              <w:jc w:val="right"/>
              <w:rPr>
                <w:b/>
                <w:lang w:eastAsia="ko-KR" w:bidi="en-US"/>
              </w:rPr>
            </w:pPr>
            <w:r w:rsidRPr="00AD3C63">
              <w:rPr>
                <w:b/>
                <w:lang w:eastAsia="lv-LV"/>
              </w:rPr>
              <w:t xml:space="preserve">Kopā </w:t>
            </w:r>
            <w:r w:rsidRPr="00AD3C63">
              <w:rPr>
                <w:b/>
                <w:bCs/>
                <w:lang w:eastAsia="lv-LV"/>
              </w:rPr>
              <w:t>EUR</w:t>
            </w:r>
            <w:r w:rsidRPr="00AD3C63">
              <w:rPr>
                <w:b/>
                <w:lang w:eastAsia="lv-LV"/>
              </w:rPr>
              <w:t xml:space="preserve"> (bez PVN)</w:t>
            </w:r>
          </w:p>
        </w:tc>
        <w:tc>
          <w:tcPr>
            <w:tcW w:w="1954" w:type="dxa"/>
            <w:vAlign w:val="center"/>
          </w:tcPr>
          <w:p w:rsidR="00263940" w:rsidRPr="00AD3C63" w:rsidRDefault="00263940" w:rsidP="00263940">
            <w:pPr>
              <w:tabs>
                <w:tab w:val="left" w:pos="851"/>
                <w:tab w:val="left" w:pos="993"/>
              </w:tabs>
              <w:ind w:firstLine="426"/>
              <w:jc w:val="center"/>
              <w:rPr>
                <w:lang w:eastAsia="ko-KR" w:bidi="en-US"/>
              </w:rPr>
            </w:pPr>
          </w:p>
        </w:tc>
      </w:tr>
    </w:tbl>
    <w:p w:rsidR="007540CC" w:rsidRPr="00AD3C63" w:rsidRDefault="007540CC" w:rsidP="002D7EA6">
      <w:pPr>
        <w:ind w:right="-54"/>
        <w:rPr>
          <w:bCs/>
        </w:rPr>
      </w:pPr>
      <w:bookmarkStart w:id="211" w:name="_GoBack"/>
      <w:bookmarkEnd w:id="211"/>
    </w:p>
    <w:p w:rsidR="00F94A65" w:rsidRPr="00AD3C63" w:rsidRDefault="00F94A65" w:rsidP="00F94A65"/>
    <w:p w:rsidR="00F94A65" w:rsidRPr="00AD3C63" w:rsidRDefault="00F94A65" w:rsidP="00F94A65">
      <w:pPr>
        <w:pStyle w:val="Sarakstarindkopa"/>
        <w:widowControl/>
        <w:tabs>
          <w:tab w:val="left" w:pos="0"/>
          <w:tab w:val="left" w:pos="284"/>
          <w:tab w:val="left" w:pos="709"/>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val="0"/>
        <w:adjustRightInd w:val="0"/>
        <w:spacing w:before="120" w:after="120"/>
        <w:contextualSpacing/>
        <w:jc w:val="both"/>
        <w:rPr>
          <w:sz w:val="24"/>
          <w:szCs w:val="24"/>
          <w:lang w:val="lv-LV" w:eastAsia="lv-LV"/>
        </w:rPr>
      </w:pPr>
    </w:p>
    <w:p w:rsidR="00F94A65" w:rsidRPr="00AD3C63" w:rsidRDefault="00F94A65" w:rsidP="00F94A65">
      <w:pPr>
        <w:pStyle w:val="Sarakstarindkopa"/>
        <w:widowControl/>
        <w:tabs>
          <w:tab w:val="left" w:pos="0"/>
          <w:tab w:val="left" w:pos="284"/>
          <w:tab w:val="left" w:pos="709"/>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N w:val="0"/>
        <w:adjustRightInd w:val="0"/>
        <w:spacing w:before="120" w:after="120"/>
        <w:contextualSpacing/>
        <w:jc w:val="both"/>
        <w:rPr>
          <w:sz w:val="24"/>
          <w:szCs w:val="24"/>
          <w:lang w:val="lv-LV" w:eastAsia="lv-LV"/>
        </w:rPr>
      </w:pPr>
    </w:p>
    <w:p w:rsidR="00F94A65" w:rsidRPr="00AD3C63" w:rsidRDefault="00F94A65" w:rsidP="002D7EA6">
      <w:pPr>
        <w:ind w:right="-54"/>
        <w:rPr>
          <w:bCs/>
        </w:rPr>
      </w:pPr>
    </w:p>
    <w:p w:rsidR="00CE7773" w:rsidRPr="00AD3C63" w:rsidRDefault="00161398" w:rsidP="00116046">
      <w:pPr>
        <w:pStyle w:val="1pielikums"/>
        <w:widowControl w:val="0"/>
        <w:numPr>
          <w:ilvl w:val="0"/>
          <w:numId w:val="0"/>
        </w:numPr>
        <w:ind w:left="7200" w:right="-1"/>
        <w:rPr>
          <w:szCs w:val="24"/>
          <w:lang w:val="lv-LV"/>
        </w:rPr>
      </w:pPr>
      <w:r w:rsidRPr="00AD3C63">
        <w:rPr>
          <w:szCs w:val="24"/>
          <w:lang w:val="lv-LV"/>
        </w:rPr>
        <w:br w:type="page"/>
      </w:r>
      <w:r w:rsidR="004F42BF" w:rsidRPr="00AD3C63">
        <w:rPr>
          <w:szCs w:val="24"/>
          <w:lang w:val="lv-LV"/>
        </w:rPr>
        <w:lastRenderedPageBreak/>
        <w:t>9</w:t>
      </w:r>
      <w:r w:rsidR="00116046" w:rsidRPr="00AD3C63">
        <w:rPr>
          <w:szCs w:val="24"/>
          <w:lang w:val="lv-LV"/>
        </w:rPr>
        <w:t>.pielikums</w:t>
      </w:r>
    </w:p>
    <w:bookmarkEnd w:id="209"/>
    <w:p w:rsidR="00116046" w:rsidRPr="00AD3C63" w:rsidRDefault="00116046" w:rsidP="00116046">
      <w:pPr>
        <w:pStyle w:val="Default"/>
        <w:widowControl w:val="0"/>
        <w:jc w:val="right"/>
        <w:rPr>
          <w:color w:val="auto"/>
        </w:rPr>
      </w:pPr>
      <w:r w:rsidRPr="00AD3C63">
        <w:rPr>
          <w:color w:val="auto"/>
        </w:rPr>
        <w:t>Iepirkuma, identifikācijas</w:t>
      </w:r>
    </w:p>
    <w:p w:rsidR="00CE7773" w:rsidRPr="00AD3C63" w:rsidRDefault="00116046" w:rsidP="005E459D">
      <w:pPr>
        <w:pStyle w:val="Default"/>
        <w:widowControl w:val="0"/>
        <w:jc w:val="right"/>
        <w:rPr>
          <w:color w:val="auto"/>
        </w:rPr>
      </w:pPr>
      <w:r w:rsidRPr="00AD3C63">
        <w:rPr>
          <w:color w:val="auto"/>
        </w:rPr>
        <w:t>Nr. </w:t>
      </w:r>
      <w:r w:rsidR="0096685E" w:rsidRPr="00AD3C63">
        <w:rPr>
          <w:color w:val="auto"/>
        </w:rPr>
        <w:t>ONP 2026/26</w:t>
      </w:r>
      <w:r w:rsidRPr="00AD3C63">
        <w:rPr>
          <w:color w:val="auto"/>
        </w:rPr>
        <w:t xml:space="preserve">, </w:t>
      </w:r>
      <w:r w:rsidR="00C23C50" w:rsidRPr="00AD3C63">
        <w:rPr>
          <w:color w:val="auto"/>
        </w:rPr>
        <w:t>nolikuma</w:t>
      </w:r>
      <w:r w:rsidRPr="00AD3C63">
        <w:rPr>
          <w:color w:val="auto"/>
        </w:rPr>
        <w:t>m</w:t>
      </w:r>
    </w:p>
    <w:bookmarkEnd w:id="210"/>
    <w:p w:rsidR="00CE7773" w:rsidRPr="00AD3C63" w:rsidRDefault="00CE7773" w:rsidP="00FA7D16">
      <w:pPr>
        <w:widowControl w:val="0"/>
        <w:suppressAutoHyphens/>
        <w:autoSpaceDN w:val="0"/>
        <w:jc w:val="center"/>
        <w:textAlignment w:val="baseline"/>
      </w:pPr>
    </w:p>
    <w:p w:rsidR="008B1E44" w:rsidRPr="00AD3C63" w:rsidRDefault="008B1E44" w:rsidP="008B1E44">
      <w:pPr>
        <w:widowControl w:val="0"/>
        <w:spacing w:after="120"/>
        <w:contextualSpacing/>
        <w:jc w:val="center"/>
        <w:rPr>
          <w:b/>
          <w:caps/>
          <w:spacing w:val="5"/>
          <w:kern w:val="28"/>
          <w:lang w:eastAsia="x-none"/>
        </w:rPr>
      </w:pPr>
      <w:r w:rsidRPr="00AD3C63">
        <w:rPr>
          <w:b/>
          <w:caps/>
          <w:spacing w:val="5"/>
          <w:kern w:val="28"/>
          <w:lang w:eastAsia="x-none"/>
        </w:rPr>
        <w:t>IEPIRKUMA LĪGUMA PROJEKTS</w:t>
      </w:r>
    </w:p>
    <w:p w:rsidR="00B4515D" w:rsidRPr="00AD3C63" w:rsidRDefault="00E72131" w:rsidP="00E72131">
      <w:pPr>
        <w:widowControl w:val="0"/>
        <w:jc w:val="center"/>
        <w:rPr>
          <w:b/>
        </w:rPr>
      </w:pPr>
      <w:r w:rsidRPr="00AD3C63">
        <w:rPr>
          <w:i/>
        </w:rPr>
        <w:t xml:space="preserve">par </w:t>
      </w:r>
      <w:r w:rsidR="00B4515D" w:rsidRPr="00AD3C63">
        <w:rPr>
          <w:i/>
        </w:rPr>
        <w:t>forma</w:t>
      </w:r>
      <w:r w:rsidR="004C3C33">
        <w:rPr>
          <w:i/>
        </w:rPr>
        <w:t>s tērpiem un speciāliem apģērbi</w:t>
      </w:r>
      <w:r w:rsidR="00B4515D" w:rsidRPr="00AD3C63">
        <w:rPr>
          <w:i/>
        </w:rPr>
        <w:t>em Ogres novada pašvaldības policijai</w:t>
      </w:r>
      <w:r w:rsidR="00B4515D" w:rsidRPr="00AD3C63">
        <w:rPr>
          <w:b/>
        </w:rPr>
        <w:t xml:space="preserve"> </w:t>
      </w:r>
    </w:p>
    <w:p w:rsidR="00E72131" w:rsidRPr="00AD3C63" w:rsidRDefault="00E72131" w:rsidP="00E72131">
      <w:pPr>
        <w:widowControl w:val="0"/>
        <w:jc w:val="center"/>
        <w:rPr>
          <w:i/>
        </w:rPr>
      </w:pPr>
      <w:r w:rsidRPr="00AD3C63">
        <w:rPr>
          <w:i/>
          <w:lang w:eastAsia="zh-CN"/>
        </w:rPr>
        <w:t>(identifikācijas Nr. </w:t>
      </w:r>
      <w:r w:rsidR="0096685E" w:rsidRPr="00AD3C63">
        <w:rPr>
          <w:i/>
          <w:lang w:eastAsia="zh-CN"/>
        </w:rPr>
        <w:t>ONP 2026/26</w:t>
      </w:r>
      <w:r w:rsidRPr="00AD3C63">
        <w:rPr>
          <w:i/>
          <w:lang w:eastAsia="zh-CN"/>
        </w:rPr>
        <w:t>)</w:t>
      </w:r>
    </w:p>
    <w:p w:rsidR="00E72131" w:rsidRPr="00AD3C63" w:rsidRDefault="00E72131" w:rsidP="00E72131">
      <w:pPr>
        <w:widowControl w:val="0"/>
        <w:rPr>
          <w:i/>
          <w:highlight w:val="yellow"/>
        </w:rPr>
      </w:pPr>
    </w:p>
    <w:p w:rsidR="00D11D07" w:rsidRPr="00AD3C63" w:rsidRDefault="00D11D07" w:rsidP="00D11D07">
      <w:pPr>
        <w:jc w:val="left"/>
        <w:rPr>
          <w:i/>
        </w:rPr>
      </w:pPr>
      <w:r w:rsidRPr="00AD3C63">
        <w:rPr>
          <w:i/>
        </w:rPr>
        <w:t>Parakstīšanas datums ir pēdējā pievienotā</w:t>
      </w:r>
    </w:p>
    <w:p w:rsidR="00D11D07" w:rsidRPr="00AD3C63" w:rsidRDefault="00D11D07" w:rsidP="00D11D07">
      <w:pPr>
        <w:jc w:val="left"/>
        <w:rPr>
          <w:i/>
        </w:rPr>
      </w:pPr>
      <w:r w:rsidRPr="00AD3C63">
        <w:rPr>
          <w:i/>
        </w:rPr>
        <w:t xml:space="preserve"> drošā elektroniskā paraksta </w:t>
      </w:r>
    </w:p>
    <w:p w:rsidR="00D11D07" w:rsidRPr="00AD3C63" w:rsidRDefault="00D11D07" w:rsidP="00D11D07">
      <w:pPr>
        <w:jc w:val="left"/>
        <w:rPr>
          <w:i/>
        </w:rPr>
      </w:pPr>
      <w:r w:rsidRPr="00AD3C63">
        <w:rPr>
          <w:i/>
        </w:rPr>
        <w:t>un tā laika zīmoga datums</w:t>
      </w:r>
    </w:p>
    <w:p w:rsidR="00460510" w:rsidRPr="00AD3C63" w:rsidRDefault="00460510" w:rsidP="00460510">
      <w:pPr>
        <w:pBdr>
          <w:top w:val="nil"/>
          <w:left w:val="nil"/>
          <w:bottom w:val="nil"/>
          <w:right w:val="nil"/>
          <w:between w:val="nil"/>
          <w:bar w:val="nil"/>
        </w:pBdr>
        <w:spacing w:before="120"/>
        <w:ind w:firstLine="567"/>
        <w:rPr>
          <w:bCs/>
          <w:color w:val="000000"/>
          <w:u w:color="000000"/>
          <w:bdr w:val="nil"/>
          <w:lang w:eastAsia="lv-LV"/>
        </w:rPr>
      </w:pPr>
      <w:r w:rsidRPr="00AD3C63">
        <w:rPr>
          <w:b/>
          <w:bCs/>
          <w:color w:val="000000"/>
          <w:u w:color="000000"/>
          <w:bdr w:val="nil"/>
          <w:lang w:eastAsia="lv-LV"/>
        </w:rPr>
        <w:t>Ogres novada pašvaldība</w:t>
      </w:r>
      <w:r w:rsidRPr="00AD3C63">
        <w:rPr>
          <w:bCs/>
          <w:color w:val="000000"/>
          <w:u w:color="000000"/>
          <w:bdr w:val="nil"/>
          <w:lang w:eastAsia="lv-LV"/>
        </w:rPr>
        <w:t>, reģistrācijas Nr. 90000024455, juridiskā adrese: Brīvības iela 33, Ogre, Ogres novads, LV-5001, turpmāk – Pasūtītājs, tās ________________________ personā, kurš rīkojas pamatojoties uz 2024. gada 27. jūnija saistošo noteikumu Nr. 25/2024 “Ogres novada Pašvaldības nolikums”, no vienas puses, un</w:t>
      </w:r>
    </w:p>
    <w:p w:rsidR="00460510" w:rsidRPr="00AD3C63" w:rsidRDefault="00460510" w:rsidP="00460510">
      <w:pPr>
        <w:pBdr>
          <w:top w:val="nil"/>
          <w:left w:val="nil"/>
          <w:bottom w:val="nil"/>
          <w:right w:val="nil"/>
          <w:between w:val="nil"/>
          <w:bar w:val="nil"/>
        </w:pBdr>
        <w:spacing w:before="120"/>
        <w:ind w:firstLine="567"/>
        <w:rPr>
          <w:color w:val="000000"/>
          <w:u w:color="000000"/>
          <w:bdr w:val="nil"/>
          <w:lang w:eastAsia="zh-CN"/>
        </w:rPr>
      </w:pPr>
      <w:r w:rsidRPr="00AD3C63">
        <w:rPr>
          <w:b/>
          <w:color w:val="000000"/>
          <w:u w:color="000000"/>
          <w:bdr w:val="nil"/>
          <w:lang w:eastAsia="lv-LV"/>
        </w:rPr>
        <w:t>______________</w:t>
      </w:r>
      <w:r w:rsidRPr="00AD3C63">
        <w:rPr>
          <w:color w:val="000000"/>
          <w:u w:color="000000"/>
          <w:bdr w:val="nil"/>
          <w:lang w:eastAsia="lv-LV"/>
        </w:rPr>
        <w:t xml:space="preserve">, </w:t>
      </w:r>
      <w:r w:rsidRPr="00AD3C63">
        <w:rPr>
          <w:bCs/>
          <w:color w:val="000000"/>
          <w:u w:color="000000"/>
          <w:bdr w:val="nil"/>
          <w:lang w:eastAsia="lv-LV"/>
        </w:rPr>
        <w:t>reģistrācijas Nr. ___________</w:t>
      </w:r>
      <w:r w:rsidRPr="00AD3C63">
        <w:rPr>
          <w:color w:val="000000"/>
          <w:u w:color="000000"/>
          <w:bdr w:val="nil"/>
          <w:lang w:eastAsia="lv-LV"/>
        </w:rPr>
        <w:t>, j</w:t>
      </w:r>
      <w:r w:rsidRPr="00AD3C63">
        <w:rPr>
          <w:bCs/>
          <w:color w:val="000000"/>
          <w:u w:color="000000"/>
          <w:bdr w:val="nil"/>
          <w:lang w:eastAsia="lv-LV"/>
        </w:rPr>
        <w:t>uridiskā adrese: ________________________________</w:t>
      </w:r>
      <w:r w:rsidRPr="00AD3C63">
        <w:rPr>
          <w:color w:val="000000"/>
          <w:u w:color="000000"/>
          <w:bdr w:val="nil"/>
          <w:lang w:eastAsia="lv-LV"/>
        </w:rPr>
        <w:t>, turpmāk – Izpildītājs</w:t>
      </w:r>
      <w:r w:rsidRPr="00AD3C63">
        <w:rPr>
          <w:bCs/>
          <w:color w:val="000000"/>
          <w:u w:color="000000"/>
          <w:bdr w:val="nil"/>
          <w:lang w:eastAsia="lv-LV"/>
        </w:rPr>
        <w:t xml:space="preserve">, </w:t>
      </w:r>
      <w:r w:rsidRPr="00AD3C63">
        <w:rPr>
          <w:color w:val="000000"/>
          <w:u w:color="000000"/>
          <w:bdr w:val="nil"/>
          <w:lang w:eastAsia="lv-LV"/>
        </w:rPr>
        <w:t xml:space="preserve">tās </w:t>
      </w:r>
      <w:r w:rsidRPr="00AD3C63">
        <w:rPr>
          <w:bCs/>
          <w:color w:val="000000"/>
          <w:u w:color="000000"/>
          <w:bdr w:val="nil"/>
          <w:lang w:eastAsia="lv-LV"/>
        </w:rPr>
        <w:t>________________________</w:t>
      </w:r>
      <w:r w:rsidRPr="00AD3C63">
        <w:rPr>
          <w:color w:val="000000"/>
          <w:u w:color="000000"/>
          <w:bdr w:val="nil"/>
          <w:lang w:eastAsia="lv-LV"/>
        </w:rPr>
        <w:t xml:space="preserve"> personā, kurš rīkojas uz statūta pamata, no otras puses,</w:t>
      </w:r>
      <w:r w:rsidRPr="00AD3C63">
        <w:rPr>
          <w:b/>
          <w:color w:val="000000"/>
          <w:u w:color="000000"/>
          <w:bdr w:val="nil"/>
          <w:lang w:eastAsia="lv-LV"/>
        </w:rPr>
        <w:t xml:space="preserve"> </w:t>
      </w:r>
      <w:r w:rsidRPr="00AD3C63">
        <w:rPr>
          <w:color w:val="000000"/>
          <w:u w:color="000000"/>
          <w:bdr w:val="nil"/>
          <w:lang w:eastAsia="zh-CN"/>
        </w:rPr>
        <w:t xml:space="preserve">turpmāk abi kopā saukti kā Puses, </w:t>
      </w:r>
      <w:r w:rsidRPr="00AD3C63">
        <w:rPr>
          <w:color w:val="000000"/>
        </w:rPr>
        <w:t>katrs atsevišķi – Puse,</w:t>
      </w:r>
      <w:r w:rsidRPr="00AD3C63">
        <w:rPr>
          <w:color w:val="000000"/>
          <w:u w:color="000000"/>
          <w:bdr w:val="nil"/>
          <w:lang w:eastAsia="zh-CN"/>
        </w:rPr>
        <w:t xml:space="preserve"> </w:t>
      </w:r>
    </w:p>
    <w:p w:rsidR="00460510" w:rsidRPr="00AD3C63" w:rsidRDefault="00460510" w:rsidP="00460510">
      <w:pPr>
        <w:pBdr>
          <w:top w:val="nil"/>
          <w:left w:val="nil"/>
          <w:bottom w:val="nil"/>
          <w:right w:val="nil"/>
          <w:between w:val="nil"/>
          <w:bar w:val="nil"/>
        </w:pBdr>
        <w:tabs>
          <w:tab w:val="left" w:pos="1005"/>
        </w:tabs>
        <w:spacing w:before="120"/>
        <w:rPr>
          <w:color w:val="000000"/>
          <w:u w:color="000000"/>
          <w:bdr w:val="nil"/>
          <w:lang w:eastAsia="zh-CN"/>
        </w:rPr>
      </w:pPr>
      <w:r w:rsidRPr="00AD3C63">
        <w:rPr>
          <w:color w:val="000000"/>
          <w:u w:color="000000"/>
          <w:bdr w:val="nil"/>
          <w:lang w:eastAsia="zh-CN"/>
        </w:rPr>
        <w:t xml:space="preserve">pamatojoties uz </w:t>
      </w:r>
      <w:r w:rsidR="00B4515D" w:rsidRPr="00AD3C63">
        <w:rPr>
          <w:color w:val="000000"/>
          <w:u w:color="000000"/>
          <w:bdr w:val="nil"/>
          <w:lang w:eastAsia="zh-CN"/>
        </w:rPr>
        <w:t>iepirkuma</w:t>
      </w:r>
      <w:r w:rsidRPr="00AD3C63">
        <w:rPr>
          <w:color w:val="000000"/>
          <w:u w:color="000000"/>
          <w:bdr w:val="nil"/>
          <w:lang w:eastAsia="zh-CN"/>
        </w:rPr>
        <w:t xml:space="preserve"> </w:t>
      </w:r>
      <w:r w:rsidRPr="00AD3C63">
        <w:rPr>
          <w:b/>
          <w:bCs/>
          <w:color w:val="000000"/>
          <w:u w:color="000000"/>
          <w:bdr w:val="nil"/>
          <w:lang w:eastAsia="zh-CN"/>
        </w:rPr>
        <w:t>“</w:t>
      </w:r>
      <w:r w:rsidR="00B4515D" w:rsidRPr="00AD3C63">
        <w:rPr>
          <w:b/>
        </w:rPr>
        <w:t>Formas tērpi un speciālie apģērbi Ogres novada pašvaldības policijai</w:t>
      </w:r>
      <w:r w:rsidRPr="00AD3C63">
        <w:rPr>
          <w:b/>
          <w:bCs/>
          <w:color w:val="000000"/>
          <w:u w:color="000000"/>
          <w:bdr w:val="nil"/>
          <w:lang w:eastAsia="zh-CN"/>
        </w:rPr>
        <w:t>”</w:t>
      </w:r>
      <w:r w:rsidRPr="00AD3C63">
        <w:rPr>
          <w:color w:val="000000"/>
          <w:u w:color="000000"/>
          <w:bdr w:val="nil"/>
          <w:lang w:eastAsia="zh-CN"/>
        </w:rPr>
        <w:t xml:space="preserve">, </w:t>
      </w:r>
      <w:r w:rsidRPr="00AD3C63">
        <w:rPr>
          <w:iCs/>
          <w:color w:val="000000"/>
          <w:u w:color="000000"/>
          <w:bdr w:val="nil"/>
          <w:lang w:eastAsia="lv-LV"/>
        </w:rPr>
        <w:t xml:space="preserve">identifikācijas </w:t>
      </w:r>
      <w:r w:rsidRPr="00AD3C63">
        <w:rPr>
          <w:color w:val="000000"/>
          <w:u w:color="000000"/>
          <w:bdr w:val="nil"/>
          <w:lang w:eastAsia="zh-CN"/>
        </w:rPr>
        <w:t xml:space="preserve">Nr. </w:t>
      </w:r>
      <w:r w:rsidR="0096685E" w:rsidRPr="00AD3C63">
        <w:rPr>
          <w:color w:val="000000"/>
          <w:u w:color="000000"/>
          <w:bdr w:val="nil"/>
          <w:lang w:eastAsia="zh-CN"/>
        </w:rPr>
        <w:t>ONP 2026/26</w:t>
      </w:r>
      <w:r w:rsidRPr="00AD3C63">
        <w:rPr>
          <w:color w:val="000000"/>
          <w:u w:color="000000"/>
          <w:bdr w:val="nil"/>
          <w:lang w:eastAsia="zh-CN"/>
        </w:rPr>
        <w:t>, rezultātu,</w:t>
      </w:r>
    </w:p>
    <w:p w:rsidR="00460510" w:rsidRPr="00AD3C63" w:rsidRDefault="00460510" w:rsidP="00460510">
      <w:pPr>
        <w:pBdr>
          <w:top w:val="nil"/>
          <w:left w:val="nil"/>
          <w:bottom w:val="nil"/>
          <w:right w:val="nil"/>
          <w:between w:val="nil"/>
          <w:bar w:val="nil"/>
        </w:pBdr>
        <w:tabs>
          <w:tab w:val="left" w:pos="1005"/>
        </w:tabs>
        <w:spacing w:before="120"/>
        <w:rPr>
          <w:color w:val="000000"/>
          <w:u w:color="000000"/>
          <w:bdr w:val="nil"/>
          <w:lang w:eastAsia="zh-CN"/>
        </w:rPr>
      </w:pPr>
      <w:r w:rsidRPr="00AD3C63">
        <w:rPr>
          <w:color w:val="000000"/>
          <w:u w:color="000000"/>
          <w:bdr w:val="nil"/>
          <w:lang w:eastAsia="zh-CN"/>
        </w:rPr>
        <w:t>noslēdz šādu līgumu (turpmāk – Līgums):</w:t>
      </w:r>
    </w:p>
    <w:p w:rsidR="004B704E" w:rsidRPr="00AD3C63" w:rsidRDefault="004B704E" w:rsidP="00AA097E">
      <w:pPr>
        <w:widowControl w:val="0"/>
        <w:numPr>
          <w:ilvl w:val="0"/>
          <w:numId w:val="42"/>
        </w:numPr>
        <w:autoSpaceDE w:val="0"/>
        <w:autoSpaceDN w:val="0"/>
        <w:adjustRightInd w:val="0"/>
        <w:spacing w:before="120" w:after="120"/>
        <w:jc w:val="center"/>
        <w:rPr>
          <w:b/>
        </w:rPr>
      </w:pPr>
      <w:bookmarkStart w:id="212" w:name="_Toc512499033"/>
      <w:r w:rsidRPr="00AD3C63">
        <w:rPr>
          <w:b/>
          <w:bCs/>
        </w:rPr>
        <w:t>LĪGUMA PRIEKŠMETS</w:t>
      </w:r>
    </w:p>
    <w:p w:rsidR="00DD1E64" w:rsidRPr="00AD3C63" w:rsidRDefault="004B704E" w:rsidP="000370A0">
      <w:pPr>
        <w:numPr>
          <w:ilvl w:val="1"/>
          <w:numId w:val="42"/>
        </w:numPr>
        <w:pBdr>
          <w:top w:val="nil"/>
          <w:left w:val="nil"/>
          <w:bottom w:val="nil"/>
          <w:right w:val="nil"/>
          <w:between w:val="nil"/>
          <w:bar w:val="nil"/>
        </w:pBdr>
        <w:tabs>
          <w:tab w:val="left" w:pos="567"/>
        </w:tabs>
        <w:spacing w:before="120" w:after="120"/>
        <w:ind w:left="567" w:hanging="567"/>
        <w:rPr>
          <w:rFonts w:eastAsia="Arial Unicode MS"/>
          <w:u w:color="000000"/>
          <w:bdr w:val="nil"/>
          <w:lang w:eastAsia="lv-LV"/>
        </w:rPr>
      </w:pPr>
      <w:r w:rsidRPr="00AD3C63">
        <w:rPr>
          <w:u w:color="000000"/>
          <w:bdr w:val="nil"/>
          <w:lang w:eastAsia="lv-LV"/>
        </w:rPr>
        <w:t>Pārdevējs</w:t>
      </w:r>
      <w:r w:rsidRPr="00AD3C63">
        <w:rPr>
          <w:rFonts w:eastAsia="Arial Unicode MS"/>
          <w:u w:color="000000"/>
          <w:bdr w:val="nil"/>
          <w:lang w:eastAsia="lv-LV"/>
        </w:rPr>
        <w:t xml:space="preserve"> apņemas </w:t>
      </w:r>
      <w:r w:rsidRPr="00AD3C63">
        <w:rPr>
          <w:rFonts w:eastAsia="Arial Unicode MS"/>
          <w:b/>
          <w:u w:color="000000"/>
          <w:bdr w:val="nil"/>
          <w:lang w:eastAsia="lv-LV"/>
        </w:rPr>
        <w:t xml:space="preserve">pārdot </w:t>
      </w:r>
      <w:r w:rsidRPr="00AD3C63">
        <w:rPr>
          <w:rFonts w:eastAsia="Arial Unicode MS"/>
          <w:u w:color="000000"/>
          <w:bdr w:val="nil"/>
          <w:lang w:eastAsia="lv-LV"/>
        </w:rPr>
        <w:t xml:space="preserve">un </w:t>
      </w:r>
      <w:r w:rsidRPr="00AD3C63">
        <w:rPr>
          <w:rFonts w:eastAsia="Arial Unicode MS"/>
          <w:b/>
          <w:u w:color="000000"/>
          <w:bdr w:val="nil"/>
          <w:lang w:eastAsia="lv-LV"/>
        </w:rPr>
        <w:t xml:space="preserve">piegādāt </w:t>
      </w:r>
      <w:r w:rsidRPr="00AD3C63">
        <w:rPr>
          <w:rFonts w:eastAsia="Arial Unicode MS"/>
          <w:u w:color="000000"/>
          <w:bdr w:val="nil"/>
          <w:lang w:eastAsia="lv-LV"/>
        </w:rPr>
        <w:t xml:space="preserve">pēc </w:t>
      </w:r>
      <w:r w:rsidRPr="00AD3C63">
        <w:rPr>
          <w:rFonts w:eastAsia="Arial Unicode MS"/>
          <w:color w:val="000000"/>
          <w:u w:color="000000"/>
          <w:bdr w:val="nil"/>
          <w:lang w:eastAsia="lv-LV"/>
        </w:rPr>
        <w:t>Pircēja</w:t>
      </w:r>
      <w:r w:rsidRPr="00AD3C63">
        <w:rPr>
          <w:rFonts w:eastAsia="Arial Unicode MS"/>
          <w:u w:color="000000"/>
          <w:bdr w:val="nil"/>
          <w:lang w:eastAsia="lv-LV"/>
        </w:rPr>
        <w:t xml:space="preserve"> </w:t>
      </w:r>
      <w:r w:rsidR="0046579F" w:rsidRPr="00AD3C63">
        <w:rPr>
          <w:rFonts w:eastAsia="Arial Unicode MS"/>
          <w:u w:color="000000"/>
          <w:bdr w:val="nil"/>
          <w:lang w:eastAsia="lv-LV"/>
        </w:rPr>
        <w:t>tehniskās specifikācijas</w:t>
      </w:r>
      <w:r w:rsidRPr="00AD3C63">
        <w:rPr>
          <w:rFonts w:eastAsia="Arial Unicode MS"/>
          <w:b/>
          <w:u w:color="000000"/>
          <w:bdr w:val="nil"/>
          <w:lang w:eastAsia="lv-LV"/>
        </w:rPr>
        <w:t xml:space="preserve"> </w:t>
      </w:r>
      <w:r w:rsidR="0046579F" w:rsidRPr="00AD3C63">
        <w:rPr>
          <w:rFonts w:eastAsia="Arial Unicode MS"/>
          <w:u w:color="000000"/>
          <w:bdr w:val="nil"/>
          <w:lang w:eastAsia="lv-LV"/>
        </w:rPr>
        <w:t>(Līguma 1</w:t>
      </w:r>
      <w:r w:rsidRPr="00AD3C63">
        <w:rPr>
          <w:rFonts w:eastAsia="Arial Unicode MS"/>
          <w:u w:color="000000"/>
          <w:bdr w:val="nil"/>
          <w:lang w:eastAsia="lv-LV"/>
        </w:rPr>
        <w:t xml:space="preserve">. pielikums) </w:t>
      </w:r>
      <w:r w:rsidR="0046579F" w:rsidRPr="00AD3C63">
        <w:rPr>
          <w:rFonts w:eastAsia="Arial Unicode MS"/>
          <w:u w:color="000000"/>
          <w:bdr w:val="nil"/>
          <w:lang w:eastAsia="lv-LV"/>
        </w:rPr>
        <w:t>Finanšu piedāvājuma (Līguma 2</w:t>
      </w:r>
      <w:r w:rsidRPr="00AD3C63">
        <w:rPr>
          <w:rFonts w:eastAsia="Arial Unicode MS"/>
          <w:u w:color="000000"/>
          <w:bdr w:val="nil"/>
          <w:lang w:eastAsia="lv-LV"/>
        </w:rPr>
        <w:t xml:space="preserve">. pielikums) norādītās </w:t>
      </w:r>
      <w:r w:rsidR="002A293D" w:rsidRPr="00AD3C63">
        <w:rPr>
          <w:b/>
          <w:i/>
        </w:rPr>
        <w:t>formas tērpus un speciālos apģērbus</w:t>
      </w:r>
      <w:r w:rsidR="0046579F" w:rsidRPr="00AD3C63">
        <w:rPr>
          <w:b/>
          <w:i/>
        </w:rPr>
        <w:t xml:space="preserve"> Ogres novada pašvaldības policijai</w:t>
      </w:r>
      <w:r w:rsidR="0046579F" w:rsidRPr="00AD3C63">
        <w:rPr>
          <w:b/>
        </w:rPr>
        <w:t xml:space="preserve"> </w:t>
      </w:r>
      <w:r w:rsidRPr="00AD3C63">
        <w:rPr>
          <w:rFonts w:eastAsia="Arial Unicode MS"/>
          <w:u w:color="000000"/>
          <w:bdr w:val="nil"/>
          <w:lang w:eastAsia="lv-LV"/>
        </w:rPr>
        <w:t>(turpmāk – Preces)</w:t>
      </w:r>
      <w:r w:rsidR="00DD1E64" w:rsidRPr="00AD3C63">
        <w:rPr>
          <w:rFonts w:eastAsia="Arial Unicode MS"/>
          <w:u w:color="000000"/>
          <w:bdr w:val="nil"/>
          <w:lang w:eastAsia="lv-LV"/>
        </w:rPr>
        <w:t>.</w:t>
      </w:r>
    </w:p>
    <w:p w:rsidR="004B704E" w:rsidRPr="00AD3C63" w:rsidRDefault="004B704E" w:rsidP="000370A0">
      <w:pPr>
        <w:numPr>
          <w:ilvl w:val="1"/>
          <w:numId w:val="42"/>
        </w:numPr>
        <w:pBdr>
          <w:top w:val="nil"/>
          <w:left w:val="nil"/>
          <w:bottom w:val="nil"/>
          <w:right w:val="nil"/>
          <w:between w:val="nil"/>
          <w:bar w:val="nil"/>
        </w:pBdr>
        <w:tabs>
          <w:tab w:val="left" w:pos="567"/>
        </w:tabs>
        <w:spacing w:before="120" w:after="120"/>
        <w:ind w:left="567" w:hanging="567"/>
        <w:rPr>
          <w:rFonts w:eastAsia="Arial Unicode MS"/>
          <w:u w:color="000000"/>
          <w:bdr w:val="nil"/>
          <w:lang w:eastAsia="lv-LV"/>
        </w:rPr>
      </w:pPr>
      <w:r w:rsidRPr="00AD3C63">
        <w:rPr>
          <w:u w:color="000000"/>
          <w:bdr w:val="nil"/>
          <w:lang w:eastAsia="lv-LV"/>
        </w:rPr>
        <w:t>Pārdevējs</w:t>
      </w:r>
      <w:r w:rsidRPr="00AD3C63">
        <w:rPr>
          <w:rFonts w:eastAsia="Arial Unicode MS"/>
          <w:u w:color="000000"/>
          <w:bdr w:val="nil"/>
          <w:lang w:eastAsia="lv-LV"/>
        </w:rPr>
        <w:t xml:space="preserve"> Preces piegādā ar savu transportu un par saviem līdzekļiem saskaņā ar Līguma 4.4. apakšpunktu.</w:t>
      </w:r>
    </w:p>
    <w:p w:rsidR="004B704E" w:rsidRPr="00AD3C63" w:rsidRDefault="004B704E" w:rsidP="000A327C">
      <w:pPr>
        <w:widowControl w:val="0"/>
        <w:numPr>
          <w:ilvl w:val="0"/>
          <w:numId w:val="43"/>
        </w:numPr>
        <w:autoSpaceDE w:val="0"/>
        <w:autoSpaceDN w:val="0"/>
        <w:adjustRightInd w:val="0"/>
        <w:spacing w:before="120" w:after="120"/>
        <w:ind w:left="357" w:hanging="357"/>
        <w:jc w:val="center"/>
        <w:rPr>
          <w:b/>
          <w:bCs/>
        </w:rPr>
      </w:pPr>
      <w:r w:rsidRPr="00AD3C63">
        <w:rPr>
          <w:b/>
          <w:bCs/>
        </w:rPr>
        <w:t>LĪGUMA SUMMA UN SAMAKSAS KĀRTĪBA</w:t>
      </w:r>
    </w:p>
    <w:p w:rsidR="000A327C" w:rsidRPr="00AD3C63" w:rsidRDefault="000A327C" w:rsidP="000A327C">
      <w:pPr>
        <w:numPr>
          <w:ilvl w:val="1"/>
          <w:numId w:val="43"/>
        </w:numPr>
        <w:pBdr>
          <w:top w:val="nil"/>
          <w:left w:val="nil"/>
          <w:bottom w:val="nil"/>
          <w:right w:val="nil"/>
          <w:between w:val="nil"/>
          <w:bar w:val="nil"/>
        </w:pBdr>
        <w:tabs>
          <w:tab w:val="left" w:pos="574"/>
        </w:tabs>
        <w:spacing w:before="120" w:after="120"/>
        <w:ind w:left="567" w:hanging="567"/>
        <w:rPr>
          <w:color w:val="000000" w:themeColor="text1"/>
          <w:u w:color="000000"/>
          <w:bdr w:val="nil"/>
          <w:lang w:eastAsia="lv-LV"/>
        </w:rPr>
      </w:pPr>
      <w:r w:rsidRPr="00AD3C63">
        <w:rPr>
          <w:color w:val="000000" w:themeColor="text1"/>
          <w:u w:color="000000"/>
          <w:bdr w:val="nil"/>
          <w:lang w:eastAsia="lv-LV"/>
        </w:rPr>
        <w:t>Līguma summa par Preču pārdošanu</w:t>
      </w:r>
      <w:r w:rsidRPr="00AD3C63">
        <w:rPr>
          <w:color w:val="000000" w:themeColor="text1"/>
          <w:u w:color="000000"/>
          <w:bdr w:val="nil"/>
          <w:lang w:eastAsia="lv-LV"/>
        </w:rPr>
        <w:t xml:space="preserve"> un </w:t>
      </w:r>
      <w:r w:rsidRPr="00AD3C63">
        <w:rPr>
          <w:color w:val="000000" w:themeColor="text1"/>
          <w:u w:color="000000"/>
          <w:bdr w:val="nil"/>
          <w:lang w:eastAsia="lv-LV"/>
        </w:rPr>
        <w:t xml:space="preserve">piegādi ir </w:t>
      </w:r>
      <w:r w:rsidRPr="00AD3C63">
        <w:rPr>
          <w:b/>
          <w:color w:val="000000" w:themeColor="text1"/>
          <w:u w:color="000000"/>
          <w:bdr w:val="nil"/>
          <w:lang w:eastAsia="lv-LV"/>
        </w:rPr>
        <w:t>_______</w:t>
      </w:r>
      <w:r w:rsidRPr="00AD3C63">
        <w:rPr>
          <w:b/>
          <w:color w:val="000000" w:themeColor="text1"/>
          <w:u w:color="000000"/>
          <w:bdr w:val="nil"/>
          <w:lang w:eastAsia="lv-LV"/>
        </w:rPr>
        <w:t xml:space="preserve"> EUR</w:t>
      </w:r>
      <w:r w:rsidRPr="00AD3C63">
        <w:rPr>
          <w:b/>
          <w:i/>
          <w:color w:val="000000" w:themeColor="text1"/>
          <w:u w:color="000000"/>
          <w:bdr w:val="nil"/>
          <w:lang w:eastAsia="lv-LV"/>
        </w:rPr>
        <w:t xml:space="preserve"> </w:t>
      </w:r>
      <w:r w:rsidRPr="00AD3C63">
        <w:rPr>
          <w:i/>
          <w:color w:val="000000" w:themeColor="text1"/>
          <w:u w:color="000000"/>
          <w:bdr w:val="nil"/>
          <w:lang w:eastAsia="lv-LV"/>
        </w:rPr>
        <w:t>(</w:t>
      </w:r>
      <w:r w:rsidRPr="00AD3C63">
        <w:rPr>
          <w:i/>
          <w:color w:val="000000" w:themeColor="text1"/>
          <w:u w:color="000000"/>
          <w:bdr w:val="nil"/>
          <w:lang w:eastAsia="lv-LV"/>
        </w:rPr>
        <w:t>_______</w:t>
      </w:r>
      <w:r w:rsidRPr="00AD3C63">
        <w:rPr>
          <w:i/>
          <w:color w:val="000000" w:themeColor="text1"/>
          <w:u w:color="000000"/>
          <w:bdr w:val="nil"/>
          <w:lang w:eastAsia="lv-LV"/>
        </w:rPr>
        <w:t xml:space="preserve"> euro, </w:t>
      </w:r>
      <w:r w:rsidRPr="00AD3C63">
        <w:rPr>
          <w:i/>
          <w:color w:val="000000" w:themeColor="text1"/>
          <w:u w:color="000000"/>
          <w:bdr w:val="nil"/>
          <w:lang w:eastAsia="lv-LV"/>
        </w:rPr>
        <w:t>____</w:t>
      </w:r>
      <w:r w:rsidRPr="00AD3C63">
        <w:rPr>
          <w:i/>
          <w:color w:val="000000" w:themeColor="text1"/>
          <w:u w:color="000000"/>
          <w:bdr w:val="nil"/>
          <w:lang w:eastAsia="lv-LV"/>
        </w:rPr>
        <w:t>centi)</w:t>
      </w:r>
      <w:r w:rsidRPr="00AD3C63">
        <w:rPr>
          <w:b/>
          <w:color w:val="000000" w:themeColor="text1"/>
          <w:u w:color="000000"/>
          <w:bdr w:val="nil"/>
          <w:lang w:eastAsia="lv-LV"/>
        </w:rPr>
        <w:t xml:space="preserve"> </w:t>
      </w:r>
      <w:r w:rsidRPr="00AD3C63">
        <w:rPr>
          <w:color w:val="000000" w:themeColor="text1"/>
          <w:u w:color="000000"/>
          <w:bdr w:val="nil"/>
          <w:lang w:eastAsia="lv-LV"/>
        </w:rPr>
        <w:t>(turpmāk – Līguma summa) bez Pievienotās vērtības nodokļa (turpmāk – PVN). PVN tiek aprēķināts un maksāts saskaņā ar Pievienotās vērtības nodokļa likumu.</w:t>
      </w:r>
    </w:p>
    <w:p w:rsidR="000A327C" w:rsidRPr="00AD3C63" w:rsidRDefault="000A327C" w:rsidP="000A327C">
      <w:pPr>
        <w:pStyle w:val="Sarakstarindkopa"/>
        <w:widowControl/>
        <w:numPr>
          <w:ilvl w:val="1"/>
          <w:numId w:val="43"/>
        </w:numPr>
        <w:suppressAutoHyphens w:val="0"/>
        <w:autoSpaceDE/>
        <w:ind w:left="567" w:hanging="567"/>
        <w:contextualSpacing/>
        <w:jc w:val="both"/>
        <w:rPr>
          <w:color w:val="000000" w:themeColor="text1"/>
          <w:sz w:val="24"/>
          <w:szCs w:val="24"/>
          <w:u w:color="000000"/>
          <w:bdr w:val="nil"/>
          <w:lang w:val="lv-LV" w:eastAsia="lv-LV"/>
        </w:rPr>
      </w:pPr>
      <w:r w:rsidRPr="00AD3C63">
        <w:rPr>
          <w:color w:val="000000" w:themeColor="text1"/>
          <w:sz w:val="24"/>
          <w:szCs w:val="24"/>
          <w:u w:color="000000"/>
          <w:bdr w:val="nil"/>
          <w:lang w:val="lv-LV" w:eastAsia="lv-LV"/>
        </w:rPr>
        <w:t xml:space="preserve">Pasūtītājs galīgo apmaksu par saņemto Preci veic 15 (piecpadsmit) darba dienu laikā pēc </w:t>
      </w:r>
      <w:r w:rsidRPr="00AD3C63">
        <w:rPr>
          <w:color w:val="000000" w:themeColor="text1"/>
          <w:sz w:val="24"/>
          <w:szCs w:val="24"/>
          <w:u w:color="000000"/>
          <w:bdr w:val="nil"/>
          <w:lang w:val="lv-LV" w:eastAsia="lv-LV"/>
        </w:rPr>
        <w:t>preču</w:t>
      </w:r>
      <w:r w:rsidRPr="00AD3C63">
        <w:rPr>
          <w:color w:val="000000" w:themeColor="text1"/>
          <w:sz w:val="24"/>
          <w:szCs w:val="24"/>
          <w:u w:color="000000"/>
          <w:bdr w:val="nil"/>
          <w:lang w:val="lv-LV" w:eastAsia="lv-LV"/>
        </w:rPr>
        <w:t xml:space="preserve"> nodošanas - pieņemšanas akta (turpmāk – Akts) abpusējas parakstīšanas un attiecīga rēķina saņemšanas dienas, veicot pārskaitījumu uz Piegādātāja norādīto bankas norēķinu kontu.</w:t>
      </w:r>
    </w:p>
    <w:p w:rsidR="000A327C" w:rsidRPr="00AD3C63" w:rsidRDefault="000A327C" w:rsidP="000A327C">
      <w:pPr>
        <w:pStyle w:val="Sarakstarindkopa"/>
        <w:numPr>
          <w:ilvl w:val="0"/>
          <w:numId w:val="44"/>
        </w:numPr>
        <w:shd w:val="clear" w:color="auto" w:fill="FFFFFF"/>
        <w:suppressAutoHyphens w:val="0"/>
        <w:autoSpaceDN w:val="0"/>
        <w:adjustRightInd w:val="0"/>
        <w:spacing w:after="120"/>
        <w:jc w:val="both"/>
        <w:rPr>
          <w:vanish/>
          <w:color w:val="000000" w:themeColor="text1"/>
          <w:sz w:val="24"/>
          <w:szCs w:val="24"/>
          <w:lang w:val="lv-LV"/>
        </w:rPr>
      </w:pPr>
    </w:p>
    <w:p w:rsidR="000A327C" w:rsidRPr="00AD3C63" w:rsidRDefault="000A327C" w:rsidP="000A327C">
      <w:pPr>
        <w:pStyle w:val="Sarakstarindkopa"/>
        <w:numPr>
          <w:ilvl w:val="0"/>
          <w:numId w:val="44"/>
        </w:numPr>
        <w:shd w:val="clear" w:color="auto" w:fill="FFFFFF"/>
        <w:suppressAutoHyphens w:val="0"/>
        <w:autoSpaceDN w:val="0"/>
        <w:adjustRightInd w:val="0"/>
        <w:spacing w:after="120"/>
        <w:jc w:val="both"/>
        <w:rPr>
          <w:vanish/>
          <w:color w:val="000000" w:themeColor="text1"/>
          <w:sz w:val="24"/>
          <w:szCs w:val="24"/>
          <w:lang w:val="lv-LV"/>
        </w:rPr>
      </w:pPr>
    </w:p>
    <w:p w:rsidR="000A327C" w:rsidRPr="00AD3C63" w:rsidRDefault="000A327C" w:rsidP="000A327C">
      <w:pPr>
        <w:numPr>
          <w:ilvl w:val="1"/>
          <w:numId w:val="43"/>
        </w:numPr>
        <w:pBdr>
          <w:top w:val="nil"/>
          <w:left w:val="nil"/>
          <w:bottom w:val="nil"/>
          <w:right w:val="nil"/>
          <w:between w:val="nil"/>
          <w:bar w:val="nil"/>
        </w:pBdr>
        <w:spacing w:before="120" w:after="120"/>
        <w:ind w:left="567" w:hanging="567"/>
        <w:rPr>
          <w:color w:val="000000" w:themeColor="text1"/>
          <w:u w:color="000000"/>
          <w:bdr w:val="nil"/>
          <w:lang w:eastAsia="lv-LV"/>
        </w:rPr>
      </w:pPr>
      <w:r w:rsidRPr="00AD3C63">
        <w:rPr>
          <w:color w:val="000000" w:themeColor="text1"/>
          <w:u w:color="000000"/>
          <w:bdr w:val="nil"/>
          <w:lang w:eastAsia="lv-LV"/>
        </w:rPr>
        <w:t>Maksājums tiek uzskatīts par izpildītu dienā, kad Pasūtītājs ir iesniedzis bankā izpildei maksājuma uzdevumu par konkrēto maksājumu un tā to ir pieņēmusi izpildei.</w:t>
      </w:r>
    </w:p>
    <w:p w:rsidR="004B704E" w:rsidRPr="00AD3C63" w:rsidRDefault="004B704E" w:rsidP="004B704E">
      <w:pPr>
        <w:numPr>
          <w:ilvl w:val="1"/>
          <w:numId w:val="43"/>
        </w:numPr>
        <w:pBdr>
          <w:top w:val="nil"/>
          <w:left w:val="nil"/>
          <w:bottom w:val="nil"/>
          <w:right w:val="nil"/>
          <w:between w:val="nil"/>
          <w:bar w:val="nil"/>
        </w:pBdr>
        <w:tabs>
          <w:tab w:val="left" w:pos="574"/>
        </w:tabs>
        <w:spacing w:before="120" w:after="120"/>
        <w:ind w:left="567" w:hanging="567"/>
      </w:pPr>
      <w:r w:rsidRPr="00AD3C63">
        <w:t>Katra Puse sedz savus izdevumus par banku pakalpojumiem, kas saistīti ar naudas pārskaitījumiem.</w:t>
      </w:r>
    </w:p>
    <w:p w:rsidR="004B704E" w:rsidRPr="00AD3C63" w:rsidRDefault="004B704E" w:rsidP="004B704E">
      <w:pPr>
        <w:numPr>
          <w:ilvl w:val="1"/>
          <w:numId w:val="43"/>
        </w:numPr>
        <w:pBdr>
          <w:top w:val="nil"/>
          <w:left w:val="nil"/>
          <w:bottom w:val="nil"/>
          <w:right w:val="nil"/>
          <w:between w:val="nil"/>
          <w:bar w:val="nil"/>
        </w:pBdr>
        <w:tabs>
          <w:tab w:val="left" w:pos="574"/>
        </w:tabs>
        <w:spacing w:before="120" w:after="120"/>
        <w:ind w:left="567" w:hanging="567"/>
      </w:pPr>
      <w:r w:rsidRPr="00AD3C63">
        <w:t>Ja Pārdevējs piegādājis Līguma noteikumiem neatbil</w:t>
      </w:r>
      <w:r w:rsidRPr="00AD3C63">
        <w:rPr>
          <w:color w:val="000000"/>
        </w:rPr>
        <w:t xml:space="preserve">stošu, nekvalitatīvu  Preci, par ko Līguma noteiktajā kārtībā sastādīts defektu akts, samaksa </w:t>
      </w:r>
      <w:r w:rsidRPr="00AD3C63">
        <w:t>tiek veikta pēc neatbilstošās Preces apmaiņas pret Līguma noteikumiem atbilstošu un kvalitatīvu Preci.</w:t>
      </w:r>
    </w:p>
    <w:p w:rsidR="004B704E" w:rsidRPr="00AD3C63" w:rsidRDefault="004B704E" w:rsidP="004B704E">
      <w:pPr>
        <w:numPr>
          <w:ilvl w:val="1"/>
          <w:numId w:val="43"/>
        </w:numPr>
        <w:pBdr>
          <w:top w:val="nil"/>
          <w:left w:val="nil"/>
          <w:bottom w:val="nil"/>
          <w:right w:val="nil"/>
          <w:between w:val="nil"/>
          <w:bar w:val="nil"/>
        </w:pBdr>
        <w:tabs>
          <w:tab w:val="left" w:pos="574"/>
        </w:tabs>
        <w:spacing w:before="120" w:after="120"/>
        <w:ind w:left="567" w:hanging="567"/>
      </w:pPr>
      <w:r w:rsidRPr="00AD3C63">
        <w:rPr>
          <w:color w:val="000000"/>
          <w:kern w:val="2"/>
          <w:u w:color="000000"/>
          <w:bdr w:val="nil"/>
          <w:lang w:eastAsia="lv-LV" w:bidi="hi-IN"/>
        </w:rPr>
        <w:t>Piegādātājs</w:t>
      </w:r>
      <w:r w:rsidRPr="00AD3C63">
        <w:rPr>
          <w:color w:val="000000"/>
          <w:kern w:val="2"/>
          <w:u w:color="000000"/>
          <w:bdr w:val="nil"/>
          <w:lang w:val="x-none" w:eastAsia="lv-LV" w:bidi="hi-IN"/>
        </w:rPr>
        <w:t xml:space="preserve"> rēķinus Pasūtītājam iesniedz tikai e-rēķinu formā Pasūtītāja eAdresē –</w:t>
      </w:r>
      <w:r w:rsidRPr="00AD3C63">
        <w:rPr>
          <w:color w:val="000000"/>
          <w:lang w:val="x-none" w:eastAsia="x-none"/>
        </w:rPr>
        <w:t xml:space="preserve"> </w:t>
      </w:r>
      <w:hyperlink r:id="rId24" w:history="1">
        <w:r w:rsidRPr="00AD3C63">
          <w:rPr>
            <w:color w:val="000000"/>
            <w:u w:val="single"/>
            <w:lang w:val="x-none" w:eastAsia="x-none"/>
          </w:rPr>
          <w:t>EINVOICE_ONP@90000024455</w:t>
        </w:r>
      </w:hyperlink>
      <w:r w:rsidRPr="00AD3C63">
        <w:rPr>
          <w:color w:val="000000"/>
          <w:lang w:val="x-none" w:eastAsia="x-none"/>
        </w:rPr>
        <w:t>, ievērojot Grāmatvedības likuma, Ministru kabineta noteikumu un citu piemērojamo normatīvo aktu prasības:</w:t>
      </w:r>
    </w:p>
    <w:p w:rsidR="004B704E" w:rsidRPr="00AD3C63" w:rsidRDefault="004B704E" w:rsidP="004B704E">
      <w:pPr>
        <w:numPr>
          <w:ilvl w:val="2"/>
          <w:numId w:val="43"/>
        </w:numPr>
        <w:tabs>
          <w:tab w:val="left" w:pos="0"/>
        </w:tabs>
        <w:spacing w:before="120" w:after="120"/>
        <w:rPr>
          <w:rFonts w:eastAsia="Cambria"/>
        </w:rPr>
      </w:pPr>
      <w:r w:rsidRPr="00AD3C63">
        <w:rPr>
          <w:rFonts w:eastAsia="Cambria"/>
        </w:rPr>
        <w:t>XML formātā, papildus pievienojot rēķina PDF formātu (kā e-rēķina vizualizācijas daļu),</w:t>
      </w:r>
    </w:p>
    <w:p w:rsidR="004B704E" w:rsidRPr="00AD3C63" w:rsidRDefault="004B704E" w:rsidP="004B704E">
      <w:pPr>
        <w:numPr>
          <w:ilvl w:val="2"/>
          <w:numId w:val="43"/>
        </w:numPr>
        <w:tabs>
          <w:tab w:val="left" w:pos="0"/>
        </w:tabs>
        <w:spacing w:before="120" w:after="120"/>
        <w:rPr>
          <w:rFonts w:eastAsia="Cambria"/>
        </w:rPr>
      </w:pPr>
      <w:r w:rsidRPr="00AD3C63">
        <w:rPr>
          <w:rFonts w:eastAsia="Cambria"/>
        </w:rPr>
        <w:lastRenderedPageBreak/>
        <w:t xml:space="preserve">rēķina laukā “Piezīmes” (“Note”) obligāti jāieraksta – Līguma numurs un </w:t>
      </w:r>
      <w:r w:rsidR="000A327C" w:rsidRPr="00AD3C63">
        <w:rPr>
          <w:rFonts w:eastAsia="Cambria"/>
        </w:rPr>
        <w:t xml:space="preserve">Preču </w:t>
      </w:r>
      <w:r w:rsidRPr="00AD3C63">
        <w:rPr>
          <w:rFonts w:eastAsia="Cambria"/>
        </w:rPr>
        <w:t>saņēmēja iestāde - ______ kods: _____, Objekta adrese un P</w:t>
      </w:r>
      <w:r w:rsidR="000A327C" w:rsidRPr="00AD3C63">
        <w:rPr>
          <w:rFonts w:eastAsia="Cambria"/>
        </w:rPr>
        <w:t>reču</w:t>
      </w:r>
      <w:r w:rsidRPr="00AD3C63">
        <w:rPr>
          <w:rFonts w:eastAsia="Cambria"/>
        </w:rPr>
        <w:t xml:space="preserve"> nosaukums,</w:t>
      </w:r>
    </w:p>
    <w:p w:rsidR="004B704E" w:rsidRPr="00AD3C63" w:rsidRDefault="004B704E" w:rsidP="004B704E">
      <w:pPr>
        <w:numPr>
          <w:ilvl w:val="2"/>
          <w:numId w:val="43"/>
        </w:numPr>
        <w:tabs>
          <w:tab w:val="left" w:pos="0"/>
        </w:tabs>
        <w:spacing w:before="120" w:after="120"/>
        <w:rPr>
          <w:rFonts w:eastAsia="Cambria"/>
        </w:rPr>
      </w:pPr>
      <w:r w:rsidRPr="00AD3C63">
        <w:rPr>
          <w:rFonts w:eastAsia="Cambria"/>
        </w:rPr>
        <w:t xml:space="preserve">rēķins, kas nav iesniegts e-rēķinu formā vai neatbilst normatīvo aktu prasībām, netiek uzskatīts par iesniegtu, un Pasūtītājam ir tiesības to nepieņemt, </w:t>
      </w:r>
    </w:p>
    <w:p w:rsidR="004B704E" w:rsidRPr="00AD3C63" w:rsidRDefault="004B704E" w:rsidP="004B704E">
      <w:pPr>
        <w:numPr>
          <w:ilvl w:val="2"/>
          <w:numId w:val="43"/>
        </w:numPr>
        <w:tabs>
          <w:tab w:val="left" w:pos="0"/>
        </w:tabs>
        <w:spacing w:before="120" w:after="120"/>
        <w:rPr>
          <w:rFonts w:eastAsia="Cambria"/>
        </w:rPr>
      </w:pPr>
      <w:r w:rsidRPr="00AD3C63">
        <w:rPr>
          <w:rFonts w:eastAsia="Cambria"/>
        </w:rPr>
        <w:t>maksājuma termiņš sākas tikai no dienas, kad Pasūtītājs ir saņēmis normatīvajām prasībām atbilstošu e-rēķinu. Rēķina iesniegšana neatbilstošā formā nerada Pasūtītājam pienākumu veikt samaksu, kā arī Izpildītājam nav tiesību uz līgumsodu par nokavējuma dienām,</w:t>
      </w:r>
    </w:p>
    <w:p w:rsidR="000A327C" w:rsidRPr="00AD3C63" w:rsidRDefault="004B704E" w:rsidP="000A327C">
      <w:pPr>
        <w:numPr>
          <w:ilvl w:val="2"/>
          <w:numId w:val="43"/>
        </w:numPr>
        <w:tabs>
          <w:tab w:val="left" w:pos="0"/>
        </w:tabs>
        <w:spacing w:before="120" w:after="120"/>
        <w:rPr>
          <w:rFonts w:eastAsia="Cambria"/>
        </w:rPr>
      </w:pPr>
      <w:r w:rsidRPr="00AD3C63">
        <w:rPr>
          <w:rFonts w:eastAsia="Cambria"/>
        </w:rPr>
        <w:t xml:space="preserve">e-rēķinu var sagatavot vietnē </w:t>
      </w:r>
      <w:r w:rsidRPr="00AD3C63">
        <w:rPr>
          <w:rFonts w:eastAsia="Cambria"/>
          <w:i/>
          <w:iCs/>
        </w:rPr>
        <w:t>Latvija.gov.lv</w:t>
      </w:r>
      <w:r w:rsidRPr="00AD3C63">
        <w:rPr>
          <w:rFonts w:eastAsia="Cambria"/>
        </w:rPr>
        <w:t xml:space="preserve"> (“Mana Latvija.lv). Tehniska rakstura palīdzību var saņemt vietnē norādītajos saziņas veidos: tālr.:  +371 67502757, e-pasts: </w:t>
      </w:r>
      <w:hyperlink r:id="rId25" w:history="1">
        <w:r w:rsidRPr="00AD3C63">
          <w:rPr>
            <w:rFonts w:eastAsia="Cambria"/>
            <w:i/>
            <w:iCs/>
          </w:rPr>
          <w:t>portals@vdaa.gov.lv</w:t>
        </w:r>
      </w:hyperlink>
      <w:r w:rsidRPr="00AD3C63">
        <w:rPr>
          <w:rFonts w:eastAsia="Cambria"/>
        </w:rPr>
        <w:t>.</w:t>
      </w:r>
    </w:p>
    <w:p w:rsidR="000A327C" w:rsidRPr="00AD3C63" w:rsidRDefault="000A327C" w:rsidP="000A327C">
      <w:pPr>
        <w:pStyle w:val="Virsraksts6Rakstz"/>
        <w:ind w:left="426" w:hanging="426"/>
        <w:rPr>
          <w:rFonts w:eastAsia="Cambria"/>
        </w:rPr>
      </w:pPr>
      <w:r w:rsidRPr="00AD3C63">
        <w:rPr>
          <w:rFonts w:eastAsia="Cambria"/>
          <w:u w:color="000000"/>
          <w:bdr w:val="nil"/>
          <w:lang w:eastAsia="lv-LV" w:bidi="hi-IN"/>
        </w:rPr>
        <w:t xml:space="preserve">2.7. </w:t>
      </w:r>
      <w:r w:rsidR="004B704E" w:rsidRPr="00AD3C63">
        <w:rPr>
          <w:rFonts w:eastAsia="Cambria"/>
          <w:u w:color="000000"/>
          <w:bdr w:val="nil"/>
          <w:lang w:eastAsia="lv-LV" w:bidi="hi-IN"/>
        </w:rPr>
        <w:t>Par apmaksas dienu tiek uzskatīta diena, kad Pasūtītājs veic bankas pārskaitījumu uz Izpildītāja Līgumā norādīto bankas kontu.</w:t>
      </w:r>
    </w:p>
    <w:p w:rsidR="004B704E" w:rsidRPr="00AD3C63" w:rsidRDefault="000A327C" w:rsidP="000A327C">
      <w:pPr>
        <w:pStyle w:val="Virsraksts6Rakstz"/>
        <w:ind w:left="426" w:hanging="426"/>
        <w:rPr>
          <w:rFonts w:eastAsia="Cambria"/>
        </w:rPr>
      </w:pPr>
      <w:r w:rsidRPr="00AD3C63">
        <w:rPr>
          <w:rFonts w:eastAsia="Cambria"/>
          <w:u w:color="000000"/>
          <w:bdr w:val="nil"/>
          <w:lang w:eastAsia="lv-LV" w:bidi="hi-IN"/>
        </w:rPr>
        <w:t xml:space="preserve">2.8. </w:t>
      </w:r>
      <w:r w:rsidR="004B704E" w:rsidRPr="00AD3C63">
        <w:rPr>
          <w:rFonts w:eastAsia="Cambria"/>
          <w:u w:color="000000"/>
          <w:bdr w:val="nil"/>
          <w:lang w:eastAsia="lv-LV" w:bidi="hi-IN"/>
        </w:rPr>
        <w:t>Katra no Pusēm sedz savus izdevumus par bankas pakalpojumiem, kas saistīti ar naudas pārskaitījumiem.</w:t>
      </w:r>
    </w:p>
    <w:p w:rsidR="000A327C" w:rsidRPr="00AD3C63" w:rsidRDefault="000A327C" w:rsidP="00AD3C63">
      <w:pPr>
        <w:numPr>
          <w:ilvl w:val="0"/>
          <w:numId w:val="43"/>
        </w:numPr>
        <w:pBdr>
          <w:top w:val="nil"/>
          <w:left w:val="nil"/>
          <w:bottom w:val="nil"/>
          <w:right w:val="nil"/>
          <w:between w:val="nil"/>
          <w:bar w:val="nil"/>
        </w:pBdr>
        <w:spacing w:before="120" w:after="120"/>
        <w:ind w:left="357" w:hanging="357"/>
        <w:jc w:val="center"/>
        <w:rPr>
          <w:color w:val="000000" w:themeColor="text1"/>
          <w:u w:color="000000"/>
          <w:bdr w:val="nil"/>
          <w:lang w:eastAsia="lv-LV"/>
        </w:rPr>
      </w:pPr>
      <w:bookmarkStart w:id="213" w:name="_Ref336248080"/>
      <w:r w:rsidRPr="00AD3C63">
        <w:rPr>
          <w:b/>
          <w:bCs/>
          <w:color w:val="000000" w:themeColor="text1"/>
          <w:u w:color="000000"/>
          <w:bdr w:val="nil"/>
          <w:lang w:eastAsia="lv-LV"/>
        </w:rPr>
        <w:t>LĪGUMA IZPILDES KĀRTĪBA</w:t>
      </w:r>
    </w:p>
    <w:bookmarkEnd w:id="213"/>
    <w:p w:rsidR="00AD3C63" w:rsidRPr="00AD3C63" w:rsidRDefault="00AD3C63" w:rsidP="00AD3C63">
      <w:pPr>
        <w:numPr>
          <w:ilvl w:val="1"/>
          <w:numId w:val="43"/>
        </w:numPr>
        <w:pBdr>
          <w:top w:val="nil"/>
          <w:left w:val="nil"/>
          <w:bottom w:val="nil"/>
          <w:right w:val="nil"/>
          <w:between w:val="nil"/>
          <w:bar w:val="nil"/>
        </w:pBdr>
        <w:tabs>
          <w:tab w:val="left" w:pos="709"/>
        </w:tabs>
        <w:spacing w:before="120" w:after="120"/>
        <w:ind w:left="567" w:hanging="567"/>
        <w:rPr>
          <w:rFonts w:eastAsia="Arial Unicode MS"/>
          <w:bCs/>
          <w:color w:val="000000" w:themeColor="text1"/>
          <w:u w:color="000000"/>
          <w:bdr w:val="nil"/>
          <w:lang w:eastAsia="lv-LV"/>
        </w:rPr>
      </w:pPr>
      <w:r w:rsidRPr="00AD3C63">
        <w:rPr>
          <w:rFonts w:eastAsia="Arial Unicode MS"/>
          <w:color w:val="000000" w:themeColor="text1"/>
          <w:u w:color="000000"/>
          <w:bdr w:val="nil"/>
          <w:lang w:eastAsia="lv-LV"/>
        </w:rPr>
        <w:t xml:space="preserve">Līguma izpildes termiņš: </w:t>
      </w:r>
      <w:r w:rsidRPr="00AD3C63">
        <w:rPr>
          <w:b/>
          <w:color w:val="000000" w:themeColor="text1"/>
        </w:rPr>
        <w:t>no Līguma parakstīšanas brīža 1 (viena) mēneša laikā</w:t>
      </w:r>
      <w:r w:rsidRPr="00AD3C63">
        <w:rPr>
          <w:b/>
          <w:color w:val="000000" w:themeColor="text1"/>
        </w:rPr>
        <w:t>.</w:t>
      </w:r>
    </w:p>
    <w:p w:rsidR="00AD3C63" w:rsidRDefault="00AD3C63" w:rsidP="00AD3C63">
      <w:pPr>
        <w:numPr>
          <w:ilvl w:val="1"/>
          <w:numId w:val="43"/>
        </w:numPr>
        <w:pBdr>
          <w:top w:val="nil"/>
          <w:left w:val="nil"/>
          <w:bottom w:val="nil"/>
          <w:right w:val="nil"/>
          <w:between w:val="nil"/>
          <w:bar w:val="nil"/>
        </w:pBdr>
        <w:tabs>
          <w:tab w:val="left" w:pos="709"/>
        </w:tabs>
        <w:spacing w:before="120" w:after="120"/>
        <w:ind w:left="567" w:hanging="567"/>
        <w:rPr>
          <w:rFonts w:eastAsia="Arial Unicode MS"/>
          <w:bCs/>
          <w:color w:val="000000" w:themeColor="text1"/>
          <w:u w:color="000000"/>
          <w:bdr w:val="nil"/>
          <w:lang w:eastAsia="lv-LV"/>
        </w:rPr>
      </w:pPr>
      <w:r w:rsidRPr="00AD3C63">
        <w:rPr>
          <w:rFonts w:eastAsia="Arial Unicode MS"/>
          <w:color w:val="000000" w:themeColor="text1"/>
          <w:u w:color="000000"/>
          <w:bdr w:val="nil"/>
          <w:lang w:eastAsia="lv-LV"/>
        </w:rPr>
        <w:t xml:space="preserve">Preču piegādes adreses: </w:t>
      </w:r>
      <w:r w:rsidRPr="00AD3C63">
        <w:rPr>
          <w:color w:val="212529"/>
          <w:szCs w:val="23"/>
          <w:shd w:val="clear" w:color="auto" w:fill="FFFFFF"/>
        </w:rPr>
        <w:t>Preses iela 4, Ogre, Ogres novads, LV – 5001.</w:t>
      </w:r>
    </w:p>
    <w:p w:rsidR="00AD3C63" w:rsidRPr="00AD3C63" w:rsidRDefault="00AD3C63" w:rsidP="00AD3C63">
      <w:pPr>
        <w:numPr>
          <w:ilvl w:val="1"/>
          <w:numId w:val="43"/>
        </w:numPr>
        <w:pBdr>
          <w:top w:val="nil"/>
          <w:left w:val="nil"/>
          <w:bottom w:val="nil"/>
          <w:right w:val="nil"/>
          <w:between w:val="nil"/>
          <w:bar w:val="nil"/>
        </w:pBdr>
        <w:tabs>
          <w:tab w:val="left" w:pos="709"/>
        </w:tabs>
        <w:spacing w:before="120" w:after="120"/>
        <w:ind w:left="567" w:hanging="567"/>
        <w:rPr>
          <w:rFonts w:eastAsia="Arial Unicode MS"/>
          <w:bCs/>
          <w:color w:val="000000" w:themeColor="text1"/>
          <w:u w:color="000000"/>
          <w:bdr w:val="nil"/>
          <w:lang w:eastAsia="lv-LV"/>
        </w:rPr>
      </w:pPr>
      <w:r w:rsidRPr="00AD3C63">
        <w:rPr>
          <w:rFonts w:eastAsia="Arial Unicode MS"/>
          <w:color w:val="000000" w:themeColor="text1"/>
          <w:u w:color="000000"/>
          <w:bdr w:val="nil"/>
          <w:lang w:eastAsia="lv-LV"/>
        </w:rPr>
        <w:t>Precīzu Preču piegādes laiku jāsaskaņo ar Līguma 13.4. apakšpunktā noteikto Pasūtītāja kontaktpersonu vismaz 3 (trīs) darba dienas iepriekš pirms Preču piegādes.</w:t>
      </w:r>
    </w:p>
    <w:p w:rsidR="00AD3C63" w:rsidRPr="00B90CE1" w:rsidRDefault="00AD3C63" w:rsidP="00E01B09">
      <w:pPr>
        <w:numPr>
          <w:ilvl w:val="0"/>
          <w:numId w:val="43"/>
        </w:numPr>
        <w:pBdr>
          <w:top w:val="nil"/>
          <w:left w:val="nil"/>
          <w:bottom w:val="nil"/>
          <w:right w:val="nil"/>
          <w:between w:val="nil"/>
          <w:bar w:val="nil"/>
        </w:pBdr>
        <w:spacing w:before="120" w:after="120"/>
        <w:ind w:left="357" w:hanging="357"/>
        <w:jc w:val="center"/>
        <w:rPr>
          <w:color w:val="000000" w:themeColor="text1"/>
          <w:u w:color="000000"/>
          <w:bdr w:val="nil"/>
          <w:lang w:eastAsia="lv-LV"/>
        </w:rPr>
      </w:pPr>
      <w:r w:rsidRPr="00B90CE1">
        <w:rPr>
          <w:b/>
          <w:bCs/>
          <w:color w:val="000000" w:themeColor="text1"/>
          <w:u w:color="000000"/>
          <w:bdr w:val="nil"/>
          <w:lang w:eastAsia="lv-LV"/>
        </w:rPr>
        <w:t>PRECES PIEŅEMŠANA - NODOŠANA</w:t>
      </w:r>
    </w:p>
    <w:p w:rsidR="00AD3C63" w:rsidRPr="00866EA1" w:rsidRDefault="00AD3C63" w:rsidP="00AD3C63">
      <w:pPr>
        <w:pStyle w:val="11Lgumam"/>
        <w:numPr>
          <w:ilvl w:val="1"/>
          <w:numId w:val="43"/>
        </w:numPr>
        <w:tabs>
          <w:tab w:val="left" w:pos="709"/>
        </w:tabs>
        <w:spacing w:before="120" w:after="120"/>
        <w:ind w:left="567" w:hanging="567"/>
        <w:rPr>
          <w:color w:val="000000" w:themeColor="text1"/>
          <w:lang w:val="lv-LV"/>
        </w:rPr>
      </w:pPr>
      <w:r w:rsidRPr="00866EA1">
        <w:rPr>
          <w:color w:val="000000" w:themeColor="text1"/>
          <w:lang w:val="lv-LV"/>
        </w:rPr>
        <w:t xml:space="preserve">Par Preču piegādi </w:t>
      </w:r>
      <w:r>
        <w:rPr>
          <w:rFonts w:eastAsia="Arial Unicode MS"/>
          <w:color w:val="000000" w:themeColor="text1"/>
          <w:u w:color="000000"/>
          <w:bdr w:val="nil"/>
          <w:lang w:val="lv-LV" w:eastAsia="lv-LV"/>
        </w:rPr>
        <w:t xml:space="preserve">Piegādātājs </w:t>
      </w:r>
      <w:r w:rsidRPr="00866EA1">
        <w:rPr>
          <w:color w:val="000000" w:themeColor="text1"/>
          <w:lang w:val="lv-LV"/>
        </w:rPr>
        <w:t xml:space="preserve">sagatavo, paraksta un iesniedz Pasūtītājam Preču nodošanas - pieņemšanas aktu un preču pavadzīmi – rēķinu, nodrošinot, ka Pasūtītājam tiek iesniegti Latvijas Republikā spēkā esošajiem normatīvajiem aktiem atbilstoši noformēti preču pavadzīmes – rēķina divi eksemplāri (viens eksemplārs – </w:t>
      </w:r>
      <w:r>
        <w:rPr>
          <w:rFonts w:eastAsia="Arial Unicode MS"/>
          <w:color w:val="000000" w:themeColor="text1"/>
          <w:u w:color="000000"/>
          <w:bdr w:val="nil"/>
          <w:lang w:val="lv-LV" w:eastAsia="lv-LV"/>
        </w:rPr>
        <w:t>Piegādātājam</w:t>
      </w:r>
      <w:r w:rsidRPr="00866EA1">
        <w:rPr>
          <w:color w:val="000000" w:themeColor="text1"/>
          <w:lang w:val="lv-LV"/>
        </w:rPr>
        <w:t xml:space="preserve">, viens – Pasūtītājam). </w:t>
      </w:r>
      <w:r>
        <w:rPr>
          <w:rFonts w:eastAsia="Arial Unicode MS"/>
          <w:color w:val="000000" w:themeColor="text1"/>
          <w:u w:color="000000"/>
          <w:bdr w:val="nil"/>
          <w:lang w:val="lv-LV" w:eastAsia="lv-LV"/>
        </w:rPr>
        <w:t>Piegādātājs</w:t>
      </w:r>
      <w:r w:rsidRPr="00866EA1">
        <w:rPr>
          <w:color w:val="000000" w:themeColor="text1"/>
          <w:lang w:val="lv-LV"/>
        </w:rPr>
        <w:t>, sagatavojot preču pavadzīmi - rēķinu, tajā iekļauj informāciju par Līguma datumu, numuru.</w:t>
      </w:r>
    </w:p>
    <w:p w:rsidR="00AD3C63" w:rsidRPr="00866EA1" w:rsidRDefault="00AD3C63" w:rsidP="00AD3C63">
      <w:pPr>
        <w:pStyle w:val="11Lgumam"/>
        <w:numPr>
          <w:ilvl w:val="1"/>
          <w:numId w:val="43"/>
        </w:numPr>
        <w:tabs>
          <w:tab w:val="left" w:pos="709"/>
        </w:tabs>
        <w:spacing w:before="120" w:after="120"/>
        <w:ind w:left="567" w:hanging="567"/>
        <w:rPr>
          <w:color w:val="000000" w:themeColor="text1"/>
          <w:lang w:val="lv-LV"/>
        </w:rPr>
      </w:pPr>
      <w:r w:rsidRPr="00866EA1">
        <w:rPr>
          <w:color w:val="000000" w:themeColor="text1"/>
          <w:lang w:val="lv-LV"/>
        </w:rPr>
        <w:t>Pasūtītājs 5 (piecu) darba dienu laikā pēc Preču nodošanas - pieņemšanas akta un preču pavadzīmes – rēķina saņemšanas vienlaicīgi veic piegādāto un uzstādīto Preču dokumentācijas pārbaudi un paraksta Preču nodošanas - pieņemšanas aktu.</w:t>
      </w:r>
    </w:p>
    <w:p w:rsidR="00AD3C63" w:rsidRPr="00866EA1" w:rsidRDefault="00AD3C63" w:rsidP="00AD3C63">
      <w:pPr>
        <w:pStyle w:val="11Lgumam"/>
        <w:numPr>
          <w:ilvl w:val="1"/>
          <w:numId w:val="43"/>
        </w:numPr>
        <w:tabs>
          <w:tab w:val="left" w:pos="709"/>
        </w:tabs>
        <w:spacing w:before="120" w:after="120"/>
        <w:ind w:left="567" w:hanging="567"/>
        <w:rPr>
          <w:color w:val="000000" w:themeColor="text1"/>
          <w:lang w:val="lv-LV"/>
        </w:rPr>
      </w:pPr>
      <w:r w:rsidRPr="00866EA1">
        <w:rPr>
          <w:color w:val="000000" w:themeColor="text1"/>
          <w:lang w:val="lv-LV"/>
        </w:rPr>
        <w:t>Pasūtītājam ir tiesības neparakstīt Preču nodošanas - pieņemšanas aktu, ja ir konstatēts, ka Preces neatbilst Līguma noteikumiem.</w:t>
      </w:r>
    </w:p>
    <w:p w:rsidR="00AD3C63" w:rsidRPr="00866EA1" w:rsidRDefault="00AD3C63" w:rsidP="00AD3C63">
      <w:pPr>
        <w:pStyle w:val="11Lgumam"/>
        <w:numPr>
          <w:ilvl w:val="1"/>
          <w:numId w:val="43"/>
        </w:numPr>
        <w:tabs>
          <w:tab w:val="left" w:pos="709"/>
        </w:tabs>
        <w:spacing w:before="120" w:after="120"/>
        <w:ind w:left="567" w:hanging="567"/>
        <w:rPr>
          <w:color w:val="000000" w:themeColor="text1"/>
          <w:lang w:val="lv-LV"/>
        </w:rPr>
      </w:pPr>
      <w:r w:rsidRPr="00866EA1">
        <w:rPr>
          <w:color w:val="000000" w:themeColor="text1"/>
          <w:lang w:val="lv-LV"/>
        </w:rPr>
        <w:t xml:space="preserve">Ja Pasūtītājam ir iebildumi par Preču kvalitāti vai neatbilstību Līguma noteikumiem, pieaicinot </w:t>
      </w:r>
      <w:r>
        <w:rPr>
          <w:color w:val="000000" w:themeColor="text1"/>
          <w:lang w:val="lv-LV"/>
        </w:rPr>
        <w:t>Piegādātāja</w:t>
      </w:r>
      <w:r w:rsidRPr="00866EA1">
        <w:rPr>
          <w:color w:val="000000" w:themeColor="text1"/>
          <w:lang w:val="lv-LV"/>
        </w:rPr>
        <w:t xml:space="preserve"> pārstāvi (Pasūtītājs nosūta </w:t>
      </w:r>
      <w:r>
        <w:rPr>
          <w:color w:val="000000" w:themeColor="text1"/>
          <w:lang w:val="lv-LV"/>
        </w:rPr>
        <w:t>Piegādātājam</w:t>
      </w:r>
      <w:r w:rsidRPr="00866EA1">
        <w:rPr>
          <w:color w:val="000000" w:themeColor="text1"/>
          <w:lang w:val="lv-LV"/>
        </w:rPr>
        <w:t xml:space="preserve"> e-pastu uz: </w:t>
      </w:r>
      <w:r w:rsidRPr="00E01B09">
        <w:rPr>
          <w:color w:val="000000" w:themeColor="text1"/>
          <w:lang w:val="lv-LV"/>
        </w:rPr>
        <w:t>___________ un</w:t>
      </w:r>
      <w:r w:rsidRPr="00866EA1">
        <w:rPr>
          <w:color w:val="000000" w:themeColor="text1"/>
          <w:lang w:val="lv-LV"/>
        </w:rPr>
        <w:t xml:space="preserve"> zvana pa </w:t>
      </w:r>
      <w:r w:rsidRPr="00E01B09">
        <w:rPr>
          <w:color w:val="000000" w:themeColor="text1"/>
          <w:lang w:val="lv-LV"/>
        </w:rPr>
        <w:t>tālr. ___________),</w:t>
      </w:r>
      <w:r w:rsidRPr="00866EA1">
        <w:rPr>
          <w:color w:val="000000" w:themeColor="text1"/>
          <w:lang w:val="lv-LV"/>
        </w:rPr>
        <w:t xml:space="preserve"> Pasūtītājs sagatavo defektu aktu un nekavējoties iesniedz </w:t>
      </w:r>
      <w:r>
        <w:rPr>
          <w:color w:val="000000" w:themeColor="text1"/>
          <w:lang w:val="lv-LV"/>
        </w:rPr>
        <w:t>Piegādātājam</w:t>
      </w:r>
      <w:r w:rsidRPr="00866EA1">
        <w:rPr>
          <w:color w:val="000000" w:themeColor="text1"/>
          <w:lang w:val="lv-LV"/>
        </w:rPr>
        <w:t xml:space="preserve">. </w:t>
      </w:r>
      <w:r>
        <w:rPr>
          <w:color w:val="000000" w:themeColor="text1"/>
          <w:lang w:val="lv-LV"/>
        </w:rPr>
        <w:t>Piegādātājs</w:t>
      </w:r>
      <w:r w:rsidRPr="00866EA1">
        <w:rPr>
          <w:color w:val="000000" w:themeColor="text1"/>
          <w:lang w:val="lv-LV"/>
        </w:rPr>
        <w:t xml:space="preserve"> novērš defektu aktā konstatētās neatbilstības 5 (piecu) darbdienu laikā, skaitot no defektu akta sagatavošanas dienas, vai ne vēlāk kā 3 (trīs) darbdienu laikā no defektu akta sagatavošanas dienas rakstveidā iesniedz Pasūtītājam motivētu atteikumu novērst konstatētās neatbilstības. Pēc konstatēto neatbilstību novēršanas </w:t>
      </w:r>
      <w:r>
        <w:rPr>
          <w:color w:val="000000" w:themeColor="text1"/>
          <w:lang w:val="lv-LV"/>
        </w:rPr>
        <w:t>Piegādātājs</w:t>
      </w:r>
      <w:r w:rsidRPr="00866EA1">
        <w:rPr>
          <w:color w:val="000000" w:themeColor="text1"/>
          <w:lang w:val="lv-LV"/>
        </w:rPr>
        <w:t xml:space="preserve"> atbilstoši iesniedz Pasūtītājam jaunu Preču nodošanas - pieņemšanas aktu saskaņā ar Līguma noteikumiem. </w:t>
      </w:r>
    </w:p>
    <w:p w:rsidR="00AD3C63" w:rsidRPr="00866EA1" w:rsidRDefault="00AD3C63" w:rsidP="00AD3C63">
      <w:pPr>
        <w:pStyle w:val="11Lgumam"/>
        <w:numPr>
          <w:ilvl w:val="1"/>
          <w:numId w:val="43"/>
        </w:numPr>
        <w:tabs>
          <w:tab w:val="left" w:pos="709"/>
        </w:tabs>
        <w:spacing w:before="120" w:after="120"/>
        <w:ind w:left="567" w:hanging="567"/>
        <w:rPr>
          <w:color w:val="000000" w:themeColor="text1"/>
          <w:lang w:val="lv-LV"/>
        </w:rPr>
      </w:pPr>
      <w:r w:rsidRPr="00866EA1">
        <w:rPr>
          <w:color w:val="000000" w:themeColor="text1"/>
          <w:lang w:val="lv-LV"/>
        </w:rPr>
        <w:t xml:space="preserve">Preces pāriet Pasūtītāja valdījumā ar dienu, kad Puses vai to pilnvaroti pārstāvji ir parakstījuši Līguma 4.1. punktā noteikto Preču nodošanas - pieņemšanas aktu un preču pavadzīmi - rēķinu, bet Pasūtītāja īpašumā Preces pāriet ar dienu, kad Pasūtītājs ir samaksājis </w:t>
      </w:r>
      <w:r>
        <w:rPr>
          <w:color w:val="000000" w:themeColor="text1"/>
          <w:lang w:val="lv-LV"/>
        </w:rPr>
        <w:t>Piegādātājam</w:t>
      </w:r>
      <w:r w:rsidRPr="00866EA1">
        <w:rPr>
          <w:color w:val="000000" w:themeColor="text1"/>
          <w:lang w:val="lv-LV"/>
        </w:rPr>
        <w:t xml:space="preserve"> par Precēm Līgumā noteiktajā kārtībā.</w:t>
      </w:r>
    </w:p>
    <w:p w:rsidR="00AD3C63" w:rsidRPr="00866EA1" w:rsidRDefault="00AD3C63" w:rsidP="00AD3C63">
      <w:pPr>
        <w:pStyle w:val="11Lgumam"/>
        <w:numPr>
          <w:ilvl w:val="1"/>
          <w:numId w:val="43"/>
        </w:numPr>
        <w:tabs>
          <w:tab w:val="left" w:pos="709"/>
        </w:tabs>
        <w:spacing w:before="120" w:after="120"/>
        <w:ind w:left="567" w:hanging="567"/>
        <w:rPr>
          <w:color w:val="000000" w:themeColor="text1"/>
          <w:lang w:val="lv-LV"/>
        </w:rPr>
      </w:pPr>
      <w:r w:rsidRPr="00866EA1">
        <w:rPr>
          <w:color w:val="000000" w:themeColor="text1"/>
          <w:lang w:val="lv-LV"/>
        </w:rPr>
        <w:t xml:space="preserve">Jautājumu par Līguma 4.4. punktā minētā defektu aktā norādītā pamatotību izlemj Pušu pārstāvji defektu akta sastādīšanas brīdī. Ja pārstāvji nevar vienoties, Pusēm ir tiesības pieaicināt neatkarīgu ekspertu, kura pakalpojumu apmaksā </w:t>
      </w:r>
      <w:r>
        <w:rPr>
          <w:color w:val="000000" w:themeColor="text1"/>
          <w:lang w:val="lv-LV"/>
        </w:rPr>
        <w:t>Piegādātājs</w:t>
      </w:r>
      <w:r w:rsidRPr="00866EA1">
        <w:rPr>
          <w:color w:val="000000" w:themeColor="text1"/>
          <w:lang w:val="lv-LV"/>
        </w:rPr>
        <w:t xml:space="preserve">, ja tiek konstatēts, ka konstatēto neatbilstību rašanās iemesls ir </w:t>
      </w:r>
      <w:r>
        <w:rPr>
          <w:color w:val="000000" w:themeColor="text1"/>
          <w:lang w:val="lv-LV"/>
        </w:rPr>
        <w:t>Piegādātāja</w:t>
      </w:r>
      <w:r w:rsidRPr="00866EA1">
        <w:rPr>
          <w:color w:val="000000" w:themeColor="text1"/>
          <w:lang w:val="lv-LV"/>
        </w:rPr>
        <w:t xml:space="preserve"> vaina vai piegādātajām Precēm ir defekts. Ja </w:t>
      </w:r>
      <w:r w:rsidRPr="00866EA1">
        <w:rPr>
          <w:color w:val="000000" w:themeColor="text1"/>
          <w:lang w:val="lv-LV"/>
        </w:rPr>
        <w:lastRenderedPageBreak/>
        <w:t xml:space="preserve">neatkarīgais eksperts konstatē, ka neatbilstība nav radusies </w:t>
      </w:r>
      <w:r>
        <w:rPr>
          <w:color w:val="000000" w:themeColor="text1"/>
          <w:lang w:val="lv-LV"/>
        </w:rPr>
        <w:t>Piegādātāja</w:t>
      </w:r>
      <w:r w:rsidRPr="00866EA1">
        <w:rPr>
          <w:color w:val="000000" w:themeColor="text1"/>
          <w:lang w:val="lv-LV"/>
        </w:rPr>
        <w:t xml:space="preserve"> vainas dēļ, neatkarīgā eksperta pakalpojumu apmaksā Pasūtītājs.</w:t>
      </w:r>
    </w:p>
    <w:p w:rsidR="00AD3C63" w:rsidRPr="00E01B09" w:rsidRDefault="00AD3C63" w:rsidP="00E01B09">
      <w:pPr>
        <w:pStyle w:val="11Lgumam"/>
        <w:numPr>
          <w:ilvl w:val="1"/>
          <w:numId w:val="43"/>
        </w:numPr>
        <w:tabs>
          <w:tab w:val="left" w:pos="709"/>
        </w:tabs>
        <w:spacing w:before="120" w:after="120"/>
        <w:ind w:left="567" w:hanging="567"/>
        <w:rPr>
          <w:color w:val="000000" w:themeColor="text1"/>
          <w:u w:color="000000"/>
          <w:bdr w:val="nil"/>
          <w:lang w:val="lv-LV" w:eastAsia="lv-LV"/>
        </w:rPr>
      </w:pPr>
      <w:r w:rsidRPr="00866EA1">
        <w:rPr>
          <w:color w:val="000000" w:themeColor="text1"/>
          <w:lang w:val="lv-LV"/>
        </w:rPr>
        <w:t xml:space="preserve">Ja </w:t>
      </w:r>
      <w:r>
        <w:rPr>
          <w:color w:val="000000" w:themeColor="text1"/>
          <w:lang w:val="lv-LV"/>
        </w:rPr>
        <w:t>Piegādātājs</w:t>
      </w:r>
      <w:r w:rsidRPr="00866EA1">
        <w:rPr>
          <w:color w:val="000000" w:themeColor="text1"/>
          <w:lang w:val="lv-LV"/>
        </w:rPr>
        <w:t xml:space="preserve"> neceļ iebildumus, tomēr Līguma 4.4. punktā norādītajā termiņā nenovērš Līguma 4.4. punktā minētā defektu aktā fiksētās neatbilstības, Pasūtītājam ir tiesības samazināt rēķinā norādīto summu par neatbilstoši Līgumam piegādātajām un uzstādītajām Precēm.</w:t>
      </w:r>
    </w:p>
    <w:p w:rsidR="004B704E" w:rsidRPr="00AD3C63" w:rsidRDefault="004B704E" w:rsidP="00E01B09">
      <w:pPr>
        <w:numPr>
          <w:ilvl w:val="0"/>
          <w:numId w:val="43"/>
        </w:numPr>
        <w:pBdr>
          <w:top w:val="nil"/>
          <w:left w:val="nil"/>
          <w:bottom w:val="nil"/>
          <w:right w:val="nil"/>
          <w:between w:val="nil"/>
          <w:bar w:val="nil"/>
        </w:pBdr>
        <w:spacing w:before="120" w:after="120"/>
        <w:ind w:left="357" w:hanging="357"/>
        <w:jc w:val="center"/>
        <w:rPr>
          <w:b/>
          <w:bCs/>
          <w:u w:color="000000"/>
          <w:bdr w:val="nil"/>
          <w:lang w:eastAsia="lv-LV"/>
        </w:rPr>
      </w:pPr>
      <w:r w:rsidRPr="00AD3C63">
        <w:rPr>
          <w:b/>
          <w:bCs/>
          <w:u w:color="000000"/>
          <w:bdr w:val="nil"/>
          <w:lang w:eastAsia="lv-LV"/>
        </w:rPr>
        <w:t>PUŠU PIENĀKUMI UN TIESĪBAS</w:t>
      </w:r>
    </w:p>
    <w:p w:rsidR="00E01B09" w:rsidRPr="00B90CE1" w:rsidRDefault="00E01B09" w:rsidP="00E01B09">
      <w:pPr>
        <w:numPr>
          <w:ilvl w:val="1"/>
          <w:numId w:val="43"/>
        </w:numPr>
        <w:pBdr>
          <w:top w:val="nil"/>
          <w:left w:val="nil"/>
          <w:bottom w:val="nil"/>
          <w:right w:val="nil"/>
          <w:between w:val="nil"/>
          <w:bar w:val="nil"/>
        </w:pBdr>
        <w:tabs>
          <w:tab w:val="left" w:pos="567"/>
        </w:tabs>
        <w:spacing w:before="120" w:after="120"/>
        <w:ind w:left="709" w:hanging="709"/>
        <w:rPr>
          <w:color w:val="000000" w:themeColor="text1"/>
          <w:u w:color="000000"/>
          <w:bdr w:val="nil"/>
          <w:lang w:eastAsia="lv-LV"/>
        </w:rPr>
      </w:pPr>
      <w:r>
        <w:rPr>
          <w:color w:val="000000" w:themeColor="text1"/>
          <w:u w:color="000000"/>
          <w:bdr w:val="nil"/>
          <w:lang w:eastAsia="lv-LV"/>
        </w:rPr>
        <w:t>Piegādātājs</w:t>
      </w:r>
      <w:r w:rsidRPr="00B90CE1">
        <w:rPr>
          <w:color w:val="000000" w:themeColor="text1"/>
          <w:u w:color="000000"/>
          <w:bdr w:val="nil"/>
          <w:lang w:eastAsia="lv-LV"/>
        </w:rPr>
        <w:t xml:space="preserve"> apņemas:</w:t>
      </w:r>
    </w:p>
    <w:p w:rsidR="00E01B09" w:rsidRPr="00B90CE1" w:rsidRDefault="00E01B09" w:rsidP="00E01B09">
      <w:pPr>
        <w:pBdr>
          <w:top w:val="nil"/>
          <w:left w:val="nil"/>
          <w:bottom w:val="nil"/>
          <w:right w:val="nil"/>
          <w:between w:val="nil"/>
          <w:bar w:val="nil"/>
        </w:pBdr>
        <w:tabs>
          <w:tab w:val="left" w:pos="1560"/>
          <w:tab w:val="left" w:pos="1843"/>
        </w:tabs>
        <w:spacing w:before="120" w:after="120"/>
        <w:ind w:left="851" w:hanging="284"/>
        <w:rPr>
          <w:color w:val="000000" w:themeColor="text1"/>
          <w:u w:color="000000"/>
          <w:bdr w:val="nil"/>
          <w:lang w:eastAsia="lv-LV"/>
        </w:rPr>
      </w:pPr>
      <w:r>
        <w:rPr>
          <w:color w:val="000000" w:themeColor="text1"/>
          <w:u w:color="000000"/>
          <w:bdr w:val="nil"/>
          <w:lang w:eastAsia="lv-LV"/>
        </w:rPr>
        <w:t>5</w:t>
      </w:r>
      <w:r w:rsidRPr="00B90CE1">
        <w:rPr>
          <w:color w:val="000000" w:themeColor="text1"/>
          <w:u w:color="000000"/>
          <w:bdr w:val="nil"/>
          <w:lang w:eastAsia="lv-LV"/>
        </w:rPr>
        <w:t>.1.1. Preču piegādē ievērot Līguma un tā pielikumu nosacījumus;</w:t>
      </w:r>
    </w:p>
    <w:p w:rsidR="00E01B09" w:rsidRPr="00B90CE1" w:rsidRDefault="00E01B09" w:rsidP="00E01B09">
      <w:pPr>
        <w:pBdr>
          <w:top w:val="nil"/>
          <w:left w:val="nil"/>
          <w:bottom w:val="nil"/>
          <w:right w:val="nil"/>
          <w:between w:val="nil"/>
          <w:bar w:val="nil"/>
        </w:pBdr>
        <w:spacing w:before="120" w:after="120"/>
        <w:ind w:left="1134" w:hanging="567"/>
        <w:rPr>
          <w:color w:val="000000" w:themeColor="text1"/>
          <w:u w:color="000000"/>
          <w:bdr w:val="nil"/>
          <w:lang w:eastAsia="lv-LV"/>
        </w:rPr>
      </w:pPr>
      <w:r>
        <w:rPr>
          <w:color w:val="000000" w:themeColor="text1"/>
          <w:u w:color="000000"/>
          <w:bdr w:val="nil"/>
          <w:lang w:eastAsia="lv-LV"/>
        </w:rPr>
        <w:t>5</w:t>
      </w:r>
      <w:r w:rsidRPr="00B90CE1">
        <w:rPr>
          <w:color w:val="000000" w:themeColor="text1"/>
          <w:u w:color="000000"/>
          <w:bdr w:val="nil"/>
          <w:lang w:eastAsia="lv-LV"/>
        </w:rPr>
        <w:t xml:space="preserve">.1.2. Līguma darbības laikā nekavējoties, bet ne vēlāk kā 1 (vienas) darba dienas laikā, telefoniski un rakstiski brīdināt Līguma 13.4. apakšpunktā noteikto Pasūtītāja kontaktpersonu par neparedzētiem apstākļiem, kādi radušies no </w:t>
      </w:r>
      <w:r>
        <w:rPr>
          <w:color w:val="000000" w:themeColor="text1"/>
          <w:u w:color="000000"/>
          <w:bdr w:val="nil"/>
          <w:lang w:eastAsia="lv-LV"/>
        </w:rPr>
        <w:t>Piegādātāja</w:t>
      </w:r>
      <w:r w:rsidRPr="00B90CE1">
        <w:rPr>
          <w:color w:val="000000" w:themeColor="text1"/>
          <w:u w:color="000000"/>
          <w:bdr w:val="nil"/>
          <w:lang w:eastAsia="lv-LV"/>
        </w:rPr>
        <w:t xml:space="preserve"> neatkarīgu iemeslu dēļ un kuru dēļ var tikt traucēta Līguma izpilde;</w:t>
      </w:r>
    </w:p>
    <w:p w:rsidR="00E01B09" w:rsidRPr="00B90CE1" w:rsidRDefault="00E01B09" w:rsidP="00E01B09">
      <w:pPr>
        <w:pBdr>
          <w:top w:val="nil"/>
          <w:left w:val="nil"/>
          <w:bottom w:val="nil"/>
          <w:right w:val="nil"/>
          <w:between w:val="nil"/>
          <w:bar w:val="nil"/>
        </w:pBdr>
        <w:spacing w:before="120" w:after="120"/>
        <w:ind w:left="1134" w:hanging="567"/>
        <w:rPr>
          <w:color w:val="000000" w:themeColor="text1"/>
          <w:u w:color="000000"/>
          <w:bdr w:val="nil"/>
          <w:lang w:eastAsia="lv-LV"/>
        </w:rPr>
      </w:pPr>
      <w:r>
        <w:rPr>
          <w:color w:val="000000" w:themeColor="text1"/>
          <w:u w:color="000000"/>
          <w:bdr w:val="nil"/>
          <w:lang w:eastAsia="lv-LV"/>
        </w:rPr>
        <w:t>5</w:t>
      </w:r>
      <w:r w:rsidRPr="00B90CE1">
        <w:rPr>
          <w:color w:val="000000" w:themeColor="text1"/>
          <w:u w:color="000000"/>
          <w:bdr w:val="nil"/>
          <w:lang w:eastAsia="lv-LV"/>
        </w:rPr>
        <w:t>.1.3.</w:t>
      </w:r>
      <w:r w:rsidRPr="00B90CE1">
        <w:rPr>
          <w:color w:val="000000" w:themeColor="text1"/>
          <w:u w:color="000000"/>
          <w:bdr w:val="nil"/>
          <w:lang w:eastAsia="lv-LV"/>
        </w:rPr>
        <w:tab/>
        <w:t>Preces piegādāt nevainojamā kvalitātē un uzstādīt atbilstoši Tehniskajam piedāvājumam (Līguma 1. pielikums);</w:t>
      </w:r>
    </w:p>
    <w:p w:rsidR="00E01B09" w:rsidRPr="00B90CE1" w:rsidRDefault="00E01B09" w:rsidP="00E01B09">
      <w:pPr>
        <w:pBdr>
          <w:top w:val="nil"/>
          <w:left w:val="nil"/>
          <w:bottom w:val="nil"/>
          <w:right w:val="nil"/>
          <w:between w:val="nil"/>
          <w:bar w:val="nil"/>
        </w:pBdr>
        <w:spacing w:before="120" w:after="120"/>
        <w:ind w:left="1134" w:hanging="567"/>
        <w:rPr>
          <w:color w:val="000000" w:themeColor="text1"/>
          <w:u w:color="000000"/>
          <w:bdr w:val="nil"/>
          <w:lang w:eastAsia="lv-LV"/>
        </w:rPr>
      </w:pPr>
      <w:r>
        <w:rPr>
          <w:color w:val="000000" w:themeColor="text1"/>
          <w:u w:color="000000"/>
          <w:bdr w:val="nil"/>
          <w:lang w:eastAsia="lv-LV"/>
        </w:rPr>
        <w:t>5</w:t>
      </w:r>
      <w:r w:rsidRPr="00B90CE1">
        <w:rPr>
          <w:color w:val="000000" w:themeColor="text1"/>
          <w:u w:color="000000"/>
          <w:bdr w:val="nil"/>
          <w:lang w:eastAsia="lv-LV"/>
        </w:rPr>
        <w:t>.1.4.</w:t>
      </w:r>
      <w:r w:rsidRPr="00B90CE1">
        <w:rPr>
          <w:color w:val="000000" w:themeColor="text1"/>
          <w:u w:color="000000"/>
          <w:bdr w:val="nil"/>
          <w:lang w:eastAsia="lv-LV"/>
        </w:rPr>
        <w:tab/>
        <w:t>iesniegt Līguma 13.4. apakšpunktā noteiktai Pasūtītāja kontaktpersonai Preču tehnisko dokumentāciju.</w:t>
      </w:r>
    </w:p>
    <w:p w:rsidR="00E01B09" w:rsidRPr="00B90CE1" w:rsidRDefault="00E01B09" w:rsidP="00E01B09">
      <w:pPr>
        <w:numPr>
          <w:ilvl w:val="1"/>
          <w:numId w:val="43"/>
        </w:numPr>
        <w:pBdr>
          <w:top w:val="nil"/>
          <w:left w:val="nil"/>
          <w:bottom w:val="nil"/>
          <w:right w:val="nil"/>
          <w:between w:val="nil"/>
          <w:bar w:val="nil"/>
        </w:pBdr>
        <w:tabs>
          <w:tab w:val="left" w:pos="567"/>
        </w:tabs>
        <w:spacing w:before="120" w:after="120"/>
        <w:ind w:left="567" w:hanging="567"/>
        <w:rPr>
          <w:color w:val="000000" w:themeColor="text1"/>
          <w:u w:color="000000"/>
          <w:bdr w:val="nil"/>
          <w:lang w:eastAsia="lv-LV"/>
        </w:rPr>
      </w:pPr>
      <w:r>
        <w:rPr>
          <w:color w:val="000000" w:themeColor="text1"/>
          <w:u w:color="000000"/>
          <w:bdr w:val="nil"/>
          <w:lang w:eastAsia="lv-LV"/>
        </w:rPr>
        <w:t>Piegādātājs</w:t>
      </w:r>
      <w:r w:rsidRPr="00B90CE1">
        <w:rPr>
          <w:color w:val="000000" w:themeColor="text1"/>
          <w:u w:color="000000"/>
          <w:bdr w:val="nil"/>
          <w:lang w:eastAsia="lv-LV"/>
        </w:rPr>
        <w:t xml:space="preserve"> tam Līgumā noteikto saistību izpildi nav tiesīgs nodot trešajām personām bez Pasūtītāja rakstiskas piekrišanas.</w:t>
      </w:r>
    </w:p>
    <w:p w:rsidR="00E01B09" w:rsidRPr="00B90CE1" w:rsidRDefault="00E01B09" w:rsidP="00E01B09">
      <w:pPr>
        <w:numPr>
          <w:ilvl w:val="1"/>
          <w:numId w:val="43"/>
        </w:numPr>
        <w:pBdr>
          <w:top w:val="nil"/>
          <w:left w:val="nil"/>
          <w:bottom w:val="nil"/>
          <w:right w:val="nil"/>
          <w:between w:val="nil"/>
          <w:bar w:val="nil"/>
        </w:pBdr>
        <w:tabs>
          <w:tab w:val="left" w:pos="567"/>
        </w:tabs>
        <w:spacing w:before="120" w:after="120"/>
        <w:ind w:left="567" w:hanging="567"/>
        <w:rPr>
          <w:color w:val="000000" w:themeColor="text1"/>
          <w:u w:color="000000"/>
          <w:bdr w:val="nil"/>
          <w:lang w:eastAsia="lv-LV"/>
        </w:rPr>
      </w:pPr>
      <w:r w:rsidRPr="00B90CE1">
        <w:rPr>
          <w:color w:val="000000" w:themeColor="text1"/>
          <w:u w:color="000000"/>
          <w:bdr w:val="nil"/>
          <w:lang w:eastAsia="lv-LV"/>
        </w:rPr>
        <w:t>Pasūtītājs apņemas pieņemt Preci atbilstoši Līguma noteikumiem, ja piegādātā Prece atbilst visām Līguma un tā pielikumu prasībām un noteikumiem, norēķināties par piegādātajām un uzstādītajām Precēm atbilstoši Līguma noteikumiem.</w:t>
      </w:r>
    </w:p>
    <w:p w:rsidR="004B704E" w:rsidRPr="00AD3C63" w:rsidRDefault="004B704E" w:rsidP="00AB456A">
      <w:pPr>
        <w:numPr>
          <w:ilvl w:val="0"/>
          <w:numId w:val="43"/>
        </w:numPr>
        <w:pBdr>
          <w:top w:val="nil"/>
          <w:left w:val="nil"/>
          <w:bottom w:val="nil"/>
          <w:right w:val="nil"/>
          <w:between w:val="nil"/>
          <w:bar w:val="nil"/>
        </w:pBdr>
        <w:spacing w:before="120" w:after="120"/>
        <w:ind w:left="357" w:hanging="357"/>
        <w:jc w:val="center"/>
        <w:rPr>
          <w:b/>
          <w:bCs/>
          <w:u w:color="000000"/>
          <w:bdr w:val="nil"/>
          <w:lang w:eastAsia="lv-LV"/>
        </w:rPr>
      </w:pPr>
      <w:r w:rsidRPr="00AD3C63">
        <w:rPr>
          <w:b/>
          <w:bCs/>
          <w:u w:color="000000"/>
          <w:bdr w:val="nil"/>
          <w:lang w:eastAsia="lv-LV"/>
        </w:rPr>
        <w:t>LĪGUMA IZPILDĒ IESAISTĪTO APAKŠUZŅĒMĒJU NOMAIŅA UN JAUNA APAKŠUZŅĒMĒJA PIESAISTE</w:t>
      </w:r>
    </w:p>
    <w:p w:rsidR="004B704E" w:rsidRPr="00AD3C63" w:rsidRDefault="004B704E" w:rsidP="004B704E">
      <w:pPr>
        <w:numPr>
          <w:ilvl w:val="1"/>
          <w:numId w:val="43"/>
        </w:numPr>
        <w:pBdr>
          <w:top w:val="nil"/>
          <w:left w:val="nil"/>
          <w:bottom w:val="nil"/>
          <w:right w:val="nil"/>
          <w:between w:val="nil"/>
          <w:bar w:val="nil"/>
        </w:pBdr>
        <w:spacing w:before="120" w:after="120"/>
        <w:ind w:left="567" w:right="-1" w:hanging="567"/>
        <w:rPr>
          <w:u w:color="000000"/>
        </w:rPr>
      </w:pPr>
      <w:r w:rsidRPr="00AD3C63">
        <w:rPr>
          <w:u w:color="000000"/>
          <w:bdr w:val="nil"/>
          <w:lang w:eastAsia="lv-LV"/>
        </w:rPr>
        <w:t xml:space="preserve">Pārdevējs </w:t>
      </w:r>
      <w:r w:rsidRPr="00AD3C63">
        <w:rPr>
          <w:u w:color="000000"/>
        </w:rPr>
        <w:t xml:space="preserve">nav tiesīgs bez saskaņošanas ar </w:t>
      </w:r>
      <w:r w:rsidRPr="00AD3C63">
        <w:rPr>
          <w:u w:color="000000"/>
          <w:bdr w:val="nil"/>
          <w:lang w:eastAsia="lv-LV"/>
        </w:rPr>
        <w:t xml:space="preserve">Pircēju </w:t>
      </w:r>
      <w:r w:rsidRPr="00AD3C63">
        <w:rPr>
          <w:u w:color="000000"/>
        </w:rPr>
        <w:t xml:space="preserve">veikt </w:t>
      </w:r>
      <w:r w:rsidRPr="00AD3C63">
        <w:rPr>
          <w:u w:color="000000"/>
          <w:bdr w:val="nil"/>
          <w:lang w:eastAsia="lv-LV"/>
        </w:rPr>
        <w:t xml:space="preserve">Pārdevēja </w:t>
      </w:r>
      <w:r w:rsidRPr="00AD3C63">
        <w:rPr>
          <w:u w:color="000000"/>
        </w:rPr>
        <w:t xml:space="preserve">piedāvājumā Iepirkumā norādītā apakšuzņēmēju nomaiņu un iesaistīt papildu apakšuzņēmējus Līguma izpildē. </w:t>
      </w:r>
      <w:r w:rsidRPr="00AD3C63">
        <w:rPr>
          <w:u w:color="000000"/>
          <w:bdr w:val="nil"/>
          <w:lang w:eastAsia="lv-LV"/>
        </w:rPr>
        <w:t xml:space="preserve">Pircējs </w:t>
      </w:r>
      <w:r w:rsidRPr="00AD3C63">
        <w:rPr>
          <w:u w:color="000000"/>
        </w:rPr>
        <w:t>ir tiesīgs prasīt apakšuzņēmēja viedokli par nomaiņas iemesliem.</w:t>
      </w:r>
    </w:p>
    <w:p w:rsidR="004B704E" w:rsidRPr="00AD3C63" w:rsidRDefault="004B704E" w:rsidP="004B704E">
      <w:pPr>
        <w:numPr>
          <w:ilvl w:val="1"/>
          <w:numId w:val="43"/>
        </w:numPr>
        <w:pBdr>
          <w:top w:val="nil"/>
          <w:left w:val="nil"/>
          <w:bottom w:val="nil"/>
          <w:right w:val="nil"/>
          <w:between w:val="nil"/>
          <w:bar w:val="nil"/>
        </w:pBdr>
        <w:spacing w:before="120" w:after="120"/>
        <w:ind w:left="567" w:right="-1" w:hanging="567"/>
        <w:rPr>
          <w:u w:color="000000"/>
        </w:rPr>
      </w:pPr>
      <w:r w:rsidRPr="00AD3C63">
        <w:rPr>
          <w:u w:color="000000"/>
          <w:bdr w:val="nil"/>
          <w:lang w:eastAsia="lv-LV"/>
        </w:rPr>
        <w:t xml:space="preserve">Pircējs </w:t>
      </w:r>
      <w:r w:rsidRPr="00AD3C63">
        <w:rPr>
          <w:u w:color="000000"/>
        </w:rPr>
        <w:t xml:space="preserve">nepiekrīt </w:t>
      </w:r>
      <w:r w:rsidRPr="00AD3C63">
        <w:rPr>
          <w:u w:color="000000"/>
          <w:bdr w:val="nil"/>
          <w:lang w:eastAsia="lv-LV"/>
        </w:rPr>
        <w:t xml:space="preserve">Pārdevēja </w:t>
      </w:r>
      <w:r w:rsidRPr="00AD3C63">
        <w:rPr>
          <w:u w:color="000000"/>
        </w:rPr>
        <w:t>Iepirkumā norādītā apakšuzņēmēja nomaiņai, ja pastāv kāds no šādiem nosacījumiem:</w:t>
      </w:r>
    </w:p>
    <w:p w:rsidR="004B704E" w:rsidRPr="00AD3C63" w:rsidRDefault="004B704E" w:rsidP="004B704E">
      <w:pPr>
        <w:numPr>
          <w:ilvl w:val="2"/>
          <w:numId w:val="43"/>
        </w:numPr>
        <w:pBdr>
          <w:top w:val="nil"/>
          <w:left w:val="nil"/>
          <w:bottom w:val="nil"/>
          <w:right w:val="nil"/>
          <w:between w:val="nil"/>
          <w:bar w:val="nil"/>
        </w:pBdr>
        <w:spacing w:before="120" w:after="120"/>
        <w:ind w:left="1276" w:right="-1" w:hanging="709"/>
        <w:rPr>
          <w:u w:color="000000"/>
        </w:rPr>
      </w:pPr>
      <w:r w:rsidRPr="00AD3C63">
        <w:rPr>
          <w:u w:color="000000"/>
        </w:rPr>
        <w:t>piedāvātais apakšuzņēmējs neatbilst iepirkuma procedūras dokumentos apakšuzņēmējiem izvirzītajām prasībām;</w:t>
      </w:r>
    </w:p>
    <w:p w:rsidR="004B704E" w:rsidRPr="00AD3C63" w:rsidRDefault="004B704E" w:rsidP="004B704E">
      <w:pPr>
        <w:numPr>
          <w:ilvl w:val="2"/>
          <w:numId w:val="43"/>
        </w:numPr>
        <w:pBdr>
          <w:top w:val="nil"/>
          <w:left w:val="nil"/>
          <w:bottom w:val="nil"/>
          <w:right w:val="nil"/>
          <w:between w:val="nil"/>
          <w:bar w:val="nil"/>
        </w:pBdr>
        <w:spacing w:before="120" w:after="120"/>
        <w:ind w:left="1276" w:right="-1" w:hanging="709"/>
        <w:rPr>
          <w:u w:color="000000"/>
        </w:rPr>
      </w:pPr>
      <w:r w:rsidRPr="00AD3C63">
        <w:rPr>
          <w:u w:color="000000"/>
        </w:rPr>
        <w:t xml:space="preserve">tiek nomainīts apakšuzņēmējs, uz kura iespējām Iepirkumā </w:t>
      </w:r>
      <w:r w:rsidRPr="00AD3C63">
        <w:rPr>
          <w:u w:color="000000"/>
          <w:bdr w:val="nil"/>
          <w:lang w:eastAsia="lv-LV"/>
        </w:rPr>
        <w:t xml:space="preserve">Pārdevējs </w:t>
      </w:r>
      <w:r w:rsidRPr="00AD3C63">
        <w:rPr>
          <w:u w:color="000000"/>
        </w:rPr>
        <w:t>balstījies, lai apliecinātu savas kvalifikācijas atbilstību paziņojumā par līgumu un iepirkuma procedūras dokumentos noteiktajām prasībām, un piedāvātajam apakšuzņēmējam nav vismaz tādas pašas kvalifikācijas, uz kādu Iepirkumā izraudzītais pretendents atsaucies, apliecinot savu atbilstību Iepirkumā noteiktajām prasībām, vai tas atbilst Publisko iepirkumu likuma 42. panta otrajā daļā (izņemot 8. un 9. punktu) minētajiem pretendentu izslēgšanas iemesliem;</w:t>
      </w:r>
    </w:p>
    <w:p w:rsidR="004B704E" w:rsidRPr="00AD3C63" w:rsidRDefault="004B704E" w:rsidP="004B704E">
      <w:pPr>
        <w:numPr>
          <w:ilvl w:val="2"/>
          <w:numId w:val="43"/>
        </w:numPr>
        <w:pBdr>
          <w:top w:val="nil"/>
          <w:left w:val="nil"/>
          <w:bottom w:val="nil"/>
          <w:right w:val="nil"/>
          <w:between w:val="nil"/>
          <w:bar w:val="nil"/>
        </w:pBdr>
        <w:spacing w:before="120" w:after="120"/>
        <w:ind w:left="1276" w:right="-1" w:hanging="709"/>
        <w:rPr>
          <w:u w:color="000000"/>
        </w:rPr>
      </w:pPr>
      <w:r w:rsidRPr="00AD3C63">
        <w:rPr>
          <w:u w:color="000000"/>
        </w:rPr>
        <w:t>piedāvātais apakšuzņēmējs, kura sniedzamo pakalpojumu vērtība ir vismaz 10 000 euro, atbilst Publisko iepirkumu šā likuma 42. panta otrās daļas (izņemot 8. un 9. punktu) minētajiem pretendentu izslēgšanas iemesliem.</w:t>
      </w:r>
    </w:p>
    <w:p w:rsidR="004B704E" w:rsidRPr="00AD3C63" w:rsidRDefault="004B704E" w:rsidP="004B704E">
      <w:pPr>
        <w:numPr>
          <w:ilvl w:val="1"/>
          <w:numId w:val="43"/>
        </w:numPr>
        <w:pBdr>
          <w:top w:val="nil"/>
          <w:left w:val="nil"/>
          <w:bottom w:val="nil"/>
          <w:right w:val="nil"/>
          <w:between w:val="nil"/>
          <w:bar w:val="nil"/>
        </w:pBdr>
        <w:spacing w:before="120" w:after="120"/>
        <w:ind w:left="567" w:right="-1" w:hanging="567"/>
        <w:rPr>
          <w:u w:color="000000"/>
        </w:rPr>
      </w:pPr>
      <w:r w:rsidRPr="00AD3C63">
        <w:rPr>
          <w:u w:color="000000"/>
          <w:bdr w:val="nil"/>
          <w:lang w:eastAsia="lv-LV"/>
        </w:rPr>
        <w:t xml:space="preserve">Pircējs </w:t>
      </w:r>
      <w:r w:rsidRPr="00AD3C63">
        <w:rPr>
          <w:u w:color="000000"/>
        </w:rPr>
        <w:t>nepiekrīt jauna apakšuzņēmēja piesaistei gadījumā, kad šādas izmaiņas, ja tās tiktu veiktas sākotnējā piedāvājumā, būtu ietekmējušas piedāvājuma izvēli atbilstoši Iepirkuma dokumentos noteiktajiem piedāvājuma izvērtēšanas kritērijiem.</w:t>
      </w:r>
    </w:p>
    <w:p w:rsidR="004B704E" w:rsidRPr="00AD3C63" w:rsidRDefault="004B704E" w:rsidP="004B704E">
      <w:pPr>
        <w:numPr>
          <w:ilvl w:val="1"/>
          <w:numId w:val="43"/>
        </w:numPr>
        <w:pBdr>
          <w:top w:val="nil"/>
          <w:left w:val="nil"/>
          <w:bottom w:val="nil"/>
          <w:right w:val="nil"/>
          <w:between w:val="nil"/>
          <w:bar w:val="nil"/>
        </w:pBdr>
        <w:spacing w:before="120" w:after="120"/>
        <w:ind w:left="567" w:right="-1" w:hanging="567"/>
        <w:rPr>
          <w:u w:color="000000"/>
        </w:rPr>
      </w:pPr>
      <w:r w:rsidRPr="00AD3C63">
        <w:rPr>
          <w:u w:color="000000"/>
          <w:bdr w:val="nil"/>
          <w:lang w:eastAsia="lv-LV"/>
        </w:rPr>
        <w:t xml:space="preserve">Pircējs </w:t>
      </w:r>
      <w:r w:rsidRPr="00AD3C63">
        <w:rPr>
          <w:u w:color="000000"/>
        </w:rPr>
        <w:t xml:space="preserve">pieņem lēmumu atļaut vai atteikt </w:t>
      </w:r>
      <w:r w:rsidRPr="00AD3C63">
        <w:rPr>
          <w:u w:color="000000"/>
          <w:bdr w:val="nil"/>
          <w:lang w:eastAsia="lv-LV"/>
        </w:rPr>
        <w:t xml:space="preserve">Pārdevēja </w:t>
      </w:r>
      <w:r w:rsidRPr="00AD3C63">
        <w:rPr>
          <w:u w:color="000000"/>
        </w:rPr>
        <w:t xml:space="preserve">apakšuzņēmēju nomaiņu vai jaunu apakšuzņēmēju iesaistīšanu Līguma izpildē iespējami īsā laikā, bet ne vēlāk kā 5 (piecu) </w:t>
      </w:r>
      <w:r w:rsidRPr="00AD3C63">
        <w:rPr>
          <w:u w:color="000000"/>
        </w:rPr>
        <w:lastRenderedPageBreak/>
        <w:t>darbdienu laikā pēc tam, kad saņēmis visu informāciju un dokumentus, kas nepieciešami lēmuma pieņemšanai.</w:t>
      </w:r>
    </w:p>
    <w:p w:rsidR="004B704E" w:rsidRPr="00AD3C63" w:rsidRDefault="004B704E" w:rsidP="004B704E">
      <w:pPr>
        <w:numPr>
          <w:ilvl w:val="1"/>
          <w:numId w:val="43"/>
        </w:numPr>
        <w:pBdr>
          <w:top w:val="nil"/>
          <w:left w:val="nil"/>
          <w:bottom w:val="nil"/>
          <w:right w:val="nil"/>
          <w:between w:val="nil"/>
          <w:bar w:val="nil"/>
        </w:pBdr>
        <w:spacing w:before="120" w:after="120"/>
        <w:ind w:left="567" w:right="-1" w:hanging="567"/>
        <w:rPr>
          <w:u w:color="000000"/>
        </w:rPr>
      </w:pPr>
      <w:r w:rsidRPr="00AD3C63">
        <w:rPr>
          <w:u w:color="000000"/>
        </w:rPr>
        <w:t xml:space="preserve">Ja </w:t>
      </w:r>
      <w:r w:rsidRPr="00AD3C63">
        <w:rPr>
          <w:u w:color="000000"/>
          <w:bdr w:val="nil"/>
          <w:lang w:eastAsia="lv-LV"/>
        </w:rPr>
        <w:t xml:space="preserve">Pārdevējs </w:t>
      </w:r>
      <w:r w:rsidRPr="00AD3C63">
        <w:rPr>
          <w:u w:color="000000"/>
        </w:rPr>
        <w:t xml:space="preserve">neievēro Līguma 6. punktā noteikto iesaistītā apakšuzņēmēju nomaiņas kārtību, </w:t>
      </w:r>
      <w:r w:rsidRPr="00AD3C63">
        <w:rPr>
          <w:u w:color="000000"/>
          <w:bdr w:val="nil"/>
          <w:lang w:eastAsia="lv-LV"/>
        </w:rPr>
        <w:t xml:space="preserve">Pircējs </w:t>
      </w:r>
      <w:r w:rsidRPr="00AD3C63">
        <w:rPr>
          <w:u w:color="000000"/>
        </w:rPr>
        <w:t xml:space="preserve">var apturēt Līguma izpildi līdz </w:t>
      </w:r>
      <w:r w:rsidRPr="00AD3C63">
        <w:rPr>
          <w:u w:color="000000"/>
          <w:bdr w:val="nil"/>
          <w:lang w:eastAsia="lv-LV"/>
        </w:rPr>
        <w:t xml:space="preserve">Pārdevējs </w:t>
      </w:r>
      <w:r w:rsidRPr="00AD3C63">
        <w:rPr>
          <w:u w:color="000000"/>
        </w:rPr>
        <w:t>ir novērsis konstatētos pārkāpumus, Līguma izpildes termiņš netiek pagarināts.</w:t>
      </w:r>
    </w:p>
    <w:p w:rsidR="004B704E" w:rsidRPr="00AD3C63" w:rsidRDefault="004B704E" w:rsidP="004B704E">
      <w:pPr>
        <w:numPr>
          <w:ilvl w:val="1"/>
          <w:numId w:val="43"/>
        </w:numPr>
        <w:pBdr>
          <w:top w:val="nil"/>
          <w:left w:val="nil"/>
          <w:bottom w:val="nil"/>
          <w:right w:val="nil"/>
          <w:between w:val="nil"/>
          <w:bar w:val="nil"/>
        </w:pBdr>
        <w:spacing w:before="120" w:after="120"/>
        <w:ind w:left="567" w:right="-1" w:hanging="567"/>
        <w:rPr>
          <w:u w:color="000000"/>
        </w:rPr>
      </w:pPr>
      <w:r w:rsidRPr="00AD3C63">
        <w:rPr>
          <w:u w:color="000000"/>
        </w:rPr>
        <w:t xml:space="preserve">Par Līguma izpildē piesaistīto apakšuzņēmēju piegādātās Preces kvalitāti un atbilstību Līguma nosacījumiem atbild </w:t>
      </w:r>
      <w:r w:rsidRPr="00AD3C63">
        <w:rPr>
          <w:u w:color="000000"/>
          <w:bdr w:val="nil"/>
          <w:lang w:eastAsia="lv-LV"/>
        </w:rPr>
        <w:t>Pārdevējs</w:t>
      </w:r>
      <w:r w:rsidRPr="00AD3C63">
        <w:rPr>
          <w:u w:color="000000"/>
        </w:rPr>
        <w:t>.</w:t>
      </w:r>
    </w:p>
    <w:p w:rsidR="004B704E" w:rsidRPr="00AD3C63" w:rsidRDefault="004B704E" w:rsidP="00AB456A">
      <w:pPr>
        <w:numPr>
          <w:ilvl w:val="0"/>
          <w:numId w:val="43"/>
        </w:numPr>
        <w:pBdr>
          <w:top w:val="nil"/>
          <w:left w:val="nil"/>
          <w:bottom w:val="nil"/>
          <w:right w:val="nil"/>
          <w:between w:val="nil"/>
          <w:bar w:val="nil"/>
        </w:pBdr>
        <w:spacing w:before="120" w:after="120"/>
        <w:ind w:left="357" w:hanging="357"/>
        <w:jc w:val="center"/>
        <w:rPr>
          <w:b/>
          <w:bCs/>
          <w:u w:color="000000"/>
          <w:bdr w:val="nil"/>
          <w:lang w:eastAsia="lv-LV"/>
        </w:rPr>
      </w:pPr>
      <w:r w:rsidRPr="00AD3C63">
        <w:rPr>
          <w:b/>
          <w:bCs/>
          <w:u w:color="000000"/>
          <w:bdr w:val="nil"/>
          <w:lang w:eastAsia="lv-LV"/>
        </w:rPr>
        <w:t>GARANTIJAS</w:t>
      </w:r>
    </w:p>
    <w:p w:rsidR="004B704E" w:rsidRPr="00AD3C63" w:rsidRDefault="004B704E" w:rsidP="004B704E">
      <w:pPr>
        <w:numPr>
          <w:ilvl w:val="1"/>
          <w:numId w:val="43"/>
        </w:numPr>
        <w:pBdr>
          <w:top w:val="nil"/>
          <w:left w:val="nil"/>
          <w:bottom w:val="nil"/>
          <w:right w:val="nil"/>
          <w:between w:val="nil"/>
          <w:bar w:val="nil"/>
        </w:pBdr>
        <w:spacing w:before="120" w:after="120"/>
        <w:ind w:left="567" w:hanging="567"/>
        <w:rPr>
          <w:u w:color="000000"/>
          <w:bdr w:val="nil"/>
          <w:lang w:eastAsia="lv-LV"/>
        </w:rPr>
      </w:pPr>
      <w:r w:rsidRPr="00AD3C63">
        <w:rPr>
          <w:u w:color="000000"/>
          <w:bdr w:val="nil"/>
          <w:lang w:eastAsia="lv-LV"/>
        </w:rPr>
        <w:t>Preces garantijas termiņš (</w:t>
      </w:r>
      <w:r w:rsidRPr="00AD3C63">
        <w:rPr>
          <w:rFonts w:eastAsia="Calibri"/>
        </w:rPr>
        <w:t>ja tāds konkrētajām Precēm ir noteikts)</w:t>
      </w:r>
      <w:r w:rsidRPr="00AD3C63">
        <w:rPr>
          <w:u w:color="000000"/>
          <w:bdr w:val="nil"/>
          <w:lang w:eastAsia="lv-LV"/>
        </w:rPr>
        <w:t xml:space="preserve"> tiek noteikts </w:t>
      </w:r>
      <w:r w:rsidRPr="00AD3C63">
        <w:rPr>
          <w:b/>
          <w:u w:color="000000"/>
          <w:bdr w:val="nil"/>
          <w:lang w:eastAsia="lv-LV"/>
        </w:rPr>
        <w:t>24 (divdesmit četri) mēneši</w:t>
      </w:r>
      <w:r w:rsidRPr="00AD3C63">
        <w:rPr>
          <w:u w:color="000000"/>
          <w:bdr w:val="nil"/>
          <w:lang w:eastAsia="lv-LV"/>
        </w:rPr>
        <w:t xml:space="preserve">, skaitot no dienas, kad Puses vai to pilnvaroti pārstāvji ir parakstījuši Pasūtījuma Preču pavadzīmi-rēķinu. </w:t>
      </w:r>
    </w:p>
    <w:p w:rsidR="004B704E" w:rsidRPr="00AD3C63" w:rsidRDefault="004B704E" w:rsidP="004B704E">
      <w:pPr>
        <w:numPr>
          <w:ilvl w:val="1"/>
          <w:numId w:val="43"/>
        </w:numPr>
        <w:pBdr>
          <w:top w:val="nil"/>
          <w:left w:val="nil"/>
          <w:bottom w:val="nil"/>
          <w:right w:val="nil"/>
          <w:between w:val="nil"/>
          <w:bar w:val="nil"/>
        </w:pBdr>
        <w:spacing w:before="120" w:after="120"/>
        <w:ind w:left="567" w:hanging="567"/>
        <w:rPr>
          <w:u w:color="000000"/>
          <w:bdr w:val="nil"/>
          <w:lang w:eastAsia="lv-LV"/>
        </w:rPr>
      </w:pPr>
      <w:r w:rsidRPr="00AD3C63">
        <w:rPr>
          <w:u w:color="000000"/>
          <w:bdr w:val="nil"/>
          <w:lang w:eastAsia="lv-LV"/>
        </w:rPr>
        <w:t>Pārdevējs garantē, ka piegādātā Prece atbilst Līguma un tā pielikumu nosacījumiem.</w:t>
      </w:r>
    </w:p>
    <w:p w:rsidR="004B704E" w:rsidRPr="00AD3C63" w:rsidRDefault="004B704E" w:rsidP="004B704E">
      <w:pPr>
        <w:numPr>
          <w:ilvl w:val="1"/>
          <w:numId w:val="43"/>
        </w:numPr>
        <w:pBdr>
          <w:top w:val="nil"/>
          <w:left w:val="nil"/>
          <w:bottom w:val="nil"/>
          <w:right w:val="nil"/>
          <w:between w:val="nil"/>
          <w:bar w:val="nil"/>
        </w:pBdr>
        <w:spacing w:before="120" w:after="120"/>
        <w:ind w:left="567" w:hanging="567"/>
        <w:rPr>
          <w:u w:color="000000"/>
          <w:bdr w:val="nil"/>
          <w:lang w:eastAsia="lv-LV"/>
        </w:rPr>
      </w:pPr>
      <w:r w:rsidRPr="00AD3C63">
        <w:rPr>
          <w:u w:color="000000"/>
          <w:bdr w:val="nil"/>
          <w:lang w:eastAsia="lv-LV"/>
        </w:rPr>
        <w:t>Parakstot Līgumu Pārdevējs garantē un uzņemas jebkāda veida atbildību par to, ka Preces atbildīs visām Līguma un tā pielikumu prasībām, kā arī kvalitātes, drošības, u.c. prasībām, kuras ir noteiktas Latvijas Republikas normatīvajos aktos kā arī visām prasībām, kas noteiktas Eiropas Savienības normatīvajos aktos. Pārdevējs, parakstot Līgumu, apstiprina un piekrīt tam, ka Pārdevējs uzņemas atbildību pret Pircēju un trešajām personām par sekām, Pircējam un trešajām personām radītajiem zaudējumiem, ko var izraisīt vai ir izraisījusi Preču vai kādas to daļas neatbilstība Līguma un tā pielikumu noteikumiem.</w:t>
      </w:r>
    </w:p>
    <w:p w:rsidR="004B704E" w:rsidRPr="00AD3C63" w:rsidRDefault="004B704E" w:rsidP="004B704E">
      <w:pPr>
        <w:numPr>
          <w:ilvl w:val="1"/>
          <w:numId w:val="43"/>
        </w:numPr>
        <w:pBdr>
          <w:top w:val="nil"/>
          <w:left w:val="nil"/>
          <w:bottom w:val="nil"/>
          <w:right w:val="nil"/>
          <w:between w:val="nil"/>
          <w:bar w:val="nil"/>
        </w:pBdr>
        <w:spacing w:before="120" w:after="120"/>
        <w:ind w:left="567" w:hanging="567"/>
        <w:rPr>
          <w:u w:color="000000"/>
          <w:bdr w:val="nil"/>
          <w:lang w:eastAsia="lv-LV"/>
        </w:rPr>
      </w:pPr>
      <w:r w:rsidRPr="00AD3C63">
        <w:rPr>
          <w:rFonts w:eastAsia="Calibri"/>
        </w:rPr>
        <w:t>Garantijas termiņa laikā Pārdevējs 3 (trīs) darba dienu laikā no Pircēja rakstveida pretenzijas (e-pasta) nosūtīšanas dienas, ierodas Preces atrašanās vietā, sagatavo  aktu un novērš defektus, kas atklāti un radušies Precei pēc Pasūtījuma Preces rēķina-pavadzīmes abpusējas parakstīšanas vai Preci, kurai konstatēti defekti, apmaina pret jaunu, kvalitatīvu un Līguma noteikumiem atbilstoši Preci vai atmaksā tās vērtību, ja Preci nav iespējams apmainīt. Pircējs par pretenzijas nosūtīšanu informē Pārdevēju telefoniski.</w:t>
      </w:r>
    </w:p>
    <w:p w:rsidR="004B704E" w:rsidRPr="00AD3C63" w:rsidRDefault="004B704E" w:rsidP="004B704E">
      <w:pPr>
        <w:numPr>
          <w:ilvl w:val="1"/>
          <w:numId w:val="43"/>
        </w:numPr>
        <w:pBdr>
          <w:top w:val="nil"/>
          <w:left w:val="nil"/>
          <w:bottom w:val="nil"/>
          <w:right w:val="nil"/>
          <w:between w:val="nil"/>
          <w:bar w:val="nil"/>
        </w:pBdr>
        <w:spacing w:before="120" w:after="120"/>
        <w:ind w:left="567" w:hanging="567"/>
        <w:rPr>
          <w:u w:color="000000"/>
          <w:bdr w:val="nil"/>
          <w:lang w:eastAsia="lv-LV"/>
        </w:rPr>
      </w:pPr>
      <w:r w:rsidRPr="00AD3C63">
        <w:rPr>
          <w:rFonts w:eastAsia="Calibri"/>
        </w:rPr>
        <w:t>Pārdevējam nav pienākums apmainīt nekvalitatīvo Preci, ja tā zaudējusi kvalitāti tāpēc, ka Pircējs nav ievērojis Preces lietošanas instrukciju, uzglabāšanas un kopšanas noteikumus.</w:t>
      </w:r>
    </w:p>
    <w:p w:rsidR="004B704E" w:rsidRPr="00AD3C63" w:rsidRDefault="004B704E" w:rsidP="00AB456A">
      <w:pPr>
        <w:numPr>
          <w:ilvl w:val="0"/>
          <w:numId w:val="43"/>
        </w:numPr>
        <w:pBdr>
          <w:top w:val="nil"/>
          <w:left w:val="nil"/>
          <w:bottom w:val="nil"/>
          <w:right w:val="nil"/>
          <w:between w:val="nil"/>
          <w:bar w:val="nil"/>
        </w:pBdr>
        <w:spacing w:before="120" w:after="120"/>
        <w:ind w:left="357" w:hanging="357"/>
        <w:jc w:val="center"/>
        <w:rPr>
          <w:b/>
          <w:bCs/>
          <w:u w:color="000000"/>
          <w:bdr w:val="nil"/>
          <w:lang w:eastAsia="lv-LV"/>
        </w:rPr>
      </w:pPr>
      <w:r w:rsidRPr="00AD3C63">
        <w:rPr>
          <w:b/>
          <w:bCs/>
          <w:u w:color="000000"/>
          <w:bdr w:val="nil"/>
          <w:lang w:eastAsia="lv-LV"/>
        </w:rPr>
        <w:t>PUŠU MANTISKĀ ATBILDĪBA</w:t>
      </w:r>
    </w:p>
    <w:p w:rsidR="004B704E" w:rsidRPr="00AD3C63" w:rsidRDefault="004B704E" w:rsidP="004B704E">
      <w:pPr>
        <w:numPr>
          <w:ilvl w:val="1"/>
          <w:numId w:val="43"/>
        </w:numPr>
        <w:pBdr>
          <w:top w:val="nil"/>
          <w:left w:val="nil"/>
          <w:bottom w:val="nil"/>
          <w:right w:val="nil"/>
          <w:between w:val="nil"/>
          <w:bar w:val="nil"/>
        </w:pBdr>
        <w:spacing w:before="120" w:after="120"/>
        <w:ind w:left="567" w:hanging="567"/>
        <w:rPr>
          <w:u w:color="000000"/>
          <w:bdr w:val="nil"/>
          <w:lang w:eastAsia="lv-LV"/>
        </w:rPr>
      </w:pPr>
      <w:r w:rsidRPr="00AD3C63">
        <w:rPr>
          <w:u w:color="000000"/>
          <w:bdr w:val="nil"/>
          <w:lang w:eastAsia="lv-LV"/>
        </w:rPr>
        <w:t>Ja Pircējs neievēro Līgumā noteikto Preces apmaksas termiņu, Pārdevējs ir tiesīgs Pircējam piemērot līgumsodu 0,5% (nulle, komats, pieci procenti) apmērā no termiņā neapmaksātās summas bez PVN par katru nokavēto kalendāro dienu, bet ne vairāk kā 10% (desmit procenti) no termiņā neapmaksātās summas, kas jāsamaksā 5 (piecu) darba dienu laikā no Pārdevēja rēķina par līgumsodu iesniegšanas dienas Pircējam.</w:t>
      </w:r>
    </w:p>
    <w:p w:rsidR="004B704E" w:rsidRPr="00AD3C63" w:rsidRDefault="004B704E" w:rsidP="004B704E">
      <w:pPr>
        <w:numPr>
          <w:ilvl w:val="1"/>
          <w:numId w:val="43"/>
        </w:numPr>
        <w:pBdr>
          <w:top w:val="nil"/>
          <w:left w:val="nil"/>
          <w:bottom w:val="nil"/>
          <w:right w:val="nil"/>
          <w:between w:val="nil"/>
          <w:bar w:val="nil"/>
        </w:pBdr>
        <w:spacing w:before="120" w:after="120"/>
        <w:ind w:left="567" w:hanging="567"/>
        <w:rPr>
          <w:u w:color="000000"/>
          <w:bdr w:val="nil"/>
          <w:lang w:eastAsia="lv-LV"/>
        </w:rPr>
      </w:pPr>
      <w:r w:rsidRPr="00AD3C63">
        <w:rPr>
          <w:u w:color="000000"/>
          <w:bdr w:val="nil"/>
          <w:lang w:eastAsia="lv-LV"/>
        </w:rPr>
        <w:t xml:space="preserve">Ja Pārdevējs neievēro Līgumā noteikto Preces piegādes/izsniegšanas termiņu/ nekvalitatīvas, Līguma prasībām neatbilstošas Preces apmaiņas termiņu pret kvalitatīvu, Līguma prasībām atbilstošu Preci vai Preces vērtības atmaksu, ja Preci nav iespējams apmainīt, Pircējs ir tiesīgs Pārdevējam piemērot līgumsodu 0,5% (nulle komats pieci %) apmērā no termiņā nepiegādātās Preces summas bez PVN par katru nokavēto kalendāro dienu, bet ne vairāk kā 10% (desmit procenti) no termiņā nepiegādātās Preces summas, kas jāsamaksā 5 (piecu) kalendāro dienu laikā pēc Pircēja rēķina par līgumsodu izrakstīšanas dienas. </w:t>
      </w:r>
      <w:bookmarkStart w:id="214" w:name="_Ref336522595"/>
    </w:p>
    <w:p w:rsidR="004B704E" w:rsidRPr="00AD3C63" w:rsidRDefault="004B704E" w:rsidP="004B704E">
      <w:pPr>
        <w:numPr>
          <w:ilvl w:val="1"/>
          <w:numId w:val="43"/>
        </w:numPr>
        <w:pBdr>
          <w:top w:val="nil"/>
          <w:left w:val="nil"/>
          <w:bottom w:val="nil"/>
          <w:right w:val="nil"/>
          <w:between w:val="nil"/>
          <w:bar w:val="nil"/>
        </w:pBdr>
        <w:spacing w:before="120" w:after="120"/>
        <w:ind w:left="567" w:hanging="567"/>
        <w:rPr>
          <w:u w:color="000000"/>
          <w:bdr w:val="nil"/>
          <w:lang w:eastAsia="lv-LV"/>
        </w:rPr>
      </w:pPr>
      <w:r w:rsidRPr="00AD3C63">
        <w:t>Ja Pārdevējs atkārtoti piegādājis Līguma noteikumiem neatbilstošu Preci, par ko ir sastādīts defektu akts par konstatētajiem trūkumiem, Pircējs ir tiesīgs Pārdevējam piemērot līgumsodu 50,00</w:t>
      </w:r>
      <w:r w:rsidRPr="00AD3C63">
        <w:rPr>
          <w:i/>
        </w:rPr>
        <w:t xml:space="preserve"> </w:t>
      </w:r>
      <w:r w:rsidRPr="00AD3C63">
        <w:t>EUR (piecdesmit euro, 00 centi)</w:t>
      </w:r>
      <w:r w:rsidRPr="00AD3C63">
        <w:rPr>
          <w:i/>
        </w:rPr>
        <w:t xml:space="preserve">  </w:t>
      </w:r>
      <w:r w:rsidRPr="00AD3C63">
        <w:t>apmērā, kas jāsasmaksā 10 (desmit) kalendāro dienu laikā pēc Pircēja rēķina par līgumsodu izrakstīšanas dienas</w:t>
      </w:r>
      <w:bookmarkEnd w:id="214"/>
      <w:r w:rsidRPr="00AD3C63">
        <w:t xml:space="preserve">.  </w:t>
      </w:r>
      <w:bookmarkStart w:id="215" w:name="_Ref336249597"/>
    </w:p>
    <w:p w:rsidR="004B704E" w:rsidRPr="00AD3C63" w:rsidRDefault="004B704E" w:rsidP="004B704E">
      <w:pPr>
        <w:numPr>
          <w:ilvl w:val="1"/>
          <w:numId w:val="43"/>
        </w:numPr>
        <w:pBdr>
          <w:top w:val="nil"/>
          <w:left w:val="nil"/>
          <w:bottom w:val="nil"/>
          <w:right w:val="nil"/>
          <w:between w:val="nil"/>
          <w:bar w:val="nil"/>
        </w:pBdr>
        <w:spacing w:before="120" w:after="120"/>
        <w:ind w:left="567" w:hanging="567"/>
        <w:rPr>
          <w:u w:color="000000"/>
          <w:bdr w:val="nil"/>
          <w:lang w:eastAsia="lv-LV"/>
        </w:rPr>
      </w:pPr>
      <w:r w:rsidRPr="00AD3C63">
        <w:t>Pircējam ir tiesības ieskaita kārtībā samazināt maksājamo naudas summu par pieņemto Preci tādā apmērā, kāda ir Līguma noteiktajā kārtībā aprēķinātā līgumsoda summa Pārdevējam.</w:t>
      </w:r>
      <w:bookmarkEnd w:id="215"/>
    </w:p>
    <w:p w:rsidR="004B704E" w:rsidRPr="00AD3C63" w:rsidRDefault="004B704E" w:rsidP="004B704E">
      <w:pPr>
        <w:numPr>
          <w:ilvl w:val="1"/>
          <w:numId w:val="43"/>
        </w:numPr>
        <w:pBdr>
          <w:top w:val="nil"/>
          <w:left w:val="nil"/>
          <w:bottom w:val="nil"/>
          <w:right w:val="nil"/>
          <w:between w:val="nil"/>
          <w:bar w:val="nil"/>
        </w:pBdr>
        <w:spacing w:before="120" w:after="120"/>
        <w:ind w:left="567" w:hanging="567"/>
        <w:rPr>
          <w:u w:color="000000"/>
          <w:bdr w:val="nil"/>
          <w:lang w:eastAsia="lv-LV"/>
        </w:rPr>
      </w:pPr>
      <w:r w:rsidRPr="00AD3C63">
        <w:rPr>
          <w:u w:color="000000"/>
          <w:bdr w:val="nil"/>
          <w:lang w:eastAsia="lv-LV"/>
        </w:rPr>
        <w:t>Līgumsoda samaksa neatbrīvo Puses no Līgumā noteikto saistību izpildes.</w:t>
      </w:r>
    </w:p>
    <w:p w:rsidR="004B704E" w:rsidRPr="00AD3C63" w:rsidRDefault="004B704E" w:rsidP="004B704E">
      <w:pPr>
        <w:numPr>
          <w:ilvl w:val="1"/>
          <w:numId w:val="43"/>
        </w:numPr>
        <w:pBdr>
          <w:top w:val="nil"/>
          <w:left w:val="nil"/>
          <w:bottom w:val="nil"/>
          <w:right w:val="nil"/>
          <w:between w:val="nil"/>
          <w:bar w:val="nil"/>
        </w:pBdr>
        <w:spacing w:before="120" w:after="120"/>
        <w:ind w:left="567" w:hanging="567"/>
        <w:rPr>
          <w:u w:color="000000"/>
          <w:bdr w:val="nil"/>
          <w:lang w:eastAsia="lv-LV"/>
        </w:rPr>
      </w:pPr>
      <w:r w:rsidRPr="00AD3C63">
        <w:rPr>
          <w:u w:color="000000"/>
          <w:bdr w:val="nil"/>
          <w:lang w:eastAsia="lv-LV"/>
        </w:rPr>
        <w:lastRenderedPageBreak/>
        <w:t>Gadījumā, ja Pārdevēja vainas dēļ, veicot Līgumā noteikto Preču piegādi tiek bojāta trešo personu un/vai Pircēja manta vai nodarīts kaitējums trešo personu un/vai Pircēja pārstāvju dzīvībai vai veselībai, tad visus radītos zaudējumus sedz Pārdevējs uz sava rēķina, kā arī Pārdevējs uzņemas visu atbildību par nodarījumu un tā radītajām  sekām.</w:t>
      </w:r>
    </w:p>
    <w:p w:rsidR="004B704E" w:rsidRPr="00AD3C63" w:rsidRDefault="004B704E" w:rsidP="00AB456A">
      <w:pPr>
        <w:numPr>
          <w:ilvl w:val="0"/>
          <w:numId w:val="43"/>
        </w:numPr>
        <w:pBdr>
          <w:top w:val="nil"/>
          <w:left w:val="nil"/>
          <w:bottom w:val="nil"/>
          <w:right w:val="nil"/>
          <w:between w:val="nil"/>
          <w:bar w:val="nil"/>
        </w:pBdr>
        <w:spacing w:before="120" w:after="120"/>
        <w:ind w:left="357" w:hanging="357"/>
        <w:jc w:val="center"/>
        <w:rPr>
          <w:b/>
          <w:bCs/>
          <w:u w:color="000000"/>
          <w:bdr w:val="nil"/>
          <w:lang w:eastAsia="lv-LV"/>
        </w:rPr>
      </w:pPr>
      <w:r w:rsidRPr="00AD3C63">
        <w:rPr>
          <w:b/>
          <w:bCs/>
          <w:u w:color="000000"/>
          <w:bdr w:val="nil"/>
          <w:lang w:eastAsia="lv-LV"/>
        </w:rPr>
        <w:t xml:space="preserve">LĪGUMA GROZĪJUMI </w:t>
      </w:r>
    </w:p>
    <w:p w:rsidR="00AB456A" w:rsidRPr="00B90CE1" w:rsidRDefault="00AB456A" w:rsidP="00AB456A">
      <w:pPr>
        <w:numPr>
          <w:ilvl w:val="1"/>
          <w:numId w:val="43"/>
        </w:numPr>
        <w:pBdr>
          <w:top w:val="nil"/>
          <w:left w:val="nil"/>
          <w:bottom w:val="nil"/>
          <w:right w:val="nil"/>
          <w:between w:val="nil"/>
          <w:bar w:val="nil"/>
        </w:pBdr>
        <w:spacing w:before="120" w:after="120"/>
        <w:ind w:left="567" w:hanging="567"/>
        <w:rPr>
          <w:color w:val="000000" w:themeColor="text1"/>
          <w:u w:color="000000"/>
          <w:bdr w:val="nil"/>
          <w:lang w:eastAsia="lv-LV"/>
        </w:rPr>
      </w:pPr>
      <w:r w:rsidRPr="00B90CE1">
        <w:rPr>
          <w:color w:val="000000" w:themeColor="text1"/>
          <w:u w:color="000000"/>
          <w:lang w:eastAsia="lv-LV"/>
        </w:rPr>
        <w:t>Puses savstarpēji vienojoties, ir tiesīgas izdarīt izmaiņas Līgumā, ievērojot Publisko iepirkumu likuma 61.pantā noteikto attiecībā uz grozījumu veikšanu Līgumā. Ikviena Līguma izmaiņa tiek noformēta rakstveidā un tā stājas spēkā pēc tam, kad to ir parakstījušas abas Puses. Jebkuras izmaiņas vai papildinājumi Līgumā kļūst par šī Līguma neatņemamu sastāvdaļu</w:t>
      </w:r>
      <w:r w:rsidRPr="00B90CE1">
        <w:rPr>
          <w:color w:val="000000" w:themeColor="text1"/>
          <w:u w:color="000000"/>
          <w:bdr w:val="nil"/>
          <w:lang w:eastAsia="lv-LV"/>
        </w:rPr>
        <w:t>.</w:t>
      </w:r>
    </w:p>
    <w:p w:rsidR="00AB456A" w:rsidRPr="00B90CE1" w:rsidRDefault="00AB456A" w:rsidP="00AB456A">
      <w:pPr>
        <w:numPr>
          <w:ilvl w:val="1"/>
          <w:numId w:val="43"/>
        </w:numPr>
        <w:pBdr>
          <w:top w:val="nil"/>
          <w:left w:val="nil"/>
          <w:bottom w:val="nil"/>
          <w:right w:val="nil"/>
          <w:between w:val="nil"/>
          <w:bar w:val="nil"/>
        </w:pBdr>
        <w:spacing w:before="120" w:after="120"/>
        <w:ind w:left="567" w:hanging="567"/>
        <w:rPr>
          <w:color w:val="000000" w:themeColor="text1"/>
          <w:u w:color="000000"/>
          <w:lang w:eastAsia="lv-LV"/>
        </w:rPr>
      </w:pPr>
      <w:r w:rsidRPr="00B90CE1">
        <w:rPr>
          <w:color w:val="000000" w:themeColor="text1"/>
          <w:u w:color="000000"/>
          <w:lang w:eastAsia="lv-LV"/>
        </w:rPr>
        <w:t>Ir pieļaujami tikai Līguma nebūtiski grozījumi. Būtiskus grozījumus drīkst izdarīt tikai šajā Līguma sadaļā un Publisko iepirkumu likuma 61.panta trešajā daļā minētajos gadījumos:</w:t>
      </w:r>
    </w:p>
    <w:p w:rsidR="00AB456A" w:rsidRPr="00B90CE1" w:rsidRDefault="00AB456A" w:rsidP="00AB456A">
      <w:pPr>
        <w:numPr>
          <w:ilvl w:val="2"/>
          <w:numId w:val="43"/>
        </w:numPr>
        <w:pBdr>
          <w:top w:val="nil"/>
          <w:left w:val="nil"/>
          <w:bottom w:val="nil"/>
          <w:right w:val="nil"/>
          <w:between w:val="nil"/>
          <w:bar w:val="nil"/>
        </w:pBdr>
        <w:spacing w:before="120" w:after="120"/>
        <w:ind w:left="1276" w:hanging="709"/>
        <w:rPr>
          <w:color w:val="000000" w:themeColor="text1"/>
          <w:u w:color="000000"/>
          <w:lang w:eastAsia="lv-LV"/>
        </w:rPr>
      </w:pPr>
      <w:r w:rsidRPr="00B90CE1">
        <w:rPr>
          <w:color w:val="000000" w:themeColor="text1"/>
          <w:u w:color="000000"/>
        </w:rPr>
        <w:t>Pasūtītājam ir nepieciešami papildu darbi, kas nebija iekļauti sākotnējā Iepirkumā, un piegādātāja maiņa radītu būtisku izmaksu pieaugumu, un to nevar veikt tādu ekonomisku vai tehnisku iemeslu dēļ kā aizvietojamība vai savietojamība ar jau sākotnējā iepirkumā iegādāto aprīkojumu, pakalpojumiem vai iekārtām, vai piegādātāja maiņa radītu ievērojamas grūtības;</w:t>
      </w:r>
    </w:p>
    <w:p w:rsidR="00AB456A" w:rsidRPr="00B90CE1" w:rsidRDefault="00AB456A" w:rsidP="00AB456A">
      <w:pPr>
        <w:numPr>
          <w:ilvl w:val="2"/>
          <w:numId w:val="43"/>
        </w:numPr>
        <w:pBdr>
          <w:top w:val="nil"/>
          <w:left w:val="nil"/>
          <w:bottom w:val="nil"/>
          <w:right w:val="nil"/>
          <w:between w:val="nil"/>
          <w:bar w:val="nil"/>
        </w:pBdr>
        <w:spacing w:before="120" w:after="120"/>
        <w:ind w:left="1276" w:hanging="709"/>
        <w:rPr>
          <w:color w:val="000000" w:themeColor="text1"/>
          <w:u w:color="000000"/>
        </w:rPr>
      </w:pPr>
      <w:r w:rsidRPr="00B90CE1">
        <w:rPr>
          <w:color w:val="000000" w:themeColor="text1"/>
          <w:u w:color="000000"/>
          <w:lang w:eastAsia="lv-LV"/>
        </w:rPr>
        <w:t xml:space="preserve">Līguma grozījumi ir nepieciešami tādu iemeslu dēļ, kurus </w:t>
      </w:r>
      <w:r w:rsidRPr="00B90CE1">
        <w:rPr>
          <w:color w:val="000000" w:themeColor="text1"/>
          <w:u w:color="000000"/>
        </w:rPr>
        <w:t xml:space="preserve">Pasūtītājs </w:t>
      </w:r>
      <w:r w:rsidRPr="00B90CE1">
        <w:rPr>
          <w:color w:val="000000" w:themeColor="text1"/>
          <w:u w:color="000000"/>
          <w:lang w:eastAsia="lv-LV"/>
        </w:rPr>
        <w:t xml:space="preserve">iepriekš </w:t>
      </w:r>
      <w:r w:rsidRPr="00B90CE1">
        <w:rPr>
          <w:color w:val="000000" w:themeColor="text1"/>
          <w:u w:color="000000"/>
        </w:rPr>
        <w:t>nevarēja paredzēt;</w:t>
      </w:r>
    </w:p>
    <w:p w:rsidR="00AB456A" w:rsidRPr="00B90CE1" w:rsidRDefault="00AB456A" w:rsidP="00AB456A">
      <w:pPr>
        <w:numPr>
          <w:ilvl w:val="2"/>
          <w:numId w:val="43"/>
        </w:numPr>
        <w:pBdr>
          <w:top w:val="nil"/>
          <w:left w:val="nil"/>
          <w:bottom w:val="nil"/>
          <w:right w:val="nil"/>
          <w:between w:val="nil"/>
          <w:bar w:val="nil"/>
        </w:pBdr>
        <w:spacing w:before="120" w:after="120"/>
        <w:ind w:left="1276" w:hanging="709"/>
        <w:rPr>
          <w:color w:val="000000" w:themeColor="text1"/>
          <w:u w:color="000000"/>
          <w:bdr w:val="nil"/>
          <w:lang w:eastAsia="lv-LV"/>
        </w:rPr>
      </w:pPr>
      <w:r w:rsidRPr="00B90CE1">
        <w:rPr>
          <w:color w:val="000000" w:themeColor="text1"/>
          <w:u w:color="000000"/>
        </w:rPr>
        <w:t>Iepirkumā izraudzīto pretendentu (līgumslēdzēju pusi) aizstāj ar citu piegādātāju atbilstoši komerctiesību jomas normatīvo aktu noteikumiem par komersantu reorganizāciju un uzņēmuma pāreju, un šis piegādātājs atbilst paziņojumā par līgumu</w:t>
      </w:r>
      <w:r w:rsidRPr="00B90CE1">
        <w:rPr>
          <w:color w:val="000000" w:themeColor="text1"/>
          <w:u w:color="000000"/>
          <w:lang w:eastAsia="lv-LV"/>
        </w:rPr>
        <w:t xml:space="preserve"> vai Iepirkuma dokumentos noteiktajām kvalifikācijas prasībām, un uz to neattiecas šā likuma </w:t>
      </w:r>
      <w:hyperlink r:id="rId26" w:anchor="p42" w:history="1">
        <w:r w:rsidRPr="00B90CE1">
          <w:rPr>
            <w:color w:val="000000" w:themeColor="text1"/>
            <w:u w:color="000000"/>
            <w:lang w:eastAsia="lv-LV"/>
          </w:rPr>
          <w:t>42. panta</w:t>
        </w:r>
      </w:hyperlink>
      <w:r w:rsidRPr="00B90CE1">
        <w:rPr>
          <w:color w:val="000000" w:themeColor="text1"/>
          <w:u w:color="000000"/>
          <w:lang w:eastAsia="lv-LV"/>
        </w:rPr>
        <w:t xml:space="preserve"> otrajā daļā (izņemot 8. un 9. punktu) paredzētie izslēgšanas noteikumi</w:t>
      </w:r>
      <w:r w:rsidRPr="00B90CE1">
        <w:rPr>
          <w:color w:val="000000" w:themeColor="text1"/>
          <w:u w:color="000000"/>
          <w:bdr w:val="nil"/>
          <w:lang w:eastAsia="lv-LV"/>
        </w:rPr>
        <w:t xml:space="preserve">. </w:t>
      </w:r>
    </w:p>
    <w:p w:rsidR="00AB456A" w:rsidRPr="00381672" w:rsidRDefault="00AB456A" w:rsidP="00AB456A">
      <w:pPr>
        <w:numPr>
          <w:ilvl w:val="1"/>
          <w:numId w:val="43"/>
        </w:numPr>
        <w:pBdr>
          <w:top w:val="nil"/>
          <w:left w:val="nil"/>
          <w:bottom w:val="nil"/>
          <w:right w:val="nil"/>
          <w:between w:val="nil"/>
          <w:bar w:val="nil"/>
        </w:pBdr>
        <w:spacing w:before="120" w:after="120"/>
        <w:ind w:left="567" w:hanging="567"/>
        <w:rPr>
          <w:color w:val="000000" w:themeColor="text1"/>
          <w:u w:color="000000"/>
          <w:lang w:eastAsia="lv-LV"/>
        </w:rPr>
      </w:pPr>
      <w:r w:rsidRPr="00381672">
        <w:rPr>
          <w:color w:val="000000" w:themeColor="text1"/>
          <w:u w:color="000000"/>
          <w:lang w:eastAsia="lv-LV"/>
        </w:rPr>
        <w:t xml:space="preserve">Puses, savstarpēji vienojoties, ir tiesīgas pagarināt Līguma izpildes termiņu, ja Preču ražotājs vai Preču izejmateriālu ražotājs </w:t>
      </w:r>
      <w:r>
        <w:rPr>
          <w:color w:val="000000" w:themeColor="text1"/>
          <w:u w:color="000000"/>
          <w:lang w:eastAsia="lv-LV"/>
        </w:rPr>
        <w:t xml:space="preserve">no tiem neatkarīgu apstākļu dēl </w:t>
      </w:r>
      <w:r w:rsidRPr="00381672">
        <w:rPr>
          <w:color w:val="000000" w:themeColor="text1"/>
          <w:u w:color="000000"/>
          <w:lang w:eastAsia="lv-LV"/>
        </w:rPr>
        <w:t xml:space="preserve">kavē piegādi </w:t>
      </w:r>
      <w:r>
        <w:rPr>
          <w:color w:val="000000" w:themeColor="text1"/>
          <w:u w:color="000000"/>
          <w:lang w:eastAsia="lv-LV"/>
        </w:rPr>
        <w:t>Piegādātājam</w:t>
      </w:r>
      <w:r w:rsidRPr="00381672">
        <w:rPr>
          <w:color w:val="000000" w:themeColor="text1"/>
          <w:u w:color="000000"/>
          <w:lang w:eastAsia="lv-LV"/>
        </w:rPr>
        <w:t xml:space="preserve">.   </w:t>
      </w:r>
    </w:p>
    <w:p w:rsidR="00AB456A" w:rsidRPr="0013279B" w:rsidRDefault="00AB456A" w:rsidP="00AB456A">
      <w:pPr>
        <w:numPr>
          <w:ilvl w:val="1"/>
          <w:numId w:val="43"/>
        </w:numPr>
        <w:pBdr>
          <w:top w:val="nil"/>
          <w:left w:val="nil"/>
          <w:bottom w:val="nil"/>
          <w:right w:val="nil"/>
          <w:between w:val="nil"/>
          <w:bar w:val="nil"/>
        </w:pBdr>
        <w:spacing w:before="120" w:after="120"/>
        <w:ind w:left="567" w:hanging="567"/>
        <w:rPr>
          <w:color w:val="000000" w:themeColor="text1"/>
          <w:u w:color="000000"/>
          <w:lang w:eastAsia="lv-LV"/>
        </w:rPr>
      </w:pPr>
      <w:r>
        <w:rPr>
          <w:color w:val="000000" w:themeColor="text1"/>
          <w:u w:color="000000"/>
          <w:lang w:eastAsia="lv-LV"/>
        </w:rPr>
        <w:t>Piegādātājs</w:t>
      </w:r>
      <w:r w:rsidRPr="0013279B">
        <w:rPr>
          <w:color w:val="000000" w:themeColor="text1"/>
          <w:u w:color="000000"/>
          <w:lang w:eastAsia="lv-LV"/>
        </w:rPr>
        <w:t xml:space="preserve"> pēc tādu apstākļu konstatēšanas, kas varētu aizkavēt Preču piegādi un uzstādīšanu, 5 (piecu) darba dienu laikā iesniedz Pasūtītājam pamatotu pieprasījums par Līguma izpildes termiņa pagarinājumu. Neizpildot šo nosacījumu, </w:t>
      </w:r>
      <w:r>
        <w:rPr>
          <w:color w:val="000000" w:themeColor="text1"/>
          <w:u w:color="000000"/>
          <w:lang w:eastAsia="lv-LV"/>
        </w:rPr>
        <w:t>Piegādātājs</w:t>
      </w:r>
      <w:r w:rsidRPr="0013279B">
        <w:rPr>
          <w:color w:val="000000" w:themeColor="text1"/>
          <w:u w:color="000000"/>
          <w:lang w:eastAsia="lv-LV"/>
        </w:rPr>
        <w:t xml:space="preserve"> zaudē tiesības prasīt Līguma izpildes termiņa pagarinājumu.</w:t>
      </w:r>
    </w:p>
    <w:p w:rsidR="00AB456A" w:rsidRDefault="00AB456A" w:rsidP="00AB456A">
      <w:pPr>
        <w:numPr>
          <w:ilvl w:val="1"/>
          <w:numId w:val="43"/>
        </w:numPr>
        <w:pBdr>
          <w:top w:val="nil"/>
          <w:left w:val="nil"/>
          <w:bottom w:val="nil"/>
          <w:right w:val="nil"/>
          <w:between w:val="nil"/>
          <w:bar w:val="nil"/>
        </w:pBdr>
        <w:spacing w:before="120" w:after="120"/>
        <w:ind w:left="567" w:hanging="567"/>
        <w:rPr>
          <w:color w:val="000000" w:themeColor="text1"/>
          <w:u w:color="000000"/>
          <w:lang w:eastAsia="lv-LV"/>
        </w:rPr>
      </w:pPr>
      <w:r w:rsidRPr="0013279B">
        <w:rPr>
          <w:color w:val="000000" w:themeColor="text1"/>
          <w:u w:color="000000"/>
          <w:lang w:eastAsia="lv-LV"/>
        </w:rPr>
        <w:t xml:space="preserve"> Gadījumā, ja līguma izpildes termiņa kavējumi radušies </w:t>
      </w:r>
      <w:r>
        <w:rPr>
          <w:color w:val="000000" w:themeColor="text1"/>
          <w:u w:color="000000"/>
          <w:lang w:eastAsia="lv-LV"/>
        </w:rPr>
        <w:t>Piegādātāja</w:t>
      </w:r>
      <w:r w:rsidRPr="0013279B">
        <w:rPr>
          <w:color w:val="000000" w:themeColor="text1"/>
          <w:u w:color="000000"/>
          <w:lang w:eastAsia="lv-LV"/>
        </w:rPr>
        <w:t xml:space="preserve"> bezdarbības vai </w:t>
      </w:r>
      <w:r>
        <w:rPr>
          <w:color w:val="000000" w:themeColor="text1"/>
          <w:u w:color="000000"/>
          <w:lang w:eastAsia="lv-LV"/>
        </w:rPr>
        <w:t>Piegādātāja</w:t>
      </w:r>
      <w:r w:rsidRPr="0013279B">
        <w:rPr>
          <w:color w:val="000000" w:themeColor="text1"/>
          <w:u w:color="000000"/>
          <w:lang w:eastAsia="lv-LV"/>
        </w:rPr>
        <w:t xml:space="preserve"> apzinātas darbības rezultātā, Pasūtītājs atsaka pagarināt Līguma izpildes termiņu.</w:t>
      </w:r>
    </w:p>
    <w:p w:rsidR="00AB456A" w:rsidRPr="001B2A90" w:rsidRDefault="00AB456A" w:rsidP="001B2A90">
      <w:pPr>
        <w:pStyle w:val="Sarakstarindkopa"/>
        <w:numPr>
          <w:ilvl w:val="0"/>
          <w:numId w:val="43"/>
        </w:numPr>
        <w:pBdr>
          <w:top w:val="nil"/>
          <w:left w:val="nil"/>
          <w:bottom w:val="nil"/>
          <w:right w:val="nil"/>
          <w:between w:val="nil"/>
          <w:bar w:val="nil"/>
        </w:pBdr>
        <w:spacing w:before="120" w:after="120"/>
        <w:ind w:left="357" w:hanging="357"/>
        <w:jc w:val="center"/>
        <w:rPr>
          <w:color w:val="000000" w:themeColor="text1"/>
          <w:sz w:val="24"/>
          <w:u w:color="000000"/>
          <w:lang w:eastAsia="lv-LV"/>
        </w:rPr>
      </w:pPr>
      <w:r w:rsidRPr="001B2A90">
        <w:rPr>
          <w:b/>
          <w:bCs/>
          <w:color w:val="000000" w:themeColor="text1"/>
          <w:sz w:val="24"/>
          <w:u w:color="000000"/>
          <w:bdr w:val="nil"/>
          <w:lang w:eastAsia="lv-LV"/>
        </w:rPr>
        <w:t>NEPĀRVARAMAS VARAS APSTĀKĻI</w:t>
      </w:r>
    </w:p>
    <w:p w:rsidR="00AB456A" w:rsidRPr="00B90CE1" w:rsidRDefault="00AB456A" w:rsidP="00AB456A">
      <w:pPr>
        <w:numPr>
          <w:ilvl w:val="1"/>
          <w:numId w:val="43"/>
        </w:numPr>
        <w:pBdr>
          <w:top w:val="nil"/>
          <w:left w:val="nil"/>
          <w:bottom w:val="nil"/>
          <w:right w:val="nil"/>
          <w:between w:val="nil"/>
          <w:bar w:val="nil"/>
        </w:pBdr>
        <w:spacing w:before="120" w:after="120"/>
        <w:ind w:left="567" w:hanging="567"/>
        <w:rPr>
          <w:color w:val="000000" w:themeColor="text1"/>
          <w:u w:color="000000"/>
          <w:bdr w:val="nil"/>
          <w:lang w:eastAsia="lv-LV"/>
        </w:rPr>
      </w:pPr>
      <w:r w:rsidRPr="00B90CE1">
        <w:rPr>
          <w:color w:val="000000" w:themeColor="text1"/>
          <w:u w:color="000000"/>
          <w:bdr w:val="nil"/>
          <w:lang w:eastAsia="lv-LV"/>
        </w:rPr>
        <w:t>Puses apstiprina, ka visi tie apstākļi, kas ir ārpus Pušu kontroles, t.i., karš, sacelšanās, ugunsgrēks, eksplozijas vai valsts un pašvaldību varas iestāžu iejaukšanās, un citi apstākļi, atbrīvos Puses no Līgumā noteikto saistību pildīšanas, ja izpilde ir iespējama tikai ar pārmērīgi lielām izmaksām, un arī no jebkādām saistībām maksāt kompensāciju vai zaudējumu atlīdzību.</w:t>
      </w:r>
    </w:p>
    <w:p w:rsidR="00AB456A" w:rsidRPr="00B90CE1" w:rsidRDefault="00AB456A" w:rsidP="00AB456A">
      <w:pPr>
        <w:numPr>
          <w:ilvl w:val="1"/>
          <w:numId w:val="43"/>
        </w:numPr>
        <w:pBdr>
          <w:top w:val="nil"/>
          <w:left w:val="nil"/>
          <w:bottom w:val="nil"/>
          <w:right w:val="nil"/>
          <w:between w:val="nil"/>
          <w:bar w:val="nil"/>
        </w:pBdr>
        <w:spacing w:before="120" w:after="120"/>
        <w:ind w:left="567" w:hanging="567"/>
        <w:rPr>
          <w:color w:val="000000" w:themeColor="text1"/>
          <w:u w:color="000000"/>
          <w:bdr w:val="nil"/>
          <w:lang w:eastAsia="lv-LV"/>
        </w:rPr>
      </w:pPr>
      <w:r w:rsidRPr="00B90CE1">
        <w:rPr>
          <w:color w:val="000000" w:themeColor="text1"/>
          <w:u w:color="000000"/>
          <w:bdr w:val="nil"/>
          <w:lang w:eastAsia="lv-LV"/>
        </w:rPr>
        <w:t>Pusēm nekavējoties, rakstveidā jānosūta paziņojums (kopā ar jebkuru paziņojumu vai informāciju, ko Puse ir saņēmusi par nepārvaramas varas apstākļiem) otrai Pusei, informējot par nepārvaramās varas apstākļu iestāšanos un tās sekām, kā arī jāpieliek visas pūles, lai mazinātu nepārvaramās varas kaitīgās sekas.</w:t>
      </w:r>
    </w:p>
    <w:p w:rsidR="00AB456A" w:rsidRPr="00B90CE1" w:rsidRDefault="00AB456A" w:rsidP="00AB456A">
      <w:pPr>
        <w:numPr>
          <w:ilvl w:val="1"/>
          <w:numId w:val="43"/>
        </w:numPr>
        <w:pBdr>
          <w:top w:val="nil"/>
          <w:left w:val="nil"/>
          <w:bottom w:val="nil"/>
          <w:right w:val="nil"/>
          <w:between w:val="nil"/>
          <w:bar w:val="nil"/>
        </w:pBdr>
        <w:spacing w:before="120" w:after="120"/>
        <w:ind w:left="567" w:hanging="567"/>
        <w:rPr>
          <w:color w:val="000000" w:themeColor="text1"/>
          <w:u w:color="000000"/>
          <w:bdr w:val="nil"/>
          <w:lang w:eastAsia="lv-LV"/>
        </w:rPr>
      </w:pPr>
      <w:r w:rsidRPr="00B90CE1">
        <w:rPr>
          <w:color w:val="000000" w:themeColor="text1"/>
          <w:u w:color="000000"/>
          <w:bdr w:val="nil"/>
          <w:lang w:eastAsia="lv-LV"/>
        </w:rPr>
        <w:t>Pusei, kurai kļuvis zināms par nepārvaramās varas apstākļiem, kas var ietekmēt Līgumā šai Pusei paredzēto pienākumu izpildi, nekavējoties rakstveidā jāinformē otra Puse par šo apstākļu iestāšanos un izbeigšanos. Gadījumā, ja nepārvaramas varas apstākļi turpinās ilgāk par 30 (trīsdesmit) dienām, tad Puse saskaņo tālāko rīcību Līguma izpildē.</w:t>
      </w:r>
    </w:p>
    <w:p w:rsidR="00AB456A" w:rsidRPr="00B90CE1" w:rsidRDefault="00AB456A" w:rsidP="00AB456A">
      <w:pPr>
        <w:numPr>
          <w:ilvl w:val="1"/>
          <w:numId w:val="43"/>
        </w:numPr>
        <w:pBdr>
          <w:top w:val="nil"/>
          <w:left w:val="nil"/>
          <w:bottom w:val="nil"/>
          <w:right w:val="nil"/>
          <w:between w:val="nil"/>
          <w:bar w:val="nil"/>
        </w:pBdr>
        <w:spacing w:before="120" w:after="120"/>
        <w:ind w:left="567" w:hanging="567"/>
        <w:rPr>
          <w:color w:val="000000" w:themeColor="text1"/>
          <w:u w:color="000000"/>
          <w:bdr w:val="nil"/>
          <w:lang w:eastAsia="lv-LV"/>
        </w:rPr>
      </w:pPr>
      <w:r w:rsidRPr="00B90CE1">
        <w:rPr>
          <w:color w:val="000000" w:themeColor="text1"/>
          <w:u w:color="000000"/>
          <w:bdr w:val="nil"/>
          <w:lang w:eastAsia="lv-LV"/>
        </w:rPr>
        <w:t>Par zaudējumiem, kas radušies nepārvaramas varas apstākļu dēļ, neviena no Pusēm atbildību nenes, ja Puse ir informējusi otru Pusi atbilstoši Līguma 11.2. apakšpunktam.</w:t>
      </w:r>
    </w:p>
    <w:p w:rsidR="00AB456A" w:rsidRPr="001B2A90" w:rsidRDefault="00AB456A" w:rsidP="001B2A90">
      <w:pPr>
        <w:numPr>
          <w:ilvl w:val="1"/>
          <w:numId w:val="43"/>
        </w:numPr>
        <w:pBdr>
          <w:top w:val="nil"/>
          <w:left w:val="nil"/>
          <w:bottom w:val="nil"/>
          <w:right w:val="nil"/>
          <w:between w:val="nil"/>
          <w:bar w:val="nil"/>
        </w:pBdr>
        <w:spacing w:before="120" w:after="120"/>
        <w:ind w:left="567" w:hanging="567"/>
        <w:rPr>
          <w:color w:val="000000" w:themeColor="text1"/>
          <w:u w:color="000000"/>
          <w:bdr w:val="nil"/>
          <w:lang w:eastAsia="lv-LV"/>
        </w:rPr>
      </w:pPr>
      <w:r w:rsidRPr="00B90CE1">
        <w:rPr>
          <w:color w:val="000000" w:themeColor="text1"/>
          <w:u w:color="000000"/>
          <w:bdr w:val="nil"/>
          <w:lang w:eastAsia="lv-LV"/>
        </w:rPr>
        <w:lastRenderedPageBreak/>
        <w:t xml:space="preserve">Par nepārvaramas varas apstākli nav uzskatāms </w:t>
      </w:r>
      <w:r>
        <w:rPr>
          <w:color w:val="000000" w:themeColor="text1"/>
          <w:u w:color="000000"/>
          <w:bdr w:val="nil"/>
          <w:lang w:eastAsia="lv-LV"/>
        </w:rPr>
        <w:t>Piegādātāja</w:t>
      </w:r>
      <w:r w:rsidRPr="00B90CE1">
        <w:rPr>
          <w:color w:val="000000" w:themeColor="text1"/>
          <w:u w:color="000000"/>
          <w:bdr w:val="nil"/>
          <w:lang w:eastAsia="lv-LV"/>
        </w:rPr>
        <w:t xml:space="preserve"> darbinieku un citu </w:t>
      </w:r>
      <w:r>
        <w:rPr>
          <w:color w:val="000000" w:themeColor="text1"/>
          <w:u w:color="000000"/>
          <w:bdr w:val="nil"/>
          <w:lang w:eastAsia="lv-LV"/>
        </w:rPr>
        <w:t>Piegādātāja</w:t>
      </w:r>
      <w:r w:rsidRPr="00B90CE1">
        <w:rPr>
          <w:color w:val="000000" w:themeColor="text1"/>
          <w:u w:color="000000"/>
          <w:bdr w:val="nil"/>
          <w:lang w:eastAsia="lv-LV"/>
        </w:rPr>
        <w:t xml:space="preserve"> iesaistīto (t.sk apakšuzņēmēju) personu saistību neizpilde, nesavlaicīga vai nepienācīga izpilde.</w:t>
      </w:r>
    </w:p>
    <w:p w:rsidR="004B704E" w:rsidRPr="00AD3C63" w:rsidRDefault="004B704E" w:rsidP="001B2A90">
      <w:pPr>
        <w:numPr>
          <w:ilvl w:val="0"/>
          <w:numId w:val="43"/>
        </w:numPr>
        <w:pBdr>
          <w:top w:val="nil"/>
          <w:left w:val="nil"/>
          <w:bottom w:val="nil"/>
          <w:right w:val="nil"/>
          <w:between w:val="nil"/>
          <w:bar w:val="nil"/>
        </w:pBdr>
        <w:tabs>
          <w:tab w:val="left" w:pos="426"/>
          <w:tab w:val="left" w:pos="993"/>
        </w:tabs>
        <w:spacing w:before="120" w:after="120"/>
        <w:ind w:left="357" w:hanging="357"/>
        <w:jc w:val="center"/>
        <w:rPr>
          <w:b/>
          <w:bCs/>
          <w:u w:color="000000"/>
          <w:bdr w:val="nil"/>
          <w:lang w:eastAsia="lv-LV"/>
        </w:rPr>
      </w:pPr>
      <w:r w:rsidRPr="00AD3C63">
        <w:rPr>
          <w:b/>
          <w:bCs/>
          <w:u w:color="000000"/>
          <w:bdr w:val="nil"/>
          <w:lang w:eastAsia="lv-LV"/>
        </w:rPr>
        <w:t>NEPĀRVARAMAS VARAS APSTĀKĻI</w:t>
      </w:r>
    </w:p>
    <w:p w:rsidR="004B704E" w:rsidRPr="00AD3C63" w:rsidRDefault="004B704E" w:rsidP="004B704E">
      <w:pPr>
        <w:numPr>
          <w:ilvl w:val="1"/>
          <w:numId w:val="43"/>
        </w:numPr>
        <w:pBdr>
          <w:top w:val="nil"/>
          <w:left w:val="nil"/>
          <w:bottom w:val="nil"/>
          <w:right w:val="nil"/>
          <w:between w:val="nil"/>
          <w:bar w:val="nil"/>
        </w:pBdr>
        <w:spacing w:before="120" w:after="120"/>
        <w:ind w:left="567" w:hanging="567"/>
        <w:rPr>
          <w:u w:color="000000"/>
          <w:bdr w:val="nil"/>
          <w:lang w:eastAsia="lv-LV"/>
        </w:rPr>
      </w:pPr>
      <w:r w:rsidRPr="00AD3C63">
        <w:rPr>
          <w:u w:color="000000"/>
          <w:bdr w:val="nil"/>
          <w:lang w:eastAsia="lv-LV"/>
        </w:rPr>
        <w:t>Puses apstiprina, ka visi tie apstākļi, kas ir ārpus Pušu kontroles, t.i., karš, sacelšanās, ugunsgrēks, eksplozijas vai valsts un pašvaldību varas iestāžu iejaukšanās, un citi apstākļi, atbrīvos Puses no Līgumā noteikto saistību pildīšanas, ja izpilde ir iespējama tikai ar pārmērīgi lielām izmaksām, un arī no jebkādām saistībām maksāt kompensāciju vai zaudējumu atlīdzību.</w:t>
      </w:r>
    </w:p>
    <w:p w:rsidR="004B704E" w:rsidRPr="00AD3C63" w:rsidRDefault="004B704E" w:rsidP="004B704E">
      <w:pPr>
        <w:numPr>
          <w:ilvl w:val="1"/>
          <w:numId w:val="43"/>
        </w:numPr>
        <w:pBdr>
          <w:top w:val="nil"/>
          <w:left w:val="nil"/>
          <w:bottom w:val="nil"/>
          <w:right w:val="nil"/>
          <w:between w:val="nil"/>
          <w:bar w:val="nil"/>
        </w:pBdr>
        <w:spacing w:before="120" w:after="120"/>
        <w:ind w:left="567" w:hanging="567"/>
        <w:rPr>
          <w:u w:color="000000"/>
          <w:bdr w:val="nil"/>
          <w:lang w:eastAsia="lv-LV"/>
        </w:rPr>
      </w:pPr>
      <w:r w:rsidRPr="00AD3C63">
        <w:rPr>
          <w:u w:color="000000"/>
          <w:bdr w:val="nil"/>
          <w:lang w:eastAsia="lv-LV"/>
        </w:rPr>
        <w:t>Pusēm nekavējoties, rakstveidā jānosūta paziņojums (kopā ar jebkuru paziņojumu vai informāciju, ko Puse ir saņēmusi par nepārvaramas varas apstākļiem) otrai Pusei, informējot par nepārvaramās varas apstākļu iestāšanos un tās sekām, kā arī jāpieliek visas pūles, lai mazinātu nepārvaramās varas kaitīgās sekas.</w:t>
      </w:r>
    </w:p>
    <w:p w:rsidR="004B704E" w:rsidRPr="00AD3C63" w:rsidRDefault="004B704E" w:rsidP="004B704E">
      <w:pPr>
        <w:numPr>
          <w:ilvl w:val="1"/>
          <w:numId w:val="43"/>
        </w:numPr>
        <w:pBdr>
          <w:top w:val="nil"/>
          <w:left w:val="nil"/>
          <w:bottom w:val="nil"/>
          <w:right w:val="nil"/>
          <w:between w:val="nil"/>
          <w:bar w:val="nil"/>
        </w:pBdr>
        <w:spacing w:before="120" w:after="120"/>
        <w:ind w:left="567" w:hanging="567"/>
        <w:rPr>
          <w:u w:color="000000"/>
          <w:bdr w:val="nil"/>
          <w:lang w:eastAsia="lv-LV"/>
        </w:rPr>
      </w:pPr>
      <w:r w:rsidRPr="00AD3C63">
        <w:rPr>
          <w:u w:color="000000"/>
          <w:bdr w:val="nil"/>
          <w:lang w:eastAsia="lv-LV"/>
        </w:rPr>
        <w:t>Pusei, kurai kļuvis zināms par nepārvaramās varas apstākļiem, kas var ietekmēt Līgumā šai Pusei paredzēto pienākumu izpildi, ne vēlāk kā 3 (trīs) darba dienu laikā rakstveidā jāinformē otra Puse par šo apstākļu iestāšanos un/vai izbeigšanos. Gadījumā, ja nepārvaramas varas apstākļi turpinās ilgāk par 30 (trīsdesmit) dienām, tad Puse saskaņo tālāko rīcību Līguma izpildē.</w:t>
      </w:r>
    </w:p>
    <w:p w:rsidR="004B704E" w:rsidRPr="00AD3C63" w:rsidRDefault="004B704E" w:rsidP="004B704E">
      <w:pPr>
        <w:numPr>
          <w:ilvl w:val="1"/>
          <w:numId w:val="43"/>
        </w:numPr>
        <w:pBdr>
          <w:top w:val="nil"/>
          <w:left w:val="nil"/>
          <w:bottom w:val="nil"/>
          <w:right w:val="nil"/>
          <w:between w:val="nil"/>
          <w:bar w:val="nil"/>
        </w:pBdr>
        <w:spacing w:before="120" w:after="120"/>
        <w:ind w:left="567" w:hanging="567"/>
        <w:rPr>
          <w:u w:color="000000"/>
          <w:bdr w:val="nil"/>
          <w:lang w:eastAsia="lv-LV"/>
        </w:rPr>
      </w:pPr>
      <w:r w:rsidRPr="00AD3C63">
        <w:rPr>
          <w:u w:color="000000"/>
          <w:bdr w:val="nil"/>
          <w:lang w:eastAsia="lv-LV"/>
        </w:rPr>
        <w:t>Par zaudējumiem, kas radušies nepārvaramas varas apstākļu dēļ, neviena no Pusēm atbildību nenes, ja Puse ir informējus</w:t>
      </w:r>
      <w:r w:rsidR="001B2A90">
        <w:rPr>
          <w:u w:color="000000"/>
          <w:bdr w:val="nil"/>
          <w:lang w:eastAsia="lv-LV"/>
        </w:rPr>
        <w:t>i otru Pusi atbilstoši Līguma 11.2</w:t>
      </w:r>
      <w:r w:rsidRPr="00AD3C63">
        <w:rPr>
          <w:u w:color="000000"/>
          <w:bdr w:val="nil"/>
          <w:lang w:eastAsia="lv-LV"/>
        </w:rPr>
        <w:t>. apakšpunktam.</w:t>
      </w:r>
    </w:p>
    <w:p w:rsidR="004B704E" w:rsidRPr="00AD3C63" w:rsidRDefault="004B704E" w:rsidP="004B704E">
      <w:pPr>
        <w:numPr>
          <w:ilvl w:val="1"/>
          <w:numId w:val="43"/>
        </w:numPr>
        <w:pBdr>
          <w:top w:val="nil"/>
          <w:left w:val="nil"/>
          <w:bottom w:val="nil"/>
          <w:right w:val="nil"/>
          <w:between w:val="nil"/>
          <w:bar w:val="nil"/>
        </w:pBdr>
        <w:spacing w:before="120" w:after="120"/>
        <w:ind w:left="567" w:hanging="567"/>
        <w:rPr>
          <w:u w:color="000000"/>
          <w:bdr w:val="nil"/>
          <w:lang w:eastAsia="lv-LV"/>
        </w:rPr>
      </w:pPr>
      <w:r w:rsidRPr="00AD3C63">
        <w:rPr>
          <w:u w:color="000000"/>
          <w:bdr w:val="nil"/>
          <w:lang w:eastAsia="lv-LV"/>
        </w:rPr>
        <w:t>Par nepārvaramas varas apstākli nav uzskatāms Pārdevēja darbinieku un citu Pārdevēja iesaistīto (t.sk apakšuzņēmēju) personu saistību neizpilde, nesavlaicīga vai nepienācīga izpilde.</w:t>
      </w:r>
    </w:p>
    <w:p w:rsidR="004B704E" w:rsidRPr="00AD3C63" w:rsidRDefault="004B704E" w:rsidP="001B2A90">
      <w:pPr>
        <w:numPr>
          <w:ilvl w:val="0"/>
          <w:numId w:val="43"/>
        </w:numPr>
        <w:pBdr>
          <w:top w:val="nil"/>
          <w:left w:val="nil"/>
          <w:bottom w:val="nil"/>
          <w:right w:val="nil"/>
          <w:between w:val="nil"/>
          <w:bar w:val="nil"/>
        </w:pBdr>
        <w:spacing w:before="120" w:after="120"/>
        <w:ind w:left="357" w:hanging="357"/>
        <w:jc w:val="center"/>
        <w:rPr>
          <w:b/>
          <w:bCs/>
          <w:u w:color="000000"/>
          <w:bdr w:val="nil"/>
          <w:lang w:eastAsia="lv-LV"/>
        </w:rPr>
      </w:pPr>
      <w:r w:rsidRPr="00AD3C63">
        <w:rPr>
          <w:b/>
          <w:bCs/>
          <w:u w:color="000000"/>
          <w:bdr w:val="nil"/>
          <w:lang w:eastAsia="lv-LV"/>
        </w:rPr>
        <w:t>STRĪDU IZŠĶIRŠANAS KĀRTĪBA</w:t>
      </w:r>
    </w:p>
    <w:p w:rsidR="004B704E" w:rsidRPr="00AD3C63" w:rsidRDefault="004B704E" w:rsidP="004B704E">
      <w:pPr>
        <w:numPr>
          <w:ilvl w:val="1"/>
          <w:numId w:val="43"/>
        </w:numPr>
        <w:pBdr>
          <w:top w:val="nil"/>
          <w:left w:val="nil"/>
          <w:bottom w:val="nil"/>
          <w:right w:val="nil"/>
          <w:between w:val="nil"/>
          <w:bar w:val="nil"/>
        </w:pBdr>
        <w:spacing w:before="120" w:after="120"/>
        <w:ind w:left="567" w:hanging="567"/>
        <w:rPr>
          <w:u w:color="000000"/>
          <w:bdr w:val="nil"/>
          <w:lang w:eastAsia="lv-LV"/>
        </w:rPr>
      </w:pPr>
      <w:r w:rsidRPr="00AD3C63">
        <w:rPr>
          <w:u w:color="000000"/>
          <w:bdr w:val="nil"/>
          <w:lang w:eastAsia="lv-LV"/>
        </w:rPr>
        <w:t>Strīdus un domstarpības par Līgumu un tā izpildi, kas Pusēm var rasties Līguma darbības laikā, Puses risina pārrunu ceļā.</w:t>
      </w:r>
    </w:p>
    <w:p w:rsidR="004B704E" w:rsidRPr="00AD3C63" w:rsidRDefault="004B704E" w:rsidP="004B704E">
      <w:pPr>
        <w:numPr>
          <w:ilvl w:val="1"/>
          <w:numId w:val="43"/>
        </w:numPr>
        <w:pBdr>
          <w:top w:val="nil"/>
          <w:left w:val="nil"/>
          <w:bottom w:val="nil"/>
          <w:right w:val="nil"/>
          <w:between w:val="nil"/>
          <w:bar w:val="nil"/>
        </w:pBdr>
        <w:spacing w:before="120" w:after="120"/>
        <w:ind w:left="567" w:hanging="567"/>
        <w:rPr>
          <w:u w:color="000000"/>
          <w:bdr w:val="nil"/>
          <w:lang w:eastAsia="lv-LV"/>
        </w:rPr>
      </w:pPr>
      <w:r w:rsidRPr="00AD3C63">
        <w:rPr>
          <w:u w:color="000000"/>
          <w:bdr w:val="nil"/>
          <w:lang w:eastAsia="lv-LV"/>
        </w:rPr>
        <w:t>Ja strīdus un domstarpības nav iespējams atrisināt pārrunu ceļā 30</w:t>
      </w:r>
      <w:r w:rsidR="001B2A90">
        <w:rPr>
          <w:u w:color="000000"/>
          <w:bdr w:val="nil"/>
          <w:lang w:eastAsia="lv-LV"/>
        </w:rPr>
        <w:t xml:space="preserve"> (trīsdesmit)</w:t>
      </w:r>
      <w:r w:rsidRPr="00AD3C63">
        <w:rPr>
          <w:u w:color="000000"/>
          <w:bdr w:val="nil"/>
          <w:lang w:eastAsia="lv-LV"/>
        </w:rPr>
        <w:t xml:space="preserve"> dienu laikā, tad tie izšķirami tiesā, Latvijas Republikas normatīvajos aktos noteiktajā kārtībā.</w:t>
      </w:r>
    </w:p>
    <w:p w:rsidR="004B704E" w:rsidRPr="00AD3C63" w:rsidRDefault="004B704E" w:rsidP="001B2A90">
      <w:pPr>
        <w:numPr>
          <w:ilvl w:val="0"/>
          <w:numId w:val="43"/>
        </w:numPr>
        <w:pBdr>
          <w:top w:val="nil"/>
          <w:left w:val="nil"/>
          <w:bottom w:val="nil"/>
          <w:right w:val="nil"/>
          <w:between w:val="nil"/>
          <w:bar w:val="nil"/>
        </w:pBdr>
        <w:spacing w:before="120" w:after="120"/>
        <w:ind w:left="357" w:hanging="357"/>
        <w:jc w:val="center"/>
        <w:rPr>
          <w:b/>
          <w:bCs/>
          <w:u w:color="000000"/>
          <w:bdr w:val="nil"/>
          <w:lang w:eastAsia="lv-LV"/>
        </w:rPr>
      </w:pPr>
      <w:r w:rsidRPr="00AD3C63">
        <w:rPr>
          <w:b/>
          <w:bCs/>
          <w:u w:color="000000"/>
          <w:bdr w:val="nil"/>
          <w:lang w:eastAsia="lv-LV"/>
        </w:rPr>
        <w:t>CITI NOTEIKUMI</w:t>
      </w:r>
    </w:p>
    <w:p w:rsidR="004B704E" w:rsidRPr="00AD3C63" w:rsidRDefault="004B704E" w:rsidP="004B704E">
      <w:pPr>
        <w:numPr>
          <w:ilvl w:val="1"/>
          <w:numId w:val="43"/>
        </w:numPr>
        <w:pBdr>
          <w:top w:val="nil"/>
          <w:left w:val="nil"/>
          <w:bottom w:val="nil"/>
          <w:right w:val="nil"/>
          <w:between w:val="nil"/>
          <w:bar w:val="nil"/>
        </w:pBdr>
        <w:spacing w:before="120" w:after="120"/>
        <w:ind w:left="567" w:hanging="567"/>
        <w:rPr>
          <w:u w:color="000000"/>
          <w:bdr w:val="nil"/>
          <w:lang w:eastAsia="lv-LV"/>
        </w:rPr>
      </w:pPr>
      <w:r w:rsidRPr="00AD3C63">
        <w:rPr>
          <w:u w:color="000000"/>
          <w:bdr w:val="nil"/>
          <w:lang w:eastAsia="lv-LV"/>
        </w:rPr>
        <w:t>Līgums stājas spēkā ar tā abpusējas parakstīšanas brīdi</w:t>
      </w:r>
      <w:r w:rsidRPr="00AD3C63">
        <w:rPr>
          <w:b/>
          <w:bCs/>
          <w:u w:color="000000"/>
          <w:bdr w:val="nil"/>
          <w:lang w:eastAsia="lv-LV"/>
        </w:rPr>
        <w:t xml:space="preserve"> </w:t>
      </w:r>
      <w:r w:rsidRPr="00AD3C63">
        <w:rPr>
          <w:u w:color="000000"/>
          <w:bdr w:val="nil"/>
          <w:lang w:eastAsia="lv-LV"/>
        </w:rPr>
        <w:t>un ir spēkā līdz brīdim, kad Puses ir izpildījuši Līguma saistības.</w:t>
      </w:r>
    </w:p>
    <w:p w:rsidR="004B704E" w:rsidRPr="00AD3C63" w:rsidRDefault="004B704E" w:rsidP="004B704E">
      <w:pPr>
        <w:numPr>
          <w:ilvl w:val="1"/>
          <w:numId w:val="43"/>
        </w:numPr>
        <w:pBdr>
          <w:top w:val="nil"/>
          <w:left w:val="nil"/>
          <w:bottom w:val="nil"/>
          <w:right w:val="nil"/>
          <w:between w:val="nil"/>
          <w:bar w:val="nil"/>
        </w:pBdr>
        <w:spacing w:before="120" w:after="120"/>
        <w:ind w:left="567" w:hanging="567"/>
        <w:rPr>
          <w:u w:color="000000"/>
          <w:bdr w:val="nil"/>
          <w:lang w:eastAsia="lv-LV"/>
        </w:rPr>
      </w:pPr>
      <w:r w:rsidRPr="00AD3C63">
        <w:rPr>
          <w:u w:color="000000"/>
          <w:bdr w:val="nil"/>
          <w:lang w:eastAsia="lv-LV"/>
        </w:rPr>
        <w:t>Jebkuras izmaiņas vai papildinājumi Līgumā jānoformē rakstiski un jāparaksta Pusēm. Šādas izmaiņas un papildinājumi ar to parakstīšanas brīdi kļūst par Līguma neatņemamu sastāvdaļu.</w:t>
      </w:r>
    </w:p>
    <w:p w:rsidR="004B704E" w:rsidRPr="00AD3C63" w:rsidRDefault="004B704E" w:rsidP="004B704E">
      <w:pPr>
        <w:numPr>
          <w:ilvl w:val="1"/>
          <w:numId w:val="43"/>
        </w:numPr>
        <w:pBdr>
          <w:top w:val="nil"/>
          <w:left w:val="nil"/>
          <w:bottom w:val="nil"/>
          <w:right w:val="nil"/>
          <w:between w:val="nil"/>
          <w:bar w:val="nil"/>
        </w:pBdr>
        <w:spacing w:before="120" w:after="120"/>
        <w:ind w:left="567" w:hanging="567"/>
        <w:rPr>
          <w:u w:color="000000"/>
          <w:bdr w:val="nil"/>
          <w:lang w:eastAsia="lv-LV"/>
        </w:rPr>
      </w:pPr>
      <w:r w:rsidRPr="00AD3C63">
        <w:t>Puses paziņo viena otrai par juridiskā statusa, juridiskās vai korespondences adreses un bankas rekvizītu maiņu, tās reorganizāciju vai likvidāciju, izmaiņas pilnvaroto personu sarakstā 5 (piecu) darba dienu laikā, nosūtot elektronisku paziņojumu, kas kļūst par Līguma neatņemamu sastāvdaļu.</w:t>
      </w:r>
    </w:p>
    <w:p w:rsidR="004B704E" w:rsidRPr="00AD3C63" w:rsidRDefault="004B704E" w:rsidP="004B704E">
      <w:pPr>
        <w:numPr>
          <w:ilvl w:val="1"/>
          <w:numId w:val="43"/>
        </w:numPr>
        <w:pBdr>
          <w:top w:val="nil"/>
          <w:left w:val="nil"/>
          <w:bottom w:val="nil"/>
          <w:right w:val="nil"/>
          <w:between w:val="nil"/>
          <w:bar w:val="nil"/>
        </w:pBdr>
        <w:spacing w:before="120" w:after="120"/>
        <w:ind w:left="567" w:hanging="567"/>
        <w:rPr>
          <w:u w:color="000000"/>
          <w:bdr w:val="nil"/>
          <w:lang w:eastAsia="lv-LV"/>
        </w:rPr>
      </w:pPr>
      <w:r w:rsidRPr="00AD3C63">
        <w:rPr>
          <w:u w:color="000000"/>
          <w:bdr w:val="nil"/>
          <w:lang w:eastAsia="lv-LV"/>
        </w:rPr>
        <w:t>Līgums, tiesības un pienākumi, kas izriet no tā, ir saistoši Pusēm un to tiesību un saistību pārņēmējiem, pilnvarniekiem.</w:t>
      </w:r>
    </w:p>
    <w:p w:rsidR="004B704E" w:rsidRPr="00AD3C63" w:rsidRDefault="004B704E" w:rsidP="004B704E">
      <w:pPr>
        <w:numPr>
          <w:ilvl w:val="1"/>
          <w:numId w:val="43"/>
        </w:numPr>
        <w:pBdr>
          <w:top w:val="nil"/>
          <w:left w:val="nil"/>
          <w:bottom w:val="nil"/>
          <w:right w:val="nil"/>
          <w:between w:val="nil"/>
          <w:bar w:val="nil"/>
        </w:pBdr>
        <w:spacing w:before="120" w:after="120"/>
        <w:ind w:left="567" w:hanging="567"/>
        <w:rPr>
          <w:u w:color="000000"/>
          <w:bdr w:val="nil"/>
          <w:lang w:eastAsia="lv-LV"/>
        </w:rPr>
      </w:pPr>
      <w:bookmarkStart w:id="216" w:name="_Ref336604755"/>
      <w:r w:rsidRPr="00AD3C63">
        <w:rPr>
          <w:u w:color="000000"/>
          <w:bdr w:val="nil"/>
          <w:lang w:eastAsia="lv-LV"/>
        </w:rPr>
        <w:t>Puses vienojas, ka ar Līguma izpildi saistītos jautājumus risinās šādas Pušu kontaktpersonas:</w:t>
      </w:r>
      <w:bookmarkEnd w:id="216"/>
    </w:p>
    <w:p w:rsidR="004B704E" w:rsidRPr="00AD3C63" w:rsidRDefault="004B704E" w:rsidP="004B704E">
      <w:pPr>
        <w:numPr>
          <w:ilvl w:val="2"/>
          <w:numId w:val="43"/>
        </w:numPr>
        <w:tabs>
          <w:tab w:val="left" w:pos="0"/>
        </w:tabs>
        <w:spacing w:before="120" w:after="120"/>
        <w:rPr>
          <w:rFonts w:eastAsia="Cambria"/>
        </w:rPr>
      </w:pPr>
      <w:bookmarkStart w:id="217" w:name="_Ref336604758"/>
      <w:bookmarkStart w:id="218" w:name="_Ref367699628"/>
      <w:r w:rsidRPr="00AD3C63">
        <w:rPr>
          <w:rFonts w:eastAsia="Cambria"/>
        </w:rPr>
        <w:t xml:space="preserve">no Pircēja puses – </w:t>
      </w:r>
      <w:bookmarkEnd w:id="217"/>
      <w:r w:rsidRPr="00AD3C63">
        <w:rPr>
          <w:rFonts w:eastAsia="Cambria"/>
        </w:rPr>
        <w:t xml:space="preserve">__________ </w:t>
      </w:r>
      <w:r w:rsidRPr="00AD3C63">
        <w:rPr>
          <w:rFonts w:eastAsia="Cambria"/>
          <w:i/>
        </w:rPr>
        <w:t>(vārds, uzvārds)</w:t>
      </w:r>
      <w:r w:rsidRPr="00AD3C63">
        <w:rPr>
          <w:rFonts w:eastAsia="Cambria"/>
        </w:rPr>
        <w:t xml:space="preserve">, _______ </w:t>
      </w:r>
      <w:r w:rsidRPr="00AD3C63">
        <w:rPr>
          <w:rFonts w:eastAsia="Cambria"/>
          <w:i/>
        </w:rPr>
        <w:t>(amats)</w:t>
      </w:r>
      <w:r w:rsidRPr="00AD3C63">
        <w:rPr>
          <w:rFonts w:eastAsia="Cambria"/>
        </w:rPr>
        <w:t>, tālr.: ________,  e-pasts: ________;</w:t>
      </w:r>
      <w:bookmarkStart w:id="219" w:name="_Ref367707847"/>
      <w:bookmarkEnd w:id="218"/>
    </w:p>
    <w:p w:rsidR="004B704E" w:rsidRPr="00AD3C63" w:rsidRDefault="004B704E" w:rsidP="004B704E">
      <w:pPr>
        <w:numPr>
          <w:ilvl w:val="2"/>
          <w:numId w:val="43"/>
        </w:numPr>
        <w:tabs>
          <w:tab w:val="left" w:pos="0"/>
        </w:tabs>
        <w:spacing w:before="120" w:after="120"/>
        <w:rPr>
          <w:rFonts w:eastAsia="Cambria"/>
        </w:rPr>
      </w:pPr>
      <w:r w:rsidRPr="00AD3C63">
        <w:rPr>
          <w:rFonts w:eastAsia="Cambria"/>
        </w:rPr>
        <w:t xml:space="preserve">no Pārdevēja puses - _________ </w:t>
      </w:r>
      <w:r w:rsidRPr="00AD3C63">
        <w:rPr>
          <w:rFonts w:eastAsia="Cambria"/>
          <w:i/>
        </w:rPr>
        <w:t>(vārds, uzvārds)</w:t>
      </w:r>
      <w:r w:rsidRPr="00AD3C63">
        <w:rPr>
          <w:rFonts w:eastAsia="Cambria"/>
        </w:rPr>
        <w:t xml:space="preserve">, _______ </w:t>
      </w:r>
      <w:r w:rsidRPr="00AD3C63">
        <w:rPr>
          <w:rFonts w:eastAsia="Cambria"/>
          <w:i/>
        </w:rPr>
        <w:t>(amats)</w:t>
      </w:r>
      <w:r w:rsidRPr="00AD3C63">
        <w:rPr>
          <w:rFonts w:eastAsia="Cambria"/>
        </w:rPr>
        <w:t>, tālr.: ________, e-pasts: ________.</w:t>
      </w:r>
      <w:bookmarkEnd w:id="219"/>
    </w:p>
    <w:p w:rsidR="004B704E" w:rsidRPr="00AD3C63" w:rsidRDefault="004B704E" w:rsidP="004B704E">
      <w:pPr>
        <w:numPr>
          <w:ilvl w:val="1"/>
          <w:numId w:val="43"/>
        </w:numPr>
        <w:pBdr>
          <w:top w:val="nil"/>
          <w:left w:val="nil"/>
          <w:bottom w:val="nil"/>
          <w:right w:val="nil"/>
          <w:between w:val="nil"/>
          <w:bar w:val="nil"/>
        </w:pBdr>
        <w:spacing w:before="120" w:after="120"/>
        <w:ind w:left="567" w:hanging="567"/>
        <w:rPr>
          <w:u w:color="000000"/>
          <w:bdr w:val="nil"/>
          <w:lang w:eastAsia="lv-LV"/>
        </w:rPr>
      </w:pPr>
      <w:r w:rsidRPr="00AD3C63">
        <w:t>Līgums sagatavots latviešu valodā un parakstīts elektroniski ar drošu elektronisko parakstu, kas satur laika zīmogu. Līguma parakstīšanas datums ir pēdējā parakstītāja pievienota laika zīmoga datums un laiks.</w:t>
      </w:r>
    </w:p>
    <w:p w:rsidR="004B704E" w:rsidRPr="00AD3C63" w:rsidRDefault="004B704E" w:rsidP="004B704E">
      <w:pPr>
        <w:numPr>
          <w:ilvl w:val="1"/>
          <w:numId w:val="43"/>
        </w:numPr>
        <w:spacing w:before="120" w:after="120"/>
        <w:ind w:left="567" w:hanging="567"/>
      </w:pPr>
      <w:r w:rsidRPr="00AD3C63">
        <w:t>Līgumam tā noslēgšanas brīdī tiek pievienoti šādi pielikumi, kas ir tā neatņemamas sastāvdaļas:</w:t>
      </w:r>
    </w:p>
    <w:p w:rsidR="004B704E" w:rsidRPr="00AD3C63" w:rsidRDefault="00984105" w:rsidP="004B704E">
      <w:pPr>
        <w:numPr>
          <w:ilvl w:val="2"/>
          <w:numId w:val="43"/>
        </w:numPr>
        <w:tabs>
          <w:tab w:val="left" w:pos="0"/>
        </w:tabs>
        <w:spacing w:before="120" w:after="120"/>
        <w:rPr>
          <w:rFonts w:eastAsia="Cambria"/>
        </w:rPr>
      </w:pPr>
      <w:r>
        <w:rPr>
          <w:rFonts w:eastAsia="Cambria"/>
        </w:rPr>
        <w:lastRenderedPageBreak/>
        <w:t xml:space="preserve">1. pielikums – Tehniskā specifikācija </w:t>
      </w:r>
      <w:r w:rsidR="004B704E" w:rsidRPr="00AD3C63">
        <w:rPr>
          <w:rFonts w:eastAsia="Cambria"/>
        </w:rPr>
        <w:t xml:space="preserve"> ___ (____) lapām.</w:t>
      </w:r>
    </w:p>
    <w:p w:rsidR="004B704E" w:rsidRPr="00AD3C63" w:rsidRDefault="004B704E" w:rsidP="004B704E">
      <w:pPr>
        <w:numPr>
          <w:ilvl w:val="2"/>
          <w:numId w:val="43"/>
        </w:numPr>
        <w:tabs>
          <w:tab w:val="left" w:pos="0"/>
        </w:tabs>
        <w:spacing w:before="120" w:after="120"/>
        <w:rPr>
          <w:rFonts w:eastAsia="Cambria"/>
        </w:rPr>
      </w:pPr>
      <w:r w:rsidRPr="00AD3C63">
        <w:rPr>
          <w:rFonts w:eastAsia="Cambria"/>
        </w:rPr>
        <w:t xml:space="preserve"> 2. pielikums –</w:t>
      </w:r>
      <w:r w:rsidR="00984105">
        <w:rPr>
          <w:rFonts w:eastAsia="Cambria"/>
        </w:rPr>
        <w:t xml:space="preserve"> </w:t>
      </w:r>
      <w:r w:rsidR="00984105" w:rsidRPr="00AD3C63">
        <w:rPr>
          <w:rFonts w:eastAsia="Cambria"/>
        </w:rPr>
        <w:t xml:space="preserve">Finanšu piedāvājums </w:t>
      </w:r>
      <w:r w:rsidRPr="00AD3C63">
        <w:rPr>
          <w:rFonts w:eastAsia="Cambria"/>
        </w:rPr>
        <w:t>__ (____) lapām.</w:t>
      </w:r>
    </w:p>
    <w:p w:rsidR="004B704E" w:rsidRPr="00AD3C63" w:rsidRDefault="004B704E" w:rsidP="004B704E">
      <w:pPr>
        <w:numPr>
          <w:ilvl w:val="0"/>
          <w:numId w:val="43"/>
        </w:numPr>
        <w:pBdr>
          <w:top w:val="nil"/>
          <w:left w:val="nil"/>
          <w:bottom w:val="nil"/>
          <w:right w:val="nil"/>
          <w:between w:val="nil"/>
          <w:bar w:val="nil"/>
        </w:pBdr>
        <w:spacing w:before="240" w:after="120"/>
        <w:ind w:left="357" w:hanging="357"/>
        <w:rPr>
          <w:b/>
          <w:bCs/>
          <w:u w:color="000000"/>
          <w:bdr w:val="nil"/>
          <w:lang w:eastAsia="lv-LV"/>
        </w:rPr>
      </w:pPr>
      <w:bookmarkStart w:id="220" w:name="_Toc380655991"/>
      <w:bookmarkEnd w:id="212"/>
      <w:bookmarkEnd w:id="220"/>
      <w:r w:rsidRPr="00AD3C63">
        <w:rPr>
          <w:b/>
          <w:bCs/>
          <w:u w:color="000000"/>
          <w:bdr w:val="nil"/>
          <w:lang w:eastAsia="lv-LV"/>
        </w:rPr>
        <w:t>PUŠU REKVIZĪTI UN PARAKSTI</w:t>
      </w:r>
    </w:p>
    <w:tbl>
      <w:tblPr>
        <w:tblStyle w:val="TableNormal1"/>
        <w:tblW w:w="9073"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820"/>
        <w:gridCol w:w="4253"/>
      </w:tblGrid>
      <w:tr w:rsidR="004B704E" w:rsidRPr="00AD3C63" w:rsidTr="004B704E">
        <w:trPr>
          <w:trHeight w:val="260"/>
          <w:jc w:val="center"/>
        </w:trPr>
        <w:tc>
          <w:tcPr>
            <w:tcW w:w="4820" w:type="dxa"/>
            <w:tcBorders>
              <w:top w:val="nil"/>
              <w:left w:val="nil"/>
              <w:bottom w:val="nil"/>
              <w:right w:val="nil"/>
            </w:tcBorders>
            <w:shd w:val="clear" w:color="auto" w:fill="auto"/>
            <w:tcMar>
              <w:top w:w="80" w:type="dxa"/>
              <w:left w:w="80" w:type="dxa"/>
              <w:bottom w:w="80" w:type="dxa"/>
              <w:right w:w="80" w:type="dxa"/>
            </w:tcMar>
          </w:tcPr>
          <w:p w:rsidR="004B704E" w:rsidRPr="00AD3C63" w:rsidRDefault="004B704E" w:rsidP="004B704E">
            <w:pPr>
              <w:rPr>
                <w:rFonts w:eastAsia="Arial Unicode MS"/>
                <w:lang w:eastAsia="lv-LV"/>
              </w:rPr>
            </w:pPr>
            <w:r w:rsidRPr="00AD3C63">
              <w:rPr>
                <w:rFonts w:eastAsia="Arial Unicode MS"/>
                <w:lang w:eastAsia="lv-LV"/>
              </w:rPr>
              <w:t xml:space="preserve">Pasūtītājs: </w:t>
            </w:r>
          </w:p>
        </w:tc>
        <w:tc>
          <w:tcPr>
            <w:tcW w:w="4253" w:type="dxa"/>
            <w:tcBorders>
              <w:top w:val="nil"/>
              <w:left w:val="nil"/>
              <w:bottom w:val="nil"/>
              <w:right w:val="nil"/>
            </w:tcBorders>
            <w:shd w:val="clear" w:color="auto" w:fill="auto"/>
            <w:tcMar>
              <w:top w:w="80" w:type="dxa"/>
              <w:left w:w="80" w:type="dxa"/>
              <w:bottom w:w="80" w:type="dxa"/>
              <w:right w:w="80" w:type="dxa"/>
            </w:tcMar>
          </w:tcPr>
          <w:p w:rsidR="004B704E" w:rsidRPr="00AD3C63" w:rsidRDefault="004B704E" w:rsidP="004B704E">
            <w:pPr>
              <w:rPr>
                <w:rFonts w:eastAsia="Arial Unicode MS"/>
                <w:lang w:eastAsia="lv-LV"/>
              </w:rPr>
            </w:pPr>
            <w:r w:rsidRPr="00AD3C63">
              <w:rPr>
                <w:rFonts w:eastAsia="Arial Unicode MS"/>
                <w:lang w:eastAsia="lv-LV"/>
              </w:rPr>
              <w:t xml:space="preserve">Izpildītājs: </w:t>
            </w:r>
          </w:p>
        </w:tc>
      </w:tr>
      <w:tr w:rsidR="004B704E" w:rsidRPr="00AD3C63" w:rsidTr="004B704E">
        <w:trPr>
          <w:trHeight w:val="1560"/>
          <w:jc w:val="center"/>
        </w:trPr>
        <w:tc>
          <w:tcPr>
            <w:tcW w:w="4820" w:type="dxa"/>
            <w:tcBorders>
              <w:top w:val="nil"/>
              <w:left w:val="nil"/>
              <w:bottom w:val="nil"/>
              <w:right w:val="nil"/>
            </w:tcBorders>
            <w:shd w:val="clear" w:color="auto" w:fill="auto"/>
            <w:tcMar>
              <w:top w:w="80" w:type="dxa"/>
              <w:left w:w="80" w:type="dxa"/>
              <w:bottom w:w="80" w:type="dxa"/>
              <w:right w:w="80" w:type="dxa"/>
            </w:tcMar>
          </w:tcPr>
          <w:p w:rsidR="004B704E" w:rsidRPr="00AD3C63" w:rsidRDefault="00984105" w:rsidP="004B704E">
            <w:pPr>
              <w:rPr>
                <w:rFonts w:eastAsia="Arial Unicode MS"/>
                <w:b/>
                <w:lang w:eastAsia="lv-LV"/>
              </w:rPr>
            </w:pPr>
            <w:r>
              <w:rPr>
                <w:rFonts w:eastAsia="Arial Unicode MS"/>
                <w:b/>
                <w:lang w:eastAsia="lv-LV"/>
              </w:rPr>
              <w:t>___________________________</w:t>
            </w:r>
          </w:p>
          <w:p w:rsidR="004B704E" w:rsidRPr="00AD3C63" w:rsidRDefault="004B704E" w:rsidP="004B704E">
            <w:pPr>
              <w:rPr>
                <w:rFonts w:eastAsia="Arial Unicode MS"/>
                <w:lang w:eastAsia="lv-LV"/>
              </w:rPr>
            </w:pPr>
            <w:r w:rsidRPr="00AD3C63">
              <w:rPr>
                <w:rFonts w:eastAsia="Arial Unicode MS"/>
                <w:lang w:eastAsia="lv-LV"/>
              </w:rPr>
              <w:t xml:space="preserve">reģ. Nr.: </w:t>
            </w:r>
            <w:r w:rsidR="00984105">
              <w:rPr>
                <w:rFonts w:eastAsia="Arial Unicode MS"/>
                <w:lang w:eastAsia="lv-LV"/>
              </w:rPr>
              <w:t>____________________</w:t>
            </w:r>
          </w:p>
          <w:p w:rsidR="004B704E" w:rsidRPr="00AD3C63" w:rsidRDefault="004B704E" w:rsidP="00984105">
            <w:pPr>
              <w:rPr>
                <w:rFonts w:eastAsia="Arial Unicode MS"/>
                <w:lang w:eastAsia="lv-LV"/>
              </w:rPr>
            </w:pPr>
            <w:r w:rsidRPr="00AD3C63">
              <w:rPr>
                <w:rFonts w:eastAsia="Arial Unicode MS"/>
                <w:lang w:eastAsia="lv-LV"/>
              </w:rPr>
              <w:t xml:space="preserve">juridiskā adrese: </w:t>
            </w:r>
            <w:r w:rsidR="00984105">
              <w:rPr>
                <w:rFonts w:eastAsia="Arial Unicode MS"/>
                <w:lang w:eastAsia="lv-LV"/>
              </w:rPr>
              <w:t>_____________</w:t>
            </w:r>
          </w:p>
          <w:p w:rsidR="004B704E" w:rsidRPr="00AD3C63" w:rsidRDefault="004B704E" w:rsidP="004B704E">
            <w:pPr>
              <w:rPr>
                <w:rFonts w:eastAsia="Arial Unicode MS"/>
                <w:lang w:eastAsia="lv-LV"/>
              </w:rPr>
            </w:pPr>
            <w:r w:rsidRPr="00AD3C63">
              <w:rPr>
                <w:rFonts w:eastAsia="Arial Unicode MS"/>
                <w:lang w:eastAsia="lv-LV"/>
              </w:rPr>
              <w:t xml:space="preserve">bankas rekvizīti: </w:t>
            </w:r>
            <w:r w:rsidR="00984105">
              <w:rPr>
                <w:rFonts w:eastAsia="Arial Unicode MS"/>
                <w:lang w:eastAsia="lv-LV"/>
              </w:rPr>
              <w:t>_____________</w:t>
            </w:r>
          </w:p>
          <w:p w:rsidR="004B704E" w:rsidRPr="00AD3C63" w:rsidRDefault="004B704E" w:rsidP="004B704E">
            <w:pPr>
              <w:rPr>
                <w:rFonts w:eastAsia="Arial Unicode MS"/>
                <w:lang w:eastAsia="lv-LV"/>
              </w:rPr>
            </w:pPr>
            <w:r w:rsidRPr="00AD3C63">
              <w:rPr>
                <w:rFonts w:eastAsia="Arial Unicode MS"/>
                <w:lang w:eastAsia="lv-LV"/>
              </w:rPr>
              <w:t xml:space="preserve">kods: </w:t>
            </w:r>
            <w:r w:rsidR="00984105">
              <w:rPr>
                <w:rFonts w:eastAsia="Arial Unicode MS"/>
                <w:lang w:eastAsia="lv-LV"/>
              </w:rPr>
              <w:t>______________________</w:t>
            </w:r>
          </w:p>
          <w:p w:rsidR="004B704E" w:rsidRPr="00AD3C63" w:rsidRDefault="004B704E" w:rsidP="004B704E">
            <w:pPr>
              <w:rPr>
                <w:rFonts w:eastAsia="Arial Unicode MS"/>
                <w:lang w:eastAsia="lv-LV"/>
              </w:rPr>
            </w:pPr>
            <w:r w:rsidRPr="00AD3C63">
              <w:rPr>
                <w:rFonts w:eastAsia="Arial Unicode MS"/>
                <w:lang w:eastAsia="lv-LV"/>
              </w:rPr>
              <w:t>konts: _________________</w:t>
            </w:r>
            <w:r w:rsidR="00984105">
              <w:rPr>
                <w:rFonts w:eastAsia="Arial Unicode MS"/>
                <w:lang w:eastAsia="lv-LV"/>
              </w:rPr>
              <w:t>____</w:t>
            </w:r>
          </w:p>
          <w:p w:rsidR="004B704E" w:rsidRPr="00AD3C63" w:rsidRDefault="004B704E" w:rsidP="004B704E">
            <w:pPr>
              <w:rPr>
                <w:rFonts w:eastAsia="Arial Unicode MS"/>
                <w:lang w:eastAsia="lv-LV"/>
              </w:rPr>
            </w:pPr>
          </w:p>
          <w:p w:rsidR="004B704E" w:rsidRPr="00AD3C63" w:rsidRDefault="004B704E" w:rsidP="004B704E">
            <w:pPr>
              <w:rPr>
                <w:rFonts w:eastAsia="Arial Unicode MS"/>
                <w:lang w:eastAsia="lv-LV"/>
              </w:rPr>
            </w:pPr>
            <w:r w:rsidRPr="00AD3C63">
              <w:rPr>
                <w:rFonts w:eastAsia="Arial Unicode MS"/>
                <w:lang w:eastAsia="lv-LV"/>
              </w:rPr>
              <w:t>________________________________</w:t>
            </w:r>
          </w:p>
          <w:p w:rsidR="004B704E" w:rsidRPr="00AD3C63" w:rsidRDefault="004B704E" w:rsidP="004B704E">
            <w:pPr>
              <w:ind w:right="-1"/>
              <w:rPr>
                <w:rFonts w:eastAsia="Arial Unicode MS"/>
                <w:u w:val="single"/>
                <w:lang w:eastAsia="lv-LV"/>
              </w:rPr>
            </w:pPr>
          </w:p>
          <w:p w:rsidR="00984105" w:rsidRDefault="00984105" w:rsidP="004B704E">
            <w:pPr>
              <w:ind w:right="-1"/>
              <w:rPr>
                <w:rFonts w:eastAsia="Arial Unicode MS"/>
                <w:u w:val="single"/>
                <w:lang w:eastAsia="lv-LV"/>
              </w:rPr>
            </w:pPr>
          </w:p>
          <w:p w:rsidR="004B704E" w:rsidRPr="00AD3C63" w:rsidRDefault="004B704E" w:rsidP="004B704E">
            <w:pPr>
              <w:ind w:right="-1"/>
              <w:rPr>
                <w:rFonts w:eastAsia="Arial Unicode MS"/>
                <w:u w:val="single"/>
                <w:lang w:eastAsia="lv-LV"/>
              </w:rPr>
            </w:pPr>
            <w:r w:rsidRPr="00AD3C63">
              <w:rPr>
                <w:rFonts w:eastAsia="Arial Unicode MS"/>
                <w:u w:val="single"/>
                <w:lang w:eastAsia="lv-LV"/>
              </w:rPr>
              <w:t>Par līguma izpildi atbildīgā persona:</w:t>
            </w:r>
          </w:p>
          <w:p w:rsidR="004B704E" w:rsidRPr="00AD3C63" w:rsidRDefault="004B704E" w:rsidP="004B704E">
            <w:pPr>
              <w:ind w:right="-1"/>
              <w:rPr>
                <w:rFonts w:eastAsia="Arial Unicode MS"/>
                <w:lang w:eastAsia="lv-LV"/>
              </w:rPr>
            </w:pPr>
            <w:r w:rsidRPr="00AD3C63">
              <w:rPr>
                <w:rFonts w:eastAsia="Arial Unicode MS"/>
                <w:lang w:eastAsia="lv-LV"/>
              </w:rPr>
              <w:t xml:space="preserve">tālruņa numurs: </w:t>
            </w:r>
          </w:p>
          <w:p w:rsidR="004B704E" w:rsidRPr="00AD3C63" w:rsidRDefault="004B704E" w:rsidP="004B704E">
            <w:pPr>
              <w:rPr>
                <w:rFonts w:eastAsia="Arial Unicode MS"/>
                <w:lang w:eastAsia="lv-LV"/>
              </w:rPr>
            </w:pPr>
            <w:r w:rsidRPr="00AD3C63">
              <w:rPr>
                <w:rFonts w:eastAsia="Arial Unicode MS"/>
                <w:lang w:eastAsia="lv-LV"/>
              </w:rPr>
              <w:t xml:space="preserve">e-pasta adrese: </w:t>
            </w:r>
          </w:p>
        </w:tc>
        <w:tc>
          <w:tcPr>
            <w:tcW w:w="4253" w:type="dxa"/>
            <w:tcBorders>
              <w:top w:val="nil"/>
              <w:left w:val="nil"/>
              <w:bottom w:val="nil"/>
              <w:right w:val="nil"/>
            </w:tcBorders>
            <w:shd w:val="clear" w:color="auto" w:fill="auto"/>
            <w:tcMar>
              <w:top w:w="80" w:type="dxa"/>
              <w:left w:w="80" w:type="dxa"/>
              <w:bottom w:w="80" w:type="dxa"/>
              <w:right w:w="80" w:type="dxa"/>
            </w:tcMar>
          </w:tcPr>
          <w:p w:rsidR="004B704E" w:rsidRPr="00AD3C63" w:rsidRDefault="004B704E" w:rsidP="004B704E">
            <w:pPr>
              <w:rPr>
                <w:rFonts w:eastAsia="Arial Unicode MS"/>
                <w:b/>
                <w:lang w:eastAsia="lv-LV"/>
              </w:rPr>
            </w:pPr>
            <w:r w:rsidRPr="00AD3C63">
              <w:rPr>
                <w:rFonts w:eastAsia="Arial Unicode MS"/>
                <w:lang w:eastAsia="lv-LV"/>
              </w:rPr>
              <w:t>____________________</w:t>
            </w:r>
            <w:r w:rsidR="00984105">
              <w:rPr>
                <w:rFonts w:eastAsia="Arial Unicode MS"/>
                <w:lang w:eastAsia="lv-LV"/>
              </w:rPr>
              <w:t>________</w:t>
            </w:r>
          </w:p>
          <w:p w:rsidR="004B704E" w:rsidRPr="00AD3C63" w:rsidRDefault="004B704E" w:rsidP="004B704E">
            <w:pPr>
              <w:rPr>
                <w:rFonts w:eastAsia="Arial Unicode MS"/>
                <w:lang w:eastAsia="lv-LV"/>
              </w:rPr>
            </w:pPr>
            <w:r w:rsidRPr="00AD3C63">
              <w:rPr>
                <w:rFonts w:eastAsia="Arial Unicode MS"/>
                <w:lang w:eastAsia="lv-LV"/>
              </w:rPr>
              <w:t>reģ. Nr.: _____________________</w:t>
            </w:r>
          </w:p>
          <w:p w:rsidR="004B704E" w:rsidRPr="00AD3C63" w:rsidRDefault="004B704E" w:rsidP="004B704E">
            <w:pPr>
              <w:rPr>
                <w:rFonts w:eastAsia="Arial Unicode MS"/>
                <w:lang w:eastAsia="lv-LV"/>
              </w:rPr>
            </w:pPr>
            <w:r w:rsidRPr="00AD3C63">
              <w:rPr>
                <w:rFonts w:eastAsia="Arial Unicode MS"/>
                <w:lang w:eastAsia="lv-LV"/>
              </w:rPr>
              <w:t>j</w:t>
            </w:r>
            <w:r w:rsidR="00984105">
              <w:rPr>
                <w:rFonts w:eastAsia="Arial Unicode MS"/>
                <w:lang w:eastAsia="lv-LV"/>
              </w:rPr>
              <w:t>uridiskā adrese: ______________</w:t>
            </w:r>
          </w:p>
          <w:p w:rsidR="004B704E" w:rsidRPr="00AD3C63" w:rsidRDefault="004B704E" w:rsidP="004B704E">
            <w:pPr>
              <w:rPr>
                <w:rFonts w:eastAsia="Arial Unicode MS"/>
                <w:lang w:eastAsia="lv-LV"/>
              </w:rPr>
            </w:pPr>
            <w:r w:rsidRPr="00AD3C63">
              <w:rPr>
                <w:rFonts w:eastAsia="Arial Unicode MS"/>
                <w:lang w:eastAsia="lv-LV"/>
              </w:rPr>
              <w:t>bankas rekvizīti: ___________</w:t>
            </w:r>
            <w:r w:rsidR="00984105">
              <w:rPr>
                <w:rFonts w:eastAsia="Arial Unicode MS"/>
                <w:lang w:eastAsia="lv-LV"/>
              </w:rPr>
              <w:t>___</w:t>
            </w:r>
          </w:p>
          <w:p w:rsidR="004B704E" w:rsidRPr="00AD3C63" w:rsidRDefault="004B704E" w:rsidP="004B704E">
            <w:pPr>
              <w:rPr>
                <w:rFonts w:eastAsia="Arial Unicode MS"/>
                <w:lang w:eastAsia="lv-LV"/>
              </w:rPr>
            </w:pPr>
            <w:r w:rsidRPr="00AD3C63">
              <w:rPr>
                <w:rFonts w:eastAsia="Arial Unicode MS"/>
                <w:lang w:eastAsia="lv-LV"/>
              </w:rPr>
              <w:t>kods_____________</w:t>
            </w:r>
            <w:r w:rsidR="00984105">
              <w:rPr>
                <w:rFonts w:eastAsia="Arial Unicode MS"/>
                <w:lang w:eastAsia="lv-LV"/>
              </w:rPr>
              <w:t>___________</w:t>
            </w:r>
          </w:p>
          <w:p w:rsidR="004B704E" w:rsidRPr="00AD3C63" w:rsidRDefault="004B704E" w:rsidP="004B704E">
            <w:pPr>
              <w:rPr>
                <w:rFonts w:eastAsia="Arial Unicode MS"/>
                <w:lang w:eastAsia="lv-LV"/>
              </w:rPr>
            </w:pPr>
            <w:r w:rsidRPr="00AD3C63">
              <w:rPr>
                <w:rFonts w:eastAsia="Arial Unicode MS"/>
                <w:lang w:eastAsia="lv-LV"/>
              </w:rPr>
              <w:t xml:space="preserve">konts: </w:t>
            </w:r>
            <w:r w:rsidRPr="00AD3C63">
              <w:rPr>
                <w:rFonts w:eastAsia="Calibri"/>
                <w:lang w:eastAsia="zh-CN"/>
              </w:rPr>
              <w:t>___________________</w:t>
            </w:r>
            <w:r w:rsidR="00984105">
              <w:rPr>
                <w:rFonts w:eastAsia="Calibri"/>
                <w:lang w:eastAsia="zh-CN"/>
              </w:rPr>
              <w:t>___</w:t>
            </w:r>
          </w:p>
          <w:p w:rsidR="004B704E" w:rsidRPr="00AD3C63" w:rsidRDefault="004B704E" w:rsidP="004B704E">
            <w:pPr>
              <w:ind w:right="118"/>
              <w:rPr>
                <w:rFonts w:eastAsia="Arial Unicode MS"/>
                <w:lang w:eastAsia="lv-LV"/>
              </w:rPr>
            </w:pPr>
          </w:p>
          <w:p w:rsidR="004B704E" w:rsidRPr="00AD3C63" w:rsidRDefault="004B704E" w:rsidP="004B704E">
            <w:pPr>
              <w:ind w:right="118"/>
              <w:rPr>
                <w:rFonts w:eastAsia="Arial Unicode MS"/>
                <w:lang w:eastAsia="lv-LV"/>
              </w:rPr>
            </w:pPr>
          </w:p>
          <w:p w:rsidR="004B704E" w:rsidRPr="00AD3C63" w:rsidRDefault="004B704E" w:rsidP="004B704E">
            <w:pPr>
              <w:ind w:right="118"/>
              <w:rPr>
                <w:rFonts w:eastAsia="Arial Unicode MS"/>
                <w:lang w:eastAsia="lv-LV"/>
              </w:rPr>
            </w:pPr>
            <w:r w:rsidRPr="00AD3C63">
              <w:rPr>
                <w:rFonts w:eastAsia="Arial Unicode MS"/>
                <w:lang w:eastAsia="lv-LV"/>
              </w:rPr>
              <w:t>___________________________</w:t>
            </w:r>
          </w:p>
          <w:p w:rsidR="004B704E" w:rsidRPr="00AD3C63" w:rsidRDefault="004B704E" w:rsidP="004B704E">
            <w:pPr>
              <w:ind w:right="-1"/>
              <w:rPr>
                <w:rFonts w:eastAsia="Arial Unicode MS"/>
                <w:u w:val="single"/>
                <w:lang w:eastAsia="lv-LV"/>
              </w:rPr>
            </w:pPr>
          </w:p>
          <w:p w:rsidR="004B704E" w:rsidRPr="00AD3C63" w:rsidRDefault="004B704E" w:rsidP="004B704E">
            <w:pPr>
              <w:ind w:right="-1"/>
              <w:rPr>
                <w:rFonts w:eastAsia="Arial Unicode MS"/>
                <w:u w:val="single"/>
                <w:lang w:eastAsia="lv-LV"/>
              </w:rPr>
            </w:pPr>
            <w:r w:rsidRPr="00AD3C63">
              <w:rPr>
                <w:rFonts w:eastAsia="Arial Unicode MS"/>
                <w:u w:val="single"/>
                <w:lang w:eastAsia="lv-LV"/>
              </w:rPr>
              <w:t>Par līguma izpildi atbildīgā persona:</w:t>
            </w:r>
          </w:p>
          <w:p w:rsidR="004B704E" w:rsidRPr="00AD3C63" w:rsidRDefault="004B704E" w:rsidP="004B704E">
            <w:pPr>
              <w:ind w:right="-1"/>
              <w:rPr>
                <w:rFonts w:eastAsia="Arial Unicode MS"/>
                <w:lang w:eastAsia="lv-LV"/>
              </w:rPr>
            </w:pPr>
            <w:r w:rsidRPr="00AD3C63">
              <w:rPr>
                <w:rFonts w:eastAsia="Arial Unicode MS"/>
                <w:lang w:eastAsia="lv-LV"/>
              </w:rPr>
              <w:t>tālruņa numurs:</w:t>
            </w:r>
          </w:p>
          <w:p w:rsidR="004B704E" w:rsidRPr="00AD3C63" w:rsidRDefault="004B704E" w:rsidP="004B704E">
            <w:pPr>
              <w:rPr>
                <w:rFonts w:eastAsia="Arial Unicode MS"/>
                <w:lang w:eastAsia="lv-LV"/>
              </w:rPr>
            </w:pPr>
            <w:r w:rsidRPr="00AD3C63">
              <w:rPr>
                <w:rFonts w:eastAsia="Arial Unicode MS"/>
                <w:lang w:eastAsia="lv-LV"/>
              </w:rPr>
              <w:t xml:space="preserve">e-pasta adrese: </w:t>
            </w:r>
          </w:p>
        </w:tc>
      </w:tr>
    </w:tbl>
    <w:p w:rsidR="00E72131" w:rsidRPr="00AD3C63" w:rsidRDefault="00E72131" w:rsidP="00984105">
      <w:pPr>
        <w:pBdr>
          <w:top w:val="nil"/>
          <w:left w:val="nil"/>
          <w:bottom w:val="nil"/>
          <w:right w:val="nil"/>
          <w:between w:val="nil"/>
          <w:bar w:val="nil"/>
        </w:pBdr>
        <w:suppressAutoHyphens/>
        <w:spacing w:before="120" w:after="120"/>
        <w:rPr>
          <w:color w:val="000000"/>
        </w:rPr>
      </w:pPr>
    </w:p>
    <w:sectPr w:rsidR="00E72131" w:rsidRPr="00AD3C63" w:rsidSect="00CF4A18">
      <w:footerReference w:type="default" r:id="rId27"/>
      <w:footerReference w:type="first" r:id="rId28"/>
      <w:pgSz w:w="11906" w:h="16838"/>
      <w:pgMar w:top="851" w:right="991" w:bottom="1134" w:left="1134" w:header="709" w:footer="70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704E" w:rsidRDefault="004B704E">
      <w:r>
        <w:separator/>
      </w:r>
    </w:p>
  </w:endnote>
  <w:endnote w:type="continuationSeparator" w:id="0">
    <w:p w:rsidR="004B704E" w:rsidRDefault="004B70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BA"/>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auto"/>
    <w:pitch w:val="variable"/>
    <w:sig w:usb0="E0002AFF" w:usb1="C0007841" w:usb2="00000009" w:usb3="00000000" w:csb0="000001FF" w:csb1="00000000"/>
  </w:font>
  <w:font w:name="Arial">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font>
  <w:font w:name="Batang">
    <w:altName w:val="바탕"/>
    <w:panose1 w:val="02030600000101010101"/>
    <w:charset w:val="81"/>
    <w:family w:val="auto"/>
    <w:notTrueType/>
    <w:pitch w:val="fixed"/>
    <w:sig w:usb0="00000001" w:usb1="09060000" w:usb2="00000010" w:usb3="00000000" w:csb0="0008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Times">
    <w:panose1 w:val="02020603050405020304"/>
    <w:charset w:val="BA"/>
    <w:family w:val="roman"/>
    <w:pitch w:val="variable"/>
    <w:sig w:usb0="E0002EFF" w:usb1="C000785B" w:usb2="00000009" w:usb3="00000000" w:csb0="000001FF" w:csb1="00000000"/>
  </w:font>
  <w:font w:name="26krzlcoljlsoja">
    <w:altName w:val="Times New Roman"/>
    <w:charset w:val="EE"/>
    <w:family w:val="auto"/>
    <w:pitch w:val="default"/>
  </w:font>
  <w:font w:name="Segoe UI Symbol">
    <w:panose1 w:val="020B0502040204020203"/>
    <w:charset w:val="00"/>
    <w:family w:val="swiss"/>
    <w:pitch w:val="variable"/>
    <w:sig w:usb0="800001E3" w:usb1="1200FFEF" w:usb2="00040000" w:usb3="00000000" w:csb0="00000001" w:csb1="00000000"/>
  </w:font>
  <w:font w:name="DejaVu Sans">
    <w:charset w:val="BA"/>
    <w:family w:val="swiss"/>
    <w:pitch w:val="variable"/>
    <w:sig w:usb0="E7002EFF" w:usb1="D200FDFF" w:usb2="0A24602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704E" w:rsidRDefault="004B704E">
    <w:pPr>
      <w:pStyle w:val="Kjene"/>
      <w:jc w:val="center"/>
    </w:pPr>
    <w:r>
      <w:fldChar w:fldCharType="begin"/>
    </w:r>
    <w:r>
      <w:instrText>PAGE   \* MERGEFORMAT</w:instrText>
    </w:r>
    <w:r>
      <w:fldChar w:fldCharType="separate"/>
    </w:r>
    <w:r w:rsidR="004C3C33" w:rsidRPr="004C3C33">
      <w:rPr>
        <w:noProof/>
        <w:lang w:val="lv-LV"/>
      </w:rPr>
      <w:t>29</w:t>
    </w:r>
    <w:r>
      <w:fldChar w:fldCharType="end"/>
    </w:r>
  </w:p>
  <w:p w:rsidR="004B704E" w:rsidRDefault="004B704E">
    <w:pPr>
      <w:pStyle w:val="Kjen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704E" w:rsidRDefault="004B704E">
    <w:pPr>
      <w:pStyle w:val="Kjene"/>
      <w:jc w:val="center"/>
    </w:pPr>
    <w:r>
      <w:fldChar w:fldCharType="begin"/>
    </w:r>
    <w:r>
      <w:instrText>PAGE   \* MERGEFORMAT</w:instrText>
    </w:r>
    <w:r>
      <w:fldChar w:fldCharType="separate"/>
    </w:r>
    <w:r w:rsidR="004C3C33" w:rsidRPr="004C3C33">
      <w:rPr>
        <w:noProof/>
        <w:lang w:val="lv-LV"/>
      </w:rPr>
      <w:t>31</w:t>
    </w:r>
    <w:r>
      <w:fldChar w:fldCharType="end"/>
    </w:r>
  </w:p>
  <w:p w:rsidR="004B704E" w:rsidRDefault="004B704E" w:rsidP="00E00D7E">
    <w:pPr>
      <w:pStyle w:val="Kjene"/>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704E" w:rsidRDefault="004B704E" w:rsidP="00CE7773">
    <w:pPr>
      <w:pStyle w:val="Kjene"/>
      <w:jc w:val="center"/>
    </w:pPr>
    <w:r>
      <w:fldChar w:fldCharType="begin"/>
    </w:r>
    <w:r>
      <w:instrText xml:space="preserve"> PAGE   \* MERGEFORMAT </w:instrText>
    </w:r>
    <w:r>
      <w:fldChar w:fldCharType="separate"/>
    </w:r>
    <w:r>
      <w:rPr>
        <w:noProof/>
      </w:rPr>
      <w:t>29</w:t>
    </w:r>
    <w:r>
      <w:rPr>
        <w:noProof/>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704E" w:rsidRDefault="004B704E">
    <w:pPr>
      <w:pStyle w:val="Kjene"/>
      <w:jc w:val="center"/>
    </w:pPr>
    <w:r>
      <w:fldChar w:fldCharType="begin"/>
    </w:r>
    <w:r>
      <w:instrText>PAGE   \* MERGEFORMAT</w:instrText>
    </w:r>
    <w:r>
      <w:fldChar w:fldCharType="separate"/>
    </w:r>
    <w:r w:rsidR="004C3C33" w:rsidRPr="004C3C33">
      <w:rPr>
        <w:noProof/>
        <w:lang w:val="lv-LV"/>
      </w:rPr>
      <w:t>33</w:t>
    </w:r>
    <w:r>
      <w:fldChar w:fldCharType="end"/>
    </w:r>
  </w:p>
  <w:p w:rsidR="004B704E" w:rsidRDefault="004B704E">
    <w:pPr>
      <w:pStyle w:val="Kjene"/>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704E" w:rsidRDefault="004B704E">
    <w:pPr>
      <w:pStyle w:val="Kjene"/>
      <w:jc w:val="center"/>
    </w:pPr>
    <w:r>
      <w:fldChar w:fldCharType="begin"/>
    </w:r>
    <w:r>
      <w:instrText>PAGE   \* MERGEFORMAT</w:instrText>
    </w:r>
    <w:r>
      <w:fldChar w:fldCharType="separate"/>
    </w:r>
    <w:r w:rsidR="004C3C33" w:rsidRPr="004C3C33">
      <w:rPr>
        <w:noProof/>
        <w:lang w:val="lv-LV"/>
      </w:rPr>
      <w:t>32</w:t>
    </w:r>
    <w:r>
      <w:fldChar w:fldCharType="end"/>
    </w:r>
  </w:p>
  <w:p w:rsidR="004B704E" w:rsidRDefault="004B704E">
    <w:pPr>
      <w:pStyle w:val="Kjen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704E" w:rsidRDefault="004B704E">
      <w:r>
        <w:separator/>
      </w:r>
    </w:p>
  </w:footnote>
  <w:footnote w:type="continuationSeparator" w:id="0">
    <w:p w:rsidR="004B704E" w:rsidRDefault="004B704E">
      <w:r>
        <w:continuationSeparator/>
      </w:r>
    </w:p>
  </w:footnote>
  <w:footnote w:id="1">
    <w:p w:rsidR="004B704E" w:rsidRDefault="004B704E" w:rsidP="00F72A66">
      <w:pPr>
        <w:pStyle w:val="Vresteksts"/>
      </w:pPr>
      <w:r>
        <w:rPr>
          <w:rStyle w:val="Vresatsauce"/>
        </w:rPr>
        <w:footnoteRef/>
      </w:r>
      <w:r>
        <w:t xml:space="preserve"> Šī apliecinājuma kontekstā ar terminu </w:t>
      </w:r>
      <w:r>
        <w:rPr>
          <w:lang w:val="lv-LV"/>
        </w:rPr>
        <w:t>“</w:t>
      </w:r>
      <w:r>
        <w:t>konkurents” apzīmē jebkuru fizisku vai juridisku personu, kura nav Pretendents un kura:</w:t>
      </w:r>
    </w:p>
    <w:p w:rsidR="004B704E" w:rsidRDefault="004B704E" w:rsidP="00F72A66">
      <w:pPr>
        <w:pStyle w:val="Vresteksts"/>
        <w:ind w:left="284"/>
      </w:pPr>
      <w:r>
        <w:t>1) iesniedz piedāvājumu šim iepirkumam;</w:t>
      </w:r>
    </w:p>
    <w:p w:rsidR="004B704E" w:rsidRDefault="004B704E" w:rsidP="00F72A66">
      <w:pPr>
        <w:pStyle w:val="Vresteksts"/>
        <w:ind w:left="284"/>
      </w:pPr>
      <w:r>
        <w:t xml:space="preserve">2) ņemot vērā tās kvalifikāciju, spējas vai pieredzi, </w:t>
      </w:r>
      <w:r w:rsidRPr="001D413D">
        <w:t>kā arī piedāvātās preces vai pakalpojumus</w:t>
      </w:r>
      <w:r>
        <w:t>, varētu iesniegt piedāvājumu šim iepirkumam.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hint="default"/>
      </w:rPr>
    </w:lvl>
    <w:lvl w:ilvl="3">
      <w:start w:val="1"/>
      <w:numFmt w:val="decimal"/>
      <w:pStyle w:val="1111Tabulaiiiii"/>
      <w:lvlText w:val="3.%2.%3.%4."/>
      <w:lvlJc w:val="left"/>
      <w:pPr>
        <w:ind w:left="1728" w:hanging="648"/>
      </w:pPr>
      <w:rPr>
        <w:rFonts w:ascii="Times New Roman" w:hAnsi="Times New Roman" w:cs="Times New Roman"/>
        <w:i w:val="0"/>
        <w:iC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0000007"/>
    <w:multiLevelType w:val="multilevel"/>
    <w:tmpl w:val="00000007"/>
    <w:lvl w:ilvl="0">
      <w:start w:val="1"/>
      <w:numFmt w:val="decimal"/>
      <w:pStyle w:val="1pielikums"/>
      <w:lvlText w:val="%1. pielikums"/>
      <w:lvlJc w:val="left"/>
      <w:pPr>
        <w:ind w:left="8299" w:hanging="360"/>
      </w:pPr>
      <w:rPr>
        <w:rFonts w:ascii="Times New Roman" w:hAnsi="Times New Roman" w:cs="Times New Roman"/>
        <w:b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ind w:left="1299" w:hanging="360"/>
      </w:pPr>
    </w:lvl>
    <w:lvl w:ilvl="2">
      <w:start w:val="1"/>
      <w:numFmt w:val="lowerRoman"/>
      <w:lvlText w:val="%3."/>
      <w:lvlJc w:val="right"/>
      <w:pPr>
        <w:ind w:left="2019" w:hanging="180"/>
      </w:pPr>
    </w:lvl>
    <w:lvl w:ilvl="3">
      <w:start w:val="1"/>
      <w:numFmt w:val="decimal"/>
      <w:lvlText w:val="%4."/>
      <w:lvlJc w:val="left"/>
      <w:pPr>
        <w:ind w:left="2739" w:hanging="360"/>
      </w:pPr>
    </w:lvl>
    <w:lvl w:ilvl="4">
      <w:start w:val="1"/>
      <w:numFmt w:val="lowerLetter"/>
      <w:lvlText w:val="%5."/>
      <w:lvlJc w:val="left"/>
      <w:pPr>
        <w:ind w:left="3459" w:hanging="360"/>
      </w:pPr>
    </w:lvl>
    <w:lvl w:ilvl="5">
      <w:start w:val="1"/>
      <w:numFmt w:val="lowerRoman"/>
      <w:lvlText w:val="%6."/>
      <w:lvlJc w:val="right"/>
      <w:pPr>
        <w:ind w:left="4008" w:hanging="180"/>
      </w:pPr>
    </w:lvl>
    <w:lvl w:ilvl="6">
      <w:start w:val="1"/>
      <w:numFmt w:val="decimal"/>
      <w:lvlText w:val="%7."/>
      <w:lvlJc w:val="left"/>
      <w:pPr>
        <w:ind w:left="4899" w:hanging="360"/>
      </w:pPr>
    </w:lvl>
    <w:lvl w:ilvl="7">
      <w:start w:val="1"/>
      <w:numFmt w:val="lowerLetter"/>
      <w:lvlText w:val="%8."/>
      <w:lvlJc w:val="left"/>
      <w:pPr>
        <w:ind w:left="5619" w:hanging="360"/>
      </w:pPr>
    </w:lvl>
    <w:lvl w:ilvl="8">
      <w:start w:val="1"/>
      <w:numFmt w:val="lowerRoman"/>
      <w:lvlText w:val="%9."/>
      <w:lvlJc w:val="right"/>
      <w:pPr>
        <w:ind w:left="6339" w:hanging="180"/>
      </w:pPr>
    </w:lvl>
  </w:abstractNum>
  <w:abstractNum w:abstractNumId="3" w15:restartNumberingAfterBreak="0">
    <w:nsid w:val="0000000C"/>
    <w:multiLevelType w:val="multilevel"/>
    <w:tmpl w:val="3502EB42"/>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355"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1925" w:hanging="648"/>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000000E"/>
    <w:multiLevelType w:val="multilevel"/>
    <w:tmpl w:val="0000000E"/>
    <w:lvl w:ilvl="0">
      <w:start w:val="1"/>
      <w:numFmt w:val="decimal"/>
      <w:lvlText w:val="%1."/>
      <w:lvlJc w:val="left"/>
      <w:pPr>
        <w:ind w:left="340" w:firstLine="0"/>
      </w:pPr>
      <w:rPr>
        <w:rFonts w:hint="default"/>
      </w:rPr>
    </w:lvl>
    <w:lvl w:ilvl="1">
      <w:start w:val="1"/>
      <w:numFmt w:val="decimal"/>
      <w:lvlText w:val="%1.%2."/>
      <w:lvlJc w:val="left"/>
      <w:pPr>
        <w:ind w:left="576" w:firstLine="2"/>
      </w:pPr>
      <w:rPr>
        <w:rFonts w:hint="default"/>
      </w:rPr>
    </w:lvl>
    <w:lvl w:ilvl="2">
      <w:start w:val="1"/>
      <w:numFmt w:val="decimal"/>
      <w:pStyle w:val="111Tabulai"/>
      <w:lvlText w:val="%1.%2.%3."/>
      <w:lvlJc w:val="left"/>
      <w:pPr>
        <w:tabs>
          <w:tab w:val="num" w:pos="851"/>
        </w:tabs>
        <w:ind w:left="720"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078"/>
        </w:tabs>
        <w:ind w:left="808"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0000000F"/>
    <w:multiLevelType w:val="multilevel"/>
    <w:tmpl w:val="0000000F"/>
    <w:lvl w:ilvl="0">
      <w:start w:val="1"/>
      <w:numFmt w:val="decimal"/>
      <w:pStyle w:val="Ligumam"/>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0000011"/>
    <w:multiLevelType w:val="multilevel"/>
    <w:tmpl w:val="97483ED4"/>
    <w:styleLink w:val="WWOutlineListStyle5113"/>
    <w:lvl w:ilvl="0">
      <w:start w:val="1"/>
      <w:numFmt w:val="decimal"/>
      <w:pStyle w:val="Virsraksts1"/>
      <w:lvlText w:val="%1."/>
      <w:lvlJc w:val="left"/>
      <w:pPr>
        <w:ind w:left="340" w:firstLine="0"/>
      </w:pPr>
      <w:rPr>
        <w:rFonts w:hint="default"/>
      </w:rPr>
    </w:lvl>
    <w:lvl w:ilvl="1">
      <w:start w:val="1"/>
      <w:numFmt w:val="decimal"/>
      <w:pStyle w:val="Virsraksts2"/>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Virsraksts4"/>
      <w:lvlText w:val="%1.%2.%3.%4."/>
      <w:lvlJc w:val="left"/>
      <w:pPr>
        <w:tabs>
          <w:tab w:val="num" w:pos="1503"/>
        </w:tabs>
        <w:ind w:left="1233" w:hanging="240"/>
      </w:pPr>
    </w:lvl>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Virsraksts6"/>
      <w:lvlText w:val="%1.%2.%3.%4.%5.%6"/>
      <w:lvlJc w:val="left"/>
      <w:pPr>
        <w:ind w:left="1152" w:hanging="1152"/>
      </w:pPr>
      <w:rPr>
        <w:rFonts w:hint="default"/>
      </w:rPr>
    </w:lvl>
    <w:lvl w:ilvl="6">
      <w:start w:val="1"/>
      <w:numFmt w:val="decimal"/>
      <w:pStyle w:val="Virsraksts7"/>
      <w:lvlText w:val="%1.%2.%3.%4.%5.%6.%7"/>
      <w:lvlJc w:val="left"/>
      <w:pPr>
        <w:ind w:left="1296" w:hanging="1296"/>
      </w:pPr>
      <w:rPr>
        <w:rFonts w:hint="default"/>
      </w:rPr>
    </w:lvl>
    <w:lvl w:ilvl="7">
      <w:start w:val="1"/>
      <w:numFmt w:val="decimal"/>
      <w:pStyle w:val="Virsraksts8"/>
      <w:lvlText w:val="%1.%2.%3.%4.%5.%6.%7.%8"/>
      <w:lvlJc w:val="left"/>
      <w:pPr>
        <w:ind w:left="1440" w:hanging="1440"/>
      </w:pPr>
      <w:rPr>
        <w:rFonts w:hint="default"/>
      </w:rPr>
    </w:lvl>
    <w:lvl w:ilvl="8">
      <w:start w:val="1"/>
      <w:numFmt w:val="decimal"/>
      <w:pStyle w:val="Virsraksts9"/>
      <w:lvlText w:val="%1.%2.%3.%4.%5.%6.%7.%8.%9"/>
      <w:lvlJc w:val="left"/>
      <w:pPr>
        <w:ind w:left="1584" w:hanging="1584"/>
      </w:pPr>
      <w:rPr>
        <w:rFonts w:hint="default"/>
      </w:rPr>
    </w:lvl>
  </w:abstractNum>
  <w:abstractNum w:abstractNumId="7" w15:restartNumberingAfterBreak="0">
    <w:nsid w:val="02C1B59E"/>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5F11BAF"/>
    <w:multiLevelType w:val="multilevel"/>
    <w:tmpl w:val="9898972E"/>
    <w:styleLink w:val="WWNum8"/>
    <w:lvl w:ilvl="0">
      <w:start w:val="1"/>
      <w:numFmt w:val="decimal"/>
      <w:lvlText w:val="%1."/>
      <w:lvlJc w:val="left"/>
      <w:pPr>
        <w:ind w:left="0" w:firstLine="0"/>
      </w:pPr>
      <w:rPr>
        <w:rFonts w:cs="Times New Roman"/>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9" w15:restartNumberingAfterBreak="0">
    <w:nsid w:val="0625648A"/>
    <w:multiLevelType w:val="multilevel"/>
    <w:tmpl w:val="98045926"/>
    <w:lvl w:ilvl="0">
      <w:start w:val="2"/>
      <w:numFmt w:val="decimal"/>
      <w:lvlText w:val="%1."/>
      <w:lvlJc w:val="left"/>
      <w:pPr>
        <w:ind w:left="360" w:hanging="360"/>
      </w:pPr>
      <w:rPr>
        <w:rFonts w:hint="default"/>
        <w:b/>
      </w:rPr>
    </w:lvl>
    <w:lvl w:ilvl="1">
      <w:start w:val="1"/>
      <w:numFmt w:val="decimal"/>
      <w:pStyle w:val="Virsraksts6Rakstz"/>
      <w:lvlText w:val="%1.%2."/>
      <w:lvlJc w:val="left"/>
      <w:pPr>
        <w:ind w:left="360" w:hanging="360"/>
      </w:pPr>
      <w:rPr>
        <w:rFonts w:ascii="Times New Roman" w:hAnsi="Times New Roman" w:cs="Times New Roman" w:hint="default"/>
        <w:b w:val="0"/>
        <w:color w:val="auto"/>
      </w:rPr>
    </w:lvl>
    <w:lvl w:ilvl="2">
      <w:start w:val="1"/>
      <w:numFmt w:val="decimal"/>
      <w:lvlText w:val="%1.%2.%3."/>
      <w:lvlJc w:val="left"/>
      <w:pPr>
        <w:ind w:left="720" w:hanging="720"/>
      </w:pPr>
      <w:rPr>
        <w:rFonts w:hint="default"/>
        <w:i w:val="0"/>
        <w:i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6464DF6"/>
    <w:multiLevelType w:val="multilevel"/>
    <w:tmpl w:val="D056128C"/>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Hipersaite"/>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064F2B6C"/>
    <w:multiLevelType w:val="multilevel"/>
    <w:tmpl w:val="583C4C54"/>
    <w:lvl w:ilvl="0">
      <w:start w:val="1"/>
      <w:numFmt w:val="decimal"/>
      <w:lvlText w:val="%1."/>
      <w:lvlJc w:val="left"/>
      <w:pPr>
        <w:ind w:left="720" w:hanging="360"/>
      </w:pPr>
      <w:rPr>
        <w:b/>
        <w:sz w:val="24"/>
        <w:szCs w:val="22"/>
      </w:rPr>
    </w:lvl>
    <w:lvl w:ilvl="1">
      <w:start w:val="1"/>
      <w:numFmt w:val="decimal"/>
      <w:lvlText w:val="%1.%2."/>
      <w:lvlJc w:val="left"/>
      <w:pPr>
        <w:ind w:left="435" w:hanging="435"/>
      </w:pPr>
      <w:rPr>
        <w:b w:val="0"/>
      </w:rPr>
    </w:lvl>
    <w:lvl w:ilvl="2">
      <w:start w:val="1"/>
      <w:numFmt w:val="decimal"/>
      <w:lvlText w:val="%1.%2.%3."/>
      <w:lvlJc w:val="left"/>
      <w:pPr>
        <w:ind w:left="1080" w:hanging="720"/>
      </w:pPr>
      <w:rPr>
        <w:b w:val="0"/>
      </w:rPr>
    </w:lvl>
    <w:lvl w:ilvl="3">
      <w:start w:val="1"/>
      <w:numFmt w:val="decimal"/>
      <w:lvlText w:val="%1.%2.%3.%4."/>
      <w:lvlJc w:val="left"/>
      <w:pPr>
        <w:ind w:left="1080" w:hanging="720"/>
      </w:pPr>
      <w:rPr>
        <w:b w:val="0"/>
        <w:bCs/>
      </w:rPr>
    </w:lvl>
    <w:lvl w:ilvl="4">
      <w:start w:val="1"/>
      <w:numFmt w:val="decimal"/>
      <w:lvlText w:val="%1.%2.%3.%4.%5."/>
      <w:lvlJc w:val="left"/>
      <w:pPr>
        <w:ind w:left="1440" w:hanging="1080"/>
      </w:pPr>
      <w:rPr>
        <w:b w:val="0"/>
        <w:bCs/>
      </w:rPr>
    </w:lvl>
    <w:lvl w:ilvl="5">
      <w:start w:val="1"/>
      <w:numFmt w:val="decimal"/>
      <w:lvlText w:val="%1.%2.%3.%4.%5.%6."/>
      <w:lvlJc w:val="left"/>
      <w:pPr>
        <w:ind w:left="1440" w:hanging="1080"/>
      </w:pPr>
      <w:rPr>
        <w:b/>
      </w:rPr>
    </w:lvl>
    <w:lvl w:ilvl="6">
      <w:start w:val="1"/>
      <w:numFmt w:val="decimal"/>
      <w:lvlText w:val="%1.%2.%3.%4.%5.%6.%7."/>
      <w:lvlJc w:val="left"/>
      <w:pPr>
        <w:ind w:left="1800" w:hanging="1440"/>
      </w:pPr>
      <w:rPr>
        <w:b/>
      </w:rPr>
    </w:lvl>
    <w:lvl w:ilvl="7">
      <w:start w:val="1"/>
      <w:numFmt w:val="decimal"/>
      <w:lvlText w:val="%1.%2.%3.%4.%5.%6.%7.%8."/>
      <w:lvlJc w:val="left"/>
      <w:pPr>
        <w:ind w:left="1800" w:hanging="1440"/>
      </w:pPr>
      <w:rPr>
        <w:b/>
      </w:rPr>
    </w:lvl>
    <w:lvl w:ilvl="8">
      <w:start w:val="1"/>
      <w:numFmt w:val="decimal"/>
      <w:lvlText w:val="%1.%2.%3.%4.%5.%6.%7.%8.%9."/>
      <w:lvlJc w:val="left"/>
      <w:pPr>
        <w:ind w:left="2160" w:hanging="1800"/>
      </w:pPr>
      <w:rPr>
        <w:b/>
      </w:rPr>
    </w:lvl>
  </w:abstractNum>
  <w:abstractNum w:abstractNumId="12"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vanish w:val="0"/>
        <w:color w:val="auto"/>
        <w:spacing w:val="0"/>
        <w:w w:val="100"/>
        <w:kern w:val="0"/>
        <w:position w:val="0"/>
        <w:sz w:val="24"/>
        <w:szCs w:val="24"/>
        <w:u w:val="none" w:color="000000"/>
        <w:vertAlign w:val="baseline"/>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3">
      <w:start w:val="1"/>
      <w:numFmt w:val="decimal"/>
      <w:pStyle w:val="Style1111"/>
      <w:lvlText w:val="%1.%2.%3.%4."/>
      <w:lvlJc w:val="left"/>
      <w:pPr>
        <w:ind w:left="2066" w:hanging="648"/>
      </w:pPr>
      <w:rPr>
        <w:rFonts w:cs="Times New Roman"/>
        <w:b w:val="0"/>
        <w:sz w:val="24"/>
        <w:szCs w:val="24"/>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15:restartNumberingAfterBreak="0">
    <w:nsid w:val="0DD61016"/>
    <w:multiLevelType w:val="multilevel"/>
    <w:tmpl w:val="B65EE3C4"/>
    <w:styleLink w:val="WWOutlineListStyle511"/>
    <w:lvl w:ilvl="0">
      <w:start w:val="1"/>
      <w:numFmt w:val="decimal"/>
      <w:lvlText w:val="%1."/>
      <w:lvlJc w:val="left"/>
      <w:pPr>
        <w:ind w:left="340" w:firstLine="0"/>
      </w:pPr>
      <w:rPr>
        <w:rFonts w:hint="default"/>
      </w:rPr>
    </w:lvl>
    <w:lvl w:ilvl="1">
      <w:start w:val="1"/>
      <w:numFmt w:val="decimal"/>
      <w:lvlText w:val="%1.%2."/>
      <w:lvlJc w:val="left"/>
      <w:pPr>
        <w:ind w:left="576" w:firstLine="2"/>
      </w:pPr>
      <w:rPr>
        <w:rFonts w:hint="default"/>
        <w:b/>
      </w:rPr>
    </w:lvl>
    <w:lvl w:ilvl="2">
      <w:start w:val="1"/>
      <w:numFmt w:val="decimal"/>
      <w:pStyle w:val="Virsraksts3"/>
      <w:lvlText w:val="%1.%2.%3."/>
      <w:lvlJc w:val="left"/>
      <w:pPr>
        <w:tabs>
          <w:tab w:val="num" w:pos="1407"/>
        </w:tabs>
        <w:ind w:left="1276"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134"/>
        </w:tabs>
        <w:ind w:left="864"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26B22EF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5000FD1"/>
    <w:multiLevelType w:val="hybridMultilevel"/>
    <w:tmpl w:val="E4D686B8"/>
    <w:styleLink w:val="ImportedStyle30"/>
    <w:lvl w:ilvl="0" w:tplc="BCBAE258">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026E63A">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640D846">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E827FD8">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DD0CAA2">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6C6AF1E">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8ECD40E">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1B4BC7A">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09E6988">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36FA56BB"/>
    <w:multiLevelType w:val="multilevel"/>
    <w:tmpl w:val="CD62D6DE"/>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pStyle w:val="Tab111"/>
      <w:lvlText w:val="%1.%2.%3."/>
      <w:lvlJc w:val="left"/>
      <w:pPr>
        <w:ind w:left="720" w:hanging="720"/>
      </w:pPr>
      <w:rPr>
        <w:rFonts w:hint="default"/>
      </w:rPr>
    </w:lvl>
    <w:lvl w:ilvl="3">
      <w:start w:val="1"/>
      <w:numFmt w:val="decimal"/>
      <w:pStyle w:val="Tab1111"/>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99A13CB"/>
    <w:multiLevelType w:val="hybridMultilevel"/>
    <w:tmpl w:val="E604C718"/>
    <w:lvl w:ilvl="0" w:tplc="6AF6DF80">
      <w:start w:val="2"/>
      <w:numFmt w:val="lowerLetter"/>
      <w:lvlText w:val="%1)"/>
      <w:lvlJc w:val="left"/>
      <w:pPr>
        <w:ind w:left="1366" w:hanging="360"/>
      </w:pPr>
      <w:rPr>
        <w:rFonts w:hint="default"/>
      </w:rPr>
    </w:lvl>
    <w:lvl w:ilvl="1" w:tplc="7F6CCA10">
      <w:start w:val="1"/>
      <w:numFmt w:val="decimal"/>
      <w:lvlText w:val="%2."/>
      <w:lvlJc w:val="left"/>
      <w:pPr>
        <w:ind w:left="2086" w:hanging="360"/>
      </w:pPr>
      <w:rPr>
        <w:rFonts w:hint="default"/>
      </w:rPr>
    </w:lvl>
    <w:lvl w:ilvl="2" w:tplc="0426001B">
      <w:start w:val="1"/>
      <w:numFmt w:val="lowerRoman"/>
      <w:lvlText w:val="%3."/>
      <w:lvlJc w:val="right"/>
      <w:pPr>
        <w:ind w:left="2806" w:hanging="180"/>
      </w:pPr>
    </w:lvl>
    <w:lvl w:ilvl="3" w:tplc="0426000F" w:tentative="1">
      <w:start w:val="1"/>
      <w:numFmt w:val="decimal"/>
      <w:lvlText w:val="%4."/>
      <w:lvlJc w:val="left"/>
      <w:pPr>
        <w:ind w:left="3526" w:hanging="360"/>
      </w:pPr>
    </w:lvl>
    <w:lvl w:ilvl="4" w:tplc="04260019" w:tentative="1">
      <w:start w:val="1"/>
      <w:numFmt w:val="lowerLetter"/>
      <w:lvlText w:val="%5."/>
      <w:lvlJc w:val="left"/>
      <w:pPr>
        <w:ind w:left="4246" w:hanging="360"/>
      </w:pPr>
    </w:lvl>
    <w:lvl w:ilvl="5" w:tplc="0426001B" w:tentative="1">
      <w:start w:val="1"/>
      <w:numFmt w:val="lowerRoman"/>
      <w:lvlText w:val="%6."/>
      <w:lvlJc w:val="right"/>
      <w:pPr>
        <w:ind w:left="4966" w:hanging="180"/>
      </w:pPr>
    </w:lvl>
    <w:lvl w:ilvl="6" w:tplc="0426000F" w:tentative="1">
      <w:start w:val="1"/>
      <w:numFmt w:val="decimal"/>
      <w:lvlText w:val="%7."/>
      <w:lvlJc w:val="left"/>
      <w:pPr>
        <w:ind w:left="5686" w:hanging="360"/>
      </w:pPr>
    </w:lvl>
    <w:lvl w:ilvl="7" w:tplc="04260019" w:tentative="1">
      <w:start w:val="1"/>
      <w:numFmt w:val="lowerLetter"/>
      <w:lvlText w:val="%8."/>
      <w:lvlJc w:val="left"/>
      <w:pPr>
        <w:ind w:left="6406" w:hanging="360"/>
      </w:pPr>
    </w:lvl>
    <w:lvl w:ilvl="8" w:tplc="0426001B" w:tentative="1">
      <w:start w:val="1"/>
      <w:numFmt w:val="lowerRoman"/>
      <w:lvlText w:val="%9."/>
      <w:lvlJc w:val="right"/>
      <w:pPr>
        <w:ind w:left="7126" w:hanging="180"/>
      </w:pPr>
    </w:lvl>
  </w:abstractNum>
  <w:abstractNum w:abstractNumId="18" w15:restartNumberingAfterBreak="0">
    <w:nsid w:val="3A730D5D"/>
    <w:multiLevelType w:val="multilevel"/>
    <w:tmpl w:val="96828E6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cs="Times New Roman" w:hint="default"/>
        <w:b/>
        <w:sz w:val="24"/>
      </w:rPr>
    </w:lvl>
    <w:lvl w:ilvl="1">
      <w:start w:val="1"/>
      <w:numFmt w:val="decimal"/>
      <w:lvlText w:val="%1.%2."/>
      <w:lvlJc w:val="left"/>
      <w:pPr>
        <w:ind w:left="292" w:hanging="576"/>
      </w:pPr>
      <w:rPr>
        <w:rFonts w:ascii="Times New Roman" w:hAnsi="Times New Roman" w:cs="Times New Roman"/>
        <w:bCs w:val="0"/>
        <w:i w:val="0"/>
        <w:iCs w:val="0"/>
        <w:caps w:val="0"/>
        <w:smallCaps w:val="0"/>
        <w:strike w:val="0"/>
        <w:dstrike w:val="0"/>
        <w:vanish w:val="0"/>
        <w:color w:val="000000"/>
        <w:position w:val="0"/>
        <w:u w:val="none"/>
        <w:effect w:val="none"/>
        <w:vertAlign w:val="baseline"/>
      </w:rPr>
    </w:lvl>
    <w:lvl w:ilvl="2">
      <w:start w:val="1"/>
      <w:numFmt w:val="decimal"/>
      <w:lvlText w:val="%1.%2.%3."/>
      <w:lvlJc w:val="left"/>
      <w:pPr>
        <w:ind w:left="1430" w:hanging="720"/>
      </w:pPr>
      <w:rPr>
        <w:rFonts w:ascii="Times New Roman" w:hAnsi="Times New Roman" w:cs="Times New Roman"/>
        <w:bCs w:val="0"/>
        <w:i w:val="0"/>
        <w:iCs w:val="0"/>
        <w:caps w:val="0"/>
        <w:smallCaps w:val="0"/>
        <w:strike w:val="0"/>
        <w:dstrike w:val="0"/>
        <w:vanish w:val="0"/>
        <w:color w:val="000000"/>
        <w:position w:val="0"/>
        <w:u w:val="none"/>
        <w:effect w:val="none"/>
        <w:vertAlign w:val="baseline"/>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0" w15:restartNumberingAfterBreak="0">
    <w:nsid w:val="3EC55BE5"/>
    <w:multiLevelType w:val="multilevel"/>
    <w:tmpl w:val="0426001F"/>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15:restartNumberingAfterBreak="0">
    <w:nsid w:val="40540A80"/>
    <w:multiLevelType w:val="multilevel"/>
    <w:tmpl w:val="CE38D35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color w:val="00000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53F3B77"/>
    <w:multiLevelType w:val="multilevel"/>
    <w:tmpl w:val="00000000"/>
    <w:lvl w:ilvl="0">
      <w:start w:val="1"/>
      <w:numFmt w:val="decimal"/>
      <w:pStyle w:val="Pielikums"/>
      <w:suff w:val="space"/>
      <w:lvlText w:val="Pielikums Nr. %1"/>
      <w:lvlJc w:val="left"/>
      <w:pPr>
        <w:ind w:left="8931" w:firstLine="0"/>
      </w:pPr>
    </w:lvl>
    <w:lvl w:ilvl="1">
      <w:start w:val="1"/>
      <w:numFmt w:val="none"/>
      <w:suff w:val="nothing"/>
      <w:lvlText w:val=""/>
      <w:lvlJc w:val="left"/>
      <w:pPr>
        <w:ind w:left="1" w:firstLine="0"/>
      </w:pPr>
      <w:rPr>
        <w:rFonts w:hint="default"/>
      </w:rPr>
    </w:lvl>
    <w:lvl w:ilvl="2">
      <w:start w:val="1"/>
      <w:numFmt w:val="none"/>
      <w:suff w:val="nothing"/>
      <w:lvlText w:val=""/>
      <w:lvlJc w:val="left"/>
      <w:pPr>
        <w:ind w:left="1" w:firstLine="0"/>
      </w:pPr>
      <w:rPr>
        <w:rFonts w:hint="default"/>
      </w:rPr>
    </w:lvl>
    <w:lvl w:ilvl="3">
      <w:start w:val="1"/>
      <w:numFmt w:val="none"/>
      <w:suff w:val="nothing"/>
      <w:lvlText w:val=""/>
      <w:lvlJc w:val="left"/>
      <w:pPr>
        <w:ind w:left="1" w:firstLine="0"/>
      </w:pPr>
      <w:rPr>
        <w:rFonts w:hint="default"/>
      </w:rPr>
    </w:lvl>
    <w:lvl w:ilvl="4">
      <w:start w:val="1"/>
      <w:numFmt w:val="none"/>
      <w:suff w:val="nothing"/>
      <w:lvlText w:val=""/>
      <w:lvlJc w:val="left"/>
      <w:pPr>
        <w:ind w:left="1" w:firstLine="0"/>
      </w:pPr>
      <w:rPr>
        <w:rFonts w:hint="default"/>
      </w:rPr>
    </w:lvl>
    <w:lvl w:ilvl="5">
      <w:start w:val="1"/>
      <w:numFmt w:val="none"/>
      <w:suff w:val="nothing"/>
      <w:lvlText w:val=""/>
      <w:lvlJc w:val="left"/>
      <w:pPr>
        <w:ind w:left="1" w:firstLine="0"/>
      </w:pPr>
      <w:rPr>
        <w:rFonts w:hint="default"/>
      </w:rPr>
    </w:lvl>
    <w:lvl w:ilvl="6">
      <w:start w:val="1"/>
      <w:numFmt w:val="none"/>
      <w:suff w:val="nothing"/>
      <w:lvlText w:val=""/>
      <w:lvlJc w:val="left"/>
      <w:pPr>
        <w:ind w:left="1" w:firstLine="0"/>
      </w:pPr>
      <w:rPr>
        <w:rFonts w:hint="default"/>
      </w:rPr>
    </w:lvl>
    <w:lvl w:ilvl="7">
      <w:start w:val="1"/>
      <w:numFmt w:val="none"/>
      <w:suff w:val="nothing"/>
      <w:lvlText w:val=""/>
      <w:lvlJc w:val="left"/>
      <w:pPr>
        <w:ind w:left="1" w:firstLine="0"/>
      </w:pPr>
      <w:rPr>
        <w:rFonts w:hint="default"/>
      </w:rPr>
    </w:lvl>
    <w:lvl w:ilvl="8">
      <w:start w:val="1"/>
      <w:numFmt w:val="none"/>
      <w:suff w:val="nothing"/>
      <w:lvlText w:val=""/>
      <w:lvlJc w:val="left"/>
      <w:pPr>
        <w:ind w:left="1" w:firstLine="0"/>
      </w:pPr>
      <w:rPr>
        <w:rFonts w:hint="default"/>
      </w:rPr>
    </w:lvl>
  </w:abstractNum>
  <w:abstractNum w:abstractNumId="23" w15:restartNumberingAfterBreak="0">
    <w:nsid w:val="4C3D775C"/>
    <w:multiLevelType w:val="multilevel"/>
    <w:tmpl w:val="D0D63D30"/>
    <w:lvl w:ilvl="0">
      <w:start w:val="1"/>
      <w:numFmt w:val="decimal"/>
      <w:pStyle w:val="1Lgumam0"/>
      <w:lvlText w:val="%1."/>
      <w:lvlJc w:val="left"/>
      <w:pPr>
        <w:ind w:left="360" w:hanging="360"/>
      </w:pPr>
      <w:rPr>
        <w:b/>
      </w:rPr>
    </w:lvl>
    <w:lvl w:ilvl="1">
      <w:start w:val="1"/>
      <w:numFmt w:val="decimal"/>
      <w:pStyle w:val="1Lgumam0"/>
      <w:lvlText w:val="%1.%2."/>
      <w:lvlJc w:val="left"/>
      <w:pPr>
        <w:ind w:left="270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Lgumam0"/>
      <w:lvlText w:val="%1.%2.%3."/>
      <w:lvlJc w:val="left"/>
      <w:pPr>
        <w:ind w:left="1497"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lgumam1"/>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E6D7422"/>
    <w:multiLevelType w:val="multilevel"/>
    <w:tmpl w:val="EE64334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color w:val="000000"/>
      </w:rPr>
    </w:lvl>
    <w:lvl w:ilvl="2">
      <w:start w:val="1"/>
      <w:numFmt w:val="decimal"/>
      <w:lvlText w:val="%1.%2.%3."/>
      <w:lvlJc w:val="left"/>
      <w:pPr>
        <w:ind w:left="1004"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52F36D50"/>
    <w:multiLevelType w:val="multilevel"/>
    <w:tmpl w:val="D9ECC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164D70"/>
    <w:multiLevelType w:val="multilevel"/>
    <w:tmpl w:val="B0AAFD34"/>
    <w:lvl w:ilvl="0">
      <w:start w:val="2"/>
      <w:numFmt w:val="decimal"/>
      <w:lvlText w:val="%1."/>
      <w:lvlJc w:val="left"/>
      <w:pPr>
        <w:ind w:left="360" w:hanging="360"/>
      </w:pPr>
      <w:rPr>
        <w:rFonts w:hint="default"/>
      </w:rPr>
    </w:lvl>
    <w:lvl w:ilvl="1">
      <w:start w:val="1"/>
      <w:numFmt w:val="decimal"/>
      <w:lvlText w:val="%1.%2."/>
      <w:lvlJc w:val="left"/>
      <w:pPr>
        <w:ind w:left="928" w:hanging="360"/>
      </w:pPr>
      <w:rPr>
        <w:rFonts w:hint="default"/>
        <w:b/>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ascii="Times New Roman" w:hAnsi="Times New Roman" w:cs="Times New Roman"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8" w15:restartNumberingAfterBreak="0">
    <w:nsid w:val="5E3E28FC"/>
    <w:multiLevelType w:val="multilevel"/>
    <w:tmpl w:val="D056128C"/>
    <w:numStyleLink w:val="ImportedStyle5"/>
  </w:abstractNum>
  <w:abstractNum w:abstractNumId="29"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628317FC"/>
    <w:multiLevelType w:val="hybridMultilevel"/>
    <w:tmpl w:val="7D54627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6FED2B27"/>
    <w:multiLevelType w:val="multilevel"/>
    <w:tmpl w:val="D26E5636"/>
    <w:styleLink w:val="WWOutlineListStyle5112"/>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0293520"/>
    <w:multiLevelType w:val="hybridMultilevel"/>
    <w:tmpl w:val="462EC1C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737D53A7"/>
    <w:multiLevelType w:val="multilevel"/>
    <w:tmpl w:val="FFFFFFFF"/>
    <w:lvl w:ilvl="0">
      <w:start w:val="1"/>
      <w:numFmt w:val="decimal"/>
      <w:pStyle w:val="GALVA"/>
      <w:lvlText w:val="%1."/>
      <w:lvlJc w:val="left"/>
      <w:pPr>
        <w:tabs>
          <w:tab w:val="num" w:pos="0"/>
        </w:tabs>
        <w:ind w:left="720" w:hanging="360"/>
      </w:pPr>
      <w:rPr>
        <w:rFonts w:ascii="Times New Roman" w:eastAsia="Times New Roman" w:hAnsi="Times New Roman" w:cs="Times New Roman"/>
      </w:r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34" w15:restartNumberingAfterBreak="0">
    <w:nsid w:val="74177A25"/>
    <w:multiLevelType w:val="hybridMultilevel"/>
    <w:tmpl w:val="7402F39E"/>
    <w:lvl w:ilvl="0" w:tplc="389E7950">
      <w:start w:val="1"/>
      <w:numFmt w:val="decimal"/>
      <w:pStyle w:val="TSnumercija"/>
      <w:lvlText w:val="%1."/>
      <w:lvlJc w:val="left"/>
      <w:pPr>
        <w:ind w:left="720" w:hanging="360"/>
      </w:pPr>
      <w:rPr>
        <w:rFonts w:cs="Times New Roman"/>
      </w:rPr>
    </w:lvl>
    <w:lvl w:ilvl="1" w:tplc="5CAEE3D6">
      <w:start w:val="1"/>
      <w:numFmt w:val="lowerLetter"/>
      <w:lvlText w:val="%2."/>
      <w:lvlJc w:val="left"/>
      <w:pPr>
        <w:ind w:left="1440" w:hanging="360"/>
      </w:pPr>
      <w:rPr>
        <w:rFonts w:cs="Times New Roman"/>
      </w:rPr>
    </w:lvl>
    <w:lvl w:ilvl="2" w:tplc="22A0DC02" w:tentative="1">
      <w:start w:val="1"/>
      <w:numFmt w:val="lowerRoman"/>
      <w:lvlText w:val="%3."/>
      <w:lvlJc w:val="right"/>
      <w:pPr>
        <w:ind w:left="2160" w:hanging="180"/>
      </w:pPr>
      <w:rPr>
        <w:rFonts w:cs="Times New Roman"/>
      </w:rPr>
    </w:lvl>
    <w:lvl w:ilvl="3" w:tplc="BA80785E" w:tentative="1">
      <w:start w:val="1"/>
      <w:numFmt w:val="decimal"/>
      <w:lvlText w:val="%4."/>
      <w:lvlJc w:val="left"/>
      <w:pPr>
        <w:ind w:left="2880" w:hanging="360"/>
      </w:pPr>
      <w:rPr>
        <w:rFonts w:cs="Times New Roman"/>
      </w:rPr>
    </w:lvl>
    <w:lvl w:ilvl="4" w:tplc="23D2841E" w:tentative="1">
      <w:start w:val="1"/>
      <w:numFmt w:val="lowerLetter"/>
      <w:lvlText w:val="%5."/>
      <w:lvlJc w:val="left"/>
      <w:pPr>
        <w:ind w:left="3600" w:hanging="360"/>
      </w:pPr>
      <w:rPr>
        <w:rFonts w:cs="Times New Roman"/>
      </w:rPr>
    </w:lvl>
    <w:lvl w:ilvl="5" w:tplc="FF20F804" w:tentative="1">
      <w:start w:val="1"/>
      <w:numFmt w:val="lowerRoman"/>
      <w:lvlText w:val="%6."/>
      <w:lvlJc w:val="right"/>
      <w:pPr>
        <w:ind w:left="4320" w:hanging="180"/>
      </w:pPr>
      <w:rPr>
        <w:rFonts w:cs="Times New Roman"/>
      </w:rPr>
    </w:lvl>
    <w:lvl w:ilvl="6" w:tplc="6D2CC89A" w:tentative="1">
      <w:start w:val="1"/>
      <w:numFmt w:val="decimal"/>
      <w:lvlText w:val="%7."/>
      <w:lvlJc w:val="left"/>
      <w:pPr>
        <w:ind w:left="5040" w:hanging="360"/>
      </w:pPr>
      <w:rPr>
        <w:rFonts w:cs="Times New Roman"/>
      </w:rPr>
    </w:lvl>
    <w:lvl w:ilvl="7" w:tplc="761CA794" w:tentative="1">
      <w:start w:val="1"/>
      <w:numFmt w:val="lowerLetter"/>
      <w:lvlText w:val="%8."/>
      <w:lvlJc w:val="left"/>
      <w:pPr>
        <w:ind w:left="5760" w:hanging="360"/>
      </w:pPr>
      <w:rPr>
        <w:rFonts w:cs="Times New Roman"/>
      </w:rPr>
    </w:lvl>
    <w:lvl w:ilvl="8" w:tplc="74708700" w:tentative="1">
      <w:start w:val="1"/>
      <w:numFmt w:val="lowerRoman"/>
      <w:lvlText w:val="%9."/>
      <w:lvlJc w:val="right"/>
      <w:pPr>
        <w:ind w:left="6480" w:hanging="180"/>
      </w:pPr>
      <w:rPr>
        <w:rFonts w:cs="Times New Roman"/>
      </w:rPr>
    </w:lvl>
  </w:abstractNum>
  <w:abstractNum w:abstractNumId="35" w15:restartNumberingAfterBreak="0">
    <w:nsid w:val="7AED39B0"/>
    <w:multiLevelType w:val="hybridMultilevel"/>
    <w:tmpl w:val="930CDEB6"/>
    <w:lvl w:ilvl="0" w:tplc="74766AC8">
      <w:start w:val="1"/>
      <w:numFmt w:val="decimal"/>
      <w:lvlText w:val="%1."/>
      <w:lvlJc w:val="left"/>
      <w:pPr>
        <w:ind w:left="720" w:hanging="360"/>
      </w:pPr>
      <w:rPr>
        <w:rFonts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7D54500D"/>
    <w:multiLevelType w:val="hybridMultilevel"/>
    <w:tmpl w:val="E90E7FF2"/>
    <w:lvl w:ilvl="0" w:tplc="0600846A">
      <w:start w:val="1"/>
      <w:numFmt w:val="decimal"/>
      <w:lvlText w:val="%1."/>
      <w:lvlJc w:val="left"/>
      <w:pPr>
        <w:tabs>
          <w:tab w:val="num" w:pos="2340"/>
        </w:tabs>
        <w:ind w:left="2340" w:hanging="360"/>
      </w:pPr>
      <w:rPr>
        <w:rFonts w:hint="default"/>
      </w:rPr>
    </w:lvl>
    <w:lvl w:ilvl="1" w:tplc="5652001A">
      <w:numFmt w:val="none"/>
      <w:lvlText w:val=""/>
      <w:lvlJc w:val="left"/>
      <w:pPr>
        <w:tabs>
          <w:tab w:val="num" w:pos="360"/>
        </w:tabs>
      </w:pPr>
    </w:lvl>
    <w:lvl w:ilvl="2" w:tplc="2AB24830">
      <w:numFmt w:val="none"/>
      <w:lvlText w:val=""/>
      <w:lvlJc w:val="left"/>
      <w:pPr>
        <w:tabs>
          <w:tab w:val="num" w:pos="360"/>
        </w:tabs>
      </w:pPr>
    </w:lvl>
    <w:lvl w:ilvl="3" w:tplc="C8004FE4">
      <w:numFmt w:val="none"/>
      <w:lvlText w:val=""/>
      <w:lvlJc w:val="left"/>
      <w:pPr>
        <w:tabs>
          <w:tab w:val="num" w:pos="360"/>
        </w:tabs>
      </w:pPr>
    </w:lvl>
    <w:lvl w:ilvl="4" w:tplc="4428FE32">
      <w:numFmt w:val="none"/>
      <w:lvlText w:val=""/>
      <w:lvlJc w:val="left"/>
      <w:pPr>
        <w:tabs>
          <w:tab w:val="num" w:pos="360"/>
        </w:tabs>
      </w:pPr>
    </w:lvl>
    <w:lvl w:ilvl="5" w:tplc="71D6924A">
      <w:numFmt w:val="none"/>
      <w:lvlText w:val=""/>
      <w:lvlJc w:val="left"/>
      <w:pPr>
        <w:tabs>
          <w:tab w:val="num" w:pos="360"/>
        </w:tabs>
      </w:pPr>
    </w:lvl>
    <w:lvl w:ilvl="6" w:tplc="86BE9D34">
      <w:numFmt w:val="none"/>
      <w:lvlText w:val=""/>
      <w:lvlJc w:val="left"/>
      <w:pPr>
        <w:tabs>
          <w:tab w:val="num" w:pos="360"/>
        </w:tabs>
      </w:pPr>
    </w:lvl>
    <w:lvl w:ilvl="7" w:tplc="598A960A">
      <w:numFmt w:val="none"/>
      <w:lvlText w:val=""/>
      <w:lvlJc w:val="left"/>
      <w:pPr>
        <w:tabs>
          <w:tab w:val="num" w:pos="360"/>
        </w:tabs>
      </w:pPr>
    </w:lvl>
    <w:lvl w:ilvl="8" w:tplc="857ED636">
      <w:numFmt w:val="none"/>
      <w:lvlText w:val=""/>
      <w:lvlJc w:val="left"/>
      <w:pPr>
        <w:tabs>
          <w:tab w:val="num" w:pos="360"/>
        </w:tabs>
      </w:pPr>
    </w:lvl>
  </w:abstractNum>
  <w:abstractNum w:abstractNumId="37"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38" w15:restartNumberingAfterBreak="0">
    <w:nsid w:val="7E7B1378"/>
    <w:multiLevelType w:val="multilevel"/>
    <w:tmpl w:val="C0423112"/>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2">
      <w:start w:val="1"/>
      <w:numFmt w:val="decimal"/>
      <w:pStyle w:val="vlgv"/>
      <w:lvlText w:val="%3."/>
      <w:lvlJc w:val="left"/>
      <w:pPr>
        <w:ind w:left="1224" w:hanging="504"/>
      </w:pPr>
      <w:rPr>
        <w:rFonts w:ascii="Times New Roman" w:eastAsia="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6"/>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424" w:firstLine="2"/>
        </w:pPr>
        <w:rPr>
          <w:rFonts w:hint="default"/>
          <w:b/>
        </w:rPr>
      </w:lvl>
    </w:lvlOverride>
    <w:lvlOverride w:ilvl="2">
      <w:lvl w:ilvl="2">
        <w:start w:val="1"/>
        <w:numFmt w:val="decimal"/>
        <w:lvlText w:val="%1.%2.%3."/>
        <w:lvlJc w:val="left"/>
        <w:pPr>
          <w:tabs>
            <w:tab w:val="num" w:pos="415"/>
          </w:tabs>
          <w:ind w:left="28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1503"/>
          </w:tabs>
          <w:ind w:left="1233" w:hanging="240"/>
        </w:p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2">
    <w:abstractNumId w:val="3"/>
  </w:num>
  <w:num w:numId="3">
    <w:abstractNumId w:val="4"/>
  </w:num>
  <w:num w:numId="4">
    <w:abstractNumId w:val="1"/>
  </w:num>
  <w:num w:numId="5">
    <w:abstractNumId w:val="2"/>
  </w:num>
  <w:num w:numId="6">
    <w:abstractNumId w:val="22"/>
  </w:num>
  <w:num w:numId="7">
    <w:abstractNumId w:val="5"/>
  </w:num>
  <w:num w:numId="8">
    <w:abstractNumId w:val="0"/>
  </w:num>
  <w:num w:numId="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19"/>
  </w:num>
  <w:num w:numId="12">
    <w:abstractNumId w:val="34"/>
  </w:num>
  <w:num w:numId="13">
    <w:abstractNumId w:val="27"/>
  </w:num>
  <w:num w:numId="14">
    <w:abstractNumId w:val="12"/>
  </w:num>
  <w:num w:numId="15">
    <w:abstractNumId w:val="20"/>
  </w:num>
  <w:num w:numId="16">
    <w:abstractNumId w:val="38"/>
  </w:num>
  <w:num w:numId="17">
    <w:abstractNumId w:val="13"/>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576" w:firstLine="2"/>
        </w:pPr>
        <w:rPr>
          <w:rFonts w:hint="default"/>
          <w:b/>
        </w:rPr>
      </w:lvl>
    </w:lvlOverride>
    <w:lvlOverride w:ilvl="2">
      <w:lvl w:ilvl="2">
        <w:start w:val="1"/>
        <w:numFmt w:val="decimal"/>
        <w:pStyle w:val="Virsraksts3"/>
        <w:lvlText w:val="%1.%2.%3."/>
        <w:lvlJc w:val="left"/>
        <w:pPr>
          <w:tabs>
            <w:tab w:val="num" w:pos="699"/>
          </w:tabs>
          <w:ind w:left="568"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134"/>
          </w:tabs>
          <w:ind w:left="864"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8">
    <w:abstractNumId w:val="13"/>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Virsraksts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9">
    <w:abstractNumId w:val="17"/>
  </w:num>
  <w:num w:numId="20">
    <w:abstractNumId w:val="7"/>
  </w:num>
  <w:num w:numId="21">
    <w:abstractNumId w:val="30"/>
  </w:num>
  <w:num w:numId="22">
    <w:abstractNumId w:val="8"/>
  </w:num>
  <w:num w:numId="23">
    <w:abstractNumId w:val="26"/>
  </w:num>
  <w:num w:numId="24">
    <w:abstractNumId w:val="18"/>
  </w:num>
  <w:num w:numId="25">
    <w:abstractNumId w:val="15"/>
  </w:num>
  <w:num w:numId="26">
    <w:abstractNumId w:val="13"/>
  </w:num>
  <w:num w:numId="27">
    <w:abstractNumId w:val="11"/>
  </w:num>
  <w:num w:numId="28">
    <w:abstractNumId w:val="14"/>
  </w:num>
  <w:num w:numId="29">
    <w:abstractNumId w:val="31"/>
  </w:num>
  <w:num w:numId="30">
    <w:abstractNumId w:val="6"/>
  </w:num>
  <w:num w:numId="31">
    <w:abstractNumId w:val="37"/>
  </w:num>
  <w:num w:numId="32">
    <w:abstractNumId w:val="13"/>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576" w:firstLine="2"/>
        </w:pPr>
        <w:rPr>
          <w:rFonts w:hint="default"/>
          <w:b/>
        </w:rPr>
      </w:lvl>
    </w:lvlOverride>
    <w:lvlOverride w:ilvl="2">
      <w:lvl w:ilvl="2">
        <w:start w:val="1"/>
        <w:numFmt w:val="decimal"/>
        <w:pStyle w:val="Virsraksts3"/>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134"/>
          </w:tabs>
          <w:ind w:left="864"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33">
    <w:abstractNumId w:val="13"/>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576" w:firstLine="2"/>
        </w:pPr>
        <w:rPr>
          <w:rFonts w:hint="default"/>
          <w:b/>
        </w:rPr>
      </w:lvl>
    </w:lvlOverride>
    <w:lvlOverride w:ilvl="2">
      <w:lvl w:ilvl="2">
        <w:start w:val="1"/>
        <w:numFmt w:val="decimal"/>
        <w:pStyle w:val="Virsraksts3"/>
        <w:lvlText w:val="%1.%2.%3."/>
        <w:lvlJc w:val="left"/>
        <w:pPr>
          <w:tabs>
            <w:tab w:val="num" w:pos="7786"/>
          </w:tabs>
          <w:ind w:left="7655"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134"/>
          </w:tabs>
          <w:ind w:left="864"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34">
    <w:abstractNumId w:val="35"/>
  </w:num>
  <w:num w:numId="35">
    <w:abstractNumId w:val="36"/>
  </w:num>
  <w:num w:numId="36">
    <w:abstractNumId w:val="24"/>
  </w:num>
  <w:num w:numId="37">
    <w:abstractNumId w:val="25"/>
  </w:num>
  <w:num w:numId="38">
    <w:abstractNumId w:val="33"/>
  </w:num>
  <w:num w:numId="39">
    <w:abstractNumId w:val="32"/>
  </w:num>
  <w:num w:numId="40">
    <w:abstractNumId w:val="29"/>
  </w:num>
  <w:num w:numId="41">
    <w:abstractNumId w:val="10"/>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Hipersaite"/>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42">
    <w:abstractNumId w:val="28"/>
    <w:lvlOverride w:ilvl="1">
      <w:lvl w:ilvl="1">
        <w:start w:val="1"/>
        <w:numFmt w:val="decimal"/>
        <w:lvlText w:val="%1.%2."/>
        <w:lvlJc w:val="left"/>
        <w:pPr>
          <w:ind w:left="405" w:hanging="405"/>
        </w:pPr>
        <w:rPr>
          <w:rFonts w:hAnsi="Arial Unicode MS"/>
          <w:b w:val="0"/>
          <w:bCs/>
          <w:caps w:val="0"/>
          <w:smallCaps w:val="0"/>
          <w:strike w:val="0"/>
          <w:dstrike w:val="0"/>
          <w:outline w:val="0"/>
          <w:emboss w:val="0"/>
          <w:imprint w:val="0"/>
          <w:spacing w:val="0"/>
          <w:w w:val="100"/>
          <w:kern w:val="0"/>
          <w:position w:val="0"/>
          <w:highlight w:val="none"/>
          <w:vertAlign w:val="baseline"/>
        </w:rPr>
      </w:lvl>
    </w:lvlOverride>
  </w:num>
  <w:num w:numId="43">
    <w:abstractNumId w:val="9"/>
  </w:num>
  <w:num w:numId="44">
    <w:abstractNumId w:val="2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doNotValidateAgainstSchema/>
  <w:doNotDemarcateInvalidXml/>
  <w:hdrShapeDefaults>
    <o:shapedefaults v:ext="edit" spidmax="6145" fillcolor="#9cbee0" strokecolor="#739cc3">
      <v:fill color="#9cbee0" color2="#bbd5f0" type="gradient">
        <o:fill v:ext="view" type="gradientUnscaled"/>
      </v:fill>
      <v:stroke color="#739cc3" weight="1.25pt"/>
    </o:shapedefaults>
  </w:hdrShapeDefaults>
  <w:footnotePr>
    <w:footnote w:id="-1"/>
    <w:footnote w:id="0"/>
  </w:footnotePr>
  <w:endnotePr>
    <w:endnote w:id="-1"/>
    <w:endnote w:id="0"/>
  </w:endnotePr>
  <w:compat>
    <w:spaceForUL/>
    <w:doNotLeaveBackslashAlon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071A"/>
    <w:rsid w:val="00000ACA"/>
    <w:rsid w:val="0000419B"/>
    <w:rsid w:val="00005F74"/>
    <w:rsid w:val="0000628A"/>
    <w:rsid w:val="00011841"/>
    <w:rsid w:val="00013688"/>
    <w:rsid w:val="00013C56"/>
    <w:rsid w:val="00016428"/>
    <w:rsid w:val="00016D45"/>
    <w:rsid w:val="000177C7"/>
    <w:rsid w:val="00020324"/>
    <w:rsid w:val="000221F1"/>
    <w:rsid w:val="00023DDF"/>
    <w:rsid w:val="00024BAA"/>
    <w:rsid w:val="00027289"/>
    <w:rsid w:val="000311E9"/>
    <w:rsid w:val="000317EA"/>
    <w:rsid w:val="00031C0A"/>
    <w:rsid w:val="0003282C"/>
    <w:rsid w:val="00035E30"/>
    <w:rsid w:val="0003761F"/>
    <w:rsid w:val="00042275"/>
    <w:rsid w:val="00043C2A"/>
    <w:rsid w:val="00043DCD"/>
    <w:rsid w:val="000452E7"/>
    <w:rsid w:val="00046253"/>
    <w:rsid w:val="000469EB"/>
    <w:rsid w:val="00047682"/>
    <w:rsid w:val="00047912"/>
    <w:rsid w:val="00052BD1"/>
    <w:rsid w:val="00052F92"/>
    <w:rsid w:val="000530B1"/>
    <w:rsid w:val="000540E4"/>
    <w:rsid w:val="00055181"/>
    <w:rsid w:val="0006012E"/>
    <w:rsid w:val="00060C3D"/>
    <w:rsid w:val="00060E92"/>
    <w:rsid w:val="000615E3"/>
    <w:rsid w:val="00062EEF"/>
    <w:rsid w:val="000634FB"/>
    <w:rsid w:val="0006376C"/>
    <w:rsid w:val="000641D9"/>
    <w:rsid w:val="00064BEF"/>
    <w:rsid w:val="00066AD2"/>
    <w:rsid w:val="00067E5D"/>
    <w:rsid w:val="000703C2"/>
    <w:rsid w:val="0007117E"/>
    <w:rsid w:val="00071313"/>
    <w:rsid w:val="00071E27"/>
    <w:rsid w:val="00072691"/>
    <w:rsid w:val="0007349E"/>
    <w:rsid w:val="00073CDF"/>
    <w:rsid w:val="00074302"/>
    <w:rsid w:val="0007460B"/>
    <w:rsid w:val="0007626C"/>
    <w:rsid w:val="00077781"/>
    <w:rsid w:val="0008068A"/>
    <w:rsid w:val="000811CD"/>
    <w:rsid w:val="0008172E"/>
    <w:rsid w:val="000826E8"/>
    <w:rsid w:val="00082FBD"/>
    <w:rsid w:val="00084112"/>
    <w:rsid w:val="00085156"/>
    <w:rsid w:val="000852F9"/>
    <w:rsid w:val="0008607F"/>
    <w:rsid w:val="00086C36"/>
    <w:rsid w:val="00087717"/>
    <w:rsid w:val="0009073B"/>
    <w:rsid w:val="0009265A"/>
    <w:rsid w:val="00092883"/>
    <w:rsid w:val="00092EAA"/>
    <w:rsid w:val="00093E1C"/>
    <w:rsid w:val="00093E24"/>
    <w:rsid w:val="0009478D"/>
    <w:rsid w:val="00094CD3"/>
    <w:rsid w:val="0009630B"/>
    <w:rsid w:val="000A0287"/>
    <w:rsid w:val="000A16D3"/>
    <w:rsid w:val="000A211F"/>
    <w:rsid w:val="000A274D"/>
    <w:rsid w:val="000A327C"/>
    <w:rsid w:val="000A3CB7"/>
    <w:rsid w:val="000A4C3D"/>
    <w:rsid w:val="000A6FDD"/>
    <w:rsid w:val="000B06AF"/>
    <w:rsid w:val="000B0BAE"/>
    <w:rsid w:val="000B13EE"/>
    <w:rsid w:val="000B35DA"/>
    <w:rsid w:val="000B5933"/>
    <w:rsid w:val="000B63C7"/>
    <w:rsid w:val="000B6F48"/>
    <w:rsid w:val="000C2BE5"/>
    <w:rsid w:val="000C4A80"/>
    <w:rsid w:val="000C5732"/>
    <w:rsid w:val="000C5B98"/>
    <w:rsid w:val="000C6BA2"/>
    <w:rsid w:val="000C7696"/>
    <w:rsid w:val="000C7C71"/>
    <w:rsid w:val="000D073F"/>
    <w:rsid w:val="000D10B0"/>
    <w:rsid w:val="000D2820"/>
    <w:rsid w:val="000D4B3E"/>
    <w:rsid w:val="000E39BC"/>
    <w:rsid w:val="000E492D"/>
    <w:rsid w:val="000E4B48"/>
    <w:rsid w:val="000E6808"/>
    <w:rsid w:val="000E702A"/>
    <w:rsid w:val="000F08AD"/>
    <w:rsid w:val="000F2260"/>
    <w:rsid w:val="000F261A"/>
    <w:rsid w:val="000F2BED"/>
    <w:rsid w:val="000F2F28"/>
    <w:rsid w:val="000F5D11"/>
    <w:rsid w:val="001001D5"/>
    <w:rsid w:val="0010068D"/>
    <w:rsid w:val="00100A3B"/>
    <w:rsid w:val="00102A3B"/>
    <w:rsid w:val="00107816"/>
    <w:rsid w:val="00107EC3"/>
    <w:rsid w:val="001104E6"/>
    <w:rsid w:val="00113494"/>
    <w:rsid w:val="00113D6F"/>
    <w:rsid w:val="00113F02"/>
    <w:rsid w:val="00114C8B"/>
    <w:rsid w:val="00116046"/>
    <w:rsid w:val="00116166"/>
    <w:rsid w:val="001179CA"/>
    <w:rsid w:val="001205BF"/>
    <w:rsid w:val="00120D2B"/>
    <w:rsid w:val="00120E2F"/>
    <w:rsid w:val="00121902"/>
    <w:rsid w:val="001225F1"/>
    <w:rsid w:val="001226D4"/>
    <w:rsid w:val="00122987"/>
    <w:rsid w:val="00122A73"/>
    <w:rsid w:val="001236C1"/>
    <w:rsid w:val="00123D78"/>
    <w:rsid w:val="001252E8"/>
    <w:rsid w:val="00125ED0"/>
    <w:rsid w:val="0012652E"/>
    <w:rsid w:val="00127456"/>
    <w:rsid w:val="0013039B"/>
    <w:rsid w:val="00133DA1"/>
    <w:rsid w:val="00134E03"/>
    <w:rsid w:val="001350D6"/>
    <w:rsid w:val="00140860"/>
    <w:rsid w:val="00141617"/>
    <w:rsid w:val="00141630"/>
    <w:rsid w:val="001432F8"/>
    <w:rsid w:val="00143473"/>
    <w:rsid w:val="0014541A"/>
    <w:rsid w:val="00147539"/>
    <w:rsid w:val="00147AB6"/>
    <w:rsid w:val="00147EFD"/>
    <w:rsid w:val="00150122"/>
    <w:rsid w:val="00150E99"/>
    <w:rsid w:val="00154F05"/>
    <w:rsid w:val="00155113"/>
    <w:rsid w:val="0015533B"/>
    <w:rsid w:val="001558DE"/>
    <w:rsid w:val="00156304"/>
    <w:rsid w:val="00156DC2"/>
    <w:rsid w:val="00157066"/>
    <w:rsid w:val="00160584"/>
    <w:rsid w:val="00160FDD"/>
    <w:rsid w:val="00161398"/>
    <w:rsid w:val="0016141E"/>
    <w:rsid w:val="001629E3"/>
    <w:rsid w:val="001637C3"/>
    <w:rsid w:val="001717DA"/>
    <w:rsid w:val="00172A27"/>
    <w:rsid w:val="001744CD"/>
    <w:rsid w:val="00175557"/>
    <w:rsid w:val="001774EC"/>
    <w:rsid w:val="00177C57"/>
    <w:rsid w:val="001816A3"/>
    <w:rsid w:val="0018455C"/>
    <w:rsid w:val="00184E81"/>
    <w:rsid w:val="001857BD"/>
    <w:rsid w:val="00185E4A"/>
    <w:rsid w:val="0018716F"/>
    <w:rsid w:val="00187814"/>
    <w:rsid w:val="0019249E"/>
    <w:rsid w:val="00193C0E"/>
    <w:rsid w:val="00195BEB"/>
    <w:rsid w:val="00195F54"/>
    <w:rsid w:val="00197328"/>
    <w:rsid w:val="001A0AF8"/>
    <w:rsid w:val="001A161E"/>
    <w:rsid w:val="001A1F3E"/>
    <w:rsid w:val="001A204B"/>
    <w:rsid w:val="001A6505"/>
    <w:rsid w:val="001B05F1"/>
    <w:rsid w:val="001B1CC9"/>
    <w:rsid w:val="001B2A90"/>
    <w:rsid w:val="001B4189"/>
    <w:rsid w:val="001B44B6"/>
    <w:rsid w:val="001B5EBF"/>
    <w:rsid w:val="001B631D"/>
    <w:rsid w:val="001B6DBF"/>
    <w:rsid w:val="001B7A65"/>
    <w:rsid w:val="001C0C1A"/>
    <w:rsid w:val="001C1246"/>
    <w:rsid w:val="001C1378"/>
    <w:rsid w:val="001C2A9F"/>
    <w:rsid w:val="001C521E"/>
    <w:rsid w:val="001C531C"/>
    <w:rsid w:val="001C5EA5"/>
    <w:rsid w:val="001C5EF3"/>
    <w:rsid w:val="001C69FF"/>
    <w:rsid w:val="001C7084"/>
    <w:rsid w:val="001C7A41"/>
    <w:rsid w:val="001D0E7C"/>
    <w:rsid w:val="001D1B7B"/>
    <w:rsid w:val="001D3D1A"/>
    <w:rsid w:val="001D48FF"/>
    <w:rsid w:val="001D7C15"/>
    <w:rsid w:val="001E18DC"/>
    <w:rsid w:val="001E2375"/>
    <w:rsid w:val="001E3481"/>
    <w:rsid w:val="001E368B"/>
    <w:rsid w:val="001E3A5A"/>
    <w:rsid w:val="001E5673"/>
    <w:rsid w:val="001E71B1"/>
    <w:rsid w:val="001F1997"/>
    <w:rsid w:val="001F2A05"/>
    <w:rsid w:val="001F2D56"/>
    <w:rsid w:val="001F5A75"/>
    <w:rsid w:val="001F5F2C"/>
    <w:rsid w:val="001F69BA"/>
    <w:rsid w:val="001F6EFA"/>
    <w:rsid w:val="001F76FC"/>
    <w:rsid w:val="00200FBC"/>
    <w:rsid w:val="00202A01"/>
    <w:rsid w:val="00203442"/>
    <w:rsid w:val="00205D61"/>
    <w:rsid w:val="00210634"/>
    <w:rsid w:val="00210DA2"/>
    <w:rsid w:val="002140B5"/>
    <w:rsid w:val="00214D13"/>
    <w:rsid w:val="00215A7D"/>
    <w:rsid w:val="0021645D"/>
    <w:rsid w:val="002164A1"/>
    <w:rsid w:val="00217F2B"/>
    <w:rsid w:val="00220A5C"/>
    <w:rsid w:val="00221197"/>
    <w:rsid w:val="00222B55"/>
    <w:rsid w:val="002230D6"/>
    <w:rsid w:val="002230D8"/>
    <w:rsid w:val="002240AF"/>
    <w:rsid w:val="00224981"/>
    <w:rsid w:val="00225C9A"/>
    <w:rsid w:val="0023168F"/>
    <w:rsid w:val="00231921"/>
    <w:rsid w:val="00233BD2"/>
    <w:rsid w:val="00235C76"/>
    <w:rsid w:val="002366BC"/>
    <w:rsid w:val="002402B5"/>
    <w:rsid w:val="0024042F"/>
    <w:rsid w:val="002411A3"/>
    <w:rsid w:val="002442B6"/>
    <w:rsid w:val="00251041"/>
    <w:rsid w:val="002513D8"/>
    <w:rsid w:val="00251BD8"/>
    <w:rsid w:val="00252B54"/>
    <w:rsid w:val="0025409D"/>
    <w:rsid w:val="00254117"/>
    <w:rsid w:val="00254137"/>
    <w:rsid w:val="002563FE"/>
    <w:rsid w:val="00257DBC"/>
    <w:rsid w:val="00263940"/>
    <w:rsid w:val="00266570"/>
    <w:rsid w:val="00266E99"/>
    <w:rsid w:val="00266F05"/>
    <w:rsid w:val="00267AF8"/>
    <w:rsid w:val="00270B5B"/>
    <w:rsid w:val="002715A7"/>
    <w:rsid w:val="002753C0"/>
    <w:rsid w:val="00277015"/>
    <w:rsid w:val="002774EB"/>
    <w:rsid w:val="00277950"/>
    <w:rsid w:val="0028025E"/>
    <w:rsid w:val="00280579"/>
    <w:rsid w:val="00280C12"/>
    <w:rsid w:val="00280FE0"/>
    <w:rsid w:val="002854DC"/>
    <w:rsid w:val="00290201"/>
    <w:rsid w:val="00291BDD"/>
    <w:rsid w:val="00292A0E"/>
    <w:rsid w:val="00292B75"/>
    <w:rsid w:val="00293189"/>
    <w:rsid w:val="00293A54"/>
    <w:rsid w:val="00293EA8"/>
    <w:rsid w:val="00295A91"/>
    <w:rsid w:val="002962B2"/>
    <w:rsid w:val="00296B5E"/>
    <w:rsid w:val="002973ED"/>
    <w:rsid w:val="002A0535"/>
    <w:rsid w:val="002A293D"/>
    <w:rsid w:val="002A2D7A"/>
    <w:rsid w:val="002A3088"/>
    <w:rsid w:val="002A36A2"/>
    <w:rsid w:val="002A3720"/>
    <w:rsid w:val="002A6882"/>
    <w:rsid w:val="002A7215"/>
    <w:rsid w:val="002A7C31"/>
    <w:rsid w:val="002A7DD6"/>
    <w:rsid w:val="002B0CD4"/>
    <w:rsid w:val="002B111F"/>
    <w:rsid w:val="002B2155"/>
    <w:rsid w:val="002B21C9"/>
    <w:rsid w:val="002B26CA"/>
    <w:rsid w:val="002B2BEE"/>
    <w:rsid w:val="002B3A4D"/>
    <w:rsid w:val="002B4543"/>
    <w:rsid w:val="002B51CD"/>
    <w:rsid w:val="002B5983"/>
    <w:rsid w:val="002B69F8"/>
    <w:rsid w:val="002B76E7"/>
    <w:rsid w:val="002C19DB"/>
    <w:rsid w:val="002C304E"/>
    <w:rsid w:val="002C5283"/>
    <w:rsid w:val="002C5689"/>
    <w:rsid w:val="002C5C4C"/>
    <w:rsid w:val="002D2882"/>
    <w:rsid w:val="002D2C74"/>
    <w:rsid w:val="002D6326"/>
    <w:rsid w:val="002D6A38"/>
    <w:rsid w:val="002D7EA6"/>
    <w:rsid w:val="002E2178"/>
    <w:rsid w:val="002E3738"/>
    <w:rsid w:val="002E6393"/>
    <w:rsid w:val="002E6D12"/>
    <w:rsid w:val="002E761F"/>
    <w:rsid w:val="002E7F76"/>
    <w:rsid w:val="002F1D48"/>
    <w:rsid w:val="002F254B"/>
    <w:rsid w:val="002F3617"/>
    <w:rsid w:val="002F3683"/>
    <w:rsid w:val="002F403E"/>
    <w:rsid w:val="002F424D"/>
    <w:rsid w:val="0030115E"/>
    <w:rsid w:val="00301E3F"/>
    <w:rsid w:val="003032B3"/>
    <w:rsid w:val="00303629"/>
    <w:rsid w:val="003071D1"/>
    <w:rsid w:val="0030783C"/>
    <w:rsid w:val="00310BD3"/>
    <w:rsid w:val="0031160C"/>
    <w:rsid w:val="0031249A"/>
    <w:rsid w:val="003130D6"/>
    <w:rsid w:val="00314718"/>
    <w:rsid w:val="00315D82"/>
    <w:rsid w:val="00315E70"/>
    <w:rsid w:val="00316E85"/>
    <w:rsid w:val="00317CFE"/>
    <w:rsid w:val="00321E7F"/>
    <w:rsid w:val="0032220E"/>
    <w:rsid w:val="00322C16"/>
    <w:rsid w:val="0032486D"/>
    <w:rsid w:val="00325C9F"/>
    <w:rsid w:val="00327614"/>
    <w:rsid w:val="00327FB5"/>
    <w:rsid w:val="00330C78"/>
    <w:rsid w:val="003314CB"/>
    <w:rsid w:val="0033160E"/>
    <w:rsid w:val="00331EBC"/>
    <w:rsid w:val="003331CF"/>
    <w:rsid w:val="0033446F"/>
    <w:rsid w:val="00334A31"/>
    <w:rsid w:val="003369D7"/>
    <w:rsid w:val="003414D7"/>
    <w:rsid w:val="00341998"/>
    <w:rsid w:val="003424B3"/>
    <w:rsid w:val="00344325"/>
    <w:rsid w:val="00344A7F"/>
    <w:rsid w:val="003459A2"/>
    <w:rsid w:val="003459B7"/>
    <w:rsid w:val="0034681F"/>
    <w:rsid w:val="00346941"/>
    <w:rsid w:val="0034750D"/>
    <w:rsid w:val="003478AD"/>
    <w:rsid w:val="00347C83"/>
    <w:rsid w:val="00352589"/>
    <w:rsid w:val="00352765"/>
    <w:rsid w:val="00355194"/>
    <w:rsid w:val="00355C00"/>
    <w:rsid w:val="0035624F"/>
    <w:rsid w:val="00357453"/>
    <w:rsid w:val="00357618"/>
    <w:rsid w:val="00362639"/>
    <w:rsid w:val="00362774"/>
    <w:rsid w:val="003637E9"/>
    <w:rsid w:val="003644AD"/>
    <w:rsid w:val="00364ABB"/>
    <w:rsid w:val="00365739"/>
    <w:rsid w:val="00366E2D"/>
    <w:rsid w:val="003712B5"/>
    <w:rsid w:val="0037301E"/>
    <w:rsid w:val="003741A6"/>
    <w:rsid w:val="00374BF6"/>
    <w:rsid w:val="003754AC"/>
    <w:rsid w:val="0037659A"/>
    <w:rsid w:val="00376C31"/>
    <w:rsid w:val="00377AB9"/>
    <w:rsid w:val="003819E2"/>
    <w:rsid w:val="003824C1"/>
    <w:rsid w:val="003831A8"/>
    <w:rsid w:val="003839BA"/>
    <w:rsid w:val="00383AD9"/>
    <w:rsid w:val="00383CE0"/>
    <w:rsid w:val="00384D24"/>
    <w:rsid w:val="00385C8E"/>
    <w:rsid w:val="0038781D"/>
    <w:rsid w:val="00393B8D"/>
    <w:rsid w:val="00394540"/>
    <w:rsid w:val="003962E2"/>
    <w:rsid w:val="00397648"/>
    <w:rsid w:val="003A1A4F"/>
    <w:rsid w:val="003A4335"/>
    <w:rsid w:val="003A5AC0"/>
    <w:rsid w:val="003A7092"/>
    <w:rsid w:val="003B0100"/>
    <w:rsid w:val="003B0B6B"/>
    <w:rsid w:val="003B1C68"/>
    <w:rsid w:val="003B2855"/>
    <w:rsid w:val="003B2DE4"/>
    <w:rsid w:val="003B38D6"/>
    <w:rsid w:val="003B47EF"/>
    <w:rsid w:val="003B4FEA"/>
    <w:rsid w:val="003B544F"/>
    <w:rsid w:val="003B5895"/>
    <w:rsid w:val="003B5EA4"/>
    <w:rsid w:val="003B67DA"/>
    <w:rsid w:val="003B67DE"/>
    <w:rsid w:val="003C010C"/>
    <w:rsid w:val="003C1538"/>
    <w:rsid w:val="003C154B"/>
    <w:rsid w:val="003C1557"/>
    <w:rsid w:val="003C15BF"/>
    <w:rsid w:val="003C2FDA"/>
    <w:rsid w:val="003C3D28"/>
    <w:rsid w:val="003C3E3D"/>
    <w:rsid w:val="003C4C75"/>
    <w:rsid w:val="003C5F9B"/>
    <w:rsid w:val="003D04FF"/>
    <w:rsid w:val="003D0736"/>
    <w:rsid w:val="003D2572"/>
    <w:rsid w:val="003D5EB3"/>
    <w:rsid w:val="003D697C"/>
    <w:rsid w:val="003D7154"/>
    <w:rsid w:val="003E4E0A"/>
    <w:rsid w:val="003F0158"/>
    <w:rsid w:val="003F0ECA"/>
    <w:rsid w:val="003F171D"/>
    <w:rsid w:val="003F206C"/>
    <w:rsid w:val="003F3FEB"/>
    <w:rsid w:val="003F42CE"/>
    <w:rsid w:val="003F4839"/>
    <w:rsid w:val="003F6457"/>
    <w:rsid w:val="003F6769"/>
    <w:rsid w:val="004006FE"/>
    <w:rsid w:val="0040192E"/>
    <w:rsid w:val="004030C8"/>
    <w:rsid w:val="0040390E"/>
    <w:rsid w:val="00403D7B"/>
    <w:rsid w:val="00403F5B"/>
    <w:rsid w:val="00404503"/>
    <w:rsid w:val="0040484D"/>
    <w:rsid w:val="00404A08"/>
    <w:rsid w:val="00404CB6"/>
    <w:rsid w:val="004055FD"/>
    <w:rsid w:val="004058A1"/>
    <w:rsid w:val="00410332"/>
    <w:rsid w:val="004104DC"/>
    <w:rsid w:val="004107DB"/>
    <w:rsid w:val="004112B5"/>
    <w:rsid w:val="00411F57"/>
    <w:rsid w:val="0041369F"/>
    <w:rsid w:val="00414223"/>
    <w:rsid w:val="00415A47"/>
    <w:rsid w:val="00417299"/>
    <w:rsid w:val="0042036F"/>
    <w:rsid w:val="00420673"/>
    <w:rsid w:val="004209C4"/>
    <w:rsid w:val="00420D2B"/>
    <w:rsid w:val="00422BBA"/>
    <w:rsid w:val="00422BBD"/>
    <w:rsid w:val="00422F77"/>
    <w:rsid w:val="004235EE"/>
    <w:rsid w:val="004238E5"/>
    <w:rsid w:val="004247C4"/>
    <w:rsid w:val="00425C51"/>
    <w:rsid w:val="00427E41"/>
    <w:rsid w:val="00431883"/>
    <w:rsid w:val="0043451E"/>
    <w:rsid w:val="00435ECC"/>
    <w:rsid w:val="004364EC"/>
    <w:rsid w:val="00436A91"/>
    <w:rsid w:val="00436E20"/>
    <w:rsid w:val="0044016C"/>
    <w:rsid w:val="0044085D"/>
    <w:rsid w:val="004455AB"/>
    <w:rsid w:val="00446942"/>
    <w:rsid w:val="00446F3C"/>
    <w:rsid w:val="004506E9"/>
    <w:rsid w:val="00451652"/>
    <w:rsid w:val="004520FD"/>
    <w:rsid w:val="00453A70"/>
    <w:rsid w:val="004550FD"/>
    <w:rsid w:val="004553B8"/>
    <w:rsid w:val="004565A4"/>
    <w:rsid w:val="00457296"/>
    <w:rsid w:val="00457A21"/>
    <w:rsid w:val="00460184"/>
    <w:rsid w:val="00460510"/>
    <w:rsid w:val="00460EC3"/>
    <w:rsid w:val="00463DB2"/>
    <w:rsid w:val="004649ED"/>
    <w:rsid w:val="0046579F"/>
    <w:rsid w:val="00465D67"/>
    <w:rsid w:val="0046619C"/>
    <w:rsid w:val="0046693B"/>
    <w:rsid w:val="00466A5C"/>
    <w:rsid w:val="0047082B"/>
    <w:rsid w:val="00471E85"/>
    <w:rsid w:val="00471E8A"/>
    <w:rsid w:val="00473D4D"/>
    <w:rsid w:val="00474218"/>
    <w:rsid w:val="00474357"/>
    <w:rsid w:val="00474AC2"/>
    <w:rsid w:val="0047523B"/>
    <w:rsid w:val="00477750"/>
    <w:rsid w:val="00481168"/>
    <w:rsid w:val="00484C26"/>
    <w:rsid w:val="00485C67"/>
    <w:rsid w:val="0049069C"/>
    <w:rsid w:val="0049209D"/>
    <w:rsid w:val="0049490C"/>
    <w:rsid w:val="00495E5A"/>
    <w:rsid w:val="004967EB"/>
    <w:rsid w:val="004976A7"/>
    <w:rsid w:val="004A0123"/>
    <w:rsid w:val="004A05D9"/>
    <w:rsid w:val="004A2264"/>
    <w:rsid w:val="004A249B"/>
    <w:rsid w:val="004A2E89"/>
    <w:rsid w:val="004A4735"/>
    <w:rsid w:val="004A5892"/>
    <w:rsid w:val="004A5AD7"/>
    <w:rsid w:val="004A6F0E"/>
    <w:rsid w:val="004A70CA"/>
    <w:rsid w:val="004B0344"/>
    <w:rsid w:val="004B4165"/>
    <w:rsid w:val="004B47A5"/>
    <w:rsid w:val="004B5C65"/>
    <w:rsid w:val="004B66BD"/>
    <w:rsid w:val="004B704E"/>
    <w:rsid w:val="004C00DF"/>
    <w:rsid w:val="004C0C60"/>
    <w:rsid w:val="004C3C33"/>
    <w:rsid w:val="004C4E25"/>
    <w:rsid w:val="004C5236"/>
    <w:rsid w:val="004D33D8"/>
    <w:rsid w:val="004D3475"/>
    <w:rsid w:val="004D4E94"/>
    <w:rsid w:val="004D5B56"/>
    <w:rsid w:val="004D5C6D"/>
    <w:rsid w:val="004D620C"/>
    <w:rsid w:val="004D642A"/>
    <w:rsid w:val="004D72BC"/>
    <w:rsid w:val="004E096F"/>
    <w:rsid w:val="004E2219"/>
    <w:rsid w:val="004E38FA"/>
    <w:rsid w:val="004E477D"/>
    <w:rsid w:val="004E6CFA"/>
    <w:rsid w:val="004E755D"/>
    <w:rsid w:val="004E7B42"/>
    <w:rsid w:val="004F1CA6"/>
    <w:rsid w:val="004F24EA"/>
    <w:rsid w:val="004F27F8"/>
    <w:rsid w:val="004F342A"/>
    <w:rsid w:val="004F42BF"/>
    <w:rsid w:val="0050166A"/>
    <w:rsid w:val="005016F6"/>
    <w:rsid w:val="005036F7"/>
    <w:rsid w:val="00504A6A"/>
    <w:rsid w:val="00505395"/>
    <w:rsid w:val="00505EA8"/>
    <w:rsid w:val="00506989"/>
    <w:rsid w:val="00507F2F"/>
    <w:rsid w:val="00511B7C"/>
    <w:rsid w:val="00512150"/>
    <w:rsid w:val="0051258A"/>
    <w:rsid w:val="00512AD7"/>
    <w:rsid w:val="00513BE3"/>
    <w:rsid w:val="0051689C"/>
    <w:rsid w:val="00517450"/>
    <w:rsid w:val="00520889"/>
    <w:rsid w:val="00521FEA"/>
    <w:rsid w:val="00523277"/>
    <w:rsid w:val="0052414C"/>
    <w:rsid w:val="00524BBB"/>
    <w:rsid w:val="0052566B"/>
    <w:rsid w:val="0052568B"/>
    <w:rsid w:val="00526498"/>
    <w:rsid w:val="00530460"/>
    <w:rsid w:val="005311EB"/>
    <w:rsid w:val="00531DB8"/>
    <w:rsid w:val="005325D9"/>
    <w:rsid w:val="00533036"/>
    <w:rsid w:val="0053374A"/>
    <w:rsid w:val="00534169"/>
    <w:rsid w:val="00535B8D"/>
    <w:rsid w:val="00540E40"/>
    <w:rsid w:val="00545171"/>
    <w:rsid w:val="00547D19"/>
    <w:rsid w:val="00550262"/>
    <w:rsid w:val="00550943"/>
    <w:rsid w:val="00550D4A"/>
    <w:rsid w:val="00552EA9"/>
    <w:rsid w:val="0055372B"/>
    <w:rsid w:val="005539FD"/>
    <w:rsid w:val="00553D5D"/>
    <w:rsid w:val="00554D31"/>
    <w:rsid w:val="00554DC1"/>
    <w:rsid w:val="005568CB"/>
    <w:rsid w:val="00556F5F"/>
    <w:rsid w:val="00561B34"/>
    <w:rsid w:val="0056334F"/>
    <w:rsid w:val="00563712"/>
    <w:rsid w:val="00563E2E"/>
    <w:rsid w:val="00567234"/>
    <w:rsid w:val="00567A55"/>
    <w:rsid w:val="00570FEB"/>
    <w:rsid w:val="00573209"/>
    <w:rsid w:val="005743ED"/>
    <w:rsid w:val="005744F8"/>
    <w:rsid w:val="00574938"/>
    <w:rsid w:val="00574A1A"/>
    <w:rsid w:val="00574E1B"/>
    <w:rsid w:val="00575601"/>
    <w:rsid w:val="00576241"/>
    <w:rsid w:val="00576AFA"/>
    <w:rsid w:val="00577395"/>
    <w:rsid w:val="00577986"/>
    <w:rsid w:val="00577A55"/>
    <w:rsid w:val="005827DA"/>
    <w:rsid w:val="00584089"/>
    <w:rsid w:val="00584F7B"/>
    <w:rsid w:val="00585C9B"/>
    <w:rsid w:val="00590586"/>
    <w:rsid w:val="00590734"/>
    <w:rsid w:val="00590912"/>
    <w:rsid w:val="00594B02"/>
    <w:rsid w:val="0059512E"/>
    <w:rsid w:val="005951E5"/>
    <w:rsid w:val="00597810"/>
    <w:rsid w:val="005A00B3"/>
    <w:rsid w:val="005A172A"/>
    <w:rsid w:val="005A216F"/>
    <w:rsid w:val="005A3207"/>
    <w:rsid w:val="005A35C5"/>
    <w:rsid w:val="005A657C"/>
    <w:rsid w:val="005A6FC1"/>
    <w:rsid w:val="005B1433"/>
    <w:rsid w:val="005B1F7C"/>
    <w:rsid w:val="005B1FFB"/>
    <w:rsid w:val="005B2DA3"/>
    <w:rsid w:val="005B2EC7"/>
    <w:rsid w:val="005B44AD"/>
    <w:rsid w:val="005B5C1F"/>
    <w:rsid w:val="005B5E66"/>
    <w:rsid w:val="005B6A65"/>
    <w:rsid w:val="005C0071"/>
    <w:rsid w:val="005C3E28"/>
    <w:rsid w:val="005C4F1B"/>
    <w:rsid w:val="005C5914"/>
    <w:rsid w:val="005C5EA3"/>
    <w:rsid w:val="005C60D7"/>
    <w:rsid w:val="005C6C79"/>
    <w:rsid w:val="005D0221"/>
    <w:rsid w:val="005D283A"/>
    <w:rsid w:val="005D2D1A"/>
    <w:rsid w:val="005D32A4"/>
    <w:rsid w:val="005D4E46"/>
    <w:rsid w:val="005D6BE0"/>
    <w:rsid w:val="005E10BF"/>
    <w:rsid w:val="005E1E0E"/>
    <w:rsid w:val="005E2317"/>
    <w:rsid w:val="005E2555"/>
    <w:rsid w:val="005E459D"/>
    <w:rsid w:val="005E4DAB"/>
    <w:rsid w:val="005E5A70"/>
    <w:rsid w:val="005E60B9"/>
    <w:rsid w:val="005E61AD"/>
    <w:rsid w:val="005E6648"/>
    <w:rsid w:val="005E713F"/>
    <w:rsid w:val="005E7629"/>
    <w:rsid w:val="005F0332"/>
    <w:rsid w:val="005F0B9E"/>
    <w:rsid w:val="005F1260"/>
    <w:rsid w:val="005F29B6"/>
    <w:rsid w:val="005F3C3F"/>
    <w:rsid w:val="005F50C0"/>
    <w:rsid w:val="005F6C6C"/>
    <w:rsid w:val="005F7CAB"/>
    <w:rsid w:val="005F7EBF"/>
    <w:rsid w:val="006012E2"/>
    <w:rsid w:val="006014C1"/>
    <w:rsid w:val="00601CC5"/>
    <w:rsid w:val="00602422"/>
    <w:rsid w:val="00604245"/>
    <w:rsid w:val="006044D1"/>
    <w:rsid w:val="00605021"/>
    <w:rsid w:val="00606493"/>
    <w:rsid w:val="006066A3"/>
    <w:rsid w:val="0060753C"/>
    <w:rsid w:val="0060798C"/>
    <w:rsid w:val="00610283"/>
    <w:rsid w:val="00610FB5"/>
    <w:rsid w:val="00610FFF"/>
    <w:rsid w:val="0061109F"/>
    <w:rsid w:val="00611BC7"/>
    <w:rsid w:val="00612002"/>
    <w:rsid w:val="00614F42"/>
    <w:rsid w:val="006151D6"/>
    <w:rsid w:val="00621698"/>
    <w:rsid w:val="00621732"/>
    <w:rsid w:val="00621805"/>
    <w:rsid w:val="0062234C"/>
    <w:rsid w:val="00622CA2"/>
    <w:rsid w:val="00623475"/>
    <w:rsid w:val="00624FC8"/>
    <w:rsid w:val="006258E2"/>
    <w:rsid w:val="006266EA"/>
    <w:rsid w:val="00627855"/>
    <w:rsid w:val="00627D98"/>
    <w:rsid w:val="00632ACF"/>
    <w:rsid w:val="006366DA"/>
    <w:rsid w:val="006407CB"/>
    <w:rsid w:val="00640A7B"/>
    <w:rsid w:val="00641132"/>
    <w:rsid w:val="006414D6"/>
    <w:rsid w:val="00642691"/>
    <w:rsid w:val="00643A51"/>
    <w:rsid w:val="00643BDD"/>
    <w:rsid w:val="00644BE4"/>
    <w:rsid w:val="0064647B"/>
    <w:rsid w:val="00646863"/>
    <w:rsid w:val="00651E5D"/>
    <w:rsid w:val="00653194"/>
    <w:rsid w:val="00653EF9"/>
    <w:rsid w:val="006541D0"/>
    <w:rsid w:val="00654912"/>
    <w:rsid w:val="00655CBA"/>
    <w:rsid w:val="00656439"/>
    <w:rsid w:val="00656F0F"/>
    <w:rsid w:val="00662791"/>
    <w:rsid w:val="00662F4F"/>
    <w:rsid w:val="00665278"/>
    <w:rsid w:val="00665C73"/>
    <w:rsid w:val="00665F75"/>
    <w:rsid w:val="006707E8"/>
    <w:rsid w:val="00670991"/>
    <w:rsid w:val="00670CC4"/>
    <w:rsid w:val="00675339"/>
    <w:rsid w:val="00675498"/>
    <w:rsid w:val="00677092"/>
    <w:rsid w:val="006778E4"/>
    <w:rsid w:val="00683128"/>
    <w:rsid w:val="00683690"/>
    <w:rsid w:val="00684115"/>
    <w:rsid w:val="00684C87"/>
    <w:rsid w:val="00686C35"/>
    <w:rsid w:val="006904DF"/>
    <w:rsid w:val="0069083B"/>
    <w:rsid w:val="00690DD1"/>
    <w:rsid w:val="00692EFA"/>
    <w:rsid w:val="00695AB4"/>
    <w:rsid w:val="00697223"/>
    <w:rsid w:val="00697BA1"/>
    <w:rsid w:val="006A0633"/>
    <w:rsid w:val="006A1B1B"/>
    <w:rsid w:val="006A24F5"/>
    <w:rsid w:val="006A26CE"/>
    <w:rsid w:val="006A2F6D"/>
    <w:rsid w:val="006A5F4B"/>
    <w:rsid w:val="006A6726"/>
    <w:rsid w:val="006A6C92"/>
    <w:rsid w:val="006B047C"/>
    <w:rsid w:val="006B06D4"/>
    <w:rsid w:val="006B237B"/>
    <w:rsid w:val="006B241C"/>
    <w:rsid w:val="006B38D7"/>
    <w:rsid w:val="006B3997"/>
    <w:rsid w:val="006B42DC"/>
    <w:rsid w:val="006B4C19"/>
    <w:rsid w:val="006B579A"/>
    <w:rsid w:val="006C070C"/>
    <w:rsid w:val="006C14D5"/>
    <w:rsid w:val="006C1AC8"/>
    <w:rsid w:val="006C2324"/>
    <w:rsid w:val="006C2BAE"/>
    <w:rsid w:val="006C3FAE"/>
    <w:rsid w:val="006C454F"/>
    <w:rsid w:val="006C4690"/>
    <w:rsid w:val="006C6D72"/>
    <w:rsid w:val="006C7856"/>
    <w:rsid w:val="006D1FF9"/>
    <w:rsid w:val="006D20AE"/>
    <w:rsid w:val="006D2829"/>
    <w:rsid w:val="006D2E02"/>
    <w:rsid w:val="006D41D3"/>
    <w:rsid w:val="006D4C13"/>
    <w:rsid w:val="006D6631"/>
    <w:rsid w:val="006E080F"/>
    <w:rsid w:val="006E1624"/>
    <w:rsid w:val="006E23EF"/>
    <w:rsid w:val="006E4E18"/>
    <w:rsid w:val="006E52ED"/>
    <w:rsid w:val="006E55E8"/>
    <w:rsid w:val="006E57AE"/>
    <w:rsid w:val="006E6ADA"/>
    <w:rsid w:val="006E777C"/>
    <w:rsid w:val="006E7AED"/>
    <w:rsid w:val="006E7B9F"/>
    <w:rsid w:val="006F00D5"/>
    <w:rsid w:val="006F0BD7"/>
    <w:rsid w:val="006F103F"/>
    <w:rsid w:val="006F1391"/>
    <w:rsid w:val="006F180B"/>
    <w:rsid w:val="006F18D8"/>
    <w:rsid w:val="006F1D20"/>
    <w:rsid w:val="006F469A"/>
    <w:rsid w:val="006F52D4"/>
    <w:rsid w:val="006F5350"/>
    <w:rsid w:val="006F5687"/>
    <w:rsid w:val="006F603C"/>
    <w:rsid w:val="007002A0"/>
    <w:rsid w:val="0070136A"/>
    <w:rsid w:val="00702675"/>
    <w:rsid w:val="00704FD8"/>
    <w:rsid w:val="00706D8D"/>
    <w:rsid w:val="00707624"/>
    <w:rsid w:val="0071446B"/>
    <w:rsid w:val="00714E64"/>
    <w:rsid w:val="00717647"/>
    <w:rsid w:val="0072024A"/>
    <w:rsid w:val="00721B74"/>
    <w:rsid w:val="00723D78"/>
    <w:rsid w:val="00725833"/>
    <w:rsid w:val="00725AB1"/>
    <w:rsid w:val="0072764E"/>
    <w:rsid w:val="00730BB9"/>
    <w:rsid w:val="007337A8"/>
    <w:rsid w:val="007337EC"/>
    <w:rsid w:val="00735CB5"/>
    <w:rsid w:val="00736CCA"/>
    <w:rsid w:val="00736D16"/>
    <w:rsid w:val="00736D54"/>
    <w:rsid w:val="00737C55"/>
    <w:rsid w:val="00737F7A"/>
    <w:rsid w:val="00740114"/>
    <w:rsid w:val="00741A47"/>
    <w:rsid w:val="007422DE"/>
    <w:rsid w:val="00744618"/>
    <w:rsid w:val="007448F3"/>
    <w:rsid w:val="0074626B"/>
    <w:rsid w:val="00746611"/>
    <w:rsid w:val="00746820"/>
    <w:rsid w:val="00747BD0"/>
    <w:rsid w:val="0075341B"/>
    <w:rsid w:val="007538D0"/>
    <w:rsid w:val="007540CC"/>
    <w:rsid w:val="007543EC"/>
    <w:rsid w:val="007555E1"/>
    <w:rsid w:val="0075728C"/>
    <w:rsid w:val="00760528"/>
    <w:rsid w:val="00760C7B"/>
    <w:rsid w:val="00762D30"/>
    <w:rsid w:val="00762DA6"/>
    <w:rsid w:val="00763348"/>
    <w:rsid w:val="0076367A"/>
    <w:rsid w:val="00764644"/>
    <w:rsid w:val="0076551E"/>
    <w:rsid w:val="00765823"/>
    <w:rsid w:val="00767628"/>
    <w:rsid w:val="00767C61"/>
    <w:rsid w:val="007710B1"/>
    <w:rsid w:val="00771EFA"/>
    <w:rsid w:val="00773F0F"/>
    <w:rsid w:val="00776C55"/>
    <w:rsid w:val="00780FC2"/>
    <w:rsid w:val="0078189F"/>
    <w:rsid w:val="00783C85"/>
    <w:rsid w:val="0079105C"/>
    <w:rsid w:val="007910AC"/>
    <w:rsid w:val="00791F4C"/>
    <w:rsid w:val="00793427"/>
    <w:rsid w:val="00793A31"/>
    <w:rsid w:val="007944C5"/>
    <w:rsid w:val="00794F7B"/>
    <w:rsid w:val="00795322"/>
    <w:rsid w:val="00795792"/>
    <w:rsid w:val="00795A22"/>
    <w:rsid w:val="00797560"/>
    <w:rsid w:val="00797673"/>
    <w:rsid w:val="007A0479"/>
    <w:rsid w:val="007A0835"/>
    <w:rsid w:val="007A30AB"/>
    <w:rsid w:val="007A3878"/>
    <w:rsid w:val="007A40F0"/>
    <w:rsid w:val="007A483B"/>
    <w:rsid w:val="007B06C0"/>
    <w:rsid w:val="007B10BA"/>
    <w:rsid w:val="007B225C"/>
    <w:rsid w:val="007B31FA"/>
    <w:rsid w:val="007B38B2"/>
    <w:rsid w:val="007B49A4"/>
    <w:rsid w:val="007B59BC"/>
    <w:rsid w:val="007C037A"/>
    <w:rsid w:val="007C0874"/>
    <w:rsid w:val="007C1BDE"/>
    <w:rsid w:val="007C1DBF"/>
    <w:rsid w:val="007C33AD"/>
    <w:rsid w:val="007C36DC"/>
    <w:rsid w:val="007C4ACD"/>
    <w:rsid w:val="007C4F0E"/>
    <w:rsid w:val="007C50DE"/>
    <w:rsid w:val="007C64DF"/>
    <w:rsid w:val="007C7C0C"/>
    <w:rsid w:val="007D06D9"/>
    <w:rsid w:val="007D19D1"/>
    <w:rsid w:val="007D3C17"/>
    <w:rsid w:val="007D4A2E"/>
    <w:rsid w:val="007D55FF"/>
    <w:rsid w:val="007E0AAF"/>
    <w:rsid w:val="007E1610"/>
    <w:rsid w:val="007E336C"/>
    <w:rsid w:val="007E3C29"/>
    <w:rsid w:val="007E5236"/>
    <w:rsid w:val="007E59BF"/>
    <w:rsid w:val="007E60E7"/>
    <w:rsid w:val="007E73C8"/>
    <w:rsid w:val="007F0E81"/>
    <w:rsid w:val="007F3C3E"/>
    <w:rsid w:val="007F6874"/>
    <w:rsid w:val="007F6996"/>
    <w:rsid w:val="00800D06"/>
    <w:rsid w:val="00801322"/>
    <w:rsid w:val="00801459"/>
    <w:rsid w:val="00801B92"/>
    <w:rsid w:val="00801C08"/>
    <w:rsid w:val="00801F75"/>
    <w:rsid w:val="00802133"/>
    <w:rsid w:val="00803385"/>
    <w:rsid w:val="00803E3D"/>
    <w:rsid w:val="00803E60"/>
    <w:rsid w:val="00805EC4"/>
    <w:rsid w:val="008106ED"/>
    <w:rsid w:val="008112C3"/>
    <w:rsid w:val="00811979"/>
    <w:rsid w:val="00813C1D"/>
    <w:rsid w:val="00815196"/>
    <w:rsid w:val="008151F9"/>
    <w:rsid w:val="008170DC"/>
    <w:rsid w:val="00817549"/>
    <w:rsid w:val="008200C0"/>
    <w:rsid w:val="00820378"/>
    <w:rsid w:val="008216E9"/>
    <w:rsid w:val="00821C2C"/>
    <w:rsid w:val="00822C71"/>
    <w:rsid w:val="0082474C"/>
    <w:rsid w:val="00825023"/>
    <w:rsid w:val="00825753"/>
    <w:rsid w:val="00826901"/>
    <w:rsid w:val="00826AA7"/>
    <w:rsid w:val="008273E6"/>
    <w:rsid w:val="008307F4"/>
    <w:rsid w:val="00830CCC"/>
    <w:rsid w:val="0083152C"/>
    <w:rsid w:val="00832666"/>
    <w:rsid w:val="00832822"/>
    <w:rsid w:val="00834FB8"/>
    <w:rsid w:val="008353D5"/>
    <w:rsid w:val="00835FF8"/>
    <w:rsid w:val="00837B40"/>
    <w:rsid w:val="00840F58"/>
    <w:rsid w:val="00841B11"/>
    <w:rsid w:val="008466C0"/>
    <w:rsid w:val="00847CCE"/>
    <w:rsid w:val="008508F2"/>
    <w:rsid w:val="00852805"/>
    <w:rsid w:val="00852ED6"/>
    <w:rsid w:val="00853934"/>
    <w:rsid w:val="00856FBE"/>
    <w:rsid w:val="008571CB"/>
    <w:rsid w:val="00857239"/>
    <w:rsid w:val="00857D4B"/>
    <w:rsid w:val="00857FBB"/>
    <w:rsid w:val="008623D3"/>
    <w:rsid w:val="008644BA"/>
    <w:rsid w:val="0086469A"/>
    <w:rsid w:val="00865A92"/>
    <w:rsid w:val="008662C4"/>
    <w:rsid w:val="00866A6A"/>
    <w:rsid w:val="008673C6"/>
    <w:rsid w:val="00867886"/>
    <w:rsid w:val="00867AEE"/>
    <w:rsid w:val="0087189A"/>
    <w:rsid w:val="00871984"/>
    <w:rsid w:val="00873F9F"/>
    <w:rsid w:val="00874D76"/>
    <w:rsid w:val="00875490"/>
    <w:rsid w:val="0087622D"/>
    <w:rsid w:val="00876C48"/>
    <w:rsid w:val="00880201"/>
    <w:rsid w:val="00882E3A"/>
    <w:rsid w:val="00882FD3"/>
    <w:rsid w:val="00885068"/>
    <w:rsid w:val="00885BA0"/>
    <w:rsid w:val="008912ED"/>
    <w:rsid w:val="0089218F"/>
    <w:rsid w:val="00892893"/>
    <w:rsid w:val="0089516D"/>
    <w:rsid w:val="00895220"/>
    <w:rsid w:val="008964AD"/>
    <w:rsid w:val="00897373"/>
    <w:rsid w:val="008A0CDA"/>
    <w:rsid w:val="008A1153"/>
    <w:rsid w:val="008A1E87"/>
    <w:rsid w:val="008A35B3"/>
    <w:rsid w:val="008A454F"/>
    <w:rsid w:val="008A4B05"/>
    <w:rsid w:val="008A5156"/>
    <w:rsid w:val="008A7C5E"/>
    <w:rsid w:val="008B02A4"/>
    <w:rsid w:val="008B1E44"/>
    <w:rsid w:val="008B2EA7"/>
    <w:rsid w:val="008B41EA"/>
    <w:rsid w:val="008B4AAA"/>
    <w:rsid w:val="008B6DDE"/>
    <w:rsid w:val="008B73A1"/>
    <w:rsid w:val="008B7999"/>
    <w:rsid w:val="008C13C9"/>
    <w:rsid w:val="008C291C"/>
    <w:rsid w:val="008C5B7F"/>
    <w:rsid w:val="008C6174"/>
    <w:rsid w:val="008C6867"/>
    <w:rsid w:val="008C7144"/>
    <w:rsid w:val="008D1B29"/>
    <w:rsid w:val="008D1BFA"/>
    <w:rsid w:val="008D24F3"/>
    <w:rsid w:val="008D24F4"/>
    <w:rsid w:val="008D2DAC"/>
    <w:rsid w:val="008D3F39"/>
    <w:rsid w:val="008D5AC6"/>
    <w:rsid w:val="008D5EFC"/>
    <w:rsid w:val="008D5F95"/>
    <w:rsid w:val="008D6FCF"/>
    <w:rsid w:val="008D7432"/>
    <w:rsid w:val="008E0303"/>
    <w:rsid w:val="008E16B6"/>
    <w:rsid w:val="008E21BA"/>
    <w:rsid w:val="008E2F5D"/>
    <w:rsid w:val="008E38BF"/>
    <w:rsid w:val="008E3A23"/>
    <w:rsid w:val="008E3B9E"/>
    <w:rsid w:val="008E3FA6"/>
    <w:rsid w:val="008E5E8A"/>
    <w:rsid w:val="008E5FEB"/>
    <w:rsid w:val="008E6091"/>
    <w:rsid w:val="008E7B71"/>
    <w:rsid w:val="008F00A8"/>
    <w:rsid w:val="008F0983"/>
    <w:rsid w:val="008F4256"/>
    <w:rsid w:val="008F4C9D"/>
    <w:rsid w:val="008F5DDE"/>
    <w:rsid w:val="008F6EA0"/>
    <w:rsid w:val="008F6F21"/>
    <w:rsid w:val="008F703A"/>
    <w:rsid w:val="008F7B3A"/>
    <w:rsid w:val="00900206"/>
    <w:rsid w:val="009003F7"/>
    <w:rsid w:val="00901325"/>
    <w:rsid w:val="00901F4E"/>
    <w:rsid w:val="009044DC"/>
    <w:rsid w:val="009055BB"/>
    <w:rsid w:val="0090563D"/>
    <w:rsid w:val="00905ED4"/>
    <w:rsid w:val="009062B6"/>
    <w:rsid w:val="009064AA"/>
    <w:rsid w:val="00910AA7"/>
    <w:rsid w:val="00911F27"/>
    <w:rsid w:val="00915E3F"/>
    <w:rsid w:val="00916671"/>
    <w:rsid w:val="00917FEF"/>
    <w:rsid w:val="00920DD3"/>
    <w:rsid w:val="0092124A"/>
    <w:rsid w:val="00924079"/>
    <w:rsid w:val="009245F2"/>
    <w:rsid w:val="009247D8"/>
    <w:rsid w:val="009247FB"/>
    <w:rsid w:val="00924DDB"/>
    <w:rsid w:val="00925177"/>
    <w:rsid w:val="00925E18"/>
    <w:rsid w:val="00925F3F"/>
    <w:rsid w:val="0092654C"/>
    <w:rsid w:val="00927ADE"/>
    <w:rsid w:val="00930BD0"/>
    <w:rsid w:val="009317F9"/>
    <w:rsid w:val="00931DB1"/>
    <w:rsid w:val="00932498"/>
    <w:rsid w:val="0093264E"/>
    <w:rsid w:val="009326A4"/>
    <w:rsid w:val="00933A98"/>
    <w:rsid w:val="0093773C"/>
    <w:rsid w:val="00940618"/>
    <w:rsid w:val="009431C4"/>
    <w:rsid w:val="009434F3"/>
    <w:rsid w:val="009442CD"/>
    <w:rsid w:val="00947233"/>
    <w:rsid w:val="00950291"/>
    <w:rsid w:val="009512F5"/>
    <w:rsid w:val="00951E12"/>
    <w:rsid w:val="00951E88"/>
    <w:rsid w:val="009520F0"/>
    <w:rsid w:val="009525A9"/>
    <w:rsid w:val="00952720"/>
    <w:rsid w:val="009573FB"/>
    <w:rsid w:val="00957F83"/>
    <w:rsid w:val="00963530"/>
    <w:rsid w:val="00964294"/>
    <w:rsid w:val="0096528F"/>
    <w:rsid w:val="00965720"/>
    <w:rsid w:val="009660AF"/>
    <w:rsid w:val="0096685E"/>
    <w:rsid w:val="0096758E"/>
    <w:rsid w:val="009675D5"/>
    <w:rsid w:val="00971864"/>
    <w:rsid w:val="00972F7B"/>
    <w:rsid w:val="009763EF"/>
    <w:rsid w:val="00976A40"/>
    <w:rsid w:val="00976D05"/>
    <w:rsid w:val="00980472"/>
    <w:rsid w:val="00980A33"/>
    <w:rsid w:val="00981C9E"/>
    <w:rsid w:val="00982D87"/>
    <w:rsid w:val="00982DA5"/>
    <w:rsid w:val="0098315A"/>
    <w:rsid w:val="00984105"/>
    <w:rsid w:val="0098484C"/>
    <w:rsid w:val="00986BD3"/>
    <w:rsid w:val="00986C66"/>
    <w:rsid w:val="00990438"/>
    <w:rsid w:val="009911AE"/>
    <w:rsid w:val="00991DBD"/>
    <w:rsid w:val="00992E10"/>
    <w:rsid w:val="0099316B"/>
    <w:rsid w:val="00993B67"/>
    <w:rsid w:val="00995161"/>
    <w:rsid w:val="00996B10"/>
    <w:rsid w:val="009A0149"/>
    <w:rsid w:val="009A07E8"/>
    <w:rsid w:val="009A1CB8"/>
    <w:rsid w:val="009A383F"/>
    <w:rsid w:val="009A5501"/>
    <w:rsid w:val="009A605F"/>
    <w:rsid w:val="009A7D2A"/>
    <w:rsid w:val="009B10DC"/>
    <w:rsid w:val="009B2260"/>
    <w:rsid w:val="009B33B6"/>
    <w:rsid w:val="009B6875"/>
    <w:rsid w:val="009B7210"/>
    <w:rsid w:val="009B7C19"/>
    <w:rsid w:val="009C009B"/>
    <w:rsid w:val="009C156B"/>
    <w:rsid w:val="009C16CE"/>
    <w:rsid w:val="009C50E9"/>
    <w:rsid w:val="009C522B"/>
    <w:rsid w:val="009C7833"/>
    <w:rsid w:val="009D0696"/>
    <w:rsid w:val="009D2643"/>
    <w:rsid w:val="009D4B14"/>
    <w:rsid w:val="009E1AF1"/>
    <w:rsid w:val="009E23C9"/>
    <w:rsid w:val="009E47B5"/>
    <w:rsid w:val="009E5EB7"/>
    <w:rsid w:val="009E743B"/>
    <w:rsid w:val="009F0913"/>
    <w:rsid w:val="009F659C"/>
    <w:rsid w:val="009F6E8F"/>
    <w:rsid w:val="009F7C38"/>
    <w:rsid w:val="00A00BFE"/>
    <w:rsid w:val="00A00DAD"/>
    <w:rsid w:val="00A011C2"/>
    <w:rsid w:val="00A021E7"/>
    <w:rsid w:val="00A02549"/>
    <w:rsid w:val="00A0359C"/>
    <w:rsid w:val="00A0365A"/>
    <w:rsid w:val="00A04017"/>
    <w:rsid w:val="00A058A2"/>
    <w:rsid w:val="00A06035"/>
    <w:rsid w:val="00A06114"/>
    <w:rsid w:val="00A06455"/>
    <w:rsid w:val="00A07161"/>
    <w:rsid w:val="00A07C1B"/>
    <w:rsid w:val="00A11256"/>
    <w:rsid w:val="00A1131C"/>
    <w:rsid w:val="00A170A5"/>
    <w:rsid w:val="00A20278"/>
    <w:rsid w:val="00A20500"/>
    <w:rsid w:val="00A22185"/>
    <w:rsid w:val="00A223AF"/>
    <w:rsid w:val="00A22949"/>
    <w:rsid w:val="00A23961"/>
    <w:rsid w:val="00A23BE1"/>
    <w:rsid w:val="00A2660D"/>
    <w:rsid w:val="00A30040"/>
    <w:rsid w:val="00A3046F"/>
    <w:rsid w:val="00A30853"/>
    <w:rsid w:val="00A30C20"/>
    <w:rsid w:val="00A30E7C"/>
    <w:rsid w:val="00A31121"/>
    <w:rsid w:val="00A31B4F"/>
    <w:rsid w:val="00A31E1F"/>
    <w:rsid w:val="00A36AE3"/>
    <w:rsid w:val="00A3717E"/>
    <w:rsid w:val="00A37A3B"/>
    <w:rsid w:val="00A37CC5"/>
    <w:rsid w:val="00A42AE2"/>
    <w:rsid w:val="00A42CF1"/>
    <w:rsid w:val="00A42D0E"/>
    <w:rsid w:val="00A463F3"/>
    <w:rsid w:val="00A47AC5"/>
    <w:rsid w:val="00A50115"/>
    <w:rsid w:val="00A53C34"/>
    <w:rsid w:val="00A55853"/>
    <w:rsid w:val="00A57325"/>
    <w:rsid w:val="00A57EAB"/>
    <w:rsid w:val="00A60874"/>
    <w:rsid w:val="00A63C0E"/>
    <w:rsid w:val="00A63E5B"/>
    <w:rsid w:val="00A64E4C"/>
    <w:rsid w:val="00A64E65"/>
    <w:rsid w:val="00A64ED2"/>
    <w:rsid w:val="00A67C55"/>
    <w:rsid w:val="00A70971"/>
    <w:rsid w:val="00A715F7"/>
    <w:rsid w:val="00A71797"/>
    <w:rsid w:val="00A71EA7"/>
    <w:rsid w:val="00A720B7"/>
    <w:rsid w:val="00A72478"/>
    <w:rsid w:val="00A8009E"/>
    <w:rsid w:val="00A81295"/>
    <w:rsid w:val="00A8498D"/>
    <w:rsid w:val="00A859E4"/>
    <w:rsid w:val="00A85A04"/>
    <w:rsid w:val="00A86C79"/>
    <w:rsid w:val="00A87CBE"/>
    <w:rsid w:val="00A9055D"/>
    <w:rsid w:val="00A9388B"/>
    <w:rsid w:val="00A93DC2"/>
    <w:rsid w:val="00A9425F"/>
    <w:rsid w:val="00A943A4"/>
    <w:rsid w:val="00A95F5D"/>
    <w:rsid w:val="00A97844"/>
    <w:rsid w:val="00A97EA1"/>
    <w:rsid w:val="00AA097E"/>
    <w:rsid w:val="00AA1E62"/>
    <w:rsid w:val="00AA2207"/>
    <w:rsid w:val="00AA2D34"/>
    <w:rsid w:val="00AA30FF"/>
    <w:rsid w:val="00AA4495"/>
    <w:rsid w:val="00AA47B6"/>
    <w:rsid w:val="00AA484B"/>
    <w:rsid w:val="00AA59B9"/>
    <w:rsid w:val="00AA78F2"/>
    <w:rsid w:val="00AB304B"/>
    <w:rsid w:val="00AB456A"/>
    <w:rsid w:val="00AB6ABB"/>
    <w:rsid w:val="00AC0514"/>
    <w:rsid w:val="00AC0854"/>
    <w:rsid w:val="00AC08C0"/>
    <w:rsid w:val="00AC0A11"/>
    <w:rsid w:val="00AC13BB"/>
    <w:rsid w:val="00AC3855"/>
    <w:rsid w:val="00AC41ED"/>
    <w:rsid w:val="00AC460B"/>
    <w:rsid w:val="00AC7648"/>
    <w:rsid w:val="00AD26F7"/>
    <w:rsid w:val="00AD3507"/>
    <w:rsid w:val="00AD3C63"/>
    <w:rsid w:val="00AD3E2D"/>
    <w:rsid w:val="00AD4447"/>
    <w:rsid w:val="00AD5BF8"/>
    <w:rsid w:val="00AD6978"/>
    <w:rsid w:val="00AD7191"/>
    <w:rsid w:val="00AD78BE"/>
    <w:rsid w:val="00AE0396"/>
    <w:rsid w:val="00AE071F"/>
    <w:rsid w:val="00AE170A"/>
    <w:rsid w:val="00AE1B66"/>
    <w:rsid w:val="00AE2850"/>
    <w:rsid w:val="00AE5482"/>
    <w:rsid w:val="00AE5647"/>
    <w:rsid w:val="00AE58C1"/>
    <w:rsid w:val="00AE695A"/>
    <w:rsid w:val="00AE7BB2"/>
    <w:rsid w:val="00AF31BA"/>
    <w:rsid w:val="00AF35F2"/>
    <w:rsid w:val="00AF383E"/>
    <w:rsid w:val="00AF49EF"/>
    <w:rsid w:val="00AF72AD"/>
    <w:rsid w:val="00AF7446"/>
    <w:rsid w:val="00B002F5"/>
    <w:rsid w:val="00B00DFE"/>
    <w:rsid w:val="00B015EE"/>
    <w:rsid w:val="00B0179C"/>
    <w:rsid w:val="00B01852"/>
    <w:rsid w:val="00B03A4B"/>
    <w:rsid w:val="00B03A74"/>
    <w:rsid w:val="00B04690"/>
    <w:rsid w:val="00B04769"/>
    <w:rsid w:val="00B0501D"/>
    <w:rsid w:val="00B0560C"/>
    <w:rsid w:val="00B116B3"/>
    <w:rsid w:val="00B1234D"/>
    <w:rsid w:val="00B12BD4"/>
    <w:rsid w:val="00B13DA0"/>
    <w:rsid w:val="00B14D5B"/>
    <w:rsid w:val="00B2396C"/>
    <w:rsid w:val="00B23A51"/>
    <w:rsid w:val="00B337A8"/>
    <w:rsid w:val="00B33C55"/>
    <w:rsid w:val="00B33CB9"/>
    <w:rsid w:val="00B33F8E"/>
    <w:rsid w:val="00B34472"/>
    <w:rsid w:val="00B351DB"/>
    <w:rsid w:val="00B405F0"/>
    <w:rsid w:val="00B41A8D"/>
    <w:rsid w:val="00B42B61"/>
    <w:rsid w:val="00B44E45"/>
    <w:rsid w:val="00B4515D"/>
    <w:rsid w:val="00B45E54"/>
    <w:rsid w:val="00B46AA5"/>
    <w:rsid w:val="00B5012B"/>
    <w:rsid w:val="00B5136C"/>
    <w:rsid w:val="00B517CD"/>
    <w:rsid w:val="00B53817"/>
    <w:rsid w:val="00B541A2"/>
    <w:rsid w:val="00B5675F"/>
    <w:rsid w:val="00B57A38"/>
    <w:rsid w:val="00B60A78"/>
    <w:rsid w:val="00B62735"/>
    <w:rsid w:val="00B62A9C"/>
    <w:rsid w:val="00B63A22"/>
    <w:rsid w:val="00B65E57"/>
    <w:rsid w:val="00B66A66"/>
    <w:rsid w:val="00B6718A"/>
    <w:rsid w:val="00B6766A"/>
    <w:rsid w:val="00B70E59"/>
    <w:rsid w:val="00B71E19"/>
    <w:rsid w:val="00B73157"/>
    <w:rsid w:val="00B731A8"/>
    <w:rsid w:val="00B7351F"/>
    <w:rsid w:val="00B80127"/>
    <w:rsid w:val="00B8025F"/>
    <w:rsid w:val="00B80C8B"/>
    <w:rsid w:val="00B80CFE"/>
    <w:rsid w:val="00B82552"/>
    <w:rsid w:val="00B8259C"/>
    <w:rsid w:val="00B82B6C"/>
    <w:rsid w:val="00B83332"/>
    <w:rsid w:val="00B855EB"/>
    <w:rsid w:val="00B901C1"/>
    <w:rsid w:val="00B91351"/>
    <w:rsid w:val="00BA06FB"/>
    <w:rsid w:val="00BA0825"/>
    <w:rsid w:val="00BA14F4"/>
    <w:rsid w:val="00BA2211"/>
    <w:rsid w:val="00BA23D7"/>
    <w:rsid w:val="00BA43DC"/>
    <w:rsid w:val="00BA4AC9"/>
    <w:rsid w:val="00BA71CB"/>
    <w:rsid w:val="00BA71DB"/>
    <w:rsid w:val="00BA7790"/>
    <w:rsid w:val="00BA7C9D"/>
    <w:rsid w:val="00BB0D93"/>
    <w:rsid w:val="00BB141D"/>
    <w:rsid w:val="00BB3B5D"/>
    <w:rsid w:val="00BB4555"/>
    <w:rsid w:val="00BB5F93"/>
    <w:rsid w:val="00BB64A9"/>
    <w:rsid w:val="00BC1A10"/>
    <w:rsid w:val="00BC2C44"/>
    <w:rsid w:val="00BC4FBA"/>
    <w:rsid w:val="00BC5568"/>
    <w:rsid w:val="00BC5A9F"/>
    <w:rsid w:val="00BC72CC"/>
    <w:rsid w:val="00BD00DF"/>
    <w:rsid w:val="00BD0F81"/>
    <w:rsid w:val="00BD2276"/>
    <w:rsid w:val="00BD2BBF"/>
    <w:rsid w:val="00BD463B"/>
    <w:rsid w:val="00BD4C0A"/>
    <w:rsid w:val="00BD4F0D"/>
    <w:rsid w:val="00BD525C"/>
    <w:rsid w:val="00BD6BEF"/>
    <w:rsid w:val="00BD7024"/>
    <w:rsid w:val="00BD7AB4"/>
    <w:rsid w:val="00BE187C"/>
    <w:rsid w:val="00BE1BA3"/>
    <w:rsid w:val="00BE231F"/>
    <w:rsid w:val="00BE3114"/>
    <w:rsid w:val="00BE405F"/>
    <w:rsid w:val="00BE45FD"/>
    <w:rsid w:val="00BE5290"/>
    <w:rsid w:val="00BE5BFB"/>
    <w:rsid w:val="00BE6657"/>
    <w:rsid w:val="00BE6C56"/>
    <w:rsid w:val="00BF3579"/>
    <w:rsid w:val="00BF6434"/>
    <w:rsid w:val="00BF6DAA"/>
    <w:rsid w:val="00BF7511"/>
    <w:rsid w:val="00BF7702"/>
    <w:rsid w:val="00C02D56"/>
    <w:rsid w:val="00C04361"/>
    <w:rsid w:val="00C045E4"/>
    <w:rsid w:val="00C050AC"/>
    <w:rsid w:val="00C052D0"/>
    <w:rsid w:val="00C05C58"/>
    <w:rsid w:val="00C06EBD"/>
    <w:rsid w:val="00C072B4"/>
    <w:rsid w:val="00C1190D"/>
    <w:rsid w:val="00C143CA"/>
    <w:rsid w:val="00C14565"/>
    <w:rsid w:val="00C14C32"/>
    <w:rsid w:val="00C1505A"/>
    <w:rsid w:val="00C15631"/>
    <w:rsid w:val="00C17DA5"/>
    <w:rsid w:val="00C17EB3"/>
    <w:rsid w:val="00C17ECE"/>
    <w:rsid w:val="00C200F1"/>
    <w:rsid w:val="00C217A9"/>
    <w:rsid w:val="00C21D3D"/>
    <w:rsid w:val="00C234CB"/>
    <w:rsid w:val="00C23C50"/>
    <w:rsid w:val="00C2532C"/>
    <w:rsid w:val="00C2582B"/>
    <w:rsid w:val="00C30615"/>
    <w:rsid w:val="00C30FF8"/>
    <w:rsid w:val="00C313BD"/>
    <w:rsid w:val="00C32251"/>
    <w:rsid w:val="00C3297F"/>
    <w:rsid w:val="00C32A9B"/>
    <w:rsid w:val="00C32C44"/>
    <w:rsid w:val="00C355DF"/>
    <w:rsid w:val="00C35E03"/>
    <w:rsid w:val="00C42C27"/>
    <w:rsid w:val="00C4646F"/>
    <w:rsid w:val="00C47524"/>
    <w:rsid w:val="00C504E5"/>
    <w:rsid w:val="00C506B6"/>
    <w:rsid w:val="00C5117D"/>
    <w:rsid w:val="00C51E10"/>
    <w:rsid w:val="00C521B6"/>
    <w:rsid w:val="00C527DD"/>
    <w:rsid w:val="00C539F6"/>
    <w:rsid w:val="00C53B5E"/>
    <w:rsid w:val="00C549C7"/>
    <w:rsid w:val="00C54B63"/>
    <w:rsid w:val="00C5775C"/>
    <w:rsid w:val="00C61AB9"/>
    <w:rsid w:val="00C62083"/>
    <w:rsid w:val="00C659CF"/>
    <w:rsid w:val="00C65C45"/>
    <w:rsid w:val="00C70AA7"/>
    <w:rsid w:val="00C7591E"/>
    <w:rsid w:val="00C765DE"/>
    <w:rsid w:val="00C769FE"/>
    <w:rsid w:val="00C84BC0"/>
    <w:rsid w:val="00C84F43"/>
    <w:rsid w:val="00C8664B"/>
    <w:rsid w:val="00C8738D"/>
    <w:rsid w:val="00C8744A"/>
    <w:rsid w:val="00C90F6A"/>
    <w:rsid w:val="00C91ADD"/>
    <w:rsid w:val="00C939C6"/>
    <w:rsid w:val="00C93BCB"/>
    <w:rsid w:val="00C9491C"/>
    <w:rsid w:val="00C94F1F"/>
    <w:rsid w:val="00C95225"/>
    <w:rsid w:val="00C95AB9"/>
    <w:rsid w:val="00C95E17"/>
    <w:rsid w:val="00C9731F"/>
    <w:rsid w:val="00C97A65"/>
    <w:rsid w:val="00CA3545"/>
    <w:rsid w:val="00CA3D67"/>
    <w:rsid w:val="00CA40CF"/>
    <w:rsid w:val="00CA4514"/>
    <w:rsid w:val="00CA4EAB"/>
    <w:rsid w:val="00CA60B1"/>
    <w:rsid w:val="00CA7413"/>
    <w:rsid w:val="00CA7917"/>
    <w:rsid w:val="00CB2B9F"/>
    <w:rsid w:val="00CB302B"/>
    <w:rsid w:val="00CB39B8"/>
    <w:rsid w:val="00CB3E57"/>
    <w:rsid w:val="00CB4B96"/>
    <w:rsid w:val="00CB7532"/>
    <w:rsid w:val="00CB7704"/>
    <w:rsid w:val="00CC0302"/>
    <w:rsid w:val="00CC0C94"/>
    <w:rsid w:val="00CC2063"/>
    <w:rsid w:val="00CC29B3"/>
    <w:rsid w:val="00CC7338"/>
    <w:rsid w:val="00CD006C"/>
    <w:rsid w:val="00CD0495"/>
    <w:rsid w:val="00CD0923"/>
    <w:rsid w:val="00CD2778"/>
    <w:rsid w:val="00CD47BD"/>
    <w:rsid w:val="00CD5529"/>
    <w:rsid w:val="00CD5630"/>
    <w:rsid w:val="00CD5C13"/>
    <w:rsid w:val="00CD5D22"/>
    <w:rsid w:val="00CD640E"/>
    <w:rsid w:val="00CD65A3"/>
    <w:rsid w:val="00CD66E8"/>
    <w:rsid w:val="00CD73C3"/>
    <w:rsid w:val="00CD7B4B"/>
    <w:rsid w:val="00CE071F"/>
    <w:rsid w:val="00CE0A08"/>
    <w:rsid w:val="00CE0D2F"/>
    <w:rsid w:val="00CE1315"/>
    <w:rsid w:val="00CE15AB"/>
    <w:rsid w:val="00CE5416"/>
    <w:rsid w:val="00CE577C"/>
    <w:rsid w:val="00CE689C"/>
    <w:rsid w:val="00CE7773"/>
    <w:rsid w:val="00CF0819"/>
    <w:rsid w:val="00CF1150"/>
    <w:rsid w:val="00CF4A18"/>
    <w:rsid w:val="00CF4AAC"/>
    <w:rsid w:val="00CF5773"/>
    <w:rsid w:val="00CF5A43"/>
    <w:rsid w:val="00CF6FA8"/>
    <w:rsid w:val="00CF75DE"/>
    <w:rsid w:val="00D00B4B"/>
    <w:rsid w:val="00D012AA"/>
    <w:rsid w:val="00D03C11"/>
    <w:rsid w:val="00D04181"/>
    <w:rsid w:val="00D0534B"/>
    <w:rsid w:val="00D0616F"/>
    <w:rsid w:val="00D119D3"/>
    <w:rsid w:val="00D11C0F"/>
    <w:rsid w:val="00D11D07"/>
    <w:rsid w:val="00D134B2"/>
    <w:rsid w:val="00D150FE"/>
    <w:rsid w:val="00D1568E"/>
    <w:rsid w:val="00D171BF"/>
    <w:rsid w:val="00D17528"/>
    <w:rsid w:val="00D20C09"/>
    <w:rsid w:val="00D2389A"/>
    <w:rsid w:val="00D239D1"/>
    <w:rsid w:val="00D23E5D"/>
    <w:rsid w:val="00D2435B"/>
    <w:rsid w:val="00D24D60"/>
    <w:rsid w:val="00D24F67"/>
    <w:rsid w:val="00D277D9"/>
    <w:rsid w:val="00D308F6"/>
    <w:rsid w:val="00D3107E"/>
    <w:rsid w:val="00D31979"/>
    <w:rsid w:val="00D32164"/>
    <w:rsid w:val="00D3266E"/>
    <w:rsid w:val="00D32865"/>
    <w:rsid w:val="00D32C98"/>
    <w:rsid w:val="00D3491A"/>
    <w:rsid w:val="00D35364"/>
    <w:rsid w:val="00D35E94"/>
    <w:rsid w:val="00D360D4"/>
    <w:rsid w:val="00D3623D"/>
    <w:rsid w:val="00D362C2"/>
    <w:rsid w:val="00D372C6"/>
    <w:rsid w:val="00D3754B"/>
    <w:rsid w:val="00D402F8"/>
    <w:rsid w:val="00D403C7"/>
    <w:rsid w:val="00D4069D"/>
    <w:rsid w:val="00D418C1"/>
    <w:rsid w:val="00D4294E"/>
    <w:rsid w:val="00D43484"/>
    <w:rsid w:val="00D43536"/>
    <w:rsid w:val="00D43F8A"/>
    <w:rsid w:val="00D45348"/>
    <w:rsid w:val="00D469AF"/>
    <w:rsid w:val="00D517EF"/>
    <w:rsid w:val="00D52A44"/>
    <w:rsid w:val="00D53AA9"/>
    <w:rsid w:val="00D54FDD"/>
    <w:rsid w:val="00D56FAA"/>
    <w:rsid w:val="00D57C37"/>
    <w:rsid w:val="00D57FFA"/>
    <w:rsid w:val="00D617B0"/>
    <w:rsid w:val="00D61EB1"/>
    <w:rsid w:val="00D70911"/>
    <w:rsid w:val="00D719CB"/>
    <w:rsid w:val="00D725A4"/>
    <w:rsid w:val="00D727CE"/>
    <w:rsid w:val="00D737A5"/>
    <w:rsid w:val="00D74FE5"/>
    <w:rsid w:val="00D7513C"/>
    <w:rsid w:val="00D75388"/>
    <w:rsid w:val="00D7647C"/>
    <w:rsid w:val="00D77149"/>
    <w:rsid w:val="00D774DB"/>
    <w:rsid w:val="00D77636"/>
    <w:rsid w:val="00D80259"/>
    <w:rsid w:val="00D81C27"/>
    <w:rsid w:val="00D82888"/>
    <w:rsid w:val="00D834EA"/>
    <w:rsid w:val="00D8507F"/>
    <w:rsid w:val="00D859C1"/>
    <w:rsid w:val="00D85D21"/>
    <w:rsid w:val="00D862C1"/>
    <w:rsid w:val="00D87814"/>
    <w:rsid w:val="00D9053E"/>
    <w:rsid w:val="00D912A4"/>
    <w:rsid w:val="00D9143B"/>
    <w:rsid w:val="00D92C08"/>
    <w:rsid w:val="00D95169"/>
    <w:rsid w:val="00D95ADC"/>
    <w:rsid w:val="00D964B8"/>
    <w:rsid w:val="00D96B2F"/>
    <w:rsid w:val="00D96CEB"/>
    <w:rsid w:val="00D96EE1"/>
    <w:rsid w:val="00DA0A1D"/>
    <w:rsid w:val="00DA0BF0"/>
    <w:rsid w:val="00DA155E"/>
    <w:rsid w:val="00DA40E5"/>
    <w:rsid w:val="00DA64D8"/>
    <w:rsid w:val="00DB0320"/>
    <w:rsid w:val="00DB18A6"/>
    <w:rsid w:val="00DB2FDD"/>
    <w:rsid w:val="00DB330B"/>
    <w:rsid w:val="00DB3D7C"/>
    <w:rsid w:val="00DB3DBE"/>
    <w:rsid w:val="00DB64F6"/>
    <w:rsid w:val="00DC26FC"/>
    <w:rsid w:val="00DC446B"/>
    <w:rsid w:val="00DC4FED"/>
    <w:rsid w:val="00DC78ED"/>
    <w:rsid w:val="00DD1020"/>
    <w:rsid w:val="00DD1648"/>
    <w:rsid w:val="00DD1E64"/>
    <w:rsid w:val="00DD2348"/>
    <w:rsid w:val="00DD4340"/>
    <w:rsid w:val="00DD5A41"/>
    <w:rsid w:val="00DD5C2D"/>
    <w:rsid w:val="00DD65E8"/>
    <w:rsid w:val="00DD70AC"/>
    <w:rsid w:val="00DD71EB"/>
    <w:rsid w:val="00DD7382"/>
    <w:rsid w:val="00DE0D4B"/>
    <w:rsid w:val="00DE1CED"/>
    <w:rsid w:val="00DE3C41"/>
    <w:rsid w:val="00DE603F"/>
    <w:rsid w:val="00DE6C78"/>
    <w:rsid w:val="00DE6CF1"/>
    <w:rsid w:val="00DF12B5"/>
    <w:rsid w:val="00DF19D3"/>
    <w:rsid w:val="00DF1C9E"/>
    <w:rsid w:val="00DF2861"/>
    <w:rsid w:val="00DF2967"/>
    <w:rsid w:val="00DF2D21"/>
    <w:rsid w:val="00DF5E75"/>
    <w:rsid w:val="00DF75FB"/>
    <w:rsid w:val="00E003A0"/>
    <w:rsid w:val="00E00483"/>
    <w:rsid w:val="00E00D7E"/>
    <w:rsid w:val="00E01B09"/>
    <w:rsid w:val="00E02814"/>
    <w:rsid w:val="00E02DB1"/>
    <w:rsid w:val="00E04C1A"/>
    <w:rsid w:val="00E05827"/>
    <w:rsid w:val="00E060BA"/>
    <w:rsid w:val="00E076C5"/>
    <w:rsid w:val="00E07A20"/>
    <w:rsid w:val="00E1160B"/>
    <w:rsid w:val="00E12461"/>
    <w:rsid w:val="00E1390E"/>
    <w:rsid w:val="00E178A1"/>
    <w:rsid w:val="00E20B82"/>
    <w:rsid w:val="00E24CB1"/>
    <w:rsid w:val="00E256E0"/>
    <w:rsid w:val="00E262B3"/>
    <w:rsid w:val="00E264AA"/>
    <w:rsid w:val="00E279E9"/>
    <w:rsid w:val="00E31D10"/>
    <w:rsid w:val="00E33386"/>
    <w:rsid w:val="00E34206"/>
    <w:rsid w:val="00E348B1"/>
    <w:rsid w:val="00E34980"/>
    <w:rsid w:val="00E36254"/>
    <w:rsid w:val="00E40EA0"/>
    <w:rsid w:val="00E4103C"/>
    <w:rsid w:val="00E41423"/>
    <w:rsid w:val="00E4161E"/>
    <w:rsid w:val="00E4162B"/>
    <w:rsid w:val="00E41DBF"/>
    <w:rsid w:val="00E43E45"/>
    <w:rsid w:val="00E454ED"/>
    <w:rsid w:val="00E4555E"/>
    <w:rsid w:val="00E45D8A"/>
    <w:rsid w:val="00E50E11"/>
    <w:rsid w:val="00E5215F"/>
    <w:rsid w:val="00E52DD5"/>
    <w:rsid w:val="00E55E5C"/>
    <w:rsid w:val="00E61D42"/>
    <w:rsid w:val="00E61EE2"/>
    <w:rsid w:val="00E6204F"/>
    <w:rsid w:val="00E631B4"/>
    <w:rsid w:val="00E6357A"/>
    <w:rsid w:val="00E636E4"/>
    <w:rsid w:val="00E642A1"/>
    <w:rsid w:val="00E642CE"/>
    <w:rsid w:val="00E6543F"/>
    <w:rsid w:val="00E659C0"/>
    <w:rsid w:val="00E66606"/>
    <w:rsid w:val="00E66A7D"/>
    <w:rsid w:val="00E713F5"/>
    <w:rsid w:val="00E71572"/>
    <w:rsid w:val="00E71A69"/>
    <w:rsid w:val="00E72131"/>
    <w:rsid w:val="00E7411E"/>
    <w:rsid w:val="00E74635"/>
    <w:rsid w:val="00E75129"/>
    <w:rsid w:val="00E753C7"/>
    <w:rsid w:val="00E75C35"/>
    <w:rsid w:val="00E75DD6"/>
    <w:rsid w:val="00E76AA9"/>
    <w:rsid w:val="00E7737D"/>
    <w:rsid w:val="00E77773"/>
    <w:rsid w:val="00E8024D"/>
    <w:rsid w:val="00E80294"/>
    <w:rsid w:val="00E82526"/>
    <w:rsid w:val="00E83C37"/>
    <w:rsid w:val="00E8433E"/>
    <w:rsid w:val="00E847F6"/>
    <w:rsid w:val="00E84CC9"/>
    <w:rsid w:val="00E84F40"/>
    <w:rsid w:val="00E855CD"/>
    <w:rsid w:val="00E85924"/>
    <w:rsid w:val="00E85B05"/>
    <w:rsid w:val="00E876AF"/>
    <w:rsid w:val="00E9176F"/>
    <w:rsid w:val="00E91964"/>
    <w:rsid w:val="00E92A08"/>
    <w:rsid w:val="00E9325A"/>
    <w:rsid w:val="00E935DA"/>
    <w:rsid w:val="00E95ADA"/>
    <w:rsid w:val="00E96999"/>
    <w:rsid w:val="00E96D3A"/>
    <w:rsid w:val="00EA04F0"/>
    <w:rsid w:val="00EA1FB1"/>
    <w:rsid w:val="00EA22B9"/>
    <w:rsid w:val="00EA24A5"/>
    <w:rsid w:val="00EA29A2"/>
    <w:rsid w:val="00EA2A75"/>
    <w:rsid w:val="00EA4098"/>
    <w:rsid w:val="00EA5BD8"/>
    <w:rsid w:val="00EA6F8E"/>
    <w:rsid w:val="00EB09F9"/>
    <w:rsid w:val="00EB0E64"/>
    <w:rsid w:val="00EB276F"/>
    <w:rsid w:val="00EB5801"/>
    <w:rsid w:val="00EB61D8"/>
    <w:rsid w:val="00EB6FA7"/>
    <w:rsid w:val="00EB79CD"/>
    <w:rsid w:val="00EC1ACC"/>
    <w:rsid w:val="00EC2880"/>
    <w:rsid w:val="00EC392F"/>
    <w:rsid w:val="00EC556D"/>
    <w:rsid w:val="00EC56A3"/>
    <w:rsid w:val="00EC58D4"/>
    <w:rsid w:val="00ED13FF"/>
    <w:rsid w:val="00ED1E53"/>
    <w:rsid w:val="00ED3646"/>
    <w:rsid w:val="00ED48CC"/>
    <w:rsid w:val="00EE04AA"/>
    <w:rsid w:val="00EE15F6"/>
    <w:rsid w:val="00EE17F9"/>
    <w:rsid w:val="00EE1E89"/>
    <w:rsid w:val="00EE3731"/>
    <w:rsid w:val="00EE4ABA"/>
    <w:rsid w:val="00EE6105"/>
    <w:rsid w:val="00EE640E"/>
    <w:rsid w:val="00EE6EEA"/>
    <w:rsid w:val="00EF047F"/>
    <w:rsid w:val="00EF28C2"/>
    <w:rsid w:val="00EF66D9"/>
    <w:rsid w:val="00EF6A11"/>
    <w:rsid w:val="00EF72E8"/>
    <w:rsid w:val="00EF764F"/>
    <w:rsid w:val="00F01B03"/>
    <w:rsid w:val="00F01B69"/>
    <w:rsid w:val="00F01E79"/>
    <w:rsid w:val="00F028DD"/>
    <w:rsid w:val="00F05264"/>
    <w:rsid w:val="00F05FD3"/>
    <w:rsid w:val="00F06454"/>
    <w:rsid w:val="00F07BF3"/>
    <w:rsid w:val="00F07EF8"/>
    <w:rsid w:val="00F1077E"/>
    <w:rsid w:val="00F10D17"/>
    <w:rsid w:val="00F13257"/>
    <w:rsid w:val="00F14513"/>
    <w:rsid w:val="00F17738"/>
    <w:rsid w:val="00F17DE1"/>
    <w:rsid w:val="00F2094D"/>
    <w:rsid w:val="00F222F6"/>
    <w:rsid w:val="00F22C30"/>
    <w:rsid w:val="00F24D9E"/>
    <w:rsid w:val="00F27196"/>
    <w:rsid w:val="00F2797B"/>
    <w:rsid w:val="00F30620"/>
    <w:rsid w:val="00F31426"/>
    <w:rsid w:val="00F32A37"/>
    <w:rsid w:val="00F33C07"/>
    <w:rsid w:val="00F354A5"/>
    <w:rsid w:val="00F37228"/>
    <w:rsid w:val="00F408AA"/>
    <w:rsid w:val="00F40A99"/>
    <w:rsid w:val="00F41C06"/>
    <w:rsid w:val="00F41E3B"/>
    <w:rsid w:val="00F429F4"/>
    <w:rsid w:val="00F438F1"/>
    <w:rsid w:val="00F44239"/>
    <w:rsid w:val="00F448A4"/>
    <w:rsid w:val="00F45C72"/>
    <w:rsid w:val="00F479DD"/>
    <w:rsid w:val="00F47B26"/>
    <w:rsid w:val="00F47DBB"/>
    <w:rsid w:val="00F51637"/>
    <w:rsid w:val="00F51A7D"/>
    <w:rsid w:val="00F52888"/>
    <w:rsid w:val="00F52AA0"/>
    <w:rsid w:val="00F53262"/>
    <w:rsid w:val="00F53C3B"/>
    <w:rsid w:val="00F53EBA"/>
    <w:rsid w:val="00F5447B"/>
    <w:rsid w:val="00F54E36"/>
    <w:rsid w:val="00F576B5"/>
    <w:rsid w:val="00F60992"/>
    <w:rsid w:val="00F61F38"/>
    <w:rsid w:val="00F62055"/>
    <w:rsid w:val="00F63BE8"/>
    <w:rsid w:val="00F63C05"/>
    <w:rsid w:val="00F64551"/>
    <w:rsid w:val="00F64A94"/>
    <w:rsid w:val="00F66560"/>
    <w:rsid w:val="00F66813"/>
    <w:rsid w:val="00F70846"/>
    <w:rsid w:val="00F70D11"/>
    <w:rsid w:val="00F72A66"/>
    <w:rsid w:val="00F74E64"/>
    <w:rsid w:val="00F768FC"/>
    <w:rsid w:val="00F76EAB"/>
    <w:rsid w:val="00F82886"/>
    <w:rsid w:val="00F834AC"/>
    <w:rsid w:val="00F83642"/>
    <w:rsid w:val="00F83AD8"/>
    <w:rsid w:val="00F86018"/>
    <w:rsid w:val="00F869E3"/>
    <w:rsid w:val="00F86A9A"/>
    <w:rsid w:val="00F879EC"/>
    <w:rsid w:val="00F9023D"/>
    <w:rsid w:val="00F90341"/>
    <w:rsid w:val="00F9281D"/>
    <w:rsid w:val="00F939C9"/>
    <w:rsid w:val="00F93F1C"/>
    <w:rsid w:val="00F94A65"/>
    <w:rsid w:val="00F95D21"/>
    <w:rsid w:val="00F9713C"/>
    <w:rsid w:val="00FA0615"/>
    <w:rsid w:val="00FA0AA9"/>
    <w:rsid w:val="00FA1656"/>
    <w:rsid w:val="00FA1969"/>
    <w:rsid w:val="00FA1D5A"/>
    <w:rsid w:val="00FA3193"/>
    <w:rsid w:val="00FA33F8"/>
    <w:rsid w:val="00FA4E93"/>
    <w:rsid w:val="00FA5AF4"/>
    <w:rsid w:val="00FA7A4D"/>
    <w:rsid w:val="00FA7D16"/>
    <w:rsid w:val="00FA7E05"/>
    <w:rsid w:val="00FB131B"/>
    <w:rsid w:val="00FB19E8"/>
    <w:rsid w:val="00FB1B4D"/>
    <w:rsid w:val="00FB1BBF"/>
    <w:rsid w:val="00FB1C5F"/>
    <w:rsid w:val="00FB337D"/>
    <w:rsid w:val="00FB3D4E"/>
    <w:rsid w:val="00FB498C"/>
    <w:rsid w:val="00FB5B8B"/>
    <w:rsid w:val="00FB5CF8"/>
    <w:rsid w:val="00FB61EE"/>
    <w:rsid w:val="00FB6CBA"/>
    <w:rsid w:val="00FB793B"/>
    <w:rsid w:val="00FC06CD"/>
    <w:rsid w:val="00FC0CB2"/>
    <w:rsid w:val="00FC22D5"/>
    <w:rsid w:val="00FC26F3"/>
    <w:rsid w:val="00FC456D"/>
    <w:rsid w:val="00FC4DD1"/>
    <w:rsid w:val="00FC500E"/>
    <w:rsid w:val="00FC53D3"/>
    <w:rsid w:val="00FC55DE"/>
    <w:rsid w:val="00FC5C48"/>
    <w:rsid w:val="00FC7132"/>
    <w:rsid w:val="00FC769B"/>
    <w:rsid w:val="00FD0568"/>
    <w:rsid w:val="00FD0B38"/>
    <w:rsid w:val="00FD1664"/>
    <w:rsid w:val="00FD2B16"/>
    <w:rsid w:val="00FD391D"/>
    <w:rsid w:val="00FD4C19"/>
    <w:rsid w:val="00FD5CAC"/>
    <w:rsid w:val="00FD7764"/>
    <w:rsid w:val="00FD7B86"/>
    <w:rsid w:val="00FE0FE1"/>
    <w:rsid w:val="00FE1053"/>
    <w:rsid w:val="00FE156D"/>
    <w:rsid w:val="00FE263E"/>
    <w:rsid w:val="00FE6BB3"/>
    <w:rsid w:val="00FF0149"/>
    <w:rsid w:val="00FF03BD"/>
    <w:rsid w:val="00FF251C"/>
    <w:rsid w:val="00FF3624"/>
    <w:rsid w:val="00FF536F"/>
    <w:rsid w:val="00FF53EC"/>
    <w:rsid w:val="00FF6181"/>
    <w:rsid w:val="00FF661B"/>
    <w:rsid w:val="00FF783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6145" fillcolor="#9cbee0" strokecolor="#739cc3">
      <v:fill color="#9cbee0" color2="#bbd5f0" type="gradient">
        <o:fill v:ext="view" type="gradientUnscaled"/>
      </v:fill>
      <v:stroke color="#739cc3" weight="1.25pt"/>
    </o:shapedefaults>
    <o:shapelayout v:ext="edit">
      <o:idmap v:ext="edit" data="1"/>
    </o:shapelayout>
  </w:shapeDefaults>
  <w:decimalSymbol w:val="."/>
  <w:listSeparator w:val=";"/>
  <w15:chartTrackingRefBased/>
  <w15:docId w15:val="{BB60EB8E-99A9-4682-9B84-31AA95AFB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DA64D8"/>
    <w:pPr>
      <w:jc w:val="both"/>
    </w:pPr>
    <w:rPr>
      <w:rFonts w:ascii="Times New Roman" w:eastAsia="Times New Roman" w:hAnsi="Times New Roman"/>
      <w:sz w:val="24"/>
      <w:szCs w:val="24"/>
      <w:lang w:eastAsia="en-US"/>
    </w:rPr>
  </w:style>
  <w:style w:type="paragraph" w:styleId="Virsraksts1">
    <w:name w:val="heading 1"/>
    <w:aliases w:val="Section Heading,heading1,Antraste 1,h1,Section Heading Char,heading1 Char,Antraste 1 Char,h1 Char,H1,Heading 1 Char,Virsraksts _ 1 līmenis _ sab"/>
    <w:basedOn w:val="Parasts"/>
    <w:next w:val="Virsraksts2"/>
    <w:link w:val="Virsraksts1Rakstz"/>
    <w:qFormat/>
    <w:pPr>
      <w:keepNext/>
      <w:numPr>
        <w:numId w:val="1"/>
      </w:numPr>
      <w:spacing w:before="120" w:after="120"/>
      <w:jc w:val="center"/>
      <w:outlineLvl w:val="0"/>
    </w:pPr>
    <w:rPr>
      <w:b/>
      <w:bCs/>
      <w:lang w:val="x-none"/>
    </w:rPr>
  </w:style>
  <w:style w:type="paragraph" w:styleId="Virsraksts2">
    <w:name w:val="heading 2"/>
    <w:aliases w:val="Heading 21"/>
    <w:basedOn w:val="Parasts"/>
    <w:uiPriority w:val="9"/>
    <w:qFormat/>
    <w:rsid w:val="00D0534B"/>
    <w:pPr>
      <w:keepNext/>
      <w:numPr>
        <w:ilvl w:val="1"/>
        <w:numId w:val="1"/>
      </w:numPr>
      <w:outlineLvl w:val="1"/>
    </w:pPr>
    <w:rPr>
      <w:b/>
      <w:bCs/>
      <w:szCs w:val="26"/>
    </w:rPr>
  </w:style>
  <w:style w:type="paragraph" w:styleId="Virsraksts3">
    <w:name w:val="heading 3"/>
    <w:basedOn w:val="Virsraksts2"/>
    <w:uiPriority w:val="9"/>
    <w:qFormat/>
    <w:rsid w:val="008F6EA0"/>
    <w:pPr>
      <w:keepNext w:val="0"/>
      <w:numPr>
        <w:ilvl w:val="2"/>
        <w:numId w:val="18"/>
      </w:numPr>
      <w:outlineLvl w:val="2"/>
    </w:pPr>
    <w:rPr>
      <w:b w:val="0"/>
      <w:szCs w:val="24"/>
    </w:rPr>
  </w:style>
  <w:style w:type="paragraph" w:styleId="Virsraksts4">
    <w:name w:val="heading 4"/>
    <w:basedOn w:val="Parasts"/>
    <w:uiPriority w:val="9"/>
    <w:qFormat/>
    <w:pPr>
      <w:numPr>
        <w:ilvl w:val="3"/>
        <w:numId w:val="1"/>
      </w:numPr>
      <w:outlineLvl w:val="3"/>
    </w:pPr>
  </w:style>
  <w:style w:type="paragraph" w:styleId="Virsraksts5">
    <w:name w:val="heading 5"/>
    <w:basedOn w:val="Parasts"/>
    <w:link w:val="Virsraksts5Rakstz"/>
    <w:qFormat/>
    <w:pPr>
      <w:numPr>
        <w:ilvl w:val="4"/>
        <w:numId w:val="1"/>
      </w:numPr>
      <w:outlineLvl w:val="4"/>
    </w:pPr>
    <w:rPr>
      <w:lang w:val="x-none"/>
    </w:rPr>
  </w:style>
  <w:style w:type="paragraph" w:styleId="Virsraksts6">
    <w:name w:val="heading 6"/>
    <w:basedOn w:val="Parasts"/>
    <w:next w:val="Parasts"/>
    <w:link w:val="Virsraksts6Rakstz"/>
    <w:qFormat/>
    <w:pPr>
      <w:keepNext/>
      <w:keepLines/>
      <w:numPr>
        <w:ilvl w:val="5"/>
        <w:numId w:val="1"/>
      </w:numPr>
      <w:spacing w:before="200"/>
      <w:outlineLvl w:val="5"/>
    </w:pPr>
    <w:rPr>
      <w:rFonts w:ascii="Cambria" w:hAnsi="Cambria"/>
      <w:i/>
      <w:iCs/>
      <w:color w:val="243F60"/>
      <w:lang w:val="x-none"/>
    </w:rPr>
  </w:style>
  <w:style w:type="paragraph" w:styleId="Virsraksts7">
    <w:name w:val="heading 7"/>
    <w:basedOn w:val="Parasts"/>
    <w:next w:val="Parasts"/>
    <w:link w:val="Virsraksts7Rakstz"/>
    <w:qFormat/>
    <w:pPr>
      <w:keepNext/>
      <w:keepLines/>
      <w:numPr>
        <w:ilvl w:val="6"/>
        <w:numId w:val="1"/>
      </w:numPr>
      <w:spacing w:before="200"/>
      <w:outlineLvl w:val="6"/>
    </w:pPr>
    <w:rPr>
      <w:rFonts w:ascii="Cambria" w:hAnsi="Cambria"/>
      <w:i/>
      <w:iCs/>
      <w:color w:val="404040"/>
      <w:lang w:val="x-none"/>
    </w:rPr>
  </w:style>
  <w:style w:type="paragraph" w:styleId="Virsraksts8">
    <w:name w:val="heading 8"/>
    <w:basedOn w:val="Parasts"/>
    <w:next w:val="Parasts"/>
    <w:link w:val="Virsraksts8Rakstz"/>
    <w:qFormat/>
    <w:pPr>
      <w:keepNext/>
      <w:keepLines/>
      <w:numPr>
        <w:ilvl w:val="7"/>
        <w:numId w:val="1"/>
      </w:numPr>
      <w:spacing w:before="200"/>
      <w:outlineLvl w:val="7"/>
    </w:pPr>
    <w:rPr>
      <w:rFonts w:ascii="Cambria" w:hAnsi="Cambria"/>
      <w:color w:val="404040"/>
      <w:lang w:val="x-none"/>
    </w:rPr>
  </w:style>
  <w:style w:type="paragraph" w:styleId="Virsraksts9">
    <w:name w:val="heading 9"/>
    <w:basedOn w:val="Parasts"/>
    <w:next w:val="Parasts"/>
    <w:link w:val="Virsraksts9Rakstz"/>
    <w:uiPriority w:val="9"/>
    <w:qFormat/>
    <w:pPr>
      <w:keepNext/>
      <w:keepLines/>
      <w:numPr>
        <w:ilvl w:val="8"/>
        <w:numId w:val="1"/>
      </w:numPr>
      <w:spacing w:before="200"/>
      <w:outlineLvl w:val="8"/>
    </w:pPr>
    <w:rPr>
      <w:rFonts w:ascii="Cambria" w:hAnsi="Cambria"/>
      <w:i/>
      <w:iCs/>
      <w:color w:val="404040"/>
      <w:lang w:val="x-none"/>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Vresatsauce">
    <w:name w:val="footnote reference"/>
    <w:rPr>
      <w:vertAlign w:val="superscript"/>
    </w:rPr>
  </w:style>
  <w:style w:type="character" w:styleId="Komentraatsauce">
    <w:name w:val="annotation reference"/>
    <w:uiPriority w:val="99"/>
    <w:rPr>
      <w:sz w:val="16"/>
      <w:szCs w:val="16"/>
    </w:rPr>
  </w:style>
  <w:style w:type="character" w:styleId="Hipersaite">
    <w:name w:val="Hyperlink"/>
    <w:uiPriority w:val="99"/>
    <w:rPr>
      <w:color w:val="0000FF"/>
      <w:u w:val="single"/>
    </w:rPr>
  </w:style>
  <w:style w:type="character" w:customStyle="1" w:styleId="KjeneRakstz">
    <w:name w:val="Kājene Rakstz."/>
    <w:link w:val="Kjene"/>
    <w:uiPriority w:val="99"/>
    <w:rPr>
      <w:rFonts w:ascii="Times New Roman" w:eastAsia="Times New Roman" w:hAnsi="Times New Roman"/>
      <w:sz w:val="24"/>
      <w:szCs w:val="24"/>
      <w:lang w:val="en-US" w:eastAsia="en-US"/>
    </w:rPr>
  </w:style>
  <w:style w:type="character" w:customStyle="1" w:styleId="PamattekstsRakstz">
    <w:name w:val="Pamatteksts Rakstz."/>
    <w:link w:val="Pamatteksts"/>
    <w:uiPriority w:val="99"/>
    <w:rPr>
      <w:rFonts w:ascii="Times New Roman" w:eastAsia="Times New Roman" w:hAnsi="Times New Roman"/>
    </w:rPr>
  </w:style>
  <w:style w:type="character" w:customStyle="1" w:styleId="VrestekstsRakstz">
    <w:name w:val="Vēres teksts Rakstz."/>
    <w:link w:val="Vresteksts"/>
    <w:rPr>
      <w:rFonts w:ascii="Times New Roman" w:hAnsi="Times New Roman"/>
      <w:lang w:eastAsia="en-US"/>
    </w:rPr>
  </w:style>
  <w:style w:type="character" w:customStyle="1" w:styleId="FontStyle24">
    <w:name w:val="Font Style24"/>
    <w:rPr>
      <w:rFonts w:ascii="Times New Roman" w:hAnsi="Times New Roman" w:cs="Times New Roman"/>
      <w:sz w:val="20"/>
      <w:szCs w:val="20"/>
    </w:rPr>
  </w:style>
  <w:style w:type="character" w:customStyle="1" w:styleId="Virsraksts6Rakstz">
    <w:name w:val="Virsraksts 6 Rakstz."/>
    <w:link w:val="Virsraksts6"/>
    <w:rPr>
      <w:rFonts w:ascii="Cambria" w:eastAsia="Times New Roman" w:hAnsi="Cambria"/>
      <w:i/>
      <w:iCs/>
      <w:color w:val="243F60"/>
      <w:sz w:val="24"/>
      <w:szCs w:val="24"/>
      <w:lang w:val="x-none" w:eastAsia="en-US"/>
    </w:rPr>
  </w:style>
  <w:style w:type="character" w:customStyle="1" w:styleId="SarakstarindkopaRakstz">
    <w:name w:val="Saraksta rindkopa Rakstz."/>
    <w:aliases w:val="Syle 1 Rakstz.,Normal bullet 2 Rakstz.,Bullet list Rakstz.,Strip Rakstz.,H&amp;P List Paragraph Rakstz.,2 Rakstz.,Saistīto dokumentu saraksts Rakstz.,Numbered Para 1 Rakstz.,Dot pt Rakstz.,List Paragraph Char Char Char Rakstz."/>
    <w:link w:val="Sarakstarindkopa"/>
    <w:uiPriority w:val="34"/>
    <w:qFormat/>
    <w:rPr>
      <w:rFonts w:ascii="Times New Roman" w:eastAsia="Times New Roman" w:hAnsi="Times New Roman" w:cs="Calibri"/>
      <w:lang w:eastAsia="zh-CN"/>
    </w:rPr>
  </w:style>
  <w:style w:type="character" w:customStyle="1" w:styleId="1LgumamCharChar">
    <w:name w:val="1. Līgumam Char Char"/>
    <w:link w:val="1Lgumam"/>
    <w:rPr>
      <w:rFonts w:ascii="Times New Roman" w:eastAsia="Times New Roman" w:hAnsi="Times New Roman"/>
      <w:b/>
      <w:sz w:val="24"/>
      <w:szCs w:val="24"/>
      <w:lang w:val="x-none" w:eastAsia="en-US"/>
    </w:rPr>
  </w:style>
  <w:style w:type="character" w:customStyle="1" w:styleId="1pielikumsCharChar">
    <w:name w:val="1. pielikums Char Char"/>
    <w:link w:val="1pielikums"/>
    <w:rPr>
      <w:rFonts w:ascii="Times New Roman" w:eastAsia="Times New Roman" w:hAnsi="Times New Roman"/>
      <w:sz w:val="24"/>
      <w:szCs w:val="22"/>
      <w:lang w:val="x-none" w:eastAsia="en-US"/>
    </w:rPr>
  </w:style>
  <w:style w:type="character" w:customStyle="1" w:styleId="LigumamCharChar">
    <w:name w:val="Ligumam Char Char"/>
    <w:link w:val="Ligumam"/>
    <w:rPr>
      <w:rFonts w:ascii="Times New Roman" w:eastAsia="Times New Roman" w:hAnsi="Times New Roman"/>
      <w:b/>
      <w:sz w:val="24"/>
      <w:szCs w:val="24"/>
      <w:lang w:val="x-none" w:eastAsia="en-US"/>
    </w:rPr>
  </w:style>
  <w:style w:type="character" w:customStyle="1" w:styleId="Virsraksts5Rakstz">
    <w:name w:val="Virsraksts 5 Rakstz."/>
    <w:link w:val="Virsraksts5"/>
    <w:rPr>
      <w:rFonts w:ascii="Times New Roman" w:eastAsia="Times New Roman" w:hAnsi="Times New Roman"/>
      <w:sz w:val="24"/>
      <w:szCs w:val="24"/>
      <w:lang w:val="x-none" w:eastAsia="en-US"/>
    </w:rPr>
  </w:style>
  <w:style w:type="character" w:customStyle="1" w:styleId="Virsraksts2Rakstz">
    <w:name w:val="Virsraksts 2 Rakstz."/>
    <w:uiPriority w:val="9"/>
    <w:rPr>
      <w:rFonts w:ascii="Times New Roman" w:eastAsia="Times New Roman" w:hAnsi="Times New Roman"/>
      <w:b/>
      <w:bCs/>
      <w:sz w:val="24"/>
      <w:szCs w:val="26"/>
    </w:rPr>
  </w:style>
  <w:style w:type="character" w:customStyle="1" w:styleId="PielikumsCharChar">
    <w:name w:val="Pielikums Char Char"/>
    <w:link w:val="Pielikums"/>
    <w:rPr>
      <w:rFonts w:ascii="Times New Roman" w:eastAsia="Times New Roman" w:hAnsi="Times New Roman"/>
      <w:sz w:val="24"/>
      <w:szCs w:val="24"/>
      <w:lang w:val="x-none" w:eastAsia="en-US"/>
    </w:rPr>
  </w:style>
  <w:style w:type="character" w:customStyle="1" w:styleId="tabulaiCharChar">
    <w:name w:val="tabulai Char Char"/>
    <w:link w:val="tabulai"/>
    <w:rPr>
      <w:rFonts w:ascii="Times New Roman" w:eastAsia="Times New Roman" w:hAnsi="Times New Roman"/>
      <w:bCs/>
      <w:sz w:val="24"/>
      <w:szCs w:val="24"/>
      <w:lang w:eastAsia="en-US"/>
    </w:rPr>
  </w:style>
  <w:style w:type="character" w:customStyle="1" w:styleId="BalontekstsRakstz">
    <w:name w:val="Balonteksts Rakstz."/>
    <w:link w:val="Balonteksts"/>
    <w:uiPriority w:val="99"/>
    <w:rPr>
      <w:rFonts w:ascii="Tahoma" w:eastAsia="Times New Roman" w:hAnsi="Tahoma" w:cs="Tahoma"/>
      <w:sz w:val="16"/>
      <w:szCs w:val="16"/>
      <w:lang w:val="en-US" w:eastAsia="en-US"/>
    </w:rPr>
  </w:style>
  <w:style w:type="character" w:customStyle="1" w:styleId="Virsraksts9Rakstz">
    <w:name w:val="Virsraksts 9 Rakstz."/>
    <w:link w:val="Virsraksts9"/>
    <w:uiPriority w:val="9"/>
    <w:rPr>
      <w:rFonts w:ascii="Cambria" w:eastAsia="Times New Roman" w:hAnsi="Cambria"/>
      <w:i/>
      <w:iCs/>
      <w:color w:val="404040"/>
      <w:sz w:val="24"/>
      <w:szCs w:val="24"/>
      <w:lang w:val="x-none" w:eastAsia="en-US"/>
    </w:rPr>
  </w:style>
  <w:style w:type="character" w:customStyle="1" w:styleId="Virsraksts3Rakstz">
    <w:name w:val="Virsraksts 3 Rakstz."/>
    <w:uiPriority w:val="9"/>
    <w:rPr>
      <w:rFonts w:ascii="Times New Roman" w:eastAsia="Times New Roman" w:hAnsi="Times New Roman"/>
      <w:bCs/>
      <w:sz w:val="24"/>
      <w:szCs w:val="26"/>
    </w:rPr>
  </w:style>
  <w:style w:type="character" w:customStyle="1" w:styleId="KomentratekstsRakstz">
    <w:name w:val="Komentāra teksts Rakstz."/>
    <w:link w:val="Komentrateksts"/>
    <w:uiPriority w:val="99"/>
    <w:rPr>
      <w:rFonts w:ascii="Times New Roman" w:eastAsia="Times New Roman" w:hAnsi="Times New Roman"/>
      <w:lang w:val="en-US" w:eastAsia="en-US"/>
    </w:rPr>
  </w:style>
  <w:style w:type="character" w:customStyle="1" w:styleId="Pamattekstaatkpe2Rakstz">
    <w:name w:val="Pamatteksta atkāpe 2 Rakstz."/>
    <w:link w:val="Pamattekstaatkpe2"/>
    <w:rPr>
      <w:rFonts w:ascii="Times New Roman" w:eastAsia="Times New Roman" w:hAnsi="Times New Roman"/>
      <w:sz w:val="24"/>
      <w:szCs w:val="24"/>
      <w:lang w:val="en-US" w:eastAsia="en-US"/>
    </w:rPr>
  </w:style>
  <w:style w:type="character" w:customStyle="1" w:styleId="tabulai2CharChar">
    <w:name w:val="tabulai2 Char Char"/>
    <w:link w:val="tabulai2"/>
    <w:rPr>
      <w:rFonts w:ascii="Times New Roman" w:eastAsia="Times New Roman" w:hAnsi="Times New Roman"/>
      <w:sz w:val="24"/>
      <w:szCs w:val="22"/>
      <w:lang w:eastAsia="en-US"/>
    </w:rPr>
  </w:style>
  <w:style w:type="character" w:customStyle="1" w:styleId="111LgumamCharChar">
    <w:name w:val="1.1.1. Līgumam Char Char"/>
    <w:link w:val="111Lgumam"/>
    <w:rPr>
      <w:rFonts w:ascii="Times New Roman" w:eastAsia="Times New Roman" w:hAnsi="Times New Roman"/>
      <w:sz w:val="24"/>
      <w:szCs w:val="24"/>
      <w:lang w:val="x-none" w:eastAsia="en-US"/>
    </w:rPr>
  </w:style>
  <w:style w:type="character" w:customStyle="1" w:styleId="1111TabulaiCharChar">
    <w:name w:val="1.1.1.1. Tabulai Char Char"/>
    <w:link w:val="1111Tabulai"/>
    <w:rPr>
      <w:rFonts w:ascii="Times New Roman" w:hAnsi="Times New Roman"/>
      <w:sz w:val="24"/>
      <w:szCs w:val="22"/>
      <w:lang w:eastAsia="en-US"/>
    </w:rPr>
  </w:style>
  <w:style w:type="character" w:customStyle="1" w:styleId="Virsraksts4Rakstz">
    <w:name w:val="Virsraksts 4 Rakstz."/>
    <w:uiPriority w:val="9"/>
    <w:rPr>
      <w:rFonts w:ascii="Times New Roman" w:eastAsia="Times New Roman" w:hAnsi="Times New Roman"/>
      <w:sz w:val="24"/>
      <w:szCs w:val="24"/>
      <w:lang w:eastAsia="en-US"/>
    </w:rPr>
  </w:style>
  <w:style w:type="character" w:customStyle="1" w:styleId="tabulia2CharChar">
    <w:name w:val="tabuliņa 2 Char Char"/>
    <w:link w:val="tabulia2"/>
    <w:rPr>
      <w:rFonts w:ascii="Times New Roman" w:eastAsia="Times New Roman" w:hAnsi="Times New Roman"/>
      <w:sz w:val="24"/>
      <w:szCs w:val="24"/>
      <w:lang w:val="x-none" w:eastAsia="en-US"/>
    </w:rPr>
  </w:style>
  <w:style w:type="character" w:customStyle="1" w:styleId="c1">
    <w:name w:val="c1"/>
  </w:style>
  <w:style w:type="character" w:customStyle="1" w:styleId="c4">
    <w:name w:val="c4"/>
    <w:rPr>
      <w:rFonts w:ascii="Times New Roman" w:hAnsi="Times New Roman" w:cs="Times New Roman" w:hint="default"/>
      <w:sz w:val="24"/>
      <w:szCs w:val="24"/>
    </w:rPr>
  </w:style>
  <w:style w:type="character" w:customStyle="1" w:styleId="111TabulaCharChar">
    <w:name w:val="1.1.1. Tabula Char Char"/>
    <w:link w:val="111Tabula"/>
    <w:rsid w:val="00747BD0"/>
    <w:rPr>
      <w:rFonts w:ascii="Times New Roman" w:hAnsi="Times New Roman"/>
      <w:bCs/>
      <w:sz w:val="24"/>
      <w:szCs w:val="24"/>
      <w:lang w:val="x-none" w:eastAsia="en-US"/>
    </w:rPr>
  </w:style>
  <w:style w:type="character" w:customStyle="1" w:styleId="NosaukumsRakstz">
    <w:name w:val="Nosaukums Rakstz."/>
    <w:link w:val="Nosaukums"/>
    <w:uiPriority w:val="10"/>
    <w:rPr>
      <w:rFonts w:ascii="Times New Roman Bold" w:eastAsia="Times New Roman" w:hAnsi="Times New Roman Bold"/>
      <w:b/>
      <w:caps/>
      <w:spacing w:val="5"/>
      <w:kern w:val="28"/>
      <w:sz w:val="24"/>
      <w:szCs w:val="52"/>
    </w:rPr>
  </w:style>
  <w:style w:type="character" w:customStyle="1" w:styleId="1111TabulaiiiiiCharChar">
    <w:name w:val="1.1.1.1.Tabulaiiiii Char Char"/>
    <w:link w:val="1111Tabulaiiiii"/>
    <w:rPr>
      <w:rFonts w:ascii="Times New Roman" w:eastAsia="Times New Roman" w:hAnsi="Times New Roman"/>
      <w:color w:val="000000"/>
      <w:sz w:val="24"/>
      <w:szCs w:val="24"/>
      <w:lang w:val="x-none" w:eastAsia="en-US"/>
    </w:rPr>
  </w:style>
  <w:style w:type="character" w:customStyle="1" w:styleId="GalveneRakstz">
    <w:name w:val="Galvene Rakstz."/>
    <w:link w:val="Galvene"/>
    <w:uiPriority w:val="99"/>
    <w:rPr>
      <w:rFonts w:eastAsia="Times New Roman"/>
      <w:sz w:val="22"/>
      <w:szCs w:val="22"/>
    </w:rPr>
  </w:style>
  <w:style w:type="character" w:customStyle="1" w:styleId="111TabulaiiiiiiCharChar">
    <w:name w:val="1.1.1. Tabulaiiiiii Char Char"/>
    <w:link w:val="111Tabulaiiiiii"/>
    <w:rPr>
      <w:rFonts w:ascii="Times New Roman" w:eastAsia="Times New Roman" w:hAnsi="Times New Roman"/>
      <w:color w:val="000000"/>
      <w:sz w:val="24"/>
      <w:szCs w:val="24"/>
      <w:lang w:val="x-none" w:eastAsia="en-US"/>
    </w:rPr>
  </w:style>
  <w:style w:type="character" w:customStyle="1" w:styleId="BoldiCharChar">
    <w:name w:val="Boldiņš Char Char"/>
    <w:link w:val="Boldi"/>
    <w:rPr>
      <w:rFonts w:ascii="Times New Roman" w:eastAsia="Calibri" w:hAnsi="Times New Roman" w:cs="Times New Roman"/>
      <w:b/>
      <w:sz w:val="24"/>
    </w:rPr>
  </w:style>
  <w:style w:type="character" w:customStyle="1" w:styleId="PamattekstsaratkpiRakstz">
    <w:name w:val="Pamatteksts ar atkāpi Rakstz."/>
    <w:link w:val="Pamattekstsaratkpi"/>
    <w:rPr>
      <w:rFonts w:ascii="Times New Roman" w:eastAsia="Times New Roman" w:hAnsi="Times New Roman"/>
      <w:sz w:val="24"/>
      <w:szCs w:val="24"/>
      <w:lang w:eastAsia="en-US"/>
    </w:rPr>
  </w:style>
  <w:style w:type="character" w:customStyle="1" w:styleId="Virsraksts8Rakstz">
    <w:name w:val="Virsraksts 8 Rakstz."/>
    <w:link w:val="Virsraksts8"/>
    <w:rPr>
      <w:rFonts w:ascii="Cambria" w:eastAsia="Times New Roman" w:hAnsi="Cambria"/>
      <w:color w:val="404040"/>
      <w:sz w:val="24"/>
      <w:szCs w:val="24"/>
      <w:lang w:val="x-none" w:eastAsia="en-US"/>
    </w:rPr>
  </w:style>
  <w:style w:type="character" w:customStyle="1" w:styleId="tabulia1CharChar">
    <w:name w:val="tabuliņa 1 Char Char"/>
    <w:link w:val="tabulia1"/>
    <w:rPr>
      <w:rFonts w:ascii="Times New Roman" w:eastAsia="Times New Roman" w:hAnsi="Times New Roman"/>
      <w:sz w:val="24"/>
      <w:szCs w:val="24"/>
      <w:lang w:val="x-none" w:eastAsia="en-US"/>
    </w:rPr>
  </w:style>
  <w:style w:type="character" w:customStyle="1" w:styleId="c3">
    <w:name w:val="c3"/>
    <w:rPr>
      <w:rFonts w:ascii="Times New Roman" w:hAnsi="Times New Roman" w:cs="Times New Roman" w:hint="default"/>
      <w:sz w:val="24"/>
      <w:szCs w:val="24"/>
    </w:rPr>
  </w:style>
  <w:style w:type="character" w:customStyle="1" w:styleId="c5">
    <w:name w:val="c5"/>
    <w:rPr>
      <w:rFonts w:ascii="Times New Roman" w:hAnsi="Times New Roman" w:cs="Times New Roman" w:hint="default"/>
      <w:sz w:val="24"/>
      <w:szCs w:val="24"/>
    </w:rPr>
  </w:style>
  <w:style w:type="character" w:customStyle="1" w:styleId="KomentratmaRakstz">
    <w:name w:val="Komentāra tēma Rakstz."/>
    <w:link w:val="Komentratma"/>
    <w:uiPriority w:val="99"/>
    <w:rPr>
      <w:rFonts w:ascii="Times New Roman" w:eastAsia="Times New Roman" w:hAnsi="Times New Roman"/>
      <w:b/>
      <w:bCs/>
      <w:lang w:val="en-US" w:eastAsia="en-US"/>
    </w:rPr>
  </w:style>
  <w:style w:type="character" w:customStyle="1" w:styleId="Virsraksts1Rakstz">
    <w:name w:val="Virsraksts 1 Rakstz."/>
    <w:aliases w:val="Section Heading Rakstz.,heading1 Rakstz.,Antraste 1 Rakstz.,h1 Rakstz.,Section Heading Char Rakstz.,heading1 Char Rakstz.,Antraste 1 Char Rakstz.,h1 Char Rakstz.,H1 Rakstz.,Heading 1 Char Rakstz.,Virsraksts _ 1 līmenis _ sab Rakstz."/>
    <w:link w:val="Virsraksts1"/>
    <w:rPr>
      <w:rFonts w:ascii="Times New Roman" w:eastAsia="Times New Roman" w:hAnsi="Times New Roman"/>
      <w:b/>
      <w:bCs/>
      <w:sz w:val="24"/>
      <w:szCs w:val="24"/>
      <w:lang w:val="x-none" w:eastAsia="en-US"/>
    </w:rPr>
  </w:style>
  <w:style w:type="character" w:customStyle="1" w:styleId="1111TabulaiCharChar0">
    <w:name w:val="1.1.1.1.Tabulai Char Char"/>
    <w:link w:val="1111Tabulai0"/>
    <w:rsid w:val="00D0534B"/>
    <w:rPr>
      <w:rFonts w:ascii="Times New Roman" w:eastAsia="Times New Roman" w:hAnsi="Times New Roman"/>
      <w:bCs/>
      <w:iCs/>
      <w:sz w:val="24"/>
      <w:szCs w:val="24"/>
      <w:lang w:val="x-none" w:eastAsia="en-US"/>
    </w:rPr>
  </w:style>
  <w:style w:type="character" w:customStyle="1" w:styleId="11LgumamCharChar">
    <w:name w:val="1.1. Līgumam Char Char"/>
    <w:link w:val="11Lgumam"/>
    <w:rPr>
      <w:rFonts w:ascii="Times New Roman" w:eastAsia="Times New Roman" w:hAnsi="Times New Roman"/>
      <w:sz w:val="24"/>
      <w:szCs w:val="24"/>
      <w:lang w:val="x-none" w:eastAsia="en-US"/>
    </w:rPr>
  </w:style>
  <w:style w:type="character" w:customStyle="1" w:styleId="VienkrstekstsRakstz">
    <w:name w:val="Vienkāršs teksts Rakstz."/>
    <w:link w:val="Vienkrsteksts"/>
    <w:uiPriority w:val="99"/>
    <w:rPr>
      <w:rFonts w:ascii="Courier New" w:eastAsia="Times New Roman" w:hAnsi="Courier New" w:cs="Courier New"/>
    </w:rPr>
  </w:style>
  <w:style w:type="character" w:customStyle="1" w:styleId="Pamatteksts3Rakstz">
    <w:name w:val="Pamatteksts 3 Rakstz."/>
    <w:link w:val="Pamatteksts3"/>
    <w:rPr>
      <w:rFonts w:ascii="Times New Roman" w:eastAsia="Times New Roman" w:hAnsi="Times New Roman"/>
      <w:sz w:val="16"/>
      <w:szCs w:val="16"/>
      <w:lang w:eastAsia="en-US"/>
    </w:rPr>
  </w:style>
  <w:style w:type="character" w:customStyle="1" w:styleId="Virsraksts7Rakstz">
    <w:name w:val="Virsraksts 7 Rakstz."/>
    <w:link w:val="Virsraksts7"/>
    <w:rPr>
      <w:rFonts w:ascii="Cambria" w:eastAsia="Times New Roman" w:hAnsi="Cambria"/>
      <w:i/>
      <w:iCs/>
      <w:color w:val="404040"/>
      <w:sz w:val="24"/>
      <w:szCs w:val="24"/>
      <w:lang w:val="x-none" w:eastAsia="en-US"/>
    </w:rPr>
  </w:style>
  <w:style w:type="paragraph" w:styleId="Komentratma">
    <w:name w:val="annotation subject"/>
    <w:basedOn w:val="Komentrateksts"/>
    <w:next w:val="Komentrateksts"/>
    <w:link w:val="KomentratmaRakstz"/>
    <w:uiPriority w:val="99"/>
    <w:rPr>
      <w:b/>
      <w:bCs/>
    </w:rPr>
  </w:style>
  <w:style w:type="paragraph" w:styleId="Vresteksts">
    <w:name w:val="footnote text"/>
    <w:basedOn w:val="Parasts"/>
    <w:link w:val="VrestekstsRakstz"/>
    <w:pPr>
      <w:jc w:val="left"/>
    </w:pPr>
    <w:rPr>
      <w:rFonts w:eastAsia="Calibri"/>
      <w:sz w:val="20"/>
      <w:szCs w:val="20"/>
      <w:lang w:val="x-none"/>
    </w:rPr>
  </w:style>
  <w:style w:type="paragraph" w:styleId="Saturs2">
    <w:name w:val="toc 2"/>
    <w:basedOn w:val="Parasts"/>
    <w:next w:val="Parasts"/>
    <w:uiPriority w:val="39"/>
    <w:qFormat/>
    <w:pPr>
      <w:tabs>
        <w:tab w:val="left" w:pos="426"/>
        <w:tab w:val="right" w:leader="dot" w:pos="9062"/>
      </w:tabs>
    </w:pPr>
  </w:style>
  <w:style w:type="paragraph" w:styleId="Saturs6">
    <w:name w:val="toc 6"/>
    <w:basedOn w:val="Parasts"/>
    <w:next w:val="Parasts"/>
    <w:uiPriority w:val="39"/>
    <w:pPr>
      <w:spacing w:after="100" w:line="259" w:lineRule="auto"/>
      <w:ind w:left="1100"/>
      <w:jc w:val="left"/>
    </w:pPr>
    <w:rPr>
      <w:rFonts w:ascii="Calibri" w:hAnsi="Calibri"/>
      <w:sz w:val="22"/>
      <w:szCs w:val="22"/>
      <w:lang w:eastAsia="lv-LV"/>
    </w:rPr>
  </w:style>
  <w:style w:type="paragraph" w:styleId="Balonteksts">
    <w:name w:val="Balloon Text"/>
    <w:basedOn w:val="Parasts"/>
    <w:link w:val="BalontekstsRakstz"/>
    <w:uiPriority w:val="99"/>
    <w:rPr>
      <w:rFonts w:ascii="Tahoma" w:hAnsi="Tahoma"/>
      <w:sz w:val="16"/>
      <w:szCs w:val="16"/>
      <w:lang w:val="en-US"/>
    </w:rPr>
  </w:style>
  <w:style w:type="paragraph" w:styleId="Pamatteksts3">
    <w:name w:val="Body Text 3"/>
    <w:basedOn w:val="Parasts"/>
    <w:link w:val="Pamatteksts3Rakstz"/>
    <w:pPr>
      <w:spacing w:after="120"/>
    </w:pPr>
    <w:rPr>
      <w:sz w:val="16"/>
      <w:szCs w:val="16"/>
      <w:lang w:val="x-none"/>
    </w:rPr>
  </w:style>
  <w:style w:type="paragraph" w:styleId="Pamattekstaatkpe2">
    <w:name w:val="Body Text Indent 2"/>
    <w:basedOn w:val="Parasts"/>
    <w:link w:val="Pamattekstaatkpe2Rakstz"/>
    <w:pPr>
      <w:spacing w:after="120" w:line="480" w:lineRule="auto"/>
      <w:ind w:left="283"/>
    </w:pPr>
    <w:rPr>
      <w:lang w:val="en-US"/>
    </w:rPr>
  </w:style>
  <w:style w:type="paragraph" w:styleId="Komentrateksts">
    <w:name w:val="annotation text"/>
    <w:basedOn w:val="Parasts"/>
    <w:link w:val="KomentratekstsRakstz"/>
    <w:uiPriority w:val="99"/>
    <w:rPr>
      <w:sz w:val="20"/>
      <w:szCs w:val="20"/>
      <w:lang w:val="en-US"/>
    </w:rPr>
  </w:style>
  <w:style w:type="paragraph" w:styleId="Kjene">
    <w:name w:val="footer"/>
    <w:basedOn w:val="Parasts"/>
    <w:link w:val="KjeneRakstz"/>
    <w:uiPriority w:val="99"/>
    <w:pPr>
      <w:tabs>
        <w:tab w:val="center" w:pos="4153"/>
        <w:tab w:val="right" w:pos="8306"/>
      </w:tabs>
    </w:pPr>
    <w:rPr>
      <w:lang w:val="en-US"/>
    </w:rPr>
  </w:style>
  <w:style w:type="paragraph" w:styleId="Vienkrsteksts">
    <w:name w:val="Plain Text"/>
    <w:basedOn w:val="Parasts"/>
    <w:link w:val="VienkrstekstsRakstz"/>
    <w:uiPriority w:val="99"/>
    <w:rPr>
      <w:rFonts w:ascii="Courier New" w:hAnsi="Courier New"/>
      <w:sz w:val="20"/>
      <w:szCs w:val="20"/>
      <w:lang w:val="x-none" w:eastAsia="x-none"/>
    </w:rPr>
  </w:style>
  <w:style w:type="paragraph" w:styleId="Saturs1">
    <w:name w:val="toc 1"/>
    <w:basedOn w:val="Parasts"/>
    <w:next w:val="Parasts"/>
    <w:uiPriority w:val="39"/>
    <w:qFormat/>
    <w:pPr>
      <w:tabs>
        <w:tab w:val="left" w:pos="284"/>
        <w:tab w:val="right" w:leader="dot" w:pos="9062"/>
      </w:tabs>
      <w:ind w:left="426" w:hanging="426"/>
    </w:pPr>
    <w:rPr>
      <w:b/>
      <w:lang w:eastAsia="lv-LV"/>
    </w:rPr>
  </w:style>
  <w:style w:type="paragraph" w:styleId="Saturs5">
    <w:name w:val="toc 5"/>
    <w:basedOn w:val="Parasts"/>
    <w:next w:val="Parasts"/>
    <w:uiPriority w:val="39"/>
    <w:pPr>
      <w:spacing w:after="100" w:line="259" w:lineRule="auto"/>
      <w:ind w:left="880"/>
      <w:jc w:val="left"/>
    </w:pPr>
    <w:rPr>
      <w:rFonts w:ascii="Calibri" w:hAnsi="Calibri"/>
      <w:sz w:val="22"/>
      <w:szCs w:val="22"/>
      <w:lang w:eastAsia="lv-LV"/>
    </w:rPr>
  </w:style>
  <w:style w:type="paragraph" w:styleId="Saturs9">
    <w:name w:val="toc 9"/>
    <w:basedOn w:val="Parasts"/>
    <w:next w:val="Parasts"/>
    <w:uiPriority w:val="39"/>
    <w:pPr>
      <w:spacing w:after="100" w:line="259" w:lineRule="auto"/>
      <w:ind w:left="1760"/>
      <w:jc w:val="left"/>
    </w:pPr>
    <w:rPr>
      <w:rFonts w:ascii="Calibri" w:hAnsi="Calibri"/>
      <w:sz w:val="22"/>
      <w:szCs w:val="22"/>
      <w:lang w:eastAsia="lv-LV"/>
    </w:rPr>
  </w:style>
  <w:style w:type="paragraph" w:styleId="Saraksts">
    <w:name w:val="List"/>
    <w:basedOn w:val="Parasts"/>
    <w:pPr>
      <w:ind w:left="283" w:hanging="283"/>
      <w:jc w:val="left"/>
    </w:pPr>
    <w:rPr>
      <w:lang w:val="en-GB"/>
    </w:rPr>
  </w:style>
  <w:style w:type="paragraph" w:styleId="Saturs4">
    <w:name w:val="toc 4"/>
    <w:basedOn w:val="Parasts"/>
    <w:next w:val="Parasts"/>
    <w:uiPriority w:val="39"/>
    <w:pPr>
      <w:ind w:left="720"/>
    </w:pPr>
  </w:style>
  <w:style w:type="paragraph" w:styleId="Saturs8">
    <w:name w:val="toc 8"/>
    <w:basedOn w:val="Parasts"/>
    <w:next w:val="Parasts"/>
    <w:uiPriority w:val="39"/>
    <w:pPr>
      <w:spacing w:after="100" w:line="259" w:lineRule="auto"/>
      <w:ind w:left="1540"/>
      <w:jc w:val="left"/>
    </w:pPr>
    <w:rPr>
      <w:rFonts w:ascii="Calibri" w:hAnsi="Calibri"/>
      <w:sz w:val="22"/>
      <w:szCs w:val="22"/>
      <w:lang w:eastAsia="lv-LV"/>
    </w:rPr>
  </w:style>
  <w:style w:type="paragraph" w:styleId="Pamatteksts">
    <w:name w:val="Body Text"/>
    <w:basedOn w:val="Parasts"/>
    <w:link w:val="PamattekstsRakstz"/>
    <w:uiPriority w:val="99"/>
    <w:pPr>
      <w:spacing w:after="120"/>
      <w:jc w:val="left"/>
    </w:pPr>
    <w:rPr>
      <w:sz w:val="20"/>
      <w:szCs w:val="20"/>
      <w:lang w:val="x-none" w:eastAsia="x-none"/>
    </w:rPr>
  </w:style>
  <w:style w:type="paragraph" w:styleId="Pamattekstsaratkpi">
    <w:name w:val="Body Text Indent"/>
    <w:basedOn w:val="Parasts"/>
    <w:link w:val="PamattekstsaratkpiRakstz"/>
    <w:pPr>
      <w:spacing w:after="120"/>
      <w:ind w:left="283"/>
    </w:pPr>
    <w:rPr>
      <w:lang w:val="x-none"/>
    </w:rPr>
  </w:style>
  <w:style w:type="paragraph" w:styleId="Galvene">
    <w:name w:val="header"/>
    <w:basedOn w:val="Parasts"/>
    <w:link w:val="GalveneRakstz"/>
    <w:uiPriority w:val="99"/>
    <w:pPr>
      <w:tabs>
        <w:tab w:val="center" w:pos="4153"/>
        <w:tab w:val="right" w:pos="8306"/>
      </w:tabs>
      <w:jc w:val="left"/>
    </w:pPr>
    <w:rPr>
      <w:rFonts w:ascii="Calibri" w:hAnsi="Calibri"/>
      <w:sz w:val="22"/>
      <w:szCs w:val="22"/>
      <w:lang w:val="x-none" w:eastAsia="x-none"/>
    </w:rPr>
  </w:style>
  <w:style w:type="paragraph" w:styleId="Nosaukums">
    <w:name w:val="Title"/>
    <w:basedOn w:val="Parasts"/>
    <w:next w:val="Parasts"/>
    <w:link w:val="NosaukumsRakstz"/>
    <w:uiPriority w:val="10"/>
    <w:qFormat/>
    <w:pPr>
      <w:spacing w:after="120"/>
      <w:contextualSpacing/>
      <w:jc w:val="center"/>
    </w:pPr>
    <w:rPr>
      <w:rFonts w:ascii="Times New Roman Bold" w:hAnsi="Times New Roman Bold"/>
      <w:b/>
      <w:caps/>
      <w:spacing w:val="5"/>
      <w:kern w:val="28"/>
      <w:szCs w:val="52"/>
      <w:lang w:val="x-none" w:eastAsia="x-none"/>
    </w:rPr>
  </w:style>
  <w:style w:type="paragraph" w:styleId="Saturs3">
    <w:name w:val="toc 3"/>
    <w:basedOn w:val="Parasts"/>
    <w:next w:val="Parasts"/>
    <w:uiPriority w:val="39"/>
    <w:qFormat/>
    <w:pPr>
      <w:ind w:left="480"/>
    </w:pPr>
  </w:style>
  <w:style w:type="paragraph" w:styleId="Saturs7">
    <w:name w:val="toc 7"/>
    <w:basedOn w:val="Parasts"/>
    <w:next w:val="Parasts"/>
    <w:uiPriority w:val="39"/>
    <w:pPr>
      <w:spacing w:after="100" w:line="259" w:lineRule="auto"/>
      <w:ind w:left="1320"/>
      <w:jc w:val="left"/>
    </w:pPr>
    <w:rPr>
      <w:rFonts w:ascii="Calibri" w:hAnsi="Calibri"/>
      <w:sz w:val="22"/>
      <w:szCs w:val="22"/>
      <w:lang w:eastAsia="lv-LV"/>
    </w:rPr>
  </w:style>
  <w:style w:type="paragraph" w:customStyle="1" w:styleId="tabulai">
    <w:name w:val="tabulai"/>
    <w:basedOn w:val="Parasts"/>
    <w:link w:val="tabulaiCharChar"/>
    <w:qFormat/>
    <w:pPr>
      <w:ind w:left="680" w:hanging="680"/>
    </w:pPr>
    <w:rPr>
      <w:bCs/>
      <w:lang w:val="x-none"/>
    </w:rPr>
  </w:style>
  <w:style w:type="paragraph" w:customStyle="1" w:styleId="11Lgumam">
    <w:name w:val="1.1. Līgumam"/>
    <w:basedOn w:val="Parasts"/>
    <w:link w:val="11LgumamCharChar"/>
    <w:qFormat/>
    <w:pPr>
      <w:numPr>
        <w:ilvl w:val="1"/>
        <w:numId w:val="2"/>
      </w:numPr>
    </w:pPr>
    <w:rPr>
      <w:lang w:val="x-none"/>
    </w:rPr>
  </w:style>
  <w:style w:type="paragraph" w:customStyle="1" w:styleId="Boldi">
    <w:name w:val="Boldiņš"/>
    <w:basedOn w:val="Parasts"/>
    <w:link w:val="BoldiCharChar"/>
    <w:qFormat/>
    <w:pPr>
      <w:spacing w:before="100" w:beforeAutospacing="1" w:after="100" w:afterAutospacing="1"/>
    </w:pPr>
    <w:rPr>
      <w:rFonts w:eastAsia="Calibri"/>
      <w:b/>
      <w:szCs w:val="20"/>
      <w:lang w:val="x-none" w:eastAsia="x-none"/>
    </w:rPr>
  </w:style>
  <w:style w:type="paragraph" w:customStyle="1" w:styleId="111Tabulai">
    <w:name w:val="1.1.1. Tabulai"/>
    <w:basedOn w:val="Virsraksts3"/>
    <w:pPr>
      <w:numPr>
        <w:numId w:val="3"/>
      </w:numPr>
      <w:tabs>
        <w:tab w:val="clear" w:pos="851"/>
        <w:tab w:val="left" w:pos="1078"/>
      </w:tabs>
      <w:spacing w:after="60"/>
      <w:ind w:left="744" w:hanging="709"/>
    </w:pPr>
  </w:style>
  <w:style w:type="paragraph" w:customStyle="1" w:styleId="tabulia1">
    <w:name w:val="tabuliņa 1"/>
    <w:basedOn w:val="Parasts"/>
    <w:link w:val="tabulia1CharChar"/>
    <w:pPr>
      <w:numPr>
        <w:ilvl w:val="2"/>
        <w:numId w:val="4"/>
      </w:numPr>
      <w:ind w:left="709" w:hanging="709"/>
    </w:pPr>
    <w:rPr>
      <w:lang w:val="x-none"/>
    </w:rPr>
  </w:style>
  <w:style w:type="paragraph" w:customStyle="1" w:styleId="111Lgumam">
    <w:name w:val="1.1.1. Līgumam"/>
    <w:basedOn w:val="11Lgumam"/>
    <w:link w:val="111LgumamCharChar"/>
    <w:qFormat/>
    <w:pPr>
      <w:numPr>
        <w:ilvl w:val="2"/>
      </w:numPr>
    </w:pPr>
  </w:style>
  <w:style w:type="paragraph" w:styleId="Bezatstarpm">
    <w:name w:val="No Spacing"/>
    <w:basedOn w:val="Parasts"/>
    <w:qFormat/>
    <w:pPr>
      <w:spacing w:before="100" w:beforeAutospacing="1" w:after="100" w:afterAutospacing="1"/>
      <w:jc w:val="left"/>
    </w:pPr>
    <w:rPr>
      <w:rFonts w:eastAsia="Calibri"/>
      <w:lang w:eastAsia="lv-LV"/>
    </w:rPr>
  </w:style>
  <w:style w:type="paragraph" w:customStyle="1" w:styleId="naisf">
    <w:name w:val="naisf"/>
    <w:basedOn w:val="Parasts"/>
    <w:link w:val="naisfChar"/>
    <w:qFormat/>
    <w:pPr>
      <w:spacing w:before="63" w:after="63"/>
      <w:ind w:firstLine="313"/>
    </w:pPr>
    <w:rPr>
      <w:lang w:eastAsia="lv-LV"/>
    </w:rPr>
  </w:style>
  <w:style w:type="paragraph" w:customStyle="1" w:styleId="1pielikums">
    <w:name w:val="1. pielikums"/>
    <w:basedOn w:val="Parasts"/>
    <w:link w:val="1pielikumsCharChar"/>
    <w:qFormat/>
    <w:pPr>
      <w:numPr>
        <w:numId w:val="5"/>
      </w:numPr>
      <w:jc w:val="right"/>
    </w:pPr>
    <w:rPr>
      <w:szCs w:val="22"/>
      <w:lang w:val="x-none"/>
    </w:rPr>
  </w:style>
  <w:style w:type="paragraph" w:customStyle="1" w:styleId="Sarakstarindkopa1">
    <w:name w:val="Saraksta rindkopa1"/>
    <w:basedOn w:val="Parasts"/>
    <w:uiPriority w:val="34"/>
    <w:qFormat/>
    <w:pPr>
      <w:ind w:left="720"/>
      <w:jc w:val="left"/>
    </w:pPr>
    <w:rPr>
      <w:lang w:val="en-GB"/>
    </w:rPr>
  </w:style>
  <w:style w:type="paragraph" w:customStyle="1" w:styleId="1111Tabulai0">
    <w:name w:val="1.1.1.1.Tabulai"/>
    <w:basedOn w:val="Virsraksts4"/>
    <w:link w:val="1111TabulaiCharChar0"/>
    <w:qFormat/>
    <w:rsid w:val="00D0534B"/>
    <w:rPr>
      <w:bCs/>
      <w:iCs/>
      <w:lang w:val="x-none"/>
    </w:rPr>
  </w:style>
  <w:style w:type="paragraph" w:customStyle="1" w:styleId="Default">
    <w:name w:val="Default"/>
    <w:pPr>
      <w:autoSpaceDE w:val="0"/>
      <w:autoSpaceDN w:val="0"/>
      <w:adjustRightInd w:val="0"/>
    </w:pPr>
    <w:rPr>
      <w:rFonts w:ascii="Times New Roman" w:hAnsi="Times New Roman"/>
      <w:color w:val="000000"/>
      <w:sz w:val="24"/>
      <w:szCs w:val="24"/>
    </w:rPr>
  </w:style>
  <w:style w:type="paragraph" w:styleId="Sarakstarindkopa">
    <w:name w:val="List Paragraph"/>
    <w:aliases w:val="Syle 1,Normal bullet 2,Bullet list,Strip,H&amp;P List Paragraph,2,Saistīto dokumentu saraksts,Numbered Para 1,Dot pt,List Paragraph Char Char Char,Indicator Text,Bullet Points,MAIN CONTENT,IFCL - List Paragraph,List Paragraph12,OBC Bullet"/>
    <w:basedOn w:val="Parasts"/>
    <w:link w:val="SarakstarindkopaRakstz"/>
    <w:uiPriority w:val="34"/>
    <w:qFormat/>
    <w:pPr>
      <w:widowControl w:val="0"/>
      <w:suppressAutoHyphens/>
      <w:autoSpaceDE w:val="0"/>
      <w:ind w:left="720"/>
      <w:jc w:val="left"/>
    </w:pPr>
    <w:rPr>
      <w:sz w:val="20"/>
      <w:szCs w:val="20"/>
      <w:lang w:val="x-none" w:eastAsia="zh-CN"/>
    </w:rPr>
  </w:style>
  <w:style w:type="paragraph" w:customStyle="1" w:styleId="xl33">
    <w:name w:val="xl33"/>
    <w:basedOn w:val="Parasts"/>
    <w:pPr>
      <w:spacing w:before="100" w:beforeAutospacing="1" w:after="100" w:afterAutospacing="1"/>
      <w:jc w:val="center"/>
    </w:pPr>
    <w:rPr>
      <w:rFonts w:ascii="Arial Unicode MS" w:eastAsia="Arial Unicode MS" w:hAnsi="Arial Unicode MS" w:cs="Arial Unicode MS"/>
      <w:lang w:val="en-GB"/>
    </w:rPr>
  </w:style>
  <w:style w:type="paragraph" w:customStyle="1" w:styleId="tv213">
    <w:name w:val="tv213"/>
    <w:basedOn w:val="Parasts"/>
    <w:pPr>
      <w:spacing w:before="100" w:beforeAutospacing="1" w:after="100" w:afterAutospacing="1"/>
      <w:jc w:val="left"/>
    </w:pPr>
    <w:rPr>
      <w:lang w:eastAsia="lv-LV"/>
    </w:rPr>
  </w:style>
  <w:style w:type="paragraph" w:customStyle="1" w:styleId="Sanita1">
    <w:name w:val="Sanita 1"/>
    <w:basedOn w:val="1Lgumam"/>
    <w:qFormat/>
    <w:pPr>
      <w:numPr>
        <w:numId w:val="0"/>
      </w:numPr>
      <w:tabs>
        <w:tab w:val="left" w:pos="360"/>
      </w:tabs>
      <w:suppressAutoHyphens/>
      <w:autoSpaceDN w:val="0"/>
      <w:spacing w:before="120" w:after="120" w:line="276" w:lineRule="auto"/>
      <w:ind w:left="360" w:hanging="360"/>
      <w:textAlignment w:val="baseline"/>
    </w:pPr>
    <w:rPr>
      <w:lang w:val="lv-LV"/>
    </w:rPr>
  </w:style>
  <w:style w:type="paragraph" w:customStyle="1" w:styleId="1111lgumam">
    <w:name w:val="1.1.1.1. līgumam"/>
    <w:basedOn w:val="111Lgumam"/>
    <w:link w:val="1111lgumamChar"/>
    <w:qFormat/>
    <w:pPr>
      <w:numPr>
        <w:ilvl w:val="3"/>
      </w:numPr>
    </w:pPr>
  </w:style>
  <w:style w:type="paragraph" w:customStyle="1" w:styleId="xl68">
    <w:name w:val="xl68"/>
    <w:basedOn w:val="Parasts"/>
    <w:pPr>
      <w:spacing w:before="100" w:beforeAutospacing="1" w:after="100" w:afterAutospacing="1"/>
      <w:jc w:val="right"/>
    </w:pPr>
    <w:rPr>
      <w:rFonts w:ascii="Arial" w:eastAsia="Arial Unicode MS" w:hAnsi="Arial" w:cs="Arial"/>
      <w:lang w:val="en-GB"/>
    </w:rPr>
  </w:style>
  <w:style w:type="paragraph" w:customStyle="1" w:styleId="111Tabula">
    <w:name w:val="1.1.1. Tabula"/>
    <w:basedOn w:val="Virsraksts3"/>
    <w:link w:val="111TabulaCharChar"/>
    <w:qFormat/>
    <w:rsid w:val="00747BD0"/>
    <w:rPr>
      <w:rFonts w:eastAsia="Calibri"/>
      <w:lang w:val="x-none"/>
    </w:rPr>
  </w:style>
  <w:style w:type="paragraph" w:styleId="Prskatjums">
    <w:name w:val="Revision"/>
    <w:rPr>
      <w:rFonts w:ascii="Times New Roman" w:eastAsia="Times New Roman" w:hAnsi="Times New Roman"/>
      <w:sz w:val="24"/>
      <w:szCs w:val="24"/>
      <w:lang w:eastAsia="en-US"/>
    </w:rPr>
  </w:style>
  <w:style w:type="paragraph" w:customStyle="1" w:styleId="Pielikums">
    <w:name w:val="Pielikums"/>
    <w:basedOn w:val="Parasts"/>
    <w:link w:val="PielikumsCharChar"/>
    <w:qFormat/>
    <w:pPr>
      <w:widowControl w:val="0"/>
      <w:numPr>
        <w:numId w:val="6"/>
      </w:numPr>
      <w:suppressAutoHyphens/>
      <w:autoSpaceDN w:val="0"/>
      <w:ind w:left="6946" w:right="-1"/>
      <w:jc w:val="right"/>
      <w:textAlignment w:val="baseline"/>
    </w:pPr>
    <w:rPr>
      <w:lang w:val="x-none"/>
    </w:rPr>
  </w:style>
  <w:style w:type="paragraph" w:customStyle="1" w:styleId="tabulia2">
    <w:name w:val="tabuliņa 2"/>
    <w:basedOn w:val="tabulia1"/>
    <w:link w:val="tabulia2CharChar"/>
    <w:pPr>
      <w:numPr>
        <w:ilvl w:val="3"/>
      </w:numPr>
      <w:ind w:left="863" w:hanging="863"/>
    </w:pPr>
  </w:style>
  <w:style w:type="paragraph" w:customStyle="1" w:styleId="Ligumam">
    <w:name w:val="Ligumam"/>
    <w:basedOn w:val="Parasts"/>
    <w:link w:val="LigumamCharChar"/>
    <w:pPr>
      <w:numPr>
        <w:numId w:val="7"/>
      </w:numPr>
      <w:spacing w:before="120"/>
      <w:jc w:val="center"/>
    </w:pPr>
    <w:rPr>
      <w:b/>
      <w:lang w:val="x-none"/>
    </w:rPr>
  </w:style>
  <w:style w:type="paragraph" w:customStyle="1" w:styleId="tv2131">
    <w:name w:val="tv2131"/>
    <w:basedOn w:val="Parasts"/>
    <w:pPr>
      <w:spacing w:line="360" w:lineRule="auto"/>
      <w:ind w:firstLine="300"/>
      <w:jc w:val="left"/>
    </w:pPr>
    <w:rPr>
      <w:color w:val="414142"/>
      <w:sz w:val="20"/>
      <w:szCs w:val="20"/>
      <w:lang w:eastAsia="lv-LV"/>
    </w:rPr>
  </w:style>
  <w:style w:type="paragraph" w:customStyle="1" w:styleId="11Lgmam">
    <w:name w:val="1.1. Līgmam"/>
    <w:basedOn w:val="Ligumam"/>
    <w:pPr>
      <w:numPr>
        <w:numId w:val="0"/>
      </w:numPr>
      <w:spacing w:before="0"/>
      <w:ind w:left="425" w:hanging="425"/>
      <w:jc w:val="both"/>
    </w:pPr>
    <w:rPr>
      <w:b w:val="0"/>
    </w:rPr>
  </w:style>
  <w:style w:type="paragraph" w:customStyle="1" w:styleId="1111tabulaio">
    <w:name w:val="1.1.1.1 tabulaio"/>
    <w:basedOn w:val="Virsraksts4"/>
    <w:pPr>
      <w:ind w:left="884" w:hanging="884"/>
    </w:pPr>
  </w:style>
  <w:style w:type="paragraph" w:customStyle="1" w:styleId="1111Tabulaiiiii">
    <w:name w:val="1.1.1.1.Tabulaiiiii"/>
    <w:basedOn w:val="111Tabulaiiiiii"/>
    <w:link w:val="1111TabulaiiiiiCharChar"/>
    <w:pPr>
      <w:numPr>
        <w:ilvl w:val="3"/>
      </w:numPr>
      <w:ind w:left="851" w:hanging="851"/>
    </w:pPr>
  </w:style>
  <w:style w:type="paragraph" w:customStyle="1" w:styleId="111Tabulaiiiiii">
    <w:name w:val="1.1.1. Tabulaiiiiii"/>
    <w:basedOn w:val="Parasts"/>
    <w:link w:val="111TabulaiiiiiiCharChar"/>
    <w:pPr>
      <w:numPr>
        <w:ilvl w:val="2"/>
        <w:numId w:val="8"/>
      </w:numPr>
      <w:ind w:left="737" w:hanging="737"/>
    </w:pPr>
    <w:rPr>
      <w:color w:val="000000"/>
      <w:lang w:val="x-none"/>
    </w:rPr>
  </w:style>
  <w:style w:type="paragraph" w:customStyle="1" w:styleId="txt1">
    <w:name w:val="txt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olor w:val="000000"/>
      <w:lang w:val="en-US" w:eastAsia="en-US"/>
    </w:rPr>
  </w:style>
  <w:style w:type="paragraph" w:customStyle="1" w:styleId="1111Tabulai">
    <w:name w:val="1.1.1.1. Tabulai"/>
    <w:basedOn w:val="Parasts"/>
    <w:link w:val="1111TabulaiCharChar"/>
    <w:pPr>
      <w:outlineLvl w:val="2"/>
    </w:pPr>
    <w:rPr>
      <w:rFonts w:eastAsia="Calibri"/>
      <w:szCs w:val="22"/>
      <w:lang w:val="x-none"/>
    </w:rPr>
  </w:style>
  <w:style w:type="paragraph" w:customStyle="1" w:styleId="1Lgumam">
    <w:name w:val="1. Līgumam"/>
    <w:basedOn w:val="Parasts"/>
    <w:link w:val="1LgumamCharChar"/>
    <w:qFormat/>
    <w:pPr>
      <w:numPr>
        <w:numId w:val="2"/>
      </w:numPr>
      <w:spacing w:before="240"/>
      <w:ind w:left="0" w:firstLine="0"/>
      <w:jc w:val="center"/>
    </w:pPr>
    <w:rPr>
      <w:b/>
      <w:lang w:val="x-none"/>
    </w:rPr>
  </w:style>
  <w:style w:type="paragraph" w:customStyle="1" w:styleId="tabulai2">
    <w:name w:val="tabulai2"/>
    <w:basedOn w:val="Parasts"/>
    <w:link w:val="tabulai2CharChar"/>
    <w:qFormat/>
    <w:pPr>
      <w:ind w:left="886" w:hanging="851"/>
    </w:pPr>
    <w:rPr>
      <w:szCs w:val="22"/>
      <w:lang w:val="x-none"/>
    </w:rPr>
  </w:style>
  <w:style w:type="table" w:styleId="Reatabula">
    <w:name w:val="Table Grid"/>
    <w:basedOn w:val="Parastatabula"/>
    <w:rsid w:val="00CE54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LgumamChar">
    <w:name w:val="1. Līgumam Char"/>
    <w:rsid w:val="00AD4447"/>
    <w:rPr>
      <w:rFonts w:ascii="Times New Roman" w:eastAsia="Times New Roman" w:hAnsi="Times New Roman"/>
      <w:b/>
      <w:sz w:val="24"/>
      <w:szCs w:val="24"/>
      <w:lang w:val="en-US" w:eastAsia="en-US"/>
    </w:rPr>
  </w:style>
  <w:style w:type="character" w:customStyle="1" w:styleId="11LgumamChar">
    <w:name w:val="1.1. Līgumam Char"/>
    <w:rsid w:val="00AD4447"/>
    <w:rPr>
      <w:rFonts w:ascii="Times New Roman" w:eastAsia="Times New Roman" w:hAnsi="Times New Roman"/>
      <w:sz w:val="24"/>
      <w:szCs w:val="24"/>
      <w:lang w:val="en-US" w:eastAsia="en-US"/>
    </w:rPr>
  </w:style>
  <w:style w:type="character" w:customStyle="1" w:styleId="111LgumamChar">
    <w:name w:val="1.1.1. Līgumam Char"/>
    <w:rsid w:val="00AD4447"/>
    <w:rPr>
      <w:rFonts w:ascii="Times New Roman" w:eastAsia="Times New Roman" w:hAnsi="Times New Roman"/>
      <w:sz w:val="24"/>
      <w:szCs w:val="24"/>
      <w:lang w:eastAsia="en-US"/>
    </w:rPr>
  </w:style>
  <w:style w:type="character" w:customStyle="1" w:styleId="1pielikumsChar">
    <w:name w:val="1. pielikums Char"/>
    <w:rsid w:val="00AD4447"/>
    <w:rPr>
      <w:rFonts w:ascii="Times New Roman" w:eastAsia="Times New Roman" w:hAnsi="Times New Roman"/>
      <w:sz w:val="24"/>
      <w:szCs w:val="24"/>
      <w:lang w:eastAsia="en-US"/>
    </w:rPr>
  </w:style>
  <w:style w:type="paragraph" w:customStyle="1" w:styleId="xl25">
    <w:name w:val="xl25"/>
    <w:basedOn w:val="Parasts"/>
    <w:rsid w:val="00B01852"/>
    <w:pPr>
      <w:pBdr>
        <w:left w:val="single" w:sz="4" w:space="0" w:color="auto"/>
        <w:right w:val="single" w:sz="4" w:space="0" w:color="auto"/>
      </w:pBdr>
      <w:spacing w:before="100" w:beforeAutospacing="1" w:after="100" w:afterAutospacing="1"/>
      <w:jc w:val="center"/>
    </w:pPr>
    <w:rPr>
      <w:rFonts w:ascii="Arial" w:eastAsia="Arial Unicode MS" w:hAnsi="Arial" w:cs="Arial"/>
    </w:rPr>
  </w:style>
  <w:style w:type="table" w:customStyle="1" w:styleId="Reatabula1">
    <w:name w:val="Režģa tabula1"/>
    <w:basedOn w:val="Parastatabula"/>
    <w:next w:val="Reatabula"/>
    <w:uiPriority w:val="39"/>
    <w:rsid w:val="00F01B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39"/>
    <w:rsid w:val="00B03A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Rakstz">
    <w:name w:val="Rakstz. Rakstz."/>
    <w:basedOn w:val="Parasts"/>
    <w:rsid w:val="00EE6EEA"/>
    <w:pPr>
      <w:spacing w:after="160" w:line="240" w:lineRule="exact"/>
      <w:jc w:val="left"/>
    </w:pPr>
    <w:rPr>
      <w:rFonts w:ascii="Tahoma" w:hAnsi="Tahoma"/>
      <w:sz w:val="20"/>
      <w:szCs w:val="20"/>
      <w:lang w:val="en-US"/>
    </w:rPr>
  </w:style>
  <w:style w:type="paragraph" w:styleId="Pamatteksts2">
    <w:name w:val="Body Text 2"/>
    <w:basedOn w:val="Parasts"/>
    <w:link w:val="Pamatteksts2Rakstz"/>
    <w:rsid w:val="00EE6EEA"/>
    <w:pPr>
      <w:spacing w:after="120" w:line="480" w:lineRule="auto"/>
      <w:jc w:val="left"/>
    </w:pPr>
    <w:rPr>
      <w:lang w:val="x-none"/>
    </w:rPr>
  </w:style>
  <w:style w:type="character" w:customStyle="1" w:styleId="Pamatteksts2Rakstz">
    <w:name w:val="Pamatteksts 2 Rakstz."/>
    <w:link w:val="Pamatteksts2"/>
    <w:rsid w:val="00EE6EEA"/>
    <w:rPr>
      <w:rFonts w:ascii="Times New Roman" w:eastAsia="Times New Roman" w:hAnsi="Times New Roman"/>
      <w:sz w:val="24"/>
      <w:szCs w:val="24"/>
      <w:lang w:eastAsia="en-US"/>
    </w:rPr>
  </w:style>
  <w:style w:type="paragraph" w:customStyle="1" w:styleId="ligums1">
    <w:name w:val="ligums 1"/>
    <w:basedOn w:val="Parasts"/>
    <w:link w:val="ligums1Rakstz"/>
    <w:qFormat/>
    <w:rsid w:val="00876C48"/>
    <w:pPr>
      <w:tabs>
        <w:tab w:val="num" w:pos="450"/>
      </w:tabs>
      <w:spacing w:before="120"/>
      <w:ind w:left="450" w:hanging="450"/>
      <w:jc w:val="center"/>
    </w:pPr>
    <w:rPr>
      <w:rFonts w:eastAsia="Batang"/>
      <w:b/>
      <w:lang w:val="x-none" w:eastAsia="ko-KR"/>
    </w:rPr>
  </w:style>
  <w:style w:type="paragraph" w:customStyle="1" w:styleId="ligums111">
    <w:name w:val="ligums 1.1.1"/>
    <w:basedOn w:val="Parasts"/>
    <w:link w:val="ligums111Rakstz"/>
    <w:qFormat/>
    <w:rsid w:val="00876C48"/>
    <w:pPr>
      <w:ind w:left="1276" w:hanging="720"/>
    </w:pPr>
    <w:rPr>
      <w:rFonts w:eastAsia="Batang"/>
      <w:lang w:val="x-none" w:eastAsia="ko-KR"/>
    </w:rPr>
  </w:style>
  <w:style w:type="character" w:customStyle="1" w:styleId="ligums1Rakstz">
    <w:name w:val="ligums 1 Rakstz."/>
    <w:link w:val="ligums1"/>
    <w:rsid w:val="00876C48"/>
    <w:rPr>
      <w:rFonts w:ascii="Times New Roman" w:eastAsia="Batang" w:hAnsi="Times New Roman"/>
      <w:b/>
      <w:sz w:val="24"/>
      <w:szCs w:val="24"/>
      <w:lang w:eastAsia="ko-KR"/>
    </w:rPr>
  </w:style>
  <w:style w:type="character" w:customStyle="1" w:styleId="ligums111Rakstz">
    <w:name w:val="ligums 1.1.1 Rakstz."/>
    <w:link w:val="ligums111"/>
    <w:rsid w:val="00876C48"/>
    <w:rPr>
      <w:rFonts w:ascii="Times New Roman" w:eastAsia="Batang" w:hAnsi="Times New Roman"/>
      <w:sz w:val="24"/>
      <w:szCs w:val="24"/>
      <w:lang w:eastAsia="ko-KR"/>
    </w:rPr>
  </w:style>
  <w:style w:type="numbering" w:customStyle="1" w:styleId="WWOutlineListStyle511">
    <w:name w:val="WW_OutlineListStyle_511"/>
    <w:rsid w:val="00F27196"/>
    <w:pPr>
      <w:numPr>
        <w:numId w:val="26"/>
      </w:numPr>
    </w:pPr>
  </w:style>
  <w:style w:type="numbering" w:customStyle="1" w:styleId="WWOutlineListStyle5111">
    <w:name w:val="WW_OutlineListStyle_5111"/>
    <w:rsid w:val="00BA2211"/>
  </w:style>
  <w:style w:type="character" w:customStyle="1" w:styleId="1111TabulaiChar">
    <w:name w:val="1.1.1.1.Tabulai Char"/>
    <w:rsid w:val="006A6C92"/>
    <w:rPr>
      <w:rFonts w:ascii="Times New Roman" w:eastAsia="Times New Roman" w:hAnsi="Times New Roman"/>
      <w:bCs/>
      <w:iCs/>
      <w:sz w:val="24"/>
      <w:szCs w:val="24"/>
      <w:lang w:eastAsia="x-none"/>
    </w:rPr>
  </w:style>
  <w:style w:type="character" w:customStyle="1" w:styleId="111TabulaChar">
    <w:name w:val="1.1.1. Tabula Char"/>
    <w:rsid w:val="006A6C92"/>
    <w:rPr>
      <w:rFonts w:ascii="Times New Roman" w:eastAsia="Times New Roman" w:hAnsi="Times New Roman"/>
      <w:bCs/>
      <w:sz w:val="24"/>
      <w:szCs w:val="26"/>
      <w:lang w:eastAsia="x-none"/>
    </w:rPr>
  </w:style>
  <w:style w:type="character" w:styleId="Izmantotahipersaite">
    <w:name w:val="FollowedHyperlink"/>
    <w:uiPriority w:val="99"/>
    <w:semiHidden/>
    <w:unhideWhenUsed/>
    <w:rsid w:val="00C052D0"/>
    <w:rPr>
      <w:color w:val="800080"/>
      <w:u w:val="single"/>
    </w:rPr>
  </w:style>
  <w:style w:type="paragraph" w:customStyle="1" w:styleId="Apakpunkts">
    <w:name w:val="Apakšpunkts"/>
    <w:basedOn w:val="Parasts"/>
    <w:link w:val="ApakpunktsChar"/>
    <w:rsid w:val="0042036F"/>
    <w:pPr>
      <w:tabs>
        <w:tab w:val="num" w:pos="851"/>
      </w:tabs>
      <w:ind w:left="851" w:hanging="851"/>
      <w:jc w:val="left"/>
    </w:pPr>
    <w:rPr>
      <w:rFonts w:ascii="Arial" w:hAnsi="Arial"/>
      <w:b/>
      <w:bCs/>
      <w:sz w:val="20"/>
      <w:szCs w:val="20"/>
      <w:lang w:val="x-none" w:eastAsia="x-none"/>
    </w:rPr>
  </w:style>
  <w:style w:type="character" w:customStyle="1" w:styleId="1LgumamChar0">
    <w:name w:val="1.Līgumam Char"/>
    <w:link w:val="1Lgumam0"/>
    <w:uiPriority w:val="99"/>
    <w:locked/>
    <w:rsid w:val="0042036F"/>
    <w:rPr>
      <w:rFonts w:ascii="Times New Roman" w:eastAsia="Times New Roman" w:hAnsi="Times New Roman"/>
      <w:b/>
      <w:szCs w:val="24"/>
      <w:lang w:val="x-none" w:eastAsia="x-none"/>
    </w:rPr>
  </w:style>
  <w:style w:type="paragraph" w:customStyle="1" w:styleId="1Lgumam0">
    <w:name w:val="1.Līgumam"/>
    <w:basedOn w:val="Parasts"/>
    <w:link w:val="1LgumamChar0"/>
    <w:uiPriority w:val="99"/>
    <w:qFormat/>
    <w:rsid w:val="0042036F"/>
    <w:pPr>
      <w:numPr>
        <w:ilvl w:val="2"/>
        <w:numId w:val="9"/>
      </w:numPr>
      <w:spacing w:before="240"/>
      <w:jc w:val="center"/>
    </w:pPr>
    <w:rPr>
      <w:b/>
      <w:sz w:val="20"/>
      <w:lang w:val="x-none" w:eastAsia="x-none"/>
    </w:rPr>
  </w:style>
  <w:style w:type="paragraph" w:customStyle="1" w:styleId="1lgumam1">
    <w:name w:val="1.līgumam"/>
    <w:basedOn w:val="Parasts"/>
    <w:qFormat/>
    <w:rsid w:val="0042036F"/>
    <w:pPr>
      <w:numPr>
        <w:ilvl w:val="3"/>
        <w:numId w:val="9"/>
      </w:numPr>
      <w:tabs>
        <w:tab w:val="num" w:pos="360"/>
      </w:tabs>
      <w:ind w:left="2410" w:hanging="992"/>
    </w:pPr>
    <w:rPr>
      <w:rFonts w:eastAsia="Calibri"/>
      <w:lang w:val="x-none"/>
    </w:rPr>
  </w:style>
  <w:style w:type="paragraph" w:customStyle="1" w:styleId="Tab111">
    <w:name w:val="Tab 1.1.1"/>
    <w:basedOn w:val="Parasts"/>
    <w:link w:val="Tab111Rakstz"/>
    <w:qFormat/>
    <w:rsid w:val="00A30C20"/>
    <w:pPr>
      <w:numPr>
        <w:ilvl w:val="2"/>
        <w:numId w:val="10"/>
      </w:numPr>
      <w:spacing w:before="120" w:after="120"/>
      <w:contextualSpacing/>
    </w:pPr>
    <w:rPr>
      <w:rFonts w:eastAsia="Calibri"/>
      <w:lang w:val="x-none" w:eastAsia="x-none"/>
    </w:rPr>
  </w:style>
  <w:style w:type="paragraph" w:customStyle="1" w:styleId="Tab1111">
    <w:name w:val="Tab 1.1.1.1"/>
    <w:basedOn w:val="tabulai2"/>
    <w:link w:val="Tab1111Rakstz"/>
    <w:qFormat/>
    <w:rsid w:val="00A30C20"/>
    <w:pPr>
      <w:numPr>
        <w:ilvl w:val="3"/>
        <w:numId w:val="10"/>
      </w:numPr>
      <w:spacing w:before="60" w:after="120"/>
      <w:contextualSpacing/>
    </w:pPr>
    <w:rPr>
      <w:rFonts w:eastAsia="Calibri"/>
      <w:szCs w:val="24"/>
    </w:rPr>
  </w:style>
  <w:style w:type="character" w:customStyle="1" w:styleId="Tab111Rakstz">
    <w:name w:val="Tab 1.1.1 Rakstz."/>
    <w:link w:val="Tab111"/>
    <w:rsid w:val="00A30C20"/>
    <w:rPr>
      <w:rFonts w:ascii="Times New Roman" w:hAnsi="Times New Roman"/>
      <w:sz w:val="24"/>
      <w:szCs w:val="24"/>
      <w:lang w:val="x-none" w:eastAsia="x-none"/>
    </w:rPr>
  </w:style>
  <w:style w:type="paragraph" w:customStyle="1" w:styleId="xl99">
    <w:name w:val="xl99"/>
    <w:basedOn w:val="Parasts"/>
    <w:rsid w:val="00585C9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91">
    <w:name w:val="xl91"/>
    <w:basedOn w:val="Parasts"/>
    <w:rsid w:val="00CD65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character" w:customStyle="1" w:styleId="tabulaiChar">
    <w:name w:val="tabulai Char"/>
    <w:locked/>
    <w:rsid w:val="005C0071"/>
    <w:rPr>
      <w:rFonts w:ascii="Times New Roman" w:hAnsi="Times New Roman"/>
      <w:sz w:val="24"/>
      <w:lang w:eastAsia="en-US"/>
    </w:rPr>
  </w:style>
  <w:style w:type="paragraph" w:customStyle="1" w:styleId="tabula1111">
    <w:name w:val="tabula 1.1.1.1."/>
    <w:basedOn w:val="Virsraksts4"/>
    <w:link w:val="tabula1111Char"/>
    <w:qFormat/>
    <w:rsid w:val="005C0071"/>
    <w:pPr>
      <w:widowControl w:val="0"/>
      <w:numPr>
        <w:ilvl w:val="0"/>
        <w:numId w:val="0"/>
      </w:numPr>
      <w:tabs>
        <w:tab w:val="num" w:pos="1503"/>
      </w:tabs>
      <w:ind w:left="1233" w:hanging="240"/>
    </w:pPr>
    <w:rPr>
      <w:bCs/>
      <w:lang w:val="x-none"/>
    </w:rPr>
  </w:style>
  <w:style w:type="character" w:customStyle="1" w:styleId="tabula1111Char">
    <w:name w:val="tabula 1.1.1.1. Char"/>
    <w:link w:val="tabula1111"/>
    <w:locked/>
    <w:rsid w:val="005C0071"/>
    <w:rPr>
      <w:rFonts w:ascii="Times New Roman" w:eastAsia="Times New Roman" w:hAnsi="Times New Roman"/>
      <w:bCs/>
      <w:sz w:val="24"/>
      <w:szCs w:val="24"/>
      <w:lang w:eastAsia="en-US"/>
    </w:rPr>
  </w:style>
  <w:style w:type="character" w:customStyle="1" w:styleId="SarakstarindkopaRakstz1">
    <w:name w:val="Saraksta rindkopa Rakstz.1"/>
    <w:locked/>
    <w:rsid w:val="005C0071"/>
    <w:rPr>
      <w:rFonts w:eastAsia="Times New Roman"/>
      <w:sz w:val="24"/>
      <w:lang w:val="lv-LV" w:eastAsia="en-US"/>
    </w:rPr>
  </w:style>
  <w:style w:type="paragraph" w:customStyle="1" w:styleId="xl81">
    <w:name w:val="xl81"/>
    <w:basedOn w:val="Parasts"/>
    <w:rsid w:val="005C007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Style11110">
    <w:name w:val="Style1.1.1.1"/>
    <w:basedOn w:val="Virsraksts3"/>
    <w:link w:val="Style1111Char"/>
    <w:qFormat/>
    <w:rsid w:val="005C0071"/>
    <w:pPr>
      <w:widowControl w:val="0"/>
      <w:numPr>
        <w:ilvl w:val="0"/>
        <w:numId w:val="0"/>
      </w:numPr>
      <w:ind w:left="1701" w:hanging="936"/>
    </w:pPr>
    <w:rPr>
      <w:bCs w:val="0"/>
      <w:szCs w:val="20"/>
      <w:lang w:val="x-none"/>
    </w:rPr>
  </w:style>
  <w:style w:type="character" w:customStyle="1" w:styleId="Style1111Char">
    <w:name w:val="Style1.1.1.1 Char"/>
    <w:link w:val="Style11110"/>
    <w:locked/>
    <w:rsid w:val="005C0071"/>
    <w:rPr>
      <w:rFonts w:ascii="Times New Roman" w:eastAsia="Times New Roman" w:hAnsi="Times New Roman"/>
      <w:sz w:val="24"/>
      <w:lang w:eastAsia="en-US"/>
    </w:rPr>
  </w:style>
  <w:style w:type="paragraph" w:customStyle="1" w:styleId="Punkts">
    <w:name w:val="Punkts"/>
    <w:basedOn w:val="Parasts"/>
    <w:next w:val="Apakpunkts"/>
    <w:rsid w:val="00CE7773"/>
    <w:pPr>
      <w:tabs>
        <w:tab w:val="num" w:pos="851"/>
      </w:tabs>
      <w:ind w:left="851" w:hanging="851"/>
      <w:jc w:val="left"/>
    </w:pPr>
    <w:rPr>
      <w:rFonts w:ascii="Arial" w:hAnsi="Arial"/>
      <w:b/>
      <w:sz w:val="20"/>
      <w:lang w:eastAsia="lv-LV"/>
    </w:rPr>
  </w:style>
  <w:style w:type="paragraph" w:customStyle="1" w:styleId="Paragrfs">
    <w:name w:val="Paragrāfs"/>
    <w:basedOn w:val="Parasts"/>
    <w:next w:val="Parasts"/>
    <w:link w:val="ParagrfsChar"/>
    <w:rsid w:val="00CE7773"/>
    <w:pPr>
      <w:tabs>
        <w:tab w:val="num" w:pos="851"/>
      </w:tabs>
      <w:ind w:left="851" w:hanging="851"/>
    </w:pPr>
    <w:rPr>
      <w:rFonts w:ascii="Arial" w:hAnsi="Arial"/>
      <w:sz w:val="20"/>
      <w:lang w:eastAsia="lv-LV"/>
    </w:rPr>
  </w:style>
  <w:style w:type="character" w:customStyle="1" w:styleId="ApakpunktsChar">
    <w:name w:val="Apakšpunkts Char"/>
    <w:link w:val="Apakpunkts"/>
    <w:locked/>
    <w:rsid w:val="00CE7773"/>
    <w:rPr>
      <w:rFonts w:ascii="Arial" w:eastAsia="Times New Roman" w:hAnsi="Arial" w:cs="Arial"/>
      <w:b/>
      <w:bCs/>
    </w:rPr>
  </w:style>
  <w:style w:type="character" w:customStyle="1" w:styleId="BoldiChar">
    <w:name w:val="Boldiņš Char"/>
    <w:locked/>
    <w:rsid w:val="00CE7773"/>
    <w:rPr>
      <w:rFonts w:ascii="Times New Roman" w:eastAsia="Times New Roman" w:hAnsi="Times New Roman"/>
      <w:b/>
      <w:sz w:val="24"/>
    </w:rPr>
  </w:style>
  <w:style w:type="paragraph" w:customStyle="1" w:styleId="TSnumercija">
    <w:name w:val="TS numerācija"/>
    <w:basedOn w:val="Parasts"/>
    <w:qFormat/>
    <w:rsid w:val="00CE7773"/>
    <w:pPr>
      <w:numPr>
        <w:numId w:val="12"/>
      </w:numPr>
      <w:spacing w:before="120" w:after="120"/>
    </w:pPr>
  </w:style>
  <w:style w:type="paragraph" w:customStyle="1" w:styleId="Martis1">
    <w:name w:val="Martis 1"/>
    <w:basedOn w:val="Parasts"/>
    <w:rsid w:val="00CE7773"/>
    <w:pPr>
      <w:suppressAutoHyphens/>
      <w:jc w:val="left"/>
    </w:pPr>
    <w:rPr>
      <w:sz w:val="22"/>
      <w:szCs w:val="22"/>
      <w:lang w:val="en-GB" w:eastAsia="ar-SA"/>
    </w:rPr>
  </w:style>
  <w:style w:type="character" w:customStyle="1" w:styleId="apple-style-span">
    <w:name w:val="apple-style-span"/>
    <w:rsid w:val="00CE7773"/>
  </w:style>
  <w:style w:type="paragraph" w:customStyle="1" w:styleId="ColorfulList-Accent11">
    <w:name w:val="Colorful List - Accent 11"/>
    <w:basedOn w:val="Parasts"/>
    <w:uiPriority w:val="34"/>
    <w:qFormat/>
    <w:rsid w:val="00CE7773"/>
    <w:pPr>
      <w:spacing w:after="200" w:line="276" w:lineRule="auto"/>
      <w:ind w:left="720"/>
      <w:contextualSpacing/>
      <w:jc w:val="left"/>
    </w:pPr>
    <w:rPr>
      <w:rFonts w:ascii="Calibri" w:hAnsi="Calibri"/>
      <w:sz w:val="22"/>
      <w:szCs w:val="22"/>
      <w:lang w:eastAsia="lv-LV"/>
    </w:rPr>
  </w:style>
  <w:style w:type="paragraph" w:styleId="Paraststmeklis">
    <w:name w:val="Normal (Web)"/>
    <w:basedOn w:val="Parasts"/>
    <w:uiPriority w:val="99"/>
    <w:rsid w:val="00CE7773"/>
    <w:pPr>
      <w:spacing w:before="100" w:beforeAutospacing="1" w:after="100" w:afterAutospacing="1"/>
      <w:jc w:val="left"/>
    </w:pPr>
    <w:rPr>
      <w:lang w:eastAsia="lv-LV"/>
    </w:rPr>
  </w:style>
  <w:style w:type="paragraph" w:customStyle="1" w:styleId="Apstiprints">
    <w:name w:val="Apstiprināts"/>
    <w:basedOn w:val="Parasts"/>
    <w:link w:val="ApstiprintsChar"/>
    <w:qFormat/>
    <w:rsid w:val="00CE7773"/>
    <w:pPr>
      <w:ind w:left="5103"/>
    </w:pPr>
    <w:rPr>
      <w:szCs w:val="20"/>
      <w:lang w:val="x-none"/>
    </w:rPr>
  </w:style>
  <w:style w:type="character" w:customStyle="1" w:styleId="ApstiprintsChar">
    <w:name w:val="Apstiprināts Char"/>
    <w:link w:val="Apstiprints"/>
    <w:locked/>
    <w:rsid w:val="00CE7773"/>
    <w:rPr>
      <w:rFonts w:ascii="Times New Roman" w:eastAsia="Times New Roman" w:hAnsi="Times New Roman"/>
      <w:sz w:val="24"/>
      <w:lang w:eastAsia="en-US"/>
    </w:rPr>
  </w:style>
  <w:style w:type="paragraph" w:customStyle="1" w:styleId="Style1111">
    <w:name w:val="Style1.1.1.1."/>
    <w:basedOn w:val="Parasts"/>
    <w:qFormat/>
    <w:rsid w:val="00CE7773"/>
    <w:pPr>
      <w:numPr>
        <w:ilvl w:val="3"/>
        <w:numId w:val="14"/>
      </w:numPr>
      <w:contextualSpacing/>
    </w:pPr>
    <w:rPr>
      <w:szCs w:val="22"/>
    </w:rPr>
  </w:style>
  <w:style w:type="character" w:styleId="Izteiksmgs">
    <w:name w:val="Strong"/>
    <w:uiPriority w:val="22"/>
    <w:qFormat/>
    <w:rsid w:val="00CE7773"/>
    <w:rPr>
      <w:b/>
    </w:rPr>
  </w:style>
  <w:style w:type="character" w:customStyle="1" w:styleId="tabulai2Char">
    <w:name w:val="tabulai2 Char"/>
    <w:locked/>
    <w:rsid w:val="00CE7773"/>
    <w:rPr>
      <w:rFonts w:ascii="Times New Roman" w:hAnsi="Times New Roman"/>
      <w:sz w:val="22"/>
      <w:lang w:eastAsia="en-US"/>
    </w:rPr>
  </w:style>
  <w:style w:type="character" w:customStyle="1" w:styleId="Bodytext">
    <w:name w:val="Body text_"/>
    <w:link w:val="BodyText7"/>
    <w:locked/>
    <w:rsid w:val="00CE7773"/>
    <w:rPr>
      <w:rFonts w:ascii="Times New Roman" w:hAnsi="Times New Roman"/>
      <w:sz w:val="22"/>
      <w:shd w:val="clear" w:color="auto" w:fill="FFFFFF"/>
    </w:rPr>
  </w:style>
  <w:style w:type="paragraph" w:customStyle="1" w:styleId="BodyText7">
    <w:name w:val="Body Text7"/>
    <w:basedOn w:val="Parasts"/>
    <w:link w:val="Bodytext"/>
    <w:rsid w:val="00CE7773"/>
    <w:pPr>
      <w:widowControl w:val="0"/>
      <w:shd w:val="clear" w:color="auto" w:fill="FFFFFF"/>
      <w:spacing w:line="398" w:lineRule="exact"/>
      <w:ind w:hanging="980"/>
      <w:jc w:val="right"/>
    </w:pPr>
    <w:rPr>
      <w:rFonts w:eastAsia="Calibri"/>
      <w:sz w:val="22"/>
      <w:szCs w:val="20"/>
      <w:lang w:val="x-none" w:eastAsia="x-none"/>
    </w:rPr>
  </w:style>
  <w:style w:type="character" w:customStyle="1" w:styleId="Heading5">
    <w:name w:val="Heading #5_"/>
    <w:link w:val="Heading50"/>
    <w:locked/>
    <w:rsid w:val="00CE7773"/>
    <w:rPr>
      <w:rFonts w:ascii="Times New Roman" w:hAnsi="Times New Roman"/>
      <w:sz w:val="22"/>
      <w:shd w:val="clear" w:color="auto" w:fill="FFFFFF"/>
    </w:rPr>
  </w:style>
  <w:style w:type="character" w:customStyle="1" w:styleId="PielikumsChar">
    <w:name w:val="Pielikums Char"/>
    <w:locked/>
    <w:rsid w:val="00CE7773"/>
    <w:rPr>
      <w:rFonts w:ascii="Times New Roman" w:hAnsi="Times New Roman"/>
      <w:sz w:val="24"/>
      <w:lang w:eastAsia="en-US"/>
    </w:rPr>
  </w:style>
  <w:style w:type="paragraph" w:customStyle="1" w:styleId="xl71">
    <w:name w:val="xl71"/>
    <w:basedOn w:val="Parasts"/>
    <w:rsid w:val="00CE7773"/>
    <w:pPr>
      <w:spacing w:before="100" w:beforeAutospacing="1" w:after="100" w:afterAutospacing="1"/>
      <w:jc w:val="left"/>
    </w:pPr>
    <w:rPr>
      <w:rFonts w:ascii="Arial" w:hAnsi="Arial" w:cs="Arial"/>
      <w:lang w:eastAsia="lv-LV"/>
    </w:rPr>
  </w:style>
  <w:style w:type="paragraph" w:customStyle="1" w:styleId="xl72">
    <w:name w:val="xl72"/>
    <w:basedOn w:val="Parasts"/>
    <w:rsid w:val="00CE7773"/>
    <w:pPr>
      <w:spacing w:before="100" w:beforeAutospacing="1" w:after="100" w:afterAutospacing="1"/>
      <w:jc w:val="left"/>
    </w:pPr>
    <w:rPr>
      <w:rFonts w:ascii="Arial" w:hAnsi="Arial" w:cs="Arial"/>
      <w:sz w:val="16"/>
      <w:szCs w:val="16"/>
      <w:lang w:eastAsia="lv-LV"/>
    </w:rPr>
  </w:style>
  <w:style w:type="paragraph" w:customStyle="1" w:styleId="xl73">
    <w:name w:val="xl73"/>
    <w:basedOn w:val="Parasts"/>
    <w:rsid w:val="00CE7773"/>
    <w:pPr>
      <w:spacing w:before="100" w:beforeAutospacing="1" w:after="100" w:afterAutospacing="1"/>
      <w:jc w:val="center"/>
    </w:pPr>
    <w:rPr>
      <w:rFonts w:ascii="Arial" w:hAnsi="Arial" w:cs="Arial"/>
      <w:sz w:val="16"/>
      <w:szCs w:val="16"/>
      <w:lang w:eastAsia="lv-LV"/>
    </w:rPr>
  </w:style>
  <w:style w:type="paragraph" w:customStyle="1" w:styleId="xl74">
    <w:name w:val="xl74"/>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lv-LV"/>
    </w:rPr>
  </w:style>
  <w:style w:type="paragraph" w:customStyle="1" w:styleId="xl75">
    <w:name w:val="xl75"/>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76">
    <w:name w:val="xl76"/>
    <w:basedOn w:val="Parasts"/>
    <w:rsid w:val="00CE7773"/>
    <w:pPr>
      <w:spacing w:before="100" w:beforeAutospacing="1" w:after="100" w:afterAutospacing="1"/>
      <w:jc w:val="left"/>
    </w:pPr>
    <w:rPr>
      <w:rFonts w:ascii="Arial" w:hAnsi="Arial" w:cs="Arial"/>
      <w:sz w:val="18"/>
      <w:szCs w:val="18"/>
      <w:lang w:eastAsia="lv-LV"/>
    </w:rPr>
  </w:style>
  <w:style w:type="paragraph" w:customStyle="1" w:styleId="xl77">
    <w:name w:val="xl77"/>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8">
    <w:name w:val="xl78"/>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9">
    <w:name w:val="xl79"/>
    <w:basedOn w:val="Parasts"/>
    <w:rsid w:val="00CE7773"/>
    <w:pPr>
      <w:spacing w:before="100" w:beforeAutospacing="1" w:after="100" w:afterAutospacing="1"/>
      <w:jc w:val="left"/>
      <w:textAlignment w:val="top"/>
    </w:pPr>
    <w:rPr>
      <w:rFonts w:ascii="Arial" w:hAnsi="Arial" w:cs="Arial"/>
      <w:sz w:val="18"/>
      <w:szCs w:val="18"/>
      <w:lang w:eastAsia="lv-LV"/>
    </w:rPr>
  </w:style>
  <w:style w:type="paragraph" w:customStyle="1" w:styleId="xl80">
    <w:name w:val="xl80"/>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82">
    <w:name w:val="xl82"/>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3">
    <w:name w:val="xl83"/>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4">
    <w:name w:val="xl84"/>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5">
    <w:name w:val="xl85"/>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6">
    <w:name w:val="xl86"/>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7">
    <w:name w:val="xl87"/>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8">
    <w:name w:val="xl88"/>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89">
    <w:name w:val="xl89"/>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90">
    <w:name w:val="xl90"/>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lv-LV"/>
    </w:rPr>
  </w:style>
  <w:style w:type="paragraph" w:customStyle="1" w:styleId="xl92">
    <w:name w:val="xl92"/>
    <w:basedOn w:val="Parasts"/>
    <w:rsid w:val="00CE7773"/>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93">
    <w:name w:val="xl93"/>
    <w:basedOn w:val="Parasts"/>
    <w:rsid w:val="00CE777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94">
    <w:name w:val="xl94"/>
    <w:basedOn w:val="Parasts"/>
    <w:rsid w:val="00CE7773"/>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95">
    <w:name w:val="xl95"/>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96">
    <w:name w:val="xl96"/>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97">
    <w:name w:val="xl97"/>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98">
    <w:name w:val="xl98"/>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100">
    <w:name w:val="xl100"/>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lv-LV"/>
    </w:rPr>
  </w:style>
  <w:style w:type="paragraph" w:customStyle="1" w:styleId="xl101">
    <w:name w:val="xl101"/>
    <w:basedOn w:val="Parasts"/>
    <w:rsid w:val="00CE7773"/>
    <w:pPr>
      <w:spacing w:before="100" w:beforeAutospacing="1" w:after="100" w:afterAutospacing="1"/>
      <w:jc w:val="left"/>
    </w:pPr>
    <w:rPr>
      <w:rFonts w:ascii="Arial" w:hAnsi="Arial" w:cs="Arial"/>
      <w:sz w:val="18"/>
      <w:szCs w:val="18"/>
      <w:lang w:eastAsia="lv-LV"/>
    </w:rPr>
  </w:style>
  <w:style w:type="paragraph" w:customStyle="1" w:styleId="xl102">
    <w:name w:val="xl102"/>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18"/>
      <w:szCs w:val="18"/>
      <w:lang w:eastAsia="lv-LV"/>
    </w:rPr>
  </w:style>
  <w:style w:type="paragraph" w:customStyle="1" w:styleId="xl103">
    <w:name w:val="xl103"/>
    <w:basedOn w:val="Parasts"/>
    <w:rsid w:val="00CE7773"/>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104">
    <w:name w:val="xl104"/>
    <w:basedOn w:val="Parasts"/>
    <w:rsid w:val="00CE777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105">
    <w:name w:val="xl105"/>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06">
    <w:name w:val="xl106"/>
    <w:basedOn w:val="Parasts"/>
    <w:rsid w:val="00CE777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07">
    <w:name w:val="xl107"/>
    <w:basedOn w:val="Parasts"/>
    <w:rsid w:val="00CE7773"/>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108">
    <w:name w:val="xl108"/>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color w:val="000000"/>
      <w:sz w:val="18"/>
      <w:szCs w:val="18"/>
      <w:lang w:eastAsia="lv-LV"/>
    </w:rPr>
  </w:style>
  <w:style w:type="paragraph" w:customStyle="1" w:styleId="xl109">
    <w:name w:val="xl109"/>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lang w:eastAsia="lv-LV"/>
    </w:rPr>
  </w:style>
  <w:style w:type="paragraph" w:customStyle="1" w:styleId="xl110">
    <w:name w:val="xl110"/>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1">
    <w:name w:val="xl111"/>
    <w:basedOn w:val="Parasts"/>
    <w:rsid w:val="00CE7773"/>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2">
    <w:name w:val="xl112"/>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3">
    <w:name w:val="xl113"/>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4">
    <w:name w:val="xl114"/>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5">
    <w:name w:val="xl115"/>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6">
    <w:name w:val="xl116"/>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7">
    <w:name w:val="xl117"/>
    <w:basedOn w:val="Parasts"/>
    <w:rsid w:val="00CE777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8">
    <w:name w:val="xl118"/>
    <w:basedOn w:val="Parasts"/>
    <w:rsid w:val="00CE777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9">
    <w:name w:val="xl119"/>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sz w:val="18"/>
      <w:szCs w:val="18"/>
      <w:lang w:eastAsia="lv-LV"/>
    </w:rPr>
  </w:style>
  <w:style w:type="paragraph" w:customStyle="1" w:styleId="xl120">
    <w:name w:val="xl120"/>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121">
    <w:name w:val="xl121"/>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122">
    <w:name w:val="xl122"/>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18"/>
      <w:szCs w:val="18"/>
      <w:lang w:eastAsia="lv-LV"/>
    </w:rPr>
  </w:style>
  <w:style w:type="paragraph" w:customStyle="1" w:styleId="xl123">
    <w:name w:val="xl123"/>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sz w:val="18"/>
      <w:szCs w:val="18"/>
      <w:lang w:eastAsia="lv-LV"/>
    </w:rPr>
  </w:style>
  <w:style w:type="paragraph" w:customStyle="1" w:styleId="xl124">
    <w:name w:val="xl124"/>
    <w:basedOn w:val="Parasts"/>
    <w:rsid w:val="00CE7773"/>
    <w:pPr>
      <w:pBdr>
        <w:top w:val="single" w:sz="4" w:space="0" w:color="auto"/>
        <w:left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xl125">
    <w:name w:val="xl125"/>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styleId="Pamattekstaatkpe3">
    <w:name w:val="Body Text Indent 3"/>
    <w:basedOn w:val="Parasts"/>
    <w:link w:val="Pamattekstaatkpe3Rakstz"/>
    <w:uiPriority w:val="99"/>
    <w:unhideWhenUsed/>
    <w:rsid w:val="00CE7773"/>
    <w:pPr>
      <w:widowControl w:val="0"/>
      <w:spacing w:before="120"/>
      <w:ind w:left="792" w:hanging="432"/>
    </w:pPr>
    <w:rPr>
      <w:lang w:val="x-none"/>
    </w:rPr>
  </w:style>
  <w:style w:type="character" w:customStyle="1" w:styleId="Pamattekstaatkpe3Rakstz">
    <w:name w:val="Pamatteksta atkāpe 3 Rakstz."/>
    <w:link w:val="Pamattekstaatkpe3"/>
    <w:uiPriority w:val="99"/>
    <w:rsid w:val="00CE7773"/>
    <w:rPr>
      <w:rFonts w:ascii="Times New Roman" w:eastAsia="Times New Roman" w:hAnsi="Times New Roman"/>
      <w:sz w:val="24"/>
      <w:szCs w:val="24"/>
      <w:lang w:eastAsia="en-US"/>
    </w:rPr>
  </w:style>
  <w:style w:type="character" w:customStyle="1" w:styleId="1111lgumamChar">
    <w:name w:val="1.1.1.1. līgumam Char"/>
    <w:link w:val="1111lgumam"/>
    <w:locked/>
    <w:rsid w:val="00CE7773"/>
    <w:rPr>
      <w:rFonts w:ascii="Times New Roman" w:eastAsia="Times New Roman" w:hAnsi="Times New Roman"/>
      <w:sz w:val="24"/>
      <w:szCs w:val="24"/>
      <w:lang w:val="x-none" w:eastAsia="en-US"/>
    </w:rPr>
  </w:style>
  <w:style w:type="character" w:customStyle="1" w:styleId="BodyText2">
    <w:name w:val="Body Text2"/>
    <w:rsid w:val="00CE7773"/>
    <w:rPr>
      <w:rFonts w:ascii="Times New Roman" w:hAnsi="Times New Roman"/>
      <w:color w:val="000000"/>
      <w:spacing w:val="0"/>
      <w:w w:val="100"/>
      <w:position w:val="0"/>
      <w:sz w:val="22"/>
      <w:u w:val="none"/>
      <w:lang w:val="lv-LV"/>
    </w:rPr>
  </w:style>
  <w:style w:type="paragraph" w:customStyle="1" w:styleId="font5">
    <w:name w:val="font5"/>
    <w:basedOn w:val="Parasts"/>
    <w:rsid w:val="00CE7773"/>
    <w:pPr>
      <w:spacing w:before="100" w:beforeAutospacing="1" w:after="100" w:afterAutospacing="1"/>
      <w:jc w:val="left"/>
    </w:pPr>
    <w:rPr>
      <w:rFonts w:ascii="Arial" w:hAnsi="Arial" w:cs="Arial"/>
      <w:sz w:val="16"/>
      <w:szCs w:val="16"/>
      <w:lang w:eastAsia="lv-LV"/>
    </w:rPr>
  </w:style>
  <w:style w:type="paragraph" w:customStyle="1" w:styleId="font6">
    <w:name w:val="font6"/>
    <w:basedOn w:val="Parasts"/>
    <w:rsid w:val="00CE7773"/>
    <w:pPr>
      <w:spacing w:before="100" w:beforeAutospacing="1" w:after="100" w:afterAutospacing="1"/>
      <w:jc w:val="left"/>
    </w:pPr>
    <w:rPr>
      <w:rFonts w:ascii="Arial" w:hAnsi="Arial" w:cs="Arial"/>
      <w:b/>
      <w:bCs/>
      <w:sz w:val="18"/>
      <w:szCs w:val="18"/>
      <w:lang w:eastAsia="lv-LV"/>
    </w:rPr>
  </w:style>
  <w:style w:type="paragraph" w:customStyle="1" w:styleId="font7">
    <w:name w:val="font7"/>
    <w:basedOn w:val="Parasts"/>
    <w:rsid w:val="00CE7773"/>
    <w:pPr>
      <w:spacing w:before="100" w:beforeAutospacing="1" w:after="100" w:afterAutospacing="1"/>
      <w:jc w:val="left"/>
    </w:pPr>
    <w:rPr>
      <w:rFonts w:ascii="Arial" w:hAnsi="Arial" w:cs="Arial"/>
      <w:sz w:val="18"/>
      <w:szCs w:val="18"/>
      <w:u w:val="single"/>
      <w:lang w:eastAsia="lv-LV"/>
    </w:rPr>
  </w:style>
  <w:style w:type="paragraph" w:customStyle="1" w:styleId="font8">
    <w:name w:val="font8"/>
    <w:basedOn w:val="Parasts"/>
    <w:rsid w:val="00CE7773"/>
    <w:pPr>
      <w:spacing w:before="100" w:beforeAutospacing="1" w:after="100" w:afterAutospacing="1"/>
      <w:jc w:val="left"/>
    </w:pPr>
    <w:rPr>
      <w:rFonts w:ascii="Arial" w:hAnsi="Arial" w:cs="Arial"/>
      <w:sz w:val="16"/>
      <w:szCs w:val="16"/>
      <w:lang w:eastAsia="lv-LV"/>
    </w:rPr>
  </w:style>
  <w:style w:type="paragraph" w:customStyle="1" w:styleId="font9">
    <w:name w:val="font9"/>
    <w:basedOn w:val="Parasts"/>
    <w:rsid w:val="00CE7773"/>
    <w:pPr>
      <w:spacing w:before="100" w:beforeAutospacing="1" w:after="100" w:afterAutospacing="1"/>
      <w:jc w:val="left"/>
    </w:pPr>
    <w:rPr>
      <w:rFonts w:ascii="Calibri" w:hAnsi="Calibri"/>
      <w:sz w:val="16"/>
      <w:szCs w:val="16"/>
      <w:lang w:eastAsia="lv-LV"/>
    </w:rPr>
  </w:style>
  <w:style w:type="paragraph" w:customStyle="1" w:styleId="xl70">
    <w:name w:val="xl70"/>
    <w:basedOn w:val="Parasts"/>
    <w:rsid w:val="00CE7773"/>
    <w:pPr>
      <w:spacing w:before="100" w:beforeAutospacing="1" w:after="100" w:afterAutospacing="1"/>
      <w:jc w:val="left"/>
    </w:pPr>
    <w:rPr>
      <w:rFonts w:ascii="Arial" w:hAnsi="Arial" w:cs="Arial"/>
      <w:lang w:eastAsia="lv-LV"/>
    </w:rPr>
  </w:style>
  <w:style w:type="paragraph" w:customStyle="1" w:styleId="Style11111">
    <w:name w:val="Style1.1.1.1.1"/>
    <w:basedOn w:val="Style11110"/>
    <w:qFormat/>
    <w:rsid w:val="00CE7773"/>
    <w:pPr>
      <w:ind w:left="2694" w:hanging="992"/>
    </w:pPr>
  </w:style>
  <w:style w:type="paragraph" w:customStyle="1" w:styleId="Saturardtjavirsraksts1">
    <w:name w:val="Satura rādītāja virsraksts1"/>
    <w:basedOn w:val="Virsraksts1"/>
    <w:next w:val="Parasts"/>
    <w:uiPriority w:val="39"/>
    <w:semiHidden/>
    <w:unhideWhenUsed/>
    <w:qFormat/>
    <w:rsid w:val="00CE7773"/>
    <w:pPr>
      <w:keepLines/>
      <w:numPr>
        <w:numId w:val="0"/>
      </w:numPr>
      <w:spacing w:before="480" w:after="0" w:line="276" w:lineRule="auto"/>
      <w:jc w:val="left"/>
      <w:outlineLvl w:val="9"/>
    </w:pPr>
    <w:rPr>
      <w:rFonts w:ascii="Cambria" w:eastAsia="MS Gothic" w:hAnsi="Cambria"/>
      <w:color w:val="365F91"/>
      <w:sz w:val="28"/>
      <w:szCs w:val="28"/>
      <w:lang w:val="lv-LV" w:eastAsia="ja-JP"/>
    </w:rPr>
  </w:style>
  <w:style w:type="paragraph" w:customStyle="1" w:styleId="Heading50">
    <w:name w:val="Heading #5"/>
    <w:basedOn w:val="Parasts"/>
    <w:link w:val="Heading5"/>
    <w:rsid w:val="00CE7773"/>
    <w:pPr>
      <w:widowControl w:val="0"/>
      <w:shd w:val="clear" w:color="auto" w:fill="FFFFFF"/>
      <w:spacing w:after="240" w:line="240" w:lineRule="atLeast"/>
      <w:ind w:hanging="720"/>
      <w:outlineLvl w:val="4"/>
    </w:pPr>
    <w:rPr>
      <w:rFonts w:eastAsia="Calibri"/>
      <w:sz w:val="22"/>
      <w:szCs w:val="20"/>
      <w:lang w:val="x-none" w:eastAsia="x-none"/>
    </w:rPr>
  </w:style>
  <w:style w:type="paragraph" w:customStyle="1" w:styleId="vlgv">
    <w:name w:val="vlgv"/>
    <w:aliases w:val="jsdlkgjsdlk"/>
    <w:basedOn w:val="tabulai2"/>
    <w:link w:val="vlgvRakstz"/>
    <w:qFormat/>
    <w:rsid w:val="00CE7773"/>
    <w:pPr>
      <w:numPr>
        <w:ilvl w:val="2"/>
        <w:numId w:val="16"/>
      </w:numPr>
    </w:pPr>
    <w:rPr>
      <w:sz w:val="22"/>
      <w:szCs w:val="20"/>
    </w:rPr>
  </w:style>
  <w:style w:type="character" w:customStyle="1" w:styleId="vlgvRakstz">
    <w:name w:val="vlgv Rakstz."/>
    <w:aliases w:val="jsdlkgjsdlk Rakstz."/>
    <w:link w:val="vlgv"/>
    <w:locked/>
    <w:rsid w:val="00CE7773"/>
    <w:rPr>
      <w:rFonts w:ascii="Times New Roman" w:eastAsia="Times New Roman" w:hAnsi="Times New Roman"/>
      <w:sz w:val="22"/>
      <w:lang w:val="x-none" w:eastAsia="en-US"/>
    </w:rPr>
  </w:style>
  <w:style w:type="paragraph" w:customStyle="1" w:styleId="Bezatstarpm1">
    <w:name w:val="Bez atstarpēm1"/>
    <w:uiPriority w:val="1"/>
    <w:qFormat/>
    <w:rsid w:val="00CE7773"/>
    <w:rPr>
      <w:rFonts w:ascii="Times New Roman" w:eastAsia="Times New Roman" w:hAnsi="Times New Roman"/>
      <w:sz w:val="24"/>
      <w:szCs w:val="24"/>
      <w:lang w:eastAsia="en-US"/>
    </w:rPr>
  </w:style>
  <w:style w:type="character" w:customStyle="1" w:styleId="tabulia2Char">
    <w:name w:val="tabuliņa 2 Char"/>
    <w:locked/>
    <w:rsid w:val="00CE7773"/>
    <w:rPr>
      <w:rFonts w:ascii="Times New Roman" w:hAnsi="Times New Roman"/>
      <w:sz w:val="24"/>
      <w:lang w:eastAsia="en-US"/>
    </w:rPr>
  </w:style>
  <w:style w:type="character" w:customStyle="1" w:styleId="apple-converted-space">
    <w:name w:val="apple-converted-space"/>
    <w:rsid w:val="00CE7773"/>
  </w:style>
  <w:style w:type="paragraph" w:customStyle="1" w:styleId="Rindkopa">
    <w:name w:val="Rindkopa"/>
    <w:basedOn w:val="Parasts"/>
    <w:next w:val="Punkts"/>
    <w:rsid w:val="00CE7773"/>
    <w:pPr>
      <w:ind w:left="851"/>
    </w:pPr>
    <w:rPr>
      <w:rFonts w:ascii="Arial" w:hAnsi="Arial"/>
      <w:sz w:val="20"/>
      <w:lang w:eastAsia="lv-LV"/>
    </w:rPr>
  </w:style>
  <w:style w:type="character" w:customStyle="1" w:styleId="Tab1111Rakstz">
    <w:name w:val="Tab 1.1.1.1 Rakstz."/>
    <w:link w:val="Tab1111"/>
    <w:locked/>
    <w:rsid w:val="00CE7773"/>
    <w:rPr>
      <w:rFonts w:ascii="Times New Roman" w:hAnsi="Times New Roman"/>
      <w:sz w:val="24"/>
      <w:szCs w:val="24"/>
      <w:lang w:val="x-none" w:eastAsia="en-US"/>
    </w:rPr>
  </w:style>
  <w:style w:type="character" w:customStyle="1" w:styleId="teksts">
    <w:name w:val="teksts"/>
    <w:rsid w:val="00CE7773"/>
  </w:style>
  <w:style w:type="numbering" w:customStyle="1" w:styleId="Style1">
    <w:name w:val="Style1"/>
    <w:rsid w:val="00CE7773"/>
    <w:pPr>
      <w:numPr>
        <w:numId w:val="11"/>
      </w:numPr>
    </w:pPr>
  </w:style>
  <w:style w:type="numbering" w:customStyle="1" w:styleId="WWOutlineListStyle412">
    <w:name w:val="WW_OutlineListStyle_412"/>
    <w:rsid w:val="00CE7773"/>
    <w:pPr>
      <w:numPr>
        <w:numId w:val="13"/>
      </w:numPr>
    </w:pPr>
  </w:style>
  <w:style w:type="paragraph" w:customStyle="1" w:styleId="RakstzRakstz5CharCharRakstzRakstzCharCharRakstzRakstzCharCharRakstzRakstzRakstzRakstzCharCharRakstzRakstzCharCharRakstzRakstz">
    <w:name w:val="Rakstz. Rakstz.5 Char Char Rakstz. Rakstz. Char Char Rakstz. Rakstz. Char Char Rakstz. Rakstz. Rakstz. Rakstz. Char Char Rakstz. Rakstz. Char Char Rakstz. Rakstz."/>
    <w:basedOn w:val="Parasts"/>
    <w:rsid w:val="00CE7773"/>
    <w:pPr>
      <w:spacing w:before="120" w:after="160" w:line="240" w:lineRule="exact"/>
      <w:ind w:firstLine="720"/>
    </w:pPr>
    <w:rPr>
      <w:rFonts w:ascii="Arial" w:hAnsi="Arial"/>
      <w:sz w:val="20"/>
      <w:szCs w:val="20"/>
      <w:lang w:eastAsia="lv-LV"/>
    </w:rPr>
  </w:style>
  <w:style w:type="character" w:customStyle="1" w:styleId="Hyperlink2">
    <w:name w:val="Hyperlink.2"/>
    <w:rsid w:val="00F72A66"/>
  </w:style>
  <w:style w:type="character" w:customStyle="1" w:styleId="None">
    <w:name w:val="None"/>
    <w:rsid w:val="00F72A66"/>
  </w:style>
  <w:style w:type="numbering" w:customStyle="1" w:styleId="WWNum8">
    <w:name w:val="WWNum8"/>
    <w:rsid w:val="005B6A65"/>
    <w:pPr>
      <w:numPr>
        <w:numId w:val="22"/>
      </w:numPr>
    </w:pPr>
  </w:style>
  <w:style w:type="table" w:customStyle="1" w:styleId="Reatabula3">
    <w:name w:val="Režģa tabula3"/>
    <w:basedOn w:val="Parastatabula"/>
    <w:next w:val="Reatabula"/>
    <w:uiPriority w:val="39"/>
    <w:rsid w:val="004A249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1">
    <w:name w:val="WW_OutlineListStyle_51111"/>
    <w:rsid w:val="002230D6"/>
  </w:style>
  <w:style w:type="numbering" w:customStyle="1" w:styleId="LFO9">
    <w:name w:val="LFO9"/>
    <w:basedOn w:val="Bezsaraksta"/>
    <w:rsid w:val="00CC2063"/>
    <w:pPr>
      <w:numPr>
        <w:numId w:val="31"/>
      </w:numPr>
    </w:pPr>
  </w:style>
  <w:style w:type="character" w:customStyle="1" w:styleId="ParagrfsChar">
    <w:name w:val="Paragrāfs Char"/>
    <w:link w:val="Paragrfs"/>
    <w:locked/>
    <w:rsid w:val="00577986"/>
    <w:rPr>
      <w:rFonts w:ascii="Arial" w:eastAsia="Times New Roman" w:hAnsi="Arial"/>
      <w:szCs w:val="24"/>
    </w:rPr>
  </w:style>
  <w:style w:type="character" w:customStyle="1" w:styleId="hyperlink20">
    <w:name w:val="hyperlink2"/>
    <w:rsid w:val="00795A22"/>
  </w:style>
  <w:style w:type="paragraph" w:styleId="Apakvirsraksts">
    <w:name w:val="Subtitle"/>
    <w:basedOn w:val="Parasts"/>
    <w:link w:val="ApakvirsrakstsRakstz"/>
    <w:qFormat/>
    <w:rsid w:val="002C19DB"/>
    <w:pPr>
      <w:jc w:val="center"/>
    </w:pPr>
    <w:rPr>
      <w:b/>
      <w:bCs/>
      <w:lang w:val="x-none"/>
    </w:rPr>
  </w:style>
  <w:style w:type="character" w:customStyle="1" w:styleId="ApakvirsrakstsRakstz">
    <w:name w:val="Apakšvirsraksts Rakstz."/>
    <w:link w:val="Apakvirsraksts"/>
    <w:rsid w:val="002C19DB"/>
    <w:rPr>
      <w:rFonts w:ascii="Times New Roman" w:eastAsia="Times New Roman" w:hAnsi="Times New Roman"/>
      <w:b/>
      <w:bCs/>
      <w:sz w:val="24"/>
      <w:szCs w:val="24"/>
      <w:lang w:val="x-none" w:eastAsia="en-US"/>
    </w:rPr>
  </w:style>
  <w:style w:type="table" w:customStyle="1" w:styleId="TableNormal1">
    <w:name w:val="Table Normal1"/>
    <w:rsid w:val="002E6D12"/>
    <w:pPr>
      <w:pBdr>
        <w:top w:val="nil"/>
        <w:left w:val="nil"/>
        <w:bottom w:val="nil"/>
        <w:right w:val="nil"/>
        <w:between w:val="nil"/>
        <w:bar w:val="nil"/>
      </w:pBdr>
    </w:pPr>
    <w:rPr>
      <w:rFonts w:ascii="Times New Roman" w:eastAsia="Arial Unicode MS" w:hAnsi="Times New Roman"/>
      <w:bdr w:val="nil"/>
    </w:rPr>
    <w:tblPr>
      <w:tblInd w:w="0" w:type="dxa"/>
      <w:tblCellMar>
        <w:top w:w="0" w:type="dxa"/>
        <w:left w:w="0" w:type="dxa"/>
        <w:bottom w:w="0" w:type="dxa"/>
        <w:right w:w="0" w:type="dxa"/>
      </w:tblCellMar>
    </w:tblPr>
  </w:style>
  <w:style w:type="character" w:customStyle="1" w:styleId="naisfChar">
    <w:name w:val="naisf Char"/>
    <w:link w:val="naisf"/>
    <w:qFormat/>
    <w:locked/>
    <w:rsid w:val="00FE156D"/>
    <w:rPr>
      <w:rFonts w:ascii="Times New Roman" w:eastAsia="Times New Roman" w:hAnsi="Times New Roman"/>
      <w:sz w:val="24"/>
      <w:szCs w:val="24"/>
    </w:rPr>
  </w:style>
  <w:style w:type="numbering" w:customStyle="1" w:styleId="NoList12">
    <w:name w:val="No List12"/>
    <w:next w:val="Bezsaraksta"/>
    <w:uiPriority w:val="99"/>
    <w:semiHidden/>
    <w:unhideWhenUsed/>
    <w:rsid w:val="002A2D7A"/>
  </w:style>
  <w:style w:type="numbering" w:customStyle="1" w:styleId="ImportedStyle30">
    <w:name w:val="Imported Style 30"/>
    <w:rsid w:val="00C8744A"/>
    <w:pPr>
      <w:numPr>
        <w:numId w:val="25"/>
      </w:numPr>
    </w:pPr>
  </w:style>
  <w:style w:type="table" w:customStyle="1" w:styleId="Reatabula4">
    <w:name w:val="Režģa tabula4"/>
    <w:basedOn w:val="Parastatabula"/>
    <w:next w:val="Reatabula"/>
    <w:uiPriority w:val="59"/>
    <w:rsid w:val="00F5447B"/>
    <w:rPr>
      <w:rFonts w:ascii="Times New Roman" w:eastAsia="MS Mincho" w:hAnsi="Times New Roman"/>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2">
    <w:name w:val="WW_OutlineListStyle_5112"/>
    <w:rsid w:val="00917FEF"/>
    <w:pPr>
      <w:numPr>
        <w:numId w:val="29"/>
      </w:numPr>
    </w:pPr>
  </w:style>
  <w:style w:type="numbering" w:customStyle="1" w:styleId="WWOutlineListStyle5113">
    <w:name w:val="WW_OutlineListStyle_5113"/>
    <w:rsid w:val="00FA7A4D"/>
    <w:pPr>
      <w:numPr>
        <w:numId w:val="30"/>
      </w:numPr>
    </w:pPr>
  </w:style>
  <w:style w:type="paragraph" w:customStyle="1" w:styleId="stils3">
    <w:name w:val="stils3"/>
    <w:basedOn w:val="Parasts"/>
    <w:rsid w:val="00643A51"/>
    <w:pPr>
      <w:tabs>
        <w:tab w:val="num" w:pos="2547"/>
      </w:tabs>
      <w:ind w:left="2547" w:hanging="567"/>
    </w:pPr>
    <w:rPr>
      <w:sz w:val="20"/>
      <w:szCs w:val="20"/>
      <w:lang w:eastAsia="lv-LV"/>
    </w:rPr>
  </w:style>
  <w:style w:type="character" w:customStyle="1" w:styleId="longtext">
    <w:name w:val="long_text"/>
    <w:basedOn w:val="Noklusjumarindkopasfonts"/>
    <w:rsid w:val="00643A51"/>
  </w:style>
  <w:style w:type="paragraph" w:customStyle="1" w:styleId="msonormal804d7de8fd46f06a46511c7c60d1535e">
    <w:name w:val="msonormal_804d7de8fd46f06a46511c7c60d1535e"/>
    <w:basedOn w:val="Parasts"/>
    <w:rsid w:val="00643A51"/>
    <w:pPr>
      <w:spacing w:before="100" w:beforeAutospacing="1" w:after="100" w:afterAutospacing="1"/>
      <w:jc w:val="left"/>
    </w:pPr>
    <w:rPr>
      <w:lang w:eastAsia="lv-LV"/>
    </w:rPr>
  </w:style>
  <w:style w:type="paragraph" w:customStyle="1" w:styleId="GALVA">
    <w:name w:val="GALVA"/>
    <w:basedOn w:val="Galvene"/>
    <w:qFormat/>
    <w:rsid w:val="00225C9A"/>
    <w:pPr>
      <w:widowControl w:val="0"/>
      <w:numPr>
        <w:numId w:val="38"/>
      </w:numPr>
      <w:tabs>
        <w:tab w:val="clear" w:pos="0"/>
        <w:tab w:val="clear" w:pos="4153"/>
        <w:tab w:val="clear" w:pos="8306"/>
        <w:tab w:val="num" w:pos="360"/>
        <w:tab w:val="center" w:pos="4677"/>
        <w:tab w:val="right" w:pos="9355"/>
      </w:tabs>
      <w:suppressAutoHyphens/>
      <w:ind w:left="0" w:firstLine="0"/>
      <w:jc w:val="center"/>
    </w:pPr>
    <w:rPr>
      <w:rFonts w:ascii="Times New Roman" w:hAnsi="Times New Roman"/>
      <w:b/>
      <w:caps/>
      <w:kern w:val="2"/>
      <w:sz w:val="28"/>
      <w:szCs w:val="24"/>
      <w:lang w:val="lv-LV" w:eastAsia="ar-SA"/>
    </w:rPr>
  </w:style>
  <w:style w:type="paragraph" w:customStyle="1" w:styleId="TableContents">
    <w:name w:val="Table Contents"/>
    <w:basedOn w:val="Parasts"/>
    <w:uiPriority w:val="99"/>
    <w:rsid w:val="0076367A"/>
    <w:pPr>
      <w:widowControl w:val="0"/>
      <w:suppressLineNumbers/>
      <w:suppressAutoHyphens/>
      <w:jc w:val="left"/>
    </w:pPr>
    <w:rPr>
      <w:rFonts w:eastAsia="Calibri"/>
      <w:kern w:val="2"/>
      <w:lang w:eastAsia="lv-LV"/>
    </w:rPr>
  </w:style>
  <w:style w:type="paragraph" w:customStyle="1" w:styleId="WW-">
    <w:name w:val="WW-Базовый"/>
    <w:uiPriority w:val="99"/>
    <w:rsid w:val="0076367A"/>
    <w:pPr>
      <w:tabs>
        <w:tab w:val="left" w:pos="709"/>
      </w:tabs>
      <w:suppressAutoHyphens/>
      <w:spacing w:after="200" w:line="276" w:lineRule="atLeast"/>
    </w:pPr>
    <w:rPr>
      <w:kern w:val="2"/>
      <w:sz w:val="22"/>
      <w:szCs w:val="22"/>
      <w:lang w:val="ru-RU" w:eastAsia="ar-SA"/>
    </w:rPr>
  </w:style>
  <w:style w:type="numbering" w:customStyle="1" w:styleId="ImportedStyle5">
    <w:name w:val="Imported Style 5"/>
    <w:rsid w:val="004B704E"/>
    <w:pPr>
      <w:numPr>
        <w:numId w:val="4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838137">
      <w:bodyDiv w:val="1"/>
      <w:marLeft w:val="0"/>
      <w:marRight w:val="0"/>
      <w:marTop w:val="0"/>
      <w:marBottom w:val="0"/>
      <w:divBdr>
        <w:top w:val="none" w:sz="0" w:space="0" w:color="auto"/>
        <w:left w:val="none" w:sz="0" w:space="0" w:color="auto"/>
        <w:bottom w:val="none" w:sz="0" w:space="0" w:color="auto"/>
        <w:right w:val="none" w:sz="0" w:space="0" w:color="auto"/>
      </w:divBdr>
    </w:div>
    <w:div w:id="237054214">
      <w:bodyDiv w:val="1"/>
      <w:marLeft w:val="0"/>
      <w:marRight w:val="0"/>
      <w:marTop w:val="0"/>
      <w:marBottom w:val="0"/>
      <w:divBdr>
        <w:top w:val="none" w:sz="0" w:space="0" w:color="auto"/>
        <w:left w:val="none" w:sz="0" w:space="0" w:color="auto"/>
        <w:bottom w:val="none" w:sz="0" w:space="0" w:color="auto"/>
        <w:right w:val="none" w:sz="0" w:space="0" w:color="auto"/>
      </w:divBdr>
    </w:div>
    <w:div w:id="820120883">
      <w:bodyDiv w:val="1"/>
      <w:marLeft w:val="0"/>
      <w:marRight w:val="0"/>
      <w:marTop w:val="0"/>
      <w:marBottom w:val="0"/>
      <w:divBdr>
        <w:top w:val="none" w:sz="0" w:space="0" w:color="auto"/>
        <w:left w:val="none" w:sz="0" w:space="0" w:color="auto"/>
        <w:bottom w:val="none" w:sz="0" w:space="0" w:color="auto"/>
        <w:right w:val="none" w:sz="0" w:space="0" w:color="auto"/>
      </w:divBdr>
    </w:div>
    <w:div w:id="854542366">
      <w:bodyDiv w:val="1"/>
      <w:marLeft w:val="0"/>
      <w:marRight w:val="0"/>
      <w:marTop w:val="0"/>
      <w:marBottom w:val="0"/>
      <w:divBdr>
        <w:top w:val="none" w:sz="0" w:space="0" w:color="auto"/>
        <w:left w:val="none" w:sz="0" w:space="0" w:color="auto"/>
        <w:bottom w:val="none" w:sz="0" w:space="0" w:color="auto"/>
        <w:right w:val="none" w:sz="0" w:space="0" w:color="auto"/>
      </w:divBdr>
    </w:div>
    <w:div w:id="1169564381">
      <w:bodyDiv w:val="1"/>
      <w:marLeft w:val="0"/>
      <w:marRight w:val="0"/>
      <w:marTop w:val="0"/>
      <w:marBottom w:val="0"/>
      <w:divBdr>
        <w:top w:val="none" w:sz="0" w:space="0" w:color="auto"/>
        <w:left w:val="none" w:sz="0" w:space="0" w:color="auto"/>
        <w:bottom w:val="none" w:sz="0" w:space="0" w:color="auto"/>
        <w:right w:val="none" w:sz="0" w:space="0" w:color="auto"/>
      </w:divBdr>
    </w:div>
    <w:div w:id="1174497497">
      <w:bodyDiv w:val="1"/>
      <w:marLeft w:val="0"/>
      <w:marRight w:val="0"/>
      <w:marTop w:val="0"/>
      <w:marBottom w:val="0"/>
      <w:divBdr>
        <w:top w:val="none" w:sz="0" w:space="0" w:color="auto"/>
        <w:left w:val="none" w:sz="0" w:space="0" w:color="auto"/>
        <w:bottom w:val="none" w:sz="0" w:space="0" w:color="auto"/>
        <w:right w:val="none" w:sz="0" w:space="0" w:color="auto"/>
      </w:divBdr>
    </w:div>
    <w:div w:id="2095080807">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rina.liepina@ogresnovads.lv" TargetMode="External"/><Relationship Id="rId13" Type="http://schemas.openxmlformats.org/officeDocument/2006/relationships/hyperlink" Target="https://www.eis.gov.lv/EKEIS/Supplier/Organizer/441" TargetMode="External"/><Relationship Id="rId18" Type="http://schemas.openxmlformats.org/officeDocument/2006/relationships/hyperlink" Target="https://www.eis.gov.lv/EKEIS/Supplier/Organizer/441" TargetMode="External"/><Relationship Id="rId26"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eis.gov.lv/EKEIS/Supplier/Organizer/441" TargetMode="External"/><Relationship Id="rId17" Type="http://schemas.openxmlformats.org/officeDocument/2006/relationships/hyperlink" Target="https://www.ur.gov.lv/lv/" TargetMode="External"/><Relationship Id="rId25" Type="http://schemas.openxmlformats.org/officeDocument/2006/relationships/hyperlink" Target="mailto:portals@vdaa.gov.lv" TargetMode="External"/><Relationship Id="rId2" Type="http://schemas.openxmlformats.org/officeDocument/2006/relationships/numbering" Target="numbering.xml"/><Relationship Id="rId16" Type="http://schemas.openxmlformats.org/officeDocument/2006/relationships/hyperlink" Target="https://www.eis.gov.lv/EKEIS/Supplier/Organizer/441" TargetMode="External"/><Relationship Id="rId20" Type="http://schemas.openxmlformats.org/officeDocument/2006/relationships/image" Target="media/image2.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441" TargetMode="External"/><Relationship Id="rId24" Type="http://schemas.openxmlformats.org/officeDocument/2006/relationships/hyperlink" Target="mailto:EINVOICE_ONP@90000024455" TargetMode="External"/><Relationship Id="rId5" Type="http://schemas.openxmlformats.org/officeDocument/2006/relationships/webSettings" Target="webSettings.xml"/><Relationship Id="rId15" Type="http://schemas.openxmlformats.org/officeDocument/2006/relationships/hyperlink" Target="https://www.eis.gov.lv/EKEIS/Supplier/Organizer/441" TargetMode="External"/><Relationship Id="rId23" Type="http://schemas.openxmlformats.org/officeDocument/2006/relationships/footer" Target="footer3.xml"/><Relationship Id="rId28" Type="http://schemas.openxmlformats.org/officeDocument/2006/relationships/footer" Target="footer5.xml"/><Relationship Id="rId10" Type="http://schemas.openxmlformats.org/officeDocument/2006/relationships/hyperlink" Target="https://info.iub.gov.lv/?withInflections=true&amp;searchPhrase=true&amp;query=SIA+AD+production" TargetMode="External"/><Relationship Id="rId19"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eis.gov.lv/EKEIS/Supplier/Organizer/441" TargetMode="External"/><Relationship Id="rId14" Type="http://schemas.openxmlformats.org/officeDocument/2006/relationships/hyperlink" Target="https://www.eis.gov.lv/EKEIS/Supplier/Organizer/441" TargetMode="External"/><Relationship Id="rId22" Type="http://schemas.openxmlformats.org/officeDocument/2006/relationships/footer" Target="footer2.xml"/><Relationship Id="rId27" Type="http://schemas.openxmlformats.org/officeDocument/2006/relationships/footer" Target="footer4.xml"/><Relationship Id="rId30"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72AABC-4DE2-4E4F-A8FC-269299FF5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1458</TotalTime>
  <Pages>39</Pages>
  <Words>10148</Words>
  <Characters>69827</Characters>
  <Application>Microsoft Office Word</Application>
  <DocSecurity>0</DocSecurity>
  <Lines>581</Lines>
  <Paragraphs>159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APSTIPRINĀTS</vt:lpstr>
      <vt:lpstr>APSTIPRINĀTS</vt:lpstr>
    </vt:vector>
  </TitlesOfParts>
  <Company/>
  <LinksUpToDate>false</LinksUpToDate>
  <CharactersWithSpaces>79816</CharactersWithSpaces>
  <SharedDoc>false</SharedDoc>
  <HLinks>
    <vt:vector size="90" baseType="variant">
      <vt:variant>
        <vt:i4>720910</vt:i4>
      </vt:variant>
      <vt:variant>
        <vt:i4>42</vt:i4>
      </vt:variant>
      <vt:variant>
        <vt:i4>0</vt:i4>
      </vt:variant>
      <vt:variant>
        <vt:i4>5</vt:i4>
      </vt:variant>
      <vt:variant>
        <vt:lpwstr>https://likumi.lv/ta/id/287760</vt:lpwstr>
      </vt:variant>
      <vt:variant>
        <vt:lpwstr>p42</vt:lpwstr>
      </vt:variant>
      <vt:variant>
        <vt:i4>8126469</vt:i4>
      </vt:variant>
      <vt:variant>
        <vt:i4>39</vt:i4>
      </vt:variant>
      <vt:variant>
        <vt:i4>0</vt:i4>
      </vt:variant>
      <vt:variant>
        <vt:i4>5</vt:i4>
      </vt:variant>
      <vt:variant>
        <vt:lpwstr>mailto:portals@vdaa.gov.lv</vt:lpwstr>
      </vt:variant>
      <vt:variant>
        <vt:lpwstr/>
      </vt:variant>
      <vt:variant>
        <vt:i4>2424953</vt:i4>
      </vt:variant>
      <vt:variant>
        <vt:i4>36</vt:i4>
      </vt:variant>
      <vt:variant>
        <vt:i4>0</vt:i4>
      </vt:variant>
      <vt:variant>
        <vt:i4>5</vt:i4>
      </vt:variant>
      <vt:variant>
        <vt:lpwstr>mailto:EINVOICE_ONP@90000024455</vt:lpwstr>
      </vt:variant>
      <vt:variant>
        <vt:lpwstr/>
      </vt:variant>
      <vt:variant>
        <vt:i4>5505068</vt:i4>
      </vt:variant>
      <vt:variant>
        <vt:i4>33</vt:i4>
      </vt:variant>
      <vt:variant>
        <vt:i4>0</vt:i4>
      </vt:variant>
      <vt:variant>
        <vt:i4>5</vt:i4>
      </vt:variant>
      <vt:variant>
        <vt:lpwstr>mailto:davids.zakis@ogresnovads.lv</vt:lpwstr>
      </vt:variant>
      <vt:variant>
        <vt:lpwstr/>
      </vt:variant>
      <vt:variant>
        <vt:i4>6946925</vt:i4>
      </vt:variant>
      <vt:variant>
        <vt:i4>30</vt:i4>
      </vt:variant>
      <vt:variant>
        <vt:i4>0</vt:i4>
      </vt:variant>
      <vt:variant>
        <vt:i4>5</vt:i4>
      </vt:variant>
      <vt:variant>
        <vt:lpwstr>https://www.eis.gov.lv/EKEIS/Supplier/Organizer/441</vt:lpwstr>
      </vt:variant>
      <vt:variant>
        <vt:lpwstr/>
      </vt:variant>
      <vt:variant>
        <vt:i4>1966144</vt:i4>
      </vt:variant>
      <vt:variant>
        <vt:i4>27</vt:i4>
      </vt:variant>
      <vt:variant>
        <vt:i4>0</vt:i4>
      </vt:variant>
      <vt:variant>
        <vt:i4>5</vt:i4>
      </vt:variant>
      <vt:variant>
        <vt:lpwstr>https://www.ur.gov.lv/lv/</vt:lpwstr>
      </vt:variant>
      <vt:variant>
        <vt:lpwstr/>
      </vt:variant>
      <vt:variant>
        <vt:i4>6946925</vt:i4>
      </vt:variant>
      <vt:variant>
        <vt:i4>24</vt:i4>
      </vt:variant>
      <vt:variant>
        <vt:i4>0</vt:i4>
      </vt:variant>
      <vt:variant>
        <vt:i4>5</vt:i4>
      </vt:variant>
      <vt:variant>
        <vt:lpwstr>https://www.eis.gov.lv/EKEIS/Supplier/Organizer/441</vt:lpwstr>
      </vt:variant>
      <vt:variant>
        <vt:lpwstr/>
      </vt:variant>
      <vt:variant>
        <vt:i4>6946925</vt:i4>
      </vt:variant>
      <vt:variant>
        <vt:i4>21</vt:i4>
      </vt:variant>
      <vt:variant>
        <vt:i4>0</vt:i4>
      </vt:variant>
      <vt:variant>
        <vt:i4>5</vt:i4>
      </vt:variant>
      <vt:variant>
        <vt:lpwstr>https://www.eis.gov.lv/EKEIS/Supplier/Organizer/441</vt:lpwstr>
      </vt:variant>
      <vt:variant>
        <vt:lpwstr/>
      </vt:variant>
      <vt:variant>
        <vt:i4>6946925</vt:i4>
      </vt:variant>
      <vt:variant>
        <vt:i4>18</vt:i4>
      </vt:variant>
      <vt:variant>
        <vt:i4>0</vt:i4>
      </vt:variant>
      <vt:variant>
        <vt:i4>5</vt:i4>
      </vt:variant>
      <vt:variant>
        <vt:lpwstr>https://www.eis.gov.lv/EKEIS/Supplier/Organizer/441</vt:lpwstr>
      </vt:variant>
      <vt:variant>
        <vt:lpwstr/>
      </vt:variant>
      <vt:variant>
        <vt:i4>6946925</vt:i4>
      </vt:variant>
      <vt:variant>
        <vt:i4>15</vt:i4>
      </vt:variant>
      <vt:variant>
        <vt:i4>0</vt:i4>
      </vt:variant>
      <vt:variant>
        <vt:i4>5</vt:i4>
      </vt:variant>
      <vt:variant>
        <vt:lpwstr>https://www.eis.gov.lv/EKEIS/Supplier/Organizer/441</vt:lpwstr>
      </vt:variant>
      <vt:variant>
        <vt:lpwstr/>
      </vt:variant>
      <vt:variant>
        <vt:i4>6946925</vt:i4>
      </vt:variant>
      <vt:variant>
        <vt:i4>12</vt:i4>
      </vt:variant>
      <vt:variant>
        <vt:i4>0</vt:i4>
      </vt:variant>
      <vt:variant>
        <vt:i4>5</vt:i4>
      </vt:variant>
      <vt:variant>
        <vt:lpwstr>https://www.eis.gov.lv/EKEIS/Supplier/Organizer/441</vt:lpwstr>
      </vt:variant>
      <vt:variant>
        <vt:lpwstr/>
      </vt:variant>
      <vt:variant>
        <vt:i4>6946925</vt:i4>
      </vt:variant>
      <vt:variant>
        <vt:i4>9</vt:i4>
      </vt:variant>
      <vt:variant>
        <vt:i4>0</vt:i4>
      </vt:variant>
      <vt:variant>
        <vt:i4>5</vt:i4>
      </vt:variant>
      <vt:variant>
        <vt:lpwstr>https://www.eis.gov.lv/EKEIS/Supplier/Organizer/441</vt:lpwstr>
      </vt:variant>
      <vt:variant>
        <vt:lpwstr/>
      </vt:variant>
      <vt:variant>
        <vt:i4>3539068</vt:i4>
      </vt:variant>
      <vt:variant>
        <vt:i4>6</vt:i4>
      </vt:variant>
      <vt:variant>
        <vt:i4>0</vt:i4>
      </vt:variant>
      <vt:variant>
        <vt:i4>5</vt:i4>
      </vt:variant>
      <vt:variant>
        <vt:lpwstr>https://info.iub.gov.lv/?withInflections=true&amp;searchPhrase=true&amp;query=SIA+AD+production</vt:lpwstr>
      </vt:variant>
      <vt:variant>
        <vt:lpwstr/>
      </vt:variant>
      <vt:variant>
        <vt:i4>6946925</vt:i4>
      </vt:variant>
      <vt:variant>
        <vt:i4>3</vt:i4>
      </vt:variant>
      <vt:variant>
        <vt:i4>0</vt:i4>
      </vt:variant>
      <vt:variant>
        <vt:i4>5</vt:i4>
      </vt:variant>
      <vt:variant>
        <vt:lpwstr>https://www.eis.gov.lv/EKEIS/Supplier/Organizer/441</vt:lpwstr>
      </vt:variant>
      <vt:variant>
        <vt:lpwstr/>
      </vt:variant>
      <vt:variant>
        <vt:i4>2752605</vt:i4>
      </vt:variant>
      <vt:variant>
        <vt:i4>0</vt:i4>
      </vt:variant>
      <vt:variant>
        <vt:i4>0</vt:i4>
      </vt:variant>
      <vt:variant>
        <vt:i4>5</vt:i4>
      </vt:variant>
      <vt:variant>
        <vt:lpwstr>mailto:karina.liepina@ogresnovads.lv</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RNP</dc:creator>
  <cp:keywords/>
  <cp:lastModifiedBy>Karīna Liepiņa</cp:lastModifiedBy>
  <cp:revision>6</cp:revision>
  <cp:lastPrinted>2026-01-20T15:14:00Z</cp:lastPrinted>
  <dcterms:created xsi:type="dcterms:W3CDTF">2026-03-16T13:28:00Z</dcterms:created>
  <dcterms:modified xsi:type="dcterms:W3CDTF">2026-03-18T13:51:00Z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1033-9.1.0.4058</vt:lpwstr>
  </property>
</Properties>
</file>