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Apvienotā projektēšana un būvdarbi RSU C korpusa otrās auditorijas funkcionalitātes uzlabošanai , Dzirciema ielā 16,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2026/63/AK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(K1 kritērijs)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 kritērijs, piedāvātā cena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"ARMOSTIL"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09:09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103244.4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"Built In"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07:15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70693.91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17.04.2026; 14:16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