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2894E" w14:textId="77777777" w:rsidR="00CA58D4" w:rsidRPr="00290BC4" w:rsidRDefault="00CA58D4" w:rsidP="00CA58D4">
      <w:pPr>
        <w:shd w:val="clear" w:color="auto" w:fill="FFFFFF"/>
        <w:jc w:val="center"/>
        <w:outlineLvl w:val="0"/>
        <w:rPr>
          <w:rFonts w:ascii="Times New Roman" w:hAnsi="Times New Roman" w:cs="Times New Roman"/>
          <w:b/>
          <w:lang w:val="lv-LV"/>
        </w:rPr>
      </w:pPr>
      <w:r w:rsidRPr="00290BC4">
        <w:rPr>
          <w:rFonts w:ascii="Times New Roman" w:hAnsi="Times New Roman" w:cs="Times New Roman"/>
          <w:lang w:val="lv-LV"/>
        </w:rPr>
        <w:drawing>
          <wp:inline distT="0" distB="0" distL="0" distR="0" wp14:anchorId="2DE2274F" wp14:editId="580AC4FC">
            <wp:extent cx="1727200" cy="745855"/>
            <wp:effectExtent l="0" t="0" r="6350" b="0"/>
            <wp:docPr id="1472254656"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2473" cy="748132"/>
                    </a:xfrm>
                    <a:prstGeom prst="rect">
                      <a:avLst/>
                    </a:prstGeom>
                    <a:noFill/>
                    <a:ln>
                      <a:noFill/>
                    </a:ln>
                  </pic:spPr>
                </pic:pic>
              </a:graphicData>
            </a:graphic>
          </wp:inline>
        </w:drawing>
      </w:r>
    </w:p>
    <w:p w14:paraId="5D3A3998" w14:textId="77777777" w:rsidR="00CA58D4" w:rsidRPr="00290BC4" w:rsidRDefault="00CA58D4" w:rsidP="00CA58D4">
      <w:pPr>
        <w:shd w:val="clear" w:color="auto" w:fill="FFFFFF"/>
        <w:jc w:val="center"/>
        <w:outlineLvl w:val="0"/>
        <w:rPr>
          <w:rFonts w:ascii="Times New Roman" w:hAnsi="Times New Roman" w:cs="Times New Roman"/>
          <w:b/>
          <w:lang w:val="lv-LV"/>
        </w:rPr>
      </w:pPr>
      <w:r w:rsidRPr="00290BC4">
        <w:rPr>
          <w:rFonts w:ascii="Times New Roman" w:hAnsi="Times New Roman" w:cs="Times New Roman"/>
          <w:b/>
          <w:lang w:val="lv-LV"/>
        </w:rPr>
        <w:t xml:space="preserve">Latvijas Digitālās veselības centrs </w:t>
      </w:r>
    </w:p>
    <w:p w14:paraId="1DC06845" w14:textId="77777777" w:rsidR="00CA58D4" w:rsidRPr="00290BC4" w:rsidRDefault="00CA58D4" w:rsidP="00CA58D4">
      <w:pPr>
        <w:shd w:val="clear" w:color="auto" w:fill="FFFFFF"/>
        <w:spacing w:after="0" w:line="240" w:lineRule="auto"/>
        <w:jc w:val="center"/>
        <w:outlineLvl w:val="0"/>
        <w:rPr>
          <w:rFonts w:ascii="Times New Roman" w:hAnsi="Times New Roman" w:cs="Times New Roman"/>
          <w:b/>
          <w:lang w:val="lv-LV"/>
        </w:rPr>
      </w:pPr>
      <w:r w:rsidRPr="00290BC4">
        <w:rPr>
          <w:rFonts w:ascii="Times New Roman" w:hAnsi="Times New Roman" w:cs="Times New Roman"/>
          <w:b/>
          <w:lang w:val="lv-LV"/>
        </w:rPr>
        <w:t xml:space="preserve">Iepirkuma </w:t>
      </w:r>
    </w:p>
    <w:p w14:paraId="796CCFB1" w14:textId="77777777" w:rsidR="00CA58D4" w:rsidRPr="00290BC4" w:rsidRDefault="00CA58D4" w:rsidP="00CA58D4">
      <w:pPr>
        <w:shd w:val="clear" w:color="auto" w:fill="FFFFFF"/>
        <w:spacing w:after="0" w:line="240" w:lineRule="auto"/>
        <w:jc w:val="center"/>
        <w:outlineLvl w:val="0"/>
        <w:rPr>
          <w:rFonts w:ascii="Times New Roman" w:hAnsi="Times New Roman" w:cs="Times New Roman"/>
          <w:b/>
          <w:lang w:val="lv-LV"/>
        </w:rPr>
      </w:pPr>
      <w:r w:rsidRPr="00290BC4">
        <w:rPr>
          <w:rFonts w:ascii="Times New Roman" w:hAnsi="Times New Roman" w:cs="Times New Roman"/>
          <w:b/>
          <w:lang w:val="lv-LV"/>
        </w:rPr>
        <w:t>“Iespēju un risinājumu izpēte digitālās zobārstniecības kartes ieviešanai”</w:t>
      </w:r>
    </w:p>
    <w:p w14:paraId="5E68B515" w14:textId="13EB0844" w:rsidR="00CA58D4" w:rsidRPr="00290BC4" w:rsidRDefault="00CA58D4" w:rsidP="00CA58D4">
      <w:pPr>
        <w:shd w:val="clear" w:color="auto" w:fill="FFFFFF"/>
        <w:spacing w:after="0" w:line="240" w:lineRule="auto"/>
        <w:jc w:val="center"/>
        <w:outlineLvl w:val="0"/>
        <w:rPr>
          <w:rFonts w:ascii="Times New Roman" w:hAnsi="Times New Roman" w:cs="Times New Roman"/>
          <w:bCs/>
          <w:lang w:val="lv-LV"/>
        </w:rPr>
      </w:pPr>
      <w:proofErr w:type="spellStart"/>
      <w:r w:rsidRPr="00290BC4">
        <w:rPr>
          <w:rFonts w:ascii="Times New Roman" w:hAnsi="Times New Roman" w:cs="Times New Roman"/>
          <w:bCs/>
          <w:lang w:val="lv-LV"/>
        </w:rPr>
        <w:t>Id.Nr</w:t>
      </w:r>
      <w:proofErr w:type="spellEnd"/>
      <w:r w:rsidRPr="00290BC4">
        <w:rPr>
          <w:rFonts w:ascii="Times New Roman" w:hAnsi="Times New Roman" w:cs="Times New Roman"/>
          <w:bCs/>
          <w:lang w:val="lv-LV"/>
        </w:rPr>
        <w:t>. LDVC 2026/</w:t>
      </w:r>
      <w:r w:rsidRPr="00290BC4">
        <w:rPr>
          <w:rFonts w:ascii="Times New Roman" w:hAnsi="Times New Roman" w:cs="Times New Roman"/>
          <w:bCs/>
          <w:lang w:val="lv-LV"/>
        </w:rPr>
        <w:t>7</w:t>
      </w:r>
      <w:r w:rsidRPr="00290BC4">
        <w:rPr>
          <w:rFonts w:ascii="Times New Roman" w:hAnsi="Times New Roman" w:cs="Times New Roman"/>
          <w:bCs/>
          <w:lang w:val="lv-LV"/>
        </w:rPr>
        <w:t xml:space="preserve"> ERAF</w:t>
      </w:r>
    </w:p>
    <w:p w14:paraId="71F7C32A" w14:textId="77777777" w:rsidR="00CA58D4" w:rsidRPr="00290BC4" w:rsidRDefault="00CA58D4" w:rsidP="00CA58D4">
      <w:pPr>
        <w:spacing w:after="0" w:line="240" w:lineRule="auto"/>
        <w:jc w:val="center"/>
        <w:rPr>
          <w:rFonts w:ascii="Times New Roman" w:hAnsi="Times New Roman" w:cs="Times New Roman"/>
          <w:b/>
          <w:bCs/>
          <w:lang w:val="lv-LV"/>
        </w:rPr>
      </w:pPr>
      <w:r w:rsidRPr="00290BC4">
        <w:rPr>
          <w:rFonts w:ascii="Times New Roman" w:hAnsi="Times New Roman" w:cs="Times New Roman"/>
          <w:b/>
          <w:bCs/>
          <w:lang w:val="lv-LV"/>
        </w:rPr>
        <w:t>Komisijas atbildes uz piegādātāja jautājumiem</w:t>
      </w:r>
    </w:p>
    <w:p w14:paraId="4907089C" w14:textId="77777777" w:rsidR="00CA58D4" w:rsidRPr="00290BC4" w:rsidRDefault="00CA58D4" w:rsidP="00CA58D4">
      <w:pPr>
        <w:rPr>
          <w:rFonts w:ascii="Times New Roman" w:hAnsi="Times New Roman" w:cs="Times New Roman"/>
          <w:lang w:val="lv-LV"/>
        </w:rPr>
      </w:pPr>
    </w:p>
    <w:p w14:paraId="74208067" w14:textId="01EFEFD9" w:rsidR="00290BC4" w:rsidRPr="00290BC4" w:rsidRDefault="00290BC4" w:rsidP="00290BC4">
      <w:pPr>
        <w:jc w:val="both"/>
        <w:rPr>
          <w:rFonts w:ascii="Times New Roman" w:hAnsi="Times New Roman" w:cs="Times New Roman"/>
          <w:bCs/>
          <w:lang w:val="lv-LV" w:bidi="he-IL"/>
        </w:rPr>
      </w:pPr>
      <w:r w:rsidRPr="00290BC4">
        <w:rPr>
          <w:rFonts w:ascii="Times New Roman" w:hAnsi="Times New Roman" w:cs="Times New Roman"/>
          <w:lang w:val="lv-LV"/>
        </w:rPr>
        <w:t xml:space="preserve">2026. gada </w:t>
      </w:r>
      <w:r w:rsidRPr="00290BC4">
        <w:rPr>
          <w:rFonts w:ascii="Times New Roman" w:hAnsi="Times New Roman" w:cs="Times New Roman"/>
          <w:lang w:val="lv-LV"/>
        </w:rPr>
        <w:t>15. aprīlī</w:t>
      </w:r>
      <w:r w:rsidRPr="00290BC4">
        <w:rPr>
          <w:rFonts w:ascii="Times New Roman" w:hAnsi="Times New Roman" w:cs="Times New Roman"/>
          <w:lang w:val="lv-LV"/>
        </w:rPr>
        <w:t xml:space="preserve"> tika saņemti piegādātāja jautājumi par iepirkuma “Iespēju un risinājumu izpēte digitālās zobārstniecības kartes ieviešanai” (</w:t>
      </w:r>
      <w:proofErr w:type="spellStart"/>
      <w:r w:rsidRPr="00290BC4">
        <w:rPr>
          <w:rFonts w:ascii="Times New Roman" w:hAnsi="Times New Roman" w:cs="Times New Roman"/>
          <w:lang w:val="lv-LV"/>
        </w:rPr>
        <w:t>Id.Nr</w:t>
      </w:r>
      <w:proofErr w:type="spellEnd"/>
      <w:r w:rsidRPr="00290BC4">
        <w:rPr>
          <w:rFonts w:ascii="Times New Roman" w:hAnsi="Times New Roman" w:cs="Times New Roman"/>
          <w:lang w:val="lv-LV"/>
        </w:rPr>
        <w:t>. LDVC 2026/</w:t>
      </w:r>
      <w:r w:rsidRPr="00290BC4">
        <w:rPr>
          <w:rFonts w:ascii="Times New Roman" w:hAnsi="Times New Roman" w:cs="Times New Roman"/>
          <w:lang w:val="lv-LV"/>
        </w:rPr>
        <w:t>7</w:t>
      </w:r>
      <w:r w:rsidRPr="00290BC4">
        <w:rPr>
          <w:rFonts w:ascii="Times New Roman" w:hAnsi="Times New Roman" w:cs="Times New Roman"/>
          <w:lang w:val="lv-LV"/>
        </w:rPr>
        <w:t xml:space="preserve"> ERAF) nolikumu un i</w:t>
      </w:r>
      <w:r w:rsidRPr="00290BC4">
        <w:rPr>
          <w:rFonts w:ascii="Times New Roman" w:hAnsi="Times New Roman" w:cs="Times New Roman"/>
          <w:bCs/>
          <w:lang w:val="lv-LV" w:bidi="he-IL"/>
        </w:rPr>
        <w:t xml:space="preserve">epirkuma komisija, kas izveidota ar LDVC valdes locekļa 2026.gada 6. marta rīkojumu </w:t>
      </w:r>
      <w:r w:rsidRPr="00290BC4">
        <w:rPr>
          <w:rFonts w:ascii="Times New Roman" w:hAnsi="Times New Roman" w:cs="Times New Roman"/>
          <w:bCs/>
          <w:lang w:val="lv-LV" w:bidi="he-IL"/>
        </w:rPr>
        <w:t>Nr. </w:t>
      </w:r>
      <w:r w:rsidRPr="00290BC4">
        <w:rPr>
          <w:rFonts w:ascii="Times New Roman" w:hAnsi="Times New Roman" w:cs="Times New Roman"/>
          <w:bCs/>
          <w:lang w:val="lv-LV" w:bidi="he-IL"/>
        </w:rPr>
        <w:t xml:space="preserve">1.3/20/2026 ir sagatavojusi šādas atbildes: </w:t>
      </w:r>
    </w:p>
    <w:p w14:paraId="08B71EAD" w14:textId="77777777" w:rsidR="00290BC4" w:rsidRPr="00290BC4" w:rsidRDefault="00290BC4" w:rsidP="00CA58D4">
      <w:pPr>
        <w:jc w:val="both"/>
        <w:rPr>
          <w:rFonts w:ascii="Times New Roman" w:hAnsi="Times New Roman" w:cs="Times New Roman"/>
          <w:kern w:val="0"/>
          <w:lang w:val="lv-LV"/>
        </w:rPr>
      </w:pPr>
    </w:p>
    <w:p w14:paraId="4D3BAC41" w14:textId="0CE8B001" w:rsidR="00CA58D4" w:rsidRPr="00AE3AEC" w:rsidRDefault="00FB6A91" w:rsidP="00290BC4">
      <w:pPr>
        <w:pStyle w:val="Sarakstarindkopa"/>
        <w:numPr>
          <w:ilvl w:val="0"/>
          <w:numId w:val="2"/>
        </w:numPr>
        <w:jc w:val="both"/>
        <w:rPr>
          <w:rFonts w:ascii="Times New Roman" w:hAnsi="Times New Roman" w:cs="Times New Roman"/>
          <w:lang w:val="lv-LV"/>
        </w:rPr>
      </w:pPr>
      <w:r w:rsidRPr="00290BC4">
        <w:rPr>
          <w:rFonts w:ascii="Times New Roman" w:hAnsi="Times New Roman" w:cs="Times New Roman"/>
          <w:b/>
          <w:bCs/>
          <w:kern w:val="0"/>
          <w:lang w:val="lv-LV"/>
        </w:rPr>
        <w:t>Jautājums:</w:t>
      </w:r>
      <w:r w:rsidR="00CA58D4" w:rsidRPr="00290BC4">
        <w:rPr>
          <w:rFonts w:ascii="Times New Roman" w:hAnsi="Times New Roman" w:cs="Times New Roman"/>
          <w:b/>
          <w:bCs/>
          <w:kern w:val="0"/>
          <w:lang w:val="lv-LV"/>
        </w:rPr>
        <w:tab/>
      </w:r>
      <w:r w:rsidR="00CA58D4" w:rsidRPr="00290BC4">
        <w:rPr>
          <w:rFonts w:ascii="Times New Roman" w:hAnsi="Times New Roman" w:cs="Times New Roman"/>
          <w:lang w:val="lv-LV"/>
        </w:rPr>
        <w:t>2026. gada 7.aprīlī SIA “Latvijas Digitālās veselības centrs” (turpmāk – Pasūtītājs) ir izsludinājusi iepirkumu “Iespēju un risinājumu izpēte digitālās zobārstniecības kartes ieviešanai”, ID Nr. LDVC 2026/7 ERAF (turpmāk – Iepirkums). Iepirkumā ir publicēts nolikums un tā pielikumi. Iepazīstoties ar publiski pieejamo informāciju un izskatot publicētos Iepirkuma dokumentus, SIA</w:t>
      </w:r>
      <w:r w:rsidR="00AE3AEC">
        <w:rPr>
          <w:rFonts w:ascii="Times New Roman" w:hAnsi="Times New Roman" w:cs="Times New Roman"/>
          <w:lang w:val="lv-LV"/>
        </w:rPr>
        <w:t> </w:t>
      </w:r>
      <w:r w:rsidR="00290BC4" w:rsidRPr="00290BC4">
        <w:rPr>
          <w:rFonts w:ascii="Times New Roman" w:hAnsi="Times New Roman" w:cs="Times New Roman"/>
          <w:lang w:val="lv-LV"/>
        </w:rPr>
        <w:t>[..]</w:t>
      </w:r>
      <w:r w:rsidR="00CA58D4" w:rsidRPr="00290BC4">
        <w:rPr>
          <w:rFonts w:ascii="Times New Roman" w:hAnsi="Times New Roman" w:cs="Times New Roman"/>
          <w:lang w:val="lv-LV"/>
        </w:rPr>
        <w:t xml:space="preserve"> (turpmāk – Pretendents) vērš uzmanību, ka Pretendenta ieskatā, Pasūtītājs, neskatoties uz </w:t>
      </w:r>
      <w:r w:rsidR="00CA58D4" w:rsidRPr="00AE3AEC">
        <w:rPr>
          <w:rFonts w:ascii="Times New Roman" w:hAnsi="Times New Roman" w:cs="Times New Roman"/>
          <w:lang w:val="lv-LV"/>
        </w:rPr>
        <w:t xml:space="preserve">faktu, ka Iepirkums ir izsludināts atkārtoti, jo iepriekšējais konkurss, pamatojoties uz to, ka nav iesniegts neviens piedāvājums, ir izbeigts bez rezultāta (konkursa ID Nr. LDVC 2026/4 MI ERAF), visticamāk nav vērtējis piedāvājumu neiesniegšanas iemeslus, kas Pretendenta ieskatā ir nesamērīgas Iepirkumā definētās prasības. </w:t>
      </w:r>
    </w:p>
    <w:p w14:paraId="054C242A" w14:textId="77777777" w:rsidR="00CA58D4" w:rsidRPr="00290BC4" w:rsidRDefault="00CA58D4" w:rsidP="00290BC4">
      <w:pPr>
        <w:ind w:left="709"/>
        <w:jc w:val="both"/>
        <w:rPr>
          <w:rFonts w:ascii="Times New Roman" w:hAnsi="Times New Roman" w:cs="Times New Roman"/>
          <w:lang w:val="lv-LV"/>
        </w:rPr>
      </w:pPr>
      <w:r w:rsidRPr="00AE3AEC">
        <w:rPr>
          <w:rFonts w:ascii="Times New Roman" w:hAnsi="Times New Roman" w:cs="Times New Roman"/>
          <w:lang w:val="lv-LV"/>
        </w:rPr>
        <w:t>Tāpat, Pretendents, veicot abu minēto iepirkumu nolikuma un tehnisko specifikāciju redakciju salīdzināšanu, ir konstatējis, ka Pasūtītājs nav palielinājis pieejamo finansējuma apmēru, atlases prasības vai saimnieciskās vērtēšanas kritērijus, tāpat nav būtiski samazināts veicamā darba tvērums, gluži pretēji, ir pagarināts darbu izpildes termiņš un tehniskajā specifikācija iekļauti jauni papildus darbi.</w:t>
      </w:r>
    </w:p>
    <w:p w14:paraId="55141DF9" w14:textId="77777777" w:rsidR="00CA58D4" w:rsidRPr="00290BC4" w:rsidRDefault="00CA58D4" w:rsidP="00CA58D4">
      <w:pPr>
        <w:ind w:firstLine="709"/>
        <w:jc w:val="both"/>
        <w:rPr>
          <w:rFonts w:ascii="Times New Roman" w:hAnsi="Times New Roman" w:cs="Times New Roman"/>
          <w:lang w:val="lv-LV"/>
        </w:rPr>
      </w:pPr>
    </w:p>
    <w:p w14:paraId="7FCEB491" w14:textId="77777777" w:rsidR="00CA58D4" w:rsidRPr="00005707" w:rsidRDefault="00CA58D4" w:rsidP="00CA58D4">
      <w:pPr>
        <w:jc w:val="both"/>
        <w:rPr>
          <w:rFonts w:ascii="Times New Roman" w:hAnsi="Times New Roman" w:cs="Times New Roman"/>
          <w:lang w:val="lv-LV"/>
        </w:rPr>
      </w:pPr>
      <w:r w:rsidRPr="00005707">
        <w:rPr>
          <w:rFonts w:ascii="Times New Roman" w:hAnsi="Times New Roman" w:cs="Times New Roman"/>
          <w:b/>
          <w:bCs/>
          <w:lang w:val="lv-LV"/>
        </w:rPr>
        <w:t>Iepirkuma komisija skaidro</w:t>
      </w:r>
      <w:r w:rsidRPr="00005707">
        <w:rPr>
          <w:rFonts w:ascii="Times New Roman" w:hAnsi="Times New Roman" w:cs="Times New Roman"/>
          <w:lang w:val="lv-LV"/>
        </w:rPr>
        <w:t xml:space="preserve">, ka iepirkuma Nr. LDVC 2026/7 ERAF nolikumā noteiktās prasības pēc būtības ir līdzīgas iepirkuma ID Nr. LDVC 2026/4 MI ERAF prasībām, vienlaikus samazinot kvalifikācijas prasības un tehniskās specifikācijas apjomu. Savukārt </w:t>
      </w:r>
      <w:r w:rsidRPr="00005707">
        <w:rPr>
          <w:rFonts w:ascii="Times New Roman" w:hAnsi="Times New Roman" w:cs="Times New Roman"/>
          <w:lang w:val="lv-LV"/>
        </w:rPr>
        <w:lastRenderedPageBreak/>
        <w:t>līguma izpildes termiņš ir noteikts garāks, lai nodrošinātu potenciālajiem Izpildītājiem lielāku elastību un iespēju efektīvāk plānot un optimizēt savus resursus.</w:t>
      </w:r>
    </w:p>
    <w:p w14:paraId="37F21A15" w14:textId="77777777" w:rsidR="00CA58D4" w:rsidRPr="00290BC4" w:rsidRDefault="00CA58D4" w:rsidP="00CA58D4">
      <w:pPr>
        <w:ind w:firstLine="709"/>
        <w:jc w:val="both"/>
        <w:rPr>
          <w:rFonts w:ascii="Times New Roman" w:hAnsi="Times New Roman" w:cs="Times New Roman"/>
          <w:color w:val="0070C0"/>
          <w:lang w:val="lv-LV"/>
        </w:rPr>
      </w:pPr>
    </w:p>
    <w:p w14:paraId="61024F67" w14:textId="4203A518" w:rsidR="00CA58D4" w:rsidRPr="00C65213" w:rsidRDefault="00C65213" w:rsidP="00C65213">
      <w:pPr>
        <w:pStyle w:val="Sarakstarindkopa"/>
        <w:numPr>
          <w:ilvl w:val="0"/>
          <w:numId w:val="2"/>
        </w:numPr>
        <w:jc w:val="both"/>
        <w:rPr>
          <w:rFonts w:ascii="Times New Roman" w:eastAsia="SimSun" w:hAnsi="Times New Roman" w:cs="Times New Roman"/>
          <w:kern w:val="1"/>
          <w:lang w:val="lv-LV" w:eastAsia="hi-IN" w:bidi="hi-IN"/>
        </w:rPr>
      </w:pPr>
      <w:r w:rsidRPr="00C65213">
        <w:rPr>
          <w:rFonts w:ascii="Times New Roman" w:hAnsi="Times New Roman" w:cs="Times New Roman"/>
          <w:b/>
          <w:bCs/>
          <w:kern w:val="0"/>
          <w:lang w:val="lv-LV"/>
        </w:rPr>
        <w:t>Jautājums:</w:t>
      </w:r>
      <w:r w:rsidRPr="00C65213">
        <w:rPr>
          <w:rFonts w:ascii="Times New Roman" w:hAnsi="Times New Roman" w:cs="Times New Roman"/>
          <w:b/>
          <w:bCs/>
          <w:kern w:val="0"/>
          <w:lang w:val="lv-LV"/>
        </w:rPr>
        <w:t xml:space="preserve"> </w:t>
      </w:r>
      <w:r w:rsidR="00CA58D4" w:rsidRPr="00C65213">
        <w:rPr>
          <w:rFonts w:ascii="Times New Roman" w:eastAsia="SimSun" w:hAnsi="Times New Roman" w:cs="Times New Roman"/>
          <w:kern w:val="1"/>
          <w:lang w:val="lv-LV" w:eastAsia="hi-IN" w:bidi="hi-IN"/>
        </w:rPr>
        <w:t xml:space="preserve">Iepirkuma nolikuma 2.3.1. punkts nosaka prasības pretendenta pieredzei, definējot, ka Pretendentam iepriekšējo trīs gadu laikā jāpierāda pieredze praktiski tādu pašu 3 līgumu izpildē. Pasūtītājs ir detalizēti definējis līguma ietvaros veiktos darbus un noteicis, ka katram projektam jāatbilst visu minēto darbu kopumam. Pretendents vērš uzmanību, ka publisko iepirkumu, kas pilnībā atbilst visām norādītajiem darbiem, pēdējo trīs gadu laikā publisko iepirkumu jomā praktiski nav bijis. Tāpat Pasūtītājs, definējot prasības speciālistu pieredzei,  nolikumā ir iekļāvis nosacījumu, ka atbilstību var pamatot, apkopojot pieredzi vairākos projektos, kas faktiski ir samērīga un saprotama prasība, jo prasība definēta no nepieciešamo spēju viedokļa. Pretendenta ieskatā nepastāv objektīvs pamats nesniegt iespēju šādā pat veidā pierādīt savu pieredzi arī Pretendentam. </w:t>
      </w:r>
    </w:p>
    <w:p w14:paraId="30ACFAE9" w14:textId="77777777" w:rsidR="00CA58D4" w:rsidRPr="00290BC4" w:rsidRDefault="00CA58D4" w:rsidP="00CA58D4">
      <w:pPr>
        <w:pStyle w:val="Sarakstarindkopa"/>
        <w:jc w:val="both"/>
        <w:rPr>
          <w:rFonts w:ascii="Times New Roman" w:eastAsia="SimSun" w:hAnsi="Times New Roman" w:cs="Times New Roman"/>
          <w:kern w:val="1"/>
          <w:lang w:val="lv-LV" w:eastAsia="hi-IN" w:bidi="hi-IN"/>
        </w:rPr>
      </w:pPr>
      <w:r w:rsidRPr="00C65213">
        <w:rPr>
          <w:rFonts w:ascii="Times New Roman" w:eastAsia="SimSun" w:hAnsi="Times New Roman" w:cs="Times New Roman"/>
          <w:kern w:val="1"/>
          <w:lang w:val="lv-LV" w:eastAsia="hi-IN" w:bidi="hi-IN"/>
        </w:rPr>
        <w:t>Ņemot vērā augstāk minēto, Pretendents lūdz Pasūtītāju grozīt 2.3.1. apakšpunkta prasību paredzot, ka pretendents atbilstību var pamatot, apkopojot pieredzi vairākos projektos.</w:t>
      </w:r>
    </w:p>
    <w:p w14:paraId="772283F9" w14:textId="77777777" w:rsidR="00CA58D4" w:rsidRPr="00290BC4" w:rsidRDefault="00CA58D4" w:rsidP="00CA58D4">
      <w:pPr>
        <w:pStyle w:val="Sarakstarindkopa"/>
        <w:jc w:val="both"/>
        <w:rPr>
          <w:rFonts w:ascii="Times New Roman" w:eastAsia="SimSun" w:hAnsi="Times New Roman" w:cs="Times New Roman"/>
          <w:kern w:val="1"/>
          <w:lang w:val="lv-LV" w:eastAsia="hi-IN" w:bidi="hi-IN"/>
        </w:rPr>
      </w:pPr>
    </w:p>
    <w:p w14:paraId="022DE4AB" w14:textId="77777777" w:rsidR="00CA58D4" w:rsidRPr="00C65213" w:rsidRDefault="00CA58D4" w:rsidP="00C65213">
      <w:pPr>
        <w:jc w:val="both"/>
        <w:rPr>
          <w:rFonts w:ascii="Times New Roman" w:hAnsi="Times New Roman" w:cs="Times New Roman"/>
          <w:lang w:val="lv-LV"/>
        </w:rPr>
      </w:pPr>
      <w:r w:rsidRPr="00C65213">
        <w:rPr>
          <w:rFonts w:ascii="Times New Roman" w:hAnsi="Times New Roman" w:cs="Times New Roman"/>
          <w:b/>
          <w:bCs/>
          <w:lang w:val="lv-LV"/>
        </w:rPr>
        <w:t>Iepirkuma komisija skaidro</w:t>
      </w:r>
      <w:r w:rsidRPr="00C65213">
        <w:rPr>
          <w:rFonts w:ascii="Times New Roman" w:hAnsi="Times New Roman" w:cs="Times New Roman"/>
          <w:lang w:val="lv-LV"/>
        </w:rPr>
        <w:t>, ka nolikumā nav noteikta prasība apliecināt pieredzi ar projektiem publisko iepirkumu jomā, un līdz ar to šo prasību uzskata par samērīgu un konkurenci neierobežojošu.</w:t>
      </w:r>
    </w:p>
    <w:p w14:paraId="35AA1551" w14:textId="77777777" w:rsidR="00CA58D4" w:rsidRPr="00290BC4" w:rsidRDefault="00CA58D4" w:rsidP="00CA58D4">
      <w:pPr>
        <w:pStyle w:val="Sarakstarindkopa"/>
        <w:jc w:val="both"/>
        <w:rPr>
          <w:rFonts w:ascii="Times New Roman" w:eastAsia="SimSun" w:hAnsi="Times New Roman" w:cs="Times New Roman"/>
          <w:kern w:val="1"/>
          <w:lang w:val="lv-LV" w:eastAsia="hi-IN" w:bidi="hi-IN"/>
        </w:rPr>
      </w:pPr>
    </w:p>
    <w:p w14:paraId="590089CF" w14:textId="287651C2" w:rsidR="00CA58D4" w:rsidRPr="00AC6391" w:rsidRDefault="00AC6391" w:rsidP="00AC6391">
      <w:pPr>
        <w:pStyle w:val="Sarakstarindkopa"/>
        <w:numPr>
          <w:ilvl w:val="0"/>
          <w:numId w:val="2"/>
        </w:numPr>
        <w:jc w:val="both"/>
        <w:rPr>
          <w:rFonts w:ascii="Times New Roman" w:eastAsia="SimSun" w:hAnsi="Times New Roman" w:cs="Times New Roman"/>
          <w:kern w:val="1"/>
          <w:lang w:val="lv-LV" w:eastAsia="hi-IN" w:bidi="hi-IN"/>
        </w:rPr>
      </w:pPr>
      <w:r w:rsidRPr="00C65213">
        <w:rPr>
          <w:rFonts w:ascii="Times New Roman" w:hAnsi="Times New Roman" w:cs="Times New Roman"/>
          <w:b/>
          <w:bCs/>
          <w:kern w:val="0"/>
          <w:lang w:val="lv-LV"/>
        </w:rPr>
        <w:t xml:space="preserve">Jautājums: </w:t>
      </w:r>
      <w:r>
        <w:rPr>
          <w:rFonts w:ascii="Times New Roman" w:hAnsi="Times New Roman" w:cs="Times New Roman"/>
          <w:b/>
          <w:bCs/>
          <w:kern w:val="0"/>
          <w:lang w:val="lv-LV"/>
        </w:rPr>
        <w:t xml:space="preserve"> </w:t>
      </w:r>
      <w:r w:rsidR="00CA58D4" w:rsidRPr="00AC6391">
        <w:rPr>
          <w:rFonts w:ascii="Times New Roman" w:eastAsia="SimSun" w:hAnsi="Times New Roman" w:cs="Times New Roman"/>
          <w:kern w:val="1"/>
          <w:lang w:val="lv-LV" w:eastAsia="hi-IN" w:bidi="hi-IN"/>
        </w:rPr>
        <w:t xml:space="preserve">Iepirkuma nolikuma 2.3.5. punkta a) apakšpunkts nosaka, ka fizisko personu datu aizsardzības speciālistam jābūt </w:t>
      </w:r>
      <w:r w:rsidR="00CA58D4" w:rsidRPr="00AC6391">
        <w:rPr>
          <w:rFonts w:ascii="Times New Roman" w:hAnsi="Times New Roman" w:cs="Times New Roman"/>
          <w:lang w:val="lv-LV"/>
        </w:rPr>
        <w:t xml:space="preserve">augstākajai izglītībai tiesību zinātnēs (vismaz 2. līmeņa). Pasūtītājs nav paredzējis iespēju atbilstību pierādīt ar ekvivalentu izglītību citās jomās, līdz ar ko Pretendenta ieskatā prasībai nav objektīva pamata un tā ir ierobežojoša. Fizisko personu datu aizsardzības speciālisti industrijā ļoti bieži ir personas ar IT jomas vai jebkādas citas jomas augstāko izglītību. Pie kam, Pasūtītājs </w:t>
      </w:r>
      <w:r w:rsidR="00CA58D4" w:rsidRPr="00AC6391">
        <w:rPr>
          <w:rFonts w:ascii="Times New Roman" w:eastAsia="SimSun" w:hAnsi="Times New Roman" w:cs="Times New Roman"/>
          <w:kern w:val="1"/>
          <w:lang w:val="lv-LV" w:eastAsia="hi-IN" w:bidi="hi-IN"/>
        </w:rPr>
        <w:t xml:space="preserve">2.3.5. punkta b) apakšpunktā noteicis, ka speciālistam jāpierāda pieredze IT sistēmu izstrādes vai ieviešanas projektā. Skatot abu apakšpunktu prasības kontekstā, nav izprotama Pasūtītāja vēlme ierobežot speciālista izglītību tikai tiesību zinātņu jomā. </w:t>
      </w:r>
      <w:r w:rsidR="00CA58D4" w:rsidRPr="00AC6391">
        <w:rPr>
          <w:rFonts w:ascii="Times New Roman" w:hAnsi="Times New Roman" w:cs="Times New Roman"/>
          <w:lang w:val="lv-LV"/>
        </w:rPr>
        <w:t xml:space="preserve">Pretendents lūdz grozīt nolikuma 2.4.3. punkta a) apakšpunkta prasību nosakot, ka </w:t>
      </w:r>
      <w:r w:rsidR="00CA58D4" w:rsidRPr="00AC6391">
        <w:rPr>
          <w:rFonts w:ascii="Times New Roman" w:eastAsia="SimSun" w:hAnsi="Times New Roman" w:cs="Times New Roman"/>
          <w:kern w:val="1"/>
          <w:lang w:val="lv-LV" w:eastAsia="hi-IN" w:bidi="hi-IN"/>
        </w:rPr>
        <w:t xml:space="preserve">nepieciešama augstākā izglītība (vismaz 2.līmeņa). </w:t>
      </w:r>
    </w:p>
    <w:p w14:paraId="04B3C2B0" w14:textId="77777777" w:rsidR="00CA58D4" w:rsidRPr="00290BC4" w:rsidRDefault="00CA58D4" w:rsidP="00CA58D4">
      <w:pPr>
        <w:pStyle w:val="Sarakstarindkopa"/>
        <w:jc w:val="both"/>
        <w:rPr>
          <w:rFonts w:ascii="Times New Roman" w:eastAsia="SimSun" w:hAnsi="Times New Roman" w:cs="Times New Roman"/>
          <w:color w:val="0070C0"/>
          <w:kern w:val="1"/>
          <w:lang w:val="lv-LV" w:eastAsia="hi-IN" w:bidi="hi-IN"/>
        </w:rPr>
      </w:pPr>
    </w:p>
    <w:p w14:paraId="7F409068" w14:textId="77777777" w:rsidR="00CA58D4" w:rsidRPr="00AC6391" w:rsidRDefault="00CA58D4" w:rsidP="00AC6391">
      <w:pPr>
        <w:jc w:val="both"/>
        <w:rPr>
          <w:rFonts w:ascii="Times New Roman" w:eastAsia="SimSun" w:hAnsi="Times New Roman" w:cs="Times New Roman"/>
          <w:kern w:val="1"/>
          <w:lang w:val="lv-LV" w:eastAsia="hi-IN" w:bidi="hi-IN"/>
        </w:rPr>
      </w:pPr>
      <w:r w:rsidRPr="00AC6391">
        <w:rPr>
          <w:rFonts w:ascii="Times New Roman" w:eastAsia="SimSun" w:hAnsi="Times New Roman" w:cs="Times New Roman"/>
          <w:b/>
          <w:bCs/>
          <w:kern w:val="1"/>
          <w:lang w:val="lv-LV" w:eastAsia="hi-IN" w:bidi="hi-IN"/>
        </w:rPr>
        <w:t xml:space="preserve">Iepirkuma </w:t>
      </w:r>
      <w:r w:rsidRPr="00AC6391">
        <w:rPr>
          <w:rFonts w:ascii="Times New Roman" w:hAnsi="Times New Roman" w:cs="Times New Roman"/>
          <w:b/>
          <w:bCs/>
          <w:lang w:val="lv-LV"/>
        </w:rPr>
        <w:t>komisija</w:t>
      </w:r>
      <w:r w:rsidRPr="00AC6391">
        <w:rPr>
          <w:rFonts w:ascii="Times New Roman" w:eastAsia="SimSun" w:hAnsi="Times New Roman" w:cs="Times New Roman"/>
          <w:b/>
          <w:bCs/>
          <w:kern w:val="1"/>
          <w:lang w:val="lv-LV" w:eastAsia="hi-IN" w:bidi="hi-IN"/>
        </w:rPr>
        <w:t xml:space="preserve"> skaidro</w:t>
      </w:r>
      <w:r w:rsidRPr="00AC6391">
        <w:rPr>
          <w:rFonts w:ascii="Times New Roman" w:eastAsia="SimSun" w:hAnsi="Times New Roman" w:cs="Times New Roman"/>
          <w:kern w:val="1"/>
          <w:lang w:val="lv-LV" w:eastAsia="hi-IN" w:bidi="hi-IN"/>
        </w:rPr>
        <w:t xml:space="preserve">, ka minētā prasība ir noteikta, ņemot vērā iepirkuma priekšmeta specifiku, proti, izstrādi, kas ietver īpašu kategoriju personas datu, tajā skaitā veselības datu, apstrādi, kā arī tehniskajā specifikācijā paredzētos uzdevumus, tostarp </w:t>
      </w:r>
      <w:r w:rsidRPr="00AC6391">
        <w:rPr>
          <w:rFonts w:ascii="Times New Roman" w:eastAsia="SimSun" w:hAnsi="Times New Roman" w:cs="Times New Roman"/>
          <w:kern w:val="1"/>
          <w:lang w:val="lv-LV" w:eastAsia="hi-IN" w:bidi="hi-IN"/>
        </w:rPr>
        <w:lastRenderedPageBreak/>
        <w:t>normatīvā regulējuma analīzi. Līdz ar to iepirkuma komisija uzskata par pamatotu un samērīgu prasību pakalpojuma sniegšanā iesaistīt datu aizsardzības speciālistu ar juridisko izglītību.</w:t>
      </w:r>
    </w:p>
    <w:p w14:paraId="6AF0E801" w14:textId="77777777" w:rsidR="00CA58D4" w:rsidRPr="00290BC4" w:rsidRDefault="00CA58D4" w:rsidP="00CA58D4">
      <w:pPr>
        <w:pStyle w:val="Sarakstarindkopa"/>
        <w:jc w:val="both"/>
        <w:rPr>
          <w:rFonts w:ascii="Times New Roman" w:eastAsia="SimSun" w:hAnsi="Times New Roman" w:cs="Times New Roman"/>
          <w:color w:val="0070C0"/>
          <w:kern w:val="1"/>
          <w:lang w:val="lv-LV" w:eastAsia="hi-IN" w:bidi="hi-IN"/>
        </w:rPr>
      </w:pPr>
    </w:p>
    <w:p w14:paraId="4B3B1699" w14:textId="0D107CD5" w:rsidR="00CA58D4" w:rsidRPr="00AC6391" w:rsidRDefault="00AC6391" w:rsidP="00AC6391">
      <w:pPr>
        <w:pStyle w:val="Sarakstarindkopa"/>
        <w:numPr>
          <w:ilvl w:val="0"/>
          <w:numId w:val="2"/>
        </w:numPr>
        <w:jc w:val="both"/>
        <w:rPr>
          <w:rFonts w:ascii="Times New Roman" w:eastAsia="SimSun" w:hAnsi="Times New Roman" w:cs="Times New Roman"/>
          <w:kern w:val="1"/>
          <w:lang w:val="lv-LV" w:eastAsia="hi-IN" w:bidi="hi-IN"/>
        </w:rPr>
      </w:pPr>
      <w:r w:rsidRPr="00C65213">
        <w:rPr>
          <w:rFonts w:ascii="Times New Roman" w:hAnsi="Times New Roman" w:cs="Times New Roman"/>
          <w:b/>
          <w:bCs/>
          <w:kern w:val="0"/>
          <w:lang w:val="lv-LV"/>
        </w:rPr>
        <w:t xml:space="preserve">Jautājums: </w:t>
      </w:r>
      <w:r>
        <w:rPr>
          <w:rFonts w:ascii="Times New Roman" w:hAnsi="Times New Roman" w:cs="Times New Roman"/>
          <w:b/>
          <w:bCs/>
          <w:kern w:val="0"/>
          <w:lang w:val="lv-LV"/>
        </w:rPr>
        <w:t xml:space="preserve"> </w:t>
      </w:r>
      <w:r w:rsidR="00CA58D4" w:rsidRPr="00AC6391">
        <w:rPr>
          <w:rFonts w:ascii="Times New Roman" w:eastAsia="SimSun" w:hAnsi="Times New Roman" w:cs="Times New Roman"/>
          <w:kern w:val="1"/>
          <w:lang w:val="lv-LV" w:eastAsia="hi-IN" w:bidi="hi-IN"/>
        </w:rPr>
        <w:t>Pretendents lūdz Pasūtītāju Iepirkumā publicēt līguma projektu, lai pretendentiem nodrošinātu iespēju pilnvērtīgi iepazīties ar plānotā līguma nosacījumiem. Līguma projekta pieejamības nodrošināšana ir būtiska, lai pretendenti var novērtēt plānotās saistības, t.sk. maksājumu kārtību, paredzētās sankcijas utt.</w:t>
      </w:r>
    </w:p>
    <w:p w14:paraId="34DEC2A6" w14:textId="77777777" w:rsidR="00CA58D4" w:rsidRPr="00290BC4" w:rsidRDefault="00CA58D4" w:rsidP="00CA58D4">
      <w:pPr>
        <w:pStyle w:val="Sarakstarindkopa"/>
        <w:spacing w:line="300" w:lineRule="atLeast"/>
        <w:rPr>
          <w:rFonts w:ascii="Times New Roman" w:eastAsia="Times New Roman" w:hAnsi="Times New Roman" w:cs="Times New Roman"/>
          <w:lang w:val="lv-LV" w:eastAsia="lv-LV"/>
        </w:rPr>
      </w:pPr>
    </w:p>
    <w:p w14:paraId="60DE36B1" w14:textId="77777777" w:rsidR="00CA58D4" w:rsidRPr="00AC6391" w:rsidRDefault="00CA58D4" w:rsidP="00AC6391">
      <w:pPr>
        <w:jc w:val="both"/>
        <w:rPr>
          <w:rFonts w:ascii="Times New Roman" w:eastAsia="SimSun" w:hAnsi="Times New Roman" w:cs="Times New Roman"/>
          <w:kern w:val="1"/>
          <w:lang w:val="lv-LV" w:eastAsia="hi-IN" w:bidi="hi-IN"/>
        </w:rPr>
      </w:pPr>
      <w:r w:rsidRPr="00AC6391">
        <w:rPr>
          <w:rFonts w:ascii="Times New Roman" w:eastAsia="SimSun" w:hAnsi="Times New Roman" w:cs="Times New Roman"/>
          <w:b/>
          <w:bCs/>
          <w:kern w:val="1"/>
          <w:lang w:val="lv-LV" w:eastAsia="hi-IN" w:bidi="hi-IN"/>
        </w:rPr>
        <w:t>Iepirkuma komisija skaidro</w:t>
      </w:r>
      <w:r w:rsidRPr="00AC6391">
        <w:rPr>
          <w:rFonts w:ascii="Times New Roman" w:eastAsia="SimSun" w:hAnsi="Times New Roman" w:cs="Times New Roman"/>
          <w:kern w:val="1"/>
          <w:lang w:val="lv-LV" w:eastAsia="hi-IN" w:bidi="hi-IN"/>
        </w:rPr>
        <w:t>, ka Publisko iepirkumu likuma 9. pants neparedz pasūtītāja pienākumu iepirkuma dokumentācijas sastāvā publicēt līguma projektu.</w:t>
      </w:r>
    </w:p>
    <w:p w14:paraId="36BFDF35" w14:textId="77777777" w:rsidR="00CA58D4" w:rsidRPr="00290BC4" w:rsidRDefault="00CA58D4" w:rsidP="00CA58D4">
      <w:pPr>
        <w:pStyle w:val="Sarakstarindkopa"/>
        <w:jc w:val="both"/>
        <w:rPr>
          <w:rFonts w:ascii="Times New Roman" w:eastAsia="SimSun" w:hAnsi="Times New Roman" w:cs="Times New Roman"/>
          <w:kern w:val="1"/>
          <w:lang w:val="lv-LV" w:eastAsia="hi-IN" w:bidi="hi-IN"/>
        </w:rPr>
      </w:pPr>
    </w:p>
    <w:p w14:paraId="79E2CF37" w14:textId="206044FD" w:rsidR="00CA58D4" w:rsidRDefault="00AC6391" w:rsidP="00AC6391">
      <w:pPr>
        <w:pStyle w:val="Sarakstarindkopa"/>
        <w:numPr>
          <w:ilvl w:val="0"/>
          <w:numId w:val="2"/>
        </w:numPr>
        <w:jc w:val="both"/>
        <w:rPr>
          <w:rFonts w:ascii="Times New Roman" w:eastAsia="SimSun" w:hAnsi="Times New Roman" w:cs="Times New Roman"/>
          <w:kern w:val="1"/>
          <w:lang w:val="lv-LV" w:eastAsia="hi-IN" w:bidi="hi-IN"/>
        </w:rPr>
      </w:pPr>
      <w:r w:rsidRPr="00C65213">
        <w:rPr>
          <w:rFonts w:ascii="Times New Roman" w:hAnsi="Times New Roman" w:cs="Times New Roman"/>
          <w:b/>
          <w:bCs/>
          <w:kern w:val="0"/>
          <w:lang w:val="lv-LV"/>
        </w:rPr>
        <w:t xml:space="preserve">Jautājums: </w:t>
      </w:r>
      <w:r>
        <w:rPr>
          <w:rFonts w:ascii="Times New Roman" w:hAnsi="Times New Roman" w:cs="Times New Roman"/>
          <w:b/>
          <w:bCs/>
          <w:kern w:val="0"/>
          <w:lang w:val="lv-LV"/>
        </w:rPr>
        <w:t xml:space="preserve"> </w:t>
      </w:r>
      <w:r w:rsidR="00CA58D4" w:rsidRPr="00290BC4">
        <w:rPr>
          <w:rFonts w:ascii="Times New Roman" w:eastAsia="SimSun" w:hAnsi="Times New Roman" w:cs="Times New Roman"/>
          <w:kern w:val="1"/>
          <w:lang w:val="lv-LV" w:eastAsia="hi-IN" w:bidi="hi-IN"/>
        </w:rPr>
        <w:t>Ņemot vērā Iepirkuma tehniskajā specifikācijā paredzēto darbu specifiku un apjomu, kā arī projekta kopējo nozīmīgumu (tiek plānota valsts līmeņa risinājuma ieviešana), Pretendents lūdz Pasūtītāju izvērtēt iespēju līguma izpildes termiņu noteikt ne mazāku kā 20 nedēļas, kā arī publicēt atklātu konkursu Publisko iepirkumu likuma 8.panta. 1.daļas 1.punkta noteiktās procedūras ietvarā.</w:t>
      </w:r>
    </w:p>
    <w:p w14:paraId="53783226" w14:textId="77777777" w:rsidR="00AC6391" w:rsidRPr="00290BC4" w:rsidRDefault="00AC6391" w:rsidP="00AC6391">
      <w:pPr>
        <w:pStyle w:val="Sarakstarindkopa"/>
        <w:jc w:val="both"/>
        <w:rPr>
          <w:rFonts w:ascii="Times New Roman" w:eastAsia="SimSun" w:hAnsi="Times New Roman" w:cs="Times New Roman"/>
          <w:kern w:val="1"/>
          <w:lang w:val="lv-LV" w:eastAsia="hi-IN" w:bidi="hi-IN"/>
        </w:rPr>
      </w:pPr>
    </w:p>
    <w:p w14:paraId="0D345E74" w14:textId="77777777" w:rsidR="00CA58D4" w:rsidRPr="00AC6391" w:rsidRDefault="00CA58D4" w:rsidP="00AC6391">
      <w:pPr>
        <w:jc w:val="both"/>
        <w:rPr>
          <w:rFonts w:ascii="Times New Roman" w:eastAsia="SimSun" w:hAnsi="Times New Roman" w:cs="Times New Roman"/>
          <w:kern w:val="1"/>
          <w:lang w:val="lv-LV" w:eastAsia="hi-IN" w:bidi="hi-IN"/>
        </w:rPr>
      </w:pPr>
      <w:r w:rsidRPr="00AC6391">
        <w:rPr>
          <w:rFonts w:ascii="Times New Roman" w:eastAsia="SimSun" w:hAnsi="Times New Roman" w:cs="Times New Roman"/>
          <w:b/>
          <w:bCs/>
          <w:kern w:val="1"/>
          <w:lang w:val="lv-LV" w:eastAsia="hi-IN" w:bidi="hi-IN"/>
        </w:rPr>
        <w:t>Iepirkuma komisija skaidro</w:t>
      </w:r>
      <w:r w:rsidRPr="00AC6391">
        <w:rPr>
          <w:rFonts w:ascii="Times New Roman" w:eastAsia="SimSun" w:hAnsi="Times New Roman" w:cs="Times New Roman"/>
          <w:kern w:val="1"/>
          <w:lang w:val="lv-LV" w:eastAsia="hi-IN" w:bidi="hi-IN"/>
        </w:rPr>
        <w:t xml:space="preserve">, ka, ņemot vērā iepirkuma priekšmeta specifiku un iepriekšējā iepirkuma norisi, līguma izpildes termiņš jau ir noteikts garāks nekā sākotnēji paredzēts, tādējādi nodrošinot pretendentiem pietiekamu laiku līguma izpildei. Iepirkuma komisija nesaskata pamatu līguma izpildes termiņa pagarināšanai. </w:t>
      </w:r>
    </w:p>
    <w:p w14:paraId="2D184A27" w14:textId="77777777" w:rsidR="00CA58D4" w:rsidRPr="00AC6391" w:rsidRDefault="00CA58D4" w:rsidP="00AC6391">
      <w:pPr>
        <w:jc w:val="both"/>
        <w:rPr>
          <w:rFonts w:ascii="Times New Roman" w:eastAsia="SimSun" w:hAnsi="Times New Roman" w:cs="Times New Roman"/>
          <w:kern w:val="1"/>
          <w:lang w:val="lv-LV" w:eastAsia="hi-IN" w:bidi="hi-IN"/>
        </w:rPr>
      </w:pPr>
      <w:r w:rsidRPr="00AC6391">
        <w:rPr>
          <w:rFonts w:ascii="Times New Roman" w:eastAsia="SimSun" w:hAnsi="Times New Roman" w:cs="Times New Roman"/>
          <w:kern w:val="1"/>
          <w:lang w:val="lv-LV" w:eastAsia="hi-IN" w:bidi="hi-IN"/>
        </w:rPr>
        <w:t>Iepirkuma komisija norāda, ka iepirkumam pieejamais finansējuma apmērs ir noteikts atbilstoši projekta un finansējuma avota nosacījumiem un nav palielināms.</w:t>
      </w:r>
    </w:p>
    <w:p w14:paraId="17E194FC" w14:textId="77777777" w:rsidR="00CA58D4" w:rsidRPr="00290BC4" w:rsidRDefault="00CA58D4" w:rsidP="00CA58D4">
      <w:pPr>
        <w:pStyle w:val="Sarakstarindkopa"/>
        <w:jc w:val="both"/>
        <w:rPr>
          <w:rFonts w:ascii="Times New Roman" w:eastAsia="SimSun" w:hAnsi="Times New Roman" w:cs="Times New Roman"/>
          <w:kern w:val="1"/>
          <w:lang w:val="lv-LV" w:eastAsia="hi-IN" w:bidi="hi-IN"/>
        </w:rPr>
      </w:pPr>
    </w:p>
    <w:p w14:paraId="441D40B8" w14:textId="77777777" w:rsidR="00CA58D4" w:rsidRPr="00290BC4" w:rsidRDefault="00CA58D4" w:rsidP="00CA58D4">
      <w:pPr>
        <w:pStyle w:val="Sarakstarindkopa"/>
        <w:jc w:val="both"/>
        <w:rPr>
          <w:rFonts w:ascii="Times New Roman" w:eastAsia="SimSun" w:hAnsi="Times New Roman" w:cs="Times New Roman"/>
          <w:kern w:val="1"/>
          <w:lang w:val="lv-LV" w:eastAsia="hi-IN" w:bidi="hi-IN"/>
        </w:rPr>
      </w:pPr>
    </w:p>
    <w:p w14:paraId="148BB869" w14:textId="77777777" w:rsidR="00D93977" w:rsidRPr="00290BC4" w:rsidRDefault="00D93977">
      <w:pPr>
        <w:rPr>
          <w:rFonts w:ascii="Times New Roman" w:hAnsi="Times New Roman" w:cs="Times New Roman"/>
          <w:lang w:val="lv-LV"/>
        </w:rPr>
      </w:pPr>
    </w:p>
    <w:sectPr w:rsidR="00D93977" w:rsidRPr="00290BC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020AD"/>
    <w:multiLevelType w:val="hybridMultilevel"/>
    <w:tmpl w:val="FE12B23C"/>
    <w:lvl w:ilvl="0" w:tplc="53D2FE0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5DF1C83"/>
    <w:multiLevelType w:val="hybridMultilevel"/>
    <w:tmpl w:val="A734200A"/>
    <w:lvl w:ilvl="0" w:tplc="9E26C4C4">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7420960">
    <w:abstractNumId w:val="1"/>
  </w:num>
  <w:num w:numId="2" w16cid:durableId="66730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8D4"/>
    <w:rsid w:val="00005707"/>
    <w:rsid w:val="00290BC4"/>
    <w:rsid w:val="003E60BC"/>
    <w:rsid w:val="003F5780"/>
    <w:rsid w:val="00AC6391"/>
    <w:rsid w:val="00AE3AEC"/>
    <w:rsid w:val="00C65213"/>
    <w:rsid w:val="00CA58D4"/>
    <w:rsid w:val="00D93977"/>
    <w:rsid w:val="00DF51F4"/>
    <w:rsid w:val="00FB6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6A2B4"/>
  <w15:chartTrackingRefBased/>
  <w15:docId w15:val="{164E2E82-7A37-4FFC-B07F-9BF7DB33A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58D4"/>
  </w:style>
  <w:style w:type="paragraph" w:styleId="Virsraksts1">
    <w:name w:val="heading 1"/>
    <w:basedOn w:val="Parasts"/>
    <w:next w:val="Parasts"/>
    <w:link w:val="Virsraksts1Rakstz"/>
    <w:uiPriority w:val="9"/>
    <w:qFormat/>
    <w:rsid w:val="00CA5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A5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A58D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A58D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A58D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A58D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A58D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A58D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A58D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A58D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A58D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A58D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A58D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A58D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A58D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A58D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A58D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A58D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A5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A58D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A58D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A58D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A58D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A58D4"/>
    <w:rPr>
      <w:i/>
      <w:iCs/>
      <w:color w:val="404040" w:themeColor="text1" w:themeTint="BF"/>
    </w:rPr>
  </w:style>
  <w:style w:type="paragraph" w:styleId="Sarakstarindkopa">
    <w:name w:val="List Paragraph"/>
    <w:aliases w:val="2,H&amp;P List Paragraph,Strip"/>
    <w:basedOn w:val="Parasts"/>
    <w:link w:val="SarakstarindkopaRakstz"/>
    <w:uiPriority w:val="34"/>
    <w:qFormat/>
    <w:rsid w:val="00CA58D4"/>
    <w:pPr>
      <w:ind w:left="720"/>
      <w:contextualSpacing/>
    </w:pPr>
  </w:style>
  <w:style w:type="character" w:styleId="Intensvsizclums">
    <w:name w:val="Intense Emphasis"/>
    <w:basedOn w:val="Noklusjumarindkopasfonts"/>
    <w:uiPriority w:val="21"/>
    <w:qFormat/>
    <w:rsid w:val="00CA58D4"/>
    <w:rPr>
      <w:i/>
      <w:iCs/>
      <w:color w:val="0F4761" w:themeColor="accent1" w:themeShade="BF"/>
    </w:rPr>
  </w:style>
  <w:style w:type="paragraph" w:styleId="Intensvscitts">
    <w:name w:val="Intense Quote"/>
    <w:basedOn w:val="Parasts"/>
    <w:next w:val="Parasts"/>
    <w:link w:val="IntensvscittsRakstz"/>
    <w:uiPriority w:val="30"/>
    <w:qFormat/>
    <w:rsid w:val="00CA5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A58D4"/>
    <w:rPr>
      <w:i/>
      <w:iCs/>
      <w:color w:val="0F4761" w:themeColor="accent1" w:themeShade="BF"/>
    </w:rPr>
  </w:style>
  <w:style w:type="character" w:styleId="Intensvaatsauce">
    <w:name w:val="Intense Reference"/>
    <w:basedOn w:val="Noklusjumarindkopasfonts"/>
    <w:uiPriority w:val="32"/>
    <w:qFormat/>
    <w:rsid w:val="00CA58D4"/>
    <w:rPr>
      <w:b/>
      <w:bCs/>
      <w:smallCaps/>
      <w:color w:val="0F4761" w:themeColor="accent1" w:themeShade="BF"/>
      <w:spacing w:val="5"/>
    </w:rPr>
  </w:style>
  <w:style w:type="character" w:customStyle="1" w:styleId="SarakstarindkopaRakstz">
    <w:name w:val="Saraksta rindkopa Rakstz."/>
    <w:aliases w:val="2 Rakstz.,H&amp;P List Paragraph Rakstz.,Strip Rakstz."/>
    <w:link w:val="Sarakstarindkopa"/>
    <w:uiPriority w:val="34"/>
    <w:rsid w:val="00CA5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19B84-D8DA-4764-883D-7A0CF38340FB}">
  <ds:schemaRefs>
    <ds:schemaRef ds:uri="http://schemas.openxmlformats.org/officeDocument/2006/bibliography"/>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3</Pages>
  <Words>3896</Words>
  <Characters>2222</Characters>
  <Application>Microsoft Office Word</Application>
  <DocSecurity>0</DocSecurity>
  <Lines>18</Lines>
  <Paragraphs>12</Paragraphs>
  <ScaleCrop>false</ScaleCrop>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Grīnvalde</dc:creator>
  <cp:keywords/>
  <dc:description/>
  <cp:lastModifiedBy>Anna Grīnvalde</cp:lastModifiedBy>
  <cp:revision>8</cp:revision>
  <dcterms:created xsi:type="dcterms:W3CDTF">2026-04-17T06:12:00Z</dcterms:created>
  <dcterms:modified xsi:type="dcterms:W3CDTF">2026-04-17T06:21:00Z</dcterms:modified>
</cp:coreProperties>
</file>