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3F80D" w14:textId="77777777" w:rsidR="006562A1" w:rsidRPr="00CA69DA" w:rsidRDefault="006562A1" w:rsidP="006562A1">
      <w:pPr>
        <w:spacing w:after="0" w:line="240" w:lineRule="auto"/>
        <w:jc w:val="center"/>
        <w:rPr>
          <w:rFonts w:ascii="Times New Roman" w:eastAsia="Calibri" w:hAnsi="Times New Roman" w:cs="Times New Roman"/>
          <w:b/>
          <w:bCs/>
          <w:sz w:val="24"/>
          <w:szCs w:val="24"/>
        </w:rPr>
      </w:pPr>
      <w:bookmarkStart w:id="0" w:name="_Hlk125445668"/>
      <w:r w:rsidRPr="00CA69DA">
        <w:rPr>
          <w:rFonts w:ascii="Times New Roman" w:eastAsia="Calibri" w:hAnsi="Times New Roman" w:cs="Times New Roman"/>
          <w:b/>
          <w:bCs/>
          <w:sz w:val="24"/>
          <w:szCs w:val="24"/>
        </w:rPr>
        <w:t>Neatliekamās medicīniskās palīdzības dienests</w:t>
      </w:r>
    </w:p>
    <w:p w14:paraId="757BA947" w14:textId="77777777" w:rsidR="006562A1" w:rsidRPr="00CA69DA" w:rsidRDefault="006562A1" w:rsidP="006562A1">
      <w:pPr>
        <w:spacing w:after="0" w:line="240" w:lineRule="auto"/>
        <w:jc w:val="center"/>
        <w:rPr>
          <w:rFonts w:ascii="Times New Roman" w:eastAsia="Calibri" w:hAnsi="Times New Roman" w:cs="Times New Roman"/>
          <w:b/>
          <w:bCs/>
          <w:sz w:val="24"/>
          <w:szCs w:val="24"/>
        </w:rPr>
      </w:pPr>
    </w:p>
    <w:bookmarkEnd w:id="0"/>
    <w:p w14:paraId="6731A6DC" w14:textId="02F3EDDB" w:rsidR="006562A1" w:rsidRPr="00CA69DA" w:rsidRDefault="00483CEC" w:rsidP="006562A1">
      <w:pPr>
        <w:spacing w:after="200" w:line="276"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APSPRIEDES ZIŅOJUMS</w:t>
      </w:r>
    </w:p>
    <w:p w14:paraId="76DB333D" w14:textId="68C04EBD" w:rsidR="006562A1" w:rsidRPr="00CA69DA" w:rsidRDefault="00483CEC" w:rsidP="006562A1">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Plānotam a</w:t>
      </w:r>
      <w:r w:rsidR="006562A1" w:rsidRPr="00CA69DA">
        <w:rPr>
          <w:rFonts w:ascii="Times New Roman" w:eastAsia="Calibri" w:hAnsi="Times New Roman" w:cs="Times New Roman"/>
          <w:sz w:val="24"/>
          <w:szCs w:val="24"/>
        </w:rPr>
        <w:t>tklātam konkursam</w:t>
      </w:r>
      <w:r>
        <w:rPr>
          <w:rFonts w:ascii="Times New Roman" w:eastAsia="Calibri" w:hAnsi="Times New Roman" w:cs="Times New Roman"/>
          <w:sz w:val="24"/>
          <w:szCs w:val="24"/>
        </w:rPr>
        <w:t xml:space="preserve"> </w:t>
      </w:r>
    </w:p>
    <w:p w14:paraId="5249ABE3" w14:textId="13F28B5E" w:rsidR="006562A1" w:rsidRPr="00CA69DA" w:rsidRDefault="001F57FF" w:rsidP="001F57FF">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CA69DA">
        <w:rPr>
          <w:rFonts w:ascii="Times New Roman" w:eastAsia="Times New Roman" w:hAnsi="Times New Roman" w:cs="Times New Roman"/>
          <w:b/>
          <w:color w:val="000000"/>
          <w:kern w:val="0"/>
          <w:sz w:val="24"/>
          <w:szCs w:val="24"/>
          <w:lang w:eastAsia="ar-SA"/>
          <w14:ligatures w14:val="none"/>
        </w:rPr>
        <w:t>“</w:t>
      </w:r>
      <w:r w:rsidR="001E3632" w:rsidRPr="008A1B8A">
        <w:rPr>
          <w:rFonts w:ascii="Times New Roman" w:eastAsia="Times New Roman" w:hAnsi="Times New Roman" w:cs="Times New Roman"/>
          <w:b/>
          <w:color w:val="000000"/>
          <w:sz w:val="24"/>
          <w:szCs w:val="24"/>
          <w:lang w:eastAsia="ar-SA"/>
        </w:rPr>
        <w:t>Par tiesībām piegādāt kurināmo malku</w:t>
      </w:r>
      <w:r w:rsidR="006562A1" w:rsidRPr="00CA69DA">
        <w:rPr>
          <w:rFonts w:ascii="Times New Roman" w:eastAsia="Times New Roman" w:hAnsi="Times New Roman" w:cs="Times New Roman"/>
          <w:b/>
          <w:color w:val="000000"/>
          <w:kern w:val="0"/>
          <w:sz w:val="24"/>
          <w:szCs w:val="24"/>
          <w:lang w:eastAsia="ar-SA"/>
          <w14:ligatures w14:val="none"/>
        </w:rPr>
        <w:t>”</w:t>
      </w:r>
    </w:p>
    <w:p w14:paraId="6F53FFB3" w14:textId="3FE58DF5" w:rsidR="006562A1" w:rsidRDefault="006562A1" w:rsidP="006562A1">
      <w:pPr>
        <w:suppressAutoHyphens/>
        <w:spacing w:after="0" w:line="240" w:lineRule="auto"/>
        <w:jc w:val="center"/>
        <w:rPr>
          <w:rFonts w:ascii="Times New Roman" w:eastAsia="Times New Roman" w:hAnsi="Times New Roman" w:cs="Times New Roman"/>
          <w:b/>
          <w:kern w:val="0"/>
          <w:sz w:val="24"/>
          <w:szCs w:val="24"/>
          <w14:ligatures w14:val="none"/>
        </w:rPr>
      </w:pPr>
      <w:r w:rsidRPr="00CA69DA">
        <w:rPr>
          <w:rFonts w:ascii="Times New Roman" w:eastAsia="Times New Roman" w:hAnsi="Times New Roman" w:cs="Times New Roman"/>
          <w:b/>
          <w:kern w:val="0"/>
          <w:sz w:val="24"/>
          <w:szCs w:val="24"/>
          <w14:ligatures w14:val="none"/>
        </w:rPr>
        <w:t>Identifikācijas Nr.</w:t>
      </w:r>
      <w:r w:rsidR="00893DE7" w:rsidRPr="00CA69DA">
        <w:rPr>
          <w:rFonts w:ascii="Times New Roman" w:eastAsia="Times New Roman" w:hAnsi="Times New Roman" w:cs="Times New Roman"/>
          <w:b/>
          <w:kern w:val="0"/>
          <w:sz w:val="24"/>
          <w:szCs w:val="24"/>
          <w14:ligatures w14:val="none"/>
        </w:rPr>
        <w:t xml:space="preserve"> </w:t>
      </w:r>
      <w:r w:rsidRPr="00CA69DA">
        <w:rPr>
          <w:rFonts w:ascii="Times New Roman" w:eastAsia="Times New Roman" w:hAnsi="Times New Roman" w:cs="Times New Roman"/>
          <w:b/>
          <w:kern w:val="0"/>
          <w:sz w:val="24"/>
          <w:szCs w:val="24"/>
          <w14:ligatures w14:val="none"/>
        </w:rPr>
        <w:t>NMPD 202</w:t>
      </w:r>
      <w:r w:rsidR="003F5AB2">
        <w:rPr>
          <w:rFonts w:ascii="Times New Roman" w:eastAsia="Times New Roman" w:hAnsi="Times New Roman" w:cs="Times New Roman"/>
          <w:b/>
          <w:kern w:val="0"/>
          <w:sz w:val="24"/>
          <w:szCs w:val="24"/>
          <w14:ligatures w14:val="none"/>
        </w:rPr>
        <w:t>6</w:t>
      </w:r>
      <w:r w:rsidRPr="00CA69DA">
        <w:rPr>
          <w:rFonts w:ascii="Times New Roman" w:eastAsia="Times New Roman" w:hAnsi="Times New Roman" w:cs="Times New Roman"/>
          <w:b/>
          <w:kern w:val="0"/>
          <w:sz w:val="24"/>
          <w:szCs w:val="24"/>
          <w14:ligatures w14:val="none"/>
        </w:rPr>
        <w:t>/</w:t>
      </w:r>
      <w:r w:rsidR="001E3632">
        <w:rPr>
          <w:rFonts w:ascii="Times New Roman" w:eastAsia="Times New Roman" w:hAnsi="Times New Roman" w:cs="Times New Roman"/>
          <w:b/>
          <w:kern w:val="0"/>
          <w:sz w:val="24"/>
          <w:szCs w:val="24"/>
          <w14:ligatures w14:val="none"/>
        </w:rPr>
        <w:t>9</w:t>
      </w:r>
    </w:p>
    <w:p w14:paraId="1B499427" w14:textId="77777777" w:rsidR="000363FC" w:rsidRDefault="000363FC" w:rsidP="006562A1">
      <w:pPr>
        <w:suppressAutoHyphens/>
        <w:spacing w:after="0" w:line="240" w:lineRule="auto"/>
        <w:jc w:val="center"/>
        <w:rPr>
          <w:rFonts w:ascii="Times New Roman" w:eastAsia="Times New Roman" w:hAnsi="Times New Roman" w:cs="Times New Roman"/>
          <w:b/>
          <w:kern w:val="0"/>
          <w:sz w:val="24"/>
          <w:szCs w:val="24"/>
          <w14:ligatures w14:val="none"/>
        </w:rPr>
      </w:pPr>
    </w:p>
    <w:p w14:paraId="75A89E64" w14:textId="6D0E9B8B" w:rsidR="00483CEC" w:rsidRPr="000363FC" w:rsidRDefault="000363FC" w:rsidP="005F4C76">
      <w:pPr>
        <w:suppressAutoHyphens/>
        <w:spacing w:after="0" w:line="240" w:lineRule="auto"/>
        <w:ind w:left="-709" w:firstLine="709"/>
        <w:rPr>
          <w:rFonts w:ascii="Times New Roman" w:eastAsia="Times New Roman" w:hAnsi="Times New Roman" w:cs="Times New Roman"/>
          <w:bCs/>
          <w:kern w:val="0"/>
          <w:sz w:val="24"/>
          <w:szCs w:val="24"/>
          <w14:ligatures w14:val="none"/>
        </w:rPr>
      </w:pPr>
      <w:r w:rsidRPr="000363FC">
        <w:rPr>
          <w:rFonts w:ascii="Times New Roman" w:eastAsia="Times New Roman" w:hAnsi="Times New Roman" w:cs="Times New Roman"/>
          <w:bCs/>
          <w:kern w:val="0"/>
          <w:sz w:val="24"/>
          <w:szCs w:val="24"/>
          <w14:ligatures w14:val="none"/>
        </w:rPr>
        <w:t>Rīgā, 202</w:t>
      </w:r>
      <w:r w:rsidR="003F5AB2">
        <w:rPr>
          <w:rFonts w:ascii="Times New Roman" w:eastAsia="Times New Roman" w:hAnsi="Times New Roman" w:cs="Times New Roman"/>
          <w:bCs/>
          <w:kern w:val="0"/>
          <w:sz w:val="24"/>
          <w:szCs w:val="24"/>
          <w14:ligatures w14:val="none"/>
        </w:rPr>
        <w:t>6</w:t>
      </w:r>
      <w:r w:rsidRPr="000363FC">
        <w:rPr>
          <w:rFonts w:ascii="Times New Roman" w:eastAsia="Times New Roman" w:hAnsi="Times New Roman" w:cs="Times New Roman"/>
          <w:bCs/>
          <w:kern w:val="0"/>
          <w:sz w:val="24"/>
          <w:szCs w:val="24"/>
          <w14:ligatures w14:val="none"/>
        </w:rPr>
        <w:t xml:space="preserve">.gada </w:t>
      </w:r>
      <w:r w:rsidR="003F5AB2">
        <w:rPr>
          <w:rFonts w:ascii="Times New Roman" w:eastAsia="Times New Roman" w:hAnsi="Times New Roman" w:cs="Times New Roman"/>
          <w:bCs/>
          <w:kern w:val="0"/>
          <w:sz w:val="24"/>
          <w:szCs w:val="24"/>
          <w14:ligatures w14:val="none"/>
        </w:rPr>
        <w:t>0</w:t>
      </w:r>
      <w:r w:rsidR="001E3632">
        <w:rPr>
          <w:rFonts w:ascii="Times New Roman" w:eastAsia="Times New Roman" w:hAnsi="Times New Roman" w:cs="Times New Roman"/>
          <w:bCs/>
          <w:kern w:val="0"/>
          <w:sz w:val="24"/>
          <w:szCs w:val="24"/>
          <w14:ligatures w14:val="none"/>
        </w:rPr>
        <w:t>5</w:t>
      </w:r>
      <w:r w:rsidR="00926D7C">
        <w:rPr>
          <w:rFonts w:ascii="Times New Roman" w:eastAsia="Times New Roman" w:hAnsi="Times New Roman" w:cs="Times New Roman"/>
          <w:bCs/>
          <w:kern w:val="0"/>
          <w:sz w:val="24"/>
          <w:szCs w:val="24"/>
          <w14:ligatures w14:val="none"/>
        </w:rPr>
        <w:t>.</w:t>
      </w:r>
      <w:r w:rsidR="001E3632">
        <w:rPr>
          <w:rFonts w:ascii="Times New Roman" w:eastAsia="Times New Roman" w:hAnsi="Times New Roman" w:cs="Times New Roman"/>
          <w:bCs/>
          <w:kern w:val="0"/>
          <w:sz w:val="24"/>
          <w:szCs w:val="24"/>
          <w14:ligatures w14:val="none"/>
        </w:rPr>
        <w:t>maijā</w:t>
      </w:r>
    </w:p>
    <w:tbl>
      <w:tblPr>
        <w:tblStyle w:val="TableGrid1"/>
        <w:tblW w:w="9498" w:type="dxa"/>
        <w:tblInd w:w="-5" w:type="dxa"/>
        <w:tblLook w:val="04A0" w:firstRow="1" w:lastRow="0" w:firstColumn="1" w:lastColumn="0" w:noHBand="0" w:noVBand="1"/>
      </w:tblPr>
      <w:tblGrid>
        <w:gridCol w:w="568"/>
        <w:gridCol w:w="3663"/>
        <w:gridCol w:w="5545"/>
      </w:tblGrid>
      <w:tr w:rsidR="006562A1" w:rsidRPr="00CA69DA" w14:paraId="7A38B869" w14:textId="77777777" w:rsidTr="00744F4D">
        <w:tc>
          <w:tcPr>
            <w:tcW w:w="576" w:type="dxa"/>
          </w:tcPr>
          <w:p w14:paraId="048566E0" w14:textId="77777777" w:rsidR="006562A1" w:rsidRPr="00CA69DA" w:rsidRDefault="006562A1"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1.</w:t>
            </w:r>
          </w:p>
        </w:tc>
        <w:tc>
          <w:tcPr>
            <w:tcW w:w="3736" w:type="dxa"/>
          </w:tcPr>
          <w:p w14:paraId="0CC841C5" w14:textId="77777777" w:rsidR="006562A1" w:rsidRPr="00CA69DA" w:rsidRDefault="006562A1" w:rsidP="00A81658">
            <w:pPr>
              <w:jc w:val="both"/>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Pasūtītāja nosaukums</w:t>
            </w:r>
          </w:p>
        </w:tc>
        <w:tc>
          <w:tcPr>
            <w:tcW w:w="5186" w:type="dxa"/>
          </w:tcPr>
          <w:p w14:paraId="798FE45A" w14:textId="33F539CC" w:rsidR="006562A1" w:rsidRPr="00CA69DA" w:rsidRDefault="006562A1" w:rsidP="00A81658">
            <w:pPr>
              <w:widowControl w:val="0"/>
              <w:tabs>
                <w:tab w:val="left" w:pos="284"/>
                <w:tab w:val="left" w:pos="709"/>
              </w:tabs>
              <w:adjustRightInd w:val="0"/>
              <w:jc w:val="both"/>
              <w:textAlignment w:val="baseline"/>
              <w:rPr>
                <w:rFonts w:ascii="Times New Roman" w:eastAsia="Calibri" w:hAnsi="Times New Roman" w:cs="Times New Roman"/>
                <w:sz w:val="24"/>
                <w:szCs w:val="24"/>
              </w:rPr>
            </w:pPr>
            <w:r w:rsidRPr="00CA69DA">
              <w:rPr>
                <w:rFonts w:ascii="Times New Roman" w:eastAsia="Calibri" w:hAnsi="Times New Roman" w:cs="Times New Roman"/>
                <w:sz w:val="24"/>
                <w:szCs w:val="24"/>
              </w:rPr>
              <w:t>Neatliekamās medicīniskās palīdzības dienests (turpmāk – Dienests</w:t>
            </w:r>
            <w:r w:rsidR="00810DF3">
              <w:rPr>
                <w:rFonts w:ascii="Times New Roman" w:eastAsia="Calibri" w:hAnsi="Times New Roman" w:cs="Times New Roman"/>
                <w:sz w:val="24"/>
                <w:szCs w:val="24"/>
              </w:rPr>
              <w:t>/NMPD</w:t>
            </w:r>
            <w:r w:rsidRPr="00CA69DA">
              <w:rPr>
                <w:rFonts w:ascii="Times New Roman" w:eastAsia="Calibri" w:hAnsi="Times New Roman" w:cs="Times New Roman"/>
                <w:sz w:val="24"/>
                <w:szCs w:val="24"/>
              </w:rPr>
              <w:t>)</w:t>
            </w:r>
          </w:p>
          <w:p w14:paraId="20383CF8" w14:textId="77777777" w:rsidR="006562A1" w:rsidRPr="00CA69DA" w:rsidRDefault="006562A1" w:rsidP="00A81658">
            <w:pPr>
              <w:widowControl w:val="0"/>
              <w:tabs>
                <w:tab w:val="left" w:pos="284"/>
                <w:tab w:val="left" w:pos="709"/>
              </w:tabs>
              <w:adjustRightInd w:val="0"/>
              <w:jc w:val="both"/>
              <w:textAlignment w:val="baseline"/>
              <w:rPr>
                <w:rFonts w:ascii="Times New Roman" w:eastAsia="Calibri" w:hAnsi="Times New Roman" w:cs="Times New Roman"/>
                <w:sz w:val="24"/>
                <w:szCs w:val="24"/>
              </w:rPr>
            </w:pPr>
            <w:r w:rsidRPr="00CA69DA">
              <w:rPr>
                <w:rFonts w:ascii="Times New Roman" w:eastAsia="Calibri" w:hAnsi="Times New Roman" w:cs="Times New Roman"/>
                <w:sz w:val="24"/>
                <w:szCs w:val="24"/>
              </w:rPr>
              <w:t>Reģistrācijas Nr.90009029104</w:t>
            </w:r>
          </w:p>
          <w:p w14:paraId="2887BBB4" w14:textId="1B31808B" w:rsidR="006562A1" w:rsidRPr="00CA69DA" w:rsidRDefault="006562A1" w:rsidP="00A81658">
            <w:pPr>
              <w:jc w:val="both"/>
              <w:rPr>
                <w:rFonts w:ascii="Times New Roman" w:eastAsia="Calibri" w:hAnsi="Times New Roman" w:cs="Times New Roman"/>
                <w:bCs/>
                <w:sz w:val="24"/>
                <w:szCs w:val="24"/>
              </w:rPr>
            </w:pPr>
            <w:r w:rsidRPr="00CA69DA">
              <w:rPr>
                <w:rFonts w:ascii="Times New Roman" w:eastAsia="Calibri" w:hAnsi="Times New Roman" w:cs="Times New Roman"/>
                <w:sz w:val="24"/>
                <w:szCs w:val="24"/>
              </w:rPr>
              <w:t>Juridiskā adrese: Laktas iela 8, Rīga, LV-1013</w:t>
            </w:r>
          </w:p>
        </w:tc>
      </w:tr>
      <w:tr w:rsidR="00CE250B" w:rsidRPr="00CA69DA" w14:paraId="5B09EE98" w14:textId="77777777" w:rsidTr="00744F4D">
        <w:trPr>
          <w:trHeight w:val="546"/>
        </w:trPr>
        <w:tc>
          <w:tcPr>
            <w:tcW w:w="576" w:type="dxa"/>
          </w:tcPr>
          <w:p w14:paraId="6D07940B" w14:textId="77777777" w:rsidR="00CE250B" w:rsidRPr="00CA69DA" w:rsidRDefault="00CE250B"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2.</w:t>
            </w:r>
          </w:p>
        </w:tc>
        <w:tc>
          <w:tcPr>
            <w:tcW w:w="3736" w:type="dxa"/>
          </w:tcPr>
          <w:p w14:paraId="56C76C98" w14:textId="3922A737" w:rsidR="00CE250B" w:rsidRPr="00CA69DA" w:rsidRDefault="00CE250B" w:rsidP="00A81658">
            <w:pPr>
              <w:rPr>
                <w:rFonts w:ascii="Times New Roman" w:eastAsia="Calibri" w:hAnsi="Times New Roman" w:cs="Times New Roman"/>
                <w:bCs/>
                <w:sz w:val="24"/>
                <w:szCs w:val="24"/>
              </w:rPr>
            </w:pPr>
            <w:r w:rsidRPr="00CE250B">
              <w:rPr>
                <w:rFonts w:ascii="Times New Roman" w:eastAsia="Calibri" w:hAnsi="Times New Roman" w:cs="Times New Roman"/>
                <w:bCs/>
                <w:sz w:val="24"/>
                <w:szCs w:val="24"/>
              </w:rPr>
              <w:t>Plānotais iepirkuma procedūras veids</w:t>
            </w:r>
          </w:p>
        </w:tc>
        <w:tc>
          <w:tcPr>
            <w:tcW w:w="5186" w:type="dxa"/>
          </w:tcPr>
          <w:p w14:paraId="3423C359" w14:textId="64720E1E" w:rsidR="00CE250B" w:rsidRPr="00CA69DA" w:rsidRDefault="00CE250B" w:rsidP="00A81658">
            <w:pPr>
              <w:jc w:val="both"/>
              <w:rPr>
                <w:rFonts w:ascii="Times New Roman" w:eastAsia="Calibri" w:hAnsi="Times New Roman" w:cs="Times New Roman"/>
                <w:sz w:val="24"/>
                <w:szCs w:val="24"/>
              </w:rPr>
            </w:pPr>
            <w:r w:rsidRPr="00CE250B">
              <w:rPr>
                <w:rFonts w:ascii="Times New Roman" w:eastAsia="Calibri" w:hAnsi="Times New Roman" w:cs="Times New Roman"/>
                <w:iCs/>
                <w:sz w:val="24"/>
                <w:szCs w:val="24"/>
              </w:rPr>
              <w:t xml:space="preserve">Atklāts konkurss </w:t>
            </w:r>
          </w:p>
        </w:tc>
      </w:tr>
      <w:tr w:rsidR="006562A1" w:rsidRPr="00CA69DA" w14:paraId="4EB930A5" w14:textId="77777777" w:rsidTr="00744F4D">
        <w:tc>
          <w:tcPr>
            <w:tcW w:w="576" w:type="dxa"/>
          </w:tcPr>
          <w:p w14:paraId="40ABF969" w14:textId="77777777" w:rsidR="006562A1" w:rsidRPr="00CA69DA" w:rsidRDefault="006562A1"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3.</w:t>
            </w:r>
          </w:p>
        </w:tc>
        <w:tc>
          <w:tcPr>
            <w:tcW w:w="3736" w:type="dxa"/>
          </w:tcPr>
          <w:p w14:paraId="208BF93A" w14:textId="77777777" w:rsidR="006562A1" w:rsidRPr="00CA69DA" w:rsidRDefault="006562A1" w:rsidP="00A81658">
            <w:pP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Apspriedes tiesiskais pamatojums</w:t>
            </w:r>
          </w:p>
        </w:tc>
        <w:tc>
          <w:tcPr>
            <w:tcW w:w="5186" w:type="dxa"/>
          </w:tcPr>
          <w:p w14:paraId="34E4F5DF" w14:textId="77777777" w:rsidR="006562A1" w:rsidRPr="00CA69DA" w:rsidRDefault="006562A1" w:rsidP="00A81658">
            <w:pPr>
              <w:jc w:val="both"/>
              <w:rPr>
                <w:rFonts w:ascii="Times New Roman" w:eastAsia="Calibri" w:hAnsi="Times New Roman" w:cs="Times New Roman"/>
                <w:sz w:val="24"/>
                <w:szCs w:val="24"/>
              </w:rPr>
            </w:pPr>
            <w:r w:rsidRPr="00CA69DA">
              <w:rPr>
                <w:rFonts w:ascii="Times New Roman" w:eastAsia="Calibri" w:hAnsi="Times New Roman" w:cs="Times New Roman"/>
                <w:sz w:val="24"/>
                <w:szCs w:val="24"/>
              </w:rPr>
              <w:t xml:space="preserve">Publisko iepirkumu likuma 18.panta otrā daļa un otrā </w:t>
            </w:r>
            <w:proofErr w:type="spellStart"/>
            <w:r w:rsidRPr="00CA69DA">
              <w:rPr>
                <w:rFonts w:ascii="Times New Roman" w:eastAsia="Calibri" w:hAnsi="Times New Roman" w:cs="Times New Roman"/>
                <w:sz w:val="24"/>
                <w:szCs w:val="24"/>
              </w:rPr>
              <w:t>prim</w:t>
            </w:r>
            <w:proofErr w:type="spellEnd"/>
            <w:r w:rsidRPr="00CA69DA">
              <w:rPr>
                <w:rFonts w:ascii="Times New Roman" w:eastAsia="Calibri" w:hAnsi="Times New Roman" w:cs="Times New Roman"/>
                <w:sz w:val="24"/>
                <w:szCs w:val="24"/>
              </w:rPr>
              <w:t xml:space="preserve"> viens (2</w:t>
            </w:r>
            <w:r w:rsidRPr="00CA69DA">
              <w:rPr>
                <w:rFonts w:ascii="Times New Roman" w:eastAsia="Calibri" w:hAnsi="Times New Roman" w:cs="Times New Roman"/>
                <w:sz w:val="24"/>
                <w:szCs w:val="24"/>
                <w:vertAlign w:val="superscript"/>
              </w:rPr>
              <w:t>1</w:t>
            </w:r>
            <w:r w:rsidRPr="00CA69DA">
              <w:rPr>
                <w:rFonts w:ascii="Times New Roman" w:eastAsia="Calibri" w:hAnsi="Times New Roman" w:cs="Times New Roman"/>
                <w:sz w:val="24"/>
                <w:szCs w:val="24"/>
              </w:rPr>
              <w:t> ) daļa, kas paredz pasūtītāja tiesības rīkot apspriedi ar piegādātājiem, lai sagatavotu iepirkumu un informētu piegādātājus par iepirkuma plānu un prasībām.</w:t>
            </w:r>
          </w:p>
        </w:tc>
      </w:tr>
      <w:tr w:rsidR="006562A1" w:rsidRPr="00CA69DA" w14:paraId="7D9B7A82" w14:textId="77777777" w:rsidTr="00744F4D">
        <w:tc>
          <w:tcPr>
            <w:tcW w:w="576" w:type="dxa"/>
          </w:tcPr>
          <w:p w14:paraId="318C1278" w14:textId="77777777" w:rsidR="006562A1" w:rsidRPr="00CA69DA" w:rsidRDefault="006562A1"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4.</w:t>
            </w:r>
          </w:p>
        </w:tc>
        <w:tc>
          <w:tcPr>
            <w:tcW w:w="3736" w:type="dxa"/>
          </w:tcPr>
          <w:p w14:paraId="65AD47FA" w14:textId="77777777" w:rsidR="006562A1" w:rsidRPr="00CA69DA" w:rsidRDefault="006562A1" w:rsidP="00A81658">
            <w:pP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Plānotais iepirkuma priekšmets</w:t>
            </w:r>
          </w:p>
        </w:tc>
        <w:tc>
          <w:tcPr>
            <w:tcW w:w="5186" w:type="dxa"/>
          </w:tcPr>
          <w:p w14:paraId="5FFCCA93" w14:textId="77777777" w:rsidR="001E3632" w:rsidRPr="00E26024" w:rsidRDefault="001E3632" w:rsidP="001E3632">
            <w:pPr>
              <w:pStyle w:val="h3body1"/>
              <w:numPr>
                <w:ilvl w:val="1"/>
                <w:numId w:val="12"/>
              </w:numPr>
            </w:pPr>
            <w:r w:rsidRPr="00E26024">
              <w:t>CPV kods – 03413000-8 (Kurināmā koksne).</w:t>
            </w:r>
          </w:p>
          <w:p w14:paraId="7FF4554C" w14:textId="77777777" w:rsidR="001E3632" w:rsidRPr="00E26024" w:rsidRDefault="001E3632" w:rsidP="001E3632">
            <w:pPr>
              <w:pStyle w:val="h3body1"/>
              <w:numPr>
                <w:ilvl w:val="1"/>
                <w:numId w:val="12"/>
              </w:numPr>
            </w:pPr>
            <w:r w:rsidRPr="00E26024">
              <w:rPr>
                <w:lang w:eastAsia="ar-SA"/>
              </w:rPr>
              <w:t xml:space="preserve">Iepirkuma priekšmets ir tiesības piegādāt malku (turpmāk – Malka), saskaņā ar „Tehniskā specifikācija” noteikto. </w:t>
            </w:r>
            <w:r w:rsidRPr="00E26024">
              <w:t>Iepirkumam ir 6 (sešas) daļas.</w:t>
            </w:r>
          </w:p>
          <w:p w14:paraId="5B793407" w14:textId="77777777" w:rsidR="001E3632" w:rsidRPr="00E26024" w:rsidRDefault="001E3632" w:rsidP="001E3632">
            <w:pPr>
              <w:pStyle w:val="h3body1"/>
              <w:numPr>
                <w:ilvl w:val="1"/>
                <w:numId w:val="12"/>
              </w:numPr>
            </w:pPr>
            <w:r w:rsidRPr="00E26024">
              <w:t xml:space="preserve">Tehniskajā specifikācijā norādītais iepirkuma apjoms var mainīties (samazināties vai palielināties aptuveni 10% robežās), ņemot vērā Konkursā uzvarējušo pretendentu piedāvātās Malkas cenas, pasūtītāja faktiskās vajadzības un pasūtītājam pieejamos finanšu resursus. </w:t>
            </w:r>
          </w:p>
          <w:p w14:paraId="69F1D594" w14:textId="53CDCE47" w:rsidR="00CA69DA" w:rsidRPr="003F5AB2" w:rsidRDefault="001E3632" w:rsidP="001E3632">
            <w:pPr>
              <w:pStyle w:val="h3body1"/>
              <w:numPr>
                <w:ilvl w:val="1"/>
                <w:numId w:val="12"/>
              </w:numPr>
            </w:pPr>
            <w:r w:rsidRPr="00E26024">
              <w:rPr>
                <w:iCs/>
                <w:color w:val="000000"/>
              </w:rPr>
              <w:t>Pasūtītājs</w:t>
            </w:r>
            <w:r w:rsidRPr="00E26024">
              <w:t xml:space="preserve"> negarantē katras daļas plānotā Malkas apjoma iegādi, kā arī Pasūtītājam ir tiesības neiegādāties kādu no daļas apjomiem nemaz, gadījumā, ja Pasūtītājam zūd nepieciešamība iegādāties Malku plānotajā apjomā nepārvaramas varas, tai skaitā tādu no Pasūtītāja gribas neatkarīgu valsts pārvaldes institūciju lēmumu un rīcības vai normatīvo aktu pieņemšanas un spēkā stāšanās rezultātā, kas būtiski ierobežo Pasūtītāja tiesības un spējas uzņemties attiecīgās līgumsaistības.</w:t>
            </w:r>
          </w:p>
        </w:tc>
      </w:tr>
      <w:tr w:rsidR="00CE250B" w:rsidRPr="00CA69DA" w14:paraId="3A9A8D52" w14:textId="77777777" w:rsidTr="00744F4D">
        <w:tc>
          <w:tcPr>
            <w:tcW w:w="576" w:type="dxa"/>
          </w:tcPr>
          <w:p w14:paraId="50B7D512" w14:textId="77777777" w:rsidR="00CE250B" w:rsidRPr="00CA69DA" w:rsidRDefault="00CE250B"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5.</w:t>
            </w:r>
          </w:p>
        </w:tc>
        <w:tc>
          <w:tcPr>
            <w:tcW w:w="8922" w:type="dxa"/>
            <w:gridSpan w:val="2"/>
          </w:tcPr>
          <w:p w14:paraId="1AA562B2" w14:textId="77777777" w:rsidR="00CE250B" w:rsidRPr="00CE250B" w:rsidRDefault="00CE250B" w:rsidP="00CE250B">
            <w:pPr>
              <w:jc w:val="both"/>
              <w:rPr>
                <w:rFonts w:ascii="Times New Roman" w:eastAsia="Calibri" w:hAnsi="Times New Roman" w:cs="Times New Roman"/>
                <w:bCs/>
                <w:sz w:val="24"/>
                <w:szCs w:val="24"/>
              </w:rPr>
            </w:pPr>
            <w:r w:rsidRPr="00CE250B">
              <w:rPr>
                <w:rFonts w:ascii="Times New Roman" w:eastAsia="Calibri" w:hAnsi="Times New Roman" w:cs="Times New Roman"/>
                <w:bCs/>
                <w:sz w:val="24"/>
                <w:szCs w:val="24"/>
              </w:rPr>
              <w:t>Datums, kad uzaicinājums uz apspriedi ar piegādātājiem</w:t>
            </w:r>
          </w:p>
          <w:p w14:paraId="43F21EF6" w14:textId="55C81231" w:rsidR="00CE250B" w:rsidRPr="00CA69DA" w:rsidRDefault="00CE250B" w:rsidP="00A81658">
            <w:pPr>
              <w:jc w:val="both"/>
              <w:rPr>
                <w:rFonts w:ascii="Times New Roman" w:eastAsia="Calibri" w:hAnsi="Times New Roman" w:cs="Times New Roman"/>
                <w:sz w:val="24"/>
                <w:szCs w:val="24"/>
              </w:rPr>
            </w:pPr>
            <w:r w:rsidRPr="00CE250B">
              <w:rPr>
                <w:rFonts w:ascii="Times New Roman" w:eastAsia="Calibri" w:hAnsi="Times New Roman" w:cs="Times New Roman"/>
                <w:bCs/>
                <w:sz w:val="24"/>
                <w:szCs w:val="24"/>
              </w:rPr>
              <w:t>(Apspriešanās ar piegādātājiem) publicēts:</w:t>
            </w:r>
          </w:p>
        </w:tc>
      </w:tr>
      <w:tr w:rsidR="00CE250B" w:rsidRPr="00CA69DA" w14:paraId="4A2DA511" w14:textId="77777777" w:rsidTr="00744F4D">
        <w:tc>
          <w:tcPr>
            <w:tcW w:w="576" w:type="dxa"/>
          </w:tcPr>
          <w:p w14:paraId="58CCFC83" w14:textId="246FCF5B" w:rsidR="00CE250B" w:rsidRPr="00CA69DA" w:rsidRDefault="00CE250B" w:rsidP="00A81658">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5.1.</w:t>
            </w:r>
          </w:p>
        </w:tc>
        <w:tc>
          <w:tcPr>
            <w:tcW w:w="3736" w:type="dxa"/>
          </w:tcPr>
          <w:p w14:paraId="4B000003" w14:textId="79E23D7C" w:rsidR="00CE250B" w:rsidRPr="00CE250B" w:rsidRDefault="00CE250B" w:rsidP="00CE250B">
            <w:pPr>
              <w:jc w:val="both"/>
              <w:rPr>
                <w:rFonts w:ascii="Times New Roman" w:eastAsia="Calibri" w:hAnsi="Times New Roman" w:cs="Times New Roman"/>
                <w:bCs/>
                <w:sz w:val="24"/>
                <w:szCs w:val="24"/>
              </w:rPr>
            </w:pPr>
            <w:r w:rsidRPr="00785223">
              <w:rPr>
                <w:rFonts w:ascii="Times New Roman" w:hAnsi="Times New Roman"/>
                <w:sz w:val="24"/>
                <w:szCs w:val="24"/>
              </w:rPr>
              <w:t>Iepirkumu uzraudzības biroja (IUB) Publikāciju vadības sistēmā tīmekļvietnes saite un datums</w:t>
            </w:r>
          </w:p>
        </w:tc>
        <w:tc>
          <w:tcPr>
            <w:tcW w:w="5186" w:type="dxa"/>
          </w:tcPr>
          <w:p w14:paraId="46C0E8A9" w14:textId="60912C2E" w:rsidR="00CE250B" w:rsidRPr="00926D7C" w:rsidRDefault="001E3632" w:rsidP="00A81658">
            <w:pPr>
              <w:jc w:val="both"/>
              <w:rPr>
                <w:rFonts w:ascii="Times New Roman" w:eastAsia="Calibri" w:hAnsi="Times New Roman" w:cs="Times New Roman"/>
                <w:sz w:val="24"/>
                <w:szCs w:val="24"/>
              </w:rPr>
            </w:pPr>
            <w:r>
              <w:rPr>
                <w:rFonts w:ascii="Times New Roman" w:eastAsia="Calibri" w:hAnsi="Times New Roman" w:cs="Times New Roman"/>
                <w:sz w:val="24"/>
                <w:szCs w:val="24"/>
              </w:rPr>
              <w:t>09</w:t>
            </w:r>
            <w:r w:rsidR="00926D7C" w:rsidRPr="00926D7C">
              <w:rPr>
                <w:rFonts w:ascii="Times New Roman" w:eastAsia="Calibri" w:hAnsi="Times New Roman" w:cs="Times New Roman"/>
                <w:sz w:val="24"/>
                <w:szCs w:val="24"/>
              </w:rPr>
              <w:t>/</w:t>
            </w:r>
            <w:r w:rsidR="001F5934">
              <w:rPr>
                <w:rFonts w:ascii="Times New Roman" w:eastAsia="Calibri" w:hAnsi="Times New Roman" w:cs="Times New Roman"/>
                <w:sz w:val="24"/>
                <w:szCs w:val="24"/>
              </w:rPr>
              <w:t>0</w:t>
            </w:r>
            <w:r>
              <w:rPr>
                <w:rFonts w:ascii="Times New Roman" w:eastAsia="Calibri" w:hAnsi="Times New Roman" w:cs="Times New Roman"/>
                <w:sz w:val="24"/>
                <w:szCs w:val="24"/>
              </w:rPr>
              <w:t>4</w:t>
            </w:r>
            <w:r w:rsidR="00CE250B" w:rsidRPr="00926D7C">
              <w:rPr>
                <w:rFonts w:ascii="Times New Roman" w:eastAsia="Calibri" w:hAnsi="Times New Roman" w:cs="Times New Roman"/>
                <w:sz w:val="24"/>
                <w:szCs w:val="24"/>
              </w:rPr>
              <w:t>/202</w:t>
            </w:r>
            <w:r w:rsidR="001F5934">
              <w:rPr>
                <w:rFonts w:ascii="Times New Roman" w:eastAsia="Calibri" w:hAnsi="Times New Roman" w:cs="Times New Roman"/>
                <w:sz w:val="24"/>
                <w:szCs w:val="24"/>
              </w:rPr>
              <w:t>6</w:t>
            </w:r>
          </w:p>
          <w:p w14:paraId="5A0D456F" w14:textId="7637E7B1" w:rsidR="00DF1AC2" w:rsidRPr="001E3632" w:rsidRDefault="001E3632" w:rsidP="001E3632">
            <w:pPr>
              <w:jc w:val="both"/>
              <w:rPr>
                <w:rFonts w:ascii="Times New Roman" w:eastAsia="Calibri" w:hAnsi="Times New Roman" w:cs="Times New Roman"/>
                <w:sz w:val="24"/>
                <w:szCs w:val="24"/>
                <w:u w:val="single"/>
              </w:rPr>
            </w:pPr>
            <w:hyperlink r:id="rId8" w:history="1">
              <w:r w:rsidRPr="001E3632">
                <w:rPr>
                  <w:rStyle w:val="Hyperlink"/>
                  <w:rFonts w:ascii="Times New Roman" w:hAnsi="Times New Roman" w:cs="Times New Roman"/>
                  <w:sz w:val="24"/>
                  <w:szCs w:val="24"/>
                </w:rPr>
                <w:t>https://eforms.pvs.iub.gov.lv/planning-publications/view/pil-discussion/1057345/content</w:t>
              </w:r>
            </w:hyperlink>
          </w:p>
        </w:tc>
      </w:tr>
      <w:tr w:rsidR="00CE250B" w:rsidRPr="00CA69DA" w14:paraId="4AB3A373" w14:textId="77777777" w:rsidTr="00744F4D">
        <w:tc>
          <w:tcPr>
            <w:tcW w:w="576" w:type="dxa"/>
          </w:tcPr>
          <w:p w14:paraId="61180D87" w14:textId="124DD74C" w:rsidR="00CE250B" w:rsidRPr="00CA69DA" w:rsidRDefault="00CE250B" w:rsidP="00A81658">
            <w:pPr>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5.1.</w:t>
            </w:r>
          </w:p>
        </w:tc>
        <w:tc>
          <w:tcPr>
            <w:tcW w:w="3736" w:type="dxa"/>
          </w:tcPr>
          <w:p w14:paraId="72CBDE4A" w14:textId="6C7DA2A1" w:rsidR="00CE250B" w:rsidRPr="00CE250B" w:rsidRDefault="00CE250B" w:rsidP="00CE250B">
            <w:pPr>
              <w:jc w:val="both"/>
              <w:rPr>
                <w:rFonts w:ascii="Times New Roman" w:eastAsia="Calibri" w:hAnsi="Times New Roman" w:cs="Times New Roman"/>
                <w:bCs/>
                <w:sz w:val="24"/>
                <w:szCs w:val="24"/>
              </w:rPr>
            </w:pPr>
            <w:r w:rsidRPr="00785223">
              <w:rPr>
                <w:rFonts w:ascii="Times New Roman" w:hAnsi="Times New Roman"/>
                <w:sz w:val="24"/>
                <w:szCs w:val="24"/>
              </w:rPr>
              <w:t xml:space="preserve">Elektronisko iepirkumu sistēmas (EIS) </w:t>
            </w:r>
            <w:r w:rsidRPr="00785223">
              <w:rPr>
                <w:rFonts w:ascii="Times New Roman" w:hAnsi="Times New Roman"/>
                <w:sz w:val="24"/>
                <w:szCs w:val="24"/>
                <w:lang w:eastAsia="lv-LV"/>
              </w:rPr>
              <w:t>e-konkursu apakšsistēmā, pircēja profila adresē tīmekļvietnes saite un datums</w:t>
            </w:r>
          </w:p>
        </w:tc>
        <w:tc>
          <w:tcPr>
            <w:tcW w:w="5186" w:type="dxa"/>
          </w:tcPr>
          <w:p w14:paraId="4E16B30F" w14:textId="7DAFD6A7" w:rsidR="00AF4FFD" w:rsidRPr="00926D7C" w:rsidRDefault="001E3632" w:rsidP="00AF4FFD">
            <w:pPr>
              <w:jc w:val="both"/>
              <w:rPr>
                <w:rFonts w:ascii="Times New Roman" w:eastAsia="Calibri" w:hAnsi="Times New Roman" w:cs="Times New Roman"/>
                <w:sz w:val="24"/>
                <w:szCs w:val="24"/>
              </w:rPr>
            </w:pPr>
            <w:r>
              <w:rPr>
                <w:rFonts w:ascii="Times New Roman" w:eastAsia="Calibri" w:hAnsi="Times New Roman" w:cs="Times New Roman"/>
                <w:sz w:val="24"/>
                <w:szCs w:val="24"/>
              </w:rPr>
              <w:t>09</w:t>
            </w:r>
            <w:r w:rsidR="00926D7C" w:rsidRPr="00926D7C">
              <w:rPr>
                <w:rFonts w:ascii="Times New Roman" w:eastAsia="Calibri" w:hAnsi="Times New Roman" w:cs="Times New Roman"/>
                <w:sz w:val="24"/>
                <w:szCs w:val="24"/>
              </w:rPr>
              <w:t>/</w:t>
            </w:r>
            <w:r w:rsidR="001F5934">
              <w:rPr>
                <w:rFonts w:ascii="Times New Roman" w:eastAsia="Calibri" w:hAnsi="Times New Roman" w:cs="Times New Roman"/>
                <w:sz w:val="24"/>
                <w:szCs w:val="24"/>
              </w:rPr>
              <w:t>0</w:t>
            </w:r>
            <w:r>
              <w:rPr>
                <w:rFonts w:ascii="Times New Roman" w:eastAsia="Calibri" w:hAnsi="Times New Roman" w:cs="Times New Roman"/>
                <w:sz w:val="24"/>
                <w:szCs w:val="24"/>
              </w:rPr>
              <w:t>4</w:t>
            </w:r>
            <w:r w:rsidR="00AF4FFD" w:rsidRPr="00926D7C">
              <w:rPr>
                <w:rFonts w:ascii="Times New Roman" w:eastAsia="Calibri" w:hAnsi="Times New Roman" w:cs="Times New Roman"/>
                <w:sz w:val="24"/>
                <w:szCs w:val="24"/>
              </w:rPr>
              <w:t>/202</w:t>
            </w:r>
            <w:r w:rsidR="001F5934">
              <w:rPr>
                <w:rFonts w:ascii="Times New Roman" w:eastAsia="Calibri" w:hAnsi="Times New Roman" w:cs="Times New Roman"/>
                <w:sz w:val="24"/>
                <w:szCs w:val="24"/>
              </w:rPr>
              <w:t>6</w:t>
            </w:r>
          </w:p>
          <w:p w14:paraId="180052F3" w14:textId="7745D3C8" w:rsidR="007A136B" w:rsidRPr="001E3632" w:rsidRDefault="001E3632" w:rsidP="007A136B">
            <w:pPr>
              <w:jc w:val="both"/>
              <w:rPr>
                <w:rFonts w:ascii="Times New Roman" w:hAnsi="Times New Roman" w:cs="Times New Roman"/>
                <w:sz w:val="24"/>
                <w:szCs w:val="24"/>
              </w:rPr>
            </w:pPr>
            <w:hyperlink r:id="rId9" w:history="1">
              <w:r w:rsidRPr="001E3632">
                <w:rPr>
                  <w:rStyle w:val="Hyperlink"/>
                  <w:rFonts w:ascii="Times New Roman" w:hAnsi="Times New Roman" w:cs="Times New Roman"/>
                  <w:sz w:val="24"/>
                  <w:szCs w:val="24"/>
                </w:rPr>
                <w:t>https://www.eis.gov.lv/EKEIS/Procurement/Edit/170152</w:t>
              </w:r>
            </w:hyperlink>
          </w:p>
          <w:p w14:paraId="121BAC74" w14:textId="63474857" w:rsidR="001E3632" w:rsidRPr="009F4D8B" w:rsidRDefault="001E3632" w:rsidP="007A136B">
            <w:pPr>
              <w:jc w:val="both"/>
              <w:rPr>
                <w:rFonts w:ascii="Times New Roman" w:eastAsia="Calibri" w:hAnsi="Times New Roman" w:cs="Times New Roman"/>
                <w:sz w:val="24"/>
                <w:szCs w:val="24"/>
              </w:rPr>
            </w:pPr>
          </w:p>
        </w:tc>
      </w:tr>
      <w:tr w:rsidR="006562A1" w:rsidRPr="00CA69DA" w14:paraId="6CDE4856" w14:textId="77777777" w:rsidTr="00744F4D">
        <w:tc>
          <w:tcPr>
            <w:tcW w:w="576" w:type="dxa"/>
          </w:tcPr>
          <w:p w14:paraId="562C6758" w14:textId="77777777" w:rsidR="006562A1" w:rsidRPr="00CA69DA" w:rsidRDefault="006562A1"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6.</w:t>
            </w:r>
          </w:p>
        </w:tc>
        <w:tc>
          <w:tcPr>
            <w:tcW w:w="3736" w:type="dxa"/>
          </w:tcPr>
          <w:p w14:paraId="19804AA7" w14:textId="3152CDC1" w:rsidR="006562A1" w:rsidRPr="00CA69DA" w:rsidRDefault="00AF4FFD" w:rsidP="00A81658">
            <w:pPr>
              <w:jc w:val="both"/>
              <w:rPr>
                <w:rFonts w:ascii="Times New Roman" w:eastAsia="Calibri" w:hAnsi="Times New Roman" w:cs="Times New Roman"/>
                <w:bCs/>
                <w:sz w:val="24"/>
                <w:szCs w:val="24"/>
              </w:rPr>
            </w:pPr>
            <w:r w:rsidRPr="00AF4FFD">
              <w:rPr>
                <w:rFonts w:ascii="Times New Roman" w:eastAsia="Calibri" w:hAnsi="Times New Roman" w:cs="Times New Roman"/>
                <w:bCs/>
                <w:sz w:val="24"/>
                <w:szCs w:val="24"/>
              </w:rPr>
              <w:t>Piegādātāju priekšlikumu iesniegšanas termiņš un kārtība</w:t>
            </w:r>
          </w:p>
        </w:tc>
        <w:tc>
          <w:tcPr>
            <w:tcW w:w="5186" w:type="dxa"/>
          </w:tcPr>
          <w:p w14:paraId="49D1819D" w14:textId="77777777" w:rsidR="00872078" w:rsidRPr="00872078" w:rsidRDefault="00872078" w:rsidP="00872078">
            <w:pPr>
              <w:jc w:val="both"/>
              <w:rPr>
                <w:rFonts w:ascii="Times New Roman" w:eastAsia="Calibri" w:hAnsi="Times New Roman" w:cs="Times New Roman"/>
                <w:sz w:val="24"/>
                <w:szCs w:val="24"/>
              </w:rPr>
            </w:pPr>
            <w:r w:rsidRPr="00872078">
              <w:rPr>
                <w:rFonts w:ascii="Times New Roman" w:eastAsia="Calibri" w:hAnsi="Times New Roman" w:cs="Times New Roman"/>
                <w:sz w:val="24"/>
                <w:szCs w:val="24"/>
              </w:rPr>
              <w:t>Apspriedes veids: rakstveida.</w:t>
            </w:r>
          </w:p>
          <w:p w14:paraId="05664F69" w14:textId="0157571D" w:rsidR="00872078" w:rsidRPr="00872078" w:rsidRDefault="00872078" w:rsidP="00872078">
            <w:pPr>
              <w:jc w:val="both"/>
              <w:rPr>
                <w:rFonts w:ascii="Times New Roman" w:eastAsia="Calibri" w:hAnsi="Times New Roman" w:cs="Times New Roman"/>
                <w:sz w:val="24"/>
                <w:szCs w:val="24"/>
              </w:rPr>
            </w:pPr>
            <w:r w:rsidRPr="00872078">
              <w:rPr>
                <w:rFonts w:ascii="Times New Roman" w:eastAsia="Calibri" w:hAnsi="Times New Roman" w:cs="Times New Roman"/>
                <w:sz w:val="24"/>
                <w:szCs w:val="24"/>
              </w:rPr>
              <w:t xml:space="preserve">Apspriede </w:t>
            </w:r>
            <w:r>
              <w:rPr>
                <w:rFonts w:ascii="Times New Roman" w:eastAsia="Calibri" w:hAnsi="Times New Roman" w:cs="Times New Roman"/>
                <w:sz w:val="24"/>
                <w:szCs w:val="24"/>
              </w:rPr>
              <w:t xml:space="preserve">tika </w:t>
            </w:r>
            <w:r w:rsidRPr="00872078">
              <w:rPr>
                <w:rFonts w:ascii="Times New Roman" w:eastAsia="Calibri" w:hAnsi="Times New Roman" w:cs="Times New Roman"/>
                <w:sz w:val="24"/>
                <w:szCs w:val="24"/>
              </w:rPr>
              <w:t xml:space="preserve">paredzēta rakstiskā formā – piegādātājiem jautājumus, komentārus vai ieteikumus par plānotā Konkursa Tehnisko specifikāciju  </w:t>
            </w:r>
            <w:r>
              <w:rPr>
                <w:rFonts w:ascii="Times New Roman" w:eastAsia="Calibri" w:hAnsi="Times New Roman" w:cs="Times New Roman"/>
                <w:sz w:val="24"/>
                <w:szCs w:val="24"/>
              </w:rPr>
              <w:t xml:space="preserve">bija </w:t>
            </w:r>
            <w:r w:rsidRPr="00872078">
              <w:rPr>
                <w:rFonts w:ascii="Times New Roman" w:eastAsia="Calibri" w:hAnsi="Times New Roman" w:cs="Times New Roman"/>
                <w:sz w:val="24"/>
                <w:szCs w:val="24"/>
              </w:rPr>
              <w:lastRenderedPageBreak/>
              <w:t>jāiesniedz elektroniski Pasūtītāja EIS profila attiecīgās apspriedes sadaļā līdz 202</w:t>
            </w:r>
            <w:r w:rsidR="00DF1AC2">
              <w:rPr>
                <w:rFonts w:ascii="Times New Roman" w:eastAsia="Calibri" w:hAnsi="Times New Roman" w:cs="Times New Roman"/>
                <w:sz w:val="24"/>
                <w:szCs w:val="24"/>
              </w:rPr>
              <w:t>6</w:t>
            </w:r>
            <w:r w:rsidRPr="00872078">
              <w:rPr>
                <w:rFonts w:ascii="Times New Roman" w:eastAsia="Calibri" w:hAnsi="Times New Roman" w:cs="Times New Roman"/>
                <w:sz w:val="24"/>
                <w:szCs w:val="24"/>
              </w:rPr>
              <w:t xml:space="preserve">.gada </w:t>
            </w:r>
            <w:r w:rsidR="001F5934">
              <w:rPr>
                <w:rFonts w:ascii="Times New Roman" w:eastAsia="Calibri" w:hAnsi="Times New Roman" w:cs="Times New Roman"/>
                <w:sz w:val="24"/>
                <w:szCs w:val="24"/>
              </w:rPr>
              <w:t>2</w:t>
            </w:r>
            <w:r w:rsidR="001E3632">
              <w:rPr>
                <w:rFonts w:ascii="Times New Roman" w:eastAsia="Calibri" w:hAnsi="Times New Roman" w:cs="Times New Roman"/>
                <w:sz w:val="24"/>
                <w:szCs w:val="24"/>
              </w:rPr>
              <w:t>4</w:t>
            </w:r>
            <w:r w:rsidRPr="00872078">
              <w:rPr>
                <w:rFonts w:ascii="Times New Roman" w:eastAsia="Calibri" w:hAnsi="Times New Roman" w:cs="Times New Roman"/>
                <w:sz w:val="24"/>
                <w:szCs w:val="24"/>
              </w:rPr>
              <w:t>.</w:t>
            </w:r>
            <w:r w:rsidR="001E3632">
              <w:rPr>
                <w:rFonts w:ascii="Times New Roman" w:eastAsia="Calibri" w:hAnsi="Times New Roman" w:cs="Times New Roman"/>
                <w:sz w:val="24"/>
                <w:szCs w:val="24"/>
              </w:rPr>
              <w:t>aprīlim</w:t>
            </w:r>
            <w:r w:rsidRPr="00872078">
              <w:rPr>
                <w:rFonts w:ascii="Times New Roman" w:eastAsia="Calibri" w:hAnsi="Times New Roman" w:cs="Times New Roman"/>
                <w:sz w:val="24"/>
                <w:szCs w:val="24"/>
              </w:rPr>
              <w:t xml:space="preserve"> (ieskaitot).</w:t>
            </w:r>
          </w:p>
          <w:p w14:paraId="01BA8DCB" w14:textId="1EABA29E" w:rsidR="006562A1" w:rsidRPr="00CA69DA" w:rsidRDefault="00872078" w:rsidP="00872078">
            <w:pPr>
              <w:jc w:val="both"/>
              <w:rPr>
                <w:rFonts w:ascii="Times New Roman" w:eastAsia="Calibri" w:hAnsi="Times New Roman" w:cs="Times New Roman"/>
                <w:sz w:val="24"/>
                <w:szCs w:val="24"/>
              </w:rPr>
            </w:pPr>
            <w:r w:rsidRPr="00872078">
              <w:rPr>
                <w:rFonts w:ascii="Times New Roman" w:eastAsia="Calibri" w:hAnsi="Times New Roman" w:cs="Times New Roman"/>
                <w:sz w:val="24"/>
                <w:szCs w:val="24"/>
              </w:rPr>
              <w:t>Pretendentiem, iesūtot apspriedei informāciju,</w:t>
            </w:r>
            <w:r>
              <w:rPr>
                <w:rFonts w:ascii="Times New Roman" w:eastAsia="Calibri" w:hAnsi="Times New Roman" w:cs="Times New Roman"/>
                <w:sz w:val="24"/>
                <w:szCs w:val="24"/>
              </w:rPr>
              <w:t xml:space="preserve"> bija</w:t>
            </w:r>
            <w:r w:rsidRPr="00872078">
              <w:rPr>
                <w:rFonts w:ascii="Times New Roman" w:eastAsia="Calibri" w:hAnsi="Times New Roman" w:cs="Times New Roman"/>
                <w:sz w:val="24"/>
                <w:szCs w:val="24"/>
              </w:rPr>
              <w:t xml:space="preserve"> jāizvērtē, vai tā ir uzskatāma par komercnoslēpumu vai konfidenciālu informāciju, ko attiecīgi</w:t>
            </w:r>
            <w:r>
              <w:rPr>
                <w:rFonts w:ascii="Times New Roman" w:eastAsia="Calibri" w:hAnsi="Times New Roman" w:cs="Times New Roman"/>
                <w:sz w:val="24"/>
                <w:szCs w:val="24"/>
              </w:rPr>
              <w:t xml:space="preserve"> bija</w:t>
            </w:r>
            <w:r w:rsidRPr="00872078">
              <w:rPr>
                <w:rFonts w:ascii="Times New Roman" w:eastAsia="Calibri" w:hAnsi="Times New Roman" w:cs="Times New Roman"/>
                <w:sz w:val="24"/>
                <w:szCs w:val="24"/>
              </w:rPr>
              <w:t xml:space="preserve"> </w:t>
            </w:r>
            <w:r>
              <w:rPr>
                <w:rFonts w:ascii="Times New Roman" w:eastAsia="Calibri" w:hAnsi="Times New Roman" w:cs="Times New Roman"/>
                <w:sz w:val="24"/>
                <w:szCs w:val="24"/>
              </w:rPr>
              <w:t>jā</w:t>
            </w:r>
            <w:r w:rsidRPr="00872078">
              <w:rPr>
                <w:rFonts w:ascii="Times New Roman" w:eastAsia="Calibri" w:hAnsi="Times New Roman" w:cs="Times New Roman"/>
                <w:sz w:val="24"/>
                <w:szCs w:val="24"/>
              </w:rPr>
              <w:t>norāda.</w:t>
            </w:r>
          </w:p>
        </w:tc>
      </w:tr>
      <w:tr w:rsidR="006562A1" w:rsidRPr="00CA69DA" w14:paraId="7B2A3AB4" w14:textId="77777777" w:rsidTr="00744F4D">
        <w:tc>
          <w:tcPr>
            <w:tcW w:w="576" w:type="dxa"/>
          </w:tcPr>
          <w:p w14:paraId="2689EFCD" w14:textId="77777777" w:rsidR="006562A1" w:rsidRPr="00CA69DA" w:rsidRDefault="006562A1"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lastRenderedPageBreak/>
              <w:t>7.</w:t>
            </w:r>
          </w:p>
        </w:tc>
        <w:tc>
          <w:tcPr>
            <w:tcW w:w="3736" w:type="dxa"/>
          </w:tcPr>
          <w:p w14:paraId="14C14CE3" w14:textId="7105FEE6" w:rsidR="006562A1" w:rsidRPr="00CA69DA" w:rsidRDefault="00AF4FFD" w:rsidP="00A81658">
            <w:pPr>
              <w:jc w:val="both"/>
              <w:rPr>
                <w:rFonts w:ascii="Times New Roman" w:eastAsia="Calibri" w:hAnsi="Times New Roman" w:cs="Times New Roman"/>
                <w:bCs/>
                <w:sz w:val="24"/>
                <w:szCs w:val="24"/>
              </w:rPr>
            </w:pPr>
            <w:r w:rsidRPr="00AF4FFD">
              <w:rPr>
                <w:rFonts w:ascii="Times New Roman" w:eastAsia="Calibri" w:hAnsi="Times New Roman" w:cs="Times New Roman"/>
                <w:bCs/>
                <w:sz w:val="24"/>
                <w:szCs w:val="24"/>
              </w:rPr>
              <w:t>Apspriedes dalībnieki – Pretendenti, kuri iesnieguši priekšlikumus</w:t>
            </w:r>
          </w:p>
        </w:tc>
        <w:tc>
          <w:tcPr>
            <w:tcW w:w="5186" w:type="dxa"/>
          </w:tcPr>
          <w:p w14:paraId="14F44C92" w14:textId="6FAA841E" w:rsidR="006562A1" w:rsidRPr="00CA69DA" w:rsidRDefault="001E3632" w:rsidP="00A81658">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33162E">
              <w:rPr>
                <w:rFonts w:ascii="Times New Roman" w:eastAsia="Calibri" w:hAnsi="Times New Roman" w:cs="Times New Roman"/>
                <w:sz w:val="24"/>
                <w:szCs w:val="24"/>
              </w:rPr>
              <w:t xml:space="preserve"> </w:t>
            </w:r>
            <w:r w:rsidR="00DF1AC2">
              <w:rPr>
                <w:rFonts w:ascii="Times New Roman" w:eastAsia="Calibri" w:hAnsi="Times New Roman" w:cs="Times New Roman"/>
                <w:sz w:val="24"/>
                <w:szCs w:val="24"/>
              </w:rPr>
              <w:t>(</w:t>
            </w:r>
            <w:r>
              <w:rPr>
                <w:rFonts w:ascii="Times New Roman" w:eastAsia="Calibri" w:hAnsi="Times New Roman" w:cs="Times New Roman"/>
                <w:sz w:val="24"/>
                <w:szCs w:val="24"/>
              </w:rPr>
              <w:t>viens</w:t>
            </w:r>
            <w:r w:rsidR="00DF1AC2">
              <w:rPr>
                <w:rFonts w:ascii="Times New Roman" w:eastAsia="Calibri" w:hAnsi="Times New Roman" w:cs="Times New Roman"/>
                <w:sz w:val="24"/>
                <w:szCs w:val="24"/>
              </w:rPr>
              <w:t>)</w:t>
            </w:r>
            <w:r w:rsidR="00C82CF9">
              <w:rPr>
                <w:rFonts w:ascii="Times New Roman" w:eastAsia="Calibri" w:hAnsi="Times New Roman" w:cs="Times New Roman"/>
                <w:sz w:val="24"/>
                <w:szCs w:val="24"/>
              </w:rPr>
              <w:t xml:space="preserve"> pretendent</w:t>
            </w:r>
            <w:r>
              <w:rPr>
                <w:rFonts w:ascii="Times New Roman" w:eastAsia="Calibri" w:hAnsi="Times New Roman" w:cs="Times New Roman"/>
                <w:sz w:val="24"/>
                <w:szCs w:val="24"/>
              </w:rPr>
              <w:t>s</w:t>
            </w:r>
          </w:p>
        </w:tc>
      </w:tr>
      <w:tr w:rsidR="006562A1" w:rsidRPr="00CA69DA" w14:paraId="4F38C8E1" w14:textId="77777777" w:rsidTr="00744F4D">
        <w:tc>
          <w:tcPr>
            <w:tcW w:w="576" w:type="dxa"/>
          </w:tcPr>
          <w:p w14:paraId="1E1AF80A" w14:textId="77777777" w:rsidR="006562A1" w:rsidRPr="00CA69DA" w:rsidRDefault="006562A1"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8.</w:t>
            </w:r>
          </w:p>
        </w:tc>
        <w:tc>
          <w:tcPr>
            <w:tcW w:w="3736" w:type="dxa"/>
          </w:tcPr>
          <w:p w14:paraId="0BAA59CC" w14:textId="054656AA" w:rsidR="006562A1" w:rsidRPr="00CA69DA" w:rsidRDefault="00AF4FFD" w:rsidP="00A81658">
            <w:pPr>
              <w:jc w:val="both"/>
              <w:rPr>
                <w:rFonts w:ascii="Times New Roman" w:eastAsia="Calibri" w:hAnsi="Times New Roman" w:cs="Times New Roman"/>
                <w:bCs/>
                <w:sz w:val="24"/>
                <w:szCs w:val="24"/>
              </w:rPr>
            </w:pPr>
            <w:r w:rsidRPr="00AF4FFD">
              <w:rPr>
                <w:rFonts w:ascii="Times New Roman" w:eastAsia="Calibri" w:hAnsi="Times New Roman" w:cs="Times New Roman"/>
                <w:bCs/>
                <w:sz w:val="24"/>
                <w:szCs w:val="24"/>
              </w:rPr>
              <w:t>Saņemtie ierosinājumi/komentāri/priekšlikumi un Iepirkuma komisijas vērtējums</w:t>
            </w:r>
          </w:p>
        </w:tc>
        <w:tc>
          <w:tcPr>
            <w:tcW w:w="5186" w:type="dxa"/>
          </w:tcPr>
          <w:p w14:paraId="59AFFAE3" w14:textId="71F29164" w:rsidR="0033162E" w:rsidRPr="00CA69DA" w:rsidRDefault="00DF1AC2" w:rsidP="00185AE1">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1.pielikums</w:t>
            </w:r>
          </w:p>
        </w:tc>
      </w:tr>
      <w:tr w:rsidR="006562A1" w:rsidRPr="00CA69DA" w14:paraId="6AB7D286" w14:textId="77777777" w:rsidTr="00744F4D">
        <w:tc>
          <w:tcPr>
            <w:tcW w:w="576" w:type="dxa"/>
          </w:tcPr>
          <w:p w14:paraId="507F4797" w14:textId="77777777" w:rsidR="006562A1" w:rsidRPr="00CA69DA" w:rsidRDefault="006562A1" w:rsidP="00A81658">
            <w:pPr>
              <w:jc w:val="center"/>
              <w:rPr>
                <w:rFonts w:ascii="Times New Roman" w:eastAsia="Calibri" w:hAnsi="Times New Roman" w:cs="Times New Roman"/>
                <w:bCs/>
                <w:sz w:val="24"/>
                <w:szCs w:val="24"/>
              </w:rPr>
            </w:pPr>
            <w:r w:rsidRPr="00CA69DA">
              <w:rPr>
                <w:rFonts w:ascii="Times New Roman" w:eastAsia="Calibri" w:hAnsi="Times New Roman" w:cs="Times New Roman"/>
                <w:bCs/>
                <w:sz w:val="24"/>
                <w:szCs w:val="24"/>
              </w:rPr>
              <w:t>9.</w:t>
            </w:r>
          </w:p>
        </w:tc>
        <w:tc>
          <w:tcPr>
            <w:tcW w:w="3736" w:type="dxa"/>
          </w:tcPr>
          <w:p w14:paraId="3DEA3C41" w14:textId="17EE3C96" w:rsidR="006562A1" w:rsidRPr="00CA69DA" w:rsidRDefault="00AF4FFD" w:rsidP="00A81658">
            <w:pPr>
              <w:jc w:val="both"/>
              <w:rPr>
                <w:rFonts w:ascii="Times New Roman" w:eastAsia="Calibri" w:hAnsi="Times New Roman" w:cs="Times New Roman"/>
                <w:bCs/>
                <w:sz w:val="24"/>
                <w:szCs w:val="24"/>
              </w:rPr>
            </w:pPr>
            <w:r w:rsidRPr="00AF4FFD">
              <w:rPr>
                <w:rFonts w:ascii="Times New Roman" w:eastAsia="Calibri" w:hAnsi="Times New Roman" w:cs="Times New Roman"/>
                <w:bCs/>
                <w:sz w:val="24"/>
                <w:szCs w:val="24"/>
              </w:rPr>
              <w:t>Pieņemtie Lēmumi</w:t>
            </w:r>
          </w:p>
        </w:tc>
        <w:tc>
          <w:tcPr>
            <w:tcW w:w="5186" w:type="dxa"/>
          </w:tcPr>
          <w:p w14:paraId="19554F15" w14:textId="77777777" w:rsidR="00AF4FFD" w:rsidRPr="00AF4FFD" w:rsidRDefault="00AF4FFD" w:rsidP="00AF4FFD">
            <w:pPr>
              <w:jc w:val="both"/>
              <w:rPr>
                <w:rFonts w:ascii="Times New Roman" w:eastAsia="Calibri" w:hAnsi="Times New Roman" w:cs="Times New Roman"/>
                <w:sz w:val="24"/>
                <w:szCs w:val="24"/>
              </w:rPr>
            </w:pPr>
            <w:r w:rsidRPr="00AF4FFD">
              <w:rPr>
                <w:rFonts w:ascii="Times New Roman" w:eastAsia="Calibri" w:hAnsi="Times New Roman" w:cs="Times New Roman"/>
                <w:sz w:val="24"/>
                <w:szCs w:val="24"/>
              </w:rPr>
              <w:t>Ievērojot iepriekš minēto, Pasūtītājs nolēma:</w:t>
            </w:r>
          </w:p>
          <w:p w14:paraId="650B4BD1" w14:textId="75AE656F" w:rsidR="00DF1AC2" w:rsidRPr="00DF1AC2" w:rsidRDefault="00DF1AC2" w:rsidP="00D3441B">
            <w:pPr>
              <w:pStyle w:val="ListParagraph"/>
              <w:numPr>
                <w:ilvl w:val="0"/>
                <w:numId w:val="13"/>
              </w:numPr>
              <w:ind w:left="258" w:hanging="283"/>
              <w:jc w:val="both"/>
              <w:rPr>
                <w:rFonts w:ascii="Times New Roman" w:eastAsia="Calibri" w:hAnsi="Times New Roman" w:cs="Times New Roman"/>
                <w:sz w:val="24"/>
                <w:szCs w:val="24"/>
              </w:rPr>
            </w:pPr>
            <w:r w:rsidRPr="00DF1AC2">
              <w:rPr>
                <w:rFonts w:ascii="Times New Roman" w:eastAsia="Calibri" w:hAnsi="Times New Roman" w:cs="Times New Roman"/>
                <w:sz w:val="24"/>
                <w:szCs w:val="24"/>
              </w:rPr>
              <w:t xml:space="preserve">Izvērtējot iesniegto priekšlikumu, </w:t>
            </w:r>
            <w:r w:rsidR="00730761" w:rsidRPr="00DF1AC2">
              <w:rPr>
                <w:rFonts w:ascii="Times New Roman" w:eastAsia="Calibri" w:hAnsi="Times New Roman" w:cs="Times New Roman"/>
                <w:sz w:val="24"/>
                <w:szCs w:val="24"/>
              </w:rPr>
              <w:t xml:space="preserve">Tehniskajā specifikācijā </w:t>
            </w:r>
            <w:r w:rsidR="0033162E">
              <w:rPr>
                <w:rFonts w:ascii="Times New Roman" w:eastAsia="Calibri" w:hAnsi="Times New Roman" w:cs="Times New Roman"/>
                <w:sz w:val="24"/>
                <w:szCs w:val="24"/>
              </w:rPr>
              <w:t>neveikt</w:t>
            </w:r>
            <w:r w:rsidRPr="00DF1AC2">
              <w:rPr>
                <w:rFonts w:ascii="Times New Roman" w:eastAsia="Calibri" w:hAnsi="Times New Roman" w:cs="Times New Roman"/>
                <w:sz w:val="24"/>
                <w:szCs w:val="24"/>
              </w:rPr>
              <w:t xml:space="preserve"> precizējumus;</w:t>
            </w:r>
          </w:p>
          <w:p w14:paraId="78C7A8A6" w14:textId="2227AA13" w:rsidR="00AF4FFD" w:rsidRDefault="00AF4FFD" w:rsidP="00D3441B">
            <w:pPr>
              <w:pStyle w:val="ListParagraph"/>
              <w:numPr>
                <w:ilvl w:val="0"/>
                <w:numId w:val="13"/>
              </w:numPr>
              <w:ind w:left="258" w:hanging="283"/>
              <w:jc w:val="both"/>
              <w:rPr>
                <w:rFonts w:ascii="Times New Roman" w:eastAsia="Calibri" w:hAnsi="Times New Roman" w:cs="Times New Roman"/>
                <w:sz w:val="24"/>
                <w:szCs w:val="24"/>
              </w:rPr>
            </w:pPr>
            <w:r w:rsidRPr="00DF1AC2">
              <w:rPr>
                <w:rFonts w:ascii="Times New Roman" w:eastAsia="Calibri" w:hAnsi="Times New Roman" w:cs="Times New Roman"/>
                <w:sz w:val="24"/>
                <w:szCs w:val="24"/>
              </w:rPr>
              <w:t>Atzīt par notikušu apspriedi ar piegādātājiem plānotā Atklātā konkursa ietvaros</w:t>
            </w:r>
            <w:r w:rsidR="00DF1AC2">
              <w:rPr>
                <w:rFonts w:ascii="Times New Roman" w:eastAsia="Calibri" w:hAnsi="Times New Roman" w:cs="Times New Roman"/>
                <w:sz w:val="24"/>
                <w:szCs w:val="24"/>
              </w:rPr>
              <w:t>;</w:t>
            </w:r>
          </w:p>
          <w:p w14:paraId="3C5A2E87" w14:textId="5CAB90FF" w:rsidR="00CA69DA" w:rsidRPr="00CA69DA" w:rsidRDefault="0033162E" w:rsidP="00DF1AC2">
            <w:pPr>
              <w:ind w:left="258" w:hanging="258"/>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AF4FFD" w:rsidRPr="00AF4FFD">
              <w:rPr>
                <w:rFonts w:ascii="Times New Roman" w:eastAsia="Calibri" w:hAnsi="Times New Roman" w:cs="Times New Roman"/>
                <w:sz w:val="24"/>
                <w:szCs w:val="24"/>
              </w:rPr>
              <w:t>.</w:t>
            </w:r>
            <w:r w:rsidR="00AF4FFD" w:rsidRPr="00AF4FFD">
              <w:rPr>
                <w:rFonts w:ascii="Times New Roman" w:eastAsia="Calibri" w:hAnsi="Times New Roman" w:cs="Times New Roman"/>
                <w:sz w:val="24"/>
                <w:szCs w:val="24"/>
              </w:rPr>
              <w:tab/>
              <w:t>Turpināt plānotā Atklātā konkursa Iepirkumu komisijas darba norisi un veikt darbības atklāta konkursa NMPD 202</w:t>
            </w:r>
            <w:r>
              <w:rPr>
                <w:rFonts w:ascii="Times New Roman" w:eastAsia="Calibri" w:hAnsi="Times New Roman" w:cs="Times New Roman"/>
                <w:sz w:val="24"/>
                <w:szCs w:val="24"/>
              </w:rPr>
              <w:t>6</w:t>
            </w:r>
            <w:r w:rsidR="00AF4FFD" w:rsidRPr="00AF4FFD">
              <w:rPr>
                <w:rFonts w:ascii="Times New Roman" w:eastAsia="Calibri" w:hAnsi="Times New Roman" w:cs="Times New Roman"/>
                <w:sz w:val="24"/>
                <w:szCs w:val="24"/>
              </w:rPr>
              <w:t>/</w:t>
            </w:r>
            <w:r w:rsidR="001E3632">
              <w:rPr>
                <w:rFonts w:ascii="Times New Roman" w:eastAsia="Calibri" w:hAnsi="Times New Roman" w:cs="Times New Roman"/>
                <w:sz w:val="24"/>
                <w:szCs w:val="24"/>
              </w:rPr>
              <w:t>9</w:t>
            </w:r>
            <w:r>
              <w:rPr>
                <w:rFonts w:ascii="Times New Roman" w:eastAsia="Calibri" w:hAnsi="Times New Roman" w:cs="Times New Roman"/>
                <w:sz w:val="24"/>
                <w:szCs w:val="24"/>
              </w:rPr>
              <w:t xml:space="preserve"> </w:t>
            </w:r>
            <w:r w:rsidR="00AF4FFD" w:rsidRPr="00AF4FFD">
              <w:rPr>
                <w:rFonts w:ascii="Times New Roman" w:eastAsia="Calibri" w:hAnsi="Times New Roman" w:cs="Times New Roman"/>
                <w:sz w:val="24"/>
                <w:szCs w:val="24"/>
              </w:rPr>
              <w:t>izsludināšanai.</w:t>
            </w:r>
            <w:r w:rsidR="00AF4FFD">
              <w:rPr>
                <w:rFonts w:ascii="Times New Roman" w:eastAsia="Calibri" w:hAnsi="Times New Roman" w:cs="Times New Roman"/>
                <w:sz w:val="24"/>
                <w:szCs w:val="24"/>
              </w:rPr>
              <w:t xml:space="preserve"> </w:t>
            </w:r>
          </w:p>
        </w:tc>
      </w:tr>
    </w:tbl>
    <w:p w14:paraId="04F5D9AB" w14:textId="77777777" w:rsidR="003B4D75" w:rsidRDefault="003B4D75" w:rsidP="006562A1">
      <w:pPr>
        <w:spacing w:after="0" w:line="240" w:lineRule="auto"/>
        <w:rPr>
          <w:rFonts w:ascii="Times New Roman" w:eastAsia="Calibri" w:hAnsi="Times New Roman" w:cs="Times New Roman"/>
          <w:sz w:val="24"/>
          <w:szCs w:val="24"/>
        </w:rPr>
      </w:pPr>
    </w:p>
    <w:p w14:paraId="76E29509" w14:textId="77777777" w:rsidR="00AF4FFD" w:rsidRPr="00AF4FFD" w:rsidRDefault="00AF4FFD" w:rsidP="005F4C76">
      <w:pPr>
        <w:tabs>
          <w:tab w:val="left" w:pos="142"/>
          <w:tab w:val="left" w:pos="2552"/>
          <w:tab w:val="left" w:pos="10632"/>
        </w:tabs>
        <w:spacing w:after="0" w:line="240" w:lineRule="auto"/>
        <w:ind w:hanging="284"/>
        <w:rPr>
          <w:rFonts w:ascii="Times New Roman" w:hAnsi="Times New Roman" w:cs="Times New Roman"/>
          <w:kern w:val="0"/>
          <w:sz w:val="24"/>
          <w:szCs w:val="24"/>
          <w14:ligatures w14:val="none"/>
        </w:rPr>
      </w:pPr>
      <w:r w:rsidRPr="00AF4FFD">
        <w:rPr>
          <w:rFonts w:ascii="Times New Roman" w:hAnsi="Times New Roman" w:cs="Times New Roman"/>
          <w:kern w:val="0"/>
          <w:sz w:val="24"/>
          <w:szCs w:val="24"/>
          <w14:ligatures w14:val="none"/>
        </w:rPr>
        <w:t xml:space="preserve">Sagatavoja: </w:t>
      </w:r>
    </w:p>
    <w:p w14:paraId="6D7C63EA" w14:textId="0FA7FCCE" w:rsidR="00AF4FFD" w:rsidRDefault="00730761" w:rsidP="005F4C76">
      <w:pPr>
        <w:spacing w:after="0" w:line="240" w:lineRule="auto"/>
        <w:ind w:hanging="284"/>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Ilze Šimase</w:t>
      </w:r>
    </w:p>
    <w:p w14:paraId="04A2EDAF" w14:textId="4B06197C" w:rsidR="00926D7C" w:rsidRPr="00AF4FFD" w:rsidRDefault="005F4C76" w:rsidP="005F4C76">
      <w:pPr>
        <w:spacing w:after="0" w:line="240" w:lineRule="auto"/>
        <w:ind w:hanging="284"/>
        <w:rPr>
          <w:rFonts w:ascii="Times New Roman" w:hAnsi="Times New Roman" w:cs="Times New Roman"/>
          <w:kern w:val="0"/>
          <w:sz w:val="24"/>
          <w:szCs w:val="24"/>
          <w14:ligatures w14:val="none"/>
        </w:rPr>
      </w:pPr>
      <w:hyperlink r:id="rId10" w:history="1">
        <w:r w:rsidRPr="008218D7">
          <w:rPr>
            <w:rStyle w:val="Hyperlink"/>
            <w:rFonts w:ascii="Times New Roman" w:hAnsi="Times New Roman" w:cs="Times New Roman"/>
            <w:kern w:val="0"/>
            <w:sz w:val="24"/>
            <w:szCs w:val="24"/>
            <w14:ligatures w14:val="none"/>
          </w:rPr>
          <w:t>ilze.simase@nmpd.gov.lv</w:t>
        </w:r>
      </w:hyperlink>
      <w:r w:rsidR="00872078">
        <w:rPr>
          <w:rFonts w:ascii="Times New Roman" w:hAnsi="Times New Roman" w:cs="Times New Roman"/>
          <w:kern w:val="0"/>
          <w:sz w:val="24"/>
          <w:szCs w:val="24"/>
          <w14:ligatures w14:val="none"/>
        </w:rPr>
        <w:t xml:space="preserve"> </w:t>
      </w:r>
    </w:p>
    <w:p w14:paraId="72712276" w14:textId="77777777" w:rsidR="00730761" w:rsidRDefault="00730761">
      <w:pPr>
        <w:rPr>
          <w:rFonts w:ascii="Times New Roman" w:hAnsi="Times New Roman" w:cs="Times New Roman"/>
          <w:sz w:val="24"/>
          <w:szCs w:val="24"/>
        </w:rPr>
      </w:pPr>
      <w:r>
        <w:rPr>
          <w:rFonts w:ascii="Times New Roman" w:hAnsi="Times New Roman" w:cs="Times New Roman"/>
          <w:sz w:val="24"/>
          <w:szCs w:val="24"/>
        </w:rPr>
        <w:br w:type="page"/>
      </w:r>
    </w:p>
    <w:p w14:paraId="607FED01" w14:textId="082B007F" w:rsidR="00730761" w:rsidRPr="00730761" w:rsidRDefault="00730761" w:rsidP="00730761">
      <w:pPr>
        <w:jc w:val="right"/>
        <w:rPr>
          <w:rFonts w:ascii="Times New Roman" w:hAnsi="Times New Roman" w:cs="Times New Roman"/>
          <w:i/>
          <w:iCs/>
          <w:sz w:val="24"/>
          <w:szCs w:val="24"/>
        </w:rPr>
      </w:pPr>
      <w:r>
        <w:rPr>
          <w:rFonts w:ascii="Times New Roman" w:hAnsi="Times New Roman" w:cs="Times New Roman"/>
          <w:sz w:val="24"/>
          <w:szCs w:val="24"/>
        </w:rPr>
        <w:lastRenderedPageBreak/>
        <w:t xml:space="preserve"> </w:t>
      </w:r>
      <w:r w:rsidRPr="00730761">
        <w:rPr>
          <w:rFonts w:ascii="Times New Roman" w:hAnsi="Times New Roman" w:cs="Times New Roman"/>
          <w:i/>
          <w:iCs/>
          <w:sz w:val="24"/>
          <w:szCs w:val="24"/>
        </w:rPr>
        <w:t xml:space="preserve"> 1.pielikums pie 2026.gada </w:t>
      </w:r>
      <w:r w:rsidR="00731161">
        <w:rPr>
          <w:rFonts w:ascii="Times New Roman" w:hAnsi="Times New Roman" w:cs="Times New Roman"/>
          <w:i/>
          <w:iCs/>
          <w:sz w:val="24"/>
          <w:szCs w:val="24"/>
        </w:rPr>
        <w:t>05</w:t>
      </w:r>
      <w:r w:rsidRPr="00730761">
        <w:rPr>
          <w:rFonts w:ascii="Times New Roman" w:hAnsi="Times New Roman" w:cs="Times New Roman"/>
          <w:i/>
          <w:iCs/>
          <w:sz w:val="24"/>
          <w:szCs w:val="24"/>
        </w:rPr>
        <w:t>.</w:t>
      </w:r>
      <w:r w:rsidR="00731161">
        <w:rPr>
          <w:rFonts w:ascii="Times New Roman" w:hAnsi="Times New Roman" w:cs="Times New Roman"/>
          <w:i/>
          <w:iCs/>
          <w:sz w:val="24"/>
          <w:szCs w:val="24"/>
        </w:rPr>
        <w:t>maija</w:t>
      </w:r>
      <w:r w:rsidRPr="00730761">
        <w:rPr>
          <w:rFonts w:ascii="Times New Roman" w:hAnsi="Times New Roman" w:cs="Times New Roman"/>
          <w:i/>
          <w:iCs/>
          <w:sz w:val="24"/>
          <w:szCs w:val="24"/>
        </w:rPr>
        <w:t xml:space="preserve"> </w:t>
      </w:r>
      <w:r w:rsidR="00731161">
        <w:rPr>
          <w:rFonts w:ascii="Times New Roman" w:hAnsi="Times New Roman" w:cs="Times New Roman"/>
          <w:i/>
          <w:iCs/>
          <w:sz w:val="24"/>
          <w:szCs w:val="24"/>
        </w:rPr>
        <w:t xml:space="preserve">apspriedes </w:t>
      </w:r>
      <w:r w:rsidRPr="00730761">
        <w:rPr>
          <w:rFonts w:ascii="Times New Roman" w:hAnsi="Times New Roman" w:cs="Times New Roman"/>
          <w:i/>
          <w:iCs/>
          <w:sz w:val="24"/>
          <w:szCs w:val="24"/>
        </w:rPr>
        <w:t>ziņojuma</w:t>
      </w:r>
      <w:r w:rsidR="00731161">
        <w:rPr>
          <w:rFonts w:ascii="Times New Roman" w:hAnsi="Times New Roman" w:cs="Times New Roman"/>
          <w:i/>
          <w:iCs/>
          <w:sz w:val="24"/>
          <w:szCs w:val="24"/>
        </w:rPr>
        <w:t>m</w:t>
      </w:r>
    </w:p>
    <w:p w14:paraId="676F7220" w14:textId="77777777" w:rsidR="00731161" w:rsidRDefault="00731161" w:rsidP="007D4A8D">
      <w:pPr>
        <w:jc w:val="center"/>
        <w:rPr>
          <w:rFonts w:ascii="Times New Roman" w:hAnsi="Times New Roman" w:cs="Times New Roman"/>
          <w:b/>
          <w:bCs/>
          <w:sz w:val="24"/>
          <w:szCs w:val="24"/>
        </w:rPr>
      </w:pPr>
    </w:p>
    <w:p w14:paraId="06A2D592" w14:textId="5548DDBD" w:rsidR="007D4A8D" w:rsidRDefault="007D4A8D" w:rsidP="007D4A8D">
      <w:pPr>
        <w:jc w:val="center"/>
        <w:rPr>
          <w:rFonts w:ascii="Times New Roman" w:hAnsi="Times New Roman" w:cs="Times New Roman"/>
          <w:b/>
          <w:bCs/>
          <w:sz w:val="24"/>
          <w:szCs w:val="24"/>
        </w:rPr>
      </w:pPr>
      <w:r>
        <w:rPr>
          <w:rFonts w:ascii="Times New Roman" w:hAnsi="Times New Roman" w:cs="Times New Roman"/>
          <w:b/>
          <w:bCs/>
          <w:sz w:val="24"/>
          <w:szCs w:val="24"/>
        </w:rPr>
        <w:t>APSPRIEDE</w:t>
      </w:r>
      <w:r w:rsidR="007608DD">
        <w:rPr>
          <w:rFonts w:ascii="Times New Roman" w:hAnsi="Times New Roman" w:cs="Times New Roman"/>
          <w:b/>
          <w:bCs/>
          <w:sz w:val="24"/>
          <w:szCs w:val="24"/>
        </w:rPr>
        <w:t>I IESNIEGTIE</w:t>
      </w:r>
      <w:r>
        <w:rPr>
          <w:rFonts w:ascii="Times New Roman" w:hAnsi="Times New Roman" w:cs="Times New Roman"/>
          <w:b/>
          <w:bCs/>
          <w:sz w:val="24"/>
          <w:szCs w:val="24"/>
        </w:rPr>
        <w:t xml:space="preserve"> KOMENTĀRI</w:t>
      </w:r>
    </w:p>
    <w:p w14:paraId="3745EF7F" w14:textId="546F84DC" w:rsidR="00731161" w:rsidRPr="00731161" w:rsidRDefault="00731161" w:rsidP="00731161">
      <w:pPr>
        <w:jc w:val="both"/>
        <w:rPr>
          <w:rFonts w:ascii="Times New Roman" w:hAnsi="Times New Roman" w:cs="Times New Roman"/>
          <w:b/>
          <w:bCs/>
          <w:sz w:val="24"/>
          <w:szCs w:val="24"/>
        </w:rPr>
      </w:pPr>
      <w:r w:rsidRPr="00731161">
        <w:rPr>
          <w:rFonts w:ascii="Times New Roman" w:hAnsi="Times New Roman" w:cs="Times New Roman"/>
          <w:sz w:val="24"/>
          <w:szCs w:val="24"/>
        </w:rPr>
        <w:t xml:space="preserve">“Labdien, atsaucoties uz uzaicinājumu ieinteresēto personu apspriede malkas iepirkumā.  NMPD 2026/9 Sia Linca ieteikums tehniskajā specifikācijā 1.2. punktā mainīt baļķu diametru no 6-50 cm </w:t>
      </w:r>
      <w:r w:rsidRPr="00731161">
        <w:rPr>
          <w:rFonts w:ascii="Times New Roman" w:hAnsi="Times New Roman" w:cs="Times New Roman"/>
          <w:sz w:val="24"/>
          <w:szCs w:val="24"/>
        </w:rPr>
        <w:br/>
        <w:t>Informācija nav </w:t>
      </w:r>
      <w:proofErr w:type="spellStart"/>
      <w:r w:rsidRPr="00731161">
        <w:rPr>
          <w:rFonts w:ascii="Times New Roman" w:hAnsi="Times New Roman" w:cs="Times New Roman"/>
          <w:sz w:val="24"/>
          <w:szCs w:val="24"/>
        </w:rPr>
        <w:t>uzskatītāma</w:t>
      </w:r>
      <w:proofErr w:type="spellEnd"/>
      <w:r w:rsidRPr="00731161">
        <w:rPr>
          <w:rFonts w:ascii="Times New Roman" w:hAnsi="Times New Roman" w:cs="Times New Roman"/>
          <w:sz w:val="24"/>
          <w:szCs w:val="24"/>
        </w:rPr>
        <w:t xml:space="preserve"> par komercnoslēpumu vai </w:t>
      </w:r>
      <w:proofErr w:type="spellStart"/>
      <w:r w:rsidRPr="00731161">
        <w:rPr>
          <w:rFonts w:ascii="Times New Roman" w:hAnsi="Times New Roman" w:cs="Times New Roman"/>
          <w:sz w:val="24"/>
          <w:szCs w:val="24"/>
        </w:rPr>
        <w:t>konfidencionālu</w:t>
      </w:r>
      <w:proofErr w:type="spellEnd"/>
      <w:r w:rsidRPr="00731161">
        <w:rPr>
          <w:rFonts w:ascii="Times New Roman" w:hAnsi="Times New Roman" w:cs="Times New Roman"/>
          <w:sz w:val="24"/>
          <w:szCs w:val="24"/>
        </w:rPr>
        <w:t>.”</w:t>
      </w:r>
    </w:p>
    <w:sectPr w:rsidR="00731161" w:rsidRPr="00731161" w:rsidSect="005F4C76">
      <w:pgSz w:w="11906" w:h="16838"/>
      <w:pgMar w:top="1440" w:right="707"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D9BF8" w14:textId="77777777" w:rsidR="00D55A06" w:rsidRDefault="00D55A06" w:rsidP="00AF4FFD">
      <w:pPr>
        <w:spacing w:after="0" w:line="240" w:lineRule="auto"/>
      </w:pPr>
      <w:r>
        <w:separator/>
      </w:r>
    </w:p>
  </w:endnote>
  <w:endnote w:type="continuationSeparator" w:id="0">
    <w:p w14:paraId="25773899" w14:textId="77777777" w:rsidR="00D55A06" w:rsidRDefault="00D55A06" w:rsidP="00AF4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A9C77" w14:textId="77777777" w:rsidR="00D55A06" w:rsidRDefault="00D55A06" w:rsidP="00AF4FFD">
      <w:pPr>
        <w:spacing w:after="0" w:line="240" w:lineRule="auto"/>
      </w:pPr>
      <w:r>
        <w:separator/>
      </w:r>
    </w:p>
  </w:footnote>
  <w:footnote w:type="continuationSeparator" w:id="0">
    <w:p w14:paraId="6E5D7A6F" w14:textId="77777777" w:rsidR="00D55A06" w:rsidRDefault="00D55A06" w:rsidP="00AF4F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43CA"/>
    <w:multiLevelType w:val="hybridMultilevel"/>
    <w:tmpl w:val="39FA92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511EA4"/>
    <w:multiLevelType w:val="hybridMultilevel"/>
    <w:tmpl w:val="68702FE6"/>
    <w:lvl w:ilvl="0" w:tplc="9EF0DE28">
      <w:start w:val="3"/>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AD11B33"/>
    <w:multiLevelType w:val="hybridMultilevel"/>
    <w:tmpl w:val="B1D4B5A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BA444A"/>
    <w:multiLevelType w:val="multilevel"/>
    <w:tmpl w:val="CA943028"/>
    <w:lvl w:ilvl="0">
      <w:start w:val="5"/>
      <w:numFmt w:val="decimal"/>
      <w:lvlText w:val="%1."/>
      <w:lvlJc w:val="left"/>
      <w:pPr>
        <w:ind w:left="360" w:hanging="360"/>
      </w:pPr>
      <w:rPr>
        <w:rFonts w:hint="default"/>
        <w:b/>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B340CB"/>
    <w:multiLevelType w:val="multilevel"/>
    <w:tmpl w:val="C3FC3660"/>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3."/>
      <w:lvlJc w:val="left"/>
      <w:pPr>
        <w:ind w:left="720" w:hanging="720"/>
      </w:pPr>
      <w:rPr>
        <w:rFonts w:ascii="Times New Roman" w:eastAsia="Calibri" w:hAnsi="Times New Roman" w:cs="Times New Roman"/>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1D074C2E"/>
    <w:multiLevelType w:val="hybridMultilevel"/>
    <w:tmpl w:val="94761F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17A6E9C"/>
    <w:multiLevelType w:val="hybridMultilevel"/>
    <w:tmpl w:val="EC2025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9E14FF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F35566"/>
    <w:multiLevelType w:val="hybridMultilevel"/>
    <w:tmpl w:val="E8FCAB04"/>
    <w:lvl w:ilvl="0" w:tplc="4F66838C">
      <w:start w:val="1"/>
      <w:numFmt w:val="decimal"/>
      <w:pStyle w:val="h3body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C87673A"/>
    <w:multiLevelType w:val="hybridMultilevel"/>
    <w:tmpl w:val="8700AC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02D6427"/>
    <w:multiLevelType w:val="multilevel"/>
    <w:tmpl w:val="A5147616"/>
    <w:lvl w:ilvl="0">
      <w:start w:val="1"/>
      <w:numFmt w:val="decimal"/>
      <w:lvlText w:val="%1."/>
      <w:lvlJc w:val="left"/>
      <w:pPr>
        <w:ind w:left="720" w:hanging="360"/>
      </w:pPr>
      <w:rPr>
        <w:rFonts w:hint="default"/>
        <w:b w:val="0"/>
        <w:bCs w:val="0"/>
      </w:rPr>
    </w:lvl>
    <w:lvl w:ilvl="1">
      <w:start w:val="1"/>
      <w:numFmt w:val="decimal"/>
      <w:isLgl/>
      <w:lvlText w:val="%1.%2."/>
      <w:lvlJc w:val="left"/>
      <w:pPr>
        <w:ind w:left="360" w:hanging="360"/>
      </w:pPr>
      <w:rPr>
        <w:rFonts w:hint="default"/>
        <w:b w:val="0"/>
        <w:bCs/>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0FB43F5"/>
    <w:multiLevelType w:val="hybridMultilevel"/>
    <w:tmpl w:val="9DDEF8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FBE1D7D"/>
    <w:multiLevelType w:val="multilevel"/>
    <w:tmpl w:val="A330E34A"/>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AB2EF6"/>
    <w:multiLevelType w:val="hybridMultilevel"/>
    <w:tmpl w:val="66089BC6"/>
    <w:lvl w:ilvl="0" w:tplc="200CD802">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ECB4CF0"/>
    <w:multiLevelType w:val="multilevel"/>
    <w:tmpl w:val="8C8C7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1C2700A"/>
    <w:multiLevelType w:val="hybridMultilevel"/>
    <w:tmpl w:val="56C2D4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66424BB"/>
    <w:multiLevelType w:val="hybridMultilevel"/>
    <w:tmpl w:val="2A7AEBC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6655C9A"/>
    <w:multiLevelType w:val="multilevel"/>
    <w:tmpl w:val="9F6217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8E655F9"/>
    <w:multiLevelType w:val="multilevel"/>
    <w:tmpl w:val="CF0460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A16650D"/>
    <w:multiLevelType w:val="hybridMultilevel"/>
    <w:tmpl w:val="12105D4A"/>
    <w:lvl w:ilvl="0" w:tplc="697E7DFE">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AE62846"/>
    <w:multiLevelType w:val="hybridMultilevel"/>
    <w:tmpl w:val="9946922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9104044">
    <w:abstractNumId w:val="4"/>
  </w:num>
  <w:num w:numId="2" w16cid:durableId="1882403089">
    <w:abstractNumId w:val="3"/>
  </w:num>
  <w:num w:numId="3" w16cid:durableId="1935280608">
    <w:abstractNumId w:val="10"/>
  </w:num>
  <w:num w:numId="4" w16cid:durableId="12586373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42141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868941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8506694">
    <w:abstractNumId w:val="15"/>
  </w:num>
  <w:num w:numId="8" w16cid:durableId="556403421">
    <w:abstractNumId w:val="20"/>
  </w:num>
  <w:num w:numId="9" w16cid:durableId="1690983290">
    <w:abstractNumId w:val="11"/>
  </w:num>
  <w:num w:numId="10" w16cid:durableId="1490513587">
    <w:abstractNumId w:val="5"/>
  </w:num>
  <w:num w:numId="11" w16cid:durableId="199823225">
    <w:abstractNumId w:val="18"/>
  </w:num>
  <w:num w:numId="12" w16cid:durableId="732392061">
    <w:abstractNumId w:val="17"/>
  </w:num>
  <w:num w:numId="13" w16cid:durableId="452554450">
    <w:abstractNumId w:val="8"/>
  </w:num>
  <w:num w:numId="14" w16cid:durableId="1658340473">
    <w:abstractNumId w:val="7"/>
  </w:num>
  <w:num w:numId="15" w16cid:durableId="922642592">
    <w:abstractNumId w:val="16"/>
  </w:num>
  <w:num w:numId="16" w16cid:durableId="1734280851">
    <w:abstractNumId w:val="2"/>
  </w:num>
  <w:num w:numId="17" w16cid:durableId="1007319683">
    <w:abstractNumId w:val="12"/>
  </w:num>
  <w:num w:numId="18" w16cid:durableId="1731032393">
    <w:abstractNumId w:val="19"/>
  </w:num>
  <w:num w:numId="19" w16cid:durableId="2058507560">
    <w:abstractNumId w:val="14"/>
  </w:num>
  <w:num w:numId="20" w16cid:durableId="1816875400">
    <w:abstractNumId w:val="0"/>
  </w:num>
  <w:num w:numId="21" w16cid:durableId="9776814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2A1"/>
    <w:rsid w:val="00034473"/>
    <w:rsid w:val="000363FC"/>
    <w:rsid w:val="00090887"/>
    <w:rsid w:val="000C28B0"/>
    <w:rsid w:val="000E45D6"/>
    <w:rsid w:val="000F03DF"/>
    <w:rsid w:val="001567E2"/>
    <w:rsid w:val="00174242"/>
    <w:rsid w:val="00185AE1"/>
    <w:rsid w:val="001A64B0"/>
    <w:rsid w:val="001C0915"/>
    <w:rsid w:val="001C1B02"/>
    <w:rsid w:val="001C534E"/>
    <w:rsid w:val="001E0B32"/>
    <w:rsid w:val="001E3632"/>
    <w:rsid w:val="001E5C18"/>
    <w:rsid w:val="001E69CE"/>
    <w:rsid w:val="001F57FF"/>
    <w:rsid w:val="001F5934"/>
    <w:rsid w:val="00217A6C"/>
    <w:rsid w:val="00256625"/>
    <w:rsid w:val="00264E44"/>
    <w:rsid w:val="00275747"/>
    <w:rsid w:val="002A3F19"/>
    <w:rsid w:val="002E1B27"/>
    <w:rsid w:val="002E3874"/>
    <w:rsid w:val="00306533"/>
    <w:rsid w:val="0033162E"/>
    <w:rsid w:val="00392265"/>
    <w:rsid w:val="003A7715"/>
    <w:rsid w:val="003B0346"/>
    <w:rsid w:val="003B4D75"/>
    <w:rsid w:val="003F5AB2"/>
    <w:rsid w:val="004610D5"/>
    <w:rsid w:val="00466FE8"/>
    <w:rsid w:val="00482641"/>
    <w:rsid w:val="00483CEC"/>
    <w:rsid w:val="004C0DC7"/>
    <w:rsid w:val="00533E45"/>
    <w:rsid w:val="00560D64"/>
    <w:rsid w:val="00561709"/>
    <w:rsid w:val="00566D19"/>
    <w:rsid w:val="005B4AF8"/>
    <w:rsid w:val="005D258E"/>
    <w:rsid w:val="005F4C76"/>
    <w:rsid w:val="00611C93"/>
    <w:rsid w:val="00640EE9"/>
    <w:rsid w:val="006430C0"/>
    <w:rsid w:val="00647A8D"/>
    <w:rsid w:val="006562A1"/>
    <w:rsid w:val="006574D3"/>
    <w:rsid w:val="00675E28"/>
    <w:rsid w:val="006C3EB8"/>
    <w:rsid w:val="006C54E1"/>
    <w:rsid w:val="006F0B96"/>
    <w:rsid w:val="00701CB8"/>
    <w:rsid w:val="0070478B"/>
    <w:rsid w:val="0072478A"/>
    <w:rsid w:val="00730761"/>
    <w:rsid w:val="00731161"/>
    <w:rsid w:val="00744F4D"/>
    <w:rsid w:val="00751E8B"/>
    <w:rsid w:val="007608DD"/>
    <w:rsid w:val="007A136B"/>
    <w:rsid w:val="007D4A8D"/>
    <w:rsid w:val="007F18C7"/>
    <w:rsid w:val="00804AFD"/>
    <w:rsid w:val="008050F8"/>
    <w:rsid w:val="00810DF3"/>
    <w:rsid w:val="008146AF"/>
    <w:rsid w:val="00816E22"/>
    <w:rsid w:val="00823BB7"/>
    <w:rsid w:val="00837088"/>
    <w:rsid w:val="0084207C"/>
    <w:rsid w:val="00872078"/>
    <w:rsid w:val="00893DE7"/>
    <w:rsid w:val="00897568"/>
    <w:rsid w:val="008A1440"/>
    <w:rsid w:val="008D79F3"/>
    <w:rsid w:val="008E4E65"/>
    <w:rsid w:val="00926D7C"/>
    <w:rsid w:val="009B2CFB"/>
    <w:rsid w:val="009C25B8"/>
    <w:rsid w:val="009F4D8B"/>
    <w:rsid w:val="00A02AA2"/>
    <w:rsid w:val="00A16961"/>
    <w:rsid w:val="00A41709"/>
    <w:rsid w:val="00A7393F"/>
    <w:rsid w:val="00A85E1E"/>
    <w:rsid w:val="00A91D0A"/>
    <w:rsid w:val="00AF4FFD"/>
    <w:rsid w:val="00B046C9"/>
    <w:rsid w:val="00B1471D"/>
    <w:rsid w:val="00B619C3"/>
    <w:rsid w:val="00B63055"/>
    <w:rsid w:val="00BA7A2D"/>
    <w:rsid w:val="00BD4DEE"/>
    <w:rsid w:val="00C5643C"/>
    <w:rsid w:val="00C82CF9"/>
    <w:rsid w:val="00C85A12"/>
    <w:rsid w:val="00CA69DA"/>
    <w:rsid w:val="00CE250B"/>
    <w:rsid w:val="00CE39A9"/>
    <w:rsid w:val="00CE628E"/>
    <w:rsid w:val="00CF23C6"/>
    <w:rsid w:val="00CF7A8F"/>
    <w:rsid w:val="00D04986"/>
    <w:rsid w:val="00D04EFE"/>
    <w:rsid w:val="00D12560"/>
    <w:rsid w:val="00D14E48"/>
    <w:rsid w:val="00D24012"/>
    <w:rsid w:val="00D3441B"/>
    <w:rsid w:val="00D51050"/>
    <w:rsid w:val="00D55A06"/>
    <w:rsid w:val="00D9308C"/>
    <w:rsid w:val="00DA50D4"/>
    <w:rsid w:val="00DF1AC2"/>
    <w:rsid w:val="00DF50FC"/>
    <w:rsid w:val="00E011D5"/>
    <w:rsid w:val="00E1190F"/>
    <w:rsid w:val="00E41CD9"/>
    <w:rsid w:val="00E442A5"/>
    <w:rsid w:val="00E62D2F"/>
    <w:rsid w:val="00EA24D9"/>
    <w:rsid w:val="00EB2228"/>
    <w:rsid w:val="00EB58EB"/>
    <w:rsid w:val="00EC3C72"/>
    <w:rsid w:val="00F01F9D"/>
    <w:rsid w:val="00F1405D"/>
    <w:rsid w:val="00F478D6"/>
    <w:rsid w:val="00F66EB9"/>
    <w:rsid w:val="00F76535"/>
    <w:rsid w:val="00FB42E7"/>
    <w:rsid w:val="00FB4830"/>
    <w:rsid w:val="00FC218E"/>
    <w:rsid w:val="00FD54C2"/>
    <w:rsid w:val="00FE67C5"/>
    <w:rsid w:val="00FE7011"/>
    <w:rsid w:val="00FF42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4741"/>
  <w15:chartTrackingRefBased/>
  <w15:docId w15:val="{6E973AE5-9B15-4B61-A292-10157186F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2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656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562A1"/>
    <w:rPr>
      <w:color w:val="0563C1" w:themeColor="hyperlink"/>
      <w:u w:val="single"/>
    </w:r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numurets"/>
    <w:basedOn w:val="Normal"/>
    <w:link w:val="ListParagraphChar"/>
    <w:uiPriority w:val="34"/>
    <w:qFormat/>
    <w:rsid w:val="006562A1"/>
    <w:pPr>
      <w:ind w:left="720"/>
      <w:contextualSpacing/>
    </w:pPr>
  </w:style>
  <w:style w:type="table" w:styleId="TableGrid">
    <w:name w:val="Table Grid"/>
    <w:basedOn w:val="TableNormal"/>
    <w:uiPriority w:val="39"/>
    <w:rsid w:val="006562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E0B32"/>
    <w:pPr>
      <w:spacing w:after="0" w:line="240" w:lineRule="auto"/>
    </w:pPr>
  </w:style>
  <w:style w:type="character" w:styleId="CommentReference">
    <w:name w:val="annotation reference"/>
    <w:basedOn w:val="DefaultParagraphFont"/>
    <w:uiPriority w:val="99"/>
    <w:semiHidden/>
    <w:unhideWhenUsed/>
    <w:rsid w:val="001E0B32"/>
    <w:rPr>
      <w:sz w:val="16"/>
      <w:szCs w:val="16"/>
    </w:rPr>
  </w:style>
  <w:style w:type="paragraph" w:styleId="CommentText">
    <w:name w:val="annotation text"/>
    <w:basedOn w:val="Normal"/>
    <w:link w:val="CommentTextChar"/>
    <w:uiPriority w:val="99"/>
    <w:unhideWhenUsed/>
    <w:rsid w:val="001E0B32"/>
    <w:pPr>
      <w:spacing w:line="240" w:lineRule="auto"/>
    </w:pPr>
    <w:rPr>
      <w:sz w:val="20"/>
      <w:szCs w:val="20"/>
    </w:rPr>
  </w:style>
  <w:style w:type="character" w:customStyle="1" w:styleId="CommentTextChar">
    <w:name w:val="Comment Text Char"/>
    <w:basedOn w:val="DefaultParagraphFont"/>
    <w:link w:val="CommentText"/>
    <w:uiPriority w:val="99"/>
    <w:rsid w:val="001E0B32"/>
    <w:rPr>
      <w:sz w:val="20"/>
      <w:szCs w:val="20"/>
    </w:rPr>
  </w:style>
  <w:style w:type="paragraph" w:styleId="CommentSubject">
    <w:name w:val="annotation subject"/>
    <w:basedOn w:val="CommentText"/>
    <w:next w:val="CommentText"/>
    <w:link w:val="CommentSubjectChar"/>
    <w:uiPriority w:val="99"/>
    <w:semiHidden/>
    <w:unhideWhenUsed/>
    <w:rsid w:val="001E0B32"/>
    <w:rPr>
      <w:b/>
      <w:bCs/>
    </w:rPr>
  </w:style>
  <w:style w:type="character" w:customStyle="1" w:styleId="CommentSubjectChar">
    <w:name w:val="Comment Subject Char"/>
    <w:basedOn w:val="CommentTextChar"/>
    <w:link w:val="CommentSubject"/>
    <w:uiPriority w:val="99"/>
    <w:semiHidden/>
    <w:rsid w:val="001E0B32"/>
    <w:rPr>
      <w:b/>
      <w:bCs/>
      <w:sz w:val="20"/>
      <w:szCs w:val="20"/>
    </w:rPr>
  </w:style>
  <w:style w:type="character" w:styleId="UnresolvedMention">
    <w:name w:val="Unresolved Mention"/>
    <w:basedOn w:val="DefaultParagraphFont"/>
    <w:uiPriority w:val="99"/>
    <w:semiHidden/>
    <w:unhideWhenUsed/>
    <w:rsid w:val="00EA24D9"/>
    <w:rPr>
      <w:color w:val="605E5C"/>
      <w:shd w:val="clear" w:color="auto" w:fill="E1DFDD"/>
    </w:r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34"/>
    <w:qFormat/>
    <w:locked/>
    <w:rsid w:val="0070478B"/>
  </w:style>
  <w:style w:type="paragraph" w:styleId="Header">
    <w:name w:val="header"/>
    <w:basedOn w:val="Normal"/>
    <w:link w:val="HeaderChar"/>
    <w:uiPriority w:val="99"/>
    <w:unhideWhenUsed/>
    <w:rsid w:val="00AF4F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AF4FFD"/>
  </w:style>
  <w:style w:type="paragraph" w:styleId="Footer">
    <w:name w:val="footer"/>
    <w:basedOn w:val="Normal"/>
    <w:link w:val="FooterChar"/>
    <w:uiPriority w:val="99"/>
    <w:unhideWhenUsed/>
    <w:rsid w:val="00AF4F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AF4FFD"/>
  </w:style>
  <w:style w:type="paragraph" w:customStyle="1" w:styleId="h3body1">
    <w:name w:val="h3_body_1"/>
    <w:autoRedefine/>
    <w:uiPriority w:val="99"/>
    <w:qFormat/>
    <w:rsid w:val="00D3441B"/>
    <w:pPr>
      <w:numPr>
        <w:numId w:val="13"/>
      </w:numPr>
      <w:spacing w:after="0" w:line="240" w:lineRule="auto"/>
      <w:ind w:left="258" w:hanging="258"/>
      <w:jc w:val="both"/>
    </w:pPr>
    <w:rPr>
      <w:rFonts w:ascii="Times New Roman" w:eastAsia="Times New Roman" w:hAnsi="Times New Roman" w:cs="Times New Roman"/>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483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pvs.iub.gov.lv/planning-publications/view/pil-discussion/1057345/cont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lze.simase@nmpd.gov.lv" TargetMode="External"/><Relationship Id="rId4" Type="http://schemas.openxmlformats.org/officeDocument/2006/relationships/settings" Target="settings.xml"/><Relationship Id="rId9" Type="http://schemas.openxmlformats.org/officeDocument/2006/relationships/hyperlink" Target="https://www.eis.gov.lv/EKEIS/Procurement/Edit/1701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DDB37-3132-44CA-BF9B-E466B1DD3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2436</Words>
  <Characters>1389</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Aksjonova</dc:creator>
  <cp:keywords/>
  <dc:description/>
  <cp:lastModifiedBy>Ilze Šimase</cp:lastModifiedBy>
  <cp:revision>2</cp:revision>
  <dcterms:created xsi:type="dcterms:W3CDTF">2026-06-08T07:28:00Z</dcterms:created>
  <dcterms:modified xsi:type="dcterms:W3CDTF">2026-06-08T07:28:00Z</dcterms:modified>
</cp:coreProperties>
</file>