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7916D" w14:textId="7D6BEE0A" w:rsidR="001052E8" w:rsidRPr="002308ED" w:rsidRDefault="001052E8" w:rsidP="001052E8">
      <w:pPr>
        <w:jc w:val="center"/>
        <w:rPr>
          <w:b/>
        </w:rPr>
      </w:pPr>
      <w:r w:rsidRPr="002308ED">
        <w:rPr>
          <w:b/>
        </w:rPr>
        <w:t xml:space="preserve">LĪGUMS </w:t>
      </w:r>
    </w:p>
    <w:p w14:paraId="3F72E282" w14:textId="6CE9126F" w:rsidR="001052E8" w:rsidRPr="00B24213" w:rsidRDefault="001052E8" w:rsidP="001052E8">
      <w:pPr>
        <w:jc w:val="center"/>
        <w:rPr>
          <w:b/>
          <w:i/>
        </w:rPr>
      </w:pPr>
      <w:r w:rsidRPr="00B24213">
        <w:rPr>
          <w:rFonts w:eastAsia="Times New Roman"/>
          <w:i/>
        </w:rPr>
        <w:t>par bērnu atpūtas nometņu organizēšanas un vadīšanas pakalpojumu Ogres novadā</w:t>
      </w:r>
      <w:r w:rsidRPr="00B24213">
        <w:rPr>
          <w:bCs/>
          <w:i/>
        </w:rPr>
        <w:t xml:space="preserve">, </w:t>
      </w:r>
      <w:r w:rsidRPr="00B24213">
        <w:rPr>
          <w:i/>
        </w:rPr>
        <w:t xml:space="preserve">identifikācijas </w:t>
      </w:r>
      <w:proofErr w:type="spellStart"/>
      <w:r w:rsidRPr="00B24213">
        <w:rPr>
          <w:i/>
        </w:rPr>
        <w:t>Nr.</w:t>
      </w:r>
      <w:r w:rsidRPr="00B24213">
        <w:rPr>
          <w:rFonts w:eastAsia="Times New Roman"/>
          <w:i/>
        </w:rPr>
        <w:t>ONP</w:t>
      </w:r>
      <w:proofErr w:type="spellEnd"/>
      <w:r w:rsidRPr="00B24213">
        <w:rPr>
          <w:rFonts w:eastAsia="Times New Roman"/>
          <w:i/>
        </w:rPr>
        <w:t xml:space="preserve"> 2026/47</w:t>
      </w:r>
    </w:p>
    <w:p w14:paraId="35685BE3" w14:textId="77777777" w:rsidR="001052E8" w:rsidRPr="00B24213" w:rsidRDefault="001052E8" w:rsidP="001052E8">
      <w:pPr>
        <w:numPr>
          <w:ilvl w:val="0"/>
          <w:numId w:val="4"/>
        </w:numPr>
        <w:tabs>
          <w:tab w:val="left" w:pos="851"/>
          <w:tab w:val="left" w:pos="993"/>
        </w:tabs>
        <w:spacing w:after="240"/>
        <w:jc w:val="center"/>
        <w:rPr>
          <w:rFonts w:eastAsia="Times New Roman"/>
          <w:i/>
        </w:rPr>
      </w:pPr>
      <w:r w:rsidRPr="00B24213">
        <w:rPr>
          <w:bCs/>
          <w:i/>
        </w:rPr>
        <w:t>ESF+ projekta „Pasākumi veselības veicināšanai un slimību profilaksei Ogres novada iedzīvotājiem” (Identifikācijas Nr. 4.1.2.2/1/24/I/022) ietvaros</w:t>
      </w:r>
    </w:p>
    <w:p w14:paraId="4B186A36" w14:textId="77777777" w:rsidR="001052E8" w:rsidRPr="002308ED" w:rsidRDefault="001052E8" w:rsidP="001052E8">
      <w:pPr>
        <w:jc w:val="right"/>
        <w:rPr>
          <w:i/>
        </w:rPr>
      </w:pPr>
      <w:r w:rsidRPr="002308ED">
        <w:rPr>
          <w:i/>
        </w:rPr>
        <w:t>Parakstīšanas datums ir pēdējā pievienotā</w:t>
      </w:r>
    </w:p>
    <w:p w14:paraId="02AF7B1A" w14:textId="77777777" w:rsidR="001052E8" w:rsidRPr="002308ED" w:rsidRDefault="001052E8" w:rsidP="001052E8">
      <w:pPr>
        <w:jc w:val="right"/>
        <w:rPr>
          <w:i/>
        </w:rPr>
      </w:pPr>
      <w:r w:rsidRPr="002308ED">
        <w:rPr>
          <w:i/>
        </w:rPr>
        <w:t xml:space="preserve">                                                                          drošā elektroniskā paraksta un tā laika zīmoga datums</w:t>
      </w:r>
    </w:p>
    <w:p w14:paraId="63F501EB" w14:textId="77777777" w:rsidR="001052E8" w:rsidRPr="002308ED" w:rsidRDefault="001052E8" w:rsidP="001052E8">
      <w:pPr>
        <w:tabs>
          <w:tab w:val="left" w:pos="6521"/>
          <w:tab w:val="right" w:pos="8306"/>
        </w:tabs>
        <w:spacing w:after="120"/>
      </w:pPr>
    </w:p>
    <w:p w14:paraId="20B077A4" w14:textId="7C56023C" w:rsidR="001052E8" w:rsidRPr="002308ED" w:rsidRDefault="001052E8" w:rsidP="001052E8">
      <w:pPr>
        <w:spacing w:before="120" w:after="240"/>
        <w:ind w:firstLine="720"/>
        <w:rPr>
          <w:bCs/>
        </w:rPr>
      </w:pPr>
      <w:r w:rsidRPr="002308ED">
        <w:rPr>
          <w:b/>
          <w:bCs/>
        </w:rPr>
        <w:t>Ogres novada pašvaldība</w:t>
      </w:r>
      <w:r w:rsidRPr="002308ED">
        <w:rPr>
          <w:bCs/>
        </w:rPr>
        <w:t xml:space="preserve">, </w:t>
      </w:r>
      <w:r w:rsidRPr="002308ED">
        <w:rPr>
          <w:bCs/>
          <w:u w:color="000000"/>
          <w:bdr w:val="nil"/>
        </w:rPr>
        <w:t xml:space="preserve">reģistrācijas Nr. 90000024455, juridiskā adrese: Brīvības iela 33, Ogre, Ogres novads, LV-5001 (turpmāk – </w:t>
      </w:r>
      <w:r w:rsidRPr="002308ED">
        <w:rPr>
          <w:b/>
          <w:u w:color="000000"/>
          <w:bdr w:val="nil"/>
        </w:rPr>
        <w:t>Pasūtītājs</w:t>
      </w:r>
      <w:r w:rsidRPr="002308ED">
        <w:rPr>
          <w:bCs/>
          <w:u w:color="000000"/>
          <w:bdr w:val="nil"/>
        </w:rPr>
        <w:t xml:space="preserve">), tās izpilddirektora Pētera </w:t>
      </w:r>
      <w:proofErr w:type="spellStart"/>
      <w:r w:rsidRPr="002308ED">
        <w:rPr>
          <w:bCs/>
          <w:u w:color="000000"/>
          <w:bdr w:val="nil"/>
        </w:rPr>
        <w:t>Špakovska</w:t>
      </w:r>
      <w:proofErr w:type="spellEnd"/>
      <w:r w:rsidRPr="002308ED">
        <w:rPr>
          <w:bCs/>
          <w:u w:color="000000"/>
          <w:bdr w:val="nil"/>
        </w:rPr>
        <w:t xml:space="preserve"> personā, </w:t>
      </w:r>
      <w:r w:rsidRPr="002308ED">
        <w:rPr>
          <w:u w:color="000000"/>
        </w:rPr>
        <w:t>kurš darbojas saskaņā ar Ogres novada pašvaldības 2024.gada 27.jūnija saistošo noteikumu Nr.25/2024 “Ogres novada pašvaldības nolikums” pamata</w:t>
      </w:r>
      <w:r w:rsidRPr="002308ED">
        <w:rPr>
          <w:bCs/>
          <w:u w:color="000000"/>
          <w:bdr w:val="nil"/>
        </w:rPr>
        <w:t>, no vienas puses, un</w:t>
      </w:r>
    </w:p>
    <w:p w14:paraId="2CEA844E" w14:textId="2A2A3E41" w:rsidR="001052E8" w:rsidRPr="002308ED" w:rsidRDefault="001052E8" w:rsidP="001052E8">
      <w:pPr>
        <w:autoSpaceDE w:val="0"/>
        <w:autoSpaceDN w:val="0"/>
        <w:adjustRightInd w:val="0"/>
        <w:spacing w:after="240"/>
        <w:ind w:firstLine="720"/>
        <w:rPr>
          <w:bCs/>
        </w:rPr>
      </w:pPr>
      <w:r w:rsidRPr="002308ED">
        <w:rPr>
          <w:b/>
          <w:bCs/>
        </w:rPr>
        <w:t>SIA “</w:t>
      </w:r>
      <w:proofErr w:type="spellStart"/>
      <w:r w:rsidRPr="002308ED">
        <w:rPr>
          <w:b/>
          <w:bCs/>
        </w:rPr>
        <w:t>Brightness</w:t>
      </w:r>
      <w:proofErr w:type="spellEnd"/>
      <w:r w:rsidRPr="002308ED">
        <w:rPr>
          <w:b/>
          <w:bCs/>
        </w:rPr>
        <w:t>”,</w:t>
      </w:r>
      <w:r w:rsidRPr="002308ED">
        <w:rPr>
          <w:bCs/>
        </w:rPr>
        <w:t xml:space="preserve"> reģistrācijas Nr. </w:t>
      </w:r>
      <w:r w:rsidRPr="002308ED">
        <w:rPr>
          <w:rFonts w:eastAsia="Times New Roman"/>
          <w:bCs/>
          <w:lang w:bidi="en-US"/>
        </w:rPr>
        <w:t xml:space="preserve">50003785501, </w:t>
      </w:r>
      <w:r w:rsidRPr="002308ED">
        <w:rPr>
          <w:bCs/>
        </w:rPr>
        <w:t xml:space="preserve">juridiskā adrese: </w:t>
      </w:r>
      <w:r w:rsidRPr="002308ED">
        <w:rPr>
          <w:rFonts w:eastAsia="Times New Roman"/>
          <w:bCs/>
          <w:lang w:bidi="en-US"/>
        </w:rPr>
        <w:t>Celtnieku iela 6a-22, Salaspils, Salaspils novads, LV-2121</w:t>
      </w:r>
      <w:r w:rsidRPr="002308ED">
        <w:rPr>
          <w:bCs/>
        </w:rPr>
        <w:t xml:space="preserve">, (turpmāk – </w:t>
      </w:r>
      <w:r w:rsidRPr="00035290">
        <w:rPr>
          <w:b/>
        </w:rPr>
        <w:t>Izpildītājs</w:t>
      </w:r>
      <w:r w:rsidRPr="002308ED">
        <w:rPr>
          <w:bCs/>
        </w:rPr>
        <w:t xml:space="preserve">), tās valdes locekļa Jāņa Gredzena personā, kurš rīkojas uz statūtu pamata, no otras puses, turpmāk abi kopā saukti  -  Puses,  </w:t>
      </w:r>
    </w:p>
    <w:p w14:paraId="3BE260E1" w14:textId="7DB1885C" w:rsidR="001052E8" w:rsidRPr="002308ED" w:rsidRDefault="001052E8" w:rsidP="001052E8">
      <w:pPr>
        <w:autoSpaceDE w:val="0"/>
        <w:autoSpaceDN w:val="0"/>
        <w:adjustRightInd w:val="0"/>
        <w:rPr>
          <w:bCs/>
        </w:rPr>
      </w:pPr>
      <w:r w:rsidRPr="002308ED">
        <w:rPr>
          <w:bCs/>
        </w:rPr>
        <w:t>pamatojoties uz iepirkumu</w:t>
      </w:r>
      <w:r w:rsidR="00B24213">
        <w:rPr>
          <w:bCs/>
        </w:rPr>
        <w:t xml:space="preserve"> </w:t>
      </w:r>
      <w:r w:rsidRPr="002308ED">
        <w:rPr>
          <w:bCs/>
          <w:i/>
          <w:iCs/>
        </w:rPr>
        <w:t>,,</w:t>
      </w:r>
      <w:r w:rsidRPr="002308ED">
        <w:rPr>
          <w:rFonts w:eastAsia="Times New Roman"/>
          <w:i/>
          <w:iCs/>
        </w:rPr>
        <w:t>Bērnu atpūtas nometņu organizēšanas un vadīšanas pakalpojumi Ogres novadā</w:t>
      </w:r>
      <w:r w:rsidRPr="002308ED">
        <w:rPr>
          <w:bCs/>
          <w:i/>
          <w:iCs/>
        </w:rPr>
        <w:t>”</w:t>
      </w:r>
      <w:r w:rsidRPr="002308ED">
        <w:rPr>
          <w:bCs/>
        </w:rPr>
        <w:t xml:space="preserve"> identifikācijas Nr. ONP 2026/47 (turpmāk - Iepirkums) rezultātu, noslēdz šādu līgumu (turpmāk – Līgums):</w:t>
      </w:r>
    </w:p>
    <w:p w14:paraId="76AB6895" w14:textId="77777777" w:rsidR="001052E8" w:rsidRDefault="001052E8" w:rsidP="001052E8">
      <w:pPr>
        <w:autoSpaceDE w:val="0"/>
        <w:autoSpaceDN w:val="0"/>
        <w:adjustRightInd w:val="0"/>
        <w:rPr>
          <w:bCs/>
        </w:rPr>
      </w:pPr>
    </w:p>
    <w:p w14:paraId="28D81BF5" w14:textId="77777777" w:rsidR="001052E8" w:rsidRPr="002308ED" w:rsidRDefault="001052E8" w:rsidP="001052E8">
      <w:pPr>
        <w:numPr>
          <w:ilvl w:val="0"/>
          <w:numId w:val="2"/>
        </w:numPr>
        <w:suppressAutoHyphens/>
        <w:autoSpaceDN w:val="0"/>
        <w:spacing w:line="276" w:lineRule="auto"/>
        <w:jc w:val="center"/>
        <w:rPr>
          <w:b/>
          <w:bCs/>
          <w:lang w:eastAsia="en-US"/>
        </w:rPr>
      </w:pPr>
      <w:r w:rsidRPr="002308ED">
        <w:rPr>
          <w:b/>
          <w:bCs/>
          <w:lang w:eastAsia="en-US"/>
        </w:rPr>
        <w:t>Līguma priekšmets</w:t>
      </w:r>
    </w:p>
    <w:p w14:paraId="05B55B5A"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Pasūtītājs uzdod un apmaksā, bet Izpildītājs ar saviem resursiem un saviem darbiniekiem apņemas sniegt pakalpojumu –</w:t>
      </w:r>
      <w:r w:rsidRPr="002308ED">
        <w:rPr>
          <w:sz w:val="22"/>
          <w:szCs w:val="22"/>
        </w:rPr>
        <w:t xml:space="preserve"> </w:t>
      </w:r>
      <w:r w:rsidRPr="002308ED">
        <w:t>bērnu atpūtas nometņu organizēšanu un vadīšanu, saskaņā ar Pasūtītāja Tehnisko specifikāciju Iepirkumā (turpmāk - Pakalpojums).</w:t>
      </w:r>
    </w:p>
    <w:p w14:paraId="197E3AE7"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Pakalpojuma izpilde notiek saskaņā ar Līgumu un tā pielikumiem, kā arī saskaņā ar normatīvajos aktos noteikto kārtību, kas attiecas uz Pakalpojuma izpildi, ievērojot Pasūtītāja norādījumus.</w:t>
      </w:r>
    </w:p>
    <w:p w14:paraId="1AA67408"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Pakalpojuma apraksts, cenas un izpildes noteikumi noteikti saskaņā ar Izpildītāja piedāvājumu Iepirkumā</w:t>
      </w:r>
      <w:r w:rsidRPr="002308ED">
        <w:rPr>
          <w:sz w:val="22"/>
          <w:szCs w:val="22"/>
        </w:rPr>
        <w:t>.</w:t>
      </w:r>
    </w:p>
    <w:p w14:paraId="7EBE0EA6" w14:textId="77777777" w:rsidR="001052E8" w:rsidRPr="002308ED" w:rsidRDefault="001052E8" w:rsidP="001052E8">
      <w:pPr>
        <w:numPr>
          <w:ilvl w:val="1"/>
          <w:numId w:val="2"/>
        </w:numPr>
        <w:suppressAutoHyphens/>
        <w:autoSpaceDN w:val="0"/>
        <w:spacing w:line="259" w:lineRule="auto"/>
        <w:ind w:left="709" w:hanging="709"/>
        <w:textAlignment w:val="baseline"/>
        <w:rPr>
          <w:color w:val="000000"/>
        </w:rPr>
      </w:pPr>
      <w:r w:rsidRPr="002308ED">
        <w:t xml:space="preserve">Līgums tiek finansēts </w:t>
      </w:r>
      <w:r w:rsidRPr="002308ED">
        <w:rPr>
          <w:color w:val="000000"/>
        </w:rPr>
        <w:t xml:space="preserve">pamatojoties uz Ministru kabineta 09.07.2024 noteikumiem Nr.448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2308ED">
        <w:rPr>
          <w:color w:val="000000"/>
        </w:rPr>
        <w:t>izturētspēju</w:t>
      </w:r>
      <w:proofErr w:type="spellEnd"/>
      <w:r w:rsidRPr="002308ED">
        <w:rPr>
          <w:color w:val="000000"/>
        </w:rPr>
        <w:t xml:space="preserve">" 4.1.2.2. pasākuma “Veselības veicināšanas un slimību profilakses pasākumu īstenošana vietējai sabiedrībai” īstenošanas noteikumi", ESF plus </w:t>
      </w:r>
      <w:r w:rsidRPr="002308ED">
        <w:rPr>
          <w:bCs/>
        </w:rPr>
        <w:t>projekta „</w:t>
      </w:r>
      <w:r w:rsidRPr="002308ED">
        <w:t>Pasākumi veselības veicināšanai un slimību profilaksei Ogres novada iedzīvotājiem</w:t>
      </w:r>
      <w:r w:rsidRPr="002308ED">
        <w:rPr>
          <w:color w:val="000000"/>
        </w:rPr>
        <w:t xml:space="preserve">” (Identifikācijas Nr. </w:t>
      </w:r>
      <w:r w:rsidRPr="002308ED">
        <w:rPr>
          <w:bCs/>
        </w:rPr>
        <w:t>4.1.2.2/1/24/I/022</w:t>
      </w:r>
      <w:r w:rsidRPr="002308ED">
        <w:rPr>
          <w:color w:val="000000"/>
        </w:rPr>
        <w:t>)</w:t>
      </w:r>
      <w:r w:rsidRPr="002308ED">
        <w:t xml:space="preserve"> </w:t>
      </w:r>
      <w:r w:rsidRPr="002308ED">
        <w:rPr>
          <w:color w:val="000000"/>
        </w:rPr>
        <w:t xml:space="preserve">(turpmāk – ESF+ projekts) </w:t>
      </w:r>
      <w:r w:rsidRPr="002308ED">
        <w:rPr>
          <w:bCs/>
          <w:iCs/>
          <w:color w:val="000000"/>
        </w:rPr>
        <w:t>ietvaros</w:t>
      </w:r>
      <w:r w:rsidRPr="002308ED">
        <w:t>.</w:t>
      </w:r>
    </w:p>
    <w:p w14:paraId="5C44FBE7" w14:textId="77777777" w:rsidR="001052E8" w:rsidRDefault="001052E8" w:rsidP="001052E8">
      <w:pPr>
        <w:suppressAutoHyphens/>
        <w:autoSpaceDN w:val="0"/>
        <w:spacing w:line="259" w:lineRule="auto"/>
        <w:ind w:left="709"/>
        <w:textAlignment w:val="baseline"/>
      </w:pPr>
    </w:p>
    <w:p w14:paraId="5B91A791" w14:textId="77777777" w:rsidR="00035290" w:rsidRPr="002308ED" w:rsidRDefault="00035290" w:rsidP="001052E8">
      <w:pPr>
        <w:suppressAutoHyphens/>
        <w:autoSpaceDN w:val="0"/>
        <w:spacing w:line="259" w:lineRule="auto"/>
        <w:ind w:left="709"/>
        <w:textAlignment w:val="baseline"/>
      </w:pPr>
    </w:p>
    <w:p w14:paraId="5D80A1A9"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caps/>
          <w:sz w:val="20"/>
          <w:szCs w:val="20"/>
          <w:lang w:val="lv-LV"/>
        </w:rPr>
      </w:pPr>
      <w:r w:rsidRPr="002308ED">
        <w:rPr>
          <w:rFonts w:ascii="Times New Roman" w:hAnsi="Times New Roman" w:cs="Times New Roman"/>
          <w:lang w:val="lv-LV"/>
        </w:rPr>
        <w:t>Līguma</w:t>
      </w:r>
      <w:r w:rsidRPr="002308ED">
        <w:rPr>
          <w:rFonts w:ascii="Times New Roman" w:hAnsi="Times New Roman" w:cs="Times New Roman"/>
          <w:caps/>
          <w:sz w:val="20"/>
          <w:szCs w:val="20"/>
          <w:lang w:val="lv-LV"/>
        </w:rPr>
        <w:t xml:space="preserve"> </w:t>
      </w:r>
      <w:r w:rsidRPr="002308ED">
        <w:rPr>
          <w:rFonts w:ascii="Times New Roman" w:hAnsi="Times New Roman" w:cs="Times New Roman"/>
          <w:lang w:val="lv-LV"/>
        </w:rPr>
        <w:t>summa</w:t>
      </w:r>
      <w:r w:rsidRPr="002308ED">
        <w:rPr>
          <w:rFonts w:ascii="Times New Roman" w:hAnsi="Times New Roman" w:cs="Times New Roman"/>
          <w:caps/>
          <w:sz w:val="20"/>
          <w:szCs w:val="20"/>
          <w:lang w:val="lv-LV"/>
        </w:rPr>
        <w:t xml:space="preserve"> </w:t>
      </w:r>
      <w:r w:rsidRPr="002308ED">
        <w:rPr>
          <w:rFonts w:ascii="Times New Roman" w:hAnsi="Times New Roman" w:cs="Times New Roman"/>
          <w:lang w:val="lv-LV"/>
        </w:rPr>
        <w:t>un</w:t>
      </w:r>
      <w:r w:rsidRPr="002308ED">
        <w:rPr>
          <w:rFonts w:ascii="Times New Roman" w:hAnsi="Times New Roman" w:cs="Times New Roman"/>
          <w:caps/>
          <w:sz w:val="20"/>
          <w:szCs w:val="20"/>
          <w:lang w:val="lv-LV"/>
        </w:rPr>
        <w:t xml:space="preserve"> </w:t>
      </w:r>
      <w:r w:rsidRPr="002308ED">
        <w:rPr>
          <w:rFonts w:ascii="Times New Roman" w:hAnsi="Times New Roman" w:cs="Times New Roman"/>
          <w:lang w:val="lv-LV"/>
        </w:rPr>
        <w:t>Pakalpojuma</w:t>
      </w:r>
      <w:r w:rsidRPr="002308ED">
        <w:rPr>
          <w:rFonts w:ascii="Times New Roman" w:hAnsi="Times New Roman" w:cs="Times New Roman"/>
          <w:caps/>
          <w:sz w:val="20"/>
          <w:szCs w:val="20"/>
          <w:lang w:val="lv-LV"/>
        </w:rPr>
        <w:t xml:space="preserve"> </w:t>
      </w:r>
      <w:r w:rsidRPr="002308ED">
        <w:rPr>
          <w:rFonts w:ascii="Times New Roman" w:hAnsi="Times New Roman" w:cs="Times New Roman"/>
          <w:lang w:val="lv-LV"/>
        </w:rPr>
        <w:t>cena</w:t>
      </w:r>
    </w:p>
    <w:p w14:paraId="2AC6BAF2" w14:textId="31AB819B" w:rsidR="001052E8" w:rsidRPr="002308ED" w:rsidRDefault="001052E8" w:rsidP="001052E8">
      <w:pPr>
        <w:numPr>
          <w:ilvl w:val="1"/>
          <w:numId w:val="2"/>
        </w:numPr>
        <w:suppressAutoHyphens/>
        <w:autoSpaceDN w:val="0"/>
        <w:spacing w:line="259" w:lineRule="auto"/>
        <w:ind w:left="709" w:hanging="709"/>
        <w:textAlignment w:val="baseline"/>
        <w:rPr>
          <w:b/>
        </w:rPr>
      </w:pPr>
      <w:r w:rsidRPr="002308ED">
        <w:t>Līguma summa bez pievienotās vērtības nodokļa (turpmāk – PVN) ir</w:t>
      </w:r>
      <w:r w:rsidRPr="002308ED">
        <w:br/>
      </w:r>
      <w:r w:rsidRPr="002308ED">
        <w:rPr>
          <w:b/>
        </w:rPr>
        <w:t xml:space="preserve">111 375,00  </w:t>
      </w:r>
      <w:proofErr w:type="spellStart"/>
      <w:r w:rsidRPr="002308ED">
        <w:rPr>
          <w:b/>
        </w:rPr>
        <w:t>euro</w:t>
      </w:r>
      <w:proofErr w:type="spellEnd"/>
      <w:r w:rsidRPr="002308ED">
        <w:rPr>
          <w:b/>
        </w:rPr>
        <w:t> </w:t>
      </w:r>
      <w:r w:rsidRPr="00AA3533">
        <w:t>(viens simts vienpadsmit tūkstoši trīs simti septiņdesmit pieci tūkstoši,</w:t>
      </w:r>
      <w:r w:rsidR="00AA3533">
        <w:t xml:space="preserve"> </w:t>
      </w:r>
      <w:proofErr w:type="spellStart"/>
      <w:r w:rsidR="00AA3533" w:rsidRPr="00AA3533">
        <w:rPr>
          <w:i/>
        </w:rPr>
        <w:t>euro</w:t>
      </w:r>
      <w:proofErr w:type="spellEnd"/>
      <w:r w:rsidRPr="00AA3533">
        <w:t xml:space="preserve"> 00 centi), </w:t>
      </w:r>
      <w:r w:rsidRPr="002308ED">
        <w:rPr>
          <w:u w:color="000000"/>
          <w:bdr w:val="nil"/>
        </w:rPr>
        <w:t>(turpmāk – Līguma summa) bez Pievienotās vērtības nodokļa (turpmāk – PVN).</w:t>
      </w:r>
      <w:r w:rsidRPr="002308ED">
        <w:t xml:space="preserve"> Līguma darbības laikā Līguma summu nedrīkst pārsniegt.</w:t>
      </w:r>
      <w:bookmarkStart w:id="0" w:name="_GoBack"/>
      <w:bookmarkEnd w:id="0"/>
    </w:p>
    <w:p w14:paraId="24FE94A2"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Pasūtītājam nav pienākums izlietot visu Līguma summu bez PVN.</w:t>
      </w:r>
    </w:p>
    <w:p w14:paraId="5598BF9A"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lastRenderedPageBreak/>
        <w:t>Pakalpojuma cenas norādītas Līguma 1.pielikumā „Finanšu piedāvājums”, saskaņā ar Izpildītāja piedāvājumu Iepirkumā.</w:t>
      </w:r>
    </w:p>
    <w:p w14:paraId="5FFB4BFD"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Pakalpojuma cenā ietilpst visi Izpildītāja izdevumi, kas saistīti ar Pakalpojuma izpildi, visi spēkā esošie valsts un pašvaldību nodokļi (izņemot PVN), nodevas, speciālistu atalgojums, kā arī citas izmaksas un izdevumi, kas Izpildītājam var rasties Līguma darbības laikā.</w:t>
      </w:r>
    </w:p>
    <w:p w14:paraId="469F08F8"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Izpildītājs Pakalpojuma cenu nedrīkst paaugstināt Līguma darbības laikā, izņemot gadījumu, ja mainās valsts nodokļu un nodevu likme, ar ko tiek aplikts Pakalpojums. Izpildītājam Pakalpojuma cenas paaugstināšanu iepriekš jāsaskaņo ar Pasūtītāju.</w:t>
      </w:r>
    </w:p>
    <w:p w14:paraId="5E27E6B0" w14:textId="77777777" w:rsidR="001052E8" w:rsidRPr="002308ED" w:rsidRDefault="001052E8" w:rsidP="002308ED">
      <w:pPr>
        <w:pStyle w:val="1Lgumam0"/>
        <w:widowControl w:val="0"/>
        <w:numPr>
          <w:ilvl w:val="1"/>
          <w:numId w:val="2"/>
        </w:numPr>
        <w:autoSpaceDN w:val="0"/>
        <w:spacing w:before="0"/>
        <w:ind w:left="709" w:hanging="709"/>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 xml:space="preserve">Izpildītājs rēķinus Pasūtītājam iesniedz tikai e-rēķinu formā Pasūtītāja </w:t>
      </w:r>
      <w:proofErr w:type="spellStart"/>
      <w:r w:rsidRPr="002308ED">
        <w:rPr>
          <w:rFonts w:ascii="Times New Roman" w:hAnsi="Times New Roman" w:cs="Times New Roman"/>
          <w:b w:val="0"/>
          <w:color w:val="000000" w:themeColor="text1"/>
          <w:lang w:val="lv-LV"/>
        </w:rPr>
        <w:t>eAdresē</w:t>
      </w:r>
      <w:proofErr w:type="spellEnd"/>
      <w:r w:rsidRPr="002308ED">
        <w:rPr>
          <w:rFonts w:ascii="Times New Roman" w:hAnsi="Times New Roman" w:cs="Times New Roman"/>
          <w:b w:val="0"/>
          <w:color w:val="000000" w:themeColor="text1"/>
          <w:lang w:val="lv-LV"/>
        </w:rPr>
        <w:t xml:space="preserve"> – </w:t>
      </w:r>
      <w:hyperlink r:id="rId5" w:history="1">
        <w:r w:rsidRPr="002308ED">
          <w:rPr>
            <w:rStyle w:val="Hipersaite"/>
            <w:rFonts w:ascii="Times New Roman" w:hAnsi="Times New Roman" w:cs="Times New Roman"/>
            <w:b w:val="0"/>
            <w:color w:val="000000" w:themeColor="text1"/>
            <w:lang w:val="lv-LV"/>
          </w:rPr>
          <w:t>EINVOICE_ONP@90000024455</w:t>
        </w:r>
      </w:hyperlink>
      <w:r w:rsidRPr="002308ED">
        <w:rPr>
          <w:rFonts w:ascii="Times New Roman" w:hAnsi="Times New Roman" w:cs="Times New Roman"/>
          <w:b w:val="0"/>
          <w:color w:val="000000" w:themeColor="text1"/>
          <w:lang w:val="lv-LV"/>
        </w:rPr>
        <w:t>, ievērojot Grāmatvedības likuma, Ministru kabineta noteikumu un citu piemērojamo normatīvo aktu prasības:</w:t>
      </w:r>
    </w:p>
    <w:p w14:paraId="3BC9CA8D" w14:textId="77777777" w:rsidR="001052E8" w:rsidRPr="002308ED" w:rsidRDefault="001052E8" w:rsidP="002308ED">
      <w:pPr>
        <w:pStyle w:val="1Lgumam0"/>
        <w:widowControl w:val="0"/>
        <w:tabs>
          <w:tab w:val="num" w:pos="1134"/>
        </w:tabs>
        <w:autoSpaceDN w:val="0"/>
        <w:spacing w:before="0"/>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 xml:space="preserve">XML formātā, papildus pievienojot rēķina PDF formātu (kā e-rēķina </w:t>
      </w:r>
      <w:proofErr w:type="spellStart"/>
      <w:r w:rsidRPr="002308ED">
        <w:rPr>
          <w:rFonts w:ascii="Times New Roman" w:hAnsi="Times New Roman" w:cs="Times New Roman"/>
          <w:b w:val="0"/>
          <w:color w:val="000000" w:themeColor="text1"/>
          <w:lang w:val="lv-LV"/>
        </w:rPr>
        <w:t>vizualizācijas</w:t>
      </w:r>
      <w:proofErr w:type="spellEnd"/>
      <w:r w:rsidRPr="002308ED">
        <w:rPr>
          <w:rFonts w:ascii="Times New Roman" w:hAnsi="Times New Roman" w:cs="Times New Roman"/>
          <w:b w:val="0"/>
          <w:color w:val="000000" w:themeColor="text1"/>
          <w:lang w:val="lv-LV"/>
        </w:rPr>
        <w:t xml:space="preserve"> daļu),</w:t>
      </w:r>
    </w:p>
    <w:p w14:paraId="476C4A2E" w14:textId="55D25092" w:rsidR="001052E8" w:rsidRPr="002308ED" w:rsidRDefault="001052E8" w:rsidP="002308ED">
      <w:pPr>
        <w:pStyle w:val="1Lgumam0"/>
        <w:widowControl w:val="0"/>
        <w:tabs>
          <w:tab w:val="num" w:pos="1134"/>
        </w:tabs>
        <w:autoSpaceDN w:val="0"/>
        <w:spacing w:before="0"/>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rēķina laukā “Piezīmes” (“</w:t>
      </w:r>
      <w:proofErr w:type="spellStart"/>
      <w:r w:rsidRPr="002308ED">
        <w:rPr>
          <w:rFonts w:ascii="Times New Roman" w:hAnsi="Times New Roman" w:cs="Times New Roman"/>
          <w:b w:val="0"/>
          <w:color w:val="000000" w:themeColor="text1"/>
          <w:lang w:val="lv-LV"/>
        </w:rPr>
        <w:t>Note</w:t>
      </w:r>
      <w:proofErr w:type="spellEnd"/>
      <w:r w:rsidRPr="002308ED">
        <w:rPr>
          <w:rFonts w:ascii="Times New Roman" w:hAnsi="Times New Roman" w:cs="Times New Roman"/>
          <w:b w:val="0"/>
          <w:color w:val="000000" w:themeColor="text1"/>
          <w:lang w:val="lv-LV"/>
        </w:rPr>
        <w:t>”) obligāti jāieraksta – Līguma numurs un Pak</w:t>
      </w:r>
      <w:r w:rsidR="002308ED" w:rsidRPr="002308ED">
        <w:rPr>
          <w:rFonts w:ascii="Times New Roman" w:hAnsi="Times New Roman" w:cs="Times New Roman"/>
          <w:b w:val="0"/>
          <w:color w:val="000000" w:themeColor="text1"/>
          <w:lang w:val="lv-LV"/>
        </w:rPr>
        <w:t>a</w:t>
      </w:r>
      <w:r w:rsidRPr="002308ED">
        <w:rPr>
          <w:rFonts w:ascii="Times New Roman" w:hAnsi="Times New Roman" w:cs="Times New Roman"/>
          <w:b w:val="0"/>
          <w:color w:val="000000" w:themeColor="text1"/>
          <w:lang w:val="lv-LV"/>
        </w:rPr>
        <w:t>lpojuma saņēmēja iestāde –</w:t>
      </w:r>
      <w:r w:rsidR="002308ED" w:rsidRPr="002308ED">
        <w:rPr>
          <w:rFonts w:ascii="Times New Roman" w:hAnsi="Times New Roman" w:cs="Times New Roman"/>
          <w:b w:val="0"/>
          <w:color w:val="000000" w:themeColor="text1"/>
          <w:lang w:val="lv-LV"/>
        </w:rPr>
        <w:t xml:space="preserve"> 07.4503</w:t>
      </w:r>
      <w:r w:rsidRPr="002308ED">
        <w:rPr>
          <w:rFonts w:ascii="Times New Roman" w:hAnsi="Times New Roman" w:cs="Times New Roman"/>
          <w:b w:val="0"/>
          <w:color w:val="000000" w:themeColor="text1"/>
          <w:lang w:val="lv-LV"/>
        </w:rPr>
        <w:t xml:space="preserve">, </w:t>
      </w:r>
      <w:r w:rsidR="002308ED" w:rsidRPr="002308ED">
        <w:rPr>
          <w:rFonts w:ascii="Times New Roman" w:hAnsi="Times New Roman" w:cs="Times New Roman"/>
          <w:b w:val="0"/>
          <w:color w:val="000000" w:themeColor="text1"/>
          <w:lang w:val="lv-LV"/>
        </w:rPr>
        <w:t xml:space="preserve">atsauce uz ESF + projektu, </w:t>
      </w:r>
      <w:r w:rsidRPr="002308ED">
        <w:rPr>
          <w:rFonts w:ascii="Times New Roman" w:hAnsi="Times New Roman" w:cs="Times New Roman"/>
          <w:b w:val="0"/>
          <w:color w:val="000000" w:themeColor="text1"/>
          <w:lang w:val="lv-LV"/>
        </w:rPr>
        <w:t>Pakalpojuma nosaukums,</w:t>
      </w:r>
    </w:p>
    <w:p w14:paraId="2066A114" w14:textId="77777777" w:rsidR="001052E8" w:rsidRPr="002308ED" w:rsidRDefault="001052E8" w:rsidP="002308ED">
      <w:pPr>
        <w:pStyle w:val="1Lgumam0"/>
        <w:widowControl w:val="0"/>
        <w:tabs>
          <w:tab w:val="num" w:pos="1134"/>
        </w:tabs>
        <w:autoSpaceDN w:val="0"/>
        <w:spacing w:before="0"/>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rēķins, kas nav iesniegts e-rēķinu formā vai neatbilst normatīvo aktu prasībām, netiek uzskatīts par iesniegtu, un Pasūtītājam ir tiesības to nepieņemt,</w:t>
      </w:r>
    </w:p>
    <w:p w14:paraId="1C3E31FE" w14:textId="77777777" w:rsidR="001052E8" w:rsidRPr="002308ED" w:rsidRDefault="001052E8" w:rsidP="002308ED">
      <w:pPr>
        <w:pStyle w:val="1Lgumam0"/>
        <w:widowControl w:val="0"/>
        <w:tabs>
          <w:tab w:val="num" w:pos="1134"/>
        </w:tabs>
        <w:autoSpaceDN w:val="0"/>
        <w:spacing w:before="0"/>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p>
    <w:p w14:paraId="191099D1" w14:textId="02C6BCA2" w:rsidR="001052E8" w:rsidRPr="002308ED" w:rsidRDefault="001052E8" w:rsidP="00035290">
      <w:pPr>
        <w:pStyle w:val="1Lgumam0"/>
        <w:widowControl w:val="0"/>
        <w:numPr>
          <w:ilvl w:val="0"/>
          <w:numId w:val="0"/>
        </w:numPr>
        <w:autoSpaceDN w:val="0"/>
        <w:spacing w:before="0"/>
        <w:ind w:left="709"/>
        <w:jc w:val="both"/>
        <w:outlineLvl w:val="2"/>
        <w:rPr>
          <w:rFonts w:ascii="Times New Roman" w:hAnsi="Times New Roman" w:cs="Times New Roman"/>
          <w:b w:val="0"/>
          <w:color w:val="000000" w:themeColor="text1"/>
          <w:lang w:val="lv-LV"/>
        </w:rPr>
      </w:pPr>
      <w:r w:rsidRPr="002308ED">
        <w:rPr>
          <w:rFonts w:ascii="Times New Roman" w:hAnsi="Times New Roman" w:cs="Times New Roman"/>
          <w:b w:val="0"/>
          <w:color w:val="000000" w:themeColor="text1"/>
          <w:lang w:val="lv-LV"/>
        </w:rPr>
        <w:t xml:space="preserve">e-rēķinu var sagatavot vietnē </w:t>
      </w:r>
      <w:r w:rsidRPr="002308ED">
        <w:rPr>
          <w:rFonts w:ascii="Times New Roman" w:hAnsi="Times New Roman" w:cs="Times New Roman"/>
          <w:b w:val="0"/>
          <w:i/>
          <w:iCs/>
          <w:color w:val="000000" w:themeColor="text1"/>
          <w:lang w:val="lv-LV"/>
        </w:rPr>
        <w:t>Latvija.gov.lv</w:t>
      </w:r>
      <w:r w:rsidRPr="002308ED">
        <w:rPr>
          <w:rFonts w:ascii="Times New Roman" w:hAnsi="Times New Roman" w:cs="Times New Roman"/>
          <w:b w:val="0"/>
          <w:color w:val="000000" w:themeColor="text1"/>
          <w:lang w:val="lv-LV"/>
        </w:rPr>
        <w:t xml:space="preserve"> (“Mana Latvija.lv). Tehniska rakstura palīdzību var saņemt vietnē norādītajos saziņas veidos: tālr.:  +371 67502757, e-pasts: </w:t>
      </w:r>
      <w:hyperlink r:id="rId6" w:history="1">
        <w:r w:rsidR="00B24213" w:rsidRPr="00BB4454">
          <w:rPr>
            <w:rStyle w:val="Hipersaite"/>
            <w:rFonts w:ascii="Times New Roman" w:hAnsi="Times New Roman" w:cs="Times New Roman"/>
            <w:b w:val="0"/>
            <w:i/>
            <w:iCs/>
            <w:lang w:val="lv-LV"/>
          </w:rPr>
          <w:t>portals@vdaa.gov.lv</w:t>
        </w:r>
      </w:hyperlink>
      <w:r w:rsidR="00B24213">
        <w:rPr>
          <w:rFonts w:ascii="Times New Roman" w:hAnsi="Times New Roman" w:cs="Times New Roman"/>
          <w:b w:val="0"/>
          <w:i/>
          <w:iCs/>
          <w:color w:val="000000" w:themeColor="text1"/>
          <w:lang w:val="lv-LV"/>
        </w:rPr>
        <w:t xml:space="preserve"> </w:t>
      </w:r>
      <w:r w:rsidRPr="002308ED">
        <w:rPr>
          <w:rFonts w:ascii="Times New Roman" w:hAnsi="Times New Roman" w:cs="Times New Roman"/>
          <w:b w:val="0"/>
          <w:color w:val="000000" w:themeColor="text1"/>
          <w:lang w:val="lv-LV"/>
        </w:rPr>
        <w:t>.</w:t>
      </w:r>
    </w:p>
    <w:p w14:paraId="2F6701C9" w14:textId="77777777" w:rsidR="00035290" w:rsidRPr="002308ED" w:rsidRDefault="00035290" w:rsidP="001052E8">
      <w:pPr>
        <w:suppressAutoHyphens/>
        <w:autoSpaceDN w:val="0"/>
        <w:spacing w:line="259" w:lineRule="auto"/>
        <w:ind w:left="709"/>
        <w:textAlignment w:val="baseline"/>
        <w:rPr>
          <w:u w:color="000000"/>
          <w:bdr w:val="nil"/>
        </w:rPr>
      </w:pPr>
    </w:p>
    <w:p w14:paraId="5B1D8718"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Apmaksas kārtība</w:t>
      </w:r>
    </w:p>
    <w:p w14:paraId="16D49670"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Pasūtītājs veic apmaksu par kvalitatīvu, Līguma noteikumiem un normatīvajiem aktiem atbilstoši sniegtu Pakalpojumu 10 (desmit) darba dienu laikā pēc rēķina, kas tiek izrakstīts pamatojoties uz abpusēji parakstītu Pakalpojuma nodošanas un pieņemšanas aktu (turpmāk – Akts).</w:t>
      </w:r>
    </w:p>
    <w:p w14:paraId="749BFDAF"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Pirms katras bērnu nometnes organizēšanas, pēc Izpildītāja pieprasījuma un atbilstoši sagatavota rēķina iesniegšanas, Pasūtītājs var izmaksāt Izpildītājam avansu 20% (divdesmit procenti) apmērā no finanšu piedāvājumā (1. pielikums) norādītās vienas vienības cenas.  Pasūtītājs apmaksu veic 10 (desmit) dienu laikā pēc Izpildītāja sagatavota, iesniegta un no Pasūtītāja apstiprināta Izpildītāja rēķina saņemšanas. Izpildītājs avansa pieprasījumu un rēķinu drīkst iesniegt ne agrāk kā 20 dienas pirms bērnu nometnes sākšanās datuma.</w:t>
      </w:r>
    </w:p>
    <w:p w14:paraId="1F6008DB"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Izpildītājs, izrakstot rēķinu, piemēro PVN likmi spēkā esošajos normatīvajos aktos noteiktajā kārtībā un apmērā.</w:t>
      </w:r>
    </w:p>
    <w:p w14:paraId="42406AC9"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Izpildītājs rēķinā norāda ESF plus projekta pilnu nosaukumu - </w:t>
      </w:r>
      <w:r w:rsidRPr="002308ED">
        <w:rPr>
          <w:bCs/>
        </w:rPr>
        <w:t>„</w:t>
      </w:r>
      <w:r w:rsidRPr="002308ED">
        <w:t>Pasākumi veselības veicināšanai un slimību profilaksei Ogres novada iedzīvotājiem</w:t>
      </w:r>
      <w:r w:rsidRPr="002308ED">
        <w:rPr>
          <w:color w:val="000000"/>
        </w:rPr>
        <w:t xml:space="preserve">”, </w:t>
      </w:r>
      <w:r w:rsidRPr="002308ED">
        <w:t xml:space="preserve">numuru - </w:t>
      </w:r>
      <w:r w:rsidRPr="002308ED">
        <w:rPr>
          <w:color w:val="000000"/>
        </w:rPr>
        <w:t>Identifikācijas Nr.</w:t>
      </w:r>
      <w:r w:rsidRPr="002308ED">
        <w:t xml:space="preserve"> </w:t>
      </w:r>
      <w:r w:rsidRPr="002308ED">
        <w:rPr>
          <w:bCs/>
        </w:rPr>
        <w:t>4.1.2.2/1/24/I/022</w:t>
      </w:r>
      <w:r w:rsidRPr="002308ED">
        <w:t>, Pasūtītāja piešķirto Līguma numuru, datumu, sniegto Pakalpojumu.</w:t>
      </w:r>
    </w:p>
    <w:p w14:paraId="3C4D87D2"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Par apmaksas dienu tiek uzskatīta diena, kad Pasūtītājs veicis bankas pārskaitījumu uz Izpildītāja Līgumā norādīto bankas kontu.</w:t>
      </w:r>
    </w:p>
    <w:p w14:paraId="05606539"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Katra no Pusēm sedz savus izdevumus par bankas pakalpojumiem, kas saistīti ar naudas </w:t>
      </w:r>
      <w:proofErr w:type="spellStart"/>
      <w:r w:rsidRPr="002308ED">
        <w:t>pārskaitījumiem</w:t>
      </w:r>
      <w:proofErr w:type="spellEnd"/>
      <w:r w:rsidRPr="002308ED">
        <w:t>.</w:t>
      </w:r>
    </w:p>
    <w:p w14:paraId="5E17FEB1"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Ja Pakalpojums veikts nekvalitatīvi vai neatbilst Līguma nosacījumiem, par ko ir sastādīts Līgumā noteiktais akts par konstatētajām neatbilstībām, apmaksas termiņš tiek pagarināts attiecīgi par tādu laika periodu, kādā tiek novērsti aktā norādītie trūkumi.</w:t>
      </w:r>
    </w:p>
    <w:p w14:paraId="5AC126EA" w14:textId="77777777" w:rsidR="00035290" w:rsidRPr="002308ED" w:rsidRDefault="00035290" w:rsidP="001052E8">
      <w:pPr>
        <w:suppressAutoHyphens/>
        <w:autoSpaceDN w:val="0"/>
        <w:spacing w:line="259" w:lineRule="auto"/>
        <w:ind w:left="709"/>
        <w:textAlignment w:val="baseline"/>
      </w:pPr>
    </w:p>
    <w:p w14:paraId="6C35AB24"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bCs/>
          <w:iCs/>
          <w:lang w:val="lv-LV"/>
        </w:rPr>
      </w:pPr>
      <w:r w:rsidRPr="002308ED">
        <w:rPr>
          <w:rFonts w:ascii="Times New Roman" w:hAnsi="Times New Roman" w:cs="Times New Roman"/>
          <w:lang w:val="lv-LV"/>
        </w:rPr>
        <w:lastRenderedPageBreak/>
        <w:t>Pakalpojuma pasūtīšana, izpilde un pieņemšana</w:t>
      </w:r>
    </w:p>
    <w:p w14:paraId="61F3797D"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Izpildītājs Pakalpojuma izpildi uzsāk pēc Līguma abpusējas parakstīšanas.</w:t>
      </w:r>
    </w:p>
    <w:p w14:paraId="5488A286"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Pakalpojuma izpildes termiņš ir </w:t>
      </w:r>
      <w:r w:rsidRPr="002308ED">
        <w:rPr>
          <w:b/>
          <w:u w:val="single"/>
        </w:rPr>
        <w:t>līdz 2029.gada 15.decembrim.</w:t>
      </w:r>
    </w:p>
    <w:p w14:paraId="18CFE106"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Jebkurā Pakalpojuma izpildes stadijā Pasūtītājs ir tiesīgs veikt Pakalpojuma izpildes kontroli. </w:t>
      </w:r>
    </w:p>
    <w:p w14:paraId="79F85DB2"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Ja Izpildītājs neievēro Pakalpojuma uzsākšanas vai izpildes termiņus, Pasūtītājs sagatavo un </w:t>
      </w:r>
      <w:proofErr w:type="spellStart"/>
      <w:r w:rsidRPr="002308ED">
        <w:t>nosūta</w:t>
      </w:r>
      <w:proofErr w:type="spellEnd"/>
      <w:r w:rsidRPr="002308ED">
        <w:t xml:space="preserve"> Izpildītājam rakstveida brīdinājumu.</w:t>
      </w:r>
    </w:p>
    <w:p w14:paraId="482F708C"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Izpildītājs līdz kārtējā mēneša 5. datumam iesniedz Pasūtītājam 2 (divos) eksemplāros Pakalpojuma nodošanas un pieņemšanas aktu par iepriekšējā mēnesī pilnībā veikto Pakalpojumu.</w:t>
      </w:r>
    </w:p>
    <w:p w14:paraId="5EFD8080"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Pakalpojums uzskatāms par izpildītu ar Pakalpojuma nodošanas un pieņemšanas akta abpusēju parakstīšanu.</w:t>
      </w:r>
    </w:p>
    <w:p w14:paraId="3E379FF1"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Pasūtītājam ir tiesības pārbaudīt un nepieņemt Pakalpojumu un neparakstīt Pakalpojuma nodošanas-pieņemšanas aktu, ja Pakalpojums izpildīts nekvalitatīvi vai neatbilstoši Līguma noteikumiem. Šajā gadījumā Pasūtītāja pārstāvis, pieaicinot Izpildītāja pārstāvi, sastāda aktu par konstatētajām neatbilstībām. Izpildītājs trīs darba dienu laikā vai citā Pusēm saskaņotā termiņā novērš aktā konstatētos trūkumus un defektus. </w:t>
      </w:r>
    </w:p>
    <w:p w14:paraId="76FFBA89"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Ja Izpildītājs aktu par konstatētajām neatbilstībām neparaksta, tad to paraksta Pasūtītājs vienpusēji. Pasūtītājs aktu par konstatētajām neatbilstībām </w:t>
      </w:r>
      <w:proofErr w:type="spellStart"/>
      <w:r w:rsidRPr="002308ED">
        <w:t>nosūta</w:t>
      </w:r>
      <w:proofErr w:type="spellEnd"/>
      <w:r w:rsidRPr="002308ED">
        <w:t xml:space="preserve"> uz Līgumā norādīto Izpildītāja e-pasta numuru, uz kuru nosūtīts Pieprasījums. Šajā gadījumā Izpildītājs uz sava rēķina novērš aktā konstatētos trūkumus Līguma noteiktajā vai Pušu saskaņotā termiņā un pilda Pakalpojuma izpildes termiņa nokavējuma sankcijas, ja ir iestājies Pakalpojuma izpildes termiņa nokavējums.</w:t>
      </w:r>
    </w:p>
    <w:p w14:paraId="5C792E71" w14:textId="77777777" w:rsidR="00035290" w:rsidRPr="002308ED" w:rsidRDefault="00035290" w:rsidP="001052E8">
      <w:pPr>
        <w:suppressAutoHyphens/>
        <w:autoSpaceDN w:val="0"/>
        <w:spacing w:line="259" w:lineRule="auto"/>
        <w:ind w:left="709"/>
        <w:textAlignment w:val="baseline"/>
      </w:pPr>
    </w:p>
    <w:p w14:paraId="72628D2B"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Pakalpojuma kvalitāte</w:t>
      </w:r>
    </w:p>
    <w:p w14:paraId="49CE9FF5"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Ar kvalitatīvu, Līguma prasībām atbilstošu Pakalpojumu Līguma ietvaros saprotams Pakalpojums, kas atbilst Līguma noteikumiem, normatīvajos aktos noteiktajām prasībām attiecībā uz Pakalpojuma izpildes kvalitāti un Izpildītāja piedāvājumam Iepirkumā.</w:t>
      </w:r>
    </w:p>
    <w:p w14:paraId="16DB653B"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Izpildītājs garantē veiktā Pakalpojuma atbilstību Līguma nosacījumiem. </w:t>
      </w:r>
    </w:p>
    <w:p w14:paraId="6AE7D019"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 xml:space="preserve">Pušu tiesības un pienākumi </w:t>
      </w:r>
    </w:p>
    <w:p w14:paraId="5A274DEF"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Pasūtītājs:</w:t>
      </w:r>
    </w:p>
    <w:p w14:paraId="30E5B798"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pieņem izpildītu, Līguma prasībām atbilstošu kvalitatīvu Pakalpojumu, kas izpildīts atbilstoši Pieprasījumam;</w:t>
      </w:r>
    </w:p>
    <w:p w14:paraId="77C12007"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samaksā par pieņemto Pakalpojumu Līgumā noteiktajā kārtībā;</w:t>
      </w:r>
    </w:p>
    <w:p w14:paraId="46F69644"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rPr>
          <w:rFonts w:eastAsia="Times New Roman"/>
          <w:iCs/>
        </w:rPr>
        <w:t>var pieprasīt nomainīt speciālistu gadījumā, ja speciālists Pakalpojumu veic nekvalitatīvi vai neievēro spēkā esošos normatīvos aktus;</w:t>
      </w:r>
    </w:p>
    <w:p w14:paraId="7CEF93EE"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rPr>
          <w:rFonts w:eastAsia="Times New Roman"/>
          <w:iCs/>
        </w:rPr>
        <w:t>var pieprasīt Izpildītājam veikt grozījumus Pakalpojuma programmā un/vai Pakalpojuma tēmās, saglabājot Pakalpojumam izvirzīto mērķi.</w:t>
      </w:r>
    </w:p>
    <w:p w14:paraId="0E0AFA84"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Izpildītājs:</w:t>
      </w:r>
    </w:p>
    <w:p w14:paraId="5639408A"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ar saviem resursiem sniedz Pasūtītājam kvalitatīvu un Līguma noteikumiem atbilstošu Pakalpojumu;</w:t>
      </w:r>
    </w:p>
    <w:p w14:paraId="6D6DDCE0"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Pakalpojuma izpildē ievēro Pasūtītāja norādījumus un atbild par spēkā esošo normatīvo aktu, kas attiecās uz Pakalpojuma izpildes kārtību un kvalitāti, ievērošanu;</w:t>
      </w:r>
    </w:p>
    <w:p w14:paraId="2ABF690C"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pēc Pasūtītāja pieprasījuma sniedz pilnu informāciju par Pakalpojuma izpildes gaitu un nepieciešamības gadījumā sniedz visu nepieciešamo informāciju, kas ir Izpildītāja rīcībā un ir saistīta ar Līguma izpildi;</w:t>
      </w:r>
    </w:p>
    <w:p w14:paraId="0C2DCBF3"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lastRenderedPageBreak/>
        <w:t>nodrošina, ka Pakalpojuma veikšanai tiek piesaistīti kvalificēti speciālisti un to skaits ir pietiekams, lai Pakalpojums tiktu veikts Līgumā noteiktajos termiņos, apjomā un kvalitātē;</w:t>
      </w:r>
    </w:p>
    <w:p w14:paraId="53F5F3E8"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rPr>
          <w:rFonts w:eastAsia="Times New Roman"/>
          <w:iCs/>
        </w:rPr>
        <w:t>Pakalpojuma izpildē iesaistītos speciālistus, kurus Izpildītājs iesaistījis Līguma izpildē, par kuriem sniedzis informāciju Pasūtītājam un kuru kvalifikācijas atbilstību izvirzītajām prasībām Pasūtītājs ir vērtējis, pēc Līguma noslēgšanas drīkst nomainīt to</w:t>
      </w:r>
      <w:r w:rsidRPr="002308ED">
        <w:rPr>
          <w:rFonts w:eastAsia="Times New Roman"/>
        </w:rPr>
        <w:t xml:space="preserve"> saskaņojot ar Pasūtītāju</w:t>
      </w:r>
      <w:r w:rsidRPr="002308ED">
        <w:rPr>
          <w:rFonts w:eastAsia="Times New Roman"/>
          <w:iCs/>
        </w:rPr>
        <w:t>, norādot objektīvus apstākļus;</w:t>
      </w:r>
    </w:p>
    <w:p w14:paraId="1D9AE1D3" w14:textId="77777777" w:rsidR="001052E8" w:rsidRPr="002308ED" w:rsidRDefault="001052E8" w:rsidP="001052E8">
      <w:pPr>
        <w:numPr>
          <w:ilvl w:val="2"/>
          <w:numId w:val="2"/>
        </w:numPr>
        <w:suppressAutoHyphens/>
        <w:autoSpaceDN w:val="0"/>
        <w:spacing w:line="259" w:lineRule="auto"/>
        <w:ind w:left="1418" w:hanging="709"/>
        <w:textAlignment w:val="baseline"/>
      </w:pPr>
      <w:r w:rsidRPr="002308ED">
        <w:t>10 (desmit) darba dienu laikā no Pasūtītāja pieprasījuma nosūtīšanas dienas segt no saviem līdzekļiem ESF projekta ietvaros neatbilstoši veiktos izdevumus, ja tie radušies Izpildītāja nolaidības vai Līguma nepienācīgas izpildes dēļ. Par neatbilstoši veiktiem uzskata izdevumus, ko Pasūtītājs ESF+ projektā norādījis kā attiecināmos izdevumus, bet, kas nav iekļaujami ESF+ projekta atbalsta summā, pamatojoties uz sadarbības iestādes (Centrālā finanšu un līguma aģentūra) pieņemto lēmumu, ar kuru konstatēta neatbilstība normatīvo aktu izpratnē.</w:t>
      </w:r>
    </w:p>
    <w:p w14:paraId="552231BD" w14:textId="77777777" w:rsidR="00035290" w:rsidRPr="002308ED" w:rsidRDefault="00035290" w:rsidP="001052E8">
      <w:pPr>
        <w:suppressAutoHyphens/>
        <w:autoSpaceDN w:val="0"/>
        <w:spacing w:line="259" w:lineRule="auto"/>
        <w:ind w:left="1418"/>
        <w:textAlignment w:val="baseline"/>
      </w:pPr>
    </w:p>
    <w:p w14:paraId="08A12207"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Pušu mantiskā atbildība</w:t>
      </w:r>
    </w:p>
    <w:p w14:paraId="28A32449"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Līgumā noteiktā samaksas termiņa nokavējuma gadījumā Izpildītājam ir tiesības pieprasīt Pasūtītājam līgumsodu 0,5% apmērā no Līguma summas </w:t>
      </w:r>
      <w:r w:rsidRPr="002308ED">
        <w:t>par katru nokavēto dienu</w:t>
      </w:r>
      <w:r w:rsidRPr="002308ED">
        <w:rPr>
          <w:u w:color="000000"/>
          <w:bdr w:val="nil"/>
        </w:rPr>
        <w:t>, taču kopumā ne vairāk kā 10% no Līguma summas.</w:t>
      </w:r>
    </w:p>
    <w:p w14:paraId="15B3D1C6"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Līgumā noteiktās Pakalpojuma izpildes termiņa nokavējuma gadījumā Pasūtītājam ir tiesības pieprasīt Izpildītājam līgumsodu 0,5% (nulle, komats, pieci procenti) apmērā no Līguma summas par katru nokavēto dienu, taču kopumā ne vairāk kā 10% (desmit procenti) no Līguma summas.</w:t>
      </w:r>
    </w:p>
    <w:p w14:paraId="2E8356D2"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Pasūtītājam ir tiesības samazināt maksājamo naudas summu par pieņemto Pakalpojumu tādā apmērā, kāda ir Līguma noteiktajā kārtībā aprēķinātā līgumsoda summa Izpildītājam.</w:t>
      </w:r>
    </w:p>
    <w:p w14:paraId="7FA69179"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Gadījumā, ja Izpildītāja Līgumā noteikto termiņu neievērošanas vai nekvalitatīvi veikta Pakalpojuma rezultātā Pasūtītājam ir radīti zaudējumi, Izpildītājs tos sedz pilnā apmērā.</w:t>
      </w:r>
    </w:p>
    <w:p w14:paraId="3427D155"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Līgumsoda samaksa neatbrīvo Puses no saistību izpildes.</w:t>
      </w:r>
    </w:p>
    <w:p w14:paraId="39C51F21" w14:textId="77777777" w:rsidR="00035290" w:rsidRPr="002308ED" w:rsidRDefault="00035290" w:rsidP="001052E8">
      <w:pPr>
        <w:suppressAutoHyphens/>
        <w:autoSpaceDN w:val="0"/>
        <w:spacing w:line="259" w:lineRule="auto"/>
        <w:ind w:left="709"/>
        <w:textAlignment w:val="baseline"/>
      </w:pPr>
    </w:p>
    <w:p w14:paraId="079877E6"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Nepārvarama vara</w:t>
      </w:r>
    </w:p>
    <w:p w14:paraId="7F3C656D"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Puses apstiprina, ka visi tie apstākļi, kas ir ārpus Pušu kontroles, t.i., karš, sacelšanās, ugunsgrēks, eksplozijas vai valsts un pašvaldību varas iestāžu iejaukšanās, un citi apstākļi, atbrīvos Puses no Līgumā noteikto saistību pildīšanas, ja izpilde ir iespējama tikai ar pārmērīgi lielām izmaksām, un arī no jebkādām saistībām maksāt kompensāciju vai zaudējumu atlīdzību.</w:t>
      </w:r>
    </w:p>
    <w:p w14:paraId="4B0C139D"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Pusēm nekavējoties, </w:t>
      </w:r>
      <w:proofErr w:type="spellStart"/>
      <w:r w:rsidRPr="002308ED">
        <w:rPr>
          <w:u w:color="000000"/>
          <w:bdr w:val="nil"/>
        </w:rPr>
        <w:t>rakstveidā</w:t>
      </w:r>
      <w:proofErr w:type="spellEnd"/>
      <w:r w:rsidRPr="002308ED">
        <w:rPr>
          <w:u w:color="000000"/>
          <w:bdr w:val="nil"/>
        </w:rPr>
        <w:t xml:space="preserve"> </w:t>
      </w:r>
      <w:proofErr w:type="spellStart"/>
      <w:r w:rsidRPr="002308ED">
        <w:rPr>
          <w:u w:color="000000"/>
          <w:bdr w:val="nil"/>
        </w:rPr>
        <w:t>jānosūta</w:t>
      </w:r>
      <w:proofErr w:type="spellEnd"/>
      <w:r w:rsidRPr="002308ED">
        <w:rPr>
          <w:u w:color="000000"/>
          <w:bdr w:val="nil"/>
        </w:rPr>
        <w:t xml:space="preserve"> paziņojums (kopā ar jebkuru paziņojumu vai informāciju, ko Puse ir saņēmusi par nepārvaramas varas apstākļiem) otrai Pusei, informējot par nepārvaramās varas apstākļu iestāšanos un tās sekām, kā arī jāpieliek visas pūles, lai mazinātu nepārvaramās varas kaitīgās sekas.</w:t>
      </w:r>
    </w:p>
    <w:p w14:paraId="2959422E"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Pusei, kurai kļuvis zināms par nepārvaramās varas apstākļiem, kas var ietekmēt Līgumā šai Pusei paredzēto pienākumu izpildi, nekavējoties </w:t>
      </w:r>
      <w:proofErr w:type="spellStart"/>
      <w:r w:rsidRPr="002308ED">
        <w:rPr>
          <w:u w:color="000000"/>
          <w:bdr w:val="nil"/>
        </w:rPr>
        <w:t>rakstveidā</w:t>
      </w:r>
      <w:proofErr w:type="spellEnd"/>
      <w:r w:rsidRPr="002308ED">
        <w:rPr>
          <w:u w:color="000000"/>
          <w:bdr w:val="nil"/>
        </w:rPr>
        <w:t xml:space="preserve"> jāinformē otra Puse par šo apstākļu iestāšanos un izbeigšanos. Gadījumā, ja nepārvaramas varas apstākļi turpinās ilgāk par 30 (trīsdesmit) dienām, tad Puse saskaņo tālāko rīcību Līguma izpildē.</w:t>
      </w:r>
    </w:p>
    <w:p w14:paraId="604CB7E0"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Par zaudējumiem, kas radušies nepārvaramas varas apstākļu dēļ, neviena no Pusēm atbildību nenes, ja Puse ir informējusi otru Pusi atbilstoši Līguma 8.2. apakšpunktam.</w:t>
      </w:r>
    </w:p>
    <w:p w14:paraId="7A36EC0E"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Par nepārvaramas varas apstākli nav uzskatāms Izpildītāja darbinieku un citu Izpildītāja iesaistīto (t.sk apakšuzņēmēju) personu saistību neizpilde, nesavlaicīga vai nepienācīga izpilde.</w:t>
      </w:r>
    </w:p>
    <w:p w14:paraId="1AEBFB7D" w14:textId="77777777" w:rsidR="00035290" w:rsidRPr="002308ED" w:rsidRDefault="00035290" w:rsidP="001052E8">
      <w:pPr>
        <w:suppressAutoHyphens/>
        <w:autoSpaceDN w:val="0"/>
        <w:spacing w:line="259" w:lineRule="auto"/>
        <w:ind w:left="709"/>
        <w:textAlignment w:val="baseline"/>
        <w:rPr>
          <w:u w:color="000000"/>
          <w:bdr w:val="nil"/>
        </w:rPr>
      </w:pPr>
    </w:p>
    <w:p w14:paraId="42632C88"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lastRenderedPageBreak/>
        <w:t>Strīdu izšķiršanas kārtība</w:t>
      </w:r>
    </w:p>
    <w:p w14:paraId="71B0227D"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Strīdus un domstarpības par Līgumu un tā izpildi, kas Pusēm var rasties Līguma darbības laikā, Puses risina pārrunu ceļā.</w:t>
      </w:r>
    </w:p>
    <w:p w14:paraId="0D280163"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Ja strīdus un domstarpības nav iespējams atrisināt pārrunu ceļā, tad tie izšķirami tiesā, Latvijas Republikas normatīvajos aktos noteiktajā kārtībā.</w:t>
      </w:r>
    </w:p>
    <w:p w14:paraId="52C9DCB3" w14:textId="77777777" w:rsidR="001052E8" w:rsidRPr="002308ED" w:rsidRDefault="001052E8" w:rsidP="00035290">
      <w:pPr>
        <w:pStyle w:val="1Lgumam0"/>
        <w:numPr>
          <w:ilvl w:val="0"/>
          <w:numId w:val="2"/>
        </w:numPr>
        <w:spacing w:line="278" w:lineRule="auto"/>
        <w:rPr>
          <w:rFonts w:ascii="Times New Roman" w:hAnsi="Times New Roman" w:cs="Times New Roman"/>
        </w:rPr>
      </w:pPr>
      <w:r w:rsidRPr="002308ED">
        <w:rPr>
          <w:rFonts w:ascii="Times New Roman" w:hAnsi="Times New Roman" w:cs="Times New Roman"/>
          <w:bCs/>
        </w:rPr>
        <w:t>Līguma izpildē iesaistīto speciālistu nomaiņa</w:t>
      </w:r>
    </w:p>
    <w:p w14:paraId="25249F89" w14:textId="77777777" w:rsidR="001052E8" w:rsidRPr="002308ED" w:rsidRDefault="001052E8" w:rsidP="00035290">
      <w:pPr>
        <w:numPr>
          <w:ilvl w:val="1"/>
          <w:numId w:val="2"/>
        </w:numPr>
        <w:suppressAutoHyphens/>
        <w:autoSpaceDN w:val="0"/>
        <w:spacing w:line="259" w:lineRule="auto"/>
        <w:ind w:left="709" w:hanging="709"/>
        <w:textAlignment w:val="baseline"/>
        <w:rPr>
          <w:u w:color="000000"/>
          <w:bdr w:val="nil"/>
        </w:rPr>
      </w:pPr>
      <w:r w:rsidRPr="002308ED">
        <w:rPr>
          <w:u w:color="000000"/>
          <w:bdr w:val="nil"/>
        </w:rPr>
        <w:t>Pakalpojuma sniedzēja speciālistu, kuru tas iesaistījis Līguma izpildē, par kuru sniedzis informāciju Pasūtītājam un kura kvalifikācijas atbilstību izvirzītajām prasībām Pasūtītājs ir vērtējis, pēc Līguma noslēgšanas drīkst nomainīt to saskaņojot ar Pasūtītāju, norādot objektīvus apstākļus un ievērojot Līguma 10.2. punkta nosacījumus.  </w:t>
      </w:r>
    </w:p>
    <w:p w14:paraId="090922D0"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Pasūtītājs nepiekrīt Līguma 10.1.punktā minētā speciālista nomaiņai, ja pastāv kāds no šādiem nosacījumiem: </w:t>
      </w:r>
    </w:p>
    <w:p w14:paraId="3E894973" w14:textId="77777777" w:rsidR="001052E8" w:rsidRPr="002308ED" w:rsidRDefault="001052E8" w:rsidP="001052E8">
      <w:pPr>
        <w:numPr>
          <w:ilvl w:val="2"/>
          <w:numId w:val="2"/>
        </w:numPr>
        <w:suppressAutoHyphens/>
        <w:autoSpaceDN w:val="0"/>
        <w:spacing w:line="259" w:lineRule="auto"/>
        <w:ind w:left="1560" w:hanging="851"/>
        <w:textAlignment w:val="baseline"/>
        <w:rPr>
          <w:bCs/>
        </w:rPr>
      </w:pPr>
      <w:r w:rsidRPr="002308ED">
        <w:rPr>
          <w:bCs/>
        </w:rPr>
        <w:t>Pakalpojuma sniedzēja piedāvātais speciālists neatbilst Iepirkuma dokumentos noteiktajām prasībām, kas attiecas uz Pakalpojuma sniedzēja speciālistiem; </w:t>
      </w:r>
    </w:p>
    <w:p w14:paraId="33D389FC" w14:textId="77777777" w:rsidR="001052E8" w:rsidRPr="002308ED" w:rsidRDefault="001052E8" w:rsidP="001052E8">
      <w:pPr>
        <w:numPr>
          <w:ilvl w:val="2"/>
          <w:numId w:val="2"/>
        </w:numPr>
        <w:suppressAutoHyphens/>
        <w:autoSpaceDN w:val="0"/>
        <w:spacing w:line="259" w:lineRule="auto"/>
        <w:ind w:left="1560" w:hanging="851"/>
        <w:textAlignment w:val="baseline"/>
        <w:rPr>
          <w:bCs/>
        </w:rPr>
      </w:pPr>
      <w:r w:rsidRPr="002308ED">
        <w:rPr>
          <w:bCs/>
        </w:rPr>
        <w:t>Pasūtītājs pieņem lēmumu atļaut vai atteikt Pakalpojuma sniedzēja speciālista nomaiņu iespējami īsā laikā, bet ne vēlāk kā 5 (piecu) darbdienu laikā pēc tam, kad saņēmis visu informāciju un dokumentus, kas nepieciešami lēmuma pieņemšanai saskaņā ar Līguma noteikumiem. </w:t>
      </w:r>
    </w:p>
    <w:p w14:paraId="55614DC8" w14:textId="77777777" w:rsidR="001052E8" w:rsidRPr="002308ED" w:rsidRDefault="001052E8" w:rsidP="001052E8">
      <w:pPr>
        <w:numPr>
          <w:ilvl w:val="2"/>
          <w:numId w:val="2"/>
        </w:numPr>
        <w:suppressAutoHyphens/>
        <w:autoSpaceDN w:val="0"/>
        <w:spacing w:line="259" w:lineRule="auto"/>
        <w:ind w:left="1560" w:hanging="851"/>
        <w:textAlignment w:val="baseline"/>
        <w:rPr>
          <w:bCs/>
        </w:rPr>
      </w:pPr>
      <w:r w:rsidRPr="002308ED">
        <w:rPr>
          <w:bCs/>
        </w:rPr>
        <w:t>Pakalpojuma izpildes laikā Pasūtītājam ir tiesības pieprasīt nomainīt speciālistu gadījumā, ja speciālists Pakalpojumu veic nekvalitatīvi vai neievēro spēkā esošos normatīvos aktus. Pakalpojuma sniedzēja pienākums ir nodrošināt Pasūtītāja prasību izpildi par speciālista nomaiņu.  </w:t>
      </w:r>
    </w:p>
    <w:p w14:paraId="10F1C534" w14:textId="77777777" w:rsidR="001052E8" w:rsidRPr="002308ED" w:rsidRDefault="001052E8" w:rsidP="001052E8">
      <w:pPr>
        <w:numPr>
          <w:ilvl w:val="2"/>
          <w:numId w:val="2"/>
        </w:numPr>
        <w:suppressAutoHyphens/>
        <w:autoSpaceDN w:val="0"/>
        <w:spacing w:line="259" w:lineRule="auto"/>
        <w:ind w:left="1560" w:hanging="851"/>
        <w:textAlignment w:val="baseline"/>
        <w:rPr>
          <w:bCs/>
        </w:rPr>
      </w:pPr>
      <w:r w:rsidRPr="002308ED">
        <w:rPr>
          <w:bCs/>
        </w:rPr>
        <w:t>Pakalpojuma sniedzējs ir atbildīgs par Pakalpojuma sniegšanā iesaistīto speciālistu kvalifikāciju, kompetenci un darbībām Pakalpojuma sniegšanas vietā un laikā. Pakalpojuma sniedzējs nomainītu vai papildus piesaistītu, bet Pasūtītāja neapstiprinātu, speciālistu sniegtais Pakalpojums netiek apmaksāts. </w:t>
      </w:r>
    </w:p>
    <w:p w14:paraId="262723AD" w14:textId="77777777" w:rsidR="001052E8" w:rsidRPr="002308ED" w:rsidRDefault="001052E8" w:rsidP="001052E8">
      <w:pPr>
        <w:numPr>
          <w:ilvl w:val="2"/>
          <w:numId w:val="2"/>
        </w:numPr>
        <w:suppressAutoHyphens/>
        <w:autoSpaceDN w:val="0"/>
        <w:spacing w:line="259" w:lineRule="auto"/>
        <w:ind w:left="1560" w:hanging="851"/>
        <w:textAlignment w:val="baseline"/>
      </w:pPr>
      <w:r w:rsidRPr="002308ED">
        <w:t>Ja Pakalpojuma sniedzējs neievēro Līguma 10.sadaļā noteikto iesaistīto speciālistu nomaiņas kārtību, Pasūtītājs var apturēt Pakalpojuma izpildi līdz Pakalpojuma sniedzējs ir novērsis konstatētos pārkāpumus, nepagarinot Pakalpojuma izpildes termiņus. </w:t>
      </w:r>
    </w:p>
    <w:p w14:paraId="469057C6" w14:textId="77777777" w:rsidR="001052E8" w:rsidRDefault="001052E8" w:rsidP="001052E8">
      <w:pPr>
        <w:suppressAutoHyphens/>
        <w:autoSpaceDN w:val="0"/>
        <w:spacing w:line="259" w:lineRule="auto"/>
        <w:ind w:left="709"/>
        <w:textAlignment w:val="baseline"/>
      </w:pPr>
    </w:p>
    <w:p w14:paraId="448CD0B5" w14:textId="77777777" w:rsidR="00035290" w:rsidRPr="002308ED" w:rsidRDefault="00035290" w:rsidP="001052E8">
      <w:pPr>
        <w:suppressAutoHyphens/>
        <w:autoSpaceDN w:val="0"/>
        <w:spacing w:line="259" w:lineRule="auto"/>
        <w:ind w:left="709"/>
        <w:textAlignment w:val="baseline"/>
      </w:pPr>
    </w:p>
    <w:p w14:paraId="2A841C0D"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Līguma darbības termiņš, grozījumu veikšana Līgumā un Līguma izbeigšana</w:t>
      </w:r>
    </w:p>
    <w:p w14:paraId="2934DF63"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Līgums stājas spēkā ar tā abpusēju parakstīšanu.</w:t>
      </w:r>
    </w:p>
    <w:p w14:paraId="6C6AA96F"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Līgums ir spēkā līdz 2029.gada 15.decembrim.</w:t>
      </w:r>
    </w:p>
    <w:p w14:paraId="52F30AAC"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Puses var izbeigt Līgumu pirms Līguma termiņa beigām, Pusēm savstarpēji </w:t>
      </w:r>
      <w:proofErr w:type="spellStart"/>
      <w:r w:rsidRPr="002308ED">
        <w:t>rakstveidā</w:t>
      </w:r>
      <w:proofErr w:type="spellEnd"/>
      <w:r w:rsidRPr="002308ED">
        <w:t xml:space="preserve"> vienojoties.</w:t>
      </w:r>
    </w:p>
    <w:p w14:paraId="50ED525B"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Puses savstarpēji vienojoties, ir tiesīgas izdarīt izmaiņas Līgumā, ievērojot Publisko iepirkumu likuma 61.pantā noteikto attiecībā uz grozījumu veikšanu Līgumā. Ikviena Līguma izmaiņa tiek noformēta </w:t>
      </w:r>
      <w:proofErr w:type="spellStart"/>
      <w:r w:rsidRPr="002308ED">
        <w:rPr>
          <w:bdr w:val="nil"/>
        </w:rPr>
        <w:t>rakstveidā</w:t>
      </w:r>
      <w:proofErr w:type="spellEnd"/>
      <w:r w:rsidRPr="002308ED">
        <w:t xml:space="preserve"> un tā stājas spēkā pēc tam, kad to ir parakstījušas abas Puses. Jebkuras izmaiņas vai papildinājumi Līgumā kļūst par šī Līguma neatņemamu sastāvdaļu.</w:t>
      </w:r>
    </w:p>
    <w:p w14:paraId="3B7D6026"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Pasūtītājam ir tiesības vienpusēji izbeigt Līgumu bez Izpildītāja piekrišanas, ja:</w:t>
      </w:r>
    </w:p>
    <w:p w14:paraId="53DE6BA5" w14:textId="77777777" w:rsidR="001052E8" w:rsidRPr="002308ED" w:rsidRDefault="001052E8" w:rsidP="001052E8">
      <w:pPr>
        <w:numPr>
          <w:ilvl w:val="2"/>
          <w:numId w:val="2"/>
        </w:numPr>
        <w:suppressAutoHyphens/>
        <w:autoSpaceDN w:val="0"/>
        <w:spacing w:line="259" w:lineRule="auto"/>
        <w:ind w:left="1560" w:hanging="851"/>
        <w:textAlignment w:val="baseline"/>
      </w:pPr>
      <w:r w:rsidRPr="002308ED">
        <w:t>ja līgumu nav iespējams izpildīt tādēļ, ka ir piemērotas starptautiskās vai nacionālās sankcijas vai būtiskas finanšu tirgus intereses ietekmējošas Eiropas Savienības dalībvalsts vai Ziemeļatlantijas līguma organizācijas dalībvalsts noteiktās sankcijas;</w:t>
      </w:r>
    </w:p>
    <w:p w14:paraId="16D46A9E" w14:textId="77777777" w:rsidR="001052E8" w:rsidRPr="002308ED" w:rsidRDefault="001052E8" w:rsidP="001052E8">
      <w:pPr>
        <w:numPr>
          <w:ilvl w:val="2"/>
          <w:numId w:val="2"/>
        </w:numPr>
        <w:suppressAutoHyphens/>
        <w:autoSpaceDN w:val="0"/>
        <w:spacing w:line="259" w:lineRule="auto"/>
        <w:ind w:left="1560" w:hanging="851"/>
        <w:textAlignment w:val="baseline"/>
      </w:pPr>
      <w:r w:rsidRPr="002308ED">
        <w:lastRenderedPageBreak/>
        <w:t>Izpildītājs 2 (divas) reizes nav ievērojis Līgumā noteikto Pakalpojuma izpildes termiņu, par ko Līgumā noteiktajā kārtībā Pasūtītājs ir sastādījis rakstveida brīdinājumu;</w:t>
      </w:r>
    </w:p>
    <w:p w14:paraId="6E0AE26C" w14:textId="77777777" w:rsidR="001052E8" w:rsidRPr="002308ED" w:rsidRDefault="001052E8" w:rsidP="001052E8">
      <w:pPr>
        <w:numPr>
          <w:ilvl w:val="2"/>
          <w:numId w:val="2"/>
        </w:numPr>
        <w:suppressAutoHyphens/>
        <w:autoSpaceDN w:val="0"/>
        <w:spacing w:line="259" w:lineRule="auto"/>
        <w:ind w:left="1560" w:hanging="851"/>
        <w:textAlignment w:val="baseline"/>
      </w:pPr>
      <w:r w:rsidRPr="002308ED">
        <w:t>Izpildītājs 2 (divas) reizes Pakalpojumu veicis nekvalitatīvi vai Līguma noteikumiem neatbilstoši, par ko Līgumā noteiktā kārtībā Pasūtītājs ir sastādījis aktu par konstatētajām neatbilstībām.</w:t>
      </w:r>
    </w:p>
    <w:p w14:paraId="329D3DD3"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 xml:space="preserve">Izpildītājam ir tiesības vienpusēji izbeigt Līgumu bez Pasūtītāja piekrišanas, ja Pasūtītājs vismaz 2 (divas) reizes pēc kārtas nav ievērojos Līgumā noteikto Pakalpojuma apmaksas termiņu. </w:t>
      </w:r>
    </w:p>
    <w:p w14:paraId="55599367"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Līgumā noteiktajos gadījumos Līgums uzskatāms par izbeigtu 7. (septītajā) dienā pēc Pušu paziņojuma par Līguma izbeigšanu (e-pasts) nosūtīšanas dienas.</w:t>
      </w:r>
    </w:p>
    <w:p w14:paraId="6878C8C2"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Izbeidzot Līgumu Līgumā noteiktajos gadījumos, Izpildītājs maksā Pasūtītājam Līgumā noteikto līgumsodu un atlīdzina Pasūtītājam radušos zaudējumus.</w:t>
      </w:r>
    </w:p>
    <w:p w14:paraId="622E21D3" w14:textId="77777777" w:rsidR="00035290" w:rsidRPr="002308ED" w:rsidRDefault="00035290" w:rsidP="001052E8">
      <w:pPr>
        <w:suppressAutoHyphens/>
        <w:autoSpaceDN w:val="0"/>
        <w:spacing w:line="259" w:lineRule="auto"/>
        <w:ind w:left="709"/>
        <w:textAlignment w:val="baseline"/>
      </w:pPr>
    </w:p>
    <w:p w14:paraId="1DE6ECF2" w14:textId="77777777" w:rsidR="001052E8" w:rsidRPr="002308ED" w:rsidRDefault="001052E8" w:rsidP="001052E8">
      <w:pPr>
        <w:pStyle w:val="1Lgumam"/>
        <w:numPr>
          <w:ilvl w:val="0"/>
          <w:numId w:val="2"/>
        </w:numPr>
        <w:suppressAutoHyphens/>
        <w:autoSpaceDN w:val="0"/>
        <w:spacing w:before="0" w:line="276" w:lineRule="auto"/>
        <w:textAlignment w:val="baseline"/>
        <w:rPr>
          <w:rFonts w:ascii="Times New Roman" w:hAnsi="Times New Roman" w:cs="Times New Roman"/>
          <w:lang w:val="lv-LV"/>
        </w:rPr>
      </w:pPr>
      <w:r w:rsidRPr="002308ED">
        <w:rPr>
          <w:rFonts w:ascii="Times New Roman" w:hAnsi="Times New Roman" w:cs="Times New Roman"/>
          <w:lang w:val="lv-LV"/>
        </w:rPr>
        <w:t>Citi noteikumi</w:t>
      </w:r>
    </w:p>
    <w:p w14:paraId="3F1CAF32"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Jebkuras izmaiņas vai papildinājumi Līgumā jānoformē rakstiski un jāparaksta Pusēm. Šādas izmaiņas un papildinājumi ar to parakstīšanas brīdi kļūst par Līguma neatņemamu sastāvdaļu.</w:t>
      </w:r>
    </w:p>
    <w:p w14:paraId="4A79DC3E"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Izpildītājam norādīto apakšuzņēmēju nomaiņa ir rakstiski jāsaskaņo ar Pasūtītāju. </w:t>
      </w:r>
    </w:p>
    <w:p w14:paraId="40031083"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Līgums, tiesības un pienākumi, kas izriet no tā, ir saistoši Pusēm un to tiesību un saistību pārņēmējiem, pilnvarniekiem.</w:t>
      </w:r>
    </w:p>
    <w:p w14:paraId="509D5133"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Līguma izpildes gaitā iegūtā informācija atzīstama par konfidenciālu un nav nododama trešajai personai bez otras Puses piekrišanas, izņemot, ja šāda informācija nepieciešama Līguma saistību pienācīgai izpildei, vai jāsniedz </w:t>
      </w:r>
      <w:proofErr w:type="spellStart"/>
      <w:r w:rsidRPr="002308ED">
        <w:rPr>
          <w:u w:color="000000"/>
          <w:bdr w:val="nil"/>
        </w:rPr>
        <w:t>tiesībsargājošām</w:t>
      </w:r>
      <w:proofErr w:type="spellEnd"/>
      <w:r w:rsidRPr="002308ED">
        <w:rPr>
          <w:u w:color="000000"/>
          <w:bdr w:val="nil"/>
        </w:rPr>
        <w:t xml:space="preserve"> iestādēm, saskaņā ar normatīvajiem aktiem.</w:t>
      </w:r>
    </w:p>
    <w:p w14:paraId="3E40E2AD" w14:textId="6F9E5B7B"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Kontaktpersona par Līguma izpildes jautājumiem no Pasūtītāja puses ir Ogres novada pašvaldības</w:t>
      </w:r>
      <w:r w:rsidR="002308ED">
        <w:rPr>
          <w:lang w:eastAsia="zh-CN"/>
        </w:rPr>
        <w:t xml:space="preserve"> – Ņina Asare</w:t>
      </w:r>
      <w:r w:rsidRPr="002308ED">
        <w:rPr>
          <w:lang w:eastAsia="zh-CN"/>
        </w:rPr>
        <w:t xml:space="preserve">, tālr. </w:t>
      </w:r>
      <w:r w:rsidR="0052538C">
        <w:rPr>
          <w:lang w:eastAsia="zh-CN"/>
        </w:rPr>
        <w:t xml:space="preserve">+371 </w:t>
      </w:r>
      <w:r w:rsidR="002308ED">
        <w:rPr>
          <w:lang w:eastAsia="zh-CN"/>
        </w:rPr>
        <w:t>28654555</w:t>
      </w:r>
      <w:r w:rsidRPr="002308ED">
        <w:rPr>
          <w:lang w:eastAsia="zh-CN"/>
        </w:rPr>
        <w:t xml:space="preserve">, </w:t>
      </w:r>
      <w:r w:rsidRPr="002308ED">
        <w:rPr>
          <w:u w:color="000000"/>
          <w:bdr w:val="nil"/>
        </w:rPr>
        <w:t>e-pasta adrese:</w:t>
      </w:r>
      <w:r w:rsidRPr="002308ED">
        <w:rPr>
          <w:lang w:eastAsia="zh-CN"/>
        </w:rPr>
        <w:t xml:space="preserve"> </w:t>
      </w:r>
      <w:hyperlink r:id="rId7" w:history="1">
        <w:r w:rsidR="002308ED" w:rsidRPr="00CA1CC9">
          <w:rPr>
            <w:rStyle w:val="Hipersaite"/>
            <w:lang w:eastAsia="zh-CN"/>
          </w:rPr>
          <w:t>nina.asare@ogresnovads.lv</w:t>
        </w:r>
      </w:hyperlink>
      <w:r w:rsidRPr="002308ED">
        <w:rPr>
          <w:rFonts w:eastAsia="Arial Unicode MS"/>
          <w:u w:color="000000"/>
          <w:bdr w:val="nil"/>
        </w:rPr>
        <w:t>.</w:t>
      </w:r>
      <w:r w:rsidRPr="002308ED">
        <w:rPr>
          <w:u w:color="000000"/>
          <w:bdr w:val="nil"/>
        </w:rPr>
        <w:t xml:space="preserve"> Pasūtītājs pilnvaro kontaktpersonu parakstīt Rēķinu un pieņemšanas-nodošanas aktu.</w:t>
      </w:r>
    </w:p>
    <w:p w14:paraId="5A44D5D2" w14:textId="3A2A22EE"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rPr>
          <w:u w:color="000000"/>
          <w:bdr w:val="nil"/>
        </w:rPr>
        <w:t xml:space="preserve">Kontaktpersona par Līguma izpildes jautājumiem no Izpildītāja puses ir </w:t>
      </w:r>
      <w:r w:rsidR="002308ED">
        <w:rPr>
          <w:lang w:eastAsia="zh-CN"/>
        </w:rPr>
        <w:t>Jānis Gredzens</w:t>
      </w:r>
      <w:r w:rsidRPr="002308ED">
        <w:rPr>
          <w:lang w:eastAsia="zh-CN"/>
        </w:rPr>
        <w:t xml:space="preserve">, tālr. </w:t>
      </w:r>
      <w:r w:rsidR="0052538C">
        <w:rPr>
          <w:lang w:eastAsia="zh-CN"/>
        </w:rPr>
        <w:t xml:space="preserve">+371 </w:t>
      </w:r>
      <w:r w:rsidR="002308ED">
        <w:t>29454257</w:t>
      </w:r>
      <w:r w:rsidRPr="002308ED">
        <w:rPr>
          <w:lang w:eastAsia="zh-CN"/>
        </w:rPr>
        <w:t xml:space="preserve">, </w:t>
      </w:r>
      <w:r w:rsidRPr="002308ED">
        <w:rPr>
          <w:u w:color="000000"/>
          <w:bdr w:val="nil"/>
        </w:rPr>
        <w:t>e-pasta adrese:</w:t>
      </w:r>
      <w:r w:rsidRPr="002308ED">
        <w:rPr>
          <w:lang w:eastAsia="zh-CN"/>
        </w:rPr>
        <w:t xml:space="preserve"> </w:t>
      </w:r>
      <w:hyperlink r:id="rId8" w:history="1">
        <w:r w:rsidR="002308ED" w:rsidRPr="00CA1CC9">
          <w:rPr>
            <w:rStyle w:val="Hipersaite"/>
          </w:rPr>
          <w:t>info@brightness.lv</w:t>
        </w:r>
      </w:hyperlink>
      <w:r w:rsidRPr="002308ED">
        <w:rPr>
          <w:u w:color="000000"/>
          <w:bdr w:val="nil"/>
        </w:rPr>
        <w:t>. Izpildītājs pilnvaro kontaktpersonu parakstīt Rēķinu un pieņemšanas-nodošanas aktu.</w:t>
      </w:r>
    </w:p>
    <w:p w14:paraId="1DCBC45D" w14:textId="77777777" w:rsidR="001052E8" w:rsidRPr="002308ED" w:rsidRDefault="001052E8" w:rsidP="001052E8">
      <w:pPr>
        <w:numPr>
          <w:ilvl w:val="1"/>
          <w:numId w:val="2"/>
        </w:numPr>
        <w:suppressAutoHyphens/>
        <w:autoSpaceDN w:val="0"/>
        <w:spacing w:line="259" w:lineRule="auto"/>
        <w:ind w:left="709" w:hanging="709"/>
        <w:textAlignment w:val="baseline"/>
        <w:rPr>
          <w:u w:color="000000"/>
          <w:bdr w:val="nil"/>
        </w:rPr>
      </w:pPr>
      <w:r w:rsidRPr="002308ED">
        <w:t>Līgums sagatavots latviešu valodā un parakstīts elektroniski ar drošu elektronisko parakstu, kas satur laika zīmogu. Līguma parakstīšanas datums ir pēdējā parakstītāja pievienota laika zīmoga datums un laiks.</w:t>
      </w:r>
    </w:p>
    <w:p w14:paraId="2D38ECEB" w14:textId="77777777" w:rsidR="001052E8" w:rsidRPr="002308ED" w:rsidRDefault="001052E8" w:rsidP="001052E8">
      <w:pPr>
        <w:numPr>
          <w:ilvl w:val="1"/>
          <w:numId w:val="2"/>
        </w:numPr>
        <w:suppressAutoHyphens/>
        <w:autoSpaceDN w:val="0"/>
        <w:spacing w:line="259" w:lineRule="auto"/>
        <w:ind w:left="709" w:hanging="709"/>
        <w:textAlignment w:val="baseline"/>
      </w:pPr>
      <w:r w:rsidRPr="002308ED">
        <w:t>Līgumam tā noslēgšanas brīdī tiek pievienoti šādi pielikumi, kas ir tā neatņemamas sastāvdaļas:</w:t>
      </w:r>
    </w:p>
    <w:p w14:paraId="7BE5B1A2" w14:textId="08912F13" w:rsidR="001052E8" w:rsidRPr="002308ED" w:rsidRDefault="001052E8" w:rsidP="001052E8">
      <w:pPr>
        <w:numPr>
          <w:ilvl w:val="2"/>
          <w:numId w:val="2"/>
        </w:numPr>
        <w:suppressAutoHyphens/>
        <w:autoSpaceDN w:val="0"/>
        <w:spacing w:line="259" w:lineRule="auto"/>
        <w:ind w:left="1560" w:hanging="851"/>
        <w:textAlignment w:val="baseline"/>
        <w:rPr>
          <w:rFonts w:eastAsia="Cambria"/>
        </w:rPr>
      </w:pPr>
      <w:r w:rsidRPr="002308ED">
        <w:rPr>
          <w:rFonts w:eastAsia="Cambria"/>
        </w:rPr>
        <w:t xml:space="preserve">pielikums – Finanšu piedāvājums uz </w:t>
      </w:r>
      <w:r w:rsidR="002308ED">
        <w:rPr>
          <w:rFonts w:eastAsia="Cambria"/>
        </w:rPr>
        <w:t>2</w:t>
      </w:r>
      <w:r w:rsidRPr="002308ED">
        <w:rPr>
          <w:rFonts w:eastAsia="Cambria"/>
        </w:rPr>
        <w:t xml:space="preserve"> (</w:t>
      </w:r>
      <w:r w:rsidR="002308ED">
        <w:rPr>
          <w:rFonts w:eastAsia="Cambria"/>
        </w:rPr>
        <w:t>divām</w:t>
      </w:r>
      <w:r w:rsidRPr="002308ED">
        <w:rPr>
          <w:rFonts w:eastAsia="Cambria"/>
        </w:rPr>
        <w:t>) lapām;</w:t>
      </w:r>
    </w:p>
    <w:p w14:paraId="35DC91E2" w14:textId="558EE994" w:rsidR="001052E8" w:rsidRPr="002308ED" w:rsidRDefault="001052E8" w:rsidP="001052E8">
      <w:pPr>
        <w:numPr>
          <w:ilvl w:val="2"/>
          <w:numId w:val="2"/>
        </w:numPr>
        <w:suppressAutoHyphens/>
        <w:autoSpaceDN w:val="0"/>
        <w:spacing w:line="259" w:lineRule="auto"/>
        <w:ind w:left="1560" w:hanging="851"/>
        <w:textAlignment w:val="baseline"/>
        <w:rPr>
          <w:rFonts w:eastAsia="Cambria"/>
        </w:rPr>
      </w:pPr>
      <w:r w:rsidRPr="002308ED">
        <w:rPr>
          <w:rFonts w:eastAsia="Cambria"/>
        </w:rPr>
        <w:t xml:space="preserve">2.pielikums  - Tehniskais piedāvājums uz </w:t>
      </w:r>
      <w:r w:rsidR="0052538C">
        <w:rPr>
          <w:rFonts w:eastAsia="Cambria"/>
        </w:rPr>
        <w:t xml:space="preserve">3 </w:t>
      </w:r>
      <w:r w:rsidRPr="002308ED">
        <w:rPr>
          <w:rFonts w:eastAsia="Cambria"/>
        </w:rPr>
        <w:t>(</w:t>
      </w:r>
      <w:r w:rsidR="0052538C">
        <w:rPr>
          <w:rFonts w:eastAsia="Cambria"/>
        </w:rPr>
        <w:t>trīs</w:t>
      </w:r>
      <w:r w:rsidRPr="002308ED">
        <w:rPr>
          <w:rFonts w:eastAsia="Cambria"/>
        </w:rPr>
        <w:t>) lapām.</w:t>
      </w:r>
    </w:p>
    <w:p w14:paraId="59B96385" w14:textId="77777777" w:rsidR="00035290" w:rsidRPr="00035290" w:rsidRDefault="00035290" w:rsidP="00035290">
      <w:pPr>
        <w:pStyle w:val="1Lgumam"/>
        <w:numPr>
          <w:ilvl w:val="0"/>
          <w:numId w:val="0"/>
        </w:numPr>
        <w:suppressAutoHyphens/>
        <w:autoSpaceDN w:val="0"/>
        <w:spacing w:before="0" w:line="276" w:lineRule="auto"/>
        <w:ind w:left="360"/>
        <w:jc w:val="both"/>
        <w:textAlignment w:val="baseline"/>
        <w:rPr>
          <w:rFonts w:ascii="Times New Roman" w:hAnsi="Times New Roman" w:cs="Times New Roman"/>
          <w:b w:val="0"/>
          <w:bCs/>
          <w:u w:color="000000"/>
          <w:bdr w:val="nil"/>
        </w:rPr>
      </w:pPr>
    </w:p>
    <w:p w14:paraId="69D552A8" w14:textId="4FF73502" w:rsidR="001052E8" w:rsidRPr="002308ED" w:rsidRDefault="001052E8" w:rsidP="00035290">
      <w:pPr>
        <w:pStyle w:val="1Lgumam"/>
        <w:numPr>
          <w:ilvl w:val="0"/>
          <w:numId w:val="2"/>
        </w:numPr>
        <w:suppressAutoHyphens/>
        <w:autoSpaceDN w:val="0"/>
        <w:spacing w:before="0" w:line="276" w:lineRule="auto"/>
        <w:textAlignment w:val="baseline"/>
        <w:rPr>
          <w:rFonts w:ascii="Times New Roman" w:hAnsi="Times New Roman" w:cs="Times New Roman"/>
          <w:b w:val="0"/>
          <w:bCs/>
          <w:u w:color="000000"/>
          <w:bdr w:val="nil"/>
        </w:rPr>
      </w:pPr>
      <w:r w:rsidRPr="002308ED">
        <w:rPr>
          <w:rFonts w:ascii="Times New Roman" w:hAnsi="Times New Roman" w:cs="Times New Roman"/>
          <w:bCs/>
          <w:u w:color="000000"/>
          <w:bdr w:val="nil"/>
        </w:rPr>
        <w:t>PUŠU REKVIZĪTI UN PARAKSTI</w:t>
      </w:r>
    </w:p>
    <w:tbl>
      <w:tblPr>
        <w:tblW w:w="907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20"/>
        <w:gridCol w:w="4253"/>
      </w:tblGrid>
      <w:tr w:rsidR="001052E8" w:rsidRPr="002308ED" w14:paraId="781B0AD4" w14:textId="77777777" w:rsidTr="0029707C">
        <w:trPr>
          <w:trHeight w:val="260"/>
          <w:jc w:val="center"/>
        </w:trPr>
        <w:tc>
          <w:tcPr>
            <w:tcW w:w="4820" w:type="dxa"/>
            <w:tcBorders>
              <w:top w:val="nil"/>
              <w:left w:val="nil"/>
              <w:bottom w:val="nil"/>
              <w:right w:val="nil"/>
            </w:tcBorders>
            <w:tcMar>
              <w:top w:w="80" w:type="dxa"/>
              <w:left w:w="80" w:type="dxa"/>
              <w:bottom w:w="80" w:type="dxa"/>
              <w:right w:w="80" w:type="dxa"/>
            </w:tcMar>
          </w:tcPr>
          <w:p w14:paraId="37D0E2C7" w14:textId="77777777" w:rsidR="001052E8" w:rsidRPr="002308ED" w:rsidRDefault="001052E8" w:rsidP="0029707C">
            <w:pPr>
              <w:pBdr>
                <w:top w:val="nil"/>
                <w:left w:val="nil"/>
                <w:bottom w:val="nil"/>
                <w:right w:val="nil"/>
                <w:between w:val="nil"/>
                <w:bar w:val="nil"/>
              </w:pBdr>
              <w:rPr>
                <w:b/>
                <w:bCs/>
                <w:bdr w:val="nil"/>
              </w:rPr>
            </w:pPr>
            <w:r w:rsidRPr="002308ED">
              <w:rPr>
                <w:b/>
                <w:bCs/>
                <w:bdr w:val="nil"/>
              </w:rPr>
              <w:t xml:space="preserve">Pasūtītājs: </w:t>
            </w:r>
          </w:p>
        </w:tc>
        <w:tc>
          <w:tcPr>
            <w:tcW w:w="4253" w:type="dxa"/>
            <w:tcBorders>
              <w:top w:val="nil"/>
              <w:left w:val="nil"/>
              <w:bottom w:val="nil"/>
              <w:right w:val="nil"/>
            </w:tcBorders>
            <w:tcMar>
              <w:top w:w="80" w:type="dxa"/>
              <w:left w:w="80" w:type="dxa"/>
              <w:bottom w:w="80" w:type="dxa"/>
              <w:right w:w="80" w:type="dxa"/>
            </w:tcMar>
          </w:tcPr>
          <w:p w14:paraId="6398CDC6" w14:textId="77777777" w:rsidR="001052E8" w:rsidRPr="002308ED" w:rsidRDefault="001052E8" w:rsidP="0029707C">
            <w:pPr>
              <w:pBdr>
                <w:top w:val="nil"/>
                <w:left w:val="nil"/>
                <w:bottom w:val="nil"/>
                <w:right w:val="nil"/>
                <w:between w:val="nil"/>
                <w:bar w:val="nil"/>
              </w:pBdr>
              <w:rPr>
                <w:b/>
                <w:bCs/>
                <w:bdr w:val="nil"/>
              </w:rPr>
            </w:pPr>
            <w:r w:rsidRPr="002308ED">
              <w:rPr>
                <w:b/>
                <w:bCs/>
                <w:bdr w:val="nil"/>
              </w:rPr>
              <w:t xml:space="preserve">Izpildītājs: </w:t>
            </w:r>
          </w:p>
        </w:tc>
      </w:tr>
      <w:tr w:rsidR="001052E8" w:rsidRPr="002308ED" w14:paraId="78F708A0" w14:textId="77777777" w:rsidTr="0029707C">
        <w:trPr>
          <w:trHeight w:val="1560"/>
          <w:jc w:val="center"/>
        </w:trPr>
        <w:tc>
          <w:tcPr>
            <w:tcW w:w="4820" w:type="dxa"/>
            <w:tcBorders>
              <w:top w:val="nil"/>
              <w:left w:val="nil"/>
              <w:bottom w:val="nil"/>
              <w:right w:val="nil"/>
            </w:tcBorders>
            <w:tcMar>
              <w:top w:w="80" w:type="dxa"/>
              <w:left w:w="80" w:type="dxa"/>
              <w:bottom w:w="80" w:type="dxa"/>
              <w:right w:w="80" w:type="dxa"/>
            </w:tcMar>
          </w:tcPr>
          <w:p w14:paraId="407B686B" w14:textId="77777777" w:rsidR="001052E8" w:rsidRPr="002308ED" w:rsidRDefault="001052E8" w:rsidP="0029707C">
            <w:pPr>
              <w:pBdr>
                <w:top w:val="nil"/>
                <w:left w:val="nil"/>
                <w:bottom w:val="nil"/>
                <w:right w:val="nil"/>
                <w:between w:val="nil"/>
                <w:bar w:val="nil"/>
              </w:pBdr>
              <w:rPr>
                <w:b/>
                <w:bdr w:val="nil"/>
              </w:rPr>
            </w:pPr>
            <w:r w:rsidRPr="002308ED">
              <w:rPr>
                <w:b/>
                <w:bdr w:val="nil"/>
              </w:rPr>
              <w:t>Ogres novada pašvaldība</w:t>
            </w:r>
          </w:p>
          <w:p w14:paraId="59619F05" w14:textId="77777777" w:rsidR="001052E8" w:rsidRPr="002308ED" w:rsidRDefault="001052E8" w:rsidP="0029707C">
            <w:pPr>
              <w:pBdr>
                <w:top w:val="nil"/>
                <w:left w:val="nil"/>
                <w:bottom w:val="nil"/>
                <w:right w:val="nil"/>
                <w:between w:val="nil"/>
                <w:bar w:val="nil"/>
              </w:pBdr>
              <w:rPr>
                <w:bdr w:val="nil"/>
              </w:rPr>
            </w:pPr>
            <w:r w:rsidRPr="002308ED">
              <w:rPr>
                <w:bdr w:val="nil"/>
              </w:rPr>
              <w:t xml:space="preserve">Juridiskā adrese: Brīvības iela 33, </w:t>
            </w:r>
          </w:p>
          <w:p w14:paraId="111E6DF8" w14:textId="77777777" w:rsidR="001052E8" w:rsidRPr="002308ED" w:rsidRDefault="001052E8" w:rsidP="0029707C">
            <w:pPr>
              <w:pBdr>
                <w:top w:val="nil"/>
                <w:left w:val="nil"/>
                <w:bottom w:val="nil"/>
                <w:right w:val="nil"/>
                <w:between w:val="nil"/>
                <w:bar w:val="nil"/>
              </w:pBdr>
              <w:rPr>
                <w:bdr w:val="nil"/>
              </w:rPr>
            </w:pPr>
            <w:r w:rsidRPr="002308ED">
              <w:rPr>
                <w:bdr w:val="nil"/>
              </w:rPr>
              <w:t>Ogre, Ogres nov., LV-5001</w:t>
            </w:r>
          </w:p>
          <w:p w14:paraId="576D6CD4" w14:textId="77777777" w:rsidR="001052E8" w:rsidRPr="002308ED" w:rsidRDefault="001052E8" w:rsidP="0029707C">
            <w:pPr>
              <w:pBdr>
                <w:top w:val="nil"/>
                <w:left w:val="nil"/>
                <w:bottom w:val="nil"/>
                <w:right w:val="nil"/>
                <w:between w:val="nil"/>
                <w:bar w:val="nil"/>
              </w:pBdr>
              <w:rPr>
                <w:bdr w:val="nil"/>
              </w:rPr>
            </w:pPr>
            <w:proofErr w:type="spellStart"/>
            <w:r w:rsidRPr="002308ED">
              <w:rPr>
                <w:bdr w:val="nil"/>
              </w:rPr>
              <w:t>Reģ</w:t>
            </w:r>
            <w:proofErr w:type="spellEnd"/>
            <w:r w:rsidRPr="002308ED">
              <w:rPr>
                <w:bdr w:val="nil"/>
              </w:rPr>
              <w:t>. Nr.: 90000024455</w:t>
            </w:r>
          </w:p>
          <w:p w14:paraId="1BF4E187" w14:textId="60C68660" w:rsidR="001052E8" w:rsidRDefault="001052E8" w:rsidP="0029707C">
            <w:pPr>
              <w:pBdr>
                <w:top w:val="nil"/>
                <w:left w:val="nil"/>
                <w:bottom w:val="nil"/>
                <w:right w:val="nil"/>
                <w:between w:val="nil"/>
                <w:bar w:val="nil"/>
              </w:pBdr>
              <w:rPr>
                <w:bdr w:val="nil"/>
              </w:rPr>
            </w:pPr>
            <w:r w:rsidRPr="002308ED">
              <w:rPr>
                <w:bdr w:val="nil"/>
              </w:rPr>
              <w:t xml:space="preserve">Bankas rekvizīti: </w:t>
            </w:r>
            <w:r w:rsidR="0052538C">
              <w:rPr>
                <w:bdr w:val="nil"/>
              </w:rPr>
              <w:t>Valsts kase</w:t>
            </w:r>
          </w:p>
          <w:p w14:paraId="704513E2" w14:textId="77777777" w:rsidR="00035290" w:rsidRPr="002308ED" w:rsidRDefault="00035290" w:rsidP="0029707C">
            <w:pPr>
              <w:pBdr>
                <w:top w:val="nil"/>
                <w:left w:val="nil"/>
                <w:bottom w:val="nil"/>
                <w:right w:val="nil"/>
                <w:between w:val="nil"/>
                <w:bar w:val="nil"/>
              </w:pBdr>
              <w:rPr>
                <w:bdr w:val="nil"/>
              </w:rPr>
            </w:pPr>
          </w:p>
          <w:p w14:paraId="1C7CA9B9" w14:textId="507E0DF9" w:rsidR="001052E8" w:rsidRPr="002308ED" w:rsidRDefault="001052E8" w:rsidP="0029707C">
            <w:pPr>
              <w:pBdr>
                <w:top w:val="nil"/>
                <w:left w:val="nil"/>
                <w:bottom w:val="nil"/>
                <w:right w:val="nil"/>
                <w:between w:val="nil"/>
                <w:bar w:val="nil"/>
              </w:pBdr>
              <w:rPr>
                <w:bdr w:val="nil"/>
              </w:rPr>
            </w:pPr>
            <w:r w:rsidRPr="002308ED">
              <w:rPr>
                <w:bdr w:val="nil"/>
              </w:rPr>
              <w:t xml:space="preserve">Kods: </w:t>
            </w:r>
            <w:r w:rsidR="0052538C" w:rsidRPr="0052538C">
              <w:rPr>
                <w:bdr w:val="nil"/>
              </w:rPr>
              <w:t>TRELLV22</w:t>
            </w:r>
          </w:p>
          <w:p w14:paraId="7587E217" w14:textId="7185BDD6" w:rsidR="001052E8" w:rsidRPr="002308ED" w:rsidRDefault="001052E8" w:rsidP="0029707C">
            <w:pPr>
              <w:pBdr>
                <w:top w:val="nil"/>
                <w:left w:val="nil"/>
                <w:bottom w:val="nil"/>
                <w:right w:val="nil"/>
                <w:between w:val="nil"/>
                <w:bar w:val="nil"/>
              </w:pBdr>
              <w:rPr>
                <w:bdr w:val="nil"/>
              </w:rPr>
            </w:pPr>
            <w:r w:rsidRPr="002308ED">
              <w:rPr>
                <w:bdr w:val="nil"/>
              </w:rPr>
              <w:t>Konts:</w:t>
            </w:r>
            <w:r w:rsidR="0052538C">
              <w:rPr>
                <w:bdr w:val="nil"/>
              </w:rPr>
              <w:t xml:space="preserve"> </w:t>
            </w:r>
            <w:r w:rsidR="0052538C" w:rsidRPr="0052538C">
              <w:rPr>
                <w:bdr w:val="nil"/>
              </w:rPr>
              <w:t>LV51TREL9802354054000</w:t>
            </w:r>
          </w:p>
          <w:p w14:paraId="78F97BEC" w14:textId="77777777" w:rsidR="001052E8" w:rsidRPr="002308ED" w:rsidRDefault="001052E8" w:rsidP="0029707C">
            <w:pPr>
              <w:pBdr>
                <w:top w:val="nil"/>
                <w:left w:val="nil"/>
                <w:bottom w:val="nil"/>
                <w:right w:val="nil"/>
                <w:between w:val="nil"/>
                <w:bar w:val="nil"/>
              </w:pBdr>
              <w:rPr>
                <w:bdr w:val="nil"/>
              </w:rPr>
            </w:pPr>
          </w:p>
          <w:p w14:paraId="68D30A78" w14:textId="77777777" w:rsidR="0052538C" w:rsidRPr="00B568FC" w:rsidRDefault="001052E8" w:rsidP="0052538C">
            <w:pPr>
              <w:pBdr>
                <w:top w:val="nil"/>
                <w:left w:val="nil"/>
                <w:bottom w:val="nil"/>
                <w:right w:val="nil"/>
                <w:between w:val="nil"/>
                <w:bar w:val="nil"/>
              </w:pBdr>
              <w:rPr>
                <w:bdr w:val="nil"/>
              </w:rPr>
            </w:pPr>
            <w:r w:rsidRPr="002308ED">
              <w:rPr>
                <w:bdr w:val="nil"/>
              </w:rPr>
              <w:lastRenderedPageBreak/>
              <w:t xml:space="preserve">Izpilddirektors </w:t>
            </w:r>
            <w:r w:rsidR="0052538C" w:rsidRPr="00B568FC">
              <w:rPr>
                <w:bdr w:val="nil"/>
              </w:rPr>
              <w:t xml:space="preserve">Pēteris </w:t>
            </w:r>
            <w:proofErr w:type="spellStart"/>
            <w:r w:rsidR="0052538C" w:rsidRPr="00B568FC">
              <w:rPr>
                <w:bdr w:val="nil"/>
              </w:rPr>
              <w:t>Špakovskis</w:t>
            </w:r>
            <w:proofErr w:type="spellEnd"/>
          </w:p>
          <w:p w14:paraId="1613F869" w14:textId="03458A3E" w:rsidR="001052E8" w:rsidRPr="002308ED" w:rsidRDefault="001052E8" w:rsidP="0029707C">
            <w:pPr>
              <w:pBdr>
                <w:top w:val="nil"/>
                <w:left w:val="nil"/>
                <w:bottom w:val="nil"/>
                <w:right w:val="nil"/>
                <w:between w:val="nil"/>
                <w:bar w:val="nil"/>
              </w:pBdr>
              <w:rPr>
                <w:bdr w:val="nil"/>
              </w:rPr>
            </w:pPr>
          </w:p>
          <w:p w14:paraId="172D885F" w14:textId="77777777" w:rsidR="001052E8" w:rsidRPr="002308ED" w:rsidRDefault="001052E8" w:rsidP="0029707C">
            <w:pPr>
              <w:pBdr>
                <w:top w:val="nil"/>
                <w:left w:val="nil"/>
                <w:bottom w:val="nil"/>
                <w:right w:val="nil"/>
                <w:between w:val="nil"/>
                <w:bar w:val="nil"/>
              </w:pBdr>
              <w:ind w:right="-1"/>
              <w:rPr>
                <w:u w:val="single"/>
                <w:bdr w:val="nil"/>
              </w:rPr>
            </w:pPr>
          </w:p>
          <w:p w14:paraId="2CC635B1" w14:textId="77777777" w:rsidR="0052538C" w:rsidRPr="00B568FC" w:rsidRDefault="0052538C" w:rsidP="0052538C">
            <w:pPr>
              <w:pBdr>
                <w:top w:val="nil"/>
                <w:left w:val="nil"/>
                <w:bottom w:val="nil"/>
                <w:right w:val="nil"/>
                <w:between w:val="nil"/>
                <w:bar w:val="nil"/>
              </w:pBdr>
              <w:ind w:right="-1"/>
              <w:rPr>
                <w:u w:val="single"/>
                <w:bdr w:val="nil"/>
              </w:rPr>
            </w:pPr>
            <w:r w:rsidRPr="00B568FC">
              <w:rPr>
                <w:u w:val="single"/>
                <w:bdr w:val="nil"/>
              </w:rPr>
              <w:t>Par līguma izpildi atbildīgā persona:</w:t>
            </w:r>
          </w:p>
          <w:p w14:paraId="4B06A376" w14:textId="77777777" w:rsidR="0052538C" w:rsidRPr="00B568FC" w:rsidRDefault="0052538C" w:rsidP="0052538C">
            <w:pPr>
              <w:pBdr>
                <w:top w:val="nil"/>
                <w:left w:val="nil"/>
                <w:bottom w:val="nil"/>
                <w:right w:val="nil"/>
                <w:between w:val="nil"/>
                <w:bar w:val="nil"/>
              </w:pBdr>
              <w:ind w:right="-1"/>
              <w:rPr>
                <w:bdr w:val="nil"/>
              </w:rPr>
            </w:pPr>
            <w:r w:rsidRPr="00B568FC">
              <w:rPr>
                <w:bdr w:val="nil"/>
              </w:rPr>
              <w:t>Ņina Asare</w:t>
            </w:r>
          </w:p>
          <w:p w14:paraId="58B9CFBD" w14:textId="77777777" w:rsidR="0052538C" w:rsidRPr="00B568FC" w:rsidRDefault="0052538C" w:rsidP="0052538C">
            <w:pPr>
              <w:pBdr>
                <w:top w:val="nil"/>
                <w:left w:val="nil"/>
                <w:bottom w:val="nil"/>
                <w:right w:val="nil"/>
                <w:between w:val="nil"/>
                <w:bar w:val="nil"/>
              </w:pBdr>
              <w:ind w:right="-1"/>
              <w:rPr>
                <w:bdr w:val="nil"/>
              </w:rPr>
            </w:pPr>
            <w:r w:rsidRPr="00B568FC">
              <w:rPr>
                <w:bdr w:val="nil"/>
              </w:rPr>
              <w:t xml:space="preserve">tālruņa numurs: +371 28654555 </w:t>
            </w:r>
          </w:p>
          <w:p w14:paraId="6B6378BF" w14:textId="77777777" w:rsidR="0052538C" w:rsidRPr="00B568FC" w:rsidRDefault="0052538C" w:rsidP="0052538C">
            <w:pPr>
              <w:pBdr>
                <w:top w:val="nil"/>
                <w:left w:val="nil"/>
                <w:bottom w:val="nil"/>
                <w:right w:val="nil"/>
                <w:between w:val="nil"/>
                <w:bar w:val="nil"/>
              </w:pBdr>
              <w:rPr>
                <w:bdr w:val="nil"/>
              </w:rPr>
            </w:pPr>
            <w:r w:rsidRPr="00B568FC">
              <w:rPr>
                <w:bdr w:val="nil"/>
              </w:rPr>
              <w:t xml:space="preserve">e-pasta adrese: </w:t>
            </w:r>
            <w:hyperlink r:id="rId9" w:history="1">
              <w:r w:rsidRPr="00B568FC">
                <w:rPr>
                  <w:rStyle w:val="Hipersaite"/>
                  <w:bdr w:val="nil"/>
                </w:rPr>
                <w:t>nina.asare@ogresnovads.lv</w:t>
              </w:r>
            </w:hyperlink>
            <w:r w:rsidRPr="00B568FC">
              <w:rPr>
                <w:bdr w:val="nil"/>
              </w:rPr>
              <w:t xml:space="preserve"> </w:t>
            </w:r>
          </w:p>
          <w:p w14:paraId="4BB96A32" w14:textId="77777777" w:rsidR="001052E8" w:rsidRPr="002308ED" w:rsidRDefault="001052E8" w:rsidP="0029707C">
            <w:pPr>
              <w:pBdr>
                <w:top w:val="nil"/>
                <w:left w:val="nil"/>
                <w:bottom w:val="nil"/>
                <w:right w:val="nil"/>
                <w:between w:val="nil"/>
                <w:bar w:val="nil"/>
              </w:pBdr>
              <w:rPr>
                <w:bdr w:val="nil"/>
              </w:rPr>
            </w:pPr>
          </w:p>
          <w:p w14:paraId="232BE445" w14:textId="77777777" w:rsidR="001052E8" w:rsidRPr="002308ED" w:rsidRDefault="001052E8" w:rsidP="0029707C">
            <w:pPr>
              <w:pBdr>
                <w:top w:val="nil"/>
                <w:left w:val="nil"/>
                <w:bottom w:val="nil"/>
                <w:right w:val="nil"/>
                <w:between w:val="nil"/>
                <w:bar w:val="nil"/>
              </w:pBdr>
              <w:rPr>
                <w:bdr w:val="nil"/>
              </w:rPr>
            </w:pPr>
          </w:p>
        </w:tc>
        <w:tc>
          <w:tcPr>
            <w:tcW w:w="4253" w:type="dxa"/>
            <w:tcBorders>
              <w:top w:val="nil"/>
              <w:left w:val="nil"/>
              <w:bottom w:val="nil"/>
              <w:right w:val="nil"/>
            </w:tcBorders>
            <w:tcMar>
              <w:top w:w="80" w:type="dxa"/>
              <w:left w:w="80" w:type="dxa"/>
              <w:bottom w:w="80" w:type="dxa"/>
              <w:right w:w="80" w:type="dxa"/>
            </w:tcMar>
          </w:tcPr>
          <w:p w14:paraId="65E0F851" w14:textId="227BE552" w:rsidR="001052E8" w:rsidRPr="0052538C" w:rsidRDefault="0052538C" w:rsidP="0029707C">
            <w:pPr>
              <w:pBdr>
                <w:top w:val="nil"/>
                <w:left w:val="nil"/>
                <w:bottom w:val="nil"/>
                <w:right w:val="nil"/>
                <w:between w:val="nil"/>
                <w:bar w:val="nil"/>
              </w:pBdr>
              <w:rPr>
                <w:b/>
                <w:bCs/>
                <w:bdr w:val="nil"/>
              </w:rPr>
            </w:pPr>
            <w:r w:rsidRPr="0052538C">
              <w:rPr>
                <w:b/>
                <w:bCs/>
                <w:bdr w:val="nil"/>
              </w:rPr>
              <w:lastRenderedPageBreak/>
              <w:t>SIA “</w:t>
            </w:r>
            <w:proofErr w:type="spellStart"/>
            <w:r w:rsidRPr="0052538C">
              <w:rPr>
                <w:b/>
                <w:bCs/>
                <w:bdr w:val="nil"/>
              </w:rPr>
              <w:t>Brightnes</w:t>
            </w:r>
            <w:proofErr w:type="spellEnd"/>
            <w:r w:rsidRPr="0052538C">
              <w:rPr>
                <w:b/>
                <w:bCs/>
                <w:bdr w:val="nil"/>
              </w:rPr>
              <w:t>”</w:t>
            </w:r>
          </w:p>
          <w:p w14:paraId="02A31FAF" w14:textId="62A8787E" w:rsidR="001052E8" w:rsidRPr="002308ED" w:rsidRDefault="001052E8" w:rsidP="0029707C">
            <w:pPr>
              <w:pBdr>
                <w:top w:val="nil"/>
                <w:left w:val="nil"/>
                <w:bottom w:val="nil"/>
                <w:right w:val="nil"/>
                <w:between w:val="nil"/>
                <w:bar w:val="nil"/>
              </w:pBdr>
              <w:rPr>
                <w:bdr w:val="nil"/>
              </w:rPr>
            </w:pPr>
            <w:r w:rsidRPr="002308ED">
              <w:rPr>
                <w:bdr w:val="nil"/>
              </w:rPr>
              <w:t xml:space="preserve">Juridiskā adrese: </w:t>
            </w:r>
            <w:r w:rsidR="0052538C" w:rsidRPr="00F258E5">
              <w:rPr>
                <w:rFonts w:eastAsia="Times New Roman"/>
                <w:bCs/>
                <w:lang w:bidi="en-US"/>
              </w:rPr>
              <w:t>Celtnieku iela 6a-22, Salaspils, Salaspils novads, LV-2121</w:t>
            </w:r>
          </w:p>
          <w:p w14:paraId="47033166" w14:textId="5585BBE4" w:rsidR="001052E8" w:rsidRPr="002308ED" w:rsidRDefault="001052E8" w:rsidP="0029707C">
            <w:pPr>
              <w:pBdr>
                <w:top w:val="nil"/>
                <w:left w:val="nil"/>
                <w:bottom w:val="nil"/>
                <w:right w:val="nil"/>
                <w:between w:val="nil"/>
                <w:bar w:val="nil"/>
              </w:pBdr>
              <w:rPr>
                <w:bdr w:val="nil"/>
              </w:rPr>
            </w:pPr>
            <w:proofErr w:type="spellStart"/>
            <w:r w:rsidRPr="002308ED">
              <w:rPr>
                <w:bdr w:val="nil"/>
              </w:rPr>
              <w:t>Reģ</w:t>
            </w:r>
            <w:proofErr w:type="spellEnd"/>
            <w:r w:rsidRPr="002308ED">
              <w:rPr>
                <w:bdr w:val="nil"/>
              </w:rPr>
              <w:t xml:space="preserve">. Nr.: </w:t>
            </w:r>
            <w:r w:rsidR="0052538C" w:rsidRPr="00F258E5">
              <w:rPr>
                <w:rFonts w:eastAsia="Times New Roman"/>
                <w:bCs/>
                <w:lang w:bidi="en-US"/>
              </w:rPr>
              <w:t>50003785501</w:t>
            </w:r>
          </w:p>
          <w:p w14:paraId="608AF211" w14:textId="450C8582" w:rsidR="001052E8" w:rsidRPr="002308ED" w:rsidRDefault="001052E8" w:rsidP="0029707C">
            <w:pPr>
              <w:pBdr>
                <w:top w:val="nil"/>
                <w:left w:val="nil"/>
                <w:bottom w:val="nil"/>
                <w:right w:val="nil"/>
                <w:between w:val="nil"/>
                <w:bar w:val="nil"/>
              </w:pBdr>
              <w:rPr>
                <w:bdr w:val="nil"/>
              </w:rPr>
            </w:pPr>
            <w:r w:rsidRPr="002308ED">
              <w:rPr>
                <w:bdr w:val="nil"/>
              </w:rPr>
              <w:t xml:space="preserve">Bankas rekvizīti: </w:t>
            </w:r>
            <w:proofErr w:type="spellStart"/>
            <w:r w:rsidR="0052538C" w:rsidRPr="00F258E5">
              <w:rPr>
                <w:rFonts w:eastAsia="Times New Roman"/>
                <w:bCs/>
                <w:lang w:bidi="en-US"/>
              </w:rPr>
              <w:t>Luminor</w:t>
            </w:r>
            <w:proofErr w:type="spellEnd"/>
            <w:r w:rsidR="0052538C" w:rsidRPr="00F258E5">
              <w:rPr>
                <w:rFonts w:eastAsia="Times New Roman"/>
                <w:bCs/>
                <w:lang w:bidi="en-US"/>
              </w:rPr>
              <w:t xml:space="preserve"> </w:t>
            </w:r>
            <w:proofErr w:type="spellStart"/>
            <w:r w:rsidR="0052538C" w:rsidRPr="00F258E5">
              <w:rPr>
                <w:rFonts w:eastAsia="Times New Roman"/>
                <w:bCs/>
                <w:lang w:bidi="en-US"/>
              </w:rPr>
              <w:t>Bank</w:t>
            </w:r>
            <w:proofErr w:type="spellEnd"/>
            <w:r w:rsidR="0052538C" w:rsidRPr="00F258E5">
              <w:rPr>
                <w:rFonts w:eastAsia="Times New Roman"/>
                <w:bCs/>
                <w:lang w:bidi="en-US"/>
              </w:rPr>
              <w:t xml:space="preserve"> AS Latvijas filiāle</w:t>
            </w:r>
          </w:p>
          <w:p w14:paraId="4D75691E" w14:textId="189A7FEF" w:rsidR="001052E8" w:rsidRPr="002308ED" w:rsidRDefault="001052E8" w:rsidP="0029707C">
            <w:pPr>
              <w:pBdr>
                <w:top w:val="nil"/>
                <w:left w:val="nil"/>
                <w:bottom w:val="nil"/>
                <w:right w:val="nil"/>
                <w:between w:val="nil"/>
                <w:bar w:val="nil"/>
              </w:pBdr>
              <w:rPr>
                <w:bdr w:val="nil"/>
              </w:rPr>
            </w:pPr>
            <w:r w:rsidRPr="002308ED">
              <w:rPr>
                <w:bdr w:val="nil"/>
              </w:rPr>
              <w:t>Kods</w:t>
            </w:r>
            <w:r w:rsidR="0052538C">
              <w:rPr>
                <w:bdr w:val="nil"/>
              </w:rPr>
              <w:t xml:space="preserve"> </w:t>
            </w:r>
            <w:r w:rsidR="0052538C" w:rsidRPr="00F258E5">
              <w:rPr>
                <w:rFonts w:eastAsia="Times New Roman"/>
                <w:bCs/>
                <w:lang w:bidi="en-US"/>
              </w:rPr>
              <w:t>RIKOLV2X</w:t>
            </w:r>
          </w:p>
          <w:p w14:paraId="2C4E6FCD" w14:textId="06AC34A9" w:rsidR="001052E8" w:rsidRPr="002308ED" w:rsidRDefault="001052E8" w:rsidP="0029707C">
            <w:pPr>
              <w:pBdr>
                <w:top w:val="nil"/>
                <w:left w:val="nil"/>
                <w:bottom w:val="nil"/>
                <w:right w:val="nil"/>
                <w:between w:val="nil"/>
                <w:bar w:val="nil"/>
              </w:pBdr>
              <w:rPr>
                <w:bdr w:val="nil"/>
              </w:rPr>
            </w:pPr>
            <w:r w:rsidRPr="002308ED">
              <w:rPr>
                <w:bdr w:val="nil"/>
              </w:rPr>
              <w:t xml:space="preserve">Konts: </w:t>
            </w:r>
            <w:r w:rsidR="0052538C" w:rsidRPr="00F258E5">
              <w:rPr>
                <w:rFonts w:eastAsia="Times New Roman"/>
                <w:bCs/>
                <w:lang w:bidi="en-US"/>
              </w:rPr>
              <w:t>LV39RIKO0002013253124</w:t>
            </w:r>
          </w:p>
          <w:p w14:paraId="5823E563" w14:textId="77777777" w:rsidR="001052E8" w:rsidRPr="002308ED" w:rsidRDefault="001052E8" w:rsidP="0029707C">
            <w:pPr>
              <w:pBdr>
                <w:top w:val="nil"/>
                <w:left w:val="nil"/>
                <w:bottom w:val="nil"/>
                <w:right w:val="nil"/>
                <w:between w:val="nil"/>
                <w:bar w:val="nil"/>
              </w:pBdr>
              <w:ind w:right="118"/>
              <w:rPr>
                <w:bdr w:val="nil"/>
              </w:rPr>
            </w:pPr>
          </w:p>
          <w:p w14:paraId="7423DF9A" w14:textId="5F060844" w:rsidR="001052E8" w:rsidRPr="002308ED" w:rsidRDefault="0052538C" w:rsidP="0029707C">
            <w:pPr>
              <w:pBdr>
                <w:top w:val="nil"/>
                <w:left w:val="nil"/>
                <w:bottom w:val="nil"/>
                <w:right w:val="nil"/>
                <w:between w:val="nil"/>
                <w:bar w:val="nil"/>
              </w:pBdr>
              <w:ind w:right="118"/>
              <w:rPr>
                <w:bdr w:val="nil"/>
              </w:rPr>
            </w:pPr>
            <w:r>
              <w:rPr>
                <w:bdr w:val="nil"/>
              </w:rPr>
              <w:lastRenderedPageBreak/>
              <w:t>Valdes loceklis Jānis Gredzens</w:t>
            </w:r>
          </w:p>
          <w:p w14:paraId="1F461294" w14:textId="77777777" w:rsidR="001052E8" w:rsidRPr="002308ED" w:rsidRDefault="001052E8" w:rsidP="0029707C">
            <w:pPr>
              <w:pBdr>
                <w:top w:val="nil"/>
                <w:left w:val="nil"/>
                <w:bottom w:val="nil"/>
                <w:right w:val="nil"/>
                <w:between w:val="nil"/>
                <w:bar w:val="nil"/>
              </w:pBdr>
              <w:ind w:right="-1"/>
              <w:rPr>
                <w:u w:val="single"/>
                <w:bdr w:val="nil"/>
              </w:rPr>
            </w:pPr>
          </w:p>
          <w:p w14:paraId="5E438684" w14:textId="77777777" w:rsidR="001052E8" w:rsidRPr="002308ED" w:rsidRDefault="001052E8" w:rsidP="0029707C">
            <w:pPr>
              <w:pBdr>
                <w:top w:val="nil"/>
                <w:left w:val="nil"/>
                <w:bottom w:val="nil"/>
                <w:right w:val="nil"/>
                <w:between w:val="nil"/>
                <w:bar w:val="nil"/>
              </w:pBdr>
              <w:ind w:right="-1"/>
              <w:rPr>
                <w:u w:val="single"/>
                <w:bdr w:val="nil"/>
              </w:rPr>
            </w:pPr>
          </w:p>
          <w:p w14:paraId="171D49A7" w14:textId="77777777" w:rsidR="0052538C" w:rsidRDefault="001052E8" w:rsidP="0029707C">
            <w:pPr>
              <w:pBdr>
                <w:top w:val="nil"/>
                <w:left w:val="nil"/>
                <w:bottom w:val="nil"/>
                <w:right w:val="nil"/>
                <w:between w:val="nil"/>
                <w:bar w:val="nil"/>
              </w:pBdr>
              <w:ind w:right="-1"/>
              <w:rPr>
                <w:bdr w:val="nil"/>
              </w:rPr>
            </w:pPr>
            <w:r w:rsidRPr="002308ED">
              <w:rPr>
                <w:u w:val="single"/>
                <w:bdr w:val="nil"/>
              </w:rPr>
              <w:t>Par līguma izpildi atbildīgā persona:</w:t>
            </w:r>
            <w:r w:rsidR="0052538C" w:rsidRPr="0052538C">
              <w:rPr>
                <w:bdr w:val="nil"/>
              </w:rPr>
              <w:t xml:space="preserve"> </w:t>
            </w:r>
          </w:p>
          <w:p w14:paraId="5F8C4C1E" w14:textId="1CA593A1" w:rsidR="001052E8" w:rsidRPr="002308ED" w:rsidRDefault="0052538C" w:rsidP="0029707C">
            <w:pPr>
              <w:pBdr>
                <w:top w:val="nil"/>
                <w:left w:val="nil"/>
                <w:bottom w:val="nil"/>
                <w:right w:val="nil"/>
                <w:between w:val="nil"/>
                <w:bar w:val="nil"/>
              </w:pBdr>
              <w:ind w:right="-1"/>
              <w:rPr>
                <w:u w:val="single"/>
                <w:bdr w:val="nil"/>
              </w:rPr>
            </w:pPr>
            <w:r>
              <w:rPr>
                <w:bdr w:val="nil"/>
              </w:rPr>
              <w:t>Jānis Gredzens</w:t>
            </w:r>
          </w:p>
          <w:p w14:paraId="245116C2" w14:textId="576FB7AC" w:rsidR="001052E8" w:rsidRPr="002308ED" w:rsidRDefault="001052E8" w:rsidP="0029707C">
            <w:pPr>
              <w:pBdr>
                <w:top w:val="nil"/>
                <w:left w:val="nil"/>
                <w:bottom w:val="nil"/>
                <w:right w:val="nil"/>
                <w:between w:val="nil"/>
                <w:bar w:val="nil"/>
              </w:pBdr>
              <w:ind w:right="-1"/>
              <w:rPr>
                <w:bdr w:val="nil"/>
              </w:rPr>
            </w:pPr>
            <w:r w:rsidRPr="002308ED">
              <w:rPr>
                <w:bdr w:val="nil"/>
              </w:rPr>
              <w:t>tālruņa numurs:</w:t>
            </w:r>
            <w:r w:rsidR="0052538C">
              <w:rPr>
                <w:bdr w:val="nil"/>
              </w:rPr>
              <w:t xml:space="preserve"> +371 </w:t>
            </w:r>
            <w:r w:rsidR="0052538C">
              <w:t>29454257</w:t>
            </w:r>
          </w:p>
          <w:p w14:paraId="37F4E914" w14:textId="4708A1AC" w:rsidR="001052E8" w:rsidRDefault="001052E8" w:rsidP="0029707C">
            <w:pPr>
              <w:pBdr>
                <w:top w:val="nil"/>
                <w:left w:val="nil"/>
                <w:bottom w:val="nil"/>
                <w:right w:val="nil"/>
                <w:between w:val="nil"/>
                <w:bar w:val="nil"/>
              </w:pBdr>
              <w:rPr>
                <w:lang w:eastAsia="zh-CN"/>
              </w:rPr>
            </w:pPr>
            <w:r w:rsidRPr="002308ED">
              <w:rPr>
                <w:bdr w:val="nil"/>
              </w:rPr>
              <w:t xml:space="preserve">e-pasta adrese: </w:t>
            </w:r>
            <w:hyperlink r:id="rId10" w:history="1">
              <w:r w:rsidR="0052538C" w:rsidRPr="00CA1CC9">
                <w:rPr>
                  <w:rStyle w:val="Hipersaite"/>
                </w:rPr>
                <w:t>info@brightness.lv</w:t>
              </w:r>
            </w:hyperlink>
            <w:r w:rsidR="0052538C" w:rsidRPr="002308ED">
              <w:rPr>
                <w:u w:color="000000"/>
                <w:bdr w:val="nil"/>
              </w:rPr>
              <w:t>.</w:t>
            </w:r>
          </w:p>
          <w:p w14:paraId="55E2CD9E" w14:textId="25686104" w:rsidR="0052538C" w:rsidRPr="002308ED" w:rsidRDefault="0052538C" w:rsidP="0029707C">
            <w:pPr>
              <w:pBdr>
                <w:top w:val="nil"/>
                <w:left w:val="nil"/>
                <w:bottom w:val="nil"/>
                <w:right w:val="nil"/>
                <w:between w:val="nil"/>
                <w:bar w:val="nil"/>
              </w:pBdr>
              <w:rPr>
                <w:bdr w:val="nil"/>
              </w:rPr>
            </w:pPr>
          </w:p>
        </w:tc>
      </w:tr>
    </w:tbl>
    <w:p w14:paraId="3812E759" w14:textId="77777777" w:rsidR="001052E8" w:rsidRPr="002308ED" w:rsidRDefault="001052E8" w:rsidP="001052E8">
      <w:pPr>
        <w:tabs>
          <w:tab w:val="left" w:pos="4536"/>
        </w:tabs>
        <w:spacing w:before="120" w:after="120"/>
        <w:jc w:val="center"/>
      </w:pPr>
      <w:r w:rsidRPr="002308ED">
        <w:lastRenderedPageBreak/>
        <w:t>ŠIS DOKUMENTS IR PARAKSTĪTS AR DROŠU ELEKTRONISKO PARAKSTU UN SATUR LAIKA ZĪMOGU</w:t>
      </w:r>
    </w:p>
    <w:p w14:paraId="484219AC" w14:textId="77777777" w:rsidR="001052E8" w:rsidRPr="002308ED" w:rsidRDefault="001052E8" w:rsidP="001052E8">
      <w:pPr>
        <w:spacing w:after="160" w:line="259" w:lineRule="auto"/>
        <w:rPr>
          <w:sz w:val="22"/>
          <w:szCs w:val="22"/>
        </w:rPr>
      </w:pPr>
    </w:p>
    <w:p w14:paraId="0E2D3996" w14:textId="77777777" w:rsidR="001A16F8" w:rsidRPr="002308ED" w:rsidRDefault="001A16F8"/>
    <w:p w14:paraId="4D57A7BA" w14:textId="77777777" w:rsidR="002308ED" w:rsidRPr="002308ED" w:rsidRDefault="002308ED"/>
    <w:sectPr w:rsidR="002308ED" w:rsidRPr="002308E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0E1039"/>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2E8"/>
    <w:rsid w:val="00035290"/>
    <w:rsid w:val="001052E8"/>
    <w:rsid w:val="001A16F8"/>
    <w:rsid w:val="002308ED"/>
    <w:rsid w:val="0052538C"/>
    <w:rsid w:val="00877F66"/>
    <w:rsid w:val="00AA3533"/>
    <w:rsid w:val="00B24213"/>
    <w:rsid w:val="00DB47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DCFC"/>
  <w15:chartTrackingRefBased/>
  <w15:docId w15:val="{2B8E68D9-4FCA-4D9A-9507-7A2DD864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052E8"/>
    <w:pPr>
      <w:spacing w:after="0" w:line="240" w:lineRule="auto"/>
      <w:jc w:val="both"/>
    </w:pPr>
    <w:rPr>
      <w:rFonts w:ascii="Times New Roman" w:eastAsia="Calibri" w:hAnsi="Times New Roman" w:cs="Times New Roman"/>
      <w:kern w:val="0"/>
      <w:lang w:eastAsia="lv-LV"/>
      <w14:ligatures w14:val="none"/>
    </w:rPr>
  </w:style>
  <w:style w:type="paragraph" w:styleId="Virsraksts1">
    <w:name w:val="heading 1"/>
    <w:basedOn w:val="Parasts"/>
    <w:next w:val="Parasts"/>
    <w:link w:val="Virsraksts1Rakstz"/>
    <w:uiPriority w:val="9"/>
    <w:qFormat/>
    <w:rsid w:val="00105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05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052E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052E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052E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052E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052E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052E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052E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052E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052E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052E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052E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052E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052E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052E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052E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052E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052E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052E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052E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052E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052E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052E8"/>
    <w:rPr>
      <w:i/>
      <w:iCs/>
      <w:color w:val="404040" w:themeColor="text1" w:themeTint="BF"/>
    </w:rPr>
  </w:style>
  <w:style w:type="paragraph" w:styleId="Sarakstarindkopa">
    <w:name w:val="List Paragraph"/>
    <w:basedOn w:val="Parasts"/>
    <w:uiPriority w:val="34"/>
    <w:qFormat/>
    <w:rsid w:val="001052E8"/>
    <w:pPr>
      <w:ind w:left="720"/>
      <w:contextualSpacing/>
    </w:pPr>
  </w:style>
  <w:style w:type="character" w:styleId="Intensvsizclums">
    <w:name w:val="Intense Emphasis"/>
    <w:basedOn w:val="Noklusjumarindkopasfonts"/>
    <w:uiPriority w:val="21"/>
    <w:qFormat/>
    <w:rsid w:val="001052E8"/>
    <w:rPr>
      <w:i/>
      <w:iCs/>
      <w:color w:val="0F4761" w:themeColor="accent1" w:themeShade="BF"/>
    </w:rPr>
  </w:style>
  <w:style w:type="paragraph" w:styleId="Intensvscitts">
    <w:name w:val="Intense Quote"/>
    <w:basedOn w:val="Parasts"/>
    <w:next w:val="Parasts"/>
    <w:link w:val="IntensvscittsRakstz"/>
    <w:uiPriority w:val="30"/>
    <w:qFormat/>
    <w:rsid w:val="00105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052E8"/>
    <w:rPr>
      <w:i/>
      <w:iCs/>
      <w:color w:val="0F4761" w:themeColor="accent1" w:themeShade="BF"/>
    </w:rPr>
  </w:style>
  <w:style w:type="character" w:styleId="Intensvaatsauce">
    <w:name w:val="Intense Reference"/>
    <w:basedOn w:val="Noklusjumarindkopasfonts"/>
    <w:uiPriority w:val="32"/>
    <w:qFormat/>
    <w:rsid w:val="001052E8"/>
    <w:rPr>
      <w:b/>
      <w:bCs/>
      <w:smallCaps/>
      <w:color w:val="0F4761" w:themeColor="accent1" w:themeShade="BF"/>
      <w:spacing w:val="5"/>
    </w:rPr>
  </w:style>
  <w:style w:type="character" w:styleId="Hipersaite">
    <w:name w:val="Hyperlink"/>
    <w:uiPriority w:val="99"/>
    <w:rsid w:val="001052E8"/>
    <w:rPr>
      <w:color w:val="0000FF"/>
      <w:u w:val="single"/>
    </w:rPr>
  </w:style>
  <w:style w:type="character" w:customStyle="1" w:styleId="1LgumamCharChar">
    <w:name w:val="1. Līgumam Char Char"/>
    <w:link w:val="1Lgumam"/>
    <w:rsid w:val="001052E8"/>
    <w:rPr>
      <w:b/>
      <w:lang w:val="x-none" w:eastAsia="lv-LV"/>
    </w:rPr>
  </w:style>
  <w:style w:type="paragraph" w:customStyle="1" w:styleId="11Lgumam">
    <w:name w:val="1.1. Līgumam"/>
    <w:basedOn w:val="Parasts"/>
    <w:qFormat/>
    <w:rsid w:val="001052E8"/>
    <w:pPr>
      <w:numPr>
        <w:ilvl w:val="1"/>
        <w:numId w:val="1"/>
      </w:numPr>
    </w:pPr>
    <w:rPr>
      <w:lang w:val="x-none"/>
    </w:rPr>
  </w:style>
  <w:style w:type="paragraph" w:customStyle="1" w:styleId="111Lgumam">
    <w:name w:val="1.1.1. Līgumam"/>
    <w:basedOn w:val="11Lgumam"/>
    <w:qFormat/>
    <w:rsid w:val="001052E8"/>
    <w:pPr>
      <w:numPr>
        <w:ilvl w:val="2"/>
      </w:numPr>
    </w:pPr>
  </w:style>
  <w:style w:type="paragraph" w:customStyle="1" w:styleId="1111lgumam">
    <w:name w:val="1.1.1.1. līgumam"/>
    <w:basedOn w:val="111Lgumam"/>
    <w:qFormat/>
    <w:rsid w:val="001052E8"/>
    <w:pPr>
      <w:numPr>
        <w:ilvl w:val="3"/>
      </w:numPr>
    </w:pPr>
  </w:style>
  <w:style w:type="paragraph" w:customStyle="1" w:styleId="1Lgumam">
    <w:name w:val="1. Līgumam"/>
    <w:basedOn w:val="Parasts"/>
    <w:link w:val="1LgumamCharChar"/>
    <w:qFormat/>
    <w:rsid w:val="001052E8"/>
    <w:pPr>
      <w:numPr>
        <w:numId w:val="1"/>
      </w:numPr>
      <w:spacing w:before="240"/>
      <w:jc w:val="center"/>
    </w:pPr>
    <w:rPr>
      <w:rFonts w:asciiTheme="minorHAnsi" w:eastAsiaTheme="minorHAnsi" w:hAnsiTheme="minorHAnsi" w:cstheme="minorBidi"/>
      <w:b/>
      <w:kern w:val="2"/>
      <w:lang w:val="x-none"/>
      <w14:ligatures w14:val="standardContextual"/>
    </w:rPr>
  </w:style>
  <w:style w:type="character" w:customStyle="1" w:styleId="1LgumamChar">
    <w:name w:val="1.Līgumam Char"/>
    <w:link w:val="1Lgumam0"/>
    <w:uiPriority w:val="99"/>
    <w:locked/>
    <w:rsid w:val="001052E8"/>
    <w:rPr>
      <w:b/>
      <w:lang w:val="x-none" w:eastAsia="x-none"/>
    </w:rPr>
  </w:style>
  <w:style w:type="paragraph" w:customStyle="1" w:styleId="1Lgumam0">
    <w:name w:val="1.Līgumam"/>
    <w:basedOn w:val="Parasts"/>
    <w:link w:val="1LgumamChar"/>
    <w:uiPriority w:val="99"/>
    <w:qFormat/>
    <w:rsid w:val="001052E8"/>
    <w:pPr>
      <w:numPr>
        <w:ilvl w:val="2"/>
        <w:numId w:val="2"/>
      </w:numPr>
      <w:spacing w:before="240"/>
      <w:jc w:val="center"/>
    </w:pPr>
    <w:rPr>
      <w:rFonts w:asciiTheme="minorHAnsi" w:eastAsiaTheme="minorHAnsi" w:hAnsiTheme="minorHAnsi" w:cstheme="minorBidi"/>
      <w:b/>
      <w:kern w:val="2"/>
      <w:lang w:val="x-none" w:eastAsia="x-none"/>
      <w14:ligatures w14:val="standardContextual"/>
    </w:rPr>
  </w:style>
  <w:style w:type="paragraph" w:customStyle="1" w:styleId="1lgumam1">
    <w:name w:val="1.līgumam"/>
    <w:basedOn w:val="Parasts"/>
    <w:qFormat/>
    <w:rsid w:val="001052E8"/>
    <w:pPr>
      <w:numPr>
        <w:ilvl w:val="3"/>
        <w:numId w:val="2"/>
      </w:numPr>
      <w:tabs>
        <w:tab w:val="num" w:pos="360"/>
      </w:tabs>
      <w:ind w:left="2410" w:hanging="992"/>
    </w:pPr>
    <w:rPr>
      <w:lang w:val="x-none"/>
    </w:rPr>
  </w:style>
  <w:style w:type="character" w:customStyle="1" w:styleId="UnresolvedMention">
    <w:name w:val="Unresolved Mention"/>
    <w:basedOn w:val="Noklusjumarindkopasfonts"/>
    <w:uiPriority w:val="99"/>
    <w:semiHidden/>
    <w:unhideWhenUsed/>
    <w:rsid w:val="00230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rightness.lv" TargetMode="External"/><Relationship Id="rId3" Type="http://schemas.openxmlformats.org/officeDocument/2006/relationships/settings" Target="settings.xml"/><Relationship Id="rId7" Type="http://schemas.openxmlformats.org/officeDocument/2006/relationships/hyperlink" Target="mailto:nina.asare@ogresnov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rtals@vdaa.gov.lv" TargetMode="External"/><Relationship Id="rId11" Type="http://schemas.openxmlformats.org/officeDocument/2006/relationships/fontTable" Target="fontTable.xml"/><Relationship Id="rId5" Type="http://schemas.openxmlformats.org/officeDocument/2006/relationships/hyperlink" Target="mailto:EINVOICE_ONP@90000024455" TargetMode="External"/><Relationship Id="rId10" Type="http://schemas.openxmlformats.org/officeDocument/2006/relationships/hyperlink" Target="mailto:info@brightness.lv" TargetMode="External"/><Relationship Id="rId4" Type="http://schemas.openxmlformats.org/officeDocument/2006/relationships/webSettings" Target="webSettings.xml"/><Relationship Id="rId9" Type="http://schemas.openxmlformats.org/officeDocument/2006/relationships/hyperlink" Target="mailto:nina.asare@ogres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12229</Words>
  <Characters>6971</Characters>
  <Application>Microsoft Office Word</Application>
  <DocSecurity>0</DocSecurity>
  <Lines>58</Lines>
  <Paragraphs>38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Ņina Asare</dc:creator>
  <cp:keywords/>
  <dc:description/>
  <cp:lastModifiedBy>Ilze Ansone Znotiņa</cp:lastModifiedBy>
  <cp:revision>3</cp:revision>
  <dcterms:created xsi:type="dcterms:W3CDTF">2026-05-28T11:41:00Z</dcterms:created>
  <dcterms:modified xsi:type="dcterms:W3CDTF">2026-05-28T11:42:00Z</dcterms:modified>
</cp:coreProperties>
</file>