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Latviešu valodas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90009113250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Vasaras skolas organizēšana diasporas izglītotājiem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LVA 2026/03/B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"Excolo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20.05.2026 plkst. 00:59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41300.0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001_Finansu piedavajums.pdf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"MEDIJU 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20.05.2026 plkst. 08:56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40460.0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002_LVA_2026_03_B_P3 MT PIEDAVAJUMS.doc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21.05.2026;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