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Labklājības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90000022064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Komunikācijas efektivitātes paaugstināšanas pasākumi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LR LM 2026/22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izglītības un attīstības centrs" (saīsinātā formā – BIAC)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24.05.2026 plkst. 10:07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"Comperio"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22.05.2026 plkst. 14:21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 KVADRĀTS"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09:21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8499.99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"Zvaigznāja komanda"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22.05.2026 plkst. 15:13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25.05.2026;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