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34BB9" w14:textId="7DCDA57F" w:rsidR="00C743CE" w:rsidRPr="00F91EE1" w:rsidRDefault="000931E1" w:rsidP="00331C90">
      <w:pPr>
        <w:widowControl/>
        <w:spacing w:before="120" w:after="120"/>
        <w:jc w:val="right"/>
        <w:rPr>
          <w:lang w:eastAsia="lv-LV"/>
        </w:rPr>
      </w:pPr>
      <w:r w:rsidRPr="00F91EE1">
        <w:rPr>
          <w:noProof/>
          <w:lang w:eastAsia="lv-LV"/>
        </w:rPr>
        <w:drawing>
          <wp:anchor distT="0" distB="0" distL="114300" distR="114300" simplePos="0" relativeHeight="251664896" behindDoc="0" locked="0" layoutInCell="1" allowOverlap="1" wp14:anchorId="684B5E2A" wp14:editId="2A400CCD">
            <wp:simplePos x="0" y="0"/>
            <wp:positionH relativeFrom="column">
              <wp:posOffset>2370295</wp:posOffset>
            </wp:positionH>
            <wp:positionV relativeFrom="paragraph">
              <wp:posOffset>163</wp:posOffset>
            </wp:positionV>
            <wp:extent cx="1029970" cy="707390"/>
            <wp:effectExtent l="19050" t="0" r="0" b="0"/>
            <wp:wrapTopAndBottom/>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1029970" cy="707390"/>
                    </a:xfrm>
                    <a:prstGeom prst="rect">
                      <a:avLst/>
                    </a:prstGeom>
                    <a:noFill/>
                    <a:ln w="9525">
                      <a:noFill/>
                      <a:miter lim="800000"/>
                      <a:headEnd/>
                      <a:tailEnd/>
                    </a:ln>
                  </pic:spPr>
                </pic:pic>
              </a:graphicData>
            </a:graphic>
          </wp:anchor>
        </w:drawing>
      </w:r>
    </w:p>
    <w:p w14:paraId="6C4CC648" w14:textId="77777777" w:rsidR="00B05936" w:rsidRPr="00F91EE1" w:rsidRDefault="00B05936" w:rsidP="00331C90">
      <w:pPr>
        <w:widowControl/>
        <w:spacing w:before="120" w:after="120"/>
        <w:jc w:val="right"/>
        <w:rPr>
          <w:lang w:eastAsia="lv-LV"/>
        </w:rPr>
      </w:pPr>
    </w:p>
    <w:p w14:paraId="585F9C56" w14:textId="77777777" w:rsidR="00331C90" w:rsidRPr="00F91EE1" w:rsidRDefault="00331C90" w:rsidP="00AE64E4">
      <w:pPr>
        <w:widowControl/>
        <w:spacing w:before="120" w:after="120"/>
        <w:jc w:val="right"/>
        <w:rPr>
          <w:lang w:eastAsia="lv-LV"/>
        </w:rPr>
      </w:pPr>
      <w:r w:rsidRPr="00F91EE1">
        <w:rPr>
          <w:lang w:eastAsia="lv-LV"/>
        </w:rPr>
        <w:t>APSTIPRINĀTS</w:t>
      </w:r>
    </w:p>
    <w:p w14:paraId="66FD6389" w14:textId="77777777" w:rsidR="00C743CE" w:rsidRPr="00F91EE1" w:rsidRDefault="00C743CE" w:rsidP="00AE64E4">
      <w:pPr>
        <w:widowControl/>
        <w:spacing w:before="120" w:after="120"/>
        <w:jc w:val="right"/>
        <w:rPr>
          <w:lang w:eastAsia="lv-LV"/>
        </w:rPr>
      </w:pPr>
      <w:r w:rsidRPr="00F91EE1">
        <w:rPr>
          <w:lang w:eastAsia="lv-LV"/>
        </w:rPr>
        <w:t>Latvijas Organiskās sintēzes institūta</w:t>
      </w:r>
    </w:p>
    <w:p w14:paraId="21E065DF" w14:textId="77777777" w:rsidR="00C743CE" w:rsidRPr="00F91EE1" w:rsidRDefault="00C743CE" w:rsidP="00AE64E4">
      <w:pPr>
        <w:widowControl/>
        <w:spacing w:before="120" w:after="120"/>
        <w:jc w:val="right"/>
        <w:rPr>
          <w:lang w:eastAsia="lv-LV"/>
        </w:rPr>
      </w:pPr>
      <w:r w:rsidRPr="00F91EE1">
        <w:rPr>
          <w:lang w:eastAsia="lv-LV"/>
        </w:rPr>
        <w:t xml:space="preserve"> Iepirkumu komisijas</w:t>
      </w:r>
    </w:p>
    <w:p w14:paraId="38B0F374" w14:textId="54D1179B" w:rsidR="00C743CE" w:rsidRPr="00F91EE1" w:rsidRDefault="002E50A3" w:rsidP="00AE64E4">
      <w:pPr>
        <w:widowControl/>
        <w:spacing w:before="120" w:after="120"/>
        <w:jc w:val="right"/>
        <w:rPr>
          <w:lang w:eastAsia="lv-LV"/>
        </w:rPr>
      </w:pPr>
      <w:r w:rsidRPr="00F91EE1">
        <w:rPr>
          <w:lang w:eastAsia="lv-LV"/>
        </w:rPr>
        <w:t>202</w:t>
      </w:r>
      <w:r w:rsidR="00976524" w:rsidRPr="00F91EE1">
        <w:rPr>
          <w:lang w:eastAsia="lv-LV"/>
        </w:rPr>
        <w:t>6</w:t>
      </w:r>
      <w:r w:rsidR="00414680" w:rsidRPr="00F91EE1">
        <w:rPr>
          <w:lang w:eastAsia="lv-LV"/>
        </w:rPr>
        <w:t>.</w:t>
      </w:r>
      <w:r w:rsidR="00010A72" w:rsidRPr="00F91EE1">
        <w:rPr>
          <w:lang w:eastAsia="lv-LV"/>
        </w:rPr>
        <w:t xml:space="preserve"> </w:t>
      </w:r>
      <w:r w:rsidR="00414680" w:rsidRPr="00F91EE1">
        <w:rPr>
          <w:lang w:eastAsia="lv-LV"/>
        </w:rPr>
        <w:t xml:space="preserve">gada </w:t>
      </w:r>
      <w:r w:rsidR="00FA48BF">
        <w:rPr>
          <w:lang w:eastAsia="lv-LV"/>
        </w:rPr>
        <w:t>14</w:t>
      </w:r>
      <w:r w:rsidR="002E2726" w:rsidRPr="00F91EE1">
        <w:rPr>
          <w:lang w:eastAsia="lv-LV"/>
        </w:rPr>
        <w:t>.</w:t>
      </w:r>
      <w:r w:rsidR="00397601" w:rsidRPr="00F91EE1">
        <w:rPr>
          <w:lang w:eastAsia="lv-LV"/>
        </w:rPr>
        <w:t xml:space="preserve"> </w:t>
      </w:r>
      <w:r w:rsidR="00976524" w:rsidRPr="00F91EE1">
        <w:rPr>
          <w:lang w:eastAsia="lv-LV"/>
        </w:rPr>
        <w:t>ma</w:t>
      </w:r>
      <w:r w:rsidR="00FA48BF">
        <w:rPr>
          <w:lang w:eastAsia="lv-LV"/>
        </w:rPr>
        <w:t>ij</w:t>
      </w:r>
      <w:r w:rsidR="00976524" w:rsidRPr="00F91EE1">
        <w:rPr>
          <w:lang w:eastAsia="lv-LV"/>
        </w:rPr>
        <w:t>a</w:t>
      </w:r>
      <w:r w:rsidR="00640791" w:rsidRPr="00F91EE1">
        <w:rPr>
          <w:lang w:eastAsia="lv-LV"/>
        </w:rPr>
        <w:t xml:space="preserve"> </w:t>
      </w:r>
      <w:r w:rsidR="00C743CE" w:rsidRPr="00F91EE1">
        <w:rPr>
          <w:lang w:eastAsia="lv-LV"/>
        </w:rPr>
        <w:t>sēdē</w:t>
      </w:r>
    </w:p>
    <w:p w14:paraId="77788201" w14:textId="25E9EAD2" w:rsidR="00C743CE" w:rsidRPr="00F91EE1" w:rsidRDefault="00C743CE" w:rsidP="00AE64E4">
      <w:pPr>
        <w:widowControl/>
        <w:spacing w:before="120" w:after="120"/>
        <w:jc w:val="right"/>
        <w:rPr>
          <w:lang w:eastAsia="lv-LV"/>
        </w:rPr>
      </w:pPr>
      <w:r w:rsidRPr="00F91EE1">
        <w:rPr>
          <w:lang w:eastAsia="lv-LV"/>
        </w:rPr>
        <w:t>protokols</w:t>
      </w:r>
      <w:r w:rsidR="00852262" w:rsidRPr="00F91EE1">
        <w:rPr>
          <w:lang w:eastAsia="lv-LV"/>
        </w:rPr>
        <w:t xml:space="preserve"> Nr. </w:t>
      </w:r>
      <w:r w:rsidR="001B6F35">
        <w:rPr>
          <w:lang w:eastAsia="lv-LV"/>
        </w:rPr>
        <w:t>2026/21</w:t>
      </w:r>
      <w:r w:rsidR="00B14E64" w:rsidRPr="00F91EE1">
        <w:rPr>
          <w:lang w:eastAsia="lv-LV"/>
        </w:rPr>
        <w:t xml:space="preserve"> </w:t>
      </w:r>
      <w:r w:rsidR="00E04EDB" w:rsidRPr="00F91EE1">
        <w:rPr>
          <w:lang w:eastAsia="lv-LV"/>
        </w:rPr>
        <w:t>–</w:t>
      </w:r>
      <w:r w:rsidR="00B14E64" w:rsidRPr="00F91EE1">
        <w:rPr>
          <w:lang w:eastAsia="lv-LV"/>
        </w:rPr>
        <w:t xml:space="preserve"> 01</w:t>
      </w:r>
    </w:p>
    <w:p w14:paraId="65204A89" w14:textId="77777777" w:rsidR="00414680" w:rsidRPr="00F91EE1" w:rsidRDefault="00414680" w:rsidP="00AE64E4">
      <w:pPr>
        <w:widowControl/>
        <w:spacing w:before="120" w:after="120"/>
        <w:jc w:val="right"/>
        <w:rPr>
          <w:lang w:eastAsia="lv-LV"/>
        </w:rPr>
      </w:pPr>
    </w:p>
    <w:p w14:paraId="22D85272" w14:textId="77777777" w:rsidR="00414680" w:rsidRPr="00F91EE1" w:rsidRDefault="00414680" w:rsidP="00AE64E4">
      <w:pPr>
        <w:widowControl/>
        <w:spacing w:before="120" w:after="120"/>
        <w:jc w:val="right"/>
        <w:rPr>
          <w:lang w:eastAsia="lv-LV"/>
        </w:rPr>
      </w:pPr>
    </w:p>
    <w:p w14:paraId="5FDFAFBC" w14:textId="77777777" w:rsidR="00414680" w:rsidRPr="00F91EE1" w:rsidRDefault="00414680" w:rsidP="00E0412C">
      <w:pPr>
        <w:widowControl/>
        <w:spacing w:before="120" w:after="120"/>
        <w:jc w:val="center"/>
        <w:rPr>
          <w:lang w:eastAsia="lv-LV"/>
        </w:rPr>
      </w:pPr>
    </w:p>
    <w:p w14:paraId="2365B4B6" w14:textId="77777777" w:rsidR="00E0412C" w:rsidRPr="00F91EE1" w:rsidRDefault="00E0412C" w:rsidP="00E0412C">
      <w:pPr>
        <w:widowControl/>
        <w:spacing w:before="120" w:after="120"/>
        <w:jc w:val="center"/>
        <w:rPr>
          <w:lang w:eastAsia="lv-LV"/>
        </w:rPr>
      </w:pPr>
    </w:p>
    <w:p w14:paraId="0FD275CC" w14:textId="77777777" w:rsidR="00AE64E4" w:rsidRPr="00F91EE1" w:rsidRDefault="006D06E8" w:rsidP="00E0412C">
      <w:pPr>
        <w:jc w:val="center"/>
        <w:rPr>
          <w:b/>
          <w:sz w:val="36"/>
          <w:szCs w:val="36"/>
          <w:lang w:eastAsia="lv-LV"/>
        </w:rPr>
      </w:pPr>
      <w:bookmarkStart w:id="0" w:name="_Toc289092130"/>
      <w:bookmarkStart w:id="1" w:name="_Toc289168761"/>
      <w:r w:rsidRPr="00F91EE1">
        <w:rPr>
          <w:b/>
          <w:sz w:val="36"/>
          <w:szCs w:val="36"/>
          <w:lang w:eastAsia="lv-LV"/>
        </w:rPr>
        <w:t>AP</w:t>
      </w:r>
      <w:r w:rsidR="0009631B" w:rsidRPr="00F91EE1">
        <w:rPr>
          <w:b/>
          <w:sz w:val="36"/>
          <w:szCs w:val="36"/>
          <w:lang w:eastAsia="lv-LV"/>
        </w:rPr>
        <w:t xml:space="preserve">P </w:t>
      </w:r>
      <w:r w:rsidR="007B07F0" w:rsidRPr="00F91EE1">
        <w:rPr>
          <w:b/>
          <w:sz w:val="36"/>
          <w:szCs w:val="36"/>
          <w:lang w:eastAsia="lv-LV"/>
        </w:rPr>
        <w:t>LATVIJAS</w:t>
      </w:r>
      <w:r w:rsidR="00C743CE" w:rsidRPr="00F91EE1">
        <w:rPr>
          <w:b/>
          <w:sz w:val="36"/>
          <w:szCs w:val="36"/>
          <w:lang w:eastAsia="lv-LV"/>
        </w:rPr>
        <w:t xml:space="preserve"> ORGANISKĀS SINTĒZES</w:t>
      </w:r>
      <w:bookmarkEnd w:id="0"/>
      <w:bookmarkEnd w:id="1"/>
    </w:p>
    <w:p w14:paraId="17FDD81F" w14:textId="77777777" w:rsidR="00C743CE" w:rsidRPr="00F91EE1" w:rsidRDefault="00C743CE" w:rsidP="00E0412C">
      <w:pPr>
        <w:jc w:val="center"/>
        <w:rPr>
          <w:b/>
          <w:sz w:val="36"/>
          <w:szCs w:val="36"/>
          <w:lang w:eastAsia="lv-LV"/>
        </w:rPr>
      </w:pPr>
      <w:bookmarkStart w:id="2" w:name="_Toc289092131"/>
      <w:bookmarkStart w:id="3" w:name="_Toc289168762"/>
      <w:r w:rsidRPr="00F91EE1">
        <w:rPr>
          <w:b/>
          <w:sz w:val="36"/>
          <w:szCs w:val="36"/>
          <w:lang w:eastAsia="lv-LV"/>
        </w:rPr>
        <w:t>INSTITŪT</w:t>
      </w:r>
      <w:bookmarkEnd w:id="2"/>
      <w:bookmarkEnd w:id="3"/>
      <w:r w:rsidR="00EC6FFF" w:rsidRPr="00F91EE1">
        <w:rPr>
          <w:b/>
          <w:sz w:val="36"/>
          <w:szCs w:val="36"/>
          <w:lang w:eastAsia="lv-LV"/>
        </w:rPr>
        <w:t>S</w:t>
      </w:r>
    </w:p>
    <w:p w14:paraId="0058DBE8" w14:textId="77777777" w:rsidR="000E2F8D" w:rsidRPr="00F91EE1" w:rsidRDefault="000E2F8D" w:rsidP="00AE64E4">
      <w:pPr>
        <w:keepNext/>
        <w:widowControl/>
        <w:jc w:val="center"/>
        <w:outlineLvl w:val="0"/>
        <w:rPr>
          <w:b/>
          <w:sz w:val="36"/>
          <w:szCs w:val="36"/>
          <w:lang w:eastAsia="lv-LV"/>
        </w:rPr>
      </w:pPr>
    </w:p>
    <w:p w14:paraId="6BF9010F" w14:textId="77777777" w:rsidR="000E2F8D" w:rsidRPr="00F91EE1" w:rsidRDefault="000E2F8D" w:rsidP="00AE64E4">
      <w:pPr>
        <w:keepNext/>
        <w:widowControl/>
        <w:jc w:val="center"/>
        <w:outlineLvl w:val="0"/>
        <w:rPr>
          <w:b/>
          <w:sz w:val="36"/>
          <w:szCs w:val="36"/>
          <w:lang w:eastAsia="lv-LV"/>
        </w:rPr>
      </w:pPr>
    </w:p>
    <w:p w14:paraId="4AAA9BFA" w14:textId="77777777" w:rsidR="000E2F8D" w:rsidRPr="00F91EE1" w:rsidRDefault="000E2F8D" w:rsidP="00AE64E4">
      <w:pPr>
        <w:keepNext/>
        <w:widowControl/>
        <w:jc w:val="center"/>
        <w:outlineLvl w:val="0"/>
        <w:rPr>
          <w:b/>
          <w:sz w:val="36"/>
          <w:szCs w:val="36"/>
          <w:lang w:eastAsia="lv-LV"/>
        </w:rPr>
      </w:pPr>
    </w:p>
    <w:p w14:paraId="0E2EB3E5" w14:textId="77777777" w:rsidR="00C743CE" w:rsidRPr="00F91EE1" w:rsidRDefault="00536778" w:rsidP="00E0412C">
      <w:pPr>
        <w:jc w:val="center"/>
        <w:rPr>
          <w:b/>
          <w:sz w:val="36"/>
          <w:szCs w:val="36"/>
          <w:lang w:eastAsia="lv-LV"/>
        </w:rPr>
      </w:pPr>
      <w:bookmarkStart w:id="4" w:name="_Toc289092132"/>
      <w:bookmarkStart w:id="5" w:name="_Toc289168763"/>
      <w:r w:rsidRPr="00F91EE1">
        <w:rPr>
          <w:b/>
          <w:sz w:val="36"/>
          <w:szCs w:val="36"/>
          <w:lang w:eastAsia="lv-LV"/>
        </w:rPr>
        <w:t>Atklāta konkursa</w:t>
      </w:r>
      <w:bookmarkEnd w:id="4"/>
      <w:bookmarkEnd w:id="5"/>
    </w:p>
    <w:p w14:paraId="30B80526" w14:textId="77777777" w:rsidR="00E0412C" w:rsidRPr="00F91EE1" w:rsidRDefault="00E0412C" w:rsidP="00E0412C">
      <w:pPr>
        <w:jc w:val="center"/>
        <w:rPr>
          <w:b/>
          <w:sz w:val="36"/>
          <w:szCs w:val="36"/>
          <w:lang w:eastAsia="lv-LV"/>
        </w:rPr>
      </w:pPr>
    </w:p>
    <w:p w14:paraId="1EAA5C0C" w14:textId="7619CA00" w:rsidR="00C743CE" w:rsidRPr="00F91EE1" w:rsidRDefault="006B609F" w:rsidP="00E0412C">
      <w:pPr>
        <w:jc w:val="center"/>
        <w:rPr>
          <w:b/>
          <w:sz w:val="28"/>
          <w:szCs w:val="28"/>
          <w:lang w:eastAsia="lv-LV"/>
        </w:rPr>
      </w:pPr>
      <w:bookmarkStart w:id="6" w:name="_Hlk340771171"/>
      <w:bookmarkStart w:id="7" w:name="_Toc289092133"/>
      <w:bookmarkStart w:id="8" w:name="_Toc289168764"/>
      <w:r w:rsidRPr="00F91EE1">
        <w:rPr>
          <w:b/>
          <w:sz w:val="28"/>
          <w:szCs w:val="28"/>
          <w:lang w:eastAsia="lv-LV"/>
        </w:rPr>
        <w:t>„</w:t>
      </w:r>
      <w:bookmarkEnd w:id="6"/>
      <w:r w:rsidR="00976524" w:rsidRPr="00F91EE1">
        <w:rPr>
          <w:b/>
          <w:sz w:val="28"/>
          <w:szCs w:val="28"/>
          <w:lang w:eastAsia="lv-LV"/>
        </w:rPr>
        <w:t xml:space="preserve">Trīs pieplūdes gaisa sagatavošanas iekārtu un centralizētas dzesēšanas </w:t>
      </w:r>
      <w:r w:rsidR="00D26D87" w:rsidRPr="00F91EE1">
        <w:rPr>
          <w:b/>
          <w:sz w:val="28"/>
          <w:szCs w:val="28"/>
          <w:lang w:eastAsia="lv-LV"/>
        </w:rPr>
        <w:t>sistēmas piegāde Latvijas Organiskās sintēzes institūtam</w:t>
      </w:r>
      <w:r w:rsidR="00783C83" w:rsidRPr="00F91EE1">
        <w:rPr>
          <w:b/>
          <w:sz w:val="28"/>
          <w:szCs w:val="28"/>
          <w:lang w:eastAsia="lv-LV"/>
        </w:rPr>
        <w:t>”</w:t>
      </w:r>
      <w:bookmarkEnd w:id="7"/>
      <w:bookmarkEnd w:id="8"/>
    </w:p>
    <w:p w14:paraId="0899F8A7" w14:textId="77777777" w:rsidR="00E0412C" w:rsidRPr="00F91EE1" w:rsidRDefault="00E0412C" w:rsidP="00E0412C">
      <w:pPr>
        <w:jc w:val="center"/>
        <w:rPr>
          <w:b/>
          <w:sz w:val="28"/>
          <w:szCs w:val="28"/>
          <w:lang w:eastAsia="lv-LV"/>
        </w:rPr>
      </w:pPr>
    </w:p>
    <w:p w14:paraId="15E4CC4D" w14:textId="77777777" w:rsidR="00E0412C" w:rsidRPr="00F91EE1" w:rsidRDefault="00E0412C" w:rsidP="00E0412C">
      <w:pPr>
        <w:jc w:val="center"/>
        <w:rPr>
          <w:b/>
          <w:sz w:val="28"/>
          <w:szCs w:val="28"/>
          <w:lang w:eastAsia="lv-LV"/>
        </w:rPr>
      </w:pPr>
    </w:p>
    <w:p w14:paraId="057E7134" w14:textId="77777777" w:rsidR="00C743CE" w:rsidRPr="00F91EE1" w:rsidRDefault="00C743CE" w:rsidP="00E0412C">
      <w:pPr>
        <w:jc w:val="center"/>
        <w:rPr>
          <w:b/>
          <w:sz w:val="28"/>
          <w:szCs w:val="28"/>
          <w:lang w:eastAsia="lv-LV"/>
        </w:rPr>
      </w:pPr>
      <w:bookmarkStart w:id="9" w:name="_Toc289092134"/>
      <w:bookmarkStart w:id="10" w:name="_Toc289168765"/>
      <w:r w:rsidRPr="00F91EE1">
        <w:rPr>
          <w:b/>
          <w:sz w:val="28"/>
          <w:szCs w:val="28"/>
          <w:lang w:eastAsia="lv-LV"/>
        </w:rPr>
        <w:t>NOLIKUMS</w:t>
      </w:r>
      <w:bookmarkEnd w:id="9"/>
      <w:bookmarkEnd w:id="10"/>
    </w:p>
    <w:p w14:paraId="5EC99974" w14:textId="77777777" w:rsidR="00E0412C" w:rsidRPr="00F91EE1" w:rsidRDefault="00E0412C" w:rsidP="00E0412C">
      <w:pPr>
        <w:jc w:val="center"/>
        <w:rPr>
          <w:b/>
          <w:sz w:val="28"/>
          <w:szCs w:val="28"/>
          <w:lang w:eastAsia="lv-LV"/>
        </w:rPr>
      </w:pPr>
    </w:p>
    <w:p w14:paraId="7710CE81" w14:textId="77777777" w:rsidR="00C743CE" w:rsidRPr="00F91EE1" w:rsidRDefault="00C743CE" w:rsidP="006747B4">
      <w:pPr>
        <w:jc w:val="center"/>
        <w:rPr>
          <w:b/>
          <w:lang w:eastAsia="lv-LV"/>
        </w:rPr>
      </w:pPr>
      <w:bookmarkStart w:id="11" w:name="_Toc289092135"/>
      <w:bookmarkStart w:id="12" w:name="_Toc289168766"/>
      <w:r w:rsidRPr="00F91EE1">
        <w:rPr>
          <w:b/>
          <w:lang w:eastAsia="lv-LV"/>
        </w:rPr>
        <w:t>iepirkuma identifikācijas numurs</w:t>
      </w:r>
      <w:bookmarkEnd w:id="11"/>
      <w:bookmarkEnd w:id="12"/>
    </w:p>
    <w:p w14:paraId="5ACF231F" w14:textId="1572A4D6" w:rsidR="00C743CE" w:rsidRPr="00F91EE1" w:rsidRDefault="005915A9" w:rsidP="006747B4">
      <w:pPr>
        <w:jc w:val="center"/>
        <w:rPr>
          <w:sz w:val="32"/>
          <w:lang w:eastAsia="lv-LV"/>
        </w:rPr>
      </w:pPr>
      <w:bookmarkStart w:id="13" w:name="_Toc289092136"/>
      <w:bookmarkStart w:id="14" w:name="_Toc289168767"/>
      <w:r w:rsidRPr="00F91EE1">
        <w:rPr>
          <w:sz w:val="32"/>
          <w:lang w:eastAsia="lv-LV"/>
        </w:rPr>
        <w:t>OSI</w:t>
      </w:r>
      <w:bookmarkEnd w:id="13"/>
      <w:bookmarkEnd w:id="14"/>
      <w:r w:rsidR="003B2E2B" w:rsidRPr="00F91EE1">
        <w:rPr>
          <w:sz w:val="32"/>
          <w:lang w:eastAsia="lv-LV"/>
        </w:rPr>
        <w:t xml:space="preserve"> </w:t>
      </w:r>
      <w:r w:rsidR="001B6F35">
        <w:rPr>
          <w:sz w:val="32"/>
          <w:lang w:eastAsia="lv-LV"/>
        </w:rPr>
        <w:t>2026/21</w:t>
      </w:r>
      <w:r w:rsidR="00B22DCA" w:rsidRPr="00F91EE1">
        <w:rPr>
          <w:sz w:val="32"/>
          <w:lang w:eastAsia="lv-LV"/>
        </w:rPr>
        <w:t xml:space="preserve"> AK</w:t>
      </w:r>
    </w:p>
    <w:p w14:paraId="57834AA1" w14:textId="77777777" w:rsidR="00C743CE" w:rsidRPr="00F91EE1" w:rsidRDefault="00C743CE" w:rsidP="00AE64E4">
      <w:pPr>
        <w:widowControl/>
        <w:jc w:val="center"/>
        <w:rPr>
          <w:lang w:eastAsia="lv-LV"/>
        </w:rPr>
      </w:pPr>
    </w:p>
    <w:p w14:paraId="62D2F1AE" w14:textId="77777777" w:rsidR="00BE45AB" w:rsidRPr="00F91EE1" w:rsidRDefault="00BE45AB">
      <w:pPr>
        <w:widowControl/>
        <w:jc w:val="center"/>
      </w:pPr>
    </w:p>
    <w:p w14:paraId="518E8F54" w14:textId="77777777" w:rsidR="00BE45AB" w:rsidRPr="00F91EE1" w:rsidRDefault="00BE45AB">
      <w:pPr>
        <w:widowControl/>
        <w:jc w:val="center"/>
      </w:pPr>
    </w:p>
    <w:p w14:paraId="651D71AA" w14:textId="77777777" w:rsidR="00C743CE" w:rsidRPr="00F91EE1" w:rsidRDefault="00C743CE" w:rsidP="00AE64E4">
      <w:pPr>
        <w:widowControl/>
        <w:spacing w:before="120" w:after="120"/>
        <w:jc w:val="center"/>
        <w:rPr>
          <w:sz w:val="28"/>
          <w:szCs w:val="28"/>
          <w:lang w:eastAsia="lv-LV"/>
        </w:rPr>
      </w:pPr>
      <w:r w:rsidRPr="00F91EE1">
        <w:rPr>
          <w:sz w:val="28"/>
          <w:szCs w:val="28"/>
          <w:lang w:eastAsia="lv-LV"/>
        </w:rPr>
        <w:t>Rīga</w:t>
      </w:r>
    </w:p>
    <w:p w14:paraId="359E7308" w14:textId="54FFE975" w:rsidR="00310E05" w:rsidRPr="00F91EE1" w:rsidRDefault="00863970" w:rsidP="00310E05">
      <w:pPr>
        <w:pStyle w:val="TOCHeading"/>
        <w:spacing w:before="0"/>
        <w:jc w:val="center"/>
        <w:rPr>
          <w:rFonts w:ascii="Times New Roman" w:hAnsi="Times New Roman"/>
          <w:b w:val="0"/>
          <w:color w:val="auto"/>
        </w:rPr>
      </w:pPr>
      <w:r w:rsidRPr="00F91EE1">
        <w:rPr>
          <w:rFonts w:ascii="Times New Roman" w:hAnsi="Times New Roman"/>
          <w:b w:val="0"/>
          <w:color w:val="auto"/>
          <w:lang w:eastAsia="lv-LV"/>
        </w:rPr>
        <w:t>202</w:t>
      </w:r>
      <w:r w:rsidR="00C252E8">
        <w:rPr>
          <w:rFonts w:ascii="Times New Roman" w:hAnsi="Times New Roman"/>
          <w:b w:val="0"/>
          <w:color w:val="auto"/>
          <w:lang w:eastAsia="lv-LV"/>
        </w:rPr>
        <w:t>6</w:t>
      </w:r>
      <w:r w:rsidR="00C743CE" w:rsidRPr="00F91EE1">
        <w:rPr>
          <w:rFonts w:ascii="Times New Roman" w:hAnsi="Times New Roman"/>
          <w:b w:val="0"/>
          <w:color w:val="auto"/>
        </w:rPr>
        <w:br w:type="page"/>
      </w:r>
    </w:p>
    <w:p w14:paraId="1AAFBF71" w14:textId="77777777" w:rsidR="00C97E27" w:rsidRPr="00F91EE1" w:rsidRDefault="00C97E27" w:rsidP="008B4DF0">
      <w:pPr>
        <w:pStyle w:val="TOCHeading"/>
        <w:spacing w:before="0"/>
        <w:jc w:val="center"/>
        <w:rPr>
          <w:color w:val="auto"/>
        </w:rPr>
      </w:pPr>
    </w:p>
    <w:p w14:paraId="63501B1B" w14:textId="77777777" w:rsidR="00E233F4" w:rsidRPr="00F91EE1" w:rsidRDefault="00933782" w:rsidP="008B4DF0">
      <w:pPr>
        <w:pStyle w:val="TOCHeading"/>
        <w:spacing w:before="0"/>
        <w:jc w:val="center"/>
        <w:rPr>
          <w:color w:val="auto"/>
        </w:rPr>
      </w:pPr>
      <w:r w:rsidRPr="00F91EE1">
        <w:rPr>
          <w:color w:val="auto"/>
        </w:rPr>
        <w:t>Satura rādītājs</w:t>
      </w:r>
    </w:p>
    <w:p w14:paraId="132CB879" w14:textId="77777777" w:rsidR="00E233F4" w:rsidRPr="00F91EE1" w:rsidRDefault="00E233F4" w:rsidP="00E233F4"/>
    <w:p w14:paraId="70E4E165" w14:textId="24455C6A" w:rsidR="00A1147A" w:rsidRDefault="00106C1E">
      <w:pPr>
        <w:pStyle w:val="TOC1"/>
        <w:tabs>
          <w:tab w:val="right" w:leader="dot" w:pos="9627"/>
        </w:tabs>
        <w:rPr>
          <w:rFonts w:asciiTheme="minorHAnsi" w:eastAsiaTheme="minorEastAsia" w:hAnsiTheme="minorHAnsi" w:cstheme="minorBidi"/>
          <w:b w:val="0"/>
          <w:bCs w:val="0"/>
          <w:caps w:val="0"/>
          <w:noProof/>
          <w:sz w:val="22"/>
          <w:szCs w:val="22"/>
          <w:lang w:eastAsia="lv-LV"/>
        </w:rPr>
      </w:pPr>
      <w:r w:rsidRPr="00F91EE1">
        <w:fldChar w:fldCharType="begin"/>
      </w:r>
      <w:r w:rsidR="00933782" w:rsidRPr="00F91EE1">
        <w:instrText xml:space="preserve"> TOC \o "1-3" \h \z \u </w:instrText>
      </w:r>
      <w:r w:rsidRPr="00F91EE1">
        <w:fldChar w:fldCharType="separate"/>
      </w:r>
      <w:hyperlink w:anchor="_Toc223490970" w:history="1">
        <w:r w:rsidR="00A1147A" w:rsidRPr="00E061A6">
          <w:rPr>
            <w:rStyle w:val="Hyperlink"/>
            <w:rFonts w:ascii="Times New Roman" w:hAnsi="Times New Roman"/>
            <w:noProof/>
          </w:rPr>
          <w:t>INSTRUKCIJAS  PRETENDENTIEM</w:t>
        </w:r>
        <w:r w:rsidR="00A1147A">
          <w:rPr>
            <w:noProof/>
            <w:webHidden/>
          </w:rPr>
          <w:tab/>
        </w:r>
        <w:r w:rsidR="00A1147A">
          <w:rPr>
            <w:noProof/>
            <w:webHidden/>
          </w:rPr>
          <w:fldChar w:fldCharType="begin"/>
        </w:r>
        <w:r w:rsidR="00A1147A">
          <w:rPr>
            <w:noProof/>
            <w:webHidden/>
          </w:rPr>
          <w:instrText xml:space="preserve"> PAGEREF _Toc223490970 \h </w:instrText>
        </w:r>
        <w:r w:rsidR="00A1147A">
          <w:rPr>
            <w:noProof/>
            <w:webHidden/>
          </w:rPr>
        </w:r>
        <w:r w:rsidR="00A1147A">
          <w:rPr>
            <w:noProof/>
            <w:webHidden/>
          </w:rPr>
          <w:fldChar w:fldCharType="separate"/>
        </w:r>
        <w:r w:rsidR="00A1147A">
          <w:rPr>
            <w:noProof/>
            <w:webHidden/>
          </w:rPr>
          <w:t>3</w:t>
        </w:r>
        <w:r w:rsidR="00A1147A">
          <w:rPr>
            <w:noProof/>
            <w:webHidden/>
          </w:rPr>
          <w:fldChar w:fldCharType="end"/>
        </w:r>
      </w:hyperlink>
    </w:p>
    <w:p w14:paraId="17A7C6B8" w14:textId="377AFC2F" w:rsidR="00A1147A" w:rsidRDefault="001B6F35">
      <w:pPr>
        <w:pStyle w:val="TOC2"/>
        <w:rPr>
          <w:rFonts w:asciiTheme="minorHAnsi" w:eastAsiaTheme="minorEastAsia" w:hAnsiTheme="minorHAnsi" w:cstheme="minorBidi"/>
          <w:b w:val="0"/>
          <w:bCs w:val="0"/>
          <w:sz w:val="22"/>
          <w:szCs w:val="22"/>
          <w:lang w:eastAsia="lv-LV"/>
        </w:rPr>
      </w:pPr>
      <w:hyperlink w:anchor="_Toc223490971" w:history="1">
        <w:r w:rsidR="00A1147A" w:rsidRPr="00E061A6">
          <w:rPr>
            <w:rStyle w:val="Hyperlink"/>
          </w:rPr>
          <w:t>1.</w:t>
        </w:r>
        <w:r w:rsidR="00A1147A">
          <w:rPr>
            <w:rFonts w:asciiTheme="minorHAnsi" w:eastAsiaTheme="minorEastAsia" w:hAnsiTheme="minorHAnsi" w:cstheme="minorBidi"/>
            <w:b w:val="0"/>
            <w:bCs w:val="0"/>
            <w:sz w:val="22"/>
            <w:szCs w:val="22"/>
            <w:lang w:eastAsia="lv-LV"/>
          </w:rPr>
          <w:tab/>
        </w:r>
        <w:r w:rsidR="00A1147A" w:rsidRPr="00E061A6">
          <w:rPr>
            <w:rStyle w:val="Hyperlink"/>
          </w:rPr>
          <w:t>VISPĀRĪGĀ INFORMĀCIJA</w:t>
        </w:r>
        <w:r w:rsidR="00A1147A">
          <w:rPr>
            <w:webHidden/>
          </w:rPr>
          <w:tab/>
        </w:r>
        <w:r w:rsidR="00A1147A">
          <w:rPr>
            <w:webHidden/>
          </w:rPr>
          <w:fldChar w:fldCharType="begin"/>
        </w:r>
        <w:r w:rsidR="00A1147A">
          <w:rPr>
            <w:webHidden/>
          </w:rPr>
          <w:instrText xml:space="preserve"> PAGEREF _Toc223490971 \h </w:instrText>
        </w:r>
        <w:r w:rsidR="00A1147A">
          <w:rPr>
            <w:webHidden/>
          </w:rPr>
        </w:r>
        <w:r w:rsidR="00A1147A">
          <w:rPr>
            <w:webHidden/>
          </w:rPr>
          <w:fldChar w:fldCharType="separate"/>
        </w:r>
        <w:r w:rsidR="00A1147A">
          <w:rPr>
            <w:webHidden/>
          </w:rPr>
          <w:t>4</w:t>
        </w:r>
        <w:r w:rsidR="00A1147A">
          <w:rPr>
            <w:webHidden/>
          </w:rPr>
          <w:fldChar w:fldCharType="end"/>
        </w:r>
      </w:hyperlink>
    </w:p>
    <w:p w14:paraId="1A7F5165" w14:textId="36C3B2B5" w:rsidR="00A1147A" w:rsidRDefault="001B6F35">
      <w:pPr>
        <w:pStyle w:val="TOC2"/>
        <w:rPr>
          <w:rFonts w:asciiTheme="minorHAnsi" w:eastAsiaTheme="minorEastAsia" w:hAnsiTheme="minorHAnsi" w:cstheme="minorBidi"/>
          <w:b w:val="0"/>
          <w:bCs w:val="0"/>
          <w:sz w:val="22"/>
          <w:szCs w:val="22"/>
          <w:lang w:eastAsia="lv-LV"/>
        </w:rPr>
      </w:pPr>
      <w:hyperlink w:anchor="_Toc223490972" w:history="1">
        <w:r w:rsidR="00A1147A" w:rsidRPr="00E061A6">
          <w:rPr>
            <w:rStyle w:val="Hyperlink"/>
            <w:caps/>
          </w:rPr>
          <w:t>2.</w:t>
        </w:r>
        <w:r w:rsidR="00A1147A">
          <w:rPr>
            <w:rFonts w:asciiTheme="minorHAnsi" w:eastAsiaTheme="minorEastAsia" w:hAnsiTheme="minorHAnsi" w:cstheme="minorBidi"/>
            <w:b w:val="0"/>
            <w:bCs w:val="0"/>
            <w:sz w:val="22"/>
            <w:szCs w:val="22"/>
            <w:lang w:eastAsia="lv-LV"/>
          </w:rPr>
          <w:tab/>
        </w:r>
        <w:r w:rsidR="00A1147A" w:rsidRPr="00E061A6">
          <w:rPr>
            <w:rStyle w:val="Hyperlink"/>
            <w:caps/>
          </w:rPr>
          <w:t>Informācija par piedāvājuma iesniegšanas un līguma nosacījumiem</w:t>
        </w:r>
        <w:r w:rsidR="00A1147A">
          <w:rPr>
            <w:webHidden/>
          </w:rPr>
          <w:tab/>
        </w:r>
        <w:r w:rsidR="00A1147A">
          <w:rPr>
            <w:webHidden/>
          </w:rPr>
          <w:fldChar w:fldCharType="begin"/>
        </w:r>
        <w:r w:rsidR="00A1147A">
          <w:rPr>
            <w:webHidden/>
          </w:rPr>
          <w:instrText xml:space="preserve"> PAGEREF _Toc223490972 \h </w:instrText>
        </w:r>
        <w:r w:rsidR="00A1147A">
          <w:rPr>
            <w:webHidden/>
          </w:rPr>
        </w:r>
        <w:r w:rsidR="00A1147A">
          <w:rPr>
            <w:webHidden/>
          </w:rPr>
          <w:fldChar w:fldCharType="separate"/>
        </w:r>
        <w:r w:rsidR="00A1147A">
          <w:rPr>
            <w:webHidden/>
          </w:rPr>
          <w:t>7</w:t>
        </w:r>
        <w:r w:rsidR="00A1147A">
          <w:rPr>
            <w:webHidden/>
          </w:rPr>
          <w:fldChar w:fldCharType="end"/>
        </w:r>
      </w:hyperlink>
    </w:p>
    <w:p w14:paraId="21624D49" w14:textId="03556B01" w:rsidR="00A1147A" w:rsidRDefault="001B6F35">
      <w:pPr>
        <w:pStyle w:val="TOC2"/>
        <w:rPr>
          <w:rFonts w:asciiTheme="minorHAnsi" w:eastAsiaTheme="minorEastAsia" w:hAnsiTheme="minorHAnsi" w:cstheme="minorBidi"/>
          <w:b w:val="0"/>
          <w:bCs w:val="0"/>
          <w:sz w:val="22"/>
          <w:szCs w:val="22"/>
          <w:lang w:eastAsia="lv-LV"/>
        </w:rPr>
      </w:pPr>
      <w:hyperlink w:anchor="_Toc223490973" w:history="1">
        <w:r w:rsidR="00A1147A" w:rsidRPr="00E061A6">
          <w:rPr>
            <w:rStyle w:val="Hyperlink"/>
            <w:caps/>
          </w:rPr>
          <w:t>3.</w:t>
        </w:r>
        <w:r w:rsidR="00A1147A">
          <w:rPr>
            <w:rFonts w:asciiTheme="minorHAnsi" w:eastAsiaTheme="minorEastAsia" w:hAnsiTheme="minorHAnsi" w:cstheme="minorBidi"/>
            <w:b w:val="0"/>
            <w:bCs w:val="0"/>
            <w:sz w:val="22"/>
            <w:szCs w:val="22"/>
            <w:lang w:eastAsia="lv-LV"/>
          </w:rPr>
          <w:tab/>
        </w:r>
        <w:r w:rsidR="00A1147A" w:rsidRPr="00E061A6">
          <w:rPr>
            <w:rStyle w:val="Hyperlink"/>
            <w:caps/>
          </w:rPr>
          <w:t>Pretendentu izslēgšanas nosacījumi, ATLASES UN KVALIFIKĀCIJAS PRASĪBAS</w:t>
        </w:r>
        <w:r w:rsidR="00A1147A">
          <w:rPr>
            <w:webHidden/>
          </w:rPr>
          <w:tab/>
        </w:r>
        <w:r w:rsidR="00A1147A">
          <w:rPr>
            <w:webHidden/>
          </w:rPr>
          <w:fldChar w:fldCharType="begin"/>
        </w:r>
        <w:r w:rsidR="00A1147A">
          <w:rPr>
            <w:webHidden/>
          </w:rPr>
          <w:instrText xml:space="preserve"> PAGEREF _Toc223490973 \h </w:instrText>
        </w:r>
        <w:r w:rsidR="00A1147A">
          <w:rPr>
            <w:webHidden/>
          </w:rPr>
        </w:r>
        <w:r w:rsidR="00A1147A">
          <w:rPr>
            <w:webHidden/>
          </w:rPr>
          <w:fldChar w:fldCharType="separate"/>
        </w:r>
        <w:r w:rsidR="00A1147A">
          <w:rPr>
            <w:webHidden/>
          </w:rPr>
          <w:t>8</w:t>
        </w:r>
        <w:r w:rsidR="00A1147A">
          <w:rPr>
            <w:webHidden/>
          </w:rPr>
          <w:fldChar w:fldCharType="end"/>
        </w:r>
      </w:hyperlink>
    </w:p>
    <w:p w14:paraId="533BA8D5" w14:textId="6F06621A" w:rsidR="00A1147A" w:rsidRDefault="001B6F35">
      <w:pPr>
        <w:pStyle w:val="TOC2"/>
        <w:rPr>
          <w:rFonts w:asciiTheme="minorHAnsi" w:eastAsiaTheme="minorEastAsia" w:hAnsiTheme="minorHAnsi" w:cstheme="minorBidi"/>
          <w:b w:val="0"/>
          <w:bCs w:val="0"/>
          <w:sz w:val="22"/>
          <w:szCs w:val="22"/>
          <w:lang w:eastAsia="lv-LV"/>
        </w:rPr>
      </w:pPr>
      <w:hyperlink w:anchor="_Toc223490974" w:history="1">
        <w:r w:rsidR="00A1147A" w:rsidRPr="00E061A6">
          <w:rPr>
            <w:rStyle w:val="Hyperlink"/>
            <w:caps/>
          </w:rPr>
          <w:t>4.</w:t>
        </w:r>
        <w:r w:rsidR="00A1147A">
          <w:rPr>
            <w:rFonts w:asciiTheme="minorHAnsi" w:eastAsiaTheme="minorEastAsia" w:hAnsiTheme="minorHAnsi" w:cstheme="minorBidi"/>
            <w:b w:val="0"/>
            <w:bCs w:val="0"/>
            <w:sz w:val="22"/>
            <w:szCs w:val="22"/>
            <w:lang w:eastAsia="lv-LV"/>
          </w:rPr>
          <w:tab/>
        </w:r>
        <w:r w:rsidR="00A1147A" w:rsidRPr="00E061A6">
          <w:rPr>
            <w:rStyle w:val="Hyperlink"/>
            <w:caps/>
          </w:rPr>
          <w:t>Iesniedzamie dokumenti</w:t>
        </w:r>
        <w:r w:rsidR="00A1147A">
          <w:rPr>
            <w:webHidden/>
          </w:rPr>
          <w:tab/>
        </w:r>
        <w:r w:rsidR="00A1147A">
          <w:rPr>
            <w:webHidden/>
          </w:rPr>
          <w:fldChar w:fldCharType="begin"/>
        </w:r>
        <w:r w:rsidR="00A1147A">
          <w:rPr>
            <w:webHidden/>
          </w:rPr>
          <w:instrText xml:space="preserve"> PAGEREF _Toc223490974 \h </w:instrText>
        </w:r>
        <w:r w:rsidR="00A1147A">
          <w:rPr>
            <w:webHidden/>
          </w:rPr>
        </w:r>
        <w:r w:rsidR="00A1147A">
          <w:rPr>
            <w:webHidden/>
          </w:rPr>
          <w:fldChar w:fldCharType="separate"/>
        </w:r>
        <w:r w:rsidR="00A1147A">
          <w:rPr>
            <w:webHidden/>
          </w:rPr>
          <w:t>10</w:t>
        </w:r>
        <w:r w:rsidR="00A1147A">
          <w:rPr>
            <w:webHidden/>
          </w:rPr>
          <w:fldChar w:fldCharType="end"/>
        </w:r>
      </w:hyperlink>
    </w:p>
    <w:p w14:paraId="32C8DFE0" w14:textId="25A80203" w:rsidR="00A1147A" w:rsidRDefault="001B6F35">
      <w:pPr>
        <w:pStyle w:val="TOC2"/>
        <w:rPr>
          <w:rFonts w:asciiTheme="minorHAnsi" w:eastAsiaTheme="minorEastAsia" w:hAnsiTheme="minorHAnsi" w:cstheme="minorBidi"/>
          <w:b w:val="0"/>
          <w:bCs w:val="0"/>
          <w:sz w:val="22"/>
          <w:szCs w:val="22"/>
          <w:lang w:eastAsia="lv-LV"/>
        </w:rPr>
      </w:pPr>
      <w:hyperlink w:anchor="_Toc223490975" w:history="1">
        <w:r w:rsidR="00A1147A" w:rsidRPr="00E061A6">
          <w:rPr>
            <w:rStyle w:val="Hyperlink"/>
            <w:caps/>
          </w:rPr>
          <w:t>5.</w:t>
        </w:r>
        <w:r w:rsidR="00A1147A">
          <w:rPr>
            <w:rFonts w:asciiTheme="minorHAnsi" w:eastAsiaTheme="minorEastAsia" w:hAnsiTheme="minorHAnsi" w:cstheme="minorBidi"/>
            <w:b w:val="0"/>
            <w:bCs w:val="0"/>
            <w:sz w:val="22"/>
            <w:szCs w:val="22"/>
            <w:lang w:eastAsia="lv-LV"/>
          </w:rPr>
          <w:tab/>
        </w:r>
        <w:r w:rsidR="00A1147A" w:rsidRPr="00E061A6">
          <w:rPr>
            <w:rStyle w:val="Hyperlink"/>
            <w:caps/>
          </w:rPr>
          <w:t>Piedāvājuma vērtēšanas un izvēles kritēriji</w:t>
        </w:r>
        <w:r w:rsidR="00A1147A">
          <w:rPr>
            <w:webHidden/>
          </w:rPr>
          <w:tab/>
        </w:r>
        <w:r w:rsidR="00A1147A">
          <w:rPr>
            <w:webHidden/>
          </w:rPr>
          <w:fldChar w:fldCharType="begin"/>
        </w:r>
        <w:r w:rsidR="00A1147A">
          <w:rPr>
            <w:webHidden/>
          </w:rPr>
          <w:instrText xml:space="preserve"> PAGEREF _Toc223490975 \h </w:instrText>
        </w:r>
        <w:r w:rsidR="00A1147A">
          <w:rPr>
            <w:webHidden/>
          </w:rPr>
        </w:r>
        <w:r w:rsidR="00A1147A">
          <w:rPr>
            <w:webHidden/>
          </w:rPr>
          <w:fldChar w:fldCharType="separate"/>
        </w:r>
        <w:r w:rsidR="00A1147A">
          <w:rPr>
            <w:webHidden/>
          </w:rPr>
          <w:t>13</w:t>
        </w:r>
        <w:r w:rsidR="00A1147A">
          <w:rPr>
            <w:webHidden/>
          </w:rPr>
          <w:fldChar w:fldCharType="end"/>
        </w:r>
      </w:hyperlink>
    </w:p>
    <w:p w14:paraId="5F416ED0" w14:textId="6CBED834" w:rsidR="00A1147A" w:rsidRDefault="001B6F35">
      <w:pPr>
        <w:pStyle w:val="TOC2"/>
        <w:rPr>
          <w:rFonts w:asciiTheme="minorHAnsi" w:eastAsiaTheme="minorEastAsia" w:hAnsiTheme="minorHAnsi" w:cstheme="minorBidi"/>
          <w:b w:val="0"/>
          <w:bCs w:val="0"/>
          <w:sz w:val="22"/>
          <w:szCs w:val="22"/>
          <w:lang w:eastAsia="lv-LV"/>
        </w:rPr>
      </w:pPr>
      <w:hyperlink w:anchor="_Toc223490976" w:history="1">
        <w:r w:rsidR="00A1147A" w:rsidRPr="00E061A6">
          <w:rPr>
            <w:rStyle w:val="Hyperlink"/>
            <w:caps/>
          </w:rPr>
          <w:t>6.</w:t>
        </w:r>
        <w:r w:rsidR="00A1147A">
          <w:rPr>
            <w:rFonts w:asciiTheme="minorHAnsi" w:eastAsiaTheme="minorEastAsia" w:hAnsiTheme="minorHAnsi" w:cstheme="minorBidi"/>
            <w:b w:val="0"/>
            <w:bCs w:val="0"/>
            <w:sz w:val="22"/>
            <w:szCs w:val="22"/>
            <w:lang w:eastAsia="lv-LV"/>
          </w:rPr>
          <w:tab/>
        </w:r>
        <w:r w:rsidR="00A1147A" w:rsidRPr="00E061A6">
          <w:rPr>
            <w:rStyle w:val="Hyperlink"/>
            <w:caps/>
          </w:rPr>
          <w:t>Iepirkuma līgums</w:t>
        </w:r>
        <w:r w:rsidR="00A1147A">
          <w:rPr>
            <w:webHidden/>
          </w:rPr>
          <w:tab/>
        </w:r>
        <w:r w:rsidR="00A1147A">
          <w:rPr>
            <w:webHidden/>
          </w:rPr>
          <w:fldChar w:fldCharType="begin"/>
        </w:r>
        <w:r w:rsidR="00A1147A">
          <w:rPr>
            <w:webHidden/>
          </w:rPr>
          <w:instrText xml:space="preserve"> PAGEREF _Toc223490976 \h </w:instrText>
        </w:r>
        <w:r w:rsidR="00A1147A">
          <w:rPr>
            <w:webHidden/>
          </w:rPr>
        </w:r>
        <w:r w:rsidR="00A1147A">
          <w:rPr>
            <w:webHidden/>
          </w:rPr>
          <w:fldChar w:fldCharType="separate"/>
        </w:r>
        <w:r w:rsidR="00A1147A">
          <w:rPr>
            <w:webHidden/>
          </w:rPr>
          <w:t>15</w:t>
        </w:r>
        <w:r w:rsidR="00A1147A">
          <w:rPr>
            <w:webHidden/>
          </w:rPr>
          <w:fldChar w:fldCharType="end"/>
        </w:r>
      </w:hyperlink>
    </w:p>
    <w:p w14:paraId="6C45049E" w14:textId="154BEC95" w:rsidR="00A1147A" w:rsidRDefault="001B6F35">
      <w:pPr>
        <w:pStyle w:val="TOC2"/>
        <w:rPr>
          <w:rFonts w:asciiTheme="minorHAnsi" w:eastAsiaTheme="minorEastAsia" w:hAnsiTheme="minorHAnsi" w:cstheme="minorBidi"/>
          <w:b w:val="0"/>
          <w:bCs w:val="0"/>
          <w:sz w:val="22"/>
          <w:szCs w:val="22"/>
          <w:lang w:eastAsia="lv-LV"/>
        </w:rPr>
      </w:pPr>
      <w:hyperlink w:anchor="_Toc223490977" w:history="1">
        <w:r w:rsidR="00A1147A" w:rsidRPr="00E061A6">
          <w:rPr>
            <w:rStyle w:val="Hyperlink"/>
            <w:caps/>
          </w:rPr>
          <w:t>7.</w:t>
        </w:r>
        <w:r w:rsidR="00A1147A">
          <w:rPr>
            <w:rFonts w:asciiTheme="minorHAnsi" w:eastAsiaTheme="minorEastAsia" w:hAnsiTheme="minorHAnsi" w:cstheme="minorBidi"/>
            <w:b w:val="0"/>
            <w:bCs w:val="0"/>
            <w:sz w:val="22"/>
            <w:szCs w:val="22"/>
            <w:lang w:eastAsia="lv-LV"/>
          </w:rPr>
          <w:tab/>
        </w:r>
        <w:r w:rsidR="00A1147A" w:rsidRPr="00E061A6">
          <w:rPr>
            <w:rStyle w:val="Hyperlink"/>
            <w:caps/>
          </w:rPr>
          <w:t>Iepirkuma komisijas tiesības un pienākumi</w:t>
        </w:r>
        <w:r w:rsidR="00A1147A">
          <w:rPr>
            <w:webHidden/>
          </w:rPr>
          <w:tab/>
        </w:r>
        <w:r w:rsidR="00A1147A">
          <w:rPr>
            <w:webHidden/>
          </w:rPr>
          <w:fldChar w:fldCharType="begin"/>
        </w:r>
        <w:r w:rsidR="00A1147A">
          <w:rPr>
            <w:webHidden/>
          </w:rPr>
          <w:instrText xml:space="preserve"> PAGEREF _Toc223490977 \h </w:instrText>
        </w:r>
        <w:r w:rsidR="00A1147A">
          <w:rPr>
            <w:webHidden/>
          </w:rPr>
        </w:r>
        <w:r w:rsidR="00A1147A">
          <w:rPr>
            <w:webHidden/>
          </w:rPr>
          <w:fldChar w:fldCharType="separate"/>
        </w:r>
        <w:r w:rsidR="00A1147A">
          <w:rPr>
            <w:webHidden/>
          </w:rPr>
          <w:t>15</w:t>
        </w:r>
        <w:r w:rsidR="00A1147A">
          <w:rPr>
            <w:webHidden/>
          </w:rPr>
          <w:fldChar w:fldCharType="end"/>
        </w:r>
      </w:hyperlink>
    </w:p>
    <w:p w14:paraId="2ECF002F" w14:textId="50C065B6" w:rsidR="00A1147A" w:rsidRDefault="001B6F35">
      <w:pPr>
        <w:pStyle w:val="TOC2"/>
        <w:rPr>
          <w:rFonts w:asciiTheme="minorHAnsi" w:eastAsiaTheme="minorEastAsia" w:hAnsiTheme="minorHAnsi" w:cstheme="minorBidi"/>
          <w:b w:val="0"/>
          <w:bCs w:val="0"/>
          <w:sz w:val="22"/>
          <w:szCs w:val="22"/>
          <w:lang w:eastAsia="lv-LV"/>
        </w:rPr>
      </w:pPr>
      <w:hyperlink w:anchor="_Toc223490978" w:history="1">
        <w:r w:rsidR="00A1147A" w:rsidRPr="00E061A6">
          <w:rPr>
            <w:rStyle w:val="Hyperlink"/>
            <w:caps/>
          </w:rPr>
          <w:t>8.</w:t>
        </w:r>
        <w:r w:rsidR="00A1147A">
          <w:rPr>
            <w:rFonts w:asciiTheme="minorHAnsi" w:eastAsiaTheme="minorEastAsia" w:hAnsiTheme="minorHAnsi" w:cstheme="minorBidi"/>
            <w:b w:val="0"/>
            <w:bCs w:val="0"/>
            <w:sz w:val="22"/>
            <w:szCs w:val="22"/>
            <w:lang w:eastAsia="lv-LV"/>
          </w:rPr>
          <w:tab/>
        </w:r>
        <w:r w:rsidR="00A1147A" w:rsidRPr="00E061A6">
          <w:rPr>
            <w:rStyle w:val="Hyperlink"/>
            <w:caps/>
          </w:rPr>
          <w:t>Pretendenta tiesības un pienākumi</w:t>
        </w:r>
        <w:r w:rsidR="00A1147A">
          <w:rPr>
            <w:webHidden/>
          </w:rPr>
          <w:tab/>
        </w:r>
        <w:r w:rsidR="00A1147A">
          <w:rPr>
            <w:webHidden/>
          </w:rPr>
          <w:fldChar w:fldCharType="begin"/>
        </w:r>
        <w:r w:rsidR="00A1147A">
          <w:rPr>
            <w:webHidden/>
          </w:rPr>
          <w:instrText xml:space="preserve"> PAGEREF _Toc223490978 \h </w:instrText>
        </w:r>
        <w:r w:rsidR="00A1147A">
          <w:rPr>
            <w:webHidden/>
          </w:rPr>
        </w:r>
        <w:r w:rsidR="00A1147A">
          <w:rPr>
            <w:webHidden/>
          </w:rPr>
          <w:fldChar w:fldCharType="separate"/>
        </w:r>
        <w:r w:rsidR="00A1147A">
          <w:rPr>
            <w:webHidden/>
          </w:rPr>
          <w:t>17</w:t>
        </w:r>
        <w:r w:rsidR="00A1147A">
          <w:rPr>
            <w:webHidden/>
          </w:rPr>
          <w:fldChar w:fldCharType="end"/>
        </w:r>
      </w:hyperlink>
    </w:p>
    <w:p w14:paraId="5646DC5F" w14:textId="086751A9" w:rsidR="00A1147A" w:rsidRDefault="001B6F35">
      <w:pPr>
        <w:pStyle w:val="TOC2"/>
        <w:rPr>
          <w:rFonts w:asciiTheme="minorHAnsi" w:eastAsiaTheme="minorEastAsia" w:hAnsiTheme="minorHAnsi" w:cstheme="minorBidi"/>
          <w:b w:val="0"/>
          <w:bCs w:val="0"/>
          <w:sz w:val="22"/>
          <w:szCs w:val="22"/>
          <w:lang w:eastAsia="lv-LV"/>
        </w:rPr>
      </w:pPr>
      <w:hyperlink w:anchor="_Toc223490979" w:history="1">
        <w:r w:rsidR="00A1147A" w:rsidRPr="00E061A6">
          <w:rPr>
            <w:rStyle w:val="Hyperlink"/>
            <w:caps/>
          </w:rPr>
          <w:t>9.</w:t>
        </w:r>
        <w:r w:rsidR="00A1147A">
          <w:rPr>
            <w:rFonts w:asciiTheme="minorHAnsi" w:eastAsiaTheme="minorEastAsia" w:hAnsiTheme="minorHAnsi" w:cstheme="minorBidi"/>
            <w:b w:val="0"/>
            <w:bCs w:val="0"/>
            <w:sz w:val="22"/>
            <w:szCs w:val="22"/>
            <w:lang w:eastAsia="lv-LV"/>
          </w:rPr>
          <w:tab/>
        </w:r>
        <w:r w:rsidR="00A1147A" w:rsidRPr="00E061A6">
          <w:rPr>
            <w:rStyle w:val="Hyperlink"/>
            <w:caps/>
          </w:rPr>
          <w:t>Apakšuzņēmēji un to veicamo darbu apjoms</w:t>
        </w:r>
        <w:r w:rsidR="00A1147A">
          <w:rPr>
            <w:webHidden/>
          </w:rPr>
          <w:tab/>
        </w:r>
        <w:r w:rsidR="00A1147A">
          <w:rPr>
            <w:webHidden/>
          </w:rPr>
          <w:fldChar w:fldCharType="begin"/>
        </w:r>
        <w:r w:rsidR="00A1147A">
          <w:rPr>
            <w:webHidden/>
          </w:rPr>
          <w:instrText xml:space="preserve"> PAGEREF _Toc223490979 \h </w:instrText>
        </w:r>
        <w:r w:rsidR="00A1147A">
          <w:rPr>
            <w:webHidden/>
          </w:rPr>
        </w:r>
        <w:r w:rsidR="00A1147A">
          <w:rPr>
            <w:webHidden/>
          </w:rPr>
          <w:fldChar w:fldCharType="separate"/>
        </w:r>
        <w:r w:rsidR="00A1147A">
          <w:rPr>
            <w:webHidden/>
          </w:rPr>
          <w:t>17</w:t>
        </w:r>
        <w:r w:rsidR="00A1147A">
          <w:rPr>
            <w:webHidden/>
          </w:rPr>
          <w:fldChar w:fldCharType="end"/>
        </w:r>
      </w:hyperlink>
    </w:p>
    <w:p w14:paraId="7781056B" w14:textId="7D0CB2DE" w:rsidR="00A1147A" w:rsidRDefault="001B6F35">
      <w:pPr>
        <w:pStyle w:val="TOC2"/>
        <w:rPr>
          <w:rFonts w:asciiTheme="minorHAnsi" w:eastAsiaTheme="minorEastAsia" w:hAnsiTheme="minorHAnsi" w:cstheme="minorBidi"/>
          <w:b w:val="0"/>
          <w:bCs w:val="0"/>
          <w:sz w:val="22"/>
          <w:szCs w:val="22"/>
          <w:lang w:eastAsia="lv-LV"/>
        </w:rPr>
      </w:pPr>
      <w:hyperlink w:anchor="_Toc223490980" w:history="1">
        <w:r w:rsidR="00A1147A" w:rsidRPr="00E061A6">
          <w:rPr>
            <w:rStyle w:val="Hyperlink"/>
            <w:caps/>
          </w:rPr>
          <w:t>10.</w:t>
        </w:r>
        <w:r w:rsidR="00A1147A">
          <w:rPr>
            <w:rFonts w:asciiTheme="minorHAnsi" w:eastAsiaTheme="minorEastAsia" w:hAnsiTheme="minorHAnsi" w:cstheme="minorBidi"/>
            <w:b w:val="0"/>
            <w:bCs w:val="0"/>
            <w:sz w:val="22"/>
            <w:szCs w:val="22"/>
            <w:lang w:eastAsia="lv-LV"/>
          </w:rPr>
          <w:tab/>
        </w:r>
        <w:r w:rsidR="00A1147A" w:rsidRPr="00E061A6">
          <w:rPr>
            <w:rStyle w:val="Hyperlink"/>
            <w:caps/>
          </w:rPr>
          <w:t>PERSONAS DATU APSTRĀDE</w:t>
        </w:r>
        <w:r w:rsidR="00A1147A">
          <w:rPr>
            <w:webHidden/>
          </w:rPr>
          <w:tab/>
        </w:r>
        <w:r w:rsidR="00A1147A">
          <w:rPr>
            <w:webHidden/>
          </w:rPr>
          <w:fldChar w:fldCharType="begin"/>
        </w:r>
        <w:r w:rsidR="00A1147A">
          <w:rPr>
            <w:webHidden/>
          </w:rPr>
          <w:instrText xml:space="preserve"> PAGEREF _Toc223490980 \h </w:instrText>
        </w:r>
        <w:r w:rsidR="00A1147A">
          <w:rPr>
            <w:webHidden/>
          </w:rPr>
        </w:r>
        <w:r w:rsidR="00A1147A">
          <w:rPr>
            <w:webHidden/>
          </w:rPr>
          <w:fldChar w:fldCharType="separate"/>
        </w:r>
        <w:r w:rsidR="00A1147A">
          <w:rPr>
            <w:webHidden/>
          </w:rPr>
          <w:t>18</w:t>
        </w:r>
        <w:r w:rsidR="00A1147A">
          <w:rPr>
            <w:webHidden/>
          </w:rPr>
          <w:fldChar w:fldCharType="end"/>
        </w:r>
      </w:hyperlink>
    </w:p>
    <w:p w14:paraId="2BB9E311" w14:textId="186F9E5D" w:rsidR="00A1147A" w:rsidRDefault="001B6F35">
      <w:pPr>
        <w:pStyle w:val="TOC2"/>
        <w:rPr>
          <w:rFonts w:asciiTheme="minorHAnsi" w:eastAsiaTheme="minorEastAsia" w:hAnsiTheme="minorHAnsi" w:cstheme="minorBidi"/>
          <w:b w:val="0"/>
          <w:bCs w:val="0"/>
          <w:sz w:val="22"/>
          <w:szCs w:val="22"/>
          <w:lang w:eastAsia="lv-LV"/>
        </w:rPr>
      </w:pPr>
      <w:hyperlink w:anchor="_Toc223490981" w:history="1">
        <w:r w:rsidR="00A1147A" w:rsidRPr="00E061A6">
          <w:rPr>
            <w:rStyle w:val="Hyperlink"/>
            <w:caps/>
          </w:rPr>
          <w:t>11.</w:t>
        </w:r>
        <w:r w:rsidR="00A1147A">
          <w:rPr>
            <w:rFonts w:asciiTheme="minorHAnsi" w:eastAsiaTheme="minorEastAsia" w:hAnsiTheme="minorHAnsi" w:cstheme="minorBidi"/>
            <w:b w:val="0"/>
            <w:bCs w:val="0"/>
            <w:sz w:val="22"/>
            <w:szCs w:val="22"/>
            <w:lang w:eastAsia="lv-LV"/>
          </w:rPr>
          <w:tab/>
        </w:r>
        <w:r w:rsidR="00A1147A" w:rsidRPr="00E061A6">
          <w:rPr>
            <w:rStyle w:val="Hyperlink"/>
            <w:caps/>
          </w:rPr>
          <w:t>Formas piedāvājuma sagatavošanai un Nolikuma pielikumi</w:t>
        </w:r>
        <w:r w:rsidR="00A1147A">
          <w:rPr>
            <w:webHidden/>
          </w:rPr>
          <w:tab/>
        </w:r>
        <w:r w:rsidR="00A1147A">
          <w:rPr>
            <w:webHidden/>
          </w:rPr>
          <w:fldChar w:fldCharType="begin"/>
        </w:r>
        <w:r w:rsidR="00A1147A">
          <w:rPr>
            <w:webHidden/>
          </w:rPr>
          <w:instrText xml:space="preserve"> PAGEREF _Toc223490981 \h </w:instrText>
        </w:r>
        <w:r w:rsidR="00A1147A">
          <w:rPr>
            <w:webHidden/>
          </w:rPr>
        </w:r>
        <w:r w:rsidR="00A1147A">
          <w:rPr>
            <w:webHidden/>
          </w:rPr>
          <w:fldChar w:fldCharType="separate"/>
        </w:r>
        <w:r w:rsidR="00A1147A">
          <w:rPr>
            <w:webHidden/>
          </w:rPr>
          <w:t>19</w:t>
        </w:r>
        <w:r w:rsidR="00A1147A">
          <w:rPr>
            <w:webHidden/>
          </w:rPr>
          <w:fldChar w:fldCharType="end"/>
        </w:r>
      </w:hyperlink>
    </w:p>
    <w:p w14:paraId="1548CD22" w14:textId="1E5FBC35" w:rsidR="00A1147A" w:rsidRDefault="001B6F35">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223490982" w:history="1">
        <w:r w:rsidR="00A1147A" w:rsidRPr="00E061A6">
          <w:rPr>
            <w:rStyle w:val="Hyperlink"/>
            <w:rFonts w:ascii="Times New Roman" w:hAnsi="Times New Roman"/>
            <w:noProof/>
          </w:rPr>
          <w:t>TEHNISKĀS  SPECIFIKĀCIJAS</w:t>
        </w:r>
        <w:r w:rsidR="00A1147A">
          <w:rPr>
            <w:noProof/>
            <w:webHidden/>
          </w:rPr>
          <w:tab/>
        </w:r>
        <w:r w:rsidR="00A1147A">
          <w:rPr>
            <w:noProof/>
            <w:webHidden/>
          </w:rPr>
          <w:fldChar w:fldCharType="begin"/>
        </w:r>
        <w:r w:rsidR="00A1147A">
          <w:rPr>
            <w:noProof/>
            <w:webHidden/>
          </w:rPr>
          <w:instrText xml:space="preserve"> PAGEREF _Toc223490982 \h </w:instrText>
        </w:r>
        <w:r w:rsidR="00A1147A">
          <w:rPr>
            <w:noProof/>
            <w:webHidden/>
          </w:rPr>
        </w:r>
        <w:r w:rsidR="00A1147A">
          <w:rPr>
            <w:noProof/>
            <w:webHidden/>
          </w:rPr>
          <w:fldChar w:fldCharType="separate"/>
        </w:r>
        <w:r w:rsidR="00A1147A">
          <w:rPr>
            <w:noProof/>
            <w:webHidden/>
          </w:rPr>
          <w:t>20</w:t>
        </w:r>
        <w:r w:rsidR="00A1147A">
          <w:rPr>
            <w:noProof/>
            <w:webHidden/>
          </w:rPr>
          <w:fldChar w:fldCharType="end"/>
        </w:r>
      </w:hyperlink>
    </w:p>
    <w:p w14:paraId="24F24F8B" w14:textId="5619A697" w:rsidR="00A1147A" w:rsidRDefault="001B6F35">
      <w:pPr>
        <w:pStyle w:val="TOC2"/>
        <w:rPr>
          <w:rFonts w:asciiTheme="minorHAnsi" w:eastAsiaTheme="minorEastAsia" w:hAnsiTheme="minorHAnsi" w:cstheme="minorBidi"/>
          <w:b w:val="0"/>
          <w:bCs w:val="0"/>
          <w:sz w:val="22"/>
          <w:szCs w:val="22"/>
          <w:lang w:eastAsia="lv-LV"/>
        </w:rPr>
      </w:pPr>
      <w:hyperlink w:anchor="_Toc223490983" w:history="1">
        <w:r w:rsidR="00A1147A" w:rsidRPr="00E061A6">
          <w:rPr>
            <w:rStyle w:val="Hyperlink"/>
          </w:rPr>
          <w:t>VISPĀRĒJA INFORMĀCIJA UN PRASĪBAS</w:t>
        </w:r>
        <w:r w:rsidR="00A1147A">
          <w:rPr>
            <w:webHidden/>
          </w:rPr>
          <w:tab/>
        </w:r>
        <w:r w:rsidR="00A1147A">
          <w:rPr>
            <w:webHidden/>
          </w:rPr>
          <w:fldChar w:fldCharType="begin"/>
        </w:r>
        <w:r w:rsidR="00A1147A">
          <w:rPr>
            <w:webHidden/>
          </w:rPr>
          <w:instrText xml:space="preserve"> PAGEREF _Toc223490983 \h </w:instrText>
        </w:r>
        <w:r w:rsidR="00A1147A">
          <w:rPr>
            <w:webHidden/>
          </w:rPr>
        </w:r>
        <w:r w:rsidR="00A1147A">
          <w:rPr>
            <w:webHidden/>
          </w:rPr>
          <w:fldChar w:fldCharType="separate"/>
        </w:r>
        <w:r w:rsidR="00A1147A">
          <w:rPr>
            <w:webHidden/>
          </w:rPr>
          <w:t>21</w:t>
        </w:r>
        <w:r w:rsidR="00A1147A">
          <w:rPr>
            <w:webHidden/>
          </w:rPr>
          <w:fldChar w:fldCharType="end"/>
        </w:r>
      </w:hyperlink>
    </w:p>
    <w:p w14:paraId="7EE25831" w14:textId="61724C20" w:rsidR="00A1147A" w:rsidRDefault="001B6F35">
      <w:pPr>
        <w:pStyle w:val="TOC2"/>
        <w:rPr>
          <w:rFonts w:asciiTheme="minorHAnsi" w:eastAsiaTheme="minorEastAsia" w:hAnsiTheme="minorHAnsi" w:cstheme="minorBidi"/>
          <w:b w:val="0"/>
          <w:bCs w:val="0"/>
          <w:sz w:val="22"/>
          <w:szCs w:val="22"/>
          <w:lang w:eastAsia="lv-LV"/>
        </w:rPr>
      </w:pPr>
      <w:hyperlink w:anchor="_Toc223490984" w:history="1">
        <w:r w:rsidR="00A1147A" w:rsidRPr="00E061A6">
          <w:rPr>
            <w:rStyle w:val="Hyperlink"/>
          </w:rPr>
          <w:t>TEHNISKĀS SPECIFIKĀCIJAS</w:t>
        </w:r>
        <w:r w:rsidR="00A1147A">
          <w:rPr>
            <w:webHidden/>
          </w:rPr>
          <w:tab/>
        </w:r>
        <w:r w:rsidR="00A1147A">
          <w:rPr>
            <w:webHidden/>
          </w:rPr>
          <w:fldChar w:fldCharType="begin"/>
        </w:r>
        <w:r w:rsidR="00A1147A">
          <w:rPr>
            <w:webHidden/>
          </w:rPr>
          <w:instrText xml:space="preserve"> PAGEREF _Toc223490984 \h </w:instrText>
        </w:r>
        <w:r w:rsidR="00A1147A">
          <w:rPr>
            <w:webHidden/>
          </w:rPr>
        </w:r>
        <w:r w:rsidR="00A1147A">
          <w:rPr>
            <w:webHidden/>
          </w:rPr>
          <w:fldChar w:fldCharType="separate"/>
        </w:r>
        <w:r w:rsidR="00A1147A">
          <w:rPr>
            <w:webHidden/>
          </w:rPr>
          <w:t>22</w:t>
        </w:r>
        <w:r w:rsidR="00A1147A">
          <w:rPr>
            <w:webHidden/>
          </w:rPr>
          <w:fldChar w:fldCharType="end"/>
        </w:r>
      </w:hyperlink>
    </w:p>
    <w:p w14:paraId="4C5E41B1" w14:textId="7AE9EB88" w:rsidR="00A1147A" w:rsidRDefault="001B6F35">
      <w:pPr>
        <w:pStyle w:val="TOC2"/>
        <w:rPr>
          <w:rFonts w:asciiTheme="minorHAnsi" w:eastAsiaTheme="minorEastAsia" w:hAnsiTheme="minorHAnsi" w:cstheme="minorBidi"/>
          <w:b w:val="0"/>
          <w:bCs w:val="0"/>
          <w:sz w:val="22"/>
          <w:szCs w:val="22"/>
          <w:lang w:eastAsia="lv-LV"/>
        </w:rPr>
      </w:pPr>
      <w:hyperlink w:anchor="_Toc223490985" w:history="1">
        <w:r w:rsidR="00A1147A" w:rsidRPr="00E061A6">
          <w:rPr>
            <w:rStyle w:val="Hyperlink"/>
          </w:rPr>
          <w:t>Papildus nosacījumi:</w:t>
        </w:r>
        <w:r w:rsidR="00A1147A">
          <w:rPr>
            <w:webHidden/>
          </w:rPr>
          <w:tab/>
        </w:r>
        <w:r w:rsidR="00A1147A">
          <w:rPr>
            <w:webHidden/>
          </w:rPr>
          <w:fldChar w:fldCharType="begin"/>
        </w:r>
        <w:r w:rsidR="00A1147A">
          <w:rPr>
            <w:webHidden/>
          </w:rPr>
          <w:instrText xml:space="preserve"> PAGEREF _Toc223490985 \h </w:instrText>
        </w:r>
        <w:r w:rsidR="00A1147A">
          <w:rPr>
            <w:webHidden/>
          </w:rPr>
        </w:r>
        <w:r w:rsidR="00A1147A">
          <w:rPr>
            <w:webHidden/>
          </w:rPr>
          <w:fldChar w:fldCharType="separate"/>
        </w:r>
        <w:r w:rsidR="00A1147A">
          <w:rPr>
            <w:webHidden/>
          </w:rPr>
          <w:t>26</w:t>
        </w:r>
        <w:r w:rsidR="00A1147A">
          <w:rPr>
            <w:webHidden/>
          </w:rPr>
          <w:fldChar w:fldCharType="end"/>
        </w:r>
      </w:hyperlink>
    </w:p>
    <w:p w14:paraId="570B00BC" w14:textId="6C825EFE" w:rsidR="00A1147A" w:rsidRDefault="001B6F35">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223490986" w:history="1">
        <w:r w:rsidR="00A1147A" w:rsidRPr="00E061A6">
          <w:rPr>
            <w:rStyle w:val="Hyperlink"/>
            <w:rFonts w:ascii="Times New Roman" w:hAnsi="Times New Roman"/>
            <w:noProof/>
          </w:rPr>
          <w:t>Iepirkuma LĪGUMA  PROJEKTS</w:t>
        </w:r>
        <w:r w:rsidR="00A1147A">
          <w:rPr>
            <w:noProof/>
            <w:webHidden/>
          </w:rPr>
          <w:tab/>
        </w:r>
        <w:r w:rsidR="00A1147A">
          <w:rPr>
            <w:noProof/>
            <w:webHidden/>
          </w:rPr>
          <w:fldChar w:fldCharType="begin"/>
        </w:r>
        <w:r w:rsidR="00A1147A">
          <w:rPr>
            <w:noProof/>
            <w:webHidden/>
          </w:rPr>
          <w:instrText xml:space="preserve"> PAGEREF _Toc223490986 \h </w:instrText>
        </w:r>
        <w:r w:rsidR="00A1147A">
          <w:rPr>
            <w:noProof/>
            <w:webHidden/>
          </w:rPr>
        </w:r>
        <w:r w:rsidR="00A1147A">
          <w:rPr>
            <w:noProof/>
            <w:webHidden/>
          </w:rPr>
          <w:fldChar w:fldCharType="separate"/>
        </w:r>
        <w:r w:rsidR="00A1147A">
          <w:rPr>
            <w:noProof/>
            <w:webHidden/>
          </w:rPr>
          <w:t>27</w:t>
        </w:r>
        <w:r w:rsidR="00A1147A">
          <w:rPr>
            <w:noProof/>
            <w:webHidden/>
          </w:rPr>
          <w:fldChar w:fldCharType="end"/>
        </w:r>
      </w:hyperlink>
    </w:p>
    <w:p w14:paraId="5C28198A" w14:textId="541DC88E" w:rsidR="00A1147A" w:rsidRDefault="001B6F35">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223490987" w:history="1">
        <w:r w:rsidR="00A1147A" w:rsidRPr="00E061A6">
          <w:rPr>
            <w:rStyle w:val="Hyperlink"/>
            <w:rFonts w:ascii="Times New Roman" w:hAnsi="Times New Roman"/>
            <w:noProof/>
          </w:rPr>
          <w:t>FORMAS PIEDĀVĀJUMA SAGATAVOŠANAI</w:t>
        </w:r>
        <w:r w:rsidR="00A1147A">
          <w:rPr>
            <w:noProof/>
            <w:webHidden/>
          </w:rPr>
          <w:tab/>
        </w:r>
        <w:r w:rsidR="00A1147A">
          <w:rPr>
            <w:noProof/>
            <w:webHidden/>
          </w:rPr>
          <w:fldChar w:fldCharType="begin"/>
        </w:r>
        <w:r w:rsidR="00A1147A">
          <w:rPr>
            <w:noProof/>
            <w:webHidden/>
          </w:rPr>
          <w:instrText xml:space="preserve"> PAGEREF _Toc223490987 \h </w:instrText>
        </w:r>
        <w:r w:rsidR="00A1147A">
          <w:rPr>
            <w:noProof/>
            <w:webHidden/>
          </w:rPr>
        </w:r>
        <w:r w:rsidR="00A1147A">
          <w:rPr>
            <w:noProof/>
            <w:webHidden/>
          </w:rPr>
          <w:fldChar w:fldCharType="separate"/>
        </w:r>
        <w:r w:rsidR="00A1147A">
          <w:rPr>
            <w:noProof/>
            <w:webHidden/>
          </w:rPr>
          <w:t>36</w:t>
        </w:r>
        <w:r w:rsidR="00A1147A">
          <w:rPr>
            <w:noProof/>
            <w:webHidden/>
          </w:rPr>
          <w:fldChar w:fldCharType="end"/>
        </w:r>
      </w:hyperlink>
    </w:p>
    <w:p w14:paraId="0968BCE5" w14:textId="48A5C84E" w:rsidR="00A1147A" w:rsidRDefault="001B6F35">
      <w:pPr>
        <w:pStyle w:val="TOC2"/>
        <w:rPr>
          <w:rFonts w:asciiTheme="minorHAnsi" w:eastAsiaTheme="minorEastAsia" w:hAnsiTheme="minorHAnsi" w:cstheme="minorBidi"/>
          <w:b w:val="0"/>
          <w:bCs w:val="0"/>
          <w:sz w:val="22"/>
          <w:szCs w:val="22"/>
          <w:lang w:eastAsia="lv-LV"/>
        </w:rPr>
      </w:pPr>
      <w:hyperlink w:anchor="_Toc223490988" w:history="1">
        <w:r w:rsidR="00A1147A" w:rsidRPr="00E061A6">
          <w:rPr>
            <w:rStyle w:val="Hyperlink"/>
          </w:rPr>
          <w:t>FORMA Nr. 1</w:t>
        </w:r>
        <w:r w:rsidR="00A1147A">
          <w:rPr>
            <w:webHidden/>
          </w:rPr>
          <w:tab/>
        </w:r>
        <w:r w:rsidR="00A1147A">
          <w:rPr>
            <w:webHidden/>
          </w:rPr>
          <w:fldChar w:fldCharType="begin"/>
        </w:r>
        <w:r w:rsidR="00A1147A">
          <w:rPr>
            <w:webHidden/>
          </w:rPr>
          <w:instrText xml:space="preserve"> PAGEREF _Toc223490988 \h </w:instrText>
        </w:r>
        <w:r w:rsidR="00A1147A">
          <w:rPr>
            <w:webHidden/>
          </w:rPr>
        </w:r>
        <w:r w:rsidR="00A1147A">
          <w:rPr>
            <w:webHidden/>
          </w:rPr>
          <w:fldChar w:fldCharType="separate"/>
        </w:r>
        <w:r w:rsidR="00A1147A">
          <w:rPr>
            <w:webHidden/>
          </w:rPr>
          <w:t>37</w:t>
        </w:r>
        <w:r w:rsidR="00A1147A">
          <w:rPr>
            <w:webHidden/>
          </w:rPr>
          <w:fldChar w:fldCharType="end"/>
        </w:r>
      </w:hyperlink>
    </w:p>
    <w:p w14:paraId="1223570A" w14:textId="2FF36D77" w:rsidR="00A1147A" w:rsidRDefault="001B6F35">
      <w:pPr>
        <w:pStyle w:val="TOC2"/>
        <w:rPr>
          <w:rFonts w:asciiTheme="minorHAnsi" w:eastAsiaTheme="minorEastAsia" w:hAnsiTheme="minorHAnsi" w:cstheme="minorBidi"/>
          <w:b w:val="0"/>
          <w:bCs w:val="0"/>
          <w:sz w:val="22"/>
          <w:szCs w:val="22"/>
          <w:lang w:eastAsia="lv-LV"/>
        </w:rPr>
      </w:pPr>
      <w:hyperlink w:anchor="_Toc223490989" w:history="1">
        <w:r w:rsidR="00A1147A" w:rsidRPr="00E061A6">
          <w:rPr>
            <w:rStyle w:val="Hyperlink"/>
          </w:rPr>
          <w:t>FORMA Nr. 2</w:t>
        </w:r>
        <w:r w:rsidR="00A1147A">
          <w:rPr>
            <w:webHidden/>
          </w:rPr>
          <w:tab/>
        </w:r>
        <w:r w:rsidR="00A1147A">
          <w:rPr>
            <w:webHidden/>
          </w:rPr>
          <w:fldChar w:fldCharType="begin"/>
        </w:r>
        <w:r w:rsidR="00A1147A">
          <w:rPr>
            <w:webHidden/>
          </w:rPr>
          <w:instrText xml:space="preserve"> PAGEREF _Toc223490989 \h </w:instrText>
        </w:r>
        <w:r w:rsidR="00A1147A">
          <w:rPr>
            <w:webHidden/>
          </w:rPr>
        </w:r>
        <w:r w:rsidR="00A1147A">
          <w:rPr>
            <w:webHidden/>
          </w:rPr>
          <w:fldChar w:fldCharType="separate"/>
        </w:r>
        <w:r w:rsidR="00A1147A">
          <w:rPr>
            <w:webHidden/>
          </w:rPr>
          <w:t>39</w:t>
        </w:r>
        <w:r w:rsidR="00A1147A">
          <w:rPr>
            <w:webHidden/>
          </w:rPr>
          <w:fldChar w:fldCharType="end"/>
        </w:r>
      </w:hyperlink>
    </w:p>
    <w:p w14:paraId="70CED6CC" w14:textId="137D9043" w:rsidR="00A1147A" w:rsidRDefault="001B6F35">
      <w:pPr>
        <w:pStyle w:val="TOC2"/>
        <w:rPr>
          <w:rFonts w:asciiTheme="minorHAnsi" w:eastAsiaTheme="minorEastAsia" w:hAnsiTheme="minorHAnsi" w:cstheme="minorBidi"/>
          <w:b w:val="0"/>
          <w:bCs w:val="0"/>
          <w:sz w:val="22"/>
          <w:szCs w:val="22"/>
          <w:lang w:eastAsia="lv-LV"/>
        </w:rPr>
      </w:pPr>
      <w:hyperlink w:anchor="_Toc223490990" w:history="1">
        <w:r w:rsidR="00A1147A" w:rsidRPr="00E061A6">
          <w:rPr>
            <w:rStyle w:val="Hyperlink"/>
          </w:rPr>
          <w:t>FORMA Nr. 3</w:t>
        </w:r>
        <w:r w:rsidR="00A1147A">
          <w:rPr>
            <w:webHidden/>
          </w:rPr>
          <w:tab/>
        </w:r>
        <w:r w:rsidR="00A1147A">
          <w:rPr>
            <w:webHidden/>
          </w:rPr>
          <w:fldChar w:fldCharType="begin"/>
        </w:r>
        <w:r w:rsidR="00A1147A">
          <w:rPr>
            <w:webHidden/>
          </w:rPr>
          <w:instrText xml:space="preserve"> PAGEREF _Toc223490990 \h </w:instrText>
        </w:r>
        <w:r w:rsidR="00A1147A">
          <w:rPr>
            <w:webHidden/>
          </w:rPr>
        </w:r>
        <w:r w:rsidR="00A1147A">
          <w:rPr>
            <w:webHidden/>
          </w:rPr>
          <w:fldChar w:fldCharType="separate"/>
        </w:r>
        <w:r w:rsidR="00A1147A">
          <w:rPr>
            <w:webHidden/>
          </w:rPr>
          <w:t>42</w:t>
        </w:r>
        <w:r w:rsidR="00A1147A">
          <w:rPr>
            <w:webHidden/>
          </w:rPr>
          <w:fldChar w:fldCharType="end"/>
        </w:r>
      </w:hyperlink>
    </w:p>
    <w:p w14:paraId="4A134AD7" w14:textId="728C8DE8" w:rsidR="00A1147A" w:rsidRDefault="001B6F35">
      <w:pPr>
        <w:pStyle w:val="TOC2"/>
        <w:rPr>
          <w:rFonts w:asciiTheme="minorHAnsi" w:eastAsiaTheme="minorEastAsia" w:hAnsiTheme="minorHAnsi" w:cstheme="minorBidi"/>
          <w:b w:val="0"/>
          <w:bCs w:val="0"/>
          <w:sz w:val="22"/>
          <w:szCs w:val="22"/>
          <w:lang w:eastAsia="lv-LV"/>
        </w:rPr>
      </w:pPr>
      <w:hyperlink w:anchor="_Toc223490991" w:history="1">
        <w:r w:rsidR="00A1147A" w:rsidRPr="00E061A6">
          <w:rPr>
            <w:rStyle w:val="Hyperlink"/>
          </w:rPr>
          <w:t>FORMA Nr. 4</w:t>
        </w:r>
        <w:r w:rsidR="00A1147A">
          <w:rPr>
            <w:webHidden/>
          </w:rPr>
          <w:tab/>
        </w:r>
        <w:r w:rsidR="00A1147A">
          <w:rPr>
            <w:webHidden/>
          </w:rPr>
          <w:fldChar w:fldCharType="begin"/>
        </w:r>
        <w:r w:rsidR="00A1147A">
          <w:rPr>
            <w:webHidden/>
          </w:rPr>
          <w:instrText xml:space="preserve"> PAGEREF _Toc223490991 \h </w:instrText>
        </w:r>
        <w:r w:rsidR="00A1147A">
          <w:rPr>
            <w:webHidden/>
          </w:rPr>
        </w:r>
        <w:r w:rsidR="00A1147A">
          <w:rPr>
            <w:webHidden/>
          </w:rPr>
          <w:fldChar w:fldCharType="separate"/>
        </w:r>
        <w:r w:rsidR="00A1147A">
          <w:rPr>
            <w:webHidden/>
          </w:rPr>
          <w:t>43</w:t>
        </w:r>
        <w:r w:rsidR="00A1147A">
          <w:rPr>
            <w:webHidden/>
          </w:rPr>
          <w:fldChar w:fldCharType="end"/>
        </w:r>
      </w:hyperlink>
    </w:p>
    <w:p w14:paraId="612B0853" w14:textId="0BBC8E32" w:rsidR="00A1147A" w:rsidRDefault="001B6F35">
      <w:pPr>
        <w:pStyle w:val="TOC2"/>
        <w:rPr>
          <w:rFonts w:asciiTheme="minorHAnsi" w:eastAsiaTheme="minorEastAsia" w:hAnsiTheme="minorHAnsi" w:cstheme="minorBidi"/>
          <w:b w:val="0"/>
          <w:bCs w:val="0"/>
          <w:sz w:val="22"/>
          <w:szCs w:val="22"/>
          <w:lang w:eastAsia="lv-LV"/>
        </w:rPr>
      </w:pPr>
      <w:hyperlink w:anchor="_Toc223490992" w:history="1">
        <w:r w:rsidR="00A1147A" w:rsidRPr="00E061A6">
          <w:rPr>
            <w:rStyle w:val="Hyperlink"/>
          </w:rPr>
          <w:t>FORMA Nr. 5</w:t>
        </w:r>
        <w:r w:rsidR="00A1147A">
          <w:rPr>
            <w:webHidden/>
          </w:rPr>
          <w:tab/>
        </w:r>
        <w:r w:rsidR="00A1147A">
          <w:rPr>
            <w:webHidden/>
          </w:rPr>
          <w:fldChar w:fldCharType="begin"/>
        </w:r>
        <w:r w:rsidR="00A1147A">
          <w:rPr>
            <w:webHidden/>
          </w:rPr>
          <w:instrText xml:space="preserve"> PAGEREF _Toc223490992 \h </w:instrText>
        </w:r>
        <w:r w:rsidR="00A1147A">
          <w:rPr>
            <w:webHidden/>
          </w:rPr>
        </w:r>
        <w:r w:rsidR="00A1147A">
          <w:rPr>
            <w:webHidden/>
          </w:rPr>
          <w:fldChar w:fldCharType="separate"/>
        </w:r>
        <w:r w:rsidR="00A1147A">
          <w:rPr>
            <w:webHidden/>
          </w:rPr>
          <w:t>44</w:t>
        </w:r>
        <w:r w:rsidR="00A1147A">
          <w:rPr>
            <w:webHidden/>
          </w:rPr>
          <w:fldChar w:fldCharType="end"/>
        </w:r>
      </w:hyperlink>
    </w:p>
    <w:p w14:paraId="4AEB3969" w14:textId="15807039" w:rsidR="00A1147A" w:rsidRDefault="001B6F35">
      <w:pPr>
        <w:pStyle w:val="TOC2"/>
        <w:rPr>
          <w:rFonts w:asciiTheme="minorHAnsi" w:eastAsiaTheme="minorEastAsia" w:hAnsiTheme="minorHAnsi" w:cstheme="minorBidi"/>
          <w:b w:val="0"/>
          <w:bCs w:val="0"/>
          <w:sz w:val="22"/>
          <w:szCs w:val="22"/>
          <w:lang w:eastAsia="lv-LV"/>
        </w:rPr>
      </w:pPr>
      <w:hyperlink w:anchor="_Toc223490993" w:history="1">
        <w:r w:rsidR="00A1147A" w:rsidRPr="00E061A6">
          <w:rPr>
            <w:rStyle w:val="Hyperlink"/>
          </w:rPr>
          <w:t>FORMA Nr. 6</w:t>
        </w:r>
        <w:r w:rsidR="00A1147A">
          <w:rPr>
            <w:webHidden/>
          </w:rPr>
          <w:tab/>
        </w:r>
        <w:r w:rsidR="00A1147A">
          <w:rPr>
            <w:webHidden/>
          </w:rPr>
          <w:fldChar w:fldCharType="begin"/>
        </w:r>
        <w:r w:rsidR="00A1147A">
          <w:rPr>
            <w:webHidden/>
          </w:rPr>
          <w:instrText xml:space="preserve"> PAGEREF _Toc223490993 \h </w:instrText>
        </w:r>
        <w:r w:rsidR="00A1147A">
          <w:rPr>
            <w:webHidden/>
          </w:rPr>
        </w:r>
        <w:r w:rsidR="00A1147A">
          <w:rPr>
            <w:webHidden/>
          </w:rPr>
          <w:fldChar w:fldCharType="separate"/>
        </w:r>
        <w:r w:rsidR="00A1147A">
          <w:rPr>
            <w:webHidden/>
          </w:rPr>
          <w:t>45</w:t>
        </w:r>
        <w:r w:rsidR="00A1147A">
          <w:rPr>
            <w:webHidden/>
          </w:rPr>
          <w:fldChar w:fldCharType="end"/>
        </w:r>
      </w:hyperlink>
    </w:p>
    <w:p w14:paraId="3D064224" w14:textId="2692E5CD" w:rsidR="00A1147A" w:rsidRDefault="001B6F35">
      <w:pPr>
        <w:pStyle w:val="TOC2"/>
        <w:rPr>
          <w:rFonts w:asciiTheme="minorHAnsi" w:eastAsiaTheme="minorEastAsia" w:hAnsiTheme="minorHAnsi" w:cstheme="minorBidi"/>
          <w:b w:val="0"/>
          <w:bCs w:val="0"/>
          <w:sz w:val="22"/>
          <w:szCs w:val="22"/>
          <w:lang w:eastAsia="lv-LV"/>
        </w:rPr>
      </w:pPr>
      <w:hyperlink w:anchor="_Toc223490994" w:history="1">
        <w:r w:rsidR="00A1147A" w:rsidRPr="00E061A6">
          <w:rPr>
            <w:rStyle w:val="Hyperlink"/>
          </w:rPr>
          <w:t>FORMA Nr. 7</w:t>
        </w:r>
        <w:r w:rsidR="00A1147A">
          <w:rPr>
            <w:webHidden/>
          </w:rPr>
          <w:tab/>
        </w:r>
        <w:r w:rsidR="00A1147A">
          <w:rPr>
            <w:webHidden/>
          </w:rPr>
          <w:fldChar w:fldCharType="begin"/>
        </w:r>
        <w:r w:rsidR="00A1147A">
          <w:rPr>
            <w:webHidden/>
          </w:rPr>
          <w:instrText xml:space="preserve"> PAGEREF _Toc223490994 \h </w:instrText>
        </w:r>
        <w:r w:rsidR="00A1147A">
          <w:rPr>
            <w:webHidden/>
          </w:rPr>
        </w:r>
        <w:r w:rsidR="00A1147A">
          <w:rPr>
            <w:webHidden/>
          </w:rPr>
          <w:fldChar w:fldCharType="separate"/>
        </w:r>
        <w:r w:rsidR="00A1147A">
          <w:rPr>
            <w:webHidden/>
          </w:rPr>
          <w:t>46</w:t>
        </w:r>
        <w:r w:rsidR="00A1147A">
          <w:rPr>
            <w:webHidden/>
          </w:rPr>
          <w:fldChar w:fldCharType="end"/>
        </w:r>
      </w:hyperlink>
    </w:p>
    <w:p w14:paraId="6670F916" w14:textId="3424467B" w:rsidR="0091586D" w:rsidRPr="00F91EE1" w:rsidRDefault="00106C1E" w:rsidP="00C97E27">
      <w:pPr>
        <w:pStyle w:val="TOC1"/>
        <w:tabs>
          <w:tab w:val="right" w:leader="dot" w:pos="9016"/>
        </w:tabs>
        <w:spacing w:before="0" w:line="360" w:lineRule="auto"/>
      </w:pPr>
      <w:r w:rsidRPr="00F91EE1">
        <w:fldChar w:fldCharType="end"/>
      </w:r>
      <w:r w:rsidR="00BB6381" w:rsidRPr="00F91EE1">
        <w:br w:type="page"/>
      </w:r>
    </w:p>
    <w:p w14:paraId="1710B7D5" w14:textId="77777777" w:rsidR="00311E97" w:rsidRPr="00F91EE1" w:rsidRDefault="00311E97" w:rsidP="009267EC">
      <w:pPr>
        <w:jc w:val="center"/>
        <w:rPr>
          <w:b/>
          <w:sz w:val="32"/>
          <w:szCs w:val="32"/>
        </w:rPr>
      </w:pPr>
    </w:p>
    <w:p w14:paraId="77691D00" w14:textId="77777777" w:rsidR="00311E97" w:rsidRPr="00F91EE1" w:rsidRDefault="00311E97" w:rsidP="009267EC">
      <w:pPr>
        <w:jc w:val="center"/>
        <w:rPr>
          <w:b/>
          <w:sz w:val="32"/>
          <w:szCs w:val="32"/>
        </w:rPr>
      </w:pPr>
    </w:p>
    <w:p w14:paraId="168A72CD" w14:textId="77777777" w:rsidR="00311E97" w:rsidRPr="00F91EE1" w:rsidRDefault="00311E97" w:rsidP="009267EC">
      <w:pPr>
        <w:jc w:val="center"/>
        <w:rPr>
          <w:b/>
          <w:sz w:val="32"/>
          <w:szCs w:val="32"/>
        </w:rPr>
      </w:pPr>
    </w:p>
    <w:p w14:paraId="5862E83B" w14:textId="77777777" w:rsidR="009267EC" w:rsidRPr="00F91EE1" w:rsidRDefault="009267EC" w:rsidP="009267EC">
      <w:pPr>
        <w:jc w:val="center"/>
        <w:rPr>
          <w:b/>
          <w:sz w:val="32"/>
          <w:szCs w:val="32"/>
        </w:rPr>
      </w:pPr>
      <w:r w:rsidRPr="00F91EE1">
        <w:rPr>
          <w:b/>
          <w:sz w:val="32"/>
          <w:szCs w:val="32"/>
        </w:rPr>
        <w:t>I.  NODAĻA</w:t>
      </w:r>
    </w:p>
    <w:p w14:paraId="6573FD64" w14:textId="77777777" w:rsidR="009267EC" w:rsidRPr="00F91EE1" w:rsidRDefault="009267EC" w:rsidP="009267EC">
      <w:pPr>
        <w:jc w:val="center"/>
        <w:rPr>
          <w:b/>
          <w:sz w:val="32"/>
          <w:szCs w:val="32"/>
        </w:rPr>
      </w:pPr>
    </w:p>
    <w:p w14:paraId="2DCCDCFD" w14:textId="77777777" w:rsidR="00523EB9" w:rsidRPr="00F91EE1" w:rsidRDefault="009267EC" w:rsidP="006A2765">
      <w:pPr>
        <w:pStyle w:val="Heading1"/>
        <w:numPr>
          <w:ilvl w:val="0"/>
          <w:numId w:val="0"/>
        </w:numPr>
        <w:ind w:left="360"/>
        <w:jc w:val="center"/>
        <w:rPr>
          <w:rFonts w:ascii="Times New Roman" w:hAnsi="Times New Roman" w:cs="Times New Roman"/>
          <w:lang w:val="lv-LV"/>
        </w:rPr>
      </w:pPr>
      <w:bookmarkStart w:id="15" w:name="_Ref313361121"/>
      <w:bookmarkStart w:id="16" w:name="_Toc313875844"/>
      <w:bookmarkStart w:id="17" w:name="_Toc490519839"/>
      <w:bookmarkStart w:id="18" w:name="_Toc38622400"/>
      <w:bookmarkStart w:id="19" w:name="_Toc159621548"/>
      <w:bookmarkStart w:id="20" w:name="_Toc223490970"/>
      <w:bookmarkStart w:id="21" w:name="INSTRUKCIJAS_PRETENDENTIEM_I"/>
      <w:r w:rsidRPr="00F91EE1">
        <w:rPr>
          <w:rFonts w:ascii="Times New Roman" w:hAnsi="Times New Roman" w:cs="Times New Roman"/>
          <w:lang w:val="lv-LV"/>
        </w:rPr>
        <w:t>INSTRUKCIJAS  PRETENDENTIEM</w:t>
      </w:r>
      <w:bookmarkEnd w:id="15"/>
      <w:bookmarkEnd w:id="16"/>
      <w:bookmarkEnd w:id="17"/>
      <w:bookmarkEnd w:id="18"/>
      <w:bookmarkEnd w:id="19"/>
      <w:bookmarkEnd w:id="20"/>
    </w:p>
    <w:bookmarkEnd w:id="21"/>
    <w:p w14:paraId="2746B2D3" w14:textId="77777777" w:rsidR="00523EB9" w:rsidRPr="00F91EE1" w:rsidRDefault="009267EC" w:rsidP="00AE70BD">
      <w:pPr>
        <w:pStyle w:val="Heading2"/>
        <w:numPr>
          <w:ilvl w:val="0"/>
          <w:numId w:val="1"/>
        </w:numPr>
        <w:jc w:val="center"/>
        <w:rPr>
          <w:rStyle w:val="Strong"/>
          <w:bCs w:val="0"/>
        </w:rPr>
      </w:pPr>
      <w:r w:rsidRPr="00F91EE1">
        <w:br w:type="page"/>
      </w:r>
      <w:bookmarkStart w:id="22" w:name="VISPĀRĪGĀ_INFORMĀCIJA_1"/>
      <w:bookmarkStart w:id="23" w:name="_Toc313875845"/>
      <w:bookmarkStart w:id="24" w:name="_Toc490519840"/>
      <w:bookmarkStart w:id="25" w:name="_Toc38622401"/>
      <w:bookmarkStart w:id="26" w:name="_Toc159621549"/>
      <w:bookmarkStart w:id="27" w:name="_Toc223490971"/>
      <w:r w:rsidR="00523EB9" w:rsidRPr="00F91EE1">
        <w:lastRenderedPageBreak/>
        <w:t xml:space="preserve">VISPĀRĪGĀ </w:t>
      </w:r>
      <w:r w:rsidR="00523EB9" w:rsidRPr="00F91EE1">
        <w:rPr>
          <w:rStyle w:val="Strong"/>
          <w:b/>
        </w:rPr>
        <w:t>INFORMĀCIJA</w:t>
      </w:r>
      <w:bookmarkEnd w:id="22"/>
      <w:bookmarkEnd w:id="23"/>
      <w:bookmarkEnd w:id="24"/>
      <w:bookmarkEnd w:id="25"/>
      <w:bookmarkEnd w:id="26"/>
      <w:bookmarkEnd w:id="27"/>
    </w:p>
    <w:p w14:paraId="5E47051E" w14:textId="77777777" w:rsidR="00933782" w:rsidRPr="00F91EE1" w:rsidRDefault="00933782" w:rsidP="00523EB9">
      <w:pPr>
        <w:widowControl/>
        <w:ind w:left="360"/>
        <w:jc w:val="both"/>
        <w:rPr>
          <w:b/>
        </w:rPr>
      </w:pPr>
    </w:p>
    <w:p w14:paraId="659C4024" w14:textId="53016293" w:rsidR="009267EC" w:rsidRPr="00F91EE1" w:rsidRDefault="009267EC" w:rsidP="00AC2520">
      <w:pPr>
        <w:widowControl/>
        <w:numPr>
          <w:ilvl w:val="1"/>
          <w:numId w:val="1"/>
        </w:numPr>
        <w:tabs>
          <w:tab w:val="clear" w:pos="502"/>
        </w:tabs>
        <w:ind w:left="567" w:hanging="426"/>
        <w:jc w:val="both"/>
        <w:rPr>
          <w:b/>
        </w:rPr>
      </w:pPr>
      <w:r w:rsidRPr="00F91EE1">
        <w:rPr>
          <w:b/>
        </w:rPr>
        <w:t>Iepirkuma identifikācijas numurs</w:t>
      </w:r>
    </w:p>
    <w:p w14:paraId="365582AA" w14:textId="74857855" w:rsidR="00AA1E5D" w:rsidRPr="00F91EE1" w:rsidRDefault="005E1D19" w:rsidP="00684F7F">
      <w:pPr>
        <w:ind w:left="426"/>
        <w:jc w:val="both"/>
      </w:pPr>
      <w:r w:rsidRPr="00F91EE1">
        <w:t xml:space="preserve">OSI </w:t>
      </w:r>
      <w:r w:rsidR="001B6F35">
        <w:t>2026/21</w:t>
      </w:r>
      <w:r w:rsidRPr="00F91EE1">
        <w:t xml:space="preserve"> AK</w:t>
      </w:r>
    </w:p>
    <w:p w14:paraId="25733929" w14:textId="77777777" w:rsidR="007C1A7F" w:rsidRPr="00F91EE1" w:rsidRDefault="007C1A7F" w:rsidP="007C1A7F">
      <w:pPr>
        <w:widowControl/>
        <w:tabs>
          <w:tab w:val="num" w:pos="502"/>
        </w:tabs>
        <w:jc w:val="both"/>
        <w:rPr>
          <w:b/>
        </w:rPr>
      </w:pPr>
    </w:p>
    <w:p w14:paraId="4781E68C" w14:textId="37DA6244" w:rsidR="00BC31F5" w:rsidRPr="00F91EE1" w:rsidRDefault="007C1A7F" w:rsidP="00AC2520">
      <w:pPr>
        <w:widowControl/>
        <w:numPr>
          <w:ilvl w:val="1"/>
          <w:numId w:val="1"/>
        </w:numPr>
        <w:tabs>
          <w:tab w:val="clear" w:pos="502"/>
        </w:tabs>
        <w:ind w:left="567" w:hanging="426"/>
        <w:jc w:val="both"/>
        <w:rPr>
          <w:b/>
        </w:rPr>
      </w:pPr>
      <w:r w:rsidRPr="00F91EE1">
        <w:rPr>
          <w:b/>
        </w:rPr>
        <w:t>Iepirkuma priekšmets un CPV kodi</w:t>
      </w:r>
    </w:p>
    <w:p w14:paraId="4E011162" w14:textId="013FD4E9" w:rsidR="007C1A7F" w:rsidRPr="00F91EE1" w:rsidRDefault="007C1A7F" w:rsidP="00367678">
      <w:pPr>
        <w:widowControl/>
        <w:numPr>
          <w:ilvl w:val="2"/>
          <w:numId w:val="1"/>
        </w:numPr>
        <w:spacing w:after="240"/>
        <w:jc w:val="both"/>
        <w:rPr>
          <w:b/>
        </w:rPr>
      </w:pPr>
      <w:r w:rsidRPr="00F91EE1">
        <w:rPr>
          <w:bCs/>
        </w:rPr>
        <w:t xml:space="preserve">Iepirkuma priekšmets ir </w:t>
      </w:r>
      <w:r w:rsidR="00C075D9" w:rsidRPr="00F91EE1">
        <w:rPr>
          <w:bCs/>
        </w:rPr>
        <w:t>trīs pieplūdes gaisa sagatavošanas iekārtu un centralizētas dzesēšanas sistēmas piegāde Latvijas Organiskās sintēzes institūtam</w:t>
      </w:r>
      <w:r w:rsidRPr="00F91EE1">
        <w:rPr>
          <w:bCs/>
        </w:rPr>
        <w:t>, turpmāk tekstā „Piegāde”.</w:t>
      </w:r>
    </w:p>
    <w:p w14:paraId="6A084B0F" w14:textId="1A04C8A7" w:rsidR="007C1A7F" w:rsidRPr="00F91EE1" w:rsidRDefault="007C1A7F" w:rsidP="00367678">
      <w:pPr>
        <w:widowControl/>
        <w:spacing w:after="240"/>
        <w:ind w:left="720"/>
        <w:jc w:val="both"/>
        <w:rPr>
          <w:bCs/>
        </w:rPr>
      </w:pPr>
      <w:r w:rsidRPr="00F91EE1">
        <w:rPr>
          <w:bCs/>
        </w:rPr>
        <w:t>Piegādātājam ir jāveic Piegāde, atbilstoši Tehniskajās specifikācijās (II. Nodaļa) noteiktajām prasībām.</w:t>
      </w:r>
    </w:p>
    <w:p w14:paraId="35BC197F" w14:textId="1C173330" w:rsidR="00393540" w:rsidRPr="007156CF" w:rsidRDefault="007C1A7F" w:rsidP="00393540">
      <w:pPr>
        <w:widowControl/>
        <w:numPr>
          <w:ilvl w:val="2"/>
          <w:numId w:val="1"/>
        </w:numPr>
        <w:jc w:val="both"/>
        <w:rPr>
          <w:bCs/>
        </w:rPr>
      </w:pPr>
      <w:r w:rsidRPr="007156CF">
        <w:rPr>
          <w:bCs/>
        </w:rPr>
        <w:t xml:space="preserve">Galvenais CPV kods: </w:t>
      </w:r>
      <w:r w:rsidR="00C075D9" w:rsidRPr="007156CF">
        <w:rPr>
          <w:bCs/>
        </w:rPr>
        <w:t>42510000-4</w:t>
      </w:r>
      <w:r w:rsidRPr="007156CF">
        <w:rPr>
          <w:bCs/>
        </w:rPr>
        <w:t>.</w:t>
      </w:r>
    </w:p>
    <w:p w14:paraId="5CC14C33" w14:textId="77777777" w:rsidR="00D17A6B" w:rsidRPr="00F91EE1" w:rsidRDefault="00D17A6B" w:rsidP="00D17A6B">
      <w:pPr>
        <w:widowControl/>
        <w:ind w:left="720"/>
        <w:jc w:val="both"/>
        <w:rPr>
          <w:bCs/>
        </w:rPr>
      </w:pPr>
    </w:p>
    <w:p w14:paraId="5F48B682" w14:textId="279948A4" w:rsidR="00797788" w:rsidRPr="00F91EE1" w:rsidRDefault="00797788" w:rsidP="007C1A7F">
      <w:pPr>
        <w:widowControl/>
        <w:numPr>
          <w:ilvl w:val="2"/>
          <w:numId w:val="1"/>
        </w:numPr>
        <w:jc w:val="both"/>
        <w:rPr>
          <w:bCs/>
        </w:rPr>
      </w:pPr>
      <w:r w:rsidRPr="00F91EE1">
        <w:rPr>
          <w:bCs/>
        </w:rPr>
        <w:t>Iepirkum</w:t>
      </w:r>
      <w:r w:rsidR="00B4032C" w:rsidRPr="00F91EE1">
        <w:rPr>
          <w:bCs/>
        </w:rPr>
        <w:t>s nav sadalīts</w:t>
      </w:r>
      <w:r w:rsidRPr="00F91EE1">
        <w:rPr>
          <w:bCs/>
        </w:rPr>
        <w:t xml:space="preserve"> daļ</w:t>
      </w:r>
      <w:r w:rsidR="00B4032C" w:rsidRPr="00F91EE1">
        <w:rPr>
          <w:bCs/>
        </w:rPr>
        <w:t>ā</w:t>
      </w:r>
      <w:r w:rsidRPr="00F91EE1">
        <w:rPr>
          <w:bCs/>
        </w:rPr>
        <w:t>s</w:t>
      </w:r>
      <w:r w:rsidR="00B4032C" w:rsidRPr="00F91EE1">
        <w:rPr>
          <w:bCs/>
        </w:rPr>
        <w:t>.</w:t>
      </w:r>
    </w:p>
    <w:p w14:paraId="78202111" w14:textId="77777777" w:rsidR="00797788" w:rsidRPr="00F91EE1" w:rsidRDefault="00797788" w:rsidP="00797788">
      <w:pPr>
        <w:pStyle w:val="ListParagraph"/>
        <w:widowControl/>
        <w:ind w:left="1276"/>
        <w:jc w:val="both"/>
        <w:rPr>
          <w:bCs/>
        </w:rPr>
      </w:pPr>
    </w:p>
    <w:p w14:paraId="56C537CB" w14:textId="0866B4EC" w:rsidR="00367678" w:rsidRPr="00F91EE1" w:rsidRDefault="00367678" w:rsidP="007C1A7F">
      <w:pPr>
        <w:widowControl/>
        <w:numPr>
          <w:ilvl w:val="2"/>
          <w:numId w:val="1"/>
        </w:numPr>
        <w:jc w:val="both"/>
        <w:rPr>
          <w:bCs/>
        </w:rPr>
      </w:pPr>
      <w:r w:rsidRPr="00F91EE1">
        <w:rPr>
          <w:bCs/>
        </w:rPr>
        <w:t>Tehnisko specifikāciju aktualizācijas datums: 202</w:t>
      </w:r>
      <w:r w:rsidR="00C075D9" w:rsidRPr="00F91EE1">
        <w:rPr>
          <w:bCs/>
        </w:rPr>
        <w:t>6</w:t>
      </w:r>
      <w:r w:rsidRPr="00F91EE1">
        <w:rPr>
          <w:bCs/>
        </w:rPr>
        <w:t xml:space="preserve">. gada </w:t>
      </w:r>
      <w:r w:rsidR="00C075D9" w:rsidRPr="00F91EE1">
        <w:rPr>
          <w:bCs/>
        </w:rPr>
        <w:t>24</w:t>
      </w:r>
      <w:r w:rsidRPr="00F91EE1">
        <w:rPr>
          <w:bCs/>
        </w:rPr>
        <w:t xml:space="preserve">. </w:t>
      </w:r>
      <w:r w:rsidR="00C075D9" w:rsidRPr="00F91EE1">
        <w:rPr>
          <w:bCs/>
        </w:rPr>
        <w:t>februārī</w:t>
      </w:r>
      <w:r w:rsidRPr="00F91EE1">
        <w:rPr>
          <w:bCs/>
        </w:rPr>
        <w:t>.</w:t>
      </w:r>
    </w:p>
    <w:p w14:paraId="00466A5E" w14:textId="77777777" w:rsidR="007C1A7F" w:rsidRPr="00F91EE1" w:rsidRDefault="007C1A7F" w:rsidP="007C1A7F">
      <w:pPr>
        <w:widowControl/>
        <w:ind w:left="720"/>
        <w:jc w:val="both"/>
        <w:rPr>
          <w:b/>
        </w:rPr>
      </w:pPr>
    </w:p>
    <w:p w14:paraId="358AA444" w14:textId="10BB175C" w:rsidR="007C1A7F" w:rsidRPr="00F91EE1" w:rsidRDefault="007C1A7F" w:rsidP="00AC2520">
      <w:pPr>
        <w:widowControl/>
        <w:numPr>
          <w:ilvl w:val="1"/>
          <w:numId w:val="1"/>
        </w:numPr>
        <w:tabs>
          <w:tab w:val="clear" w:pos="502"/>
        </w:tabs>
        <w:ind w:left="567" w:hanging="426"/>
        <w:jc w:val="both"/>
        <w:rPr>
          <w:b/>
        </w:rPr>
      </w:pPr>
      <w:r w:rsidRPr="00F91EE1">
        <w:rPr>
          <w:b/>
        </w:rPr>
        <w:t>Pasūtītājs</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5220"/>
      </w:tblGrid>
      <w:tr w:rsidR="00BC31F5" w:rsidRPr="00F91EE1" w14:paraId="141E74C6" w14:textId="77777777" w:rsidTr="001762FF">
        <w:tc>
          <w:tcPr>
            <w:tcW w:w="2628" w:type="dxa"/>
            <w:tcBorders>
              <w:top w:val="single" w:sz="4" w:space="0" w:color="auto"/>
              <w:left w:val="single" w:sz="4" w:space="0" w:color="auto"/>
              <w:bottom w:val="single" w:sz="4" w:space="0" w:color="auto"/>
              <w:right w:val="single" w:sz="4" w:space="0" w:color="auto"/>
            </w:tcBorders>
          </w:tcPr>
          <w:p w14:paraId="5D765A3B" w14:textId="77777777" w:rsidR="00BC31F5" w:rsidRPr="00F91EE1" w:rsidRDefault="00BC31F5" w:rsidP="001762FF">
            <w:pPr>
              <w:pStyle w:val="Footer"/>
              <w:tabs>
                <w:tab w:val="clear" w:pos="4153"/>
                <w:tab w:val="clear" w:pos="8306"/>
              </w:tabs>
              <w:rPr>
                <w:b/>
              </w:rPr>
            </w:pPr>
            <w:r w:rsidRPr="00F91EE1">
              <w:rPr>
                <w:b/>
              </w:rPr>
              <w:t>Pasūtītāja nosaukums</w:t>
            </w:r>
          </w:p>
        </w:tc>
        <w:tc>
          <w:tcPr>
            <w:tcW w:w="5220" w:type="dxa"/>
            <w:tcBorders>
              <w:top w:val="single" w:sz="4" w:space="0" w:color="auto"/>
              <w:left w:val="single" w:sz="4" w:space="0" w:color="auto"/>
              <w:bottom w:val="single" w:sz="4" w:space="0" w:color="auto"/>
              <w:right w:val="single" w:sz="4" w:space="0" w:color="auto"/>
            </w:tcBorders>
          </w:tcPr>
          <w:p w14:paraId="20706D51" w14:textId="77777777" w:rsidR="00BC31F5" w:rsidRPr="00F91EE1" w:rsidRDefault="0009631B" w:rsidP="001762FF">
            <w:r w:rsidRPr="00F91EE1">
              <w:t xml:space="preserve">APP </w:t>
            </w:r>
            <w:r w:rsidR="00BC31F5" w:rsidRPr="00F91EE1">
              <w:t>Latvijas Organiskās sintēzes institūts</w:t>
            </w:r>
          </w:p>
        </w:tc>
      </w:tr>
      <w:tr w:rsidR="00BC31F5" w:rsidRPr="00F91EE1" w14:paraId="67F74070" w14:textId="77777777" w:rsidTr="001762FF">
        <w:tc>
          <w:tcPr>
            <w:tcW w:w="2628" w:type="dxa"/>
            <w:tcBorders>
              <w:top w:val="single" w:sz="4" w:space="0" w:color="auto"/>
              <w:bottom w:val="single" w:sz="4" w:space="0" w:color="auto"/>
            </w:tcBorders>
          </w:tcPr>
          <w:p w14:paraId="6F729A2E" w14:textId="77777777" w:rsidR="00BC31F5" w:rsidRPr="00F91EE1" w:rsidRDefault="00BC31F5" w:rsidP="001762FF">
            <w:pPr>
              <w:rPr>
                <w:b/>
              </w:rPr>
            </w:pPr>
            <w:r w:rsidRPr="00F91EE1">
              <w:rPr>
                <w:b/>
              </w:rPr>
              <w:t>Adrese</w:t>
            </w:r>
          </w:p>
        </w:tc>
        <w:tc>
          <w:tcPr>
            <w:tcW w:w="5220" w:type="dxa"/>
            <w:tcBorders>
              <w:top w:val="single" w:sz="4" w:space="0" w:color="auto"/>
              <w:bottom w:val="single" w:sz="4" w:space="0" w:color="auto"/>
            </w:tcBorders>
          </w:tcPr>
          <w:p w14:paraId="1A91D724" w14:textId="77777777" w:rsidR="00BC31F5" w:rsidRPr="00F91EE1" w:rsidRDefault="00BC31F5" w:rsidP="001762FF">
            <w:r w:rsidRPr="00F91EE1">
              <w:t>Aizkraukles iela 21, Rīga, LV -1006, Latvija</w:t>
            </w:r>
          </w:p>
        </w:tc>
      </w:tr>
      <w:tr w:rsidR="00BC31F5" w:rsidRPr="00F91EE1" w14:paraId="5B98103F" w14:textId="77777777" w:rsidTr="001762FF">
        <w:tc>
          <w:tcPr>
            <w:tcW w:w="2628" w:type="dxa"/>
            <w:tcBorders>
              <w:top w:val="single" w:sz="4" w:space="0" w:color="auto"/>
              <w:bottom w:val="single" w:sz="4" w:space="0" w:color="auto"/>
            </w:tcBorders>
          </w:tcPr>
          <w:p w14:paraId="13700A04" w14:textId="77777777" w:rsidR="00BC31F5" w:rsidRPr="00F91EE1" w:rsidRDefault="00BC31F5" w:rsidP="001762FF">
            <w:pPr>
              <w:rPr>
                <w:b/>
              </w:rPr>
            </w:pPr>
            <w:proofErr w:type="spellStart"/>
            <w:r w:rsidRPr="00F91EE1">
              <w:rPr>
                <w:b/>
              </w:rPr>
              <w:t>Reģ</w:t>
            </w:r>
            <w:proofErr w:type="spellEnd"/>
            <w:r w:rsidRPr="00F91EE1">
              <w:rPr>
                <w:b/>
              </w:rPr>
              <w:t>. Nr.</w:t>
            </w:r>
          </w:p>
        </w:tc>
        <w:tc>
          <w:tcPr>
            <w:tcW w:w="5220" w:type="dxa"/>
            <w:tcBorders>
              <w:top w:val="single" w:sz="4" w:space="0" w:color="auto"/>
              <w:bottom w:val="single" w:sz="4" w:space="0" w:color="auto"/>
            </w:tcBorders>
          </w:tcPr>
          <w:p w14:paraId="4C3D028F" w14:textId="77777777" w:rsidR="00BC31F5" w:rsidRPr="00F91EE1" w:rsidRDefault="00BC31F5" w:rsidP="001762FF">
            <w:r w:rsidRPr="00F91EE1">
              <w:t>LV90002111653</w:t>
            </w:r>
          </w:p>
        </w:tc>
      </w:tr>
      <w:tr w:rsidR="00BC31F5" w:rsidRPr="00F91EE1" w14:paraId="4F918BD4" w14:textId="77777777" w:rsidTr="001762FF">
        <w:tc>
          <w:tcPr>
            <w:tcW w:w="2628" w:type="dxa"/>
            <w:tcBorders>
              <w:top w:val="single" w:sz="4" w:space="0" w:color="auto"/>
              <w:bottom w:val="single" w:sz="4" w:space="0" w:color="auto"/>
            </w:tcBorders>
          </w:tcPr>
          <w:p w14:paraId="73B43B18" w14:textId="77777777" w:rsidR="00BC31F5" w:rsidRPr="00F91EE1" w:rsidRDefault="00BC31F5" w:rsidP="001762FF">
            <w:pPr>
              <w:rPr>
                <w:b/>
              </w:rPr>
            </w:pPr>
            <w:r w:rsidRPr="00F91EE1">
              <w:rPr>
                <w:b/>
              </w:rPr>
              <w:t>Kontaktpersona</w:t>
            </w:r>
          </w:p>
        </w:tc>
        <w:tc>
          <w:tcPr>
            <w:tcW w:w="5220" w:type="dxa"/>
            <w:tcBorders>
              <w:top w:val="single" w:sz="4" w:space="0" w:color="auto"/>
              <w:bottom w:val="single" w:sz="4" w:space="0" w:color="auto"/>
            </w:tcBorders>
          </w:tcPr>
          <w:p w14:paraId="644BEB5F" w14:textId="77777777" w:rsidR="00BC31F5" w:rsidRPr="00F91EE1" w:rsidRDefault="00BC31F5" w:rsidP="001762FF">
            <w:r w:rsidRPr="00F91EE1">
              <w:t>Artūrs Aksjonovs</w:t>
            </w:r>
          </w:p>
        </w:tc>
      </w:tr>
      <w:tr w:rsidR="00BC31F5" w:rsidRPr="00F91EE1" w14:paraId="564ED330" w14:textId="77777777" w:rsidTr="001762FF">
        <w:tc>
          <w:tcPr>
            <w:tcW w:w="2628" w:type="dxa"/>
            <w:tcBorders>
              <w:top w:val="single" w:sz="4" w:space="0" w:color="auto"/>
              <w:bottom w:val="single" w:sz="4" w:space="0" w:color="auto"/>
            </w:tcBorders>
          </w:tcPr>
          <w:p w14:paraId="1DAE2892" w14:textId="77777777" w:rsidR="00BC31F5" w:rsidRPr="00F91EE1" w:rsidRDefault="00BC31F5" w:rsidP="001762FF">
            <w:pPr>
              <w:rPr>
                <w:b/>
              </w:rPr>
            </w:pPr>
            <w:r w:rsidRPr="00F91EE1">
              <w:rPr>
                <w:b/>
              </w:rPr>
              <w:t>Tālruņa Nr.</w:t>
            </w:r>
          </w:p>
        </w:tc>
        <w:tc>
          <w:tcPr>
            <w:tcW w:w="5220" w:type="dxa"/>
            <w:tcBorders>
              <w:top w:val="single" w:sz="4" w:space="0" w:color="auto"/>
              <w:bottom w:val="single" w:sz="4" w:space="0" w:color="auto"/>
            </w:tcBorders>
          </w:tcPr>
          <w:p w14:paraId="3D5739BD" w14:textId="77777777" w:rsidR="00BC31F5" w:rsidRPr="00F91EE1" w:rsidRDefault="00BC31F5" w:rsidP="001762FF">
            <w:r w:rsidRPr="00F91EE1">
              <w:t>+371 67014884</w:t>
            </w:r>
          </w:p>
        </w:tc>
      </w:tr>
      <w:tr w:rsidR="00BC31F5" w:rsidRPr="00F91EE1" w14:paraId="03C3B040" w14:textId="77777777" w:rsidTr="001762FF">
        <w:tc>
          <w:tcPr>
            <w:tcW w:w="2628" w:type="dxa"/>
            <w:tcBorders>
              <w:top w:val="single" w:sz="4" w:space="0" w:color="auto"/>
              <w:bottom w:val="single" w:sz="4" w:space="0" w:color="auto"/>
            </w:tcBorders>
          </w:tcPr>
          <w:p w14:paraId="517438B8" w14:textId="77777777" w:rsidR="00BC31F5" w:rsidRPr="00F91EE1" w:rsidRDefault="00BC31F5" w:rsidP="001762FF">
            <w:pPr>
              <w:rPr>
                <w:b/>
              </w:rPr>
            </w:pPr>
            <w:r w:rsidRPr="00F91EE1">
              <w:rPr>
                <w:b/>
              </w:rPr>
              <w:t>e-pasta adrese</w:t>
            </w:r>
          </w:p>
        </w:tc>
        <w:tc>
          <w:tcPr>
            <w:tcW w:w="5220" w:type="dxa"/>
            <w:tcBorders>
              <w:top w:val="single" w:sz="4" w:space="0" w:color="auto"/>
              <w:bottom w:val="single" w:sz="4" w:space="0" w:color="auto"/>
            </w:tcBorders>
          </w:tcPr>
          <w:p w14:paraId="72B0CD5F" w14:textId="77777777" w:rsidR="00BC31F5" w:rsidRPr="00F91EE1" w:rsidRDefault="00BC31F5" w:rsidP="001762FF">
            <w:r w:rsidRPr="00F91EE1">
              <w:t>arturs@osi.lv</w:t>
            </w:r>
          </w:p>
        </w:tc>
      </w:tr>
      <w:tr w:rsidR="00BC31F5" w:rsidRPr="00F91EE1" w14:paraId="1495B528" w14:textId="77777777" w:rsidTr="001762FF">
        <w:tc>
          <w:tcPr>
            <w:tcW w:w="2628" w:type="dxa"/>
            <w:tcBorders>
              <w:top w:val="single" w:sz="4" w:space="0" w:color="auto"/>
              <w:bottom w:val="single" w:sz="4" w:space="0" w:color="auto"/>
            </w:tcBorders>
          </w:tcPr>
          <w:p w14:paraId="054D28BF" w14:textId="77777777" w:rsidR="00BC31F5" w:rsidRPr="00F91EE1" w:rsidRDefault="00BC31F5" w:rsidP="001762FF">
            <w:pPr>
              <w:rPr>
                <w:b/>
              </w:rPr>
            </w:pPr>
            <w:r w:rsidRPr="00F91EE1">
              <w:rPr>
                <w:b/>
              </w:rPr>
              <w:t>Darba laiks</w:t>
            </w:r>
          </w:p>
        </w:tc>
        <w:tc>
          <w:tcPr>
            <w:tcW w:w="5220" w:type="dxa"/>
            <w:tcBorders>
              <w:top w:val="single" w:sz="4" w:space="0" w:color="auto"/>
              <w:bottom w:val="single" w:sz="4" w:space="0" w:color="auto"/>
            </w:tcBorders>
          </w:tcPr>
          <w:p w14:paraId="7C20E247" w14:textId="77777777" w:rsidR="00BC31F5" w:rsidRPr="00F91EE1" w:rsidRDefault="00BC31F5" w:rsidP="001762FF">
            <w:r w:rsidRPr="00F91EE1">
              <w:t>No 9.00 līdz 17.00</w:t>
            </w:r>
          </w:p>
        </w:tc>
      </w:tr>
    </w:tbl>
    <w:p w14:paraId="4E5380A5" w14:textId="77777777" w:rsidR="00BC31F5" w:rsidRPr="00F91EE1" w:rsidRDefault="00BC31F5" w:rsidP="00BC31F5">
      <w:pPr>
        <w:widowControl/>
        <w:ind w:left="360"/>
        <w:jc w:val="both"/>
        <w:rPr>
          <w:b/>
        </w:rPr>
      </w:pPr>
    </w:p>
    <w:p w14:paraId="747B0DDC" w14:textId="77777777" w:rsidR="00C27235" w:rsidRPr="00F91EE1" w:rsidRDefault="00C27235" w:rsidP="00AC2520">
      <w:pPr>
        <w:widowControl/>
        <w:numPr>
          <w:ilvl w:val="1"/>
          <w:numId w:val="1"/>
        </w:numPr>
        <w:tabs>
          <w:tab w:val="clear" w:pos="502"/>
        </w:tabs>
        <w:ind w:left="567" w:hanging="426"/>
        <w:jc w:val="both"/>
        <w:rPr>
          <w:b/>
        </w:rPr>
      </w:pPr>
      <w:r w:rsidRPr="00F91EE1">
        <w:rPr>
          <w:b/>
        </w:rPr>
        <w:t>Konkursa nolikuma saņemšana</w:t>
      </w:r>
    </w:p>
    <w:p w14:paraId="2FCF9B8C" w14:textId="77777777" w:rsidR="00C27235" w:rsidRPr="00F91EE1" w:rsidRDefault="00141924" w:rsidP="007D1C32">
      <w:pPr>
        <w:tabs>
          <w:tab w:val="num" w:pos="284"/>
        </w:tabs>
        <w:ind w:left="426"/>
        <w:jc w:val="both"/>
      </w:pPr>
      <w:r w:rsidRPr="00F91EE1">
        <w:t>Iepirkuma nolikums ir brīvi pieejams elektroniskā formā. Nolikumu var brīvi lejupielādēt Elektronisko iepirkumu sistēmas e-konkursu apakšsistēmā https://www.eis.gov.lv.</w:t>
      </w:r>
    </w:p>
    <w:p w14:paraId="4A8F0F9E" w14:textId="77777777" w:rsidR="009267EC" w:rsidRPr="00F91EE1" w:rsidRDefault="00C27235" w:rsidP="007D1C32">
      <w:pPr>
        <w:widowControl/>
        <w:tabs>
          <w:tab w:val="num" w:pos="284"/>
        </w:tabs>
        <w:ind w:left="426"/>
        <w:jc w:val="both"/>
      </w:pPr>
      <w:r w:rsidRPr="00F91EE1">
        <w:t>Ja ieinteresētais piegādātājs pieprasa izsniegt iepirkuma procedūras dokumentus drukātā veidā, Pasūtītājs izsniedz nolikumu triju darbdienu laikā pēc tam, kad saņemts šo dokumentu pieprasījums, ievērojot nosacījumu, ka dokumentu pieprasījums iesniegts laikus pirms piedāvājumu iesniegšanas termiņa.</w:t>
      </w:r>
    </w:p>
    <w:p w14:paraId="6D56FE5B" w14:textId="77777777" w:rsidR="009267EC" w:rsidRPr="00F91EE1" w:rsidRDefault="009267EC" w:rsidP="00260105">
      <w:pPr>
        <w:tabs>
          <w:tab w:val="num" w:pos="0"/>
        </w:tabs>
        <w:jc w:val="both"/>
      </w:pPr>
    </w:p>
    <w:p w14:paraId="3D68E0B8" w14:textId="77777777" w:rsidR="001C56E9" w:rsidRPr="00F91EE1" w:rsidRDefault="001C56E9" w:rsidP="00AC2520">
      <w:pPr>
        <w:widowControl/>
        <w:numPr>
          <w:ilvl w:val="1"/>
          <w:numId w:val="1"/>
        </w:numPr>
        <w:tabs>
          <w:tab w:val="clear" w:pos="502"/>
        </w:tabs>
        <w:ind w:left="567" w:hanging="426"/>
        <w:jc w:val="both"/>
        <w:rPr>
          <w:b/>
        </w:rPr>
      </w:pPr>
      <w:r w:rsidRPr="00F91EE1">
        <w:rPr>
          <w:b/>
        </w:rPr>
        <w:t>Iepirkuma metode</w:t>
      </w:r>
    </w:p>
    <w:p w14:paraId="7B81CFD4" w14:textId="77777777" w:rsidR="00BC31F5" w:rsidRPr="00F91EE1" w:rsidRDefault="001C56E9" w:rsidP="00BB5206">
      <w:pPr>
        <w:widowControl/>
        <w:ind w:left="426"/>
        <w:jc w:val="both"/>
        <w:rPr>
          <w:b/>
        </w:rPr>
      </w:pPr>
      <w:r w:rsidRPr="00F91EE1">
        <w:t>Iepirkuma metode ir atklāts konkurss (turpmāk – Konkurss), kas tiek organizēts saskaņā ar „Publisko iepirkumu likumu”.</w:t>
      </w:r>
    </w:p>
    <w:p w14:paraId="3E0EE1D1" w14:textId="77777777" w:rsidR="002B050D" w:rsidRPr="00F91EE1" w:rsidRDefault="002B050D" w:rsidP="00260105">
      <w:pPr>
        <w:widowControl/>
        <w:tabs>
          <w:tab w:val="num" w:pos="0"/>
        </w:tabs>
        <w:jc w:val="both"/>
        <w:rPr>
          <w:b/>
        </w:rPr>
      </w:pPr>
    </w:p>
    <w:p w14:paraId="5BF9D4AF" w14:textId="77777777" w:rsidR="003D24C5" w:rsidRPr="00F91EE1" w:rsidRDefault="003D24C5" w:rsidP="00AC2520">
      <w:pPr>
        <w:widowControl/>
        <w:numPr>
          <w:ilvl w:val="1"/>
          <w:numId w:val="1"/>
        </w:numPr>
        <w:tabs>
          <w:tab w:val="clear" w:pos="502"/>
        </w:tabs>
        <w:ind w:left="567" w:hanging="426"/>
        <w:jc w:val="both"/>
        <w:rPr>
          <w:b/>
        </w:rPr>
      </w:pPr>
      <w:r w:rsidRPr="00F91EE1">
        <w:rPr>
          <w:b/>
        </w:rPr>
        <w:t>P</w:t>
      </w:r>
      <w:r w:rsidRPr="00F91EE1">
        <w:rPr>
          <w:b/>
          <w:bCs/>
        </w:rPr>
        <w:t>iedāvājumu iesniegšanas veids, iesniegšanas termiņš un atvēršana</w:t>
      </w:r>
    </w:p>
    <w:p w14:paraId="1A611B89" w14:textId="77777777" w:rsidR="003D24C5" w:rsidRPr="00F91EE1" w:rsidRDefault="003D24C5" w:rsidP="003D24C5">
      <w:pPr>
        <w:widowControl/>
        <w:numPr>
          <w:ilvl w:val="2"/>
          <w:numId w:val="1"/>
        </w:numPr>
        <w:jc w:val="both"/>
        <w:rPr>
          <w:b/>
        </w:rPr>
      </w:pPr>
      <w:r w:rsidRPr="00F91EE1">
        <w:t>Piedāvājuma iesniegšanas vieta un kārtība:</w:t>
      </w:r>
    </w:p>
    <w:p w14:paraId="1A6A2812" w14:textId="77777777" w:rsidR="003D24C5" w:rsidRPr="00F91EE1" w:rsidRDefault="003D24C5" w:rsidP="002615B6">
      <w:pPr>
        <w:widowControl/>
        <w:numPr>
          <w:ilvl w:val="3"/>
          <w:numId w:val="1"/>
        </w:numPr>
        <w:tabs>
          <w:tab w:val="clear" w:pos="720"/>
        </w:tabs>
        <w:spacing w:after="80"/>
        <w:ind w:left="993" w:hanging="851"/>
        <w:jc w:val="both"/>
        <w:rPr>
          <w:b/>
        </w:rPr>
      </w:pPr>
      <w:r w:rsidRPr="00F91EE1">
        <w:rPr>
          <w:b/>
        </w:rPr>
        <w:t xml:space="preserve">Piedāvājumi iesniedzami </w:t>
      </w:r>
      <w:r w:rsidRPr="00F91EE1">
        <w:rPr>
          <w:b/>
          <w:u w:val="single"/>
        </w:rPr>
        <w:t>elektroniski</w:t>
      </w:r>
      <w:r w:rsidRPr="00F91EE1">
        <w:rPr>
          <w:b/>
        </w:rPr>
        <w:t xml:space="preserve"> Elektronisko iepirkumu sistēmas </w:t>
      </w:r>
      <w:r w:rsidRPr="00F91EE1">
        <w:t>(www.eis.gov.lv, turpmāk tekstā – EIS)</w:t>
      </w:r>
      <w:r w:rsidRPr="00F91EE1">
        <w:rPr>
          <w:b/>
        </w:rPr>
        <w:t xml:space="preserve"> e-konkursu apakšsistēmā līdz piedāvājumu iesniegšanas termiņa beigām.</w:t>
      </w:r>
    </w:p>
    <w:p w14:paraId="758FF115" w14:textId="4BC52343" w:rsidR="003D24C5" w:rsidRPr="00F91EE1" w:rsidRDefault="003D24C5" w:rsidP="003D24C5">
      <w:pPr>
        <w:widowControl/>
        <w:numPr>
          <w:ilvl w:val="2"/>
          <w:numId w:val="1"/>
        </w:numPr>
        <w:tabs>
          <w:tab w:val="num" w:pos="2880"/>
          <w:tab w:val="num" w:pos="3981"/>
        </w:tabs>
        <w:spacing w:after="80"/>
        <w:jc w:val="both"/>
      </w:pPr>
      <w:r w:rsidRPr="00F91EE1">
        <w:rPr>
          <w:b/>
        </w:rPr>
        <w:t>Piedāvājumu iesniegšanas termiņš ir</w:t>
      </w:r>
      <w:r w:rsidR="00FA1A42" w:rsidRPr="00F91EE1">
        <w:rPr>
          <w:b/>
        </w:rPr>
        <w:t xml:space="preserve"> </w:t>
      </w:r>
      <w:r w:rsidR="00637007" w:rsidRPr="00F91EE1">
        <w:rPr>
          <w:b/>
        </w:rPr>
        <w:t>norādīts elektronisko iepirkumu sistēmā</w:t>
      </w:r>
      <w:r w:rsidRPr="00F91EE1">
        <w:rPr>
          <w:b/>
        </w:rPr>
        <w:t>.</w:t>
      </w:r>
    </w:p>
    <w:p w14:paraId="2E20BBD3" w14:textId="02CA17C0" w:rsidR="003D24C5" w:rsidRPr="00F91EE1" w:rsidRDefault="003D24C5" w:rsidP="003D24C5">
      <w:pPr>
        <w:widowControl/>
        <w:numPr>
          <w:ilvl w:val="2"/>
          <w:numId w:val="1"/>
        </w:numPr>
        <w:tabs>
          <w:tab w:val="num" w:pos="2880"/>
        </w:tabs>
        <w:spacing w:before="240"/>
        <w:jc w:val="both"/>
      </w:pPr>
      <w:r w:rsidRPr="00F91EE1">
        <w:rPr>
          <w:b/>
        </w:rPr>
        <w:t>Piedāvājumi tiks atvērti</w:t>
      </w:r>
      <w:r w:rsidRPr="00F91EE1">
        <w:t xml:space="preserve"> </w:t>
      </w:r>
      <w:r w:rsidR="00CD2B1B" w:rsidRPr="00F91EE1">
        <w:rPr>
          <w:b/>
        </w:rPr>
        <w:t>Elektroniski iepirkumu sistēmā norādītajā laikā</w:t>
      </w:r>
      <w:r w:rsidRPr="00F91EE1">
        <w:rPr>
          <w:b/>
        </w:rPr>
        <w:t>.</w:t>
      </w:r>
      <w:r w:rsidR="00DB0D62" w:rsidRPr="00F91EE1">
        <w:rPr>
          <w:b/>
        </w:rPr>
        <w:t xml:space="preserve"> </w:t>
      </w:r>
      <w:r w:rsidR="00B36EB8" w:rsidRPr="00F91EE1">
        <w:rPr>
          <w:u w:val="single"/>
        </w:rPr>
        <w:t>Piedāvājumu atvēršana</w:t>
      </w:r>
      <w:r w:rsidRPr="00F91EE1">
        <w:rPr>
          <w:u w:val="single"/>
        </w:rPr>
        <w:t xml:space="preserve"> notiks </w:t>
      </w:r>
      <w:r w:rsidRPr="00F91EE1">
        <w:rPr>
          <w:b/>
          <w:u w:val="single"/>
        </w:rPr>
        <w:t>elektroniski</w:t>
      </w:r>
      <w:r w:rsidRPr="00F91EE1">
        <w:rPr>
          <w:u w:val="single"/>
        </w:rPr>
        <w:t>.</w:t>
      </w:r>
    </w:p>
    <w:p w14:paraId="38D2579B" w14:textId="3F1C0D77" w:rsidR="003D24C5" w:rsidRPr="00F91EE1" w:rsidRDefault="003D24C5" w:rsidP="0054779C">
      <w:pPr>
        <w:widowControl/>
        <w:tabs>
          <w:tab w:val="num" w:pos="2880"/>
        </w:tabs>
        <w:spacing w:after="240"/>
        <w:ind w:left="720"/>
        <w:jc w:val="both"/>
      </w:pPr>
      <w:r w:rsidRPr="00F91EE1">
        <w:rPr>
          <w:u w:val="single"/>
        </w:rPr>
        <w:t>Pretendenti var sekot līdzi piedāvājumu atvēršanai elektronisko iepirkumu sistēmā</w:t>
      </w:r>
      <w:r w:rsidRPr="00F91EE1">
        <w:t xml:space="preserve"> (</w:t>
      </w:r>
      <w:r w:rsidR="00B36EB8" w:rsidRPr="00F91EE1">
        <w:t>https://www.eis.gov.lv/EKEIS/Supplier/</w:t>
      </w:r>
      <w:r w:rsidRPr="00F91EE1">
        <w:t xml:space="preserve">). </w:t>
      </w:r>
    </w:p>
    <w:p w14:paraId="7877B9DC" w14:textId="495F86FC" w:rsidR="003D24C5" w:rsidRPr="00F91EE1" w:rsidRDefault="003D24C5" w:rsidP="003D24C5">
      <w:pPr>
        <w:widowControl/>
        <w:numPr>
          <w:ilvl w:val="2"/>
          <w:numId w:val="1"/>
        </w:numPr>
        <w:tabs>
          <w:tab w:val="num" w:pos="2880"/>
        </w:tabs>
        <w:spacing w:before="240" w:after="240"/>
        <w:jc w:val="both"/>
      </w:pPr>
      <w:r w:rsidRPr="00F91EE1">
        <w:lastRenderedPageBreak/>
        <w:t>Pretendenti drīkst atsaukt, papildināt vai izdarīt labojumus iesniegtajā piedāvājumā pirms Nolikuma 1.</w:t>
      </w:r>
      <w:r w:rsidR="00A21E5D" w:rsidRPr="00F91EE1">
        <w:t>6</w:t>
      </w:r>
      <w:r w:rsidRPr="00F91EE1">
        <w:t>.2.punktā noteiktā termiņa.</w:t>
      </w:r>
    </w:p>
    <w:p w14:paraId="242223FC" w14:textId="0CB17C09" w:rsidR="003D24C5" w:rsidRPr="00F91EE1" w:rsidRDefault="003D24C5" w:rsidP="003D24C5">
      <w:pPr>
        <w:widowControl/>
        <w:numPr>
          <w:ilvl w:val="2"/>
          <w:numId w:val="1"/>
        </w:numPr>
        <w:tabs>
          <w:tab w:val="num" w:pos="2880"/>
        </w:tabs>
        <w:spacing w:before="240" w:after="240"/>
        <w:jc w:val="both"/>
      </w:pPr>
      <w:r w:rsidRPr="00F91EE1">
        <w:t>Piedāvājuma papildinājumi, labojumi vai atsaukumi ir jāiesniedz EIS e-konkursu apakšsistēmā līdz 1.</w:t>
      </w:r>
      <w:r w:rsidR="00A21E5D" w:rsidRPr="00F91EE1">
        <w:t>6</w:t>
      </w:r>
      <w:r w:rsidRPr="00F91EE1">
        <w:t>.2.punktā norādītajam termiņam, attiecīgi to noformējot kā “PAPILDINĀJUMI”, “LABOJUMI” vai “ATSAUKUMS”.</w:t>
      </w:r>
    </w:p>
    <w:p w14:paraId="4CCB4626" w14:textId="77777777" w:rsidR="003D24C5" w:rsidRPr="00F91EE1" w:rsidRDefault="003D24C5" w:rsidP="003D24C5">
      <w:pPr>
        <w:widowControl/>
        <w:numPr>
          <w:ilvl w:val="2"/>
          <w:numId w:val="1"/>
        </w:numPr>
        <w:tabs>
          <w:tab w:val="num" w:pos="2880"/>
        </w:tabs>
        <w:spacing w:before="240" w:after="240"/>
        <w:jc w:val="both"/>
      </w:pPr>
      <w:r w:rsidRPr="00F91EE1">
        <w:t>Ja ir iesniegts iesniegums attiecībā uz prasībām, kas noteiktas atklāta konkursa nolikumā vai paziņojumā par līgumu, tad Pasūtītājs pircēja profilā publicē informāciju par piedāvājumu atvēršanas sanāksmes atcelšanu un neatver iesniegtos piedāvājumus. Tālāk Pasūtītājs rīkojas saskaņā ar Ministru Kabineta  noteikumu Nr. 107 (28.02.2017.) 14.punktā aprakstīto procedūru.</w:t>
      </w:r>
    </w:p>
    <w:p w14:paraId="2D4F0436" w14:textId="2999E5EF" w:rsidR="003D24C5" w:rsidRPr="00F91EE1" w:rsidRDefault="003D24C5" w:rsidP="003D24C5">
      <w:pPr>
        <w:widowControl/>
        <w:numPr>
          <w:ilvl w:val="2"/>
          <w:numId w:val="1"/>
        </w:numPr>
        <w:tabs>
          <w:tab w:val="num" w:pos="2880"/>
        </w:tabs>
        <w:spacing w:before="240" w:after="240"/>
        <w:jc w:val="both"/>
      </w:pPr>
      <w:r w:rsidRPr="00F91EE1">
        <w:t>Ja no Elektronisko iepirkumu sistēmas uzturētāja (</w:t>
      </w:r>
      <w:r w:rsidR="00FC458F" w:rsidRPr="00F91EE1">
        <w:t>Valsts digitālās attīstības aģentūra</w:t>
      </w:r>
      <w:r w:rsidRPr="00F91EE1">
        <w:t>) būs saņemts paziņojums</w:t>
      </w:r>
      <w:r w:rsidR="00B163E1" w:rsidRPr="00F91EE1">
        <w:t>,</w:t>
      </w:r>
      <w:r w:rsidRPr="00F91EE1">
        <w:t xml:space="preserve"> </w:t>
      </w:r>
      <w:r w:rsidR="00B163E1" w:rsidRPr="00F91EE1">
        <w:t xml:space="preserve">ka ir konstatēti sistēmas darbības traucējumi, kuru dēļ 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w:t>
      </w:r>
      <w:r w:rsidRPr="00F91EE1">
        <w:t>. Ja no sistēmas uzturētāja būs saņemts paziņojums par traucējumiem elektroniskās informācijas sistēmas darbībā, kuru dēļ nav iespējams nodrošināt pieteikumu drošību, iepirkuma procedūra tiks pārtraukta.</w:t>
      </w:r>
    </w:p>
    <w:p w14:paraId="4B614E61" w14:textId="77777777" w:rsidR="00F260B1" w:rsidRPr="00F91EE1" w:rsidRDefault="009267EC" w:rsidP="00AC2520">
      <w:pPr>
        <w:widowControl/>
        <w:numPr>
          <w:ilvl w:val="1"/>
          <w:numId w:val="1"/>
        </w:numPr>
        <w:tabs>
          <w:tab w:val="clear" w:pos="502"/>
        </w:tabs>
        <w:ind w:left="567" w:hanging="426"/>
        <w:jc w:val="both"/>
        <w:rPr>
          <w:b/>
        </w:rPr>
      </w:pPr>
      <w:r w:rsidRPr="00F91EE1">
        <w:rPr>
          <w:b/>
          <w:bCs/>
        </w:rPr>
        <w:t xml:space="preserve">Piedāvājuma </w:t>
      </w:r>
      <w:r w:rsidR="00386787" w:rsidRPr="00F91EE1">
        <w:rPr>
          <w:b/>
          <w:bCs/>
        </w:rPr>
        <w:t>spēkā esamība</w:t>
      </w:r>
    </w:p>
    <w:p w14:paraId="6F08B301" w14:textId="77777777" w:rsidR="00386787" w:rsidRPr="00F91EE1" w:rsidRDefault="00F92B31" w:rsidP="00F92B31">
      <w:pPr>
        <w:widowControl/>
        <w:numPr>
          <w:ilvl w:val="2"/>
          <w:numId w:val="1"/>
        </w:numPr>
        <w:jc w:val="both"/>
        <w:rPr>
          <w:b/>
        </w:rPr>
      </w:pPr>
      <w:r w:rsidRPr="00F91EE1">
        <w:t>Pretendenta iesniegtais piedāvājums ir spēkā, t.i., saistošs iesniedzējam līdz iepirkuma līguma noslēgšanai. Pretendenta, kurš atzīts par konkursa uzvarētāju, piedāvājums kļūst par līgumu sastāvdaļu</w:t>
      </w:r>
      <w:r w:rsidR="00386787" w:rsidRPr="00F91EE1">
        <w:t>.</w:t>
      </w:r>
    </w:p>
    <w:p w14:paraId="3BC8306A" w14:textId="77777777" w:rsidR="009267EC" w:rsidRPr="00047BAE" w:rsidRDefault="00A95F51" w:rsidP="00A95F51">
      <w:pPr>
        <w:widowControl/>
        <w:numPr>
          <w:ilvl w:val="2"/>
          <w:numId w:val="1"/>
        </w:numPr>
        <w:spacing w:before="240" w:after="240"/>
        <w:jc w:val="both"/>
        <w:rPr>
          <w:b/>
        </w:rPr>
      </w:pPr>
      <w:r w:rsidRPr="00F91EE1">
        <w:t xml:space="preserve">Piedāvājuma </w:t>
      </w:r>
      <w:r w:rsidRPr="00047BAE">
        <w:t>spēkā esamības laikā pretendents nemaina sava piedāvājuma saturu un cenu</w:t>
      </w:r>
      <w:r w:rsidR="009267EC" w:rsidRPr="00047BAE">
        <w:t>.</w:t>
      </w:r>
    </w:p>
    <w:p w14:paraId="09F62083" w14:textId="3C8CFFB4" w:rsidR="009267EC" w:rsidRPr="00047BAE" w:rsidRDefault="009267EC" w:rsidP="00AC2520">
      <w:pPr>
        <w:widowControl/>
        <w:numPr>
          <w:ilvl w:val="1"/>
          <w:numId w:val="1"/>
        </w:numPr>
        <w:tabs>
          <w:tab w:val="clear" w:pos="502"/>
        </w:tabs>
        <w:ind w:left="567" w:hanging="426"/>
        <w:jc w:val="both"/>
        <w:rPr>
          <w:b/>
        </w:rPr>
      </w:pPr>
      <w:r w:rsidRPr="00047BAE">
        <w:rPr>
          <w:b/>
        </w:rPr>
        <w:t>Piedāvājuma nodrošinājums</w:t>
      </w:r>
    </w:p>
    <w:p w14:paraId="4249F870" w14:textId="137A6E14" w:rsidR="00DB3BEA" w:rsidRPr="00047BAE" w:rsidRDefault="00576C03" w:rsidP="00576C03">
      <w:pPr>
        <w:widowControl/>
        <w:numPr>
          <w:ilvl w:val="2"/>
          <w:numId w:val="1"/>
        </w:numPr>
        <w:jc w:val="both"/>
        <w:rPr>
          <w:b/>
        </w:rPr>
      </w:pPr>
      <w:r w:rsidRPr="00047BAE">
        <w:t>Pretendentam jāiesniedz piedāvājuma nodrošinājums kā bankas garantija</w:t>
      </w:r>
      <w:r w:rsidR="007F490E" w:rsidRPr="00047BAE">
        <w:t xml:space="preserve"> vai</w:t>
      </w:r>
      <w:r w:rsidRPr="00047BAE">
        <w:t xml:space="preserve"> apdrošināšanas polise </w:t>
      </w:r>
      <w:r w:rsidR="0067757A" w:rsidRPr="00047BAE">
        <w:t>4</w:t>
      </w:r>
      <w:r w:rsidRPr="00047BAE">
        <w:t> 000 EUR (</w:t>
      </w:r>
      <w:r w:rsidR="0067757A" w:rsidRPr="00047BAE">
        <w:t>četri</w:t>
      </w:r>
      <w:r w:rsidRPr="00047BAE">
        <w:t xml:space="preserve"> tūkstoši euro) apmērā.</w:t>
      </w:r>
    </w:p>
    <w:p w14:paraId="065C3DAC" w14:textId="77777777" w:rsidR="007F490E" w:rsidRPr="00F91EE1" w:rsidRDefault="007F490E" w:rsidP="007F490E">
      <w:pPr>
        <w:pStyle w:val="ColorfulList-Accent11"/>
        <w:widowControl w:val="0"/>
        <w:numPr>
          <w:ilvl w:val="2"/>
          <w:numId w:val="1"/>
        </w:numPr>
        <w:overflowPunct w:val="0"/>
        <w:autoSpaceDE w:val="0"/>
        <w:autoSpaceDN w:val="0"/>
        <w:adjustRightInd w:val="0"/>
        <w:spacing w:before="60" w:after="60" w:line="240" w:lineRule="auto"/>
        <w:jc w:val="both"/>
        <w:rPr>
          <w:rFonts w:ascii="Times New Roman" w:hAnsi="Times New Roman"/>
          <w:sz w:val="24"/>
          <w:szCs w:val="24"/>
          <w:lang w:eastAsia="en-US"/>
        </w:rPr>
      </w:pPr>
      <w:r w:rsidRPr="00047BAE">
        <w:rPr>
          <w:rFonts w:ascii="Times New Roman" w:hAnsi="Times New Roman"/>
          <w:sz w:val="24"/>
          <w:szCs w:val="24"/>
        </w:rPr>
        <w:t>Iesniedzot piedāvājuma</w:t>
      </w:r>
      <w:r w:rsidRPr="00F91EE1">
        <w:rPr>
          <w:rFonts w:ascii="Times New Roman" w:hAnsi="Times New Roman"/>
          <w:sz w:val="24"/>
          <w:szCs w:val="24"/>
        </w:rPr>
        <w:t xml:space="preserve"> nodrošinājumu kā bankas garantiju vai apdrošināšanas polisi:</w:t>
      </w:r>
    </w:p>
    <w:p w14:paraId="1BB6B1CC" w14:textId="77777777" w:rsidR="007F490E" w:rsidRPr="00F91EE1" w:rsidRDefault="007F490E" w:rsidP="007F490E">
      <w:pPr>
        <w:pStyle w:val="ColorfulList-Accent11"/>
        <w:widowControl w:val="0"/>
        <w:numPr>
          <w:ilvl w:val="3"/>
          <w:numId w:val="1"/>
        </w:numPr>
        <w:overflowPunct w:val="0"/>
        <w:autoSpaceDE w:val="0"/>
        <w:autoSpaceDN w:val="0"/>
        <w:adjustRightInd w:val="0"/>
        <w:spacing w:before="60" w:after="60" w:line="240" w:lineRule="auto"/>
        <w:jc w:val="both"/>
        <w:rPr>
          <w:rFonts w:ascii="Times New Roman" w:hAnsi="Times New Roman"/>
          <w:sz w:val="24"/>
          <w:szCs w:val="24"/>
        </w:rPr>
      </w:pPr>
      <w:r w:rsidRPr="00F91EE1">
        <w:rPr>
          <w:rFonts w:ascii="Times New Roman" w:hAnsi="Times New Roman"/>
          <w:sz w:val="24"/>
          <w:szCs w:val="24"/>
        </w:rPr>
        <w:t>piedāvājuma nodrošinājums iesniedzams kopā ar piedāvājumu</w:t>
      </w:r>
      <w:r w:rsidRPr="00F91EE1">
        <w:rPr>
          <w:rFonts w:ascii="Times New Roman" w:hAnsi="Times New Roman"/>
          <w:bCs/>
          <w:sz w:val="24"/>
          <w:szCs w:val="24"/>
        </w:rPr>
        <w:t xml:space="preserve"> ar drošu elektronisko parakstu parakstīta dokumenta formā</w:t>
      </w:r>
      <w:r w:rsidRPr="00F91EE1">
        <w:rPr>
          <w:rFonts w:ascii="Times New Roman" w:hAnsi="Times New Roman"/>
          <w:sz w:val="24"/>
          <w:szCs w:val="24"/>
        </w:rPr>
        <w:t>;</w:t>
      </w:r>
    </w:p>
    <w:p w14:paraId="4ACFAF6F" w14:textId="77777777" w:rsidR="007F490E" w:rsidRPr="00F91EE1" w:rsidRDefault="007F490E" w:rsidP="007F490E">
      <w:pPr>
        <w:pStyle w:val="ColorfulList-Accent11"/>
        <w:widowControl w:val="0"/>
        <w:numPr>
          <w:ilvl w:val="3"/>
          <w:numId w:val="1"/>
        </w:numPr>
        <w:overflowPunct w:val="0"/>
        <w:autoSpaceDE w:val="0"/>
        <w:autoSpaceDN w:val="0"/>
        <w:adjustRightInd w:val="0"/>
        <w:spacing w:before="60" w:after="60" w:line="240" w:lineRule="auto"/>
        <w:jc w:val="both"/>
        <w:rPr>
          <w:rFonts w:ascii="Times New Roman" w:hAnsi="Times New Roman"/>
          <w:sz w:val="24"/>
          <w:szCs w:val="24"/>
        </w:rPr>
      </w:pPr>
      <w:r w:rsidRPr="00F91EE1">
        <w:rPr>
          <w:rFonts w:ascii="Times New Roman" w:hAnsi="Times New Roman"/>
          <w:sz w:val="24"/>
          <w:szCs w:val="24"/>
        </w:rPr>
        <w:t>piedāvājuma nodrošinājumam ir jābūt spēkā ne vēlāk kā no piedāvājumu iesniegšanas termiņa pēdējās dienas:</w:t>
      </w:r>
    </w:p>
    <w:p w14:paraId="1C8A0460" w14:textId="77777777" w:rsidR="007F490E" w:rsidRPr="00F91EE1" w:rsidRDefault="007F490E" w:rsidP="007F490E">
      <w:pPr>
        <w:pStyle w:val="ColorfulList-Accent11"/>
        <w:widowControl w:val="0"/>
        <w:numPr>
          <w:ilvl w:val="4"/>
          <w:numId w:val="1"/>
        </w:numPr>
        <w:overflowPunct w:val="0"/>
        <w:autoSpaceDE w:val="0"/>
        <w:autoSpaceDN w:val="0"/>
        <w:adjustRightInd w:val="0"/>
        <w:spacing w:before="60" w:after="60" w:line="240" w:lineRule="auto"/>
        <w:jc w:val="both"/>
        <w:rPr>
          <w:rFonts w:ascii="Times New Roman" w:hAnsi="Times New Roman"/>
          <w:sz w:val="24"/>
          <w:szCs w:val="24"/>
        </w:rPr>
      </w:pPr>
      <w:r w:rsidRPr="00F91EE1">
        <w:rPr>
          <w:rFonts w:ascii="Times New Roman" w:hAnsi="Times New Roman"/>
          <w:sz w:val="24"/>
          <w:szCs w:val="24"/>
        </w:rPr>
        <w:t>līdz īsākajam no šādiem termiņiem: 4 (četrus) mēnešus no piedāvājumu atvēršanas dienas vai līdz Iepirkuma līguma noslēgšanai;</w:t>
      </w:r>
    </w:p>
    <w:p w14:paraId="75D6A28D" w14:textId="77777777" w:rsidR="007F490E" w:rsidRPr="00F91EE1" w:rsidRDefault="007F490E" w:rsidP="007F490E">
      <w:pPr>
        <w:pStyle w:val="ColorfulList-Accent11"/>
        <w:widowControl w:val="0"/>
        <w:numPr>
          <w:ilvl w:val="4"/>
          <w:numId w:val="1"/>
        </w:numPr>
        <w:overflowPunct w:val="0"/>
        <w:autoSpaceDE w:val="0"/>
        <w:autoSpaceDN w:val="0"/>
        <w:adjustRightInd w:val="0"/>
        <w:spacing w:before="60" w:after="60" w:line="240" w:lineRule="auto"/>
        <w:jc w:val="both"/>
        <w:rPr>
          <w:rFonts w:ascii="Times New Roman" w:hAnsi="Times New Roman"/>
          <w:sz w:val="24"/>
          <w:szCs w:val="24"/>
        </w:rPr>
      </w:pPr>
      <w:r w:rsidRPr="00F91EE1">
        <w:rPr>
          <w:rFonts w:ascii="Times New Roman" w:hAnsi="Times New Roman"/>
          <w:sz w:val="24"/>
          <w:szCs w:val="24"/>
        </w:rPr>
        <w:t>pretendentam, kura piedāvājums izraudzīts saskaņā ar piedāvājuma izvēles kritēriju – līdz dienai, kad tas iesniedz saistību izpildes nodrošinājumu;</w:t>
      </w:r>
    </w:p>
    <w:p w14:paraId="4626E698" w14:textId="77777777" w:rsidR="007F490E" w:rsidRPr="00F91EE1" w:rsidRDefault="007F490E" w:rsidP="007F490E">
      <w:pPr>
        <w:pStyle w:val="ColorfulList-Accent11"/>
        <w:widowControl w:val="0"/>
        <w:numPr>
          <w:ilvl w:val="3"/>
          <w:numId w:val="1"/>
        </w:numPr>
        <w:overflowPunct w:val="0"/>
        <w:autoSpaceDE w:val="0"/>
        <w:autoSpaceDN w:val="0"/>
        <w:adjustRightInd w:val="0"/>
        <w:spacing w:before="60" w:after="60" w:line="240" w:lineRule="auto"/>
        <w:jc w:val="both"/>
        <w:rPr>
          <w:rFonts w:ascii="Times New Roman" w:hAnsi="Times New Roman"/>
          <w:sz w:val="24"/>
          <w:szCs w:val="24"/>
        </w:rPr>
      </w:pPr>
      <w:r w:rsidRPr="00F91EE1">
        <w:rPr>
          <w:rFonts w:ascii="Times New Roman" w:hAnsi="Times New Roman"/>
          <w:sz w:val="24"/>
          <w:szCs w:val="24"/>
        </w:rPr>
        <w:t>piedāvājuma nodrošinājumā jābūt iekļautiem šādiem noteikumiem:</w:t>
      </w:r>
    </w:p>
    <w:p w14:paraId="5D693A4C" w14:textId="77777777" w:rsidR="007F490E" w:rsidRPr="00F91EE1" w:rsidRDefault="007F490E" w:rsidP="007F490E">
      <w:pPr>
        <w:pStyle w:val="ColorfulList-Accent11"/>
        <w:widowControl w:val="0"/>
        <w:numPr>
          <w:ilvl w:val="4"/>
          <w:numId w:val="1"/>
        </w:numPr>
        <w:overflowPunct w:val="0"/>
        <w:autoSpaceDE w:val="0"/>
        <w:autoSpaceDN w:val="0"/>
        <w:adjustRightInd w:val="0"/>
        <w:spacing w:before="60" w:after="60" w:line="240" w:lineRule="auto"/>
        <w:jc w:val="both"/>
        <w:rPr>
          <w:rFonts w:ascii="Times New Roman" w:hAnsi="Times New Roman"/>
          <w:sz w:val="24"/>
          <w:szCs w:val="24"/>
        </w:rPr>
      </w:pPr>
      <w:r w:rsidRPr="00F91EE1">
        <w:rPr>
          <w:rFonts w:ascii="Times New Roman" w:hAnsi="Times New Roman"/>
          <w:sz w:val="24"/>
          <w:szCs w:val="24"/>
        </w:rPr>
        <w:t>piedāvājuma nodrošinājums jānoformē kā neatsaucama beznosacījumu pirmā pieprasījuma bankas garantija vai apdrošināšanas polise;</w:t>
      </w:r>
    </w:p>
    <w:p w14:paraId="28EE50B9" w14:textId="77777777" w:rsidR="007F490E" w:rsidRPr="00F91EE1" w:rsidRDefault="007F490E" w:rsidP="007F490E">
      <w:pPr>
        <w:pStyle w:val="ColorfulList-Accent11"/>
        <w:widowControl w:val="0"/>
        <w:numPr>
          <w:ilvl w:val="4"/>
          <w:numId w:val="1"/>
        </w:numPr>
        <w:overflowPunct w:val="0"/>
        <w:autoSpaceDE w:val="0"/>
        <w:autoSpaceDN w:val="0"/>
        <w:adjustRightInd w:val="0"/>
        <w:spacing w:before="60" w:after="60" w:line="240" w:lineRule="auto"/>
        <w:jc w:val="both"/>
        <w:rPr>
          <w:rFonts w:ascii="Times New Roman" w:hAnsi="Times New Roman"/>
          <w:sz w:val="24"/>
          <w:szCs w:val="24"/>
        </w:rPr>
      </w:pPr>
      <w:r w:rsidRPr="00F91EE1">
        <w:rPr>
          <w:rFonts w:ascii="Times New Roman" w:hAnsi="Times New Roman"/>
          <w:sz w:val="24"/>
          <w:szCs w:val="24"/>
        </w:rPr>
        <w:t>Pasūtītājam nav jāprasa piedāvājuma nodrošinājuma summa no pretendenta pirms prasības iesniegšanas piedāvājuma nodrošinājuma devējam un nav jāprasa pretendenta saskaņojums, lai iesniegtu pieprasījumu piedāvājuma nodrošinājuma izmaksai;</w:t>
      </w:r>
    </w:p>
    <w:p w14:paraId="599B9E40" w14:textId="77777777" w:rsidR="007F490E" w:rsidRPr="00F91EE1" w:rsidRDefault="007F490E" w:rsidP="007F490E">
      <w:pPr>
        <w:pStyle w:val="ColorfulList-Accent11"/>
        <w:widowControl w:val="0"/>
        <w:numPr>
          <w:ilvl w:val="4"/>
          <w:numId w:val="1"/>
        </w:numPr>
        <w:overflowPunct w:val="0"/>
        <w:autoSpaceDE w:val="0"/>
        <w:autoSpaceDN w:val="0"/>
        <w:adjustRightInd w:val="0"/>
        <w:spacing w:before="60" w:after="60" w:line="240" w:lineRule="auto"/>
        <w:jc w:val="both"/>
        <w:rPr>
          <w:rFonts w:ascii="Times New Roman" w:hAnsi="Times New Roman"/>
          <w:sz w:val="24"/>
          <w:szCs w:val="24"/>
        </w:rPr>
      </w:pPr>
      <w:r w:rsidRPr="00F91EE1">
        <w:rPr>
          <w:rFonts w:ascii="Times New Roman" w:hAnsi="Times New Roman"/>
          <w:sz w:val="24"/>
          <w:szCs w:val="24"/>
        </w:rPr>
        <w:t xml:space="preserve">piedāvājuma nodrošinājuma devējam jāizmaksā Pasūtītājam piedāvājuma nodrošinājums pēc pirmā pieprasījuma uz Pasūtītāja norādīto kontu </w:t>
      </w:r>
      <w:r w:rsidRPr="00F91EE1">
        <w:rPr>
          <w:rFonts w:ascii="Times New Roman" w:hAnsi="Times New Roman"/>
          <w:bCs/>
          <w:sz w:val="24"/>
          <w:szCs w:val="24"/>
        </w:rPr>
        <w:t>ne vēlāk kā 5 (piecu) darbdienu laikā pēc pieprasījuma iesniegšanas dienas.</w:t>
      </w:r>
    </w:p>
    <w:p w14:paraId="2ACCB908" w14:textId="77777777" w:rsidR="00DB3BEA" w:rsidRPr="00F91EE1" w:rsidRDefault="00DB3BEA" w:rsidP="00DB3BEA">
      <w:pPr>
        <w:widowControl/>
        <w:ind w:left="360"/>
        <w:jc w:val="both"/>
        <w:rPr>
          <w:b/>
        </w:rPr>
      </w:pPr>
    </w:p>
    <w:p w14:paraId="0AE3214E" w14:textId="77777777" w:rsidR="00350FE7" w:rsidRPr="00F91EE1" w:rsidRDefault="009267EC" w:rsidP="00AC2520">
      <w:pPr>
        <w:widowControl/>
        <w:numPr>
          <w:ilvl w:val="1"/>
          <w:numId w:val="1"/>
        </w:numPr>
        <w:tabs>
          <w:tab w:val="clear" w:pos="502"/>
        </w:tabs>
        <w:ind w:left="567" w:hanging="426"/>
        <w:jc w:val="both"/>
        <w:rPr>
          <w:b/>
        </w:rPr>
      </w:pPr>
      <w:r w:rsidRPr="00F91EE1">
        <w:rPr>
          <w:b/>
        </w:rPr>
        <w:t xml:space="preserve">Piedāvājuma </w:t>
      </w:r>
      <w:r w:rsidR="00775919" w:rsidRPr="00F91EE1">
        <w:rPr>
          <w:b/>
        </w:rPr>
        <w:t>valoda</w:t>
      </w:r>
    </w:p>
    <w:p w14:paraId="4681660E" w14:textId="6C956D53" w:rsidR="00530F63" w:rsidRPr="00F91EE1" w:rsidRDefault="00594E1A" w:rsidP="00AE70BD">
      <w:pPr>
        <w:widowControl/>
        <w:numPr>
          <w:ilvl w:val="2"/>
          <w:numId w:val="1"/>
        </w:numPr>
        <w:spacing w:after="240"/>
        <w:jc w:val="both"/>
        <w:rPr>
          <w:b/>
        </w:rPr>
      </w:pPr>
      <w:r w:rsidRPr="00F91EE1">
        <w:lastRenderedPageBreak/>
        <w:t>Konkursa Piedāvājumam, dokumentiem un korespondencei starp Pasūtītāju un Pretendentu, kas saistīta ar konkursa norisi, jābūt latviešu valodā</w:t>
      </w:r>
      <w:r w:rsidR="00A65FB7" w:rsidRPr="00F91EE1">
        <w:t>. (</w:t>
      </w:r>
      <w:r w:rsidR="0067757A">
        <w:t>Iekārtu ražotāju tehnisko dokumentāciju</w:t>
      </w:r>
      <w:r w:rsidR="00A65FB7" w:rsidRPr="00F91EE1">
        <w:t xml:space="preserve"> </w:t>
      </w:r>
      <w:r w:rsidR="00BF039A" w:rsidRPr="00F91EE1">
        <w:t>drīkst</w:t>
      </w:r>
      <w:r w:rsidR="00FB6514" w:rsidRPr="00F91EE1">
        <w:t xml:space="preserve"> iesniegt</w:t>
      </w:r>
      <w:r w:rsidR="00A65FB7" w:rsidRPr="00F91EE1">
        <w:t xml:space="preserve"> </w:t>
      </w:r>
      <w:r w:rsidR="0067757A">
        <w:t xml:space="preserve">arī </w:t>
      </w:r>
      <w:r w:rsidR="00A65FB7" w:rsidRPr="00F91EE1">
        <w:t>angļu valodā)</w:t>
      </w:r>
      <w:r w:rsidR="0067757A">
        <w:t>.</w:t>
      </w:r>
    </w:p>
    <w:p w14:paraId="6D35142E" w14:textId="77777777" w:rsidR="0052496C" w:rsidRPr="00F91EE1" w:rsidRDefault="0052496C" w:rsidP="00AC2520">
      <w:pPr>
        <w:widowControl/>
        <w:numPr>
          <w:ilvl w:val="1"/>
          <w:numId w:val="1"/>
        </w:numPr>
        <w:tabs>
          <w:tab w:val="clear" w:pos="502"/>
        </w:tabs>
        <w:ind w:left="567" w:hanging="426"/>
        <w:jc w:val="both"/>
        <w:rPr>
          <w:b/>
        </w:rPr>
      </w:pPr>
      <w:r w:rsidRPr="00F91EE1">
        <w:rPr>
          <w:b/>
        </w:rPr>
        <w:t>Piedāvājuma noformēšana</w:t>
      </w:r>
    </w:p>
    <w:p w14:paraId="28541489" w14:textId="77777777" w:rsidR="0052496C" w:rsidRPr="00F91EE1" w:rsidRDefault="008F701F" w:rsidP="008F701F">
      <w:pPr>
        <w:widowControl/>
        <w:numPr>
          <w:ilvl w:val="2"/>
          <w:numId w:val="1"/>
        </w:numPr>
        <w:spacing w:after="240"/>
        <w:jc w:val="both"/>
        <w:rPr>
          <w:b/>
        </w:rPr>
      </w:pPr>
      <w:r w:rsidRPr="00F91EE1">
        <w:t>Piedāvājums tiek noformēts aizpildot EIS ievietotās formas piedāvājuma sagatavošanai un/vai teksta ievades laukus (kur tādi ir paredzēti) kā arī augšupielādējot sistēmā prasītos atlases un kvalifikācijas dokumentus.</w:t>
      </w:r>
    </w:p>
    <w:p w14:paraId="3CA48DEF" w14:textId="77777777" w:rsidR="0052496C" w:rsidRPr="00F91EE1" w:rsidRDefault="0052496C" w:rsidP="0052496C">
      <w:pPr>
        <w:widowControl/>
        <w:numPr>
          <w:ilvl w:val="2"/>
          <w:numId w:val="1"/>
        </w:numPr>
        <w:jc w:val="both"/>
        <w:rPr>
          <w:b/>
        </w:rPr>
      </w:pPr>
      <w:r w:rsidRPr="00F91EE1">
        <w:rPr>
          <w:u w:val="single"/>
        </w:rPr>
        <w:t>Piedāvājumi iesniedzami elektroniski</w:t>
      </w:r>
      <w:r w:rsidRPr="00F91EE1">
        <w:t xml:space="preserve"> Elektronisko iepirkumu sistēmas (www.eis.gov.lv, turpmāk tekstā – EIS) </w:t>
      </w:r>
      <w:r w:rsidRPr="00F91EE1">
        <w:rPr>
          <w:u w:val="single"/>
        </w:rPr>
        <w:t>e-konkursu apakšsistēmā</w:t>
      </w:r>
      <w:r w:rsidRPr="00F91EE1">
        <w:t xml:space="preserve"> ievērojot šādas Pretendenta izvēles iespējas:</w:t>
      </w:r>
    </w:p>
    <w:p w14:paraId="0FE5CC37" w14:textId="77777777" w:rsidR="0052496C" w:rsidRPr="00F91EE1" w:rsidRDefault="0052496C" w:rsidP="0052496C">
      <w:pPr>
        <w:widowControl/>
        <w:numPr>
          <w:ilvl w:val="3"/>
          <w:numId w:val="1"/>
        </w:numPr>
        <w:tabs>
          <w:tab w:val="clear" w:pos="720"/>
          <w:tab w:val="num" w:pos="993"/>
          <w:tab w:val="num" w:pos="3981"/>
        </w:tabs>
        <w:ind w:left="993" w:hanging="851"/>
        <w:jc w:val="both"/>
      </w:pPr>
      <w:r w:rsidRPr="00F91EE1">
        <w:t>Izmantojot EIS e-konkursu apakšsistēmas piedāvātos rīkus, aizpildot minētās sistēmas e-konkursu apakšsistēmā šā iepirkuma sadaļā ievietotās formas;</w:t>
      </w:r>
    </w:p>
    <w:p w14:paraId="7DD80AE8" w14:textId="77777777" w:rsidR="0052496C" w:rsidRPr="00F91EE1" w:rsidRDefault="0052496C" w:rsidP="0052496C">
      <w:pPr>
        <w:widowControl/>
        <w:numPr>
          <w:ilvl w:val="3"/>
          <w:numId w:val="1"/>
        </w:numPr>
        <w:tabs>
          <w:tab w:val="clear" w:pos="720"/>
          <w:tab w:val="num" w:pos="993"/>
          <w:tab w:val="num" w:pos="3981"/>
        </w:tabs>
        <w:spacing w:after="240"/>
        <w:ind w:left="993" w:hanging="851"/>
        <w:jc w:val="both"/>
        <w:rPr>
          <w:b/>
        </w:rPr>
      </w:pPr>
      <w:r w:rsidRPr="00F91EE1">
        <w:t>Elektroniski aizpildāmos dokumentus elektroniski sagatavojot ārpus EIS e-konkursu apakšsistēmas un augšupielādējot sistēmas attiecīgajās vietnēs aizpildītas dokumentu formas, t.sk. ar formā integrētajiem failiem (šādā gadījumā pretendents ir atbildīgs par aizpildāmo formu atbilstību dokumentācijas prasībām un formu paraugiem);</w:t>
      </w:r>
    </w:p>
    <w:p w14:paraId="64275792" w14:textId="77777777" w:rsidR="0052496C" w:rsidRPr="00F91EE1" w:rsidRDefault="0052496C" w:rsidP="0052496C">
      <w:pPr>
        <w:widowControl/>
        <w:numPr>
          <w:ilvl w:val="2"/>
          <w:numId w:val="1"/>
        </w:numPr>
        <w:tabs>
          <w:tab w:val="num" w:pos="3981"/>
        </w:tabs>
        <w:jc w:val="both"/>
        <w:rPr>
          <w:b/>
        </w:rPr>
      </w:pPr>
      <w:r w:rsidRPr="00F91EE1">
        <w:t>Sagatavojot piedāvājumu, Pretendents ievēro, ka:</w:t>
      </w:r>
    </w:p>
    <w:p w14:paraId="54576E74" w14:textId="77777777" w:rsidR="0052496C" w:rsidRPr="00F91EE1" w:rsidRDefault="0052496C" w:rsidP="0052496C">
      <w:pPr>
        <w:widowControl/>
        <w:numPr>
          <w:ilvl w:val="3"/>
          <w:numId w:val="1"/>
        </w:numPr>
        <w:tabs>
          <w:tab w:val="clear" w:pos="720"/>
          <w:tab w:val="num" w:pos="993"/>
          <w:tab w:val="num" w:pos="3981"/>
        </w:tabs>
        <w:ind w:left="993" w:hanging="851"/>
        <w:jc w:val="both"/>
      </w:pPr>
      <w:r w:rsidRPr="00F91EE1">
        <w:t xml:space="preserve">Pieteikuma </w:t>
      </w:r>
      <w:r w:rsidR="00E16910" w:rsidRPr="00F91EE1">
        <w:t>dalībai konkursā</w:t>
      </w:r>
      <w:r w:rsidRPr="00F91EE1">
        <w:t>, tehniskais un finanšu piedāvājums jāaizpilda tikai elektroniski, atsevišķā elektroniskā dokumentā, formātā, kas ir savietojams ar „MS Office” lietojumprogrammām; ja pretendentam nav šādu iespēju, tas var izvēlēties jebkuru citu plaši izplatītu un/vai brīvi publiski pieejamu datnes formātu.</w:t>
      </w:r>
    </w:p>
    <w:p w14:paraId="39353FFE" w14:textId="77777777" w:rsidR="0052496C" w:rsidRPr="00F91EE1" w:rsidRDefault="0052496C" w:rsidP="0052496C">
      <w:pPr>
        <w:widowControl/>
        <w:numPr>
          <w:ilvl w:val="3"/>
          <w:numId w:val="1"/>
        </w:numPr>
        <w:tabs>
          <w:tab w:val="clear" w:pos="720"/>
          <w:tab w:val="num" w:pos="993"/>
          <w:tab w:val="num" w:pos="3981"/>
        </w:tabs>
        <w:ind w:left="993" w:hanging="851"/>
        <w:jc w:val="both"/>
      </w:pPr>
      <w:r w:rsidRPr="00F91EE1">
        <w:t>Iesniedzot piedāvājumu, Pretendents to paraksta, izmantojot EIS iestrādāto paraksta rīku, vai elektronisko parakstu, kas atbilst Latvijas Republikas normatīvajiem aktiem par elektronisko dokumentu un elektroniskā paraksta statusu;</w:t>
      </w:r>
    </w:p>
    <w:p w14:paraId="4AE4C3AC" w14:textId="77777777" w:rsidR="0052496C" w:rsidRPr="00F91EE1" w:rsidRDefault="0052496C" w:rsidP="0052496C">
      <w:pPr>
        <w:widowControl/>
        <w:numPr>
          <w:ilvl w:val="3"/>
          <w:numId w:val="1"/>
        </w:numPr>
        <w:tabs>
          <w:tab w:val="clear" w:pos="720"/>
          <w:tab w:val="num" w:pos="993"/>
          <w:tab w:val="num" w:pos="3981"/>
        </w:tabs>
        <w:spacing w:after="240"/>
        <w:ind w:left="993" w:hanging="851"/>
        <w:jc w:val="both"/>
      </w:pPr>
      <w:r w:rsidRPr="00F91EE1">
        <w:t>Citus dokumentus Pretendents pēc saviem ieskatiem ir tiesīgs iesniegt elektroniskā formā, gan parakstot ar EIS piedāvāto parakstu, gan parakstot ar drošu elektronisko parakstu.</w:t>
      </w:r>
    </w:p>
    <w:p w14:paraId="45337381" w14:textId="77777777" w:rsidR="0052496C" w:rsidRPr="00F91EE1" w:rsidRDefault="0052496C" w:rsidP="0052496C">
      <w:pPr>
        <w:widowControl/>
        <w:numPr>
          <w:ilvl w:val="2"/>
          <w:numId w:val="1"/>
        </w:numPr>
        <w:spacing w:before="240"/>
        <w:jc w:val="both"/>
        <w:rPr>
          <w:b/>
        </w:rPr>
      </w:pPr>
      <w:r w:rsidRPr="00F91EE1">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1E2E36B" w14:textId="36185BCC" w:rsidR="0052496C" w:rsidRPr="00F91EE1" w:rsidRDefault="0052496C" w:rsidP="0052496C">
      <w:pPr>
        <w:widowControl/>
        <w:numPr>
          <w:ilvl w:val="2"/>
          <w:numId w:val="1"/>
        </w:numPr>
        <w:spacing w:before="240"/>
        <w:jc w:val="both"/>
        <w:rPr>
          <w:b/>
        </w:rPr>
      </w:pPr>
      <w:r w:rsidRPr="00F91EE1">
        <w:t xml:space="preserve">Piedāvājumu paraksta Pretendenta </w:t>
      </w:r>
      <w:r w:rsidR="001436D7" w:rsidRPr="00F91EE1">
        <w:t>pārstāvēttiesīgā persona</w:t>
      </w:r>
      <w:r w:rsidRPr="00F91EE1">
        <w:t xml:space="preserve"> vai tā</w:t>
      </w:r>
      <w:r w:rsidR="001436D7" w:rsidRPr="00F91EE1">
        <w:t>s</w:t>
      </w:r>
      <w:r w:rsidRPr="00F91EE1">
        <w:t xml:space="preserve"> pilnvarota persona.</w:t>
      </w:r>
    </w:p>
    <w:p w14:paraId="583B6B9E" w14:textId="77777777" w:rsidR="0052496C" w:rsidRPr="00F91EE1" w:rsidRDefault="0052496C" w:rsidP="0052496C">
      <w:pPr>
        <w:widowControl/>
        <w:numPr>
          <w:ilvl w:val="2"/>
          <w:numId w:val="1"/>
        </w:numPr>
        <w:spacing w:before="240"/>
        <w:jc w:val="both"/>
        <w:rPr>
          <w:b/>
        </w:rPr>
      </w:pPr>
      <w:r w:rsidRPr="00F91EE1">
        <w:t>Ja piedāvājumu iesniedz personu grupa vai personālsabiedrība, piedāvājumā norāda personu, kas konkursā pārstāv attiecīgo personu grupu vai personālsabiedrību un ir pilnvarota parakstīt ar konkursu saistītos dokumentus. Attiecīgais pilnvarojums jāpievieno piedāvājuma dokumentiem.</w:t>
      </w:r>
    </w:p>
    <w:p w14:paraId="7A9C6DE0" w14:textId="77777777" w:rsidR="00E246BD" w:rsidRPr="00F91EE1" w:rsidRDefault="0052496C" w:rsidP="0052496C">
      <w:pPr>
        <w:widowControl/>
        <w:numPr>
          <w:ilvl w:val="2"/>
          <w:numId w:val="1"/>
        </w:numPr>
        <w:spacing w:before="240"/>
        <w:jc w:val="both"/>
        <w:rPr>
          <w:b/>
        </w:rPr>
      </w:pPr>
      <w:r w:rsidRPr="00F91EE1">
        <w:rPr>
          <w:b/>
          <w:bCs/>
          <w:color w:val="000000"/>
          <w:u w:val="single"/>
        </w:rPr>
        <w:t>Dal</w:t>
      </w:r>
      <w:r w:rsidRPr="00F91EE1">
        <w:rPr>
          <w:b/>
          <w:color w:val="000000"/>
          <w:u w:val="single"/>
        </w:rPr>
        <w:t>ī</w:t>
      </w:r>
      <w:r w:rsidRPr="00F91EE1">
        <w:rPr>
          <w:b/>
          <w:bCs/>
          <w:color w:val="000000"/>
          <w:u w:val="single"/>
        </w:rPr>
        <w:t>bai iepirkuma proced</w:t>
      </w:r>
      <w:r w:rsidRPr="00F91EE1">
        <w:rPr>
          <w:b/>
          <w:color w:val="000000"/>
          <w:u w:val="single"/>
        </w:rPr>
        <w:t>ū</w:t>
      </w:r>
      <w:r w:rsidRPr="00F91EE1">
        <w:rPr>
          <w:b/>
          <w:bCs/>
          <w:color w:val="000000"/>
          <w:u w:val="single"/>
        </w:rPr>
        <w:t>r</w:t>
      </w:r>
      <w:r w:rsidRPr="00F91EE1">
        <w:rPr>
          <w:b/>
          <w:color w:val="000000"/>
          <w:u w:val="single"/>
        </w:rPr>
        <w:t xml:space="preserve">ā </w:t>
      </w:r>
      <w:r w:rsidRPr="00F91EE1">
        <w:rPr>
          <w:b/>
          <w:bCs/>
          <w:color w:val="000000"/>
          <w:u w:val="single"/>
        </w:rPr>
        <w:t>tiks</w:t>
      </w:r>
      <w:r w:rsidR="001C057D" w:rsidRPr="00F91EE1">
        <w:rPr>
          <w:b/>
          <w:bCs/>
          <w:color w:val="000000"/>
          <w:u w:val="single"/>
        </w:rPr>
        <w:t xml:space="preserve"> </w:t>
      </w:r>
      <w:r w:rsidRPr="00F91EE1">
        <w:rPr>
          <w:b/>
          <w:bCs/>
          <w:color w:val="000000"/>
          <w:u w:val="single"/>
        </w:rPr>
        <w:t>pie</w:t>
      </w:r>
      <w:r w:rsidRPr="00F91EE1">
        <w:rPr>
          <w:b/>
          <w:color w:val="000000"/>
          <w:u w:val="single"/>
        </w:rPr>
        <w:t>ņ</w:t>
      </w:r>
      <w:r w:rsidRPr="00F91EE1">
        <w:rPr>
          <w:b/>
          <w:bCs/>
          <w:color w:val="000000"/>
          <w:u w:val="single"/>
        </w:rPr>
        <w:t>emti un v</w:t>
      </w:r>
      <w:r w:rsidRPr="00F91EE1">
        <w:rPr>
          <w:b/>
          <w:color w:val="000000"/>
          <w:u w:val="single"/>
        </w:rPr>
        <w:t>ē</w:t>
      </w:r>
      <w:r w:rsidRPr="00F91EE1">
        <w:rPr>
          <w:b/>
          <w:bCs/>
          <w:color w:val="000000"/>
          <w:u w:val="single"/>
        </w:rPr>
        <w:t>rt</w:t>
      </w:r>
      <w:r w:rsidRPr="00F91EE1">
        <w:rPr>
          <w:b/>
          <w:color w:val="000000"/>
          <w:u w:val="single"/>
        </w:rPr>
        <w:t>ē</w:t>
      </w:r>
      <w:r w:rsidRPr="00F91EE1">
        <w:rPr>
          <w:b/>
          <w:bCs/>
          <w:color w:val="000000"/>
          <w:u w:val="single"/>
        </w:rPr>
        <w:t>ti tikai EIS e-konkursu apakšsist</w:t>
      </w:r>
      <w:r w:rsidRPr="00F91EE1">
        <w:rPr>
          <w:b/>
          <w:color w:val="000000"/>
          <w:u w:val="single"/>
        </w:rPr>
        <w:t>ē</w:t>
      </w:r>
      <w:r w:rsidRPr="00F91EE1">
        <w:rPr>
          <w:b/>
          <w:bCs/>
          <w:color w:val="000000"/>
          <w:u w:val="single"/>
        </w:rPr>
        <w:t>m</w:t>
      </w:r>
      <w:r w:rsidRPr="00F91EE1">
        <w:rPr>
          <w:b/>
          <w:color w:val="000000"/>
          <w:u w:val="single"/>
        </w:rPr>
        <w:t xml:space="preserve">ā </w:t>
      </w:r>
      <w:r w:rsidRPr="00F91EE1">
        <w:rPr>
          <w:b/>
          <w:bCs/>
          <w:color w:val="000000"/>
          <w:u w:val="single"/>
        </w:rPr>
        <w:t>iesniegtie pied</w:t>
      </w:r>
      <w:r w:rsidRPr="00F91EE1">
        <w:rPr>
          <w:b/>
          <w:color w:val="000000"/>
          <w:u w:val="single"/>
        </w:rPr>
        <w:t>ā</w:t>
      </w:r>
      <w:r w:rsidRPr="00F91EE1">
        <w:rPr>
          <w:b/>
          <w:bCs/>
          <w:color w:val="000000"/>
          <w:u w:val="single"/>
        </w:rPr>
        <w:t>v</w:t>
      </w:r>
      <w:r w:rsidRPr="00F91EE1">
        <w:rPr>
          <w:b/>
          <w:color w:val="000000"/>
          <w:u w:val="single"/>
        </w:rPr>
        <w:t>ā</w:t>
      </w:r>
      <w:r w:rsidRPr="00F91EE1">
        <w:rPr>
          <w:b/>
          <w:bCs/>
          <w:color w:val="000000"/>
          <w:u w:val="single"/>
        </w:rPr>
        <w:t>jumi.</w:t>
      </w:r>
      <w:r w:rsidR="001C057D" w:rsidRPr="00F91EE1">
        <w:rPr>
          <w:b/>
          <w:bCs/>
          <w:color w:val="000000"/>
          <w:u w:val="single"/>
        </w:rPr>
        <w:t xml:space="preserve"> </w:t>
      </w:r>
      <w:r w:rsidRPr="00F91EE1">
        <w:rPr>
          <w:color w:val="000000"/>
        </w:rPr>
        <w:t>Ārpus EIS e-konkursu apakšsistēmas iesniegtie piedāvājumi tiks atzīti par neatbilstoši iesniegti</w:t>
      </w:r>
      <w:r w:rsidR="00E16910" w:rsidRPr="00F91EE1">
        <w:rPr>
          <w:color w:val="000000"/>
        </w:rPr>
        <w:t>em tiks atgriezti to iesniedzējie</w:t>
      </w:r>
      <w:r w:rsidRPr="00F91EE1">
        <w:rPr>
          <w:color w:val="000000"/>
        </w:rPr>
        <w:t>m.</w:t>
      </w:r>
    </w:p>
    <w:p w14:paraId="5E3036A4" w14:textId="77777777" w:rsidR="002F1091" w:rsidRPr="00F91EE1" w:rsidRDefault="002F1091" w:rsidP="002F1091">
      <w:pPr>
        <w:widowControl/>
        <w:ind w:left="720"/>
        <w:jc w:val="both"/>
        <w:rPr>
          <w:b/>
        </w:rPr>
      </w:pPr>
    </w:p>
    <w:p w14:paraId="7AAD0C9D" w14:textId="77777777" w:rsidR="009267EC" w:rsidRPr="00F91EE1" w:rsidRDefault="009267EC" w:rsidP="00AC2520">
      <w:pPr>
        <w:widowControl/>
        <w:numPr>
          <w:ilvl w:val="1"/>
          <w:numId w:val="1"/>
        </w:numPr>
        <w:tabs>
          <w:tab w:val="clear" w:pos="502"/>
        </w:tabs>
        <w:ind w:left="567" w:hanging="426"/>
        <w:jc w:val="both"/>
        <w:rPr>
          <w:b/>
        </w:rPr>
      </w:pPr>
      <w:r w:rsidRPr="00F91EE1">
        <w:rPr>
          <w:b/>
        </w:rPr>
        <w:t>Cita informācija</w:t>
      </w:r>
    </w:p>
    <w:p w14:paraId="5BC9D779" w14:textId="77777777" w:rsidR="00BE45AB" w:rsidRPr="00F91EE1" w:rsidRDefault="00276B5B">
      <w:pPr>
        <w:widowControl/>
        <w:numPr>
          <w:ilvl w:val="2"/>
          <w:numId w:val="1"/>
        </w:numPr>
        <w:jc w:val="both"/>
        <w:rPr>
          <w:b/>
        </w:rPr>
      </w:pPr>
      <w:r w:rsidRPr="00F91EE1">
        <w:t xml:space="preserve">Ja pretendentam ir jautājumi vai </w:t>
      </w:r>
      <w:r w:rsidR="00A30962" w:rsidRPr="00F91EE1">
        <w:t>papildu informācijas pieprasījumi</w:t>
      </w:r>
      <w:r w:rsidRPr="00F91EE1">
        <w:t xml:space="preserve"> par konkursa nolikuma prasībām, tehniskajām specifikācijām vai nolikumam pievienoto iepirkuma līguma projektu</w:t>
      </w:r>
      <w:r w:rsidR="009267EC" w:rsidRPr="00F91EE1">
        <w:t>,</w:t>
      </w:r>
      <w:r w:rsidRPr="00F91EE1">
        <w:t xml:space="preserve"> tie iesniedzami Iepirkumu komisijai</w:t>
      </w:r>
      <w:r w:rsidR="002077A7" w:rsidRPr="00F91EE1">
        <w:t>,</w:t>
      </w:r>
      <w:r w:rsidR="0045252C" w:rsidRPr="00F91EE1">
        <w:t xml:space="preserve"> </w:t>
      </w:r>
      <w:r w:rsidR="00CA5E5C" w:rsidRPr="00F91EE1">
        <w:t xml:space="preserve">nosūtot tos EIS e-konkursu apakšsistēmā vai </w:t>
      </w:r>
      <w:r w:rsidRPr="00F91EE1">
        <w:t>sūtot</w:t>
      </w:r>
      <w:r w:rsidR="009267EC" w:rsidRPr="00F91EE1">
        <w:t xml:space="preserve"> tos</w:t>
      </w:r>
      <w:r w:rsidR="00A30962" w:rsidRPr="00F91EE1">
        <w:t xml:space="preserve"> pa pastu vai</w:t>
      </w:r>
      <w:r w:rsidR="0045252C" w:rsidRPr="00F91EE1">
        <w:t xml:space="preserve"> </w:t>
      </w:r>
      <w:r w:rsidRPr="00F91EE1">
        <w:t>uz elektroniskā pasta</w:t>
      </w:r>
      <w:r w:rsidR="007B7B33" w:rsidRPr="00F91EE1">
        <w:t xml:space="preserve"> </w:t>
      </w:r>
      <w:r w:rsidR="00514BE8" w:rsidRPr="00F91EE1">
        <w:t>adresi</w:t>
      </w:r>
      <w:r w:rsidR="007B7B33" w:rsidRPr="00F91EE1">
        <w:t xml:space="preserve"> </w:t>
      </w:r>
      <w:r w:rsidR="00E049C8" w:rsidRPr="00F91EE1">
        <w:rPr>
          <w:b/>
        </w:rPr>
        <w:t>arturs@osi.lv.</w:t>
      </w:r>
    </w:p>
    <w:p w14:paraId="695C2149" w14:textId="77777777" w:rsidR="00D113BA" w:rsidRPr="00F91EE1" w:rsidRDefault="009267EC" w:rsidP="00D113BA">
      <w:pPr>
        <w:widowControl/>
        <w:ind w:left="720"/>
        <w:jc w:val="both"/>
      </w:pPr>
      <w:r w:rsidRPr="00F91EE1">
        <w:t xml:space="preserve">Ja no </w:t>
      </w:r>
      <w:r w:rsidR="00540132" w:rsidRPr="00F91EE1">
        <w:t>P</w:t>
      </w:r>
      <w:r w:rsidR="005C596F" w:rsidRPr="00F91EE1">
        <w:t>retendenta</w:t>
      </w:r>
      <w:r w:rsidRPr="00F91EE1">
        <w:t xml:space="preserve"> ir saņemts rakst</w:t>
      </w:r>
      <w:r w:rsidR="005C596F" w:rsidRPr="00F91EE1">
        <w:t xml:space="preserve">isks jautājums </w:t>
      </w:r>
      <w:r w:rsidR="00CA5E5C" w:rsidRPr="00F91EE1">
        <w:t>kādā no minētajiem</w:t>
      </w:r>
      <w:r w:rsidR="00632384" w:rsidRPr="00F91EE1">
        <w:t xml:space="preserve"> </w:t>
      </w:r>
      <w:r w:rsidR="00CA5E5C" w:rsidRPr="00F91EE1">
        <w:t>veidiem</w:t>
      </w:r>
      <w:r w:rsidR="005C596F" w:rsidRPr="00F91EE1">
        <w:t>, Pasūtītājs</w:t>
      </w:r>
      <w:r w:rsidR="0045252C" w:rsidRPr="00F91EE1">
        <w:t xml:space="preserve"> </w:t>
      </w:r>
      <w:r w:rsidR="00D708A0" w:rsidRPr="00F91EE1">
        <w:t>piecu</w:t>
      </w:r>
      <w:r w:rsidR="00FA1A42" w:rsidRPr="00F91EE1">
        <w:t xml:space="preserve"> </w:t>
      </w:r>
      <w:r w:rsidR="00BE3019" w:rsidRPr="00F91EE1">
        <w:t xml:space="preserve">darba </w:t>
      </w:r>
      <w:r w:rsidRPr="00F91EE1">
        <w:t>dienu laikā</w:t>
      </w:r>
      <w:r w:rsidR="00BE3019" w:rsidRPr="00F91EE1">
        <w:t xml:space="preserve">, bet ne vēlāk kā sešas dienas pirms piedāvājumu iesniegšanas termiņa </w:t>
      </w:r>
      <w:r w:rsidR="00BE3019" w:rsidRPr="00F91EE1">
        <w:lastRenderedPageBreak/>
        <w:t>beigām,</w:t>
      </w:r>
      <w:r w:rsidRPr="00F91EE1">
        <w:t xml:space="preserve"> sagatavo rakstisku atbildi un kopā ar uzdoto jautājumu (nenorādot iesniedzēju) to </w:t>
      </w:r>
      <w:r w:rsidR="009B21DB" w:rsidRPr="00F91EE1">
        <w:t>publicē</w:t>
      </w:r>
      <w:r w:rsidR="00D113BA" w:rsidRPr="00F91EE1">
        <w:t xml:space="preserve"> arī Pasūtītāja </w:t>
      </w:r>
      <w:r w:rsidR="0092524D" w:rsidRPr="00F91EE1">
        <w:t>profilā EIS e-konkursu apakšsistēmā</w:t>
      </w:r>
      <w:r w:rsidR="00D113BA" w:rsidRPr="00F91EE1">
        <w:t>.</w:t>
      </w:r>
    </w:p>
    <w:p w14:paraId="0E75CFAE" w14:textId="77777777" w:rsidR="009B21DB" w:rsidRPr="00F91EE1" w:rsidRDefault="00717D10" w:rsidP="00D113BA">
      <w:pPr>
        <w:widowControl/>
        <w:ind w:left="720"/>
        <w:jc w:val="both"/>
      </w:pPr>
      <w:r w:rsidRPr="00F91EE1">
        <w:t>Saskaņā ar „Publisko iepirkumu likuma” 3</w:t>
      </w:r>
      <w:r w:rsidR="00955E6A" w:rsidRPr="00F91EE1">
        <w:t>6</w:t>
      </w:r>
      <w:r w:rsidRPr="00F91EE1">
        <w:t xml:space="preserve">.panta </w:t>
      </w:r>
      <w:r w:rsidR="00955E6A" w:rsidRPr="00F91EE1">
        <w:t>trešo un ceturto</w:t>
      </w:r>
      <w:r w:rsidRPr="00F91EE1">
        <w:t xml:space="preserve"> daļu, un i</w:t>
      </w:r>
      <w:r w:rsidR="009B21DB" w:rsidRPr="00F91EE1">
        <w:t>evērojot, ka iepirkuma Nolikums ir brīvi pieejams elektroniskā formā, pretendenti paši ir atbildīgi par to</w:t>
      </w:r>
      <w:r w:rsidR="002077A7" w:rsidRPr="00F91EE1">
        <w:t>,</w:t>
      </w:r>
      <w:r w:rsidR="009B21DB" w:rsidRPr="00F91EE1">
        <w:t xml:space="preserve"> lai laikus iepazītos ar</w:t>
      </w:r>
      <w:r w:rsidR="00860BC9" w:rsidRPr="00F91EE1">
        <w:t xml:space="preserve"> IUB</w:t>
      </w:r>
      <w:r w:rsidR="00CA5E5C" w:rsidRPr="00F91EE1">
        <w:t xml:space="preserve"> tīmekļvietnē</w:t>
      </w:r>
      <w:r w:rsidR="008C3102" w:rsidRPr="00F91EE1">
        <w:t xml:space="preserve"> vai Pasūtītā</w:t>
      </w:r>
      <w:r w:rsidR="00FA1A42" w:rsidRPr="00F91EE1">
        <w:t>ja profilā</w:t>
      </w:r>
      <w:r w:rsidR="00CA5E5C" w:rsidRPr="00F91EE1">
        <w:t xml:space="preserve"> EIS e-konkursu apakšsistēmā</w:t>
      </w:r>
      <w:r w:rsidR="00860BC9" w:rsidRPr="00F91EE1">
        <w:t xml:space="preserve"> </w:t>
      </w:r>
      <w:r w:rsidR="009B21DB" w:rsidRPr="00F91EE1">
        <w:t>publicēto informāciju</w:t>
      </w:r>
      <w:r w:rsidR="00860BC9" w:rsidRPr="00F91EE1">
        <w:t xml:space="preserve"> par jebkādām izmaiņām vai precizējumiem Nolikumā</w:t>
      </w:r>
      <w:r w:rsidR="009B21DB" w:rsidRPr="00F91EE1">
        <w:t>.</w:t>
      </w:r>
    </w:p>
    <w:p w14:paraId="58ACF7BD" w14:textId="7612212C" w:rsidR="00D627F9" w:rsidRPr="00F91EE1" w:rsidRDefault="00C71AAC" w:rsidP="00AE70BD">
      <w:pPr>
        <w:widowControl/>
        <w:numPr>
          <w:ilvl w:val="2"/>
          <w:numId w:val="1"/>
        </w:numPr>
        <w:spacing w:before="240" w:after="240"/>
        <w:jc w:val="both"/>
        <w:rPr>
          <w:b/>
        </w:rPr>
      </w:pPr>
      <w:r w:rsidRPr="00F91EE1">
        <w:t>Iepirkumu</w:t>
      </w:r>
      <w:r w:rsidR="001A2F36" w:rsidRPr="00F91EE1">
        <w:t xml:space="preserve"> komisija izveidota ar </w:t>
      </w:r>
      <w:r w:rsidR="001154A1" w:rsidRPr="00F91EE1">
        <w:t xml:space="preserve">rīkojumu </w:t>
      </w:r>
      <w:r w:rsidR="003F7ECD" w:rsidRPr="00F91EE1">
        <w:t xml:space="preserve">Nr. </w:t>
      </w:r>
      <w:r w:rsidR="00A21E5D" w:rsidRPr="00F91EE1">
        <w:t>1.1. – 2/</w:t>
      </w:r>
      <w:r w:rsidR="007F490E" w:rsidRPr="00F91EE1">
        <w:t>1</w:t>
      </w:r>
      <w:r w:rsidR="00A21E5D" w:rsidRPr="00F91EE1">
        <w:t xml:space="preserve"> (02.01.202</w:t>
      </w:r>
      <w:r w:rsidR="007F490E" w:rsidRPr="00F91EE1">
        <w:t>6</w:t>
      </w:r>
      <w:r w:rsidR="00A21E5D" w:rsidRPr="00F91EE1">
        <w:t>.)</w:t>
      </w:r>
      <w:r w:rsidR="00D627F9" w:rsidRPr="00F91EE1">
        <w:t>.</w:t>
      </w:r>
    </w:p>
    <w:p w14:paraId="7EA8E9F8" w14:textId="77777777" w:rsidR="009267EC" w:rsidRPr="00F91EE1" w:rsidRDefault="009267EC" w:rsidP="009267EC">
      <w:pPr>
        <w:jc w:val="both"/>
      </w:pPr>
    </w:p>
    <w:p w14:paraId="3124C6E8" w14:textId="3ACA4CCF" w:rsidR="009267EC" w:rsidRPr="00F91EE1" w:rsidRDefault="009267EC" w:rsidP="00AE70BD">
      <w:pPr>
        <w:pStyle w:val="Heading2"/>
        <w:numPr>
          <w:ilvl w:val="0"/>
          <w:numId w:val="1"/>
        </w:numPr>
        <w:jc w:val="center"/>
        <w:rPr>
          <w:rStyle w:val="Strong"/>
          <w:b/>
          <w:caps/>
        </w:rPr>
      </w:pPr>
      <w:bookmarkStart w:id="28" w:name="_Toc313875846"/>
      <w:bookmarkStart w:id="29" w:name="_Toc490519841"/>
      <w:bookmarkStart w:id="30" w:name="_Toc38622402"/>
      <w:bookmarkStart w:id="31" w:name="_Toc159621550"/>
      <w:bookmarkStart w:id="32" w:name="_Toc223490972"/>
      <w:bookmarkStart w:id="33" w:name="INFORMĀCIJA_PAR_IEPIRKUMA_PRIEKŠMETU_2"/>
      <w:r w:rsidRPr="00F91EE1">
        <w:rPr>
          <w:rStyle w:val="Strong"/>
          <w:b/>
          <w:caps/>
        </w:rPr>
        <w:t xml:space="preserve">Informācija par </w:t>
      </w:r>
      <w:bookmarkEnd w:id="28"/>
      <w:r w:rsidR="007C1A7F" w:rsidRPr="00F91EE1">
        <w:rPr>
          <w:rStyle w:val="Strong"/>
          <w:b/>
          <w:caps/>
        </w:rPr>
        <w:t>piedāvājuma iesniegšanas un</w:t>
      </w:r>
      <w:r w:rsidR="00F950E9" w:rsidRPr="00F91EE1">
        <w:rPr>
          <w:rStyle w:val="Strong"/>
          <w:b/>
          <w:caps/>
        </w:rPr>
        <w:t xml:space="preserve"> līgum</w:t>
      </w:r>
      <w:r w:rsidR="0002283A" w:rsidRPr="00F91EE1">
        <w:rPr>
          <w:rStyle w:val="Strong"/>
          <w:b/>
          <w:caps/>
        </w:rPr>
        <w:t>a nosacījumiem</w:t>
      </w:r>
      <w:bookmarkEnd w:id="29"/>
      <w:bookmarkEnd w:id="30"/>
      <w:bookmarkEnd w:id="31"/>
      <w:bookmarkEnd w:id="32"/>
    </w:p>
    <w:bookmarkEnd w:id="33"/>
    <w:p w14:paraId="6AEF76D7" w14:textId="44B92FA9" w:rsidR="00A55B73" w:rsidRPr="00F91EE1" w:rsidRDefault="00A55B73" w:rsidP="00A55B73">
      <w:pPr>
        <w:ind w:left="360"/>
        <w:jc w:val="center"/>
        <w:rPr>
          <w:rStyle w:val="Strong"/>
          <w:caps/>
        </w:rPr>
      </w:pPr>
    </w:p>
    <w:p w14:paraId="4CC6F3F0" w14:textId="77777777" w:rsidR="00BF7698" w:rsidRPr="00F91EE1" w:rsidRDefault="00BF7698" w:rsidP="00AE70BD">
      <w:pPr>
        <w:numPr>
          <w:ilvl w:val="1"/>
          <w:numId w:val="1"/>
        </w:numPr>
        <w:spacing w:before="240"/>
        <w:jc w:val="both"/>
        <w:rPr>
          <w:rStyle w:val="Strong"/>
        </w:rPr>
      </w:pPr>
      <w:r w:rsidRPr="00F91EE1">
        <w:rPr>
          <w:rStyle w:val="Strong"/>
        </w:rPr>
        <w:t>Piedāvājumu skaits</w:t>
      </w:r>
    </w:p>
    <w:p w14:paraId="07892272" w14:textId="21912BB3" w:rsidR="0040736A" w:rsidRPr="00F91EE1" w:rsidRDefault="007421D3" w:rsidP="00684F7F">
      <w:pPr>
        <w:ind w:left="426"/>
        <w:jc w:val="both"/>
      </w:pPr>
      <w:r w:rsidRPr="00F91EE1">
        <w:rPr>
          <w:rStyle w:val="Strong"/>
          <w:b w:val="0"/>
        </w:rPr>
        <w:t xml:space="preserve">Pretendents var iesniegt </w:t>
      </w:r>
      <w:r w:rsidR="007E6D2F" w:rsidRPr="00F91EE1">
        <w:rPr>
          <w:rStyle w:val="Strong"/>
          <w:b w:val="0"/>
        </w:rPr>
        <w:t xml:space="preserve">vienu </w:t>
      </w:r>
      <w:r w:rsidRPr="00F91EE1">
        <w:rPr>
          <w:rStyle w:val="Strong"/>
          <w:b w:val="0"/>
        </w:rPr>
        <w:t xml:space="preserve">piedāvājumu par visu </w:t>
      </w:r>
      <w:r w:rsidR="007E6D2F" w:rsidRPr="00F91EE1">
        <w:rPr>
          <w:rStyle w:val="Strong"/>
          <w:b w:val="0"/>
        </w:rPr>
        <w:t>iepirkuma</w:t>
      </w:r>
      <w:r w:rsidRPr="00F91EE1">
        <w:rPr>
          <w:rStyle w:val="Strong"/>
          <w:b w:val="0"/>
        </w:rPr>
        <w:t xml:space="preserve"> apjomu saskaņā ar Tehnisko specifikāciju. (skat. Nolikuma II nodaļu „Tehniskās specifikācijas”).</w:t>
      </w:r>
    </w:p>
    <w:p w14:paraId="32FB243D" w14:textId="77777777" w:rsidR="00124B29" w:rsidRPr="00F91EE1" w:rsidRDefault="00124B29" w:rsidP="00BF7698">
      <w:pPr>
        <w:ind w:left="360"/>
        <w:jc w:val="both"/>
      </w:pPr>
    </w:p>
    <w:p w14:paraId="67AA142C" w14:textId="77777777" w:rsidR="00A81AD1" w:rsidRPr="00F91EE1" w:rsidRDefault="00A81AD1" w:rsidP="00A81AD1">
      <w:pPr>
        <w:numPr>
          <w:ilvl w:val="1"/>
          <w:numId w:val="1"/>
        </w:numPr>
        <w:jc w:val="both"/>
        <w:rPr>
          <w:b/>
          <w:bCs/>
        </w:rPr>
      </w:pPr>
      <w:r w:rsidRPr="00F91EE1">
        <w:rPr>
          <w:b/>
          <w:bCs/>
        </w:rPr>
        <w:t>Piedāvā</w:t>
      </w:r>
      <w:r w:rsidR="00F950E9" w:rsidRPr="00F91EE1">
        <w:rPr>
          <w:b/>
          <w:bCs/>
        </w:rPr>
        <w:t>jum</w:t>
      </w:r>
      <w:r w:rsidR="00777A77" w:rsidRPr="00F91EE1">
        <w:rPr>
          <w:b/>
          <w:bCs/>
        </w:rPr>
        <w:t>a</w:t>
      </w:r>
      <w:r w:rsidRPr="00F91EE1">
        <w:rPr>
          <w:b/>
          <w:bCs/>
        </w:rPr>
        <w:t xml:space="preserve"> varianti</w:t>
      </w:r>
    </w:p>
    <w:p w14:paraId="02D4B7ED" w14:textId="77777777" w:rsidR="00A81AD1" w:rsidRPr="00F91EE1" w:rsidRDefault="00A81AD1" w:rsidP="00A81AD1">
      <w:pPr>
        <w:spacing w:after="240"/>
        <w:ind w:left="426"/>
        <w:jc w:val="both"/>
        <w:rPr>
          <w:bCs/>
        </w:rPr>
      </w:pPr>
      <w:r w:rsidRPr="00F91EE1">
        <w:rPr>
          <w:bCs/>
        </w:rPr>
        <w:t>Šajā iepirkumā piedāvājuma variantu iesniegšana nav paredzēta.</w:t>
      </w:r>
    </w:p>
    <w:p w14:paraId="104A9EA2" w14:textId="77777777" w:rsidR="00B77085" w:rsidRPr="00F91EE1" w:rsidRDefault="00B77085" w:rsidP="00AE70BD">
      <w:pPr>
        <w:numPr>
          <w:ilvl w:val="1"/>
          <w:numId w:val="1"/>
        </w:numPr>
        <w:jc w:val="both"/>
        <w:rPr>
          <w:caps/>
        </w:rPr>
      </w:pPr>
      <w:r w:rsidRPr="00F91EE1">
        <w:rPr>
          <w:b/>
          <w:bCs/>
        </w:rPr>
        <w:t>Piedāvājuma nodrošinājums</w:t>
      </w:r>
    </w:p>
    <w:p w14:paraId="53CAA89E" w14:textId="3E8653A4" w:rsidR="00B77085" w:rsidRPr="00F91EE1" w:rsidRDefault="00B77085" w:rsidP="00B77085">
      <w:pPr>
        <w:spacing w:after="240"/>
        <w:ind w:left="502"/>
        <w:jc w:val="both"/>
        <w:rPr>
          <w:caps/>
        </w:rPr>
      </w:pPr>
      <w:r w:rsidRPr="00F91EE1">
        <w:t>Atbilstoši Nolikuma 1.8. punktā noteiktajām prasībām</w:t>
      </w:r>
      <w:r w:rsidRPr="00F91EE1">
        <w:rPr>
          <w:caps/>
        </w:rPr>
        <w:t>.</w:t>
      </w:r>
    </w:p>
    <w:p w14:paraId="35A0ADB4" w14:textId="71095348" w:rsidR="00124B29" w:rsidRPr="00F91EE1" w:rsidRDefault="00124B29" w:rsidP="00AE70BD">
      <w:pPr>
        <w:numPr>
          <w:ilvl w:val="1"/>
          <w:numId w:val="1"/>
        </w:numPr>
        <w:jc w:val="both"/>
        <w:rPr>
          <w:b/>
          <w:bCs/>
          <w:caps/>
        </w:rPr>
      </w:pPr>
      <w:r w:rsidRPr="00F91EE1">
        <w:rPr>
          <w:b/>
          <w:bCs/>
          <w:caps/>
        </w:rPr>
        <w:t>L</w:t>
      </w:r>
      <w:r w:rsidRPr="00F91EE1">
        <w:rPr>
          <w:b/>
          <w:bCs/>
        </w:rPr>
        <w:t>īguma slēgšana</w:t>
      </w:r>
      <w:r w:rsidR="00B37E78" w:rsidRPr="00F91EE1">
        <w:rPr>
          <w:b/>
          <w:bCs/>
        </w:rPr>
        <w:t>s nosacījumi</w:t>
      </w:r>
    </w:p>
    <w:p w14:paraId="7034AB7B" w14:textId="7287F6DC" w:rsidR="00124B29" w:rsidRPr="00F91EE1" w:rsidRDefault="00543AA5" w:rsidP="00B811F4">
      <w:pPr>
        <w:numPr>
          <w:ilvl w:val="2"/>
          <w:numId w:val="1"/>
        </w:numPr>
        <w:jc w:val="both"/>
        <w:rPr>
          <w:b/>
          <w:bCs/>
          <w:caps/>
        </w:rPr>
      </w:pPr>
      <w:r w:rsidRPr="00F91EE1">
        <w:rPr>
          <w:bCs/>
        </w:rPr>
        <w:t xml:space="preserve">Tiks slēgts viens iepirkuma līgums </w:t>
      </w:r>
      <w:r w:rsidR="008E7435" w:rsidRPr="00F91EE1">
        <w:rPr>
          <w:bCs/>
        </w:rPr>
        <w:t xml:space="preserve">ar vienu pretendentu </w:t>
      </w:r>
      <w:r w:rsidR="00BA6DD9" w:rsidRPr="00F91EE1">
        <w:rPr>
          <w:bCs/>
        </w:rPr>
        <w:t>par</w:t>
      </w:r>
      <w:r w:rsidR="00083478" w:rsidRPr="00F91EE1">
        <w:rPr>
          <w:bCs/>
        </w:rPr>
        <w:t xml:space="preserve"> </w:t>
      </w:r>
      <w:r w:rsidR="001918A0" w:rsidRPr="00F91EE1">
        <w:rPr>
          <w:bCs/>
        </w:rPr>
        <w:t xml:space="preserve">visu </w:t>
      </w:r>
      <w:r w:rsidR="00155077" w:rsidRPr="00F91EE1">
        <w:rPr>
          <w:bCs/>
        </w:rPr>
        <w:t>iepirkuma</w:t>
      </w:r>
      <w:r w:rsidR="001918A0" w:rsidRPr="00F91EE1">
        <w:rPr>
          <w:bCs/>
        </w:rPr>
        <w:t xml:space="preserve"> apjomu</w:t>
      </w:r>
      <w:r w:rsidRPr="00F91EE1">
        <w:rPr>
          <w:bCs/>
        </w:rPr>
        <w:t>.</w:t>
      </w:r>
    </w:p>
    <w:p w14:paraId="651637ED" w14:textId="77AB66C0" w:rsidR="00B811F4" w:rsidRPr="00F91EE1" w:rsidRDefault="00B811F4" w:rsidP="00B811F4">
      <w:pPr>
        <w:numPr>
          <w:ilvl w:val="2"/>
          <w:numId w:val="1"/>
        </w:numPr>
        <w:jc w:val="both"/>
        <w:rPr>
          <w:b/>
          <w:bCs/>
          <w:caps/>
        </w:rPr>
      </w:pPr>
      <w:r w:rsidRPr="00F91EE1">
        <w:rPr>
          <w:bCs/>
        </w:rPr>
        <w:t>Līgumā ir paredzēts avansa maksājums līdz 30% apmērā no līgumcenas.</w:t>
      </w:r>
    </w:p>
    <w:p w14:paraId="1542ADCC" w14:textId="53C97DC1" w:rsidR="00B811F4" w:rsidRPr="00F91EE1" w:rsidRDefault="00B811F4" w:rsidP="00B811F4">
      <w:pPr>
        <w:numPr>
          <w:ilvl w:val="2"/>
          <w:numId w:val="1"/>
        </w:numPr>
        <w:jc w:val="both"/>
        <w:rPr>
          <w:b/>
          <w:bCs/>
          <w:caps/>
        </w:rPr>
      </w:pPr>
      <w:r w:rsidRPr="00F91EE1">
        <w:rPr>
          <w:lang w:eastAsia="lv-LV"/>
        </w:rPr>
        <w:t>Avansa saņemšanai Pretendents iesniedz</w:t>
      </w:r>
      <w:r w:rsidRPr="00F91EE1">
        <w:rPr>
          <w:b/>
        </w:rPr>
        <w:t xml:space="preserve"> neatsaucamu beznosacījumu pirmā pieprasījuma</w:t>
      </w:r>
      <w:r w:rsidRPr="00F91EE1">
        <w:t xml:space="preserve"> </w:t>
      </w:r>
      <w:r w:rsidRPr="00F91EE1">
        <w:rPr>
          <w:b/>
          <w:lang w:eastAsia="lv-LV"/>
        </w:rPr>
        <w:t>a</w:t>
      </w:r>
      <w:r w:rsidRPr="00F91EE1">
        <w:rPr>
          <w:b/>
        </w:rPr>
        <w:t xml:space="preserve">vansa atmaksas </w:t>
      </w:r>
      <w:r w:rsidR="008E247E" w:rsidRPr="00F91EE1">
        <w:rPr>
          <w:b/>
        </w:rPr>
        <w:t>garantiju</w:t>
      </w:r>
      <w:r w:rsidRPr="00F91EE1">
        <w:rPr>
          <w:b/>
        </w:rPr>
        <w:t xml:space="preserve"> </w:t>
      </w:r>
      <w:r w:rsidRPr="00F91EE1">
        <w:rPr>
          <w:bCs/>
        </w:rPr>
        <w:t>avansa summas apmērā (līdz 30% no iepirkuma līgumcenas).</w:t>
      </w:r>
    </w:p>
    <w:p w14:paraId="39E342A3" w14:textId="32A0399A" w:rsidR="00B811F4" w:rsidRPr="00F91EE1" w:rsidRDefault="00C1363C" w:rsidP="00B811F4">
      <w:pPr>
        <w:numPr>
          <w:ilvl w:val="2"/>
          <w:numId w:val="1"/>
        </w:numPr>
        <w:jc w:val="both"/>
        <w:rPr>
          <w:b/>
          <w:bCs/>
          <w:caps/>
        </w:rPr>
      </w:pPr>
      <w:r w:rsidRPr="00F91EE1">
        <w:rPr>
          <w:bCs/>
        </w:rPr>
        <w:t xml:space="preserve">Līgumā ir paredzēts līguma saistību izpildes nodrošinājums - </w:t>
      </w:r>
      <w:r w:rsidRPr="00F91EE1">
        <w:rPr>
          <w:b/>
        </w:rPr>
        <w:t>neatsaucama beznosacījumu pirmā pieprasījuma saistību izpildes garantija 10% apmērā no iepirkuma līgumcenas</w:t>
      </w:r>
      <w:r w:rsidRPr="00F91EE1">
        <w:rPr>
          <w:bCs/>
        </w:rPr>
        <w:t>.</w:t>
      </w:r>
    </w:p>
    <w:p w14:paraId="2FA37D67" w14:textId="77777777" w:rsidR="00C5502A" w:rsidRPr="00F91EE1" w:rsidRDefault="00C5502A" w:rsidP="00AE70BD">
      <w:pPr>
        <w:numPr>
          <w:ilvl w:val="1"/>
          <w:numId w:val="1"/>
        </w:numPr>
        <w:spacing w:before="240"/>
        <w:jc w:val="both"/>
        <w:rPr>
          <w:bCs/>
          <w:caps/>
        </w:rPr>
      </w:pPr>
      <w:r w:rsidRPr="00F91EE1">
        <w:rPr>
          <w:b/>
        </w:rPr>
        <w:t>Līguma izpildes</w:t>
      </w:r>
      <w:r w:rsidR="00ED710C" w:rsidRPr="00F91EE1">
        <w:rPr>
          <w:b/>
        </w:rPr>
        <w:t xml:space="preserve"> un preču piegādes</w:t>
      </w:r>
      <w:r w:rsidRPr="00F91EE1">
        <w:rPr>
          <w:b/>
        </w:rPr>
        <w:t xml:space="preserve"> vieta</w:t>
      </w:r>
    </w:p>
    <w:p w14:paraId="2E0EABAA" w14:textId="31DEA49D" w:rsidR="00C5502A" w:rsidRPr="00F91EE1" w:rsidRDefault="00897850" w:rsidP="00684F7F">
      <w:pPr>
        <w:ind w:left="426"/>
        <w:jc w:val="both"/>
      </w:pPr>
      <w:r w:rsidRPr="00F91EE1">
        <w:t>Līguma izpildes vieta ir Aizkraukles iela 21, Rīga, LV-1006, Latvija.</w:t>
      </w:r>
      <w:r w:rsidR="00ED710C" w:rsidRPr="00F91EE1">
        <w:t xml:space="preserve"> Preču piegāde atbilstoši </w:t>
      </w:r>
      <w:proofErr w:type="spellStart"/>
      <w:r w:rsidR="00F74500" w:rsidRPr="00F91EE1">
        <w:rPr>
          <w:i/>
        </w:rPr>
        <w:t>Incoterms</w:t>
      </w:r>
      <w:proofErr w:type="spellEnd"/>
      <w:r w:rsidR="00F74500" w:rsidRPr="00F91EE1">
        <w:rPr>
          <w:i/>
        </w:rPr>
        <w:t xml:space="preserve"> 202</w:t>
      </w:r>
      <w:r w:rsidR="005E178E" w:rsidRPr="00F91EE1">
        <w:rPr>
          <w:i/>
        </w:rPr>
        <w:t>0</w:t>
      </w:r>
      <w:r w:rsidR="006616A0" w:rsidRPr="00F91EE1">
        <w:rPr>
          <w:i/>
        </w:rPr>
        <w:t xml:space="preserve"> </w:t>
      </w:r>
      <w:r w:rsidR="00ED710C" w:rsidRPr="00F91EE1">
        <w:t>noteikumiem DDP (</w:t>
      </w:r>
      <w:proofErr w:type="spellStart"/>
      <w:r w:rsidR="00ED710C" w:rsidRPr="00F91EE1">
        <w:rPr>
          <w:i/>
        </w:rPr>
        <w:t>Delivered</w:t>
      </w:r>
      <w:proofErr w:type="spellEnd"/>
      <w:r w:rsidR="00ED710C" w:rsidRPr="00F91EE1">
        <w:rPr>
          <w:i/>
        </w:rPr>
        <w:t xml:space="preserve"> </w:t>
      </w:r>
      <w:proofErr w:type="spellStart"/>
      <w:r w:rsidR="00ED710C" w:rsidRPr="00F91EE1">
        <w:rPr>
          <w:i/>
        </w:rPr>
        <w:t>Duty</w:t>
      </w:r>
      <w:proofErr w:type="spellEnd"/>
      <w:r w:rsidR="00ED710C" w:rsidRPr="00F91EE1">
        <w:rPr>
          <w:i/>
        </w:rPr>
        <w:t xml:space="preserve"> </w:t>
      </w:r>
      <w:proofErr w:type="spellStart"/>
      <w:r w:rsidR="00ED710C" w:rsidRPr="00F91EE1">
        <w:rPr>
          <w:i/>
        </w:rPr>
        <w:t>Paid</w:t>
      </w:r>
      <w:proofErr w:type="spellEnd"/>
      <w:r w:rsidR="00ED710C" w:rsidRPr="00F91EE1">
        <w:t>).</w:t>
      </w:r>
    </w:p>
    <w:p w14:paraId="03DC6B08" w14:textId="77777777" w:rsidR="00C5502A" w:rsidRPr="00F91EE1" w:rsidRDefault="001377EA" w:rsidP="00AE70BD">
      <w:pPr>
        <w:numPr>
          <w:ilvl w:val="1"/>
          <w:numId w:val="1"/>
        </w:numPr>
        <w:spacing w:before="240"/>
        <w:jc w:val="both"/>
        <w:rPr>
          <w:b/>
          <w:bCs/>
          <w:caps/>
        </w:rPr>
      </w:pPr>
      <w:r w:rsidRPr="00F91EE1">
        <w:rPr>
          <w:b/>
        </w:rPr>
        <w:t>Līgum</w:t>
      </w:r>
      <w:r w:rsidR="00A832B9" w:rsidRPr="00F91EE1">
        <w:rPr>
          <w:b/>
        </w:rPr>
        <w:t>a</w:t>
      </w:r>
      <w:r w:rsidR="00897850" w:rsidRPr="00F91EE1">
        <w:rPr>
          <w:b/>
        </w:rPr>
        <w:t xml:space="preserve"> izpildes termiņš</w:t>
      </w:r>
      <w:r w:rsidR="00AF6ED5" w:rsidRPr="00F91EE1">
        <w:rPr>
          <w:b/>
        </w:rPr>
        <w:t xml:space="preserve"> un garantija</w:t>
      </w:r>
    </w:p>
    <w:p w14:paraId="1A0CE173" w14:textId="58C7325B" w:rsidR="003538FB" w:rsidRPr="00F91EE1" w:rsidRDefault="00A832B9" w:rsidP="003538FB">
      <w:pPr>
        <w:numPr>
          <w:ilvl w:val="2"/>
          <w:numId w:val="1"/>
        </w:numPr>
        <w:spacing w:before="240"/>
        <w:jc w:val="both"/>
        <w:rPr>
          <w:b/>
          <w:bCs/>
          <w:caps/>
        </w:rPr>
      </w:pPr>
      <w:bookmarkStart w:id="34" w:name="_Ref209636280"/>
      <w:r w:rsidRPr="00F91EE1">
        <w:t>Līguma</w:t>
      </w:r>
      <w:r w:rsidR="00C47D62" w:rsidRPr="00F91EE1">
        <w:t xml:space="preserve"> izpildes laiks ir</w:t>
      </w:r>
      <w:r w:rsidR="0063618C" w:rsidRPr="00F91EE1">
        <w:t xml:space="preserve"> ne vairāk kā</w:t>
      </w:r>
      <w:r w:rsidR="00C47D62" w:rsidRPr="00F91EE1">
        <w:t xml:space="preserve"> </w:t>
      </w:r>
      <w:r w:rsidR="00A023A3" w:rsidRPr="00F91EE1">
        <w:rPr>
          <w:b/>
        </w:rPr>
        <w:t>5</w:t>
      </w:r>
      <w:r w:rsidR="00425B9B" w:rsidRPr="00F91EE1">
        <w:t xml:space="preserve"> (</w:t>
      </w:r>
      <w:r w:rsidR="00A023A3" w:rsidRPr="00F91EE1">
        <w:t>pieci</w:t>
      </w:r>
      <w:r w:rsidR="00425B9B" w:rsidRPr="00F91EE1">
        <w:t>)</w:t>
      </w:r>
      <w:r w:rsidR="00AF6ED5" w:rsidRPr="00F91EE1">
        <w:t xml:space="preserve"> </w:t>
      </w:r>
      <w:r w:rsidR="00425B9B" w:rsidRPr="00F91EE1">
        <w:rPr>
          <w:b/>
        </w:rPr>
        <w:t>mēn</w:t>
      </w:r>
      <w:r w:rsidR="00657506" w:rsidRPr="00F91EE1">
        <w:rPr>
          <w:b/>
        </w:rPr>
        <w:t>e</w:t>
      </w:r>
      <w:r w:rsidR="00425B9B" w:rsidRPr="00F91EE1">
        <w:rPr>
          <w:b/>
        </w:rPr>
        <w:t>ši</w:t>
      </w:r>
      <w:r w:rsidR="00AF6ED5" w:rsidRPr="00F91EE1">
        <w:t xml:space="preserve"> pēc iepirkuma līguma noslēgšanas, ja </w:t>
      </w:r>
      <w:r w:rsidR="00BB6434" w:rsidRPr="00F91EE1">
        <w:t>preču</w:t>
      </w:r>
      <w:r w:rsidR="00AF6ED5" w:rsidRPr="00F91EE1">
        <w:t xml:space="preserve"> piegādes un uzstādīšanas termiņi, kas detalizētāk aprakstīti Tehniskajās specifikācijās, neparedz īsāku līguma izpildes periodu.</w:t>
      </w:r>
      <w:bookmarkEnd w:id="34"/>
      <w:r w:rsidR="003538FB" w:rsidRPr="00F91EE1">
        <w:t xml:space="preserve"> </w:t>
      </w:r>
    </w:p>
    <w:p w14:paraId="2E722004" w14:textId="71B40762" w:rsidR="003538FB" w:rsidRPr="00F91EE1" w:rsidRDefault="003538FB" w:rsidP="003538FB">
      <w:pPr>
        <w:numPr>
          <w:ilvl w:val="2"/>
          <w:numId w:val="1"/>
        </w:numPr>
        <w:spacing w:before="240"/>
        <w:jc w:val="both"/>
        <w:rPr>
          <w:b/>
          <w:bCs/>
          <w:caps/>
        </w:rPr>
      </w:pPr>
      <w:r w:rsidRPr="00F91EE1">
        <w:t>Garantijas laiks no beigu pieņemšanas-nodošanas akta parakstīšanas brīža visām precēm</w:t>
      </w:r>
      <w:r w:rsidR="00353F81" w:rsidRPr="00F91EE1">
        <w:t xml:space="preserve"> </w:t>
      </w:r>
      <w:r w:rsidRPr="00F91EE1">
        <w:t xml:space="preserve">ir vismaz </w:t>
      </w:r>
      <w:r w:rsidR="008E2032" w:rsidRPr="00F91EE1">
        <w:rPr>
          <w:b/>
          <w:bCs/>
        </w:rPr>
        <w:t>5</w:t>
      </w:r>
      <w:r w:rsidRPr="00F91EE1">
        <w:t xml:space="preserve"> (</w:t>
      </w:r>
      <w:r w:rsidR="008E2032" w:rsidRPr="00F91EE1">
        <w:t>pieci</w:t>
      </w:r>
      <w:r w:rsidRPr="00F91EE1">
        <w:t xml:space="preserve">) </w:t>
      </w:r>
      <w:r w:rsidRPr="00F91EE1">
        <w:rPr>
          <w:b/>
          <w:bCs/>
        </w:rPr>
        <w:t>gad</w:t>
      </w:r>
      <w:r w:rsidR="008E2032" w:rsidRPr="00F91EE1">
        <w:rPr>
          <w:b/>
          <w:bCs/>
        </w:rPr>
        <w:t>i</w:t>
      </w:r>
      <w:r w:rsidR="00EC6546" w:rsidRPr="00F91EE1">
        <w:t>.</w:t>
      </w:r>
    </w:p>
    <w:p w14:paraId="30277D9E" w14:textId="77777777" w:rsidR="00A727E9" w:rsidRPr="00F91EE1" w:rsidRDefault="00A727E9" w:rsidP="005117BF">
      <w:pPr>
        <w:numPr>
          <w:ilvl w:val="1"/>
          <w:numId w:val="1"/>
        </w:numPr>
        <w:spacing w:before="240"/>
        <w:jc w:val="both"/>
        <w:rPr>
          <w:b/>
          <w:bCs/>
        </w:rPr>
      </w:pPr>
      <w:r w:rsidRPr="00F91EE1">
        <w:rPr>
          <w:b/>
          <w:bCs/>
        </w:rPr>
        <w:t>Apspriede ar piegādātājiem</w:t>
      </w:r>
    </w:p>
    <w:p w14:paraId="760ADA0E" w14:textId="0C464D4E" w:rsidR="00A727E9" w:rsidRPr="00F91EE1" w:rsidRDefault="00B91FE8" w:rsidP="00B91FE8">
      <w:pPr>
        <w:numPr>
          <w:ilvl w:val="2"/>
          <w:numId w:val="1"/>
        </w:numPr>
        <w:jc w:val="both"/>
      </w:pPr>
      <w:r w:rsidRPr="00F91EE1">
        <w:t xml:space="preserve">Par šo iepirkumu </w:t>
      </w:r>
      <w:r w:rsidR="00E40CF2" w:rsidRPr="00F91EE1">
        <w:t>ne</w:t>
      </w:r>
      <w:r w:rsidRPr="00F91EE1">
        <w:t xml:space="preserve">tika rīkota </w:t>
      </w:r>
      <w:r w:rsidR="00834E93" w:rsidRPr="00F91EE1">
        <w:t>PIL 18. panta otrās un 2.</w:t>
      </w:r>
      <w:r w:rsidR="00834E93" w:rsidRPr="00F91EE1">
        <w:rPr>
          <w:vertAlign w:val="superscript"/>
        </w:rPr>
        <w:t>1</w:t>
      </w:r>
      <w:r w:rsidR="00834E93" w:rsidRPr="00F91EE1">
        <w:t xml:space="preserve"> daļas prasībām atbilstoša </w:t>
      </w:r>
      <w:r w:rsidRPr="00F91EE1">
        <w:t>apspriede ar piegādātājiem.</w:t>
      </w:r>
    </w:p>
    <w:p w14:paraId="76025C1B" w14:textId="4BB9B56E" w:rsidR="005117BF" w:rsidRPr="00F91EE1" w:rsidRDefault="005117BF" w:rsidP="005117BF">
      <w:pPr>
        <w:numPr>
          <w:ilvl w:val="1"/>
          <w:numId w:val="1"/>
        </w:numPr>
        <w:spacing w:before="240"/>
        <w:jc w:val="both"/>
        <w:rPr>
          <w:b/>
          <w:bCs/>
          <w:caps/>
        </w:rPr>
      </w:pPr>
      <w:r w:rsidRPr="00F91EE1">
        <w:rPr>
          <w:b/>
        </w:rPr>
        <w:t>Ieinteresēto piegādātāju sanāksm</w:t>
      </w:r>
      <w:r w:rsidR="00425D5C" w:rsidRPr="00F91EE1">
        <w:rPr>
          <w:b/>
        </w:rPr>
        <w:t>e</w:t>
      </w:r>
    </w:p>
    <w:p w14:paraId="53947457" w14:textId="77777777" w:rsidR="00777A77" w:rsidRPr="00F91EE1" w:rsidRDefault="00777A77" w:rsidP="00777A77">
      <w:pPr>
        <w:numPr>
          <w:ilvl w:val="2"/>
          <w:numId w:val="1"/>
        </w:numPr>
        <w:spacing w:after="240"/>
        <w:jc w:val="both"/>
        <w:rPr>
          <w:bCs/>
          <w:caps/>
        </w:rPr>
      </w:pPr>
      <w:r w:rsidRPr="00F91EE1">
        <w:t>Ieinteresēto piegādātāju sanāksmi Pasūtītājs nav paredzējis rīkot.</w:t>
      </w:r>
    </w:p>
    <w:p w14:paraId="01400341" w14:textId="77777777" w:rsidR="00777A77" w:rsidRPr="00F91EE1" w:rsidRDefault="00777A77" w:rsidP="00777A77">
      <w:pPr>
        <w:pStyle w:val="ListParagraph"/>
        <w:widowControl/>
        <w:numPr>
          <w:ilvl w:val="2"/>
          <w:numId w:val="1"/>
        </w:numPr>
        <w:tabs>
          <w:tab w:val="num" w:pos="1440"/>
        </w:tabs>
        <w:spacing w:after="240"/>
        <w:ind w:right="-2"/>
        <w:jc w:val="both"/>
      </w:pPr>
      <w:r w:rsidRPr="00F91EE1">
        <w:t xml:space="preserve">Pasūtītājs saskaņā ar Ministru kabineta noteikumiem Nr. 107 (28.02.2017.) 11.punkta noteikumiem rīkos ieinteresēto piegādātāju sanāksmi, ja ne vēlāk kā 10 dienas pirms </w:t>
      </w:r>
      <w:r w:rsidRPr="00F91EE1">
        <w:lastRenderedPageBreak/>
        <w:t>piedāvājumu iesniegšanas termiņa pēdējās dienas saņems vismaz divu ieinteresēto piegādātāju priekšlikumi rīkot ieinteresēto piegādātāju sanāksmi.</w:t>
      </w:r>
    </w:p>
    <w:p w14:paraId="0FC97955" w14:textId="1016D4A0" w:rsidR="00777A77" w:rsidRPr="00F91EE1" w:rsidRDefault="00777A77" w:rsidP="00777A77">
      <w:pPr>
        <w:pStyle w:val="ListParagraph"/>
        <w:widowControl/>
        <w:numPr>
          <w:ilvl w:val="2"/>
          <w:numId w:val="1"/>
        </w:numPr>
        <w:tabs>
          <w:tab w:val="num" w:pos="1440"/>
        </w:tabs>
        <w:spacing w:after="240"/>
        <w:ind w:right="-2"/>
        <w:jc w:val="both"/>
      </w:pPr>
      <w:r w:rsidRPr="00F91EE1">
        <w:t>Iestājoties Iepirkuma procedūras Iepirkuma procedūras nolikuma 2.</w:t>
      </w:r>
      <w:r w:rsidR="00CC222C" w:rsidRPr="00F91EE1">
        <w:t>7</w:t>
      </w:r>
      <w:r w:rsidRPr="00F91EE1">
        <w:t>.2. punktā noteiktajiem nosacījumiem, interesēto piegādātāju sanāksme tiks rīkota ne vēlāk kā 5 dienas pirms piedāvājumu iesniegšanas termiņ</w:t>
      </w:r>
      <w:r w:rsidR="00675268" w:rsidRPr="00F91EE1">
        <w:t>a pēdējās dienas, un informācija</w:t>
      </w:r>
      <w:r w:rsidRPr="00F91EE1">
        <w:t xml:space="preserve"> par sanāksmi tiks ievietota pircēja profilā vismaz trīs dienas iepriekš.</w:t>
      </w:r>
    </w:p>
    <w:p w14:paraId="3F406582" w14:textId="77777777" w:rsidR="00D50FAA" w:rsidRPr="00F91EE1" w:rsidRDefault="00330D87" w:rsidP="00777A77">
      <w:pPr>
        <w:pStyle w:val="ListParagraph"/>
        <w:widowControl/>
        <w:numPr>
          <w:ilvl w:val="2"/>
          <w:numId w:val="1"/>
        </w:numPr>
        <w:tabs>
          <w:tab w:val="num" w:pos="1440"/>
        </w:tabs>
        <w:spacing w:after="240"/>
        <w:ind w:right="-2"/>
        <w:jc w:val="both"/>
        <w:rPr>
          <w:rStyle w:val="Strong"/>
          <w:b w:val="0"/>
          <w:bCs w:val="0"/>
        </w:rPr>
      </w:pPr>
      <w:r w:rsidRPr="00F91EE1">
        <w:t>Sanāksmes gaitā Iepirkuma komisija sniedz papildu informāciju un atbild uz sanāksmes laikā uzdotajiem jautājumiem. Sanāksmes</w:t>
      </w:r>
      <w:r w:rsidR="00777A77" w:rsidRPr="00F91EE1">
        <w:t xml:space="preserve"> gaita ti</w:t>
      </w:r>
      <w:r w:rsidRPr="00F91EE1">
        <w:t>e</w:t>
      </w:r>
      <w:r w:rsidR="00777A77" w:rsidRPr="00F91EE1">
        <w:t>k protokolēta</w:t>
      </w:r>
      <w:r w:rsidR="005117BF" w:rsidRPr="00F91EE1">
        <w:rPr>
          <w:rStyle w:val="Strong"/>
          <w:b w:val="0"/>
          <w:bCs w:val="0"/>
        </w:rPr>
        <w:t>.</w:t>
      </w:r>
    </w:p>
    <w:p w14:paraId="2482F0FA" w14:textId="77777777" w:rsidR="004F2B9E" w:rsidRPr="00F91EE1" w:rsidRDefault="004F2B9E" w:rsidP="004F2B9E">
      <w:pPr>
        <w:pStyle w:val="Heading2"/>
        <w:numPr>
          <w:ilvl w:val="0"/>
          <w:numId w:val="0"/>
        </w:numPr>
        <w:ind w:left="360"/>
        <w:rPr>
          <w:b w:val="0"/>
          <w:bCs/>
          <w:caps/>
        </w:rPr>
      </w:pPr>
      <w:bookmarkStart w:id="35" w:name="_Toc366760783"/>
      <w:bookmarkStart w:id="36" w:name="_Toc368667554"/>
      <w:bookmarkStart w:id="37" w:name="_Toc490519842"/>
      <w:bookmarkStart w:id="38" w:name="_Toc38622403"/>
      <w:bookmarkStart w:id="39" w:name="PRETENDENTU_ATLASES_PRASĪBAS_3"/>
    </w:p>
    <w:p w14:paraId="4E636037" w14:textId="77777777" w:rsidR="00617B2B" w:rsidRPr="00F91EE1" w:rsidRDefault="004F29BF" w:rsidP="00617B2B">
      <w:pPr>
        <w:pStyle w:val="Heading2"/>
        <w:numPr>
          <w:ilvl w:val="0"/>
          <w:numId w:val="1"/>
        </w:numPr>
        <w:jc w:val="center"/>
        <w:rPr>
          <w:rStyle w:val="Strong"/>
          <w:caps/>
        </w:rPr>
      </w:pPr>
      <w:bookmarkStart w:id="40" w:name="_Toc159621551"/>
      <w:bookmarkStart w:id="41" w:name="_Toc223490973"/>
      <w:r w:rsidRPr="00F91EE1">
        <w:rPr>
          <w:bCs/>
          <w:caps/>
        </w:rPr>
        <w:t>Pretendentu izslēgšanas nosacījumi, ATLASES UN KVALIFIKĀCIJAS PRASĪBAS</w:t>
      </w:r>
      <w:bookmarkEnd w:id="35"/>
      <w:bookmarkEnd w:id="36"/>
      <w:bookmarkEnd w:id="37"/>
      <w:bookmarkEnd w:id="38"/>
      <w:bookmarkEnd w:id="40"/>
      <w:bookmarkEnd w:id="41"/>
    </w:p>
    <w:bookmarkEnd w:id="39"/>
    <w:p w14:paraId="556EFD10" w14:textId="77777777" w:rsidR="00617B2B" w:rsidRPr="00F91EE1" w:rsidRDefault="00617B2B" w:rsidP="00617B2B">
      <w:pPr>
        <w:ind w:left="360"/>
        <w:jc w:val="center"/>
        <w:rPr>
          <w:rStyle w:val="Strong"/>
          <w:caps/>
        </w:rPr>
      </w:pPr>
    </w:p>
    <w:p w14:paraId="1DEF3BE9" w14:textId="77777777" w:rsidR="004F29BF" w:rsidRPr="00F91EE1" w:rsidRDefault="004F29BF" w:rsidP="004F29BF">
      <w:pPr>
        <w:numPr>
          <w:ilvl w:val="1"/>
          <w:numId w:val="1"/>
        </w:numPr>
        <w:jc w:val="both"/>
        <w:rPr>
          <w:b/>
          <w:bCs/>
          <w:caps/>
        </w:rPr>
      </w:pPr>
      <w:r w:rsidRPr="00F91EE1">
        <w:rPr>
          <w:b/>
        </w:rPr>
        <w:t>Nosacījumi Pretendenta dalībai konkursā</w:t>
      </w:r>
    </w:p>
    <w:p w14:paraId="7DDA1F1A" w14:textId="77777777" w:rsidR="004F29BF" w:rsidRPr="00F91EE1" w:rsidRDefault="004F29BF" w:rsidP="004F29BF">
      <w:pPr>
        <w:numPr>
          <w:ilvl w:val="2"/>
          <w:numId w:val="1"/>
        </w:numPr>
        <w:jc w:val="both"/>
      </w:pPr>
      <w:r w:rsidRPr="00F91EE1">
        <w:t xml:space="preserve">Konkursā var piedalīties jebkura persona vai personu </w:t>
      </w:r>
      <w:r w:rsidR="008F1C0B" w:rsidRPr="00F91EE1">
        <w:t xml:space="preserve">apvienība </w:t>
      </w:r>
      <w:r w:rsidRPr="00F91EE1">
        <w:t xml:space="preserve">no jebkuras valsts, kura ir reģistrēta likumā noteiktajā kārtībā un kura atbilst </w:t>
      </w:r>
      <w:r w:rsidR="005F6982" w:rsidRPr="00F91EE1">
        <w:t>N</w:t>
      </w:r>
      <w:r w:rsidRPr="00F91EE1">
        <w:t>olikumā izvirzītajām prasībām.</w:t>
      </w:r>
    </w:p>
    <w:p w14:paraId="33E810E5" w14:textId="77777777" w:rsidR="009C0A81" w:rsidRPr="00F91EE1" w:rsidRDefault="00B62598" w:rsidP="009C0A81">
      <w:pPr>
        <w:spacing w:after="240"/>
        <w:ind w:left="720"/>
        <w:jc w:val="both"/>
      </w:pPr>
      <w:r w:rsidRPr="00F91EE1">
        <w:t>Personu</w:t>
      </w:r>
      <w:r w:rsidR="009C0A81" w:rsidRPr="00F91EE1">
        <w:t xml:space="preserve"> apvienībām </w:t>
      </w:r>
      <w:r w:rsidRPr="00F91EE1">
        <w:t xml:space="preserve">nav nepieciešams </w:t>
      </w:r>
      <w:r w:rsidR="009C0A81" w:rsidRPr="00F91EE1">
        <w:t>organizēties noteiktā juridiskā statusā, lai tās kā pretendents iesniegtu piedāvājumu iepirkuma procedūrā</w:t>
      </w:r>
      <w:r w:rsidRPr="00F91EE1">
        <w:t>.</w:t>
      </w:r>
    </w:p>
    <w:p w14:paraId="68DD031F" w14:textId="77777777" w:rsidR="000A71A0" w:rsidRPr="00F91EE1" w:rsidRDefault="000A71A0" w:rsidP="004F29BF">
      <w:pPr>
        <w:numPr>
          <w:ilvl w:val="2"/>
          <w:numId w:val="1"/>
        </w:numPr>
        <w:spacing w:after="240"/>
        <w:jc w:val="both"/>
      </w:pPr>
      <w:r w:rsidRPr="00F91EE1">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11262550" w14:textId="69CAC34E" w:rsidR="00BC7D8E" w:rsidRPr="00F91EE1" w:rsidRDefault="00DD5677" w:rsidP="004F29BF">
      <w:pPr>
        <w:numPr>
          <w:ilvl w:val="1"/>
          <w:numId w:val="1"/>
        </w:numPr>
        <w:jc w:val="both"/>
        <w:rPr>
          <w:b/>
          <w:bCs/>
        </w:rPr>
      </w:pPr>
      <w:r w:rsidRPr="00F91EE1">
        <w:rPr>
          <w:b/>
          <w:bCs/>
        </w:rPr>
        <w:t>P</w:t>
      </w:r>
      <w:r w:rsidR="007130D4" w:rsidRPr="00F91EE1">
        <w:rPr>
          <w:b/>
          <w:bCs/>
        </w:rPr>
        <w:t>iedāvājumu atbilstības</w:t>
      </w:r>
      <w:r w:rsidR="00BC7D8E" w:rsidRPr="00F91EE1">
        <w:rPr>
          <w:b/>
          <w:bCs/>
        </w:rPr>
        <w:t xml:space="preserve"> </w:t>
      </w:r>
      <w:r w:rsidR="007130D4" w:rsidRPr="00F91EE1">
        <w:rPr>
          <w:b/>
          <w:bCs/>
        </w:rPr>
        <w:t>prasības</w:t>
      </w:r>
    </w:p>
    <w:p w14:paraId="0AD1D94E" w14:textId="5A6D8FBF" w:rsidR="00BC7D8E" w:rsidRPr="00F91EE1" w:rsidRDefault="00BC7D8E" w:rsidP="00BC7D8E">
      <w:pPr>
        <w:numPr>
          <w:ilvl w:val="2"/>
          <w:numId w:val="1"/>
        </w:numPr>
        <w:spacing w:after="240"/>
        <w:jc w:val="both"/>
      </w:pPr>
      <w:r w:rsidRPr="00F91EE1">
        <w:t>Pasūtītājs pieņem lēmumu pārtraukt iepirkuma procedūru</w:t>
      </w:r>
      <w:r w:rsidR="00632F10" w:rsidRPr="00F91EE1">
        <w:t xml:space="preserve"> vai tās daļu</w:t>
      </w:r>
      <w:r w:rsidRPr="00F91EE1">
        <w:t xml:space="preserve">, ja atklātā konkursā </w:t>
      </w:r>
      <w:r w:rsidR="00632F10" w:rsidRPr="00F91EE1">
        <w:t xml:space="preserve">vai kādā no iepirkuma daļām </w:t>
      </w:r>
      <w:r w:rsidRPr="00F91EE1">
        <w:t>piedāvājumu ir iesniedzis tikai viens pretendents, izņemot gadījumus, kad pasūtītājs pirms iepirkuma procedūras izsludināšanas ir rīkojis PIL 18. panta 2.</w:t>
      </w:r>
      <w:r w:rsidRPr="00F91EE1">
        <w:rPr>
          <w:vertAlign w:val="superscript"/>
        </w:rPr>
        <w:t>1</w:t>
      </w:r>
      <w:r w:rsidRPr="00F91EE1">
        <w:t xml:space="preserve"> daļas prasībām atbilstošu apspriedi ar piegādātājiem.</w:t>
      </w:r>
    </w:p>
    <w:p w14:paraId="01CDA59D" w14:textId="2AE79404" w:rsidR="004F29BF" w:rsidRPr="00F91EE1" w:rsidRDefault="004F29BF" w:rsidP="004F29BF">
      <w:pPr>
        <w:numPr>
          <w:ilvl w:val="1"/>
          <w:numId w:val="1"/>
        </w:numPr>
        <w:jc w:val="both"/>
      </w:pPr>
      <w:r w:rsidRPr="00F91EE1">
        <w:rPr>
          <w:b/>
        </w:rPr>
        <w:t>Pretendentu izslēgšanas nosacījumi</w:t>
      </w:r>
    </w:p>
    <w:p w14:paraId="7140361A" w14:textId="2B9E8F35" w:rsidR="00C20D29" w:rsidRPr="00F91EE1" w:rsidRDefault="00C20D29" w:rsidP="00C20D29">
      <w:pPr>
        <w:widowControl/>
        <w:numPr>
          <w:ilvl w:val="2"/>
          <w:numId w:val="1"/>
        </w:numPr>
        <w:spacing w:after="240"/>
        <w:jc w:val="both"/>
      </w:pPr>
      <w:r w:rsidRPr="00F91EE1">
        <w:t>Pasūtītājs izslēdz pretendentu no dalības iepirkuma procedūrā PIL 42.panta otrajā daļā minētajos gadījumos</w:t>
      </w:r>
      <w:r w:rsidR="007F680F" w:rsidRPr="00F91EE1">
        <w:t xml:space="preserve"> (izņemot</w:t>
      </w:r>
      <w:r w:rsidR="00683307" w:rsidRPr="00F91EE1">
        <w:t xml:space="preserve"> PIL 42.panta otrās daļas</w:t>
      </w:r>
      <w:r w:rsidR="007F680F" w:rsidRPr="00F91EE1">
        <w:t xml:space="preserve"> 8. un 9. punktā minētos gadījum</w:t>
      </w:r>
      <w:r w:rsidR="008619E2" w:rsidRPr="00F91EE1">
        <w:t>u</w:t>
      </w:r>
      <w:r w:rsidR="007F680F" w:rsidRPr="00F91EE1">
        <w:t>s)</w:t>
      </w:r>
      <w:r w:rsidRPr="00F91EE1">
        <w:t>.</w:t>
      </w:r>
    </w:p>
    <w:p w14:paraId="476874D0" w14:textId="77777777" w:rsidR="00C20D29" w:rsidRPr="00F91EE1" w:rsidRDefault="00C20D29" w:rsidP="00C20D29">
      <w:pPr>
        <w:widowControl/>
        <w:numPr>
          <w:ilvl w:val="2"/>
          <w:numId w:val="1"/>
        </w:numPr>
        <w:spacing w:after="240"/>
        <w:jc w:val="both"/>
      </w:pPr>
      <w:r w:rsidRPr="00F91EE1">
        <w:t>Pārbaudi par pretendenta izslēgšanas gadījumu esamību Pasūtītājs veic PIL 42.pantā noteiktajā kārtībā.</w:t>
      </w:r>
    </w:p>
    <w:p w14:paraId="0D5622A9" w14:textId="77777777" w:rsidR="00C20D29" w:rsidRPr="00F91EE1" w:rsidRDefault="00C20D29" w:rsidP="00C20D29">
      <w:pPr>
        <w:widowControl/>
        <w:numPr>
          <w:ilvl w:val="2"/>
          <w:numId w:val="1"/>
        </w:numPr>
        <w:jc w:val="both"/>
      </w:pPr>
      <w:r w:rsidRPr="00F91EE1">
        <w:t>PIL 42.panta otrajā daļā minētie izslēgšanas gadījumi tāpat attiecas uz:</w:t>
      </w:r>
    </w:p>
    <w:p w14:paraId="3C7C71BB" w14:textId="68ABD1CB" w:rsidR="00C20D29" w:rsidRPr="00F91EE1" w:rsidRDefault="00C20D29" w:rsidP="00C20D29">
      <w:pPr>
        <w:widowControl/>
        <w:numPr>
          <w:ilvl w:val="3"/>
          <w:numId w:val="1"/>
        </w:numPr>
        <w:tabs>
          <w:tab w:val="clear" w:pos="720"/>
        </w:tabs>
        <w:ind w:left="851"/>
        <w:jc w:val="both"/>
      </w:pPr>
      <w:r w:rsidRPr="00F91EE1">
        <w:t>personālsabiedrības biedru, ja pretendents ir personālsabiedrība;</w:t>
      </w:r>
    </w:p>
    <w:p w14:paraId="7BC2FFD6" w14:textId="3A119CAE" w:rsidR="007243AC" w:rsidRPr="00F91EE1" w:rsidRDefault="00C20D29" w:rsidP="00C20D29">
      <w:pPr>
        <w:widowControl/>
        <w:numPr>
          <w:ilvl w:val="3"/>
          <w:numId w:val="1"/>
        </w:numPr>
        <w:tabs>
          <w:tab w:val="clear" w:pos="720"/>
        </w:tabs>
        <w:ind w:left="851"/>
        <w:jc w:val="both"/>
      </w:pPr>
      <w:r w:rsidRPr="00F91EE1">
        <w:t xml:space="preserve"> </w:t>
      </w:r>
      <w:r w:rsidR="007243AC" w:rsidRPr="00F91EE1">
        <w:t>uz pretendenta norādīto personu, uz kuras iespējām pretendents balstās, lai apliecinātu, ka tā kvalifikācija atbilst paziņojumā par līgumu vai iepirkuma procedūras dokumentos noteiktajām prasībām</w:t>
      </w:r>
      <w:r w:rsidR="00DC0FC7" w:rsidRPr="00F91EE1">
        <w:t xml:space="preserve"> (</w:t>
      </w:r>
      <w:r w:rsidR="00226B1A" w:rsidRPr="00F91EE1">
        <w:rPr>
          <w:i/>
          <w:iCs/>
        </w:rPr>
        <w:t xml:space="preserve">3.3.3.2. punkts </w:t>
      </w:r>
      <w:r w:rsidR="009F64BC" w:rsidRPr="00F91EE1">
        <w:rPr>
          <w:i/>
          <w:iCs/>
        </w:rPr>
        <w:t>nav piemērojams, gadījumos, kad</w:t>
      </w:r>
      <w:r w:rsidR="00DC0FC7" w:rsidRPr="00F91EE1">
        <w:rPr>
          <w:i/>
          <w:iCs/>
        </w:rPr>
        <w:t xml:space="preserve"> iepirkuma Nolikumā pretendent</w:t>
      </w:r>
      <w:r w:rsidR="009F64BC" w:rsidRPr="00F91EE1">
        <w:rPr>
          <w:i/>
          <w:iCs/>
        </w:rPr>
        <w:t>iem nav izvirzītas</w:t>
      </w:r>
      <w:r w:rsidR="00DC0FC7" w:rsidRPr="00F91EE1">
        <w:rPr>
          <w:i/>
          <w:iCs/>
        </w:rPr>
        <w:t xml:space="preserve"> kvalifikācijas prasības</w:t>
      </w:r>
      <w:r w:rsidR="00DC0FC7" w:rsidRPr="00F91EE1">
        <w:t>)</w:t>
      </w:r>
      <w:r w:rsidR="007243AC" w:rsidRPr="00F91EE1">
        <w:t>.</w:t>
      </w:r>
    </w:p>
    <w:p w14:paraId="0D23DF97" w14:textId="2ABB8CB0" w:rsidR="00C20D29" w:rsidRPr="00F91EE1" w:rsidRDefault="00C20D29" w:rsidP="00C20D29">
      <w:pPr>
        <w:widowControl/>
        <w:numPr>
          <w:ilvl w:val="3"/>
          <w:numId w:val="1"/>
        </w:numPr>
        <w:tabs>
          <w:tab w:val="clear" w:pos="720"/>
        </w:tabs>
        <w:ind w:left="851"/>
        <w:jc w:val="both"/>
      </w:pPr>
      <w:r w:rsidRPr="00F91EE1">
        <w:t xml:space="preserve">uz pretendenta norādīto apakšuzņēmēju, kura sniedzamo pakalpojumu vērtība ir vismaz 10 </w:t>
      </w:r>
      <w:r w:rsidR="00821391" w:rsidRPr="00F91EE1">
        <w:t>000 eiro</w:t>
      </w:r>
      <w:r w:rsidRPr="00F91EE1">
        <w:t>;</w:t>
      </w:r>
    </w:p>
    <w:p w14:paraId="6228D594" w14:textId="7668FCA1" w:rsidR="00C20D29" w:rsidRPr="00F91EE1" w:rsidRDefault="00C20D29" w:rsidP="00CD18D0">
      <w:pPr>
        <w:widowControl/>
        <w:numPr>
          <w:ilvl w:val="3"/>
          <w:numId w:val="1"/>
        </w:numPr>
        <w:tabs>
          <w:tab w:val="clear" w:pos="720"/>
        </w:tabs>
        <w:ind w:left="851"/>
        <w:jc w:val="both"/>
        <w:rPr>
          <w:u w:val="single"/>
        </w:rPr>
      </w:pPr>
      <w:r w:rsidRPr="00F91EE1">
        <w:t xml:space="preserve"> PIL 42.panta panta otrās daļas 1., 2. un 3. punkts — uz personām, kurām pretendentā ir izšķirošā ietekme uz līdzdalības pamata normatīvo aktu par koncerniem izpratnē.</w:t>
      </w:r>
    </w:p>
    <w:p w14:paraId="539667C8" w14:textId="34B0B083" w:rsidR="00C20D29" w:rsidRPr="00F91EE1" w:rsidRDefault="00C20D29" w:rsidP="00C20D29">
      <w:pPr>
        <w:widowControl/>
        <w:numPr>
          <w:ilvl w:val="3"/>
          <w:numId w:val="1"/>
        </w:numPr>
        <w:tabs>
          <w:tab w:val="clear" w:pos="720"/>
        </w:tabs>
        <w:spacing w:after="240"/>
        <w:ind w:left="851"/>
        <w:jc w:val="both"/>
        <w:rPr>
          <w:u w:val="single"/>
        </w:rPr>
      </w:pPr>
      <w:r w:rsidRPr="00F91EE1">
        <w:t xml:space="preserve"> PIL 42.panta</w:t>
      </w:r>
      <w:r w:rsidR="00106730" w:rsidRPr="00F91EE1">
        <w:t xml:space="preserve"> otrās daļas</w:t>
      </w:r>
      <w:r w:rsidRPr="00F91EE1">
        <w:t xml:space="preserve"> 1., 2. un 11. punkts — uz pretendenta patieso labuma guvēju.</w:t>
      </w:r>
    </w:p>
    <w:p w14:paraId="4C183567" w14:textId="2891CD7D" w:rsidR="00C20D29" w:rsidRPr="00F91EE1" w:rsidRDefault="00C20D29" w:rsidP="00C20D29">
      <w:pPr>
        <w:widowControl/>
        <w:numPr>
          <w:ilvl w:val="2"/>
          <w:numId w:val="1"/>
        </w:numPr>
        <w:spacing w:after="240"/>
        <w:jc w:val="both"/>
      </w:pPr>
      <w:r w:rsidRPr="00F91EE1">
        <w:t>Pasūtītājs tomēr neizslēdz pretendentu no dalības iepirkuma procedūrā jebkurā no PIL 42.panta ceturtajā daļā minētajiem gadījumiem.</w:t>
      </w:r>
    </w:p>
    <w:p w14:paraId="57C590C6" w14:textId="535E93CC" w:rsidR="00C20D29" w:rsidRPr="00F91EE1" w:rsidRDefault="00C20D29" w:rsidP="00C20D29">
      <w:pPr>
        <w:widowControl/>
        <w:numPr>
          <w:ilvl w:val="2"/>
          <w:numId w:val="1"/>
        </w:numPr>
        <w:spacing w:after="240"/>
        <w:jc w:val="both"/>
      </w:pPr>
      <w:r w:rsidRPr="00F91EE1">
        <w:lastRenderedPageBreak/>
        <w:t>Ja pasūtītājs konstatē, ka Ministru kabineta noteiktajā informācijas sistēmā saskaņā ar Valsts ieņēmumu dienesta publiskās nodokļu parādnieku datubāzes vai Nekustamā īpašuma nodokļa administrēšanas sistēmas pēdējās datu aktualizācijas datumā ievietoto informāciju pretendentam vai Nolikuma 3.2.3. punktā minētajai personai piedāvājumu iesniegšanas termiņa pēdējā dienā vai dienā, kad pieņemts lēmums par iespējamu iepirkuma līguma slēgšanas tiesību piešķiršanu, ir neizpildītas saistības nodokļu jomā, pasūtītājs nosaka termiņu — trīs darbdienas pēc informācijas pieprasījuma nosūtīšanas dienas — PIL 42. panta sestajā daļā minēto pierādījumu iesniegšanai par to, ka pretendentam vai Nolikuma 3.2.3. punktā minētajai personai attiecīgajā dienā nebija neizpildītu saistību nodokļu jomā,.</w:t>
      </w:r>
    </w:p>
    <w:p w14:paraId="514FEC65" w14:textId="77777777" w:rsidR="00C20D29" w:rsidRPr="00F91EE1" w:rsidRDefault="00C20D29" w:rsidP="00C20D29">
      <w:pPr>
        <w:widowControl/>
        <w:numPr>
          <w:ilvl w:val="2"/>
          <w:numId w:val="1"/>
        </w:numPr>
        <w:spacing w:after="240"/>
        <w:jc w:val="both"/>
      </w:pPr>
      <w:r w:rsidRPr="00F91EE1">
        <w:t>Ja pasūtītājs konstatē, ka pretendents būtu izslēdzams no dalības iepirkuma procedūrā, pamatojoties uz PIL 42. panta otrās daļas 1., 4., 5., 6., 7., 8., 9., 10., 11., 12., 13. un 14. punktā minētajiem izslēgšanas iemesliem, tai skaitā saistībā ar PIL 42. panta trešās daļas 1., 4. un 5. punktā minēto personu, un nav piemērojami PIL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022CD130" w14:textId="77777777" w:rsidR="00C20D29" w:rsidRPr="00F91EE1" w:rsidRDefault="00C20D29" w:rsidP="00C20D29">
      <w:pPr>
        <w:widowControl/>
        <w:numPr>
          <w:ilvl w:val="2"/>
          <w:numId w:val="1"/>
        </w:numPr>
        <w:spacing w:after="240"/>
        <w:jc w:val="both"/>
      </w:pPr>
      <w:r w:rsidRPr="00F91EE1">
        <w:t>Ja pretendents neiesniedz skaidrojumu un pierādījumus, pasūtītājs izslēdz attiecīgo pretendentu no dalības iepirkuma procedūrā.</w:t>
      </w:r>
    </w:p>
    <w:p w14:paraId="0C61C089" w14:textId="77777777" w:rsidR="00C20D29" w:rsidRPr="00F91EE1" w:rsidRDefault="00C20D29" w:rsidP="00C20D29">
      <w:pPr>
        <w:widowControl/>
        <w:numPr>
          <w:ilvl w:val="2"/>
          <w:numId w:val="1"/>
        </w:numPr>
        <w:spacing w:after="240"/>
        <w:jc w:val="both"/>
      </w:pPr>
      <w:r w:rsidRPr="00F91EE1">
        <w:t>Pasūtītājs izvērtē pretendenta veiktos pasākumus un to pierādījumus saskaņā ar PIL 43.panta nosacījumiem.</w:t>
      </w:r>
    </w:p>
    <w:p w14:paraId="1D23EDB0" w14:textId="17B9C95A" w:rsidR="00C20D29" w:rsidRPr="00F91EE1" w:rsidRDefault="00B46664" w:rsidP="00C20D29">
      <w:pPr>
        <w:widowControl/>
        <w:numPr>
          <w:ilvl w:val="2"/>
          <w:numId w:val="1"/>
        </w:numPr>
        <w:spacing w:after="240"/>
        <w:jc w:val="both"/>
      </w:pPr>
      <w:r w:rsidRPr="00F91EE1">
        <w:t>Saskaņā ar Starptautisko un Latvijas Republikas nacionālo sankciju likuma 11.</w:t>
      </w:r>
      <w:r w:rsidRPr="00F91EE1">
        <w:rPr>
          <w:vertAlign w:val="superscript"/>
        </w:rPr>
        <w:t xml:space="preserve">1 </w:t>
      </w:r>
      <w:r w:rsidRPr="00F91EE1">
        <w:t>pant</w:t>
      </w:r>
      <w:r w:rsidR="000874AD" w:rsidRPr="00F91EE1">
        <w:t>a pirmo daļu</w:t>
      </w:r>
      <w:r w:rsidRPr="00F91EE1">
        <w:t xml:space="preserve"> </w:t>
      </w:r>
      <w:r w:rsidR="00C20D29" w:rsidRPr="00F91EE1">
        <w:t>Pasūtītājs, attiecībā uz pretendentu, kuram</w:t>
      </w:r>
      <w:r w:rsidRPr="00F91EE1">
        <w:t xml:space="preserve"> saskaņā ar normatīvajiem aktiem publisko iepirkumu jomā</w:t>
      </w:r>
      <w:r w:rsidR="00C20D29" w:rsidRPr="00F91EE1">
        <w:t xml:space="preserve"> būtu piešķiramas līguma slēgšanas tiesības, pārbauda, vai attiecībā uz šo pretendentu, tā valdes vai padomes locekli, </w:t>
      </w:r>
      <w:r w:rsidRPr="00F91EE1">
        <w:t xml:space="preserve">patieso labuma guvēju, </w:t>
      </w:r>
      <w:r w:rsidR="00C20D29" w:rsidRPr="00F91EE1">
        <w:t>pārstāvēttiesīgo personu vai prokūristu</w:t>
      </w:r>
      <w:r w:rsidRPr="00F91EE1">
        <w:t>,</w:t>
      </w:r>
      <w:r w:rsidR="00C20D29" w:rsidRPr="00F91EE1">
        <w:t xml:space="preserve"> vai personu, kura ir pilnvarota pārstāvēt pretendentu darbībās, kas saistītas ar filiāli, vai personālsabiedrības biedru</w:t>
      </w:r>
      <w:r w:rsidRPr="00F91EE1">
        <w:t>, tā valdes vai padomes locekli, patieso labuma guvēju, pārstāvēttiesīgo personu vai prokūristu</w:t>
      </w:r>
      <w:r w:rsidR="00C20D29" w:rsidRPr="00F91EE1">
        <w:t xml:space="preserve">, ja pretendents ir personālsabiedrība, ir noteiktas starptautiskās vai nacionālās sankcijas vai būtiskas finanšu tirgus intereses ietekmējošas Eiropas Savienības vai Ziemeļatlantijas līguma organizācijas dalībvalsts </w:t>
      </w:r>
      <w:r w:rsidRPr="00F91EE1">
        <w:t xml:space="preserve">sankcijas. Ja attiecībā uz pretendentu vai kādu no minētajām personām </w:t>
      </w:r>
      <w:r w:rsidR="00C20D29" w:rsidRPr="00F91EE1">
        <w:t xml:space="preserve">noteiktās </w:t>
      </w:r>
      <w:r w:rsidRPr="00F91EE1">
        <w:t>starptautiskās vai nacionālās sankcijas vai būtiskas finanšu tirgus intereses ietekmējošas Eiropas Savienības vai Ziemeļatlantijas līguma organizācijas dalībvalsts sankcijas kavēs</w:t>
      </w:r>
      <w:r w:rsidR="00C20D29" w:rsidRPr="00F91EE1">
        <w:t xml:space="preserve"> līguma izpildi, </w:t>
      </w:r>
      <w:r w:rsidRPr="00F91EE1">
        <w:t>pretendents</w:t>
      </w:r>
      <w:r w:rsidR="00C20D29" w:rsidRPr="00F91EE1">
        <w:t xml:space="preserve"> ir izslēdzams no dalības līguma slēgšanas tiesību piešķiršanas procedūrā</w:t>
      </w:r>
      <w:r w:rsidRPr="00F91EE1">
        <w:t>.</w:t>
      </w:r>
      <w:r w:rsidR="00C20D29" w:rsidRPr="00F91EE1">
        <w:t>.</w:t>
      </w:r>
    </w:p>
    <w:p w14:paraId="0C67F295" w14:textId="187448E4" w:rsidR="004F29BF" w:rsidRPr="00F91EE1" w:rsidRDefault="005823DB" w:rsidP="004F29BF">
      <w:pPr>
        <w:numPr>
          <w:ilvl w:val="1"/>
          <w:numId w:val="1"/>
        </w:numPr>
        <w:jc w:val="both"/>
      </w:pPr>
      <w:r w:rsidRPr="00F91EE1">
        <w:rPr>
          <w:b/>
        </w:rPr>
        <w:t xml:space="preserve">Pretendenta </w:t>
      </w:r>
      <w:r w:rsidR="004F29BF" w:rsidRPr="00F91EE1">
        <w:rPr>
          <w:b/>
        </w:rPr>
        <w:t>Kvalifikācijas prasības</w:t>
      </w:r>
    </w:p>
    <w:p w14:paraId="1F525B10" w14:textId="67E7E19D" w:rsidR="00E40CF2" w:rsidRPr="00F91EE1" w:rsidRDefault="00E40CF2" w:rsidP="002D75D5">
      <w:pPr>
        <w:pStyle w:val="ListParagraph"/>
        <w:numPr>
          <w:ilvl w:val="2"/>
          <w:numId w:val="1"/>
        </w:numPr>
        <w:spacing w:after="240"/>
        <w:jc w:val="both"/>
      </w:pPr>
      <w:r w:rsidRPr="00F91EE1">
        <w:t>Pretendenta finanšu apgrozījums pēdējo 3 (trīs)  noslēgto finanšu gadu laikā ir ne mazāks kā</w:t>
      </w:r>
      <w:r w:rsidR="008E2032" w:rsidRPr="00F91EE1">
        <w:t xml:space="preserve"> vidēji</w:t>
      </w:r>
      <w:r w:rsidRPr="00F91EE1">
        <w:t xml:space="preserve"> EUR 500 000 (pieci simti tūkstošu) gad</w:t>
      </w:r>
      <w:r w:rsidR="008E2032" w:rsidRPr="00F91EE1">
        <w:t>ā</w:t>
      </w:r>
      <w:r w:rsidRPr="00F91EE1">
        <w:t xml:space="preserve">, ko pretendents apstiprina iesniedzot </w:t>
      </w:r>
      <w:r w:rsidR="008E2032" w:rsidRPr="00F91EE1">
        <w:t>n</w:t>
      </w:r>
      <w:r w:rsidRPr="00F91EE1">
        <w:t>orādīto periodu peļņas/zaudējumu aprēķinu. Ja pretendents ir dibināts vēlāk, tad iesniedzama informācija par apgrozījumu kopš dibināšanas brīža.</w:t>
      </w:r>
    </w:p>
    <w:p w14:paraId="54FB9B1B" w14:textId="2FF26B00" w:rsidR="007209AD" w:rsidRPr="00F91EE1" w:rsidRDefault="008E2032" w:rsidP="002D75D5">
      <w:pPr>
        <w:numPr>
          <w:ilvl w:val="2"/>
          <w:numId w:val="1"/>
        </w:numPr>
        <w:spacing w:after="240"/>
        <w:jc w:val="both"/>
      </w:pPr>
      <w:r w:rsidRPr="00F91EE1">
        <w:t>Pretendents iepriekšējo 3 gadu laikā</w:t>
      </w:r>
      <w:r w:rsidR="00121215" w:rsidRPr="00F91EE1">
        <w:t xml:space="preserve"> (2023., 2024. un 2025. gadā, kā arī 202</w:t>
      </w:r>
      <w:r w:rsidR="00DF12C8" w:rsidRPr="00F91EE1">
        <w:t>6</w:t>
      </w:r>
      <w:r w:rsidR="00121215" w:rsidRPr="00F91EE1">
        <w:t>. gadā līdz piedāvājuma iesniegšanas dienai)</w:t>
      </w:r>
      <w:r w:rsidR="00F91EE1">
        <w:t xml:space="preserve"> </w:t>
      </w:r>
      <w:r w:rsidRPr="00F91EE1">
        <w:t xml:space="preserve">ir piegādājis </w:t>
      </w:r>
      <w:r w:rsidR="00F91EE1" w:rsidRPr="00F91EE1">
        <w:t>pieplūdes gaisa sagatavošanas iekārt</w:t>
      </w:r>
      <w:r w:rsidR="00F91EE1">
        <w:t>as un/vai</w:t>
      </w:r>
      <w:r w:rsidRPr="00F91EE1">
        <w:t xml:space="preserve"> šķidruma dzesētājus</w:t>
      </w:r>
      <w:r w:rsidR="00733227" w:rsidRPr="00F91EE1">
        <w:rPr>
          <w:rStyle w:val="FootnoteReference"/>
          <w:b/>
          <w:bCs/>
        </w:rPr>
        <w:footnoteReference w:id="2"/>
      </w:r>
      <w:r w:rsidRPr="00F91EE1">
        <w:t>, kur</w:t>
      </w:r>
      <w:r w:rsidR="00121215" w:rsidRPr="00F91EE1">
        <w:t xml:space="preserve"> vismaz</w:t>
      </w:r>
      <w:r w:rsidRPr="00F91EE1">
        <w:t xml:space="preserve"> </w:t>
      </w:r>
      <w:r w:rsidR="00DF12C8" w:rsidRPr="00F91EE1">
        <w:t>1</w:t>
      </w:r>
      <w:r w:rsidR="00121215" w:rsidRPr="00F91EE1">
        <w:t xml:space="preserve"> (</w:t>
      </w:r>
      <w:r w:rsidR="00DF12C8" w:rsidRPr="00F91EE1">
        <w:t>vienam</w:t>
      </w:r>
      <w:r w:rsidR="00121215" w:rsidRPr="00F91EE1">
        <w:t xml:space="preserve">), bet ne vairāk kā </w:t>
      </w:r>
      <w:r w:rsidR="00DF12C8" w:rsidRPr="00F91EE1">
        <w:t>3</w:t>
      </w:r>
      <w:r w:rsidR="00121215" w:rsidRPr="00F91EE1">
        <w:t xml:space="preserve"> (</w:t>
      </w:r>
      <w:r w:rsidR="00DF12C8" w:rsidRPr="00F91EE1">
        <w:t>trīs</w:t>
      </w:r>
      <w:r w:rsidR="00121215" w:rsidRPr="00F91EE1">
        <w:t>)</w:t>
      </w:r>
      <w:r w:rsidRPr="00F91EE1">
        <w:t xml:space="preserve"> objektiem piegādāto </w:t>
      </w:r>
      <w:r w:rsidR="00A5622D">
        <w:t>iekārtu</w:t>
      </w:r>
      <w:r w:rsidRPr="00F91EE1">
        <w:t xml:space="preserve"> kopējais apjoms</w:t>
      </w:r>
      <w:r w:rsidR="00733227" w:rsidRPr="00F91EE1">
        <w:rPr>
          <w:b/>
          <w:bCs/>
        </w:rPr>
        <w:t xml:space="preserve"> </w:t>
      </w:r>
      <w:r w:rsidRPr="00F91EE1">
        <w:t>naudas izteiksmē ir vismaz</w:t>
      </w:r>
      <w:r w:rsidR="00121215" w:rsidRPr="00F91EE1">
        <w:t xml:space="preserve"> 30</w:t>
      </w:r>
      <w:r w:rsidRPr="00F91EE1">
        <w:t>0</w:t>
      </w:r>
      <w:r w:rsidR="00121215" w:rsidRPr="00F91EE1">
        <w:t xml:space="preserve"> </w:t>
      </w:r>
      <w:r w:rsidRPr="00F91EE1">
        <w:t>000 EUR (</w:t>
      </w:r>
      <w:r w:rsidR="00121215" w:rsidRPr="00F91EE1">
        <w:t xml:space="preserve">trīs simti </w:t>
      </w:r>
      <w:r w:rsidRPr="00F91EE1">
        <w:t>tūkstoši euro), neieskaitot PVN.</w:t>
      </w:r>
    </w:p>
    <w:p w14:paraId="5BAA2D6F" w14:textId="54C3D9D0" w:rsidR="00B811F4" w:rsidRPr="00F91EE1" w:rsidRDefault="00B811F4" w:rsidP="008340B6">
      <w:pPr>
        <w:numPr>
          <w:ilvl w:val="2"/>
          <w:numId w:val="1"/>
        </w:numPr>
        <w:jc w:val="both"/>
      </w:pPr>
      <w:r w:rsidRPr="00F91EE1">
        <w:lastRenderedPageBreak/>
        <w:t>Pretendents nodrošina preču legālu izcelsmi un ražotāja garantijas saistību uzturēšanu.</w:t>
      </w:r>
    </w:p>
    <w:p w14:paraId="774A5394" w14:textId="54C3D9D0" w:rsidR="002C0773" w:rsidRPr="00F91EE1" w:rsidRDefault="002C0773" w:rsidP="00353649">
      <w:pPr>
        <w:spacing w:before="240"/>
        <w:ind w:left="720"/>
        <w:rPr>
          <w:b/>
          <w:bCs/>
          <w:caps/>
        </w:rPr>
      </w:pPr>
    </w:p>
    <w:p w14:paraId="5C20AB01" w14:textId="77777777" w:rsidR="00617B2B" w:rsidRPr="00F91EE1" w:rsidRDefault="00617B2B" w:rsidP="00617B2B">
      <w:pPr>
        <w:pStyle w:val="Heading2"/>
        <w:numPr>
          <w:ilvl w:val="0"/>
          <w:numId w:val="1"/>
        </w:numPr>
        <w:jc w:val="center"/>
        <w:rPr>
          <w:caps/>
        </w:rPr>
      </w:pPr>
      <w:bookmarkStart w:id="42" w:name="_Toc490519843"/>
      <w:bookmarkStart w:id="43" w:name="_Toc38622404"/>
      <w:bookmarkStart w:id="44" w:name="_Toc159621552"/>
      <w:bookmarkStart w:id="45" w:name="_Toc223490974"/>
      <w:bookmarkStart w:id="46" w:name="IESNIEDZAMIE_DOKUMENTI_4"/>
      <w:r w:rsidRPr="00F91EE1">
        <w:rPr>
          <w:caps/>
        </w:rPr>
        <w:t>Iesniedzamie dokumenti</w:t>
      </w:r>
      <w:bookmarkEnd w:id="42"/>
      <w:bookmarkEnd w:id="43"/>
      <w:bookmarkEnd w:id="44"/>
      <w:bookmarkEnd w:id="45"/>
    </w:p>
    <w:bookmarkEnd w:id="46"/>
    <w:p w14:paraId="6C4D39E0" w14:textId="77777777" w:rsidR="00617B2B" w:rsidRPr="00F91EE1" w:rsidRDefault="00617B2B" w:rsidP="00617B2B">
      <w:pPr>
        <w:ind w:left="360"/>
        <w:jc w:val="center"/>
        <w:rPr>
          <w:b/>
          <w:caps/>
        </w:rPr>
      </w:pPr>
    </w:p>
    <w:p w14:paraId="69B23185" w14:textId="77777777" w:rsidR="00617B2B" w:rsidRPr="00F91EE1" w:rsidRDefault="00FE3C3C" w:rsidP="00617B2B">
      <w:pPr>
        <w:numPr>
          <w:ilvl w:val="1"/>
          <w:numId w:val="1"/>
        </w:numPr>
        <w:jc w:val="both"/>
        <w:rPr>
          <w:b/>
          <w:caps/>
        </w:rPr>
      </w:pPr>
      <w:r w:rsidRPr="00F91EE1">
        <w:rPr>
          <w:b/>
        </w:rPr>
        <w:t xml:space="preserve">Pretendentu </w:t>
      </w:r>
      <w:r w:rsidR="003C3BE2" w:rsidRPr="00F91EE1">
        <w:rPr>
          <w:b/>
        </w:rPr>
        <w:t>atlases dokumenti</w:t>
      </w:r>
    </w:p>
    <w:p w14:paraId="7422B1ED" w14:textId="77777777" w:rsidR="003C3BE2" w:rsidRPr="00F91EE1" w:rsidRDefault="003C3BE2" w:rsidP="003C3BE2">
      <w:pPr>
        <w:numPr>
          <w:ilvl w:val="2"/>
          <w:numId w:val="1"/>
        </w:numPr>
        <w:jc w:val="both"/>
        <w:rPr>
          <w:b/>
          <w:caps/>
        </w:rPr>
      </w:pPr>
      <w:r w:rsidRPr="00F91EE1">
        <w:t>Pieteikums dalībai konkursā.</w:t>
      </w:r>
    </w:p>
    <w:p w14:paraId="7210BF8A" w14:textId="4BD6143D" w:rsidR="00617B2B" w:rsidRPr="00F91EE1" w:rsidRDefault="003C3BE2" w:rsidP="003C3BE2">
      <w:pPr>
        <w:spacing w:after="240"/>
        <w:ind w:left="720"/>
        <w:jc w:val="both"/>
        <w:rPr>
          <w:b/>
          <w:caps/>
        </w:rPr>
      </w:pPr>
      <w:r w:rsidRPr="00F91EE1">
        <w:t>Pretendenta pieteikums dalībai konkursā apliecina Pretendenta apņemšanos veikt Preču piegādi, saskaņā ar nolikuma prasībām. Pieteikumu paraksta persona vai personas, kas ir pilnvarotas to darīt uzņēmuma vārdā. Katras personas parakstam jābūt atšifrētam (jānorāda pilns vārds, uzvārds un ieņemamais amats).</w:t>
      </w:r>
    </w:p>
    <w:p w14:paraId="07910773" w14:textId="14025128" w:rsidR="00617B2B" w:rsidRPr="00F91EE1" w:rsidRDefault="00617B2B" w:rsidP="003C3BE2">
      <w:pPr>
        <w:numPr>
          <w:ilvl w:val="2"/>
          <w:numId w:val="1"/>
        </w:numPr>
        <w:spacing w:after="240"/>
        <w:jc w:val="both"/>
        <w:rPr>
          <w:b/>
          <w:caps/>
        </w:rPr>
      </w:pPr>
      <w:r w:rsidRPr="00F91EE1">
        <w:t xml:space="preserve">Pieteikumu dalībai konkursā sagatavo atbilstoši pievienotajai formai. Skatīt nolikuma IV Nodaļas </w:t>
      </w:r>
      <w:r w:rsidR="00CA2064" w:rsidRPr="00F91EE1">
        <w:t>F</w:t>
      </w:r>
      <w:r w:rsidRPr="00F91EE1">
        <w:t>ormu</w:t>
      </w:r>
      <w:r w:rsidR="00CA2064" w:rsidRPr="00F91EE1">
        <w:t xml:space="preserve"> Nr. 1</w:t>
      </w:r>
      <w:r w:rsidRPr="00F91EE1">
        <w:t>.</w:t>
      </w:r>
    </w:p>
    <w:p w14:paraId="61D7730F" w14:textId="23889F8C" w:rsidR="00BB4FB5" w:rsidRPr="00F91EE1" w:rsidRDefault="00BB4FB5" w:rsidP="00BB4FB5">
      <w:pPr>
        <w:numPr>
          <w:ilvl w:val="2"/>
          <w:numId w:val="1"/>
        </w:numPr>
        <w:spacing w:after="240"/>
        <w:jc w:val="both"/>
        <w:rPr>
          <w:b/>
          <w:caps/>
        </w:rPr>
      </w:pPr>
      <w:r w:rsidRPr="00F91EE1">
        <w:t xml:space="preserve">Ja Pretendents savas kvalifikācijas apliecināšanai balstās uz citām personām, informācija par šīm personām, jāiesniedz saskaņā ar Nolikuma IV Nodaļas </w:t>
      </w:r>
      <w:r w:rsidR="00CA2064" w:rsidRPr="00F91EE1">
        <w:t>F</w:t>
      </w:r>
      <w:r w:rsidRPr="00F91EE1">
        <w:t>ormu</w:t>
      </w:r>
      <w:r w:rsidR="00CA2064" w:rsidRPr="00F91EE1">
        <w:t xml:space="preserve"> Nr. 4</w:t>
      </w:r>
      <w:r w:rsidRPr="00F91EE1">
        <w:t>, kur norādīts personas nosaukums, kontaktpersona, un īss apraksts, kādā veidā persona piedalīsies iepirkuma līguma izpildē. Minētās personas iesniedz rakstisku apliecinājumu par gatavību piedalīties līguma izpildē.</w:t>
      </w:r>
      <w:r w:rsidR="009F64BC" w:rsidRPr="00F91EE1">
        <w:br/>
      </w:r>
      <w:r w:rsidR="009F64BC" w:rsidRPr="00F91EE1">
        <w:rPr>
          <w:bCs/>
        </w:rPr>
        <w:t>(</w:t>
      </w:r>
      <w:r w:rsidR="009F64BC" w:rsidRPr="00F91EE1">
        <w:rPr>
          <w:bCs/>
          <w:i/>
          <w:iCs/>
        </w:rPr>
        <w:t>4.1.3. punkts nav piemērojams, gadījumos, kad iepirkuma Nolikumā pretendentiem nav izvirzītas kvalifikācijas prasības.</w:t>
      </w:r>
      <w:r w:rsidR="009F64BC" w:rsidRPr="00F91EE1">
        <w:rPr>
          <w:bCs/>
        </w:rPr>
        <w:t>)</w:t>
      </w:r>
    </w:p>
    <w:p w14:paraId="2165EDB4" w14:textId="53535B45" w:rsidR="001E6DCE" w:rsidRPr="00F91EE1" w:rsidRDefault="001E6DCE" w:rsidP="001E6DCE">
      <w:pPr>
        <w:numPr>
          <w:ilvl w:val="2"/>
          <w:numId w:val="1"/>
        </w:numPr>
        <w:spacing w:after="240"/>
        <w:jc w:val="both"/>
      </w:pPr>
      <w:r w:rsidRPr="00F91EE1">
        <w:t xml:space="preserve">Ja pretendents iepirkuma līguma izpildē plāno izmantot apakšuzņēmējus, tam obligāti jānorāda visus piesaistītos apakšuzņēmējus </w:t>
      </w:r>
      <w:r w:rsidR="00E91ACD" w:rsidRPr="00F91EE1">
        <w:t xml:space="preserve">(ieskaitot apakšuzņēmēju apakšuzņēmējus, ja tādi tiek piesaistīti) saskaņā ar nolikuma IV Nodaļas </w:t>
      </w:r>
      <w:r w:rsidR="00CA2064" w:rsidRPr="00F91EE1">
        <w:t>Formu Nr. 4</w:t>
      </w:r>
      <w:r w:rsidR="00E91ACD" w:rsidRPr="00F91EE1">
        <w:t>, kur norādīts apakšuzņēmēja nosaukums, reģistrācijas numurs, apakšuzņēmēja kontaktpersona, apakšuzņēmējam paredzēto darbu īss apraksts un proporcionālais apjoms. Apakšuzņēmēji iesniedz rakstisku apliecinājumu par gatavību piedalīties līguma izpildē un pieejamību visā līguma darbības laikā (saskaņā ar Nolikuma prasībām)</w:t>
      </w:r>
      <w:r w:rsidR="003C25DD" w:rsidRPr="00F91EE1">
        <w:t>.</w:t>
      </w:r>
    </w:p>
    <w:p w14:paraId="5E5CD167" w14:textId="77777777" w:rsidR="003C3BE2" w:rsidRPr="00F91EE1" w:rsidRDefault="003C3BE2" w:rsidP="003C3BE2">
      <w:pPr>
        <w:numPr>
          <w:ilvl w:val="2"/>
          <w:numId w:val="1"/>
        </w:numPr>
        <w:jc w:val="both"/>
        <w:rPr>
          <w:b/>
          <w:caps/>
        </w:rPr>
      </w:pPr>
      <w:r w:rsidRPr="00F91EE1">
        <w:t>Ja Pretendents ir reģistrēts vai pastāvīgi dzīvojošs ārvalstī, tam jāiesniedz sekojoši dokumenti:</w:t>
      </w:r>
    </w:p>
    <w:p w14:paraId="29DA5368" w14:textId="77777777" w:rsidR="003C3BE2" w:rsidRPr="00F91EE1" w:rsidRDefault="003C3BE2" w:rsidP="003C3BE2">
      <w:pPr>
        <w:numPr>
          <w:ilvl w:val="3"/>
          <w:numId w:val="1"/>
        </w:numPr>
        <w:tabs>
          <w:tab w:val="clear" w:pos="720"/>
          <w:tab w:val="num" w:pos="851"/>
        </w:tabs>
        <w:ind w:left="851"/>
        <w:jc w:val="both"/>
        <w:rPr>
          <w:b/>
          <w:caps/>
        </w:rPr>
      </w:pPr>
      <w:r w:rsidRPr="00F91EE1">
        <w:t>reģistrācijas valsts uzņēmējdarbības reģistra izdotas reģistrācijas apliecības kopija;</w:t>
      </w:r>
    </w:p>
    <w:p w14:paraId="37BE8157" w14:textId="77777777" w:rsidR="003C3BE2" w:rsidRPr="00F91EE1" w:rsidRDefault="003C3BE2" w:rsidP="003C3BE2">
      <w:pPr>
        <w:numPr>
          <w:ilvl w:val="3"/>
          <w:numId w:val="1"/>
        </w:numPr>
        <w:tabs>
          <w:tab w:val="clear" w:pos="720"/>
          <w:tab w:val="num" w:pos="851"/>
        </w:tabs>
        <w:spacing w:after="240"/>
        <w:ind w:left="851"/>
        <w:jc w:val="both"/>
        <w:rPr>
          <w:b/>
          <w:caps/>
        </w:rPr>
      </w:pPr>
      <w:r w:rsidRPr="00F91EE1">
        <w:t>reģistrācijas valsts uzņēmējdarbības reģistra izziņa par Pretendenta amatpersonām, kurām ir paraksta tiesības.</w:t>
      </w:r>
    </w:p>
    <w:p w14:paraId="2274C82A" w14:textId="77777777" w:rsidR="009E5824" w:rsidRPr="00F91EE1" w:rsidRDefault="009E5824" w:rsidP="009E5824">
      <w:pPr>
        <w:numPr>
          <w:ilvl w:val="2"/>
          <w:numId w:val="1"/>
        </w:numPr>
        <w:spacing w:after="240"/>
        <w:jc w:val="both"/>
      </w:pPr>
      <w:r w:rsidRPr="00F91EE1">
        <w:t>Ja Pretendenta reģis</w:t>
      </w:r>
      <w:r w:rsidR="00CE7904" w:rsidRPr="00F91EE1">
        <w:t>trācijas valstī neizsniedz 4.1.5</w:t>
      </w:r>
      <w:r w:rsidRPr="00F91EE1">
        <w:t xml:space="preserve">.punktā minētos dokumentus, Pretendents ir tiesīgs iesniegt cita veida pierādījumus par reģistrācijas faktu un </w:t>
      </w:r>
      <w:proofErr w:type="spellStart"/>
      <w:r w:rsidRPr="00F91EE1">
        <w:t>paraksttiesīgajām</w:t>
      </w:r>
      <w:proofErr w:type="spellEnd"/>
      <w:r w:rsidRPr="00F91EE1">
        <w:t xml:space="preserve"> amatpersonām saskaņā ar savas reģistrācijas valsts normatīvo aktu prasībām.</w:t>
      </w:r>
    </w:p>
    <w:p w14:paraId="752FB9C3" w14:textId="77777777" w:rsidR="00FB3FD6" w:rsidRPr="00F91EE1" w:rsidRDefault="00FB3FD6" w:rsidP="00FB3FD6">
      <w:pPr>
        <w:numPr>
          <w:ilvl w:val="2"/>
          <w:numId w:val="1"/>
        </w:numPr>
        <w:jc w:val="both"/>
      </w:pPr>
      <w:r w:rsidRPr="00F91EE1">
        <w:t xml:space="preserve">Papildus </w:t>
      </w:r>
      <w:r w:rsidR="0090434E" w:rsidRPr="00F91EE1">
        <w:t>prasības</w:t>
      </w:r>
      <w:r w:rsidRPr="00F91EE1">
        <w:t xml:space="preserve"> Pretendentam, ja Pretendent</w:t>
      </w:r>
      <w:r w:rsidR="0090434E" w:rsidRPr="00F91EE1">
        <w:t>s</w:t>
      </w:r>
      <w:r w:rsidRPr="00F91EE1">
        <w:t xml:space="preserve"> ir </w:t>
      </w:r>
      <w:r w:rsidR="0090434E" w:rsidRPr="00F91EE1">
        <w:t xml:space="preserve">personu </w:t>
      </w:r>
      <w:r w:rsidRPr="00F91EE1">
        <w:t>apvienība vai grupa:</w:t>
      </w:r>
    </w:p>
    <w:p w14:paraId="42F66B1F" w14:textId="77777777" w:rsidR="00FB3FD6" w:rsidRPr="00F91EE1" w:rsidRDefault="00FB3FD6" w:rsidP="00FB3FD6">
      <w:pPr>
        <w:numPr>
          <w:ilvl w:val="3"/>
          <w:numId w:val="1"/>
        </w:numPr>
        <w:tabs>
          <w:tab w:val="clear" w:pos="720"/>
          <w:tab w:val="left" w:pos="993"/>
        </w:tabs>
        <w:ind w:left="993"/>
        <w:jc w:val="both"/>
      </w:pPr>
      <w:r w:rsidRPr="00F91EE1">
        <w:t xml:space="preserve"> Katra dalībnieka līdzdalības apjomam (t.i., līguma daļai, ko plānots nodot attiecīgā dalībnieka izpildei) jābūt skaidri </w:t>
      </w:r>
      <w:r w:rsidR="007D1CEC" w:rsidRPr="00F91EE1">
        <w:t>norādītam</w:t>
      </w:r>
      <w:r w:rsidRPr="00F91EE1">
        <w:t xml:space="preserve"> </w:t>
      </w:r>
      <w:r w:rsidR="00F63501" w:rsidRPr="00F91EE1">
        <w:t>iesniegtajā piedāvājumā</w:t>
      </w:r>
      <w:r w:rsidRPr="00F91EE1">
        <w:t>;</w:t>
      </w:r>
    </w:p>
    <w:p w14:paraId="027852B7" w14:textId="77777777" w:rsidR="00FB3FD6" w:rsidRPr="00F91EE1" w:rsidRDefault="00FB3FD6" w:rsidP="00E91ACD">
      <w:pPr>
        <w:numPr>
          <w:ilvl w:val="3"/>
          <w:numId w:val="1"/>
        </w:numPr>
        <w:tabs>
          <w:tab w:val="clear" w:pos="720"/>
          <w:tab w:val="num" w:pos="993"/>
        </w:tabs>
        <w:spacing w:after="240"/>
        <w:ind w:left="993"/>
        <w:jc w:val="both"/>
        <w:rPr>
          <w:b/>
          <w:caps/>
        </w:rPr>
      </w:pPr>
      <w:r w:rsidRPr="00F91EE1">
        <w:t xml:space="preserve"> </w:t>
      </w:r>
      <w:r w:rsidR="00B42A61" w:rsidRPr="00F91EE1">
        <w:t xml:space="preserve">Kopīgais Pieteikums par dalību iepirkuma procedūrā jāparaksta </w:t>
      </w:r>
      <w:r w:rsidR="009A2B98" w:rsidRPr="00F91EE1">
        <w:t>k</w:t>
      </w:r>
      <w:r w:rsidRPr="00F91EE1">
        <w:t xml:space="preserve">atram </w:t>
      </w:r>
      <w:r w:rsidR="00B42A61" w:rsidRPr="00F91EE1">
        <w:t xml:space="preserve">personu apvienības </w:t>
      </w:r>
      <w:r w:rsidRPr="00F91EE1">
        <w:t xml:space="preserve">dalībniekam </w:t>
      </w:r>
      <w:r w:rsidR="00B42A61" w:rsidRPr="00F91EE1">
        <w:t xml:space="preserve">vai arī visu personu </w:t>
      </w:r>
      <w:r w:rsidR="009A2B98" w:rsidRPr="00F91EE1">
        <w:t>apvienības dalībnieku pilnvarotai</w:t>
      </w:r>
      <w:r w:rsidR="00B42A61" w:rsidRPr="00F91EE1">
        <w:t xml:space="preserve"> personai.</w:t>
      </w:r>
    </w:p>
    <w:p w14:paraId="5D09F0C6" w14:textId="77777777" w:rsidR="003D5C27" w:rsidRPr="00F91EE1" w:rsidRDefault="003D5C27" w:rsidP="001517DE">
      <w:pPr>
        <w:numPr>
          <w:ilvl w:val="1"/>
          <w:numId w:val="1"/>
        </w:numPr>
        <w:spacing w:before="240"/>
        <w:jc w:val="both"/>
        <w:rPr>
          <w:b/>
          <w:caps/>
        </w:rPr>
      </w:pPr>
      <w:r w:rsidRPr="00F91EE1">
        <w:rPr>
          <w:b/>
        </w:rPr>
        <w:t>Pretendentu kvalifikācijas dokumen</w:t>
      </w:r>
      <w:r w:rsidR="00BB4FB5" w:rsidRPr="00F91EE1">
        <w:rPr>
          <w:b/>
        </w:rPr>
        <w:t>ti</w:t>
      </w:r>
    </w:p>
    <w:p w14:paraId="39980C32" w14:textId="77777777" w:rsidR="002D75D5" w:rsidRPr="00F91EE1" w:rsidRDefault="002D75D5" w:rsidP="002D75D5">
      <w:pPr>
        <w:pStyle w:val="ListParagraph"/>
        <w:numPr>
          <w:ilvl w:val="2"/>
          <w:numId w:val="1"/>
        </w:numPr>
        <w:spacing w:after="240"/>
        <w:rPr>
          <w:bCs/>
        </w:rPr>
      </w:pPr>
      <w:r w:rsidRPr="00F91EE1">
        <w:rPr>
          <w:bCs/>
        </w:rPr>
        <w:t>Apliecinājums par apgrozījumu pēdējos 3 (trīs) noslēgtajos finanšu gados.</w:t>
      </w:r>
    </w:p>
    <w:p w14:paraId="6166C1E8" w14:textId="469D06F7" w:rsidR="00BB0A63" w:rsidRPr="00733F43" w:rsidRDefault="002D75D5" w:rsidP="00232C43">
      <w:pPr>
        <w:numPr>
          <w:ilvl w:val="2"/>
          <w:numId w:val="1"/>
        </w:numPr>
        <w:spacing w:after="240"/>
        <w:jc w:val="both"/>
        <w:rPr>
          <w:bCs/>
        </w:rPr>
      </w:pPr>
      <w:r w:rsidRPr="00F91EE1">
        <w:rPr>
          <w:bCs/>
        </w:rPr>
        <w:t xml:space="preserve">Peļņas – zaudējumu aprēķins par pēdējiem 3 (trīs) </w:t>
      </w:r>
      <w:r w:rsidRPr="00733F43">
        <w:rPr>
          <w:bCs/>
        </w:rPr>
        <w:t>noslēgtajiem finanšu gadiem</w:t>
      </w:r>
      <w:r w:rsidR="004E5BB0" w:rsidRPr="00733F43">
        <w:rPr>
          <w:bCs/>
        </w:rPr>
        <w:t>.</w:t>
      </w:r>
    </w:p>
    <w:p w14:paraId="1121067A" w14:textId="470CC068" w:rsidR="002D75D5" w:rsidRPr="00F91EE1" w:rsidRDefault="002D75D5" w:rsidP="00232C43">
      <w:pPr>
        <w:numPr>
          <w:ilvl w:val="2"/>
          <w:numId w:val="1"/>
        </w:numPr>
        <w:spacing w:after="240"/>
        <w:jc w:val="both"/>
        <w:rPr>
          <w:bCs/>
        </w:rPr>
      </w:pPr>
      <w:r w:rsidRPr="00733F43">
        <w:rPr>
          <w:bCs/>
        </w:rPr>
        <w:t xml:space="preserve">Pretendenta  pieredzes saraksts </w:t>
      </w:r>
      <w:r w:rsidR="000617B3" w:rsidRPr="00733F43">
        <w:rPr>
          <w:bCs/>
        </w:rPr>
        <w:t xml:space="preserve">saskaņā ar </w:t>
      </w:r>
      <w:r w:rsidRPr="00733F43">
        <w:rPr>
          <w:bCs/>
        </w:rPr>
        <w:t xml:space="preserve">Nolikuma </w:t>
      </w:r>
      <w:r w:rsidR="000617B3" w:rsidRPr="00733F43">
        <w:rPr>
          <w:bCs/>
        </w:rPr>
        <w:t>Formu Nr. 5</w:t>
      </w:r>
      <w:r w:rsidRPr="00733F43">
        <w:rPr>
          <w:bCs/>
        </w:rPr>
        <w:t xml:space="preserve"> un katras pieredzes aprakstā norādītās piegādes saņēmēja </w:t>
      </w:r>
      <w:proofErr w:type="spellStart"/>
      <w:r w:rsidRPr="00733F43">
        <w:rPr>
          <w:bCs/>
        </w:rPr>
        <w:t>paraksttiesīgās</w:t>
      </w:r>
      <w:proofErr w:type="spellEnd"/>
      <w:r w:rsidRPr="00733F43">
        <w:rPr>
          <w:bCs/>
        </w:rPr>
        <w:t xml:space="preserve"> personas parakstīta atsauksme vai alternatīvs dokuments, kurā ietvertā informācija apliecina attiecīgās prasības</w:t>
      </w:r>
      <w:r w:rsidRPr="00F91EE1">
        <w:rPr>
          <w:bCs/>
        </w:rPr>
        <w:t xml:space="preserve"> izpildi.</w:t>
      </w:r>
    </w:p>
    <w:p w14:paraId="2059591F" w14:textId="543C19B7" w:rsidR="002D75D5" w:rsidRPr="00F91EE1" w:rsidRDefault="002D75D5" w:rsidP="00232C43">
      <w:pPr>
        <w:numPr>
          <w:ilvl w:val="2"/>
          <w:numId w:val="1"/>
        </w:numPr>
        <w:spacing w:after="240"/>
        <w:jc w:val="both"/>
        <w:rPr>
          <w:bCs/>
          <w:u w:val="single"/>
        </w:rPr>
      </w:pPr>
      <w:r w:rsidRPr="00F91EE1">
        <w:rPr>
          <w:bCs/>
        </w:rPr>
        <w:lastRenderedPageBreak/>
        <w:t>Piedāvāto preču ražotāja izsniegts autorizācijas dokuments vai (ja preces tiek iegādātas no trešajām personām) preču piegādātāja izsniegts dokuments, kas apliecina atbilstību minētajai prasībai.</w:t>
      </w:r>
    </w:p>
    <w:p w14:paraId="23491572" w14:textId="72E3B93D" w:rsidR="002D75D5" w:rsidRPr="00F91EE1" w:rsidRDefault="002D75D5" w:rsidP="002D75D5">
      <w:pPr>
        <w:numPr>
          <w:ilvl w:val="2"/>
          <w:numId w:val="1"/>
        </w:numPr>
        <w:spacing w:after="240"/>
        <w:jc w:val="both"/>
        <w:rPr>
          <w:bCs/>
        </w:rPr>
      </w:pPr>
      <w:r w:rsidRPr="00F91EE1">
        <w:rPr>
          <w:bCs/>
        </w:rPr>
        <w:t>Ja Pretendents savas kvalifikācijas apliecināšanai balstās uz citām personām, tad punktos 4.2.1. līdz 4.2.4. minētie dokumenti ir jāiesniedz tām personām, uz kuru kvalifikāciju Pretendents balstās savā Piedāvājumā.</w:t>
      </w:r>
    </w:p>
    <w:p w14:paraId="15A2E4C3" w14:textId="77777777" w:rsidR="002D75D5" w:rsidRPr="00F91EE1" w:rsidRDefault="002D75D5" w:rsidP="002D75D5">
      <w:pPr>
        <w:numPr>
          <w:ilvl w:val="2"/>
          <w:numId w:val="1"/>
        </w:numPr>
        <w:spacing w:after="240"/>
        <w:jc w:val="both"/>
        <w:rPr>
          <w:bCs/>
        </w:rPr>
      </w:pPr>
      <w:r w:rsidRPr="00F91EE1">
        <w:rPr>
          <w:bCs/>
        </w:rPr>
        <w:t>Gadījumā, ja pretendents ir personu apvienība, pretendentam kopumā (summējot visu dalībnieku spējas) jāatbilst visām Nolikumā minētajām kvalifikācijas prasībām.</w:t>
      </w:r>
    </w:p>
    <w:p w14:paraId="20B372D9" w14:textId="1BA23B3A" w:rsidR="002D75D5" w:rsidRPr="00F91EE1" w:rsidRDefault="002D75D5" w:rsidP="00232C43">
      <w:pPr>
        <w:numPr>
          <w:ilvl w:val="2"/>
          <w:numId w:val="1"/>
        </w:numPr>
        <w:spacing w:after="240"/>
        <w:jc w:val="both"/>
        <w:rPr>
          <w:bCs/>
        </w:rPr>
      </w:pPr>
      <w:r w:rsidRPr="00F91EE1">
        <w:rPr>
          <w:bCs/>
        </w:rPr>
        <w:t>Pieredzes aprakstā netiek norādītas piegādes, informāciju par kurām pretendents nedrīkst sniegt konfidencialitātes nosacījumu dēļ (t.i., ja nav saņemta attiecīgās personas atļauja) un tādējādi par kuru atbilstību prasībām pasūtītājs pilnībā vai daļēji nevar pārliecināties.</w:t>
      </w:r>
    </w:p>
    <w:p w14:paraId="3E29DA4A" w14:textId="77777777" w:rsidR="000B0394" w:rsidRPr="00F91EE1" w:rsidRDefault="000B0394" w:rsidP="000B0394">
      <w:pPr>
        <w:numPr>
          <w:ilvl w:val="1"/>
          <w:numId w:val="1"/>
        </w:numPr>
        <w:jc w:val="both"/>
        <w:rPr>
          <w:b/>
        </w:rPr>
      </w:pPr>
      <w:r w:rsidRPr="00F91EE1">
        <w:rPr>
          <w:b/>
        </w:rPr>
        <w:t>Eiropas vienotais iepirkuma procedūras dokuments</w:t>
      </w:r>
      <w:r w:rsidR="004E5BB0" w:rsidRPr="00F91EE1">
        <w:rPr>
          <w:b/>
        </w:rPr>
        <w:t>.</w:t>
      </w:r>
    </w:p>
    <w:p w14:paraId="66A83022" w14:textId="11EF9421" w:rsidR="00C154BC" w:rsidRPr="00F91EE1" w:rsidRDefault="00260312" w:rsidP="00C154BC">
      <w:pPr>
        <w:numPr>
          <w:ilvl w:val="2"/>
          <w:numId w:val="1"/>
        </w:numPr>
        <w:spacing w:after="240"/>
        <w:jc w:val="both"/>
      </w:pPr>
      <w:r w:rsidRPr="00F91EE1">
        <w:t xml:space="preserve"> Pasūtītājs pieņem Eiropas vienoto iepirkuma procedūras dokumentu kā sākotnējo pierādījumu atbilstībai paziņojumā par līgumu vai iepirkuma procedūras dokumentos noteiktajām pretendentu atlases</w:t>
      </w:r>
      <w:r w:rsidR="00281D81" w:rsidRPr="00F91EE1">
        <w:t xml:space="preserve"> un kvalifikācijas</w:t>
      </w:r>
      <w:r w:rsidRPr="00F91EE1">
        <w:t xml:space="preserve">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w:t>
      </w:r>
      <w:r w:rsidR="00F724BF" w:rsidRPr="00F91EE1">
        <w:t>1</w:t>
      </w:r>
      <w:r w:rsidRPr="00F91EE1">
        <w:t xml:space="preserve">0 </w:t>
      </w:r>
      <w:r w:rsidR="00E80DFE" w:rsidRPr="00F91EE1">
        <w:t>000 eiro</w:t>
      </w:r>
      <w:r w:rsidRPr="00F91EE1">
        <w:t>. Piegādātāju apvienība iesniedz atsevišķu Eiropas vienoto iepirkuma procedūras dokumentu par katru tās dalībnieku.</w:t>
      </w:r>
    </w:p>
    <w:p w14:paraId="5D4B6DBA" w14:textId="77777777" w:rsidR="00C154BC" w:rsidRPr="00F91EE1" w:rsidRDefault="00C154BC" w:rsidP="00C154BC">
      <w:pPr>
        <w:numPr>
          <w:ilvl w:val="2"/>
          <w:numId w:val="1"/>
        </w:numPr>
        <w:spacing w:after="240"/>
        <w:jc w:val="both"/>
      </w:pPr>
      <w:r w:rsidRPr="00F91EE1">
        <w:t>Pretendents var pasūtītājam iesniegt Eiropas vienoto iepirkuma procedūras dokumentu, kas ir bijis iesniegts citā iepirkuma procedūrā, ja tas apliecina, ka tajā iekļautā informācija ir pareiza.</w:t>
      </w:r>
    </w:p>
    <w:p w14:paraId="31BD6F8F" w14:textId="77777777" w:rsidR="00744702" w:rsidRPr="00F91EE1" w:rsidRDefault="00466E3D" w:rsidP="00C154BC">
      <w:pPr>
        <w:numPr>
          <w:ilvl w:val="2"/>
          <w:numId w:val="1"/>
        </w:numPr>
        <w:jc w:val="both"/>
      </w:pPr>
      <w:r w:rsidRPr="00F91EE1">
        <w:t>Eiropas vienotā iepirkuma procedūras dokuments</w:t>
      </w:r>
      <w:r w:rsidR="00BC5E8E" w:rsidRPr="00F91EE1">
        <w:t xml:space="preserve"> (EVIPD)</w:t>
      </w:r>
      <w:r w:rsidRPr="00F91EE1">
        <w:t xml:space="preserve"> pieejams aizpildīšanai sekojošā interneta adresē:</w:t>
      </w:r>
    </w:p>
    <w:p w14:paraId="4B6D8582" w14:textId="77777777" w:rsidR="00466E3D" w:rsidRPr="00F91EE1" w:rsidRDefault="00FA268D" w:rsidP="00744702">
      <w:pPr>
        <w:ind w:left="720"/>
        <w:jc w:val="both"/>
      </w:pPr>
      <w:r w:rsidRPr="00F91EE1">
        <w:t>http://espd.eis.gov.lv/</w:t>
      </w:r>
    </w:p>
    <w:p w14:paraId="43A7ADC9" w14:textId="77777777" w:rsidR="00243C29" w:rsidRPr="00F91EE1" w:rsidRDefault="00243C29" w:rsidP="00744702">
      <w:pPr>
        <w:spacing w:after="240"/>
        <w:ind w:left="720"/>
        <w:jc w:val="both"/>
      </w:pPr>
      <w:r w:rsidRPr="00F91EE1">
        <w:t>Pretendentam jāaizpilda visas EVIPD sadaļas.</w:t>
      </w:r>
    </w:p>
    <w:p w14:paraId="12C2BE88" w14:textId="77777777" w:rsidR="00281D81" w:rsidRPr="00F91EE1" w:rsidRDefault="00281D81" w:rsidP="00F16DF6">
      <w:pPr>
        <w:numPr>
          <w:ilvl w:val="2"/>
          <w:numId w:val="1"/>
        </w:numPr>
        <w:spacing w:after="240"/>
        <w:jc w:val="both"/>
      </w:pPr>
      <w:r w:rsidRPr="00F91EE1">
        <w:t>Pasūtītājam jebkurā iepirkuma procedūras stadijā ir tiesības prasīt, lai pretendents iesniedz visus vai daļu no dokumentiem, kas apliecina atbilstību iepirkuma Nolikumā noteiktajām atlases un kvalifikācijas prasībām.</w:t>
      </w:r>
    </w:p>
    <w:p w14:paraId="541417F5" w14:textId="77777777" w:rsidR="000B0394" w:rsidRPr="00F91EE1" w:rsidRDefault="000B0394" w:rsidP="00F16DF6">
      <w:pPr>
        <w:numPr>
          <w:ilvl w:val="2"/>
          <w:numId w:val="1"/>
        </w:numPr>
        <w:spacing w:after="240"/>
        <w:jc w:val="both"/>
      </w:pPr>
      <w:r w:rsidRPr="00F91EE1">
        <w:t>Ja pretendents, kuram iepirkuma procedūrā būtu piešķiramas iepirkuma līguma slēgšanas tiesības, ir iesniedzis Eiropas vienoto iepirkuma procedūras dokumentu kā sākotnējo pierādījumu atbilstībai pretendentu atlases un kvalifikācijas prasībām, kas noteiktas iepirkuma Nolikumā</w:t>
      </w:r>
      <w:r w:rsidR="00F16DF6" w:rsidRPr="00F91EE1">
        <w:t>, Iepirkumu</w:t>
      </w:r>
      <w:r w:rsidRPr="00F91EE1">
        <w:t xml:space="preserve"> komisija pirms lēmuma pieņemšanas par iepirkuma līguma slēgšanas tiesību piešķirš</w:t>
      </w:r>
      <w:r w:rsidR="009C7C51" w:rsidRPr="00F91EE1">
        <w:t>anu pieprasīs</w:t>
      </w:r>
      <w:r w:rsidRPr="00F91EE1">
        <w:t xml:space="preserve"> iesniegt dokumentus, kas apliecina pretendenta atbilstību pretendentu atlases </w:t>
      </w:r>
      <w:r w:rsidR="009C7C51" w:rsidRPr="00F91EE1">
        <w:t xml:space="preserve">un kvalifikācijas </w:t>
      </w:r>
      <w:r w:rsidRPr="00F91EE1">
        <w:t>prasībām</w:t>
      </w:r>
      <w:r w:rsidR="00F16DF6" w:rsidRPr="00F91EE1">
        <w:t>.</w:t>
      </w:r>
    </w:p>
    <w:p w14:paraId="21E806D2" w14:textId="77777777" w:rsidR="00F478BC" w:rsidRPr="00F91EE1" w:rsidRDefault="00F478BC" w:rsidP="0054779C">
      <w:pPr>
        <w:numPr>
          <w:ilvl w:val="1"/>
          <w:numId w:val="1"/>
        </w:numPr>
        <w:spacing w:after="240"/>
        <w:jc w:val="both"/>
      </w:pPr>
      <w:r w:rsidRPr="00F91EE1">
        <w:rPr>
          <w:b/>
        </w:rPr>
        <w:t>Pretendentu, kam būtu piešķiramas līguma slēgšanas tiesības, izslēgšanas nosacījumu izvērtēšanai nepieciešamie dokumenti.</w:t>
      </w:r>
    </w:p>
    <w:p w14:paraId="5D5A6095" w14:textId="6B00EBFD" w:rsidR="00F478BC" w:rsidRPr="00F91EE1" w:rsidRDefault="00F478BC" w:rsidP="00F478BC">
      <w:pPr>
        <w:numPr>
          <w:ilvl w:val="2"/>
          <w:numId w:val="1"/>
        </w:numPr>
        <w:spacing w:after="240"/>
        <w:jc w:val="both"/>
      </w:pPr>
      <w:r w:rsidRPr="00F91EE1">
        <w:t xml:space="preserve">Lai pārbaudītu, vai pretendents nav izslēdzams no dalības iepirkuma procedūrā Pasūtītājs iegūst informāciju par pretendentu izmantojot Ministru kabineta noteikto informācijas sistēmu saskaņā ar PIL </w:t>
      </w:r>
      <w:r w:rsidR="00982CB2" w:rsidRPr="00F91EE1">
        <w:t>42.</w:t>
      </w:r>
      <w:r w:rsidRPr="00F91EE1">
        <w:t xml:space="preserve">panta </w:t>
      </w:r>
      <w:r w:rsidR="00ED407B" w:rsidRPr="00F91EE1">
        <w:t xml:space="preserve">piektās daļas </w:t>
      </w:r>
      <w:r w:rsidRPr="00F91EE1">
        <w:t>nosacījumiem.</w:t>
      </w:r>
    </w:p>
    <w:p w14:paraId="6F381A1B" w14:textId="77777777" w:rsidR="00F478BC" w:rsidRPr="00F91EE1" w:rsidRDefault="00F478BC" w:rsidP="00F478BC">
      <w:pPr>
        <w:numPr>
          <w:ilvl w:val="2"/>
          <w:numId w:val="1"/>
        </w:numPr>
        <w:spacing w:after="240"/>
        <w:jc w:val="both"/>
      </w:pPr>
      <w:r w:rsidRPr="00F91EE1">
        <w:t xml:space="preserve">Lai pārbaudītu, vai ārvalstī reģistrēts vai pastāvīgi dzīvojošs pretendents nav izslēdzams no </w:t>
      </w:r>
      <w:r w:rsidRPr="00F91EE1">
        <w:lastRenderedPageBreak/>
        <w:t xml:space="preserve">dalības iepirkuma procedūrā Pasūtītājs, saskaņā ar PIL </w:t>
      </w:r>
      <w:r w:rsidR="00982CB2" w:rsidRPr="00F91EE1">
        <w:t>42.</w:t>
      </w:r>
      <w:r w:rsidRPr="00F91EE1">
        <w:t>panta nosacījumiem, pieprasa, lai pretendents iesniedz attiecīgās ārvalsts kompetentās institūcijas izziņu(-</w:t>
      </w:r>
      <w:proofErr w:type="spellStart"/>
      <w:r w:rsidRPr="00F91EE1">
        <w:t>as</w:t>
      </w:r>
      <w:proofErr w:type="spellEnd"/>
      <w:r w:rsidRPr="00F91EE1">
        <w:t>), kas apliecina, ka uz pretendentu neattiecas izslēgšanas nosacījumi no iepirkuma procedūras.</w:t>
      </w:r>
    </w:p>
    <w:p w14:paraId="564E5FD0" w14:textId="3AA9E949" w:rsidR="00C154BC" w:rsidRPr="00F91EE1" w:rsidRDefault="00C154BC" w:rsidP="00F478BC">
      <w:pPr>
        <w:numPr>
          <w:ilvl w:val="2"/>
          <w:numId w:val="1"/>
        </w:numPr>
        <w:spacing w:after="240"/>
        <w:jc w:val="both"/>
      </w:pPr>
      <w:r w:rsidRPr="00F91EE1">
        <w:t xml:space="preserve">Lai pārbaudītu, vai uz Latvijā reģistrēta pretendenta valdes vai padomes locekli, pārstāvēttiesīgo personu vai prokūristu, vai personu, kura ir pilnvarota pārstāvēt pretendentu darbībās, kas saistītas ar filiāli, un kura ir reģistrēta vai pastāvīgi dzīvo ārvalstī, vai uz ārvalstī reģistrētu vai pastāvīgi dzīvojošu pretendentu, nav attiecināmi PIL </w:t>
      </w:r>
      <w:r w:rsidR="00982CB2" w:rsidRPr="00F91EE1">
        <w:t>42.</w:t>
      </w:r>
      <w:r w:rsidRPr="00F91EE1">
        <w:t xml:space="preserve"> panta </w:t>
      </w:r>
      <w:r w:rsidR="00BE162D" w:rsidRPr="00F91EE1">
        <w:t>otrajā</w:t>
      </w:r>
      <w:r w:rsidRPr="00F91EE1">
        <w:t xml:space="preserve"> daļā noteiktie izslēgšanas nosacījumi, Pasūtītājs,</w:t>
      </w:r>
      <w:r w:rsidR="00E824E0" w:rsidRPr="00F91EE1">
        <w:t xml:space="preserve"> izņemot PIL </w:t>
      </w:r>
      <w:r w:rsidR="00982CB2" w:rsidRPr="00F91EE1">
        <w:t>42.</w:t>
      </w:r>
      <w:r w:rsidR="00677239" w:rsidRPr="00F91EE1">
        <w:t xml:space="preserve"> </w:t>
      </w:r>
      <w:r w:rsidR="00E824E0" w:rsidRPr="00F91EE1">
        <w:t>panta vienpadsmitajā daļā minēto gadījumu,</w:t>
      </w:r>
      <w:r w:rsidRPr="00F91EE1">
        <w:t xml:space="preserve"> pieprasa, lai pretendents iesniedz attiecīg</w:t>
      </w:r>
      <w:r w:rsidR="00D33D75" w:rsidRPr="00F91EE1">
        <w:t>o</w:t>
      </w:r>
      <w:r w:rsidRPr="00F91EE1">
        <w:t xml:space="preserve"> kompeten</w:t>
      </w:r>
      <w:r w:rsidR="00677239" w:rsidRPr="00F91EE1">
        <w:t>t</w:t>
      </w:r>
      <w:r w:rsidR="00D33D75" w:rsidRPr="00F91EE1">
        <w:t>o</w:t>
      </w:r>
      <w:r w:rsidRPr="00F91EE1">
        <w:t xml:space="preserve"> institūcij</w:t>
      </w:r>
      <w:r w:rsidR="00D33D75" w:rsidRPr="00F91EE1">
        <w:t>u</w:t>
      </w:r>
      <w:r w:rsidRPr="00F91EE1">
        <w:t xml:space="preserve"> izziņ</w:t>
      </w:r>
      <w:r w:rsidR="00D33D75" w:rsidRPr="00F91EE1">
        <w:t>as</w:t>
      </w:r>
      <w:r w:rsidRPr="00F91EE1">
        <w:t xml:space="preserve">, kas apliecina, ka uz minēto personu neattiecas PIL </w:t>
      </w:r>
      <w:r w:rsidR="00982CB2" w:rsidRPr="00F91EE1">
        <w:t>42.</w:t>
      </w:r>
      <w:r w:rsidR="00677239" w:rsidRPr="00F91EE1">
        <w:t xml:space="preserve"> </w:t>
      </w:r>
      <w:r w:rsidRPr="00F91EE1">
        <w:t xml:space="preserve">panta </w:t>
      </w:r>
      <w:r w:rsidR="00D33D75" w:rsidRPr="00F91EE1">
        <w:t>otrajā</w:t>
      </w:r>
      <w:r w:rsidRPr="00F91EE1">
        <w:t xml:space="preserve"> daļā minētie gadījumi. Termiņu izziņas iesniegšanai pasūtītājs nosaka ne īsāku par 10 darbdienām pēc pieprasījuma izsniegšanas vai nosūtīšanas dienas.</w:t>
      </w:r>
    </w:p>
    <w:p w14:paraId="17BE9EE2" w14:textId="144FC214" w:rsidR="00F478BC" w:rsidRPr="00F91EE1" w:rsidRDefault="00F478BC" w:rsidP="00F478BC">
      <w:pPr>
        <w:numPr>
          <w:ilvl w:val="2"/>
          <w:numId w:val="1"/>
        </w:numPr>
        <w:spacing w:after="240"/>
        <w:jc w:val="both"/>
      </w:pPr>
      <w:r w:rsidRPr="00F91EE1">
        <w:t xml:space="preserve">Punktos 4.4.1. </w:t>
      </w:r>
      <w:r w:rsidR="00C154BC" w:rsidRPr="00F91EE1">
        <w:t xml:space="preserve">līdz </w:t>
      </w:r>
      <w:r w:rsidRPr="00F91EE1">
        <w:t>4.4.</w:t>
      </w:r>
      <w:r w:rsidR="00C154BC" w:rsidRPr="00F91EE1">
        <w:t>3</w:t>
      </w:r>
      <w:r w:rsidRPr="00F91EE1">
        <w:t>. minētos dokumentus Pasūtītājs pārbauda</w:t>
      </w:r>
      <w:r w:rsidR="00982CB2" w:rsidRPr="00F91EE1">
        <w:t xml:space="preserve"> arī attiecībā uz nolikuma 3.</w:t>
      </w:r>
      <w:r w:rsidR="00CA3CAD" w:rsidRPr="00F91EE1">
        <w:t>3</w:t>
      </w:r>
      <w:r w:rsidR="00982CB2" w:rsidRPr="00F91EE1">
        <w:t>.3</w:t>
      </w:r>
      <w:r w:rsidRPr="00F91EE1">
        <w:t>.punktā minētajām personām.</w:t>
      </w:r>
    </w:p>
    <w:p w14:paraId="06E2024C" w14:textId="77777777" w:rsidR="00617B2B" w:rsidRPr="00F91EE1" w:rsidRDefault="00617B2B" w:rsidP="00617B2B">
      <w:pPr>
        <w:numPr>
          <w:ilvl w:val="1"/>
          <w:numId w:val="1"/>
        </w:numPr>
        <w:jc w:val="both"/>
      </w:pPr>
      <w:r w:rsidRPr="00F91EE1">
        <w:rPr>
          <w:b/>
        </w:rPr>
        <w:t>Tehniskais piedāvājums</w:t>
      </w:r>
    </w:p>
    <w:p w14:paraId="277EC7F2" w14:textId="27ED8576" w:rsidR="00BA7A43" w:rsidRPr="00F91EE1" w:rsidRDefault="005E6AF2" w:rsidP="00F40BC7">
      <w:pPr>
        <w:numPr>
          <w:ilvl w:val="2"/>
          <w:numId w:val="1"/>
        </w:numPr>
        <w:spacing w:after="240"/>
        <w:jc w:val="both"/>
      </w:pPr>
      <w:r w:rsidRPr="00F91EE1">
        <w:t>Tehnisko piedāvājumu sagatavo saskaņā ar Tehniskajās specifikācijās (II Nodaļa) noteiktajām prasībām. Tehnisko piedāvājumu Pretendents sagatavo atbilstoši Nolikuma IV Nodaļas „Formas piedā</w:t>
      </w:r>
      <w:r w:rsidR="001D10AC" w:rsidRPr="00F91EE1">
        <w:t xml:space="preserve">vājuma sagatavošanai” </w:t>
      </w:r>
      <w:r w:rsidR="00F9457A" w:rsidRPr="00F91EE1">
        <w:t>F</w:t>
      </w:r>
      <w:r w:rsidR="001D10AC" w:rsidRPr="00F91EE1">
        <w:t>ormai</w:t>
      </w:r>
      <w:r w:rsidR="00F9457A" w:rsidRPr="00F91EE1">
        <w:t xml:space="preserve"> nr. </w:t>
      </w:r>
      <w:r w:rsidR="001D10AC" w:rsidRPr="00F91EE1">
        <w:t>2</w:t>
      </w:r>
      <w:r w:rsidR="00F40BC7" w:rsidRPr="00F91EE1">
        <w:t>.</w:t>
      </w:r>
    </w:p>
    <w:p w14:paraId="52150AD5" w14:textId="11840B04" w:rsidR="00874B21" w:rsidRPr="00F91EE1" w:rsidRDefault="00EC4D3C" w:rsidP="00F40BC7">
      <w:pPr>
        <w:numPr>
          <w:ilvl w:val="2"/>
          <w:numId w:val="1"/>
        </w:numPr>
        <w:spacing w:after="240"/>
        <w:jc w:val="both"/>
      </w:pPr>
      <w:r w:rsidRPr="00F91EE1">
        <w:t>Pretendents var brīvi pievienot piedāvājumam papildus materiālus par piedāvātaj</w:t>
      </w:r>
      <w:r w:rsidR="009870B7" w:rsidRPr="00F91EE1">
        <w:t>ā</w:t>
      </w:r>
      <w:r w:rsidRPr="00F91EE1">
        <w:t xml:space="preserve">m </w:t>
      </w:r>
      <w:r w:rsidR="009870B7" w:rsidRPr="00F91EE1">
        <w:t>precēm</w:t>
      </w:r>
      <w:r w:rsidRPr="00F91EE1">
        <w:t>.</w:t>
      </w:r>
    </w:p>
    <w:p w14:paraId="45C95A71" w14:textId="2968C647" w:rsidR="00874B21" w:rsidRPr="00F91EE1" w:rsidRDefault="00946E37" w:rsidP="00F40BC7">
      <w:pPr>
        <w:numPr>
          <w:ilvl w:val="2"/>
          <w:numId w:val="1"/>
        </w:numPr>
        <w:spacing w:after="240"/>
        <w:jc w:val="both"/>
      </w:pPr>
      <w:r w:rsidRPr="00F91EE1">
        <w:t>Pretendents</w:t>
      </w:r>
      <w:r w:rsidR="003D12CE" w:rsidRPr="00F91EE1">
        <w:t xml:space="preserve"> g</w:t>
      </w:r>
      <w:r w:rsidR="001A3738" w:rsidRPr="00F91EE1">
        <w:t>adījumos, kad iepirkuma Nolikuma Tehniskajās specifikācijās ir norādīti konkrēti materiāli, tehniskie risinājumi vai standarti, gatavojot tehnisko piedāvājumu pretendents var izvēlēties piedāvāt norādītos vai ekvivalentus materiālus, tehniskos risinājumus vai standartus</w:t>
      </w:r>
      <w:r w:rsidR="00874B21" w:rsidRPr="00F91EE1">
        <w:t>. (</w:t>
      </w:r>
      <w:r w:rsidR="00874B21" w:rsidRPr="00F91EE1">
        <w:rPr>
          <w:i/>
          <w:u w:val="single"/>
        </w:rPr>
        <w:t>Šis nosacījums neattiecas uz prasībām par savietojamību ar Pasūtītāja īpašumā esoš</w:t>
      </w:r>
      <w:r w:rsidR="001863FD" w:rsidRPr="00F91EE1">
        <w:rPr>
          <w:i/>
          <w:u w:val="single"/>
        </w:rPr>
        <w:t>aj</w:t>
      </w:r>
      <w:r w:rsidR="00874B21" w:rsidRPr="00F91EE1">
        <w:rPr>
          <w:i/>
          <w:u w:val="single"/>
        </w:rPr>
        <w:t>ām iekārtām; savietojamība, ja tāda prasīta tehniskajās specifikācijās, jānodrošina ar konkrētajiem norādītajiem iekārtu modeļiem.</w:t>
      </w:r>
      <w:r w:rsidR="00874B21" w:rsidRPr="00F91EE1">
        <w:t>)</w:t>
      </w:r>
    </w:p>
    <w:p w14:paraId="589F7E7C" w14:textId="77777777" w:rsidR="009A60CB" w:rsidRPr="00F91EE1" w:rsidRDefault="009A60CB" w:rsidP="00F40BC7">
      <w:pPr>
        <w:numPr>
          <w:ilvl w:val="2"/>
          <w:numId w:val="1"/>
        </w:numPr>
        <w:spacing w:after="240"/>
        <w:jc w:val="both"/>
      </w:pPr>
      <w:r w:rsidRPr="00F91EE1">
        <w:t>Piegādātājs norāda tās piedāvājuma daļas, kuras satur komercnoslēpumu (</w:t>
      </w:r>
      <w:r w:rsidRPr="00F91EE1">
        <w:rPr>
          <w:i/>
        </w:rPr>
        <w:t>ja attiecināms</w:t>
      </w:r>
      <w:r w:rsidRPr="00F91EE1">
        <w:t>)</w:t>
      </w:r>
    </w:p>
    <w:p w14:paraId="79C4484A" w14:textId="77777777" w:rsidR="00617B2B" w:rsidRPr="00F91EE1" w:rsidRDefault="00617B2B" w:rsidP="00617B2B">
      <w:pPr>
        <w:numPr>
          <w:ilvl w:val="1"/>
          <w:numId w:val="1"/>
        </w:numPr>
        <w:jc w:val="both"/>
      </w:pPr>
      <w:r w:rsidRPr="00F91EE1">
        <w:rPr>
          <w:b/>
        </w:rPr>
        <w:t>Finanšu piedāvājums</w:t>
      </w:r>
    </w:p>
    <w:p w14:paraId="7A1638A3" w14:textId="707775F1" w:rsidR="005E6AF2" w:rsidRPr="00F91EE1" w:rsidRDefault="005E6AF2" w:rsidP="005E6AF2">
      <w:pPr>
        <w:numPr>
          <w:ilvl w:val="2"/>
          <w:numId w:val="1"/>
        </w:numPr>
        <w:spacing w:after="240"/>
        <w:jc w:val="both"/>
      </w:pPr>
      <w:r w:rsidRPr="00F91EE1">
        <w:t xml:space="preserve">Finanšu piedāvājumu sagatavo, ņemot vērā Tehniskajās specifikācijās noteikto piegādājamo Preču apjomu un raksturojumu atbilstoši Finanšu piedāvājuma formai (Nolikuma IV Nodaļas </w:t>
      </w:r>
      <w:r w:rsidR="00CA2064" w:rsidRPr="00F91EE1">
        <w:t>F</w:t>
      </w:r>
      <w:r w:rsidR="00061A15" w:rsidRPr="00F91EE1">
        <w:t xml:space="preserve">orma Nr. </w:t>
      </w:r>
      <w:r w:rsidRPr="00F91EE1">
        <w:t>3).</w:t>
      </w:r>
    </w:p>
    <w:p w14:paraId="4187CBDC" w14:textId="77777777" w:rsidR="00617B2B" w:rsidRPr="00F91EE1" w:rsidRDefault="005E6AF2" w:rsidP="005E6AF2">
      <w:pPr>
        <w:widowControl/>
        <w:numPr>
          <w:ilvl w:val="2"/>
          <w:numId w:val="1"/>
        </w:numPr>
        <w:spacing w:after="240"/>
        <w:jc w:val="both"/>
      </w:pPr>
      <w:r w:rsidRPr="00F91EE1">
        <w:t>Finanšu piedāvājumā cenas norāda EUR, atsevišķi norādot cenu bez pievienotās vērtības nodokļa, piemērojamo PVN (atbilstošā proporcijā) un cenu ar PVN. Finanšu piedāvājumā jābūt atšifrētām katras preces vienības cenām.</w:t>
      </w:r>
    </w:p>
    <w:p w14:paraId="11A4A080" w14:textId="660712A0" w:rsidR="005E6AF2" w:rsidRPr="00F91EE1" w:rsidRDefault="005E6AF2" w:rsidP="005E6AF2">
      <w:pPr>
        <w:numPr>
          <w:ilvl w:val="2"/>
          <w:numId w:val="1"/>
        </w:numPr>
        <w:jc w:val="both"/>
      </w:pPr>
      <w:r w:rsidRPr="00F91EE1">
        <w:t>Finanšu piedāvājumā preču vienības cenās jābūt iekļautām visām izmaksām, tai skaitā:</w:t>
      </w:r>
    </w:p>
    <w:p w14:paraId="73ADFF5A" w14:textId="77777777" w:rsidR="005E6AF2" w:rsidRPr="00F91EE1" w:rsidRDefault="005E6AF2" w:rsidP="00E82DB6">
      <w:pPr>
        <w:widowControl/>
        <w:numPr>
          <w:ilvl w:val="0"/>
          <w:numId w:val="7"/>
        </w:numPr>
        <w:jc w:val="both"/>
      </w:pPr>
      <w:r w:rsidRPr="00F91EE1">
        <w:t>preču piegādes izdevumiem pasūtītāja norādītajās adresē;</w:t>
      </w:r>
    </w:p>
    <w:p w14:paraId="752A0A04" w14:textId="77777777" w:rsidR="005E6AF2" w:rsidRPr="00F91EE1" w:rsidRDefault="005E6AF2" w:rsidP="00E82DB6">
      <w:pPr>
        <w:widowControl/>
        <w:numPr>
          <w:ilvl w:val="0"/>
          <w:numId w:val="7"/>
        </w:numPr>
        <w:jc w:val="both"/>
      </w:pPr>
      <w:r w:rsidRPr="00F91EE1">
        <w:t>tehniskā nodrošinājuma izmaksām;</w:t>
      </w:r>
    </w:p>
    <w:p w14:paraId="68CF3210" w14:textId="77777777" w:rsidR="005E6AF2" w:rsidRPr="00F91EE1" w:rsidRDefault="005E6AF2" w:rsidP="00E82DB6">
      <w:pPr>
        <w:widowControl/>
        <w:numPr>
          <w:ilvl w:val="0"/>
          <w:numId w:val="7"/>
        </w:numPr>
        <w:jc w:val="both"/>
      </w:pPr>
      <w:r w:rsidRPr="00F91EE1">
        <w:t>citām nodokļu izmaksām, t.sk. ar preču atmuitošanu saistītiem izdevumiem, izņemot pievienotās vērtības nodokļa izmaksas, ar ko tiek aplikta preču piegāde un ar tām saistīto pakalpojumu sniegšana;</w:t>
      </w:r>
    </w:p>
    <w:p w14:paraId="6FC07E54" w14:textId="77777777" w:rsidR="005E6AF2" w:rsidRPr="00F91EE1" w:rsidRDefault="005E6AF2" w:rsidP="00E82DB6">
      <w:pPr>
        <w:widowControl/>
        <w:numPr>
          <w:ilvl w:val="0"/>
          <w:numId w:val="7"/>
        </w:numPr>
        <w:jc w:val="both"/>
      </w:pPr>
      <w:r w:rsidRPr="00F91EE1">
        <w:t>Preču apdrošināšanai līdz pieņemšanai (ja nepieciešams);</w:t>
      </w:r>
    </w:p>
    <w:p w14:paraId="46BB59A5" w14:textId="71006D77" w:rsidR="005E6AF2" w:rsidRPr="00F91EE1" w:rsidRDefault="005E6AF2" w:rsidP="00E82DB6">
      <w:pPr>
        <w:widowControl/>
        <w:numPr>
          <w:ilvl w:val="0"/>
          <w:numId w:val="7"/>
        </w:numPr>
        <w:jc w:val="both"/>
      </w:pPr>
      <w:r w:rsidRPr="00F91EE1">
        <w:t>preču uzstādīšanas un palaišanas izmaksām;</w:t>
      </w:r>
    </w:p>
    <w:p w14:paraId="1C6AF5F8" w14:textId="77777777" w:rsidR="005E6AF2" w:rsidRPr="00F91EE1" w:rsidRDefault="005E6AF2" w:rsidP="00E82DB6">
      <w:pPr>
        <w:widowControl/>
        <w:numPr>
          <w:ilvl w:val="0"/>
          <w:numId w:val="7"/>
        </w:numPr>
        <w:jc w:val="both"/>
      </w:pPr>
      <w:r w:rsidRPr="00F91EE1">
        <w:t>transporta, uzturēšanās (viesnīcu) izmaksām, dienas naudām (ja nepieciešams);</w:t>
      </w:r>
    </w:p>
    <w:p w14:paraId="4E6AFB91" w14:textId="77777777" w:rsidR="005E6AF2" w:rsidRPr="00F91EE1" w:rsidRDefault="005E6AF2" w:rsidP="00E82DB6">
      <w:pPr>
        <w:widowControl/>
        <w:numPr>
          <w:ilvl w:val="0"/>
          <w:numId w:val="7"/>
        </w:numPr>
        <w:jc w:val="both"/>
      </w:pPr>
      <w:r w:rsidRPr="00F91EE1">
        <w:t>lietotāju apmācībai (ja nepieciešams);</w:t>
      </w:r>
    </w:p>
    <w:p w14:paraId="7941C6A9" w14:textId="72341B59" w:rsidR="005E6AF2" w:rsidRPr="00F91EE1" w:rsidRDefault="005E6AF2" w:rsidP="00E82DB6">
      <w:pPr>
        <w:widowControl/>
        <w:numPr>
          <w:ilvl w:val="0"/>
          <w:numId w:val="7"/>
        </w:numPr>
        <w:spacing w:after="240"/>
        <w:jc w:val="both"/>
      </w:pPr>
      <w:r w:rsidRPr="00F91EE1">
        <w:t>un citām ar preču piegādi un tām saistīto pakalpojumu sniegšanu saistītajām izmaksām.</w:t>
      </w:r>
    </w:p>
    <w:p w14:paraId="6B6F2B31" w14:textId="77777777" w:rsidR="005E6AF2" w:rsidRPr="00F91EE1" w:rsidRDefault="005E6AF2" w:rsidP="005E6AF2">
      <w:pPr>
        <w:widowControl/>
        <w:numPr>
          <w:ilvl w:val="2"/>
          <w:numId w:val="1"/>
        </w:numPr>
        <w:jc w:val="both"/>
      </w:pPr>
      <w:r w:rsidRPr="00F91EE1">
        <w:lastRenderedPageBreak/>
        <w:t>Pretendenta piedāvātajām</w:t>
      </w:r>
      <w:r w:rsidR="003A6FC5" w:rsidRPr="00F91EE1">
        <w:t xml:space="preserve"> vienību</w:t>
      </w:r>
      <w:r w:rsidRPr="00F91EE1">
        <w:t xml:space="preserve"> cenām jābūt nemainīgām visā līguma izpildes laikā.</w:t>
      </w:r>
    </w:p>
    <w:p w14:paraId="22D8E2ED" w14:textId="77777777" w:rsidR="00617B2B" w:rsidRPr="00F91EE1" w:rsidRDefault="00617B2B" w:rsidP="00617B2B">
      <w:pPr>
        <w:widowControl/>
        <w:spacing w:after="240"/>
        <w:ind w:left="720"/>
        <w:jc w:val="both"/>
      </w:pPr>
    </w:p>
    <w:p w14:paraId="758655C4" w14:textId="77777777" w:rsidR="00617B2B" w:rsidRPr="00F91EE1" w:rsidRDefault="00617B2B" w:rsidP="00617B2B">
      <w:pPr>
        <w:pStyle w:val="Heading2"/>
        <w:numPr>
          <w:ilvl w:val="0"/>
          <w:numId w:val="1"/>
        </w:numPr>
        <w:jc w:val="center"/>
        <w:rPr>
          <w:bCs/>
          <w:caps/>
        </w:rPr>
      </w:pPr>
      <w:bookmarkStart w:id="47" w:name="_Toc490519844"/>
      <w:bookmarkStart w:id="48" w:name="_Toc38622405"/>
      <w:bookmarkStart w:id="49" w:name="_Toc159621553"/>
      <w:bookmarkStart w:id="50" w:name="_Toc223490975"/>
      <w:bookmarkStart w:id="51" w:name="PIEDĀVĀJUMA_VĒRT_UN_IZV_KRITĒRIJI_5"/>
      <w:r w:rsidRPr="00F91EE1">
        <w:rPr>
          <w:bCs/>
          <w:caps/>
        </w:rPr>
        <w:t>Piedāvājuma vērtēšanas un izvēles kritēriji</w:t>
      </w:r>
      <w:bookmarkEnd w:id="47"/>
      <w:bookmarkEnd w:id="48"/>
      <w:bookmarkEnd w:id="49"/>
      <w:bookmarkEnd w:id="50"/>
    </w:p>
    <w:bookmarkEnd w:id="51"/>
    <w:p w14:paraId="3D953ED5" w14:textId="77777777" w:rsidR="00617B2B" w:rsidRPr="00F91EE1" w:rsidRDefault="00617B2B" w:rsidP="00617B2B">
      <w:pPr>
        <w:ind w:left="360"/>
        <w:jc w:val="center"/>
        <w:rPr>
          <w:b/>
          <w:bCs/>
          <w:caps/>
        </w:rPr>
      </w:pPr>
    </w:p>
    <w:p w14:paraId="21984A52" w14:textId="77777777" w:rsidR="00617B2B" w:rsidRPr="00F91EE1" w:rsidRDefault="00617B2B" w:rsidP="00617B2B">
      <w:pPr>
        <w:numPr>
          <w:ilvl w:val="1"/>
          <w:numId w:val="1"/>
        </w:numPr>
        <w:jc w:val="both"/>
        <w:rPr>
          <w:b/>
          <w:bCs/>
          <w:caps/>
        </w:rPr>
      </w:pPr>
      <w:r w:rsidRPr="00F91EE1">
        <w:rPr>
          <w:b/>
          <w:bCs/>
        </w:rPr>
        <w:t>Preču piegādes prezentācija</w:t>
      </w:r>
    </w:p>
    <w:p w14:paraId="6A67F691" w14:textId="77777777" w:rsidR="00617B2B" w:rsidRPr="00F91EE1" w:rsidRDefault="00617B2B" w:rsidP="00617B2B">
      <w:pPr>
        <w:numPr>
          <w:ilvl w:val="2"/>
          <w:numId w:val="1"/>
        </w:numPr>
        <w:jc w:val="both"/>
        <w:rPr>
          <w:b/>
          <w:bCs/>
          <w:caps/>
        </w:rPr>
      </w:pPr>
      <w:r w:rsidRPr="00F91EE1">
        <w:rPr>
          <w:bCs/>
        </w:rPr>
        <w:t>Preču prezentācija nav paredzēta.</w:t>
      </w:r>
    </w:p>
    <w:p w14:paraId="316AFD28" w14:textId="77777777" w:rsidR="00617B2B" w:rsidRPr="00F91EE1" w:rsidRDefault="00617B2B" w:rsidP="00617B2B">
      <w:pPr>
        <w:ind w:left="720"/>
        <w:jc w:val="both"/>
        <w:rPr>
          <w:b/>
          <w:bCs/>
          <w:caps/>
        </w:rPr>
      </w:pPr>
    </w:p>
    <w:p w14:paraId="707EB142" w14:textId="77777777" w:rsidR="00617B2B" w:rsidRPr="00F91EE1" w:rsidRDefault="00617B2B" w:rsidP="00617B2B">
      <w:pPr>
        <w:numPr>
          <w:ilvl w:val="1"/>
          <w:numId w:val="1"/>
        </w:numPr>
        <w:jc w:val="both"/>
        <w:rPr>
          <w:b/>
          <w:bCs/>
          <w:caps/>
        </w:rPr>
      </w:pPr>
      <w:r w:rsidRPr="00F91EE1">
        <w:rPr>
          <w:b/>
          <w:bCs/>
        </w:rPr>
        <w:t xml:space="preserve"> Piedāvājumu </w:t>
      </w:r>
      <w:r w:rsidR="00F960B0" w:rsidRPr="00F91EE1">
        <w:rPr>
          <w:b/>
          <w:bCs/>
        </w:rPr>
        <w:t>noformējuma</w:t>
      </w:r>
      <w:r w:rsidRPr="00F91EE1">
        <w:rPr>
          <w:b/>
          <w:bCs/>
        </w:rPr>
        <w:t xml:space="preserve"> pārbaude</w:t>
      </w:r>
    </w:p>
    <w:p w14:paraId="476326FD" w14:textId="77777777" w:rsidR="00617B2B" w:rsidRPr="00F91EE1" w:rsidRDefault="00617B2B" w:rsidP="007E7A81">
      <w:pPr>
        <w:numPr>
          <w:ilvl w:val="2"/>
          <w:numId w:val="1"/>
        </w:numPr>
        <w:spacing w:after="240"/>
        <w:jc w:val="both"/>
        <w:rPr>
          <w:b/>
          <w:bCs/>
          <w:caps/>
        </w:rPr>
      </w:pPr>
      <w:r w:rsidRPr="00F91EE1">
        <w:t>Piedāvājuma noformējuma, pretendentu atlases un kvalifikācijas dokumentācijas</w:t>
      </w:r>
      <w:r w:rsidR="003C068A" w:rsidRPr="00F91EE1">
        <w:t xml:space="preserve"> un</w:t>
      </w:r>
      <w:r w:rsidRPr="00F91EE1">
        <w:t xml:space="preserve"> Tehnisko</w:t>
      </w:r>
      <w:r w:rsidR="006D6B1C" w:rsidRPr="00F91EE1">
        <w:t xml:space="preserve"> un Finanšu</w:t>
      </w:r>
      <w:r w:rsidRPr="00F91EE1">
        <w:t xml:space="preserve"> piedāvājumu atbilstību vērtēšanu veic Iepirkumu komisija slēgtā komisijas sēdē.</w:t>
      </w:r>
    </w:p>
    <w:p w14:paraId="41DB950C" w14:textId="77777777" w:rsidR="00617B2B" w:rsidRPr="00F91EE1" w:rsidRDefault="00617B2B" w:rsidP="007E7A81">
      <w:pPr>
        <w:numPr>
          <w:ilvl w:val="2"/>
          <w:numId w:val="1"/>
        </w:numPr>
        <w:spacing w:after="240"/>
        <w:jc w:val="both"/>
        <w:rPr>
          <w:b/>
          <w:bCs/>
          <w:caps/>
        </w:rPr>
      </w:pPr>
      <w:r w:rsidRPr="00F91EE1">
        <w:rPr>
          <w:bCs/>
        </w:rPr>
        <w:t>Iepirkumu k</w:t>
      </w:r>
      <w:r w:rsidRPr="00F91EE1">
        <w:t xml:space="preserve">omisija sākotnēji pārbauda, vai iesniegtie Pretendentu piedāvājumi ir atbilstoši  </w:t>
      </w:r>
      <w:r w:rsidR="00394297" w:rsidRPr="00F91EE1">
        <w:t xml:space="preserve">noformēšanas </w:t>
      </w:r>
      <w:r w:rsidRPr="00F91EE1">
        <w:t xml:space="preserve">prasībām, </w:t>
      </w:r>
      <w:r w:rsidR="00394297" w:rsidRPr="00F91EE1">
        <w:t>kā arī</w:t>
      </w:r>
      <w:r w:rsidRPr="00F91EE1">
        <w:t>,</w:t>
      </w:r>
      <w:r w:rsidR="00394297" w:rsidRPr="00F91EE1">
        <w:t xml:space="preserve"> vai ir</w:t>
      </w:r>
      <w:r w:rsidRPr="00F91EE1">
        <w:t xml:space="preserve"> iesniegti visi nolikuma 4. punktā noteiktie dokumenti.</w:t>
      </w:r>
    </w:p>
    <w:p w14:paraId="1FF1BEBC" w14:textId="77777777" w:rsidR="00617B2B" w:rsidRPr="00F91EE1" w:rsidRDefault="00617B2B" w:rsidP="00617B2B">
      <w:pPr>
        <w:numPr>
          <w:ilvl w:val="2"/>
          <w:numId w:val="1"/>
        </w:numPr>
        <w:spacing w:after="240"/>
        <w:jc w:val="both"/>
        <w:rPr>
          <w:b/>
          <w:bCs/>
          <w:caps/>
        </w:rPr>
      </w:pPr>
      <w:r w:rsidRPr="00F91EE1">
        <w:t>Ja  piedāvājums nav atbilstoši noformēts</w:t>
      </w:r>
      <w:r w:rsidR="00394297" w:rsidRPr="00F91EE1">
        <w:t xml:space="preserve"> vai neatbilst nolikuma prasībām</w:t>
      </w:r>
      <w:r w:rsidRPr="00F91EE1">
        <w:t xml:space="preserve">, iepirkuma komisijai ir tiesības lemt par </w:t>
      </w:r>
      <w:r w:rsidR="007E7A81" w:rsidRPr="00F91EE1">
        <w:t xml:space="preserve">šāda </w:t>
      </w:r>
      <w:r w:rsidRPr="00F91EE1">
        <w:t xml:space="preserve">piedāvājuma </w:t>
      </w:r>
      <w:r w:rsidR="007E7A81" w:rsidRPr="00F91EE1">
        <w:t>noraidīšanu</w:t>
      </w:r>
      <w:r w:rsidRPr="00F91EE1">
        <w:t>.</w:t>
      </w:r>
    </w:p>
    <w:p w14:paraId="182EEFD1" w14:textId="77777777" w:rsidR="00617B2B" w:rsidRPr="00F91EE1" w:rsidRDefault="00617B2B" w:rsidP="00617B2B">
      <w:pPr>
        <w:numPr>
          <w:ilvl w:val="1"/>
          <w:numId w:val="1"/>
        </w:numPr>
        <w:jc w:val="both"/>
        <w:rPr>
          <w:b/>
          <w:bCs/>
          <w:caps/>
        </w:rPr>
      </w:pPr>
      <w:r w:rsidRPr="00F91EE1">
        <w:rPr>
          <w:b/>
        </w:rPr>
        <w:t xml:space="preserve"> Pretendentu atbilstības un kvalifikācijas pārbaude</w:t>
      </w:r>
    </w:p>
    <w:p w14:paraId="5BB2DD45" w14:textId="00CA534B" w:rsidR="00617B2B" w:rsidRPr="00F91EE1" w:rsidRDefault="00617B2B" w:rsidP="007E7A81">
      <w:pPr>
        <w:numPr>
          <w:ilvl w:val="2"/>
          <w:numId w:val="1"/>
        </w:numPr>
        <w:spacing w:after="240"/>
        <w:jc w:val="both"/>
        <w:rPr>
          <w:b/>
          <w:bCs/>
          <w:caps/>
        </w:rPr>
      </w:pPr>
      <w:r w:rsidRPr="00F91EE1">
        <w:t>Pretendentu atbilstības pārbaudes laikā iepirk</w:t>
      </w:r>
      <w:r w:rsidR="007E7A81" w:rsidRPr="00F91EE1">
        <w:t>umu komisija veiks nolikuma 4.1.</w:t>
      </w:r>
      <w:r w:rsidRPr="00F91EE1">
        <w:t xml:space="preserve"> punktā noteikto dokumentu pārbaudi, lai pārliecinātos, vai Pretendents atbilst 3. punktā noteiktajām  Pretendentu atlases prasībām.</w:t>
      </w:r>
    </w:p>
    <w:p w14:paraId="77DF90AE" w14:textId="1F2B45BB" w:rsidR="00617B2B" w:rsidRPr="00F91EE1" w:rsidRDefault="00617B2B" w:rsidP="007E7A81">
      <w:pPr>
        <w:numPr>
          <w:ilvl w:val="2"/>
          <w:numId w:val="1"/>
        </w:numPr>
        <w:spacing w:after="240"/>
        <w:jc w:val="both"/>
        <w:rPr>
          <w:b/>
          <w:bCs/>
          <w:caps/>
        </w:rPr>
      </w:pPr>
      <w:r w:rsidRPr="00F91EE1">
        <w:t>Pēc atbilstības pārbaudes komisija vērtēs pretendentu iesniegtos kvalifikācijas dokumentus</w:t>
      </w:r>
      <w:r w:rsidR="009700FB" w:rsidRPr="00F91EE1">
        <w:t xml:space="preserve"> (</w:t>
      </w:r>
      <w:r w:rsidR="009700FB" w:rsidRPr="00F91EE1">
        <w:rPr>
          <w:i/>
        </w:rPr>
        <w:t>ja attiecināms</w:t>
      </w:r>
      <w:r w:rsidR="009700FB" w:rsidRPr="00F91EE1">
        <w:t>)</w:t>
      </w:r>
      <w:r w:rsidRPr="00F91EE1">
        <w:t>.</w:t>
      </w:r>
    </w:p>
    <w:p w14:paraId="56BE63A3" w14:textId="06B0C0CD" w:rsidR="00617B2B" w:rsidRPr="00F91EE1" w:rsidRDefault="00617B2B" w:rsidP="00617B2B">
      <w:pPr>
        <w:numPr>
          <w:ilvl w:val="2"/>
          <w:numId w:val="1"/>
        </w:numPr>
        <w:spacing w:after="240"/>
        <w:jc w:val="both"/>
        <w:rPr>
          <w:b/>
          <w:bCs/>
          <w:caps/>
        </w:rPr>
      </w:pPr>
      <w:r w:rsidRPr="00F91EE1">
        <w:t>Iepirkumu komisija bez tālākas izskatīšanas noraidīs to Pretendentu piedāvājumus, kurus tā būs atzinusi par neatbilstošiem un/vai nepietiekoši kvalificētiem preču piegādei.</w:t>
      </w:r>
    </w:p>
    <w:p w14:paraId="61014AF1" w14:textId="1D77BA8C" w:rsidR="00394297" w:rsidRPr="00F91EE1" w:rsidRDefault="005972D0" w:rsidP="00617B2B">
      <w:pPr>
        <w:numPr>
          <w:ilvl w:val="2"/>
          <w:numId w:val="1"/>
        </w:numPr>
        <w:spacing w:after="240"/>
        <w:jc w:val="both"/>
        <w:rPr>
          <w:b/>
          <w:bCs/>
          <w:caps/>
        </w:rPr>
      </w:pPr>
      <w:r w:rsidRPr="00F91EE1">
        <w:t>Iepirkumu</w:t>
      </w:r>
      <w:r w:rsidR="00394297" w:rsidRPr="00F91EE1">
        <w:t xml:space="preserve"> komisija ir tiesīga pretendentu kvalifikācijas atbilstības pārbaudi veikt tikai tam pretendentam, kuram būtu piešķiramas iepirkuma līguma slēgš</w:t>
      </w:r>
      <w:r w:rsidR="009C46F8" w:rsidRPr="00F91EE1">
        <w:t>anas tiesības (tikai gadījumos, kad pretendenta</w:t>
      </w:r>
      <w:r w:rsidR="005E6AF2" w:rsidRPr="00F91EE1">
        <w:t xml:space="preserve"> piedāvājuma</w:t>
      </w:r>
      <w:r w:rsidR="009C46F8" w:rsidRPr="00F91EE1">
        <w:t xml:space="preserve"> vērtējums nav atkarīgs no citu pretendentu piedāvājumiem</w:t>
      </w:r>
      <w:r w:rsidR="00394297" w:rsidRPr="00F91EE1">
        <w:t>).</w:t>
      </w:r>
    </w:p>
    <w:p w14:paraId="09A4DA84" w14:textId="77777777" w:rsidR="00617B2B" w:rsidRPr="00F91EE1" w:rsidRDefault="00617B2B" w:rsidP="00617B2B">
      <w:pPr>
        <w:numPr>
          <w:ilvl w:val="1"/>
          <w:numId w:val="1"/>
        </w:numPr>
        <w:jc w:val="both"/>
        <w:rPr>
          <w:b/>
          <w:bCs/>
          <w:caps/>
          <w:u w:val="single"/>
        </w:rPr>
      </w:pPr>
      <w:r w:rsidRPr="00F91EE1">
        <w:rPr>
          <w:b/>
          <w:u w:val="single"/>
        </w:rPr>
        <w:t>Piedāvājuma izv</w:t>
      </w:r>
      <w:r w:rsidR="00051624" w:rsidRPr="00F91EE1">
        <w:rPr>
          <w:b/>
          <w:u w:val="single"/>
        </w:rPr>
        <w:t>ēles kritēriji</w:t>
      </w:r>
    </w:p>
    <w:p w14:paraId="145FC110" w14:textId="77777777" w:rsidR="00617B2B" w:rsidRPr="00F91EE1" w:rsidRDefault="00617B2B" w:rsidP="007E7A81">
      <w:pPr>
        <w:numPr>
          <w:ilvl w:val="2"/>
          <w:numId w:val="1"/>
        </w:numPr>
        <w:spacing w:after="240"/>
        <w:jc w:val="both"/>
        <w:rPr>
          <w:b/>
          <w:bCs/>
          <w:caps/>
        </w:rPr>
      </w:pPr>
      <w:r w:rsidRPr="00F91EE1">
        <w:t xml:space="preserve">Iepirkumu komisija veic Tehnisko piedāvājumu atbilstības pārbaudi, kuras laikā komisija izvērtē Tehnisko piedāvājumu atbilstību Tehniskajām specifikācijām. </w:t>
      </w:r>
      <w:r w:rsidRPr="00F91EE1">
        <w:rPr>
          <w:b/>
        </w:rPr>
        <w:t>Ja Pretendenta Tehniskais piedāvājums neatbilst Tehnisko specifikāciju prasībām, iepirkumu komisija tālāk šo piedāvājumu neizskata.</w:t>
      </w:r>
    </w:p>
    <w:p w14:paraId="387E44C0" w14:textId="77777777" w:rsidR="005972D0" w:rsidRPr="00F91EE1" w:rsidRDefault="005972D0" w:rsidP="007E7A81">
      <w:pPr>
        <w:numPr>
          <w:ilvl w:val="2"/>
          <w:numId w:val="1"/>
        </w:numPr>
        <w:spacing w:after="240"/>
        <w:jc w:val="both"/>
        <w:rPr>
          <w:bCs/>
          <w:caps/>
        </w:rPr>
      </w:pPr>
      <w:r w:rsidRPr="00F91EE1">
        <w:t xml:space="preserve">Iepirkumu komisija, šaubu gadījumā, veic piedāvājumos iekļautās informācijas patiesuma pārbaudi izmantojot visus pieejamos informācijas avotus (Saskaņā ar Nolikuma 7.1.4. punktu). </w:t>
      </w:r>
      <w:r w:rsidRPr="00F91EE1">
        <w:rPr>
          <w:b/>
        </w:rPr>
        <w:t>Ja atklājas, ka pretendenta piedāvājums satur nepatiesu informāciju, tas tiek noraidīts.</w:t>
      </w:r>
    </w:p>
    <w:p w14:paraId="5F204D98" w14:textId="77777777" w:rsidR="006D6B1C" w:rsidRPr="00F91EE1" w:rsidRDefault="005972D0" w:rsidP="007E7A81">
      <w:pPr>
        <w:numPr>
          <w:ilvl w:val="2"/>
          <w:numId w:val="1"/>
        </w:numPr>
        <w:spacing w:after="240"/>
        <w:jc w:val="both"/>
        <w:rPr>
          <w:bCs/>
          <w:caps/>
        </w:rPr>
      </w:pPr>
      <w:r w:rsidRPr="00F91EE1">
        <w:t xml:space="preserve">Iepirkuma komisija izvēlas </w:t>
      </w:r>
      <w:r w:rsidR="00BD595F" w:rsidRPr="00F91EE1">
        <w:rPr>
          <w:b/>
        </w:rPr>
        <w:t>saimnieciski visizdevīgāko</w:t>
      </w:r>
      <w:r w:rsidR="00C02B0D" w:rsidRPr="00F91EE1">
        <w:rPr>
          <w:b/>
        </w:rPr>
        <w:t xml:space="preserve"> </w:t>
      </w:r>
      <w:r w:rsidRPr="00F91EE1">
        <w:rPr>
          <w:b/>
        </w:rPr>
        <w:t>piedāvājumu</w:t>
      </w:r>
      <w:r w:rsidRPr="00F91EE1">
        <w:t xml:space="preserve">, </w:t>
      </w:r>
      <w:r w:rsidRPr="00F91EE1">
        <w:rPr>
          <w:b/>
        </w:rPr>
        <w:t>kas atbilst</w:t>
      </w:r>
      <w:r w:rsidR="00C02B0D" w:rsidRPr="00F91EE1">
        <w:rPr>
          <w:b/>
        </w:rPr>
        <w:t xml:space="preserve"> </w:t>
      </w:r>
      <w:r w:rsidRPr="00F91EE1">
        <w:rPr>
          <w:b/>
        </w:rPr>
        <w:t>Nolikuma prasībām</w:t>
      </w:r>
      <w:r w:rsidRPr="00F91EE1">
        <w:t xml:space="preserve"> un </w:t>
      </w:r>
      <w:r w:rsidRPr="00F91EE1">
        <w:rPr>
          <w:b/>
        </w:rPr>
        <w:t>Tehniskajām specifikācijām</w:t>
      </w:r>
      <w:r w:rsidRPr="00F91EE1">
        <w:t xml:space="preserve"> ar nosacījumu, ka Pretendents atbilst pretendentu atlases un kvalifikācijas</w:t>
      </w:r>
      <w:r w:rsidR="00C02B0D" w:rsidRPr="00F91EE1">
        <w:t xml:space="preserve"> </w:t>
      </w:r>
      <w:r w:rsidRPr="00F91EE1">
        <w:t>prasībām</w:t>
      </w:r>
      <w:r w:rsidR="006D6B1C" w:rsidRPr="00F91EE1">
        <w:rPr>
          <w:bCs/>
        </w:rPr>
        <w:t>.</w:t>
      </w:r>
    </w:p>
    <w:p w14:paraId="754DA3DF" w14:textId="77777777" w:rsidR="00BD595F" w:rsidRPr="00F91EE1" w:rsidRDefault="00BD595F" w:rsidP="007E7A81">
      <w:pPr>
        <w:numPr>
          <w:ilvl w:val="2"/>
          <w:numId w:val="1"/>
        </w:numPr>
        <w:jc w:val="both"/>
        <w:rPr>
          <w:b/>
          <w:bCs/>
          <w:caps/>
          <w:u w:val="single"/>
        </w:rPr>
      </w:pPr>
      <w:r w:rsidRPr="00F91EE1">
        <w:rPr>
          <w:b/>
          <w:bCs/>
          <w:u w:val="single"/>
        </w:rPr>
        <w:t>Saimnieciski visizdevīgākā piedāvājuma izvēles kritēriji šajā iepirkumā ir sekojoši:</w:t>
      </w:r>
    </w:p>
    <w:p w14:paraId="75C78C76" w14:textId="77777777" w:rsidR="00656AC5" w:rsidRPr="00F91EE1" w:rsidRDefault="00656AC5" w:rsidP="00656AC5">
      <w:pPr>
        <w:numPr>
          <w:ilvl w:val="3"/>
          <w:numId w:val="1"/>
        </w:numPr>
        <w:spacing w:after="240"/>
        <w:jc w:val="both"/>
        <w:rPr>
          <w:b/>
          <w:bCs/>
          <w:caps/>
          <w:u w:val="single"/>
        </w:rPr>
      </w:pPr>
      <w:r w:rsidRPr="00F91EE1">
        <w:rPr>
          <w:b/>
          <w:u w:val="single"/>
        </w:rPr>
        <w:t>Par saimnieciski izdevīgāko piedāvājumu tiks atzīts piedāvājums, kas būs saņēmis visvairāk punktu saskaņā ar šajā nolikumā iekļautajiem punktu piešķiršanas kritērijiem.</w:t>
      </w:r>
    </w:p>
    <w:p w14:paraId="036471D3" w14:textId="77777777" w:rsidR="00656AC5" w:rsidRPr="00F91EE1" w:rsidRDefault="00656AC5" w:rsidP="00656AC5">
      <w:pPr>
        <w:numPr>
          <w:ilvl w:val="2"/>
          <w:numId w:val="1"/>
        </w:numPr>
        <w:spacing w:after="240"/>
        <w:jc w:val="both"/>
        <w:rPr>
          <w:b/>
          <w:bCs/>
        </w:rPr>
      </w:pPr>
      <w:r w:rsidRPr="00F91EE1">
        <w:rPr>
          <w:b/>
          <w:bCs/>
        </w:rPr>
        <w:t>Punktu piešķiršanas kritēriji ir sekojoši:</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88"/>
        <w:gridCol w:w="2381"/>
        <w:gridCol w:w="992"/>
        <w:gridCol w:w="5103"/>
      </w:tblGrid>
      <w:tr w:rsidR="00656AC5" w:rsidRPr="00F91EE1" w14:paraId="2E7187F0" w14:textId="77777777" w:rsidTr="00257369">
        <w:trPr>
          <w:cantSplit/>
          <w:trHeight w:val="142"/>
        </w:trPr>
        <w:tc>
          <w:tcPr>
            <w:tcW w:w="98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3F6F4EF2" w14:textId="77777777" w:rsidR="00656AC5" w:rsidRPr="00F91EE1" w:rsidRDefault="00656AC5" w:rsidP="00422778">
            <w:pPr>
              <w:tabs>
                <w:tab w:val="left" w:pos="8080"/>
              </w:tabs>
              <w:jc w:val="center"/>
            </w:pPr>
            <w:r w:rsidRPr="00F91EE1">
              <w:lastRenderedPageBreak/>
              <w:t>Nr.</w:t>
            </w:r>
          </w:p>
        </w:tc>
        <w:tc>
          <w:tcPr>
            <w:tcW w:w="2381" w:type="dxa"/>
            <w:tcBorders>
              <w:top w:val="single" w:sz="4" w:space="0" w:color="auto"/>
              <w:left w:val="single" w:sz="4" w:space="0" w:color="auto"/>
              <w:bottom w:val="single" w:sz="4" w:space="0" w:color="auto"/>
              <w:right w:val="single" w:sz="12" w:space="0" w:color="auto"/>
            </w:tcBorders>
            <w:shd w:val="clear" w:color="auto" w:fill="EEECE1" w:themeFill="background2"/>
            <w:vAlign w:val="center"/>
          </w:tcPr>
          <w:p w14:paraId="2C346299" w14:textId="77777777" w:rsidR="00656AC5" w:rsidRPr="00F91EE1" w:rsidRDefault="00656AC5" w:rsidP="00422778">
            <w:pPr>
              <w:tabs>
                <w:tab w:val="left" w:pos="8080"/>
              </w:tabs>
              <w:jc w:val="center"/>
            </w:pPr>
            <w:r w:rsidRPr="00F91EE1">
              <w:t>Vērtēšanas kritērijs</w:t>
            </w:r>
          </w:p>
        </w:tc>
        <w:tc>
          <w:tcPr>
            <w:tcW w:w="992" w:type="dxa"/>
            <w:tcBorders>
              <w:top w:val="single" w:sz="4" w:space="0" w:color="auto"/>
              <w:left w:val="single" w:sz="12" w:space="0" w:color="auto"/>
              <w:bottom w:val="single" w:sz="4" w:space="0" w:color="auto"/>
              <w:right w:val="single" w:sz="12" w:space="0" w:color="auto"/>
            </w:tcBorders>
            <w:shd w:val="clear" w:color="auto" w:fill="EEECE1" w:themeFill="background2"/>
            <w:vAlign w:val="center"/>
          </w:tcPr>
          <w:p w14:paraId="70B74266" w14:textId="77777777" w:rsidR="00656AC5" w:rsidRPr="00F91EE1" w:rsidRDefault="00656AC5" w:rsidP="00422778">
            <w:pPr>
              <w:tabs>
                <w:tab w:val="left" w:pos="8080"/>
              </w:tabs>
              <w:jc w:val="center"/>
            </w:pPr>
            <w:r w:rsidRPr="00F91EE1">
              <w:t>Maksi-</w:t>
            </w:r>
            <w:proofErr w:type="spellStart"/>
            <w:r w:rsidRPr="00F91EE1">
              <w:t>mālais</w:t>
            </w:r>
            <w:proofErr w:type="spellEnd"/>
            <w:r w:rsidRPr="00F91EE1">
              <w:t xml:space="preserve"> punktu skaits</w:t>
            </w:r>
          </w:p>
        </w:tc>
        <w:tc>
          <w:tcPr>
            <w:tcW w:w="5103" w:type="dxa"/>
            <w:tcBorders>
              <w:top w:val="single" w:sz="4" w:space="0" w:color="auto"/>
              <w:left w:val="single" w:sz="12" w:space="0" w:color="auto"/>
              <w:bottom w:val="single" w:sz="4" w:space="0" w:color="auto"/>
              <w:right w:val="single" w:sz="12" w:space="0" w:color="auto"/>
            </w:tcBorders>
            <w:shd w:val="clear" w:color="auto" w:fill="EEECE1" w:themeFill="background2"/>
            <w:vAlign w:val="center"/>
          </w:tcPr>
          <w:p w14:paraId="417B3373" w14:textId="77777777" w:rsidR="00656AC5" w:rsidRPr="00F91EE1" w:rsidRDefault="00656AC5" w:rsidP="00422778">
            <w:pPr>
              <w:tabs>
                <w:tab w:val="left" w:pos="8080"/>
              </w:tabs>
              <w:jc w:val="center"/>
            </w:pPr>
            <w:r w:rsidRPr="00F91EE1">
              <w:t>Punktu piešķiršanas metodika</w:t>
            </w:r>
          </w:p>
        </w:tc>
      </w:tr>
      <w:tr w:rsidR="00656AC5" w:rsidRPr="00F91EE1" w14:paraId="39A1011B" w14:textId="77777777" w:rsidTr="00422778">
        <w:trPr>
          <w:cantSplit/>
          <w:trHeight w:val="142"/>
        </w:trPr>
        <w:tc>
          <w:tcPr>
            <w:tcW w:w="9464"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5478CEC3" w14:textId="77777777" w:rsidR="00656AC5" w:rsidRPr="00F91EE1" w:rsidRDefault="00656AC5" w:rsidP="00422778">
            <w:pPr>
              <w:tabs>
                <w:tab w:val="left" w:pos="8080"/>
              </w:tabs>
              <w:rPr>
                <w:b/>
                <w:u w:val="single"/>
              </w:rPr>
            </w:pPr>
          </w:p>
        </w:tc>
      </w:tr>
      <w:tr w:rsidR="00664211" w:rsidRPr="00F91EE1" w14:paraId="09C9B608" w14:textId="77777777" w:rsidTr="00257369">
        <w:trPr>
          <w:cantSplit/>
          <w:trHeight w:val="2861"/>
        </w:trPr>
        <w:tc>
          <w:tcPr>
            <w:tcW w:w="988" w:type="dxa"/>
            <w:tcBorders>
              <w:top w:val="single" w:sz="12" w:space="0" w:color="auto"/>
              <w:left w:val="single" w:sz="4" w:space="0" w:color="auto"/>
              <w:bottom w:val="double" w:sz="12" w:space="0" w:color="auto"/>
              <w:right w:val="single" w:sz="4" w:space="0" w:color="auto"/>
            </w:tcBorders>
          </w:tcPr>
          <w:p w14:paraId="70B442B8" w14:textId="77777777" w:rsidR="00664211" w:rsidRPr="00F91EE1" w:rsidRDefault="00664211" w:rsidP="00664211">
            <w:pPr>
              <w:tabs>
                <w:tab w:val="left" w:pos="8080"/>
              </w:tabs>
              <w:rPr>
                <w:b/>
                <w:bCs/>
              </w:rPr>
            </w:pPr>
          </w:p>
          <w:p w14:paraId="4E708BD9" w14:textId="77777777" w:rsidR="00664211" w:rsidRPr="00F91EE1" w:rsidRDefault="00664211" w:rsidP="00664211">
            <w:pPr>
              <w:tabs>
                <w:tab w:val="left" w:pos="8080"/>
              </w:tabs>
              <w:rPr>
                <w:b/>
                <w:bCs/>
              </w:rPr>
            </w:pPr>
            <w:r w:rsidRPr="00F91EE1">
              <w:rPr>
                <w:b/>
                <w:bCs/>
              </w:rPr>
              <w:t>K1</w:t>
            </w:r>
          </w:p>
        </w:tc>
        <w:tc>
          <w:tcPr>
            <w:tcW w:w="2381" w:type="dxa"/>
            <w:tcBorders>
              <w:top w:val="single" w:sz="12" w:space="0" w:color="auto"/>
              <w:left w:val="single" w:sz="4" w:space="0" w:color="auto"/>
              <w:bottom w:val="double" w:sz="12" w:space="0" w:color="auto"/>
              <w:right w:val="single" w:sz="12" w:space="0" w:color="auto"/>
            </w:tcBorders>
          </w:tcPr>
          <w:p w14:paraId="4EB1D92D" w14:textId="77777777" w:rsidR="00664211" w:rsidRPr="00F91EE1" w:rsidRDefault="00664211" w:rsidP="00664211">
            <w:pPr>
              <w:tabs>
                <w:tab w:val="left" w:pos="8080"/>
              </w:tabs>
              <w:rPr>
                <w:b/>
                <w:lang w:eastAsia="ar-SA"/>
              </w:rPr>
            </w:pPr>
          </w:p>
          <w:p w14:paraId="1F132CCD" w14:textId="77777777" w:rsidR="00664211" w:rsidRPr="00F91EE1" w:rsidRDefault="00664211" w:rsidP="00664211">
            <w:pPr>
              <w:tabs>
                <w:tab w:val="left" w:pos="8080"/>
              </w:tabs>
              <w:rPr>
                <w:b/>
                <w:lang w:eastAsia="ar-SA"/>
              </w:rPr>
            </w:pPr>
            <w:r w:rsidRPr="00F91EE1">
              <w:rPr>
                <w:b/>
                <w:lang w:eastAsia="ar-SA"/>
              </w:rPr>
              <w:t>Kopējā piedāvājuma cena EUR bez PVN.</w:t>
            </w:r>
          </w:p>
          <w:p w14:paraId="4E7F3A25" w14:textId="77777777" w:rsidR="00664211" w:rsidRPr="00F91EE1" w:rsidRDefault="00664211" w:rsidP="00664211">
            <w:pPr>
              <w:tabs>
                <w:tab w:val="left" w:pos="8080"/>
              </w:tabs>
              <w:rPr>
                <w:b/>
                <w:lang w:eastAsia="ar-SA"/>
              </w:rPr>
            </w:pPr>
          </w:p>
          <w:p w14:paraId="17E568EB" w14:textId="03831F6D" w:rsidR="00664211" w:rsidRPr="00F91EE1" w:rsidRDefault="00664211" w:rsidP="00664211">
            <w:pPr>
              <w:tabs>
                <w:tab w:val="left" w:pos="8080"/>
              </w:tabs>
            </w:pPr>
            <w:r w:rsidRPr="00F91EE1">
              <w:t>Informācija iepirkuma nolikumā.</w:t>
            </w:r>
          </w:p>
        </w:tc>
        <w:tc>
          <w:tcPr>
            <w:tcW w:w="992" w:type="dxa"/>
            <w:tcBorders>
              <w:top w:val="single" w:sz="12" w:space="0" w:color="auto"/>
              <w:left w:val="single" w:sz="12" w:space="0" w:color="auto"/>
              <w:bottom w:val="double" w:sz="12" w:space="0" w:color="auto"/>
              <w:right w:val="single" w:sz="4" w:space="0" w:color="auto"/>
            </w:tcBorders>
          </w:tcPr>
          <w:p w14:paraId="56F6C37B" w14:textId="77777777" w:rsidR="00664211" w:rsidRPr="00F91EE1" w:rsidRDefault="00664211" w:rsidP="00664211">
            <w:pPr>
              <w:tabs>
                <w:tab w:val="left" w:pos="8080"/>
              </w:tabs>
              <w:jc w:val="center"/>
              <w:rPr>
                <w:b/>
                <w:bCs/>
              </w:rPr>
            </w:pPr>
          </w:p>
          <w:p w14:paraId="53B623CB" w14:textId="16101C7B" w:rsidR="00664211" w:rsidRPr="00F91EE1" w:rsidRDefault="00DA2176" w:rsidP="00664211">
            <w:pPr>
              <w:tabs>
                <w:tab w:val="left" w:pos="8080"/>
              </w:tabs>
              <w:jc w:val="center"/>
              <w:rPr>
                <w:b/>
                <w:bCs/>
              </w:rPr>
            </w:pPr>
            <w:r w:rsidRPr="00F91EE1">
              <w:rPr>
                <w:b/>
                <w:bCs/>
              </w:rPr>
              <w:t>6</w:t>
            </w:r>
            <w:r w:rsidR="008B5D7B" w:rsidRPr="00F91EE1">
              <w:rPr>
                <w:b/>
                <w:bCs/>
              </w:rPr>
              <w:t>0</w:t>
            </w:r>
          </w:p>
          <w:p w14:paraId="0D8801FC" w14:textId="77777777" w:rsidR="00664211" w:rsidRPr="00F91EE1" w:rsidRDefault="00664211" w:rsidP="00664211">
            <w:pPr>
              <w:tabs>
                <w:tab w:val="left" w:pos="8080"/>
              </w:tabs>
              <w:rPr>
                <w:b/>
                <w:bCs/>
              </w:rPr>
            </w:pPr>
          </w:p>
        </w:tc>
        <w:tc>
          <w:tcPr>
            <w:tcW w:w="5103" w:type="dxa"/>
            <w:tcBorders>
              <w:top w:val="single" w:sz="12" w:space="0" w:color="auto"/>
              <w:left w:val="single" w:sz="12" w:space="0" w:color="auto"/>
              <w:bottom w:val="double" w:sz="12" w:space="0" w:color="auto"/>
              <w:right w:val="single" w:sz="12" w:space="0" w:color="auto"/>
            </w:tcBorders>
          </w:tcPr>
          <w:p w14:paraId="20D74BFF" w14:textId="77777777" w:rsidR="00664211" w:rsidRPr="00F91EE1" w:rsidRDefault="00664211" w:rsidP="00664211">
            <w:pPr>
              <w:tabs>
                <w:tab w:val="left" w:pos="8080"/>
              </w:tabs>
              <w:ind w:right="-58"/>
              <w:rPr>
                <w:b/>
              </w:rPr>
            </w:pPr>
          </w:p>
          <w:p w14:paraId="7E8B40C9" w14:textId="77777777" w:rsidR="00664211" w:rsidRPr="00F91EE1" w:rsidRDefault="00664211" w:rsidP="00664211">
            <w:pPr>
              <w:tabs>
                <w:tab w:val="left" w:pos="8080"/>
              </w:tabs>
              <w:ind w:right="-58"/>
            </w:pPr>
            <w:r w:rsidRPr="00F91EE1">
              <w:rPr>
                <w:b/>
              </w:rPr>
              <w:t>Kritērijs K1.</w:t>
            </w:r>
            <w:r w:rsidRPr="00F91EE1">
              <w:t xml:space="preserve"> </w:t>
            </w:r>
          </w:p>
          <w:p w14:paraId="3F416657" w14:textId="6301A5D5" w:rsidR="00664211" w:rsidRPr="00F91EE1" w:rsidRDefault="00664211" w:rsidP="00664211">
            <w:pPr>
              <w:tabs>
                <w:tab w:val="left" w:pos="8080"/>
              </w:tabs>
              <w:ind w:right="-58"/>
              <w:rPr>
                <w:b/>
              </w:rPr>
            </w:pPr>
            <w:r w:rsidRPr="00F91EE1">
              <w:t xml:space="preserve">Piedāvājumam ar </w:t>
            </w:r>
            <w:r w:rsidRPr="00F91EE1">
              <w:rPr>
                <w:b/>
              </w:rPr>
              <w:t>viszemāko</w:t>
            </w:r>
            <w:r w:rsidRPr="00F91EE1">
              <w:t xml:space="preserve"> </w:t>
            </w:r>
            <w:r w:rsidRPr="00F91EE1">
              <w:rPr>
                <w:b/>
              </w:rPr>
              <w:t xml:space="preserve">kopējo cenu EUR bez PVN </w:t>
            </w:r>
            <w:r w:rsidRPr="00F91EE1">
              <w:t xml:space="preserve">tiek piešķirts maksimālais punktu skaitu – </w:t>
            </w:r>
            <w:r w:rsidR="005000EB" w:rsidRPr="00F91EE1">
              <w:rPr>
                <w:b/>
              </w:rPr>
              <w:t>6</w:t>
            </w:r>
            <w:r w:rsidRPr="00F91EE1">
              <w:rPr>
                <w:b/>
              </w:rPr>
              <w:t>0 punkti.</w:t>
            </w:r>
          </w:p>
          <w:p w14:paraId="4AFFF33E" w14:textId="77777777" w:rsidR="00664211" w:rsidRPr="00F91EE1" w:rsidRDefault="00664211" w:rsidP="00664211">
            <w:pPr>
              <w:tabs>
                <w:tab w:val="left" w:pos="8080"/>
              </w:tabs>
              <w:ind w:right="-58"/>
            </w:pPr>
          </w:p>
          <w:p w14:paraId="582370FB" w14:textId="77777777" w:rsidR="00664211" w:rsidRPr="00F91EE1" w:rsidRDefault="00664211" w:rsidP="00664211">
            <w:pPr>
              <w:tabs>
                <w:tab w:val="left" w:pos="8080"/>
              </w:tabs>
              <w:ind w:right="-58"/>
            </w:pPr>
            <w:r w:rsidRPr="00F91EE1">
              <w:t>Pārējo piedāvājumu punkti par kopējo piedāvāto cenu tiek aprēķināti pēc formulas:</w:t>
            </w:r>
          </w:p>
          <w:p w14:paraId="62B236C1" w14:textId="2320FC3C" w:rsidR="00664211" w:rsidRPr="00F91EE1" w:rsidRDefault="00664211" w:rsidP="00664211">
            <w:pPr>
              <w:tabs>
                <w:tab w:val="left" w:pos="8080"/>
              </w:tabs>
              <w:ind w:right="-58"/>
            </w:pPr>
            <w:r w:rsidRPr="00F91EE1">
              <w:rPr>
                <w:b/>
              </w:rPr>
              <w:t>P</w:t>
            </w:r>
            <w:r w:rsidRPr="00F91EE1">
              <w:rPr>
                <w:b/>
                <w:vertAlign w:val="subscript"/>
              </w:rPr>
              <w:t>C</w:t>
            </w:r>
            <w:r w:rsidRPr="00F91EE1">
              <w:rPr>
                <w:b/>
              </w:rPr>
              <w:t xml:space="preserve"> = (a / b)*</w:t>
            </w:r>
            <w:r w:rsidR="00C018B0" w:rsidRPr="00F91EE1">
              <w:rPr>
                <w:b/>
              </w:rPr>
              <w:t>6</w:t>
            </w:r>
            <w:r w:rsidRPr="00F91EE1">
              <w:rPr>
                <w:b/>
              </w:rPr>
              <w:t>0,</w:t>
            </w:r>
            <w:r w:rsidRPr="00F91EE1">
              <w:t xml:space="preserve"> kur </w:t>
            </w:r>
          </w:p>
          <w:p w14:paraId="69EB87B1" w14:textId="32557E9B" w:rsidR="00664211" w:rsidRPr="00F91EE1" w:rsidRDefault="005000EB" w:rsidP="00664211">
            <w:pPr>
              <w:tabs>
                <w:tab w:val="left" w:pos="8080"/>
              </w:tabs>
              <w:suppressAutoHyphens/>
              <w:ind w:right="-58"/>
              <w:rPr>
                <w:lang w:eastAsia="ar-SA"/>
              </w:rPr>
            </w:pPr>
            <w:r w:rsidRPr="00F91EE1">
              <w:rPr>
                <w:b/>
                <w:lang w:eastAsia="ar-SA"/>
              </w:rPr>
              <w:t>6</w:t>
            </w:r>
            <w:r w:rsidR="00664211" w:rsidRPr="00F91EE1">
              <w:rPr>
                <w:b/>
                <w:lang w:eastAsia="ar-SA"/>
              </w:rPr>
              <w:t xml:space="preserve">0 </w:t>
            </w:r>
            <w:r w:rsidR="00664211" w:rsidRPr="00F91EE1">
              <w:rPr>
                <w:lang w:eastAsia="ar-SA"/>
              </w:rPr>
              <w:t>– maksimāli iespējamais punktu skaits;</w:t>
            </w:r>
          </w:p>
          <w:p w14:paraId="0BC17BA1" w14:textId="1ADF7F3F" w:rsidR="00664211" w:rsidRPr="00F91EE1" w:rsidRDefault="00664211" w:rsidP="00664211">
            <w:pPr>
              <w:tabs>
                <w:tab w:val="left" w:pos="8080"/>
              </w:tabs>
              <w:ind w:right="-58"/>
            </w:pPr>
            <w:r w:rsidRPr="00F91EE1">
              <w:rPr>
                <w:b/>
              </w:rPr>
              <w:t>a</w:t>
            </w:r>
            <w:r w:rsidRPr="00F91EE1">
              <w:t xml:space="preserve"> – viszemākā piedāvātā kopējā </w:t>
            </w:r>
            <w:r w:rsidR="00C018B0" w:rsidRPr="00F91EE1">
              <w:t xml:space="preserve">līgumcena </w:t>
            </w:r>
            <w:r w:rsidRPr="00F91EE1">
              <w:t>(</w:t>
            </w:r>
            <w:r w:rsidRPr="00F91EE1">
              <w:rPr>
                <w:lang w:eastAsia="ar-SA"/>
              </w:rPr>
              <w:t>EUR bez PVN)</w:t>
            </w:r>
            <w:r w:rsidRPr="00F91EE1">
              <w:t>;</w:t>
            </w:r>
          </w:p>
          <w:p w14:paraId="18B0794D" w14:textId="5BF702AD" w:rsidR="00664211" w:rsidRPr="00F91EE1" w:rsidRDefault="00664211" w:rsidP="00664211">
            <w:pPr>
              <w:tabs>
                <w:tab w:val="left" w:pos="8080"/>
              </w:tabs>
              <w:ind w:right="-58"/>
            </w:pPr>
            <w:r w:rsidRPr="00F91EE1">
              <w:rPr>
                <w:b/>
              </w:rPr>
              <w:t>b</w:t>
            </w:r>
            <w:r w:rsidRPr="00F91EE1">
              <w:t xml:space="preserve"> – </w:t>
            </w:r>
            <w:r w:rsidR="00C018B0" w:rsidRPr="00F91EE1">
              <w:t xml:space="preserve">vērtējamā piedāvātā līgumcena </w:t>
            </w:r>
            <w:r w:rsidRPr="00F91EE1">
              <w:t xml:space="preserve"> (EUR bez PVN);</w:t>
            </w:r>
          </w:p>
          <w:p w14:paraId="452A4016" w14:textId="77777777" w:rsidR="00664211" w:rsidRPr="00F91EE1" w:rsidRDefault="00664211" w:rsidP="00664211">
            <w:pPr>
              <w:tabs>
                <w:tab w:val="left" w:pos="8080"/>
              </w:tabs>
              <w:ind w:right="-58"/>
            </w:pPr>
            <w:r w:rsidRPr="00F91EE1">
              <w:rPr>
                <w:b/>
              </w:rPr>
              <w:t>P</w:t>
            </w:r>
            <w:r w:rsidRPr="00F91EE1">
              <w:rPr>
                <w:b/>
                <w:vertAlign w:val="subscript"/>
              </w:rPr>
              <w:t>C</w:t>
            </w:r>
            <w:r w:rsidRPr="00F91EE1">
              <w:t xml:space="preserve"> – attiecīgā piedāvājuma iegūtie punkti.</w:t>
            </w:r>
          </w:p>
          <w:p w14:paraId="001391B6" w14:textId="77777777" w:rsidR="00664211" w:rsidRPr="00F91EE1" w:rsidRDefault="00664211" w:rsidP="00664211">
            <w:pPr>
              <w:tabs>
                <w:tab w:val="left" w:pos="8080"/>
              </w:tabs>
              <w:ind w:right="-58"/>
            </w:pPr>
          </w:p>
        </w:tc>
      </w:tr>
      <w:tr w:rsidR="00664211" w:rsidRPr="00F91EE1" w14:paraId="0A421D18" w14:textId="77777777" w:rsidTr="00257369">
        <w:trPr>
          <w:trHeight w:val="301"/>
        </w:trPr>
        <w:tc>
          <w:tcPr>
            <w:tcW w:w="988" w:type="dxa"/>
            <w:tcBorders>
              <w:top w:val="double" w:sz="12" w:space="0" w:color="auto"/>
              <w:left w:val="single" w:sz="4" w:space="0" w:color="auto"/>
              <w:right w:val="single" w:sz="4" w:space="0" w:color="auto"/>
            </w:tcBorders>
          </w:tcPr>
          <w:p w14:paraId="250E8FEB" w14:textId="77777777" w:rsidR="00664211" w:rsidRPr="00F91EE1" w:rsidRDefault="00664211" w:rsidP="00664211">
            <w:pPr>
              <w:tabs>
                <w:tab w:val="left" w:pos="8080"/>
              </w:tabs>
              <w:rPr>
                <w:b/>
                <w:bCs/>
              </w:rPr>
            </w:pPr>
          </w:p>
          <w:p w14:paraId="42C74D41" w14:textId="0021E242" w:rsidR="00664211" w:rsidRPr="00F91EE1" w:rsidRDefault="00664211" w:rsidP="00664211">
            <w:pPr>
              <w:tabs>
                <w:tab w:val="left" w:pos="8080"/>
              </w:tabs>
              <w:rPr>
                <w:b/>
                <w:bCs/>
              </w:rPr>
            </w:pPr>
            <w:r w:rsidRPr="00F91EE1">
              <w:rPr>
                <w:b/>
                <w:bCs/>
              </w:rPr>
              <w:t>K2</w:t>
            </w:r>
          </w:p>
        </w:tc>
        <w:tc>
          <w:tcPr>
            <w:tcW w:w="2381" w:type="dxa"/>
            <w:tcBorders>
              <w:top w:val="double" w:sz="12" w:space="0" w:color="auto"/>
              <w:left w:val="single" w:sz="4" w:space="0" w:color="auto"/>
              <w:right w:val="single" w:sz="12" w:space="0" w:color="auto"/>
            </w:tcBorders>
          </w:tcPr>
          <w:p w14:paraId="2682A3C2" w14:textId="77777777" w:rsidR="00664211" w:rsidRPr="00F91EE1" w:rsidRDefault="00664211" w:rsidP="00664211">
            <w:pPr>
              <w:tabs>
                <w:tab w:val="left" w:pos="8080"/>
              </w:tabs>
              <w:rPr>
                <w:b/>
                <w:bCs/>
              </w:rPr>
            </w:pPr>
          </w:p>
          <w:p w14:paraId="72EB8463" w14:textId="459FA31E" w:rsidR="00664211" w:rsidRPr="00F91EE1" w:rsidRDefault="00664211" w:rsidP="00664211">
            <w:pPr>
              <w:tabs>
                <w:tab w:val="left" w:pos="8080"/>
              </w:tabs>
              <w:rPr>
                <w:b/>
                <w:bCs/>
              </w:rPr>
            </w:pPr>
            <w:r w:rsidRPr="00F91EE1">
              <w:rPr>
                <w:b/>
                <w:bCs/>
              </w:rPr>
              <w:t>Piedāvāt</w:t>
            </w:r>
            <w:r w:rsidR="00DA2176" w:rsidRPr="00F91EE1">
              <w:rPr>
                <w:b/>
                <w:bCs/>
              </w:rPr>
              <w:t>o</w:t>
            </w:r>
            <w:r w:rsidRPr="00F91EE1">
              <w:rPr>
                <w:b/>
                <w:bCs/>
              </w:rPr>
              <w:t xml:space="preserve"> </w:t>
            </w:r>
            <w:r w:rsidR="00DA2176" w:rsidRPr="00F91EE1">
              <w:rPr>
                <w:b/>
                <w:bCs/>
              </w:rPr>
              <w:t>šķidruma dzesētāju energoefektivitāte</w:t>
            </w:r>
          </w:p>
        </w:tc>
        <w:tc>
          <w:tcPr>
            <w:tcW w:w="992" w:type="dxa"/>
            <w:tcBorders>
              <w:top w:val="double" w:sz="12" w:space="0" w:color="auto"/>
              <w:left w:val="single" w:sz="12" w:space="0" w:color="auto"/>
              <w:right w:val="single" w:sz="4" w:space="0" w:color="auto"/>
            </w:tcBorders>
          </w:tcPr>
          <w:p w14:paraId="7A95D683" w14:textId="77777777" w:rsidR="00664211" w:rsidRPr="00F91EE1" w:rsidRDefault="00664211" w:rsidP="00664211">
            <w:pPr>
              <w:tabs>
                <w:tab w:val="left" w:pos="8080"/>
              </w:tabs>
              <w:jc w:val="center"/>
              <w:rPr>
                <w:b/>
                <w:bCs/>
              </w:rPr>
            </w:pPr>
          </w:p>
          <w:p w14:paraId="5042B8A2" w14:textId="763A9ED3" w:rsidR="00664211" w:rsidRPr="00F91EE1" w:rsidRDefault="00DA2176" w:rsidP="00664211">
            <w:pPr>
              <w:tabs>
                <w:tab w:val="left" w:pos="8080"/>
              </w:tabs>
              <w:jc w:val="center"/>
              <w:rPr>
                <w:b/>
                <w:bCs/>
              </w:rPr>
            </w:pPr>
            <w:r w:rsidRPr="00F91EE1">
              <w:rPr>
                <w:b/>
                <w:bCs/>
              </w:rPr>
              <w:t>4</w:t>
            </w:r>
            <w:r w:rsidR="00664211" w:rsidRPr="00F91EE1">
              <w:rPr>
                <w:b/>
                <w:bCs/>
              </w:rPr>
              <w:t>0</w:t>
            </w:r>
          </w:p>
        </w:tc>
        <w:tc>
          <w:tcPr>
            <w:tcW w:w="5103" w:type="dxa"/>
            <w:tcBorders>
              <w:top w:val="double" w:sz="12" w:space="0" w:color="auto"/>
              <w:left w:val="single" w:sz="12" w:space="0" w:color="auto"/>
              <w:right w:val="single" w:sz="12" w:space="0" w:color="auto"/>
            </w:tcBorders>
          </w:tcPr>
          <w:p w14:paraId="375EA3C9" w14:textId="77777777" w:rsidR="00664211" w:rsidRPr="00F91EE1" w:rsidRDefault="00664211" w:rsidP="00664211">
            <w:pPr>
              <w:tabs>
                <w:tab w:val="left" w:pos="8080"/>
              </w:tabs>
              <w:ind w:right="-58"/>
              <w:rPr>
                <w:b/>
              </w:rPr>
            </w:pPr>
          </w:p>
          <w:p w14:paraId="2276242B" w14:textId="673A01A9" w:rsidR="00664211" w:rsidRPr="00F91EE1" w:rsidRDefault="00664211" w:rsidP="00664211">
            <w:pPr>
              <w:tabs>
                <w:tab w:val="left" w:pos="8080"/>
              </w:tabs>
              <w:ind w:right="-58"/>
            </w:pPr>
            <w:r w:rsidRPr="00F91EE1">
              <w:rPr>
                <w:b/>
              </w:rPr>
              <w:t>Kritērijs K2.</w:t>
            </w:r>
            <w:r w:rsidRPr="00F91EE1">
              <w:t xml:space="preserve"> </w:t>
            </w:r>
          </w:p>
          <w:p w14:paraId="685904CB" w14:textId="4A3F1EFD" w:rsidR="00C018B0" w:rsidRPr="00783DAD" w:rsidRDefault="00C018B0" w:rsidP="00664211">
            <w:pPr>
              <w:tabs>
                <w:tab w:val="left" w:pos="8080"/>
              </w:tabs>
              <w:ind w:right="-58"/>
            </w:pPr>
            <w:r w:rsidRPr="00F91EE1">
              <w:t>Kritērijā tiek vērtēts visu trīs piedāvāto šķidruma dzesētāju EER (</w:t>
            </w:r>
            <w:proofErr w:type="spellStart"/>
            <w:r w:rsidRPr="00F91EE1">
              <w:rPr>
                <w:i/>
                <w:iCs/>
              </w:rPr>
              <w:t>Energy</w:t>
            </w:r>
            <w:proofErr w:type="spellEnd"/>
            <w:r w:rsidRPr="00F91EE1">
              <w:rPr>
                <w:i/>
                <w:iCs/>
              </w:rPr>
              <w:t xml:space="preserve"> </w:t>
            </w:r>
            <w:proofErr w:type="spellStart"/>
            <w:r w:rsidRPr="00F91EE1">
              <w:rPr>
                <w:i/>
                <w:iCs/>
              </w:rPr>
              <w:t>Efficiency</w:t>
            </w:r>
            <w:proofErr w:type="spellEnd"/>
            <w:r w:rsidRPr="00F91EE1">
              <w:rPr>
                <w:i/>
                <w:iCs/>
              </w:rPr>
              <w:t xml:space="preserve"> </w:t>
            </w:r>
            <w:proofErr w:type="spellStart"/>
            <w:r w:rsidRPr="00F91EE1">
              <w:rPr>
                <w:i/>
                <w:iCs/>
              </w:rPr>
              <w:t>Ratio</w:t>
            </w:r>
            <w:proofErr w:type="spellEnd"/>
            <w:r w:rsidRPr="00F91EE1">
              <w:t xml:space="preserve">) summārais palielinājums pret tehniskajā specifikācijā </w:t>
            </w:r>
            <w:r w:rsidRPr="00783DAD">
              <w:t>noteiktā minimālā EER summāro vērtību (</w:t>
            </w:r>
            <w:r w:rsidR="00783DAD" w:rsidRPr="00783DAD">
              <w:t>3</w:t>
            </w:r>
            <w:r w:rsidRPr="00783DAD">
              <w:t>,</w:t>
            </w:r>
            <w:r w:rsidR="00783DAD" w:rsidRPr="00783DAD">
              <w:t>2</w:t>
            </w:r>
            <w:r w:rsidRPr="00783DAD">
              <w:t>).</w:t>
            </w:r>
          </w:p>
          <w:p w14:paraId="2956489C" w14:textId="29DD222E" w:rsidR="00664211" w:rsidRPr="00F91EE1" w:rsidRDefault="00664211" w:rsidP="00664211">
            <w:pPr>
              <w:tabs>
                <w:tab w:val="left" w:pos="8080"/>
              </w:tabs>
              <w:ind w:right="-58"/>
              <w:rPr>
                <w:b/>
              </w:rPr>
            </w:pPr>
            <w:r w:rsidRPr="00783DAD">
              <w:t>Piedāvājumam a</w:t>
            </w:r>
            <w:r w:rsidRPr="00F91EE1">
              <w:t xml:space="preserve">r </w:t>
            </w:r>
            <w:r w:rsidRPr="00F91EE1">
              <w:rPr>
                <w:b/>
              </w:rPr>
              <w:t>vis</w:t>
            </w:r>
            <w:r w:rsidR="00C018B0" w:rsidRPr="00F91EE1">
              <w:rPr>
                <w:b/>
              </w:rPr>
              <w:t>lielāko</w:t>
            </w:r>
            <w:r w:rsidRPr="00F91EE1">
              <w:rPr>
                <w:b/>
              </w:rPr>
              <w:t xml:space="preserve"> kopējo </w:t>
            </w:r>
            <w:r w:rsidR="00C018B0" w:rsidRPr="00F91EE1">
              <w:rPr>
                <w:b/>
              </w:rPr>
              <w:t>EER vērtību</w:t>
            </w:r>
            <w:r w:rsidRPr="00F91EE1">
              <w:rPr>
                <w:b/>
              </w:rPr>
              <w:t xml:space="preserve"> </w:t>
            </w:r>
            <w:r w:rsidRPr="00F91EE1">
              <w:t xml:space="preserve">tiek piešķirts maksimālais punktu skaits – </w:t>
            </w:r>
            <w:r w:rsidR="00C018B0" w:rsidRPr="00F91EE1">
              <w:rPr>
                <w:b/>
              </w:rPr>
              <w:t>4</w:t>
            </w:r>
            <w:r w:rsidRPr="00F91EE1">
              <w:rPr>
                <w:b/>
              </w:rPr>
              <w:t>0 punkti.</w:t>
            </w:r>
          </w:p>
          <w:p w14:paraId="6E2C4AFB" w14:textId="77777777" w:rsidR="00664211" w:rsidRPr="00F91EE1" w:rsidRDefault="00664211" w:rsidP="00664211">
            <w:pPr>
              <w:tabs>
                <w:tab w:val="left" w:pos="8080"/>
              </w:tabs>
              <w:ind w:right="-58"/>
            </w:pPr>
          </w:p>
          <w:p w14:paraId="344575DF" w14:textId="77777777" w:rsidR="00664211" w:rsidRPr="00F91EE1" w:rsidRDefault="00664211" w:rsidP="00664211">
            <w:pPr>
              <w:tabs>
                <w:tab w:val="left" w:pos="8080"/>
              </w:tabs>
              <w:ind w:right="-58"/>
            </w:pPr>
            <w:r w:rsidRPr="00F91EE1">
              <w:t>Pārējo piedāvājumu punkti par piedāvātās iekārtas kopējo elektrisko jaudu tiek aprēķināti pēc formulas:</w:t>
            </w:r>
          </w:p>
          <w:p w14:paraId="67C7BB0F" w14:textId="1C665467" w:rsidR="00664211" w:rsidRPr="00F91EE1" w:rsidRDefault="00664211" w:rsidP="00664211">
            <w:pPr>
              <w:tabs>
                <w:tab w:val="left" w:pos="8080"/>
              </w:tabs>
              <w:ind w:right="-58"/>
            </w:pPr>
            <w:r w:rsidRPr="00F91EE1">
              <w:rPr>
                <w:b/>
              </w:rPr>
              <w:t>P</w:t>
            </w:r>
            <w:r w:rsidR="00C018B0" w:rsidRPr="00F91EE1">
              <w:rPr>
                <w:b/>
                <w:vertAlign w:val="subscript"/>
              </w:rPr>
              <w:t>E</w:t>
            </w:r>
            <w:r w:rsidRPr="00F91EE1">
              <w:rPr>
                <w:b/>
              </w:rPr>
              <w:t xml:space="preserve"> = (g / h)*</w:t>
            </w:r>
            <w:r w:rsidR="00C018B0" w:rsidRPr="00F91EE1">
              <w:rPr>
                <w:b/>
              </w:rPr>
              <w:t>4</w:t>
            </w:r>
            <w:r w:rsidRPr="00F91EE1">
              <w:rPr>
                <w:b/>
              </w:rPr>
              <w:t>0,</w:t>
            </w:r>
            <w:r w:rsidRPr="00F91EE1">
              <w:t xml:space="preserve"> kur </w:t>
            </w:r>
          </w:p>
          <w:p w14:paraId="7460207D" w14:textId="59AF7F45" w:rsidR="00664211" w:rsidRPr="00F91EE1" w:rsidRDefault="00C018B0" w:rsidP="00664211">
            <w:pPr>
              <w:tabs>
                <w:tab w:val="left" w:pos="8080"/>
              </w:tabs>
              <w:suppressAutoHyphens/>
              <w:ind w:right="-58"/>
              <w:rPr>
                <w:lang w:eastAsia="ar-SA"/>
              </w:rPr>
            </w:pPr>
            <w:r w:rsidRPr="00F91EE1">
              <w:rPr>
                <w:b/>
                <w:lang w:eastAsia="ar-SA"/>
              </w:rPr>
              <w:t>4</w:t>
            </w:r>
            <w:r w:rsidR="00664211" w:rsidRPr="00F91EE1">
              <w:rPr>
                <w:b/>
                <w:lang w:eastAsia="ar-SA"/>
              </w:rPr>
              <w:t xml:space="preserve">0 </w:t>
            </w:r>
            <w:r w:rsidR="00664211" w:rsidRPr="00F91EE1">
              <w:rPr>
                <w:lang w:eastAsia="ar-SA"/>
              </w:rPr>
              <w:t>– maksimāli iespējamais punktu skaits;</w:t>
            </w:r>
          </w:p>
          <w:p w14:paraId="26CB46C9" w14:textId="7DAA927E" w:rsidR="00664211" w:rsidRPr="00F91EE1" w:rsidRDefault="00664211" w:rsidP="00664211">
            <w:pPr>
              <w:tabs>
                <w:tab w:val="left" w:pos="8080"/>
              </w:tabs>
              <w:ind w:right="-58"/>
            </w:pPr>
            <w:r w:rsidRPr="00F91EE1">
              <w:rPr>
                <w:b/>
              </w:rPr>
              <w:t>g</w:t>
            </w:r>
            <w:r w:rsidRPr="00F91EE1">
              <w:t xml:space="preserve"> – </w:t>
            </w:r>
            <w:r w:rsidR="00C018B0" w:rsidRPr="00F91EE1">
              <w:t>vērtējamais piedāvātais summārais EER</w:t>
            </w:r>
            <w:r w:rsidRPr="00F91EE1">
              <w:t>;</w:t>
            </w:r>
          </w:p>
          <w:p w14:paraId="5F674BBC" w14:textId="214F79E9" w:rsidR="00664211" w:rsidRPr="00F91EE1" w:rsidRDefault="00664211" w:rsidP="00664211">
            <w:pPr>
              <w:tabs>
                <w:tab w:val="left" w:pos="8080"/>
              </w:tabs>
              <w:ind w:right="-58"/>
            </w:pPr>
            <w:r w:rsidRPr="00F91EE1">
              <w:rPr>
                <w:b/>
              </w:rPr>
              <w:t>h</w:t>
            </w:r>
            <w:r w:rsidRPr="00F91EE1">
              <w:t xml:space="preserve"> – </w:t>
            </w:r>
            <w:r w:rsidR="00C018B0" w:rsidRPr="00F91EE1">
              <w:t>lielākais piedāvātais summārais EER</w:t>
            </w:r>
            <w:r w:rsidRPr="00F91EE1">
              <w:t>;</w:t>
            </w:r>
          </w:p>
          <w:p w14:paraId="18D1466A" w14:textId="21D9626F" w:rsidR="00664211" w:rsidRPr="00F91EE1" w:rsidRDefault="00664211" w:rsidP="00664211">
            <w:pPr>
              <w:tabs>
                <w:tab w:val="left" w:pos="8080"/>
              </w:tabs>
              <w:ind w:right="-58"/>
            </w:pPr>
            <w:r w:rsidRPr="00F91EE1">
              <w:rPr>
                <w:b/>
              </w:rPr>
              <w:t>P</w:t>
            </w:r>
            <w:r w:rsidR="00C018B0" w:rsidRPr="00F91EE1">
              <w:rPr>
                <w:b/>
                <w:vertAlign w:val="subscript"/>
              </w:rPr>
              <w:t>E</w:t>
            </w:r>
            <w:r w:rsidRPr="00F91EE1">
              <w:t xml:space="preserve"> – attiecīgā piedāvājuma iegūtie punkti.</w:t>
            </w:r>
          </w:p>
          <w:p w14:paraId="2AB203A2" w14:textId="77777777" w:rsidR="00664211" w:rsidRPr="00F91EE1" w:rsidRDefault="00664211" w:rsidP="00664211">
            <w:pPr>
              <w:tabs>
                <w:tab w:val="left" w:pos="8080"/>
              </w:tabs>
              <w:ind w:right="-58"/>
              <w:rPr>
                <w:b/>
              </w:rPr>
            </w:pPr>
          </w:p>
        </w:tc>
      </w:tr>
      <w:tr w:rsidR="00C90621" w:rsidRPr="00F91EE1" w14:paraId="4B7B0045" w14:textId="77777777" w:rsidTr="00257369">
        <w:trPr>
          <w:trHeight w:val="301"/>
        </w:trPr>
        <w:tc>
          <w:tcPr>
            <w:tcW w:w="988" w:type="dxa"/>
            <w:tcBorders>
              <w:top w:val="double" w:sz="12" w:space="0" w:color="auto"/>
              <w:left w:val="single" w:sz="4" w:space="0" w:color="auto"/>
              <w:right w:val="single" w:sz="4" w:space="0" w:color="auto"/>
            </w:tcBorders>
          </w:tcPr>
          <w:p w14:paraId="043F2421" w14:textId="77777777" w:rsidR="00C90621" w:rsidRPr="00F91EE1" w:rsidRDefault="00C90621" w:rsidP="00664211">
            <w:pPr>
              <w:tabs>
                <w:tab w:val="left" w:pos="8080"/>
              </w:tabs>
              <w:rPr>
                <w:b/>
                <w:bCs/>
              </w:rPr>
            </w:pPr>
          </w:p>
        </w:tc>
        <w:tc>
          <w:tcPr>
            <w:tcW w:w="2381" w:type="dxa"/>
            <w:tcBorders>
              <w:top w:val="double" w:sz="12" w:space="0" w:color="auto"/>
              <w:left w:val="single" w:sz="4" w:space="0" w:color="auto"/>
              <w:right w:val="single" w:sz="12" w:space="0" w:color="auto"/>
            </w:tcBorders>
          </w:tcPr>
          <w:p w14:paraId="0559B293" w14:textId="77777777" w:rsidR="00C90621" w:rsidRPr="00F91EE1" w:rsidRDefault="00C90621" w:rsidP="00664211">
            <w:pPr>
              <w:tabs>
                <w:tab w:val="left" w:pos="8080"/>
              </w:tabs>
              <w:rPr>
                <w:b/>
                <w:bCs/>
              </w:rPr>
            </w:pPr>
          </w:p>
        </w:tc>
        <w:tc>
          <w:tcPr>
            <w:tcW w:w="992" w:type="dxa"/>
            <w:tcBorders>
              <w:top w:val="double" w:sz="12" w:space="0" w:color="auto"/>
              <w:left w:val="single" w:sz="12" w:space="0" w:color="auto"/>
              <w:right w:val="single" w:sz="4" w:space="0" w:color="auto"/>
            </w:tcBorders>
          </w:tcPr>
          <w:p w14:paraId="5D2467CD" w14:textId="77777777" w:rsidR="00C90621" w:rsidRPr="00F91EE1" w:rsidRDefault="00C90621" w:rsidP="00664211">
            <w:pPr>
              <w:tabs>
                <w:tab w:val="left" w:pos="8080"/>
              </w:tabs>
              <w:jc w:val="center"/>
              <w:rPr>
                <w:b/>
                <w:bCs/>
              </w:rPr>
            </w:pPr>
          </w:p>
        </w:tc>
        <w:tc>
          <w:tcPr>
            <w:tcW w:w="5103" w:type="dxa"/>
            <w:tcBorders>
              <w:top w:val="double" w:sz="12" w:space="0" w:color="auto"/>
              <w:left w:val="single" w:sz="12" w:space="0" w:color="auto"/>
              <w:right w:val="single" w:sz="12" w:space="0" w:color="auto"/>
            </w:tcBorders>
          </w:tcPr>
          <w:p w14:paraId="58AEF85D" w14:textId="77777777" w:rsidR="00C90621" w:rsidRPr="00F91EE1" w:rsidRDefault="00C90621" w:rsidP="00664211">
            <w:pPr>
              <w:tabs>
                <w:tab w:val="left" w:pos="8080"/>
              </w:tabs>
              <w:ind w:right="-58"/>
              <w:rPr>
                <w:b/>
              </w:rPr>
            </w:pPr>
          </w:p>
        </w:tc>
      </w:tr>
      <w:tr w:rsidR="00656AC5" w:rsidRPr="00F91EE1" w14:paraId="288B6D6B" w14:textId="77777777" w:rsidTr="00257369">
        <w:trPr>
          <w:trHeight w:val="301"/>
        </w:trPr>
        <w:tc>
          <w:tcPr>
            <w:tcW w:w="988" w:type="dxa"/>
            <w:tcBorders>
              <w:top w:val="single" w:sz="4" w:space="0" w:color="auto"/>
              <w:left w:val="single" w:sz="4" w:space="0" w:color="auto"/>
              <w:right w:val="single" w:sz="4" w:space="0" w:color="auto"/>
            </w:tcBorders>
            <w:shd w:val="clear" w:color="auto" w:fill="EEECE1" w:themeFill="background2"/>
          </w:tcPr>
          <w:p w14:paraId="46335C24" w14:textId="2DDE1AFD" w:rsidR="00656AC5" w:rsidRPr="00F91EE1" w:rsidRDefault="00656AC5" w:rsidP="00422778">
            <w:pPr>
              <w:tabs>
                <w:tab w:val="left" w:pos="8080"/>
              </w:tabs>
              <w:rPr>
                <w:b/>
              </w:rPr>
            </w:pPr>
          </w:p>
        </w:tc>
        <w:tc>
          <w:tcPr>
            <w:tcW w:w="2381" w:type="dxa"/>
            <w:tcBorders>
              <w:top w:val="single" w:sz="4" w:space="0" w:color="auto"/>
              <w:left w:val="single" w:sz="4" w:space="0" w:color="auto"/>
              <w:right w:val="single" w:sz="12" w:space="0" w:color="auto"/>
            </w:tcBorders>
            <w:shd w:val="clear" w:color="auto" w:fill="EEECE1" w:themeFill="background2"/>
          </w:tcPr>
          <w:p w14:paraId="3B62A633" w14:textId="6B208A74" w:rsidR="00656AC5" w:rsidRPr="00F91EE1" w:rsidRDefault="00656AC5" w:rsidP="00422778">
            <w:pPr>
              <w:tabs>
                <w:tab w:val="left" w:pos="8080"/>
              </w:tabs>
              <w:rPr>
                <w:b/>
                <w:bCs/>
              </w:rPr>
            </w:pPr>
            <w:r w:rsidRPr="00F91EE1">
              <w:rPr>
                <w:b/>
                <w:bCs/>
              </w:rPr>
              <w:t>Kopā iegūtie punkti:</w:t>
            </w:r>
          </w:p>
        </w:tc>
        <w:tc>
          <w:tcPr>
            <w:tcW w:w="992" w:type="dxa"/>
            <w:tcBorders>
              <w:top w:val="single" w:sz="4" w:space="0" w:color="auto"/>
              <w:left w:val="single" w:sz="12" w:space="0" w:color="auto"/>
              <w:right w:val="single" w:sz="4" w:space="0" w:color="auto"/>
            </w:tcBorders>
            <w:shd w:val="clear" w:color="auto" w:fill="EEECE1" w:themeFill="background2"/>
          </w:tcPr>
          <w:p w14:paraId="52D80053" w14:textId="77777777" w:rsidR="004D27F8" w:rsidRPr="00F91EE1" w:rsidRDefault="004D27F8" w:rsidP="00992BB3">
            <w:pPr>
              <w:tabs>
                <w:tab w:val="left" w:pos="8080"/>
              </w:tabs>
              <w:jc w:val="center"/>
              <w:rPr>
                <w:b/>
                <w:bCs/>
              </w:rPr>
            </w:pPr>
          </w:p>
          <w:p w14:paraId="528EB331" w14:textId="77777777" w:rsidR="00656AC5" w:rsidRPr="00F91EE1" w:rsidRDefault="00656AC5" w:rsidP="00422778">
            <w:pPr>
              <w:tabs>
                <w:tab w:val="left" w:pos="8080"/>
              </w:tabs>
              <w:jc w:val="center"/>
              <w:rPr>
                <w:b/>
                <w:bCs/>
              </w:rPr>
            </w:pPr>
            <w:r w:rsidRPr="00F91EE1">
              <w:rPr>
                <w:b/>
                <w:bCs/>
              </w:rPr>
              <w:t>100</w:t>
            </w:r>
          </w:p>
        </w:tc>
        <w:tc>
          <w:tcPr>
            <w:tcW w:w="5103" w:type="dxa"/>
            <w:tcBorders>
              <w:top w:val="single" w:sz="4" w:space="0" w:color="auto"/>
              <w:left w:val="single" w:sz="12" w:space="0" w:color="auto"/>
              <w:right w:val="single" w:sz="12" w:space="0" w:color="auto"/>
            </w:tcBorders>
            <w:shd w:val="clear" w:color="auto" w:fill="EEECE1" w:themeFill="background2"/>
          </w:tcPr>
          <w:p w14:paraId="477D2F46" w14:textId="2964156D" w:rsidR="00656AC5" w:rsidRPr="00F91EE1" w:rsidRDefault="005000EB" w:rsidP="00422778">
            <w:pPr>
              <w:tabs>
                <w:tab w:val="left" w:pos="8080"/>
              </w:tabs>
              <w:rPr>
                <w:b/>
              </w:rPr>
            </w:pPr>
            <w:r w:rsidRPr="00F91EE1">
              <w:rPr>
                <w:b/>
              </w:rPr>
              <w:t>K1 + K2</w:t>
            </w:r>
          </w:p>
        </w:tc>
      </w:tr>
    </w:tbl>
    <w:p w14:paraId="07F1654F" w14:textId="6227D3B1" w:rsidR="00656AC5" w:rsidRPr="00F91EE1" w:rsidRDefault="00656AC5" w:rsidP="00656AC5">
      <w:pPr>
        <w:spacing w:after="240"/>
        <w:ind w:left="720"/>
        <w:jc w:val="both"/>
        <w:rPr>
          <w:b/>
          <w:bCs/>
        </w:rPr>
      </w:pPr>
    </w:p>
    <w:p w14:paraId="64B8C567" w14:textId="77777777" w:rsidR="00617B2B" w:rsidRPr="00F91EE1" w:rsidRDefault="005972D0" w:rsidP="007E7A81">
      <w:pPr>
        <w:numPr>
          <w:ilvl w:val="2"/>
          <w:numId w:val="1"/>
        </w:numPr>
        <w:spacing w:after="240"/>
        <w:jc w:val="both"/>
        <w:rPr>
          <w:b/>
          <w:bCs/>
          <w:caps/>
        </w:rPr>
      </w:pPr>
      <w:r w:rsidRPr="00F91EE1">
        <w:t>Vērtējot cenu, komisija ņem vērā piedāvājumu kopējo cenu bez pievienotās vērtības nodokļa. Ja finanšu piedāvājumā konstatēta aritmētiskā kļūda, iepirkumu komisija kļūdas labo</w:t>
      </w:r>
      <w:r w:rsidR="00617B2B" w:rsidRPr="00F91EE1">
        <w:t>.</w:t>
      </w:r>
    </w:p>
    <w:p w14:paraId="1F79E054" w14:textId="77777777" w:rsidR="005972D0" w:rsidRPr="00F91EE1" w:rsidRDefault="005972D0" w:rsidP="002B0FC4">
      <w:pPr>
        <w:numPr>
          <w:ilvl w:val="2"/>
          <w:numId w:val="1"/>
        </w:numPr>
        <w:spacing w:after="240"/>
        <w:jc w:val="both"/>
        <w:rPr>
          <w:b/>
          <w:bCs/>
          <w:caps/>
        </w:rPr>
      </w:pPr>
      <w:r w:rsidRPr="00F91EE1">
        <w:t xml:space="preserve">Par visiem aritmētisko kļūdu labojumiem iepirkumu komisija 3 darba dienu laikā paziņo Pretendentam, kura piedāvājumā labojumi izdarīti.  Iepirkumu komisija turpina vērtēt labotos </w:t>
      </w:r>
      <w:r w:rsidRPr="00F91EE1">
        <w:lastRenderedPageBreak/>
        <w:t>piedāvājumus ņemot vērā izdarītos labojumus.</w:t>
      </w:r>
    </w:p>
    <w:p w14:paraId="219FBD2D" w14:textId="77777777" w:rsidR="007E7A81" w:rsidRPr="00F91EE1" w:rsidRDefault="007E7A81" w:rsidP="002B0FC4">
      <w:pPr>
        <w:numPr>
          <w:ilvl w:val="2"/>
          <w:numId w:val="1"/>
        </w:numPr>
        <w:spacing w:after="240"/>
        <w:jc w:val="both"/>
        <w:rPr>
          <w:b/>
          <w:bCs/>
          <w:caps/>
        </w:rPr>
      </w:pPr>
      <w:r w:rsidRPr="00F91EE1">
        <w:rPr>
          <w:bCs/>
        </w:rPr>
        <w:t xml:space="preserve">Ja </w:t>
      </w:r>
      <w:r w:rsidR="009542D0" w:rsidRPr="00F91EE1">
        <w:rPr>
          <w:bCs/>
        </w:rPr>
        <w:t>P</w:t>
      </w:r>
      <w:r w:rsidRPr="00F91EE1">
        <w:rPr>
          <w:bCs/>
        </w:rPr>
        <w:t>retendenta iesniegta</w:t>
      </w:r>
      <w:r w:rsidR="00860A1C" w:rsidRPr="00F91EE1">
        <w:rPr>
          <w:bCs/>
        </w:rPr>
        <w:t>is</w:t>
      </w:r>
      <w:r w:rsidR="009542D0" w:rsidRPr="00F91EE1">
        <w:rPr>
          <w:bCs/>
        </w:rPr>
        <w:t xml:space="preserve"> </w:t>
      </w:r>
      <w:r w:rsidR="00860A1C" w:rsidRPr="00F91EE1">
        <w:rPr>
          <w:bCs/>
        </w:rPr>
        <w:t xml:space="preserve">piedāvājums Iepirkumu komisijai šķiet </w:t>
      </w:r>
      <w:r w:rsidRPr="00F91EE1">
        <w:rPr>
          <w:bCs/>
        </w:rPr>
        <w:t>nepamatoti lēt</w:t>
      </w:r>
      <w:r w:rsidR="00860A1C" w:rsidRPr="00F91EE1">
        <w:rPr>
          <w:bCs/>
        </w:rPr>
        <w:t>s</w:t>
      </w:r>
      <w:r w:rsidRPr="00F91EE1">
        <w:rPr>
          <w:bCs/>
        </w:rPr>
        <w:t xml:space="preserve"> , Iepirkumu komisija rīkojas saskaņā ar PIL </w:t>
      </w:r>
      <w:r w:rsidR="005972D0" w:rsidRPr="00F91EE1">
        <w:rPr>
          <w:bCs/>
        </w:rPr>
        <w:t>53</w:t>
      </w:r>
      <w:r w:rsidRPr="00F91EE1">
        <w:rPr>
          <w:bCs/>
        </w:rPr>
        <w:t>.panta noteikumiem.</w:t>
      </w:r>
    </w:p>
    <w:p w14:paraId="082925D7" w14:textId="77777777" w:rsidR="009542D0" w:rsidRPr="00F91EE1" w:rsidRDefault="009542D0" w:rsidP="009542D0">
      <w:pPr>
        <w:numPr>
          <w:ilvl w:val="1"/>
          <w:numId w:val="1"/>
        </w:numPr>
        <w:jc w:val="both"/>
        <w:rPr>
          <w:b/>
          <w:bCs/>
          <w:caps/>
        </w:rPr>
      </w:pPr>
      <w:r w:rsidRPr="00F91EE1">
        <w:rPr>
          <w:b/>
          <w:bCs/>
        </w:rPr>
        <w:t>Piedāvājuma izvēle gadījumā, ja vismaz divu piedāvājumu novērtējums ir vienāds</w:t>
      </w:r>
    </w:p>
    <w:p w14:paraId="2D9D6F51" w14:textId="13021A0E" w:rsidR="009542D0" w:rsidRPr="00F91EE1" w:rsidRDefault="009542D0" w:rsidP="009542D0">
      <w:pPr>
        <w:numPr>
          <w:ilvl w:val="2"/>
          <w:numId w:val="1"/>
        </w:numPr>
        <w:spacing w:after="240"/>
        <w:jc w:val="both"/>
        <w:rPr>
          <w:bCs/>
        </w:rPr>
      </w:pPr>
      <w:r w:rsidRPr="00F91EE1">
        <w:rPr>
          <w:bCs/>
        </w:rPr>
        <w:t xml:space="preserve">Ja izvērtējot iesniegtos piedāvājumus tiks konstatēts, ka vismaz divu </w:t>
      </w:r>
      <w:r w:rsidR="005C5FF1" w:rsidRPr="00F91EE1">
        <w:rPr>
          <w:bCs/>
        </w:rPr>
        <w:t>Pretendentu</w:t>
      </w:r>
      <w:r w:rsidRPr="00F91EE1">
        <w:rPr>
          <w:bCs/>
        </w:rPr>
        <w:t xml:space="preserve"> piedāvājumu novērtējums ir vienāds, labākā piedāvājuma izvēle notiks </w:t>
      </w:r>
      <w:r w:rsidR="00A71108" w:rsidRPr="00F91EE1">
        <w:rPr>
          <w:bCs/>
        </w:rPr>
        <w:t>saskaņā ar zemāk aprakstīto procedūru.</w:t>
      </w:r>
    </w:p>
    <w:p w14:paraId="0BC43179" w14:textId="77777777" w:rsidR="009542D0" w:rsidRPr="00F91EE1" w:rsidRDefault="009542D0" w:rsidP="009542D0">
      <w:pPr>
        <w:numPr>
          <w:ilvl w:val="2"/>
          <w:numId w:val="1"/>
        </w:numPr>
        <w:jc w:val="both"/>
        <w:rPr>
          <w:bCs/>
        </w:rPr>
      </w:pPr>
      <w:r w:rsidRPr="00F91EE1">
        <w:rPr>
          <w:bCs/>
        </w:rPr>
        <w:t>Iepirkumu komisija izvēlēsies to piedāvājumu, kurš būs labāks pēc kāda no sekojošiem kritērijiem</w:t>
      </w:r>
      <w:r w:rsidR="00506A35" w:rsidRPr="00F91EE1">
        <w:rPr>
          <w:bCs/>
        </w:rPr>
        <w:t xml:space="preserve"> </w:t>
      </w:r>
      <w:r w:rsidRPr="00F91EE1">
        <w:rPr>
          <w:bCs/>
        </w:rPr>
        <w:t>(vērtējot kritērijus pa vienam, tādā kārtībā, kādā tie uzskaitīti; ja piedāvājumi pēc pirmā kritērija ir vienādi, tad tiek vērtēts nākamais kritērijs, utt.,):</w:t>
      </w:r>
    </w:p>
    <w:p w14:paraId="00AAA788" w14:textId="77777777" w:rsidR="00EA5C6C" w:rsidRPr="00F91EE1" w:rsidRDefault="00DD5322" w:rsidP="00E82DB6">
      <w:pPr>
        <w:pStyle w:val="ListParagraph"/>
        <w:numPr>
          <w:ilvl w:val="0"/>
          <w:numId w:val="9"/>
        </w:numPr>
        <w:ind w:left="2268"/>
        <w:jc w:val="both"/>
        <w:rPr>
          <w:bCs/>
        </w:rPr>
      </w:pPr>
      <w:r w:rsidRPr="00F91EE1">
        <w:rPr>
          <w:bCs/>
        </w:rPr>
        <w:t>Garāks garantijas termiņš</w:t>
      </w:r>
      <w:r w:rsidR="00EA5C6C" w:rsidRPr="00F91EE1">
        <w:rPr>
          <w:bCs/>
        </w:rPr>
        <w:t>;</w:t>
      </w:r>
    </w:p>
    <w:p w14:paraId="2DE9C534" w14:textId="77777777" w:rsidR="00EA5C6C" w:rsidRPr="00F91EE1" w:rsidRDefault="00232248" w:rsidP="00E82DB6">
      <w:pPr>
        <w:pStyle w:val="ListParagraph"/>
        <w:numPr>
          <w:ilvl w:val="0"/>
          <w:numId w:val="9"/>
        </w:numPr>
        <w:ind w:left="2268"/>
        <w:jc w:val="both"/>
        <w:rPr>
          <w:bCs/>
        </w:rPr>
      </w:pPr>
      <w:r w:rsidRPr="00F91EE1">
        <w:rPr>
          <w:bCs/>
        </w:rPr>
        <w:t>Īsāks piegādes termiņš</w:t>
      </w:r>
      <w:r w:rsidR="00DD5322" w:rsidRPr="00F91EE1">
        <w:rPr>
          <w:bCs/>
        </w:rPr>
        <w:t>.</w:t>
      </w:r>
    </w:p>
    <w:p w14:paraId="7C3F2997" w14:textId="77777777" w:rsidR="00EA5C6C" w:rsidRPr="00F91EE1" w:rsidRDefault="00EA5C6C" w:rsidP="00EA5C6C">
      <w:pPr>
        <w:pStyle w:val="ListParagraph"/>
        <w:ind w:left="2268"/>
        <w:jc w:val="both"/>
        <w:rPr>
          <w:bCs/>
          <w:color w:val="FF0000"/>
        </w:rPr>
      </w:pPr>
    </w:p>
    <w:p w14:paraId="1E2B790F" w14:textId="77777777" w:rsidR="009542D0" w:rsidRPr="00F91EE1" w:rsidRDefault="009542D0" w:rsidP="009542D0">
      <w:pPr>
        <w:numPr>
          <w:ilvl w:val="2"/>
          <w:numId w:val="1"/>
        </w:numPr>
        <w:jc w:val="both"/>
        <w:rPr>
          <w:bCs/>
        </w:rPr>
      </w:pPr>
      <w:r w:rsidRPr="00F91EE1">
        <w:rPr>
          <w:bCs/>
        </w:rPr>
        <w:t>Ja nevienā no iepriekš uzskaitītajiem veidiem nebūs iespējams izvēlēties labāko piedāvājumu, tiks rīkota izloze</w:t>
      </w:r>
      <w:r w:rsidR="00393731" w:rsidRPr="00F91EE1">
        <w:rPr>
          <w:bCs/>
        </w:rPr>
        <w:t>,</w:t>
      </w:r>
      <w:r w:rsidR="006F7EAB" w:rsidRPr="00F91EE1">
        <w:rPr>
          <w:bCs/>
        </w:rPr>
        <w:t xml:space="preserve"> </w:t>
      </w:r>
      <w:r w:rsidR="004A36F7" w:rsidRPr="00F91EE1">
        <w:rPr>
          <w:bCs/>
        </w:rPr>
        <w:t>uz kuru tiks uzaicināti ierasties visi ieinteresētie pretendenti</w:t>
      </w:r>
      <w:r w:rsidRPr="00F91EE1">
        <w:rPr>
          <w:bCs/>
        </w:rPr>
        <w:t>.</w:t>
      </w:r>
    </w:p>
    <w:p w14:paraId="04D0059A" w14:textId="77777777" w:rsidR="00D41ADF" w:rsidRPr="00F91EE1" w:rsidRDefault="00D41ADF" w:rsidP="00D41ADF">
      <w:pPr>
        <w:spacing w:after="240"/>
        <w:ind w:left="720"/>
        <w:jc w:val="both"/>
        <w:rPr>
          <w:bCs/>
        </w:rPr>
      </w:pPr>
    </w:p>
    <w:p w14:paraId="3B738D8F" w14:textId="77777777" w:rsidR="00617B2B" w:rsidRPr="00F91EE1" w:rsidRDefault="00617B2B" w:rsidP="00617B2B">
      <w:pPr>
        <w:pStyle w:val="Heading2"/>
        <w:numPr>
          <w:ilvl w:val="0"/>
          <w:numId w:val="1"/>
        </w:numPr>
        <w:jc w:val="center"/>
        <w:rPr>
          <w:caps/>
        </w:rPr>
      </w:pPr>
      <w:bookmarkStart w:id="52" w:name="_Toc490519845"/>
      <w:bookmarkStart w:id="53" w:name="_Toc38622406"/>
      <w:bookmarkStart w:id="54" w:name="_Toc159621554"/>
      <w:bookmarkStart w:id="55" w:name="_Toc223490976"/>
      <w:bookmarkStart w:id="56" w:name="IEPIRKUMA_LĪGUMS_6"/>
      <w:r w:rsidRPr="00F91EE1">
        <w:rPr>
          <w:caps/>
        </w:rPr>
        <w:t>Iepirkuma līgums</w:t>
      </w:r>
      <w:bookmarkEnd w:id="52"/>
      <w:bookmarkEnd w:id="53"/>
      <w:bookmarkEnd w:id="54"/>
      <w:bookmarkEnd w:id="55"/>
    </w:p>
    <w:bookmarkEnd w:id="56"/>
    <w:p w14:paraId="5B0A6BA8" w14:textId="77777777" w:rsidR="00617B2B" w:rsidRPr="00F91EE1" w:rsidRDefault="00617B2B" w:rsidP="00617B2B">
      <w:pPr>
        <w:ind w:left="360"/>
        <w:jc w:val="center"/>
        <w:rPr>
          <w:b/>
        </w:rPr>
      </w:pPr>
    </w:p>
    <w:p w14:paraId="39D0FB86" w14:textId="77777777" w:rsidR="00617B2B" w:rsidRPr="00F91EE1" w:rsidRDefault="00405F57" w:rsidP="00617B2B">
      <w:pPr>
        <w:numPr>
          <w:ilvl w:val="1"/>
          <w:numId w:val="1"/>
        </w:numPr>
        <w:spacing w:after="240"/>
        <w:jc w:val="both"/>
        <w:rPr>
          <w:b/>
        </w:rPr>
      </w:pPr>
      <w:r w:rsidRPr="00F91EE1">
        <w:t>Pasūtītājs slēgs</w:t>
      </w:r>
      <w:r w:rsidR="008165C7" w:rsidRPr="00F91EE1">
        <w:t xml:space="preserve"> iepirkuma līgumu </w:t>
      </w:r>
      <w:r w:rsidRPr="00F91EE1">
        <w:t>ar izraudzītajiem Pretendentiem</w:t>
      </w:r>
      <w:r w:rsidR="00617B2B" w:rsidRPr="00F91EE1">
        <w:t xml:space="preserve">, pamatojoties uz </w:t>
      </w:r>
      <w:r w:rsidRPr="00F91EE1">
        <w:t>P</w:t>
      </w:r>
      <w:r w:rsidR="00617B2B" w:rsidRPr="00F91EE1">
        <w:t>retendent</w:t>
      </w:r>
      <w:r w:rsidRPr="00F91EE1">
        <w:t>u</w:t>
      </w:r>
      <w:r w:rsidR="00617B2B" w:rsidRPr="00F91EE1">
        <w:t xml:space="preserve"> piedāvājum</w:t>
      </w:r>
      <w:r w:rsidRPr="00F91EE1">
        <w:t>iem</w:t>
      </w:r>
      <w:r w:rsidR="00617B2B" w:rsidRPr="00F91EE1">
        <w:t xml:space="preserve"> un saskaņā ar Nolikuma noteikumiem, un </w:t>
      </w:r>
      <w:r w:rsidR="008165C7" w:rsidRPr="00F91EE1">
        <w:t>iepirkuma</w:t>
      </w:r>
      <w:r w:rsidR="00617B2B" w:rsidRPr="00F91EE1">
        <w:t xml:space="preserve"> līguma projektu Nolikuma III Nodaļā.</w:t>
      </w:r>
    </w:p>
    <w:p w14:paraId="214E2850" w14:textId="77777777" w:rsidR="00617B2B" w:rsidRPr="00F91EE1" w:rsidRDefault="00147AEB" w:rsidP="00617B2B">
      <w:pPr>
        <w:numPr>
          <w:ilvl w:val="1"/>
          <w:numId w:val="1"/>
        </w:numPr>
        <w:spacing w:after="240"/>
        <w:jc w:val="both"/>
        <w:rPr>
          <w:b/>
        </w:rPr>
      </w:pPr>
      <w:r w:rsidRPr="00F91EE1">
        <w:t>Iepirkuma līgums</w:t>
      </w:r>
      <w:r w:rsidR="00405F57" w:rsidRPr="00F91EE1">
        <w:t xml:space="preserve"> ar izraudzī</w:t>
      </w:r>
      <w:r w:rsidRPr="00F91EE1">
        <w:t>tajiem Pretendentiem tiks slēgts</w:t>
      </w:r>
      <w:r w:rsidR="00617B2B" w:rsidRPr="00F91EE1">
        <w:t xml:space="preserve"> ne agrāk kā nākamajā darbdienā pēc nogaidīšanas termiņa beigām, ja Iepirkumu uzraudzības birojā nav Publisko iepirkumu likuma </w:t>
      </w:r>
      <w:r w:rsidRPr="00F91EE1">
        <w:t>68</w:t>
      </w:r>
      <w:r w:rsidR="00617B2B" w:rsidRPr="00F91EE1">
        <w:t>.pantā noteiktajā kārtībā iesniegts iesniegums par iepirkuma procedūras pārkāpumiem. Nogaidīšanas termiņš saskaņā ar „Publisko iepirkumu likumu” ir sekojošs:</w:t>
      </w:r>
    </w:p>
    <w:p w14:paraId="4E6D365D" w14:textId="77777777" w:rsidR="00617B2B" w:rsidRPr="00F91EE1" w:rsidRDefault="00617B2B" w:rsidP="00617B2B">
      <w:pPr>
        <w:numPr>
          <w:ilvl w:val="2"/>
          <w:numId w:val="1"/>
        </w:numPr>
        <w:spacing w:after="240"/>
        <w:jc w:val="both"/>
        <w:rPr>
          <w:b/>
        </w:rPr>
      </w:pPr>
      <w:r w:rsidRPr="00F91EE1">
        <w:t xml:space="preserve">10 dienas pēc dienas, kad informācija par iepirkuma procedūras rezultātiem </w:t>
      </w:r>
      <w:r w:rsidR="0002283A" w:rsidRPr="00F91EE1">
        <w:t>nosūtīta visiem pretendentiem elektroniski, izmantojot drošu elektronisko parakstu vai pievienojot elektroniskajam pastam skenētu dokumentu, faksu, vai nodota personiski, un papildus viena darbdiena</w:t>
      </w:r>
      <w:r w:rsidRPr="00F91EE1">
        <w:t>;</w:t>
      </w:r>
    </w:p>
    <w:p w14:paraId="4ECB7B8E" w14:textId="77777777" w:rsidR="00617B2B" w:rsidRPr="00F91EE1" w:rsidRDefault="00617B2B" w:rsidP="00617B2B">
      <w:pPr>
        <w:numPr>
          <w:ilvl w:val="2"/>
          <w:numId w:val="1"/>
        </w:numPr>
        <w:spacing w:after="240"/>
        <w:jc w:val="both"/>
        <w:rPr>
          <w:b/>
        </w:rPr>
      </w:pPr>
      <w:r w:rsidRPr="00F91EE1">
        <w:t>15 dienas pēc 6.2.1. punktā minētās informācijas nosūtīšanas dienas, ja kaut vienam pretendentam tā nosūtīta pa pastu, un papildus viena darbdiena.</w:t>
      </w:r>
    </w:p>
    <w:p w14:paraId="6F4FD465" w14:textId="77777777" w:rsidR="00B95A2A" w:rsidRPr="00F91EE1" w:rsidRDefault="005B2B93" w:rsidP="00617B2B">
      <w:pPr>
        <w:numPr>
          <w:ilvl w:val="2"/>
          <w:numId w:val="1"/>
        </w:numPr>
        <w:spacing w:after="240"/>
        <w:jc w:val="both"/>
        <w:rPr>
          <w:b/>
        </w:rPr>
      </w:pPr>
      <w:r w:rsidRPr="00F91EE1">
        <w:t>Ja šā 6.2.</w:t>
      </w:r>
      <w:r w:rsidR="004B1C33" w:rsidRPr="00F91EE1">
        <w:t>1</w:t>
      </w:r>
      <w:r w:rsidRPr="00F91EE1">
        <w:t>.punktā minētā desmitā diena un 6.2.2.punktā minētā piecpadsmitā diena ir sestdiena, svētdiena vai likumā noteikta svētku diena, nogaidīšanas termiņš pagarināms par vienu darbdienu.</w:t>
      </w:r>
    </w:p>
    <w:p w14:paraId="6494106A" w14:textId="77777777" w:rsidR="00617B2B" w:rsidRPr="00F91EE1" w:rsidRDefault="00617B2B" w:rsidP="00617B2B">
      <w:pPr>
        <w:numPr>
          <w:ilvl w:val="1"/>
          <w:numId w:val="1"/>
        </w:numPr>
        <w:jc w:val="both"/>
        <w:rPr>
          <w:b/>
        </w:rPr>
      </w:pPr>
      <w:r w:rsidRPr="00F91EE1">
        <w:t xml:space="preserve">Ja Pretendentam ir jautājumi vai papildu informācijas pieprasījumi par Nolikumam pievienotā </w:t>
      </w:r>
      <w:r w:rsidR="00A04C0A" w:rsidRPr="00F91EE1">
        <w:t>iepirkuma</w:t>
      </w:r>
      <w:r w:rsidRPr="00F91EE1">
        <w:t xml:space="preserve"> līguma projekta nosacījumiem, tie jāizsaka ne vēlāk kā sešas dienas līdz piedāvājumu atvēršanas termiņa beigām. Iepirkumu komisijai ir tiesības izvērtēt, vai pieprasījums ir iesniegts laikus atbildes sniegšanai.</w:t>
      </w:r>
    </w:p>
    <w:p w14:paraId="1F4697BD" w14:textId="77777777" w:rsidR="00617B2B" w:rsidRPr="00F91EE1" w:rsidRDefault="00617B2B" w:rsidP="00004086">
      <w:pPr>
        <w:ind w:left="502"/>
        <w:jc w:val="both"/>
        <w:rPr>
          <w:b/>
        </w:rPr>
      </w:pPr>
      <w:r w:rsidRPr="00F91EE1">
        <w:t>Piedāvājumā norādītie un pēc piedāvājumu atvēršanas iesniegtie iebildumi par līguma projekta nosacījumiem netiks ņemti vērā.</w:t>
      </w:r>
    </w:p>
    <w:p w14:paraId="7237F058" w14:textId="77777777" w:rsidR="00617B2B" w:rsidRPr="00F91EE1" w:rsidRDefault="00617B2B" w:rsidP="00617B2B">
      <w:pPr>
        <w:spacing w:after="240"/>
      </w:pPr>
    </w:p>
    <w:p w14:paraId="670C5322" w14:textId="77777777" w:rsidR="00617B2B" w:rsidRPr="00F91EE1" w:rsidRDefault="00617B2B" w:rsidP="00617B2B">
      <w:pPr>
        <w:pStyle w:val="Heading2"/>
        <w:numPr>
          <w:ilvl w:val="0"/>
          <w:numId w:val="1"/>
        </w:numPr>
        <w:jc w:val="center"/>
        <w:rPr>
          <w:caps/>
        </w:rPr>
      </w:pPr>
      <w:bookmarkStart w:id="57" w:name="_Toc490519846"/>
      <w:bookmarkStart w:id="58" w:name="_Toc38622407"/>
      <w:bookmarkStart w:id="59" w:name="_Toc159621555"/>
      <w:bookmarkStart w:id="60" w:name="_Toc223490977"/>
      <w:bookmarkStart w:id="61" w:name="IEPIRKUMA_KOMISIJAS_TIES_PIEN_7"/>
      <w:r w:rsidRPr="00F91EE1">
        <w:rPr>
          <w:caps/>
        </w:rPr>
        <w:t>Iepirkuma komisijas tiesības un pienākumi</w:t>
      </w:r>
      <w:bookmarkEnd w:id="57"/>
      <w:bookmarkEnd w:id="58"/>
      <w:bookmarkEnd w:id="59"/>
      <w:bookmarkEnd w:id="60"/>
    </w:p>
    <w:bookmarkEnd w:id="61"/>
    <w:p w14:paraId="5EDE203B" w14:textId="77777777" w:rsidR="00617B2B" w:rsidRPr="00F91EE1" w:rsidRDefault="00617B2B" w:rsidP="00617B2B">
      <w:pPr>
        <w:ind w:left="360"/>
        <w:jc w:val="center"/>
        <w:rPr>
          <w:b/>
          <w:caps/>
        </w:rPr>
      </w:pPr>
    </w:p>
    <w:p w14:paraId="0A877252" w14:textId="77777777" w:rsidR="00617B2B" w:rsidRPr="00F91EE1" w:rsidRDefault="00617B2B" w:rsidP="00617B2B">
      <w:pPr>
        <w:numPr>
          <w:ilvl w:val="1"/>
          <w:numId w:val="1"/>
        </w:numPr>
        <w:jc w:val="both"/>
        <w:rPr>
          <w:b/>
          <w:caps/>
        </w:rPr>
      </w:pPr>
      <w:r w:rsidRPr="00F91EE1">
        <w:rPr>
          <w:b/>
        </w:rPr>
        <w:t>Iepirkuma komisijas tiesības</w:t>
      </w:r>
    </w:p>
    <w:p w14:paraId="09396313" w14:textId="77777777" w:rsidR="00617B2B" w:rsidRPr="00F91EE1" w:rsidRDefault="00617B2B" w:rsidP="00617B2B">
      <w:pPr>
        <w:widowControl/>
        <w:numPr>
          <w:ilvl w:val="2"/>
          <w:numId w:val="1"/>
        </w:numPr>
        <w:tabs>
          <w:tab w:val="num" w:pos="2160"/>
        </w:tabs>
        <w:spacing w:after="240"/>
        <w:jc w:val="both"/>
      </w:pPr>
      <w:r w:rsidRPr="00F91EE1">
        <w:lastRenderedPageBreak/>
        <w:t>Iepirkumu komisijai ir tiesības izdarīt grozījumus Nolikumā saskaņā a</w:t>
      </w:r>
      <w:r w:rsidR="00172548" w:rsidRPr="00F91EE1">
        <w:t>r „Publisko iepirkumu likuma” 35</w:t>
      </w:r>
      <w:r w:rsidRPr="00F91EE1">
        <w:t>.panta 3. daļā noteikto kārtību.</w:t>
      </w:r>
    </w:p>
    <w:p w14:paraId="799A749D" w14:textId="77777777" w:rsidR="00617B2B" w:rsidRPr="00F91EE1" w:rsidRDefault="00617B2B" w:rsidP="00617B2B">
      <w:pPr>
        <w:widowControl/>
        <w:numPr>
          <w:ilvl w:val="2"/>
          <w:numId w:val="1"/>
        </w:numPr>
        <w:tabs>
          <w:tab w:val="num" w:pos="2160"/>
        </w:tabs>
        <w:spacing w:after="240"/>
        <w:jc w:val="both"/>
      </w:pPr>
      <w:r w:rsidRPr="00F91EE1">
        <w:t>Iepirkumu komisijai ir tiesības izvērtēt, vai pretendents ir iesniedzis papildu informācijas pieprasījumu laikus, lai Iepirkumu komisija varētu atbildēt uz to saskaņā a</w:t>
      </w:r>
      <w:r w:rsidR="009A38B7" w:rsidRPr="00F91EE1">
        <w:t>r „Publisko iepirkumu likuma” 3</w:t>
      </w:r>
      <w:r w:rsidR="005E6FC9" w:rsidRPr="00F91EE1">
        <w:t>6</w:t>
      </w:r>
      <w:r w:rsidR="009A38B7" w:rsidRPr="00F91EE1">
        <w:t>.panta otrās</w:t>
      </w:r>
      <w:r w:rsidRPr="00F91EE1">
        <w:t xml:space="preserve"> daļas prasībām.</w:t>
      </w:r>
    </w:p>
    <w:p w14:paraId="3578AB63" w14:textId="77777777" w:rsidR="00617B2B" w:rsidRPr="00F91EE1" w:rsidRDefault="00617B2B" w:rsidP="00617B2B">
      <w:pPr>
        <w:numPr>
          <w:ilvl w:val="2"/>
          <w:numId w:val="1"/>
        </w:numPr>
        <w:spacing w:after="240"/>
        <w:jc w:val="both"/>
        <w:rPr>
          <w:b/>
          <w:caps/>
        </w:rPr>
      </w:pPr>
      <w:r w:rsidRPr="00F91EE1">
        <w:t>Pieprasīt, lai Pretendents precizētu  informāciju par savu piedāvājumu, ja tas nepieciešams piedāvājumu noformējumu pārbaudei, pretendentu kvalifikācijas pārbaudei, kā arī tehnisko vai finanšu piedāvājumu vērtēšanai</w:t>
      </w:r>
      <w:r w:rsidR="005E6FC9" w:rsidRPr="00F91EE1">
        <w:t xml:space="preserve"> saskaņā ar PIL 41.</w:t>
      </w:r>
      <w:r w:rsidR="00977767" w:rsidRPr="00F91EE1">
        <w:t>panta nosacījumiem</w:t>
      </w:r>
      <w:r w:rsidRPr="00F91EE1">
        <w:t>.</w:t>
      </w:r>
    </w:p>
    <w:p w14:paraId="7153D4A5" w14:textId="77777777" w:rsidR="00617B2B" w:rsidRPr="00F91EE1" w:rsidRDefault="00617B2B" w:rsidP="00617B2B">
      <w:pPr>
        <w:numPr>
          <w:ilvl w:val="2"/>
          <w:numId w:val="1"/>
        </w:numPr>
        <w:spacing w:after="240"/>
        <w:jc w:val="both"/>
        <w:rPr>
          <w:b/>
          <w:caps/>
        </w:rPr>
      </w:pPr>
      <w:r w:rsidRPr="00F91EE1">
        <w:t>Iepirkumu komisijai ir tiesības pārliecināties par sniegtās informācijas patiesumu.</w:t>
      </w:r>
    </w:p>
    <w:p w14:paraId="3811BC6C" w14:textId="77777777" w:rsidR="00617B2B" w:rsidRPr="00F91EE1" w:rsidRDefault="00617B2B" w:rsidP="00617B2B">
      <w:pPr>
        <w:numPr>
          <w:ilvl w:val="2"/>
          <w:numId w:val="1"/>
        </w:numPr>
        <w:jc w:val="both"/>
        <w:rPr>
          <w:b/>
          <w:caps/>
        </w:rPr>
      </w:pPr>
      <w:r w:rsidRPr="00F91EE1">
        <w:t>Labot finanšu piedāvājumos aritmētiskās kļūdas.</w:t>
      </w:r>
    </w:p>
    <w:p w14:paraId="1B764617" w14:textId="77777777" w:rsidR="00617B2B" w:rsidRPr="00F91EE1" w:rsidRDefault="00617B2B" w:rsidP="00617B2B">
      <w:pPr>
        <w:numPr>
          <w:ilvl w:val="2"/>
          <w:numId w:val="1"/>
        </w:numPr>
        <w:spacing w:before="240" w:after="240"/>
        <w:jc w:val="both"/>
        <w:rPr>
          <w:b/>
          <w:caps/>
        </w:rPr>
      </w:pPr>
      <w:r w:rsidRPr="00F91EE1">
        <w:t>Pieaicināt ekspertus piedāvājuma noformējuma pārbaudē, Pretendentu kvalifikācijas pārbaudē un tehniskā un finanšu piedāvājumu novērtēšanā.</w:t>
      </w:r>
    </w:p>
    <w:p w14:paraId="236BA571" w14:textId="77777777" w:rsidR="00617B2B" w:rsidRPr="00F91EE1" w:rsidRDefault="00617B2B" w:rsidP="00617B2B">
      <w:pPr>
        <w:widowControl/>
        <w:numPr>
          <w:ilvl w:val="2"/>
          <w:numId w:val="1"/>
        </w:numPr>
        <w:tabs>
          <w:tab w:val="num" w:pos="2160"/>
        </w:tabs>
        <w:spacing w:after="240"/>
        <w:jc w:val="both"/>
      </w:pPr>
      <w:r w:rsidRPr="00F91EE1">
        <w:t>Iepirkumu komisijai ir tiesība</w:t>
      </w:r>
      <w:r w:rsidR="00746074" w:rsidRPr="00F91EE1">
        <w:t xml:space="preserve">s pieņemt lēmumu slēgt </w:t>
      </w:r>
      <w:r w:rsidR="00582A3B" w:rsidRPr="00F91EE1">
        <w:t>iepirkuma līgumu</w:t>
      </w:r>
      <w:r w:rsidRPr="00F91EE1">
        <w:t xml:space="preserve"> vai izbeigt </w:t>
      </w:r>
      <w:r w:rsidR="0003410B" w:rsidRPr="00F91EE1">
        <w:t>iepirkumu</w:t>
      </w:r>
      <w:r w:rsidRPr="00F91EE1">
        <w:t>, neizvēloties nevienu Piedāvājumu saskaņā ar šo Nolikumu</w:t>
      </w:r>
      <w:r w:rsidR="00B8614A" w:rsidRPr="00F91EE1">
        <w:t>,</w:t>
      </w:r>
      <w:r w:rsidRPr="00F91EE1">
        <w:t xml:space="preserve"> „Publisko iepirkumu likumu”</w:t>
      </w:r>
      <w:r w:rsidR="00B8614A" w:rsidRPr="00F91EE1">
        <w:t xml:space="preserve"> un attiecīgajiem MK noteikumiem.</w:t>
      </w:r>
    </w:p>
    <w:p w14:paraId="73B6A5A8" w14:textId="77777777" w:rsidR="00617B2B" w:rsidRPr="00F91EE1" w:rsidRDefault="00617B2B" w:rsidP="00617B2B">
      <w:pPr>
        <w:numPr>
          <w:ilvl w:val="2"/>
          <w:numId w:val="1"/>
        </w:numPr>
        <w:spacing w:after="240"/>
        <w:jc w:val="both"/>
        <w:rPr>
          <w:b/>
          <w:caps/>
        </w:rPr>
      </w:pPr>
      <w:r w:rsidRPr="00F91EE1">
        <w:t>Izvēlēties</w:t>
      </w:r>
      <w:r w:rsidR="005A11C5" w:rsidRPr="00F91EE1">
        <w:t xml:space="preserve"> iepirkuma līguma slēgšanai pretendentu, kas iesniedzis</w:t>
      </w:r>
      <w:r w:rsidRPr="00F91EE1">
        <w:t xml:space="preserve"> nākamo</w:t>
      </w:r>
      <w:r w:rsidR="00BD595F" w:rsidRPr="00F91EE1">
        <w:t xml:space="preserve"> saimnieciski visizdevīgāko</w:t>
      </w:r>
      <w:r w:rsidRPr="00F91EE1">
        <w:t xml:space="preserve"> piedāvājumu, ja izraudzītais </w:t>
      </w:r>
      <w:r w:rsidR="005A11C5" w:rsidRPr="00F91EE1">
        <w:t>p</w:t>
      </w:r>
      <w:r w:rsidRPr="00F91EE1">
        <w:t xml:space="preserve">retendents atsakās slēgt </w:t>
      </w:r>
      <w:r w:rsidR="00BD595F" w:rsidRPr="00F91EE1">
        <w:t xml:space="preserve">iepirkuma </w:t>
      </w:r>
      <w:r w:rsidR="00746074" w:rsidRPr="00F91EE1">
        <w:t>līgumu</w:t>
      </w:r>
      <w:r w:rsidRPr="00F91EE1">
        <w:t>.</w:t>
      </w:r>
    </w:p>
    <w:p w14:paraId="40FE146B" w14:textId="77777777" w:rsidR="00EF7803" w:rsidRPr="00F91EE1" w:rsidRDefault="00EF7803" w:rsidP="00EF7803">
      <w:pPr>
        <w:numPr>
          <w:ilvl w:val="2"/>
          <w:numId w:val="1"/>
        </w:numPr>
        <w:spacing w:after="240"/>
        <w:jc w:val="both"/>
      </w:pPr>
      <w:r w:rsidRPr="00F91EE1">
        <w:t>Veikt pretendenta atbilstības un kvalifikācij</w:t>
      </w:r>
      <w:r w:rsidR="00E550F9" w:rsidRPr="00F91EE1">
        <w:t>as atbilstības pārbaudi tikai tiem pretendentiem, kurie</w:t>
      </w:r>
      <w:r w:rsidRPr="00F91EE1">
        <w:t>m būtu piešķiramas iepirkuma līguma slēgšanas tiesības</w:t>
      </w:r>
      <w:r w:rsidR="006E1CDE" w:rsidRPr="00F91EE1">
        <w:t xml:space="preserve"> (tikai gadījumos, kad pretendenta piedāvājuma novērtējums nav atkarīgs no citu pretendentu piedāvājumiem)</w:t>
      </w:r>
      <w:r w:rsidRPr="00F91EE1">
        <w:t>.</w:t>
      </w:r>
    </w:p>
    <w:p w14:paraId="6E622668" w14:textId="77777777" w:rsidR="00617B2B" w:rsidRPr="00F91EE1" w:rsidRDefault="00617B2B" w:rsidP="00617B2B">
      <w:pPr>
        <w:numPr>
          <w:ilvl w:val="1"/>
          <w:numId w:val="1"/>
        </w:numPr>
        <w:jc w:val="both"/>
        <w:rPr>
          <w:b/>
          <w:caps/>
        </w:rPr>
      </w:pPr>
      <w:r w:rsidRPr="00F91EE1">
        <w:rPr>
          <w:b/>
        </w:rPr>
        <w:t>Iepirkuma</w:t>
      </w:r>
      <w:r w:rsidRPr="00F91EE1">
        <w:rPr>
          <w:b/>
          <w:bCs/>
        </w:rPr>
        <w:t xml:space="preserve"> komisijas pienākumi</w:t>
      </w:r>
    </w:p>
    <w:p w14:paraId="4668664E" w14:textId="77777777" w:rsidR="00617B2B" w:rsidRPr="00F91EE1" w:rsidRDefault="00617B2B" w:rsidP="00617B2B">
      <w:pPr>
        <w:numPr>
          <w:ilvl w:val="2"/>
          <w:numId w:val="1"/>
        </w:numPr>
        <w:spacing w:after="240"/>
        <w:jc w:val="both"/>
        <w:rPr>
          <w:b/>
          <w:caps/>
        </w:rPr>
      </w:pPr>
      <w:r w:rsidRPr="00F91EE1">
        <w:rPr>
          <w:bCs/>
        </w:rPr>
        <w:t>Nodrošināt konkursa procedūras norisi un dokumentēšanu.</w:t>
      </w:r>
    </w:p>
    <w:p w14:paraId="2E29A85C" w14:textId="77777777" w:rsidR="00617B2B" w:rsidRPr="00F91EE1" w:rsidRDefault="00617B2B" w:rsidP="00617B2B">
      <w:pPr>
        <w:numPr>
          <w:ilvl w:val="2"/>
          <w:numId w:val="1"/>
        </w:numPr>
        <w:spacing w:after="240"/>
        <w:jc w:val="both"/>
        <w:rPr>
          <w:b/>
          <w:caps/>
        </w:rPr>
      </w:pPr>
      <w:r w:rsidRPr="00F91EE1">
        <w:t>Nodrošināt pretendentu brīvi konkurenci, kā arī vienlīdzīgu un taisnīgu attieksmi pret tiem.</w:t>
      </w:r>
    </w:p>
    <w:p w14:paraId="0F2CAC17" w14:textId="77777777" w:rsidR="00617B2B" w:rsidRPr="00F91EE1" w:rsidRDefault="00617B2B" w:rsidP="00617B2B">
      <w:pPr>
        <w:numPr>
          <w:ilvl w:val="2"/>
          <w:numId w:val="1"/>
        </w:numPr>
        <w:spacing w:after="240"/>
        <w:jc w:val="both"/>
        <w:rPr>
          <w:b/>
          <w:caps/>
        </w:rPr>
      </w:pPr>
      <w:r w:rsidRPr="00F91EE1">
        <w:t>Pēc ieinteresēto personu pieprasījuma sniegt informāciju un atbildēt uz Pretendentu papildu pieprasījumiem par nolikumu saskaņā ar „Publisko iepirkumu likuma”</w:t>
      </w:r>
      <w:r w:rsidR="00E550F9" w:rsidRPr="00F91EE1">
        <w:t xml:space="preserve"> </w:t>
      </w:r>
      <w:r w:rsidR="005E6FC9" w:rsidRPr="00F91EE1">
        <w:t>36</w:t>
      </w:r>
      <w:r w:rsidRPr="00F91EE1">
        <w:t xml:space="preserve">.panta nosacījumiem. Par iepirkuma procedūras dokumentos iekļautajām prasībām attiecībā uz piedāvājumu sagatavošanu un iesniegšanu vai pretendentu atlasi Pasūtītājs sniedz informāciju ne vēlāk kā sešas dienas pirms </w:t>
      </w:r>
      <w:r w:rsidR="00FE3C3C" w:rsidRPr="00F91EE1">
        <w:t xml:space="preserve">piedāvājumu </w:t>
      </w:r>
      <w:r w:rsidRPr="00F91EE1">
        <w:t>iesniegšanas termiņa beigām, ar nosacījumu, ka pieprasījums iesniegts laikus.</w:t>
      </w:r>
    </w:p>
    <w:p w14:paraId="3FD29997" w14:textId="77777777" w:rsidR="00617B2B" w:rsidRPr="00F91EE1" w:rsidRDefault="00617B2B" w:rsidP="00617B2B">
      <w:pPr>
        <w:numPr>
          <w:ilvl w:val="2"/>
          <w:numId w:val="1"/>
        </w:numPr>
        <w:spacing w:after="240"/>
        <w:jc w:val="both"/>
        <w:rPr>
          <w:b/>
          <w:caps/>
        </w:rPr>
      </w:pPr>
      <w:r w:rsidRPr="00F91EE1">
        <w:t xml:space="preserve">Vērtēt pretendentus un to iesniegtos piedāvājumus saskaņā ar „Publisko iepirkumu likumu”, citiem normatīvajiem aktiem un Nolikumu, izvēlēties piedāvājumu vai pieņemt lēmumu par </w:t>
      </w:r>
      <w:r w:rsidR="00910532" w:rsidRPr="00F91EE1">
        <w:t>iepirkuma procedūras</w:t>
      </w:r>
      <w:r w:rsidRPr="00F91EE1">
        <w:t xml:space="preserve"> izbeigšanu, neizvēloties nevienu piedāvājumu.</w:t>
      </w:r>
    </w:p>
    <w:p w14:paraId="0D5B0848" w14:textId="77777777" w:rsidR="00617B2B" w:rsidRPr="00F91EE1" w:rsidRDefault="00617B2B" w:rsidP="00FD128D">
      <w:pPr>
        <w:numPr>
          <w:ilvl w:val="2"/>
          <w:numId w:val="1"/>
        </w:numPr>
        <w:spacing w:after="240"/>
        <w:jc w:val="both"/>
        <w:rPr>
          <w:b/>
          <w:caps/>
        </w:rPr>
      </w:pPr>
      <w:r w:rsidRPr="00F91EE1">
        <w:t xml:space="preserve">Triju darba dienu laikā pēc lēmuma pieņemšanas par iepirkuma līguma slēgšanu vai lēmuma izbeigt </w:t>
      </w:r>
      <w:r w:rsidR="00910532" w:rsidRPr="00F91EE1">
        <w:t>iepirkuma procedūru</w:t>
      </w:r>
      <w:r w:rsidRPr="00F91EE1">
        <w:t>, neizvēloties nevienu piedāvājumu, vienlai</w:t>
      </w:r>
      <w:r w:rsidR="004B7357" w:rsidRPr="00F91EE1">
        <w:t>kus</w:t>
      </w:r>
      <w:r w:rsidRPr="00F91EE1">
        <w:t xml:space="preserve"> (vienā dienā) nosūtīt visiem pretendentiem informāciju par pieņemto lēmumu.</w:t>
      </w:r>
      <w:r w:rsidR="004B7357" w:rsidRPr="00F91EE1">
        <w:t xml:space="preserve"> Paziņojumā par iepirkuma rezultātiem tiek ietverta informācija saskaņā ar PIL 37.panta otro vai trešo daļu.</w:t>
      </w:r>
    </w:p>
    <w:p w14:paraId="78595E23" w14:textId="77777777" w:rsidR="00A56DD3" w:rsidRPr="00F91EE1" w:rsidRDefault="00A56DD3" w:rsidP="00A56DD3">
      <w:pPr>
        <w:numPr>
          <w:ilvl w:val="2"/>
          <w:numId w:val="1"/>
        </w:numPr>
        <w:spacing w:after="240"/>
        <w:jc w:val="both"/>
      </w:pPr>
      <w:r w:rsidRPr="00F91EE1">
        <w:t>Pirms lēmuma pieņemšanas par iepirkuma līguma slēgšanas tiesību piešķiršanu nākamajam pretendentam, kurš piedāvājis saimnieciski visizdevīgāko piedāvājumu, izvērtēt, vai tas nav uzskatāms par vienu tirgus dalībnieku kopā ar sākotnēji izraudzīto pretendentu, kurš atteicās slēgt iepirkuma līgumu.</w:t>
      </w:r>
    </w:p>
    <w:p w14:paraId="177D5675" w14:textId="32B2A0BB" w:rsidR="00FD128D" w:rsidRPr="00F91EE1" w:rsidRDefault="006930D2" w:rsidP="006C0AC0">
      <w:pPr>
        <w:numPr>
          <w:ilvl w:val="2"/>
          <w:numId w:val="1"/>
        </w:numPr>
        <w:jc w:val="both"/>
        <w:rPr>
          <w:b/>
          <w:caps/>
        </w:rPr>
      </w:pPr>
      <w:r w:rsidRPr="00F91EE1">
        <w:lastRenderedPageBreak/>
        <w:t>Pasūtītājs pieņem lēmumu pārtraukt iepirkuma procedūru</w:t>
      </w:r>
      <w:r w:rsidR="00C23FCC" w:rsidRPr="00F91EE1">
        <w:t xml:space="preserve"> vai tās daļu</w:t>
      </w:r>
      <w:r w:rsidRPr="00F91EE1">
        <w:t xml:space="preserve">, </w:t>
      </w:r>
      <w:r w:rsidR="00D70AAC" w:rsidRPr="00F91EE1">
        <w:t>Ja piedāvājumu</w:t>
      </w:r>
      <w:r w:rsidR="00C23FCC" w:rsidRPr="00F91EE1">
        <w:t xml:space="preserve"> iepirkuma procedūrā vai tās daļā</w:t>
      </w:r>
      <w:r w:rsidR="00D70AAC" w:rsidRPr="00F91EE1">
        <w:t xml:space="preserve"> ir iesniedzis tikai viens pretendents, </w:t>
      </w:r>
      <w:r w:rsidRPr="00F91EE1">
        <w:t>izņemot gadījumus, kad pasūtītājs pirms</w:t>
      </w:r>
      <w:r w:rsidR="00D70AAC" w:rsidRPr="00F91EE1">
        <w:t xml:space="preserve"> iepirkuma procedūras </w:t>
      </w:r>
      <w:r w:rsidRPr="00F91EE1">
        <w:t>izsludināšanas</w:t>
      </w:r>
      <w:r w:rsidR="00D70AAC" w:rsidRPr="00F91EE1">
        <w:t xml:space="preserve"> ir </w:t>
      </w:r>
      <w:r w:rsidRPr="00F91EE1">
        <w:t>rīkojis PIL 18. panta 2.</w:t>
      </w:r>
      <w:r w:rsidRPr="00F91EE1">
        <w:rPr>
          <w:vertAlign w:val="superscript"/>
        </w:rPr>
        <w:t>1</w:t>
      </w:r>
      <w:r w:rsidRPr="00F91EE1">
        <w:t xml:space="preserve"> daļas prasībām atbilstošu apspriedi ar piegādātājiem</w:t>
      </w:r>
      <w:r w:rsidR="006C0AC0" w:rsidRPr="00F91EE1">
        <w:t>.</w:t>
      </w:r>
    </w:p>
    <w:p w14:paraId="3E6A9627" w14:textId="77777777" w:rsidR="00617B2B" w:rsidRPr="00F91EE1" w:rsidRDefault="00617B2B" w:rsidP="00617B2B">
      <w:pPr>
        <w:spacing w:after="240"/>
        <w:ind w:left="720"/>
        <w:jc w:val="both"/>
        <w:rPr>
          <w:b/>
          <w:caps/>
        </w:rPr>
      </w:pPr>
    </w:p>
    <w:p w14:paraId="1A0F333B" w14:textId="77777777" w:rsidR="00617B2B" w:rsidRPr="00F91EE1" w:rsidRDefault="00617B2B" w:rsidP="00617B2B">
      <w:pPr>
        <w:pStyle w:val="Heading2"/>
        <w:numPr>
          <w:ilvl w:val="0"/>
          <w:numId w:val="1"/>
        </w:numPr>
        <w:jc w:val="center"/>
        <w:rPr>
          <w:caps/>
        </w:rPr>
      </w:pPr>
      <w:bookmarkStart w:id="62" w:name="_Toc490519847"/>
      <w:bookmarkStart w:id="63" w:name="_Toc38622408"/>
      <w:bookmarkStart w:id="64" w:name="_Toc159621556"/>
      <w:bookmarkStart w:id="65" w:name="_Toc223490978"/>
      <w:bookmarkStart w:id="66" w:name="PRETENDENTA_TIES_PIEN_8"/>
      <w:r w:rsidRPr="00F91EE1">
        <w:rPr>
          <w:caps/>
        </w:rPr>
        <w:t>Pretendenta tiesības un pienākumi</w:t>
      </w:r>
      <w:bookmarkEnd w:id="62"/>
      <w:bookmarkEnd w:id="63"/>
      <w:bookmarkEnd w:id="64"/>
      <w:bookmarkEnd w:id="65"/>
    </w:p>
    <w:bookmarkEnd w:id="66"/>
    <w:p w14:paraId="542D28D6" w14:textId="77777777" w:rsidR="00617B2B" w:rsidRPr="00F91EE1" w:rsidRDefault="00617B2B" w:rsidP="00617B2B">
      <w:pPr>
        <w:jc w:val="center"/>
        <w:rPr>
          <w:b/>
          <w:caps/>
        </w:rPr>
      </w:pPr>
    </w:p>
    <w:p w14:paraId="638481BE" w14:textId="77777777" w:rsidR="00617B2B" w:rsidRPr="00F91EE1" w:rsidRDefault="00617B2B" w:rsidP="00617B2B">
      <w:pPr>
        <w:numPr>
          <w:ilvl w:val="1"/>
          <w:numId w:val="1"/>
        </w:numPr>
        <w:jc w:val="both"/>
        <w:rPr>
          <w:b/>
          <w:caps/>
        </w:rPr>
      </w:pPr>
      <w:r w:rsidRPr="00F91EE1">
        <w:rPr>
          <w:b/>
        </w:rPr>
        <w:t>Pretendenta tiesības</w:t>
      </w:r>
    </w:p>
    <w:p w14:paraId="6D72345B" w14:textId="77777777" w:rsidR="00617B2B" w:rsidRPr="00F91EE1" w:rsidRDefault="00617B2B" w:rsidP="00617B2B">
      <w:pPr>
        <w:numPr>
          <w:ilvl w:val="2"/>
          <w:numId w:val="1"/>
        </w:numPr>
        <w:spacing w:after="240"/>
        <w:jc w:val="both"/>
        <w:rPr>
          <w:b/>
          <w:caps/>
        </w:rPr>
      </w:pPr>
      <w:r w:rsidRPr="00F91EE1">
        <w:t>Apvienoties grupā ar citiem piegādātājiem un iesniegt vienu kopējo piedāvājumu.</w:t>
      </w:r>
    </w:p>
    <w:p w14:paraId="514F7B32" w14:textId="77777777" w:rsidR="00617B2B" w:rsidRPr="00F91EE1" w:rsidRDefault="00617B2B" w:rsidP="00617B2B">
      <w:pPr>
        <w:numPr>
          <w:ilvl w:val="2"/>
          <w:numId w:val="1"/>
        </w:numPr>
        <w:spacing w:after="240"/>
        <w:jc w:val="both"/>
        <w:rPr>
          <w:b/>
          <w:caps/>
        </w:rPr>
      </w:pPr>
      <w:r w:rsidRPr="00F91EE1">
        <w:t>Pretendentam ir tiesības izvirzīt nosacījumus tās informācijas konfidencialitātei, kuru iesniedzis iepirkumu komisijai.</w:t>
      </w:r>
    </w:p>
    <w:p w14:paraId="71361BFB" w14:textId="77777777" w:rsidR="00617B2B" w:rsidRPr="00F91EE1" w:rsidRDefault="00617B2B" w:rsidP="00617B2B">
      <w:pPr>
        <w:numPr>
          <w:ilvl w:val="2"/>
          <w:numId w:val="1"/>
        </w:numPr>
        <w:spacing w:after="240"/>
        <w:jc w:val="both"/>
        <w:rPr>
          <w:b/>
          <w:caps/>
        </w:rPr>
      </w:pPr>
      <w:r w:rsidRPr="00F91EE1">
        <w:t>Pretendentam ir tiesības pieprasīt papildu informāciju par Nolikumu saskaņā a</w:t>
      </w:r>
      <w:r w:rsidR="005E6FC9" w:rsidRPr="00F91EE1">
        <w:t>r „Publisko iepirkumu likuma” 36</w:t>
      </w:r>
      <w:r w:rsidRPr="00F91EE1">
        <w:t>. panta nosacījumiem.</w:t>
      </w:r>
    </w:p>
    <w:p w14:paraId="43DC5ED3" w14:textId="77777777" w:rsidR="00617B2B" w:rsidRPr="00F91EE1" w:rsidRDefault="00617B2B" w:rsidP="00617B2B">
      <w:pPr>
        <w:numPr>
          <w:ilvl w:val="2"/>
          <w:numId w:val="1"/>
        </w:numPr>
        <w:spacing w:after="240"/>
        <w:jc w:val="both"/>
        <w:rPr>
          <w:b/>
          <w:caps/>
        </w:rPr>
      </w:pPr>
      <w:r w:rsidRPr="00F91EE1">
        <w:t xml:space="preserve">Pretendentam ir tiesības iesniegt iesniegumu par atklāta konkursa nolikumā un paziņojumā par līgumu iekļautajām prasībām Iepirkumu uzraudzības birojam ne vēlāk kā </w:t>
      </w:r>
      <w:r w:rsidR="005E6FC9" w:rsidRPr="00F91EE1">
        <w:t>septiņas</w:t>
      </w:r>
      <w:r w:rsidRPr="00F91EE1">
        <w:t xml:space="preserve"> dienas pirms piedāvājumu iesniegšanas termiņa beigām.</w:t>
      </w:r>
    </w:p>
    <w:p w14:paraId="782E9B31" w14:textId="77777777" w:rsidR="00617B2B" w:rsidRPr="00F91EE1" w:rsidRDefault="00617B2B" w:rsidP="00617B2B">
      <w:pPr>
        <w:numPr>
          <w:ilvl w:val="2"/>
          <w:numId w:val="1"/>
        </w:numPr>
        <w:spacing w:after="240"/>
        <w:jc w:val="both"/>
        <w:rPr>
          <w:b/>
          <w:caps/>
        </w:rPr>
      </w:pPr>
      <w:r w:rsidRPr="00F91EE1">
        <w:t>Pirms piedāvājumu iesniegšanas termiņa beigām grozīt vai atsaukt iesniegto piedāvājumu.</w:t>
      </w:r>
    </w:p>
    <w:p w14:paraId="2F049F23" w14:textId="77777777" w:rsidR="00617B2B" w:rsidRPr="00F91EE1" w:rsidRDefault="00617B2B" w:rsidP="00617B2B">
      <w:pPr>
        <w:numPr>
          <w:ilvl w:val="2"/>
          <w:numId w:val="1"/>
        </w:numPr>
        <w:spacing w:after="240"/>
        <w:jc w:val="both"/>
        <w:rPr>
          <w:b/>
          <w:caps/>
        </w:rPr>
      </w:pPr>
      <w:r w:rsidRPr="00F91EE1">
        <w:t>Piedalīties piedāvājumu atvēršanas sanāksmē.</w:t>
      </w:r>
    </w:p>
    <w:p w14:paraId="5F59D0C3" w14:textId="77777777" w:rsidR="00617B2B" w:rsidRPr="00F91EE1" w:rsidRDefault="00617B2B" w:rsidP="00617B2B">
      <w:pPr>
        <w:numPr>
          <w:ilvl w:val="2"/>
          <w:numId w:val="1"/>
        </w:numPr>
        <w:spacing w:after="240"/>
        <w:jc w:val="both"/>
        <w:rPr>
          <w:b/>
          <w:caps/>
        </w:rPr>
      </w:pPr>
      <w:r w:rsidRPr="00F91EE1">
        <w:t xml:space="preserve">Pieprasīt </w:t>
      </w:r>
      <w:r w:rsidR="00661C92" w:rsidRPr="00F91EE1">
        <w:t>P</w:t>
      </w:r>
      <w:r w:rsidRPr="00F91EE1">
        <w:t>asūtītājam iespēju iepazīties ar iepirkuma procedūras ziņojumu</w:t>
      </w:r>
      <w:r w:rsidR="00BC5BA0" w:rsidRPr="00F91EE1">
        <w:t xml:space="preserve"> </w:t>
      </w:r>
      <w:r w:rsidR="00661C92" w:rsidRPr="00F91EE1">
        <w:t xml:space="preserve">un </w:t>
      </w:r>
      <w:r w:rsidR="00BC5BA0" w:rsidRPr="00F91EE1">
        <w:t>komisijas protokoliem.</w:t>
      </w:r>
    </w:p>
    <w:p w14:paraId="13AABAE2" w14:textId="77777777" w:rsidR="00617B2B" w:rsidRPr="00F91EE1" w:rsidRDefault="00617B2B" w:rsidP="00617B2B">
      <w:pPr>
        <w:numPr>
          <w:ilvl w:val="2"/>
          <w:numId w:val="1"/>
        </w:numPr>
        <w:spacing w:after="240"/>
        <w:jc w:val="both"/>
        <w:rPr>
          <w:b/>
          <w:caps/>
        </w:rPr>
      </w:pPr>
      <w:r w:rsidRPr="00F91EE1">
        <w:t>Pretendentam ir tiesības pārsūdzē</w:t>
      </w:r>
      <w:r w:rsidR="005F2F5A" w:rsidRPr="00F91EE1">
        <w:t>t Iepirkumu uzraudzības birojā I</w:t>
      </w:r>
      <w:r w:rsidRPr="00F91EE1">
        <w:t>epirkuma komisijas pieņemto lēmumu, pamatojoties u</w:t>
      </w:r>
      <w:r w:rsidR="00110073" w:rsidRPr="00F91EE1">
        <w:t>z „Publisko iepirkuma likuma” 68</w:t>
      </w:r>
      <w:r w:rsidRPr="00F91EE1">
        <w:t>.pantu (Līdz iepirkuma līguma noslēgšana</w:t>
      </w:r>
      <w:r w:rsidR="00110073" w:rsidRPr="00F91EE1">
        <w:t>i; skatīt Nolikuma punktu 6.2.).</w:t>
      </w:r>
    </w:p>
    <w:p w14:paraId="17D0351D" w14:textId="77777777" w:rsidR="00617B2B" w:rsidRPr="00F91EE1" w:rsidRDefault="00617B2B" w:rsidP="0054779C">
      <w:pPr>
        <w:numPr>
          <w:ilvl w:val="1"/>
          <w:numId w:val="1"/>
        </w:numPr>
        <w:spacing w:after="240"/>
        <w:jc w:val="both"/>
        <w:rPr>
          <w:b/>
          <w:caps/>
        </w:rPr>
      </w:pPr>
      <w:r w:rsidRPr="00F91EE1">
        <w:rPr>
          <w:b/>
        </w:rPr>
        <w:t>Pretendenta pienākumi</w:t>
      </w:r>
    </w:p>
    <w:p w14:paraId="2992582D" w14:textId="77777777" w:rsidR="00617B2B" w:rsidRPr="00F91EE1" w:rsidRDefault="00617B2B" w:rsidP="00617B2B">
      <w:pPr>
        <w:numPr>
          <w:ilvl w:val="2"/>
          <w:numId w:val="1"/>
        </w:numPr>
        <w:spacing w:after="240"/>
        <w:jc w:val="both"/>
        <w:rPr>
          <w:b/>
          <w:caps/>
        </w:rPr>
      </w:pPr>
      <w:r w:rsidRPr="00F91EE1">
        <w:t>Sagatavot piedāvājumus atbilstoši Nolikuma prasībām.</w:t>
      </w:r>
    </w:p>
    <w:p w14:paraId="6E4D8A7D" w14:textId="77777777" w:rsidR="00617B2B" w:rsidRPr="00F91EE1" w:rsidRDefault="00617B2B" w:rsidP="00617B2B">
      <w:pPr>
        <w:numPr>
          <w:ilvl w:val="2"/>
          <w:numId w:val="1"/>
        </w:numPr>
        <w:spacing w:after="240"/>
        <w:jc w:val="both"/>
        <w:rPr>
          <w:b/>
          <w:caps/>
        </w:rPr>
      </w:pPr>
      <w:r w:rsidRPr="00F91EE1">
        <w:t>Sniegt patiesu informāciju.</w:t>
      </w:r>
    </w:p>
    <w:p w14:paraId="2FC6DCF0" w14:textId="77777777" w:rsidR="00617B2B" w:rsidRPr="00F91EE1" w:rsidRDefault="00617B2B" w:rsidP="00617B2B">
      <w:pPr>
        <w:numPr>
          <w:ilvl w:val="2"/>
          <w:numId w:val="1"/>
        </w:numPr>
        <w:spacing w:after="240"/>
        <w:jc w:val="both"/>
        <w:rPr>
          <w:b/>
          <w:caps/>
        </w:rPr>
      </w:pPr>
      <w:r w:rsidRPr="00F91EE1">
        <w:t>Sniegt atbildes uz iepirkuma komisijas pieprasījumiem par papildu informāciju, kas nepieciešama piedāvājumu noformējuma pārbaudei, pretendentu kvalifikācijas pārbaudei un piedāvājumu novērtēšanai.</w:t>
      </w:r>
    </w:p>
    <w:p w14:paraId="7B16C304" w14:textId="77777777" w:rsidR="00617B2B" w:rsidRPr="00F91EE1" w:rsidRDefault="00617B2B" w:rsidP="00617B2B">
      <w:pPr>
        <w:numPr>
          <w:ilvl w:val="2"/>
          <w:numId w:val="1"/>
        </w:numPr>
        <w:spacing w:after="240"/>
        <w:jc w:val="both"/>
        <w:rPr>
          <w:b/>
          <w:caps/>
        </w:rPr>
      </w:pPr>
      <w:r w:rsidRPr="00F91EE1">
        <w:t>Pretendents iesniedzot piedāvājumu, pilnībā akceptē visus atklāta konkursa nolikumā ietvertos nosacījumus.</w:t>
      </w:r>
    </w:p>
    <w:p w14:paraId="33447CDF" w14:textId="77777777" w:rsidR="00617B2B" w:rsidRPr="00F91EE1" w:rsidRDefault="00617B2B" w:rsidP="00617B2B">
      <w:pPr>
        <w:numPr>
          <w:ilvl w:val="2"/>
          <w:numId w:val="1"/>
        </w:numPr>
        <w:jc w:val="both"/>
        <w:rPr>
          <w:b/>
          <w:caps/>
        </w:rPr>
      </w:pPr>
      <w:r w:rsidRPr="00F91EE1">
        <w:t>Segt visas izmaksas, kas saistītas ar piedāvājumu sagatavošanu un iesniegšanu.</w:t>
      </w:r>
    </w:p>
    <w:p w14:paraId="657739C5" w14:textId="77777777" w:rsidR="00E7621D" w:rsidRPr="00F91EE1" w:rsidRDefault="00E7621D" w:rsidP="00E7621D">
      <w:pPr>
        <w:ind w:left="720"/>
        <w:jc w:val="both"/>
      </w:pPr>
    </w:p>
    <w:p w14:paraId="29F034B4" w14:textId="77777777" w:rsidR="00E7621D" w:rsidRPr="00F91EE1" w:rsidRDefault="00E7621D" w:rsidP="00E7621D">
      <w:pPr>
        <w:ind w:left="720"/>
        <w:jc w:val="both"/>
        <w:rPr>
          <w:b/>
          <w:caps/>
        </w:rPr>
      </w:pPr>
    </w:p>
    <w:p w14:paraId="7F2293B6" w14:textId="77777777" w:rsidR="00E7621D" w:rsidRPr="00F91EE1" w:rsidRDefault="002B0757" w:rsidP="00E7621D">
      <w:pPr>
        <w:pStyle w:val="Heading2"/>
        <w:numPr>
          <w:ilvl w:val="0"/>
          <w:numId w:val="1"/>
        </w:numPr>
        <w:jc w:val="center"/>
        <w:rPr>
          <w:caps/>
        </w:rPr>
      </w:pPr>
      <w:bookmarkStart w:id="67" w:name="_Toc475705942"/>
      <w:bookmarkStart w:id="68" w:name="_Toc490519848"/>
      <w:bookmarkStart w:id="69" w:name="_Toc38622409"/>
      <w:bookmarkStart w:id="70" w:name="_Toc159621557"/>
      <w:bookmarkStart w:id="71" w:name="_Toc223490979"/>
      <w:r w:rsidRPr="00F91EE1">
        <w:rPr>
          <w:caps/>
        </w:rPr>
        <w:t xml:space="preserve">Apakšuzņēmēji un to veicamo </w:t>
      </w:r>
      <w:r w:rsidR="00E7621D" w:rsidRPr="00F91EE1">
        <w:rPr>
          <w:caps/>
        </w:rPr>
        <w:t>darbu apjoms</w:t>
      </w:r>
      <w:bookmarkEnd w:id="67"/>
      <w:bookmarkEnd w:id="68"/>
      <w:bookmarkEnd w:id="69"/>
      <w:bookmarkEnd w:id="70"/>
      <w:bookmarkEnd w:id="71"/>
    </w:p>
    <w:p w14:paraId="6C89A167" w14:textId="77777777" w:rsidR="00E7621D" w:rsidRPr="00F91EE1" w:rsidRDefault="00E7621D" w:rsidP="00E7621D"/>
    <w:p w14:paraId="7701E905" w14:textId="77777777" w:rsidR="00E7621D" w:rsidRPr="00F91EE1" w:rsidRDefault="00E7621D" w:rsidP="00843CB6">
      <w:pPr>
        <w:pStyle w:val="ListParagraph"/>
        <w:numPr>
          <w:ilvl w:val="1"/>
          <w:numId w:val="1"/>
        </w:numPr>
        <w:tabs>
          <w:tab w:val="clear" w:pos="502"/>
        </w:tabs>
        <w:ind w:left="567" w:hanging="425"/>
        <w:rPr>
          <w:b/>
        </w:rPr>
      </w:pPr>
      <w:r w:rsidRPr="00F91EE1">
        <w:rPr>
          <w:b/>
        </w:rPr>
        <w:t xml:space="preserve"> Apakšuzņēmēji</w:t>
      </w:r>
    </w:p>
    <w:p w14:paraId="1F5567B8" w14:textId="77777777" w:rsidR="00E7621D" w:rsidRPr="00F91EE1" w:rsidRDefault="00E7621D" w:rsidP="003F7ECD">
      <w:pPr>
        <w:pStyle w:val="ListParagraph"/>
        <w:numPr>
          <w:ilvl w:val="2"/>
          <w:numId w:val="1"/>
        </w:numPr>
        <w:spacing w:after="240"/>
        <w:jc w:val="both"/>
        <w:rPr>
          <w:b/>
        </w:rPr>
      </w:pPr>
      <w:r w:rsidRPr="00F91EE1">
        <w:t xml:space="preserve">Saskaņā ar PIL </w:t>
      </w:r>
      <w:r w:rsidR="001E6DCE" w:rsidRPr="00F91EE1">
        <w:t>1.pantu</w:t>
      </w:r>
      <w:r w:rsidR="00243C29" w:rsidRPr="00F91EE1">
        <w:t xml:space="preserve"> </w:t>
      </w:r>
      <w:r w:rsidR="001E6DCE" w:rsidRPr="00F91EE1">
        <w:t>apakšuzņēmējs ir pretendenta nolīgta persona vai savukārt tās nolīgta persona, kura veic būvdarbus vai sniedz pakalpojumus iepirkuma līguma izpildei</w:t>
      </w:r>
      <w:r w:rsidRPr="00F91EE1">
        <w:t xml:space="preserve">. Sekojoši, visur, kur prasīts norādīt apakšuzņēmējus, pretendentam ir jānorāda ne tikai „pirmās pakāpes” </w:t>
      </w:r>
      <w:r w:rsidRPr="00F91EE1">
        <w:lastRenderedPageBreak/>
        <w:t>apakšuzņēmēji, bet arī šādu apakšuzņēmēju apakšuzņēmēji.</w:t>
      </w:r>
    </w:p>
    <w:p w14:paraId="2A78BDE9" w14:textId="2F1E5025" w:rsidR="00E7621D" w:rsidRPr="00F91EE1" w:rsidRDefault="00E7621D" w:rsidP="003F7ECD">
      <w:pPr>
        <w:pStyle w:val="ListParagraph"/>
        <w:numPr>
          <w:ilvl w:val="2"/>
          <w:numId w:val="1"/>
        </w:numPr>
        <w:spacing w:after="240"/>
        <w:jc w:val="both"/>
        <w:rPr>
          <w:b/>
        </w:rPr>
      </w:pPr>
      <w:r w:rsidRPr="00F91EE1">
        <w:t xml:space="preserve">Ja apakšuzņēmēja sniedzamo </w:t>
      </w:r>
      <w:r w:rsidR="00A54BC4" w:rsidRPr="00F91EE1">
        <w:t xml:space="preserve">pakalpojumu vērtība ir </w:t>
      </w:r>
      <w:r w:rsidR="00C40614" w:rsidRPr="00F91EE1">
        <w:t xml:space="preserve">vismaz </w:t>
      </w:r>
      <w:r w:rsidR="00A54BC4" w:rsidRPr="00F91EE1">
        <w:t>10</w:t>
      </w:r>
      <w:r w:rsidRPr="00F91EE1">
        <w:t xml:space="preserve"> </w:t>
      </w:r>
      <w:r w:rsidR="00C40614" w:rsidRPr="00F91EE1">
        <w:t>000 eiro</w:t>
      </w:r>
      <w:r w:rsidRPr="00F91EE1">
        <w:t xml:space="preserve">, arī uz to attiecas PIL </w:t>
      </w:r>
      <w:r w:rsidR="00A54BC4" w:rsidRPr="00F91EE1">
        <w:t>42.</w:t>
      </w:r>
      <w:r w:rsidRPr="00F91EE1">
        <w:t xml:space="preserve">panta </w:t>
      </w:r>
      <w:r w:rsidR="00C40614" w:rsidRPr="00F91EE1">
        <w:t>otrajā daļā</w:t>
      </w:r>
      <w:r w:rsidRPr="00F91EE1">
        <w:t xml:space="preserve"> minētie izslēgšanas </w:t>
      </w:r>
      <w:r w:rsidR="001E6DCE" w:rsidRPr="00F91EE1">
        <w:t>gadījumi</w:t>
      </w:r>
      <w:r w:rsidRPr="00F91EE1">
        <w:t xml:space="preserve"> no iepirkumu procedūras.</w:t>
      </w:r>
    </w:p>
    <w:p w14:paraId="751A52BB" w14:textId="0C8191A5" w:rsidR="00A54BC4" w:rsidRPr="00F91EE1" w:rsidRDefault="00E97237" w:rsidP="003F7ECD">
      <w:pPr>
        <w:pStyle w:val="ListParagraph"/>
        <w:numPr>
          <w:ilvl w:val="2"/>
          <w:numId w:val="1"/>
        </w:numPr>
        <w:spacing w:after="240"/>
        <w:jc w:val="both"/>
      </w:pPr>
      <w:r w:rsidRPr="00F91EE1">
        <w:t>P</w:t>
      </w:r>
      <w:r w:rsidR="00A54BC4" w:rsidRPr="00F91EE1">
        <w:t xml:space="preserve">ēc iepirkuma līguma slēgšanas tiesību piešķiršanas un ne vēlāk kā uzsākot iepirkuma līguma izpildi, pretendentam jāiesniedz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p>
    <w:p w14:paraId="0DE4CDE4" w14:textId="75CBC73A" w:rsidR="00A54BC4" w:rsidRPr="00F91EE1" w:rsidRDefault="00A54BC4" w:rsidP="003F7ECD">
      <w:pPr>
        <w:pStyle w:val="ListParagraph"/>
        <w:numPr>
          <w:ilvl w:val="2"/>
          <w:numId w:val="1"/>
        </w:numPr>
        <w:spacing w:after="240"/>
        <w:jc w:val="both"/>
      </w:pPr>
      <w:r w:rsidRPr="00F91EE1">
        <w:t>Iepirkuma līguma izpildes laikā piegādātājam jāpaziņo Pasūtītājam par jebkurām  Nolikuma 9.1.3.punktā minētās informācijas izmaiņām, kā arī jāpapildina sarakstu ar informāciju par apakšuzņēmējiem, kas tiek vēlāk iesaistīti pakalpojumu sniegšanā (</w:t>
      </w:r>
      <w:r w:rsidRPr="00F91EE1">
        <w:rPr>
          <w:i/>
        </w:rPr>
        <w:t>ja attiecināms</w:t>
      </w:r>
      <w:r w:rsidRPr="00F91EE1">
        <w:t>).</w:t>
      </w:r>
    </w:p>
    <w:p w14:paraId="1DBB6458" w14:textId="6D3644D9" w:rsidR="00E7621D" w:rsidRPr="00F91EE1" w:rsidRDefault="00E7621D" w:rsidP="00843CB6">
      <w:pPr>
        <w:pStyle w:val="ListParagraph"/>
        <w:numPr>
          <w:ilvl w:val="1"/>
          <w:numId w:val="1"/>
        </w:numPr>
        <w:tabs>
          <w:tab w:val="clear" w:pos="502"/>
        </w:tabs>
        <w:ind w:left="567" w:hanging="425"/>
        <w:rPr>
          <w:b/>
        </w:rPr>
      </w:pPr>
      <w:r w:rsidRPr="00F91EE1">
        <w:rPr>
          <w:b/>
        </w:rPr>
        <w:t>Apakšuzņēmēja sniedzamo pakalpojumu kopējā vērtība</w:t>
      </w:r>
    </w:p>
    <w:p w14:paraId="39054681" w14:textId="77777777" w:rsidR="003C577C" w:rsidRPr="00F91EE1" w:rsidRDefault="001E6DCE" w:rsidP="00A23B2B">
      <w:pPr>
        <w:numPr>
          <w:ilvl w:val="2"/>
          <w:numId w:val="1"/>
        </w:numPr>
        <w:tabs>
          <w:tab w:val="clear" w:pos="720"/>
        </w:tabs>
        <w:spacing w:after="240"/>
        <w:ind w:left="709" w:hanging="709"/>
        <w:jc w:val="both"/>
      </w:pPr>
      <w:r w:rsidRPr="00F91EE1">
        <w:t>Saskaņā ar PIL 63.panta trešo daļu a</w:t>
      </w:r>
      <w:r w:rsidR="00E7621D" w:rsidRPr="00F91EE1">
        <w:t xml:space="preserve">pakšuzņēmēja sniedzamo pakalpojumu kopējo vērtību nosaka, ņemot vērā apakšuzņēmēja un visu attiecīgā iepirkuma ietvaros tā saistīto uzņēmumu sniedzamo pakalpojumu vērtību. </w:t>
      </w:r>
      <w:r w:rsidRPr="00F91EE1">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00E7621D" w:rsidRPr="00F91EE1">
        <w:t>.</w:t>
      </w:r>
    </w:p>
    <w:p w14:paraId="1A6EA818" w14:textId="77777777" w:rsidR="003C577C" w:rsidRPr="00F91EE1" w:rsidRDefault="003C577C" w:rsidP="003C577C">
      <w:pPr>
        <w:ind w:left="360"/>
        <w:jc w:val="both"/>
      </w:pPr>
    </w:p>
    <w:p w14:paraId="22336368" w14:textId="77777777" w:rsidR="00A23B2B" w:rsidRPr="00F91EE1" w:rsidRDefault="00A23B2B" w:rsidP="00A23B2B">
      <w:pPr>
        <w:pStyle w:val="Heading2"/>
        <w:numPr>
          <w:ilvl w:val="0"/>
          <w:numId w:val="1"/>
        </w:numPr>
        <w:jc w:val="center"/>
        <w:rPr>
          <w:caps/>
        </w:rPr>
      </w:pPr>
      <w:bookmarkStart w:id="72" w:name="_Toc98886538"/>
      <w:bookmarkStart w:id="73" w:name="_Toc159621558"/>
      <w:bookmarkStart w:id="74" w:name="_Toc223490980"/>
      <w:r w:rsidRPr="00F91EE1">
        <w:rPr>
          <w:caps/>
        </w:rPr>
        <w:t>PERSONAS DATU APSTRĀDE</w:t>
      </w:r>
      <w:bookmarkEnd w:id="72"/>
      <w:bookmarkEnd w:id="73"/>
      <w:bookmarkEnd w:id="74"/>
    </w:p>
    <w:p w14:paraId="28795996" w14:textId="77777777" w:rsidR="003C577C" w:rsidRPr="00F91EE1" w:rsidRDefault="003C577C" w:rsidP="003C577C">
      <w:pPr>
        <w:ind w:left="360"/>
        <w:jc w:val="both"/>
      </w:pPr>
    </w:p>
    <w:p w14:paraId="526E89EF" w14:textId="77777777" w:rsidR="003C577C" w:rsidRPr="00F91EE1" w:rsidRDefault="003C577C" w:rsidP="003C577C">
      <w:pPr>
        <w:numPr>
          <w:ilvl w:val="1"/>
          <w:numId w:val="1"/>
        </w:numPr>
        <w:tabs>
          <w:tab w:val="clear" w:pos="502"/>
        </w:tabs>
        <w:rPr>
          <w:b/>
        </w:rPr>
      </w:pPr>
      <w:r w:rsidRPr="00F91EE1">
        <w:rPr>
          <w:b/>
        </w:rPr>
        <w:t>Datu pārzinis</w:t>
      </w:r>
    </w:p>
    <w:p w14:paraId="75AE89BC" w14:textId="77777777" w:rsidR="003C577C" w:rsidRPr="00F91EE1" w:rsidRDefault="003C577C" w:rsidP="003C577C">
      <w:pPr>
        <w:numPr>
          <w:ilvl w:val="2"/>
          <w:numId w:val="1"/>
        </w:numPr>
        <w:spacing w:after="240"/>
      </w:pPr>
      <w:r w:rsidRPr="00F91EE1">
        <w:t>Konkrētā iepirkuma ietvaros personas datu pārzinis ir Atvasināta publiska persona “Latvijas Organiskās sintēzes institūts”.</w:t>
      </w:r>
    </w:p>
    <w:p w14:paraId="43E6F16D" w14:textId="77777777" w:rsidR="003C577C" w:rsidRPr="00F91EE1" w:rsidRDefault="003C577C" w:rsidP="003C577C">
      <w:pPr>
        <w:numPr>
          <w:ilvl w:val="1"/>
          <w:numId w:val="1"/>
        </w:numPr>
        <w:rPr>
          <w:b/>
        </w:rPr>
      </w:pPr>
      <w:r w:rsidRPr="00F91EE1">
        <w:rPr>
          <w:b/>
        </w:rPr>
        <w:t>Datu apstrādes pamats</w:t>
      </w:r>
    </w:p>
    <w:p w14:paraId="0DC8AD74" w14:textId="77777777" w:rsidR="003C577C" w:rsidRPr="00F91EE1" w:rsidRDefault="003C577C" w:rsidP="003C577C">
      <w:pPr>
        <w:numPr>
          <w:ilvl w:val="2"/>
          <w:numId w:val="1"/>
        </w:numPr>
        <w:spacing w:after="240"/>
      </w:pPr>
      <w:r w:rsidRPr="00F91EE1">
        <w:t>Personas datu apstrādes juridiskais pamats ir Vispārīgās datu aizsardzības regulas 6.panta 1.punkta (a), (c) un (f) apakšpunkti. Pasūtītāja leģitīmā interese šajā gadījumā ir iepirkuma mērķu sasniegšana noslēdzot iepirkuma līgumu par attiecīgo iepirkuma priekšmetu.</w:t>
      </w:r>
    </w:p>
    <w:p w14:paraId="66B30039" w14:textId="77777777" w:rsidR="003C577C" w:rsidRPr="00F91EE1" w:rsidRDefault="003C577C" w:rsidP="003C577C">
      <w:pPr>
        <w:numPr>
          <w:ilvl w:val="2"/>
          <w:numId w:val="1"/>
        </w:numPr>
        <w:spacing w:after="240"/>
      </w:pPr>
      <w:r w:rsidRPr="00F91EE1">
        <w:t>Informējam, ka pretendentu izvērtēšanas ietvaros Pasūtītājs patstāvīgi var veikt personas datu iegūšanu pamatojoties uz Publisko iepirkumu likumu (PIL) un Starptautisko un Latvijas Republikas nacionālo sankciju likumu kā arī citiem normatīvajiem aktiem, kas regulē publiskos iepirkumus un/vai uzņēmējdarbības vidi šajos aktos noteiktajā apjomā un kārtībā.</w:t>
      </w:r>
    </w:p>
    <w:p w14:paraId="7C1C76AD" w14:textId="77777777" w:rsidR="003C577C" w:rsidRPr="00F91EE1" w:rsidRDefault="003C577C" w:rsidP="003C577C">
      <w:pPr>
        <w:numPr>
          <w:ilvl w:val="2"/>
          <w:numId w:val="1"/>
        </w:numPr>
        <w:spacing w:after="240"/>
      </w:pPr>
      <w:r w:rsidRPr="00F91EE1">
        <w:t xml:space="preserve">Informējam, ka personas datu sniegšana ir nepieciešama, lai Pasūtītājs varētu veikt pilnvērtīgu pretendentu un pretendentu iesniegtā piedāvājuma vērtēšanu. Personas datu nesniegšana var būtiski ietekmēt pretendenta un tā iesniegtā piedāvājuma vērtējumu, var būt pamats pretendenta izslēgšanai no iepirkuma vai pretendenta piedāvājuma atzīšanu par neatbilstošu prasībām. </w:t>
      </w:r>
    </w:p>
    <w:p w14:paraId="6B01C13B" w14:textId="77777777" w:rsidR="003C577C" w:rsidRPr="00F91EE1" w:rsidRDefault="003C577C" w:rsidP="003C577C">
      <w:pPr>
        <w:numPr>
          <w:ilvl w:val="1"/>
          <w:numId w:val="1"/>
        </w:numPr>
        <w:rPr>
          <w:b/>
        </w:rPr>
      </w:pPr>
      <w:r w:rsidRPr="00F91EE1">
        <w:rPr>
          <w:b/>
        </w:rPr>
        <w:t>Personas datu apstrāde, glabāšana un nodošana trešajām pusēm</w:t>
      </w:r>
    </w:p>
    <w:p w14:paraId="3D5EF456" w14:textId="77777777" w:rsidR="003C577C" w:rsidRPr="00F91EE1" w:rsidRDefault="003C577C" w:rsidP="003C577C">
      <w:pPr>
        <w:numPr>
          <w:ilvl w:val="2"/>
          <w:numId w:val="1"/>
        </w:numPr>
        <w:spacing w:after="240"/>
      </w:pPr>
      <w:r w:rsidRPr="00F91EE1">
        <w:t xml:space="preserve">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w:t>
      </w:r>
      <w:r w:rsidRPr="00F91EE1">
        <w:lastRenderedPageBreak/>
        <w:t>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p w14:paraId="7ED0637A" w14:textId="77777777" w:rsidR="003C577C" w:rsidRPr="00F91EE1" w:rsidRDefault="003C577C" w:rsidP="003C577C">
      <w:pPr>
        <w:numPr>
          <w:ilvl w:val="1"/>
          <w:numId w:val="1"/>
        </w:numPr>
        <w:rPr>
          <w:b/>
        </w:rPr>
      </w:pPr>
      <w:r w:rsidRPr="00F91EE1">
        <w:rPr>
          <w:b/>
        </w:rPr>
        <w:t>Datu subjektu tiesības</w:t>
      </w:r>
    </w:p>
    <w:p w14:paraId="1B85302A" w14:textId="77777777" w:rsidR="003C577C" w:rsidRPr="00F91EE1" w:rsidRDefault="003C577C" w:rsidP="003C577C">
      <w:pPr>
        <w:numPr>
          <w:ilvl w:val="2"/>
          <w:numId w:val="1"/>
        </w:numPr>
        <w:spacing w:after="240"/>
      </w:pPr>
      <w:r w:rsidRPr="00F91EE1">
        <w:t>Datu subjektiem ir tiesības pieprasīt pārzinim piekļuvi datu subjekta personas datiem un to labošanu vai dzēšanu, vai apstrādes ierobežošanu attiecībā uz datu subjektu, vai tiesības iebilst pret apstrādi, kā arī tiesības uz datu pārnesamību, kā arī tiesības jebkurā brīdī atsaukt piekrišanu, neietekmējot tādas apstrādes likumīgumu, kuras pamatā ir pirms atsaukuma sniegta piekrišana un tiesības iesniegt sūdzību uzraudzības iestādei (Datu valsts inspekcijai, http://www.dvi.gov.lv).</w:t>
      </w:r>
    </w:p>
    <w:p w14:paraId="5F958403" w14:textId="77777777" w:rsidR="003C577C" w:rsidRPr="00F91EE1" w:rsidRDefault="003C577C" w:rsidP="003C577C">
      <w:pPr>
        <w:numPr>
          <w:ilvl w:val="2"/>
          <w:numId w:val="1"/>
        </w:numPr>
        <w:spacing w:after="240"/>
      </w:pPr>
      <w:r w:rsidRPr="00F91EE1">
        <w:t>Detalizēti ar kārtību, kādā Pasūtītājs organizē personas datu apstrādi var iepazīties Pasūtītāja tīmekļvietnē esošajā privātuma politikā http://www.osi.lv/privatuma-politika/.</w:t>
      </w:r>
    </w:p>
    <w:p w14:paraId="05F64F3E" w14:textId="77777777" w:rsidR="00843CB6" w:rsidRPr="00F91EE1" w:rsidRDefault="00843CB6" w:rsidP="00843CB6">
      <w:pPr>
        <w:ind w:left="720"/>
      </w:pPr>
    </w:p>
    <w:p w14:paraId="554AC36E" w14:textId="77777777" w:rsidR="00843CB6" w:rsidRPr="00B52ED0" w:rsidRDefault="00843CB6" w:rsidP="00843CB6">
      <w:pPr>
        <w:pStyle w:val="Heading2"/>
        <w:numPr>
          <w:ilvl w:val="0"/>
          <w:numId w:val="1"/>
        </w:numPr>
        <w:jc w:val="center"/>
        <w:rPr>
          <w:caps/>
        </w:rPr>
      </w:pPr>
      <w:bookmarkStart w:id="75" w:name="_Toc42617807"/>
      <w:bookmarkStart w:id="76" w:name="_Toc51060981"/>
      <w:bookmarkStart w:id="77" w:name="_Toc98886539"/>
      <w:bookmarkStart w:id="78" w:name="_Toc159621559"/>
      <w:bookmarkStart w:id="79" w:name="_Toc223490981"/>
      <w:r w:rsidRPr="00F91EE1">
        <w:rPr>
          <w:caps/>
        </w:rPr>
        <w:t xml:space="preserve">Formas </w:t>
      </w:r>
      <w:r w:rsidRPr="00B52ED0">
        <w:rPr>
          <w:caps/>
        </w:rPr>
        <w:t>piedāvājuma sagatavošanai un Nolikuma pielikumi</w:t>
      </w:r>
      <w:bookmarkEnd w:id="75"/>
      <w:bookmarkEnd w:id="76"/>
      <w:bookmarkEnd w:id="77"/>
      <w:bookmarkEnd w:id="78"/>
      <w:bookmarkEnd w:id="79"/>
    </w:p>
    <w:p w14:paraId="30383EDC" w14:textId="77777777" w:rsidR="00843CB6" w:rsidRPr="00B52ED0" w:rsidRDefault="00843CB6" w:rsidP="00843CB6"/>
    <w:p w14:paraId="78D046F9" w14:textId="77777777" w:rsidR="00843CB6" w:rsidRPr="00B52ED0" w:rsidRDefault="00843CB6" w:rsidP="00843CB6">
      <w:pPr>
        <w:pStyle w:val="ListParagraph"/>
        <w:numPr>
          <w:ilvl w:val="1"/>
          <w:numId w:val="1"/>
        </w:numPr>
        <w:tabs>
          <w:tab w:val="clear" w:pos="502"/>
        </w:tabs>
        <w:ind w:left="567" w:hanging="426"/>
        <w:rPr>
          <w:b/>
        </w:rPr>
      </w:pPr>
      <w:bookmarkStart w:id="80" w:name="_Toc358712896"/>
      <w:bookmarkStart w:id="81" w:name="_Toc358715993"/>
      <w:bookmarkStart w:id="82" w:name="_Toc366760790"/>
      <w:r w:rsidRPr="00B52ED0">
        <w:rPr>
          <w:b/>
        </w:rPr>
        <w:t>Formas piedāvājuma sagatavošanai (Nolikuma IV nodaļa):</w:t>
      </w:r>
    </w:p>
    <w:p w14:paraId="693FC27A" w14:textId="3F29EFB7" w:rsidR="00843CB6" w:rsidRPr="00B52ED0" w:rsidRDefault="00843CB6" w:rsidP="00843CB6">
      <w:pPr>
        <w:pStyle w:val="ListParagraph"/>
        <w:numPr>
          <w:ilvl w:val="2"/>
          <w:numId w:val="1"/>
        </w:numPr>
      </w:pPr>
      <w:bookmarkStart w:id="83" w:name="_Toc358712897"/>
      <w:bookmarkStart w:id="84" w:name="_Toc358715994"/>
      <w:bookmarkStart w:id="85" w:name="_Toc366760791"/>
      <w:bookmarkEnd w:id="80"/>
      <w:bookmarkEnd w:id="81"/>
      <w:bookmarkEnd w:id="82"/>
      <w:r w:rsidRPr="00B52ED0">
        <w:t xml:space="preserve"> Pieteikums dalībai atklātā konkursā</w:t>
      </w:r>
      <w:r w:rsidR="00F25166" w:rsidRPr="00B52ED0">
        <w:t xml:space="preserve"> (Forma Nr. 1)</w:t>
      </w:r>
      <w:r w:rsidRPr="00B52ED0">
        <w:t>;</w:t>
      </w:r>
      <w:bookmarkEnd w:id="83"/>
      <w:bookmarkEnd w:id="84"/>
      <w:bookmarkEnd w:id="85"/>
    </w:p>
    <w:p w14:paraId="4E14C49F" w14:textId="2FBBDF87" w:rsidR="00843CB6" w:rsidRPr="00B52ED0" w:rsidRDefault="00843CB6" w:rsidP="00843CB6">
      <w:pPr>
        <w:pStyle w:val="ListParagraph"/>
        <w:numPr>
          <w:ilvl w:val="2"/>
          <w:numId w:val="1"/>
        </w:numPr>
      </w:pPr>
      <w:bookmarkStart w:id="86" w:name="_Toc358712898"/>
      <w:bookmarkStart w:id="87" w:name="_Toc358715995"/>
      <w:bookmarkStart w:id="88" w:name="_Toc366760792"/>
      <w:r w:rsidRPr="00B52ED0">
        <w:t xml:space="preserve"> Tehniskais piedāvājums</w:t>
      </w:r>
      <w:r w:rsidR="00F25166" w:rsidRPr="00B52ED0">
        <w:t xml:space="preserve"> (Forma Nr. 2)</w:t>
      </w:r>
      <w:r w:rsidRPr="00B52ED0">
        <w:t>;</w:t>
      </w:r>
      <w:bookmarkEnd w:id="86"/>
      <w:bookmarkEnd w:id="87"/>
      <w:bookmarkEnd w:id="88"/>
    </w:p>
    <w:p w14:paraId="0DC7DCBC" w14:textId="7C5314B7" w:rsidR="00843CB6" w:rsidRPr="00B52ED0" w:rsidRDefault="00843CB6" w:rsidP="00843CB6">
      <w:pPr>
        <w:pStyle w:val="ListParagraph"/>
        <w:numPr>
          <w:ilvl w:val="2"/>
          <w:numId w:val="1"/>
        </w:numPr>
      </w:pPr>
      <w:bookmarkStart w:id="89" w:name="_Toc358712899"/>
      <w:bookmarkStart w:id="90" w:name="_Toc358715996"/>
      <w:bookmarkStart w:id="91" w:name="_Toc366760793"/>
      <w:r w:rsidRPr="00B52ED0">
        <w:t xml:space="preserve"> Finanšu piedāvājums</w:t>
      </w:r>
      <w:r w:rsidR="00F25166" w:rsidRPr="00B52ED0">
        <w:t xml:space="preserve"> (Forma Nr. 3)</w:t>
      </w:r>
      <w:r w:rsidRPr="00B52ED0">
        <w:t>;</w:t>
      </w:r>
      <w:bookmarkEnd w:id="89"/>
      <w:bookmarkEnd w:id="90"/>
      <w:bookmarkEnd w:id="91"/>
    </w:p>
    <w:p w14:paraId="476BCB06" w14:textId="7CE77A23" w:rsidR="00843CB6" w:rsidRPr="00B52ED0" w:rsidRDefault="00843CB6" w:rsidP="00843CB6">
      <w:pPr>
        <w:pStyle w:val="ListParagraph"/>
        <w:numPr>
          <w:ilvl w:val="2"/>
          <w:numId w:val="1"/>
        </w:numPr>
      </w:pPr>
      <w:bookmarkStart w:id="92" w:name="_Toc358712901"/>
      <w:bookmarkStart w:id="93" w:name="_Toc358715998"/>
      <w:bookmarkStart w:id="94" w:name="_Toc366760795"/>
      <w:r w:rsidRPr="00B52ED0">
        <w:t xml:space="preserve"> </w:t>
      </w:r>
      <w:r w:rsidR="00B52ED0" w:rsidRPr="00B52ED0">
        <w:t>Apliecinājums par pretendenta apgrozījumu</w:t>
      </w:r>
      <w:r w:rsidR="00F25166" w:rsidRPr="00B52ED0">
        <w:t xml:space="preserve"> (Forma Nr. 4)</w:t>
      </w:r>
      <w:bookmarkEnd w:id="92"/>
      <w:bookmarkEnd w:id="93"/>
      <w:bookmarkEnd w:id="94"/>
      <w:r w:rsidR="00320727" w:rsidRPr="00B52ED0">
        <w:t>.</w:t>
      </w:r>
    </w:p>
    <w:p w14:paraId="574591AA" w14:textId="0DECDB60" w:rsidR="00B52ED0" w:rsidRPr="00B52ED0" w:rsidRDefault="00B52ED0" w:rsidP="00843CB6">
      <w:pPr>
        <w:pStyle w:val="ListParagraph"/>
        <w:numPr>
          <w:ilvl w:val="2"/>
          <w:numId w:val="1"/>
        </w:numPr>
      </w:pPr>
      <w:r w:rsidRPr="00B52ED0">
        <w:t>Informācija par pretendenta pieredzi apliecinošajiem līgumiem (Forma Nr. 5).</w:t>
      </w:r>
    </w:p>
    <w:p w14:paraId="6EED6E0D" w14:textId="505BEEA4" w:rsidR="00B52ED0" w:rsidRPr="00B52ED0" w:rsidRDefault="00B52ED0" w:rsidP="00843CB6">
      <w:pPr>
        <w:pStyle w:val="ListParagraph"/>
        <w:numPr>
          <w:ilvl w:val="2"/>
          <w:numId w:val="1"/>
        </w:numPr>
      </w:pPr>
      <w:r w:rsidRPr="00B52ED0">
        <w:t>Apakšuzņēmēja apliecinājums (Forma Nr. 6).</w:t>
      </w:r>
    </w:p>
    <w:p w14:paraId="5F525CA4" w14:textId="705AFFAA" w:rsidR="00B52ED0" w:rsidRPr="00B52ED0" w:rsidRDefault="00B52ED0" w:rsidP="00843CB6">
      <w:pPr>
        <w:pStyle w:val="ListParagraph"/>
        <w:numPr>
          <w:ilvl w:val="2"/>
          <w:numId w:val="1"/>
        </w:numPr>
      </w:pPr>
      <w:r w:rsidRPr="00B52ED0">
        <w:t>Nodrošinājumu noteikumi (Forma Nr. 7).</w:t>
      </w:r>
    </w:p>
    <w:p w14:paraId="0D587DE6" w14:textId="77777777" w:rsidR="00843CB6" w:rsidRPr="00F91EE1" w:rsidRDefault="00843CB6" w:rsidP="00843CB6">
      <w:pPr>
        <w:pStyle w:val="ListParagraph"/>
      </w:pPr>
    </w:p>
    <w:p w14:paraId="16E2966E" w14:textId="3CFF5C7C" w:rsidR="00843CB6" w:rsidRPr="00F91EE1" w:rsidRDefault="00843CB6" w:rsidP="00843CB6">
      <w:pPr>
        <w:pStyle w:val="ListParagraph"/>
        <w:numPr>
          <w:ilvl w:val="1"/>
          <w:numId w:val="1"/>
        </w:numPr>
        <w:tabs>
          <w:tab w:val="clear" w:pos="502"/>
        </w:tabs>
        <w:ind w:left="567" w:hanging="426"/>
        <w:rPr>
          <w:b/>
        </w:rPr>
      </w:pPr>
      <w:r w:rsidRPr="00F91EE1">
        <w:rPr>
          <w:b/>
        </w:rPr>
        <w:t>Nolikuma pielikumi.</w:t>
      </w:r>
    </w:p>
    <w:p w14:paraId="2B8BE886" w14:textId="655D424F" w:rsidR="00217F66" w:rsidRPr="00F91EE1" w:rsidRDefault="008D66AE" w:rsidP="00217F66">
      <w:pPr>
        <w:pStyle w:val="ListParagraph"/>
        <w:numPr>
          <w:ilvl w:val="2"/>
          <w:numId w:val="1"/>
        </w:numPr>
        <w:rPr>
          <w:bCs/>
        </w:rPr>
      </w:pPr>
      <w:r>
        <w:rPr>
          <w:bCs/>
        </w:rPr>
        <w:t xml:space="preserve">Pielikums Nr. 1.: </w:t>
      </w:r>
      <w:r w:rsidR="00217F66" w:rsidRPr="00F91EE1">
        <w:rPr>
          <w:bCs/>
        </w:rPr>
        <w:t>Latvijas Organiskās sintēzes institūta centrālā korpusa telpu plāni.</w:t>
      </w:r>
    </w:p>
    <w:p w14:paraId="0DB1C471" w14:textId="0A38525F" w:rsidR="00012C3A" w:rsidRPr="00F91EE1" w:rsidRDefault="00012C3A" w:rsidP="00C96AE8">
      <w:pPr>
        <w:pStyle w:val="ListParagraph"/>
        <w:rPr>
          <w:b/>
        </w:rPr>
      </w:pPr>
      <w:r w:rsidRPr="00F91EE1">
        <w:br w:type="page"/>
      </w:r>
    </w:p>
    <w:p w14:paraId="77C9EBA7" w14:textId="77777777" w:rsidR="003C577C" w:rsidRPr="00F91EE1" w:rsidRDefault="003C577C">
      <w:pPr>
        <w:widowControl/>
      </w:pPr>
    </w:p>
    <w:p w14:paraId="1862663F" w14:textId="77777777" w:rsidR="003C577C" w:rsidRPr="00F91EE1" w:rsidRDefault="003C577C">
      <w:pPr>
        <w:widowControl/>
      </w:pPr>
    </w:p>
    <w:p w14:paraId="11F94D0A" w14:textId="77777777" w:rsidR="003C577C" w:rsidRPr="00F91EE1" w:rsidRDefault="003C577C" w:rsidP="003C577C">
      <w:pPr>
        <w:spacing w:after="240"/>
        <w:jc w:val="center"/>
      </w:pPr>
    </w:p>
    <w:p w14:paraId="240D3D6B" w14:textId="77777777" w:rsidR="0039555A" w:rsidRPr="00F91EE1" w:rsidRDefault="0039555A" w:rsidP="009267EC">
      <w:pPr>
        <w:rPr>
          <w:b/>
        </w:rPr>
      </w:pPr>
    </w:p>
    <w:p w14:paraId="2AFA01F9" w14:textId="77777777" w:rsidR="009267EC" w:rsidRPr="00F91EE1" w:rsidRDefault="009267EC" w:rsidP="009267EC">
      <w:pPr>
        <w:jc w:val="center"/>
        <w:rPr>
          <w:b/>
          <w:sz w:val="32"/>
          <w:szCs w:val="32"/>
        </w:rPr>
      </w:pPr>
      <w:r w:rsidRPr="00F91EE1">
        <w:rPr>
          <w:b/>
          <w:sz w:val="32"/>
          <w:szCs w:val="32"/>
        </w:rPr>
        <w:t>II.   NODAĻA</w:t>
      </w:r>
    </w:p>
    <w:p w14:paraId="542A679A" w14:textId="77777777" w:rsidR="009267EC" w:rsidRPr="00F91EE1" w:rsidRDefault="009267EC" w:rsidP="009267EC">
      <w:pPr>
        <w:jc w:val="center"/>
        <w:rPr>
          <w:b/>
          <w:sz w:val="32"/>
          <w:szCs w:val="32"/>
        </w:rPr>
      </w:pPr>
    </w:p>
    <w:p w14:paraId="79D556FC" w14:textId="77777777" w:rsidR="009267EC" w:rsidRPr="00F91EE1" w:rsidRDefault="009267EC" w:rsidP="00F837D3">
      <w:pPr>
        <w:pStyle w:val="Heading1"/>
        <w:numPr>
          <w:ilvl w:val="0"/>
          <w:numId w:val="0"/>
        </w:numPr>
        <w:ind w:left="432"/>
        <w:jc w:val="center"/>
        <w:rPr>
          <w:rFonts w:ascii="Times New Roman" w:hAnsi="Times New Roman" w:cs="Times New Roman"/>
          <w:lang w:val="lv-LV"/>
        </w:rPr>
      </w:pPr>
      <w:bookmarkStart w:id="95" w:name="_Toc313875853"/>
      <w:bookmarkStart w:id="96" w:name="_Toc490519849"/>
      <w:bookmarkStart w:id="97" w:name="_Toc38622411"/>
      <w:bookmarkStart w:id="98" w:name="_Toc159621560"/>
      <w:bookmarkStart w:id="99" w:name="_Toc223490982"/>
      <w:bookmarkStart w:id="100" w:name="TEHNISKĀS_SPECIFIKĀCIJAS_II"/>
      <w:r w:rsidRPr="00F91EE1">
        <w:rPr>
          <w:rFonts w:ascii="Times New Roman" w:hAnsi="Times New Roman" w:cs="Times New Roman"/>
          <w:lang w:val="lv-LV"/>
        </w:rPr>
        <w:t>TEHNISKĀS  SPECIFIKĀCIJAS</w:t>
      </w:r>
      <w:bookmarkEnd w:id="95"/>
      <w:bookmarkEnd w:id="96"/>
      <w:bookmarkEnd w:id="97"/>
      <w:bookmarkEnd w:id="98"/>
      <w:bookmarkEnd w:id="99"/>
    </w:p>
    <w:bookmarkEnd w:id="100"/>
    <w:p w14:paraId="0876EBCD" w14:textId="77777777" w:rsidR="0039555A" w:rsidRPr="00F91EE1" w:rsidRDefault="0039555A" w:rsidP="009267EC">
      <w:pPr>
        <w:jc w:val="center"/>
      </w:pPr>
      <w:r w:rsidRPr="00F91EE1">
        <w:rPr>
          <w:b/>
          <w:sz w:val="32"/>
          <w:szCs w:val="32"/>
        </w:rPr>
        <w:br w:type="page"/>
      </w:r>
    </w:p>
    <w:p w14:paraId="61C2147A" w14:textId="77777777" w:rsidR="00B57CF8" w:rsidRPr="00F91EE1" w:rsidRDefault="00B57CF8" w:rsidP="00F837D3">
      <w:pPr>
        <w:pStyle w:val="Heading2"/>
        <w:numPr>
          <w:ilvl w:val="0"/>
          <w:numId w:val="0"/>
        </w:numPr>
        <w:jc w:val="center"/>
      </w:pPr>
      <w:bookmarkStart w:id="101" w:name="_Toc313875854"/>
      <w:bookmarkStart w:id="102" w:name="_Toc490519850"/>
      <w:bookmarkStart w:id="103" w:name="_Toc38622412"/>
      <w:bookmarkStart w:id="104" w:name="VISPĀRĒJA_INFORMĀCIJA_II_1"/>
    </w:p>
    <w:p w14:paraId="5540BA77" w14:textId="53B70B53" w:rsidR="009267EC" w:rsidRPr="00F91EE1" w:rsidRDefault="009267EC" w:rsidP="00F837D3">
      <w:pPr>
        <w:pStyle w:val="Heading2"/>
        <w:numPr>
          <w:ilvl w:val="0"/>
          <w:numId w:val="0"/>
        </w:numPr>
        <w:jc w:val="center"/>
      </w:pPr>
      <w:bookmarkStart w:id="105" w:name="_Toc159621561"/>
      <w:bookmarkStart w:id="106" w:name="_Toc223490983"/>
      <w:r w:rsidRPr="00F91EE1">
        <w:t>VISPĀRĒJA INFORMĀCIJA</w:t>
      </w:r>
      <w:bookmarkEnd w:id="101"/>
      <w:bookmarkEnd w:id="102"/>
      <w:bookmarkEnd w:id="103"/>
      <w:bookmarkEnd w:id="105"/>
      <w:r w:rsidR="00D36E5F">
        <w:t xml:space="preserve"> UN PRASĪBAS</w:t>
      </w:r>
      <w:bookmarkEnd w:id="106"/>
    </w:p>
    <w:bookmarkEnd w:id="104"/>
    <w:p w14:paraId="2F3E3A67" w14:textId="77777777" w:rsidR="001918F3" w:rsidRPr="00F91EE1" w:rsidRDefault="001918F3" w:rsidP="001918F3">
      <w:pPr>
        <w:rPr>
          <w:b/>
        </w:rPr>
      </w:pPr>
    </w:p>
    <w:p w14:paraId="0BDBB5D4" w14:textId="77777777" w:rsidR="00B57CF8" w:rsidRPr="00F91EE1" w:rsidRDefault="00B57CF8" w:rsidP="001918F3"/>
    <w:p w14:paraId="01534CBA" w14:textId="6D986EB3" w:rsidR="001918F3" w:rsidRPr="00F91EE1" w:rsidRDefault="001918F3" w:rsidP="001918F3">
      <w:pPr>
        <w:rPr>
          <w:b/>
        </w:rPr>
      </w:pPr>
      <w:r w:rsidRPr="00F91EE1">
        <w:t>Tehnisko piedāvājumu Pretendentam jāsagatavo atbilstoši Te</w:t>
      </w:r>
      <w:r w:rsidR="000509DA" w:rsidRPr="00F91EE1">
        <w:t>hniskajai</w:t>
      </w:r>
      <w:r w:rsidRPr="00F91EE1">
        <w:t xml:space="preserve"> specifikācijai.</w:t>
      </w:r>
    </w:p>
    <w:p w14:paraId="73B31DBC" w14:textId="77777777" w:rsidR="0099348C" w:rsidRPr="00F91EE1" w:rsidRDefault="0099348C" w:rsidP="0099348C">
      <w:pPr>
        <w:ind w:left="480"/>
        <w:rPr>
          <w:b/>
        </w:rPr>
      </w:pPr>
    </w:p>
    <w:p w14:paraId="3988AEE8" w14:textId="77777777" w:rsidR="009267EC" w:rsidRPr="00F91EE1" w:rsidRDefault="009267EC" w:rsidP="0099348C">
      <w:pPr>
        <w:ind w:left="480"/>
        <w:rPr>
          <w:b/>
        </w:rPr>
      </w:pPr>
      <w:r w:rsidRPr="00F91EE1">
        <w:rPr>
          <w:b/>
        </w:rPr>
        <w:t>Pasūtītājs</w:t>
      </w:r>
    </w:p>
    <w:p w14:paraId="4BAAD82A" w14:textId="77777777" w:rsidR="009267EC" w:rsidRPr="00F91EE1" w:rsidRDefault="0009631B" w:rsidP="009267EC">
      <w:r w:rsidRPr="00F91EE1">
        <w:t xml:space="preserve">APP </w:t>
      </w:r>
      <w:r w:rsidR="009267EC" w:rsidRPr="00F91EE1">
        <w:t>Latvijas Organiskās sintēzes institūts, Aizkraukles 21, Rīga LV-1006, Latvija</w:t>
      </w:r>
    </w:p>
    <w:p w14:paraId="7433B3F2" w14:textId="77777777" w:rsidR="009267EC" w:rsidRPr="00F91EE1" w:rsidRDefault="009267EC" w:rsidP="009267EC"/>
    <w:p w14:paraId="7E8B524E" w14:textId="24B06305" w:rsidR="009267EC" w:rsidRPr="00F91EE1" w:rsidRDefault="009267EC" w:rsidP="0099348C">
      <w:pPr>
        <w:ind w:left="480"/>
        <w:rPr>
          <w:b/>
        </w:rPr>
      </w:pPr>
      <w:r w:rsidRPr="00F91EE1">
        <w:rPr>
          <w:b/>
        </w:rPr>
        <w:t>Piegādes apraksts</w:t>
      </w:r>
    </w:p>
    <w:p w14:paraId="037442E2" w14:textId="6BFA691E" w:rsidR="00633302" w:rsidRPr="00F91EE1" w:rsidRDefault="001C7F8D" w:rsidP="00633302">
      <w:pPr>
        <w:jc w:val="both"/>
      </w:pPr>
      <w:r w:rsidRPr="00F91EE1">
        <w:t xml:space="preserve">Iepirkuma priekšmets ir </w:t>
      </w:r>
      <w:r w:rsidR="0078705C" w:rsidRPr="00F91EE1">
        <w:t>trīs pieplūdes gaisa sagatavošanas iekārtu nomaiņa un jaunas, centralizētas dzesēšanas sistēmas izbūve</w:t>
      </w:r>
      <w:r w:rsidRPr="00F91EE1">
        <w:t>, turpmāk tekstā „Piegāde”.</w:t>
      </w:r>
    </w:p>
    <w:p w14:paraId="1E36806A" w14:textId="77777777" w:rsidR="00633302" w:rsidRPr="00F91EE1" w:rsidRDefault="00633302" w:rsidP="00633302">
      <w:pPr>
        <w:jc w:val="both"/>
      </w:pPr>
    </w:p>
    <w:p w14:paraId="2BE931B5" w14:textId="73BF87D2" w:rsidR="00633302" w:rsidRPr="00F91EE1" w:rsidRDefault="00633302" w:rsidP="00633302">
      <w:pPr>
        <w:jc w:val="both"/>
      </w:pPr>
      <w:r w:rsidRPr="00F91EE1">
        <w:t xml:space="preserve">Piegādātājam ir jāveic </w:t>
      </w:r>
      <w:r w:rsidR="000C18E7" w:rsidRPr="00F91EE1">
        <w:t>preču</w:t>
      </w:r>
      <w:r w:rsidRPr="00F91EE1">
        <w:t xml:space="preserve"> piegādes, atbilstoši Tehniskajās specifikācijās (II. Nodaļa) noteiktajām prasībām.</w:t>
      </w:r>
    </w:p>
    <w:p w14:paraId="45E41765" w14:textId="6F1F25C6" w:rsidR="00D36E5F" w:rsidRDefault="00D36E5F" w:rsidP="00633302">
      <w:pPr>
        <w:jc w:val="both"/>
      </w:pPr>
    </w:p>
    <w:p w14:paraId="3456D6C7" w14:textId="52C37560" w:rsidR="00E4145B" w:rsidRDefault="00E4145B" w:rsidP="00E4145B">
      <w:pPr>
        <w:pStyle w:val="ListParagraph"/>
        <w:widowControl/>
        <w:spacing w:before="240" w:after="240" w:line="256" w:lineRule="auto"/>
        <w:ind w:left="0"/>
        <w:jc w:val="center"/>
        <w:rPr>
          <w:b/>
        </w:rPr>
      </w:pPr>
      <w:r>
        <w:rPr>
          <w:b/>
        </w:rPr>
        <w:t>Vispārīgās prasības</w:t>
      </w:r>
    </w:p>
    <w:p w14:paraId="18F91E69" w14:textId="77777777" w:rsidR="004E2760" w:rsidRDefault="004E2760" w:rsidP="00633302">
      <w:pPr>
        <w:jc w:val="both"/>
      </w:pPr>
    </w:p>
    <w:p w14:paraId="4E269330" w14:textId="79B32D97" w:rsidR="00D36E5F" w:rsidRDefault="00D36E5F" w:rsidP="00D36E5F">
      <w:pPr>
        <w:tabs>
          <w:tab w:val="left" w:pos="284"/>
        </w:tabs>
        <w:spacing w:before="120" w:line="256" w:lineRule="auto"/>
        <w:jc w:val="both"/>
        <w:rPr>
          <w:lang w:eastAsia="lv-LV"/>
        </w:rPr>
      </w:pPr>
      <w:r>
        <w:rPr>
          <w:lang w:eastAsia="lv-LV"/>
        </w:rPr>
        <w:t xml:space="preserve">Paredzamā līgumcena – </w:t>
      </w:r>
      <w:r>
        <w:rPr>
          <w:b/>
          <w:lang w:eastAsia="lv-LV"/>
        </w:rPr>
        <w:t>450 000 EUR</w:t>
      </w:r>
      <w:r>
        <w:rPr>
          <w:lang w:eastAsia="lv-LV"/>
        </w:rPr>
        <w:t>, neieskaitot PVN.</w:t>
      </w:r>
    </w:p>
    <w:p w14:paraId="38E98502" w14:textId="46FD5FEE" w:rsidR="00D36E5F" w:rsidRDefault="00D36E5F" w:rsidP="00D36E5F">
      <w:pPr>
        <w:tabs>
          <w:tab w:val="left" w:pos="284"/>
        </w:tabs>
        <w:spacing w:before="120" w:line="256" w:lineRule="auto"/>
        <w:jc w:val="both"/>
        <w:rPr>
          <w:lang w:eastAsia="lv-LV"/>
        </w:rPr>
      </w:pPr>
      <w:r>
        <w:rPr>
          <w:lang w:eastAsia="lv-LV"/>
        </w:rPr>
        <w:t xml:space="preserve">Preču piegādes termiņš – </w:t>
      </w:r>
      <w:r w:rsidR="008D66AE">
        <w:rPr>
          <w:lang w:eastAsia="lv-LV"/>
        </w:rPr>
        <w:t xml:space="preserve">ne vairāk kā </w:t>
      </w:r>
      <w:r>
        <w:rPr>
          <w:b/>
          <w:lang w:eastAsia="lv-LV"/>
        </w:rPr>
        <w:t xml:space="preserve">5 </w:t>
      </w:r>
      <w:r w:rsidRPr="00D36E5F">
        <w:rPr>
          <w:bCs/>
          <w:lang w:eastAsia="lv-LV"/>
        </w:rPr>
        <w:t>(pieci)</w:t>
      </w:r>
      <w:r>
        <w:rPr>
          <w:b/>
          <w:lang w:eastAsia="lv-LV"/>
        </w:rPr>
        <w:t xml:space="preserve"> mēneši</w:t>
      </w:r>
      <w:r>
        <w:rPr>
          <w:lang w:eastAsia="lv-LV"/>
        </w:rPr>
        <w:t xml:space="preserve"> pēc iepirkuma līguma noslēgšanas dienas.</w:t>
      </w:r>
    </w:p>
    <w:p w14:paraId="71A07F21" w14:textId="549D230B" w:rsidR="00D36E5F" w:rsidRDefault="00D36E5F" w:rsidP="00D36E5F">
      <w:pPr>
        <w:tabs>
          <w:tab w:val="left" w:pos="284"/>
        </w:tabs>
        <w:spacing w:before="120" w:line="256" w:lineRule="auto"/>
        <w:jc w:val="both"/>
        <w:rPr>
          <w:lang w:eastAsia="lv-LV"/>
        </w:rPr>
      </w:pPr>
      <w:r>
        <w:rPr>
          <w:lang w:eastAsia="lv-LV"/>
        </w:rPr>
        <w:t xml:space="preserve">Preču garantijas termiņš – </w:t>
      </w:r>
      <w:r w:rsidR="008D66AE">
        <w:rPr>
          <w:lang w:eastAsia="lv-LV"/>
        </w:rPr>
        <w:t xml:space="preserve">vismaz </w:t>
      </w:r>
      <w:r>
        <w:rPr>
          <w:b/>
          <w:lang w:eastAsia="lv-LV"/>
        </w:rPr>
        <w:t xml:space="preserve">60 </w:t>
      </w:r>
      <w:r w:rsidRPr="00D36E5F">
        <w:rPr>
          <w:bCs/>
          <w:lang w:eastAsia="lv-LV"/>
        </w:rPr>
        <w:t>(sešdesmit)</w:t>
      </w:r>
      <w:r>
        <w:rPr>
          <w:b/>
          <w:lang w:eastAsia="lv-LV"/>
        </w:rPr>
        <w:t xml:space="preserve"> mēneši</w:t>
      </w:r>
      <w:r>
        <w:rPr>
          <w:lang w:eastAsia="lv-LV"/>
        </w:rPr>
        <w:t xml:space="preserve"> pēc preču nodošanas – pieņemšanas akta abpusējas parakstīšanas dienas.</w:t>
      </w:r>
    </w:p>
    <w:p w14:paraId="353A1A49" w14:textId="77777777" w:rsidR="00D36E5F" w:rsidRDefault="00D36E5F" w:rsidP="00D36E5F">
      <w:pPr>
        <w:tabs>
          <w:tab w:val="left" w:pos="284"/>
        </w:tabs>
        <w:spacing w:before="120" w:line="256" w:lineRule="auto"/>
        <w:jc w:val="both"/>
        <w:rPr>
          <w:lang w:eastAsia="lv-LV"/>
        </w:rPr>
      </w:pPr>
      <w:r>
        <w:rPr>
          <w:lang w:eastAsia="lv-LV"/>
        </w:rPr>
        <w:t>Piegādātājam jāveic preču piegāde un izkraušana Pasūtītāja norādītajā vietā adresē: Jelgavas iela 1, Rīga. Izkraušanas tehniku nodrošina piegādātājs.</w:t>
      </w:r>
    </w:p>
    <w:p w14:paraId="110F41C2" w14:textId="349044A0" w:rsidR="00D36E5F" w:rsidRDefault="00D36E5F" w:rsidP="00D36E5F">
      <w:pPr>
        <w:tabs>
          <w:tab w:val="left" w:pos="284"/>
        </w:tabs>
        <w:spacing w:before="120" w:line="256" w:lineRule="auto"/>
        <w:jc w:val="both"/>
        <w:rPr>
          <w:u w:val="single"/>
          <w:lang w:eastAsia="lv-LV"/>
        </w:rPr>
      </w:pPr>
      <w:r w:rsidRPr="004E2760">
        <w:rPr>
          <w:u w:val="single"/>
        </w:rPr>
        <w:t>Šķidruma dzesētāju komplektam jābūt no viena iekārtu ražotāja. Komplekts paredzēts uzstādīšanai āra klimatiskajos apstākļos</w:t>
      </w:r>
      <w:r w:rsidRPr="004E2760">
        <w:rPr>
          <w:u w:val="single"/>
          <w:lang w:eastAsia="lv-LV"/>
        </w:rPr>
        <w:t xml:space="preserve">. </w:t>
      </w:r>
    </w:p>
    <w:p w14:paraId="1DA57250" w14:textId="77777777" w:rsidR="004E2760" w:rsidRPr="004E2760" w:rsidRDefault="004E2760" w:rsidP="00D36E5F">
      <w:pPr>
        <w:tabs>
          <w:tab w:val="left" w:pos="284"/>
        </w:tabs>
        <w:spacing w:before="120" w:line="256" w:lineRule="auto"/>
        <w:jc w:val="both"/>
        <w:rPr>
          <w:u w:val="single"/>
          <w:lang w:eastAsia="lv-LV"/>
        </w:rPr>
      </w:pPr>
    </w:p>
    <w:p w14:paraId="0AB0837A" w14:textId="2A204F55" w:rsidR="00D36E5F" w:rsidRPr="00F91EE1" w:rsidRDefault="004E2760" w:rsidP="00633302">
      <w:pPr>
        <w:jc w:val="both"/>
      </w:pPr>
      <w:r w:rsidRPr="004E2760">
        <w:rPr>
          <w:lang w:eastAsia="lv-LV"/>
        </w:rPr>
        <w:t>Tiek izskatīti tikai jaunu, iepriekš nelietotu preču piedāvājumi, ja tie atbilst šajā nodaļā aprakstītajiem parametriem un nosacījumiem.</w:t>
      </w:r>
    </w:p>
    <w:p w14:paraId="6920EFDD" w14:textId="77777777" w:rsidR="00633302" w:rsidRPr="00F91EE1" w:rsidRDefault="00633302">
      <w:pPr>
        <w:widowControl/>
      </w:pPr>
    </w:p>
    <w:p w14:paraId="2F9ED444" w14:textId="77777777" w:rsidR="00633302" w:rsidRPr="00F91EE1" w:rsidRDefault="00633302">
      <w:pPr>
        <w:widowControl/>
      </w:pPr>
    </w:p>
    <w:p w14:paraId="7B420C84" w14:textId="77777777" w:rsidR="002B2F04" w:rsidRPr="00F91EE1" w:rsidRDefault="002B2F04" w:rsidP="00110073">
      <w:pPr>
        <w:jc w:val="both"/>
      </w:pPr>
    </w:p>
    <w:p w14:paraId="2FE71FA9" w14:textId="77777777" w:rsidR="008D14B6" w:rsidRPr="00F91EE1" w:rsidRDefault="002B2F04" w:rsidP="00110073">
      <w:pPr>
        <w:jc w:val="both"/>
      </w:pPr>
      <w:r w:rsidRPr="00F91EE1">
        <w:tab/>
      </w:r>
      <w:r w:rsidR="008D14B6" w:rsidRPr="00F91EE1">
        <w:br w:type="page"/>
      </w:r>
    </w:p>
    <w:p w14:paraId="015B86B7" w14:textId="77777777" w:rsidR="00734E74" w:rsidRPr="00F91EE1" w:rsidRDefault="00734E74" w:rsidP="00350400">
      <w:pPr>
        <w:pStyle w:val="Heading2"/>
        <w:numPr>
          <w:ilvl w:val="0"/>
          <w:numId w:val="0"/>
        </w:numPr>
        <w:jc w:val="center"/>
        <w:rPr>
          <w:sz w:val="28"/>
          <w:szCs w:val="28"/>
        </w:rPr>
      </w:pPr>
      <w:bookmarkStart w:id="107" w:name="_Toc490519851"/>
      <w:bookmarkStart w:id="108" w:name="_Toc38622413"/>
    </w:p>
    <w:p w14:paraId="38A1CB0F" w14:textId="77777777" w:rsidR="00BD4146" w:rsidRPr="00F91EE1" w:rsidRDefault="00BD4146" w:rsidP="00350400">
      <w:pPr>
        <w:pStyle w:val="Heading2"/>
        <w:numPr>
          <w:ilvl w:val="0"/>
          <w:numId w:val="0"/>
        </w:numPr>
        <w:jc w:val="center"/>
        <w:rPr>
          <w:sz w:val="28"/>
          <w:szCs w:val="28"/>
        </w:rPr>
      </w:pPr>
    </w:p>
    <w:p w14:paraId="2F4BCE1B" w14:textId="504315A2" w:rsidR="002317F3" w:rsidRPr="00F91EE1" w:rsidRDefault="002317F3" w:rsidP="00350400">
      <w:pPr>
        <w:pStyle w:val="Heading2"/>
        <w:numPr>
          <w:ilvl w:val="0"/>
          <w:numId w:val="0"/>
        </w:numPr>
        <w:jc w:val="center"/>
        <w:rPr>
          <w:b w:val="0"/>
          <w:sz w:val="28"/>
          <w:szCs w:val="28"/>
        </w:rPr>
      </w:pPr>
      <w:bookmarkStart w:id="109" w:name="_Toc159621562"/>
      <w:bookmarkStart w:id="110" w:name="_Toc223490984"/>
      <w:r w:rsidRPr="00F91EE1">
        <w:rPr>
          <w:sz w:val="28"/>
          <w:szCs w:val="28"/>
        </w:rPr>
        <w:t>TEHNISKĀS SPECIFIKĀCIJAS</w:t>
      </w:r>
      <w:bookmarkEnd w:id="107"/>
      <w:bookmarkEnd w:id="108"/>
      <w:bookmarkEnd w:id="109"/>
      <w:bookmarkEnd w:id="110"/>
    </w:p>
    <w:p w14:paraId="0A2EC16C" w14:textId="61C3AA90" w:rsidR="002317F3" w:rsidRPr="00F91EE1" w:rsidRDefault="002317F3" w:rsidP="00350400">
      <w:pPr>
        <w:widowControl/>
        <w:rPr>
          <w:b/>
        </w:rPr>
      </w:pPr>
    </w:p>
    <w:p w14:paraId="2A734DFA" w14:textId="77777777" w:rsidR="00414448" w:rsidRPr="00F91EE1" w:rsidRDefault="00414448" w:rsidP="00350400">
      <w:pPr>
        <w:widowControl/>
        <w:rPr>
          <w:b/>
        </w:rPr>
      </w:pPr>
    </w:p>
    <w:p w14:paraId="5663C6FA" w14:textId="25CEFAC9" w:rsidR="00414448" w:rsidRDefault="00173180" w:rsidP="00AA148D">
      <w:pPr>
        <w:spacing w:line="276" w:lineRule="auto"/>
        <w:jc w:val="center"/>
        <w:rPr>
          <w:rFonts w:ascii="Arial" w:hAnsi="Arial" w:cs="Arial"/>
          <w:b/>
          <w:u w:val="single"/>
        </w:rPr>
      </w:pPr>
      <w:r w:rsidRPr="002051EA">
        <w:rPr>
          <w:rFonts w:ascii="Arial" w:hAnsi="Arial" w:cs="Arial"/>
          <w:b/>
          <w:u w:val="single"/>
        </w:rPr>
        <w:t>Tehniskais uzdevums trīs pieplūdes gaisa sagatavošanas iekārtu nomaiņai un jaunas , centralizētas dzesēšanas sistēmas izbūvei.</w:t>
      </w:r>
    </w:p>
    <w:p w14:paraId="1077AE8A" w14:textId="32EAADEA" w:rsidR="00173180" w:rsidRDefault="00173180" w:rsidP="00CD24D0">
      <w:pPr>
        <w:spacing w:line="276" w:lineRule="auto"/>
        <w:rPr>
          <w:rFonts w:ascii="Arial" w:hAnsi="Arial" w:cs="Arial"/>
          <w:b/>
          <w:u w:val="single"/>
        </w:rPr>
      </w:pPr>
    </w:p>
    <w:p w14:paraId="701EB59C" w14:textId="652A0613" w:rsidR="00173180" w:rsidRDefault="00173180" w:rsidP="00CD24D0">
      <w:pPr>
        <w:spacing w:line="276" w:lineRule="auto"/>
        <w:rPr>
          <w:rFonts w:ascii="Arial" w:hAnsi="Arial" w:cs="Arial"/>
          <w:b/>
          <w:u w:val="single"/>
        </w:rPr>
      </w:pPr>
    </w:p>
    <w:p w14:paraId="5F10F8F4"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Āra gaisa temperatūra ziemā līdz -20 </w:t>
      </w:r>
      <w:r w:rsidRPr="00D209AD">
        <w:rPr>
          <w:rFonts w:ascii="Arial" w:hAnsi="Arial" w:cs="Arial"/>
          <w:sz w:val="22"/>
          <w:szCs w:val="22"/>
          <w:vertAlign w:val="superscript"/>
        </w:rPr>
        <w:t>0</w:t>
      </w:r>
      <w:r w:rsidRPr="00D209AD">
        <w:rPr>
          <w:rFonts w:ascii="Arial" w:hAnsi="Arial" w:cs="Arial"/>
          <w:sz w:val="22"/>
          <w:szCs w:val="22"/>
        </w:rPr>
        <w:t>C, 80%</w:t>
      </w:r>
    </w:p>
    <w:p w14:paraId="292B8986"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Āra gaisa temperatūra vasarā līdz +27 </w:t>
      </w:r>
      <w:r w:rsidRPr="00D209AD">
        <w:rPr>
          <w:rFonts w:ascii="Arial" w:hAnsi="Arial" w:cs="Arial"/>
          <w:sz w:val="22"/>
          <w:szCs w:val="22"/>
          <w:vertAlign w:val="superscript"/>
        </w:rPr>
        <w:t>0</w:t>
      </w:r>
      <w:r w:rsidRPr="00D209AD">
        <w:rPr>
          <w:rFonts w:ascii="Arial" w:hAnsi="Arial" w:cs="Arial"/>
          <w:sz w:val="22"/>
          <w:szCs w:val="22"/>
        </w:rPr>
        <w:t>C, 60%</w:t>
      </w:r>
    </w:p>
    <w:p w14:paraId="0647AE34"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Ūdens temperatūra kalorifera siltumapgādei 70/50 </w:t>
      </w:r>
      <w:r w:rsidRPr="00D209AD">
        <w:rPr>
          <w:rFonts w:ascii="Arial" w:hAnsi="Arial" w:cs="Arial"/>
          <w:sz w:val="22"/>
          <w:szCs w:val="22"/>
          <w:vertAlign w:val="superscript"/>
        </w:rPr>
        <w:t>0</w:t>
      </w:r>
      <w:r w:rsidRPr="00D209AD">
        <w:rPr>
          <w:rFonts w:ascii="Arial" w:hAnsi="Arial" w:cs="Arial"/>
          <w:sz w:val="22"/>
          <w:szCs w:val="22"/>
        </w:rPr>
        <w:t>C</w:t>
      </w:r>
    </w:p>
    <w:p w14:paraId="06F2B02D"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Šķidruma temperatūra gaisa dzesēšanai 7 </w:t>
      </w:r>
      <w:r w:rsidRPr="00D209AD">
        <w:rPr>
          <w:rFonts w:ascii="Arial" w:hAnsi="Arial" w:cs="Arial"/>
          <w:sz w:val="22"/>
          <w:szCs w:val="22"/>
          <w:vertAlign w:val="superscript"/>
        </w:rPr>
        <w:t>0</w:t>
      </w:r>
      <w:r w:rsidRPr="00D209AD">
        <w:rPr>
          <w:rFonts w:ascii="Arial" w:hAnsi="Arial" w:cs="Arial"/>
          <w:sz w:val="22"/>
          <w:szCs w:val="22"/>
        </w:rPr>
        <w:t>C  (šķidruma dzesētāja izslēgšanās temperatūra) 12</w:t>
      </w:r>
      <w:r w:rsidRPr="00D209AD">
        <w:rPr>
          <w:rFonts w:ascii="Arial" w:hAnsi="Arial" w:cs="Arial"/>
          <w:sz w:val="22"/>
          <w:szCs w:val="22"/>
          <w:vertAlign w:val="superscript"/>
        </w:rPr>
        <w:t>0</w:t>
      </w:r>
      <w:r w:rsidRPr="00D209AD">
        <w:rPr>
          <w:rFonts w:ascii="Arial" w:hAnsi="Arial" w:cs="Arial"/>
          <w:sz w:val="22"/>
          <w:szCs w:val="22"/>
        </w:rPr>
        <w:t>C (šķidruma dzesētāja ieslēgšanās temperatūra)</w:t>
      </w:r>
    </w:p>
    <w:p w14:paraId="275D5310"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Paredzēta esošo ventilācijas iekārtu nomaiņa un jaunas iekārtas uzstādīšana. Ietverot esošo gaisa ieņemšanas restu, vārstu, ventilācijas iekārtas un gaisa vadu, izolācijas, kaloriferu sajaukšanas mezgla, iekārtas automātikas demontāžu, utilizāciju un jaunas gaisa ieņemšanas restes, ventilācijas iekārtas, balsta rāmja, gaisa vadu, izolācijas un gaisa vadu stiprinājumu, kaloriferu siltumapgādes mezgla, iekārtu automātikas, elektroapgādes montāžu. Gaisa vadu demontāžas un montāžas darbu apjoms ir </w:t>
      </w:r>
      <w:proofErr w:type="spellStart"/>
      <w:r w:rsidRPr="00D209AD">
        <w:rPr>
          <w:rFonts w:ascii="Arial" w:hAnsi="Arial" w:cs="Arial"/>
          <w:sz w:val="22"/>
          <w:szCs w:val="22"/>
        </w:rPr>
        <w:t>ventkameras</w:t>
      </w:r>
      <w:proofErr w:type="spellEnd"/>
      <w:r w:rsidRPr="00D209AD">
        <w:rPr>
          <w:rFonts w:ascii="Arial" w:hAnsi="Arial" w:cs="Arial"/>
          <w:sz w:val="22"/>
          <w:szCs w:val="22"/>
        </w:rPr>
        <w:t xml:space="preserve"> robežās. </w:t>
      </w:r>
    </w:p>
    <w:p w14:paraId="424866CD"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 Papildus paredzēts jaunas šķidruma dzesēšanas iekārtas uzstādīšana priekš šīm, trim ventilācijas iekārtām. </w:t>
      </w:r>
    </w:p>
    <w:p w14:paraId="6E9CA614"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Darbu apjomos jāietver BK risinājums, atzinums par iekārtu rāmjiem, atvērumiem, iekārtu svaru. Jāparedz tehnisko telpu, koplietošanas telpu uzkopšana pēc darbu pabeigšanas. </w:t>
      </w:r>
    </w:p>
    <w:p w14:paraId="0A9C44C8"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Ventilācijas, gaisa kondicionēšanas, kaloriferu siltumapgādes sistēmu darba rasējumu izstrāde, palaišana, ieregulēšana, marķēšana, </w:t>
      </w:r>
      <w:proofErr w:type="spellStart"/>
      <w:r w:rsidRPr="00D209AD">
        <w:rPr>
          <w:rFonts w:ascii="Arial" w:hAnsi="Arial" w:cs="Arial"/>
          <w:sz w:val="22"/>
          <w:szCs w:val="22"/>
        </w:rPr>
        <w:t>izpilddokumentācijas</w:t>
      </w:r>
      <w:proofErr w:type="spellEnd"/>
      <w:r w:rsidRPr="00D209AD">
        <w:rPr>
          <w:rFonts w:ascii="Arial" w:hAnsi="Arial" w:cs="Arial"/>
          <w:sz w:val="22"/>
          <w:szCs w:val="22"/>
        </w:rPr>
        <w:t xml:space="preserve"> izstrāde un nodošana.</w:t>
      </w:r>
    </w:p>
    <w:p w14:paraId="28075558"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Patreizējais risinājums neparedz gaisa mitrināšanu, tikai gaisa sausināšanu, atdzesējot gaisu līdz +14C un piesildot līdz nepieciešamajai temperatūrai.</w:t>
      </w:r>
    </w:p>
    <w:tbl>
      <w:tblPr>
        <w:tblStyle w:val="TableGrid"/>
        <w:tblW w:w="0" w:type="auto"/>
        <w:tblLook w:val="04A0" w:firstRow="1" w:lastRow="0" w:firstColumn="1" w:lastColumn="0" w:noHBand="0" w:noVBand="1"/>
      </w:tblPr>
      <w:tblGrid>
        <w:gridCol w:w="818"/>
        <w:gridCol w:w="1587"/>
        <w:gridCol w:w="1418"/>
        <w:gridCol w:w="1417"/>
        <w:gridCol w:w="1317"/>
        <w:gridCol w:w="1182"/>
        <w:gridCol w:w="1366"/>
      </w:tblGrid>
      <w:tr w:rsidR="00AA148D" w:rsidRPr="00D209AD" w14:paraId="295BA6EC" w14:textId="77777777" w:rsidTr="003328B1">
        <w:tc>
          <w:tcPr>
            <w:tcW w:w="818" w:type="dxa"/>
          </w:tcPr>
          <w:p w14:paraId="3C61DCA6" w14:textId="77777777" w:rsidR="00AA148D" w:rsidRPr="00D209AD" w:rsidRDefault="00AA148D" w:rsidP="003328B1">
            <w:pPr>
              <w:jc w:val="both"/>
              <w:rPr>
                <w:rFonts w:ascii="Arial" w:hAnsi="Arial" w:cs="Arial"/>
                <w:sz w:val="22"/>
                <w:szCs w:val="22"/>
              </w:rPr>
            </w:pPr>
            <w:proofErr w:type="spellStart"/>
            <w:r w:rsidRPr="00D209AD">
              <w:rPr>
                <w:rFonts w:ascii="Arial" w:hAnsi="Arial" w:cs="Arial"/>
                <w:sz w:val="22"/>
                <w:szCs w:val="22"/>
              </w:rPr>
              <w:t>Nr.p.k</w:t>
            </w:r>
            <w:proofErr w:type="spellEnd"/>
          </w:p>
        </w:tc>
        <w:tc>
          <w:tcPr>
            <w:tcW w:w="1587" w:type="dxa"/>
          </w:tcPr>
          <w:p w14:paraId="115A9151"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Nosaukums</w:t>
            </w:r>
          </w:p>
        </w:tc>
        <w:tc>
          <w:tcPr>
            <w:tcW w:w="1418" w:type="dxa"/>
          </w:tcPr>
          <w:p w14:paraId="5A858F11"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Atrodas</w:t>
            </w:r>
          </w:p>
        </w:tc>
        <w:tc>
          <w:tcPr>
            <w:tcW w:w="1417" w:type="dxa"/>
          </w:tcPr>
          <w:p w14:paraId="50CE5352"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 xml:space="preserve">Sildīšanas jauda, </w:t>
            </w:r>
            <w:proofErr w:type="spellStart"/>
            <w:r w:rsidRPr="00D209AD">
              <w:rPr>
                <w:rFonts w:ascii="Arial" w:hAnsi="Arial" w:cs="Arial"/>
                <w:sz w:val="22"/>
                <w:szCs w:val="22"/>
              </w:rPr>
              <w:t>kW</w:t>
            </w:r>
            <w:proofErr w:type="spellEnd"/>
          </w:p>
        </w:tc>
        <w:tc>
          <w:tcPr>
            <w:tcW w:w="1276" w:type="dxa"/>
          </w:tcPr>
          <w:p w14:paraId="165F49F5"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 xml:space="preserve">Dzesēšana jauda, </w:t>
            </w:r>
            <w:proofErr w:type="spellStart"/>
            <w:r w:rsidRPr="00D209AD">
              <w:rPr>
                <w:rFonts w:ascii="Arial" w:hAnsi="Arial" w:cs="Arial"/>
                <w:sz w:val="22"/>
                <w:szCs w:val="22"/>
              </w:rPr>
              <w:t>kW</w:t>
            </w:r>
            <w:proofErr w:type="spellEnd"/>
          </w:p>
        </w:tc>
        <w:tc>
          <w:tcPr>
            <w:tcW w:w="1134" w:type="dxa"/>
          </w:tcPr>
          <w:p w14:paraId="60A4F553"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SFP (W/(m3/s)</w:t>
            </w:r>
          </w:p>
        </w:tc>
        <w:tc>
          <w:tcPr>
            <w:tcW w:w="1366" w:type="dxa"/>
          </w:tcPr>
          <w:p w14:paraId="33644945"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L, m3/h</w:t>
            </w:r>
          </w:p>
        </w:tc>
      </w:tr>
      <w:tr w:rsidR="00AA148D" w:rsidRPr="00D209AD" w14:paraId="1F4B43B6" w14:textId="77777777" w:rsidTr="003328B1">
        <w:tc>
          <w:tcPr>
            <w:tcW w:w="818" w:type="dxa"/>
          </w:tcPr>
          <w:p w14:paraId="3C1F70D2"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1</w:t>
            </w:r>
          </w:p>
        </w:tc>
        <w:tc>
          <w:tcPr>
            <w:tcW w:w="1587" w:type="dxa"/>
          </w:tcPr>
          <w:p w14:paraId="1D37EDE6"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P1</w:t>
            </w:r>
          </w:p>
        </w:tc>
        <w:tc>
          <w:tcPr>
            <w:tcW w:w="1418" w:type="dxa"/>
          </w:tcPr>
          <w:p w14:paraId="05AE6095"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A, 1. stāvs</w:t>
            </w:r>
          </w:p>
        </w:tc>
        <w:tc>
          <w:tcPr>
            <w:tcW w:w="1417" w:type="dxa"/>
          </w:tcPr>
          <w:p w14:paraId="0DBBE74F"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510</w:t>
            </w:r>
          </w:p>
        </w:tc>
        <w:tc>
          <w:tcPr>
            <w:tcW w:w="1276" w:type="dxa"/>
          </w:tcPr>
          <w:p w14:paraId="7CA5777F"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260</w:t>
            </w:r>
          </w:p>
        </w:tc>
        <w:tc>
          <w:tcPr>
            <w:tcW w:w="1134" w:type="dxa"/>
          </w:tcPr>
          <w:p w14:paraId="72E62D02"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830</w:t>
            </w:r>
          </w:p>
        </w:tc>
        <w:tc>
          <w:tcPr>
            <w:tcW w:w="1366" w:type="dxa"/>
          </w:tcPr>
          <w:p w14:paraId="035998E5"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34000</w:t>
            </w:r>
          </w:p>
        </w:tc>
      </w:tr>
      <w:tr w:rsidR="00AA148D" w:rsidRPr="00D209AD" w14:paraId="5967E52A" w14:textId="77777777" w:rsidTr="003328B1">
        <w:tc>
          <w:tcPr>
            <w:tcW w:w="818" w:type="dxa"/>
          </w:tcPr>
          <w:p w14:paraId="257171A3"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2</w:t>
            </w:r>
          </w:p>
        </w:tc>
        <w:tc>
          <w:tcPr>
            <w:tcW w:w="1587" w:type="dxa"/>
          </w:tcPr>
          <w:p w14:paraId="0C214FDD"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P2, jumta iekārta</w:t>
            </w:r>
          </w:p>
        </w:tc>
        <w:tc>
          <w:tcPr>
            <w:tcW w:w="1418" w:type="dxa"/>
          </w:tcPr>
          <w:p w14:paraId="750175FF"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A, Jumts</w:t>
            </w:r>
          </w:p>
        </w:tc>
        <w:tc>
          <w:tcPr>
            <w:tcW w:w="1417" w:type="dxa"/>
          </w:tcPr>
          <w:p w14:paraId="5418B7FD"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510</w:t>
            </w:r>
          </w:p>
        </w:tc>
        <w:tc>
          <w:tcPr>
            <w:tcW w:w="1276" w:type="dxa"/>
          </w:tcPr>
          <w:p w14:paraId="53574498"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260</w:t>
            </w:r>
          </w:p>
        </w:tc>
        <w:tc>
          <w:tcPr>
            <w:tcW w:w="1134" w:type="dxa"/>
          </w:tcPr>
          <w:p w14:paraId="55EF5355"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830</w:t>
            </w:r>
          </w:p>
        </w:tc>
        <w:tc>
          <w:tcPr>
            <w:tcW w:w="1366" w:type="dxa"/>
          </w:tcPr>
          <w:p w14:paraId="595CD518"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34000</w:t>
            </w:r>
          </w:p>
        </w:tc>
      </w:tr>
      <w:tr w:rsidR="00AA148D" w:rsidRPr="00D209AD" w14:paraId="1EA9D901" w14:textId="77777777" w:rsidTr="003328B1">
        <w:tc>
          <w:tcPr>
            <w:tcW w:w="818" w:type="dxa"/>
          </w:tcPr>
          <w:p w14:paraId="01CF683C"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3</w:t>
            </w:r>
          </w:p>
        </w:tc>
        <w:tc>
          <w:tcPr>
            <w:tcW w:w="1587" w:type="dxa"/>
          </w:tcPr>
          <w:p w14:paraId="0CDE6F76"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P3</w:t>
            </w:r>
          </w:p>
        </w:tc>
        <w:tc>
          <w:tcPr>
            <w:tcW w:w="1418" w:type="dxa"/>
          </w:tcPr>
          <w:p w14:paraId="4C66B50C"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B,1. stāvs</w:t>
            </w:r>
          </w:p>
        </w:tc>
        <w:tc>
          <w:tcPr>
            <w:tcW w:w="1417" w:type="dxa"/>
          </w:tcPr>
          <w:p w14:paraId="1B3C5A27"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1020</w:t>
            </w:r>
          </w:p>
        </w:tc>
        <w:tc>
          <w:tcPr>
            <w:tcW w:w="1276" w:type="dxa"/>
          </w:tcPr>
          <w:p w14:paraId="755B5BB0"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510</w:t>
            </w:r>
          </w:p>
        </w:tc>
        <w:tc>
          <w:tcPr>
            <w:tcW w:w="1134" w:type="dxa"/>
          </w:tcPr>
          <w:p w14:paraId="4CD960C1"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960</w:t>
            </w:r>
          </w:p>
        </w:tc>
        <w:tc>
          <w:tcPr>
            <w:tcW w:w="1366" w:type="dxa"/>
          </w:tcPr>
          <w:p w14:paraId="4A61A2A8" w14:textId="77777777" w:rsidR="00AA148D" w:rsidRPr="00D209AD" w:rsidRDefault="00AA148D" w:rsidP="003328B1">
            <w:pPr>
              <w:jc w:val="both"/>
              <w:rPr>
                <w:rFonts w:ascii="Arial" w:hAnsi="Arial" w:cs="Arial"/>
                <w:sz w:val="22"/>
                <w:szCs w:val="22"/>
              </w:rPr>
            </w:pPr>
            <w:r w:rsidRPr="00D209AD">
              <w:rPr>
                <w:rFonts w:ascii="Arial" w:hAnsi="Arial" w:cs="Arial"/>
                <w:sz w:val="22"/>
                <w:szCs w:val="22"/>
              </w:rPr>
              <w:t>68000</w:t>
            </w:r>
          </w:p>
        </w:tc>
      </w:tr>
    </w:tbl>
    <w:p w14:paraId="74F6CA43" w14:textId="77777777" w:rsidR="00AA148D" w:rsidRPr="00D209AD" w:rsidRDefault="00AA148D" w:rsidP="00AA148D">
      <w:pPr>
        <w:jc w:val="both"/>
        <w:rPr>
          <w:rFonts w:ascii="Arial" w:hAnsi="Arial" w:cs="Arial"/>
          <w:sz w:val="22"/>
          <w:szCs w:val="22"/>
        </w:rPr>
      </w:pPr>
    </w:p>
    <w:p w14:paraId="3ABA5072"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Zemāk norādītās tehniskās prasības attiecas uz visām 3 iekārtām.</w:t>
      </w:r>
    </w:p>
    <w:p w14:paraId="18ACF2AB"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Gaisa apstrādes iekārtas EUROVENT sertificēta (vai ekvivalents). </w:t>
      </w:r>
    </w:p>
    <w:p w14:paraId="3DE64803"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Mehānisko noturības klasi vismaz D1. </w:t>
      </w:r>
    </w:p>
    <w:p w14:paraId="46657647" w14:textId="77777777" w:rsidR="00AA148D" w:rsidRPr="00D209AD" w:rsidRDefault="00AA148D" w:rsidP="00AA148D">
      <w:pPr>
        <w:snapToGrid w:val="0"/>
        <w:spacing w:after="240" w:line="276" w:lineRule="auto"/>
        <w:jc w:val="both"/>
        <w:rPr>
          <w:rFonts w:ascii="Arial" w:hAnsi="Arial" w:cs="Arial"/>
          <w:sz w:val="22"/>
          <w:szCs w:val="22"/>
        </w:rPr>
      </w:pPr>
      <w:r w:rsidRPr="00D209AD">
        <w:rPr>
          <w:rFonts w:ascii="Arial" w:hAnsi="Arial" w:cs="Arial"/>
          <w:sz w:val="22"/>
          <w:szCs w:val="22"/>
        </w:rPr>
        <w:t xml:space="preserve">Skaņas jaudas līmenis pieplūdē aiz iekārtas 63Hz, 125Hz, 250Hz frekvencēs ne lielāks par 87 </w:t>
      </w:r>
      <w:proofErr w:type="spellStart"/>
      <w:r w:rsidRPr="00D209AD">
        <w:rPr>
          <w:rFonts w:ascii="Arial" w:hAnsi="Arial" w:cs="Arial"/>
          <w:sz w:val="22"/>
          <w:szCs w:val="22"/>
        </w:rPr>
        <w:t>dB</w:t>
      </w:r>
      <w:proofErr w:type="spellEnd"/>
      <w:r w:rsidRPr="00D209AD">
        <w:rPr>
          <w:rFonts w:ascii="Arial" w:hAnsi="Arial" w:cs="Arial"/>
          <w:sz w:val="22"/>
          <w:szCs w:val="22"/>
        </w:rPr>
        <w:t xml:space="preserve">. </w:t>
      </w:r>
    </w:p>
    <w:p w14:paraId="3D775DCE" w14:textId="77777777" w:rsidR="00AA148D" w:rsidRPr="00D209AD" w:rsidRDefault="00AA148D" w:rsidP="00AA148D">
      <w:pPr>
        <w:snapToGrid w:val="0"/>
        <w:spacing w:after="240" w:line="276" w:lineRule="auto"/>
        <w:jc w:val="both"/>
        <w:rPr>
          <w:rFonts w:ascii="Arial" w:hAnsi="Arial" w:cs="Arial"/>
          <w:sz w:val="22"/>
          <w:szCs w:val="22"/>
        </w:rPr>
      </w:pPr>
      <w:r w:rsidRPr="00D209AD">
        <w:rPr>
          <w:rFonts w:ascii="Arial" w:hAnsi="Arial" w:cs="Arial"/>
          <w:sz w:val="22"/>
          <w:szCs w:val="22"/>
        </w:rPr>
        <w:lastRenderedPageBreak/>
        <w:t xml:space="preserve">Skaņas jaudas līmenis gaisa ieņemšanā 63Hz, 125Hz, 250Hz frekvencēs ne lielāks par 81 </w:t>
      </w:r>
      <w:proofErr w:type="spellStart"/>
      <w:r w:rsidRPr="00D209AD">
        <w:rPr>
          <w:rFonts w:ascii="Arial" w:hAnsi="Arial" w:cs="Arial"/>
          <w:sz w:val="22"/>
          <w:szCs w:val="22"/>
        </w:rPr>
        <w:t>dB</w:t>
      </w:r>
      <w:proofErr w:type="spellEnd"/>
      <w:r w:rsidRPr="00D209AD">
        <w:rPr>
          <w:rFonts w:ascii="Arial" w:hAnsi="Arial" w:cs="Arial"/>
          <w:sz w:val="22"/>
          <w:szCs w:val="22"/>
        </w:rPr>
        <w:t>.</w:t>
      </w:r>
    </w:p>
    <w:p w14:paraId="275683C6"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Iekārtas balsta rāmim jābūt tādā augstumā, lai nodrošinātu kondensāta novadu. </w:t>
      </w:r>
    </w:p>
    <w:p w14:paraId="3D0A17E6"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Korpusa blīvuma klase ne sliktāk kā L1. </w:t>
      </w:r>
    </w:p>
    <w:p w14:paraId="4743ABA5"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Siltuma caurlaidība: ne sliktāk kā T2, </w:t>
      </w:r>
    </w:p>
    <w:p w14:paraId="0A1CB1A9"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Termisko tiltu koeficients ne sliktāk kā TB2. </w:t>
      </w:r>
    </w:p>
    <w:p w14:paraId="09D85646"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Korozijas aizsardzība: vismaz C4 klase saskaņā ar NE ISO 12944-2:200. </w:t>
      </w:r>
    </w:p>
    <w:p w14:paraId="4B725F8B"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Visām apkalpes pusē esošajām durvīm ir jābūt aprīkotām ar rokturiem, eņģēm. </w:t>
      </w:r>
    </w:p>
    <w:p w14:paraId="7DC84676"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Gaisa ieņemšanas pusē ir uzstādāms vārsts ar elektropiedziņu, kas ir aprīkots ar atsperi. </w:t>
      </w:r>
    </w:p>
    <w:p w14:paraId="07441D73"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Pie gaisa ieņemšanas uzstādāmi kabatu F7 (vai ekvivalenti) filtri, filtru kabatu garums vismaz 530 mm. Pie filtriem uzstādīti vizuālās nolasīšanas spiediena manometri.  </w:t>
      </w:r>
    </w:p>
    <w:p w14:paraId="5B2A6C90"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Gaisa dzesēšanas sekcija, paredzēts atdzesēt līdz +14 </w:t>
      </w:r>
      <w:r w:rsidRPr="00D209AD">
        <w:rPr>
          <w:rFonts w:ascii="Arial" w:hAnsi="Arial" w:cs="Arial"/>
          <w:color w:val="000000"/>
          <w:sz w:val="22"/>
          <w:szCs w:val="22"/>
          <w:vertAlign w:val="superscript"/>
        </w:rPr>
        <w:t>0</w:t>
      </w:r>
      <w:r w:rsidRPr="00D209AD">
        <w:rPr>
          <w:rFonts w:ascii="Arial" w:hAnsi="Arial" w:cs="Arial"/>
          <w:color w:val="000000"/>
          <w:sz w:val="22"/>
          <w:szCs w:val="22"/>
        </w:rPr>
        <w:t>C  (atbilstoši rasas punkta temperatūrai) un uzpildīt ar ūdens etilēnglikola 35% (vai ekvivalentu) maisījumu, rūpnieciski sajauktu, ūdens demineralizēts. Dzesēšanas sekcija ir novietota pirms sildīšanas sekcijas, lai nodrošinātu gaisa sausināšanas funkciju. Piliena atdalītāja tipu izvēlēties atkarībā no gaisa ātruma iekārtā. Pie gaisa apstrādes iekārtas kondensāta izvada no dzesēšanas sekcijas uzstādāmi gan sifoni, gan vienvirziena vārsts ar bumbiņām. Sifons pieslēdzam esošai kanalizācijas sistēmai.</w:t>
      </w:r>
    </w:p>
    <w:p w14:paraId="0593BB77"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Gaisa sildīšanas sekcija pieslēdzama siltumapgādes sistēmai, gaisu sekcijā paredzot uzsildīt līdz +24 </w:t>
      </w:r>
      <w:r w:rsidRPr="00D209AD">
        <w:rPr>
          <w:rFonts w:ascii="Arial" w:hAnsi="Arial" w:cs="Arial"/>
          <w:color w:val="000000"/>
          <w:sz w:val="22"/>
          <w:szCs w:val="22"/>
          <w:vertAlign w:val="superscript"/>
        </w:rPr>
        <w:t>0</w:t>
      </w:r>
      <w:r w:rsidRPr="00D209AD">
        <w:rPr>
          <w:rFonts w:ascii="Arial" w:hAnsi="Arial" w:cs="Arial"/>
          <w:color w:val="000000"/>
          <w:sz w:val="22"/>
          <w:szCs w:val="22"/>
        </w:rPr>
        <w:t>C. Siltumapgādes sekcijai ir jābūt iebūvētam temperatūras sensoram atpakaļgaitas plūsmā, kā arī kapilārajam termostatam gaisa apstrādes iekārtas apturēšanai, ja gaisa temperatūra pēc spirāles ir pārāk zema.  Ventilācijas iekārtai kura atradīsies uz jumta, kalorifera siltumapgādē jāparedz ūdens etilēnglikola 35% maisījumu.</w:t>
      </w:r>
    </w:p>
    <w:p w14:paraId="0F8B6DF8"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Gaisa dzesēšanas sekcija uzstādīta pirms sildīšanas kalorifera, lai nodrošinātu gaisa  sausināšanu.</w:t>
      </w:r>
    </w:p>
    <w:p w14:paraId="73067D3C"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Atbilstoši iekārtas izgatavotāju tehniskajām norādēm uzstādāmas tukšās sekcijas gaisa plūsmas izlīdzināšanai pēc katra no sagatavošanas procesiem.</w:t>
      </w:r>
    </w:p>
    <w:p w14:paraId="5AFF6533" w14:textId="77777777" w:rsidR="00AA148D" w:rsidRPr="00D209AD" w:rsidRDefault="00AA148D" w:rsidP="00AA148D">
      <w:pPr>
        <w:snapToGrid w:val="0"/>
        <w:spacing w:after="240" w:line="276" w:lineRule="auto"/>
        <w:jc w:val="both"/>
        <w:rPr>
          <w:rFonts w:ascii="Arial" w:hAnsi="Arial" w:cs="Arial"/>
          <w:color w:val="000000"/>
          <w:sz w:val="22"/>
          <w:szCs w:val="22"/>
        </w:rPr>
      </w:pPr>
      <w:r w:rsidRPr="00D209AD">
        <w:rPr>
          <w:rFonts w:ascii="Arial" w:hAnsi="Arial" w:cs="Arial"/>
          <w:color w:val="000000"/>
          <w:sz w:val="22"/>
          <w:szCs w:val="22"/>
        </w:rPr>
        <w:t xml:space="preserve">Pieplūdes gaisa apstrādes iekārtā ir iebūvēti ventilatori. EC (vai ekvivalenti) ventilatori ir uzstādīti uz anti-vibrācijas paliktņiem. Visi EC ventilatori ir balansēti gan statiskā pozīcijā, gan dinamiskā. Gaisa apstrādes iekārtai ir pieslēdzams 400V/3f </w:t>
      </w:r>
      <w:proofErr w:type="spellStart"/>
      <w:r w:rsidRPr="00D209AD">
        <w:rPr>
          <w:rFonts w:ascii="Arial" w:hAnsi="Arial" w:cs="Arial"/>
          <w:color w:val="000000"/>
          <w:sz w:val="22"/>
          <w:szCs w:val="22"/>
        </w:rPr>
        <w:t>elektropieslēgums</w:t>
      </w:r>
      <w:proofErr w:type="spellEnd"/>
      <w:r w:rsidRPr="00D209AD">
        <w:rPr>
          <w:rFonts w:ascii="Arial" w:hAnsi="Arial" w:cs="Arial"/>
          <w:color w:val="000000"/>
          <w:sz w:val="22"/>
          <w:szCs w:val="22"/>
        </w:rPr>
        <w:t xml:space="preserve"> atbilstoši tās nomināla jaudai. Gaisa daudzuma regulēšana pēc spiediena.</w:t>
      </w:r>
    </w:p>
    <w:p w14:paraId="12DA3FDB"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color w:val="000000"/>
          <w:sz w:val="22"/>
          <w:szCs w:val="22"/>
        </w:rPr>
        <w:t>Ventilatori inspicējami no ārpuses caur apskates logu. Iekārtas iekšpusē ir jābūt rūpnieciski uzstādītam LED (vai ekvivalentam) apgaismojumam ar slēdzi.</w:t>
      </w:r>
      <w:r w:rsidRPr="00D209AD">
        <w:rPr>
          <w:rFonts w:ascii="Arial" w:hAnsi="Arial" w:cs="Arial"/>
          <w:sz w:val="22"/>
          <w:szCs w:val="22"/>
        </w:rPr>
        <w:t xml:space="preserve"> </w:t>
      </w:r>
    </w:p>
    <w:p w14:paraId="59D05E5E"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Iekārtas ražotāja uzstādīta automātika ar </w:t>
      </w:r>
      <w:proofErr w:type="spellStart"/>
      <w:r w:rsidRPr="00D209AD">
        <w:rPr>
          <w:rFonts w:ascii="Arial" w:hAnsi="Arial" w:cs="Arial"/>
          <w:sz w:val="22"/>
          <w:szCs w:val="22"/>
        </w:rPr>
        <w:t>Modbus</w:t>
      </w:r>
      <w:proofErr w:type="spellEnd"/>
      <w:r w:rsidRPr="00D209AD">
        <w:rPr>
          <w:rFonts w:ascii="Arial" w:hAnsi="Arial" w:cs="Arial"/>
          <w:sz w:val="22"/>
          <w:szCs w:val="22"/>
        </w:rPr>
        <w:t xml:space="preserve"> IP datu punktu integrāciju (vai ekvivalents risinājums), vadības panelis ar displeju, gaisa daudzuma regulēšana pēc spiediena. Iekārtas risinājums paredz gaisa sausināšanu un mitruma kontroli vasarā.</w:t>
      </w:r>
    </w:p>
    <w:p w14:paraId="29C123A0"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Ventilācijas iekārtai, kas atradīsies uz jumta jāparedz aizsardzība no nokrišņiem, automātika ar atbilstošu IP klasi un automātikas kontrolieru darbs pie zemām āra gaisa temperatūrām.</w:t>
      </w:r>
    </w:p>
    <w:p w14:paraId="7180850B"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noProof/>
          <w:sz w:val="22"/>
          <w:szCs w:val="22"/>
          <w:lang w:eastAsia="lv-LV"/>
        </w:rPr>
        <w:lastRenderedPageBreak/>
        <w:drawing>
          <wp:anchor distT="0" distB="0" distL="114300" distR="114300" simplePos="0" relativeHeight="251666944" behindDoc="0" locked="0" layoutInCell="1" allowOverlap="1" wp14:anchorId="6E7E57C0" wp14:editId="7FF94CCB">
            <wp:simplePos x="0" y="0"/>
            <wp:positionH relativeFrom="margin">
              <wp:posOffset>270510</wp:posOffset>
            </wp:positionH>
            <wp:positionV relativeFrom="paragraph">
              <wp:posOffset>356446</wp:posOffset>
            </wp:positionV>
            <wp:extent cx="1561465" cy="1198245"/>
            <wp:effectExtent l="0" t="0" r="635" b="1905"/>
            <wp:wrapTopAndBottom/>
            <wp:docPr id="481259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259921" name=""/>
                    <pic:cNvPicPr/>
                  </pic:nvPicPr>
                  <pic:blipFill>
                    <a:blip r:embed="rId14"/>
                    <a:stretch>
                      <a:fillRect/>
                    </a:stretch>
                  </pic:blipFill>
                  <pic:spPr>
                    <a:xfrm>
                      <a:off x="0" y="0"/>
                      <a:ext cx="1561465" cy="1198245"/>
                    </a:xfrm>
                    <a:prstGeom prst="rect">
                      <a:avLst/>
                    </a:prstGeom>
                  </pic:spPr>
                </pic:pic>
              </a:graphicData>
            </a:graphic>
            <wp14:sizeRelH relativeFrom="margin">
              <wp14:pctWidth>0</wp14:pctWidth>
            </wp14:sizeRelH>
            <wp14:sizeRelV relativeFrom="margin">
              <wp14:pctHeight>0</wp14:pctHeight>
            </wp14:sizeRelV>
          </wp:anchor>
        </w:drawing>
      </w:r>
      <w:r w:rsidRPr="00D209AD">
        <w:rPr>
          <w:rFonts w:ascii="Arial" w:hAnsi="Arial" w:cs="Arial"/>
          <w:sz w:val="22"/>
          <w:szCs w:val="22"/>
        </w:rPr>
        <w:t>P3 iekārtas montāžas zonas būtiski izmēru ierobežojumi.</w:t>
      </w:r>
    </w:p>
    <w:p w14:paraId="6A7CE19E" w14:textId="77777777" w:rsidR="00AA148D" w:rsidRPr="00D209AD" w:rsidRDefault="00AA148D" w:rsidP="00AA148D">
      <w:pPr>
        <w:spacing w:after="240" w:line="276" w:lineRule="auto"/>
        <w:jc w:val="both"/>
        <w:rPr>
          <w:rFonts w:ascii="Arial" w:hAnsi="Arial" w:cs="Arial"/>
          <w:sz w:val="22"/>
          <w:szCs w:val="22"/>
        </w:rPr>
      </w:pPr>
    </w:p>
    <w:p w14:paraId="53E85685" w14:textId="77777777" w:rsidR="00AA148D" w:rsidRPr="00D209AD" w:rsidRDefault="00AA148D" w:rsidP="00AA148D">
      <w:pPr>
        <w:spacing w:after="240" w:line="276" w:lineRule="auto"/>
        <w:jc w:val="both"/>
        <w:rPr>
          <w:rFonts w:ascii="Arial" w:hAnsi="Arial" w:cs="Arial"/>
          <w:b/>
          <w:bCs/>
          <w:sz w:val="22"/>
          <w:szCs w:val="22"/>
        </w:rPr>
      </w:pPr>
      <w:r w:rsidRPr="00D209AD">
        <w:rPr>
          <w:rFonts w:ascii="Arial" w:hAnsi="Arial" w:cs="Arial"/>
          <w:b/>
          <w:bCs/>
          <w:sz w:val="22"/>
          <w:szCs w:val="22"/>
        </w:rPr>
        <w:t>Šķidruma dzesēšanas iekārta</w:t>
      </w:r>
    </w:p>
    <w:p w14:paraId="134C0A48"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Viena, kopēja ar gaisu dzesējama šķidruma dzesēšanas iekārta. </w:t>
      </w:r>
    </w:p>
    <w:p w14:paraId="67331717"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Kopējā dzesēšanas jauda – 960kW vai lielāka. </w:t>
      </w:r>
    </w:p>
    <w:p w14:paraId="2E09AA45"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Dzesēšanas šķidrums ūdens etilēnglikola 35% maisījums (vai ekvivalents), rūpnieciski sajaukts, ūdens demineralizēts.</w:t>
      </w:r>
    </w:p>
    <w:p w14:paraId="43D5D589"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Darba temperatūra 7/12 </w:t>
      </w:r>
      <w:r w:rsidRPr="00D209AD">
        <w:rPr>
          <w:rFonts w:ascii="Arial" w:hAnsi="Arial" w:cs="Arial"/>
          <w:sz w:val="22"/>
          <w:szCs w:val="22"/>
          <w:vertAlign w:val="superscript"/>
        </w:rPr>
        <w:t>0</w:t>
      </w:r>
      <w:r w:rsidRPr="00D209AD">
        <w:rPr>
          <w:rFonts w:ascii="Arial" w:hAnsi="Arial" w:cs="Arial"/>
          <w:sz w:val="22"/>
          <w:szCs w:val="22"/>
        </w:rPr>
        <w:t>C</w:t>
      </w:r>
    </w:p>
    <w:p w14:paraId="7D6DB2A5"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Āra gaisa temperatūra aprēķinam +27 </w:t>
      </w:r>
      <w:r w:rsidRPr="00D209AD">
        <w:rPr>
          <w:rFonts w:ascii="Arial" w:hAnsi="Arial" w:cs="Arial"/>
          <w:sz w:val="22"/>
          <w:szCs w:val="22"/>
          <w:vertAlign w:val="superscript"/>
        </w:rPr>
        <w:t>0</w:t>
      </w:r>
      <w:r w:rsidRPr="00D209AD">
        <w:rPr>
          <w:rFonts w:ascii="Arial" w:hAnsi="Arial" w:cs="Arial"/>
          <w:sz w:val="22"/>
          <w:szCs w:val="22"/>
        </w:rPr>
        <w:t>C, RH60%.</w:t>
      </w:r>
    </w:p>
    <w:p w14:paraId="746B67E3"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Trokšņu līmenis uz apkārtējo vidi, skaņas jauda </w:t>
      </w:r>
      <w:proofErr w:type="spellStart"/>
      <w:r w:rsidRPr="00D209AD">
        <w:rPr>
          <w:rFonts w:ascii="Arial" w:hAnsi="Arial" w:cs="Arial"/>
          <w:sz w:val="22"/>
          <w:szCs w:val="22"/>
        </w:rPr>
        <w:t>Lw</w:t>
      </w:r>
      <w:proofErr w:type="spellEnd"/>
      <w:r w:rsidRPr="00D209AD">
        <w:rPr>
          <w:rFonts w:ascii="Arial" w:hAnsi="Arial" w:cs="Arial"/>
          <w:sz w:val="22"/>
          <w:szCs w:val="22"/>
        </w:rPr>
        <w:t xml:space="preserve"> ne vairāk par 100 </w:t>
      </w:r>
      <w:proofErr w:type="spellStart"/>
      <w:r w:rsidRPr="00D209AD">
        <w:rPr>
          <w:rFonts w:ascii="Arial" w:hAnsi="Arial" w:cs="Arial"/>
          <w:sz w:val="22"/>
          <w:szCs w:val="22"/>
        </w:rPr>
        <w:t>dB</w:t>
      </w:r>
      <w:proofErr w:type="spellEnd"/>
      <w:r w:rsidRPr="00D209AD">
        <w:rPr>
          <w:rFonts w:ascii="Arial" w:hAnsi="Arial" w:cs="Arial"/>
          <w:sz w:val="22"/>
          <w:szCs w:val="22"/>
        </w:rPr>
        <w:t>(A)</w:t>
      </w:r>
    </w:p>
    <w:p w14:paraId="577D6AB9"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Iebūvēts cirkulācijas sūknis, spiediens un ražība atbilstoši ventilācijas iekārtu tehniskajiem parametriem un trasei. </w:t>
      </w:r>
    </w:p>
    <w:p w14:paraId="01740D68"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Šķidruma dzesētāja energoefektivitātes rādītājs, kuru aprēķina, šķidruma dzesētāja jaudu </w:t>
      </w:r>
      <w:proofErr w:type="spellStart"/>
      <w:r w:rsidRPr="00D209AD">
        <w:rPr>
          <w:rFonts w:ascii="Arial" w:hAnsi="Arial" w:cs="Arial"/>
          <w:sz w:val="22"/>
          <w:szCs w:val="22"/>
        </w:rPr>
        <w:t>kW</w:t>
      </w:r>
      <w:proofErr w:type="spellEnd"/>
      <w:r w:rsidRPr="00D209AD">
        <w:rPr>
          <w:rFonts w:ascii="Arial" w:hAnsi="Arial" w:cs="Arial"/>
          <w:sz w:val="22"/>
          <w:szCs w:val="22"/>
        </w:rPr>
        <w:t xml:space="preserve"> pie definētajiem aprēķinu temperatūru gradientiem dalot ar visu elektroenerģijas patērētāju summāro jaudu </w:t>
      </w:r>
      <w:proofErr w:type="spellStart"/>
      <w:r w:rsidRPr="00D209AD">
        <w:rPr>
          <w:rFonts w:ascii="Arial" w:hAnsi="Arial" w:cs="Arial"/>
          <w:sz w:val="22"/>
          <w:szCs w:val="22"/>
        </w:rPr>
        <w:t>kW</w:t>
      </w:r>
      <w:proofErr w:type="spellEnd"/>
      <w:r w:rsidRPr="00D209AD">
        <w:rPr>
          <w:rFonts w:ascii="Arial" w:hAnsi="Arial" w:cs="Arial"/>
          <w:sz w:val="22"/>
          <w:szCs w:val="22"/>
        </w:rPr>
        <w:t xml:space="preserve"> (tai skaitā cirkulācijas sūkni) : EER ≥3,2kW/</w:t>
      </w:r>
      <w:proofErr w:type="spellStart"/>
      <w:r w:rsidRPr="00D209AD">
        <w:rPr>
          <w:rFonts w:ascii="Arial" w:hAnsi="Arial" w:cs="Arial"/>
          <w:sz w:val="22"/>
          <w:szCs w:val="22"/>
        </w:rPr>
        <w:t>kW</w:t>
      </w:r>
      <w:proofErr w:type="spellEnd"/>
      <w:r w:rsidRPr="00D209AD">
        <w:rPr>
          <w:rFonts w:ascii="Arial" w:hAnsi="Arial" w:cs="Arial"/>
          <w:sz w:val="22"/>
          <w:szCs w:val="22"/>
        </w:rPr>
        <w:t>.</w:t>
      </w:r>
    </w:p>
    <w:p w14:paraId="5C330C39" w14:textId="77777777" w:rsidR="00AA148D" w:rsidRPr="00D209AD" w:rsidRDefault="00AA148D" w:rsidP="00AA148D">
      <w:pPr>
        <w:spacing w:after="240" w:line="276" w:lineRule="auto"/>
        <w:jc w:val="both"/>
        <w:rPr>
          <w:rFonts w:ascii="Arial" w:hAnsi="Arial" w:cs="Arial"/>
          <w:sz w:val="22"/>
          <w:szCs w:val="22"/>
        </w:rPr>
      </w:pPr>
      <w:proofErr w:type="spellStart"/>
      <w:r w:rsidRPr="00D209AD">
        <w:rPr>
          <w:rFonts w:ascii="Arial" w:hAnsi="Arial" w:cs="Arial"/>
          <w:sz w:val="22"/>
          <w:szCs w:val="22"/>
        </w:rPr>
        <w:t>Vissezonas</w:t>
      </w:r>
      <w:proofErr w:type="spellEnd"/>
      <w:r w:rsidRPr="00D209AD">
        <w:rPr>
          <w:rFonts w:ascii="Arial" w:hAnsi="Arial" w:cs="Arial"/>
          <w:sz w:val="22"/>
          <w:szCs w:val="22"/>
        </w:rPr>
        <w:t xml:space="preserve"> dzesēšanas koeficients: SEER 12/7 ≥ 5,2</w:t>
      </w:r>
    </w:p>
    <w:p w14:paraId="2D68BE73"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Iekārtas starta strāva ne vairāk kā 1100 A</w:t>
      </w:r>
    </w:p>
    <w:p w14:paraId="265F1B9E"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Freona gāzes 1kg GWP ne lielāks par 750kg CO2 (līdzvērtīgs - R-32). </w:t>
      </w:r>
    </w:p>
    <w:p w14:paraId="29B34E12"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Iekārtas ražotāja uzstādīta automātika ar </w:t>
      </w:r>
      <w:proofErr w:type="spellStart"/>
      <w:r w:rsidRPr="00D209AD">
        <w:rPr>
          <w:rFonts w:ascii="Arial" w:hAnsi="Arial" w:cs="Arial"/>
          <w:sz w:val="22"/>
          <w:szCs w:val="22"/>
        </w:rPr>
        <w:t>Modbus</w:t>
      </w:r>
      <w:proofErr w:type="spellEnd"/>
      <w:r w:rsidRPr="00D209AD">
        <w:rPr>
          <w:rFonts w:ascii="Arial" w:hAnsi="Arial" w:cs="Arial"/>
          <w:sz w:val="22"/>
          <w:szCs w:val="22"/>
        </w:rPr>
        <w:t xml:space="preserve"> IP datu punktu integrāciju, vadības panelis ar displeju.</w:t>
      </w:r>
    </w:p>
    <w:p w14:paraId="5EC6E1ED"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Dzesēšanas iekārtā iebūvēts viens cirkulācijas sūknis ar apgriezienu regulēšanu, darbība pēc temperatūras starpības (pie daļējas jaudas samazina caurplūdi līdz 25% no maksimālās plūsmas).</w:t>
      </w:r>
    </w:p>
    <w:p w14:paraId="0ED635B0"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Ventilācijas iekārtām paredzēt jaunu dzesēšanas sekcijas sajaukšanas mezglu izbūvi, tai skaitā 3-gaitas  vārstu, balansierus, tai skatā balansieri uz </w:t>
      </w:r>
      <w:proofErr w:type="spellStart"/>
      <w:r w:rsidRPr="00D209AD">
        <w:rPr>
          <w:rFonts w:ascii="Arial" w:hAnsi="Arial" w:cs="Arial"/>
          <w:sz w:val="22"/>
          <w:szCs w:val="22"/>
        </w:rPr>
        <w:t>apvadlīniju</w:t>
      </w:r>
      <w:proofErr w:type="spellEnd"/>
      <w:r w:rsidRPr="00D209AD">
        <w:rPr>
          <w:rFonts w:ascii="Arial" w:hAnsi="Arial" w:cs="Arial"/>
          <w:sz w:val="22"/>
          <w:szCs w:val="22"/>
        </w:rPr>
        <w:t xml:space="preserve">, </w:t>
      </w:r>
      <w:proofErr w:type="spellStart"/>
      <w:r w:rsidRPr="00D209AD">
        <w:rPr>
          <w:rFonts w:ascii="Arial" w:hAnsi="Arial" w:cs="Arial"/>
          <w:sz w:val="22"/>
          <w:szCs w:val="22"/>
        </w:rPr>
        <w:t>noslēgvārstus</w:t>
      </w:r>
      <w:proofErr w:type="spellEnd"/>
      <w:r w:rsidRPr="00D209AD">
        <w:rPr>
          <w:rFonts w:ascii="Arial" w:hAnsi="Arial" w:cs="Arial"/>
          <w:sz w:val="22"/>
          <w:szCs w:val="22"/>
        </w:rPr>
        <w:t>, termometrus un spiediena manometrus, izolāciju.</w:t>
      </w:r>
    </w:p>
    <w:p w14:paraId="4AD66CB1"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Gaisa kondicionēšanas trasei kas atrodas uz jumta, jānodrošina aizsardzība pret nokrišņiem un mehāniskiem bojājumiem ar skārda vai jumta membrānas apšūšanu. Trasei paredzēt nepieciešamos balstus, </w:t>
      </w:r>
      <w:proofErr w:type="spellStart"/>
      <w:r w:rsidRPr="00D209AD">
        <w:rPr>
          <w:rFonts w:ascii="Arial" w:hAnsi="Arial" w:cs="Arial"/>
          <w:sz w:val="22"/>
          <w:szCs w:val="22"/>
        </w:rPr>
        <w:t>kompensatorus</w:t>
      </w:r>
      <w:proofErr w:type="spellEnd"/>
      <w:r w:rsidRPr="00D209AD">
        <w:rPr>
          <w:rFonts w:ascii="Arial" w:hAnsi="Arial" w:cs="Arial"/>
          <w:sz w:val="22"/>
          <w:szCs w:val="22"/>
        </w:rPr>
        <w:t xml:space="preserve">, ugunsdrošās aizdares, uzpildīšanas mezglu ar vismaz 100 l tvertni un tukšošanas punktus, atgaisošanu, izplešanās tvertnes un drošības vārstu.  </w:t>
      </w:r>
    </w:p>
    <w:p w14:paraId="1F148E48" w14:textId="77777777" w:rsidR="00AA148D" w:rsidRPr="00D209AD" w:rsidRDefault="00AA148D" w:rsidP="00AA148D">
      <w:pPr>
        <w:spacing w:after="240" w:line="276" w:lineRule="auto"/>
        <w:jc w:val="both"/>
        <w:rPr>
          <w:rFonts w:ascii="Arial" w:hAnsi="Arial" w:cs="Arial"/>
          <w:sz w:val="22"/>
          <w:szCs w:val="22"/>
        </w:rPr>
      </w:pPr>
    </w:p>
    <w:p w14:paraId="72A31AAC" w14:textId="77777777" w:rsidR="00AA148D" w:rsidRPr="00D209AD" w:rsidRDefault="00AA148D" w:rsidP="00AA148D">
      <w:pPr>
        <w:spacing w:after="240" w:line="276" w:lineRule="auto"/>
        <w:jc w:val="both"/>
        <w:rPr>
          <w:rFonts w:ascii="Arial" w:hAnsi="Arial" w:cs="Arial"/>
          <w:b/>
          <w:bCs/>
          <w:sz w:val="22"/>
          <w:szCs w:val="22"/>
        </w:rPr>
      </w:pPr>
      <w:r w:rsidRPr="00D209AD">
        <w:rPr>
          <w:rFonts w:ascii="Arial" w:hAnsi="Arial" w:cs="Arial"/>
          <w:b/>
          <w:bCs/>
          <w:sz w:val="22"/>
          <w:szCs w:val="22"/>
        </w:rPr>
        <w:t>Dzesēšanas iekārtas platforma</w:t>
      </w:r>
    </w:p>
    <w:p w14:paraId="7643335D"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Dzesēšanas iekārtu montēt uz platformas, kas ir novietota uz zemes. Pie platformas izbūves jāņem vērā iekārtas apkalpošanas zona pa kuru var viegli pārvietoties.</w:t>
      </w:r>
    </w:p>
    <w:p w14:paraId="0B1672CC" w14:textId="77777777" w:rsidR="00AA148D" w:rsidRPr="00D209AD" w:rsidRDefault="00AA148D" w:rsidP="00AA148D">
      <w:pPr>
        <w:spacing w:after="240" w:line="276" w:lineRule="auto"/>
        <w:jc w:val="both"/>
        <w:rPr>
          <w:rFonts w:ascii="Arial" w:hAnsi="Arial" w:cs="Arial"/>
          <w:b/>
          <w:bCs/>
          <w:sz w:val="22"/>
          <w:szCs w:val="22"/>
        </w:rPr>
      </w:pPr>
    </w:p>
    <w:p w14:paraId="773EA0E5" w14:textId="77777777" w:rsidR="00AA148D" w:rsidRPr="00D209AD" w:rsidRDefault="00AA148D" w:rsidP="00AA148D">
      <w:pPr>
        <w:spacing w:after="240" w:line="276" w:lineRule="auto"/>
        <w:jc w:val="both"/>
        <w:rPr>
          <w:rFonts w:ascii="Arial" w:hAnsi="Arial" w:cs="Arial"/>
          <w:b/>
          <w:bCs/>
          <w:sz w:val="22"/>
          <w:szCs w:val="22"/>
        </w:rPr>
      </w:pPr>
      <w:r w:rsidRPr="00D209AD">
        <w:rPr>
          <w:rFonts w:ascii="Arial" w:hAnsi="Arial" w:cs="Arial"/>
          <w:b/>
          <w:bCs/>
          <w:sz w:val="22"/>
          <w:szCs w:val="22"/>
        </w:rPr>
        <w:t>Kalorifera siltumapgāde</w:t>
      </w:r>
    </w:p>
    <w:p w14:paraId="38AF7883"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Ventilācijas iekārtām paredzēt jaunu kaloriferu sajaukšanas mezglu izbūvi, tai skaita cirkulācijas sūkni, gaitas vārstu, balansierus, </w:t>
      </w:r>
      <w:proofErr w:type="spellStart"/>
      <w:r w:rsidRPr="00D209AD">
        <w:rPr>
          <w:rFonts w:ascii="Arial" w:hAnsi="Arial" w:cs="Arial"/>
          <w:sz w:val="22"/>
          <w:szCs w:val="22"/>
        </w:rPr>
        <w:t>noslēgvārstus</w:t>
      </w:r>
      <w:proofErr w:type="spellEnd"/>
      <w:r w:rsidRPr="00D209AD">
        <w:rPr>
          <w:rFonts w:ascii="Arial" w:hAnsi="Arial" w:cs="Arial"/>
          <w:sz w:val="22"/>
          <w:szCs w:val="22"/>
        </w:rPr>
        <w:t xml:space="preserve">, termometrus un spiediena manometrus, izolāciju. Kaloriferu siltumapgādes sistēmai jānodrošina zema atpakaļgaitas temperatūra, atbilstoši Rīgas siltums grafikam. Sistēma jāpilda ar demineralizētu ūdeni. Ventilācijas iekārtai, kas atrodas uz jumta, jāparedz </w:t>
      </w:r>
      <w:proofErr w:type="spellStart"/>
      <w:r w:rsidRPr="00D209AD">
        <w:rPr>
          <w:rFonts w:ascii="Arial" w:hAnsi="Arial" w:cs="Arial"/>
          <w:sz w:val="22"/>
          <w:szCs w:val="22"/>
        </w:rPr>
        <w:t>pretaizsalšanas</w:t>
      </w:r>
      <w:proofErr w:type="spellEnd"/>
      <w:r w:rsidRPr="00D209AD">
        <w:rPr>
          <w:rFonts w:ascii="Arial" w:hAnsi="Arial" w:cs="Arial"/>
          <w:sz w:val="22"/>
          <w:szCs w:val="22"/>
        </w:rPr>
        <w:t xml:space="preserve"> pasākumi, pildot sistēmu ar etilēnglikolu -35% koncentrācija (vai ekvivalents). Pārbaudīt, vai siltummezglā esošais siltummainis spēj nodrošināt pretendenta izvēlētajai iekārtai nepieciešamo sildīšanas jaudu. Ja nespēj, tad pretendentam jāparedz siltummaiņa nomaiņa, kas jāietver piedāvājumā. Pārbaude notiek, piesaistot pasūtītāja pārstāvjus un tā tiek veikta atbilstoši pretendenta  izvēlētās iekārtas ražotāja norādītajiem tehniskajiem parametriem. Esošā siltummaiņa jauda ir 242kW. Ņemt vērā, ka uz jumta esošā gaisa sagatavošanas iekārta tiks sildīta kā siltumnesēju izmantojot 35% etilēnglikola šķīdumu.</w:t>
      </w:r>
    </w:p>
    <w:p w14:paraId="3EAF153A"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Trasei kas atrodas uz jumta, jānodrošina aizsardzība pret nokrišņiem un mehāniskiem bojājumiem ar skārda vai jumta membrānas apšūšanu. Trasei paredzēt nepieciešamos balstus, </w:t>
      </w:r>
      <w:proofErr w:type="spellStart"/>
      <w:r w:rsidRPr="00D209AD">
        <w:rPr>
          <w:rFonts w:ascii="Arial" w:hAnsi="Arial" w:cs="Arial"/>
          <w:sz w:val="22"/>
          <w:szCs w:val="22"/>
        </w:rPr>
        <w:t>kompensatorus</w:t>
      </w:r>
      <w:proofErr w:type="spellEnd"/>
      <w:r w:rsidRPr="00D209AD">
        <w:rPr>
          <w:rFonts w:ascii="Arial" w:hAnsi="Arial" w:cs="Arial"/>
          <w:sz w:val="22"/>
          <w:szCs w:val="22"/>
        </w:rPr>
        <w:t xml:space="preserve">, ugunsdrošās aizdares, uzpildīšanas mezglu ar vismaz 100 l tvertni un tukšošanas punktus, atgaisošanu, izplešanās tvertnes un drošības vārstu.  </w:t>
      </w:r>
    </w:p>
    <w:p w14:paraId="5DCE3187"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Augstākajos punktos jānodrošina sistēmas atgaisošana, kā arī sistēmas iztukšošana.</w:t>
      </w:r>
    </w:p>
    <w:p w14:paraId="4A4EF19E" w14:textId="77777777" w:rsidR="00AA148D" w:rsidRPr="00D209AD" w:rsidRDefault="00AA148D" w:rsidP="00AA148D">
      <w:pPr>
        <w:spacing w:after="240" w:line="276" w:lineRule="auto"/>
        <w:jc w:val="both"/>
        <w:rPr>
          <w:rFonts w:ascii="Arial" w:hAnsi="Arial" w:cs="Arial"/>
          <w:b/>
          <w:bCs/>
          <w:sz w:val="22"/>
          <w:szCs w:val="22"/>
        </w:rPr>
      </w:pPr>
      <w:r w:rsidRPr="00D209AD">
        <w:rPr>
          <w:rFonts w:ascii="Arial" w:hAnsi="Arial" w:cs="Arial"/>
          <w:b/>
          <w:bCs/>
          <w:sz w:val="22"/>
          <w:szCs w:val="22"/>
        </w:rPr>
        <w:t>Elektroapgāde</w:t>
      </w:r>
    </w:p>
    <w:p w14:paraId="5198119D"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 xml:space="preserve">Jāparedz iekārtu </w:t>
      </w:r>
      <w:proofErr w:type="spellStart"/>
      <w:r w:rsidRPr="00D209AD">
        <w:rPr>
          <w:rFonts w:ascii="Arial" w:hAnsi="Arial" w:cs="Arial"/>
          <w:sz w:val="22"/>
          <w:szCs w:val="22"/>
        </w:rPr>
        <w:t>elektrobarošana</w:t>
      </w:r>
      <w:proofErr w:type="spellEnd"/>
      <w:r w:rsidRPr="00D209AD">
        <w:rPr>
          <w:rFonts w:ascii="Arial" w:hAnsi="Arial" w:cs="Arial"/>
          <w:sz w:val="22"/>
          <w:szCs w:val="22"/>
        </w:rPr>
        <w:t xml:space="preserve"> no zemsprieguma sadalnes, paredzot iekārtām pārslodzes aizsardzību.</w:t>
      </w:r>
    </w:p>
    <w:p w14:paraId="51E89E5C" w14:textId="77777777"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Iekārtu izvietojums ir norādīts tehniskās specifikācijas pielikumā Nr. 1.</w:t>
      </w:r>
    </w:p>
    <w:p w14:paraId="640FFF98" w14:textId="77777777" w:rsidR="00AA148D" w:rsidRPr="00D209AD" w:rsidRDefault="00AA148D" w:rsidP="00AA148D">
      <w:pPr>
        <w:spacing w:after="240" w:line="276" w:lineRule="auto"/>
        <w:jc w:val="both"/>
        <w:rPr>
          <w:rFonts w:ascii="Arial" w:hAnsi="Arial" w:cs="Arial"/>
          <w:sz w:val="22"/>
          <w:szCs w:val="22"/>
        </w:rPr>
      </w:pPr>
    </w:p>
    <w:p w14:paraId="4F66D287" w14:textId="0B47D465" w:rsidR="00AA148D" w:rsidRDefault="00AA148D" w:rsidP="00AA148D">
      <w:pPr>
        <w:spacing w:line="276" w:lineRule="auto"/>
        <w:jc w:val="both"/>
        <w:rPr>
          <w:rFonts w:ascii="Arial" w:hAnsi="Arial" w:cs="Arial"/>
          <w:sz w:val="22"/>
          <w:szCs w:val="22"/>
        </w:rPr>
      </w:pPr>
      <w:r>
        <w:rPr>
          <w:rFonts w:ascii="Arial" w:hAnsi="Arial" w:cs="Arial"/>
          <w:sz w:val="22"/>
          <w:szCs w:val="22"/>
        </w:rPr>
        <w:t>Pielikums</w:t>
      </w:r>
      <w:r w:rsidRPr="00D209AD">
        <w:rPr>
          <w:rFonts w:ascii="Arial" w:hAnsi="Arial" w:cs="Arial"/>
          <w:sz w:val="22"/>
          <w:szCs w:val="22"/>
        </w:rPr>
        <w:t xml:space="preserve"> Nr. 1 “Centrālā korpusa telpu plāni” </w:t>
      </w:r>
    </w:p>
    <w:p w14:paraId="54CD51B2" w14:textId="464E92E9" w:rsidR="00AA148D" w:rsidRPr="00D209AD" w:rsidRDefault="00AA148D" w:rsidP="00AA148D">
      <w:pPr>
        <w:spacing w:after="240" w:line="276" w:lineRule="auto"/>
        <w:jc w:val="both"/>
        <w:rPr>
          <w:rFonts w:ascii="Arial" w:hAnsi="Arial" w:cs="Arial"/>
          <w:sz w:val="22"/>
          <w:szCs w:val="22"/>
        </w:rPr>
      </w:pPr>
      <w:r w:rsidRPr="00D209AD">
        <w:rPr>
          <w:rFonts w:ascii="Arial" w:hAnsi="Arial" w:cs="Arial"/>
          <w:sz w:val="22"/>
          <w:szCs w:val="22"/>
        </w:rPr>
        <w:t>(Plāni PDF formātā pieejami kā iepirkuma Nolikuma pielikums Nr. 1.)</w:t>
      </w:r>
    </w:p>
    <w:p w14:paraId="021ED186" w14:textId="268760B8" w:rsidR="00173180" w:rsidRPr="00101D91" w:rsidRDefault="00173180" w:rsidP="00CD24D0">
      <w:pPr>
        <w:spacing w:line="276" w:lineRule="auto"/>
      </w:pPr>
    </w:p>
    <w:p w14:paraId="32963EAC" w14:textId="48EF1F6E" w:rsidR="00B65A60" w:rsidRPr="00101D91" w:rsidRDefault="00B65A60" w:rsidP="00CD24D0">
      <w:pPr>
        <w:spacing w:line="276" w:lineRule="auto"/>
      </w:pPr>
    </w:p>
    <w:p w14:paraId="18959BBA" w14:textId="77777777" w:rsidR="00B65A60" w:rsidRPr="00101D91" w:rsidRDefault="00B65A60" w:rsidP="00CD24D0">
      <w:pPr>
        <w:spacing w:line="276" w:lineRule="auto"/>
      </w:pPr>
    </w:p>
    <w:p w14:paraId="138FF0F5" w14:textId="77777777" w:rsidR="00414448" w:rsidRPr="00101D91" w:rsidRDefault="00414448" w:rsidP="00CD24D0">
      <w:pPr>
        <w:spacing w:line="276" w:lineRule="auto"/>
      </w:pPr>
    </w:p>
    <w:p w14:paraId="5A318C72" w14:textId="77777777" w:rsidR="008865AD" w:rsidRPr="00101D91" w:rsidRDefault="008865AD" w:rsidP="008865AD">
      <w:r w:rsidRPr="00101D91">
        <w:rPr>
          <w:b/>
        </w:rPr>
        <w:t>Iesniedzamie dokumenti</w:t>
      </w:r>
    </w:p>
    <w:p w14:paraId="39E5E029" w14:textId="77777777" w:rsidR="008865AD" w:rsidRPr="00F91EE1" w:rsidRDefault="008865AD" w:rsidP="008865AD">
      <w:pPr>
        <w:widowControl/>
      </w:pPr>
      <w:r w:rsidRPr="00101D91">
        <w:t>Lietošanas instrukciju latviešu vai angļu valodā var iesniegt drukātā veidā vai norādīt kā saiti uz interneta vietni.</w:t>
      </w:r>
    </w:p>
    <w:p w14:paraId="498E1EE5" w14:textId="249643C8" w:rsidR="003D6AA2" w:rsidRPr="00F91EE1" w:rsidRDefault="003D6AA2">
      <w:pPr>
        <w:widowControl/>
      </w:pPr>
      <w:r w:rsidRPr="00F91EE1">
        <w:br w:type="page"/>
      </w:r>
    </w:p>
    <w:p w14:paraId="33B30648" w14:textId="77777777" w:rsidR="00CB0C40" w:rsidRPr="00F91EE1" w:rsidRDefault="00CB0C40" w:rsidP="008D14B6"/>
    <w:p w14:paraId="6C442269" w14:textId="77777777" w:rsidR="00415BA4" w:rsidRPr="00F91EE1" w:rsidRDefault="00415BA4" w:rsidP="008D14B6"/>
    <w:p w14:paraId="0CE91394" w14:textId="12BA4EA2" w:rsidR="001A3738" w:rsidRPr="00F91EE1" w:rsidRDefault="001A3738" w:rsidP="001D10AC">
      <w:pPr>
        <w:pStyle w:val="Heading2"/>
        <w:numPr>
          <w:ilvl w:val="0"/>
          <w:numId w:val="0"/>
        </w:numPr>
        <w:rPr>
          <w:b w:val="0"/>
          <w:u w:val="single"/>
        </w:rPr>
      </w:pPr>
      <w:bookmarkStart w:id="111" w:name="_Toc490519858"/>
      <w:bookmarkStart w:id="112" w:name="_Toc2700726"/>
      <w:bookmarkStart w:id="113" w:name="_Toc38622414"/>
      <w:bookmarkStart w:id="114" w:name="_Toc223490985"/>
      <w:r w:rsidRPr="00F91EE1">
        <w:rPr>
          <w:u w:val="single"/>
        </w:rPr>
        <w:t>Papildus nosacījumi:</w:t>
      </w:r>
      <w:bookmarkEnd w:id="111"/>
      <w:bookmarkEnd w:id="112"/>
      <w:bookmarkEnd w:id="113"/>
      <w:bookmarkEnd w:id="114"/>
    </w:p>
    <w:p w14:paraId="64A0CAF0" w14:textId="77777777" w:rsidR="001A3738" w:rsidRPr="00F91EE1" w:rsidRDefault="001A3738" w:rsidP="008D14B6"/>
    <w:p w14:paraId="07963F8B" w14:textId="54084537" w:rsidR="00F9570D" w:rsidRPr="00F91EE1" w:rsidRDefault="001A3738" w:rsidP="00E82DB6">
      <w:pPr>
        <w:pStyle w:val="ListParagraph"/>
        <w:numPr>
          <w:ilvl w:val="0"/>
          <w:numId w:val="8"/>
        </w:numPr>
        <w:jc w:val="both"/>
      </w:pPr>
      <w:r w:rsidRPr="00F91EE1">
        <w:t>Gadījumos, kad iepirkuma Nolikuma Tehniskajās specifikācijās ir norādīt</w:t>
      </w:r>
      <w:r w:rsidR="007E5476" w:rsidRPr="00F91EE1">
        <w:t xml:space="preserve">as </w:t>
      </w:r>
      <w:r w:rsidRPr="00F91EE1">
        <w:t>konkrēt</w:t>
      </w:r>
      <w:r w:rsidR="007E5476" w:rsidRPr="00F91EE1">
        <w:t>as preces,</w:t>
      </w:r>
      <w:r w:rsidRPr="00F91EE1">
        <w:t xml:space="preserve"> materiāli, tehniskie risinājumi vai standarti, gatavojot tehnisko piedāvājumu pretendents var izvēlēties piedāvāt norādīt</w:t>
      </w:r>
      <w:r w:rsidR="007E5476" w:rsidRPr="00F91EE1">
        <w:t>ā</w:t>
      </w:r>
      <w:r w:rsidRPr="00F91EE1">
        <w:t>s vai ekvivalent</w:t>
      </w:r>
      <w:r w:rsidR="007E5476" w:rsidRPr="00F91EE1">
        <w:t>a</w:t>
      </w:r>
      <w:r w:rsidRPr="00F91EE1">
        <w:t xml:space="preserve">s </w:t>
      </w:r>
      <w:r w:rsidR="007E5476" w:rsidRPr="00F91EE1">
        <w:t xml:space="preserve">preces, </w:t>
      </w:r>
      <w:r w:rsidRPr="00F91EE1">
        <w:t>materiālus, tehniskos risinājumus vai standartus.</w:t>
      </w:r>
    </w:p>
    <w:p w14:paraId="0050E87F" w14:textId="6A48174C" w:rsidR="00B643BA" w:rsidRPr="00F91EE1" w:rsidRDefault="00B643BA" w:rsidP="00B643BA">
      <w:pPr>
        <w:pStyle w:val="ListParagraph"/>
        <w:jc w:val="both"/>
      </w:pPr>
    </w:p>
    <w:p w14:paraId="1E4D0456" w14:textId="79849584" w:rsidR="007E5476" w:rsidRPr="00F91EE1" w:rsidRDefault="007E5476" w:rsidP="00E82DB6">
      <w:pPr>
        <w:pStyle w:val="ListParagraph"/>
        <w:widowControl/>
        <w:numPr>
          <w:ilvl w:val="0"/>
          <w:numId w:val="8"/>
        </w:numPr>
      </w:pPr>
      <w:r w:rsidRPr="00F91EE1">
        <w:t xml:space="preserve">Ja Tehniskajā specifikācijā </w:t>
      </w:r>
      <w:r w:rsidR="007E6ECC" w:rsidRPr="00F91EE1">
        <w:t>ir</w:t>
      </w:r>
      <w:r w:rsidRPr="00F91EE1">
        <w:t xml:space="preserve"> norāde uz specifisku preces izcelsmi, īpašu procesu, zīmolu vai veidu, </w:t>
      </w:r>
      <w:r w:rsidR="007E6ECC" w:rsidRPr="00F91EE1">
        <w:t>pretendents</w:t>
      </w:r>
      <w:r w:rsidRPr="00F91EE1">
        <w:t xml:space="preserve"> var piedāvāt ekvivalentas preces vai atbilstību ekvivalentiem standartiem, kas atbilst Tehniskās specifikācijas prasībām un parametriem.</w:t>
      </w:r>
    </w:p>
    <w:p w14:paraId="7632E40C" w14:textId="77777777" w:rsidR="007E5476" w:rsidRPr="00F91EE1" w:rsidRDefault="007E5476" w:rsidP="007E5476">
      <w:pPr>
        <w:pStyle w:val="ListParagraph"/>
      </w:pPr>
    </w:p>
    <w:p w14:paraId="296D592A" w14:textId="3A079A07" w:rsidR="00B643BA" w:rsidRPr="00F91EE1" w:rsidRDefault="007E6ECC" w:rsidP="00E82DB6">
      <w:pPr>
        <w:pStyle w:val="ListParagraph"/>
        <w:numPr>
          <w:ilvl w:val="0"/>
          <w:numId w:val="8"/>
        </w:numPr>
        <w:jc w:val="both"/>
      </w:pPr>
      <w:r w:rsidRPr="00F91EE1">
        <w:t>P</w:t>
      </w:r>
      <w:r w:rsidR="007E5476" w:rsidRPr="00F91EE1">
        <w:t>ar ekvivalentu iepirkuma ietvaros piegādājamajai precei tiks uzskatīta prece, kura ir ekvivalenta pieprasītajai pēc funkcionalitātes</w:t>
      </w:r>
      <w:r w:rsidR="00664211" w:rsidRPr="00F91EE1">
        <w:t xml:space="preserve"> un</w:t>
      </w:r>
      <w:r w:rsidR="007E5476" w:rsidRPr="00F91EE1">
        <w:t xml:space="preserve"> tehniskajām iespējām. Funkcionalitāte tiek uzskatīta par ekvivalentu arī tad, ja piedāvātajai precei tā ir plašāka, nekā pieprasītajai (tomēr ietver pieprasītās preces funkcionalitāti pilnā apjomā</w:t>
      </w:r>
      <w:r w:rsidRPr="00F91EE1">
        <w:t>)</w:t>
      </w:r>
      <w:r w:rsidR="007E5476" w:rsidRPr="00F91EE1">
        <w:t>.</w:t>
      </w:r>
    </w:p>
    <w:p w14:paraId="1C138A27" w14:textId="77777777" w:rsidR="00B643BA" w:rsidRPr="00F91EE1" w:rsidRDefault="00B643BA" w:rsidP="00B643BA">
      <w:pPr>
        <w:pStyle w:val="ListParagraph"/>
      </w:pPr>
    </w:p>
    <w:p w14:paraId="2A106F9E" w14:textId="1943B427" w:rsidR="001A3738" w:rsidRPr="00F91EE1" w:rsidRDefault="00B643BA" w:rsidP="00E82DB6">
      <w:pPr>
        <w:pStyle w:val="ListParagraph"/>
        <w:numPr>
          <w:ilvl w:val="0"/>
          <w:numId w:val="8"/>
        </w:numPr>
        <w:jc w:val="both"/>
        <w:rPr>
          <w:u w:val="single"/>
        </w:rPr>
      </w:pPr>
      <w:r w:rsidRPr="00F91EE1">
        <w:rPr>
          <w:u w:val="single"/>
        </w:rPr>
        <w:t xml:space="preserve">Ekvivalences nosacījums </w:t>
      </w:r>
      <w:r w:rsidR="001A3738" w:rsidRPr="00F91EE1">
        <w:rPr>
          <w:u w:val="single"/>
        </w:rPr>
        <w:t>neattiecas uz prasībām par savietojamību ar Pasūtītāja īpašumā esošām iekārtām; savietojamība, ja tāda prasīta tehniskajās specifikācijās, jānodrošina ar konkrētajiem norādītajiem iekārtu modeļiem.</w:t>
      </w:r>
    </w:p>
    <w:p w14:paraId="5396DC1C" w14:textId="77777777" w:rsidR="0039254A" w:rsidRPr="00F91EE1" w:rsidRDefault="0039254A" w:rsidP="0065042E">
      <w:pPr>
        <w:pStyle w:val="ListParagraph"/>
        <w:jc w:val="both"/>
      </w:pPr>
    </w:p>
    <w:p w14:paraId="5D870499" w14:textId="11E4BE56" w:rsidR="0039254A" w:rsidRPr="00F91EE1" w:rsidRDefault="0039254A" w:rsidP="00E82DB6">
      <w:pPr>
        <w:pStyle w:val="ListParagraph"/>
        <w:numPr>
          <w:ilvl w:val="0"/>
          <w:numId w:val="8"/>
        </w:numPr>
        <w:jc w:val="both"/>
      </w:pPr>
      <w:r w:rsidRPr="00F91EE1">
        <w:t xml:space="preserve">Tehniskajā specifikācijā ir norādītas iekārtām izvirzītās </w:t>
      </w:r>
      <w:r w:rsidRPr="00F91EE1">
        <w:rPr>
          <w:u w:val="single"/>
        </w:rPr>
        <w:t>minimālās prasības.</w:t>
      </w:r>
      <w:r w:rsidRPr="00F91EE1">
        <w:t xml:space="preserve"> Pretendenti drīkst piedāvāt iekārtas, kuras pārsniedz </w:t>
      </w:r>
      <w:r w:rsidR="0065042E" w:rsidRPr="00F91EE1">
        <w:t>izvirzītās prasības un nodrošina plašāku funkcionalitāti nekā prasīts tehniskajā specifikācijā.</w:t>
      </w:r>
    </w:p>
    <w:p w14:paraId="1FC8470A" w14:textId="77777777" w:rsidR="00B268A7" w:rsidRPr="00F91EE1" w:rsidRDefault="00B268A7">
      <w:pPr>
        <w:widowControl/>
      </w:pPr>
    </w:p>
    <w:p w14:paraId="3AFCB4B1" w14:textId="77777777" w:rsidR="00895272" w:rsidRPr="00F91EE1" w:rsidRDefault="00895272">
      <w:pPr>
        <w:widowControl/>
      </w:pPr>
    </w:p>
    <w:p w14:paraId="7B2A4A90" w14:textId="77777777" w:rsidR="00895272" w:rsidRPr="00F91EE1" w:rsidRDefault="00895272">
      <w:pPr>
        <w:widowControl/>
      </w:pPr>
    </w:p>
    <w:p w14:paraId="6159FBDC" w14:textId="0BACB1B6" w:rsidR="00B56C78" w:rsidRPr="00F91EE1" w:rsidRDefault="00B56C78">
      <w:pPr>
        <w:widowControl/>
        <w:rPr>
          <w:b/>
        </w:rPr>
      </w:pPr>
      <w:r w:rsidRPr="00F91EE1">
        <w:br w:type="page"/>
      </w:r>
    </w:p>
    <w:p w14:paraId="54200DB9" w14:textId="77777777" w:rsidR="006D45FA" w:rsidRPr="00F91EE1" w:rsidRDefault="006D45FA" w:rsidP="00C71A92">
      <w:pPr>
        <w:pStyle w:val="Heading2"/>
        <w:numPr>
          <w:ilvl w:val="0"/>
          <w:numId w:val="0"/>
        </w:numPr>
        <w:jc w:val="center"/>
        <w:rPr>
          <w:sz w:val="32"/>
        </w:rPr>
      </w:pPr>
    </w:p>
    <w:p w14:paraId="6CBB5423" w14:textId="77777777" w:rsidR="009267EC" w:rsidRPr="00F91EE1" w:rsidRDefault="009267EC" w:rsidP="009267EC">
      <w:pPr>
        <w:jc w:val="center"/>
        <w:rPr>
          <w:b/>
          <w:sz w:val="32"/>
          <w:szCs w:val="32"/>
        </w:rPr>
      </w:pPr>
      <w:r w:rsidRPr="00F91EE1">
        <w:rPr>
          <w:b/>
          <w:sz w:val="32"/>
          <w:szCs w:val="32"/>
        </w:rPr>
        <w:t>III.   NODAĻA</w:t>
      </w:r>
    </w:p>
    <w:p w14:paraId="6997AC10" w14:textId="77777777" w:rsidR="009267EC" w:rsidRPr="00F91EE1" w:rsidRDefault="009267EC" w:rsidP="009267EC">
      <w:pPr>
        <w:jc w:val="center"/>
        <w:rPr>
          <w:b/>
          <w:sz w:val="32"/>
          <w:szCs w:val="32"/>
        </w:rPr>
      </w:pPr>
    </w:p>
    <w:p w14:paraId="7AB0CAA2" w14:textId="77777777" w:rsidR="009267EC" w:rsidRPr="00F91EE1" w:rsidRDefault="00F950E9" w:rsidP="00BA0C6D">
      <w:pPr>
        <w:pStyle w:val="Heading1"/>
        <w:numPr>
          <w:ilvl w:val="0"/>
          <w:numId w:val="0"/>
        </w:numPr>
        <w:ind w:left="432"/>
        <w:jc w:val="center"/>
        <w:rPr>
          <w:rFonts w:ascii="Times New Roman" w:hAnsi="Times New Roman" w:cs="Times New Roman"/>
          <w:lang w:val="lv-LV"/>
        </w:rPr>
      </w:pPr>
      <w:bookmarkStart w:id="115" w:name="_Toc313875856"/>
      <w:bookmarkStart w:id="116" w:name="_Toc490519859"/>
      <w:bookmarkStart w:id="117" w:name="_Toc38622415"/>
      <w:bookmarkStart w:id="118" w:name="_Toc159621563"/>
      <w:bookmarkStart w:id="119" w:name="_Toc223490986"/>
      <w:bookmarkStart w:id="120" w:name="LĪGUMA_PROJEKTS_III"/>
      <w:r w:rsidRPr="00F91EE1">
        <w:rPr>
          <w:rFonts w:ascii="Times New Roman" w:hAnsi="Times New Roman" w:cs="Times New Roman"/>
          <w:caps/>
          <w:lang w:val="lv-LV"/>
        </w:rPr>
        <w:t xml:space="preserve">Iepirkuma </w:t>
      </w:r>
      <w:r w:rsidR="009267EC" w:rsidRPr="00F91EE1">
        <w:rPr>
          <w:rFonts w:ascii="Times New Roman" w:hAnsi="Times New Roman" w:cs="Times New Roman"/>
          <w:lang w:val="lv-LV"/>
        </w:rPr>
        <w:t>LĪGUMA  PROJEKTS</w:t>
      </w:r>
      <w:bookmarkEnd w:id="115"/>
      <w:bookmarkEnd w:id="116"/>
      <w:bookmarkEnd w:id="117"/>
      <w:bookmarkEnd w:id="118"/>
      <w:bookmarkEnd w:id="119"/>
    </w:p>
    <w:bookmarkEnd w:id="120"/>
    <w:p w14:paraId="6B5AAD79" w14:textId="77777777" w:rsidR="00305664" w:rsidRPr="00F91EE1" w:rsidRDefault="00E049C8" w:rsidP="007C6609">
      <w:pPr>
        <w:pStyle w:val="Footer"/>
        <w:tabs>
          <w:tab w:val="clear" w:pos="4153"/>
          <w:tab w:val="clear" w:pos="8306"/>
        </w:tabs>
        <w:rPr>
          <w:b/>
        </w:rPr>
      </w:pPr>
      <w:r w:rsidRPr="00F91EE1">
        <w:rPr>
          <w:b/>
        </w:rPr>
        <w:br w:type="page"/>
      </w:r>
    </w:p>
    <w:p w14:paraId="10BDE848" w14:textId="77777777" w:rsidR="00305664" w:rsidRPr="00F91EE1" w:rsidRDefault="00305664" w:rsidP="007C6609">
      <w:pPr>
        <w:pStyle w:val="Footer"/>
        <w:tabs>
          <w:tab w:val="clear" w:pos="4153"/>
          <w:tab w:val="clear" w:pos="8306"/>
        </w:tabs>
        <w:rPr>
          <w:b/>
        </w:rPr>
      </w:pPr>
    </w:p>
    <w:p w14:paraId="6084C63B" w14:textId="77777777" w:rsidR="00F950E9" w:rsidRPr="00F91EE1" w:rsidRDefault="00F950E9" w:rsidP="00192A95">
      <w:pPr>
        <w:pStyle w:val="Title"/>
        <w:outlineLvl w:val="9"/>
        <w:rPr>
          <w:rFonts w:ascii="Times New Roman" w:hAnsi="Times New Roman"/>
          <w:szCs w:val="20"/>
        </w:rPr>
      </w:pPr>
      <w:bookmarkStart w:id="121" w:name="_Toc289092137"/>
      <w:bookmarkStart w:id="122" w:name="_Toc289172682"/>
      <w:bookmarkStart w:id="123" w:name="_Toc289174422"/>
      <w:bookmarkStart w:id="124" w:name="_Toc289183520"/>
      <w:bookmarkStart w:id="125" w:name="_Toc313361958"/>
      <w:bookmarkStart w:id="126" w:name="_Toc313875857"/>
      <w:bookmarkStart w:id="127" w:name="_Toc2700728"/>
      <w:bookmarkStart w:id="128" w:name="_Toc3817562"/>
      <w:bookmarkStart w:id="129" w:name="_Toc3817657"/>
      <w:bookmarkStart w:id="130" w:name="_Toc14180412"/>
      <w:bookmarkStart w:id="131" w:name="_Toc14180538"/>
      <w:bookmarkStart w:id="132" w:name="_Toc38622304"/>
      <w:bookmarkStart w:id="133" w:name="_Toc38622416"/>
      <w:bookmarkStart w:id="134" w:name="_Toc62487862"/>
      <w:bookmarkStart w:id="135" w:name="_Toc62510972"/>
      <w:bookmarkStart w:id="136" w:name="_Toc62554512"/>
      <w:bookmarkStart w:id="137" w:name="_Toc74340096"/>
      <w:bookmarkStart w:id="138" w:name="_Toc100863695"/>
      <w:bookmarkStart w:id="139" w:name="_Toc101287849"/>
      <w:bookmarkStart w:id="140" w:name="_Toc101288389"/>
      <w:r w:rsidRPr="00F91EE1">
        <w:rPr>
          <w:rFonts w:ascii="Times New Roman" w:hAnsi="Times New Roman"/>
          <w:szCs w:val="20"/>
        </w:rPr>
        <w:t>LĪGUMS Nr.</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14:paraId="60B5A87D" w14:textId="77777777" w:rsidR="00F950E9" w:rsidRPr="00F91EE1" w:rsidRDefault="00F950E9" w:rsidP="00702DE2">
      <w:pPr>
        <w:jc w:val="center"/>
        <w:rPr>
          <w:i/>
        </w:rPr>
      </w:pPr>
      <w:bookmarkStart w:id="141" w:name="_Toc289092138"/>
      <w:bookmarkStart w:id="142" w:name="_Toc289172683"/>
      <w:bookmarkStart w:id="143" w:name="_Toc289174423"/>
      <w:bookmarkStart w:id="144" w:name="_Toc289183521"/>
      <w:bookmarkStart w:id="145" w:name="_Toc313361959"/>
      <w:bookmarkStart w:id="146" w:name="_Toc313875858"/>
      <w:bookmarkStart w:id="147" w:name="_Toc2700729"/>
      <w:bookmarkStart w:id="148" w:name="_Toc3817563"/>
      <w:bookmarkStart w:id="149" w:name="_Toc3817658"/>
      <w:bookmarkStart w:id="150" w:name="_Toc14180413"/>
      <w:bookmarkStart w:id="151" w:name="_Toc14180539"/>
      <w:bookmarkStart w:id="152" w:name="_Toc22296160"/>
      <w:bookmarkStart w:id="153" w:name="_Toc22296238"/>
      <w:bookmarkStart w:id="154" w:name="_Toc38622305"/>
      <w:bookmarkStart w:id="155" w:name="_Toc38622417"/>
      <w:bookmarkStart w:id="156" w:name="_Toc41647041"/>
      <w:bookmarkStart w:id="157" w:name="_Toc62487863"/>
      <w:bookmarkStart w:id="158" w:name="_Toc62510973"/>
      <w:bookmarkStart w:id="159" w:name="_Toc62554513"/>
      <w:bookmarkStart w:id="160" w:name="_Toc71841365"/>
      <w:bookmarkStart w:id="161" w:name="_Toc74340097"/>
      <w:bookmarkStart w:id="162" w:name="_Toc100863696"/>
      <w:bookmarkStart w:id="163" w:name="_Toc101287850"/>
      <w:bookmarkStart w:id="164" w:name="_Toc101288390"/>
      <w:bookmarkStart w:id="165" w:name="_Toc115713175"/>
      <w:bookmarkStart w:id="166" w:name="_Toc116037468"/>
      <w:r w:rsidRPr="00F91EE1">
        <w:rPr>
          <w:i/>
        </w:rPr>
        <w:t>&lt;līguma numurs, kas iekļauj projekta numuru&gt;</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340DA232" w14:textId="77777777" w:rsidR="00F950E9" w:rsidRPr="00F91EE1" w:rsidRDefault="00F950E9" w:rsidP="00790847">
      <w:pPr>
        <w:widowControl/>
        <w:jc w:val="center"/>
        <w:rPr>
          <w:b/>
        </w:rPr>
      </w:pPr>
    </w:p>
    <w:p w14:paraId="0A142964" w14:textId="22419C52" w:rsidR="00F950E9" w:rsidRPr="00F91EE1" w:rsidRDefault="008735FC" w:rsidP="007C6609">
      <w:pPr>
        <w:widowControl/>
        <w:shd w:val="clear" w:color="auto" w:fill="FFFFFF"/>
        <w:tabs>
          <w:tab w:val="left" w:pos="6096"/>
        </w:tabs>
        <w:spacing w:before="245"/>
        <w:ind w:left="19"/>
        <w:jc w:val="both"/>
        <w:rPr>
          <w:color w:val="000000"/>
          <w:spacing w:val="-6"/>
        </w:rPr>
      </w:pPr>
      <w:r w:rsidRPr="00F91EE1">
        <w:rPr>
          <w:color w:val="000000"/>
          <w:spacing w:val="-6"/>
        </w:rPr>
        <w:t>Līguma parakstīšanas datums ir pēdējā pievienotā droša elektroniskā paraksta un tā laika zīmoga datums</w:t>
      </w:r>
    </w:p>
    <w:p w14:paraId="428490E8" w14:textId="77777777" w:rsidR="00F950E9" w:rsidRPr="00F91EE1" w:rsidRDefault="00F950E9" w:rsidP="007C6609">
      <w:pPr>
        <w:widowControl/>
        <w:jc w:val="right"/>
      </w:pPr>
    </w:p>
    <w:p w14:paraId="72B7FB3B" w14:textId="77777777" w:rsidR="00F950E9" w:rsidRPr="00F91EE1" w:rsidRDefault="00F950E9" w:rsidP="007C6609">
      <w:pPr>
        <w:widowControl/>
        <w:jc w:val="both"/>
      </w:pPr>
      <w:r w:rsidRPr="00F91EE1">
        <w:tab/>
      </w:r>
    </w:p>
    <w:p w14:paraId="3E87CD90" w14:textId="6BE34B66" w:rsidR="00F950E9" w:rsidRPr="00F91EE1" w:rsidRDefault="00D744BD" w:rsidP="00F950E9">
      <w:pPr>
        <w:jc w:val="both"/>
      </w:pPr>
      <w:r w:rsidRPr="00F91EE1">
        <w:rPr>
          <w:b/>
        </w:rPr>
        <w:t xml:space="preserve">APP </w:t>
      </w:r>
      <w:r w:rsidR="00F950E9" w:rsidRPr="00F91EE1">
        <w:rPr>
          <w:b/>
        </w:rPr>
        <w:t>Latvijas Organiskās sintēzes institūts</w:t>
      </w:r>
      <w:r w:rsidR="00F950E9" w:rsidRPr="00F91EE1">
        <w:t xml:space="preserve">, tā </w:t>
      </w:r>
      <w:r w:rsidR="00F950E9" w:rsidRPr="00F91EE1">
        <w:rPr>
          <w:b/>
        </w:rPr>
        <w:t>direktor</w:t>
      </w:r>
      <w:r w:rsidR="006F7716" w:rsidRPr="00F91EE1">
        <w:rPr>
          <w:b/>
        </w:rPr>
        <w:t>es</w:t>
      </w:r>
      <w:r w:rsidR="00F950E9" w:rsidRPr="00F91EE1">
        <w:rPr>
          <w:b/>
        </w:rPr>
        <w:t xml:space="preserve"> </w:t>
      </w:r>
      <w:r w:rsidR="006F7716" w:rsidRPr="00F91EE1">
        <w:rPr>
          <w:b/>
        </w:rPr>
        <w:t>Dace Kārkles</w:t>
      </w:r>
      <w:r w:rsidR="00F950E9" w:rsidRPr="00F91EE1">
        <w:rPr>
          <w:b/>
        </w:rPr>
        <w:t xml:space="preserve"> </w:t>
      </w:r>
      <w:r w:rsidR="00F950E9" w:rsidRPr="00F91EE1">
        <w:t>personā, turpmāk šā līguma tekstā saukts Pasūtītājs, no vienas puses, un</w:t>
      </w:r>
    </w:p>
    <w:p w14:paraId="7AE5D278" w14:textId="77777777" w:rsidR="00F950E9" w:rsidRPr="00F91EE1" w:rsidRDefault="00F950E9" w:rsidP="00F950E9">
      <w:pPr>
        <w:jc w:val="both"/>
      </w:pPr>
    </w:p>
    <w:p w14:paraId="5DC83888" w14:textId="01CBF694" w:rsidR="00F950E9" w:rsidRPr="00F91EE1" w:rsidRDefault="00F950E9" w:rsidP="00F950E9">
      <w:pPr>
        <w:jc w:val="both"/>
      </w:pPr>
      <w:r w:rsidRPr="00F91EE1">
        <w:rPr>
          <w:b/>
        </w:rPr>
        <w:t>&lt;</w:t>
      </w:r>
      <w:r w:rsidRPr="00F91EE1">
        <w:rPr>
          <w:b/>
          <w:i/>
        </w:rPr>
        <w:t>Pārdevēja nosaukums</w:t>
      </w:r>
      <w:r w:rsidRPr="00F91EE1">
        <w:rPr>
          <w:b/>
        </w:rPr>
        <w:t>&gt;, reģistrācijas Nr. &lt;</w:t>
      </w:r>
      <w:r w:rsidRPr="00F91EE1">
        <w:rPr>
          <w:b/>
          <w:i/>
        </w:rPr>
        <w:t>reģistrācijas numurs</w:t>
      </w:r>
      <w:r w:rsidRPr="00F91EE1">
        <w:rPr>
          <w:b/>
        </w:rPr>
        <w:t>&gt;</w:t>
      </w:r>
      <w:r w:rsidRPr="00F91EE1">
        <w:t xml:space="preserve"> tās &lt;</w:t>
      </w:r>
      <w:r w:rsidRPr="00F91EE1">
        <w:rPr>
          <w:i/>
        </w:rPr>
        <w:t>pilnvarotās personas amats, vārds, uzvārds</w:t>
      </w:r>
      <w:r w:rsidRPr="00F91EE1">
        <w:t>&gt; personā, turpmāk šā līguma tekstā saukts Pārdevējs, no otras puses,</w:t>
      </w:r>
    </w:p>
    <w:p w14:paraId="652DABD2" w14:textId="77777777" w:rsidR="00F950E9" w:rsidRPr="00F91EE1" w:rsidRDefault="00F950E9" w:rsidP="00F950E9">
      <w:pPr>
        <w:shd w:val="clear" w:color="auto" w:fill="FFFFFF"/>
        <w:spacing w:before="281" w:line="271" w:lineRule="exact"/>
        <w:ind w:left="26"/>
        <w:jc w:val="both"/>
      </w:pPr>
      <w:r w:rsidRPr="00F91EE1">
        <w:t>abi kopā un katrs atsevišķi saukti par Līdzējiem, pamatojoties uz Latvijas Organiskās sintēzes institūta rīkotā atklātā konkursa Nr. &lt;</w:t>
      </w:r>
      <w:r w:rsidRPr="00F91EE1">
        <w:rPr>
          <w:b/>
          <w:i/>
        </w:rPr>
        <w:t>iepirkuma ID</w:t>
      </w:r>
      <w:r w:rsidRPr="00F91EE1">
        <w:t xml:space="preserve">&gt; par </w:t>
      </w:r>
      <w:r w:rsidRPr="00F91EE1">
        <w:rPr>
          <w:b/>
        </w:rPr>
        <w:t>&lt;</w:t>
      </w:r>
      <w:r w:rsidRPr="00F91EE1">
        <w:rPr>
          <w:b/>
          <w:i/>
        </w:rPr>
        <w:t>iepirkuma nosaukums</w:t>
      </w:r>
      <w:r w:rsidRPr="00F91EE1">
        <w:rPr>
          <w:b/>
        </w:rPr>
        <w:t>&gt;</w:t>
      </w:r>
      <w:r w:rsidRPr="00F91EE1">
        <w:t>, turpmāk tekstā saukts Konkurss, rezultātiem un Pārdevēja iesniegto piedāvājumu, noslēdz šādu līgumu:</w:t>
      </w:r>
    </w:p>
    <w:p w14:paraId="36C963FB" w14:textId="77777777" w:rsidR="00F950E9" w:rsidRPr="00F91EE1" w:rsidRDefault="00F950E9" w:rsidP="00F950E9">
      <w:pPr>
        <w:jc w:val="both"/>
        <w:rPr>
          <w:b/>
        </w:rPr>
      </w:pPr>
    </w:p>
    <w:p w14:paraId="2DC08B59" w14:textId="53A16B68" w:rsidR="00E82DB6" w:rsidRPr="00F91EE1" w:rsidRDefault="00B70888" w:rsidP="00B70888">
      <w:pPr>
        <w:pStyle w:val="BodyTextIndent2"/>
        <w:tabs>
          <w:tab w:val="left" w:pos="3547"/>
          <w:tab w:val="center" w:pos="4818"/>
        </w:tabs>
        <w:spacing w:before="240"/>
        <w:ind w:left="0"/>
        <w:rPr>
          <w:b/>
          <w:lang w:eastAsia="ar-SA"/>
        </w:rPr>
      </w:pPr>
      <w:r w:rsidRPr="00F91EE1">
        <w:rPr>
          <w:b/>
        </w:rPr>
        <w:tab/>
      </w:r>
      <w:r w:rsidRPr="00F91EE1">
        <w:rPr>
          <w:b/>
        </w:rPr>
        <w:tab/>
      </w:r>
      <w:r w:rsidR="00E82DB6" w:rsidRPr="00F91EE1">
        <w:rPr>
          <w:b/>
        </w:rPr>
        <w:t>1. Līguma priekšmets</w:t>
      </w:r>
    </w:p>
    <w:p w14:paraId="4EAEA7C1" w14:textId="47B03B9A" w:rsidR="00E82DB6" w:rsidRPr="00F91EE1" w:rsidRDefault="00E82DB6" w:rsidP="0031002B">
      <w:pPr>
        <w:pStyle w:val="BodyTextIndent2"/>
        <w:widowControl/>
        <w:numPr>
          <w:ilvl w:val="1"/>
          <w:numId w:val="30"/>
        </w:numPr>
        <w:suppressAutoHyphens/>
        <w:autoSpaceDE/>
        <w:autoSpaceDN/>
        <w:adjustRightInd/>
        <w:spacing w:before="120" w:line="240" w:lineRule="auto"/>
        <w:ind w:left="567" w:hanging="567"/>
        <w:jc w:val="both"/>
        <w:rPr>
          <w:b/>
        </w:rPr>
      </w:pPr>
      <w:r w:rsidRPr="00F91EE1">
        <w:rPr>
          <w:bCs/>
        </w:rPr>
        <w:t>Pasūtītājs pasūta un maksā nolīgto Līguma summu, bet Piegādātājs saskaņā ar Līgumu, Tehnisko specifikāciju (1. pielikums), Tehnisko piedāvājumu (2. pielikums) un Finanšu piedāvājumu (3. pielikums) piegādā</w:t>
      </w:r>
      <w:r w:rsidR="0031002B" w:rsidRPr="00F91EE1">
        <w:rPr>
          <w:bCs/>
        </w:rPr>
        <w:t xml:space="preserve"> </w:t>
      </w:r>
      <w:r w:rsidR="0031002B" w:rsidRPr="00F91EE1">
        <w:rPr>
          <w:b/>
        </w:rPr>
        <w:t>pieplūdes gaisa sagatavošanas iekārtas un</w:t>
      </w:r>
      <w:r w:rsidRPr="00F91EE1">
        <w:rPr>
          <w:b/>
        </w:rPr>
        <w:t xml:space="preserve"> šķidruma dzesētājus</w:t>
      </w:r>
      <w:r w:rsidRPr="00F91EE1">
        <w:rPr>
          <w:bCs/>
        </w:rPr>
        <w:t xml:space="preserve"> (turpmāk – Preces)</w:t>
      </w:r>
      <w:r w:rsidRPr="00F91EE1">
        <w:t>.</w:t>
      </w:r>
    </w:p>
    <w:p w14:paraId="1D666976" w14:textId="77777777" w:rsidR="00E82DB6" w:rsidRPr="00F91EE1" w:rsidRDefault="00E82DB6" w:rsidP="0031002B">
      <w:pPr>
        <w:pStyle w:val="BodyTextIndent2"/>
        <w:widowControl/>
        <w:numPr>
          <w:ilvl w:val="1"/>
          <w:numId w:val="30"/>
        </w:numPr>
        <w:suppressAutoHyphens/>
        <w:autoSpaceDE/>
        <w:autoSpaceDN/>
        <w:adjustRightInd/>
        <w:spacing w:before="120" w:line="240" w:lineRule="auto"/>
        <w:ind w:left="567" w:hanging="567"/>
        <w:jc w:val="both"/>
        <w:rPr>
          <w:b/>
        </w:rPr>
      </w:pPr>
      <w:r w:rsidRPr="00F91EE1">
        <w:t>Piegādātājs apliecina, ka Preces atbilst spēkā esošajos normatīvajos aktos noteiktajiem standartiem un Preču kvalitātes un atbilstības prasībām, kā arī Preču ražotāja sniegtajai informācijai (marķējums, tehniskā dokumentācija u.tml.), kā arī apliecina, ka piegādās jaunas un nelietotas Preces.</w:t>
      </w:r>
    </w:p>
    <w:p w14:paraId="7CE89F3E" w14:textId="77777777" w:rsidR="00E82DB6" w:rsidRPr="00F91EE1" w:rsidRDefault="00E82DB6" w:rsidP="0031002B">
      <w:pPr>
        <w:pStyle w:val="BodyTextIndent2"/>
        <w:widowControl/>
        <w:numPr>
          <w:ilvl w:val="1"/>
          <w:numId w:val="30"/>
        </w:numPr>
        <w:suppressAutoHyphens/>
        <w:autoSpaceDE/>
        <w:autoSpaceDN/>
        <w:adjustRightInd/>
        <w:spacing w:before="120" w:line="240" w:lineRule="auto"/>
        <w:ind w:left="567" w:hanging="567"/>
        <w:jc w:val="both"/>
        <w:rPr>
          <w:b/>
        </w:rPr>
      </w:pPr>
      <w:r w:rsidRPr="00F91EE1">
        <w:rPr>
          <w:bCs/>
        </w:rPr>
        <w:t>Līguma 1.1. punktā minētie pielikumi ir Līguma neatņemamas sastāvdaļas</w:t>
      </w:r>
    </w:p>
    <w:p w14:paraId="03320364" w14:textId="77777777" w:rsidR="00E82DB6" w:rsidRPr="00F91EE1" w:rsidRDefault="00E82DB6" w:rsidP="0031002B">
      <w:pPr>
        <w:pStyle w:val="Sarakstarindkopa1"/>
        <w:suppressAutoHyphens/>
        <w:spacing w:before="240" w:after="120"/>
        <w:ind w:left="0"/>
        <w:jc w:val="center"/>
        <w:rPr>
          <w:rFonts w:cs="Times New Roman"/>
          <w:b/>
        </w:rPr>
      </w:pPr>
      <w:r w:rsidRPr="00F91EE1">
        <w:rPr>
          <w:rFonts w:cs="Times New Roman"/>
          <w:b/>
          <w:lang w:eastAsia="ar-SA"/>
        </w:rPr>
        <w:t xml:space="preserve">2. </w:t>
      </w:r>
      <w:r w:rsidRPr="00F91EE1">
        <w:rPr>
          <w:rFonts w:cs="Times New Roman"/>
          <w:b/>
        </w:rPr>
        <w:t>Līguma summa un norēķinu kārtība</w:t>
      </w:r>
    </w:p>
    <w:p w14:paraId="30B8BC2A" w14:textId="77777777" w:rsidR="00E82DB6" w:rsidRPr="00F91EE1" w:rsidRDefault="00E82DB6" w:rsidP="0031002B">
      <w:pPr>
        <w:pStyle w:val="Sarakstarindkopa1"/>
        <w:numPr>
          <w:ilvl w:val="1"/>
          <w:numId w:val="31"/>
        </w:numPr>
        <w:spacing w:before="120" w:beforeAutospacing="0" w:after="120" w:afterAutospacing="0" w:line="240" w:lineRule="auto"/>
        <w:ind w:left="567" w:hanging="567"/>
        <w:rPr>
          <w:rFonts w:cs="Times New Roman"/>
          <w:b/>
        </w:rPr>
      </w:pPr>
      <w:r w:rsidRPr="00F91EE1">
        <w:rPr>
          <w:rFonts w:cs="Times New Roman"/>
        </w:rPr>
        <w:t>Līguma summa par Preču piegādi ir ___________ EUR (</w:t>
      </w:r>
      <w:r w:rsidRPr="00F91EE1">
        <w:rPr>
          <w:rFonts w:cs="Times New Roman"/>
          <w:i/>
        </w:rPr>
        <w:t>summa vārdiem</w:t>
      </w:r>
      <w:r w:rsidRPr="00F91EE1">
        <w:rPr>
          <w:rFonts w:cs="Times New Roman"/>
        </w:rPr>
        <w:t xml:space="preserve">) bez pievienotās vērtības nodokļa (turpmāk tekstā – PVN). </w:t>
      </w:r>
      <w:r w:rsidRPr="00F91EE1">
        <w:rPr>
          <w:rFonts w:cs="Times New Roman"/>
          <w:bCs/>
          <w:lang w:eastAsia="en-US"/>
        </w:rPr>
        <w:t>Preču</w:t>
      </w:r>
      <w:r w:rsidRPr="00F91EE1">
        <w:rPr>
          <w:rFonts w:cs="Times New Roman"/>
          <w:lang w:eastAsia="en-US"/>
        </w:rPr>
        <w:t xml:space="preserve"> cenas ir noteiktas Līguma 3. pielikumā un nevar tikt paaugstinātas</w:t>
      </w:r>
      <w:r w:rsidRPr="00F91EE1">
        <w:rPr>
          <w:rFonts w:cs="Times New Roman"/>
        </w:rPr>
        <w:t>.</w:t>
      </w:r>
    </w:p>
    <w:p w14:paraId="3A1770E0" w14:textId="77777777" w:rsidR="00E82DB6" w:rsidRPr="00F91EE1" w:rsidRDefault="00E82DB6" w:rsidP="0031002B">
      <w:pPr>
        <w:pStyle w:val="Sarakstarindkopa1"/>
        <w:numPr>
          <w:ilvl w:val="1"/>
          <w:numId w:val="31"/>
        </w:numPr>
        <w:spacing w:before="120" w:beforeAutospacing="0" w:after="120" w:afterAutospacing="0" w:line="240" w:lineRule="auto"/>
        <w:ind w:left="567" w:hanging="567"/>
        <w:rPr>
          <w:rFonts w:cs="Times New Roman"/>
        </w:rPr>
      </w:pPr>
      <w:r w:rsidRPr="00F91EE1">
        <w:rPr>
          <w:rFonts w:cs="Times New Roman"/>
        </w:rPr>
        <w:t>Papildus Līguma summai Pasūtītājs maksā Piegādātājam PVN normatīvajos aktos noteiktajā kārtībā un apmērā.</w:t>
      </w:r>
    </w:p>
    <w:p w14:paraId="30521525" w14:textId="77777777" w:rsidR="00E82DB6" w:rsidRPr="00F91EE1" w:rsidRDefault="00E82DB6" w:rsidP="0031002B">
      <w:pPr>
        <w:pStyle w:val="Sarakstarindkopa1"/>
        <w:numPr>
          <w:ilvl w:val="1"/>
          <w:numId w:val="31"/>
        </w:numPr>
        <w:spacing w:before="120" w:beforeAutospacing="0" w:after="120" w:afterAutospacing="0" w:line="240" w:lineRule="auto"/>
        <w:ind w:left="567" w:hanging="567"/>
        <w:rPr>
          <w:rFonts w:cs="Times New Roman"/>
          <w:b/>
        </w:rPr>
      </w:pPr>
      <w:r w:rsidRPr="00F91EE1">
        <w:rPr>
          <w:rFonts w:cs="Times New Roman"/>
        </w:rPr>
        <w:t>Piegādātājs apzinās Līgumā noteikto piegādes termiņu un to, ka Pasūtītājam nav pienākuma pagarināt Līguma izpildes termiņu, tādēļ Piegādātājs Līguma summā ir iekļāvis jebkādas izmaksas, kas saistītas ar Preču piegādi, tai skaitā izmantotajiem papildu resursiem līguma savlaicīgai un pienācīgai izpildei.</w:t>
      </w:r>
    </w:p>
    <w:p w14:paraId="58020920" w14:textId="4957B4D2" w:rsidR="00E82DB6" w:rsidRPr="00F91EE1" w:rsidRDefault="00E82DB6" w:rsidP="0031002B">
      <w:pPr>
        <w:pStyle w:val="ListParagraph"/>
        <w:widowControl/>
        <w:numPr>
          <w:ilvl w:val="1"/>
          <w:numId w:val="31"/>
        </w:numPr>
        <w:spacing w:before="120" w:after="120"/>
        <w:ind w:left="567" w:hanging="567"/>
        <w:jc w:val="both"/>
      </w:pPr>
      <w:r w:rsidRPr="00F91EE1">
        <w:t xml:space="preserve">Piegādātājam pēc Līguma noslēgšanas ir iespēja saņemt avansa maksājumu ne vairāk kā </w:t>
      </w:r>
      <w:r w:rsidR="00B52ED0">
        <w:t>3</w:t>
      </w:r>
      <w:r w:rsidRPr="00F91EE1">
        <w:t>0% (</w:t>
      </w:r>
      <w:r w:rsidR="00B52ED0">
        <w:t>trīs</w:t>
      </w:r>
      <w:r w:rsidRPr="00F91EE1">
        <w:t>desmit procenti) apmērā no Līguma summas ar PVN. Pasūtītājs izmaksā avansu uz Piegādātāja iesniegtajā rēķinā norādīto kredītiestādes kontu 10 (desmit) darbdienu laikā pēc rēķina un Līguma 4. pielikuma noteikumiem atbilstoša avansa atmaksas nodrošinājuma saņemšanas. Piegādātājs atmaksā avansu proporcionāli veiktajām Preču piegādēm vai ātrāk.</w:t>
      </w:r>
    </w:p>
    <w:p w14:paraId="612504E9" w14:textId="77777777" w:rsidR="00E82DB6" w:rsidRPr="00F91EE1" w:rsidRDefault="00E82DB6" w:rsidP="0031002B">
      <w:pPr>
        <w:pStyle w:val="ListParagraph"/>
        <w:widowControl/>
        <w:numPr>
          <w:ilvl w:val="1"/>
          <w:numId w:val="31"/>
        </w:numPr>
        <w:spacing w:before="120" w:after="120"/>
        <w:ind w:left="567" w:hanging="567"/>
        <w:jc w:val="both"/>
      </w:pPr>
      <w:r w:rsidRPr="00F91EE1">
        <w:lastRenderedPageBreak/>
        <w:t>Piegāde var tikt veikta pa daļām. Samaksu par veiktajām Preču piegādēm, ieturot izmaksāto avansu (ja attiecināms), Pasūtītājs veic 10 (desmit) darbdienu laikā pēc Preču nodošanas – pieņemšanas akta (turpmāk tekstā – Akts) abpusējas parakstīšanas un attiecīga rēķina saņemšanas, veicot naudas pārskaitījumu uz rēķinā norādīto Piegādātāja kredītiestādes kontu. Maksājums tiek uzskatīts par izpildītu ar brīdi, kad tas ieskaitīts Piegādātāja norēķinu kontā.</w:t>
      </w:r>
    </w:p>
    <w:p w14:paraId="643A5B40" w14:textId="7AB634A9" w:rsidR="00E82DB6" w:rsidRPr="00F91EE1" w:rsidRDefault="00E82DB6" w:rsidP="0031002B">
      <w:pPr>
        <w:pStyle w:val="ListParagraph"/>
        <w:widowControl/>
        <w:numPr>
          <w:ilvl w:val="1"/>
          <w:numId w:val="31"/>
        </w:numPr>
        <w:spacing w:before="120" w:after="120"/>
        <w:ind w:left="567" w:hanging="567"/>
        <w:jc w:val="both"/>
      </w:pPr>
      <w:r w:rsidRPr="00F91EE1">
        <w:t xml:space="preserve">Piegādātājs sagatavo Aktu un rēķinu, norādot Iepirkuma nosaukumu un identifikācijas numuru, kā arī Līguma datumu un numuru. Rēķinu Piegādātājs sagatavo un iesniedz strukturēta elektroniskā rēķina veidā un nosūta uz </w:t>
      </w:r>
      <w:r w:rsidR="00C1368A" w:rsidRPr="00F91EE1">
        <w:t xml:space="preserve">Pasūtītāja </w:t>
      </w:r>
      <w:r w:rsidRPr="00F91EE1">
        <w:t>e-</w:t>
      </w:r>
      <w:proofErr w:type="spellStart"/>
      <w:r w:rsidRPr="00F91EE1">
        <w:t>apakšadresi</w:t>
      </w:r>
      <w:proofErr w:type="spellEnd"/>
      <w:r w:rsidRPr="00F91EE1">
        <w:t xml:space="preserve"> </w:t>
      </w:r>
      <w:r w:rsidR="00956D7C" w:rsidRPr="00F91EE1">
        <w:t>LIOSINVOICE@90002111653</w:t>
      </w:r>
      <w:r w:rsidRPr="00F91EE1">
        <w:t xml:space="preserve">. PDF rēķins netiek uzskatīts par e-rēķinu,  tas ir iekļaujams e-rēķinā kā </w:t>
      </w:r>
      <w:proofErr w:type="spellStart"/>
      <w:r w:rsidRPr="00F91EE1">
        <w:t>vizualizācijas</w:t>
      </w:r>
      <w:proofErr w:type="spellEnd"/>
      <w:r w:rsidRPr="00F91EE1">
        <w:t xml:space="preserve"> daļa. E-rēķina pamatojuma vai piezīmju laukā, vai paša e-rēķina datu laukos Piegādātājs norāda. Pasūtītājam ir tiesības neapmaksāt rēķinus, kas nebūs saņemti kā e-rēķini, vai kuru datu laukos nebūs norādīt</w:t>
      </w:r>
      <w:r w:rsidR="00482936" w:rsidRPr="00F91EE1">
        <w:t>a</w:t>
      </w:r>
      <w:r w:rsidRPr="00F91EE1">
        <w:t xml:space="preserve"> </w:t>
      </w:r>
      <w:r w:rsidR="00482936" w:rsidRPr="00F91EE1">
        <w:t>līgumā paredzētā</w:t>
      </w:r>
      <w:r w:rsidRPr="00F91EE1">
        <w:t xml:space="preserve"> informācija.</w:t>
      </w:r>
    </w:p>
    <w:p w14:paraId="2DCB82B7" w14:textId="77777777" w:rsidR="00E82DB6" w:rsidRPr="00F91EE1" w:rsidRDefault="00E82DB6" w:rsidP="0031002B">
      <w:pPr>
        <w:pStyle w:val="Sarakstarindkopa1"/>
        <w:numPr>
          <w:ilvl w:val="1"/>
          <w:numId w:val="31"/>
        </w:numPr>
        <w:spacing w:before="120" w:beforeAutospacing="0" w:after="120" w:afterAutospacing="0" w:line="240" w:lineRule="auto"/>
        <w:ind w:left="567" w:hanging="567"/>
        <w:rPr>
          <w:rFonts w:cs="Times New Roman"/>
        </w:rPr>
      </w:pPr>
      <w:r w:rsidRPr="00F91EE1">
        <w:rPr>
          <w:rFonts w:cs="Times New Roman"/>
        </w:rPr>
        <w:t xml:space="preserve">Ja Piegādātājs nav iekļāvis Līguma 2.6.  punktā noteikto informāciju aktā un rēķinā, Pasūtītājam ir tiesības prasīt Piegādātājam veikt atbilstošas korekcijas un līdz brīdim, kamēr Piegādātājs nav novērsis nepilnības, neapmaksāt Piegādātājam pienākošos summu. Šajā punktā paredzēto tiesību izmantošana neapmaksāt Piegādātāja rēķinu nav uzskatāma par savlaicīgu rēķinu </w:t>
      </w:r>
      <w:proofErr w:type="spellStart"/>
      <w:r w:rsidRPr="00F91EE1">
        <w:rPr>
          <w:rFonts w:cs="Times New Roman"/>
        </w:rPr>
        <w:t>nesamaksu</w:t>
      </w:r>
      <w:proofErr w:type="spellEnd"/>
      <w:r w:rsidRPr="00F91EE1">
        <w:rPr>
          <w:rFonts w:cs="Times New Roman"/>
        </w:rPr>
        <w:t>, kas radītu Piegādātājam tiesības saņemt līgumsodu vai jebkādu zaudējumu atlīdzību.</w:t>
      </w:r>
    </w:p>
    <w:p w14:paraId="73625F80" w14:textId="3C5EC29D" w:rsidR="00E82DB6" w:rsidRPr="00F91EE1" w:rsidRDefault="00E82DB6" w:rsidP="0031002B">
      <w:pPr>
        <w:pStyle w:val="Sarakstarindkopa1"/>
        <w:numPr>
          <w:ilvl w:val="1"/>
          <w:numId w:val="31"/>
        </w:numPr>
        <w:spacing w:before="120" w:beforeAutospacing="0" w:after="120" w:afterAutospacing="0" w:line="240" w:lineRule="auto"/>
        <w:ind w:left="567" w:hanging="567"/>
        <w:rPr>
          <w:rFonts w:cs="Times New Roman"/>
        </w:rPr>
      </w:pPr>
      <w:r w:rsidRPr="00F91EE1">
        <w:rPr>
          <w:rFonts w:cs="Times New Roman"/>
          <w:lang w:eastAsia="en-US"/>
        </w:rPr>
        <w:t>Līguma</w:t>
      </w:r>
      <w:r w:rsidRPr="00F91EE1">
        <w:rPr>
          <w:rFonts w:cs="Times New Roman"/>
          <w:b/>
          <w:lang w:eastAsia="en-US"/>
        </w:rPr>
        <w:t xml:space="preserve"> </w:t>
      </w:r>
      <w:r w:rsidRPr="00F91EE1">
        <w:rPr>
          <w:rFonts w:cs="Times New Roman"/>
          <w:lang w:eastAsia="en-US"/>
        </w:rPr>
        <w:t xml:space="preserve">summas apmaksa tiek finansēta no </w:t>
      </w:r>
      <w:r w:rsidR="00C1368A" w:rsidRPr="00F91EE1">
        <w:rPr>
          <w:rFonts w:cs="Times New Roman"/>
        </w:rPr>
        <w:t>Pasūtītāja</w:t>
      </w:r>
      <w:r w:rsidRPr="00F91EE1">
        <w:rPr>
          <w:rFonts w:cs="Times New Roman"/>
        </w:rPr>
        <w:t xml:space="preserve"> finanšu līdzekļiem</w:t>
      </w:r>
      <w:r w:rsidRPr="00F91EE1">
        <w:rPr>
          <w:rFonts w:cs="Times New Roman"/>
          <w:lang w:eastAsia="en-US"/>
        </w:rPr>
        <w:t>.</w:t>
      </w:r>
    </w:p>
    <w:p w14:paraId="1FF6941C" w14:textId="77777777" w:rsidR="00E82DB6" w:rsidRPr="00F91EE1" w:rsidRDefault="00E82DB6" w:rsidP="0031002B">
      <w:pPr>
        <w:pStyle w:val="Sarakstarindkopa1"/>
        <w:keepNext/>
        <w:keepLines/>
        <w:spacing w:before="240" w:after="120"/>
        <w:ind w:left="0"/>
        <w:jc w:val="center"/>
        <w:rPr>
          <w:rFonts w:cs="Times New Roman"/>
          <w:b/>
        </w:rPr>
      </w:pPr>
      <w:r w:rsidRPr="00F91EE1">
        <w:rPr>
          <w:rFonts w:cs="Times New Roman"/>
          <w:b/>
        </w:rPr>
        <w:t>3. Preču piegādes noteikumi un termiņi</w:t>
      </w:r>
    </w:p>
    <w:p w14:paraId="519CAB25" w14:textId="257CD490" w:rsidR="00E82DB6" w:rsidRPr="00F91EE1" w:rsidRDefault="00E82DB6" w:rsidP="0031002B">
      <w:pPr>
        <w:pStyle w:val="Sarakstarindkopa1"/>
        <w:keepNext/>
        <w:keepLines/>
        <w:numPr>
          <w:ilvl w:val="1"/>
          <w:numId w:val="32"/>
        </w:numPr>
        <w:spacing w:before="120" w:beforeAutospacing="0" w:after="120" w:afterAutospacing="0" w:line="240" w:lineRule="auto"/>
        <w:ind w:left="567" w:hanging="567"/>
        <w:rPr>
          <w:rFonts w:cs="Times New Roman"/>
        </w:rPr>
      </w:pPr>
      <w:r w:rsidRPr="00F91EE1">
        <w:rPr>
          <w:rFonts w:cs="Times New Roman"/>
        </w:rPr>
        <w:t xml:space="preserve">Piegādātājs Preču piegādi veic </w:t>
      </w:r>
      <w:r w:rsidR="00D744BD" w:rsidRPr="00F91EE1">
        <w:rPr>
          <w:rFonts w:cs="Times New Roman"/>
          <w:b/>
          <w:bCs/>
        </w:rPr>
        <w:t>XX</w:t>
      </w:r>
      <w:r w:rsidRPr="00F91EE1">
        <w:rPr>
          <w:rFonts w:cs="Times New Roman"/>
          <w:b/>
          <w:bCs/>
        </w:rPr>
        <w:t xml:space="preserve"> </w:t>
      </w:r>
      <w:r w:rsidRPr="008D66AE">
        <w:rPr>
          <w:rFonts w:cs="Times New Roman"/>
        </w:rPr>
        <w:t>(</w:t>
      </w:r>
      <w:r w:rsidR="00D744BD" w:rsidRPr="008D66AE">
        <w:rPr>
          <w:rFonts w:cs="Times New Roman"/>
        </w:rPr>
        <w:t>vārdiem</w:t>
      </w:r>
      <w:r w:rsidRPr="008D66AE">
        <w:rPr>
          <w:rFonts w:cs="Times New Roman"/>
        </w:rPr>
        <w:t>)</w:t>
      </w:r>
      <w:r w:rsidRPr="00F91EE1">
        <w:rPr>
          <w:rFonts w:cs="Times New Roman"/>
          <w:b/>
          <w:bCs/>
        </w:rPr>
        <w:t xml:space="preserve"> </w:t>
      </w:r>
      <w:r w:rsidR="00D744BD" w:rsidRPr="00F91EE1">
        <w:rPr>
          <w:rFonts w:cs="Times New Roman"/>
          <w:b/>
          <w:bCs/>
        </w:rPr>
        <w:t>m</w:t>
      </w:r>
      <w:r w:rsidR="007B4C00" w:rsidRPr="00F91EE1">
        <w:rPr>
          <w:rFonts w:cs="Times New Roman"/>
          <w:b/>
          <w:bCs/>
        </w:rPr>
        <w:t>ē</w:t>
      </w:r>
      <w:r w:rsidR="00D744BD" w:rsidRPr="00F91EE1">
        <w:rPr>
          <w:rFonts w:cs="Times New Roman"/>
          <w:b/>
          <w:bCs/>
        </w:rPr>
        <w:t>nešu</w:t>
      </w:r>
      <w:r w:rsidRPr="00F91EE1">
        <w:rPr>
          <w:rFonts w:cs="Times New Roman"/>
        </w:rPr>
        <w:t xml:space="preserve"> laikā pēc Līguma abpusējas parakstīšanas dienas.</w:t>
      </w:r>
    </w:p>
    <w:p w14:paraId="025E9465" w14:textId="27846B21" w:rsidR="00E82DB6" w:rsidRPr="00F91EE1" w:rsidRDefault="00E82DB6" w:rsidP="0031002B">
      <w:pPr>
        <w:pStyle w:val="Sarakstarindkopa1"/>
        <w:numPr>
          <w:ilvl w:val="1"/>
          <w:numId w:val="32"/>
        </w:numPr>
        <w:spacing w:before="120" w:beforeAutospacing="0" w:after="120" w:afterAutospacing="0" w:line="240" w:lineRule="auto"/>
        <w:ind w:left="567" w:hanging="567"/>
        <w:rPr>
          <w:rFonts w:cs="Times New Roman"/>
        </w:rPr>
      </w:pPr>
      <w:r w:rsidRPr="00F91EE1">
        <w:rPr>
          <w:rFonts w:cs="Times New Roman"/>
        </w:rPr>
        <w:t xml:space="preserve">Preču piegādes adrese ir </w:t>
      </w:r>
      <w:r w:rsidR="00D744BD" w:rsidRPr="00F91EE1">
        <w:rPr>
          <w:rFonts w:cs="Times New Roman"/>
          <w:b/>
          <w:bCs/>
        </w:rPr>
        <w:t>Aizkraukles iela 21, Rīga, LV-1006, Latvija</w:t>
      </w:r>
      <w:r w:rsidRPr="00F91EE1">
        <w:rPr>
          <w:rFonts w:cs="Times New Roman"/>
        </w:rPr>
        <w:t>.</w:t>
      </w:r>
    </w:p>
    <w:p w14:paraId="016F9407" w14:textId="77777777" w:rsidR="00E82DB6" w:rsidRPr="00F91EE1" w:rsidRDefault="00E82DB6" w:rsidP="0031002B">
      <w:pPr>
        <w:pStyle w:val="Sarakstarindkopa1"/>
        <w:numPr>
          <w:ilvl w:val="1"/>
          <w:numId w:val="32"/>
        </w:numPr>
        <w:spacing w:before="120" w:beforeAutospacing="0" w:after="120" w:afterAutospacing="0" w:line="240" w:lineRule="auto"/>
        <w:ind w:left="567" w:hanging="567"/>
        <w:rPr>
          <w:rFonts w:cs="Times New Roman"/>
        </w:rPr>
      </w:pPr>
      <w:r w:rsidRPr="00F91EE1">
        <w:rPr>
          <w:rFonts w:cs="Times New Roman"/>
        </w:rPr>
        <w:t xml:space="preserve">Jebkādas izmaksas, kas saistītas ar Preču piegādi, ir ietvertas Līguma summā, un Pasūtītājam tās nav atsevišķi jāatlīdzina Piegādātājam. </w:t>
      </w:r>
    </w:p>
    <w:p w14:paraId="308E7FE7" w14:textId="77777777" w:rsidR="00E82DB6" w:rsidRPr="00F91EE1" w:rsidRDefault="00E82DB6" w:rsidP="0031002B">
      <w:pPr>
        <w:pStyle w:val="Sarakstarindkopa1"/>
        <w:numPr>
          <w:ilvl w:val="1"/>
          <w:numId w:val="32"/>
        </w:numPr>
        <w:spacing w:before="120" w:beforeAutospacing="0" w:after="120" w:afterAutospacing="0" w:line="240" w:lineRule="auto"/>
        <w:ind w:left="567" w:hanging="567"/>
        <w:rPr>
          <w:rFonts w:cs="Times New Roman"/>
        </w:rPr>
      </w:pPr>
      <w:r w:rsidRPr="00F91EE1">
        <w:rPr>
          <w:rFonts w:cs="Times New Roman"/>
        </w:rPr>
        <w:t>Līgums stājas spēkā pēc tā abpusējas parakstīšanas dienas un ir spēkā līdz saistību pilnīgai izpildei.</w:t>
      </w:r>
    </w:p>
    <w:p w14:paraId="65CD8399" w14:textId="77777777" w:rsidR="00E82DB6" w:rsidRPr="00F91EE1" w:rsidRDefault="00E82DB6" w:rsidP="0031002B">
      <w:pPr>
        <w:pStyle w:val="Sarakstarindkopa1"/>
        <w:spacing w:before="240" w:after="120"/>
        <w:ind w:left="0"/>
        <w:jc w:val="center"/>
        <w:rPr>
          <w:rFonts w:cs="Times New Roman"/>
          <w:b/>
        </w:rPr>
      </w:pPr>
      <w:r w:rsidRPr="00F91EE1">
        <w:rPr>
          <w:rFonts w:cs="Times New Roman"/>
          <w:b/>
        </w:rPr>
        <w:t>4. Preču pieņemšanas kārtība</w:t>
      </w:r>
    </w:p>
    <w:p w14:paraId="183E649B" w14:textId="77777777" w:rsidR="00E82DB6" w:rsidRPr="00F91EE1" w:rsidRDefault="00E82DB6" w:rsidP="0031002B">
      <w:pPr>
        <w:pStyle w:val="Sarakstarindkopa1"/>
        <w:numPr>
          <w:ilvl w:val="1"/>
          <w:numId w:val="33"/>
        </w:numPr>
        <w:spacing w:before="120" w:beforeAutospacing="0" w:after="120" w:afterAutospacing="0" w:line="240" w:lineRule="auto"/>
        <w:ind w:left="567" w:hanging="567"/>
        <w:rPr>
          <w:rFonts w:cs="Times New Roman"/>
        </w:rPr>
      </w:pPr>
      <w:r w:rsidRPr="00F91EE1">
        <w:rPr>
          <w:rFonts w:cs="Times New Roman"/>
        </w:rPr>
        <w:t>Preču piegādi Piegādātājs apliecina ar Preču piegādes dokumentu. Piegādāto Preču atbilstību Preču piegādes dokumentā norādītajam Pasūtītājs apstiprina ar savu parakstu uz Preču piegādes dokumenta. Preču pieņemšanas brīdī tiek pārbaudīts to sortiments un daudzums.</w:t>
      </w:r>
    </w:p>
    <w:p w14:paraId="2CA64C33" w14:textId="77777777" w:rsidR="00E82DB6" w:rsidRPr="00F91EE1" w:rsidRDefault="00E82DB6" w:rsidP="0031002B">
      <w:pPr>
        <w:pStyle w:val="Sarakstarindkopa1"/>
        <w:numPr>
          <w:ilvl w:val="1"/>
          <w:numId w:val="33"/>
        </w:numPr>
        <w:spacing w:before="120" w:beforeAutospacing="0" w:after="120" w:afterAutospacing="0" w:line="240" w:lineRule="auto"/>
        <w:ind w:left="567" w:hanging="567"/>
        <w:rPr>
          <w:rFonts w:cs="Times New Roman"/>
        </w:rPr>
      </w:pPr>
      <w:r w:rsidRPr="00F91EE1">
        <w:rPr>
          <w:rFonts w:cs="Times New Roman"/>
        </w:rPr>
        <w:t>Preču piegādes brīdī vai pēc tās Piegādātājs iesniedz Pasūtītājam Preču dokumentāciju (</w:t>
      </w:r>
      <w:proofErr w:type="spellStart"/>
      <w:r w:rsidRPr="00F91EE1">
        <w:rPr>
          <w:rFonts w:cs="Times New Roman"/>
        </w:rPr>
        <w:t>ražotājrūpnīcas</w:t>
      </w:r>
      <w:proofErr w:type="spellEnd"/>
      <w:r w:rsidRPr="00F91EE1">
        <w:rPr>
          <w:rFonts w:cs="Times New Roman"/>
        </w:rPr>
        <w:t xml:space="preserve"> sagatavota pilna apjoma ražošanas dokumentācija atbilstoši Ministru kabineta 2014. gada 25. marta noteikumu Nr.156 “Būvizstrādājumu tirgus uzraudzības kārtība” IV</w:t>
      </w:r>
      <w:r w:rsidRPr="00F91EE1">
        <w:rPr>
          <w:rFonts w:cs="Times New Roman"/>
          <w:vertAlign w:val="superscript"/>
        </w:rPr>
        <w:t>2</w:t>
      </w:r>
      <w:r w:rsidRPr="00F91EE1">
        <w:rPr>
          <w:rFonts w:cs="Times New Roman"/>
        </w:rPr>
        <w:t xml:space="preserve">. nodaļas prasībām, kā arī cita dokumentācija, kas papildina minētās prasības un definē būvizstrādājuma kvalitāti un kvalitātes pārbaudes, rokasgrāmatas, instrukcijas u.tml.). Kopā ar Preču dokumentāciju Piegādātājs iesniedz Pasūtītājam no savas puses parakstītu Aktu. </w:t>
      </w:r>
    </w:p>
    <w:p w14:paraId="02C61BB8" w14:textId="77777777" w:rsidR="00E82DB6" w:rsidRPr="00F91EE1" w:rsidRDefault="00E82DB6" w:rsidP="0031002B">
      <w:pPr>
        <w:pStyle w:val="Sarakstarindkopa1"/>
        <w:numPr>
          <w:ilvl w:val="1"/>
          <w:numId w:val="33"/>
        </w:numPr>
        <w:spacing w:before="120" w:beforeAutospacing="0" w:after="120" w:afterAutospacing="0" w:line="240" w:lineRule="auto"/>
        <w:ind w:left="567" w:hanging="567"/>
        <w:rPr>
          <w:rFonts w:cs="Times New Roman"/>
        </w:rPr>
      </w:pPr>
      <w:r w:rsidRPr="00F91EE1">
        <w:rPr>
          <w:rFonts w:cs="Times New Roman"/>
        </w:rPr>
        <w:t>Pasūtītājs Preču, to piegādes un dokumentācijas atbilstību Līguma noteikumiem pārbauda 10 (desmit) darbdienu laikā pēc Akta saņemšanas dienas. Minētajā termiņā Pasūtītājam ir tiesības izteikt pretenzijas par neatbilstībām Līguma noteikumiem. Ja šajā punktā noteiktajā termiņā trūkumi netiek konstatēti, Pasūtītājs paraksta Aktu.</w:t>
      </w:r>
    </w:p>
    <w:p w14:paraId="0522177F" w14:textId="77777777" w:rsidR="00E82DB6" w:rsidRPr="00F91EE1" w:rsidRDefault="00E82DB6" w:rsidP="0031002B">
      <w:pPr>
        <w:pStyle w:val="Sarakstarindkopa1"/>
        <w:numPr>
          <w:ilvl w:val="1"/>
          <w:numId w:val="33"/>
        </w:numPr>
        <w:spacing w:before="120" w:beforeAutospacing="0" w:after="120" w:afterAutospacing="0" w:line="240" w:lineRule="auto"/>
        <w:ind w:left="567" w:hanging="567"/>
        <w:rPr>
          <w:rFonts w:cs="Times New Roman"/>
        </w:rPr>
      </w:pPr>
      <w:r w:rsidRPr="00F91EE1">
        <w:rPr>
          <w:rFonts w:cs="Times New Roman"/>
        </w:rPr>
        <w:t xml:space="preserve">Piegādātājs uz sava rēķina novērš konstatētos trūkumus Pušu saskaņotā termiņā, bet, ja Puses nespēj vienoties, ne vēlāk kā 10 (desmit) darbdienu laikā pēc Pasūtītāja rakstveida iebildumu </w:t>
      </w:r>
      <w:r w:rsidRPr="00F91EE1">
        <w:rPr>
          <w:rFonts w:cs="Times New Roman"/>
        </w:rPr>
        <w:lastRenderedPageBreak/>
        <w:t>saņemšanas dienas. Pēc trūkumu novēršanas izdarāma atkārtota Preču, to piegādes un dokumentācijas pārbaude Līgumā noteiktajā kārtībā.</w:t>
      </w:r>
    </w:p>
    <w:p w14:paraId="07EC18B7" w14:textId="77777777" w:rsidR="00E82DB6" w:rsidRPr="00F91EE1" w:rsidRDefault="00E82DB6" w:rsidP="0031002B">
      <w:pPr>
        <w:pStyle w:val="Sarakstarindkopa1"/>
        <w:numPr>
          <w:ilvl w:val="1"/>
          <w:numId w:val="33"/>
        </w:numPr>
        <w:spacing w:before="120" w:beforeAutospacing="0" w:after="120" w:afterAutospacing="0" w:line="240" w:lineRule="auto"/>
        <w:ind w:left="567" w:hanging="567"/>
        <w:rPr>
          <w:rFonts w:cs="Times New Roman"/>
        </w:rPr>
      </w:pPr>
      <w:r w:rsidRPr="00F91EE1">
        <w:rPr>
          <w:rFonts w:cs="Times New Roman"/>
        </w:rPr>
        <w:t xml:space="preserve"> Jebkādu trūkumu novēršanu Piegādātājs veic par saviem līdzekļiem, un Pasūtītājam nav pienākuma atlīdzināt Piegādātājam jebkādus ar to saistītos izdevumus. </w:t>
      </w:r>
    </w:p>
    <w:p w14:paraId="077CEA15" w14:textId="77777777" w:rsidR="00E82DB6" w:rsidRPr="00F91EE1" w:rsidRDefault="00E82DB6" w:rsidP="0031002B">
      <w:pPr>
        <w:pStyle w:val="Sarakstarindkopa1"/>
        <w:numPr>
          <w:ilvl w:val="1"/>
          <w:numId w:val="33"/>
        </w:numPr>
        <w:spacing w:before="120" w:beforeAutospacing="0" w:after="120" w:afterAutospacing="0" w:line="240" w:lineRule="auto"/>
        <w:ind w:left="567" w:hanging="567"/>
        <w:rPr>
          <w:rFonts w:cs="Times New Roman"/>
        </w:rPr>
      </w:pPr>
      <w:r w:rsidRPr="00F91EE1">
        <w:rPr>
          <w:rFonts w:cs="Times New Roman"/>
        </w:rPr>
        <w:t xml:space="preserve">Ja Pasūtītājs ir konstatējis trūkumus, kurus Piegādātājs par tādiem neatzīst un trūkumu konstatēšanai var būt nepieciešamas īpašas zināšanas, Pasūtītājs Preču novērtēšanai ir tiesīgs pieaicināt ekspertu. Eksperta vērtējums ir saistošs gan Piegādātājam, gan Pasūtītājam. </w:t>
      </w:r>
    </w:p>
    <w:p w14:paraId="5E2CE865" w14:textId="77777777" w:rsidR="00E82DB6" w:rsidRPr="00F91EE1" w:rsidRDefault="00E82DB6" w:rsidP="0031002B">
      <w:pPr>
        <w:pStyle w:val="Sarakstarindkopa1"/>
        <w:numPr>
          <w:ilvl w:val="1"/>
          <w:numId w:val="33"/>
        </w:numPr>
        <w:spacing w:before="120" w:beforeAutospacing="0" w:after="120" w:afterAutospacing="0" w:line="240" w:lineRule="auto"/>
        <w:ind w:left="567" w:hanging="567"/>
        <w:rPr>
          <w:rFonts w:cs="Times New Roman"/>
        </w:rPr>
      </w:pPr>
      <w:r w:rsidRPr="00F91EE1">
        <w:rPr>
          <w:rFonts w:cs="Times New Roman"/>
        </w:rPr>
        <w:t>Ja pieaicinātais eksperts konstatē, ka trūkumi ir radušies Piegādātāja vainas dēļ, Piegādātājs novērš trūkumus par saviem līdzekļiem, kā arī atlīdzina ar eksperta pieaicināšanu saistītos izdevumus Pušu saskaņotā termiņā. Ja Puses nespēj vienoties par izdevumiem, kas saistīti ar eksperta pieaicināšanu, atlīdzināšanas termiņu vai arī Piegādātājs neatlīdzina izdevumus noteiktajā termiņā, Puses vienojas, ka šos izdevumus Pasūtītājs ietur no Piegādātājam izmaksājamajām summām.</w:t>
      </w:r>
    </w:p>
    <w:p w14:paraId="7BDC498A" w14:textId="77777777" w:rsidR="00E82DB6" w:rsidRPr="00F91EE1" w:rsidRDefault="00E82DB6" w:rsidP="0031002B">
      <w:pPr>
        <w:pStyle w:val="Sarakstarindkopa1"/>
        <w:spacing w:before="240" w:after="120"/>
        <w:ind w:left="0"/>
        <w:jc w:val="center"/>
        <w:rPr>
          <w:rFonts w:cs="Times New Roman"/>
          <w:b/>
        </w:rPr>
      </w:pPr>
      <w:r w:rsidRPr="00F91EE1">
        <w:rPr>
          <w:rFonts w:cs="Times New Roman"/>
          <w:b/>
        </w:rPr>
        <w:t>5. Pasūtītāja tiesības un pienākumi</w:t>
      </w:r>
    </w:p>
    <w:p w14:paraId="4CFE2267" w14:textId="77777777" w:rsidR="00E82DB6" w:rsidRPr="00F91EE1" w:rsidRDefault="00E82DB6" w:rsidP="0031002B">
      <w:pPr>
        <w:pStyle w:val="Sarakstarindkopa1"/>
        <w:numPr>
          <w:ilvl w:val="1"/>
          <w:numId w:val="34"/>
        </w:numPr>
        <w:spacing w:before="120" w:beforeAutospacing="0" w:after="120" w:afterAutospacing="0" w:line="240" w:lineRule="auto"/>
        <w:ind w:left="567" w:hanging="567"/>
        <w:rPr>
          <w:rFonts w:cs="Times New Roman"/>
        </w:rPr>
      </w:pPr>
      <w:r w:rsidRPr="00F91EE1">
        <w:rPr>
          <w:rFonts w:cs="Times New Roman"/>
        </w:rPr>
        <w:t>Pasūtītājs maksā par Precēm Līgumā noteiktajā termiņā un apmērā. Pasūtītājs veic tikai to Preču vai tās daļas apmaksu, kas piegādāta Līgumā noteiktajā kārtībā.</w:t>
      </w:r>
    </w:p>
    <w:p w14:paraId="4C7A9937" w14:textId="77777777" w:rsidR="00E82DB6" w:rsidRPr="00F91EE1" w:rsidRDefault="00E82DB6" w:rsidP="0031002B">
      <w:pPr>
        <w:pStyle w:val="Sarakstarindkopa1"/>
        <w:numPr>
          <w:ilvl w:val="1"/>
          <w:numId w:val="34"/>
        </w:numPr>
        <w:spacing w:before="120" w:beforeAutospacing="0" w:after="120" w:afterAutospacing="0" w:line="240" w:lineRule="auto"/>
        <w:ind w:left="567" w:hanging="567"/>
        <w:rPr>
          <w:rFonts w:cs="Times New Roman"/>
        </w:rPr>
      </w:pPr>
      <w:r w:rsidRPr="00F91EE1">
        <w:rPr>
          <w:rFonts w:cs="Times New Roman"/>
        </w:rPr>
        <w:t>Pasūtītājam ir tiesības pieprasīt un ne vēlāk kā 3 (trīs) darbdienu laikā no Piegādātāja saņemt informāciju par Līguma izpildes gaitu, piegādes laiku vai apstākļiem, kas varētu kavēt piegādi.</w:t>
      </w:r>
    </w:p>
    <w:p w14:paraId="1654BDFB" w14:textId="77777777" w:rsidR="00E82DB6" w:rsidRPr="00F91EE1" w:rsidRDefault="00E82DB6" w:rsidP="0031002B">
      <w:pPr>
        <w:pStyle w:val="Sarakstarindkopa1"/>
        <w:numPr>
          <w:ilvl w:val="1"/>
          <w:numId w:val="34"/>
        </w:numPr>
        <w:spacing w:before="120" w:beforeAutospacing="0" w:after="120" w:afterAutospacing="0" w:line="240" w:lineRule="auto"/>
        <w:ind w:left="567" w:hanging="567"/>
        <w:rPr>
          <w:rFonts w:cs="Times New Roman"/>
        </w:rPr>
      </w:pPr>
      <w:r w:rsidRPr="00F91EE1">
        <w:rPr>
          <w:rFonts w:cs="Times New Roman"/>
        </w:rPr>
        <w:t>Pasūtītājam ir pienākums pieņemt Preces un parakstīt Aktu, ja Preces ir piegādātas saskaņā ar Līguma noteikumiem.</w:t>
      </w:r>
    </w:p>
    <w:p w14:paraId="4C090858" w14:textId="77777777" w:rsidR="00E82DB6" w:rsidRPr="00F91EE1" w:rsidRDefault="00E82DB6" w:rsidP="0031002B">
      <w:pPr>
        <w:pStyle w:val="Sarakstarindkopa1"/>
        <w:spacing w:before="240" w:after="120"/>
        <w:ind w:left="0"/>
        <w:jc w:val="center"/>
        <w:rPr>
          <w:rFonts w:cs="Times New Roman"/>
          <w:b/>
        </w:rPr>
      </w:pPr>
      <w:r w:rsidRPr="00F91EE1">
        <w:rPr>
          <w:rFonts w:cs="Times New Roman"/>
          <w:b/>
        </w:rPr>
        <w:t>6. Piegādātāja tiesības, pienākumi un garantijas</w:t>
      </w:r>
    </w:p>
    <w:p w14:paraId="119200B9" w14:textId="77777777" w:rsidR="00E82DB6" w:rsidRPr="00F91EE1" w:rsidRDefault="00E82DB6" w:rsidP="0031002B">
      <w:pPr>
        <w:pStyle w:val="ListParagraph"/>
        <w:widowControl/>
        <w:numPr>
          <w:ilvl w:val="1"/>
          <w:numId w:val="35"/>
        </w:numPr>
        <w:shd w:val="clear" w:color="auto" w:fill="FFFFFF"/>
        <w:suppressAutoHyphens/>
        <w:spacing w:before="120" w:after="120"/>
        <w:ind w:left="567" w:hanging="567"/>
        <w:jc w:val="both"/>
      </w:pPr>
      <w:r w:rsidRPr="00F91EE1">
        <w:t xml:space="preserve">Piegādātājs veic kvalitatīvu, savlaicīgu un atbilstošu Preču piegādi Līgumā noteiktajā kārtībā saskaņā ar Līguma noteikumiem un Latvijas Republikā spēkā esošajiem normatīvajiem aktiem. </w:t>
      </w:r>
    </w:p>
    <w:p w14:paraId="29326A23" w14:textId="77777777" w:rsidR="00E82DB6" w:rsidRPr="00F91EE1" w:rsidRDefault="00E82DB6" w:rsidP="0031002B">
      <w:pPr>
        <w:widowControl/>
        <w:numPr>
          <w:ilvl w:val="1"/>
          <w:numId w:val="35"/>
        </w:numPr>
        <w:shd w:val="clear" w:color="auto" w:fill="FFFFFF"/>
        <w:suppressAutoHyphens/>
        <w:spacing w:before="120" w:after="120"/>
        <w:ind w:left="567" w:hanging="567"/>
        <w:jc w:val="both"/>
      </w:pPr>
      <w:r w:rsidRPr="00F91EE1">
        <w:t>Piegādātājs ievēro ražotāja un Latvijas Republikas normatīvo aktu noteiktās Preču transportēšanas prasības.</w:t>
      </w:r>
    </w:p>
    <w:p w14:paraId="0E1E8BA6" w14:textId="77777777" w:rsidR="00E82DB6" w:rsidRPr="00F91EE1" w:rsidRDefault="00E82DB6" w:rsidP="0031002B">
      <w:pPr>
        <w:widowControl/>
        <w:numPr>
          <w:ilvl w:val="1"/>
          <w:numId w:val="35"/>
        </w:numPr>
        <w:spacing w:before="120" w:after="120"/>
        <w:ind w:left="567" w:hanging="567"/>
        <w:jc w:val="both"/>
      </w:pPr>
      <w:r w:rsidRPr="00F91EE1">
        <w:t>Piegādātājam ir pienākums 3 (trīs) darbdienu laikā pēc Pasūtītāja pieprasījuma rakstveidā sniegt informāciju par Līguma izpildes gaitu, piegādes laiku vai apstākļiem, kas varētu kavēt piegādi.</w:t>
      </w:r>
    </w:p>
    <w:p w14:paraId="44E004FE" w14:textId="77777777" w:rsidR="00E82DB6" w:rsidRPr="00F91EE1" w:rsidRDefault="00E82DB6" w:rsidP="0031002B">
      <w:pPr>
        <w:widowControl/>
        <w:numPr>
          <w:ilvl w:val="1"/>
          <w:numId w:val="35"/>
        </w:numPr>
        <w:spacing w:before="120" w:after="120"/>
        <w:ind w:left="567" w:hanging="567"/>
        <w:jc w:val="both"/>
      </w:pPr>
      <w:r w:rsidRPr="00F91EE1">
        <w:t xml:space="preserve">Piegādātājam nav tiesību nodot Līguma vai tā daļas izpildi trešajām personām, kas nav atrunāts Līgumā un kas ir pretrunā ar Latvijas Republikas normatīvajos aktos paredzēto tiesību un saistību pārņemšanu </w:t>
      </w:r>
      <w:r w:rsidRPr="00F91EE1">
        <w:rPr>
          <w:bCs/>
          <w:lang w:eastAsia="lv-LV"/>
        </w:rPr>
        <w:t>komercsabiedrību</w:t>
      </w:r>
      <w:r w:rsidRPr="00F91EE1">
        <w:t xml:space="preserve"> reorganizācijas vai uzņēmuma pārejas gadījumā.</w:t>
      </w:r>
    </w:p>
    <w:p w14:paraId="612C6C1F" w14:textId="77777777" w:rsidR="00E82DB6" w:rsidRPr="00F91EE1" w:rsidRDefault="00E82DB6" w:rsidP="0031002B">
      <w:pPr>
        <w:pStyle w:val="Sarakstarindkopa1"/>
        <w:spacing w:before="240" w:after="120"/>
        <w:ind w:left="0"/>
        <w:jc w:val="center"/>
        <w:rPr>
          <w:rFonts w:cs="Times New Roman"/>
          <w:b/>
        </w:rPr>
      </w:pPr>
      <w:r w:rsidRPr="00F91EE1">
        <w:rPr>
          <w:rFonts w:cs="Times New Roman"/>
          <w:b/>
        </w:rPr>
        <w:t>7. Preču garantijas nosacījumi</w:t>
      </w:r>
    </w:p>
    <w:p w14:paraId="003CD807" w14:textId="77777777" w:rsidR="00E82DB6" w:rsidRPr="00F91EE1" w:rsidRDefault="00E82DB6" w:rsidP="0031002B">
      <w:pPr>
        <w:pStyle w:val="Sarakstarindkopa1"/>
        <w:numPr>
          <w:ilvl w:val="1"/>
          <w:numId w:val="36"/>
        </w:numPr>
        <w:spacing w:before="120" w:beforeAutospacing="0" w:after="120" w:afterAutospacing="0" w:line="240" w:lineRule="auto"/>
        <w:ind w:left="567" w:hanging="567"/>
        <w:rPr>
          <w:rFonts w:cs="Times New Roman"/>
        </w:rPr>
      </w:pPr>
      <w:r w:rsidRPr="00F91EE1">
        <w:rPr>
          <w:rFonts w:cs="Times New Roman"/>
        </w:rPr>
        <w:t>Piegādātājs apliecina, ka Līguma izpildē tam ir saistoši Līgumā noteiktie nosacījumi attiecībā uz Preču ražotāja garantijas saistību izpildes nodrošināšanu Preču garantijas laikā.</w:t>
      </w:r>
    </w:p>
    <w:p w14:paraId="39383433" w14:textId="77777777" w:rsidR="00E82DB6" w:rsidRPr="00F91EE1" w:rsidRDefault="00E82DB6" w:rsidP="0031002B">
      <w:pPr>
        <w:widowControl/>
        <w:numPr>
          <w:ilvl w:val="1"/>
          <w:numId w:val="36"/>
        </w:numPr>
        <w:spacing w:before="120" w:after="120"/>
        <w:ind w:left="567" w:hanging="567"/>
        <w:jc w:val="both"/>
      </w:pPr>
      <w:r w:rsidRPr="00F91EE1">
        <w:t xml:space="preserve">Piegādātājs nodrošina Preču ražotāja garantijas saistības </w:t>
      </w:r>
      <w:r w:rsidRPr="00F91EE1">
        <w:rPr>
          <w:b/>
        </w:rPr>
        <w:t>60 (sešdesmit) mēnešus</w:t>
      </w:r>
      <w:r w:rsidRPr="00F91EE1">
        <w:t xml:space="preserve"> pēc galīgā Preču pieņemšanas – nodošanas akta abpusējas parakstīšanas dienas.</w:t>
      </w:r>
    </w:p>
    <w:p w14:paraId="3C375016" w14:textId="77777777" w:rsidR="00E82DB6" w:rsidRPr="00F91EE1" w:rsidRDefault="00E82DB6" w:rsidP="0031002B">
      <w:pPr>
        <w:widowControl/>
        <w:numPr>
          <w:ilvl w:val="1"/>
          <w:numId w:val="36"/>
        </w:numPr>
        <w:spacing w:before="120" w:after="120"/>
        <w:ind w:left="567" w:hanging="567"/>
        <w:jc w:val="both"/>
      </w:pPr>
      <w:r w:rsidRPr="00F91EE1">
        <w:t>Garantijas laikā Piegādātāja pienākums ir par saviem līdzekļiem Preces defekta gadījumā veikt bojātās daļas nomaiņu vai remontu 10 (desmit) darbdienu laikā pēc defekta pieteikšanas vai pēc Pušu vienošanās ne vēlāk kā 20 (divdesmit) darbdienu laikā pēc Pasūtītāja defekta pieteikuma nosūtīšanas dienas. Servisa reakcijas laiks – 2 (divu) darbdienu laikā pēc izsaukuma saņemšanas.</w:t>
      </w:r>
    </w:p>
    <w:p w14:paraId="31082FC3" w14:textId="77777777" w:rsidR="00E82DB6" w:rsidRPr="00F91EE1" w:rsidRDefault="00E82DB6" w:rsidP="0031002B">
      <w:pPr>
        <w:widowControl/>
        <w:numPr>
          <w:ilvl w:val="1"/>
          <w:numId w:val="36"/>
        </w:numPr>
        <w:spacing w:before="120" w:after="120"/>
        <w:ind w:left="567" w:hanging="567"/>
        <w:jc w:val="both"/>
      </w:pPr>
      <w:r w:rsidRPr="00F91EE1">
        <w:lastRenderedPageBreak/>
        <w:t>Ja attiecīgajai Precei Pasūtītājs konstatē defektu vairāk kā 2 (divas) reizes, Pasūtītājam ir tiesības pieprasīt Piegādātājam un Piegādātājam uz sava rēķina Pušu saskaņotā termiņā, bet, ja Puses nespēj vienoties, ne vēlāk kā 30 (trīsdesmit) darbdienu laikā no defekta pieteikuma nosūtīšanas, nomainīt attiecīgo Preci pret jaunu.</w:t>
      </w:r>
    </w:p>
    <w:p w14:paraId="221D2887" w14:textId="77777777" w:rsidR="00E82DB6" w:rsidRPr="00F91EE1" w:rsidRDefault="00E82DB6" w:rsidP="0031002B">
      <w:pPr>
        <w:widowControl/>
        <w:numPr>
          <w:ilvl w:val="1"/>
          <w:numId w:val="36"/>
        </w:numPr>
        <w:spacing w:before="120" w:after="120"/>
        <w:ind w:left="567" w:hanging="567"/>
        <w:jc w:val="both"/>
      </w:pPr>
      <w:r w:rsidRPr="00F91EE1">
        <w:t>Pasūtītājs defektus var pieteikt pa tālruni ___________ darbdienās no plkst. 9:00 – 17:00, vai pa e-pastu _____________. Defekti, kuri iesniegti pēc plkst. 17:00, uzskatāmi par iesniegtiem nākamajā dienā plkst. 9:00.</w:t>
      </w:r>
    </w:p>
    <w:p w14:paraId="53A890F8" w14:textId="77777777" w:rsidR="00E82DB6" w:rsidRPr="00F91EE1" w:rsidRDefault="00E82DB6" w:rsidP="0031002B">
      <w:pPr>
        <w:keepNext/>
        <w:keepLines/>
        <w:spacing w:before="240" w:after="120"/>
        <w:jc w:val="center"/>
        <w:rPr>
          <w:b/>
        </w:rPr>
      </w:pPr>
      <w:r w:rsidRPr="00F91EE1">
        <w:rPr>
          <w:b/>
        </w:rPr>
        <w:t>8. Nepārvarama vara</w:t>
      </w:r>
    </w:p>
    <w:p w14:paraId="04CE5057" w14:textId="77777777" w:rsidR="00E82DB6" w:rsidRPr="00F91EE1" w:rsidRDefault="00E82DB6" w:rsidP="0031002B">
      <w:pPr>
        <w:pStyle w:val="ListParagraph"/>
        <w:keepNext/>
        <w:keepLines/>
        <w:widowControl/>
        <w:numPr>
          <w:ilvl w:val="1"/>
          <w:numId w:val="37"/>
        </w:numPr>
        <w:spacing w:before="120" w:after="120"/>
        <w:ind w:left="567" w:hanging="567"/>
        <w:jc w:val="both"/>
        <w:rPr>
          <w:b/>
        </w:rPr>
      </w:pPr>
      <w:r w:rsidRPr="00F91EE1">
        <w:t xml:space="preserve">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un kuriem iestājoties Puses objektīvi nespēj izpildīt uzņemtās saistības. </w:t>
      </w:r>
    </w:p>
    <w:p w14:paraId="79ECCFB3" w14:textId="77777777" w:rsidR="00E82DB6" w:rsidRPr="00F91EE1" w:rsidRDefault="00E82DB6" w:rsidP="0031002B">
      <w:pPr>
        <w:widowControl/>
        <w:numPr>
          <w:ilvl w:val="1"/>
          <w:numId w:val="37"/>
        </w:numPr>
        <w:spacing w:before="120" w:after="120"/>
        <w:ind w:left="567" w:hanging="567"/>
        <w:jc w:val="both"/>
        <w:rPr>
          <w:b/>
        </w:rPr>
      </w:pPr>
      <w:r w:rsidRPr="00F91EE1">
        <w:t>Pusei, kura atsaucas uz nepārvaramas varas vai ārkārtēja rakstura apstākļu darbību, nekavējoties (ne vēlāk kā 5 (piecu) darbdienu laikā no attiecīgo apstākļu uzzināšanas dienas) par šādiem apstākļiem rakstveidā jāziņo otrai Pusei. Ziņojumā jānorāda, kādā termiņā pēc viņa uzskata ir iespējama un paredzama viņa Līgumā paredzēto saistību izpilde, un, pēc pieprasījuma, šādam ziņojumam ir jāpievieno dokuments, kuru izsniegusi kompetenta institūcija un kura satur ārkārtējo apstākļu darbības apstiprinājumu un to raksturojumu.</w:t>
      </w:r>
    </w:p>
    <w:p w14:paraId="0CE90BC7" w14:textId="77777777" w:rsidR="00E82DB6" w:rsidRPr="00F91EE1" w:rsidRDefault="00E82DB6" w:rsidP="0031002B">
      <w:pPr>
        <w:widowControl/>
        <w:numPr>
          <w:ilvl w:val="1"/>
          <w:numId w:val="37"/>
        </w:numPr>
        <w:spacing w:before="120" w:after="120"/>
        <w:ind w:left="567" w:hanging="567"/>
        <w:jc w:val="both"/>
      </w:pPr>
      <w:r w:rsidRPr="00F91EE1">
        <w:t xml:space="preserve">Ja šie apstākļi turpinās ilgāk nekā 2 (divus) mēnešus, jebkura no Pusēm ir tiesīga atkāpties no līguma un  Puses vienojas par taisnīgu Līguma izbeigšanu. Šajā gadījumā neviena no Pusēm nav atbildīga par zaudējumiem, kuri radušies otrai Pusei laika posmā pēc nepārvaramas varas apstākļu iestāšanās. </w:t>
      </w:r>
    </w:p>
    <w:p w14:paraId="63758D9C" w14:textId="77777777" w:rsidR="00E82DB6" w:rsidRPr="00F91EE1" w:rsidRDefault="00E82DB6" w:rsidP="0031002B">
      <w:pPr>
        <w:spacing w:before="240" w:after="120"/>
        <w:jc w:val="center"/>
        <w:rPr>
          <w:b/>
        </w:rPr>
      </w:pPr>
      <w:r w:rsidRPr="00F91EE1">
        <w:rPr>
          <w:b/>
        </w:rPr>
        <w:t>9. Pušu atbildība</w:t>
      </w:r>
    </w:p>
    <w:p w14:paraId="2FC67BFB" w14:textId="77777777" w:rsidR="00E82DB6" w:rsidRPr="00F91EE1" w:rsidRDefault="00E82DB6" w:rsidP="0031002B">
      <w:pPr>
        <w:pStyle w:val="ListParagraph"/>
        <w:widowControl/>
        <w:numPr>
          <w:ilvl w:val="1"/>
          <w:numId w:val="38"/>
        </w:numPr>
        <w:spacing w:before="120" w:after="120"/>
        <w:ind w:left="567" w:hanging="567"/>
        <w:jc w:val="both"/>
      </w:pPr>
      <w:r w:rsidRPr="00F91EE1">
        <w:t>Par katru nokavēto Preču piegādes vai trūkumu novēršanas, vai citu Līgumā noteikto saistību izpildes dienu Pasūtītājs ir tiesīgs aprēķināt Piegādātājam līgumsodu 0,5% (piecas desmitdaļas procenta) apmērā no nepiegādāto Preču kopsummas, bet ne vairāk par 10% (desmit procenti) no Līguma summas.</w:t>
      </w:r>
    </w:p>
    <w:p w14:paraId="6C8F0BA5" w14:textId="77777777" w:rsidR="00E82DB6" w:rsidRPr="00F91EE1" w:rsidRDefault="00E82DB6" w:rsidP="0031002B">
      <w:pPr>
        <w:widowControl/>
        <w:numPr>
          <w:ilvl w:val="1"/>
          <w:numId w:val="38"/>
        </w:numPr>
        <w:spacing w:before="120" w:after="120"/>
        <w:ind w:left="567" w:hanging="567"/>
        <w:jc w:val="both"/>
      </w:pPr>
      <w:r w:rsidRPr="00F91EE1">
        <w:t>Ja Pasūtītājs Līguma paredzētajā termiņā un apjomā neveic maksājumu par Precēm, Pasūtītājs maksā Piegādātājam līgumsodu 0,5% (piecas desmitdaļas procenta) apmērā no laikā nesamaksātās summas par katru nokavēto maksājuma dienu, bet ne vairāk par 10% (desmit procenti) no pamatparāda. Šis noteikums nav maksājuma neveikšanai saskaņā ar Līguma 2.6. punktu.</w:t>
      </w:r>
    </w:p>
    <w:p w14:paraId="46BEB360" w14:textId="77777777" w:rsidR="00E82DB6" w:rsidRPr="00F91EE1" w:rsidRDefault="00E82DB6" w:rsidP="0031002B">
      <w:pPr>
        <w:widowControl/>
        <w:numPr>
          <w:ilvl w:val="1"/>
          <w:numId w:val="38"/>
        </w:numPr>
        <w:spacing w:before="120" w:after="120"/>
        <w:ind w:left="567" w:hanging="567"/>
        <w:jc w:val="both"/>
      </w:pPr>
      <w:r w:rsidRPr="00F91EE1">
        <w:t>Līgumsoda samaksa neatbrīvo Puses no  saistību pilnīgas izpildes un pienākuma atlīdzināt zaudējumus.</w:t>
      </w:r>
    </w:p>
    <w:p w14:paraId="1CF43C39" w14:textId="77777777" w:rsidR="00E82DB6" w:rsidRPr="00F91EE1" w:rsidRDefault="00E82DB6" w:rsidP="0031002B">
      <w:pPr>
        <w:widowControl/>
        <w:numPr>
          <w:ilvl w:val="1"/>
          <w:numId w:val="38"/>
        </w:numPr>
        <w:spacing w:before="120" w:after="120"/>
        <w:ind w:left="567" w:hanging="567"/>
        <w:jc w:val="both"/>
      </w:pPr>
      <w:r w:rsidRPr="00F91EE1">
        <w:t xml:space="preserve">Gadījumā, ja Pasūtītājam rodas tiesības uz Līguma pamata pieprasīt no Piegādātāja līgumsodu vai jebkuru citu maksājumu, Pasūtītājam, iepriekš rakstveidā brīdinot Piegādātāju, ir tiesības ieturēt līgumsodu vai jebkuru citu maksājumu no Piegādātājam izmaksājamajām summām. </w:t>
      </w:r>
    </w:p>
    <w:p w14:paraId="60B72215" w14:textId="77777777" w:rsidR="00E82DB6" w:rsidRPr="00F91EE1" w:rsidRDefault="00E82DB6" w:rsidP="0031002B">
      <w:pPr>
        <w:widowControl/>
        <w:numPr>
          <w:ilvl w:val="1"/>
          <w:numId w:val="38"/>
        </w:numPr>
        <w:spacing w:before="120" w:after="120"/>
        <w:ind w:left="567" w:hanging="567"/>
        <w:jc w:val="both"/>
      </w:pPr>
      <w:r w:rsidRPr="00F91EE1">
        <w:t>Puses savstarpēji ir atbildīgas par otrai Pusei nodarītajiem zaudējumiem, ja tie radušies vienas Puses, tā darbinieku vai trešo personu darbības vai bezdarbības (tai skaitā rupjas neuzmanības, ļaunā nolūkā izdarīto darbību vai nolaidības) rezultātā.</w:t>
      </w:r>
    </w:p>
    <w:p w14:paraId="6CA3757D" w14:textId="77777777" w:rsidR="00E82DB6" w:rsidRPr="00F91EE1" w:rsidRDefault="00E82DB6" w:rsidP="0031002B">
      <w:pPr>
        <w:widowControl/>
        <w:numPr>
          <w:ilvl w:val="1"/>
          <w:numId w:val="38"/>
        </w:numPr>
        <w:spacing w:before="120" w:after="120"/>
        <w:ind w:left="567" w:hanging="567"/>
        <w:jc w:val="both"/>
      </w:pPr>
      <w:r w:rsidRPr="00F91EE1">
        <w:t xml:space="preserve">Ja Piegādātājs ir nodarījis bojājumus objektam, uz kuru tiek veikta Preču piegāde, Piegādātājs sedz bojājumu novēršanas darbu izdevumus par saviem līdzekļiem atbilstoši Pasūtītāja iesniegtajai tāmei, iepriekš ar Pasūtītāju saskaņojot bojājumu novēršanas termiņu. </w:t>
      </w:r>
    </w:p>
    <w:p w14:paraId="55DF31E6" w14:textId="77777777" w:rsidR="00E82DB6" w:rsidRPr="00F91EE1" w:rsidRDefault="00E82DB6" w:rsidP="0031002B">
      <w:pPr>
        <w:widowControl/>
        <w:numPr>
          <w:ilvl w:val="1"/>
          <w:numId w:val="38"/>
        </w:numPr>
        <w:spacing w:before="120" w:after="120"/>
        <w:ind w:left="567" w:hanging="567"/>
        <w:jc w:val="both"/>
      </w:pPr>
      <w:r w:rsidRPr="00F91EE1">
        <w:t>Piegādātājs, parakstot Līgumu, apliecina, ka apzinās Preču piegādes termiņu un apņemas izpildīt Līgumu noteiktajā termiņā. Pasūtītājam nav pienākuma pagarināt minēto termiņu.</w:t>
      </w:r>
    </w:p>
    <w:p w14:paraId="6E8A1733" w14:textId="77777777" w:rsidR="00E82DB6" w:rsidRPr="00F91EE1" w:rsidRDefault="00E82DB6" w:rsidP="0031002B">
      <w:pPr>
        <w:spacing w:before="240" w:after="120"/>
        <w:jc w:val="center"/>
        <w:rPr>
          <w:b/>
        </w:rPr>
      </w:pPr>
      <w:r w:rsidRPr="00F91EE1">
        <w:rPr>
          <w:b/>
        </w:rPr>
        <w:lastRenderedPageBreak/>
        <w:t>10. Konfidencialitāte</w:t>
      </w:r>
    </w:p>
    <w:p w14:paraId="42A8E6C7" w14:textId="77777777" w:rsidR="00E82DB6" w:rsidRPr="00F91EE1" w:rsidRDefault="00E82DB6" w:rsidP="0031002B">
      <w:pPr>
        <w:pStyle w:val="ListParagraph"/>
        <w:widowControl/>
        <w:numPr>
          <w:ilvl w:val="1"/>
          <w:numId w:val="39"/>
        </w:numPr>
        <w:ind w:left="567" w:hanging="567"/>
        <w:jc w:val="both"/>
      </w:pPr>
      <w:r w:rsidRPr="00F91EE1">
        <w:t>Puses apņemas ievērot konfidencialitāti savstarpējās attiecībās, tajā skaitā:</w:t>
      </w:r>
    </w:p>
    <w:p w14:paraId="64AA45D2" w14:textId="77777777" w:rsidR="00E82DB6" w:rsidRPr="00F91EE1" w:rsidRDefault="00E82DB6" w:rsidP="0031002B">
      <w:pPr>
        <w:pStyle w:val="ListParagraph"/>
        <w:widowControl/>
        <w:numPr>
          <w:ilvl w:val="2"/>
          <w:numId w:val="39"/>
        </w:numPr>
        <w:spacing w:before="60" w:after="60"/>
        <w:ind w:left="1418" w:hanging="862"/>
        <w:jc w:val="both"/>
      </w:pPr>
      <w:r w:rsidRPr="00F91EE1">
        <w:t>nodrošināt Līgumā minētās informācijas neizpaušanu no trešo personu puses, kas piedalās Līguma izpildē, izņemot valsts un pašvaldību institūcijas, kas tiesību aktos noteiktā kārtībā pieprasa atklāt šādu informāciju;</w:t>
      </w:r>
    </w:p>
    <w:p w14:paraId="734567D9" w14:textId="77777777" w:rsidR="00E82DB6" w:rsidRPr="00F91EE1" w:rsidRDefault="00E82DB6" w:rsidP="0031002B">
      <w:pPr>
        <w:pStyle w:val="ListParagraph"/>
        <w:widowControl/>
        <w:numPr>
          <w:ilvl w:val="2"/>
          <w:numId w:val="39"/>
        </w:numPr>
        <w:spacing w:before="60" w:after="60"/>
        <w:ind w:left="1418" w:hanging="862"/>
        <w:jc w:val="both"/>
      </w:pPr>
      <w:r w:rsidRPr="00F91EE1">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48ADD283" w14:textId="77777777" w:rsidR="00E82DB6" w:rsidRPr="00F91EE1" w:rsidRDefault="00E82DB6" w:rsidP="0031002B">
      <w:pPr>
        <w:pStyle w:val="ListParagraph"/>
        <w:widowControl/>
        <w:numPr>
          <w:ilvl w:val="2"/>
          <w:numId w:val="39"/>
        </w:numPr>
        <w:spacing w:before="60" w:after="60"/>
        <w:ind w:left="1418" w:hanging="862"/>
        <w:jc w:val="both"/>
      </w:pPr>
      <w:r w:rsidRPr="00F91EE1">
        <w:t>Puses vienojas, ka šīs nodaļas ierobežojumi neattiecas uz publiski pieejamu informāciju, kā arī uz informāciju, kuru saskaņā ar Līguma noteikumiem ir paredzēts darīt zināmu trešajām personām.</w:t>
      </w:r>
    </w:p>
    <w:p w14:paraId="4F71CDF8" w14:textId="77777777" w:rsidR="00E82DB6" w:rsidRPr="00F91EE1" w:rsidRDefault="00E82DB6" w:rsidP="0031002B">
      <w:pPr>
        <w:pStyle w:val="ListParagraph"/>
        <w:widowControl/>
        <w:numPr>
          <w:ilvl w:val="1"/>
          <w:numId w:val="39"/>
        </w:numPr>
        <w:spacing w:before="120" w:after="120"/>
        <w:ind w:left="567" w:hanging="567"/>
        <w:jc w:val="both"/>
      </w:pPr>
      <w:r w:rsidRPr="00F91EE1">
        <w:t>Puses vienojas, ka konfidencialitātes noteikumu neievērošana ir rupjš Līguma pārkāpums, kas cietušajai Pusei dod tiesības prasīt no vainīgās Puses konfidencialitātes noteikumu neievērošanas rezultātā radušos zaudējumu atlīdzināšanu, kā arī izbeigt šo Līgumu.</w:t>
      </w:r>
    </w:p>
    <w:p w14:paraId="5BF78FE3" w14:textId="77777777" w:rsidR="00E82DB6" w:rsidRPr="00F91EE1" w:rsidRDefault="00E82DB6" w:rsidP="0031002B">
      <w:pPr>
        <w:pStyle w:val="ListParagraph"/>
        <w:widowControl/>
        <w:numPr>
          <w:ilvl w:val="1"/>
          <w:numId w:val="39"/>
        </w:numPr>
        <w:spacing w:before="120" w:after="120"/>
        <w:ind w:left="567" w:hanging="567"/>
        <w:jc w:val="both"/>
      </w:pPr>
      <w:r w:rsidRPr="00F91EE1">
        <w:t>Šīs Līguma nodaļas noteikumiem nav laika ierobežojuma un uz to neattiecas Līguma darbības termiņš.</w:t>
      </w:r>
    </w:p>
    <w:p w14:paraId="4357EDC7" w14:textId="77777777" w:rsidR="00E82DB6" w:rsidRPr="00F91EE1" w:rsidRDefault="00E82DB6" w:rsidP="0031002B">
      <w:pPr>
        <w:spacing w:before="240" w:after="120"/>
        <w:jc w:val="center"/>
        <w:rPr>
          <w:b/>
        </w:rPr>
      </w:pPr>
      <w:r w:rsidRPr="00F91EE1">
        <w:rPr>
          <w:b/>
        </w:rPr>
        <w:t>11. Līguma grozīšana un izbeigšana</w:t>
      </w:r>
    </w:p>
    <w:p w14:paraId="1F49BDDE" w14:textId="77777777" w:rsidR="00E82DB6" w:rsidRPr="00F91EE1" w:rsidRDefault="00E82DB6" w:rsidP="0031002B">
      <w:pPr>
        <w:pStyle w:val="ListParagraph"/>
        <w:widowControl/>
        <w:numPr>
          <w:ilvl w:val="1"/>
          <w:numId w:val="40"/>
        </w:numPr>
        <w:suppressAutoHyphens/>
        <w:spacing w:before="120" w:after="120"/>
        <w:ind w:left="567" w:hanging="567"/>
        <w:jc w:val="both"/>
      </w:pPr>
      <w:r w:rsidRPr="00F91EE1">
        <w:t xml:space="preserve">Visi grozījumi, papildinājumi Līgumā, kā arī citas Pušu vienošanās, kas saistītas ar Līguma izpildi un darbību, noformējamas rakstveidā. Visi Līguma papildinājumi, grozījumi un vienošanās ir Līguma neatņemamas sastāvdaļas. </w:t>
      </w:r>
    </w:p>
    <w:p w14:paraId="6B05A791" w14:textId="77777777" w:rsidR="00E82DB6" w:rsidRPr="00F91EE1" w:rsidRDefault="00E82DB6" w:rsidP="0031002B">
      <w:pPr>
        <w:pStyle w:val="ListParagraph"/>
        <w:widowControl/>
        <w:numPr>
          <w:ilvl w:val="1"/>
          <w:numId w:val="40"/>
        </w:numPr>
        <w:suppressAutoHyphens/>
        <w:spacing w:before="120" w:after="120"/>
        <w:ind w:left="567" w:hanging="567"/>
        <w:jc w:val="both"/>
      </w:pPr>
      <w:r w:rsidRPr="00F91EE1">
        <w:t>Līguma darbības laikā Puses ir tiesīgas veikt Līguma grozījumus atbilstoši Publisko iepirkuma likuma 61. panta noteikumiem.</w:t>
      </w:r>
    </w:p>
    <w:p w14:paraId="52FA4F2D" w14:textId="77777777" w:rsidR="00E82DB6" w:rsidRPr="00F91EE1" w:rsidRDefault="00E82DB6" w:rsidP="0031002B">
      <w:pPr>
        <w:pStyle w:val="ListParagraph"/>
        <w:widowControl/>
        <w:numPr>
          <w:ilvl w:val="1"/>
          <w:numId w:val="40"/>
        </w:numPr>
        <w:suppressAutoHyphens/>
        <w:spacing w:before="120" w:after="120"/>
        <w:ind w:left="567" w:hanging="567"/>
        <w:jc w:val="both"/>
      </w:pPr>
      <w:r w:rsidRPr="00F91EE1">
        <w:t xml:space="preserve">Piegādātājs ir tiesīgs aizstāt Līgumā norādīto Preci ar citu tās modeli, ja Piegādātāja piedāvājumā norādītā Preces modeļa ražošana ir pārtraukta pēc Piegādātāja piedāvājuma iesniegšanas un to apliecina attiecīgās Preces ražotājs vai izplatītājs, vai attiecīgajai Precei ir pieejams jaunāks modelis, kas atbilst tehniskajā specifikācijā izvirzītajām prasībām. Piegādātājs var aizstāt Līgumā norādīto Preci ar citu tās modeli, kas ir ekvivalents vai labāks par Tehniskajā specifikācijā (Līguma 1. pielikums) noteiktajām tehniskajām prasībām attiecīgajai Precei un ja Līguma grozījumi ir noformēti rakstiski kā Līguma pielikums, ko parakstījušas abas līgumslēdzējas Puses. Preces cena paliek nemainīga. Pasūtītājam ir tiesības, bet nav pienākums apstiprināt Preces modeļa aizstāšanu. </w:t>
      </w:r>
    </w:p>
    <w:p w14:paraId="67BC4198" w14:textId="77777777" w:rsidR="00E82DB6" w:rsidRPr="00F91EE1" w:rsidRDefault="00E82DB6" w:rsidP="0031002B">
      <w:pPr>
        <w:pStyle w:val="ListParagraph"/>
        <w:widowControl/>
        <w:numPr>
          <w:ilvl w:val="1"/>
          <w:numId w:val="40"/>
        </w:numPr>
        <w:suppressAutoHyphens/>
        <w:spacing w:before="120" w:after="120"/>
        <w:ind w:left="567" w:hanging="567"/>
        <w:jc w:val="both"/>
      </w:pPr>
      <w:r w:rsidRPr="00F91EE1">
        <w:t>Līgumu pirms termiņa var izbeigt Pusēm savstarpēji rakstveidā par to vienojoties.</w:t>
      </w:r>
    </w:p>
    <w:p w14:paraId="3C2D52AA" w14:textId="77777777" w:rsidR="00E82DB6" w:rsidRPr="00F91EE1" w:rsidRDefault="00E82DB6" w:rsidP="0031002B">
      <w:pPr>
        <w:pStyle w:val="ListParagraph"/>
        <w:widowControl/>
        <w:numPr>
          <w:ilvl w:val="1"/>
          <w:numId w:val="40"/>
        </w:numPr>
        <w:suppressAutoHyphens/>
        <w:spacing w:before="120" w:after="120"/>
        <w:ind w:left="567" w:hanging="567"/>
        <w:jc w:val="both"/>
      </w:pPr>
      <w:r w:rsidRPr="00F91EE1">
        <w:t>Pasūtītājam ir tiesības vienpusēji atkāpties no Līguma, par to rakstveidā paziņojot Piegādātājam  10 (desmit) darbdienas iepriekš, ja piegādes termiņš tiek kavēts vairāk par 20 (divdesmit) darbdienām vai Piegādātājs atkārtoti pārkāpj Līguma noteikumus.</w:t>
      </w:r>
    </w:p>
    <w:p w14:paraId="31C9138F" w14:textId="77777777" w:rsidR="00E82DB6" w:rsidRPr="00F91EE1" w:rsidRDefault="00E82DB6" w:rsidP="0031002B">
      <w:pPr>
        <w:pStyle w:val="ListParagraph"/>
        <w:widowControl/>
        <w:numPr>
          <w:ilvl w:val="1"/>
          <w:numId w:val="40"/>
        </w:numPr>
        <w:suppressAutoHyphens/>
        <w:spacing w:before="120" w:after="120"/>
        <w:ind w:left="567" w:hanging="567"/>
        <w:jc w:val="both"/>
      </w:pPr>
      <w:r w:rsidRPr="00F91EE1">
        <w:t>Piegādātājam ir tiesības vienpusēji atkāpties no Līguma, par to rakstveidā paziņojot Pasūtītājam 10 (desmit) darbdienas iepriekš, ja atkārtoti netiek ievērota Līguma 2. nodaļā noteiktā samaksas kārtība un termiņi.</w:t>
      </w:r>
    </w:p>
    <w:p w14:paraId="0A001996" w14:textId="77777777" w:rsidR="00E82DB6" w:rsidRPr="00F91EE1" w:rsidRDefault="00E82DB6" w:rsidP="0031002B">
      <w:pPr>
        <w:pStyle w:val="ListParagraph"/>
        <w:widowControl/>
        <w:numPr>
          <w:ilvl w:val="1"/>
          <w:numId w:val="40"/>
        </w:numPr>
        <w:suppressAutoHyphens/>
        <w:spacing w:before="120" w:after="120"/>
        <w:ind w:left="567" w:hanging="567"/>
        <w:jc w:val="both"/>
      </w:pPr>
      <w:r w:rsidRPr="00F91EE1">
        <w:t>Pasūtītājam ir tiesības vienpusēji atkāpties no Līguma izpildes, ja Līgumu nav iespējams izpildīt tādēļ, ka Līguma izpildes laikā Piegādātājam ir piemērotas starptautiskās vai nacionālās sankcijas vai būtiskas finanšu un kapitāla tirgus intereses ietekmējošas Eiropas Savienības vai Ziemeļatlantijas līguma organizācijas (NATO) dalībvalsts noteiktās sankcijas.</w:t>
      </w:r>
    </w:p>
    <w:p w14:paraId="40E251A7" w14:textId="77777777" w:rsidR="00E82DB6" w:rsidRPr="00F91EE1" w:rsidRDefault="00E82DB6" w:rsidP="0031002B">
      <w:pPr>
        <w:pStyle w:val="ListParagraph"/>
        <w:widowControl/>
        <w:numPr>
          <w:ilvl w:val="1"/>
          <w:numId w:val="40"/>
        </w:numPr>
        <w:suppressAutoHyphens/>
        <w:spacing w:before="120" w:after="120"/>
        <w:ind w:left="567" w:hanging="567"/>
        <w:jc w:val="both"/>
      </w:pPr>
      <w:r w:rsidRPr="00F91EE1">
        <w:t>Pasūtītājam ir tiesības vienpusēji atkāpties no Līguma šādos gadījumos:</w:t>
      </w:r>
    </w:p>
    <w:p w14:paraId="45635C6B" w14:textId="77777777" w:rsidR="00E82DB6" w:rsidRPr="00F91EE1" w:rsidRDefault="00E82DB6" w:rsidP="0031002B">
      <w:pPr>
        <w:pStyle w:val="ListParagraph"/>
        <w:numPr>
          <w:ilvl w:val="2"/>
          <w:numId w:val="40"/>
        </w:numPr>
        <w:spacing w:before="60" w:after="60" w:line="256" w:lineRule="auto"/>
        <w:ind w:left="1418" w:right="204" w:hanging="862"/>
        <w:jc w:val="both"/>
      </w:pPr>
      <w:r w:rsidRPr="00F91EE1">
        <w:lastRenderedPageBreak/>
        <w:t>izpildījums neatbilst Līgumam, šī neatbilstība nav vai nevar tikt novērsta Līgumā paredzētajā termiņā un neatbilstībā nav vainojams pats Pasūtītājs;</w:t>
      </w:r>
    </w:p>
    <w:p w14:paraId="0FDD4C2A" w14:textId="77777777" w:rsidR="00E82DB6" w:rsidRPr="00F91EE1" w:rsidRDefault="00E82DB6" w:rsidP="0031002B">
      <w:pPr>
        <w:pStyle w:val="ListParagraph"/>
        <w:numPr>
          <w:ilvl w:val="2"/>
          <w:numId w:val="40"/>
        </w:numPr>
        <w:spacing w:before="60" w:after="60" w:line="256" w:lineRule="auto"/>
        <w:ind w:left="1418" w:right="204" w:hanging="862"/>
        <w:jc w:val="both"/>
      </w:pPr>
      <w:r w:rsidRPr="00F91EE1">
        <w:t>Piegādātājs Līguma noslēgšanas vai Līguma izpildes laikā sniedzis nepatiesas ziņas vai apliecinājumus;</w:t>
      </w:r>
    </w:p>
    <w:p w14:paraId="37BFB230" w14:textId="77777777" w:rsidR="00E82DB6" w:rsidRPr="00F91EE1" w:rsidRDefault="00E82DB6" w:rsidP="0031002B">
      <w:pPr>
        <w:pStyle w:val="ListParagraph"/>
        <w:numPr>
          <w:ilvl w:val="2"/>
          <w:numId w:val="40"/>
        </w:numPr>
        <w:spacing w:before="60" w:after="60" w:line="256" w:lineRule="auto"/>
        <w:ind w:left="1418" w:right="204" w:hanging="862"/>
        <w:jc w:val="both"/>
      </w:pPr>
      <w:r w:rsidRPr="00F91EE1">
        <w:t>Piegādātājs Līguma noslēgšanas vai Līguma izpildes laikā pārkāpis normatīvo aktu attiecībā uz Līguma slēgšanu vai izpildi;</w:t>
      </w:r>
    </w:p>
    <w:p w14:paraId="5023A77D" w14:textId="77777777" w:rsidR="00E82DB6" w:rsidRPr="00F91EE1" w:rsidRDefault="00E82DB6" w:rsidP="0031002B">
      <w:pPr>
        <w:pStyle w:val="ListParagraph"/>
        <w:numPr>
          <w:ilvl w:val="2"/>
          <w:numId w:val="40"/>
        </w:numPr>
        <w:spacing w:before="60" w:after="60" w:line="256" w:lineRule="auto"/>
        <w:ind w:left="1418" w:right="204" w:hanging="862"/>
        <w:jc w:val="both"/>
      </w:pPr>
      <w:r w:rsidRPr="00F91EE1">
        <w:t>ir pasludināts Piegādātāja maksātnespējas process vai iestājušies citi apstākļi, kas liedz vai liegs Piegādātājam turpināt Līguma izpildi saskaņā ar Līguma noteikumiem vai kas negatīvi ietekmē Pasūtītāja tiesības, kuras izriet no Līguma;</w:t>
      </w:r>
    </w:p>
    <w:p w14:paraId="02DD4E44" w14:textId="77777777" w:rsidR="00E82DB6" w:rsidRPr="00F91EE1" w:rsidRDefault="00E82DB6" w:rsidP="0031002B">
      <w:pPr>
        <w:pStyle w:val="ListParagraph"/>
        <w:numPr>
          <w:ilvl w:val="2"/>
          <w:numId w:val="40"/>
        </w:numPr>
        <w:spacing w:before="60" w:after="60" w:line="256" w:lineRule="auto"/>
        <w:ind w:left="1418" w:right="204" w:hanging="862"/>
        <w:jc w:val="both"/>
      </w:pPr>
      <w:r w:rsidRPr="00F91EE1">
        <w:t>Piegādātājs pārkāpj vai nepilda citu būtisku Līgumā paredzētu pienākumu;</w:t>
      </w:r>
    </w:p>
    <w:p w14:paraId="7F1030BC" w14:textId="77777777" w:rsidR="00E82DB6" w:rsidRPr="00F91EE1" w:rsidRDefault="00E82DB6" w:rsidP="0031002B">
      <w:pPr>
        <w:pStyle w:val="ListParagraph"/>
        <w:numPr>
          <w:ilvl w:val="2"/>
          <w:numId w:val="40"/>
        </w:numPr>
        <w:spacing w:before="60" w:after="60" w:line="256" w:lineRule="auto"/>
        <w:ind w:left="1418" w:right="204" w:hanging="862"/>
        <w:jc w:val="both"/>
      </w:pPr>
      <w:r w:rsidRPr="00F91EE1">
        <w:t>Piegādātājs Pasūtītājam nodarījis zaudējumus;</w:t>
      </w:r>
    </w:p>
    <w:p w14:paraId="2B2A98AF" w14:textId="77777777" w:rsidR="00E82DB6" w:rsidRPr="00F91EE1" w:rsidRDefault="00E82DB6" w:rsidP="0031002B">
      <w:pPr>
        <w:pStyle w:val="ListParagraph"/>
        <w:numPr>
          <w:ilvl w:val="2"/>
          <w:numId w:val="40"/>
        </w:numPr>
        <w:spacing w:before="60" w:after="60" w:line="256" w:lineRule="auto"/>
        <w:ind w:left="1418" w:right="204" w:hanging="862"/>
        <w:jc w:val="both"/>
      </w:pPr>
      <w:r w:rsidRPr="00F91EE1">
        <w:t>ārvalstu finanšu instrumenta vadībā iesaistīta iestāde ir noteikusi ārvalstu finanšu instrumenta finansēta projekta izmaksu korekciju 25% vai lielākā apmērā no Līgumcenas, un minētā korekcija izriet no Piegādātāja pieļauta Līguma pārkāpuma;</w:t>
      </w:r>
    </w:p>
    <w:p w14:paraId="1C3029D9" w14:textId="77777777" w:rsidR="00E82DB6" w:rsidRPr="00F91EE1" w:rsidRDefault="00E82DB6" w:rsidP="0031002B">
      <w:pPr>
        <w:pStyle w:val="ListParagraph"/>
        <w:numPr>
          <w:ilvl w:val="2"/>
          <w:numId w:val="40"/>
        </w:numPr>
        <w:spacing w:before="60" w:after="60" w:line="256" w:lineRule="auto"/>
        <w:ind w:left="1418" w:right="204" w:hanging="862"/>
        <w:jc w:val="both"/>
      </w:pPr>
      <w:r w:rsidRPr="00F91EE1">
        <w:t>Piegādātājs ir patvaļīgi pārtraucis Līguma izpildi, tai skaitā Piegādātājs nav sasniedzams juridiskajā adresē;</w:t>
      </w:r>
    </w:p>
    <w:p w14:paraId="7EC22D1D" w14:textId="77777777" w:rsidR="00E82DB6" w:rsidRPr="00F91EE1" w:rsidRDefault="00E82DB6" w:rsidP="0031002B">
      <w:pPr>
        <w:pStyle w:val="ListParagraph"/>
        <w:numPr>
          <w:ilvl w:val="2"/>
          <w:numId w:val="40"/>
        </w:numPr>
        <w:spacing w:before="60" w:after="60" w:line="256" w:lineRule="auto"/>
        <w:ind w:left="1418" w:right="204" w:hanging="862"/>
        <w:jc w:val="both"/>
      </w:pPr>
      <w:r w:rsidRPr="00F91EE1">
        <w:t>ārējā normatīvajā aktā noteiktajos gadījumos.</w:t>
      </w:r>
    </w:p>
    <w:p w14:paraId="7A49B614" w14:textId="77777777" w:rsidR="00E82DB6" w:rsidRPr="00F91EE1" w:rsidRDefault="00E82DB6" w:rsidP="0031002B">
      <w:pPr>
        <w:pStyle w:val="ListParagraph"/>
        <w:widowControl/>
        <w:numPr>
          <w:ilvl w:val="1"/>
          <w:numId w:val="40"/>
        </w:numPr>
        <w:spacing w:before="120" w:after="120"/>
        <w:ind w:left="567" w:hanging="567"/>
        <w:jc w:val="both"/>
      </w:pPr>
      <w:r w:rsidRPr="00F91EE1">
        <w:t>Ja Piegādātājs nepilda ar Līgumu uzņemtās saistības (izņemot Līguma 9.1. punktā noteikto) vai ja Pasūtītājs vienpusēji izbeidz Līgumu Piegādātāja vainas dēļ, Piegādātājam ir pienākums maksāt Pasūtītājam līgumsodu 10% apmērā no Līguma summas.</w:t>
      </w:r>
    </w:p>
    <w:p w14:paraId="78DB29E7" w14:textId="77777777" w:rsidR="00E82DB6" w:rsidRPr="00F91EE1" w:rsidRDefault="00E82DB6" w:rsidP="0031002B">
      <w:pPr>
        <w:keepNext/>
        <w:keepLines/>
        <w:spacing w:before="240" w:after="120"/>
        <w:jc w:val="center"/>
      </w:pPr>
      <w:bookmarkStart w:id="167" w:name="_Hlk185066792"/>
      <w:r w:rsidRPr="00F91EE1">
        <w:rPr>
          <w:b/>
        </w:rPr>
        <w:t>12. Iepirkuma līguma izpildē iesaistītā personāla un apakšuzņēmēju nomaiņa un jauna personāla un apakšuzņēmēju piesaiste</w:t>
      </w:r>
    </w:p>
    <w:p w14:paraId="0AE380E0" w14:textId="77777777" w:rsidR="00E82DB6" w:rsidRPr="00F91EE1" w:rsidRDefault="00E82DB6" w:rsidP="0031002B">
      <w:pPr>
        <w:pStyle w:val="BodyText"/>
        <w:numPr>
          <w:ilvl w:val="1"/>
          <w:numId w:val="41"/>
        </w:numPr>
        <w:spacing w:before="60" w:after="60"/>
        <w:ind w:left="567" w:hanging="567"/>
        <w:rPr>
          <w:rFonts w:ascii="Times New Roman" w:eastAsia="TimesNewRoman" w:hAnsi="Times New Roman"/>
          <w:sz w:val="24"/>
          <w:szCs w:val="24"/>
          <w:lang w:val="lv-LV" w:eastAsia="lv-LV"/>
        </w:rPr>
      </w:pPr>
      <w:r w:rsidRPr="00F91EE1">
        <w:rPr>
          <w:rFonts w:ascii="Times New Roman" w:eastAsia="TimesNewRoman" w:hAnsi="Times New Roman"/>
          <w:sz w:val="24"/>
          <w:szCs w:val="24"/>
          <w:lang w:val="lv-LV" w:eastAsia="lv-LV"/>
        </w:rPr>
        <w:t>Piegādātājs nav tiesīgs bez saskaņošanas ar Pasūtītāju veikt Iepirkumā iesniegtajā piedāvājumā norādītā personāla un apakšuzņēmēju nomaiņu un iesaistīt papildu apakšuzņēmējus Iepirkuma līguma izpildē. Pasūtītājs var prasīt personāla un apakšuzņēmēja viedokli par nomaiņas iemesliem. Piegādātājam ir pienākums saskaņot ar Pasūtītāju papildu personāla iesaistīšanu Iepirkuma līguma izpildē.</w:t>
      </w:r>
    </w:p>
    <w:p w14:paraId="54D3D1E3" w14:textId="77777777" w:rsidR="00E82DB6" w:rsidRPr="00F91EE1" w:rsidRDefault="00E82DB6" w:rsidP="0031002B">
      <w:pPr>
        <w:pStyle w:val="BodyText"/>
        <w:numPr>
          <w:ilvl w:val="1"/>
          <w:numId w:val="41"/>
        </w:numPr>
        <w:spacing w:before="60" w:after="60"/>
        <w:ind w:left="567" w:hanging="567"/>
        <w:rPr>
          <w:rFonts w:ascii="Times New Roman" w:eastAsia="TimesNewRoman" w:hAnsi="Times New Roman"/>
          <w:sz w:val="24"/>
          <w:szCs w:val="24"/>
          <w:lang w:val="lv-LV" w:eastAsia="lv-LV"/>
        </w:rPr>
      </w:pPr>
      <w:r w:rsidRPr="00F91EE1">
        <w:rPr>
          <w:rFonts w:ascii="Times New Roman" w:eastAsia="TimesNewRoman" w:hAnsi="Times New Roman"/>
          <w:sz w:val="24"/>
          <w:szCs w:val="24"/>
          <w:lang w:val="lv-LV" w:eastAsia="lv-LV"/>
        </w:rPr>
        <w:t>Piedāvājumā norādītā personāla nomaiņa pieļaujama tikai Iepirkuma līguma noteikumos norādītajā kārtībā un gadījumos. Pasūtītājs nepiekrīt piedāvājumā norādītā personāla nomaiņai Iepirkuma līguma noteikumos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D27DA5D" w14:textId="77777777" w:rsidR="00E82DB6" w:rsidRPr="00F91EE1" w:rsidRDefault="00E82DB6" w:rsidP="0031002B">
      <w:pPr>
        <w:pStyle w:val="BodyText"/>
        <w:numPr>
          <w:ilvl w:val="1"/>
          <w:numId w:val="41"/>
        </w:numPr>
        <w:spacing w:before="60" w:after="60"/>
        <w:ind w:left="567" w:hanging="567"/>
        <w:rPr>
          <w:rFonts w:ascii="Times New Roman" w:eastAsia="TimesNewRoman" w:hAnsi="Times New Roman"/>
          <w:sz w:val="24"/>
          <w:szCs w:val="24"/>
          <w:lang w:val="lv-LV" w:eastAsia="lv-LV"/>
        </w:rPr>
      </w:pPr>
      <w:r w:rsidRPr="00F91EE1">
        <w:rPr>
          <w:rFonts w:ascii="Times New Roman" w:eastAsia="TimesNewRoman" w:hAnsi="Times New Roman"/>
          <w:sz w:val="24"/>
          <w:szCs w:val="24"/>
          <w:lang w:val="lv-LV" w:eastAsia="lv-LV"/>
        </w:rPr>
        <w:t>Pasūtītājs nepiekrīt piedāvājumā norādītā apakšuzņēmēja nomaiņai, ja pastāv kāds no šādiem nosacījumiem:</w:t>
      </w:r>
    </w:p>
    <w:p w14:paraId="5CF10703" w14:textId="77777777" w:rsidR="00E82DB6" w:rsidRPr="00F91EE1" w:rsidRDefault="00E82DB6" w:rsidP="0031002B">
      <w:pPr>
        <w:pStyle w:val="BodyText"/>
        <w:numPr>
          <w:ilvl w:val="2"/>
          <w:numId w:val="41"/>
        </w:numPr>
        <w:spacing w:before="60" w:after="60"/>
        <w:ind w:left="1276" w:hanging="709"/>
        <w:rPr>
          <w:rFonts w:ascii="Times New Roman" w:eastAsia="TimesNewRoman" w:hAnsi="Times New Roman"/>
          <w:sz w:val="24"/>
          <w:szCs w:val="24"/>
          <w:lang w:val="lv-LV" w:eastAsia="lv-LV"/>
        </w:rPr>
      </w:pPr>
      <w:r w:rsidRPr="00F91EE1">
        <w:rPr>
          <w:rFonts w:ascii="Times New Roman" w:eastAsia="TimesNewRoman" w:hAnsi="Times New Roman"/>
          <w:sz w:val="24"/>
          <w:szCs w:val="24"/>
          <w:lang w:val="lv-LV" w:eastAsia="lv-LV"/>
        </w:rPr>
        <w:t>piedāvātais apakšuzņēmējs neatbilst iepirkuma procedūras dokumentos apakšuzņēmējiem izvirzītajām prasībām;</w:t>
      </w:r>
    </w:p>
    <w:p w14:paraId="25A6E724" w14:textId="77777777" w:rsidR="00E82DB6" w:rsidRPr="00F91EE1" w:rsidRDefault="00E82DB6" w:rsidP="0031002B">
      <w:pPr>
        <w:pStyle w:val="BodyText"/>
        <w:numPr>
          <w:ilvl w:val="2"/>
          <w:numId w:val="41"/>
        </w:numPr>
        <w:spacing w:before="60" w:after="60"/>
        <w:ind w:left="1276" w:hanging="709"/>
        <w:rPr>
          <w:rFonts w:ascii="Times New Roman" w:eastAsia="TimesNewRoman" w:hAnsi="Times New Roman"/>
          <w:sz w:val="24"/>
          <w:szCs w:val="24"/>
          <w:lang w:val="lv-LV" w:eastAsia="lv-LV"/>
        </w:rPr>
      </w:pPr>
      <w:r w:rsidRPr="00F91EE1">
        <w:rPr>
          <w:rFonts w:ascii="Times New Roman" w:eastAsia="TimesNewRoman" w:hAnsi="Times New Roman"/>
          <w:sz w:val="24"/>
          <w:szCs w:val="24"/>
          <w:lang w:val="lv-LV" w:eastAsia="lv-LV"/>
        </w:rPr>
        <w:t xml:space="preserve">tiek nomainīts apakšuzņēmējs, uz kura iespējām Piegādātājs balstījies, lai apliecinātu savas kvalifikācijas atbilstību paziņojumā par līgumu un iepirkuma procedūras dokumentos noteiktajām prasībām, un piedāvātajam apakšuzņēmējam nav vismaz tādas pašas kvalifikācijas, uz kādu Piegādātājs atsaucies, apliecinot savu atbilstību iepirkuma procedūrā noteiktajām prasībām, vai tas atbilst Publisko iepirkumu likuma 42. panta otrās daļas </w:t>
      </w:r>
      <w:r w:rsidRPr="00F91EE1">
        <w:rPr>
          <w:rFonts w:ascii="Times New Roman" w:hAnsi="Times New Roman"/>
          <w:sz w:val="24"/>
          <w:szCs w:val="24"/>
          <w:lang w:val="lv-LV"/>
        </w:rPr>
        <w:t>1., 2., 3., 4., 5., 6., 7., 10., 11., 12., 13. un 14. punktā</w:t>
      </w:r>
      <w:r w:rsidRPr="00F91EE1">
        <w:rPr>
          <w:rFonts w:ascii="Times New Roman" w:eastAsia="TimesNewRoman" w:hAnsi="Times New Roman"/>
          <w:sz w:val="24"/>
          <w:szCs w:val="24"/>
          <w:lang w:val="lv-LV" w:eastAsia="lv-LV"/>
        </w:rPr>
        <w:t xml:space="preserve"> minētajiem izslēgšanas gadījumiem;</w:t>
      </w:r>
    </w:p>
    <w:p w14:paraId="0EFE1CE2" w14:textId="77777777" w:rsidR="00E82DB6" w:rsidRPr="00F91EE1" w:rsidRDefault="00E82DB6" w:rsidP="0031002B">
      <w:pPr>
        <w:pStyle w:val="BodyText"/>
        <w:numPr>
          <w:ilvl w:val="2"/>
          <w:numId w:val="41"/>
        </w:numPr>
        <w:spacing w:before="60" w:after="60"/>
        <w:ind w:left="1276" w:hanging="709"/>
        <w:rPr>
          <w:rFonts w:ascii="Times New Roman" w:eastAsia="TimesNewRoman" w:hAnsi="Times New Roman"/>
          <w:sz w:val="24"/>
          <w:szCs w:val="24"/>
          <w:lang w:val="lv-LV" w:eastAsia="lv-LV"/>
        </w:rPr>
      </w:pPr>
      <w:r w:rsidRPr="00F91EE1">
        <w:rPr>
          <w:rFonts w:ascii="Times New Roman" w:eastAsia="TimesNewRoman" w:hAnsi="Times New Roman"/>
          <w:sz w:val="24"/>
          <w:szCs w:val="24"/>
          <w:lang w:val="lv-LV" w:eastAsia="lv-LV"/>
        </w:rPr>
        <w:t xml:space="preserve">piedāvātais apakšuzņēmējs, kura sniedzamo pakalpojumu vērtība ir vismaz 10`000 </w:t>
      </w:r>
      <w:r w:rsidRPr="00F91EE1">
        <w:rPr>
          <w:rFonts w:ascii="Times New Roman" w:eastAsia="TimesNewRoman" w:hAnsi="Times New Roman"/>
          <w:i/>
          <w:sz w:val="24"/>
          <w:szCs w:val="24"/>
          <w:lang w:val="lv-LV" w:eastAsia="lv-LV"/>
        </w:rPr>
        <w:t>euro</w:t>
      </w:r>
      <w:r w:rsidRPr="00F91EE1">
        <w:rPr>
          <w:rFonts w:ascii="Times New Roman" w:eastAsia="TimesNewRoman" w:hAnsi="Times New Roman"/>
          <w:sz w:val="24"/>
          <w:szCs w:val="24"/>
          <w:lang w:val="lv-LV" w:eastAsia="lv-LV"/>
        </w:rPr>
        <w:t xml:space="preserve">, atbilst Publisko iepirkumu likuma 42. panta otrās daļas </w:t>
      </w:r>
      <w:r w:rsidRPr="00F91EE1">
        <w:rPr>
          <w:rFonts w:ascii="Times New Roman" w:hAnsi="Times New Roman"/>
          <w:sz w:val="24"/>
          <w:szCs w:val="24"/>
          <w:lang w:val="lv-LV"/>
        </w:rPr>
        <w:t>1., 2., 3., 4., 5., 6., 7., 10., 11., 12., 13. un 14. punktā</w:t>
      </w:r>
      <w:r w:rsidRPr="00F91EE1">
        <w:rPr>
          <w:rFonts w:ascii="Times New Roman" w:eastAsia="TimesNewRoman" w:hAnsi="Times New Roman"/>
          <w:sz w:val="24"/>
          <w:szCs w:val="24"/>
          <w:lang w:val="lv-LV" w:eastAsia="lv-LV"/>
        </w:rPr>
        <w:t xml:space="preserve"> minētajiem izslēgšanas gadījumiem;</w:t>
      </w:r>
    </w:p>
    <w:p w14:paraId="45A6C48C" w14:textId="77777777" w:rsidR="00E82DB6" w:rsidRPr="00F91EE1" w:rsidRDefault="00E82DB6" w:rsidP="0031002B">
      <w:pPr>
        <w:pStyle w:val="BodyText"/>
        <w:numPr>
          <w:ilvl w:val="2"/>
          <w:numId w:val="41"/>
        </w:numPr>
        <w:spacing w:before="60" w:after="60"/>
        <w:ind w:left="1276" w:hanging="709"/>
        <w:rPr>
          <w:rFonts w:ascii="Times New Roman" w:eastAsia="TimesNewRoman" w:hAnsi="Times New Roman"/>
          <w:sz w:val="24"/>
          <w:szCs w:val="24"/>
          <w:lang w:val="lv-LV" w:eastAsia="lv-LV"/>
        </w:rPr>
      </w:pPr>
      <w:r w:rsidRPr="00F91EE1">
        <w:rPr>
          <w:rFonts w:ascii="Times New Roman" w:eastAsia="TimesNewRoman" w:hAnsi="Times New Roman"/>
          <w:sz w:val="24"/>
          <w:szCs w:val="24"/>
          <w:lang w:val="lv-LV" w:eastAsia="lv-LV"/>
        </w:rPr>
        <w:lastRenderedPageBreak/>
        <w:t>apakšuzņēmēja maiņas rezultātā tiktu izdarīti tādi grozījumi Piegādātāja piedāvājumā, kuri, ja sākotnēji būtu tajā iekļauti, ietekmētu piedāvājuma izvēli atbilstoši iepirkuma procedūras dokumentos noteiktajiem piedāvājuma izvērtēšanas kritērijiem.</w:t>
      </w:r>
    </w:p>
    <w:p w14:paraId="29CEFC69" w14:textId="77777777" w:rsidR="00E82DB6" w:rsidRPr="00F91EE1" w:rsidRDefault="00E82DB6" w:rsidP="0031002B">
      <w:pPr>
        <w:pStyle w:val="BodyText"/>
        <w:numPr>
          <w:ilvl w:val="1"/>
          <w:numId w:val="41"/>
        </w:numPr>
        <w:spacing w:before="60" w:after="60"/>
        <w:ind w:left="567" w:hanging="567"/>
        <w:rPr>
          <w:rFonts w:ascii="Times New Roman" w:eastAsia="TimesNewRoman" w:hAnsi="Times New Roman"/>
          <w:sz w:val="24"/>
          <w:szCs w:val="24"/>
          <w:lang w:val="lv-LV" w:eastAsia="lv-LV"/>
        </w:rPr>
      </w:pPr>
      <w:bookmarkStart w:id="168" w:name="_Hlk125405899"/>
      <w:r w:rsidRPr="00F91EE1">
        <w:rPr>
          <w:rFonts w:ascii="Times New Roman" w:eastAsia="TimesNewRoman" w:hAnsi="Times New Roman"/>
          <w:sz w:val="24"/>
          <w:szCs w:val="24"/>
          <w:lang w:val="lv-LV" w:eastAsia="lv-LV"/>
        </w:rPr>
        <w:t>Pārbaudot jaunā apakšuzņēmēja atbilstību, Pasūtītājs piemēro Publisko iepirkumu likuma 42. panta noteikumus un izslēgšanas iemeslu pārbaudi veic tajā datumā, kad Pasūtītājs lemj par atļaujas sniegšanu Piegādātājam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bookmarkEnd w:id="168"/>
      <w:r w:rsidRPr="00F91EE1">
        <w:rPr>
          <w:rFonts w:ascii="Times New Roman" w:eastAsia="TimesNewRoman" w:hAnsi="Times New Roman"/>
          <w:sz w:val="24"/>
          <w:szCs w:val="24"/>
          <w:lang w:val="lv-LV" w:eastAsia="lv-LV"/>
        </w:rPr>
        <w:t>.</w:t>
      </w:r>
    </w:p>
    <w:p w14:paraId="04B621EA" w14:textId="77777777" w:rsidR="00E82DB6" w:rsidRPr="00F91EE1" w:rsidRDefault="00E82DB6" w:rsidP="0031002B">
      <w:pPr>
        <w:pStyle w:val="BodyText"/>
        <w:numPr>
          <w:ilvl w:val="1"/>
          <w:numId w:val="41"/>
        </w:numPr>
        <w:spacing w:before="60" w:after="60"/>
        <w:ind w:left="567" w:hanging="567"/>
        <w:rPr>
          <w:rFonts w:ascii="Times New Roman" w:eastAsia="TimesNewRoman" w:hAnsi="Times New Roman"/>
          <w:sz w:val="24"/>
          <w:szCs w:val="24"/>
          <w:lang w:val="lv-LV" w:eastAsia="lv-LV"/>
        </w:rPr>
      </w:pPr>
      <w:bookmarkStart w:id="169" w:name="_Hlk125405995"/>
      <w:r w:rsidRPr="00F91EE1">
        <w:rPr>
          <w:rFonts w:ascii="Times New Roman" w:eastAsia="TimesNewRoman" w:hAnsi="Times New Roman"/>
          <w:sz w:val="24"/>
          <w:szCs w:val="24"/>
          <w:lang w:val="lv-LV" w:eastAsia="lv-LV"/>
        </w:rPr>
        <w:t>Pasūtītājs pieņem lēmumu atļaut vai atteikt Piegādātāja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Publisko iepirkumu likuma 62. panta noteikumiem</w:t>
      </w:r>
      <w:bookmarkEnd w:id="169"/>
      <w:r w:rsidRPr="00F91EE1">
        <w:rPr>
          <w:rFonts w:ascii="Times New Roman" w:eastAsia="TimesNewRoman" w:hAnsi="Times New Roman"/>
          <w:sz w:val="24"/>
          <w:szCs w:val="24"/>
          <w:lang w:val="lv-LV" w:eastAsia="lv-LV"/>
        </w:rPr>
        <w:t>.</w:t>
      </w:r>
    </w:p>
    <w:bookmarkEnd w:id="167"/>
    <w:p w14:paraId="5A3FB259" w14:textId="77777777" w:rsidR="00E82DB6" w:rsidRPr="00F91EE1" w:rsidRDefault="00E82DB6" w:rsidP="0031002B">
      <w:pPr>
        <w:keepNext/>
        <w:keepLines/>
        <w:spacing w:before="240" w:after="120"/>
        <w:jc w:val="center"/>
        <w:rPr>
          <w:lang w:eastAsia="ar-SA"/>
        </w:rPr>
      </w:pPr>
      <w:r w:rsidRPr="00F91EE1">
        <w:rPr>
          <w:b/>
        </w:rPr>
        <w:t>13. Nobeiguma noteikumi</w:t>
      </w:r>
    </w:p>
    <w:p w14:paraId="58A9DDD7" w14:textId="77777777" w:rsidR="00E82DB6" w:rsidRPr="00F91EE1" w:rsidRDefault="00E82DB6" w:rsidP="0031002B">
      <w:pPr>
        <w:pStyle w:val="ListParagraph"/>
        <w:keepNext/>
        <w:keepLines/>
        <w:widowControl/>
        <w:numPr>
          <w:ilvl w:val="1"/>
          <w:numId w:val="42"/>
        </w:numPr>
        <w:spacing w:before="120" w:after="120"/>
        <w:ind w:left="567" w:hanging="567"/>
        <w:jc w:val="both"/>
      </w:pPr>
      <w:r w:rsidRPr="00F91EE1">
        <w:t>Līguma nodaļu virsraksti ir lietoti vienīgi ērtībai un nevar tikt izmantoti Līguma noteikumu interpretācijai.</w:t>
      </w:r>
    </w:p>
    <w:p w14:paraId="07B07553" w14:textId="77777777" w:rsidR="00E82DB6" w:rsidRPr="00F91EE1" w:rsidRDefault="00E82DB6" w:rsidP="0031002B">
      <w:pPr>
        <w:pStyle w:val="ListParagraph"/>
        <w:keepNext/>
        <w:keepLines/>
        <w:widowControl/>
        <w:numPr>
          <w:ilvl w:val="1"/>
          <w:numId w:val="42"/>
        </w:numPr>
        <w:spacing w:before="120" w:after="120"/>
        <w:ind w:left="567" w:hanging="567"/>
        <w:jc w:val="both"/>
      </w:pPr>
      <w:r w:rsidRPr="00F91EE1">
        <w:t>Pusēm 1 (vienas) nedēļas laikā ir jāinformē vienai otra par savu rekvizītu (nosaukuma, adreses, norēķinu rekvizītu un tml.) maiņu rakstiski, apstiprinot ar Pasūtītāja parakstu.</w:t>
      </w:r>
    </w:p>
    <w:p w14:paraId="17919A11" w14:textId="77777777" w:rsidR="00E82DB6" w:rsidRPr="00F91EE1" w:rsidRDefault="00E82DB6" w:rsidP="0031002B">
      <w:pPr>
        <w:pStyle w:val="ListParagraph"/>
        <w:keepNext/>
        <w:keepLines/>
        <w:widowControl/>
        <w:numPr>
          <w:ilvl w:val="1"/>
          <w:numId w:val="42"/>
        </w:numPr>
        <w:spacing w:before="120" w:after="120"/>
        <w:ind w:left="567" w:hanging="567"/>
        <w:jc w:val="both"/>
      </w:pPr>
      <w:r w:rsidRPr="00F91EE1">
        <w:t>Visus strīdus un domstarpības, kas varētu rasties sakarā ar Līguma izpildi, Puses centīsies atrisināt sarunu ceļā. Gadījumā, ja 20 (divdesmit) dienu laikā sarunu ceļā strīds netiks atrisināts, Puses vienojas strīdus risināt Latvijas Republikas vispārējās jurisdikcijas tiesā, atbilstoši Latvijas Republikas normatīvo aktu prasībām.</w:t>
      </w:r>
    </w:p>
    <w:p w14:paraId="47D03865" w14:textId="77777777" w:rsidR="00E82DB6" w:rsidRPr="00F91EE1" w:rsidRDefault="00E82DB6" w:rsidP="0031002B">
      <w:pPr>
        <w:pStyle w:val="ListParagraph"/>
        <w:keepNext/>
        <w:keepLines/>
        <w:widowControl/>
        <w:numPr>
          <w:ilvl w:val="1"/>
          <w:numId w:val="42"/>
        </w:numPr>
        <w:spacing w:before="120" w:after="120"/>
        <w:ind w:left="567" w:hanging="567"/>
        <w:jc w:val="both"/>
      </w:pPr>
      <w:r w:rsidRPr="00F91EE1">
        <w:t>Līgums sagatavots latviešu valodā un parakstīts ar drošu elektronisko parakstu.</w:t>
      </w:r>
    </w:p>
    <w:p w14:paraId="1A1059B4" w14:textId="77777777" w:rsidR="00E82DB6" w:rsidRPr="00113BBD" w:rsidRDefault="00E82DB6" w:rsidP="0031002B">
      <w:pPr>
        <w:pStyle w:val="ListParagraph"/>
        <w:keepNext/>
        <w:keepLines/>
        <w:widowControl/>
        <w:numPr>
          <w:ilvl w:val="1"/>
          <w:numId w:val="42"/>
        </w:numPr>
        <w:spacing w:before="120" w:after="120"/>
        <w:ind w:left="567" w:hanging="567"/>
        <w:jc w:val="both"/>
      </w:pPr>
      <w:r w:rsidRPr="00F91EE1">
        <w:t xml:space="preserve">Visos citos jautājumos, ko neregulē Līguma noteikumi, Puses piemēro spēkā esošo Latvijas </w:t>
      </w:r>
      <w:r w:rsidRPr="00113BBD">
        <w:t>Republikas normatīvo aktu noteikumus.</w:t>
      </w:r>
    </w:p>
    <w:p w14:paraId="004E0E29" w14:textId="77777777" w:rsidR="00E82DB6" w:rsidRPr="00113BBD" w:rsidRDefault="00E82DB6" w:rsidP="0031002B">
      <w:pPr>
        <w:pStyle w:val="ListParagraph"/>
        <w:keepNext/>
        <w:keepLines/>
        <w:widowControl/>
        <w:numPr>
          <w:ilvl w:val="1"/>
          <w:numId w:val="42"/>
        </w:numPr>
        <w:spacing w:before="120" w:after="120"/>
        <w:ind w:left="567" w:hanging="567"/>
        <w:jc w:val="both"/>
      </w:pPr>
      <w:r w:rsidRPr="00113BBD">
        <w:t>Puses ar saviem parakstiem apliecina, ka tām ir saprotams Līguma saturs, nozīme un sekas, tie atzīst Līgumu par pareizu, savstarpēji izdevīgu un labprātīgi vēlas to pildīt.</w:t>
      </w:r>
    </w:p>
    <w:p w14:paraId="4D81DE1C" w14:textId="77777777" w:rsidR="00E82DB6" w:rsidRPr="00113BBD" w:rsidRDefault="00E82DB6" w:rsidP="0031002B">
      <w:pPr>
        <w:pStyle w:val="ListParagraph"/>
        <w:keepNext/>
        <w:keepLines/>
        <w:widowControl/>
        <w:numPr>
          <w:ilvl w:val="1"/>
          <w:numId w:val="42"/>
        </w:numPr>
        <w:spacing w:before="120" w:after="120"/>
        <w:ind w:left="567" w:hanging="567"/>
        <w:jc w:val="both"/>
      </w:pPr>
      <w:r w:rsidRPr="00113BBD">
        <w:t>Līgumam pievienoti šādi pielikumi:</w:t>
      </w:r>
    </w:p>
    <w:p w14:paraId="0A32C041" w14:textId="77777777" w:rsidR="00E82DB6" w:rsidRPr="00113BBD" w:rsidRDefault="00E82DB6" w:rsidP="00E82DB6">
      <w:pPr>
        <w:pStyle w:val="ListParagraph"/>
        <w:widowControl/>
        <w:numPr>
          <w:ilvl w:val="2"/>
          <w:numId w:val="42"/>
        </w:numPr>
        <w:ind w:left="1418" w:hanging="851"/>
        <w:contextualSpacing/>
        <w:jc w:val="both"/>
      </w:pPr>
      <w:r w:rsidRPr="00113BBD">
        <w:t>1. pielikums – Tehniskā specifikācija;</w:t>
      </w:r>
    </w:p>
    <w:p w14:paraId="58062493" w14:textId="77777777" w:rsidR="00E82DB6" w:rsidRPr="00113BBD" w:rsidRDefault="00E82DB6" w:rsidP="00E82DB6">
      <w:pPr>
        <w:widowControl/>
        <w:numPr>
          <w:ilvl w:val="2"/>
          <w:numId w:val="42"/>
        </w:numPr>
        <w:ind w:left="1418" w:hanging="862"/>
        <w:jc w:val="both"/>
      </w:pPr>
      <w:r w:rsidRPr="00113BBD">
        <w:t>2. pielikums – Tehniskais piedāvājums;</w:t>
      </w:r>
    </w:p>
    <w:p w14:paraId="7EB6069F" w14:textId="3C064703" w:rsidR="00E82DB6" w:rsidRPr="00113BBD" w:rsidRDefault="00E82DB6" w:rsidP="00E82DB6">
      <w:pPr>
        <w:widowControl/>
        <w:numPr>
          <w:ilvl w:val="2"/>
          <w:numId w:val="42"/>
        </w:numPr>
        <w:ind w:left="1418" w:hanging="862"/>
        <w:jc w:val="both"/>
      </w:pPr>
      <w:r w:rsidRPr="00113BBD">
        <w:t>3. pielikums – Finanšu piedāvājums;</w:t>
      </w:r>
    </w:p>
    <w:p w14:paraId="57DF203F" w14:textId="15455665" w:rsidR="00E82DB6" w:rsidRPr="00113BBD" w:rsidRDefault="00E82DB6" w:rsidP="00E82DB6">
      <w:pPr>
        <w:widowControl/>
        <w:numPr>
          <w:ilvl w:val="2"/>
          <w:numId w:val="42"/>
        </w:numPr>
        <w:ind w:left="1418" w:hanging="862"/>
        <w:jc w:val="both"/>
      </w:pPr>
      <w:r w:rsidRPr="00113BBD">
        <w:t>4. pielikums – Laika grafiks;</w:t>
      </w:r>
    </w:p>
    <w:p w14:paraId="2828FF32" w14:textId="773EFEA0" w:rsidR="00E82DB6" w:rsidRPr="00113BBD" w:rsidRDefault="00E82DB6" w:rsidP="00E82DB6">
      <w:pPr>
        <w:widowControl/>
        <w:numPr>
          <w:ilvl w:val="2"/>
          <w:numId w:val="42"/>
        </w:numPr>
        <w:ind w:left="1418" w:hanging="862"/>
        <w:jc w:val="both"/>
      </w:pPr>
      <w:r w:rsidRPr="00113BBD">
        <w:t xml:space="preserve">5. pielikums – </w:t>
      </w:r>
      <w:r w:rsidR="003F4578" w:rsidRPr="00113BBD">
        <w:t>Līguma n</w:t>
      </w:r>
      <w:r w:rsidRPr="00113BBD">
        <w:t>odrošinājuma noteikumi.</w:t>
      </w:r>
    </w:p>
    <w:p w14:paraId="47D2D756" w14:textId="77777777" w:rsidR="00E82DB6" w:rsidRPr="00F91EE1" w:rsidRDefault="00E82DB6" w:rsidP="00E82DB6">
      <w:pPr>
        <w:rPr>
          <w:b/>
          <w:bCs/>
        </w:rPr>
      </w:pPr>
    </w:p>
    <w:p w14:paraId="7E9BE497" w14:textId="77777777" w:rsidR="00E82DB6" w:rsidRPr="00F91EE1" w:rsidRDefault="00E82DB6" w:rsidP="00E82DB6">
      <w:pPr>
        <w:spacing w:after="240"/>
        <w:jc w:val="center"/>
        <w:rPr>
          <w:b/>
          <w:bCs/>
        </w:rPr>
      </w:pPr>
      <w:r w:rsidRPr="00F91EE1">
        <w:rPr>
          <w:b/>
          <w:bCs/>
        </w:rPr>
        <w:t>14. Pušu pārstāvji</w:t>
      </w:r>
    </w:p>
    <w:p w14:paraId="3D9D79B4" w14:textId="77777777" w:rsidR="00E82DB6" w:rsidRPr="00F91EE1" w:rsidRDefault="00E82DB6" w:rsidP="00E82DB6">
      <w:pPr>
        <w:pStyle w:val="ListParagraph"/>
        <w:widowControl/>
        <w:numPr>
          <w:ilvl w:val="1"/>
          <w:numId w:val="43"/>
        </w:numPr>
        <w:suppressAutoHyphens/>
        <w:ind w:left="567" w:hanging="567"/>
        <w:contextualSpacing/>
        <w:jc w:val="both"/>
      </w:pPr>
      <w:r w:rsidRPr="00F91EE1">
        <w:t>No Pasūtītāja puses: (</w:t>
      </w:r>
      <w:r w:rsidRPr="00F91EE1">
        <w:rPr>
          <w:i/>
        </w:rPr>
        <w:t>vārds, uzvārds, tālrunis, e-pasts</w:t>
      </w:r>
      <w:r w:rsidRPr="00F91EE1">
        <w:t xml:space="preserve">). Pasūtītāja pārstāvim </w:t>
      </w:r>
      <w:r w:rsidRPr="00F91EE1">
        <w:rPr>
          <w:rFonts w:eastAsia="Calibri"/>
          <w:lang w:eastAsia="en-GB"/>
        </w:rPr>
        <w:t>ir tiesības Pasūtītāja vārdā dot norādījumus Piegādātājam, parakstīt Līgumā noteiktos aktus, kā arī pieprasīt no Piegādātāja informāciju par Līguma izpildes gaitu un norisi.</w:t>
      </w:r>
    </w:p>
    <w:p w14:paraId="5D52CA2D" w14:textId="77777777" w:rsidR="00E82DB6" w:rsidRPr="00F91EE1" w:rsidRDefault="00E82DB6" w:rsidP="00E82DB6">
      <w:pPr>
        <w:pStyle w:val="ListParagraph"/>
        <w:widowControl/>
        <w:numPr>
          <w:ilvl w:val="1"/>
          <w:numId w:val="43"/>
        </w:numPr>
        <w:suppressAutoHyphens/>
        <w:ind w:left="567" w:hanging="567"/>
        <w:contextualSpacing/>
        <w:jc w:val="both"/>
      </w:pPr>
      <w:r w:rsidRPr="00F91EE1">
        <w:t>No Piegādātāja puses: (</w:t>
      </w:r>
      <w:r w:rsidRPr="00F91EE1">
        <w:rPr>
          <w:i/>
        </w:rPr>
        <w:t>vārds, uzvārds, tālrunis, e-pasts</w:t>
      </w:r>
      <w:r w:rsidRPr="00F91EE1">
        <w:t>)</w:t>
      </w:r>
    </w:p>
    <w:p w14:paraId="4C230DBE" w14:textId="77777777" w:rsidR="00E82DB6" w:rsidRPr="00F91EE1" w:rsidRDefault="00E82DB6" w:rsidP="00E82DB6">
      <w:pPr>
        <w:tabs>
          <w:tab w:val="num" w:pos="567"/>
        </w:tabs>
        <w:jc w:val="both"/>
        <w:rPr>
          <w:b/>
        </w:rPr>
      </w:pPr>
      <w:r w:rsidRPr="00F91EE1">
        <w:t xml:space="preserve"> </w:t>
      </w:r>
    </w:p>
    <w:p w14:paraId="77D3135A" w14:textId="77777777" w:rsidR="00E82DB6" w:rsidRPr="00F91EE1" w:rsidRDefault="00E82DB6" w:rsidP="00E82DB6">
      <w:pPr>
        <w:jc w:val="center"/>
        <w:rPr>
          <w:b/>
          <w:bCs/>
        </w:rPr>
      </w:pPr>
      <w:r w:rsidRPr="00F91EE1">
        <w:rPr>
          <w:b/>
          <w:bCs/>
        </w:rPr>
        <w:t>15. Pušu rekvizīti</w:t>
      </w:r>
    </w:p>
    <w:p w14:paraId="779A6205" w14:textId="77777777" w:rsidR="00E82DB6" w:rsidRPr="00F91EE1" w:rsidRDefault="00E82DB6" w:rsidP="00E82DB6">
      <w:pPr>
        <w:rPr>
          <w:b/>
          <w:bCs/>
        </w:rPr>
      </w:pPr>
    </w:p>
    <w:tbl>
      <w:tblPr>
        <w:tblW w:w="8954" w:type="dxa"/>
        <w:jc w:val="center"/>
        <w:tblLook w:val="0000" w:firstRow="0" w:lastRow="0" w:firstColumn="0" w:lastColumn="0" w:noHBand="0" w:noVBand="0"/>
      </w:tblPr>
      <w:tblGrid>
        <w:gridCol w:w="4477"/>
        <w:gridCol w:w="4477"/>
      </w:tblGrid>
      <w:tr w:rsidR="00B70888" w:rsidRPr="00F91EE1" w14:paraId="7F77D0C8" w14:textId="77777777" w:rsidTr="003328B1">
        <w:trPr>
          <w:trHeight w:val="4572"/>
          <w:jc w:val="center"/>
        </w:trPr>
        <w:tc>
          <w:tcPr>
            <w:tcW w:w="4477" w:type="dxa"/>
          </w:tcPr>
          <w:p w14:paraId="3142F06E" w14:textId="77777777" w:rsidR="00B70888" w:rsidRPr="00F91EE1" w:rsidRDefault="00B70888" w:rsidP="003328B1">
            <w:pPr>
              <w:widowControl/>
              <w:jc w:val="both"/>
              <w:rPr>
                <w:rFonts w:ascii="Tahoma" w:hAnsi="Tahoma"/>
                <w:sz w:val="22"/>
                <w:szCs w:val="20"/>
              </w:rPr>
            </w:pPr>
            <w:r w:rsidRPr="00F91EE1">
              <w:lastRenderedPageBreak/>
              <w:t>„Pasūtītājs”:</w:t>
            </w:r>
          </w:p>
          <w:p w14:paraId="700E86D9" w14:textId="77777777" w:rsidR="00B70888" w:rsidRPr="00F91EE1" w:rsidRDefault="00B70888" w:rsidP="003328B1">
            <w:pPr>
              <w:widowControl/>
              <w:jc w:val="both"/>
              <w:rPr>
                <w:rFonts w:ascii="Tahoma" w:hAnsi="Tahoma"/>
                <w:sz w:val="22"/>
                <w:szCs w:val="20"/>
              </w:rPr>
            </w:pPr>
            <w:r w:rsidRPr="00F91EE1">
              <w:t>APP Latvijas Organiskās sintēzes institūts</w:t>
            </w:r>
          </w:p>
          <w:p w14:paraId="78581955" w14:textId="77777777" w:rsidR="00B70888" w:rsidRPr="00F91EE1" w:rsidRDefault="00B70888" w:rsidP="003328B1">
            <w:pPr>
              <w:widowControl/>
              <w:jc w:val="both"/>
            </w:pPr>
            <w:proofErr w:type="spellStart"/>
            <w:r w:rsidRPr="00F91EE1">
              <w:t>Reģ</w:t>
            </w:r>
            <w:proofErr w:type="spellEnd"/>
            <w:r w:rsidRPr="00F91EE1">
              <w:t>. Nr. 90002111653</w:t>
            </w:r>
          </w:p>
          <w:p w14:paraId="66D0BE4C" w14:textId="77777777" w:rsidR="00B70888" w:rsidRPr="00F91EE1" w:rsidRDefault="00B70888" w:rsidP="003328B1">
            <w:pPr>
              <w:widowControl/>
              <w:jc w:val="both"/>
              <w:rPr>
                <w:rFonts w:ascii="Tahoma" w:hAnsi="Tahoma"/>
                <w:sz w:val="22"/>
                <w:szCs w:val="20"/>
              </w:rPr>
            </w:pPr>
            <w:r w:rsidRPr="00F91EE1">
              <w:t xml:space="preserve">PVN </w:t>
            </w:r>
            <w:proofErr w:type="spellStart"/>
            <w:r w:rsidRPr="00F91EE1">
              <w:t>Reģ</w:t>
            </w:r>
            <w:proofErr w:type="spellEnd"/>
            <w:r w:rsidRPr="00F91EE1">
              <w:t>. Nr. LV90002111653</w:t>
            </w:r>
          </w:p>
          <w:p w14:paraId="71216384" w14:textId="77777777" w:rsidR="00B70888" w:rsidRPr="00F91EE1" w:rsidRDefault="00B70888" w:rsidP="003328B1">
            <w:pPr>
              <w:widowControl/>
            </w:pPr>
            <w:r w:rsidRPr="00F91EE1">
              <w:t>Aizkraukles ielā 21,</w:t>
            </w:r>
          </w:p>
          <w:p w14:paraId="28F3AD19" w14:textId="77777777" w:rsidR="00B70888" w:rsidRPr="00F91EE1" w:rsidRDefault="00B70888" w:rsidP="003328B1">
            <w:pPr>
              <w:widowControl/>
            </w:pPr>
            <w:r w:rsidRPr="00F91EE1">
              <w:t>Rīga, LV-1006, Latvija</w:t>
            </w:r>
          </w:p>
          <w:p w14:paraId="27447286" w14:textId="77777777" w:rsidR="00B70888" w:rsidRPr="00F91EE1" w:rsidRDefault="00B70888" w:rsidP="003328B1">
            <w:pPr>
              <w:widowControl/>
              <w:jc w:val="both"/>
              <w:rPr>
                <w:szCs w:val="20"/>
              </w:rPr>
            </w:pPr>
            <w:r w:rsidRPr="00F91EE1">
              <w:rPr>
                <w:szCs w:val="20"/>
              </w:rPr>
              <w:t>Valsts Kase</w:t>
            </w:r>
          </w:p>
          <w:p w14:paraId="07EA3B60" w14:textId="77777777" w:rsidR="00B70888" w:rsidRPr="00F91EE1" w:rsidRDefault="00B70888" w:rsidP="003328B1">
            <w:pPr>
              <w:widowControl/>
              <w:jc w:val="both"/>
              <w:rPr>
                <w:szCs w:val="20"/>
              </w:rPr>
            </w:pPr>
            <w:r w:rsidRPr="00F91EE1">
              <w:rPr>
                <w:szCs w:val="20"/>
              </w:rPr>
              <w:t>Kods : TRELLLV2X</w:t>
            </w:r>
          </w:p>
          <w:p w14:paraId="3FF48A4C" w14:textId="77777777" w:rsidR="00B70888" w:rsidRPr="00F91EE1" w:rsidRDefault="00B70888" w:rsidP="003328B1">
            <w:pPr>
              <w:widowControl/>
              <w:jc w:val="both"/>
              <w:rPr>
                <w:szCs w:val="20"/>
              </w:rPr>
            </w:pPr>
            <w:r w:rsidRPr="00F91EE1">
              <w:rPr>
                <w:szCs w:val="20"/>
              </w:rPr>
              <w:t>Konts: LV95TREL913021104000B</w:t>
            </w:r>
          </w:p>
          <w:p w14:paraId="236A56D5" w14:textId="77777777" w:rsidR="00B70888" w:rsidRPr="00F91EE1" w:rsidRDefault="00B70888" w:rsidP="003328B1">
            <w:pPr>
              <w:widowControl/>
              <w:jc w:val="both"/>
              <w:rPr>
                <w:szCs w:val="20"/>
              </w:rPr>
            </w:pPr>
          </w:p>
          <w:p w14:paraId="4191FF52" w14:textId="77777777" w:rsidR="00B70888" w:rsidRPr="00F91EE1" w:rsidRDefault="00B70888" w:rsidP="003328B1">
            <w:pPr>
              <w:widowControl/>
              <w:jc w:val="both"/>
            </w:pPr>
          </w:p>
          <w:p w14:paraId="18FCD3BE" w14:textId="77777777" w:rsidR="00B70888" w:rsidRPr="00F91EE1" w:rsidRDefault="00B70888" w:rsidP="003328B1">
            <w:pPr>
              <w:widowControl/>
              <w:jc w:val="both"/>
            </w:pPr>
            <w:r w:rsidRPr="00F91EE1">
              <w:t>Latvijas Organiskās sintēzes institūta</w:t>
            </w:r>
          </w:p>
          <w:p w14:paraId="3653E987" w14:textId="77777777" w:rsidR="00B70888" w:rsidRPr="00F91EE1" w:rsidRDefault="00B70888" w:rsidP="003328B1">
            <w:pPr>
              <w:widowControl/>
              <w:jc w:val="both"/>
            </w:pPr>
            <w:r w:rsidRPr="00F91EE1">
              <w:t>Direktore:</w:t>
            </w:r>
          </w:p>
          <w:p w14:paraId="4C32C126" w14:textId="77777777" w:rsidR="00B70888" w:rsidRPr="00F91EE1" w:rsidRDefault="00B70888" w:rsidP="003328B1">
            <w:pPr>
              <w:widowControl/>
              <w:jc w:val="both"/>
            </w:pPr>
          </w:p>
          <w:p w14:paraId="5228B83A" w14:textId="77777777" w:rsidR="00B70888" w:rsidRPr="00F91EE1" w:rsidRDefault="00B70888" w:rsidP="003328B1">
            <w:pPr>
              <w:widowControl/>
              <w:jc w:val="both"/>
            </w:pPr>
          </w:p>
          <w:p w14:paraId="7F3078B6" w14:textId="77777777" w:rsidR="00B70888" w:rsidRPr="00F91EE1" w:rsidRDefault="00B70888" w:rsidP="003328B1">
            <w:pPr>
              <w:widowControl/>
              <w:jc w:val="both"/>
            </w:pPr>
          </w:p>
          <w:p w14:paraId="0193D0B0" w14:textId="77777777" w:rsidR="00B70888" w:rsidRPr="00F91EE1" w:rsidRDefault="00B70888" w:rsidP="003328B1">
            <w:pPr>
              <w:widowControl/>
              <w:jc w:val="both"/>
              <w:rPr>
                <w:rFonts w:ascii="Tahoma" w:hAnsi="Tahoma"/>
                <w:sz w:val="22"/>
                <w:szCs w:val="20"/>
              </w:rPr>
            </w:pPr>
            <w:r w:rsidRPr="00F91EE1">
              <w:t>Dace Kārkle</w:t>
            </w:r>
          </w:p>
        </w:tc>
        <w:tc>
          <w:tcPr>
            <w:tcW w:w="4477" w:type="dxa"/>
          </w:tcPr>
          <w:p w14:paraId="1EB99913" w14:textId="77777777" w:rsidR="00B70888" w:rsidRPr="00F91EE1" w:rsidRDefault="00B70888" w:rsidP="003328B1">
            <w:pPr>
              <w:widowControl/>
              <w:jc w:val="both"/>
              <w:rPr>
                <w:rFonts w:ascii="Tahoma" w:hAnsi="Tahoma"/>
                <w:bCs/>
                <w:sz w:val="22"/>
                <w:szCs w:val="20"/>
              </w:rPr>
            </w:pPr>
            <w:r w:rsidRPr="00F91EE1">
              <w:rPr>
                <w:bCs/>
              </w:rPr>
              <w:t xml:space="preserve">„Piegādātājs”  </w:t>
            </w:r>
          </w:p>
          <w:p w14:paraId="51323D07" w14:textId="77777777" w:rsidR="00B70888" w:rsidRPr="00F91EE1" w:rsidRDefault="00B70888" w:rsidP="003328B1">
            <w:pPr>
              <w:widowControl/>
              <w:rPr>
                <w:b/>
              </w:rPr>
            </w:pPr>
            <w:r w:rsidRPr="00F91EE1">
              <w:rPr>
                <w:b/>
              </w:rPr>
              <w:t xml:space="preserve">„ </w:t>
            </w:r>
            <w:r w:rsidRPr="00F91EE1">
              <w:rPr>
                <w:b/>
                <w:i/>
              </w:rPr>
              <w:t>Nosaukums</w:t>
            </w:r>
            <w:r w:rsidRPr="00F91EE1">
              <w:rPr>
                <w:b/>
              </w:rPr>
              <w:t xml:space="preserve">” </w:t>
            </w:r>
          </w:p>
          <w:p w14:paraId="0F5C13B2" w14:textId="77777777" w:rsidR="00B70888" w:rsidRPr="00F91EE1" w:rsidRDefault="00B70888" w:rsidP="003328B1">
            <w:pPr>
              <w:widowControl/>
              <w:rPr>
                <w:i/>
              </w:rPr>
            </w:pPr>
            <w:proofErr w:type="spellStart"/>
            <w:r w:rsidRPr="00F91EE1">
              <w:rPr>
                <w:i/>
              </w:rPr>
              <w:t>Reģ</w:t>
            </w:r>
            <w:proofErr w:type="spellEnd"/>
            <w:r w:rsidRPr="00F91EE1">
              <w:rPr>
                <w:i/>
              </w:rPr>
              <w:t xml:space="preserve"> .Nr.</w:t>
            </w:r>
          </w:p>
          <w:p w14:paraId="5A6C3CE0" w14:textId="77777777" w:rsidR="00B70888" w:rsidRPr="00F91EE1" w:rsidRDefault="00B70888" w:rsidP="003328B1">
            <w:pPr>
              <w:widowControl/>
              <w:rPr>
                <w:i/>
              </w:rPr>
            </w:pPr>
            <w:r w:rsidRPr="00F91EE1">
              <w:rPr>
                <w:i/>
              </w:rPr>
              <w:t xml:space="preserve">PVN </w:t>
            </w:r>
            <w:proofErr w:type="spellStart"/>
            <w:r w:rsidRPr="00F91EE1">
              <w:rPr>
                <w:i/>
              </w:rPr>
              <w:t>Reģ</w:t>
            </w:r>
            <w:proofErr w:type="spellEnd"/>
            <w:r w:rsidRPr="00F91EE1">
              <w:rPr>
                <w:i/>
              </w:rPr>
              <w:t>. Nr.</w:t>
            </w:r>
          </w:p>
          <w:p w14:paraId="05683379" w14:textId="77777777" w:rsidR="00B70888" w:rsidRPr="00F91EE1" w:rsidRDefault="00B70888" w:rsidP="003328B1">
            <w:pPr>
              <w:widowControl/>
            </w:pPr>
            <w:r w:rsidRPr="00F91EE1">
              <w:rPr>
                <w:i/>
              </w:rPr>
              <w:t>Adrese</w:t>
            </w:r>
            <w:r w:rsidRPr="00F91EE1">
              <w:t>,</w:t>
            </w:r>
          </w:p>
          <w:p w14:paraId="098B511F" w14:textId="77777777" w:rsidR="00B70888" w:rsidRPr="00F91EE1" w:rsidRDefault="00B70888" w:rsidP="003328B1">
            <w:pPr>
              <w:widowControl/>
              <w:rPr>
                <w:i/>
              </w:rPr>
            </w:pPr>
            <w:r w:rsidRPr="00F91EE1">
              <w:rPr>
                <w:i/>
              </w:rPr>
              <w:t>Pilsēta, pasta indekss, valsts</w:t>
            </w:r>
          </w:p>
          <w:p w14:paraId="40B3D386" w14:textId="77777777" w:rsidR="00B70888" w:rsidRPr="00F91EE1" w:rsidRDefault="00B70888" w:rsidP="003328B1">
            <w:pPr>
              <w:widowControl/>
              <w:rPr>
                <w:i/>
              </w:rPr>
            </w:pPr>
            <w:r w:rsidRPr="00F91EE1">
              <w:rPr>
                <w:i/>
              </w:rPr>
              <w:t>Bankas nosaukums</w:t>
            </w:r>
          </w:p>
          <w:p w14:paraId="4DC69D89" w14:textId="77777777" w:rsidR="00B70888" w:rsidRPr="00F91EE1" w:rsidRDefault="00B70888" w:rsidP="003328B1">
            <w:pPr>
              <w:widowControl/>
            </w:pPr>
            <w:r w:rsidRPr="00F91EE1">
              <w:t>Kods: XXXX</w:t>
            </w:r>
          </w:p>
          <w:p w14:paraId="57967326" w14:textId="77777777" w:rsidR="00B70888" w:rsidRPr="00F91EE1" w:rsidRDefault="00B70888" w:rsidP="003328B1">
            <w:pPr>
              <w:widowControl/>
            </w:pPr>
            <w:r w:rsidRPr="00F91EE1">
              <w:t>Konts: XXXX</w:t>
            </w:r>
          </w:p>
          <w:p w14:paraId="41CC659A" w14:textId="77777777" w:rsidR="00B70888" w:rsidRPr="00F91EE1" w:rsidRDefault="00B70888" w:rsidP="003328B1">
            <w:pPr>
              <w:widowControl/>
              <w:jc w:val="both"/>
            </w:pPr>
          </w:p>
          <w:p w14:paraId="596294E4" w14:textId="77777777" w:rsidR="00B70888" w:rsidRPr="00F91EE1" w:rsidRDefault="00B70888" w:rsidP="003328B1">
            <w:pPr>
              <w:widowControl/>
              <w:jc w:val="both"/>
            </w:pPr>
          </w:p>
          <w:p w14:paraId="35F6E7C3" w14:textId="77777777" w:rsidR="00B70888" w:rsidRPr="00F91EE1" w:rsidRDefault="00B70888" w:rsidP="003328B1">
            <w:pPr>
              <w:widowControl/>
              <w:jc w:val="both"/>
            </w:pPr>
          </w:p>
          <w:p w14:paraId="5C26041F" w14:textId="77777777" w:rsidR="00B70888" w:rsidRPr="00F91EE1" w:rsidRDefault="00B70888" w:rsidP="003328B1">
            <w:pPr>
              <w:widowControl/>
              <w:jc w:val="both"/>
            </w:pPr>
            <w:r w:rsidRPr="00F91EE1">
              <w:rPr>
                <w:i/>
              </w:rPr>
              <w:t>Amata nosaukums</w:t>
            </w:r>
            <w:r w:rsidRPr="00F91EE1">
              <w:t>:</w:t>
            </w:r>
          </w:p>
          <w:p w14:paraId="397902C3" w14:textId="77777777" w:rsidR="00B70888" w:rsidRPr="00F91EE1" w:rsidRDefault="00B70888" w:rsidP="003328B1">
            <w:pPr>
              <w:widowControl/>
              <w:jc w:val="both"/>
            </w:pPr>
          </w:p>
          <w:p w14:paraId="726BC316" w14:textId="77777777" w:rsidR="00B70888" w:rsidRPr="00F91EE1" w:rsidRDefault="00B70888" w:rsidP="003328B1">
            <w:pPr>
              <w:widowControl/>
              <w:jc w:val="both"/>
            </w:pPr>
          </w:p>
          <w:p w14:paraId="2B281170" w14:textId="77777777" w:rsidR="00B70888" w:rsidRPr="00F91EE1" w:rsidRDefault="00B70888" w:rsidP="003328B1">
            <w:pPr>
              <w:widowControl/>
              <w:jc w:val="both"/>
            </w:pPr>
          </w:p>
          <w:p w14:paraId="3B31C5A3" w14:textId="77777777" w:rsidR="00B70888" w:rsidRPr="00F91EE1" w:rsidRDefault="00B70888" w:rsidP="003328B1">
            <w:pPr>
              <w:widowControl/>
              <w:jc w:val="both"/>
              <w:rPr>
                <w:i/>
              </w:rPr>
            </w:pPr>
            <w:r w:rsidRPr="00F91EE1">
              <w:rPr>
                <w:i/>
              </w:rPr>
              <w:t>Vārds uzvārds</w:t>
            </w:r>
          </w:p>
        </w:tc>
      </w:tr>
    </w:tbl>
    <w:p w14:paraId="4C3F4742" w14:textId="77777777" w:rsidR="00F950E9" w:rsidRPr="00F91EE1" w:rsidRDefault="00F950E9" w:rsidP="00F950E9">
      <w:pPr>
        <w:rPr>
          <w:lang w:eastAsia="lv-LV"/>
        </w:rPr>
      </w:pPr>
    </w:p>
    <w:p w14:paraId="122EA245" w14:textId="77777777" w:rsidR="00F950E9" w:rsidRPr="00F91EE1" w:rsidRDefault="00F950E9" w:rsidP="00F950E9">
      <w:pPr>
        <w:widowControl/>
        <w:jc w:val="center"/>
        <w:rPr>
          <w:b/>
          <w:bCs/>
          <w:iCs/>
        </w:rPr>
      </w:pPr>
    </w:p>
    <w:p w14:paraId="2213DC9A" w14:textId="77777777" w:rsidR="00F950E9" w:rsidRPr="00F91EE1" w:rsidRDefault="00F950E9" w:rsidP="00F950E9">
      <w:pPr>
        <w:widowControl/>
        <w:jc w:val="center"/>
        <w:rPr>
          <w:b/>
          <w:bCs/>
          <w:iCs/>
        </w:rPr>
      </w:pPr>
    </w:p>
    <w:p w14:paraId="6F02C7E0" w14:textId="77777777" w:rsidR="00F950E9" w:rsidRPr="00F91EE1" w:rsidRDefault="00F950E9" w:rsidP="00F950E9">
      <w:pPr>
        <w:widowControl/>
      </w:pPr>
    </w:p>
    <w:p w14:paraId="58BAC499" w14:textId="77777777" w:rsidR="00F950E9" w:rsidRPr="00F91EE1" w:rsidRDefault="00F950E9" w:rsidP="00F950E9">
      <w:pPr>
        <w:widowControl/>
      </w:pPr>
    </w:p>
    <w:p w14:paraId="101514E6" w14:textId="77777777" w:rsidR="00BE45AB" w:rsidRPr="00F91EE1" w:rsidRDefault="002D2D02">
      <w:pPr>
        <w:pStyle w:val="Heading2"/>
        <w:numPr>
          <w:ilvl w:val="0"/>
          <w:numId w:val="0"/>
        </w:numPr>
        <w:rPr>
          <w:b w:val="0"/>
        </w:rPr>
      </w:pPr>
      <w:r w:rsidRPr="00F91EE1">
        <w:rPr>
          <w:b w:val="0"/>
        </w:rPr>
        <w:br w:type="page"/>
      </w:r>
    </w:p>
    <w:p w14:paraId="13CF83F0" w14:textId="77777777" w:rsidR="008C6111" w:rsidRPr="00F91EE1" w:rsidRDefault="008C6111" w:rsidP="009267EC">
      <w:pPr>
        <w:rPr>
          <w:b/>
        </w:rPr>
      </w:pPr>
    </w:p>
    <w:p w14:paraId="1B055380" w14:textId="77777777" w:rsidR="009267EC" w:rsidRPr="00F91EE1" w:rsidRDefault="002D2D02" w:rsidP="009267EC">
      <w:pPr>
        <w:jc w:val="center"/>
        <w:rPr>
          <w:b/>
          <w:sz w:val="32"/>
          <w:szCs w:val="32"/>
        </w:rPr>
      </w:pPr>
      <w:r w:rsidRPr="00F91EE1">
        <w:rPr>
          <w:b/>
          <w:sz w:val="32"/>
          <w:szCs w:val="32"/>
        </w:rPr>
        <w:t>IV.   NODAĻA</w:t>
      </w:r>
    </w:p>
    <w:p w14:paraId="366109A7" w14:textId="77777777" w:rsidR="009267EC" w:rsidRPr="00F91EE1" w:rsidRDefault="009267EC" w:rsidP="009267EC">
      <w:pPr>
        <w:jc w:val="center"/>
        <w:rPr>
          <w:b/>
          <w:sz w:val="32"/>
          <w:szCs w:val="32"/>
        </w:rPr>
      </w:pPr>
    </w:p>
    <w:p w14:paraId="43BC0F54" w14:textId="77777777" w:rsidR="009267EC" w:rsidRPr="00F91EE1" w:rsidRDefault="002D2D02" w:rsidP="004C010B">
      <w:pPr>
        <w:pStyle w:val="Heading1"/>
        <w:numPr>
          <w:ilvl w:val="0"/>
          <w:numId w:val="0"/>
        </w:numPr>
        <w:ind w:left="432"/>
        <w:jc w:val="center"/>
        <w:rPr>
          <w:rFonts w:ascii="Times New Roman" w:hAnsi="Times New Roman" w:cs="Times New Roman"/>
          <w:lang w:val="lv-LV"/>
        </w:rPr>
      </w:pPr>
      <w:bookmarkStart w:id="170" w:name="_Toc313875865"/>
      <w:bookmarkStart w:id="171" w:name="_Toc490519866"/>
      <w:bookmarkStart w:id="172" w:name="_Toc38622424"/>
      <w:bookmarkStart w:id="173" w:name="_Toc159621569"/>
      <w:bookmarkStart w:id="174" w:name="_Toc223490987"/>
      <w:bookmarkStart w:id="175" w:name="FORMAS_PIEDĀVĀJUMA_SAGATAVOŠANAI_IV"/>
      <w:r w:rsidRPr="00F91EE1">
        <w:rPr>
          <w:rFonts w:ascii="Times New Roman" w:hAnsi="Times New Roman" w:cs="Times New Roman"/>
          <w:lang w:val="lv-LV"/>
        </w:rPr>
        <w:t>FORMAS PIEDĀVĀJUMA SAGATAVOŠANAI</w:t>
      </w:r>
      <w:bookmarkEnd w:id="170"/>
      <w:bookmarkEnd w:id="171"/>
      <w:bookmarkEnd w:id="172"/>
      <w:bookmarkEnd w:id="173"/>
      <w:bookmarkEnd w:id="174"/>
    </w:p>
    <w:bookmarkEnd w:id="175"/>
    <w:p w14:paraId="20A4E42E" w14:textId="77777777" w:rsidR="00583833" w:rsidRPr="00F91EE1" w:rsidRDefault="002D2D02" w:rsidP="0013790B">
      <w:pPr>
        <w:jc w:val="center"/>
      </w:pPr>
      <w:r w:rsidRPr="00F91EE1">
        <w:br w:type="page"/>
      </w:r>
      <w:bookmarkStart w:id="176" w:name="FORMA_IV_1"/>
    </w:p>
    <w:p w14:paraId="5810CB1F" w14:textId="5703EE7A" w:rsidR="009267EC" w:rsidRPr="00F91EE1" w:rsidRDefault="00EC7BAA" w:rsidP="004C010B">
      <w:pPr>
        <w:pStyle w:val="Heading2"/>
        <w:numPr>
          <w:ilvl w:val="0"/>
          <w:numId w:val="0"/>
        </w:numPr>
        <w:jc w:val="center"/>
      </w:pPr>
      <w:bookmarkStart w:id="177" w:name="_Toc313875866"/>
      <w:bookmarkStart w:id="178" w:name="_Toc490519867"/>
      <w:bookmarkStart w:id="179" w:name="_Toc38622425"/>
      <w:bookmarkStart w:id="180" w:name="_Toc159621570"/>
      <w:bookmarkStart w:id="181" w:name="_Toc223490988"/>
      <w:bookmarkEnd w:id="176"/>
      <w:r w:rsidRPr="00F91EE1">
        <w:lastRenderedPageBreak/>
        <w:t>FORMA</w:t>
      </w:r>
      <w:bookmarkEnd w:id="177"/>
      <w:bookmarkEnd w:id="178"/>
      <w:bookmarkEnd w:id="179"/>
      <w:r w:rsidRPr="00F91EE1">
        <w:t xml:space="preserve"> Nr. 1</w:t>
      </w:r>
      <w:bookmarkEnd w:id="180"/>
      <w:bookmarkEnd w:id="181"/>
    </w:p>
    <w:p w14:paraId="174D369C" w14:textId="77777777" w:rsidR="004C010B" w:rsidRPr="00F91EE1" w:rsidRDefault="004C010B" w:rsidP="004C010B"/>
    <w:p w14:paraId="0834CA0E" w14:textId="77777777" w:rsidR="009267EC" w:rsidRPr="00F91EE1" w:rsidRDefault="002D2D02" w:rsidP="009267EC">
      <w:pPr>
        <w:jc w:val="center"/>
        <w:rPr>
          <w:b/>
          <w:caps/>
        </w:rPr>
      </w:pPr>
      <w:r w:rsidRPr="00F91EE1">
        <w:rPr>
          <w:b/>
          <w:caps/>
        </w:rPr>
        <w:t>Pieteikums DALĪBAI Atklātā konkursā</w:t>
      </w:r>
    </w:p>
    <w:p w14:paraId="6C382438" w14:textId="77777777" w:rsidR="009267EC" w:rsidRPr="00F91EE1" w:rsidRDefault="009267EC" w:rsidP="009267EC">
      <w:pPr>
        <w:jc w:val="both"/>
        <w:rPr>
          <w:b/>
        </w:rPr>
      </w:pPr>
    </w:p>
    <w:p w14:paraId="40D26DD5" w14:textId="77777777" w:rsidR="00E20726" w:rsidRPr="00F91EE1" w:rsidRDefault="00E20726" w:rsidP="009267EC">
      <w:pPr>
        <w:jc w:val="both"/>
        <w:rPr>
          <w:b/>
        </w:rPr>
      </w:pPr>
    </w:p>
    <w:p w14:paraId="63CC5706" w14:textId="77777777" w:rsidR="009267EC" w:rsidRPr="00F91EE1" w:rsidRDefault="002D2D02" w:rsidP="009267EC">
      <w:pPr>
        <w:jc w:val="both"/>
        <w:rPr>
          <w:b/>
        </w:rPr>
      </w:pPr>
      <w:r w:rsidRPr="00F91EE1">
        <w:rPr>
          <w:b/>
        </w:rPr>
        <w:t>Pasūtītājs: Latvijas Organiskās sintēzes institūts</w:t>
      </w:r>
    </w:p>
    <w:p w14:paraId="3133686F" w14:textId="504EA5BA" w:rsidR="00BE45AB" w:rsidRPr="00F91EE1" w:rsidRDefault="002D2D02">
      <w:pPr>
        <w:tabs>
          <w:tab w:val="left" w:pos="5387"/>
        </w:tabs>
        <w:jc w:val="both"/>
      </w:pPr>
      <w:r w:rsidRPr="00F91EE1">
        <w:rPr>
          <w:b/>
        </w:rPr>
        <w:t xml:space="preserve">ID Nr.: </w:t>
      </w:r>
      <w:r w:rsidR="00B554C9" w:rsidRPr="00F91EE1">
        <w:rPr>
          <w:b/>
        </w:rPr>
        <w:t xml:space="preserve">OSI </w:t>
      </w:r>
      <w:r w:rsidR="001B6F35">
        <w:rPr>
          <w:b/>
        </w:rPr>
        <w:t>2026/21</w:t>
      </w:r>
      <w:r w:rsidR="00B554C9" w:rsidRPr="00F91EE1">
        <w:rPr>
          <w:b/>
        </w:rPr>
        <w:t xml:space="preserve"> AK</w:t>
      </w:r>
    </w:p>
    <w:p w14:paraId="7E50BF3A" w14:textId="77777777" w:rsidR="00E20726" w:rsidRPr="00F91EE1" w:rsidRDefault="00E20726" w:rsidP="009267EC">
      <w:pPr>
        <w:jc w:val="both"/>
        <w:rPr>
          <w:b/>
        </w:rPr>
      </w:pPr>
    </w:p>
    <w:p w14:paraId="7AC4FEFD" w14:textId="1744918B" w:rsidR="009267EC" w:rsidRPr="00F91EE1" w:rsidRDefault="002D2D02" w:rsidP="009267EC">
      <w:pPr>
        <w:jc w:val="both"/>
        <w:rPr>
          <w:b/>
        </w:rPr>
      </w:pPr>
      <w:r w:rsidRPr="00F91EE1">
        <w:rPr>
          <w:b/>
        </w:rPr>
        <w:t>Iepirkuma nosaukums: „</w:t>
      </w:r>
      <w:r w:rsidR="00B554C9" w:rsidRPr="00F91EE1">
        <w:rPr>
          <w:b/>
        </w:rPr>
        <w:t>Trīs</w:t>
      </w:r>
      <w:r w:rsidR="00D03692">
        <w:rPr>
          <w:b/>
        </w:rPr>
        <w:t xml:space="preserve"> </w:t>
      </w:r>
      <w:r w:rsidR="00B554C9" w:rsidRPr="00F91EE1">
        <w:rPr>
          <w:b/>
        </w:rPr>
        <w:t>pieplūdes gaisa sagatavošanas iekārtu un centralizētas dzesēšanas sistēmas piegāde Latvijas Organiskās sintēzes institūtam</w:t>
      </w:r>
      <w:r w:rsidRPr="00F91EE1">
        <w:rPr>
          <w:b/>
        </w:rPr>
        <w:t>”</w:t>
      </w:r>
    </w:p>
    <w:p w14:paraId="727737E7" w14:textId="77777777" w:rsidR="009267EC" w:rsidRPr="00F91EE1" w:rsidRDefault="009267EC" w:rsidP="009267EC">
      <w:pPr>
        <w:jc w:val="both"/>
        <w:rPr>
          <w:b/>
          <w:color w:val="FF99CC"/>
        </w:rPr>
      </w:pPr>
    </w:p>
    <w:p w14:paraId="5973B9C1" w14:textId="77777777" w:rsidR="00AB0828" w:rsidRPr="00AB0828" w:rsidRDefault="00AB0828" w:rsidP="00D92A73">
      <w:pPr>
        <w:jc w:val="both"/>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544"/>
        <w:gridCol w:w="5812"/>
      </w:tblGrid>
      <w:tr w:rsidR="00AB0828" w:rsidRPr="00AB0828" w14:paraId="2E88A08A" w14:textId="77777777" w:rsidTr="007F2ED9">
        <w:trPr>
          <w:trHeight w:val="265"/>
        </w:trPr>
        <w:tc>
          <w:tcPr>
            <w:tcW w:w="9356" w:type="dxa"/>
            <w:gridSpan w:val="2"/>
            <w:vAlign w:val="center"/>
          </w:tcPr>
          <w:p w14:paraId="299AB118" w14:textId="77777777" w:rsidR="00AB0828" w:rsidRPr="00AB0828" w:rsidRDefault="00AB0828" w:rsidP="007F2ED9">
            <w:pPr>
              <w:rPr>
                <w:i/>
              </w:rPr>
            </w:pPr>
            <w:r w:rsidRPr="00AB0828">
              <w:rPr>
                <w:b/>
                <w:i/>
              </w:rPr>
              <w:t>Pretendents:</w:t>
            </w:r>
          </w:p>
        </w:tc>
      </w:tr>
      <w:tr w:rsidR="00AB0828" w:rsidRPr="00AB0828" w14:paraId="55F3FD72" w14:textId="77777777" w:rsidTr="007F2ED9">
        <w:trPr>
          <w:trHeight w:val="270"/>
        </w:trPr>
        <w:tc>
          <w:tcPr>
            <w:tcW w:w="3544" w:type="dxa"/>
            <w:vAlign w:val="center"/>
          </w:tcPr>
          <w:p w14:paraId="4A839829" w14:textId="77777777" w:rsidR="00AB0828" w:rsidRPr="00AB0828" w:rsidRDefault="00AB0828" w:rsidP="007F2ED9">
            <w:pPr>
              <w:ind w:left="38"/>
            </w:pPr>
            <w:r w:rsidRPr="00AB0828">
              <w:t>Nosaukums</w:t>
            </w:r>
          </w:p>
        </w:tc>
        <w:tc>
          <w:tcPr>
            <w:tcW w:w="5812" w:type="dxa"/>
            <w:vAlign w:val="center"/>
          </w:tcPr>
          <w:p w14:paraId="3571486B" w14:textId="77777777" w:rsidR="00AB0828" w:rsidRPr="00AB0828" w:rsidRDefault="00AB0828" w:rsidP="007F2ED9"/>
        </w:tc>
      </w:tr>
      <w:tr w:rsidR="00AB0828" w:rsidRPr="00AB0828" w14:paraId="408E2D44" w14:textId="77777777" w:rsidTr="007F2ED9">
        <w:trPr>
          <w:trHeight w:val="283"/>
        </w:trPr>
        <w:tc>
          <w:tcPr>
            <w:tcW w:w="3544" w:type="dxa"/>
            <w:vAlign w:val="center"/>
          </w:tcPr>
          <w:p w14:paraId="0C4EF0AF" w14:textId="77777777" w:rsidR="00AB0828" w:rsidRPr="00AB0828" w:rsidRDefault="00AB0828" w:rsidP="007F2ED9">
            <w:pPr>
              <w:ind w:left="38"/>
            </w:pPr>
            <w:r w:rsidRPr="00AB0828">
              <w:t>Reģistrācijas numurs</w:t>
            </w:r>
          </w:p>
        </w:tc>
        <w:tc>
          <w:tcPr>
            <w:tcW w:w="5812" w:type="dxa"/>
            <w:vAlign w:val="center"/>
          </w:tcPr>
          <w:p w14:paraId="4B741D20" w14:textId="77777777" w:rsidR="00AB0828" w:rsidRPr="00AB0828" w:rsidRDefault="00AB0828" w:rsidP="007F2ED9"/>
        </w:tc>
      </w:tr>
      <w:tr w:rsidR="00AB0828" w:rsidRPr="00AB0828" w14:paraId="589118AE" w14:textId="77777777" w:rsidTr="007F2ED9">
        <w:trPr>
          <w:trHeight w:val="217"/>
        </w:trPr>
        <w:tc>
          <w:tcPr>
            <w:tcW w:w="3544" w:type="dxa"/>
            <w:vAlign w:val="center"/>
          </w:tcPr>
          <w:p w14:paraId="296B5EF9" w14:textId="77777777" w:rsidR="00AB0828" w:rsidRPr="00AB0828" w:rsidRDefault="00AB0828" w:rsidP="007F2ED9">
            <w:pPr>
              <w:ind w:left="38"/>
            </w:pPr>
            <w:r w:rsidRPr="00AB0828">
              <w:t>Juridiskā adrese</w:t>
            </w:r>
          </w:p>
        </w:tc>
        <w:tc>
          <w:tcPr>
            <w:tcW w:w="5812" w:type="dxa"/>
            <w:vAlign w:val="center"/>
          </w:tcPr>
          <w:p w14:paraId="1727450F" w14:textId="77777777" w:rsidR="00AB0828" w:rsidRPr="00AB0828" w:rsidRDefault="00AB0828" w:rsidP="007F2ED9"/>
        </w:tc>
      </w:tr>
      <w:tr w:rsidR="00AB0828" w:rsidRPr="00AB0828" w14:paraId="45FD3F65" w14:textId="77777777" w:rsidTr="007F2ED9">
        <w:trPr>
          <w:trHeight w:val="293"/>
        </w:trPr>
        <w:tc>
          <w:tcPr>
            <w:tcW w:w="3544" w:type="dxa"/>
            <w:vAlign w:val="center"/>
          </w:tcPr>
          <w:p w14:paraId="516CA8F2" w14:textId="77777777" w:rsidR="00AB0828" w:rsidRPr="00AB0828" w:rsidRDefault="00AB0828" w:rsidP="007F2ED9">
            <w:pPr>
              <w:ind w:left="38"/>
            </w:pPr>
            <w:r w:rsidRPr="00AB0828">
              <w:t>Kontakttālruņa numurs</w:t>
            </w:r>
            <w:r w:rsidRPr="00AB0828">
              <w:rPr>
                <w:rFonts w:eastAsia="Batang"/>
              </w:rPr>
              <w:t xml:space="preserve"> </w:t>
            </w:r>
          </w:p>
        </w:tc>
        <w:tc>
          <w:tcPr>
            <w:tcW w:w="5812" w:type="dxa"/>
            <w:vAlign w:val="center"/>
          </w:tcPr>
          <w:p w14:paraId="509A2EAB" w14:textId="77777777" w:rsidR="00AB0828" w:rsidRPr="00AB0828" w:rsidRDefault="00AB0828" w:rsidP="007F2ED9"/>
        </w:tc>
      </w:tr>
      <w:tr w:rsidR="00AB0828" w:rsidRPr="00AB0828" w14:paraId="38C1E52D" w14:textId="77777777" w:rsidTr="007F2ED9">
        <w:trPr>
          <w:trHeight w:val="283"/>
        </w:trPr>
        <w:tc>
          <w:tcPr>
            <w:tcW w:w="3544" w:type="dxa"/>
            <w:vAlign w:val="center"/>
          </w:tcPr>
          <w:p w14:paraId="1F75E766" w14:textId="77777777" w:rsidR="00AB0828" w:rsidRPr="00AB0828" w:rsidRDefault="00AB0828" w:rsidP="007F2ED9">
            <w:pPr>
              <w:ind w:left="38"/>
            </w:pPr>
            <w:r w:rsidRPr="00AB0828">
              <w:t>E-pasta adrese</w:t>
            </w:r>
          </w:p>
        </w:tc>
        <w:tc>
          <w:tcPr>
            <w:tcW w:w="5812" w:type="dxa"/>
            <w:vAlign w:val="center"/>
          </w:tcPr>
          <w:p w14:paraId="093B0881" w14:textId="77777777" w:rsidR="00AB0828" w:rsidRPr="00AB0828" w:rsidRDefault="00AB0828" w:rsidP="007F2ED9"/>
        </w:tc>
      </w:tr>
      <w:tr w:rsidR="00AB0828" w:rsidRPr="00AB0828" w14:paraId="36053717" w14:textId="77777777" w:rsidTr="007F2ED9">
        <w:trPr>
          <w:trHeight w:val="215"/>
        </w:trPr>
        <w:tc>
          <w:tcPr>
            <w:tcW w:w="3544" w:type="dxa"/>
            <w:vAlign w:val="center"/>
          </w:tcPr>
          <w:p w14:paraId="39FD84F9" w14:textId="77777777" w:rsidR="00AB0828" w:rsidRDefault="00AB0828" w:rsidP="007F2ED9">
            <w:pPr>
              <w:ind w:left="38"/>
            </w:pPr>
            <w:r w:rsidRPr="00AB0828">
              <w:t>Atbilstība mikro-, mazā  vai vidējā uzņēmuma statusam</w:t>
            </w:r>
            <w:r w:rsidRPr="00AB0828">
              <w:rPr>
                <w:vertAlign w:val="superscript"/>
              </w:rPr>
              <w:footnoteReference w:id="3"/>
            </w:r>
          </w:p>
          <w:p w14:paraId="0181BE8D" w14:textId="2AD5048C" w:rsidR="00AB0828" w:rsidRPr="00AB0828" w:rsidRDefault="00AB0828" w:rsidP="007F2ED9">
            <w:pPr>
              <w:ind w:left="38"/>
            </w:pPr>
            <w:r w:rsidRPr="00AB0828">
              <w:t>(skat. OV L124, 20.5.2003.</w:t>
            </w:r>
            <w:r>
              <w:t>)</w:t>
            </w:r>
          </w:p>
        </w:tc>
        <w:tc>
          <w:tcPr>
            <w:tcW w:w="5812" w:type="dxa"/>
            <w:vAlign w:val="center"/>
          </w:tcPr>
          <w:p w14:paraId="6977DA79" w14:textId="77777777" w:rsidR="00AB0828" w:rsidRPr="00AB0828" w:rsidRDefault="00AB0828" w:rsidP="007F2ED9"/>
        </w:tc>
      </w:tr>
      <w:tr w:rsidR="00AB0828" w:rsidRPr="00AB0828" w14:paraId="7C8EA45A" w14:textId="77777777" w:rsidTr="007F2ED9">
        <w:trPr>
          <w:trHeight w:val="215"/>
        </w:trPr>
        <w:tc>
          <w:tcPr>
            <w:tcW w:w="3544" w:type="dxa"/>
            <w:vAlign w:val="center"/>
          </w:tcPr>
          <w:p w14:paraId="3EFB28C5" w14:textId="2DC81C4A" w:rsidR="00AB0828" w:rsidRPr="00AB0828" w:rsidRDefault="00AB0828" w:rsidP="00AB0828">
            <w:pPr>
              <w:ind w:left="38"/>
            </w:pPr>
            <w:r>
              <w:t xml:space="preserve">Personu saraksts (nosaukums, </w:t>
            </w:r>
            <w:proofErr w:type="spellStart"/>
            <w:r>
              <w:t>reģ</w:t>
            </w:r>
            <w:proofErr w:type="spellEnd"/>
            <w:r>
              <w:t>. nr., reģistrācijas valsts), kurām pretendentā ir izšķirošā ietekme uz līdzdalības pamata normatīvo aktu par koncerniem izpratnē (ja attiecināms)</w:t>
            </w:r>
            <w:r>
              <w:rPr>
                <w:rStyle w:val="FootnoteReference"/>
              </w:rPr>
              <w:footnoteReference w:id="4"/>
            </w:r>
            <w:r>
              <w:t xml:space="preserve"> :</w:t>
            </w:r>
          </w:p>
        </w:tc>
        <w:tc>
          <w:tcPr>
            <w:tcW w:w="5812" w:type="dxa"/>
            <w:vAlign w:val="center"/>
          </w:tcPr>
          <w:p w14:paraId="4457EF93" w14:textId="77777777" w:rsidR="00AB0828" w:rsidRPr="00AB0828" w:rsidRDefault="00AB0828" w:rsidP="007F2ED9"/>
        </w:tc>
      </w:tr>
      <w:tr w:rsidR="00AB0828" w:rsidRPr="00AB0828" w14:paraId="25BC34B4" w14:textId="77777777" w:rsidTr="007F2ED9">
        <w:trPr>
          <w:trHeight w:val="133"/>
        </w:trPr>
        <w:tc>
          <w:tcPr>
            <w:tcW w:w="9356" w:type="dxa"/>
            <w:gridSpan w:val="2"/>
            <w:vAlign w:val="center"/>
          </w:tcPr>
          <w:p w14:paraId="011F3837" w14:textId="77777777" w:rsidR="00AB0828" w:rsidRPr="00AB0828" w:rsidRDefault="00AB0828" w:rsidP="007F2ED9">
            <w:pPr>
              <w:rPr>
                <w:i/>
              </w:rPr>
            </w:pPr>
            <w:r w:rsidRPr="00AB0828">
              <w:rPr>
                <w:b/>
                <w:i/>
              </w:rPr>
              <w:t>Kontaktpersona:</w:t>
            </w:r>
          </w:p>
        </w:tc>
      </w:tr>
      <w:tr w:rsidR="00AB0828" w:rsidRPr="00AB0828" w14:paraId="23D386D5" w14:textId="77777777" w:rsidTr="007F2ED9">
        <w:trPr>
          <w:trHeight w:val="259"/>
        </w:trPr>
        <w:tc>
          <w:tcPr>
            <w:tcW w:w="3544" w:type="dxa"/>
            <w:vAlign w:val="center"/>
          </w:tcPr>
          <w:p w14:paraId="403EA300" w14:textId="77777777" w:rsidR="00AB0828" w:rsidRPr="00AB0828" w:rsidRDefault="00AB0828" w:rsidP="007F2ED9">
            <w:pPr>
              <w:ind w:left="38"/>
            </w:pPr>
            <w:r w:rsidRPr="00AB0828">
              <w:t>Vārds, Uzvārds</w:t>
            </w:r>
          </w:p>
        </w:tc>
        <w:tc>
          <w:tcPr>
            <w:tcW w:w="5812" w:type="dxa"/>
            <w:vAlign w:val="center"/>
          </w:tcPr>
          <w:p w14:paraId="3E001286" w14:textId="77777777" w:rsidR="00AB0828" w:rsidRPr="00AB0828" w:rsidRDefault="00AB0828" w:rsidP="007F2ED9"/>
        </w:tc>
      </w:tr>
      <w:tr w:rsidR="00AB0828" w:rsidRPr="00AB0828" w14:paraId="470554ED" w14:textId="77777777" w:rsidTr="007F2ED9">
        <w:trPr>
          <w:trHeight w:val="291"/>
        </w:trPr>
        <w:tc>
          <w:tcPr>
            <w:tcW w:w="3544" w:type="dxa"/>
            <w:vAlign w:val="center"/>
          </w:tcPr>
          <w:p w14:paraId="04E85F4A" w14:textId="77777777" w:rsidR="00AB0828" w:rsidRPr="00AB0828" w:rsidRDefault="00AB0828" w:rsidP="007F2ED9">
            <w:pPr>
              <w:ind w:left="38"/>
            </w:pPr>
            <w:r w:rsidRPr="00AB0828">
              <w:t>Amats</w:t>
            </w:r>
          </w:p>
        </w:tc>
        <w:tc>
          <w:tcPr>
            <w:tcW w:w="5812" w:type="dxa"/>
            <w:vAlign w:val="center"/>
          </w:tcPr>
          <w:p w14:paraId="619C5F6A" w14:textId="77777777" w:rsidR="00AB0828" w:rsidRPr="00AB0828" w:rsidRDefault="00AB0828" w:rsidP="007F2ED9"/>
        </w:tc>
      </w:tr>
      <w:tr w:rsidR="00AB0828" w:rsidRPr="00AB0828" w14:paraId="6AFA3ABC" w14:textId="77777777" w:rsidTr="007F2ED9">
        <w:trPr>
          <w:trHeight w:val="267"/>
        </w:trPr>
        <w:tc>
          <w:tcPr>
            <w:tcW w:w="3544" w:type="dxa"/>
            <w:vAlign w:val="center"/>
          </w:tcPr>
          <w:p w14:paraId="3297E5C2" w14:textId="77777777" w:rsidR="00AB0828" w:rsidRPr="00AB0828" w:rsidRDefault="00AB0828" w:rsidP="007F2ED9">
            <w:pPr>
              <w:ind w:left="38"/>
            </w:pPr>
            <w:r w:rsidRPr="00AB0828">
              <w:t>Kontakttālruņa numurs</w:t>
            </w:r>
          </w:p>
        </w:tc>
        <w:tc>
          <w:tcPr>
            <w:tcW w:w="5812" w:type="dxa"/>
            <w:vAlign w:val="center"/>
          </w:tcPr>
          <w:p w14:paraId="08561F44" w14:textId="77777777" w:rsidR="00AB0828" w:rsidRPr="00AB0828" w:rsidRDefault="00AB0828" w:rsidP="007F2ED9"/>
        </w:tc>
      </w:tr>
      <w:tr w:rsidR="00AB0828" w:rsidRPr="00AB0828" w14:paraId="2B66944B" w14:textId="77777777" w:rsidTr="007F2ED9">
        <w:trPr>
          <w:trHeight w:val="271"/>
        </w:trPr>
        <w:tc>
          <w:tcPr>
            <w:tcW w:w="3544" w:type="dxa"/>
            <w:vAlign w:val="center"/>
          </w:tcPr>
          <w:p w14:paraId="1CAC1FA2" w14:textId="77777777" w:rsidR="00AB0828" w:rsidRPr="00AB0828" w:rsidRDefault="00AB0828" w:rsidP="007F2ED9">
            <w:pPr>
              <w:ind w:left="38"/>
            </w:pPr>
            <w:r w:rsidRPr="00AB0828">
              <w:t>E-pasta adrese</w:t>
            </w:r>
          </w:p>
        </w:tc>
        <w:tc>
          <w:tcPr>
            <w:tcW w:w="5812" w:type="dxa"/>
            <w:vAlign w:val="center"/>
          </w:tcPr>
          <w:p w14:paraId="12463B88" w14:textId="77777777" w:rsidR="00AB0828" w:rsidRPr="00AB0828" w:rsidRDefault="00AB0828" w:rsidP="007F2ED9"/>
        </w:tc>
      </w:tr>
    </w:tbl>
    <w:p w14:paraId="1953CA74" w14:textId="77777777" w:rsidR="00AB0828" w:rsidRPr="00AB0828" w:rsidRDefault="00AB0828" w:rsidP="00AB0828">
      <w:pPr>
        <w:overflowPunct w:val="0"/>
        <w:autoSpaceDE w:val="0"/>
        <w:autoSpaceDN w:val="0"/>
        <w:adjustRightInd w:val="0"/>
        <w:jc w:val="both"/>
        <w:rPr>
          <w:b/>
          <w:kern w:val="28"/>
        </w:rPr>
      </w:pPr>
    </w:p>
    <w:p w14:paraId="3E8A8960" w14:textId="77777777" w:rsidR="00AB0828" w:rsidRPr="00AB0828" w:rsidRDefault="00AB0828" w:rsidP="00AB0828">
      <w:pPr>
        <w:overflowPunct w:val="0"/>
        <w:autoSpaceDE w:val="0"/>
        <w:autoSpaceDN w:val="0"/>
        <w:adjustRightInd w:val="0"/>
        <w:jc w:val="both"/>
        <w:rPr>
          <w:b/>
          <w:kern w:val="28"/>
        </w:rPr>
      </w:pPr>
      <w:r w:rsidRPr="00AB0828">
        <w:rPr>
          <w:b/>
          <w:kern w:val="28"/>
        </w:rPr>
        <w:t>Ja Pretendents ir piegādātāju apvienība:</w:t>
      </w:r>
    </w:p>
    <w:p w14:paraId="63C4FB6B" w14:textId="77777777" w:rsidR="00AB0828" w:rsidRPr="00AB0828" w:rsidRDefault="00AB0828" w:rsidP="00AB0828">
      <w:pPr>
        <w:overflowPunct w:val="0"/>
        <w:autoSpaceDE w:val="0"/>
        <w:autoSpaceDN w:val="0"/>
        <w:adjustRightInd w:val="0"/>
        <w:jc w:val="both"/>
        <w:rPr>
          <w:kern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39"/>
        <w:gridCol w:w="1843"/>
        <w:gridCol w:w="4111"/>
      </w:tblGrid>
      <w:tr w:rsidR="00AB0828" w:rsidRPr="00AB0828" w14:paraId="6574AB1A" w14:textId="77777777" w:rsidTr="007F2ED9">
        <w:tc>
          <w:tcPr>
            <w:tcW w:w="3539" w:type="dxa"/>
            <w:vAlign w:val="center"/>
          </w:tcPr>
          <w:p w14:paraId="16EE2605" w14:textId="77777777" w:rsidR="00AB0828" w:rsidRPr="00AB0828" w:rsidRDefault="00AB0828" w:rsidP="007F2ED9">
            <w:pPr>
              <w:overflowPunct w:val="0"/>
              <w:autoSpaceDE w:val="0"/>
              <w:autoSpaceDN w:val="0"/>
              <w:adjustRightInd w:val="0"/>
              <w:jc w:val="center"/>
              <w:rPr>
                <w:b/>
                <w:kern w:val="28"/>
              </w:rPr>
            </w:pPr>
            <w:r w:rsidRPr="00AB0828">
              <w:rPr>
                <w:b/>
                <w:kern w:val="28"/>
              </w:rPr>
              <w:t>Piegādātāju apvienības dalībnieks, reģistrācijas numurs</w:t>
            </w:r>
          </w:p>
        </w:tc>
        <w:tc>
          <w:tcPr>
            <w:tcW w:w="1843" w:type="dxa"/>
            <w:vAlign w:val="center"/>
          </w:tcPr>
          <w:p w14:paraId="493541BE" w14:textId="77777777" w:rsidR="00AB0828" w:rsidRPr="00AB0828" w:rsidRDefault="00AB0828" w:rsidP="007F2ED9">
            <w:pPr>
              <w:overflowPunct w:val="0"/>
              <w:autoSpaceDE w:val="0"/>
              <w:autoSpaceDN w:val="0"/>
              <w:adjustRightInd w:val="0"/>
              <w:jc w:val="center"/>
              <w:rPr>
                <w:b/>
                <w:kern w:val="28"/>
              </w:rPr>
            </w:pPr>
            <w:r w:rsidRPr="00AB0828">
              <w:rPr>
                <w:b/>
                <w:kern w:val="28"/>
              </w:rPr>
              <w:t>Veicamo darbu apjoms %</w:t>
            </w:r>
          </w:p>
        </w:tc>
        <w:tc>
          <w:tcPr>
            <w:tcW w:w="4111" w:type="dxa"/>
            <w:vAlign w:val="center"/>
          </w:tcPr>
          <w:p w14:paraId="1B27EB25" w14:textId="77777777" w:rsidR="00AB0828" w:rsidRPr="00AB0828" w:rsidRDefault="00AB0828" w:rsidP="007F2ED9">
            <w:pPr>
              <w:overflowPunct w:val="0"/>
              <w:autoSpaceDE w:val="0"/>
              <w:autoSpaceDN w:val="0"/>
              <w:adjustRightInd w:val="0"/>
              <w:jc w:val="center"/>
              <w:rPr>
                <w:b/>
                <w:kern w:val="28"/>
              </w:rPr>
            </w:pPr>
            <w:r w:rsidRPr="00AB0828">
              <w:rPr>
                <w:b/>
                <w:kern w:val="28"/>
              </w:rPr>
              <w:t>Veicamo darbu raksturojums</w:t>
            </w:r>
          </w:p>
        </w:tc>
      </w:tr>
      <w:tr w:rsidR="00AB0828" w:rsidRPr="00AB0828" w14:paraId="2986D980" w14:textId="77777777" w:rsidTr="007F2ED9">
        <w:tc>
          <w:tcPr>
            <w:tcW w:w="3539" w:type="dxa"/>
          </w:tcPr>
          <w:p w14:paraId="47D4FB48" w14:textId="77777777" w:rsidR="00AB0828" w:rsidRPr="00AB0828" w:rsidRDefault="00AB0828" w:rsidP="007F2ED9">
            <w:pPr>
              <w:overflowPunct w:val="0"/>
              <w:autoSpaceDE w:val="0"/>
              <w:autoSpaceDN w:val="0"/>
              <w:adjustRightInd w:val="0"/>
              <w:jc w:val="both"/>
              <w:rPr>
                <w:kern w:val="28"/>
              </w:rPr>
            </w:pPr>
          </w:p>
        </w:tc>
        <w:tc>
          <w:tcPr>
            <w:tcW w:w="1843" w:type="dxa"/>
          </w:tcPr>
          <w:p w14:paraId="50B8D624" w14:textId="77777777" w:rsidR="00AB0828" w:rsidRPr="00AB0828" w:rsidRDefault="00AB0828" w:rsidP="007F2ED9">
            <w:pPr>
              <w:overflowPunct w:val="0"/>
              <w:autoSpaceDE w:val="0"/>
              <w:autoSpaceDN w:val="0"/>
              <w:adjustRightInd w:val="0"/>
              <w:jc w:val="both"/>
              <w:rPr>
                <w:kern w:val="28"/>
              </w:rPr>
            </w:pPr>
          </w:p>
        </w:tc>
        <w:tc>
          <w:tcPr>
            <w:tcW w:w="4111" w:type="dxa"/>
          </w:tcPr>
          <w:p w14:paraId="5DFC0CE0" w14:textId="77777777" w:rsidR="00AB0828" w:rsidRPr="00AB0828" w:rsidRDefault="00AB0828" w:rsidP="007F2ED9">
            <w:pPr>
              <w:overflowPunct w:val="0"/>
              <w:autoSpaceDE w:val="0"/>
              <w:autoSpaceDN w:val="0"/>
              <w:adjustRightInd w:val="0"/>
              <w:jc w:val="both"/>
              <w:rPr>
                <w:kern w:val="28"/>
              </w:rPr>
            </w:pPr>
          </w:p>
        </w:tc>
      </w:tr>
      <w:tr w:rsidR="00AB0828" w:rsidRPr="00AB0828" w14:paraId="3D3159A3" w14:textId="77777777" w:rsidTr="007F2ED9">
        <w:tc>
          <w:tcPr>
            <w:tcW w:w="3539" w:type="dxa"/>
          </w:tcPr>
          <w:p w14:paraId="3552BB19" w14:textId="77777777" w:rsidR="00AB0828" w:rsidRPr="00AB0828" w:rsidRDefault="00AB0828" w:rsidP="007F2ED9">
            <w:pPr>
              <w:overflowPunct w:val="0"/>
              <w:autoSpaceDE w:val="0"/>
              <w:autoSpaceDN w:val="0"/>
              <w:adjustRightInd w:val="0"/>
              <w:jc w:val="both"/>
              <w:rPr>
                <w:kern w:val="28"/>
              </w:rPr>
            </w:pPr>
          </w:p>
        </w:tc>
        <w:tc>
          <w:tcPr>
            <w:tcW w:w="1843" w:type="dxa"/>
          </w:tcPr>
          <w:p w14:paraId="41E07F61" w14:textId="77777777" w:rsidR="00AB0828" w:rsidRPr="00AB0828" w:rsidRDefault="00AB0828" w:rsidP="007F2ED9">
            <w:pPr>
              <w:overflowPunct w:val="0"/>
              <w:autoSpaceDE w:val="0"/>
              <w:autoSpaceDN w:val="0"/>
              <w:adjustRightInd w:val="0"/>
              <w:jc w:val="both"/>
              <w:rPr>
                <w:kern w:val="28"/>
              </w:rPr>
            </w:pPr>
          </w:p>
        </w:tc>
        <w:tc>
          <w:tcPr>
            <w:tcW w:w="4111" w:type="dxa"/>
          </w:tcPr>
          <w:p w14:paraId="5C838926" w14:textId="77777777" w:rsidR="00AB0828" w:rsidRPr="00AB0828" w:rsidRDefault="00AB0828" w:rsidP="007F2ED9">
            <w:pPr>
              <w:overflowPunct w:val="0"/>
              <w:autoSpaceDE w:val="0"/>
              <w:autoSpaceDN w:val="0"/>
              <w:adjustRightInd w:val="0"/>
              <w:jc w:val="both"/>
              <w:rPr>
                <w:kern w:val="28"/>
              </w:rPr>
            </w:pPr>
          </w:p>
        </w:tc>
      </w:tr>
    </w:tbl>
    <w:p w14:paraId="29488C19" w14:textId="77777777" w:rsidR="00AB0828" w:rsidRPr="00AB0828" w:rsidRDefault="00AB0828" w:rsidP="00AB0828">
      <w:pPr>
        <w:overflowPunct w:val="0"/>
        <w:autoSpaceDE w:val="0"/>
        <w:autoSpaceDN w:val="0"/>
        <w:adjustRightInd w:val="0"/>
        <w:jc w:val="both"/>
        <w:rPr>
          <w:kern w:val="28"/>
        </w:rPr>
      </w:pPr>
    </w:p>
    <w:p w14:paraId="5F33524D" w14:textId="77777777" w:rsidR="00AB0828" w:rsidRPr="00AB0828" w:rsidRDefault="00AB0828" w:rsidP="00AB0828">
      <w:pPr>
        <w:overflowPunct w:val="0"/>
        <w:autoSpaceDE w:val="0"/>
        <w:autoSpaceDN w:val="0"/>
        <w:adjustRightInd w:val="0"/>
        <w:jc w:val="both"/>
        <w:rPr>
          <w:b/>
          <w:kern w:val="28"/>
        </w:rPr>
      </w:pPr>
      <w:r w:rsidRPr="00AB0828">
        <w:rPr>
          <w:b/>
          <w:kern w:val="28"/>
        </w:rPr>
        <w:t>Ja Pretendents balstās uz citas personas iespējām, lai apliecinātu kvalifikāciju:</w:t>
      </w:r>
    </w:p>
    <w:p w14:paraId="4EE94F27" w14:textId="77777777" w:rsidR="00AB0828" w:rsidRPr="00AB0828" w:rsidRDefault="00AB0828" w:rsidP="00AB0828">
      <w:pPr>
        <w:overflowPunct w:val="0"/>
        <w:autoSpaceDE w:val="0"/>
        <w:autoSpaceDN w:val="0"/>
        <w:adjustRightInd w:val="0"/>
        <w:jc w:val="both"/>
        <w:rPr>
          <w:b/>
          <w:kern w:val="28"/>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4"/>
        <w:gridCol w:w="1843"/>
        <w:gridCol w:w="4111"/>
      </w:tblGrid>
      <w:tr w:rsidR="00AB0828" w:rsidRPr="00AB0828" w14:paraId="05B7C4B8" w14:textId="77777777" w:rsidTr="007F2ED9">
        <w:tc>
          <w:tcPr>
            <w:tcW w:w="3544" w:type="dxa"/>
            <w:vAlign w:val="center"/>
          </w:tcPr>
          <w:p w14:paraId="678E7CAF" w14:textId="77777777" w:rsidR="00AB0828" w:rsidRPr="00AB0828" w:rsidRDefault="00AB0828" w:rsidP="007F2ED9">
            <w:pPr>
              <w:overflowPunct w:val="0"/>
              <w:autoSpaceDE w:val="0"/>
              <w:autoSpaceDN w:val="0"/>
              <w:adjustRightInd w:val="0"/>
              <w:jc w:val="center"/>
              <w:rPr>
                <w:b/>
                <w:kern w:val="28"/>
              </w:rPr>
            </w:pPr>
            <w:r w:rsidRPr="00AB0828">
              <w:rPr>
                <w:b/>
                <w:kern w:val="28"/>
              </w:rPr>
              <w:t xml:space="preserve">Personas, uz kuras iespējām balstās, nosaukums, reģistrācijas numurs, adrese, </w:t>
            </w:r>
            <w:r w:rsidRPr="00AB0828">
              <w:rPr>
                <w:b/>
                <w:kern w:val="28"/>
              </w:rPr>
              <w:lastRenderedPageBreak/>
              <w:t>kontaktpersona, tālruņa numurs</w:t>
            </w:r>
          </w:p>
        </w:tc>
        <w:tc>
          <w:tcPr>
            <w:tcW w:w="1843" w:type="dxa"/>
            <w:vAlign w:val="center"/>
          </w:tcPr>
          <w:p w14:paraId="60522688" w14:textId="77777777" w:rsidR="00AB0828" w:rsidRPr="00AB0828" w:rsidRDefault="00AB0828" w:rsidP="007F2ED9">
            <w:pPr>
              <w:overflowPunct w:val="0"/>
              <w:autoSpaceDE w:val="0"/>
              <w:autoSpaceDN w:val="0"/>
              <w:adjustRightInd w:val="0"/>
              <w:jc w:val="center"/>
              <w:rPr>
                <w:b/>
                <w:kern w:val="28"/>
              </w:rPr>
            </w:pPr>
            <w:r w:rsidRPr="00AB0828">
              <w:rPr>
                <w:b/>
                <w:kern w:val="28"/>
              </w:rPr>
              <w:lastRenderedPageBreak/>
              <w:t xml:space="preserve">Kvalifikācijas prasība, kuras izpildei persona </w:t>
            </w:r>
            <w:r w:rsidRPr="00AB0828">
              <w:rPr>
                <w:b/>
                <w:kern w:val="28"/>
              </w:rPr>
              <w:lastRenderedPageBreak/>
              <w:t>piesaistīta</w:t>
            </w:r>
          </w:p>
        </w:tc>
        <w:tc>
          <w:tcPr>
            <w:tcW w:w="4111" w:type="dxa"/>
            <w:vAlign w:val="center"/>
          </w:tcPr>
          <w:p w14:paraId="4A9D0AE5" w14:textId="77777777" w:rsidR="00AB0828" w:rsidRPr="00AB0828" w:rsidRDefault="00AB0828" w:rsidP="007F2ED9">
            <w:pPr>
              <w:overflowPunct w:val="0"/>
              <w:autoSpaceDE w:val="0"/>
              <w:autoSpaceDN w:val="0"/>
              <w:adjustRightInd w:val="0"/>
              <w:jc w:val="center"/>
              <w:rPr>
                <w:b/>
                <w:kern w:val="28"/>
              </w:rPr>
            </w:pPr>
            <w:r w:rsidRPr="00AB0828">
              <w:rPr>
                <w:b/>
                <w:kern w:val="28"/>
              </w:rPr>
              <w:lastRenderedPageBreak/>
              <w:t>Nododamo resursu apraksts un apjoms</w:t>
            </w:r>
          </w:p>
        </w:tc>
      </w:tr>
      <w:tr w:rsidR="00AB0828" w:rsidRPr="00AB0828" w14:paraId="44294803" w14:textId="77777777" w:rsidTr="007F2ED9">
        <w:tc>
          <w:tcPr>
            <w:tcW w:w="3544" w:type="dxa"/>
          </w:tcPr>
          <w:p w14:paraId="76026BEE" w14:textId="77777777" w:rsidR="00AB0828" w:rsidRPr="00AB0828" w:rsidRDefault="00AB0828" w:rsidP="007F2ED9">
            <w:pPr>
              <w:overflowPunct w:val="0"/>
              <w:autoSpaceDE w:val="0"/>
              <w:autoSpaceDN w:val="0"/>
              <w:adjustRightInd w:val="0"/>
              <w:jc w:val="both"/>
              <w:rPr>
                <w:kern w:val="28"/>
              </w:rPr>
            </w:pPr>
          </w:p>
        </w:tc>
        <w:tc>
          <w:tcPr>
            <w:tcW w:w="1843" w:type="dxa"/>
          </w:tcPr>
          <w:p w14:paraId="55F3864A" w14:textId="77777777" w:rsidR="00AB0828" w:rsidRPr="00AB0828" w:rsidRDefault="00AB0828" w:rsidP="007F2ED9">
            <w:pPr>
              <w:overflowPunct w:val="0"/>
              <w:autoSpaceDE w:val="0"/>
              <w:autoSpaceDN w:val="0"/>
              <w:adjustRightInd w:val="0"/>
              <w:jc w:val="both"/>
              <w:rPr>
                <w:kern w:val="28"/>
              </w:rPr>
            </w:pPr>
          </w:p>
        </w:tc>
        <w:tc>
          <w:tcPr>
            <w:tcW w:w="4111" w:type="dxa"/>
          </w:tcPr>
          <w:p w14:paraId="7A73B665" w14:textId="77777777" w:rsidR="00AB0828" w:rsidRPr="00AB0828" w:rsidRDefault="00AB0828" w:rsidP="007F2ED9">
            <w:pPr>
              <w:overflowPunct w:val="0"/>
              <w:autoSpaceDE w:val="0"/>
              <w:autoSpaceDN w:val="0"/>
              <w:adjustRightInd w:val="0"/>
              <w:jc w:val="both"/>
              <w:rPr>
                <w:kern w:val="28"/>
              </w:rPr>
            </w:pPr>
          </w:p>
        </w:tc>
      </w:tr>
      <w:tr w:rsidR="00AB0828" w:rsidRPr="00AB0828" w14:paraId="628CB8DB" w14:textId="77777777" w:rsidTr="007F2ED9">
        <w:tc>
          <w:tcPr>
            <w:tcW w:w="3544" w:type="dxa"/>
          </w:tcPr>
          <w:p w14:paraId="7EBC76B9" w14:textId="77777777" w:rsidR="00AB0828" w:rsidRPr="00AB0828" w:rsidRDefault="00AB0828" w:rsidP="007F2ED9">
            <w:pPr>
              <w:overflowPunct w:val="0"/>
              <w:autoSpaceDE w:val="0"/>
              <w:autoSpaceDN w:val="0"/>
              <w:adjustRightInd w:val="0"/>
              <w:jc w:val="both"/>
              <w:rPr>
                <w:kern w:val="28"/>
              </w:rPr>
            </w:pPr>
          </w:p>
        </w:tc>
        <w:tc>
          <w:tcPr>
            <w:tcW w:w="1843" w:type="dxa"/>
          </w:tcPr>
          <w:p w14:paraId="1F239D08" w14:textId="77777777" w:rsidR="00AB0828" w:rsidRPr="00AB0828" w:rsidRDefault="00AB0828" w:rsidP="007F2ED9">
            <w:pPr>
              <w:overflowPunct w:val="0"/>
              <w:autoSpaceDE w:val="0"/>
              <w:autoSpaceDN w:val="0"/>
              <w:adjustRightInd w:val="0"/>
              <w:jc w:val="both"/>
              <w:rPr>
                <w:kern w:val="28"/>
              </w:rPr>
            </w:pPr>
          </w:p>
        </w:tc>
        <w:tc>
          <w:tcPr>
            <w:tcW w:w="4111" w:type="dxa"/>
          </w:tcPr>
          <w:p w14:paraId="344BFF45" w14:textId="77777777" w:rsidR="00AB0828" w:rsidRPr="00AB0828" w:rsidRDefault="00AB0828" w:rsidP="007F2ED9">
            <w:pPr>
              <w:overflowPunct w:val="0"/>
              <w:autoSpaceDE w:val="0"/>
              <w:autoSpaceDN w:val="0"/>
              <w:adjustRightInd w:val="0"/>
              <w:jc w:val="both"/>
              <w:rPr>
                <w:kern w:val="28"/>
              </w:rPr>
            </w:pPr>
          </w:p>
        </w:tc>
      </w:tr>
      <w:tr w:rsidR="00AB0828" w:rsidRPr="00AB0828" w14:paraId="16BFF2E6" w14:textId="77777777" w:rsidTr="007F2ED9">
        <w:tc>
          <w:tcPr>
            <w:tcW w:w="3544" w:type="dxa"/>
          </w:tcPr>
          <w:p w14:paraId="4B9C8BA4" w14:textId="77777777" w:rsidR="00AB0828" w:rsidRPr="00AB0828" w:rsidRDefault="00AB0828" w:rsidP="007F2ED9">
            <w:pPr>
              <w:overflowPunct w:val="0"/>
              <w:autoSpaceDE w:val="0"/>
              <w:autoSpaceDN w:val="0"/>
              <w:adjustRightInd w:val="0"/>
              <w:jc w:val="both"/>
              <w:rPr>
                <w:kern w:val="28"/>
              </w:rPr>
            </w:pPr>
          </w:p>
        </w:tc>
        <w:tc>
          <w:tcPr>
            <w:tcW w:w="1843" w:type="dxa"/>
          </w:tcPr>
          <w:p w14:paraId="4FA5E380" w14:textId="77777777" w:rsidR="00AB0828" w:rsidRPr="00AB0828" w:rsidRDefault="00AB0828" w:rsidP="007F2ED9">
            <w:pPr>
              <w:overflowPunct w:val="0"/>
              <w:autoSpaceDE w:val="0"/>
              <w:autoSpaceDN w:val="0"/>
              <w:adjustRightInd w:val="0"/>
              <w:jc w:val="both"/>
              <w:rPr>
                <w:kern w:val="28"/>
              </w:rPr>
            </w:pPr>
          </w:p>
        </w:tc>
        <w:tc>
          <w:tcPr>
            <w:tcW w:w="4111" w:type="dxa"/>
          </w:tcPr>
          <w:p w14:paraId="2A1585EF" w14:textId="77777777" w:rsidR="00AB0828" w:rsidRPr="00AB0828" w:rsidRDefault="00AB0828" w:rsidP="007F2ED9">
            <w:pPr>
              <w:overflowPunct w:val="0"/>
              <w:autoSpaceDE w:val="0"/>
              <w:autoSpaceDN w:val="0"/>
              <w:adjustRightInd w:val="0"/>
              <w:jc w:val="both"/>
              <w:rPr>
                <w:kern w:val="28"/>
              </w:rPr>
            </w:pPr>
          </w:p>
        </w:tc>
      </w:tr>
    </w:tbl>
    <w:p w14:paraId="5CD6298F" w14:textId="77777777" w:rsidR="00AB0828" w:rsidRPr="00AB0828" w:rsidRDefault="00AB0828" w:rsidP="00AB0828">
      <w:pPr>
        <w:overflowPunct w:val="0"/>
        <w:autoSpaceDE w:val="0"/>
        <w:autoSpaceDN w:val="0"/>
        <w:adjustRightInd w:val="0"/>
        <w:jc w:val="both"/>
        <w:rPr>
          <w:kern w:val="28"/>
        </w:rPr>
      </w:pPr>
    </w:p>
    <w:p w14:paraId="1F054225" w14:textId="77777777" w:rsidR="00AB0828" w:rsidRPr="00AB0828" w:rsidRDefault="00AB0828" w:rsidP="00AB0828">
      <w:pPr>
        <w:overflowPunct w:val="0"/>
        <w:autoSpaceDE w:val="0"/>
        <w:autoSpaceDN w:val="0"/>
        <w:adjustRightInd w:val="0"/>
        <w:jc w:val="both"/>
        <w:rPr>
          <w:b/>
          <w:kern w:val="28"/>
        </w:rPr>
      </w:pPr>
      <w:r w:rsidRPr="00AB0828">
        <w:rPr>
          <w:b/>
          <w:kern w:val="28"/>
        </w:rPr>
        <w:t xml:space="preserve">Ja paredzēts piesaistīt apakšuzņēmēju: </w:t>
      </w:r>
    </w:p>
    <w:p w14:paraId="27C74E33" w14:textId="77777777" w:rsidR="00AB0828" w:rsidRPr="00AB0828" w:rsidRDefault="00AB0828" w:rsidP="00AB0828">
      <w:pPr>
        <w:overflowPunct w:val="0"/>
        <w:autoSpaceDE w:val="0"/>
        <w:autoSpaceDN w:val="0"/>
        <w:adjustRightInd w:val="0"/>
        <w:jc w:val="both"/>
        <w:rPr>
          <w:kern w:val="2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4"/>
        <w:gridCol w:w="1843"/>
        <w:gridCol w:w="4111"/>
      </w:tblGrid>
      <w:tr w:rsidR="00AB0828" w:rsidRPr="00AB0828" w14:paraId="372F4059" w14:textId="77777777" w:rsidTr="007F2ED9">
        <w:tc>
          <w:tcPr>
            <w:tcW w:w="3544" w:type="dxa"/>
            <w:vAlign w:val="center"/>
          </w:tcPr>
          <w:p w14:paraId="240FBC51" w14:textId="77777777" w:rsidR="00AB0828" w:rsidRPr="00AB0828" w:rsidRDefault="00AB0828" w:rsidP="007F2ED9">
            <w:pPr>
              <w:overflowPunct w:val="0"/>
              <w:autoSpaceDE w:val="0"/>
              <w:autoSpaceDN w:val="0"/>
              <w:adjustRightInd w:val="0"/>
              <w:jc w:val="center"/>
              <w:rPr>
                <w:b/>
                <w:kern w:val="28"/>
              </w:rPr>
            </w:pPr>
            <w:r w:rsidRPr="00AB0828">
              <w:rPr>
                <w:b/>
                <w:kern w:val="28"/>
              </w:rPr>
              <w:t>Apakšuzņēmēja nosaukums, reģistrācijas numurs, adrese, kontaktpersona, tālruņa numurs</w:t>
            </w:r>
          </w:p>
        </w:tc>
        <w:tc>
          <w:tcPr>
            <w:tcW w:w="1843" w:type="dxa"/>
            <w:vAlign w:val="center"/>
          </w:tcPr>
          <w:p w14:paraId="0AB83556" w14:textId="723DB97A" w:rsidR="00AB0828" w:rsidRPr="00AB0828" w:rsidRDefault="00AB0828" w:rsidP="007F2ED9">
            <w:pPr>
              <w:overflowPunct w:val="0"/>
              <w:autoSpaceDE w:val="0"/>
              <w:autoSpaceDN w:val="0"/>
              <w:adjustRightInd w:val="0"/>
              <w:jc w:val="center"/>
              <w:rPr>
                <w:b/>
                <w:kern w:val="28"/>
              </w:rPr>
            </w:pPr>
            <w:r w:rsidRPr="00AB0828">
              <w:rPr>
                <w:b/>
                <w:kern w:val="28"/>
              </w:rPr>
              <w:t>Veicamo darbu apjoms EUR (bez PVN</w:t>
            </w:r>
            <w:r>
              <w:rPr>
                <w:b/>
                <w:kern w:val="28"/>
              </w:rPr>
              <w:t>)</w:t>
            </w:r>
          </w:p>
        </w:tc>
        <w:tc>
          <w:tcPr>
            <w:tcW w:w="4111" w:type="dxa"/>
            <w:vAlign w:val="center"/>
          </w:tcPr>
          <w:p w14:paraId="57E2E9C6" w14:textId="77777777" w:rsidR="00AB0828" w:rsidRPr="00AB0828" w:rsidRDefault="00AB0828" w:rsidP="007F2ED9">
            <w:pPr>
              <w:overflowPunct w:val="0"/>
              <w:autoSpaceDE w:val="0"/>
              <w:autoSpaceDN w:val="0"/>
              <w:adjustRightInd w:val="0"/>
              <w:jc w:val="center"/>
              <w:rPr>
                <w:b/>
                <w:kern w:val="28"/>
              </w:rPr>
            </w:pPr>
            <w:r w:rsidRPr="00AB0828">
              <w:rPr>
                <w:b/>
                <w:kern w:val="28"/>
              </w:rPr>
              <w:t>Veicamo darbu raksturojums</w:t>
            </w:r>
          </w:p>
        </w:tc>
      </w:tr>
      <w:tr w:rsidR="00AB0828" w:rsidRPr="00AB0828" w14:paraId="501DC6CD" w14:textId="77777777" w:rsidTr="007F2ED9">
        <w:tc>
          <w:tcPr>
            <w:tcW w:w="3544" w:type="dxa"/>
          </w:tcPr>
          <w:p w14:paraId="2AC473FE" w14:textId="77777777" w:rsidR="00AB0828" w:rsidRPr="00AB0828" w:rsidRDefault="00AB0828" w:rsidP="007F2ED9">
            <w:pPr>
              <w:overflowPunct w:val="0"/>
              <w:autoSpaceDE w:val="0"/>
              <w:autoSpaceDN w:val="0"/>
              <w:adjustRightInd w:val="0"/>
              <w:jc w:val="both"/>
              <w:rPr>
                <w:kern w:val="28"/>
              </w:rPr>
            </w:pPr>
          </w:p>
        </w:tc>
        <w:tc>
          <w:tcPr>
            <w:tcW w:w="1843" w:type="dxa"/>
          </w:tcPr>
          <w:p w14:paraId="4DA2B30F" w14:textId="77777777" w:rsidR="00AB0828" w:rsidRPr="00AB0828" w:rsidRDefault="00AB0828" w:rsidP="007F2ED9">
            <w:pPr>
              <w:overflowPunct w:val="0"/>
              <w:autoSpaceDE w:val="0"/>
              <w:autoSpaceDN w:val="0"/>
              <w:adjustRightInd w:val="0"/>
              <w:jc w:val="both"/>
              <w:rPr>
                <w:kern w:val="28"/>
              </w:rPr>
            </w:pPr>
          </w:p>
        </w:tc>
        <w:tc>
          <w:tcPr>
            <w:tcW w:w="4111" w:type="dxa"/>
          </w:tcPr>
          <w:p w14:paraId="75BC33D7" w14:textId="77777777" w:rsidR="00AB0828" w:rsidRPr="00AB0828" w:rsidRDefault="00AB0828" w:rsidP="007F2ED9">
            <w:pPr>
              <w:overflowPunct w:val="0"/>
              <w:autoSpaceDE w:val="0"/>
              <w:autoSpaceDN w:val="0"/>
              <w:adjustRightInd w:val="0"/>
              <w:jc w:val="both"/>
              <w:rPr>
                <w:kern w:val="28"/>
              </w:rPr>
            </w:pPr>
          </w:p>
        </w:tc>
      </w:tr>
      <w:tr w:rsidR="00AB0828" w:rsidRPr="00AB0828" w14:paraId="1416B84D" w14:textId="77777777" w:rsidTr="007F2ED9">
        <w:tc>
          <w:tcPr>
            <w:tcW w:w="3544" w:type="dxa"/>
          </w:tcPr>
          <w:p w14:paraId="21607E84" w14:textId="77777777" w:rsidR="00AB0828" w:rsidRPr="00AB0828" w:rsidRDefault="00AB0828" w:rsidP="007F2ED9">
            <w:pPr>
              <w:overflowPunct w:val="0"/>
              <w:autoSpaceDE w:val="0"/>
              <w:autoSpaceDN w:val="0"/>
              <w:adjustRightInd w:val="0"/>
              <w:jc w:val="both"/>
              <w:rPr>
                <w:kern w:val="28"/>
              </w:rPr>
            </w:pPr>
          </w:p>
        </w:tc>
        <w:tc>
          <w:tcPr>
            <w:tcW w:w="1843" w:type="dxa"/>
          </w:tcPr>
          <w:p w14:paraId="0DE251D7" w14:textId="77777777" w:rsidR="00AB0828" w:rsidRPr="00AB0828" w:rsidRDefault="00AB0828" w:rsidP="007F2ED9">
            <w:pPr>
              <w:overflowPunct w:val="0"/>
              <w:autoSpaceDE w:val="0"/>
              <w:autoSpaceDN w:val="0"/>
              <w:adjustRightInd w:val="0"/>
              <w:jc w:val="both"/>
              <w:rPr>
                <w:kern w:val="28"/>
              </w:rPr>
            </w:pPr>
          </w:p>
        </w:tc>
        <w:tc>
          <w:tcPr>
            <w:tcW w:w="4111" w:type="dxa"/>
          </w:tcPr>
          <w:p w14:paraId="3E6A6E50" w14:textId="77777777" w:rsidR="00AB0828" w:rsidRPr="00AB0828" w:rsidRDefault="00AB0828" w:rsidP="007F2ED9">
            <w:pPr>
              <w:overflowPunct w:val="0"/>
              <w:autoSpaceDE w:val="0"/>
              <w:autoSpaceDN w:val="0"/>
              <w:adjustRightInd w:val="0"/>
              <w:jc w:val="both"/>
              <w:rPr>
                <w:kern w:val="28"/>
              </w:rPr>
            </w:pPr>
          </w:p>
        </w:tc>
      </w:tr>
      <w:tr w:rsidR="00AB0828" w:rsidRPr="00AB0828" w14:paraId="4CFB2DD0" w14:textId="77777777" w:rsidTr="007F2ED9">
        <w:tc>
          <w:tcPr>
            <w:tcW w:w="3544" w:type="dxa"/>
          </w:tcPr>
          <w:p w14:paraId="46A90F28" w14:textId="77777777" w:rsidR="00AB0828" w:rsidRPr="00AB0828" w:rsidRDefault="00AB0828" w:rsidP="007F2ED9">
            <w:pPr>
              <w:overflowPunct w:val="0"/>
              <w:autoSpaceDE w:val="0"/>
              <w:autoSpaceDN w:val="0"/>
              <w:adjustRightInd w:val="0"/>
              <w:jc w:val="both"/>
              <w:rPr>
                <w:kern w:val="28"/>
              </w:rPr>
            </w:pPr>
          </w:p>
        </w:tc>
        <w:tc>
          <w:tcPr>
            <w:tcW w:w="1843" w:type="dxa"/>
          </w:tcPr>
          <w:p w14:paraId="5EB73950" w14:textId="77777777" w:rsidR="00AB0828" w:rsidRPr="00AB0828" w:rsidRDefault="00AB0828" w:rsidP="007F2ED9">
            <w:pPr>
              <w:overflowPunct w:val="0"/>
              <w:autoSpaceDE w:val="0"/>
              <w:autoSpaceDN w:val="0"/>
              <w:adjustRightInd w:val="0"/>
              <w:jc w:val="both"/>
              <w:rPr>
                <w:kern w:val="28"/>
              </w:rPr>
            </w:pPr>
          </w:p>
        </w:tc>
        <w:tc>
          <w:tcPr>
            <w:tcW w:w="4111" w:type="dxa"/>
          </w:tcPr>
          <w:p w14:paraId="361E8C5A" w14:textId="77777777" w:rsidR="00AB0828" w:rsidRPr="00AB0828" w:rsidRDefault="00AB0828" w:rsidP="007F2ED9">
            <w:pPr>
              <w:overflowPunct w:val="0"/>
              <w:autoSpaceDE w:val="0"/>
              <w:autoSpaceDN w:val="0"/>
              <w:adjustRightInd w:val="0"/>
              <w:jc w:val="both"/>
              <w:rPr>
                <w:kern w:val="28"/>
              </w:rPr>
            </w:pPr>
          </w:p>
        </w:tc>
      </w:tr>
    </w:tbl>
    <w:p w14:paraId="5B196B96" w14:textId="77777777" w:rsidR="00AB0828" w:rsidRPr="0006688E" w:rsidRDefault="00AB0828" w:rsidP="00AB0828">
      <w:pPr>
        <w:overflowPunct w:val="0"/>
        <w:autoSpaceDE w:val="0"/>
        <w:autoSpaceDN w:val="0"/>
        <w:adjustRightInd w:val="0"/>
        <w:jc w:val="both"/>
        <w:rPr>
          <w:kern w:val="28"/>
        </w:rPr>
      </w:pPr>
    </w:p>
    <w:p w14:paraId="1D7E225F" w14:textId="77777777" w:rsidR="00AB0828" w:rsidRDefault="00AB0828" w:rsidP="00D92A73">
      <w:pPr>
        <w:jc w:val="both"/>
      </w:pPr>
    </w:p>
    <w:p w14:paraId="62A88CD5" w14:textId="3C18C659" w:rsidR="00D92A73" w:rsidRPr="00F91EE1" w:rsidRDefault="002D2D02" w:rsidP="00D92A73">
      <w:pPr>
        <w:jc w:val="both"/>
        <w:rPr>
          <w:i/>
          <w:sz w:val="20"/>
          <w:szCs w:val="20"/>
        </w:rPr>
      </w:pPr>
      <w:r w:rsidRPr="00F91EE1">
        <w:t xml:space="preserve">Iepazinušies ar atklāta konkursa nolikumu, mēs, apakšā parakstījušies, piedāvājam </w:t>
      </w:r>
      <w:r w:rsidRPr="00F91EE1">
        <w:rPr>
          <w:b/>
        </w:rPr>
        <w:t>piegādāt preces</w:t>
      </w:r>
      <w:r w:rsidRPr="00F91EE1">
        <w:t xml:space="preserve"> saskaņā ar atklāta konkursa nolikuma prasībām un piekrītot visiem atklāta konkursa noteikumiem.</w:t>
      </w:r>
    </w:p>
    <w:p w14:paraId="772FA137" w14:textId="77777777" w:rsidR="00D92A73" w:rsidRPr="00F91EE1" w:rsidRDefault="00D92A73" w:rsidP="00D92A73">
      <w:pPr>
        <w:jc w:val="both"/>
      </w:pPr>
    </w:p>
    <w:p w14:paraId="7948B303" w14:textId="62244A72" w:rsidR="00D92A73" w:rsidRPr="00F91EE1" w:rsidRDefault="009C27B1" w:rsidP="00D92A73">
      <w:pPr>
        <w:jc w:val="both"/>
      </w:pPr>
      <w:r w:rsidRPr="00F91EE1">
        <w:t>Ja mūsu piedāvājums tiks akceptēts, mēs apņemamies piegādāt visas Tehniskajās specifikācijās paredzētās preces kā arī izpildīt pārējos tehniskās specifikācijas un iepirkuma līguma nosacījumus saskaņā ar Tehnisko piedāvājumu un Finanšu piedāvājumu, kas ir daļa no mūsu piedāvājuma.</w:t>
      </w:r>
    </w:p>
    <w:p w14:paraId="750879FD" w14:textId="77777777" w:rsidR="00D92A73" w:rsidRPr="00F91EE1" w:rsidRDefault="00D92A73" w:rsidP="00D92A73">
      <w:pPr>
        <w:jc w:val="both"/>
      </w:pPr>
    </w:p>
    <w:p w14:paraId="613CE182" w14:textId="77777777" w:rsidR="00D92A73" w:rsidRPr="00F91EE1" w:rsidRDefault="002D2D02" w:rsidP="00D92A73">
      <w:pPr>
        <w:widowControl/>
        <w:jc w:val="both"/>
      </w:pPr>
      <w:r w:rsidRPr="00F91EE1">
        <w:t>Ar šo mēs apstiprinām, ka mūsu piedāvājums ir spēkā līdz iepirkuma līguma noslēgšanai.</w:t>
      </w:r>
    </w:p>
    <w:p w14:paraId="77A42924" w14:textId="77777777" w:rsidR="00D92A73" w:rsidRPr="00F91EE1" w:rsidRDefault="00D92A73" w:rsidP="00D92A73">
      <w:pPr>
        <w:widowControl/>
        <w:jc w:val="both"/>
      </w:pPr>
    </w:p>
    <w:p w14:paraId="6FCB4003" w14:textId="3E4C22FA" w:rsidR="00D92A73" w:rsidRPr="00F91EE1" w:rsidRDefault="002D2D02" w:rsidP="00D92A73">
      <w:pPr>
        <w:widowControl/>
        <w:jc w:val="both"/>
      </w:pPr>
      <w:r w:rsidRPr="00F91EE1">
        <w:t>Ar šo mēs iesniedzam savu piedāvājumu, kas sastāv no Pretendentu atlases un kvalifikācijas</w:t>
      </w:r>
      <w:r w:rsidR="00F47E39" w:rsidRPr="00F91EE1">
        <w:t xml:space="preserve"> </w:t>
      </w:r>
      <w:r w:rsidRPr="00F91EE1">
        <w:t>dokumentiem, kuri noteikti konkursa nolikumā, Tehniskā piedāvājuma un Finanšu piedāvājuma.</w:t>
      </w:r>
    </w:p>
    <w:p w14:paraId="6363AFB2" w14:textId="77777777" w:rsidR="009267EC" w:rsidRPr="00F91EE1" w:rsidRDefault="009267EC" w:rsidP="009267EC">
      <w:pPr>
        <w:widowControl/>
        <w:jc w:val="both"/>
      </w:pPr>
    </w:p>
    <w:p w14:paraId="02581C34" w14:textId="77777777" w:rsidR="001E4109" w:rsidRPr="00F91EE1" w:rsidRDefault="001E4109" w:rsidP="001E4109">
      <w:pPr>
        <w:jc w:val="both"/>
        <w:rPr>
          <w:sz w:val="22"/>
          <w:szCs w:val="22"/>
        </w:rPr>
      </w:pPr>
    </w:p>
    <w:p w14:paraId="269E5721" w14:textId="77777777" w:rsidR="002C7D1E" w:rsidRPr="00F91EE1" w:rsidRDefault="002C7D1E" w:rsidP="002C7D1E">
      <w:pPr>
        <w:jc w:val="both"/>
        <w:rPr>
          <w:sz w:val="20"/>
          <w:szCs w:val="20"/>
        </w:rPr>
      </w:pPr>
    </w:p>
    <w:p w14:paraId="107B05FA" w14:textId="77777777" w:rsidR="002C7D1E" w:rsidRPr="00F91EE1" w:rsidRDefault="002C7D1E" w:rsidP="002C7D1E">
      <w:pPr>
        <w:widowControl/>
        <w:jc w:val="both"/>
      </w:pPr>
    </w:p>
    <w:p w14:paraId="5AA11392" w14:textId="77777777" w:rsidR="002C7D1E" w:rsidRPr="00F91EE1" w:rsidRDefault="002C7D1E" w:rsidP="002C7D1E">
      <w:pPr>
        <w:widowControl/>
        <w:pBdr>
          <w:bottom w:val="single" w:sz="2" w:space="1" w:color="auto"/>
        </w:pBdr>
        <w:tabs>
          <w:tab w:val="left" w:pos="6237"/>
        </w:tabs>
        <w:jc w:val="both"/>
      </w:pPr>
      <w:r w:rsidRPr="00F91EE1">
        <w:t xml:space="preserve">Pretendenta nosaukums: </w:t>
      </w:r>
      <w:r w:rsidRPr="00F91EE1">
        <w:tab/>
        <w:t xml:space="preserve">reģistrācijas nr.: </w:t>
      </w:r>
    </w:p>
    <w:p w14:paraId="7078BA61" w14:textId="77777777" w:rsidR="002C7D1E" w:rsidRPr="00F91EE1" w:rsidRDefault="002C7D1E" w:rsidP="002C7D1E">
      <w:pPr>
        <w:widowControl/>
        <w:jc w:val="both"/>
      </w:pPr>
    </w:p>
    <w:p w14:paraId="6292FC1E" w14:textId="77777777" w:rsidR="002C7D1E" w:rsidRPr="00F91EE1" w:rsidRDefault="002C7D1E" w:rsidP="002C7D1E">
      <w:pPr>
        <w:widowControl/>
        <w:jc w:val="both"/>
      </w:pPr>
    </w:p>
    <w:p w14:paraId="3BDF05DB" w14:textId="77777777" w:rsidR="002C7D1E" w:rsidRPr="00F91EE1" w:rsidRDefault="002C7D1E" w:rsidP="002C7D1E">
      <w:pPr>
        <w:widowControl/>
        <w:pBdr>
          <w:bottom w:val="single" w:sz="2" w:space="1" w:color="auto"/>
        </w:pBdr>
        <w:tabs>
          <w:tab w:val="left" w:pos="3686"/>
        </w:tabs>
        <w:jc w:val="both"/>
      </w:pPr>
      <w:r w:rsidRPr="00F91EE1">
        <w:t>Pilnvarotās personas vārds, uzvārds, amats:</w:t>
      </w:r>
      <w:r w:rsidRPr="00F91EE1">
        <w:tab/>
      </w:r>
    </w:p>
    <w:p w14:paraId="75F07F2B" w14:textId="77777777" w:rsidR="002C7D1E" w:rsidRPr="00F91EE1" w:rsidRDefault="002C7D1E" w:rsidP="002C7D1E">
      <w:pPr>
        <w:widowControl/>
        <w:jc w:val="both"/>
      </w:pPr>
      <w:r w:rsidRPr="00F91EE1">
        <w:tab/>
      </w:r>
    </w:p>
    <w:p w14:paraId="264B81F2" w14:textId="77777777" w:rsidR="002C7D1E" w:rsidRPr="00F91EE1" w:rsidRDefault="002C7D1E" w:rsidP="002C7D1E">
      <w:pPr>
        <w:widowControl/>
        <w:jc w:val="both"/>
      </w:pPr>
    </w:p>
    <w:p w14:paraId="39C4D4FD" w14:textId="77777777" w:rsidR="002C7D1E" w:rsidRPr="00F91EE1" w:rsidRDefault="002C7D1E" w:rsidP="002C7D1E">
      <w:pPr>
        <w:widowControl/>
        <w:pBdr>
          <w:bottom w:val="single" w:sz="2" w:space="1" w:color="auto"/>
        </w:pBdr>
        <w:tabs>
          <w:tab w:val="left" w:pos="5387"/>
        </w:tabs>
        <w:jc w:val="both"/>
      </w:pPr>
      <w:r w:rsidRPr="00F91EE1">
        <w:t>Pilnvarotās personas paraksts:</w:t>
      </w:r>
      <w:r w:rsidRPr="00F91EE1">
        <w:tab/>
      </w:r>
      <w:r w:rsidRPr="00F91EE1">
        <w:rPr>
          <w:i/>
          <w:iCs/>
        </w:rPr>
        <w:t>paraksts</w:t>
      </w:r>
      <w:r w:rsidRPr="00F91EE1">
        <w:rPr>
          <w:rStyle w:val="FootnoteReference"/>
          <w:i/>
          <w:iCs/>
        </w:rPr>
        <w:footnoteReference w:id="5"/>
      </w:r>
    </w:p>
    <w:p w14:paraId="6B6FF4D6" w14:textId="77777777" w:rsidR="002C7D1E" w:rsidRPr="00F91EE1" w:rsidRDefault="002C7D1E" w:rsidP="00A12A3A">
      <w:pPr>
        <w:jc w:val="both"/>
        <w:rPr>
          <w:b/>
          <w:bCs/>
        </w:rPr>
      </w:pPr>
    </w:p>
    <w:p w14:paraId="6B0AE1E7" w14:textId="67E2309D" w:rsidR="00AB28B4" w:rsidRPr="00F91EE1" w:rsidRDefault="002D2D02" w:rsidP="00A12A3A">
      <w:pPr>
        <w:jc w:val="both"/>
        <w:rPr>
          <w:b/>
          <w:bCs/>
        </w:rPr>
      </w:pPr>
      <w:r w:rsidRPr="00F91EE1">
        <w:rPr>
          <w:b/>
          <w:bCs/>
        </w:rPr>
        <w:br w:type="page"/>
      </w:r>
    </w:p>
    <w:p w14:paraId="1B895188" w14:textId="06A6BFB7" w:rsidR="00AB28B4" w:rsidRPr="00F91EE1" w:rsidRDefault="00EC7BAA" w:rsidP="004C010B">
      <w:pPr>
        <w:pStyle w:val="Heading2"/>
        <w:numPr>
          <w:ilvl w:val="0"/>
          <w:numId w:val="0"/>
        </w:numPr>
        <w:jc w:val="center"/>
      </w:pPr>
      <w:bookmarkStart w:id="182" w:name="_Toc313875867"/>
      <w:bookmarkStart w:id="183" w:name="_Toc490519868"/>
      <w:bookmarkStart w:id="184" w:name="_Toc38622426"/>
      <w:bookmarkStart w:id="185" w:name="_Toc159621571"/>
      <w:bookmarkStart w:id="186" w:name="_Toc223490989"/>
      <w:r w:rsidRPr="00F91EE1">
        <w:lastRenderedPageBreak/>
        <w:t>FORMA</w:t>
      </w:r>
      <w:bookmarkEnd w:id="182"/>
      <w:bookmarkEnd w:id="183"/>
      <w:bookmarkEnd w:id="184"/>
      <w:r w:rsidRPr="00F91EE1">
        <w:t xml:space="preserve"> Nr. 2</w:t>
      </w:r>
      <w:bookmarkEnd w:id="185"/>
      <w:bookmarkEnd w:id="186"/>
    </w:p>
    <w:p w14:paraId="7E09968F" w14:textId="77777777" w:rsidR="00AB28B4" w:rsidRPr="00F91EE1" w:rsidRDefault="00AB28B4" w:rsidP="00AB28B4">
      <w:pPr>
        <w:jc w:val="right"/>
        <w:rPr>
          <w:b/>
          <w:bCs/>
        </w:rPr>
      </w:pPr>
    </w:p>
    <w:p w14:paraId="125F64E4" w14:textId="77777777" w:rsidR="00F5042E" w:rsidRPr="00F91EE1" w:rsidRDefault="00F5042E" w:rsidP="00F5042E">
      <w:pPr>
        <w:jc w:val="center"/>
        <w:rPr>
          <w:b/>
          <w:bCs/>
          <w:caps/>
          <w:sz w:val="28"/>
          <w:szCs w:val="28"/>
        </w:rPr>
      </w:pPr>
      <w:r w:rsidRPr="00F91EE1">
        <w:rPr>
          <w:b/>
          <w:bCs/>
          <w:caps/>
          <w:sz w:val="28"/>
          <w:szCs w:val="28"/>
        </w:rPr>
        <w:t>TehniskAIS PIEDĀVĀJUMS</w:t>
      </w:r>
    </w:p>
    <w:p w14:paraId="70AE3DB1" w14:textId="77777777" w:rsidR="00F5042E" w:rsidRPr="00F91EE1" w:rsidRDefault="00F5042E" w:rsidP="00F5042E">
      <w:pPr>
        <w:jc w:val="center"/>
        <w:rPr>
          <w:b/>
          <w:bCs/>
        </w:rPr>
      </w:pPr>
    </w:p>
    <w:p w14:paraId="67819859" w14:textId="77777777" w:rsidR="00F5042E" w:rsidRPr="00F91EE1" w:rsidRDefault="00F5042E" w:rsidP="00F5042E">
      <w:pPr>
        <w:jc w:val="center"/>
        <w:rPr>
          <w:b/>
          <w:bCs/>
        </w:rPr>
      </w:pPr>
    </w:p>
    <w:p w14:paraId="71BE81A5" w14:textId="2F62A48F" w:rsidR="00F5042E" w:rsidRPr="00F91EE1" w:rsidRDefault="00F5042E" w:rsidP="00F5042E">
      <w:pPr>
        <w:pStyle w:val="Header"/>
        <w:jc w:val="both"/>
        <w:rPr>
          <w:b/>
        </w:rPr>
      </w:pPr>
      <w:r w:rsidRPr="00F91EE1">
        <w:rPr>
          <w:b/>
        </w:rPr>
        <w:t>Iepirkuma nosaukums: „</w:t>
      </w:r>
      <w:r w:rsidR="00B554C9" w:rsidRPr="00F91EE1">
        <w:rPr>
          <w:b/>
        </w:rPr>
        <w:t>Trīs pieplūdes gaisa sagatavošanas iekārtu un centralizētas dzesēšanas sistēmas piegāde Latvijas Organiskās sintēzes institūtam</w:t>
      </w:r>
      <w:r w:rsidRPr="00F91EE1">
        <w:rPr>
          <w:b/>
        </w:rPr>
        <w:t>”</w:t>
      </w:r>
    </w:p>
    <w:p w14:paraId="348085B0" w14:textId="3BA0DED2" w:rsidR="00F5042E" w:rsidRPr="00F91EE1" w:rsidRDefault="00F5042E" w:rsidP="00F5042E">
      <w:pPr>
        <w:pStyle w:val="Header"/>
        <w:jc w:val="both"/>
        <w:rPr>
          <w:b/>
        </w:rPr>
      </w:pPr>
      <w:r w:rsidRPr="00F91EE1">
        <w:rPr>
          <w:b/>
        </w:rPr>
        <w:t xml:space="preserve">ID Nr.: </w:t>
      </w:r>
      <w:r w:rsidR="005E1D19" w:rsidRPr="00F91EE1">
        <w:rPr>
          <w:b/>
        </w:rPr>
        <w:t xml:space="preserve">OSI </w:t>
      </w:r>
      <w:r w:rsidR="001B6F35">
        <w:rPr>
          <w:b/>
        </w:rPr>
        <w:t>2026/21</w:t>
      </w:r>
      <w:r w:rsidR="005E1D19" w:rsidRPr="00F91EE1">
        <w:rPr>
          <w:b/>
        </w:rPr>
        <w:t xml:space="preserve"> AK</w:t>
      </w:r>
    </w:p>
    <w:p w14:paraId="41957665" w14:textId="77777777" w:rsidR="00F5042E" w:rsidRPr="00F91EE1" w:rsidRDefault="00F5042E" w:rsidP="00F5042E">
      <w:pPr>
        <w:pStyle w:val="Header"/>
        <w:jc w:val="both"/>
        <w:rPr>
          <w:b/>
        </w:rPr>
      </w:pPr>
    </w:p>
    <w:p w14:paraId="1DEBE925" w14:textId="77777777" w:rsidR="00F5042E" w:rsidRPr="00F91EE1" w:rsidRDefault="00F5042E" w:rsidP="00F5042E">
      <w:pPr>
        <w:pStyle w:val="Header"/>
        <w:jc w:val="both"/>
        <w:rPr>
          <w:b/>
        </w:rPr>
      </w:pPr>
    </w:p>
    <w:p w14:paraId="7E5BEBDB" w14:textId="77777777" w:rsidR="00F5042E" w:rsidRPr="00F91EE1" w:rsidRDefault="00F5042E" w:rsidP="00F5042E">
      <w:pPr>
        <w:pStyle w:val="Header"/>
        <w:ind w:left="720"/>
        <w:jc w:val="both"/>
        <w:rPr>
          <w:b/>
        </w:rPr>
      </w:pPr>
    </w:p>
    <w:p w14:paraId="27743256" w14:textId="77777777" w:rsidR="00F5042E" w:rsidRPr="00F91EE1" w:rsidRDefault="00F5042E" w:rsidP="00F5042E">
      <w:pPr>
        <w:pStyle w:val="Header"/>
        <w:numPr>
          <w:ilvl w:val="0"/>
          <w:numId w:val="2"/>
        </w:numPr>
        <w:jc w:val="both"/>
        <w:rPr>
          <w:b/>
        </w:rPr>
      </w:pPr>
      <w:r w:rsidRPr="00F91EE1">
        <w:rPr>
          <w:b/>
        </w:rPr>
        <w:t>Piegādājamo preču detalizēts apraksts</w:t>
      </w:r>
    </w:p>
    <w:p w14:paraId="2FBBD7CC" w14:textId="77777777" w:rsidR="00F5042E" w:rsidRPr="00F91EE1" w:rsidRDefault="00F5042E" w:rsidP="00F5042E">
      <w:pPr>
        <w:pStyle w:val="Header"/>
        <w:jc w:val="both"/>
        <w:rPr>
          <w:i/>
        </w:rPr>
      </w:pPr>
      <w:r w:rsidRPr="00F91EE1">
        <w:rPr>
          <w:i/>
        </w:rPr>
        <w:t>Aizpildāmās tabulas pirmās divas kolonnas nokopējamas no tehniskās specifikācijas tabulas par attiecīgo laboratorijas iekārtu.</w:t>
      </w:r>
    </w:p>
    <w:p w14:paraId="54527CAF" w14:textId="77777777" w:rsidR="00F5042E" w:rsidRPr="00F91EE1" w:rsidRDefault="00F5042E" w:rsidP="00F5042E">
      <w:pPr>
        <w:pStyle w:val="Header"/>
        <w:jc w:val="both"/>
      </w:pPr>
      <w:r w:rsidRPr="00F91EE1">
        <w:rPr>
          <w:i/>
        </w:rPr>
        <w:t>Ja pretendents vēlas, tas var papildināt tabulu ar papildu informāciju (veidojot jaunas ailes).</w:t>
      </w:r>
    </w:p>
    <w:p w14:paraId="7B861BAA" w14:textId="77777777" w:rsidR="00F5042E" w:rsidRPr="00F91EE1" w:rsidRDefault="00F5042E" w:rsidP="00F5042E">
      <w:pPr>
        <w:pStyle w:val="Header"/>
        <w:jc w:val="both"/>
        <w:rPr>
          <w:b/>
        </w:rPr>
      </w:pPr>
      <w:r w:rsidRPr="00F91EE1">
        <w:rPr>
          <w:b/>
        </w:rPr>
        <w:t>Atbilstību tehniskās specifikācijas prasībām piedāvājumā nepieciešams skaidri norādīt. Pretī Pasūtītāja prasībām, attiecīgajā ailē, jānorāda piedāvātās iekārtas tehniskais sniegums. Piedāvājumi ar nepatiesu informāciju par piedāvātās sistēmas tehnisko sniegumu tiks noraidīti.</w:t>
      </w:r>
    </w:p>
    <w:p w14:paraId="62E03DA5" w14:textId="77777777" w:rsidR="00F5042E" w:rsidRPr="00F91EE1" w:rsidRDefault="00F5042E" w:rsidP="00F5042E">
      <w:pPr>
        <w:pStyle w:val="Header"/>
        <w:jc w:val="both"/>
      </w:pPr>
      <w:r w:rsidRPr="00F91EE1">
        <w:rPr>
          <w:b/>
        </w:rPr>
        <w:t xml:space="preserve">Atbilstība specifikācijas prasībām jāpamato ar piedāvāto iekārtu ražotāju izdotiem dokumentiem </w:t>
      </w:r>
      <w:r w:rsidRPr="00F91EE1">
        <w:t xml:space="preserve">(var būt arī angļu valodā) </w:t>
      </w:r>
      <w:r w:rsidRPr="00F91EE1">
        <w:rPr>
          <w:b/>
        </w:rPr>
        <w:t>vai norādēm, kur šī informācija atrodama ražotāju tīmekļvietnēs</w:t>
      </w:r>
      <w:r w:rsidRPr="00F91EE1">
        <w:t>.</w:t>
      </w:r>
    </w:p>
    <w:p w14:paraId="4FA9CA91" w14:textId="77777777" w:rsidR="00F5042E" w:rsidRPr="00F91EE1" w:rsidRDefault="00F5042E" w:rsidP="00F5042E">
      <w:pPr>
        <w:pStyle w:val="Header"/>
        <w:jc w:val="both"/>
      </w:pPr>
    </w:p>
    <w:p w14:paraId="3FCCFE88" w14:textId="77777777" w:rsidR="00F5042E" w:rsidRPr="00F91EE1" w:rsidRDefault="00F5042E" w:rsidP="00F5042E">
      <w:pPr>
        <w:pStyle w:val="Header"/>
        <w:jc w:val="both"/>
      </w:pPr>
    </w:p>
    <w:p w14:paraId="6592B0F2" w14:textId="77777777" w:rsidR="00F5042E" w:rsidRPr="00F91EE1" w:rsidRDefault="00F5042E" w:rsidP="00F5042E">
      <w:pPr>
        <w:pStyle w:val="Header"/>
        <w:jc w:val="both"/>
      </w:pPr>
      <w:r w:rsidRPr="00F91EE1">
        <w:rPr>
          <w:b/>
        </w:rPr>
        <w:t>Iesniedzam sekojošu piedāvājumu:</w:t>
      </w:r>
    </w:p>
    <w:p w14:paraId="479B1459" w14:textId="77777777" w:rsidR="00F5042E" w:rsidRPr="00F91EE1" w:rsidRDefault="00F5042E" w:rsidP="00F5042E">
      <w:pPr>
        <w:pStyle w:val="Header"/>
        <w:jc w:val="both"/>
      </w:pPr>
    </w:p>
    <w:p w14:paraId="23686B68" w14:textId="77777777" w:rsidR="00F5042E" w:rsidRPr="00F91EE1" w:rsidRDefault="00F5042E" w:rsidP="00F5042E">
      <w:pPr>
        <w:pStyle w:val="Header"/>
        <w:jc w:val="both"/>
        <w:rPr>
          <w:b/>
          <w:i/>
        </w:rPr>
      </w:pPr>
      <w:r w:rsidRPr="00F91EE1">
        <w:rPr>
          <w:b/>
          <w:i/>
        </w:rPr>
        <w:t>&lt; Iekārtas nosaukums un modelis vai kataloga Nr.&gt;</w:t>
      </w:r>
    </w:p>
    <w:p w14:paraId="77ED3CC9" w14:textId="77777777" w:rsidR="00F5042E" w:rsidRPr="00F91EE1" w:rsidRDefault="00F5042E" w:rsidP="00F5042E">
      <w:pPr>
        <w:pStyle w:val="Header"/>
        <w:tabs>
          <w:tab w:val="clear" w:pos="4153"/>
          <w:tab w:val="center" w:pos="4536"/>
        </w:tabs>
        <w:jc w:val="both"/>
        <w:rPr>
          <w:b/>
          <w:i/>
        </w:rPr>
      </w:pPr>
      <w:r w:rsidRPr="00F91EE1">
        <w:rPr>
          <w:b/>
          <w:i/>
        </w:rPr>
        <w:t>&lt;Iekārtas</w:t>
      </w:r>
      <w:r w:rsidRPr="00F91EE1">
        <w:rPr>
          <w:i/>
        </w:rPr>
        <w:t>(-u)</w:t>
      </w:r>
      <w:r w:rsidRPr="00F91EE1">
        <w:rPr>
          <w:b/>
          <w:i/>
        </w:rPr>
        <w:t xml:space="preserve"> ražotāja</w:t>
      </w:r>
      <w:r w:rsidRPr="00F91EE1">
        <w:rPr>
          <w:i/>
        </w:rPr>
        <w:t>(-u)</w:t>
      </w:r>
      <w:r w:rsidRPr="00F91EE1">
        <w:rPr>
          <w:b/>
          <w:i/>
        </w:rPr>
        <w:t xml:space="preserve"> nosaukums</w:t>
      </w:r>
      <w:r w:rsidRPr="00F91EE1">
        <w:rPr>
          <w:i/>
        </w:rPr>
        <w:t>(-i)</w:t>
      </w:r>
      <w:r w:rsidRPr="00F91EE1">
        <w:rPr>
          <w:b/>
          <w:i/>
        </w:rPr>
        <w:t>&gt;</w:t>
      </w:r>
    </w:p>
    <w:tbl>
      <w:tblPr>
        <w:tblW w:w="9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553"/>
      </w:tblGrid>
      <w:tr w:rsidR="00EE63B5" w:rsidRPr="00F91EE1" w14:paraId="29D00E37" w14:textId="77777777" w:rsidTr="00EE63B5">
        <w:trPr>
          <w:trHeight w:val="402"/>
          <w:jc w:val="center"/>
        </w:trPr>
        <w:tc>
          <w:tcPr>
            <w:tcW w:w="3964" w:type="dxa"/>
            <w:shd w:val="clear" w:color="auto" w:fill="auto"/>
            <w:vAlign w:val="center"/>
            <w:hideMark/>
          </w:tcPr>
          <w:p w14:paraId="705D38BC" w14:textId="77777777" w:rsidR="00EE63B5" w:rsidRPr="00F91EE1" w:rsidRDefault="00EE63B5" w:rsidP="00FF73F2">
            <w:pPr>
              <w:widowControl/>
              <w:jc w:val="center"/>
              <w:rPr>
                <w:b/>
                <w:color w:val="000000"/>
              </w:rPr>
            </w:pPr>
            <w:r w:rsidRPr="00F91EE1">
              <w:rPr>
                <w:b/>
                <w:color w:val="000000"/>
              </w:rPr>
              <w:t>Apraksts/Prasība</w:t>
            </w:r>
          </w:p>
          <w:p w14:paraId="43566C73" w14:textId="77777777" w:rsidR="00EE63B5" w:rsidRPr="00F91EE1" w:rsidRDefault="00EE63B5" w:rsidP="00FF73F2">
            <w:pPr>
              <w:widowControl/>
              <w:jc w:val="center"/>
              <w:rPr>
                <w:b/>
                <w:color w:val="000000"/>
              </w:rPr>
            </w:pPr>
            <w:r w:rsidRPr="00F91EE1">
              <w:rPr>
                <w:i/>
              </w:rPr>
              <w:t xml:space="preserve">(no </w:t>
            </w:r>
            <w:proofErr w:type="spellStart"/>
            <w:r w:rsidRPr="00F91EE1">
              <w:rPr>
                <w:i/>
              </w:rPr>
              <w:t>Tehn</w:t>
            </w:r>
            <w:proofErr w:type="spellEnd"/>
            <w:r w:rsidRPr="00F91EE1">
              <w:rPr>
                <w:i/>
              </w:rPr>
              <w:t>. spec.)</w:t>
            </w:r>
          </w:p>
        </w:tc>
        <w:tc>
          <w:tcPr>
            <w:tcW w:w="5553" w:type="dxa"/>
            <w:vAlign w:val="center"/>
          </w:tcPr>
          <w:p w14:paraId="658B3DD5" w14:textId="77777777" w:rsidR="00EE63B5" w:rsidRPr="00F91EE1" w:rsidRDefault="00EE63B5" w:rsidP="00FF73F2">
            <w:pPr>
              <w:widowControl/>
              <w:jc w:val="center"/>
              <w:rPr>
                <w:b/>
                <w:color w:val="000000"/>
              </w:rPr>
            </w:pPr>
            <w:r w:rsidRPr="00F91EE1">
              <w:rPr>
                <w:b/>
                <w:color w:val="000000"/>
              </w:rPr>
              <w:t>Piedāvājums</w:t>
            </w:r>
          </w:p>
        </w:tc>
      </w:tr>
      <w:tr w:rsidR="00EE63B5" w:rsidRPr="00F91EE1" w14:paraId="1D358D0E" w14:textId="77777777" w:rsidTr="00EE63B5">
        <w:trPr>
          <w:trHeight w:val="402"/>
          <w:jc w:val="center"/>
        </w:trPr>
        <w:tc>
          <w:tcPr>
            <w:tcW w:w="3964" w:type="dxa"/>
            <w:shd w:val="clear" w:color="auto" w:fill="auto"/>
            <w:hideMark/>
          </w:tcPr>
          <w:p w14:paraId="70308E27" w14:textId="77777777" w:rsidR="00EE63B5" w:rsidRPr="00F91EE1" w:rsidRDefault="00EE63B5" w:rsidP="00FF73F2">
            <w:pPr>
              <w:widowControl/>
              <w:rPr>
                <w:color w:val="000000"/>
              </w:rPr>
            </w:pPr>
          </w:p>
        </w:tc>
        <w:tc>
          <w:tcPr>
            <w:tcW w:w="5553" w:type="dxa"/>
          </w:tcPr>
          <w:p w14:paraId="11CA6947" w14:textId="77777777" w:rsidR="00EE63B5" w:rsidRPr="00F91EE1" w:rsidRDefault="00EE63B5" w:rsidP="00FF73F2">
            <w:pPr>
              <w:widowControl/>
              <w:rPr>
                <w:color w:val="000000"/>
              </w:rPr>
            </w:pPr>
          </w:p>
        </w:tc>
      </w:tr>
      <w:tr w:rsidR="00EE63B5" w:rsidRPr="00F91EE1" w14:paraId="6DDAF8AF" w14:textId="77777777" w:rsidTr="00EE63B5">
        <w:trPr>
          <w:trHeight w:val="402"/>
          <w:jc w:val="center"/>
        </w:trPr>
        <w:tc>
          <w:tcPr>
            <w:tcW w:w="3964" w:type="dxa"/>
            <w:shd w:val="clear" w:color="auto" w:fill="auto"/>
            <w:hideMark/>
          </w:tcPr>
          <w:p w14:paraId="4FA9B78F" w14:textId="77777777" w:rsidR="00EE63B5" w:rsidRPr="00F91EE1" w:rsidRDefault="00EE63B5" w:rsidP="00FF73F2">
            <w:pPr>
              <w:widowControl/>
              <w:rPr>
                <w:color w:val="000000"/>
              </w:rPr>
            </w:pPr>
          </w:p>
        </w:tc>
        <w:tc>
          <w:tcPr>
            <w:tcW w:w="5553" w:type="dxa"/>
          </w:tcPr>
          <w:p w14:paraId="3CF3BE5E" w14:textId="77777777" w:rsidR="00EE63B5" w:rsidRPr="00F91EE1" w:rsidRDefault="00EE63B5" w:rsidP="00FF73F2">
            <w:pPr>
              <w:widowControl/>
              <w:rPr>
                <w:color w:val="000000"/>
              </w:rPr>
            </w:pPr>
          </w:p>
        </w:tc>
      </w:tr>
      <w:tr w:rsidR="00EE63B5" w:rsidRPr="00F91EE1" w14:paraId="2A5B0A51" w14:textId="77777777" w:rsidTr="00EE63B5">
        <w:trPr>
          <w:trHeight w:val="402"/>
          <w:jc w:val="center"/>
        </w:trPr>
        <w:tc>
          <w:tcPr>
            <w:tcW w:w="3964" w:type="dxa"/>
            <w:shd w:val="clear" w:color="auto" w:fill="auto"/>
            <w:hideMark/>
          </w:tcPr>
          <w:p w14:paraId="39055DBC" w14:textId="77777777" w:rsidR="00EE63B5" w:rsidRPr="00F91EE1" w:rsidRDefault="00EE63B5" w:rsidP="00FF73F2">
            <w:pPr>
              <w:widowControl/>
              <w:rPr>
                <w:color w:val="000000"/>
              </w:rPr>
            </w:pPr>
          </w:p>
        </w:tc>
        <w:tc>
          <w:tcPr>
            <w:tcW w:w="5553" w:type="dxa"/>
          </w:tcPr>
          <w:p w14:paraId="1DE9B896" w14:textId="77777777" w:rsidR="00EE63B5" w:rsidRPr="00F91EE1" w:rsidRDefault="00EE63B5" w:rsidP="00FF73F2">
            <w:pPr>
              <w:widowControl/>
              <w:rPr>
                <w:color w:val="000000"/>
              </w:rPr>
            </w:pPr>
          </w:p>
        </w:tc>
      </w:tr>
      <w:tr w:rsidR="00EE63B5" w:rsidRPr="00F91EE1" w14:paraId="5557AEB3" w14:textId="77777777" w:rsidTr="00EE63B5">
        <w:trPr>
          <w:trHeight w:val="402"/>
          <w:jc w:val="center"/>
        </w:trPr>
        <w:tc>
          <w:tcPr>
            <w:tcW w:w="3964" w:type="dxa"/>
            <w:shd w:val="clear" w:color="auto" w:fill="auto"/>
          </w:tcPr>
          <w:p w14:paraId="3D3325F8" w14:textId="77777777" w:rsidR="00EE63B5" w:rsidRPr="00F91EE1" w:rsidRDefault="00EE63B5" w:rsidP="00FF73F2">
            <w:pPr>
              <w:widowControl/>
              <w:rPr>
                <w:color w:val="000000"/>
              </w:rPr>
            </w:pPr>
          </w:p>
        </w:tc>
        <w:tc>
          <w:tcPr>
            <w:tcW w:w="5553" w:type="dxa"/>
          </w:tcPr>
          <w:p w14:paraId="6E4482B8" w14:textId="77777777" w:rsidR="00EE63B5" w:rsidRPr="00F91EE1" w:rsidRDefault="00EE63B5" w:rsidP="00FF73F2">
            <w:pPr>
              <w:widowControl/>
              <w:rPr>
                <w:color w:val="000000"/>
              </w:rPr>
            </w:pPr>
          </w:p>
        </w:tc>
      </w:tr>
      <w:tr w:rsidR="00EE63B5" w:rsidRPr="00F91EE1" w14:paraId="40E4C3F0" w14:textId="77777777" w:rsidTr="00EE63B5">
        <w:trPr>
          <w:trHeight w:val="402"/>
          <w:jc w:val="center"/>
        </w:trPr>
        <w:tc>
          <w:tcPr>
            <w:tcW w:w="3964" w:type="dxa"/>
            <w:shd w:val="clear" w:color="auto" w:fill="auto"/>
            <w:hideMark/>
          </w:tcPr>
          <w:p w14:paraId="7F542499" w14:textId="77777777" w:rsidR="00EE63B5" w:rsidRPr="00F91EE1" w:rsidRDefault="00EE63B5" w:rsidP="00FF73F2">
            <w:pPr>
              <w:widowControl/>
              <w:rPr>
                <w:color w:val="000000"/>
              </w:rPr>
            </w:pPr>
          </w:p>
        </w:tc>
        <w:tc>
          <w:tcPr>
            <w:tcW w:w="5553" w:type="dxa"/>
          </w:tcPr>
          <w:p w14:paraId="5A0D077A" w14:textId="77777777" w:rsidR="00EE63B5" w:rsidRPr="00F91EE1" w:rsidRDefault="00EE63B5" w:rsidP="00FF73F2">
            <w:pPr>
              <w:widowControl/>
              <w:rPr>
                <w:color w:val="000000"/>
              </w:rPr>
            </w:pPr>
          </w:p>
        </w:tc>
      </w:tr>
    </w:tbl>
    <w:p w14:paraId="233DA841" w14:textId="77777777" w:rsidR="00F5042E" w:rsidRPr="00F91EE1" w:rsidRDefault="00F5042E" w:rsidP="00F5042E">
      <w:pPr>
        <w:pStyle w:val="Header"/>
        <w:jc w:val="both"/>
        <w:rPr>
          <w:b/>
        </w:rPr>
      </w:pPr>
    </w:p>
    <w:p w14:paraId="0F6C85D5" w14:textId="77777777" w:rsidR="00F5042E" w:rsidRPr="00F91EE1" w:rsidRDefault="00F5042E" w:rsidP="00F5042E">
      <w:pPr>
        <w:pStyle w:val="Header"/>
        <w:jc w:val="both"/>
        <w:rPr>
          <w:b/>
        </w:rPr>
      </w:pPr>
    </w:p>
    <w:p w14:paraId="5156E30B" w14:textId="77777777" w:rsidR="00F5042E" w:rsidRPr="00F91EE1" w:rsidRDefault="00F5042E" w:rsidP="00F5042E">
      <w:pPr>
        <w:pStyle w:val="Header"/>
        <w:numPr>
          <w:ilvl w:val="0"/>
          <w:numId w:val="2"/>
        </w:numPr>
        <w:jc w:val="both"/>
        <w:rPr>
          <w:b/>
        </w:rPr>
      </w:pPr>
      <w:r w:rsidRPr="00F91EE1">
        <w:rPr>
          <w:b/>
        </w:rPr>
        <w:t>Papildus aprīkojums un izejvielas (</w:t>
      </w:r>
      <w:r w:rsidRPr="00F91EE1">
        <w:rPr>
          <w:b/>
          <w:i/>
        </w:rPr>
        <w:t>ja attiecināms</w:t>
      </w:r>
      <w:r w:rsidRPr="00F91EE1">
        <w:rPr>
          <w:b/>
        </w:rPr>
        <w:t>)</w:t>
      </w:r>
    </w:p>
    <w:p w14:paraId="0D50EC59" w14:textId="77777777" w:rsidR="00F5042E" w:rsidRPr="00F91EE1" w:rsidRDefault="00F5042E" w:rsidP="00F5042E">
      <w:pPr>
        <w:pStyle w:val="Header"/>
        <w:jc w:val="both"/>
        <w:rPr>
          <w:b/>
        </w:rPr>
      </w:pPr>
    </w:p>
    <w:p w14:paraId="7487D384" w14:textId="77777777" w:rsidR="00F5042E" w:rsidRPr="00F91EE1" w:rsidRDefault="00F5042E" w:rsidP="00F5042E">
      <w:pPr>
        <w:pStyle w:val="Header"/>
        <w:jc w:val="both"/>
        <w:rPr>
          <w:b/>
        </w:rPr>
      </w:pPr>
    </w:p>
    <w:p w14:paraId="19CA7035" w14:textId="77777777" w:rsidR="00F5042E" w:rsidRPr="00F91EE1" w:rsidRDefault="00F5042E" w:rsidP="00F5042E">
      <w:pPr>
        <w:pStyle w:val="Header"/>
        <w:numPr>
          <w:ilvl w:val="0"/>
          <w:numId w:val="2"/>
        </w:numPr>
        <w:jc w:val="both"/>
        <w:rPr>
          <w:b/>
        </w:rPr>
      </w:pPr>
      <w:r w:rsidRPr="00F91EE1">
        <w:rPr>
          <w:b/>
        </w:rPr>
        <w:t xml:space="preserve">Atbilstība standartiem </w:t>
      </w:r>
      <w:r w:rsidRPr="00F91EE1">
        <w:rPr>
          <w:i/>
        </w:rPr>
        <w:t>(ja attiecināms)</w:t>
      </w:r>
    </w:p>
    <w:p w14:paraId="063F6179" w14:textId="77777777" w:rsidR="00F5042E" w:rsidRPr="00F91EE1" w:rsidRDefault="00F5042E" w:rsidP="00F5042E">
      <w:pPr>
        <w:pStyle w:val="Header"/>
        <w:jc w:val="both"/>
      </w:pPr>
      <w:r w:rsidRPr="00F91EE1">
        <w:t>Piegādātās preces atbildīs šādiem standartiem:</w:t>
      </w:r>
    </w:p>
    <w:p w14:paraId="488B059F" w14:textId="77777777" w:rsidR="00F5042E" w:rsidRPr="00F91EE1" w:rsidRDefault="00F5042E" w:rsidP="00F5042E">
      <w:pPr>
        <w:pStyle w:val="Header"/>
        <w:jc w:val="both"/>
        <w:rPr>
          <w:i/>
        </w:rPr>
      </w:pPr>
      <w:r w:rsidRPr="00F91EE1">
        <w:rPr>
          <w:i/>
        </w:rPr>
        <w:t>&lt;jāuzskaita kvalitātes, ekoloģiskie, drošības vai citi standarti (ja attiecināms)&gt;</w:t>
      </w:r>
    </w:p>
    <w:p w14:paraId="1863741D" w14:textId="77777777" w:rsidR="00F5042E" w:rsidRPr="00F91EE1" w:rsidRDefault="00F5042E" w:rsidP="00F5042E">
      <w:pPr>
        <w:pStyle w:val="Header"/>
        <w:jc w:val="both"/>
      </w:pPr>
    </w:p>
    <w:p w14:paraId="3A6A3DB9" w14:textId="77777777" w:rsidR="00F5042E" w:rsidRPr="00F91EE1" w:rsidRDefault="00F5042E" w:rsidP="00F5042E">
      <w:pPr>
        <w:pStyle w:val="Header"/>
        <w:jc w:val="both"/>
      </w:pPr>
    </w:p>
    <w:p w14:paraId="18CEBD19" w14:textId="77777777" w:rsidR="00F5042E" w:rsidRPr="00F91EE1" w:rsidRDefault="00F5042E" w:rsidP="00F5042E">
      <w:pPr>
        <w:pStyle w:val="Header"/>
        <w:numPr>
          <w:ilvl w:val="0"/>
          <w:numId w:val="2"/>
        </w:numPr>
        <w:jc w:val="both"/>
        <w:rPr>
          <w:b/>
        </w:rPr>
      </w:pPr>
      <w:r w:rsidRPr="00F91EE1">
        <w:rPr>
          <w:b/>
        </w:rPr>
        <w:t>Iesniedzamās informācijas un dokumentu saraksts</w:t>
      </w:r>
    </w:p>
    <w:p w14:paraId="4E392838" w14:textId="77777777" w:rsidR="00F5042E" w:rsidRPr="00F91EE1" w:rsidRDefault="00F5042E" w:rsidP="00F5042E">
      <w:pPr>
        <w:pStyle w:val="Header"/>
        <w:jc w:val="both"/>
      </w:pPr>
      <w:r w:rsidRPr="00F91EE1">
        <w:t>Tiks iesniegti sekojoši dokumenti:</w:t>
      </w:r>
    </w:p>
    <w:p w14:paraId="01C8D8C5" w14:textId="77777777" w:rsidR="00F5042E" w:rsidRPr="00F91EE1" w:rsidRDefault="00F5042E" w:rsidP="00F5042E">
      <w:pPr>
        <w:pStyle w:val="Header"/>
        <w:jc w:val="both"/>
      </w:pPr>
      <w:r w:rsidRPr="00F91EE1">
        <w:rPr>
          <w:i/>
        </w:rPr>
        <w:t>&lt;Iekļaut un aprakstīt iesniedzamo dokumentu, tādu kā tehnisko aprakstu, lietošanas un tehniskās apkopes rokasgrāmatas u.c. sarakstu un aprakstu&gt;</w:t>
      </w:r>
    </w:p>
    <w:p w14:paraId="1130AAAD" w14:textId="77777777" w:rsidR="00F5042E" w:rsidRPr="00F91EE1" w:rsidRDefault="00F5042E" w:rsidP="00F5042E">
      <w:pPr>
        <w:pStyle w:val="Header"/>
        <w:jc w:val="both"/>
      </w:pPr>
    </w:p>
    <w:p w14:paraId="13106FAB" w14:textId="77777777" w:rsidR="00F5042E" w:rsidRPr="00F91EE1" w:rsidRDefault="00F5042E" w:rsidP="00F5042E">
      <w:pPr>
        <w:pStyle w:val="Header"/>
        <w:jc w:val="both"/>
      </w:pPr>
    </w:p>
    <w:p w14:paraId="78989BCE" w14:textId="77777777" w:rsidR="00F5042E" w:rsidRPr="00F91EE1" w:rsidRDefault="00F5042E" w:rsidP="00F5042E">
      <w:pPr>
        <w:pStyle w:val="Header"/>
        <w:numPr>
          <w:ilvl w:val="0"/>
          <w:numId w:val="2"/>
        </w:numPr>
        <w:jc w:val="both"/>
        <w:rPr>
          <w:b/>
        </w:rPr>
      </w:pPr>
      <w:r w:rsidRPr="00F91EE1">
        <w:rPr>
          <w:b/>
        </w:rPr>
        <w:t>Preču piegādes vieta</w:t>
      </w:r>
    </w:p>
    <w:p w14:paraId="119E1FE1" w14:textId="77777777" w:rsidR="00F5042E" w:rsidRPr="00F91EE1" w:rsidRDefault="00F5042E" w:rsidP="00F5042E">
      <w:pPr>
        <w:pStyle w:val="Header"/>
        <w:jc w:val="both"/>
      </w:pPr>
      <w:r w:rsidRPr="00F91EE1">
        <w:t>Preču piegādes un Saistīto pakalpojumu sniegšanas vieta ir Latvijas Organiskās sintēzes institūts, Aizkraukles ielā 21, Rīgā.</w:t>
      </w:r>
    </w:p>
    <w:p w14:paraId="7A39BFE5" w14:textId="1FD5EB8F" w:rsidR="00F5042E" w:rsidRPr="00F91EE1" w:rsidRDefault="00F5042E" w:rsidP="00F5042E">
      <w:pPr>
        <w:pStyle w:val="Header"/>
        <w:jc w:val="both"/>
      </w:pPr>
    </w:p>
    <w:p w14:paraId="6CBAA151" w14:textId="77777777" w:rsidR="00F5042E" w:rsidRPr="00F91EE1" w:rsidRDefault="00F5042E" w:rsidP="00F5042E">
      <w:pPr>
        <w:pStyle w:val="Header"/>
        <w:jc w:val="both"/>
      </w:pPr>
    </w:p>
    <w:p w14:paraId="1483A722" w14:textId="77777777" w:rsidR="00F5042E" w:rsidRPr="00F91EE1" w:rsidRDefault="00F5042E" w:rsidP="00F5042E">
      <w:pPr>
        <w:pStyle w:val="Header"/>
        <w:numPr>
          <w:ilvl w:val="0"/>
          <w:numId w:val="2"/>
        </w:numPr>
        <w:jc w:val="both"/>
        <w:rPr>
          <w:b/>
        </w:rPr>
      </w:pPr>
      <w:r w:rsidRPr="00F91EE1">
        <w:rPr>
          <w:b/>
        </w:rPr>
        <w:t>Laika grafiks un Preču piegādes termiņš</w:t>
      </w:r>
    </w:p>
    <w:p w14:paraId="19AF8F68" w14:textId="77777777" w:rsidR="00F5042E" w:rsidRPr="00F91EE1" w:rsidRDefault="00F5042E" w:rsidP="00F5042E">
      <w:r w:rsidRPr="00F91EE1">
        <w:t>Preces tiks piegādātas un ar tām saistītie pakalpojumi tiks veikti šādos termiņos:</w:t>
      </w:r>
    </w:p>
    <w:p w14:paraId="7F1D4A44" w14:textId="77777777" w:rsidR="00F5042E" w:rsidRPr="00F91EE1" w:rsidRDefault="00F5042E" w:rsidP="00F5042E"/>
    <w:p w14:paraId="21B70977" w14:textId="77777777" w:rsidR="00F5042E" w:rsidRPr="00F91EE1" w:rsidRDefault="00F5042E" w:rsidP="00F5042E">
      <w:pPr>
        <w:ind w:left="7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9"/>
        <w:gridCol w:w="3012"/>
        <w:gridCol w:w="3105"/>
      </w:tblGrid>
      <w:tr w:rsidR="00F5042E" w:rsidRPr="00F91EE1" w14:paraId="208865D1" w14:textId="77777777" w:rsidTr="00FF73F2">
        <w:tc>
          <w:tcPr>
            <w:tcW w:w="2779" w:type="dxa"/>
          </w:tcPr>
          <w:p w14:paraId="05F2F054" w14:textId="77777777" w:rsidR="00F5042E" w:rsidRPr="00F91EE1" w:rsidRDefault="00F5042E" w:rsidP="00FF73F2">
            <w:pPr>
              <w:jc w:val="center"/>
              <w:rPr>
                <w:b/>
              </w:rPr>
            </w:pPr>
            <w:r w:rsidRPr="00F91EE1">
              <w:rPr>
                <w:b/>
              </w:rPr>
              <w:t>Darbība</w:t>
            </w:r>
          </w:p>
        </w:tc>
        <w:tc>
          <w:tcPr>
            <w:tcW w:w="3012" w:type="dxa"/>
          </w:tcPr>
          <w:p w14:paraId="53FA6EAD" w14:textId="77777777" w:rsidR="00F5042E" w:rsidRPr="00F91EE1" w:rsidRDefault="00F5042E" w:rsidP="00FF73F2">
            <w:pPr>
              <w:jc w:val="center"/>
              <w:rPr>
                <w:b/>
              </w:rPr>
            </w:pPr>
            <w:r w:rsidRPr="00F91EE1">
              <w:rPr>
                <w:b/>
              </w:rPr>
              <w:t>Termiņš*</w:t>
            </w:r>
          </w:p>
        </w:tc>
        <w:tc>
          <w:tcPr>
            <w:tcW w:w="3105" w:type="dxa"/>
          </w:tcPr>
          <w:p w14:paraId="4974CA79" w14:textId="77777777" w:rsidR="00F5042E" w:rsidRPr="00F91EE1" w:rsidRDefault="00F5042E" w:rsidP="00FF73F2">
            <w:pPr>
              <w:jc w:val="center"/>
              <w:rPr>
                <w:b/>
              </w:rPr>
            </w:pPr>
            <w:r w:rsidRPr="00F91EE1">
              <w:rPr>
                <w:b/>
              </w:rPr>
              <w:t xml:space="preserve">Atbildīgais </w:t>
            </w:r>
          </w:p>
        </w:tc>
      </w:tr>
      <w:tr w:rsidR="00F5042E" w:rsidRPr="00F91EE1" w14:paraId="121FFABB" w14:textId="77777777" w:rsidTr="00FF73F2">
        <w:tc>
          <w:tcPr>
            <w:tcW w:w="2779" w:type="dxa"/>
          </w:tcPr>
          <w:p w14:paraId="2BB6BEF2" w14:textId="77777777" w:rsidR="00F5042E" w:rsidRPr="00F91EE1" w:rsidRDefault="00F5042E" w:rsidP="00FF73F2"/>
        </w:tc>
        <w:tc>
          <w:tcPr>
            <w:tcW w:w="3012" w:type="dxa"/>
          </w:tcPr>
          <w:p w14:paraId="1CC81059" w14:textId="77777777" w:rsidR="00F5042E" w:rsidRPr="00F91EE1" w:rsidRDefault="00F5042E" w:rsidP="00FF73F2"/>
        </w:tc>
        <w:tc>
          <w:tcPr>
            <w:tcW w:w="3105" w:type="dxa"/>
          </w:tcPr>
          <w:p w14:paraId="4227F648" w14:textId="77777777" w:rsidR="00F5042E" w:rsidRPr="00F91EE1" w:rsidRDefault="00F5042E" w:rsidP="00FF73F2"/>
        </w:tc>
      </w:tr>
      <w:tr w:rsidR="00F5042E" w:rsidRPr="00F91EE1" w14:paraId="71B1EE16" w14:textId="77777777" w:rsidTr="00FF73F2">
        <w:tc>
          <w:tcPr>
            <w:tcW w:w="2779" w:type="dxa"/>
          </w:tcPr>
          <w:p w14:paraId="6FE291DA" w14:textId="77777777" w:rsidR="00F5042E" w:rsidRPr="00F91EE1" w:rsidRDefault="00F5042E" w:rsidP="00FF73F2"/>
        </w:tc>
        <w:tc>
          <w:tcPr>
            <w:tcW w:w="3012" w:type="dxa"/>
          </w:tcPr>
          <w:p w14:paraId="620241B1" w14:textId="77777777" w:rsidR="00F5042E" w:rsidRPr="00F91EE1" w:rsidRDefault="00F5042E" w:rsidP="00FF73F2"/>
        </w:tc>
        <w:tc>
          <w:tcPr>
            <w:tcW w:w="3105" w:type="dxa"/>
          </w:tcPr>
          <w:p w14:paraId="0B9F19EA" w14:textId="77777777" w:rsidR="00F5042E" w:rsidRPr="00F91EE1" w:rsidRDefault="00F5042E" w:rsidP="00FF73F2"/>
        </w:tc>
      </w:tr>
      <w:tr w:rsidR="00F5042E" w:rsidRPr="00F91EE1" w14:paraId="1B95854D" w14:textId="77777777" w:rsidTr="00FF73F2">
        <w:tc>
          <w:tcPr>
            <w:tcW w:w="2779" w:type="dxa"/>
          </w:tcPr>
          <w:p w14:paraId="5207B827" w14:textId="77777777" w:rsidR="00F5042E" w:rsidRPr="00F91EE1" w:rsidRDefault="00F5042E" w:rsidP="00FF73F2"/>
        </w:tc>
        <w:tc>
          <w:tcPr>
            <w:tcW w:w="3012" w:type="dxa"/>
          </w:tcPr>
          <w:p w14:paraId="0D309B3E" w14:textId="77777777" w:rsidR="00F5042E" w:rsidRPr="00F91EE1" w:rsidRDefault="00F5042E" w:rsidP="00FF73F2"/>
        </w:tc>
        <w:tc>
          <w:tcPr>
            <w:tcW w:w="3105" w:type="dxa"/>
          </w:tcPr>
          <w:p w14:paraId="1CC062A8" w14:textId="77777777" w:rsidR="00F5042E" w:rsidRPr="00F91EE1" w:rsidRDefault="00F5042E" w:rsidP="00FF73F2"/>
        </w:tc>
      </w:tr>
    </w:tbl>
    <w:p w14:paraId="52278C46" w14:textId="5A13469B" w:rsidR="00F5042E" w:rsidRPr="00F91EE1" w:rsidRDefault="00F5042E" w:rsidP="00F5042E">
      <w:pPr>
        <w:pStyle w:val="Header"/>
        <w:jc w:val="both"/>
        <w:rPr>
          <w:b/>
        </w:rPr>
      </w:pPr>
      <w:r w:rsidRPr="00F91EE1">
        <w:rPr>
          <w:b/>
        </w:rPr>
        <w:t xml:space="preserve">* - Piedāvātais līguma izpildes termiņš nevar būt garāks par Nolikuma </w:t>
      </w:r>
      <w:r w:rsidRPr="00F91EE1">
        <w:rPr>
          <w:b/>
        </w:rPr>
        <w:fldChar w:fldCharType="begin"/>
      </w:r>
      <w:r w:rsidRPr="00F91EE1">
        <w:rPr>
          <w:b/>
        </w:rPr>
        <w:instrText xml:space="preserve"> REF _Ref209636280 \r \h </w:instrText>
      </w:r>
      <w:r w:rsidRPr="00F91EE1">
        <w:rPr>
          <w:b/>
        </w:rPr>
      </w:r>
      <w:r w:rsidRPr="00F91EE1">
        <w:rPr>
          <w:b/>
        </w:rPr>
        <w:fldChar w:fldCharType="separate"/>
      </w:r>
      <w:r w:rsidRPr="00F91EE1">
        <w:rPr>
          <w:b/>
        </w:rPr>
        <w:t>2.5.1</w:t>
      </w:r>
      <w:r w:rsidRPr="00F91EE1">
        <w:rPr>
          <w:b/>
        </w:rPr>
        <w:fldChar w:fldCharType="end"/>
      </w:r>
      <w:r w:rsidRPr="00F91EE1">
        <w:rPr>
          <w:b/>
        </w:rPr>
        <w:t xml:space="preserve"> punktā vai preces specifikācijā noteikto līguma izpildes termiņu.</w:t>
      </w:r>
    </w:p>
    <w:p w14:paraId="523D4733" w14:textId="77777777" w:rsidR="00F5042E" w:rsidRPr="00F91EE1" w:rsidRDefault="00F5042E" w:rsidP="00F5042E">
      <w:pPr>
        <w:pStyle w:val="Header"/>
        <w:jc w:val="both"/>
      </w:pPr>
    </w:p>
    <w:p w14:paraId="13E14D57" w14:textId="77777777" w:rsidR="00F5042E" w:rsidRPr="00F91EE1" w:rsidRDefault="00F5042E" w:rsidP="00F5042E">
      <w:pPr>
        <w:pStyle w:val="Header"/>
        <w:jc w:val="both"/>
      </w:pPr>
    </w:p>
    <w:p w14:paraId="4560C5F7" w14:textId="544E5F97" w:rsidR="00F5042E" w:rsidRPr="00F91EE1" w:rsidRDefault="00F5042E" w:rsidP="00F5042E">
      <w:pPr>
        <w:pStyle w:val="Header"/>
        <w:numPr>
          <w:ilvl w:val="0"/>
          <w:numId w:val="2"/>
        </w:numPr>
        <w:jc w:val="both"/>
      </w:pPr>
      <w:r w:rsidRPr="00F91EE1">
        <w:rPr>
          <w:b/>
        </w:rPr>
        <w:t>Preču uzstādīšana</w:t>
      </w:r>
    </w:p>
    <w:p w14:paraId="2C9779E3" w14:textId="77777777" w:rsidR="00F5042E" w:rsidRPr="00F91EE1" w:rsidRDefault="00F5042E" w:rsidP="00F5042E">
      <w:pPr>
        <w:pStyle w:val="Header"/>
        <w:jc w:val="both"/>
      </w:pPr>
      <w:r w:rsidRPr="00F91EE1">
        <w:t xml:space="preserve">Preču uzstādīšana tiks veikta šādā kārtībā </w:t>
      </w:r>
      <w:r w:rsidRPr="00F91EE1">
        <w:rPr>
          <w:i/>
        </w:rPr>
        <w:t>&lt;preču uzstādīšanas apraksts&gt;</w:t>
      </w:r>
    </w:p>
    <w:p w14:paraId="4A2BB52F" w14:textId="77777777" w:rsidR="00F5042E" w:rsidRPr="00F91EE1" w:rsidRDefault="00F5042E" w:rsidP="00F5042E">
      <w:pPr>
        <w:pStyle w:val="Header"/>
        <w:ind w:left="720"/>
        <w:jc w:val="both"/>
      </w:pPr>
    </w:p>
    <w:p w14:paraId="09D29D00" w14:textId="77777777" w:rsidR="00F5042E" w:rsidRPr="00F91EE1" w:rsidRDefault="00F5042E" w:rsidP="00F5042E">
      <w:pPr>
        <w:pStyle w:val="Header"/>
        <w:ind w:left="720"/>
        <w:jc w:val="both"/>
      </w:pPr>
    </w:p>
    <w:p w14:paraId="6FDDC311" w14:textId="2C508AA1" w:rsidR="00F5042E" w:rsidRPr="00F91EE1" w:rsidRDefault="00F5042E" w:rsidP="00F5042E">
      <w:pPr>
        <w:pStyle w:val="Header"/>
        <w:numPr>
          <w:ilvl w:val="0"/>
          <w:numId w:val="2"/>
        </w:numPr>
        <w:jc w:val="both"/>
      </w:pPr>
      <w:r w:rsidRPr="00F91EE1">
        <w:rPr>
          <w:b/>
        </w:rPr>
        <w:t>Preču darbības pārbaudes un testi</w:t>
      </w:r>
    </w:p>
    <w:p w14:paraId="29915A9D" w14:textId="77777777" w:rsidR="00F5042E" w:rsidRPr="00F91EE1" w:rsidRDefault="00F5042E" w:rsidP="00F5042E">
      <w:r w:rsidRPr="00F91EE1">
        <w:t>Precēm tiks veiktas šādas pārbaudes:</w:t>
      </w:r>
    </w:p>
    <w:p w14:paraId="484E0131" w14:textId="77777777" w:rsidR="00F5042E" w:rsidRPr="00F91EE1" w:rsidRDefault="00F5042E" w:rsidP="00F5042E">
      <w:pPr>
        <w:ind w:left="72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3143"/>
        <w:gridCol w:w="5274"/>
      </w:tblGrid>
      <w:tr w:rsidR="00F5042E" w:rsidRPr="00F91EE1" w14:paraId="41662C5C" w14:textId="77777777" w:rsidTr="00FF73F2">
        <w:tc>
          <w:tcPr>
            <w:tcW w:w="587" w:type="dxa"/>
          </w:tcPr>
          <w:p w14:paraId="73908B91" w14:textId="77777777" w:rsidR="00F5042E" w:rsidRPr="00F91EE1" w:rsidRDefault="00F5042E" w:rsidP="00FF73F2">
            <w:pPr>
              <w:rPr>
                <w:b/>
              </w:rPr>
            </w:pPr>
            <w:r w:rsidRPr="00F91EE1">
              <w:rPr>
                <w:b/>
              </w:rPr>
              <w:t>Nr.</w:t>
            </w:r>
          </w:p>
        </w:tc>
        <w:tc>
          <w:tcPr>
            <w:tcW w:w="3143" w:type="dxa"/>
          </w:tcPr>
          <w:p w14:paraId="0B47208E" w14:textId="77777777" w:rsidR="00F5042E" w:rsidRPr="00F91EE1" w:rsidRDefault="00F5042E" w:rsidP="00FF73F2">
            <w:pPr>
              <w:pStyle w:val="Heading7"/>
              <w:numPr>
                <w:ilvl w:val="0"/>
                <w:numId w:val="0"/>
              </w:numPr>
            </w:pPr>
            <w:r w:rsidRPr="00F91EE1">
              <w:t>Pārbaudes un/vai testa nosaukums</w:t>
            </w:r>
          </w:p>
        </w:tc>
        <w:tc>
          <w:tcPr>
            <w:tcW w:w="5274" w:type="dxa"/>
          </w:tcPr>
          <w:p w14:paraId="42B8AA33" w14:textId="77777777" w:rsidR="00F5042E" w:rsidRPr="00F91EE1" w:rsidRDefault="00F5042E" w:rsidP="00FF73F2">
            <w:pPr>
              <w:pStyle w:val="Heading7"/>
              <w:numPr>
                <w:ilvl w:val="0"/>
                <w:numId w:val="0"/>
              </w:numPr>
            </w:pPr>
            <w:r w:rsidRPr="00F91EE1">
              <w:t>Pārbaudes un/vai testa apraksts</w:t>
            </w:r>
          </w:p>
        </w:tc>
      </w:tr>
      <w:tr w:rsidR="00F5042E" w:rsidRPr="00F91EE1" w14:paraId="49B40DEB" w14:textId="77777777" w:rsidTr="00FF73F2">
        <w:tc>
          <w:tcPr>
            <w:tcW w:w="587" w:type="dxa"/>
          </w:tcPr>
          <w:p w14:paraId="07C0AA5B" w14:textId="77777777" w:rsidR="00F5042E" w:rsidRPr="00F91EE1" w:rsidRDefault="00F5042E" w:rsidP="00FF73F2">
            <w:pPr>
              <w:rPr>
                <w:b/>
              </w:rPr>
            </w:pPr>
          </w:p>
        </w:tc>
        <w:tc>
          <w:tcPr>
            <w:tcW w:w="3143" w:type="dxa"/>
          </w:tcPr>
          <w:p w14:paraId="05540BE0" w14:textId="77777777" w:rsidR="00F5042E" w:rsidRPr="00F91EE1" w:rsidRDefault="00F5042E" w:rsidP="00FF73F2">
            <w:pPr>
              <w:rPr>
                <w:b/>
              </w:rPr>
            </w:pPr>
          </w:p>
        </w:tc>
        <w:tc>
          <w:tcPr>
            <w:tcW w:w="5274" w:type="dxa"/>
          </w:tcPr>
          <w:p w14:paraId="0458474D" w14:textId="77777777" w:rsidR="00F5042E" w:rsidRPr="00F91EE1" w:rsidRDefault="00F5042E" w:rsidP="00FF73F2">
            <w:pPr>
              <w:rPr>
                <w:b/>
              </w:rPr>
            </w:pPr>
          </w:p>
        </w:tc>
      </w:tr>
      <w:tr w:rsidR="00F5042E" w:rsidRPr="00F91EE1" w14:paraId="2F72E386" w14:textId="77777777" w:rsidTr="00FF73F2">
        <w:tc>
          <w:tcPr>
            <w:tcW w:w="587" w:type="dxa"/>
          </w:tcPr>
          <w:p w14:paraId="1B86CC03" w14:textId="77777777" w:rsidR="00F5042E" w:rsidRPr="00F91EE1" w:rsidRDefault="00F5042E" w:rsidP="00FF73F2">
            <w:pPr>
              <w:rPr>
                <w:b/>
              </w:rPr>
            </w:pPr>
          </w:p>
        </w:tc>
        <w:tc>
          <w:tcPr>
            <w:tcW w:w="3143" w:type="dxa"/>
          </w:tcPr>
          <w:p w14:paraId="1D4D4830" w14:textId="77777777" w:rsidR="00F5042E" w:rsidRPr="00F91EE1" w:rsidRDefault="00F5042E" w:rsidP="00FF73F2">
            <w:pPr>
              <w:rPr>
                <w:b/>
              </w:rPr>
            </w:pPr>
          </w:p>
        </w:tc>
        <w:tc>
          <w:tcPr>
            <w:tcW w:w="5274" w:type="dxa"/>
          </w:tcPr>
          <w:p w14:paraId="38D71CA6" w14:textId="77777777" w:rsidR="00F5042E" w:rsidRPr="00F91EE1" w:rsidRDefault="00F5042E" w:rsidP="00FF73F2">
            <w:pPr>
              <w:rPr>
                <w:b/>
              </w:rPr>
            </w:pPr>
          </w:p>
        </w:tc>
      </w:tr>
      <w:tr w:rsidR="00F5042E" w:rsidRPr="00F91EE1" w14:paraId="7EDDA3FD" w14:textId="77777777" w:rsidTr="00FF73F2">
        <w:tc>
          <w:tcPr>
            <w:tcW w:w="587" w:type="dxa"/>
          </w:tcPr>
          <w:p w14:paraId="658F4FA3" w14:textId="77777777" w:rsidR="00F5042E" w:rsidRPr="00F91EE1" w:rsidRDefault="00F5042E" w:rsidP="00FF73F2">
            <w:pPr>
              <w:rPr>
                <w:b/>
              </w:rPr>
            </w:pPr>
          </w:p>
        </w:tc>
        <w:tc>
          <w:tcPr>
            <w:tcW w:w="3143" w:type="dxa"/>
          </w:tcPr>
          <w:p w14:paraId="45EF16C0" w14:textId="77777777" w:rsidR="00F5042E" w:rsidRPr="00F91EE1" w:rsidRDefault="00F5042E" w:rsidP="00FF73F2">
            <w:pPr>
              <w:rPr>
                <w:b/>
              </w:rPr>
            </w:pPr>
          </w:p>
        </w:tc>
        <w:tc>
          <w:tcPr>
            <w:tcW w:w="5274" w:type="dxa"/>
          </w:tcPr>
          <w:p w14:paraId="0048AB3B" w14:textId="77777777" w:rsidR="00F5042E" w:rsidRPr="00F91EE1" w:rsidRDefault="00F5042E" w:rsidP="00FF73F2">
            <w:pPr>
              <w:rPr>
                <w:b/>
              </w:rPr>
            </w:pPr>
          </w:p>
        </w:tc>
      </w:tr>
    </w:tbl>
    <w:p w14:paraId="17E90B8A" w14:textId="77777777" w:rsidR="00F5042E" w:rsidRPr="00F91EE1" w:rsidRDefault="00F5042E" w:rsidP="00F5042E">
      <w:pPr>
        <w:pStyle w:val="Header"/>
        <w:ind w:left="720"/>
        <w:jc w:val="both"/>
      </w:pPr>
    </w:p>
    <w:p w14:paraId="626C5AEA" w14:textId="77777777" w:rsidR="00F5042E" w:rsidRPr="00F91EE1" w:rsidRDefault="00F5042E" w:rsidP="00F5042E">
      <w:pPr>
        <w:pStyle w:val="Header"/>
        <w:ind w:left="720"/>
        <w:jc w:val="both"/>
      </w:pPr>
    </w:p>
    <w:p w14:paraId="71E89C2B" w14:textId="77777777" w:rsidR="00F5042E" w:rsidRPr="00F91EE1" w:rsidRDefault="00F5042E" w:rsidP="00F5042E">
      <w:pPr>
        <w:pStyle w:val="Header"/>
        <w:numPr>
          <w:ilvl w:val="0"/>
          <w:numId w:val="2"/>
        </w:numPr>
        <w:jc w:val="both"/>
      </w:pPr>
      <w:r w:rsidRPr="00F91EE1">
        <w:rPr>
          <w:b/>
        </w:rPr>
        <w:t>Garantijas saistības</w:t>
      </w:r>
    </w:p>
    <w:p w14:paraId="03BC23AC" w14:textId="77777777" w:rsidR="00F5042E" w:rsidRPr="00F91EE1" w:rsidRDefault="00F5042E" w:rsidP="00F5042E">
      <w:r w:rsidRPr="00F91EE1">
        <w:t>Preču piegādātājs apņemas nodrošināt šādas garantijas saistības &lt;</w:t>
      </w:r>
      <w:r w:rsidRPr="00F91EE1">
        <w:rPr>
          <w:i/>
        </w:rPr>
        <w:t>mēnešu skaits&gt; mēnešu</w:t>
      </w:r>
      <w:r w:rsidRPr="00F91EE1">
        <w:t xml:space="preserve"> periodam:</w:t>
      </w:r>
    </w:p>
    <w:p w14:paraId="63B12F4F" w14:textId="77777777" w:rsidR="00F5042E" w:rsidRPr="00F91EE1" w:rsidRDefault="00F5042E" w:rsidP="00F5042E">
      <w:pPr>
        <w:pStyle w:val="Header"/>
        <w:jc w:val="both"/>
      </w:pPr>
      <w:r w:rsidRPr="00F91EE1">
        <w:rPr>
          <w:i/>
        </w:rPr>
        <w:t>&lt;garantijas saistību apraksts</w:t>
      </w:r>
      <w:r w:rsidRPr="00F91EE1">
        <w:t>&gt;</w:t>
      </w:r>
    </w:p>
    <w:p w14:paraId="1F70E1E3" w14:textId="77777777" w:rsidR="00F5042E" w:rsidRPr="00F91EE1" w:rsidRDefault="00F5042E" w:rsidP="00F5042E">
      <w:pPr>
        <w:pStyle w:val="Header"/>
        <w:ind w:left="720"/>
        <w:jc w:val="both"/>
        <w:rPr>
          <w:b/>
        </w:rPr>
      </w:pPr>
    </w:p>
    <w:p w14:paraId="4896826D" w14:textId="77777777" w:rsidR="00F5042E" w:rsidRPr="00F91EE1" w:rsidRDefault="00F5042E" w:rsidP="00F5042E">
      <w:pPr>
        <w:pStyle w:val="Header"/>
        <w:jc w:val="both"/>
        <w:rPr>
          <w:b/>
        </w:rPr>
      </w:pPr>
    </w:p>
    <w:p w14:paraId="51167BF1" w14:textId="77777777" w:rsidR="00F5042E" w:rsidRPr="00F91EE1" w:rsidRDefault="00F5042E" w:rsidP="00F5042E">
      <w:pPr>
        <w:pStyle w:val="Header"/>
        <w:numPr>
          <w:ilvl w:val="0"/>
          <w:numId w:val="2"/>
        </w:numPr>
        <w:jc w:val="both"/>
        <w:rPr>
          <w:b/>
        </w:rPr>
      </w:pPr>
      <w:r w:rsidRPr="00F91EE1">
        <w:rPr>
          <w:b/>
        </w:rPr>
        <w:t xml:space="preserve">Cita informācija </w:t>
      </w:r>
      <w:r w:rsidRPr="00F91EE1">
        <w:t>(</w:t>
      </w:r>
      <w:r w:rsidRPr="00F91EE1">
        <w:rPr>
          <w:i/>
        </w:rPr>
        <w:t>Ja nepieciešams</w:t>
      </w:r>
      <w:r w:rsidRPr="00F91EE1">
        <w:t>)</w:t>
      </w:r>
    </w:p>
    <w:p w14:paraId="669DBF6A" w14:textId="77777777" w:rsidR="00F5042E" w:rsidRPr="00F91EE1" w:rsidRDefault="00F5042E" w:rsidP="00F5042E">
      <w:pPr>
        <w:pStyle w:val="Header"/>
        <w:jc w:val="both"/>
        <w:rPr>
          <w:b/>
        </w:rPr>
      </w:pPr>
      <w:r w:rsidRPr="00F91EE1">
        <w:t>Piedāvājumā ir jānorāda iekārtas tehniskās apkopes intervāli.</w:t>
      </w:r>
    </w:p>
    <w:p w14:paraId="4CC530CE" w14:textId="77777777" w:rsidR="00F5042E" w:rsidRPr="00F91EE1" w:rsidRDefault="00F5042E" w:rsidP="00F5042E">
      <w:pPr>
        <w:pStyle w:val="Header"/>
        <w:jc w:val="both"/>
      </w:pPr>
    </w:p>
    <w:p w14:paraId="393AD61F" w14:textId="2135420C" w:rsidR="00E73E35" w:rsidRPr="00F91EE1" w:rsidRDefault="00E73E35" w:rsidP="00AB200E">
      <w:pPr>
        <w:pStyle w:val="Header"/>
        <w:jc w:val="both"/>
      </w:pPr>
    </w:p>
    <w:p w14:paraId="13339796" w14:textId="77777777" w:rsidR="00E73E35" w:rsidRPr="00F91EE1" w:rsidRDefault="00E73E35" w:rsidP="00AB200E">
      <w:pPr>
        <w:pStyle w:val="Header"/>
        <w:jc w:val="both"/>
      </w:pPr>
    </w:p>
    <w:p w14:paraId="5E99F7CE" w14:textId="77777777" w:rsidR="00AB200E" w:rsidRPr="00F91EE1" w:rsidRDefault="00AB200E" w:rsidP="00AB200E">
      <w:pPr>
        <w:pStyle w:val="Header"/>
        <w:jc w:val="both"/>
      </w:pPr>
    </w:p>
    <w:p w14:paraId="53C4716D" w14:textId="77777777" w:rsidR="00AB200E" w:rsidRPr="00F91EE1" w:rsidRDefault="002D2D02" w:rsidP="00AB200E">
      <w:pPr>
        <w:pStyle w:val="Header"/>
        <w:jc w:val="both"/>
      </w:pPr>
      <w:r w:rsidRPr="00F91EE1">
        <w:rPr>
          <w:sz w:val="22"/>
          <w:szCs w:val="22"/>
        </w:rPr>
        <w:t>Ar šo mēs apstiprinām, ka esam iepazinušies ar konkursa nolikumu un tam pievienoto dokumentāciju, mūsu piedāvājums paredz tādu derīguma termiņu un nosacījumus, kādu prasa konkursa nolikums, mēs garantējam sniegto ziņu patiesīgumu un precizitāti.</w:t>
      </w:r>
    </w:p>
    <w:p w14:paraId="32404967" w14:textId="77777777" w:rsidR="00AB200E" w:rsidRPr="00F91EE1" w:rsidRDefault="00AB200E" w:rsidP="00AB200E">
      <w:pPr>
        <w:jc w:val="both"/>
        <w:rPr>
          <w:sz w:val="22"/>
          <w:szCs w:val="22"/>
        </w:rPr>
      </w:pPr>
    </w:p>
    <w:p w14:paraId="4B881CDE" w14:textId="77777777" w:rsidR="00AB200E" w:rsidRPr="00F91EE1" w:rsidRDefault="00AB200E" w:rsidP="00AB200E">
      <w:pPr>
        <w:jc w:val="both"/>
        <w:rPr>
          <w:sz w:val="22"/>
          <w:szCs w:val="22"/>
        </w:rPr>
      </w:pPr>
    </w:p>
    <w:p w14:paraId="5BBB6BFE" w14:textId="77777777" w:rsidR="00F43D4C" w:rsidRPr="00F91EE1" w:rsidRDefault="002D2D02" w:rsidP="00F43D4C">
      <w:pPr>
        <w:widowControl/>
        <w:pBdr>
          <w:bottom w:val="single" w:sz="2" w:space="1" w:color="auto"/>
        </w:pBdr>
        <w:tabs>
          <w:tab w:val="left" w:pos="5670"/>
        </w:tabs>
        <w:jc w:val="both"/>
      </w:pPr>
      <w:r w:rsidRPr="00F91EE1">
        <w:rPr>
          <w:sz w:val="22"/>
          <w:szCs w:val="22"/>
        </w:rPr>
        <w:lastRenderedPageBreak/>
        <w:t>Pilnvarotās personas paraksts:</w:t>
      </w:r>
      <w:r w:rsidR="00F43D4C" w:rsidRPr="00F91EE1">
        <w:rPr>
          <w:sz w:val="22"/>
          <w:szCs w:val="22"/>
        </w:rPr>
        <w:tab/>
      </w:r>
      <w:r w:rsidR="00F43D4C" w:rsidRPr="00F91EE1">
        <w:rPr>
          <w:i/>
          <w:iCs/>
        </w:rPr>
        <w:t>paraksts</w:t>
      </w:r>
      <w:r w:rsidR="00F43D4C" w:rsidRPr="00F91EE1">
        <w:rPr>
          <w:rStyle w:val="FootnoteReference"/>
          <w:i/>
          <w:iCs/>
        </w:rPr>
        <w:footnoteReference w:id="6"/>
      </w:r>
    </w:p>
    <w:p w14:paraId="00715F83" w14:textId="77777777" w:rsidR="00FC20A7" w:rsidRPr="00F91EE1" w:rsidRDefault="00FC20A7" w:rsidP="00FC20A7">
      <w:pPr>
        <w:jc w:val="both"/>
        <w:rPr>
          <w:sz w:val="22"/>
          <w:szCs w:val="22"/>
        </w:rPr>
      </w:pPr>
    </w:p>
    <w:p w14:paraId="1869C9E8" w14:textId="77777777" w:rsidR="00FC20A7" w:rsidRPr="00F91EE1" w:rsidRDefault="00FC20A7" w:rsidP="00FC20A7">
      <w:pPr>
        <w:jc w:val="both"/>
        <w:rPr>
          <w:sz w:val="22"/>
          <w:szCs w:val="22"/>
        </w:rPr>
      </w:pPr>
    </w:p>
    <w:p w14:paraId="2D738E4B" w14:textId="77777777" w:rsidR="00FC20A7" w:rsidRPr="00F91EE1" w:rsidRDefault="002D2D02" w:rsidP="00FC20A7">
      <w:pPr>
        <w:pBdr>
          <w:bottom w:val="single" w:sz="2" w:space="1" w:color="auto"/>
        </w:pBdr>
        <w:jc w:val="both"/>
        <w:rPr>
          <w:sz w:val="22"/>
          <w:szCs w:val="22"/>
        </w:rPr>
      </w:pPr>
      <w:r w:rsidRPr="00F91EE1">
        <w:rPr>
          <w:sz w:val="22"/>
          <w:szCs w:val="22"/>
        </w:rPr>
        <w:t>Vārds, uzvārds un amats:</w:t>
      </w:r>
    </w:p>
    <w:p w14:paraId="45269D63" w14:textId="77777777" w:rsidR="00FC20A7" w:rsidRPr="00F91EE1" w:rsidRDefault="00FC20A7" w:rsidP="00FC20A7">
      <w:pPr>
        <w:jc w:val="both"/>
        <w:rPr>
          <w:sz w:val="22"/>
          <w:szCs w:val="22"/>
        </w:rPr>
      </w:pPr>
    </w:p>
    <w:p w14:paraId="7570C1C1" w14:textId="77777777" w:rsidR="00FC20A7" w:rsidRPr="00F91EE1" w:rsidRDefault="00FC20A7" w:rsidP="00FC20A7">
      <w:pPr>
        <w:jc w:val="both"/>
        <w:rPr>
          <w:sz w:val="22"/>
          <w:szCs w:val="22"/>
        </w:rPr>
      </w:pPr>
    </w:p>
    <w:p w14:paraId="01C60918" w14:textId="77777777" w:rsidR="00FC20A7" w:rsidRPr="00F91EE1" w:rsidRDefault="002D2D02" w:rsidP="00FC20A7">
      <w:pPr>
        <w:pBdr>
          <w:bottom w:val="single" w:sz="2" w:space="1" w:color="auto"/>
        </w:pBdr>
        <w:jc w:val="both"/>
        <w:rPr>
          <w:sz w:val="22"/>
          <w:szCs w:val="22"/>
        </w:rPr>
      </w:pPr>
      <w:r w:rsidRPr="00F91EE1">
        <w:rPr>
          <w:sz w:val="22"/>
          <w:szCs w:val="22"/>
        </w:rPr>
        <w:t>Pretendenta nosaukums:</w:t>
      </w:r>
    </w:p>
    <w:p w14:paraId="2CCE6CCE" w14:textId="77777777" w:rsidR="008C3099" w:rsidRPr="00F91EE1" w:rsidRDefault="002D2D02">
      <w:pPr>
        <w:widowControl/>
        <w:rPr>
          <w:b/>
          <w:lang w:eastAsia="lv-LV"/>
        </w:rPr>
      </w:pPr>
      <w:r w:rsidRPr="00F91EE1">
        <w:rPr>
          <w:b/>
        </w:rPr>
        <w:br w:type="page"/>
      </w:r>
    </w:p>
    <w:p w14:paraId="0630D895" w14:textId="16551060" w:rsidR="008C3099" w:rsidRPr="00F91EE1" w:rsidRDefault="00EC7BAA" w:rsidP="007C6609">
      <w:pPr>
        <w:pStyle w:val="Header"/>
        <w:jc w:val="center"/>
        <w:outlineLvl w:val="1"/>
        <w:rPr>
          <w:b/>
        </w:rPr>
      </w:pPr>
      <w:bookmarkStart w:id="187" w:name="_Toc38622427"/>
      <w:bookmarkStart w:id="188" w:name="_Toc159621572"/>
      <w:bookmarkStart w:id="189" w:name="_Toc223490990"/>
      <w:r w:rsidRPr="00F91EE1">
        <w:rPr>
          <w:b/>
        </w:rPr>
        <w:lastRenderedPageBreak/>
        <w:t>FORMA</w:t>
      </w:r>
      <w:bookmarkEnd w:id="187"/>
      <w:r w:rsidRPr="00F91EE1">
        <w:rPr>
          <w:b/>
        </w:rPr>
        <w:t xml:space="preserve"> Nr. 3</w:t>
      </w:r>
      <w:bookmarkEnd w:id="188"/>
      <w:bookmarkEnd w:id="189"/>
    </w:p>
    <w:p w14:paraId="1AF17305" w14:textId="77777777" w:rsidR="008C3099" w:rsidRPr="00F91EE1" w:rsidRDefault="008C3099" w:rsidP="00FC20A7">
      <w:pPr>
        <w:pStyle w:val="Header"/>
        <w:jc w:val="center"/>
        <w:rPr>
          <w:b/>
        </w:rPr>
      </w:pPr>
    </w:p>
    <w:p w14:paraId="3BD644B5" w14:textId="77777777" w:rsidR="008C3099" w:rsidRPr="00F91EE1" w:rsidRDefault="002D2D02" w:rsidP="00FC20A7">
      <w:pPr>
        <w:pStyle w:val="Header"/>
        <w:jc w:val="center"/>
        <w:rPr>
          <w:b/>
        </w:rPr>
      </w:pPr>
      <w:r w:rsidRPr="00F91EE1">
        <w:rPr>
          <w:b/>
        </w:rPr>
        <w:t>FINANŠU PIEDĀVĀJUMS</w:t>
      </w:r>
    </w:p>
    <w:p w14:paraId="2616AEF2" w14:textId="77777777" w:rsidR="008C3099" w:rsidRPr="00F91EE1" w:rsidRDefault="008C3099" w:rsidP="00FC20A7">
      <w:pPr>
        <w:pStyle w:val="Header"/>
        <w:jc w:val="center"/>
        <w:rPr>
          <w:b/>
        </w:rPr>
      </w:pPr>
    </w:p>
    <w:p w14:paraId="4F422F90" w14:textId="77777777" w:rsidR="008C3099" w:rsidRPr="00F91EE1" w:rsidRDefault="008C3099" w:rsidP="00FC20A7">
      <w:pPr>
        <w:pStyle w:val="Header"/>
        <w:jc w:val="center"/>
        <w:rPr>
          <w:b/>
        </w:rPr>
      </w:pPr>
    </w:p>
    <w:p w14:paraId="39278340" w14:textId="1A5A5D79" w:rsidR="008C3099" w:rsidRPr="00F91EE1" w:rsidRDefault="002D2D02" w:rsidP="008C3099">
      <w:pPr>
        <w:pStyle w:val="Header"/>
        <w:jc w:val="both"/>
        <w:rPr>
          <w:b/>
        </w:rPr>
      </w:pPr>
      <w:r w:rsidRPr="00F91EE1">
        <w:rPr>
          <w:b/>
        </w:rPr>
        <w:t>Iepirkuma nosaukums: „</w:t>
      </w:r>
      <w:r w:rsidR="00B554C9" w:rsidRPr="00F91EE1">
        <w:rPr>
          <w:b/>
        </w:rPr>
        <w:t>Trīs pieplūdes gaisa sagatavošanas iekārtu un centralizētas dzesēšanas sistēmas piegāde Latvijas Organiskās sintēzes institūtam</w:t>
      </w:r>
      <w:r w:rsidRPr="00F91EE1">
        <w:rPr>
          <w:b/>
        </w:rPr>
        <w:t>”</w:t>
      </w:r>
    </w:p>
    <w:p w14:paraId="3BE30338" w14:textId="4266FFDF" w:rsidR="008C3099" w:rsidRPr="00F91EE1" w:rsidRDefault="002D2D02" w:rsidP="008C3099">
      <w:pPr>
        <w:pStyle w:val="Header"/>
        <w:rPr>
          <w:b/>
        </w:rPr>
      </w:pPr>
      <w:r w:rsidRPr="00F91EE1">
        <w:rPr>
          <w:b/>
        </w:rPr>
        <w:t xml:space="preserve">ID Nr.: </w:t>
      </w:r>
      <w:r w:rsidR="005E1D19" w:rsidRPr="00F91EE1">
        <w:rPr>
          <w:b/>
        </w:rPr>
        <w:t xml:space="preserve">OSI </w:t>
      </w:r>
      <w:r w:rsidR="001B6F35">
        <w:rPr>
          <w:b/>
        </w:rPr>
        <w:t>2026/21</w:t>
      </w:r>
      <w:r w:rsidR="005E1D19" w:rsidRPr="00F91EE1">
        <w:rPr>
          <w:b/>
        </w:rPr>
        <w:t xml:space="preserve"> AK</w:t>
      </w:r>
    </w:p>
    <w:p w14:paraId="0EFF5470" w14:textId="77777777" w:rsidR="00D93EA0" w:rsidRPr="00F91EE1" w:rsidRDefault="00D93EA0" w:rsidP="008C3099">
      <w:pPr>
        <w:pStyle w:val="Header"/>
        <w:rPr>
          <w:b/>
        </w:rPr>
      </w:pPr>
    </w:p>
    <w:p w14:paraId="7D29393F" w14:textId="77777777" w:rsidR="00360E5D" w:rsidRPr="00F91EE1" w:rsidRDefault="00360E5D" w:rsidP="008C3099">
      <w:pPr>
        <w:pStyle w:val="Header"/>
        <w:rPr>
          <w:b/>
        </w:rPr>
      </w:pPr>
    </w:p>
    <w:p w14:paraId="6F5D2BDB" w14:textId="77777777" w:rsidR="00AD4646" w:rsidRPr="00F91EE1" w:rsidRDefault="00AD4646" w:rsidP="00AD4646">
      <w:pPr>
        <w:pStyle w:val="Header"/>
        <w:jc w:val="both"/>
        <w:rPr>
          <w:b/>
        </w:rPr>
      </w:pPr>
      <w:r w:rsidRPr="00F91EE1">
        <w:rPr>
          <w:b/>
        </w:rPr>
        <w:t>Iesniedzam sekojošu piedāvājumu:</w:t>
      </w:r>
    </w:p>
    <w:p w14:paraId="64685902" w14:textId="77777777" w:rsidR="00AD4646" w:rsidRPr="00F91EE1" w:rsidRDefault="00AD4646" w:rsidP="00AD4646">
      <w:pPr>
        <w:pStyle w:val="Header"/>
        <w:jc w:val="both"/>
        <w:rPr>
          <w:b/>
          <w:i/>
        </w:rPr>
      </w:pPr>
    </w:p>
    <w:p w14:paraId="122B83A9" w14:textId="77777777" w:rsidR="00AD4646" w:rsidRPr="00F91EE1" w:rsidRDefault="00AD4646" w:rsidP="00AD4646">
      <w:pPr>
        <w:pStyle w:val="Header"/>
        <w:jc w:val="both"/>
        <w:rPr>
          <w:b/>
          <w:i/>
        </w:rPr>
      </w:pPr>
      <w:r w:rsidRPr="00F91EE1">
        <w:rPr>
          <w:b/>
          <w:i/>
        </w:rPr>
        <w:t>&lt;Preču ražotāja</w:t>
      </w:r>
      <w:r w:rsidRPr="00F91EE1">
        <w:rPr>
          <w:i/>
        </w:rPr>
        <w:t>(-u)</w:t>
      </w:r>
      <w:r w:rsidRPr="00F91EE1">
        <w:rPr>
          <w:b/>
          <w:i/>
        </w:rPr>
        <w:t xml:space="preserve"> nosaukums</w:t>
      </w:r>
      <w:r w:rsidRPr="00F91EE1">
        <w:rPr>
          <w:i/>
        </w:rPr>
        <w:t>(-i)</w:t>
      </w:r>
      <w:r w:rsidRPr="00F91EE1">
        <w:rPr>
          <w:b/>
          <w:i/>
        </w:rPr>
        <w:t>&gt;</w:t>
      </w: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9"/>
        <w:gridCol w:w="2070"/>
        <w:gridCol w:w="3303"/>
        <w:gridCol w:w="992"/>
        <w:gridCol w:w="1134"/>
        <w:gridCol w:w="993"/>
        <w:gridCol w:w="1134"/>
      </w:tblGrid>
      <w:tr w:rsidR="00AD4646" w:rsidRPr="00F91EE1" w14:paraId="5CB32CBC" w14:textId="77777777" w:rsidTr="001A5235">
        <w:trPr>
          <w:jc w:val="center"/>
        </w:trPr>
        <w:tc>
          <w:tcPr>
            <w:tcW w:w="619" w:type="dxa"/>
            <w:vAlign w:val="center"/>
          </w:tcPr>
          <w:p w14:paraId="2A66AD62" w14:textId="77777777" w:rsidR="00AD4646" w:rsidRPr="00F91EE1" w:rsidRDefault="00AD4646" w:rsidP="00FF73F2">
            <w:pPr>
              <w:ind w:left="-48" w:right="-116"/>
              <w:rPr>
                <w:b/>
              </w:rPr>
            </w:pPr>
            <w:r w:rsidRPr="00F91EE1">
              <w:rPr>
                <w:b/>
              </w:rPr>
              <w:t>Nr. p. k.</w:t>
            </w:r>
          </w:p>
        </w:tc>
        <w:tc>
          <w:tcPr>
            <w:tcW w:w="2070" w:type="dxa"/>
            <w:vAlign w:val="center"/>
          </w:tcPr>
          <w:p w14:paraId="40164AEA" w14:textId="77777777" w:rsidR="00AD4646" w:rsidRPr="00F91EE1" w:rsidRDefault="00AD4646" w:rsidP="00FF73F2">
            <w:pPr>
              <w:rPr>
                <w:b/>
              </w:rPr>
            </w:pPr>
            <w:bookmarkStart w:id="190" w:name="_Toc289092139"/>
            <w:bookmarkStart w:id="191" w:name="_Toc289171997"/>
            <w:r w:rsidRPr="00F91EE1">
              <w:rPr>
                <w:b/>
              </w:rPr>
              <w:t>Kods katalogā</w:t>
            </w:r>
            <w:bookmarkEnd w:id="190"/>
            <w:bookmarkEnd w:id="191"/>
            <w:r w:rsidRPr="00F91EE1">
              <w:rPr>
                <w:b/>
              </w:rPr>
              <w:t xml:space="preserve"> vai daļas numurs (</w:t>
            </w:r>
            <w:proofErr w:type="spellStart"/>
            <w:r w:rsidRPr="00F91EE1">
              <w:rPr>
                <w:b/>
                <w:i/>
              </w:rPr>
              <w:t>part</w:t>
            </w:r>
            <w:proofErr w:type="spellEnd"/>
            <w:r w:rsidRPr="00F91EE1">
              <w:rPr>
                <w:b/>
                <w:i/>
              </w:rPr>
              <w:t xml:space="preserve"> </w:t>
            </w:r>
            <w:proofErr w:type="spellStart"/>
            <w:r w:rsidRPr="00F91EE1">
              <w:rPr>
                <w:b/>
                <w:i/>
              </w:rPr>
              <w:t>number</w:t>
            </w:r>
            <w:proofErr w:type="spellEnd"/>
            <w:r w:rsidRPr="00F91EE1">
              <w:rPr>
                <w:b/>
              </w:rPr>
              <w:t>)</w:t>
            </w:r>
          </w:p>
          <w:p w14:paraId="3244C355" w14:textId="77777777" w:rsidR="00AD4646" w:rsidRPr="00F91EE1" w:rsidRDefault="00AD4646" w:rsidP="00FF73F2">
            <w:pPr>
              <w:rPr>
                <w:i/>
              </w:rPr>
            </w:pPr>
            <w:r w:rsidRPr="00F91EE1">
              <w:rPr>
                <w:i/>
              </w:rPr>
              <w:t>(ja eksistē)</w:t>
            </w:r>
          </w:p>
        </w:tc>
        <w:tc>
          <w:tcPr>
            <w:tcW w:w="3303" w:type="dxa"/>
            <w:vAlign w:val="center"/>
          </w:tcPr>
          <w:p w14:paraId="130662EE" w14:textId="77777777" w:rsidR="00AD4646" w:rsidRPr="00F91EE1" w:rsidRDefault="00AD4646" w:rsidP="00FF73F2">
            <w:pPr>
              <w:rPr>
                <w:b/>
              </w:rPr>
            </w:pPr>
            <w:bookmarkStart w:id="192" w:name="_Toc289092140"/>
            <w:bookmarkStart w:id="193" w:name="_Toc289171998"/>
            <w:r w:rsidRPr="00F91EE1">
              <w:rPr>
                <w:b/>
              </w:rPr>
              <w:t xml:space="preserve">Preces </w:t>
            </w:r>
            <w:r w:rsidRPr="00F91EE1">
              <w:t>(vai pakalpojuma)</w:t>
            </w:r>
            <w:r w:rsidRPr="00F91EE1">
              <w:rPr>
                <w:b/>
              </w:rPr>
              <w:t xml:space="preserve"> nosaukums</w:t>
            </w:r>
            <w:bookmarkEnd w:id="192"/>
            <w:bookmarkEnd w:id="193"/>
          </w:p>
        </w:tc>
        <w:tc>
          <w:tcPr>
            <w:tcW w:w="992" w:type="dxa"/>
            <w:vAlign w:val="center"/>
          </w:tcPr>
          <w:p w14:paraId="770E1023" w14:textId="77777777" w:rsidR="00AD4646" w:rsidRPr="00F91EE1" w:rsidRDefault="00AD4646" w:rsidP="00FF73F2">
            <w:pPr>
              <w:jc w:val="center"/>
              <w:rPr>
                <w:b/>
              </w:rPr>
            </w:pPr>
            <w:bookmarkStart w:id="194" w:name="_Toc289092141"/>
            <w:bookmarkStart w:id="195" w:name="_Toc289171999"/>
            <w:r w:rsidRPr="00F91EE1">
              <w:rPr>
                <w:b/>
              </w:rPr>
              <w:t>Preces vienība</w:t>
            </w:r>
            <w:bookmarkEnd w:id="194"/>
            <w:bookmarkEnd w:id="195"/>
          </w:p>
        </w:tc>
        <w:tc>
          <w:tcPr>
            <w:tcW w:w="1134" w:type="dxa"/>
            <w:vAlign w:val="center"/>
          </w:tcPr>
          <w:p w14:paraId="718DFA16" w14:textId="77777777" w:rsidR="00AD4646" w:rsidRPr="00F91EE1" w:rsidRDefault="00AD4646" w:rsidP="00FF73F2">
            <w:pPr>
              <w:jc w:val="center"/>
              <w:rPr>
                <w:b/>
              </w:rPr>
            </w:pPr>
            <w:r w:rsidRPr="00F91EE1">
              <w:rPr>
                <w:b/>
              </w:rPr>
              <w:t>Preces vienības cena</w:t>
            </w:r>
          </w:p>
          <w:p w14:paraId="6EC00311" w14:textId="77777777" w:rsidR="00AD4646" w:rsidRPr="00F91EE1" w:rsidRDefault="00AD4646" w:rsidP="00FF73F2">
            <w:pPr>
              <w:jc w:val="center"/>
            </w:pPr>
            <w:r w:rsidRPr="00F91EE1">
              <w:rPr>
                <w:b/>
              </w:rPr>
              <w:t>EUR</w:t>
            </w:r>
          </w:p>
        </w:tc>
        <w:tc>
          <w:tcPr>
            <w:tcW w:w="993" w:type="dxa"/>
            <w:vAlign w:val="center"/>
          </w:tcPr>
          <w:p w14:paraId="5742A4BA" w14:textId="77777777" w:rsidR="00AD4646" w:rsidRPr="00F91EE1" w:rsidRDefault="00AD4646" w:rsidP="00FF73F2">
            <w:pPr>
              <w:jc w:val="center"/>
              <w:rPr>
                <w:b/>
              </w:rPr>
            </w:pPr>
            <w:r w:rsidRPr="00F91EE1">
              <w:rPr>
                <w:b/>
              </w:rPr>
              <w:t>Preces vienību</w:t>
            </w:r>
          </w:p>
          <w:p w14:paraId="32B64FA9" w14:textId="77777777" w:rsidR="00AD4646" w:rsidRPr="00F91EE1" w:rsidRDefault="00AD4646" w:rsidP="00FF73F2">
            <w:pPr>
              <w:jc w:val="center"/>
              <w:rPr>
                <w:b/>
              </w:rPr>
            </w:pPr>
            <w:r w:rsidRPr="00F91EE1">
              <w:rPr>
                <w:b/>
              </w:rPr>
              <w:t>skaits</w:t>
            </w:r>
          </w:p>
        </w:tc>
        <w:tc>
          <w:tcPr>
            <w:tcW w:w="1134" w:type="dxa"/>
            <w:vAlign w:val="center"/>
          </w:tcPr>
          <w:p w14:paraId="171AC2F0" w14:textId="77777777" w:rsidR="00AD4646" w:rsidRPr="00F91EE1" w:rsidRDefault="00AD4646" w:rsidP="00FF73F2">
            <w:pPr>
              <w:jc w:val="center"/>
              <w:rPr>
                <w:b/>
              </w:rPr>
            </w:pPr>
            <w:r w:rsidRPr="00F91EE1">
              <w:rPr>
                <w:b/>
              </w:rPr>
              <w:t>Summa</w:t>
            </w:r>
          </w:p>
          <w:p w14:paraId="78B54208" w14:textId="77777777" w:rsidR="00AD4646" w:rsidRPr="00F91EE1" w:rsidRDefault="00AD4646" w:rsidP="00FF73F2">
            <w:pPr>
              <w:jc w:val="center"/>
              <w:rPr>
                <w:b/>
              </w:rPr>
            </w:pPr>
            <w:r w:rsidRPr="00F91EE1">
              <w:rPr>
                <w:b/>
              </w:rPr>
              <w:t>EUR</w:t>
            </w:r>
          </w:p>
        </w:tc>
      </w:tr>
      <w:tr w:rsidR="00AD4646" w:rsidRPr="00F91EE1" w14:paraId="21C1C777" w14:textId="77777777" w:rsidTr="001A5235">
        <w:trPr>
          <w:trHeight w:val="397"/>
          <w:jc w:val="center"/>
        </w:trPr>
        <w:tc>
          <w:tcPr>
            <w:tcW w:w="619" w:type="dxa"/>
          </w:tcPr>
          <w:p w14:paraId="60C7FDA3" w14:textId="77777777" w:rsidR="00AD4646" w:rsidRPr="00F91EE1" w:rsidRDefault="00AD4646" w:rsidP="00FF73F2">
            <w:pPr>
              <w:pStyle w:val="Header"/>
              <w:jc w:val="center"/>
            </w:pPr>
          </w:p>
        </w:tc>
        <w:tc>
          <w:tcPr>
            <w:tcW w:w="2070" w:type="dxa"/>
            <w:tcBorders>
              <w:bottom w:val="single" w:sz="4" w:space="0" w:color="auto"/>
            </w:tcBorders>
          </w:tcPr>
          <w:p w14:paraId="735A5225" w14:textId="77777777" w:rsidR="00AD4646" w:rsidRPr="00F91EE1" w:rsidRDefault="00AD4646" w:rsidP="00FF73F2">
            <w:pPr>
              <w:jc w:val="center"/>
            </w:pPr>
          </w:p>
        </w:tc>
        <w:tc>
          <w:tcPr>
            <w:tcW w:w="3303" w:type="dxa"/>
            <w:tcBorders>
              <w:bottom w:val="single" w:sz="4" w:space="0" w:color="auto"/>
            </w:tcBorders>
          </w:tcPr>
          <w:p w14:paraId="6B0E3FEA" w14:textId="77777777" w:rsidR="00AD4646" w:rsidRPr="00F91EE1" w:rsidRDefault="00AD4646" w:rsidP="00FF73F2">
            <w:pPr>
              <w:jc w:val="center"/>
            </w:pPr>
          </w:p>
        </w:tc>
        <w:tc>
          <w:tcPr>
            <w:tcW w:w="992" w:type="dxa"/>
            <w:tcBorders>
              <w:bottom w:val="single" w:sz="4" w:space="0" w:color="auto"/>
            </w:tcBorders>
          </w:tcPr>
          <w:p w14:paraId="1CB6D232" w14:textId="77777777" w:rsidR="00AD4646" w:rsidRPr="00F91EE1" w:rsidRDefault="00AD4646" w:rsidP="00FF73F2">
            <w:pPr>
              <w:jc w:val="center"/>
            </w:pPr>
          </w:p>
        </w:tc>
        <w:tc>
          <w:tcPr>
            <w:tcW w:w="1134" w:type="dxa"/>
            <w:tcBorders>
              <w:bottom w:val="single" w:sz="4" w:space="0" w:color="auto"/>
            </w:tcBorders>
          </w:tcPr>
          <w:p w14:paraId="2CAA8814" w14:textId="77777777" w:rsidR="00AD4646" w:rsidRPr="00F91EE1" w:rsidRDefault="00AD4646" w:rsidP="00FF73F2"/>
        </w:tc>
        <w:tc>
          <w:tcPr>
            <w:tcW w:w="993" w:type="dxa"/>
            <w:tcBorders>
              <w:bottom w:val="single" w:sz="4" w:space="0" w:color="auto"/>
            </w:tcBorders>
          </w:tcPr>
          <w:p w14:paraId="25333EC9" w14:textId="77777777" w:rsidR="00AD4646" w:rsidRPr="00F91EE1" w:rsidRDefault="00AD4646" w:rsidP="00FF73F2">
            <w:pPr>
              <w:pStyle w:val="Header"/>
              <w:jc w:val="center"/>
            </w:pPr>
          </w:p>
        </w:tc>
        <w:tc>
          <w:tcPr>
            <w:tcW w:w="1134" w:type="dxa"/>
            <w:tcBorders>
              <w:bottom w:val="single" w:sz="4" w:space="0" w:color="auto"/>
            </w:tcBorders>
          </w:tcPr>
          <w:p w14:paraId="39FC5E7D" w14:textId="77777777" w:rsidR="00AD4646" w:rsidRPr="00F91EE1" w:rsidRDefault="00AD4646" w:rsidP="00FF73F2">
            <w:pPr>
              <w:pStyle w:val="Header"/>
              <w:jc w:val="center"/>
            </w:pPr>
          </w:p>
        </w:tc>
      </w:tr>
      <w:tr w:rsidR="00AD4646" w:rsidRPr="00F91EE1" w14:paraId="7B45EFB6" w14:textId="77777777" w:rsidTr="001A5235">
        <w:trPr>
          <w:trHeight w:val="397"/>
          <w:jc w:val="center"/>
        </w:trPr>
        <w:tc>
          <w:tcPr>
            <w:tcW w:w="619" w:type="dxa"/>
          </w:tcPr>
          <w:p w14:paraId="220DE2D8" w14:textId="5210D9D7" w:rsidR="00AD4646" w:rsidRPr="00F91EE1" w:rsidRDefault="001A5235" w:rsidP="00FF73F2">
            <w:pPr>
              <w:pStyle w:val="Header"/>
              <w:jc w:val="center"/>
            </w:pPr>
            <w:r>
              <w:t>1</w:t>
            </w:r>
          </w:p>
        </w:tc>
        <w:tc>
          <w:tcPr>
            <w:tcW w:w="2070" w:type="dxa"/>
            <w:tcBorders>
              <w:bottom w:val="single" w:sz="4" w:space="0" w:color="auto"/>
            </w:tcBorders>
          </w:tcPr>
          <w:p w14:paraId="09C43E4E" w14:textId="61B687D9" w:rsidR="00AD4646" w:rsidRPr="00F91EE1" w:rsidRDefault="00AD4646" w:rsidP="00FF73F2">
            <w:pPr>
              <w:jc w:val="center"/>
            </w:pPr>
          </w:p>
        </w:tc>
        <w:tc>
          <w:tcPr>
            <w:tcW w:w="3303" w:type="dxa"/>
            <w:tcBorders>
              <w:bottom w:val="single" w:sz="4" w:space="0" w:color="auto"/>
            </w:tcBorders>
          </w:tcPr>
          <w:p w14:paraId="4896F4E7" w14:textId="6A2F39AC" w:rsidR="00AD4646" w:rsidRPr="001A5235" w:rsidRDefault="001A5235" w:rsidP="001A5235">
            <w:pPr>
              <w:rPr>
                <w:b/>
                <w:bCs/>
              </w:rPr>
            </w:pPr>
            <w:r w:rsidRPr="001A5235">
              <w:rPr>
                <w:b/>
                <w:bCs/>
              </w:rPr>
              <w:t>Ventilācijas iekārta P1</w:t>
            </w:r>
          </w:p>
        </w:tc>
        <w:tc>
          <w:tcPr>
            <w:tcW w:w="992" w:type="dxa"/>
            <w:tcBorders>
              <w:bottom w:val="single" w:sz="4" w:space="0" w:color="auto"/>
            </w:tcBorders>
          </w:tcPr>
          <w:p w14:paraId="623E0F18" w14:textId="141B5B10" w:rsidR="00AD4646" w:rsidRPr="00F91EE1" w:rsidRDefault="001A5235" w:rsidP="00FF73F2">
            <w:pPr>
              <w:jc w:val="center"/>
            </w:pPr>
            <w:r>
              <w:t>gab.</w:t>
            </w:r>
          </w:p>
        </w:tc>
        <w:tc>
          <w:tcPr>
            <w:tcW w:w="1134" w:type="dxa"/>
            <w:tcBorders>
              <w:bottom w:val="single" w:sz="4" w:space="0" w:color="auto"/>
            </w:tcBorders>
          </w:tcPr>
          <w:p w14:paraId="01D5E902" w14:textId="77777777" w:rsidR="00AD4646" w:rsidRPr="00F91EE1" w:rsidRDefault="00AD4646" w:rsidP="00FF73F2"/>
        </w:tc>
        <w:tc>
          <w:tcPr>
            <w:tcW w:w="993" w:type="dxa"/>
            <w:tcBorders>
              <w:bottom w:val="single" w:sz="4" w:space="0" w:color="auto"/>
            </w:tcBorders>
          </w:tcPr>
          <w:p w14:paraId="0658AAAD" w14:textId="186C4FD7" w:rsidR="00AD4646" w:rsidRPr="00F91EE1" w:rsidRDefault="001A5235" w:rsidP="00FF73F2">
            <w:pPr>
              <w:pStyle w:val="Header"/>
              <w:jc w:val="center"/>
            </w:pPr>
            <w:r>
              <w:t>1</w:t>
            </w:r>
          </w:p>
        </w:tc>
        <w:tc>
          <w:tcPr>
            <w:tcW w:w="1134" w:type="dxa"/>
            <w:tcBorders>
              <w:bottom w:val="single" w:sz="4" w:space="0" w:color="auto"/>
            </w:tcBorders>
          </w:tcPr>
          <w:p w14:paraId="12986421" w14:textId="77777777" w:rsidR="00AD4646" w:rsidRPr="00F91EE1" w:rsidRDefault="00AD4646" w:rsidP="00FF73F2">
            <w:pPr>
              <w:pStyle w:val="Header"/>
              <w:jc w:val="center"/>
            </w:pPr>
          </w:p>
        </w:tc>
      </w:tr>
      <w:tr w:rsidR="001A5235" w:rsidRPr="00F91EE1" w14:paraId="3F704B98" w14:textId="77777777" w:rsidTr="001A5235">
        <w:trPr>
          <w:trHeight w:val="397"/>
          <w:jc w:val="center"/>
        </w:trPr>
        <w:tc>
          <w:tcPr>
            <w:tcW w:w="619" w:type="dxa"/>
          </w:tcPr>
          <w:p w14:paraId="4B6CAF40" w14:textId="6B81DBDA" w:rsidR="001A5235" w:rsidRPr="00F91EE1" w:rsidRDefault="001A5235" w:rsidP="001A5235">
            <w:pPr>
              <w:pStyle w:val="Header"/>
              <w:jc w:val="center"/>
            </w:pPr>
            <w:r>
              <w:t>2</w:t>
            </w:r>
          </w:p>
        </w:tc>
        <w:tc>
          <w:tcPr>
            <w:tcW w:w="2070" w:type="dxa"/>
            <w:tcBorders>
              <w:bottom w:val="single" w:sz="4" w:space="0" w:color="auto"/>
            </w:tcBorders>
          </w:tcPr>
          <w:p w14:paraId="238C19F8" w14:textId="77777777" w:rsidR="001A5235" w:rsidRPr="00F91EE1" w:rsidRDefault="001A5235" w:rsidP="001A5235">
            <w:pPr>
              <w:jc w:val="center"/>
            </w:pPr>
          </w:p>
        </w:tc>
        <w:tc>
          <w:tcPr>
            <w:tcW w:w="3303" w:type="dxa"/>
            <w:tcBorders>
              <w:bottom w:val="single" w:sz="4" w:space="0" w:color="auto"/>
            </w:tcBorders>
          </w:tcPr>
          <w:p w14:paraId="50CD1243" w14:textId="77333ECC" w:rsidR="001A5235" w:rsidRPr="001A5235" w:rsidRDefault="001A5235" w:rsidP="001A5235">
            <w:pPr>
              <w:rPr>
                <w:b/>
                <w:bCs/>
              </w:rPr>
            </w:pPr>
            <w:r w:rsidRPr="001A5235">
              <w:rPr>
                <w:b/>
                <w:bCs/>
              </w:rPr>
              <w:t>Ventilācijas iekārta P</w:t>
            </w:r>
            <w:r w:rsidR="00743012">
              <w:rPr>
                <w:b/>
                <w:bCs/>
              </w:rPr>
              <w:t>2</w:t>
            </w:r>
          </w:p>
        </w:tc>
        <w:tc>
          <w:tcPr>
            <w:tcW w:w="992" w:type="dxa"/>
            <w:tcBorders>
              <w:bottom w:val="single" w:sz="4" w:space="0" w:color="auto"/>
            </w:tcBorders>
          </w:tcPr>
          <w:p w14:paraId="66428601" w14:textId="11386055" w:rsidR="001A5235" w:rsidRPr="00F91EE1" w:rsidRDefault="001A5235" w:rsidP="001A5235">
            <w:pPr>
              <w:jc w:val="center"/>
            </w:pPr>
            <w:r>
              <w:t>gab.</w:t>
            </w:r>
          </w:p>
        </w:tc>
        <w:tc>
          <w:tcPr>
            <w:tcW w:w="1134" w:type="dxa"/>
            <w:tcBorders>
              <w:bottom w:val="single" w:sz="4" w:space="0" w:color="auto"/>
            </w:tcBorders>
          </w:tcPr>
          <w:p w14:paraId="211BC342" w14:textId="77777777" w:rsidR="001A5235" w:rsidRPr="00F91EE1" w:rsidRDefault="001A5235" w:rsidP="001A5235"/>
        </w:tc>
        <w:tc>
          <w:tcPr>
            <w:tcW w:w="993" w:type="dxa"/>
            <w:tcBorders>
              <w:bottom w:val="single" w:sz="4" w:space="0" w:color="auto"/>
            </w:tcBorders>
          </w:tcPr>
          <w:p w14:paraId="411E8E39" w14:textId="0E3FB0DE" w:rsidR="001A5235" w:rsidRPr="00F91EE1" w:rsidRDefault="001A5235" w:rsidP="001A5235">
            <w:pPr>
              <w:pStyle w:val="Header"/>
              <w:jc w:val="center"/>
            </w:pPr>
            <w:r>
              <w:t>1</w:t>
            </w:r>
          </w:p>
        </w:tc>
        <w:tc>
          <w:tcPr>
            <w:tcW w:w="1134" w:type="dxa"/>
            <w:tcBorders>
              <w:bottom w:val="single" w:sz="4" w:space="0" w:color="auto"/>
            </w:tcBorders>
          </w:tcPr>
          <w:p w14:paraId="4C42F2FA" w14:textId="77777777" w:rsidR="001A5235" w:rsidRPr="00F91EE1" w:rsidRDefault="001A5235" w:rsidP="001A5235">
            <w:pPr>
              <w:pStyle w:val="Header"/>
              <w:jc w:val="center"/>
            </w:pPr>
          </w:p>
        </w:tc>
      </w:tr>
      <w:tr w:rsidR="001A5235" w:rsidRPr="00F91EE1" w14:paraId="20B7C0D2" w14:textId="77777777" w:rsidTr="001A5235">
        <w:trPr>
          <w:trHeight w:val="397"/>
          <w:jc w:val="center"/>
        </w:trPr>
        <w:tc>
          <w:tcPr>
            <w:tcW w:w="619" w:type="dxa"/>
          </w:tcPr>
          <w:p w14:paraId="42B08157" w14:textId="6FDC36B9" w:rsidR="001A5235" w:rsidRPr="00F91EE1" w:rsidRDefault="001A5235" w:rsidP="001A5235">
            <w:pPr>
              <w:pStyle w:val="Header"/>
              <w:jc w:val="center"/>
            </w:pPr>
            <w:r>
              <w:t>3</w:t>
            </w:r>
          </w:p>
        </w:tc>
        <w:tc>
          <w:tcPr>
            <w:tcW w:w="2070" w:type="dxa"/>
            <w:tcBorders>
              <w:bottom w:val="single" w:sz="4" w:space="0" w:color="auto"/>
            </w:tcBorders>
          </w:tcPr>
          <w:p w14:paraId="085EC6F8" w14:textId="77777777" w:rsidR="001A5235" w:rsidRPr="00F91EE1" w:rsidRDefault="001A5235" w:rsidP="001A5235">
            <w:pPr>
              <w:jc w:val="center"/>
            </w:pPr>
          </w:p>
        </w:tc>
        <w:tc>
          <w:tcPr>
            <w:tcW w:w="3303" w:type="dxa"/>
            <w:tcBorders>
              <w:bottom w:val="single" w:sz="4" w:space="0" w:color="auto"/>
            </w:tcBorders>
          </w:tcPr>
          <w:p w14:paraId="3703BBD6" w14:textId="20AB9A9A" w:rsidR="001A5235" w:rsidRPr="001A5235" w:rsidRDefault="001A5235" w:rsidP="001A5235">
            <w:pPr>
              <w:rPr>
                <w:b/>
                <w:bCs/>
              </w:rPr>
            </w:pPr>
            <w:r w:rsidRPr="001A5235">
              <w:rPr>
                <w:b/>
                <w:bCs/>
              </w:rPr>
              <w:t>Ventilācijas iekārta P</w:t>
            </w:r>
            <w:r w:rsidR="00743012">
              <w:rPr>
                <w:b/>
                <w:bCs/>
              </w:rPr>
              <w:t>3</w:t>
            </w:r>
          </w:p>
        </w:tc>
        <w:tc>
          <w:tcPr>
            <w:tcW w:w="992" w:type="dxa"/>
            <w:tcBorders>
              <w:bottom w:val="single" w:sz="4" w:space="0" w:color="auto"/>
            </w:tcBorders>
          </w:tcPr>
          <w:p w14:paraId="2549CCDF" w14:textId="3AD44EA2" w:rsidR="001A5235" w:rsidRPr="00F91EE1" w:rsidRDefault="001A5235" w:rsidP="001A5235">
            <w:pPr>
              <w:jc w:val="center"/>
            </w:pPr>
            <w:r>
              <w:t>gab.</w:t>
            </w:r>
          </w:p>
        </w:tc>
        <w:tc>
          <w:tcPr>
            <w:tcW w:w="1134" w:type="dxa"/>
            <w:tcBorders>
              <w:bottom w:val="single" w:sz="4" w:space="0" w:color="auto"/>
            </w:tcBorders>
          </w:tcPr>
          <w:p w14:paraId="1B454F78" w14:textId="77777777" w:rsidR="001A5235" w:rsidRPr="00F91EE1" w:rsidRDefault="001A5235" w:rsidP="001A5235"/>
        </w:tc>
        <w:tc>
          <w:tcPr>
            <w:tcW w:w="993" w:type="dxa"/>
            <w:tcBorders>
              <w:bottom w:val="single" w:sz="4" w:space="0" w:color="auto"/>
            </w:tcBorders>
          </w:tcPr>
          <w:p w14:paraId="4D067ADF" w14:textId="3C70EC3F" w:rsidR="001A5235" w:rsidRPr="00F91EE1" w:rsidRDefault="001A5235" w:rsidP="001A5235">
            <w:pPr>
              <w:pStyle w:val="Header"/>
              <w:jc w:val="center"/>
            </w:pPr>
            <w:r>
              <w:t>1</w:t>
            </w:r>
          </w:p>
        </w:tc>
        <w:tc>
          <w:tcPr>
            <w:tcW w:w="1134" w:type="dxa"/>
            <w:tcBorders>
              <w:bottom w:val="single" w:sz="4" w:space="0" w:color="auto"/>
            </w:tcBorders>
          </w:tcPr>
          <w:p w14:paraId="0CA49368" w14:textId="77777777" w:rsidR="001A5235" w:rsidRPr="00F91EE1" w:rsidRDefault="001A5235" w:rsidP="001A5235">
            <w:pPr>
              <w:pStyle w:val="Header"/>
              <w:jc w:val="center"/>
            </w:pPr>
          </w:p>
        </w:tc>
      </w:tr>
      <w:tr w:rsidR="001A5235" w:rsidRPr="00F91EE1" w14:paraId="52B0D7AB" w14:textId="77777777" w:rsidTr="001A5235">
        <w:trPr>
          <w:trHeight w:val="397"/>
          <w:jc w:val="center"/>
        </w:trPr>
        <w:tc>
          <w:tcPr>
            <w:tcW w:w="619" w:type="dxa"/>
            <w:tcBorders>
              <w:bottom w:val="single" w:sz="12" w:space="0" w:color="auto"/>
            </w:tcBorders>
          </w:tcPr>
          <w:p w14:paraId="450A10BD" w14:textId="6E2C5336" w:rsidR="001A5235" w:rsidRPr="00F91EE1" w:rsidRDefault="001A5235" w:rsidP="001A5235">
            <w:pPr>
              <w:pStyle w:val="Header"/>
              <w:jc w:val="center"/>
            </w:pPr>
            <w:r>
              <w:t>4</w:t>
            </w:r>
          </w:p>
        </w:tc>
        <w:tc>
          <w:tcPr>
            <w:tcW w:w="2070" w:type="dxa"/>
            <w:tcBorders>
              <w:bottom w:val="single" w:sz="12" w:space="0" w:color="auto"/>
            </w:tcBorders>
          </w:tcPr>
          <w:p w14:paraId="2E310F62" w14:textId="77777777" w:rsidR="001A5235" w:rsidRPr="00F91EE1" w:rsidRDefault="001A5235" w:rsidP="001A5235">
            <w:pPr>
              <w:jc w:val="center"/>
            </w:pPr>
          </w:p>
        </w:tc>
        <w:tc>
          <w:tcPr>
            <w:tcW w:w="3303" w:type="dxa"/>
            <w:tcBorders>
              <w:bottom w:val="single" w:sz="12" w:space="0" w:color="auto"/>
            </w:tcBorders>
          </w:tcPr>
          <w:p w14:paraId="2B27EB95" w14:textId="2F6348DB" w:rsidR="001A5235" w:rsidRPr="001A5235" w:rsidRDefault="001A5235" w:rsidP="001A5235">
            <w:pPr>
              <w:rPr>
                <w:b/>
                <w:bCs/>
              </w:rPr>
            </w:pPr>
            <w:r w:rsidRPr="001A5235">
              <w:rPr>
                <w:b/>
                <w:bCs/>
              </w:rPr>
              <w:t>Šķidruma dzesēšanas iekārta</w:t>
            </w:r>
          </w:p>
        </w:tc>
        <w:tc>
          <w:tcPr>
            <w:tcW w:w="992" w:type="dxa"/>
            <w:tcBorders>
              <w:bottom w:val="single" w:sz="12" w:space="0" w:color="auto"/>
            </w:tcBorders>
          </w:tcPr>
          <w:p w14:paraId="358589D2" w14:textId="7DD967B4" w:rsidR="001A5235" w:rsidRPr="00F91EE1" w:rsidRDefault="001A5235" w:rsidP="001A5235">
            <w:pPr>
              <w:jc w:val="center"/>
            </w:pPr>
            <w:r>
              <w:t>gab.</w:t>
            </w:r>
          </w:p>
        </w:tc>
        <w:tc>
          <w:tcPr>
            <w:tcW w:w="1134" w:type="dxa"/>
            <w:tcBorders>
              <w:bottom w:val="single" w:sz="12" w:space="0" w:color="auto"/>
            </w:tcBorders>
          </w:tcPr>
          <w:p w14:paraId="5F051D32" w14:textId="77777777" w:rsidR="001A5235" w:rsidRPr="00F91EE1" w:rsidRDefault="001A5235" w:rsidP="001A5235"/>
        </w:tc>
        <w:tc>
          <w:tcPr>
            <w:tcW w:w="993" w:type="dxa"/>
            <w:tcBorders>
              <w:bottom w:val="single" w:sz="12" w:space="0" w:color="auto"/>
            </w:tcBorders>
          </w:tcPr>
          <w:p w14:paraId="623DF42F" w14:textId="5323FE2F" w:rsidR="001A5235" w:rsidRPr="00F91EE1" w:rsidRDefault="001A5235" w:rsidP="001A5235">
            <w:pPr>
              <w:pStyle w:val="Header"/>
              <w:jc w:val="center"/>
            </w:pPr>
            <w:r>
              <w:t>1</w:t>
            </w:r>
          </w:p>
        </w:tc>
        <w:tc>
          <w:tcPr>
            <w:tcW w:w="1134" w:type="dxa"/>
            <w:tcBorders>
              <w:bottom w:val="single" w:sz="12" w:space="0" w:color="auto"/>
            </w:tcBorders>
          </w:tcPr>
          <w:p w14:paraId="7DCD93ED" w14:textId="77777777" w:rsidR="001A5235" w:rsidRPr="00F91EE1" w:rsidRDefault="001A5235" w:rsidP="001A5235">
            <w:pPr>
              <w:pStyle w:val="Header"/>
              <w:jc w:val="center"/>
            </w:pPr>
          </w:p>
        </w:tc>
      </w:tr>
      <w:tr w:rsidR="001A5235" w:rsidRPr="00F91EE1" w14:paraId="461950DF" w14:textId="77777777" w:rsidTr="00FF73F2">
        <w:trPr>
          <w:trHeight w:val="397"/>
          <w:jc w:val="center"/>
        </w:trPr>
        <w:tc>
          <w:tcPr>
            <w:tcW w:w="9111" w:type="dxa"/>
            <w:gridSpan w:val="6"/>
            <w:tcBorders>
              <w:top w:val="single" w:sz="12" w:space="0" w:color="auto"/>
            </w:tcBorders>
          </w:tcPr>
          <w:p w14:paraId="654E9C9A" w14:textId="77777777" w:rsidR="001A5235" w:rsidRPr="00F91EE1" w:rsidRDefault="001A5235" w:rsidP="001A5235">
            <w:pPr>
              <w:pStyle w:val="Header"/>
              <w:ind w:left="630"/>
            </w:pPr>
            <w:r w:rsidRPr="00F91EE1">
              <w:rPr>
                <w:b/>
              </w:rPr>
              <w:t>Kopējā preču cena bez PVN</w:t>
            </w:r>
          </w:p>
        </w:tc>
        <w:tc>
          <w:tcPr>
            <w:tcW w:w="1134" w:type="dxa"/>
            <w:tcBorders>
              <w:top w:val="single" w:sz="12" w:space="0" w:color="auto"/>
            </w:tcBorders>
          </w:tcPr>
          <w:p w14:paraId="13DAA5DA" w14:textId="77777777" w:rsidR="001A5235" w:rsidRPr="00F91EE1" w:rsidRDefault="001A5235" w:rsidP="001A5235">
            <w:pPr>
              <w:pStyle w:val="Header"/>
              <w:jc w:val="center"/>
              <w:rPr>
                <w:i/>
              </w:rPr>
            </w:pPr>
          </w:p>
        </w:tc>
      </w:tr>
      <w:tr w:rsidR="001A5235" w:rsidRPr="00F91EE1" w14:paraId="6A732D34" w14:textId="77777777" w:rsidTr="00FF73F2">
        <w:trPr>
          <w:trHeight w:val="397"/>
          <w:jc w:val="center"/>
        </w:trPr>
        <w:tc>
          <w:tcPr>
            <w:tcW w:w="9111" w:type="dxa"/>
            <w:gridSpan w:val="6"/>
          </w:tcPr>
          <w:p w14:paraId="54404916" w14:textId="77777777" w:rsidR="001A5235" w:rsidRPr="00F91EE1" w:rsidRDefault="001A5235" w:rsidP="001A5235">
            <w:pPr>
              <w:pStyle w:val="Header"/>
              <w:ind w:left="630"/>
            </w:pPr>
            <w:r w:rsidRPr="00F91EE1">
              <w:rPr>
                <w:b/>
              </w:rPr>
              <w:t>PVN piemērojamā proporcija</w:t>
            </w:r>
          </w:p>
        </w:tc>
        <w:tc>
          <w:tcPr>
            <w:tcW w:w="1134" w:type="dxa"/>
          </w:tcPr>
          <w:p w14:paraId="4140B52C" w14:textId="77777777" w:rsidR="001A5235" w:rsidRPr="00F91EE1" w:rsidRDefault="001A5235" w:rsidP="001A5235">
            <w:pPr>
              <w:pStyle w:val="Header"/>
              <w:jc w:val="center"/>
              <w:rPr>
                <w:i/>
              </w:rPr>
            </w:pPr>
          </w:p>
        </w:tc>
      </w:tr>
      <w:tr w:rsidR="001A5235" w:rsidRPr="00F91EE1" w14:paraId="3AAF9284" w14:textId="77777777" w:rsidTr="00FF73F2">
        <w:trPr>
          <w:trHeight w:val="397"/>
          <w:jc w:val="center"/>
        </w:trPr>
        <w:tc>
          <w:tcPr>
            <w:tcW w:w="9111" w:type="dxa"/>
            <w:gridSpan w:val="6"/>
          </w:tcPr>
          <w:p w14:paraId="5F9A0406" w14:textId="77777777" w:rsidR="001A5235" w:rsidRPr="00F91EE1" w:rsidRDefault="001A5235" w:rsidP="001A5235">
            <w:pPr>
              <w:pStyle w:val="Header"/>
              <w:ind w:left="630"/>
            </w:pPr>
            <w:r w:rsidRPr="00F91EE1">
              <w:rPr>
                <w:b/>
              </w:rPr>
              <w:t>Kopējā preču cena ar PVN piemērojamo proporciju</w:t>
            </w:r>
          </w:p>
        </w:tc>
        <w:tc>
          <w:tcPr>
            <w:tcW w:w="1134" w:type="dxa"/>
          </w:tcPr>
          <w:p w14:paraId="329935BE" w14:textId="77777777" w:rsidR="001A5235" w:rsidRPr="00F91EE1" w:rsidRDefault="001A5235" w:rsidP="001A5235">
            <w:pPr>
              <w:pStyle w:val="Header"/>
              <w:jc w:val="center"/>
              <w:rPr>
                <w:i/>
              </w:rPr>
            </w:pPr>
          </w:p>
        </w:tc>
      </w:tr>
    </w:tbl>
    <w:p w14:paraId="7C949948" w14:textId="77777777" w:rsidR="00AD4646" w:rsidRPr="00F91EE1" w:rsidRDefault="00AD4646" w:rsidP="00AD4646">
      <w:pPr>
        <w:pStyle w:val="Header"/>
        <w:rPr>
          <w:b/>
        </w:rPr>
      </w:pPr>
    </w:p>
    <w:p w14:paraId="22E4C859" w14:textId="77777777" w:rsidR="008C3099" w:rsidRPr="00F91EE1" w:rsidRDefault="008C3099" w:rsidP="008C3099">
      <w:pPr>
        <w:pStyle w:val="Header"/>
        <w:rPr>
          <w:b/>
        </w:rPr>
      </w:pPr>
    </w:p>
    <w:p w14:paraId="3DE6B554" w14:textId="2B4D831E" w:rsidR="009F5137" w:rsidRPr="00F91EE1" w:rsidRDefault="00AD4646" w:rsidP="008C3099">
      <w:pPr>
        <w:pStyle w:val="Header"/>
        <w:rPr>
          <w:b/>
        </w:rPr>
      </w:pPr>
      <w:r w:rsidRPr="00F91EE1">
        <w:rPr>
          <w:b/>
        </w:rPr>
        <w:br/>
      </w:r>
    </w:p>
    <w:p w14:paraId="56C73DCB" w14:textId="77777777" w:rsidR="008C3099" w:rsidRPr="00F91EE1" w:rsidRDefault="002D2D02" w:rsidP="008C3099">
      <w:pPr>
        <w:jc w:val="both"/>
        <w:rPr>
          <w:sz w:val="22"/>
          <w:szCs w:val="22"/>
        </w:rPr>
      </w:pPr>
      <w:r w:rsidRPr="00F91EE1">
        <w:rPr>
          <w:sz w:val="22"/>
          <w:szCs w:val="22"/>
        </w:rPr>
        <w:t xml:space="preserve">Ar šo mēs apstiprinām, ka esam iepazinušies ar konkursa nolikumu un tam pievienoto dokumentāciju, mūsu piedāvājums paredz tādu derīguma termiņu un nosacījumus, kādu prasa konkursa nolikums, mēs garantējam sniegto ziņu patiesīgumu un precizitāti. </w:t>
      </w:r>
    </w:p>
    <w:p w14:paraId="349A6C43" w14:textId="77777777" w:rsidR="008C3099" w:rsidRPr="00F91EE1" w:rsidRDefault="008C3099" w:rsidP="008C3099">
      <w:pPr>
        <w:jc w:val="both"/>
        <w:rPr>
          <w:sz w:val="22"/>
          <w:szCs w:val="22"/>
        </w:rPr>
      </w:pPr>
    </w:p>
    <w:p w14:paraId="2338262D" w14:textId="77777777" w:rsidR="008C3099" w:rsidRPr="00F91EE1" w:rsidRDefault="008C3099" w:rsidP="008C3099">
      <w:pPr>
        <w:jc w:val="both"/>
        <w:rPr>
          <w:sz w:val="22"/>
          <w:szCs w:val="22"/>
        </w:rPr>
      </w:pPr>
    </w:p>
    <w:p w14:paraId="3C1D4C0A" w14:textId="77777777" w:rsidR="008C3099" w:rsidRPr="00F91EE1" w:rsidRDefault="008C3099" w:rsidP="008C3099">
      <w:pPr>
        <w:jc w:val="both"/>
        <w:rPr>
          <w:sz w:val="22"/>
          <w:szCs w:val="22"/>
        </w:rPr>
      </w:pPr>
    </w:p>
    <w:p w14:paraId="310AB0D7" w14:textId="77777777" w:rsidR="00F43D4C" w:rsidRPr="00F91EE1" w:rsidRDefault="002D2D02" w:rsidP="00F43D4C">
      <w:pPr>
        <w:widowControl/>
        <w:pBdr>
          <w:bottom w:val="single" w:sz="2" w:space="1" w:color="auto"/>
        </w:pBdr>
        <w:tabs>
          <w:tab w:val="left" w:pos="5670"/>
        </w:tabs>
        <w:jc w:val="both"/>
      </w:pPr>
      <w:r w:rsidRPr="00F91EE1">
        <w:rPr>
          <w:sz w:val="22"/>
          <w:szCs w:val="22"/>
        </w:rPr>
        <w:t>Pilnvarotās personas paraksts:</w:t>
      </w:r>
      <w:r w:rsidR="00F43D4C" w:rsidRPr="00F91EE1">
        <w:rPr>
          <w:sz w:val="22"/>
          <w:szCs w:val="22"/>
        </w:rPr>
        <w:tab/>
      </w:r>
      <w:r w:rsidR="00F43D4C" w:rsidRPr="00F91EE1">
        <w:rPr>
          <w:i/>
          <w:iCs/>
        </w:rPr>
        <w:t>paraksts</w:t>
      </w:r>
      <w:r w:rsidR="00F43D4C" w:rsidRPr="00F91EE1">
        <w:rPr>
          <w:rStyle w:val="FootnoteReference"/>
          <w:i/>
          <w:iCs/>
        </w:rPr>
        <w:footnoteReference w:id="7"/>
      </w:r>
    </w:p>
    <w:p w14:paraId="152CDCB9" w14:textId="77777777" w:rsidR="008C3099" w:rsidRPr="00F91EE1" w:rsidRDefault="008C3099" w:rsidP="008C3099">
      <w:pPr>
        <w:widowControl/>
        <w:rPr>
          <w:sz w:val="22"/>
          <w:szCs w:val="22"/>
        </w:rPr>
      </w:pPr>
    </w:p>
    <w:p w14:paraId="751C63C5" w14:textId="77777777" w:rsidR="008C3099" w:rsidRPr="00F91EE1" w:rsidRDefault="008C3099" w:rsidP="008C3099">
      <w:pPr>
        <w:widowControl/>
        <w:rPr>
          <w:sz w:val="22"/>
          <w:szCs w:val="22"/>
        </w:rPr>
      </w:pPr>
    </w:p>
    <w:p w14:paraId="5D2C701B" w14:textId="77777777" w:rsidR="008C3099" w:rsidRPr="00F91EE1" w:rsidRDefault="002D2D02" w:rsidP="008C3099">
      <w:pPr>
        <w:widowControl/>
        <w:pBdr>
          <w:bottom w:val="single" w:sz="2" w:space="1" w:color="auto"/>
        </w:pBdr>
        <w:rPr>
          <w:sz w:val="22"/>
          <w:szCs w:val="22"/>
        </w:rPr>
      </w:pPr>
      <w:r w:rsidRPr="00F91EE1">
        <w:rPr>
          <w:sz w:val="22"/>
          <w:szCs w:val="22"/>
        </w:rPr>
        <w:t>Vārds, uzvārds un amats:</w:t>
      </w:r>
    </w:p>
    <w:p w14:paraId="0CD5993F" w14:textId="77777777" w:rsidR="008C3099" w:rsidRPr="00F91EE1" w:rsidRDefault="008C3099" w:rsidP="008C3099">
      <w:pPr>
        <w:widowControl/>
        <w:rPr>
          <w:sz w:val="22"/>
          <w:szCs w:val="22"/>
        </w:rPr>
      </w:pPr>
    </w:p>
    <w:p w14:paraId="7964CCC4" w14:textId="77777777" w:rsidR="008C3099" w:rsidRPr="00F91EE1" w:rsidRDefault="008C3099" w:rsidP="008C3099">
      <w:pPr>
        <w:widowControl/>
        <w:rPr>
          <w:sz w:val="22"/>
          <w:szCs w:val="22"/>
        </w:rPr>
      </w:pPr>
    </w:p>
    <w:p w14:paraId="2B1074F7" w14:textId="77777777" w:rsidR="008C3099" w:rsidRPr="00F91EE1" w:rsidRDefault="002D2D02" w:rsidP="008C3099">
      <w:pPr>
        <w:widowControl/>
        <w:pBdr>
          <w:bottom w:val="single" w:sz="2" w:space="1" w:color="auto"/>
        </w:pBdr>
        <w:rPr>
          <w:sz w:val="22"/>
          <w:szCs w:val="22"/>
        </w:rPr>
      </w:pPr>
      <w:r w:rsidRPr="00F91EE1">
        <w:rPr>
          <w:sz w:val="22"/>
          <w:szCs w:val="22"/>
        </w:rPr>
        <w:t>Pretendenta nosaukums:</w:t>
      </w:r>
    </w:p>
    <w:p w14:paraId="5FD486CD" w14:textId="77777777" w:rsidR="00BE45AB" w:rsidRPr="00F91EE1" w:rsidRDefault="002D2D02" w:rsidP="00F43D4C">
      <w:pPr>
        <w:pStyle w:val="Header"/>
        <w:rPr>
          <w:sz w:val="22"/>
          <w:szCs w:val="22"/>
        </w:rPr>
      </w:pPr>
      <w:r w:rsidRPr="00F91EE1">
        <w:rPr>
          <w:b/>
        </w:rPr>
        <w:br w:type="page"/>
      </w:r>
    </w:p>
    <w:p w14:paraId="77445D15" w14:textId="77777777" w:rsidR="00AB28B4" w:rsidRPr="00F91EE1" w:rsidRDefault="00AB28B4" w:rsidP="005F2420">
      <w:pPr>
        <w:ind w:right="-188"/>
        <w:jc w:val="both"/>
      </w:pPr>
    </w:p>
    <w:p w14:paraId="14B3DD14" w14:textId="0BB30E0B" w:rsidR="009267EC" w:rsidRPr="00F91EE1" w:rsidRDefault="00EC7BAA" w:rsidP="00045954">
      <w:pPr>
        <w:pStyle w:val="Heading2"/>
        <w:numPr>
          <w:ilvl w:val="0"/>
          <w:numId w:val="0"/>
        </w:numPr>
        <w:ind w:left="576"/>
        <w:jc w:val="center"/>
      </w:pPr>
      <w:bookmarkStart w:id="196" w:name="_Toc313875870"/>
      <w:bookmarkStart w:id="197" w:name="_Toc490519870"/>
      <w:bookmarkStart w:id="198" w:name="_Toc38622429"/>
      <w:bookmarkStart w:id="199" w:name="_Toc159621573"/>
      <w:bookmarkStart w:id="200" w:name="_Toc223490991"/>
      <w:r w:rsidRPr="00F91EE1">
        <w:t>FORMA</w:t>
      </w:r>
      <w:bookmarkEnd w:id="196"/>
      <w:bookmarkEnd w:id="197"/>
      <w:bookmarkEnd w:id="198"/>
      <w:r w:rsidRPr="00F91EE1">
        <w:t xml:space="preserve"> Nr. 4</w:t>
      </w:r>
      <w:bookmarkEnd w:id="199"/>
      <w:bookmarkEnd w:id="200"/>
    </w:p>
    <w:p w14:paraId="5334F1DA" w14:textId="77777777" w:rsidR="009267EC" w:rsidRPr="00F91EE1" w:rsidRDefault="009267EC" w:rsidP="009267EC">
      <w:pPr>
        <w:ind w:left="360"/>
        <w:jc w:val="center"/>
        <w:rPr>
          <w:b/>
        </w:rPr>
      </w:pPr>
    </w:p>
    <w:p w14:paraId="312F0AC4" w14:textId="21CF8226" w:rsidR="009267EC" w:rsidRPr="00B14125" w:rsidRDefault="00B14125" w:rsidP="00B14125">
      <w:pPr>
        <w:ind w:left="360"/>
        <w:jc w:val="center"/>
        <w:rPr>
          <w:b/>
          <w:sz w:val="28"/>
          <w:szCs w:val="28"/>
        </w:rPr>
      </w:pPr>
      <w:bookmarkStart w:id="201" w:name="_Hlk223489611"/>
      <w:r w:rsidRPr="00B14125">
        <w:rPr>
          <w:b/>
          <w:sz w:val="28"/>
          <w:szCs w:val="28"/>
        </w:rPr>
        <w:t>Apliecinājums par pretendenta apgrozījumu</w:t>
      </w:r>
    </w:p>
    <w:bookmarkEnd w:id="201"/>
    <w:p w14:paraId="74BCE17C" w14:textId="3EC3B3DB" w:rsidR="00EF6EDC" w:rsidRDefault="00EF6EDC" w:rsidP="009267EC">
      <w:pPr>
        <w:ind w:left="360"/>
      </w:pPr>
    </w:p>
    <w:p w14:paraId="74D7B47E" w14:textId="77777777" w:rsidR="00B14125" w:rsidRPr="00F91EE1" w:rsidRDefault="00B14125" w:rsidP="009267EC">
      <w:pPr>
        <w:ind w:left="360"/>
      </w:pPr>
    </w:p>
    <w:p w14:paraId="4E12619C" w14:textId="77777777" w:rsidR="00B14125" w:rsidRDefault="00B14125" w:rsidP="00B14125">
      <w:pPr>
        <w:jc w:val="both"/>
        <w:rPr>
          <w:rFonts w:eastAsia="Calibri"/>
          <w:b/>
          <w:lang w:eastAsia="lv-LV"/>
        </w:rPr>
      </w:pPr>
      <w:r>
        <w:rPr>
          <w:rFonts w:eastAsia="Calibri"/>
          <w:b/>
        </w:rPr>
        <w:t>Finanšu apgrozījums</w:t>
      </w:r>
    </w:p>
    <w:p w14:paraId="32376A53" w14:textId="77777777" w:rsidR="00B14125" w:rsidRDefault="00B14125" w:rsidP="00B14125">
      <w:pPr>
        <w:ind w:left="284"/>
        <w:jc w:val="both"/>
        <w:rPr>
          <w:rFonts w:eastAsia="Calibri"/>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4407"/>
        <w:gridCol w:w="4661"/>
      </w:tblGrid>
      <w:tr w:rsidR="00B14125" w14:paraId="5BFE84B4" w14:textId="77777777" w:rsidTr="00B14125">
        <w:tc>
          <w:tcPr>
            <w:tcW w:w="290" w:type="pct"/>
            <w:tcBorders>
              <w:top w:val="single" w:sz="4" w:space="0" w:color="auto"/>
              <w:left w:val="single" w:sz="4" w:space="0" w:color="auto"/>
              <w:bottom w:val="single" w:sz="4" w:space="0" w:color="auto"/>
              <w:right w:val="single" w:sz="4" w:space="0" w:color="auto"/>
            </w:tcBorders>
            <w:vAlign w:val="center"/>
            <w:hideMark/>
          </w:tcPr>
          <w:p w14:paraId="12F6C507" w14:textId="77777777" w:rsidR="00B14125" w:rsidRDefault="00B14125">
            <w:pPr>
              <w:spacing w:line="256" w:lineRule="auto"/>
              <w:jc w:val="center"/>
              <w:rPr>
                <w:b/>
                <w:sz w:val="20"/>
                <w:szCs w:val="20"/>
              </w:rPr>
            </w:pPr>
            <w:r>
              <w:rPr>
                <w:b/>
              </w:rPr>
              <w:t>Nr.</w:t>
            </w:r>
          </w:p>
        </w:tc>
        <w:tc>
          <w:tcPr>
            <w:tcW w:w="2289" w:type="pct"/>
            <w:tcBorders>
              <w:top w:val="single" w:sz="4" w:space="0" w:color="auto"/>
              <w:left w:val="single" w:sz="4" w:space="0" w:color="auto"/>
              <w:bottom w:val="single" w:sz="4" w:space="0" w:color="auto"/>
              <w:right w:val="single" w:sz="4" w:space="0" w:color="auto"/>
            </w:tcBorders>
            <w:vAlign w:val="center"/>
            <w:hideMark/>
          </w:tcPr>
          <w:p w14:paraId="1FF14CFA" w14:textId="35408DB5" w:rsidR="00B14125" w:rsidRDefault="00B14125">
            <w:pPr>
              <w:spacing w:line="256" w:lineRule="auto"/>
              <w:jc w:val="center"/>
              <w:rPr>
                <w:b/>
              </w:rPr>
            </w:pPr>
            <w:r>
              <w:rPr>
                <w:b/>
              </w:rPr>
              <w:t>Pārskata gads</w:t>
            </w:r>
          </w:p>
        </w:tc>
        <w:tc>
          <w:tcPr>
            <w:tcW w:w="2421" w:type="pct"/>
            <w:tcBorders>
              <w:top w:val="single" w:sz="4" w:space="0" w:color="auto"/>
              <w:left w:val="single" w:sz="4" w:space="0" w:color="auto"/>
              <w:bottom w:val="single" w:sz="4" w:space="0" w:color="auto"/>
              <w:right w:val="single" w:sz="4" w:space="0" w:color="auto"/>
            </w:tcBorders>
            <w:vAlign w:val="center"/>
            <w:hideMark/>
          </w:tcPr>
          <w:p w14:paraId="0722C57A" w14:textId="77777777" w:rsidR="00B14125" w:rsidRDefault="00B14125">
            <w:pPr>
              <w:spacing w:line="256" w:lineRule="auto"/>
              <w:jc w:val="center"/>
              <w:rPr>
                <w:b/>
              </w:rPr>
            </w:pPr>
            <w:r>
              <w:rPr>
                <w:b/>
              </w:rPr>
              <w:t>Finanšu (neto) apgrozījums EUR</w:t>
            </w:r>
          </w:p>
        </w:tc>
      </w:tr>
      <w:tr w:rsidR="00B14125" w14:paraId="0ECE5AB3" w14:textId="77777777" w:rsidTr="00B14125">
        <w:tc>
          <w:tcPr>
            <w:tcW w:w="290" w:type="pct"/>
            <w:tcBorders>
              <w:top w:val="single" w:sz="4" w:space="0" w:color="auto"/>
              <w:left w:val="single" w:sz="4" w:space="0" w:color="auto"/>
              <w:bottom w:val="single" w:sz="4" w:space="0" w:color="auto"/>
              <w:right w:val="single" w:sz="4" w:space="0" w:color="auto"/>
            </w:tcBorders>
            <w:vAlign w:val="center"/>
          </w:tcPr>
          <w:p w14:paraId="4A40DE14" w14:textId="77777777" w:rsidR="00B14125" w:rsidRDefault="00B14125">
            <w:pPr>
              <w:spacing w:line="256" w:lineRule="auto"/>
              <w:jc w:val="center"/>
              <w:rPr>
                <w:b/>
              </w:rPr>
            </w:pPr>
          </w:p>
        </w:tc>
        <w:tc>
          <w:tcPr>
            <w:tcW w:w="2289" w:type="pct"/>
            <w:tcBorders>
              <w:top w:val="single" w:sz="4" w:space="0" w:color="auto"/>
              <w:left w:val="single" w:sz="4" w:space="0" w:color="auto"/>
              <w:bottom w:val="single" w:sz="4" w:space="0" w:color="auto"/>
              <w:right w:val="single" w:sz="4" w:space="0" w:color="auto"/>
            </w:tcBorders>
            <w:vAlign w:val="center"/>
          </w:tcPr>
          <w:p w14:paraId="35947D4F" w14:textId="77777777" w:rsidR="00B14125" w:rsidRDefault="00B14125">
            <w:pPr>
              <w:spacing w:line="256" w:lineRule="auto"/>
              <w:jc w:val="center"/>
              <w:rPr>
                <w:b/>
              </w:rPr>
            </w:pPr>
          </w:p>
        </w:tc>
        <w:tc>
          <w:tcPr>
            <w:tcW w:w="2421" w:type="pct"/>
            <w:tcBorders>
              <w:top w:val="single" w:sz="4" w:space="0" w:color="auto"/>
              <w:left w:val="single" w:sz="4" w:space="0" w:color="auto"/>
              <w:bottom w:val="single" w:sz="4" w:space="0" w:color="auto"/>
              <w:right w:val="single" w:sz="4" w:space="0" w:color="auto"/>
            </w:tcBorders>
            <w:vAlign w:val="center"/>
          </w:tcPr>
          <w:p w14:paraId="1C980396" w14:textId="77777777" w:rsidR="00B14125" w:rsidRDefault="00B14125">
            <w:pPr>
              <w:spacing w:line="256" w:lineRule="auto"/>
              <w:jc w:val="center"/>
              <w:rPr>
                <w:b/>
              </w:rPr>
            </w:pPr>
          </w:p>
        </w:tc>
      </w:tr>
      <w:tr w:rsidR="00B14125" w14:paraId="79707964" w14:textId="77777777" w:rsidTr="00B14125">
        <w:tc>
          <w:tcPr>
            <w:tcW w:w="290" w:type="pct"/>
            <w:tcBorders>
              <w:top w:val="single" w:sz="4" w:space="0" w:color="auto"/>
              <w:left w:val="single" w:sz="4" w:space="0" w:color="auto"/>
              <w:bottom w:val="single" w:sz="4" w:space="0" w:color="auto"/>
              <w:right w:val="single" w:sz="4" w:space="0" w:color="auto"/>
            </w:tcBorders>
            <w:hideMark/>
          </w:tcPr>
          <w:p w14:paraId="4E35CDBF" w14:textId="77777777" w:rsidR="00B14125" w:rsidRDefault="00B14125">
            <w:pPr>
              <w:spacing w:line="276" w:lineRule="auto"/>
              <w:jc w:val="both"/>
            </w:pPr>
            <w:r>
              <w:t>1.</w:t>
            </w:r>
          </w:p>
        </w:tc>
        <w:tc>
          <w:tcPr>
            <w:tcW w:w="2289" w:type="pct"/>
            <w:tcBorders>
              <w:top w:val="single" w:sz="4" w:space="0" w:color="auto"/>
              <w:left w:val="single" w:sz="4" w:space="0" w:color="auto"/>
              <w:bottom w:val="single" w:sz="4" w:space="0" w:color="auto"/>
              <w:right w:val="single" w:sz="4" w:space="0" w:color="auto"/>
            </w:tcBorders>
            <w:hideMark/>
          </w:tcPr>
          <w:p w14:paraId="012308DC" w14:textId="101C5D47" w:rsidR="00B14125" w:rsidRDefault="00B14125">
            <w:pPr>
              <w:spacing w:line="276" w:lineRule="auto"/>
              <w:jc w:val="center"/>
            </w:pPr>
            <w:r>
              <w:t>202X.</w:t>
            </w:r>
          </w:p>
        </w:tc>
        <w:tc>
          <w:tcPr>
            <w:tcW w:w="2421" w:type="pct"/>
            <w:tcBorders>
              <w:top w:val="single" w:sz="4" w:space="0" w:color="auto"/>
              <w:left w:val="single" w:sz="4" w:space="0" w:color="auto"/>
              <w:bottom w:val="single" w:sz="4" w:space="0" w:color="auto"/>
              <w:right w:val="single" w:sz="4" w:space="0" w:color="auto"/>
            </w:tcBorders>
          </w:tcPr>
          <w:p w14:paraId="381785B0" w14:textId="77777777" w:rsidR="00B14125" w:rsidRDefault="00B14125">
            <w:pPr>
              <w:spacing w:line="276" w:lineRule="auto"/>
              <w:jc w:val="both"/>
            </w:pPr>
          </w:p>
        </w:tc>
      </w:tr>
      <w:tr w:rsidR="00B14125" w14:paraId="568DB757" w14:textId="77777777" w:rsidTr="00B14125">
        <w:tc>
          <w:tcPr>
            <w:tcW w:w="290" w:type="pct"/>
            <w:tcBorders>
              <w:top w:val="single" w:sz="4" w:space="0" w:color="auto"/>
              <w:left w:val="single" w:sz="4" w:space="0" w:color="auto"/>
              <w:bottom w:val="single" w:sz="4" w:space="0" w:color="auto"/>
              <w:right w:val="single" w:sz="4" w:space="0" w:color="auto"/>
            </w:tcBorders>
            <w:hideMark/>
          </w:tcPr>
          <w:p w14:paraId="6AEDEF6E" w14:textId="77777777" w:rsidR="00B14125" w:rsidRDefault="00B14125">
            <w:pPr>
              <w:spacing w:line="276" w:lineRule="auto"/>
              <w:jc w:val="both"/>
            </w:pPr>
            <w:r>
              <w:t>2.</w:t>
            </w:r>
          </w:p>
        </w:tc>
        <w:tc>
          <w:tcPr>
            <w:tcW w:w="2289" w:type="pct"/>
            <w:tcBorders>
              <w:top w:val="single" w:sz="4" w:space="0" w:color="auto"/>
              <w:left w:val="single" w:sz="4" w:space="0" w:color="auto"/>
              <w:bottom w:val="single" w:sz="4" w:space="0" w:color="auto"/>
              <w:right w:val="single" w:sz="4" w:space="0" w:color="auto"/>
            </w:tcBorders>
            <w:hideMark/>
          </w:tcPr>
          <w:p w14:paraId="450743C6" w14:textId="62DA0F34" w:rsidR="00B14125" w:rsidRDefault="00B14125">
            <w:pPr>
              <w:spacing w:line="276" w:lineRule="auto"/>
              <w:jc w:val="center"/>
            </w:pPr>
            <w:r>
              <w:t>202X.</w:t>
            </w:r>
          </w:p>
        </w:tc>
        <w:tc>
          <w:tcPr>
            <w:tcW w:w="2421" w:type="pct"/>
            <w:tcBorders>
              <w:top w:val="single" w:sz="4" w:space="0" w:color="auto"/>
              <w:left w:val="single" w:sz="4" w:space="0" w:color="auto"/>
              <w:bottom w:val="single" w:sz="4" w:space="0" w:color="auto"/>
              <w:right w:val="single" w:sz="4" w:space="0" w:color="auto"/>
            </w:tcBorders>
          </w:tcPr>
          <w:p w14:paraId="42BFE3AA" w14:textId="77777777" w:rsidR="00B14125" w:rsidRDefault="00B14125">
            <w:pPr>
              <w:spacing w:line="276" w:lineRule="auto"/>
              <w:jc w:val="both"/>
            </w:pPr>
          </w:p>
        </w:tc>
      </w:tr>
      <w:tr w:rsidR="00B14125" w14:paraId="26C20EC7" w14:textId="77777777" w:rsidTr="00B14125">
        <w:tc>
          <w:tcPr>
            <w:tcW w:w="290" w:type="pct"/>
            <w:tcBorders>
              <w:top w:val="single" w:sz="4" w:space="0" w:color="auto"/>
              <w:left w:val="single" w:sz="4" w:space="0" w:color="auto"/>
              <w:bottom w:val="single" w:sz="4" w:space="0" w:color="auto"/>
              <w:right w:val="single" w:sz="4" w:space="0" w:color="auto"/>
            </w:tcBorders>
            <w:hideMark/>
          </w:tcPr>
          <w:p w14:paraId="15BF627E" w14:textId="77777777" w:rsidR="00B14125" w:rsidRDefault="00B14125">
            <w:pPr>
              <w:spacing w:line="276" w:lineRule="auto"/>
              <w:jc w:val="both"/>
            </w:pPr>
            <w:r>
              <w:t>3.</w:t>
            </w:r>
          </w:p>
        </w:tc>
        <w:tc>
          <w:tcPr>
            <w:tcW w:w="2289" w:type="pct"/>
            <w:tcBorders>
              <w:top w:val="single" w:sz="4" w:space="0" w:color="auto"/>
              <w:left w:val="single" w:sz="4" w:space="0" w:color="auto"/>
              <w:bottom w:val="single" w:sz="4" w:space="0" w:color="auto"/>
              <w:right w:val="single" w:sz="4" w:space="0" w:color="auto"/>
            </w:tcBorders>
            <w:hideMark/>
          </w:tcPr>
          <w:p w14:paraId="6A32461A" w14:textId="4F5A1ACF" w:rsidR="00B14125" w:rsidRDefault="00B14125">
            <w:pPr>
              <w:spacing w:line="276" w:lineRule="auto"/>
              <w:jc w:val="center"/>
            </w:pPr>
            <w:r>
              <w:t>202X.</w:t>
            </w:r>
          </w:p>
        </w:tc>
        <w:tc>
          <w:tcPr>
            <w:tcW w:w="2421" w:type="pct"/>
            <w:tcBorders>
              <w:top w:val="single" w:sz="4" w:space="0" w:color="auto"/>
              <w:left w:val="single" w:sz="4" w:space="0" w:color="auto"/>
              <w:bottom w:val="single" w:sz="4" w:space="0" w:color="auto"/>
              <w:right w:val="single" w:sz="4" w:space="0" w:color="auto"/>
            </w:tcBorders>
          </w:tcPr>
          <w:p w14:paraId="25B8347B" w14:textId="77777777" w:rsidR="00B14125" w:rsidRDefault="00B14125">
            <w:pPr>
              <w:spacing w:line="276" w:lineRule="auto"/>
              <w:jc w:val="both"/>
            </w:pPr>
          </w:p>
        </w:tc>
      </w:tr>
      <w:tr w:rsidR="00B14125" w14:paraId="27DA69B9" w14:textId="77777777" w:rsidTr="00B14125">
        <w:tc>
          <w:tcPr>
            <w:tcW w:w="2579" w:type="pct"/>
            <w:gridSpan w:val="2"/>
            <w:tcBorders>
              <w:top w:val="single" w:sz="4" w:space="0" w:color="auto"/>
              <w:left w:val="single" w:sz="4" w:space="0" w:color="auto"/>
              <w:bottom w:val="single" w:sz="4" w:space="0" w:color="auto"/>
              <w:right w:val="single" w:sz="4" w:space="0" w:color="auto"/>
            </w:tcBorders>
            <w:hideMark/>
          </w:tcPr>
          <w:p w14:paraId="2B99AD99" w14:textId="77777777" w:rsidR="00B14125" w:rsidRDefault="00B14125">
            <w:pPr>
              <w:spacing w:line="276" w:lineRule="auto"/>
              <w:jc w:val="both"/>
            </w:pPr>
          </w:p>
          <w:p w14:paraId="7DBDB5B1" w14:textId="7863E6C9" w:rsidR="00B14125" w:rsidRDefault="00B14125">
            <w:pPr>
              <w:spacing w:line="276" w:lineRule="auto"/>
              <w:jc w:val="both"/>
            </w:pPr>
            <w:r>
              <w:t>Kopā:</w:t>
            </w:r>
          </w:p>
        </w:tc>
        <w:tc>
          <w:tcPr>
            <w:tcW w:w="2421" w:type="pct"/>
            <w:tcBorders>
              <w:top w:val="single" w:sz="4" w:space="0" w:color="auto"/>
              <w:left w:val="single" w:sz="4" w:space="0" w:color="auto"/>
              <w:bottom w:val="single" w:sz="4" w:space="0" w:color="auto"/>
              <w:right w:val="single" w:sz="4" w:space="0" w:color="auto"/>
            </w:tcBorders>
          </w:tcPr>
          <w:p w14:paraId="71F0397D" w14:textId="77777777" w:rsidR="00B14125" w:rsidRDefault="00B14125">
            <w:pPr>
              <w:spacing w:line="276" w:lineRule="auto"/>
              <w:jc w:val="both"/>
            </w:pPr>
          </w:p>
        </w:tc>
      </w:tr>
      <w:tr w:rsidR="00B14125" w14:paraId="48985F98" w14:textId="77777777" w:rsidTr="00B14125">
        <w:tc>
          <w:tcPr>
            <w:tcW w:w="2579" w:type="pct"/>
            <w:gridSpan w:val="2"/>
            <w:tcBorders>
              <w:top w:val="single" w:sz="4" w:space="0" w:color="auto"/>
              <w:left w:val="single" w:sz="4" w:space="0" w:color="auto"/>
              <w:bottom w:val="single" w:sz="4" w:space="0" w:color="auto"/>
              <w:right w:val="single" w:sz="4" w:space="0" w:color="auto"/>
            </w:tcBorders>
            <w:hideMark/>
          </w:tcPr>
          <w:p w14:paraId="4DBD75FA" w14:textId="77777777" w:rsidR="00B14125" w:rsidRDefault="00B14125">
            <w:pPr>
              <w:spacing w:line="276" w:lineRule="auto"/>
              <w:jc w:val="both"/>
            </w:pPr>
          </w:p>
          <w:p w14:paraId="5A52B312" w14:textId="42A1A180" w:rsidR="00B14125" w:rsidRDefault="00B14125">
            <w:pPr>
              <w:spacing w:line="276" w:lineRule="auto"/>
              <w:jc w:val="both"/>
            </w:pPr>
            <w:r>
              <w:t xml:space="preserve">Vidējais apgrozījums </w:t>
            </w:r>
          </w:p>
        </w:tc>
        <w:tc>
          <w:tcPr>
            <w:tcW w:w="2421" w:type="pct"/>
            <w:tcBorders>
              <w:top w:val="single" w:sz="4" w:space="0" w:color="auto"/>
              <w:left w:val="single" w:sz="4" w:space="0" w:color="auto"/>
              <w:bottom w:val="single" w:sz="4" w:space="0" w:color="auto"/>
              <w:right w:val="single" w:sz="4" w:space="0" w:color="auto"/>
            </w:tcBorders>
          </w:tcPr>
          <w:p w14:paraId="31ACADE8" w14:textId="77777777" w:rsidR="00B14125" w:rsidRDefault="00B14125">
            <w:pPr>
              <w:spacing w:line="276" w:lineRule="auto"/>
              <w:jc w:val="both"/>
            </w:pPr>
          </w:p>
        </w:tc>
      </w:tr>
    </w:tbl>
    <w:p w14:paraId="18981A8B" w14:textId="77777777" w:rsidR="00B14125" w:rsidRDefault="00B14125" w:rsidP="00B14125">
      <w:pPr>
        <w:spacing w:line="276" w:lineRule="auto"/>
        <w:jc w:val="both"/>
        <w:rPr>
          <w:kern w:val="28"/>
          <w:sz w:val="20"/>
          <w:szCs w:val="20"/>
          <w:lang w:eastAsia="lv-LV"/>
        </w:rPr>
      </w:pPr>
    </w:p>
    <w:p w14:paraId="1E3F158C" w14:textId="77777777" w:rsidR="00B14125" w:rsidRDefault="00B14125" w:rsidP="00B14125">
      <w:pPr>
        <w:jc w:val="both"/>
      </w:pPr>
    </w:p>
    <w:p w14:paraId="752A6789" w14:textId="77777777" w:rsidR="00B14125" w:rsidRDefault="00B14125" w:rsidP="00B14125">
      <w:pPr>
        <w:jc w:val="both"/>
      </w:pPr>
      <w:r>
        <w:t xml:space="preserve">Apstiprinām, ka </w:t>
      </w:r>
      <w:r>
        <w:rPr>
          <w:i/>
          <w:u w:val="single"/>
        </w:rPr>
        <w:t>[Pretendenta nosaukums]</w:t>
      </w:r>
      <w:r>
        <w:t xml:space="preserve"> finanšu apgrozījums atbilst šajā apliecinājumā norādītajam, un sniegtā informācija ir patiesa. </w:t>
      </w:r>
    </w:p>
    <w:p w14:paraId="0D233B8D" w14:textId="77777777" w:rsidR="009267EC" w:rsidRPr="00F91EE1" w:rsidRDefault="009267EC" w:rsidP="009267EC">
      <w:pPr>
        <w:ind w:left="360"/>
      </w:pPr>
    </w:p>
    <w:p w14:paraId="68D9319B" w14:textId="77777777" w:rsidR="009267EC" w:rsidRPr="00F91EE1" w:rsidRDefault="009267EC" w:rsidP="009267EC">
      <w:pPr>
        <w:pStyle w:val="Header"/>
        <w:jc w:val="both"/>
      </w:pPr>
    </w:p>
    <w:p w14:paraId="6F50F095" w14:textId="3CAD5B7F" w:rsidR="0033415A" w:rsidRPr="00F91EE1" w:rsidRDefault="0033415A" w:rsidP="009267EC">
      <w:pPr>
        <w:pStyle w:val="Header"/>
        <w:jc w:val="both"/>
      </w:pPr>
    </w:p>
    <w:p w14:paraId="7465F6CA" w14:textId="77777777" w:rsidR="00D65F28" w:rsidRPr="00F91EE1" w:rsidRDefault="00D65F28" w:rsidP="009267EC">
      <w:pPr>
        <w:pStyle w:val="Header"/>
        <w:jc w:val="both"/>
      </w:pPr>
    </w:p>
    <w:p w14:paraId="3461DB1D" w14:textId="77777777" w:rsidR="0033415A" w:rsidRPr="00F91EE1" w:rsidRDefault="0033415A" w:rsidP="009267EC">
      <w:pPr>
        <w:pStyle w:val="Header"/>
        <w:jc w:val="both"/>
      </w:pPr>
    </w:p>
    <w:p w14:paraId="534900F0" w14:textId="77777777" w:rsidR="00D65F28" w:rsidRPr="00F91EE1" w:rsidRDefault="00D65F28" w:rsidP="00D65F28">
      <w:pPr>
        <w:widowControl/>
        <w:pBdr>
          <w:bottom w:val="single" w:sz="2" w:space="1" w:color="auto"/>
        </w:pBdr>
        <w:tabs>
          <w:tab w:val="left" w:pos="5387"/>
        </w:tabs>
        <w:jc w:val="both"/>
      </w:pPr>
      <w:r w:rsidRPr="00F91EE1">
        <w:rPr>
          <w:sz w:val="22"/>
          <w:szCs w:val="22"/>
        </w:rPr>
        <w:t>Pilnvarotās personas paraksts:</w:t>
      </w:r>
      <w:r w:rsidRPr="00F91EE1">
        <w:rPr>
          <w:sz w:val="22"/>
          <w:szCs w:val="22"/>
        </w:rPr>
        <w:tab/>
      </w:r>
      <w:r w:rsidRPr="00F91EE1">
        <w:rPr>
          <w:i/>
          <w:iCs/>
        </w:rPr>
        <w:t>paraksts</w:t>
      </w:r>
      <w:r w:rsidRPr="00F91EE1">
        <w:rPr>
          <w:rStyle w:val="FootnoteReference"/>
          <w:i/>
          <w:iCs/>
        </w:rPr>
        <w:footnoteReference w:id="8"/>
      </w:r>
    </w:p>
    <w:p w14:paraId="28D757AD" w14:textId="5B2859CB" w:rsidR="00B22064" w:rsidRPr="00F91EE1" w:rsidRDefault="00B22064" w:rsidP="00EE0A72">
      <w:pPr>
        <w:widowControl/>
      </w:pPr>
    </w:p>
    <w:p w14:paraId="3609A959" w14:textId="3C6E9E07" w:rsidR="00D03692" w:rsidRDefault="00D03692">
      <w:pPr>
        <w:widowControl/>
      </w:pPr>
      <w:r>
        <w:br w:type="page"/>
      </w:r>
    </w:p>
    <w:p w14:paraId="7AB15299" w14:textId="09282F0E" w:rsidR="00D65F28" w:rsidRDefault="00D65F28">
      <w:pPr>
        <w:widowControl/>
      </w:pPr>
    </w:p>
    <w:p w14:paraId="0E3E26A9" w14:textId="77777777" w:rsidR="00D03692" w:rsidRPr="008150F7" w:rsidRDefault="00D03692" w:rsidP="00D03692">
      <w:pPr>
        <w:keepNext/>
        <w:widowControl/>
        <w:ind w:left="576"/>
        <w:jc w:val="center"/>
        <w:outlineLvl w:val="1"/>
        <w:rPr>
          <w:b/>
        </w:rPr>
      </w:pPr>
      <w:bookmarkStart w:id="202" w:name="_Toc159621574"/>
      <w:bookmarkStart w:id="203" w:name="_Toc82525185"/>
      <w:bookmarkStart w:id="204" w:name="_Toc178696586"/>
      <w:bookmarkStart w:id="205" w:name="_Toc223490992"/>
      <w:r w:rsidRPr="008150F7">
        <w:rPr>
          <w:b/>
        </w:rPr>
        <w:t xml:space="preserve">FORMA Nr. </w:t>
      </w:r>
      <w:bookmarkEnd w:id="202"/>
      <w:bookmarkEnd w:id="203"/>
      <w:r>
        <w:rPr>
          <w:b/>
        </w:rPr>
        <w:t>5</w:t>
      </w:r>
      <w:bookmarkEnd w:id="204"/>
      <w:bookmarkEnd w:id="205"/>
    </w:p>
    <w:p w14:paraId="015DD6F9" w14:textId="77777777" w:rsidR="00D03692" w:rsidRPr="006D692E" w:rsidRDefault="00D03692" w:rsidP="00D03692">
      <w:pPr>
        <w:widowControl/>
        <w:jc w:val="center"/>
        <w:rPr>
          <w:b/>
          <w:sz w:val="28"/>
          <w:szCs w:val="28"/>
        </w:rPr>
      </w:pPr>
    </w:p>
    <w:p w14:paraId="080CBD11" w14:textId="77777777" w:rsidR="00D03692" w:rsidRPr="006D692E" w:rsidRDefault="00D03692" w:rsidP="00D03692">
      <w:pPr>
        <w:jc w:val="center"/>
        <w:rPr>
          <w:b/>
          <w:sz w:val="28"/>
          <w:szCs w:val="28"/>
        </w:rPr>
      </w:pPr>
    </w:p>
    <w:p w14:paraId="6BBDE7E7" w14:textId="77777777" w:rsidR="00D03692" w:rsidRPr="006D692E" w:rsidRDefault="00D03692" w:rsidP="00D03692">
      <w:pPr>
        <w:jc w:val="center"/>
        <w:rPr>
          <w:b/>
          <w:sz w:val="28"/>
          <w:szCs w:val="28"/>
        </w:rPr>
      </w:pPr>
      <w:bookmarkStart w:id="206" w:name="_Hlk223489602"/>
      <w:r w:rsidRPr="006D692E">
        <w:rPr>
          <w:b/>
          <w:sz w:val="28"/>
          <w:szCs w:val="28"/>
        </w:rPr>
        <w:t>Informācija par pretendenta pieredzi apliecinošajiem līgumiem</w:t>
      </w:r>
    </w:p>
    <w:bookmarkEnd w:id="206"/>
    <w:p w14:paraId="6F766D22" w14:textId="77777777" w:rsidR="00D03692" w:rsidRPr="006D692E" w:rsidRDefault="00D03692" w:rsidP="00D03692"/>
    <w:p w14:paraId="2D459C47" w14:textId="77777777" w:rsidR="00D03692" w:rsidRPr="006D692E" w:rsidRDefault="00D03692" w:rsidP="00D03692"/>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408"/>
        <w:gridCol w:w="3646"/>
        <w:gridCol w:w="1756"/>
        <w:gridCol w:w="2377"/>
      </w:tblGrid>
      <w:tr w:rsidR="00D03692" w:rsidRPr="006D692E" w14:paraId="4D237A0C" w14:textId="77777777" w:rsidTr="003328B1">
        <w:trPr>
          <w:jc w:val="center"/>
        </w:trPr>
        <w:tc>
          <w:tcPr>
            <w:tcW w:w="704" w:type="dxa"/>
            <w:shd w:val="clear" w:color="auto" w:fill="auto"/>
            <w:vAlign w:val="center"/>
          </w:tcPr>
          <w:p w14:paraId="62890B0F" w14:textId="77777777" w:rsidR="00D03692" w:rsidRPr="0074500C" w:rsidRDefault="00D03692" w:rsidP="007156CF">
            <w:pPr>
              <w:pStyle w:val="Apakpunkts"/>
              <w:widowControl w:val="0"/>
              <w:tabs>
                <w:tab w:val="clear" w:pos="1080"/>
                <w:tab w:val="clear" w:pos="2052"/>
              </w:tabs>
              <w:ind w:left="0" w:firstLine="0"/>
              <w:outlineLvl w:val="9"/>
              <w:rPr>
                <w:b/>
                <w:bCs/>
                <w:szCs w:val="24"/>
              </w:rPr>
            </w:pPr>
            <w:bookmarkStart w:id="207" w:name="_Toc178696587"/>
            <w:r w:rsidRPr="0074500C">
              <w:rPr>
                <w:b/>
                <w:bCs/>
                <w:szCs w:val="24"/>
              </w:rPr>
              <w:t>Nr. p. k.</w:t>
            </w:r>
            <w:bookmarkEnd w:id="207"/>
          </w:p>
        </w:tc>
        <w:tc>
          <w:tcPr>
            <w:tcW w:w="1408" w:type="dxa"/>
            <w:shd w:val="clear" w:color="auto" w:fill="auto"/>
            <w:vAlign w:val="center"/>
          </w:tcPr>
          <w:p w14:paraId="3E7A324A" w14:textId="6F811722" w:rsidR="00D03692" w:rsidRPr="006D692E" w:rsidRDefault="00F011AE" w:rsidP="007156CF">
            <w:pPr>
              <w:spacing w:before="75" w:after="75"/>
              <w:jc w:val="center"/>
              <w:rPr>
                <w:b/>
              </w:rPr>
            </w:pPr>
            <w:r>
              <w:rPr>
                <w:b/>
              </w:rPr>
              <w:t>Piegādes</w:t>
            </w:r>
            <w:r w:rsidR="00D03692" w:rsidRPr="006D692E">
              <w:rPr>
                <w:b/>
              </w:rPr>
              <w:t xml:space="preserve"> periods</w:t>
            </w:r>
          </w:p>
        </w:tc>
        <w:tc>
          <w:tcPr>
            <w:tcW w:w="3646" w:type="dxa"/>
            <w:vAlign w:val="center"/>
          </w:tcPr>
          <w:p w14:paraId="70E813AD" w14:textId="2E958A42" w:rsidR="00D03692" w:rsidRPr="006D692E" w:rsidRDefault="00F011AE" w:rsidP="007156CF">
            <w:pPr>
              <w:spacing w:before="75" w:after="75"/>
              <w:jc w:val="center"/>
              <w:rPr>
                <w:b/>
              </w:rPr>
            </w:pPr>
            <w:r w:rsidRPr="00F011AE">
              <w:rPr>
                <w:b/>
              </w:rPr>
              <w:t>Objekta un piegādes priekšmeta apraksts</w:t>
            </w:r>
          </w:p>
        </w:tc>
        <w:tc>
          <w:tcPr>
            <w:tcW w:w="1756" w:type="dxa"/>
            <w:vAlign w:val="center"/>
          </w:tcPr>
          <w:p w14:paraId="1247C90A" w14:textId="00E6702C" w:rsidR="00D03692" w:rsidRPr="006D692E" w:rsidRDefault="00F011AE" w:rsidP="007156CF">
            <w:pPr>
              <w:spacing w:before="75" w:after="75"/>
              <w:ind w:left="-118" w:right="-174" w:firstLine="118"/>
              <w:jc w:val="center"/>
              <w:rPr>
                <w:b/>
              </w:rPr>
            </w:pPr>
            <w:r>
              <w:rPr>
                <w:b/>
              </w:rPr>
              <w:t>Piegādes</w:t>
            </w:r>
            <w:r w:rsidR="00D03692" w:rsidRPr="006D692E">
              <w:rPr>
                <w:b/>
              </w:rPr>
              <w:t xml:space="preserve"> apjoms, EUR</w:t>
            </w:r>
          </w:p>
          <w:p w14:paraId="66F83B67" w14:textId="77777777" w:rsidR="00D03692" w:rsidRPr="006D692E" w:rsidRDefault="00D03692" w:rsidP="007156CF">
            <w:pPr>
              <w:spacing w:before="75" w:after="75"/>
              <w:jc w:val="center"/>
              <w:rPr>
                <w:b/>
              </w:rPr>
            </w:pPr>
            <w:r w:rsidRPr="006D692E">
              <w:rPr>
                <w:b/>
              </w:rPr>
              <w:t>(bez PVN)</w:t>
            </w:r>
          </w:p>
        </w:tc>
        <w:tc>
          <w:tcPr>
            <w:tcW w:w="2377" w:type="dxa"/>
            <w:vAlign w:val="center"/>
          </w:tcPr>
          <w:p w14:paraId="5C0BD627" w14:textId="77777777" w:rsidR="00D03692" w:rsidRPr="006D692E" w:rsidRDefault="00D03692" w:rsidP="007156CF">
            <w:pPr>
              <w:spacing w:before="75" w:after="75"/>
              <w:jc w:val="center"/>
              <w:rPr>
                <w:b/>
              </w:rPr>
            </w:pPr>
            <w:r w:rsidRPr="006D692E">
              <w:rPr>
                <w:b/>
              </w:rPr>
              <w:t>Pasūtītāja kontaktinformācija</w:t>
            </w:r>
          </w:p>
        </w:tc>
      </w:tr>
      <w:tr w:rsidR="00D03692" w:rsidRPr="006D692E" w14:paraId="35312D24" w14:textId="77777777" w:rsidTr="003328B1">
        <w:trPr>
          <w:jc w:val="center"/>
        </w:trPr>
        <w:tc>
          <w:tcPr>
            <w:tcW w:w="704" w:type="dxa"/>
            <w:shd w:val="clear" w:color="auto" w:fill="auto"/>
          </w:tcPr>
          <w:p w14:paraId="650DFD11" w14:textId="77777777" w:rsidR="00D03692" w:rsidRPr="006D692E" w:rsidRDefault="00D03692" w:rsidP="003328B1">
            <w:pPr>
              <w:tabs>
                <w:tab w:val="left" w:pos="1276"/>
              </w:tabs>
              <w:spacing w:before="120"/>
              <w:jc w:val="both"/>
            </w:pPr>
          </w:p>
        </w:tc>
        <w:tc>
          <w:tcPr>
            <w:tcW w:w="1408" w:type="dxa"/>
            <w:shd w:val="clear" w:color="auto" w:fill="auto"/>
          </w:tcPr>
          <w:p w14:paraId="64B265CB" w14:textId="77777777" w:rsidR="00D03692" w:rsidRPr="006D692E" w:rsidRDefault="00D03692" w:rsidP="003328B1">
            <w:pPr>
              <w:tabs>
                <w:tab w:val="left" w:pos="1276"/>
              </w:tabs>
              <w:spacing w:before="120"/>
              <w:jc w:val="both"/>
            </w:pPr>
          </w:p>
        </w:tc>
        <w:tc>
          <w:tcPr>
            <w:tcW w:w="3646" w:type="dxa"/>
          </w:tcPr>
          <w:p w14:paraId="2AF7F6D0" w14:textId="77777777" w:rsidR="00D03692" w:rsidRPr="006D692E" w:rsidRDefault="00D03692" w:rsidP="003328B1">
            <w:pPr>
              <w:tabs>
                <w:tab w:val="left" w:pos="1276"/>
              </w:tabs>
              <w:spacing w:before="120"/>
              <w:jc w:val="both"/>
            </w:pPr>
          </w:p>
        </w:tc>
        <w:tc>
          <w:tcPr>
            <w:tcW w:w="1756" w:type="dxa"/>
          </w:tcPr>
          <w:p w14:paraId="05C449C8" w14:textId="77777777" w:rsidR="00D03692" w:rsidRPr="006D692E" w:rsidRDefault="00D03692" w:rsidP="003328B1">
            <w:pPr>
              <w:tabs>
                <w:tab w:val="left" w:pos="1276"/>
              </w:tabs>
              <w:spacing w:before="120"/>
              <w:jc w:val="both"/>
            </w:pPr>
          </w:p>
        </w:tc>
        <w:tc>
          <w:tcPr>
            <w:tcW w:w="2377" w:type="dxa"/>
          </w:tcPr>
          <w:p w14:paraId="564F2451" w14:textId="77777777" w:rsidR="00D03692" w:rsidRPr="006D692E" w:rsidRDefault="00D03692" w:rsidP="003328B1">
            <w:pPr>
              <w:tabs>
                <w:tab w:val="left" w:pos="1276"/>
              </w:tabs>
              <w:spacing w:before="120"/>
              <w:jc w:val="both"/>
            </w:pPr>
          </w:p>
        </w:tc>
      </w:tr>
      <w:tr w:rsidR="00D03692" w:rsidRPr="006D692E" w14:paraId="3E231137" w14:textId="77777777" w:rsidTr="003328B1">
        <w:trPr>
          <w:jc w:val="center"/>
        </w:trPr>
        <w:tc>
          <w:tcPr>
            <w:tcW w:w="704" w:type="dxa"/>
            <w:shd w:val="clear" w:color="auto" w:fill="auto"/>
          </w:tcPr>
          <w:p w14:paraId="3A9D7F44" w14:textId="77777777" w:rsidR="00D03692" w:rsidRPr="006D692E" w:rsidRDefault="00D03692" w:rsidP="003328B1">
            <w:pPr>
              <w:tabs>
                <w:tab w:val="left" w:pos="1276"/>
              </w:tabs>
              <w:spacing w:before="120"/>
              <w:jc w:val="both"/>
            </w:pPr>
            <w:r w:rsidRPr="006D692E">
              <w:t>1.</w:t>
            </w:r>
          </w:p>
        </w:tc>
        <w:tc>
          <w:tcPr>
            <w:tcW w:w="1408" w:type="dxa"/>
            <w:shd w:val="clear" w:color="auto" w:fill="auto"/>
          </w:tcPr>
          <w:p w14:paraId="47282E97" w14:textId="77777777" w:rsidR="00D03692" w:rsidRPr="006D692E" w:rsidRDefault="00D03692" w:rsidP="003328B1">
            <w:pPr>
              <w:tabs>
                <w:tab w:val="left" w:pos="1276"/>
              </w:tabs>
              <w:spacing w:before="120"/>
              <w:jc w:val="both"/>
            </w:pPr>
          </w:p>
        </w:tc>
        <w:tc>
          <w:tcPr>
            <w:tcW w:w="3646" w:type="dxa"/>
          </w:tcPr>
          <w:p w14:paraId="6B903D5B" w14:textId="77777777" w:rsidR="00D03692" w:rsidRPr="006D692E" w:rsidRDefault="00D03692" w:rsidP="003328B1">
            <w:pPr>
              <w:tabs>
                <w:tab w:val="left" w:pos="1276"/>
              </w:tabs>
              <w:spacing w:before="120"/>
              <w:jc w:val="both"/>
            </w:pPr>
          </w:p>
        </w:tc>
        <w:tc>
          <w:tcPr>
            <w:tcW w:w="1756" w:type="dxa"/>
          </w:tcPr>
          <w:p w14:paraId="178EB87C" w14:textId="77777777" w:rsidR="00D03692" w:rsidRPr="006D692E" w:rsidRDefault="00D03692" w:rsidP="003328B1">
            <w:pPr>
              <w:tabs>
                <w:tab w:val="left" w:pos="1276"/>
              </w:tabs>
              <w:spacing w:before="120"/>
              <w:jc w:val="both"/>
            </w:pPr>
          </w:p>
        </w:tc>
        <w:tc>
          <w:tcPr>
            <w:tcW w:w="2377" w:type="dxa"/>
          </w:tcPr>
          <w:p w14:paraId="59481A3A" w14:textId="77777777" w:rsidR="00D03692" w:rsidRPr="006D692E" w:rsidRDefault="00D03692" w:rsidP="003328B1">
            <w:pPr>
              <w:tabs>
                <w:tab w:val="left" w:pos="1276"/>
              </w:tabs>
              <w:spacing w:before="120"/>
              <w:jc w:val="both"/>
            </w:pPr>
          </w:p>
        </w:tc>
      </w:tr>
      <w:tr w:rsidR="00D03692" w:rsidRPr="006D692E" w14:paraId="7505DEBF" w14:textId="77777777" w:rsidTr="003328B1">
        <w:trPr>
          <w:jc w:val="center"/>
        </w:trPr>
        <w:tc>
          <w:tcPr>
            <w:tcW w:w="704" w:type="dxa"/>
            <w:shd w:val="clear" w:color="auto" w:fill="auto"/>
          </w:tcPr>
          <w:p w14:paraId="62584544" w14:textId="77777777" w:rsidR="00D03692" w:rsidRPr="006D692E" w:rsidRDefault="00D03692" w:rsidP="003328B1">
            <w:pPr>
              <w:tabs>
                <w:tab w:val="left" w:pos="1276"/>
              </w:tabs>
              <w:spacing w:before="120"/>
              <w:jc w:val="both"/>
            </w:pPr>
            <w:r w:rsidRPr="006D692E">
              <w:t>2.</w:t>
            </w:r>
          </w:p>
        </w:tc>
        <w:tc>
          <w:tcPr>
            <w:tcW w:w="1408" w:type="dxa"/>
            <w:shd w:val="clear" w:color="auto" w:fill="auto"/>
          </w:tcPr>
          <w:p w14:paraId="6F663D2F" w14:textId="77777777" w:rsidR="00D03692" w:rsidRPr="006D692E" w:rsidRDefault="00D03692" w:rsidP="003328B1">
            <w:pPr>
              <w:tabs>
                <w:tab w:val="left" w:pos="1276"/>
              </w:tabs>
              <w:spacing w:before="120"/>
              <w:jc w:val="both"/>
            </w:pPr>
          </w:p>
        </w:tc>
        <w:tc>
          <w:tcPr>
            <w:tcW w:w="3646" w:type="dxa"/>
          </w:tcPr>
          <w:p w14:paraId="40461B1A" w14:textId="77777777" w:rsidR="00D03692" w:rsidRPr="006D692E" w:rsidRDefault="00D03692" w:rsidP="003328B1">
            <w:pPr>
              <w:tabs>
                <w:tab w:val="left" w:pos="1276"/>
              </w:tabs>
              <w:spacing w:before="120"/>
              <w:jc w:val="both"/>
            </w:pPr>
          </w:p>
        </w:tc>
        <w:tc>
          <w:tcPr>
            <w:tcW w:w="1756" w:type="dxa"/>
          </w:tcPr>
          <w:p w14:paraId="5C8A84FE" w14:textId="77777777" w:rsidR="00D03692" w:rsidRPr="006D692E" w:rsidRDefault="00D03692" w:rsidP="003328B1">
            <w:pPr>
              <w:tabs>
                <w:tab w:val="left" w:pos="1276"/>
              </w:tabs>
              <w:spacing w:before="120"/>
              <w:jc w:val="both"/>
            </w:pPr>
          </w:p>
        </w:tc>
        <w:tc>
          <w:tcPr>
            <w:tcW w:w="2377" w:type="dxa"/>
          </w:tcPr>
          <w:p w14:paraId="491CE83A" w14:textId="77777777" w:rsidR="00D03692" w:rsidRPr="006D692E" w:rsidRDefault="00D03692" w:rsidP="003328B1">
            <w:pPr>
              <w:tabs>
                <w:tab w:val="left" w:pos="1276"/>
              </w:tabs>
              <w:spacing w:before="120"/>
              <w:jc w:val="both"/>
            </w:pPr>
          </w:p>
        </w:tc>
      </w:tr>
      <w:tr w:rsidR="00D03692" w:rsidRPr="006D692E" w14:paraId="7C33235D" w14:textId="77777777" w:rsidTr="003328B1">
        <w:trPr>
          <w:jc w:val="center"/>
        </w:trPr>
        <w:tc>
          <w:tcPr>
            <w:tcW w:w="704" w:type="dxa"/>
            <w:shd w:val="clear" w:color="auto" w:fill="auto"/>
          </w:tcPr>
          <w:p w14:paraId="7D3F31E1" w14:textId="77777777" w:rsidR="00D03692" w:rsidRPr="006D692E" w:rsidRDefault="00D03692" w:rsidP="003328B1">
            <w:pPr>
              <w:tabs>
                <w:tab w:val="left" w:pos="1276"/>
              </w:tabs>
              <w:spacing w:before="120"/>
              <w:jc w:val="both"/>
            </w:pPr>
            <w:r w:rsidRPr="006D692E">
              <w:t>3.</w:t>
            </w:r>
          </w:p>
        </w:tc>
        <w:tc>
          <w:tcPr>
            <w:tcW w:w="1408" w:type="dxa"/>
            <w:shd w:val="clear" w:color="auto" w:fill="auto"/>
          </w:tcPr>
          <w:p w14:paraId="7C698589" w14:textId="77777777" w:rsidR="00D03692" w:rsidRPr="006D692E" w:rsidRDefault="00D03692" w:rsidP="003328B1">
            <w:pPr>
              <w:tabs>
                <w:tab w:val="left" w:pos="1276"/>
              </w:tabs>
              <w:spacing w:before="120"/>
              <w:jc w:val="both"/>
            </w:pPr>
          </w:p>
        </w:tc>
        <w:tc>
          <w:tcPr>
            <w:tcW w:w="3646" w:type="dxa"/>
          </w:tcPr>
          <w:p w14:paraId="7734E243" w14:textId="77777777" w:rsidR="00D03692" w:rsidRPr="006D692E" w:rsidRDefault="00D03692" w:rsidP="003328B1">
            <w:pPr>
              <w:tabs>
                <w:tab w:val="left" w:pos="1276"/>
              </w:tabs>
              <w:spacing w:before="120"/>
              <w:jc w:val="both"/>
            </w:pPr>
          </w:p>
        </w:tc>
        <w:tc>
          <w:tcPr>
            <w:tcW w:w="1756" w:type="dxa"/>
          </w:tcPr>
          <w:p w14:paraId="42D90A2B" w14:textId="77777777" w:rsidR="00D03692" w:rsidRPr="006D692E" w:rsidRDefault="00D03692" w:rsidP="003328B1">
            <w:pPr>
              <w:tabs>
                <w:tab w:val="left" w:pos="1276"/>
              </w:tabs>
              <w:spacing w:before="120"/>
              <w:jc w:val="both"/>
            </w:pPr>
          </w:p>
        </w:tc>
        <w:tc>
          <w:tcPr>
            <w:tcW w:w="2377" w:type="dxa"/>
          </w:tcPr>
          <w:p w14:paraId="1B67E7C5" w14:textId="77777777" w:rsidR="00D03692" w:rsidRPr="006D692E" w:rsidRDefault="00D03692" w:rsidP="003328B1">
            <w:pPr>
              <w:tabs>
                <w:tab w:val="left" w:pos="1276"/>
              </w:tabs>
              <w:spacing w:before="120"/>
              <w:jc w:val="both"/>
            </w:pPr>
          </w:p>
        </w:tc>
      </w:tr>
    </w:tbl>
    <w:p w14:paraId="212C6B77" w14:textId="77777777" w:rsidR="00D03692" w:rsidRDefault="00D03692" w:rsidP="00D03692"/>
    <w:p w14:paraId="40238AEC" w14:textId="77777777" w:rsidR="00D03692" w:rsidRDefault="00D03692" w:rsidP="00D03692"/>
    <w:p w14:paraId="2E955FA5" w14:textId="77777777" w:rsidR="00D03692" w:rsidRDefault="00D03692" w:rsidP="00D03692"/>
    <w:p w14:paraId="3383039A" w14:textId="77777777" w:rsidR="00D03692" w:rsidRDefault="00D03692" w:rsidP="00D03692"/>
    <w:p w14:paraId="442DE970" w14:textId="77777777" w:rsidR="00D03692" w:rsidRDefault="00D03692" w:rsidP="00D03692"/>
    <w:p w14:paraId="306133E6" w14:textId="77777777" w:rsidR="00D03692" w:rsidRDefault="00D03692" w:rsidP="00D03692"/>
    <w:p w14:paraId="1C10B99A" w14:textId="77777777" w:rsidR="00D03692" w:rsidRPr="005746DB" w:rsidRDefault="00D03692" w:rsidP="00D03692">
      <w:pPr>
        <w:widowControl/>
        <w:pBdr>
          <w:bottom w:val="single" w:sz="2" w:space="1" w:color="auto"/>
        </w:pBdr>
        <w:tabs>
          <w:tab w:val="left" w:pos="5387"/>
        </w:tabs>
        <w:jc w:val="both"/>
      </w:pPr>
      <w:r w:rsidRPr="007127FE">
        <w:rPr>
          <w:sz w:val="22"/>
          <w:szCs w:val="22"/>
        </w:rPr>
        <w:t>Pilnvarotās personas paraksts:</w:t>
      </w:r>
      <w:r>
        <w:rPr>
          <w:sz w:val="22"/>
          <w:szCs w:val="22"/>
        </w:rPr>
        <w:tab/>
      </w:r>
      <w:r>
        <w:rPr>
          <w:i/>
          <w:iCs/>
        </w:rPr>
        <w:t>p</w:t>
      </w:r>
      <w:r w:rsidRPr="002A093C">
        <w:rPr>
          <w:i/>
          <w:iCs/>
        </w:rPr>
        <w:t>araksts</w:t>
      </w:r>
      <w:r>
        <w:rPr>
          <w:rStyle w:val="FootnoteReference"/>
          <w:i/>
          <w:iCs/>
        </w:rPr>
        <w:footnoteReference w:id="9"/>
      </w:r>
    </w:p>
    <w:p w14:paraId="48AD0184" w14:textId="77777777" w:rsidR="00D03692" w:rsidRPr="007127FE" w:rsidRDefault="00D03692" w:rsidP="00D03692">
      <w:pPr>
        <w:widowControl/>
        <w:rPr>
          <w:sz w:val="22"/>
          <w:szCs w:val="22"/>
        </w:rPr>
      </w:pPr>
    </w:p>
    <w:p w14:paraId="3020041D" w14:textId="77777777" w:rsidR="00D03692" w:rsidRDefault="00D03692" w:rsidP="00D03692"/>
    <w:p w14:paraId="65A1E0E9" w14:textId="3CC176C5" w:rsidR="0076306F" w:rsidRDefault="0076306F">
      <w:pPr>
        <w:widowControl/>
      </w:pPr>
      <w:r>
        <w:br w:type="page"/>
      </w:r>
    </w:p>
    <w:p w14:paraId="64F625E0" w14:textId="5217F910" w:rsidR="00D03692" w:rsidRDefault="00D03692" w:rsidP="00D03692">
      <w:pPr>
        <w:widowControl/>
        <w:spacing w:after="200" w:line="276" w:lineRule="auto"/>
      </w:pPr>
    </w:p>
    <w:p w14:paraId="20134EF7" w14:textId="77777777" w:rsidR="0076306F" w:rsidRDefault="0076306F" w:rsidP="0076306F">
      <w:pPr>
        <w:widowControl/>
      </w:pPr>
    </w:p>
    <w:p w14:paraId="1FC91EE4" w14:textId="6F51430C" w:rsidR="0076306F" w:rsidRPr="008150F7" w:rsidRDefault="0076306F" w:rsidP="0076306F">
      <w:pPr>
        <w:keepNext/>
        <w:widowControl/>
        <w:ind w:left="576"/>
        <w:jc w:val="center"/>
        <w:outlineLvl w:val="1"/>
        <w:rPr>
          <w:b/>
        </w:rPr>
      </w:pPr>
      <w:bookmarkStart w:id="208" w:name="_Toc223490993"/>
      <w:r w:rsidRPr="008150F7">
        <w:rPr>
          <w:b/>
        </w:rPr>
        <w:t xml:space="preserve">FORMA Nr. </w:t>
      </w:r>
      <w:r>
        <w:rPr>
          <w:b/>
        </w:rPr>
        <w:t>6</w:t>
      </w:r>
      <w:bookmarkEnd w:id="208"/>
    </w:p>
    <w:p w14:paraId="01B2DD69" w14:textId="77777777" w:rsidR="0076306F" w:rsidRPr="006D692E" w:rsidRDefault="0076306F" w:rsidP="0076306F">
      <w:pPr>
        <w:widowControl/>
        <w:jc w:val="center"/>
        <w:rPr>
          <w:b/>
          <w:sz w:val="28"/>
          <w:szCs w:val="28"/>
        </w:rPr>
      </w:pPr>
    </w:p>
    <w:p w14:paraId="45E4AAAF" w14:textId="77777777" w:rsidR="0076306F" w:rsidRPr="006D692E" w:rsidRDefault="0076306F" w:rsidP="0076306F">
      <w:pPr>
        <w:jc w:val="center"/>
        <w:rPr>
          <w:b/>
          <w:sz w:val="28"/>
          <w:szCs w:val="28"/>
        </w:rPr>
      </w:pPr>
    </w:p>
    <w:p w14:paraId="7074D57D" w14:textId="78EBD5BC" w:rsidR="0076306F" w:rsidRDefault="0076306F" w:rsidP="0076306F">
      <w:pPr>
        <w:jc w:val="center"/>
        <w:rPr>
          <w:b/>
          <w:sz w:val="28"/>
          <w:szCs w:val="28"/>
        </w:rPr>
      </w:pPr>
      <w:bookmarkStart w:id="209" w:name="_Hlk223489593"/>
      <w:r>
        <w:rPr>
          <w:b/>
          <w:sz w:val="28"/>
          <w:szCs w:val="28"/>
        </w:rPr>
        <w:t>Apakšuzņēmēja apliecinājums</w:t>
      </w:r>
    </w:p>
    <w:bookmarkEnd w:id="209"/>
    <w:p w14:paraId="0A738F27" w14:textId="0E477668" w:rsidR="0076306F" w:rsidRDefault="0076306F" w:rsidP="0076306F">
      <w:pPr>
        <w:jc w:val="center"/>
        <w:rPr>
          <w:b/>
          <w:sz w:val="28"/>
          <w:szCs w:val="28"/>
        </w:rPr>
      </w:pPr>
    </w:p>
    <w:p w14:paraId="66961FD6" w14:textId="77777777" w:rsidR="0076306F" w:rsidRPr="006D692E" w:rsidRDefault="0076306F" w:rsidP="0076306F">
      <w:pPr>
        <w:jc w:val="center"/>
        <w:rPr>
          <w:b/>
          <w:sz w:val="28"/>
          <w:szCs w:val="28"/>
        </w:rPr>
      </w:pPr>
    </w:p>
    <w:p w14:paraId="4D2F0C0E" w14:textId="68F5B125" w:rsidR="0076306F" w:rsidRDefault="0076306F" w:rsidP="0076306F"/>
    <w:p w14:paraId="09C1ACDE" w14:textId="77777777" w:rsidR="0076306F" w:rsidRPr="001A4E2A" w:rsidRDefault="0076306F" w:rsidP="0076306F">
      <w:pPr>
        <w:jc w:val="both"/>
        <w:rPr>
          <w:lang w:eastAsia="lv-LV"/>
        </w:rPr>
      </w:pPr>
      <w:r>
        <w:t xml:space="preserve">Apakšuzņēmējs: </w:t>
      </w:r>
      <w:r>
        <w:rPr>
          <w:i/>
          <w:u w:val="single"/>
        </w:rPr>
        <w:t>[Apakšuzņēmēja nosaukums</w:t>
      </w:r>
      <w:r w:rsidRPr="001A4E2A">
        <w:rPr>
          <w:i/>
          <w:u w:val="single"/>
        </w:rPr>
        <w:t>]</w:t>
      </w:r>
      <w:r w:rsidRPr="001A4E2A">
        <w:t xml:space="preserve">, vienotais </w:t>
      </w:r>
      <w:proofErr w:type="spellStart"/>
      <w:r w:rsidRPr="001A4E2A">
        <w:t>reģ</w:t>
      </w:r>
      <w:proofErr w:type="spellEnd"/>
      <w:r w:rsidRPr="001A4E2A">
        <w:t>. Nr.__________</w:t>
      </w:r>
    </w:p>
    <w:p w14:paraId="66117F70" w14:textId="77777777" w:rsidR="0076306F" w:rsidRPr="001A4E2A" w:rsidRDefault="0076306F" w:rsidP="0076306F">
      <w:pPr>
        <w:jc w:val="both"/>
      </w:pPr>
    </w:p>
    <w:p w14:paraId="4852CDC5" w14:textId="77777777" w:rsidR="0076306F" w:rsidRPr="001A4E2A" w:rsidRDefault="0076306F" w:rsidP="0076306F">
      <w:pPr>
        <w:jc w:val="both"/>
      </w:pPr>
    </w:p>
    <w:p w14:paraId="2BACCF7E" w14:textId="47972378" w:rsidR="0076306F" w:rsidRPr="001A4E2A" w:rsidRDefault="0076306F" w:rsidP="0076306F">
      <w:pPr>
        <w:spacing w:before="120"/>
        <w:jc w:val="both"/>
      </w:pPr>
      <w:r w:rsidRPr="001A4E2A">
        <w:t xml:space="preserve">Apliecinu, ka, gadījumā, ja piedāvājumu iesniegušais Pretendents </w:t>
      </w:r>
      <w:r w:rsidRPr="001A4E2A">
        <w:rPr>
          <w:i/>
          <w:u w:val="single"/>
        </w:rPr>
        <w:t>[Pretendenta nosaukums]</w:t>
      </w:r>
      <w:r w:rsidRPr="001A4E2A">
        <w:t xml:space="preserve"> </w:t>
      </w:r>
      <w:r w:rsidRPr="001A4E2A">
        <w:rPr>
          <w:bCs/>
        </w:rPr>
        <w:t>atklāta konkursa “</w:t>
      </w:r>
      <w:r w:rsidR="001A4E2A" w:rsidRPr="001A4E2A">
        <w:rPr>
          <w:bCs/>
        </w:rPr>
        <w:t>Trīs pieplūdes gaisa sagatavošanas iekārtu un centralizētas dzesēšanas sistēmas piegāde Latvijas Organiskās sintēzes institūtam</w:t>
      </w:r>
      <w:r w:rsidRPr="001A4E2A">
        <w:rPr>
          <w:bCs/>
        </w:rPr>
        <w:t xml:space="preserve">” (ID Nr. </w:t>
      </w:r>
      <w:r w:rsidR="001A4E2A" w:rsidRPr="001A4E2A">
        <w:rPr>
          <w:bCs/>
        </w:rPr>
        <w:t>OSI</w:t>
      </w:r>
      <w:r w:rsidRPr="001A4E2A">
        <w:rPr>
          <w:bCs/>
        </w:rPr>
        <w:t xml:space="preserve"> </w:t>
      </w:r>
      <w:r w:rsidR="001B6F35">
        <w:rPr>
          <w:bCs/>
        </w:rPr>
        <w:t>2026/21</w:t>
      </w:r>
      <w:r w:rsidR="001A4E2A" w:rsidRPr="001A4E2A">
        <w:rPr>
          <w:bCs/>
        </w:rPr>
        <w:t xml:space="preserve"> AK</w:t>
      </w:r>
      <w:r w:rsidRPr="001A4E2A">
        <w:rPr>
          <w:bCs/>
        </w:rPr>
        <w:t xml:space="preserve">) </w:t>
      </w:r>
      <w:r w:rsidRPr="001A4E2A">
        <w:t>rezultātā iegūs līguma slēgšanas tiesības, izpildīšu šādus darbus:</w:t>
      </w:r>
    </w:p>
    <w:p w14:paraId="1FA0CED8" w14:textId="77777777" w:rsidR="0076306F" w:rsidRPr="001A4E2A" w:rsidRDefault="0076306F" w:rsidP="0076306F">
      <w:pPr>
        <w:numPr>
          <w:ilvl w:val="0"/>
          <w:numId w:val="44"/>
        </w:numPr>
        <w:overflowPunct w:val="0"/>
        <w:autoSpaceDE w:val="0"/>
        <w:autoSpaceDN w:val="0"/>
        <w:adjustRightInd w:val="0"/>
        <w:jc w:val="both"/>
      </w:pPr>
      <w:r w:rsidRPr="001A4E2A">
        <w:t xml:space="preserve">[..] </w:t>
      </w:r>
    </w:p>
    <w:p w14:paraId="772C058A" w14:textId="77777777" w:rsidR="0076306F" w:rsidRPr="001A4E2A" w:rsidRDefault="0076306F" w:rsidP="0076306F">
      <w:pPr>
        <w:numPr>
          <w:ilvl w:val="0"/>
          <w:numId w:val="44"/>
        </w:numPr>
        <w:overflowPunct w:val="0"/>
        <w:autoSpaceDE w:val="0"/>
        <w:autoSpaceDN w:val="0"/>
        <w:adjustRightInd w:val="0"/>
        <w:jc w:val="both"/>
      </w:pPr>
      <w:r w:rsidRPr="001A4E2A">
        <w:t>[..]</w:t>
      </w:r>
    </w:p>
    <w:p w14:paraId="6EDD6D80" w14:textId="77777777" w:rsidR="0076306F" w:rsidRDefault="0076306F" w:rsidP="0076306F">
      <w:pPr>
        <w:jc w:val="both"/>
      </w:pPr>
    </w:p>
    <w:p w14:paraId="3FBEB6C5" w14:textId="77777777" w:rsidR="0076306F" w:rsidRDefault="0076306F" w:rsidP="0076306F">
      <w:pPr>
        <w:rPr>
          <w:sz w:val="20"/>
          <w:szCs w:val="20"/>
        </w:rPr>
      </w:pPr>
    </w:p>
    <w:tbl>
      <w:tblPr>
        <w:tblW w:w="487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2"/>
        <w:gridCol w:w="4082"/>
      </w:tblGrid>
      <w:tr w:rsidR="0076306F" w14:paraId="2F2F5E2F" w14:textId="77777777" w:rsidTr="0076306F">
        <w:trPr>
          <w:trHeight w:val="171"/>
        </w:trPr>
        <w:tc>
          <w:tcPr>
            <w:tcW w:w="2825" w:type="pct"/>
            <w:tcBorders>
              <w:top w:val="single" w:sz="4" w:space="0" w:color="auto"/>
              <w:left w:val="single" w:sz="4" w:space="0" w:color="auto"/>
              <w:bottom w:val="single" w:sz="4" w:space="0" w:color="auto"/>
              <w:right w:val="single" w:sz="4" w:space="0" w:color="auto"/>
            </w:tcBorders>
            <w:vAlign w:val="center"/>
            <w:hideMark/>
          </w:tcPr>
          <w:p w14:paraId="1276735E" w14:textId="77777777" w:rsidR="0076306F" w:rsidRDefault="0076306F">
            <w:pPr>
              <w:tabs>
                <w:tab w:val="left" w:pos="2568"/>
              </w:tabs>
              <w:spacing w:line="256" w:lineRule="auto"/>
              <w:jc w:val="right"/>
            </w:pPr>
            <w:r>
              <w:t xml:space="preserve">Apakšuzņēmēja </w:t>
            </w:r>
            <w:proofErr w:type="spellStart"/>
            <w:r>
              <w:t>paraksttiesīgās</w:t>
            </w:r>
            <w:proofErr w:type="spellEnd"/>
            <w:r>
              <w:t xml:space="preserve"> vai pilnvarotās personas vārds un uzvārds:</w:t>
            </w:r>
          </w:p>
        </w:tc>
        <w:tc>
          <w:tcPr>
            <w:tcW w:w="2175" w:type="pct"/>
            <w:tcBorders>
              <w:top w:val="single" w:sz="4" w:space="0" w:color="auto"/>
              <w:left w:val="single" w:sz="4" w:space="0" w:color="auto"/>
              <w:bottom w:val="single" w:sz="4" w:space="0" w:color="auto"/>
              <w:right w:val="single" w:sz="4" w:space="0" w:color="auto"/>
            </w:tcBorders>
            <w:vAlign w:val="center"/>
          </w:tcPr>
          <w:p w14:paraId="6534A1C8" w14:textId="77777777" w:rsidR="0076306F" w:rsidRDefault="0076306F">
            <w:pPr>
              <w:spacing w:line="256" w:lineRule="auto"/>
            </w:pPr>
          </w:p>
        </w:tc>
      </w:tr>
      <w:tr w:rsidR="0076306F" w14:paraId="384F68D3" w14:textId="77777777" w:rsidTr="0076306F">
        <w:trPr>
          <w:trHeight w:val="261"/>
        </w:trPr>
        <w:tc>
          <w:tcPr>
            <w:tcW w:w="2825" w:type="pct"/>
            <w:tcBorders>
              <w:top w:val="single" w:sz="4" w:space="0" w:color="auto"/>
              <w:left w:val="single" w:sz="4" w:space="0" w:color="auto"/>
              <w:bottom w:val="single" w:sz="4" w:space="0" w:color="auto"/>
              <w:right w:val="single" w:sz="4" w:space="0" w:color="auto"/>
            </w:tcBorders>
            <w:vAlign w:val="center"/>
            <w:hideMark/>
          </w:tcPr>
          <w:p w14:paraId="473CF376" w14:textId="77777777" w:rsidR="0076306F" w:rsidRDefault="0076306F">
            <w:pPr>
              <w:spacing w:line="256" w:lineRule="auto"/>
              <w:jc w:val="right"/>
              <w:rPr>
                <w:sz w:val="20"/>
                <w:szCs w:val="20"/>
              </w:rPr>
            </w:pPr>
            <w:r>
              <w:t>Amats:</w:t>
            </w:r>
          </w:p>
        </w:tc>
        <w:tc>
          <w:tcPr>
            <w:tcW w:w="2175" w:type="pct"/>
            <w:tcBorders>
              <w:top w:val="single" w:sz="4" w:space="0" w:color="auto"/>
              <w:left w:val="single" w:sz="4" w:space="0" w:color="auto"/>
              <w:bottom w:val="single" w:sz="4" w:space="0" w:color="auto"/>
              <w:right w:val="single" w:sz="4" w:space="0" w:color="auto"/>
            </w:tcBorders>
            <w:vAlign w:val="center"/>
          </w:tcPr>
          <w:p w14:paraId="0854CD2A" w14:textId="77777777" w:rsidR="0076306F" w:rsidRDefault="0076306F">
            <w:pPr>
              <w:spacing w:line="256" w:lineRule="auto"/>
            </w:pPr>
          </w:p>
        </w:tc>
      </w:tr>
      <w:tr w:rsidR="0076306F" w14:paraId="74E719EB" w14:textId="77777777" w:rsidTr="0076306F">
        <w:trPr>
          <w:trHeight w:val="266"/>
        </w:trPr>
        <w:tc>
          <w:tcPr>
            <w:tcW w:w="2825" w:type="pct"/>
            <w:tcBorders>
              <w:top w:val="single" w:sz="4" w:space="0" w:color="auto"/>
              <w:left w:val="single" w:sz="4" w:space="0" w:color="auto"/>
              <w:bottom w:val="single" w:sz="4" w:space="0" w:color="auto"/>
              <w:right w:val="single" w:sz="4" w:space="0" w:color="auto"/>
            </w:tcBorders>
            <w:vAlign w:val="center"/>
            <w:hideMark/>
          </w:tcPr>
          <w:p w14:paraId="597532B4" w14:textId="77777777" w:rsidR="0076306F" w:rsidRDefault="0076306F">
            <w:pPr>
              <w:spacing w:line="256" w:lineRule="auto"/>
              <w:jc w:val="right"/>
              <w:rPr>
                <w:sz w:val="20"/>
                <w:szCs w:val="20"/>
              </w:rPr>
            </w:pPr>
            <w:r>
              <w:t>Datums:</w:t>
            </w:r>
          </w:p>
        </w:tc>
        <w:tc>
          <w:tcPr>
            <w:tcW w:w="2175" w:type="pct"/>
            <w:tcBorders>
              <w:top w:val="single" w:sz="4" w:space="0" w:color="auto"/>
              <w:left w:val="single" w:sz="4" w:space="0" w:color="auto"/>
              <w:bottom w:val="single" w:sz="4" w:space="0" w:color="auto"/>
              <w:right w:val="single" w:sz="4" w:space="0" w:color="auto"/>
            </w:tcBorders>
            <w:vAlign w:val="center"/>
          </w:tcPr>
          <w:p w14:paraId="00270B3F" w14:textId="77777777" w:rsidR="0076306F" w:rsidRDefault="0076306F">
            <w:pPr>
              <w:spacing w:line="256" w:lineRule="auto"/>
            </w:pPr>
          </w:p>
        </w:tc>
      </w:tr>
      <w:tr w:rsidR="0076306F" w14:paraId="1691020A" w14:textId="77777777" w:rsidTr="0076306F">
        <w:trPr>
          <w:trHeight w:val="377"/>
        </w:trPr>
        <w:tc>
          <w:tcPr>
            <w:tcW w:w="2825" w:type="pct"/>
            <w:tcBorders>
              <w:top w:val="single" w:sz="4" w:space="0" w:color="auto"/>
              <w:left w:val="single" w:sz="4" w:space="0" w:color="auto"/>
              <w:bottom w:val="single" w:sz="4" w:space="0" w:color="auto"/>
              <w:right w:val="single" w:sz="4" w:space="0" w:color="auto"/>
            </w:tcBorders>
            <w:vAlign w:val="center"/>
            <w:hideMark/>
          </w:tcPr>
          <w:p w14:paraId="60DA48C0" w14:textId="77777777" w:rsidR="0076306F" w:rsidRDefault="0076306F">
            <w:pPr>
              <w:spacing w:line="256" w:lineRule="auto"/>
              <w:jc w:val="right"/>
              <w:rPr>
                <w:sz w:val="20"/>
                <w:szCs w:val="20"/>
              </w:rPr>
            </w:pPr>
            <w:r>
              <w:t>Paraksts</w:t>
            </w:r>
            <w:r>
              <w:rPr>
                <w:rStyle w:val="FootnoteReference"/>
              </w:rPr>
              <w:footnoteReference w:id="10"/>
            </w:r>
            <w:r>
              <w:t>:</w:t>
            </w:r>
          </w:p>
        </w:tc>
        <w:tc>
          <w:tcPr>
            <w:tcW w:w="2175" w:type="pct"/>
            <w:tcBorders>
              <w:top w:val="single" w:sz="4" w:space="0" w:color="auto"/>
              <w:left w:val="single" w:sz="4" w:space="0" w:color="auto"/>
              <w:bottom w:val="single" w:sz="4" w:space="0" w:color="auto"/>
              <w:right w:val="single" w:sz="4" w:space="0" w:color="auto"/>
            </w:tcBorders>
            <w:vAlign w:val="center"/>
          </w:tcPr>
          <w:p w14:paraId="3125EA0F" w14:textId="77777777" w:rsidR="0076306F" w:rsidRDefault="0076306F">
            <w:pPr>
              <w:spacing w:line="256" w:lineRule="auto"/>
            </w:pPr>
          </w:p>
        </w:tc>
      </w:tr>
    </w:tbl>
    <w:p w14:paraId="54080323" w14:textId="77777777" w:rsidR="0076306F" w:rsidRDefault="0076306F" w:rsidP="0076306F">
      <w:pPr>
        <w:rPr>
          <w:kern w:val="28"/>
          <w:sz w:val="20"/>
          <w:szCs w:val="20"/>
          <w:lang w:eastAsia="lv-LV"/>
        </w:rPr>
      </w:pPr>
    </w:p>
    <w:p w14:paraId="3499C1F1" w14:textId="77777777" w:rsidR="0076306F" w:rsidRPr="006D692E" w:rsidRDefault="0076306F" w:rsidP="0076306F"/>
    <w:p w14:paraId="7CBAA9DC" w14:textId="36C2C13E" w:rsidR="0076306F" w:rsidRDefault="0076306F" w:rsidP="00D03692">
      <w:pPr>
        <w:widowControl/>
        <w:spacing w:after="200" w:line="276" w:lineRule="auto"/>
      </w:pPr>
    </w:p>
    <w:p w14:paraId="687C3BAA" w14:textId="0109E84A" w:rsidR="0076306F" w:rsidRDefault="0076306F" w:rsidP="00D03692">
      <w:pPr>
        <w:widowControl/>
        <w:spacing w:after="200" w:line="276" w:lineRule="auto"/>
      </w:pPr>
    </w:p>
    <w:p w14:paraId="74211833" w14:textId="34AA5B02" w:rsidR="0076306F" w:rsidRDefault="0076306F">
      <w:pPr>
        <w:widowControl/>
      </w:pPr>
      <w:r>
        <w:br w:type="page"/>
      </w:r>
    </w:p>
    <w:p w14:paraId="0672321F" w14:textId="65F9934B" w:rsidR="0076306F" w:rsidRDefault="0076306F" w:rsidP="00D03692">
      <w:pPr>
        <w:widowControl/>
        <w:spacing w:after="200" w:line="276" w:lineRule="auto"/>
      </w:pPr>
    </w:p>
    <w:p w14:paraId="0B0E261C" w14:textId="577E383A" w:rsidR="0076306F" w:rsidRPr="008150F7" w:rsidRDefault="0076306F" w:rsidP="0076306F">
      <w:pPr>
        <w:keepNext/>
        <w:widowControl/>
        <w:ind w:left="576"/>
        <w:jc w:val="center"/>
        <w:outlineLvl w:val="1"/>
        <w:rPr>
          <w:b/>
        </w:rPr>
      </w:pPr>
      <w:bookmarkStart w:id="210" w:name="_Toc223490994"/>
      <w:r w:rsidRPr="008150F7">
        <w:rPr>
          <w:b/>
        </w:rPr>
        <w:t xml:space="preserve">FORMA Nr. </w:t>
      </w:r>
      <w:r>
        <w:rPr>
          <w:b/>
        </w:rPr>
        <w:t>7</w:t>
      </w:r>
      <w:bookmarkEnd w:id="210"/>
    </w:p>
    <w:p w14:paraId="6B9C028B" w14:textId="77777777" w:rsidR="0076306F" w:rsidRPr="006D692E" w:rsidRDefault="0076306F" w:rsidP="0076306F">
      <w:pPr>
        <w:jc w:val="center"/>
        <w:rPr>
          <w:b/>
          <w:sz w:val="28"/>
          <w:szCs w:val="28"/>
        </w:rPr>
      </w:pPr>
    </w:p>
    <w:p w14:paraId="221B0B52" w14:textId="77777777" w:rsidR="0076306F" w:rsidRDefault="0076306F" w:rsidP="0076306F">
      <w:pPr>
        <w:jc w:val="center"/>
        <w:rPr>
          <w:b/>
          <w:sz w:val="28"/>
          <w:szCs w:val="28"/>
        </w:rPr>
      </w:pPr>
    </w:p>
    <w:p w14:paraId="5B1A8C4D" w14:textId="146C0D10" w:rsidR="0076306F" w:rsidRDefault="0076306F" w:rsidP="0076306F">
      <w:pPr>
        <w:jc w:val="center"/>
        <w:rPr>
          <w:b/>
          <w:sz w:val="28"/>
          <w:szCs w:val="28"/>
        </w:rPr>
      </w:pPr>
      <w:bookmarkStart w:id="211" w:name="_Hlk223489582"/>
      <w:r>
        <w:rPr>
          <w:b/>
          <w:sz w:val="28"/>
          <w:szCs w:val="28"/>
        </w:rPr>
        <w:t>Nodrošinājum</w:t>
      </w:r>
      <w:r w:rsidR="00EE63B5">
        <w:rPr>
          <w:b/>
          <w:sz w:val="28"/>
          <w:szCs w:val="28"/>
        </w:rPr>
        <w:t>u</w:t>
      </w:r>
      <w:r>
        <w:rPr>
          <w:b/>
          <w:sz w:val="28"/>
          <w:szCs w:val="28"/>
        </w:rPr>
        <w:t xml:space="preserve"> noteikumi</w:t>
      </w:r>
      <w:bookmarkEnd w:id="211"/>
    </w:p>
    <w:p w14:paraId="24853EEA" w14:textId="77777777" w:rsidR="0076306F" w:rsidRDefault="0076306F" w:rsidP="0076306F">
      <w:pPr>
        <w:jc w:val="center"/>
        <w:rPr>
          <w:b/>
          <w:sz w:val="28"/>
          <w:szCs w:val="28"/>
        </w:rPr>
      </w:pPr>
    </w:p>
    <w:p w14:paraId="26CB61CA" w14:textId="028E1346" w:rsidR="0076306F" w:rsidRDefault="0076306F" w:rsidP="0076306F">
      <w:pPr>
        <w:jc w:val="center"/>
        <w:rPr>
          <w:b/>
          <w:sz w:val="28"/>
          <w:szCs w:val="28"/>
        </w:rPr>
      </w:pPr>
    </w:p>
    <w:p w14:paraId="1F8606AD" w14:textId="77777777" w:rsidR="0076306F" w:rsidRPr="006D692E" w:rsidRDefault="0076306F" w:rsidP="0076306F">
      <w:pPr>
        <w:jc w:val="center"/>
        <w:rPr>
          <w:b/>
          <w:sz w:val="28"/>
          <w:szCs w:val="28"/>
        </w:rPr>
      </w:pPr>
    </w:p>
    <w:p w14:paraId="6E6A6E7A" w14:textId="77777777" w:rsidR="0076306F" w:rsidRDefault="0076306F" w:rsidP="0076306F">
      <w:pPr>
        <w:pStyle w:val="ListParagraph"/>
        <w:numPr>
          <w:ilvl w:val="0"/>
          <w:numId w:val="45"/>
        </w:numPr>
        <w:overflowPunct w:val="0"/>
        <w:autoSpaceDE w:val="0"/>
        <w:autoSpaceDN w:val="0"/>
        <w:adjustRightInd w:val="0"/>
        <w:spacing w:line="276" w:lineRule="auto"/>
        <w:ind w:left="357" w:hanging="357"/>
        <w:contextualSpacing/>
        <w:jc w:val="both"/>
        <w:rPr>
          <w:b/>
          <w:lang w:eastAsia="lv-LV"/>
        </w:rPr>
      </w:pPr>
      <w:r>
        <w:rPr>
          <w:b/>
        </w:rPr>
        <w:t>Avansa atmaksas nodrošinājums</w:t>
      </w:r>
    </w:p>
    <w:p w14:paraId="041D4340" w14:textId="3279475C" w:rsidR="0076306F" w:rsidRDefault="0076306F" w:rsidP="0076306F">
      <w:pPr>
        <w:pStyle w:val="ListParagraph"/>
        <w:widowControl/>
        <w:numPr>
          <w:ilvl w:val="1"/>
          <w:numId w:val="45"/>
        </w:numPr>
        <w:autoSpaceDN w:val="0"/>
        <w:spacing w:before="60" w:after="60" w:line="276" w:lineRule="auto"/>
        <w:ind w:left="851" w:hanging="425"/>
        <w:contextualSpacing/>
        <w:jc w:val="both"/>
      </w:pPr>
      <w:r>
        <w:t xml:space="preserve">Avansa maksājuma summas saņemšanai kā garantiju avansa atmaksai Izpildītājs iesniedz ar Pasūtītāju iepriekš saskaņotu kredītiestādes vai apdrošināšanas sabiedrības izsniegtu neatsaucamu beznosacījumu pirmā pieprasījuma Avansa atmaksas nodrošinājumu avansa summas apmērā (ne vairāk kā </w:t>
      </w:r>
      <w:r w:rsidR="00EE63B5">
        <w:t>3</w:t>
      </w:r>
      <w:r>
        <w:t>0% no iepirkuma līguma summas ar PVN).</w:t>
      </w:r>
    </w:p>
    <w:p w14:paraId="71A99B47" w14:textId="77777777" w:rsidR="0076306F" w:rsidRDefault="0076306F" w:rsidP="0076306F">
      <w:pPr>
        <w:pStyle w:val="ListParagraph"/>
        <w:widowControl/>
        <w:numPr>
          <w:ilvl w:val="1"/>
          <w:numId w:val="45"/>
        </w:numPr>
        <w:autoSpaceDN w:val="0"/>
        <w:spacing w:before="60" w:after="60" w:line="276" w:lineRule="auto"/>
        <w:ind w:left="851" w:hanging="425"/>
        <w:contextualSpacing/>
        <w:jc w:val="both"/>
      </w:pPr>
      <w:r>
        <w:t>Avansa atmaksas nodrošinājumam jābūt nepārtraukti spēkā, līdz abas puses parakstījušas galīgo preču pieņemšanas – nodošanas aktu vai līdz avansa summas pilnīgai dzēšanai, atkarībā, kurš nosacījums iestājas pirmais. Avansa atmaksas nodrošinājuma summa var tikt samazināta atbilstoši atmaksātā (dzēstā) avansa apjomam.</w:t>
      </w:r>
    </w:p>
    <w:p w14:paraId="12B6F95E" w14:textId="77777777" w:rsidR="0076306F" w:rsidRDefault="0076306F" w:rsidP="0076306F">
      <w:pPr>
        <w:pStyle w:val="ListParagraph"/>
        <w:widowControl/>
        <w:numPr>
          <w:ilvl w:val="1"/>
          <w:numId w:val="45"/>
        </w:numPr>
        <w:autoSpaceDN w:val="0"/>
        <w:spacing w:before="60" w:after="60" w:line="276" w:lineRule="auto"/>
        <w:ind w:left="851" w:hanging="425"/>
        <w:contextualSpacing/>
        <w:jc w:val="both"/>
      </w:pPr>
      <w:r>
        <w:t>Avansa atmaksas nodrošinājumam jābūt noformētam ar Pasūtītāju iepriekš saskaņotā formā un saturā, un tam jāsatur šādi noteikumi:</w:t>
      </w:r>
    </w:p>
    <w:p w14:paraId="10894752" w14:textId="77777777" w:rsidR="0076306F" w:rsidRDefault="0076306F" w:rsidP="0076306F">
      <w:pPr>
        <w:pStyle w:val="ListParagraph"/>
        <w:numPr>
          <w:ilvl w:val="2"/>
          <w:numId w:val="45"/>
        </w:numPr>
        <w:overflowPunct w:val="0"/>
        <w:autoSpaceDE w:val="0"/>
        <w:autoSpaceDN w:val="0"/>
        <w:adjustRightInd w:val="0"/>
        <w:spacing w:before="60" w:after="60" w:line="276" w:lineRule="auto"/>
        <w:ind w:left="1559"/>
        <w:contextualSpacing/>
        <w:jc w:val="both"/>
      </w:pPr>
      <w:r>
        <w:t>nodrošinājuma summa avansa summas apmērā;</w:t>
      </w:r>
    </w:p>
    <w:p w14:paraId="7D81C2CB" w14:textId="77777777" w:rsidR="0076306F" w:rsidRDefault="0076306F" w:rsidP="0076306F">
      <w:pPr>
        <w:pStyle w:val="ListParagraph"/>
        <w:numPr>
          <w:ilvl w:val="2"/>
          <w:numId w:val="45"/>
        </w:numPr>
        <w:overflowPunct w:val="0"/>
        <w:autoSpaceDE w:val="0"/>
        <w:autoSpaceDN w:val="0"/>
        <w:adjustRightInd w:val="0"/>
        <w:spacing w:before="60" w:after="60" w:line="276" w:lineRule="auto"/>
        <w:ind w:left="1559"/>
        <w:contextualSpacing/>
        <w:jc w:val="both"/>
      </w:pPr>
      <w:r>
        <w:t>nodrošinājuma izdevējs apņemas bez jebkādām ierunām un nosacījumiem pēc Pasūtītāja pirmā pieprasījuma samaksāt Pasūtītājam nodrošinājuma summu;</w:t>
      </w:r>
    </w:p>
    <w:p w14:paraId="761AD3D0" w14:textId="77777777" w:rsidR="0076306F" w:rsidRDefault="0076306F" w:rsidP="0076306F">
      <w:pPr>
        <w:pStyle w:val="ListParagraph"/>
        <w:numPr>
          <w:ilvl w:val="2"/>
          <w:numId w:val="45"/>
        </w:numPr>
        <w:overflowPunct w:val="0"/>
        <w:autoSpaceDE w:val="0"/>
        <w:autoSpaceDN w:val="0"/>
        <w:adjustRightInd w:val="0"/>
        <w:spacing w:before="60" w:after="60" w:line="276" w:lineRule="auto"/>
        <w:ind w:left="1559"/>
        <w:contextualSpacing/>
        <w:jc w:val="both"/>
      </w:pPr>
      <w:r>
        <w:t>nodrošinājumam jābūt spēkā līdz šo noteikumu 1.2. punktā minētajam termiņam;</w:t>
      </w:r>
    </w:p>
    <w:p w14:paraId="7E3CCC51" w14:textId="0CCEBF8C" w:rsidR="0076306F" w:rsidRDefault="0076306F" w:rsidP="0076306F">
      <w:pPr>
        <w:pStyle w:val="ListParagraph"/>
        <w:numPr>
          <w:ilvl w:val="2"/>
          <w:numId w:val="45"/>
        </w:numPr>
        <w:overflowPunct w:val="0"/>
        <w:autoSpaceDE w:val="0"/>
        <w:autoSpaceDN w:val="0"/>
        <w:adjustRightInd w:val="0"/>
        <w:spacing w:before="60" w:after="60" w:line="276" w:lineRule="auto"/>
        <w:ind w:left="1559"/>
        <w:contextualSpacing/>
        <w:jc w:val="both"/>
      </w:pPr>
      <w:r>
        <w:t>nodrošinājumam jābūt spēkā arī Izpildītāja maksātnespējas vai likvidācijas gadījumā.</w:t>
      </w:r>
    </w:p>
    <w:p w14:paraId="7297092B" w14:textId="27479B84" w:rsidR="0076306F" w:rsidRDefault="0076306F" w:rsidP="0076306F">
      <w:pPr>
        <w:pStyle w:val="ListParagraph"/>
        <w:overflowPunct w:val="0"/>
        <w:autoSpaceDE w:val="0"/>
        <w:autoSpaceDN w:val="0"/>
        <w:adjustRightInd w:val="0"/>
        <w:spacing w:before="60" w:after="60" w:line="276" w:lineRule="auto"/>
        <w:ind w:left="1559"/>
        <w:contextualSpacing/>
        <w:jc w:val="both"/>
      </w:pPr>
    </w:p>
    <w:p w14:paraId="0125CD94" w14:textId="7DE5D0B8" w:rsidR="0076306F" w:rsidRDefault="0076306F" w:rsidP="0076306F">
      <w:pPr>
        <w:pStyle w:val="ListParagraph"/>
        <w:overflowPunct w:val="0"/>
        <w:autoSpaceDE w:val="0"/>
        <w:autoSpaceDN w:val="0"/>
        <w:adjustRightInd w:val="0"/>
        <w:spacing w:before="60" w:after="60" w:line="276" w:lineRule="auto"/>
        <w:ind w:left="1559"/>
        <w:contextualSpacing/>
        <w:jc w:val="both"/>
      </w:pPr>
    </w:p>
    <w:p w14:paraId="7485158E" w14:textId="3098EC63" w:rsidR="0076306F" w:rsidRDefault="0076306F" w:rsidP="0076306F">
      <w:pPr>
        <w:pStyle w:val="ListParagraph"/>
        <w:overflowPunct w:val="0"/>
        <w:autoSpaceDE w:val="0"/>
        <w:autoSpaceDN w:val="0"/>
        <w:adjustRightInd w:val="0"/>
        <w:spacing w:before="60" w:after="60" w:line="276" w:lineRule="auto"/>
        <w:ind w:left="1559"/>
        <w:contextualSpacing/>
        <w:jc w:val="both"/>
      </w:pPr>
    </w:p>
    <w:p w14:paraId="75B158EB" w14:textId="77777777" w:rsidR="0076306F" w:rsidRDefault="0076306F" w:rsidP="0076306F">
      <w:pPr>
        <w:pStyle w:val="ListParagraph"/>
        <w:overflowPunct w:val="0"/>
        <w:autoSpaceDE w:val="0"/>
        <w:autoSpaceDN w:val="0"/>
        <w:adjustRightInd w:val="0"/>
        <w:spacing w:before="60" w:after="60" w:line="276" w:lineRule="auto"/>
        <w:ind w:left="1559"/>
        <w:contextualSpacing/>
        <w:jc w:val="both"/>
      </w:pPr>
    </w:p>
    <w:p w14:paraId="7D774612" w14:textId="77777777" w:rsidR="0076306F" w:rsidRDefault="0076306F" w:rsidP="0076306F">
      <w:pPr>
        <w:pStyle w:val="ListParagraph"/>
        <w:numPr>
          <w:ilvl w:val="0"/>
          <w:numId w:val="45"/>
        </w:numPr>
        <w:overflowPunct w:val="0"/>
        <w:autoSpaceDE w:val="0"/>
        <w:autoSpaceDN w:val="0"/>
        <w:adjustRightInd w:val="0"/>
        <w:spacing w:line="276" w:lineRule="auto"/>
        <w:ind w:left="357" w:hanging="357"/>
        <w:contextualSpacing/>
        <w:jc w:val="both"/>
        <w:rPr>
          <w:b/>
        </w:rPr>
      </w:pPr>
      <w:r>
        <w:rPr>
          <w:b/>
        </w:rPr>
        <w:t>Saistību izpildes nodrošinājums</w:t>
      </w:r>
    </w:p>
    <w:p w14:paraId="63C80A1C" w14:textId="77777777" w:rsidR="0076306F" w:rsidRDefault="0076306F" w:rsidP="0076306F">
      <w:pPr>
        <w:pStyle w:val="ListParagraph"/>
        <w:widowControl/>
        <w:numPr>
          <w:ilvl w:val="1"/>
          <w:numId w:val="45"/>
        </w:numPr>
        <w:autoSpaceDN w:val="0"/>
        <w:spacing w:before="60" w:after="60" w:line="276" w:lineRule="auto"/>
        <w:ind w:left="851" w:hanging="425"/>
        <w:contextualSpacing/>
        <w:jc w:val="both"/>
      </w:pPr>
      <w:r>
        <w:t>Izpildītājs ne vēlāk kā 10 (desmit) dienu laikā pēc iepirkuma līguma noslēgšanas Izpildītājs iesniedz ar Pasūtītāju iepriekš saskaņotu kredītiestādes vai apdrošināšanas sabiedrības izsniegtu neatsaucamu beznosacījumu pirmā pieprasījuma Saistību izpildes nodrošinājumu 10% (desmit procentu) apmērā no iepirkuma līguma summas bez PVN.</w:t>
      </w:r>
    </w:p>
    <w:p w14:paraId="0C38D1D5" w14:textId="77777777" w:rsidR="0076306F" w:rsidRDefault="0076306F" w:rsidP="0076306F">
      <w:pPr>
        <w:pStyle w:val="ListParagraph"/>
        <w:widowControl/>
        <w:numPr>
          <w:ilvl w:val="1"/>
          <w:numId w:val="45"/>
        </w:numPr>
        <w:autoSpaceDN w:val="0"/>
        <w:spacing w:before="60" w:after="60" w:line="276" w:lineRule="auto"/>
        <w:ind w:left="851" w:hanging="425"/>
        <w:contextualSpacing/>
        <w:jc w:val="both"/>
      </w:pPr>
      <w:r>
        <w:t>Saistību izpildes nodrošinājumam jābūt noformētam ar Pasūtītāju iepriekš saskaņotā  formā un saturā, un tam jāsatur šādi noteikumi:</w:t>
      </w:r>
    </w:p>
    <w:p w14:paraId="7AD67CF1" w14:textId="77777777" w:rsidR="0076306F" w:rsidRDefault="0076306F" w:rsidP="0076306F">
      <w:pPr>
        <w:pStyle w:val="ListParagraph"/>
        <w:numPr>
          <w:ilvl w:val="2"/>
          <w:numId w:val="45"/>
        </w:numPr>
        <w:overflowPunct w:val="0"/>
        <w:autoSpaceDE w:val="0"/>
        <w:autoSpaceDN w:val="0"/>
        <w:adjustRightInd w:val="0"/>
        <w:spacing w:before="60" w:after="60" w:line="276" w:lineRule="auto"/>
        <w:ind w:left="1559"/>
        <w:contextualSpacing/>
        <w:jc w:val="both"/>
      </w:pPr>
      <w:r>
        <w:t>nodrošinājuma summa 10% (desmit procentu) apmērā no iepirkuma līguma summas;</w:t>
      </w:r>
    </w:p>
    <w:p w14:paraId="11841BF8" w14:textId="77777777" w:rsidR="0076306F" w:rsidRDefault="0076306F" w:rsidP="0076306F">
      <w:pPr>
        <w:pStyle w:val="ListParagraph"/>
        <w:numPr>
          <w:ilvl w:val="2"/>
          <w:numId w:val="45"/>
        </w:numPr>
        <w:overflowPunct w:val="0"/>
        <w:autoSpaceDE w:val="0"/>
        <w:autoSpaceDN w:val="0"/>
        <w:adjustRightInd w:val="0"/>
        <w:spacing w:before="60" w:after="60" w:line="276" w:lineRule="auto"/>
        <w:ind w:left="1559"/>
        <w:contextualSpacing/>
        <w:jc w:val="both"/>
      </w:pPr>
      <w:r>
        <w:t>nodrošinājuma izdevējs apņemas bez jebkādām ierunām un nosacījumiem pēc Pasūtītāja pirmā pieprasījuma samaksāt Pasūtītājam nodrošinājuma summu;</w:t>
      </w:r>
    </w:p>
    <w:p w14:paraId="1431BAA9" w14:textId="77777777" w:rsidR="0076306F" w:rsidRDefault="0076306F" w:rsidP="0076306F">
      <w:pPr>
        <w:pStyle w:val="ListParagraph"/>
        <w:numPr>
          <w:ilvl w:val="2"/>
          <w:numId w:val="45"/>
        </w:numPr>
        <w:overflowPunct w:val="0"/>
        <w:autoSpaceDE w:val="0"/>
        <w:autoSpaceDN w:val="0"/>
        <w:adjustRightInd w:val="0"/>
        <w:spacing w:before="60" w:after="60" w:line="276" w:lineRule="auto"/>
        <w:ind w:left="1559"/>
        <w:contextualSpacing/>
        <w:jc w:val="both"/>
      </w:pPr>
      <w:r>
        <w:t>nodrošinājumam jābūt nepārtraukti spēkā līdz galīgā preču pieņemšanas – nodošanas akta parakstīšanas termiņam, kam vēl pievienojamas vismaz 30 (trīsdesmit) dienas;</w:t>
      </w:r>
    </w:p>
    <w:p w14:paraId="52D29666" w14:textId="77777777" w:rsidR="0076306F" w:rsidRDefault="0076306F" w:rsidP="0076306F">
      <w:pPr>
        <w:pStyle w:val="ListParagraph"/>
        <w:numPr>
          <w:ilvl w:val="2"/>
          <w:numId w:val="45"/>
        </w:numPr>
        <w:overflowPunct w:val="0"/>
        <w:autoSpaceDE w:val="0"/>
        <w:autoSpaceDN w:val="0"/>
        <w:adjustRightInd w:val="0"/>
        <w:spacing w:before="60" w:after="60" w:line="276" w:lineRule="auto"/>
        <w:ind w:left="1559"/>
        <w:contextualSpacing/>
        <w:jc w:val="both"/>
      </w:pPr>
      <w:r>
        <w:t>nodrošinājumam jābūt spēkā arī Izpildītāja maksātnespējas vai likvidācijas gadījumā.</w:t>
      </w:r>
    </w:p>
    <w:p w14:paraId="13B10D1E" w14:textId="77777777" w:rsidR="0076306F" w:rsidRDefault="0076306F" w:rsidP="0076306F">
      <w:pPr>
        <w:widowControl/>
        <w:spacing w:before="240" w:after="160"/>
        <w:jc w:val="center"/>
        <w:rPr>
          <w:b/>
        </w:rPr>
      </w:pPr>
    </w:p>
    <w:p w14:paraId="5E5128D0" w14:textId="77777777" w:rsidR="0076306F" w:rsidRDefault="0076306F" w:rsidP="0076306F">
      <w:pPr>
        <w:widowControl/>
        <w:spacing w:before="240" w:after="160"/>
        <w:jc w:val="center"/>
        <w:rPr>
          <w:b/>
        </w:rPr>
      </w:pPr>
    </w:p>
    <w:p w14:paraId="60988E2E" w14:textId="77777777" w:rsidR="0076306F" w:rsidRDefault="0076306F" w:rsidP="0076306F">
      <w:pPr>
        <w:widowControl/>
        <w:spacing w:before="240" w:after="160"/>
        <w:jc w:val="center"/>
        <w:rPr>
          <w:b/>
        </w:rPr>
      </w:pPr>
    </w:p>
    <w:p w14:paraId="73E098F3" w14:textId="73BACEB3" w:rsidR="0076306F" w:rsidRDefault="0076306F" w:rsidP="0076306F">
      <w:pPr>
        <w:widowControl/>
        <w:spacing w:before="240" w:after="160"/>
        <w:jc w:val="center"/>
        <w:rPr>
          <w:b/>
        </w:rPr>
      </w:pPr>
      <w:r>
        <w:rPr>
          <w:b/>
        </w:rPr>
        <w:t>APLIECINĀJUMS</w:t>
      </w:r>
    </w:p>
    <w:p w14:paraId="0A589093" w14:textId="77777777" w:rsidR="0076306F" w:rsidRDefault="0076306F" w:rsidP="0076306F">
      <w:pPr>
        <w:jc w:val="both"/>
      </w:pPr>
    </w:p>
    <w:p w14:paraId="02AF1945" w14:textId="77777777" w:rsidR="0076306F" w:rsidRDefault="0076306F" w:rsidP="0076306F">
      <w:pPr>
        <w:jc w:val="both"/>
      </w:pPr>
      <w:r>
        <w:t>Pretendents __________________</w:t>
      </w:r>
      <w:r>
        <w:rPr>
          <w:i/>
        </w:rPr>
        <w:t>,</w:t>
      </w:r>
      <w:r>
        <w:t xml:space="preserve"> </w:t>
      </w:r>
      <w:proofErr w:type="spellStart"/>
      <w:r>
        <w:t>Reģ</w:t>
      </w:r>
      <w:proofErr w:type="spellEnd"/>
      <w:r>
        <w:t xml:space="preserve">. Nr. _______________, </w:t>
      </w:r>
    </w:p>
    <w:p w14:paraId="12691295" w14:textId="77777777" w:rsidR="0076306F" w:rsidRDefault="0076306F" w:rsidP="0076306F">
      <w:pPr>
        <w:spacing w:before="120" w:after="120"/>
        <w:jc w:val="both"/>
        <w:rPr>
          <w:bCs/>
        </w:rPr>
      </w:pPr>
      <w:r>
        <w:t>ar šī dokumenta parakstīšanu</w:t>
      </w:r>
      <w:r>
        <w:rPr>
          <w:b/>
        </w:rPr>
        <w:t xml:space="preserve"> apliecina</w:t>
      </w:r>
      <w:r>
        <w:t>, ka:</w:t>
      </w:r>
    </w:p>
    <w:p w14:paraId="63FA9F8B" w14:textId="77777777" w:rsidR="0076306F" w:rsidRDefault="0076306F" w:rsidP="0076306F">
      <w:pPr>
        <w:pStyle w:val="ListParagraph"/>
        <w:numPr>
          <w:ilvl w:val="3"/>
          <w:numId w:val="44"/>
        </w:numPr>
        <w:overflowPunct w:val="0"/>
        <w:autoSpaceDE w:val="0"/>
        <w:autoSpaceDN w:val="0"/>
        <w:adjustRightInd w:val="0"/>
        <w:spacing w:before="120" w:after="120"/>
        <w:ind w:left="426"/>
        <w:contextualSpacing/>
        <w:jc w:val="both"/>
      </w:pPr>
      <w:r>
        <w:t>ir iepazinies ar visām šajos noteikumos uzskaitītajām prasībām, tās saprot un iepirkuma līguma slēgšanas tiesību gadījumā apņemas tās visā līguma darbības laikā pilnībā ievērot;</w:t>
      </w:r>
    </w:p>
    <w:p w14:paraId="20C777EE" w14:textId="77777777" w:rsidR="0076306F" w:rsidRDefault="0076306F" w:rsidP="0076306F">
      <w:pPr>
        <w:pStyle w:val="ListParagraph"/>
        <w:numPr>
          <w:ilvl w:val="3"/>
          <w:numId w:val="44"/>
        </w:numPr>
        <w:overflowPunct w:val="0"/>
        <w:autoSpaceDE w:val="0"/>
        <w:autoSpaceDN w:val="0"/>
        <w:adjustRightInd w:val="0"/>
        <w:spacing w:before="120" w:after="120"/>
        <w:ind w:left="426"/>
        <w:contextualSpacing/>
        <w:jc w:val="both"/>
      </w:pPr>
      <w:r>
        <w:t>ir informēts un apzinās, ka gadījumā, ja šo noteikumu 2. punktā minētais dokuments netiks iesniegts norādītajā termiņā, Pasūtītājs būs tiesīgs aprēķināt līgumsodu atbilstoši iepirkuma līguma noteikumiem.</w:t>
      </w:r>
    </w:p>
    <w:tbl>
      <w:tblPr>
        <w:tblW w:w="487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6"/>
        <w:gridCol w:w="4388"/>
      </w:tblGrid>
      <w:tr w:rsidR="0076306F" w14:paraId="5EBB341F" w14:textId="77777777" w:rsidTr="0076306F">
        <w:trPr>
          <w:trHeight w:val="171"/>
        </w:trPr>
        <w:tc>
          <w:tcPr>
            <w:tcW w:w="2662" w:type="pct"/>
            <w:tcBorders>
              <w:top w:val="single" w:sz="4" w:space="0" w:color="auto"/>
              <w:left w:val="single" w:sz="4" w:space="0" w:color="auto"/>
              <w:bottom w:val="single" w:sz="4" w:space="0" w:color="auto"/>
              <w:right w:val="single" w:sz="4" w:space="0" w:color="auto"/>
            </w:tcBorders>
            <w:vAlign w:val="center"/>
            <w:hideMark/>
          </w:tcPr>
          <w:p w14:paraId="1F50B689" w14:textId="77777777" w:rsidR="0076306F" w:rsidRDefault="0076306F">
            <w:pPr>
              <w:tabs>
                <w:tab w:val="left" w:pos="2568"/>
              </w:tabs>
              <w:spacing w:line="256" w:lineRule="auto"/>
              <w:jc w:val="right"/>
              <w:rPr>
                <w:sz w:val="20"/>
                <w:szCs w:val="20"/>
              </w:rPr>
            </w:pPr>
            <w:proofErr w:type="spellStart"/>
            <w:r>
              <w:t>Paraksttiesīgās</w:t>
            </w:r>
            <w:proofErr w:type="spellEnd"/>
            <w:r>
              <w:t xml:space="preserve"> vai pilnvarotās personas vārds un uzvārds:</w:t>
            </w:r>
          </w:p>
        </w:tc>
        <w:tc>
          <w:tcPr>
            <w:tcW w:w="2338" w:type="pct"/>
            <w:tcBorders>
              <w:top w:val="single" w:sz="4" w:space="0" w:color="auto"/>
              <w:left w:val="single" w:sz="4" w:space="0" w:color="auto"/>
              <w:bottom w:val="single" w:sz="4" w:space="0" w:color="auto"/>
              <w:right w:val="single" w:sz="4" w:space="0" w:color="auto"/>
            </w:tcBorders>
            <w:vAlign w:val="center"/>
          </w:tcPr>
          <w:p w14:paraId="76776DC6" w14:textId="77777777" w:rsidR="0076306F" w:rsidRDefault="0076306F">
            <w:pPr>
              <w:spacing w:line="256" w:lineRule="auto"/>
            </w:pPr>
          </w:p>
        </w:tc>
      </w:tr>
      <w:tr w:rsidR="0076306F" w14:paraId="2433073D" w14:textId="77777777" w:rsidTr="0076306F">
        <w:trPr>
          <w:trHeight w:val="261"/>
        </w:trPr>
        <w:tc>
          <w:tcPr>
            <w:tcW w:w="2662" w:type="pct"/>
            <w:tcBorders>
              <w:top w:val="single" w:sz="4" w:space="0" w:color="auto"/>
              <w:left w:val="single" w:sz="4" w:space="0" w:color="auto"/>
              <w:bottom w:val="single" w:sz="4" w:space="0" w:color="auto"/>
              <w:right w:val="single" w:sz="4" w:space="0" w:color="auto"/>
            </w:tcBorders>
            <w:vAlign w:val="center"/>
            <w:hideMark/>
          </w:tcPr>
          <w:p w14:paraId="4ECB7861" w14:textId="77777777" w:rsidR="0076306F" w:rsidRDefault="0076306F">
            <w:pPr>
              <w:spacing w:line="256" w:lineRule="auto"/>
              <w:jc w:val="right"/>
              <w:rPr>
                <w:sz w:val="20"/>
                <w:szCs w:val="20"/>
              </w:rPr>
            </w:pPr>
            <w:r>
              <w:t>Amats:</w:t>
            </w:r>
          </w:p>
        </w:tc>
        <w:tc>
          <w:tcPr>
            <w:tcW w:w="2338" w:type="pct"/>
            <w:tcBorders>
              <w:top w:val="single" w:sz="4" w:space="0" w:color="auto"/>
              <w:left w:val="single" w:sz="4" w:space="0" w:color="auto"/>
              <w:bottom w:val="single" w:sz="4" w:space="0" w:color="auto"/>
              <w:right w:val="single" w:sz="4" w:space="0" w:color="auto"/>
            </w:tcBorders>
            <w:vAlign w:val="center"/>
          </w:tcPr>
          <w:p w14:paraId="6ED60963" w14:textId="77777777" w:rsidR="0076306F" w:rsidRDefault="0076306F">
            <w:pPr>
              <w:spacing w:line="256" w:lineRule="auto"/>
            </w:pPr>
          </w:p>
        </w:tc>
      </w:tr>
      <w:tr w:rsidR="0076306F" w14:paraId="61D26F65" w14:textId="77777777" w:rsidTr="0076306F">
        <w:trPr>
          <w:trHeight w:val="266"/>
        </w:trPr>
        <w:tc>
          <w:tcPr>
            <w:tcW w:w="2662" w:type="pct"/>
            <w:tcBorders>
              <w:top w:val="single" w:sz="4" w:space="0" w:color="auto"/>
              <w:left w:val="single" w:sz="4" w:space="0" w:color="auto"/>
              <w:bottom w:val="single" w:sz="4" w:space="0" w:color="auto"/>
              <w:right w:val="single" w:sz="4" w:space="0" w:color="auto"/>
            </w:tcBorders>
            <w:vAlign w:val="center"/>
            <w:hideMark/>
          </w:tcPr>
          <w:p w14:paraId="54A974C5" w14:textId="77777777" w:rsidR="0076306F" w:rsidRDefault="0076306F">
            <w:pPr>
              <w:spacing w:line="256" w:lineRule="auto"/>
              <w:jc w:val="right"/>
              <w:rPr>
                <w:sz w:val="20"/>
                <w:szCs w:val="20"/>
              </w:rPr>
            </w:pPr>
            <w:r>
              <w:t>Datums:</w:t>
            </w:r>
          </w:p>
        </w:tc>
        <w:tc>
          <w:tcPr>
            <w:tcW w:w="2338" w:type="pct"/>
            <w:tcBorders>
              <w:top w:val="single" w:sz="4" w:space="0" w:color="auto"/>
              <w:left w:val="single" w:sz="4" w:space="0" w:color="auto"/>
              <w:bottom w:val="single" w:sz="4" w:space="0" w:color="auto"/>
              <w:right w:val="single" w:sz="4" w:space="0" w:color="auto"/>
            </w:tcBorders>
            <w:vAlign w:val="center"/>
          </w:tcPr>
          <w:p w14:paraId="03F17998" w14:textId="77777777" w:rsidR="0076306F" w:rsidRDefault="0076306F">
            <w:pPr>
              <w:spacing w:line="256" w:lineRule="auto"/>
            </w:pPr>
          </w:p>
        </w:tc>
      </w:tr>
    </w:tbl>
    <w:p w14:paraId="610851DA" w14:textId="77777777" w:rsidR="0076306F" w:rsidRDefault="0076306F" w:rsidP="0076306F">
      <w:pPr>
        <w:jc w:val="both"/>
        <w:rPr>
          <w:kern w:val="28"/>
          <w:lang w:eastAsia="lv-LV"/>
        </w:rPr>
      </w:pPr>
    </w:p>
    <w:p w14:paraId="3294A1C1" w14:textId="77777777" w:rsidR="0076306F" w:rsidRPr="00F91EE1" w:rsidRDefault="0076306F" w:rsidP="00D03692">
      <w:pPr>
        <w:widowControl/>
        <w:spacing w:after="200" w:line="276" w:lineRule="auto"/>
      </w:pPr>
    </w:p>
    <w:sectPr w:rsidR="0076306F" w:rsidRPr="00F91EE1" w:rsidSect="006D1D39">
      <w:headerReference w:type="default" r:id="rId15"/>
      <w:footerReference w:type="even" r:id="rId16"/>
      <w:footerReference w:type="default" r:id="rId17"/>
      <w:footnotePr>
        <w:numFmt w:val="upperRoman"/>
      </w:footnotePr>
      <w:type w:val="continuous"/>
      <w:pgSz w:w="11906" w:h="16838" w:code="9"/>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E1C20" w14:textId="77777777" w:rsidR="006D1D39" w:rsidRDefault="006D1D39">
      <w:r>
        <w:separator/>
      </w:r>
    </w:p>
    <w:p w14:paraId="68B9B870" w14:textId="77777777" w:rsidR="006D1D39" w:rsidRDefault="006D1D39"/>
    <w:p w14:paraId="37E57F19" w14:textId="77777777" w:rsidR="006D1D39" w:rsidRDefault="006D1D39"/>
  </w:endnote>
  <w:endnote w:type="continuationSeparator" w:id="0">
    <w:p w14:paraId="78F7A732" w14:textId="77777777" w:rsidR="006D1D39" w:rsidRDefault="006D1D39">
      <w:r>
        <w:continuationSeparator/>
      </w:r>
    </w:p>
    <w:p w14:paraId="4FD634C1" w14:textId="77777777" w:rsidR="006D1D39" w:rsidRDefault="006D1D39"/>
    <w:p w14:paraId="67B2B93C" w14:textId="77777777" w:rsidR="006D1D39" w:rsidRDefault="006D1D39"/>
  </w:endnote>
  <w:endnote w:type="continuationNotice" w:id="1">
    <w:p w14:paraId="7277C53A" w14:textId="77777777" w:rsidR="00061A15" w:rsidRDefault="00061A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font>
  <w:font w:name="Arial">
    <w:panose1 w:val="020B0604020202020204"/>
    <w:charset w:val="BA"/>
    <w:family w:val="swiss"/>
    <w:pitch w:val="variable"/>
    <w:sig w:usb0="E0002EFF" w:usb1="C000785B" w:usb2="00000009" w:usb3="00000000" w:csb0="000001FF" w:csb1="00000000"/>
  </w:font>
  <w:font w:name="MS Sans Serif">
    <w:altName w:val="Arial"/>
    <w:panose1 w:val="020B0500000000000000"/>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ejaVu Sans">
    <w:panose1 w:val="020B0603030804020204"/>
    <w:charset w:val="BA"/>
    <w:family w:val="swiss"/>
    <w:pitch w:val="variable"/>
    <w:sig w:usb0="E7002EFF" w:usb1="D200FDFF" w:usb2="0A246029" w:usb3="00000000" w:csb0="000001FF" w:csb1="00000000"/>
  </w:font>
  <w:font w:name="Monotype Sorts">
    <w:altName w:val="Symbol"/>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Liberation Serif">
    <w:panose1 w:val="02020603050405020304"/>
    <w:charset w:val="BA"/>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Neo'w Arial">
    <w:altName w:val="Arial"/>
    <w:charset w:val="00"/>
    <w:family w:val="swiss"/>
    <w:pitch w:val="variable"/>
    <w:sig w:usb0="00000287" w:usb1="00000000" w:usb2="00000000" w:usb3="00000000" w:csb0="0000009F" w:csb1="00000000"/>
  </w:font>
  <w:font w:name="Garamond">
    <w:panose1 w:val="02020404030301010803"/>
    <w:charset w:val="BA"/>
    <w:family w:val="roman"/>
    <w:pitch w:val="variable"/>
    <w:sig w:usb0="00000287" w:usb1="00000000" w:usb2="00000000" w:usb3="00000000" w:csb0="0000009F" w:csb1="00000000"/>
  </w:font>
  <w:font w:name="Helvetica 45 Light">
    <w:altName w:val="Arial"/>
    <w:panose1 w:val="00000000000000000000"/>
    <w:charset w:val="00"/>
    <w:family w:val="swiss"/>
    <w:notTrueType/>
    <w:pitch w:val="default"/>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TimesNewRoman">
    <w:altName w:val="Arial Unicode MS"/>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90095" w14:textId="77777777" w:rsidR="006D1D39" w:rsidRDefault="006D1D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C8836BC" w14:textId="77777777" w:rsidR="006D1D39" w:rsidRDefault="006D1D39">
    <w:pPr>
      <w:pStyle w:val="Footer"/>
      <w:ind w:right="360"/>
    </w:pPr>
  </w:p>
  <w:p w14:paraId="70A8A5A2" w14:textId="77777777" w:rsidR="006D1D39" w:rsidRDefault="006D1D3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88952" w14:textId="77777777" w:rsidR="006D1D39" w:rsidRDefault="00537535" w:rsidP="0013038D">
    <w:pPr>
      <w:pStyle w:val="Footer"/>
      <w:pBdr>
        <w:top w:val="single" w:sz="4" w:space="1" w:color="auto"/>
      </w:pBdr>
      <w:jc w:val="center"/>
    </w:pPr>
    <w:r>
      <w:fldChar w:fldCharType="begin"/>
    </w:r>
    <w:r>
      <w:instrText xml:space="preserve"> PAGE   \* MERGEFORMAT </w:instrText>
    </w:r>
    <w:r>
      <w:fldChar w:fldCharType="separate"/>
    </w:r>
    <w:r w:rsidR="005C0112">
      <w:rPr>
        <w:noProof/>
      </w:rPr>
      <w:t>54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2EAC1" w14:textId="462F0E0C" w:rsidR="006D1D39" w:rsidRDefault="006D1D39">
      <w:r>
        <w:separator/>
      </w:r>
    </w:p>
  </w:footnote>
  <w:footnote w:type="continuationSeparator" w:id="0">
    <w:p w14:paraId="246AD614" w14:textId="77777777" w:rsidR="006D1D39" w:rsidRDefault="006D1D39">
      <w:r>
        <w:continuationSeparator/>
      </w:r>
    </w:p>
    <w:p w14:paraId="31A3814D" w14:textId="77777777" w:rsidR="006D1D39" w:rsidRDefault="006D1D39"/>
    <w:p w14:paraId="68A43E1D" w14:textId="77777777" w:rsidR="006D1D39" w:rsidRDefault="006D1D39"/>
  </w:footnote>
  <w:footnote w:type="continuationNotice" w:id="1">
    <w:p w14:paraId="630C1C69" w14:textId="77777777" w:rsidR="00061A15" w:rsidRDefault="00061A15"/>
  </w:footnote>
  <w:footnote w:id="2">
    <w:p w14:paraId="656DE82D" w14:textId="22372B99" w:rsidR="00733227" w:rsidRDefault="00733227">
      <w:pPr>
        <w:pStyle w:val="FootnoteText"/>
      </w:pPr>
      <w:r>
        <w:rPr>
          <w:rStyle w:val="FootnoteReference"/>
        </w:rPr>
        <w:footnoteRef/>
      </w:r>
      <w:r>
        <w:t xml:space="preserve"> </w:t>
      </w:r>
      <w:r w:rsidRPr="00733227">
        <w:t>Piegādes var būt veiktas atsevišķu piegādes līgumu ietvaros vai arī kā būvdarbu līgumu sastāvdaļa. Piegādēm jābūt pabeigtām, bet iekārtām nav obligāti jābūt uzstādītām, un būvdarbiem nav obligāti jābūt  pabeigtiem. Piegādāto iekārtu finansiālā apjoma aprēķinā netiek iekļautas uzstādīšanas izmaksas.</w:t>
      </w:r>
    </w:p>
  </w:footnote>
  <w:footnote w:id="3">
    <w:p w14:paraId="6B7A11CA" w14:textId="77777777" w:rsidR="00AB0828" w:rsidRPr="00A12A3A" w:rsidRDefault="00AB0828" w:rsidP="00AB0828">
      <w:pPr>
        <w:pStyle w:val="Header"/>
        <w:jc w:val="both"/>
        <w:rPr>
          <w:sz w:val="20"/>
          <w:szCs w:val="20"/>
          <w:lang w:eastAsia="en-US"/>
        </w:rPr>
      </w:pPr>
      <w:r w:rsidRPr="003C5609">
        <w:rPr>
          <w:rStyle w:val="FootnoteReference"/>
        </w:rPr>
        <w:footnoteRef/>
      </w:r>
      <w:r w:rsidRPr="003C5609">
        <w:t xml:space="preserve"> </w:t>
      </w:r>
      <w:r w:rsidRPr="00A12A3A">
        <w:rPr>
          <w:b/>
          <w:sz w:val="20"/>
          <w:szCs w:val="20"/>
          <w:lang w:eastAsia="en-US"/>
        </w:rPr>
        <w:t>Mazais  uzņēmums</w:t>
      </w:r>
      <w:r w:rsidRPr="00A12A3A">
        <w:rPr>
          <w:sz w:val="20"/>
          <w:szCs w:val="20"/>
          <w:lang w:eastAsia="en-US"/>
        </w:rPr>
        <w:t xml:space="preserve"> ir  uzņēmums, kurā  nodarbinātas  mazāk  nekā  50 personas un kura gada apgrozījums un/vai  gada bilance ko</w:t>
      </w:r>
      <w:r>
        <w:rPr>
          <w:sz w:val="20"/>
          <w:szCs w:val="20"/>
          <w:lang w:eastAsia="en-US"/>
        </w:rPr>
        <w:t>p</w:t>
      </w:r>
      <w:r w:rsidRPr="00A12A3A">
        <w:rPr>
          <w:sz w:val="20"/>
          <w:szCs w:val="20"/>
          <w:lang w:eastAsia="en-US"/>
        </w:rPr>
        <w:t xml:space="preserve">ā nepārsniedz 10 miljonus </w:t>
      </w:r>
      <w:r w:rsidRPr="00A12A3A">
        <w:rPr>
          <w:i/>
          <w:sz w:val="20"/>
          <w:szCs w:val="20"/>
          <w:lang w:eastAsia="en-US"/>
        </w:rPr>
        <w:t>euro</w:t>
      </w:r>
      <w:r w:rsidRPr="00A12A3A">
        <w:rPr>
          <w:sz w:val="20"/>
          <w:szCs w:val="20"/>
          <w:lang w:eastAsia="en-US"/>
        </w:rPr>
        <w:t>;</w:t>
      </w:r>
    </w:p>
    <w:p w14:paraId="79415053" w14:textId="582201D6" w:rsidR="00AB0828" w:rsidRDefault="00AB0828" w:rsidP="00AB0828">
      <w:pPr>
        <w:pStyle w:val="FootnoteText"/>
      </w:pPr>
      <w:r>
        <w:rPr>
          <w:b/>
        </w:rPr>
        <w:t xml:space="preserve">   </w:t>
      </w:r>
      <w:r w:rsidRPr="00A12A3A">
        <w:rPr>
          <w:b/>
        </w:rPr>
        <w:t>Vidējais uzņēmums</w:t>
      </w:r>
      <w:r w:rsidRPr="00A12A3A">
        <w:t xml:space="preserve"> ir uzņēmums, kas nav mazais uzņēmums, un kurā nodarbinātas mazāk nekā 250 personas un kura gada apgrozījums nepārsniedz 50 miljonus euro, un/vai, kura gada bilance kopā nepārsniedz 43 miljonus </w:t>
      </w:r>
      <w:r w:rsidRPr="00A12A3A">
        <w:rPr>
          <w:i/>
        </w:rPr>
        <w:t>euro</w:t>
      </w:r>
      <w:r w:rsidRPr="00A12A3A">
        <w:t>.</w:t>
      </w:r>
    </w:p>
  </w:footnote>
  <w:footnote w:id="4">
    <w:p w14:paraId="70F2191F" w14:textId="2990A2CE" w:rsidR="00AB0828" w:rsidRDefault="00AB0828">
      <w:pPr>
        <w:pStyle w:val="FootnoteText"/>
      </w:pPr>
      <w:r>
        <w:rPr>
          <w:rStyle w:val="FootnoteReference"/>
        </w:rPr>
        <w:footnoteRef/>
      </w:r>
      <w:r>
        <w:t xml:space="preserve"> </w:t>
      </w:r>
      <w:r w:rsidRPr="00236207">
        <w:rPr>
          <w:b/>
          <w:bCs/>
        </w:rPr>
        <w:t>Izšķirošā ietekme:</w:t>
      </w:r>
      <w:r>
        <w:t xml:space="preserve"> Jānorāda visas </w:t>
      </w:r>
      <w:r w:rsidRPr="00522E36">
        <w:t>person</w:t>
      </w:r>
      <w:r>
        <w:t>as</w:t>
      </w:r>
      <w:r w:rsidRPr="00522E36">
        <w:t>, kurām pretendentā ir izšķirošā ietekme uz līdzdalības pamata normatīvo aktu par koncerniem izpratnē</w:t>
      </w:r>
      <w:r>
        <w:t xml:space="preserve"> (Koncernu likuma 3. panta trešā daļa).</w:t>
      </w:r>
    </w:p>
  </w:footnote>
  <w:footnote w:id="5">
    <w:p w14:paraId="5EFC7283" w14:textId="77777777" w:rsidR="002C7D1E" w:rsidRDefault="002C7D1E" w:rsidP="002C7D1E">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6">
    <w:p w14:paraId="4893FF9D" w14:textId="77777777" w:rsidR="00F43D4C" w:rsidRDefault="00F43D4C" w:rsidP="00F43D4C">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7">
    <w:p w14:paraId="5D653560" w14:textId="77777777" w:rsidR="00F43D4C" w:rsidRDefault="00F43D4C" w:rsidP="00F43D4C">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8">
    <w:p w14:paraId="32B5E183" w14:textId="77777777" w:rsidR="00D65F28" w:rsidRDefault="00D65F28" w:rsidP="00D65F28">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9">
    <w:p w14:paraId="640BD77F" w14:textId="77777777" w:rsidR="00D03692" w:rsidRDefault="00D03692" w:rsidP="00D03692">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10">
    <w:p w14:paraId="526D36D2" w14:textId="77777777" w:rsidR="0076306F" w:rsidRDefault="0076306F" w:rsidP="0076306F">
      <w:pPr>
        <w:pStyle w:val="FootnoteText"/>
      </w:pPr>
      <w:r>
        <w:rPr>
          <w:rStyle w:val="FootnoteReference"/>
        </w:rPr>
        <w:footnoteRef/>
      </w:r>
      <w:r>
        <w:t xml:space="preserve"> Nav attiecināms, ja apliecinājums tiek parakstīts ar drošu elektronisko parakstu.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D16BC" w14:textId="725EB9C0" w:rsidR="006D1D39" w:rsidRPr="002C7D1E" w:rsidRDefault="002C7D1E" w:rsidP="006C2CC4">
    <w:pPr>
      <w:pBdr>
        <w:bottom w:val="single" w:sz="4" w:space="1" w:color="auto"/>
      </w:pBdr>
      <w:ind w:right="-46"/>
      <w:jc w:val="center"/>
      <w:rPr>
        <w:bCs/>
        <w:sz w:val="20"/>
        <w:szCs w:val="20"/>
        <w:lang w:eastAsia="lv-LV"/>
      </w:rPr>
    </w:pPr>
    <w:r w:rsidRPr="00D26D87">
      <w:rPr>
        <w:bCs/>
        <w:sz w:val="20"/>
        <w:szCs w:val="20"/>
        <w:lang w:eastAsia="lv-LV"/>
      </w:rPr>
      <w:t xml:space="preserve">Atklāta konkursa </w:t>
    </w:r>
    <w:r w:rsidR="005E1D19">
      <w:rPr>
        <w:bCs/>
        <w:sz w:val="20"/>
        <w:szCs w:val="20"/>
        <w:lang w:eastAsia="lv-LV"/>
      </w:rPr>
      <w:t xml:space="preserve">OSI </w:t>
    </w:r>
    <w:r w:rsidR="001B6F35">
      <w:rPr>
        <w:bCs/>
        <w:sz w:val="20"/>
        <w:szCs w:val="20"/>
        <w:lang w:eastAsia="lv-LV"/>
      </w:rPr>
      <w:t>2026/21</w:t>
    </w:r>
    <w:r w:rsidR="005E1D19">
      <w:rPr>
        <w:bCs/>
        <w:sz w:val="20"/>
        <w:szCs w:val="20"/>
        <w:lang w:eastAsia="lv-LV"/>
      </w:rPr>
      <w:t xml:space="preserve"> AK</w:t>
    </w:r>
    <w:r w:rsidRPr="00D26D87">
      <w:rPr>
        <w:bCs/>
        <w:sz w:val="20"/>
        <w:szCs w:val="20"/>
        <w:lang w:eastAsia="lv-LV"/>
      </w:rPr>
      <w:t xml:space="preserve"> nolikums</w:t>
    </w:r>
  </w:p>
  <w:p w14:paraId="0C3DDA2E" w14:textId="77777777" w:rsidR="006D1D39" w:rsidRDefault="006D1D39">
    <w:pP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028A362"/>
    <w:lvl w:ilvl="0">
      <w:start w:val="1"/>
      <w:numFmt w:val="decimal"/>
      <w:pStyle w:val="ListNumber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F1A293D0"/>
    <w:lvl w:ilvl="0">
      <w:start w:val="1"/>
      <w:numFmt w:val="decimal"/>
      <w:pStyle w:val="ListNumber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224AF49C"/>
    <w:lvl w:ilvl="0">
      <w:start w:val="1"/>
      <w:numFmt w:val="decimal"/>
      <w:pStyle w:val="Atsauces"/>
      <w:lvlText w:val="%1."/>
      <w:lvlJc w:val="left"/>
      <w:pPr>
        <w:tabs>
          <w:tab w:val="num" w:pos="926"/>
        </w:tabs>
        <w:ind w:left="926" w:hanging="360"/>
      </w:pPr>
      <w:rPr>
        <w:rFonts w:cs="Times New Roman"/>
      </w:rPr>
    </w:lvl>
  </w:abstractNum>
  <w:abstractNum w:abstractNumId="3" w15:restartNumberingAfterBreak="0">
    <w:nsid w:val="FFFFFF7F"/>
    <w:multiLevelType w:val="singleLevel"/>
    <w:tmpl w:val="C70E1206"/>
    <w:lvl w:ilvl="0">
      <w:start w:val="1"/>
      <w:numFmt w:val="decimal"/>
      <w:pStyle w:val="ListNumber2"/>
      <w:lvlText w:val="%1."/>
      <w:lvlJc w:val="left"/>
      <w:pPr>
        <w:tabs>
          <w:tab w:val="num" w:pos="643"/>
        </w:tabs>
        <w:ind w:left="643" w:hanging="360"/>
      </w:pPr>
    </w:lvl>
  </w:abstractNum>
  <w:abstractNum w:abstractNumId="4" w15:restartNumberingAfterBreak="0">
    <w:nsid w:val="FFFFFF83"/>
    <w:multiLevelType w:val="singleLevel"/>
    <w:tmpl w:val="38B62F7A"/>
    <w:lvl w:ilvl="0">
      <w:start w:val="1"/>
      <w:numFmt w:val="bullet"/>
      <w:pStyle w:val="P41"/>
      <w:lvlText w:val="-"/>
      <w:lvlJc w:val="left"/>
      <w:pPr>
        <w:tabs>
          <w:tab w:val="num" w:pos="643"/>
        </w:tabs>
        <w:ind w:left="643" w:hanging="360"/>
      </w:pPr>
      <w:rPr>
        <w:rFonts w:ascii="Times New Roman" w:hAnsi="Times New Roman" w:hint="default"/>
        <w:sz w:val="24"/>
      </w:rPr>
    </w:lvl>
  </w:abstractNum>
  <w:abstractNum w:abstractNumId="5" w15:restartNumberingAfterBreak="0">
    <w:nsid w:val="FFFFFF88"/>
    <w:multiLevelType w:val="multilevel"/>
    <w:tmpl w:val="ED2C3914"/>
    <w:lvl w:ilvl="0">
      <w:start w:val="1"/>
      <w:numFmt w:val="decimal"/>
      <w:pStyle w:val="ListNumber"/>
      <w:lvlText w:val="%1."/>
      <w:lvlJc w:val="left"/>
      <w:pPr>
        <w:tabs>
          <w:tab w:val="num" w:pos="360"/>
        </w:tabs>
        <w:ind w:left="360" w:hanging="360"/>
      </w:pPr>
      <w:rPr>
        <w:rFonts w:cs="Times New Roman"/>
      </w:rPr>
    </w:lvl>
    <w:lvl w:ilvl="1">
      <w:start w:val="1"/>
      <w:numFmt w:val="decimal"/>
      <w:isLgl/>
      <w:lvlText w:val="%1.%2"/>
      <w:lvlJc w:val="left"/>
      <w:pPr>
        <w:tabs>
          <w:tab w:val="num" w:pos="705"/>
        </w:tabs>
        <w:ind w:left="705" w:hanging="70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2"/>
    <w:multiLevelType w:val="singleLevel"/>
    <w:tmpl w:val="00000002"/>
    <w:name w:val="WW8Num3"/>
    <w:lvl w:ilvl="0">
      <w:start w:val="1"/>
      <w:numFmt w:val="bullet"/>
      <w:lvlText w:val="-"/>
      <w:lvlJc w:val="left"/>
      <w:pPr>
        <w:tabs>
          <w:tab w:val="num" w:pos="0"/>
        </w:tabs>
        <w:ind w:left="720" w:hanging="360"/>
      </w:pPr>
      <w:rPr>
        <w:rFonts w:ascii="Times New Roman" w:hAnsi="Times New Roman"/>
      </w:rPr>
    </w:lvl>
  </w:abstractNum>
  <w:abstractNum w:abstractNumId="8" w15:restartNumberingAfterBreak="0">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rPr>
    </w:lvl>
  </w:abstractNum>
  <w:abstractNum w:abstractNumId="9" w15:restartNumberingAfterBreak="0">
    <w:nsid w:val="00000004"/>
    <w:multiLevelType w:val="singleLevel"/>
    <w:tmpl w:val="00000004"/>
    <w:name w:val="WW8Num6"/>
    <w:lvl w:ilvl="0">
      <w:start w:val="1"/>
      <w:numFmt w:val="bullet"/>
      <w:lvlText w:val=""/>
      <w:lvlJc w:val="left"/>
      <w:pPr>
        <w:tabs>
          <w:tab w:val="num" w:pos="0"/>
        </w:tabs>
        <w:ind w:left="720" w:hanging="360"/>
      </w:pPr>
      <w:rPr>
        <w:rFonts w:ascii="Symbol" w:hAnsi="Symbol" w:cs="Symbol"/>
      </w:rPr>
    </w:lvl>
  </w:abstractNum>
  <w:abstractNum w:abstractNumId="10" w15:restartNumberingAfterBreak="0">
    <w:nsid w:val="00000005"/>
    <w:multiLevelType w:val="multilevel"/>
    <w:tmpl w:val="6446680C"/>
    <w:name w:val="WW8Num13"/>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026C15E5"/>
    <w:multiLevelType w:val="multilevel"/>
    <w:tmpl w:val="6076FEA2"/>
    <w:lvl w:ilvl="0">
      <w:start w:val="4"/>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2" w15:restartNumberingAfterBreak="0">
    <w:nsid w:val="040E3831"/>
    <w:multiLevelType w:val="hybridMultilevel"/>
    <w:tmpl w:val="83003788"/>
    <w:lvl w:ilvl="0" w:tplc="333265FA">
      <w:start w:val="1"/>
      <w:numFmt w:val="decimal"/>
      <w:pStyle w:val="Stils1"/>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06B865E5"/>
    <w:multiLevelType w:val="hybridMultilevel"/>
    <w:tmpl w:val="E578A98A"/>
    <w:lvl w:ilvl="0" w:tplc="88824326">
      <w:start w:val="1"/>
      <w:numFmt w:val="decimal"/>
      <w:lvlText w:val="%1."/>
      <w:lvlJc w:val="left"/>
      <w:pPr>
        <w:tabs>
          <w:tab w:val="num" w:pos="720"/>
        </w:tabs>
        <w:ind w:left="720"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077302D0"/>
    <w:multiLevelType w:val="multilevel"/>
    <w:tmpl w:val="D94A9BE0"/>
    <w:lvl w:ilvl="0">
      <w:start w:val="1"/>
      <w:numFmt w:val="decimal"/>
      <w:pStyle w:val="StilsTaisnotsPirms6punkti"/>
      <w:lvlText w:val="%1."/>
      <w:lvlJc w:val="left"/>
      <w:pPr>
        <w:tabs>
          <w:tab w:val="num" w:pos="432"/>
        </w:tabs>
        <w:ind w:left="432" w:hanging="432"/>
      </w:pPr>
      <w:rPr>
        <w:rFonts w:ascii="Times New Roman" w:hAnsi="Times New Roman"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V2"/>
      <w:lvlText w:val="%1.%2.%3."/>
      <w:lvlJc w:val="left"/>
      <w:pPr>
        <w:tabs>
          <w:tab w:val="num" w:pos="720"/>
        </w:tabs>
        <w:ind w:left="720" w:hanging="720"/>
      </w:pPr>
      <w:rPr>
        <w:rFonts w:cs="Times New Roman" w:hint="default"/>
        <w:b w:val="0"/>
        <w:i w:val="0"/>
      </w:rPr>
    </w:lvl>
    <w:lvl w:ilvl="3">
      <w:start w:val="1"/>
      <w:numFmt w:val="decimal"/>
      <w:pStyle w:val="V223"/>
      <w:lvlText w:val="%1.%2.%3.%4."/>
      <w:lvlJc w:val="left"/>
      <w:pPr>
        <w:tabs>
          <w:tab w:val="num" w:pos="1080"/>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5" w15:restartNumberingAfterBreak="0">
    <w:nsid w:val="07BA1E7E"/>
    <w:multiLevelType w:val="multilevel"/>
    <w:tmpl w:val="37680F94"/>
    <w:lvl w:ilvl="0">
      <w:start w:val="1"/>
      <w:numFmt w:val="decimal"/>
      <w:pStyle w:val="Saturs"/>
      <w:lvlText w:val="%1."/>
      <w:lvlJc w:val="left"/>
      <w:pPr>
        <w:tabs>
          <w:tab w:val="num" w:pos="420"/>
        </w:tabs>
        <w:ind w:left="420" w:hanging="420"/>
      </w:pPr>
      <w:rPr>
        <w:rFonts w:hint="default"/>
      </w:rPr>
    </w:lvl>
    <w:lvl w:ilvl="1">
      <w:start w:val="1"/>
      <w:numFmt w:val="decimal"/>
      <w:lvlText w:val="%1.%2."/>
      <w:lvlJc w:val="left"/>
      <w:pPr>
        <w:tabs>
          <w:tab w:val="num" w:pos="704"/>
        </w:tabs>
        <w:ind w:left="704" w:hanging="4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0C4D0B79"/>
    <w:multiLevelType w:val="multilevel"/>
    <w:tmpl w:val="152C8D60"/>
    <w:lvl w:ilvl="0">
      <w:start w:val="1"/>
      <w:numFmt w:val="decimal"/>
      <w:pStyle w:val="Heading1"/>
      <w:lvlText w:val="%1."/>
      <w:lvlJc w:val="left"/>
      <w:pPr>
        <w:tabs>
          <w:tab w:val="num" w:pos="432"/>
        </w:tabs>
        <w:ind w:left="432" w:hanging="432"/>
      </w:pPr>
      <w:rPr>
        <w:rFonts w:hint="default"/>
      </w:rPr>
    </w:lvl>
    <w:lvl w:ilv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7" w15:restartNumberingAfterBreak="0">
    <w:nsid w:val="0E405AD8"/>
    <w:multiLevelType w:val="multilevel"/>
    <w:tmpl w:val="C82A8110"/>
    <w:lvl w:ilvl="0">
      <w:start w:val="12"/>
      <w:numFmt w:val="decimal"/>
      <w:lvlText w:val="%1."/>
      <w:lvlJc w:val="left"/>
      <w:pPr>
        <w:ind w:left="480" w:hanging="480"/>
      </w:pPr>
    </w:lvl>
    <w:lvl w:ilvl="1">
      <w:start w:val="1"/>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8" w15:restartNumberingAfterBreak="0">
    <w:nsid w:val="11E829D0"/>
    <w:multiLevelType w:val="hybridMultilevel"/>
    <w:tmpl w:val="B1162F5A"/>
    <w:name w:val="WW8Num1322"/>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4FE7663"/>
    <w:multiLevelType w:val="multilevel"/>
    <w:tmpl w:val="8A14C94C"/>
    <w:lvl w:ilvl="0">
      <w:start w:val="1"/>
      <w:numFmt w:val="decimal"/>
      <w:lvlText w:val="%1."/>
      <w:lvlJc w:val="left"/>
      <w:pPr>
        <w:tabs>
          <w:tab w:val="num" w:pos="0"/>
        </w:tabs>
        <w:ind w:left="0" w:firstLine="0"/>
      </w:pPr>
      <w:rPr>
        <w:rFonts w:ascii="Times New Roman" w:eastAsia="Times New Roman" w:hAnsi="Times New Roman" w:cs="Times New Roman"/>
      </w:rPr>
    </w:lvl>
    <w:lvl w:ilvl="1">
      <w:start w:val="1"/>
      <w:numFmt w:val="decimal"/>
      <w:lvlText w:val="%1.%2."/>
      <w:lvlJc w:val="left"/>
      <w:pPr>
        <w:tabs>
          <w:tab w:val="num" w:pos="284"/>
        </w:tabs>
        <w:ind w:left="284" w:firstLine="0"/>
      </w:pPr>
      <w:rPr>
        <w:rFonts w:ascii="Times New Roman" w:hAnsi="Times New Roman"/>
        <w:b w:val="0"/>
        <w:i w:val="0"/>
        <w:color w:val="000000"/>
        <w:sz w:val="22"/>
        <w:szCs w:val="24"/>
      </w:rPr>
    </w:lvl>
    <w:lvl w:ilvl="2">
      <w:start w:val="1"/>
      <w:numFmt w:val="decimal"/>
      <w:lvlText w:val="%3."/>
      <w:lvlJc w:val="left"/>
      <w:pPr>
        <w:tabs>
          <w:tab w:val="num" w:pos="2250"/>
        </w:tabs>
        <w:ind w:left="2250" w:firstLine="0"/>
      </w:pPr>
      <w:rPr>
        <w:rFonts w:ascii="Times New Roman" w:eastAsia="Times New Roman" w:hAnsi="Times New Roman" w:cs="Times New Roman"/>
        <w:b w:val="0"/>
      </w:rPr>
    </w:lvl>
    <w:lvl w:ilvl="3">
      <w:start w:val="1"/>
      <w:numFmt w:val="decimal"/>
      <w:lvlText w:val="%1.%2.%3.%4."/>
      <w:lvlJc w:val="left"/>
      <w:pPr>
        <w:tabs>
          <w:tab w:val="num" w:pos="1702"/>
        </w:tabs>
        <w:ind w:left="1702"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0" w15:restartNumberingAfterBreak="0">
    <w:nsid w:val="15B454FE"/>
    <w:multiLevelType w:val="multilevel"/>
    <w:tmpl w:val="BC0EE008"/>
    <w:lvl w:ilvl="0">
      <w:start w:val="2"/>
      <w:numFmt w:val="decimal"/>
      <w:lvlText w:val="%1."/>
      <w:lvlJc w:val="left"/>
      <w:pPr>
        <w:ind w:left="360" w:hanging="360"/>
      </w:pPr>
      <w:rPr>
        <w:b w:val="0"/>
      </w:r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rPr>
        <w:b w:val="0"/>
      </w:rPr>
    </w:lvl>
    <w:lvl w:ilvl="4">
      <w:start w:val="1"/>
      <w:numFmt w:val="decimal"/>
      <w:lvlText w:val="%1.%2.%3.%4.%5."/>
      <w:lvlJc w:val="left"/>
      <w:pPr>
        <w:ind w:left="3348" w:hanging="1080"/>
      </w:pPr>
      <w:rPr>
        <w:b w:val="0"/>
      </w:rPr>
    </w:lvl>
    <w:lvl w:ilvl="5">
      <w:start w:val="1"/>
      <w:numFmt w:val="decimal"/>
      <w:lvlText w:val="%1.%2.%3.%4.%5.%6."/>
      <w:lvlJc w:val="left"/>
      <w:pPr>
        <w:ind w:left="3915" w:hanging="1080"/>
      </w:pPr>
      <w:rPr>
        <w:b w:val="0"/>
      </w:rPr>
    </w:lvl>
    <w:lvl w:ilvl="6">
      <w:start w:val="1"/>
      <w:numFmt w:val="decimal"/>
      <w:lvlText w:val="%1.%2.%3.%4.%5.%6.%7."/>
      <w:lvlJc w:val="left"/>
      <w:pPr>
        <w:ind w:left="4842" w:hanging="1440"/>
      </w:pPr>
      <w:rPr>
        <w:b w:val="0"/>
      </w:rPr>
    </w:lvl>
    <w:lvl w:ilvl="7">
      <w:start w:val="1"/>
      <w:numFmt w:val="decimal"/>
      <w:lvlText w:val="%1.%2.%3.%4.%5.%6.%7.%8."/>
      <w:lvlJc w:val="left"/>
      <w:pPr>
        <w:ind w:left="5409" w:hanging="1440"/>
      </w:pPr>
      <w:rPr>
        <w:b w:val="0"/>
      </w:rPr>
    </w:lvl>
    <w:lvl w:ilvl="8">
      <w:start w:val="1"/>
      <w:numFmt w:val="decimal"/>
      <w:lvlText w:val="%1.%2.%3.%4.%5.%6.%7.%8.%9."/>
      <w:lvlJc w:val="left"/>
      <w:pPr>
        <w:ind w:left="6336" w:hanging="1800"/>
      </w:pPr>
      <w:rPr>
        <w:b w:val="0"/>
      </w:rPr>
    </w:lvl>
  </w:abstractNum>
  <w:abstractNum w:abstractNumId="21" w15:restartNumberingAfterBreak="0">
    <w:nsid w:val="16C1253C"/>
    <w:multiLevelType w:val="hybridMultilevel"/>
    <w:tmpl w:val="A266B0AC"/>
    <w:lvl w:ilvl="0" w:tplc="0426001B">
      <w:start w:val="1"/>
      <w:numFmt w:val="lowerRoman"/>
      <w:lvlText w:val="%1."/>
      <w:lvlJc w:val="right"/>
      <w:pPr>
        <w:ind w:left="3555" w:hanging="360"/>
      </w:pPr>
    </w:lvl>
    <w:lvl w:ilvl="1" w:tplc="425C1322">
      <w:numFmt w:val="bullet"/>
      <w:lvlText w:val="·"/>
      <w:lvlJc w:val="left"/>
      <w:pPr>
        <w:ind w:left="4350" w:hanging="435"/>
      </w:pPr>
      <w:rPr>
        <w:rFonts w:ascii="Times New Roman" w:eastAsia="Times New Roman" w:hAnsi="Times New Roman" w:cs="Times New Roman" w:hint="default"/>
        <w:color w:val="000000"/>
      </w:rPr>
    </w:lvl>
    <w:lvl w:ilvl="2" w:tplc="0426001B" w:tentative="1">
      <w:start w:val="1"/>
      <w:numFmt w:val="lowerRoman"/>
      <w:lvlText w:val="%3."/>
      <w:lvlJc w:val="right"/>
      <w:pPr>
        <w:ind w:left="4995" w:hanging="180"/>
      </w:pPr>
    </w:lvl>
    <w:lvl w:ilvl="3" w:tplc="0426000F" w:tentative="1">
      <w:start w:val="1"/>
      <w:numFmt w:val="decimal"/>
      <w:lvlText w:val="%4."/>
      <w:lvlJc w:val="left"/>
      <w:pPr>
        <w:ind w:left="5715" w:hanging="360"/>
      </w:pPr>
    </w:lvl>
    <w:lvl w:ilvl="4" w:tplc="04260019" w:tentative="1">
      <w:start w:val="1"/>
      <w:numFmt w:val="lowerLetter"/>
      <w:lvlText w:val="%5."/>
      <w:lvlJc w:val="left"/>
      <w:pPr>
        <w:ind w:left="6435" w:hanging="360"/>
      </w:pPr>
    </w:lvl>
    <w:lvl w:ilvl="5" w:tplc="0426001B" w:tentative="1">
      <w:start w:val="1"/>
      <w:numFmt w:val="lowerRoman"/>
      <w:lvlText w:val="%6."/>
      <w:lvlJc w:val="right"/>
      <w:pPr>
        <w:ind w:left="7155" w:hanging="180"/>
      </w:pPr>
    </w:lvl>
    <w:lvl w:ilvl="6" w:tplc="0426000F" w:tentative="1">
      <w:start w:val="1"/>
      <w:numFmt w:val="decimal"/>
      <w:lvlText w:val="%7."/>
      <w:lvlJc w:val="left"/>
      <w:pPr>
        <w:ind w:left="7875" w:hanging="360"/>
      </w:pPr>
    </w:lvl>
    <w:lvl w:ilvl="7" w:tplc="04260019" w:tentative="1">
      <w:start w:val="1"/>
      <w:numFmt w:val="lowerLetter"/>
      <w:lvlText w:val="%8."/>
      <w:lvlJc w:val="left"/>
      <w:pPr>
        <w:ind w:left="8595" w:hanging="360"/>
      </w:pPr>
    </w:lvl>
    <w:lvl w:ilvl="8" w:tplc="0426001B" w:tentative="1">
      <w:start w:val="1"/>
      <w:numFmt w:val="lowerRoman"/>
      <w:lvlText w:val="%9."/>
      <w:lvlJc w:val="right"/>
      <w:pPr>
        <w:ind w:left="9315" w:hanging="180"/>
      </w:pPr>
    </w:lvl>
  </w:abstractNum>
  <w:abstractNum w:abstractNumId="22" w15:restartNumberingAfterBreak="0">
    <w:nsid w:val="196E39E7"/>
    <w:multiLevelType w:val="hybridMultilevel"/>
    <w:tmpl w:val="18A262A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19E8108B"/>
    <w:multiLevelType w:val="multilevel"/>
    <w:tmpl w:val="1EB0AF2E"/>
    <w:styleLink w:val="pielikumaNumurts1"/>
    <w:lvl w:ilvl="0">
      <w:start w:val="1"/>
      <w:numFmt w:val="decimal"/>
      <w:lvlText w:val="%1."/>
      <w:lvlJc w:val="left"/>
      <w:pPr>
        <w:tabs>
          <w:tab w:val="num" w:pos="1512"/>
        </w:tabs>
        <w:ind w:left="1512" w:hanging="432"/>
      </w:pPr>
      <w:rPr>
        <w:rFonts w:ascii="Times New Roman" w:hAnsi="Times New Roman" w:cs="Times New Roman" w:hint="default"/>
        <w:sz w:val="24"/>
      </w:rPr>
    </w:lvl>
    <w:lvl w:ilvl="1">
      <w:start w:val="1"/>
      <w:numFmt w:val="decimal"/>
      <w:lvlText w:val="%1.%2."/>
      <w:lvlJc w:val="left"/>
      <w:pPr>
        <w:tabs>
          <w:tab w:val="num" w:pos="1656"/>
        </w:tabs>
        <w:ind w:left="2016" w:hanging="576"/>
      </w:pPr>
      <w:rPr>
        <w:rFonts w:cs="Times New Roman" w:hint="default"/>
      </w:rPr>
    </w:lvl>
    <w:lvl w:ilvl="2">
      <w:start w:val="1"/>
      <w:numFmt w:val="decimal"/>
      <w:lvlText w:val="%1.%2.%3."/>
      <w:lvlJc w:val="left"/>
      <w:pPr>
        <w:tabs>
          <w:tab w:val="num" w:pos="1800"/>
        </w:tabs>
        <w:ind w:left="2880" w:hanging="720"/>
      </w:pPr>
      <w:rPr>
        <w:rFonts w:cs="Times New Roman" w:hint="default"/>
        <w:b w:val="0"/>
        <w:i w:val="0"/>
      </w:rPr>
    </w:lvl>
    <w:lvl w:ilvl="3">
      <w:start w:val="1"/>
      <w:numFmt w:val="decimal"/>
      <w:lvlText w:val="%1.%2.%3.%4."/>
      <w:lvlJc w:val="left"/>
      <w:pPr>
        <w:tabs>
          <w:tab w:val="num" w:pos="2160"/>
        </w:tabs>
        <w:ind w:left="1944" w:hanging="864"/>
      </w:pPr>
      <w:rPr>
        <w:rFonts w:cs="Times New Roman" w:hint="default"/>
      </w:rPr>
    </w:lvl>
    <w:lvl w:ilvl="4">
      <w:start w:val="1"/>
      <w:numFmt w:val="decimal"/>
      <w:lvlText w:val="%1.%2.%3.%4.%5"/>
      <w:lvlJc w:val="left"/>
      <w:pPr>
        <w:tabs>
          <w:tab w:val="num" w:pos="2088"/>
        </w:tabs>
        <w:ind w:left="2088" w:hanging="1008"/>
      </w:pPr>
      <w:rPr>
        <w:rFonts w:cs="Times New Roman" w:hint="default"/>
      </w:rPr>
    </w:lvl>
    <w:lvl w:ilvl="5">
      <w:start w:val="1"/>
      <w:numFmt w:val="decimal"/>
      <w:lvlText w:val="%1.%2.%3.%4.%5.%6"/>
      <w:lvlJc w:val="left"/>
      <w:pPr>
        <w:tabs>
          <w:tab w:val="num" w:pos="2232"/>
        </w:tabs>
        <w:ind w:left="2232" w:hanging="1152"/>
      </w:pPr>
      <w:rPr>
        <w:rFonts w:cs="Times New Roman" w:hint="default"/>
      </w:rPr>
    </w:lvl>
    <w:lvl w:ilvl="6">
      <w:start w:val="1"/>
      <w:numFmt w:val="decimal"/>
      <w:lvlText w:val="%1.%2.%3.%4.%5.%6.%7"/>
      <w:lvlJc w:val="left"/>
      <w:pPr>
        <w:tabs>
          <w:tab w:val="num" w:pos="2376"/>
        </w:tabs>
        <w:ind w:left="2376" w:hanging="1296"/>
      </w:pPr>
      <w:rPr>
        <w:rFonts w:cs="Times New Roman" w:hint="default"/>
      </w:rPr>
    </w:lvl>
    <w:lvl w:ilvl="7">
      <w:start w:val="1"/>
      <w:numFmt w:val="decimal"/>
      <w:lvlText w:val="%1.%2.%3.%4.%5.%6.%7.%8"/>
      <w:lvlJc w:val="left"/>
      <w:pPr>
        <w:tabs>
          <w:tab w:val="num" w:pos="2520"/>
        </w:tabs>
        <w:ind w:left="2520" w:hanging="1440"/>
      </w:pPr>
      <w:rPr>
        <w:rFonts w:cs="Times New Roman" w:hint="default"/>
      </w:rPr>
    </w:lvl>
    <w:lvl w:ilvl="8">
      <w:start w:val="1"/>
      <w:numFmt w:val="decimal"/>
      <w:lvlText w:val="%1.%2.%3.%4.%5.%6.%7.%8.%9"/>
      <w:lvlJc w:val="left"/>
      <w:pPr>
        <w:tabs>
          <w:tab w:val="num" w:pos="2664"/>
        </w:tabs>
        <w:ind w:left="2664" w:hanging="1584"/>
      </w:pPr>
      <w:rPr>
        <w:rFonts w:cs="Times New Roman" w:hint="default"/>
      </w:rPr>
    </w:lvl>
  </w:abstractNum>
  <w:abstractNum w:abstractNumId="24" w15:restartNumberingAfterBreak="0">
    <w:nsid w:val="1A1D736E"/>
    <w:multiLevelType w:val="multilevel"/>
    <w:tmpl w:val="414C91CC"/>
    <w:lvl w:ilvl="0">
      <w:start w:val="8"/>
      <w:numFmt w:val="decimal"/>
      <w:lvlText w:val="%1."/>
      <w:lvlJc w:val="left"/>
      <w:pPr>
        <w:ind w:left="360" w:hanging="360"/>
      </w:pPr>
      <w:rPr>
        <w:b w:val="0"/>
      </w:r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rPr>
        <w:b w:val="0"/>
      </w:rPr>
    </w:lvl>
    <w:lvl w:ilvl="4">
      <w:start w:val="1"/>
      <w:numFmt w:val="decimal"/>
      <w:lvlText w:val="%1.%2.%3.%4.%5."/>
      <w:lvlJc w:val="left"/>
      <w:pPr>
        <w:ind w:left="3348" w:hanging="1080"/>
      </w:pPr>
      <w:rPr>
        <w:b w:val="0"/>
      </w:rPr>
    </w:lvl>
    <w:lvl w:ilvl="5">
      <w:start w:val="1"/>
      <w:numFmt w:val="decimal"/>
      <w:lvlText w:val="%1.%2.%3.%4.%5.%6."/>
      <w:lvlJc w:val="left"/>
      <w:pPr>
        <w:ind w:left="3915" w:hanging="1080"/>
      </w:pPr>
      <w:rPr>
        <w:b w:val="0"/>
      </w:rPr>
    </w:lvl>
    <w:lvl w:ilvl="6">
      <w:start w:val="1"/>
      <w:numFmt w:val="decimal"/>
      <w:lvlText w:val="%1.%2.%3.%4.%5.%6.%7."/>
      <w:lvlJc w:val="left"/>
      <w:pPr>
        <w:ind w:left="4842" w:hanging="1440"/>
      </w:pPr>
      <w:rPr>
        <w:b w:val="0"/>
      </w:rPr>
    </w:lvl>
    <w:lvl w:ilvl="7">
      <w:start w:val="1"/>
      <w:numFmt w:val="decimal"/>
      <w:lvlText w:val="%1.%2.%3.%4.%5.%6.%7.%8."/>
      <w:lvlJc w:val="left"/>
      <w:pPr>
        <w:ind w:left="5409" w:hanging="1440"/>
      </w:pPr>
      <w:rPr>
        <w:b w:val="0"/>
      </w:rPr>
    </w:lvl>
    <w:lvl w:ilvl="8">
      <w:start w:val="1"/>
      <w:numFmt w:val="decimal"/>
      <w:lvlText w:val="%1.%2.%3.%4.%5.%6.%7.%8.%9."/>
      <w:lvlJc w:val="left"/>
      <w:pPr>
        <w:ind w:left="6336" w:hanging="1800"/>
      </w:pPr>
      <w:rPr>
        <w:b w:val="0"/>
      </w:rPr>
    </w:lvl>
  </w:abstractNum>
  <w:abstractNum w:abstractNumId="25" w15:restartNumberingAfterBreak="0">
    <w:nsid w:val="1CD72300"/>
    <w:multiLevelType w:val="multilevel"/>
    <w:tmpl w:val="FDC2A3B8"/>
    <w:lvl w:ilvl="0">
      <w:start w:val="7"/>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6" w15:restartNumberingAfterBreak="0">
    <w:nsid w:val="1FA542F2"/>
    <w:multiLevelType w:val="multilevel"/>
    <w:tmpl w:val="791A5B00"/>
    <w:lvl w:ilvl="0">
      <w:start w:val="2"/>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233613FB"/>
    <w:multiLevelType w:val="multilevel"/>
    <w:tmpl w:val="6BA4D7E2"/>
    <w:lvl w:ilvl="0">
      <w:start w:val="1"/>
      <w:numFmt w:val="decimal"/>
      <w:lvlText w:val="%1."/>
      <w:lvlJc w:val="left"/>
      <w:pPr>
        <w:ind w:left="360" w:hanging="360"/>
      </w:pPr>
    </w:lvl>
    <w:lvl w:ilvl="1">
      <w:start w:val="1"/>
      <w:numFmt w:val="decimal"/>
      <w:lvlText w:val="%1.%2."/>
      <w:lvlJc w:val="left"/>
      <w:pPr>
        <w:ind w:left="717" w:hanging="360"/>
      </w:pPr>
    </w:lvl>
    <w:lvl w:ilvl="2">
      <w:start w:val="1"/>
      <w:numFmt w:val="decimal"/>
      <w:lvlText w:val="%1.%2.%3."/>
      <w:lvlJc w:val="left"/>
      <w:pPr>
        <w:ind w:left="1434" w:hanging="720"/>
      </w:pPr>
    </w:lvl>
    <w:lvl w:ilvl="3">
      <w:start w:val="1"/>
      <w:numFmt w:val="decimal"/>
      <w:lvlText w:val="%1.%2.%3.%4."/>
      <w:lvlJc w:val="left"/>
      <w:pPr>
        <w:ind w:left="1791" w:hanging="720"/>
      </w:pPr>
    </w:lvl>
    <w:lvl w:ilvl="4">
      <w:start w:val="1"/>
      <w:numFmt w:val="decimal"/>
      <w:lvlText w:val="%1.%2.%3.%4.%5."/>
      <w:lvlJc w:val="left"/>
      <w:pPr>
        <w:ind w:left="2508" w:hanging="1080"/>
      </w:pPr>
    </w:lvl>
    <w:lvl w:ilvl="5">
      <w:start w:val="1"/>
      <w:numFmt w:val="decimal"/>
      <w:lvlText w:val="%1.%2.%3.%4.%5.%6."/>
      <w:lvlJc w:val="left"/>
      <w:pPr>
        <w:ind w:left="2865" w:hanging="1080"/>
      </w:pPr>
    </w:lvl>
    <w:lvl w:ilvl="6">
      <w:start w:val="1"/>
      <w:numFmt w:val="decimal"/>
      <w:lvlText w:val="%1.%2.%3.%4.%5.%6.%7."/>
      <w:lvlJc w:val="left"/>
      <w:pPr>
        <w:ind w:left="3582" w:hanging="1440"/>
      </w:pPr>
    </w:lvl>
    <w:lvl w:ilvl="7">
      <w:start w:val="1"/>
      <w:numFmt w:val="decimal"/>
      <w:lvlText w:val="%1.%2.%3.%4.%5.%6.%7.%8."/>
      <w:lvlJc w:val="left"/>
      <w:pPr>
        <w:ind w:left="3939" w:hanging="1440"/>
      </w:pPr>
    </w:lvl>
    <w:lvl w:ilvl="8">
      <w:start w:val="1"/>
      <w:numFmt w:val="decimal"/>
      <w:lvlText w:val="%1.%2.%3.%4.%5.%6.%7.%8.%9."/>
      <w:lvlJc w:val="left"/>
      <w:pPr>
        <w:ind w:left="4656" w:hanging="1800"/>
      </w:pPr>
    </w:lvl>
  </w:abstractNum>
  <w:abstractNum w:abstractNumId="28" w15:restartNumberingAfterBreak="0">
    <w:nsid w:val="237D2E46"/>
    <w:multiLevelType w:val="hybridMultilevel"/>
    <w:tmpl w:val="9A76264C"/>
    <w:lvl w:ilvl="0" w:tplc="0426000D">
      <w:start w:val="1"/>
      <w:numFmt w:val="bullet"/>
      <w:lvlText w:val=""/>
      <w:lvlJc w:val="left"/>
      <w:pPr>
        <w:tabs>
          <w:tab w:val="num" w:pos="1080"/>
        </w:tabs>
        <w:ind w:left="1080" w:hanging="360"/>
      </w:pPr>
      <w:rPr>
        <w:rFonts w:ascii="Wingdings" w:hAnsi="Wingdings"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4131428"/>
    <w:multiLevelType w:val="multilevel"/>
    <w:tmpl w:val="EA4032A2"/>
    <w:lvl w:ilvl="0">
      <w:start w:val="3"/>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0" w15:restartNumberingAfterBreak="0">
    <w:nsid w:val="26B06857"/>
    <w:multiLevelType w:val="multilevel"/>
    <w:tmpl w:val="5E70609A"/>
    <w:lvl w:ilvl="0">
      <w:start w:val="10"/>
      <w:numFmt w:val="decimal"/>
      <w:lvlText w:val="%1."/>
      <w:lvlJc w:val="left"/>
      <w:pPr>
        <w:ind w:left="660" w:hanging="660"/>
      </w:pPr>
    </w:lvl>
    <w:lvl w:ilvl="1">
      <w:start w:val="1"/>
      <w:numFmt w:val="decimal"/>
      <w:lvlText w:val="%1.%2."/>
      <w:lvlJc w:val="left"/>
      <w:pPr>
        <w:ind w:left="1014" w:hanging="660"/>
      </w:pPr>
    </w:lvl>
    <w:lvl w:ilvl="2">
      <w:start w:val="1"/>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31" w15:restartNumberingAfterBreak="0">
    <w:nsid w:val="2903080C"/>
    <w:multiLevelType w:val="multilevel"/>
    <w:tmpl w:val="4AB09CF4"/>
    <w:lvl w:ilvl="0">
      <w:start w:val="1"/>
      <w:numFmt w:val="bullet"/>
      <w:pStyle w:val="ZMTableBullet"/>
      <w:lvlText w:val=""/>
      <w:lvlJc w:val="left"/>
      <w:pPr>
        <w:tabs>
          <w:tab w:val="num" w:pos="360"/>
        </w:tabs>
        <w:ind w:left="216" w:hanging="216"/>
      </w:pPr>
      <w:rPr>
        <w:rFonts w:ascii="ZapfDingbats" w:hAnsi="ZapfDingbats" w:hint="default"/>
        <w:color w:val="365F91"/>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C050879"/>
    <w:multiLevelType w:val="hybridMultilevel"/>
    <w:tmpl w:val="E00229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1001AD9"/>
    <w:multiLevelType w:val="hybridMultilevel"/>
    <w:tmpl w:val="0D3CFF98"/>
    <w:lvl w:ilvl="0" w:tplc="24345EF6">
      <w:start w:val="1"/>
      <w:numFmt w:val="decimal"/>
      <w:pStyle w:val="R-name"/>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31EE43BE"/>
    <w:multiLevelType w:val="multilevel"/>
    <w:tmpl w:val="C97C176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322B4733"/>
    <w:multiLevelType w:val="hybridMultilevel"/>
    <w:tmpl w:val="A0A8BEBC"/>
    <w:lvl w:ilvl="0" w:tplc="04090001">
      <w:start w:val="1"/>
      <w:numFmt w:val="bullet"/>
      <w:pStyle w:val="ListBullet2"/>
      <w:lvlText w:val=""/>
      <w:lvlJc w:val="left"/>
      <w:pPr>
        <w:tabs>
          <w:tab w:val="num" w:pos="720"/>
        </w:tabs>
        <w:ind w:left="720" w:hanging="360"/>
      </w:pPr>
      <w:rPr>
        <w:rFonts w:ascii="Wingdings" w:hAnsi="Wingdings" w:hint="default"/>
        <w:color w:val="0066CC"/>
        <w:sz w:val="24"/>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33E774AD"/>
    <w:multiLevelType w:val="multilevel"/>
    <w:tmpl w:val="E22C3FF0"/>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7" w15:restartNumberingAfterBreak="0">
    <w:nsid w:val="39077F36"/>
    <w:multiLevelType w:val="multilevel"/>
    <w:tmpl w:val="2024553E"/>
    <w:lvl w:ilvl="0">
      <w:start w:val="6"/>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8" w15:restartNumberingAfterBreak="0">
    <w:nsid w:val="3B4C00CE"/>
    <w:multiLevelType w:val="hybridMultilevel"/>
    <w:tmpl w:val="19F29F68"/>
    <w:lvl w:ilvl="0" w:tplc="0426000F">
      <w:start w:val="1"/>
      <w:numFmt w:val="decimal"/>
      <w:lvlText w:val="%1."/>
      <w:lvlJc w:val="left"/>
      <w:pPr>
        <w:ind w:left="360" w:hanging="360"/>
      </w:pPr>
    </w:lvl>
    <w:lvl w:ilvl="1" w:tplc="9984D378">
      <w:start w:val="3"/>
      <w:numFmt w:val="bullet"/>
      <w:lvlText w:val="-"/>
      <w:lvlJc w:val="left"/>
      <w:pPr>
        <w:ind w:left="1080" w:hanging="360"/>
      </w:pPr>
      <w:rPr>
        <w:rFonts w:ascii="Times New Roman" w:eastAsia="Times New Roman" w:hAnsi="Times New Roman" w:cs="Times New Roman" w:hint="default"/>
      </w:rPr>
    </w:lvl>
    <w:lvl w:ilvl="2" w:tplc="B3900F40">
      <w:start w:val="1"/>
      <w:numFmt w:val="decimal"/>
      <w:lvlText w:val="%3."/>
      <w:lvlJc w:val="left"/>
      <w:pPr>
        <w:ind w:left="1980" w:hanging="360"/>
      </w:pPr>
    </w:lvl>
    <w:lvl w:ilvl="3" w:tplc="A7420B28">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3BA20756"/>
    <w:multiLevelType w:val="multilevel"/>
    <w:tmpl w:val="95E61558"/>
    <w:lvl w:ilvl="0">
      <w:start w:val="1"/>
      <w:numFmt w:val="bullet"/>
      <w:pStyle w:val="ZMBulletText"/>
      <w:lvlText w:val=""/>
      <w:lvlJc w:val="left"/>
      <w:pPr>
        <w:ind w:left="1637"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0" w15:restartNumberingAfterBreak="0">
    <w:nsid w:val="3DD12993"/>
    <w:multiLevelType w:val="multilevel"/>
    <w:tmpl w:val="228E04E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41" w15:restartNumberingAfterBreak="0">
    <w:nsid w:val="3E882542"/>
    <w:multiLevelType w:val="hybridMultilevel"/>
    <w:tmpl w:val="702A9698"/>
    <w:lvl w:ilvl="0" w:tplc="B6DEF5E2">
      <w:start w:val="1"/>
      <w:numFmt w:val="decimal"/>
      <w:pStyle w:val="StyleHeading1TimesNewRomanNotBold"/>
      <w:lvlText w:val="%1."/>
      <w:lvlJc w:val="left"/>
      <w:pPr>
        <w:ind w:left="720" w:hanging="360"/>
      </w:pPr>
      <w:rPr>
        <w:rFonts w:cs="Times New Roman" w:hint="default"/>
      </w:rPr>
    </w:lvl>
    <w:lvl w:ilvl="1" w:tplc="04260003">
      <w:start w:val="1"/>
      <w:numFmt w:val="lowerLetter"/>
      <w:lvlText w:val="%2."/>
      <w:lvlJc w:val="left"/>
      <w:pPr>
        <w:ind w:left="1440" w:hanging="360"/>
      </w:pPr>
      <w:rPr>
        <w:rFonts w:cs="Times New Roman"/>
      </w:rPr>
    </w:lvl>
    <w:lvl w:ilvl="2" w:tplc="04260005" w:tentative="1">
      <w:start w:val="1"/>
      <w:numFmt w:val="lowerRoman"/>
      <w:lvlText w:val="%3."/>
      <w:lvlJc w:val="right"/>
      <w:pPr>
        <w:ind w:left="2160" w:hanging="180"/>
      </w:pPr>
      <w:rPr>
        <w:rFonts w:cs="Times New Roman"/>
      </w:rPr>
    </w:lvl>
    <w:lvl w:ilvl="3" w:tplc="04260001" w:tentative="1">
      <w:start w:val="1"/>
      <w:numFmt w:val="decimal"/>
      <w:lvlText w:val="%4."/>
      <w:lvlJc w:val="left"/>
      <w:pPr>
        <w:ind w:left="2880" w:hanging="360"/>
      </w:pPr>
      <w:rPr>
        <w:rFonts w:cs="Times New Roman"/>
      </w:rPr>
    </w:lvl>
    <w:lvl w:ilvl="4" w:tplc="04260003" w:tentative="1">
      <w:start w:val="1"/>
      <w:numFmt w:val="lowerLetter"/>
      <w:lvlText w:val="%5."/>
      <w:lvlJc w:val="left"/>
      <w:pPr>
        <w:ind w:left="3600" w:hanging="360"/>
      </w:pPr>
      <w:rPr>
        <w:rFonts w:cs="Times New Roman"/>
      </w:rPr>
    </w:lvl>
    <w:lvl w:ilvl="5" w:tplc="04260005" w:tentative="1">
      <w:start w:val="1"/>
      <w:numFmt w:val="lowerRoman"/>
      <w:lvlText w:val="%6."/>
      <w:lvlJc w:val="right"/>
      <w:pPr>
        <w:ind w:left="4320" w:hanging="180"/>
      </w:pPr>
      <w:rPr>
        <w:rFonts w:cs="Times New Roman"/>
      </w:rPr>
    </w:lvl>
    <w:lvl w:ilvl="6" w:tplc="04260001" w:tentative="1">
      <w:start w:val="1"/>
      <w:numFmt w:val="decimal"/>
      <w:lvlText w:val="%7."/>
      <w:lvlJc w:val="left"/>
      <w:pPr>
        <w:ind w:left="5040" w:hanging="360"/>
      </w:pPr>
      <w:rPr>
        <w:rFonts w:cs="Times New Roman"/>
      </w:rPr>
    </w:lvl>
    <w:lvl w:ilvl="7" w:tplc="04260003" w:tentative="1">
      <w:start w:val="1"/>
      <w:numFmt w:val="lowerLetter"/>
      <w:lvlText w:val="%8."/>
      <w:lvlJc w:val="left"/>
      <w:pPr>
        <w:ind w:left="5760" w:hanging="360"/>
      </w:pPr>
      <w:rPr>
        <w:rFonts w:cs="Times New Roman"/>
      </w:rPr>
    </w:lvl>
    <w:lvl w:ilvl="8" w:tplc="04260005" w:tentative="1">
      <w:start w:val="1"/>
      <w:numFmt w:val="lowerRoman"/>
      <w:lvlText w:val="%9."/>
      <w:lvlJc w:val="right"/>
      <w:pPr>
        <w:ind w:left="6480" w:hanging="180"/>
      </w:pPr>
      <w:rPr>
        <w:rFonts w:cs="Times New Roman"/>
      </w:rPr>
    </w:lvl>
  </w:abstractNum>
  <w:abstractNum w:abstractNumId="42" w15:restartNumberingAfterBreak="0">
    <w:nsid w:val="497B3FBD"/>
    <w:multiLevelType w:val="multilevel"/>
    <w:tmpl w:val="CDD63DB2"/>
    <w:lvl w:ilvl="0">
      <w:start w:val="13"/>
      <w:numFmt w:val="decimal"/>
      <w:lvlText w:val="%1."/>
      <w:lvlJc w:val="left"/>
      <w:pPr>
        <w:ind w:left="480" w:hanging="480"/>
      </w:pPr>
    </w:lvl>
    <w:lvl w:ilvl="1">
      <w:start w:val="1"/>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3" w15:restartNumberingAfterBreak="0">
    <w:nsid w:val="50615A0C"/>
    <w:multiLevelType w:val="hybridMultilevel"/>
    <w:tmpl w:val="62C489E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56E4372F"/>
    <w:multiLevelType w:val="multilevel"/>
    <w:tmpl w:val="0426001D"/>
    <w:styleLink w:val="Style2"/>
    <w:lvl w:ilvl="0">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5" w15:restartNumberingAfterBreak="0">
    <w:nsid w:val="579B231C"/>
    <w:multiLevelType w:val="multilevel"/>
    <w:tmpl w:val="54080756"/>
    <w:lvl w:ilvl="0">
      <w:start w:val="5"/>
      <w:numFmt w:val="decimal"/>
      <w:lvlText w:val="%1."/>
      <w:lvlJc w:val="left"/>
      <w:pPr>
        <w:tabs>
          <w:tab w:val="num" w:pos="720"/>
        </w:tabs>
        <w:ind w:left="720" w:hanging="720"/>
      </w:pPr>
      <w:rPr>
        <w:rFonts w:cs="Times New Roman" w:hint="default"/>
      </w:rPr>
    </w:lvl>
    <w:lvl w:ilvl="1">
      <w:start w:val="1"/>
      <w:numFmt w:val="decimal"/>
      <w:pStyle w:val="Boldlist"/>
      <w:lvlText w:val="5.%2"/>
      <w:lvlJc w:val="left"/>
      <w:pPr>
        <w:tabs>
          <w:tab w:val="num" w:pos="720"/>
        </w:tabs>
        <w:ind w:left="720" w:hanging="720"/>
      </w:pPr>
      <w:rPr>
        <w:rFonts w:hint="default"/>
      </w:rPr>
    </w:lvl>
    <w:lvl w:ilvl="2">
      <w:start w:val="1"/>
      <w:numFmt w:val="decimal"/>
      <w:lvlText w:val="%1.%2.%3."/>
      <w:lvlJc w:val="left"/>
      <w:pPr>
        <w:tabs>
          <w:tab w:val="num" w:pos="1620"/>
        </w:tabs>
        <w:ind w:left="16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6" w15:restartNumberingAfterBreak="0">
    <w:nsid w:val="5C7822CB"/>
    <w:multiLevelType w:val="multilevel"/>
    <w:tmpl w:val="0426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7" w15:restartNumberingAfterBreak="0">
    <w:nsid w:val="671B349B"/>
    <w:multiLevelType w:val="multilevel"/>
    <w:tmpl w:val="EA007F56"/>
    <w:styleLink w:val="StyleOutlinenumbered"/>
    <w:lvl w:ilvl="0">
      <w:start w:val="10"/>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sz w:val="24"/>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8" w15:restartNumberingAfterBreak="0">
    <w:nsid w:val="69662F6D"/>
    <w:multiLevelType w:val="multilevel"/>
    <w:tmpl w:val="6B807ACE"/>
    <w:lvl w:ilvl="0">
      <w:start w:val="5"/>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9" w15:restartNumberingAfterBreak="0">
    <w:nsid w:val="6C97219B"/>
    <w:multiLevelType w:val="multilevel"/>
    <w:tmpl w:val="F998E1D8"/>
    <w:lvl w:ilvl="0">
      <w:start w:val="1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50" w15:restartNumberingAfterBreak="0">
    <w:nsid w:val="7619684B"/>
    <w:multiLevelType w:val="multilevel"/>
    <w:tmpl w:val="6446680C"/>
    <w:name w:val="WW8Num13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1" w15:restartNumberingAfterBreak="0">
    <w:nsid w:val="7D230CFA"/>
    <w:multiLevelType w:val="multilevel"/>
    <w:tmpl w:val="F42CD06C"/>
    <w:lvl w:ilvl="0">
      <w:start w:val="14"/>
      <w:numFmt w:val="decimal"/>
      <w:lvlText w:val="%1."/>
      <w:lvlJc w:val="left"/>
      <w:pPr>
        <w:ind w:left="480" w:hanging="480"/>
      </w:pPr>
    </w:lvl>
    <w:lvl w:ilvl="1">
      <w:start w:val="1"/>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abstractNumId w:val="34"/>
  </w:num>
  <w:num w:numId="2">
    <w:abstractNumId w:val="13"/>
  </w:num>
  <w:num w:numId="3">
    <w:abstractNumId w:val="15"/>
  </w:num>
  <w:num w:numId="4">
    <w:abstractNumId w:val="16"/>
  </w:num>
  <w:num w:numId="5">
    <w:abstractNumId w:val="22"/>
  </w:num>
  <w:num w:numId="6">
    <w:abstractNumId w:val="43"/>
  </w:num>
  <w:num w:numId="7">
    <w:abstractNumId w:val="28"/>
  </w:num>
  <w:num w:numId="8">
    <w:abstractNumId w:val="32"/>
  </w:num>
  <w:num w:numId="9">
    <w:abstractNumId w:val="21"/>
  </w:num>
  <w:num w:numId="10">
    <w:abstractNumId w:val="44"/>
  </w:num>
  <w:num w:numId="11">
    <w:abstractNumId w:val="41"/>
  </w:num>
  <w:num w:numId="12">
    <w:abstractNumId w:val="46"/>
  </w:num>
  <w:num w:numId="13">
    <w:abstractNumId w:val="14"/>
  </w:num>
  <w:num w:numId="14">
    <w:abstractNumId w:val="23"/>
  </w:num>
  <w:num w:numId="15">
    <w:abstractNumId w:val="12"/>
  </w:num>
  <w:num w:numId="16">
    <w:abstractNumId w:val="45"/>
  </w:num>
  <w:num w:numId="17">
    <w:abstractNumId w:val="40"/>
  </w:num>
  <w:num w:numId="18">
    <w:abstractNumId w:val="47"/>
  </w:num>
  <w:num w:numId="19">
    <w:abstractNumId w:val="35"/>
  </w:num>
  <w:num w:numId="20">
    <w:abstractNumId w:val="26"/>
  </w:num>
  <w:num w:numId="21">
    <w:abstractNumId w:val="3"/>
  </w:num>
  <w:num w:numId="22">
    <w:abstractNumId w:val="4"/>
  </w:num>
  <w:num w:numId="23">
    <w:abstractNumId w:val="5"/>
  </w:num>
  <w:num w:numId="24">
    <w:abstractNumId w:val="2"/>
  </w:num>
  <w:num w:numId="25">
    <w:abstractNumId w:val="1"/>
  </w:num>
  <w:num w:numId="26">
    <w:abstractNumId w:val="0"/>
  </w:num>
  <w:num w:numId="27">
    <w:abstractNumId w:val="39"/>
  </w:num>
  <w:num w:numId="28">
    <w:abstractNumId w:val="31"/>
  </w:num>
  <w:num w:numId="29">
    <w:abstractNumId w:val="33"/>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20"/>
  <w:displayHorizontalDrawingGridEvery w:val="2"/>
  <w:characterSpacingControl w:val="doNotCompress"/>
  <w:hdrShapeDefaults>
    <o:shapedefaults v:ext="edit" spidmax="55297"/>
  </w:hdrShapeDefaults>
  <w:footnotePr>
    <w:numFmt w:val="upperRoman"/>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7EC"/>
    <w:rsid w:val="0000006F"/>
    <w:rsid w:val="00000599"/>
    <w:rsid w:val="00000967"/>
    <w:rsid w:val="00000F6D"/>
    <w:rsid w:val="00001E9C"/>
    <w:rsid w:val="000021E8"/>
    <w:rsid w:val="000033E5"/>
    <w:rsid w:val="00004086"/>
    <w:rsid w:val="0000589C"/>
    <w:rsid w:val="00005A82"/>
    <w:rsid w:val="00005D48"/>
    <w:rsid w:val="00005FDC"/>
    <w:rsid w:val="00006DF8"/>
    <w:rsid w:val="00006F42"/>
    <w:rsid w:val="000076AD"/>
    <w:rsid w:val="00007EC1"/>
    <w:rsid w:val="00010802"/>
    <w:rsid w:val="00010A72"/>
    <w:rsid w:val="00010C46"/>
    <w:rsid w:val="00010E95"/>
    <w:rsid w:val="00011433"/>
    <w:rsid w:val="0001183E"/>
    <w:rsid w:val="000119E5"/>
    <w:rsid w:val="00011A1C"/>
    <w:rsid w:val="00011E27"/>
    <w:rsid w:val="000120DE"/>
    <w:rsid w:val="00012B19"/>
    <w:rsid w:val="00012C3A"/>
    <w:rsid w:val="00013296"/>
    <w:rsid w:val="00013471"/>
    <w:rsid w:val="0001364F"/>
    <w:rsid w:val="0001387A"/>
    <w:rsid w:val="00013D73"/>
    <w:rsid w:val="00014223"/>
    <w:rsid w:val="0001439D"/>
    <w:rsid w:val="00014746"/>
    <w:rsid w:val="00014B1D"/>
    <w:rsid w:val="00014F75"/>
    <w:rsid w:val="00015070"/>
    <w:rsid w:val="000151C3"/>
    <w:rsid w:val="000155A4"/>
    <w:rsid w:val="00015BBF"/>
    <w:rsid w:val="00015D36"/>
    <w:rsid w:val="0001659B"/>
    <w:rsid w:val="00016D90"/>
    <w:rsid w:val="000171E6"/>
    <w:rsid w:val="00017336"/>
    <w:rsid w:val="000173A4"/>
    <w:rsid w:val="0002072A"/>
    <w:rsid w:val="00020D77"/>
    <w:rsid w:val="00021C68"/>
    <w:rsid w:val="00021EBF"/>
    <w:rsid w:val="00022414"/>
    <w:rsid w:val="000224DF"/>
    <w:rsid w:val="000226D8"/>
    <w:rsid w:val="0002283A"/>
    <w:rsid w:val="0002328E"/>
    <w:rsid w:val="0002332B"/>
    <w:rsid w:val="0002382B"/>
    <w:rsid w:val="000239C8"/>
    <w:rsid w:val="00023E57"/>
    <w:rsid w:val="00024593"/>
    <w:rsid w:val="00024C98"/>
    <w:rsid w:val="00024EAE"/>
    <w:rsid w:val="00025090"/>
    <w:rsid w:val="0002522B"/>
    <w:rsid w:val="00025F87"/>
    <w:rsid w:val="00026B04"/>
    <w:rsid w:val="00026E26"/>
    <w:rsid w:val="00027A36"/>
    <w:rsid w:val="00027E79"/>
    <w:rsid w:val="00030019"/>
    <w:rsid w:val="00030036"/>
    <w:rsid w:val="00030131"/>
    <w:rsid w:val="000309D1"/>
    <w:rsid w:val="00030A72"/>
    <w:rsid w:val="0003160A"/>
    <w:rsid w:val="00031C7D"/>
    <w:rsid w:val="000324A9"/>
    <w:rsid w:val="0003252A"/>
    <w:rsid w:val="00032968"/>
    <w:rsid w:val="00032E50"/>
    <w:rsid w:val="00033053"/>
    <w:rsid w:val="00033579"/>
    <w:rsid w:val="0003410B"/>
    <w:rsid w:val="00034463"/>
    <w:rsid w:val="00034A6C"/>
    <w:rsid w:val="000354CB"/>
    <w:rsid w:val="00035951"/>
    <w:rsid w:val="00035C6F"/>
    <w:rsid w:val="00037334"/>
    <w:rsid w:val="000403C4"/>
    <w:rsid w:val="00040461"/>
    <w:rsid w:val="00040674"/>
    <w:rsid w:val="000412FD"/>
    <w:rsid w:val="00042EC5"/>
    <w:rsid w:val="00043611"/>
    <w:rsid w:val="00043BB3"/>
    <w:rsid w:val="00043EBE"/>
    <w:rsid w:val="00043ED1"/>
    <w:rsid w:val="000444D6"/>
    <w:rsid w:val="000446BE"/>
    <w:rsid w:val="000451B4"/>
    <w:rsid w:val="000451B7"/>
    <w:rsid w:val="00045954"/>
    <w:rsid w:val="00045E82"/>
    <w:rsid w:val="000465AC"/>
    <w:rsid w:val="0004734A"/>
    <w:rsid w:val="000479BC"/>
    <w:rsid w:val="00047BAE"/>
    <w:rsid w:val="000502DE"/>
    <w:rsid w:val="000504F4"/>
    <w:rsid w:val="000509DA"/>
    <w:rsid w:val="000510CC"/>
    <w:rsid w:val="00051624"/>
    <w:rsid w:val="00051718"/>
    <w:rsid w:val="00051F3F"/>
    <w:rsid w:val="000522F5"/>
    <w:rsid w:val="00052619"/>
    <w:rsid w:val="000529A2"/>
    <w:rsid w:val="00052E1D"/>
    <w:rsid w:val="00052EF8"/>
    <w:rsid w:val="000533A1"/>
    <w:rsid w:val="00053A87"/>
    <w:rsid w:val="0005536C"/>
    <w:rsid w:val="000562E3"/>
    <w:rsid w:val="00056846"/>
    <w:rsid w:val="00056D2C"/>
    <w:rsid w:val="00057C23"/>
    <w:rsid w:val="0006026D"/>
    <w:rsid w:val="000617B3"/>
    <w:rsid w:val="00061A15"/>
    <w:rsid w:val="000622AB"/>
    <w:rsid w:val="00062BC3"/>
    <w:rsid w:val="00062CC7"/>
    <w:rsid w:val="00063107"/>
    <w:rsid w:val="00063CDA"/>
    <w:rsid w:val="0006432B"/>
    <w:rsid w:val="000644CB"/>
    <w:rsid w:val="000645F5"/>
    <w:rsid w:val="000648AD"/>
    <w:rsid w:val="000648F4"/>
    <w:rsid w:val="00064B79"/>
    <w:rsid w:val="00065615"/>
    <w:rsid w:val="000667DF"/>
    <w:rsid w:val="0006699B"/>
    <w:rsid w:val="00066B4F"/>
    <w:rsid w:val="00066D83"/>
    <w:rsid w:val="00066FA1"/>
    <w:rsid w:val="000711A0"/>
    <w:rsid w:val="0007189F"/>
    <w:rsid w:val="00072A4D"/>
    <w:rsid w:val="00072B7E"/>
    <w:rsid w:val="0007403C"/>
    <w:rsid w:val="000749DE"/>
    <w:rsid w:val="000749EC"/>
    <w:rsid w:val="00074ACC"/>
    <w:rsid w:val="00074EC4"/>
    <w:rsid w:val="00075FAA"/>
    <w:rsid w:val="0007610A"/>
    <w:rsid w:val="00076E94"/>
    <w:rsid w:val="00076F53"/>
    <w:rsid w:val="000773A4"/>
    <w:rsid w:val="00080304"/>
    <w:rsid w:val="000803B3"/>
    <w:rsid w:val="00080D1E"/>
    <w:rsid w:val="0008113D"/>
    <w:rsid w:val="0008130D"/>
    <w:rsid w:val="00081A2F"/>
    <w:rsid w:val="00082BEA"/>
    <w:rsid w:val="00083478"/>
    <w:rsid w:val="00083CC0"/>
    <w:rsid w:val="000843BF"/>
    <w:rsid w:val="00084B00"/>
    <w:rsid w:val="00085242"/>
    <w:rsid w:val="0008683E"/>
    <w:rsid w:val="000874AD"/>
    <w:rsid w:val="000874CD"/>
    <w:rsid w:val="00087990"/>
    <w:rsid w:val="000902B5"/>
    <w:rsid w:val="000904E1"/>
    <w:rsid w:val="00090B9C"/>
    <w:rsid w:val="00090E60"/>
    <w:rsid w:val="000913E2"/>
    <w:rsid w:val="0009193D"/>
    <w:rsid w:val="000921A0"/>
    <w:rsid w:val="00092A21"/>
    <w:rsid w:val="00092B6C"/>
    <w:rsid w:val="0009312F"/>
    <w:rsid w:val="000931E1"/>
    <w:rsid w:val="00093960"/>
    <w:rsid w:val="000944BC"/>
    <w:rsid w:val="0009509B"/>
    <w:rsid w:val="00095C09"/>
    <w:rsid w:val="0009631B"/>
    <w:rsid w:val="000963B8"/>
    <w:rsid w:val="0009715C"/>
    <w:rsid w:val="00097AD4"/>
    <w:rsid w:val="000A140A"/>
    <w:rsid w:val="000A1AA1"/>
    <w:rsid w:val="000A1D75"/>
    <w:rsid w:val="000A232C"/>
    <w:rsid w:val="000A2AF6"/>
    <w:rsid w:val="000A2E09"/>
    <w:rsid w:val="000A2F8A"/>
    <w:rsid w:val="000A354E"/>
    <w:rsid w:val="000A3D45"/>
    <w:rsid w:val="000A439B"/>
    <w:rsid w:val="000A4AD3"/>
    <w:rsid w:val="000A4FE5"/>
    <w:rsid w:val="000A6090"/>
    <w:rsid w:val="000A64B2"/>
    <w:rsid w:val="000A6684"/>
    <w:rsid w:val="000A71A0"/>
    <w:rsid w:val="000A7529"/>
    <w:rsid w:val="000A794C"/>
    <w:rsid w:val="000B0394"/>
    <w:rsid w:val="000B050D"/>
    <w:rsid w:val="000B0D2D"/>
    <w:rsid w:val="000B12B6"/>
    <w:rsid w:val="000B2248"/>
    <w:rsid w:val="000B2AB4"/>
    <w:rsid w:val="000B2AEA"/>
    <w:rsid w:val="000B2B5F"/>
    <w:rsid w:val="000B38B0"/>
    <w:rsid w:val="000B3F11"/>
    <w:rsid w:val="000B423F"/>
    <w:rsid w:val="000B4588"/>
    <w:rsid w:val="000B4A20"/>
    <w:rsid w:val="000B4AC1"/>
    <w:rsid w:val="000B53BD"/>
    <w:rsid w:val="000B5F1B"/>
    <w:rsid w:val="000B6671"/>
    <w:rsid w:val="000B6701"/>
    <w:rsid w:val="000C0B4B"/>
    <w:rsid w:val="000C0F78"/>
    <w:rsid w:val="000C1779"/>
    <w:rsid w:val="000C18E7"/>
    <w:rsid w:val="000C210C"/>
    <w:rsid w:val="000C3CE0"/>
    <w:rsid w:val="000C418C"/>
    <w:rsid w:val="000C4B21"/>
    <w:rsid w:val="000C4F76"/>
    <w:rsid w:val="000C5ADD"/>
    <w:rsid w:val="000C6457"/>
    <w:rsid w:val="000C7210"/>
    <w:rsid w:val="000C7CFD"/>
    <w:rsid w:val="000C7D33"/>
    <w:rsid w:val="000D06A2"/>
    <w:rsid w:val="000D0CB1"/>
    <w:rsid w:val="000D2324"/>
    <w:rsid w:val="000D2F87"/>
    <w:rsid w:val="000D30E7"/>
    <w:rsid w:val="000D3BF3"/>
    <w:rsid w:val="000D3F73"/>
    <w:rsid w:val="000D4A1B"/>
    <w:rsid w:val="000D5188"/>
    <w:rsid w:val="000D6265"/>
    <w:rsid w:val="000D6655"/>
    <w:rsid w:val="000D7592"/>
    <w:rsid w:val="000D7A12"/>
    <w:rsid w:val="000D7E99"/>
    <w:rsid w:val="000E0647"/>
    <w:rsid w:val="000E0BB7"/>
    <w:rsid w:val="000E0EB2"/>
    <w:rsid w:val="000E213A"/>
    <w:rsid w:val="000E271B"/>
    <w:rsid w:val="000E2F8D"/>
    <w:rsid w:val="000E3095"/>
    <w:rsid w:val="000E388B"/>
    <w:rsid w:val="000E4395"/>
    <w:rsid w:val="000E45C1"/>
    <w:rsid w:val="000E4E3D"/>
    <w:rsid w:val="000E4F4C"/>
    <w:rsid w:val="000E5089"/>
    <w:rsid w:val="000E5923"/>
    <w:rsid w:val="000E6092"/>
    <w:rsid w:val="000E7794"/>
    <w:rsid w:val="000F0C3D"/>
    <w:rsid w:val="000F1653"/>
    <w:rsid w:val="000F20B1"/>
    <w:rsid w:val="000F220B"/>
    <w:rsid w:val="000F25A9"/>
    <w:rsid w:val="000F2716"/>
    <w:rsid w:val="000F280D"/>
    <w:rsid w:val="000F2B8A"/>
    <w:rsid w:val="000F2C6E"/>
    <w:rsid w:val="000F2F90"/>
    <w:rsid w:val="000F4031"/>
    <w:rsid w:val="000F44F1"/>
    <w:rsid w:val="000F5B93"/>
    <w:rsid w:val="000F5DA3"/>
    <w:rsid w:val="000F5F56"/>
    <w:rsid w:val="000F637A"/>
    <w:rsid w:val="000F6F68"/>
    <w:rsid w:val="000F73C0"/>
    <w:rsid w:val="000F758D"/>
    <w:rsid w:val="0010038B"/>
    <w:rsid w:val="0010093B"/>
    <w:rsid w:val="00100984"/>
    <w:rsid w:val="00100FF3"/>
    <w:rsid w:val="00101988"/>
    <w:rsid w:val="00101D91"/>
    <w:rsid w:val="0010228D"/>
    <w:rsid w:val="0010332A"/>
    <w:rsid w:val="00104F22"/>
    <w:rsid w:val="0010594D"/>
    <w:rsid w:val="001066B3"/>
    <w:rsid w:val="00106730"/>
    <w:rsid w:val="00106855"/>
    <w:rsid w:val="00106910"/>
    <w:rsid w:val="00106A07"/>
    <w:rsid w:val="00106C1E"/>
    <w:rsid w:val="00110053"/>
    <w:rsid w:val="00110073"/>
    <w:rsid w:val="00110957"/>
    <w:rsid w:val="00110D75"/>
    <w:rsid w:val="00111567"/>
    <w:rsid w:val="00111A7D"/>
    <w:rsid w:val="001121F6"/>
    <w:rsid w:val="00112756"/>
    <w:rsid w:val="00113944"/>
    <w:rsid w:val="00113BBD"/>
    <w:rsid w:val="0011471E"/>
    <w:rsid w:val="001148C5"/>
    <w:rsid w:val="00114A6F"/>
    <w:rsid w:val="001150EF"/>
    <w:rsid w:val="0011539B"/>
    <w:rsid w:val="001154A1"/>
    <w:rsid w:val="00115C8D"/>
    <w:rsid w:val="00117037"/>
    <w:rsid w:val="001170CE"/>
    <w:rsid w:val="001177E6"/>
    <w:rsid w:val="00117BA7"/>
    <w:rsid w:val="00120BF9"/>
    <w:rsid w:val="00121215"/>
    <w:rsid w:val="00121674"/>
    <w:rsid w:val="00121AC4"/>
    <w:rsid w:val="00121AFE"/>
    <w:rsid w:val="0012228B"/>
    <w:rsid w:val="00122979"/>
    <w:rsid w:val="00122A17"/>
    <w:rsid w:val="0012340D"/>
    <w:rsid w:val="00123A1E"/>
    <w:rsid w:val="00123BE9"/>
    <w:rsid w:val="00124648"/>
    <w:rsid w:val="00124B29"/>
    <w:rsid w:val="00124CF5"/>
    <w:rsid w:val="00124D79"/>
    <w:rsid w:val="00125075"/>
    <w:rsid w:val="00126BA2"/>
    <w:rsid w:val="00126F5A"/>
    <w:rsid w:val="00127033"/>
    <w:rsid w:val="0012784D"/>
    <w:rsid w:val="001278B4"/>
    <w:rsid w:val="00127E14"/>
    <w:rsid w:val="00127FAD"/>
    <w:rsid w:val="0013038D"/>
    <w:rsid w:val="001305DD"/>
    <w:rsid w:val="00130AEC"/>
    <w:rsid w:val="00131075"/>
    <w:rsid w:val="0013114B"/>
    <w:rsid w:val="00131714"/>
    <w:rsid w:val="0013184C"/>
    <w:rsid w:val="00131A12"/>
    <w:rsid w:val="00132A6A"/>
    <w:rsid w:val="001331E5"/>
    <w:rsid w:val="00133354"/>
    <w:rsid w:val="001334FE"/>
    <w:rsid w:val="0013356F"/>
    <w:rsid w:val="00134809"/>
    <w:rsid w:val="00134BE0"/>
    <w:rsid w:val="001357F9"/>
    <w:rsid w:val="0013584C"/>
    <w:rsid w:val="001360D1"/>
    <w:rsid w:val="001362A6"/>
    <w:rsid w:val="00136A6D"/>
    <w:rsid w:val="00136A87"/>
    <w:rsid w:val="001373A9"/>
    <w:rsid w:val="001375C0"/>
    <w:rsid w:val="0013773C"/>
    <w:rsid w:val="001377EA"/>
    <w:rsid w:val="0013790B"/>
    <w:rsid w:val="00137B40"/>
    <w:rsid w:val="001400F0"/>
    <w:rsid w:val="0014081E"/>
    <w:rsid w:val="001408EC"/>
    <w:rsid w:val="00140F23"/>
    <w:rsid w:val="001411EF"/>
    <w:rsid w:val="00141653"/>
    <w:rsid w:val="00141924"/>
    <w:rsid w:val="001419C2"/>
    <w:rsid w:val="0014296E"/>
    <w:rsid w:val="00142A04"/>
    <w:rsid w:val="00142B5E"/>
    <w:rsid w:val="00142D43"/>
    <w:rsid w:val="001435CC"/>
    <w:rsid w:val="001436D7"/>
    <w:rsid w:val="001438C3"/>
    <w:rsid w:val="00144498"/>
    <w:rsid w:val="001449C6"/>
    <w:rsid w:val="001459FA"/>
    <w:rsid w:val="001474A3"/>
    <w:rsid w:val="00147788"/>
    <w:rsid w:val="00147AEB"/>
    <w:rsid w:val="00150A3E"/>
    <w:rsid w:val="0015114B"/>
    <w:rsid w:val="001514FF"/>
    <w:rsid w:val="00151791"/>
    <w:rsid w:val="001517DE"/>
    <w:rsid w:val="0015185B"/>
    <w:rsid w:val="0015198E"/>
    <w:rsid w:val="001533B5"/>
    <w:rsid w:val="0015392D"/>
    <w:rsid w:val="00154101"/>
    <w:rsid w:val="001545EF"/>
    <w:rsid w:val="00155077"/>
    <w:rsid w:val="0015516E"/>
    <w:rsid w:val="001559BF"/>
    <w:rsid w:val="00155FE8"/>
    <w:rsid w:val="001564B5"/>
    <w:rsid w:val="00157241"/>
    <w:rsid w:val="00161572"/>
    <w:rsid w:val="00161D2D"/>
    <w:rsid w:val="00162A35"/>
    <w:rsid w:val="00162C77"/>
    <w:rsid w:val="00162E66"/>
    <w:rsid w:val="0016310C"/>
    <w:rsid w:val="001631F3"/>
    <w:rsid w:val="001648F3"/>
    <w:rsid w:val="00164EE2"/>
    <w:rsid w:val="00165FA8"/>
    <w:rsid w:val="001669F3"/>
    <w:rsid w:val="0016745A"/>
    <w:rsid w:val="00167782"/>
    <w:rsid w:val="001678A3"/>
    <w:rsid w:val="0016798C"/>
    <w:rsid w:val="00167A60"/>
    <w:rsid w:val="00170470"/>
    <w:rsid w:val="0017057A"/>
    <w:rsid w:val="001705DE"/>
    <w:rsid w:val="00170B95"/>
    <w:rsid w:val="00170D8B"/>
    <w:rsid w:val="00171947"/>
    <w:rsid w:val="00171F2F"/>
    <w:rsid w:val="00172548"/>
    <w:rsid w:val="00173180"/>
    <w:rsid w:val="00173605"/>
    <w:rsid w:val="00173900"/>
    <w:rsid w:val="00174128"/>
    <w:rsid w:val="00174569"/>
    <w:rsid w:val="001745BF"/>
    <w:rsid w:val="00174903"/>
    <w:rsid w:val="001749AA"/>
    <w:rsid w:val="001749E2"/>
    <w:rsid w:val="00174D5F"/>
    <w:rsid w:val="001750E5"/>
    <w:rsid w:val="0017519B"/>
    <w:rsid w:val="00175A67"/>
    <w:rsid w:val="001762FF"/>
    <w:rsid w:val="00176505"/>
    <w:rsid w:val="001766CE"/>
    <w:rsid w:val="00176797"/>
    <w:rsid w:val="00176C24"/>
    <w:rsid w:val="00176EC8"/>
    <w:rsid w:val="00177058"/>
    <w:rsid w:val="00177750"/>
    <w:rsid w:val="0017791C"/>
    <w:rsid w:val="001807EF"/>
    <w:rsid w:val="00181836"/>
    <w:rsid w:val="00181842"/>
    <w:rsid w:val="00181EC1"/>
    <w:rsid w:val="00182049"/>
    <w:rsid w:val="0018240D"/>
    <w:rsid w:val="00182826"/>
    <w:rsid w:val="001829A3"/>
    <w:rsid w:val="00182E10"/>
    <w:rsid w:val="0018300A"/>
    <w:rsid w:val="001832F9"/>
    <w:rsid w:val="00183CFF"/>
    <w:rsid w:val="001842FE"/>
    <w:rsid w:val="001845AA"/>
    <w:rsid w:val="00184A9B"/>
    <w:rsid w:val="00184F1B"/>
    <w:rsid w:val="00184FDC"/>
    <w:rsid w:val="0018536F"/>
    <w:rsid w:val="0018567F"/>
    <w:rsid w:val="00185B98"/>
    <w:rsid w:val="00185F4F"/>
    <w:rsid w:val="00186349"/>
    <w:rsid w:val="001863FD"/>
    <w:rsid w:val="00187091"/>
    <w:rsid w:val="00187167"/>
    <w:rsid w:val="00187892"/>
    <w:rsid w:val="00190F0F"/>
    <w:rsid w:val="00191685"/>
    <w:rsid w:val="001918A0"/>
    <w:rsid w:val="001918F3"/>
    <w:rsid w:val="001922FA"/>
    <w:rsid w:val="0019237C"/>
    <w:rsid w:val="001923B5"/>
    <w:rsid w:val="001925BE"/>
    <w:rsid w:val="001927F6"/>
    <w:rsid w:val="00192A95"/>
    <w:rsid w:val="0019375C"/>
    <w:rsid w:val="00193DDC"/>
    <w:rsid w:val="00194378"/>
    <w:rsid w:val="00194C6A"/>
    <w:rsid w:val="00194FCC"/>
    <w:rsid w:val="001954DF"/>
    <w:rsid w:val="001956FF"/>
    <w:rsid w:val="00196185"/>
    <w:rsid w:val="001A0C71"/>
    <w:rsid w:val="001A1230"/>
    <w:rsid w:val="001A161D"/>
    <w:rsid w:val="001A16FF"/>
    <w:rsid w:val="001A22F6"/>
    <w:rsid w:val="001A2F36"/>
    <w:rsid w:val="001A3540"/>
    <w:rsid w:val="001A3738"/>
    <w:rsid w:val="001A401B"/>
    <w:rsid w:val="001A4D46"/>
    <w:rsid w:val="001A4E2A"/>
    <w:rsid w:val="001A5235"/>
    <w:rsid w:val="001A5539"/>
    <w:rsid w:val="001A5D9C"/>
    <w:rsid w:val="001A6271"/>
    <w:rsid w:val="001A668F"/>
    <w:rsid w:val="001A69F1"/>
    <w:rsid w:val="001A7751"/>
    <w:rsid w:val="001A79BD"/>
    <w:rsid w:val="001B05E2"/>
    <w:rsid w:val="001B1324"/>
    <w:rsid w:val="001B15C9"/>
    <w:rsid w:val="001B1C24"/>
    <w:rsid w:val="001B1EDA"/>
    <w:rsid w:val="001B206F"/>
    <w:rsid w:val="001B20A2"/>
    <w:rsid w:val="001B211F"/>
    <w:rsid w:val="001B27F3"/>
    <w:rsid w:val="001B2B45"/>
    <w:rsid w:val="001B2CC0"/>
    <w:rsid w:val="001B52BC"/>
    <w:rsid w:val="001B5D5E"/>
    <w:rsid w:val="001B631B"/>
    <w:rsid w:val="001B6F35"/>
    <w:rsid w:val="001B788F"/>
    <w:rsid w:val="001C030E"/>
    <w:rsid w:val="001C03A6"/>
    <w:rsid w:val="001C057D"/>
    <w:rsid w:val="001C05EE"/>
    <w:rsid w:val="001C076D"/>
    <w:rsid w:val="001C0CA1"/>
    <w:rsid w:val="001C10C0"/>
    <w:rsid w:val="001C174E"/>
    <w:rsid w:val="001C1B16"/>
    <w:rsid w:val="001C2306"/>
    <w:rsid w:val="001C2379"/>
    <w:rsid w:val="001C38DE"/>
    <w:rsid w:val="001C3E34"/>
    <w:rsid w:val="001C56B6"/>
    <w:rsid w:val="001C56E9"/>
    <w:rsid w:val="001C5CF4"/>
    <w:rsid w:val="001C61D6"/>
    <w:rsid w:val="001C643B"/>
    <w:rsid w:val="001C64D1"/>
    <w:rsid w:val="001C6730"/>
    <w:rsid w:val="001C747E"/>
    <w:rsid w:val="001C7595"/>
    <w:rsid w:val="001C77E6"/>
    <w:rsid w:val="001C78CD"/>
    <w:rsid w:val="001C7F8D"/>
    <w:rsid w:val="001D0CAC"/>
    <w:rsid w:val="001D10AC"/>
    <w:rsid w:val="001D1856"/>
    <w:rsid w:val="001D2A7C"/>
    <w:rsid w:val="001D2E0A"/>
    <w:rsid w:val="001D3D0A"/>
    <w:rsid w:val="001D3E62"/>
    <w:rsid w:val="001D42ED"/>
    <w:rsid w:val="001D449A"/>
    <w:rsid w:val="001D491A"/>
    <w:rsid w:val="001D493D"/>
    <w:rsid w:val="001D4947"/>
    <w:rsid w:val="001D4F9A"/>
    <w:rsid w:val="001D5857"/>
    <w:rsid w:val="001D5AA9"/>
    <w:rsid w:val="001D5CDC"/>
    <w:rsid w:val="001D6BFD"/>
    <w:rsid w:val="001E037F"/>
    <w:rsid w:val="001E1009"/>
    <w:rsid w:val="001E1158"/>
    <w:rsid w:val="001E1C8A"/>
    <w:rsid w:val="001E396E"/>
    <w:rsid w:val="001E3A86"/>
    <w:rsid w:val="001E4109"/>
    <w:rsid w:val="001E489D"/>
    <w:rsid w:val="001E4BDA"/>
    <w:rsid w:val="001E55B6"/>
    <w:rsid w:val="001E5800"/>
    <w:rsid w:val="001E5F71"/>
    <w:rsid w:val="001E6721"/>
    <w:rsid w:val="001E6D1F"/>
    <w:rsid w:val="001E6DCE"/>
    <w:rsid w:val="001E6F84"/>
    <w:rsid w:val="001E7233"/>
    <w:rsid w:val="001E76FF"/>
    <w:rsid w:val="001E772A"/>
    <w:rsid w:val="001F0B9E"/>
    <w:rsid w:val="001F0BC6"/>
    <w:rsid w:val="001F174A"/>
    <w:rsid w:val="001F1CA8"/>
    <w:rsid w:val="001F1D1C"/>
    <w:rsid w:val="001F281D"/>
    <w:rsid w:val="001F31F5"/>
    <w:rsid w:val="001F366D"/>
    <w:rsid w:val="001F3D36"/>
    <w:rsid w:val="001F46DE"/>
    <w:rsid w:val="001F64C0"/>
    <w:rsid w:val="001F70C4"/>
    <w:rsid w:val="001F754B"/>
    <w:rsid w:val="001F7FD0"/>
    <w:rsid w:val="002000B0"/>
    <w:rsid w:val="0020074E"/>
    <w:rsid w:val="002011E4"/>
    <w:rsid w:val="00201CCC"/>
    <w:rsid w:val="00201F27"/>
    <w:rsid w:val="00202426"/>
    <w:rsid w:val="002024FC"/>
    <w:rsid w:val="0020282A"/>
    <w:rsid w:val="002028CC"/>
    <w:rsid w:val="00202CB2"/>
    <w:rsid w:val="00203105"/>
    <w:rsid w:val="0020338E"/>
    <w:rsid w:val="002033AE"/>
    <w:rsid w:val="0020352C"/>
    <w:rsid w:val="00203A39"/>
    <w:rsid w:val="00203BD6"/>
    <w:rsid w:val="0020531C"/>
    <w:rsid w:val="0020545B"/>
    <w:rsid w:val="002065ED"/>
    <w:rsid w:val="00206BF1"/>
    <w:rsid w:val="00206CDA"/>
    <w:rsid w:val="002077A7"/>
    <w:rsid w:val="002077C8"/>
    <w:rsid w:val="0020789C"/>
    <w:rsid w:val="0020799D"/>
    <w:rsid w:val="00207B40"/>
    <w:rsid w:val="00207C49"/>
    <w:rsid w:val="00210EF4"/>
    <w:rsid w:val="00211219"/>
    <w:rsid w:val="00211276"/>
    <w:rsid w:val="00212067"/>
    <w:rsid w:val="00212184"/>
    <w:rsid w:val="002121C4"/>
    <w:rsid w:val="0021238E"/>
    <w:rsid w:val="002133D0"/>
    <w:rsid w:val="0021378E"/>
    <w:rsid w:val="00213E20"/>
    <w:rsid w:val="0021403A"/>
    <w:rsid w:val="00214502"/>
    <w:rsid w:val="00214841"/>
    <w:rsid w:val="00216124"/>
    <w:rsid w:val="002162C8"/>
    <w:rsid w:val="002165E6"/>
    <w:rsid w:val="00216606"/>
    <w:rsid w:val="00216AAE"/>
    <w:rsid w:val="00217345"/>
    <w:rsid w:val="00217611"/>
    <w:rsid w:val="00217F66"/>
    <w:rsid w:val="00220B0C"/>
    <w:rsid w:val="00220FEB"/>
    <w:rsid w:val="00221C92"/>
    <w:rsid w:val="00221D6C"/>
    <w:rsid w:val="002226E7"/>
    <w:rsid w:val="00222CAA"/>
    <w:rsid w:val="002231C0"/>
    <w:rsid w:val="00223D59"/>
    <w:rsid w:val="00224462"/>
    <w:rsid w:val="00224AC6"/>
    <w:rsid w:val="00226666"/>
    <w:rsid w:val="00226756"/>
    <w:rsid w:val="00226B1A"/>
    <w:rsid w:val="00226E8D"/>
    <w:rsid w:val="002270CB"/>
    <w:rsid w:val="002273C5"/>
    <w:rsid w:val="002276B7"/>
    <w:rsid w:val="00227744"/>
    <w:rsid w:val="00230DB9"/>
    <w:rsid w:val="00230EE0"/>
    <w:rsid w:val="00231589"/>
    <w:rsid w:val="002316AF"/>
    <w:rsid w:val="002316B9"/>
    <w:rsid w:val="002317F3"/>
    <w:rsid w:val="002320D6"/>
    <w:rsid w:val="00232248"/>
    <w:rsid w:val="0023293B"/>
    <w:rsid w:val="00232C43"/>
    <w:rsid w:val="002330B8"/>
    <w:rsid w:val="002331BD"/>
    <w:rsid w:val="00233228"/>
    <w:rsid w:val="00233F6C"/>
    <w:rsid w:val="002346C4"/>
    <w:rsid w:val="00234940"/>
    <w:rsid w:val="00234AE4"/>
    <w:rsid w:val="0023503C"/>
    <w:rsid w:val="00235CC1"/>
    <w:rsid w:val="00236099"/>
    <w:rsid w:val="00236207"/>
    <w:rsid w:val="002365BE"/>
    <w:rsid w:val="00236B3B"/>
    <w:rsid w:val="002375C6"/>
    <w:rsid w:val="00237B7B"/>
    <w:rsid w:val="00237DAC"/>
    <w:rsid w:val="00241485"/>
    <w:rsid w:val="00241588"/>
    <w:rsid w:val="002415A3"/>
    <w:rsid w:val="00241819"/>
    <w:rsid w:val="00241949"/>
    <w:rsid w:val="00241E6A"/>
    <w:rsid w:val="00242060"/>
    <w:rsid w:val="0024229B"/>
    <w:rsid w:val="00243C29"/>
    <w:rsid w:val="00243DAA"/>
    <w:rsid w:val="00243DC6"/>
    <w:rsid w:val="00244130"/>
    <w:rsid w:val="002443F3"/>
    <w:rsid w:val="00244B98"/>
    <w:rsid w:val="002454F6"/>
    <w:rsid w:val="00245E36"/>
    <w:rsid w:val="0024618C"/>
    <w:rsid w:val="0024709C"/>
    <w:rsid w:val="00247710"/>
    <w:rsid w:val="00247DF4"/>
    <w:rsid w:val="00250367"/>
    <w:rsid w:val="00250C49"/>
    <w:rsid w:val="0025116D"/>
    <w:rsid w:val="002511AB"/>
    <w:rsid w:val="0025178D"/>
    <w:rsid w:val="00251CD6"/>
    <w:rsid w:val="00252393"/>
    <w:rsid w:val="00252FB1"/>
    <w:rsid w:val="002531A2"/>
    <w:rsid w:val="00253CD9"/>
    <w:rsid w:val="0025430B"/>
    <w:rsid w:val="002545FE"/>
    <w:rsid w:val="00255184"/>
    <w:rsid w:val="00255EB2"/>
    <w:rsid w:val="002562BB"/>
    <w:rsid w:val="00256B9A"/>
    <w:rsid w:val="00256D65"/>
    <w:rsid w:val="00257369"/>
    <w:rsid w:val="002578AC"/>
    <w:rsid w:val="00257DA5"/>
    <w:rsid w:val="00257DE2"/>
    <w:rsid w:val="00260105"/>
    <w:rsid w:val="00260312"/>
    <w:rsid w:val="002615B6"/>
    <w:rsid w:val="00261CAD"/>
    <w:rsid w:val="00262346"/>
    <w:rsid w:val="002629A9"/>
    <w:rsid w:val="002640BB"/>
    <w:rsid w:val="00264342"/>
    <w:rsid w:val="00264642"/>
    <w:rsid w:val="00264BE2"/>
    <w:rsid w:val="00265098"/>
    <w:rsid w:val="002659ED"/>
    <w:rsid w:val="00265A90"/>
    <w:rsid w:val="0026602B"/>
    <w:rsid w:val="0026656E"/>
    <w:rsid w:val="00266736"/>
    <w:rsid w:val="00266D46"/>
    <w:rsid w:val="002670F8"/>
    <w:rsid w:val="00267B45"/>
    <w:rsid w:val="00270003"/>
    <w:rsid w:val="00270693"/>
    <w:rsid w:val="002710D4"/>
    <w:rsid w:val="002716B5"/>
    <w:rsid w:val="00271FDD"/>
    <w:rsid w:val="00273565"/>
    <w:rsid w:val="002741AD"/>
    <w:rsid w:val="002742A8"/>
    <w:rsid w:val="00274559"/>
    <w:rsid w:val="00274732"/>
    <w:rsid w:val="00274749"/>
    <w:rsid w:val="00274D5A"/>
    <w:rsid w:val="00275850"/>
    <w:rsid w:val="002760E5"/>
    <w:rsid w:val="00276B5B"/>
    <w:rsid w:val="00276BF3"/>
    <w:rsid w:val="00276DCB"/>
    <w:rsid w:val="00276F57"/>
    <w:rsid w:val="00277C2C"/>
    <w:rsid w:val="00280F3B"/>
    <w:rsid w:val="00281142"/>
    <w:rsid w:val="00281467"/>
    <w:rsid w:val="002816D5"/>
    <w:rsid w:val="00281C47"/>
    <w:rsid w:val="00281D81"/>
    <w:rsid w:val="00282F65"/>
    <w:rsid w:val="00282F7C"/>
    <w:rsid w:val="0028354F"/>
    <w:rsid w:val="002836A7"/>
    <w:rsid w:val="00283759"/>
    <w:rsid w:val="00283B16"/>
    <w:rsid w:val="0028420B"/>
    <w:rsid w:val="00284436"/>
    <w:rsid w:val="00284490"/>
    <w:rsid w:val="0028470B"/>
    <w:rsid w:val="002851AA"/>
    <w:rsid w:val="002860E5"/>
    <w:rsid w:val="00286913"/>
    <w:rsid w:val="00286D77"/>
    <w:rsid w:val="00287855"/>
    <w:rsid w:val="00290189"/>
    <w:rsid w:val="0029027D"/>
    <w:rsid w:val="00290454"/>
    <w:rsid w:val="002917DE"/>
    <w:rsid w:val="00291F21"/>
    <w:rsid w:val="00292007"/>
    <w:rsid w:val="0029324B"/>
    <w:rsid w:val="002933DD"/>
    <w:rsid w:val="002935D8"/>
    <w:rsid w:val="002936D0"/>
    <w:rsid w:val="00293B7A"/>
    <w:rsid w:val="00293DB0"/>
    <w:rsid w:val="00294177"/>
    <w:rsid w:val="00294250"/>
    <w:rsid w:val="002949D1"/>
    <w:rsid w:val="00295590"/>
    <w:rsid w:val="002956CE"/>
    <w:rsid w:val="00297149"/>
    <w:rsid w:val="002976F7"/>
    <w:rsid w:val="002A01D2"/>
    <w:rsid w:val="002A02B7"/>
    <w:rsid w:val="002A02D2"/>
    <w:rsid w:val="002A093C"/>
    <w:rsid w:val="002A0B9C"/>
    <w:rsid w:val="002A0CFB"/>
    <w:rsid w:val="002A1B2B"/>
    <w:rsid w:val="002A208D"/>
    <w:rsid w:val="002A219F"/>
    <w:rsid w:val="002A25A3"/>
    <w:rsid w:val="002A2773"/>
    <w:rsid w:val="002A2D3B"/>
    <w:rsid w:val="002A42CE"/>
    <w:rsid w:val="002A4AF5"/>
    <w:rsid w:val="002A4EE7"/>
    <w:rsid w:val="002A502E"/>
    <w:rsid w:val="002A54C3"/>
    <w:rsid w:val="002A5BB3"/>
    <w:rsid w:val="002A64A3"/>
    <w:rsid w:val="002A6907"/>
    <w:rsid w:val="002A71BB"/>
    <w:rsid w:val="002A7CC4"/>
    <w:rsid w:val="002A7F94"/>
    <w:rsid w:val="002B050D"/>
    <w:rsid w:val="002B05FD"/>
    <w:rsid w:val="002B0757"/>
    <w:rsid w:val="002B094E"/>
    <w:rsid w:val="002B09D3"/>
    <w:rsid w:val="002B0B19"/>
    <w:rsid w:val="002B0FC4"/>
    <w:rsid w:val="002B139A"/>
    <w:rsid w:val="002B160A"/>
    <w:rsid w:val="002B1738"/>
    <w:rsid w:val="002B1937"/>
    <w:rsid w:val="002B1946"/>
    <w:rsid w:val="002B1E54"/>
    <w:rsid w:val="002B205E"/>
    <w:rsid w:val="002B20F9"/>
    <w:rsid w:val="002B2103"/>
    <w:rsid w:val="002B213C"/>
    <w:rsid w:val="002B25CA"/>
    <w:rsid w:val="002B2BD8"/>
    <w:rsid w:val="002B2F04"/>
    <w:rsid w:val="002B36F4"/>
    <w:rsid w:val="002B3D0F"/>
    <w:rsid w:val="002B4543"/>
    <w:rsid w:val="002B4E61"/>
    <w:rsid w:val="002B4EC8"/>
    <w:rsid w:val="002B4F23"/>
    <w:rsid w:val="002B526B"/>
    <w:rsid w:val="002B5565"/>
    <w:rsid w:val="002B5CB7"/>
    <w:rsid w:val="002B5E3C"/>
    <w:rsid w:val="002B621D"/>
    <w:rsid w:val="002B62F9"/>
    <w:rsid w:val="002B6533"/>
    <w:rsid w:val="002B6A02"/>
    <w:rsid w:val="002B6E1B"/>
    <w:rsid w:val="002B76AB"/>
    <w:rsid w:val="002B79F9"/>
    <w:rsid w:val="002B7CA5"/>
    <w:rsid w:val="002B7E5A"/>
    <w:rsid w:val="002B7EE8"/>
    <w:rsid w:val="002C0255"/>
    <w:rsid w:val="002C0773"/>
    <w:rsid w:val="002C15FB"/>
    <w:rsid w:val="002C21D0"/>
    <w:rsid w:val="002C22DF"/>
    <w:rsid w:val="002C24B0"/>
    <w:rsid w:val="002C3C9A"/>
    <w:rsid w:val="002C430F"/>
    <w:rsid w:val="002C466B"/>
    <w:rsid w:val="002C50A5"/>
    <w:rsid w:val="002C514C"/>
    <w:rsid w:val="002C51CD"/>
    <w:rsid w:val="002C54EB"/>
    <w:rsid w:val="002C5842"/>
    <w:rsid w:val="002C58D1"/>
    <w:rsid w:val="002C5DC8"/>
    <w:rsid w:val="002C5E51"/>
    <w:rsid w:val="002C6610"/>
    <w:rsid w:val="002C6B95"/>
    <w:rsid w:val="002C6C69"/>
    <w:rsid w:val="002C6FB6"/>
    <w:rsid w:val="002C7448"/>
    <w:rsid w:val="002C782D"/>
    <w:rsid w:val="002C7D1E"/>
    <w:rsid w:val="002D008B"/>
    <w:rsid w:val="002D02C8"/>
    <w:rsid w:val="002D03F4"/>
    <w:rsid w:val="002D1D0B"/>
    <w:rsid w:val="002D1F52"/>
    <w:rsid w:val="002D259B"/>
    <w:rsid w:val="002D2BFF"/>
    <w:rsid w:val="002D2C2E"/>
    <w:rsid w:val="002D2D02"/>
    <w:rsid w:val="002D3736"/>
    <w:rsid w:val="002D375C"/>
    <w:rsid w:val="002D400F"/>
    <w:rsid w:val="002D65CA"/>
    <w:rsid w:val="002D6F5D"/>
    <w:rsid w:val="002D75D5"/>
    <w:rsid w:val="002D7AD9"/>
    <w:rsid w:val="002D7CC9"/>
    <w:rsid w:val="002E0519"/>
    <w:rsid w:val="002E0BE9"/>
    <w:rsid w:val="002E0E29"/>
    <w:rsid w:val="002E1614"/>
    <w:rsid w:val="002E166B"/>
    <w:rsid w:val="002E1955"/>
    <w:rsid w:val="002E1CB0"/>
    <w:rsid w:val="002E22A8"/>
    <w:rsid w:val="002E2467"/>
    <w:rsid w:val="002E2726"/>
    <w:rsid w:val="002E2E6E"/>
    <w:rsid w:val="002E3961"/>
    <w:rsid w:val="002E4304"/>
    <w:rsid w:val="002E4AA5"/>
    <w:rsid w:val="002E4ABE"/>
    <w:rsid w:val="002E4B8C"/>
    <w:rsid w:val="002E50A3"/>
    <w:rsid w:val="002E5637"/>
    <w:rsid w:val="002E566B"/>
    <w:rsid w:val="002E5F93"/>
    <w:rsid w:val="002E639A"/>
    <w:rsid w:val="002E67EA"/>
    <w:rsid w:val="002E6E31"/>
    <w:rsid w:val="002E7E63"/>
    <w:rsid w:val="002F0066"/>
    <w:rsid w:val="002F019E"/>
    <w:rsid w:val="002F0BB2"/>
    <w:rsid w:val="002F1091"/>
    <w:rsid w:val="002F113A"/>
    <w:rsid w:val="002F3B56"/>
    <w:rsid w:val="002F42C4"/>
    <w:rsid w:val="002F44D1"/>
    <w:rsid w:val="002F492F"/>
    <w:rsid w:val="002F5214"/>
    <w:rsid w:val="002F5835"/>
    <w:rsid w:val="002F5EB6"/>
    <w:rsid w:val="002F617F"/>
    <w:rsid w:val="002F6667"/>
    <w:rsid w:val="002F6781"/>
    <w:rsid w:val="002F6BF5"/>
    <w:rsid w:val="0030012E"/>
    <w:rsid w:val="00300463"/>
    <w:rsid w:val="00300799"/>
    <w:rsid w:val="00300B4F"/>
    <w:rsid w:val="003019C2"/>
    <w:rsid w:val="00302697"/>
    <w:rsid w:val="00302916"/>
    <w:rsid w:val="00302B1C"/>
    <w:rsid w:val="00302D9A"/>
    <w:rsid w:val="00302E73"/>
    <w:rsid w:val="00303F68"/>
    <w:rsid w:val="003041E9"/>
    <w:rsid w:val="00304802"/>
    <w:rsid w:val="00304A65"/>
    <w:rsid w:val="00304B04"/>
    <w:rsid w:val="00305664"/>
    <w:rsid w:val="00306BE1"/>
    <w:rsid w:val="00306F41"/>
    <w:rsid w:val="0030736F"/>
    <w:rsid w:val="00307B31"/>
    <w:rsid w:val="0031002B"/>
    <w:rsid w:val="003103F3"/>
    <w:rsid w:val="00310BF3"/>
    <w:rsid w:val="00310E05"/>
    <w:rsid w:val="0031100D"/>
    <w:rsid w:val="00311578"/>
    <w:rsid w:val="00311E97"/>
    <w:rsid w:val="00312835"/>
    <w:rsid w:val="00312AE2"/>
    <w:rsid w:val="003130DE"/>
    <w:rsid w:val="0031444E"/>
    <w:rsid w:val="00314A8E"/>
    <w:rsid w:val="003152C1"/>
    <w:rsid w:val="003154EE"/>
    <w:rsid w:val="0031552B"/>
    <w:rsid w:val="00315565"/>
    <w:rsid w:val="003155F0"/>
    <w:rsid w:val="003159FD"/>
    <w:rsid w:val="00316EF4"/>
    <w:rsid w:val="00317C34"/>
    <w:rsid w:val="00317FDF"/>
    <w:rsid w:val="00320727"/>
    <w:rsid w:val="00321E10"/>
    <w:rsid w:val="00321F1A"/>
    <w:rsid w:val="003229AF"/>
    <w:rsid w:val="00323338"/>
    <w:rsid w:val="00323795"/>
    <w:rsid w:val="003244D2"/>
    <w:rsid w:val="00324763"/>
    <w:rsid w:val="003249B0"/>
    <w:rsid w:val="00324CDE"/>
    <w:rsid w:val="00324DEB"/>
    <w:rsid w:val="00325545"/>
    <w:rsid w:val="0032557B"/>
    <w:rsid w:val="00325586"/>
    <w:rsid w:val="00325D3C"/>
    <w:rsid w:val="003266E3"/>
    <w:rsid w:val="003269E2"/>
    <w:rsid w:val="003272B8"/>
    <w:rsid w:val="00327717"/>
    <w:rsid w:val="0032782B"/>
    <w:rsid w:val="00327AF7"/>
    <w:rsid w:val="00327C74"/>
    <w:rsid w:val="00330174"/>
    <w:rsid w:val="0033069B"/>
    <w:rsid w:val="00330D87"/>
    <w:rsid w:val="00331C90"/>
    <w:rsid w:val="00331D73"/>
    <w:rsid w:val="00333A29"/>
    <w:rsid w:val="00333A97"/>
    <w:rsid w:val="0033415A"/>
    <w:rsid w:val="0033457F"/>
    <w:rsid w:val="00334930"/>
    <w:rsid w:val="00334BF3"/>
    <w:rsid w:val="003350B9"/>
    <w:rsid w:val="0033512F"/>
    <w:rsid w:val="00335622"/>
    <w:rsid w:val="00336160"/>
    <w:rsid w:val="00336588"/>
    <w:rsid w:val="003365E4"/>
    <w:rsid w:val="00336D32"/>
    <w:rsid w:val="00336DED"/>
    <w:rsid w:val="00337653"/>
    <w:rsid w:val="00337813"/>
    <w:rsid w:val="00337960"/>
    <w:rsid w:val="00337EA5"/>
    <w:rsid w:val="0034031C"/>
    <w:rsid w:val="00340325"/>
    <w:rsid w:val="003405B0"/>
    <w:rsid w:val="00340D5D"/>
    <w:rsid w:val="00341C2B"/>
    <w:rsid w:val="0034201A"/>
    <w:rsid w:val="00342CB1"/>
    <w:rsid w:val="00342D80"/>
    <w:rsid w:val="0034332A"/>
    <w:rsid w:val="003437BD"/>
    <w:rsid w:val="0034422B"/>
    <w:rsid w:val="00344380"/>
    <w:rsid w:val="003452BF"/>
    <w:rsid w:val="003461FF"/>
    <w:rsid w:val="00346291"/>
    <w:rsid w:val="0034790D"/>
    <w:rsid w:val="00347C2E"/>
    <w:rsid w:val="00350400"/>
    <w:rsid w:val="00350DFE"/>
    <w:rsid w:val="00350FE7"/>
    <w:rsid w:val="003510F1"/>
    <w:rsid w:val="003515AB"/>
    <w:rsid w:val="00352783"/>
    <w:rsid w:val="00352C43"/>
    <w:rsid w:val="003531FB"/>
    <w:rsid w:val="00353649"/>
    <w:rsid w:val="003538FB"/>
    <w:rsid w:val="00353F81"/>
    <w:rsid w:val="003543B1"/>
    <w:rsid w:val="00354F47"/>
    <w:rsid w:val="00355B68"/>
    <w:rsid w:val="003567A2"/>
    <w:rsid w:val="00356FB4"/>
    <w:rsid w:val="003606C8"/>
    <w:rsid w:val="00360856"/>
    <w:rsid w:val="00360E5D"/>
    <w:rsid w:val="003617EB"/>
    <w:rsid w:val="00361B46"/>
    <w:rsid w:val="00361CC3"/>
    <w:rsid w:val="003626BD"/>
    <w:rsid w:val="0036287D"/>
    <w:rsid w:val="00363829"/>
    <w:rsid w:val="00363FF7"/>
    <w:rsid w:val="00365D72"/>
    <w:rsid w:val="00366991"/>
    <w:rsid w:val="00367678"/>
    <w:rsid w:val="0036797C"/>
    <w:rsid w:val="00367B34"/>
    <w:rsid w:val="0037048F"/>
    <w:rsid w:val="003704FE"/>
    <w:rsid w:val="00370D96"/>
    <w:rsid w:val="0037167B"/>
    <w:rsid w:val="00371B8D"/>
    <w:rsid w:val="00373DE0"/>
    <w:rsid w:val="0037557E"/>
    <w:rsid w:val="00375587"/>
    <w:rsid w:val="003755B1"/>
    <w:rsid w:val="00375ACA"/>
    <w:rsid w:val="003766B4"/>
    <w:rsid w:val="00377386"/>
    <w:rsid w:val="00377D6D"/>
    <w:rsid w:val="0038063C"/>
    <w:rsid w:val="00380C8F"/>
    <w:rsid w:val="00380E38"/>
    <w:rsid w:val="00380E3B"/>
    <w:rsid w:val="0038110E"/>
    <w:rsid w:val="00381613"/>
    <w:rsid w:val="00381A7B"/>
    <w:rsid w:val="003821FE"/>
    <w:rsid w:val="00384190"/>
    <w:rsid w:val="00384C58"/>
    <w:rsid w:val="00385E64"/>
    <w:rsid w:val="003861F0"/>
    <w:rsid w:val="00386787"/>
    <w:rsid w:val="0039152A"/>
    <w:rsid w:val="003915FC"/>
    <w:rsid w:val="003919E6"/>
    <w:rsid w:val="00391E7D"/>
    <w:rsid w:val="00391FA4"/>
    <w:rsid w:val="00392137"/>
    <w:rsid w:val="0039254A"/>
    <w:rsid w:val="00392B73"/>
    <w:rsid w:val="00393540"/>
    <w:rsid w:val="00393731"/>
    <w:rsid w:val="00393A2F"/>
    <w:rsid w:val="00393B8F"/>
    <w:rsid w:val="00394297"/>
    <w:rsid w:val="00394D09"/>
    <w:rsid w:val="00395106"/>
    <w:rsid w:val="00395304"/>
    <w:rsid w:val="003954DD"/>
    <w:rsid w:val="0039555A"/>
    <w:rsid w:val="00395A28"/>
    <w:rsid w:val="00395C89"/>
    <w:rsid w:val="00396597"/>
    <w:rsid w:val="00397255"/>
    <w:rsid w:val="003973FE"/>
    <w:rsid w:val="00397601"/>
    <w:rsid w:val="003A1DFB"/>
    <w:rsid w:val="003A21C9"/>
    <w:rsid w:val="003A23FB"/>
    <w:rsid w:val="003A2636"/>
    <w:rsid w:val="003A2CF2"/>
    <w:rsid w:val="003A3031"/>
    <w:rsid w:val="003A32E8"/>
    <w:rsid w:val="003A44AF"/>
    <w:rsid w:val="003A46E8"/>
    <w:rsid w:val="003A4B62"/>
    <w:rsid w:val="003A58F3"/>
    <w:rsid w:val="003A6FC5"/>
    <w:rsid w:val="003A7801"/>
    <w:rsid w:val="003A7CDD"/>
    <w:rsid w:val="003B0335"/>
    <w:rsid w:val="003B10E3"/>
    <w:rsid w:val="003B12B8"/>
    <w:rsid w:val="003B1405"/>
    <w:rsid w:val="003B14C7"/>
    <w:rsid w:val="003B1CC9"/>
    <w:rsid w:val="003B20EB"/>
    <w:rsid w:val="003B26C3"/>
    <w:rsid w:val="003B2E2B"/>
    <w:rsid w:val="003B3997"/>
    <w:rsid w:val="003B447F"/>
    <w:rsid w:val="003B462C"/>
    <w:rsid w:val="003B4E9E"/>
    <w:rsid w:val="003B4ED5"/>
    <w:rsid w:val="003B575A"/>
    <w:rsid w:val="003B5847"/>
    <w:rsid w:val="003B5F2B"/>
    <w:rsid w:val="003B61C8"/>
    <w:rsid w:val="003B6CCB"/>
    <w:rsid w:val="003B72F6"/>
    <w:rsid w:val="003B7D4F"/>
    <w:rsid w:val="003C0423"/>
    <w:rsid w:val="003C068A"/>
    <w:rsid w:val="003C12B1"/>
    <w:rsid w:val="003C131A"/>
    <w:rsid w:val="003C25DD"/>
    <w:rsid w:val="003C267D"/>
    <w:rsid w:val="003C28F8"/>
    <w:rsid w:val="003C308A"/>
    <w:rsid w:val="003C33F8"/>
    <w:rsid w:val="003C3BE2"/>
    <w:rsid w:val="003C3C72"/>
    <w:rsid w:val="003C415D"/>
    <w:rsid w:val="003C4441"/>
    <w:rsid w:val="003C46C7"/>
    <w:rsid w:val="003C4914"/>
    <w:rsid w:val="003C4FDF"/>
    <w:rsid w:val="003C570B"/>
    <w:rsid w:val="003C577C"/>
    <w:rsid w:val="003C58AD"/>
    <w:rsid w:val="003C5CFE"/>
    <w:rsid w:val="003C5ED1"/>
    <w:rsid w:val="003C6152"/>
    <w:rsid w:val="003C629F"/>
    <w:rsid w:val="003C66C0"/>
    <w:rsid w:val="003C6BDF"/>
    <w:rsid w:val="003C6D97"/>
    <w:rsid w:val="003C70C7"/>
    <w:rsid w:val="003C747B"/>
    <w:rsid w:val="003C7633"/>
    <w:rsid w:val="003C77EA"/>
    <w:rsid w:val="003C7BCA"/>
    <w:rsid w:val="003C7F98"/>
    <w:rsid w:val="003D00D2"/>
    <w:rsid w:val="003D0E76"/>
    <w:rsid w:val="003D12CE"/>
    <w:rsid w:val="003D19FB"/>
    <w:rsid w:val="003D1BFC"/>
    <w:rsid w:val="003D1D80"/>
    <w:rsid w:val="003D2306"/>
    <w:rsid w:val="003D24C5"/>
    <w:rsid w:val="003D28B3"/>
    <w:rsid w:val="003D2946"/>
    <w:rsid w:val="003D41D4"/>
    <w:rsid w:val="003D5C27"/>
    <w:rsid w:val="003D6AA2"/>
    <w:rsid w:val="003D6E20"/>
    <w:rsid w:val="003D6E2C"/>
    <w:rsid w:val="003D714F"/>
    <w:rsid w:val="003D79E2"/>
    <w:rsid w:val="003E07F9"/>
    <w:rsid w:val="003E1C2D"/>
    <w:rsid w:val="003E1DCA"/>
    <w:rsid w:val="003E2389"/>
    <w:rsid w:val="003E2C31"/>
    <w:rsid w:val="003E3593"/>
    <w:rsid w:val="003E3A5C"/>
    <w:rsid w:val="003E3AF4"/>
    <w:rsid w:val="003E3B4D"/>
    <w:rsid w:val="003E4142"/>
    <w:rsid w:val="003E4E32"/>
    <w:rsid w:val="003E6492"/>
    <w:rsid w:val="003E7461"/>
    <w:rsid w:val="003E7B29"/>
    <w:rsid w:val="003E7EC6"/>
    <w:rsid w:val="003F0635"/>
    <w:rsid w:val="003F1DD8"/>
    <w:rsid w:val="003F1EBA"/>
    <w:rsid w:val="003F2FBC"/>
    <w:rsid w:val="003F36CF"/>
    <w:rsid w:val="003F401C"/>
    <w:rsid w:val="003F4578"/>
    <w:rsid w:val="003F489A"/>
    <w:rsid w:val="003F5494"/>
    <w:rsid w:val="003F5929"/>
    <w:rsid w:val="003F5C10"/>
    <w:rsid w:val="003F5EA3"/>
    <w:rsid w:val="003F6408"/>
    <w:rsid w:val="003F64F3"/>
    <w:rsid w:val="003F694F"/>
    <w:rsid w:val="003F6CF7"/>
    <w:rsid w:val="003F77FA"/>
    <w:rsid w:val="003F7C5C"/>
    <w:rsid w:val="003F7ECD"/>
    <w:rsid w:val="004000CA"/>
    <w:rsid w:val="00400671"/>
    <w:rsid w:val="0040079B"/>
    <w:rsid w:val="004017E0"/>
    <w:rsid w:val="004023D5"/>
    <w:rsid w:val="0040261F"/>
    <w:rsid w:val="004033E7"/>
    <w:rsid w:val="0040465E"/>
    <w:rsid w:val="00404741"/>
    <w:rsid w:val="00404AB2"/>
    <w:rsid w:val="0040505C"/>
    <w:rsid w:val="00405F57"/>
    <w:rsid w:val="00406310"/>
    <w:rsid w:val="00406A38"/>
    <w:rsid w:val="00406E92"/>
    <w:rsid w:val="0040736A"/>
    <w:rsid w:val="004105E8"/>
    <w:rsid w:val="00411118"/>
    <w:rsid w:val="0041157B"/>
    <w:rsid w:val="00411A79"/>
    <w:rsid w:val="004120F9"/>
    <w:rsid w:val="00412135"/>
    <w:rsid w:val="004123A6"/>
    <w:rsid w:val="0041278D"/>
    <w:rsid w:val="004128DE"/>
    <w:rsid w:val="00412AAE"/>
    <w:rsid w:val="004131F6"/>
    <w:rsid w:val="00413777"/>
    <w:rsid w:val="00413EB5"/>
    <w:rsid w:val="00413FC8"/>
    <w:rsid w:val="00414448"/>
    <w:rsid w:val="00414486"/>
    <w:rsid w:val="00414680"/>
    <w:rsid w:val="00414E07"/>
    <w:rsid w:val="00415523"/>
    <w:rsid w:val="00415665"/>
    <w:rsid w:val="00415A49"/>
    <w:rsid w:val="00415BA4"/>
    <w:rsid w:val="0041616E"/>
    <w:rsid w:val="004161B3"/>
    <w:rsid w:val="00416EE5"/>
    <w:rsid w:val="0041751D"/>
    <w:rsid w:val="00417A70"/>
    <w:rsid w:val="00417C06"/>
    <w:rsid w:val="00420046"/>
    <w:rsid w:val="004201FF"/>
    <w:rsid w:val="00420C3C"/>
    <w:rsid w:val="00420EEC"/>
    <w:rsid w:val="00421BC9"/>
    <w:rsid w:val="00422481"/>
    <w:rsid w:val="004235D0"/>
    <w:rsid w:val="00423F95"/>
    <w:rsid w:val="00423FC4"/>
    <w:rsid w:val="00424309"/>
    <w:rsid w:val="00425164"/>
    <w:rsid w:val="004251E0"/>
    <w:rsid w:val="004254AF"/>
    <w:rsid w:val="004257D6"/>
    <w:rsid w:val="0042590E"/>
    <w:rsid w:val="00425B9B"/>
    <w:rsid w:val="00425BD3"/>
    <w:rsid w:val="00425D5C"/>
    <w:rsid w:val="0042621E"/>
    <w:rsid w:val="0042710A"/>
    <w:rsid w:val="00427E0D"/>
    <w:rsid w:val="0043036A"/>
    <w:rsid w:val="00430A72"/>
    <w:rsid w:val="004311EB"/>
    <w:rsid w:val="004329F9"/>
    <w:rsid w:val="00433110"/>
    <w:rsid w:val="00433184"/>
    <w:rsid w:val="004334EF"/>
    <w:rsid w:val="00433D73"/>
    <w:rsid w:val="004348AB"/>
    <w:rsid w:val="00434C9F"/>
    <w:rsid w:val="00435783"/>
    <w:rsid w:val="00435EDF"/>
    <w:rsid w:val="00436315"/>
    <w:rsid w:val="0044005D"/>
    <w:rsid w:val="00440216"/>
    <w:rsid w:val="00440399"/>
    <w:rsid w:val="004404C5"/>
    <w:rsid w:val="004410FE"/>
    <w:rsid w:val="00441B22"/>
    <w:rsid w:val="00441C8C"/>
    <w:rsid w:val="004421AD"/>
    <w:rsid w:val="0044234B"/>
    <w:rsid w:val="00443DC1"/>
    <w:rsid w:val="00443EF8"/>
    <w:rsid w:val="00444A99"/>
    <w:rsid w:val="00445355"/>
    <w:rsid w:val="00445472"/>
    <w:rsid w:val="004454DD"/>
    <w:rsid w:val="0044576C"/>
    <w:rsid w:val="004460C4"/>
    <w:rsid w:val="00446238"/>
    <w:rsid w:val="00446274"/>
    <w:rsid w:val="0044679A"/>
    <w:rsid w:val="004468E2"/>
    <w:rsid w:val="00446A0D"/>
    <w:rsid w:val="00446B69"/>
    <w:rsid w:val="0044725A"/>
    <w:rsid w:val="00447817"/>
    <w:rsid w:val="00450731"/>
    <w:rsid w:val="00450EA0"/>
    <w:rsid w:val="004510A3"/>
    <w:rsid w:val="00451102"/>
    <w:rsid w:val="004512CB"/>
    <w:rsid w:val="0045180F"/>
    <w:rsid w:val="004519BA"/>
    <w:rsid w:val="00451FD9"/>
    <w:rsid w:val="0045241E"/>
    <w:rsid w:val="0045252C"/>
    <w:rsid w:val="00452CE1"/>
    <w:rsid w:val="0045300D"/>
    <w:rsid w:val="00453522"/>
    <w:rsid w:val="00453A2A"/>
    <w:rsid w:val="0045419C"/>
    <w:rsid w:val="004542CA"/>
    <w:rsid w:val="00454E20"/>
    <w:rsid w:val="00454ECB"/>
    <w:rsid w:val="004555DC"/>
    <w:rsid w:val="00455DE8"/>
    <w:rsid w:val="00456D0A"/>
    <w:rsid w:val="00457285"/>
    <w:rsid w:val="0045786C"/>
    <w:rsid w:val="00457BC1"/>
    <w:rsid w:val="00460051"/>
    <w:rsid w:val="004609D0"/>
    <w:rsid w:val="00460F27"/>
    <w:rsid w:val="00461C53"/>
    <w:rsid w:val="004625FD"/>
    <w:rsid w:val="00462CF0"/>
    <w:rsid w:val="00463170"/>
    <w:rsid w:val="00463464"/>
    <w:rsid w:val="0046392A"/>
    <w:rsid w:val="00464BC1"/>
    <w:rsid w:val="00465328"/>
    <w:rsid w:val="004656C5"/>
    <w:rsid w:val="004656D6"/>
    <w:rsid w:val="004659C9"/>
    <w:rsid w:val="00465CD2"/>
    <w:rsid w:val="0046634F"/>
    <w:rsid w:val="004665AA"/>
    <w:rsid w:val="0046674D"/>
    <w:rsid w:val="00466E3D"/>
    <w:rsid w:val="00467476"/>
    <w:rsid w:val="00467B2E"/>
    <w:rsid w:val="00467C1F"/>
    <w:rsid w:val="00471AF8"/>
    <w:rsid w:val="004729F6"/>
    <w:rsid w:val="00472CFE"/>
    <w:rsid w:val="004733EC"/>
    <w:rsid w:val="004746C4"/>
    <w:rsid w:val="00474805"/>
    <w:rsid w:val="00474C6F"/>
    <w:rsid w:val="00474F01"/>
    <w:rsid w:val="004754F0"/>
    <w:rsid w:val="0047616A"/>
    <w:rsid w:val="0047638A"/>
    <w:rsid w:val="004764B7"/>
    <w:rsid w:val="00476562"/>
    <w:rsid w:val="00476CC6"/>
    <w:rsid w:val="004775CC"/>
    <w:rsid w:val="00477C43"/>
    <w:rsid w:val="00480F6A"/>
    <w:rsid w:val="004816C5"/>
    <w:rsid w:val="004819B7"/>
    <w:rsid w:val="004825E8"/>
    <w:rsid w:val="00482936"/>
    <w:rsid w:val="0048334F"/>
    <w:rsid w:val="0048393D"/>
    <w:rsid w:val="0048397B"/>
    <w:rsid w:val="00484275"/>
    <w:rsid w:val="004842F8"/>
    <w:rsid w:val="0048431B"/>
    <w:rsid w:val="00484694"/>
    <w:rsid w:val="0048481D"/>
    <w:rsid w:val="0048541C"/>
    <w:rsid w:val="00485B8B"/>
    <w:rsid w:val="00485E00"/>
    <w:rsid w:val="00485F13"/>
    <w:rsid w:val="00486222"/>
    <w:rsid w:val="00486A27"/>
    <w:rsid w:val="0048755D"/>
    <w:rsid w:val="00487BB0"/>
    <w:rsid w:val="00487E73"/>
    <w:rsid w:val="004909C7"/>
    <w:rsid w:val="004912B6"/>
    <w:rsid w:val="00491D25"/>
    <w:rsid w:val="00491F32"/>
    <w:rsid w:val="00492385"/>
    <w:rsid w:val="0049271E"/>
    <w:rsid w:val="00492796"/>
    <w:rsid w:val="00492865"/>
    <w:rsid w:val="0049326E"/>
    <w:rsid w:val="0049381D"/>
    <w:rsid w:val="0049389B"/>
    <w:rsid w:val="00494B56"/>
    <w:rsid w:val="00494D1F"/>
    <w:rsid w:val="00494E5F"/>
    <w:rsid w:val="00495205"/>
    <w:rsid w:val="0049543B"/>
    <w:rsid w:val="004954CA"/>
    <w:rsid w:val="0049716F"/>
    <w:rsid w:val="00497B3B"/>
    <w:rsid w:val="004A0893"/>
    <w:rsid w:val="004A0E47"/>
    <w:rsid w:val="004A2D46"/>
    <w:rsid w:val="004A36F7"/>
    <w:rsid w:val="004A3B12"/>
    <w:rsid w:val="004A3C7F"/>
    <w:rsid w:val="004A40B0"/>
    <w:rsid w:val="004A423F"/>
    <w:rsid w:val="004A4814"/>
    <w:rsid w:val="004A48AA"/>
    <w:rsid w:val="004A4D33"/>
    <w:rsid w:val="004A4DFF"/>
    <w:rsid w:val="004A4E47"/>
    <w:rsid w:val="004A4EDB"/>
    <w:rsid w:val="004A546F"/>
    <w:rsid w:val="004A555D"/>
    <w:rsid w:val="004A5E7E"/>
    <w:rsid w:val="004A5F04"/>
    <w:rsid w:val="004A656A"/>
    <w:rsid w:val="004A6813"/>
    <w:rsid w:val="004A6900"/>
    <w:rsid w:val="004A6F8D"/>
    <w:rsid w:val="004A783F"/>
    <w:rsid w:val="004A7AF0"/>
    <w:rsid w:val="004A7E4A"/>
    <w:rsid w:val="004B1A10"/>
    <w:rsid w:val="004B1C33"/>
    <w:rsid w:val="004B1C9F"/>
    <w:rsid w:val="004B1D7A"/>
    <w:rsid w:val="004B1DB0"/>
    <w:rsid w:val="004B1F9B"/>
    <w:rsid w:val="004B216D"/>
    <w:rsid w:val="004B2D8F"/>
    <w:rsid w:val="004B31B6"/>
    <w:rsid w:val="004B3633"/>
    <w:rsid w:val="004B3B71"/>
    <w:rsid w:val="004B3E06"/>
    <w:rsid w:val="004B3F42"/>
    <w:rsid w:val="004B427B"/>
    <w:rsid w:val="004B431C"/>
    <w:rsid w:val="004B49CE"/>
    <w:rsid w:val="004B4A37"/>
    <w:rsid w:val="004B4FAF"/>
    <w:rsid w:val="004B5246"/>
    <w:rsid w:val="004B5753"/>
    <w:rsid w:val="004B6249"/>
    <w:rsid w:val="004B7357"/>
    <w:rsid w:val="004B7F56"/>
    <w:rsid w:val="004C010B"/>
    <w:rsid w:val="004C03B3"/>
    <w:rsid w:val="004C1417"/>
    <w:rsid w:val="004C15DF"/>
    <w:rsid w:val="004C214E"/>
    <w:rsid w:val="004C2244"/>
    <w:rsid w:val="004C2726"/>
    <w:rsid w:val="004C42EB"/>
    <w:rsid w:val="004C4BF4"/>
    <w:rsid w:val="004C5388"/>
    <w:rsid w:val="004C5758"/>
    <w:rsid w:val="004C5BFA"/>
    <w:rsid w:val="004C667F"/>
    <w:rsid w:val="004C6B76"/>
    <w:rsid w:val="004D0F9C"/>
    <w:rsid w:val="004D13BB"/>
    <w:rsid w:val="004D15CA"/>
    <w:rsid w:val="004D1B8F"/>
    <w:rsid w:val="004D1E78"/>
    <w:rsid w:val="004D200F"/>
    <w:rsid w:val="004D2162"/>
    <w:rsid w:val="004D25F1"/>
    <w:rsid w:val="004D27F8"/>
    <w:rsid w:val="004D32B0"/>
    <w:rsid w:val="004D334B"/>
    <w:rsid w:val="004D44AB"/>
    <w:rsid w:val="004D5B59"/>
    <w:rsid w:val="004D5C43"/>
    <w:rsid w:val="004D5CB9"/>
    <w:rsid w:val="004D6D03"/>
    <w:rsid w:val="004D7A8C"/>
    <w:rsid w:val="004E0B69"/>
    <w:rsid w:val="004E1620"/>
    <w:rsid w:val="004E1D85"/>
    <w:rsid w:val="004E257C"/>
    <w:rsid w:val="004E2760"/>
    <w:rsid w:val="004E2FBF"/>
    <w:rsid w:val="004E3CB7"/>
    <w:rsid w:val="004E3EBF"/>
    <w:rsid w:val="004E44D6"/>
    <w:rsid w:val="004E4660"/>
    <w:rsid w:val="004E5515"/>
    <w:rsid w:val="004E559A"/>
    <w:rsid w:val="004E5BB0"/>
    <w:rsid w:val="004E5CF6"/>
    <w:rsid w:val="004E6AFA"/>
    <w:rsid w:val="004E6C02"/>
    <w:rsid w:val="004E734D"/>
    <w:rsid w:val="004E74DE"/>
    <w:rsid w:val="004E7501"/>
    <w:rsid w:val="004F003A"/>
    <w:rsid w:val="004F1FB7"/>
    <w:rsid w:val="004F27CD"/>
    <w:rsid w:val="004F29BF"/>
    <w:rsid w:val="004F2B9E"/>
    <w:rsid w:val="004F3C37"/>
    <w:rsid w:val="004F4871"/>
    <w:rsid w:val="004F4CCD"/>
    <w:rsid w:val="004F5B01"/>
    <w:rsid w:val="004F5B12"/>
    <w:rsid w:val="004F5E5B"/>
    <w:rsid w:val="004F644B"/>
    <w:rsid w:val="004F6FD0"/>
    <w:rsid w:val="004F722B"/>
    <w:rsid w:val="004F7442"/>
    <w:rsid w:val="004F7708"/>
    <w:rsid w:val="005000EB"/>
    <w:rsid w:val="00500C2F"/>
    <w:rsid w:val="0050101F"/>
    <w:rsid w:val="00501852"/>
    <w:rsid w:val="00501D07"/>
    <w:rsid w:val="00501DC6"/>
    <w:rsid w:val="0050298B"/>
    <w:rsid w:val="00502E23"/>
    <w:rsid w:val="00503A2B"/>
    <w:rsid w:val="00503A7B"/>
    <w:rsid w:val="00504480"/>
    <w:rsid w:val="005044CF"/>
    <w:rsid w:val="00504CED"/>
    <w:rsid w:val="0050507D"/>
    <w:rsid w:val="0050545D"/>
    <w:rsid w:val="00505544"/>
    <w:rsid w:val="00505A66"/>
    <w:rsid w:val="00505C6B"/>
    <w:rsid w:val="00505DF3"/>
    <w:rsid w:val="00505F3F"/>
    <w:rsid w:val="00506416"/>
    <w:rsid w:val="00506A35"/>
    <w:rsid w:val="00506A5F"/>
    <w:rsid w:val="00506FFE"/>
    <w:rsid w:val="005074D3"/>
    <w:rsid w:val="00507999"/>
    <w:rsid w:val="00507D58"/>
    <w:rsid w:val="00507D84"/>
    <w:rsid w:val="0051008D"/>
    <w:rsid w:val="00510C2D"/>
    <w:rsid w:val="0051175C"/>
    <w:rsid w:val="005117BF"/>
    <w:rsid w:val="00511979"/>
    <w:rsid w:val="00511A20"/>
    <w:rsid w:val="00512930"/>
    <w:rsid w:val="00512A68"/>
    <w:rsid w:val="00513AD9"/>
    <w:rsid w:val="00514238"/>
    <w:rsid w:val="005143A0"/>
    <w:rsid w:val="005148D1"/>
    <w:rsid w:val="00514BE8"/>
    <w:rsid w:val="00514CA0"/>
    <w:rsid w:val="0051563E"/>
    <w:rsid w:val="00515B5B"/>
    <w:rsid w:val="00515E07"/>
    <w:rsid w:val="0051638F"/>
    <w:rsid w:val="005168C2"/>
    <w:rsid w:val="005171B2"/>
    <w:rsid w:val="00520DB2"/>
    <w:rsid w:val="005212C0"/>
    <w:rsid w:val="00522787"/>
    <w:rsid w:val="00522AEE"/>
    <w:rsid w:val="00523709"/>
    <w:rsid w:val="0052394D"/>
    <w:rsid w:val="00523EB9"/>
    <w:rsid w:val="005243F9"/>
    <w:rsid w:val="005245C5"/>
    <w:rsid w:val="00524629"/>
    <w:rsid w:val="005246A0"/>
    <w:rsid w:val="0052496C"/>
    <w:rsid w:val="00524C69"/>
    <w:rsid w:val="00524DA5"/>
    <w:rsid w:val="00524E71"/>
    <w:rsid w:val="00525223"/>
    <w:rsid w:val="00525DE4"/>
    <w:rsid w:val="005266D9"/>
    <w:rsid w:val="005266F4"/>
    <w:rsid w:val="00527679"/>
    <w:rsid w:val="00527EA7"/>
    <w:rsid w:val="00530777"/>
    <w:rsid w:val="0053080C"/>
    <w:rsid w:val="005309F9"/>
    <w:rsid w:val="00530F63"/>
    <w:rsid w:val="00530F76"/>
    <w:rsid w:val="0053146C"/>
    <w:rsid w:val="00531745"/>
    <w:rsid w:val="00531C8E"/>
    <w:rsid w:val="00532407"/>
    <w:rsid w:val="00532842"/>
    <w:rsid w:val="00532E76"/>
    <w:rsid w:val="00534F6E"/>
    <w:rsid w:val="00535811"/>
    <w:rsid w:val="00536778"/>
    <w:rsid w:val="00536A3B"/>
    <w:rsid w:val="00537535"/>
    <w:rsid w:val="005377AE"/>
    <w:rsid w:val="00537AD0"/>
    <w:rsid w:val="00537C60"/>
    <w:rsid w:val="00540132"/>
    <w:rsid w:val="005404C6"/>
    <w:rsid w:val="005419A7"/>
    <w:rsid w:val="00541A6F"/>
    <w:rsid w:val="0054235B"/>
    <w:rsid w:val="00542868"/>
    <w:rsid w:val="00543288"/>
    <w:rsid w:val="0054334A"/>
    <w:rsid w:val="005435A7"/>
    <w:rsid w:val="00543AA5"/>
    <w:rsid w:val="00543C48"/>
    <w:rsid w:val="0054471A"/>
    <w:rsid w:val="005447C8"/>
    <w:rsid w:val="005448F5"/>
    <w:rsid w:val="00544CA1"/>
    <w:rsid w:val="00544CEC"/>
    <w:rsid w:val="00544F3F"/>
    <w:rsid w:val="005451B5"/>
    <w:rsid w:val="00545EBE"/>
    <w:rsid w:val="0054779C"/>
    <w:rsid w:val="00547C55"/>
    <w:rsid w:val="00547D27"/>
    <w:rsid w:val="00550ACA"/>
    <w:rsid w:val="00550E1C"/>
    <w:rsid w:val="00553A19"/>
    <w:rsid w:val="00554D01"/>
    <w:rsid w:val="005550E8"/>
    <w:rsid w:val="005567C0"/>
    <w:rsid w:val="0055735F"/>
    <w:rsid w:val="005602A6"/>
    <w:rsid w:val="00560A2B"/>
    <w:rsid w:val="00561287"/>
    <w:rsid w:val="005614BD"/>
    <w:rsid w:val="00561CF7"/>
    <w:rsid w:val="00562465"/>
    <w:rsid w:val="0056287B"/>
    <w:rsid w:val="00562C63"/>
    <w:rsid w:val="00562EAC"/>
    <w:rsid w:val="00563FBE"/>
    <w:rsid w:val="0056515B"/>
    <w:rsid w:val="00565E21"/>
    <w:rsid w:val="00566848"/>
    <w:rsid w:val="00566923"/>
    <w:rsid w:val="00567637"/>
    <w:rsid w:val="00567A67"/>
    <w:rsid w:val="0057043A"/>
    <w:rsid w:val="00571474"/>
    <w:rsid w:val="00571585"/>
    <w:rsid w:val="0057177F"/>
    <w:rsid w:val="00571841"/>
    <w:rsid w:val="00571987"/>
    <w:rsid w:val="005720C4"/>
    <w:rsid w:val="005726A0"/>
    <w:rsid w:val="005730EB"/>
    <w:rsid w:val="005744DD"/>
    <w:rsid w:val="005746DB"/>
    <w:rsid w:val="00574D6D"/>
    <w:rsid w:val="00576552"/>
    <w:rsid w:val="00576BFA"/>
    <w:rsid w:val="00576C03"/>
    <w:rsid w:val="00577243"/>
    <w:rsid w:val="00577411"/>
    <w:rsid w:val="00580C5A"/>
    <w:rsid w:val="0058181A"/>
    <w:rsid w:val="00581E6E"/>
    <w:rsid w:val="005823DB"/>
    <w:rsid w:val="005824C1"/>
    <w:rsid w:val="00582A3B"/>
    <w:rsid w:val="00583833"/>
    <w:rsid w:val="005842B2"/>
    <w:rsid w:val="00584DBD"/>
    <w:rsid w:val="00585F53"/>
    <w:rsid w:val="00586147"/>
    <w:rsid w:val="00586579"/>
    <w:rsid w:val="005866C4"/>
    <w:rsid w:val="00586F30"/>
    <w:rsid w:val="005876E7"/>
    <w:rsid w:val="00587A16"/>
    <w:rsid w:val="00587ABE"/>
    <w:rsid w:val="00587C2D"/>
    <w:rsid w:val="00590047"/>
    <w:rsid w:val="005900D2"/>
    <w:rsid w:val="00590985"/>
    <w:rsid w:val="00590EB1"/>
    <w:rsid w:val="005915A9"/>
    <w:rsid w:val="005915D3"/>
    <w:rsid w:val="00591AA6"/>
    <w:rsid w:val="00591C1F"/>
    <w:rsid w:val="00591F4A"/>
    <w:rsid w:val="00592661"/>
    <w:rsid w:val="00592B06"/>
    <w:rsid w:val="0059378E"/>
    <w:rsid w:val="00593831"/>
    <w:rsid w:val="00594531"/>
    <w:rsid w:val="00594607"/>
    <w:rsid w:val="0059474A"/>
    <w:rsid w:val="00594E1A"/>
    <w:rsid w:val="0059500B"/>
    <w:rsid w:val="00595343"/>
    <w:rsid w:val="00595612"/>
    <w:rsid w:val="00595B8B"/>
    <w:rsid w:val="0059626F"/>
    <w:rsid w:val="005962D1"/>
    <w:rsid w:val="005966DE"/>
    <w:rsid w:val="00596A72"/>
    <w:rsid w:val="005972D0"/>
    <w:rsid w:val="005972F2"/>
    <w:rsid w:val="005976B7"/>
    <w:rsid w:val="0059785B"/>
    <w:rsid w:val="00597A1A"/>
    <w:rsid w:val="00597BC2"/>
    <w:rsid w:val="005A0384"/>
    <w:rsid w:val="005A080C"/>
    <w:rsid w:val="005A0F57"/>
    <w:rsid w:val="005A11C5"/>
    <w:rsid w:val="005A1AFA"/>
    <w:rsid w:val="005A2EC5"/>
    <w:rsid w:val="005A306F"/>
    <w:rsid w:val="005A3524"/>
    <w:rsid w:val="005A35A9"/>
    <w:rsid w:val="005A3B86"/>
    <w:rsid w:val="005A3D95"/>
    <w:rsid w:val="005A490C"/>
    <w:rsid w:val="005A4CE8"/>
    <w:rsid w:val="005A5523"/>
    <w:rsid w:val="005A557F"/>
    <w:rsid w:val="005A5F92"/>
    <w:rsid w:val="005A614C"/>
    <w:rsid w:val="005A7461"/>
    <w:rsid w:val="005B02EF"/>
    <w:rsid w:val="005B02F1"/>
    <w:rsid w:val="005B07BD"/>
    <w:rsid w:val="005B0D44"/>
    <w:rsid w:val="005B0DDD"/>
    <w:rsid w:val="005B1BD8"/>
    <w:rsid w:val="005B1DD2"/>
    <w:rsid w:val="005B223E"/>
    <w:rsid w:val="005B2B93"/>
    <w:rsid w:val="005B3A2E"/>
    <w:rsid w:val="005B43F0"/>
    <w:rsid w:val="005B4430"/>
    <w:rsid w:val="005B59DC"/>
    <w:rsid w:val="005B6A84"/>
    <w:rsid w:val="005B7B8F"/>
    <w:rsid w:val="005B7FFB"/>
    <w:rsid w:val="005C0112"/>
    <w:rsid w:val="005C03B9"/>
    <w:rsid w:val="005C040B"/>
    <w:rsid w:val="005C0695"/>
    <w:rsid w:val="005C1BA8"/>
    <w:rsid w:val="005C2178"/>
    <w:rsid w:val="005C27BB"/>
    <w:rsid w:val="005C293D"/>
    <w:rsid w:val="005C2A47"/>
    <w:rsid w:val="005C2C51"/>
    <w:rsid w:val="005C4429"/>
    <w:rsid w:val="005C4915"/>
    <w:rsid w:val="005C596F"/>
    <w:rsid w:val="005C5FF1"/>
    <w:rsid w:val="005C6516"/>
    <w:rsid w:val="005C67F5"/>
    <w:rsid w:val="005C6D89"/>
    <w:rsid w:val="005C7046"/>
    <w:rsid w:val="005C773D"/>
    <w:rsid w:val="005C7C03"/>
    <w:rsid w:val="005D0445"/>
    <w:rsid w:val="005D07FB"/>
    <w:rsid w:val="005D08EA"/>
    <w:rsid w:val="005D12C8"/>
    <w:rsid w:val="005D1B3D"/>
    <w:rsid w:val="005D2336"/>
    <w:rsid w:val="005D28A0"/>
    <w:rsid w:val="005D300F"/>
    <w:rsid w:val="005D3062"/>
    <w:rsid w:val="005D3B8A"/>
    <w:rsid w:val="005D3BA3"/>
    <w:rsid w:val="005D4CBB"/>
    <w:rsid w:val="005D4E0C"/>
    <w:rsid w:val="005D4FD7"/>
    <w:rsid w:val="005D531D"/>
    <w:rsid w:val="005D5513"/>
    <w:rsid w:val="005D6CD3"/>
    <w:rsid w:val="005D7A1E"/>
    <w:rsid w:val="005D7E72"/>
    <w:rsid w:val="005E0775"/>
    <w:rsid w:val="005E07E0"/>
    <w:rsid w:val="005E0975"/>
    <w:rsid w:val="005E1009"/>
    <w:rsid w:val="005E1360"/>
    <w:rsid w:val="005E178E"/>
    <w:rsid w:val="005E1C6C"/>
    <w:rsid w:val="005E1CEA"/>
    <w:rsid w:val="005E1D19"/>
    <w:rsid w:val="005E2746"/>
    <w:rsid w:val="005E3220"/>
    <w:rsid w:val="005E34A5"/>
    <w:rsid w:val="005E3545"/>
    <w:rsid w:val="005E365C"/>
    <w:rsid w:val="005E36FA"/>
    <w:rsid w:val="005E3DC2"/>
    <w:rsid w:val="005E4F9A"/>
    <w:rsid w:val="005E589A"/>
    <w:rsid w:val="005E5996"/>
    <w:rsid w:val="005E612A"/>
    <w:rsid w:val="005E6339"/>
    <w:rsid w:val="005E6437"/>
    <w:rsid w:val="005E6880"/>
    <w:rsid w:val="005E6977"/>
    <w:rsid w:val="005E6AF2"/>
    <w:rsid w:val="005E6FC9"/>
    <w:rsid w:val="005E700A"/>
    <w:rsid w:val="005E76BC"/>
    <w:rsid w:val="005E781F"/>
    <w:rsid w:val="005F05F1"/>
    <w:rsid w:val="005F1C3E"/>
    <w:rsid w:val="005F2216"/>
    <w:rsid w:val="005F2347"/>
    <w:rsid w:val="005F2420"/>
    <w:rsid w:val="005F2C5E"/>
    <w:rsid w:val="005F2D77"/>
    <w:rsid w:val="005F2F5A"/>
    <w:rsid w:val="005F35EB"/>
    <w:rsid w:val="005F3761"/>
    <w:rsid w:val="005F3F6A"/>
    <w:rsid w:val="005F3FEE"/>
    <w:rsid w:val="005F452B"/>
    <w:rsid w:val="005F4A32"/>
    <w:rsid w:val="005F58D0"/>
    <w:rsid w:val="005F67FD"/>
    <w:rsid w:val="005F6982"/>
    <w:rsid w:val="005F6FE9"/>
    <w:rsid w:val="005F733E"/>
    <w:rsid w:val="005F75FB"/>
    <w:rsid w:val="005F7660"/>
    <w:rsid w:val="005F76DF"/>
    <w:rsid w:val="00600B39"/>
    <w:rsid w:val="00601ECE"/>
    <w:rsid w:val="006025A9"/>
    <w:rsid w:val="00602924"/>
    <w:rsid w:val="00602927"/>
    <w:rsid w:val="00602AA6"/>
    <w:rsid w:val="00602F4D"/>
    <w:rsid w:val="00603FA5"/>
    <w:rsid w:val="00604CF8"/>
    <w:rsid w:val="00605074"/>
    <w:rsid w:val="006053FD"/>
    <w:rsid w:val="00605B48"/>
    <w:rsid w:val="00605CA8"/>
    <w:rsid w:val="00606B20"/>
    <w:rsid w:val="006100B7"/>
    <w:rsid w:val="00610465"/>
    <w:rsid w:val="0061166F"/>
    <w:rsid w:val="00611A53"/>
    <w:rsid w:val="00611D4B"/>
    <w:rsid w:val="006122B0"/>
    <w:rsid w:val="00612F8C"/>
    <w:rsid w:val="00613296"/>
    <w:rsid w:val="0061389C"/>
    <w:rsid w:val="00613A53"/>
    <w:rsid w:val="0061407F"/>
    <w:rsid w:val="00614554"/>
    <w:rsid w:val="00614573"/>
    <w:rsid w:val="00614753"/>
    <w:rsid w:val="006147C0"/>
    <w:rsid w:val="00614C27"/>
    <w:rsid w:val="0061681B"/>
    <w:rsid w:val="00616BDC"/>
    <w:rsid w:val="00616C2A"/>
    <w:rsid w:val="00616D20"/>
    <w:rsid w:val="00617599"/>
    <w:rsid w:val="00617B2B"/>
    <w:rsid w:val="0062020B"/>
    <w:rsid w:val="00620381"/>
    <w:rsid w:val="006221F4"/>
    <w:rsid w:val="0062303D"/>
    <w:rsid w:val="0062348E"/>
    <w:rsid w:val="00623725"/>
    <w:rsid w:val="0062382C"/>
    <w:rsid w:val="00623A2E"/>
    <w:rsid w:val="006244D3"/>
    <w:rsid w:val="00624DF5"/>
    <w:rsid w:val="0062516E"/>
    <w:rsid w:val="0062642E"/>
    <w:rsid w:val="00626AE8"/>
    <w:rsid w:val="00626C4C"/>
    <w:rsid w:val="00627170"/>
    <w:rsid w:val="00627ACD"/>
    <w:rsid w:val="00632384"/>
    <w:rsid w:val="0063265D"/>
    <w:rsid w:val="00632DB7"/>
    <w:rsid w:val="00632F10"/>
    <w:rsid w:val="00632F25"/>
    <w:rsid w:val="00633302"/>
    <w:rsid w:val="00633489"/>
    <w:rsid w:val="00633D80"/>
    <w:rsid w:val="006350A6"/>
    <w:rsid w:val="00635326"/>
    <w:rsid w:val="00635548"/>
    <w:rsid w:val="00635725"/>
    <w:rsid w:val="0063618C"/>
    <w:rsid w:val="006365A4"/>
    <w:rsid w:val="00637007"/>
    <w:rsid w:val="00637184"/>
    <w:rsid w:val="006375AF"/>
    <w:rsid w:val="006375C4"/>
    <w:rsid w:val="006378B0"/>
    <w:rsid w:val="0063790E"/>
    <w:rsid w:val="0064053D"/>
    <w:rsid w:val="0064072D"/>
    <w:rsid w:val="00640791"/>
    <w:rsid w:val="006412D3"/>
    <w:rsid w:val="006419B2"/>
    <w:rsid w:val="006430D7"/>
    <w:rsid w:val="00643B4A"/>
    <w:rsid w:val="00643CAB"/>
    <w:rsid w:val="00644973"/>
    <w:rsid w:val="006454E9"/>
    <w:rsid w:val="006455B6"/>
    <w:rsid w:val="006458BE"/>
    <w:rsid w:val="00645B93"/>
    <w:rsid w:val="00645C0B"/>
    <w:rsid w:val="006461D9"/>
    <w:rsid w:val="006468E7"/>
    <w:rsid w:val="00646E58"/>
    <w:rsid w:val="00646F37"/>
    <w:rsid w:val="00647CA6"/>
    <w:rsid w:val="0065042E"/>
    <w:rsid w:val="006508BE"/>
    <w:rsid w:val="0065274E"/>
    <w:rsid w:val="00652D35"/>
    <w:rsid w:val="00653C86"/>
    <w:rsid w:val="00654924"/>
    <w:rsid w:val="006550E9"/>
    <w:rsid w:val="00656AC5"/>
    <w:rsid w:val="00656BB7"/>
    <w:rsid w:val="00656C05"/>
    <w:rsid w:val="0065700B"/>
    <w:rsid w:val="00657506"/>
    <w:rsid w:val="0065792E"/>
    <w:rsid w:val="00657AA8"/>
    <w:rsid w:val="00657C99"/>
    <w:rsid w:val="006601FC"/>
    <w:rsid w:val="006603F9"/>
    <w:rsid w:val="006605F0"/>
    <w:rsid w:val="006610A6"/>
    <w:rsid w:val="006615CC"/>
    <w:rsid w:val="006616A0"/>
    <w:rsid w:val="00661C92"/>
    <w:rsid w:val="006626F8"/>
    <w:rsid w:val="00662D16"/>
    <w:rsid w:val="00662DF1"/>
    <w:rsid w:val="00662EDE"/>
    <w:rsid w:val="006633FC"/>
    <w:rsid w:val="00663663"/>
    <w:rsid w:val="00663861"/>
    <w:rsid w:val="00663C37"/>
    <w:rsid w:val="00663ECB"/>
    <w:rsid w:val="00663FEA"/>
    <w:rsid w:val="00664211"/>
    <w:rsid w:val="006643FF"/>
    <w:rsid w:val="006658E7"/>
    <w:rsid w:val="00665D17"/>
    <w:rsid w:val="00665DB0"/>
    <w:rsid w:val="0066627E"/>
    <w:rsid w:val="00666C42"/>
    <w:rsid w:val="00667E31"/>
    <w:rsid w:val="0067040B"/>
    <w:rsid w:val="006706BE"/>
    <w:rsid w:val="00670720"/>
    <w:rsid w:val="0067082F"/>
    <w:rsid w:val="0067140D"/>
    <w:rsid w:val="00671698"/>
    <w:rsid w:val="00672083"/>
    <w:rsid w:val="0067226C"/>
    <w:rsid w:val="006723D4"/>
    <w:rsid w:val="00673055"/>
    <w:rsid w:val="006747B4"/>
    <w:rsid w:val="0067497D"/>
    <w:rsid w:val="00675194"/>
    <w:rsid w:val="00675268"/>
    <w:rsid w:val="00675897"/>
    <w:rsid w:val="00675B83"/>
    <w:rsid w:val="00676803"/>
    <w:rsid w:val="00676815"/>
    <w:rsid w:val="006769EB"/>
    <w:rsid w:val="00677239"/>
    <w:rsid w:val="0067757A"/>
    <w:rsid w:val="006775DA"/>
    <w:rsid w:val="00677B05"/>
    <w:rsid w:val="006804C7"/>
    <w:rsid w:val="006809A3"/>
    <w:rsid w:val="00680BE1"/>
    <w:rsid w:val="006815DE"/>
    <w:rsid w:val="00681B7B"/>
    <w:rsid w:val="006826D9"/>
    <w:rsid w:val="0068278E"/>
    <w:rsid w:val="00682DEF"/>
    <w:rsid w:val="00683307"/>
    <w:rsid w:val="00683DC1"/>
    <w:rsid w:val="00683DCC"/>
    <w:rsid w:val="00684335"/>
    <w:rsid w:val="00684D21"/>
    <w:rsid w:val="00684F7F"/>
    <w:rsid w:val="00685851"/>
    <w:rsid w:val="0068677A"/>
    <w:rsid w:val="006869C0"/>
    <w:rsid w:val="00686F6E"/>
    <w:rsid w:val="006874D5"/>
    <w:rsid w:val="0068760B"/>
    <w:rsid w:val="0068767D"/>
    <w:rsid w:val="006900ED"/>
    <w:rsid w:val="0069043C"/>
    <w:rsid w:val="00690DDD"/>
    <w:rsid w:val="00691B70"/>
    <w:rsid w:val="00691BC8"/>
    <w:rsid w:val="006929B5"/>
    <w:rsid w:val="00692C80"/>
    <w:rsid w:val="006930D2"/>
    <w:rsid w:val="00693117"/>
    <w:rsid w:val="006936A9"/>
    <w:rsid w:val="00693DBB"/>
    <w:rsid w:val="00694016"/>
    <w:rsid w:val="00694C35"/>
    <w:rsid w:val="00695AAC"/>
    <w:rsid w:val="0069638E"/>
    <w:rsid w:val="00696847"/>
    <w:rsid w:val="006979D3"/>
    <w:rsid w:val="006A0330"/>
    <w:rsid w:val="006A0493"/>
    <w:rsid w:val="006A0918"/>
    <w:rsid w:val="006A125E"/>
    <w:rsid w:val="006A1A71"/>
    <w:rsid w:val="006A26D6"/>
    <w:rsid w:val="006A2765"/>
    <w:rsid w:val="006A2911"/>
    <w:rsid w:val="006A2F00"/>
    <w:rsid w:val="006A42F4"/>
    <w:rsid w:val="006A466A"/>
    <w:rsid w:val="006A5272"/>
    <w:rsid w:val="006A59AA"/>
    <w:rsid w:val="006A6429"/>
    <w:rsid w:val="006A674A"/>
    <w:rsid w:val="006A69CB"/>
    <w:rsid w:val="006A6D51"/>
    <w:rsid w:val="006B028F"/>
    <w:rsid w:val="006B04B4"/>
    <w:rsid w:val="006B0DDB"/>
    <w:rsid w:val="006B12CE"/>
    <w:rsid w:val="006B1E60"/>
    <w:rsid w:val="006B2DDF"/>
    <w:rsid w:val="006B36ED"/>
    <w:rsid w:val="006B3CAB"/>
    <w:rsid w:val="006B4169"/>
    <w:rsid w:val="006B4295"/>
    <w:rsid w:val="006B4456"/>
    <w:rsid w:val="006B474D"/>
    <w:rsid w:val="006B490A"/>
    <w:rsid w:val="006B4A9A"/>
    <w:rsid w:val="006B5C01"/>
    <w:rsid w:val="006B5DFA"/>
    <w:rsid w:val="006B609F"/>
    <w:rsid w:val="006B66FE"/>
    <w:rsid w:val="006B67FC"/>
    <w:rsid w:val="006B75A7"/>
    <w:rsid w:val="006B7CF8"/>
    <w:rsid w:val="006B7CFF"/>
    <w:rsid w:val="006C0496"/>
    <w:rsid w:val="006C0770"/>
    <w:rsid w:val="006C0AC0"/>
    <w:rsid w:val="006C0C3E"/>
    <w:rsid w:val="006C12D7"/>
    <w:rsid w:val="006C1589"/>
    <w:rsid w:val="006C1BC6"/>
    <w:rsid w:val="006C211F"/>
    <w:rsid w:val="006C2CC4"/>
    <w:rsid w:val="006C33AB"/>
    <w:rsid w:val="006C34BD"/>
    <w:rsid w:val="006C3C60"/>
    <w:rsid w:val="006C3D83"/>
    <w:rsid w:val="006C3E82"/>
    <w:rsid w:val="006C3ECB"/>
    <w:rsid w:val="006C4AEF"/>
    <w:rsid w:val="006C5B78"/>
    <w:rsid w:val="006C626F"/>
    <w:rsid w:val="006C6C5C"/>
    <w:rsid w:val="006C7530"/>
    <w:rsid w:val="006C7582"/>
    <w:rsid w:val="006C7941"/>
    <w:rsid w:val="006D04AA"/>
    <w:rsid w:val="006D05D3"/>
    <w:rsid w:val="006D06E8"/>
    <w:rsid w:val="006D157C"/>
    <w:rsid w:val="006D1B37"/>
    <w:rsid w:val="006D1D39"/>
    <w:rsid w:val="006D2858"/>
    <w:rsid w:val="006D30A3"/>
    <w:rsid w:val="006D314E"/>
    <w:rsid w:val="006D392F"/>
    <w:rsid w:val="006D3D88"/>
    <w:rsid w:val="006D45FA"/>
    <w:rsid w:val="006D6126"/>
    <w:rsid w:val="006D6854"/>
    <w:rsid w:val="006D6B1C"/>
    <w:rsid w:val="006D742E"/>
    <w:rsid w:val="006D7ADE"/>
    <w:rsid w:val="006E051F"/>
    <w:rsid w:val="006E1031"/>
    <w:rsid w:val="006E15C4"/>
    <w:rsid w:val="006E17FF"/>
    <w:rsid w:val="006E1CDC"/>
    <w:rsid w:val="006E1CDE"/>
    <w:rsid w:val="006E2B48"/>
    <w:rsid w:val="006E36B3"/>
    <w:rsid w:val="006E38FF"/>
    <w:rsid w:val="006E3C73"/>
    <w:rsid w:val="006E3D48"/>
    <w:rsid w:val="006E4140"/>
    <w:rsid w:val="006E443D"/>
    <w:rsid w:val="006E4A52"/>
    <w:rsid w:val="006E4AF4"/>
    <w:rsid w:val="006E4C7E"/>
    <w:rsid w:val="006E61FB"/>
    <w:rsid w:val="006E73AA"/>
    <w:rsid w:val="006E73CE"/>
    <w:rsid w:val="006E7CB7"/>
    <w:rsid w:val="006F0BED"/>
    <w:rsid w:val="006F1D9F"/>
    <w:rsid w:val="006F1E1D"/>
    <w:rsid w:val="006F271E"/>
    <w:rsid w:val="006F2A26"/>
    <w:rsid w:val="006F2ACD"/>
    <w:rsid w:val="006F30BD"/>
    <w:rsid w:val="006F3EAE"/>
    <w:rsid w:val="006F46E3"/>
    <w:rsid w:val="006F48C7"/>
    <w:rsid w:val="006F55DC"/>
    <w:rsid w:val="006F599B"/>
    <w:rsid w:val="006F59EE"/>
    <w:rsid w:val="006F5D0F"/>
    <w:rsid w:val="006F5EA8"/>
    <w:rsid w:val="006F63F7"/>
    <w:rsid w:val="006F65D4"/>
    <w:rsid w:val="006F7716"/>
    <w:rsid w:val="006F7EAB"/>
    <w:rsid w:val="006F7F54"/>
    <w:rsid w:val="00701535"/>
    <w:rsid w:val="00701B67"/>
    <w:rsid w:val="00702416"/>
    <w:rsid w:val="0070299D"/>
    <w:rsid w:val="007029D9"/>
    <w:rsid w:val="00702DE2"/>
    <w:rsid w:val="00702DE3"/>
    <w:rsid w:val="00703FBB"/>
    <w:rsid w:val="00704102"/>
    <w:rsid w:val="0070489F"/>
    <w:rsid w:val="00704E7D"/>
    <w:rsid w:val="0070505F"/>
    <w:rsid w:val="00705287"/>
    <w:rsid w:val="00705290"/>
    <w:rsid w:val="0070536D"/>
    <w:rsid w:val="00705BDB"/>
    <w:rsid w:val="00705CE7"/>
    <w:rsid w:val="007060A7"/>
    <w:rsid w:val="007061B8"/>
    <w:rsid w:val="00707550"/>
    <w:rsid w:val="00707955"/>
    <w:rsid w:val="00710006"/>
    <w:rsid w:val="00710BA3"/>
    <w:rsid w:val="00710C14"/>
    <w:rsid w:val="00711121"/>
    <w:rsid w:val="007118D2"/>
    <w:rsid w:val="007118F6"/>
    <w:rsid w:val="00711979"/>
    <w:rsid w:val="00711D99"/>
    <w:rsid w:val="00711DBF"/>
    <w:rsid w:val="00712107"/>
    <w:rsid w:val="007127FE"/>
    <w:rsid w:val="007130D4"/>
    <w:rsid w:val="0071372A"/>
    <w:rsid w:val="00714266"/>
    <w:rsid w:val="007144D6"/>
    <w:rsid w:val="00714E67"/>
    <w:rsid w:val="007156CF"/>
    <w:rsid w:val="007157AD"/>
    <w:rsid w:val="00716265"/>
    <w:rsid w:val="007169B6"/>
    <w:rsid w:val="00717D10"/>
    <w:rsid w:val="00717D4B"/>
    <w:rsid w:val="00717DAA"/>
    <w:rsid w:val="007201E8"/>
    <w:rsid w:val="00720867"/>
    <w:rsid w:val="007209AD"/>
    <w:rsid w:val="00720BC4"/>
    <w:rsid w:val="00720BE0"/>
    <w:rsid w:val="007217F5"/>
    <w:rsid w:val="007221EF"/>
    <w:rsid w:val="00722DDC"/>
    <w:rsid w:val="00723CB8"/>
    <w:rsid w:val="007243AC"/>
    <w:rsid w:val="00726BD0"/>
    <w:rsid w:val="0072742F"/>
    <w:rsid w:val="007277AB"/>
    <w:rsid w:val="0072789F"/>
    <w:rsid w:val="00727B14"/>
    <w:rsid w:val="00730B01"/>
    <w:rsid w:val="00730E7C"/>
    <w:rsid w:val="007310D4"/>
    <w:rsid w:val="00731EFA"/>
    <w:rsid w:val="007322BC"/>
    <w:rsid w:val="0073294D"/>
    <w:rsid w:val="00733227"/>
    <w:rsid w:val="00733404"/>
    <w:rsid w:val="0073389A"/>
    <w:rsid w:val="00733E3A"/>
    <w:rsid w:val="00733F43"/>
    <w:rsid w:val="00734320"/>
    <w:rsid w:val="00734C1C"/>
    <w:rsid w:val="00734E74"/>
    <w:rsid w:val="00735299"/>
    <w:rsid w:val="00735B21"/>
    <w:rsid w:val="00735E41"/>
    <w:rsid w:val="00735FF8"/>
    <w:rsid w:val="007363B1"/>
    <w:rsid w:val="00736DD1"/>
    <w:rsid w:val="00736E22"/>
    <w:rsid w:val="00736E4A"/>
    <w:rsid w:val="00740FE3"/>
    <w:rsid w:val="007418CE"/>
    <w:rsid w:val="00741D8F"/>
    <w:rsid w:val="00741DDD"/>
    <w:rsid w:val="007421D3"/>
    <w:rsid w:val="00742372"/>
    <w:rsid w:val="007429BB"/>
    <w:rsid w:val="00742E94"/>
    <w:rsid w:val="00743012"/>
    <w:rsid w:val="00743ECC"/>
    <w:rsid w:val="0074405F"/>
    <w:rsid w:val="007446D3"/>
    <w:rsid w:val="00744702"/>
    <w:rsid w:val="00744EF6"/>
    <w:rsid w:val="0074500C"/>
    <w:rsid w:val="007454FE"/>
    <w:rsid w:val="00746074"/>
    <w:rsid w:val="0074674B"/>
    <w:rsid w:val="00747E1A"/>
    <w:rsid w:val="007515EA"/>
    <w:rsid w:val="00751D2F"/>
    <w:rsid w:val="00751E03"/>
    <w:rsid w:val="00751E1C"/>
    <w:rsid w:val="007524DE"/>
    <w:rsid w:val="0075274F"/>
    <w:rsid w:val="00752FDB"/>
    <w:rsid w:val="00753650"/>
    <w:rsid w:val="00753EA0"/>
    <w:rsid w:val="00753FD3"/>
    <w:rsid w:val="00754B51"/>
    <w:rsid w:val="00755594"/>
    <w:rsid w:val="00755FA9"/>
    <w:rsid w:val="00756382"/>
    <w:rsid w:val="00756921"/>
    <w:rsid w:val="00756DE5"/>
    <w:rsid w:val="007614EE"/>
    <w:rsid w:val="007618FA"/>
    <w:rsid w:val="00761A8F"/>
    <w:rsid w:val="00761C9D"/>
    <w:rsid w:val="00761CD5"/>
    <w:rsid w:val="00761F33"/>
    <w:rsid w:val="007623F1"/>
    <w:rsid w:val="00762591"/>
    <w:rsid w:val="00762969"/>
    <w:rsid w:val="0076296A"/>
    <w:rsid w:val="00762F6E"/>
    <w:rsid w:val="0076306F"/>
    <w:rsid w:val="007637E3"/>
    <w:rsid w:val="00763BD7"/>
    <w:rsid w:val="0076448B"/>
    <w:rsid w:val="0076484B"/>
    <w:rsid w:val="007649A7"/>
    <w:rsid w:val="007650F4"/>
    <w:rsid w:val="00765264"/>
    <w:rsid w:val="00765500"/>
    <w:rsid w:val="00765723"/>
    <w:rsid w:val="007658D3"/>
    <w:rsid w:val="00766ABE"/>
    <w:rsid w:val="00766DAD"/>
    <w:rsid w:val="0077056C"/>
    <w:rsid w:val="00770D8C"/>
    <w:rsid w:val="00770DA5"/>
    <w:rsid w:val="00771CAA"/>
    <w:rsid w:val="007721CC"/>
    <w:rsid w:val="0077229B"/>
    <w:rsid w:val="00772522"/>
    <w:rsid w:val="007735C1"/>
    <w:rsid w:val="007739A0"/>
    <w:rsid w:val="007739DA"/>
    <w:rsid w:val="00773D81"/>
    <w:rsid w:val="00773E44"/>
    <w:rsid w:val="00775919"/>
    <w:rsid w:val="00775E18"/>
    <w:rsid w:val="00776050"/>
    <w:rsid w:val="0077605B"/>
    <w:rsid w:val="00776145"/>
    <w:rsid w:val="007761E4"/>
    <w:rsid w:val="00776351"/>
    <w:rsid w:val="00776764"/>
    <w:rsid w:val="00776AFF"/>
    <w:rsid w:val="00777A77"/>
    <w:rsid w:val="00777A7E"/>
    <w:rsid w:val="00777B7D"/>
    <w:rsid w:val="00777FC1"/>
    <w:rsid w:val="0078047E"/>
    <w:rsid w:val="007824D5"/>
    <w:rsid w:val="007828F5"/>
    <w:rsid w:val="00783752"/>
    <w:rsid w:val="00783C83"/>
    <w:rsid w:val="00783DAD"/>
    <w:rsid w:val="0078472F"/>
    <w:rsid w:val="00784759"/>
    <w:rsid w:val="00784A4B"/>
    <w:rsid w:val="00784AB6"/>
    <w:rsid w:val="00784D1A"/>
    <w:rsid w:val="007859A8"/>
    <w:rsid w:val="00786764"/>
    <w:rsid w:val="0078705C"/>
    <w:rsid w:val="007870D1"/>
    <w:rsid w:val="007870F1"/>
    <w:rsid w:val="007872BE"/>
    <w:rsid w:val="0078744A"/>
    <w:rsid w:val="00787914"/>
    <w:rsid w:val="00787D06"/>
    <w:rsid w:val="00790847"/>
    <w:rsid w:val="0079164C"/>
    <w:rsid w:val="00791990"/>
    <w:rsid w:val="00792523"/>
    <w:rsid w:val="0079267E"/>
    <w:rsid w:val="0079294C"/>
    <w:rsid w:val="00792ED1"/>
    <w:rsid w:val="0079353C"/>
    <w:rsid w:val="00793C7B"/>
    <w:rsid w:val="00793DFA"/>
    <w:rsid w:val="00793FC9"/>
    <w:rsid w:val="007943F5"/>
    <w:rsid w:val="00794D7A"/>
    <w:rsid w:val="00794EE9"/>
    <w:rsid w:val="00795466"/>
    <w:rsid w:val="007959FD"/>
    <w:rsid w:val="00795BF6"/>
    <w:rsid w:val="00796972"/>
    <w:rsid w:val="007969E8"/>
    <w:rsid w:val="00796A12"/>
    <w:rsid w:val="00796B47"/>
    <w:rsid w:val="00796E32"/>
    <w:rsid w:val="00797098"/>
    <w:rsid w:val="00797788"/>
    <w:rsid w:val="007A08D9"/>
    <w:rsid w:val="007A1EA5"/>
    <w:rsid w:val="007A2EC7"/>
    <w:rsid w:val="007A4447"/>
    <w:rsid w:val="007A535D"/>
    <w:rsid w:val="007A6662"/>
    <w:rsid w:val="007A6923"/>
    <w:rsid w:val="007A6DEE"/>
    <w:rsid w:val="007A7283"/>
    <w:rsid w:val="007A79FE"/>
    <w:rsid w:val="007A7C27"/>
    <w:rsid w:val="007A7CB4"/>
    <w:rsid w:val="007B07F0"/>
    <w:rsid w:val="007B0810"/>
    <w:rsid w:val="007B0856"/>
    <w:rsid w:val="007B1644"/>
    <w:rsid w:val="007B2EE2"/>
    <w:rsid w:val="007B330B"/>
    <w:rsid w:val="007B3C02"/>
    <w:rsid w:val="007B4C00"/>
    <w:rsid w:val="007B4D4F"/>
    <w:rsid w:val="007B4F62"/>
    <w:rsid w:val="007B686F"/>
    <w:rsid w:val="007B71CC"/>
    <w:rsid w:val="007B7B33"/>
    <w:rsid w:val="007C05A2"/>
    <w:rsid w:val="007C1A7F"/>
    <w:rsid w:val="007C2338"/>
    <w:rsid w:val="007C29D4"/>
    <w:rsid w:val="007C2E3B"/>
    <w:rsid w:val="007C3137"/>
    <w:rsid w:val="007C3AAA"/>
    <w:rsid w:val="007C40ED"/>
    <w:rsid w:val="007C486E"/>
    <w:rsid w:val="007C4883"/>
    <w:rsid w:val="007C5850"/>
    <w:rsid w:val="007C59A3"/>
    <w:rsid w:val="007C5BEA"/>
    <w:rsid w:val="007C5D7B"/>
    <w:rsid w:val="007C6609"/>
    <w:rsid w:val="007C6C48"/>
    <w:rsid w:val="007C73F5"/>
    <w:rsid w:val="007C7C87"/>
    <w:rsid w:val="007D0B93"/>
    <w:rsid w:val="007D1C32"/>
    <w:rsid w:val="007D1CEC"/>
    <w:rsid w:val="007D243A"/>
    <w:rsid w:val="007D2952"/>
    <w:rsid w:val="007D3042"/>
    <w:rsid w:val="007D311D"/>
    <w:rsid w:val="007D3434"/>
    <w:rsid w:val="007D3CFD"/>
    <w:rsid w:val="007D425E"/>
    <w:rsid w:val="007D4647"/>
    <w:rsid w:val="007D4922"/>
    <w:rsid w:val="007D4F93"/>
    <w:rsid w:val="007D57DB"/>
    <w:rsid w:val="007D5AF5"/>
    <w:rsid w:val="007D616D"/>
    <w:rsid w:val="007D6230"/>
    <w:rsid w:val="007D63BB"/>
    <w:rsid w:val="007D6530"/>
    <w:rsid w:val="007D6BEE"/>
    <w:rsid w:val="007D753A"/>
    <w:rsid w:val="007D7ACA"/>
    <w:rsid w:val="007E07C9"/>
    <w:rsid w:val="007E0DB8"/>
    <w:rsid w:val="007E0FE4"/>
    <w:rsid w:val="007E19B7"/>
    <w:rsid w:val="007E1B1D"/>
    <w:rsid w:val="007E1E80"/>
    <w:rsid w:val="007E1F52"/>
    <w:rsid w:val="007E2277"/>
    <w:rsid w:val="007E25C9"/>
    <w:rsid w:val="007E2805"/>
    <w:rsid w:val="007E2E69"/>
    <w:rsid w:val="007E2F8C"/>
    <w:rsid w:val="007E3D4C"/>
    <w:rsid w:val="007E3F7C"/>
    <w:rsid w:val="007E40F2"/>
    <w:rsid w:val="007E4450"/>
    <w:rsid w:val="007E4863"/>
    <w:rsid w:val="007E4E3F"/>
    <w:rsid w:val="007E5086"/>
    <w:rsid w:val="007E5235"/>
    <w:rsid w:val="007E5476"/>
    <w:rsid w:val="007E6D2F"/>
    <w:rsid w:val="007E6ECC"/>
    <w:rsid w:val="007E777F"/>
    <w:rsid w:val="007E7A6C"/>
    <w:rsid w:val="007E7A81"/>
    <w:rsid w:val="007F0B86"/>
    <w:rsid w:val="007F1415"/>
    <w:rsid w:val="007F1C9B"/>
    <w:rsid w:val="007F2177"/>
    <w:rsid w:val="007F2EE3"/>
    <w:rsid w:val="007F2F34"/>
    <w:rsid w:val="007F3071"/>
    <w:rsid w:val="007F3EFA"/>
    <w:rsid w:val="007F4284"/>
    <w:rsid w:val="007F490E"/>
    <w:rsid w:val="007F547C"/>
    <w:rsid w:val="007F5B86"/>
    <w:rsid w:val="007F5DE5"/>
    <w:rsid w:val="007F676C"/>
    <w:rsid w:val="007F680F"/>
    <w:rsid w:val="007F68FB"/>
    <w:rsid w:val="007F7104"/>
    <w:rsid w:val="007F78E9"/>
    <w:rsid w:val="007F7952"/>
    <w:rsid w:val="007F7AB5"/>
    <w:rsid w:val="007F7B36"/>
    <w:rsid w:val="00800481"/>
    <w:rsid w:val="0080064D"/>
    <w:rsid w:val="008008DA"/>
    <w:rsid w:val="0080112E"/>
    <w:rsid w:val="0080141F"/>
    <w:rsid w:val="00801AE3"/>
    <w:rsid w:val="00801DDB"/>
    <w:rsid w:val="00802297"/>
    <w:rsid w:val="00802C81"/>
    <w:rsid w:val="00803A34"/>
    <w:rsid w:val="00803C96"/>
    <w:rsid w:val="00804432"/>
    <w:rsid w:val="0080546D"/>
    <w:rsid w:val="008056BC"/>
    <w:rsid w:val="00805FB1"/>
    <w:rsid w:val="008066CF"/>
    <w:rsid w:val="00807477"/>
    <w:rsid w:val="00807C3A"/>
    <w:rsid w:val="00807D3A"/>
    <w:rsid w:val="00807FB8"/>
    <w:rsid w:val="008100CA"/>
    <w:rsid w:val="00810AD0"/>
    <w:rsid w:val="00810AEE"/>
    <w:rsid w:val="00810EDD"/>
    <w:rsid w:val="00812885"/>
    <w:rsid w:val="008148DA"/>
    <w:rsid w:val="00814A95"/>
    <w:rsid w:val="008150F7"/>
    <w:rsid w:val="00815742"/>
    <w:rsid w:val="00815CDE"/>
    <w:rsid w:val="00815E22"/>
    <w:rsid w:val="00816029"/>
    <w:rsid w:val="008165C7"/>
    <w:rsid w:val="00820086"/>
    <w:rsid w:val="00820505"/>
    <w:rsid w:val="00820A82"/>
    <w:rsid w:val="0082112B"/>
    <w:rsid w:val="00821391"/>
    <w:rsid w:val="00821580"/>
    <w:rsid w:val="00821CE3"/>
    <w:rsid w:val="00822630"/>
    <w:rsid w:val="00822920"/>
    <w:rsid w:val="00822C7D"/>
    <w:rsid w:val="00822FAD"/>
    <w:rsid w:val="008233D4"/>
    <w:rsid w:val="00823F13"/>
    <w:rsid w:val="008241E8"/>
    <w:rsid w:val="00824BF6"/>
    <w:rsid w:val="00824C2A"/>
    <w:rsid w:val="00825243"/>
    <w:rsid w:val="0082542A"/>
    <w:rsid w:val="00825762"/>
    <w:rsid w:val="00825E49"/>
    <w:rsid w:val="008277EA"/>
    <w:rsid w:val="0082796E"/>
    <w:rsid w:val="0083028C"/>
    <w:rsid w:val="008305B2"/>
    <w:rsid w:val="00830B0D"/>
    <w:rsid w:val="008311E9"/>
    <w:rsid w:val="0083172B"/>
    <w:rsid w:val="00831D7F"/>
    <w:rsid w:val="00831F73"/>
    <w:rsid w:val="00831FD7"/>
    <w:rsid w:val="00832056"/>
    <w:rsid w:val="00832172"/>
    <w:rsid w:val="008322C8"/>
    <w:rsid w:val="00832A3F"/>
    <w:rsid w:val="00832C19"/>
    <w:rsid w:val="008331B7"/>
    <w:rsid w:val="00833AFE"/>
    <w:rsid w:val="00833F7C"/>
    <w:rsid w:val="008340B6"/>
    <w:rsid w:val="00834132"/>
    <w:rsid w:val="00834162"/>
    <w:rsid w:val="00834593"/>
    <w:rsid w:val="00834BA7"/>
    <w:rsid w:val="00834CF6"/>
    <w:rsid w:val="00834DA1"/>
    <w:rsid w:val="00834E70"/>
    <w:rsid w:val="00834E93"/>
    <w:rsid w:val="00834FA1"/>
    <w:rsid w:val="008353BE"/>
    <w:rsid w:val="008356C2"/>
    <w:rsid w:val="00835DF0"/>
    <w:rsid w:val="00836128"/>
    <w:rsid w:val="008364C1"/>
    <w:rsid w:val="00836807"/>
    <w:rsid w:val="00840123"/>
    <w:rsid w:val="008421FC"/>
    <w:rsid w:val="00842824"/>
    <w:rsid w:val="00842CDC"/>
    <w:rsid w:val="008433B6"/>
    <w:rsid w:val="00843CB6"/>
    <w:rsid w:val="008453AD"/>
    <w:rsid w:val="0084562E"/>
    <w:rsid w:val="008462D1"/>
    <w:rsid w:val="0084666E"/>
    <w:rsid w:val="00846AF4"/>
    <w:rsid w:val="00847A47"/>
    <w:rsid w:val="00847BFB"/>
    <w:rsid w:val="00847D8E"/>
    <w:rsid w:val="00847F92"/>
    <w:rsid w:val="00847FD4"/>
    <w:rsid w:val="008507B4"/>
    <w:rsid w:val="008512DE"/>
    <w:rsid w:val="00851777"/>
    <w:rsid w:val="00851988"/>
    <w:rsid w:val="00852262"/>
    <w:rsid w:val="00852C47"/>
    <w:rsid w:val="00852FA0"/>
    <w:rsid w:val="00853B27"/>
    <w:rsid w:val="00853CC8"/>
    <w:rsid w:val="00853D3D"/>
    <w:rsid w:val="00853ED7"/>
    <w:rsid w:val="00854764"/>
    <w:rsid w:val="0085562B"/>
    <w:rsid w:val="008563D2"/>
    <w:rsid w:val="008564A7"/>
    <w:rsid w:val="00856A73"/>
    <w:rsid w:val="00856C95"/>
    <w:rsid w:val="00856F99"/>
    <w:rsid w:val="00857158"/>
    <w:rsid w:val="00857579"/>
    <w:rsid w:val="00857818"/>
    <w:rsid w:val="008602AA"/>
    <w:rsid w:val="00860A1C"/>
    <w:rsid w:val="00860BC9"/>
    <w:rsid w:val="00860EB7"/>
    <w:rsid w:val="008619E2"/>
    <w:rsid w:val="00861E67"/>
    <w:rsid w:val="00862753"/>
    <w:rsid w:val="00862874"/>
    <w:rsid w:val="00862A79"/>
    <w:rsid w:val="00862BBB"/>
    <w:rsid w:val="00862EC3"/>
    <w:rsid w:val="00863970"/>
    <w:rsid w:val="00863BBF"/>
    <w:rsid w:val="00863C8E"/>
    <w:rsid w:val="0086440C"/>
    <w:rsid w:val="00864F77"/>
    <w:rsid w:val="0086512D"/>
    <w:rsid w:val="00865EF9"/>
    <w:rsid w:val="008662A4"/>
    <w:rsid w:val="00867C69"/>
    <w:rsid w:val="0087047A"/>
    <w:rsid w:val="00870B6D"/>
    <w:rsid w:val="00870CD0"/>
    <w:rsid w:val="0087137F"/>
    <w:rsid w:val="00871B4E"/>
    <w:rsid w:val="00872554"/>
    <w:rsid w:val="00872DFC"/>
    <w:rsid w:val="008735FC"/>
    <w:rsid w:val="00873E35"/>
    <w:rsid w:val="008740EB"/>
    <w:rsid w:val="00874B21"/>
    <w:rsid w:val="00875B0D"/>
    <w:rsid w:val="00875EFE"/>
    <w:rsid w:val="00876687"/>
    <w:rsid w:val="008769AA"/>
    <w:rsid w:val="00876C6E"/>
    <w:rsid w:val="00876E9C"/>
    <w:rsid w:val="008770EC"/>
    <w:rsid w:val="008807A7"/>
    <w:rsid w:val="00880A91"/>
    <w:rsid w:val="008819C3"/>
    <w:rsid w:val="0088234D"/>
    <w:rsid w:val="00882498"/>
    <w:rsid w:val="00882B7D"/>
    <w:rsid w:val="00883099"/>
    <w:rsid w:val="008841CA"/>
    <w:rsid w:val="008842E4"/>
    <w:rsid w:val="00884B27"/>
    <w:rsid w:val="00885385"/>
    <w:rsid w:val="00885989"/>
    <w:rsid w:val="008859A1"/>
    <w:rsid w:val="008861CB"/>
    <w:rsid w:val="008865AD"/>
    <w:rsid w:val="00886603"/>
    <w:rsid w:val="00886793"/>
    <w:rsid w:val="008869F0"/>
    <w:rsid w:val="00887DC8"/>
    <w:rsid w:val="00887E7A"/>
    <w:rsid w:val="008910EC"/>
    <w:rsid w:val="008916CB"/>
    <w:rsid w:val="00891905"/>
    <w:rsid w:val="008920CC"/>
    <w:rsid w:val="00892C1A"/>
    <w:rsid w:val="00892E55"/>
    <w:rsid w:val="0089341D"/>
    <w:rsid w:val="00893BD3"/>
    <w:rsid w:val="00893CBC"/>
    <w:rsid w:val="008941AB"/>
    <w:rsid w:val="0089467C"/>
    <w:rsid w:val="00895272"/>
    <w:rsid w:val="00895BE6"/>
    <w:rsid w:val="00897850"/>
    <w:rsid w:val="008A187A"/>
    <w:rsid w:val="008A1985"/>
    <w:rsid w:val="008A43A0"/>
    <w:rsid w:val="008A4E26"/>
    <w:rsid w:val="008A4F2F"/>
    <w:rsid w:val="008A52FE"/>
    <w:rsid w:val="008A53EA"/>
    <w:rsid w:val="008A5549"/>
    <w:rsid w:val="008A6259"/>
    <w:rsid w:val="008B05C4"/>
    <w:rsid w:val="008B07BF"/>
    <w:rsid w:val="008B12E8"/>
    <w:rsid w:val="008B1EE1"/>
    <w:rsid w:val="008B1EE7"/>
    <w:rsid w:val="008B2404"/>
    <w:rsid w:val="008B275C"/>
    <w:rsid w:val="008B2B18"/>
    <w:rsid w:val="008B3295"/>
    <w:rsid w:val="008B3FA9"/>
    <w:rsid w:val="008B41EF"/>
    <w:rsid w:val="008B42EC"/>
    <w:rsid w:val="008B43F8"/>
    <w:rsid w:val="008B4DF0"/>
    <w:rsid w:val="008B5784"/>
    <w:rsid w:val="008B5BA8"/>
    <w:rsid w:val="008B5D7B"/>
    <w:rsid w:val="008B6286"/>
    <w:rsid w:val="008B68F0"/>
    <w:rsid w:val="008B6BBB"/>
    <w:rsid w:val="008B7569"/>
    <w:rsid w:val="008B7829"/>
    <w:rsid w:val="008B7899"/>
    <w:rsid w:val="008C0431"/>
    <w:rsid w:val="008C0671"/>
    <w:rsid w:val="008C0BCA"/>
    <w:rsid w:val="008C13AA"/>
    <w:rsid w:val="008C15F6"/>
    <w:rsid w:val="008C1E14"/>
    <w:rsid w:val="008C263B"/>
    <w:rsid w:val="008C3099"/>
    <w:rsid w:val="008C3102"/>
    <w:rsid w:val="008C3964"/>
    <w:rsid w:val="008C3AC0"/>
    <w:rsid w:val="008C4A91"/>
    <w:rsid w:val="008C4CFB"/>
    <w:rsid w:val="008C4F7F"/>
    <w:rsid w:val="008C570D"/>
    <w:rsid w:val="008C6111"/>
    <w:rsid w:val="008C6417"/>
    <w:rsid w:val="008C641B"/>
    <w:rsid w:val="008C674D"/>
    <w:rsid w:val="008C6D55"/>
    <w:rsid w:val="008C7D8B"/>
    <w:rsid w:val="008D03B7"/>
    <w:rsid w:val="008D04BC"/>
    <w:rsid w:val="008D0B26"/>
    <w:rsid w:val="008D0B9A"/>
    <w:rsid w:val="008D0F81"/>
    <w:rsid w:val="008D14B6"/>
    <w:rsid w:val="008D175D"/>
    <w:rsid w:val="008D2282"/>
    <w:rsid w:val="008D2292"/>
    <w:rsid w:val="008D2D15"/>
    <w:rsid w:val="008D3704"/>
    <w:rsid w:val="008D38A5"/>
    <w:rsid w:val="008D4115"/>
    <w:rsid w:val="008D4CE9"/>
    <w:rsid w:val="008D57FB"/>
    <w:rsid w:val="008D5B05"/>
    <w:rsid w:val="008D604A"/>
    <w:rsid w:val="008D66AE"/>
    <w:rsid w:val="008D6EE2"/>
    <w:rsid w:val="008D79EB"/>
    <w:rsid w:val="008D7D82"/>
    <w:rsid w:val="008E0217"/>
    <w:rsid w:val="008E0F04"/>
    <w:rsid w:val="008E1781"/>
    <w:rsid w:val="008E1CBB"/>
    <w:rsid w:val="008E1D79"/>
    <w:rsid w:val="008E1EC7"/>
    <w:rsid w:val="008E2032"/>
    <w:rsid w:val="008E247E"/>
    <w:rsid w:val="008E282D"/>
    <w:rsid w:val="008E2974"/>
    <w:rsid w:val="008E2AD9"/>
    <w:rsid w:val="008E3833"/>
    <w:rsid w:val="008E3E02"/>
    <w:rsid w:val="008E40A2"/>
    <w:rsid w:val="008E46C4"/>
    <w:rsid w:val="008E4B69"/>
    <w:rsid w:val="008E4FEC"/>
    <w:rsid w:val="008E51FA"/>
    <w:rsid w:val="008E646D"/>
    <w:rsid w:val="008E6C22"/>
    <w:rsid w:val="008E6DAC"/>
    <w:rsid w:val="008E7435"/>
    <w:rsid w:val="008E746F"/>
    <w:rsid w:val="008E7E33"/>
    <w:rsid w:val="008F153C"/>
    <w:rsid w:val="008F1C0B"/>
    <w:rsid w:val="008F1EA8"/>
    <w:rsid w:val="008F2A41"/>
    <w:rsid w:val="008F350C"/>
    <w:rsid w:val="008F393E"/>
    <w:rsid w:val="008F3DD8"/>
    <w:rsid w:val="008F3E87"/>
    <w:rsid w:val="008F3F57"/>
    <w:rsid w:val="008F4561"/>
    <w:rsid w:val="008F4C06"/>
    <w:rsid w:val="008F4F91"/>
    <w:rsid w:val="008F517B"/>
    <w:rsid w:val="008F596F"/>
    <w:rsid w:val="008F6174"/>
    <w:rsid w:val="008F6C05"/>
    <w:rsid w:val="008F701F"/>
    <w:rsid w:val="008F718A"/>
    <w:rsid w:val="008F7C37"/>
    <w:rsid w:val="00900C1C"/>
    <w:rsid w:val="00901002"/>
    <w:rsid w:val="00901152"/>
    <w:rsid w:val="0090196A"/>
    <w:rsid w:val="009020CA"/>
    <w:rsid w:val="009020DA"/>
    <w:rsid w:val="009031EE"/>
    <w:rsid w:val="0090434E"/>
    <w:rsid w:val="00904CF1"/>
    <w:rsid w:val="0090501A"/>
    <w:rsid w:val="00905724"/>
    <w:rsid w:val="009059D2"/>
    <w:rsid w:val="00905DA1"/>
    <w:rsid w:val="00905FF2"/>
    <w:rsid w:val="00906D5A"/>
    <w:rsid w:val="00906EF2"/>
    <w:rsid w:val="00907797"/>
    <w:rsid w:val="00907C59"/>
    <w:rsid w:val="00910402"/>
    <w:rsid w:val="00910532"/>
    <w:rsid w:val="00910975"/>
    <w:rsid w:val="009110F4"/>
    <w:rsid w:val="00912013"/>
    <w:rsid w:val="00912598"/>
    <w:rsid w:val="00912BB8"/>
    <w:rsid w:val="0091326D"/>
    <w:rsid w:val="00913897"/>
    <w:rsid w:val="00913EE8"/>
    <w:rsid w:val="009141D4"/>
    <w:rsid w:val="0091445F"/>
    <w:rsid w:val="00914AA2"/>
    <w:rsid w:val="0091586D"/>
    <w:rsid w:val="0091719F"/>
    <w:rsid w:val="009172F1"/>
    <w:rsid w:val="009173D1"/>
    <w:rsid w:val="009176CF"/>
    <w:rsid w:val="00917E76"/>
    <w:rsid w:val="00921825"/>
    <w:rsid w:val="00922DE9"/>
    <w:rsid w:val="00922E88"/>
    <w:rsid w:val="00922F85"/>
    <w:rsid w:val="009239D3"/>
    <w:rsid w:val="00924444"/>
    <w:rsid w:val="0092445F"/>
    <w:rsid w:val="009244ED"/>
    <w:rsid w:val="0092450E"/>
    <w:rsid w:val="0092524D"/>
    <w:rsid w:val="00925312"/>
    <w:rsid w:val="00926165"/>
    <w:rsid w:val="009267EC"/>
    <w:rsid w:val="00926D2F"/>
    <w:rsid w:val="009271CF"/>
    <w:rsid w:val="00927CAE"/>
    <w:rsid w:val="00930330"/>
    <w:rsid w:val="009307B9"/>
    <w:rsid w:val="00931696"/>
    <w:rsid w:val="00931A05"/>
    <w:rsid w:val="00932433"/>
    <w:rsid w:val="009324A1"/>
    <w:rsid w:val="0093272B"/>
    <w:rsid w:val="00933782"/>
    <w:rsid w:val="00933BFC"/>
    <w:rsid w:val="00933C81"/>
    <w:rsid w:val="00934924"/>
    <w:rsid w:val="00934B78"/>
    <w:rsid w:val="00934EBF"/>
    <w:rsid w:val="0093553B"/>
    <w:rsid w:val="0093595F"/>
    <w:rsid w:val="009363B7"/>
    <w:rsid w:val="0093788F"/>
    <w:rsid w:val="00940593"/>
    <w:rsid w:val="0094084E"/>
    <w:rsid w:val="00940FF9"/>
    <w:rsid w:val="00941139"/>
    <w:rsid w:val="009419DD"/>
    <w:rsid w:val="00941BA2"/>
    <w:rsid w:val="009420B9"/>
    <w:rsid w:val="00942326"/>
    <w:rsid w:val="00942665"/>
    <w:rsid w:val="00942EEF"/>
    <w:rsid w:val="00944462"/>
    <w:rsid w:val="00944D15"/>
    <w:rsid w:val="00944F38"/>
    <w:rsid w:val="00945210"/>
    <w:rsid w:val="0094545E"/>
    <w:rsid w:val="00945935"/>
    <w:rsid w:val="0094593B"/>
    <w:rsid w:val="009463EA"/>
    <w:rsid w:val="009465A8"/>
    <w:rsid w:val="00946E37"/>
    <w:rsid w:val="00947B23"/>
    <w:rsid w:val="00947BA0"/>
    <w:rsid w:val="009505E8"/>
    <w:rsid w:val="0095081D"/>
    <w:rsid w:val="009522AE"/>
    <w:rsid w:val="0095364B"/>
    <w:rsid w:val="00953CFE"/>
    <w:rsid w:val="00953D4C"/>
    <w:rsid w:val="00953D62"/>
    <w:rsid w:val="00953FA2"/>
    <w:rsid w:val="009542D0"/>
    <w:rsid w:val="009557BD"/>
    <w:rsid w:val="00955E6A"/>
    <w:rsid w:val="0095659A"/>
    <w:rsid w:val="009567DD"/>
    <w:rsid w:val="009569AA"/>
    <w:rsid w:val="00956CBB"/>
    <w:rsid w:val="00956D7C"/>
    <w:rsid w:val="00957511"/>
    <w:rsid w:val="00957DAF"/>
    <w:rsid w:val="00957DBB"/>
    <w:rsid w:val="009603B1"/>
    <w:rsid w:val="00960703"/>
    <w:rsid w:val="00960851"/>
    <w:rsid w:val="00960F69"/>
    <w:rsid w:val="00962006"/>
    <w:rsid w:val="009632B0"/>
    <w:rsid w:val="0096365A"/>
    <w:rsid w:val="009647E7"/>
    <w:rsid w:val="0096483A"/>
    <w:rsid w:val="00965316"/>
    <w:rsid w:val="00965955"/>
    <w:rsid w:val="00965E77"/>
    <w:rsid w:val="009668BC"/>
    <w:rsid w:val="00966F08"/>
    <w:rsid w:val="009676A6"/>
    <w:rsid w:val="00967732"/>
    <w:rsid w:val="00967BF8"/>
    <w:rsid w:val="009700FB"/>
    <w:rsid w:val="009709E9"/>
    <w:rsid w:val="00970BE8"/>
    <w:rsid w:val="00970D74"/>
    <w:rsid w:val="00971FC6"/>
    <w:rsid w:val="0097315A"/>
    <w:rsid w:val="0097407E"/>
    <w:rsid w:val="00974663"/>
    <w:rsid w:val="009746FC"/>
    <w:rsid w:val="00975405"/>
    <w:rsid w:val="009762FF"/>
    <w:rsid w:val="00976524"/>
    <w:rsid w:val="00976716"/>
    <w:rsid w:val="00976B00"/>
    <w:rsid w:val="00977006"/>
    <w:rsid w:val="009770EF"/>
    <w:rsid w:val="009774D5"/>
    <w:rsid w:val="00977767"/>
    <w:rsid w:val="00977887"/>
    <w:rsid w:val="00977C9D"/>
    <w:rsid w:val="00980626"/>
    <w:rsid w:val="009806A9"/>
    <w:rsid w:val="00981167"/>
    <w:rsid w:val="009813A7"/>
    <w:rsid w:val="00981DDC"/>
    <w:rsid w:val="009825D9"/>
    <w:rsid w:val="00982CB2"/>
    <w:rsid w:val="009832E8"/>
    <w:rsid w:val="0098407E"/>
    <w:rsid w:val="0098493D"/>
    <w:rsid w:val="00984976"/>
    <w:rsid w:val="00985E53"/>
    <w:rsid w:val="00985EC0"/>
    <w:rsid w:val="00986141"/>
    <w:rsid w:val="00986720"/>
    <w:rsid w:val="00986860"/>
    <w:rsid w:val="00986C58"/>
    <w:rsid w:val="009870B7"/>
    <w:rsid w:val="009874DF"/>
    <w:rsid w:val="009877B2"/>
    <w:rsid w:val="009900E1"/>
    <w:rsid w:val="00990158"/>
    <w:rsid w:val="00990178"/>
    <w:rsid w:val="00990EE2"/>
    <w:rsid w:val="009911A7"/>
    <w:rsid w:val="0099138B"/>
    <w:rsid w:val="0099156D"/>
    <w:rsid w:val="00991F44"/>
    <w:rsid w:val="009928E3"/>
    <w:rsid w:val="00992938"/>
    <w:rsid w:val="00992BB3"/>
    <w:rsid w:val="00992C6D"/>
    <w:rsid w:val="009931CE"/>
    <w:rsid w:val="0099329C"/>
    <w:rsid w:val="00993342"/>
    <w:rsid w:val="0099348C"/>
    <w:rsid w:val="0099405D"/>
    <w:rsid w:val="0099535D"/>
    <w:rsid w:val="0099536C"/>
    <w:rsid w:val="00995D59"/>
    <w:rsid w:val="0099633E"/>
    <w:rsid w:val="00996F0A"/>
    <w:rsid w:val="00997564"/>
    <w:rsid w:val="009A006B"/>
    <w:rsid w:val="009A0249"/>
    <w:rsid w:val="009A07C4"/>
    <w:rsid w:val="009A15DD"/>
    <w:rsid w:val="009A1CC8"/>
    <w:rsid w:val="009A2241"/>
    <w:rsid w:val="009A292F"/>
    <w:rsid w:val="009A2B06"/>
    <w:rsid w:val="009A2B98"/>
    <w:rsid w:val="009A312B"/>
    <w:rsid w:val="009A3208"/>
    <w:rsid w:val="009A3586"/>
    <w:rsid w:val="009A38B7"/>
    <w:rsid w:val="009A3E2F"/>
    <w:rsid w:val="009A428C"/>
    <w:rsid w:val="009A445D"/>
    <w:rsid w:val="009A5980"/>
    <w:rsid w:val="009A60CB"/>
    <w:rsid w:val="009A639B"/>
    <w:rsid w:val="009A6871"/>
    <w:rsid w:val="009A6ED3"/>
    <w:rsid w:val="009A7346"/>
    <w:rsid w:val="009A78B0"/>
    <w:rsid w:val="009B0387"/>
    <w:rsid w:val="009B0902"/>
    <w:rsid w:val="009B185A"/>
    <w:rsid w:val="009B1CB1"/>
    <w:rsid w:val="009B1DD5"/>
    <w:rsid w:val="009B1FDE"/>
    <w:rsid w:val="009B21DB"/>
    <w:rsid w:val="009B2281"/>
    <w:rsid w:val="009B2318"/>
    <w:rsid w:val="009B27BB"/>
    <w:rsid w:val="009B2B56"/>
    <w:rsid w:val="009B31A4"/>
    <w:rsid w:val="009B3254"/>
    <w:rsid w:val="009B35D0"/>
    <w:rsid w:val="009B3AA8"/>
    <w:rsid w:val="009B3B3E"/>
    <w:rsid w:val="009B45F2"/>
    <w:rsid w:val="009B4FB0"/>
    <w:rsid w:val="009B5092"/>
    <w:rsid w:val="009B6E5C"/>
    <w:rsid w:val="009B763E"/>
    <w:rsid w:val="009B767E"/>
    <w:rsid w:val="009B7910"/>
    <w:rsid w:val="009B7F9A"/>
    <w:rsid w:val="009C0304"/>
    <w:rsid w:val="009C0704"/>
    <w:rsid w:val="009C08B3"/>
    <w:rsid w:val="009C0A81"/>
    <w:rsid w:val="009C1451"/>
    <w:rsid w:val="009C1A07"/>
    <w:rsid w:val="009C224F"/>
    <w:rsid w:val="009C27B1"/>
    <w:rsid w:val="009C3185"/>
    <w:rsid w:val="009C3D06"/>
    <w:rsid w:val="009C3DF7"/>
    <w:rsid w:val="009C40A9"/>
    <w:rsid w:val="009C46F8"/>
    <w:rsid w:val="009C499D"/>
    <w:rsid w:val="009C59D0"/>
    <w:rsid w:val="009C5C65"/>
    <w:rsid w:val="009C7533"/>
    <w:rsid w:val="009C7C51"/>
    <w:rsid w:val="009C7DB8"/>
    <w:rsid w:val="009C7FEC"/>
    <w:rsid w:val="009D06C5"/>
    <w:rsid w:val="009D0B4E"/>
    <w:rsid w:val="009D0D24"/>
    <w:rsid w:val="009D1A9F"/>
    <w:rsid w:val="009D1FBF"/>
    <w:rsid w:val="009D28AF"/>
    <w:rsid w:val="009D3223"/>
    <w:rsid w:val="009D33BE"/>
    <w:rsid w:val="009D3E48"/>
    <w:rsid w:val="009D41F9"/>
    <w:rsid w:val="009D4811"/>
    <w:rsid w:val="009D4AB5"/>
    <w:rsid w:val="009D511D"/>
    <w:rsid w:val="009D5989"/>
    <w:rsid w:val="009D6082"/>
    <w:rsid w:val="009D60D3"/>
    <w:rsid w:val="009D6229"/>
    <w:rsid w:val="009D623D"/>
    <w:rsid w:val="009D67DC"/>
    <w:rsid w:val="009D71DD"/>
    <w:rsid w:val="009E19BC"/>
    <w:rsid w:val="009E19C6"/>
    <w:rsid w:val="009E1ACD"/>
    <w:rsid w:val="009E1C84"/>
    <w:rsid w:val="009E1CF0"/>
    <w:rsid w:val="009E1EAF"/>
    <w:rsid w:val="009E2053"/>
    <w:rsid w:val="009E2285"/>
    <w:rsid w:val="009E2456"/>
    <w:rsid w:val="009E36BB"/>
    <w:rsid w:val="009E3965"/>
    <w:rsid w:val="009E3A2A"/>
    <w:rsid w:val="009E3E83"/>
    <w:rsid w:val="009E4477"/>
    <w:rsid w:val="009E501E"/>
    <w:rsid w:val="009E5824"/>
    <w:rsid w:val="009E589E"/>
    <w:rsid w:val="009E5B17"/>
    <w:rsid w:val="009E5C49"/>
    <w:rsid w:val="009E7023"/>
    <w:rsid w:val="009E7929"/>
    <w:rsid w:val="009E7B72"/>
    <w:rsid w:val="009E7DAA"/>
    <w:rsid w:val="009F0A8F"/>
    <w:rsid w:val="009F0F1F"/>
    <w:rsid w:val="009F1540"/>
    <w:rsid w:val="009F15D2"/>
    <w:rsid w:val="009F1C20"/>
    <w:rsid w:val="009F1F2E"/>
    <w:rsid w:val="009F2218"/>
    <w:rsid w:val="009F2389"/>
    <w:rsid w:val="009F2CF2"/>
    <w:rsid w:val="009F3100"/>
    <w:rsid w:val="009F3338"/>
    <w:rsid w:val="009F3609"/>
    <w:rsid w:val="009F39E0"/>
    <w:rsid w:val="009F4807"/>
    <w:rsid w:val="009F4964"/>
    <w:rsid w:val="009F4E12"/>
    <w:rsid w:val="009F5137"/>
    <w:rsid w:val="009F5477"/>
    <w:rsid w:val="009F5E74"/>
    <w:rsid w:val="009F6109"/>
    <w:rsid w:val="009F62CB"/>
    <w:rsid w:val="009F645B"/>
    <w:rsid w:val="009F64BC"/>
    <w:rsid w:val="009F68A8"/>
    <w:rsid w:val="009F7027"/>
    <w:rsid w:val="009F7975"/>
    <w:rsid w:val="00A00561"/>
    <w:rsid w:val="00A006A5"/>
    <w:rsid w:val="00A013A2"/>
    <w:rsid w:val="00A0158E"/>
    <w:rsid w:val="00A023A3"/>
    <w:rsid w:val="00A02C41"/>
    <w:rsid w:val="00A02DC8"/>
    <w:rsid w:val="00A02F5D"/>
    <w:rsid w:val="00A0369D"/>
    <w:rsid w:val="00A03AB7"/>
    <w:rsid w:val="00A03BB2"/>
    <w:rsid w:val="00A047FB"/>
    <w:rsid w:val="00A04C0A"/>
    <w:rsid w:val="00A04F62"/>
    <w:rsid w:val="00A050D1"/>
    <w:rsid w:val="00A05338"/>
    <w:rsid w:val="00A05A03"/>
    <w:rsid w:val="00A05C02"/>
    <w:rsid w:val="00A05E04"/>
    <w:rsid w:val="00A0657F"/>
    <w:rsid w:val="00A0759A"/>
    <w:rsid w:val="00A07D29"/>
    <w:rsid w:val="00A07D3B"/>
    <w:rsid w:val="00A07EF5"/>
    <w:rsid w:val="00A07FF5"/>
    <w:rsid w:val="00A101A7"/>
    <w:rsid w:val="00A10310"/>
    <w:rsid w:val="00A103C8"/>
    <w:rsid w:val="00A10FA3"/>
    <w:rsid w:val="00A1147A"/>
    <w:rsid w:val="00A1196B"/>
    <w:rsid w:val="00A11C90"/>
    <w:rsid w:val="00A11F10"/>
    <w:rsid w:val="00A1223F"/>
    <w:rsid w:val="00A126B2"/>
    <w:rsid w:val="00A12799"/>
    <w:rsid w:val="00A127DD"/>
    <w:rsid w:val="00A12A3A"/>
    <w:rsid w:val="00A13620"/>
    <w:rsid w:val="00A136D4"/>
    <w:rsid w:val="00A137B6"/>
    <w:rsid w:val="00A140CA"/>
    <w:rsid w:val="00A16147"/>
    <w:rsid w:val="00A161C3"/>
    <w:rsid w:val="00A162E1"/>
    <w:rsid w:val="00A1647A"/>
    <w:rsid w:val="00A1701F"/>
    <w:rsid w:val="00A2020B"/>
    <w:rsid w:val="00A20DC9"/>
    <w:rsid w:val="00A20EA5"/>
    <w:rsid w:val="00A21CF1"/>
    <w:rsid w:val="00A21E5D"/>
    <w:rsid w:val="00A226B0"/>
    <w:rsid w:val="00A23882"/>
    <w:rsid w:val="00A23B2B"/>
    <w:rsid w:val="00A25465"/>
    <w:rsid w:val="00A25FF0"/>
    <w:rsid w:val="00A26203"/>
    <w:rsid w:val="00A26381"/>
    <w:rsid w:val="00A2658D"/>
    <w:rsid w:val="00A266CF"/>
    <w:rsid w:val="00A26AC2"/>
    <w:rsid w:val="00A2701D"/>
    <w:rsid w:val="00A272FD"/>
    <w:rsid w:val="00A278AF"/>
    <w:rsid w:val="00A278B2"/>
    <w:rsid w:val="00A30962"/>
    <w:rsid w:val="00A30BAF"/>
    <w:rsid w:val="00A30F94"/>
    <w:rsid w:val="00A31148"/>
    <w:rsid w:val="00A315DD"/>
    <w:rsid w:val="00A328E9"/>
    <w:rsid w:val="00A331A2"/>
    <w:rsid w:val="00A33662"/>
    <w:rsid w:val="00A3393C"/>
    <w:rsid w:val="00A339FF"/>
    <w:rsid w:val="00A33BEA"/>
    <w:rsid w:val="00A33E0B"/>
    <w:rsid w:val="00A340A1"/>
    <w:rsid w:val="00A34295"/>
    <w:rsid w:val="00A344A2"/>
    <w:rsid w:val="00A34C81"/>
    <w:rsid w:val="00A34D73"/>
    <w:rsid w:val="00A361B6"/>
    <w:rsid w:val="00A3642D"/>
    <w:rsid w:val="00A36446"/>
    <w:rsid w:val="00A36617"/>
    <w:rsid w:val="00A36F23"/>
    <w:rsid w:val="00A37772"/>
    <w:rsid w:val="00A37A00"/>
    <w:rsid w:val="00A4047B"/>
    <w:rsid w:val="00A430B9"/>
    <w:rsid w:val="00A434C2"/>
    <w:rsid w:val="00A43C75"/>
    <w:rsid w:val="00A43F7B"/>
    <w:rsid w:val="00A440AC"/>
    <w:rsid w:val="00A447BE"/>
    <w:rsid w:val="00A44B45"/>
    <w:rsid w:val="00A45240"/>
    <w:rsid w:val="00A45285"/>
    <w:rsid w:val="00A45537"/>
    <w:rsid w:val="00A45BDE"/>
    <w:rsid w:val="00A4641F"/>
    <w:rsid w:val="00A46FC7"/>
    <w:rsid w:val="00A4770C"/>
    <w:rsid w:val="00A47896"/>
    <w:rsid w:val="00A47BA8"/>
    <w:rsid w:val="00A504A5"/>
    <w:rsid w:val="00A50C19"/>
    <w:rsid w:val="00A50F43"/>
    <w:rsid w:val="00A515CD"/>
    <w:rsid w:val="00A517D5"/>
    <w:rsid w:val="00A517FD"/>
    <w:rsid w:val="00A51C8C"/>
    <w:rsid w:val="00A5202D"/>
    <w:rsid w:val="00A527ED"/>
    <w:rsid w:val="00A534B2"/>
    <w:rsid w:val="00A53DEA"/>
    <w:rsid w:val="00A54113"/>
    <w:rsid w:val="00A5464A"/>
    <w:rsid w:val="00A548B7"/>
    <w:rsid w:val="00A548C8"/>
    <w:rsid w:val="00A54BC4"/>
    <w:rsid w:val="00A552C3"/>
    <w:rsid w:val="00A556BA"/>
    <w:rsid w:val="00A55B73"/>
    <w:rsid w:val="00A5622D"/>
    <w:rsid w:val="00A56DD3"/>
    <w:rsid w:val="00A57354"/>
    <w:rsid w:val="00A57744"/>
    <w:rsid w:val="00A6004F"/>
    <w:rsid w:val="00A6063F"/>
    <w:rsid w:val="00A60A55"/>
    <w:rsid w:val="00A610A9"/>
    <w:rsid w:val="00A61C73"/>
    <w:rsid w:val="00A62030"/>
    <w:rsid w:val="00A62AA2"/>
    <w:rsid w:val="00A62C67"/>
    <w:rsid w:val="00A6370D"/>
    <w:rsid w:val="00A63A77"/>
    <w:rsid w:val="00A63ABC"/>
    <w:rsid w:val="00A63D81"/>
    <w:rsid w:val="00A63E2A"/>
    <w:rsid w:val="00A64189"/>
    <w:rsid w:val="00A64577"/>
    <w:rsid w:val="00A645FF"/>
    <w:rsid w:val="00A64B6D"/>
    <w:rsid w:val="00A64E09"/>
    <w:rsid w:val="00A64F22"/>
    <w:rsid w:val="00A65453"/>
    <w:rsid w:val="00A65A7F"/>
    <w:rsid w:val="00A65D15"/>
    <w:rsid w:val="00A65D44"/>
    <w:rsid w:val="00A65FB7"/>
    <w:rsid w:val="00A66533"/>
    <w:rsid w:val="00A665DF"/>
    <w:rsid w:val="00A67494"/>
    <w:rsid w:val="00A70C8F"/>
    <w:rsid w:val="00A71108"/>
    <w:rsid w:val="00A716F7"/>
    <w:rsid w:val="00A71F4E"/>
    <w:rsid w:val="00A72080"/>
    <w:rsid w:val="00A722B6"/>
    <w:rsid w:val="00A72452"/>
    <w:rsid w:val="00A7251D"/>
    <w:rsid w:val="00A727E9"/>
    <w:rsid w:val="00A727F6"/>
    <w:rsid w:val="00A732C4"/>
    <w:rsid w:val="00A74660"/>
    <w:rsid w:val="00A74793"/>
    <w:rsid w:val="00A74B42"/>
    <w:rsid w:val="00A756C6"/>
    <w:rsid w:val="00A75CD6"/>
    <w:rsid w:val="00A76AE2"/>
    <w:rsid w:val="00A76BF3"/>
    <w:rsid w:val="00A76D7D"/>
    <w:rsid w:val="00A76E9B"/>
    <w:rsid w:val="00A77C17"/>
    <w:rsid w:val="00A77C80"/>
    <w:rsid w:val="00A77DDA"/>
    <w:rsid w:val="00A804E6"/>
    <w:rsid w:val="00A809BC"/>
    <w:rsid w:val="00A81620"/>
    <w:rsid w:val="00A8185D"/>
    <w:rsid w:val="00A81AD1"/>
    <w:rsid w:val="00A81B85"/>
    <w:rsid w:val="00A81BE4"/>
    <w:rsid w:val="00A81E05"/>
    <w:rsid w:val="00A821F0"/>
    <w:rsid w:val="00A82AD5"/>
    <w:rsid w:val="00A832B9"/>
    <w:rsid w:val="00A836B6"/>
    <w:rsid w:val="00A842CD"/>
    <w:rsid w:val="00A84784"/>
    <w:rsid w:val="00A84FB7"/>
    <w:rsid w:val="00A85309"/>
    <w:rsid w:val="00A853F1"/>
    <w:rsid w:val="00A85B63"/>
    <w:rsid w:val="00A85D57"/>
    <w:rsid w:val="00A8735B"/>
    <w:rsid w:val="00A905AE"/>
    <w:rsid w:val="00A90B4C"/>
    <w:rsid w:val="00A90B56"/>
    <w:rsid w:val="00A91725"/>
    <w:rsid w:val="00A918B5"/>
    <w:rsid w:val="00A91A2B"/>
    <w:rsid w:val="00A91D7B"/>
    <w:rsid w:val="00A92432"/>
    <w:rsid w:val="00A9265B"/>
    <w:rsid w:val="00A956A8"/>
    <w:rsid w:val="00A95F51"/>
    <w:rsid w:val="00A95FFA"/>
    <w:rsid w:val="00A96233"/>
    <w:rsid w:val="00A971E8"/>
    <w:rsid w:val="00A974D2"/>
    <w:rsid w:val="00A974D6"/>
    <w:rsid w:val="00A9751A"/>
    <w:rsid w:val="00A97AC8"/>
    <w:rsid w:val="00AA093C"/>
    <w:rsid w:val="00AA12D3"/>
    <w:rsid w:val="00AA148D"/>
    <w:rsid w:val="00AA1567"/>
    <w:rsid w:val="00AA1E5D"/>
    <w:rsid w:val="00AA25C0"/>
    <w:rsid w:val="00AA28CC"/>
    <w:rsid w:val="00AA2912"/>
    <w:rsid w:val="00AA2EDC"/>
    <w:rsid w:val="00AA309A"/>
    <w:rsid w:val="00AA3714"/>
    <w:rsid w:val="00AA3FCA"/>
    <w:rsid w:val="00AA4225"/>
    <w:rsid w:val="00AA43B4"/>
    <w:rsid w:val="00AA441B"/>
    <w:rsid w:val="00AA458C"/>
    <w:rsid w:val="00AA55E2"/>
    <w:rsid w:val="00AA674D"/>
    <w:rsid w:val="00AA7696"/>
    <w:rsid w:val="00AA7A18"/>
    <w:rsid w:val="00AB005D"/>
    <w:rsid w:val="00AB0828"/>
    <w:rsid w:val="00AB0DCE"/>
    <w:rsid w:val="00AB1092"/>
    <w:rsid w:val="00AB1160"/>
    <w:rsid w:val="00AB1507"/>
    <w:rsid w:val="00AB1CF7"/>
    <w:rsid w:val="00AB200E"/>
    <w:rsid w:val="00AB28B4"/>
    <w:rsid w:val="00AB360D"/>
    <w:rsid w:val="00AB3BCF"/>
    <w:rsid w:val="00AB3D6A"/>
    <w:rsid w:val="00AB4CB1"/>
    <w:rsid w:val="00AB5302"/>
    <w:rsid w:val="00AB53BE"/>
    <w:rsid w:val="00AB5506"/>
    <w:rsid w:val="00AB5EE2"/>
    <w:rsid w:val="00AB645A"/>
    <w:rsid w:val="00AB6771"/>
    <w:rsid w:val="00AB6814"/>
    <w:rsid w:val="00AB7217"/>
    <w:rsid w:val="00AB76C9"/>
    <w:rsid w:val="00AB7AB0"/>
    <w:rsid w:val="00AB7FBF"/>
    <w:rsid w:val="00AC074F"/>
    <w:rsid w:val="00AC1348"/>
    <w:rsid w:val="00AC1351"/>
    <w:rsid w:val="00AC1552"/>
    <w:rsid w:val="00AC2520"/>
    <w:rsid w:val="00AC26A5"/>
    <w:rsid w:val="00AC3315"/>
    <w:rsid w:val="00AC4AAE"/>
    <w:rsid w:val="00AC4BCE"/>
    <w:rsid w:val="00AC4FA0"/>
    <w:rsid w:val="00AC50A3"/>
    <w:rsid w:val="00AC5383"/>
    <w:rsid w:val="00AC6977"/>
    <w:rsid w:val="00AC6F7C"/>
    <w:rsid w:val="00AC6FFB"/>
    <w:rsid w:val="00AC7B70"/>
    <w:rsid w:val="00AD023C"/>
    <w:rsid w:val="00AD08AA"/>
    <w:rsid w:val="00AD0AE3"/>
    <w:rsid w:val="00AD0BA8"/>
    <w:rsid w:val="00AD0C5F"/>
    <w:rsid w:val="00AD1212"/>
    <w:rsid w:val="00AD263F"/>
    <w:rsid w:val="00AD3FDD"/>
    <w:rsid w:val="00AD4181"/>
    <w:rsid w:val="00AD4646"/>
    <w:rsid w:val="00AD46A3"/>
    <w:rsid w:val="00AD5D1D"/>
    <w:rsid w:val="00AD5EC1"/>
    <w:rsid w:val="00AD600C"/>
    <w:rsid w:val="00AD62BD"/>
    <w:rsid w:val="00AD63B1"/>
    <w:rsid w:val="00AD64DC"/>
    <w:rsid w:val="00AD6590"/>
    <w:rsid w:val="00AD68A7"/>
    <w:rsid w:val="00AD6C85"/>
    <w:rsid w:val="00AD70F0"/>
    <w:rsid w:val="00AD7338"/>
    <w:rsid w:val="00AD777B"/>
    <w:rsid w:val="00AE0198"/>
    <w:rsid w:val="00AE03EF"/>
    <w:rsid w:val="00AE0A18"/>
    <w:rsid w:val="00AE111F"/>
    <w:rsid w:val="00AE1413"/>
    <w:rsid w:val="00AE21D9"/>
    <w:rsid w:val="00AE249A"/>
    <w:rsid w:val="00AE28AD"/>
    <w:rsid w:val="00AE2943"/>
    <w:rsid w:val="00AE3A81"/>
    <w:rsid w:val="00AE3A9F"/>
    <w:rsid w:val="00AE3B1B"/>
    <w:rsid w:val="00AE3C73"/>
    <w:rsid w:val="00AE4267"/>
    <w:rsid w:val="00AE4E24"/>
    <w:rsid w:val="00AE4EE9"/>
    <w:rsid w:val="00AE58AD"/>
    <w:rsid w:val="00AE5D0B"/>
    <w:rsid w:val="00AE5E9F"/>
    <w:rsid w:val="00AE64E4"/>
    <w:rsid w:val="00AE6527"/>
    <w:rsid w:val="00AE6859"/>
    <w:rsid w:val="00AE70BD"/>
    <w:rsid w:val="00AE7672"/>
    <w:rsid w:val="00AF00AF"/>
    <w:rsid w:val="00AF0299"/>
    <w:rsid w:val="00AF0526"/>
    <w:rsid w:val="00AF2305"/>
    <w:rsid w:val="00AF27AC"/>
    <w:rsid w:val="00AF2C4A"/>
    <w:rsid w:val="00AF301F"/>
    <w:rsid w:val="00AF4954"/>
    <w:rsid w:val="00AF524D"/>
    <w:rsid w:val="00AF62F5"/>
    <w:rsid w:val="00AF6520"/>
    <w:rsid w:val="00AF6532"/>
    <w:rsid w:val="00AF6CE3"/>
    <w:rsid w:val="00AF6ED5"/>
    <w:rsid w:val="00AF7636"/>
    <w:rsid w:val="00B00067"/>
    <w:rsid w:val="00B0021A"/>
    <w:rsid w:val="00B0022B"/>
    <w:rsid w:val="00B005FD"/>
    <w:rsid w:val="00B01099"/>
    <w:rsid w:val="00B0127B"/>
    <w:rsid w:val="00B02F5E"/>
    <w:rsid w:val="00B02FB4"/>
    <w:rsid w:val="00B02FD8"/>
    <w:rsid w:val="00B03138"/>
    <w:rsid w:val="00B034E3"/>
    <w:rsid w:val="00B04CCA"/>
    <w:rsid w:val="00B050D4"/>
    <w:rsid w:val="00B050FD"/>
    <w:rsid w:val="00B05936"/>
    <w:rsid w:val="00B05E5E"/>
    <w:rsid w:val="00B06F10"/>
    <w:rsid w:val="00B07632"/>
    <w:rsid w:val="00B07930"/>
    <w:rsid w:val="00B07B04"/>
    <w:rsid w:val="00B1031E"/>
    <w:rsid w:val="00B1135B"/>
    <w:rsid w:val="00B11750"/>
    <w:rsid w:val="00B118E7"/>
    <w:rsid w:val="00B11D48"/>
    <w:rsid w:val="00B11F1D"/>
    <w:rsid w:val="00B1253D"/>
    <w:rsid w:val="00B12F84"/>
    <w:rsid w:val="00B131D2"/>
    <w:rsid w:val="00B13A11"/>
    <w:rsid w:val="00B14125"/>
    <w:rsid w:val="00B143B6"/>
    <w:rsid w:val="00B14E64"/>
    <w:rsid w:val="00B15D81"/>
    <w:rsid w:val="00B163E1"/>
    <w:rsid w:val="00B1663C"/>
    <w:rsid w:val="00B17335"/>
    <w:rsid w:val="00B1764E"/>
    <w:rsid w:val="00B17921"/>
    <w:rsid w:val="00B17AF2"/>
    <w:rsid w:val="00B17DAB"/>
    <w:rsid w:val="00B17E38"/>
    <w:rsid w:val="00B2050F"/>
    <w:rsid w:val="00B20AEF"/>
    <w:rsid w:val="00B20B0B"/>
    <w:rsid w:val="00B217E8"/>
    <w:rsid w:val="00B21A47"/>
    <w:rsid w:val="00B21D1A"/>
    <w:rsid w:val="00B21E51"/>
    <w:rsid w:val="00B22064"/>
    <w:rsid w:val="00B22DCA"/>
    <w:rsid w:val="00B22FC8"/>
    <w:rsid w:val="00B22FCE"/>
    <w:rsid w:val="00B234A2"/>
    <w:rsid w:val="00B23A3D"/>
    <w:rsid w:val="00B23E35"/>
    <w:rsid w:val="00B242C8"/>
    <w:rsid w:val="00B2449B"/>
    <w:rsid w:val="00B253D7"/>
    <w:rsid w:val="00B25E44"/>
    <w:rsid w:val="00B268A7"/>
    <w:rsid w:val="00B26A2D"/>
    <w:rsid w:val="00B2781D"/>
    <w:rsid w:val="00B30E61"/>
    <w:rsid w:val="00B31008"/>
    <w:rsid w:val="00B31711"/>
    <w:rsid w:val="00B31E50"/>
    <w:rsid w:val="00B32374"/>
    <w:rsid w:val="00B32951"/>
    <w:rsid w:val="00B342AD"/>
    <w:rsid w:val="00B343E4"/>
    <w:rsid w:val="00B350B7"/>
    <w:rsid w:val="00B3573C"/>
    <w:rsid w:val="00B35A55"/>
    <w:rsid w:val="00B35F41"/>
    <w:rsid w:val="00B36167"/>
    <w:rsid w:val="00B36CAC"/>
    <w:rsid w:val="00B36EB8"/>
    <w:rsid w:val="00B373A5"/>
    <w:rsid w:val="00B373E5"/>
    <w:rsid w:val="00B374F5"/>
    <w:rsid w:val="00B37A83"/>
    <w:rsid w:val="00B37E78"/>
    <w:rsid w:val="00B4032C"/>
    <w:rsid w:val="00B4043B"/>
    <w:rsid w:val="00B40796"/>
    <w:rsid w:val="00B40B0A"/>
    <w:rsid w:val="00B40FEE"/>
    <w:rsid w:val="00B414F4"/>
    <w:rsid w:val="00B4169F"/>
    <w:rsid w:val="00B41964"/>
    <w:rsid w:val="00B42810"/>
    <w:rsid w:val="00B42A61"/>
    <w:rsid w:val="00B438B0"/>
    <w:rsid w:val="00B44563"/>
    <w:rsid w:val="00B45117"/>
    <w:rsid w:val="00B46664"/>
    <w:rsid w:val="00B46697"/>
    <w:rsid w:val="00B4680F"/>
    <w:rsid w:val="00B46841"/>
    <w:rsid w:val="00B473F3"/>
    <w:rsid w:val="00B47602"/>
    <w:rsid w:val="00B47709"/>
    <w:rsid w:val="00B47D32"/>
    <w:rsid w:val="00B51012"/>
    <w:rsid w:val="00B51426"/>
    <w:rsid w:val="00B51D52"/>
    <w:rsid w:val="00B5228D"/>
    <w:rsid w:val="00B522BD"/>
    <w:rsid w:val="00B52ED0"/>
    <w:rsid w:val="00B5311F"/>
    <w:rsid w:val="00B53250"/>
    <w:rsid w:val="00B53533"/>
    <w:rsid w:val="00B53D76"/>
    <w:rsid w:val="00B547D1"/>
    <w:rsid w:val="00B54855"/>
    <w:rsid w:val="00B54BC9"/>
    <w:rsid w:val="00B554C9"/>
    <w:rsid w:val="00B55735"/>
    <w:rsid w:val="00B55D49"/>
    <w:rsid w:val="00B56505"/>
    <w:rsid w:val="00B56C78"/>
    <w:rsid w:val="00B56DE5"/>
    <w:rsid w:val="00B57236"/>
    <w:rsid w:val="00B573A7"/>
    <w:rsid w:val="00B57CF8"/>
    <w:rsid w:val="00B6045B"/>
    <w:rsid w:val="00B60984"/>
    <w:rsid w:val="00B611B1"/>
    <w:rsid w:val="00B61464"/>
    <w:rsid w:val="00B6148E"/>
    <w:rsid w:val="00B61928"/>
    <w:rsid w:val="00B61C7D"/>
    <w:rsid w:val="00B62598"/>
    <w:rsid w:val="00B625E0"/>
    <w:rsid w:val="00B62C4A"/>
    <w:rsid w:val="00B62E39"/>
    <w:rsid w:val="00B63EC4"/>
    <w:rsid w:val="00B64338"/>
    <w:rsid w:val="00B643BA"/>
    <w:rsid w:val="00B64A77"/>
    <w:rsid w:val="00B65A60"/>
    <w:rsid w:val="00B6614F"/>
    <w:rsid w:val="00B6624B"/>
    <w:rsid w:val="00B6651A"/>
    <w:rsid w:val="00B6672C"/>
    <w:rsid w:val="00B668CE"/>
    <w:rsid w:val="00B66A40"/>
    <w:rsid w:val="00B66B49"/>
    <w:rsid w:val="00B67267"/>
    <w:rsid w:val="00B6765D"/>
    <w:rsid w:val="00B67F43"/>
    <w:rsid w:val="00B67F4D"/>
    <w:rsid w:val="00B70174"/>
    <w:rsid w:val="00B70888"/>
    <w:rsid w:val="00B70F6C"/>
    <w:rsid w:val="00B71580"/>
    <w:rsid w:val="00B7295D"/>
    <w:rsid w:val="00B72FB4"/>
    <w:rsid w:val="00B7351F"/>
    <w:rsid w:val="00B73FB9"/>
    <w:rsid w:val="00B744AC"/>
    <w:rsid w:val="00B7495D"/>
    <w:rsid w:val="00B7554C"/>
    <w:rsid w:val="00B75A2B"/>
    <w:rsid w:val="00B76C3C"/>
    <w:rsid w:val="00B76E77"/>
    <w:rsid w:val="00B77085"/>
    <w:rsid w:val="00B779D8"/>
    <w:rsid w:val="00B805FC"/>
    <w:rsid w:val="00B80F35"/>
    <w:rsid w:val="00B810E5"/>
    <w:rsid w:val="00B81198"/>
    <w:rsid w:val="00B811F4"/>
    <w:rsid w:val="00B81DD0"/>
    <w:rsid w:val="00B823D8"/>
    <w:rsid w:val="00B82447"/>
    <w:rsid w:val="00B82C7B"/>
    <w:rsid w:val="00B8301B"/>
    <w:rsid w:val="00B83064"/>
    <w:rsid w:val="00B83766"/>
    <w:rsid w:val="00B842A1"/>
    <w:rsid w:val="00B847B3"/>
    <w:rsid w:val="00B84C46"/>
    <w:rsid w:val="00B8511E"/>
    <w:rsid w:val="00B851A7"/>
    <w:rsid w:val="00B8532D"/>
    <w:rsid w:val="00B85D80"/>
    <w:rsid w:val="00B8614A"/>
    <w:rsid w:val="00B86157"/>
    <w:rsid w:val="00B86811"/>
    <w:rsid w:val="00B86B5E"/>
    <w:rsid w:val="00B87C3C"/>
    <w:rsid w:val="00B90A26"/>
    <w:rsid w:val="00B90FE6"/>
    <w:rsid w:val="00B91E05"/>
    <w:rsid w:val="00B91FE8"/>
    <w:rsid w:val="00B925F5"/>
    <w:rsid w:val="00B92ADE"/>
    <w:rsid w:val="00B92E3D"/>
    <w:rsid w:val="00B92EE3"/>
    <w:rsid w:val="00B936CE"/>
    <w:rsid w:val="00B937E8"/>
    <w:rsid w:val="00B945FE"/>
    <w:rsid w:val="00B949D0"/>
    <w:rsid w:val="00B95A2A"/>
    <w:rsid w:val="00B967E9"/>
    <w:rsid w:val="00B96953"/>
    <w:rsid w:val="00B96B48"/>
    <w:rsid w:val="00B96C14"/>
    <w:rsid w:val="00B9731F"/>
    <w:rsid w:val="00BA040C"/>
    <w:rsid w:val="00BA041F"/>
    <w:rsid w:val="00BA072F"/>
    <w:rsid w:val="00BA0767"/>
    <w:rsid w:val="00BA0842"/>
    <w:rsid w:val="00BA0C6D"/>
    <w:rsid w:val="00BA0C7D"/>
    <w:rsid w:val="00BA134B"/>
    <w:rsid w:val="00BA1800"/>
    <w:rsid w:val="00BA307A"/>
    <w:rsid w:val="00BA32A3"/>
    <w:rsid w:val="00BA33B8"/>
    <w:rsid w:val="00BA38A0"/>
    <w:rsid w:val="00BA4C34"/>
    <w:rsid w:val="00BA4D04"/>
    <w:rsid w:val="00BA4E3D"/>
    <w:rsid w:val="00BA614B"/>
    <w:rsid w:val="00BA6C7E"/>
    <w:rsid w:val="00BA6DD9"/>
    <w:rsid w:val="00BA71C2"/>
    <w:rsid w:val="00BA7868"/>
    <w:rsid w:val="00BA7A43"/>
    <w:rsid w:val="00BB037B"/>
    <w:rsid w:val="00BB0A63"/>
    <w:rsid w:val="00BB18D6"/>
    <w:rsid w:val="00BB275B"/>
    <w:rsid w:val="00BB29B4"/>
    <w:rsid w:val="00BB29F1"/>
    <w:rsid w:val="00BB31BC"/>
    <w:rsid w:val="00BB3E96"/>
    <w:rsid w:val="00BB45B4"/>
    <w:rsid w:val="00BB4FB5"/>
    <w:rsid w:val="00BB5206"/>
    <w:rsid w:val="00BB538B"/>
    <w:rsid w:val="00BB5412"/>
    <w:rsid w:val="00BB5E2C"/>
    <w:rsid w:val="00BB6381"/>
    <w:rsid w:val="00BB6434"/>
    <w:rsid w:val="00BB643F"/>
    <w:rsid w:val="00BB6530"/>
    <w:rsid w:val="00BB7443"/>
    <w:rsid w:val="00BB78D7"/>
    <w:rsid w:val="00BC0230"/>
    <w:rsid w:val="00BC0769"/>
    <w:rsid w:val="00BC1712"/>
    <w:rsid w:val="00BC24EC"/>
    <w:rsid w:val="00BC2614"/>
    <w:rsid w:val="00BC262B"/>
    <w:rsid w:val="00BC298A"/>
    <w:rsid w:val="00BC2A5E"/>
    <w:rsid w:val="00BC2C39"/>
    <w:rsid w:val="00BC31F5"/>
    <w:rsid w:val="00BC327C"/>
    <w:rsid w:val="00BC3931"/>
    <w:rsid w:val="00BC3A10"/>
    <w:rsid w:val="00BC44A7"/>
    <w:rsid w:val="00BC4E99"/>
    <w:rsid w:val="00BC5BA0"/>
    <w:rsid w:val="00BC5E8E"/>
    <w:rsid w:val="00BC6319"/>
    <w:rsid w:val="00BC67CC"/>
    <w:rsid w:val="00BC7634"/>
    <w:rsid w:val="00BC778F"/>
    <w:rsid w:val="00BC7D8E"/>
    <w:rsid w:val="00BC7E2F"/>
    <w:rsid w:val="00BD017D"/>
    <w:rsid w:val="00BD0340"/>
    <w:rsid w:val="00BD0A00"/>
    <w:rsid w:val="00BD0ABE"/>
    <w:rsid w:val="00BD0F77"/>
    <w:rsid w:val="00BD1321"/>
    <w:rsid w:val="00BD1571"/>
    <w:rsid w:val="00BD1DB0"/>
    <w:rsid w:val="00BD200B"/>
    <w:rsid w:val="00BD2251"/>
    <w:rsid w:val="00BD2488"/>
    <w:rsid w:val="00BD328D"/>
    <w:rsid w:val="00BD3396"/>
    <w:rsid w:val="00BD4146"/>
    <w:rsid w:val="00BD4147"/>
    <w:rsid w:val="00BD455D"/>
    <w:rsid w:val="00BD4AC7"/>
    <w:rsid w:val="00BD518C"/>
    <w:rsid w:val="00BD595F"/>
    <w:rsid w:val="00BD65D1"/>
    <w:rsid w:val="00BD71CB"/>
    <w:rsid w:val="00BD7CA6"/>
    <w:rsid w:val="00BE0492"/>
    <w:rsid w:val="00BE0993"/>
    <w:rsid w:val="00BE0DA6"/>
    <w:rsid w:val="00BE12C8"/>
    <w:rsid w:val="00BE162D"/>
    <w:rsid w:val="00BE2681"/>
    <w:rsid w:val="00BE2914"/>
    <w:rsid w:val="00BE2F3F"/>
    <w:rsid w:val="00BE3019"/>
    <w:rsid w:val="00BE428D"/>
    <w:rsid w:val="00BE45AB"/>
    <w:rsid w:val="00BE5003"/>
    <w:rsid w:val="00BE528B"/>
    <w:rsid w:val="00BE5756"/>
    <w:rsid w:val="00BE5A7A"/>
    <w:rsid w:val="00BE5DC7"/>
    <w:rsid w:val="00BE5E52"/>
    <w:rsid w:val="00BE61E6"/>
    <w:rsid w:val="00BE68C3"/>
    <w:rsid w:val="00BE6AA1"/>
    <w:rsid w:val="00BE6CE1"/>
    <w:rsid w:val="00BE6DCE"/>
    <w:rsid w:val="00BE6E89"/>
    <w:rsid w:val="00BE72E1"/>
    <w:rsid w:val="00BE74CF"/>
    <w:rsid w:val="00BF039A"/>
    <w:rsid w:val="00BF03AA"/>
    <w:rsid w:val="00BF1096"/>
    <w:rsid w:val="00BF1D2F"/>
    <w:rsid w:val="00BF1FD2"/>
    <w:rsid w:val="00BF220C"/>
    <w:rsid w:val="00BF25AE"/>
    <w:rsid w:val="00BF2A04"/>
    <w:rsid w:val="00BF2D16"/>
    <w:rsid w:val="00BF3200"/>
    <w:rsid w:val="00BF39C5"/>
    <w:rsid w:val="00BF3FA6"/>
    <w:rsid w:val="00BF45AD"/>
    <w:rsid w:val="00BF4E48"/>
    <w:rsid w:val="00BF568C"/>
    <w:rsid w:val="00BF59AD"/>
    <w:rsid w:val="00BF624B"/>
    <w:rsid w:val="00BF67A9"/>
    <w:rsid w:val="00BF6972"/>
    <w:rsid w:val="00BF6C72"/>
    <w:rsid w:val="00BF6D55"/>
    <w:rsid w:val="00BF7698"/>
    <w:rsid w:val="00BF7815"/>
    <w:rsid w:val="00C01165"/>
    <w:rsid w:val="00C0141D"/>
    <w:rsid w:val="00C01497"/>
    <w:rsid w:val="00C017C3"/>
    <w:rsid w:val="00C018B0"/>
    <w:rsid w:val="00C01E41"/>
    <w:rsid w:val="00C02B0D"/>
    <w:rsid w:val="00C03DB8"/>
    <w:rsid w:val="00C0548F"/>
    <w:rsid w:val="00C05693"/>
    <w:rsid w:val="00C05AB4"/>
    <w:rsid w:val="00C05B3F"/>
    <w:rsid w:val="00C05DF0"/>
    <w:rsid w:val="00C062CC"/>
    <w:rsid w:val="00C06451"/>
    <w:rsid w:val="00C0645C"/>
    <w:rsid w:val="00C06EA5"/>
    <w:rsid w:val="00C070AB"/>
    <w:rsid w:val="00C075D9"/>
    <w:rsid w:val="00C10269"/>
    <w:rsid w:val="00C103B6"/>
    <w:rsid w:val="00C10AA8"/>
    <w:rsid w:val="00C111B8"/>
    <w:rsid w:val="00C11340"/>
    <w:rsid w:val="00C127DA"/>
    <w:rsid w:val="00C1363C"/>
    <w:rsid w:val="00C1368A"/>
    <w:rsid w:val="00C13C72"/>
    <w:rsid w:val="00C13CC6"/>
    <w:rsid w:val="00C15047"/>
    <w:rsid w:val="00C154BC"/>
    <w:rsid w:val="00C15DE1"/>
    <w:rsid w:val="00C1614D"/>
    <w:rsid w:val="00C161C2"/>
    <w:rsid w:val="00C16353"/>
    <w:rsid w:val="00C1658E"/>
    <w:rsid w:val="00C1680C"/>
    <w:rsid w:val="00C16931"/>
    <w:rsid w:val="00C16A59"/>
    <w:rsid w:val="00C1729A"/>
    <w:rsid w:val="00C17599"/>
    <w:rsid w:val="00C20178"/>
    <w:rsid w:val="00C20D29"/>
    <w:rsid w:val="00C214F1"/>
    <w:rsid w:val="00C21A2B"/>
    <w:rsid w:val="00C22309"/>
    <w:rsid w:val="00C225CE"/>
    <w:rsid w:val="00C22786"/>
    <w:rsid w:val="00C22949"/>
    <w:rsid w:val="00C22B7C"/>
    <w:rsid w:val="00C22FEA"/>
    <w:rsid w:val="00C23235"/>
    <w:rsid w:val="00C23284"/>
    <w:rsid w:val="00C23FCC"/>
    <w:rsid w:val="00C240D0"/>
    <w:rsid w:val="00C2420A"/>
    <w:rsid w:val="00C243A4"/>
    <w:rsid w:val="00C2484A"/>
    <w:rsid w:val="00C2486A"/>
    <w:rsid w:val="00C252A2"/>
    <w:rsid w:val="00C252E8"/>
    <w:rsid w:val="00C26031"/>
    <w:rsid w:val="00C26252"/>
    <w:rsid w:val="00C2636F"/>
    <w:rsid w:val="00C27235"/>
    <w:rsid w:val="00C276F7"/>
    <w:rsid w:val="00C27E32"/>
    <w:rsid w:val="00C30161"/>
    <w:rsid w:val="00C30CE4"/>
    <w:rsid w:val="00C310CE"/>
    <w:rsid w:val="00C320C4"/>
    <w:rsid w:val="00C32282"/>
    <w:rsid w:val="00C333BF"/>
    <w:rsid w:val="00C33437"/>
    <w:rsid w:val="00C33594"/>
    <w:rsid w:val="00C3360D"/>
    <w:rsid w:val="00C339B4"/>
    <w:rsid w:val="00C33FF9"/>
    <w:rsid w:val="00C34770"/>
    <w:rsid w:val="00C35300"/>
    <w:rsid w:val="00C35447"/>
    <w:rsid w:val="00C359CB"/>
    <w:rsid w:val="00C36635"/>
    <w:rsid w:val="00C368C5"/>
    <w:rsid w:val="00C36C83"/>
    <w:rsid w:val="00C3749F"/>
    <w:rsid w:val="00C37669"/>
    <w:rsid w:val="00C37EB1"/>
    <w:rsid w:val="00C4033B"/>
    <w:rsid w:val="00C40455"/>
    <w:rsid w:val="00C40614"/>
    <w:rsid w:val="00C41231"/>
    <w:rsid w:val="00C43B43"/>
    <w:rsid w:val="00C46627"/>
    <w:rsid w:val="00C4680F"/>
    <w:rsid w:val="00C46D2D"/>
    <w:rsid w:val="00C472AA"/>
    <w:rsid w:val="00C47476"/>
    <w:rsid w:val="00C4766B"/>
    <w:rsid w:val="00C47AFA"/>
    <w:rsid w:val="00C47CA1"/>
    <w:rsid w:val="00C47D62"/>
    <w:rsid w:val="00C5008D"/>
    <w:rsid w:val="00C50418"/>
    <w:rsid w:val="00C505CA"/>
    <w:rsid w:val="00C50633"/>
    <w:rsid w:val="00C50772"/>
    <w:rsid w:val="00C50DB2"/>
    <w:rsid w:val="00C511C0"/>
    <w:rsid w:val="00C51458"/>
    <w:rsid w:val="00C526FC"/>
    <w:rsid w:val="00C52A08"/>
    <w:rsid w:val="00C52C74"/>
    <w:rsid w:val="00C5325A"/>
    <w:rsid w:val="00C535F3"/>
    <w:rsid w:val="00C5502A"/>
    <w:rsid w:val="00C5526B"/>
    <w:rsid w:val="00C5552B"/>
    <w:rsid w:val="00C55D2E"/>
    <w:rsid w:val="00C55DE9"/>
    <w:rsid w:val="00C566CB"/>
    <w:rsid w:val="00C56767"/>
    <w:rsid w:val="00C5753E"/>
    <w:rsid w:val="00C57785"/>
    <w:rsid w:val="00C57788"/>
    <w:rsid w:val="00C601D9"/>
    <w:rsid w:val="00C60E95"/>
    <w:rsid w:val="00C61258"/>
    <w:rsid w:val="00C61AD1"/>
    <w:rsid w:val="00C624A5"/>
    <w:rsid w:val="00C62520"/>
    <w:rsid w:val="00C640F6"/>
    <w:rsid w:val="00C6588B"/>
    <w:rsid w:val="00C6589A"/>
    <w:rsid w:val="00C65AC5"/>
    <w:rsid w:val="00C66055"/>
    <w:rsid w:val="00C66536"/>
    <w:rsid w:val="00C67B20"/>
    <w:rsid w:val="00C70BE7"/>
    <w:rsid w:val="00C70EA2"/>
    <w:rsid w:val="00C71A92"/>
    <w:rsid w:val="00C71AAC"/>
    <w:rsid w:val="00C729CE"/>
    <w:rsid w:val="00C72B4D"/>
    <w:rsid w:val="00C72D79"/>
    <w:rsid w:val="00C734A5"/>
    <w:rsid w:val="00C7359C"/>
    <w:rsid w:val="00C73FCD"/>
    <w:rsid w:val="00C743CE"/>
    <w:rsid w:val="00C75298"/>
    <w:rsid w:val="00C7549F"/>
    <w:rsid w:val="00C758D0"/>
    <w:rsid w:val="00C75E41"/>
    <w:rsid w:val="00C76430"/>
    <w:rsid w:val="00C7660F"/>
    <w:rsid w:val="00C773F9"/>
    <w:rsid w:val="00C77A51"/>
    <w:rsid w:val="00C77F78"/>
    <w:rsid w:val="00C80AB0"/>
    <w:rsid w:val="00C80C1E"/>
    <w:rsid w:val="00C817CD"/>
    <w:rsid w:val="00C827DF"/>
    <w:rsid w:val="00C831DA"/>
    <w:rsid w:val="00C83597"/>
    <w:rsid w:val="00C839E4"/>
    <w:rsid w:val="00C83F6D"/>
    <w:rsid w:val="00C84B5B"/>
    <w:rsid w:val="00C84E00"/>
    <w:rsid w:val="00C854E3"/>
    <w:rsid w:val="00C85ABD"/>
    <w:rsid w:val="00C85C57"/>
    <w:rsid w:val="00C86397"/>
    <w:rsid w:val="00C865C2"/>
    <w:rsid w:val="00C86DFA"/>
    <w:rsid w:val="00C86FF4"/>
    <w:rsid w:val="00C87AB8"/>
    <w:rsid w:val="00C87C05"/>
    <w:rsid w:val="00C90621"/>
    <w:rsid w:val="00C90AE8"/>
    <w:rsid w:val="00C90B26"/>
    <w:rsid w:val="00C90E49"/>
    <w:rsid w:val="00C920E0"/>
    <w:rsid w:val="00C925AC"/>
    <w:rsid w:val="00C9264C"/>
    <w:rsid w:val="00C92A81"/>
    <w:rsid w:val="00C9343B"/>
    <w:rsid w:val="00C93EDD"/>
    <w:rsid w:val="00C947C0"/>
    <w:rsid w:val="00C94DF1"/>
    <w:rsid w:val="00C94DF8"/>
    <w:rsid w:val="00C96AE8"/>
    <w:rsid w:val="00C9720F"/>
    <w:rsid w:val="00C97814"/>
    <w:rsid w:val="00C978E5"/>
    <w:rsid w:val="00C97D6B"/>
    <w:rsid w:val="00C97E27"/>
    <w:rsid w:val="00C97ED3"/>
    <w:rsid w:val="00CA033A"/>
    <w:rsid w:val="00CA0C9A"/>
    <w:rsid w:val="00CA1165"/>
    <w:rsid w:val="00CA1167"/>
    <w:rsid w:val="00CA2064"/>
    <w:rsid w:val="00CA36C3"/>
    <w:rsid w:val="00CA37E3"/>
    <w:rsid w:val="00CA3CAD"/>
    <w:rsid w:val="00CA442F"/>
    <w:rsid w:val="00CA46F3"/>
    <w:rsid w:val="00CA4C51"/>
    <w:rsid w:val="00CA4E2E"/>
    <w:rsid w:val="00CA5E5C"/>
    <w:rsid w:val="00CA6324"/>
    <w:rsid w:val="00CA6534"/>
    <w:rsid w:val="00CA6869"/>
    <w:rsid w:val="00CA6981"/>
    <w:rsid w:val="00CA6F9E"/>
    <w:rsid w:val="00CA72BB"/>
    <w:rsid w:val="00CA7BDB"/>
    <w:rsid w:val="00CA7F1C"/>
    <w:rsid w:val="00CB0564"/>
    <w:rsid w:val="00CB0A4F"/>
    <w:rsid w:val="00CB0AAD"/>
    <w:rsid w:val="00CB0C40"/>
    <w:rsid w:val="00CB1148"/>
    <w:rsid w:val="00CB1329"/>
    <w:rsid w:val="00CB1AB7"/>
    <w:rsid w:val="00CB2004"/>
    <w:rsid w:val="00CB2289"/>
    <w:rsid w:val="00CB2912"/>
    <w:rsid w:val="00CB2CA3"/>
    <w:rsid w:val="00CB2CCB"/>
    <w:rsid w:val="00CB39FE"/>
    <w:rsid w:val="00CB463E"/>
    <w:rsid w:val="00CB49D6"/>
    <w:rsid w:val="00CB4FBF"/>
    <w:rsid w:val="00CB5230"/>
    <w:rsid w:val="00CB5429"/>
    <w:rsid w:val="00CB54B4"/>
    <w:rsid w:val="00CB5869"/>
    <w:rsid w:val="00CB78D2"/>
    <w:rsid w:val="00CC0186"/>
    <w:rsid w:val="00CC03F9"/>
    <w:rsid w:val="00CC1465"/>
    <w:rsid w:val="00CC1655"/>
    <w:rsid w:val="00CC1BC4"/>
    <w:rsid w:val="00CC222C"/>
    <w:rsid w:val="00CC2BFE"/>
    <w:rsid w:val="00CC2D50"/>
    <w:rsid w:val="00CC2E39"/>
    <w:rsid w:val="00CC3387"/>
    <w:rsid w:val="00CC3E1A"/>
    <w:rsid w:val="00CC43D6"/>
    <w:rsid w:val="00CC4827"/>
    <w:rsid w:val="00CC48BA"/>
    <w:rsid w:val="00CC49F4"/>
    <w:rsid w:val="00CC4D12"/>
    <w:rsid w:val="00CC5AEF"/>
    <w:rsid w:val="00CC6713"/>
    <w:rsid w:val="00CC6F73"/>
    <w:rsid w:val="00CC6F8F"/>
    <w:rsid w:val="00CC76BA"/>
    <w:rsid w:val="00CD06BF"/>
    <w:rsid w:val="00CD10C9"/>
    <w:rsid w:val="00CD1605"/>
    <w:rsid w:val="00CD1762"/>
    <w:rsid w:val="00CD2378"/>
    <w:rsid w:val="00CD24D0"/>
    <w:rsid w:val="00CD2B1B"/>
    <w:rsid w:val="00CD318B"/>
    <w:rsid w:val="00CD3CE8"/>
    <w:rsid w:val="00CD3D5E"/>
    <w:rsid w:val="00CD411F"/>
    <w:rsid w:val="00CD4945"/>
    <w:rsid w:val="00CD4A5D"/>
    <w:rsid w:val="00CD4C39"/>
    <w:rsid w:val="00CD511C"/>
    <w:rsid w:val="00CD5E24"/>
    <w:rsid w:val="00CD63AB"/>
    <w:rsid w:val="00CD6477"/>
    <w:rsid w:val="00CD665B"/>
    <w:rsid w:val="00CD7A1F"/>
    <w:rsid w:val="00CD7D38"/>
    <w:rsid w:val="00CE0413"/>
    <w:rsid w:val="00CE05B6"/>
    <w:rsid w:val="00CE0D10"/>
    <w:rsid w:val="00CE0E40"/>
    <w:rsid w:val="00CE1951"/>
    <w:rsid w:val="00CE2B7B"/>
    <w:rsid w:val="00CE2BB1"/>
    <w:rsid w:val="00CE3361"/>
    <w:rsid w:val="00CE447D"/>
    <w:rsid w:val="00CE494F"/>
    <w:rsid w:val="00CE4981"/>
    <w:rsid w:val="00CE4AF3"/>
    <w:rsid w:val="00CE4B9D"/>
    <w:rsid w:val="00CE4F2E"/>
    <w:rsid w:val="00CE54C0"/>
    <w:rsid w:val="00CE5B02"/>
    <w:rsid w:val="00CE5F7B"/>
    <w:rsid w:val="00CE61B7"/>
    <w:rsid w:val="00CE62D5"/>
    <w:rsid w:val="00CE631B"/>
    <w:rsid w:val="00CE6440"/>
    <w:rsid w:val="00CE65B6"/>
    <w:rsid w:val="00CE6E25"/>
    <w:rsid w:val="00CE7904"/>
    <w:rsid w:val="00CE79C7"/>
    <w:rsid w:val="00CE7C2E"/>
    <w:rsid w:val="00CF006E"/>
    <w:rsid w:val="00CF017A"/>
    <w:rsid w:val="00CF0BCF"/>
    <w:rsid w:val="00CF1180"/>
    <w:rsid w:val="00CF12A0"/>
    <w:rsid w:val="00CF1791"/>
    <w:rsid w:val="00CF2960"/>
    <w:rsid w:val="00CF2F98"/>
    <w:rsid w:val="00CF3641"/>
    <w:rsid w:val="00CF3904"/>
    <w:rsid w:val="00CF39CC"/>
    <w:rsid w:val="00CF3BB3"/>
    <w:rsid w:val="00CF4294"/>
    <w:rsid w:val="00CF569B"/>
    <w:rsid w:val="00CF6672"/>
    <w:rsid w:val="00CF6C2F"/>
    <w:rsid w:val="00CF72D7"/>
    <w:rsid w:val="00D006A6"/>
    <w:rsid w:val="00D00BEB"/>
    <w:rsid w:val="00D01C53"/>
    <w:rsid w:val="00D02250"/>
    <w:rsid w:val="00D024EC"/>
    <w:rsid w:val="00D025F1"/>
    <w:rsid w:val="00D03516"/>
    <w:rsid w:val="00D03550"/>
    <w:rsid w:val="00D03692"/>
    <w:rsid w:val="00D038BC"/>
    <w:rsid w:val="00D03A89"/>
    <w:rsid w:val="00D03DBA"/>
    <w:rsid w:val="00D0435C"/>
    <w:rsid w:val="00D0468A"/>
    <w:rsid w:val="00D04C30"/>
    <w:rsid w:val="00D04E83"/>
    <w:rsid w:val="00D04E87"/>
    <w:rsid w:val="00D04F54"/>
    <w:rsid w:val="00D050D8"/>
    <w:rsid w:val="00D05806"/>
    <w:rsid w:val="00D062EF"/>
    <w:rsid w:val="00D067AC"/>
    <w:rsid w:val="00D06CDA"/>
    <w:rsid w:val="00D07591"/>
    <w:rsid w:val="00D07ADE"/>
    <w:rsid w:val="00D07CF9"/>
    <w:rsid w:val="00D1063B"/>
    <w:rsid w:val="00D107E1"/>
    <w:rsid w:val="00D10BD3"/>
    <w:rsid w:val="00D11289"/>
    <w:rsid w:val="00D112DC"/>
    <w:rsid w:val="00D113BA"/>
    <w:rsid w:val="00D11DE6"/>
    <w:rsid w:val="00D11FAC"/>
    <w:rsid w:val="00D121B8"/>
    <w:rsid w:val="00D123DC"/>
    <w:rsid w:val="00D126F0"/>
    <w:rsid w:val="00D128F5"/>
    <w:rsid w:val="00D1291B"/>
    <w:rsid w:val="00D14790"/>
    <w:rsid w:val="00D14F3F"/>
    <w:rsid w:val="00D154A8"/>
    <w:rsid w:val="00D15CF0"/>
    <w:rsid w:val="00D1655F"/>
    <w:rsid w:val="00D16BBF"/>
    <w:rsid w:val="00D16FBE"/>
    <w:rsid w:val="00D17A6B"/>
    <w:rsid w:val="00D200B4"/>
    <w:rsid w:val="00D20A49"/>
    <w:rsid w:val="00D21057"/>
    <w:rsid w:val="00D21227"/>
    <w:rsid w:val="00D21F84"/>
    <w:rsid w:val="00D225CD"/>
    <w:rsid w:val="00D2298F"/>
    <w:rsid w:val="00D22CBC"/>
    <w:rsid w:val="00D2379F"/>
    <w:rsid w:val="00D23B00"/>
    <w:rsid w:val="00D23D71"/>
    <w:rsid w:val="00D244B3"/>
    <w:rsid w:val="00D255F2"/>
    <w:rsid w:val="00D25CBC"/>
    <w:rsid w:val="00D26900"/>
    <w:rsid w:val="00D26D87"/>
    <w:rsid w:val="00D27545"/>
    <w:rsid w:val="00D275FA"/>
    <w:rsid w:val="00D27769"/>
    <w:rsid w:val="00D27EB3"/>
    <w:rsid w:val="00D27ED7"/>
    <w:rsid w:val="00D30423"/>
    <w:rsid w:val="00D30494"/>
    <w:rsid w:val="00D306AA"/>
    <w:rsid w:val="00D30800"/>
    <w:rsid w:val="00D30A64"/>
    <w:rsid w:val="00D30C6B"/>
    <w:rsid w:val="00D30E25"/>
    <w:rsid w:val="00D31591"/>
    <w:rsid w:val="00D32AAF"/>
    <w:rsid w:val="00D337D7"/>
    <w:rsid w:val="00D33D75"/>
    <w:rsid w:val="00D33ED3"/>
    <w:rsid w:val="00D3462C"/>
    <w:rsid w:val="00D34C31"/>
    <w:rsid w:val="00D34FEA"/>
    <w:rsid w:val="00D36998"/>
    <w:rsid w:val="00D36A24"/>
    <w:rsid w:val="00D36AFC"/>
    <w:rsid w:val="00D36E5F"/>
    <w:rsid w:val="00D36F9A"/>
    <w:rsid w:val="00D370D8"/>
    <w:rsid w:val="00D400B4"/>
    <w:rsid w:val="00D40507"/>
    <w:rsid w:val="00D41ADF"/>
    <w:rsid w:val="00D41B33"/>
    <w:rsid w:val="00D41C2F"/>
    <w:rsid w:val="00D41CDE"/>
    <w:rsid w:val="00D4302F"/>
    <w:rsid w:val="00D4355C"/>
    <w:rsid w:val="00D44381"/>
    <w:rsid w:val="00D4494B"/>
    <w:rsid w:val="00D44C4B"/>
    <w:rsid w:val="00D452EA"/>
    <w:rsid w:val="00D453C5"/>
    <w:rsid w:val="00D457D7"/>
    <w:rsid w:val="00D4618B"/>
    <w:rsid w:val="00D466A3"/>
    <w:rsid w:val="00D46F87"/>
    <w:rsid w:val="00D47D41"/>
    <w:rsid w:val="00D50156"/>
    <w:rsid w:val="00D502D2"/>
    <w:rsid w:val="00D508DE"/>
    <w:rsid w:val="00D50C45"/>
    <w:rsid w:val="00D50FAA"/>
    <w:rsid w:val="00D5105A"/>
    <w:rsid w:val="00D5109A"/>
    <w:rsid w:val="00D516D3"/>
    <w:rsid w:val="00D51DB1"/>
    <w:rsid w:val="00D51E67"/>
    <w:rsid w:val="00D5205D"/>
    <w:rsid w:val="00D53936"/>
    <w:rsid w:val="00D53A70"/>
    <w:rsid w:val="00D53B61"/>
    <w:rsid w:val="00D53D40"/>
    <w:rsid w:val="00D54459"/>
    <w:rsid w:val="00D54A80"/>
    <w:rsid w:val="00D54D39"/>
    <w:rsid w:val="00D54FD4"/>
    <w:rsid w:val="00D5530D"/>
    <w:rsid w:val="00D557FD"/>
    <w:rsid w:val="00D558EA"/>
    <w:rsid w:val="00D55F20"/>
    <w:rsid w:val="00D5609A"/>
    <w:rsid w:val="00D5609F"/>
    <w:rsid w:val="00D564FA"/>
    <w:rsid w:val="00D57152"/>
    <w:rsid w:val="00D57F6A"/>
    <w:rsid w:val="00D607FC"/>
    <w:rsid w:val="00D61E93"/>
    <w:rsid w:val="00D627F9"/>
    <w:rsid w:val="00D62FFF"/>
    <w:rsid w:val="00D642CE"/>
    <w:rsid w:val="00D64CE4"/>
    <w:rsid w:val="00D64D8E"/>
    <w:rsid w:val="00D64EA9"/>
    <w:rsid w:val="00D65F28"/>
    <w:rsid w:val="00D66132"/>
    <w:rsid w:val="00D667D2"/>
    <w:rsid w:val="00D67539"/>
    <w:rsid w:val="00D679B2"/>
    <w:rsid w:val="00D67A5A"/>
    <w:rsid w:val="00D67B02"/>
    <w:rsid w:val="00D67B42"/>
    <w:rsid w:val="00D67FD5"/>
    <w:rsid w:val="00D67FE8"/>
    <w:rsid w:val="00D708A0"/>
    <w:rsid w:val="00D70AAC"/>
    <w:rsid w:val="00D70B27"/>
    <w:rsid w:val="00D70CE5"/>
    <w:rsid w:val="00D70D2D"/>
    <w:rsid w:val="00D71221"/>
    <w:rsid w:val="00D71CFC"/>
    <w:rsid w:val="00D71D00"/>
    <w:rsid w:val="00D71D33"/>
    <w:rsid w:val="00D72AFA"/>
    <w:rsid w:val="00D72B5C"/>
    <w:rsid w:val="00D72D19"/>
    <w:rsid w:val="00D73384"/>
    <w:rsid w:val="00D7344D"/>
    <w:rsid w:val="00D73C3A"/>
    <w:rsid w:val="00D73D11"/>
    <w:rsid w:val="00D74170"/>
    <w:rsid w:val="00D74368"/>
    <w:rsid w:val="00D744BD"/>
    <w:rsid w:val="00D74E70"/>
    <w:rsid w:val="00D7636A"/>
    <w:rsid w:val="00D76754"/>
    <w:rsid w:val="00D76A45"/>
    <w:rsid w:val="00D76EE8"/>
    <w:rsid w:val="00D77DCB"/>
    <w:rsid w:val="00D802AA"/>
    <w:rsid w:val="00D805EE"/>
    <w:rsid w:val="00D80702"/>
    <w:rsid w:val="00D808B1"/>
    <w:rsid w:val="00D80911"/>
    <w:rsid w:val="00D813C7"/>
    <w:rsid w:val="00D81DA2"/>
    <w:rsid w:val="00D81E73"/>
    <w:rsid w:val="00D828A0"/>
    <w:rsid w:val="00D82B49"/>
    <w:rsid w:val="00D82B61"/>
    <w:rsid w:val="00D83226"/>
    <w:rsid w:val="00D833FD"/>
    <w:rsid w:val="00D83A6F"/>
    <w:rsid w:val="00D84072"/>
    <w:rsid w:val="00D84A18"/>
    <w:rsid w:val="00D8576F"/>
    <w:rsid w:val="00D86099"/>
    <w:rsid w:val="00D87569"/>
    <w:rsid w:val="00D87C06"/>
    <w:rsid w:val="00D905DE"/>
    <w:rsid w:val="00D907ED"/>
    <w:rsid w:val="00D91070"/>
    <w:rsid w:val="00D910F6"/>
    <w:rsid w:val="00D916EC"/>
    <w:rsid w:val="00D91ABD"/>
    <w:rsid w:val="00D91D02"/>
    <w:rsid w:val="00D9236B"/>
    <w:rsid w:val="00D92A73"/>
    <w:rsid w:val="00D92F78"/>
    <w:rsid w:val="00D93B54"/>
    <w:rsid w:val="00D93EA0"/>
    <w:rsid w:val="00D9461C"/>
    <w:rsid w:val="00D963BB"/>
    <w:rsid w:val="00D96847"/>
    <w:rsid w:val="00D96913"/>
    <w:rsid w:val="00D973AD"/>
    <w:rsid w:val="00D978A0"/>
    <w:rsid w:val="00D97D1B"/>
    <w:rsid w:val="00DA00FC"/>
    <w:rsid w:val="00DA0CA7"/>
    <w:rsid w:val="00DA0F89"/>
    <w:rsid w:val="00DA20B4"/>
    <w:rsid w:val="00DA2176"/>
    <w:rsid w:val="00DA28E0"/>
    <w:rsid w:val="00DA2B12"/>
    <w:rsid w:val="00DA2DD2"/>
    <w:rsid w:val="00DA39E4"/>
    <w:rsid w:val="00DA3A47"/>
    <w:rsid w:val="00DA41DB"/>
    <w:rsid w:val="00DA475F"/>
    <w:rsid w:val="00DA4C2C"/>
    <w:rsid w:val="00DA4F39"/>
    <w:rsid w:val="00DA5AC5"/>
    <w:rsid w:val="00DA681A"/>
    <w:rsid w:val="00DA7B3C"/>
    <w:rsid w:val="00DA7C77"/>
    <w:rsid w:val="00DB0005"/>
    <w:rsid w:val="00DB0059"/>
    <w:rsid w:val="00DB07FB"/>
    <w:rsid w:val="00DB0B00"/>
    <w:rsid w:val="00DB0D62"/>
    <w:rsid w:val="00DB0EC2"/>
    <w:rsid w:val="00DB1770"/>
    <w:rsid w:val="00DB1BF1"/>
    <w:rsid w:val="00DB20CC"/>
    <w:rsid w:val="00DB255F"/>
    <w:rsid w:val="00DB3445"/>
    <w:rsid w:val="00DB356F"/>
    <w:rsid w:val="00DB3BEA"/>
    <w:rsid w:val="00DB40BD"/>
    <w:rsid w:val="00DB48B9"/>
    <w:rsid w:val="00DB59BF"/>
    <w:rsid w:val="00DB6880"/>
    <w:rsid w:val="00DB6B28"/>
    <w:rsid w:val="00DB6D3A"/>
    <w:rsid w:val="00DC0212"/>
    <w:rsid w:val="00DC02E6"/>
    <w:rsid w:val="00DC057D"/>
    <w:rsid w:val="00DC0718"/>
    <w:rsid w:val="00DC0AB5"/>
    <w:rsid w:val="00DC0EDC"/>
    <w:rsid w:val="00DC0FC7"/>
    <w:rsid w:val="00DC1586"/>
    <w:rsid w:val="00DC1BE3"/>
    <w:rsid w:val="00DC2E41"/>
    <w:rsid w:val="00DC2E7D"/>
    <w:rsid w:val="00DC34CB"/>
    <w:rsid w:val="00DC3999"/>
    <w:rsid w:val="00DC3F75"/>
    <w:rsid w:val="00DC4A82"/>
    <w:rsid w:val="00DC4FDE"/>
    <w:rsid w:val="00DC568F"/>
    <w:rsid w:val="00DD055A"/>
    <w:rsid w:val="00DD07B8"/>
    <w:rsid w:val="00DD07DD"/>
    <w:rsid w:val="00DD0C3E"/>
    <w:rsid w:val="00DD0FAE"/>
    <w:rsid w:val="00DD0FC0"/>
    <w:rsid w:val="00DD1177"/>
    <w:rsid w:val="00DD169D"/>
    <w:rsid w:val="00DD16BA"/>
    <w:rsid w:val="00DD1BEC"/>
    <w:rsid w:val="00DD2031"/>
    <w:rsid w:val="00DD2050"/>
    <w:rsid w:val="00DD2CD1"/>
    <w:rsid w:val="00DD2D52"/>
    <w:rsid w:val="00DD32FF"/>
    <w:rsid w:val="00DD34F1"/>
    <w:rsid w:val="00DD35EA"/>
    <w:rsid w:val="00DD3E80"/>
    <w:rsid w:val="00DD4541"/>
    <w:rsid w:val="00DD46B2"/>
    <w:rsid w:val="00DD4D1C"/>
    <w:rsid w:val="00DD5246"/>
    <w:rsid w:val="00DD5322"/>
    <w:rsid w:val="00DD5605"/>
    <w:rsid w:val="00DD5677"/>
    <w:rsid w:val="00DD58E8"/>
    <w:rsid w:val="00DD770A"/>
    <w:rsid w:val="00DD7C58"/>
    <w:rsid w:val="00DE0085"/>
    <w:rsid w:val="00DE03C4"/>
    <w:rsid w:val="00DE0A0B"/>
    <w:rsid w:val="00DE0E8E"/>
    <w:rsid w:val="00DE1765"/>
    <w:rsid w:val="00DE177C"/>
    <w:rsid w:val="00DE1F7C"/>
    <w:rsid w:val="00DE1F9D"/>
    <w:rsid w:val="00DE2912"/>
    <w:rsid w:val="00DE2BDF"/>
    <w:rsid w:val="00DE40E3"/>
    <w:rsid w:val="00DE482C"/>
    <w:rsid w:val="00DE4835"/>
    <w:rsid w:val="00DE54B3"/>
    <w:rsid w:val="00DE5DDC"/>
    <w:rsid w:val="00DE6471"/>
    <w:rsid w:val="00DE64D1"/>
    <w:rsid w:val="00DE6F70"/>
    <w:rsid w:val="00DF0C37"/>
    <w:rsid w:val="00DF0D08"/>
    <w:rsid w:val="00DF11EA"/>
    <w:rsid w:val="00DF12C8"/>
    <w:rsid w:val="00DF12E5"/>
    <w:rsid w:val="00DF1B64"/>
    <w:rsid w:val="00DF1EFF"/>
    <w:rsid w:val="00DF2D9F"/>
    <w:rsid w:val="00DF3107"/>
    <w:rsid w:val="00DF38D0"/>
    <w:rsid w:val="00DF3FC9"/>
    <w:rsid w:val="00DF4CE8"/>
    <w:rsid w:val="00DF4F96"/>
    <w:rsid w:val="00DF512E"/>
    <w:rsid w:val="00DF6162"/>
    <w:rsid w:val="00DF64AC"/>
    <w:rsid w:val="00DF6A36"/>
    <w:rsid w:val="00DF6C70"/>
    <w:rsid w:val="00E00085"/>
    <w:rsid w:val="00E002B8"/>
    <w:rsid w:val="00E0034C"/>
    <w:rsid w:val="00E00A85"/>
    <w:rsid w:val="00E0144B"/>
    <w:rsid w:val="00E020B1"/>
    <w:rsid w:val="00E02849"/>
    <w:rsid w:val="00E04112"/>
    <w:rsid w:val="00E0412C"/>
    <w:rsid w:val="00E049C8"/>
    <w:rsid w:val="00E04EDB"/>
    <w:rsid w:val="00E064D8"/>
    <w:rsid w:val="00E06B30"/>
    <w:rsid w:val="00E06B9C"/>
    <w:rsid w:val="00E06D25"/>
    <w:rsid w:val="00E07509"/>
    <w:rsid w:val="00E07930"/>
    <w:rsid w:val="00E07B14"/>
    <w:rsid w:val="00E1062C"/>
    <w:rsid w:val="00E10AC6"/>
    <w:rsid w:val="00E1188F"/>
    <w:rsid w:val="00E12B16"/>
    <w:rsid w:val="00E131AF"/>
    <w:rsid w:val="00E131CE"/>
    <w:rsid w:val="00E13627"/>
    <w:rsid w:val="00E139E9"/>
    <w:rsid w:val="00E13BA2"/>
    <w:rsid w:val="00E13E11"/>
    <w:rsid w:val="00E14633"/>
    <w:rsid w:val="00E14697"/>
    <w:rsid w:val="00E15671"/>
    <w:rsid w:val="00E16910"/>
    <w:rsid w:val="00E16D37"/>
    <w:rsid w:val="00E17CDF"/>
    <w:rsid w:val="00E20726"/>
    <w:rsid w:val="00E20CE9"/>
    <w:rsid w:val="00E21822"/>
    <w:rsid w:val="00E21B99"/>
    <w:rsid w:val="00E22908"/>
    <w:rsid w:val="00E229CA"/>
    <w:rsid w:val="00E233F4"/>
    <w:rsid w:val="00E246BD"/>
    <w:rsid w:val="00E24CCB"/>
    <w:rsid w:val="00E25568"/>
    <w:rsid w:val="00E25AAD"/>
    <w:rsid w:val="00E26429"/>
    <w:rsid w:val="00E26A5C"/>
    <w:rsid w:val="00E26BDB"/>
    <w:rsid w:val="00E277E5"/>
    <w:rsid w:val="00E27F22"/>
    <w:rsid w:val="00E31726"/>
    <w:rsid w:val="00E319F9"/>
    <w:rsid w:val="00E322DF"/>
    <w:rsid w:val="00E323FB"/>
    <w:rsid w:val="00E329EC"/>
    <w:rsid w:val="00E32B95"/>
    <w:rsid w:val="00E32BD8"/>
    <w:rsid w:val="00E33A8B"/>
    <w:rsid w:val="00E33B8C"/>
    <w:rsid w:val="00E33D6E"/>
    <w:rsid w:val="00E34C6C"/>
    <w:rsid w:val="00E35D6E"/>
    <w:rsid w:val="00E37933"/>
    <w:rsid w:val="00E40821"/>
    <w:rsid w:val="00E40A18"/>
    <w:rsid w:val="00E40C72"/>
    <w:rsid w:val="00E40CF2"/>
    <w:rsid w:val="00E41270"/>
    <w:rsid w:val="00E4145B"/>
    <w:rsid w:val="00E41EEB"/>
    <w:rsid w:val="00E42A98"/>
    <w:rsid w:val="00E43744"/>
    <w:rsid w:val="00E437EF"/>
    <w:rsid w:val="00E438B1"/>
    <w:rsid w:val="00E4394D"/>
    <w:rsid w:val="00E43BBE"/>
    <w:rsid w:val="00E43DAF"/>
    <w:rsid w:val="00E43E75"/>
    <w:rsid w:val="00E44276"/>
    <w:rsid w:val="00E445EE"/>
    <w:rsid w:val="00E4479C"/>
    <w:rsid w:val="00E44E8C"/>
    <w:rsid w:val="00E461D2"/>
    <w:rsid w:val="00E467E5"/>
    <w:rsid w:val="00E46CD7"/>
    <w:rsid w:val="00E50543"/>
    <w:rsid w:val="00E511FE"/>
    <w:rsid w:val="00E52069"/>
    <w:rsid w:val="00E5242A"/>
    <w:rsid w:val="00E52C43"/>
    <w:rsid w:val="00E52D76"/>
    <w:rsid w:val="00E5506B"/>
    <w:rsid w:val="00E550F9"/>
    <w:rsid w:val="00E5516F"/>
    <w:rsid w:val="00E55727"/>
    <w:rsid w:val="00E55A4D"/>
    <w:rsid w:val="00E55C0A"/>
    <w:rsid w:val="00E564C0"/>
    <w:rsid w:val="00E5687C"/>
    <w:rsid w:val="00E56C79"/>
    <w:rsid w:val="00E575F7"/>
    <w:rsid w:val="00E57643"/>
    <w:rsid w:val="00E5768F"/>
    <w:rsid w:val="00E579AB"/>
    <w:rsid w:val="00E57E3B"/>
    <w:rsid w:val="00E60B31"/>
    <w:rsid w:val="00E60EB2"/>
    <w:rsid w:val="00E6174A"/>
    <w:rsid w:val="00E617F3"/>
    <w:rsid w:val="00E61FBE"/>
    <w:rsid w:val="00E62172"/>
    <w:rsid w:val="00E6347A"/>
    <w:rsid w:val="00E638A1"/>
    <w:rsid w:val="00E640D2"/>
    <w:rsid w:val="00E64258"/>
    <w:rsid w:val="00E64B29"/>
    <w:rsid w:val="00E650C3"/>
    <w:rsid w:val="00E65B7E"/>
    <w:rsid w:val="00E65E22"/>
    <w:rsid w:val="00E66750"/>
    <w:rsid w:val="00E66A54"/>
    <w:rsid w:val="00E66E09"/>
    <w:rsid w:val="00E7007D"/>
    <w:rsid w:val="00E7017B"/>
    <w:rsid w:val="00E70565"/>
    <w:rsid w:val="00E70934"/>
    <w:rsid w:val="00E71DE4"/>
    <w:rsid w:val="00E72DA8"/>
    <w:rsid w:val="00E72DBC"/>
    <w:rsid w:val="00E73E35"/>
    <w:rsid w:val="00E749C8"/>
    <w:rsid w:val="00E75096"/>
    <w:rsid w:val="00E7518D"/>
    <w:rsid w:val="00E751BC"/>
    <w:rsid w:val="00E754B5"/>
    <w:rsid w:val="00E75FCC"/>
    <w:rsid w:val="00E7621D"/>
    <w:rsid w:val="00E76356"/>
    <w:rsid w:val="00E766ED"/>
    <w:rsid w:val="00E777D5"/>
    <w:rsid w:val="00E77B2C"/>
    <w:rsid w:val="00E77BF9"/>
    <w:rsid w:val="00E80475"/>
    <w:rsid w:val="00E805AA"/>
    <w:rsid w:val="00E80727"/>
    <w:rsid w:val="00E809E5"/>
    <w:rsid w:val="00E80DFE"/>
    <w:rsid w:val="00E81929"/>
    <w:rsid w:val="00E81B69"/>
    <w:rsid w:val="00E824E0"/>
    <w:rsid w:val="00E82DB6"/>
    <w:rsid w:val="00E82E80"/>
    <w:rsid w:val="00E833C6"/>
    <w:rsid w:val="00E83594"/>
    <w:rsid w:val="00E83A81"/>
    <w:rsid w:val="00E83CF8"/>
    <w:rsid w:val="00E83E74"/>
    <w:rsid w:val="00E842AB"/>
    <w:rsid w:val="00E8430A"/>
    <w:rsid w:val="00E847C0"/>
    <w:rsid w:val="00E84B22"/>
    <w:rsid w:val="00E85BB0"/>
    <w:rsid w:val="00E8601B"/>
    <w:rsid w:val="00E87B0B"/>
    <w:rsid w:val="00E900BA"/>
    <w:rsid w:val="00E905EB"/>
    <w:rsid w:val="00E906C5"/>
    <w:rsid w:val="00E9081D"/>
    <w:rsid w:val="00E911F8"/>
    <w:rsid w:val="00E91ACD"/>
    <w:rsid w:val="00E91D09"/>
    <w:rsid w:val="00E92B1C"/>
    <w:rsid w:val="00E92E05"/>
    <w:rsid w:val="00E93A2A"/>
    <w:rsid w:val="00E94CF1"/>
    <w:rsid w:val="00E951C2"/>
    <w:rsid w:val="00E952B3"/>
    <w:rsid w:val="00E954F3"/>
    <w:rsid w:val="00E95FF6"/>
    <w:rsid w:val="00E96700"/>
    <w:rsid w:val="00E96765"/>
    <w:rsid w:val="00E96FEB"/>
    <w:rsid w:val="00E971A1"/>
    <w:rsid w:val="00E97237"/>
    <w:rsid w:val="00E974F5"/>
    <w:rsid w:val="00E9788E"/>
    <w:rsid w:val="00E97B17"/>
    <w:rsid w:val="00E97C45"/>
    <w:rsid w:val="00EA014F"/>
    <w:rsid w:val="00EA0347"/>
    <w:rsid w:val="00EA040B"/>
    <w:rsid w:val="00EA050E"/>
    <w:rsid w:val="00EA05CC"/>
    <w:rsid w:val="00EA0F0F"/>
    <w:rsid w:val="00EA1675"/>
    <w:rsid w:val="00EA28B3"/>
    <w:rsid w:val="00EA2F0C"/>
    <w:rsid w:val="00EA335D"/>
    <w:rsid w:val="00EA35F5"/>
    <w:rsid w:val="00EA3D2E"/>
    <w:rsid w:val="00EA4317"/>
    <w:rsid w:val="00EA4642"/>
    <w:rsid w:val="00EA47F5"/>
    <w:rsid w:val="00EA51B7"/>
    <w:rsid w:val="00EA5C6C"/>
    <w:rsid w:val="00EA5F3E"/>
    <w:rsid w:val="00EA5FE2"/>
    <w:rsid w:val="00EA6A07"/>
    <w:rsid w:val="00EA6C58"/>
    <w:rsid w:val="00EB0D97"/>
    <w:rsid w:val="00EB2853"/>
    <w:rsid w:val="00EB3388"/>
    <w:rsid w:val="00EB60A0"/>
    <w:rsid w:val="00EB6168"/>
    <w:rsid w:val="00EB6333"/>
    <w:rsid w:val="00EB6901"/>
    <w:rsid w:val="00EB74E9"/>
    <w:rsid w:val="00EB796F"/>
    <w:rsid w:val="00EC0C6F"/>
    <w:rsid w:val="00EC0CDC"/>
    <w:rsid w:val="00EC151F"/>
    <w:rsid w:val="00EC1B9F"/>
    <w:rsid w:val="00EC1DAA"/>
    <w:rsid w:val="00EC1DD6"/>
    <w:rsid w:val="00EC1ED7"/>
    <w:rsid w:val="00EC1F79"/>
    <w:rsid w:val="00EC3083"/>
    <w:rsid w:val="00EC31BB"/>
    <w:rsid w:val="00EC3D54"/>
    <w:rsid w:val="00EC3FDA"/>
    <w:rsid w:val="00EC483C"/>
    <w:rsid w:val="00EC4D3C"/>
    <w:rsid w:val="00EC52D0"/>
    <w:rsid w:val="00EC59BC"/>
    <w:rsid w:val="00EC60D3"/>
    <w:rsid w:val="00EC6546"/>
    <w:rsid w:val="00EC658D"/>
    <w:rsid w:val="00EC6FFF"/>
    <w:rsid w:val="00EC7060"/>
    <w:rsid w:val="00EC759B"/>
    <w:rsid w:val="00EC7887"/>
    <w:rsid w:val="00EC7BAA"/>
    <w:rsid w:val="00EC7C94"/>
    <w:rsid w:val="00EC7F31"/>
    <w:rsid w:val="00ED0506"/>
    <w:rsid w:val="00ED067A"/>
    <w:rsid w:val="00ED091E"/>
    <w:rsid w:val="00ED0A06"/>
    <w:rsid w:val="00ED0D77"/>
    <w:rsid w:val="00ED1858"/>
    <w:rsid w:val="00ED1FC4"/>
    <w:rsid w:val="00ED21E2"/>
    <w:rsid w:val="00ED232C"/>
    <w:rsid w:val="00ED2587"/>
    <w:rsid w:val="00ED2659"/>
    <w:rsid w:val="00ED2A44"/>
    <w:rsid w:val="00ED2B5B"/>
    <w:rsid w:val="00ED2B89"/>
    <w:rsid w:val="00ED2DC5"/>
    <w:rsid w:val="00ED3028"/>
    <w:rsid w:val="00ED30C6"/>
    <w:rsid w:val="00ED3FAD"/>
    <w:rsid w:val="00ED407B"/>
    <w:rsid w:val="00ED453A"/>
    <w:rsid w:val="00ED46A9"/>
    <w:rsid w:val="00ED46D6"/>
    <w:rsid w:val="00ED493A"/>
    <w:rsid w:val="00ED4C44"/>
    <w:rsid w:val="00ED59B6"/>
    <w:rsid w:val="00ED5B2E"/>
    <w:rsid w:val="00ED5EA3"/>
    <w:rsid w:val="00ED6BFC"/>
    <w:rsid w:val="00ED710C"/>
    <w:rsid w:val="00ED7C9A"/>
    <w:rsid w:val="00EE0212"/>
    <w:rsid w:val="00EE03F3"/>
    <w:rsid w:val="00EE076A"/>
    <w:rsid w:val="00EE0A72"/>
    <w:rsid w:val="00EE0C05"/>
    <w:rsid w:val="00EE0D97"/>
    <w:rsid w:val="00EE0F79"/>
    <w:rsid w:val="00EE1127"/>
    <w:rsid w:val="00EE1C62"/>
    <w:rsid w:val="00EE2083"/>
    <w:rsid w:val="00EE2B50"/>
    <w:rsid w:val="00EE38EA"/>
    <w:rsid w:val="00EE3BEA"/>
    <w:rsid w:val="00EE420C"/>
    <w:rsid w:val="00EE4349"/>
    <w:rsid w:val="00EE43C4"/>
    <w:rsid w:val="00EE5109"/>
    <w:rsid w:val="00EE63B5"/>
    <w:rsid w:val="00EE6C3E"/>
    <w:rsid w:val="00EE7DA5"/>
    <w:rsid w:val="00EF0520"/>
    <w:rsid w:val="00EF0EA4"/>
    <w:rsid w:val="00EF154A"/>
    <w:rsid w:val="00EF15DD"/>
    <w:rsid w:val="00EF20BF"/>
    <w:rsid w:val="00EF298E"/>
    <w:rsid w:val="00EF29CA"/>
    <w:rsid w:val="00EF2C68"/>
    <w:rsid w:val="00EF372B"/>
    <w:rsid w:val="00EF3C49"/>
    <w:rsid w:val="00EF442E"/>
    <w:rsid w:val="00EF5661"/>
    <w:rsid w:val="00EF589C"/>
    <w:rsid w:val="00EF5F09"/>
    <w:rsid w:val="00EF5F36"/>
    <w:rsid w:val="00EF5F73"/>
    <w:rsid w:val="00EF61A0"/>
    <w:rsid w:val="00EF6E56"/>
    <w:rsid w:val="00EF6EDC"/>
    <w:rsid w:val="00EF7803"/>
    <w:rsid w:val="00EF79F4"/>
    <w:rsid w:val="00EF7A0A"/>
    <w:rsid w:val="00EF7F07"/>
    <w:rsid w:val="00F00950"/>
    <w:rsid w:val="00F011AE"/>
    <w:rsid w:val="00F013C9"/>
    <w:rsid w:val="00F013DD"/>
    <w:rsid w:val="00F01625"/>
    <w:rsid w:val="00F023E0"/>
    <w:rsid w:val="00F02AC3"/>
    <w:rsid w:val="00F02C59"/>
    <w:rsid w:val="00F02D8C"/>
    <w:rsid w:val="00F02FFD"/>
    <w:rsid w:val="00F03C15"/>
    <w:rsid w:val="00F0424C"/>
    <w:rsid w:val="00F042E4"/>
    <w:rsid w:val="00F04BF0"/>
    <w:rsid w:val="00F04F7F"/>
    <w:rsid w:val="00F050C6"/>
    <w:rsid w:val="00F056E5"/>
    <w:rsid w:val="00F05AD7"/>
    <w:rsid w:val="00F05DB1"/>
    <w:rsid w:val="00F05DC3"/>
    <w:rsid w:val="00F05FA8"/>
    <w:rsid w:val="00F060AA"/>
    <w:rsid w:val="00F062C2"/>
    <w:rsid w:val="00F0649D"/>
    <w:rsid w:val="00F06553"/>
    <w:rsid w:val="00F06872"/>
    <w:rsid w:val="00F06D4D"/>
    <w:rsid w:val="00F076D1"/>
    <w:rsid w:val="00F10079"/>
    <w:rsid w:val="00F10A1A"/>
    <w:rsid w:val="00F11135"/>
    <w:rsid w:val="00F11478"/>
    <w:rsid w:val="00F11538"/>
    <w:rsid w:val="00F126CA"/>
    <w:rsid w:val="00F14439"/>
    <w:rsid w:val="00F145CF"/>
    <w:rsid w:val="00F14EAD"/>
    <w:rsid w:val="00F15415"/>
    <w:rsid w:val="00F15512"/>
    <w:rsid w:val="00F15529"/>
    <w:rsid w:val="00F157A0"/>
    <w:rsid w:val="00F16DAE"/>
    <w:rsid w:val="00F16DF6"/>
    <w:rsid w:val="00F17531"/>
    <w:rsid w:val="00F17938"/>
    <w:rsid w:val="00F1798D"/>
    <w:rsid w:val="00F21B90"/>
    <w:rsid w:val="00F21E97"/>
    <w:rsid w:val="00F2204C"/>
    <w:rsid w:val="00F22872"/>
    <w:rsid w:val="00F2349D"/>
    <w:rsid w:val="00F23B2D"/>
    <w:rsid w:val="00F24663"/>
    <w:rsid w:val="00F24E95"/>
    <w:rsid w:val="00F25166"/>
    <w:rsid w:val="00F25798"/>
    <w:rsid w:val="00F260B1"/>
    <w:rsid w:val="00F26109"/>
    <w:rsid w:val="00F26FE7"/>
    <w:rsid w:val="00F27779"/>
    <w:rsid w:val="00F27CFA"/>
    <w:rsid w:val="00F3178A"/>
    <w:rsid w:val="00F31AD5"/>
    <w:rsid w:val="00F31B8B"/>
    <w:rsid w:val="00F31D60"/>
    <w:rsid w:val="00F32058"/>
    <w:rsid w:val="00F32734"/>
    <w:rsid w:val="00F34581"/>
    <w:rsid w:val="00F34649"/>
    <w:rsid w:val="00F34C96"/>
    <w:rsid w:val="00F35003"/>
    <w:rsid w:val="00F357B1"/>
    <w:rsid w:val="00F357C2"/>
    <w:rsid w:val="00F35A7D"/>
    <w:rsid w:val="00F35BB7"/>
    <w:rsid w:val="00F360E0"/>
    <w:rsid w:val="00F3653D"/>
    <w:rsid w:val="00F3666B"/>
    <w:rsid w:val="00F374A3"/>
    <w:rsid w:val="00F3764A"/>
    <w:rsid w:val="00F3781B"/>
    <w:rsid w:val="00F408B8"/>
    <w:rsid w:val="00F40BC7"/>
    <w:rsid w:val="00F41678"/>
    <w:rsid w:val="00F41E0F"/>
    <w:rsid w:val="00F41EF1"/>
    <w:rsid w:val="00F42963"/>
    <w:rsid w:val="00F42C19"/>
    <w:rsid w:val="00F43D4C"/>
    <w:rsid w:val="00F45794"/>
    <w:rsid w:val="00F4582E"/>
    <w:rsid w:val="00F45B50"/>
    <w:rsid w:val="00F45B9C"/>
    <w:rsid w:val="00F464DB"/>
    <w:rsid w:val="00F46883"/>
    <w:rsid w:val="00F46FFC"/>
    <w:rsid w:val="00F47410"/>
    <w:rsid w:val="00F478BC"/>
    <w:rsid w:val="00F47E39"/>
    <w:rsid w:val="00F5042E"/>
    <w:rsid w:val="00F50698"/>
    <w:rsid w:val="00F50A2C"/>
    <w:rsid w:val="00F51107"/>
    <w:rsid w:val="00F51552"/>
    <w:rsid w:val="00F51749"/>
    <w:rsid w:val="00F52BF3"/>
    <w:rsid w:val="00F52D02"/>
    <w:rsid w:val="00F52E33"/>
    <w:rsid w:val="00F53141"/>
    <w:rsid w:val="00F53424"/>
    <w:rsid w:val="00F535BE"/>
    <w:rsid w:val="00F53EF0"/>
    <w:rsid w:val="00F5467D"/>
    <w:rsid w:val="00F546C7"/>
    <w:rsid w:val="00F5539F"/>
    <w:rsid w:val="00F55895"/>
    <w:rsid w:val="00F5762D"/>
    <w:rsid w:val="00F57D67"/>
    <w:rsid w:val="00F60489"/>
    <w:rsid w:val="00F6070A"/>
    <w:rsid w:val="00F61DA7"/>
    <w:rsid w:val="00F61EEA"/>
    <w:rsid w:val="00F63184"/>
    <w:rsid w:val="00F632FB"/>
    <w:rsid w:val="00F63501"/>
    <w:rsid w:val="00F635AE"/>
    <w:rsid w:val="00F640DD"/>
    <w:rsid w:val="00F64306"/>
    <w:rsid w:val="00F64333"/>
    <w:rsid w:val="00F64449"/>
    <w:rsid w:val="00F64B8D"/>
    <w:rsid w:val="00F64F2C"/>
    <w:rsid w:val="00F654E2"/>
    <w:rsid w:val="00F66C0D"/>
    <w:rsid w:val="00F67951"/>
    <w:rsid w:val="00F67B7B"/>
    <w:rsid w:val="00F67BA1"/>
    <w:rsid w:val="00F67E97"/>
    <w:rsid w:val="00F67EA6"/>
    <w:rsid w:val="00F70541"/>
    <w:rsid w:val="00F70A33"/>
    <w:rsid w:val="00F70B88"/>
    <w:rsid w:val="00F71106"/>
    <w:rsid w:val="00F724BF"/>
    <w:rsid w:val="00F72E87"/>
    <w:rsid w:val="00F7305D"/>
    <w:rsid w:val="00F7305E"/>
    <w:rsid w:val="00F73E56"/>
    <w:rsid w:val="00F74500"/>
    <w:rsid w:val="00F747E0"/>
    <w:rsid w:val="00F74C85"/>
    <w:rsid w:val="00F750A9"/>
    <w:rsid w:val="00F77015"/>
    <w:rsid w:val="00F77069"/>
    <w:rsid w:val="00F771BB"/>
    <w:rsid w:val="00F777B0"/>
    <w:rsid w:val="00F778E0"/>
    <w:rsid w:val="00F8021C"/>
    <w:rsid w:val="00F8051D"/>
    <w:rsid w:val="00F806E3"/>
    <w:rsid w:val="00F816E7"/>
    <w:rsid w:val="00F81783"/>
    <w:rsid w:val="00F81C28"/>
    <w:rsid w:val="00F81D0E"/>
    <w:rsid w:val="00F83547"/>
    <w:rsid w:val="00F837D3"/>
    <w:rsid w:val="00F8393A"/>
    <w:rsid w:val="00F83B7D"/>
    <w:rsid w:val="00F83BA3"/>
    <w:rsid w:val="00F83C2C"/>
    <w:rsid w:val="00F84580"/>
    <w:rsid w:val="00F850B5"/>
    <w:rsid w:val="00F8510D"/>
    <w:rsid w:val="00F85987"/>
    <w:rsid w:val="00F85D93"/>
    <w:rsid w:val="00F8674A"/>
    <w:rsid w:val="00F868D8"/>
    <w:rsid w:val="00F8738E"/>
    <w:rsid w:val="00F87723"/>
    <w:rsid w:val="00F87E19"/>
    <w:rsid w:val="00F90014"/>
    <w:rsid w:val="00F90191"/>
    <w:rsid w:val="00F919C0"/>
    <w:rsid w:val="00F91EE1"/>
    <w:rsid w:val="00F925DB"/>
    <w:rsid w:val="00F92737"/>
    <w:rsid w:val="00F9281F"/>
    <w:rsid w:val="00F92B31"/>
    <w:rsid w:val="00F93920"/>
    <w:rsid w:val="00F93C0E"/>
    <w:rsid w:val="00F93E1E"/>
    <w:rsid w:val="00F93F29"/>
    <w:rsid w:val="00F9457A"/>
    <w:rsid w:val="00F94912"/>
    <w:rsid w:val="00F94BF5"/>
    <w:rsid w:val="00F94FDB"/>
    <w:rsid w:val="00F950E9"/>
    <w:rsid w:val="00F95465"/>
    <w:rsid w:val="00F956F9"/>
    <w:rsid w:val="00F9570D"/>
    <w:rsid w:val="00F9574A"/>
    <w:rsid w:val="00F960B0"/>
    <w:rsid w:val="00F961A7"/>
    <w:rsid w:val="00F96C2B"/>
    <w:rsid w:val="00F96F66"/>
    <w:rsid w:val="00F96F6A"/>
    <w:rsid w:val="00F97063"/>
    <w:rsid w:val="00F97D0C"/>
    <w:rsid w:val="00F97ED7"/>
    <w:rsid w:val="00FA0084"/>
    <w:rsid w:val="00FA00F4"/>
    <w:rsid w:val="00FA11A9"/>
    <w:rsid w:val="00FA12E2"/>
    <w:rsid w:val="00FA18DB"/>
    <w:rsid w:val="00FA19AD"/>
    <w:rsid w:val="00FA1A42"/>
    <w:rsid w:val="00FA1C5D"/>
    <w:rsid w:val="00FA223C"/>
    <w:rsid w:val="00FA245D"/>
    <w:rsid w:val="00FA2484"/>
    <w:rsid w:val="00FA2612"/>
    <w:rsid w:val="00FA268D"/>
    <w:rsid w:val="00FA2BE0"/>
    <w:rsid w:val="00FA349A"/>
    <w:rsid w:val="00FA3FEE"/>
    <w:rsid w:val="00FA435B"/>
    <w:rsid w:val="00FA48BF"/>
    <w:rsid w:val="00FA5867"/>
    <w:rsid w:val="00FA6119"/>
    <w:rsid w:val="00FA7FE8"/>
    <w:rsid w:val="00FB0924"/>
    <w:rsid w:val="00FB0B33"/>
    <w:rsid w:val="00FB166E"/>
    <w:rsid w:val="00FB2039"/>
    <w:rsid w:val="00FB25D5"/>
    <w:rsid w:val="00FB30FF"/>
    <w:rsid w:val="00FB31A5"/>
    <w:rsid w:val="00FB3312"/>
    <w:rsid w:val="00FB36C9"/>
    <w:rsid w:val="00FB39D0"/>
    <w:rsid w:val="00FB3BE9"/>
    <w:rsid w:val="00FB3D88"/>
    <w:rsid w:val="00FB3FD6"/>
    <w:rsid w:val="00FB42B6"/>
    <w:rsid w:val="00FB42C9"/>
    <w:rsid w:val="00FB461D"/>
    <w:rsid w:val="00FB467A"/>
    <w:rsid w:val="00FB591D"/>
    <w:rsid w:val="00FB5937"/>
    <w:rsid w:val="00FB5BB8"/>
    <w:rsid w:val="00FB6514"/>
    <w:rsid w:val="00FB73A7"/>
    <w:rsid w:val="00FC04F6"/>
    <w:rsid w:val="00FC12FA"/>
    <w:rsid w:val="00FC1417"/>
    <w:rsid w:val="00FC1B70"/>
    <w:rsid w:val="00FC20A7"/>
    <w:rsid w:val="00FC20F9"/>
    <w:rsid w:val="00FC29A6"/>
    <w:rsid w:val="00FC2C5B"/>
    <w:rsid w:val="00FC2C83"/>
    <w:rsid w:val="00FC2E63"/>
    <w:rsid w:val="00FC2E85"/>
    <w:rsid w:val="00FC2FC8"/>
    <w:rsid w:val="00FC3695"/>
    <w:rsid w:val="00FC376F"/>
    <w:rsid w:val="00FC3F11"/>
    <w:rsid w:val="00FC4153"/>
    <w:rsid w:val="00FC458F"/>
    <w:rsid w:val="00FC4C68"/>
    <w:rsid w:val="00FC4D95"/>
    <w:rsid w:val="00FC7278"/>
    <w:rsid w:val="00FC7384"/>
    <w:rsid w:val="00FC7571"/>
    <w:rsid w:val="00FC76BF"/>
    <w:rsid w:val="00FC79E7"/>
    <w:rsid w:val="00FC7BAD"/>
    <w:rsid w:val="00FC7C75"/>
    <w:rsid w:val="00FD0169"/>
    <w:rsid w:val="00FD0871"/>
    <w:rsid w:val="00FD0E8A"/>
    <w:rsid w:val="00FD0F47"/>
    <w:rsid w:val="00FD128D"/>
    <w:rsid w:val="00FD14A4"/>
    <w:rsid w:val="00FD1BD5"/>
    <w:rsid w:val="00FD1E2B"/>
    <w:rsid w:val="00FD1F5E"/>
    <w:rsid w:val="00FD21BF"/>
    <w:rsid w:val="00FD2314"/>
    <w:rsid w:val="00FD2679"/>
    <w:rsid w:val="00FD26BD"/>
    <w:rsid w:val="00FD27AC"/>
    <w:rsid w:val="00FD3796"/>
    <w:rsid w:val="00FD3AA3"/>
    <w:rsid w:val="00FD3C6C"/>
    <w:rsid w:val="00FD3CA9"/>
    <w:rsid w:val="00FD5575"/>
    <w:rsid w:val="00FD6F1B"/>
    <w:rsid w:val="00FD74BB"/>
    <w:rsid w:val="00FD7528"/>
    <w:rsid w:val="00FD7D69"/>
    <w:rsid w:val="00FE0A90"/>
    <w:rsid w:val="00FE1070"/>
    <w:rsid w:val="00FE1F01"/>
    <w:rsid w:val="00FE3C3C"/>
    <w:rsid w:val="00FE45F7"/>
    <w:rsid w:val="00FE46F3"/>
    <w:rsid w:val="00FE4830"/>
    <w:rsid w:val="00FE4E1B"/>
    <w:rsid w:val="00FE4E66"/>
    <w:rsid w:val="00FE5059"/>
    <w:rsid w:val="00FE59E6"/>
    <w:rsid w:val="00FE5EE1"/>
    <w:rsid w:val="00FE60EF"/>
    <w:rsid w:val="00FE6814"/>
    <w:rsid w:val="00FE6A58"/>
    <w:rsid w:val="00FE7A3D"/>
    <w:rsid w:val="00FE7C54"/>
    <w:rsid w:val="00FF0373"/>
    <w:rsid w:val="00FF0C11"/>
    <w:rsid w:val="00FF10CB"/>
    <w:rsid w:val="00FF1404"/>
    <w:rsid w:val="00FF18B2"/>
    <w:rsid w:val="00FF256B"/>
    <w:rsid w:val="00FF29F8"/>
    <w:rsid w:val="00FF3356"/>
    <w:rsid w:val="00FF3A8E"/>
    <w:rsid w:val="00FF4092"/>
    <w:rsid w:val="00FF4195"/>
    <w:rsid w:val="00FF4453"/>
    <w:rsid w:val="00FF45A8"/>
    <w:rsid w:val="00FF4C79"/>
    <w:rsid w:val="00FF54C4"/>
    <w:rsid w:val="00FF643F"/>
    <w:rsid w:val="00FF665A"/>
    <w:rsid w:val="00FF6FB4"/>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2B38E372"/>
  <w15:docId w15:val="{CC5BDE33-9748-4F29-A991-776900294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nhideWhenUsed="1"/>
    <w:lsdException w:name="footer" w:semiHidden="1" w:uiPriority="99" w:unhideWhenUsed="1"/>
    <w:lsdException w:name="index heading" w:semiHidden="1" w:uiPriority="99" w:unhideWhenUsed="1"/>
    <w:lsdException w:name="caption" w:semiHidden="1" w:uiPriority="99"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qFormat="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Number" w:uiPriority="99"/>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6306F"/>
    <w:pPr>
      <w:widowControl w:val="0"/>
    </w:pPr>
    <w:rPr>
      <w:sz w:val="24"/>
      <w:szCs w:val="24"/>
      <w:lang w:eastAsia="en-US"/>
    </w:rPr>
  </w:style>
  <w:style w:type="paragraph" w:styleId="Heading1">
    <w:name w:val="heading 1"/>
    <w:aliases w:val="H1,Section Heading,heading1,Antraste 1,h1,H1 Rakstz.,G1"/>
    <w:basedOn w:val="Normal"/>
    <w:next w:val="Normal"/>
    <w:link w:val="Heading1Char"/>
    <w:qFormat/>
    <w:rsid w:val="009267EC"/>
    <w:pPr>
      <w:keepNext/>
      <w:widowControl/>
      <w:numPr>
        <w:numId w:val="4"/>
      </w:numPr>
      <w:spacing w:before="240" w:after="60"/>
      <w:outlineLvl w:val="0"/>
    </w:pPr>
    <w:rPr>
      <w:rFonts w:ascii="Arial" w:hAnsi="Arial" w:cs="Arial"/>
      <w:b/>
      <w:bCs/>
      <w:kern w:val="32"/>
      <w:sz w:val="32"/>
      <w:szCs w:val="32"/>
      <w:lang w:val="en-GB"/>
    </w:rPr>
  </w:style>
  <w:style w:type="paragraph" w:styleId="Heading2">
    <w:name w:val="heading 2"/>
    <w:aliases w:val="Heading 21,G2"/>
    <w:basedOn w:val="Normal"/>
    <w:next w:val="Normal"/>
    <w:link w:val="Heading2Char"/>
    <w:qFormat/>
    <w:rsid w:val="009267EC"/>
    <w:pPr>
      <w:keepNext/>
      <w:widowControl/>
      <w:numPr>
        <w:ilvl w:val="1"/>
        <w:numId w:val="4"/>
      </w:numPr>
      <w:jc w:val="both"/>
      <w:outlineLvl w:val="1"/>
    </w:pPr>
    <w:rPr>
      <w:b/>
    </w:rPr>
  </w:style>
  <w:style w:type="paragraph" w:styleId="Heading3">
    <w:name w:val="heading 3"/>
    <w:aliases w:val="Char1,Apakšapakšnodaļa"/>
    <w:basedOn w:val="Normal"/>
    <w:next w:val="Normal"/>
    <w:link w:val="Heading3Char"/>
    <w:qFormat/>
    <w:rsid w:val="009267EC"/>
    <w:pPr>
      <w:keepNext/>
      <w:numPr>
        <w:ilvl w:val="2"/>
        <w:numId w:val="4"/>
      </w:numPr>
      <w:spacing w:before="240" w:after="60"/>
      <w:outlineLvl w:val="2"/>
    </w:pPr>
    <w:rPr>
      <w:rFonts w:ascii="Arial" w:hAnsi="Arial" w:cs="Arial"/>
      <w:b/>
      <w:bCs/>
      <w:sz w:val="26"/>
      <w:szCs w:val="26"/>
    </w:rPr>
  </w:style>
  <w:style w:type="paragraph" w:styleId="Heading4">
    <w:name w:val="heading 4"/>
    <w:aliases w:val="Heading 4 Char2,Heading 4 Char Char,Heading 4 Char2 Char1 Char,Heading 4 Char Char Char1 Char,Heading 4 Char2 Char1 Char Char Char,Heading 4 Char Char Char1 Char Char Char,Heading 4 Char3 Char Char Char Char Char Char"/>
    <w:basedOn w:val="Normal"/>
    <w:next w:val="Normal"/>
    <w:link w:val="Heading4Char"/>
    <w:qFormat/>
    <w:rsid w:val="009267EC"/>
    <w:pPr>
      <w:keepNext/>
      <w:numPr>
        <w:ilvl w:val="3"/>
        <w:numId w:val="4"/>
      </w:numPr>
      <w:spacing w:before="240" w:after="60"/>
      <w:outlineLvl w:val="3"/>
    </w:pPr>
    <w:rPr>
      <w:b/>
      <w:bCs/>
      <w:sz w:val="28"/>
      <w:szCs w:val="28"/>
    </w:rPr>
  </w:style>
  <w:style w:type="paragraph" w:styleId="Heading5">
    <w:name w:val="heading 5"/>
    <w:aliases w:val="h5,Level 5 Topic Heading"/>
    <w:basedOn w:val="Normal"/>
    <w:next w:val="Normal"/>
    <w:link w:val="Heading5Char"/>
    <w:qFormat/>
    <w:rsid w:val="009267EC"/>
    <w:pPr>
      <w:numPr>
        <w:ilvl w:val="4"/>
        <w:numId w:val="4"/>
      </w:numPr>
      <w:spacing w:before="240" w:after="60"/>
      <w:outlineLvl w:val="4"/>
    </w:pPr>
    <w:rPr>
      <w:b/>
      <w:bCs/>
      <w:i/>
      <w:iCs/>
      <w:sz w:val="26"/>
      <w:szCs w:val="26"/>
    </w:rPr>
  </w:style>
  <w:style w:type="paragraph" w:styleId="Heading6">
    <w:name w:val="heading 6"/>
    <w:basedOn w:val="Normal"/>
    <w:next w:val="Normal"/>
    <w:link w:val="Heading6Char"/>
    <w:qFormat/>
    <w:rsid w:val="009267EC"/>
    <w:pPr>
      <w:numPr>
        <w:ilvl w:val="5"/>
        <w:numId w:val="4"/>
      </w:numPr>
      <w:spacing w:before="240" w:after="60"/>
      <w:outlineLvl w:val="5"/>
    </w:pPr>
    <w:rPr>
      <w:b/>
      <w:bCs/>
      <w:sz w:val="22"/>
      <w:szCs w:val="22"/>
    </w:rPr>
  </w:style>
  <w:style w:type="paragraph" w:styleId="Heading7">
    <w:name w:val="heading 7"/>
    <w:basedOn w:val="Normal"/>
    <w:next w:val="Normal"/>
    <w:link w:val="Heading7Char"/>
    <w:qFormat/>
    <w:rsid w:val="009267EC"/>
    <w:pPr>
      <w:numPr>
        <w:ilvl w:val="6"/>
        <w:numId w:val="4"/>
      </w:numPr>
      <w:spacing w:before="240" w:after="60"/>
      <w:outlineLvl w:val="6"/>
    </w:pPr>
  </w:style>
  <w:style w:type="paragraph" w:styleId="Heading8">
    <w:name w:val="heading 8"/>
    <w:basedOn w:val="Normal"/>
    <w:next w:val="Normal"/>
    <w:link w:val="Heading8Char"/>
    <w:qFormat/>
    <w:rsid w:val="009267EC"/>
    <w:pPr>
      <w:numPr>
        <w:ilvl w:val="7"/>
        <w:numId w:val="4"/>
      </w:numPr>
      <w:spacing w:before="240" w:after="60"/>
      <w:outlineLvl w:val="7"/>
    </w:pPr>
    <w:rPr>
      <w:i/>
      <w:iCs/>
    </w:rPr>
  </w:style>
  <w:style w:type="paragraph" w:styleId="Heading9">
    <w:name w:val="heading 9"/>
    <w:basedOn w:val="Normal"/>
    <w:next w:val="Normal"/>
    <w:link w:val="Heading9Char"/>
    <w:qFormat/>
    <w:rsid w:val="009267EC"/>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9267EC"/>
    <w:rPr>
      <w:color w:val="0000FF"/>
      <w:u w:val="single"/>
    </w:rPr>
  </w:style>
  <w:style w:type="paragraph" w:styleId="BodyText">
    <w:name w:val="Body Text"/>
    <w:aliases w:val="body text,contents,bt,Corps de texte,body tesx,heading_txt,bodytxy2,Body Text - Level 2,??2,Head3NoNumber,?drad,ändrad,Body Text Ro"/>
    <w:basedOn w:val="Normal"/>
    <w:link w:val="BodyTextChar"/>
    <w:rsid w:val="009267EC"/>
    <w:pPr>
      <w:widowControl/>
      <w:jc w:val="both"/>
    </w:pPr>
    <w:rPr>
      <w:rFonts w:ascii="MS Sans Serif" w:hAnsi="MS Sans Serif"/>
      <w:sz w:val="28"/>
      <w:szCs w:val="20"/>
      <w:lang w:val="en-US"/>
    </w:rPr>
  </w:style>
  <w:style w:type="paragraph" w:styleId="Footer">
    <w:name w:val="footer"/>
    <w:aliases w:val=" Char"/>
    <w:basedOn w:val="Normal"/>
    <w:link w:val="FooterChar"/>
    <w:uiPriority w:val="99"/>
    <w:rsid w:val="009267EC"/>
    <w:pPr>
      <w:widowControl/>
      <w:tabs>
        <w:tab w:val="center" w:pos="4153"/>
        <w:tab w:val="right" w:pos="8306"/>
      </w:tabs>
    </w:pPr>
    <w:rPr>
      <w:lang w:eastAsia="lv-LV"/>
    </w:rPr>
  </w:style>
  <w:style w:type="character" w:customStyle="1" w:styleId="FooterChar">
    <w:name w:val="Footer Char"/>
    <w:aliases w:val=" Char Char"/>
    <w:link w:val="Footer"/>
    <w:uiPriority w:val="99"/>
    <w:rsid w:val="009267EC"/>
    <w:rPr>
      <w:sz w:val="24"/>
      <w:szCs w:val="24"/>
      <w:lang w:val="lv-LV" w:eastAsia="lv-LV" w:bidi="ar-SA"/>
    </w:rPr>
  </w:style>
  <w:style w:type="paragraph" w:styleId="BodyTextIndent3">
    <w:name w:val="Body Text Indent 3"/>
    <w:basedOn w:val="Normal"/>
    <w:link w:val="BodyTextIndent3Char"/>
    <w:uiPriority w:val="99"/>
    <w:rsid w:val="009267EC"/>
    <w:pPr>
      <w:spacing w:after="120"/>
      <w:ind w:left="283"/>
    </w:pPr>
    <w:rPr>
      <w:sz w:val="16"/>
      <w:szCs w:val="16"/>
    </w:rPr>
  </w:style>
  <w:style w:type="character" w:styleId="PageNumber">
    <w:name w:val="page number"/>
    <w:basedOn w:val="DefaultParagraphFont"/>
    <w:uiPriority w:val="99"/>
    <w:rsid w:val="009267EC"/>
  </w:style>
  <w:style w:type="paragraph" w:styleId="Header">
    <w:name w:val="header"/>
    <w:aliases w:val="18pt Bold"/>
    <w:basedOn w:val="Normal"/>
    <w:link w:val="HeaderChar"/>
    <w:rsid w:val="009267EC"/>
    <w:pPr>
      <w:widowControl/>
      <w:tabs>
        <w:tab w:val="center" w:pos="4153"/>
        <w:tab w:val="right" w:pos="8306"/>
      </w:tabs>
    </w:pPr>
    <w:rPr>
      <w:lang w:eastAsia="lv-LV"/>
    </w:rPr>
  </w:style>
  <w:style w:type="paragraph" w:styleId="TOC1">
    <w:name w:val="toc 1"/>
    <w:basedOn w:val="Normal"/>
    <w:next w:val="Normal"/>
    <w:autoRedefine/>
    <w:uiPriority w:val="39"/>
    <w:qFormat/>
    <w:rsid w:val="009267EC"/>
    <w:pPr>
      <w:spacing w:before="360"/>
    </w:pPr>
    <w:rPr>
      <w:rFonts w:ascii="Cambria" w:hAnsi="Cambria"/>
      <w:b/>
      <w:bCs/>
      <w:caps/>
    </w:rPr>
  </w:style>
  <w:style w:type="paragraph" w:styleId="TOC9">
    <w:name w:val="toc 9"/>
    <w:basedOn w:val="Normal"/>
    <w:next w:val="Normal"/>
    <w:autoRedefine/>
    <w:uiPriority w:val="99"/>
    <w:rsid w:val="009267EC"/>
    <w:pPr>
      <w:ind w:left="1680"/>
    </w:pPr>
    <w:rPr>
      <w:rFonts w:ascii="Calibri" w:hAnsi="Calibri"/>
      <w:sz w:val="20"/>
      <w:szCs w:val="20"/>
    </w:rPr>
  </w:style>
  <w:style w:type="paragraph" w:styleId="BodyTextIndent2">
    <w:name w:val="Body Text Indent 2"/>
    <w:basedOn w:val="Normal"/>
    <w:link w:val="BodyTextIndent2Char"/>
    <w:uiPriority w:val="99"/>
    <w:rsid w:val="009267EC"/>
    <w:pPr>
      <w:autoSpaceDE w:val="0"/>
      <w:autoSpaceDN w:val="0"/>
      <w:adjustRightInd w:val="0"/>
      <w:spacing w:after="120" w:line="480" w:lineRule="auto"/>
      <w:ind w:left="283"/>
    </w:pPr>
  </w:style>
  <w:style w:type="table" w:styleId="TableGrid">
    <w:name w:val="Table Grid"/>
    <w:basedOn w:val="TableNormal"/>
    <w:uiPriority w:val="39"/>
    <w:rsid w:val="009267E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turs">
    <w:name w:val="Saturs"/>
    <w:basedOn w:val="Normal"/>
    <w:rsid w:val="002B050D"/>
    <w:pPr>
      <w:widowControl/>
      <w:numPr>
        <w:numId w:val="3"/>
      </w:numPr>
      <w:spacing w:after="120"/>
    </w:pPr>
    <w:rPr>
      <w:b/>
      <w:sz w:val="28"/>
      <w:lang w:eastAsia="lv-LV"/>
    </w:rPr>
  </w:style>
  <w:style w:type="character" w:styleId="Strong">
    <w:name w:val="Strong"/>
    <w:uiPriority w:val="22"/>
    <w:qFormat/>
    <w:rsid w:val="000E4E3D"/>
    <w:rPr>
      <w:b/>
      <w:bCs/>
    </w:rPr>
  </w:style>
  <w:style w:type="character" w:customStyle="1" w:styleId="colora">
    <w:name w:val="colora"/>
    <w:basedOn w:val="DefaultParagraphFont"/>
    <w:rsid w:val="000874CD"/>
  </w:style>
  <w:style w:type="paragraph" w:styleId="Title">
    <w:name w:val="Title"/>
    <w:basedOn w:val="Normal"/>
    <w:next w:val="Normal"/>
    <w:link w:val="TitleChar"/>
    <w:qFormat/>
    <w:rsid w:val="003510F1"/>
    <w:pPr>
      <w:spacing w:before="240" w:after="60"/>
      <w:jc w:val="center"/>
      <w:outlineLvl w:val="0"/>
    </w:pPr>
    <w:rPr>
      <w:rFonts w:ascii="Cambria" w:hAnsi="Cambria"/>
      <w:b/>
      <w:bCs/>
      <w:kern w:val="28"/>
      <w:sz w:val="32"/>
      <w:szCs w:val="32"/>
    </w:rPr>
  </w:style>
  <w:style w:type="character" w:customStyle="1" w:styleId="TitleChar">
    <w:name w:val="Title Char"/>
    <w:link w:val="Title"/>
    <w:rsid w:val="003510F1"/>
    <w:rPr>
      <w:rFonts w:ascii="Cambria" w:eastAsia="Times New Roman" w:hAnsi="Cambria" w:cs="Times New Roman"/>
      <w:b/>
      <w:bCs/>
      <w:kern w:val="28"/>
      <w:sz w:val="32"/>
      <w:szCs w:val="32"/>
      <w:lang w:eastAsia="en-US"/>
    </w:rPr>
  </w:style>
  <w:style w:type="paragraph" w:styleId="HTMLPreformatted">
    <w:name w:val="HTML Preformatted"/>
    <w:basedOn w:val="Normal"/>
    <w:link w:val="HTMLPreformattedChar"/>
    <w:uiPriority w:val="99"/>
    <w:rsid w:val="00940593"/>
    <w:rPr>
      <w:rFonts w:ascii="Courier New" w:hAnsi="Courier New"/>
      <w:sz w:val="20"/>
      <w:szCs w:val="20"/>
    </w:rPr>
  </w:style>
  <w:style w:type="character" w:customStyle="1" w:styleId="HTMLPreformattedChar">
    <w:name w:val="HTML Preformatted Char"/>
    <w:link w:val="HTMLPreformatted"/>
    <w:uiPriority w:val="99"/>
    <w:rsid w:val="00940593"/>
    <w:rPr>
      <w:rFonts w:ascii="Courier New" w:hAnsi="Courier New" w:cs="Courier New"/>
      <w:lang w:eastAsia="en-US"/>
    </w:rPr>
  </w:style>
  <w:style w:type="character" w:styleId="FollowedHyperlink">
    <w:name w:val="FollowedHyperlink"/>
    <w:uiPriority w:val="99"/>
    <w:rsid w:val="00D72B5C"/>
    <w:rPr>
      <w:color w:val="800080"/>
      <w:u w:val="single"/>
    </w:rPr>
  </w:style>
  <w:style w:type="paragraph" w:styleId="TOCHeading">
    <w:name w:val="TOC Heading"/>
    <w:basedOn w:val="Heading1"/>
    <w:next w:val="Normal"/>
    <w:uiPriority w:val="39"/>
    <w:qFormat/>
    <w:rsid w:val="009244ED"/>
    <w:pPr>
      <w:keepLines/>
      <w:numPr>
        <w:numId w:val="0"/>
      </w:numPr>
      <w:spacing w:before="480" w:after="0" w:line="276" w:lineRule="auto"/>
      <w:outlineLvl w:val="9"/>
    </w:pPr>
    <w:rPr>
      <w:rFonts w:ascii="Cambria" w:hAnsi="Cambria" w:cs="Times New Roman"/>
      <w:color w:val="365F91"/>
      <w:kern w:val="0"/>
      <w:sz w:val="28"/>
      <w:szCs w:val="28"/>
      <w:lang w:val="lv-LV"/>
    </w:rPr>
  </w:style>
  <w:style w:type="paragraph" w:styleId="TOC2">
    <w:name w:val="toc 2"/>
    <w:basedOn w:val="Normal"/>
    <w:next w:val="Normal"/>
    <w:autoRedefine/>
    <w:uiPriority w:val="39"/>
    <w:unhideWhenUsed/>
    <w:qFormat/>
    <w:rsid w:val="00484694"/>
    <w:pPr>
      <w:tabs>
        <w:tab w:val="left" w:pos="709"/>
        <w:tab w:val="right" w:leader="dot" w:pos="9016"/>
      </w:tabs>
      <w:spacing w:line="360" w:lineRule="auto"/>
      <w:ind w:left="426"/>
    </w:pPr>
    <w:rPr>
      <w:rFonts w:ascii="Calibri" w:hAnsi="Calibri"/>
      <w:b/>
      <w:bCs/>
      <w:noProof/>
      <w:sz w:val="20"/>
      <w:szCs w:val="20"/>
    </w:rPr>
  </w:style>
  <w:style w:type="paragraph" w:styleId="TOC3">
    <w:name w:val="toc 3"/>
    <w:basedOn w:val="Normal"/>
    <w:next w:val="Normal"/>
    <w:autoRedefine/>
    <w:uiPriority w:val="39"/>
    <w:unhideWhenUsed/>
    <w:qFormat/>
    <w:rsid w:val="009244ED"/>
    <w:pPr>
      <w:ind w:left="240"/>
    </w:pPr>
    <w:rPr>
      <w:rFonts w:ascii="Calibri" w:hAnsi="Calibri"/>
      <w:sz w:val="20"/>
      <w:szCs w:val="20"/>
    </w:rPr>
  </w:style>
  <w:style w:type="paragraph" w:styleId="BalloonText">
    <w:name w:val="Balloon Text"/>
    <w:basedOn w:val="Normal"/>
    <w:link w:val="BalloonTextChar"/>
    <w:uiPriority w:val="99"/>
    <w:rsid w:val="009244ED"/>
    <w:rPr>
      <w:rFonts w:ascii="Tahoma" w:hAnsi="Tahoma"/>
      <w:sz w:val="16"/>
      <w:szCs w:val="16"/>
    </w:rPr>
  </w:style>
  <w:style w:type="character" w:customStyle="1" w:styleId="BalloonTextChar">
    <w:name w:val="Balloon Text Char"/>
    <w:link w:val="BalloonText"/>
    <w:uiPriority w:val="99"/>
    <w:rsid w:val="009244ED"/>
    <w:rPr>
      <w:rFonts w:ascii="Tahoma" w:hAnsi="Tahoma" w:cs="Tahoma"/>
      <w:sz w:val="16"/>
      <w:szCs w:val="16"/>
      <w:lang w:eastAsia="en-US"/>
    </w:rPr>
  </w:style>
  <w:style w:type="paragraph" w:styleId="TOC4">
    <w:name w:val="toc 4"/>
    <w:basedOn w:val="Normal"/>
    <w:next w:val="Normal"/>
    <w:autoRedefine/>
    <w:uiPriority w:val="99"/>
    <w:rsid w:val="00A64577"/>
    <w:pPr>
      <w:ind w:left="480"/>
    </w:pPr>
    <w:rPr>
      <w:rFonts w:ascii="Calibri" w:hAnsi="Calibri"/>
      <w:sz w:val="20"/>
      <w:szCs w:val="20"/>
    </w:rPr>
  </w:style>
  <w:style w:type="paragraph" w:styleId="TOC5">
    <w:name w:val="toc 5"/>
    <w:basedOn w:val="Normal"/>
    <w:next w:val="Normal"/>
    <w:autoRedefine/>
    <w:uiPriority w:val="99"/>
    <w:rsid w:val="00A64577"/>
    <w:pPr>
      <w:ind w:left="720"/>
    </w:pPr>
    <w:rPr>
      <w:rFonts w:ascii="Calibri" w:hAnsi="Calibri"/>
      <w:sz w:val="20"/>
      <w:szCs w:val="20"/>
    </w:rPr>
  </w:style>
  <w:style w:type="paragraph" w:styleId="TOC6">
    <w:name w:val="toc 6"/>
    <w:basedOn w:val="Normal"/>
    <w:next w:val="Normal"/>
    <w:autoRedefine/>
    <w:uiPriority w:val="99"/>
    <w:rsid w:val="00A64577"/>
    <w:pPr>
      <w:ind w:left="960"/>
    </w:pPr>
    <w:rPr>
      <w:rFonts w:ascii="Calibri" w:hAnsi="Calibri"/>
      <w:sz w:val="20"/>
      <w:szCs w:val="20"/>
    </w:rPr>
  </w:style>
  <w:style w:type="paragraph" w:styleId="TOC7">
    <w:name w:val="toc 7"/>
    <w:basedOn w:val="Normal"/>
    <w:next w:val="Normal"/>
    <w:autoRedefine/>
    <w:uiPriority w:val="99"/>
    <w:rsid w:val="00A64577"/>
    <w:pPr>
      <w:ind w:left="1200"/>
    </w:pPr>
    <w:rPr>
      <w:rFonts w:ascii="Calibri" w:hAnsi="Calibri"/>
      <w:sz w:val="20"/>
      <w:szCs w:val="20"/>
    </w:rPr>
  </w:style>
  <w:style w:type="paragraph" w:styleId="TOC8">
    <w:name w:val="toc 8"/>
    <w:basedOn w:val="Normal"/>
    <w:next w:val="Normal"/>
    <w:autoRedefine/>
    <w:uiPriority w:val="99"/>
    <w:rsid w:val="00A64577"/>
    <w:pPr>
      <w:ind w:left="1440"/>
    </w:pPr>
    <w:rPr>
      <w:rFonts w:ascii="Calibri" w:hAnsi="Calibri"/>
      <w:sz w:val="20"/>
      <w:szCs w:val="20"/>
    </w:rPr>
  </w:style>
  <w:style w:type="paragraph" w:styleId="ListParagraph">
    <w:name w:val="List Paragraph"/>
    <w:aliases w:val="H&amp;P List Paragraph,2,Saistīto dokumentu saraksts,Syle 1,List Paragraph1,Numurets,Normal bullet 2,Bullet list,PPS_Bullet,Virsraksti,Strip,Colorful List - Accent 12,Numbered Para 1,Dot pt,No Spacing1,Indicator Text,list paragraph,syle 1,lp1"/>
    <w:basedOn w:val="Normal"/>
    <w:link w:val="ListParagraphChar"/>
    <w:uiPriority w:val="34"/>
    <w:qFormat/>
    <w:rsid w:val="00933782"/>
    <w:pPr>
      <w:ind w:left="720"/>
    </w:pPr>
  </w:style>
  <w:style w:type="paragraph" w:styleId="NormalWeb">
    <w:name w:val="Normal (Web)"/>
    <w:basedOn w:val="Normal"/>
    <w:uiPriority w:val="99"/>
    <w:rsid w:val="00553A19"/>
    <w:pPr>
      <w:widowControl/>
      <w:spacing w:before="100" w:beforeAutospacing="1" w:after="100" w:afterAutospacing="1"/>
    </w:pPr>
    <w:rPr>
      <w:lang w:val="en-GB"/>
    </w:rPr>
  </w:style>
  <w:style w:type="character" w:styleId="CommentReference">
    <w:name w:val="annotation reference"/>
    <w:uiPriority w:val="99"/>
    <w:qFormat/>
    <w:rsid w:val="001631F3"/>
    <w:rPr>
      <w:sz w:val="16"/>
      <w:szCs w:val="16"/>
    </w:rPr>
  </w:style>
  <w:style w:type="paragraph" w:styleId="CommentText">
    <w:name w:val="annotation text"/>
    <w:basedOn w:val="Normal"/>
    <w:link w:val="CommentTextChar"/>
    <w:qFormat/>
    <w:rsid w:val="001631F3"/>
    <w:rPr>
      <w:sz w:val="20"/>
      <w:szCs w:val="20"/>
    </w:rPr>
  </w:style>
  <w:style w:type="character" w:customStyle="1" w:styleId="CommentTextChar">
    <w:name w:val="Comment Text Char"/>
    <w:link w:val="CommentText"/>
    <w:qFormat/>
    <w:rsid w:val="001631F3"/>
    <w:rPr>
      <w:lang w:eastAsia="en-US"/>
    </w:rPr>
  </w:style>
  <w:style w:type="paragraph" w:styleId="CommentSubject">
    <w:name w:val="annotation subject"/>
    <w:basedOn w:val="CommentText"/>
    <w:next w:val="CommentText"/>
    <w:link w:val="CommentSubjectChar"/>
    <w:uiPriority w:val="99"/>
    <w:rsid w:val="001631F3"/>
    <w:rPr>
      <w:b/>
      <w:bCs/>
    </w:rPr>
  </w:style>
  <w:style w:type="character" w:customStyle="1" w:styleId="CommentSubjectChar">
    <w:name w:val="Comment Subject Char"/>
    <w:link w:val="CommentSubject"/>
    <w:uiPriority w:val="99"/>
    <w:rsid w:val="001631F3"/>
    <w:rPr>
      <w:b/>
      <w:bCs/>
      <w:lang w:eastAsia="en-US"/>
    </w:rPr>
  </w:style>
  <w:style w:type="paragraph" w:styleId="Revision">
    <w:name w:val="Revision"/>
    <w:hidden/>
    <w:uiPriority w:val="99"/>
    <w:semiHidden/>
    <w:rsid w:val="001631F3"/>
    <w:rPr>
      <w:sz w:val="24"/>
      <w:szCs w:val="24"/>
      <w:lang w:eastAsia="en-US"/>
    </w:rPr>
  </w:style>
  <w:style w:type="paragraph" w:styleId="BodyText2">
    <w:name w:val="Body Text 2"/>
    <w:basedOn w:val="Normal"/>
    <w:link w:val="BodyText2Char"/>
    <w:rsid w:val="00FD3CA9"/>
    <w:pPr>
      <w:spacing w:after="120" w:line="480" w:lineRule="auto"/>
    </w:pPr>
  </w:style>
  <w:style w:type="character" w:customStyle="1" w:styleId="BodyText2Char">
    <w:name w:val="Body Text 2 Char"/>
    <w:link w:val="BodyText2"/>
    <w:rsid w:val="00FD3CA9"/>
    <w:rPr>
      <w:sz w:val="24"/>
      <w:szCs w:val="24"/>
      <w:lang w:eastAsia="en-US"/>
    </w:rPr>
  </w:style>
  <w:style w:type="paragraph" w:customStyle="1" w:styleId="naisf">
    <w:name w:val="naisf"/>
    <w:basedOn w:val="Normal"/>
    <w:link w:val="naisfChar"/>
    <w:rsid w:val="00FD3CA9"/>
    <w:pPr>
      <w:widowControl/>
      <w:spacing w:before="100" w:after="100"/>
      <w:jc w:val="both"/>
    </w:pPr>
    <w:rPr>
      <w:szCs w:val="20"/>
      <w:lang w:val="en-GB"/>
    </w:rPr>
  </w:style>
  <w:style w:type="paragraph" w:styleId="BodyText3">
    <w:name w:val="Body Text 3"/>
    <w:basedOn w:val="Normal"/>
    <w:link w:val="BodyText3Char"/>
    <w:rsid w:val="00FD3CA9"/>
    <w:pPr>
      <w:widowControl/>
      <w:spacing w:after="120"/>
    </w:pPr>
    <w:rPr>
      <w:sz w:val="16"/>
      <w:szCs w:val="16"/>
      <w:lang w:val="en-GB"/>
    </w:rPr>
  </w:style>
  <w:style w:type="character" w:customStyle="1" w:styleId="BodyText3Char">
    <w:name w:val="Body Text 3 Char"/>
    <w:link w:val="BodyText3"/>
    <w:rsid w:val="00FD3CA9"/>
    <w:rPr>
      <w:sz w:val="16"/>
      <w:szCs w:val="16"/>
      <w:lang w:val="en-GB" w:eastAsia="en-US"/>
    </w:rPr>
  </w:style>
  <w:style w:type="paragraph" w:customStyle="1" w:styleId="TableContents">
    <w:name w:val="Table Contents"/>
    <w:basedOn w:val="Normal"/>
    <w:qFormat/>
    <w:rsid w:val="00ED46A9"/>
    <w:pPr>
      <w:suppressLineNumbers/>
      <w:suppressAutoHyphens/>
    </w:pPr>
    <w:rPr>
      <w:rFonts w:eastAsia="DejaVu Sans" w:cs="DejaVu Sans"/>
      <w:kern w:val="1"/>
      <w:lang w:val="en-US" w:eastAsia="zh-CN" w:bidi="hi-IN"/>
    </w:rPr>
  </w:style>
  <w:style w:type="paragraph" w:styleId="FootnoteText">
    <w:name w:val="footnote text"/>
    <w:aliases w:val="Footnote,Fußnote,fn,FT,ft,SD Footnote Text,Footnote Text AG,Footnote text,Style 5,Rakstz. Rakstz.,Footnote Text Char2 Char,Footnote Text Char1 Char2 Char,Footnote Text Char Char Char Char,Footnote Text Char1 Char Char Char Char"/>
    <w:basedOn w:val="Normal"/>
    <w:link w:val="FootnoteTextChar"/>
    <w:uiPriority w:val="99"/>
    <w:qFormat/>
    <w:rsid w:val="00051624"/>
    <w:rPr>
      <w:sz w:val="20"/>
      <w:szCs w:val="20"/>
    </w:rPr>
  </w:style>
  <w:style w:type="character" w:customStyle="1" w:styleId="FootnoteTextChar">
    <w:name w:val="Footnote Text Char"/>
    <w:aliases w:val="Footnote Char,Fußnote Char,fn Char,FT Char,ft Char,SD Footnote Text Char,Footnote Text AG Char,Footnote text Char,Style 5 Char,Rakstz. Rakstz. Char,Footnote Text Char2 Char Char,Footnote Text Char1 Char2 Char Char"/>
    <w:basedOn w:val="DefaultParagraphFont"/>
    <w:link w:val="FootnoteText"/>
    <w:uiPriority w:val="99"/>
    <w:qFormat/>
    <w:rsid w:val="00051624"/>
    <w:rPr>
      <w:lang w:eastAsia="en-US"/>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qFormat/>
    <w:rsid w:val="00051624"/>
    <w:rPr>
      <w:vertAlign w:val="superscript"/>
    </w:rPr>
  </w:style>
  <w:style w:type="paragraph" w:styleId="EndnoteText">
    <w:name w:val="endnote text"/>
    <w:basedOn w:val="Normal"/>
    <w:link w:val="EndnoteTextChar"/>
    <w:rsid w:val="00AF2305"/>
    <w:rPr>
      <w:sz w:val="20"/>
      <w:szCs w:val="20"/>
    </w:rPr>
  </w:style>
  <w:style w:type="character" w:customStyle="1" w:styleId="EndnoteTextChar">
    <w:name w:val="Endnote Text Char"/>
    <w:basedOn w:val="DefaultParagraphFont"/>
    <w:link w:val="EndnoteText"/>
    <w:rsid w:val="00AF2305"/>
    <w:rPr>
      <w:lang w:eastAsia="en-US"/>
    </w:rPr>
  </w:style>
  <w:style w:type="character" w:styleId="EndnoteReference">
    <w:name w:val="endnote reference"/>
    <w:basedOn w:val="DefaultParagraphFont"/>
    <w:rsid w:val="00AF2305"/>
    <w:rPr>
      <w:vertAlign w:val="superscript"/>
    </w:rPr>
  </w:style>
  <w:style w:type="character" w:customStyle="1" w:styleId="Heading2Char">
    <w:name w:val="Heading 2 Char"/>
    <w:aliases w:val="Heading 21 Char,G2 Char"/>
    <w:basedOn w:val="DefaultParagraphFont"/>
    <w:link w:val="Heading2"/>
    <w:rsid w:val="00E7621D"/>
    <w:rPr>
      <w:b/>
      <w:sz w:val="24"/>
      <w:szCs w:val="24"/>
      <w:lang w:eastAsia="en-US"/>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Strip Char,Colorful List - Accent 12 Char,lp1 Char"/>
    <w:link w:val="ListParagraph"/>
    <w:uiPriority w:val="34"/>
    <w:qFormat/>
    <w:rsid w:val="00E7621D"/>
    <w:rPr>
      <w:sz w:val="24"/>
      <w:szCs w:val="24"/>
      <w:lang w:eastAsia="en-US"/>
    </w:rPr>
  </w:style>
  <w:style w:type="character" w:customStyle="1" w:styleId="HeaderChar">
    <w:name w:val="Header Char"/>
    <w:aliases w:val="18pt Bold Char"/>
    <w:basedOn w:val="DefaultParagraphFont"/>
    <w:link w:val="Header"/>
    <w:rsid w:val="00B56C78"/>
    <w:rPr>
      <w:sz w:val="24"/>
      <w:szCs w:val="24"/>
    </w:rPr>
  </w:style>
  <w:style w:type="paragraph" w:styleId="List">
    <w:name w:val="List"/>
    <w:basedOn w:val="BodyText"/>
    <w:unhideWhenUsed/>
    <w:rsid w:val="00B56C78"/>
    <w:pPr>
      <w:suppressAutoHyphens/>
      <w:spacing w:after="120"/>
      <w:jc w:val="left"/>
    </w:pPr>
    <w:rPr>
      <w:rFonts w:ascii="Times New Roman" w:hAnsi="Times New Roman" w:cs="Tahoma"/>
      <w:sz w:val="24"/>
      <w:szCs w:val="24"/>
      <w:lang w:eastAsia="ar-SA"/>
    </w:rPr>
  </w:style>
  <w:style w:type="character" w:customStyle="1" w:styleId="Bodytext20">
    <w:name w:val="Body text (2)_"/>
    <w:basedOn w:val="DefaultParagraphFont"/>
    <w:link w:val="Bodytext21"/>
    <w:qFormat/>
    <w:rsid w:val="002B2F04"/>
    <w:rPr>
      <w:rFonts w:ascii="Tahoma" w:eastAsia="Tahoma" w:hAnsi="Tahoma" w:cs="Tahoma"/>
      <w:sz w:val="12"/>
      <w:szCs w:val="12"/>
      <w:shd w:val="clear" w:color="auto" w:fill="FFFFFF"/>
    </w:rPr>
  </w:style>
  <w:style w:type="character" w:customStyle="1" w:styleId="Bodytext265pt">
    <w:name w:val="Body text (2) + 6.5 pt"/>
    <w:basedOn w:val="Bodytext20"/>
    <w:qFormat/>
    <w:rsid w:val="002B2F04"/>
    <w:rPr>
      <w:rFonts w:ascii="Tahoma" w:eastAsia="Tahoma" w:hAnsi="Tahoma" w:cs="Tahoma"/>
      <w:color w:val="000000"/>
      <w:spacing w:val="0"/>
      <w:w w:val="100"/>
      <w:sz w:val="13"/>
      <w:szCs w:val="13"/>
      <w:shd w:val="clear" w:color="auto" w:fill="FFFFFF"/>
      <w:lang w:val="lv-LV" w:eastAsia="lv-LV" w:bidi="lv-LV"/>
    </w:rPr>
  </w:style>
  <w:style w:type="paragraph" w:customStyle="1" w:styleId="Bodytext21">
    <w:name w:val="Body text (2)"/>
    <w:basedOn w:val="Normal"/>
    <w:link w:val="Bodytext20"/>
    <w:qFormat/>
    <w:rsid w:val="002B2F04"/>
    <w:pPr>
      <w:shd w:val="clear" w:color="auto" w:fill="FFFFFF"/>
      <w:spacing w:line="158" w:lineRule="exact"/>
    </w:pPr>
    <w:rPr>
      <w:rFonts w:ascii="Tahoma" w:eastAsia="Tahoma" w:hAnsi="Tahoma" w:cs="Tahoma"/>
      <w:sz w:val="12"/>
      <w:szCs w:val="12"/>
      <w:lang w:eastAsia="lv-LV"/>
    </w:rPr>
  </w:style>
  <w:style w:type="character" w:customStyle="1" w:styleId="apple-converted-space">
    <w:name w:val="apple-converted-space"/>
    <w:basedOn w:val="DefaultParagraphFont"/>
    <w:rsid w:val="002F617F"/>
    <w:rPr>
      <w:rFonts w:cs="Times New Roman"/>
    </w:rPr>
  </w:style>
  <w:style w:type="character" w:customStyle="1" w:styleId="st">
    <w:name w:val="st"/>
    <w:basedOn w:val="DefaultParagraphFont"/>
    <w:rsid w:val="006430D7"/>
  </w:style>
  <w:style w:type="character" w:styleId="Emphasis">
    <w:name w:val="Emphasis"/>
    <w:basedOn w:val="DefaultParagraphFont"/>
    <w:qFormat/>
    <w:rsid w:val="006430D7"/>
    <w:rPr>
      <w:i/>
      <w:iCs/>
    </w:rPr>
  </w:style>
  <w:style w:type="character" w:customStyle="1" w:styleId="tlid-translation">
    <w:name w:val="tlid-translation"/>
    <w:basedOn w:val="DefaultParagraphFont"/>
    <w:uiPriority w:val="99"/>
    <w:rsid w:val="00350400"/>
    <w:rPr>
      <w:rFonts w:cs="Times New Roman"/>
    </w:rPr>
  </w:style>
  <w:style w:type="paragraph" w:customStyle="1" w:styleId="Text1">
    <w:name w:val="Text 1"/>
    <w:basedOn w:val="Normal"/>
    <w:rsid w:val="00BB31BC"/>
    <w:pPr>
      <w:widowControl/>
      <w:suppressAutoHyphens/>
      <w:spacing w:after="240"/>
      <w:ind w:left="482"/>
      <w:jc w:val="both"/>
    </w:pPr>
    <w:rPr>
      <w:rFonts w:cs="Monotype Sorts"/>
      <w:szCs w:val="20"/>
      <w:lang w:eastAsia="ar-SA"/>
    </w:rPr>
  </w:style>
  <w:style w:type="paragraph" w:customStyle="1" w:styleId="Default">
    <w:name w:val="Default"/>
    <w:rsid w:val="00413FC8"/>
    <w:pPr>
      <w:autoSpaceDE w:val="0"/>
      <w:autoSpaceDN w:val="0"/>
      <w:adjustRightInd w:val="0"/>
    </w:pPr>
    <w:rPr>
      <w:rFonts w:ascii="Verdana" w:hAnsi="Verdana" w:cs="Verdana"/>
      <w:color w:val="000000"/>
      <w:sz w:val="24"/>
      <w:szCs w:val="24"/>
    </w:rPr>
  </w:style>
  <w:style w:type="character" w:customStyle="1" w:styleId="phrase">
    <w:name w:val="phrase"/>
    <w:basedOn w:val="DefaultParagraphFont"/>
    <w:rsid w:val="00B07632"/>
  </w:style>
  <w:style w:type="character" w:customStyle="1" w:styleId="word">
    <w:name w:val="word"/>
    <w:basedOn w:val="DefaultParagraphFont"/>
    <w:rsid w:val="00B07632"/>
  </w:style>
  <w:style w:type="paragraph" w:customStyle="1" w:styleId="Standard">
    <w:name w:val="Standard"/>
    <w:rsid w:val="00E26A5C"/>
    <w:pPr>
      <w:suppressAutoHyphens/>
      <w:autoSpaceDN w:val="0"/>
      <w:textAlignment w:val="baseline"/>
    </w:pPr>
    <w:rPr>
      <w:rFonts w:ascii="Liberation Serif" w:eastAsia="NSimSun" w:hAnsi="Liberation Serif" w:cs="Arial"/>
      <w:kern w:val="3"/>
      <w:sz w:val="24"/>
      <w:szCs w:val="24"/>
      <w:lang w:eastAsia="zh-CN" w:bidi="hi-IN"/>
    </w:rPr>
  </w:style>
  <w:style w:type="character" w:customStyle="1" w:styleId="StrongEmphasis">
    <w:name w:val="Strong Emphasis"/>
    <w:qFormat/>
    <w:rsid w:val="00ED4C44"/>
    <w:rPr>
      <w:b/>
      <w:bCs/>
    </w:rPr>
  </w:style>
  <w:style w:type="paragraph" w:customStyle="1" w:styleId="Normal1">
    <w:name w:val="Normal1"/>
    <w:rsid w:val="002A208D"/>
    <w:pPr>
      <w:spacing w:line="276" w:lineRule="auto"/>
    </w:pPr>
    <w:rPr>
      <w:rFonts w:ascii="Arial" w:eastAsia="Arial" w:hAnsi="Arial" w:cs="Arial"/>
      <w:sz w:val="22"/>
      <w:szCs w:val="22"/>
    </w:rPr>
  </w:style>
  <w:style w:type="character" w:customStyle="1" w:styleId="BodyTextChar">
    <w:name w:val="Body Text Char"/>
    <w:aliases w:val="body text Char,contents Char,bt Char,Corps de texte Char,body tesx Char,heading_txt Char,bodytxy2 Char,Body Text - Level 2 Char,??2 Char,Head3NoNumber Char,?drad Char,ändrad Char,Body Text Ro Char"/>
    <w:basedOn w:val="DefaultParagraphFont"/>
    <w:link w:val="BodyText"/>
    <w:uiPriority w:val="99"/>
    <w:rsid w:val="009D0B4E"/>
    <w:rPr>
      <w:rFonts w:ascii="MS Sans Serif" w:hAnsi="MS Sans Serif"/>
      <w:sz w:val="28"/>
      <w:lang w:val="en-US" w:eastAsia="en-US"/>
    </w:rPr>
  </w:style>
  <w:style w:type="character" w:customStyle="1" w:styleId="viiyi">
    <w:name w:val="viiyi"/>
    <w:basedOn w:val="DefaultParagraphFont"/>
    <w:rsid w:val="0008113D"/>
  </w:style>
  <w:style w:type="character" w:customStyle="1" w:styleId="q4iawc">
    <w:name w:val="q4iawc"/>
    <w:basedOn w:val="DefaultParagraphFont"/>
    <w:rsid w:val="0008113D"/>
  </w:style>
  <w:style w:type="character" w:customStyle="1" w:styleId="Heading1Char">
    <w:name w:val="Heading 1 Char"/>
    <w:aliases w:val="H1 Char,Section Heading Char,heading1 Char,Antraste 1 Char,h1 Char,H1 Rakstz. Char,G1 Char"/>
    <w:link w:val="Heading1"/>
    <w:locked/>
    <w:rsid w:val="00895272"/>
    <w:rPr>
      <w:rFonts w:ascii="Arial" w:hAnsi="Arial" w:cs="Arial"/>
      <w:b/>
      <w:bCs/>
      <w:kern w:val="32"/>
      <w:sz w:val="32"/>
      <w:szCs w:val="32"/>
      <w:lang w:val="en-GB" w:eastAsia="en-US"/>
    </w:rPr>
  </w:style>
  <w:style w:type="character" w:customStyle="1" w:styleId="Heading3Char">
    <w:name w:val="Heading 3 Char"/>
    <w:aliases w:val="Char1 Char,Apakšapakšnodaļa Char"/>
    <w:link w:val="Heading3"/>
    <w:locked/>
    <w:rsid w:val="00895272"/>
    <w:rPr>
      <w:rFonts w:ascii="Arial" w:hAnsi="Arial" w:cs="Arial"/>
      <w:b/>
      <w:bCs/>
      <w:sz w:val="26"/>
      <w:szCs w:val="26"/>
      <w:lang w:eastAsia="en-US"/>
    </w:rPr>
  </w:style>
  <w:style w:type="character" w:customStyle="1" w:styleId="Heading4Char">
    <w:name w:val="Heading 4 Char"/>
    <w:aliases w:val="Heading 4 Char2 Char,Heading 4 Char Char Char,Heading 4 Char2 Char1 Char Char,Heading 4 Char Char Char1 Char Char,Heading 4 Char2 Char1 Char Char Char Char,Heading 4 Char Char Char1 Char Char Char Char"/>
    <w:link w:val="Heading4"/>
    <w:locked/>
    <w:rsid w:val="00895272"/>
    <w:rPr>
      <w:b/>
      <w:bCs/>
      <w:sz w:val="28"/>
      <w:szCs w:val="28"/>
      <w:lang w:eastAsia="en-US"/>
    </w:rPr>
  </w:style>
  <w:style w:type="character" w:customStyle="1" w:styleId="Heading5Char">
    <w:name w:val="Heading 5 Char"/>
    <w:aliases w:val="h5 Char,Level 5 Topic Heading Char"/>
    <w:link w:val="Heading5"/>
    <w:locked/>
    <w:rsid w:val="00895272"/>
    <w:rPr>
      <w:b/>
      <w:bCs/>
      <w:i/>
      <w:iCs/>
      <w:sz w:val="26"/>
      <w:szCs w:val="26"/>
      <w:lang w:eastAsia="en-US"/>
    </w:rPr>
  </w:style>
  <w:style w:type="character" w:customStyle="1" w:styleId="Heading6Char">
    <w:name w:val="Heading 6 Char"/>
    <w:link w:val="Heading6"/>
    <w:locked/>
    <w:rsid w:val="00895272"/>
    <w:rPr>
      <w:b/>
      <w:bCs/>
      <w:sz w:val="22"/>
      <w:szCs w:val="22"/>
      <w:lang w:eastAsia="en-US"/>
    </w:rPr>
  </w:style>
  <w:style w:type="character" w:customStyle="1" w:styleId="Heading7Char">
    <w:name w:val="Heading 7 Char"/>
    <w:link w:val="Heading7"/>
    <w:locked/>
    <w:rsid w:val="00895272"/>
    <w:rPr>
      <w:sz w:val="24"/>
      <w:szCs w:val="24"/>
      <w:lang w:eastAsia="en-US"/>
    </w:rPr>
  </w:style>
  <w:style w:type="character" w:customStyle="1" w:styleId="Heading8Char">
    <w:name w:val="Heading 8 Char"/>
    <w:link w:val="Heading8"/>
    <w:locked/>
    <w:rsid w:val="00895272"/>
    <w:rPr>
      <w:i/>
      <w:iCs/>
      <w:sz w:val="24"/>
      <w:szCs w:val="24"/>
      <w:lang w:eastAsia="en-US"/>
    </w:rPr>
  </w:style>
  <w:style w:type="character" w:customStyle="1" w:styleId="Heading9Char">
    <w:name w:val="Heading 9 Char"/>
    <w:link w:val="Heading9"/>
    <w:locked/>
    <w:rsid w:val="00895272"/>
    <w:rPr>
      <w:rFonts w:ascii="Arial" w:hAnsi="Arial" w:cs="Arial"/>
      <w:sz w:val="22"/>
      <w:szCs w:val="22"/>
      <w:lang w:eastAsia="en-US"/>
    </w:rPr>
  </w:style>
  <w:style w:type="character" w:customStyle="1" w:styleId="BodyTextChar1">
    <w:name w:val="Body Text Char1"/>
    <w:aliases w:val="body text Char1,contents Char1,bt Char1,Corps de texte Char1,body tesx Char1,heading_txt Char1,bodytxy2 Char1,Body Text - Level 2 Char1,??2 Char1,Head3NoNumber Char1,?drad Char1,ändrad Char1,Body Text Ro Char1"/>
    <w:locked/>
    <w:rsid w:val="00895272"/>
    <w:rPr>
      <w:rFonts w:ascii="Times New Roman" w:hAnsi="Times New Roman" w:cs="Times New Roman"/>
      <w:sz w:val="28"/>
      <w:szCs w:val="28"/>
      <w:lang w:val="lv-LV"/>
    </w:rPr>
  </w:style>
  <w:style w:type="character" w:customStyle="1" w:styleId="BodyTextIndent2Char">
    <w:name w:val="Body Text Indent 2 Char"/>
    <w:link w:val="BodyTextIndent2"/>
    <w:uiPriority w:val="99"/>
    <w:locked/>
    <w:rsid w:val="00895272"/>
    <w:rPr>
      <w:sz w:val="24"/>
      <w:szCs w:val="24"/>
      <w:lang w:eastAsia="en-US"/>
    </w:rPr>
  </w:style>
  <w:style w:type="paragraph" w:styleId="BlockText">
    <w:name w:val="Block Text"/>
    <w:basedOn w:val="Normal"/>
    <w:uiPriority w:val="99"/>
    <w:rsid w:val="00895272"/>
    <w:pPr>
      <w:widowControl/>
      <w:spacing w:after="120"/>
      <w:ind w:left="1440" w:right="1440"/>
    </w:pPr>
    <w:rPr>
      <w:rFonts w:eastAsia="Calibri"/>
      <w:sz w:val="20"/>
      <w:szCs w:val="20"/>
    </w:rPr>
  </w:style>
  <w:style w:type="paragraph" w:styleId="BodyTextIndent">
    <w:name w:val="Body Text Indent"/>
    <w:basedOn w:val="Normal"/>
    <w:link w:val="BodyTextIndentChar"/>
    <w:rsid w:val="00895272"/>
    <w:pPr>
      <w:widowControl/>
      <w:spacing w:after="120"/>
      <w:ind w:left="283"/>
    </w:pPr>
    <w:rPr>
      <w:rFonts w:eastAsia="Calibri"/>
      <w:sz w:val="20"/>
      <w:szCs w:val="20"/>
    </w:rPr>
  </w:style>
  <w:style w:type="character" w:customStyle="1" w:styleId="BodyTextIndentChar">
    <w:name w:val="Body Text Indent Char"/>
    <w:basedOn w:val="DefaultParagraphFont"/>
    <w:link w:val="BodyTextIndent"/>
    <w:rsid w:val="00895272"/>
    <w:rPr>
      <w:rFonts w:eastAsia="Calibri"/>
      <w:lang w:eastAsia="en-US"/>
    </w:rPr>
  </w:style>
  <w:style w:type="character" w:customStyle="1" w:styleId="WW-FootnoteSymbol111111">
    <w:name w:val="WW-Footnote Symbol111111"/>
    <w:rsid w:val="00895272"/>
  </w:style>
  <w:style w:type="character" w:customStyle="1" w:styleId="CharChar2">
    <w:name w:val="Char Char2"/>
    <w:locked/>
    <w:rsid w:val="00895272"/>
    <w:rPr>
      <w:rFonts w:cs="Times New Roman"/>
      <w:sz w:val="28"/>
      <w:szCs w:val="28"/>
      <w:lang w:val="lv-LV" w:eastAsia="en-US" w:bidi="ar-SA"/>
    </w:rPr>
  </w:style>
  <w:style w:type="character" w:customStyle="1" w:styleId="CharChar12">
    <w:name w:val="Char Char12"/>
    <w:rsid w:val="00895272"/>
    <w:rPr>
      <w:rFonts w:ascii="Arial" w:hAnsi="Arial" w:cs="Arial"/>
      <w:b/>
      <w:bCs/>
      <w:kern w:val="32"/>
      <w:sz w:val="32"/>
      <w:szCs w:val="32"/>
      <w:lang w:val="ru-RU" w:eastAsia="ru-RU"/>
    </w:rPr>
  </w:style>
  <w:style w:type="character" w:customStyle="1" w:styleId="bodytextChar2">
    <w:name w:val="body text Char2"/>
    <w:aliases w:val="contents Char2,bt Char2,Corps de texte Char2,body tesx Char2,heading_txt Char2,bodytxy2 Char2,Body Text - Level 2 Char2,??2 Char2,Head3NoNumber Char2,?drad Char2,ändrad Char2,Body Text Ro Char Char"/>
    <w:rsid w:val="00895272"/>
    <w:rPr>
      <w:rFonts w:ascii="Times New Roman" w:hAnsi="Times New Roman" w:cs="Times New Roman"/>
      <w:sz w:val="24"/>
      <w:szCs w:val="24"/>
      <w:lang w:eastAsia="lv-LV"/>
    </w:rPr>
  </w:style>
  <w:style w:type="paragraph" w:styleId="DocumentMap">
    <w:name w:val="Document Map"/>
    <w:basedOn w:val="Normal"/>
    <w:link w:val="DocumentMapChar"/>
    <w:uiPriority w:val="99"/>
    <w:semiHidden/>
    <w:rsid w:val="00895272"/>
    <w:pPr>
      <w:widowControl/>
      <w:shd w:val="clear" w:color="auto" w:fill="000080"/>
    </w:pPr>
    <w:rPr>
      <w:rFonts w:ascii="Tahoma" w:eastAsia="Calibri" w:hAnsi="Tahoma"/>
      <w:sz w:val="20"/>
      <w:szCs w:val="20"/>
      <w:lang w:eastAsia="lv-LV"/>
    </w:rPr>
  </w:style>
  <w:style w:type="character" w:customStyle="1" w:styleId="DocumentMapChar">
    <w:name w:val="Document Map Char"/>
    <w:basedOn w:val="DefaultParagraphFont"/>
    <w:link w:val="DocumentMap"/>
    <w:uiPriority w:val="99"/>
    <w:semiHidden/>
    <w:rsid w:val="00895272"/>
    <w:rPr>
      <w:rFonts w:ascii="Tahoma" w:eastAsia="Calibri" w:hAnsi="Tahoma"/>
      <w:shd w:val="clear" w:color="auto" w:fill="000080"/>
    </w:rPr>
  </w:style>
  <w:style w:type="paragraph" w:customStyle="1" w:styleId="StyleHeading1TimesNewRomanNotBold">
    <w:name w:val="Style Heading 1 + Times New Roman Not Bold"/>
    <w:basedOn w:val="Heading1"/>
    <w:link w:val="StyleHeading1TimesNewRomanNotBoldChar"/>
    <w:rsid w:val="00895272"/>
    <w:pPr>
      <w:numPr>
        <w:numId w:val="11"/>
      </w:numPr>
      <w:spacing w:before="120"/>
      <w:jc w:val="center"/>
    </w:pPr>
    <w:rPr>
      <w:rFonts w:eastAsia="Calibri" w:cs="Times New Roman"/>
      <w:bCs w:val="0"/>
      <w:sz w:val="28"/>
      <w:u w:val="single"/>
      <w:lang w:val="ru-RU" w:eastAsia="ru-RU"/>
    </w:rPr>
  </w:style>
  <w:style w:type="character" w:customStyle="1" w:styleId="StyleHeading1TimesNewRomanNotBoldChar">
    <w:name w:val="Style Heading 1 + Times New Roman Not Bold Char"/>
    <w:link w:val="StyleHeading1TimesNewRomanNotBold"/>
    <w:locked/>
    <w:rsid w:val="00895272"/>
    <w:rPr>
      <w:rFonts w:ascii="Arial" w:eastAsia="Calibri" w:hAnsi="Arial"/>
      <w:b/>
      <w:kern w:val="32"/>
      <w:sz w:val="28"/>
      <w:szCs w:val="32"/>
      <w:u w:val="single"/>
      <w:lang w:val="ru-RU" w:eastAsia="ru-RU"/>
    </w:rPr>
  </w:style>
  <w:style w:type="paragraph" w:customStyle="1" w:styleId="HeaderArial">
    <w:name w:val="Header + Arial"/>
    <w:aliases w:val="Left:  1.9 cm"/>
    <w:basedOn w:val="Normal"/>
    <w:rsid w:val="00895272"/>
    <w:pPr>
      <w:widowControl/>
    </w:pPr>
    <w:rPr>
      <w:rFonts w:ascii="Courier New" w:eastAsia="Calibri" w:hAnsi="Courier New" w:cs="Courier New"/>
      <w:sz w:val="14"/>
      <w:szCs w:val="14"/>
      <w:lang w:val="en-GB"/>
    </w:rPr>
  </w:style>
  <w:style w:type="paragraph" w:customStyle="1" w:styleId="NormalCourierNew">
    <w:name w:val="Normal + Courier New"/>
    <w:aliases w:val="8 pt"/>
    <w:basedOn w:val="Header"/>
    <w:rsid w:val="00895272"/>
    <w:rPr>
      <w:rFonts w:ascii="Courier New" w:eastAsia="Calibri" w:hAnsi="Courier New" w:cs="Courier New"/>
      <w:sz w:val="16"/>
      <w:szCs w:val="16"/>
      <w:lang w:eastAsia="en-US"/>
    </w:rPr>
  </w:style>
  <w:style w:type="paragraph" w:customStyle="1" w:styleId="Tableheader">
    <w:name w:val="Tableheader"/>
    <w:basedOn w:val="Normal"/>
    <w:rsid w:val="00895272"/>
    <w:pPr>
      <w:keepNext/>
      <w:widowControl/>
      <w:spacing w:before="60" w:after="60"/>
      <w:jc w:val="both"/>
    </w:pPr>
    <w:rPr>
      <w:rFonts w:ascii="Arial" w:eastAsia="Calibri" w:hAnsi="Arial"/>
      <w:b/>
      <w:sz w:val="22"/>
      <w:lang w:val="en-US"/>
    </w:rPr>
  </w:style>
  <w:style w:type="paragraph" w:customStyle="1" w:styleId="StilsTaisnotsPirms6punkti">
    <w:name w:val="Stils Taisnots Pirms:  6 punkti"/>
    <w:basedOn w:val="Normal"/>
    <w:rsid w:val="00895272"/>
    <w:pPr>
      <w:widowControl/>
      <w:numPr>
        <w:numId w:val="13"/>
      </w:numPr>
    </w:pPr>
    <w:rPr>
      <w:rFonts w:eastAsia="Calibri"/>
      <w:sz w:val="20"/>
      <w:szCs w:val="20"/>
      <w:lang w:val="en-US"/>
    </w:rPr>
  </w:style>
  <w:style w:type="paragraph" w:customStyle="1" w:styleId="V2">
    <w:name w:val="V2"/>
    <w:basedOn w:val="StilsTaisnotsPirms6punkti"/>
    <w:rsid w:val="00895272"/>
    <w:pPr>
      <w:numPr>
        <w:ilvl w:val="2"/>
      </w:numPr>
      <w:tabs>
        <w:tab w:val="num" w:pos="1080"/>
      </w:tabs>
    </w:pPr>
    <w:rPr>
      <w:sz w:val="24"/>
      <w:szCs w:val="24"/>
      <w:lang w:val="lv-LV"/>
    </w:rPr>
  </w:style>
  <w:style w:type="paragraph" w:customStyle="1" w:styleId="V222">
    <w:name w:val="V222"/>
    <w:basedOn w:val="Normal"/>
    <w:rsid w:val="00895272"/>
    <w:pPr>
      <w:widowControl/>
      <w:tabs>
        <w:tab w:val="num" w:pos="1080"/>
        <w:tab w:val="num" w:pos="2160"/>
      </w:tabs>
      <w:ind w:left="1080" w:hanging="360"/>
    </w:pPr>
    <w:rPr>
      <w:rFonts w:eastAsia="Calibri"/>
    </w:rPr>
  </w:style>
  <w:style w:type="paragraph" w:customStyle="1" w:styleId="V223">
    <w:name w:val="V223"/>
    <w:basedOn w:val="StilsTaisnotsPirms6punkti"/>
    <w:rsid w:val="00895272"/>
    <w:pPr>
      <w:numPr>
        <w:ilvl w:val="3"/>
      </w:numPr>
      <w:tabs>
        <w:tab w:val="num" w:pos="1800"/>
      </w:tabs>
      <w:ind w:left="1800" w:hanging="900"/>
    </w:pPr>
    <w:rPr>
      <w:sz w:val="24"/>
      <w:szCs w:val="24"/>
      <w:lang w:val="lv-LV"/>
    </w:rPr>
  </w:style>
  <w:style w:type="character" w:customStyle="1" w:styleId="Pielukumstabula">
    <w:name w:val="Pielukums tabula"/>
    <w:rsid w:val="00895272"/>
    <w:rPr>
      <w:rFonts w:ascii="Times New Roman" w:hAnsi="Times New Roman" w:cs="Times New Roman"/>
      <w:sz w:val="20"/>
    </w:rPr>
  </w:style>
  <w:style w:type="character" w:customStyle="1" w:styleId="pielukumstabula0">
    <w:name w:val="pielukumstabula"/>
    <w:rsid w:val="00895272"/>
    <w:rPr>
      <w:rFonts w:ascii="Times New Roman" w:hAnsi="Times New Roman" w:cs="Times New Roman"/>
    </w:rPr>
  </w:style>
  <w:style w:type="character" w:customStyle="1" w:styleId="WW8Num5z0">
    <w:name w:val="WW8Num5z0"/>
    <w:rsid w:val="00895272"/>
    <w:rPr>
      <w:rFonts w:ascii="Symbol" w:hAnsi="Symbol"/>
    </w:rPr>
  </w:style>
  <w:style w:type="character" w:customStyle="1" w:styleId="WW8Num6z0">
    <w:name w:val="WW8Num6z0"/>
    <w:rsid w:val="00895272"/>
    <w:rPr>
      <w:rFonts w:ascii="Symbol" w:hAnsi="Symbol"/>
    </w:rPr>
  </w:style>
  <w:style w:type="character" w:customStyle="1" w:styleId="WW8Num7z0">
    <w:name w:val="WW8Num7z0"/>
    <w:rsid w:val="00895272"/>
    <w:rPr>
      <w:rFonts w:ascii="Symbol" w:hAnsi="Symbol"/>
    </w:rPr>
  </w:style>
  <w:style w:type="character" w:customStyle="1" w:styleId="WW8Num8z0">
    <w:name w:val="WW8Num8z0"/>
    <w:rsid w:val="00895272"/>
    <w:rPr>
      <w:rFonts w:ascii="Symbol" w:hAnsi="Symbol"/>
    </w:rPr>
  </w:style>
  <w:style w:type="character" w:customStyle="1" w:styleId="WW8Num10z0">
    <w:name w:val="WW8Num10z0"/>
    <w:rsid w:val="00895272"/>
    <w:rPr>
      <w:rFonts w:ascii="Symbol" w:hAnsi="Symbol"/>
    </w:rPr>
  </w:style>
  <w:style w:type="paragraph" w:customStyle="1" w:styleId="Heading">
    <w:name w:val="Heading"/>
    <w:basedOn w:val="Normal"/>
    <w:next w:val="BodyText"/>
    <w:rsid w:val="00895272"/>
    <w:pPr>
      <w:keepNext/>
      <w:widowControl/>
      <w:suppressAutoHyphens/>
      <w:spacing w:before="240" w:after="120"/>
    </w:pPr>
    <w:rPr>
      <w:rFonts w:ascii="Arial" w:hAnsi="Arial" w:cs="Tahoma"/>
      <w:sz w:val="28"/>
      <w:szCs w:val="28"/>
      <w:lang w:eastAsia="ar-SA"/>
    </w:rPr>
  </w:style>
  <w:style w:type="paragraph" w:styleId="Caption">
    <w:name w:val="caption"/>
    <w:aliases w:val="Char"/>
    <w:basedOn w:val="Normal"/>
    <w:uiPriority w:val="99"/>
    <w:qFormat/>
    <w:rsid w:val="00895272"/>
    <w:pPr>
      <w:widowControl/>
      <w:suppressLineNumbers/>
      <w:suppressAutoHyphens/>
      <w:spacing w:before="120" w:after="120"/>
    </w:pPr>
    <w:rPr>
      <w:rFonts w:eastAsia="Calibri" w:cs="Tahoma"/>
      <w:i/>
      <w:iCs/>
      <w:lang w:eastAsia="ar-SA"/>
    </w:rPr>
  </w:style>
  <w:style w:type="paragraph" w:customStyle="1" w:styleId="Index">
    <w:name w:val="Index"/>
    <w:basedOn w:val="Normal"/>
    <w:rsid w:val="00895272"/>
    <w:pPr>
      <w:widowControl/>
      <w:suppressLineNumbers/>
      <w:suppressAutoHyphens/>
    </w:pPr>
    <w:rPr>
      <w:rFonts w:eastAsia="Calibri" w:cs="Tahoma"/>
      <w:lang w:eastAsia="ar-SA"/>
    </w:rPr>
  </w:style>
  <w:style w:type="paragraph" w:customStyle="1" w:styleId="naisnod">
    <w:name w:val="naisnod"/>
    <w:basedOn w:val="Normal"/>
    <w:rsid w:val="00895272"/>
    <w:pPr>
      <w:widowControl/>
      <w:suppressAutoHyphens/>
      <w:spacing w:before="304" w:after="152"/>
      <w:jc w:val="center"/>
    </w:pPr>
    <w:rPr>
      <w:rFonts w:eastAsia="Calibri"/>
      <w:b/>
      <w:bCs/>
      <w:lang w:eastAsia="ar-SA"/>
    </w:rPr>
  </w:style>
  <w:style w:type="paragraph" w:customStyle="1" w:styleId="naisc">
    <w:name w:val="naisc"/>
    <w:basedOn w:val="Normal"/>
    <w:rsid w:val="00895272"/>
    <w:pPr>
      <w:widowControl/>
      <w:suppressAutoHyphens/>
      <w:spacing w:before="51" w:after="51"/>
      <w:jc w:val="center"/>
    </w:pPr>
    <w:rPr>
      <w:rFonts w:eastAsia="Calibri"/>
      <w:lang w:eastAsia="ar-SA"/>
    </w:rPr>
  </w:style>
  <w:style w:type="paragraph" w:customStyle="1" w:styleId="TableHeading">
    <w:name w:val="Table Heading"/>
    <w:basedOn w:val="TableContents"/>
    <w:rsid w:val="00895272"/>
    <w:pPr>
      <w:widowControl/>
      <w:jc w:val="center"/>
    </w:pPr>
    <w:rPr>
      <w:rFonts w:eastAsia="Calibri" w:cs="Times New Roman"/>
      <w:b/>
      <w:bCs/>
      <w:kern w:val="0"/>
      <w:lang w:val="lv-LV" w:eastAsia="ar-SA" w:bidi="ar-SA"/>
    </w:rPr>
  </w:style>
  <w:style w:type="paragraph" w:customStyle="1" w:styleId="Framecontents">
    <w:name w:val="Frame contents"/>
    <w:basedOn w:val="BodyText"/>
    <w:rsid w:val="00895272"/>
    <w:pPr>
      <w:suppressAutoHyphens/>
      <w:spacing w:after="120"/>
      <w:jc w:val="left"/>
    </w:pPr>
    <w:rPr>
      <w:rFonts w:ascii="Times New Roman" w:eastAsia="Calibri" w:hAnsi="Times New Roman"/>
      <w:sz w:val="24"/>
      <w:szCs w:val="24"/>
      <w:lang w:val="lv-LV" w:eastAsia="ar-SA"/>
    </w:rPr>
  </w:style>
  <w:style w:type="paragraph" w:customStyle="1" w:styleId="default0">
    <w:name w:val="default"/>
    <w:basedOn w:val="Normal"/>
    <w:rsid w:val="00895272"/>
    <w:pPr>
      <w:widowControl/>
      <w:autoSpaceDE w:val="0"/>
      <w:autoSpaceDN w:val="0"/>
    </w:pPr>
    <w:rPr>
      <w:rFonts w:ascii="Calibri" w:eastAsia="Calibri" w:hAnsi="Calibri"/>
      <w:color w:val="000000"/>
      <w:lang w:val="en-US"/>
    </w:rPr>
  </w:style>
  <w:style w:type="paragraph" w:customStyle="1" w:styleId="Stils1">
    <w:name w:val="Stils1"/>
    <w:basedOn w:val="Heading1"/>
    <w:rsid w:val="00895272"/>
    <w:pPr>
      <w:keepNext w:val="0"/>
      <w:widowControl w:val="0"/>
      <w:numPr>
        <w:numId w:val="15"/>
      </w:numPr>
      <w:spacing w:before="0" w:after="0" w:line="360" w:lineRule="auto"/>
      <w:jc w:val="center"/>
    </w:pPr>
    <w:rPr>
      <w:rFonts w:ascii="Times New Roman" w:eastAsia="Calibri" w:hAnsi="Times New Roman" w:cs="Times New Roman"/>
      <w:noProof/>
      <w:sz w:val="28"/>
      <w:u w:val="single"/>
      <w:lang w:val="lv-LV" w:eastAsia="lv-LV"/>
    </w:rPr>
  </w:style>
  <w:style w:type="character" w:customStyle="1" w:styleId="naisfChar">
    <w:name w:val="naisf Char"/>
    <w:link w:val="naisf"/>
    <w:locked/>
    <w:rsid w:val="00895272"/>
    <w:rPr>
      <w:sz w:val="24"/>
      <w:lang w:val="en-GB" w:eastAsia="en-US"/>
    </w:rPr>
  </w:style>
  <w:style w:type="character" w:customStyle="1" w:styleId="CharChar">
    <w:name w:val="Char Char"/>
    <w:uiPriority w:val="99"/>
    <w:locked/>
    <w:rsid w:val="00895272"/>
    <w:rPr>
      <w:rFonts w:cs="Times New Roman"/>
      <w:sz w:val="26"/>
      <w:lang w:val="en-US" w:eastAsia="en-US" w:bidi="ar-SA"/>
    </w:rPr>
  </w:style>
  <w:style w:type="character" w:customStyle="1" w:styleId="FontStyle21">
    <w:name w:val="Font Style21"/>
    <w:rsid w:val="00895272"/>
    <w:rPr>
      <w:rFonts w:ascii="Times New Roman" w:hAnsi="Times New Roman" w:cs="Times New Roman"/>
      <w:sz w:val="20"/>
      <w:szCs w:val="20"/>
    </w:rPr>
  </w:style>
  <w:style w:type="character" w:customStyle="1" w:styleId="CharChar8">
    <w:name w:val="Char Char8"/>
    <w:semiHidden/>
    <w:locked/>
    <w:rsid w:val="00895272"/>
    <w:rPr>
      <w:rFonts w:ascii="Times New Roman" w:hAnsi="Times New Roman" w:cs="Times New Roman"/>
      <w:sz w:val="20"/>
      <w:szCs w:val="20"/>
      <w:lang w:val="lv-LV"/>
    </w:rPr>
  </w:style>
  <w:style w:type="numbering" w:customStyle="1" w:styleId="pielikumaNumurts1">
    <w:name w:val="pielikuma Numurēts 1"/>
    <w:rsid w:val="00895272"/>
    <w:pPr>
      <w:numPr>
        <w:numId w:val="14"/>
      </w:numPr>
    </w:pPr>
  </w:style>
  <w:style w:type="numbering" w:customStyle="1" w:styleId="Style2">
    <w:name w:val="Style2"/>
    <w:rsid w:val="00895272"/>
    <w:pPr>
      <w:numPr>
        <w:numId w:val="10"/>
      </w:numPr>
    </w:pPr>
  </w:style>
  <w:style w:type="numbering" w:styleId="111111">
    <w:name w:val="Outline List 2"/>
    <w:basedOn w:val="NoList"/>
    <w:rsid w:val="00895272"/>
    <w:pPr>
      <w:numPr>
        <w:numId w:val="12"/>
      </w:numPr>
    </w:pPr>
  </w:style>
  <w:style w:type="paragraph" w:styleId="NoSpacing">
    <w:name w:val="No Spacing"/>
    <w:uiPriority w:val="1"/>
    <w:qFormat/>
    <w:rsid w:val="00895272"/>
    <w:rPr>
      <w:rFonts w:eastAsia="Calibri"/>
      <w:lang w:eastAsia="en-US"/>
    </w:rPr>
  </w:style>
  <w:style w:type="paragraph" w:customStyle="1" w:styleId="Prasibaslist">
    <w:name w:val="Prasibas list"/>
    <w:basedOn w:val="ListBullet3"/>
    <w:autoRedefine/>
    <w:rsid w:val="00895272"/>
    <w:pPr>
      <w:tabs>
        <w:tab w:val="num" w:pos="612"/>
      </w:tabs>
      <w:spacing w:after="60"/>
      <w:ind w:left="1259" w:right="567" w:hanging="432"/>
      <w:contextualSpacing w:val="0"/>
      <w:jc w:val="both"/>
    </w:pPr>
    <w:rPr>
      <w:rFonts w:eastAsia="Times New Roman"/>
      <w:sz w:val="24"/>
      <w:szCs w:val="24"/>
    </w:rPr>
  </w:style>
  <w:style w:type="paragraph" w:styleId="ListBullet3">
    <w:name w:val="List Bullet 3"/>
    <w:basedOn w:val="Normal"/>
    <w:rsid w:val="00895272"/>
    <w:pPr>
      <w:widowControl/>
      <w:contextualSpacing/>
    </w:pPr>
    <w:rPr>
      <w:rFonts w:eastAsia="Calibri"/>
      <w:sz w:val="20"/>
      <w:szCs w:val="20"/>
    </w:rPr>
  </w:style>
  <w:style w:type="paragraph" w:customStyle="1" w:styleId="Rekvizti">
    <w:name w:val="Rekvizīti"/>
    <w:basedOn w:val="BodyText"/>
    <w:autoRedefine/>
    <w:uiPriority w:val="99"/>
    <w:rsid w:val="00895272"/>
    <w:pPr>
      <w:spacing w:after="120"/>
      <w:ind w:left="624" w:right="567"/>
      <w:jc w:val="center"/>
    </w:pPr>
    <w:rPr>
      <w:rFonts w:ascii="Times New Roman" w:hAnsi="Times New Roman"/>
      <w:sz w:val="24"/>
      <w:szCs w:val="24"/>
      <w:vertAlign w:val="superscript"/>
      <w:lang w:val="lv-LV" w:eastAsia="ru-RU"/>
    </w:rPr>
  </w:style>
  <w:style w:type="paragraph" w:customStyle="1" w:styleId="StyleHeading3JustifiedLeft0cmHanging125cm">
    <w:name w:val="Style Heading 3 + Justified Left:  0 cm Hanging:  125 cm"/>
    <w:basedOn w:val="Heading3"/>
    <w:link w:val="StyleHeading3JustifiedLeft0cmHanging125cmChar"/>
    <w:rsid w:val="00895272"/>
    <w:pPr>
      <w:keepNext w:val="0"/>
      <w:numPr>
        <w:ilvl w:val="0"/>
        <w:numId w:val="0"/>
      </w:numPr>
      <w:tabs>
        <w:tab w:val="num" w:pos="360"/>
      </w:tabs>
      <w:overflowPunct w:val="0"/>
      <w:autoSpaceDE w:val="0"/>
      <w:autoSpaceDN w:val="0"/>
      <w:adjustRightInd w:val="0"/>
      <w:spacing w:before="60"/>
      <w:ind w:left="720" w:right="567" w:hanging="720"/>
      <w:jc w:val="both"/>
    </w:pPr>
    <w:rPr>
      <w:rFonts w:ascii="Times New Roman" w:hAnsi="Times New Roman" w:cs="Times New Roman"/>
      <w:b w:val="0"/>
      <w:kern w:val="28"/>
      <w:sz w:val="24"/>
    </w:rPr>
  </w:style>
  <w:style w:type="character" w:customStyle="1" w:styleId="StyleHeading3JustifiedLeft0cmHanging125cmChar">
    <w:name w:val="Style Heading 3 + Justified Left:  0 cm Hanging:  125 cm Char"/>
    <w:link w:val="StyleHeading3JustifiedLeft0cmHanging125cm"/>
    <w:rsid w:val="00895272"/>
    <w:rPr>
      <w:bCs/>
      <w:kern w:val="28"/>
      <w:sz w:val="24"/>
      <w:szCs w:val="26"/>
      <w:lang w:eastAsia="en-US"/>
    </w:rPr>
  </w:style>
  <w:style w:type="paragraph" w:styleId="Subtitle">
    <w:name w:val="Subtitle"/>
    <w:basedOn w:val="Normal"/>
    <w:link w:val="SubtitleChar"/>
    <w:uiPriority w:val="99"/>
    <w:qFormat/>
    <w:rsid w:val="00895272"/>
    <w:pPr>
      <w:spacing w:before="120" w:after="120" w:line="360" w:lineRule="auto"/>
      <w:ind w:left="624" w:right="567"/>
      <w:jc w:val="center"/>
    </w:pPr>
    <w:rPr>
      <w:rFonts w:ascii="Arial" w:hAnsi="Arial"/>
      <w:b/>
      <w:sz w:val="28"/>
    </w:rPr>
  </w:style>
  <w:style w:type="character" w:customStyle="1" w:styleId="SubtitleChar">
    <w:name w:val="Subtitle Char"/>
    <w:basedOn w:val="DefaultParagraphFont"/>
    <w:link w:val="Subtitle"/>
    <w:uiPriority w:val="99"/>
    <w:rsid w:val="00895272"/>
    <w:rPr>
      <w:rFonts w:ascii="Arial" w:hAnsi="Arial"/>
      <w:b/>
      <w:sz w:val="28"/>
      <w:szCs w:val="24"/>
      <w:lang w:eastAsia="en-US"/>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Normal"/>
    <w:rsid w:val="00895272"/>
    <w:pPr>
      <w:widowControl/>
      <w:spacing w:before="120" w:after="160" w:line="240" w:lineRule="exact"/>
      <w:ind w:left="624" w:right="567" w:firstLine="720"/>
      <w:jc w:val="both"/>
    </w:pPr>
    <w:rPr>
      <w:rFonts w:ascii="Verdana" w:hAnsi="Verdana"/>
      <w:sz w:val="20"/>
      <w:szCs w:val="20"/>
      <w:lang w:val="en-US"/>
    </w:rPr>
  </w:style>
  <w:style w:type="paragraph" w:customStyle="1" w:styleId="Bodynosaukumsbig">
    <w:name w:val="Body nosaukums big"/>
    <w:basedOn w:val="BodyText"/>
    <w:autoRedefine/>
    <w:uiPriority w:val="99"/>
    <w:rsid w:val="00895272"/>
    <w:pPr>
      <w:spacing w:before="360" w:after="360"/>
      <w:ind w:left="624" w:right="567"/>
      <w:jc w:val="center"/>
    </w:pPr>
    <w:rPr>
      <w:rFonts w:ascii="Times New Roman" w:hAnsi="Times New Roman"/>
      <w:b/>
      <w:szCs w:val="28"/>
      <w:lang w:val="lv-LV" w:eastAsia="ru-RU"/>
    </w:rPr>
  </w:style>
  <w:style w:type="character" w:customStyle="1" w:styleId="CharChar1">
    <w:name w:val="Char Char1"/>
    <w:aliases w:val="Caption Char"/>
    <w:uiPriority w:val="99"/>
    <w:rsid w:val="00895272"/>
    <w:rPr>
      <w:rFonts w:cs="Arial"/>
      <w:bCs/>
      <w:sz w:val="24"/>
      <w:szCs w:val="26"/>
      <w:lang w:val="lv-LV" w:eastAsia="en-US" w:bidi="ar-SA"/>
    </w:rPr>
  </w:style>
  <w:style w:type="paragraph" w:customStyle="1" w:styleId="Bodytextitalic">
    <w:name w:val="Body text italic"/>
    <w:basedOn w:val="BodyText"/>
    <w:link w:val="BodytextitalicChar"/>
    <w:autoRedefine/>
    <w:rsid w:val="00895272"/>
    <w:pPr>
      <w:spacing w:after="60"/>
      <w:ind w:left="624" w:right="567"/>
    </w:pPr>
    <w:rPr>
      <w:rFonts w:ascii="Times New Roman" w:hAnsi="Times New Roman"/>
      <w:i/>
      <w:sz w:val="24"/>
      <w:szCs w:val="24"/>
      <w:lang w:val="lv-LV"/>
    </w:rPr>
  </w:style>
  <w:style w:type="character" w:customStyle="1" w:styleId="BodytextitalicChar">
    <w:name w:val="Body text italic Char"/>
    <w:link w:val="Bodytextitalic"/>
    <w:rsid w:val="00895272"/>
    <w:rPr>
      <w:i/>
      <w:sz w:val="24"/>
      <w:szCs w:val="24"/>
      <w:lang w:eastAsia="en-US"/>
    </w:rPr>
  </w:style>
  <w:style w:type="paragraph" w:customStyle="1" w:styleId="Autortiesibas">
    <w:name w:val="Autortiesibas"/>
    <w:basedOn w:val="BodyText"/>
    <w:next w:val="BodyText"/>
    <w:autoRedefine/>
    <w:uiPriority w:val="99"/>
    <w:rsid w:val="00895272"/>
    <w:pPr>
      <w:spacing w:after="120"/>
      <w:ind w:left="624" w:right="567"/>
    </w:pPr>
    <w:rPr>
      <w:rFonts w:ascii="Times New Roman" w:hAnsi="Times New Roman"/>
      <w:sz w:val="20"/>
      <w:szCs w:val="24"/>
      <w:lang w:val="lv-LV"/>
    </w:rPr>
  </w:style>
  <w:style w:type="paragraph" w:customStyle="1" w:styleId="Tablebody">
    <w:name w:val="Table body"/>
    <w:basedOn w:val="BodyText"/>
    <w:link w:val="TablebodyChar"/>
    <w:autoRedefine/>
    <w:uiPriority w:val="99"/>
    <w:rsid w:val="00895272"/>
    <w:pPr>
      <w:spacing w:before="40" w:after="40"/>
      <w:ind w:left="624" w:right="567"/>
    </w:pPr>
    <w:rPr>
      <w:rFonts w:ascii="Times New Roman" w:hAnsi="Times New Roman"/>
      <w:sz w:val="20"/>
      <w:szCs w:val="24"/>
      <w:lang w:val="lv-LV"/>
    </w:rPr>
  </w:style>
  <w:style w:type="paragraph" w:customStyle="1" w:styleId="BodyTextbold">
    <w:name w:val="Body Text bold"/>
    <w:basedOn w:val="BodyText"/>
    <w:link w:val="BodyTextboldChar1"/>
    <w:autoRedefine/>
    <w:uiPriority w:val="99"/>
    <w:rsid w:val="00895272"/>
    <w:pPr>
      <w:spacing w:before="40" w:after="40"/>
      <w:ind w:left="624" w:right="567"/>
    </w:pPr>
    <w:rPr>
      <w:rFonts w:ascii="Times New Roman" w:hAnsi="Times New Roman"/>
      <w:b/>
      <w:sz w:val="24"/>
      <w:szCs w:val="24"/>
      <w:lang w:val="lv-LV" w:eastAsia="ru-RU"/>
    </w:rPr>
  </w:style>
  <w:style w:type="paragraph" w:customStyle="1" w:styleId="Listnolikums">
    <w:name w:val="List nolikums"/>
    <w:basedOn w:val="ListBullet"/>
    <w:autoRedefine/>
    <w:uiPriority w:val="99"/>
    <w:rsid w:val="00895272"/>
    <w:pPr>
      <w:spacing w:after="80"/>
    </w:pPr>
    <w:rPr>
      <w:lang w:eastAsia="ru-RU"/>
    </w:rPr>
  </w:style>
  <w:style w:type="character" w:customStyle="1" w:styleId="TablebodyChar">
    <w:name w:val="Table body Char"/>
    <w:link w:val="Tablebody"/>
    <w:uiPriority w:val="99"/>
    <w:rsid w:val="00895272"/>
    <w:rPr>
      <w:szCs w:val="24"/>
      <w:lang w:eastAsia="en-US"/>
    </w:rPr>
  </w:style>
  <w:style w:type="paragraph" w:styleId="ListBullet">
    <w:name w:val="List Bullet"/>
    <w:basedOn w:val="Normal"/>
    <w:uiPriority w:val="99"/>
    <w:rsid w:val="00895272"/>
    <w:pPr>
      <w:widowControl/>
      <w:tabs>
        <w:tab w:val="num" w:pos="624"/>
      </w:tabs>
      <w:spacing w:after="120"/>
      <w:ind w:left="624" w:right="567" w:hanging="340"/>
      <w:jc w:val="both"/>
    </w:pPr>
  </w:style>
  <w:style w:type="paragraph" w:customStyle="1" w:styleId="Picture">
    <w:name w:val="Picture"/>
    <w:basedOn w:val="Normal"/>
    <w:autoRedefine/>
    <w:uiPriority w:val="99"/>
    <w:rsid w:val="00895272"/>
    <w:pPr>
      <w:keepNext/>
      <w:keepLines/>
      <w:widowControl/>
      <w:spacing w:after="120"/>
      <w:ind w:left="624" w:right="567"/>
      <w:jc w:val="center"/>
    </w:pPr>
    <w:rPr>
      <w:lang w:eastAsia="lv-LV"/>
    </w:rPr>
  </w:style>
  <w:style w:type="paragraph" w:customStyle="1" w:styleId="Versija">
    <w:name w:val="Versija"/>
    <w:basedOn w:val="Normal"/>
    <w:autoRedefine/>
    <w:uiPriority w:val="99"/>
    <w:rsid w:val="00895272"/>
    <w:pPr>
      <w:widowControl/>
      <w:spacing w:after="120"/>
      <w:ind w:left="624" w:right="567"/>
      <w:jc w:val="center"/>
    </w:pPr>
    <w:rPr>
      <w:i/>
      <w:sz w:val="22"/>
    </w:rPr>
  </w:style>
  <w:style w:type="character" w:customStyle="1" w:styleId="ListContinue2Char">
    <w:name w:val="List Continue 2 Char"/>
    <w:link w:val="ListContinue2"/>
    <w:uiPriority w:val="99"/>
    <w:rsid w:val="00895272"/>
    <w:rPr>
      <w:sz w:val="24"/>
      <w:szCs w:val="24"/>
      <w:lang w:eastAsia="en-US"/>
    </w:rPr>
  </w:style>
  <w:style w:type="paragraph" w:styleId="ListContinue2">
    <w:name w:val="List Continue 2"/>
    <w:basedOn w:val="ListContinue"/>
    <w:link w:val="ListContinue2Char"/>
    <w:autoRedefine/>
    <w:uiPriority w:val="99"/>
    <w:rsid w:val="00895272"/>
    <w:pPr>
      <w:tabs>
        <w:tab w:val="left" w:pos="7200"/>
      </w:tabs>
      <w:spacing w:after="80"/>
      <w:ind w:left="624"/>
    </w:pPr>
  </w:style>
  <w:style w:type="paragraph" w:customStyle="1" w:styleId="AAKontakti">
    <w:name w:val="AA Kontakti"/>
    <w:basedOn w:val="Normal"/>
    <w:uiPriority w:val="99"/>
    <w:rsid w:val="00895272"/>
    <w:pPr>
      <w:widowControl/>
      <w:spacing w:before="20" w:after="20"/>
      <w:ind w:left="624" w:right="567"/>
      <w:jc w:val="both"/>
    </w:pPr>
  </w:style>
  <w:style w:type="paragraph" w:customStyle="1" w:styleId="ListContinue26pt">
    <w:name w:val="List Continue 2 6pt"/>
    <w:basedOn w:val="ListContinue2"/>
    <w:rsid w:val="00895272"/>
    <w:pPr>
      <w:spacing w:before="160"/>
    </w:pPr>
  </w:style>
  <w:style w:type="paragraph" w:styleId="ListContinue">
    <w:name w:val="List Continue"/>
    <w:basedOn w:val="Normal"/>
    <w:link w:val="ListContinueChar"/>
    <w:uiPriority w:val="99"/>
    <w:rsid w:val="00895272"/>
    <w:pPr>
      <w:widowControl/>
      <w:spacing w:after="120"/>
      <w:ind w:left="283" w:right="567"/>
      <w:jc w:val="both"/>
    </w:pPr>
  </w:style>
  <w:style w:type="character" w:customStyle="1" w:styleId="BoldChar">
    <w:name w:val="Bold Char"/>
    <w:link w:val="Bold"/>
    <w:uiPriority w:val="99"/>
    <w:rsid w:val="00895272"/>
    <w:rPr>
      <w:b/>
      <w:sz w:val="24"/>
      <w:szCs w:val="24"/>
      <w:lang w:eastAsia="en-US"/>
    </w:rPr>
  </w:style>
  <w:style w:type="paragraph" w:customStyle="1" w:styleId="Bold">
    <w:name w:val="Bold"/>
    <w:basedOn w:val="ListContinue2"/>
    <w:link w:val="BoldChar"/>
    <w:autoRedefine/>
    <w:uiPriority w:val="99"/>
    <w:rsid w:val="00895272"/>
    <w:pPr>
      <w:spacing w:after="120"/>
      <w:ind w:left="510"/>
    </w:pPr>
    <w:rPr>
      <w:b/>
    </w:rPr>
  </w:style>
  <w:style w:type="paragraph" w:customStyle="1" w:styleId="TTehspec">
    <w:name w:val="T Teh spec"/>
    <w:basedOn w:val="Normal"/>
    <w:next w:val="Normal"/>
    <w:autoRedefine/>
    <w:uiPriority w:val="99"/>
    <w:rsid w:val="00895272"/>
    <w:pPr>
      <w:widowControl/>
      <w:spacing w:before="480" w:after="120" w:line="312" w:lineRule="auto"/>
      <w:ind w:left="624" w:right="567"/>
      <w:jc w:val="center"/>
    </w:pPr>
    <w:rPr>
      <w:b/>
      <w:sz w:val="28"/>
    </w:rPr>
  </w:style>
  <w:style w:type="paragraph" w:customStyle="1" w:styleId="TKlients">
    <w:name w:val="T Klients"/>
    <w:basedOn w:val="Normal"/>
    <w:next w:val="Normal"/>
    <w:autoRedefine/>
    <w:uiPriority w:val="99"/>
    <w:rsid w:val="00895272"/>
    <w:pPr>
      <w:widowControl/>
      <w:spacing w:after="120"/>
      <w:ind w:left="624" w:right="567"/>
      <w:jc w:val="center"/>
    </w:pPr>
    <w:rPr>
      <w:sz w:val="28"/>
      <w:szCs w:val="32"/>
    </w:rPr>
  </w:style>
  <w:style w:type="paragraph" w:customStyle="1" w:styleId="TNosaukums">
    <w:name w:val="T Nosaukums"/>
    <w:basedOn w:val="Normal"/>
    <w:autoRedefine/>
    <w:uiPriority w:val="99"/>
    <w:rsid w:val="00895272"/>
    <w:pPr>
      <w:widowControl/>
      <w:spacing w:before="360" w:after="120"/>
      <w:ind w:left="624" w:right="567"/>
      <w:jc w:val="center"/>
    </w:pPr>
    <w:rPr>
      <w:b/>
      <w:color w:val="526A3A"/>
      <w:sz w:val="40"/>
    </w:rPr>
  </w:style>
  <w:style w:type="paragraph" w:customStyle="1" w:styleId="TID">
    <w:name w:val="T ID"/>
    <w:basedOn w:val="Normal"/>
    <w:next w:val="Normal"/>
    <w:autoRedefine/>
    <w:uiPriority w:val="99"/>
    <w:rsid w:val="00895272"/>
    <w:pPr>
      <w:widowControl/>
      <w:spacing w:before="360" w:after="120"/>
      <w:ind w:left="624" w:right="567"/>
      <w:jc w:val="center"/>
    </w:pPr>
    <w:rPr>
      <w:sz w:val="28"/>
    </w:rPr>
  </w:style>
  <w:style w:type="paragraph" w:customStyle="1" w:styleId="TRiga">
    <w:name w:val="T Riga"/>
    <w:basedOn w:val="Normal"/>
    <w:next w:val="Normal"/>
    <w:autoRedefine/>
    <w:uiPriority w:val="99"/>
    <w:rsid w:val="00895272"/>
    <w:pPr>
      <w:widowControl/>
      <w:spacing w:before="5760" w:after="120"/>
      <w:ind w:left="624" w:right="567"/>
      <w:jc w:val="center"/>
    </w:pPr>
  </w:style>
  <w:style w:type="paragraph" w:customStyle="1" w:styleId="TIDsmall">
    <w:name w:val="T ID small"/>
    <w:basedOn w:val="TID"/>
    <w:autoRedefine/>
    <w:rsid w:val="00895272"/>
    <w:rPr>
      <w:b/>
      <w:sz w:val="22"/>
    </w:rPr>
  </w:style>
  <w:style w:type="paragraph" w:customStyle="1" w:styleId="Pielikums">
    <w:name w:val="Pielikums"/>
    <w:basedOn w:val="Normal"/>
    <w:autoRedefine/>
    <w:uiPriority w:val="99"/>
    <w:rsid w:val="00895272"/>
    <w:pPr>
      <w:widowControl/>
      <w:spacing w:after="120"/>
      <w:ind w:left="624" w:right="567"/>
      <w:jc w:val="right"/>
      <w:outlineLvl w:val="0"/>
    </w:pPr>
    <w:rPr>
      <w:b/>
    </w:rPr>
  </w:style>
  <w:style w:type="paragraph" w:customStyle="1" w:styleId="Text2">
    <w:name w:val="Text 2"/>
    <w:basedOn w:val="Normal"/>
    <w:rsid w:val="00895272"/>
    <w:pPr>
      <w:widowControl/>
      <w:tabs>
        <w:tab w:val="left" w:pos="2161"/>
      </w:tabs>
      <w:suppressAutoHyphens/>
      <w:spacing w:after="240"/>
      <w:ind w:left="1202" w:right="567"/>
      <w:jc w:val="both"/>
    </w:pPr>
    <w:rPr>
      <w:rFonts w:ascii="Arial" w:hAnsi="Arial"/>
      <w:sz w:val="20"/>
      <w:szCs w:val="20"/>
      <w:lang w:eastAsia="ar-SA"/>
    </w:rPr>
  </w:style>
  <w:style w:type="character" w:customStyle="1" w:styleId="caps">
    <w:name w:val="caps"/>
    <w:rsid w:val="00895272"/>
    <w:rPr>
      <w:rFonts w:cs="Times New Roman"/>
    </w:rPr>
  </w:style>
  <w:style w:type="character" w:customStyle="1" w:styleId="spelle">
    <w:name w:val="spelle"/>
    <w:rsid w:val="00895272"/>
  </w:style>
  <w:style w:type="paragraph" w:customStyle="1" w:styleId="mdltxt">
    <w:name w:val="mdltxt"/>
    <w:basedOn w:val="Normal"/>
    <w:rsid w:val="00895272"/>
    <w:pPr>
      <w:widowControl/>
      <w:spacing w:before="100" w:beforeAutospacing="1" w:after="100" w:afterAutospacing="1"/>
      <w:ind w:left="624" w:right="567"/>
      <w:jc w:val="both"/>
    </w:pPr>
    <w:rPr>
      <w:rFonts w:ascii="Verdana" w:hAnsi="Verdana"/>
      <w:sz w:val="20"/>
      <w:szCs w:val="20"/>
    </w:rPr>
  </w:style>
  <w:style w:type="paragraph" w:customStyle="1" w:styleId="Numeracija">
    <w:name w:val="Numeracija"/>
    <w:basedOn w:val="Normal"/>
    <w:rsid w:val="00895272"/>
    <w:pPr>
      <w:widowControl/>
      <w:numPr>
        <w:numId w:val="17"/>
      </w:numPr>
      <w:spacing w:after="120"/>
      <w:ind w:right="567"/>
      <w:jc w:val="both"/>
    </w:pPr>
    <w:rPr>
      <w:sz w:val="26"/>
    </w:rPr>
  </w:style>
  <w:style w:type="character" w:customStyle="1" w:styleId="CharChar11">
    <w:name w:val="Char Char11"/>
    <w:locked/>
    <w:rsid w:val="00895272"/>
    <w:rPr>
      <w:rFonts w:cs="Arial"/>
      <w:bCs/>
      <w:iCs/>
      <w:caps/>
      <w:color w:val="000000"/>
      <w:sz w:val="24"/>
      <w:szCs w:val="28"/>
      <w:lang w:val="lv-LV" w:eastAsia="en-US" w:bidi="ar-SA"/>
    </w:rPr>
  </w:style>
  <w:style w:type="character" w:customStyle="1" w:styleId="apple-style-span">
    <w:name w:val="apple-style-span"/>
    <w:rsid w:val="00895272"/>
  </w:style>
  <w:style w:type="paragraph" w:customStyle="1" w:styleId="TIDsmallbezatstarpes">
    <w:name w:val="T ID small bez atstarpes"/>
    <w:basedOn w:val="TIDsmall"/>
    <w:autoRedefine/>
    <w:rsid w:val="00895272"/>
    <w:pPr>
      <w:spacing w:before="0"/>
    </w:pPr>
  </w:style>
  <w:style w:type="character" w:customStyle="1" w:styleId="BodyTextboldChar1">
    <w:name w:val="Body Text bold Char1"/>
    <w:link w:val="BodyTextbold"/>
    <w:uiPriority w:val="99"/>
    <w:rsid w:val="00895272"/>
    <w:rPr>
      <w:b/>
      <w:sz w:val="24"/>
      <w:szCs w:val="24"/>
      <w:lang w:eastAsia="ru-RU"/>
    </w:rPr>
  </w:style>
  <w:style w:type="paragraph" w:customStyle="1" w:styleId="LP2">
    <w:name w:val="LP2"/>
    <w:basedOn w:val="ListParagraph"/>
    <w:qFormat/>
    <w:rsid w:val="00895272"/>
    <w:pPr>
      <w:ind w:left="0"/>
      <w:contextualSpacing/>
    </w:pPr>
  </w:style>
  <w:style w:type="paragraph" w:customStyle="1" w:styleId="Apakpunkts">
    <w:name w:val="Apakšpunkts"/>
    <w:basedOn w:val="Normal"/>
    <w:link w:val="ApakpunktsChar"/>
    <w:rsid w:val="00895272"/>
    <w:pPr>
      <w:widowControl/>
      <w:tabs>
        <w:tab w:val="num" w:pos="1080"/>
        <w:tab w:val="num" w:pos="2052"/>
      </w:tabs>
      <w:overflowPunct w:val="0"/>
      <w:autoSpaceDE w:val="0"/>
      <w:autoSpaceDN w:val="0"/>
      <w:adjustRightInd w:val="0"/>
      <w:spacing w:before="120"/>
      <w:ind w:left="1080" w:hanging="720"/>
      <w:jc w:val="both"/>
      <w:textAlignment w:val="baseline"/>
      <w:outlineLvl w:val="0"/>
    </w:pPr>
    <w:rPr>
      <w:szCs w:val="22"/>
    </w:rPr>
  </w:style>
  <w:style w:type="character" w:customStyle="1" w:styleId="ApakpunktsChar">
    <w:name w:val="Apakšpunkts Char"/>
    <w:link w:val="Apakpunkts"/>
    <w:rsid w:val="00895272"/>
    <w:rPr>
      <w:sz w:val="24"/>
      <w:szCs w:val="22"/>
      <w:lang w:eastAsia="en-US"/>
    </w:rPr>
  </w:style>
  <w:style w:type="numbering" w:customStyle="1" w:styleId="StyleOutlinenumbered">
    <w:name w:val="Style Outline numbered"/>
    <w:rsid w:val="00895272"/>
    <w:pPr>
      <w:numPr>
        <w:numId w:val="18"/>
      </w:numPr>
    </w:pPr>
  </w:style>
  <w:style w:type="paragraph" w:styleId="ListBullet2">
    <w:name w:val="List Bullet 2"/>
    <w:basedOn w:val="List2"/>
    <w:uiPriority w:val="99"/>
    <w:rsid w:val="00895272"/>
    <w:pPr>
      <w:numPr>
        <w:numId w:val="19"/>
      </w:numPr>
      <w:tabs>
        <w:tab w:val="left" w:pos="0"/>
      </w:tabs>
      <w:spacing w:after="0" w:line="240" w:lineRule="atLeast"/>
      <w:ind w:right="0"/>
      <w:contextualSpacing w:val="0"/>
      <w:jc w:val="left"/>
    </w:pPr>
    <w:rPr>
      <w:rFonts w:ascii="Arial" w:hAnsi="Arial"/>
      <w:sz w:val="20"/>
      <w:szCs w:val="20"/>
    </w:rPr>
  </w:style>
  <w:style w:type="paragraph" w:styleId="List2">
    <w:name w:val="List 2"/>
    <w:basedOn w:val="Normal"/>
    <w:rsid w:val="00895272"/>
    <w:pPr>
      <w:widowControl/>
      <w:spacing w:after="120"/>
      <w:ind w:left="566" w:right="567" w:hanging="283"/>
      <w:contextualSpacing/>
      <w:jc w:val="both"/>
    </w:pPr>
  </w:style>
  <w:style w:type="paragraph" w:customStyle="1" w:styleId="VRPrasiba">
    <w:name w:val="VR Prasiba"/>
    <w:basedOn w:val="Normal"/>
    <w:uiPriority w:val="99"/>
    <w:rsid w:val="00895272"/>
    <w:pPr>
      <w:widowControl/>
      <w:numPr>
        <w:numId w:val="20"/>
      </w:numPr>
      <w:tabs>
        <w:tab w:val="clear" w:pos="360"/>
        <w:tab w:val="left" w:pos="510"/>
        <w:tab w:val="num" w:pos="720"/>
      </w:tabs>
      <w:overflowPunct w:val="0"/>
      <w:autoSpaceDE w:val="0"/>
      <w:autoSpaceDN w:val="0"/>
      <w:adjustRightInd w:val="0"/>
      <w:spacing w:before="360" w:after="80"/>
      <w:ind w:left="720"/>
      <w:jc w:val="both"/>
      <w:textAlignment w:val="baseline"/>
    </w:pPr>
    <w:rPr>
      <w:rFonts w:ascii="Times New Roman Bold" w:eastAsia="MS Mincho" w:hAnsi="Times New Roman Bold"/>
      <w:b/>
      <w:color w:val="BC0C0C"/>
      <w:szCs w:val="20"/>
      <w:lang w:eastAsia="lv-LV"/>
    </w:rPr>
  </w:style>
  <w:style w:type="paragraph" w:styleId="ListNumber2">
    <w:name w:val="List Number 2"/>
    <w:basedOn w:val="Normal"/>
    <w:uiPriority w:val="99"/>
    <w:rsid w:val="00895272"/>
    <w:pPr>
      <w:widowControl/>
      <w:numPr>
        <w:numId w:val="21"/>
      </w:numPr>
      <w:spacing w:after="120"/>
      <w:ind w:right="567"/>
      <w:contextualSpacing/>
      <w:jc w:val="both"/>
    </w:pPr>
  </w:style>
  <w:style w:type="paragraph" w:customStyle="1" w:styleId="txt1">
    <w:name w:val="txt1"/>
    <w:uiPriority w:val="99"/>
    <w:rsid w:val="0089527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BodyText1">
    <w:name w:val="Body Text1"/>
    <w:basedOn w:val="BodyText"/>
    <w:link w:val="BodytextChar0"/>
    <w:autoRedefine/>
    <w:uiPriority w:val="99"/>
    <w:rsid w:val="00895272"/>
    <w:pPr>
      <w:spacing w:before="120"/>
    </w:pPr>
    <w:rPr>
      <w:rFonts w:ascii="Cambria" w:hAnsi="Cambria"/>
      <w:color w:val="000000"/>
      <w:sz w:val="24"/>
      <w:szCs w:val="22"/>
      <w:lang w:val="lv-LV"/>
    </w:rPr>
  </w:style>
  <w:style w:type="character" w:customStyle="1" w:styleId="BodytextChar0">
    <w:name w:val="Body text Char"/>
    <w:link w:val="BodyText1"/>
    <w:uiPriority w:val="99"/>
    <w:locked/>
    <w:rsid w:val="00895272"/>
    <w:rPr>
      <w:rFonts w:ascii="Cambria" w:hAnsi="Cambria"/>
      <w:color w:val="000000"/>
      <w:sz w:val="24"/>
      <w:szCs w:val="22"/>
      <w:lang w:eastAsia="en-US"/>
    </w:rPr>
  </w:style>
  <w:style w:type="character" w:customStyle="1" w:styleId="ListContinueChar">
    <w:name w:val="List Continue Char"/>
    <w:link w:val="ListContinue"/>
    <w:uiPriority w:val="99"/>
    <w:locked/>
    <w:rsid w:val="00895272"/>
    <w:rPr>
      <w:sz w:val="24"/>
      <w:szCs w:val="24"/>
      <w:lang w:eastAsia="en-US"/>
    </w:rPr>
  </w:style>
  <w:style w:type="paragraph" w:styleId="ListBullet4">
    <w:name w:val="List Bullet 4"/>
    <w:basedOn w:val="ListBullet3"/>
    <w:autoRedefine/>
    <w:uiPriority w:val="99"/>
    <w:rsid w:val="00895272"/>
    <w:pPr>
      <w:keepLines/>
      <w:tabs>
        <w:tab w:val="num" w:pos="851"/>
        <w:tab w:val="num" w:pos="1644"/>
      </w:tabs>
      <w:spacing w:before="120" w:after="80"/>
      <w:ind w:left="1644" w:hanging="340"/>
      <w:contextualSpacing w:val="0"/>
      <w:jc w:val="both"/>
    </w:pPr>
    <w:rPr>
      <w:rFonts w:eastAsia="Times New Roman"/>
      <w:color w:val="000000"/>
      <w:sz w:val="24"/>
      <w:szCs w:val="24"/>
      <w:lang w:eastAsia="ru-RU"/>
    </w:rPr>
  </w:style>
  <w:style w:type="paragraph" w:styleId="ListContinue3">
    <w:name w:val="List Continue 3"/>
    <w:basedOn w:val="ListContinue2"/>
    <w:autoRedefine/>
    <w:uiPriority w:val="99"/>
    <w:rsid w:val="00895272"/>
    <w:pPr>
      <w:tabs>
        <w:tab w:val="clear" w:pos="7200"/>
        <w:tab w:val="left" w:pos="3780"/>
      </w:tabs>
      <w:spacing w:before="120" w:after="120"/>
      <w:ind w:left="964" w:right="0"/>
    </w:pPr>
    <w:rPr>
      <w:color w:val="000000"/>
      <w:szCs w:val="22"/>
    </w:rPr>
  </w:style>
  <w:style w:type="paragraph" w:styleId="ListContinue4">
    <w:name w:val="List Continue 4"/>
    <w:basedOn w:val="ListContinue3"/>
    <w:autoRedefine/>
    <w:uiPriority w:val="99"/>
    <w:rsid w:val="00895272"/>
    <w:pPr>
      <w:ind w:left="1247"/>
    </w:pPr>
  </w:style>
  <w:style w:type="paragraph" w:styleId="ListContinue5">
    <w:name w:val="List Continue 5"/>
    <w:basedOn w:val="ListContinue4"/>
    <w:autoRedefine/>
    <w:uiPriority w:val="99"/>
    <w:rsid w:val="00895272"/>
    <w:pPr>
      <w:ind w:left="1644"/>
    </w:pPr>
  </w:style>
  <w:style w:type="paragraph" w:styleId="ListNumber">
    <w:name w:val="List Number"/>
    <w:basedOn w:val="Normal"/>
    <w:autoRedefine/>
    <w:uiPriority w:val="99"/>
    <w:rsid w:val="00895272"/>
    <w:pPr>
      <w:widowControl/>
      <w:numPr>
        <w:numId w:val="23"/>
      </w:numPr>
      <w:spacing w:before="120" w:after="80"/>
      <w:jc w:val="both"/>
    </w:pPr>
    <w:rPr>
      <w:rFonts w:ascii="Cambria" w:hAnsi="Cambria"/>
      <w:color w:val="000000"/>
    </w:rPr>
  </w:style>
  <w:style w:type="paragraph" w:styleId="ListNumber3">
    <w:name w:val="List Number 3"/>
    <w:basedOn w:val="ListNumber2"/>
    <w:autoRedefine/>
    <w:uiPriority w:val="99"/>
    <w:rsid w:val="00895272"/>
    <w:pPr>
      <w:numPr>
        <w:numId w:val="0"/>
      </w:numPr>
      <w:tabs>
        <w:tab w:val="num" w:pos="926"/>
      </w:tabs>
      <w:spacing w:before="120" w:after="0" w:line="360" w:lineRule="auto"/>
      <w:ind w:left="924" w:right="0" w:hanging="357"/>
      <w:contextualSpacing w:val="0"/>
    </w:pPr>
    <w:rPr>
      <w:rFonts w:ascii="Cambria" w:hAnsi="Cambria"/>
      <w:color w:val="000000"/>
    </w:rPr>
  </w:style>
  <w:style w:type="paragraph" w:styleId="ListNumber4">
    <w:name w:val="List Number 4"/>
    <w:basedOn w:val="ListNumber3"/>
    <w:autoRedefine/>
    <w:uiPriority w:val="99"/>
    <w:rsid w:val="00895272"/>
    <w:pPr>
      <w:numPr>
        <w:numId w:val="25"/>
      </w:numPr>
    </w:pPr>
  </w:style>
  <w:style w:type="paragraph" w:styleId="ListNumber5">
    <w:name w:val="List Number 5"/>
    <w:basedOn w:val="ListNumber4"/>
    <w:autoRedefine/>
    <w:uiPriority w:val="99"/>
    <w:rsid w:val="00895272"/>
    <w:pPr>
      <w:numPr>
        <w:numId w:val="26"/>
      </w:numPr>
    </w:pPr>
  </w:style>
  <w:style w:type="paragraph" w:customStyle="1" w:styleId="Satursnav">
    <w:name w:val="Saturs nav"/>
    <w:basedOn w:val="Heading1"/>
    <w:next w:val="Normal"/>
    <w:autoRedefine/>
    <w:uiPriority w:val="99"/>
    <w:rsid w:val="00895272"/>
    <w:pPr>
      <w:pageBreakBefore/>
      <w:numPr>
        <w:numId w:val="0"/>
      </w:numPr>
      <w:spacing w:before="120" w:after="240"/>
      <w:jc w:val="both"/>
    </w:pPr>
    <w:rPr>
      <w:rFonts w:ascii="Calibri" w:hAnsi="Calibri"/>
      <w:color w:val="749B53"/>
      <w:sz w:val="28"/>
      <w:u w:val="single"/>
      <w:lang w:val="lv-LV" w:eastAsia="lv-LV"/>
    </w:rPr>
  </w:style>
  <w:style w:type="paragraph" w:customStyle="1" w:styleId="Satursir">
    <w:name w:val="Saturs ir"/>
    <w:basedOn w:val="Heading1"/>
    <w:next w:val="Normal"/>
    <w:autoRedefine/>
    <w:uiPriority w:val="99"/>
    <w:rsid w:val="00895272"/>
    <w:pPr>
      <w:numPr>
        <w:numId w:val="0"/>
      </w:numPr>
      <w:spacing w:before="360" w:after="240"/>
      <w:jc w:val="both"/>
    </w:pPr>
    <w:rPr>
      <w:rFonts w:ascii="Calibri" w:hAnsi="Calibri"/>
      <w:color w:val="749B53"/>
      <w:sz w:val="28"/>
      <w:u w:val="single"/>
      <w:lang w:val="lv-LV" w:eastAsia="lv-LV"/>
    </w:rPr>
  </w:style>
  <w:style w:type="paragraph" w:customStyle="1" w:styleId="Headertitle">
    <w:name w:val="Header title"/>
    <w:basedOn w:val="Normal"/>
    <w:link w:val="HeadertitleChar"/>
    <w:autoRedefine/>
    <w:uiPriority w:val="99"/>
    <w:rsid w:val="00895272"/>
    <w:pPr>
      <w:widowControl/>
      <w:spacing w:before="120" w:after="120"/>
      <w:jc w:val="right"/>
    </w:pPr>
    <w:rPr>
      <w:rFonts w:ascii="Cambria" w:hAnsi="Cambria"/>
      <w:i/>
      <w:color w:val="000000"/>
      <w:sz w:val="20"/>
    </w:rPr>
  </w:style>
  <w:style w:type="character" w:customStyle="1" w:styleId="HeadertitleChar">
    <w:name w:val="Header title Char"/>
    <w:link w:val="Headertitle"/>
    <w:uiPriority w:val="99"/>
    <w:locked/>
    <w:rsid w:val="00895272"/>
    <w:rPr>
      <w:rFonts w:ascii="Cambria" w:hAnsi="Cambria"/>
      <w:i/>
      <w:color w:val="000000"/>
      <w:szCs w:val="24"/>
      <w:lang w:eastAsia="en-US"/>
    </w:rPr>
  </w:style>
  <w:style w:type="paragraph" w:customStyle="1" w:styleId="Hedertitleline">
    <w:name w:val="Heder title line"/>
    <w:basedOn w:val="Headertitle"/>
    <w:next w:val="Normal"/>
    <w:autoRedefine/>
    <w:uiPriority w:val="99"/>
    <w:rsid w:val="00895272"/>
    <w:pPr>
      <w:pBdr>
        <w:bottom w:val="single" w:sz="2" w:space="1" w:color="auto"/>
      </w:pBdr>
    </w:pPr>
  </w:style>
  <w:style w:type="paragraph" w:customStyle="1" w:styleId="Autortiesibasindent">
    <w:name w:val="Autortiesibas indent"/>
    <w:basedOn w:val="Autortiesibas"/>
    <w:next w:val="Normal"/>
    <w:autoRedefine/>
    <w:uiPriority w:val="99"/>
    <w:rsid w:val="00895272"/>
    <w:pPr>
      <w:spacing w:before="120"/>
      <w:ind w:left="397" w:right="0"/>
    </w:pPr>
    <w:rPr>
      <w:rFonts w:ascii="Cambria" w:hAnsi="Cambria"/>
      <w:i/>
      <w:color w:val="000000"/>
    </w:rPr>
  </w:style>
  <w:style w:type="paragraph" w:customStyle="1" w:styleId="Tablebodysmall">
    <w:name w:val="Table body small"/>
    <w:basedOn w:val="Tablebody"/>
    <w:autoRedefine/>
    <w:uiPriority w:val="99"/>
    <w:rsid w:val="00895272"/>
    <w:pPr>
      <w:ind w:left="0" w:right="0"/>
    </w:pPr>
    <w:rPr>
      <w:rFonts w:ascii="Cambria" w:hAnsi="Cambria"/>
      <w:color w:val="000000"/>
      <w:sz w:val="16"/>
    </w:rPr>
  </w:style>
  <w:style w:type="paragraph" w:customStyle="1" w:styleId="Tableheadersmall">
    <w:name w:val="Table header small"/>
    <w:basedOn w:val="Tablebodysmall"/>
    <w:autoRedefine/>
    <w:uiPriority w:val="99"/>
    <w:rsid w:val="00895272"/>
    <w:rPr>
      <w:b/>
    </w:rPr>
  </w:style>
  <w:style w:type="paragraph" w:customStyle="1" w:styleId="TableCaption">
    <w:name w:val="Table Caption"/>
    <w:basedOn w:val="Caption"/>
    <w:autoRedefine/>
    <w:uiPriority w:val="99"/>
    <w:rsid w:val="00895272"/>
    <w:pPr>
      <w:keepNext/>
      <w:suppressLineNumbers w:val="0"/>
      <w:suppressAutoHyphens w:val="0"/>
      <w:spacing w:after="40"/>
      <w:jc w:val="right"/>
    </w:pPr>
    <w:rPr>
      <w:rFonts w:ascii="Cambria" w:eastAsia="Times New Roman" w:hAnsi="Cambria" w:cs="Times New Roman"/>
      <w:bCs/>
      <w:iCs w:val="0"/>
      <w:color w:val="000000"/>
      <w:sz w:val="20"/>
      <w:szCs w:val="20"/>
      <w:lang w:eastAsia="lv-LV"/>
    </w:rPr>
  </w:style>
  <w:style w:type="paragraph" w:customStyle="1" w:styleId="Tablename">
    <w:name w:val="Table name"/>
    <w:basedOn w:val="Normal"/>
    <w:autoRedefine/>
    <w:uiPriority w:val="99"/>
    <w:rsid w:val="00895272"/>
    <w:pPr>
      <w:keepNext/>
      <w:widowControl/>
      <w:spacing w:before="120" w:after="40"/>
      <w:jc w:val="center"/>
    </w:pPr>
    <w:rPr>
      <w:rFonts w:ascii="Cambria" w:hAnsi="Cambria"/>
      <w:b/>
      <w:i/>
      <w:color w:val="000000"/>
    </w:rPr>
  </w:style>
  <w:style w:type="paragraph" w:customStyle="1" w:styleId="Tablebodybold">
    <w:name w:val="Table body bold"/>
    <w:basedOn w:val="Tablebody"/>
    <w:link w:val="TablebodyboldChar"/>
    <w:autoRedefine/>
    <w:uiPriority w:val="99"/>
    <w:rsid w:val="00895272"/>
    <w:pPr>
      <w:ind w:left="0" w:right="0"/>
    </w:pPr>
    <w:rPr>
      <w:rFonts w:ascii="Cambria" w:hAnsi="Cambria"/>
      <w:b/>
      <w:color w:val="000000"/>
    </w:rPr>
  </w:style>
  <w:style w:type="character" w:customStyle="1" w:styleId="TablebodyboldChar">
    <w:name w:val="Table body bold Char"/>
    <w:link w:val="Tablebodybold"/>
    <w:uiPriority w:val="99"/>
    <w:locked/>
    <w:rsid w:val="00895272"/>
    <w:rPr>
      <w:rFonts w:ascii="Cambria" w:hAnsi="Cambria"/>
      <w:b/>
      <w:color w:val="000000"/>
      <w:szCs w:val="24"/>
      <w:lang w:eastAsia="en-US"/>
    </w:rPr>
  </w:style>
  <w:style w:type="paragraph" w:customStyle="1" w:styleId="AAKontaktpersona">
    <w:name w:val="AA Kontaktpersona"/>
    <w:basedOn w:val="Normal"/>
    <w:autoRedefine/>
    <w:uiPriority w:val="99"/>
    <w:rsid w:val="00895272"/>
    <w:pPr>
      <w:widowControl/>
      <w:spacing w:before="1080" w:after="240"/>
      <w:jc w:val="both"/>
    </w:pPr>
    <w:rPr>
      <w:rFonts w:ascii="Cambria" w:hAnsi="Cambria"/>
      <w:b/>
      <w:caps/>
      <w:color w:val="749B53"/>
    </w:rPr>
  </w:style>
  <w:style w:type="paragraph" w:customStyle="1" w:styleId="AAKontaktiitalic">
    <w:name w:val="AA Kontakti italic"/>
    <w:basedOn w:val="AAKontakti"/>
    <w:autoRedefine/>
    <w:uiPriority w:val="99"/>
    <w:rsid w:val="00895272"/>
    <w:pPr>
      <w:spacing w:after="120"/>
      <w:ind w:right="0"/>
    </w:pPr>
    <w:rPr>
      <w:rFonts w:ascii="Cambria" w:hAnsi="Cambria"/>
      <w:i/>
      <w:color w:val="000000"/>
      <w:sz w:val="26"/>
    </w:rPr>
  </w:style>
  <w:style w:type="paragraph" w:customStyle="1" w:styleId="Paraksts1">
    <w:name w:val="Paraksts1"/>
    <w:basedOn w:val="Normal"/>
    <w:autoRedefine/>
    <w:uiPriority w:val="99"/>
    <w:rsid w:val="00895272"/>
    <w:pPr>
      <w:widowControl/>
      <w:spacing w:before="120" w:after="120"/>
      <w:ind w:left="794"/>
      <w:jc w:val="both"/>
    </w:pPr>
    <w:rPr>
      <w:rFonts w:ascii="Cambria" w:hAnsi="Cambria"/>
      <w:color w:val="000000"/>
      <w:vertAlign w:val="superscript"/>
      <w:lang w:eastAsia="ru-RU"/>
    </w:rPr>
  </w:style>
  <w:style w:type="paragraph" w:customStyle="1" w:styleId="Hedertitle">
    <w:name w:val="Heder title"/>
    <w:basedOn w:val="Header"/>
    <w:autoRedefine/>
    <w:uiPriority w:val="99"/>
    <w:rsid w:val="00895272"/>
    <w:pPr>
      <w:tabs>
        <w:tab w:val="clear" w:pos="4153"/>
        <w:tab w:val="clear" w:pos="8306"/>
        <w:tab w:val="right" w:pos="9360"/>
      </w:tabs>
      <w:spacing w:before="80" w:after="120"/>
      <w:jc w:val="center"/>
    </w:pPr>
    <w:rPr>
      <w:rFonts w:ascii="Garamond" w:hAnsi="Garamond"/>
      <w:color w:val="000000"/>
      <w:sz w:val="20"/>
      <w:lang w:eastAsia="ru-RU"/>
    </w:rPr>
  </w:style>
  <w:style w:type="paragraph" w:customStyle="1" w:styleId="Prasiba">
    <w:name w:val="Prasiba"/>
    <w:basedOn w:val="Normal"/>
    <w:autoRedefine/>
    <w:uiPriority w:val="99"/>
    <w:rsid w:val="00895272"/>
    <w:pPr>
      <w:keepNext/>
      <w:widowControl/>
      <w:spacing w:before="200" w:after="80"/>
      <w:jc w:val="both"/>
    </w:pPr>
    <w:rPr>
      <w:rFonts w:ascii="Cambria" w:hAnsi="Cambria"/>
      <w:b/>
      <w:color w:val="000000"/>
    </w:rPr>
  </w:style>
  <w:style w:type="paragraph" w:customStyle="1" w:styleId="AAKontaktiital">
    <w:name w:val="AA Kontakti ital"/>
    <w:basedOn w:val="AAKontakti"/>
    <w:autoRedefine/>
    <w:uiPriority w:val="99"/>
    <w:rsid w:val="00895272"/>
    <w:pPr>
      <w:ind w:right="0"/>
    </w:pPr>
    <w:rPr>
      <w:rFonts w:ascii="Cambria" w:hAnsi="Cambria"/>
      <w:i/>
      <w:color w:val="000000"/>
    </w:rPr>
  </w:style>
  <w:style w:type="paragraph" w:customStyle="1" w:styleId="Balonteksts1">
    <w:name w:val="Balonteksts1"/>
    <w:basedOn w:val="Normal"/>
    <w:uiPriority w:val="99"/>
    <w:semiHidden/>
    <w:rsid w:val="00895272"/>
    <w:pPr>
      <w:widowControl/>
      <w:spacing w:before="120" w:after="120"/>
      <w:jc w:val="both"/>
    </w:pPr>
    <w:rPr>
      <w:rFonts w:ascii="Tahoma" w:hAnsi="Tahoma" w:cs="Tahoma"/>
      <w:color w:val="000000"/>
      <w:sz w:val="16"/>
      <w:szCs w:val="16"/>
      <w:lang w:eastAsia="ru-RU"/>
    </w:rPr>
  </w:style>
  <w:style w:type="paragraph" w:customStyle="1" w:styleId="Footeritalic">
    <w:name w:val="Footer italic"/>
    <w:basedOn w:val="Footer"/>
    <w:autoRedefine/>
    <w:uiPriority w:val="99"/>
    <w:rsid w:val="00895272"/>
    <w:pPr>
      <w:pBdr>
        <w:top w:val="single" w:sz="2" w:space="14" w:color="auto"/>
      </w:pBdr>
      <w:tabs>
        <w:tab w:val="clear" w:pos="4153"/>
        <w:tab w:val="clear" w:pos="8306"/>
        <w:tab w:val="right" w:pos="9360"/>
        <w:tab w:val="right" w:pos="14580"/>
      </w:tabs>
      <w:spacing w:before="120" w:after="120"/>
      <w:ind w:left="-142" w:right="-284"/>
      <w:jc w:val="both"/>
    </w:pPr>
    <w:rPr>
      <w:rFonts w:ascii="Cambria" w:hAnsi="Cambria"/>
      <w:i/>
      <w:color w:val="000000"/>
      <w:sz w:val="20"/>
      <w:szCs w:val="20"/>
      <w:lang w:eastAsia="ru-RU"/>
    </w:rPr>
  </w:style>
  <w:style w:type="paragraph" w:customStyle="1" w:styleId="Bodytextunderline">
    <w:name w:val="Body text underline"/>
    <w:basedOn w:val="Normal"/>
    <w:link w:val="BodytextunderlineChar"/>
    <w:autoRedefine/>
    <w:uiPriority w:val="99"/>
    <w:rsid w:val="00895272"/>
    <w:pPr>
      <w:widowControl/>
      <w:spacing w:before="120" w:after="120"/>
      <w:jc w:val="both"/>
    </w:pPr>
    <w:rPr>
      <w:rFonts w:ascii="Cambria" w:hAnsi="Cambria"/>
      <w:color w:val="000000"/>
      <w:u w:val="single"/>
      <w:lang w:eastAsia="ru-RU"/>
    </w:rPr>
  </w:style>
  <w:style w:type="character" w:customStyle="1" w:styleId="BodytextunderlineChar">
    <w:name w:val="Body text underline Char"/>
    <w:link w:val="Bodytextunderline"/>
    <w:uiPriority w:val="99"/>
    <w:locked/>
    <w:rsid w:val="00895272"/>
    <w:rPr>
      <w:rFonts w:ascii="Cambria" w:hAnsi="Cambria"/>
      <w:color w:val="000000"/>
      <w:sz w:val="24"/>
      <w:szCs w:val="24"/>
      <w:u w:val="single"/>
      <w:lang w:eastAsia="ru-RU"/>
    </w:rPr>
  </w:style>
  <w:style w:type="paragraph" w:customStyle="1" w:styleId="Migracija">
    <w:name w:val="Migracija"/>
    <w:basedOn w:val="Prasiba"/>
    <w:autoRedefine/>
    <w:uiPriority w:val="99"/>
    <w:rsid w:val="00895272"/>
    <w:pPr>
      <w:spacing w:before="240" w:after="120"/>
    </w:pPr>
    <w:rPr>
      <w:lang w:eastAsia="lv-LV"/>
    </w:rPr>
  </w:style>
  <w:style w:type="paragraph" w:customStyle="1" w:styleId="Heading1navsatura">
    <w:name w:val="Heading1_nav_satura"/>
    <w:basedOn w:val="Heading1"/>
    <w:autoRedefine/>
    <w:uiPriority w:val="99"/>
    <w:rsid w:val="00895272"/>
    <w:pPr>
      <w:keepNext w:val="0"/>
      <w:keepLines/>
      <w:numPr>
        <w:numId w:val="0"/>
      </w:numPr>
      <w:spacing w:before="0" w:after="240"/>
      <w:jc w:val="both"/>
      <w:outlineLvl w:val="1"/>
    </w:pPr>
    <w:rPr>
      <w:rFonts w:ascii="Calibri" w:hAnsi="Calibri"/>
      <w:color w:val="749B53"/>
      <w:sz w:val="28"/>
      <w:u w:val="single"/>
      <w:lang w:val="lv-LV" w:eastAsia="lv-LV"/>
    </w:rPr>
  </w:style>
  <w:style w:type="paragraph" w:styleId="TableofFigures">
    <w:name w:val="table of figures"/>
    <w:basedOn w:val="Normal"/>
    <w:next w:val="Normal"/>
    <w:autoRedefine/>
    <w:uiPriority w:val="99"/>
    <w:rsid w:val="00895272"/>
    <w:pPr>
      <w:widowControl/>
      <w:spacing w:before="120" w:after="120"/>
      <w:jc w:val="both"/>
    </w:pPr>
    <w:rPr>
      <w:rFonts w:ascii="Cambria" w:hAnsi="Cambria"/>
      <w:color w:val="000000"/>
      <w:lang w:eastAsia="ru-RU"/>
    </w:rPr>
  </w:style>
  <w:style w:type="paragraph" w:customStyle="1" w:styleId="Atsauces">
    <w:name w:val="Atsauces"/>
    <w:basedOn w:val="ListNumber4"/>
    <w:autoRedefine/>
    <w:uiPriority w:val="99"/>
    <w:rsid w:val="00895272"/>
    <w:pPr>
      <w:numPr>
        <w:numId w:val="24"/>
      </w:numPr>
      <w:tabs>
        <w:tab w:val="clear" w:pos="926"/>
        <w:tab w:val="left" w:pos="851"/>
      </w:tabs>
      <w:spacing w:line="312" w:lineRule="auto"/>
      <w:ind w:left="850" w:hanging="510"/>
    </w:pPr>
  </w:style>
  <w:style w:type="paragraph" w:customStyle="1" w:styleId="Heading2navsatura">
    <w:name w:val="Heading2_nav_satura"/>
    <w:basedOn w:val="Heading2"/>
    <w:next w:val="Normal"/>
    <w:autoRedefine/>
    <w:uiPriority w:val="99"/>
    <w:rsid w:val="00895272"/>
    <w:pPr>
      <w:keepLines/>
      <w:numPr>
        <w:ilvl w:val="0"/>
        <w:numId w:val="0"/>
      </w:numPr>
      <w:spacing w:before="240" w:after="120"/>
      <w:outlineLvl w:val="9"/>
    </w:pPr>
    <w:rPr>
      <w:rFonts w:ascii="Calibri" w:hAnsi="Calibri"/>
      <w:i/>
      <w:iCs/>
      <w:color w:val="749B53"/>
      <w:kern w:val="32"/>
      <w:sz w:val="26"/>
      <w:szCs w:val="28"/>
      <w:lang w:eastAsia="lv-LV"/>
    </w:rPr>
  </w:style>
  <w:style w:type="paragraph" w:customStyle="1" w:styleId="Heading3navsatura">
    <w:name w:val="Heading3_nav_satura"/>
    <w:basedOn w:val="Heading3"/>
    <w:autoRedefine/>
    <w:uiPriority w:val="99"/>
    <w:rsid w:val="00895272"/>
    <w:pPr>
      <w:widowControl/>
      <w:numPr>
        <w:ilvl w:val="0"/>
        <w:numId w:val="0"/>
      </w:numPr>
      <w:spacing w:before="200" w:after="120"/>
      <w:jc w:val="both"/>
      <w:outlineLvl w:val="9"/>
    </w:pPr>
    <w:rPr>
      <w:rFonts w:ascii="Calibri" w:hAnsi="Calibri"/>
      <w:i/>
      <w:iCs/>
      <w:color w:val="749B53"/>
      <w:kern w:val="32"/>
      <w:sz w:val="24"/>
      <w:u w:val="single"/>
      <w:lang w:eastAsia="lv-LV"/>
    </w:rPr>
  </w:style>
  <w:style w:type="paragraph" w:styleId="Index1">
    <w:name w:val="index 1"/>
    <w:basedOn w:val="Normal"/>
    <w:next w:val="Normal"/>
    <w:autoRedefine/>
    <w:uiPriority w:val="99"/>
    <w:rsid w:val="00895272"/>
    <w:pPr>
      <w:widowControl/>
      <w:tabs>
        <w:tab w:val="right" w:leader="dot" w:pos="9344"/>
      </w:tabs>
      <w:spacing w:before="120" w:after="120"/>
      <w:ind w:left="240" w:hanging="240"/>
      <w:jc w:val="both"/>
    </w:pPr>
    <w:rPr>
      <w:rFonts w:ascii="Cambria" w:hAnsi="Cambria"/>
      <w:noProof/>
      <w:color w:val="000000"/>
      <w:sz w:val="20"/>
      <w:szCs w:val="20"/>
      <w:lang w:eastAsia="ru-RU"/>
    </w:rPr>
  </w:style>
  <w:style w:type="paragraph" w:customStyle="1" w:styleId="TNolikums">
    <w:name w:val="T Nolikums"/>
    <w:basedOn w:val="TTehspec"/>
    <w:autoRedefine/>
    <w:uiPriority w:val="99"/>
    <w:rsid w:val="00895272"/>
    <w:pPr>
      <w:spacing w:before="360"/>
      <w:ind w:left="0" w:right="0"/>
    </w:pPr>
    <w:rPr>
      <w:rFonts w:ascii="Cambria" w:hAnsi="Cambria"/>
      <w:color w:val="000000"/>
      <w:sz w:val="32"/>
    </w:rPr>
  </w:style>
  <w:style w:type="paragraph" w:customStyle="1" w:styleId="Table9">
    <w:name w:val="Table 9"/>
    <w:basedOn w:val="Tablebodysmall"/>
    <w:autoRedefine/>
    <w:uiPriority w:val="99"/>
    <w:rsid w:val="00895272"/>
    <w:rPr>
      <w:sz w:val="18"/>
    </w:rPr>
  </w:style>
  <w:style w:type="paragraph" w:customStyle="1" w:styleId="Bodytextright">
    <w:name w:val="Body text right"/>
    <w:basedOn w:val="Normal"/>
    <w:autoRedefine/>
    <w:uiPriority w:val="99"/>
    <w:rsid w:val="00895272"/>
    <w:pPr>
      <w:widowControl/>
      <w:spacing w:before="120" w:after="120" w:line="312" w:lineRule="auto"/>
      <w:ind w:firstLine="510"/>
      <w:jc w:val="right"/>
    </w:pPr>
    <w:rPr>
      <w:rFonts w:ascii="Cambria" w:hAnsi="Cambria"/>
      <w:color w:val="000000"/>
    </w:rPr>
  </w:style>
  <w:style w:type="paragraph" w:customStyle="1" w:styleId="TRiganolikums">
    <w:name w:val="T Riga nolikums"/>
    <w:basedOn w:val="TRiga"/>
    <w:autoRedefine/>
    <w:uiPriority w:val="99"/>
    <w:rsid w:val="00895272"/>
    <w:pPr>
      <w:spacing w:before="4560"/>
      <w:ind w:left="0" w:right="0"/>
    </w:pPr>
    <w:rPr>
      <w:rFonts w:ascii="Cambria" w:hAnsi="Cambria"/>
      <w:color w:val="000000"/>
    </w:rPr>
  </w:style>
  <w:style w:type="paragraph" w:customStyle="1" w:styleId="Nheading1">
    <w:name w:val="Nheading 1"/>
    <w:basedOn w:val="Heading1"/>
    <w:autoRedefine/>
    <w:uiPriority w:val="99"/>
    <w:rsid w:val="00895272"/>
    <w:pPr>
      <w:numPr>
        <w:numId w:val="0"/>
      </w:numPr>
      <w:tabs>
        <w:tab w:val="num" w:pos="432"/>
      </w:tabs>
      <w:spacing w:before="120" w:after="120"/>
      <w:ind w:left="431" w:hanging="431"/>
      <w:jc w:val="both"/>
    </w:pPr>
    <w:rPr>
      <w:rFonts w:ascii="Calibri" w:hAnsi="Calibri"/>
      <w:color w:val="749B53"/>
      <w:sz w:val="28"/>
      <w:u w:val="single"/>
      <w:lang w:val="lv-LV" w:eastAsia="lv-LV"/>
    </w:rPr>
  </w:style>
  <w:style w:type="paragraph" w:customStyle="1" w:styleId="Nheading2">
    <w:name w:val="Nheading 2"/>
    <w:basedOn w:val="Heading2"/>
    <w:autoRedefine/>
    <w:uiPriority w:val="99"/>
    <w:rsid w:val="00895272"/>
    <w:pPr>
      <w:numPr>
        <w:ilvl w:val="0"/>
        <w:numId w:val="0"/>
      </w:numPr>
      <w:spacing w:before="240" w:after="120"/>
      <w:ind w:left="431" w:hanging="431"/>
    </w:pPr>
    <w:rPr>
      <w:rFonts w:ascii="Calibri" w:hAnsi="Calibri"/>
      <w:i/>
      <w:iCs/>
      <w:color w:val="749B53"/>
      <w:kern w:val="32"/>
      <w:sz w:val="26"/>
      <w:szCs w:val="28"/>
      <w:lang w:eastAsia="lv-LV"/>
    </w:rPr>
  </w:style>
  <w:style w:type="paragraph" w:customStyle="1" w:styleId="Bodynosaukums">
    <w:name w:val="Body nosaukums"/>
    <w:basedOn w:val="Normal"/>
    <w:autoRedefine/>
    <w:uiPriority w:val="99"/>
    <w:rsid w:val="00895272"/>
    <w:pPr>
      <w:widowControl/>
      <w:spacing w:before="360" w:after="120"/>
      <w:jc w:val="center"/>
    </w:pPr>
    <w:rPr>
      <w:rFonts w:ascii="Cambria" w:hAnsi="Cambria"/>
      <w:b/>
      <w:color w:val="000000"/>
      <w:lang w:eastAsia="ru-RU"/>
    </w:rPr>
  </w:style>
  <w:style w:type="paragraph" w:customStyle="1" w:styleId="Pielikumsbig">
    <w:name w:val="Pielikums big"/>
    <w:basedOn w:val="Pielikums"/>
    <w:autoRedefine/>
    <w:uiPriority w:val="99"/>
    <w:rsid w:val="00895272"/>
    <w:pPr>
      <w:spacing w:before="120" w:line="312" w:lineRule="auto"/>
      <w:ind w:left="0" w:right="0" w:firstLine="510"/>
    </w:pPr>
    <w:rPr>
      <w:rFonts w:ascii="Cambria" w:hAnsi="Cambria"/>
      <w:color w:val="000000"/>
      <w:sz w:val="26"/>
    </w:rPr>
  </w:style>
  <w:style w:type="paragraph" w:customStyle="1" w:styleId="Boldlist0">
    <w:name w:val="Bold_list"/>
    <w:basedOn w:val="ListNumber"/>
    <w:autoRedefine/>
    <w:uiPriority w:val="99"/>
    <w:rsid w:val="00895272"/>
    <w:rPr>
      <w:b/>
    </w:rPr>
  </w:style>
  <w:style w:type="paragraph" w:customStyle="1" w:styleId="Nolikums1">
    <w:name w:val="Nolikums_1"/>
    <w:basedOn w:val="Boldlist0"/>
    <w:autoRedefine/>
    <w:uiPriority w:val="99"/>
    <w:rsid w:val="00895272"/>
    <w:pPr>
      <w:keepNext/>
      <w:keepLines/>
      <w:numPr>
        <w:numId w:val="0"/>
      </w:numPr>
      <w:tabs>
        <w:tab w:val="num" w:pos="360"/>
      </w:tabs>
      <w:spacing w:before="360"/>
      <w:ind w:left="357" w:hanging="357"/>
      <w:outlineLvl w:val="0"/>
    </w:pPr>
    <w:rPr>
      <w:bCs/>
      <w:sz w:val="28"/>
    </w:rPr>
  </w:style>
  <w:style w:type="paragraph" w:customStyle="1" w:styleId="Nolikums2">
    <w:name w:val="Nolikums_2"/>
    <w:basedOn w:val="Nolikums1"/>
    <w:autoRedefine/>
    <w:uiPriority w:val="99"/>
    <w:rsid w:val="00895272"/>
    <w:pPr>
      <w:keepNext w:val="0"/>
      <w:keepLines w:val="0"/>
      <w:numPr>
        <w:ilvl w:val="1"/>
      </w:numPr>
      <w:tabs>
        <w:tab w:val="num" w:pos="360"/>
        <w:tab w:val="left" w:pos="624"/>
      </w:tabs>
      <w:spacing w:before="120"/>
      <w:ind w:left="357" w:hanging="357"/>
      <w:outlineLvl w:val="9"/>
    </w:pPr>
    <w:rPr>
      <w:sz w:val="24"/>
    </w:rPr>
  </w:style>
  <w:style w:type="paragraph" w:customStyle="1" w:styleId="Bodynolikums">
    <w:name w:val="Body nolikums"/>
    <w:basedOn w:val="Normal"/>
    <w:link w:val="BodynolikumsChar"/>
    <w:autoRedefine/>
    <w:uiPriority w:val="99"/>
    <w:rsid w:val="00895272"/>
    <w:pPr>
      <w:keepNext/>
      <w:widowControl/>
      <w:spacing w:before="120" w:after="40"/>
      <w:jc w:val="both"/>
    </w:pPr>
    <w:rPr>
      <w:rFonts w:ascii="Cambria" w:hAnsi="Cambria"/>
      <w:color w:val="000000"/>
      <w:lang w:eastAsia="ru-RU"/>
    </w:rPr>
  </w:style>
  <w:style w:type="character" w:customStyle="1" w:styleId="BodynolikumsChar">
    <w:name w:val="Body nolikums Char"/>
    <w:link w:val="Bodynolikums"/>
    <w:uiPriority w:val="99"/>
    <w:locked/>
    <w:rsid w:val="00895272"/>
    <w:rPr>
      <w:rFonts w:ascii="Cambria" w:hAnsi="Cambria"/>
      <w:color w:val="000000"/>
      <w:sz w:val="24"/>
      <w:szCs w:val="24"/>
      <w:lang w:eastAsia="ru-RU"/>
    </w:rPr>
  </w:style>
  <w:style w:type="paragraph" w:customStyle="1" w:styleId="Boldlist">
    <w:name w:val="Bold list"/>
    <w:basedOn w:val="Normal"/>
    <w:uiPriority w:val="99"/>
    <w:rsid w:val="00895272"/>
    <w:pPr>
      <w:widowControl/>
      <w:numPr>
        <w:ilvl w:val="1"/>
        <w:numId w:val="16"/>
      </w:numPr>
      <w:tabs>
        <w:tab w:val="num" w:pos="1247"/>
      </w:tabs>
      <w:spacing w:before="120" w:after="120"/>
      <w:ind w:left="1247" w:hanging="1247"/>
      <w:jc w:val="both"/>
    </w:pPr>
    <w:rPr>
      <w:rFonts w:ascii="Cambria" w:hAnsi="Cambria"/>
      <w:color w:val="000000"/>
      <w:lang w:eastAsia="ru-RU"/>
    </w:rPr>
  </w:style>
  <w:style w:type="paragraph" w:customStyle="1" w:styleId="Nolikums3">
    <w:name w:val="Nolikums_3"/>
    <w:basedOn w:val="Nolikums2"/>
    <w:autoRedefine/>
    <w:uiPriority w:val="99"/>
    <w:rsid w:val="00895272"/>
    <w:pPr>
      <w:numPr>
        <w:ilvl w:val="2"/>
      </w:numPr>
      <w:tabs>
        <w:tab w:val="clear" w:pos="624"/>
        <w:tab w:val="num" w:pos="360"/>
        <w:tab w:val="num" w:pos="720"/>
        <w:tab w:val="left" w:pos="964"/>
      </w:tabs>
      <w:ind w:left="720" w:hanging="720"/>
    </w:pPr>
    <w:rPr>
      <w:b w:val="0"/>
    </w:rPr>
  </w:style>
  <w:style w:type="paragraph" w:customStyle="1" w:styleId="Tablebodyright">
    <w:name w:val="Table body right"/>
    <w:basedOn w:val="Tablebodybold"/>
    <w:autoRedefine/>
    <w:uiPriority w:val="99"/>
    <w:rsid w:val="00895272"/>
    <w:pPr>
      <w:jc w:val="right"/>
    </w:pPr>
  </w:style>
  <w:style w:type="paragraph" w:customStyle="1" w:styleId="Saturam">
    <w:name w:val="Saturam"/>
    <w:basedOn w:val="Normal"/>
    <w:link w:val="SaturamChar"/>
    <w:autoRedefine/>
    <w:uiPriority w:val="99"/>
    <w:rsid w:val="00895272"/>
    <w:pPr>
      <w:widowControl/>
      <w:tabs>
        <w:tab w:val="left" w:pos="964"/>
        <w:tab w:val="left" w:pos="1304"/>
        <w:tab w:val="right" w:leader="dot" w:pos="9356"/>
      </w:tabs>
      <w:spacing w:before="120" w:after="120" w:line="312" w:lineRule="auto"/>
      <w:ind w:firstLine="510"/>
      <w:jc w:val="both"/>
    </w:pPr>
    <w:rPr>
      <w:rFonts w:ascii="Cambria" w:hAnsi="Cambria"/>
      <w:color w:val="000000"/>
      <w:sz w:val="20"/>
    </w:rPr>
  </w:style>
  <w:style w:type="character" w:customStyle="1" w:styleId="SaturamChar">
    <w:name w:val="Saturam Char"/>
    <w:link w:val="Saturam"/>
    <w:uiPriority w:val="99"/>
    <w:locked/>
    <w:rsid w:val="00895272"/>
    <w:rPr>
      <w:rFonts w:ascii="Cambria" w:hAnsi="Cambria"/>
      <w:color w:val="000000"/>
      <w:szCs w:val="24"/>
      <w:lang w:eastAsia="en-US"/>
    </w:rPr>
  </w:style>
  <w:style w:type="paragraph" w:customStyle="1" w:styleId="Tablelist">
    <w:name w:val="Table list"/>
    <w:basedOn w:val="Tablebody"/>
    <w:autoRedefine/>
    <w:uiPriority w:val="99"/>
    <w:rsid w:val="00895272"/>
    <w:pPr>
      <w:tabs>
        <w:tab w:val="num" w:pos="567"/>
      </w:tabs>
      <w:ind w:left="567" w:right="0" w:hanging="283"/>
    </w:pPr>
    <w:rPr>
      <w:rFonts w:ascii="Cambria" w:hAnsi="Cambria"/>
      <w:color w:val="000000"/>
    </w:rPr>
  </w:style>
  <w:style w:type="paragraph" w:customStyle="1" w:styleId="Tright">
    <w:name w:val="T right"/>
    <w:basedOn w:val="Normal"/>
    <w:autoRedefine/>
    <w:uiPriority w:val="99"/>
    <w:rsid w:val="00895272"/>
    <w:pPr>
      <w:widowControl/>
      <w:spacing w:before="120" w:after="120"/>
      <w:jc w:val="right"/>
    </w:pPr>
    <w:rPr>
      <w:rFonts w:ascii="Cambria" w:hAnsi="Cambria"/>
      <w:color w:val="000000"/>
      <w:lang w:eastAsia="ru-RU"/>
    </w:rPr>
  </w:style>
  <w:style w:type="paragraph" w:customStyle="1" w:styleId="Komentratma1">
    <w:name w:val="Komentāra tēma1"/>
    <w:basedOn w:val="CommentText"/>
    <w:next w:val="CommentText"/>
    <w:uiPriority w:val="99"/>
    <w:semiHidden/>
    <w:rsid w:val="00895272"/>
    <w:pPr>
      <w:widowControl/>
      <w:spacing w:before="120" w:after="120"/>
      <w:jc w:val="both"/>
    </w:pPr>
    <w:rPr>
      <w:rFonts w:ascii="Cambria" w:hAnsi="Cambria"/>
      <w:b/>
      <w:bCs/>
      <w:color w:val="000000"/>
      <w:lang w:eastAsia="ru-RU"/>
    </w:rPr>
  </w:style>
  <w:style w:type="paragraph" w:customStyle="1" w:styleId="BodyTextIndent1">
    <w:name w:val="Body Text Indent1"/>
    <w:basedOn w:val="BodyText1"/>
    <w:autoRedefine/>
    <w:uiPriority w:val="99"/>
    <w:rsid w:val="00895272"/>
  </w:style>
  <w:style w:type="paragraph" w:customStyle="1" w:styleId="Bodytext6pt">
    <w:name w:val="Body text 6pt"/>
    <w:basedOn w:val="BodyText1"/>
    <w:autoRedefine/>
    <w:uiPriority w:val="99"/>
    <w:rsid w:val="00895272"/>
  </w:style>
  <w:style w:type="paragraph" w:customStyle="1" w:styleId="Saturamitalic">
    <w:name w:val="Saturam italic"/>
    <w:basedOn w:val="Saturam"/>
    <w:link w:val="SaturamitalicChar"/>
    <w:autoRedefine/>
    <w:uiPriority w:val="99"/>
    <w:rsid w:val="00895272"/>
    <w:rPr>
      <w:i/>
    </w:rPr>
  </w:style>
  <w:style w:type="character" w:customStyle="1" w:styleId="SaturamitalicChar">
    <w:name w:val="Saturam italic Char"/>
    <w:link w:val="Saturamitalic"/>
    <w:uiPriority w:val="99"/>
    <w:locked/>
    <w:rsid w:val="00895272"/>
    <w:rPr>
      <w:rFonts w:ascii="Cambria" w:hAnsi="Cambria"/>
      <w:i/>
      <w:color w:val="000000"/>
      <w:szCs w:val="24"/>
      <w:lang w:eastAsia="en-US"/>
    </w:rPr>
  </w:style>
  <w:style w:type="character" w:customStyle="1" w:styleId="BodyTextboldChar">
    <w:name w:val="Body Text bold Char"/>
    <w:uiPriority w:val="99"/>
    <w:rsid w:val="00895272"/>
    <w:rPr>
      <w:rFonts w:ascii="Times New Roman" w:hAnsi="Times New Roman" w:cs="Times New Roman"/>
      <w:b/>
      <w:sz w:val="24"/>
      <w:szCs w:val="24"/>
      <w:lang w:val="lv-LV" w:eastAsia="lv-LV" w:bidi="ar-SA"/>
    </w:rPr>
  </w:style>
  <w:style w:type="paragraph" w:customStyle="1" w:styleId="Bodynolikumsitalic">
    <w:name w:val="Body nolikums italic"/>
    <w:basedOn w:val="Bodynolikums"/>
    <w:link w:val="BodynolikumsitalicChar"/>
    <w:autoRedefine/>
    <w:rsid w:val="00895272"/>
    <w:rPr>
      <w:i/>
    </w:rPr>
  </w:style>
  <w:style w:type="character" w:customStyle="1" w:styleId="BodynolikumsitalicChar">
    <w:name w:val="Body nolikums italic Char"/>
    <w:link w:val="Bodynolikumsitalic"/>
    <w:locked/>
    <w:rsid w:val="00895272"/>
    <w:rPr>
      <w:rFonts w:ascii="Cambria" w:hAnsi="Cambria"/>
      <w:i/>
      <w:color w:val="000000"/>
      <w:sz w:val="24"/>
      <w:szCs w:val="24"/>
      <w:lang w:eastAsia="ru-RU"/>
    </w:rPr>
  </w:style>
  <w:style w:type="paragraph" w:customStyle="1" w:styleId="Tablebodyitalic">
    <w:name w:val="Table body italic"/>
    <w:basedOn w:val="Tablebody"/>
    <w:link w:val="TablebodyitalicChar"/>
    <w:autoRedefine/>
    <w:uiPriority w:val="99"/>
    <w:rsid w:val="00895272"/>
    <w:pPr>
      <w:ind w:left="0" w:right="0"/>
    </w:pPr>
    <w:rPr>
      <w:rFonts w:ascii="Cambria" w:hAnsi="Cambria"/>
      <w:i/>
      <w:color w:val="000000"/>
    </w:rPr>
  </w:style>
  <w:style w:type="character" w:customStyle="1" w:styleId="TablebodyitalicChar">
    <w:name w:val="Table body italic Char"/>
    <w:link w:val="Tablebodyitalic"/>
    <w:uiPriority w:val="99"/>
    <w:locked/>
    <w:rsid w:val="00895272"/>
    <w:rPr>
      <w:rFonts w:ascii="Cambria" w:hAnsi="Cambria"/>
      <w:i/>
      <w:color w:val="000000"/>
      <w:szCs w:val="24"/>
      <w:lang w:eastAsia="en-US"/>
    </w:rPr>
  </w:style>
  <w:style w:type="paragraph" w:customStyle="1" w:styleId="Bodytext6pt0">
    <w:name w:val="Body text_6pt"/>
    <w:basedOn w:val="BodyText1"/>
    <w:uiPriority w:val="99"/>
    <w:rsid w:val="00895272"/>
  </w:style>
  <w:style w:type="paragraph" w:customStyle="1" w:styleId="ListContinue56pt">
    <w:name w:val="List Continue 5_6pt"/>
    <w:basedOn w:val="ListContinue5"/>
    <w:uiPriority w:val="99"/>
    <w:rsid w:val="00895272"/>
  </w:style>
  <w:style w:type="paragraph" w:customStyle="1" w:styleId="ListContinue36pt">
    <w:name w:val="List Continue 3_6pt"/>
    <w:basedOn w:val="ListContinue3"/>
    <w:uiPriority w:val="99"/>
    <w:rsid w:val="00895272"/>
  </w:style>
  <w:style w:type="paragraph" w:customStyle="1" w:styleId="Tright6pt">
    <w:name w:val="T right 6pt"/>
    <w:basedOn w:val="Tright"/>
    <w:uiPriority w:val="99"/>
    <w:rsid w:val="00895272"/>
    <w:pPr>
      <w:spacing w:before="240"/>
    </w:pPr>
  </w:style>
  <w:style w:type="paragraph" w:styleId="IndexHeading">
    <w:name w:val="index heading"/>
    <w:basedOn w:val="Normal"/>
    <w:next w:val="Index1"/>
    <w:uiPriority w:val="99"/>
    <w:rsid w:val="00895272"/>
    <w:pPr>
      <w:widowControl/>
      <w:spacing w:before="120" w:after="120"/>
      <w:jc w:val="both"/>
    </w:pPr>
    <w:rPr>
      <w:rFonts w:ascii="Arial" w:hAnsi="Arial" w:cs="Arial"/>
      <w:b/>
      <w:bCs/>
      <w:color w:val="000000"/>
      <w:lang w:eastAsia="ru-RU"/>
    </w:rPr>
  </w:style>
  <w:style w:type="paragraph" w:customStyle="1" w:styleId="Rakstz">
    <w:name w:val="Rakstz."/>
    <w:basedOn w:val="Normal"/>
    <w:uiPriority w:val="99"/>
    <w:semiHidden/>
    <w:rsid w:val="00895272"/>
    <w:pPr>
      <w:widowControl/>
      <w:spacing w:before="120" w:after="160" w:line="240" w:lineRule="exact"/>
      <w:jc w:val="both"/>
    </w:pPr>
    <w:rPr>
      <w:rFonts w:ascii="Verdana" w:hAnsi="Verdana"/>
      <w:noProof/>
      <w:color w:val="000000"/>
      <w:sz w:val="20"/>
      <w:szCs w:val="20"/>
      <w:lang w:val="en-US"/>
    </w:rPr>
  </w:style>
  <w:style w:type="paragraph" w:customStyle="1" w:styleId="Trightbold">
    <w:name w:val="T right bold"/>
    <w:basedOn w:val="Tright"/>
    <w:autoRedefine/>
    <w:uiPriority w:val="99"/>
    <w:rsid w:val="00895272"/>
    <w:pPr>
      <w:spacing w:after="160"/>
      <w:ind w:right="-1"/>
    </w:pPr>
    <w:rPr>
      <w:b/>
    </w:rPr>
  </w:style>
  <w:style w:type="paragraph" w:customStyle="1" w:styleId="Prasibalistbold">
    <w:name w:val="Prasiba list bold"/>
    <w:basedOn w:val="Prasibaslist"/>
    <w:autoRedefine/>
    <w:uiPriority w:val="99"/>
    <w:rsid w:val="00895272"/>
    <w:pPr>
      <w:keepLines/>
      <w:tabs>
        <w:tab w:val="clear" w:pos="612"/>
        <w:tab w:val="num" w:pos="1134"/>
        <w:tab w:val="num" w:pos="1644"/>
      </w:tabs>
      <w:spacing w:before="120"/>
      <w:ind w:left="1134" w:right="0" w:hanging="425"/>
    </w:pPr>
    <w:rPr>
      <w:b/>
      <w:color w:val="000000"/>
    </w:rPr>
  </w:style>
  <w:style w:type="paragraph" w:customStyle="1" w:styleId="ListContinue26py">
    <w:name w:val="List Continue 2_6py"/>
    <w:basedOn w:val="ListContinue2"/>
    <w:autoRedefine/>
    <w:uiPriority w:val="99"/>
    <w:rsid w:val="00895272"/>
    <w:pPr>
      <w:tabs>
        <w:tab w:val="clear" w:pos="7200"/>
        <w:tab w:val="left" w:pos="3780"/>
      </w:tabs>
      <w:spacing w:before="120"/>
      <w:ind w:left="709" w:right="0"/>
    </w:pPr>
    <w:rPr>
      <w:color w:val="000000"/>
      <w:szCs w:val="22"/>
    </w:rPr>
  </w:style>
  <w:style w:type="paragraph" w:customStyle="1" w:styleId="Bodytextindent20">
    <w:name w:val="Body text indent2"/>
    <w:basedOn w:val="BodyTextIndent1"/>
    <w:uiPriority w:val="99"/>
    <w:rsid w:val="00895272"/>
    <w:pPr>
      <w:spacing w:before="0"/>
      <w:ind w:firstLine="1418"/>
    </w:pPr>
  </w:style>
  <w:style w:type="paragraph" w:customStyle="1" w:styleId="BodyTextboldundreline">
    <w:name w:val="Body Text bold undreline"/>
    <w:basedOn w:val="ListContinue2"/>
    <w:link w:val="BodyTextboldundrelineChar"/>
    <w:uiPriority w:val="99"/>
    <w:rsid w:val="00895272"/>
    <w:pPr>
      <w:tabs>
        <w:tab w:val="clear" w:pos="7200"/>
        <w:tab w:val="left" w:pos="3780"/>
      </w:tabs>
      <w:spacing w:before="120"/>
      <w:ind w:left="709" w:right="0"/>
    </w:pPr>
    <w:rPr>
      <w:b/>
      <w:color w:val="000000"/>
      <w:szCs w:val="22"/>
      <w:u w:val="single"/>
    </w:rPr>
  </w:style>
  <w:style w:type="character" w:customStyle="1" w:styleId="BodyTextboldundrelineChar">
    <w:name w:val="Body Text bold undreline Char"/>
    <w:link w:val="BodyTextboldundreline"/>
    <w:uiPriority w:val="99"/>
    <w:locked/>
    <w:rsid w:val="00895272"/>
    <w:rPr>
      <w:b/>
      <w:color w:val="000000"/>
      <w:sz w:val="24"/>
      <w:szCs w:val="22"/>
      <w:u w:val="single"/>
      <w:lang w:eastAsia="en-US"/>
    </w:rPr>
  </w:style>
  <w:style w:type="paragraph" w:customStyle="1" w:styleId="Char4CharCharRakstzRakstzCharChar">
    <w:name w:val="Char4 Char Char Rakstz. Rakstz. Char Char"/>
    <w:basedOn w:val="Normal"/>
    <w:uiPriority w:val="99"/>
    <w:rsid w:val="00895272"/>
    <w:pPr>
      <w:widowControl/>
      <w:spacing w:before="120" w:after="160" w:line="240" w:lineRule="exact"/>
      <w:ind w:firstLine="720"/>
      <w:jc w:val="both"/>
    </w:pPr>
    <w:rPr>
      <w:rFonts w:ascii="Cambria" w:hAnsi="Cambria"/>
      <w:color w:val="000000"/>
      <w:szCs w:val="20"/>
      <w:lang w:val="en-US"/>
    </w:rPr>
  </w:style>
  <w:style w:type="paragraph" w:customStyle="1" w:styleId="RakstzRakstzCharCharCharCharCharCharCharCharCharCharCharChar">
    <w:name w:val="Rakstz. Rakstz. Char Char Char Char Char Char Char Char Char Char Char Char"/>
    <w:basedOn w:val="Normal"/>
    <w:uiPriority w:val="99"/>
    <w:rsid w:val="00895272"/>
    <w:pPr>
      <w:widowControl/>
      <w:spacing w:before="120" w:after="160" w:line="240" w:lineRule="exact"/>
      <w:ind w:firstLine="720"/>
      <w:jc w:val="both"/>
    </w:pPr>
    <w:rPr>
      <w:rFonts w:ascii="Cambria" w:hAnsi="Cambria"/>
      <w:color w:val="000000"/>
      <w:szCs w:val="20"/>
      <w:lang w:val="en-US"/>
    </w:rPr>
  </w:style>
  <w:style w:type="paragraph" w:customStyle="1" w:styleId="FootnoteTextbold">
    <w:name w:val="Footnote Text bold"/>
    <w:basedOn w:val="FootnoteText"/>
    <w:link w:val="FootnoteTextboldChar"/>
    <w:uiPriority w:val="99"/>
    <w:rsid w:val="00895272"/>
    <w:pPr>
      <w:widowControl/>
      <w:spacing w:before="120" w:after="120"/>
      <w:jc w:val="both"/>
    </w:pPr>
    <w:rPr>
      <w:rFonts w:ascii="Cambria" w:hAnsi="Cambria"/>
      <w:b/>
      <w:color w:val="000000"/>
      <w:lang w:val="en-GB" w:eastAsia="ru-RU"/>
    </w:rPr>
  </w:style>
  <w:style w:type="character" w:customStyle="1" w:styleId="FootnoteTextboldChar">
    <w:name w:val="Footnote Text bold Char"/>
    <w:link w:val="FootnoteTextbold"/>
    <w:uiPriority w:val="99"/>
    <w:locked/>
    <w:rsid w:val="00895272"/>
    <w:rPr>
      <w:rFonts w:ascii="Cambria" w:hAnsi="Cambria"/>
      <w:b/>
      <w:color w:val="000000"/>
      <w:lang w:val="en-GB" w:eastAsia="ru-RU"/>
    </w:rPr>
  </w:style>
  <w:style w:type="paragraph" w:customStyle="1" w:styleId="Bodybig">
    <w:name w:val="Body big"/>
    <w:basedOn w:val="BodyTextbold"/>
    <w:link w:val="BodybigChar"/>
    <w:uiPriority w:val="99"/>
    <w:rsid w:val="00895272"/>
    <w:pPr>
      <w:ind w:left="0" w:right="0"/>
    </w:pPr>
    <w:rPr>
      <w:rFonts w:ascii="Cambria" w:hAnsi="Cambria"/>
      <w:color w:val="000000"/>
      <w:sz w:val="28"/>
    </w:rPr>
  </w:style>
  <w:style w:type="character" w:customStyle="1" w:styleId="BodybigChar">
    <w:name w:val="Body big Char"/>
    <w:link w:val="Bodybig"/>
    <w:uiPriority w:val="99"/>
    <w:locked/>
    <w:rsid w:val="00895272"/>
    <w:rPr>
      <w:rFonts w:ascii="Cambria" w:hAnsi="Cambria"/>
      <w:b/>
      <w:color w:val="000000"/>
      <w:sz w:val="28"/>
      <w:szCs w:val="24"/>
      <w:lang w:eastAsia="ru-RU"/>
    </w:rPr>
  </w:style>
  <w:style w:type="paragraph" w:customStyle="1" w:styleId="PRnr">
    <w:name w:val="PR_nr"/>
    <w:basedOn w:val="Normal"/>
    <w:link w:val="PRnrChar"/>
    <w:uiPriority w:val="99"/>
    <w:rsid w:val="00895272"/>
    <w:pPr>
      <w:widowControl/>
      <w:spacing w:before="240" w:after="120"/>
      <w:jc w:val="both"/>
    </w:pPr>
    <w:rPr>
      <w:rFonts w:ascii="Cambria" w:hAnsi="Cambria"/>
      <w:b/>
      <w:color w:val="000000"/>
    </w:rPr>
  </w:style>
  <w:style w:type="character" w:customStyle="1" w:styleId="PRnrChar">
    <w:name w:val="PR_nr Char"/>
    <w:link w:val="PRnr"/>
    <w:uiPriority w:val="99"/>
    <w:locked/>
    <w:rsid w:val="00895272"/>
    <w:rPr>
      <w:rFonts w:ascii="Cambria" w:hAnsi="Cambria"/>
      <w:b/>
      <w:color w:val="000000"/>
      <w:sz w:val="24"/>
      <w:szCs w:val="24"/>
      <w:lang w:eastAsia="en-US"/>
    </w:rPr>
  </w:style>
  <w:style w:type="paragraph" w:customStyle="1" w:styleId="Rstyle">
    <w:name w:val="R style"/>
    <w:basedOn w:val="R-name"/>
    <w:autoRedefine/>
    <w:qFormat/>
    <w:rsid w:val="00895272"/>
    <w:pPr>
      <w:ind w:left="360" w:hanging="360"/>
      <w:jc w:val="left"/>
    </w:pPr>
    <w:rPr>
      <w:rFonts w:ascii="Calibri" w:hAnsi="Calibri"/>
    </w:rPr>
  </w:style>
  <w:style w:type="paragraph" w:customStyle="1" w:styleId="P3">
    <w:name w:val="P3"/>
    <w:basedOn w:val="Heading3"/>
    <w:uiPriority w:val="99"/>
    <w:rsid w:val="00895272"/>
    <w:pPr>
      <w:keepNext w:val="0"/>
      <w:widowControl/>
      <w:tabs>
        <w:tab w:val="clear" w:pos="720"/>
        <w:tab w:val="num" w:pos="851"/>
      </w:tabs>
      <w:spacing w:before="120" w:after="0" w:line="276" w:lineRule="auto"/>
      <w:jc w:val="both"/>
      <w:outlineLvl w:val="9"/>
    </w:pPr>
    <w:rPr>
      <w:rFonts w:ascii="Times New Roman" w:hAnsi="Times New Roman" w:cs="Times New Roman"/>
      <w:b w:val="0"/>
      <w:iCs/>
      <w:kern w:val="32"/>
      <w:sz w:val="24"/>
      <w:szCs w:val="24"/>
      <w:lang w:eastAsia="lv-LV"/>
    </w:rPr>
  </w:style>
  <w:style w:type="paragraph" w:customStyle="1" w:styleId="P4">
    <w:name w:val="P4"/>
    <w:basedOn w:val="Heading4"/>
    <w:link w:val="P4Char"/>
    <w:qFormat/>
    <w:rsid w:val="00895272"/>
    <w:pPr>
      <w:keepNext w:val="0"/>
      <w:widowControl/>
      <w:tabs>
        <w:tab w:val="clear" w:pos="864"/>
        <w:tab w:val="num" w:pos="1077"/>
      </w:tabs>
      <w:spacing w:before="60" w:after="120"/>
      <w:jc w:val="both"/>
      <w:outlineLvl w:val="9"/>
    </w:pPr>
    <w:rPr>
      <w:b w:val="0"/>
      <w:kern w:val="32"/>
      <w:sz w:val="24"/>
      <w:szCs w:val="24"/>
      <w:lang w:eastAsia="ru-RU"/>
    </w:rPr>
  </w:style>
  <w:style w:type="character" w:customStyle="1" w:styleId="FootnoteTextChar1">
    <w:name w:val="Footnote Text Char1"/>
    <w:aliases w:val="Footnote Char1,Fußnote Char1"/>
    <w:uiPriority w:val="99"/>
    <w:locked/>
    <w:rsid w:val="00895272"/>
    <w:rPr>
      <w:rFonts w:ascii="Calibri" w:hAnsi="Calibri" w:cs="Times New Roman"/>
      <w:lang w:val="ru-RU" w:eastAsia="ru-RU"/>
    </w:rPr>
  </w:style>
  <w:style w:type="paragraph" w:customStyle="1" w:styleId="AA-Title">
    <w:name w:val="AA-Title"/>
    <w:uiPriority w:val="99"/>
    <w:rsid w:val="00895272"/>
    <w:pPr>
      <w:jc w:val="center"/>
    </w:pPr>
    <w:rPr>
      <w:rFonts w:ascii="Garamond" w:hAnsi="Garamond"/>
      <w:b/>
      <w:bCs/>
      <w:color w:val="749B53"/>
      <w:kern w:val="28"/>
      <w:sz w:val="36"/>
      <w:szCs w:val="36"/>
      <w:lang w:eastAsia="en-US"/>
    </w:rPr>
  </w:style>
  <w:style w:type="paragraph" w:customStyle="1" w:styleId="AA-Heading0">
    <w:name w:val="AA-Heading 0"/>
    <w:basedOn w:val="Normal"/>
    <w:uiPriority w:val="99"/>
    <w:rsid w:val="00895272"/>
    <w:pPr>
      <w:keepNext/>
      <w:widowControl/>
      <w:spacing w:before="120" w:after="240"/>
      <w:jc w:val="both"/>
    </w:pPr>
    <w:rPr>
      <w:rFonts w:ascii="Cambria" w:hAnsi="Cambria"/>
      <w:b/>
      <w:color w:val="749B53"/>
      <w:sz w:val="32"/>
      <w:szCs w:val="32"/>
    </w:rPr>
  </w:style>
  <w:style w:type="paragraph" w:customStyle="1" w:styleId="AA-Title-company">
    <w:name w:val="AA-Title-company"/>
    <w:basedOn w:val="Normal"/>
    <w:uiPriority w:val="99"/>
    <w:rsid w:val="00895272"/>
    <w:pPr>
      <w:widowControl/>
      <w:spacing w:before="120" w:after="240"/>
      <w:jc w:val="center"/>
    </w:pPr>
    <w:rPr>
      <w:rFonts w:ascii="Garamond" w:hAnsi="Garamond"/>
      <w:bCs/>
      <w:color w:val="000000"/>
      <w:kern w:val="28"/>
      <w:szCs w:val="36"/>
    </w:rPr>
  </w:style>
  <w:style w:type="paragraph" w:customStyle="1" w:styleId="AA-Title-ID">
    <w:name w:val="AA-Title-ID"/>
    <w:basedOn w:val="AA-Title"/>
    <w:uiPriority w:val="99"/>
    <w:rsid w:val="00895272"/>
    <w:pPr>
      <w:spacing w:before="360"/>
      <w:outlineLvl w:val="0"/>
    </w:pPr>
    <w:rPr>
      <w:b w:val="0"/>
      <w:color w:val="auto"/>
      <w:sz w:val="28"/>
    </w:rPr>
  </w:style>
  <w:style w:type="paragraph" w:customStyle="1" w:styleId="RequirementDescription">
    <w:name w:val="Requirement Description"/>
    <w:basedOn w:val="Normal"/>
    <w:link w:val="RequirementDescriptionChar"/>
    <w:uiPriority w:val="99"/>
    <w:rsid w:val="00895272"/>
    <w:pPr>
      <w:widowControl/>
      <w:spacing w:before="120" w:after="200" w:line="252" w:lineRule="auto"/>
      <w:ind w:left="1100"/>
      <w:jc w:val="both"/>
    </w:pPr>
    <w:rPr>
      <w:rFonts w:ascii="Cambria" w:hAnsi="Cambria"/>
      <w:color w:val="000000"/>
      <w:szCs w:val="20"/>
    </w:rPr>
  </w:style>
  <w:style w:type="character" w:customStyle="1" w:styleId="RequirementDescriptionChar">
    <w:name w:val="Requirement Description Char"/>
    <w:link w:val="RequirementDescription"/>
    <w:uiPriority w:val="99"/>
    <w:locked/>
    <w:rsid w:val="00895272"/>
    <w:rPr>
      <w:rFonts w:ascii="Cambria" w:hAnsi="Cambria"/>
      <w:color w:val="000000"/>
      <w:sz w:val="24"/>
      <w:lang w:eastAsia="en-US"/>
    </w:rPr>
  </w:style>
  <w:style w:type="paragraph" w:customStyle="1" w:styleId="RequirementDescription-Bullet">
    <w:name w:val="Requirement Description - Bullet"/>
    <w:basedOn w:val="RequirementDescription"/>
    <w:uiPriority w:val="99"/>
    <w:rsid w:val="00895272"/>
    <w:pPr>
      <w:tabs>
        <w:tab w:val="num" w:pos="1209"/>
      </w:tabs>
    </w:pPr>
  </w:style>
  <w:style w:type="paragraph" w:customStyle="1" w:styleId="AA-Heading0Saturs">
    <w:name w:val="AA-Heading 0 Saturs"/>
    <w:basedOn w:val="AA-Heading0"/>
    <w:autoRedefine/>
    <w:uiPriority w:val="99"/>
    <w:rsid w:val="00895272"/>
    <w:pPr>
      <w:outlineLvl w:val="0"/>
    </w:pPr>
    <w:rPr>
      <w:rFonts w:ascii="Garamond" w:hAnsi="Garamond"/>
    </w:rPr>
  </w:style>
  <w:style w:type="paragraph" w:customStyle="1" w:styleId="ListContinue1">
    <w:name w:val="List Continue1"/>
    <w:basedOn w:val="RequirementDescription"/>
    <w:uiPriority w:val="99"/>
    <w:rsid w:val="00895272"/>
  </w:style>
  <w:style w:type="paragraph" w:customStyle="1" w:styleId="AABody1036ptbefore">
    <w:name w:val="AA Body 10_36pt_before"/>
    <w:basedOn w:val="Normal"/>
    <w:uiPriority w:val="99"/>
    <w:rsid w:val="00895272"/>
    <w:pPr>
      <w:widowControl/>
      <w:overflowPunct w:val="0"/>
      <w:autoSpaceDE w:val="0"/>
      <w:autoSpaceDN w:val="0"/>
      <w:adjustRightInd w:val="0"/>
      <w:spacing w:before="720" w:after="80" w:line="276" w:lineRule="auto"/>
      <w:jc w:val="both"/>
      <w:textAlignment w:val="baseline"/>
    </w:pPr>
    <w:rPr>
      <w:rFonts w:ascii="Calibri" w:eastAsia="MS Mincho" w:hAnsi="Calibri" w:cs="Arial"/>
      <w:bCs/>
      <w:color w:val="000000"/>
      <w:szCs w:val="20"/>
    </w:rPr>
  </w:style>
  <w:style w:type="paragraph" w:customStyle="1" w:styleId="Atsauce">
    <w:name w:val="Atsauce"/>
    <w:basedOn w:val="Normal"/>
    <w:rsid w:val="00895272"/>
    <w:pPr>
      <w:widowControl/>
      <w:pBdr>
        <w:top w:val="dotted" w:sz="4" w:space="1" w:color="4F6228"/>
        <w:left w:val="dotted" w:sz="4" w:space="4" w:color="4F6228"/>
        <w:bottom w:val="dotted" w:sz="4" w:space="1" w:color="4F6228"/>
        <w:right w:val="dotted" w:sz="4" w:space="4" w:color="4F6228"/>
      </w:pBdr>
      <w:shd w:val="clear" w:color="auto" w:fill="D6E3BC"/>
      <w:tabs>
        <w:tab w:val="num" w:pos="720"/>
      </w:tabs>
      <w:spacing w:before="120" w:after="120" w:line="360" w:lineRule="auto"/>
      <w:ind w:left="720" w:hanging="360"/>
      <w:jc w:val="both"/>
    </w:pPr>
    <w:rPr>
      <w:color w:val="000000"/>
    </w:rPr>
  </w:style>
  <w:style w:type="character" w:customStyle="1" w:styleId="ListParagraphChar2">
    <w:name w:val="List Paragraph Char2"/>
    <w:uiPriority w:val="99"/>
    <w:locked/>
    <w:rsid w:val="00895272"/>
    <w:rPr>
      <w:rFonts w:ascii="Calibri" w:hAnsi="Calibri" w:cs="Times New Roman"/>
      <w:sz w:val="24"/>
      <w:lang w:eastAsia="en-US"/>
    </w:rPr>
  </w:style>
  <w:style w:type="paragraph" w:customStyle="1" w:styleId="AA-Heading5">
    <w:name w:val="AA - Heading 5"/>
    <w:basedOn w:val="Heading5"/>
    <w:uiPriority w:val="99"/>
    <w:rsid w:val="00895272"/>
    <w:pPr>
      <w:keepNext/>
      <w:widowControl/>
      <w:numPr>
        <w:ilvl w:val="0"/>
        <w:numId w:val="0"/>
      </w:numPr>
      <w:tabs>
        <w:tab w:val="num" w:pos="1191"/>
      </w:tabs>
      <w:spacing w:before="100" w:beforeAutospacing="1" w:after="100" w:afterAutospacing="1" w:line="360" w:lineRule="auto"/>
      <w:ind w:left="1008" w:hanging="1008"/>
      <w:jc w:val="both"/>
    </w:pPr>
    <w:rPr>
      <w:rFonts w:ascii="Calibri" w:hAnsi="Calibri"/>
      <w:color w:val="000000"/>
      <w:sz w:val="22"/>
      <w:szCs w:val="22"/>
    </w:rPr>
  </w:style>
  <w:style w:type="paragraph" w:customStyle="1" w:styleId="AABody12">
    <w:name w:val="AA Body 12"/>
    <w:basedOn w:val="Normal"/>
    <w:link w:val="AABody12CharChar"/>
    <w:uiPriority w:val="99"/>
    <w:rsid w:val="00895272"/>
    <w:pPr>
      <w:widowControl/>
      <w:overflowPunct w:val="0"/>
      <w:autoSpaceDE w:val="0"/>
      <w:autoSpaceDN w:val="0"/>
      <w:adjustRightInd w:val="0"/>
      <w:spacing w:before="200" w:after="80" w:line="276" w:lineRule="auto"/>
      <w:jc w:val="both"/>
      <w:textAlignment w:val="baseline"/>
    </w:pPr>
    <w:rPr>
      <w:rFonts w:eastAsia="MS Mincho"/>
      <w:color w:val="000000"/>
    </w:rPr>
  </w:style>
  <w:style w:type="character" w:customStyle="1" w:styleId="AABody12CharChar">
    <w:name w:val="AA Body 12 Char Char"/>
    <w:link w:val="AABody12"/>
    <w:uiPriority w:val="99"/>
    <w:locked/>
    <w:rsid w:val="00895272"/>
    <w:rPr>
      <w:rFonts w:eastAsia="MS Mincho"/>
      <w:color w:val="000000"/>
      <w:sz w:val="24"/>
      <w:szCs w:val="24"/>
      <w:lang w:eastAsia="en-US"/>
    </w:rPr>
  </w:style>
  <w:style w:type="paragraph" w:customStyle="1" w:styleId="StyleHeading4Linespacingsingle">
    <w:name w:val="Style Heading 4 + Line spacing:  single"/>
    <w:basedOn w:val="Heading4"/>
    <w:uiPriority w:val="99"/>
    <w:rsid w:val="00895272"/>
    <w:pPr>
      <w:widowControl/>
      <w:spacing w:before="100" w:beforeAutospacing="1" w:after="120"/>
      <w:jc w:val="both"/>
    </w:pPr>
    <w:rPr>
      <w:rFonts w:ascii="Cambria" w:hAnsi="Cambria"/>
      <w:i/>
      <w:color w:val="749B53"/>
      <w:sz w:val="24"/>
      <w:szCs w:val="20"/>
    </w:rPr>
  </w:style>
  <w:style w:type="paragraph" w:customStyle="1" w:styleId="StyleAA-Heading5CambriaLinespacingsingle">
    <w:name w:val="Style AA - Heading 5 + Cambria Line spacing:  single"/>
    <w:basedOn w:val="AA-Heading5"/>
    <w:uiPriority w:val="99"/>
    <w:rsid w:val="00895272"/>
    <w:pPr>
      <w:spacing w:line="240" w:lineRule="auto"/>
    </w:pPr>
    <w:rPr>
      <w:rFonts w:ascii="Cambria" w:hAnsi="Cambria"/>
      <w:sz w:val="24"/>
      <w:szCs w:val="20"/>
    </w:rPr>
  </w:style>
  <w:style w:type="paragraph" w:customStyle="1" w:styleId="StyleHeading311ptUnderline">
    <w:name w:val="Style Heading 3 + 11 pt Underline"/>
    <w:basedOn w:val="Heading3"/>
    <w:uiPriority w:val="99"/>
    <w:rsid w:val="00895272"/>
    <w:pPr>
      <w:widowControl/>
      <w:tabs>
        <w:tab w:val="clear" w:pos="720"/>
        <w:tab w:val="left" w:pos="1021"/>
      </w:tabs>
      <w:spacing w:before="100" w:beforeAutospacing="1" w:after="0" w:line="360" w:lineRule="auto"/>
      <w:ind w:left="1712"/>
      <w:jc w:val="both"/>
    </w:pPr>
    <w:rPr>
      <w:rFonts w:ascii="Calibri" w:hAnsi="Calibri" w:cs="Times New Roman"/>
      <w:i/>
      <w:color w:val="749B53"/>
      <w:sz w:val="24"/>
    </w:rPr>
  </w:style>
  <w:style w:type="paragraph" w:customStyle="1" w:styleId="StyleAA-Heading5CambriaLinespacingsingle1">
    <w:name w:val="Style AA - Heading 5 + Cambria Line spacing:  single1"/>
    <w:basedOn w:val="AA-Heading5"/>
    <w:uiPriority w:val="99"/>
    <w:rsid w:val="00895272"/>
    <w:pPr>
      <w:spacing w:line="240" w:lineRule="auto"/>
    </w:pPr>
    <w:rPr>
      <w:rFonts w:ascii="Cambria" w:hAnsi="Cambria"/>
      <w:sz w:val="24"/>
      <w:szCs w:val="20"/>
    </w:rPr>
  </w:style>
  <w:style w:type="paragraph" w:customStyle="1" w:styleId="StyleAA-Heading5Cambria">
    <w:name w:val="Style AA - Heading 5 + Cambria"/>
    <w:basedOn w:val="AA-Heading5"/>
    <w:uiPriority w:val="99"/>
    <w:rsid w:val="00895272"/>
    <w:rPr>
      <w:rFonts w:ascii="Cambria" w:hAnsi="Cambria"/>
      <w:sz w:val="24"/>
    </w:rPr>
  </w:style>
  <w:style w:type="paragraph" w:customStyle="1" w:styleId="StyleAA-Heading5CambriaLinespacingsingle2">
    <w:name w:val="Style AA - Heading 5 + Cambria Line spacing:  single2"/>
    <w:basedOn w:val="AA-Heading5"/>
    <w:uiPriority w:val="99"/>
    <w:rsid w:val="00895272"/>
    <w:pPr>
      <w:spacing w:line="240" w:lineRule="auto"/>
    </w:pPr>
    <w:rPr>
      <w:rFonts w:ascii="Cambria" w:hAnsi="Cambria"/>
      <w:sz w:val="24"/>
      <w:szCs w:val="20"/>
    </w:rPr>
  </w:style>
  <w:style w:type="paragraph" w:customStyle="1" w:styleId="P2">
    <w:name w:val="P2"/>
    <w:basedOn w:val="Heading2"/>
    <w:uiPriority w:val="99"/>
    <w:rsid w:val="00895272"/>
    <w:pPr>
      <w:keepNext w:val="0"/>
      <w:numPr>
        <w:numId w:val="0"/>
      </w:numPr>
      <w:tabs>
        <w:tab w:val="num" w:pos="680"/>
      </w:tabs>
      <w:spacing w:before="120" w:line="276" w:lineRule="auto"/>
      <w:ind w:left="576" w:hanging="576"/>
      <w:outlineLvl w:val="9"/>
    </w:pPr>
    <w:rPr>
      <w:b w:val="0"/>
      <w:bCs/>
      <w:iCs/>
      <w:kern w:val="32"/>
    </w:rPr>
  </w:style>
  <w:style w:type="paragraph" w:customStyle="1" w:styleId="P5">
    <w:name w:val="P5"/>
    <w:basedOn w:val="Heading5"/>
    <w:link w:val="P5Char"/>
    <w:qFormat/>
    <w:rsid w:val="00895272"/>
    <w:pPr>
      <w:widowControl/>
      <w:numPr>
        <w:ilvl w:val="0"/>
        <w:numId w:val="0"/>
      </w:numPr>
      <w:spacing w:before="0"/>
      <w:ind w:left="2880" w:hanging="1080"/>
      <w:jc w:val="both"/>
      <w:outlineLvl w:val="9"/>
    </w:pPr>
    <w:rPr>
      <w:b w:val="0"/>
      <w:i w:val="0"/>
      <w:color w:val="000000"/>
      <w:sz w:val="24"/>
      <w:szCs w:val="24"/>
      <w:lang w:eastAsia="ru-RU"/>
    </w:rPr>
  </w:style>
  <w:style w:type="paragraph" w:customStyle="1" w:styleId="R-body">
    <w:name w:val="R-body"/>
    <w:uiPriority w:val="99"/>
    <w:rsid w:val="00895272"/>
    <w:pPr>
      <w:spacing w:before="60" w:after="60"/>
      <w:ind w:left="709"/>
    </w:pPr>
    <w:rPr>
      <w:color w:val="365F91"/>
      <w:sz w:val="24"/>
      <w:szCs w:val="24"/>
      <w:lang w:eastAsia="en-US"/>
    </w:rPr>
  </w:style>
  <w:style w:type="character" w:customStyle="1" w:styleId="ListParagraphChar3">
    <w:name w:val="List Paragraph Char3"/>
    <w:uiPriority w:val="99"/>
    <w:locked/>
    <w:rsid w:val="00895272"/>
    <w:rPr>
      <w:rFonts w:ascii="Calibri" w:hAnsi="Calibri" w:cs="Times New Roman"/>
      <w:sz w:val="24"/>
      <w:lang w:eastAsia="en-US"/>
    </w:rPr>
  </w:style>
  <w:style w:type="paragraph" w:customStyle="1" w:styleId="Sarakstarindkopa1">
    <w:name w:val="Saraksta rindkopa1"/>
    <w:basedOn w:val="Normal"/>
    <w:uiPriority w:val="34"/>
    <w:qFormat/>
    <w:rsid w:val="00895272"/>
    <w:pPr>
      <w:widowControl/>
      <w:spacing w:before="100" w:beforeAutospacing="1" w:after="100" w:afterAutospacing="1" w:line="276" w:lineRule="auto"/>
      <w:ind w:left="720"/>
      <w:jc w:val="both"/>
    </w:pPr>
    <w:rPr>
      <w:rFonts w:cs="Calibri"/>
      <w:color w:val="000000"/>
      <w:lang w:eastAsia="lv-LV"/>
    </w:rPr>
  </w:style>
  <w:style w:type="paragraph" w:customStyle="1" w:styleId="P41">
    <w:name w:val="P41"/>
    <w:basedOn w:val="P4"/>
    <w:uiPriority w:val="99"/>
    <w:rsid w:val="00895272"/>
    <w:pPr>
      <w:numPr>
        <w:ilvl w:val="0"/>
        <w:numId w:val="22"/>
      </w:numPr>
      <w:tabs>
        <w:tab w:val="clear" w:pos="643"/>
        <w:tab w:val="num" w:pos="1077"/>
      </w:tabs>
      <w:ind w:left="900" w:hanging="900"/>
    </w:pPr>
  </w:style>
  <w:style w:type="paragraph" w:customStyle="1" w:styleId="P51">
    <w:name w:val="P51"/>
    <w:basedOn w:val="Heading5"/>
    <w:uiPriority w:val="99"/>
    <w:rsid w:val="00895272"/>
    <w:pPr>
      <w:widowControl/>
      <w:numPr>
        <w:ilvl w:val="0"/>
        <w:numId w:val="0"/>
      </w:numPr>
      <w:tabs>
        <w:tab w:val="num" w:pos="1191"/>
      </w:tabs>
      <w:spacing w:before="0"/>
      <w:ind w:left="1008" w:hanging="1008"/>
      <w:jc w:val="both"/>
      <w:outlineLvl w:val="9"/>
    </w:pPr>
    <w:rPr>
      <w:b w:val="0"/>
      <w:i w:val="0"/>
      <w:color w:val="000000"/>
      <w:sz w:val="24"/>
      <w:szCs w:val="24"/>
      <w:lang w:eastAsia="ru-RU"/>
    </w:rPr>
  </w:style>
  <w:style w:type="paragraph" w:customStyle="1" w:styleId="P61">
    <w:name w:val="P61"/>
    <w:basedOn w:val="Heading6"/>
    <w:uiPriority w:val="99"/>
    <w:rsid w:val="00895272"/>
    <w:pPr>
      <w:widowControl/>
      <w:numPr>
        <w:ilvl w:val="0"/>
        <w:numId w:val="0"/>
      </w:numPr>
      <w:spacing w:before="0"/>
      <w:jc w:val="both"/>
    </w:pPr>
    <w:rPr>
      <w:b w:val="0"/>
      <w:color w:val="000000"/>
      <w:sz w:val="24"/>
      <w:szCs w:val="24"/>
      <w:lang w:eastAsia="ru-RU"/>
    </w:rPr>
  </w:style>
  <w:style w:type="paragraph" w:customStyle="1" w:styleId="AATable10">
    <w:name w:val="AA Table 10"/>
    <w:basedOn w:val="Normal"/>
    <w:link w:val="AATable10CharChar"/>
    <w:uiPriority w:val="99"/>
    <w:rsid w:val="00895272"/>
    <w:pPr>
      <w:keepNext/>
      <w:widowControl/>
      <w:spacing w:before="40" w:after="40"/>
      <w:jc w:val="both"/>
    </w:pPr>
    <w:rPr>
      <w:rFonts w:ascii="Calibri" w:hAnsi="Calibri"/>
      <w:color w:val="000000"/>
      <w:szCs w:val="18"/>
    </w:rPr>
  </w:style>
  <w:style w:type="character" w:customStyle="1" w:styleId="AATable10CharChar">
    <w:name w:val="AA Table 10 Char Char"/>
    <w:link w:val="AATable10"/>
    <w:uiPriority w:val="99"/>
    <w:locked/>
    <w:rsid w:val="00895272"/>
    <w:rPr>
      <w:rFonts w:ascii="Calibri" w:hAnsi="Calibri"/>
      <w:color w:val="000000"/>
      <w:sz w:val="24"/>
      <w:szCs w:val="18"/>
      <w:lang w:eastAsia="en-US"/>
    </w:rPr>
  </w:style>
  <w:style w:type="paragraph" w:customStyle="1" w:styleId="AAPicture">
    <w:name w:val="AA Picture"/>
    <w:basedOn w:val="Normal"/>
    <w:uiPriority w:val="99"/>
    <w:rsid w:val="00895272"/>
    <w:pPr>
      <w:widowControl/>
      <w:overflowPunct w:val="0"/>
      <w:autoSpaceDE w:val="0"/>
      <w:autoSpaceDN w:val="0"/>
      <w:adjustRightInd w:val="0"/>
      <w:spacing w:before="120" w:after="120"/>
      <w:jc w:val="center"/>
    </w:pPr>
    <w:rPr>
      <w:rFonts w:eastAsia="MS Mincho" w:cs="Arial"/>
      <w:bCs/>
      <w:noProof/>
      <w:color w:val="000000"/>
      <w:szCs w:val="20"/>
      <w:lang w:val="en-US"/>
    </w:rPr>
  </w:style>
  <w:style w:type="paragraph" w:customStyle="1" w:styleId="ZMBulletText">
    <w:name w:val="ZM Bullet Text"/>
    <w:basedOn w:val="Normal"/>
    <w:link w:val="ZMBulletTextChar"/>
    <w:autoRedefine/>
    <w:uiPriority w:val="99"/>
    <w:rsid w:val="00895272"/>
    <w:pPr>
      <w:widowControl/>
      <w:numPr>
        <w:numId w:val="27"/>
      </w:numPr>
      <w:overflowPunct w:val="0"/>
      <w:autoSpaceDE w:val="0"/>
      <w:autoSpaceDN w:val="0"/>
      <w:adjustRightInd w:val="0"/>
      <w:spacing w:after="120" w:line="240" w:lineRule="atLeast"/>
      <w:ind w:right="27"/>
      <w:jc w:val="both"/>
      <w:textAlignment w:val="baseline"/>
    </w:pPr>
    <w:rPr>
      <w:rFonts w:eastAsia="MS Mincho"/>
      <w:color w:val="000000"/>
      <w:sz w:val="20"/>
      <w:szCs w:val="20"/>
    </w:rPr>
  </w:style>
  <w:style w:type="character" w:customStyle="1" w:styleId="ZMBulletTextChar">
    <w:name w:val="ZM Bullet Text Char"/>
    <w:link w:val="ZMBulletText"/>
    <w:uiPriority w:val="99"/>
    <w:locked/>
    <w:rsid w:val="00895272"/>
    <w:rPr>
      <w:rFonts w:eastAsia="MS Mincho"/>
      <w:color w:val="000000"/>
      <w:lang w:eastAsia="en-US"/>
    </w:rPr>
  </w:style>
  <w:style w:type="paragraph" w:customStyle="1" w:styleId="ZMHeading1">
    <w:name w:val="ZM Heading 1"/>
    <w:basedOn w:val="Heading1"/>
    <w:next w:val="Normal"/>
    <w:uiPriority w:val="99"/>
    <w:rsid w:val="00895272"/>
    <w:pPr>
      <w:numPr>
        <w:numId w:val="0"/>
      </w:numPr>
      <w:spacing w:before="0" w:after="120"/>
      <w:ind w:right="176"/>
      <w:jc w:val="both"/>
    </w:pPr>
    <w:rPr>
      <w:rFonts w:ascii="Calibri" w:hAnsi="Calibri" w:cs="Calibri"/>
      <w:bCs w:val="0"/>
      <w:color w:val="365F91"/>
      <w:kern w:val="0"/>
      <w:sz w:val="40"/>
      <w:szCs w:val="40"/>
      <w:u w:val="single"/>
      <w:lang w:val="lv-LV"/>
    </w:rPr>
  </w:style>
  <w:style w:type="paragraph" w:customStyle="1" w:styleId="ZMHeading2">
    <w:name w:val="ZM Heading 2"/>
    <w:basedOn w:val="Heading2"/>
    <w:next w:val="Normal"/>
    <w:uiPriority w:val="99"/>
    <w:rsid w:val="00895272"/>
    <w:pPr>
      <w:numPr>
        <w:ilvl w:val="0"/>
        <w:numId w:val="0"/>
      </w:numPr>
      <w:tabs>
        <w:tab w:val="left" w:pos="709"/>
      </w:tabs>
      <w:spacing w:before="360" w:after="160"/>
    </w:pPr>
    <w:rPr>
      <w:rFonts w:ascii="Calibri" w:hAnsi="Calibri"/>
      <w:color w:val="365F91"/>
      <w:sz w:val="32"/>
      <w:szCs w:val="32"/>
    </w:rPr>
  </w:style>
  <w:style w:type="paragraph" w:customStyle="1" w:styleId="G3">
    <w:name w:val="G3"/>
    <w:basedOn w:val="Heading2"/>
    <w:next w:val="Normal"/>
    <w:uiPriority w:val="99"/>
    <w:rsid w:val="00895272"/>
    <w:pPr>
      <w:numPr>
        <w:ilvl w:val="0"/>
        <w:numId w:val="0"/>
      </w:numPr>
      <w:spacing w:before="240" w:after="120"/>
      <w:ind w:left="720" w:hanging="720"/>
      <w:outlineLvl w:val="2"/>
    </w:pPr>
    <w:rPr>
      <w:rFonts w:ascii="Calibri" w:hAnsi="Calibri"/>
      <w:iCs/>
      <w:color w:val="76923C"/>
      <w:kern w:val="32"/>
      <w:lang w:eastAsia="lv-LV"/>
    </w:rPr>
  </w:style>
  <w:style w:type="paragraph" w:customStyle="1" w:styleId="G4">
    <w:name w:val="G4"/>
    <w:basedOn w:val="G3"/>
    <w:next w:val="Normal"/>
    <w:uiPriority w:val="99"/>
    <w:rsid w:val="00895272"/>
    <w:pPr>
      <w:tabs>
        <w:tab w:val="left" w:pos="709"/>
        <w:tab w:val="num" w:pos="864"/>
      </w:tabs>
      <w:spacing w:before="120"/>
      <w:ind w:left="864" w:hanging="864"/>
      <w:outlineLvl w:val="3"/>
    </w:pPr>
    <w:rPr>
      <w:i/>
    </w:rPr>
  </w:style>
  <w:style w:type="paragraph" w:customStyle="1" w:styleId="R-name">
    <w:name w:val="R-name"/>
    <w:basedOn w:val="Normal"/>
    <w:autoRedefine/>
    <w:uiPriority w:val="99"/>
    <w:rsid w:val="00895272"/>
    <w:pPr>
      <w:keepNext/>
      <w:widowControl/>
      <w:numPr>
        <w:numId w:val="29"/>
      </w:numPr>
      <w:tabs>
        <w:tab w:val="left" w:pos="851"/>
        <w:tab w:val="right" w:pos="8789"/>
      </w:tabs>
      <w:spacing w:before="120" w:after="80"/>
      <w:ind w:left="851" w:hanging="851"/>
      <w:jc w:val="both"/>
    </w:pPr>
    <w:rPr>
      <w:b/>
      <w:color w:val="76923C"/>
    </w:rPr>
  </w:style>
  <w:style w:type="paragraph" w:customStyle="1" w:styleId="ZMHeading3">
    <w:name w:val="ZM Heading 3"/>
    <w:basedOn w:val="ZMHeading2"/>
    <w:next w:val="Normal"/>
    <w:uiPriority w:val="99"/>
    <w:rsid w:val="00895272"/>
    <w:pPr>
      <w:tabs>
        <w:tab w:val="num" w:pos="2160"/>
      </w:tabs>
      <w:spacing w:after="120"/>
      <w:ind w:left="720" w:hanging="720"/>
      <w:outlineLvl w:val="2"/>
    </w:pPr>
    <w:rPr>
      <w:sz w:val="24"/>
      <w:szCs w:val="24"/>
    </w:rPr>
  </w:style>
  <w:style w:type="paragraph" w:customStyle="1" w:styleId="ZMHeading4">
    <w:name w:val="ZM Heading 4"/>
    <w:basedOn w:val="ZMHeading3"/>
    <w:next w:val="Normal"/>
    <w:uiPriority w:val="99"/>
    <w:rsid w:val="00895272"/>
    <w:pPr>
      <w:tabs>
        <w:tab w:val="clear" w:pos="2160"/>
        <w:tab w:val="num" w:pos="2880"/>
      </w:tabs>
      <w:ind w:left="864" w:hanging="864"/>
      <w:outlineLvl w:val="3"/>
    </w:pPr>
  </w:style>
  <w:style w:type="paragraph" w:customStyle="1" w:styleId="ZMTableText">
    <w:name w:val="ZM Table Text"/>
    <w:basedOn w:val="Normal"/>
    <w:next w:val="BodyTextIndent3"/>
    <w:link w:val="ZMTableTextChar"/>
    <w:uiPriority w:val="99"/>
    <w:rsid w:val="00895272"/>
    <w:pPr>
      <w:widowControl/>
      <w:overflowPunct w:val="0"/>
      <w:autoSpaceDE w:val="0"/>
      <w:autoSpaceDN w:val="0"/>
      <w:adjustRightInd w:val="0"/>
      <w:spacing w:after="120" w:line="280" w:lineRule="atLeast"/>
      <w:jc w:val="both"/>
      <w:textAlignment w:val="baseline"/>
    </w:pPr>
    <w:rPr>
      <w:rFonts w:ascii="Calibri" w:eastAsia="MS Mincho" w:hAnsi="Calibri"/>
      <w:bCs/>
      <w:sz w:val="20"/>
      <w:szCs w:val="20"/>
    </w:rPr>
  </w:style>
  <w:style w:type="paragraph" w:customStyle="1" w:styleId="ZMTableHeader">
    <w:name w:val="ZM Table Header"/>
    <w:basedOn w:val="ZMTableText"/>
    <w:uiPriority w:val="99"/>
    <w:rsid w:val="00895272"/>
    <w:pPr>
      <w:keepNext/>
      <w:overflowPunct/>
      <w:autoSpaceDE/>
      <w:autoSpaceDN/>
      <w:adjustRightInd/>
      <w:spacing w:after="60" w:line="240" w:lineRule="auto"/>
      <w:textAlignment w:val="auto"/>
    </w:pPr>
    <w:rPr>
      <w:rFonts w:eastAsia="Times New Roman"/>
      <w:b/>
      <w:i/>
      <w:szCs w:val="24"/>
    </w:rPr>
  </w:style>
  <w:style w:type="character" w:customStyle="1" w:styleId="ZMTableTextChar">
    <w:name w:val="ZM Table Text Char"/>
    <w:link w:val="ZMTableText"/>
    <w:uiPriority w:val="99"/>
    <w:locked/>
    <w:rsid w:val="00895272"/>
    <w:rPr>
      <w:rFonts w:ascii="Calibri" w:eastAsia="MS Mincho" w:hAnsi="Calibri"/>
      <w:bCs/>
      <w:lang w:eastAsia="en-US"/>
    </w:rPr>
  </w:style>
  <w:style w:type="character" w:customStyle="1" w:styleId="BodyTextIndent3Char">
    <w:name w:val="Body Text Indent 3 Char"/>
    <w:link w:val="BodyTextIndent3"/>
    <w:uiPriority w:val="99"/>
    <w:rsid w:val="00895272"/>
    <w:rPr>
      <w:sz w:val="16"/>
      <w:szCs w:val="16"/>
      <w:lang w:eastAsia="en-US"/>
    </w:rPr>
  </w:style>
  <w:style w:type="paragraph" w:customStyle="1" w:styleId="ZMBodyText">
    <w:name w:val="ZM Body Text"/>
    <w:basedOn w:val="Normal"/>
    <w:link w:val="ZMBodyTextChar"/>
    <w:uiPriority w:val="99"/>
    <w:rsid w:val="00895272"/>
    <w:pPr>
      <w:widowControl/>
      <w:overflowPunct w:val="0"/>
      <w:autoSpaceDE w:val="0"/>
      <w:autoSpaceDN w:val="0"/>
      <w:adjustRightInd w:val="0"/>
      <w:spacing w:after="120" w:line="280" w:lineRule="atLeast"/>
      <w:jc w:val="both"/>
      <w:textAlignment w:val="baseline"/>
    </w:pPr>
    <w:rPr>
      <w:rFonts w:ascii="Calibri" w:eastAsia="MS Mincho" w:hAnsi="Calibri"/>
      <w:bCs/>
      <w:sz w:val="20"/>
      <w:szCs w:val="20"/>
    </w:rPr>
  </w:style>
  <w:style w:type="character" w:customStyle="1" w:styleId="ZMBodyTextChar">
    <w:name w:val="ZM Body Text Char"/>
    <w:link w:val="ZMBodyText"/>
    <w:uiPriority w:val="99"/>
    <w:locked/>
    <w:rsid w:val="00895272"/>
    <w:rPr>
      <w:rFonts w:ascii="Calibri" w:eastAsia="MS Mincho" w:hAnsi="Calibri"/>
      <w:bCs/>
      <w:lang w:eastAsia="en-US"/>
    </w:rPr>
  </w:style>
  <w:style w:type="paragraph" w:customStyle="1" w:styleId="ZMTableBullet">
    <w:name w:val="ZM Table Bullet"/>
    <w:basedOn w:val="Normal"/>
    <w:uiPriority w:val="99"/>
    <w:rsid w:val="00895272"/>
    <w:pPr>
      <w:widowControl/>
      <w:numPr>
        <w:numId w:val="28"/>
      </w:numPr>
      <w:overflowPunct w:val="0"/>
      <w:autoSpaceDE w:val="0"/>
      <w:autoSpaceDN w:val="0"/>
      <w:adjustRightInd w:val="0"/>
      <w:spacing w:before="40" w:after="40"/>
      <w:textAlignment w:val="baseline"/>
    </w:pPr>
    <w:rPr>
      <w:rFonts w:ascii="Calibri" w:eastAsia="MS Mincho" w:hAnsi="Calibri"/>
      <w:sz w:val="20"/>
      <w:szCs w:val="20"/>
      <w:lang w:val="en-US"/>
    </w:rPr>
  </w:style>
  <w:style w:type="paragraph" w:customStyle="1" w:styleId="Pa4">
    <w:name w:val="Pa4"/>
    <w:basedOn w:val="Normal"/>
    <w:next w:val="Normal"/>
    <w:uiPriority w:val="99"/>
    <w:rsid w:val="00895272"/>
    <w:pPr>
      <w:widowControl/>
      <w:autoSpaceDE w:val="0"/>
      <w:autoSpaceDN w:val="0"/>
      <w:adjustRightInd w:val="0"/>
      <w:spacing w:line="241" w:lineRule="atLeast"/>
    </w:pPr>
    <w:rPr>
      <w:rFonts w:ascii="Helvetica 45 Light" w:eastAsia="Calibri" w:hAnsi="Helvetica 45 Light"/>
    </w:rPr>
  </w:style>
  <w:style w:type="character" w:customStyle="1" w:styleId="A4">
    <w:name w:val="A4"/>
    <w:uiPriority w:val="99"/>
    <w:rsid w:val="00895272"/>
    <w:rPr>
      <w:rFonts w:cs="Helvetica 45 Light"/>
      <w:color w:val="000000"/>
      <w:sz w:val="18"/>
      <w:szCs w:val="18"/>
    </w:rPr>
  </w:style>
  <w:style w:type="paragraph" w:customStyle="1" w:styleId="BodySingle">
    <w:name w:val="Body Single"/>
    <w:rsid w:val="00895272"/>
    <w:pPr>
      <w:tabs>
        <w:tab w:val="left" w:pos="705"/>
        <w:tab w:val="left" w:pos="1440"/>
        <w:tab w:val="left" w:pos="2304"/>
      </w:tabs>
      <w:jc w:val="both"/>
    </w:pPr>
    <w:rPr>
      <w:rFonts w:ascii="CG Times (W1)" w:hAnsi="CG Times (W1)"/>
      <w:color w:val="000000"/>
      <w:sz w:val="24"/>
      <w:lang w:val="en-US" w:eastAsia="en-US"/>
    </w:rPr>
  </w:style>
  <w:style w:type="paragraph" w:styleId="PlainText">
    <w:name w:val="Plain Text"/>
    <w:basedOn w:val="Normal"/>
    <w:link w:val="PlainTextChar"/>
    <w:rsid w:val="00895272"/>
    <w:pPr>
      <w:widowControl/>
    </w:pPr>
    <w:rPr>
      <w:rFonts w:ascii="Courier New" w:hAnsi="Courier New"/>
      <w:lang w:val="en-GB"/>
    </w:rPr>
  </w:style>
  <w:style w:type="character" w:customStyle="1" w:styleId="PlainTextChar">
    <w:name w:val="Plain Text Char"/>
    <w:basedOn w:val="DefaultParagraphFont"/>
    <w:link w:val="PlainText"/>
    <w:rsid w:val="00895272"/>
    <w:rPr>
      <w:rFonts w:ascii="Courier New" w:hAnsi="Courier New"/>
      <w:sz w:val="24"/>
      <w:szCs w:val="24"/>
      <w:lang w:val="en-GB" w:eastAsia="en-US"/>
    </w:rPr>
  </w:style>
  <w:style w:type="paragraph" w:customStyle="1" w:styleId="Punkts">
    <w:name w:val="Punkts"/>
    <w:basedOn w:val="Normal"/>
    <w:next w:val="Apakpunkts"/>
    <w:rsid w:val="00895272"/>
    <w:pPr>
      <w:widowControl/>
      <w:tabs>
        <w:tab w:val="num" w:pos="851"/>
      </w:tabs>
      <w:ind w:left="851" w:hanging="851"/>
    </w:pPr>
    <w:rPr>
      <w:rFonts w:ascii="Arial" w:hAnsi="Arial"/>
      <w:b/>
      <w:sz w:val="20"/>
      <w:lang w:eastAsia="lv-LV"/>
    </w:rPr>
  </w:style>
  <w:style w:type="paragraph" w:customStyle="1" w:styleId="Paragrfs">
    <w:name w:val="Paragrāfs"/>
    <w:basedOn w:val="Normal"/>
    <w:next w:val="Rindkopa"/>
    <w:rsid w:val="00895272"/>
    <w:pPr>
      <w:widowControl/>
      <w:tabs>
        <w:tab w:val="num" w:pos="851"/>
      </w:tabs>
      <w:ind w:left="851" w:hanging="851"/>
      <w:jc w:val="both"/>
    </w:pPr>
    <w:rPr>
      <w:rFonts w:ascii="Arial" w:hAnsi="Arial"/>
      <w:sz w:val="20"/>
      <w:lang w:eastAsia="lv-LV"/>
    </w:rPr>
  </w:style>
  <w:style w:type="paragraph" w:customStyle="1" w:styleId="Rindkopa">
    <w:name w:val="Rindkopa"/>
    <w:basedOn w:val="Normal"/>
    <w:next w:val="Punkts"/>
    <w:rsid w:val="00895272"/>
    <w:pPr>
      <w:widowControl/>
      <w:ind w:left="851"/>
      <w:jc w:val="both"/>
    </w:pPr>
    <w:rPr>
      <w:rFonts w:ascii="Arial" w:hAnsi="Arial"/>
      <w:sz w:val="20"/>
      <w:lang w:eastAsia="lv-LV"/>
    </w:rPr>
  </w:style>
  <w:style w:type="table" w:customStyle="1" w:styleId="TableGrid1">
    <w:name w:val="Table Grid1"/>
    <w:basedOn w:val="TableNormal"/>
    <w:next w:val="TableGrid"/>
    <w:uiPriority w:val="59"/>
    <w:rsid w:val="008952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952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
    <w:name w:val="Saraksta rindkopa"/>
    <w:basedOn w:val="Normal"/>
    <w:uiPriority w:val="34"/>
    <w:qFormat/>
    <w:rsid w:val="00895272"/>
    <w:pPr>
      <w:widowControl/>
      <w:ind w:left="720"/>
      <w:contextualSpacing/>
    </w:pPr>
    <w:rPr>
      <w:sz w:val="20"/>
      <w:szCs w:val="20"/>
    </w:rPr>
  </w:style>
  <w:style w:type="paragraph" w:styleId="List3">
    <w:name w:val="List 3"/>
    <w:basedOn w:val="Normal"/>
    <w:rsid w:val="00895272"/>
    <w:pPr>
      <w:widowControl/>
      <w:ind w:left="849" w:hanging="283"/>
      <w:contextualSpacing/>
    </w:pPr>
    <w:rPr>
      <w:rFonts w:eastAsia="Calibri"/>
      <w:sz w:val="20"/>
      <w:szCs w:val="20"/>
    </w:rPr>
  </w:style>
  <w:style w:type="paragraph" w:customStyle="1" w:styleId="LightGrid-Accent31">
    <w:name w:val="Light Grid - Accent 31"/>
    <w:basedOn w:val="Normal"/>
    <w:link w:val="LightGrid-Accent3Char"/>
    <w:uiPriority w:val="99"/>
    <w:qFormat/>
    <w:rsid w:val="00895272"/>
    <w:pPr>
      <w:widowControl/>
      <w:spacing w:after="200" w:line="276" w:lineRule="auto"/>
      <w:ind w:left="720"/>
      <w:contextualSpacing/>
    </w:pPr>
    <w:rPr>
      <w:sz w:val="28"/>
      <w:szCs w:val="28"/>
      <w:lang w:val="en-US"/>
    </w:rPr>
  </w:style>
  <w:style w:type="paragraph" w:customStyle="1" w:styleId="LightList-Accent31">
    <w:name w:val="Light List - Accent 31"/>
    <w:hidden/>
    <w:uiPriority w:val="99"/>
    <w:semiHidden/>
    <w:rsid w:val="00895272"/>
    <w:rPr>
      <w:rFonts w:eastAsia="Calibri"/>
      <w:sz w:val="24"/>
      <w:szCs w:val="24"/>
      <w:lang w:eastAsia="ar-SA"/>
    </w:rPr>
  </w:style>
  <w:style w:type="paragraph" w:customStyle="1" w:styleId="MediumGrid2-Accent11">
    <w:name w:val="Medium Grid 2 - Accent 11"/>
    <w:uiPriority w:val="1"/>
    <w:qFormat/>
    <w:rsid w:val="00895272"/>
    <w:rPr>
      <w:rFonts w:eastAsia="Calibri"/>
      <w:lang w:eastAsia="en-US"/>
    </w:rPr>
  </w:style>
  <w:style w:type="character" w:customStyle="1" w:styleId="LightGrid-Accent3Char">
    <w:name w:val="Light Grid - Accent 3 Char"/>
    <w:link w:val="LightGrid-Accent31"/>
    <w:uiPriority w:val="99"/>
    <w:locked/>
    <w:rsid w:val="00895272"/>
    <w:rPr>
      <w:sz w:val="28"/>
      <w:szCs w:val="28"/>
      <w:lang w:val="en-US" w:eastAsia="en-US"/>
    </w:rPr>
  </w:style>
  <w:style w:type="character" w:customStyle="1" w:styleId="BodyText1Rakstz">
    <w:name w:val="Body Text1 Rakstz."/>
    <w:rsid w:val="00895272"/>
    <w:rPr>
      <w:sz w:val="24"/>
      <w:szCs w:val="24"/>
      <w:lang w:val="lv-LV" w:eastAsia="en-US" w:bidi="ar-SA"/>
    </w:rPr>
  </w:style>
  <w:style w:type="paragraph" w:customStyle="1" w:styleId="Body">
    <w:name w:val="Body"/>
    <w:qFormat/>
    <w:rsid w:val="00895272"/>
    <w:pPr>
      <w:pBdr>
        <w:top w:val="nil"/>
        <w:left w:val="nil"/>
        <w:bottom w:val="nil"/>
        <w:right w:val="nil"/>
        <w:between w:val="nil"/>
        <w:bar w:val="nil"/>
      </w:pBdr>
      <w:spacing w:before="120"/>
      <w:jc w:val="both"/>
    </w:pPr>
    <w:rPr>
      <w:rFonts w:ascii="Arial" w:eastAsia="Arial Unicode MS" w:hAnsi="Arial Unicode MS" w:cs="Arial Unicode MS"/>
      <w:color w:val="000000"/>
      <w:sz w:val="24"/>
      <w:szCs w:val="24"/>
      <w:u w:color="000000"/>
      <w:bdr w:val="nil"/>
      <w:lang w:val="en-US" w:eastAsia="en-US"/>
    </w:rPr>
  </w:style>
  <w:style w:type="character" w:customStyle="1" w:styleId="Hyperlink0">
    <w:name w:val="Hyperlink.0"/>
    <w:rsid w:val="00895272"/>
  </w:style>
  <w:style w:type="paragraph" w:customStyle="1" w:styleId="ColorfulList-Accent11">
    <w:name w:val="Colorful List - Accent 11"/>
    <w:basedOn w:val="Normal"/>
    <w:uiPriority w:val="34"/>
    <w:qFormat/>
    <w:rsid w:val="00895272"/>
    <w:pPr>
      <w:widowControl/>
      <w:spacing w:after="200" w:line="276" w:lineRule="auto"/>
      <w:ind w:left="720"/>
      <w:contextualSpacing/>
    </w:pPr>
    <w:rPr>
      <w:rFonts w:ascii="Calibri" w:hAnsi="Calibri"/>
      <w:sz w:val="22"/>
      <w:szCs w:val="22"/>
      <w:lang w:eastAsia="lv-LV"/>
    </w:rPr>
  </w:style>
  <w:style w:type="character" w:customStyle="1" w:styleId="CommentTextChar1">
    <w:name w:val="Comment Text Char1"/>
    <w:uiPriority w:val="99"/>
    <w:semiHidden/>
    <w:locked/>
    <w:rsid w:val="00895272"/>
    <w:rPr>
      <w:rFonts w:cs="Times New Roman"/>
      <w:sz w:val="20"/>
      <w:szCs w:val="20"/>
      <w:lang w:eastAsia="en-US"/>
    </w:rPr>
  </w:style>
  <w:style w:type="paragraph" w:customStyle="1" w:styleId="CSteksts">
    <w:name w:val="CS_teksts"/>
    <w:basedOn w:val="Normal"/>
    <w:qFormat/>
    <w:rsid w:val="00895272"/>
    <w:pPr>
      <w:widowControl/>
      <w:spacing w:before="120" w:after="120" w:line="360" w:lineRule="auto"/>
      <w:jc w:val="both"/>
    </w:pPr>
    <w:rPr>
      <w:rFonts w:ascii="Tahoma" w:hAnsi="Tahoma"/>
      <w:sz w:val="20"/>
      <w:lang w:eastAsia="lv-LV"/>
    </w:rPr>
  </w:style>
  <w:style w:type="paragraph" w:customStyle="1" w:styleId="BODYTEXTSol">
    <w:name w:val="BODY TEXT Sol"/>
    <w:basedOn w:val="Normal"/>
    <w:uiPriority w:val="5"/>
    <w:rsid w:val="00895272"/>
    <w:pPr>
      <w:widowControl/>
      <w:spacing w:before="60" w:after="60" w:line="360" w:lineRule="auto"/>
      <w:jc w:val="both"/>
    </w:pPr>
    <w:rPr>
      <w:rFonts w:ascii="Calibri" w:eastAsiaTheme="minorEastAsia" w:hAnsi="Calibri" w:cs="Calibri"/>
      <w:sz w:val="20"/>
      <w:szCs w:val="20"/>
    </w:rPr>
  </w:style>
  <w:style w:type="character" w:customStyle="1" w:styleId="P4Char">
    <w:name w:val="P4 Char"/>
    <w:basedOn w:val="Heading4Char"/>
    <w:link w:val="P4"/>
    <w:rsid w:val="00895272"/>
    <w:rPr>
      <w:b w:val="0"/>
      <w:bCs/>
      <w:kern w:val="32"/>
      <w:sz w:val="24"/>
      <w:szCs w:val="24"/>
      <w:lang w:eastAsia="ru-RU"/>
    </w:rPr>
  </w:style>
  <w:style w:type="character" w:customStyle="1" w:styleId="P5Char">
    <w:name w:val="P5 Char"/>
    <w:basedOn w:val="Heading5Char"/>
    <w:link w:val="P5"/>
    <w:rsid w:val="00895272"/>
    <w:rPr>
      <w:b w:val="0"/>
      <w:bCs/>
      <w:i w:val="0"/>
      <w:iCs/>
      <w:color w:val="000000"/>
      <w:sz w:val="24"/>
      <w:szCs w:val="24"/>
      <w:lang w:eastAsia="ru-RU"/>
    </w:rPr>
  </w:style>
  <w:style w:type="character" w:customStyle="1" w:styleId="cf01">
    <w:name w:val="cf01"/>
    <w:basedOn w:val="DefaultParagraphFont"/>
    <w:rsid w:val="00895272"/>
    <w:rPr>
      <w:rFonts w:ascii="Segoe UI" w:hAnsi="Segoe UI" w:cs="Segoe UI" w:hint="default"/>
      <w:sz w:val="18"/>
      <w:szCs w:val="18"/>
    </w:rPr>
  </w:style>
  <w:style w:type="character" w:customStyle="1" w:styleId="rynqvb">
    <w:name w:val="rynqvb"/>
    <w:basedOn w:val="DefaultParagraphFont"/>
    <w:rsid w:val="00414448"/>
  </w:style>
  <w:style w:type="character" w:customStyle="1" w:styleId="ColorfulList-Accent1Char">
    <w:name w:val="Colorful List - Accent 1 Char"/>
    <w:aliases w:val="Strip Char1,H&amp;P List Paragraph Char1,Normal bullet 2 Char1,Bullet list Char1,2 Char1,List Paragraph Char1"/>
    <w:uiPriority w:val="34"/>
    <w:locked/>
    <w:rsid w:val="007F490E"/>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0188">
      <w:bodyDiv w:val="1"/>
      <w:marLeft w:val="0"/>
      <w:marRight w:val="0"/>
      <w:marTop w:val="0"/>
      <w:marBottom w:val="0"/>
      <w:divBdr>
        <w:top w:val="none" w:sz="0" w:space="0" w:color="auto"/>
        <w:left w:val="none" w:sz="0" w:space="0" w:color="auto"/>
        <w:bottom w:val="none" w:sz="0" w:space="0" w:color="auto"/>
        <w:right w:val="none" w:sz="0" w:space="0" w:color="auto"/>
      </w:divBdr>
    </w:div>
    <w:div w:id="8063703">
      <w:bodyDiv w:val="1"/>
      <w:marLeft w:val="0"/>
      <w:marRight w:val="0"/>
      <w:marTop w:val="0"/>
      <w:marBottom w:val="0"/>
      <w:divBdr>
        <w:top w:val="none" w:sz="0" w:space="0" w:color="auto"/>
        <w:left w:val="none" w:sz="0" w:space="0" w:color="auto"/>
        <w:bottom w:val="none" w:sz="0" w:space="0" w:color="auto"/>
        <w:right w:val="none" w:sz="0" w:space="0" w:color="auto"/>
      </w:divBdr>
    </w:div>
    <w:div w:id="18899199">
      <w:bodyDiv w:val="1"/>
      <w:marLeft w:val="0"/>
      <w:marRight w:val="0"/>
      <w:marTop w:val="0"/>
      <w:marBottom w:val="0"/>
      <w:divBdr>
        <w:top w:val="none" w:sz="0" w:space="0" w:color="auto"/>
        <w:left w:val="none" w:sz="0" w:space="0" w:color="auto"/>
        <w:bottom w:val="none" w:sz="0" w:space="0" w:color="auto"/>
        <w:right w:val="none" w:sz="0" w:space="0" w:color="auto"/>
      </w:divBdr>
    </w:div>
    <w:div w:id="25717173">
      <w:bodyDiv w:val="1"/>
      <w:marLeft w:val="0"/>
      <w:marRight w:val="0"/>
      <w:marTop w:val="0"/>
      <w:marBottom w:val="0"/>
      <w:divBdr>
        <w:top w:val="none" w:sz="0" w:space="0" w:color="auto"/>
        <w:left w:val="none" w:sz="0" w:space="0" w:color="auto"/>
        <w:bottom w:val="none" w:sz="0" w:space="0" w:color="auto"/>
        <w:right w:val="none" w:sz="0" w:space="0" w:color="auto"/>
      </w:divBdr>
    </w:div>
    <w:div w:id="28262989">
      <w:bodyDiv w:val="1"/>
      <w:marLeft w:val="0"/>
      <w:marRight w:val="0"/>
      <w:marTop w:val="0"/>
      <w:marBottom w:val="0"/>
      <w:divBdr>
        <w:top w:val="none" w:sz="0" w:space="0" w:color="auto"/>
        <w:left w:val="none" w:sz="0" w:space="0" w:color="auto"/>
        <w:bottom w:val="none" w:sz="0" w:space="0" w:color="auto"/>
        <w:right w:val="none" w:sz="0" w:space="0" w:color="auto"/>
      </w:divBdr>
    </w:div>
    <w:div w:id="34276040">
      <w:bodyDiv w:val="1"/>
      <w:marLeft w:val="0"/>
      <w:marRight w:val="0"/>
      <w:marTop w:val="0"/>
      <w:marBottom w:val="0"/>
      <w:divBdr>
        <w:top w:val="none" w:sz="0" w:space="0" w:color="auto"/>
        <w:left w:val="none" w:sz="0" w:space="0" w:color="auto"/>
        <w:bottom w:val="none" w:sz="0" w:space="0" w:color="auto"/>
        <w:right w:val="none" w:sz="0" w:space="0" w:color="auto"/>
      </w:divBdr>
    </w:div>
    <w:div w:id="40591823">
      <w:bodyDiv w:val="1"/>
      <w:marLeft w:val="0"/>
      <w:marRight w:val="0"/>
      <w:marTop w:val="0"/>
      <w:marBottom w:val="0"/>
      <w:divBdr>
        <w:top w:val="none" w:sz="0" w:space="0" w:color="auto"/>
        <w:left w:val="none" w:sz="0" w:space="0" w:color="auto"/>
        <w:bottom w:val="none" w:sz="0" w:space="0" w:color="auto"/>
        <w:right w:val="none" w:sz="0" w:space="0" w:color="auto"/>
      </w:divBdr>
    </w:div>
    <w:div w:id="44718880">
      <w:bodyDiv w:val="1"/>
      <w:marLeft w:val="0"/>
      <w:marRight w:val="0"/>
      <w:marTop w:val="0"/>
      <w:marBottom w:val="0"/>
      <w:divBdr>
        <w:top w:val="none" w:sz="0" w:space="0" w:color="auto"/>
        <w:left w:val="none" w:sz="0" w:space="0" w:color="auto"/>
        <w:bottom w:val="none" w:sz="0" w:space="0" w:color="auto"/>
        <w:right w:val="none" w:sz="0" w:space="0" w:color="auto"/>
      </w:divBdr>
    </w:div>
    <w:div w:id="47455091">
      <w:bodyDiv w:val="1"/>
      <w:marLeft w:val="0"/>
      <w:marRight w:val="0"/>
      <w:marTop w:val="0"/>
      <w:marBottom w:val="0"/>
      <w:divBdr>
        <w:top w:val="none" w:sz="0" w:space="0" w:color="auto"/>
        <w:left w:val="none" w:sz="0" w:space="0" w:color="auto"/>
        <w:bottom w:val="none" w:sz="0" w:space="0" w:color="auto"/>
        <w:right w:val="none" w:sz="0" w:space="0" w:color="auto"/>
      </w:divBdr>
    </w:div>
    <w:div w:id="47727503">
      <w:bodyDiv w:val="1"/>
      <w:marLeft w:val="0"/>
      <w:marRight w:val="0"/>
      <w:marTop w:val="0"/>
      <w:marBottom w:val="0"/>
      <w:divBdr>
        <w:top w:val="none" w:sz="0" w:space="0" w:color="auto"/>
        <w:left w:val="none" w:sz="0" w:space="0" w:color="auto"/>
        <w:bottom w:val="none" w:sz="0" w:space="0" w:color="auto"/>
        <w:right w:val="none" w:sz="0" w:space="0" w:color="auto"/>
      </w:divBdr>
    </w:div>
    <w:div w:id="55052752">
      <w:bodyDiv w:val="1"/>
      <w:marLeft w:val="0"/>
      <w:marRight w:val="0"/>
      <w:marTop w:val="0"/>
      <w:marBottom w:val="0"/>
      <w:divBdr>
        <w:top w:val="none" w:sz="0" w:space="0" w:color="auto"/>
        <w:left w:val="none" w:sz="0" w:space="0" w:color="auto"/>
        <w:bottom w:val="none" w:sz="0" w:space="0" w:color="auto"/>
        <w:right w:val="none" w:sz="0" w:space="0" w:color="auto"/>
      </w:divBdr>
    </w:div>
    <w:div w:id="56704565">
      <w:bodyDiv w:val="1"/>
      <w:marLeft w:val="0"/>
      <w:marRight w:val="0"/>
      <w:marTop w:val="0"/>
      <w:marBottom w:val="0"/>
      <w:divBdr>
        <w:top w:val="none" w:sz="0" w:space="0" w:color="auto"/>
        <w:left w:val="none" w:sz="0" w:space="0" w:color="auto"/>
        <w:bottom w:val="none" w:sz="0" w:space="0" w:color="auto"/>
        <w:right w:val="none" w:sz="0" w:space="0" w:color="auto"/>
      </w:divBdr>
    </w:div>
    <w:div w:id="57172400">
      <w:bodyDiv w:val="1"/>
      <w:marLeft w:val="0"/>
      <w:marRight w:val="0"/>
      <w:marTop w:val="0"/>
      <w:marBottom w:val="0"/>
      <w:divBdr>
        <w:top w:val="none" w:sz="0" w:space="0" w:color="auto"/>
        <w:left w:val="none" w:sz="0" w:space="0" w:color="auto"/>
        <w:bottom w:val="none" w:sz="0" w:space="0" w:color="auto"/>
        <w:right w:val="none" w:sz="0" w:space="0" w:color="auto"/>
      </w:divBdr>
    </w:div>
    <w:div w:id="58093275">
      <w:bodyDiv w:val="1"/>
      <w:marLeft w:val="0"/>
      <w:marRight w:val="0"/>
      <w:marTop w:val="0"/>
      <w:marBottom w:val="0"/>
      <w:divBdr>
        <w:top w:val="none" w:sz="0" w:space="0" w:color="auto"/>
        <w:left w:val="none" w:sz="0" w:space="0" w:color="auto"/>
        <w:bottom w:val="none" w:sz="0" w:space="0" w:color="auto"/>
        <w:right w:val="none" w:sz="0" w:space="0" w:color="auto"/>
      </w:divBdr>
    </w:div>
    <w:div w:id="65537506">
      <w:bodyDiv w:val="1"/>
      <w:marLeft w:val="0"/>
      <w:marRight w:val="0"/>
      <w:marTop w:val="0"/>
      <w:marBottom w:val="0"/>
      <w:divBdr>
        <w:top w:val="none" w:sz="0" w:space="0" w:color="auto"/>
        <w:left w:val="none" w:sz="0" w:space="0" w:color="auto"/>
        <w:bottom w:val="none" w:sz="0" w:space="0" w:color="auto"/>
        <w:right w:val="none" w:sz="0" w:space="0" w:color="auto"/>
      </w:divBdr>
    </w:div>
    <w:div w:id="66925346">
      <w:bodyDiv w:val="1"/>
      <w:marLeft w:val="0"/>
      <w:marRight w:val="0"/>
      <w:marTop w:val="0"/>
      <w:marBottom w:val="0"/>
      <w:divBdr>
        <w:top w:val="none" w:sz="0" w:space="0" w:color="auto"/>
        <w:left w:val="none" w:sz="0" w:space="0" w:color="auto"/>
        <w:bottom w:val="none" w:sz="0" w:space="0" w:color="auto"/>
        <w:right w:val="none" w:sz="0" w:space="0" w:color="auto"/>
      </w:divBdr>
    </w:div>
    <w:div w:id="67271534">
      <w:bodyDiv w:val="1"/>
      <w:marLeft w:val="0"/>
      <w:marRight w:val="0"/>
      <w:marTop w:val="0"/>
      <w:marBottom w:val="0"/>
      <w:divBdr>
        <w:top w:val="none" w:sz="0" w:space="0" w:color="auto"/>
        <w:left w:val="none" w:sz="0" w:space="0" w:color="auto"/>
        <w:bottom w:val="none" w:sz="0" w:space="0" w:color="auto"/>
        <w:right w:val="none" w:sz="0" w:space="0" w:color="auto"/>
      </w:divBdr>
    </w:div>
    <w:div w:id="70929649">
      <w:bodyDiv w:val="1"/>
      <w:marLeft w:val="0"/>
      <w:marRight w:val="0"/>
      <w:marTop w:val="0"/>
      <w:marBottom w:val="0"/>
      <w:divBdr>
        <w:top w:val="none" w:sz="0" w:space="0" w:color="auto"/>
        <w:left w:val="none" w:sz="0" w:space="0" w:color="auto"/>
        <w:bottom w:val="none" w:sz="0" w:space="0" w:color="auto"/>
        <w:right w:val="none" w:sz="0" w:space="0" w:color="auto"/>
      </w:divBdr>
    </w:div>
    <w:div w:id="74667435">
      <w:bodyDiv w:val="1"/>
      <w:marLeft w:val="0"/>
      <w:marRight w:val="0"/>
      <w:marTop w:val="0"/>
      <w:marBottom w:val="0"/>
      <w:divBdr>
        <w:top w:val="none" w:sz="0" w:space="0" w:color="auto"/>
        <w:left w:val="none" w:sz="0" w:space="0" w:color="auto"/>
        <w:bottom w:val="none" w:sz="0" w:space="0" w:color="auto"/>
        <w:right w:val="none" w:sz="0" w:space="0" w:color="auto"/>
      </w:divBdr>
    </w:div>
    <w:div w:id="75904847">
      <w:bodyDiv w:val="1"/>
      <w:marLeft w:val="0"/>
      <w:marRight w:val="0"/>
      <w:marTop w:val="0"/>
      <w:marBottom w:val="0"/>
      <w:divBdr>
        <w:top w:val="none" w:sz="0" w:space="0" w:color="auto"/>
        <w:left w:val="none" w:sz="0" w:space="0" w:color="auto"/>
        <w:bottom w:val="none" w:sz="0" w:space="0" w:color="auto"/>
        <w:right w:val="none" w:sz="0" w:space="0" w:color="auto"/>
      </w:divBdr>
    </w:div>
    <w:div w:id="79066281">
      <w:bodyDiv w:val="1"/>
      <w:marLeft w:val="0"/>
      <w:marRight w:val="0"/>
      <w:marTop w:val="0"/>
      <w:marBottom w:val="0"/>
      <w:divBdr>
        <w:top w:val="none" w:sz="0" w:space="0" w:color="auto"/>
        <w:left w:val="none" w:sz="0" w:space="0" w:color="auto"/>
        <w:bottom w:val="none" w:sz="0" w:space="0" w:color="auto"/>
        <w:right w:val="none" w:sz="0" w:space="0" w:color="auto"/>
      </w:divBdr>
    </w:div>
    <w:div w:id="84960470">
      <w:bodyDiv w:val="1"/>
      <w:marLeft w:val="0"/>
      <w:marRight w:val="0"/>
      <w:marTop w:val="0"/>
      <w:marBottom w:val="0"/>
      <w:divBdr>
        <w:top w:val="none" w:sz="0" w:space="0" w:color="auto"/>
        <w:left w:val="none" w:sz="0" w:space="0" w:color="auto"/>
        <w:bottom w:val="none" w:sz="0" w:space="0" w:color="auto"/>
        <w:right w:val="none" w:sz="0" w:space="0" w:color="auto"/>
      </w:divBdr>
    </w:div>
    <w:div w:id="89281766">
      <w:bodyDiv w:val="1"/>
      <w:marLeft w:val="0"/>
      <w:marRight w:val="0"/>
      <w:marTop w:val="0"/>
      <w:marBottom w:val="0"/>
      <w:divBdr>
        <w:top w:val="none" w:sz="0" w:space="0" w:color="auto"/>
        <w:left w:val="none" w:sz="0" w:space="0" w:color="auto"/>
        <w:bottom w:val="none" w:sz="0" w:space="0" w:color="auto"/>
        <w:right w:val="none" w:sz="0" w:space="0" w:color="auto"/>
      </w:divBdr>
    </w:div>
    <w:div w:id="89931507">
      <w:bodyDiv w:val="1"/>
      <w:marLeft w:val="0"/>
      <w:marRight w:val="0"/>
      <w:marTop w:val="0"/>
      <w:marBottom w:val="0"/>
      <w:divBdr>
        <w:top w:val="none" w:sz="0" w:space="0" w:color="auto"/>
        <w:left w:val="none" w:sz="0" w:space="0" w:color="auto"/>
        <w:bottom w:val="none" w:sz="0" w:space="0" w:color="auto"/>
        <w:right w:val="none" w:sz="0" w:space="0" w:color="auto"/>
      </w:divBdr>
    </w:div>
    <w:div w:id="90125687">
      <w:bodyDiv w:val="1"/>
      <w:marLeft w:val="0"/>
      <w:marRight w:val="0"/>
      <w:marTop w:val="0"/>
      <w:marBottom w:val="0"/>
      <w:divBdr>
        <w:top w:val="none" w:sz="0" w:space="0" w:color="auto"/>
        <w:left w:val="none" w:sz="0" w:space="0" w:color="auto"/>
        <w:bottom w:val="none" w:sz="0" w:space="0" w:color="auto"/>
        <w:right w:val="none" w:sz="0" w:space="0" w:color="auto"/>
      </w:divBdr>
    </w:div>
    <w:div w:id="98532625">
      <w:bodyDiv w:val="1"/>
      <w:marLeft w:val="0"/>
      <w:marRight w:val="0"/>
      <w:marTop w:val="0"/>
      <w:marBottom w:val="0"/>
      <w:divBdr>
        <w:top w:val="none" w:sz="0" w:space="0" w:color="auto"/>
        <w:left w:val="none" w:sz="0" w:space="0" w:color="auto"/>
        <w:bottom w:val="none" w:sz="0" w:space="0" w:color="auto"/>
        <w:right w:val="none" w:sz="0" w:space="0" w:color="auto"/>
      </w:divBdr>
    </w:div>
    <w:div w:id="98724649">
      <w:bodyDiv w:val="1"/>
      <w:marLeft w:val="0"/>
      <w:marRight w:val="0"/>
      <w:marTop w:val="0"/>
      <w:marBottom w:val="0"/>
      <w:divBdr>
        <w:top w:val="none" w:sz="0" w:space="0" w:color="auto"/>
        <w:left w:val="none" w:sz="0" w:space="0" w:color="auto"/>
        <w:bottom w:val="none" w:sz="0" w:space="0" w:color="auto"/>
        <w:right w:val="none" w:sz="0" w:space="0" w:color="auto"/>
      </w:divBdr>
    </w:div>
    <w:div w:id="101343221">
      <w:bodyDiv w:val="1"/>
      <w:marLeft w:val="0"/>
      <w:marRight w:val="0"/>
      <w:marTop w:val="0"/>
      <w:marBottom w:val="0"/>
      <w:divBdr>
        <w:top w:val="none" w:sz="0" w:space="0" w:color="auto"/>
        <w:left w:val="none" w:sz="0" w:space="0" w:color="auto"/>
        <w:bottom w:val="none" w:sz="0" w:space="0" w:color="auto"/>
        <w:right w:val="none" w:sz="0" w:space="0" w:color="auto"/>
      </w:divBdr>
    </w:div>
    <w:div w:id="102044528">
      <w:bodyDiv w:val="1"/>
      <w:marLeft w:val="0"/>
      <w:marRight w:val="0"/>
      <w:marTop w:val="0"/>
      <w:marBottom w:val="0"/>
      <w:divBdr>
        <w:top w:val="none" w:sz="0" w:space="0" w:color="auto"/>
        <w:left w:val="none" w:sz="0" w:space="0" w:color="auto"/>
        <w:bottom w:val="none" w:sz="0" w:space="0" w:color="auto"/>
        <w:right w:val="none" w:sz="0" w:space="0" w:color="auto"/>
      </w:divBdr>
    </w:div>
    <w:div w:id="104231697">
      <w:bodyDiv w:val="1"/>
      <w:marLeft w:val="0"/>
      <w:marRight w:val="0"/>
      <w:marTop w:val="0"/>
      <w:marBottom w:val="0"/>
      <w:divBdr>
        <w:top w:val="none" w:sz="0" w:space="0" w:color="auto"/>
        <w:left w:val="none" w:sz="0" w:space="0" w:color="auto"/>
        <w:bottom w:val="none" w:sz="0" w:space="0" w:color="auto"/>
        <w:right w:val="none" w:sz="0" w:space="0" w:color="auto"/>
      </w:divBdr>
    </w:div>
    <w:div w:id="109980323">
      <w:bodyDiv w:val="1"/>
      <w:marLeft w:val="0"/>
      <w:marRight w:val="0"/>
      <w:marTop w:val="0"/>
      <w:marBottom w:val="0"/>
      <w:divBdr>
        <w:top w:val="none" w:sz="0" w:space="0" w:color="auto"/>
        <w:left w:val="none" w:sz="0" w:space="0" w:color="auto"/>
        <w:bottom w:val="none" w:sz="0" w:space="0" w:color="auto"/>
        <w:right w:val="none" w:sz="0" w:space="0" w:color="auto"/>
      </w:divBdr>
    </w:div>
    <w:div w:id="115685127">
      <w:bodyDiv w:val="1"/>
      <w:marLeft w:val="0"/>
      <w:marRight w:val="0"/>
      <w:marTop w:val="0"/>
      <w:marBottom w:val="0"/>
      <w:divBdr>
        <w:top w:val="none" w:sz="0" w:space="0" w:color="auto"/>
        <w:left w:val="none" w:sz="0" w:space="0" w:color="auto"/>
        <w:bottom w:val="none" w:sz="0" w:space="0" w:color="auto"/>
        <w:right w:val="none" w:sz="0" w:space="0" w:color="auto"/>
      </w:divBdr>
    </w:div>
    <w:div w:id="120730145">
      <w:bodyDiv w:val="1"/>
      <w:marLeft w:val="0"/>
      <w:marRight w:val="0"/>
      <w:marTop w:val="0"/>
      <w:marBottom w:val="0"/>
      <w:divBdr>
        <w:top w:val="none" w:sz="0" w:space="0" w:color="auto"/>
        <w:left w:val="none" w:sz="0" w:space="0" w:color="auto"/>
        <w:bottom w:val="none" w:sz="0" w:space="0" w:color="auto"/>
        <w:right w:val="none" w:sz="0" w:space="0" w:color="auto"/>
      </w:divBdr>
    </w:div>
    <w:div w:id="123473308">
      <w:bodyDiv w:val="1"/>
      <w:marLeft w:val="0"/>
      <w:marRight w:val="0"/>
      <w:marTop w:val="0"/>
      <w:marBottom w:val="0"/>
      <w:divBdr>
        <w:top w:val="none" w:sz="0" w:space="0" w:color="auto"/>
        <w:left w:val="none" w:sz="0" w:space="0" w:color="auto"/>
        <w:bottom w:val="none" w:sz="0" w:space="0" w:color="auto"/>
        <w:right w:val="none" w:sz="0" w:space="0" w:color="auto"/>
      </w:divBdr>
    </w:div>
    <w:div w:id="123937787">
      <w:bodyDiv w:val="1"/>
      <w:marLeft w:val="0"/>
      <w:marRight w:val="0"/>
      <w:marTop w:val="0"/>
      <w:marBottom w:val="0"/>
      <w:divBdr>
        <w:top w:val="none" w:sz="0" w:space="0" w:color="auto"/>
        <w:left w:val="none" w:sz="0" w:space="0" w:color="auto"/>
        <w:bottom w:val="none" w:sz="0" w:space="0" w:color="auto"/>
        <w:right w:val="none" w:sz="0" w:space="0" w:color="auto"/>
      </w:divBdr>
    </w:div>
    <w:div w:id="129371079">
      <w:bodyDiv w:val="1"/>
      <w:marLeft w:val="0"/>
      <w:marRight w:val="0"/>
      <w:marTop w:val="0"/>
      <w:marBottom w:val="0"/>
      <w:divBdr>
        <w:top w:val="none" w:sz="0" w:space="0" w:color="auto"/>
        <w:left w:val="none" w:sz="0" w:space="0" w:color="auto"/>
        <w:bottom w:val="none" w:sz="0" w:space="0" w:color="auto"/>
        <w:right w:val="none" w:sz="0" w:space="0" w:color="auto"/>
      </w:divBdr>
    </w:div>
    <w:div w:id="137306930">
      <w:bodyDiv w:val="1"/>
      <w:marLeft w:val="0"/>
      <w:marRight w:val="0"/>
      <w:marTop w:val="0"/>
      <w:marBottom w:val="0"/>
      <w:divBdr>
        <w:top w:val="none" w:sz="0" w:space="0" w:color="auto"/>
        <w:left w:val="none" w:sz="0" w:space="0" w:color="auto"/>
        <w:bottom w:val="none" w:sz="0" w:space="0" w:color="auto"/>
        <w:right w:val="none" w:sz="0" w:space="0" w:color="auto"/>
      </w:divBdr>
    </w:div>
    <w:div w:id="139810555">
      <w:bodyDiv w:val="1"/>
      <w:marLeft w:val="0"/>
      <w:marRight w:val="0"/>
      <w:marTop w:val="0"/>
      <w:marBottom w:val="0"/>
      <w:divBdr>
        <w:top w:val="none" w:sz="0" w:space="0" w:color="auto"/>
        <w:left w:val="none" w:sz="0" w:space="0" w:color="auto"/>
        <w:bottom w:val="none" w:sz="0" w:space="0" w:color="auto"/>
        <w:right w:val="none" w:sz="0" w:space="0" w:color="auto"/>
      </w:divBdr>
    </w:div>
    <w:div w:id="141430169">
      <w:bodyDiv w:val="1"/>
      <w:marLeft w:val="0"/>
      <w:marRight w:val="0"/>
      <w:marTop w:val="0"/>
      <w:marBottom w:val="0"/>
      <w:divBdr>
        <w:top w:val="none" w:sz="0" w:space="0" w:color="auto"/>
        <w:left w:val="none" w:sz="0" w:space="0" w:color="auto"/>
        <w:bottom w:val="none" w:sz="0" w:space="0" w:color="auto"/>
        <w:right w:val="none" w:sz="0" w:space="0" w:color="auto"/>
      </w:divBdr>
    </w:div>
    <w:div w:id="144051304">
      <w:bodyDiv w:val="1"/>
      <w:marLeft w:val="0"/>
      <w:marRight w:val="0"/>
      <w:marTop w:val="0"/>
      <w:marBottom w:val="0"/>
      <w:divBdr>
        <w:top w:val="none" w:sz="0" w:space="0" w:color="auto"/>
        <w:left w:val="none" w:sz="0" w:space="0" w:color="auto"/>
        <w:bottom w:val="none" w:sz="0" w:space="0" w:color="auto"/>
        <w:right w:val="none" w:sz="0" w:space="0" w:color="auto"/>
      </w:divBdr>
    </w:div>
    <w:div w:id="147868321">
      <w:bodyDiv w:val="1"/>
      <w:marLeft w:val="0"/>
      <w:marRight w:val="0"/>
      <w:marTop w:val="0"/>
      <w:marBottom w:val="0"/>
      <w:divBdr>
        <w:top w:val="none" w:sz="0" w:space="0" w:color="auto"/>
        <w:left w:val="none" w:sz="0" w:space="0" w:color="auto"/>
        <w:bottom w:val="none" w:sz="0" w:space="0" w:color="auto"/>
        <w:right w:val="none" w:sz="0" w:space="0" w:color="auto"/>
      </w:divBdr>
    </w:div>
    <w:div w:id="148711135">
      <w:bodyDiv w:val="1"/>
      <w:marLeft w:val="0"/>
      <w:marRight w:val="0"/>
      <w:marTop w:val="0"/>
      <w:marBottom w:val="0"/>
      <w:divBdr>
        <w:top w:val="none" w:sz="0" w:space="0" w:color="auto"/>
        <w:left w:val="none" w:sz="0" w:space="0" w:color="auto"/>
        <w:bottom w:val="none" w:sz="0" w:space="0" w:color="auto"/>
        <w:right w:val="none" w:sz="0" w:space="0" w:color="auto"/>
      </w:divBdr>
    </w:div>
    <w:div w:id="151872055">
      <w:bodyDiv w:val="1"/>
      <w:marLeft w:val="0"/>
      <w:marRight w:val="0"/>
      <w:marTop w:val="0"/>
      <w:marBottom w:val="0"/>
      <w:divBdr>
        <w:top w:val="none" w:sz="0" w:space="0" w:color="auto"/>
        <w:left w:val="none" w:sz="0" w:space="0" w:color="auto"/>
        <w:bottom w:val="none" w:sz="0" w:space="0" w:color="auto"/>
        <w:right w:val="none" w:sz="0" w:space="0" w:color="auto"/>
      </w:divBdr>
    </w:div>
    <w:div w:id="155150798">
      <w:bodyDiv w:val="1"/>
      <w:marLeft w:val="0"/>
      <w:marRight w:val="0"/>
      <w:marTop w:val="0"/>
      <w:marBottom w:val="0"/>
      <w:divBdr>
        <w:top w:val="none" w:sz="0" w:space="0" w:color="auto"/>
        <w:left w:val="none" w:sz="0" w:space="0" w:color="auto"/>
        <w:bottom w:val="none" w:sz="0" w:space="0" w:color="auto"/>
        <w:right w:val="none" w:sz="0" w:space="0" w:color="auto"/>
      </w:divBdr>
    </w:div>
    <w:div w:id="155734608">
      <w:bodyDiv w:val="1"/>
      <w:marLeft w:val="0"/>
      <w:marRight w:val="0"/>
      <w:marTop w:val="0"/>
      <w:marBottom w:val="0"/>
      <w:divBdr>
        <w:top w:val="none" w:sz="0" w:space="0" w:color="auto"/>
        <w:left w:val="none" w:sz="0" w:space="0" w:color="auto"/>
        <w:bottom w:val="none" w:sz="0" w:space="0" w:color="auto"/>
        <w:right w:val="none" w:sz="0" w:space="0" w:color="auto"/>
      </w:divBdr>
    </w:div>
    <w:div w:id="162014128">
      <w:bodyDiv w:val="1"/>
      <w:marLeft w:val="0"/>
      <w:marRight w:val="0"/>
      <w:marTop w:val="0"/>
      <w:marBottom w:val="0"/>
      <w:divBdr>
        <w:top w:val="none" w:sz="0" w:space="0" w:color="auto"/>
        <w:left w:val="none" w:sz="0" w:space="0" w:color="auto"/>
        <w:bottom w:val="none" w:sz="0" w:space="0" w:color="auto"/>
        <w:right w:val="none" w:sz="0" w:space="0" w:color="auto"/>
      </w:divBdr>
    </w:div>
    <w:div w:id="167252183">
      <w:bodyDiv w:val="1"/>
      <w:marLeft w:val="0"/>
      <w:marRight w:val="0"/>
      <w:marTop w:val="0"/>
      <w:marBottom w:val="0"/>
      <w:divBdr>
        <w:top w:val="none" w:sz="0" w:space="0" w:color="auto"/>
        <w:left w:val="none" w:sz="0" w:space="0" w:color="auto"/>
        <w:bottom w:val="none" w:sz="0" w:space="0" w:color="auto"/>
        <w:right w:val="none" w:sz="0" w:space="0" w:color="auto"/>
      </w:divBdr>
    </w:div>
    <w:div w:id="167529288">
      <w:bodyDiv w:val="1"/>
      <w:marLeft w:val="0"/>
      <w:marRight w:val="0"/>
      <w:marTop w:val="0"/>
      <w:marBottom w:val="0"/>
      <w:divBdr>
        <w:top w:val="none" w:sz="0" w:space="0" w:color="auto"/>
        <w:left w:val="none" w:sz="0" w:space="0" w:color="auto"/>
        <w:bottom w:val="none" w:sz="0" w:space="0" w:color="auto"/>
        <w:right w:val="none" w:sz="0" w:space="0" w:color="auto"/>
      </w:divBdr>
    </w:div>
    <w:div w:id="169568225">
      <w:bodyDiv w:val="1"/>
      <w:marLeft w:val="0"/>
      <w:marRight w:val="0"/>
      <w:marTop w:val="0"/>
      <w:marBottom w:val="0"/>
      <w:divBdr>
        <w:top w:val="none" w:sz="0" w:space="0" w:color="auto"/>
        <w:left w:val="none" w:sz="0" w:space="0" w:color="auto"/>
        <w:bottom w:val="none" w:sz="0" w:space="0" w:color="auto"/>
        <w:right w:val="none" w:sz="0" w:space="0" w:color="auto"/>
      </w:divBdr>
    </w:div>
    <w:div w:id="171602925">
      <w:bodyDiv w:val="1"/>
      <w:marLeft w:val="0"/>
      <w:marRight w:val="0"/>
      <w:marTop w:val="0"/>
      <w:marBottom w:val="0"/>
      <w:divBdr>
        <w:top w:val="none" w:sz="0" w:space="0" w:color="auto"/>
        <w:left w:val="none" w:sz="0" w:space="0" w:color="auto"/>
        <w:bottom w:val="none" w:sz="0" w:space="0" w:color="auto"/>
        <w:right w:val="none" w:sz="0" w:space="0" w:color="auto"/>
      </w:divBdr>
    </w:div>
    <w:div w:id="172571815">
      <w:bodyDiv w:val="1"/>
      <w:marLeft w:val="0"/>
      <w:marRight w:val="0"/>
      <w:marTop w:val="0"/>
      <w:marBottom w:val="0"/>
      <w:divBdr>
        <w:top w:val="none" w:sz="0" w:space="0" w:color="auto"/>
        <w:left w:val="none" w:sz="0" w:space="0" w:color="auto"/>
        <w:bottom w:val="none" w:sz="0" w:space="0" w:color="auto"/>
        <w:right w:val="none" w:sz="0" w:space="0" w:color="auto"/>
      </w:divBdr>
    </w:div>
    <w:div w:id="183985451">
      <w:bodyDiv w:val="1"/>
      <w:marLeft w:val="0"/>
      <w:marRight w:val="0"/>
      <w:marTop w:val="0"/>
      <w:marBottom w:val="0"/>
      <w:divBdr>
        <w:top w:val="none" w:sz="0" w:space="0" w:color="auto"/>
        <w:left w:val="none" w:sz="0" w:space="0" w:color="auto"/>
        <w:bottom w:val="none" w:sz="0" w:space="0" w:color="auto"/>
        <w:right w:val="none" w:sz="0" w:space="0" w:color="auto"/>
      </w:divBdr>
    </w:div>
    <w:div w:id="187722452">
      <w:bodyDiv w:val="1"/>
      <w:marLeft w:val="0"/>
      <w:marRight w:val="0"/>
      <w:marTop w:val="0"/>
      <w:marBottom w:val="0"/>
      <w:divBdr>
        <w:top w:val="none" w:sz="0" w:space="0" w:color="auto"/>
        <w:left w:val="none" w:sz="0" w:space="0" w:color="auto"/>
        <w:bottom w:val="none" w:sz="0" w:space="0" w:color="auto"/>
        <w:right w:val="none" w:sz="0" w:space="0" w:color="auto"/>
      </w:divBdr>
    </w:div>
    <w:div w:id="192228363">
      <w:bodyDiv w:val="1"/>
      <w:marLeft w:val="0"/>
      <w:marRight w:val="0"/>
      <w:marTop w:val="0"/>
      <w:marBottom w:val="0"/>
      <w:divBdr>
        <w:top w:val="none" w:sz="0" w:space="0" w:color="auto"/>
        <w:left w:val="none" w:sz="0" w:space="0" w:color="auto"/>
        <w:bottom w:val="none" w:sz="0" w:space="0" w:color="auto"/>
        <w:right w:val="none" w:sz="0" w:space="0" w:color="auto"/>
      </w:divBdr>
    </w:div>
    <w:div w:id="204685734">
      <w:bodyDiv w:val="1"/>
      <w:marLeft w:val="0"/>
      <w:marRight w:val="0"/>
      <w:marTop w:val="0"/>
      <w:marBottom w:val="0"/>
      <w:divBdr>
        <w:top w:val="none" w:sz="0" w:space="0" w:color="auto"/>
        <w:left w:val="none" w:sz="0" w:space="0" w:color="auto"/>
        <w:bottom w:val="none" w:sz="0" w:space="0" w:color="auto"/>
        <w:right w:val="none" w:sz="0" w:space="0" w:color="auto"/>
      </w:divBdr>
    </w:div>
    <w:div w:id="205338456">
      <w:bodyDiv w:val="1"/>
      <w:marLeft w:val="0"/>
      <w:marRight w:val="0"/>
      <w:marTop w:val="0"/>
      <w:marBottom w:val="0"/>
      <w:divBdr>
        <w:top w:val="none" w:sz="0" w:space="0" w:color="auto"/>
        <w:left w:val="none" w:sz="0" w:space="0" w:color="auto"/>
        <w:bottom w:val="none" w:sz="0" w:space="0" w:color="auto"/>
        <w:right w:val="none" w:sz="0" w:space="0" w:color="auto"/>
      </w:divBdr>
    </w:div>
    <w:div w:id="207645851">
      <w:bodyDiv w:val="1"/>
      <w:marLeft w:val="0"/>
      <w:marRight w:val="0"/>
      <w:marTop w:val="0"/>
      <w:marBottom w:val="0"/>
      <w:divBdr>
        <w:top w:val="none" w:sz="0" w:space="0" w:color="auto"/>
        <w:left w:val="none" w:sz="0" w:space="0" w:color="auto"/>
        <w:bottom w:val="none" w:sz="0" w:space="0" w:color="auto"/>
        <w:right w:val="none" w:sz="0" w:space="0" w:color="auto"/>
      </w:divBdr>
    </w:div>
    <w:div w:id="221452613">
      <w:bodyDiv w:val="1"/>
      <w:marLeft w:val="0"/>
      <w:marRight w:val="0"/>
      <w:marTop w:val="0"/>
      <w:marBottom w:val="0"/>
      <w:divBdr>
        <w:top w:val="none" w:sz="0" w:space="0" w:color="auto"/>
        <w:left w:val="none" w:sz="0" w:space="0" w:color="auto"/>
        <w:bottom w:val="none" w:sz="0" w:space="0" w:color="auto"/>
        <w:right w:val="none" w:sz="0" w:space="0" w:color="auto"/>
      </w:divBdr>
    </w:div>
    <w:div w:id="222330850">
      <w:bodyDiv w:val="1"/>
      <w:marLeft w:val="0"/>
      <w:marRight w:val="0"/>
      <w:marTop w:val="0"/>
      <w:marBottom w:val="0"/>
      <w:divBdr>
        <w:top w:val="none" w:sz="0" w:space="0" w:color="auto"/>
        <w:left w:val="none" w:sz="0" w:space="0" w:color="auto"/>
        <w:bottom w:val="none" w:sz="0" w:space="0" w:color="auto"/>
        <w:right w:val="none" w:sz="0" w:space="0" w:color="auto"/>
      </w:divBdr>
    </w:div>
    <w:div w:id="225069235">
      <w:bodyDiv w:val="1"/>
      <w:marLeft w:val="0"/>
      <w:marRight w:val="0"/>
      <w:marTop w:val="0"/>
      <w:marBottom w:val="0"/>
      <w:divBdr>
        <w:top w:val="none" w:sz="0" w:space="0" w:color="auto"/>
        <w:left w:val="none" w:sz="0" w:space="0" w:color="auto"/>
        <w:bottom w:val="none" w:sz="0" w:space="0" w:color="auto"/>
        <w:right w:val="none" w:sz="0" w:space="0" w:color="auto"/>
      </w:divBdr>
    </w:div>
    <w:div w:id="230771552">
      <w:bodyDiv w:val="1"/>
      <w:marLeft w:val="0"/>
      <w:marRight w:val="0"/>
      <w:marTop w:val="0"/>
      <w:marBottom w:val="0"/>
      <w:divBdr>
        <w:top w:val="none" w:sz="0" w:space="0" w:color="auto"/>
        <w:left w:val="none" w:sz="0" w:space="0" w:color="auto"/>
        <w:bottom w:val="none" w:sz="0" w:space="0" w:color="auto"/>
        <w:right w:val="none" w:sz="0" w:space="0" w:color="auto"/>
      </w:divBdr>
    </w:div>
    <w:div w:id="232005119">
      <w:bodyDiv w:val="1"/>
      <w:marLeft w:val="0"/>
      <w:marRight w:val="0"/>
      <w:marTop w:val="0"/>
      <w:marBottom w:val="0"/>
      <w:divBdr>
        <w:top w:val="none" w:sz="0" w:space="0" w:color="auto"/>
        <w:left w:val="none" w:sz="0" w:space="0" w:color="auto"/>
        <w:bottom w:val="none" w:sz="0" w:space="0" w:color="auto"/>
        <w:right w:val="none" w:sz="0" w:space="0" w:color="auto"/>
      </w:divBdr>
    </w:div>
    <w:div w:id="235673955">
      <w:bodyDiv w:val="1"/>
      <w:marLeft w:val="0"/>
      <w:marRight w:val="0"/>
      <w:marTop w:val="0"/>
      <w:marBottom w:val="0"/>
      <w:divBdr>
        <w:top w:val="none" w:sz="0" w:space="0" w:color="auto"/>
        <w:left w:val="none" w:sz="0" w:space="0" w:color="auto"/>
        <w:bottom w:val="none" w:sz="0" w:space="0" w:color="auto"/>
        <w:right w:val="none" w:sz="0" w:space="0" w:color="auto"/>
      </w:divBdr>
    </w:div>
    <w:div w:id="241111732">
      <w:bodyDiv w:val="1"/>
      <w:marLeft w:val="0"/>
      <w:marRight w:val="0"/>
      <w:marTop w:val="0"/>
      <w:marBottom w:val="0"/>
      <w:divBdr>
        <w:top w:val="none" w:sz="0" w:space="0" w:color="auto"/>
        <w:left w:val="none" w:sz="0" w:space="0" w:color="auto"/>
        <w:bottom w:val="none" w:sz="0" w:space="0" w:color="auto"/>
        <w:right w:val="none" w:sz="0" w:space="0" w:color="auto"/>
      </w:divBdr>
    </w:div>
    <w:div w:id="241186036">
      <w:bodyDiv w:val="1"/>
      <w:marLeft w:val="0"/>
      <w:marRight w:val="0"/>
      <w:marTop w:val="0"/>
      <w:marBottom w:val="0"/>
      <w:divBdr>
        <w:top w:val="none" w:sz="0" w:space="0" w:color="auto"/>
        <w:left w:val="none" w:sz="0" w:space="0" w:color="auto"/>
        <w:bottom w:val="none" w:sz="0" w:space="0" w:color="auto"/>
        <w:right w:val="none" w:sz="0" w:space="0" w:color="auto"/>
      </w:divBdr>
    </w:div>
    <w:div w:id="244924751">
      <w:bodyDiv w:val="1"/>
      <w:marLeft w:val="0"/>
      <w:marRight w:val="0"/>
      <w:marTop w:val="0"/>
      <w:marBottom w:val="0"/>
      <w:divBdr>
        <w:top w:val="none" w:sz="0" w:space="0" w:color="auto"/>
        <w:left w:val="none" w:sz="0" w:space="0" w:color="auto"/>
        <w:bottom w:val="none" w:sz="0" w:space="0" w:color="auto"/>
        <w:right w:val="none" w:sz="0" w:space="0" w:color="auto"/>
      </w:divBdr>
    </w:div>
    <w:div w:id="247007864">
      <w:bodyDiv w:val="1"/>
      <w:marLeft w:val="0"/>
      <w:marRight w:val="0"/>
      <w:marTop w:val="0"/>
      <w:marBottom w:val="0"/>
      <w:divBdr>
        <w:top w:val="none" w:sz="0" w:space="0" w:color="auto"/>
        <w:left w:val="none" w:sz="0" w:space="0" w:color="auto"/>
        <w:bottom w:val="none" w:sz="0" w:space="0" w:color="auto"/>
        <w:right w:val="none" w:sz="0" w:space="0" w:color="auto"/>
      </w:divBdr>
    </w:div>
    <w:div w:id="248395618">
      <w:bodyDiv w:val="1"/>
      <w:marLeft w:val="0"/>
      <w:marRight w:val="0"/>
      <w:marTop w:val="0"/>
      <w:marBottom w:val="0"/>
      <w:divBdr>
        <w:top w:val="none" w:sz="0" w:space="0" w:color="auto"/>
        <w:left w:val="none" w:sz="0" w:space="0" w:color="auto"/>
        <w:bottom w:val="none" w:sz="0" w:space="0" w:color="auto"/>
        <w:right w:val="none" w:sz="0" w:space="0" w:color="auto"/>
      </w:divBdr>
    </w:div>
    <w:div w:id="253445174">
      <w:bodyDiv w:val="1"/>
      <w:marLeft w:val="0"/>
      <w:marRight w:val="0"/>
      <w:marTop w:val="0"/>
      <w:marBottom w:val="0"/>
      <w:divBdr>
        <w:top w:val="none" w:sz="0" w:space="0" w:color="auto"/>
        <w:left w:val="none" w:sz="0" w:space="0" w:color="auto"/>
        <w:bottom w:val="none" w:sz="0" w:space="0" w:color="auto"/>
        <w:right w:val="none" w:sz="0" w:space="0" w:color="auto"/>
      </w:divBdr>
    </w:div>
    <w:div w:id="253824341">
      <w:bodyDiv w:val="1"/>
      <w:marLeft w:val="0"/>
      <w:marRight w:val="0"/>
      <w:marTop w:val="0"/>
      <w:marBottom w:val="0"/>
      <w:divBdr>
        <w:top w:val="none" w:sz="0" w:space="0" w:color="auto"/>
        <w:left w:val="none" w:sz="0" w:space="0" w:color="auto"/>
        <w:bottom w:val="none" w:sz="0" w:space="0" w:color="auto"/>
        <w:right w:val="none" w:sz="0" w:space="0" w:color="auto"/>
      </w:divBdr>
    </w:div>
    <w:div w:id="259720878">
      <w:bodyDiv w:val="1"/>
      <w:marLeft w:val="0"/>
      <w:marRight w:val="0"/>
      <w:marTop w:val="0"/>
      <w:marBottom w:val="0"/>
      <w:divBdr>
        <w:top w:val="none" w:sz="0" w:space="0" w:color="auto"/>
        <w:left w:val="none" w:sz="0" w:space="0" w:color="auto"/>
        <w:bottom w:val="none" w:sz="0" w:space="0" w:color="auto"/>
        <w:right w:val="none" w:sz="0" w:space="0" w:color="auto"/>
      </w:divBdr>
    </w:div>
    <w:div w:id="260067430">
      <w:bodyDiv w:val="1"/>
      <w:marLeft w:val="0"/>
      <w:marRight w:val="0"/>
      <w:marTop w:val="0"/>
      <w:marBottom w:val="0"/>
      <w:divBdr>
        <w:top w:val="none" w:sz="0" w:space="0" w:color="auto"/>
        <w:left w:val="none" w:sz="0" w:space="0" w:color="auto"/>
        <w:bottom w:val="none" w:sz="0" w:space="0" w:color="auto"/>
        <w:right w:val="none" w:sz="0" w:space="0" w:color="auto"/>
      </w:divBdr>
    </w:div>
    <w:div w:id="260771139">
      <w:bodyDiv w:val="1"/>
      <w:marLeft w:val="0"/>
      <w:marRight w:val="0"/>
      <w:marTop w:val="0"/>
      <w:marBottom w:val="0"/>
      <w:divBdr>
        <w:top w:val="none" w:sz="0" w:space="0" w:color="auto"/>
        <w:left w:val="none" w:sz="0" w:space="0" w:color="auto"/>
        <w:bottom w:val="none" w:sz="0" w:space="0" w:color="auto"/>
        <w:right w:val="none" w:sz="0" w:space="0" w:color="auto"/>
      </w:divBdr>
    </w:div>
    <w:div w:id="263341090">
      <w:bodyDiv w:val="1"/>
      <w:marLeft w:val="0"/>
      <w:marRight w:val="0"/>
      <w:marTop w:val="0"/>
      <w:marBottom w:val="0"/>
      <w:divBdr>
        <w:top w:val="none" w:sz="0" w:space="0" w:color="auto"/>
        <w:left w:val="none" w:sz="0" w:space="0" w:color="auto"/>
        <w:bottom w:val="none" w:sz="0" w:space="0" w:color="auto"/>
        <w:right w:val="none" w:sz="0" w:space="0" w:color="auto"/>
      </w:divBdr>
    </w:div>
    <w:div w:id="274364896">
      <w:bodyDiv w:val="1"/>
      <w:marLeft w:val="0"/>
      <w:marRight w:val="0"/>
      <w:marTop w:val="0"/>
      <w:marBottom w:val="0"/>
      <w:divBdr>
        <w:top w:val="none" w:sz="0" w:space="0" w:color="auto"/>
        <w:left w:val="none" w:sz="0" w:space="0" w:color="auto"/>
        <w:bottom w:val="none" w:sz="0" w:space="0" w:color="auto"/>
        <w:right w:val="none" w:sz="0" w:space="0" w:color="auto"/>
      </w:divBdr>
    </w:div>
    <w:div w:id="276107954">
      <w:bodyDiv w:val="1"/>
      <w:marLeft w:val="0"/>
      <w:marRight w:val="0"/>
      <w:marTop w:val="0"/>
      <w:marBottom w:val="0"/>
      <w:divBdr>
        <w:top w:val="none" w:sz="0" w:space="0" w:color="auto"/>
        <w:left w:val="none" w:sz="0" w:space="0" w:color="auto"/>
        <w:bottom w:val="none" w:sz="0" w:space="0" w:color="auto"/>
        <w:right w:val="none" w:sz="0" w:space="0" w:color="auto"/>
      </w:divBdr>
    </w:div>
    <w:div w:id="276915667">
      <w:bodyDiv w:val="1"/>
      <w:marLeft w:val="0"/>
      <w:marRight w:val="0"/>
      <w:marTop w:val="0"/>
      <w:marBottom w:val="0"/>
      <w:divBdr>
        <w:top w:val="none" w:sz="0" w:space="0" w:color="auto"/>
        <w:left w:val="none" w:sz="0" w:space="0" w:color="auto"/>
        <w:bottom w:val="none" w:sz="0" w:space="0" w:color="auto"/>
        <w:right w:val="none" w:sz="0" w:space="0" w:color="auto"/>
      </w:divBdr>
    </w:div>
    <w:div w:id="279997580">
      <w:bodyDiv w:val="1"/>
      <w:marLeft w:val="0"/>
      <w:marRight w:val="0"/>
      <w:marTop w:val="0"/>
      <w:marBottom w:val="0"/>
      <w:divBdr>
        <w:top w:val="none" w:sz="0" w:space="0" w:color="auto"/>
        <w:left w:val="none" w:sz="0" w:space="0" w:color="auto"/>
        <w:bottom w:val="none" w:sz="0" w:space="0" w:color="auto"/>
        <w:right w:val="none" w:sz="0" w:space="0" w:color="auto"/>
      </w:divBdr>
    </w:div>
    <w:div w:id="281807099">
      <w:bodyDiv w:val="1"/>
      <w:marLeft w:val="0"/>
      <w:marRight w:val="0"/>
      <w:marTop w:val="0"/>
      <w:marBottom w:val="0"/>
      <w:divBdr>
        <w:top w:val="none" w:sz="0" w:space="0" w:color="auto"/>
        <w:left w:val="none" w:sz="0" w:space="0" w:color="auto"/>
        <w:bottom w:val="none" w:sz="0" w:space="0" w:color="auto"/>
        <w:right w:val="none" w:sz="0" w:space="0" w:color="auto"/>
      </w:divBdr>
    </w:div>
    <w:div w:id="282272942">
      <w:bodyDiv w:val="1"/>
      <w:marLeft w:val="0"/>
      <w:marRight w:val="0"/>
      <w:marTop w:val="0"/>
      <w:marBottom w:val="0"/>
      <w:divBdr>
        <w:top w:val="none" w:sz="0" w:space="0" w:color="auto"/>
        <w:left w:val="none" w:sz="0" w:space="0" w:color="auto"/>
        <w:bottom w:val="none" w:sz="0" w:space="0" w:color="auto"/>
        <w:right w:val="none" w:sz="0" w:space="0" w:color="auto"/>
      </w:divBdr>
    </w:div>
    <w:div w:id="283735760">
      <w:bodyDiv w:val="1"/>
      <w:marLeft w:val="0"/>
      <w:marRight w:val="0"/>
      <w:marTop w:val="0"/>
      <w:marBottom w:val="0"/>
      <w:divBdr>
        <w:top w:val="none" w:sz="0" w:space="0" w:color="auto"/>
        <w:left w:val="none" w:sz="0" w:space="0" w:color="auto"/>
        <w:bottom w:val="none" w:sz="0" w:space="0" w:color="auto"/>
        <w:right w:val="none" w:sz="0" w:space="0" w:color="auto"/>
      </w:divBdr>
    </w:div>
    <w:div w:id="285238602">
      <w:bodyDiv w:val="1"/>
      <w:marLeft w:val="0"/>
      <w:marRight w:val="0"/>
      <w:marTop w:val="0"/>
      <w:marBottom w:val="0"/>
      <w:divBdr>
        <w:top w:val="none" w:sz="0" w:space="0" w:color="auto"/>
        <w:left w:val="none" w:sz="0" w:space="0" w:color="auto"/>
        <w:bottom w:val="none" w:sz="0" w:space="0" w:color="auto"/>
        <w:right w:val="none" w:sz="0" w:space="0" w:color="auto"/>
      </w:divBdr>
    </w:div>
    <w:div w:id="285506648">
      <w:bodyDiv w:val="1"/>
      <w:marLeft w:val="0"/>
      <w:marRight w:val="0"/>
      <w:marTop w:val="0"/>
      <w:marBottom w:val="0"/>
      <w:divBdr>
        <w:top w:val="none" w:sz="0" w:space="0" w:color="auto"/>
        <w:left w:val="none" w:sz="0" w:space="0" w:color="auto"/>
        <w:bottom w:val="none" w:sz="0" w:space="0" w:color="auto"/>
        <w:right w:val="none" w:sz="0" w:space="0" w:color="auto"/>
      </w:divBdr>
    </w:div>
    <w:div w:id="286202410">
      <w:bodyDiv w:val="1"/>
      <w:marLeft w:val="0"/>
      <w:marRight w:val="0"/>
      <w:marTop w:val="0"/>
      <w:marBottom w:val="0"/>
      <w:divBdr>
        <w:top w:val="none" w:sz="0" w:space="0" w:color="auto"/>
        <w:left w:val="none" w:sz="0" w:space="0" w:color="auto"/>
        <w:bottom w:val="none" w:sz="0" w:space="0" w:color="auto"/>
        <w:right w:val="none" w:sz="0" w:space="0" w:color="auto"/>
      </w:divBdr>
    </w:div>
    <w:div w:id="287708893">
      <w:bodyDiv w:val="1"/>
      <w:marLeft w:val="0"/>
      <w:marRight w:val="0"/>
      <w:marTop w:val="0"/>
      <w:marBottom w:val="0"/>
      <w:divBdr>
        <w:top w:val="none" w:sz="0" w:space="0" w:color="auto"/>
        <w:left w:val="none" w:sz="0" w:space="0" w:color="auto"/>
        <w:bottom w:val="none" w:sz="0" w:space="0" w:color="auto"/>
        <w:right w:val="none" w:sz="0" w:space="0" w:color="auto"/>
      </w:divBdr>
    </w:div>
    <w:div w:id="289554165">
      <w:bodyDiv w:val="1"/>
      <w:marLeft w:val="0"/>
      <w:marRight w:val="0"/>
      <w:marTop w:val="0"/>
      <w:marBottom w:val="0"/>
      <w:divBdr>
        <w:top w:val="none" w:sz="0" w:space="0" w:color="auto"/>
        <w:left w:val="none" w:sz="0" w:space="0" w:color="auto"/>
        <w:bottom w:val="none" w:sz="0" w:space="0" w:color="auto"/>
        <w:right w:val="none" w:sz="0" w:space="0" w:color="auto"/>
      </w:divBdr>
    </w:div>
    <w:div w:id="292488273">
      <w:bodyDiv w:val="1"/>
      <w:marLeft w:val="0"/>
      <w:marRight w:val="0"/>
      <w:marTop w:val="0"/>
      <w:marBottom w:val="0"/>
      <w:divBdr>
        <w:top w:val="none" w:sz="0" w:space="0" w:color="auto"/>
        <w:left w:val="none" w:sz="0" w:space="0" w:color="auto"/>
        <w:bottom w:val="none" w:sz="0" w:space="0" w:color="auto"/>
        <w:right w:val="none" w:sz="0" w:space="0" w:color="auto"/>
      </w:divBdr>
    </w:div>
    <w:div w:id="304817616">
      <w:bodyDiv w:val="1"/>
      <w:marLeft w:val="0"/>
      <w:marRight w:val="0"/>
      <w:marTop w:val="0"/>
      <w:marBottom w:val="0"/>
      <w:divBdr>
        <w:top w:val="none" w:sz="0" w:space="0" w:color="auto"/>
        <w:left w:val="none" w:sz="0" w:space="0" w:color="auto"/>
        <w:bottom w:val="none" w:sz="0" w:space="0" w:color="auto"/>
        <w:right w:val="none" w:sz="0" w:space="0" w:color="auto"/>
      </w:divBdr>
    </w:div>
    <w:div w:id="318196188">
      <w:bodyDiv w:val="1"/>
      <w:marLeft w:val="0"/>
      <w:marRight w:val="0"/>
      <w:marTop w:val="0"/>
      <w:marBottom w:val="0"/>
      <w:divBdr>
        <w:top w:val="none" w:sz="0" w:space="0" w:color="auto"/>
        <w:left w:val="none" w:sz="0" w:space="0" w:color="auto"/>
        <w:bottom w:val="none" w:sz="0" w:space="0" w:color="auto"/>
        <w:right w:val="none" w:sz="0" w:space="0" w:color="auto"/>
      </w:divBdr>
    </w:div>
    <w:div w:id="323166491">
      <w:bodyDiv w:val="1"/>
      <w:marLeft w:val="0"/>
      <w:marRight w:val="0"/>
      <w:marTop w:val="0"/>
      <w:marBottom w:val="0"/>
      <w:divBdr>
        <w:top w:val="none" w:sz="0" w:space="0" w:color="auto"/>
        <w:left w:val="none" w:sz="0" w:space="0" w:color="auto"/>
        <w:bottom w:val="none" w:sz="0" w:space="0" w:color="auto"/>
        <w:right w:val="none" w:sz="0" w:space="0" w:color="auto"/>
      </w:divBdr>
    </w:div>
    <w:div w:id="325978743">
      <w:bodyDiv w:val="1"/>
      <w:marLeft w:val="0"/>
      <w:marRight w:val="0"/>
      <w:marTop w:val="0"/>
      <w:marBottom w:val="0"/>
      <w:divBdr>
        <w:top w:val="none" w:sz="0" w:space="0" w:color="auto"/>
        <w:left w:val="none" w:sz="0" w:space="0" w:color="auto"/>
        <w:bottom w:val="none" w:sz="0" w:space="0" w:color="auto"/>
        <w:right w:val="none" w:sz="0" w:space="0" w:color="auto"/>
      </w:divBdr>
    </w:div>
    <w:div w:id="326250823">
      <w:bodyDiv w:val="1"/>
      <w:marLeft w:val="0"/>
      <w:marRight w:val="0"/>
      <w:marTop w:val="0"/>
      <w:marBottom w:val="0"/>
      <w:divBdr>
        <w:top w:val="none" w:sz="0" w:space="0" w:color="auto"/>
        <w:left w:val="none" w:sz="0" w:space="0" w:color="auto"/>
        <w:bottom w:val="none" w:sz="0" w:space="0" w:color="auto"/>
        <w:right w:val="none" w:sz="0" w:space="0" w:color="auto"/>
      </w:divBdr>
    </w:div>
    <w:div w:id="328406245">
      <w:bodyDiv w:val="1"/>
      <w:marLeft w:val="0"/>
      <w:marRight w:val="0"/>
      <w:marTop w:val="0"/>
      <w:marBottom w:val="0"/>
      <w:divBdr>
        <w:top w:val="none" w:sz="0" w:space="0" w:color="auto"/>
        <w:left w:val="none" w:sz="0" w:space="0" w:color="auto"/>
        <w:bottom w:val="none" w:sz="0" w:space="0" w:color="auto"/>
        <w:right w:val="none" w:sz="0" w:space="0" w:color="auto"/>
      </w:divBdr>
    </w:div>
    <w:div w:id="341442671">
      <w:bodyDiv w:val="1"/>
      <w:marLeft w:val="0"/>
      <w:marRight w:val="0"/>
      <w:marTop w:val="0"/>
      <w:marBottom w:val="0"/>
      <w:divBdr>
        <w:top w:val="none" w:sz="0" w:space="0" w:color="auto"/>
        <w:left w:val="none" w:sz="0" w:space="0" w:color="auto"/>
        <w:bottom w:val="none" w:sz="0" w:space="0" w:color="auto"/>
        <w:right w:val="none" w:sz="0" w:space="0" w:color="auto"/>
      </w:divBdr>
    </w:div>
    <w:div w:id="343095902">
      <w:bodyDiv w:val="1"/>
      <w:marLeft w:val="0"/>
      <w:marRight w:val="0"/>
      <w:marTop w:val="0"/>
      <w:marBottom w:val="0"/>
      <w:divBdr>
        <w:top w:val="none" w:sz="0" w:space="0" w:color="auto"/>
        <w:left w:val="none" w:sz="0" w:space="0" w:color="auto"/>
        <w:bottom w:val="none" w:sz="0" w:space="0" w:color="auto"/>
        <w:right w:val="none" w:sz="0" w:space="0" w:color="auto"/>
      </w:divBdr>
    </w:div>
    <w:div w:id="347028564">
      <w:bodyDiv w:val="1"/>
      <w:marLeft w:val="0"/>
      <w:marRight w:val="0"/>
      <w:marTop w:val="0"/>
      <w:marBottom w:val="0"/>
      <w:divBdr>
        <w:top w:val="none" w:sz="0" w:space="0" w:color="auto"/>
        <w:left w:val="none" w:sz="0" w:space="0" w:color="auto"/>
        <w:bottom w:val="none" w:sz="0" w:space="0" w:color="auto"/>
        <w:right w:val="none" w:sz="0" w:space="0" w:color="auto"/>
      </w:divBdr>
    </w:div>
    <w:div w:id="351690404">
      <w:bodyDiv w:val="1"/>
      <w:marLeft w:val="0"/>
      <w:marRight w:val="0"/>
      <w:marTop w:val="0"/>
      <w:marBottom w:val="0"/>
      <w:divBdr>
        <w:top w:val="none" w:sz="0" w:space="0" w:color="auto"/>
        <w:left w:val="none" w:sz="0" w:space="0" w:color="auto"/>
        <w:bottom w:val="none" w:sz="0" w:space="0" w:color="auto"/>
        <w:right w:val="none" w:sz="0" w:space="0" w:color="auto"/>
      </w:divBdr>
    </w:div>
    <w:div w:id="354622846">
      <w:bodyDiv w:val="1"/>
      <w:marLeft w:val="0"/>
      <w:marRight w:val="0"/>
      <w:marTop w:val="0"/>
      <w:marBottom w:val="0"/>
      <w:divBdr>
        <w:top w:val="none" w:sz="0" w:space="0" w:color="auto"/>
        <w:left w:val="none" w:sz="0" w:space="0" w:color="auto"/>
        <w:bottom w:val="none" w:sz="0" w:space="0" w:color="auto"/>
        <w:right w:val="none" w:sz="0" w:space="0" w:color="auto"/>
      </w:divBdr>
    </w:div>
    <w:div w:id="356005828">
      <w:bodyDiv w:val="1"/>
      <w:marLeft w:val="0"/>
      <w:marRight w:val="0"/>
      <w:marTop w:val="0"/>
      <w:marBottom w:val="0"/>
      <w:divBdr>
        <w:top w:val="none" w:sz="0" w:space="0" w:color="auto"/>
        <w:left w:val="none" w:sz="0" w:space="0" w:color="auto"/>
        <w:bottom w:val="none" w:sz="0" w:space="0" w:color="auto"/>
        <w:right w:val="none" w:sz="0" w:space="0" w:color="auto"/>
      </w:divBdr>
    </w:div>
    <w:div w:id="356739572">
      <w:bodyDiv w:val="1"/>
      <w:marLeft w:val="0"/>
      <w:marRight w:val="0"/>
      <w:marTop w:val="0"/>
      <w:marBottom w:val="0"/>
      <w:divBdr>
        <w:top w:val="none" w:sz="0" w:space="0" w:color="auto"/>
        <w:left w:val="none" w:sz="0" w:space="0" w:color="auto"/>
        <w:bottom w:val="none" w:sz="0" w:space="0" w:color="auto"/>
        <w:right w:val="none" w:sz="0" w:space="0" w:color="auto"/>
      </w:divBdr>
    </w:div>
    <w:div w:id="357436739">
      <w:bodyDiv w:val="1"/>
      <w:marLeft w:val="0"/>
      <w:marRight w:val="0"/>
      <w:marTop w:val="0"/>
      <w:marBottom w:val="0"/>
      <w:divBdr>
        <w:top w:val="none" w:sz="0" w:space="0" w:color="auto"/>
        <w:left w:val="none" w:sz="0" w:space="0" w:color="auto"/>
        <w:bottom w:val="none" w:sz="0" w:space="0" w:color="auto"/>
        <w:right w:val="none" w:sz="0" w:space="0" w:color="auto"/>
      </w:divBdr>
    </w:div>
    <w:div w:id="359093826">
      <w:bodyDiv w:val="1"/>
      <w:marLeft w:val="0"/>
      <w:marRight w:val="0"/>
      <w:marTop w:val="0"/>
      <w:marBottom w:val="0"/>
      <w:divBdr>
        <w:top w:val="none" w:sz="0" w:space="0" w:color="auto"/>
        <w:left w:val="none" w:sz="0" w:space="0" w:color="auto"/>
        <w:bottom w:val="none" w:sz="0" w:space="0" w:color="auto"/>
        <w:right w:val="none" w:sz="0" w:space="0" w:color="auto"/>
      </w:divBdr>
      <w:divsChild>
        <w:div w:id="61026254">
          <w:marLeft w:val="0"/>
          <w:marRight w:val="0"/>
          <w:marTop w:val="0"/>
          <w:marBottom w:val="0"/>
          <w:divBdr>
            <w:top w:val="none" w:sz="0" w:space="0" w:color="auto"/>
            <w:left w:val="none" w:sz="0" w:space="0" w:color="auto"/>
            <w:bottom w:val="none" w:sz="0" w:space="0" w:color="auto"/>
            <w:right w:val="none" w:sz="0" w:space="0" w:color="auto"/>
          </w:divBdr>
        </w:div>
      </w:divsChild>
    </w:div>
    <w:div w:id="363528477">
      <w:bodyDiv w:val="1"/>
      <w:marLeft w:val="0"/>
      <w:marRight w:val="0"/>
      <w:marTop w:val="0"/>
      <w:marBottom w:val="0"/>
      <w:divBdr>
        <w:top w:val="none" w:sz="0" w:space="0" w:color="auto"/>
        <w:left w:val="none" w:sz="0" w:space="0" w:color="auto"/>
        <w:bottom w:val="none" w:sz="0" w:space="0" w:color="auto"/>
        <w:right w:val="none" w:sz="0" w:space="0" w:color="auto"/>
      </w:divBdr>
    </w:div>
    <w:div w:id="365374017">
      <w:bodyDiv w:val="1"/>
      <w:marLeft w:val="0"/>
      <w:marRight w:val="0"/>
      <w:marTop w:val="0"/>
      <w:marBottom w:val="0"/>
      <w:divBdr>
        <w:top w:val="none" w:sz="0" w:space="0" w:color="auto"/>
        <w:left w:val="none" w:sz="0" w:space="0" w:color="auto"/>
        <w:bottom w:val="none" w:sz="0" w:space="0" w:color="auto"/>
        <w:right w:val="none" w:sz="0" w:space="0" w:color="auto"/>
      </w:divBdr>
    </w:div>
    <w:div w:id="371149217">
      <w:bodyDiv w:val="1"/>
      <w:marLeft w:val="0"/>
      <w:marRight w:val="0"/>
      <w:marTop w:val="0"/>
      <w:marBottom w:val="0"/>
      <w:divBdr>
        <w:top w:val="none" w:sz="0" w:space="0" w:color="auto"/>
        <w:left w:val="none" w:sz="0" w:space="0" w:color="auto"/>
        <w:bottom w:val="none" w:sz="0" w:space="0" w:color="auto"/>
        <w:right w:val="none" w:sz="0" w:space="0" w:color="auto"/>
      </w:divBdr>
    </w:div>
    <w:div w:id="371460109">
      <w:bodyDiv w:val="1"/>
      <w:marLeft w:val="0"/>
      <w:marRight w:val="0"/>
      <w:marTop w:val="0"/>
      <w:marBottom w:val="0"/>
      <w:divBdr>
        <w:top w:val="none" w:sz="0" w:space="0" w:color="auto"/>
        <w:left w:val="none" w:sz="0" w:space="0" w:color="auto"/>
        <w:bottom w:val="none" w:sz="0" w:space="0" w:color="auto"/>
        <w:right w:val="none" w:sz="0" w:space="0" w:color="auto"/>
      </w:divBdr>
    </w:div>
    <w:div w:id="371927586">
      <w:bodyDiv w:val="1"/>
      <w:marLeft w:val="0"/>
      <w:marRight w:val="0"/>
      <w:marTop w:val="0"/>
      <w:marBottom w:val="0"/>
      <w:divBdr>
        <w:top w:val="none" w:sz="0" w:space="0" w:color="auto"/>
        <w:left w:val="none" w:sz="0" w:space="0" w:color="auto"/>
        <w:bottom w:val="none" w:sz="0" w:space="0" w:color="auto"/>
        <w:right w:val="none" w:sz="0" w:space="0" w:color="auto"/>
      </w:divBdr>
    </w:div>
    <w:div w:id="372586292">
      <w:bodyDiv w:val="1"/>
      <w:marLeft w:val="0"/>
      <w:marRight w:val="0"/>
      <w:marTop w:val="0"/>
      <w:marBottom w:val="0"/>
      <w:divBdr>
        <w:top w:val="none" w:sz="0" w:space="0" w:color="auto"/>
        <w:left w:val="none" w:sz="0" w:space="0" w:color="auto"/>
        <w:bottom w:val="none" w:sz="0" w:space="0" w:color="auto"/>
        <w:right w:val="none" w:sz="0" w:space="0" w:color="auto"/>
      </w:divBdr>
    </w:div>
    <w:div w:id="374895179">
      <w:bodyDiv w:val="1"/>
      <w:marLeft w:val="0"/>
      <w:marRight w:val="0"/>
      <w:marTop w:val="0"/>
      <w:marBottom w:val="0"/>
      <w:divBdr>
        <w:top w:val="none" w:sz="0" w:space="0" w:color="auto"/>
        <w:left w:val="none" w:sz="0" w:space="0" w:color="auto"/>
        <w:bottom w:val="none" w:sz="0" w:space="0" w:color="auto"/>
        <w:right w:val="none" w:sz="0" w:space="0" w:color="auto"/>
      </w:divBdr>
    </w:div>
    <w:div w:id="376321443">
      <w:bodyDiv w:val="1"/>
      <w:marLeft w:val="0"/>
      <w:marRight w:val="0"/>
      <w:marTop w:val="0"/>
      <w:marBottom w:val="0"/>
      <w:divBdr>
        <w:top w:val="none" w:sz="0" w:space="0" w:color="auto"/>
        <w:left w:val="none" w:sz="0" w:space="0" w:color="auto"/>
        <w:bottom w:val="none" w:sz="0" w:space="0" w:color="auto"/>
        <w:right w:val="none" w:sz="0" w:space="0" w:color="auto"/>
      </w:divBdr>
    </w:div>
    <w:div w:id="384984543">
      <w:bodyDiv w:val="1"/>
      <w:marLeft w:val="0"/>
      <w:marRight w:val="0"/>
      <w:marTop w:val="0"/>
      <w:marBottom w:val="0"/>
      <w:divBdr>
        <w:top w:val="none" w:sz="0" w:space="0" w:color="auto"/>
        <w:left w:val="none" w:sz="0" w:space="0" w:color="auto"/>
        <w:bottom w:val="none" w:sz="0" w:space="0" w:color="auto"/>
        <w:right w:val="none" w:sz="0" w:space="0" w:color="auto"/>
      </w:divBdr>
    </w:div>
    <w:div w:id="385761366">
      <w:bodyDiv w:val="1"/>
      <w:marLeft w:val="0"/>
      <w:marRight w:val="0"/>
      <w:marTop w:val="0"/>
      <w:marBottom w:val="0"/>
      <w:divBdr>
        <w:top w:val="none" w:sz="0" w:space="0" w:color="auto"/>
        <w:left w:val="none" w:sz="0" w:space="0" w:color="auto"/>
        <w:bottom w:val="none" w:sz="0" w:space="0" w:color="auto"/>
        <w:right w:val="none" w:sz="0" w:space="0" w:color="auto"/>
      </w:divBdr>
    </w:div>
    <w:div w:id="387803877">
      <w:bodyDiv w:val="1"/>
      <w:marLeft w:val="0"/>
      <w:marRight w:val="0"/>
      <w:marTop w:val="0"/>
      <w:marBottom w:val="0"/>
      <w:divBdr>
        <w:top w:val="none" w:sz="0" w:space="0" w:color="auto"/>
        <w:left w:val="none" w:sz="0" w:space="0" w:color="auto"/>
        <w:bottom w:val="none" w:sz="0" w:space="0" w:color="auto"/>
        <w:right w:val="none" w:sz="0" w:space="0" w:color="auto"/>
      </w:divBdr>
    </w:div>
    <w:div w:id="387807575">
      <w:bodyDiv w:val="1"/>
      <w:marLeft w:val="0"/>
      <w:marRight w:val="0"/>
      <w:marTop w:val="0"/>
      <w:marBottom w:val="0"/>
      <w:divBdr>
        <w:top w:val="none" w:sz="0" w:space="0" w:color="auto"/>
        <w:left w:val="none" w:sz="0" w:space="0" w:color="auto"/>
        <w:bottom w:val="none" w:sz="0" w:space="0" w:color="auto"/>
        <w:right w:val="none" w:sz="0" w:space="0" w:color="auto"/>
      </w:divBdr>
    </w:div>
    <w:div w:id="390345852">
      <w:bodyDiv w:val="1"/>
      <w:marLeft w:val="0"/>
      <w:marRight w:val="0"/>
      <w:marTop w:val="0"/>
      <w:marBottom w:val="0"/>
      <w:divBdr>
        <w:top w:val="none" w:sz="0" w:space="0" w:color="auto"/>
        <w:left w:val="none" w:sz="0" w:space="0" w:color="auto"/>
        <w:bottom w:val="none" w:sz="0" w:space="0" w:color="auto"/>
        <w:right w:val="none" w:sz="0" w:space="0" w:color="auto"/>
      </w:divBdr>
    </w:div>
    <w:div w:id="391776363">
      <w:bodyDiv w:val="1"/>
      <w:marLeft w:val="0"/>
      <w:marRight w:val="0"/>
      <w:marTop w:val="0"/>
      <w:marBottom w:val="0"/>
      <w:divBdr>
        <w:top w:val="none" w:sz="0" w:space="0" w:color="auto"/>
        <w:left w:val="none" w:sz="0" w:space="0" w:color="auto"/>
        <w:bottom w:val="none" w:sz="0" w:space="0" w:color="auto"/>
        <w:right w:val="none" w:sz="0" w:space="0" w:color="auto"/>
      </w:divBdr>
    </w:div>
    <w:div w:id="392120769">
      <w:bodyDiv w:val="1"/>
      <w:marLeft w:val="0"/>
      <w:marRight w:val="0"/>
      <w:marTop w:val="0"/>
      <w:marBottom w:val="0"/>
      <w:divBdr>
        <w:top w:val="none" w:sz="0" w:space="0" w:color="auto"/>
        <w:left w:val="none" w:sz="0" w:space="0" w:color="auto"/>
        <w:bottom w:val="none" w:sz="0" w:space="0" w:color="auto"/>
        <w:right w:val="none" w:sz="0" w:space="0" w:color="auto"/>
      </w:divBdr>
    </w:div>
    <w:div w:id="393090415">
      <w:bodyDiv w:val="1"/>
      <w:marLeft w:val="0"/>
      <w:marRight w:val="0"/>
      <w:marTop w:val="0"/>
      <w:marBottom w:val="0"/>
      <w:divBdr>
        <w:top w:val="none" w:sz="0" w:space="0" w:color="auto"/>
        <w:left w:val="none" w:sz="0" w:space="0" w:color="auto"/>
        <w:bottom w:val="none" w:sz="0" w:space="0" w:color="auto"/>
        <w:right w:val="none" w:sz="0" w:space="0" w:color="auto"/>
      </w:divBdr>
    </w:div>
    <w:div w:id="399327204">
      <w:bodyDiv w:val="1"/>
      <w:marLeft w:val="0"/>
      <w:marRight w:val="0"/>
      <w:marTop w:val="0"/>
      <w:marBottom w:val="0"/>
      <w:divBdr>
        <w:top w:val="none" w:sz="0" w:space="0" w:color="auto"/>
        <w:left w:val="none" w:sz="0" w:space="0" w:color="auto"/>
        <w:bottom w:val="none" w:sz="0" w:space="0" w:color="auto"/>
        <w:right w:val="none" w:sz="0" w:space="0" w:color="auto"/>
      </w:divBdr>
    </w:div>
    <w:div w:id="399523830">
      <w:bodyDiv w:val="1"/>
      <w:marLeft w:val="0"/>
      <w:marRight w:val="0"/>
      <w:marTop w:val="0"/>
      <w:marBottom w:val="0"/>
      <w:divBdr>
        <w:top w:val="none" w:sz="0" w:space="0" w:color="auto"/>
        <w:left w:val="none" w:sz="0" w:space="0" w:color="auto"/>
        <w:bottom w:val="none" w:sz="0" w:space="0" w:color="auto"/>
        <w:right w:val="none" w:sz="0" w:space="0" w:color="auto"/>
      </w:divBdr>
    </w:div>
    <w:div w:id="401492000">
      <w:bodyDiv w:val="1"/>
      <w:marLeft w:val="0"/>
      <w:marRight w:val="0"/>
      <w:marTop w:val="0"/>
      <w:marBottom w:val="0"/>
      <w:divBdr>
        <w:top w:val="none" w:sz="0" w:space="0" w:color="auto"/>
        <w:left w:val="none" w:sz="0" w:space="0" w:color="auto"/>
        <w:bottom w:val="none" w:sz="0" w:space="0" w:color="auto"/>
        <w:right w:val="none" w:sz="0" w:space="0" w:color="auto"/>
      </w:divBdr>
    </w:div>
    <w:div w:id="404307676">
      <w:bodyDiv w:val="1"/>
      <w:marLeft w:val="0"/>
      <w:marRight w:val="0"/>
      <w:marTop w:val="0"/>
      <w:marBottom w:val="0"/>
      <w:divBdr>
        <w:top w:val="none" w:sz="0" w:space="0" w:color="auto"/>
        <w:left w:val="none" w:sz="0" w:space="0" w:color="auto"/>
        <w:bottom w:val="none" w:sz="0" w:space="0" w:color="auto"/>
        <w:right w:val="none" w:sz="0" w:space="0" w:color="auto"/>
      </w:divBdr>
    </w:div>
    <w:div w:id="404382798">
      <w:bodyDiv w:val="1"/>
      <w:marLeft w:val="0"/>
      <w:marRight w:val="0"/>
      <w:marTop w:val="0"/>
      <w:marBottom w:val="0"/>
      <w:divBdr>
        <w:top w:val="none" w:sz="0" w:space="0" w:color="auto"/>
        <w:left w:val="none" w:sz="0" w:space="0" w:color="auto"/>
        <w:bottom w:val="none" w:sz="0" w:space="0" w:color="auto"/>
        <w:right w:val="none" w:sz="0" w:space="0" w:color="auto"/>
      </w:divBdr>
    </w:div>
    <w:div w:id="405345153">
      <w:bodyDiv w:val="1"/>
      <w:marLeft w:val="0"/>
      <w:marRight w:val="0"/>
      <w:marTop w:val="0"/>
      <w:marBottom w:val="0"/>
      <w:divBdr>
        <w:top w:val="none" w:sz="0" w:space="0" w:color="auto"/>
        <w:left w:val="none" w:sz="0" w:space="0" w:color="auto"/>
        <w:bottom w:val="none" w:sz="0" w:space="0" w:color="auto"/>
        <w:right w:val="none" w:sz="0" w:space="0" w:color="auto"/>
      </w:divBdr>
    </w:div>
    <w:div w:id="406000711">
      <w:bodyDiv w:val="1"/>
      <w:marLeft w:val="0"/>
      <w:marRight w:val="0"/>
      <w:marTop w:val="0"/>
      <w:marBottom w:val="0"/>
      <w:divBdr>
        <w:top w:val="none" w:sz="0" w:space="0" w:color="auto"/>
        <w:left w:val="none" w:sz="0" w:space="0" w:color="auto"/>
        <w:bottom w:val="none" w:sz="0" w:space="0" w:color="auto"/>
        <w:right w:val="none" w:sz="0" w:space="0" w:color="auto"/>
      </w:divBdr>
    </w:div>
    <w:div w:id="408115235">
      <w:bodyDiv w:val="1"/>
      <w:marLeft w:val="0"/>
      <w:marRight w:val="0"/>
      <w:marTop w:val="0"/>
      <w:marBottom w:val="0"/>
      <w:divBdr>
        <w:top w:val="none" w:sz="0" w:space="0" w:color="auto"/>
        <w:left w:val="none" w:sz="0" w:space="0" w:color="auto"/>
        <w:bottom w:val="none" w:sz="0" w:space="0" w:color="auto"/>
        <w:right w:val="none" w:sz="0" w:space="0" w:color="auto"/>
      </w:divBdr>
      <w:divsChild>
        <w:div w:id="1944145559">
          <w:marLeft w:val="0"/>
          <w:marRight w:val="0"/>
          <w:marTop w:val="0"/>
          <w:marBottom w:val="0"/>
          <w:divBdr>
            <w:top w:val="none" w:sz="0" w:space="0" w:color="auto"/>
            <w:left w:val="none" w:sz="0" w:space="0" w:color="auto"/>
            <w:bottom w:val="none" w:sz="0" w:space="0" w:color="auto"/>
            <w:right w:val="none" w:sz="0" w:space="0" w:color="auto"/>
          </w:divBdr>
        </w:div>
      </w:divsChild>
    </w:div>
    <w:div w:id="412556597">
      <w:bodyDiv w:val="1"/>
      <w:marLeft w:val="0"/>
      <w:marRight w:val="0"/>
      <w:marTop w:val="0"/>
      <w:marBottom w:val="0"/>
      <w:divBdr>
        <w:top w:val="none" w:sz="0" w:space="0" w:color="auto"/>
        <w:left w:val="none" w:sz="0" w:space="0" w:color="auto"/>
        <w:bottom w:val="none" w:sz="0" w:space="0" w:color="auto"/>
        <w:right w:val="none" w:sz="0" w:space="0" w:color="auto"/>
      </w:divBdr>
    </w:div>
    <w:div w:id="422803159">
      <w:bodyDiv w:val="1"/>
      <w:marLeft w:val="0"/>
      <w:marRight w:val="0"/>
      <w:marTop w:val="0"/>
      <w:marBottom w:val="0"/>
      <w:divBdr>
        <w:top w:val="none" w:sz="0" w:space="0" w:color="auto"/>
        <w:left w:val="none" w:sz="0" w:space="0" w:color="auto"/>
        <w:bottom w:val="none" w:sz="0" w:space="0" w:color="auto"/>
        <w:right w:val="none" w:sz="0" w:space="0" w:color="auto"/>
      </w:divBdr>
    </w:div>
    <w:div w:id="426198693">
      <w:bodyDiv w:val="1"/>
      <w:marLeft w:val="0"/>
      <w:marRight w:val="0"/>
      <w:marTop w:val="0"/>
      <w:marBottom w:val="0"/>
      <w:divBdr>
        <w:top w:val="none" w:sz="0" w:space="0" w:color="auto"/>
        <w:left w:val="none" w:sz="0" w:space="0" w:color="auto"/>
        <w:bottom w:val="none" w:sz="0" w:space="0" w:color="auto"/>
        <w:right w:val="none" w:sz="0" w:space="0" w:color="auto"/>
      </w:divBdr>
    </w:div>
    <w:div w:id="430903561">
      <w:bodyDiv w:val="1"/>
      <w:marLeft w:val="0"/>
      <w:marRight w:val="0"/>
      <w:marTop w:val="0"/>
      <w:marBottom w:val="0"/>
      <w:divBdr>
        <w:top w:val="none" w:sz="0" w:space="0" w:color="auto"/>
        <w:left w:val="none" w:sz="0" w:space="0" w:color="auto"/>
        <w:bottom w:val="none" w:sz="0" w:space="0" w:color="auto"/>
        <w:right w:val="none" w:sz="0" w:space="0" w:color="auto"/>
      </w:divBdr>
    </w:div>
    <w:div w:id="432827544">
      <w:bodyDiv w:val="1"/>
      <w:marLeft w:val="0"/>
      <w:marRight w:val="0"/>
      <w:marTop w:val="0"/>
      <w:marBottom w:val="0"/>
      <w:divBdr>
        <w:top w:val="none" w:sz="0" w:space="0" w:color="auto"/>
        <w:left w:val="none" w:sz="0" w:space="0" w:color="auto"/>
        <w:bottom w:val="none" w:sz="0" w:space="0" w:color="auto"/>
        <w:right w:val="none" w:sz="0" w:space="0" w:color="auto"/>
      </w:divBdr>
    </w:div>
    <w:div w:id="435448126">
      <w:bodyDiv w:val="1"/>
      <w:marLeft w:val="0"/>
      <w:marRight w:val="0"/>
      <w:marTop w:val="0"/>
      <w:marBottom w:val="0"/>
      <w:divBdr>
        <w:top w:val="none" w:sz="0" w:space="0" w:color="auto"/>
        <w:left w:val="none" w:sz="0" w:space="0" w:color="auto"/>
        <w:bottom w:val="none" w:sz="0" w:space="0" w:color="auto"/>
        <w:right w:val="none" w:sz="0" w:space="0" w:color="auto"/>
      </w:divBdr>
    </w:div>
    <w:div w:id="440151353">
      <w:bodyDiv w:val="1"/>
      <w:marLeft w:val="0"/>
      <w:marRight w:val="0"/>
      <w:marTop w:val="0"/>
      <w:marBottom w:val="0"/>
      <w:divBdr>
        <w:top w:val="none" w:sz="0" w:space="0" w:color="auto"/>
        <w:left w:val="none" w:sz="0" w:space="0" w:color="auto"/>
        <w:bottom w:val="none" w:sz="0" w:space="0" w:color="auto"/>
        <w:right w:val="none" w:sz="0" w:space="0" w:color="auto"/>
      </w:divBdr>
    </w:div>
    <w:div w:id="442457445">
      <w:bodyDiv w:val="1"/>
      <w:marLeft w:val="0"/>
      <w:marRight w:val="0"/>
      <w:marTop w:val="0"/>
      <w:marBottom w:val="0"/>
      <w:divBdr>
        <w:top w:val="none" w:sz="0" w:space="0" w:color="auto"/>
        <w:left w:val="none" w:sz="0" w:space="0" w:color="auto"/>
        <w:bottom w:val="none" w:sz="0" w:space="0" w:color="auto"/>
        <w:right w:val="none" w:sz="0" w:space="0" w:color="auto"/>
      </w:divBdr>
    </w:div>
    <w:div w:id="445009083">
      <w:bodyDiv w:val="1"/>
      <w:marLeft w:val="0"/>
      <w:marRight w:val="0"/>
      <w:marTop w:val="0"/>
      <w:marBottom w:val="0"/>
      <w:divBdr>
        <w:top w:val="none" w:sz="0" w:space="0" w:color="auto"/>
        <w:left w:val="none" w:sz="0" w:space="0" w:color="auto"/>
        <w:bottom w:val="none" w:sz="0" w:space="0" w:color="auto"/>
        <w:right w:val="none" w:sz="0" w:space="0" w:color="auto"/>
      </w:divBdr>
    </w:div>
    <w:div w:id="449710641">
      <w:bodyDiv w:val="1"/>
      <w:marLeft w:val="0"/>
      <w:marRight w:val="0"/>
      <w:marTop w:val="0"/>
      <w:marBottom w:val="0"/>
      <w:divBdr>
        <w:top w:val="none" w:sz="0" w:space="0" w:color="auto"/>
        <w:left w:val="none" w:sz="0" w:space="0" w:color="auto"/>
        <w:bottom w:val="none" w:sz="0" w:space="0" w:color="auto"/>
        <w:right w:val="none" w:sz="0" w:space="0" w:color="auto"/>
      </w:divBdr>
    </w:div>
    <w:div w:id="452097488">
      <w:bodyDiv w:val="1"/>
      <w:marLeft w:val="0"/>
      <w:marRight w:val="0"/>
      <w:marTop w:val="0"/>
      <w:marBottom w:val="0"/>
      <w:divBdr>
        <w:top w:val="none" w:sz="0" w:space="0" w:color="auto"/>
        <w:left w:val="none" w:sz="0" w:space="0" w:color="auto"/>
        <w:bottom w:val="none" w:sz="0" w:space="0" w:color="auto"/>
        <w:right w:val="none" w:sz="0" w:space="0" w:color="auto"/>
      </w:divBdr>
    </w:div>
    <w:div w:id="452404228">
      <w:bodyDiv w:val="1"/>
      <w:marLeft w:val="0"/>
      <w:marRight w:val="0"/>
      <w:marTop w:val="0"/>
      <w:marBottom w:val="0"/>
      <w:divBdr>
        <w:top w:val="none" w:sz="0" w:space="0" w:color="auto"/>
        <w:left w:val="none" w:sz="0" w:space="0" w:color="auto"/>
        <w:bottom w:val="none" w:sz="0" w:space="0" w:color="auto"/>
        <w:right w:val="none" w:sz="0" w:space="0" w:color="auto"/>
      </w:divBdr>
    </w:div>
    <w:div w:id="453330640">
      <w:bodyDiv w:val="1"/>
      <w:marLeft w:val="0"/>
      <w:marRight w:val="0"/>
      <w:marTop w:val="0"/>
      <w:marBottom w:val="0"/>
      <w:divBdr>
        <w:top w:val="none" w:sz="0" w:space="0" w:color="auto"/>
        <w:left w:val="none" w:sz="0" w:space="0" w:color="auto"/>
        <w:bottom w:val="none" w:sz="0" w:space="0" w:color="auto"/>
        <w:right w:val="none" w:sz="0" w:space="0" w:color="auto"/>
      </w:divBdr>
    </w:div>
    <w:div w:id="455610114">
      <w:bodyDiv w:val="1"/>
      <w:marLeft w:val="0"/>
      <w:marRight w:val="0"/>
      <w:marTop w:val="0"/>
      <w:marBottom w:val="0"/>
      <w:divBdr>
        <w:top w:val="none" w:sz="0" w:space="0" w:color="auto"/>
        <w:left w:val="none" w:sz="0" w:space="0" w:color="auto"/>
        <w:bottom w:val="none" w:sz="0" w:space="0" w:color="auto"/>
        <w:right w:val="none" w:sz="0" w:space="0" w:color="auto"/>
      </w:divBdr>
    </w:div>
    <w:div w:id="463930354">
      <w:bodyDiv w:val="1"/>
      <w:marLeft w:val="0"/>
      <w:marRight w:val="0"/>
      <w:marTop w:val="0"/>
      <w:marBottom w:val="0"/>
      <w:divBdr>
        <w:top w:val="none" w:sz="0" w:space="0" w:color="auto"/>
        <w:left w:val="none" w:sz="0" w:space="0" w:color="auto"/>
        <w:bottom w:val="none" w:sz="0" w:space="0" w:color="auto"/>
        <w:right w:val="none" w:sz="0" w:space="0" w:color="auto"/>
      </w:divBdr>
    </w:div>
    <w:div w:id="470751204">
      <w:bodyDiv w:val="1"/>
      <w:marLeft w:val="0"/>
      <w:marRight w:val="0"/>
      <w:marTop w:val="0"/>
      <w:marBottom w:val="0"/>
      <w:divBdr>
        <w:top w:val="none" w:sz="0" w:space="0" w:color="auto"/>
        <w:left w:val="none" w:sz="0" w:space="0" w:color="auto"/>
        <w:bottom w:val="none" w:sz="0" w:space="0" w:color="auto"/>
        <w:right w:val="none" w:sz="0" w:space="0" w:color="auto"/>
      </w:divBdr>
    </w:div>
    <w:div w:id="480198191">
      <w:bodyDiv w:val="1"/>
      <w:marLeft w:val="0"/>
      <w:marRight w:val="0"/>
      <w:marTop w:val="0"/>
      <w:marBottom w:val="0"/>
      <w:divBdr>
        <w:top w:val="none" w:sz="0" w:space="0" w:color="auto"/>
        <w:left w:val="none" w:sz="0" w:space="0" w:color="auto"/>
        <w:bottom w:val="none" w:sz="0" w:space="0" w:color="auto"/>
        <w:right w:val="none" w:sz="0" w:space="0" w:color="auto"/>
      </w:divBdr>
    </w:div>
    <w:div w:id="480998395">
      <w:bodyDiv w:val="1"/>
      <w:marLeft w:val="0"/>
      <w:marRight w:val="0"/>
      <w:marTop w:val="0"/>
      <w:marBottom w:val="0"/>
      <w:divBdr>
        <w:top w:val="none" w:sz="0" w:space="0" w:color="auto"/>
        <w:left w:val="none" w:sz="0" w:space="0" w:color="auto"/>
        <w:bottom w:val="none" w:sz="0" w:space="0" w:color="auto"/>
        <w:right w:val="none" w:sz="0" w:space="0" w:color="auto"/>
      </w:divBdr>
    </w:div>
    <w:div w:id="484668155">
      <w:bodyDiv w:val="1"/>
      <w:marLeft w:val="0"/>
      <w:marRight w:val="0"/>
      <w:marTop w:val="0"/>
      <w:marBottom w:val="0"/>
      <w:divBdr>
        <w:top w:val="none" w:sz="0" w:space="0" w:color="auto"/>
        <w:left w:val="none" w:sz="0" w:space="0" w:color="auto"/>
        <w:bottom w:val="none" w:sz="0" w:space="0" w:color="auto"/>
        <w:right w:val="none" w:sz="0" w:space="0" w:color="auto"/>
      </w:divBdr>
    </w:div>
    <w:div w:id="485972797">
      <w:bodyDiv w:val="1"/>
      <w:marLeft w:val="0"/>
      <w:marRight w:val="0"/>
      <w:marTop w:val="0"/>
      <w:marBottom w:val="0"/>
      <w:divBdr>
        <w:top w:val="none" w:sz="0" w:space="0" w:color="auto"/>
        <w:left w:val="none" w:sz="0" w:space="0" w:color="auto"/>
        <w:bottom w:val="none" w:sz="0" w:space="0" w:color="auto"/>
        <w:right w:val="none" w:sz="0" w:space="0" w:color="auto"/>
      </w:divBdr>
    </w:div>
    <w:div w:id="488983827">
      <w:bodyDiv w:val="1"/>
      <w:marLeft w:val="0"/>
      <w:marRight w:val="0"/>
      <w:marTop w:val="0"/>
      <w:marBottom w:val="0"/>
      <w:divBdr>
        <w:top w:val="none" w:sz="0" w:space="0" w:color="auto"/>
        <w:left w:val="none" w:sz="0" w:space="0" w:color="auto"/>
        <w:bottom w:val="none" w:sz="0" w:space="0" w:color="auto"/>
        <w:right w:val="none" w:sz="0" w:space="0" w:color="auto"/>
      </w:divBdr>
    </w:div>
    <w:div w:id="494733469">
      <w:bodyDiv w:val="1"/>
      <w:marLeft w:val="0"/>
      <w:marRight w:val="0"/>
      <w:marTop w:val="0"/>
      <w:marBottom w:val="0"/>
      <w:divBdr>
        <w:top w:val="none" w:sz="0" w:space="0" w:color="auto"/>
        <w:left w:val="none" w:sz="0" w:space="0" w:color="auto"/>
        <w:bottom w:val="none" w:sz="0" w:space="0" w:color="auto"/>
        <w:right w:val="none" w:sz="0" w:space="0" w:color="auto"/>
      </w:divBdr>
    </w:div>
    <w:div w:id="507407510">
      <w:bodyDiv w:val="1"/>
      <w:marLeft w:val="0"/>
      <w:marRight w:val="0"/>
      <w:marTop w:val="0"/>
      <w:marBottom w:val="0"/>
      <w:divBdr>
        <w:top w:val="none" w:sz="0" w:space="0" w:color="auto"/>
        <w:left w:val="none" w:sz="0" w:space="0" w:color="auto"/>
        <w:bottom w:val="none" w:sz="0" w:space="0" w:color="auto"/>
        <w:right w:val="none" w:sz="0" w:space="0" w:color="auto"/>
      </w:divBdr>
    </w:div>
    <w:div w:id="516622628">
      <w:bodyDiv w:val="1"/>
      <w:marLeft w:val="0"/>
      <w:marRight w:val="0"/>
      <w:marTop w:val="0"/>
      <w:marBottom w:val="0"/>
      <w:divBdr>
        <w:top w:val="none" w:sz="0" w:space="0" w:color="auto"/>
        <w:left w:val="none" w:sz="0" w:space="0" w:color="auto"/>
        <w:bottom w:val="none" w:sz="0" w:space="0" w:color="auto"/>
        <w:right w:val="none" w:sz="0" w:space="0" w:color="auto"/>
      </w:divBdr>
    </w:div>
    <w:div w:id="517502358">
      <w:bodyDiv w:val="1"/>
      <w:marLeft w:val="0"/>
      <w:marRight w:val="0"/>
      <w:marTop w:val="0"/>
      <w:marBottom w:val="0"/>
      <w:divBdr>
        <w:top w:val="none" w:sz="0" w:space="0" w:color="auto"/>
        <w:left w:val="none" w:sz="0" w:space="0" w:color="auto"/>
        <w:bottom w:val="none" w:sz="0" w:space="0" w:color="auto"/>
        <w:right w:val="none" w:sz="0" w:space="0" w:color="auto"/>
      </w:divBdr>
    </w:div>
    <w:div w:id="519048096">
      <w:bodyDiv w:val="1"/>
      <w:marLeft w:val="0"/>
      <w:marRight w:val="0"/>
      <w:marTop w:val="0"/>
      <w:marBottom w:val="0"/>
      <w:divBdr>
        <w:top w:val="none" w:sz="0" w:space="0" w:color="auto"/>
        <w:left w:val="none" w:sz="0" w:space="0" w:color="auto"/>
        <w:bottom w:val="none" w:sz="0" w:space="0" w:color="auto"/>
        <w:right w:val="none" w:sz="0" w:space="0" w:color="auto"/>
      </w:divBdr>
    </w:div>
    <w:div w:id="519201838">
      <w:bodyDiv w:val="1"/>
      <w:marLeft w:val="0"/>
      <w:marRight w:val="0"/>
      <w:marTop w:val="0"/>
      <w:marBottom w:val="0"/>
      <w:divBdr>
        <w:top w:val="none" w:sz="0" w:space="0" w:color="auto"/>
        <w:left w:val="none" w:sz="0" w:space="0" w:color="auto"/>
        <w:bottom w:val="none" w:sz="0" w:space="0" w:color="auto"/>
        <w:right w:val="none" w:sz="0" w:space="0" w:color="auto"/>
      </w:divBdr>
    </w:div>
    <w:div w:id="523206033">
      <w:bodyDiv w:val="1"/>
      <w:marLeft w:val="0"/>
      <w:marRight w:val="0"/>
      <w:marTop w:val="0"/>
      <w:marBottom w:val="0"/>
      <w:divBdr>
        <w:top w:val="none" w:sz="0" w:space="0" w:color="auto"/>
        <w:left w:val="none" w:sz="0" w:space="0" w:color="auto"/>
        <w:bottom w:val="none" w:sz="0" w:space="0" w:color="auto"/>
        <w:right w:val="none" w:sz="0" w:space="0" w:color="auto"/>
      </w:divBdr>
    </w:div>
    <w:div w:id="525144916">
      <w:bodyDiv w:val="1"/>
      <w:marLeft w:val="0"/>
      <w:marRight w:val="0"/>
      <w:marTop w:val="0"/>
      <w:marBottom w:val="0"/>
      <w:divBdr>
        <w:top w:val="none" w:sz="0" w:space="0" w:color="auto"/>
        <w:left w:val="none" w:sz="0" w:space="0" w:color="auto"/>
        <w:bottom w:val="none" w:sz="0" w:space="0" w:color="auto"/>
        <w:right w:val="none" w:sz="0" w:space="0" w:color="auto"/>
      </w:divBdr>
    </w:div>
    <w:div w:id="525599538">
      <w:bodyDiv w:val="1"/>
      <w:marLeft w:val="0"/>
      <w:marRight w:val="0"/>
      <w:marTop w:val="0"/>
      <w:marBottom w:val="0"/>
      <w:divBdr>
        <w:top w:val="none" w:sz="0" w:space="0" w:color="auto"/>
        <w:left w:val="none" w:sz="0" w:space="0" w:color="auto"/>
        <w:bottom w:val="none" w:sz="0" w:space="0" w:color="auto"/>
        <w:right w:val="none" w:sz="0" w:space="0" w:color="auto"/>
      </w:divBdr>
    </w:div>
    <w:div w:id="528684968">
      <w:bodyDiv w:val="1"/>
      <w:marLeft w:val="0"/>
      <w:marRight w:val="0"/>
      <w:marTop w:val="0"/>
      <w:marBottom w:val="0"/>
      <w:divBdr>
        <w:top w:val="none" w:sz="0" w:space="0" w:color="auto"/>
        <w:left w:val="none" w:sz="0" w:space="0" w:color="auto"/>
        <w:bottom w:val="none" w:sz="0" w:space="0" w:color="auto"/>
        <w:right w:val="none" w:sz="0" w:space="0" w:color="auto"/>
      </w:divBdr>
    </w:div>
    <w:div w:id="528835359">
      <w:bodyDiv w:val="1"/>
      <w:marLeft w:val="0"/>
      <w:marRight w:val="0"/>
      <w:marTop w:val="0"/>
      <w:marBottom w:val="0"/>
      <w:divBdr>
        <w:top w:val="none" w:sz="0" w:space="0" w:color="auto"/>
        <w:left w:val="none" w:sz="0" w:space="0" w:color="auto"/>
        <w:bottom w:val="none" w:sz="0" w:space="0" w:color="auto"/>
        <w:right w:val="none" w:sz="0" w:space="0" w:color="auto"/>
      </w:divBdr>
    </w:div>
    <w:div w:id="531118136">
      <w:bodyDiv w:val="1"/>
      <w:marLeft w:val="0"/>
      <w:marRight w:val="0"/>
      <w:marTop w:val="0"/>
      <w:marBottom w:val="0"/>
      <w:divBdr>
        <w:top w:val="none" w:sz="0" w:space="0" w:color="auto"/>
        <w:left w:val="none" w:sz="0" w:space="0" w:color="auto"/>
        <w:bottom w:val="none" w:sz="0" w:space="0" w:color="auto"/>
        <w:right w:val="none" w:sz="0" w:space="0" w:color="auto"/>
      </w:divBdr>
    </w:div>
    <w:div w:id="534658155">
      <w:bodyDiv w:val="1"/>
      <w:marLeft w:val="0"/>
      <w:marRight w:val="0"/>
      <w:marTop w:val="0"/>
      <w:marBottom w:val="0"/>
      <w:divBdr>
        <w:top w:val="none" w:sz="0" w:space="0" w:color="auto"/>
        <w:left w:val="none" w:sz="0" w:space="0" w:color="auto"/>
        <w:bottom w:val="none" w:sz="0" w:space="0" w:color="auto"/>
        <w:right w:val="none" w:sz="0" w:space="0" w:color="auto"/>
      </w:divBdr>
    </w:div>
    <w:div w:id="536896435">
      <w:bodyDiv w:val="1"/>
      <w:marLeft w:val="0"/>
      <w:marRight w:val="0"/>
      <w:marTop w:val="0"/>
      <w:marBottom w:val="0"/>
      <w:divBdr>
        <w:top w:val="none" w:sz="0" w:space="0" w:color="auto"/>
        <w:left w:val="none" w:sz="0" w:space="0" w:color="auto"/>
        <w:bottom w:val="none" w:sz="0" w:space="0" w:color="auto"/>
        <w:right w:val="none" w:sz="0" w:space="0" w:color="auto"/>
      </w:divBdr>
    </w:div>
    <w:div w:id="538208073">
      <w:bodyDiv w:val="1"/>
      <w:marLeft w:val="0"/>
      <w:marRight w:val="0"/>
      <w:marTop w:val="0"/>
      <w:marBottom w:val="0"/>
      <w:divBdr>
        <w:top w:val="none" w:sz="0" w:space="0" w:color="auto"/>
        <w:left w:val="none" w:sz="0" w:space="0" w:color="auto"/>
        <w:bottom w:val="none" w:sz="0" w:space="0" w:color="auto"/>
        <w:right w:val="none" w:sz="0" w:space="0" w:color="auto"/>
      </w:divBdr>
    </w:div>
    <w:div w:id="541090042">
      <w:bodyDiv w:val="1"/>
      <w:marLeft w:val="0"/>
      <w:marRight w:val="0"/>
      <w:marTop w:val="0"/>
      <w:marBottom w:val="0"/>
      <w:divBdr>
        <w:top w:val="none" w:sz="0" w:space="0" w:color="auto"/>
        <w:left w:val="none" w:sz="0" w:space="0" w:color="auto"/>
        <w:bottom w:val="none" w:sz="0" w:space="0" w:color="auto"/>
        <w:right w:val="none" w:sz="0" w:space="0" w:color="auto"/>
      </w:divBdr>
    </w:div>
    <w:div w:id="550264341">
      <w:bodyDiv w:val="1"/>
      <w:marLeft w:val="0"/>
      <w:marRight w:val="0"/>
      <w:marTop w:val="0"/>
      <w:marBottom w:val="0"/>
      <w:divBdr>
        <w:top w:val="none" w:sz="0" w:space="0" w:color="auto"/>
        <w:left w:val="none" w:sz="0" w:space="0" w:color="auto"/>
        <w:bottom w:val="none" w:sz="0" w:space="0" w:color="auto"/>
        <w:right w:val="none" w:sz="0" w:space="0" w:color="auto"/>
      </w:divBdr>
    </w:div>
    <w:div w:id="558323296">
      <w:bodyDiv w:val="1"/>
      <w:marLeft w:val="0"/>
      <w:marRight w:val="0"/>
      <w:marTop w:val="0"/>
      <w:marBottom w:val="0"/>
      <w:divBdr>
        <w:top w:val="none" w:sz="0" w:space="0" w:color="auto"/>
        <w:left w:val="none" w:sz="0" w:space="0" w:color="auto"/>
        <w:bottom w:val="none" w:sz="0" w:space="0" w:color="auto"/>
        <w:right w:val="none" w:sz="0" w:space="0" w:color="auto"/>
      </w:divBdr>
    </w:div>
    <w:div w:id="559101272">
      <w:bodyDiv w:val="1"/>
      <w:marLeft w:val="0"/>
      <w:marRight w:val="0"/>
      <w:marTop w:val="0"/>
      <w:marBottom w:val="0"/>
      <w:divBdr>
        <w:top w:val="none" w:sz="0" w:space="0" w:color="auto"/>
        <w:left w:val="none" w:sz="0" w:space="0" w:color="auto"/>
        <w:bottom w:val="none" w:sz="0" w:space="0" w:color="auto"/>
        <w:right w:val="none" w:sz="0" w:space="0" w:color="auto"/>
      </w:divBdr>
    </w:div>
    <w:div w:id="566379122">
      <w:bodyDiv w:val="1"/>
      <w:marLeft w:val="0"/>
      <w:marRight w:val="0"/>
      <w:marTop w:val="0"/>
      <w:marBottom w:val="0"/>
      <w:divBdr>
        <w:top w:val="none" w:sz="0" w:space="0" w:color="auto"/>
        <w:left w:val="none" w:sz="0" w:space="0" w:color="auto"/>
        <w:bottom w:val="none" w:sz="0" w:space="0" w:color="auto"/>
        <w:right w:val="none" w:sz="0" w:space="0" w:color="auto"/>
      </w:divBdr>
    </w:div>
    <w:div w:id="567348659">
      <w:bodyDiv w:val="1"/>
      <w:marLeft w:val="0"/>
      <w:marRight w:val="0"/>
      <w:marTop w:val="0"/>
      <w:marBottom w:val="0"/>
      <w:divBdr>
        <w:top w:val="none" w:sz="0" w:space="0" w:color="auto"/>
        <w:left w:val="none" w:sz="0" w:space="0" w:color="auto"/>
        <w:bottom w:val="none" w:sz="0" w:space="0" w:color="auto"/>
        <w:right w:val="none" w:sz="0" w:space="0" w:color="auto"/>
      </w:divBdr>
    </w:div>
    <w:div w:id="567955690">
      <w:bodyDiv w:val="1"/>
      <w:marLeft w:val="0"/>
      <w:marRight w:val="0"/>
      <w:marTop w:val="0"/>
      <w:marBottom w:val="0"/>
      <w:divBdr>
        <w:top w:val="none" w:sz="0" w:space="0" w:color="auto"/>
        <w:left w:val="none" w:sz="0" w:space="0" w:color="auto"/>
        <w:bottom w:val="none" w:sz="0" w:space="0" w:color="auto"/>
        <w:right w:val="none" w:sz="0" w:space="0" w:color="auto"/>
      </w:divBdr>
    </w:div>
    <w:div w:id="570895364">
      <w:bodyDiv w:val="1"/>
      <w:marLeft w:val="0"/>
      <w:marRight w:val="0"/>
      <w:marTop w:val="0"/>
      <w:marBottom w:val="0"/>
      <w:divBdr>
        <w:top w:val="none" w:sz="0" w:space="0" w:color="auto"/>
        <w:left w:val="none" w:sz="0" w:space="0" w:color="auto"/>
        <w:bottom w:val="none" w:sz="0" w:space="0" w:color="auto"/>
        <w:right w:val="none" w:sz="0" w:space="0" w:color="auto"/>
      </w:divBdr>
    </w:div>
    <w:div w:id="571239947">
      <w:bodyDiv w:val="1"/>
      <w:marLeft w:val="0"/>
      <w:marRight w:val="0"/>
      <w:marTop w:val="0"/>
      <w:marBottom w:val="0"/>
      <w:divBdr>
        <w:top w:val="none" w:sz="0" w:space="0" w:color="auto"/>
        <w:left w:val="none" w:sz="0" w:space="0" w:color="auto"/>
        <w:bottom w:val="none" w:sz="0" w:space="0" w:color="auto"/>
        <w:right w:val="none" w:sz="0" w:space="0" w:color="auto"/>
      </w:divBdr>
    </w:div>
    <w:div w:id="572354816">
      <w:bodyDiv w:val="1"/>
      <w:marLeft w:val="0"/>
      <w:marRight w:val="0"/>
      <w:marTop w:val="0"/>
      <w:marBottom w:val="0"/>
      <w:divBdr>
        <w:top w:val="none" w:sz="0" w:space="0" w:color="auto"/>
        <w:left w:val="none" w:sz="0" w:space="0" w:color="auto"/>
        <w:bottom w:val="none" w:sz="0" w:space="0" w:color="auto"/>
        <w:right w:val="none" w:sz="0" w:space="0" w:color="auto"/>
      </w:divBdr>
    </w:div>
    <w:div w:id="572744627">
      <w:bodyDiv w:val="1"/>
      <w:marLeft w:val="0"/>
      <w:marRight w:val="0"/>
      <w:marTop w:val="0"/>
      <w:marBottom w:val="0"/>
      <w:divBdr>
        <w:top w:val="none" w:sz="0" w:space="0" w:color="auto"/>
        <w:left w:val="none" w:sz="0" w:space="0" w:color="auto"/>
        <w:bottom w:val="none" w:sz="0" w:space="0" w:color="auto"/>
        <w:right w:val="none" w:sz="0" w:space="0" w:color="auto"/>
      </w:divBdr>
    </w:div>
    <w:div w:id="574390215">
      <w:bodyDiv w:val="1"/>
      <w:marLeft w:val="0"/>
      <w:marRight w:val="0"/>
      <w:marTop w:val="0"/>
      <w:marBottom w:val="0"/>
      <w:divBdr>
        <w:top w:val="none" w:sz="0" w:space="0" w:color="auto"/>
        <w:left w:val="none" w:sz="0" w:space="0" w:color="auto"/>
        <w:bottom w:val="none" w:sz="0" w:space="0" w:color="auto"/>
        <w:right w:val="none" w:sz="0" w:space="0" w:color="auto"/>
      </w:divBdr>
    </w:div>
    <w:div w:id="574625982">
      <w:bodyDiv w:val="1"/>
      <w:marLeft w:val="0"/>
      <w:marRight w:val="0"/>
      <w:marTop w:val="0"/>
      <w:marBottom w:val="0"/>
      <w:divBdr>
        <w:top w:val="none" w:sz="0" w:space="0" w:color="auto"/>
        <w:left w:val="none" w:sz="0" w:space="0" w:color="auto"/>
        <w:bottom w:val="none" w:sz="0" w:space="0" w:color="auto"/>
        <w:right w:val="none" w:sz="0" w:space="0" w:color="auto"/>
      </w:divBdr>
    </w:div>
    <w:div w:id="575552126">
      <w:bodyDiv w:val="1"/>
      <w:marLeft w:val="0"/>
      <w:marRight w:val="0"/>
      <w:marTop w:val="0"/>
      <w:marBottom w:val="0"/>
      <w:divBdr>
        <w:top w:val="none" w:sz="0" w:space="0" w:color="auto"/>
        <w:left w:val="none" w:sz="0" w:space="0" w:color="auto"/>
        <w:bottom w:val="none" w:sz="0" w:space="0" w:color="auto"/>
        <w:right w:val="none" w:sz="0" w:space="0" w:color="auto"/>
      </w:divBdr>
    </w:div>
    <w:div w:id="579949619">
      <w:bodyDiv w:val="1"/>
      <w:marLeft w:val="0"/>
      <w:marRight w:val="0"/>
      <w:marTop w:val="0"/>
      <w:marBottom w:val="0"/>
      <w:divBdr>
        <w:top w:val="none" w:sz="0" w:space="0" w:color="auto"/>
        <w:left w:val="none" w:sz="0" w:space="0" w:color="auto"/>
        <w:bottom w:val="none" w:sz="0" w:space="0" w:color="auto"/>
        <w:right w:val="none" w:sz="0" w:space="0" w:color="auto"/>
      </w:divBdr>
    </w:div>
    <w:div w:id="580800174">
      <w:bodyDiv w:val="1"/>
      <w:marLeft w:val="0"/>
      <w:marRight w:val="0"/>
      <w:marTop w:val="0"/>
      <w:marBottom w:val="0"/>
      <w:divBdr>
        <w:top w:val="none" w:sz="0" w:space="0" w:color="auto"/>
        <w:left w:val="none" w:sz="0" w:space="0" w:color="auto"/>
        <w:bottom w:val="none" w:sz="0" w:space="0" w:color="auto"/>
        <w:right w:val="none" w:sz="0" w:space="0" w:color="auto"/>
      </w:divBdr>
    </w:div>
    <w:div w:id="584609586">
      <w:bodyDiv w:val="1"/>
      <w:marLeft w:val="0"/>
      <w:marRight w:val="0"/>
      <w:marTop w:val="0"/>
      <w:marBottom w:val="0"/>
      <w:divBdr>
        <w:top w:val="none" w:sz="0" w:space="0" w:color="auto"/>
        <w:left w:val="none" w:sz="0" w:space="0" w:color="auto"/>
        <w:bottom w:val="none" w:sz="0" w:space="0" w:color="auto"/>
        <w:right w:val="none" w:sz="0" w:space="0" w:color="auto"/>
      </w:divBdr>
    </w:div>
    <w:div w:id="586885493">
      <w:bodyDiv w:val="1"/>
      <w:marLeft w:val="0"/>
      <w:marRight w:val="0"/>
      <w:marTop w:val="0"/>
      <w:marBottom w:val="0"/>
      <w:divBdr>
        <w:top w:val="none" w:sz="0" w:space="0" w:color="auto"/>
        <w:left w:val="none" w:sz="0" w:space="0" w:color="auto"/>
        <w:bottom w:val="none" w:sz="0" w:space="0" w:color="auto"/>
        <w:right w:val="none" w:sz="0" w:space="0" w:color="auto"/>
      </w:divBdr>
    </w:div>
    <w:div w:id="591663121">
      <w:bodyDiv w:val="1"/>
      <w:marLeft w:val="0"/>
      <w:marRight w:val="0"/>
      <w:marTop w:val="0"/>
      <w:marBottom w:val="0"/>
      <w:divBdr>
        <w:top w:val="none" w:sz="0" w:space="0" w:color="auto"/>
        <w:left w:val="none" w:sz="0" w:space="0" w:color="auto"/>
        <w:bottom w:val="none" w:sz="0" w:space="0" w:color="auto"/>
        <w:right w:val="none" w:sz="0" w:space="0" w:color="auto"/>
      </w:divBdr>
    </w:div>
    <w:div w:id="597295911">
      <w:bodyDiv w:val="1"/>
      <w:marLeft w:val="0"/>
      <w:marRight w:val="0"/>
      <w:marTop w:val="0"/>
      <w:marBottom w:val="0"/>
      <w:divBdr>
        <w:top w:val="none" w:sz="0" w:space="0" w:color="auto"/>
        <w:left w:val="none" w:sz="0" w:space="0" w:color="auto"/>
        <w:bottom w:val="none" w:sz="0" w:space="0" w:color="auto"/>
        <w:right w:val="none" w:sz="0" w:space="0" w:color="auto"/>
      </w:divBdr>
    </w:div>
    <w:div w:id="599064673">
      <w:bodyDiv w:val="1"/>
      <w:marLeft w:val="0"/>
      <w:marRight w:val="0"/>
      <w:marTop w:val="0"/>
      <w:marBottom w:val="0"/>
      <w:divBdr>
        <w:top w:val="none" w:sz="0" w:space="0" w:color="auto"/>
        <w:left w:val="none" w:sz="0" w:space="0" w:color="auto"/>
        <w:bottom w:val="none" w:sz="0" w:space="0" w:color="auto"/>
        <w:right w:val="none" w:sz="0" w:space="0" w:color="auto"/>
      </w:divBdr>
    </w:div>
    <w:div w:id="600451915">
      <w:bodyDiv w:val="1"/>
      <w:marLeft w:val="0"/>
      <w:marRight w:val="0"/>
      <w:marTop w:val="0"/>
      <w:marBottom w:val="0"/>
      <w:divBdr>
        <w:top w:val="none" w:sz="0" w:space="0" w:color="auto"/>
        <w:left w:val="none" w:sz="0" w:space="0" w:color="auto"/>
        <w:bottom w:val="none" w:sz="0" w:space="0" w:color="auto"/>
        <w:right w:val="none" w:sz="0" w:space="0" w:color="auto"/>
      </w:divBdr>
    </w:div>
    <w:div w:id="603225424">
      <w:bodyDiv w:val="1"/>
      <w:marLeft w:val="0"/>
      <w:marRight w:val="0"/>
      <w:marTop w:val="0"/>
      <w:marBottom w:val="0"/>
      <w:divBdr>
        <w:top w:val="none" w:sz="0" w:space="0" w:color="auto"/>
        <w:left w:val="none" w:sz="0" w:space="0" w:color="auto"/>
        <w:bottom w:val="none" w:sz="0" w:space="0" w:color="auto"/>
        <w:right w:val="none" w:sz="0" w:space="0" w:color="auto"/>
      </w:divBdr>
    </w:div>
    <w:div w:id="606936332">
      <w:bodyDiv w:val="1"/>
      <w:marLeft w:val="0"/>
      <w:marRight w:val="0"/>
      <w:marTop w:val="0"/>
      <w:marBottom w:val="0"/>
      <w:divBdr>
        <w:top w:val="none" w:sz="0" w:space="0" w:color="auto"/>
        <w:left w:val="none" w:sz="0" w:space="0" w:color="auto"/>
        <w:bottom w:val="none" w:sz="0" w:space="0" w:color="auto"/>
        <w:right w:val="none" w:sz="0" w:space="0" w:color="auto"/>
      </w:divBdr>
    </w:div>
    <w:div w:id="608702765">
      <w:bodyDiv w:val="1"/>
      <w:marLeft w:val="0"/>
      <w:marRight w:val="0"/>
      <w:marTop w:val="0"/>
      <w:marBottom w:val="0"/>
      <w:divBdr>
        <w:top w:val="none" w:sz="0" w:space="0" w:color="auto"/>
        <w:left w:val="none" w:sz="0" w:space="0" w:color="auto"/>
        <w:bottom w:val="none" w:sz="0" w:space="0" w:color="auto"/>
        <w:right w:val="none" w:sz="0" w:space="0" w:color="auto"/>
      </w:divBdr>
    </w:div>
    <w:div w:id="609356616">
      <w:bodyDiv w:val="1"/>
      <w:marLeft w:val="0"/>
      <w:marRight w:val="0"/>
      <w:marTop w:val="0"/>
      <w:marBottom w:val="0"/>
      <w:divBdr>
        <w:top w:val="none" w:sz="0" w:space="0" w:color="auto"/>
        <w:left w:val="none" w:sz="0" w:space="0" w:color="auto"/>
        <w:bottom w:val="none" w:sz="0" w:space="0" w:color="auto"/>
        <w:right w:val="none" w:sz="0" w:space="0" w:color="auto"/>
      </w:divBdr>
    </w:div>
    <w:div w:id="609431970">
      <w:bodyDiv w:val="1"/>
      <w:marLeft w:val="0"/>
      <w:marRight w:val="0"/>
      <w:marTop w:val="0"/>
      <w:marBottom w:val="0"/>
      <w:divBdr>
        <w:top w:val="none" w:sz="0" w:space="0" w:color="auto"/>
        <w:left w:val="none" w:sz="0" w:space="0" w:color="auto"/>
        <w:bottom w:val="none" w:sz="0" w:space="0" w:color="auto"/>
        <w:right w:val="none" w:sz="0" w:space="0" w:color="auto"/>
      </w:divBdr>
    </w:div>
    <w:div w:id="615720228">
      <w:bodyDiv w:val="1"/>
      <w:marLeft w:val="0"/>
      <w:marRight w:val="0"/>
      <w:marTop w:val="0"/>
      <w:marBottom w:val="0"/>
      <w:divBdr>
        <w:top w:val="none" w:sz="0" w:space="0" w:color="auto"/>
        <w:left w:val="none" w:sz="0" w:space="0" w:color="auto"/>
        <w:bottom w:val="none" w:sz="0" w:space="0" w:color="auto"/>
        <w:right w:val="none" w:sz="0" w:space="0" w:color="auto"/>
      </w:divBdr>
    </w:div>
    <w:div w:id="616911447">
      <w:bodyDiv w:val="1"/>
      <w:marLeft w:val="0"/>
      <w:marRight w:val="0"/>
      <w:marTop w:val="0"/>
      <w:marBottom w:val="0"/>
      <w:divBdr>
        <w:top w:val="none" w:sz="0" w:space="0" w:color="auto"/>
        <w:left w:val="none" w:sz="0" w:space="0" w:color="auto"/>
        <w:bottom w:val="none" w:sz="0" w:space="0" w:color="auto"/>
        <w:right w:val="none" w:sz="0" w:space="0" w:color="auto"/>
      </w:divBdr>
    </w:div>
    <w:div w:id="620768294">
      <w:bodyDiv w:val="1"/>
      <w:marLeft w:val="0"/>
      <w:marRight w:val="0"/>
      <w:marTop w:val="0"/>
      <w:marBottom w:val="0"/>
      <w:divBdr>
        <w:top w:val="none" w:sz="0" w:space="0" w:color="auto"/>
        <w:left w:val="none" w:sz="0" w:space="0" w:color="auto"/>
        <w:bottom w:val="none" w:sz="0" w:space="0" w:color="auto"/>
        <w:right w:val="none" w:sz="0" w:space="0" w:color="auto"/>
      </w:divBdr>
    </w:div>
    <w:div w:id="626935157">
      <w:bodyDiv w:val="1"/>
      <w:marLeft w:val="0"/>
      <w:marRight w:val="0"/>
      <w:marTop w:val="0"/>
      <w:marBottom w:val="0"/>
      <w:divBdr>
        <w:top w:val="none" w:sz="0" w:space="0" w:color="auto"/>
        <w:left w:val="none" w:sz="0" w:space="0" w:color="auto"/>
        <w:bottom w:val="none" w:sz="0" w:space="0" w:color="auto"/>
        <w:right w:val="none" w:sz="0" w:space="0" w:color="auto"/>
      </w:divBdr>
    </w:div>
    <w:div w:id="630553386">
      <w:bodyDiv w:val="1"/>
      <w:marLeft w:val="0"/>
      <w:marRight w:val="0"/>
      <w:marTop w:val="0"/>
      <w:marBottom w:val="0"/>
      <w:divBdr>
        <w:top w:val="none" w:sz="0" w:space="0" w:color="auto"/>
        <w:left w:val="none" w:sz="0" w:space="0" w:color="auto"/>
        <w:bottom w:val="none" w:sz="0" w:space="0" w:color="auto"/>
        <w:right w:val="none" w:sz="0" w:space="0" w:color="auto"/>
      </w:divBdr>
    </w:div>
    <w:div w:id="631405156">
      <w:bodyDiv w:val="1"/>
      <w:marLeft w:val="0"/>
      <w:marRight w:val="0"/>
      <w:marTop w:val="0"/>
      <w:marBottom w:val="0"/>
      <w:divBdr>
        <w:top w:val="none" w:sz="0" w:space="0" w:color="auto"/>
        <w:left w:val="none" w:sz="0" w:space="0" w:color="auto"/>
        <w:bottom w:val="none" w:sz="0" w:space="0" w:color="auto"/>
        <w:right w:val="none" w:sz="0" w:space="0" w:color="auto"/>
      </w:divBdr>
    </w:div>
    <w:div w:id="632712624">
      <w:bodyDiv w:val="1"/>
      <w:marLeft w:val="0"/>
      <w:marRight w:val="0"/>
      <w:marTop w:val="0"/>
      <w:marBottom w:val="0"/>
      <w:divBdr>
        <w:top w:val="none" w:sz="0" w:space="0" w:color="auto"/>
        <w:left w:val="none" w:sz="0" w:space="0" w:color="auto"/>
        <w:bottom w:val="none" w:sz="0" w:space="0" w:color="auto"/>
        <w:right w:val="none" w:sz="0" w:space="0" w:color="auto"/>
      </w:divBdr>
    </w:div>
    <w:div w:id="632716710">
      <w:bodyDiv w:val="1"/>
      <w:marLeft w:val="0"/>
      <w:marRight w:val="0"/>
      <w:marTop w:val="0"/>
      <w:marBottom w:val="0"/>
      <w:divBdr>
        <w:top w:val="none" w:sz="0" w:space="0" w:color="auto"/>
        <w:left w:val="none" w:sz="0" w:space="0" w:color="auto"/>
        <w:bottom w:val="none" w:sz="0" w:space="0" w:color="auto"/>
        <w:right w:val="none" w:sz="0" w:space="0" w:color="auto"/>
      </w:divBdr>
    </w:div>
    <w:div w:id="633634558">
      <w:bodyDiv w:val="1"/>
      <w:marLeft w:val="0"/>
      <w:marRight w:val="0"/>
      <w:marTop w:val="0"/>
      <w:marBottom w:val="0"/>
      <w:divBdr>
        <w:top w:val="none" w:sz="0" w:space="0" w:color="auto"/>
        <w:left w:val="none" w:sz="0" w:space="0" w:color="auto"/>
        <w:bottom w:val="none" w:sz="0" w:space="0" w:color="auto"/>
        <w:right w:val="none" w:sz="0" w:space="0" w:color="auto"/>
      </w:divBdr>
    </w:div>
    <w:div w:id="636377930">
      <w:bodyDiv w:val="1"/>
      <w:marLeft w:val="0"/>
      <w:marRight w:val="0"/>
      <w:marTop w:val="0"/>
      <w:marBottom w:val="0"/>
      <w:divBdr>
        <w:top w:val="none" w:sz="0" w:space="0" w:color="auto"/>
        <w:left w:val="none" w:sz="0" w:space="0" w:color="auto"/>
        <w:bottom w:val="none" w:sz="0" w:space="0" w:color="auto"/>
        <w:right w:val="none" w:sz="0" w:space="0" w:color="auto"/>
      </w:divBdr>
    </w:div>
    <w:div w:id="640304507">
      <w:bodyDiv w:val="1"/>
      <w:marLeft w:val="0"/>
      <w:marRight w:val="0"/>
      <w:marTop w:val="0"/>
      <w:marBottom w:val="0"/>
      <w:divBdr>
        <w:top w:val="none" w:sz="0" w:space="0" w:color="auto"/>
        <w:left w:val="none" w:sz="0" w:space="0" w:color="auto"/>
        <w:bottom w:val="none" w:sz="0" w:space="0" w:color="auto"/>
        <w:right w:val="none" w:sz="0" w:space="0" w:color="auto"/>
      </w:divBdr>
    </w:div>
    <w:div w:id="640574638">
      <w:bodyDiv w:val="1"/>
      <w:marLeft w:val="0"/>
      <w:marRight w:val="0"/>
      <w:marTop w:val="0"/>
      <w:marBottom w:val="0"/>
      <w:divBdr>
        <w:top w:val="none" w:sz="0" w:space="0" w:color="auto"/>
        <w:left w:val="none" w:sz="0" w:space="0" w:color="auto"/>
        <w:bottom w:val="none" w:sz="0" w:space="0" w:color="auto"/>
        <w:right w:val="none" w:sz="0" w:space="0" w:color="auto"/>
      </w:divBdr>
    </w:div>
    <w:div w:id="642733465">
      <w:bodyDiv w:val="1"/>
      <w:marLeft w:val="0"/>
      <w:marRight w:val="0"/>
      <w:marTop w:val="0"/>
      <w:marBottom w:val="0"/>
      <w:divBdr>
        <w:top w:val="none" w:sz="0" w:space="0" w:color="auto"/>
        <w:left w:val="none" w:sz="0" w:space="0" w:color="auto"/>
        <w:bottom w:val="none" w:sz="0" w:space="0" w:color="auto"/>
        <w:right w:val="none" w:sz="0" w:space="0" w:color="auto"/>
      </w:divBdr>
    </w:div>
    <w:div w:id="648826515">
      <w:bodyDiv w:val="1"/>
      <w:marLeft w:val="0"/>
      <w:marRight w:val="0"/>
      <w:marTop w:val="0"/>
      <w:marBottom w:val="0"/>
      <w:divBdr>
        <w:top w:val="none" w:sz="0" w:space="0" w:color="auto"/>
        <w:left w:val="none" w:sz="0" w:space="0" w:color="auto"/>
        <w:bottom w:val="none" w:sz="0" w:space="0" w:color="auto"/>
        <w:right w:val="none" w:sz="0" w:space="0" w:color="auto"/>
      </w:divBdr>
    </w:div>
    <w:div w:id="657423722">
      <w:bodyDiv w:val="1"/>
      <w:marLeft w:val="0"/>
      <w:marRight w:val="0"/>
      <w:marTop w:val="0"/>
      <w:marBottom w:val="0"/>
      <w:divBdr>
        <w:top w:val="none" w:sz="0" w:space="0" w:color="auto"/>
        <w:left w:val="none" w:sz="0" w:space="0" w:color="auto"/>
        <w:bottom w:val="none" w:sz="0" w:space="0" w:color="auto"/>
        <w:right w:val="none" w:sz="0" w:space="0" w:color="auto"/>
      </w:divBdr>
    </w:div>
    <w:div w:id="657609892">
      <w:bodyDiv w:val="1"/>
      <w:marLeft w:val="0"/>
      <w:marRight w:val="0"/>
      <w:marTop w:val="0"/>
      <w:marBottom w:val="0"/>
      <w:divBdr>
        <w:top w:val="none" w:sz="0" w:space="0" w:color="auto"/>
        <w:left w:val="none" w:sz="0" w:space="0" w:color="auto"/>
        <w:bottom w:val="none" w:sz="0" w:space="0" w:color="auto"/>
        <w:right w:val="none" w:sz="0" w:space="0" w:color="auto"/>
      </w:divBdr>
    </w:div>
    <w:div w:id="658004476">
      <w:bodyDiv w:val="1"/>
      <w:marLeft w:val="0"/>
      <w:marRight w:val="0"/>
      <w:marTop w:val="0"/>
      <w:marBottom w:val="0"/>
      <w:divBdr>
        <w:top w:val="none" w:sz="0" w:space="0" w:color="auto"/>
        <w:left w:val="none" w:sz="0" w:space="0" w:color="auto"/>
        <w:bottom w:val="none" w:sz="0" w:space="0" w:color="auto"/>
        <w:right w:val="none" w:sz="0" w:space="0" w:color="auto"/>
      </w:divBdr>
    </w:div>
    <w:div w:id="659770260">
      <w:bodyDiv w:val="1"/>
      <w:marLeft w:val="0"/>
      <w:marRight w:val="0"/>
      <w:marTop w:val="0"/>
      <w:marBottom w:val="0"/>
      <w:divBdr>
        <w:top w:val="none" w:sz="0" w:space="0" w:color="auto"/>
        <w:left w:val="none" w:sz="0" w:space="0" w:color="auto"/>
        <w:bottom w:val="none" w:sz="0" w:space="0" w:color="auto"/>
        <w:right w:val="none" w:sz="0" w:space="0" w:color="auto"/>
      </w:divBdr>
    </w:div>
    <w:div w:id="664017557">
      <w:bodyDiv w:val="1"/>
      <w:marLeft w:val="0"/>
      <w:marRight w:val="0"/>
      <w:marTop w:val="0"/>
      <w:marBottom w:val="0"/>
      <w:divBdr>
        <w:top w:val="none" w:sz="0" w:space="0" w:color="auto"/>
        <w:left w:val="none" w:sz="0" w:space="0" w:color="auto"/>
        <w:bottom w:val="none" w:sz="0" w:space="0" w:color="auto"/>
        <w:right w:val="none" w:sz="0" w:space="0" w:color="auto"/>
      </w:divBdr>
    </w:div>
    <w:div w:id="664627294">
      <w:bodyDiv w:val="1"/>
      <w:marLeft w:val="0"/>
      <w:marRight w:val="0"/>
      <w:marTop w:val="0"/>
      <w:marBottom w:val="0"/>
      <w:divBdr>
        <w:top w:val="none" w:sz="0" w:space="0" w:color="auto"/>
        <w:left w:val="none" w:sz="0" w:space="0" w:color="auto"/>
        <w:bottom w:val="none" w:sz="0" w:space="0" w:color="auto"/>
        <w:right w:val="none" w:sz="0" w:space="0" w:color="auto"/>
      </w:divBdr>
    </w:div>
    <w:div w:id="667171876">
      <w:bodyDiv w:val="1"/>
      <w:marLeft w:val="0"/>
      <w:marRight w:val="0"/>
      <w:marTop w:val="0"/>
      <w:marBottom w:val="0"/>
      <w:divBdr>
        <w:top w:val="none" w:sz="0" w:space="0" w:color="auto"/>
        <w:left w:val="none" w:sz="0" w:space="0" w:color="auto"/>
        <w:bottom w:val="none" w:sz="0" w:space="0" w:color="auto"/>
        <w:right w:val="none" w:sz="0" w:space="0" w:color="auto"/>
      </w:divBdr>
    </w:div>
    <w:div w:id="674190814">
      <w:bodyDiv w:val="1"/>
      <w:marLeft w:val="0"/>
      <w:marRight w:val="0"/>
      <w:marTop w:val="0"/>
      <w:marBottom w:val="0"/>
      <w:divBdr>
        <w:top w:val="none" w:sz="0" w:space="0" w:color="auto"/>
        <w:left w:val="none" w:sz="0" w:space="0" w:color="auto"/>
        <w:bottom w:val="none" w:sz="0" w:space="0" w:color="auto"/>
        <w:right w:val="none" w:sz="0" w:space="0" w:color="auto"/>
      </w:divBdr>
    </w:div>
    <w:div w:id="675696567">
      <w:bodyDiv w:val="1"/>
      <w:marLeft w:val="0"/>
      <w:marRight w:val="0"/>
      <w:marTop w:val="0"/>
      <w:marBottom w:val="0"/>
      <w:divBdr>
        <w:top w:val="none" w:sz="0" w:space="0" w:color="auto"/>
        <w:left w:val="none" w:sz="0" w:space="0" w:color="auto"/>
        <w:bottom w:val="none" w:sz="0" w:space="0" w:color="auto"/>
        <w:right w:val="none" w:sz="0" w:space="0" w:color="auto"/>
      </w:divBdr>
    </w:div>
    <w:div w:id="676807853">
      <w:bodyDiv w:val="1"/>
      <w:marLeft w:val="0"/>
      <w:marRight w:val="0"/>
      <w:marTop w:val="0"/>
      <w:marBottom w:val="0"/>
      <w:divBdr>
        <w:top w:val="none" w:sz="0" w:space="0" w:color="auto"/>
        <w:left w:val="none" w:sz="0" w:space="0" w:color="auto"/>
        <w:bottom w:val="none" w:sz="0" w:space="0" w:color="auto"/>
        <w:right w:val="none" w:sz="0" w:space="0" w:color="auto"/>
      </w:divBdr>
    </w:div>
    <w:div w:id="679817303">
      <w:bodyDiv w:val="1"/>
      <w:marLeft w:val="0"/>
      <w:marRight w:val="0"/>
      <w:marTop w:val="0"/>
      <w:marBottom w:val="0"/>
      <w:divBdr>
        <w:top w:val="none" w:sz="0" w:space="0" w:color="auto"/>
        <w:left w:val="none" w:sz="0" w:space="0" w:color="auto"/>
        <w:bottom w:val="none" w:sz="0" w:space="0" w:color="auto"/>
        <w:right w:val="none" w:sz="0" w:space="0" w:color="auto"/>
      </w:divBdr>
    </w:div>
    <w:div w:id="690760796">
      <w:bodyDiv w:val="1"/>
      <w:marLeft w:val="0"/>
      <w:marRight w:val="0"/>
      <w:marTop w:val="0"/>
      <w:marBottom w:val="0"/>
      <w:divBdr>
        <w:top w:val="none" w:sz="0" w:space="0" w:color="auto"/>
        <w:left w:val="none" w:sz="0" w:space="0" w:color="auto"/>
        <w:bottom w:val="none" w:sz="0" w:space="0" w:color="auto"/>
        <w:right w:val="none" w:sz="0" w:space="0" w:color="auto"/>
      </w:divBdr>
    </w:div>
    <w:div w:id="691879625">
      <w:bodyDiv w:val="1"/>
      <w:marLeft w:val="0"/>
      <w:marRight w:val="0"/>
      <w:marTop w:val="0"/>
      <w:marBottom w:val="0"/>
      <w:divBdr>
        <w:top w:val="none" w:sz="0" w:space="0" w:color="auto"/>
        <w:left w:val="none" w:sz="0" w:space="0" w:color="auto"/>
        <w:bottom w:val="none" w:sz="0" w:space="0" w:color="auto"/>
        <w:right w:val="none" w:sz="0" w:space="0" w:color="auto"/>
      </w:divBdr>
    </w:div>
    <w:div w:id="696155914">
      <w:bodyDiv w:val="1"/>
      <w:marLeft w:val="0"/>
      <w:marRight w:val="0"/>
      <w:marTop w:val="0"/>
      <w:marBottom w:val="0"/>
      <w:divBdr>
        <w:top w:val="none" w:sz="0" w:space="0" w:color="auto"/>
        <w:left w:val="none" w:sz="0" w:space="0" w:color="auto"/>
        <w:bottom w:val="none" w:sz="0" w:space="0" w:color="auto"/>
        <w:right w:val="none" w:sz="0" w:space="0" w:color="auto"/>
      </w:divBdr>
    </w:div>
    <w:div w:id="696543606">
      <w:bodyDiv w:val="1"/>
      <w:marLeft w:val="0"/>
      <w:marRight w:val="0"/>
      <w:marTop w:val="0"/>
      <w:marBottom w:val="0"/>
      <w:divBdr>
        <w:top w:val="none" w:sz="0" w:space="0" w:color="auto"/>
        <w:left w:val="none" w:sz="0" w:space="0" w:color="auto"/>
        <w:bottom w:val="none" w:sz="0" w:space="0" w:color="auto"/>
        <w:right w:val="none" w:sz="0" w:space="0" w:color="auto"/>
      </w:divBdr>
    </w:div>
    <w:div w:id="696736991">
      <w:bodyDiv w:val="1"/>
      <w:marLeft w:val="0"/>
      <w:marRight w:val="0"/>
      <w:marTop w:val="0"/>
      <w:marBottom w:val="0"/>
      <w:divBdr>
        <w:top w:val="none" w:sz="0" w:space="0" w:color="auto"/>
        <w:left w:val="none" w:sz="0" w:space="0" w:color="auto"/>
        <w:bottom w:val="none" w:sz="0" w:space="0" w:color="auto"/>
        <w:right w:val="none" w:sz="0" w:space="0" w:color="auto"/>
      </w:divBdr>
    </w:div>
    <w:div w:id="702680115">
      <w:bodyDiv w:val="1"/>
      <w:marLeft w:val="0"/>
      <w:marRight w:val="0"/>
      <w:marTop w:val="0"/>
      <w:marBottom w:val="0"/>
      <w:divBdr>
        <w:top w:val="none" w:sz="0" w:space="0" w:color="auto"/>
        <w:left w:val="none" w:sz="0" w:space="0" w:color="auto"/>
        <w:bottom w:val="none" w:sz="0" w:space="0" w:color="auto"/>
        <w:right w:val="none" w:sz="0" w:space="0" w:color="auto"/>
      </w:divBdr>
    </w:div>
    <w:div w:id="705368378">
      <w:bodyDiv w:val="1"/>
      <w:marLeft w:val="0"/>
      <w:marRight w:val="0"/>
      <w:marTop w:val="0"/>
      <w:marBottom w:val="0"/>
      <w:divBdr>
        <w:top w:val="none" w:sz="0" w:space="0" w:color="auto"/>
        <w:left w:val="none" w:sz="0" w:space="0" w:color="auto"/>
        <w:bottom w:val="none" w:sz="0" w:space="0" w:color="auto"/>
        <w:right w:val="none" w:sz="0" w:space="0" w:color="auto"/>
      </w:divBdr>
    </w:div>
    <w:div w:id="711072435">
      <w:bodyDiv w:val="1"/>
      <w:marLeft w:val="0"/>
      <w:marRight w:val="0"/>
      <w:marTop w:val="0"/>
      <w:marBottom w:val="0"/>
      <w:divBdr>
        <w:top w:val="none" w:sz="0" w:space="0" w:color="auto"/>
        <w:left w:val="none" w:sz="0" w:space="0" w:color="auto"/>
        <w:bottom w:val="none" w:sz="0" w:space="0" w:color="auto"/>
        <w:right w:val="none" w:sz="0" w:space="0" w:color="auto"/>
      </w:divBdr>
    </w:div>
    <w:div w:id="712778296">
      <w:bodyDiv w:val="1"/>
      <w:marLeft w:val="0"/>
      <w:marRight w:val="0"/>
      <w:marTop w:val="0"/>
      <w:marBottom w:val="0"/>
      <w:divBdr>
        <w:top w:val="none" w:sz="0" w:space="0" w:color="auto"/>
        <w:left w:val="none" w:sz="0" w:space="0" w:color="auto"/>
        <w:bottom w:val="none" w:sz="0" w:space="0" w:color="auto"/>
        <w:right w:val="none" w:sz="0" w:space="0" w:color="auto"/>
      </w:divBdr>
    </w:div>
    <w:div w:id="714934338">
      <w:bodyDiv w:val="1"/>
      <w:marLeft w:val="0"/>
      <w:marRight w:val="0"/>
      <w:marTop w:val="0"/>
      <w:marBottom w:val="0"/>
      <w:divBdr>
        <w:top w:val="none" w:sz="0" w:space="0" w:color="auto"/>
        <w:left w:val="none" w:sz="0" w:space="0" w:color="auto"/>
        <w:bottom w:val="none" w:sz="0" w:space="0" w:color="auto"/>
        <w:right w:val="none" w:sz="0" w:space="0" w:color="auto"/>
      </w:divBdr>
    </w:div>
    <w:div w:id="715012019">
      <w:bodyDiv w:val="1"/>
      <w:marLeft w:val="0"/>
      <w:marRight w:val="0"/>
      <w:marTop w:val="0"/>
      <w:marBottom w:val="0"/>
      <w:divBdr>
        <w:top w:val="none" w:sz="0" w:space="0" w:color="auto"/>
        <w:left w:val="none" w:sz="0" w:space="0" w:color="auto"/>
        <w:bottom w:val="none" w:sz="0" w:space="0" w:color="auto"/>
        <w:right w:val="none" w:sz="0" w:space="0" w:color="auto"/>
      </w:divBdr>
    </w:div>
    <w:div w:id="716315849">
      <w:bodyDiv w:val="1"/>
      <w:marLeft w:val="0"/>
      <w:marRight w:val="0"/>
      <w:marTop w:val="0"/>
      <w:marBottom w:val="0"/>
      <w:divBdr>
        <w:top w:val="none" w:sz="0" w:space="0" w:color="auto"/>
        <w:left w:val="none" w:sz="0" w:space="0" w:color="auto"/>
        <w:bottom w:val="none" w:sz="0" w:space="0" w:color="auto"/>
        <w:right w:val="none" w:sz="0" w:space="0" w:color="auto"/>
      </w:divBdr>
    </w:div>
    <w:div w:id="718478313">
      <w:bodyDiv w:val="1"/>
      <w:marLeft w:val="0"/>
      <w:marRight w:val="0"/>
      <w:marTop w:val="0"/>
      <w:marBottom w:val="0"/>
      <w:divBdr>
        <w:top w:val="none" w:sz="0" w:space="0" w:color="auto"/>
        <w:left w:val="none" w:sz="0" w:space="0" w:color="auto"/>
        <w:bottom w:val="none" w:sz="0" w:space="0" w:color="auto"/>
        <w:right w:val="none" w:sz="0" w:space="0" w:color="auto"/>
      </w:divBdr>
    </w:div>
    <w:div w:id="720440321">
      <w:bodyDiv w:val="1"/>
      <w:marLeft w:val="0"/>
      <w:marRight w:val="0"/>
      <w:marTop w:val="0"/>
      <w:marBottom w:val="0"/>
      <w:divBdr>
        <w:top w:val="none" w:sz="0" w:space="0" w:color="auto"/>
        <w:left w:val="none" w:sz="0" w:space="0" w:color="auto"/>
        <w:bottom w:val="none" w:sz="0" w:space="0" w:color="auto"/>
        <w:right w:val="none" w:sz="0" w:space="0" w:color="auto"/>
      </w:divBdr>
    </w:div>
    <w:div w:id="722480485">
      <w:bodyDiv w:val="1"/>
      <w:marLeft w:val="0"/>
      <w:marRight w:val="0"/>
      <w:marTop w:val="0"/>
      <w:marBottom w:val="0"/>
      <w:divBdr>
        <w:top w:val="none" w:sz="0" w:space="0" w:color="auto"/>
        <w:left w:val="none" w:sz="0" w:space="0" w:color="auto"/>
        <w:bottom w:val="none" w:sz="0" w:space="0" w:color="auto"/>
        <w:right w:val="none" w:sz="0" w:space="0" w:color="auto"/>
      </w:divBdr>
    </w:div>
    <w:div w:id="728460664">
      <w:bodyDiv w:val="1"/>
      <w:marLeft w:val="0"/>
      <w:marRight w:val="0"/>
      <w:marTop w:val="0"/>
      <w:marBottom w:val="0"/>
      <w:divBdr>
        <w:top w:val="none" w:sz="0" w:space="0" w:color="auto"/>
        <w:left w:val="none" w:sz="0" w:space="0" w:color="auto"/>
        <w:bottom w:val="none" w:sz="0" w:space="0" w:color="auto"/>
        <w:right w:val="none" w:sz="0" w:space="0" w:color="auto"/>
      </w:divBdr>
    </w:div>
    <w:div w:id="740517078">
      <w:bodyDiv w:val="1"/>
      <w:marLeft w:val="0"/>
      <w:marRight w:val="0"/>
      <w:marTop w:val="0"/>
      <w:marBottom w:val="0"/>
      <w:divBdr>
        <w:top w:val="none" w:sz="0" w:space="0" w:color="auto"/>
        <w:left w:val="none" w:sz="0" w:space="0" w:color="auto"/>
        <w:bottom w:val="none" w:sz="0" w:space="0" w:color="auto"/>
        <w:right w:val="none" w:sz="0" w:space="0" w:color="auto"/>
      </w:divBdr>
    </w:div>
    <w:div w:id="740908847">
      <w:bodyDiv w:val="1"/>
      <w:marLeft w:val="0"/>
      <w:marRight w:val="0"/>
      <w:marTop w:val="0"/>
      <w:marBottom w:val="0"/>
      <w:divBdr>
        <w:top w:val="none" w:sz="0" w:space="0" w:color="auto"/>
        <w:left w:val="none" w:sz="0" w:space="0" w:color="auto"/>
        <w:bottom w:val="none" w:sz="0" w:space="0" w:color="auto"/>
        <w:right w:val="none" w:sz="0" w:space="0" w:color="auto"/>
      </w:divBdr>
    </w:div>
    <w:div w:id="748892973">
      <w:bodyDiv w:val="1"/>
      <w:marLeft w:val="0"/>
      <w:marRight w:val="0"/>
      <w:marTop w:val="0"/>
      <w:marBottom w:val="0"/>
      <w:divBdr>
        <w:top w:val="none" w:sz="0" w:space="0" w:color="auto"/>
        <w:left w:val="none" w:sz="0" w:space="0" w:color="auto"/>
        <w:bottom w:val="none" w:sz="0" w:space="0" w:color="auto"/>
        <w:right w:val="none" w:sz="0" w:space="0" w:color="auto"/>
      </w:divBdr>
    </w:div>
    <w:div w:id="749546133">
      <w:bodyDiv w:val="1"/>
      <w:marLeft w:val="0"/>
      <w:marRight w:val="0"/>
      <w:marTop w:val="0"/>
      <w:marBottom w:val="0"/>
      <w:divBdr>
        <w:top w:val="none" w:sz="0" w:space="0" w:color="auto"/>
        <w:left w:val="none" w:sz="0" w:space="0" w:color="auto"/>
        <w:bottom w:val="none" w:sz="0" w:space="0" w:color="auto"/>
        <w:right w:val="none" w:sz="0" w:space="0" w:color="auto"/>
      </w:divBdr>
    </w:div>
    <w:div w:id="749616782">
      <w:bodyDiv w:val="1"/>
      <w:marLeft w:val="0"/>
      <w:marRight w:val="0"/>
      <w:marTop w:val="0"/>
      <w:marBottom w:val="0"/>
      <w:divBdr>
        <w:top w:val="none" w:sz="0" w:space="0" w:color="auto"/>
        <w:left w:val="none" w:sz="0" w:space="0" w:color="auto"/>
        <w:bottom w:val="none" w:sz="0" w:space="0" w:color="auto"/>
        <w:right w:val="none" w:sz="0" w:space="0" w:color="auto"/>
      </w:divBdr>
    </w:div>
    <w:div w:id="751509353">
      <w:bodyDiv w:val="1"/>
      <w:marLeft w:val="0"/>
      <w:marRight w:val="0"/>
      <w:marTop w:val="0"/>
      <w:marBottom w:val="0"/>
      <w:divBdr>
        <w:top w:val="none" w:sz="0" w:space="0" w:color="auto"/>
        <w:left w:val="none" w:sz="0" w:space="0" w:color="auto"/>
        <w:bottom w:val="none" w:sz="0" w:space="0" w:color="auto"/>
        <w:right w:val="none" w:sz="0" w:space="0" w:color="auto"/>
      </w:divBdr>
    </w:div>
    <w:div w:id="754400036">
      <w:bodyDiv w:val="1"/>
      <w:marLeft w:val="0"/>
      <w:marRight w:val="0"/>
      <w:marTop w:val="0"/>
      <w:marBottom w:val="0"/>
      <w:divBdr>
        <w:top w:val="none" w:sz="0" w:space="0" w:color="auto"/>
        <w:left w:val="none" w:sz="0" w:space="0" w:color="auto"/>
        <w:bottom w:val="none" w:sz="0" w:space="0" w:color="auto"/>
        <w:right w:val="none" w:sz="0" w:space="0" w:color="auto"/>
      </w:divBdr>
    </w:div>
    <w:div w:id="755901016">
      <w:bodyDiv w:val="1"/>
      <w:marLeft w:val="0"/>
      <w:marRight w:val="0"/>
      <w:marTop w:val="0"/>
      <w:marBottom w:val="0"/>
      <w:divBdr>
        <w:top w:val="none" w:sz="0" w:space="0" w:color="auto"/>
        <w:left w:val="none" w:sz="0" w:space="0" w:color="auto"/>
        <w:bottom w:val="none" w:sz="0" w:space="0" w:color="auto"/>
        <w:right w:val="none" w:sz="0" w:space="0" w:color="auto"/>
      </w:divBdr>
    </w:div>
    <w:div w:id="768548125">
      <w:bodyDiv w:val="1"/>
      <w:marLeft w:val="0"/>
      <w:marRight w:val="0"/>
      <w:marTop w:val="0"/>
      <w:marBottom w:val="0"/>
      <w:divBdr>
        <w:top w:val="none" w:sz="0" w:space="0" w:color="auto"/>
        <w:left w:val="none" w:sz="0" w:space="0" w:color="auto"/>
        <w:bottom w:val="none" w:sz="0" w:space="0" w:color="auto"/>
        <w:right w:val="none" w:sz="0" w:space="0" w:color="auto"/>
      </w:divBdr>
    </w:div>
    <w:div w:id="771709145">
      <w:bodyDiv w:val="1"/>
      <w:marLeft w:val="0"/>
      <w:marRight w:val="0"/>
      <w:marTop w:val="0"/>
      <w:marBottom w:val="0"/>
      <w:divBdr>
        <w:top w:val="none" w:sz="0" w:space="0" w:color="auto"/>
        <w:left w:val="none" w:sz="0" w:space="0" w:color="auto"/>
        <w:bottom w:val="none" w:sz="0" w:space="0" w:color="auto"/>
        <w:right w:val="none" w:sz="0" w:space="0" w:color="auto"/>
      </w:divBdr>
    </w:div>
    <w:div w:id="776095616">
      <w:bodyDiv w:val="1"/>
      <w:marLeft w:val="0"/>
      <w:marRight w:val="0"/>
      <w:marTop w:val="0"/>
      <w:marBottom w:val="0"/>
      <w:divBdr>
        <w:top w:val="none" w:sz="0" w:space="0" w:color="auto"/>
        <w:left w:val="none" w:sz="0" w:space="0" w:color="auto"/>
        <w:bottom w:val="none" w:sz="0" w:space="0" w:color="auto"/>
        <w:right w:val="none" w:sz="0" w:space="0" w:color="auto"/>
      </w:divBdr>
    </w:div>
    <w:div w:id="781993358">
      <w:bodyDiv w:val="1"/>
      <w:marLeft w:val="0"/>
      <w:marRight w:val="0"/>
      <w:marTop w:val="0"/>
      <w:marBottom w:val="0"/>
      <w:divBdr>
        <w:top w:val="none" w:sz="0" w:space="0" w:color="auto"/>
        <w:left w:val="none" w:sz="0" w:space="0" w:color="auto"/>
        <w:bottom w:val="none" w:sz="0" w:space="0" w:color="auto"/>
        <w:right w:val="none" w:sz="0" w:space="0" w:color="auto"/>
      </w:divBdr>
    </w:div>
    <w:div w:id="783229048">
      <w:bodyDiv w:val="1"/>
      <w:marLeft w:val="0"/>
      <w:marRight w:val="0"/>
      <w:marTop w:val="0"/>
      <w:marBottom w:val="0"/>
      <w:divBdr>
        <w:top w:val="none" w:sz="0" w:space="0" w:color="auto"/>
        <w:left w:val="none" w:sz="0" w:space="0" w:color="auto"/>
        <w:bottom w:val="none" w:sz="0" w:space="0" w:color="auto"/>
        <w:right w:val="none" w:sz="0" w:space="0" w:color="auto"/>
      </w:divBdr>
    </w:div>
    <w:div w:id="787313786">
      <w:bodyDiv w:val="1"/>
      <w:marLeft w:val="0"/>
      <w:marRight w:val="0"/>
      <w:marTop w:val="0"/>
      <w:marBottom w:val="0"/>
      <w:divBdr>
        <w:top w:val="none" w:sz="0" w:space="0" w:color="auto"/>
        <w:left w:val="none" w:sz="0" w:space="0" w:color="auto"/>
        <w:bottom w:val="none" w:sz="0" w:space="0" w:color="auto"/>
        <w:right w:val="none" w:sz="0" w:space="0" w:color="auto"/>
      </w:divBdr>
    </w:div>
    <w:div w:id="793864245">
      <w:bodyDiv w:val="1"/>
      <w:marLeft w:val="0"/>
      <w:marRight w:val="0"/>
      <w:marTop w:val="0"/>
      <w:marBottom w:val="0"/>
      <w:divBdr>
        <w:top w:val="none" w:sz="0" w:space="0" w:color="auto"/>
        <w:left w:val="none" w:sz="0" w:space="0" w:color="auto"/>
        <w:bottom w:val="none" w:sz="0" w:space="0" w:color="auto"/>
        <w:right w:val="none" w:sz="0" w:space="0" w:color="auto"/>
      </w:divBdr>
    </w:div>
    <w:div w:id="797798760">
      <w:bodyDiv w:val="1"/>
      <w:marLeft w:val="0"/>
      <w:marRight w:val="0"/>
      <w:marTop w:val="0"/>
      <w:marBottom w:val="0"/>
      <w:divBdr>
        <w:top w:val="none" w:sz="0" w:space="0" w:color="auto"/>
        <w:left w:val="none" w:sz="0" w:space="0" w:color="auto"/>
        <w:bottom w:val="none" w:sz="0" w:space="0" w:color="auto"/>
        <w:right w:val="none" w:sz="0" w:space="0" w:color="auto"/>
      </w:divBdr>
    </w:div>
    <w:div w:id="798228822">
      <w:bodyDiv w:val="1"/>
      <w:marLeft w:val="0"/>
      <w:marRight w:val="0"/>
      <w:marTop w:val="0"/>
      <w:marBottom w:val="0"/>
      <w:divBdr>
        <w:top w:val="none" w:sz="0" w:space="0" w:color="auto"/>
        <w:left w:val="none" w:sz="0" w:space="0" w:color="auto"/>
        <w:bottom w:val="none" w:sz="0" w:space="0" w:color="auto"/>
        <w:right w:val="none" w:sz="0" w:space="0" w:color="auto"/>
      </w:divBdr>
    </w:div>
    <w:div w:id="808058968">
      <w:bodyDiv w:val="1"/>
      <w:marLeft w:val="0"/>
      <w:marRight w:val="0"/>
      <w:marTop w:val="0"/>
      <w:marBottom w:val="0"/>
      <w:divBdr>
        <w:top w:val="none" w:sz="0" w:space="0" w:color="auto"/>
        <w:left w:val="none" w:sz="0" w:space="0" w:color="auto"/>
        <w:bottom w:val="none" w:sz="0" w:space="0" w:color="auto"/>
        <w:right w:val="none" w:sz="0" w:space="0" w:color="auto"/>
      </w:divBdr>
    </w:div>
    <w:div w:id="811095210">
      <w:bodyDiv w:val="1"/>
      <w:marLeft w:val="0"/>
      <w:marRight w:val="0"/>
      <w:marTop w:val="0"/>
      <w:marBottom w:val="0"/>
      <w:divBdr>
        <w:top w:val="none" w:sz="0" w:space="0" w:color="auto"/>
        <w:left w:val="none" w:sz="0" w:space="0" w:color="auto"/>
        <w:bottom w:val="none" w:sz="0" w:space="0" w:color="auto"/>
        <w:right w:val="none" w:sz="0" w:space="0" w:color="auto"/>
      </w:divBdr>
    </w:div>
    <w:div w:id="814565056">
      <w:bodyDiv w:val="1"/>
      <w:marLeft w:val="0"/>
      <w:marRight w:val="0"/>
      <w:marTop w:val="0"/>
      <w:marBottom w:val="0"/>
      <w:divBdr>
        <w:top w:val="none" w:sz="0" w:space="0" w:color="auto"/>
        <w:left w:val="none" w:sz="0" w:space="0" w:color="auto"/>
        <w:bottom w:val="none" w:sz="0" w:space="0" w:color="auto"/>
        <w:right w:val="none" w:sz="0" w:space="0" w:color="auto"/>
      </w:divBdr>
    </w:div>
    <w:div w:id="817461163">
      <w:bodyDiv w:val="1"/>
      <w:marLeft w:val="0"/>
      <w:marRight w:val="0"/>
      <w:marTop w:val="0"/>
      <w:marBottom w:val="0"/>
      <w:divBdr>
        <w:top w:val="none" w:sz="0" w:space="0" w:color="auto"/>
        <w:left w:val="none" w:sz="0" w:space="0" w:color="auto"/>
        <w:bottom w:val="none" w:sz="0" w:space="0" w:color="auto"/>
        <w:right w:val="none" w:sz="0" w:space="0" w:color="auto"/>
      </w:divBdr>
    </w:div>
    <w:div w:id="819883475">
      <w:bodyDiv w:val="1"/>
      <w:marLeft w:val="0"/>
      <w:marRight w:val="0"/>
      <w:marTop w:val="0"/>
      <w:marBottom w:val="0"/>
      <w:divBdr>
        <w:top w:val="none" w:sz="0" w:space="0" w:color="auto"/>
        <w:left w:val="none" w:sz="0" w:space="0" w:color="auto"/>
        <w:bottom w:val="none" w:sz="0" w:space="0" w:color="auto"/>
        <w:right w:val="none" w:sz="0" w:space="0" w:color="auto"/>
      </w:divBdr>
    </w:div>
    <w:div w:id="820579453">
      <w:bodyDiv w:val="1"/>
      <w:marLeft w:val="0"/>
      <w:marRight w:val="0"/>
      <w:marTop w:val="0"/>
      <w:marBottom w:val="0"/>
      <w:divBdr>
        <w:top w:val="none" w:sz="0" w:space="0" w:color="auto"/>
        <w:left w:val="none" w:sz="0" w:space="0" w:color="auto"/>
        <w:bottom w:val="none" w:sz="0" w:space="0" w:color="auto"/>
        <w:right w:val="none" w:sz="0" w:space="0" w:color="auto"/>
      </w:divBdr>
    </w:div>
    <w:div w:id="822430018">
      <w:bodyDiv w:val="1"/>
      <w:marLeft w:val="0"/>
      <w:marRight w:val="0"/>
      <w:marTop w:val="0"/>
      <w:marBottom w:val="0"/>
      <w:divBdr>
        <w:top w:val="none" w:sz="0" w:space="0" w:color="auto"/>
        <w:left w:val="none" w:sz="0" w:space="0" w:color="auto"/>
        <w:bottom w:val="none" w:sz="0" w:space="0" w:color="auto"/>
        <w:right w:val="none" w:sz="0" w:space="0" w:color="auto"/>
      </w:divBdr>
    </w:div>
    <w:div w:id="829834846">
      <w:bodyDiv w:val="1"/>
      <w:marLeft w:val="0"/>
      <w:marRight w:val="0"/>
      <w:marTop w:val="0"/>
      <w:marBottom w:val="0"/>
      <w:divBdr>
        <w:top w:val="none" w:sz="0" w:space="0" w:color="auto"/>
        <w:left w:val="none" w:sz="0" w:space="0" w:color="auto"/>
        <w:bottom w:val="none" w:sz="0" w:space="0" w:color="auto"/>
        <w:right w:val="none" w:sz="0" w:space="0" w:color="auto"/>
      </w:divBdr>
    </w:div>
    <w:div w:id="830609087">
      <w:bodyDiv w:val="1"/>
      <w:marLeft w:val="0"/>
      <w:marRight w:val="0"/>
      <w:marTop w:val="0"/>
      <w:marBottom w:val="0"/>
      <w:divBdr>
        <w:top w:val="none" w:sz="0" w:space="0" w:color="auto"/>
        <w:left w:val="none" w:sz="0" w:space="0" w:color="auto"/>
        <w:bottom w:val="none" w:sz="0" w:space="0" w:color="auto"/>
        <w:right w:val="none" w:sz="0" w:space="0" w:color="auto"/>
      </w:divBdr>
    </w:div>
    <w:div w:id="830801663">
      <w:bodyDiv w:val="1"/>
      <w:marLeft w:val="0"/>
      <w:marRight w:val="0"/>
      <w:marTop w:val="0"/>
      <w:marBottom w:val="0"/>
      <w:divBdr>
        <w:top w:val="none" w:sz="0" w:space="0" w:color="auto"/>
        <w:left w:val="none" w:sz="0" w:space="0" w:color="auto"/>
        <w:bottom w:val="none" w:sz="0" w:space="0" w:color="auto"/>
        <w:right w:val="none" w:sz="0" w:space="0" w:color="auto"/>
      </w:divBdr>
    </w:div>
    <w:div w:id="836112762">
      <w:bodyDiv w:val="1"/>
      <w:marLeft w:val="0"/>
      <w:marRight w:val="0"/>
      <w:marTop w:val="0"/>
      <w:marBottom w:val="0"/>
      <w:divBdr>
        <w:top w:val="none" w:sz="0" w:space="0" w:color="auto"/>
        <w:left w:val="none" w:sz="0" w:space="0" w:color="auto"/>
        <w:bottom w:val="none" w:sz="0" w:space="0" w:color="auto"/>
        <w:right w:val="none" w:sz="0" w:space="0" w:color="auto"/>
      </w:divBdr>
    </w:div>
    <w:div w:id="837968197">
      <w:bodyDiv w:val="1"/>
      <w:marLeft w:val="0"/>
      <w:marRight w:val="0"/>
      <w:marTop w:val="0"/>
      <w:marBottom w:val="0"/>
      <w:divBdr>
        <w:top w:val="none" w:sz="0" w:space="0" w:color="auto"/>
        <w:left w:val="none" w:sz="0" w:space="0" w:color="auto"/>
        <w:bottom w:val="none" w:sz="0" w:space="0" w:color="auto"/>
        <w:right w:val="none" w:sz="0" w:space="0" w:color="auto"/>
      </w:divBdr>
    </w:div>
    <w:div w:id="839539090">
      <w:bodyDiv w:val="1"/>
      <w:marLeft w:val="0"/>
      <w:marRight w:val="0"/>
      <w:marTop w:val="0"/>
      <w:marBottom w:val="0"/>
      <w:divBdr>
        <w:top w:val="none" w:sz="0" w:space="0" w:color="auto"/>
        <w:left w:val="none" w:sz="0" w:space="0" w:color="auto"/>
        <w:bottom w:val="none" w:sz="0" w:space="0" w:color="auto"/>
        <w:right w:val="none" w:sz="0" w:space="0" w:color="auto"/>
      </w:divBdr>
    </w:div>
    <w:div w:id="841508318">
      <w:bodyDiv w:val="1"/>
      <w:marLeft w:val="0"/>
      <w:marRight w:val="0"/>
      <w:marTop w:val="0"/>
      <w:marBottom w:val="0"/>
      <w:divBdr>
        <w:top w:val="none" w:sz="0" w:space="0" w:color="auto"/>
        <w:left w:val="none" w:sz="0" w:space="0" w:color="auto"/>
        <w:bottom w:val="none" w:sz="0" w:space="0" w:color="auto"/>
        <w:right w:val="none" w:sz="0" w:space="0" w:color="auto"/>
      </w:divBdr>
    </w:div>
    <w:div w:id="841818152">
      <w:bodyDiv w:val="1"/>
      <w:marLeft w:val="0"/>
      <w:marRight w:val="0"/>
      <w:marTop w:val="0"/>
      <w:marBottom w:val="0"/>
      <w:divBdr>
        <w:top w:val="none" w:sz="0" w:space="0" w:color="auto"/>
        <w:left w:val="none" w:sz="0" w:space="0" w:color="auto"/>
        <w:bottom w:val="none" w:sz="0" w:space="0" w:color="auto"/>
        <w:right w:val="none" w:sz="0" w:space="0" w:color="auto"/>
      </w:divBdr>
    </w:div>
    <w:div w:id="848835956">
      <w:bodyDiv w:val="1"/>
      <w:marLeft w:val="0"/>
      <w:marRight w:val="0"/>
      <w:marTop w:val="0"/>
      <w:marBottom w:val="0"/>
      <w:divBdr>
        <w:top w:val="none" w:sz="0" w:space="0" w:color="auto"/>
        <w:left w:val="none" w:sz="0" w:space="0" w:color="auto"/>
        <w:bottom w:val="none" w:sz="0" w:space="0" w:color="auto"/>
        <w:right w:val="none" w:sz="0" w:space="0" w:color="auto"/>
      </w:divBdr>
    </w:div>
    <w:div w:id="850031164">
      <w:bodyDiv w:val="1"/>
      <w:marLeft w:val="0"/>
      <w:marRight w:val="0"/>
      <w:marTop w:val="0"/>
      <w:marBottom w:val="0"/>
      <w:divBdr>
        <w:top w:val="none" w:sz="0" w:space="0" w:color="auto"/>
        <w:left w:val="none" w:sz="0" w:space="0" w:color="auto"/>
        <w:bottom w:val="none" w:sz="0" w:space="0" w:color="auto"/>
        <w:right w:val="none" w:sz="0" w:space="0" w:color="auto"/>
      </w:divBdr>
    </w:div>
    <w:div w:id="850532198">
      <w:bodyDiv w:val="1"/>
      <w:marLeft w:val="0"/>
      <w:marRight w:val="0"/>
      <w:marTop w:val="0"/>
      <w:marBottom w:val="0"/>
      <w:divBdr>
        <w:top w:val="none" w:sz="0" w:space="0" w:color="auto"/>
        <w:left w:val="none" w:sz="0" w:space="0" w:color="auto"/>
        <w:bottom w:val="none" w:sz="0" w:space="0" w:color="auto"/>
        <w:right w:val="none" w:sz="0" w:space="0" w:color="auto"/>
      </w:divBdr>
    </w:div>
    <w:div w:id="855847626">
      <w:bodyDiv w:val="1"/>
      <w:marLeft w:val="0"/>
      <w:marRight w:val="0"/>
      <w:marTop w:val="0"/>
      <w:marBottom w:val="0"/>
      <w:divBdr>
        <w:top w:val="none" w:sz="0" w:space="0" w:color="auto"/>
        <w:left w:val="none" w:sz="0" w:space="0" w:color="auto"/>
        <w:bottom w:val="none" w:sz="0" w:space="0" w:color="auto"/>
        <w:right w:val="none" w:sz="0" w:space="0" w:color="auto"/>
      </w:divBdr>
    </w:div>
    <w:div w:id="860632433">
      <w:bodyDiv w:val="1"/>
      <w:marLeft w:val="0"/>
      <w:marRight w:val="0"/>
      <w:marTop w:val="0"/>
      <w:marBottom w:val="0"/>
      <w:divBdr>
        <w:top w:val="none" w:sz="0" w:space="0" w:color="auto"/>
        <w:left w:val="none" w:sz="0" w:space="0" w:color="auto"/>
        <w:bottom w:val="none" w:sz="0" w:space="0" w:color="auto"/>
        <w:right w:val="none" w:sz="0" w:space="0" w:color="auto"/>
      </w:divBdr>
    </w:div>
    <w:div w:id="863254520">
      <w:bodyDiv w:val="1"/>
      <w:marLeft w:val="0"/>
      <w:marRight w:val="0"/>
      <w:marTop w:val="0"/>
      <w:marBottom w:val="0"/>
      <w:divBdr>
        <w:top w:val="none" w:sz="0" w:space="0" w:color="auto"/>
        <w:left w:val="none" w:sz="0" w:space="0" w:color="auto"/>
        <w:bottom w:val="none" w:sz="0" w:space="0" w:color="auto"/>
        <w:right w:val="none" w:sz="0" w:space="0" w:color="auto"/>
      </w:divBdr>
    </w:div>
    <w:div w:id="868226101">
      <w:bodyDiv w:val="1"/>
      <w:marLeft w:val="0"/>
      <w:marRight w:val="0"/>
      <w:marTop w:val="0"/>
      <w:marBottom w:val="0"/>
      <w:divBdr>
        <w:top w:val="none" w:sz="0" w:space="0" w:color="auto"/>
        <w:left w:val="none" w:sz="0" w:space="0" w:color="auto"/>
        <w:bottom w:val="none" w:sz="0" w:space="0" w:color="auto"/>
        <w:right w:val="none" w:sz="0" w:space="0" w:color="auto"/>
      </w:divBdr>
    </w:div>
    <w:div w:id="871386003">
      <w:bodyDiv w:val="1"/>
      <w:marLeft w:val="0"/>
      <w:marRight w:val="0"/>
      <w:marTop w:val="0"/>
      <w:marBottom w:val="0"/>
      <w:divBdr>
        <w:top w:val="none" w:sz="0" w:space="0" w:color="auto"/>
        <w:left w:val="none" w:sz="0" w:space="0" w:color="auto"/>
        <w:bottom w:val="none" w:sz="0" w:space="0" w:color="auto"/>
        <w:right w:val="none" w:sz="0" w:space="0" w:color="auto"/>
      </w:divBdr>
    </w:div>
    <w:div w:id="874780391">
      <w:bodyDiv w:val="1"/>
      <w:marLeft w:val="0"/>
      <w:marRight w:val="0"/>
      <w:marTop w:val="0"/>
      <w:marBottom w:val="0"/>
      <w:divBdr>
        <w:top w:val="none" w:sz="0" w:space="0" w:color="auto"/>
        <w:left w:val="none" w:sz="0" w:space="0" w:color="auto"/>
        <w:bottom w:val="none" w:sz="0" w:space="0" w:color="auto"/>
        <w:right w:val="none" w:sz="0" w:space="0" w:color="auto"/>
      </w:divBdr>
    </w:div>
    <w:div w:id="881525175">
      <w:bodyDiv w:val="1"/>
      <w:marLeft w:val="0"/>
      <w:marRight w:val="0"/>
      <w:marTop w:val="0"/>
      <w:marBottom w:val="0"/>
      <w:divBdr>
        <w:top w:val="none" w:sz="0" w:space="0" w:color="auto"/>
        <w:left w:val="none" w:sz="0" w:space="0" w:color="auto"/>
        <w:bottom w:val="none" w:sz="0" w:space="0" w:color="auto"/>
        <w:right w:val="none" w:sz="0" w:space="0" w:color="auto"/>
      </w:divBdr>
    </w:div>
    <w:div w:id="882641165">
      <w:bodyDiv w:val="1"/>
      <w:marLeft w:val="0"/>
      <w:marRight w:val="0"/>
      <w:marTop w:val="0"/>
      <w:marBottom w:val="0"/>
      <w:divBdr>
        <w:top w:val="none" w:sz="0" w:space="0" w:color="auto"/>
        <w:left w:val="none" w:sz="0" w:space="0" w:color="auto"/>
        <w:bottom w:val="none" w:sz="0" w:space="0" w:color="auto"/>
        <w:right w:val="none" w:sz="0" w:space="0" w:color="auto"/>
      </w:divBdr>
    </w:div>
    <w:div w:id="884490926">
      <w:bodyDiv w:val="1"/>
      <w:marLeft w:val="0"/>
      <w:marRight w:val="0"/>
      <w:marTop w:val="0"/>
      <w:marBottom w:val="0"/>
      <w:divBdr>
        <w:top w:val="none" w:sz="0" w:space="0" w:color="auto"/>
        <w:left w:val="none" w:sz="0" w:space="0" w:color="auto"/>
        <w:bottom w:val="none" w:sz="0" w:space="0" w:color="auto"/>
        <w:right w:val="none" w:sz="0" w:space="0" w:color="auto"/>
      </w:divBdr>
    </w:div>
    <w:div w:id="885215624">
      <w:bodyDiv w:val="1"/>
      <w:marLeft w:val="0"/>
      <w:marRight w:val="0"/>
      <w:marTop w:val="0"/>
      <w:marBottom w:val="0"/>
      <w:divBdr>
        <w:top w:val="none" w:sz="0" w:space="0" w:color="auto"/>
        <w:left w:val="none" w:sz="0" w:space="0" w:color="auto"/>
        <w:bottom w:val="none" w:sz="0" w:space="0" w:color="auto"/>
        <w:right w:val="none" w:sz="0" w:space="0" w:color="auto"/>
      </w:divBdr>
    </w:div>
    <w:div w:id="890654639">
      <w:bodyDiv w:val="1"/>
      <w:marLeft w:val="0"/>
      <w:marRight w:val="0"/>
      <w:marTop w:val="0"/>
      <w:marBottom w:val="0"/>
      <w:divBdr>
        <w:top w:val="none" w:sz="0" w:space="0" w:color="auto"/>
        <w:left w:val="none" w:sz="0" w:space="0" w:color="auto"/>
        <w:bottom w:val="none" w:sz="0" w:space="0" w:color="auto"/>
        <w:right w:val="none" w:sz="0" w:space="0" w:color="auto"/>
      </w:divBdr>
    </w:div>
    <w:div w:id="890768112">
      <w:bodyDiv w:val="1"/>
      <w:marLeft w:val="0"/>
      <w:marRight w:val="0"/>
      <w:marTop w:val="0"/>
      <w:marBottom w:val="0"/>
      <w:divBdr>
        <w:top w:val="none" w:sz="0" w:space="0" w:color="auto"/>
        <w:left w:val="none" w:sz="0" w:space="0" w:color="auto"/>
        <w:bottom w:val="none" w:sz="0" w:space="0" w:color="auto"/>
        <w:right w:val="none" w:sz="0" w:space="0" w:color="auto"/>
      </w:divBdr>
    </w:div>
    <w:div w:id="895316751">
      <w:bodyDiv w:val="1"/>
      <w:marLeft w:val="0"/>
      <w:marRight w:val="0"/>
      <w:marTop w:val="0"/>
      <w:marBottom w:val="0"/>
      <w:divBdr>
        <w:top w:val="none" w:sz="0" w:space="0" w:color="auto"/>
        <w:left w:val="none" w:sz="0" w:space="0" w:color="auto"/>
        <w:bottom w:val="none" w:sz="0" w:space="0" w:color="auto"/>
        <w:right w:val="none" w:sz="0" w:space="0" w:color="auto"/>
      </w:divBdr>
    </w:div>
    <w:div w:id="898399410">
      <w:bodyDiv w:val="1"/>
      <w:marLeft w:val="0"/>
      <w:marRight w:val="0"/>
      <w:marTop w:val="0"/>
      <w:marBottom w:val="0"/>
      <w:divBdr>
        <w:top w:val="none" w:sz="0" w:space="0" w:color="auto"/>
        <w:left w:val="none" w:sz="0" w:space="0" w:color="auto"/>
        <w:bottom w:val="none" w:sz="0" w:space="0" w:color="auto"/>
        <w:right w:val="none" w:sz="0" w:space="0" w:color="auto"/>
      </w:divBdr>
    </w:div>
    <w:div w:id="900364829">
      <w:bodyDiv w:val="1"/>
      <w:marLeft w:val="0"/>
      <w:marRight w:val="0"/>
      <w:marTop w:val="0"/>
      <w:marBottom w:val="0"/>
      <w:divBdr>
        <w:top w:val="none" w:sz="0" w:space="0" w:color="auto"/>
        <w:left w:val="none" w:sz="0" w:space="0" w:color="auto"/>
        <w:bottom w:val="none" w:sz="0" w:space="0" w:color="auto"/>
        <w:right w:val="none" w:sz="0" w:space="0" w:color="auto"/>
      </w:divBdr>
    </w:div>
    <w:div w:id="900364967">
      <w:bodyDiv w:val="1"/>
      <w:marLeft w:val="0"/>
      <w:marRight w:val="0"/>
      <w:marTop w:val="0"/>
      <w:marBottom w:val="0"/>
      <w:divBdr>
        <w:top w:val="none" w:sz="0" w:space="0" w:color="auto"/>
        <w:left w:val="none" w:sz="0" w:space="0" w:color="auto"/>
        <w:bottom w:val="none" w:sz="0" w:space="0" w:color="auto"/>
        <w:right w:val="none" w:sz="0" w:space="0" w:color="auto"/>
      </w:divBdr>
    </w:div>
    <w:div w:id="902980786">
      <w:bodyDiv w:val="1"/>
      <w:marLeft w:val="0"/>
      <w:marRight w:val="0"/>
      <w:marTop w:val="0"/>
      <w:marBottom w:val="0"/>
      <w:divBdr>
        <w:top w:val="none" w:sz="0" w:space="0" w:color="auto"/>
        <w:left w:val="none" w:sz="0" w:space="0" w:color="auto"/>
        <w:bottom w:val="none" w:sz="0" w:space="0" w:color="auto"/>
        <w:right w:val="none" w:sz="0" w:space="0" w:color="auto"/>
      </w:divBdr>
    </w:div>
    <w:div w:id="908880647">
      <w:bodyDiv w:val="1"/>
      <w:marLeft w:val="0"/>
      <w:marRight w:val="0"/>
      <w:marTop w:val="0"/>
      <w:marBottom w:val="0"/>
      <w:divBdr>
        <w:top w:val="none" w:sz="0" w:space="0" w:color="auto"/>
        <w:left w:val="none" w:sz="0" w:space="0" w:color="auto"/>
        <w:bottom w:val="none" w:sz="0" w:space="0" w:color="auto"/>
        <w:right w:val="none" w:sz="0" w:space="0" w:color="auto"/>
      </w:divBdr>
    </w:div>
    <w:div w:id="911306972">
      <w:bodyDiv w:val="1"/>
      <w:marLeft w:val="0"/>
      <w:marRight w:val="0"/>
      <w:marTop w:val="0"/>
      <w:marBottom w:val="0"/>
      <w:divBdr>
        <w:top w:val="none" w:sz="0" w:space="0" w:color="auto"/>
        <w:left w:val="none" w:sz="0" w:space="0" w:color="auto"/>
        <w:bottom w:val="none" w:sz="0" w:space="0" w:color="auto"/>
        <w:right w:val="none" w:sz="0" w:space="0" w:color="auto"/>
      </w:divBdr>
    </w:div>
    <w:div w:id="911700793">
      <w:bodyDiv w:val="1"/>
      <w:marLeft w:val="0"/>
      <w:marRight w:val="0"/>
      <w:marTop w:val="0"/>
      <w:marBottom w:val="0"/>
      <w:divBdr>
        <w:top w:val="none" w:sz="0" w:space="0" w:color="auto"/>
        <w:left w:val="none" w:sz="0" w:space="0" w:color="auto"/>
        <w:bottom w:val="none" w:sz="0" w:space="0" w:color="auto"/>
        <w:right w:val="none" w:sz="0" w:space="0" w:color="auto"/>
      </w:divBdr>
    </w:div>
    <w:div w:id="913203223">
      <w:bodyDiv w:val="1"/>
      <w:marLeft w:val="0"/>
      <w:marRight w:val="0"/>
      <w:marTop w:val="0"/>
      <w:marBottom w:val="0"/>
      <w:divBdr>
        <w:top w:val="none" w:sz="0" w:space="0" w:color="auto"/>
        <w:left w:val="none" w:sz="0" w:space="0" w:color="auto"/>
        <w:bottom w:val="none" w:sz="0" w:space="0" w:color="auto"/>
        <w:right w:val="none" w:sz="0" w:space="0" w:color="auto"/>
      </w:divBdr>
    </w:div>
    <w:div w:id="913854048">
      <w:bodyDiv w:val="1"/>
      <w:marLeft w:val="0"/>
      <w:marRight w:val="0"/>
      <w:marTop w:val="0"/>
      <w:marBottom w:val="0"/>
      <w:divBdr>
        <w:top w:val="none" w:sz="0" w:space="0" w:color="auto"/>
        <w:left w:val="none" w:sz="0" w:space="0" w:color="auto"/>
        <w:bottom w:val="none" w:sz="0" w:space="0" w:color="auto"/>
        <w:right w:val="none" w:sz="0" w:space="0" w:color="auto"/>
      </w:divBdr>
    </w:div>
    <w:div w:id="917180218">
      <w:bodyDiv w:val="1"/>
      <w:marLeft w:val="0"/>
      <w:marRight w:val="0"/>
      <w:marTop w:val="0"/>
      <w:marBottom w:val="0"/>
      <w:divBdr>
        <w:top w:val="none" w:sz="0" w:space="0" w:color="auto"/>
        <w:left w:val="none" w:sz="0" w:space="0" w:color="auto"/>
        <w:bottom w:val="none" w:sz="0" w:space="0" w:color="auto"/>
        <w:right w:val="none" w:sz="0" w:space="0" w:color="auto"/>
      </w:divBdr>
    </w:div>
    <w:div w:id="917447314">
      <w:bodyDiv w:val="1"/>
      <w:marLeft w:val="0"/>
      <w:marRight w:val="0"/>
      <w:marTop w:val="0"/>
      <w:marBottom w:val="0"/>
      <w:divBdr>
        <w:top w:val="none" w:sz="0" w:space="0" w:color="auto"/>
        <w:left w:val="none" w:sz="0" w:space="0" w:color="auto"/>
        <w:bottom w:val="none" w:sz="0" w:space="0" w:color="auto"/>
        <w:right w:val="none" w:sz="0" w:space="0" w:color="auto"/>
      </w:divBdr>
    </w:div>
    <w:div w:id="918708451">
      <w:bodyDiv w:val="1"/>
      <w:marLeft w:val="0"/>
      <w:marRight w:val="0"/>
      <w:marTop w:val="0"/>
      <w:marBottom w:val="0"/>
      <w:divBdr>
        <w:top w:val="none" w:sz="0" w:space="0" w:color="auto"/>
        <w:left w:val="none" w:sz="0" w:space="0" w:color="auto"/>
        <w:bottom w:val="none" w:sz="0" w:space="0" w:color="auto"/>
        <w:right w:val="none" w:sz="0" w:space="0" w:color="auto"/>
      </w:divBdr>
    </w:div>
    <w:div w:id="927424066">
      <w:bodyDiv w:val="1"/>
      <w:marLeft w:val="0"/>
      <w:marRight w:val="0"/>
      <w:marTop w:val="0"/>
      <w:marBottom w:val="0"/>
      <w:divBdr>
        <w:top w:val="none" w:sz="0" w:space="0" w:color="auto"/>
        <w:left w:val="none" w:sz="0" w:space="0" w:color="auto"/>
        <w:bottom w:val="none" w:sz="0" w:space="0" w:color="auto"/>
        <w:right w:val="none" w:sz="0" w:space="0" w:color="auto"/>
      </w:divBdr>
    </w:div>
    <w:div w:id="930118096">
      <w:bodyDiv w:val="1"/>
      <w:marLeft w:val="0"/>
      <w:marRight w:val="0"/>
      <w:marTop w:val="0"/>
      <w:marBottom w:val="0"/>
      <w:divBdr>
        <w:top w:val="none" w:sz="0" w:space="0" w:color="auto"/>
        <w:left w:val="none" w:sz="0" w:space="0" w:color="auto"/>
        <w:bottom w:val="none" w:sz="0" w:space="0" w:color="auto"/>
        <w:right w:val="none" w:sz="0" w:space="0" w:color="auto"/>
      </w:divBdr>
    </w:div>
    <w:div w:id="934704250">
      <w:bodyDiv w:val="1"/>
      <w:marLeft w:val="0"/>
      <w:marRight w:val="0"/>
      <w:marTop w:val="0"/>
      <w:marBottom w:val="0"/>
      <w:divBdr>
        <w:top w:val="none" w:sz="0" w:space="0" w:color="auto"/>
        <w:left w:val="none" w:sz="0" w:space="0" w:color="auto"/>
        <w:bottom w:val="none" w:sz="0" w:space="0" w:color="auto"/>
        <w:right w:val="none" w:sz="0" w:space="0" w:color="auto"/>
      </w:divBdr>
    </w:div>
    <w:div w:id="942347559">
      <w:bodyDiv w:val="1"/>
      <w:marLeft w:val="0"/>
      <w:marRight w:val="0"/>
      <w:marTop w:val="0"/>
      <w:marBottom w:val="0"/>
      <w:divBdr>
        <w:top w:val="none" w:sz="0" w:space="0" w:color="auto"/>
        <w:left w:val="none" w:sz="0" w:space="0" w:color="auto"/>
        <w:bottom w:val="none" w:sz="0" w:space="0" w:color="auto"/>
        <w:right w:val="none" w:sz="0" w:space="0" w:color="auto"/>
      </w:divBdr>
    </w:div>
    <w:div w:id="947739492">
      <w:bodyDiv w:val="1"/>
      <w:marLeft w:val="0"/>
      <w:marRight w:val="0"/>
      <w:marTop w:val="0"/>
      <w:marBottom w:val="0"/>
      <w:divBdr>
        <w:top w:val="none" w:sz="0" w:space="0" w:color="auto"/>
        <w:left w:val="none" w:sz="0" w:space="0" w:color="auto"/>
        <w:bottom w:val="none" w:sz="0" w:space="0" w:color="auto"/>
        <w:right w:val="none" w:sz="0" w:space="0" w:color="auto"/>
      </w:divBdr>
    </w:div>
    <w:div w:id="959341386">
      <w:bodyDiv w:val="1"/>
      <w:marLeft w:val="0"/>
      <w:marRight w:val="0"/>
      <w:marTop w:val="0"/>
      <w:marBottom w:val="0"/>
      <w:divBdr>
        <w:top w:val="none" w:sz="0" w:space="0" w:color="auto"/>
        <w:left w:val="none" w:sz="0" w:space="0" w:color="auto"/>
        <w:bottom w:val="none" w:sz="0" w:space="0" w:color="auto"/>
        <w:right w:val="none" w:sz="0" w:space="0" w:color="auto"/>
      </w:divBdr>
    </w:div>
    <w:div w:id="961813505">
      <w:bodyDiv w:val="1"/>
      <w:marLeft w:val="0"/>
      <w:marRight w:val="0"/>
      <w:marTop w:val="0"/>
      <w:marBottom w:val="0"/>
      <w:divBdr>
        <w:top w:val="none" w:sz="0" w:space="0" w:color="auto"/>
        <w:left w:val="none" w:sz="0" w:space="0" w:color="auto"/>
        <w:bottom w:val="none" w:sz="0" w:space="0" w:color="auto"/>
        <w:right w:val="none" w:sz="0" w:space="0" w:color="auto"/>
      </w:divBdr>
    </w:div>
    <w:div w:id="966087920">
      <w:bodyDiv w:val="1"/>
      <w:marLeft w:val="0"/>
      <w:marRight w:val="0"/>
      <w:marTop w:val="0"/>
      <w:marBottom w:val="0"/>
      <w:divBdr>
        <w:top w:val="none" w:sz="0" w:space="0" w:color="auto"/>
        <w:left w:val="none" w:sz="0" w:space="0" w:color="auto"/>
        <w:bottom w:val="none" w:sz="0" w:space="0" w:color="auto"/>
        <w:right w:val="none" w:sz="0" w:space="0" w:color="auto"/>
      </w:divBdr>
    </w:div>
    <w:div w:id="968365574">
      <w:bodyDiv w:val="1"/>
      <w:marLeft w:val="0"/>
      <w:marRight w:val="0"/>
      <w:marTop w:val="0"/>
      <w:marBottom w:val="0"/>
      <w:divBdr>
        <w:top w:val="none" w:sz="0" w:space="0" w:color="auto"/>
        <w:left w:val="none" w:sz="0" w:space="0" w:color="auto"/>
        <w:bottom w:val="none" w:sz="0" w:space="0" w:color="auto"/>
        <w:right w:val="none" w:sz="0" w:space="0" w:color="auto"/>
      </w:divBdr>
    </w:div>
    <w:div w:id="969212927">
      <w:bodyDiv w:val="1"/>
      <w:marLeft w:val="0"/>
      <w:marRight w:val="0"/>
      <w:marTop w:val="0"/>
      <w:marBottom w:val="0"/>
      <w:divBdr>
        <w:top w:val="none" w:sz="0" w:space="0" w:color="auto"/>
        <w:left w:val="none" w:sz="0" w:space="0" w:color="auto"/>
        <w:bottom w:val="none" w:sz="0" w:space="0" w:color="auto"/>
        <w:right w:val="none" w:sz="0" w:space="0" w:color="auto"/>
      </w:divBdr>
    </w:div>
    <w:div w:id="970016845">
      <w:bodyDiv w:val="1"/>
      <w:marLeft w:val="0"/>
      <w:marRight w:val="0"/>
      <w:marTop w:val="0"/>
      <w:marBottom w:val="0"/>
      <w:divBdr>
        <w:top w:val="none" w:sz="0" w:space="0" w:color="auto"/>
        <w:left w:val="none" w:sz="0" w:space="0" w:color="auto"/>
        <w:bottom w:val="none" w:sz="0" w:space="0" w:color="auto"/>
        <w:right w:val="none" w:sz="0" w:space="0" w:color="auto"/>
      </w:divBdr>
    </w:div>
    <w:div w:id="971057181">
      <w:bodyDiv w:val="1"/>
      <w:marLeft w:val="0"/>
      <w:marRight w:val="0"/>
      <w:marTop w:val="0"/>
      <w:marBottom w:val="0"/>
      <w:divBdr>
        <w:top w:val="none" w:sz="0" w:space="0" w:color="auto"/>
        <w:left w:val="none" w:sz="0" w:space="0" w:color="auto"/>
        <w:bottom w:val="none" w:sz="0" w:space="0" w:color="auto"/>
        <w:right w:val="none" w:sz="0" w:space="0" w:color="auto"/>
      </w:divBdr>
    </w:div>
    <w:div w:id="984428347">
      <w:bodyDiv w:val="1"/>
      <w:marLeft w:val="0"/>
      <w:marRight w:val="0"/>
      <w:marTop w:val="0"/>
      <w:marBottom w:val="0"/>
      <w:divBdr>
        <w:top w:val="none" w:sz="0" w:space="0" w:color="auto"/>
        <w:left w:val="none" w:sz="0" w:space="0" w:color="auto"/>
        <w:bottom w:val="none" w:sz="0" w:space="0" w:color="auto"/>
        <w:right w:val="none" w:sz="0" w:space="0" w:color="auto"/>
      </w:divBdr>
    </w:div>
    <w:div w:id="985937521">
      <w:bodyDiv w:val="1"/>
      <w:marLeft w:val="0"/>
      <w:marRight w:val="0"/>
      <w:marTop w:val="0"/>
      <w:marBottom w:val="0"/>
      <w:divBdr>
        <w:top w:val="none" w:sz="0" w:space="0" w:color="auto"/>
        <w:left w:val="none" w:sz="0" w:space="0" w:color="auto"/>
        <w:bottom w:val="none" w:sz="0" w:space="0" w:color="auto"/>
        <w:right w:val="none" w:sz="0" w:space="0" w:color="auto"/>
      </w:divBdr>
    </w:div>
    <w:div w:id="992375375">
      <w:bodyDiv w:val="1"/>
      <w:marLeft w:val="0"/>
      <w:marRight w:val="0"/>
      <w:marTop w:val="0"/>
      <w:marBottom w:val="0"/>
      <w:divBdr>
        <w:top w:val="none" w:sz="0" w:space="0" w:color="auto"/>
        <w:left w:val="none" w:sz="0" w:space="0" w:color="auto"/>
        <w:bottom w:val="none" w:sz="0" w:space="0" w:color="auto"/>
        <w:right w:val="none" w:sz="0" w:space="0" w:color="auto"/>
      </w:divBdr>
    </w:div>
    <w:div w:id="996569611">
      <w:bodyDiv w:val="1"/>
      <w:marLeft w:val="0"/>
      <w:marRight w:val="0"/>
      <w:marTop w:val="0"/>
      <w:marBottom w:val="0"/>
      <w:divBdr>
        <w:top w:val="none" w:sz="0" w:space="0" w:color="auto"/>
        <w:left w:val="none" w:sz="0" w:space="0" w:color="auto"/>
        <w:bottom w:val="none" w:sz="0" w:space="0" w:color="auto"/>
        <w:right w:val="none" w:sz="0" w:space="0" w:color="auto"/>
      </w:divBdr>
    </w:div>
    <w:div w:id="998118664">
      <w:bodyDiv w:val="1"/>
      <w:marLeft w:val="0"/>
      <w:marRight w:val="0"/>
      <w:marTop w:val="0"/>
      <w:marBottom w:val="0"/>
      <w:divBdr>
        <w:top w:val="none" w:sz="0" w:space="0" w:color="auto"/>
        <w:left w:val="none" w:sz="0" w:space="0" w:color="auto"/>
        <w:bottom w:val="none" w:sz="0" w:space="0" w:color="auto"/>
        <w:right w:val="none" w:sz="0" w:space="0" w:color="auto"/>
      </w:divBdr>
    </w:div>
    <w:div w:id="998581305">
      <w:bodyDiv w:val="1"/>
      <w:marLeft w:val="0"/>
      <w:marRight w:val="0"/>
      <w:marTop w:val="0"/>
      <w:marBottom w:val="0"/>
      <w:divBdr>
        <w:top w:val="none" w:sz="0" w:space="0" w:color="auto"/>
        <w:left w:val="none" w:sz="0" w:space="0" w:color="auto"/>
        <w:bottom w:val="none" w:sz="0" w:space="0" w:color="auto"/>
        <w:right w:val="none" w:sz="0" w:space="0" w:color="auto"/>
      </w:divBdr>
    </w:div>
    <w:div w:id="999699855">
      <w:bodyDiv w:val="1"/>
      <w:marLeft w:val="0"/>
      <w:marRight w:val="0"/>
      <w:marTop w:val="0"/>
      <w:marBottom w:val="0"/>
      <w:divBdr>
        <w:top w:val="none" w:sz="0" w:space="0" w:color="auto"/>
        <w:left w:val="none" w:sz="0" w:space="0" w:color="auto"/>
        <w:bottom w:val="none" w:sz="0" w:space="0" w:color="auto"/>
        <w:right w:val="none" w:sz="0" w:space="0" w:color="auto"/>
      </w:divBdr>
    </w:div>
    <w:div w:id="1001813684">
      <w:bodyDiv w:val="1"/>
      <w:marLeft w:val="0"/>
      <w:marRight w:val="0"/>
      <w:marTop w:val="0"/>
      <w:marBottom w:val="0"/>
      <w:divBdr>
        <w:top w:val="none" w:sz="0" w:space="0" w:color="auto"/>
        <w:left w:val="none" w:sz="0" w:space="0" w:color="auto"/>
        <w:bottom w:val="none" w:sz="0" w:space="0" w:color="auto"/>
        <w:right w:val="none" w:sz="0" w:space="0" w:color="auto"/>
      </w:divBdr>
    </w:div>
    <w:div w:id="1005522715">
      <w:bodyDiv w:val="1"/>
      <w:marLeft w:val="0"/>
      <w:marRight w:val="0"/>
      <w:marTop w:val="0"/>
      <w:marBottom w:val="0"/>
      <w:divBdr>
        <w:top w:val="none" w:sz="0" w:space="0" w:color="auto"/>
        <w:left w:val="none" w:sz="0" w:space="0" w:color="auto"/>
        <w:bottom w:val="none" w:sz="0" w:space="0" w:color="auto"/>
        <w:right w:val="none" w:sz="0" w:space="0" w:color="auto"/>
      </w:divBdr>
    </w:div>
    <w:div w:id="1005551200">
      <w:bodyDiv w:val="1"/>
      <w:marLeft w:val="0"/>
      <w:marRight w:val="0"/>
      <w:marTop w:val="0"/>
      <w:marBottom w:val="0"/>
      <w:divBdr>
        <w:top w:val="none" w:sz="0" w:space="0" w:color="auto"/>
        <w:left w:val="none" w:sz="0" w:space="0" w:color="auto"/>
        <w:bottom w:val="none" w:sz="0" w:space="0" w:color="auto"/>
        <w:right w:val="none" w:sz="0" w:space="0" w:color="auto"/>
      </w:divBdr>
    </w:div>
    <w:div w:id="1012611552">
      <w:bodyDiv w:val="1"/>
      <w:marLeft w:val="0"/>
      <w:marRight w:val="0"/>
      <w:marTop w:val="0"/>
      <w:marBottom w:val="0"/>
      <w:divBdr>
        <w:top w:val="none" w:sz="0" w:space="0" w:color="auto"/>
        <w:left w:val="none" w:sz="0" w:space="0" w:color="auto"/>
        <w:bottom w:val="none" w:sz="0" w:space="0" w:color="auto"/>
        <w:right w:val="none" w:sz="0" w:space="0" w:color="auto"/>
      </w:divBdr>
    </w:div>
    <w:div w:id="1014499314">
      <w:bodyDiv w:val="1"/>
      <w:marLeft w:val="0"/>
      <w:marRight w:val="0"/>
      <w:marTop w:val="0"/>
      <w:marBottom w:val="0"/>
      <w:divBdr>
        <w:top w:val="none" w:sz="0" w:space="0" w:color="auto"/>
        <w:left w:val="none" w:sz="0" w:space="0" w:color="auto"/>
        <w:bottom w:val="none" w:sz="0" w:space="0" w:color="auto"/>
        <w:right w:val="none" w:sz="0" w:space="0" w:color="auto"/>
      </w:divBdr>
    </w:div>
    <w:div w:id="1015767946">
      <w:bodyDiv w:val="1"/>
      <w:marLeft w:val="0"/>
      <w:marRight w:val="0"/>
      <w:marTop w:val="0"/>
      <w:marBottom w:val="0"/>
      <w:divBdr>
        <w:top w:val="none" w:sz="0" w:space="0" w:color="auto"/>
        <w:left w:val="none" w:sz="0" w:space="0" w:color="auto"/>
        <w:bottom w:val="none" w:sz="0" w:space="0" w:color="auto"/>
        <w:right w:val="none" w:sz="0" w:space="0" w:color="auto"/>
      </w:divBdr>
    </w:div>
    <w:div w:id="1016032351">
      <w:bodyDiv w:val="1"/>
      <w:marLeft w:val="0"/>
      <w:marRight w:val="0"/>
      <w:marTop w:val="0"/>
      <w:marBottom w:val="0"/>
      <w:divBdr>
        <w:top w:val="none" w:sz="0" w:space="0" w:color="auto"/>
        <w:left w:val="none" w:sz="0" w:space="0" w:color="auto"/>
        <w:bottom w:val="none" w:sz="0" w:space="0" w:color="auto"/>
        <w:right w:val="none" w:sz="0" w:space="0" w:color="auto"/>
      </w:divBdr>
    </w:div>
    <w:div w:id="1030305941">
      <w:bodyDiv w:val="1"/>
      <w:marLeft w:val="0"/>
      <w:marRight w:val="0"/>
      <w:marTop w:val="0"/>
      <w:marBottom w:val="0"/>
      <w:divBdr>
        <w:top w:val="none" w:sz="0" w:space="0" w:color="auto"/>
        <w:left w:val="none" w:sz="0" w:space="0" w:color="auto"/>
        <w:bottom w:val="none" w:sz="0" w:space="0" w:color="auto"/>
        <w:right w:val="none" w:sz="0" w:space="0" w:color="auto"/>
      </w:divBdr>
    </w:div>
    <w:div w:id="1049573900">
      <w:bodyDiv w:val="1"/>
      <w:marLeft w:val="0"/>
      <w:marRight w:val="0"/>
      <w:marTop w:val="0"/>
      <w:marBottom w:val="0"/>
      <w:divBdr>
        <w:top w:val="none" w:sz="0" w:space="0" w:color="auto"/>
        <w:left w:val="none" w:sz="0" w:space="0" w:color="auto"/>
        <w:bottom w:val="none" w:sz="0" w:space="0" w:color="auto"/>
        <w:right w:val="none" w:sz="0" w:space="0" w:color="auto"/>
      </w:divBdr>
    </w:div>
    <w:div w:id="1051854020">
      <w:bodyDiv w:val="1"/>
      <w:marLeft w:val="0"/>
      <w:marRight w:val="0"/>
      <w:marTop w:val="0"/>
      <w:marBottom w:val="0"/>
      <w:divBdr>
        <w:top w:val="none" w:sz="0" w:space="0" w:color="auto"/>
        <w:left w:val="none" w:sz="0" w:space="0" w:color="auto"/>
        <w:bottom w:val="none" w:sz="0" w:space="0" w:color="auto"/>
        <w:right w:val="none" w:sz="0" w:space="0" w:color="auto"/>
      </w:divBdr>
    </w:div>
    <w:div w:id="1052339924">
      <w:bodyDiv w:val="1"/>
      <w:marLeft w:val="0"/>
      <w:marRight w:val="0"/>
      <w:marTop w:val="0"/>
      <w:marBottom w:val="0"/>
      <w:divBdr>
        <w:top w:val="none" w:sz="0" w:space="0" w:color="auto"/>
        <w:left w:val="none" w:sz="0" w:space="0" w:color="auto"/>
        <w:bottom w:val="none" w:sz="0" w:space="0" w:color="auto"/>
        <w:right w:val="none" w:sz="0" w:space="0" w:color="auto"/>
      </w:divBdr>
    </w:div>
    <w:div w:id="1054163691">
      <w:bodyDiv w:val="1"/>
      <w:marLeft w:val="0"/>
      <w:marRight w:val="0"/>
      <w:marTop w:val="0"/>
      <w:marBottom w:val="0"/>
      <w:divBdr>
        <w:top w:val="none" w:sz="0" w:space="0" w:color="auto"/>
        <w:left w:val="none" w:sz="0" w:space="0" w:color="auto"/>
        <w:bottom w:val="none" w:sz="0" w:space="0" w:color="auto"/>
        <w:right w:val="none" w:sz="0" w:space="0" w:color="auto"/>
      </w:divBdr>
    </w:div>
    <w:div w:id="1056514613">
      <w:bodyDiv w:val="1"/>
      <w:marLeft w:val="0"/>
      <w:marRight w:val="0"/>
      <w:marTop w:val="0"/>
      <w:marBottom w:val="0"/>
      <w:divBdr>
        <w:top w:val="none" w:sz="0" w:space="0" w:color="auto"/>
        <w:left w:val="none" w:sz="0" w:space="0" w:color="auto"/>
        <w:bottom w:val="none" w:sz="0" w:space="0" w:color="auto"/>
        <w:right w:val="none" w:sz="0" w:space="0" w:color="auto"/>
      </w:divBdr>
    </w:div>
    <w:div w:id="1058212920">
      <w:bodyDiv w:val="1"/>
      <w:marLeft w:val="0"/>
      <w:marRight w:val="0"/>
      <w:marTop w:val="0"/>
      <w:marBottom w:val="0"/>
      <w:divBdr>
        <w:top w:val="none" w:sz="0" w:space="0" w:color="auto"/>
        <w:left w:val="none" w:sz="0" w:space="0" w:color="auto"/>
        <w:bottom w:val="none" w:sz="0" w:space="0" w:color="auto"/>
        <w:right w:val="none" w:sz="0" w:space="0" w:color="auto"/>
      </w:divBdr>
    </w:div>
    <w:div w:id="1062219621">
      <w:bodyDiv w:val="1"/>
      <w:marLeft w:val="0"/>
      <w:marRight w:val="0"/>
      <w:marTop w:val="0"/>
      <w:marBottom w:val="0"/>
      <w:divBdr>
        <w:top w:val="none" w:sz="0" w:space="0" w:color="auto"/>
        <w:left w:val="none" w:sz="0" w:space="0" w:color="auto"/>
        <w:bottom w:val="none" w:sz="0" w:space="0" w:color="auto"/>
        <w:right w:val="none" w:sz="0" w:space="0" w:color="auto"/>
      </w:divBdr>
    </w:div>
    <w:div w:id="1066340185">
      <w:bodyDiv w:val="1"/>
      <w:marLeft w:val="0"/>
      <w:marRight w:val="0"/>
      <w:marTop w:val="0"/>
      <w:marBottom w:val="0"/>
      <w:divBdr>
        <w:top w:val="none" w:sz="0" w:space="0" w:color="auto"/>
        <w:left w:val="none" w:sz="0" w:space="0" w:color="auto"/>
        <w:bottom w:val="none" w:sz="0" w:space="0" w:color="auto"/>
        <w:right w:val="none" w:sz="0" w:space="0" w:color="auto"/>
      </w:divBdr>
    </w:div>
    <w:div w:id="1071077120">
      <w:bodyDiv w:val="1"/>
      <w:marLeft w:val="0"/>
      <w:marRight w:val="0"/>
      <w:marTop w:val="0"/>
      <w:marBottom w:val="0"/>
      <w:divBdr>
        <w:top w:val="none" w:sz="0" w:space="0" w:color="auto"/>
        <w:left w:val="none" w:sz="0" w:space="0" w:color="auto"/>
        <w:bottom w:val="none" w:sz="0" w:space="0" w:color="auto"/>
        <w:right w:val="none" w:sz="0" w:space="0" w:color="auto"/>
      </w:divBdr>
    </w:div>
    <w:div w:id="1071730566">
      <w:bodyDiv w:val="1"/>
      <w:marLeft w:val="0"/>
      <w:marRight w:val="0"/>
      <w:marTop w:val="0"/>
      <w:marBottom w:val="0"/>
      <w:divBdr>
        <w:top w:val="none" w:sz="0" w:space="0" w:color="auto"/>
        <w:left w:val="none" w:sz="0" w:space="0" w:color="auto"/>
        <w:bottom w:val="none" w:sz="0" w:space="0" w:color="auto"/>
        <w:right w:val="none" w:sz="0" w:space="0" w:color="auto"/>
      </w:divBdr>
    </w:div>
    <w:div w:id="1082408035">
      <w:bodyDiv w:val="1"/>
      <w:marLeft w:val="0"/>
      <w:marRight w:val="0"/>
      <w:marTop w:val="0"/>
      <w:marBottom w:val="0"/>
      <w:divBdr>
        <w:top w:val="none" w:sz="0" w:space="0" w:color="auto"/>
        <w:left w:val="none" w:sz="0" w:space="0" w:color="auto"/>
        <w:bottom w:val="none" w:sz="0" w:space="0" w:color="auto"/>
        <w:right w:val="none" w:sz="0" w:space="0" w:color="auto"/>
      </w:divBdr>
    </w:div>
    <w:div w:id="1086535779">
      <w:bodyDiv w:val="1"/>
      <w:marLeft w:val="0"/>
      <w:marRight w:val="0"/>
      <w:marTop w:val="0"/>
      <w:marBottom w:val="0"/>
      <w:divBdr>
        <w:top w:val="none" w:sz="0" w:space="0" w:color="auto"/>
        <w:left w:val="none" w:sz="0" w:space="0" w:color="auto"/>
        <w:bottom w:val="none" w:sz="0" w:space="0" w:color="auto"/>
        <w:right w:val="none" w:sz="0" w:space="0" w:color="auto"/>
      </w:divBdr>
    </w:div>
    <w:div w:id="1090003722">
      <w:bodyDiv w:val="1"/>
      <w:marLeft w:val="0"/>
      <w:marRight w:val="0"/>
      <w:marTop w:val="0"/>
      <w:marBottom w:val="0"/>
      <w:divBdr>
        <w:top w:val="none" w:sz="0" w:space="0" w:color="auto"/>
        <w:left w:val="none" w:sz="0" w:space="0" w:color="auto"/>
        <w:bottom w:val="none" w:sz="0" w:space="0" w:color="auto"/>
        <w:right w:val="none" w:sz="0" w:space="0" w:color="auto"/>
      </w:divBdr>
    </w:div>
    <w:div w:id="1096562578">
      <w:bodyDiv w:val="1"/>
      <w:marLeft w:val="0"/>
      <w:marRight w:val="0"/>
      <w:marTop w:val="0"/>
      <w:marBottom w:val="0"/>
      <w:divBdr>
        <w:top w:val="none" w:sz="0" w:space="0" w:color="auto"/>
        <w:left w:val="none" w:sz="0" w:space="0" w:color="auto"/>
        <w:bottom w:val="none" w:sz="0" w:space="0" w:color="auto"/>
        <w:right w:val="none" w:sz="0" w:space="0" w:color="auto"/>
      </w:divBdr>
    </w:div>
    <w:div w:id="1097601720">
      <w:bodyDiv w:val="1"/>
      <w:marLeft w:val="0"/>
      <w:marRight w:val="0"/>
      <w:marTop w:val="0"/>
      <w:marBottom w:val="0"/>
      <w:divBdr>
        <w:top w:val="none" w:sz="0" w:space="0" w:color="auto"/>
        <w:left w:val="none" w:sz="0" w:space="0" w:color="auto"/>
        <w:bottom w:val="none" w:sz="0" w:space="0" w:color="auto"/>
        <w:right w:val="none" w:sz="0" w:space="0" w:color="auto"/>
      </w:divBdr>
    </w:div>
    <w:div w:id="1100102733">
      <w:bodyDiv w:val="1"/>
      <w:marLeft w:val="0"/>
      <w:marRight w:val="0"/>
      <w:marTop w:val="0"/>
      <w:marBottom w:val="0"/>
      <w:divBdr>
        <w:top w:val="none" w:sz="0" w:space="0" w:color="auto"/>
        <w:left w:val="none" w:sz="0" w:space="0" w:color="auto"/>
        <w:bottom w:val="none" w:sz="0" w:space="0" w:color="auto"/>
        <w:right w:val="none" w:sz="0" w:space="0" w:color="auto"/>
      </w:divBdr>
    </w:div>
    <w:div w:id="1110778891">
      <w:bodyDiv w:val="1"/>
      <w:marLeft w:val="0"/>
      <w:marRight w:val="0"/>
      <w:marTop w:val="0"/>
      <w:marBottom w:val="0"/>
      <w:divBdr>
        <w:top w:val="none" w:sz="0" w:space="0" w:color="auto"/>
        <w:left w:val="none" w:sz="0" w:space="0" w:color="auto"/>
        <w:bottom w:val="none" w:sz="0" w:space="0" w:color="auto"/>
        <w:right w:val="none" w:sz="0" w:space="0" w:color="auto"/>
      </w:divBdr>
    </w:div>
    <w:div w:id="1112820749">
      <w:bodyDiv w:val="1"/>
      <w:marLeft w:val="0"/>
      <w:marRight w:val="0"/>
      <w:marTop w:val="0"/>
      <w:marBottom w:val="0"/>
      <w:divBdr>
        <w:top w:val="none" w:sz="0" w:space="0" w:color="auto"/>
        <w:left w:val="none" w:sz="0" w:space="0" w:color="auto"/>
        <w:bottom w:val="none" w:sz="0" w:space="0" w:color="auto"/>
        <w:right w:val="none" w:sz="0" w:space="0" w:color="auto"/>
      </w:divBdr>
    </w:div>
    <w:div w:id="1114131540">
      <w:bodyDiv w:val="1"/>
      <w:marLeft w:val="0"/>
      <w:marRight w:val="0"/>
      <w:marTop w:val="0"/>
      <w:marBottom w:val="0"/>
      <w:divBdr>
        <w:top w:val="none" w:sz="0" w:space="0" w:color="auto"/>
        <w:left w:val="none" w:sz="0" w:space="0" w:color="auto"/>
        <w:bottom w:val="none" w:sz="0" w:space="0" w:color="auto"/>
        <w:right w:val="none" w:sz="0" w:space="0" w:color="auto"/>
      </w:divBdr>
    </w:div>
    <w:div w:id="1121342098">
      <w:bodyDiv w:val="1"/>
      <w:marLeft w:val="0"/>
      <w:marRight w:val="0"/>
      <w:marTop w:val="0"/>
      <w:marBottom w:val="0"/>
      <w:divBdr>
        <w:top w:val="none" w:sz="0" w:space="0" w:color="auto"/>
        <w:left w:val="none" w:sz="0" w:space="0" w:color="auto"/>
        <w:bottom w:val="none" w:sz="0" w:space="0" w:color="auto"/>
        <w:right w:val="none" w:sz="0" w:space="0" w:color="auto"/>
      </w:divBdr>
    </w:div>
    <w:div w:id="1123622583">
      <w:bodyDiv w:val="1"/>
      <w:marLeft w:val="0"/>
      <w:marRight w:val="0"/>
      <w:marTop w:val="0"/>
      <w:marBottom w:val="0"/>
      <w:divBdr>
        <w:top w:val="none" w:sz="0" w:space="0" w:color="auto"/>
        <w:left w:val="none" w:sz="0" w:space="0" w:color="auto"/>
        <w:bottom w:val="none" w:sz="0" w:space="0" w:color="auto"/>
        <w:right w:val="none" w:sz="0" w:space="0" w:color="auto"/>
      </w:divBdr>
    </w:div>
    <w:div w:id="1126584382">
      <w:bodyDiv w:val="1"/>
      <w:marLeft w:val="0"/>
      <w:marRight w:val="0"/>
      <w:marTop w:val="0"/>
      <w:marBottom w:val="0"/>
      <w:divBdr>
        <w:top w:val="none" w:sz="0" w:space="0" w:color="auto"/>
        <w:left w:val="none" w:sz="0" w:space="0" w:color="auto"/>
        <w:bottom w:val="none" w:sz="0" w:space="0" w:color="auto"/>
        <w:right w:val="none" w:sz="0" w:space="0" w:color="auto"/>
      </w:divBdr>
    </w:div>
    <w:div w:id="1127088868">
      <w:bodyDiv w:val="1"/>
      <w:marLeft w:val="0"/>
      <w:marRight w:val="0"/>
      <w:marTop w:val="0"/>
      <w:marBottom w:val="0"/>
      <w:divBdr>
        <w:top w:val="none" w:sz="0" w:space="0" w:color="auto"/>
        <w:left w:val="none" w:sz="0" w:space="0" w:color="auto"/>
        <w:bottom w:val="none" w:sz="0" w:space="0" w:color="auto"/>
        <w:right w:val="none" w:sz="0" w:space="0" w:color="auto"/>
      </w:divBdr>
    </w:div>
    <w:div w:id="1128743168">
      <w:bodyDiv w:val="1"/>
      <w:marLeft w:val="0"/>
      <w:marRight w:val="0"/>
      <w:marTop w:val="0"/>
      <w:marBottom w:val="0"/>
      <w:divBdr>
        <w:top w:val="none" w:sz="0" w:space="0" w:color="auto"/>
        <w:left w:val="none" w:sz="0" w:space="0" w:color="auto"/>
        <w:bottom w:val="none" w:sz="0" w:space="0" w:color="auto"/>
        <w:right w:val="none" w:sz="0" w:space="0" w:color="auto"/>
      </w:divBdr>
    </w:div>
    <w:div w:id="1130709461">
      <w:bodyDiv w:val="1"/>
      <w:marLeft w:val="0"/>
      <w:marRight w:val="0"/>
      <w:marTop w:val="0"/>
      <w:marBottom w:val="0"/>
      <w:divBdr>
        <w:top w:val="none" w:sz="0" w:space="0" w:color="auto"/>
        <w:left w:val="none" w:sz="0" w:space="0" w:color="auto"/>
        <w:bottom w:val="none" w:sz="0" w:space="0" w:color="auto"/>
        <w:right w:val="none" w:sz="0" w:space="0" w:color="auto"/>
      </w:divBdr>
    </w:div>
    <w:div w:id="1134106418">
      <w:bodyDiv w:val="1"/>
      <w:marLeft w:val="0"/>
      <w:marRight w:val="0"/>
      <w:marTop w:val="0"/>
      <w:marBottom w:val="0"/>
      <w:divBdr>
        <w:top w:val="none" w:sz="0" w:space="0" w:color="auto"/>
        <w:left w:val="none" w:sz="0" w:space="0" w:color="auto"/>
        <w:bottom w:val="none" w:sz="0" w:space="0" w:color="auto"/>
        <w:right w:val="none" w:sz="0" w:space="0" w:color="auto"/>
      </w:divBdr>
    </w:div>
    <w:div w:id="1134828563">
      <w:bodyDiv w:val="1"/>
      <w:marLeft w:val="0"/>
      <w:marRight w:val="0"/>
      <w:marTop w:val="0"/>
      <w:marBottom w:val="0"/>
      <w:divBdr>
        <w:top w:val="none" w:sz="0" w:space="0" w:color="auto"/>
        <w:left w:val="none" w:sz="0" w:space="0" w:color="auto"/>
        <w:bottom w:val="none" w:sz="0" w:space="0" w:color="auto"/>
        <w:right w:val="none" w:sz="0" w:space="0" w:color="auto"/>
      </w:divBdr>
    </w:div>
    <w:div w:id="1135492127">
      <w:bodyDiv w:val="1"/>
      <w:marLeft w:val="0"/>
      <w:marRight w:val="0"/>
      <w:marTop w:val="0"/>
      <w:marBottom w:val="0"/>
      <w:divBdr>
        <w:top w:val="none" w:sz="0" w:space="0" w:color="auto"/>
        <w:left w:val="none" w:sz="0" w:space="0" w:color="auto"/>
        <w:bottom w:val="none" w:sz="0" w:space="0" w:color="auto"/>
        <w:right w:val="none" w:sz="0" w:space="0" w:color="auto"/>
      </w:divBdr>
    </w:div>
    <w:div w:id="1137068995">
      <w:bodyDiv w:val="1"/>
      <w:marLeft w:val="0"/>
      <w:marRight w:val="0"/>
      <w:marTop w:val="0"/>
      <w:marBottom w:val="0"/>
      <w:divBdr>
        <w:top w:val="none" w:sz="0" w:space="0" w:color="auto"/>
        <w:left w:val="none" w:sz="0" w:space="0" w:color="auto"/>
        <w:bottom w:val="none" w:sz="0" w:space="0" w:color="auto"/>
        <w:right w:val="none" w:sz="0" w:space="0" w:color="auto"/>
      </w:divBdr>
    </w:div>
    <w:div w:id="1141768920">
      <w:bodyDiv w:val="1"/>
      <w:marLeft w:val="0"/>
      <w:marRight w:val="0"/>
      <w:marTop w:val="0"/>
      <w:marBottom w:val="0"/>
      <w:divBdr>
        <w:top w:val="none" w:sz="0" w:space="0" w:color="auto"/>
        <w:left w:val="none" w:sz="0" w:space="0" w:color="auto"/>
        <w:bottom w:val="none" w:sz="0" w:space="0" w:color="auto"/>
        <w:right w:val="none" w:sz="0" w:space="0" w:color="auto"/>
      </w:divBdr>
    </w:div>
    <w:div w:id="1143816041">
      <w:bodyDiv w:val="1"/>
      <w:marLeft w:val="0"/>
      <w:marRight w:val="0"/>
      <w:marTop w:val="0"/>
      <w:marBottom w:val="0"/>
      <w:divBdr>
        <w:top w:val="none" w:sz="0" w:space="0" w:color="auto"/>
        <w:left w:val="none" w:sz="0" w:space="0" w:color="auto"/>
        <w:bottom w:val="none" w:sz="0" w:space="0" w:color="auto"/>
        <w:right w:val="none" w:sz="0" w:space="0" w:color="auto"/>
      </w:divBdr>
    </w:div>
    <w:div w:id="1144009020">
      <w:bodyDiv w:val="1"/>
      <w:marLeft w:val="0"/>
      <w:marRight w:val="0"/>
      <w:marTop w:val="0"/>
      <w:marBottom w:val="0"/>
      <w:divBdr>
        <w:top w:val="none" w:sz="0" w:space="0" w:color="auto"/>
        <w:left w:val="none" w:sz="0" w:space="0" w:color="auto"/>
        <w:bottom w:val="none" w:sz="0" w:space="0" w:color="auto"/>
        <w:right w:val="none" w:sz="0" w:space="0" w:color="auto"/>
      </w:divBdr>
    </w:div>
    <w:div w:id="1145006906">
      <w:bodyDiv w:val="1"/>
      <w:marLeft w:val="0"/>
      <w:marRight w:val="0"/>
      <w:marTop w:val="0"/>
      <w:marBottom w:val="0"/>
      <w:divBdr>
        <w:top w:val="none" w:sz="0" w:space="0" w:color="auto"/>
        <w:left w:val="none" w:sz="0" w:space="0" w:color="auto"/>
        <w:bottom w:val="none" w:sz="0" w:space="0" w:color="auto"/>
        <w:right w:val="none" w:sz="0" w:space="0" w:color="auto"/>
      </w:divBdr>
    </w:div>
    <w:div w:id="1146580765">
      <w:bodyDiv w:val="1"/>
      <w:marLeft w:val="0"/>
      <w:marRight w:val="0"/>
      <w:marTop w:val="0"/>
      <w:marBottom w:val="0"/>
      <w:divBdr>
        <w:top w:val="none" w:sz="0" w:space="0" w:color="auto"/>
        <w:left w:val="none" w:sz="0" w:space="0" w:color="auto"/>
        <w:bottom w:val="none" w:sz="0" w:space="0" w:color="auto"/>
        <w:right w:val="none" w:sz="0" w:space="0" w:color="auto"/>
      </w:divBdr>
    </w:div>
    <w:div w:id="1150752724">
      <w:bodyDiv w:val="1"/>
      <w:marLeft w:val="0"/>
      <w:marRight w:val="0"/>
      <w:marTop w:val="0"/>
      <w:marBottom w:val="0"/>
      <w:divBdr>
        <w:top w:val="none" w:sz="0" w:space="0" w:color="auto"/>
        <w:left w:val="none" w:sz="0" w:space="0" w:color="auto"/>
        <w:bottom w:val="none" w:sz="0" w:space="0" w:color="auto"/>
        <w:right w:val="none" w:sz="0" w:space="0" w:color="auto"/>
      </w:divBdr>
    </w:div>
    <w:div w:id="1155949512">
      <w:bodyDiv w:val="1"/>
      <w:marLeft w:val="0"/>
      <w:marRight w:val="0"/>
      <w:marTop w:val="0"/>
      <w:marBottom w:val="0"/>
      <w:divBdr>
        <w:top w:val="none" w:sz="0" w:space="0" w:color="auto"/>
        <w:left w:val="none" w:sz="0" w:space="0" w:color="auto"/>
        <w:bottom w:val="none" w:sz="0" w:space="0" w:color="auto"/>
        <w:right w:val="none" w:sz="0" w:space="0" w:color="auto"/>
      </w:divBdr>
    </w:div>
    <w:div w:id="1157383041">
      <w:bodyDiv w:val="1"/>
      <w:marLeft w:val="0"/>
      <w:marRight w:val="0"/>
      <w:marTop w:val="0"/>
      <w:marBottom w:val="0"/>
      <w:divBdr>
        <w:top w:val="none" w:sz="0" w:space="0" w:color="auto"/>
        <w:left w:val="none" w:sz="0" w:space="0" w:color="auto"/>
        <w:bottom w:val="none" w:sz="0" w:space="0" w:color="auto"/>
        <w:right w:val="none" w:sz="0" w:space="0" w:color="auto"/>
      </w:divBdr>
    </w:div>
    <w:div w:id="1159004712">
      <w:bodyDiv w:val="1"/>
      <w:marLeft w:val="0"/>
      <w:marRight w:val="0"/>
      <w:marTop w:val="0"/>
      <w:marBottom w:val="0"/>
      <w:divBdr>
        <w:top w:val="none" w:sz="0" w:space="0" w:color="auto"/>
        <w:left w:val="none" w:sz="0" w:space="0" w:color="auto"/>
        <w:bottom w:val="none" w:sz="0" w:space="0" w:color="auto"/>
        <w:right w:val="none" w:sz="0" w:space="0" w:color="auto"/>
      </w:divBdr>
    </w:div>
    <w:div w:id="1163743538">
      <w:bodyDiv w:val="1"/>
      <w:marLeft w:val="0"/>
      <w:marRight w:val="0"/>
      <w:marTop w:val="0"/>
      <w:marBottom w:val="0"/>
      <w:divBdr>
        <w:top w:val="none" w:sz="0" w:space="0" w:color="auto"/>
        <w:left w:val="none" w:sz="0" w:space="0" w:color="auto"/>
        <w:bottom w:val="none" w:sz="0" w:space="0" w:color="auto"/>
        <w:right w:val="none" w:sz="0" w:space="0" w:color="auto"/>
      </w:divBdr>
    </w:div>
    <w:div w:id="1164390472">
      <w:bodyDiv w:val="1"/>
      <w:marLeft w:val="0"/>
      <w:marRight w:val="0"/>
      <w:marTop w:val="0"/>
      <w:marBottom w:val="0"/>
      <w:divBdr>
        <w:top w:val="none" w:sz="0" w:space="0" w:color="auto"/>
        <w:left w:val="none" w:sz="0" w:space="0" w:color="auto"/>
        <w:bottom w:val="none" w:sz="0" w:space="0" w:color="auto"/>
        <w:right w:val="none" w:sz="0" w:space="0" w:color="auto"/>
      </w:divBdr>
    </w:div>
    <w:div w:id="1168252899">
      <w:bodyDiv w:val="1"/>
      <w:marLeft w:val="0"/>
      <w:marRight w:val="0"/>
      <w:marTop w:val="0"/>
      <w:marBottom w:val="0"/>
      <w:divBdr>
        <w:top w:val="none" w:sz="0" w:space="0" w:color="auto"/>
        <w:left w:val="none" w:sz="0" w:space="0" w:color="auto"/>
        <w:bottom w:val="none" w:sz="0" w:space="0" w:color="auto"/>
        <w:right w:val="none" w:sz="0" w:space="0" w:color="auto"/>
      </w:divBdr>
    </w:div>
    <w:div w:id="1171262717">
      <w:bodyDiv w:val="1"/>
      <w:marLeft w:val="0"/>
      <w:marRight w:val="0"/>
      <w:marTop w:val="0"/>
      <w:marBottom w:val="0"/>
      <w:divBdr>
        <w:top w:val="none" w:sz="0" w:space="0" w:color="auto"/>
        <w:left w:val="none" w:sz="0" w:space="0" w:color="auto"/>
        <w:bottom w:val="none" w:sz="0" w:space="0" w:color="auto"/>
        <w:right w:val="none" w:sz="0" w:space="0" w:color="auto"/>
      </w:divBdr>
    </w:div>
    <w:div w:id="1173640503">
      <w:bodyDiv w:val="1"/>
      <w:marLeft w:val="0"/>
      <w:marRight w:val="0"/>
      <w:marTop w:val="0"/>
      <w:marBottom w:val="0"/>
      <w:divBdr>
        <w:top w:val="none" w:sz="0" w:space="0" w:color="auto"/>
        <w:left w:val="none" w:sz="0" w:space="0" w:color="auto"/>
        <w:bottom w:val="none" w:sz="0" w:space="0" w:color="auto"/>
        <w:right w:val="none" w:sz="0" w:space="0" w:color="auto"/>
      </w:divBdr>
    </w:div>
    <w:div w:id="1174879940">
      <w:bodyDiv w:val="1"/>
      <w:marLeft w:val="0"/>
      <w:marRight w:val="0"/>
      <w:marTop w:val="0"/>
      <w:marBottom w:val="0"/>
      <w:divBdr>
        <w:top w:val="none" w:sz="0" w:space="0" w:color="auto"/>
        <w:left w:val="none" w:sz="0" w:space="0" w:color="auto"/>
        <w:bottom w:val="none" w:sz="0" w:space="0" w:color="auto"/>
        <w:right w:val="none" w:sz="0" w:space="0" w:color="auto"/>
      </w:divBdr>
    </w:div>
    <w:div w:id="1178497131">
      <w:bodyDiv w:val="1"/>
      <w:marLeft w:val="0"/>
      <w:marRight w:val="0"/>
      <w:marTop w:val="0"/>
      <w:marBottom w:val="0"/>
      <w:divBdr>
        <w:top w:val="none" w:sz="0" w:space="0" w:color="auto"/>
        <w:left w:val="none" w:sz="0" w:space="0" w:color="auto"/>
        <w:bottom w:val="none" w:sz="0" w:space="0" w:color="auto"/>
        <w:right w:val="none" w:sz="0" w:space="0" w:color="auto"/>
      </w:divBdr>
    </w:div>
    <w:div w:id="1185169279">
      <w:bodyDiv w:val="1"/>
      <w:marLeft w:val="0"/>
      <w:marRight w:val="0"/>
      <w:marTop w:val="0"/>
      <w:marBottom w:val="0"/>
      <w:divBdr>
        <w:top w:val="none" w:sz="0" w:space="0" w:color="auto"/>
        <w:left w:val="none" w:sz="0" w:space="0" w:color="auto"/>
        <w:bottom w:val="none" w:sz="0" w:space="0" w:color="auto"/>
        <w:right w:val="none" w:sz="0" w:space="0" w:color="auto"/>
      </w:divBdr>
    </w:div>
    <w:div w:id="1187020563">
      <w:bodyDiv w:val="1"/>
      <w:marLeft w:val="0"/>
      <w:marRight w:val="0"/>
      <w:marTop w:val="0"/>
      <w:marBottom w:val="0"/>
      <w:divBdr>
        <w:top w:val="none" w:sz="0" w:space="0" w:color="auto"/>
        <w:left w:val="none" w:sz="0" w:space="0" w:color="auto"/>
        <w:bottom w:val="none" w:sz="0" w:space="0" w:color="auto"/>
        <w:right w:val="none" w:sz="0" w:space="0" w:color="auto"/>
      </w:divBdr>
    </w:div>
    <w:div w:id="1191526511">
      <w:bodyDiv w:val="1"/>
      <w:marLeft w:val="0"/>
      <w:marRight w:val="0"/>
      <w:marTop w:val="0"/>
      <w:marBottom w:val="0"/>
      <w:divBdr>
        <w:top w:val="none" w:sz="0" w:space="0" w:color="auto"/>
        <w:left w:val="none" w:sz="0" w:space="0" w:color="auto"/>
        <w:bottom w:val="none" w:sz="0" w:space="0" w:color="auto"/>
        <w:right w:val="none" w:sz="0" w:space="0" w:color="auto"/>
      </w:divBdr>
    </w:div>
    <w:div w:id="1195733421">
      <w:bodyDiv w:val="1"/>
      <w:marLeft w:val="0"/>
      <w:marRight w:val="0"/>
      <w:marTop w:val="0"/>
      <w:marBottom w:val="0"/>
      <w:divBdr>
        <w:top w:val="none" w:sz="0" w:space="0" w:color="auto"/>
        <w:left w:val="none" w:sz="0" w:space="0" w:color="auto"/>
        <w:bottom w:val="none" w:sz="0" w:space="0" w:color="auto"/>
        <w:right w:val="none" w:sz="0" w:space="0" w:color="auto"/>
      </w:divBdr>
    </w:div>
    <w:div w:id="1201166483">
      <w:bodyDiv w:val="1"/>
      <w:marLeft w:val="0"/>
      <w:marRight w:val="0"/>
      <w:marTop w:val="0"/>
      <w:marBottom w:val="0"/>
      <w:divBdr>
        <w:top w:val="none" w:sz="0" w:space="0" w:color="auto"/>
        <w:left w:val="none" w:sz="0" w:space="0" w:color="auto"/>
        <w:bottom w:val="none" w:sz="0" w:space="0" w:color="auto"/>
        <w:right w:val="none" w:sz="0" w:space="0" w:color="auto"/>
      </w:divBdr>
    </w:div>
    <w:div w:id="1203519242">
      <w:bodyDiv w:val="1"/>
      <w:marLeft w:val="0"/>
      <w:marRight w:val="0"/>
      <w:marTop w:val="0"/>
      <w:marBottom w:val="0"/>
      <w:divBdr>
        <w:top w:val="none" w:sz="0" w:space="0" w:color="auto"/>
        <w:left w:val="none" w:sz="0" w:space="0" w:color="auto"/>
        <w:bottom w:val="none" w:sz="0" w:space="0" w:color="auto"/>
        <w:right w:val="none" w:sz="0" w:space="0" w:color="auto"/>
      </w:divBdr>
    </w:div>
    <w:div w:id="1213076492">
      <w:bodyDiv w:val="1"/>
      <w:marLeft w:val="0"/>
      <w:marRight w:val="0"/>
      <w:marTop w:val="0"/>
      <w:marBottom w:val="0"/>
      <w:divBdr>
        <w:top w:val="none" w:sz="0" w:space="0" w:color="auto"/>
        <w:left w:val="none" w:sz="0" w:space="0" w:color="auto"/>
        <w:bottom w:val="none" w:sz="0" w:space="0" w:color="auto"/>
        <w:right w:val="none" w:sz="0" w:space="0" w:color="auto"/>
      </w:divBdr>
    </w:div>
    <w:div w:id="1213693686">
      <w:bodyDiv w:val="1"/>
      <w:marLeft w:val="0"/>
      <w:marRight w:val="0"/>
      <w:marTop w:val="0"/>
      <w:marBottom w:val="0"/>
      <w:divBdr>
        <w:top w:val="none" w:sz="0" w:space="0" w:color="auto"/>
        <w:left w:val="none" w:sz="0" w:space="0" w:color="auto"/>
        <w:bottom w:val="none" w:sz="0" w:space="0" w:color="auto"/>
        <w:right w:val="none" w:sz="0" w:space="0" w:color="auto"/>
      </w:divBdr>
    </w:div>
    <w:div w:id="1214199388">
      <w:bodyDiv w:val="1"/>
      <w:marLeft w:val="0"/>
      <w:marRight w:val="0"/>
      <w:marTop w:val="0"/>
      <w:marBottom w:val="0"/>
      <w:divBdr>
        <w:top w:val="none" w:sz="0" w:space="0" w:color="auto"/>
        <w:left w:val="none" w:sz="0" w:space="0" w:color="auto"/>
        <w:bottom w:val="none" w:sz="0" w:space="0" w:color="auto"/>
        <w:right w:val="none" w:sz="0" w:space="0" w:color="auto"/>
      </w:divBdr>
    </w:div>
    <w:div w:id="1215312413">
      <w:bodyDiv w:val="1"/>
      <w:marLeft w:val="0"/>
      <w:marRight w:val="0"/>
      <w:marTop w:val="0"/>
      <w:marBottom w:val="0"/>
      <w:divBdr>
        <w:top w:val="none" w:sz="0" w:space="0" w:color="auto"/>
        <w:left w:val="none" w:sz="0" w:space="0" w:color="auto"/>
        <w:bottom w:val="none" w:sz="0" w:space="0" w:color="auto"/>
        <w:right w:val="none" w:sz="0" w:space="0" w:color="auto"/>
      </w:divBdr>
    </w:div>
    <w:div w:id="1219317288">
      <w:bodyDiv w:val="1"/>
      <w:marLeft w:val="0"/>
      <w:marRight w:val="0"/>
      <w:marTop w:val="0"/>
      <w:marBottom w:val="0"/>
      <w:divBdr>
        <w:top w:val="none" w:sz="0" w:space="0" w:color="auto"/>
        <w:left w:val="none" w:sz="0" w:space="0" w:color="auto"/>
        <w:bottom w:val="none" w:sz="0" w:space="0" w:color="auto"/>
        <w:right w:val="none" w:sz="0" w:space="0" w:color="auto"/>
      </w:divBdr>
    </w:div>
    <w:div w:id="1220245076">
      <w:bodyDiv w:val="1"/>
      <w:marLeft w:val="0"/>
      <w:marRight w:val="0"/>
      <w:marTop w:val="0"/>
      <w:marBottom w:val="0"/>
      <w:divBdr>
        <w:top w:val="none" w:sz="0" w:space="0" w:color="auto"/>
        <w:left w:val="none" w:sz="0" w:space="0" w:color="auto"/>
        <w:bottom w:val="none" w:sz="0" w:space="0" w:color="auto"/>
        <w:right w:val="none" w:sz="0" w:space="0" w:color="auto"/>
      </w:divBdr>
    </w:div>
    <w:div w:id="1221134115">
      <w:bodyDiv w:val="1"/>
      <w:marLeft w:val="0"/>
      <w:marRight w:val="0"/>
      <w:marTop w:val="0"/>
      <w:marBottom w:val="0"/>
      <w:divBdr>
        <w:top w:val="none" w:sz="0" w:space="0" w:color="auto"/>
        <w:left w:val="none" w:sz="0" w:space="0" w:color="auto"/>
        <w:bottom w:val="none" w:sz="0" w:space="0" w:color="auto"/>
        <w:right w:val="none" w:sz="0" w:space="0" w:color="auto"/>
      </w:divBdr>
    </w:div>
    <w:div w:id="1221986405">
      <w:bodyDiv w:val="1"/>
      <w:marLeft w:val="0"/>
      <w:marRight w:val="0"/>
      <w:marTop w:val="0"/>
      <w:marBottom w:val="0"/>
      <w:divBdr>
        <w:top w:val="none" w:sz="0" w:space="0" w:color="auto"/>
        <w:left w:val="none" w:sz="0" w:space="0" w:color="auto"/>
        <w:bottom w:val="none" w:sz="0" w:space="0" w:color="auto"/>
        <w:right w:val="none" w:sz="0" w:space="0" w:color="auto"/>
      </w:divBdr>
    </w:div>
    <w:div w:id="1225214352">
      <w:bodyDiv w:val="1"/>
      <w:marLeft w:val="0"/>
      <w:marRight w:val="0"/>
      <w:marTop w:val="0"/>
      <w:marBottom w:val="0"/>
      <w:divBdr>
        <w:top w:val="none" w:sz="0" w:space="0" w:color="auto"/>
        <w:left w:val="none" w:sz="0" w:space="0" w:color="auto"/>
        <w:bottom w:val="none" w:sz="0" w:space="0" w:color="auto"/>
        <w:right w:val="none" w:sz="0" w:space="0" w:color="auto"/>
      </w:divBdr>
    </w:div>
    <w:div w:id="1226793118">
      <w:bodyDiv w:val="1"/>
      <w:marLeft w:val="0"/>
      <w:marRight w:val="0"/>
      <w:marTop w:val="0"/>
      <w:marBottom w:val="0"/>
      <w:divBdr>
        <w:top w:val="none" w:sz="0" w:space="0" w:color="auto"/>
        <w:left w:val="none" w:sz="0" w:space="0" w:color="auto"/>
        <w:bottom w:val="none" w:sz="0" w:space="0" w:color="auto"/>
        <w:right w:val="none" w:sz="0" w:space="0" w:color="auto"/>
      </w:divBdr>
    </w:div>
    <w:div w:id="1226914734">
      <w:bodyDiv w:val="1"/>
      <w:marLeft w:val="0"/>
      <w:marRight w:val="0"/>
      <w:marTop w:val="0"/>
      <w:marBottom w:val="0"/>
      <w:divBdr>
        <w:top w:val="none" w:sz="0" w:space="0" w:color="auto"/>
        <w:left w:val="none" w:sz="0" w:space="0" w:color="auto"/>
        <w:bottom w:val="none" w:sz="0" w:space="0" w:color="auto"/>
        <w:right w:val="none" w:sz="0" w:space="0" w:color="auto"/>
      </w:divBdr>
    </w:div>
    <w:div w:id="1227298134">
      <w:bodyDiv w:val="1"/>
      <w:marLeft w:val="0"/>
      <w:marRight w:val="0"/>
      <w:marTop w:val="0"/>
      <w:marBottom w:val="0"/>
      <w:divBdr>
        <w:top w:val="none" w:sz="0" w:space="0" w:color="auto"/>
        <w:left w:val="none" w:sz="0" w:space="0" w:color="auto"/>
        <w:bottom w:val="none" w:sz="0" w:space="0" w:color="auto"/>
        <w:right w:val="none" w:sz="0" w:space="0" w:color="auto"/>
      </w:divBdr>
    </w:div>
    <w:div w:id="1227913227">
      <w:bodyDiv w:val="1"/>
      <w:marLeft w:val="0"/>
      <w:marRight w:val="0"/>
      <w:marTop w:val="0"/>
      <w:marBottom w:val="0"/>
      <w:divBdr>
        <w:top w:val="none" w:sz="0" w:space="0" w:color="auto"/>
        <w:left w:val="none" w:sz="0" w:space="0" w:color="auto"/>
        <w:bottom w:val="none" w:sz="0" w:space="0" w:color="auto"/>
        <w:right w:val="none" w:sz="0" w:space="0" w:color="auto"/>
      </w:divBdr>
    </w:div>
    <w:div w:id="1229459047">
      <w:bodyDiv w:val="1"/>
      <w:marLeft w:val="0"/>
      <w:marRight w:val="0"/>
      <w:marTop w:val="0"/>
      <w:marBottom w:val="0"/>
      <w:divBdr>
        <w:top w:val="none" w:sz="0" w:space="0" w:color="auto"/>
        <w:left w:val="none" w:sz="0" w:space="0" w:color="auto"/>
        <w:bottom w:val="none" w:sz="0" w:space="0" w:color="auto"/>
        <w:right w:val="none" w:sz="0" w:space="0" w:color="auto"/>
      </w:divBdr>
    </w:div>
    <w:div w:id="1230454813">
      <w:bodyDiv w:val="1"/>
      <w:marLeft w:val="0"/>
      <w:marRight w:val="0"/>
      <w:marTop w:val="0"/>
      <w:marBottom w:val="0"/>
      <w:divBdr>
        <w:top w:val="none" w:sz="0" w:space="0" w:color="auto"/>
        <w:left w:val="none" w:sz="0" w:space="0" w:color="auto"/>
        <w:bottom w:val="none" w:sz="0" w:space="0" w:color="auto"/>
        <w:right w:val="none" w:sz="0" w:space="0" w:color="auto"/>
      </w:divBdr>
    </w:div>
    <w:div w:id="1233195967">
      <w:bodyDiv w:val="1"/>
      <w:marLeft w:val="0"/>
      <w:marRight w:val="0"/>
      <w:marTop w:val="0"/>
      <w:marBottom w:val="0"/>
      <w:divBdr>
        <w:top w:val="none" w:sz="0" w:space="0" w:color="auto"/>
        <w:left w:val="none" w:sz="0" w:space="0" w:color="auto"/>
        <w:bottom w:val="none" w:sz="0" w:space="0" w:color="auto"/>
        <w:right w:val="none" w:sz="0" w:space="0" w:color="auto"/>
      </w:divBdr>
    </w:div>
    <w:div w:id="1234586070">
      <w:bodyDiv w:val="1"/>
      <w:marLeft w:val="0"/>
      <w:marRight w:val="0"/>
      <w:marTop w:val="0"/>
      <w:marBottom w:val="0"/>
      <w:divBdr>
        <w:top w:val="none" w:sz="0" w:space="0" w:color="auto"/>
        <w:left w:val="none" w:sz="0" w:space="0" w:color="auto"/>
        <w:bottom w:val="none" w:sz="0" w:space="0" w:color="auto"/>
        <w:right w:val="none" w:sz="0" w:space="0" w:color="auto"/>
      </w:divBdr>
    </w:div>
    <w:div w:id="1234664408">
      <w:bodyDiv w:val="1"/>
      <w:marLeft w:val="0"/>
      <w:marRight w:val="0"/>
      <w:marTop w:val="0"/>
      <w:marBottom w:val="0"/>
      <w:divBdr>
        <w:top w:val="none" w:sz="0" w:space="0" w:color="auto"/>
        <w:left w:val="none" w:sz="0" w:space="0" w:color="auto"/>
        <w:bottom w:val="none" w:sz="0" w:space="0" w:color="auto"/>
        <w:right w:val="none" w:sz="0" w:space="0" w:color="auto"/>
      </w:divBdr>
    </w:div>
    <w:div w:id="1235820966">
      <w:bodyDiv w:val="1"/>
      <w:marLeft w:val="0"/>
      <w:marRight w:val="0"/>
      <w:marTop w:val="0"/>
      <w:marBottom w:val="0"/>
      <w:divBdr>
        <w:top w:val="none" w:sz="0" w:space="0" w:color="auto"/>
        <w:left w:val="none" w:sz="0" w:space="0" w:color="auto"/>
        <w:bottom w:val="none" w:sz="0" w:space="0" w:color="auto"/>
        <w:right w:val="none" w:sz="0" w:space="0" w:color="auto"/>
      </w:divBdr>
    </w:div>
    <w:div w:id="1239704970">
      <w:bodyDiv w:val="1"/>
      <w:marLeft w:val="0"/>
      <w:marRight w:val="0"/>
      <w:marTop w:val="0"/>
      <w:marBottom w:val="0"/>
      <w:divBdr>
        <w:top w:val="none" w:sz="0" w:space="0" w:color="auto"/>
        <w:left w:val="none" w:sz="0" w:space="0" w:color="auto"/>
        <w:bottom w:val="none" w:sz="0" w:space="0" w:color="auto"/>
        <w:right w:val="none" w:sz="0" w:space="0" w:color="auto"/>
      </w:divBdr>
    </w:div>
    <w:div w:id="1240486636">
      <w:bodyDiv w:val="1"/>
      <w:marLeft w:val="0"/>
      <w:marRight w:val="0"/>
      <w:marTop w:val="0"/>
      <w:marBottom w:val="0"/>
      <w:divBdr>
        <w:top w:val="none" w:sz="0" w:space="0" w:color="auto"/>
        <w:left w:val="none" w:sz="0" w:space="0" w:color="auto"/>
        <w:bottom w:val="none" w:sz="0" w:space="0" w:color="auto"/>
        <w:right w:val="none" w:sz="0" w:space="0" w:color="auto"/>
      </w:divBdr>
    </w:div>
    <w:div w:id="1242104278">
      <w:bodyDiv w:val="1"/>
      <w:marLeft w:val="0"/>
      <w:marRight w:val="0"/>
      <w:marTop w:val="0"/>
      <w:marBottom w:val="0"/>
      <w:divBdr>
        <w:top w:val="none" w:sz="0" w:space="0" w:color="auto"/>
        <w:left w:val="none" w:sz="0" w:space="0" w:color="auto"/>
        <w:bottom w:val="none" w:sz="0" w:space="0" w:color="auto"/>
        <w:right w:val="none" w:sz="0" w:space="0" w:color="auto"/>
      </w:divBdr>
    </w:div>
    <w:div w:id="1246570332">
      <w:bodyDiv w:val="1"/>
      <w:marLeft w:val="0"/>
      <w:marRight w:val="0"/>
      <w:marTop w:val="0"/>
      <w:marBottom w:val="0"/>
      <w:divBdr>
        <w:top w:val="none" w:sz="0" w:space="0" w:color="auto"/>
        <w:left w:val="none" w:sz="0" w:space="0" w:color="auto"/>
        <w:bottom w:val="none" w:sz="0" w:space="0" w:color="auto"/>
        <w:right w:val="none" w:sz="0" w:space="0" w:color="auto"/>
      </w:divBdr>
    </w:div>
    <w:div w:id="1246769447">
      <w:bodyDiv w:val="1"/>
      <w:marLeft w:val="0"/>
      <w:marRight w:val="0"/>
      <w:marTop w:val="0"/>
      <w:marBottom w:val="0"/>
      <w:divBdr>
        <w:top w:val="none" w:sz="0" w:space="0" w:color="auto"/>
        <w:left w:val="none" w:sz="0" w:space="0" w:color="auto"/>
        <w:bottom w:val="none" w:sz="0" w:space="0" w:color="auto"/>
        <w:right w:val="none" w:sz="0" w:space="0" w:color="auto"/>
      </w:divBdr>
    </w:div>
    <w:div w:id="1246963358">
      <w:bodyDiv w:val="1"/>
      <w:marLeft w:val="0"/>
      <w:marRight w:val="0"/>
      <w:marTop w:val="0"/>
      <w:marBottom w:val="0"/>
      <w:divBdr>
        <w:top w:val="none" w:sz="0" w:space="0" w:color="auto"/>
        <w:left w:val="none" w:sz="0" w:space="0" w:color="auto"/>
        <w:bottom w:val="none" w:sz="0" w:space="0" w:color="auto"/>
        <w:right w:val="none" w:sz="0" w:space="0" w:color="auto"/>
      </w:divBdr>
    </w:div>
    <w:div w:id="1247500737">
      <w:bodyDiv w:val="1"/>
      <w:marLeft w:val="0"/>
      <w:marRight w:val="0"/>
      <w:marTop w:val="0"/>
      <w:marBottom w:val="0"/>
      <w:divBdr>
        <w:top w:val="none" w:sz="0" w:space="0" w:color="auto"/>
        <w:left w:val="none" w:sz="0" w:space="0" w:color="auto"/>
        <w:bottom w:val="none" w:sz="0" w:space="0" w:color="auto"/>
        <w:right w:val="none" w:sz="0" w:space="0" w:color="auto"/>
      </w:divBdr>
    </w:div>
    <w:div w:id="1254317323">
      <w:bodyDiv w:val="1"/>
      <w:marLeft w:val="0"/>
      <w:marRight w:val="0"/>
      <w:marTop w:val="0"/>
      <w:marBottom w:val="0"/>
      <w:divBdr>
        <w:top w:val="none" w:sz="0" w:space="0" w:color="auto"/>
        <w:left w:val="none" w:sz="0" w:space="0" w:color="auto"/>
        <w:bottom w:val="none" w:sz="0" w:space="0" w:color="auto"/>
        <w:right w:val="none" w:sz="0" w:space="0" w:color="auto"/>
      </w:divBdr>
    </w:div>
    <w:div w:id="1256472365">
      <w:bodyDiv w:val="1"/>
      <w:marLeft w:val="0"/>
      <w:marRight w:val="0"/>
      <w:marTop w:val="0"/>
      <w:marBottom w:val="0"/>
      <w:divBdr>
        <w:top w:val="none" w:sz="0" w:space="0" w:color="auto"/>
        <w:left w:val="none" w:sz="0" w:space="0" w:color="auto"/>
        <w:bottom w:val="none" w:sz="0" w:space="0" w:color="auto"/>
        <w:right w:val="none" w:sz="0" w:space="0" w:color="auto"/>
      </w:divBdr>
    </w:div>
    <w:div w:id="1257060430">
      <w:bodyDiv w:val="1"/>
      <w:marLeft w:val="0"/>
      <w:marRight w:val="0"/>
      <w:marTop w:val="0"/>
      <w:marBottom w:val="0"/>
      <w:divBdr>
        <w:top w:val="none" w:sz="0" w:space="0" w:color="auto"/>
        <w:left w:val="none" w:sz="0" w:space="0" w:color="auto"/>
        <w:bottom w:val="none" w:sz="0" w:space="0" w:color="auto"/>
        <w:right w:val="none" w:sz="0" w:space="0" w:color="auto"/>
      </w:divBdr>
    </w:div>
    <w:div w:id="1259873422">
      <w:bodyDiv w:val="1"/>
      <w:marLeft w:val="0"/>
      <w:marRight w:val="0"/>
      <w:marTop w:val="0"/>
      <w:marBottom w:val="0"/>
      <w:divBdr>
        <w:top w:val="none" w:sz="0" w:space="0" w:color="auto"/>
        <w:left w:val="none" w:sz="0" w:space="0" w:color="auto"/>
        <w:bottom w:val="none" w:sz="0" w:space="0" w:color="auto"/>
        <w:right w:val="none" w:sz="0" w:space="0" w:color="auto"/>
      </w:divBdr>
    </w:div>
    <w:div w:id="1266768577">
      <w:bodyDiv w:val="1"/>
      <w:marLeft w:val="0"/>
      <w:marRight w:val="0"/>
      <w:marTop w:val="0"/>
      <w:marBottom w:val="0"/>
      <w:divBdr>
        <w:top w:val="none" w:sz="0" w:space="0" w:color="auto"/>
        <w:left w:val="none" w:sz="0" w:space="0" w:color="auto"/>
        <w:bottom w:val="none" w:sz="0" w:space="0" w:color="auto"/>
        <w:right w:val="none" w:sz="0" w:space="0" w:color="auto"/>
      </w:divBdr>
    </w:div>
    <w:div w:id="1267806158">
      <w:bodyDiv w:val="1"/>
      <w:marLeft w:val="0"/>
      <w:marRight w:val="0"/>
      <w:marTop w:val="0"/>
      <w:marBottom w:val="0"/>
      <w:divBdr>
        <w:top w:val="none" w:sz="0" w:space="0" w:color="auto"/>
        <w:left w:val="none" w:sz="0" w:space="0" w:color="auto"/>
        <w:bottom w:val="none" w:sz="0" w:space="0" w:color="auto"/>
        <w:right w:val="none" w:sz="0" w:space="0" w:color="auto"/>
      </w:divBdr>
    </w:div>
    <w:div w:id="1273705686">
      <w:bodyDiv w:val="1"/>
      <w:marLeft w:val="0"/>
      <w:marRight w:val="0"/>
      <w:marTop w:val="0"/>
      <w:marBottom w:val="0"/>
      <w:divBdr>
        <w:top w:val="none" w:sz="0" w:space="0" w:color="auto"/>
        <w:left w:val="none" w:sz="0" w:space="0" w:color="auto"/>
        <w:bottom w:val="none" w:sz="0" w:space="0" w:color="auto"/>
        <w:right w:val="none" w:sz="0" w:space="0" w:color="auto"/>
      </w:divBdr>
    </w:div>
    <w:div w:id="1273978449">
      <w:bodyDiv w:val="1"/>
      <w:marLeft w:val="0"/>
      <w:marRight w:val="0"/>
      <w:marTop w:val="0"/>
      <w:marBottom w:val="0"/>
      <w:divBdr>
        <w:top w:val="none" w:sz="0" w:space="0" w:color="auto"/>
        <w:left w:val="none" w:sz="0" w:space="0" w:color="auto"/>
        <w:bottom w:val="none" w:sz="0" w:space="0" w:color="auto"/>
        <w:right w:val="none" w:sz="0" w:space="0" w:color="auto"/>
      </w:divBdr>
    </w:div>
    <w:div w:id="1276208435">
      <w:bodyDiv w:val="1"/>
      <w:marLeft w:val="0"/>
      <w:marRight w:val="0"/>
      <w:marTop w:val="0"/>
      <w:marBottom w:val="0"/>
      <w:divBdr>
        <w:top w:val="none" w:sz="0" w:space="0" w:color="auto"/>
        <w:left w:val="none" w:sz="0" w:space="0" w:color="auto"/>
        <w:bottom w:val="none" w:sz="0" w:space="0" w:color="auto"/>
        <w:right w:val="none" w:sz="0" w:space="0" w:color="auto"/>
      </w:divBdr>
    </w:div>
    <w:div w:id="1282222100">
      <w:bodyDiv w:val="1"/>
      <w:marLeft w:val="0"/>
      <w:marRight w:val="0"/>
      <w:marTop w:val="0"/>
      <w:marBottom w:val="0"/>
      <w:divBdr>
        <w:top w:val="none" w:sz="0" w:space="0" w:color="auto"/>
        <w:left w:val="none" w:sz="0" w:space="0" w:color="auto"/>
        <w:bottom w:val="none" w:sz="0" w:space="0" w:color="auto"/>
        <w:right w:val="none" w:sz="0" w:space="0" w:color="auto"/>
      </w:divBdr>
    </w:div>
    <w:div w:id="1284729064">
      <w:bodyDiv w:val="1"/>
      <w:marLeft w:val="0"/>
      <w:marRight w:val="0"/>
      <w:marTop w:val="0"/>
      <w:marBottom w:val="0"/>
      <w:divBdr>
        <w:top w:val="none" w:sz="0" w:space="0" w:color="auto"/>
        <w:left w:val="none" w:sz="0" w:space="0" w:color="auto"/>
        <w:bottom w:val="none" w:sz="0" w:space="0" w:color="auto"/>
        <w:right w:val="none" w:sz="0" w:space="0" w:color="auto"/>
      </w:divBdr>
    </w:div>
    <w:div w:id="1295983944">
      <w:bodyDiv w:val="1"/>
      <w:marLeft w:val="0"/>
      <w:marRight w:val="0"/>
      <w:marTop w:val="0"/>
      <w:marBottom w:val="0"/>
      <w:divBdr>
        <w:top w:val="none" w:sz="0" w:space="0" w:color="auto"/>
        <w:left w:val="none" w:sz="0" w:space="0" w:color="auto"/>
        <w:bottom w:val="none" w:sz="0" w:space="0" w:color="auto"/>
        <w:right w:val="none" w:sz="0" w:space="0" w:color="auto"/>
      </w:divBdr>
    </w:div>
    <w:div w:id="1296910761">
      <w:bodyDiv w:val="1"/>
      <w:marLeft w:val="0"/>
      <w:marRight w:val="0"/>
      <w:marTop w:val="0"/>
      <w:marBottom w:val="0"/>
      <w:divBdr>
        <w:top w:val="none" w:sz="0" w:space="0" w:color="auto"/>
        <w:left w:val="none" w:sz="0" w:space="0" w:color="auto"/>
        <w:bottom w:val="none" w:sz="0" w:space="0" w:color="auto"/>
        <w:right w:val="none" w:sz="0" w:space="0" w:color="auto"/>
      </w:divBdr>
    </w:div>
    <w:div w:id="1298291626">
      <w:bodyDiv w:val="1"/>
      <w:marLeft w:val="0"/>
      <w:marRight w:val="0"/>
      <w:marTop w:val="0"/>
      <w:marBottom w:val="0"/>
      <w:divBdr>
        <w:top w:val="none" w:sz="0" w:space="0" w:color="auto"/>
        <w:left w:val="none" w:sz="0" w:space="0" w:color="auto"/>
        <w:bottom w:val="none" w:sz="0" w:space="0" w:color="auto"/>
        <w:right w:val="none" w:sz="0" w:space="0" w:color="auto"/>
      </w:divBdr>
    </w:div>
    <w:div w:id="1298685878">
      <w:bodyDiv w:val="1"/>
      <w:marLeft w:val="0"/>
      <w:marRight w:val="0"/>
      <w:marTop w:val="0"/>
      <w:marBottom w:val="0"/>
      <w:divBdr>
        <w:top w:val="none" w:sz="0" w:space="0" w:color="auto"/>
        <w:left w:val="none" w:sz="0" w:space="0" w:color="auto"/>
        <w:bottom w:val="none" w:sz="0" w:space="0" w:color="auto"/>
        <w:right w:val="none" w:sz="0" w:space="0" w:color="auto"/>
      </w:divBdr>
    </w:div>
    <w:div w:id="1303656234">
      <w:bodyDiv w:val="1"/>
      <w:marLeft w:val="0"/>
      <w:marRight w:val="0"/>
      <w:marTop w:val="0"/>
      <w:marBottom w:val="0"/>
      <w:divBdr>
        <w:top w:val="none" w:sz="0" w:space="0" w:color="auto"/>
        <w:left w:val="none" w:sz="0" w:space="0" w:color="auto"/>
        <w:bottom w:val="none" w:sz="0" w:space="0" w:color="auto"/>
        <w:right w:val="none" w:sz="0" w:space="0" w:color="auto"/>
      </w:divBdr>
    </w:div>
    <w:div w:id="1304045864">
      <w:bodyDiv w:val="1"/>
      <w:marLeft w:val="0"/>
      <w:marRight w:val="0"/>
      <w:marTop w:val="0"/>
      <w:marBottom w:val="0"/>
      <w:divBdr>
        <w:top w:val="none" w:sz="0" w:space="0" w:color="auto"/>
        <w:left w:val="none" w:sz="0" w:space="0" w:color="auto"/>
        <w:bottom w:val="none" w:sz="0" w:space="0" w:color="auto"/>
        <w:right w:val="none" w:sz="0" w:space="0" w:color="auto"/>
      </w:divBdr>
    </w:div>
    <w:div w:id="1309748921">
      <w:bodyDiv w:val="1"/>
      <w:marLeft w:val="0"/>
      <w:marRight w:val="0"/>
      <w:marTop w:val="0"/>
      <w:marBottom w:val="0"/>
      <w:divBdr>
        <w:top w:val="none" w:sz="0" w:space="0" w:color="auto"/>
        <w:left w:val="none" w:sz="0" w:space="0" w:color="auto"/>
        <w:bottom w:val="none" w:sz="0" w:space="0" w:color="auto"/>
        <w:right w:val="none" w:sz="0" w:space="0" w:color="auto"/>
      </w:divBdr>
    </w:div>
    <w:div w:id="1310865813">
      <w:bodyDiv w:val="1"/>
      <w:marLeft w:val="0"/>
      <w:marRight w:val="0"/>
      <w:marTop w:val="0"/>
      <w:marBottom w:val="0"/>
      <w:divBdr>
        <w:top w:val="none" w:sz="0" w:space="0" w:color="auto"/>
        <w:left w:val="none" w:sz="0" w:space="0" w:color="auto"/>
        <w:bottom w:val="none" w:sz="0" w:space="0" w:color="auto"/>
        <w:right w:val="none" w:sz="0" w:space="0" w:color="auto"/>
      </w:divBdr>
    </w:div>
    <w:div w:id="1311834825">
      <w:bodyDiv w:val="1"/>
      <w:marLeft w:val="0"/>
      <w:marRight w:val="0"/>
      <w:marTop w:val="0"/>
      <w:marBottom w:val="0"/>
      <w:divBdr>
        <w:top w:val="none" w:sz="0" w:space="0" w:color="auto"/>
        <w:left w:val="none" w:sz="0" w:space="0" w:color="auto"/>
        <w:bottom w:val="none" w:sz="0" w:space="0" w:color="auto"/>
        <w:right w:val="none" w:sz="0" w:space="0" w:color="auto"/>
      </w:divBdr>
    </w:div>
    <w:div w:id="1317801438">
      <w:bodyDiv w:val="1"/>
      <w:marLeft w:val="0"/>
      <w:marRight w:val="0"/>
      <w:marTop w:val="0"/>
      <w:marBottom w:val="0"/>
      <w:divBdr>
        <w:top w:val="none" w:sz="0" w:space="0" w:color="auto"/>
        <w:left w:val="none" w:sz="0" w:space="0" w:color="auto"/>
        <w:bottom w:val="none" w:sz="0" w:space="0" w:color="auto"/>
        <w:right w:val="none" w:sz="0" w:space="0" w:color="auto"/>
      </w:divBdr>
    </w:div>
    <w:div w:id="1328292062">
      <w:bodyDiv w:val="1"/>
      <w:marLeft w:val="0"/>
      <w:marRight w:val="0"/>
      <w:marTop w:val="0"/>
      <w:marBottom w:val="0"/>
      <w:divBdr>
        <w:top w:val="none" w:sz="0" w:space="0" w:color="auto"/>
        <w:left w:val="none" w:sz="0" w:space="0" w:color="auto"/>
        <w:bottom w:val="none" w:sz="0" w:space="0" w:color="auto"/>
        <w:right w:val="none" w:sz="0" w:space="0" w:color="auto"/>
      </w:divBdr>
    </w:div>
    <w:div w:id="1330520667">
      <w:bodyDiv w:val="1"/>
      <w:marLeft w:val="0"/>
      <w:marRight w:val="0"/>
      <w:marTop w:val="0"/>
      <w:marBottom w:val="0"/>
      <w:divBdr>
        <w:top w:val="none" w:sz="0" w:space="0" w:color="auto"/>
        <w:left w:val="none" w:sz="0" w:space="0" w:color="auto"/>
        <w:bottom w:val="none" w:sz="0" w:space="0" w:color="auto"/>
        <w:right w:val="none" w:sz="0" w:space="0" w:color="auto"/>
      </w:divBdr>
    </w:div>
    <w:div w:id="1332561018">
      <w:bodyDiv w:val="1"/>
      <w:marLeft w:val="0"/>
      <w:marRight w:val="0"/>
      <w:marTop w:val="0"/>
      <w:marBottom w:val="0"/>
      <w:divBdr>
        <w:top w:val="none" w:sz="0" w:space="0" w:color="auto"/>
        <w:left w:val="none" w:sz="0" w:space="0" w:color="auto"/>
        <w:bottom w:val="none" w:sz="0" w:space="0" w:color="auto"/>
        <w:right w:val="none" w:sz="0" w:space="0" w:color="auto"/>
      </w:divBdr>
    </w:div>
    <w:div w:id="1339962806">
      <w:bodyDiv w:val="1"/>
      <w:marLeft w:val="0"/>
      <w:marRight w:val="0"/>
      <w:marTop w:val="0"/>
      <w:marBottom w:val="0"/>
      <w:divBdr>
        <w:top w:val="none" w:sz="0" w:space="0" w:color="auto"/>
        <w:left w:val="none" w:sz="0" w:space="0" w:color="auto"/>
        <w:bottom w:val="none" w:sz="0" w:space="0" w:color="auto"/>
        <w:right w:val="none" w:sz="0" w:space="0" w:color="auto"/>
      </w:divBdr>
    </w:div>
    <w:div w:id="1340279199">
      <w:bodyDiv w:val="1"/>
      <w:marLeft w:val="0"/>
      <w:marRight w:val="0"/>
      <w:marTop w:val="0"/>
      <w:marBottom w:val="0"/>
      <w:divBdr>
        <w:top w:val="none" w:sz="0" w:space="0" w:color="auto"/>
        <w:left w:val="none" w:sz="0" w:space="0" w:color="auto"/>
        <w:bottom w:val="none" w:sz="0" w:space="0" w:color="auto"/>
        <w:right w:val="none" w:sz="0" w:space="0" w:color="auto"/>
      </w:divBdr>
    </w:div>
    <w:div w:id="1343582263">
      <w:bodyDiv w:val="1"/>
      <w:marLeft w:val="0"/>
      <w:marRight w:val="0"/>
      <w:marTop w:val="0"/>
      <w:marBottom w:val="0"/>
      <w:divBdr>
        <w:top w:val="none" w:sz="0" w:space="0" w:color="auto"/>
        <w:left w:val="none" w:sz="0" w:space="0" w:color="auto"/>
        <w:bottom w:val="none" w:sz="0" w:space="0" w:color="auto"/>
        <w:right w:val="none" w:sz="0" w:space="0" w:color="auto"/>
      </w:divBdr>
    </w:div>
    <w:div w:id="1347944662">
      <w:bodyDiv w:val="1"/>
      <w:marLeft w:val="0"/>
      <w:marRight w:val="0"/>
      <w:marTop w:val="0"/>
      <w:marBottom w:val="0"/>
      <w:divBdr>
        <w:top w:val="none" w:sz="0" w:space="0" w:color="auto"/>
        <w:left w:val="none" w:sz="0" w:space="0" w:color="auto"/>
        <w:bottom w:val="none" w:sz="0" w:space="0" w:color="auto"/>
        <w:right w:val="none" w:sz="0" w:space="0" w:color="auto"/>
      </w:divBdr>
    </w:div>
    <w:div w:id="1349020519">
      <w:bodyDiv w:val="1"/>
      <w:marLeft w:val="0"/>
      <w:marRight w:val="0"/>
      <w:marTop w:val="0"/>
      <w:marBottom w:val="0"/>
      <w:divBdr>
        <w:top w:val="none" w:sz="0" w:space="0" w:color="auto"/>
        <w:left w:val="none" w:sz="0" w:space="0" w:color="auto"/>
        <w:bottom w:val="none" w:sz="0" w:space="0" w:color="auto"/>
        <w:right w:val="none" w:sz="0" w:space="0" w:color="auto"/>
      </w:divBdr>
    </w:div>
    <w:div w:id="1354723679">
      <w:bodyDiv w:val="1"/>
      <w:marLeft w:val="0"/>
      <w:marRight w:val="0"/>
      <w:marTop w:val="0"/>
      <w:marBottom w:val="0"/>
      <w:divBdr>
        <w:top w:val="none" w:sz="0" w:space="0" w:color="auto"/>
        <w:left w:val="none" w:sz="0" w:space="0" w:color="auto"/>
        <w:bottom w:val="none" w:sz="0" w:space="0" w:color="auto"/>
        <w:right w:val="none" w:sz="0" w:space="0" w:color="auto"/>
      </w:divBdr>
    </w:div>
    <w:div w:id="1357389347">
      <w:bodyDiv w:val="1"/>
      <w:marLeft w:val="0"/>
      <w:marRight w:val="0"/>
      <w:marTop w:val="0"/>
      <w:marBottom w:val="0"/>
      <w:divBdr>
        <w:top w:val="none" w:sz="0" w:space="0" w:color="auto"/>
        <w:left w:val="none" w:sz="0" w:space="0" w:color="auto"/>
        <w:bottom w:val="none" w:sz="0" w:space="0" w:color="auto"/>
        <w:right w:val="none" w:sz="0" w:space="0" w:color="auto"/>
      </w:divBdr>
    </w:div>
    <w:div w:id="1357464011">
      <w:bodyDiv w:val="1"/>
      <w:marLeft w:val="0"/>
      <w:marRight w:val="0"/>
      <w:marTop w:val="0"/>
      <w:marBottom w:val="0"/>
      <w:divBdr>
        <w:top w:val="none" w:sz="0" w:space="0" w:color="auto"/>
        <w:left w:val="none" w:sz="0" w:space="0" w:color="auto"/>
        <w:bottom w:val="none" w:sz="0" w:space="0" w:color="auto"/>
        <w:right w:val="none" w:sz="0" w:space="0" w:color="auto"/>
      </w:divBdr>
    </w:div>
    <w:div w:id="1357467672">
      <w:bodyDiv w:val="1"/>
      <w:marLeft w:val="0"/>
      <w:marRight w:val="0"/>
      <w:marTop w:val="0"/>
      <w:marBottom w:val="0"/>
      <w:divBdr>
        <w:top w:val="none" w:sz="0" w:space="0" w:color="auto"/>
        <w:left w:val="none" w:sz="0" w:space="0" w:color="auto"/>
        <w:bottom w:val="none" w:sz="0" w:space="0" w:color="auto"/>
        <w:right w:val="none" w:sz="0" w:space="0" w:color="auto"/>
      </w:divBdr>
    </w:div>
    <w:div w:id="1368674211">
      <w:bodyDiv w:val="1"/>
      <w:marLeft w:val="0"/>
      <w:marRight w:val="0"/>
      <w:marTop w:val="0"/>
      <w:marBottom w:val="0"/>
      <w:divBdr>
        <w:top w:val="none" w:sz="0" w:space="0" w:color="auto"/>
        <w:left w:val="none" w:sz="0" w:space="0" w:color="auto"/>
        <w:bottom w:val="none" w:sz="0" w:space="0" w:color="auto"/>
        <w:right w:val="none" w:sz="0" w:space="0" w:color="auto"/>
      </w:divBdr>
    </w:div>
    <w:div w:id="1369064227">
      <w:bodyDiv w:val="1"/>
      <w:marLeft w:val="0"/>
      <w:marRight w:val="0"/>
      <w:marTop w:val="0"/>
      <w:marBottom w:val="0"/>
      <w:divBdr>
        <w:top w:val="none" w:sz="0" w:space="0" w:color="auto"/>
        <w:left w:val="none" w:sz="0" w:space="0" w:color="auto"/>
        <w:bottom w:val="none" w:sz="0" w:space="0" w:color="auto"/>
        <w:right w:val="none" w:sz="0" w:space="0" w:color="auto"/>
      </w:divBdr>
    </w:div>
    <w:div w:id="1373069414">
      <w:bodyDiv w:val="1"/>
      <w:marLeft w:val="0"/>
      <w:marRight w:val="0"/>
      <w:marTop w:val="0"/>
      <w:marBottom w:val="0"/>
      <w:divBdr>
        <w:top w:val="none" w:sz="0" w:space="0" w:color="auto"/>
        <w:left w:val="none" w:sz="0" w:space="0" w:color="auto"/>
        <w:bottom w:val="none" w:sz="0" w:space="0" w:color="auto"/>
        <w:right w:val="none" w:sz="0" w:space="0" w:color="auto"/>
      </w:divBdr>
    </w:div>
    <w:div w:id="1374042682">
      <w:bodyDiv w:val="1"/>
      <w:marLeft w:val="0"/>
      <w:marRight w:val="0"/>
      <w:marTop w:val="0"/>
      <w:marBottom w:val="0"/>
      <w:divBdr>
        <w:top w:val="none" w:sz="0" w:space="0" w:color="auto"/>
        <w:left w:val="none" w:sz="0" w:space="0" w:color="auto"/>
        <w:bottom w:val="none" w:sz="0" w:space="0" w:color="auto"/>
        <w:right w:val="none" w:sz="0" w:space="0" w:color="auto"/>
      </w:divBdr>
    </w:div>
    <w:div w:id="1374961687">
      <w:bodyDiv w:val="1"/>
      <w:marLeft w:val="0"/>
      <w:marRight w:val="0"/>
      <w:marTop w:val="0"/>
      <w:marBottom w:val="0"/>
      <w:divBdr>
        <w:top w:val="none" w:sz="0" w:space="0" w:color="auto"/>
        <w:left w:val="none" w:sz="0" w:space="0" w:color="auto"/>
        <w:bottom w:val="none" w:sz="0" w:space="0" w:color="auto"/>
        <w:right w:val="none" w:sz="0" w:space="0" w:color="auto"/>
      </w:divBdr>
    </w:div>
    <w:div w:id="1381709790">
      <w:bodyDiv w:val="1"/>
      <w:marLeft w:val="0"/>
      <w:marRight w:val="0"/>
      <w:marTop w:val="0"/>
      <w:marBottom w:val="0"/>
      <w:divBdr>
        <w:top w:val="none" w:sz="0" w:space="0" w:color="auto"/>
        <w:left w:val="none" w:sz="0" w:space="0" w:color="auto"/>
        <w:bottom w:val="none" w:sz="0" w:space="0" w:color="auto"/>
        <w:right w:val="none" w:sz="0" w:space="0" w:color="auto"/>
      </w:divBdr>
    </w:div>
    <w:div w:id="1385831163">
      <w:bodyDiv w:val="1"/>
      <w:marLeft w:val="0"/>
      <w:marRight w:val="0"/>
      <w:marTop w:val="0"/>
      <w:marBottom w:val="0"/>
      <w:divBdr>
        <w:top w:val="none" w:sz="0" w:space="0" w:color="auto"/>
        <w:left w:val="none" w:sz="0" w:space="0" w:color="auto"/>
        <w:bottom w:val="none" w:sz="0" w:space="0" w:color="auto"/>
        <w:right w:val="none" w:sz="0" w:space="0" w:color="auto"/>
      </w:divBdr>
    </w:div>
    <w:div w:id="1388725410">
      <w:bodyDiv w:val="1"/>
      <w:marLeft w:val="0"/>
      <w:marRight w:val="0"/>
      <w:marTop w:val="0"/>
      <w:marBottom w:val="0"/>
      <w:divBdr>
        <w:top w:val="none" w:sz="0" w:space="0" w:color="auto"/>
        <w:left w:val="none" w:sz="0" w:space="0" w:color="auto"/>
        <w:bottom w:val="none" w:sz="0" w:space="0" w:color="auto"/>
        <w:right w:val="none" w:sz="0" w:space="0" w:color="auto"/>
      </w:divBdr>
    </w:div>
    <w:div w:id="1394815418">
      <w:bodyDiv w:val="1"/>
      <w:marLeft w:val="0"/>
      <w:marRight w:val="0"/>
      <w:marTop w:val="0"/>
      <w:marBottom w:val="0"/>
      <w:divBdr>
        <w:top w:val="none" w:sz="0" w:space="0" w:color="auto"/>
        <w:left w:val="none" w:sz="0" w:space="0" w:color="auto"/>
        <w:bottom w:val="none" w:sz="0" w:space="0" w:color="auto"/>
        <w:right w:val="none" w:sz="0" w:space="0" w:color="auto"/>
      </w:divBdr>
    </w:div>
    <w:div w:id="1400135355">
      <w:bodyDiv w:val="1"/>
      <w:marLeft w:val="0"/>
      <w:marRight w:val="0"/>
      <w:marTop w:val="0"/>
      <w:marBottom w:val="0"/>
      <w:divBdr>
        <w:top w:val="none" w:sz="0" w:space="0" w:color="auto"/>
        <w:left w:val="none" w:sz="0" w:space="0" w:color="auto"/>
        <w:bottom w:val="none" w:sz="0" w:space="0" w:color="auto"/>
        <w:right w:val="none" w:sz="0" w:space="0" w:color="auto"/>
      </w:divBdr>
    </w:div>
    <w:div w:id="1405956431">
      <w:bodyDiv w:val="1"/>
      <w:marLeft w:val="0"/>
      <w:marRight w:val="0"/>
      <w:marTop w:val="0"/>
      <w:marBottom w:val="0"/>
      <w:divBdr>
        <w:top w:val="none" w:sz="0" w:space="0" w:color="auto"/>
        <w:left w:val="none" w:sz="0" w:space="0" w:color="auto"/>
        <w:bottom w:val="none" w:sz="0" w:space="0" w:color="auto"/>
        <w:right w:val="none" w:sz="0" w:space="0" w:color="auto"/>
      </w:divBdr>
    </w:div>
    <w:div w:id="1408728867">
      <w:bodyDiv w:val="1"/>
      <w:marLeft w:val="0"/>
      <w:marRight w:val="0"/>
      <w:marTop w:val="0"/>
      <w:marBottom w:val="0"/>
      <w:divBdr>
        <w:top w:val="none" w:sz="0" w:space="0" w:color="auto"/>
        <w:left w:val="none" w:sz="0" w:space="0" w:color="auto"/>
        <w:bottom w:val="none" w:sz="0" w:space="0" w:color="auto"/>
        <w:right w:val="none" w:sz="0" w:space="0" w:color="auto"/>
      </w:divBdr>
    </w:div>
    <w:div w:id="1412459679">
      <w:bodyDiv w:val="1"/>
      <w:marLeft w:val="0"/>
      <w:marRight w:val="0"/>
      <w:marTop w:val="0"/>
      <w:marBottom w:val="0"/>
      <w:divBdr>
        <w:top w:val="none" w:sz="0" w:space="0" w:color="auto"/>
        <w:left w:val="none" w:sz="0" w:space="0" w:color="auto"/>
        <w:bottom w:val="none" w:sz="0" w:space="0" w:color="auto"/>
        <w:right w:val="none" w:sz="0" w:space="0" w:color="auto"/>
      </w:divBdr>
    </w:div>
    <w:div w:id="1416827026">
      <w:bodyDiv w:val="1"/>
      <w:marLeft w:val="0"/>
      <w:marRight w:val="0"/>
      <w:marTop w:val="0"/>
      <w:marBottom w:val="0"/>
      <w:divBdr>
        <w:top w:val="none" w:sz="0" w:space="0" w:color="auto"/>
        <w:left w:val="none" w:sz="0" w:space="0" w:color="auto"/>
        <w:bottom w:val="none" w:sz="0" w:space="0" w:color="auto"/>
        <w:right w:val="none" w:sz="0" w:space="0" w:color="auto"/>
      </w:divBdr>
    </w:div>
    <w:div w:id="1418013124">
      <w:bodyDiv w:val="1"/>
      <w:marLeft w:val="0"/>
      <w:marRight w:val="0"/>
      <w:marTop w:val="0"/>
      <w:marBottom w:val="0"/>
      <w:divBdr>
        <w:top w:val="none" w:sz="0" w:space="0" w:color="auto"/>
        <w:left w:val="none" w:sz="0" w:space="0" w:color="auto"/>
        <w:bottom w:val="none" w:sz="0" w:space="0" w:color="auto"/>
        <w:right w:val="none" w:sz="0" w:space="0" w:color="auto"/>
      </w:divBdr>
    </w:div>
    <w:div w:id="1419860615">
      <w:bodyDiv w:val="1"/>
      <w:marLeft w:val="0"/>
      <w:marRight w:val="0"/>
      <w:marTop w:val="0"/>
      <w:marBottom w:val="0"/>
      <w:divBdr>
        <w:top w:val="none" w:sz="0" w:space="0" w:color="auto"/>
        <w:left w:val="none" w:sz="0" w:space="0" w:color="auto"/>
        <w:bottom w:val="none" w:sz="0" w:space="0" w:color="auto"/>
        <w:right w:val="none" w:sz="0" w:space="0" w:color="auto"/>
      </w:divBdr>
    </w:div>
    <w:div w:id="1421635716">
      <w:bodyDiv w:val="1"/>
      <w:marLeft w:val="0"/>
      <w:marRight w:val="0"/>
      <w:marTop w:val="0"/>
      <w:marBottom w:val="0"/>
      <w:divBdr>
        <w:top w:val="none" w:sz="0" w:space="0" w:color="auto"/>
        <w:left w:val="none" w:sz="0" w:space="0" w:color="auto"/>
        <w:bottom w:val="none" w:sz="0" w:space="0" w:color="auto"/>
        <w:right w:val="none" w:sz="0" w:space="0" w:color="auto"/>
      </w:divBdr>
    </w:div>
    <w:div w:id="1423142524">
      <w:bodyDiv w:val="1"/>
      <w:marLeft w:val="0"/>
      <w:marRight w:val="0"/>
      <w:marTop w:val="0"/>
      <w:marBottom w:val="0"/>
      <w:divBdr>
        <w:top w:val="none" w:sz="0" w:space="0" w:color="auto"/>
        <w:left w:val="none" w:sz="0" w:space="0" w:color="auto"/>
        <w:bottom w:val="none" w:sz="0" w:space="0" w:color="auto"/>
        <w:right w:val="none" w:sz="0" w:space="0" w:color="auto"/>
      </w:divBdr>
    </w:div>
    <w:div w:id="1426027528">
      <w:bodyDiv w:val="1"/>
      <w:marLeft w:val="0"/>
      <w:marRight w:val="0"/>
      <w:marTop w:val="0"/>
      <w:marBottom w:val="0"/>
      <w:divBdr>
        <w:top w:val="none" w:sz="0" w:space="0" w:color="auto"/>
        <w:left w:val="none" w:sz="0" w:space="0" w:color="auto"/>
        <w:bottom w:val="none" w:sz="0" w:space="0" w:color="auto"/>
        <w:right w:val="none" w:sz="0" w:space="0" w:color="auto"/>
      </w:divBdr>
    </w:div>
    <w:div w:id="1438672966">
      <w:bodyDiv w:val="1"/>
      <w:marLeft w:val="0"/>
      <w:marRight w:val="0"/>
      <w:marTop w:val="0"/>
      <w:marBottom w:val="0"/>
      <w:divBdr>
        <w:top w:val="none" w:sz="0" w:space="0" w:color="auto"/>
        <w:left w:val="none" w:sz="0" w:space="0" w:color="auto"/>
        <w:bottom w:val="none" w:sz="0" w:space="0" w:color="auto"/>
        <w:right w:val="none" w:sz="0" w:space="0" w:color="auto"/>
      </w:divBdr>
    </w:div>
    <w:div w:id="1444226890">
      <w:bodyDiv w:val="1"/>
      <w:marLeft w:val="0"/>
      <w:marRight w:val="0"/>
      <w:marTop w:val="0"/>
      <w:marBottom w:val="0"/>
      <w:divBdr>
        <w:top w:val="none" w:sz="0" w:space="0" w:color="auto"/>
        <w:left w:val="none" w:sz="0" w:space="0" w:color="auto"/>
        <w:bottom w:val="none" w:sz="0" w:space="0" w:color="auto"/>
        <w:right w:val="none" w:sz="0" w:space="0" w:color="auto"/>
      </w:divBdr>
    </w:div>
    <w:div w:id="1446189128">
      <w:bodyDiv w:val="1"/>
      <w:marLeft w:val="0"/>
      <w:marRight w:val="0"/>
      <w:marTop w:val="0"/>
      <w:marBottom w:val="0"/>
      <w:divBdr>
        <w:top w:val="none" w:sz="0" w:space="0" w:color="auto"/>
        <w:left w:val="none" w:sz="0" w:space="0" w:color="auto"/>
        <w:bottom w:val="none" w:sz="0" w:space="0" w:color="auto"/>
        <w:right w:val="none" w:sz="0" w:space="0" w:color="auto"/>
      </w:divBdr>
    </w:div>
    <w:div w:id="1446459435">
      <w:bodyDiv w:val="1"/>
      <w:marLeft w:val="0"/>
      <w:marRight w:val="0"/>
      <w:marTop w:val="0"/>
      <w:marBottom w:val="0"/>
      <w:divBdr>
        <w:top w:val="none" w:sz="0" w:space="0" w:color="auto"/>
        <w:left w:val="none" w:sz="0" w:space="0" w:color="auto"/>
        <w:bottom w:val="none" w:sz="0" w:space="0" w:color="auto"/>
        <w:right w:val="none" w:sz="0" w:space="0" w:color="auto"/>
      </w:divBdr>
    </w:div>
    <w:div w:id="1447970223">
      <w:bodyDiv w:val="1"/>
      <w:marLeft w:val="0"/>
      <w:marRight w:val="0"/>
      <w:marTop w:val="0"/>
      <w:marBottom w:val="0"/>
      <w:divBdr>
        <w:top w:val="none" w:sz="0" w:space="0" w:color="auto"/>
        <w:left w:val="none" w:sz="0" w:space="0" w:color="auto"/>
        <w:bottom w:val="none" w:sz="0" w:space="0" w:color="auto"/>
        <w:right w:val="none" w:sz="0" w:space="0" w:color="auto"/>
      </w:divBdr>
    </w:div>
    <w:div w:id="1448814267">
      <w:bodyDiv w:val="1"/>
      <w:marLeft w:val="0"/>
      <w:marRight w:val="0"/>
      <w:marTop w:val="0"/>
      <w:marBottom w:val="0"/>
      <w:divBdr>
        <w:top w:val="none" w:sz="0" w:space="0" w:color="auto"/>
        <w:left w:val="none" w:sz="0" w:space="0" w:color="auto"/>
        <w:bottom w:val="none" w:sz="0" w:space="0" w:color="auto"/>
        <w:right w:val="none" w:sz="0" w:space="0" w:color="auto"/>
      </w:divBdr>
    </w:div>
    <w:div w:id="1448888060">
      <w:bodyDiv w:val="1"/>
      <w:marLeft w:val="0"/>
      <w:marRight w:val="0"/>
      <w:marTop w:val="0"/>
      <w:marBottom w:val="0"/>
      <w:divBdr>
        <w:top w:val="none" w:sz="0" w:space="0" w:color="auto"/>
        <w:left w:val="none" w:sz="0" w:space="0" w:color="auto"/>
        <w:bottom w:val="none" w:sz="0" w:space="0" w:color="auto"/>
        <w:right w:val="none" w:sz="0" w:space="0" w:color="auto"/>
      </w:divBdr>
    </w:div>
    <w:div w:id="1449857656">
      <w:bodyDiv w:val="1"/>
      <w:marLeft w:val="0"/>
      <w:marRight w:val="0"/>
      <w:marTop w:val="0"/>
      <w:marBottom w:val="0"/>
      <w:divBdr>
        <w:top w:val="none" w:sz="0" w:space="0" w:color="auto"/>
        <w:left w:val="none" w:sz="0" w:space="0" w:color="auto"/>
        <w:bottom w:val="none" w:sz="0" w:space="0" w:color="auto"/>
        <w:right w:val="none" w:sz="0" w:space="0" w:color="auto"/>
      </w:divBdr>
    </w:div>
    <w:div w:id="1453749736">
      <w:bodyDiv w:val="1"/>
      <w:marLeft w:val="0"/>
      <w:marRight w:val="0"/>
      <w:marTop w:val="0"/>
      <w:marBottom w:val="0"/>
      <w:divBdr>
        <w:top w:val="none" w:sz="0" w:space="0" w:color="auto"/>
        <w:left w:val="none" w:sz="0" w:space="0" w:color="auto"/>
        <w:bottom w:val="none" w:sz="0" w:space="0" w:color="auto"/>
        <w:right w:val="none" w:sz="0" w:space="0" w:color="auto"/>
      </w:divBdr>
    </w:div>
    <w:div w:id="1456023315">
      <w:bodyDiv w:val="1"/>
      <w:marLeft w:val="0"/>
      <w:marRight w:val="0"/>
      <w:marTop w:val="0"/>
      <w:marBottom w:val="0"/>
      <w:divBdr>
        <w:top w:val="none" w:sz="0" w:space="0" w:color="auto"/>
        <w:left w:val="none" w:sz="0" w:space="0" w:color="auto"/>
        <w:bottom w:val="none" w:sz="0" w:space="0" w:color="auto"/>
        <w:right w:val="none" w:sz="0" w:space="0" w:color="auto"/>
      </w:divBdr>
    </w:div>
    <w:div w:id="1457792933">
      <w:bodyDiv w:val="1"/>
      <w:marLeft w:val="0"/>
      <w:marRight w:val="0"/>
      <w:marTop w:val="0"/>
      <w:marBottom w:val="0"/>
      <w:divBdr>
        <w:top w:val="none" w:sz="0" w:space="0" w:color="auto"/>
        <w:left w:val="none" w:sz="0" w:space="0" w:color="auto"/>
        <w:bottom w:val="none" w:sz="0" w:space="0" w:color="auto"/>
        <w:right w:val="none" w:sz="0" w:space="0" w:color="auto"/>
      </w:divBdr>
    </w:div>
    <w:div w:id="1463037906">
      <w:bodyDiv w:val="1"/>
      <w:marLeft w:val="0"/>
      <w:marRight w:val="0"/>
      <w:marTop w:val="0"/>
      <w:marBottom w:val="0"/>
      <w:divBdr>
        <w:top w:val="none" w:sz="0" w:space="0" w:color="auto"/>
        <w:left w:val="none" w:sz="0" w:space="0" w:color="auto"/>
        <w:bottom w:val="none" w:sz="0" w:space="0" w:color="auto"/>
        <w:right w:val="none" w:sz="0" w:space="0" w:color="auto"/>
      </w:divBdr>
    </w:div>
    <w:div w:id="1464732931">
      <w:bodyDiv w:val="1"/>
      <w:marLeft w:val="0"/>
      <w:marRight w:val="0"/>
      <w:marTop w:val="0"/>
      <w:marBottom w:val="0"/>
      <w:divBdr>
        <w:top w:val="none" w:sz="0" w:space="0" w:color="auto"/>
        <w:left w:val="none" w:sz="0" w:space="0" w:color="auto"/>
        <w:bottom w:val="none" w:sz="0" w:space="0" w:color="auto"/>
        <w:right w:val="none" w:sz="0" w:space="0" w:color="auto"/>
      </w:divBdr>
    </w:div>
    <w:div w:id="1469278957">
      <w:bodyDiv w:val="1"/>
      <w:marLeft w:val="0"/>
      <w:marRight w:val="0"/>
      <w:marTop w:val="0"/>
      <w:marBottom w:val="0"/>
      <w:divBdr>
        <w:top w:val="none" w:sz="0" w:space="0" w:color="auto"/>
        <w:left w:val="none" w:sz="0" w:space="0" w:color="auto"/>
        <w:bottom w:val="none" w:sz="0" w:space="0" w:color="auto"/>
        <w:right w:val="none" w:sz="0" w:space="0" w:color="auto"/>
      </w:divBdr>
    </w:div>
    <w:div w:id="1470978801">
      <w:bodyDiv w:val="1"/>
      <w:marLeft w:val="0"/>
      <w:marRight w:val="0"/>
      <w:marTop w:val="0"/>
      <w:marBottom w:val="0"/>
      <w:divBdr>
        <w:top w:val="none" w:sz="0" w:space="0" w:color="auto"/>
        <w:left w:val="none" w:sz="0" w:space="0" w:color="auto"/>
        <w:bottom w:val="none" w:sz="0" w:space="0" w:color="auto"/>
        <w:right w:val="none" w:sz="0" w:space="0" w:color="auto"/>
      </w:divBdr>
    </w:div>
    <w:div w:id="1476139039">
      <w:bodyDiv w:val="1"/>
      <w:marLeft w:val="0"/>
      <w:marRight w:val="0"/>
      <w:marTop w:val="0"/>
      <w:marBottom w:val="0"/>
      <w:divBdr>
        <w:top w:val="none" w:sz="0" w:space="0" w:color="auto"/>
        <w:left w:val="none" w:sz="0" w:space="0" w:color="auto"/>
        <w:bottom w:val="none" w:sz="0" w:space="0" w:color="auto"/>
        <w:right w:val="none" w:sz="0" w:space="0" w:color="auto"/>
      </w:divBdr>
    </w:div>
    <w:div w:id="1479301600">
      <w:bodyDiv w:val="1"/>
      <w:marLeft w:val="0"/>
      <w:marRight w:val="0"/>
      <w:marTop w:val="0"/>
      <w:marBottom w:val="0"/>
      <w:divBdr>
        <w:top w:val="none" w:sz="0" w:space="0" w:color="auto"/>
        <w:left w:val="none" w:sz="0" w:space="0" w:color="auto"/>
        <w:bottom w:val="none" w:sz="0" w:space="0" w:color="auto"/>
        <w:right w:val="none" w:sz="0" w:space="0" w:color="auto"/>
      </w:divBdr>
    </w:div>
    <w:div w:id="1484005298">
      <w:bodyDiv w:val="1"/>
      <w:marLeft w:val="0"/>
      <w:marRight w:val="0"/>
      <w:marTop w:val="0"/>
      <w:marBottom w:val="0"/>
      <w:divBdr>
        <w:top w:val="none" w:sz="0" w:space="0" w:color="auto"/>
        <w:left w:val="none" w:sz="0" w:space="0" w:color="auto"/>
        <w:bottom w:val="none" w:sz="0" w:space="0" w:color="auto"/>
        <w:right w:val="none" w:sz="0" w:space="0" w:color="auto"/>
      </w:divBdr>
    </w:div>
    <w:div w:id="1489636776">
      <w:bodyDiv w:val="1"/>
      <w:marLeft w:val="0"/>
      <w:marRight w:val="0"/>
      <w:marTop w:val="0"/>
      <w:marBottom w:val="0"/>
      <w:divBdr>
        <w:top w:val="none" w:sz="0" w:space="0" w:color="auto"/>
        <w:left w:val="none" w:sz="0" w:space="0" w:color="auto"/>
        <w:bottom w:val="none" w:sz="0" w:space="0" w:color="auto"/>
        <w:right w:val="none" w:sz="0" w:space="0" w:color="auto"/>
      </w:divBdr>
    </w:div>
    <w:div w:id="1502429107">
      <w:bodyDiv w:val="1"/>
      <w:marLeft w:val="0"/>
      <w:marRight w:val="0"/>
      <w:marTop w:val="0"/>
      <w:marBottom w:val="0"/>
      <w:divBdr>
        <w:top w:val="none" w:sz="0" w:space="0" w:color="auto"/>
        <w:left w:val="none" w:sz="0" w:space="0" w:color="auto"/>
        <w:bottom w:val="none" w:sz="0" w:space="0" w:color="auto"/>
        <w:right w:val="none" w:sz="0" w:space="0" w:color="auto"/>
      </w:divBdr>
    </w:div>
    <w:div w:id="1506433455">
      <w:bodyDiv w:val="1"/>
      <w:marLeft w:val="0"/>
      <w:marRight w:val="0"/>
      <w:marTop w:val="0"/>
      <w:marBottom w:val="0"/>
      <w:divBdr>
        <w:top w:val="none" w:sz="0" w:space="0" w:color="auto"/>
        <w:left w:val="none" w:sz="0" w:space="0" w:color="auto"/>
        <w:bottom w:val="none" w:sz="0" w:space="0" w:color="auto"/>
        <w:right w:val="none" w:sz="0" w:space="0" w:color="auto"/>
      </w:divBdr>
    </w:div>
    <w:div w:id="1507943116">
      <w:bodyDiv w:val="1"/>
      <w:marLeft w:val="0"/>
      <w:marRight w:val="0"/>
      <w:marTop w:val="0"/>
      <w:marBottom w:val="0"/>
      <w:divBdr>
        <w:top w:val="none" w:sz="0" w:space="0" w:color="auto"/>
        <w:left w:val="none" w:sz="0" w:space="0" w:color="auto"/>
        <w:bottom w:val="none" w:sz="0" w:space="0" w:color="auto"/>
        <w:right w:val="none" w:sz="0" w:space="0" w:color="auto"/>
      </w:divBdr>
    </w:div>
    <w:div w:id="1508324419">
      <w:bodyDiv w:val="1"/>
      <w:marLeft w:val="0"/>
      <w:marRight w:val="0"/>
      <w:marTop w:val="0"/>
      <w:marBottom w:val="0"/>
      <w:divBdr>
        <w:top w:val="none" w:sz="0" w:space="0" w:color="auto"/>
        <w:left w:val="none" w:sz="0" w:space="0" w:color="auto"/>
        <w:bottom w:val="none" w:sz="0" w:space="0" w:color="auto"/>
        <w:right w:val="none" w:sz="0" w:space="0" w:color="auto"/>
      </w:divBdr>
    </w:div>
    <w:div w:id="1511794678">
      <w:bodyDiv w:val="1"/>
      <w:marLeft w:val="0"/>
      <w:marRight w:val="0"/>
      <w:marTop w:val="0"/>
      <w:marBottom w:val="0"/>
      <w:divBdr>
        <w:top w:val="none" w:sz="0" w:space="0" w:color="auto"/>
        <w:left w:val="none" w:sz="0" w:space="0" w:color="auto"/>
        <w:bottom w:val="none" w:sz="0" w:space="0" w:color="auto"/>
        <w:right w:val="none" w:sz="0" w:space="0" w:color="auto"/>
      </w:divBdr>
    </w:div>
    <w:div w:id="1516263722">
      <w:bodyDiv w:val="1"/>
      <w:marLeft w:val="0"/>
      <w:marRight w:val="0"/>
      <w:marTop w:val="0"/>
      <w:marBottom w:val="0"/>
      <w:divBdr>
        <w:top w:val="none" w:sz="0" w:space="0" w:color="auto"/>
        <w:left w:val="none" w:sz="0" w:space="0" w:color="auto"/>
        <w:bottom w:val="none" w:sz="0" w:space="0" w:color="auto"/>
        <w:right w:val="none" w:sz="0" w:space="0" w:color="auto"/>
      </w:divBdr>
    </w:div>
    <w:div w:id="1521554527">
      <w:bodyDiv w:val="1"/>
      <w:marLeft w:val="0"/>
      <w:marRight w:val="0"/>
      <w:marTop w:val="0"/>
      <w:marBottom w:val="0"/>
      <w:divBdr>
        <w:top w:val="none" w:sz="0" w:space="0" w:color="auto"/>
        <w:left w:val="none" w:sz="0" w:space="0" w:color="auto"/>
        <w:bottom w:val="none" w:sz="0" w:space="0" w:color="auto"/>
        <w:right w:val="none" w:sz="0" w:space="0" w:color="auto"/>
      </w:divBdr>
    </w:div>
    <w:div w:id="1527716508">
      <w:bodyDiv w:val="1"/>
      <w:marLeft w:val="0"/>
      <w:marRight w:val="0"/>
      <w:marTop w:val="0"/>
      <w:marBottom w:val="0"/>
      <w:divBdr>
        <w:top w:val="none" w:sz="0" w:space="0" w:color="auto"/>
        <w:left w:val="none" w:sz="0" w:space="0" w:color="auto"/>
        <w:bottom w:val="none" w:sz="0" w:space="0" w:color="auto"/>
        <w:right w:val="none" w:sz="0" w:space="0" w:color="auto"/>
      </w:divBdr>
    </w:div>
    <w:div w:id="1530529972">
      <w:bodyDiv w:val="1"/>
      <w:marLeft w:val="0"/>
      <w:marRight w:val="0"/>
      <w:marTop w:val="0"/>
      <w:marBottom w:val="0"/>
      <w:divBdr>
        <w:top w:val="none" w:sz="0" w:space="0" w:color="auto"/>
        <w:left w:val="none" w:sz="0" w:space="0" w:color="auto"/>
        <w:bottom w:val="none" w:sz="0" w:space="0" w:color="auto"/>
        <w:right w:val="none" w:sz="0" w:space="0" w:color="auto"/>
      </w:divBdr>
    </w:div>
    <w:div w:id="1534659785">
      <w:bodyDiv w:val="1"/>
      <w:marLeft w:val="0"/>
      <w:marRight w:val="0"/>
      <w:marTop w:val="0"/>
      <w:marBottom w:val="0"/>
      <w:divBdr>
        <w:top w:val="none" w:sz="0" w:space="0" w:color="auto"/>
        <w:left w:val="none" w:sz="0" w:space="0" w:color="auto"/>
        <w:bottom w:val="none" w:sz="0" w:space="0" w:color="auto"/>
        <w:right w:val="none" w:sz="0" w:space="0" w:color="auto"/>
      </w:divBdr>
    </w:div>
    <w:div w:id="1539128806">
      <w:bodyDiv w:val="1"/>
      <w:marLeft w:val="0"/>
      <w:marRight w:val="0"/>
      <w:marTop w:val="0"/>
      <w:marBottom w:val="0"/>
      <w:divBdr>
        <w:top w:val="none" w:sz="0" w:space="0" w:color="auto"/>
        <w:left w:val="none" w:sz="0" w:space="0" w:color="auto"/>
        <w:bottom w:val="none" w:sz="0" w:space="0" w:color="auto"/>
        <w:right w:val="none" w:sz="0" w:space="0" w:color="auto"/>
      </w:divBdr>
    </w:div>
    <w:div w:id="1540896036">
      <w:bodyDiv w:val="1"/>
      <w:marLeft w:val="0"/>
      <w:marRight w:val="0"/>
      <w:marTop w:val="0"/>
      <w:marBottom w:val="0"/>
      <w:divBdr>
        <w:top w:val="none" w:sz="0" w:space="0" w:color="auto"/>
        <w:left w:val="none" w:sz="0" w:space="0" w:color="auto"/>
        <w:bottom w:val="none" w:sz="0" w:space="0" w:color="auto"/>
        <w:right w:val="none" w:sz="0" w:space="0" w:color="auto"/>
      </w:divBdr>
    </w:div>
    <w:div w:id="1541287065">
      <w:bodyDiv w:val="1"/>
      <w:marLeft w:val="0"/>
      <w:marRight w:val="0"/>
      <w:marTop w:val="0"/>
      <w:marBottom w:val="0"/>
      <w:divBdr>
        <w:top w:val="none" w:sz="0" w:space="0" w:color="auto"/>
        <w:left w:val="none" w:sz="0" w:space="0" w:color="auto"/>
        <w:bottom w:val="none" w:sz="0" w:space="0" w:color="auto"/>
        <w:right w:val="none" w:sz="0" w:space="0" w:color="auto"/>
      </w:divBdr>
    </w:div>
    <w:div w:id="1544292565">
      <w:bodyDiv w:val="1"/>
      <w:marLeft w:val="0"/>
      <w:marRight w:val="0"/>
      <w:marTop w:val="0"/>
      <w:marBottom w:val="0"/>
      <w:divBdr>
        <w:top w:val="none" w:sz="0" w:space="0" w:color="auto"/>
        <w:left w:val="none" w:sz="0" w:space="0" w:color="auto"/>
        <w:bottom w:val="none" w:sz="0" w:space="0" w:color="auto"/>
        <w:right w:val="none" w:sz="0" w:space="0" w:color="auto"/>
      </w:divBdr>
    </w:div>
    <w:div w:id="1544514360">
      <w:bodyDiv w:val="1"/>
      <w:marLeft w:val="0"/>
      <w:marRight w:val="0"/>
      <w:marTop w:val="0"/>
      <w:marBottom w:val="0"/>
      <w:divBdr>
        <w:top w:val="none" w:sz="0" w:space="0" w:color="auto"/>
        <w:left w:val="none" w:sz="0" w:space="0" w:color="auto"/>
        <w:bottom w:val="none" w:sz="0" w:space="0" w:color="auto"/>
        <w:right w:val="none" w:sz="0" w:space="0" w:color="auto"/>
      </w:divBdr>
    </w:div>
    <w:div w:id="1553422341">
      <w:bodyDiv w:val="1"/>
      <w:marLeft w:val="0"/>
      <w:marRight w:val="0"/>
      <w:marTop w:val="0"/>
      <w:marBottom w:val="0"/>
      <w:divBdr>
        <w:top w:val="none" w:sz="0" w:space="0" w:color="auto"/>
        <w:left w:val="none" w:sz="0" w:space="0" w:color="auto"/>
        <w:bottom w:val="none" w:sz="0" w:space="0" w:color="auto"/>
        <w:right w:val="none" w:sz="0" w:space="0" w:color="auto"/>
      </w:divBdr>
    </w:div>
    <w:div w:id="1554850223">
      <w:bodyDiv w:val="1"/>
      <w:marLeft w:val="0"/>
      <w:marRight w:val="0"/>
      <w:marTop w:val="0"/>
      <w:marBottom w:val="0"/>
      <w:divBdr>
        <w:top w:val="none" w:sz="0" w:space="0" w:color="auto"/>
        <w:left w:val="none" w:sz="0" w:space="0" w:color="auto"/>
        <w:bottom w:val="none" w:sz="0" w:space="0" w:color="auto"/>
        <w:right w:val="none" w:sz="0" w:space="0" w:color="auto"/>
      </w:divBdr>
    </w:div>
    <w:div w:id="1557425710">
      <w:bodyDiv w:val="1"/>
      <w:marLeft w:val="0"/>
      <w:marRight w:val="0"/>
      <w:marTop w:val="0"/>
      <w:marBottom w:val="0"/>
      <w:divBdr>
        <w:top w:val="none" w:sz="0" w:space="0" w:color="auto"/>
        <w:left w:val="none" w:sz="0" w:space="0" w:color="auto"/>
        <w:bottom w:val="none" w:sz="0" w:space="0" w:color="auto"/>
        <w:right w:val="none" w:sz="0" w:space="0" w:color="auto"/>
      </w:divBdr>
    </w:div>
    <w:div w:id="1561555723">
      <w:bodyDiv w:val="1"/>
      <w:marLeft w:val="0"/>
      <w:marRight w:val="0"/>
      <w:marTop w:val="0"/>
      <w:marBottom w:val="0"/>
      <w:divBdr>
        <w:top w:val="none" w:sz="0" w:space="0" w:color="auto"/>
        <w:left w:val="none" w:sz="0" w:space="0" w:color="auto"/>
        <w:bottom w:val="none" w:sz="0" w:space="0" w:color="auto"/>
        <w:right w:val="none" w:sz="0" w:space="0" w:color="auto"/>
      </w:divBdr>
    </w:div>
    <w:div w:id="1564441449">
      <w:bodyDiv w:val="1"/>
      <w:marLeft w:val="0"/>
      <w:marRight w:val="0"/>
      <w:marTop w:val="0"/>
      <w:marBottom w:val="0"/>
      <w:divBdr>
        <w:top w:val="none" w:sz="0" w:space="0" w:color="auto"/>
        <w:left w:val="none" w:sz="0" w:space="0" w:color="auto"/>
        <w:bottom w:val="none" w:sz="0" w:space="0" w:color="auto"/>
        <w:right w:val="none" w:sz="0" w:space="0" w:color="auto"/>
      </w:divBdr>
    </w:div>
    <w:div w:id="1566256291">
      <w:bodyDiv w:val="1"/>
      <w:marLeft w:val="0"/>
      <w:marRight w:val="0"/>
      <w:marTop w:val="0"/>
      <w:marBottom w:val="0"/>
      <w:divBdr>
        <w:top w:val="none" w:sz="0" w:space="0" w:color="auto"/>
        <w:left w:val="none" w:sz="0" w:space="0" w:color="auto"/>
        <w:bottom w:val="none" w:sz="0" w:space="0" w:color="auto"/>
        <w:right w:val="none" w:sz="0" w:space="0" w:color="auto"/>
      </w:divBdr>
    </w:div>
    <w:div w:id="1576089440">
      <w:bodyDiv w:val="1"/>
      <w:marLeft w:val="0"/>
      <w:marRight w:val="0"/>
      <w:marTop w:val="0"/>
      <w:marBottom w:val="0"/>
      <w:divBdr>
        <w:top w:val="none" w:sz="0" w:space="0" w:color="auto"/>
        <w:left w:val="none" w:sz="0" w:space="0" w:color="auto"/>
        <w:bottom w:val="none" w:sz="0" w:space="0" w:color="auto"/>
        <w:right w:val="none" w:sz="0" w:space="0" w:color="auto"/>
      </w:divBdr>
    </w:div>
    <w:div w:id="1586069021">
      <w:bodyDiv w:val="1"/>
      <w:marLeft w:val="0"/>
      <w:marRight w:val="0"/>
      <w:marTop w:val="0"/>
      <w:marBottom w:val="0"/>
      <w:divBdr>
        <w:top w:val="none" w:sz="0" w:space="0" w:color="auto"/>
        <w:left w:val="none" w:sz="0" w:space="0" w:color="auto"/>
        <w:bottom w:val="none" w:sz="0" w:space="0" w:color="auto"/>
        <w:right w:val="none" w:sz="0" w:space="0" w:color="auto"/>
      </w:divBdr>
    </w:div>
    <w:div w:id="1590310387">
      <w:bodyDiv w:val="1"/>
      <w:marLeft w:val="0"/>
      <w:marRight w:val="0"/>
      <w:marTop w:val="0"/>
      <w:marBottom w:val="0"/>
      <w:divBdr>
        <w:top w:val="none" w:sz="0" w:space="0" w:color="auto"/>
        <w:left w:val="none" w:sz="0" w:space="0" w:color="auto"/>
        <w:bottom w:val="none" w:sz="0" w:space="0" w:color="auto"/>
        <w:right w:val="none" w:sz="0" w:space="0" w:color="auto"/>
      </w:divBdr>
    </w:div>
    <w:div w:id="1590506420">
      <w:bodyDiv w:val="1"/>
      <w:marLeft w:val="0"/>
      <w:marRight w:val="0"/>
      <w:marTop w:val="0"/>
      <w:marBottom w:val="0"/>
      <w:divBdr>
        <w:top w:val="none" w:sz="0" w:space="0" w:color="auto"/>
        <w:left w:val="none" w:sz="0" w:space="0" w:color="auto"/>
        <w:bottom w:val="none" w:sz="0" w:space="0" w:color="auto"/>
        <w:right w:val="none" w:sz="0" w:space="0" w:color="auto"/>
      </w:divBdr>
    </w:div>
    <w:div w:id="1591308687">
      <w:bodyDiv w:val="1"/>
      <w:marLeft w:val="0"/>
      <w:marRight w:val="0"/>
      <w:marTop w:val="0"/>
      <w:marBottom w:val="0"/>
      <w:divBdr>
        <w:top w:val="none" w:sz="0" w:space="0" w:color="auto"/>
        <w:left w:val="none" w:sz="0" w:space="0" w:color="auto"/>
        <w:bottom w:val="none" w:sz="0" w:space="0" w:color="auto"/>
        <w:right w:val="none" w:sz="0" w:space="0" w:color="auto"/>
      </w:divBdr>
    </w:div>
    <w:div w:id="1595630469">
      <w:bodyDiv w:val="1"/>
      <w:marLeft w:val="0"/>
      <w:marRight w:val="0"/>
      <w:marTop w:val="0"/>
      <w:marBottom w:val="0"/>
      <w:divBdr>
        <w:top w:val="none" w:sz="0" w:space="0" w:color="auto"/>
        <w:left w:val="none" w:sz="0" w:space="0" w:color="auto"/>
        <w:bottom w:val="none" w:sz="0" w:space="0" w:color="auto"/>
        <w:right w:val="none" w:sz="0" w:space="0" w:color="auto"/>
      </w:divBdr>
    </w:div>
    <w:div w:id="1597592604">
      <w:bodyDiv w:val="1"/>
      <w:marLeft w:val="0"/>
      <w:marRight w:val="0"/>
      <w:marTop w:val="0"/>
      <w:marBottom w:val="0"/>
      <w:divBdr>
        <w:top w:val="none" w:sz="0" w:space="0" w:color="auto"/>
        <w:left w:val="none" w:sz="0" w:space="0" w:color="auto"/>
        <w:bottom w:val="none" w:sz="0" w:space="0" w:color="auto"/>
        <w:right w:val="none" w:sz="0" w:space="0" w:color="auto"/>
      </w:divBdr>
    </w:div>
    <w:div w:id="1597595933">
      <w:bodyDiv w:val="1"/>
      <w:marLeft w:val="0"/>
      <w:marRight w:val="0"/>
      <w:marTop w:val="0"/>
      <w:marBottom w:val="0"/>
      <w:divBdr>
        <w:top w:val="none" w:sz="0" w:space="0" w:color="auto"/>
        <w:left w:val="none" w:sz="0" w:space="0" w:color="auto"/>
        <w:bottom w:val="none" w:sz="0" w:space="0" w:color="auto"/>
        <w:right w:val="none" w:sz="0" w:space="0" w:color="auto"/>
      </w:divBdr>
    </w:div>
    <w:div w:id="1597786471">
      <w:bodyDiv w:val="1"/>
      <w:marLeft w:val="0"/>
      <w:marRight w:val="0"/>
      <w:marTop w:val="0"/>
      <w:marBottom w:val="0"/>
      <w:divBdr>
        <w:top w:val="none" w:sz="0" w:space="0" w:color="auto"/>
        <w:left w:val="none" w:sz="0" w:space="0" w:color="auto"/>
        <w:bottom w:val="none" w:sz="0" w:space="0" w:color="auto"/>
        <w:right w:val="none" w:sz="0" w:space="0" w:color="auto"/>
      </w:divBdr>
    </w:div>
    <w:div w:id="1601138249">
      <w:bodyDiv w:val="1"/>
      <w:marLeft w:val="0"/>
      <w:marRight w:val="0"/>
      <w:marTop w:val="0"/>
      <w:marBottom w:val="0"/>
      <w:divBdr>
        <w:top w:val="none" w:sz="0" w:space="0" w:color="auto"/>
        <w:left w:val="none" w:sz="0" w:space="0" w:color="auto"/>
        <w:bottom w:val="none" w:sz="0" w:space="0" w:color="auto"/>
        <w:right w:val="none" w:sz="0" w:space="0" w:color="auto"/>
      </w:divBdr>
    </w:div>
    <w:div w:id="1601714623">
      <w:bodyDiv w:val="1"/>
      <w:marLeft w:val="0"/>
      <w:marRight w:val="0"/>
      <w:marTop w:val="0"/>
      <w:marBottom w:val="0"/>
      <w:divBdr>
        <w:top w:val="none" w:sz="0" w:space="0" w:color="auto"/>
        <w:left w:val="none" w:sz="0" w:space="0" w:color="auto"/>
        <w:bottom w:val="none" w:sz="0" w:space="0" w:color="auto"/>
        <w:right w:val="none" w:sz="0" w:space="0" w:color="auto"/>
      </w:divBdr>
    </w:div>
    <w:div w:id="1605459172">
      <w:bodyDiv w:val="1"/>
      <w:marLeft w:val="0"/>
      <w:marRight w:val="0"/>
      <w:marTop w:val="0"/>
      <w:marBottom w:val="0"/>
      <w:divBdr>
        <w:top w:val="none" w:sz="0" w:space="0" w:color="auto"/>
        <w:left w:val="none" w:sz="0" w:space="0" w:color="auto"/>
        <w:bottom w:val="none" w:sz="0" w:space="0" w:color="auto"/>
        <w:right w:val="none" w:sz="0" w:space="0" w:color="auto"/>
      </w:divBdr>
    </w:div>
    <w:div w:id="1606689308">
      <w:bodyDiv w:val="1"/>
      <w:marLeft w:val="0"/>
      <w:marRight w:val="0"/>
      <w:marTop w:val="0"/>
      <w:marBottom w:val="0"/>
      <w:divBdr>
        <w:top w:val="none" w:sz="0" w:space="0" w:color="auto"/>
        <w:left w:val="none" w:sz="0" w:space="0" w:color="auto"/>
        <w:bottom w:val="none" w:sz="0" w:space="0" w:color="auto"/>
        <w:right w:val="none" w:sz="0" w:space="0" w:color="auto"/>
      </w:divBdr>
    </w:div>
    <w:div w:id="1607273895">
      <w:bodyDiv w:val="1"/>
      <w:marLeft w:val="0"/>
      <w:marRight w:val="0"/>
      <w:marTop w:val="0"/>
      <w:marBottom w:val="0"/>
      <w:divBdr>
        <w:top w:val="none" w:sz="0" w:space="0" w:color="auto"/>
        <w:left w:val="none" w:sz="0" w:space="0" w:color="auto"/>
        <w:bottom w:val="none" w:sz="0" w:space="0" w:color="auto"/>
        <w:right w:val="none" w:sz="0" w:space="0" w:color="auto"/>
      </w:divBdr>
    </w:div>
    <w:div w:id="1609510999">
      <w:bodyDiv w:val="1"/>
      <w:marLeft w:val="0"/>
      <w:marRight w:val="0"/>
      <w:marTop w:val="0"/>
      <w:marBottom w:val="0"/>
      <w:divBdr>
        <w:top w:val="none" w:sz="0" w:space="0" w:color="auto"/>
        <w:left w:val="none" w:sz="0" w:space="0" w:color="auto"/>
        <w:bottom w:val="none" w:sz="0" w:space="0" w:color="auto"/>
        <w:right w:val="none" w:sz="0" w:space="0" w:color="auto"/>
      </w:divBdr>
    </w:div>
    <w:div w:id="1610622268">
      <w:bodyDiv w:val="1"/>
      <w:marLeft w:val="0"/>
      <w:marRight w:val="0"/>
      <w:marTop w:val="0"/>
      <w:marBottom w:val="0"/>
      <w:divBdr>
        <w:top w:val="none" w:sz="0" w:space="0" w:color="auto"/>
        <w:left w:val="none" w:sz="0" w:space="0" w:color="auto"/>
        <w:bottom w:val="none" w:sz="0" w:space="0" w:color="auto"/>
        <w:right w:val="none" w:sz="0" w:space="0" w:color="auto"/>
      </w:divBdr>
    </w:div>
    <w:div w:id="1611400267">
      <w:bodyDiv w:val="1"/>
      <w:marLeft w:val="0"/>
      <w:marRight w:val="0"/>
      <w:marTop w:val="0"/>
      <w:marBottom w:val="0"/>
      <w:divBdr>
        <w:top w:val="none" w:sz="0" w:space="0" w:color="auto"/>
        <w:left w:val="none" w:sz="0" w:space="0" w:color="auto"/>
        <w:bottom w:val="none" w:sz="0" w:space="0" w:color="auto"/>
        <w:right w:val="none" w:sz="0" w:space="0" w:color="auto"/>
      </w:divBdr>
    </w:div>
    <w:div w:id="1612737485">
      <w:bodyDiv w:val="1"/>
      <w:marLeft w:val="0"/>
      <w:marRight w:val="0"/>
      <w:marTop w:val="0"/>
      <w:marBottom w:val="0"/>
      <w:divBdr>
        <w:top w:val="none" w:sz="0" w:space="0" w:color="auto"/>
        <w:left w:val="none" w:sz="0" w:space="0" w:color="auto"/>
        <w:bottom w:val="none" w:sz="0" w:space="0" w:color="auto"/>
        <w:right w:val="none" w:sz="0" w:space="0" w:color="auto"/>
      </w:divBdr>
    </w:div>
    <w:div w:id="1615476138">
      <w:bodyDiv w:val="1"/>
      <w:marLeft w:val="0"/>
      <w:marRight w:val="0"/>
      <w:marTop w:val="0"/>
      <w:marBottom w:val="0"/>
      <w:divBdr>
        <w:top w:val="none" w:sz="0" w:space="0" w:color="auto"/>
        <w:left w:val="none" w:sz="0" w:space="0" w:color="auto"/>
        <w:bottom w:val="none" w:sz="0" w:space="0" w:color="auto"/>
        <w:right w:val="none" w:sz="0" w:space="0" w:color="auto"/>
      </w:divBdr>
    </w:div>
    <w:div w:id="1616400169">
      <w:bodyDiv w:val="1"/>
      <w:marLeft w:val="0"/>
      <w:marRight w:val="0"/>
      <w:marTop w:val="0"/>
      <w:marBottom w:val="0"/>
      <w:divBdr>
        <w:top w:val="none" w:sz="0" w:space="0" w:color="auto"/>
        <w:left w:val="none" w:sz="0" w:space="0" w:color="auto"/>
        <w:bottom w:val="none" w:sz="0" w:space="0" w:color="auto"/>
        <w:right w:val="none" w:sz="0" w:space="0" w:color="auto"/>
      </w:divBdr>
    </w:div>
    <w:div w:id="1618832204">
      <w:bodyDiv w:val="1"/>
      <w:marLeft w:val="0"/>
      <w:marRight w:val="0"/>
      <w:marTop w:val="0"/>
      <w:marBottom w:val="0"/>
      <w:divBdr>
        <w:top w:val="none" w:sz="0" w:space="0" w:color="auto"/>
        <w:left w:val="none" w:sz="0" w:space="0" w:color="auto"/>
        <w:bottom w:val="none" w:sz="0" w:space="0" w:color="auto"/>
        <w:right w:val="none" w:sz="0" w:space="0" w:color="auto"/>
      </w:divBdr>
    </w:div>
    <w:div w:id="1626811885">
      <w:bodyDiv w:val="1"/>
      <w:marLeft w:val="0"/>
      <w:marRight w:val="0"/>
      <w:marTop w:val="0"/>
      <w:marBottom w:val="0"/>
      <w:divBdr>
        <w:top w:val="none" w:sz="0" w:space="0" w:color="auto"/>
        <w:left w:val="none" w:sz="0" w:space="0" w:color="auto"/>
        <w:bottom w:val="none" w:sz="0" w:space="0" w:color="auto"/>
        <w:right w:val="none" w:sz="0" w:space="0" w:color="auto"/>
      </w:divBdr>
    </w:div>
    <w:div w:id="1627735267">
      <w:bodyDiv w:val="1"/>
      <w:marLeft w:val="0"/>
      <w:marRight w:val="0"/>
      <w:marTop w:val="0"/>
      <w:marBottom w:val="0"/>
      <w:divBdr>
        <w:top w:val="none" w:sz="0" w:space="0" w:color="auto"/>
        <w:left w:val="none" w:sz="0" w:space="0" w:color="auto"/>
        <w:bottom w:val="none" w:sz="0" w:space="0" w:color="auto"/>
        <w:right w:val="none" w:sz="0" w:space="0" w:color="auto"/>
      </w:divBdr>
    </w:div>
    <w:div w:id="1628781774">
      <w:bodyDiv w:val="1"/>
      <w:marLeft w:val="0"/>
      <w:marRight w:val="0"/>
      <w:marTop w:val="0"/>
      <w:marBottom w:val="0"/>
      <w:divBdr>
        <w:top w:val="none" w:sz="0" w:space="0" w:color="auto"/>
        <w:left w:val="none" w:sz="0" w:space="0" w:color="auto"/>
        <w:bottom w:val="none" w:sz="0" w:space="0" w:color="auto"/>
        <w:right w:val="none" w:sz="0" w:space="0" w:color="auto"/>
      </w:divBdr>
    </w:div>
    <w:div w:id="1637753742">
      <w:bodyDiv w:val="1"/>
      <w:marLeft w:val="0"/>
      <w:marRight w:val="0"/>
      <w:marTop w:val="0"/>
      <w:marBottom w:val="0"/>
      <w:divBdr>
        <w:top w:val="none" w:sz="0" w:space="0" w:color="auto"/>
        <w:left w:val="none" w:sz="0" w:space="0" w:color="auto"/>
        <w:bottom w:val="none" w:sz="0" w:space="0" w:color="auto"/>
        <w:right w:val="none" w:sz="0" w:space="0" w:color="auto"/>
      </w:divBdr>
    </w:div>
    <w:div w:id="1644575569">
      <w:bodyDiv w:val="1"/>
      <w:marLeft w:val="0"/>
      <w:marRight w:val="0"/>
      <w:marTop w:val="0"/>
      <w:marBottom w:val="0"/>
      <w:divBdr>
        <w:top w:val="none" w:sz="0" w:space="0" w:color="auto"/>
        <w:left w:val="none" w:sz="0" w:space="0" w:color="auto"/>
        <w:bottom w:val="none" w:sz="0" w:space="0" w:color="auto"/>
        <w:right w:val="none" w:sz="0" w:space="0" w:color="auto"/>
      </w:divBdr>
    </w:div>
    <w:div w:id="1649746477">
      <w:bodyDiv w:val="1"/>
      <w:marLeft w:val="0"/>
      <w:marRight w:val="0"/>
      <w:marTop w:val="0"/>
      <w:marBottom w:val="0"/>
      <w:divBdr>
        <w:top w:val="none" w:sz="0" w:space="0" w:color="auto"/>
        <w:left w:val="none" w:sz="0" w:space="0" w:color="auto"/>
        <w:bottom w:val="none" w:sz="0" w:space="0" w:color="auto"/>
        <w:right w:val="none" w:sz="0" w:space="0" w:color="auto"/>
      </w:divBdr>
    </w:div>
    <w:div w:id="1656452490">
      <w:bodyDiv w:val="1"/>
      <w:marLeft w:val="0"/>
      <w:marRight w:val="0"/>
      <w:marTop w:val="0"/>
      <w:marBottom w:val="0"/>
      <w:divBdr>
        <w:top w:val="none" w:sz="0" w:space="0" w:color="auto"/>
        <w:left w:val="none" w:sz="0" w:space="0" w:color="auto"/>
        <w:bottom w:val="none" w:sz="0" w:space="0" w:color="auto"/>
        <w:right w:val="none" w:sz="0" w:space="0" w:color="auto"/>
      </w:divBdr>
    </w:div>
    <w:div w:id="1661275114">
      <w:bodyDiv w:val="1"/>
      <w:marLeft w:val="0"/>
      <w:marRight w:val="0"/>
      <w:marTop w:val="0"/>
      <w:marBottom w:val="0"/>
      <w:divBdr>
        <w:top w:val="none" w:sz="0" w:space="0" w:color="auto"/>
        <w:left w:val="none" w:sz="0" w:space="0" w:color="auto"/>
        <w:bottom w:val="none" w:sz="0" w:space="0" w:color="auto"/>
        <w:right w:val="none" w:sz="0" w:space="0" w:color="auto"/>
      </w:divBdr>
    </w:div>
    <w:div w:id="1661737202">
      <w:bodyDiv w:val="1"/>
      <w:marLeft w:val="0"/>
      <w:marRight w:val="0"/>
      <w:marTop w:val="0"/>
      <w:marBottom w:val="0"/>
      <w:divBdr>
        <w:top w:val="none" w:sz="0" w:space="0" w:color="auto"/>
        <w:left w:val="none" w:sz="0" w:space="0" w:color="auto"/>
        <w:bottom w:val="none" w:sz="0" w:space="0" w:color="auto"/>
        <w:right w:val="none" w:sz="0" w:space="0" w:color="auto"/>
      </w:divBdr>
    </w:div>
    <w:div w:id="1667516583">
      <w:bodyDiv w:val="1"/>
      <w:marLeft w:val="0"/>
      <w:marRight w:val="0"/>
      <w:marTop w:val="0"/>
      <w:marBottom w:val="0"/>
      <w:divBdr>
        <w:top w:val="none" w:sz="0" w:space="0" w:color="auto"/>
        <w:left w:val="none" w:sz="0" w:space="0" w:color="auto"/>
        <w:bottom w:val="none" w:sz="0" w:space="0" w:color="auto"/>
        <w:right w:val="none" w:sz="0" w:space="0" w:color="auto"/>
      </w:divBdr>
    </w:div>
    <w:div w:id="1668435812">
      <w:bodyDiv w:val="1"/>
      <w:marLeft w:val="0"/>
      <w:marRight w:val="0"/>
      <w:marTop w:val="0"/>
      <w:marBottom w:val="0"/>
      <w:divBdr>
        <w:top w:val="none" w:sz="0" w:space="0" w:color="auto"/>
        <w:left w:val="none" w:sz="0" w:space="0" w:color="auto"/>
        <w:bottom w:val="none" w:sz="0" w:space="0" w:color="auto"/>
        <w:right w:val="none" w:sz="0" w:space="0" w:color="auto"/>
      </w:divBdr>
    </w:div>
    <w:div w:id="1669015391">
      <w:bodyDiv w:val="1"/>
      <w:marLeft w:val="0"/>
      <w:marRight w:val="0"/>
      <w:marTop w:val="0"/>
      <w:marBottom w:val="0"/>
      <w:divBdr>
        <w:top w:val="none" w:sz="0" w:space="0" w:color="auto"/>
        <w:left w:val="none" w:sz="0" w:space="0" w:color="auto"/>
        <w:bottom w:val="none" w:sz="0" w:space="0" w:color="auto"/>
        <w:right w:val="none" w:sz="0" w:space="0" w:color="auto"/>
      </w:divBdr>
    </w:div>
    <w:div w:id="1670911247">
      <w:bodyDiv w:val="1"/>
      <w:marLeft w:val="0"/>
      <w:marRight w:val="0"/>
      <w:marTop w:val="0"/>
      <w:marBottom w:val="0"/>
      <w:divBdr>
        <w:top w:val="none" w:sz="0" w:space="0" w:color="auto"/>
        <w:left w:val="none" w:sz="0" w:space="0" w:color="auto"/>
        <w:bottom w:val="none" w:sz="0" w:space="0" w:color="auto"/>
        <w:right w:val="none" w:sz="0" w:space="0" w:color="auto"/>
      </w:divBdr>
    </w:div>
    <w:div w:id="1674799463">
      <w:bodyDiv w:val="1"/>
      <w:marLeft w:val="0"/>
      <w:marRight w:val="0"/>
      <w:marTop w:val="0"/>
      <w:marBottom w:val="0"/>
      <w:divBdr>
        <w:top w:val="none" w:sz="0" w:space="0" w:color="auto"/>
        <w:left w:val="none" w:sz="0" w:space="0" w:color="auto"/>
        <w:bottom w:val="none" w:sz="0" w:space="0" w:color="auto"/>
        <w:right w:val="none" w:sz="0" w:space="0" w:color="auto"/>
      </w:divBdr>
    </w:div>
    <w:div w:id="1685550275">
      <w:bodyDiv w:val="1"/>
      <w:marLeft w:val="0"/>
      <w:marRight w:val="0"/>
      <w:marTop w:val="0"/>
      <w:marBottom w:val="0"/>
      <w:divBdr>
        <w:top w:val="none" w:sz="0" w:space="0" w:color="auto"/>
        <w:left w:val="none" w:sz="0" w:space="0" w:color="auto"/>
        <w:bottom w:val="none" w:sz="0" w:space="0" w:color="auto"/>
        <w:right w:val="none" w:sz="0" w:space="0" w:color="auto"/>
      </w:divBdr>
    </w:div>
    <w:div w:id="1688404141">
      <w:bodyDiv w:val="1"/>
      <w:marLeft w:val="0"/>
      <w:marRight w:val="0"/>
      <w:marTop w:val="0"/>
      <w:marBottom w:val="0"/>
      <w:divBdr>
        <w:top w:val="none" w:sz="0" w:space="0" w:color="auto"/>
        <w:left w:val="none" w:sz="0" w:space="0" w:color="auto"/>
        <w:bottom w:val="none" w:sz="0" w:space="0" w:color="auto"/>
        <w:right w:val="none" w:sz="0" w:space="0" w:color="auto"/>
      </w:divBdr>
    </w:div>
    <w:div w:id="1693654054">
      <w:bodyDiv w:val="1"/>
      <w:marLeft w:val="0"/>
      <w:marRight w:val="0"/>
      <w:marTop w:val="0"/>
      <w:marBottom w:val="0"/>
      <w:divBdr>
        <w:top w:val="none" w:sz="0" w:space="0" w:color="auto"/>
        <w:left w:val="none" w:sz="0" w:space="0" w:color="auto"/>
        <w:bottom w:val="none" w:sz="0" w:space="0" w:color="auto"/>
        <w:right w:val="none" w:sz="0" w:space="0" w:color="auto"/>
      </w:divBdr>
    </w:div>
    <w:div w:id="1694184346">
      <w:bodyDiv w:val="1"/>
      <w:marLeft w:val="0"/>
      <w:marRight w:val="0"/>
      <w:marTop w:val="0"/>
      <w:marBottom w:val="0"/>
      <w:divBdr>
        <w:top w:val="none" w:sz="0" w:space="0" w:color="auto"/>
        <w:left w:val="none" w:sz="0" w:space="0" w:color="auto"/>
        <w:bottom w:val="none" w:sz="0" w:space="0" w:color="auto"/>
        <w:right w:val="none" w:sz="0" w:space="0" w:color="auto"/>
      </w:divBdr>
    </w:div>
    <w:div w:id="1694305961">
      <w:bodyDiv w:val="1"/>
      <w:marLeft w:val="0"/>
      <w:marRight w:val="0"/>
      <w:marTop w:val="0"/>
      <w:marBottom w:val="0"/>
      <w:divBdr>
        <w:top w:val="none" w:sz="0" w:space="0" w:color="auto"/>
        <w:left w:val="none" w:sz="0" w:space="0" w:color="auto"/>
        <w:bottom w:val="none" w:sz="0" w:space="0" w:color="auto"/>
        <w:right w:val="none" w:sz="0" w:space="0" w:color="auto"/>
      </w:divBdr>
    </w:div>
    <w:div w:id="1696228714">
      <w:bodyDiv w:val="1"/>
      <w:marLeft w:val="0"/>
      <w:marRight w:val="0"/>
      <w:marTop w:val="0"/>
      <w:marBottom w:val="0"/>
      <w:divBdr>
        <w:top w:val="none" w:sz="0" w:space="0" w:color="auto"/>
        <w:left w:val="none" w:sz="0" w:space="0" w:color="auto"/>
        <w:bottom w:val="none" w:sz="0" w:space="0" w:color="auto"/>
        <w:right w:val="none" w:sz="0" w:space="0" w:color="auto"/>
      </w:divBdr>
    </w:div>
    <w:div w:id="1704357280">
      <w:bodyDiv w:val="1"/>
      <w:marLeft w:val="0"/>
      <w:marRight w:val="0"/>
      <w:marTop w:val="0"/>
      <w:marBottom w:val="0"/>
      <w:divBdr>
        <w:top w:val="none" w:sz="0" w:space="0" w:color="auto"/>
        <w:left w:val="none" w:sz="0" w:space="0" w:color="auto"/>
        <w:bottom w:val="none" w:sz="0" w:space="0" w:color="auto"/>
        <w:right w:val="none" w:sz="0" w:space="0" w:color="auto"/>
      </w:divBdr>
    </w:div>
    <w:div w:id="1705985467">
      <w:bodyDiv w:val="1"/>
      <w:marLeft w:val="0"/>
      <w:marRight w:val="0"/>
      <w:marTop w:val="0"/>
      <w:marBottom w:val="0"/>
      <w:divBdr>
        <w:top w:val="none" w:sz="0" w:space="0" w:color="auto"/>
        <w:left w:val="none" w:sz="0" w:space="0" w:color="auto"/>
        <w:bottom w:val="none" w:sz="0" w:space="0" w:color="auto"/>
        <w:right w:val="none" w:sz="0" w:space="0" w:color="auto"/>
      </w:divBdr>
    </w:div>
    <w:div w:id="1710646018">
      <w:bodyDiv w:val="1"/>
      <w:marLeft w:val="0"/>
      <w:marRight w:val="0"/>
      <w:marTop w:val="0"/>
      <w:marBottom w:val="0"/>
      <w:divBdr>
        <w:top w:val="none" w:sz="0" w:space="0" w:color="auto"/>
        <w:left w:val="none" w:sz="0" w:space="0" w:color="auto"/>
        <w:bottom w:val="none" w:sz="0" w:space="0" w:color="auto"/>
        <w:right w:val="none" w:sz="0" w:space="0" w:color="auto"/>
      </w:divBdr>
    </w:div>
    <w:div w:id="1710842109">
      <w:bodyDiv w:val="1"/>
      <w:marLeft w:val="0"/>
      <w:marRight w:val="0"/>
      <w:marTop w:val="0"/>
      <w:marBottom w:val="0"/>
      <w:divBdr>
        <w:top w:val="none" w:sz="0" w:space="0" w:color="auto"/>
        <w:left w:val="none" w:sz="0" w:space="0" w:color="auto"/>
        <w:bottom w:val="none" w:sz="0" w:space="0" w:color="auto"/>
        <w:right w:val="none" w:sz="0" w:space="0" w:color="auto"/>
      </w:divBdr>
    </w:div>
    <w:div w:id="1714429471">
      <w:bodyDiv w:val="1"/>
      <w:marLeft w:val="0"/>
      <w:marRight w:val="0"/>
      <w:marTop w:val="0"/>
      <w:marBottom w:val="0"/>
      <w:divBdr>
        <w:top w:val="none" w:sz="0" w:space="0" w:color="auto"/>
        <w:left w:val="none" w:sz="0" w:space="0" w:color="auto"/>
        <w:bottom w:val="none" w:sz="0" w:space="0" w:color="auto"/>
        <w:right w:val="none" w:sz="0" w:space="0" w:color="auto"/>
      </w:divBdr>
    </w:div>
    <w:div w:id="1716350112">
      <w:bodyDiv w:val="1"/>
      <w:marLeft w:val="0"/>
      <w:marRight w:val="0"/>
      <w:marTop w:val="0"/>
      <w:marBottom w:val="0"/>
      <w:divBdr>
        <w:top w:val="none" w:sz="0" w:space="0" w:color="auto"/>
        <w:left w:val="none" w:sz="0" w:space="0" w:color="auto"/>
        <w:bottom w:val="none" w:sz="0" w:space="0" w:color="auto"/>
        <w:right w:val="none" w:sz="0" w:space="0" w:color="auto"/>
      </w:divBdr>
    </w:div>
    <w:div w:id="1718625939">
      <w:bodyDiv w:val="1"/>
      <w:marLeft w:val="0"/>
      <w:marRight w:val="0"/>
      <w:marTop w:val="0"/>
      <w:marBottom w:val="0"/>
      <w:divBdr>
        <w:top w:val="none" w:sz="0" w:space="0" w:color="auto"/>
        <w:left w:val="none" w:sz="0" w:space="0" w:color="auto"/>
        <w:bottom w:val="none" w:sz="0" w:space="0" w:color="auto"/>
        <w:right w:val="none" w:sz="0" w:space="0" w:color="auto"/>
      </w:divBdr>
    </w:div>
    <w:div w:id="1719936927">
      <w:bodyDiv w:val="1"/>
      <w:marLeft w:val="0"/>
      <w:marRight w:val="0"/>
      <w:marTop w:val="0"/>
      <w:marBottom w:val="0"/>
      <w:divBdr>
        <w:top w:val="none" w:sz="0" w:space="0" w:color="auto"/>
        <w:left w:val="none" w:sz="0" w:space="0" w:color="auto"/>
        <w:bottom w:val="none" w:sz="0" w:space="0" w:color="auto"/>
        <w:right w:val="none" w:sz="0" w:space="0" w:color="auto"/>
      </w:divBdr>
    </w:div>
    <w:div w:id="1720586585">
      <w:bodyDiv w:val="1"/>
      <w:marLeft w:val="0"/>
      <w:marRight w:val="0"/>
      <w:marTop w:val="0"/>
      <w:marBottom w:val="0"/>
      <w:divBdr>
        <w:top w:val="none" w:sz="0" w:space="0" w:color="auto"/>
        <w:left w:val="none" w:sz="0" w:space="0" w:color="auto"/>
        <w:bottom w:val="none" w:sz="0" w:space="0" w:color="auto"/>
        <w:right w:val="none" w:sz="0" w:space="0" w:color="auto"/>
      </w:divBdr>
    </w:div>
    <w:div w:id="1721049170">
      <w:bodyDiv w:val="1"/>
      <w:marLeft w:val="0"/>
      <w:marRight w:val="0"/>
      <w:marTop w:val="0"/>
      <w:marBottom w:val="0"/>
      <w:divBdr>
        <w:top w:val="none" w:sz="0" w:space="0" w:color="auto"/>
        <w:left w:val="none" w:sz="0" w:space="0" w:color="auto"/>
        <w:bottom w:val="none" w:sz="0" w:space="0" w:color="auto"/>
        <w:right w:val="none" w:sz="0" w:space="0" w:color="auto"/>
      </w:divBdr>
    </w:div>
    <w:div w:id="1726176421">
      <w:bodyDiv w:val="1"/>
      <w:marLeft w:val="0"/>
      <w:marRight w:val="0"/>
      <w:marTop w:val="0"/>
      <w:marBottom w:val="0"/>
      <w:divBdr>
        <w:top w:val="none" w:sz="0" w:space="0" w:color="auto"/>
        <w:left w:val="none" w:sz="0" w:space="0" w:color="auto"/>
        <w:bottom w:val="none" w:sz="0" w:space="0" w:color="auto"/>
        <w:right w:val="none" w:sz="0" w:space="0" w:color="auto"/>
      </w:divBdr>
    </w:div>
    <w:div w:id="1732849534">
      <w:bodyDiv w:val="1"/>
      <w:marLeft w:val="0"/>
      <w:marRight w:val="0"/>
      <w:marTop w:val="0"/>
      <w:marBottom w:val="0"/>
      <w:divBdr>
        <w:top w:val="none" w:sz="0" w:space="0" w:color="auto"/>
        <w:left w:val="none" w:sz="0" w:space="0" w:color="auto"/>
        <w:bottom w:val="none" w:sz="0" w:space="0" w:color="auto"/>
        <w:right w:val="none" w:sz="0" w:space="0" w:color="auto"/>
      </w:divBdr>
    </w:div>
    <w:div w:id="1734502819">
      <w:bodyDiv w:val="1"/>
      <w:marLeft w:val="0"/>
      <w:marRight w:val="0"/>
      <w:marTop w:val="0"/>
      <w:marBottom w:val="0"/>
      <w:divBdr>
        <w:top w:val="none" w:sz="0" w:space="0" w:color="auto"/>
        <w:left w:val="none" w:sz="0" w:space="0" w:color="auto"/>
        <w:bottom w:val="none" w:sz="0" w:space="0" w:color="auto"/>
        <w:right w:val="none" w:sz="0" w:space="0" w:color="auto"/>
      </w:divBdr>
    </w:div>
    <w:div w:id="1748336396">
      <w:bodyDiv w:val="1"/>
      <w:marLeft w:val="0"/>
      <w:marRight w:val="0"/>
      <w:marTop w:val="0"/>
      <w:marBottom w:val="0"/>
      <w:divBdr>
        <w:top w:val="none" w:sz="0" w:space="0" w:color="auto"/>
        <w:left w:val="none" w:sz="0" w:space="0" w:color="auto"/>
        <w:bottom w:val="none" w:sz="0" w:space="0" w:color="auto"/>
        <w:right w:val="none" w:sz="0" w:space="0" w:color="auto"/>
      </w:divBdr>
    </w:div>
    <w:div w:id="1750079235">
      <w:bodyDiv w:val="1"/>
      <w:marLeft w:val="0"/>
      <w:marRight w:val="0"/>
      <w:marTop w:val="0"/>
      <w:marBottom w:val="0"/>
      <w:divBdr>
        <w:top w:val="none" w:sz="0" w:space="0" w:color="auto"/>
        <w:left w:val="none" w:sz="0" w:space="0" w:color="auto"/>
        <w:bottom w:val="none" w:sz="0" w:space="0" w:color="auto"/>
        <w:right w:val="none" w:sz="0" w:space="0" w:color="auto"/>
      </w:divBdr>
    </w:div>
    <w:div w:id="1750270160">
      <w:bodyDiv w:val="1"/>
      <w:marLeft w:val="0"/>
      <w:marRight w:val="0"/>
      <w:marTop w:val="0"/>
      <w:marBottom w:val="0"/>
      <w:divBdr>
        <w:top w:val="none" w:sz="0" w:space="0" w:color="auto"/>
        <w:left w:val="none" w:sz="0" w:space="0" w:color="auto"/>
        <w:bottom w:val="none" w:sz="0" w:space="0" w:color="auto"/>
        <w:right w:val="none" w:sz="0" w:space="0" w:color="auto"/>
      </w:divBdr>
    </w:div>
    <w:div w:id="1750805074">
      <w:bodyDiv w:val="1"/>
      <w:marLeft w:val="0"/>
      <w:marRight w:val="0"/>
      <w:marTop w:val="0"/>
      <w:marBottom w:val="0"/>
      <w:divBdr>
        <w:top w:val="none" w:sz="0" w:space="0" w:color="auto"/>
        <w:left w:val="none" w:sz="0" w:space="0" w:color="auto"/>
        <w:bottom w:val="none" w:sz="0" w:space="0" w:color="auto"/>
        <w:right w:val="none" w:sz="0" w:space="0" w:color="auto"/>
      </w:divBdr>
    </w:div>
    <w:div w:id="1750926263">
      <w:bodyDiv w:val="1"/>
      <w:marLeft w:val="0"/>
      <w:marRight w:val="0"/>
      <w:marTop w:val="0"/>
      <w:marBottom w:val="0"/>
      <w:divBdr>
        <w:top w:val="none" w:sz="0" w:space="0" w:color="auto"/>
        <w:left w:val="none" w:sz="0" w:space="0" w:color="auto"/>
        <w:bottom w:val="none" w:sz="0" w:space="0" w:color="auto"/>
        <w:right w:val="none" w:sz="0" w:space="0" w:color="auto"/>
      </w:divBdr>
    </w:div>
    <w:div w:id="1751466210">
      <w:bodyDiv w:val="1"/>
      <w:marLeft w:val="0"/>
      <w:marRight w:val="0"/>
      <w:marTop w:val="0"/>
      <w:marBottom w:val="0"/>
      <w:divBdr>
        <w:top w:val="none" w:sz="0" w:space="0" w:color="auto"/>
        <w:left w:val="none" w:sz="0" w:space="0" w:color="auto"/>
        <w:bottom w:val="none" w:sz="0" w:space="0" w:color="auto"/>
        <w:right w:val="none" w:sz="0" w:space="0" w:color="auto"/>
      </w:divBdr>
    </w:div>
    <w:div w:id="1753548356">
      <w:bodyDiv w:val="1"/>
      <w:marLeft w:val="0"/>
      <w:marRight w:val="0"/>
      <w:marTop w:val="0"/>
      <w:marBottom w:val="0"/>
      <w:divBdr>
        <w:top w:val="none" w:sz="0" w:space="0" w:color="auto"/>
        <w:left w:val="none" w:sz="0" w:space="0" w:color="auto"/>
        <w:bottom w:val="none" w:sz="0" w:space="0" w:color="auto"/>
        <w:right w:val="none" w:sz="0" w:space="0" w:color="auto"/>
      </w:divBdr>
    </w:div>
    <w:div w:id="1754205260">
      <w:bodyDiv w:val="1"/>
      <w:marLeft w:val="0"/>
      <w:marRight w:val="0"/>
      <w:marTop w:val="0"/>
      <w:marBottom w:val="0"/>
      <w:divBdr>
        <w:top w:val="none" w:sz="0" w:space="0" w:color="auto"/>
        <w:left w:val="none" w:sz="0" w:space="0" w:color="auto"/>
        <w:bottom w:val="none" w:sz="0" w:space="0" w:color="auto"/>
        <w:right w:val="none" w:sz="0" w:space="0" w:color="auto"/>
      </w:divBdr>
    </w:div>
    <w:div w:id="1757556713">
      <w:bodyDiv w:val="1"/>
      <w:marLeft w:val="0"/>
      <w:marRight w:val="0"/>
      <w:marTop w:val="0"/>
      <w:marBottom w:val="0"/>
      <w:divBdr>
        <w:top w:val="none" w:sz="0" w:space="0" w:color="auto"/>
        <w:left w:val="none" w:sz="0" w:space="0" w:color="auto"/>
        <w:bottom w:val="none" w:sz="0" w:space="0" w:color="auto"/>
        <w:right w:val="none" w:sz="0" w:space="0" w:color="auto"/>
      </w:divBdr>
    </w:div>
    <w:div w:id="1761633803">
      <w:bodyDiv w:val="1"/>
      <w:marLeft w:val="0"/>
      <w:marRight w:val="0"/>
      <w:marTop w:val="0"/>
      <w:marBottom w:val="0"/>
      <w:divBdr>
        <w:top w:val="none" w:sz="0" w:space="0" w:color="auto"/>
        <w:left w:val="none" w:sz="0" w:space="0" w:color="auto"/>
        <w:bottom w:val="none" w:sz="0" w:space="0" w:color="auto"/>
        <w:right w:val="none" w:sz="0" w:space="0" w:color="auto"/>
      </w:divBdr>
    </w:div>
    <w:div w:id="1763838970">
      <w:bodyDiv w:val="1"/>
      <w:marLeft w:val="0"/>
      <w:marRight w:val="0"/>
      <w:marTop w:val="0"/>
      <w:marBottom w:val="0"/>
      <w:divBdr>
        <w:top w:val="none" w:sz="0" w:space="0" w:color="auto"/>
        <w:left w:val="none" w:sz="0" w:space="0" w:color="auto"/>
        <w:bottom w:val="none" w:sz="0" w:space="0" w:color="auto"/>
        <w:right w:val="none" w:sz="0" w:space="0" w:color="auto"/>
      </w:divBdr>
    </w:div>
    <w:div w:id="1764105943">
      <w:bodyDiv w:val="1"/>
      <w:marLeft w:val="0"/>
      <w:marRight w:val="0"/>
      <w:marTop w:val="0"/>
      <w:marBottom w:val="0"/>
      <w:divBdr>
        <w:top w:val="none" w:sz="0" w:space="0" w:color="auto"/>
        <w:left w:val="none" w:sz="0" w:space="0" w:color="auto"/>
        <w:bottom w:val="none" w:sz="0" w:space="0" w:color="auto"/>
        <w:right w:val="none" w:sz="0" w:space="0" w:color="auto"/>
      </w:divBdr>
    </w:div>
    <w:div w:id="1765178040">
      <w:bodyDiv w:val="1"/>
      <w:marLeft w:val="0"/>
      <w:marRight w:val="0"/>
      <w:marTop w:val="0"/>
      <w:marBottom w:val="0"/>
      <w:divBdr>
        <w:top w:val="none" w:sz="0" w:space="0" w:color="auto"/>
        <w:left w:val="none" w:sz="0" w:space="0" w:color="auto"/>
        <w:bottom w:val="none" w:sz="0" w:space="0" w:color="auto"/>
        <w:right w:val="none" w:sz="0" w:space="0" w:color="auto"/>
      </w:divBdr>
    </w:div>
    <w:div w:id="1775975490">
      <w:bodyDiv w:val="1"/>
      <w:marLeft w:val="0"/>
      <w:marRight w:val="0"/>
      <w:marTop w:val="0"/>
      <w:marBottom w:val="0"/>
      <w:divBdr>
        <w:top w:val="none" w:sz="0" w:space="0" w:color="auto"/>
        <w:left w:val="none" w:sz="0" w:space="0" w:color="auto"/>
        <w:bottom w:val="none" w:sz="0" w:space="0" w:color="auto"/>
        <w:right w:val="none" w:sz="0" w:space="0" w:color="auto"/>
      </w:divBdr>
    </w:div>
    <w:div w:id="1779639207">
      <w:bodyDiv w:val="1"/>
      <w:marLeft w:val="0"/>
      <w:marRight w:val="0"/>
      <w:marTop w:val="0"/>
      <w:marBottom w:val="0"/>
      <w:divBdr>
        <w:top w:val="none" w:sz="0" w:space="0" w:color="auto"/>
        <w:left w:val="none" w:sz="0" w:space="0" w:color="auto"/>
        <w:bottom w:val="none" w:sz="0" w:space="0" w:color="auto"/>
        <w:right w:val="none" w:sz="0" w:space="0" w:color="auto"/>
      </w:divBdr>
    </w:div>
    <w:div w:id="1782407845">
      <w:bodyDiv w:val="1"/>
      <w:marLeft w:val="0"/>
      <w:marRight w:val="0"/>
      <w:marTop w:val="0"/>
      <w:marBottom w:val="0"/>
      <w:divBdr>
        <w:top w:val="none" w:sz="0" w:space="0" w:color="auto"/>
        <w:left w:val="none" w:sz="0" w:space="0" w:color="auto"/>
        <w:bottom w:val="none" w:sz="0" w:space="0" w:color="auto"/>
        <w:right w:val="none" w:sz="0" w:space="0" w:color="auto"/>
      </w:divBdr>
    </w:div>
    <w:div w:id="1784380790">
      <w:bodyDiv w:val="1"/>
      <w:marLeft w:val="0"/>
      <w:marRight w:val="0"/>
      <w:marTop w:val="0"/>
      <w:marBottom w:val="0"/>
      <w:divBdr>
        <w:top w:val="none" w:sz="0" w:space="0" w:color="auto"/>
        <w:left w:val="none" w:sz="0" w:space="0" w:color="auto"/>
        <w:bottom w:val="none" w:sz="0" w:space="0" w:color="auto"/>
        <w:right w:val="none" w:sz="0" w:space="0" w:color="auto"/>
      </w:divBdr>
    </w:div>
    <w:div w:id="1787043960">
      <w:bodyDiv w:val="1"/>
      <w:marLeft w:val="0"/>
      <w:marRight w:val="0"/>
      <w:marTop w:val="0"/>
      <w:marBottom w:val="0"/>
      <w:divBdr>
        <w:top w:val="none" w:sz="0" w:space="0" w:color="auto"/>
        <w:left w:val="none" w:sz="0" w:space="0" w:color="auto"/>
        <w:bottom w:val="none" w:sz="0" w:space="0" w:color="auto"/>
        <w:right w:val="none" w:sz="0" w:space="0" w:color="auto"/>
      </w:divBdr>
    </w:div>
    <w:div w:id="1792894767">
      <w:bodyDiv w:val="1"/>
      <w:marLeft w:val="0"/>
      <w:marRight w:val="0"/>
      <w:marTop w:val="0"/>
      <w:marBottom w:val="0"/>
      <w:divBdr>
        <w:top w:val="none" w:sz="0" w:space="0" w:color="auto"/>
        <w:left w:val="none" w:sz="0" w:space="0" w:color="auto"/>
        <w:bottom w:val="none" w:sz="0" w:space="0" w:color="auto"/>
        <w:right w:val="none" w:sz="0" w:space="0" w:color="auto"/>
      </w:divBdr>
    </w:div>
    <w:div w:id="1794982364">
      <w:bodyDiv w:val="1"/>
      <w:marLeft w:val="0"/>
      <w:marRight w:val="0"/>
      <w:marTop w:val="0"/>
      <w:marBottom w:val="0"/>
      <w:divBdr>
        <w:top w:val="none" w:sz="0" w:space="0" w:color="auto"/>
        <w:left w:val="none" w:sz="0" w:space="0" w:color="auto"/>
        <w:bottom w:val="none" w:sz="0" w:space="0" w:color="auto"/>
        <w:right w:val="none" w:sz="0" w:space="0" w:color="auto"/>
      </w:divBdr>
    </w:div>
    <w:div w:id="1795828924">
      <w:bodyDiv w:val="1"/>
      <w:marLeft w:val="0"/>
      <w:marRight w:val="0"/>
      <w:marTop w:val="0"/>
      <w:marBottom w:val="0"/>
      <w:divBdr>
        <w:top w:val="none" w:sz="0" w:space="0" w:color="auto"/>
        <w:left w:val="none" w:sz="0" w:space="0" w:color="auto"/>
        <w:bottom w:val="none" w:sz="0" w:space="0" w:color="auto"/>
        <w:right w:val="none" w:sz="0" w:space="0" w:color="auto"/>
      </w:divBdr>
    </w:div>
    <w:div w:id="1796025884">
      <w:bodyDiv w:val="1"/>
      <w:marLeft w:val="0"/>
      <w:marRight w:val="0"/>
      <w:marTop w:val="0"/>
      <w:marBottom w:val="0"/>
      <w:divBdr>
        <w:top w:val="none" w:sz="0" w:space="0" w:color="auto"/>
        <w:left w:val="none" w:sz="0" w:space="0" w:color="auto"/>
        <w:bottom w:val="none" w:sz="0" w:space="0" w:color="auto"/>
        <w:right w:val="none" w:sz="0" w:space="0" w:color="auto"/>
      </w:divBdr>
    </w:div>
    <w:div w:id="1797866654">
      <w:bodyDiv w:val="1"/>
      <w:marLeft w:val="0"/>
      <w:marRight w:val="0"/>
      <w:marTop w:val="0"/>
      <w:marBottom w:val="0"/>
      <w:divBdr>
        <w:top w:val="none" w:sz="0" w:space="0" w:color="auto"/>
        <w:left w:val="none" w:sz="0" w:space="0" w:color="auto"/>
        <w:bottom w:val="none" w:sz="0" w:space="0" w:color="auto"/>
        <w:right w:val="none" w:sz="0" w:space="0" w:color="auto"/>
      </w:divBdr>
    </w:div>
    <w:div w:id="1799376605">
      <w:bodyDiv w:val="1"/>
      <w:marLeft w:val="0"/>
      <w:marRight w:val="0"/>
      <w:marTop w:val="0"/>
      <w:marBottom w:val="0"/>
      <w:divBdr>
        <w:top w:val="none" w:sz="0" w:space="0" w:color="auto"/>
        <w:left w:val="none" w:sz="0" w:space="0" w:color="auto"/>
        <w:bottom w:val="none" w:sz="0" w:space="0" w:color="auto"/>
        <w:right w:val="none" w:sz="0" w:space="0" w:color="auto"/>
      </w:divBdr>
    </w:div>
    <w:div w:id="1809516300">
      <w:bodyDiv w:val="1"/>
      <w:marLeft w:val="0"/>
      <w:marRight w:val="0"/>
      <w:marTop w:val="0"/>
      <w:marBottom w:val="0"/>
      <w:divBdr>
        <w:top w:val="none" w:sz="0" w:space="0" w:color="auto"/>
        <w:left w:val="none" w:sz="0" w:space="0" w:color="auto"/>
        <w:bottom w:val="none" w:sz="0" w:space="0" w:color="auto"/>
        <w:right w:val="none" w:sz="0" w:space="0" w:color="auto"/>
      </w:divBdr>
    </w:div>
    <w:div w:id="1821534559">
      <w:bodyDiv w:val="1"/>
      <w:marLeft w:val="0"/>
      <w:marRight w:val="0"/>
      <w:marTop w:val="0"/>
      <w:marBottom w:val="0"/>
      <w:divBdr>
        <w:top w:val="none" w:sz="0" w:space="0" w:color="auto"/>
        <w:left w:val="none" w:sz="0" w:space="0" w:color="auto"/>
        <w:bottom w:val="none" w:sz="0" w:space="0" w:color="auto"/>
        <w:right w:val="none" w:sz="0" w:space="0" w:color="auto"/>
      </w:divBdr>
    </w:div>
    <w:div w:id="1822841192">
      <w:bodyDiv w:val="1"/>
      <w:marLeft w:val="0"/>
      <w:marRight w:val="0"/>
      <w:marTop w:val="0"/>
      <w:marBottom w:val="0"/>
      <w:divBdr>
        <w:top w:val="none" w:sz="0" w:space="0" w:color="auto"/>
        <w:left w:val="none" w:sz="0" w:space="0" w:color="auto"/>
        <w:bottom w:val="none" w:sz="0" w:space="0" w:color="auto"/>
        <w:right w:val="none" w:sz="0" w:space="0" w:color="auto"/>
      </w:divBdr>
    </w:div>
    <w:div w:id="1823498497">
      <w:bodyDiv w:val="1"/>
      <w:marLeft w:val="0"/>
      <w:marRight w:val="0"/>
      <w:marTop w:val="0"/>
      <w:marBottom w:val="0"/>
      <w:divBdr>
        <w:top w:val="none" w:sz="0" w:space="0" w:color="auto"/>
        <w:left w:val="none" w:sz="0" w:space="0" w:color="auto"/>
        <w:bottom w:val="none" w:sz="0" w:space="0" w:color="auto"/>
        <w:right w:val="none" w:sz="0" w:space="0" w:color="auto"/>
      </w:divBdr>
    </w:div>
    <w:div w:id="1831865478">
      <w:bodyDiv w:val="1"/>
      <w:marLeft w:val="0"/>
      <w:marRight w:val="0"/>
      <w:marTop w:val="0"/>
      <w:marBottom w:val="0"/>
      <w:divBdr>
        <w:top w:val="none" w:sz="0" w:space="0" w:color="auto"/>
        <w:left w:val="none" w:sz="0" w:space="0" w:color="auto"/>
        <w:bottom w:val="none" w:sz="0" w:space="0" w:color="auto"/>
        <w:right w:val="none" w:sz="0" w:space="0" w:color="auto"/>
      </w:divBdr>
    </w:div>
    <w:div w:id="1835994208">
      <w:bodyDiv w:val="1"/>
      <w:marLeft w:val="0"/>
      <w:marRight w:val="0"/>
      <w:marTop w:val="0"/>
      <w:marBottom w:val="0"/>
      <w:divBdr>
        <w:top w:val="none" w:sz="0" w:space="0" w:color="auto"/>
        <w:left w:val="none" w:sz="0" w:space="0" w:color="auto"/>
        <w:bottom w:val="none" w:sz="0" w:space="0" w:color="auto"/>
        <w:right w:val="none" w:sz="0" w:space="0" w:color="auto"/>
      </w:divBdr>
    </w:div>
    <w:div w:id="1835995741">
      <w:bodyDiv w:val="1"/>
      <w:marLeft w:val="0"/>
      <w:marRight w:val="0"/>
      <w:marTop w:val="0"/>
      <w:marBottom w:val="0"/>
      <w:divBdr>
        <w:top w:val="none" w:sz="0" w:space="0" w:color="auto"/>
        <w:left w:val="none" w:sz="0" w:space="0" w:color="auto"/>
        <w:bottom w:val="none" w:sz="0" w:space="0" w:color="auto"/>
        <w:right w:val="none" w:sz="0" w:space="0" w:color="auto"/>
      </w:divBdr>
    </w:div>
    <w:div w:id="1836529377">
      <w:bodyDiv w:val="1"/>
      <w:marLeft w:val="0"/>
      <w:marRight w:val="0"/>
      <w:marTop w:val="0"/>
      <w:marBottom w:val="0"/>
      <w:divBdr>
        <w:top w:val="none" w:sz="0" w:space="0" w:color="auto"/>
        <w:left w:val="none" w:sz="0" w:space="0" w:color="auto"/>
        <w:bottom w:val="none" w:sz="0" w:space="0" w:color="auto"/>
        <w:right w:val="none" w:sz="0" w:space="0" w:color="auto"/>
      </w:divBdr>
    </w:div>
    <w:div w:id="1838231648">
      <w:bodyDiv w:val="1"/>
      <w:marLeft w:val="0"/>
      <w:marRight w:val="0"/>
      <w:marTop w:val="0"/>
      <w:marBottom w:val="0"/>
      <w:divBdr>
        <w:top w:val="none" w:sz="0" w:space="0" w:color="auto"/>
        <w:left w:val="none" w:sz="0" w:space="0" w:color="auto"/>
        <w:bottom w:val="none" w:sz="0" w:space="0" w:color="auto"/>
        <w:right w:val="none" w:sz="0" w:space="0" w:color="auto"/>
      </w:divBdr>
    </w:div>
    <w:div w:id="1849248092">
      <w:bodyDiv w:val="1"/>
      <w:marLeft w:val="0"/>
      <w:marRight w:val="0"/>
      <w:marTop w:val="0"/>
      <w:marBottom w:val="0"/>
      <w:divBdr>
        <w:top w:val="none" w:sz="0" w:space="0" w:color="auto"/>
        <w:left w:val="none" w:sz="0" w:space="0" w:color="auto"/>
        <w:bottom w:val="none" w:sz="0" w:space="0" w:color="auto"/>
        <w:right w:val="none" w:sz="0" w:space="0" w:color="auto"/>
      </w:divBdr>
    </w:div>
    <w:div w:id="1855262320">
      <w:bodyDiv w:val="1"/>
      <w:marLeft w:val="0"/>
      <w:marRight w:val="0"/>
      <w:marTop w:val="0"/>
      <w:marBottom w:val="0"/>
      <w:divBdr>
        <w:top w:val="none" w:sz="0" w:space="0" w:color="auto"/>
        <w:left w:val="none" w:sz="0" w:space="0" w:color="auto"/>
        <w:bottom w:val="none" w:sz="0" w:space="0" w:color="auto"/>
        <w:right w:val="none" w:sz="0" w:space="0" w:color="auto"/>
      </w:divBdr>
    </w:div>
    <w:div w:id="1861579356">
      <w:bodyDiv w:val="1"/>
      <w:marLeft w:val="0"/>
      <w:marRight w:val="0"/>
      <w:marTop w:val="0"/>
      <w:marBottom w:val="0"/>
      <w:divBdr>
        <w:top w:val="none" w:sz="0" w:space="0" w:color="auto"/>
        <w:left w:val="none" w:sz="0" w:space="0" w:color="auto"/>
        <w:bottom w:val="none" w:sz="0" w:space="0" w:color="auto"/>
        <w:right w:val="none" w:sz="0" w:space="0" w:color="auto"/>
      </w:divBdr>
    </w:div>
    <w:div w:id="1864784738">
      <w:bodyDiv w:val="1"/>
      <w:marLeft w:val="0"/>
      <w:marRight w:val="0"/>
      <w:marTop w:val="0"/>
      <w:marBottom w:val="0"/>
      <w:divBdr>
        <w:top w:val="none" w:sz="0" w:space="0" w:color="auto"/>
        <w:left w:val="none" w:sz="0" w:space="0" w:color="auto"/>
        <w:bottom w:val="none" w:sz="0" w:space="0" w:color="auto"/>
        <w:right w:val="none" w:sz="0" w:space="0" w:color="auto"/>
      </w:divBdr>
    </w:div>
    <w:div w:id="1864827373">
      <w:bodyDiv w:val="1"/>
      <w:marLeft w:val="0"/>
      <w:marRight w:val="0"/>
      <w:marTop w:val="0"/>
      <w:marBottom w:val="0"/>
      <w:divBdr>
        <w:top w:val="none" w:sz="0" w:space="0" w:color="auto"/>
        <w:left w:val="none" w:sz="0" w:space="0" w:color="auto"/>
        <w:bottom w:val="none" w:sz="0" w:space="0" w:color="auto"/>
        <w:right w:val="none" w:sz="0" w:space="0" w:color="auto"/>
      </w:divBdr>
    </w:div>
    <w:div w:id="1869248814">
      <w:bodyDiv w:val="1"/>
      <w:marLeft w:val="0"/>
      <w:marRight w:val="0"/>
      <w:marTop w:val="0"/>
      <w:marBottom w:val="0"/>
      <w:divBdr>
        <w:top w:val="none" w:sz="0" w:space="0" w:color="auto"/>
        <w:left w:val="none" w:sz="0" w:space="0" w:color="auto"/>
        <w:bottom w:val="none" w:sz="0" w:space="0" w:color="auto"/>
        <w:right w:val="none" w:sz="0" w:space="0" w:color="auto"/>
      </w:divBdr>
    </w:div>
    <w:div w:id="1870801325">
      <w:bodyDiv w:val="1"/>
      <w:marLeft w:val="0"/>
      <w:marRight w:val="0"/>
      <w:marTop w:val="0"/>
      <w:marBottom w:val="0"/>
      <w:divBdr>
        <w:top w:val="none" w:sz="0" w:space="0" w:color="auto"/>
        <w:left w:val="none" w:sz="0" w:space="0" w:color="auto"/>
        <w:bottom w:val="none" w:sz="0" w:space="0" w:color="auto"/>
        <w:right w:val="none" w:sz="0" w:space="0" w:color="auto"/>
      </w:divBdr>
    </w:div>
    <w:div w:id="1871843778">
      <w:bodyDiv w:val="1"/>
      <w:marLeft w:val="0"/>
      <w:marRight w:val="0"/>
      <w:marTop w:val="0"/>
      <w:marBottom w:val="0"/>
      <w:divBdr>
        <w:top w:val="none" w:sz="0" w:space="0" w:color="auto"/>
        <w:left w:val="none" w:sz="0" w:space="0" w:color="auto"/>
        <w:bottom w:val="none" w:sz="0" w:space="0" w:color="auto"/>
        <w:right w:val="none" w:sz="0" w:space="0" w:color="auto"/>
      </w:divBdr>
    </w:div>
    <w:div w:id="1874607960">
      <w:bodyDiv w:val="1"/>
      <w:marLeft w:val="0"/>
      <w:marRight w:val="0"/>
      <w:marTop w:val="0"/>
      <w:marBottom w:val="0"/>
      <w:divBdr>
        <w:top w:val="none" w:sz="0" w:space="0" w:color="auto"/>
        <w:left w:val="none" w:sz="0" w:space="0" w:color="auto"/>
        <w:bottom w:val="none" w:sz="0" w:space="0" w:color="auto"/>
        <w:right w:val="none" w:sz="0" w:space="0" w:color="auto"/>
      </w:divBdr>
    </w:div>
    <w:div w:id="1874657595">
      <w:bodyDiv w:val="1"/>
      <w:marLeft w:val="0"/>
      <w:marRight w:val="0"/>
      <w:marTop w:val="0"/>
      <w:marBottom w:val="0"/>
      <w:divBdr>
        <w:top w:val="none" w:sz="0" w:space="0" w:color="auto"/>
        <w:left w:val="none" w:sz="0" w:space="0" w:color="auto"/>
        <w:bottom w:val="none" w:sz="0" w:space="0" w:color="auto"/>
        <w:right w:val="none" w:sz="0" w:space="0" w:color="auto"/>
      </w:divBdr>
    </w:div>
    <w:div w:id="1880236214">
      <w:bodyDiv w:val="1"/>
      <w:marLeft w:val="0"/>
      <w:marRight w:val="0"/>
      <w:marTop w:val="0"/>
      <w:marBottom w:val="0"/>
      <w:divBdr>
        <w:top w:val="none" w:sz="0" w:space="0" w:color="auto"/>
        <w:left w:val="none" w:sz="0" w:space="0" w:color="auto"/>
        <w:bottom w:val="none" w:sz="0" w:space="0" w:color="auto"/>
        <w:right w:val="none" w:sz="0" w:space="0" w:color="auto"/>
      </w:divBdr>
    </w:div>
    <w:div w:id="1882743145">
      <w:bodyDiv w:val="1"/>
      <w:marLeft w:val="0"/>
      <w:marRight w:val="0"/>
      <w:marTop w:val="0"/>
      <w:marBottom w:val="0"/>
      <w:divBdr>
        <w:top w:val="none" w:sz="0" w:space="0" w:color="auto"/>
        <w:left w:val="none" w:sz="0" w:space="0" w:color="auto"/>
        <w:bottom w:val="none" w:sz="0" w:space="0" w:color="auto"/>
        <w:right w:val="none" w:sz="0" w:space="0" w:color="auto"/>
      </w:divBdr>
    </w:div>
    <w:div w:id="1887257549">
      <w:bodyDiv w:val="1"/>
      <w:marLeft w:val="0"/>
      <w:marRight w:val="0"/>
      <w:marTop w:val="0"/>
      <w:marBottom w:val="0"/>
      <w:divBdr>
        <w:top w:val="none" w:sz="0" w:space="0" w:color="auto"/>
        <w:left w:val="none" w:sz="0" w:space="0" w:color="auto"/>
        <w:bottom w:val="none" w:sz="0" w:space="0" w:color="auto"/>
        <w:right w:val="none" w:sz="0" w:space="0" w:color="auto"/>
      </w:divBdr>
    </w:div>
    <w:div w:id="1890993854">
      <w:bodyDiv w:val="1"/>
      <w:marLeft w:val="0"/>
      <w:marRight w:val="0"/>
      <w:marTop w:val="0"/>
      <w:marBottom w:val="0"/>
      <w:divBdr>
        <w:top w:val="none" w:sz="0" w:space="0" w:color="auto"/>
        <w:left w:val="none" w:sz="0" w:space="0" w:color="auto"/>
        <w:bottom w:val="none" w:sz="0" w:space="0" w:color="auto"/>
        <w:right w:val="none" w:sz="0" w:space="0" w:color="auto"/>
      </w:divBdr>
    </w:div>
    <w:div w:id="1892112934">
      <w:bodyDiv w:val="1"/>
      <w:marLeft w:val="0"/>
      <w:marRight w:val="0"/>
      <w:marTop w:val="0"/>
      <w:marBottom w:val="0"/>
      <w:divBdr>
        <w:top w:val="none" w:sz="0" w:space="0" w:color="auto"/>
        <w:left w:val="none" w:sz="0" w:space="0" w:color="auto"/>
        <w:bottom w:val="none" w:sz="0" w:space="0" w:color="auto"/>
        <w:right w:val="none" w:sz="0" w:space="0" w:color="auto"/>
      </w:divBdr>
    </w:div>
    <w:div w:id="1894004986">
      <w:bodyDiv w:val="1"/>
      <w:marLeft w:val="0"/>
      <w:marRight w:val="0"/>
      <w:marTop w:val="0"/>
      <w:marBottom w:val="0"/>
      <w:divBdr>
        <w:top w:val="none" w:sz="0" w:space="0" w:color="auto"/>
        <w:left w:val="none" w:sz="0" w:space="0" w:color="auto"/>
        <w:bottom w:val="none" w:sz="0" w:space="0" w:color="auto"/>
        <w:right w:val="none" w:sz="0" w:space="0" w:color="auto"/>
      </w:divBdr>
    </w:div>
    <w:div w:id="1894465512">
      <w:bodyDiv w:val="1"/>
      <w:marLeft w:val="0"/>
      <w:marRight w:val="0"/>
      <w:marTop w:val="0"/>
      <w:marBottom w:val="0"/>
      <w:divBdr>
        <w:top w:val="none" w:sz="0" w:space="0" w:color="auto"/>
        <w:left w:val="none" w:sz="0" w:space="0" w:color="auto"/>
        <w:bottom w:val="none" w:sz="0" w:space="0" w:color="auto"/>
        <w:right w:val="none" w:sz="0" w:space="0" w:color="auto"/>
      </w:divBdr>
    </w:div>
    <w:div w:id="1901558222">
      <w:bodyDiv w:val="1"/>
      <w:marLeft w:val="0"/>
      <w:marRight w:val="0"/>
      <w:marTop w:val="0"/>
      <w:marBottom w:val="0"/>
      <w:divBdr>
        <w:top w:val="none" w:sz="0" w:space="0" w:color="auto"/>
        <w:left w:val="none" w:sz="0" w:space="0" w:color="auto"/>
        <w:bottom w:val="none" w:sz="0" w:space="0" w:color="auto"/>
        <w:right w:val="none" w:sz="0" w:space="0" w:color="auto"/>
      </w:divBdr>
    </w:div>
    <w:div w:id="1908026172">
      <w:bodyDiv w:val="1"/>
      <w:marLeft w:val="0"/>
      <w:marRight w:val="0"/>
      <w:marTop w:val="0"/>
      <w:marBottom w:val="0"/>
      <w:divBdr>
        <w:top w:val="none" w:sz="0" w:space="0" w:color="auto"/>
        <w:left w:val="none" w:sz="0" w:space="0" w:color="auto"/>
        <w:bottom w:val="none" w:sz="0" w:space="0" w:color="auto"/>
        <w:right w:val="none" w:sz="0" w:space="0" w:color="auto"/>
      </w:divBdr>
    </w:div>
    <w:div w:id="1909609167">
      <w:bodyDiv w:val="1"/>
      <w:marLeft w:val="0"/>
      <w:marRight w:val="0"/>
      <w:marTop w:val="0"/>
      <w:marBottom w:val="0"/>
      <w:divBdr>
        <w:top w:val="none" w:sz="0" w:space="0" w:color="auto"/>
        <w:left w:val="none" w:sz="0" w:space="0" w:color="auto"/>
        <w:bottom w:val="none" w:sz="0" w:space="0" w:color="auto"/>
        <w:right w:val="none" w:sz="0" w:space="0" w:color="auto"/>
      </w:divBdr>
    </w:div>
    <w:div w:id="1911496441">
      <w:bodyDiv w:val="1"/>
      <w:marLeft w:val="0"/>
      <w:marRight w:val="0"/>
      <w:marTop w:val="0"/>
      <w:marBottom w:val="0"/>
      <w:divBdr>
        <w:top w:val="none" w:sz="0" w:space="0" w:color="auto"/>
        <w:left w:val="none" w:sz="0" w:space="0" w:color="auto"/>
        <w:bottom w:val="none" w:sz="0" w:space="0" w:color="auto"/>
        <w:right w:val="none" w:sz="0" w:space="0" w:color="auto"/>
      </w:divBdr>
    </w:div>
    <w:div w:id="1917401204">
      <w:bodyDiv w:val="1"/>
      <w:marLeft w:val="0"/>
      <w:marRight w:val="0"/>
      <w:marTop w:val="0"/>
      <w:marBottom w:val="0"/>
      <w:divBdr>
        <w:top w:val="none" w:sz="0" w:space="0" w:color="auto"/>
        <w:left w:val="none" w:sz="0" w:space="0" w:color="auto"/>
        <w:bottom w:val="none" w:sz="0" w:space="0" w:color="auto"/>
        <w:right w:val="none" w:sz="0" w:space="0" w:color="auto"/>
      </w:divBdr>
    </w:div>
    <w:div w:id="1923835029">
      <w:bodyDiv w:val="1"/>
      <w:marLeft w:val="0"/>
      <w:marRight w:val="0"/>
      <w:marTop w:val="0"/>
      <w:marBottom w:val="0"/>
      <w:divBdr>
        <w:top w:val="none" w:sz="0" w:space="0" w:color="auto"/>
        <w:left w:val="none" w:sz="0" w:space="0" w:color="auto"/>
        <w:bottom w:val="none" w:sz="0" w:space="0" w:color="auto"/>
        <w:right w:val="none" w:sz="0" w:space="0" w:color="auto"/>
      </w:divBdr>
    </w:div>
    <w:div w:id="1925451627">
      <w:bodyDiv w:val="1"/>
      <w:marLeft w:val="0"/>
      <w:marRight w:val="0"/>
      <w:marTop w:val="0"/>
      <w:marBottom w:val="0"/>
      <w:divBdr>
        <w:top w:val="none" w:sz="0" w:space="0" w:color="auto"/>
        <w:left w:val="none" w:sz="0" w:space="0" w:color="auto"/>
        <w:bottom w:val="none" w:sz="0" w:space="0" w:color="auto"/>
        <w:right w:val="none" w:sz="0" w:space="0" w:color="auto"/>
      </w:divBdr>
    </w:div>
    <w:div w:id="1926068096">
      <w:bodyDiv w:val="1"/>
      <w:marLeft w:val="0"/>
      <w:marRight w:val="0"/>
      <w:marTop w:val="0"/>
      <w:marBottom w:val="0"/>
      <w:divBdr>
        <w:top w:val="none" w:sz="0" w:space="0" w:color="auto"/>
        <w:left w:val="none" w:sz="0" w:space="0" w:color="auto"/>
        <w:bottom w:val="none" w:sz="0" w:space="0" w:color="auto"/>
        <w:right w:val="none" w:sz="0" w:space="0" w:color="auto"/>
      </w:divBdr>
    </w:div>
    <w:div w:id="1929118697">
      <w:bodyDiv w:val="1"/>
      <w:marLeft w:val="0"/>
      <w:marRight w:val="0"/>
      <w:marTop w:val="0"/>
      <w:marBottom w:val="0"/>
      <w:divBdr>
        <w:top w:val="none" w:sz="0" w:space="0" w:color="auto"/>
        <w:left w:val="none" w:sz="0" w:space="0" w:color="auto"/>
        <w:bottom w:val="none" w:sz="0" w:space="0" w:color="auto"/>
        <w:right w:val="none" w:sz="0" w:space="0" w:color="auto"/>
      </w:divBdr>
    </w:div>
    <w:div w:id="1934582805">
      <w:bodyDiv w:val="1"/>
      <w:marLeft w:val="0"/>
      <w:marRight w:val="0"/>
      <w:marTop w:val="0"/>
      <w:marBottom w:val="0"/>
      <w:divBdr>
        <w:top w:val="none" w:sz="0" w:space="0" w:color="auto"/>
        <w:left w:val="none" w:sz="0" w:space="0" w:color="auto"/>
        <w:bottom w:val="none" w:sz="0" w:space="0" w:color="auto"/>
        <w:right w:val="none" w:sz="0" w:space="0" w:color="auto"/>
      </w:divBdr>
    </w:div>
    <w:div w:id="1936546631">
      <w:bodyDiv w:val="1"/>
      <w:marLeft w:val="0"/>
      <w:marRight w:val="0"/>
      <w:marTop w:val="0"/>
      <w:marBottom w:val="0"/>
      <w:divBdr>
        <w:top w:val="none" w:sz="0" w:space="0" w:color="auto"/>
        <w:left w:val="none" w:sz="0" w:space="0" w:color="auto"/>
        <w:bottom w:val="none" w:sz="0" w:space="0" w:color="auto"/>
        <w:right w:val="none" w:sz="0" w:space="0" w:color="auto"/>
      </w:divBdr>
    </w:div>
    <w:div w:id="1943877830">
      <w:bodyDiv w:val="1"/>
      <w:marLeft w:val="0"/>
      <w:marRight w:val="0"/>
      <w:marTop w:val="0"/>
      <w:marBottom w:val="0"/>
      <w:divBdr>
        <w:top w:val="none" w:sz="0" w:space="0" w:color="auto"/>
        <w:left w:val="none" w:sz="0" w:space="0" w:color="auto"/>
        <w:bottom w:val="none" w:sz="0" w:space="0" w:color="auto"/>
        <w:right w:val="none" w:sz="0" w:space="0" w:color="auto"/>
      </w:divBdr>
    </w:div>
    <w:div w:id="1944459036">
      <w:bodyDiv w:val="1"/>
      <w:marLeft w:val="0"/>
      <w:marRight w:val="0"/>
      <w:marTop w:val="0"/>
      <w:marBottom w:val="0"/>
      <w:divBdr>
        <w:top w:val="none" w:sz="0" w:space="0" w:color="auto"/>
        <w:left w:val="none" w:sz="0" w:space="0" w:color="auto"/>
        <w:bottom w:val="none" w:sz="0" w:space="0" w:color="auto"/>
        <w:right w:val="none" w:sz="0" w:space="0" w:color="auto"/>
      </w:divBdr>
    </w:div>
    <w:div w:id="1957833583">
      <w:bodyDiv w:val="1"/>
      <w:marLeft w:val="0"/>
      <w:marRight w:val="0"/>
      <w:marTop w:val="0"/>
      <w:marBottom w:val="0"/>
      <w:divBdr>
        <w:top w:val="none" w:sz="0" w:space="0" w:color="auto"/>
        <w:left w:val="none" w:sz="0" w:space="0" w:color="auto"/>
        <w:bottom w:val="none" w:sz="0" w:space="0" w:color="auto"/>
        <w:right w:val="none" w:sz="0" w:space="0" w:color="auto"/>
      </w:divBdr>
    </w:div>
    <w:div w:id="1959987704">
      <w:bodyDiv w:val="1"/>
      <w:marLeft w:val="0"/>
      <w:marRight w:val="0"/>
      <w:marTop w:val="0"/>
      <w:marBottom w:val="0"/>
      <w:divBdr>
        <w:top w:val="none" w:sz="0" w:space="0" w:color="auto"/>
        <w:left w:val="none" w:sz="0" w:space="0" w:color="auto"/>
        <w:bottom w:val="none" w:sz="0" w:space="0" w:color="auto"/>
        <w:right w:val="none" w:sz="0" w:space="0" w:color="auto"/>
      </w:divBdr>
    </w:div>
    <w:div w:id="1961765015">
      <w:bodyDiv w:val="1"/>
      <w:marLeft w:val="0"/>
      <w:marRight w:val="0"/>
      <w:marTop w:val="0"/>
      <w:marBottom w:val="0"/>
      <w:divBdr>
        <w:top w:val="none" w:sz="0" w:space="0" w:color="auto"/>
        <w:left w:val="none" w:sz="0" w:space="0" w:color="auto"/>
        <w:bottom w:val="none" w:sz="0" w:space="0" w:color="auto"/>
        <w:right w:val="none" w:sz="0" w:space="0" w:color="auto"/>
      </w:divBdr>
    </w:div>
    <w:div w:id="1966345575">
      <w:bodyDiv w:val="1"/>
      <w:marLeft w:val="0"/>
      <w:marRight w:val="0"/>
      <w:marTop w:val="0"/>
      <w:marBottom w:val="0"/>
      <w:divBdr>
        <w:top w:val="none" w:sz="0" w:space="0" w:color="auto"/>
        <w:left w:val="none" w:sz="0" w:space="0" w:color="auto"/>
        <w:bottom w:val="none" w:sz="0" w:space="0" w:color="auto"/>
        <w:right w:val="none" w:sz="0" w:space="0" w:color="auto"/>
      </w:divBdr>
    </w:div>
    <w:div w:id="1968513630">
      <w:bodyDiv w:val="1"/>
      <w:marLeft w:val="0"/>
      <w:marRight w:val="0"/>
      <w:marTop w:val="0"/>
      <w:marBottom w:val="0"/>
      <w:divBdr>
        <w:top w:val="none" w:sz="0" w:space="0" w:color="auto"/>
        <w:left w:val="none" w:sz="0" w:space="0" w:color="auto"/>
        <w:bottom w:val="none" w:sz="0" w:space="0" w:color="auto"/>
        <w:right w:val="none" w:sz="0" w:space="0" w:color="auto"/>
      </w:divBdr>
    </w:div>
    <w:div w:id="1969430383">
      <w:bodyDiv w:val="1"/>
      <w:marLeft w:val="0"/>
      <w:marRight w:val="0"/>
      <w:marTop w:val="0"/>
      <w:marBottom w:val="0"/>
      <w:divBdr>
        <w:top w:val="none" w:sz="0" w:space="0" w:color="auto"/>
        <w:left w:val="none" w:sz="0" w:space="0" w:color="auto"/>
        <w:bottom w:val="none" w:sz="0" w:space="0" w:color="auto"/>
        <w:right w:val="none" w:sz="0" w:space="0" w:color="auto"/>
      </w:divBdr>
    </w:div>
    <w:div w:id="1971277513">
      <w:bodyDiv w:val="1"/>
      <w:marLeft w:val="0"/>
      <w:marRight w:val="0"/>
      <w:marTop w:val="0"/>
      <w:marBottom w:val="0"/>
      <w:divBdr>
        <w:top w:val="none" w:sz="0" w:space="0" w:color="auto"/>
        <w:left w:val="none" w:sz="0" w:space="0" w:color="auto"/>
        <w:bottom w:val="none" w:sz="0" w:space="0" w:color="auto"/>
        <w:right w:val="none" w:sz="0" w:space="0" w:color="auto"/>
      </w:divBdr>
    </w:div>
    <w:div w:id="1972438420">
      <w:bodyDiv w:val="1"/>
      <w:marLeft w:val="0"/>
      <w:marRight w:val="0"/>
      <w:marTop w:val="0"/>
      <w:marBottom w:val="0"/>
      <w:divBdr>
        <w:top w:val="none" w:sz="0" w:space="0" w:color="auto"/>
        <w:left w:val="none" w:sz="0" w:space="0" w:color="auto"/>
        <w:bottom w:val="none" w:sz="0" w:space="0" w:color="auto"/>
        <w:right w:val="none" w:sz="0" w:space="0" w:color="auto"/>
      </w:divBdr>
    </w:div>
    <w:div w:id="1974366709">
      <w:bodyDiv w:val="1"/>
      <w:marLeft w:val="0"/>
      <w:marRight w:val="0"/>
      <w:marTop w:val="0"/>
      <w:marBottom w:val="0"/>
      <w:divBdr>
        <w:top w:val="none" w:sz="0" w:space="0" w:color="auto"/>
        <w:left w:val="none" w:sz="0" w:space="0" w:color="auto"/>
        <w:bottom w:val="none" w:sz="0" w:space="0" w:color="auto"/>
        <w:right w:val="none" w:sz="0" w:space="0" w:color="auto"/>
      </w:divBdr>
    </w:div>
    <w:div w:id="1974821697">
      <w:bodyDiv w:val="1"/>
      <w:marLeft w:val="0"/>
      <w:marRight w:val="0"/>
      <w:marTop w:val="0"/>
      <w:marBottom w:val="0"/>
      <w:divBdr>
        <w:top w:val="none" w:sz="0" w:space="0" w:color="auto"/>
        <w:left w:val="none" w:sz="0" w:space="0" w:color="auto"/>
        <w:bottom w:val="none" w:sz="0" w:space="0" w:color="auto"/>
        <w:right w:val="none" w:sz="0" w:space="0" w:color="auto"/>
      </w:divBdr>
    </w:div>
    <w:div w:id="1981760662">
      <w:bodyDiv w:val="1"/>
      <w:marLeft w:val="0"/>
      <w:marRight w:val="0"/>
      <w:marTop w:val="0"/>
      <w:marBottom w:val="0"/>
      <w:divBdr>
        <w:top w:val="none" w:sz="0" w:space="0" w:color="auto"/>
        <w:left w:val="none" w:sz="0" w:space="0" w:color="auto"/>
        <w:bottom w:val="none" w:sz="0" w:space="0" w:color="auto"/>
        <w:right w:val="none" w:sz="0" w:space="0" w:color="auto"/>
      </w:divBdr>
    </w:div>
    <w:div w:id="1983924887">
      <w:bodyDiv w:val="1"/>
      <w:marLeft w:val="0"/>
      <w:marRight w:val="0"/>
      <w:marTop w:val="0"/>
      <w:marBottom w:val="0"/>
      <w:divBdr>
        <w:top w:val="none" w:sz="0" w:space="0" w:color="auto"/>
        <w:left w:val="none" w:sz="0" w:space="0" w:color="auto"/>
        <w:bottom w:val="none" w:sz="0" w:space="0" w:color="auto"/>
        <w:right w:val="none" w:sz="0" w:space="0" w:color="auto"/>
      </w:divBdr>
    </w:div>
    <w:div w:id="1985544789">
      <w:bodyDiv w:val="1"/>
      <w:marLeft w:val="0"/>
      <w:marRight w:val="0"/>
      <w:marTop w:val="0"/>
      <w:marBottom w:val="0"/>
      <w:divBdr>
        <w:top w:val="none" w:sz="0" w:space="0" w:color="auto"/>
        <w:left w:val="none" w:sz="0" w:space="0" w:color="auto"/>
        <w:bottom w:val="none" w:sz="0" w:space="0" w:color="auto"/>
        <w:right w:val="none" w:sz="0" w:space="0" w:color="auto"/>
      </w:divBdr>
    </w:div>
    <w:div w:id="1986622916">
      <w:bodyDiv w:val="1"/>
      <w:marLeft w:val="0"/>
      <w:marRight w:val="0"/>
      <w:marTop w:val="0"/>
      <w:marBottom w:val="0"/>
      <w:divBdr>
        <w:top w:val="none" w:sz="0" w:space="0" w:color="auto"/>
        <w:left w:val="none" w:sz="0" w:space="0" w:color="auto"/>
        <w:bottom w:val="none" w:sz="0" w:space="0" w:color="auto"/>
        <w:right w:val="none" w:sz="0" w:space="0" w:color="auto"/>
      </w:divBdr>
    </w:div>
    <w:div w:id="1993366764">
      <w:bodyDiv w:val="1"/>
      <w:marLeft w:val="0"/>
      <w:marRight w:val="0"/>
      <w:marTop w:val="0"/>
      <w:marBottom w:val="0"/>
      <w:divBdr>
        <w:top w:val="none" w:sz="0" w:space="0" w:color="auto"/>
        <w:left w:val="none" w:sz="0" w:space="0" w:color="auto"/>
        <w:bottom w:val="none" w:sz="0" w:space="0" w:color="auto"/>
        <w:right w:val="none" w:sz="0" w:space="0" w:color="auto"/>
      </w:divBdr>
    </w:div>
    <w:div w:id="1994136068">
      <w:bodyDiv w:val="1"/>
      <w:marLeft w:val="0"/>
      <w:marRight w:val="0"/>
      <w:marTop w:val="0"/>
      <w:marBottom w:val="0"/>
      <w:divBdr>
        <w:top w:val="none" w:sz="0" w:space="0" w:color="auto"/>
        <w:left w:val="none" w:sz="0" w:space="0" w:color="auto"/>
        <w:bottom w:val="none" w:sz="0" w:space="0" w:color="auto"/>
        <w:right w:val="none" w:sz="0" w:space="0" w:color="auto"/>
      </w:divBdr>
    </w:div>
    <w:div w:id="1994719454">
      <w:bodyDiv w:val="1"/>
      <w:marLeft w:val="0"/>
      <w:marRight w:val="0"/>
      <w:marTop w:val="0"/>
      <w:marBottom w:val="0"/>
      <w:divBdr>
        <w:top w:val="none" w:sz="0" w:space="0" w:color="auto"/>
        <w:left w:val="none" w:sz="0" w:space="0" w:color="auto"/>
        <w:bottom w:val="none" w:sz="0" w:space="0" w:color="auto"/>
        <w:right w:val="none" w:sz="0" w:space="0" w:color="auto"/>
      </w:divBdr>
    </w:div>
    <w:div w:id="1999840561">
      <w:bodyDiv w:val="1"/>
      <w:marLeft w:val="0"/>
      <w:marRight w:val="0"/>
      <w:marTop w:val="0"/>
      <w:marBottom w:val="0"/>
      <w:divBdr>
        <w:top w:val="none" w:sz="0" w:space="0" w:color="auto"/>
        <w:left w:val="none" w:sz="0" w:space="0" w:color="auto"/>
        <w:bottom w:val="none" w:sz="0" w:space="0" w:color="auto"/>
        <w:right w:val="none" w:sz="0" w:space="0" w:color="auto"/>
      </w:divBdr>
    </w:div>
    <w:div w:id="2006782172">
      <w:bodyDiv w:val="1"/>
      <w:marLeft w:val="0"/>
      <w:marRight w:val="0"/>
      <w:marTop w:val="0"/>
      <w:marBottom w:val="0"/>
      <w:divBdr>
        <w:top w:val="none" w:sz="0" w:space="0" w:color="auto"/>
        <w:left w:val="none" w:sz="0" w:space="0" w:color="auto"/>
        <w:bottom w:val="none" w:sz="0" w:space="0" w:color="auto"/>
        <w:right w:val="none" w:sz="0" w:space="0" w:color="auto"/>
      </w:divBdr>
    </w:div>
    <w:div w:id="2007441272">
      <w:bodyDiv w:val="1"/>
      <w:marLeft w:val="0"/>
      <w:marRight w:val="0"/>
      <w:marTop w:val="0"/>
      <w:marBottom w:val="0"/>
      <w:divBdr>
        <w:top w:val="none" w:sz="0" w:space="0" w:color="auto"/>
        <w:left w:val="none" w:sz="0" w:space="0" w:color="auto"/>
        <w:bottom w:val="none" w:sz="0" w:space="0" w:color="auto"/>
        <w:right w:val="none" w:sz="0" w:space="0" w:color="auto"/>
      </w:divBdr>
    </w:div>
    <w:div w:id="2009138152">
      <w:bodyDiv w:val="1"/>
      <w:marLeft w:val="0"/>
      <w:marRight w:val="0"/>
      <w:marTop w:val="0"/>
      <w:marBottom w:val="0"/>
      <w:divBdr>
        <w:top w:val="none" w:sz="0" w:space="0" w:color="auto"/>
        <w:left w:val="none" w:sz="0" w:space="0" w:color="auto"/>
        <w:bottom w:val="none" w:sz="0" w:space="0" w:color="auto"/>
        <w:right w:val="none" w:sz="0" w:space="0" w:color="auto"/>
      </w:divBdr>
    </w:div>
    <w:div w:id="2011323148">
      <w:bodyDiv w:val="1"/>
      <w:marLeft w:val="0"/>
      <w:marRight w:val="0"/>
      <w:marTop w:val="0"/>
      <w:marBottom w:val="0"/>
      <w:divBdr>
        <w:top w:val="none" w:sz="0" w:space="0" w:color="auto"/>
        <w:left w:val="none" w:sz="0" w:space="0" w:color="auto"/>
        <w:bottom w:val="none" w:sz="0" w:space="0" w:color="auto"/>
        <w:right w:val="none" w:sz="0" w:space="0" w:color="auto"/>
      </w:divBdr>
    </w:div>
    <w:div w:id="2013724930">
      <w:bodyDiv w:val="1"/>
      <w:marLeft w:val="0"/>
      <w:marRight w:val="0"/>
      <w:marTop w:val="0"/>
      <w:marBottom w:val="0"/>
      <w:divBdr>
        <w:top w:val="none" w:sz="0" w:space="0" w:color="auto"/>
        <w:left w:val="none" w:sz="0" w:space="0" w:color="auto"/>
        <w:bottom w:val="none" w:sz="0" w:space="0" w:color="auto"/>
        <w:right w:val="none" w:sz="0" w:space="0" w:color="auto"/>
      </w:divBdr>
    </w:div>
    <w:div w:id="2014454190">
      <w:bodyDiv w:val="1"/>
      <w:marLeft w:val="0"/>
      <w:marRight w:val="0"/>
      <w:marTop w:val="0"/>
      <w:marBottom w:val="0"/>
      <w:divBdr>
        <w:top w:val="none" w:sz="0" w:space="0" w:color="auto"/>
        <w:left w:val="none" w:sz="0" w:space="0" w:color="auto"/>
        <w:bottom w:val="none" w:sz="0" w:space="0" w:color="auto"/>
        <w:right w:val="none" w:sz="0" w:space="0" w:color="auto"/>
      </w:divBdr>
    </w:div>
    <w:div w:id="2014986871">
      <w:bodyDiv w:val="1"/>
      <w:marLeft w:val="0"/>
      <w:marRight w:val="0"/>
      <w:marTop w:val="0"/>
      <w:marBottom w:val="0"/>
      <w:divBdr>
        <w:top w:val="none" w:sz="0" w:space="0" w:color="auto"/>
        <w:left w:val="none" w:sz="0" w:space="0" w:color="auto"/>
        <w:bottom w:val="none" w:sz="0" w:space="0" w:color="auto"/>
        <w:right w:val="none" w:sz="0" w:space="0" w:color="auto"/>
      </w:divBdr>
    </w:div>
    <w:div w:id="2017002426">
      <w:bodyDiv w:val="1"/>
      <w:marLeft w:val="0"/>
      <w:marRight w:val="0"/>
      <w:marTop w:val="0"/>
      <w:marBottom w:val="0"/>
      <w:divBdr>
        <w:top w:val="none" w:sz="0" w:space="0" w:color="auto"/>
        <w:left w:val="none" w:sz="0" w:space="0" w:color="auto"/>
        <w:bottom w:val="none" w:sz="0" w:space="0" w:color="auto"/>
        <w:right w:val="none" w:sz="0" w:space="0" w:color="auto"/>
      </w:divBdr>
    </w:div>
    <w:div w:id="2018579929">
      <w:bodyDiv w:val="1"/>
      <w:marLeft w:val="0"/>
      <w:marRight w:val="0"/>
      <w:marTop w:val="0"/>
      <w:marBottom w:val="0"/>
      <w:divBdr>
        <w:top w:val="none" w:sz="0" w:space="0" w:color="auto"/>
        <w:left w:val="none" w:sz="0" w:space="0" w:color="auto"/>
        <w:bottom w:val="none" w:sz="0" w:space="0" w:color="auto"/>
        <w:right w:val="none" w:sz="0" w:space="0" w:color="auto"/>
      </w:divBdr>
    </w:div>
    <w:div w:id="2020352729">
      <w:bodyDiv w:val="1"/>
      <w:marLeft w:val="0"/>
      <w:marRight w:val="0"/>
      <w:marTop w:val="0"/>
      <w:marBottom w:val="0"/>
      <w:divBdr>
        <w:top w:val="none" w:sz="0" w:space="0" w:color="auto"/>
        <w:left w:val="none" w:sz="0" w:space="0" w:color="auto"/>
        <w:bottom w:val="none" w:sz="0" w:space="0" w:color="auto"/>
        <w:right w:val="none" w:sz="0" w:space="0" w:color="auto"/>
      </w:divBdr>
    </w:div>
    <w:div w:id="2029524696">
      <w:bodyDiv w:val="1"/>
      <w:marLeft w:val="0"/>
      <w:marRight w:val="0"/>
      <w:marTop w:val="0"/>
      <w:marBottom w:val="0"/>
      <w:divBdr>
        <w:top w:val="none" w:sz="0" w:space="0" w:color="auto"/>
        <w:left w:val="none" w:sz="0" w:space="0" w:color="auto"/>
        <w:bottom w:val="none" w:sz="0" w:space="0" w:color="auto"/>
        <w:right w:val="none" w:sz="0" w:space="0" w:color="auto"/>
      </w:divBdr>
    </w:div>
    <w:div w:id="2033914688">
      <w:bodyDiv w:val="1"/>
      <w:marLeft w:val="0"/>
      <w:marRight w:val="0"/>
      <w:marTop w:val="0"/>
      <w:marBottom w:val="0"/>
      <w:divBdr>
        <w:top w:val="none" w:sz="0" w:space="0" w:color="auto"/>
        <w:left w:val="none" w:sz="0" w:space="0" w:color="auto"/>
        <w:bottom w:val="none" w:sz="0" w:space="0" w:color="auto"/>
        <w:right w:val="none" w:sz="0" w:space="0" w:color="auto"/>
      </w:divBdr>
    </w:div>
    <w:div w:id="2036154936">
      <w:bodyDiv w:val="1"/>
      <w:marLeft w:val="0"/>
      <w:marRight w:val="0"/>
      <w:marTop w:val="0"/>
      <w:marBottom w:val="0"/>
      <w:divBdr>
        <w:top w:val="none" w:sz="0" w:space="0" w:color="auto"/>
        <w:left w:val="none" w:sz="0" w:space="0" w:color="auto"/>
        <w:bottom w:val="none" w:sz="0" w:space="0" w:color="auto"/>
        <w:right w:val="none" w:sz="0" w:space="0" w:color="auto"/>
      </w:divBdr>
    </w:div>
    <w:div w:id="2037848494">
      <w:bodyDiv w:val="1"/>
      <w:marLeft w:val="0"/>
      <w:marRight w:val="0"/>
      <w:marTop w:val="0"/>
      <w:marBottom w:val="0"/>
      <w:divBdr>
        <w:top w:val="none" w:sz="0" w:space="0" w:color="auto"/>
        <w:left w:val="none" w:sz="0" w:space="0" w:color="auto"/>
        <w:bottom w:val="none" w:sz="0" w:space="0" w:color="auto"/>
        <w:right w:val="none" w:sz="0" w:space="0" w:color="auto"/>
      </w:divBdr>
    </w:div>
    <w:div w:id="2039767929">
      <w:bodyDiv w:val="1"/>
      <w:marLeft w:val="0"/>
      <w:marRight w:val="0"/>
      <w:marTop w:val="0"/>
      <w:marBottom w:val="0"/>
      <w:divBdr>
        <w:top w:val="none" w:sz="0" w:space="0" w:color="auto"/>
        <w:left w:val="none" w:sz="0" w:space="0" w:color="auto"/>
        <w:bottom w:val="none" w:sz="0" w:space="0" w:color="auto"/>
        <w:right w:val="none" w:sz="0" w:space="0" w:color="auto"/>
      </w:divBdr>
    </w:div>
    <w:div w:id="2045906807">
      <w:bodyDiv w:val="1"/>
      <w:marLeft w:val="0"/>
      <w:marRight w:val="0"/>
      <w:marTop w:val="0"/>
      <w:marBottom w:val="0"/>
      <w:divBdr>
        <w:top w:val="none" w:sz="0" w:space="0" w:color="auto"/>
        <w:left w:val="none" w:sz="0" w:space="0" w:color="auto"/>
        <w:bottom w:val="none" w:sz="0" w:space="0" w:color="auto"/>
        <w:right w:val="none" w:sz="0" w:space="0" w:color="auto"/>
      </w:divBdr>
    </w:div>
    <w:div w:id="2060471317">
      <w:bodyDiv w:val="1"/>
      <w:marLeft w:val="0"/>
      <w:marRight w:val="0"/>
      <w:marTop w:val="0"/>
      <w:marBottom w:val="0"/>
      <w:divBdr>
        <w:top w:val="none" w:sz="0" w:space="0" w:color="auto"/>
        <w:left w:val="none" w:sz="0" w:space="0" w:color="auto"/>
        <w:bottom w:val="none" w:sz="0" w:space="0" w:color="auto"/>
        <w:right w:val="none" w:sz="0" w:space="0" w:color="auto"/>
      </w:divBdr>
    </w:div>
    <w:div w:id="2067022888">
      <w:bodyDiv w:val="1"/>
      <w:marLeft w:val="0"/>
      <w:marRight w:val="0"/>
      <w:marTop w:val="0"/>
      <w:marBottom w:val="0"/>
      <w:divBdr>
        <w:top w:val="none" w:sz="0" w:space="0" w:color="auto"/>
        <w:left w:val="none" w:sz="0" w:space="0" w:color="auto"/>
        <w:bottom w:val="none" w:sz="0" w:space="0" w:color="auto"/>
        <w:right w:val="none" w:sz="0" w:space="0" w:color="auto"/>
      </w:divBdr>
    </w:div>
    <w:div w:id="2067341222">
      <w:bodyDiv w:val="1"/>
      <w:marLeft w:val="0"/>
      <w:marRight w:val="0"/>
      <w:marTop w:val="0"/>
      <w:marBottom w:val="0"/>
      <w:divBdr>
        <w:top w:val="none" w:sz="0" w:space="0" w:color="auto"/>
        <w:left w:val="none" w:sz="0" w:space="0" w:color="auto"/>
        <w:bottom w:val="none" w:sz="0" w:space="0" w:color="auto"/>
        <w:right w:val="none" w:sz="0" w:space="0" w:color="auto"/>
      </w:divBdr>
    </w:div>
    <w:div w:id="2068451268">
      <w:bodyDiv w:val="1"/>
      <w:marLeft w:val="0"/>
      <w:marRight w:val="0"/>
      <w:marTop w:val="0"/>
      <w:marBottom w:val="0"/>
      <w:divBdr>
        <w:top w:val="none" w:sz="0" w:space="0" w:color="auto"/>
        <w:left w:val="none" w:sz="0" w:space="0" w:color="auto"/>
        <w:bottom w:val="none" w:sz="0" w:space="0" w:color="auto"/>
        <w:right w:val="none" w:sz="0" w:space="0" w:color="auto"/>
      </w:divBdr>
    </w:div>
    <w:div w:id="2071489978">
      <w:bodyDiv w:val="1"/>
      <w:marLeft w:val="0"/>
      <w:marRight w:val="0"/>
      <w:marTop w:val="0"/>
      <w:marBottom w:val="0"/>
      <w:divBdr>
        <w:top w:val="none" w:sz="0" w:space="0" w:color="auto"/>
        <w:left w:val="none" w:sz="0" w:space="0" w:color="auto"/>
        <w:bottom w:val="none" w:sz="0" w:space="0" w:color="auto"/>
        <w:right w:val="none" w:sz="0" w:space="0" w:color="auto"/>
      </w:divBdr>
    </w:div>
    <w:div w:id="2073190156">
      <w:bodyDiv w:val="1"/>
      <w:marLeft w:val="0"/>
      <w:marRight w:val="0"/>
      <w:marTop w:val="0"/>
      <w:marBottom w:val="0"/>
      <w:divBdr>
        <w:top w:val="none" w:sz="0" w:space="0" w:color="auto"/>
        <w:left w:val="none" w:sz="0" w:space="0" w:color="auto"/>
        <w:bottom w:val="none" w:sz="0" w:space="0" w:color="auto"/>
        <w:right w:val="none" w:sz="0" w:space="0" w:color="auto"/>
      </w:divBdr>
    </w:div>
    <w:div w:id="2083020865">
      <w:bodyDiv w:val="1"/>
      <w:marLeft w:val="0"/>
      <w:marRight w:val="0"/>
      <w:marTop w:val="0"/>
      <w:marBottom w:val="0"/>
      <w:divBdr>
        <w:top w:val="none" w:sz="0" w:space="0" w:color="auto"/>
        <w:left w:val="none" w:sz="0" w:space="0" w:color="auto"/>
        <w:bottom w:val="none" w:sz="0" w:space="0" w:color="auto"/>
        <w:right w:val="none" w:sz="0" w:space="0" w:color="auto"/>
      </w:divBdr>
    </w:div>
    <w:div w:id="2089620196">
      <w:bodyDiv w:val="1"/>
      <w:marLeft w:val="0"/>
      <w:marRight w:val="0"/>
      <w:marTop w:val="0"/>
      <w:marBottom w:val="0"/>
      <w:divBdr>
        <w:top w:val="none" w:sz="0" w:space="0" w:color="auto"/>
        <w:left w:val="none" w:sz="0" w:space="0" w:color="auto"/>
        <w:bottom w:val="none" w:sz="0" w:space="0" w:color="auto"/>
        <w:right w:val="none" w:sz="0" w:space="0" w:color="auto"/>
      </w:divBdr>
    </w:div>
    <w:div w:id="2090883645">
      <w:bodyDiv w:val="1"/>
      <w:marLeft w:val="0"/>
      <w:marRight w:val="0"/>
      <w:marTop w:val="0"/>
      <w:marBottom w:val="0"/>
      <w:divBdr>
        <w:top w:val="none" w:sz="0" w:space="0" w:color="auto"/>
        <w:left w:val="none" w:sz="0" w:space="0" w:color="auto"/>
        <w:bottom w:val="none" w:sz="0" w:space="0" w:color="auto"/>
        <w:right w:val="none" w:sz="0" w:space="0" w:color="auto"/>
      </w:divBdr>
    </w:div>
    <w:div w:id="2096705599">
      <w:bodyDiv w:val="1"/>
      <w:marLeft w:val="0"/>
      <w:marRight w:val="0"/>
      <w:marTop w:val="0"/>
      <w:marBottom w:val="0"/>
      <w:divBdr>
        <w:top w:val="none" w:sz="0" w:space="0" w:color="auto"/>
        <w:left w:val="none" w:sz="0" w:space="0" w:color="auto"/>
        <w:bottom w:val="none" w:sz="0" w:space="0" w:color="auto"/>
        <w:right w:val="none" w:sz="0" w:space="0" w:color="auto"/>
      </w:divBdr>
    </w:div>
    <w:div w:id="2102530979">
      <w:bodyDiv w:val="1"/>
      <w:marLeft w:val="0"/>
      <w:marRight w:val="0"/>
      <w:marTop w:val="0"/>
      <w:marBottom w:val="0"/>
      <w:divBdr>
        <w:top w:val="none" w:sz="0" w:space="0" w:color="auto"/>
        <w:left w:val="none" w:sz="0" w:space="0" w:color="auto"/>
        <w:bottom w:val="none" w:sz="0" w:space="0" w:color="auto"/>
        <w:right w:val="none" w:sz="0" w:space="0" w:color="auto"/>
      </w:divBdr>
    </w:div>
    <w:div w:id="2109155345">
      <w:bodyDiv w:val="1"/>
      <w:marLeft w:val="0"/>
      <w:marRight w:val="0"/>
      <w:marTop w:val="0"/>
      <w:marBottom w:val="0"/>
      <w:divBdr>
        <w:top w:val="none" w:sz="0" w:space="0" w:color="auto"/>
        <w:left w:val="none" w:sz="0" w:space="0" w:color="auto"/>
        <w:bottom w:val="none" w:sz="0" w:space="0" w:color="auto"/>
        <w:right w:val="none" w:sz="0" w:space="0" w:color="auto"/>
      </w:divBdr>
    </w:div>
    <w:div w:id="2117669785">
      <w:bodyDiv w:val="1"/>
      <w:marLeft w:val="0"/>
      <w:marRight w:val="0"/>
      <w:marTop w:val="0"/>
      <w:marBottom w:val="0"/>
      <w:divBdr>
        <w:top w:val="none" w:sz="0" w:space="0" w:color="auto"/>
        <w:left w:val="none" w:sz="0" w:space="0" w:color="auto"/>
        <w:bottom w:val="none" w:sz="0" w:space="0" w:color="auto"/>
        <w:right w:val="none" w:sz="0" w:space="0" w:color="auto"/>
      </w:divBdr>
    </w:div>
    <w:div w:id="2118716065">
      <w:bodyDiv w:val="1"/>
      <w:marLeft w:val="0"/>
      <w:marRight w:val="0"/>
      <w:marTop w:val="0"/>
      <w:marBottom w:val="0"/>
      <w:divBdr>
        <w:top w:val="none" w:sz="0" w:space="0" w:color="auto"/>
        <w:left w:val="none" w:sz="0" w:space="0" w:color="auto"/>
        <w:bottom w:val="none" w:sz="0" w:space="0" w:color="auto"/>
        <w:right w:val="none" w:sz="0" w:space="0" w:color="auto"/>
      </w:divBdr>
    </w:div>
    <w:div w:id="2119832419">
      <w:bodyDiv w:val="1"/>
      <w:marLeft w:val="0"/>
      <w:marRight w:val="0"/>
      <w:marTop w:val="0"/>
      <w:marBottom w:val="0"/>
      <w:divBdr>
        <w:top w:val="none" w:sz="0" w:space="0" w:color="auto"/>
        <w:left w:val="none" w:sz="0" w:space="0" w:color="auto"/>
        <w:bottom w:val="none" w:sz="0" w:space="0" w:color="auto"/>
        <w:right w:val="none" w:sz="0" w:space="0" w:color="auto"/>
      </w:divBdr>
    </w:div>
    <w:div w:id="2120491778">
      <w:bodyDiv w:val="1"/>
      <w:marLeft w:val="0"/>
      <w:marRight w:val="0"/>
      <w:marTop w:val="0"/>
      <w:marBottom w:val="0"/>
      <w:divBdr>
        <w:top w:val="none" w:sz="0" w:space="0" w:color="auto"/>
        <w:left w:val="none" w:sz="0" w:space="0" w:color="auto"/>
        <w:bottom w:val="none" w:sz="0" w:space="0" w:color="auto"/>
        <w:right w:val="none" w:sz="0" w:space="0" w:color="auto"/>
      </w:divBdr>
    </w:div>
    <w:div w:id="2124108225">
      <w:bodyDiv w:val="1"/>
      <w:marLeft w:val="0"/>
      <w:marRight w:val="0"/>
      <w:marTop w:val="0"/>
      <w:marBottom w:val="0"/>
      <w:divBdr>
        <w:top w:val="none" w:sz="0" w:space="0" w:color="auto"/>
        <w:left w:val="none" w:sz="0" w:space="0" w:color="auto"/>
        <w:bottom w:val="none" w:sz="0" w:space="0" w:color="auto"/>
        <w:right w:val="none" w:sz="0" w:space="0" w:color="auto"/>
      </w:divBdr>
    </w:div>
    <w:div w:id="2127500179">
      <w:bodyDiv w:val="1"/>
      <w:marLeft w:val="0"/>
      <w:marRight w:val="0"/>
      <w:marTop w:val="0"/>
      <w:marBottom w:val="0"/>
      <w:divBdr>
        <w:top w:val="none" w:sz="0" w:space="0" w:color="auto"/>
        <w:left w:val="none" w:sz="0" w:space="0" w:color="auto"/>
        <w:bottom w:val="none" w:sz="0" w:space="0" w:color="auto"/>
        <w:right w:val="none" w:sz="0" w:space="0" w:color="auto"/>
      </w:divBdr>
    </w:div>
    <w:div w:id="2129077900">
      <w:bodyDiv w:val="1"/>
      <w:marLeft w:val="0"/>
      <w:marRight w:val="0"/>
      <w:marTop w:val="0"/>
      <w:marBottom w:val="0"/>
      <w:divBdr>
        <w:top w:val="none" w:sz="0" w:space="0" w:color="auto"/>
        <w:left w:val="none" w:sz="0" w:space="0" w:color="auto"/>
        <w:bottom w:val="none" w:sz="0" w:space="0" w:color="auto"/>
        <w:right w:val="none" w:sz="0" w:space="0" w:color="auto"/>
      </w:divBdr>
    </w:div>
    <w:div w:id="2129354021">
      <w:bodyDiv w:val="1"/>
      <w:marLeft w:val="0"/>
      <w:marRight w:val="0"/>
      <w:marTop w:val="0"/>
      <w:marBottom w:val="0"/>
      <w:divBdr>
        <w:top w:val="none" w:sz="0" w:space="0" w:color="auto"/>
        <w:left w:val="none" w:sz="0" w:space="0" w:color="auto"/>
        <w:bottom w:val="none" w:sz="0" w:space="0" w:color="auto"/>
        <w:right w:val="none" w:sz="0" w:space="0" w:color="auto"/>
      </w:divBdr>
    </w:div>
    <w:div w:id="2132311430">
      <w:bodyDiv w:val="1"/>
      <w:marLeft w:val="0"/>
      <w:marRight w:val="0"/>
      <w:marTop w:val="0"/>
      <w:marBottom w:val="0"/>
      <w:divBdr>
        <w:top w:val="none" w:sz="0" w:space="0" w:color="auto"/>
        <w:left w:val="none" w:sz="0" w:space="0" w:color="auto"/>
        <w:bottom w:val="none" w:sz="0" w:space="0" w:color="auto"/>
        <w:right w:val="none" w:sz="0" w:space="0" w:color="auto"/>
      </w:divBdr>
    </w:div>
    <w:div w:id="2134640705">
      <w:bodyDiv w:val="1"/>
      <w:marLeft w:val="0"/>
      <w:marRight w:val="0"/>
      <w:marTop w:val="0"/>
      <w:marBottom w:val="0"/>
      <w:divBdr>
        <w:top w:val="none" w:sz="0" w:space="0" w:color="auto"/>
        <w:left w:val="none" w:sz="0" w:space="0" w:color="auto"/>
        <w:bottom w:val="none" w:sz="0" w:space="0" w:color="auto"/>
        <w:right w:val="none" w:sz="0" w:space="0" w:color="auto"/>
      </w:divBdr>
    </w:div>
    <w:div w:id="2136215953">
      <w:bodyDiv w:val="1"/>
      <w:marLeft w:val="0"/>
      <w:marRight w:val="0"/>
      <w:marTop w:val="0"/>
      <w:marBottom w:val="0"/>
      <w:divBdr>
        <w:top w:val="none" w:sz="0" w:space="0" w:color="auto"/>
        <w:left w:val="none" w:sz="0" w:space="0" w:color="auto"/>
        <w:bottom w:val="none" w:sz="0" w:space="0" w:color="auto"/>
        <w:right w:val="none" w:sz="0" w:space="0" w:color="auto"/>
      </w:divBdr>
    </w:div>
    <w:div w:id="2137944570">
      <w:bodyDiv w:val="1"/>
      <w:marLeft w:val="0"/>
      <w:marRight w:val="0"/>
      <w:marTop w:val="0"/>
      <w:marBottom w:val="0"/>
      <w:divBdr>
        <w:top w:val="none" w:sz="0" w:space="0" w:color="auto"/>
        <w:left w:val="none" w:sz="0" w:space="0" w:color="auto"/>
        <w:bottom w:val="none" w:sz="0" w:space="0" w:color="auto"/>
        <w:right w:val="none" w:sz="0" w:space="0" w:color="auto"/>
      </w:divBdr>
    </w:div>
    <w:div w:id="2138134743">
      <w:bodyDiv w:val="1"/>
      <w:marLeft w:val="0"/>
      <w:marRight w:val="0"/>
      <w:marTop w:val="0"/>
      <w:marBottom w:val="0"/>
      <w:divBdr>
        <w:top w:val="none" w:sz="0" w:space="0" w:color="auto"/>
        <w:left w:val="none" w:sz="0" w:space="0" w:color="auto"/>
        <w:bottom w:val="none" w:sz="0" w:space="0" w:color="auto"/>
        <w:right w:val="none" w:sz="0" w:space="0" w:color="auto"/>
      </w:divBdr>
    </w:div>
    <w:div w:id="2139643355">
      <w:bodyDiv w:val="1"/>
      <w:marLeft w:val="0"/>
      <w:marRight w:val="0"/>
      <w:marTop w:val="0"/>
      <w:marBottom w:val="0"/>
      <w:divBdr>
        <w:top w:val="none" w:sz="0" w:space="0" w:color="auto"/>
        <w:left w:val="none" w:sz="0" w:space="0" w:color="auto"/>
        <w:bottom w:val="none" w:sz="0" w:space="0" w:color="auto"/>
        <w:right w:val="none" w:sz="0" w:space="0" w:color="auto"/>
      </w:divBdr>
    </w:div>
    <w:div w:id="2140029105">
      <w:bodyDiv w:val="1"/>
      <w:marLeft w:val="0"/>
      <w:marRight w:val="0"/>
      <w:marTop w:val="0"/>
      <w:marBottom w:val="0"/>
      <w:divBdr>
        <w:top w:val="none" w:sz="0" w:space="0" w:color="auto"/>
        <w:left w:val="none" w:sz="0" w:space="0" w:color="auto"/>
        <w:bottom w:val="none" w:sz="0" w:space="0" w:color="auto"/>
        <w:right w:val="none" w:sz="0" w:space="0" w:color="auto"/>
      </w:divBdr>
    </w:div>
    <w:div w:id="214388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71AAA3-41EB-4083-A713-E7626487C94D}">
  <ds:schemaRefs>
    <ds:schemaRef ds:uri="http://schemas.openxmlformats.org/officeDocument/2006/bibliography"/>
  </ds:schemaRefs>
</ds:datastoreItem>
</file>

<file path=customXml/itemProps2.xml><?xml version="1.0" encoding="utf-8"?>
<ds:datastoreItem xmlns:ds="http://schemas.openxmlformats.org/officeDocument/2006/customXml" ds:itemID="{7D2806F4-A911-4FD2-88E6-90A671D8B5EC}">
  <ds:schemaRefs>
    <ds:schemaRef ds:uri="http://schemas.openxmlformats.org/officeDocument/2006/bibliography"/>
  </ds:schemaRefs>
</ds:datastoreItem>
</file>

<file path=customXml/itemProps3.xml><?xml version="1.0" encoding="utf-8"?>
<ds:datastoreItem xmlns:ds="http://schemas.openxmlformats.org/officeDocument/2006/customXml" ds:itemID="{5B9DDBE2-CA9F-4882-A6C5-6092DF5F4C44}">
  <ds:schemaRefs>
    <ds:schemaRef ds:uri="http://schemas.openxmlformats.org/officeDocument/2006/bibliography"/>
  </ds:schemaRefs>
</ds:datastoreItem>
</file>

<file path=customXml/itemProps4.xml><?xml version="1.0" encoding="utf-8"?>
<ds:datastoreItem xmlns:ds="http://schemas.openxmlformats.org/officeDocument/2006/customXml" ds:itemID="{15A033CF-CB68-42A7-950F-3AF7324C545A}">
  <ds:schemaRefs>
    <ds:schemaRef ds:uri="http://schemas.openxmlformats.org/officeDocument/2006/bibliography"/>
  </ds:schemaRefs>
</ds:datastoreItem>
</file>

<file path=customXml/itemProps5.xml><?xml version="1.0" encoding="utf-8"?>
<ds:datastoreItem xmlns:ds="http://schemas.openxmlformats.org/officeDocument/2006/customXml" ds:itemID="{929C1965-2ACB-49C4-A084-05BFE3EA1ADA}">
  <ds:schemaRefs>
    <ds:schemaRef ds:uri="http://schemas.openxmlformats.org/officeDocument/2006/bibliography"/>
  </ds:schemaRefs>
</ds:datastoreItem>
</file>

<file path=customXml/itemProps6.xml><?xml version="1.0" encoding="utf-8"?>
<ds:datastoreItem xmlns:ds="http://schemas.openxmlformats.org/officeDocument/2006/customXml" ds:itemID="{A2DC2C30-1E21-487B-8536-AFF9ACB34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47</Pages>
  <Words>11251</Words>
  <Characters>79746</Characters>
  <Application>Microsoft Office Word</Application>
  <DocSecurity>0</DocSecurity>
  <Lines>664</Lines>
  <Paragraphs>181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Osi</Company>
  <LinksUpToDate>false</LinksUpToDate>
  <CharactersWithSpaces>90816</CharactersWithSpaces>
  <SharedDoc>false</SharedDoc>
  <HLinks>
    <vt:vector size="144" baseType="variant">
      <vt:variant>
        <vt:i4>7209083</vt:i4>
      </vt:variant>
      <vt:variant>
        <vt:i4>141</vt:i4>
      </vt:variant>
      <vt:variant>
        <vt:i4>0</vt:i4>
      </vt:variant>
      <vt:variant>
        <vt:i4>5</vt:i4>
      </vt:variant>
      <vt:variant>
        <vt:lpwstr>http://www.osi.lv/</vt:lpwstr>
      </vt:variant>
      <vt:variant>
        <vt:lpwstr/>
      </vt:variant>
      <vt:variant>
        <vt:i4>1179698</vt:i4>
      </vt:variant>
      <vt:variant>
        <vt:i4>134</vt:i4>
      </vt:variant>
      <vt:variant>
        <vt:i4>0</vt:i4>
      </vt:variant>
      <vt:variant>
        <vt:i4>5</vt:i4>
      </vt:variant>
      <vt:variant>
        <vt:lpwstr/>
      </vt:variant>
      <vt:variant>
        <vt:lpwstr>_Toc341190907</vt:lpwstr>
      </vt:variant>
      <vt:variant>
        <vt:i4>1179698</vt:i4>
      </vt:variant>
      <vt:variant>
        <vt:i4>128</vt:i4>
      </vt:variant>
      <vt:variant>
        <vt:i4>0</vt:i4>
      </vt:variant>
      <vt:variant>
        <vt:i4>5</vt:i4>
      </vt:variant>
      <vt:variant>
        <vt:lpwstr/>
      </vt:variant>
      <vt:variant>
        <vt:lpwstr>_Toc341190906</vt:lpwstr>
      </vt:variant>
      <vt:variant>
        <vt:i4>1179698</vt:i4>
      </vt:variant>
      <vt:variant>
        <vt:i4>122</vt:i4>
      </vt:variant>
      <vt:variant>
        <vt:i4>0</vt:i4>
      </vt:variant>
      <vt:variant>
        <vt:i4>5</vt:i4>
      </vt:variant>
      <vt:variant>
        <vt:lpwstr/>
      </vt:variant>
      <vt:variant>
        <vt:lpwstr>_Toc341190905</vt:lpwstr>
      </vt:variant>
      <vt:variant>
        <vt:i4>1179698</vt:i4>
      </vt:variant>
      <vt:variant>
        <vt:i4>116</vt:i4>
      </vt:variant>
      <vt:variant>
        <vt:i4>0</vt:i4>
      </vt:variant>
      <vt:variant>
        <vt:i4>5</vt:i4>
      </vt:variant>
      <vt:variant>
        <vt:lpwstr/>
      </vt:variant>
      <vt:variant>
        <vt:lpwstr>_Toc341190904</vt:lpwstr>
      </vt:variant>
      <vt:variant>
        <vt:i4>1179698</vt:i4>
      </vt:variant>
      <vt:variant>
        <vt:i4>110</vt:i4>
      </vt:variant>
      <vt:variant>
        <vt:i4>0</vt:i4>
      </vt:variant>
      <vt:variant>
        <vt:i4>5</vt:i4>
      </vt:variant>
      <vt:variant>
        <vt:lpwstr/>
      </vt:variant>
      <vt:variant>
        <vt:lpwstr>_Toc341190903</vt:lpwstr>
      </vt:variant>
      <vt:variant>
        <vt:i4>1179698</vt:i4>
      </vt:variant>
      <vt:variant>
        <vt:i4>104</vt:i4>
      </vt:variant>
      <vt:variant>
        <vt:i4>0</vt:i4>
      </vt:variant>
      <vt:variant>
        <vt:i4>5</vt:i4>
      </vt:variant>
      <vt:variant>
        <vt:lpwstr/>
      </vt:variant>
      <vt:variant>
        <vt:lpwstr>_Toc341190902</vt:lpwstr>
      </vt:variant>
      <vt:variant>
        <vt:i4>1179698</vt:i4>
      </vt:variant>
      <vt:variant>
        <vt:i4>98</vt:i4>
      </vt:variant>
      <vt:variant>
        <vt:i4>0</vt:i4>
      </vt:variant>
      <vt:variant>
        <vt:i4>5</vt:i4>
      </vt:variant>
      <vt:variant>
        <vt:lpwstr/>
      </vt:variant>
      <vt:variant>
        <vt:lpwstr>_Toc341190901</vt:lpwstr>
      </vt:variant>
      <vt:variant>
        <vt:i4>1179698</vt:i4>
      </vt:variant>
      <vt:variant>
        <vt:i4>92</vt:i4>
      </vt:variant>
      <vt:variant>
        <vt:i4>0</vt:i4>
      </vt:variant>
      <vt:variant>
        <vt:i4>5</vt:i4>
      </vt:variant>
      <vt:variant>
        <vt:lpwstr/>
      </vt:variant>
      <vt:variant>
        <vt:lpwstr>_Toc341190900</vt:lpwstr>
      </vt:variant>
      <vt:variant>
        <vt:i4>1769523</vt:i4>
      </vt:variant>
      <vt:variant>
        <vt:i4>86</vt:i4>
      </vt:variant>
      <vt:variant>
        <vt:i4>0</vt:i4>
      </vt:variant>
      <vt:variant>
        <vt:i4>5</vt:i4>
      </vt:variant>
      <vt:variant>
        <vt:lpwstr/>
      </vt:variant>
      <vt:variant>
        <vt:lpwstr>_Toc341190899</vt:lpwstr>
      </vt:variant>
      <vt:variant>
        <vt:i4>1769523</vt:i4>
      </vt:variant>
      <vt:variant>
        <vt:i4>80</vt:i4>
      </vt:variant>
      <vt:variant>
        <vt:i4>0</vt:i4>
      </vt:variant>
      <vt:variant>
        <vt:i4>5</vt:i4>
      </vt:variant>
      <vt:variant>
        <vt:lpwstr/>
      </vt:variant>
      <vt:variant>
        <vt:lpwstr>_Toc341190898</vt:lpwstr>
      </vt:variant>
      <vt:variant>
        <vt:i4>1769523</vt:i4>
      </vt:variant>
      <vt:variant>
        <vt:i4>74</vt:i4>
      </vt:variant>
      <vt:variant>
        <vt:i4>0</vt:i4>
      </vt:variant>
      <vt:variant>
        <vt:i4>5</vt:i4>
      </vt:variant>
      <vt:variant>
        <vt:lpwstr/>
      </vt:variant>
      <vt:variant>
        <vt:lpwstr>_Toc341190896</vt:lpwstr>
      </vt:variant>
      <vt:variant>
        <vt:i4>1769523</vt:i4>
      </vt:variant>
      <vt:variant>
        <vt:i4>68</vt:i4>
      </vt:variant>
      <vt:variant>
        <vt:i4>0</vt:i4>
      </vt:variant>
      <vt:variant>
        <vt:i4>5</vt:i4>
      </vt:variant>
      <vt:variant>
        <vt:lpwstr/>
      </vt:variant>
      <vt:variant>
        <vt:lpwstr>_Toc341190895</vt:lpwstr>
      </vt:variant>
      <vt:variant>
        <vt:i4>1769523</vt:i4>
      </vt:variant>
      <vt:variant>
        <vt:i4>62</vt:i4>
      </vt:variant>
      <vt:variant>
        <vt:i4>0</vt:i4>
      </vt:variant>
      <vt:variant>
        <vt:i4>5</vt:i4>
      </vt:variant>
      <vt:variant>
        <vt:lpwstr/>
      </vt:variant>
      <vt:variant>
        <vt:lpwstr>_Toc341190894</vt:lpwstr>
      </vt:variant>
      <vt:variant>
        <vt:i4>1769523</vt:i4>
      </vt:variant>
      <vt:variant>
        <vt:i4>56</vt:i4>
      </vt:variant>
      <vt:variant>
        <vt:i4>0</vt:i4>
      </vt:variant>
      <vt:variant>
        <vt:i4>5</vt:i4>
      </vt:variant>
      <vt:variant>
        <vt:lpwstr/>
      </vt:variant>
      <vt:variant>
        <vt:lpwstr>_Toc341190893</vt:lpwstr>
      </vt:variant>
      <vt:variant>
        <vt:i4>1769523</vt:i4>
      </vt:variant>
      <vt:variant>
        <vt:i4>50</vt:i4>
      </vt:variant>
      <vt:variant>
        <vt:i4>0</vt:i4>
      </vt:variant>
      <vt:variant>
        <vt:i4>5</vt:i4>
      </vt:variant>
      <vt:variant>
        <vt:lpwstr/>
      </vt:variant>
      <vt:variant>
        <vt:lpwstr>_Toc341190892</vt:lpwstr>
      </vt:variant>
      <vt:variant>
        <vt:i4>1769523</vt:i4>
      </vt:variant>
      <vt:variant>
        <vt:i4>44</vt:i4>
      </vt:variant>
      <vt:variant>
        <vt:i4>0</vt:i4>
      </vt:variant>
      <vt:variant>
        <vt:i4>5</vt:i4>
      </vt:variant>
      <vt:variant>
        <vt:lpwstr/>
      </vt:variant>
      <vt:variant>
        <vt:lpwstr>_Toc341190891</vt:lpwstr>
      </vt:variant>
      <vt:variant>
        <vt:i4>1769523</vt:i4>
      </vt:variant>
      <vt:variant>
        <vt:i4>38</vt:i4>
      </vt:variant>
      <vt:variant>
        <vt:i4>0</vt:i4>
      </vt:variant>
      <vt:variant>
        <vt:i4>5</vt:i4>
      </vt:variant>
      <vt:variant>
        <vt:lpwstr/>
      </vt:variant>
      <vt:variant>
        <vt:lpwstr>_Toc341190890</vt:lpwstr>
      </vt:variant>
      <vt:variant>
        <vt:i4>1703987</vt:i4>
      </vt:variant>
      <vt:variant>
        <vt:i4>32</vt:i4>
      </vt:variant>
      <vt:variant>
        <vt:i4>0</vt:i4>
      </vt:variant>
      <vt:variant>
        <vt:i4>5</vt:i4>
      </vt:variant>
      <vt:variant>
        <vt:lpwstr/>
      </vt:variant>
      <vt:variant>
        <vt:lpwstr>_Toc341190889</vt:lpwstr>
      </vt:variant>
      <vt:variant>
        <vt:i4>1703987</vt:i4>
      </vt:variant>
      <vt:variant>
        <vt:i4>26</vt:i4>
      </vt:variant>
      <vt:variant>
        <vt:i4>0</vt:i4>
      </vt:variant>
      <vt:variant>
        <vt:i4>5</vt:i4>
      </vt:variant>
      <vt:variant>
        <vt:lpwstr/>
      </vt:variant>
      <vt:variant>
        <vt:lpwstr>_Toc341190888</vt:lpwstr>
      </vt:variant>
      <vt:variant>
        <vt:i4>1703987</vt:i4>
      </vt:variant>
      <vt:variant>
        <vt:i4>20</vt:i4>
      </vt:variant>
      <vt:variant>
        <vt:i4>0</vt:i4>
      </vt:variant>
      <vt:variant>
        <vt:i4>5</vt:i4>
      </vt:variant>
      <vt:variant>
        <vt:lpwstr/>
      </vt:variant>
      <vt:variant>
        <vt:lpwstr>_Toc341190887</vt:lpwstr>
      </vt:variant>
      <vt:variant>
        <vt:i4>1703987</vt:i4>
      </vt:variant>
      <vt:variant>
        <vt:i4>14</vt:i4>
      </vt:variant>
      <vt:variant>
        <vt:i4>0</vt:i4>
      </vt:variant>
      <vt:variant>
        <vt:i4>5</vt:i4>
      </vt:variant>
      <vt:variant>
        <vt:lpwstr/>
      </vt:variant>
      <vt:variant>
        <vt:lpwstr>_Toc341190886</vt:lpwstr>
      </vt:variant>
      <vt:variant>
        <vt:i4>1703987</vt:i4>
      </vt:variant>
      <vt:variant>
        <vt:i4>8</vt:i4>
      </vt:variant>
      <vt:variant>
        <vt:i4>0</vt:i4>
      </vt:variant>
      <vt:variant>
        <vt:i4>5</vt:i4>
      </vt:variant>
      <vt:variant>
        <vt:lpwstr/>
      </vt:variant>
      <vt:variant>
        <vt:lpwstr>_Toc341190885</vt:lpwstr>
      </vt:variant>
      <vt:variant>
        <vt:i4>1703987</vt:i4>
      </vt:variant>
      <vt:variant>
        <vt:i4>2</vt:i4>
      </vt:variant>
      <vt:variant>
        <vt:i4>0</vt:i4>
      </vt:variant>
      <vt:variant>
        <vt:i4>5</vt:i4>
      </vt:variant>
      <vt:variant>
        <vt:lpwstr/>
      </vt:variant>
      <vt:variant>
        <vt:lpwstr>_Toc341190884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Arturs A</dc:creator>
  <cp:lastModifiedBy>Aksjonovs, Arturs</cp:lastModifiedBy>
  <cp:revision>84</cp:revision>
  <cp:lastPrinted>2021-08-11T07:22:00Z</cp:lastPrinted>
  <dcterms:created xsi:type="dcterms:W3CDTF">2025-10-15T20:09:00Z</dcterms:created>
  <dcterms:modified xsi:type="dcterms:W3CDTF">2026-05-17T16:39:00Z</dcterms:modified>
</cp:coreProperties>
</file>