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2CDFA" w14:textId="6EEC7354" w:rsidR="001E4529" w:rsidRDefault="001E4529" w:rsidP="001E4529">
      <w:pPr>
        <w:jc w:val="center"/>
        <w:rPr>
          <w:b/>
          <w:color w:val="000000" w:themeColor="text1"/>
          <w:sz w:val="22"/>
          <w:szCs w:val="22"/>
          <w:lang w:val="lv-LV"/>
        </w:rPr>
      </w:pPr>
      <w:r w:rsidRPr="001E4529">
        <w:rPr>
          <w:b/>
          <w:color w:val="000000" w:themeColor="text1"/>
          <w:sz w:val="22"/>
          <w:szCs w:val="22"/>
          <w:lang w:val="lv-LV"/>
        </w:rPr>
        <w:t>Atklāta konkursa</w:t>
      </w:r>
    </w:p>
    <w:p w14:paraId="053F2C02" w14:textId="7767541D" w:rsidR="007B0B56" w:rsidRDefault="00C47066" w:rsidP="001E4529">
      <w:pPr>
        <w:jc w:val="center"/>
        <w:rPr>
          <w:b/>
          <w:color w:val="000000" w:themeColor="text1"/>
          <w:sz w:val="22"/>
          <w:szCs w:val="22"/>
          <w:lang w:val="lv-LV"/>
        </w:rPr>
      </w:pPr>
      <w:r w:rsidRPr="00C47066">
        <w:rPr>
          <w:b/>
          <w:color w:val="000000" w:themeColor="text1"/>
          <w:sz w:val="22"/>
          <w:szCs w:val="22"/>
          <w:lang w:val="lv-LV"/>
        </w:rPr>
        <w:t>Objekta - Valdemāra pamatskolas ēkas piebūves tehniskās dokumentācijas izstrāde, autoruzraudzība un  būvniecība.</w:t>
      </w:r>
    </w:p>
    <w:p w14:paraId="43848791" w14:textId="33EF7A9A" w:rsidR="00C47066" w:rsidRPr="001E4529" w:rsidRDefault="00C47066" w:rsidP="001E4529">
      <w:pPr>
        <w:jc w:val="center"/>
        <w:rPr>
          <w:color w:val="000000" w:themeColor="text1"/>
          <w:sz w:val="22"/>
          <w:szCs w:val="22"/>
          <w:lang w:val="lv-LV"/>
        </w:rPr>
      </w:pPr>
      <w:r w:rsidRPr="001E4529">
        <w:rPr>
          <w:color w:val="000000" w:themeColor="text1"/>
          <w:sz w:val="22"/>
          <w:szCs w:val="22"/>
          <w:lang w:val="lv-LV"/>
        </w:rPr>
        <w:t>ID Nr. ONP 2026/35</w:t>
      </w:r>
    </w:p>
    <w:p w14:paraId="0177A410" w14:textId="3DC9467E" w:rsidR="001E4529" w:rsidRPr="001E4529" w:rsidRDefault="001E4529" w:rsidP="001E4529">
      <w:pPr>
        <w:jc w:val="center"/>
        <w:rPr>
          <w:color w:val="000000" w:themeColor="text1"/>
          <w:sz w:val="22"/>
          <w:szCs w:val="22"/>
          <w:lang w:val="lv-LV"/>
        </w:rPr>
      </w:pPr>
      <w:r w:rsidRPr="001E4529">
        <w:rPr>
          <w:color w:val="000000" w:themeColor="text1"/>
          <w:sz w:val="22"/>
          <w:szCs w:val="22"/>
          <w:lang w:val="lv-LV"/>
        </w:rPr>
        <w:t xml:space="preserve">Iepirkumu komisijas sēdes </w:t>
      </w:r>
      <w:r>
        <w:rPr>
          <w:color w:val="000000" w:themeColor="text1"/>
          <w:sz w:val="22"/>
          <w:szCs w:val="22"/>
          <w:lang w:val="lv-LV"/>
        </w:rPr>
        <w:t>27.05.2026</w:t>
      </w:r>
      <w:r w:rsidRPr="001E4529">
        <w:rPr>
          <w:color w:val="000000" w:themeColor="text1"/>
          <w:sz w:val="22"/>
          <w:szCs w:val="22"/>
          <w:lang w:val="lv-LV"/>
        </w:rPr>
        <w:t>., Protokols ONP 202</w:t>
      </w:r>
      <w:r>
        <w:rPr>
          <w:color w:val="000000" w:themeColor="text1"/>
          <w:sz w:val="22"/>
          <w:szCs w:val="22"/>
          <w:lang w:val="lv-LV"/>
        </w:rPr>
        <w:t>6/35-2</w:t>
      </w:r>
    </w:p>
    <w:p w14:paraId="71EED38D" w14:textId="1B590C80" w:rsidR="007B0B56" w:rsidRPr="001E4529" w:rsidRDefault="001E4529" w:rsidP="001E4529">
      <w:pPr>
        <w:jc w:val="center"/>
        <w:rPr>
          <w:b/>
          <w:bCs/>
          <w:sz w:val="22"/>
          <w:szCs w:val="22"/>
          <w:lang w:val="lv-LV"/>
        </w:rPr>
      </w:pPr>
      <w:r w:rsidRPr="001E4529">
        <w:rPr>
          <w:b/>
          <w:bCs/>
          <w:sz w:val="22"/>
          <w:szCs w:val="22"/>
          <w:lang w:val="lv-LV"/>
        </w:rPr>
        <w:t>Iepirkumu komisijas atbildes uz nolikuma komentāriem</w:t>
      </w:r>
    </w:p>
    <w:p w14:paraId="3B632762" w14:textId="77777777" w:rsidR="007B0B56" w:rsidRDefault="007B0B56" w:rsidP="00732AD7">
      <w:pPr>
        <w:rPr>
          <w:b/>
          <w:bCs/>
          <w:lang w:val="lv-LV"/>
        </w:rPr>
      </w:pPr>
    </w:p>
    <w:p w14:paraId="0BE594AE" w14:textId="7236CCFE" w:rsidR="00732AD7" w:rsidRPr="00732AD7" w:rsidRDefault="00732AD7" w:rsidP="00732AD7">
      <w:pPr>
        <w:rPr>
          <w:lang w:val="lv-LV"/>
        </w:rPr>
      </w:pPr>
      <w:r w:rsidRPr="00732AD7">
        <w:rPr>
          <w:b/>
          <w:bCs/>
          <w:lang w:val="lv-LV"/>
        </w:rPr>
        <w:t>1.jautājums –</w:t>
      </w:r>
      <w:r w:rsidRPr="00732AD7">
        <w:rPr>
          <w:lang w:val="lv-LV"/>
        </w:rPr>
        <w:br/>
        <w:t>Par konkursa nolikuma 3.1.6. punktā noteikto prasību attiecībā uz profesionālās grafiskās programmas licenci</w:t>
      </w:r>
    </w:p>
    <w:p w14:paraId="01858CA4" w14:textId="77777777" w:rsidR="00732AD7" w:rsidRPr="00732AD7" w:rsidRDefault="00732AD7" w:rsidP="00732AD7">
      <w:pPr>
        <w:rPr>
          <w:lang w:val="lv-LV"/>
        </w:rPr>
      </w:pPr>
      <w:r w:rsidRPr="00732AD7">
        <w:rPr>
          <w:lang w:val="lv-LV"/>
        </w:rPr>
        <w:t>Konkursa nolikuma 3.1.6. punktā noteikts, ka:</w:t>
      </w:r>
    </w:p>
    <w:p w14:paraId="7B71103E" w14:textId="0003CF7D" w:rsidR="00732AD7" w:rsidRPr="00732AD7" w:rsidRDefault="00732AD7" w:rsidP="00732AD7">
      <w:pPr>
        <w:rPr>
          <w:lang w:val="lv-LV"/>
        </w:rPr>
      </w:pPr>
      <w:r w:rsidRPr="00732AD7">
        <w:rPr>
          <w:lang w:val="lv-LV"/>
        </w:rPr>
        <w:t>“Pretendentam iepirkuma līguma izpildē jānodrošina speciālisti ar atbilstošu profesionālo kvalifikāciju:</w:t>
      </w:r>
      <w:r w:rsidRPr="00732AD7">
        <w:rPr>
          <w:lang w:val="lv-LV"/>
        </w:rPr>
        <w:br/>
        <w:t>Būvprojekta izstrādātājs – sertificēts arhitekts ar spēkā esošu arhitekta prakses sertifikātu, kuram:</w:t>
      </w:r>
      <w:r w:rsidRPr="00732AD7">
        <w:rPr>
          <w:lang w:val="lv-LV"/>
        </w:rPr>
        <w:br/>
      </w:r>
      <w:r w:rsidR="007B0B56">
        <w:rPr>
          <w:lang w:val="lv-LV"/>
        </w:rPr>
        <w:t>[</w:t>
      </w:r>
      <w:r w:rsidRPr="00732AD7">
        <w:rPr>
          <w:lang w:val="lv-LV"/>
        </w:rPr>
        <w:t>...</w:t>
      </w:r>
      <w:r w:rsidR="007B0B56">
        <w:rPr>
          <w:lang w:val="lv-LV"/>
        </w:rPr>
        <w:t>]</w:t>
      </w:r>
      <w:r w:rsidRPr="00732AD7">
        <w:rPr>
          <w:lang w:val="lv-LV"/>
        </w:rPr>
        <w:br/>
        <w:t>ir vismaz viena (1) profesionālās grafiskās programmas licence (</w:t>
      </w:r>
      <w:proofErr w:type="spellStart"/>
      <w:r w:rsidRPr="00732AD7">
        <w:rPr>
          <w:lang w:val="lv-LV"/>
        </w:rPr>
        <w:t>Autocad</w:t>
      </w:r>
      <w:proofErr w:type="spellEnd"/>
      <w:r w:rsidRPr="00732AD7">
        <w:rPr>
          <w:lang w:val="lv-LV"/>
        </w:rPr>
        <w:t xml:space="preserve">, </w:t>
      </w:r>
      <w:proofErr w:type="spellStart"/>
      <w:r w:rsidRPr="00732AD7">
        <w:rPr>
          <w:lang w:val="lv-LV"/>
        </w:rPr>
        <w:t>Archicad</w:t>
      </w:r>
      <w:proofErr w:type="spellEnd"/>
      <w:r w:rsidRPr="00732AD7">
        <w:rPr>
          <w:lang w:val="lv-LV"/>
        </w:rPr>
        <w:t xml:space="preserve">, </w:t>
      </w:r>
      <w:proofErr w:type="spellStart"/>
      <w:r w:rsidRPr="00732AD7">
        <w:rPr>
          <w:lang w:val="lv-LV"/>
        </w:rPr>
        <w:t>Revit</w:t>
      </w:r>
      <w:proofErr w:type="spellEnd"/>
      <w:r w:rsidRPr="00732AD7">
        <w:rPr>
          <w:lang w:val="lv-LV"/>
        </w:rPr>
        <w:t xml:space="preserve"> vai </w:t>
      </w:r>
      <w:proofErr w:type="spellStart"/>
      <w:r w:rsidRPr="00732AD7">
        <w:rPr>
          <w:lang w:val="lv-LV"/>
        </w:rPr>
        <w:t>taml</w:t>
      </w:r>
      <w:proofErr w:type="spellEnd"/>
      <w:r w:rsidRPr="00732AD7">
        <w:rPr>
          <w:lang w:val="lv-LV"/>
        </w:rPr>
        <w:t>.).”</w:t>
      </w:r>
    </w:p>
    <w:p w14:paraId="3B892238" w14:textId="77777777" w:rsidR="00732AD7" w:rsidRPr="00732AD7" w:rsidRDefault="00732AD7" w:rsidP="00732AD7">
      <w:pPr>
        <w:rPr>
          <w:lang w:val="lv-LV"/>
        </w:rPr>
      </w:pPr>
      <w:r w:rsidRPr="00732AD7">
        <w:rPr>
          <w:lang w:val="lv-LV"/>
        </w:rPr>
        <w:t>Lūdzam Iepirkuma komisiju skaidrot, kādēļ prasība par profesionālās grafiskās programmas licenci ir noteikta tieši speciālistam, nevis Pretendentam / projektēšanas uzņēmumam.</w:t>
      </w:r>
    </w:p>
    <w:p w14:paraId="1F4CA6F4" w14:textId="52D31562" w:rsidR="00732AD7" w:rsidRPr="00732AD7" w:rsidRDefault="00732AD7" w:rsidP="007B0B56">
      <w:pPr>
        <w:rPr>
          <w:lang w:val="lv-LV"/>
        </w:rPr>
      </w:pPr>
      <w:r w:rsidRPr="00732AD7">
        <w:rPr>
          <w:lang w:val="lv-LV"/>
        </w:rPr>
        <w:t>Vēršam uzmanību, ka praksē</w:t>
      </w:r>
      <w:r w:rsidR="007B0B56">
        <w:rPr>
          <w:lang w:val="lv-LV"/>
        </w:rPr>
        <w:t xml:space="preserve"> </w:t>
      </w:r>
      <w:r w:rsidRPr="00732AD7">
        <w:rPr>
          <w:lang w:val="lv-LV"/>
        </w:rPr>
        <w:t xml:space="preserve">profesionālo projektēšanas programmu licences parasti tiek iegādātas un reģistrētas uz uzņēmuma vārda, licences tiek administrētas centralizēti uzņēmuma ietvaros, un tās ne vienmēr ir piesaistītas konkrētam speciālistam kā fiziskai personai. </w:t>
      </w:r>
    </w:p>
    <w:p w14:paraId="54DBC03E" w14:textId="1DE677E6" w:rsidR="00732AD7" w:rsidRPr="00732AD7" w:rsidRDefault="00732AD7" w:rsidP="007B0B56">
      <w:pPr>
        <w:rPr>
          <w:lang w:val="lv-LV"/>
        </w:rPr>
      </w:pPr>
      <w:r w:rsidRPr="00732AD7">
        <w:rPr>
          <w:lang w:val="lv-LV"/>
        </w:rPr>
        <w:t>Ņemot vērā minēto, lūdzam skaidrot</w:t>
      </w:r>
      <w:r w:rsidR="007B0B56">
        <w:rPr>
          <w:lang w:val="lv-LV"/>
        </w:rPr>
        <w:t xml:space="preserve"> </w:t>
      </w:r>
      <w:r w:rsidRPr="00732AD7">
        <w:rPr>
          <w:lang w:val="lv-LV"/>
        </w:rPr>
        <w:t>kā Pasūtītājs paredzējis pārbaudīt un izvērtēt šīs prasības izpildi</w:t>
      </w:r>
      <w:r w:rsidR="007B0B56">
        <w:rPr>
          <w:lang w:val="lv-LV"/>
        </w:rPr>
        <w:t>?</w:t>
      </w:r>
    </w:p>
    <w:p w14:paraId="0D6AF91F" w14:textId="376D2FBF" w:rsidR="00732AD7" w:rsidRPr="00732AD7" w:rsidRDefault="007B0B56" w:rsidP="007B0B56">
      <w:pPr>
        <w:rPr>
          <w:lang w:val="lv-LV"/>
        </w:rPr>
      </w:pPr>
      <w:r>
        <w:rPr>
          <w:lang w:val="lv-LV"/>
        </w:rPr>
        <w:t>Kā arī k</w:t>
      </w:r>
      <w:r w:rsidR="00732AD7" w:rsidRPr="00732AD7">
        <w:rPr>
          <w:lang w:val="lv-LV"/>
        </w:rPr>
        <w:t>ādi dokumenti tiks uzskatīti par pietiekamiem šīs prasības apliecināšanai</w:t>
      </w:r>
      <w:r>
        <w:rPr>
          <w:lang w:val="lv-LV"/>
        </w:rPr>
        <w:t>?</w:t>
      </w:r>
    </w:p>
    <w:p w14:paraId="5BE3D1A2" w14:textId="4B52EE73" w:rsidR="00732AD7" w:rsidRPr="00732AD7" w:rsidRDefault="007B0B56" w:rsidP="007B0B56">
      <w:pPr>
        <w:rPr>
          <w:lang w:val="lv-LV"/>
        </w:rPr>
      </w:pPr>
      <w:r>
        <w:rPr>
          <w:lang w:val="lv-LV"/>
        </w:rPr>
        <w:t>V</w:t>
      </w:r>
      <w:r w:rsidR="00732AD7" w:rsidRPr="00732AD7">
        <w:rPr>
          <w:lang w:val="lv-LV"/>
        </w:rPr>
        <w:t>ai Pasūtītājs pieļauj, ka prasība tiek izpildīta ar Pretendentam vai tā piesaistītajam projektēšanas birojam piederošu licenci</w:t>
      </w:r>
      <w:r>
        <w:rPr>
          <w:lang w:val="lv-LV"/>
        </w:rPr>
        <w:t>?</w:t>
      </w:r>
    </w:p>
    <w:p w14:paraId="41E62195" w14:textId="2011F196" w:rsidR="00732AD7" w:rsidRPr="00732AD7" w:rsidRDefault="00732AD7" w:rsidP="007B0B56">
      <w:pPr>
        <w:rPr>
          <w:lang w:val="lv-LV"/>
        </w:rPr>
      </w:pPr>
      <w:r w:rsidRPr="00732AD7">
        <w:rPr>
          <w:lang w:val="lv-LV"/>
        </w:rPr>
        <w:t>Vienlaikus lūdzam izvērtēt iespēju precizēt nolikuma 3.1.6. punktu, nosakot, ka</w:t>
      </w:r>
      <w:r w:rsidR="007B0B56">
        <w:rPr>
          <w:lang w:val="lv-LV"/>
        </w:rPr>
        <w:t xml:space="preserve"> </w:t>
      </w:r>
      <w:r w:rsidRPr="00732AD7">
        <w:rPr>
          <w:lang w:val="lv-LV"/>
        </w:rPr>
        <w:t>profesionālās grafiskās programmas licence var piederēt Pretendentam, apakšuzņēmējam vai projektēšanas birojam,</w:t>
      </w:r>
      <w:r w:rsidRPr="00732AD7">
        <w:rPr>
          <w:lang w:val="lv-LV"/>
        </w:rPr>
        <w:br/>
        <w:t xml:space="preserve">nevis obligāti konkrētajam speciālistam. </w:t>
      </w:r>
    </w:p>
    <w:p w14:paraId="34A332D6" w14:textId="77777777" w:rsidR="00732AD7" w:rsidRDefault="00732AD7" w:rsidP="00732AD7">
      <w:pPr>
        <w:rPr>
          <w:lang w:val="lv-LV"/>
        </w:rPr>
      </w:pPr>
      <w:r w:rsidRPr="00732AD7">
        <w:rPr>
          <w:lang w:val="lv-LV"/>
        </w:rPr>
        <w:t>Uzskatām, ka šāds precizējums atbilstu faktiskajai tirgus praksei un novērstu iespējamas interpretācijas neskaidrības.</w:t>
      </w:r>
    </w:p>
    <w:p w14:paraId="5A79D758" w14:textId="77777777" w:rsidR="008A234B" w:rsidRDefault="008A234B" w:rsidP="00732AD7">
      <w:pPr>
        <w:rPr>
          <w:lang w:val="lv-LV"/>
        </w:rPr>
      </w:pPr>
    </w:p>
    <w:p w14:paraId="37B506DD" w14:textId="03C548B2" w:rsidR="008A234B" w:rsidRPr="008A234B" w:rsidRDefault="008A234B" w:rsidP="00732AD7">
      <w:pPr>
        <w:rPr>
          <w:i/>
          <w:iCs/>
          <w:color w:val="EE0000"/>
          <w:lang w:val="lv-LV"/>
        </w:rPr>
      </w:pPr>
      <w:r w:rsidRPr="008A234B">
        <w:rPr>
          <w:i/>
          <w:iCs/>
          <w:color w:val="EE0000"/>
          <w:lang w:val="lv-LV"/>
        </w:rPr>
        <w:t>Atbilde:</w:t>
      </w:r>
    </w:p>
    <w:p w14:paraId="76FA733D" w14:textId="77777777" w:rsidR="00AF228F" w:rsidRPr="00AA0B02" w:rsidRDefault="00AF228F" w:rsidP="00836262">
      <w:pPr>
        <w:jc w:val="both"/>
        <w:rPr>
          <w:i/>
          <w:iCs/>
          <w:color w:val="EE0000"/>
          <w:lang w:val="lv-LV"/>
        </w:rPr>
      </w:pPr>
      <w:r w:rsidRPr="00AA0B02">
        <w:rPr>
          <w:i/>
          <w:iCs/>
          <w:color w:val="EE0000"/>
          <w:lang w:val="lv-LV"/>
        </w:rPr>
        <w:t xml:space="preserve"> Nolikuma 3.1.6. punkta prasība nav interpretējama kā:</w:t>
      </w:r>
    </w:p>
    <w:p w14:paraId="6B9A7D9E" w14:textId="0D34266C" w:rsidR="00AF228F" w:rsidRPr="00470744" w:rsidRDefault="00AF228F" w:rsidP="00470744">
      <w:pPr>
        <w:pStyle w:val="Sarakstarindkopa"/>
        <w:numPr>
          <w:ilvl w:val="0"/>
          <w:numId w:val="10"/>
        </w:numPr>
        <w:jc w:val="both"/>
        <w:rPr>
          <w:i/>
          <w:iCs/>
          <w:color w:val="EE0000"/>
          <w:lang w:val="lv-LV"/>
        </w:rPr>
      </w:pPr>
      <w:r w:rsidRPr="00470744">
        <w:rPr>
          <w:i/>
          <w:iCs/>
          <w:color w:val="EE0000"/>
          <w:lang w:val="lv-LV"/>
        </w:rPr>
        <w:t>licencei nav obligāti jābūt reģistrētai uz konkrētā speciālista vārda</w:t>
      </w:r>
      <w:r w:rsidR="009C08AD" w:rsidRPr="00470744">
        <w:rPr>
          <w:i/>
          <w:iCs/>
          <w:color w:val="EE0000"/>
          <w:lang w:val="lv-LV"/>
        </w:rPr>
        <w:t xml:space="preserve">, tā var piederēt </w:t>
      </w:r>
      <w:r w:rsidR="005B72A0">
        <w:rPr>
          <w:i/>
          <w:iCs/>
          <w:color w:val="EE0000"/>
          <w:lang w:val="lv-LV"/>
        </w:rPr>
        <w:t>p</w:t>
      </w:r>
      <w:r w:rsidR="009C08AD" w:rsidRPr="00470744">
        <w:rPr>
          <w:i/>
          <w:iCs/>
          <w:color w:val="EE0000"/>
          <w:lang w:val="lv-LV"/>
        </w:rPr>
        <w:t>retendentam, projektēšanas birojam, var būt uzņēmuma koplietošanas licence</w:t>
      </w:r>
      <w:r w:rsidR="00470744" w:rsidRPr="00470744">
        <w:rPr>
          <w:i/>
          <w:iCs/>
          <w:color w:val="EE0000"/>
          <w:lang w:val="lv-LV"/>
        </w:rPr>
        <w:t>;</w:t>
      </w:r>
    </w:p>
    <w:p w14:paraId="20D20A2A" w14:textId="77777777" w:rsidR="00AF228F" w:rsidRPr="00470744" w:rsidRDefault="00AF228F" w:rsidP="00470744">
      <w:pPr>
        <w:pStyle w:val="Sarakstarindkopa"/>
        <w:numPr>
          <w:ilvl w:val="0"/>
          <w:numId w:val="10"/>
        </w:numPr>
        <w:jc w:val="both"/>
        <w:rPr>
          <w:i/>
          <w:iCs/>
          <w:color w:val="EE0000"/>
          <w:lang w:val="lv-LV"/>
        </w:rPr>
      </w:pPr>
      <w:r w:rsidRPr="00470744">
        <w:rPr>
          <w:i/>
          <w:iCs/>
          <w:color w:val="EE0000"/>
          <w:lang w:val="lv-LV"/>
        </w:rPr>
        <w:t>būtiska ir tikai programmatūras pieejamība projekta izstrādes procesā;</w:t>
      </w:r>
    </w:p>
    <w:p w14:paraId="34DCB929" w14:textId="4D9B4881" w:rsidR="00AF228F" w:rsidRPr="00470744" w:rsidRDefault="00AF228F" w:rsidP="00470744">
      <w:pPr>
        <w:pStyle w:val="Sarakstarindkopa"/>
        <w:numPr>
          <w:ilvl w:val="0"/>
          <w:numId w:val="10"/>
        </w:numPr>
        <w:jc w:val="both"/>
        <w:rPr>
          <w:i/>
          <w:iCs/>
          <w:color w:val="EE0000"/>
          <w:lang w:val="lv-LV"/>
        </w:rPr>
      </w:pPr>
      <w:r w:rsidRPr="00470744">
        <w:rPr>
          <w:i/>
          <w:iCs/>
          <w:color w:val="EE0000"/>
          <w:lang w:val="lv-LV"/>
        </w:rPr>
        <w:t xml:space="preserve">licences īpašumtiesību forma netiks </w:t>
      </w:r>
      <w:r w:rsidR="00721448">
        <w:rPr>
          <w:i/>
          <w:iCs/>
          <w:color w:val="EE0000"/>
          <w:lang w:val="lv-LV"/>
        </w:rPr>
        <w:t>pārbaudīta</w:t>
      </w:r>
      <w:r w:rsidR="005B72A0">
        <w:rPr>
          <w:i/>
          <w:iCs/>
          <w:color w:val="EE0000"/>
          <w:lang w:val="lv-LV"/>
        </w:rPr>
        <w:t>.</w:t>
      </w:r>
    </w:p>
    <w:p w14:paraId="73E2102F" w14:textId="1486AD1D" w:rsidR="00732AD7" w:rsidRPr="00732AD7" w:rsidRDefault="00732AD7" w:rsidP="00732AD7">
      <w:pPr>
        <w:rPr>
          <w:lang w:val="lv-LV"/>
        </w:rPr>
      </w:pPr>
    </w:p>
    <w:p w14:paraId="4293D01D" w14:textId="77777777" w:rsidR="00732AD7" w:rsidRPr="00732AD7" w:rsidRDefault="00732AD7" w:rsidP="00732AD7">
      <w:pPr>
        <w:rPr>
          <w:lang w:val="lv-LV"/>
        </w:rPr>
      </w:pPr>
      <w:r w:rsidRPr="00732AD7">
        <w:rPr>
          <w:b/>
          <w:bCs/>
          <w:lang w:val="lv-LV"/>
        </w:rPr>
        <w:t>2.jautājums –</w:t>
      </w:r>
      <w:r w:rsidRPr="00732AD7">
        <w:rPr>
          <w:lang w:val="lv-LV"/>
        </w:rPr>
        <w:br/>
        <w:t>Par nolikuma 3.1.6. punktā noteikto pieredzes termiņu</w:t>
      </w:r>
    </w:p>
    <w:p w14:paraId="579F2B16" w14:textId="21677604" w:rsidR="00732AD7" w:rsidRPr="00732AD7" w:rsidRDefault="00732AD7" w:rsidP="00732AD7">
      <w:pPr>
        <w:rPr>
          <w:lang w:val="lv-LV"/>
        </w:rPr>
      </w:pPr>
      <w:r w:rsidRPr="00732AD7">
        <w:rPr>
          <w:lang w:val="lv-LV"/>
        </w:rPr>
        <w:t>Konkursa nolikuma 3.1.6. punktā attiecībā uz</w:t>
      </w:r>
      <w:r w:rsidR="008E1E50">
        <w:rPr>
          <w:lang w:val="lv-LV"/>
        </w:rPr>
        <w:t xml:space="preserve"> </w:t>
      </w:r>
      <w:r w:rsidRPr="00732AD7">
        <w:rPr>
          <w:lang w:val="lv-LV"/>
        </w:rPr>
        <w:t>būvprojekta izstrādātāju</w:t>
      </w:r>
      <w:r w:rsidR="008E1E50">
        <w:rPr>
          <w:lang w:val="lv-LV"/>
        </w:rPr>
        <w:t xml:space="preserve"> </w:t>
      </w:r>
      <w:r w:rsidRPr="00732AD7">
        <w:rPr>
          <w:lang w:val="lv-LV"/>
        </w:rPr>
        <w:t xml:space="preserve">un atbildīgo būvprojekta vadītāju – </w:t>
      </w:r>
      <w:proofErr w:type="spellStart"/>
      <w:r w:rsidRPr="00732AD7">
        <w:rPr>
          <w:lang w:val="lv-LV"/>
        </w:rPr>
        <w:t>autoruzraugu</w:t>
      </w:r>
      <w:proofErr w:type="spellEnd"/>
      <w:r w:rsidRPr="00732AD7">
        <w:rPr>
          <w:lang w:val="lv-LV"/>
        </w:rPr>
        <w:t>, ir noteikta prasība par pozitīvu pieredzi pēdējo trīs (3) gadu laikā līdz piedāvājuma iesniegšanas dienai.</w:t>
      </w:r>
    </w:p>
    <w:p w14:paraId="1044D76B" w14:textId="77777777" w:rsidR="00732AD7" w:rsidRPr="00732AD7" w:rsidRDefault="00732AD7" w:rsidP="00732AD7">
      <w:pPr>
        <w:rPr>
          <w:lang w:val="lv-LV"/>
        </w:rPr>
      </w:pPr>
      <w:r w:rsidRPr="00732AD7">
        <w:rPr>
          <w:lang w:val="lv-LV"/>
        </w:rPr>
        <w:t>Lūdzam Iepirkuma komisiju izvērtēt iespēju pagarināt prasīto pieredzes periodu no 3 gadiem uz iepriekšējiem 5 gadiem.</w:t>
      </w:r>
    </w:p>
    <w:p w14:paraId="4AC82E0C" w14:textId="5B91F182" w:rsidR="00732AD7" w:rsidRPr="00732AD7" w:rsidRDefault="00732AD7" w:rsidP="008E1E50">
      <w:pPr>
        <w:rPr>
          <w:lang w:val="lv-LV"/>
        </w:rPr>
      </w:pPr>
      <w:r w:rsidRPr="00732AD7">
        <w:rPr>
          <w:lang w:val="lv-LV"/>
        </w:rPr>
        <w:t>Vēršam uzmanību, ka</w:t>
      </w:r>
      <w:r w:rsidR="008E1E50">
        <w:rPr>
          <w:lang w:val="lv-LV"/>
        </w:rPr>
        <w:t xml:space="preserve"> </w:t>
      </w:r>
      <w:r w:rsidRPr="00732AD7">
        <w:rPr>
          <w:lang w:val="lv-LV"/>
        </w:rPr>
        <w:t>projektēšanas un būvniecības process publiskām II un III grupas ēkām bieži ir ilgstošs</w:t>
      </w:r>
      <w:r w:rsidR="008E1E50">
        <w:rPr>
          <w:lang w:val="lv-LV"/>
        </w:rPr>
        <w:t xml:space="preserve">, </w:t>
      </w:r>
      <w:r w:rsidRPr="00732AD7">
        <w:rPr>
          <w:lang w:val="lv-LV"/>
        </w:rPr>
        <w:t>būvprojekta izstrāde, saskaņošana un realizācija var aizņemt vairākus gadus</w:t>
      </w:r>
      <w:r w:rsidR="008E1E50">
        <w:rPr>
          <w:lang w:val="lv-LV"/>
        </w:rPr>
        <w:t>.</w:t>
      </w:r>
    </w:p>
    <w:p w14:paraId="7C9B571A" w14:textId="37AA3AEF" w:rsidR="00732AD7" w:rsidRPr="00732AD7" w:rsidRDefault="008E1E50" w:rsidP="008E1E50">
      <w:pPr>
        <w:rPr>
          <w:lang w:val="lv-LV"/>
        </w:rPr>
      </w:pPr>
      <w:r>
        <w:rPr>
          <w:lang w:val="lv-LV"/>
        </w:rPr>
        <w:t>L</w:t>
      </w:r>
      <w:r w:rsidR="00732AD7" w:rsidRPr="00732AD7">
        <w:rPr>
          <w:lang w:val="lv-LV"/>
        </w:rPr>
        <w:t xml:space="preserve">īdz ar to 3 gadu periods būtiski sašaurina to speciālistu loku, kuri var apliecināt atbilstošu pieredzi. </w:t>
      </w:r>
    </w:p>
    <w:p w14:paraId="5EF997E5" w14:textId="0B18E561" w:rsidR="00732AD7" w:rsidRPr="00732AD7" w:rsidRDefault="00732AD7" w:rsidP="008E1E50">
      <w:pPr>
        <w:rPr>
          <w:lang w:val="lv-LV"/>
        </w:rPr>
      </w:pPr>
      <w:r w:rsidRPr="00732AD7">
        <w:rPr>
          <w:lang w:val="lv-LV"/>
        </w:rPr>
        <w:t>Turklāt iepirkuma dokumentācijā noteiktās prasības</w:t>
      </w:r>
      <w:r w:rsidR="008E1E50">
        <w:rPr>
          <w:lang w:val="lv-LV"/>
        </w:rPr>
        <w:t xml:space="preserve"> </w:t>
      </w:r>
      <w:r w:rsidRPr="00732AD7">
        <w:rPr>
          <w:lang w:val="lv-LV"/>
        </w:rPr>
        <w:t>publiskas II vai III grupas ēkai, jaunbūvei vai pārbūvei, ar noteiktu platību,</w:t>
      </w:r>
      <w:r w:rsidR="008E1E50">
        <w:rPr>
          <w:lang w:val="lv-LV"/>
        </w:rPr>
        <w:t xml:space="preserve"> </w:t>
      </w:r>
      <w:r w:rsidRPr="00732AD7">
        <w:rPr>
          <w:lang w:val="lv-LV"/>
        </w:rPr>
        <w:t xml:space="preserve">jau pašas par sevi nodrošina pietiekamu speciālistu kvalifikācijas līmeni. </w:t>
      </w:r>
    </w:p>
    <w:p w14:paraId="62288189" w14:textId="3D1307A1" w:rsidR="00732AD7" w:rsidRPr="00732AD7" w:rsidRDefault="00732AD7" w:rsidP="008E1E50">
      <w:pPr>
        <w:rPr>
          <w:lang w:val="lv-LV"/>
        </w:rPr>
      </w:pPr>
      <w:r w:rsidRPr="00732AD7">
        <w:rPr>
          <w:lang w:val="lv-LV"/>
        </w:rPr>
        <w:t>Ņemot vērā minēto, uzskatām, ka 5 gadu periods</w:t>
      </w:r>
      <w:r w:rsidR="008E1E50">
        <w:rPr>
          <w:lang w:val="lv-LV"/>
        </w:rPr>
        <w:t xml:space="preserve"> </w:t>
      </w:r>
      <w:r w:rsidRPr="00732AD7">
        <w:rPr>
          <w:lang w:val="lv-LV"/>
        </w:rPr>
        <w:t>būtu samērīgāks, veicinātu plašāku konkurenci</w:t>
      </w:r>
      <w:r w:rsidR="008E1E50">
        <w:rPr>
          <w:lang w:val="lv-LV"/>
        </w:rPr>
        <w:t xml:space="preserve"> </w:t>
      </w:r>
      <w:r w:rsidRPr="00732AD7">
        <w:rPr>
          <w:lang w:val="lv-LV"/>
        </w:rPr>
        <w:t xml:space="preserve">un vienlaikus nemazinātu prasības attiecībā uz speciālistu profesionālo kompetenci. </w:t>
      </w:r>
    </w:p>
    <w:p w14:paraId="46FE4B32" w14:textId="77777777" w:rsidR="00732AD7" w:rsidRDefault="00732AD7" w:rsidP="00732AD7">
      <w:pPr>
        <w:rPr>
          <w:lang w:val="lv-LV"/>
        </w:rPr>
      </w:pPr>
      <w:r w:rsidRPr="00732AD7">
        <w:rPr>
          <w:lang w:val="lv-LV"/>
        </w:rPr>
        <w:t>Līdz ar to lūdzam grozīt nolikuma 3.1.6. punktu, paredzot, ka prasītā pieredze var tikt apliecināta iepriekšējo 5 gadu laikā.</w:t>
      </w:r>
    </w:p>
    <w:p w14:paraId="2E971658" w14:textId="77777777" w:rsidR="00E50DBD" w:rsidRDefault="00E50DBD" w:rsidP="00732AD7">
      <w:pPr>
        <w:rPr>
          <w:lang w:val="lv-LV"/>
        </w:rPr>
      </w:pPr>
    </w:p>
    <w:p w14:paraId="66D034BE" w14:textId="1725FF3D" w:rsidR="00E50DBD" w:rsidRPr="00A7700A" w:rsidRDefault="00E50DBD" w:rsidP="00732AD7">
      <w:pPr>
        <w:rPr>
          <w:i/>
          <w:iCs/>
          <w:color w:val="EE0000"/>
          <w:lang w:val="lv-LV"/>
        </w:rPr>
      </w:pPr>
      <w:r w:rsidRPr="000732E6">
        <w:rPr>
          <w:i/>
          <w:iCs/>
          <w:color w:val="EE0000"/>
          <w:lang w:val="lv-LV"/>
        </w:rPr>
        <w:t>Atbilde</w:t>
      </w:r>
      <w:r w:rsidR="00A7700A">
        <w:rPr>
          <w:i/>
          <w:iCs/>
          <w:color w:val="EE0000"/>
          <w:lang w:val="lv-LV"/>
        </w:rPr>
        <w:t>:</w:t>
      </w:r>
    </w:p>
    <w:p w14:paraId="578A0A56" w14:textId="2E0319F7" w:rsidR="00E50DBD" w:rsidRPr="000732E6" w:rsidRDefault="00E50DBD" w:rsidP="000732E6">
      <w:pPr>
        <w:jc w:val="both"/>
        <w:rPr>
          <w:i/>
          <w:iCs/>
          <w:color w:val="EE0000"/>
          <w:lang w:val="lv-LV"/>
        </w:rPr>
      </w:pPr>
      <w:r w:rsidRPr="000732E6">
        <w:rPr>
          <w:i/>
          <w:iCs/>
          <w:color w:val="EE0000"/>
          <w:lang w:val="lv-LV"/>
        </w:rPr>
        <w:t xml:space="preserve">Norādām, ka </w:t>
      </w:r>
      <w:r w:rsidR="00197FBC" w:rsidRPr="00197FBC">
        <w:rPr>
          <w:i/>
          <w:iCs/>
          <w:color w:val="EE0000"/>
          <w:lang w:val="lv-LV"/>
        </w:rPr>
        <w:t>Publisk</w:t>
      </w:r>
      <w:r w:rsidR="00197FBC">
        <w:rPr>
          <w:i/>
          <w:iCs/>
          <w:color w:val="EE0000"/>
          <w:lang w:val="lv-LV"/>
        </w:rPr>
        <w:t>ā</w:t>
      </w:r>
      <w:r w:rsidR="00197FBC" w:rsidRPr="00197FBC">
        <w:rPr>
          <w:i/>
          <w:iCs/>
          <w:color w:val="EE0000"/>
          <w:lang w:val="lv-LV"/>
        </w:rPr>
        <w:t xml:space="preserve"> iepirkumu likuma izpratnē </w:t>
      </w:r>
      <w:r w:rsidRPr="000732E6">
        <w:rPr>
          <w:i/>
          <w:iCs/>
          <w:color w:val="EE0000"/>
          <w:lang w:val="lv-LV"/>
        </w:rPr>
        <w:t>būvprojekta izstrāde un autoruzraudzība ir pakalpojumi</w:t>
      </w:r>
      <w:r w:rsidR="00C15294" w:rsidRPr="000732E6">
        <w:rPr>
          <w:i/>
          <w:iCs/>
          <w:color w:val="EE0000"/>
          <w:lang w:val="lv-LV"/>
        </w:rPr>
        <w:t>. S</w:t>
      </w:r>
      <w:r w:rsidRPr="000732E6">
        <w:rPr>
          <w:i/>
          <w:iCs/>
          <w:color w:val="EE0000"/>
          <w:lang w:val="lv-LV"/>
        </w:rPr>
        <w:t>askaņā ar PIL 46. panta trešās daļas 2 punktu</w:t>
      </w:r>
      <w:r w:rsidR="00197FBC">
        <w:rPr>
          <w:i/>
          <w:iCs/>
          <w:color w:val="EE0000"/>
          <w:lang w:val="lv-LV"/>
        </w:rPr>
        <w:t>,</w:t>
      </w:r>
      <w:r w:rsidRPr="000732E6">
        <w:rPr>
          <w:i/>
          <w:iCs/>
          <w:color w:val="EE0000"/>
          <w:lang w:val="lv-LV"/>
        </w:rPr>
        <w:t xml:space="preserve">  </w:t>
      </w:r>
      <w:r w:rsidR="00C15294" w:rsidRPr="000732E6">
        <w:rPr>
          <w:i/>
          <w:iCs/>
          <w:color w:val="EE0000"/>
          <w:lang w:val="lv-LV"/>
        </w:rPr>
        <w:t xml:space="preserve">pasūtītājs ir tiesīgs prasīt informāciju </w:t>
      </w:r>
      <w:r w:rsidRPr="000732E6">
        <w:rPr>
          <w:i/>
          <w:iCs/>
          <w:color w:val="EE0000"/>
          <w:lang w:val="lv-LV"/>
        </w:rPr>
        <w:t xml:space="preserve"> par būtiskākaj</w:t>
      </w:r>
      <w:r w:rsidR="00C15294" w:rsidRPr="000732E6">
        <w:rPr>
          <w:i/>
          <w:iCs/>
          <w:color w:val="EE0000"/>
          <w:lang w:val="lv-LV"/>
        </w:rPr>
        <w:t>ie</w:t>
      </w:r>
      <w:r w:rsidRPr="000732E6">
        <w:rPr>
          <w:i/>
          <w:iCs/>
          <w:color w:val="EE0000"/>
          <w:lang w:val="lv-LV"/>
        </w:rPr>
        <w:t xml:space="preserve">m sniegtajiem </w:t>
      </w:r>
      <w:r w:rsidRPr="000732E6">
        <w:rPr>
          <w:b/>
          <w:bCs/>
          <w:i/>
          <w:iCs/>
          <w:color w:val="EE0000"/>
          <w:lang w:val="lv-LV"/>
        </w:rPr>
        <w:t>pakalpojumiem</w:t>
      </w:r>
      <w:r w:rsidRPr="000732E6">
        <w:rPr>
          <w:i/>
          <w:iCs/>
          <w:color w:val="EE0000"/>
          <w:lang w:val="lv-LV"/>
        </w:rPr>
        <w:t>, pievienojot izziņas un atsauksmes ne vairāk kā par trim iepriekšējiem gadiem, norādot summas, laiku un saņēmējus (publiskas vai privātas personas)</w:t>
      </w:r>
      <w:r w:rsidR="00C15294" w:rsidRPr="000732E6">
        <w:rPr>
          <w:i/>
          <w:iCs/>
          <w:color w:val="EE0000"/>
          <w:lang w:val="lv-LV"/>
        </w:rPr>
        <w:t>.</w:t>
      </w:r>
    </w:p>
    <w:p w14:paraId="68CC03F7" w14:textId="2AB383B6" w:rsidR="00C15294" w:rsidRPr="000732E6" w:rsidRDefault="00C15294" w:rsidP="000732E6">
      <w:pPr>
        <w:jc w:val="both"/>
        <w:rPr>
          <w:i/>
          <w:iCs/>
          <w:color w:val="EE0000"/>
          <w:lang w:val="lv-LV"/>
        </w:rPr>
      </w:pPr>
      <w:r w:rsidRPr="000732E6">
        <w:rPr>
          <w:i/>
          <w:iCs/>
          <w:color w:val="EE0000"/>
          <w:lang w:val="lv-LV"/>
        </w:rPr>
        <w:t xml:space="preserve">Ņemot vērā minēto, pasūtītājs </w:t>
      </w:r>
      <w:r w:rsidR="00197FBC">
        <w:rPr>
          <w:i/>
          <w:iCs/>
          <w:color w:val="EE0000"/>
          <w:lang w:val="lv-LV"/>
        </w:rPr>
        <w:t>ne</w:t>
      </w:r>
      <w:r w:rsidRPr="000732E6">
        <w:rPr>
          <w:i/>
          <w:iCs/>
          <w:color w:val="EE0000"/>
          <w:lang w:val="lv-LV"/>
        </w:rPr>
        <w:t>pagarinā</w:t>
      </w:r>
      <w:r w:rsidR="00197FBC">
        <w:rPr>
          <w:i/>
          <w:iCs/>
          <w:color w:val="EE0000"/>
          <w:lang w:val="lv-LV"/>
        </w:rPr>
        <w:t xml:space="preserve">s </w:t>
      </w:r>
      <w:r w:rsidRPr="000732E6">
        <w:rPr>
          <w:i/>
          <w:iCs/>
          <w:color w:val="EE0000"/>
          <w:lang w:val="lv-LV"/>
        </w:rPr>
        <w:t xml:space="preserve"> nolikuma 3.1.6. punktā noteikto pieredzes apliecināšanas periodu.</w:t>
      </w:r>
    </w:p>
    <w:sectPr w:rsidR="00C15294" w:rsidRPr="000732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36A83"/>
    <w:multiLevelType w:val="hybridMultilevel"/>
    <w:tmpl w:val="CF1847E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105F1D"/>
    <w:multiLevelType w:val="multilevel"/>
    <w:tmpl w:val="5C3A7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3B5194"/>
    <w:multiLevelType w:val="multilevel"/>
    <w:tmpl w:val="DC8C8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60769B"/>
    <w:multiLevelType w:val="hybridMultilevel"/>
    <w:tmpl w:val="07C214D0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290093"/>
    <w:multiLevelType w:val="hybridMultilevel"/>
    <w:tmpl w:val="8E6894CC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958E5"/>
    <w:multiLevelType w:val="hybridMultilevel"/>
    <w:tmpl w:val="11C642E6"/>
    <w:lvl w:ilvl="0" w:tplc="0426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5CA4441D"/>
    <w:multiLevelType w:val="multilevel"/>
    <w:tmpl w:val="AB3CB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B40F53"/>
    <w:multiLevelType w:val="multilevel"/>
    <w:tmpl w:val="2E9C8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4B0519"/>
    <w:multiLevelType w:val="multilevel"/>
    <w:tmpl w:val="9AA2D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C21775"/>
    <w:multiLevelType w:val="multilevel"/>
    <w:tmpl w:val="1B46A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B7699A"/>
    <w:multiLevelType w:val="multilevel"/>
    <w:tmpl w:val="215E7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7656003">
    <w:abstractNumId w:val="4"/>
  </w:num>
  <w:num w:numId="2" w16cid:durableId="1151824691">
    <w:abstractNumId w:val="5"/>
  </w:num>
  <w:num w:numId="3" w16cid:durableId="1336108655">
    <w:abstractNumId w:val="6"/>
  </w:num>
  <w:num w:numId="4" w16cid:durableId="1666474197">
    <w:abstractNumId w:val="10"/>
  </w:num>
  <w:num w:numId="5" w16cid:durableId="313994907">
    <w:abstractNumId w:val="1"/>
  </w:num>
  <w:num w:numId="6" w16cid:durableId="348871929">
    <w:abstractNumId w:val="2"/>
  </w:num>
  <w:num w:numId="7" w16cid:durableId="645474632">
    <w:abstractNumId w:val="9"/>
  </w:num>
  <w:num w:numId="8" w16cid:durableId="1344890962">
    <w:abstractNumId w:val="8"/>
  </w:num>
  <w:num w:numId="9" w16cid:durableId="710497372">
    <w:abstractNumId w:val="7"/>
  </w:num>
  <w:num w:numId="10" w16cid:durableId="934561226">
    <w:abstractNumId w:val="0"/>
  </w:num>
  <w:num w:numId="11" w16cid:durableId="6780439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1B"/>
    <w:rsid w:val="000732E6"/>
    <w:rsid w:val="00197FBC"/>
    <w:rsid w:val="001E4529"/>
    <w:rsid w:val="00277A7E"/>
    <w:rsid w:val="00470744"/>
    <w:rsid w:val="005B72A0"/>
    <w:rsid w:val="00721448"/>
    <w:rsid w:val="00732AD7"/>
    <w:rsid w:val="007B0B56"/>
    <w:rsid w:val="007E7CBE"/>
    <w:rsid w:val="00836262"/>
    <w:rsid w:val="00844A1B"/>
    <w:rsid w:val="008A234B"/>
    <w:rsid w:val="008D1490"/>
    <w:rsid w:val="008E1E50"/>
    <w:rsid w:val="00994E75"/>
    <w:rsid w:val="009C08AD"/>
    <w:rsid w:val="00A7700A"/>
    <w:rsid w:val="00A83A22"/>
    <w:rsid w:val="00AA0B02"/>
    <w:rsid w:val="00AF228F"/>
    <w:rsid w:val="00B67297"/>
    <w:rsid w:val="00BB49F7"/>
    <w:rsid w:val="00C15294"/>
    <w:rsid w:val="00C47066"/>
    <w:rsid w:val="00E31145"/>
    <w:rsid w:val="00E50DBD"/>
    <w:rsid w:val="00EC4963"/>
    <w:rsid w:val="00EF09CB"/>
    <w:rsid w:val="00F9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751A"/>
  <w15:chartTrackingRefBased/>
  <w15:docId w15:val="{B12627D8-AB1A-4755-B15F-B81234EF6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4706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44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44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44A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44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44A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44A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44A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44A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44A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44A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44A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44A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44A1B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44A1B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44A1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44A1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44A1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44A1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44A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44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44A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44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44A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44A1B"/>
    <w:rPr>
      <w:i/>
      <w:iCs/>
      <w:color w:val="404040" w:themeColor="text1" w:themeTint="BF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844A1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44A1B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44A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44A1B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44A1B"/>
    <w:rPr>
      <w:b/>
      <w:bCs/>
      <w:smallCaps/>
      <w:color w:val="2F5496" w:themeColor="accent1" w:themeShade="BF"/>
      <w:spacing w:val="5"/>
    </w:r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732A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2505</Words>
  <Characters>1429</Characters>
  <Application>Microsoft Office Word</Application>
  <DocSecurity>0</DocSecurity>
  <Lines>11</Lines>
  <Paragraphs>7</Paragraphs>
  <ScaleCrop>false</ScaleCrop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BaltexGroup</dc:creator>
  <cp:keywords/>
  <dc:description/>
  <cp:lastModifiedBy>Anita Alksne</cp:lastModifiedBy>
  <cp:revision>26</cp:revision>
  <dcterms:created xsi:type="dcterms:W3CDTF">2026-05-25T12:43:00Z</dcterms:created>
  <dcterms:modified xsi:type="dcterms:W3CDTF">2026-05-27T05:57:00Z</dcterms:modified>
</cp:coreProperties>
</file>