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Šampētera nams,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50003000771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Mehāniskās un  dabīgās ventilācijas sistēmas tehniskā stāvokļa pārbaude un tīrīšana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 2026/20-MVS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VSAC “Kurzeme”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"LV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13:54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5757.96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"Skursteņmeistars"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15:03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"VEGA 1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19.05.2026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VESMANN MANAGEMENT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20:45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7695.65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VSIA “Šampētera nams”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"LV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13:54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VESMANN MANAGEMENT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20:45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12082.87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05.06.2026; 10:00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