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FC86AB" w14:textId="77777777" w:rsidR="003B76F9" w:rsidRPr="00CA0381" w:rsidRDefault="003B76F9" w:rsidP="003B76F9">
      <w:pPr>
        <w:numPr>
          <w:ilvl w:val="0"/>
          <w:numId w:val="6"/>
        </w:numPr>
        <w:ind w:left="426" w:hanging="568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lv-LV"/>
        </w:rPr>
      </w:pPr>
      <w:r w:rsidRPr="00CA038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lv-LV"/>
        </w:rPr>
        <w:t>Informācija par lēmumu: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5244"/>
      </w:tblGrid>
      <w:tr w:rsidR="00C6682C" w:rsidRPr="00CA0381" w14:paraId="29C6591E" w14:textId="77777777" w:rsidTr="00CA0381">
        <w:trPr>
          <w:trHeight w:val="13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D6C5E4A" w14:textId="77777777" w:rsidR="00B51EB3" w:rsidRPr="00CA0381" w:rsidRDefault="00B51EB3" w:rsidP="00B4036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lv-LV"/>
              </w:rPr>
            </w:pPr>
            <w:r w:rsidRPr="00CA038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lv-LV"/>
              </w:rPr>
              <w:t>Iepirkuma nosaukums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1169FAC7" w14:textId="3272E070" w:rsidR="00B51EB3" w:rsidRPr="00CA0381" w:rsidRDefault="00CA0381" w:rsidP="00A32E2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  <w:r w:rsidRPr="00CA038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Vadības un automatizācijas sistēmas reglamenta apkope un remonts Valsts sabiedrības ar ierobežotu atbildību „Jaunais Rīgas teātris” ēkā, Lāčplēša ielā 25, Rīgā, LV - 1011</w:t>
            </w:r>
          </w:p>
        </w:tc>
      </w:tr>
      <w:tr w:rsidR="00C6682C" w:rsidRPr="00CA0381" w14:paraId="6A5B7E18" w14:textId="77777777" w:rsidTr="00CA0381">
        <w:trPr>
          <w:trHeight w:val="7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955AFE9" w14:textId="77777777" w:rsidR="00B51EB3" w:rsidRPr="00CA0381" w:rsidRDefault="00B51EB3" w:rsidP="00B4036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lv-LV"/>
              </w:rPr>
            </w:pPr>
            <w:r w:rsidRPr="00CA0381">
              <w:rPr>
                <w:rFonts w:ascii="Times New Roman" w:hAnsi="Times New Roman" w:cs="Times New Roman"/>
                <w:b/>
                <w:iCs/>
                <w:color w:val="000000" w:themeColor="text1"/>
                <w:sz w:val="24"/>
                <w:szCs w:val="24"/>
                <w:lang w:val="lv-LV"/>
              </w:rPr>
              <w:t>Iepirkuma identifikācijas numurs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14:paraId="274A5995" w14:textId="2641EB7B" w:rsidR="00B51EB3" w:rsidRPr="00CA0381" w:rsidRDefault="00CA0381" w:rsidP="00A32E24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</w:pPr>
            <w:r w:rsidRPr="00CA0381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JRT 2026/3</w:t>
            </w:r>
          </w:p>
        </w:tc>
      </w:tr>
      <w:tr w:rsidR="00C6682C" w:rsidRPr="00CA0381" w14:paraId="24502D44" w14:textId="77777777" w:rsidTr="00CA0381">
        <w:trPr>
          <w:trHeight w:val="10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15E2C" w14:textId="77777777" w:rsidR="00B51EB3" w:rsidRPr="00CA0381" w:rsidRDefault="00B51EB3" w:rsidP="00B40362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val="lv-LV"/>
              </w:rPr>
            </w:pPr>
            <w:r w:rsidRPr="00CA0381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val="lv-LV"/>
              </w:rPr>
              <w:t>Lēmuma pieņemšanas datums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696B2" w14:textId="2675F952" w:rsidR="00B51EB3" w:rsidRPr="00CA0381" w:rsidRDefault="00B51EB3" w:rsidP="00A32E24">
            <w:pPr>
              <w:widowControl w:val="0"/>
              <w:jc w:val="both"/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lv-LV"/>
              </w:rPr>
            </w:pPr>
            <w:r w:rsidRPr="00CA0381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lv-LV"/>
              </w:rPr>
              <w:t>202</w:t>
            </w:r>
            <w:r w:rsidR="00A662D2" w:rsidRPr="00CA0381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lv-LV"/>
              </w:rPr>
              <w:t>6</w:t>
            </w:r>
            <w:r w:rsidRPr="00CA0381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lv-LV"/>
              </w:rPr>
              <w:t xml:space="preserve">.gada </w:t>
            </w:r>
            <w:r w:rsidR="00CA0381" w:rsidRPr="00CA0381">
              <w:rPr>
                <w:rFonts w:ascii="Times New Roman" w:hAnsi="Times New Roman" w:cs="Times New Roman"/>
                <w:iCs/>
                <w:color w:val="000000" w:themeColor="text1"/>
                <w:sz w:val="24"/>
                <w:szCs w:val="24"/>
                <w:lang w:val="lv-LV"/>
              </w:rPr>
              <w:t>10.jūnijs</w:t>
            </w:r>
          </w:p>
        </w:tc>
      </w:tr>
      <w:tr w:rsidR="00A32E24" w:rsidRPr="00CA0381" w14:paraId="4205F251" w14:textId="77777777" w:rsidTr="00CA0381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55442" w14:textId="77777777" w:rsidR="00B51EB3" w:rsidRPr="00CA0381" w:rsidRDefault="00B51EB3" w:rsidP="00B40362">
            <w:pPr>
              <w:widowControl w:val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val="lv-LV"/>
              </w:rPr>
            </w:pPr>
            <w:r w:rsidRPr="00CA0381"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4"/>
                <w:szCs w:val="24"/>
                <w:lang w:val="lv-LV"/>
              </w:rPr>
              <w:t>Lēmums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E378D" w14:textId="60FA04B4" w:rsidR="00B51EB3" w:rsidRPr="00CA0381" w:rsidRDefault="0054151C" w:rsidP="00CA0381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A03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  <w:t>Piešķirt līgumslēgšanas tiesības</w:t>
            </w:r>
            <w:r w:rsidR="00C41F26" w:rsidRPr="00CA038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lv-LV"/>
              </w:rPr>
              <w:t>:</w:t>
            </w:r>
          </w:p>
        </w:tc>
      </w:tr>
    </w:tbl>
    <w:p w14:paraId="6F4CD944" w14:textId="77777777" w:rsidR="003B76F9" w:rsidRPr="00CA0381" w:rsidRDefault="003B76F9" w:rsidP="003B76F9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lang w:val="lv-LV"/>
        </w:rPr>
      </w:pPr>
    </w:p>
    <w:p w14:paraId="7237F0D9" w14:textId="77777777" w:rsidR="003B76F9" w:rsidRPr="00CA0381" w:rsidRDefault="003B76F9" w:rsidP="003B76F9">
      <w:pPr>
        <w:numPr>
          <w:ilvl w:val="0"/>
          <w:numId w:val="6"/>
        </w:numPr>
        <w:ind w:left="426" w:hanging="568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lang w:val="lv-LV"/>
        </w:rPr>
      </w:pPr>
      <w:r w:rsidRPr="00CA038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lv-LV"/>
        </w:rPr>
        <w:t>Pretendenti, kuri iesniedza savu piedāvājumus iepirkuma ietvaros:</w:t>
      </w:r>
    </w:p>
    <w:tbl>
      <w:tblPr>
        <w:tblStyle w:val="TableGrid"/>
        <w:tblW w:w="5003" w:type="pct"/>
        <w:tblLayout w:type="fixed"/>
        <w:tblLook w:val="04A0" w:firstRow="1" w:lastRow="0" w:firstColumn="1" w:lastColumn="0" w:noHBand="0" w:noVBand="1"/>
      </w:tblPr>
      <w:tblGrid>
        <w:gridCol w:w="3822"/>
        <w:gridCol w:w="2551"/>
        <w:gridCol w:w="2693"/>
      </w:tblGrid>
      <w:tr w:rsidR="00CA0381" w:rsidRPr="00CA0381" w14:paraId="753391F5" w14:textId="77777777" w:rsidTr="00CA0381">
        <w:tc>
          <w:tcPr>
            <w:tcW w:w="2108" w:type="pct"/>
          </w:tcPr>
          <w:p w14:paraId="09426FFF" w14:textId="77777777" w:rsidR="00CA0381" w:rsidRPr="00CA0381" w:rsidRDefault="00CA0381" w:rsidP="009F1F6F">
            <w:pPr>
              <w:rPr>
                <w:b/>
                <w:bCs/>
                <w:sz w:val="24"/>
                <w:szCs w:val="24"/>
              </w:rPr>
            </w:pPr>
            <w:r w:rsidRPr="00CA0381">
              <w:rPr>
                <w:b/>
                <w:bCs/>
                <w:sz w:val="24"/>
                <w:szCs w:val="24"/>
              </w:rPr>
              <w:t>Pretendents</w:t>
            </w:r>
          </w:p>
        </w:tc>
        <w:tc>
          <w:tcPr>
            <w:tcW w:w="1407" w:type="pct"/>
          </w:tcPr>
          <w:p w14:paraId="2F0080D8" w14:textId="77777777" w:rsidR="00CA0381" w:rsidRPr="00CA0381" w:rsidRDefault="00CA0381" w:rsidP="009F1F6F">
            <w:pPr>
              <w:rPr>
                <w:b/>
                <w:bCs/>
                <w:sz w:val="24"/>
                <w:szCs w:val="24"/>
              </w:rPr>
            </w:pPr>
            <w:r w:rsidRPr="00CA0381">
              <w:rPr>
                <w:b/>
                <w:sz w:val="24"/>
                <w:szCs w:val="24"/>
              </w:rPr>
              <w:t>Kritērijs K1</w:t>
            </w:r>
          </w:p>
        </w:tc>
        <w:tc>
          <w:tcPr>
            <w:tcW w:w="1486" w:type="pct"/>
          </w:tcPr>
          <w:p w14:paraId="415BAE1E" w14:textId="22B86F12" w:rsidR="00CA0381" w:rsidRPr="00CA0381" w:rsidRDefault="00CA0381" w:rsidP="009F1F6F">
            <w:pPr>
              <w:rPr>
                <w:b/>
                <w:bCs/>
                <w:sz w:val="24"/>
                <w:szCs w:val="24"/>
              </w:rPr>
            </w:pPr>
            <w:r w:rsidRPr="00CA0381">
              <w:rPr>
                <w:b/>
                <w:sz w:val="24"/>
                <w:szCs w:val="24"/>
              </w:rPr>
              <w:t>Kritērijs K2</w:t>
            </w:r>
          </w:p>
        </w:tc>
      </w:tr>
      <w:tr w:rsidR="00CA0381" w:rsidRPr="00CA0381" w14:paraId="68D9733B" w14:textId="77777777" w:rsidTr="00CA0381">
        <w:tc>
          <w:tcPr>
            <w:tcW w:w="2108" w:type="pct"/>
          </w:tcPr>
          <w:p w14:paraId="567354C5" w14:textId="77777777" w:rsidR="00CA0381" w:rsidRPr="00CA0381" w:rsidRDefault="00CA0381" w:rsidP="009F1F6F">
            <w:pPr>
              <w:rPr>
                <w:bCs/>
                <w:sz w:val="24"/>
                <w:szCs w:val="24"/>
              </w:rPr>
            </w:pPr>
            <w:r w:rsidRPr="00CA0381">
              <w:rPr>
                <w:sz w:val="24"/>
                <w:szCs w:val="24"/>
              </w:rPr>
              <w:t>"IONICA SERVISS" SIA</w:t>
            </w:r>
            <w:r w:rsidRPr="00CA0381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07" w:type="pct"/>
          </w:tcPr>
          <w:p w14:paraId="774E05E1" w14:textId="77777777" w:rsidR="00CA0381" w:rsidRPr="00CA0381" w:rsidRDefault="00CA0381" w:rsidP="009F1F6F">
            <w:pPr>
              <w:rPr>
                <w:sz w:val="24"/>
                <w:szCs w:val="24"/>
              </w:rPr>
            </w:pPr>
            <w:r w:rsidRPr="00CA0381">
              <w:rPr>
                <w:sz w:val="24"/>
                <w:szCs w:val="24"/>
              </w:rPr>
              <w:t>EUR 15288.0</w:t>
            </w:r>
          </w:p>
        </w:tc>
        <w:tc>
          <w:tcPr>
            <w:tcW w:w="1486" w:type="pct"/>
          </w:tcPr>
          <w:p w14:paraId="074478C3" w14:textId="77777777" w:rsidR="00CA0381" w:rsidRPr="00CA0381" w:rsidRDefault="00CA0381" w:rsidP="009F1F6F">
            <w:pPr>
              <w:rPr>
                <w:sz w:val="24"/>
                <w:szCs w:val="24"/>
              </w:rPr>
            </w:pPr>
            <w:r w:rsidRPr="00CA0381">
              <w:rPr>
                <w:sz w:val="24"/>
                <w:szCs w:val="24"/>
              </w:rPr>
              <w:t>EUR 48.0</w:t>
            </w:r>
          </w:p>
        </w:tc>
      </w:tr>
      <w:tr w:rsidR="00CA0381" w:rsidRPr="00CA0381" w14:paraId="1F27C338" w14:textId="77777777" w:rsidTr="00CA0381">
        <w:tc>
          <w:tcPr>
            <w:tcW w:w="2108" w:type="pct"/>
          </w:tcPr>
          <w:p w14:paraId="79268695" w14:textId="77777777" w:rsidR="00CA0381" w:rsidRPr="00CA0381" w:rsidRDefault="00CA0381" w:rsidP="009F1F6F">
            <w:pPr>
              <w:rPr>
                <w:bCs/>
                <w:sz w:val="24"/>
                <w:szCs w:val="24"/>
              </w:rPr>
            </w:pPr>
            <w:r w:rsidRPr="00CA0381">
              <w:rPr>
                <w:sz w:val="24"/>
                <w:szCs w:val="24"/>
              </w:rPr>
              <w:t>SIA "</w:t>
            </w:r>
            <w:proofErr w:type="spellStart"/>
            <w:r w:rsidRPr="00CA0381">
              <w:rPr>
                <w:sz w:val="24"/>
                <w:szCs w:val="24"/>
              </w:rPr>
              <w:t>Echoo</w:t>
            </w:r>
            <w:proofErr w:type="spellEnd"/>
            <w:r w:rsidRPr="00CA0381">
              <w:rPr>
                <w:sz w:val="24"/>
                <w:szCs w:val="24"/>
              </w:rPr>
              <w:t xml:space="preserve"> </w:t>
            </w:r>
            <w:proofErr w:type="spellStart"/>
            <w:r w:rsidRPr="00CA0381">
              <w:rPr>
                <w:sz w:val="24"/>
                <w:szCs w:val="24"/>
              </w:rPr>
              <w:t>Group</w:t>
            </w:r>
            <w:proofErr w:type="spellEnd"/>
            <w:r w:rsidRPr="00CA0381">
              <w:rPr>
                <w:sz w:val="24"/>
                <w:szCs w:val="24"/>
              </w:rPr>
              <w:t>"</w:t>
            </w:r>
            <w:r w:rsidRPr="00CA0381">
              <w:rPr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07" w:type="pct"/>
          </w:tcPr>
          <w:p w14:paraId="3C97AB07" w14:textId="415FEF92" w:rsidR="00CA0381" w:rsidRPr="00CA0381" w:rsidRDefault="00CA0381" w:rsidP="009F1F6F">
            <w:pPr>
              <w:rPr>
                <w:sz w:val="24"/>
                <w:szCs w:val="24"/>
              </w:rPr>
            </w:pPr>
            <w:r w:rsidRPr="00CA0381">
              <w:rPr>
                <w:sz w:val="24"/>
                <w:szCs w:val="24"/>
              </w:rPr>
              <w:t xml:space="preserve">EUR </w:t>
            </w:r>
            <w:r w:rsidRPr="00CA0381">
              <w:rPr>
                <w:bCs/>
                <w:color w:val="000000" w:themeColor="text1"/>
                <w:sz w:val="24"/>
                <w:szCs w:val="24"/>
              </w:rPr>
              <w:t>18600,00</w:t>
            </w:r>
          </w:p>
        </w:tc>
        <w:tc>
          <w:tcPr>
            <w:tcW w:w="1486" w:type="pct"/>
          </w:tcPr>
          <w:p w14:paraId="2188FB92" w14:textId="77777777" w:rsidR="00CA0381" w:rsidRPr="00CA0381" w:rsidRDefault="00CA0381" w:rsidP="009F1F6F">
            <w:pPr>
              <w:rPr>
                <w:sz w:val="24"/>
                <w:szCs w:val="24"/>
              </w:rPr>
            </w:pPr>
            <w:r w:rsidRPr="00CA0381">
              <w:rPr>
                <w:sz w:val="24"/>
                <w:szCs w:val="24"/>
              </w:rPr>
              <w:t>EUR 50.0</w:t>
            </w:r>
          </w:p>
        </w:tc>
      </w:tr>
    </w:tbl>
    <w:p w14:paraId="0F6F8947" w14:textId="77777777" w:rsidR="00C41F26" w:rsidRPr="00CA0381" w:rsidRDefault="00C41F26" w:rsidP="00C41F26">
      <w:pPr>
        <w:rPr>
          <w:rFonts w:ascii="Times New Roman" w:hAnsi="Times New Roman" w:cs="Times New Roman"/>
          <w:b/>
          <w:sz w:val="24"/>
          <w:szCs w:val="24"/>
        </w:rPr>
      </w:pPr>
    </w:p>
    <w:p w14:paraId="25B41C35" w14:textId="27CB778C" w:rsidR="00C41F26" w:rsidRPr="00CA0381" w:rsidRDefault="0054151C" w:rsidP="00C41F26">
      <w:pPr>
        <w:numPr>
          <w:ilvl w:val="0"/>
          <w:numId w:val="6"/>
        </w:numPr>
        <w:ind w:left="426" w:hanging="568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lv-LV"/>
        </w:rPr>
      </w:pPr>
      <w:r w:rsidRPr="00CA038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lv-LV"/>
        </w:rPr>
        <w:t>Pretendentu iesniegto piedāvājumu izvērtējums:</w:t>
      </w: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0"/>
        <w:gridCol w:w="1563"/>
        <w:gridCol w:w="2940"/>
        <w:gridCol w:w="1454"/>
        <w:gridCol w:w="1765"/>
      </w:tblGrid>
      <w:tr w:rsidR="00CA0381" w:rsidRPr="00CA0381" w14:paraId="15EE2FC2" w14:textId="77777777" w:rsidTr="00CA0381">
        <w:trPr>
          <w:jc w:val="center"/>
        </w:trPr>
        <w:tc>
          <w:tcPr>
            <w:tcW w:w="1121" w:type="dxa"/>
            <w:vAlign w:val="center"/>
          </w:tcPr>
          <w:p w14:paraId="544DDBD3" w14:textId="77777777" w:rsidR="00CA0381" w:rsidRPr="00CA0381" w:rsidRDefault="00CA0381" w:rsidP="009F1F6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038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Pretendents</w:t>
            </w:r>
          </w:p>
        </w:tc>
        <w:tc>
          <w:tcPr>
            <w:tcW w:w="1563" w:type="dxa"/>
            <w:vAlign w:val="center"/>
          </w:tcPr>
          <w:p w14:paraId="49F71966" w14:textId="77777777" w:rsidR="00CA0381" w:rsidRPr="00CA0381" w:rsidRDefault="00CA0381" w:rsidP="009F1F6F">
            <w:pPr>
              <w:jc w:val="center"/>
              <w:rPr>
                <w:rFonts w:ascii="Times New Roman" w:eastAsia="Helvetica" w:hAnsi="Times New Roman" w:cs="Times New Roman"/>
                <w:color w:val="000000" w:themeColor="text1"/>
                <w:kern w:val="28"/>
                <w:sz w:val="24"/>
                <w:szCs w:val="24"/>
              </w:rPr>
            </w:pPr>
            <w:r w:rsidRPr="00CA0381">
              <w:rPr>
                <w:rFonts w:ascii="Times New Roman" w:eastAsia="Helvetica" w:hAnsi="Times New Roman" w:cs="Times New Roman"/>
                <w:color w:val="000000" w:themeColor="text1"/>
                <w:kern w:val="28"/>
                <w:sz w:val="24"/>
                <w:szCs w:val="24"/>
              </w:rPr>
              <w:t>Noformējuma prasības</w:t>
            </w:r>
          </w:p>
        </w:tc>
        <w:tc>
          <w:tcPr>
            <w:tcW w:w="3135" w:type="dxa"/>
            <w:vAlign w:val="center"/>
          </w:tcPr>
          <w:p w14:paraId="27963F8A" w14:textId="77777777" w:rsidR="00CA0381" w:rsidRPr="00CA0381" w:rsidRDefault="00CA0381" w:rsidP="009F1F6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0381">
              <w:rPr>
                <w:rFonts w:ascii="Times New Roman" w:eastAsia="Helvetica" w:hAnsi="Times New Roman" w:cs="Times New Roman"/>
                <w:color w:val="000000" w:themeColor="text1"/>
                <w:kern w:val="28"/>
                <w:sz w:val="24"/>
                <w:szCs w:val="24"/>
              </w:rPr>
              <w:t>Tehniskā un finanšu piedāvājuma atbilstība</w:t>
            </w:r>
          </w:p>
        </w:tc>
        <w:tc>
          <w:tcPr>
            <w:tcW w:w="1457" w:type="dxa"/>
            <w:vAlign w:val="center"/>
          </w:tcPr>
          <w:p w14:paraId="4A1050AC" w14:textId="77777777" w:rsidR="00CA0381" w:rsidRPr="00CA0381" w:rsidRDefault="00CA0381" w:rsidP="009F1F6F">
            <w:pPr>
              <w:jc w:val="center"/>
              <w:rPr>
                <w:rFonts w:ascii="Times New Roman" w:eastAsia="Helvetica" w:hAnsi="Times New Roman" w:cs="Times New Roman"/>
                <w:color w:val="000000" w:themeColor="text1"/>
                <w:kern w:val="28"/>
                <w:sz w:val="24"/>
                <w:szCs w:val="24"/>
              </w:rPr>
            </w:pPr>
            <w:r w:rsidRPr="00CA0381">
              <w:rPr>
                <w:rFonts w:ascii="Times New Roman" w:eastAsia="Helvetica" w:hAnsi="Times New Roman" w:cs="Times New Roman"/>
                <w:color w:val="000000" w:themeColor="text1"/>
                <w:kern w:val="28"/>
                <w:sz w:val="24"/>
                <w:szCs w:val="24"/>
              </w:rPr>
              <w:t>Atlases prasību atbilstība</w:t>
            </w:r>
          </w:p>
        </w:tc>
        <w:tc>
          <w:tcPr>
            <w:tcW w:w="1796" w:type="dxa"/>
            <w:vAlign w:val="center"/>
          </w:tcPr>
          <w:p w14:paraId="6EF3B185" w14:textId="77777777" w:rsidR="00CA0381" w:rsidRPr="00CA0381" w:rsidRDefault="00CA0381" w:rsidP="009F1F6F">
            <w:pPr>
              <w:jc w:val="center"/>
              <w:rPr>
                <w:rFonts w:ascii="Times New Roman" w:eastAsia="Helvetica" w:hAnsi="Times New Roman" w:cs="Times New Roman"/>
                <w:color w:val="000000" w:themeColor="text1"/>
                <w:kern w:val="28"/>
                <w:sz w:val="24"/>
                <w:szCs w:val="24"/>
              </w:rPr>
            </w:pPr>
            <w:r w:rsidRPr="00CA0381">
              <w:rPr>
                <w:rFonts w:ascii="Times New Roman" w:eastAsia="Helvetica" w:hAnsi="Times New Roman" w:cs="Times New Roman"/>
                <w:color w:val="000000" w:themeColor="text1"/>
                <w:kern w:val="28"/>
                <w:sz w:val="24"/>
                <w:szCs w:val="24"/>
              </w:rPr>
              <w:t>Saimnieciski izdevīgākais piedāvājums*</w:t>
            </w:r>
          </w:p>
        </w:tc>
      </w:tr>
      <w:tr w:rsidR="00CA0381" w:rsidRPr="00CA0381" w14:paraId="44EA97BF" w14:textId="77777777" w:rsidTr="00CA0381">
        <w:trPr>
          <w:trHeight w:val="283"/>
          <w:jc w:val="center"/>
        </w:trPr>
        <w:tc>
          <w:tcPr>
            <w:tcW w:w="1121" w:type="dxa"/>
            <w:vAlign w:val="center"/>
          </w:tcPr>
          <w:p w14:paraId="6DAAE34A" w14:textId="77777777" w:rsidR="00CA0381" w:rsidRPr="00CA0381" w:rsidRDefault="00CA0381" w:rsidP="009F1F6F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A0381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"IONICA SERVISS" SIA</w:t>
            </w:r>
          </w:p>
        </w:tc>
        <w:tc>
          <w:tcPr>
            <w:tcW w:w="1563" w:type="dxa"/>
            <w:vAlign w:val="center"/>
          </w:tcPr>
          <w:p w14:paraId="4FDE8877" w14:textId="77777777" w:rsidR="00CA0381" w:rsidRPr="00CA0381" w:rsidRDefault="00CA0381" w:rsidP="009F1F6F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A0381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Atbilst</w:t>
            </w:r>
          </w:p>
        </w:tc>
        <w:tc>
          <w:tcPr>
            <w:tcW w:w="3135" w:type="dxa"/>
            <w:vAlign w:val="center"/>
          </w:tcPr>
          <w:p w14:paraId="27261D5E" w14:textId="77777777" w:rsidR="00CA0381" w:rsidRPr="00CA0381" w:rsidRDefault="00CA0381" w:rsidP="009F1F6F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A0381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Atbilst</w:t>
            </w:r>
          </w:p>
          <w:p w14:paraId="3C4C8F1C" w14:textId="77777777" w:rsidR="00CA0381" w:rsidRPr="00CA0381" w:rsidRDefault="00CA0381" w:rsidP="009F1F6F">
            <w:pPr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57" w:type="dxa"/>
            <w:vAlign w:val="center"/>
          </w:tcPr>
          <w:p w14:paraId="601AECA7" w14:textId="77777777" w:rsidR="00CA0381" w:rsidRPr="00CA0381" w:rsidRDefault="00CA0381" w:rsidP="009F1F6F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A0381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Atbilst</w:t>
            </w:r>
          </w:p>
        </w:tc>
        <w:tc>
          <w:tcPr>
            <w:tcW w:w="1796" w:type="dxa"/>
            <w:vAlign w:val="center"/>
          </w:tcPr>
          <w:p w14:paraId="03F5A773" w14:textId="77777777" w:rsidR="00CA0381" w:rsidRPr="00CA0381" w:rsidRDefault="00CA0381" w:rsidP="009F1F6F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A0381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Jā</w:t>
            </w:r>
          </w:p>
          <w:p w14:paraId="0225A605" w14:textId="77777777" w:rsidR="00CA0381" w:rsidRPr="00CA0381" w:rsidRDefault="00CA0381" w:rsidP="009F1F6F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795ECCFA" w14:textId="77777777" w:rsidR="00CA0381" w:rsidRPr="00CA0381" w:rsidRDefault="00CA0381" w:rsidP="009F1F6F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A0381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100 punkti</w:t>
            </w:r>
          </w:p>
        </w:tc>
      </w:tr>
      <w:tr w:rsidR="00CA0381" w:rsidRPr="00CA0381" w14:paraId="509EE4EC" w14:textId="77777777" w:rsidTr="00CA0381">
        <w:trPr>
          <w:trHeight w:val="283"/>
          <w:jc w:val="center"/>
        </w:trPr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C4DA1" w14:textId="77777777" w:rsidR="00CA0381" w:rsidRPr="00CA0381" w:rsidRDefault="00CA0381" w:rsidP="009F1F6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038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SIA "Echoo Group"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B1220" w14:textId="77777777" w:rsidR="00CA0381" w:rsidRPr="00CA0381" w:rsidRDefault="00CA0381" w:rsidP="009F1F6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038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Atbilst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31A0A" w14:textId="77777777" w:rsidR="00CA0381" w:rsidRPr="00CA0381" w:rsidRDefault="00CA0381" w:rsidP="009F1F6F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038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Atbilst</w:t>
            </w:r>
          </w:p>
          <w:p w14:paraId="4B8A9EE4" w14:textId="77777777" w:rsidR="00CA0381" w:rsidRPr="00CA0381" w:rsidRDefault="00CA0381" w:rsidP="009F1F6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1FFE5F94" w14:textId="77777777" w:rsidR="00CA0381" w:rsidRPr="00CA0381" w:rsidRDefault="00CA0381" w:rsidP="009F1F6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038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Iepirkuma komisija konstatē, ka Elektroniskajā iepirkumu sistēmā kritērijā K1 pretendents ir ierakstījis cenu 37200,00 EUR, bet atbilstoši iesniegtajā finanšu piedāvājumā norādītajam, piedāvātā cena ir </w:t>
            </w:r>
            <w:r w:rsidRPr="00CA038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18600,00 EUR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586EE" w14:textId="77777777" w:rsidR="00CA0381" w:rsidRPr="00CA0381" w:rsidRDefault="00CA0381" w:rsidP="009F1F6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038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Netiek vērtēts, jo nav saimnieciski izdevīgākais piedāvājums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65451" w14:textId="77777777" w:rsidR="00CA0381" w:rsidRPr="00CA0381" w:rsidRDefault="00CA0381" w:rsidP="009F1F6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038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Nē</w:t>
            </w:r>
          </w:p>
          <w:p w14:paraId="404D8B01" w14:textId="77777777" w:rsidR="00CA0381" w:rsidRPr="00CA0381" w:rsidRDefault="00CA0381" w:rsidP="009F1F6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79DA8EA2" w14:textId="77777777" w:rsidR="00CA0381" w:rsidRPr="00CA0381" w:rsidRDefault="00CA0381" w:rsidP="009F1F6F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A038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84,26 punkti</w:t>
            </w:r>
          </w:p>
        </w:tc>
      </w:tr>
    </w:tbl>
    <w:p w14:paraId="573733EC" w14:textId="77777777" w:rsidR="00CA0381" w:rsidRPr="00CA0381" w:rsidRDefault="00CA0381" w:rsidP="0054151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lv-LV"/>
        </w:rPr>
      </w:pPr>
    </w:p>
    <w:p w14:paraId="5995206A" w14:textId="77777777" w:rsidR="00CA0381" w:rsidRPr="00CA0381" w:rsidRDefault="00CA0381" w:rsidP="00CA0381">
      <w:pPr>
        <w:pStyle w:val="Default12pt"/>
        <w:numPr>
          <w:ilvl w:val="0"/>
          <w:numId w:val="0"/>
        </w:numPr>
        <w:tabs>
          <w:tab w:val="left" w:pos="426"/>
        </w:tabs>
        <w:spacing w:after="120" w:line="260" w:lineRule="exact"/>
        <w:ind w:left="432" w:hanging="432"/>
        <w:rPr>
          <w:bCs/>
          <w:color w:val="000000" w:themeColor="text1"/>
        </w:rPr>
      </w:pPr>
      <w:r w:rsidRPr="00CA0381">
        <w:rPr>
          <w:bCs/>
          <w:color w:val="000000" w:themeColor="text1"/>
        </w:rPr>
        <w:t>*Iepirkuma komisijas locekļu individuālo izvērtējumu apkopojums: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048"/>
        <w:gridCol w:w="1540"/>
        <w:gridCol w:w="1411"/>
        <w:gridCol w:w="1531"/>
        <w:gridCol w:w="1374"/>
        <w:gridCol w:w="1162"/>
      </w:tblGrid>
      <w:tr w:rsidR="00CA0381" w:rsidRPr="00CA0381" w14:paraId="002D5A57" w14:textId="77777777" w:rsidTr="009F1F6F">
        <w:tc>
          <w:tcPr>
            <w:tcW w:w="2059" w:type="dxa"/>
            <w:vMerge w:val="restart"/>
            <w:vAlign w:val="center"/>
          </w:tcPr>
          <w:p w14:paraId="49097752" w14:textId="77777777" w:rsidR="00CA0381" w:rsidRPr="00CA0381" w:rsidRDefault="00CA0381" w:rsidP="009F1F6F">
            <w:pPr>
              <w:pStyle w:val="Default12pt"/>
              <w:tabs>
                <w:tab w:val="clear" w:pos="432"/>
                <w:tab w:val="left" w:pos="426"/>
              </w:tabs>
              <w:spacing w:after="120" w:line="260" w:lineRule="exact"/>
              <w:ind w:left="0"/>
              <w:rPr>
                <w:bCs/>
                <w:color w:val="000000" w:themeColor="text1"/>
              </w:rPr>
            </w:pPr>
            <w:r w:rsidRPr="00CA0381">
              <w:rPr>
                <w:bCs/>
                <w:color w:val="000000" w:themeColor="text1"/>
              </w:rPr>
              <w:t>Pretendents</w:t>
            </w:r>
          </w:p>
        </w:tc>
        <w:tc>
          <w:tcPr>
            <w:tcW w:w="5885" w:type="dxa"/>
            <w:gridSpan w:val="4"/>
            <w:vAlign w:val="center"/>
          </w:tcPr>
          <w:p w14:paraId="0B336573" w14:textId="77777777" w:rsidR="00CA0381" w:rsidRPr="00CA0381" w:rsidRDefault="00CA0381" w:rsidP="009F1F6F">
            <w:pPr>
              <w:pStyle w:val="Default12pt"/>
              <w:numPr>
                <w:ilvl w:val="0"/>
                <w:numId w:val="0"/>
              </w:numPr>
              <w:tabs>
                <w:tab w:val="left" w:pos="426"/>
              </w:tabs>
              <w:spacing w:after="120" w:line="260" w:lineRule="exact"/>
              <w:jc w:val="center"/>
              <w:rPr>
                <w:bCs/>
                <w:color w:val="000000" w:themeColor="text1"/>
              </w:rPr>
            </w:pPr>
            <w:r w:rsidRPr="00CA0381">
              <w:rPr>
                <w:bCs/>
                <w:color w:val="000000" w:themeColor="text1"/>
              </w:rPr>
              <w:t>Saimnieciski izdevīgākā piedāvājuma kritēriji</w:t>
            </w:r>
          </w:p>
        </w:tc>
        <w:tc>
          <w:tcPr>
            <w:tcW w:w="1166" w:type="dxa"/>
            <w:vMerge w:val="restart"/>
            <w:vAlign w:val="center"/>
          </w:tcPr>
          <w:p w14:paraId="4DC7AC64" w14:textId="77777777" w:rsidR="00CA0381" w:rsidRPr="00CA0381" w:rsidRDefault="00CA0381" w:rsidP="009F1F6F">
            <w:pPr>
              <w:pStyle w:val="Default12pt"/>
              <w:numPr>
                <w:ilvl w:val="0"/>
                <w:numId w:val="0"/>
              </w:numPr>
              <w:tabs>
                <w:tab w:val="left" w:pos="426"/>
              </w:tabs>
              <w:spacing w:after="120" w:line="260" w:lineRule="exact"/>
              <w:jc w:val="center"/>
              <w:rPr>
                <w:bCs/>
                <w:color w:val="000000" w:themeColor="text1"/>
              </w:rPr>
            </w:pPr>
            <w:r w:rsidRPr="00CA0381">
              <w:rPr>
                <w:bCs/>
                <w:color w:val="000000" w:themeColor="text1"/>
              </w:rPr>
              <w:t>Punkti kopā</w:t>
            </w:r>
          </w:p>
        </w:tc>
      </w:tr>
      <w:tr w:rsidR="00CA0381" w:rsidRPr="00CA0381" w14:paraId="1C3C82A0" w14:textId="77777777" w:rsidTr="009F1F6F">
        <w:tc>
          <w:tcPr>
            <w:tcW w:w="2059" w:type="dxa"/>
            <w:vMerge/>
            <w:vAlign w:val="center"/>
          </w:tcPr>
          <w:p w14:paraId="66EF5F32" w14:textId="77777777" w:rsidR="00CA0381" w:rsidRPr="00CA0381" w:rsidRDefault="00CA0381" w:rsidP="009F1F6F">
            <w:pPr>
              <w:pStyle w:val="Default12pt"/>
              <w:tabs>
                <w:tab w:val="clear" w:pos="432"/>
                <w:tab w:val="left" w:pos="426"/>
              </w:tabs>
              <w:spacing w:after="120" w:line="260" w:lineRule="exact"/>
              <w:ind w:left="0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2966" w:type="dxa"/>
            <w:gridSpan w:val="2"/>
            <w:vAlign w:val="center"/>
          </w:tcPr>
          <w:p w14:paraId="0823E5B9" w14:textId="77777777" w:rsidR="00CA0381" w:rsidRPr="00CA0381" w:rsidRDefault="00CA0381" w:rsidP="009F1F6F">
            <w:pPr>
              <w:pStyle w:val="Default12pt"/>
              <w:numPr>
                <w:ilvl w:val="0"/>
                <w:numId w:val="0"/>
              </w:numPr>
              <w:tabs>
                <w:tab w:val="left" w:pos="426"/>
              </w:tabs>
              <w:spacing w:after="120" w:line="260" w:lineRule="exact"/>
              <w:jc w:val="center"/>
              <w:rPr>
                <w:bCs/>
                <w:color w:val="000000" w:themeColor="text1"/>
              </w:rPr>
            </w:pPr>
            <w:r w:rsidRPr="00CA0381">
              <w:rPr>
                <w:bCs/>
                <w:color w:val="000000" w:themeColor="text1"/>
              </w:rPr>
              <w:t>Kritērijs I</w:t>
            </w:r>
          </w:p>
        </w:tc>
        <w:tc>
          <w:tcPr>
            <w:tcW w:w="2919" w:type="dxa"/>
            <w:gridSpan w:val="2"/>
            <w:vAlign w:val="center"/>
          </w:tcPr>
          <w:p w14:paraId="6430A2ED" w14:textId="77777777" w:rsidR="00CA0381" w:rsidRPr="00CA0381" w:rsidRDefault="00CA0381" w:rsidP="009F1F6F">
            <w:pPr>
              <w:pStyle w:val="Default12pt"/>
              <w:numPr>
                <w:ilvl w:val="0"/>
                <w:numId w:val="0"/>
              </w:numPr>
              <w:tabs>
                <w:tab w:val="left" w:pos="426"/>
              </w:tabs>
              <w:spacing w:after="120" w:line="260" w:lineRule="exact"/>
              <w:jc w:val="center"/>
              <w:rPr>
                <w:bCs/>
                <w:color w:val="000000" w:themeColor="text1"/>
              </w:rPr>
            </w:pPr>
            <w:r w:rsidRPr="00CA0381">
              <w:rPr>
                <w:bCs/>
                <w:color w:val="000000" w:themeColor="text1"/>
              </w:rPr>
              <w:t>Kritērijs II</w:t>
            </w:r>
          </w:p>
        </w:tc>
        <w:tc>
          <w:tcPr>
            <w:tcW w:w="1166" w:type="dxa"/>
            <w:vMerge/>
            <w:vAlign w:val="center"/>
          </w:tcPr>
          <w:p w14:paraId="38E74B32" w14:textId="77777777" w:rsidR="00CA0381" w:rsidRPr="00CA0381" w:rsidRDefault="00CA0381" w:rsidP="009F1F6F">
            <w:pPr>
              <w:pStyle w:val="Default12pt"/>
              <w:numPr>
                <w:ilvl w:val="0"/>
                <w:numId w:val="0"/>
              </w:numPr>
              <w:tabs>
                <w:tab w:val="left" w:pos="426"/>
              </w:tabs>
              <w:spacing w:after="120" w:line="260" w:lineRule="exact"/>
              <w:jc w:val="center"/>
              <w:rPr>
                <w:bCs/>
                <w:color w:val="000000" w:themeColor="text1"/>
              </w:rPr>
            </w:pPr>
          </w:p>
        </w:tc>
      </w:tr>
      <w:tr w:rsidR="00CA0381" w:rsidRPr="00CA0381" w14:paraId="465A247B" w14:textId="77777777" w:rsidTr="009F1F6F">
        <w:tc>
          <w:tcPr>
            <w:tcW w:w="2059" w:type="dxa"/>
            <w:vMerge/>
            <w:vAlign w:val="center"/>
          </w:tcPr>
          <w:p w14:paraId="586BF636" w14:textId="77777777" w:rsidR="00CA0381" w:rsidRPr="00CA0381" w:rsidRDefault="00CA0381" w:rsidP="009F1F6F">
            <w:pPr>
              <w:pStyle w:val="Default12pt"/>
              <w:numPr>
                <w:ilvl w:val="0"/>
                <w:numId w:val="0"/>
              </w:numPr>
              <w:tabs>
                <w:tab w:val="left" w:pos="426"/>
              </w:tabs>
              <w:spacing w:after="120" w:line="260" w:lineRule="exact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546" w:type="dxa"/>
            <w:vAlign w:val="center"/>
          </w:tcPr>
          <w:p w14:paraId="40D15766" w14:textId="77777777" w:rsidR="00CA0381" w:rsidRPr="00CA0381" w:rsidRDefault="00CA0381" w:rsidP="009F1F6F">
            <w:pPr>
              <w:pStyle w:val="Default12pt"/>
              <w:numPr>
                <w:ilvl w:val="0"/>
                <w:numId w:val="0"/>
              </w:numPr>
              <w:tabs>
                <w:tab w:val="left" w:pos="426"/>
              </w:tabs>
              <w:spacing w:after="120" w:line="260" w:lineRule="exact"/>
              <w:jc w:val="center"/>
              <w:rPr>
                <w:bCs/>
                <w:color w:val="000000" w:themeColor="text1"/>
              </w:rPr>
            </w:pPr>
            <w:r w:rsidRPr="00CA0381">
              <w:rPr>
                <w:bCs/>
                <w:color w:val="000000" w:themeColor="text1"/>
              </w:rPr>
              <w:t>Piedāvātā cena</w:t>
            </w:r>
          </w:p>
        </w:tc>
        <w:tc>
          <w:tcPr>
            <w:tcW w:w="1420" w:type="dxa"/>
            <w:vAlign w:val="center"/>
          </w:tcPr>
          <w:p w14:paraId="3A12BF78" w14:textId="77777777" w:rsidR="00CA0381" w:rsidRPr="00CA0381" w:rsidRDefault="00CA0381" w:rsidP="009F1F6F">
            <w:pPr>
              <w:pStyle w:val="Default12pt"/>
              <w:numPr>
                <w:ilvl w:val="0"/>
                <w:numId w:val="0"/>
              </w:numPr>
              <w:tabs>
                <w:tab w:val="left" w:pos="426"/>
              </w:tabs>
              <w:spacing w:after="120" w:line="260" w:lineRule="exact"/>
              <w:jc w:val="center"/>
              <w:rPr>
                <w:bCs/>
                <w:color w:val="000000" w:themeColor="text1"/>
              </w:rPr>
            </w:pPr>
            <w:r w:rsidRPr="00CA0381">
              <w:rPr>
                <w:bCs/>
                <w:color w:val="000000" w:themeColor="text1"/>
              </w:rPr>
              <w:t>Punkti</w:t>
            </w:r>
          </w:p>
        </w:tc>
        <w:tc>
          <w:tcPr>
            <w:tcW w:w="1537" w:type="dxa"/>
            <w:vAlign w:val="center"/>
          </w:tcPr>
          <w:p w14:paraId="7C482925" w14:textId="77777777" w:rsidR="00CA0381" w:rsidRPr="00CA0381" w:rsidRDefault="00CA0381" w:rsidP="009F1F6F">
            <w:pPr>
              <w:pStyle w:val="Default12pt"/>
              <w:numPr>
                <w:ilvl w:val="0"/>
                <w:numId w:val="0"/>
              </w:numPr>
              <w:tabs>
                <w:tab w:val="left" w:pos="426"/>
              </w:tabs>
              <w:spacing w:after="120" w:line="260" w:lineRule="exact"/>
              <w:jc w:val="center"/>
              <w:rPr>
                <w:bCs/>
                <w:color w:val="000000" w:themeColor="text1"/>
              </w:rPr>
            </w:pPr>
            <w:r w:rsidRPr="00CA0381">
              <w:rPr>
                <w:bCs/>
                <w:color w:val="000000" w:themeColor="text1"/>
              </w:rPr>
              <w:t>Piedāvātā cena</w:t>
            </w:r>
          </w:p>
        </w:tc>
        <w:tc>
          <w:tcPr>
            <w:tcW w:w="1382" w:type="dxa"/>
            <w:vAlign w:val="center"/>
          </w:tcPr>
          <w:p w14:paraId="775F6660" w14:textId="77777777" w:rsidR="00CA0381" w:rsidRPr="00CA0381" w:rsidRDefault="00CA0381" w:rsidP="009F1F6F">
            <w:pPr>
              <w:pStyle w:val="Default12pt"/>
              <w:numPr>
                <w:ilvl w:val="0"/>
                <w:numId w:val="0"/>
              </w:numPr>
              <w:tabs>
                <w:tab w:val="left" w:pos="426"/>
              </w:tabs>
              <w:spacing w:after="120" w:line="260" w:lineRule="exact"/>
              <w:jc w:val="center"/>
              <w:rPr>
                <w:bCs/>
                <w:color w:val="000000" w:themeColor="text1"/>
              </w:rPr>
            </w:pPr>
            <w:r w:rsidRPr="00CA0381">
              <w:rPr>
                <w:bCs/>
                <w:color w:val="000000" w:themeColor="text1"/>
              </w:rPr>
              <w:t>Punkti</w:t>
            </w:r>
          </w:p>
        </w:tc>
        <w:tc>
          <w:tcPr>
            <w:tcW w:w="1166" w:type="dxa"/>
            <w:vMerge/>
            <w:vAlign w:val="center"/>
          </w:tcPr>
          <w:p w14:paraId="21E76D55" w14:textId="77777777" w:rsidR="00CA0381" w:rsidRPr="00CA0381" w:rsidRDefault="00CA0381" w:rsidP="009F1F6F">
            <w:pPr>
              <w:pStyle w:val="Default12pt"/>
              <w:numPr>
                <w:ilvl w:val="0"/>
                <w:numId w:val="0"/>
              </w:numPr>
              <w:tabs>
                <w:tab w:val="left" w:pos="426"/>
              </w:tabs>
              <w:spacing w:after="120" w:line="260" w:lineRule="exact"/>
              <w:jc w:val="center"/>
              <w:rPr>
                <w:bCs/>
                <w:color w:val="000000" w:themeColor="text1"/>
              </w:rPr>
            </w:pPr>
          </w:p>
        </w:tc>
      </w:tr>
      <w:tr w:rsidR="00CA0381" w:rsidRPr="00CA0381" w14:paraId="4CE08D1C" w14:textId="77777777" w:rsidTr="009F1F6F">
        <w:tc>
          <w:tcPr>
            <w:tcW w:w="2059" w:type="dxa"/>
            <w:vAlign w:val="center"/>
          </w:tcPr>
          <w:p w14:paraId="0B364AEB" w14:textId="77777777" w:rsidR="00CA0381" w:rsidRPr="00CA0381" w:rsidRDefault="00CA0381" w:rsidP="009F1F6F">
            <w:pPr>
              <w:pStyle w:val="Default12pt"/>
              <w:numPr>
                <w:ilvl w:val="0"/>
                <w:numId w:val="0"/>
              </w:numPr>
              <w:tabs>
                <w:tab w:val="left" w:pos="426"/>
              </w:tabs>
              <w:spacing w:after="120" w:line="260" w:lineRule="exact"/>
              <w:jc w:val="center"/>
              <w:rPr>
                <w:bCs/>
                <w:color w:val="000000" w:themeColor="text1"/>
              </w:rPr>
            </w:pPr>
            <w:r w:rsidRPr="00CA0381">
              <w:rPr>
                <w:color w:val="000000" w:themeColor="text1"/>
              </w:rPr>
              <w:t>"IONICA SERVISS" SIA</w:t>
            </w:r>
          </w:p>
        </w:tc>
        <w:tc>
          <w:tcPr>
            <w:tcW w:w="1546" w:type="dxa"/>
            <w:vAlign w:val="center"/>
          </w:tcPr>
          <w:p w14:paraId="3CE4D0BE" w14:textId="77777777" w:rsidR="00CA0381" w:rsidRPr="00CA0381" w:rsidRDefault="00CA0381" w:rsidP="009F1F6F">
            <w:pPr>
              <w:pStyle w:val="Default12pt"/>
              <w:numPr>
                <w:ilvl w:val="0"/>
                <w:numId w:val="0"/>
              </w:numPr>
              <w:tabs>
                <w:tab w:val="left" w:pos="426"/>
              </w:tabs>
              <w:spacing w:after="120" w:line="260" w:lineRule="exact"/>
              <w:jc w:val="center"/>
              <w:rPr>
                <w:bCs/>
                <w:color w:val="000000" w:themeColor="text1"/>
              </w:rPr>
            </w:pPr>
            <w:r w:rsidRPr="00CA0381">
              <w:rPr>
                <w:color w:val="000000" w:themeColor="text1"/>
              </w:rPr>
              <w:t>15288,00</w:t>
            </w:r>
          </w:p>
        </w:tc>
        <w:tc>
          <w:tcPr>
            <w:tcW w:w="1420" w:type="dxa"/>
            <w:vAlign w:val="center"/>
          </w:tcPr>
          <w:p w14:paraId="3128EBC8" w14:textId="77777777" w:rsidR="00CA0381" w:rsidRPr="00CA0381" w:rsidRDefault="00CA0381" w:rsidP="009F1F6F">
            <w:pPr>
              <w:pStyle w:val="Default12pt"/>
              <w:numPr>
                <w:ilvl w:val="0"/>
                <w:numId w:val="0"/>
              </w:numPr>
              <w:tabs>
                <w:tab w:val="left" w:pos="426"/>
              </w:tabs>
              <w:spacing w:after="120" w:line="260" w:lineRule="exact"/>
              <w:jc w:val="center"/>
              <w:rPr>
                <w:bCs/>
                <w:color w:val="000000" w:themeColor="text1"/>
              </w:rPr>
            </w:pPr>
            <w:r w:rsidRPr="00CA0381">
              <w:rPr>
                <w:bCs/>
                <w:color w:val="000000" w:themeColor="text1"/>
              </w:rPr>
              <w:t>85,00</w:t>
            </w:r>
          </w:p>
        </w:tc>
        <w:tc>
          <w:tcPr>
            <w:tcW w:w="1537" w:type="dxa"/>
            <w:vAlign w:val="center"/>
          </w:tcPr>
          <w:p w14:paraId="09EA1A92" w14:textId="77777777" w:rsidR="00CA0381" w:rsidRPr="00CA0381" w:rsidRDefault="00CA0381" w:rsidP="009F1F6F">
            <w:pPr>
              <w:pStyle w:val="Default12pt"/>
              <w:numPr>
                <w:ilvl w:val="0"/>
                <w:numId w:val="0"/>
              </w:numPr>
              <w:tabs>
                <w:tab w:val="left" w:pos="426"/>
              </w:tabs>
              <w:spacing w:after="120" w:line="260" w:lineRule="exact"/>
              <w:jc w:val="center"/>
              <w:rPr>
                <w:bCs/>
                <w:color w:val="000000" w:themeColor="text1"/>
              </w:rPr>
            </w:pPr>
            <w:r w:rsidRPr="00CA0381">
              <w:rPr>
                <w:color w:val="000000" w:themeColor="text1"/>
              </w:rPr>
              <w:t>48,00</w:t>
            </w:r>
          </w:p>
        </w:tc>
        <w:tc>
          <w:tcPr>
            <w:tcW w:w="1382" w:type="dxa"/>
            <w:vAlign w:val="center"/>
          </w:tcPr>
          <w:p w14:paraId="750A0E61" w14:textId="77777777" w:rsidR="00CA0381" w:rsidRPr="00CA0381" w:rsidRDefault="00CA0381" w:rsidP="009F1F6F">
            <w:pPr>
              <w:pStyle w:val="Default12pt"/>
              <w:numPr>
                <w:ilvl w:val="0"/>
                <w:numId w:val="0"/>
              </w:numPr>
              <w:tabs>
                <w:tab w:val="left" w:pos="426"/>
              </w:tabs>
              <w:spacing w:after="120" w:line="260" w:lineRule="exact"/>
              <w:jc w:val="center"/>
              <w:rPr>
                <w:bCs/>
                <w:color w:val="000000" w:themeColor="text1"/>
              </w:rPr>
            </w:pPr>
            <w:r w:rsidRPr="00CA0381">
              <w:rPr>
                <w:bCs/>
                <w:color w:val="000000" w:themeColor="text1"/>
              </w:rPr>
              <w:t>15,00</w:t>
            </w:r>
          </w:p>
        </w:tc>
        <w:tc>
          <w:tcPr>
            <w:tcW w:w="1166" w:type="dxa"/>
            <w:vAlign w:val="center"/>
          </w:tcPr>
          <w:p w14:paraId="1DD69A0C" w14:textId="77777777" w:rsidR="00CA0381" w:rsidRPr="00CA0381" w:rsidRDefault="00CA0381" w:rsidP="009F1F6F">
            <w:pPr>
              <w:pStyle w:val="Default12pt"/>
              <w:numPr>
                <w:ilvl w:val="0"/>
                <w:numId w:val="0"/>
              </w:numPr>
              <w:tabs>
                <w:tab w:val="left" w:pos="426"/>
              </w:tabs>
              <w:spacing w:after="120" w:line="260" w:lineRule="exact"/>
              <w:jc w:val="center"/>
              <w:rPr>
                <w:bCs/>
                <w:color w:val="000000" w:themeColor="text1"/>
              </w:rPr>
            </w:pPr>
            <w:r w:rsidRPr="00CA0381">
              <w:rPr>
                <w:bCs/>
                <w:color w:val="000000" w:themeColor="text1"/>
              </w:rPr>
              <w:t>100,00</w:t>
            </w:r>
          </w:p>
        </w:tc>
      </w:tr>
      <w:tr w:rsidR="00CA0381" w:rsidRPr="00CA0381" w14:paraId="56C46DF8" w14:textId="77777777" w:rsidTr="009F1F6F">
        <w:tc>
          <w:tcPr>
            <w:tcW w:w="2059" w:type="dxa"/>
            <w:vAlign w:val="center"/>
          </w:tcPr>
          <w:p w14:paraId="5D924157" w14:textId="77777777" w:rsidR="00CA0381" w:rsidRPr="00CA0381" w:rsidRDefault="00CA0381" w:rsidP="009F1F6F">
            <w:pPr>
              <w:pStyle w:val="Default12pt"/>
              <w:numPr>
                <w:ilvl w:val="0"/>
                <w:numId w:val="0"/>
              </w:numPr>
              <w:tabs>
                <w:tab w:val="left" w:pos="426"/>
              </w:tabs>
              <w:spacing w:after="120" w:line="260" w:lineRule="exact"/>
              <w:jc w:val="center"/>
              <w:rPr>
                <w:bCs/>
                <w:color w:val="000000" w:themeColor="text1"/>
              </w:rPr>
            </w:pPr>
            <w:r w:rsidRPr="00CA0381">
              <w:rPr>
                <w:color w:val="000000" w:themeColor="text1"/>
              </w:rPr>
              <w:t>SIA "</w:t>
            </w:r>
            <w:proofErr w:type="spellStart"/>
            <w:r w:rsidRPr="00CA0381">
              <w:rPr>
                <w:color w:val="000000" w:themeColor="text1"/>
              </w:rPr>
              <w:t>Echoo</w:t>
            </w:r>
            <w:proofErr w:type="spellEnd"/>
            <w:r w:rsidRPr="00CA0381">
              <w:rPr>
                <w:color w:val="000000" w:themeColor="text1"/>
              </w:rPr>
              <w:t xml:space="preserve"> </w:t>
            </w:r>
            <w:proofErr w:type="spellStart"/>
            <w:r w:rsidRPr="00CA0381">
              <w:rPr>
                <w:color w:val="000000" w:themeColor="text1"/>
              </w:rPr>
              <w:t>Group</w:t>
            </w:r>
            <w:proofErr w:type="spellEnd"/>
            <w:r w:rsidRPr="00CA0381">
              <w:rPr>
                <w:color w:val="000000" w:themeColor="text1"/>
              </w:rPr>
              <w:t>"</w:t>
            </w:r>
          </w:p>
        </w:tc>
        <w:tc>
          <w:tcPr>
            <w:tcW w:w="1546" w:type="dxa"/>
            <w:vAlign w:val="center"/>
          </w:tcPr>
          <w:p w14:paraId="4EE17C19" w14:textId="77777777" w:rsidR="00CA0381" w:rsidRPr="00CA0381" w:rsidRDefault="00CA0381" w:rsidP="009F1F6F">
            <w:pPr>
              <w:pStyle w:val="Default12pt"/>
              <w:numPr>
                <w:ilvl w:val="0"/>
                <w:numId w:val="0"/>
              </w:numPr>
              <w:tabs>
                <w:tab w:val="left" w:pos="426"/>
              </w:tabs>
              <w:spacing w:after="120" w:line="260" w:lineRule="exact"/>
              <w:jc w:val="center"/>
              <w:rPr>
                <w:bCs/>
                <w:color w:val="000000" w:themeColor="text1"/>
              </w:rPr>
            </w:pPr>
            <w:r w:rsidRPr="00CA0381">
              <w:rPr>
                <w:bCs/>
                <w:color w:val="000000" w:themeColor="text1"/>
              </w:rPr>
              <w:t>18600,00</w:t>
            </w:r>
          </w:p>
        </w:tc>
        <w:tc>
          <w:tcPr>
            <w:tcW w:w="1420" w:type="dxa"/>
            <w:vAlign w:val="center"/>
          </w:tcPr>
          <w:p w14:paraId="3B62AE96" w14:textId="77777777" w:rsidR="00CA0381" w:rsidRPr="00CA0381" w:rsidRDefault="00CA0381" w:rsidP="009F1F6F">
            <w:pPr>
              <w:pStyle w:val="Default12pt"/>
              <w:numPr>
                <w:ilvl w:val="0"/>
                <w:numId w:val="0"/>
              </w:numPr>
              <w:tabs>
                <w:tab w:val="left" w:pos="426"/>
              </w:tabs>
              <w:spacing w:after="120" w:line="260" w:lineRule="exact"/>
              <w:jc w:val="center"/>
              <w:rPr>
                <w:bCs/>
                <w:color w:val="000000" w:themeColor="text1"/>
              </w:rPr>
            </w:pPr>
            <w:r w:rsidRPr="00CA0381">
              <w:rPr>
                <w:bCs/>
                <w:color w:val="000000" w:themeColor="text1"/>
              </w:rPr>
              <w:t>69,86</w:t>
            </w:r>
          </w:p>
        </w:tc>
        <w:tc>
          <w:tcPr>
            <w:tcW w:w="1537" w:type="dxa"/>
            <w:vAlign w:val="center"/>
          </w:tcPr>
          <w:p w14:paraId="53D092B9" w14:textId="77777777" w:rsidR="00CA0381" w:rsidRPr="00CA0381" w:rsidRDefault="00CA0381" w:rsidP="009F1F6F">
            <w:pPr>
              <w:pStyle w:val="Default12pt"/>
              <w:numPr>
                <w:ilvl w:val="0"/>
                <w:numId w:val="0"/>
              </w:numPr>
              <w:tabs>
                <w:tab w:val="left" w:pos="426"/>
              </w:tabs>
              <w:spacing w:after="120" w:line="260" w:lineRule="exact"/>
              <w:jc w:val="center"/>
              <w:rPr>
                <w:bCs/>
                <w:color w:val="000000" w:themeColor="text1"/>
              </w:rPr>
            </w:pPr>
            <w:r w:rsidRPr="00CA0381">
              <w:rPr>
                <w:bCs/>
                <w:color w:val="000000" w:themeColor="text1"/>
              </w:rPr>
              <w:t>50,00</w:t>
            </w:r>
          </w:p>
        </w:tc>
        <w:tc>
          <w:tcPr>
            <w:tcW w:w="1382" w:type="dxa"/>
            <w:vAlign w:val="center"/>
          </w:tcPr>
          <w:p w14:paraId="0399A212" w14:textId="77777777" w:rsidR="00CA0381" w:rsidRPr="00CA0381" w:rsidRDefault="00CA0381" w:rsidP="009F1F6F">
            <w:pPr>
              <w:pStyle w:val="Default12pt"/>
              <w:numPr>
                <w:ilvl w:val="0"/>
                <w:numId w:val="0"/>
              </w:numPr>
              <w:tabs>
                <w:tab w:val="left" w:pos="426"/>
              </w:tabs>
              <w:spacing w:after="120" w:line="260" w:lineRule="exact"/>
              <w:jc w:val="center"/>
              <w:rPr>
                <w:bCs/>
                <w:color w:val="000000" w:themeColor="text1"/>
              </w:rPr>
            </w:pPr>
            <w:r w:rsidRPr="00CA0381">
              <w:rPr>
                <w:bCs/>
                <w:color w:val="000000" w:themeColor="text1"/>
              </w:rPr>
              <w:t>14,40</w:t>
            </w:r>
          </w:p>
        </w:tc>
        <w:tc>
          <w:tcPr>
            <w:tcW w:w="1166" w:type="dxa"/>
            <w:vAlign w:val="center"/>
          </w:tcPr>
          <w:p w14:paraId="37EB3E5E" w14:textId="77777777" w:rsidR="00CA0381" w:rsidRPr="00CA0381" w:rsidRDefault="00CA0381" w:rsidP="009F1F6F">
            <w:pPr>
              <w:pStyle w:val="Default12pt"/>
              <w:numPr>
                <w:ilvl w:val="0"/>
                <w:numId w:val="0"/>
              </w:numPr>
              <w:tabs>
                <w:tab w:val="left" w:pos="426"/>
              </w:tabs>
              <w:spacing w:after="120" w:line="260" w:lineRule="exact"/>
              <w:jc w:val="center"/>
              <w:rPr>
                <w:bCs/>
                <w:color w:val="000000" w:themeColor="text1"/>
              </w:rPr>
            </w:pPr>
            <w:r w:rsidRPr="00CA0381">
              <w:rPr>
                <w:bCs/>
                <w:color w:val="000000" w:themeColor="text1"/>
              </w:rPr>
              <w:t>84,26</w:t>
            </w:r>
          </w:p>
        </w:tc>
      </w:tr>
    </w:tbl>
    <w:p w14:paraId="1961D781" w14:textId="77777777" w:rsidR="00CA0381" w:rsidRPr="00CA0381" w:rsidRDefault="00CA0381" w:rsidP="0054151C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lv-LV"/>
        </w:rPr>
      </w:pPr>
    </w:p>
    <w:p w14:paraId="63ADE551" w14:textId="2B4D0411" w:rsidR="0054151C" w:rsidRPr="00CA0381" w:rsidRDefault="0054151C" w:rsidP="003B76F9">
      <w:pPr>
        <w:numPr>
          <w:ilvl w:val="0"/>
          <w:numId w:val="6"/>
        </w:numPr>
        <w:ind w:left="426" w:hanging="568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lv-LV"/>
        </w:rPr>
      </w:pPr>
      <w:r w:rsidRPr="00CA038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lv-LV"/>
        </w:rPr>
        <w:t>Par uzvarētāju noteiktā pretendenta salīdzinošās priekšrocības:</w:t>
      </w:r>
      <w:r w:rsidRPr="00CA0381">
        <w:rPr>
          <w:rFonts w:ascii="Times New Roman" w:hAnsi="Times New Roman" w:cs="Times New Roman"/>
          <w:color w:val="000000" w:themeColor="text1"/>
          <w:sz w:val="24"/>
          <w:szCs w:val="24"/>
          <w:lang w:val="lv-LV"/>
        </w:rPr>
        <w:t xml:space="preserve"> </w:t>
      </w:r>
      <w:r w:rsidRPr="00CA0381">
        <w:rPr>
          <w:rFonts w:ascii="Times New Roman" w:eastAsia="Helvetica" w:hAnsi="Times New Roman" w:cs="Times New Roman"/>
          <w:color w:val="000000" w:themeColor="text1"/>
          <w:kern w:val="28"/>
          <w:sz w:val="24"/>
          <w:szCs w:val="24"/>
          <w:lang w:val="lv-LV"/>
        </w:rPr>
        <w:t>saimnieciski izdevīgākais piedāvājums</w:t>
      </w:r>
      <w:r w:rsidR="00994E6A" w:rsidRPr="00CA0381">
        <w:rPr>
          <w:rFonts w:ascii="Times New Roman" w:eastAsia="Helvetica" w:hAnsi="Times New Roman" w:cs="Times New Roman"/>
          <w:color w:val="000000" w:themeColor="text1"/>
          <w:kern w:val="28"/>
          <w:sz w:val="24"/>
          <w:szCs w:val="24"/>
          <w:lang w:val="lv-LV"/>
        </w:rPr>
        <w:t xml:space="preserve">, saņemot </w:t>
      </w:r>
      <w:r w:rsidR="00CA0381" w:rsidRPr="00CA0381">
        <w:rPr>
          <w:rFonts w:ascii="Times New Roman" w:hAnsi="Times New Roman" w:cs="Times New Roman"/>
          <w:color w:val="000000"/>
          <w:sz w:val="24"/>
          <w:szCs w:val="24"/>
        </w:rPr>
        <w:t>100</w:t>
      </w:r>
      <w:r w:rsidR="00776D45" w:rsidRPr="00CA0381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994E6A" w:rsidRPr="00CA0381">
        <w:rPr>
          <w:rFonts w:ascii="Times New Roman" w:hAnsi="Times New Roman" w:cs="Times New Roman"/>
          <w:color w:val="000000"/>
          <w:sz w:val="24"/>
          <w:szCs w:val="24"/>
          <w:lang w:val="lv-LV"/>
        </w:rPr>
        <w:t>punktus</w:t>
      </w:r>
    </w:p>
    <w:p w14:paraId="2CDB24CF" w14:textId="68FE85C7" w:rsidR="00112DB1" w:rsidRPr="00CA0381" w:rsidRDefault="00112DB1" w:rsidP="00C41F26">
      <w:pPr>
        <w:pStyle w:val="BodyText"/>
        <w:jc w:val="right"/>
        <w:rPr>
          <w:color w:val="000000" w:themeColor="text1"/>
          <w:sz w:val="24"/>
          <w:szCs w:val="24"/>
        </w:rPr>
      </w:pPr>
    </w:p>
    <w:sectPr w:rsidR="00112DB1" w:rsidRPr="00CA0381" w:rsidSect="00C41F26">
      <w:footerReference w:type="default" r:id="rId7"/>
      <w:footerReference w:type="first" r:id="rId8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4F5975" w14:textId="77777777" w:rsidR="004636B1" w:rsidRDefault="004636B1">
      <w:r>
        <w:separator/>
      </w:r>
    </w:p>
  </w:endnote>
  <w:endnote w:type="continuationSeparator" w:id="0">
    <w:p w14:paraId="3B1A288E" w14:textId="77777777" w:rsidR="004636B1" w:rsidRDefault="004636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45F6A4" w14:textId="0D7B77A5" w:rsidR="00A103B0" w:rsidRPr="00E840AC" w:rsidRDefault="00A103B0" w:rsidP="00A103B0">
    <w:pPr>
      <w:jc w:val="center"/>
      <w:rPr>
        <w:rFonts w:ascii="Times New Roman" w:hAnsi="Times New Roman" w:cs="Times New Roman"/>
        <w:sz w:val="16"/>
        <w:szCs w:val="16"/>
        <w:lang w:val="lv-LV"/>
      </w:rPr>
    </w:pPr>
  </w:p>
  <w:p w14:paraId="0D2324DE" w14:textId="77777777" w:rsidR="00A103B0" w:rsidRDefault="00A103B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7CE05" w14:textId="77777777" w:rsidR="00E840AC" w:rsidRPr="0058585F" w:rsidRDefault="00E840AC" w:rsidP="00E840AC">
    <w:pPr>
      <w:jc w:val="center"/>
      <w:rPr>
        <w:rFonts w:cstheme="minorHAnsi"/>
        <w:sz w:val="16"/>
        <w:szCs w:val="16"/>
        <w:lang w:val="lv-LV"/>
      </w:rPr>
    </w:pPr>
    <w:r w:rsidRPr="0058585F">
      <w:rPr>
        <w:rFonts w:cstheme="minorHAnsi"/>
        <w:sz w:val="16"/>
        <w:szCs w:val="16"/>
        <w:lang w:val="lv-LV"/>
      </w:rPr>
      <w:t>DOKUMENTS PARAKSTĪTS AR DROŠU ELEKTRONISKO PARAKSTU UN SATUR LAIKA ZĪMOGU</w:t>
    </w:r>
  </w:p>
  <w:p w14:paraId="322C1A24" w14:textId="77777777" w:rsidR="00E840AC" w:rsidRPr="0058585F" w:rsidRDefault="00E840AC">
    <w:pPr>
      <w:pStyle w:val="Footer"/>
      <w:rPr>
        <w:rFonts w:cs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EED662" w14:textId="77777777" w:rsidR="004636B1" w:rsidRDefault="004636B1">
      <w:r>
        <w:separator/>
      </w:r>
    </w:p>
  </w:footnote>
  <w:footnote w:type="continuationSeparator" w:id="0">
    <w:p w14:paraId="4AC756E7" w14:textId="77777777" w:rsidR="004636B1" w:rsidRDefault="004636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75B48"/>
    <w:multiLevelType w:val="hybridMultilevel"/>
    <w:tmpl w:val="2278DAB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C77A94"/>
    <w:multiLevelType w:val="multilevel"/>
    <w:tmpl w:val="270697DA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ascii="Times New Roman" w:eastAsia="Times New Roman" w:hAnsi="Times New Roman" w:cs="Times New Roman"/>
        <w:b/>
        <w:i w:val="0"/>
        <w:color w:val="auto"/>
        <w:sz w:val="24"/>
        <w:szCs w:val="24"/>
      </w:rPr>
    </w:lvl>
    <w:lvl w:ilvl="1">
      <w:start w:val="1"/>
      <w:numFmt w:val="decimal"/>
      <w:pStyle w:val="Default12pt"/>
      <w:lvlText w:val="%1.%2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 w:val="0"/>
        <w:i w:val="0"/>
        <w:strike w:val="0"/>
        <w:dstrike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504" w:hanging="504"/>
      </w:pPr>
      <w:rPr>
        <w:rFonts w:cs="Times New Roman"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997"/>
        </w:tabs>
        <w:ind w:left="1925" w:hanging="648"/>
      </w:pPr>
      <w:rPr>
        <w:rFonts w:cs="Times New Roman"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16BB3B26"/>
    <w:multiLevelType w:val="hybridMultilevel"/>
    <w:tmpl w:val="9CA4EA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E17661"/>
    <w:multiLevelType w:val="hybridMultilevel"/>
    <w:tmpl w:val="DC92607A"/>
    <w:lvl w:ilvl="0" w:tplc="7C9A92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C657AF1"/>
    <w:multiLevelType w:val="hybridMultilevel"/>
    <w:tmpl w:val="E13A0B5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4A3EAB"/>
    <w:multiLevelType w:val="hybridMultilevel"/>
    <w:tmpl w:val="3912E93A"/>
    <w:lvl w:ilvl="0" w:tplc="01325286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E60A34"/>
    <w:multiLevelType w:val="hybridMultilevel"/>
    <w:tmpl w:val="8946DE9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FB2A7A"/>
    <w:multiLevelType w:val="multilevel"/>
    <w:tmpl w:val="1AB6230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Times New Roman" w:hAnsi="Times New Roman" w:cs="Times New Roman"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Times New Roman" w:hAnsi="Times New Roman" w:cs="Times New Roman" w:hint="default"/>
        <w:color w:val="000000" w:themeColor="text1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ascii="Times New Roman" w:hAnsi="Times New Roman" w:cs="Times New Roman" w:hint="default"/>
        <w:color w:val="000000" w:themeColor="text1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ascii="Times New Roman" w:hAnsi="Times New Roman" w:cs="Times New Roman" w:hint="default"/>
        <w:color w:val="000000" w:themeColor="text1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ascii="Times New Roman" w:hAnsi="Times New Roman" w:cs="Times New Roman" w:hint="default"/>
        <w:color w:val="000000" w:themeColor="text1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ascii="Times New Roman" w:hAnsi="Times New Roman" w:cs="Times New Roman" w:hint="default"/>
        <w:color w:val="000000" w:themeColor="text1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ascii="Times New Roman" w:hAnsi="Times New Roman" w:cs="Times New Roman" w:hint="default"/>
        <w:color w:val="000000" w:themeColor="text1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ascii="Times New Roman" w:hAnsi="Times New Roman" w:cs="Times New Roman" w:hint="default"/>
        <w:color w:val="000000" w:themeColor="text1"/>
      </w:rPr>
    </w:lvl>
  </w:abstractNum>
  <w:abstractNum w:abstractNumId="8" w15:restartNumberingAfterBreak="0">
    <w:nsid w:val="345905B6"/>
    <w:multiLevelType w:val="hybridMultilevel"/>
    <w:tmpl w:val="35B2660C"/>
    <w:lvl w:ilvl="0" w:tplc="52642F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71C31FD"/>
    <w:multiLevelType w:val="multilevel"/>
    <w:tmpl w:val="C4E4D3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</w:rPr>
    </w:lvl>
    <w:lvl w:ilvl="1">
      <w:start w:val="1"/>
      <w:numFmt w:val="decimal"/>
      <w:isLgl/>
      <w:lvlText w:val="%2.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47FE0DCC"/>
    <w:multiLevelType w:val="multilevel"/>
    <w:tmpl w:val="CAACE2F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4B030441"/>
    <w:multiLevelType w:val="hybridMultilevel"/>
    <w:tmpl w:val="9CA4EA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381A8D"/>
    <w:multiLevelType w:val="multilevel"/>
    <w:tmpl w:val="B448ADF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  <w:b w:val="0"/>
      </w:rPr>
    </w:lvl>
  </w:abstractNum>
  <w:num w:numId="1" w16cid:durableId="529077401">
    <w:abstractNumId w:val="8"/>
  </w:num>
  <w:num w:numId="2" w16cid:durableId="742533056">
    <w:abstractNumId w:val="5"/>
  </w:num>
  <w:num w:numId="3" w16cid:durableId="1698848410">
    <w:abstractNumId w:val="6"/>
  </w:num>
  <w:num w:numId="4" w16cid:durableId="279069594">
    <w:abstractNumId w:val="12"/>
  </w:num>
  <w:num w:numId="5" w16cid:durableId="306981755">
    <w:abstractNumId w:val="9"/>
  </w:num>
  <w:num w:numId="6" w16cid:durableId="1635214399">
    <w:abstractNumId w:val="2"/>
  </w:num>
  <w:num w:numId="7" w16cid:durableId="957445726">
    <w:abstractNumId w:val="11"/>
  </w:num>
  <w:num w:numId="8" w16cid:durableId="228196874">
    <w:abstractNumId w:val="4"/>
  </w:num>
  <w:num w:numId="9" w16cid:durableId="1766656842">
    <w:abstractNumId w:val="3"/>
  </w:num>
  <w:num w:numId="10" w16cid:durableId="242420022">
    <w:abstractNumId w:val="10"/>
  </w:num>
  <w:num w:numId="11" w16cid:durableId="1785152269">
    <w:abstractNumId w:val="7"/>
  </w:num>
  <w:num w:numId="12" w16cid:durableId="265846467">
    <w:abstractNumId w:val="0"/>
  </w:num>
  <w:num w:numId="13" w16cid:durableId="575554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4A39"/>
    <w:rsid w:val="00001757"/>
    <w:rsid w:val="00001F64"/>
    <w:rsid w:val="000129CB"/>
    <w:rsid w:val="00021874"/>
    <w:rsid w:val="00085E05"/>
    <w:rsid w:val="0009626F"/>
    <w:rsid w:val="000B32CC"/>
    <w:rsid w:val="000B6622"/>
    <w:rsid w:val="000D46B1"/>
    <w:rsid w:val="000E767A"/>
    <w:rsid w:val="0010680A"/>
    <w:rsid w:val="00112DB1"/>
    <w:rsid w:val="00124B95"/>
    <w:rsid w:val="00127ACF"/>
    <w:rsid w:val="00133A2F"/>
    <w:rsid w:val="00184EEE"/>
    <w:rsid w:val="001B2A82"/>
    <w:rsid w:val="001C18C6"/>
    <w:rsid w:val="001C1C0D"/>
    <w:rsid w:val="001C5134"/>
    <w:rsid w:val="001D24DE"/>
    <w:rsid w:val="001F2BE2"/>
    <w:rsid w:val="00206BFE"/>
    <w:rsid w:val="002116B0"/>
    <w:rsid w:val="0021448A"/>
    <w:rsid w:val="002229CA"/>
    <w:rsid w:val="00224AB5"/>
    <w:rsid w:val="002367E2"/>
    <w:rsid w:val="00253026"/>
    <w:rsid w:val="0025352E"/>
    <w:rsid w:val="00262828"/>
    <w:rsid w:val="00291223"/>
    <w:rsid w:val="002927B7"/>
    <w:rsid w:val="00296DD1"/>
    <w:rsid w:val="002A1A03"/>
    <w:rsid w:val="002A3524"/>
    <w:rsid w:val="002A4B0C"/>
    <w:rsid w:val="002B140C"/>
    <w:rsid w:val="002B325A"/>
    <w:rsid w:val="002D593B"/>
    <w:rsid w:val="002E5CAD"/>
    <w:rsid w:val="002F0921"/>
    <w:rsid w:val="002F0A03"/>
    <w:rsid w:val="0030537D"/>
    <w:rsid w:val="00344CF5"/>
    <w:rsid w:val="00372056"/>
    <w:rsid w:val="00393A5A"/>
    <w:rsid w:val="003A14D2"/>
    <w:rsid w:val="003B0D98"/>
    <w:rsid w:val="003B76F9"/>
    <w:rsid w:val="003B7C99"/>
    <w:rsid w:val="003E722C"/>
    <w:rsid w:val="003E7327"/>
    <w:rsid w:val="003E7FD0"/>
    <w:rsid w:val="0040222C"/>
    <w:rsid w:val="0040347E"/>
    <w:rsid w:val="004248EC"/>
    <w:rsid w:val="00444C94"/>
    <w:rsid w:val="00447CCB"/>
    <w:rsid w:val="004636B1"/>
    <w:rsid w:val="00475BB9"/>
    <w:rsid w:val="00483793"/>
    <w:rsid w:val="004860F4"/>
    <w:rsid w:val="004925D2"/>
    <w:rsid w:val="004B480F"/>
    <w:rsid w:val="004D6E2A"/>
    <w:rsid w:val="004E4021"/>
    <w:rsid w:val="004E5C10"/>
    <w:rsid w:val="004E7A6A"/>
    <w:rsid w:val="004F3A7B"/>
    <w:rsid w:val="00512E48"/>
    <w:rsid w:val="00526439"/>
    <w:rsid w:val="0054151C"/>
    <w:rsid w:val="005428BF"/>
    <w:rsid w:val="0055092D"/>
    <w:rsid w:val="00550BC9"/>
    <w:rsid w:val="0055311E"/>
    <w:rsid w:val="00560592"/>
    <w:rsid w:val="00571B81"/>
    <w:rsid w:val="00574203"/>
    <w:rsid w:val="00582808"/>
    <w:rsid w:val="00582D2A"/>
    <w:rsid w:val="0058585F"/>
    <w:rsid w:val="0059234A"/>
    <w:rsid w:val="00594B01"/>
    <w:rsid w:val="005A1627"/>
    <w:rsid w:val="005B65B7"/>
    <w:rsid w:val="005C715A"/>
    <w:rsid w:val="005D45FA"/>
    <w:rsid w:val="005E41CA"/>
    <w:rsid w:val="005F16BE"/>
    <w:rsid w:val="005F508B"/>
    <w:rsid w:val="005F594E"/>
    <w:rsid w:val="00614C2A"/>
    <w:rsid w:val="00625314"/>
    <w:rsid w:val="00626F81"/>
    <w:rsid w:val="00637994"/>
    <w:rsid w:val="00680F7C"/>
    <w:rsid w:val="00681AE3"/>
    <w:rsid w:val="00682591"/>
    <w:rsid w:val="006A1422"/>
    <w:rsid w:val="006C3ED8"/>
    <w:rsid w:val="006F478C"/>
    <w:rsid w:val="007620B8"/>
    <w:rsid w:val="00765E36"/>
    <w:rsid w:val="00766771"/>
    <w:rsid w:val="00776D45"/>
    <w:rsid w:val="00795ECF"/>
    <w:rsid w:val="007A563F"/>
    <w:rsid w:val="007B7868"/>
    <w:rsid w:val="007E576D"/>
    <w:rsid w:val="008137D5"/>
    <w:rsid w:val="0083090A"/>
    <w:rsid w:val="00833370"/>
    <w:rsid w:val="00867F74"/>
    <w:rsid w:val="008A4532"/>
    <w:rsid w:val="008A6A86"/>
    <w:rsid w:val="008A70C3"/>
    <w:rsid w:val="008B329C"/>
    <w:rsid w:val="008E6A13"/>
    <w:rsid w:val="008F557E"/>
    <w:rsid w:val="008F5992"/>
    <w:rsid w:val="00904F32"/>
    <w:rsid w:val="00906DB0"/>
    <w:rsid w:val="00925905"/>
    <w:rsid w:val="009434AB"/>
    <w:rsid w:val="009436A1"/>
    <w:rsid w:val="00944F7C"/>
    <w:rsid w:val="00946CCE"/>
    <w:rsid w:val="00972D2B"/>
    <w:rsid w:val="00980399"/>
    <w:rsid w:val="00980DD1"/>
    <w:rsid w:val="00994E6A"/>
    <w:rsid w:val="00997D6F"/>
    <w:rsid w:val="009A1AEB"/>
    <w:rsid w:val="009C3CF9"/>
    <w:rsid w:val="009D012B"/>
    <w:rsid w:val="009D1C64"/>
    <w:rsid w:val="009D592D"/>
    <w:rsid w:val="009D749C"/>
    <w:rsid w:val="009F1792"/>
    <w:rsid w:val="00A03BF8"/>
    <w:rsid w:val="00A058A0"/>
    <w:rsid w:val="00A103B0"/>
    <w:rsid w:val="00A10427"/>
    <w:rsid w:val="00A272AE"/>
    <w:rsid w:val="00A32E24"/>
    <w:rsid w:val="00A662D2"/>
    <w:rsid w:val="00A72392"/>
    <w:rsid w:val="00AA06FE"/>
    <w:rsid w:val="00AA45D3"/>
    <w:rsid w:val="00AA5684"/>
    <w:rsid w:val="00AA6B74"/>
    <w:rsid w:val="00AA6CD4"/>
    <w:rsid w:val="00AB254A"/>
    <w:rsid w:val="00AD5135"/>
    <w:rsid w:val="00AD7DE0"/>
    <w:rsid w:val="00AE21D2"/>
    <w:rsid w:val="00AF5862"/>
    <w:rsid w:val="00AF6B7D"/>
    <w:rsid w:val="00B14164"/>
    <w:rsid w:val="00B51EB3"/>
    <w:rsid w:val="00B52F25"/>
    <w:rsid w:val="00B5569A"/>
    <w:rsid w:val="00B5784C"/>
    <w:rsid w:val="00B60BF3"/>
    <w:rsid w:val="00B63FB0"/>
    <w:rsid w:val="00B97924"/>
    <w:rsid w:val="00BA4FB8"/>
    <w:rsid w:val="00BC221E"/>
    <w:rsid w:val="00BC3153"/>
    <w:rsid w:val="00BC65A9"/>
    <w:rsid w:val="00C053F9"/>
    <w:rsid w:val="00C14BAA"/>
    <w:rsid w:val="00C1775B"/>
    <w:rsid w:val="00C255BE"/>
    <w:rsid w:val="00C34AD8"/>
    <w:rsid w:val="00C369F5"/>
    <w:rsid w:val="00C41F26"/>
    <w:rsid w:val="00C6682C"/>
    <w:rsid w:val="00C8671C"/>
    <w:rsid w:val="00C94A39"/>
    <w:rsid w:val="00C97D5F"/>
    <w:rsid w:val="00CA0381"/>
    <w:rsid w:val="00CA273E"/>
    <w:rsid w:val="00CA6704"/>
    <w:rsid w:val="00CB2B6F"/>
    <w:rsid w:val="00CB3472"/>
    <w:rsid w:val="00CB63E3"/>
    <w:rsid w:val="00CB7DEF"/>
    <w:rsid w:val="00CF028F"/>
    <w:rsid w:val="00D1121F"/>
    <w:rsid w:val="00D15D2D"/>
    <w:rsid w:val="00D3255D"/>
    <w:rsid w:val="00D34728"/>
    <w:rsid w:val="00D400E8"/>
    <w:rsid w:val="00D50722"/>
    <w:rsid w:val="00D6334C"/>
    <w:rsid w:val="00D63F19"/>
    <w:rsid w:val="00D71867"/>
    <w:rsid w:val="00D8193F"/>
    <w:rsid w:val="00DB607F"/>
    <w:rsid w:val="00DC08E9"/>
    <w:rsid w:val="00DC3270"/>
    <w:rsid w:val="00DF4BF9"/>
    <w:rsid w:val="00E07F13"/>
    <w:rsid w:val="00E4155D"/>
    <w:rsid w:val="00E45EE1"/>
    <w:rsid w:val="00E50552"/>
    <w:rsid w:val="00E74F17"/>
    <w:rsid w:val="00E8005D"/>
    <w:rsid w:val="00E840AC"/>
    <w:rsid w:val="00E849CD"/>
    <w:rsid w:val="00EB48EB"/>
    <w:rsid w:val="00ED65D5"/>
    <w:rsid w:val="00EE0DC0"/>
    <w:rsid w:val="00EF0E99"/>
    <w:rsid w:val="00EF2C0C"/>
    <w:rsid w:val="00F00C79"/>
    <w:rsid w:val="00F0175E"/>
    <w:rsid w:val="00F0446A"/>
    <w:rsid w:val="00F2395C"/>
    <w:rsid w:val="00F369A2"/>
    <w:rsid w:val="00F41AD9"/>
    <w:rsid w:val="00F76B62"/>
    <w:rsid w:val="00F93F49"/>
    <w:rsid w:val="00FA5E52"/>
    <w:rsid w:val="00FC0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566EA9D6"/>
  <w15:chartTrackingRefBased/>
  <w15:docId w15:val="{AEC4AD1E-3871-1541-9197-805A8FA25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LV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273E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C94A39"/>
    <w:rPr>
      <w:color w:val="0000FF"/>
      <w:u w:val="single"/>
    </w:rPr>
  </w:style>
  <w:style w:type="paragraph" w:styleId="Header">
    <w:name w:val="header"/>
    <w:basedOn w:val="Normal"/>
    <w:link w:val="HeaderChar"/>
    <w:unhideWhenUsed/>
    <w:rsid w:val="00C94A39"/>
    <w:pPr>
      <w:tabs>
        <w:tab w:val="center" w:pos="4844"/>
        <w:tab w:val="right" w:pos="9689"/>
      </w:tabs>
    </w:pPr>
    <w:rPr>
      <w:rFonts w:ascii="Times New Roman" w:eastAsia="Times New Roman" w:hAnsi="Times New Roman" w:cs="Times New Roman"/>
      <w:sz w:val="24"/>
      <w:szCs w:val="24"/>
      <w:lang w:val="lv-LV" w:eastAsia="en-GB"/>
    </w:rPr>
  </w:style>
  <w:style w:type="character" w:customStyle="1" w:styleId="HeaderChar">
    <w:name w:val="Header Char"/>
    <w:basedOn w:val="DefaultParagraphFont"/>
    <w:link w:val="Header"/>
    <w:rsid w:val="00C94A39"/>
    <w:rPr>
      <w:rFonts w:ascii="Times New Roman" w:eastAsia="Times New Roman" w:hAnsi="Times New Roman" w:cs="Times New Roman"/>
      <w:lang w:val="lv-LV" w:eastAsia="en-GB"/>
    </w:rPr>
  </w:style>
  <w:style w:type="paragraph" w:styleId="ListParagraph">
    <w:name w:val="List Paragraph"/>
    <w:aliases w:val="Strip,H&amp;P List Paragraph,2,Syle 1,Normal bullet 2,Bullet list,Saistīto dokumentu saraksts,Virsraksti,Numurets,PPS_Bullet,Medium Grid 1 - Accent 21,Colorful List - Accent 12,Body,Text,Macro,Plain"/>
    <w:basedOn w:val="Normal"/>
    <w:link w:val="ListParagraphChar"/>
    <w:uiPriority w:val="34"/>
    <w:qFormat/>
    <w:rsid w:val="00C94A39"/>
    <w:pPr>
      <w:ind w:left="720"/>
      <w:contextualSpacing/>
    </w:pPr>
    <w:rPr>
      <w:rFonts w:ascii="Times New Roman" w:eastAsia="Times New Roman" w:hAnsi="Times New Roman" w:cs="Times New Roman"/>
      <w:iCs/>
      <w:sz w:val="26"/>
      <w:szCs w:val="24"/>
      <w:lang w:val="lv-LV" w:eastAsia="en-GB"/>
    </w:rPr>
  </w:style>
  <w:style w:type="character" w:customStyle="1" w:styleId="ListParagraphChar">
    <w:name w:val="List Paragraph Char"/>
    <w:aliases w:val="Strip Char,H&amp;P List Paragraph Char,2 Char,Syle 1 Char,Normal bullet 2 Char,Bullet list Char,Saistīto dokumentu saraksts Char,Virsraksti Char,Numurets Char,PPS_Bullet Char,Medium Grid 1 - Accent 21 Char,Colorful List - Accent 12 Char"/>
    <w:link w:val="ListParagraph"/>
    <w:uiPriority w:val="34"/>
    <w:qFormat/>
    <w:locked/>
    <w:rsid w:val="00C94A39"/>
    <w:rPr>
      <w:rFonts w:ascii="Times New Roman" w:eastAsia="Times New Roman" w:hAnsi="Times New Roman" w:cs="Times New Roman"/>
      <w:iCs/>
      <w:sz w:val="26"/>
      <w:lang w:val="lv-LV" w:eastAsia="en-GB"/>
    </w:rPr>
  </w:style>
  <w:style w:type="character" w:customStyle="1" w:styleId="Title1">
    <w:name w:val="Title1"/>
    <w:basedOn w:val="DefaultParagraphFont"/>
    <w:rsid w:val="00C94A39"/>
  </w:style>
  <w:style w:type="paragraph" w:customStyle="1" w:styleId="Default">
    <w:name w:val="Default"/>
    <w:rsid w:val="00C94A39"/>
    <w:pPr>
      <w:autoSpaceDE w:val="0"/>
      <w:autoSpaceDN w:val="0"/>
      <w:adjustRightInd w:val="0"/>
    </w:pPr>
    <w:rPr>
      <w:rFonts w:ascii="Calibri" w:eastAsia="Calibri" w:hAnsi="Calibri" w:cs="Calibri"/>
      <w:color w:val="000000"/>
      <w:lang w:val="lv-LV"/>
    </w:rPr>
  </w:style>
  <w:style w:type="paragraph" w:styleId="NormalWeb">
    <w:name w:val="Normal (Web)"/>
    <w:basedOn w:val="Normal"/>
    <w:uiPriority w:val="99"/>
    <w:unhideWhenUsed/>
    <w:rsid w:val="00C94A39"/>
    <w:pPr>
      <w:spacing w:before="100" w:beforeAutospacing="1" w:after="100" w:afterAutospacing="1"/>
    </w:pPr>
    <w:rPr>
      <w:rFonts w:ascii="Times New Roman" w:eastAsia="Times New Roman" w:hAnsi="Times New Roman" w:cs="Times New Roman"/>
      <w:iCs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AA45D3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A45D3"/>
    <w:rPr>
      <w:color w:val="605E5C"/>
      <w:shd w:val="clear" w:color="auto" w:fill="E1DFDD"/>
    </w:rPr>
  </w:style>
  <w:style w:type="paragraph" w:styleId="Footer">
    <w:name w:val="footer"/>
    <w:basedOn w:val="Normal"/>
    <w:link w:val="FooterChar"/>
    <w:uiPriority w:val="99"/>
    <w:unhideWhenUsed/>
    <w:rsid w:val="00E840A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40AC"/>
    <w:rPr>
      <w:sz w:val="22"/>
      <w:szCs w:val="22"/>
    </w:rPr>
  </w:style>
  <w:style w:type="character" w:customStyle="1" w:styleId="txtspecial">
    <w:name w:val="txt_special"/>
    <w:basedOn w:val="DefaultParagraphFont"/>
    <w:rsid w:val="0030537D"/>
  </w:style>
  <w:style w:type="table" w:styleId="TableGrid">
    <w:name w:val="Table Grid"/>
    <w:basedOn w:val="TableNormal"/>
    <w:rsid w:val="0030537D"/>
    <w:rPr>
      <w:rFonts w:ascii="Times New Roman" w:eastAsia="Times New Roman" w:hAnsi="Times New Roman" w:cs="Times New Roman"/>
      <w:sz w:val="20"/>
      <w:szCs w:val="20"/>
      <w:lang w:val="lv-LV"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7620B8"/>
    <w:pPr>
      <w:jc w:val="both"/>
    </w:pPr>
    <w:rPr>
      <w:rFonts w:ascii="Times New Roman" w:eastAsia="Times New Roman" w:hAnsi="Times New Roman" w:cs="Times New Roman"/>
      <w:sz w:val="26"/>
      <w:szCs w:val="20"/>
      <w:lang w:val="lv-LV" w:eastAsia="lv-LV"/>
    </w:rPr>
  </w:style>
  <w:style w:type="character" w:customStyle="1" w:styleId="BodyTextChar">
    <w:name w:val="Body Text Char"/>
    <w:basedOn w:val="DefaultParagraphFont"/>
    <w:link w:val="BodyText"/>
    <w:rsid w:val="007620B8"/>
    <w:rPr>
      <w:rFonts w:ascii="Times New Roman" w:eastAsia="Times New Roman" w:hAnsi="Times New Roman" w:cs="Times New Roman"/>
      <w:sz w:val="26"/>
      <w:szCs w:val="20"/>
      <w:lang w:val="lv-LV" w:eastAsia="lv-LV"/>
    </w:rPr>
  </w:style>
  <w:style w:type="paragraph" w:customStyle="1" w:styleId="Default12pt">
    <w:name w:val="Default + 12 pt"/>
    <w:basedOn w:val="Normal"/>
    <w:uiPriority w:val="99"/>
    <w:rsid w:val="00CA0381"/>
    <w:pPr>
      <w:numPr>
        <w:ilvl w:val="1"/>
        <w:numId w:val="13"/>
      </w:numPr>
      <w:tabs>
        <w:tab w:val="left" w:pos="9180"/>
      </w:tabs>
      <w:autoSpaceDE w:val="0"/>
      <w:autoSpaceDN w:val="0"/>
      <w:adjustRightInd w:val="0"/>
      <w:spacing w:after="147"/>
      <w:jc w:val="both"/>
    </w:pPr>
    <w:rPr>
      <w:rFonts w:ascii="Times New Roman" w:eastAsia="Calibri" w:hAnsi="Times New Roman" w:cs="Times New Roman"/>
      <w:color w:val="000000"/>
      <w:sz w:val="24"/>
      <w:szCs w:val="24"/>
      <w:lang w:val="lv-LV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34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41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9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90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387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38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16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267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861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28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91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041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146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22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798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551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372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8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51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621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041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038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87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8495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171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1429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67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44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57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04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283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49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010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37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52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16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30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672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4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22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84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431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</Pages>
  <Words>194</Words>
  <Characters>1375</Characters>
  <Application>Microsoft Office Word</Application>
  <DocSecurity>0</DocSecurity>
  <Lines>114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Lauris Rimasevskis</dc:creator>
  <cp:keywords/>
  <dc:description/>
  <cp:lastModifiedBy>Lauris Rimaševsks</cp:lastModifiedBy>
  <cp:revision>174</cp:revision>
  <dcterms:created xsi:type="dcterms:W3CDTF">2021-04-28T11:42:00Z</dcterms:created>
  <dcterms:modified xsi:type="dcterms:W3CDTF">2026-06-11T16:18:00Z</dcterms:modified>
</cp:coreProperties>
</file>