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C4AB9" w14:textId="77777777" w:rsidR="006B1652" w:rsidRPr="003A78BC" w:rsidRDefault="006B1652" w:rsidP="003C6A5A">
      <w:pPr>
        <w:spacing w:after="0" w:line="240" w:lineRule="auto"/>
        <w:jc w:val="both"/>
        <w:rPr>
          <w:color w:val="000000" w:themeColor="text1"/>
        </w:rPr>
      </w:pPr>
    </w:p>
    <w:p w14:paraId="2FC9D2B7" w14:textId="005FB1F1" w:rsidR="00AD7BCB" w:rsidRDefault="00945321" w:rsidP="00D4195F">
      <w:pPr>
        <w:spacing w:after="0" w:line="360" w:lineRule="auto"/>
        <w:jc w:val="both"/>
        <w:rPr>
          <w:color w:val="000000" w:themeColor="text1"/>
        </w:rPr>
      </w:pPr>
      <w:r>
        <w:rPr>
          <w:color w:val="000000" w:themeColor="text1"/>
        </w:rPr>
        <w:t>Satversmes tiesa</w:t>
      </w:r>
      <w:r w:rsidR="00151D5C" w:rsidRPr="003A78BC">
        <w:rPr>
          <w:color w:val="000000" w:themeColor="text1"/>
        </w:rPr>
        <w:t xml:space="preserve"> </w:t>
      </w:r>
      <w:r w:rsidR="006B1652" w:rsidRPr="003A78BC">
        <w:rPr>
          <w:color w:val="000000" w:themeColor="text1"/>
        </w:rPr>
        <w:t>ir saņēm</w:t>
      </w:r>
      <w:r w:rsidR="00151D5C" w:rsidRPr="003A78BC">
        <w:rPr>
          <w:color w:val="000000" w:themeColor="text1"/>
        </w:rPr>
        <w:t>usi</w:t>
      </w:r>
      <w:r w:rsidR="006B1652" w:rsidRPr="003A78BC">
        <w:rPr>
          <w:color w:val="000000" w:themeColor="text1"/>
        </w:rPr>
        <w:t xml:space="preserve"> jautājumu </w:t>
      </w:r>
      <w:r w:rsidR="00CF19A2" w:rsidRPr="003A78BC">
        <w:rPr>
          <w:color w:val="000000" w:themeColor="text1"/>
        </w:rPr>
        <w:t>iepirkuma</w:t>
      </w:r>
      <w:r w:rsidR="00AA5C05" w:rsidRPr="003A78BC">
        <w:rPr>
          <w:color w:val="000000" w:themeColor="text1"/>
        </w:rPr>
        <w:t xml:space="preserve"> </w:t>
      </w:r>
      <w:r w:rsidR="00D4195F" w:rsidRPr="00D4195F">
        <w:rPr>
          <w:color w:val="000000" w:themeColor="text1"/>
        </w:rPr>
        <w:t>“Rakstiskās tulkošanas, rediģēšanas un korektūras pakalpojumi”</w:t>
      </w:r>
      <w:r w:rsidR="00D4195F">
        <w:rPr>
          <w:color w:val="000000" w:themeColor="text1"/>
        </w:rPr>
        <w:t xml:space="preserve"> </w:t>
      </w:r>
      <w:r w:rsidR="00D4195F" w:rsidRPr="00D4195F">
        <w:rPr>
          <w:color w:val="000000" w:themeColor="text1"/>
        </w:rPr>
        <w:t>iepirkuma identifikācijas Nr. LRST 2026/2</w:t>
      </w:r>
      <w:r w:rsidR="00D4195F" w:rsidRPr="00D4195F">
        <w:rPr>
          <w:color w:val="000000" w:themeColor="text1"/>
        </w:rPr>
        <w:t xml:space="preserve"> </w:t>
      </w:r>
      <w:r w:rsidR="006B1652" w:rsidRPr="003A78BC">
        <w:rPr>
          <w:color w:val="000000" w:themeColor="text1"/>
        </w:rPr>
        <w:t>(turpmāk tekstā – Iepirkums) ietvaros un sniedz šād</w:t>
      </w:r>
      <w:r w:rsidR="00D4195F">
        <w:rPr>
          <w:color w:val="000000" w:themeColor="text1"/>
        </w:rPr>
        <w:t>u</w:t>
      </w:r>
      <w:r w:rsidR="006B1652" w:rsidRPr="003A78BC">
        <w:rPr>
          <w:color w:val="000000" w:themeColor="text1"/>
        </w:rPr>
        <w:t xml:space="preserve"> atbild</w:t>
      </w:r>
      <w:r w:rsidR="00D4195F">
        <w:rPr>
          <w:color w:val="000000" w:themeColor="text1"/>
        </w:rPr>
        <w:t>i</w:t>
      </w:r>
      <w:r w:rsidR="00BE35FC" w:rsidRPr="003A78BC">
        <w:rPr>
          <w:color w:val="000000" w:themeColor="text1"/>
        </w:rPr>
        <w:t>:</w:t>
      </w:r>
    </w:p>
    <w:p w14:paraId="084B8A25" w14:textId="77777777" w:rsidR="00945321" w:rsidRPr="003A78BC" w:rsidRDefault="00945321" w:rsidP="003C6A5A">
      <w:pPr>
        <w:spacing w:after="0" w:line="240" w:lineRule="auto"/>
        <w:jc w:val="both"/>
        <w:rPr>
          <w:color w:val="000000" w:themeColor="text1"/>
        </w:rPr>
      </w:pPr>
    </w:p>
    <w:tbl>
      <w:tblPr>
        <w:tblStyle w:val="TableGrid"/>
        <w:tblW w:w="9702" w:type="dxa"/>
        <w:tblInd w:w="-635" w:type="dxa"/>
        <w:tblLook w:val="04A0" w:firstRow="1" w:lastRow="0" w:firstColumn="1" w:lastColumn="0" w:noHBand="0" w:noVBand="1"/>
      </w:tblPr>
      <w:tblGrid>
        <w:gridCol w:w="3510"/>
        <w:gridCol w:w="6192"/>
      </w:tblGrid>
      <w:tr w:rsidR="003A78BC" w:rsidRPr="003A78BC" w14:paraId="149ABA5D" w14:textId="77777777" w:rsidTr="00D4195F">
        <w:tc>
          <w:tcPr>
            <w:tcW w:w="3510" w:type="dxa"/>
          </w:tcPr>
          <w:p w14:paraId="13F7CB1E" w14:textId="40DFD268" w:rsidR="006B1652" w:rsidRPr="003A78BC" w:rsidRDefault="006B1652" w:rsidP="003C6A5A">
            <w:pPr>
              <w:jc w:val="center"/>
              <w:rPr>
                <w:b/>
                <w:bCs/>
                <w:color w:val="000000" w:themeColor="text1"/>
              </w:rPr>
            </w:pPr>
            <w:r w:rsidRPr="003A78BC">
              <w:rPr>
                <w:b/>
                <w:bCs/>
                <w:color w:val="000000" w:themeColor="text1"/>
              </w:rPr>
              <w:t>Jautājums</w:t>
            </w:r>
          </w:p>
        </w:tc>
        <w:tc>
          <w:tcPr>
            <w:tcW w:w="6192" w:type="dxa"/>
          </w:tcPr>
          <w:p w14:paraId="24380814" w14:textId="1D32F5B8" w:rsidR="006B1652" w:rsidRPr="003A78BC" w:rsidRDefault="006B1652" w:rsidP="003C6A5A">
            <w:pPr>
              <w:jc w:val="center"/>
              <w:rPr>
                <w:b/>
                <w:bCs/>
                <w:color w:val="000000" w:themeColor="text1"/>
              </w:rPr>
            </w:pPr>
            <w:r w:rsidRPr="003A78BC">
              <w:rPr>
                <w:b/>
                <w:bCs/>
                <w:color w:val="000000" w:themeColor="text1"/>
              </w:rPr>
              <w:t>Atbilde</w:t>
            </w:r>
          </w:p>
        </w:tc>
      </w:tr>
      <w:tr w:rsidR="003A78BC" w:rsidRPr="003A78BC" w14:paraId="065A7E46" w14:textId="77777777" w:rsidTr="00D4195F">
        <w:trPr>
          <w:trHeight w:val="6371"/>
        </w:trPr>
        <w:tc>
          <w:tcPr>
            <w:tcW w:w="3510" w:type="dxa"/>
          </w:tcPr>
          <w:p w14:paraId="2491BA04" w14:textId="77777777" w:rsidR="00D4195F" w:rsidRPr="00D4195F" w:rsidRDefault="00D4195F" w:rsidP="00D4195F">
            <w:pPr>
              <w:pStyle w:val="NormalWeb"/>
              <w:spacing w:after="0"/>
              <w:jc w:val="both"/>
              <w:rPr>
                <w:rFonts w:eastAsiaTheme="minorHAnsi"/>
                <w:color w:val="000000" w:themeColor="text1"/>
                <w:lang w:eastAsia="en-US"/>
              </w:rPr>
            </w:pPr>
            <w:r w:rsidRPr="00D4195F">
              <w:rPr>
                <w:rFonts w:eastAsiaTheme="minorHAnsi"/>
                <w:color w:val="000000" w:themeColor="text1"/>
                <w:lang w:eastAsia="en-US"/>
              </w:rPr>
              <w:t>Vai var būt specialists kas aptver un var apvienot 6.3.1 un 6.3.2 valodas?</w:t>
            </w:r>
          </w:p>
          <w:p w14:paraId="6627F63F" w14:textId="0599F7BC" w:rsidR="006F6EF1" w:rsidRPr="003A78BC" w:rsidRDefault="00D4195F" w:rsidP="00D4195F">
            <w:pPr>
              <w:pStyle w:val="NormalWeb"/>
              <w:spacing w:before="0" w:beforeAutospacing="0" w:after="0" w:afterAutospacing="0"/>
              <w:jc w:val="both"/>
              <w:rPr>
                <w:color w:val="000000" w:themeColor="text1"/>
              </w:rPr>
            </w:pPr>
            <w:r w:rsidRPr="00D4195F">
              <w:rPr>
                <w:rFonts w:eastAsiaTheme="minorHAnsi"/>
                <w:color w:val="000000" w:themeColor="text1"/>
                <w:lang w:eastAsia="en-US"/>
              </w:rPr>
              <w:t>Gan pēc dokumentiem, gan pēc vairāku gadu pieredzes atbilst prasībai.</w:t>
            </w:r>
          </w:p>
        </w:tc>
        <w:tc>
          <w:tcPr>
            <w:tcW w:w="6192" w:type="dxa"/>
          </w:tcPr>
          <w:p w14:paraId="74C95AFC" w14:textId="57F0491C" w:rsidR="00D4195F" w:rsidRPr="00D4195F" w:rsidRDefault="00D4195F" w:rsidP="00D4195F">
            <w:pPr>
              <w:spacing w:line="360" w:lineRule="auto"/>
              <w:jc w:val="both"/>
              <w:rPr>
                <w:color w:val="000000" w:themeColor="text1"/>
              </w:rPr>
            </w:pPr>
            <w:r w:rsidRPr="00D4195F">
              <w:rPr>
                <w:color w:val="000000" w:themeColor="text1"/>
              </w:rPr>
              <w:t>Paskaidrojam, ka Nolikuma 6.3.1. un 6.3.2. punktā ir norādīts obligāti nodrošināmo specialistu tulku skaits – 6.3.1. punktā vismaz 2 (divi) speciālisti tulki</w:t>
            </w:r>
            <w:r>
              <w:rPr>
                <w:color w:val="000000" w:themeColor="text1"/>
              </w:rPr>
              <w:t xml:space="preserve"> (angļu valoda)</w:t>
            </w:r>
            <w:r w:rsidRPr="00D4195F">
              <w:rPr>
                <w:color w:val="000000" w:themeColor="text1"/>
              </w:rPr>
              <w:t>, savukārt 6.3.2. punktā vismaz 1 (viens) speciālists tulks</w:t>
            </w:r>
            <w:r>
              <w:rPr>
                <w:color w:val="000000" w:themeColor="text1"/>
              </w:rPr>
              <w:t xml:space="preserve"> (vācu valoda)</w:t>
            </w:r>
            <w:r w:rsidRPr="00D4195F">
              <w:rPr>
                <w:color w:val="000000" w:themeColor="text1"/>
              </w:rPr>
              <w:t>. Ja konkrētais speciālists tulks atbilst abos Nolikuma punktos minētajām kvalifikācijas prasībām, tai skaitā attiecībā uz izglītību, valodu zināšanām un profesionālo pieredzi, tad šāda speciālista tulka kandidatūras ietveršana ir pieļaujama abos Nolikuma 6.3.1. un 6.3.2. punktos.</w:t>
            </w:r>
          </w:p>
          <w:p w14:paraId="261ECAE5" w14:textId="34A80CCC" w:rsidR="00264501" w:rsidRPr="00D4195F" w:rsidRDefault="00D4195F" w:rsidP="00D4195F">
            <w:pPr>
              <w:spacing w:line="360" w:lineRule="auto"/>
              <w:jc w:val="both"/>
              <w:rPr>
                <w:color w:val="000000" w:themeColor="text1"/>
              </w:rPr>
            </w:pPr>
            <w:r w:rsidRPr="00D4195F">
              <w:rPr>
                <w:color w:val="000000" w:themeColor="text1"/>
              </w:rPr>
              <w:t>Vienlaikus skaidrojam, ka šāds speciālists tulks Nolikuma pielikumā “Speciālistu saraksts” norādāms divas reizes – katr</w:t>
            </w:r>
            <w:r>
              <w:rPr>
                <w:color w:val="000000" w:themeColor="text1"/>
              </w:rPr>
              <w:t>am ierakstam</w:t>
            </w:r>
            <w:r w:rsidRPr="00D4195F">
              <w:rPr>
                <w:color w:val="000000" w:themeColor="text1"/>
              </w:rPr>
              <w:t xml:space="preserve"> ailē par kvalifikāciju, norādot konkrēto valodu pāri, kā arī uz to attiecināmo izglītību un profesionālo pieredzi, kas apliecina atbilstību konkrētā Nolikuma punkta prasībām.</w:t>
            </w:r>
          </w:p>
        </w:tc>
      </w:tr>
    </w:tbl>
    <w:p w14:paraId="02AE89F0" w14:textId="77777777" w:rsidR="00ED0387" w:rsidRPr="003A78BC" w:rsidRDefault="00ED0387" w:rsidP="003C6A5A">
      <w:pPr>
        <w:spacing w:after="0" w:line="240" w:lineRule="auto"/>
        <w:jc w:val="both"/>
        <w:rPr>
          <w:b/>
          <w:bCs/>
          <w:color w:val="000000" w:themeColor="text1"/>
          <w:shd w:val="clear" w:color="auto" w:fill="FFFFFF"/>
        </w:rPr>
      </w:pPr>
    </w:p>
    <w:p w14:paraId="3E584CFA" w14:textId="77777777" w:rsidR="006B1652" w:rsidRPr="003A78BC" w:rsidRDefault="006B1652" w:rsidP="00D4195F">
      <w:pPr>
        <w:spacing w:after="0" w:line="360" w:lineRule="auto"/>
        <w:jc w:val="both"/>
        <w:rPr>
          <w:color w:val="000000" w:themeColor="text1"/>
        </w:rPr>
      </w:pPr>
      <w:r w:rsidRPr="003A78BC">
        <w:rPr>
          <w:color w:val="000000" w:themeColor="text1"/>
        </w:rPr>
        <w:t xml:space="preserve">Lūdzam ieinteresētos piegādātājus ņemt vērā sniegto informāciju, sagatavojot savus piedāvājumus Iepirkuma ietvaros. </w:t>
      </w:r>
    </w:p>
    <w:p w14:paraId="59CA3B78" w14:textId="77777777" w:rsidR="006B1652" w:rsidRPr="003A78BC" w:rsidRDefault="006B1652" w:rsidP="003C6A5A">
      <w:pPr>
        <w:spacing w:after="0" w:line="240" w:lineRule="auto"/>
        <w:jc w:val="both"/>
        <w:rPr>
          <w:color w:val="000000" w:themeColor="text1"/>
          <w:shd w:val="clear" w:color="auto" w:fill="FFFFFF"/>
        </w:rPr>
      </w:pPr>
    </w:p>
    <w:sectPr w:rsidR="006B1652" w:rsidRPr="003A78BC" w:rsidSect="0007429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69525" w14:textId="77777777" w:rsidR="009E37EE" w:rsidRDefault="009E37EE" w:rsidP="00000192">
      <w:pPr>
        <w:spacing w:after="0" w:line="240" w:lineRule="auto"/>
      </w:pPr>
      <w:r>
        <w:separator/>
      </w:r>
    </w:p>
  </w:endnote>
  <w:endnote w:type="continuationSeparator" w:id="0">
    <w:p w14:paraId="14C3FD1A" w14:textId="77777777" w:rsidR="009E37EE" w:rsidRDefault="009E37EE" w:rsidP="00000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1C987" w14:textId="77777777" w:rsidR="009E37EE" w:rsidRDefault="009E37EE" w:rsidP="00000192">
      <w:pPr>
        <w:spacing w:after="0" w:line="240" w:lineRule="auto"/>
      </w:pPr>
      <w:r>
        <w:separator/>
      </w:r>
    </w:p>
  </w:footnote>
  <w:footnote w:type="continuationSeparator" w:id="0">
    <w:p w14:paraId="341CD562" w14:textId="77777777" w:rsidR="009E37EE" w:rsidRDefault="009E37EE" w:rsidP="000001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22BD"/>
    <w:multiLevelType w:val="multilevel"/>
    <w:tmpl w:val="B2A281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2F4FD0"/>
    <w:multiLevelType w:val="hybridMultilevel"/>
    <w:tmpl w:val="174639C4"/>
    <w:lvl w:ilvl="0" w:tplc="713EBE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3D3289"/>
    <w:multiLevelType w:val="multilevel"/>
    <w:tmpl w:val="BD90D5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D61DB4"/>
    <w:multiLevelType w:val="multilevel"/>
    <w:tmpl w:val="74A09A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BE0697"/>
    <w:multiLevelType w:val="multilevel"/>
    <w:tmpl w:val="EDC66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1041771">
    <w:abstractNumId w:val="1"/>
  </w:num>
  <w:num w:numId="2" w16cid:durableId="1514420284">
    <w:abstractNumId w:val="4"/>
  </w:num>
  <w:num w:numId="3" w16cid:durableId="87195052">
    <w:abstractNumId w:val="0"/>
  </w:num>
  <w:num w:numId="4" w16cid:durableId="660276921">
    <w:abstractNumId w:val="2"/>
  </w:num>
  <w:num w:numId="5" w16cid:durableId="1045569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FD5"/>
    <w:rsid w:val="00000192"/>
    <w:rsid w:val="00017388"/>
    <w:rsid w:val="00074296"/>
    <w:rsid w:val="00097E9C"/>
    <w:rsid w:val="000A7DBF"/>
    <w:rsid w:val="000B4703"/>
    <w:rsid w:val="000C1434"/>
    <w:rsid w:val="000C56D6"/>
    <w:rsid w:val="000E1F89"/>
    <w:rsid w:val="0010079B"/>
    <w:rsid w:val="00101AAD"/>
    <w:rsid w:val="00107F0A"/>
    <w:rsid w:val="00110F6D"/>
    <w:rsid w:val="001139E1"/>
    <w:rsid w:val="00135867"/>
    <w:rsid w:val="00151D5C"/>
    <w:rsid w:val="001547D7"/>
    <w:rsid w:val="00167A4F"/>
    <w:rsid w:val="00176065"/>
    <w:rsid w:val="001A4F5C"/>
    <w:rsid w:val="001B0584"/>
    <w:rsid w:val="001C4819"/>
    <w:rsid w:val="0023061A"/>
    <w:rsid w:val="0024088B"/>
    <w:rsid w:val="00264501"/>
    <w:rsid w:val="00294E50"/>
    <w:rsid w:val="002B4C0A"/>
    <w:rsid w:val="002B7494"/>
    <w:rsid w:val="002E582B"/>
    <w:rsid w:val="002F672A"/>
    <w:rsid w:val="003940FF"/>
    <w:rsid w:val="003A489C"/>
    <w:rsid w:val="003A78BC"/>
    <w:rsid w:val="003B2DA0"/>
    <w:rsid w:val="003C0494"/>
    <w:rsid w:val="003C6A5A"/>
    <w:rsid w:val="003D4894"/>
    <w:rsid w:val="00402FB1"/>
    <w:rsid w:val="004423F3"/>
    <w:rsid w:val="00457610"/>
    <w:rsid w:val="004603F2"/>
    <w:rsid w:val="00472FA2"/>
    <w:rsid w:val="004737CF"/>
    <w:rsid w:val="004A7E92"/>
    <w:rsid w:val="004E0A0F"/>
    <w:rsid w:val="00532763"/>
    <w:rsid w:val="00571002"/>
    <w:rsid w:val="005A2B5A"/>
    <w:rsid w:val="005A61BC"/>
    <w:rsid w:val="005B15C5"/>
    <w:rsid w:val="005B3BE5"/>
    <w:rsid w:val="005C3737"/>
    <w:rsid w:val="006000B9"/>
    <w:rsid w:val="00630296"/>
    <w:rsid w:val="00632ECC"/>
    <w:rsid w:val="006523E3"/>
    <w:rsid w:val="006672CC"/>
    <w:rsid w:val="0067672F"/>
    <w:rsid w:val="006769FB"/>
    <w:rsid w:val="006A0298"/>
    <w:rsid w:val="006B1652"/>
    <w:rsid w:val="006D6881"/>
    <w:rsid w:val="006F02F5"/>
    <w:rsid w:val="006F5B76"/>
    <w:rsid w:val="006F6EF1"/>
    <w:rsid w:val="007435C2"/>
    <w:rsid w:val="00765E36"/>
    <w:rsid w:val="00766AB3"/>
    <w:rsid w:val="007907F2"/>
    <w:rsid w:val="007F38DD"/>
    <w:rsid w:val="007F4C43"/>
    <w:rsid w:val="007F7251"/>
    <w:rsid w:val="00806013"/>
    <w:rsid w:val="00806E7C"/>
    <w:rsid w:val="00807724"/>
    <w:rsid w:val="00811AB5"/>
    <w:rsid w:val="00843880"/>
    <w:rsid w:val="00871049"/>
    <w:rsid w:val="00875F6E"/>
    <w:rsid w:val="008F2488"/>
    <w:rsid w:val="008F4E69"/>
    <w:rsid w:val="008F7EAA"/>
    <w:rsid w:val="00910764"/>
    <w:rsid w:val="00912152"/>
    <w:rsid w:val="00944CCC"/>
    <w:rsid w:val="00945321"/>
    <w:rsid w:val="00950A34"/>
    <w:rsid w:val="00974748"/>
    <w:rsid w:val="00982081"/>
    <w:rsid w:val="009D780A"/>
    <w:rsid w:val="009E2E65"/>
    <w:rsid w:val="009E37EE"/>
    <w:rsid w:val="009E74D5"/>
    <w:rsid w:val="009F79F1"/>
    <w:rsid w:val="00A03637"/>
    <w:rsid w:val="00A335DA"/>
    <w:rsid w:val="00A350F0"/>
    <w:rsid w:val="00A3658C"/>
    <w:rsid w:val="00A70688"/>
    <w:rsid w:val="00A84A9E"/>
    <w:rsid w:val="00AA4347"/>
    <w:rsid w:val="00AA5C05"/>
    <w:rsid w:val="00AD7A92"/>
    <w:rsid w:val="00AD7BCB"/>
    <w:rsid w:val="00B11C76"/>
    <w:rsid w:val="00B30FD5"/>
    <w:rsid w:val="00B96A75"/>
    <w:rsid w:val="00BA2279"/>
    <w:rsid w:val="00BE35FC"/>
    <w:rsid w:val="00C47C2B"/>
    <w:rsid w:val="00C6513E"/>
    <w:rsid w:val="00CF19A2"/>
    <w:rsid w:val="00CF301A"/>
    <w:rsid w:val="00D4195F"/>
    <w:rsid w:val="00D46F9A"/>
    <w:rsid w:val="00D770D9"/>
    <w:rsid w:val="00D868F8"/>
    <w:rsid w:val="00D93411"/>
    <w:rsid w:val="00D940BA"/>
    <w:rsid w:val="00D97CA3"/>
    <w:rsid w:val="00DF0CB5"/>
    <w:rsid w:val="00DF7EC8"/>
    <w:rsid w:val="00E2502C"/>
    <w:rsid w:val="00E3736D"/>
    <w:rsid w:val="00E57364"/>
    <w:rsid w:val="00E64D76"/>
    <w:rsid w:val="00E73318"/>
    <w:rsid w:val="00EA1DD6"/>
    <w:rsid w:val="00EB0CDB"/>
    <w:rsid w:val="00EB5527"/>
    <w:rsid w:val="00ED0387"/>
    <w:rsid w:val="00ED7B17"/>
    <w:rsid w:val="00F079B5"/>
    <w:rsid w:val="00F8167C"/>
    <w:rsid w:val="00FB41DE"/>
    <w:rsid w:val="00FC2763"/>
    <w:rsid w:val="00FF6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84E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7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4CCC"/>
    <w:rPr>
      <w:color w:val="0563C1" w:themeColor="hyperlink"/>
      <w:u w:val="single"/>
    </w:rPr>
  </w:style>
  <w:style w:type="paragraph" w:styleId="Header">
    <w:name w:val="header"/>
    <w:basedOn w:val="Normal"/>
    <w:link w:val="HeaderChar"/>
    <w:uiPriority w:val="99"/>
    <w:unhideWhenUsed/>
    <w:rsid w:val="000001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192"/>
  </w:style>
  <w:style w:type="paragraph" w:styleId="Footer">
    <w:name w:val="footer"/>
    <w:basedOn w:val="Normal"/>
    <w:link w:val="FooterChar"/>
    <w:uiPriority w:val="99"/>
    <w:unhideWhenUsed/>
    <w:rsid w:val="000001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192"/>
  </w:style>
  <w:style w:type="paragraph" w:styleId="ListParagraph">
    <w:name w:val="List Paragraph"/>
    <w:basedOn w:val="Normal"/>
    <w:uiPriority w:val="34"/>
    <w:qFormat/>
    <w:rsid w:val="006B1652"/>
    <w:pPr>
      <w:ind w:left="720"/>
      <w:contextualSpacing/>
    </w:pPr>
  </w:style>
  <w:style w:type="table" w:styleId="TableGrid">
    <w:name w:val="Table Grid"/>
    <w:basedOn w:val="TableNormal"/>
    <w:uiPriority w:val="39"/>
    <w:rsid w:val="006B1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43880"/>
  </w:style>
  <w:style w:type="paragraph" w:customStyle="1" w:styleId="Apakpunkts">
    <w:name w:val="Apakšpunkts"/>
    <w:basedOn w:val="Normal"/>
    <w:rsid w:val="00E64D76"/>
    <w:pPr>
      <w:suppressAutoHyphens/>
      <w:spacing w:after="0" w:line="100" w:lineRule="atLeast"/>
      <w:ind w:left="851" w:hanging="851"/>
    </w:pPr>
    <w:rPr>
      <w:rFonts w:ascii="Arial" w:eastAsia="Times New Roman" w:hAnsi="Arial" w:cs="Arial"/>
      <w:b/>
      <w:bCs/>
      <w:kern w:val="22"/>
      <w:sz w:val="20"/>
      <w:szCs w:val="20"/>
      <w:lang w:eastAsia="ar-SA"/>
    </w:rPr>
  </w:style>
  <w:style w:type="paragraph" w:styleId="NormalWeb">
    <w:name w:val="Normal (Web)"/>
    <w:basedOn w:val="Normal"/>
    <w:uiPriority w:val="99"/>
    <w:unhideWhenUsed/>
    <w:rsid w:val="006F6EF1"/>
    <w:pPr>
      <w:spacing w:before="100" w:beforeAutospacing="1" w:after="100" w:afterAutospacing="1" w:line="240" w:lineRule="auto"/>
    </w:pPr>
    <w:rPr>
      <w:rFonts w:eastAsia="Times New Roman"/>
      <w:lang w:eastAsia="en-GB"/>
    </w:rPr>
  </w:style>
  <w:style w:type="character" w:customStyle="1" w:styleId="field-text">
    <w:name w:val="field-text"/>
    <w:basedOn w:val="DefaultParagraphFont"/>
    <w:rsid w:val="003A7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001640">
      <w:bodyDiv w:val="1"/>
      <w:marLeft w:val="0"/>
      <w:marRight w:val="0"/>
      <w:marTop w:val="0"/>
      <w:marBottom w:val="0"/>
      <w:divBdr>
        <w:top w:val="none" w:sz="0" w:space="0" w:color="auto"/>
        <w:left w:val="none" w:sz="0" w:space="0" w:color="auto"/>
        <w:bottom w:val="none" w:sz="0" w:space="0" w:color="auto"/>
        <w:right w:val="none" w:sz="0" w:space="0" w:color="auto"/>
      </w:divBdr>
    </w:div>
    <w:div w:id="393361058">
      <w:bodyDiv w:val="1"/>
      <w:marLeft w:val="0"/>
      <w:marRight w:val="0"/>
      <w:marTop w:val="0"/>
      <w:marBottom w:val="0"/>
      <w:divBdr>
        <w:top w:val="none" w:sz="0" w:space="0" w:color="auto"/>
        <w:left w:val="none" w:sz="0" w:space="0" w:color="auto"/>
        <w:bottom w:val="none" w:sz="0" w:space="0" w:color="auto"/>
        <w:right w:val="none" w:sz="0" w:space="0" w:color="auto"/>
      </w:divBdr>
    </w:div>
    <w:div w:id="714623280">
      <w:bodyDiv w:val="1"/>
      <w:marLeft w:val="0"/>
      <w:marRight w:val="0"/>
      <w:marTop w:val="0"/>
      <w:marBottom w:val="0"/>
      <w:divBdr>
        <w:top w:val="none" w:sz="0" w:space="0" w:color="auto"/>
        <w:left w:val="none" w:sz="0" w:space="0" w:color="auto"/>
        <w:bottom w:val="none" w:sz="0" w:space="0" w:color="auto"/>
        <w:right w:val="none" w:sz="0" w:space="0" w:color="auto"/>
      </w:divBdr>
    </w:div>
    <w:div w:id="728262422">
      <w:bodyDiv w:val="1"/>
      <w:marLeft w:val="0"/>
      <w:marRight w:val="0"/>
      <w:marTop w:val="0"/>
      <w:marBottom w:val="0"/>
      <w:divBdr>
        <w:top w:val="none" w:sz="0" w:space="0" w:color="auto"/>
        <w:left w:val="none" w:sz="0" w:space="0" w:color="auto"/>
        <w:bottom w:val="none" w:sz="0" w:space="0" w:color="auto"/>
        <w:right w:val="none" w:sz="0" w:space="0" w:color="auto"/>
      </w:divBdr>
      <w:divsChild>
        <w:div w:id="555359271">
          <w:marLeft w:val="0"/>
          <w:marRight w:val="0"/>
          <w:marTop w:val="0"/>
          <w:marBottom w:val="0"/>
          <w:divBdr>
            <w:top w:val="none" w:sz="0" w:space="0" w:color="auto"/>
            <w:left w:val="none" w:sz="0" w:space="0" w:color="auto"/>
            <w:bottom w:val="none" w:sz="0" w:space="0" w:color="auto"/>
            <w:right w:val="none" w:sz="0" w:space="0" w:color="auto"/>
          </w:divBdr>
        </w:div>
        <w:div w:id="236288284">
          <w:marLeft w:val="0"/>
          <w:marRight w:val="0"/>
          <w:marTop w:val="0"/>
          <w:marBottom w:val="0"/>
          <w:divBdr>
            <w:top w:val="none" w:sz="0" w:space="0" w:color="auto"/>
            <w:left w:val="none" w:sz="0" w:space="0" w:color="auto"/>
            <w:bottom w:val="none" w:sz="0" w:space="0" w:color="auto"/>
            <w:right w:val="none" w:sz="0" w:space="0" w:color="auto"/>
          </w:divBdr>
        </w:div>
        <w:div w:id="1275286856">
          <w:marLeft w:val="0"/>
          <w:marRight w:val="0"/>
          <w:marTop w:val="0"/>
          <w:marBottom w:val="0"/>
          <w:divBdr>
            <w:top w:val="none" w:sz="0" w:space="0" w:color="auto"/>
            <w:left w:val="none" w:sz="0" w:space="0" w:color="auto"/>
            <w:bottom w:val="none" w:sz="0" w:space="0" w:color="auto"/>
            <w:right w:val="none" w:sz="0" w:space="0" w:color="auto"/>
          </w:divBdr>
        </w:div>
        <w:div w:id="1388911919">
          <w:marLeft w:val="0"/>
          <w:marRight w:val="0"/>
          <w:marTop w:val="0"/>
          <w:marBottom w:val="0"/>
          <w:divBdr>
            <w:top w:val="none" w:sz="0" w:space="0" w:color="auto"/>
            <w:left w:val="none" w:sz="0" w:space="0" w:color="auto"/>
            <w:bottom w:val="none" w:sz="0" w:space="0" w:color="auto"/>
            <w:right w:val="none" w:sz="0" w:space="0" w:color="auto"/>
          </w:divBdr>
        </w:div>
      </w:divsChild>
    </w:div>
    <w:div w:id="927925802">
      <w:bodyDiv w:val="1"/>
      <w:marLeft w:val="0"/>
      <w:marRight w:val="0"/>
      <w:marTop w:val="0"/>
      <w:marBottom w:val="0"/>
      <w:divBdr>
        <w:top w:val="none" w:sz="0" w:space="0" w:color="auto"/>
        <w:left w:val="none" w:sz="0" w:space="0" w:color="auto"/>
        <w:bottom w:val="none" w:sz="0" w:space="0" w:color="auto"/>
        <w:right w:val="none" w:sz="0" w:space="0" w:color="auto"/>
      </w:divBdr>
    </w:div>
    <w:div w:id="945847427">
      <w:bodyDiv w:val="1"/>
      <w:marLeft w:val="0"/>
      <w:marRight w:val="0"/>
      <w:marTop w:val="0"/>
      <w:marBottom w:val="0"/>
      <w:divBdr>
        <w:top w:val="none" w:sz="0" w:space="0" w:color="auto"/>
        <w:left w:val="none" w:sz="0" w:space="0" w:color="auto"/>
        <w:bottom w:val="none" w:sz="0" w:space="0" w:color="auto"/>
        <w:right w:val="none" w:sz="0" w:space="0" w:color="auto"/>
      </w:divBdr>
      <w:divsChild>
        <w:div w:id="648361262">
          <w:marLeft w:val="0"/>
          <w:marRight w:val="0"/>
          <w:marTop w:val="0"/>
          <w:marBottom w:val="0"/>
          <w:divBdr>
            <w:top w:val="none" w:sz="0" w:space="0" w:color="auto"/>
            <w:left w:val="none" w:sz="0" w:space="0" w:color="auto"/>
            <w:bottom w:val="none" w:sz="0" w:space="0" w:color="auto"/>
            <w:right w:val="none" w:sz="0" w:space="0" w:color="auto"/>
          </w:divBdr>
        </w:div>
      </w:divsChild>
    </w:div>
    <w:div w:id="1044671576">
      <w:bodyDiv w:val="1"/>
      <w:marLeft w:val="0"/>
      <w:marRight w:val="0"/>
      <w:marTop w:val="0"/>
      <w:marBottom w:val="0"/>
      <w:divBdr>
        <w:top w:val="none" w:sz="0" w:space="0" w:color="auto"/>
        <w:left w:val="none" w:sz="0" w:space="0" w:color="auto"/>
        <w:bottom w:val="none" w:sz="0" w:space="0" w:color="auto"/>
        <w:right w:val="none" w:sz="0" w:space="0" w:color="auto"/>
      </w:divBdr>
      <w:divsChild>
        <w:div w:id="847791707">
          <w:marLeft w:val="0"/>
          <w:marRight w:val="0"/>
          <w:marTop w:val="0"/>
          <w:marBottom w:val="0"/>
          <w:divBdr>
            <w:top w:val="none" w:sz="0" w:space="0" w:color="auto"/>
            <w:left w:val="none" w:sz="0" w:space="0" w:color="auto"/>
            <w:bottom w:val="none" w:sz="0" w:space="0" w:color="auto"/>
            <w:right w:val="none" w:sz="0" w:space="0" w:color="auto"/>
          </w:divBdr>
          <w:divsChild>
            <w:div w:id="1133792493">
              <w:marLeft w:val="0"/>
              <w:marRight w:val="0"/>
              <w:marTop w:val="0"/>
              <w:marBottom w:val="0"/>
              <w:divBdr>
                <w:top w:val="none" w:sz="0" w:space="0" w:color="auto"/>
                <w:left w:val="none" w:sz="0" w:space="0" w:color="auto"/>
                <w:bottom w:val="none" w:sz="0" w:space="0" w:color="auto"/>
                <w:right w:val="none" w:sz="0" w:space="0" w:color="auto"/>
              </w:divBdr>
              <w:divsChild>
                <w:div w:id="56472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227663">
      <w:bodyDiv w:val="1"/>
      <w:marLeft w:val="0"/>
      <w:marRight w:val="0"/>
      <w:marTop w:val="0"/>
      <w:marBottom w:val="0"/>
      <w:divBdr>
        <w:top w:val="none" w:sz="0" w:space="0" w:color="auto"/>
        <w:left w:val="none" w:sz="0" w:space="0" w:color="auto"/>
        <w:bottom w:val="none" w:sz="0" w:space="0" w:color="auto"/>
        <w:right w:val="none" w:sz="0" w:space="0" w:color="auto"/>
      </w:divBdr>
      <w:divsChild>
        <w:div w:id="1010570270">
          <w:marLeft w:val="0"/>
          <w:marRight w:val="0"/>
          <w:marTop w:val="0"/>
          <w:marBottom w:val="0"/>
          <w:divBdr>
            <w:top w:val="none" w:sz="0" w:space="0" w:color="auto"/>
            <w:left w:val="none" w:sz="0" w:space="0" w:color="auto"/>
            <w:bottom w:val="none" w:sz="0" w:space="0" w:color="auto"/>
            <w:right w:val="none" w:sz="0" w:space="0" w:color="auto"/>
          </w:divBdr>
        </w:div>
      </w:divsChild>
    </w:div>
    <w:div w:id="1451120563">
      <w:bodyDiv w:val="1"/>
      <w:marLeft w:val="0"/>
      <w:marRight w:val="0"/>
      <w:marTop w:val="0"/>
      <w:marBottom w:val="0"/>
      <w:divBdr>
        <w:top w:val="none" w:sz="0" w:space="0" w:color="auto"/>
        <w:left w:val="none" w:sz="0" w:space="0" w:color="auto"/>
        <w:bottom w:val="none" w:sz="0" w:space="0" w:color="auto"/>
        <w:right w:val="none" w:sz="0" w:space="0" w:color="auto"/>
      </w:divBdr>
    </w:div>
    <w:div w:id="1676614712">
      <w:bodyDiv w:val="1"/>
      <w:marLeft w:val="0"/>
      <w:marRight w:val="0"/>
      <w:marTop w:val="0"/>
      <w:marBottom w:val="0"/>
      <w:divBdr>
        <w:top w:val="none" w:sz="0" w:space="0" w:color="auto"/>
        <w:left w:val="none" w:sz="0" w:space="0" w:color="auto"/>
        <w:bottom w:val="none" w:sz="0" w:space="0" w:color="auto"/>
        <w:right w:val="none" w:sz="0" w:space="0" w:color="auto"/>
      </w:divBdr>
    </w:div>
    <w:div w:id="1809860390">
      <w:bodyDiv w:val="1"/>
      <w:marLeft w:val="0"/>
      <w:marRight w:val="0"/>
      <w:marTop w:val="0"/>
      <w:marBottom w:val="0"/>
      <w:divBdr>
        <w:top w:val="none" w:sz="0" w:space="0" w:color="auto"/>
        <w:left w:val="none" w:sz="0" w:space="0" w:color="auto"/>
        <w:bottom w:val="none" w:sz="0" w:space="0" w:color="auto"/>
        <w:right w:val="none" w:sz="0" w:space="0" w:color="auto"/>
      </w:divBdr>
      <w:divsChild>
        <w:div w:id="1004624555">
          <w:marLeft w:val="0"/>
          <w:marRight w:val="0"/>
          <w:marTop w:val="0"/>
          <w:marBottom w:val="0"/>
          <w:divBdr>
            <w:top w:val="none" w:sz="0" w:space="0" w:color="auto"/>
            <w:left w:val="none" w:sz="0" w:space="0" w:color="auto"/>
            <w:bottom w:val="none" w:sz="0" w:space="0" w:color="auto"/>
            <w:right w:val="none" w:sz="0" w:space="0" w:color="auto"/>
          </w:divBdr>
          <w:divsChild>
            <w:div w:id="1712344988">
              <w:marLeft w:val="0"/>
              <w:marRight w:val="0"/>
              <w:marTop w:val="0"/>
              <w:marBottom w:val="0"/>
              <w:divBdr>
                <w:top w:val="none" w:sz="0" w:space="0" w:color="auto"/>
                <w:left w:val="none" w:sz="0" w:space="0" w:color="auto"/>
                <w:bottom w:val="none" w:sz="0" w:space="0" w:color="auto"/>
                <w:right w:val="none" w:sz="0" w:space="0" w:color="auto"/>
              </w:divBdr>
              <w:divsChild>
                <w:div w:id="36282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80270">
      <w:bodyDiv w:val="1"/>
      <w:marLeft w:val="0"/>
      <w:marRight w:val="0"/>
      <w:marTop w:val="0"/>
      <w:marBottom w:val="0"/>
      <w:divBdr>
        <w:top w:val="none" w:sz="0" w:space="0" w:color="auto"/>
        <w:left w:val="none" w:sz="0" w:space="0" w:color="auto"/>
        <w:bottom w:val="none" w:sz="0" w:space="0" w:color="auto"/>
        <w:right w:val="none" w:sz="0" w:space="0" w:color="auto"/>
      </w:divBdr>
    </w:div>
    <w:div w:id="209971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2026-05-28T08:21:00Z</dcterms:created>
  <dcterms:modified xsi:type="dcterms:W3CDTF">2026-05-28T08:21:00Z</dcterms:modified>
</cp:coreProperties>
</file>